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F69CF" w14:textId="77777777" w:rsidR="00321800" w:rsidRPr="008366D1" w:rsidRDefault="00321800" w:rsidP="00B77924">
      <w:pPr>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9127C1" w:rsidRPr="008366D1" w14:paraId="39EB6B42" w14:textId="77777777" w:rsidTr="009127C1">
        <w:trPr>
          <w:trHeight w:val="386"/>
        </w:trPr>
        <w:tc>
          <w:tcPr>
            <w:tcW w:w="9450" w:type="dxa"/>
            <w:shd w:val="clear" w:color="auto" w:fill="FFA543"/>
            <w:vAlign w:val="center"/>
          </w:tcPr>
          <w:p w14:paraId="6E0B132C" w14:textId="49AB89C9" w:rsidR="009127C1" w:rsidRPr="008366D1" w:rsidRDefault="007854CC" w:rsidP="00263CB2">
            <w:pPr>
              <w:ind w:left="432" w:hanging="432"/>
              <w:rPr>
                <w:rFonts w:ascii="Arial" w:hAnsi="Arial" w:cs="Arial"/>
                <w:b/>
                <w:bCs/>
                <w:color w:val="FFFFFF"/>
                <w:sz w:val="18"/>
                <w:szCs w:val="18"/>
                <w:cs/>
                <w:lang w:val="en-GB" w:eastAsia="th-TH"/>
              </w:rPr>
            </w:pPr>
            <w:r w:rsidRPr="008366D1">
              <w:rPr>
                <w:rFonts w:ascii="Arial" w:hAnsi="Arial" w:cs="Arial"/>
                <w:b/>
                <w:bCs/>
                <w:color w:val="FFFFFF"/>
                <w:sz w:val="18"/>
                <w:szCs w:val="18"/>
                <w:lang w:val="en-GB" w:eastAsia="th-TH"/>
              </w:rPr>
              <w:t>1</w:t>
            </w:r>
            <w:r w:rsidR="009127C1" w:rsidRPr="008366D1">
              <w:rPr>
                <w:rFonts w:ascii="Arial" w:hAnsi="Arial" w:cs="Arial"/>
                <w:b/>
                <w:bCs/>
                <w:color w:val="FFFFFF"/>
                <w:sz w:val="18"/>
                <w:szCs w:val="18"/>
                <w:lang w:val="en-GB" w:eastAsia="th-TH"/>
              </w:rPr>
              <w:tab/>
              <w:t xml:space="preserve">General information </w:t>
            </w:r>
          </w:p>
        </w:tc>
      </w:tr>
    </w:tbl>
    <w:p w14:paraId="177E8896" w14:textId="77777777" w:rsidR="00661E84" w:rsidRPr="008366D1" w:rsidRDefault="00661E84" w:rsidP="009127C1">
      <w:pPr>
        <w:jc w:val="both"/>
        <w:rPr>
          <w:rFonts w:ascii="Arial" w:hAnsi="Arial" w:cs="Arial"/>
          <w:sz w:val="14"/>
          <w:szCs w:val="14"/>
        </w:rPr>
      </w:pPr>
    </w:p>
    <w:p w14:paraId="6C4AB283" w14:textId="5BBB6A31" w:rsidR="00595692" w:rsidRPr="008366D1" w:rsidRDefault="00595692" w:rsidP="009127C1">
      <w:pPr>
        <w:jc w:val="both"/>
        <w:rPr>
          <w:rFonts w:ascii="Arial" w:hAnsi="Arial" w:cs="Arial"/>
          <w:sz w:val="18"/>
          <w:szCs w:val="18"/>
        </w:rPr>
      </w:pPr>
      <w:r w:rsidRPr="008366D1">
        <w:rPr>
          <w:rFonts w:ascii="Arial" w:hAnsi="Arial" w:cs="Arial"/>
          <w:sz w:val="18"/>
          <w:szCs w:val="18"/>
        </w:rPr>
        <w:t xml:space="preserve">Inoue Rubber (Thailand) Public Company Limited (“the Company”) is a public limited company which listed on </w:t>
      </w:r>
      <w:r w:rsidRPr="008366D1">
        <w:rPr>
          <w:rFonts w:ascii="Arial" w:hAnsi="Arial" w:cs="Arial"/>
          <w:spacing w:val="-2"/>
          <w:sz w:val="18"/>
          <w:szCs w:val="18"/>
        </w:rPr>
        <w:t>the Stock Exchange of Thailand</w:t>
      </w:r>
      <w:r w:rsidR="008B7DA0" w:rsidRPr="008366D1">
        <w:rPr>
          <w:rFonts w:ascii="Arial" w:hAnsi="Arial" w:cs="Arial"/>
          <w:spacing w:val="-2"/>
          <w:sz w:val="18"/>
          <w:szCs w:val="18"/>
        </w:rPr>
        <w:t xml:space="preserve">. The Company is </w:t>
      </w:r>
      <w:r w:rsidRPr="008366D1">
        <w:rPr>
          <w:rFonts w:ascii="Arial" w:hAnsi="Arial" w:cs="Arial"/>
          <w:spacing w:val="-2"/>
          <w:sz w:val="18"/>
          <w:szCs w:val="18"/>
        </w:rPr>
        <w:t>incorporated and domiciled in Thailand. The addresses of the Company’s</w:t>
      </w:r>
      <w:r w:rsidRPr="008366D1">
        <w:rPr>
          <w:rFonts w:ascii="Arial" w:hAnsi="Arial" w:cs="Arial"/>
          <w:sz w:val="18"/>
          <w:szCs w:val="18"/>
        </w:rPr>
        <w:t xml:space="preserve"> registered offices are as follows:</w:t>
      </w:r>
    </w:p>
    <w:p w14:paraId="08AF4B7F" w14:textId="77777777" w:rsidR="00595692" w:rsidRPr="008366D1" w:rsidRDefault="00595692" w:rsidP="009127C1">
      <w:pPr>
        <w:jc w:val="both"/>
        <w:rPr>
          <w:rFonts w:ascii="Arial" w:hAnsi="Arial" w:cs="Arial"/>
          <w:sz w:val="14"/>
          <w:szCs w:val="14"/>
        </w:rPr>
      </w:pPr>
    </w:p>
    <w:p w14:paraId="47EFFD03" w14:textId="14E68608" w:rsidR="00595692" w:rsidRPr="008366D1" w:rsidRDefault="00595692" w:rsidP="009127C1">
      <w:pPr>
        <w:jc w:val="both"/>
        <w:rPr>
          <w:rFonts w:ascii="Arial" w:hAnsi="Arial" w:cs="Arial"/>
          <w:sz w:val="18"/>
          <w:szCs w:val="18"/>
          <w:lang w:val="en-GB"/>
        </w:rPr>
      </w:pPr>
      <w:r w:rsidRPr="008366D1">
        <w:rPr>
          <w:rFonts w:ascii="Arial" w:hAnsi="Arial" w:cs="Arial"/>
          <w:sz w:val="18"/>
          <w:szCs w:val="18"/>
        </w:rPr>
        <w:t xml:space="preserve">Head office: </w:t>
      </w:r>
      <w:r w:rsidRPr="008366D1">
        <w:rPr>
          <w:rFonts w:ascii="Arial" w:hAnsi="Arial" w:cs="Arial"/>
          <w:sz w:val="18"/>
          <w:szCs w:val="18"/>
          <w:lang w:val="en-GB"/>
        </w:rPr>
        <w:t xml:space="preserve">No. </w:t>
      </w:r>
      <w:r w:rsidR="007854CC" w:rsidRPr="008366D1">
        <w:rPr>
          <w:rFonts w:ascii="Arial" w:hAnsi="Arial" w:cs="Arial"/>
          <w:sz w:val="18"/>
          <w:szCs w:val="18"/>
          <w:lang w:val="en-GB"/>
        </w:rPr>
        <w:t>258</w:t>
      </w:r>
      <w:r w:rsidRPr="008366D1">
        <w:rPr>
          <w:rFonts w:ascii="Arial" w:hAnsi="Arial" w:cs="Arial"/>
          <w:sz w:val="18"/>
          <w:szCs w:val="18"/>
          <w:lang w:val="en-GB"/>
        </w:rPr>
        <w:t xml:space="preserve">, Soi Rangsit-Nakornnayok </w:t>
      </w:r>
      <w:r w:rsidR="007854CC" w:rsidRPr="008366D1">
        <w:rPr>
          <w:rFonts w:ascii="Arial" w:hAnsi="Arial" w:cs="Arial"/>
          <w:sz w:val="18"/>
          <w:szCs w:val="18"/>
          <w:lang w:val="en-GB"/>
        </w:rPr>
        <w:t>49</w:t>
      </w:r>
      <w:r w:rsidRPr="008366D1">
        <w:rPr>
          <w:rFonts w:ascii="Arial" w:hAnsi="Arial" w:cs="Arial"/>
          <w:sz w:val="18"/>
          <w:szCs w:val="18"/>
          <w:lang w:val="en-GB"/>
        </w:rPr>
        <w:t>, Prachathipat sub-district, Thanyaburi district, Pathumthani.</w:t>
      </w:r>
    </w:p>
    <w:p w14:paraId="5CCA2691" w14:textId="77777777" w:rsidR="00595692" w:rsidRPr="008366D1" w:rsidRDefault="00595692" w:rsidP="009127C1">
      <w:pPr>
        <w:jc w:val="both"/>
        <w:rPr>
          <w:rFonts w:ascii="Arial" w:hAnsi="Arial" w:cs="Arial"/>
          <w:sz w:val="14"/>
          <w:szCs w:val="14"/>
          <w:cs/>
        </w:rPr>
      </w:pPr>
    </w:p>
    <w:p w14:paraId="523677A5" w14:textId="5C070AA4" w:rsidR="00595692" w:rsidRPr="008366D1" w:rsidRDefault="00595692" w:rsidP="009127C1">
      <w:pPr>
        <w:jc w:val="both"/>
        <w:rPr>
          <w:rFonts w:ascii="Arial" w:hAnsi="Arial" w:cs="Arial"/>
          <w:spacing w:val="-2"/>
          <w:sz w:val="18"/>
          <w:szCs w:val="18"/>
          <w:lang w:val="en-GB"/>
        </w:rPr>
      </w:pPr>
      <w:r w:rsidRPr="008366D1">
        <w:rPr>
          <w:rFonts w:ascii="Arial" w:hAnsi="Arial" w:cs="Arial"/>
          <w:spacing w:val="-2"/>
          <w:sz w:val="18"/>
          <w:szCs w:val="18"/>
          <w:lang w:val="en-GB"/>
        </w:rPr>
        <w:t xml:space="preserve">Branch office: No. </w:t>
      </w:r>
      <w:r w:rsidR="007854CC" w:rsidRPr="008366D1">
        <w:rPr>
          <w:rFonts w:ascii="Arial" w:hAnsi="Arial" w:cs="Arial"/>
          <w:spacing w:val="-2"/>
          <w:sz w:val="18"/>
          <w:szCs w:val="18"/>
          <w:lang w:val="en-GB"/>
        </w:rPr>
        <w:t>157</w:t>
      </w:r>
      <w:r w:rsidRPr="008366D1">
        <w:rPr>
          <w:rFonts w:ascii="Arial" w:hAnsi="Arial" w:cs="Arial"/>
          <w:spacing w:val="-2"/>
          <w:sz w:val="18"/>
          <w:szCs w:val="18"/>
          <w:lang w:val="en-GB"/>
        </w:rPr>
        <w:t xml:space="preserve">, Moo </w:t>
      </w:r>
      <w:r w:rsidR="007854CC" w:rsidRPr="008366D1">
        <w:rPr>
          <w:rFonts w:ascii="Arial" w:hAnsi="Arial" w:cs="Arial"/>
          <w:spacing w:val="-2"/>
          <w:sz w:val="18"/>
          <w:szCs w:val="18"/>
          <w:lang w:val="en-GB"/>
        </w:rPr>
        <w:t>5</w:t>
      </w:r>
      <w:r w:rsidRPr="008366D1">
        <w:rPr>
          <w:rFonts w:ascii="Arial" w:hAnsi="Arial" w:cs="Arial"/>
          <w:spacing w:val="-2"/>
          <w:sz w:val="18"/>
          <w:szCs w:val="18"/>
          <w:lang w:val="en-GB"/>
        </w:rPr>
        <w:t>, Phaholyothin Road, Lamsai sub-district, Wangnoi district, Pranakorn Sri Ayutthaya.</w:t>
      </w:r>
    </w:p>
    <w:p w14:paraId="0E98CF29" w14:textId="77777777" w:rsidR="00595692" w:rsidRPr="008366D1" w:rsidRDefault="00595692" w:rsidP="009127C1">
      <w:pPr>
        <w:jc w:val="both"/>
        <w:rPr>
          <w:rFonts w:ascii="Arial" w:hAnsi="Arial" w:cs="Arial"/>
          <w:sz w:val="14"/>
          <w:szCs w:val="14"/>
        </w:rPr>
      </w:pPr>
    </w:p>
    <w:p w14:paraId="174FFFAF" w14:textId="44535D09" w:rsidR="00595692" w:rsidRPr="008366D1" w:rsidRDefault="00595692" w:rsidP="009127C1">
      <w:pPr>
        <w:jc w:val="both"/>
        <w:rPr>
          <w:rFonts w:ascii="Arial" w:hAnsi="Arial" w:cs="Arial"/>
          <w:sz w:val="18"/>
          <w:szCs w:val="18"/>
          <w:lang w:val="en-GB"/>
        </w:rPr>
      </w:pPr>
      <w:r w:rsidRPr="008366D1">
        <w:rPr>
          <w:rFonts w:ascii="Arial" w:hAnsi="Arial" w:cs="Arial"/>
          <w:sz w:val="18"/>
          <w:szCs w:val="18"/>
        </w:rPr>
        <w:t>For reporting purpose, the Company and its subsidiaries are referred to as “the Group”.</w:t>
      </w:r>
      <w:r w:rsidR="008B7DA0" w:rsidRPr="008366D1">
        <w:rPr>
          <w:rFonts w:ascii="Arial" w:hAnsi="Arial" w:cs="Arial"/>
          <w:sz w:val="18"/>
          <w:szCs w:val="18"/>
        </w:rPr>
        <w:t xml:space="preserve"> The details of the Company’s subsidiaries are disclosed in Note </w:t>
      </w:r>
      <w:r w:rsidR="007854CC" w:rsidRPr="008366D1">
        <w:rPr>
          <w:rFonts w:ascii="Arial" w:hAnsi="Arial" w:cs="Arial"/>
          <w:sz w:val="18"/>
          <w:szCs w:val="18"/>
          <w:lang w:val="en-GB"/>
        </w:rPr>
        <w:t>13</w:t>
      </w:r>
      <w:r w:rsidR="008B7DA0" w:rsidRPr="008366D1">
        <w:rPr>
          <w:rFonts w:ascii="Arial" w:hAnsi="Arial" w:cs="Arial"/>
          <w:sz w:val="18"/>
          <w:szCs w:val="18"/>
        </w:rPr>
        <w:t>.</w:t>
      </w:r>
    </w:p>
    <w:p w14:paraId="7310A15B" w14:textId="77777777" w:rsidR="00595692" w:rsidRPr="008366D1" w:rsidRDefault="00595692" w:rsidP="009127C1">
      <w:pPr>
        <w:jc w:val="both"/>
        <w:rPr>
          <w:rFonts w:ascii="Arial" w:hAnsi="Arial" w:cs="Arial"/>
          <w:sz w:val="14"/>
          <w:szCs w:val="14"/>
        </w:rPr>
      </w:pPr>
    </w:p>
    <w:p w14:paraId="600B1685" w14:textId="77777777" w:rsidR="00595692" w:rsidRPr="008366D1" w:rsidRDefault="00595692" w:rsidP="009127C1">
      <w:pPr>
        <w:jc w:val="both"/>
        <w:rPr>
          <w:rFonts w:ascii="Arial" w:hAnsi="Arial" w:cs="Arial"/>
          <w:sz w:val="18"/>
          <w:szCs w:val="18"/>
          <w:cs/>
          <w:lang w:val="en-GB"/>
        </w:rPr>
      </w:pPr>
      <w:r w:rsidRPr="008366D1">
        <w:rPr>
          <w:rFonts w:ascii="Arial" w:hAnsi="Arial" w:cs="Arial"/>
          <w:sz w:val="18"/>
          <w:szCs w:val="18"/>
          <w:lang w:val="en-GB"/>
        </w:rPr>
        <w:t>The principal business operations of the Group are summarised below:</w:t>
      </w:r>
    </w:p>
    <w:p w14:paraId="246BCCE7" w14:textId="77777777" w:rsidR="00595692" w:rsidRPr="008366D1" w:rsidRDefault="00595692" w:rsidP="009127C1">
      <w:pPr>
        <w:jc w:val="both"/>
        <w:rPr>
          <w:rFonts w:ascii="Arial" w:hAnsi="Arial" w:cs="Arial"/>
          <w:sz w:val="14"/>
          <w:szCs w:val="14"/>
        </w:rPr>
      </w:pPr>
    </w:p>
    <w:p w14:paraId="56A07290" w14:textId="77777777" w:rsidR="00595692" w:rsidRPr="008366D1" w:rsidRDefault="00595692" w:rsidP="009127C1">
      <w:pPr>
        <w:jc w:val="both"/>
        <w:rPr>
          <w:rFonts w:ascii="Arial" w:hAnsi="Arial" w:cs="Arial"/>
          <w:sz w:val="18"/>
          <w:szCs w:val="18"/>
          <w:cs/>
          <w:lang w:val="en-GB"/>
        </w:rPr>
      </w:pPr>
      <w:r w:rsidRPr="008366D1">
        <w:rPr>
          <w:rFonts w:ascii="Arial" w:hAnsi="Arial" w:cs="Arial"/>
          <w:spacing w:val="-4"/>
          <w:sz w:val="18"/>
          <w:szCs w:val="18"/>
          <w:lang w:val="en-GB"/>
        </w:rPr>
        <w:t>The Company is principally engaged in the manufacture and distribution of motorcycle tires, tubes, and industrial elastomer</w:t>
      </w:r>
      <w:r w:rsidRPr="008366D1">
        <w:rPr>
          <w:rFonts w:ascii="Arial" w:hAnsi="Arial" w:cs="Arial"/>
          <w:sz w:val="18"/>
          <w:szCs w:val="18"/>
          <w:lang w:val="en-GB"/>
        </w:rPr>
        <w:t xml:space="preserve"> rubber parts.</w:t>
      </w:r>
    </w:p>
    <w:p w14:paraId="6457E470" w14:textId="77777777" w:rsidR="00595692" w:rsidRPr="008366D1" w:rsidRDefault="00595692" w:rsidP="009127C1">
      <w:pPr>
        <w:jc w:val="both"/>
        <w:rPr>
          <w:rFonts w:ascii="Arial" w:hAnsi="Arial" w:cs="Arial"/>
          <w:sz w:val="14"/>
          <w:szCs w:val="14"/>
          <w:cs/>
        </w:rPr>
      </w:pPr>
    </w:p>
    <w:p w14:paraId="1AE38CA2" w14:textId="77777777" w:rsidR="00595692" w:rsidRPr="008366D1" w:rsidRDefault="00595692" w:rsidP="009127C1">
      <w:pPr>
        <w:jc w:val="both"/>
        <w:rPr>
          <w:rFonts w:ascii="Arial" w:hAnsi="Arial" w:cs="Arial"/>
          <w:sz w:val="18"/>
          <w:szCs w:val="18"/>
          <w:lang w:val="en-GB"/>
        </w:rPr>
      </w:pPr>
      <w:r w:rsidRPr="008366D1">
        <w:rPr>
          <w:rFonts w:ascii="Arial" w:hAnsi="Arial" w:cs="Arial"/>
          <w:spacing w:val="-4"/>
          <w:sz w:val="18"/>
          <w:szCs w:val="18"/>
          <w:lang w:val="en-GB"/>
        </w:rPr>
        <w:t>Kin No Hoshi Engineering Company Limited, a subsidiary, is principally engaged in the manufacture, repair and modification</w:t>
      </w:r>
      <w:r w:rsidRPr="008366D1">
        <w:rPr>
          <w:rFonts w:ascii="Arial" w:hAnsi="Arial" w:cs="Arial"/>
          <w:sz w:val="18"/>
          <w:szCs w:val="18"/>
          <w:lang w:val="en-GB"/>
        </w:rPr>
        <w:t xml:space="preserve"> of metal molds and equipment for production of motorcycle tires, tubes, and automotive rubber parts.</w:t>
      </w:r>
    </w:p>
    <w:p w14:paraId="2696E491" w14:textId="77777777" w:rsidR="00595692" w:rsidRPr="008366D1" w:rsidRDefault="00595692" w:rsidP="009127C1">
      <w:pPr>
        <w:jc w:val="both"/>
        <w:rPr>
          <w:rFonts w:ascii="Arial" w:hAnsi="Arial" w:cs="Arial"/>
          <w:sz w:val="14"/>
          <w:szCs w:val="14"/>
        </w:rPr>
      </w:pPr>
    </w:p>
    <w:p w14:paraId="05CB4D9F" w14:textId="77777777" w:rsidR="00595692" w:rsidRPr="008366D1" w:rsidRDefault="00595692" w:rsidP="009127C1">
      <w:pPr>
        <w:jc w:val="both"/>
        <w:rPr>
          <w:rFonts w:ascii="Arial" w:hAnsi="Arial" w:cs="Arial"/>
          <w:sz w:val="18"/>
          <w:szCs w:val="18"/>
          <w:lang w:val="en-GB"/>
        </w:rPr>
      </w:pPr>
      <w:r w:rsidRPr="008366D1">
        <w:rPr>
          <w:rFonts w:ascii="Arial" w:hAnsi="Arial" w:cs="Arial"/>
          <w:spacing w:val="-4"/>
          <w:sz w:val="18"/>
          <w:szCs w:val="18"/>
          <w:lang w:val="en-GB"/>
        </w:rPr>
        <w:t>IRC (Asia) Research Limited, a subsidiary, is principally engaged in the research and development of motorcycle</w:t>
      </w:r>
      <w:r w:rsidRPr="008366D1">
        <w:rPr>
          <w:rFonts w:ascii="Arial" w:hAnsi="Arial" w:cs="Arial"/>
          <w:sz w:val="18"/>
          <w:szCs w:val="18"/>
          <w:lang w:val="en-GB"/>
        </w:rPr>
        <w:t xml:space="preserve"> tires, tubes, and automotive rubber parts.</w:t>
      </w:r>
    </w:p>
    <w:p w14:paraId="636D700D" w14:textId="77777777" w:rsidR="00595692" w:rsidRPr="008366D1" w:rsidRDefault="00595692" w:rsidP="009127C1">
      <w:pPr>
        <w:jc w:val="both"/>
        <w:rPr>
          <w:rFonts w:ascii="Arial" w:hAnsi="Arial" w:cs="Arial"/>
          <w:sz w:val="14"/>
          <w:szCs w:val="14"/>
        </w:rPr>
      </w:pPr>
    </w:p>
    <w:p w14:paraId="787091C3" w14:textId="2EB9A504" w:rsidR="00595692" w:rsidRPr="008366D1" w:rsidRDefault="00595692" w:rsidP="009127C1">
      <w:pPr>
        <w:jc w:val="both"/>
        <w:rPr>
          <w:rFonts w:ascii="Arial" w:hAnsi="Arial" w:cs="Arial"/>
          <w:spacing w:val="-8"/>
          <w:sz w:val="18"/>
          <w:szCs w:val="18"/>
        </w:rPr>
      </w:pPr>
      <w:r w:rsidRPr="008366D1">
        <w:rPr>
          <w:rFonts w:ascii="Arial" w:hAnsi="Arial" w:cs="Arial"/>
          <w:spacing w:val="-8"/>
          <w:sz w:val="18"/>
          <w:szCs w:val="18"/>
        </w:rPr>
        <w:t xml:space="preserve">These consolidated and separate financial statements were authorised for issue by the Board of Directors on </w:t>
      </w:r>
      <w:r w:rsidR="00ED6B10" w:rsidRPr="008366D1">
        <w:rPr>
          <w:rFonts w:ascii="Arial" w:hAnsi="Arial" w:cs="Arial"/>
          <w:spacing w:val="-8"/>
          <w:sz w:val="18"/>
          <w:szCs w:val="18"/>
        </w:rPr>
        <w:t xml:space="preserve">24 November </w:t>
      </w:r>
      <w:r w:rsidR="007854CC" w:rsidRPr="008366D1">
        <w:rPr>
          <w:rFonts w:ascii="Arial" w:hAnsi="Arial" w:cs="Arial"/>
          <w:spacing w:val="-8"/>
          <w:sz w:val="18"/>
          <w:szCs w:val="18"/>
          <w:lang w:val="en-GB"/>
        </w:rPr>
        <w:t>2023</w:t>
      </w:r>
      <w:r w:rsidRPr="008366D1">
        <w:rPr>
          <w:rFonts w:ascii="Arial" w:hAnsi="Arial" w:cs="Arial"/>
          <w:spacing w:val="-8"/>
          <w:sz w:val="18"/>
          <w:szCs w:val="18"/>
        </w:rPr>
        <w:t>.</w:t>
      </w:r>
    </w:p>
    <w:p w14:paraId="5CA35C6F" w14:textId="1F302820" w:rsidR="00661E84" w:rsidRPr="008366D1" w:rsidRDefault="00661E84" w:rsidP="004318C1">
      <w:pPr>
        <w:jc w:val="both"/>
        <w:rPr>
          <w:rFonts w:ascii="Arial" w:hAnsi="Arial" w:cs="Arial"/>
          <w:sz w:val="14"/>
          <w:szCs w:val="14"/>
        </w:rPr>
      </w:pPr>
    </w:p>
    <w:p w14:paraId="15801185" w14:textId="77777777" w:rsidR="00C1331B" w:rsidRPr="008366D1" w:rsidRDefault="00C1331B" w:rsidP="004318C1">
      <w:pPr>
        <w:jc w:val="both"/>
        <w:rPr>
          <w:rFonts w:ascii="Arial" w:hAnsi="Arial" w:cs="Arial"/>
          <w:sz w:val="14"/>
          <w:szCs w:val="14"/>
        </w:rPr>
      </w:pPr>
    </w:p>
    <w:tbl>
      <w:tblPr>
        <w:tblW w:w="9450" w:type="dxa"/>
        <w:tblInd w:w="108" w:type="dxa"/>
        <w:shd w:val="clear" w:color="auto" w:fill="FFA543"/>
        <w:tblLook w:val="04A0" w:firstRow="1" w:lastRow="0" w:firstColumn="1" w:lastColumn="0" w:noHBand="0" w:noVBand="1"/>
      </w:tblPr>
      <w:tblGrid>
        <w:gridCol w:w="9450"/>
      </w:tblGrid>
      <w:tr w:rsidR="009127C1" w:rsidRPr="008366D1" w14:paraId="525D2E0A" w14:textId="77777777" w:rsidTr="00263CB2">
        <w:trPr>
          <w:trHeight w:val="386"/>
        </w:trPr>
        <w:tc>
          <w:tcPr>
            <w:tcW w:w="9450" w:type="dxa"/>
            <w:shd w:val="clear" w:color="auto" w:fill="FFA543"/>
            <w:vAlign w:val="center"/>
          </w:tcPr>
          <w:p w14:paraId="021DF56E" w14:textId="1E7E5F7D" w:rsidR="009127C1" w:rsidRPr="008366D1" w:rsidRDefault="007854CC" w:rsidP="009127C1">
            <w:pPr>
              <w:ind w:left="540" w:hanging="540"/>
              <w:rPr>
                <w:rFonts w:ascii="Arial" w:hAnsi="Arial" w:cs="Arial"/>
                <w:b/>
                <w:bCs/>
                <w:sz w:val="18"/>
                <w:szCs w:val="18"/>
                <w:cs/>
              </w:rPr>
            </w:pPr>
            <w:r w:rsidRPr="008366D1">
              <w:rPr>
                <w:rFonts w:ascii="Arial" w:hAnsi="Arial" w:cs="Arial"/>
                <w:b/>
                <w:bCs/>
                <w:color w:val="FFFFFF"/>
                <w:sz w:val="18"/>
                <w:szCs w:val="18"/>
                <w:lang w:val="en-GB" w:eastAsia="th-TH"/>
              </w:rPr>
              <w:t>2</w:t>
            </w:r>
            <w:r w:rsidR="009127C1" w:rsidRPr="008366D1">
              <w:rPr>
                <w:rFonts w:ascii="Arial" w:hAnsi="Arial" w:cs="Arial"/>
                <w:b/>
                <w:bCs/>
                <w:color w:val="FFFFFF"/>
                <w:sz w:val="18"/>
                <w:szCs w:val="18"/>
                <w:lang w:val="en-GB" w:eastAsia="th-TH"/>
              </w:rPr>
              <w:tab/>
            </w:r>
            <w:r w:rsidR="00050B8E" w:rsidRPr="008366D1">
              <w:rPr>
                <w:rFonts w:ascii="Arial" w:hAnsi="Arial" w:cs="Arial"/>
                <w:b/>
                <w:bCs/>
                <w:color w:val="FFFFFF"/>
                <w:sz w:val="18"/>
                <w:szCs w:val="18"/>
                <w:lang w:val="en-GB" w:eastAsia="th-TH"/>
              </w:rPr>
              <w:t>Basis of preparation</w:t>
            </w:r>
          </w:p>
        </w:tc>
      </w:tr>
    </w:tbl>
    <w:p w14:paraId="5BBC0E80" w14:textId="77777777" w:rsidR="00661E84" w:rsidRPr="008366D1" w:rsidRDefault="00661E84" w:rsidP="001E62CD">
      <w:pPr>
        <w:jc w:val="both"/>
        <w:rPr>
          <w:rFonts w:ascii="Arial" w:hAnsi="Arial" w:cs="Arial"/>
          <w:spacing w:val="-4"/>
          <w:sz w:val="14"/>
          <w:szCs w:val="14"/>
        </w:rPr>
      </w:pPr>
    </w:p>
    <w:p w14:paraId="68C20485" w14:textId="044DA99A" w:rsidR="00EF5A90" w:rsidRPr="008366D1" w:rsidRDefault="00EF5A90" w:rsidP="001E62CD">
      <w:pPr>
        <w:jc w:val="both"/>
        <w:rPr>
          <w:rFonts w:ascii="Arial" w:hAnsi="Arial" w:cs="Arial"/>
          <w:spacing w:val="-4"/>
          <w:sz w:val="18"/>
          <w:szCs w:val="18"/>
        </w:rPr>
      </w:pPr>
      <w:r w:rsidRPr="008366D1">
        <w:rPr>
          <w:rFonts w:ascii="Arial" w:hAnsi="Arial" w:cs="Arial"/>
          <w:spacing w:val="-4"/>
          <w:sz w:val="18"/>
          <w:szCs w:val="18"/>
        </w:rPr>
        <w:t>The consolidated and separate financial statements have been prepared in accordance with Thai Financial Reporting Standards (“TFRS</w:t>
      </w:r>
      <w:r w:rsidR="007D136F" w:rsidRPr="008366D1">
        <w:rPr>
          <w:rFonts w:ascii="Arial" w:hAnsi="Arial" w:cs="Arial"/>
          <w:spacing w:val="-4"/>
          <w:sz w:val="18"/>
          <w:szCs w:val="18"/>
        </w:rPr>
        <w:t>s</w:t>
      </w:r>
      <w:r w:rsidRPr="008366D1">
        <w:rPr>
          <w:rFonts w:ascii="Arial" w:hAnsi="Arial" w:cs="Arial"/>
          <w:spacing w:val="-4"/>
          <w:sz w:val="18"/>
          <w:szCs w:val="18"/>
        </w:rPr>
        <w:t>”) and the financial reporting requirements issued under the Securities and Exchange Act.</w:t>
      </w:r>
    </w:p>
    <w:p w14:paraId="76345554" w14:textId="77777777" w:rsidR="00661E84" w:rsidRPr="008366D1" w:rsidRDefault="00661E84" w:rsidP="001E62CD">
      <w:pPr>
        <w:jc w:val="both"/>
        <w:rPr>
          <w:rFonts w:ascii="Arial" w:hAnsi="Arial" w:cs="Arial"/>
          <w:spacing w:val="-4"/>
          <w:sz w:val="14"/>
          <w:szCs w:val="14"/>
        </w:rPr>
      </w:pPr>
    </w:p>
    <w:p w14:paraId="50BA70C0" w14:textId="77777777" w:rsidR="00EF5A90" w:rsidRPr="008366D1" w:rsidRDefault="00EF5A90" w:rsidP="001E62CD">
      <w:pPr>
        <w:jc w:val="both"/>
        <w:rPr>
          <w:rFonts w:ascii="Arial" w:hAnsi="Arial" w:cs="Arial"/>
          <w:spacing w:val="-2"/>
          <w:sz w:val="18"/>
          <w:szCs w:val="18"/>
        </w:rPr>
      </w:pPr>
      <w:r w:rsidRPr="008366D1">
        <w:rPr>
          <w:rFonts w:ascii="Arial" w:hAnsi="Arial" w:cs="Arial"/>
          <w:spacing w:val="-2"/>
          <w:sz w:val="18"/>
          <w:szCs w:val="18"/>
        </w:rPr>
        <w:t xml:space="preserve">The consolidated and separate financial statements have been prepared under the historical cost convention except as disclosed otherwise in relevant accounting policies. </w:t>
      </w:r>
    </w:p>
    <w:p w14:paraId="1B844BB2" w14:textId="77777777" w:rsidR="00EF5A90" w:rsidRPr="008366D1" w:rsidRDefault="00EF5A90" w:rsidP="001E62CD">
      <w:pPr>
        <w:jc w:val="both"/>
        <w:rPr>
          <w:rFonts w:ascii="Arial" w:hAnsi="Arial" w:cs="Arial"/>
          <w:spacing w:val="-4"/>
          <w:sz w:val="14"/>
          <w:szCs w:val="14"/>
        </w:rPr>
      </w:pPr>
    </w:p>
    <w:p w14:paraId="3D58AC41" w14:textId="6FC68DCD" w:rsidR="00EF5A90" w:rsidRPr="008366D1" w:rsidRDefault="00EF5A90" w:rsidP="001E62CD">
      <w:pPr>
        <w:jc w:val="both"/>
        <w:rPr>
          <w:rFonts w:ascii="Arial" w:hAnsi="Arial" w:cs="Arial"/>
          <w:sz w:val="18"/>
          <w:szCs w:val="18"/>
        </w:rPr>
      </w:pPr>
      <w:r w:rsidRPr="008366D1">
        <w:rPr>
          <w:rFonts w:ascii="Arial" w:hAnsi="Arial" w:cs="Arial"/>
          <w:spacing w:val="-2"/>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w:t>
      </w:r>
      <w:r w:rsidRPr="008366D1">
        <w:rPr>
          <w:rFonts w:ascii="Arial" w:hAnsi="Arial" w:cs="Arial"/>
          <w:sz w:val="18"/>
          <w:szCs w:val="18"/>
        </w:rPr>
        <w:t xml:space="preserve">of judgement or complexity, or areas that are more likely to be materially adjusted due to changes in estimates and assumptions are disclosed in Note </w:t>
      </w:r>
      <w:r w:rsidR="007854CC" w:rsidRPr="008366D1">
        <w:rPr>
          <w:rFonts w:ascii="Arial" w:hAnsi="Arial" w:cs="Arial"/>
          <w:sz w:val="18"/>
          <w:szCs w:val="18"/>
          <w:lang w:val="en-GB"/>
        </w:rPr>
        <w:t>7</w:t>
      </w:r>
      <w:r w:rsidRPr="008366D1">
        <w:rPr>
          <w:rFonts w:ascii="Arial" w:hAnsi="Arial" w:cs="Arial"/>
          <w:sz w:val="18"/>
          <w:szCs w:val="18"/>
        </w:rPr>
        <w:t>.</w:t>
      </w:r>
    </w:p>
    <w:p w14:paraId="5A9637DC" w14:textId="77777777" w:rsidR="00050B8E" w:rsidRPr="008366D1" w:rsidRDefault="00050B8E" w:rsidP="001E62CD">
      <w:pPr>
        <w:jc w:val="both"/>
        <w:rPr>
          <w:rFonts w:ascii="Arial" w:hAnsi="Arial" w:cs="Arial"/>
          <w:spacing w:val="-4"/>
          <w:sz w:val="14"/>
          <w:szCs w:val="14"/>
        </w:rPr>
      </w:pPr>
    </w:p>
    <w:p w14:paraId="6254359E" w14:textId="2EC608D0" w:rsidR="00050B8E" w:rsidRPr="008366D1" w:rsidRDefault="00050B8E" w:rsidP="001E62CD">
      <w:pPr>
        <w:jc w:val="both"/>
        <w:rPr>
          <w:rFonts w:ascii="Arial" w:hAnsi="Arial" w:cs="Arial"/>
          <w:spacing w:val="-2"/>
          <w:sz w:val="18"/>
          <w:szCs w:val="18"/>
        </w:rPr>
      </w:pPr>
      <w:r w:rsidRPr="008366D1">
        <w:rPr>
          <w:rFonts w:ascii="Arial" w:hAnsi="Arial" w:cs="Arial"/>
          <w:spacing w:val="-2"/>
          <w:sz w:val="18"/>
          <w:szCs w:val="18"/>
        </w:rPr>
        <w:t xml:space="preserve">An English version of the consolidated and separate financial statements have been prepared from the statutory financial </w:t>
      </w:r>
      <w:r w:rsidRPr="008366D1">
        <w:rPr>
          <w:rFonts w:ascii="Arial" w:hAnsi="Arial" w:cs="Arial"/>
          <w:sz w:val="18"/>
          <w:szCs w:val="18"/>
        </w:rPr>
        <w:t>statements that are in the Thai language. In the event of a conflict or a difference in interpretation between the two</w:t>
      </w:r>
      <w:r w:rsidRPr="008366D1">
        <w:rPr>
          <w:rFonts w:ascii="Arial" w:hAnsi="Arial" w:cs="Arial"/>
          <w:spacing w:val="-2"/>
          <w:sz w:val="18"/>
          <w:szCs w:val="18"/>
        </w:rPr>
        <w:t xml:space="preserve"> languages, the Thai language statutory financial statements shall prevail.</w:t>
      </w:r>
    </w:p>
    <w:p w14:paraId="3274A12E" w14:textId="1E782A4E" w:rsidR="00050B8E" w:rsidRPr="008366D1" w:rsidRDefault="00050B8E" w:rsidP="00B77924">
      <w:pPr>
        <w:jc w:val="both"/>
        <w:rPr>
          <w:rFonts w:ascii="Arial" w:hAnsi="Arial" w:cs="Arial"/>
          <w:spacing w:val="-4"/>
          <w:sz w:val="14"/>
          <w:szCs w:val="14"/>
        </w:rPr>
      </w:pPr>
    </w:p>
    <w:p w14:paraId="02FBA3CB" w14:textId="77777777" w:rsidR="00661643" w:rsidRPr="008366D1" w:rsidRDefault="00661643" w:rsidP="00B77924">
      <w:pPr>
        <w:jc w:val="both"/>
        <w:rPr>
          <w:rFonts w:ascii="Arial" w:hAnsi="Arial" w:cs="Arial"/>
          <w:spacing w:val="-4"/>
          <w:sz w:val="14"/>
          <w:szCs w:val="14"/>
        </w:rPr>
      </w:pPr>
    </w:p>
    <w:tbl>
      <w:tblPr>
        <w:tblW w:w="9450" w:type="dxa"/>
        <w:tblInd w:w="108" w:type="dxa"/>
        <w:shd w:val="clear" w:color="auto" w:fill="FFA543"/>
        <w:tblLook w:val="04A0" w:firstRow="1" w:lastRow="0" w:firstColumn="1" w:lastColumn="0" w:noHBand="0" w:noVBand="1"/>
      </w:tblPr>
      <w:tblGrid>
        <w:gridCol w:w="9450"/>
      </w:tblGrid>
      <w:tr w:rsidR="00050B8E" w:rsidRPr="008366D1" w14:paraId="35B80FFE" w14:textId="77777777" w:rsidTr="0098723F">
        <w:trPr>
          <w:trHeight w:val="386"/>
        </w:trPr>
        <w:tc>
          <w:tcPr>
            <w:tcW w:w="9450" w:type="dxa"/>
            <w:shd w:val="clear" w:color="auto" w:fill="FFA543"/>
            <w:vAlign w:val="center"/>
          </w:tcPr>
          <w:p w14:paraId="3F583362" w14:textId="1F3E7CCB" w:rsidR="00050B8E" w:rsidRPr="008366D1" w:rsidRDefault="007854CC" w:rsidP="00B77924">
            <w:pPr>
              <w:ind w:left="467" w:hanging="467"/>
              <w:rPr>
                <w:rFonts w:ascii="Arial" w:hAnsi="Arial" w:cs="Arial"/>
                <w:b/>
                <w:bCs/>
                <w:sz w:val="18"/>
                <w:szCs w:val="18"/>
                <w:cs/>
              </w:rPr>
            </w:pPr>
            <w:r w:rsidRPr="008366D1">
              <w:rPr>
                <w:rFonts w:ascii="Arial" w:hAnsi="Arial" w:cs="Arial"/>
                <w:b/>
                <w:bCs/>
                <w:color w:val="FFFFFF"/>
                <w:sz w:val="18"/>
                <w:szCs w:val="18"/>
                <w:lang w:val="en-GB" w:eastAsia="th-TH"/>
              </w:rPr>
              <w:t>3</w:t>
            </w:r>
            <w:r w:rsidR="00050B8E" w:rsidRPr="008366D1">
              <w:rPr>
                <w:rFonts w:ascii="Arial" w:hAnsi="Arial" w:cs="Arial"/>
                <w:b/>
                <w:bCs/>
                <w:color w:val="FFFFFF"/>
                <w:sz w:val="18"/>
                <w:szCs w:val="18"/>
                <w:lang w:val="en-GB" w:eastAsia="th-TH"/>
              </w:rPr>
              <w:tab/>
              <w:t>New and amended financial reporting standards</w:t>
            </w:r>
          </w:p>
        </w:tc>
      </w:tr>
    </w:tbl>
    <w:p w14:paraId="6E91E3E1" w14:textId="54E7DA46" w:rsidR="00AB3F2F" w:rsidRPr="008366D1" w:rsidRDefault="00AB3F2F" w:rsidP="004318C1">
      <w:pPr>
        <w:jc w:val="both"/>
        <w:rPr>
          <w:rFonts w:ascii="Arial" w:hAnsi="Arial" w:cs="Arial"/>
          <w:spacing w:val="-4"/>
          <w:sz w:val="14"/>
          <w:szCs w:val="14"/>
        </w:rPr>
      </w:pPr>
    </w:p>
    <w:p w14:paraId="1B58EC9E" w14:textId="3657AC03" w:rsidR="00584BB5" w:rsidRPr="008366D1" w:rsidRDefault="007854CC" w:rsidP="00584BB5">
      <w:pPr>
        <w:tabs>
          <w:tab w:val="left" w:pos="540"/>
        </w:tabs>
        <w:ind w:left="540" w:hanging="540"/>
        <w:jc w:val="thaiDistribute"/>
        <w:rPr>
          <w:rFonts w:ascii="Arial" w:hAnsi="Arial" w:cs="Arial"/>
          <w:b/>
          <w:bCs/>
          <w:color w:val="CF4A02"/>
          <w:sz w:val="18"/>
          <w:szCs w:val="18"/>
        </w:rPr>
      </w:pPr>
      <w:r w:rsidRPr="008366D1">
        <w:rPr>
          <w:rFonts w:ascii="Arial" w:hAnsi="Arial" w:cs="Arial"/>
          <w:b/>
          <w:bCs/>
          <w:color w:val="CF4A02"/>
          <w:sz w:val="18"/>
          <w:szCs w:val="18"/>
          <w:lang w:val="en-GB"/>
        </w:rPr>
        <w:t>3</w:t>
      </w:r>
      <w:r w:rsidR="00584BB5" w:rsidRPr="008366D1">
        <w:rPr>
          <w:rFonts w:ascii="Arial" w:hAnsi="Arial" w:cs="Arial"/>
          <w:b/>
          <w:bCs/>
          <w:color w:val="CF4A02"/>
          <w:sz w:val="18"/>
          <w:szCs w:val="18"/>
        </w:rPr>
        <w:t>.</w:t>
      </w:r>
      <w:r w:rsidRPr="008366D1">
        <w:rPr>
          <w:rFonts w:ascii="Arial" w:hAnsi="Arial" w:cs="Arial"/>
          <w:b/>
          <w:bCs/>
          <w:color w:val="CF4A02"/>
          <w:sz w:val="18"/>
          <w:szCs w:val="18"/>
          <w:lang w:val="en-GB"/>
        </w:rPr>
        <w:t>1</w:t>
      </w:r>
      <w:r w:rsidR="00584BB5" w:rsidRPr="008366D1">
        <w:rPr>
          <w:rFonts w:ascii="Arial" w:hAnsi="Arial" w:cs="Arial"/>
          <w:b/>
          <w:bCs/>
          <w:color w:val="CF4A02"/>
          <w:sz w:val="18"/>
          <w:szCs w:val="18"/>
        </w:rPr>
        <w:tab/>
        <w:t xml:space="preserve">Amended financial reporting standards that are effective for accounting period beginning or after </w:t>
      </w:r>
      <w:r w:rsidR="00661643" w:rsidRPr="008366D1">
        <w:rPr>
          <w:rFonts w:ascii="Arial" w:hAnsi="Arial" w:cs="Arial"/>
          <w:b/>
          <w:bCs/>
          <w:color w:val="CF4A02"/>
          <w:sz w:val="18"/>
          <w:szCs w:val="18"/>
        </w:rPr>
        <w:br/>
      </w:r>
      <w:r w:rsidRPr="008366D1">
        <w:rPr>
          <w:rFonts w:ascii="Arial" w:hAnsi="Arial" w:cs="Arial"/>
          <w:b/>
          <w:bCs/>
          <w:color w:val="CF4A02"/>
          <w:sz w:val="18"/>
          <w:szCs w:val="18"/>
          <w:lang w:val="en-GB"/>
        </w:rPr>
        <w:t>1</w:t>
      </w:r>
      <w:r w:rsidR="00584BB5" w:rsidRPr="008366D1">
        <w:rPr>
          <w:rFonts w:ascii="Arial" w:hAnsi="Arial" w:cs="Arial"/>
          <w:b/>
          <w:bCs/>
          <w:color w:val="CF4A02"/>
          <w:sz w:val="18"/>
          <w:szCs w:val="18"/>
        </w:rPr>
        <w:t xml:space="preserve"> January </w:t>
      </w:r>
      <w:r w:rsidRPr="008366D1">
        <w:rPr>
          <w:rFonts w:ascii="Arial" w:hAnsi="Arial" w:cs="Arial"/>
          <w:b/>
          <w:bCs/>
          <w:color w:val="CF4A02"/>
          <w:sz w:val="18"/>
          <w:szCs w:val="18"/>
          <w:lang w:val="en-GB"/>
        </w:rPr>
        <w:t>2023</w:t>
      </w:r>
      <w:r w:rsidR="00584BB5" w:rsidRPr="008366D1">
        <w:rPr>
          <w:rFonts w:ascii="Arial" w:hAnsi="Arial" w:cs="Arial"/>
          <w:b/>
          <w:bCs/>
          <w:color w:val="CF4A02"/>
          <w:sz w:val="18"/>
          <w:szCs w:val="18"/>
        </w:rPr>
        <w:t xml:space="preserve"> and have significant impacts to the Group</w:t>
      </w:r>
    </w:p>
    <w:p w14:paraId="01BA17A1" w14:textId="5B2934BB" w:rsidR="006B7237" w:rsidRPr="008366D1" w:rsidRDefault="006B7237" w:rsidP="00661643">
      <w:pPr>
        <w:tabs>
          <w:tab w:val="left" w:pos="540"/>
        </w:tabs>
        <w:ind w:left="540"/>
        <w:jc w:val="thaiDistribute"/>
        <w:rPr>
          <w:rFonts w:ascii="Arial" w:hAnsi="Arial" w:cs="Arial"/>
          <w:b/>
          <w:bCs/>
          <w:color w:val="CF4A02"/>
          <w:sz w:val="14"/>
          <w:szCs w:val="14"/>
        </w:rPr>
      </w:pPr>
    </w:p>
    <w:p w14:paraId="350587D1" w14:textId="1B42C9AD" w:rsidR="00045AEC" w:rsidRPr="008366D1" w:rsidRDefault="00ED6B10" w:rsidP="00661643">
      <w:pPr>
        <w:tabs>
          <w:tab w:val="left" w:pos="540"/>
        </w:tabs>
        <w:ind w:left="540"/>
        <w:jc w:val="thaiDistribute"/>
        <w:rPr>
          <w:rFonts w:ascii="Arial" w:hAnsi="Arial" w:cs="Arial"/>
          <w:spacing w:val="-2"/>
          <w:sz w:val="18"/>
          <w:szCs w:val="18"/>
        </w:rPr>
      </w:pPr>
      <w:r w:rsidRPr="008366D1">
        <w:rPr>
          <w:rFonts w:ascii="Arial" w:hAnsi="Arial" w:cs="Arial"/>
          <w:spacing w:val="-2"/>
          <w:sz w:val="18"/>
          <w:szCs w:val="18"/>
        </w:rPr>
        <w:t>Certain amended financial reporting standards have been issued that are not mandatory for current reporting period and have not been early adopted by the Group. These standards are not expected to have a material impact on the Group.</w:t>
      </w:r>
    </w:p>
    <w:p w14:paraId="6C3FA65F" w14:textId="77777777" w:rsidR="00ED6B10" w:rsidRPr="008366D1" w:rsidRDefault="00ED6B10" w:rsidP="00661643">
      <w:pPr>
        <w:tabs>
          <w:tab w:val="left" w:pos="540"/>
        </w:tabs>
        <w:ind w:left="540"/>
        <w:jc w:val="thaiDistribute"/>
        <w:rPr>
          <w:rFonts w:ascii="Arial" w:hAnsi="Arial" w:cs="Arial"/>
          <w:b/>
          <w:bCs/>
          <w:color w:val="CF4A02"/>
          <w:sz w:val="14"/>
          <w:szCs w:val="14"/>
        </w:rPr>
      </w:pPr>
    </w:p>
    <w:p w14:paraId="6E71C37E" w14:textId="6F547E72" w:rsidR="003655DD" w:rsidRPr="008366D1" w:rsidRDefault="003655DD" w:rsidP="00BC5EFF">
      <w:pPr>
        <w:numPr>
          <w:ilvl w:val="0"/>
          <w:numId w:val="45"/>
        </w:numPr>
        <w:tabs>
          <w:tab w:val="left" w:pos="1080"/>
        </w:tabs>
        <w:ind w:left="1080" w:hanging="540"/>
        <w:jc w:val="thaiDistribute"/>
        <w:rPr>
          <w:rFonts w:ascii="Arial" w:eastAsia="Arial Unicode MS" w:hAnsi="Arial" w:cs="Arial"/>
          <w:b/>
          <w:bCs/>
          <w:color w:val="DC6900"/>
          <w:sz w:val="18"/>
          <w:szCs w:val="18"/>
        </w:rPr>
      </w:pPr>
      <w:r w:rsidRPr="008366D1">
        <w:rPr>
          <w:rFonts w:ascii="Arial" w:hAnsi="Arial" w:cs="Arial"/>
          <w:b/>
          <w:bCs/>
          <w:color w:val="CF4A02"/>
          <w:sz w:val="18"/>
          <w:szCs w:val="18"/>
        </w:rPr>
        <w:t xml:space="preserve">Amendment to TAS </w:t>
      </w:r>
      <w:r w:rsidR="007854CC" w:rsidRPr="008366D1">
        <w:rPr>
          <w:rFonts w:ascii="Arial" w:hAnsi="Arial" w:cs="Arial"/>
          <w:b/>
          <w:bCs/>
          <w:color w:val="CF4A02"/>
          <w:sz w:val="18"/>
          <w:szCs w:val="18"/>
          <w:lang w:val="en-GB"/>
        </w:rPr>
        <w:t>16</w:t>
      </w:r>
      <w:r w:rsidRPr="008366D1">
        <w:rPr>
          <w:rFonts w:ascii="Arial" w:hAnsi="Arial" w:cs="Arial"/>
          <w:b/>
          <w:bCs/>
          <w:color w:val="CF4A02"/>
          <w:sz w:val="18"/>
          <w:szCs w:val="18"/>
        </w:rPr>
        <w:t xml:space="preserve"> - Property, plant and equipment</w:t>
      </w:r>
      <w:r w:rsidRPr="008366D1">
        <w:rPr>
          <w:rFonts w:ascii="Arial" w:eastAsia="Cambria" w:hAnsi="Arial" w:cs="Arial"/>
          <w:sz w:val="18"/>
          <w:szCs w:val="18"/>
          <w:lang w:val="en-GB" w:bidi="ar-SA"/>
        </w:rPr>
        <w:t xml:space="preserve"> clarified to prohibit entities from deducting from the cost of an item of PP&amp;E any proceeds received from selling any items produced while the entity is preparing that asset for its intended use.</w:t>
      </w:r>
    </w:p>
    <w:p w14:paraId="1783DA7F" w14:textId="77777777" w:rsidR="00ED6B10" w:rsidRPr="008366D1" w:rsidRDefault="00ED6B10" w:rsidP="00B73280">
      <w:pPr>
        <w:tabs>
          <w:tab w:val="left" w:pos="540"/>
        </w:tabs>
        <w:ind w:left="540"/>
        <w:jc w:val="thaiDistribute"/>
        <w:rPr>
          <w:rFonts w:ascii="Arial" w:hAnsi="Arial" w:cs="Arial"/>
          <w:b/>
          <w:bCs/>
          <w:color w:val="CF4A02"/>
          <w:sz w:val="14"/>
          <w:szCs w:val="14"/>
        </w:rPr>
      </w:pPr>
    </w:p>
    <w:p w14:paraId="5414E4E2" w14:textId="0EB8523A" w:rsidR="00ED6B10" w:rsidRPr="008366D1" w:rsidRDefault="00ED6B10" w:rsidP="00BC5EFF">
      <w:pPr>
        <w:numPr>
          <w:ilvl w:val="0"/>
          <w:numId w:val="45"/>
        </w:numPr>
        <w:tabs>
          <w:tab w:val="left" w:pos="1080"/>
        </w:tabs>
        <w:ind w:left="1080" w:hanging="540"/>
        <w:jc w:val="thaiDistribute"/>
        <w:rPr>
          <w:rFonts w:ascii="Arial" w:eastAsia="Cambria" w:hAnsi="Arial" w:cs="Arial"/>
          <w:sz w:val="18"/>
          <w:szCs w:val="18"/>
          <w:lang w:val="en-GB" w:bidi="ar-SA"/>
        </w:rPr>
      </w:pPr>
      <w:r w:rsidRPr="008366D1">
        <w:rPr>
          <w:rFonts w:ascii="Arial" w:hAnsi="Arial" w:cs="Arial"/>
          <w:b/>
          <w:bCs/>
          <w:color w:val="CF4A02"/>
          <w:sz w:val="18"/>
          <w:szCs w:val="18"/>
        </w:rPr>
        <w:t xml:space="preserve">Amendment to TAS </w:t>
      </w:r>
      <w:r w:rsidRPr="008366D1">
        <w:rPr>
          <w:rFonts w:ascii="Arial" w:hAnsi="Arial" w:cs="Arial"/>
          <w:b/>
          <w:bCs/>
          <w:color w:val="CF4A02"/>
          <w:sz w:val="18"/>
          <w:szCs w:val="18"/>
          <w:cs/>
        </w:rPr>
        <w:t xml:space="preserve">37 - </w:t>
      </w:r>
      <w:r w:rsidRPr="008366D1">
        <w:rPr>
          <w:rFonts w:ascii="Arial" w:hAnsi="Arial" w:cs="Arial"/>
          <w:b/>
          <w:bCs/>
          <w:color w:val="CF4A02"/>
          <w:sz w:val="18"/>
          <w:szCs w:val="18"/>
        </w:rPr>
        <w:t>Provisions, contingent liabilities and contingent assets</w:t>
      </w:r>
      <w:r w:rsidRPr="008366D1">
        <w:rPr>
          <w:rFonts w:ascii="Arial" w:eastAsia="Arial Unicode MS" w:hAnsi="Arial" w:cs="Arial"/>
          <w:b/>
          <w:bCs/>
          <w:color w:val="DC6900"/>
          <w:sz w:val="18"/>
          <w:szCs w:val="18"/>
        </w:rPr>
        <w:t xml:space="preserve"> </w:t>
      </w:r>
      <w:r w:rsidRPr="008366D1">
        <w:rPr>
          <w:rFonts w:ascii="Arial" w:eastAsia="Cambria" w:hAnsi="Arial" w:cs="Arial"/>
          <w:sz w:val="18"/>
          <w:szCs w:val="18"/>
          <w:lang w:val="en-GB" w:bidi="ar-SA"/>
        </w:rPr>
        <w:t>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586B9E9F" w14:textId="77777777" w:rsidR="00BC5EFF" w:rsidRPr="008366D1" w:rsidRDefault="00BC5EFF" w:rsidP="00B73280">
      <w:pPr>
        <w:tabs>
          <w:tab w:val="left" w:pos="540"/>
        </w:tabs>
        <w:ind w:left="540"/>
        <w:jc w:val="thaiDistribute"/>
        <w:rPr>
          <w:rFonts w:ascii="Arial" w:hAnsi="Arial" w:cs="Arial"/>
          <w:b/>
          <w:bCs/>
          <w:color w:val="CF4A02"/>
          <w:sz w:val="14"/>
          <w:szCs w:val="14"/>
        </w:rPr>
      </w:pPr>
    </w:p>
    <w:p w14:paraId="32174E1B" w14:textId="2C2DAD0C" w:rsidR="00BC0072" w:rsidRPr="008366D1" w:rsidRDefault="003655DD" w:rsidP="006C5762">
      <w:pPr>
        <w:numPr>
          <w:ilvl w:val="0"/>
          <w:numId w:val="45"/>
        </w:numPr>
        <w:tabs>
          <w:tab w:val="left" w:pos="1080"/>
        </w:tabs>
        <w:ind w:left="1080" w:hanging="540"/>
        <w:jc w:val="thaiDistribute"/>
        <w:rPr>
          <w:rFonts w:ascii="Arial" w:hAnsi="Arial" w:cs="Arial"/>
          <w:sz w:val="18"/>
          <w:szCs w:val="18"/>
        </w:rPr>
      </w:pPr>
      <w:r w:rsidRPr="008366D1">
        <w:rPr>
          <w:rFonts w:ascii="Arial" w:hAnsi="Arial" w:cs="Arial"/>
          <w:b/>
          <w:bCs/>
          <w:color w:val="CF4A02"/>
          <w:sz w:val="18"/>
          <w:szCs w:val="18"/>
        </w:rPr>
        <w:t xml:space="preserve">Amendment to TFRS </w:t>
      </w:r>
      <w:r w:rsidR="007854CC" w:rsidRPr="008366D1">
        <w:rPr>
          <w:rFonts w:ascii="Arial" w:hAnsi="Arial" w:cs="Arial"/>
          <w:b/>
          <w:bCs/>
          <w:color w:val="CF4A02"/>
          <w:sz w:val="18"/>
          <w:szCs w:val="18"/>
          <w:lang w:val="en-GB"/>
        </w:rPr>
        <w:t>9</w:t>
      </w:r>
      <w:r w:rsidRPr="008366D1">
        <w:rPr>
          <w:rFonts w:ascii="Arial" w:hAnsi="Arial" w:cs="Arial"/>
          <w:b/>
          <w:bCs/>
          <w:color w:val="CF4A02"/>
          <w:sz w:val="18"/>
          <w:szCs w:val="18"/>
        </w:rPr>
        <w:t xml:space="preserve"> - Financial Instruments</w:t>
      </w:r>
      <w:r w:rsidRPr="008366D1">
        <w:rPr>
          <w:rFonts w:ascii="Arial" w:eastAsia="Arial Unicode MS" w:hAnsi="Arial" w:cs="Arial"/>
          <w:sz w:val="18"/>
          <w:szCs w:val="18"/>
        </w:rPr>
        <w:t xml:space="preserve"> clarified which fees should be included in the </w:t>
      </w:r>
      <w:r w:rsidR="007854CC" w:rsidRPr="008366D1">
        <w:rPr>
          <w:rFonts w:ascii="Arial" w:eastAsia="Arial Unicode MS" w:hAnsi="Arial" w:cs="Arial"/>
          <w:sz w:val="18"/>
          <w:szCs w:val="18"/>
          <w:lang w:val="en-GB"/>
        </w:rPr>
        <w:t>10</w:t>
      </w:r>
      <w:r w:rsidRPr="008366D1">
        <w:rPr>
          <w:rFonts w:ascii="Arial" w:eastAsia="Arial Unicode MS" w:hAnsi="Arial" w:cs="Arial"/>
          <w:sz w:val="18"/>
          <w:szCs w:val="18"/>
        </w:rPr>
        <w:t>% test for the derecognition of financial liabilities. It should only include fees between the borrower and lender.</w:t>
      </w:r>
    </w:p>
    <w:p w14:paraId="0BFBDC25" w14:textId="64908B89" w:rsidR="00BC0072" w:rsidRPr="008366D1" w:rsidRDefault="003B4C7E" w:rsidP="00BC0072">
      <w:pPr>
        <w:jc w:val="thaiDistribute"/>
        <w:rPr>
          <w:rFonts w:ascii="Arial" w:hAnsi="Arial" w:cs="Arial"/>
          <w:sz w:val="18"/>
          <w:szCs w:val="18"/>
        </w:rPr>
      </w:pPr>
      <w:r w:rsidRPr="008366D1">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EA397A" w:rsidRPr="008366D1" w14:paraId="2BCCEDD8" w14:textId="77777777" w:rsidTr="00F1556E">
        <w:trPr>
          <w:trHeight w:val="386"/>
        </w:trPr>
        <w:tc>
          <w:tcPr>
            <w:tcW w:w="9450" w:type="dxa"/>
            <w:shd w:val="clear" w:color="auto" w:fill="FFA543"/>
            <w:vAlign w:val="center"/>
          </w:tcPr>
          <w:p w14:paraId="70CAB69F" w14:textId="13B87176" w:rsidR="00EA397A" w:rsidRPr="008366D1" w:rsidRDefault="007854CC" w:rsidP="00F1556E">
            <w:pPr>
              <w:ind w:left="467" w:hanging="467"/>
              <w:rPr>
                <w:rFonts w:ascii="Arial" w:hAnsi="Arial" w:cs="Arial"/>
                <w:b/>
                <w:bCs/>
                <w:sz w:val="18"/>
                <w:szCs w:val="18"/>
                <w:cs/>
              </w:rPr>
            </w:pPr>
            <w:r w:rsidRPr="008366D1">
              <w:rPr>
                <w:rFonts w:ascii="Arial" w:hAnsi="Arial" w:cs="Arial"/>
                <w:b/>
                <w:bCs/>
                <w:color w:val="FFFFFF"/>
                <w:sz w:val="18"/>
                <w:szCs w:val="18"/>
                <w:lang w:val="en-GB" w:eastAsia="th-TH"/>
              </w:rPr>
              <w:t>4</w:t>
            </w:r>
            <w:r w:rsidR="00EA397A" w:rsidRPr="008366D1">
              <w:rPr>
                <w:rFonts w:ascii="Arial" w:hAnsi="Arial" w:cs="Arial"/>
                <w:b/>
                <w:bCs/>
                <w:color w:val="FFFFFF"/>
                <w:sz w:val="18"/>
                <w:szCs w:val="18"/>
                <w:lang w:val="en-GB" w:eastAsia="th-TH"/>
              </w:rPr>
              <w:tab/>
            </w:r>
            <w:r w:rsidR="00E57D13" w:rsidRPr="008366D1">
              <w:rPr>
                <w:rFonts w:ascii="Arial" w:hAnsi="Arial" w:cs="Arial"/>
                <w:b/>
                <w:bCs/>
                <w:color w:val="FFFFFF"/>
                <w:sz w:val="18"/>
                <w:szCs w:val="18"/>
                <w:lang w:val="en-GB" w:eastAsia="th-TH"/>
              </w:rPr>
              <w:t xml:space="preserve">Accounting policies  </w:t>
            </w:r>
          </w:p>
        </w:tc>
      </w:tr>
    </w:tbl>
    <w:p w14:paraId="6FCD4983" w14:textId="77777777" w:rsidR="00EA397A" w:rsidRPr="008366D1" w:rsidRDefault="00EA397A" w:rsidP="00EA397A">
      <w:pPr>
        <w:tabs>
          <w:tab w:val="left" w:pos="540"/>
        </w:tabs>
        <w:jc w:val="both"/>
        <w:rPr>
          <w:rFonts w:ascii="Arial" w:hAnsi="Arial" w:cs="Arial"/>
          <w:b/>
          <w:bCs/>
          <w:color w:val="CF4A02"/>
          <w:sz w:val="18"/>
          <w:szCs w:val="18"/>
        </w:rPr>
      </w:pPr>
    </w:p>
    <w:p w14:paraId="1B66B26D" w14:textId="6F7CE2A9" w:rsidR="00EA397A" w:rsidRPr="008366D1" w:rsidRDefault="007854CC" w:rsidP="00661643">
      <w:pPr>
        <w:tabs>
          <w:tab w:val="left" w:pos="540"/>
        </w:tabs>
        <w:ind w:left="540" w:hanging="540"/>
        <w:jc w:val="both"/>
        <w:rPr>
          <w:rFonts w:ascii="Arial" w:hAnsi="Arial" w:cs="Arial"/>
          <w:b/>
          <w:bCs/>
          <w:color w:val="CF4A02"/>
          <w:sz w:val="18"/>
          <w:szCs w:val="18"/>
        </w:rPr>
      </w:pPr>
      <w:r w:rsidRPr="008366D1">
        <w:rPr>
          <w:rFonts w:ascii="Arial" w:hAnsi="Arial" w:cs="Arial"/>
          <w:b/>
          <w:bCs/>
          <w:color w:val="CF4A02"/>
          <w:sz w:val="18"/>
          <w:szCs w:val="18"/>
          <w:lang w:val="en-GB"/>
        </w:rPr>
        <w:t>4</w:t>
      </w:r>
      <w:r w:rsidR="00EA397A" w:rsidRPr="008366D1">
        <w:rPr>
          <w:rFonts w:ascii="Arial" w:hAnsi="Arial" w:cs="Arial"/>
          <w:b/>
          <w:bCs/>
          <w:color w:val="CF4A02"/>
          <w:sz w:val="18"/>
          <w:szCs w:val="18"/>
        </w:rPr>
        <w:t>.</w:t>
      </w:r>
      <w:r w:rsidRPr="008366D1">
        <w:rPr>
          <w:rFonts w:ascii="Arial" w:hAnsi="Arial" w:cs="Arial"/>
          <w:b/>
          <w:bCs/>
          <w:color w:val="CF4A02"/>
          <w:sz w:val="18"/>
          <w:szCs w:val="18"/>
          <w:lang w:val="en-GB"/>
        </w:rPr>
        <w:t>1</w:t>
      </w:r>
      <w:r w:rsidR="00EA397A" w:rsidRPr="008366D1">
        <w:rPr>
          <w:rFonts w:ascii="Arial" w:hAnsi="Arial" w:cs="Arial"/>
          <w:b/>
          <w:bCs/>
          <w:color w:val="CF4A02"/>
          <w:sz w:val="18"/>
          <w:szCs w:val="18"/>
        </w:rPr>
        <w:tab/>
        <w:t>Principles of consolidation</w:t>
      </w:r>
    </w:p>
    <w:p w14:paraId="4DD7B4CC" w14:textId="77777777" w:rsidR="00EA397A" w:rsidRPr="008366D1" w:rsidRDefault="00EA397A" w:rsidP="00EA397A">
      <w:pPr>
        <w:tabs>
          <w:tab w:val="left" w:pos="540"/>
        </w:tabs>
        <w:jc w:val="both"/>
        <w:rPr>
          <w:rFonts w:ascii="Arial" w:hAnsi="Arial" w:cs="Arial"/>
          <w:b/>
          <w:bCs/>
          <w:color w:val="CF4A02"/>
          <w:sz w:val="18"/>
          <w:szCs w:val="18"/>
          <w:cs/>
        </w:rPr>
      </w:pPr>
    </w:p>
    <w:p w14:paraId="673FCE99" w14:textId="77777777" w:rsidR="00EA397A" w:rsidRPr="008366D1" w:rsidRDefault="00EA397A" w:rsidP="00EA397A">
      <w:pPr>
        <w:ind w:left="1080" w:hanging="540"/>
        <w:jc w:val="both"/>
        <w:rPr>
          <w:rFonts w:ascii="Arial" w:hAnsi="Arial" w:cs="Arial"/>
          <w:color w:val="CF4A02"/>
          <w:sz w:val="18"/>
          <w:szCs w:val="18"/>
        </w:rPr>
      </w:pPr>
      <w:r w:rsidRPr="008366D1">
        <w:rPr>
          <w:rFonts w:ascii="Arial" w:hAnsi="Arial" w:cs="Arial"/>
          <w:color w:val="CF4A02"/>
          <w:sz w:val="18"/>
          <w:szCs w:val="18"/>
        </w:rPr>
        <w:t>a)</w:t>
      </w:r>
      <w:r w:rsidRPr="008366D1">
        <w:rPr>
          <w:rFonts w:ascii="Arial" w:hAnsi="Arial" w:cs="Arial"/>
          <w:color w:val="CF4A02"/>
          <w:sz w:val="18"/>
          <w:szCs w:val="18"/>
        </w:rPr>
        <w:tab/>
        <w:t>Subsidiaries</w:t>
      </w:r>
    </w:p>
    <w:p w14:paraId="15E5B148" w14:textId="77777777" w:rsidR="00EA397A" w:rsidRPr="008366D1" w:rsidRDefault="00EA397A" w:rsidP="00EA397A">
      <w:pPr>
        <w:ind w:left="1080"/>
        <w:jc w:val="both"/>
        <w:rPr>
          <w:rFonts w:ascii="Arial" w:hAnsi="Arial" w:cs="Arial"/>
          <w:sz w:val="18"/>
          <w:szCs w:val="18"/>
          <w:lang w:val="en-GB"/>
        </w:rPr>
      </w:pPr>
    </w:p>
    <w:p w14:paraId="27CEC7A3" w14:textId="77777777" w:rsidR="00EA397A" w:rsidRPr="008366D1" w:rsidRDefault="00EA397A" w:rsidP="00EA397A">
      <w:pPr>
        <w:ind w:left="1080"/>
        <w:jc w:val="both"/>
        <w:rPr>
          <w:rFonts w:ascii="Arial" w:hAnsi="Arial" w:cs="Arial"/>
          <w:sz w:val="18"/>
          <w:szCs w:val="18"/>
          <w:lang w:val="en-GB"/>
        </w:rPr>
      </w:pPr>
      <w:r w:rsidRPr="008366D1">
        <w:rPr>
          <w:rFonts w:ascii="Arial" w:hAnsi="Arial" w:cs="Arial"/>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42CD7FB2" w14:textId="77777777" w:rsidR="00EA397A" w:rsidRPr="008366D1" w:rsidRDefault="00EA397A" w:rsidP="00EA397A">
      <w:pPr>
        <w:ind w:left="1080"/>
        <w:jc w:val="both"/>
        <w:rPr>
          <w:rFonts w:ascii="Arial" w:hAnsi="Arial" w:cs="Arial"/>
          <w:sz w:val="18"/>
          <w:szCs w:val="18"/>
          <w:lang w:val="en-GB"/>
        </w:rPr>
      </w:pPr>
    </w:p>
    <w:p w14:paraId="60A8B471" w14:textId="77777777" w:rsidR="00EA397A" w:rsidRPr="008366D1" w:rsidRDefault="00EA397A" w:rsidP="00EA397A">
      <w:pPr>
        <w:ind w:left="1080"/>
        <w:jc w:val="both"/>
        <w:rPr>
          <w:rFonts w:ascii="Arial" w:hAnsi="Arial" w:cs="Arial"/>
          <w:sz w:val="18"/>
          <w:szCs w:val="18"/>
          <w:lang w:val="en-GB"/>
        </w:rPr>
      </w:pPr>
      <w:r w:rsidRPr="008366D1">
        <w:rPr>
          <w:rFonts w:ascii="Arial" w:hAnsi="Arial" w:cs="Arial"/>
          <w:sz w:val="18"/>
          <w:szCs w:val="18"/>
          <w:lang w:val="en-GB"/>
        </w:rPr>
        <w:t>In the separate financial statements, investments in subsidiaries are accounted for using cost method. Historical cost also includes direct attributable costs of investment.</w:t>
      </w:r>
    </w:p>
    <w:p w14:paraId="431F38A7" w14:textId="77777777" w:rsidR="00EA397A" w:rsidRPr="008366D1" w:rsidRDefault="00EA397A" w:rsidP="00EA397A">
      <w:pPr>
        <w:ind w:left="1080"/>
        <w:jc w:val="both"/>
        <w:rPr>
          <w:rFonts w:ascii="Arial" w:hAnsi="Arial" w:cs="Arial"/>
          <w:sz w:val="18"/>
          <w:szCs w:val="18"/>
          <w:lang w:val="en-GB"/>
        </w:rPr>
      </w:pPr>
    </w:p>
    <w:p w14:paraId="1FCD4433" w14:textId="1CFD53BA" w:rsidR="00EA397A" w:rsidRPr="008366D1" w:rsidRDefault="00EA397A" w:rsidP="00EA397A">
      <w:pPr>
        <w:ind w:left="1080"/>
        <w:jc w:val="both"/>
        <w:rPr>
          <w:rFonts w:ascii="Arial" w:hAnsi="Arial" w:cs="Arial"/>
          <w:sz w:val="18"/>
          <w:szCs w:val="18"/>
          <w:lang w:val="en-GB"/>
        </w:rPr>
      </w:pPr>
      <w:r w:rsidRPr="008366D1">
        <w:rPr>
          <w:rFonts w:ascii="Arial" w:hAnsi="Arial" w:cs="Arial"/>
          <w:sz w:val="18"/>
          <w:szCs w:val="18"/>
          <w:lang w:val="en-GB"/>
        </w:rPr>
        <w:t xml:space="preserve">A list of the Company’s subsidiaries is set out in Note </w:t>
      </w:r>
      <w:r w:rsidR="007854CC" w:rsidRPr="008366D1">
        <w:rPr>
          <w:rFonts w:ascii="Arial" w:hAnsi="Arial" w:cs="Arial"/>
          <w:sz w:val="18"/>
          <w:szCs w:val="18"/>
          <w:lang w:val="en-GB"/>
        </w:rPr>
        <w:t>13</w:t>
      </w:r>
      <w:r w:rsidRPr="008366D1">
        <w:rPr>
          <w:rFonts w:ascii="Arial" w:hAnsi="Arial" w:cs="Arial"/>
          <w:sz w:val="18"/>
          <w:szCs w:val="18"/>
          <w:lang w:val="en-GB"/>
        </w:rPr>
        <w:t>.</w:t>
      </w:r>
    </w:p>
    <w:p w14:paraId="20BE10BA" w14:textId="77777777" w:rsidR="00EA397A" w:rsidRPr="008366D1" w:rsidRDefault="00EA397A" w:rsidP="00EA397A">
      <w:pPr>
        <w:ind w:left="1080"/>
        <w:jc w:val="both"/>
        <w:rPr>
          <w:rFonts w:ascii="Arial" w:hAnsi="Arial" w:cs="Arial"/>
          <w:sz w:val="18"/>
          <w:szCs w:val="18"/>
          <w:lang w:val="en-GB"/>
        </w:rPr>
      </w:pPr>
    </w:p>
    <w:p w14:paraId="36946BE3" w14:textId="77777777" w:rsidR="00EA397A" w:rsidRPr="008366D1" w:rsidRDefault="00EA397A" w:rsidP="00EA397A">
      <w:pPr>
        <w:ind w:left="1080" w:hanging="540"/>
        <w:jc w:val="both"/>
        <w:rPr>
          <w:rFonts w:ascii="Arial" w:hAnsi="Arial" w:cs="Arial"/>
          <w:color w:val="CF4A02"/>
          <w:sz w:val="18"/>
          <w:szCs w:val="18"/>
        </w:rPr>
      </w:pPr>
      <w:r w:rsidRPr="008366D1">
        <w:rPr>
          <w:rFonts w:ascii="Arial" w:hAnsi="Arial" w:cs="Arial"/>
          <w:color w:val="CF4A02"/>
          <w:sz w:val="18"/>
          <w:szCs w:val="18"/>
          <w:lang w:val="en-GB"/>
        </w:rPr>
        <w:t>b)</w:t>
      </w:r>
      <w:r w:rsidRPr="008366D1">
        <w:rPr>
          <w:rFonts w:ascii="Arial" w:hAnsi="Arial" w:cs="Arial"/>
          <w:color w:val="CF4A02"/>
          <w:sz w:val="18"/>
          <w:szCs w:val="18"/>
        </w:rPr>
        <w:tab/>
        <w:t>Transactions with non-controlling interests</w:t>
      </w:r>
    </w:p>
    <w:p w14:paraId="76FBC5C5" w14:textId="77777777" w:rsidR="00EA397A" w:rsidRPr="008366D1" w:rsidRDefault="00EA397A" w:rsidP="00EA397A">
      <w:pPr>
        <w:ind w:left="1080"/>
        <w:jc w:val="both"/>
        <w:rPr>
          <w:rFonts w:ascii="Arial" w:hAnsi="Arial" w:cs="Arial"/>
          <w:sz w:val="18"/>
          <w:szCs w:val="18"/>
          <w:lang w:val="en-GB"/>
        </w:rPr>
      </w:pPr>
    </w:p>
    <w:p w14:paraId="0C8582D7" w14:textId="618123B2" w:rsidR="00EA397A" w:rsidRPr="008366D1" w:rsidRDefault="00EA397A" w:rsidP="00EA397A">
      <w:pPr>
        <w:ind w:left="1080"/>
        <w:jc w:val="both"/>
        <w:rPr>
          <w:rFonts w:ascii="Arial" w:hAnsi="Arial" w:cs="Arial"/>
          <w:sz w:val="18"/>
          <w:szCs w:val="18"/>
          <w:lang w:val="en-GB"/>
        </w:rPr>
      </w:pPr>
      <w:r w:rsidRPr="008366D1">
        <w:rPr>
          <w:rFonts w:ascii="Arial"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w:t>
      </w:r>
      <w:r w:rsidRPr="008366D1">
        <w:rPr>
          <w:rFonts w:ascii="Arial" w:hAnsi="Arial" w:cs="Arial"/>
          <w:sz w:val="18"/>
          <w:szCs w:val="18"/>
          <w:lang w:val="en-GB"/>
        </w:rPr>
        <w:br/>
        <w:t>non-controlling interests to reflect their relative interest in the subsidiary and any consideration paid or received is recognised within equity.</w:t>
      </w:r>
    </w:p>
    <w:p w14:paraId="32434F69" w14:textId="17772368" w:rsidR="00B01426" w:rsidRPr="008366D1" w:rsidRDefault="00B01426" w:rsidP="00EA397A">
      <w:pPr>
        <w:ind w:left="1080"/>
        <w:jc w:val="both"/>
        <w:rPr>
          <w:rFonts w:ascii="Arial" w:hAnsi="Arial" w:cs="Arial"/>
          <w:sz w:val="18"/>
          <w:szCs w:val="18"/>
          <w:lang w:val="en-GB"/>
        </w:rPr>
      </w:pPr>
    </w:p>
    <w:p w14:paraId="78F924E7" w14:textId="77777777" w:rsidR="00EA397A" w:rsidRPr="008366D1" w:rsidRDefault="00EA397A" w:rsidP="00EA397A">
      <w:pPr>
        <w:ind w:left="1080" w:hanging="540"/>
        <w:jc w:val="both"/>
        <w:rPr>
          <w:rFonts w:ascii="Arial" w:hAnsi="Arial" w:cs="Arial"/>
          <w:color w:val="CF4A02"/>
          <w:sz w:val="18"/>
          <w:szCs w:val="18"/>
        </w:rPr>
      </w:pPr>
      <w:r w:rsidRPr="008366D1">
        <w:rPr>
          <w:rFonts w:ascii="Arial" w:hAnsi="Arial" w:cs="Arial"/>
          <w:color w:val="CF4A02"/>
          <w:sz w:val="18"/>
          <w:szCs w:val="18"/>
        </w:rPr>
        <w:t>c)</w:t>
      </w:r>
      <w:r w:rsidRPr="008366D1">
        <w:rPr>
          <w:rFonts w:ascii="Arial" w:hAnsi="Arial" w:cs="Arial"/>
          <w:color w:val="CF4A02"/>
          <w:sz w:val="18"/>
          <w:szCs w:val="18"/>
        </w:rPr>
        <w:tab/>
        <w:t>Intercompany transactions on consolidation</w:t>
      </w:r>
    </w:p>
    <w:p w14:paraId="0909B7F8" w14:textId="77777777" w:rsidR="00EA397A" w:rsidRPr="008366D1" w:rsidRDefault="00EA397A" w:rsidP="00EA397A">
      <w:pPr>
        <w:ind w:left="1080"/>
        <w:jc w:val="both"/>
        <w:rPr>
          <w:rFonts w:ascii="Arial" w:hAnsi="Arial" w:cs="Arial"/>
          <w:sz w:val="18"/>
          <w:szCs w:val="18"/>
          <w:lang w:val="en-GB"/>
        </w:rPr>
      </w:pPr>
    </w:p>
    <w:p w14:paraId="54E356EC" w14:textId="3890996F" w:rsidR="00EA397A" w:rsidRPr="008366D1" w:rsidRDefault="0076086E" w:rsidP="00EA397A">
      <w:pPr>
        <w:ind w:left="1080"/>
        <w:jc w:val="both"/>
        <w:rPr>
          <w:rFonts w:ascii="Arial" w:hAnsi="Arial" w:cs="Arial"/>
          <w:sz w:val="18"/>
          <w:szCs w:val="18"/>
          <w:cs/>
          <w:lang w:val="en-GB"/>
        </w:rPr>
      </w:pPr>
      <w:r w:rsidRPr="008366D1">
        <w:rPr>
          <w:rFonts w:ascii="Arial"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308A6D8F" w14:textId="77777777" w:rsidR="00EA397A" w:rsidRPr="008366D1" w:rsidRDefault="00EA397A" w:rsidP="00EA397A">
      <w:pPr>
        <w:ind w:left="1080"/>
        <w:jc w:val="both"/>
        <w:rPr>
          <w:rFonts w:ascii="Arial" w:hAnsi="Arial" w:cs="Arial"/>
          <w:sz w:val="18"/>
          <w:szCs w:val="18"/>
          <w:lang w:val="en-GB"/>
        </w:rPr>
      </w:pPr>
    </w:p>
    <w:p w14:paraId="4999C7E9" w14:textId="029CB482" w:rsidR="00EA397A" w:rsidRPr="008366D1" w:rsidRDefault="007854CC" w:rsidP="00661643">
      <w:pPr>
        <w:tabs>
          <w:tab w:val="left" w:pos="540"/>
        </w:tabs>
        <w:ind w:left="540" w:hanging="540"/>
        <w:jc w:val="both"/>
        <w:rPr>
          <w:rFonts w:ascii="Arial" w:hAnsi="Arial" w:cs="Arial"/>
          <w:color w:val="CF4A02"/>
          <w:sz w:val="18"/>
          <w:szCs w:val="18"/>
        </w:rPr>
      </w:pPr>
      <w:r w:rsidRPr="008366D1">
        <w:rPr>
          <w:rFonts w:ascii="Arial" w:hAnsi="Arial" w:cs="Arial"/>
          <w:b/>
          <w:bCs/>
          <w:color w:val="CF4A02"/>
          <w:sz w:val="18"/>
          <w:szCs w:val="18"/>
          <w:lang w:val="en-GB"/>
        </w:rPr>
        <w:t>4</w:t>
      </w:r>
      <w:r w:rsidR="00E57D13" w:rsidRPr="008366D1">
        <w:rPr>
          <w:rFonts w:ascii="Arial" w:hAnsi="Arial" w:cs="Arial"/>
          <w:b/>
          <w:bCs/>
          <w:color w:val="CF4A02"/>
          <w:sz w:val="18"/>
          <w:szCs w:val="18"/>
        </w:rPr>
        <w:t>.</w:t>
      </w:r>
      <w:r w:rsidRPr="008366D1">
        <w:rPr>
          <w:rFonts w:ascii="Arial" w:hAnsi="Arial" w:cs="Arial"/>
          <w:b/>
          <w:bCs/>
          <w:color w:val="CF4A02"/>
          <w:sz w:val="18"/>
          <w:szCs w:val="18"/>
          <w:lang w:val="en-GB"/>
        </w:rPr>
        <w:t>2</w:t>
      </w:r>
      <w:r w:rsidR="00EA397A" w:rsidRPr="008366D1">
        <w:rPr>
          <w:rFonts w:ascii="Arial" w:hAnsi="Arial" w:cs="Arial"/>
          <w:b/>
          <w:bCs/>
          <w:color w:val="CF4A02"/>
          <w:sz w:val="18"/>
          <w:szCs w:val="18"/>
        </w:rPr>
        <w:tab/>
        <w:t>Foreign currency translation</w:t>
      </w:r>
    </w:p>
    <w:p w14:paraId="28A8E3A6" w14:textId="77777777" w:rsidR="0014109C" w:rsidRPr="008366D1" w:rsidRDefault="0014109C" w:rsidP="00661643">
      <w:pPr>
        <w:ind w:left="1080"/>
        <w:jc w:val="both"/>
        <w:rPr>
          <w:rFonts w:ascii="Arial" w:hAnsi="Arial" w:cs="Arial"/>
          <w:sz w:val="18"/>
          <w:szCs w:val="18"/>
          <w:lang w:val="en-GB"/>
        </w:rPr>
      </w:pPr>
    </w:p>
    <w:p w14:paraId="5FFFD9C6" w14:textId="37754370" w:rsidR="00EA397A" w:rsidRPr="008366D1" w:rsidRDefault="00EA397A" w:rsidP="00EA397A">
      <w:pPr>
        <w:ind w:left="1080" w:hanging="540"/>
        <w:jc w:val="both"/>
        <w:rPr>
          <w:rFonts w:ascii="Arial" w:hAnsi="Arial" w:cs="Arial"/>
          <w:color w:val="CF4A02"/>
          <w:sz w:val="18"/>
          <w:szCs w:val="18"/>
        </w:rPr>
      </w:pPr>
      <w:r w:rsidRPr="008366D1">
        <w:rPr>
          <w:rFonts w:ascii="Arial" w:hAnsi="Arial" w:cs="Arial"/>
          <w:color w:val="CF4A02"/>
          <w:sz w:val="18"/>
          <w:szCs w:val="18"/>
        </w:rPr>
        <w:t>a)</w:t>
      </w:r>
      <w:r w:rsidRPr="008366D1">
        <w:rPr>
          <w:rFonts w:ascii="Arial" w:hAnsi="Arial" w:cs="Arial"/>
          <w:color w:val="CF4A02"/>
          <w:sz w:val="18"/>
          <w:szCs w:val="18"/>
        </w:rPr>
        <w:tab/>
        <w:t>Functional and presentation currency</w:t>
      </w:r>
    </w:p>
    <w:p w14:paraId="75526C39" w14:textId="77777777" w:rsidR="00EA397A" w:rsidRPr="008366D1" w:rsidRDefault="00EA397A" w:rsidP="00EA397A">
      <w:pPr>
        <w:ind w:left="1080"/>
        <w:jc w:val="both"/>
        <w:rPr>
          <w:rFonts w:ascii="Arial" w:hAnsi="Arial" w:cs="Arial"/>
          <w:sz w:val="18"/>
          <w:szCs w:val="18"/>
          <w:lang w:val="en-GB"/>
        </w:rPr>
      </w:pPr>
    </w:p>
    <w:p w14:paraId="760ECB1A" w14:textId="77777777" w:rsidR="00EA397A" w:rsidRPr="008366D1" w:rsidRDefault="00EA397A" w:rsidP="00EA397A">
      <w:pPr>
        <w:ind w:left="1080"/>
        <w:jc w:val="both"/>
        <w:rPr>
          <w:rFonts w:ascii="Arial" w:hAnsi="Arial" w:cs="Arial"/>
          <w:sz w:val="18"/>
          <w:szCs w:val="18"/>
          <w:lang w:val="en-GB"/>
        </w:rPr>
      </w:pPr>
      <w:r w:rsidRPr="008366D1">
        <w:rPr>
          <w:rFonts w:ascii="Arial" w:hAnsi="Arial" w:cs="Arial"/>
          <w:sz w:val="18"/>
          <w:szCs w:val="18"/>
          <w:lang w:val="en-GB"/>
        </w:rPr>
        <w:t>The financial statements are presented in Thai Baht, which is the Company’s and the Group’s functional and presentation currency.</w:t>
      </w:r>
    </w:p>
    <w:p w14:paraId="3092A326" w14:textId="77777777" w:rsidR="00EA397A" w:rsidRPr="008366D1" w:rsidRDefault="00EA397A" w:rsidP="00EA397A">
      <w:pPr>
        <w:ind w:left="1080"/>
        <w:jc w:val="both"/>
        <w:rPr>
          <w:rFonts w:ascii="Arial" w:hAnsi="Arial" w:cs="Arial"/>
          <w:sz w:val="18"/>
          <w:szCs w:val="18"/>
          <w:lang w:val="en-GB"/>
        </w:rPr>
      </w:pPr>
    </w:p>
    <w:p w14:paraId="0489C8A4" w14:textId="77777777" w:rsidR="00EA397A" w:rsidRPr="008366D1" w:rsidRDefault="00EA397A" w:rsidP="00EA397A">
      <w:pPr>
        <w:ind w:left="1080" w:hanging="540"/>
        <w:jc w:val="both"/>
        <w:rPr>
          <w:rFonts w:ascii="Arial" w:hAnsi="Arial" w:cs="Arial"/>
          <w:color w:val="CF4A02"/>
          <w:sz w:val="18"/>
          <w:szCs w:val="18"/>
        </w:rPr>
      </w:pPr>
      <w:r w:rsidRPr="008366D1">
        <w:rPr>
          <w:rFonts w:ascii="Arial" w:hAnsi="Arial" w:cs="Arial"/>
          <w:color w:val="CF4A02"/>
          <w:sz w:val="18"/>
          <w:szCs w:val="18"/>
        </w:rPr>
        <w:t>b)</w:t>
      </w:r>
      <w:r w:rsidRPr="008366D1">
        <w:rPr>
          <w:rFonts w:ascii="Arial" w:hAnsi="Arial" w:cs="Arial"/>
          <w:color w:val="CF4A02"/>
          <w:sz w:val="18"/>
          <w:szCs w:val="18"/>
        </w:rPr>
        <w:tab/>
        <w:t>Transactions and balances</w:t>
      </w:r>
    </w:p>
    <w:p w14:paraId="337B6363" w14:textId="77777777" w:rsidR="00661643" w:rsidRPr="008366D1" w:rsidRDefault="00661643" w:rsidP="00EA397A">
      <w:pPr>
        <w:ind w:left="1080"/>
        <w:jc w:val="both"/>
        <w:rPr>
          <w:rFonts w:ascii="Arial" w:hAnsi="Arial" w:cs="Arial"/>
          <w:spacing w:val="-4"/>
          <w:sz w:val="18"/>
          <w:szCs w:val="18"/>
          <w:lang w:val="en-GB"/>
        </w:rPr>
      </w:pPr>
    </w:p>
    <w:p w14:paraId="02CE48AF" w14:textId="506E5338" w:rsidR="00EA397A" w:rsidRPr="008366D1" w:rsidRDefault="00EA397A" w:rsidP="00EA397A">
      <w:pPr>
        <w:ind w:left="1080"/>
        <w:jc w:val="both"/>
        <w:rPr>
          <w:rFonts w:ascii="Arial" w:hAnsi="Arial" w:cs="Arial"/>
          <w:sz w:val="18"/>
          <w:szCs w:val="18"/>
          <w:lang w:val="en-GB"/>
        </w:rPr>
      </w:pPr>
      <w:r w:rsidRPr="008366D1">
        <w:rPr>
          <w:rFonts w:ascii="Arial" w:hAnsi="Arial" w:cs="Arial"/>
          <w:spacing w:val="-4"/>
          <w:sz w:val="18"/>
          <w:szCs w:val="18"/>
          <w:lang w:val="en-GB"/>
        </w:rPr>
        <w:t>Foreign currency transactions are translated into the functional currency using the exchange rates prevailing</w:t>
      </w:r>
      <w:r w:rsidRPr="008366D1">
        <w:rPr>
          <w:rFonts w:ascii="Arial" w:hAnsi="Arial" w:cs="Arial"/>
          <w:sz w:val="18"/>
          <w:szCs w:val="18"/>
          <w:lang w:val="en-GB"/>
        </w:rPr>
        <w:t xml:space="preserve"> at the dates of the transactions or the date of revaluation where items are re-measured.</w:t>
      </w:r>
    </w:p>
    <w:p w14:paraId="3EC7010B" w14:textId="77777777" w:rsidR="00EA397A" w:rsidRPr="008366D1" w:rsidRDefault="00EA397A" w:rsidP="00EA397A">
      <w:pPr>
        <w:ind w:left="1080"/>
        <w:jc w:val="both"/>
        <w:rPr>
          <w:rFonts w:ascii="Arial" w:hAnsi="Arial" w:cs="Arial"/>
          <w:sz w:val="18"/>
          <w:szCs w:val="18"/>
          <w:lang w:val="en-GB"/>
        </w:rPr>
      </w:pPr>
    </w:p>
    <w:p w14:paraId="737FE7ED" w14:textId="77777777" w:rsidR="00EA397A" w:rsidRPr="008366D1" w:rsidRDefault="00EA397A" w:rsidP="00EA397A">
      <w:pPr>
        <w:ind w:left="1080"/>
        <w:jc w:val="both"/>
        <w:rPr>
          <w:rFonts w:ascii="Arial" w:hAnsi="Arial" w:cs="Arial"/>
          <w:sz w:val="18"/>
          <w:szCs w:val="18"/>
          <w:lang w:val="en-GB"/>
        </w:rPr>
      </w:pPr>
      <w:r w:rsidRPr="008366D1">
        <w:rPr>
          <w:rFonts w:ascii="Arial" w:hAnsi="Arial" w:cs="Arial"/>
          <w:spacing w:val="-4"/>
          <w:sz w:val="18"/>
          <w:szCs w:val="18"/>
          <w:lang w:val="en-GB"/>
        </w:rPr>
        <w:t>Foreign exchange gains and losses resulting from the settlement of such transactions and from the translation</w:t>
      </w:r>
      <w:r w:rsidRPr="008366D1">
        <w:rPr>
          <w:rFonts w:ascii="Arial" w:hAnsi="Arial" w:cs="Arial"/>
          <w:sz w:val="18"/>
          <w:szCs w:val="18"/>
          <w:lang w:val="en-GB"/>
        </w:rPr>
        <w:t xml:space="preserve"> at year-end exchange rates of monetary assets and liabilities denominated in foreign currencies are recognised in the profit or loss.</w:t>
      </w:r>
    </w:p>
    <w:p w14:paraId="0CF15348" w14:textId="77777777" w:rsidR="00EA397A" w:rsidRPr="008366D1" w:rsidRDefault="00EA397A" w:rsidP="00EA397A">
      <w:pPr>
        <w:ind w:left="1080"/>
        <w:jc w:val="both"/>
        <w:rPr>
          <w:rFonts w:ascii="Arial" w:hAnsi="Arial" w:cs="Arial"/>
          <w:sz w:val="18"/>
          <w:szCs w:val="18"/>
          <w:lang w:val="en-GB"/>
        </w:rPr>
      </w:pPr>
    </w:p>
    <w:p w14:paraId="21149F17" w14:textId="3DC19995" w:rsidR="00EA397A" w:rsidRPr="008366D1" w:rsidRDefault="00EA397A" w:rsidP="00EA397A">
      <w:pPr>
        <w:ind w:left="1080"/>
        <w:jc w:val="both"/>
        <w:rPr>
          <w:rFonts w:ascii="Arial" w:hAnsi="Arial" w:cs="Arial"/>
          <w:spacing w:val="-4"/>
          <w:sz w:val="18"/>
          <w:szCs w:val="18"/>
          <w:lang w:val="en-GB"/>
        </w:rPr>
      </w:pPr>
      <w:r w:rsidRPr="008366D1">
        <w:rPr>
          <w:rFonts w:ascii="Arial" w:hAnsi="Arial" w:cs="Arial"/>
          <w:spacing w:val="-6"/>
          <w:sz w:val="18"/>
          <w:szCs w:val="18"/>
          <w:lang w:val="en-GB"/>
        </w:rPr>
        <w:t>Any exchange component of gains and losses on a non-monetary item that recognised in profit or loss, or other</w:t>
      </w:r>
      <w:r w:rsidRPr="008366D1">
        <w:rPr>
          <w:rFonts w:ascii="Arial" w:hAnsi="Arial" w:cs="Arial"/>
          <w:sz w:val="18"/>
          <w:szCs w:val="18"/>
          <w:lang w:val="en-GB"/>
        </w:rPr>
        <w:t xml:space="preserve"> </w:t>
      </w:r>
      <w:r w:rsidRPr="008366D1">
        <w:rPr>
          <w:rFonts w:ascii="Arial" w:hAnsi="Arial" w:cs="Arial"/>
          <w:spacing w:val="-4"/>
          <w:sz w:val="18"/>
          <w:szCs w:val="18"/>
          <w:lang w:val="en-GB"/>
        </w:rPr>
        <w:t>comprehensive income is recognised following the recognition of a gain or loss on the non-monetary item.</w:t>
      </w:r>
    </w:p>
    <w:p w14:paraId="5E80A41D" w14:textId="1BF40455" w:rsidR="00EA397A" w:rsidRPr="008366D1" w:rsidRDefault="00EA397A" w:rsidP="00EA397A">
      <w:pPr>
        <w:ind w:left="540"/>
        <w:jc w:val="both"/>
        <w:rPr>
          <w:rFonts w:ascii="Arial" w:hAnsi="Arial" w:cs="Arial"/>
          <w:sz w:val="18"/>
          <w:szCs w:val="18"/>
          <w:lang w:val="en-GB"/>
        </w:rPr>
      </w:pPr>
    </w:p>
    <w:p w14:paraId="0824DF8E" w14:textId="45DEFD79" w:rsidR="00EA397A" w:rsidRPr="008366D1" w:rsidRDefault="007854CC" w:rsidP="00EA397A">
      <w:pPr>
        <w:tabs>
          <w:tab w:val="left" w:pos="540"/>
        </w:tabs>
        <w:jc w:val="both"/>
        <w:rPr>
          <w:rFonts w:ascii="Arial" w:hAnsi="Arial" w:cs="Arial"/>
          <w:b/>
          <w:bCs/>
          <w:color w:val="CF4A02"/>
          <w:sz w:val="18"/>
          <w:szCs w:val="18"/>
        </w:rPr>
      </w:pPr>
      <w:r w:rsidRPr="008366D1">
        <w:rPr>
          <w:rFonts w:ascii="Arial" w:hAnsi="Arial" w:cs="Arial"/>
          <w:b/>
          <w:bCs/>
          <w:color w:val="CF4A02"/>
          <w:sz w:val="18"/>
          <w:szCs w:val="18"/>
          <w:lang w:val="en-GB"/>
        </w:rPr>
        <w:t>4</w:t>
      </w:r>
      <w:r w:rsidR="00E57D13" w:rsidRPr="008366D1">
        <w:rPr>
          <w:rFonts w:ascii="Arial" w:hAnsi="Arial" w:cs="Arial"/>
          <w:b/>
          <w:bCs/>
          <w:color w:val="CF4A02"/>
          <w:sz w:val="18"/>
          <w:szCs w:val="18"/>
          <w:lang w:val="en-GB"/>
        </w:rPr>
        <w:t>.</w:t>
      </w:r>
      <w:r w:rsidRPr="008366D1">
        <w:rPr>
          <w:rFonts w:ascii="Arial" w:hAnsi="Arial" w:cs="Arial"/>
          <w:b/>
          <w:bCs/>
          <w:color w:val="CF4A02"/>
          <w:sz w:val="18"/>
          <w:szCs w:val="18"/>
          <w:lang w:val="en-GB"/>
        </w:rPr>
        <w:t>3</w:t>
      </w:r>
      <w:r w:rsidR="00EA397A" w:rsidRPr="008366D1">
        <w:rPr>
          <w:rFonts w:ascii="Arial" w:hAnsi="Arial" w:cs="Arial"/>
          <w:b/>
          <w:bCs/>
          <w:color w:val="CF4A02"/>
          <w:sz w:val="18"/>
          <w:szCs w:val="18"/>
        </w:rPr>
        <w:tab/>
        <w:t>Cash and cash equivalents</w:t>
      </w:r>
    </w:p>
    <w:p w14:paraId="09A0F719" w14:textId="77777777" w:rsidR="00EA397A" w:rsidRPr="008366D1" w:rsidRDefault="00EA397A" w:rsidP="00EA397A">
      <w:pPr>
        <w:ind w:left="540"/>
        <w:jc w:val="both"/>
        <w:rPr>
          <w:rFonts w:ascii="Arial" w:hAnsi="Arial" w:cs="Arial"/>
          <w:sz w:val="18"/>
          <w:szCs w:val="18"/>
          <w:lang w:val="en-GB"/>
        </w:rPr>
      </w:pPr>
    </w:p>
    <w:p w14:paraId="7F342982" w14:textId="2570734D" w:rsidR="00EA397A" w:rsidRPr="008366D1" w:rsidRDefault="00EA397A" w:rsidP="00EA397A">
      <w:pPr>
        <w:ind w:left="540"/>
        <w:jc w:val="both"/>
        <w:rPr>
          <w:rFonts w:ascii="Arial" w:hAnsi="Arial" w:cs="Arial"/>
          <w:sz w:val="18"/>
          <w:szCs w:val="18"/>
          <w:lang w:val="en-GB"/>
        </w:rPr>
      </w:pPr>
      <w:r w:rsidRPr="008366D1">
        <w:rPr>
          <w:rFonts w:ascii="Arial" w:hAnsi="Arial" w:cs="Arial"/>
          <w:sz w:val="18"/>
          <w:szCs w:val="18"/>
          <w:lang w:val="en-GB"/>
        </w:rPr>
        <w:t>In the statements of cash flows, cash and cash equivalents includes cash on hand, deposits held at call with banks, other short-term highly liquid investments with original maturities of three months or less</w:t>
      </w:r>
      <w:r w:rsidR="00FA029F" w:rsidRPr="008366D1">
        <w:rPr>
          <w:rFonts w:ascii="Arial" w:hAnsi="Arial" w:cs="Arial"/>
          <w:sz w:val="18"/>
          <w:szCs w:val="18"/>
          <w:lang w:val="en-GB"/>
        </w:rPr>
        <w:t>.</w:t>
      </w:r>
    </w:p>
    <w:p w14:paraId="0F295F9C" w14:textId="77777777" w:rsidR="00EA397A" w:rsidRPr="008366D1" w:rsidRDefault="00EA397A" w:rsidP="00EA397A">
      <w:pPr>
        <w:ind w:left="540"/>
        <w:jc w:val="both"/>
        <w:rPr>
          <w:rFonts w:ascii="Arial" w:hAnsi="Arial" w:cs="Arial"/>
          <w:sz w:val="18"/>
          <w:szCs w:val="18"/>
          <w:lang w:val="en-GB"/>
        </w:rPr>
      </w:pPr>
    </w:p>
    <w:p w14:paraId="41458F0E" w14:textId="38E626FA" w:rsidR="00EA397A" w:rsidRPr="008366D1" w:rsidRDefault="007854CC" w:rsidP="00EA397A">
      <w:pPr>
        <w:tabs>
          <w:tab w:val="left" w:pos="540"/>
        </w:tabs>
        <w:jc w:val="both"/>
        <w:rPr>
          <w:rFonts w:ascii="Arial" w:hAnsi="Arial" w:cs="Arial"/>
          <w:b/>
          <w:bCs/>
          <w:color w:val="CF4A02"/>
          <w:sz w:val="18"/>
          <w:szCs w:val="18"/>
        </w:rPr>
      </w:pPr>
      <w:r w:rsidRPr="008366D1">
        <w:rPr>
          <w:rFonts w:ascii="Arial" w:hAnsi="Arial" w:cs="Arial"/>
          <w:b/>
          <w:bCs/>
          <w:color w:val="CF4A02"/>
          <w:sz w:val="18"/>
          <w:szCs w:val="18"/>
          <w:lang w:val="en-GB"/>
        </w:rPr>
        <w:t>4</w:t>
      </w:r>
      <w:r w:rsidR="00E57D13" w:rsidRPr="008366D1">
        <w:rPr>
          <w:rFonts w:ascii="Arial" w:hAnsi="Arial" w:cs="Arial"/>
          <w:b/>
          <w:bCs/>
          <w:color w:val="CF4A02"/>
          <w:sz w:val="18"/>
          <w:szCs w:val="18"/>
        </w:rPr>
        <w:t>.</w:t>
      </w:r>
      <w:r w:rsidRPr="008366D1">
        <w:rPr>
          <w:rFonts w:ascii="Arial" w:hAnsi="Arial" w:cs="Arial"/>
          <w:b/>
          <w:bCs/>
          <w:color w:val="CF4A02"/>
          <w:sz w:val="18"/>
          <w:szCs w:val="18"/>
          <w:lang w:val="en-GB"/>
        </w:rPr>
        <w:t>4</w:t>
      </w:r>
      <w:r w:rsidR="00EA397A" w:rsidRPr="008366D1">
        <w:rPr>
          <w:rFonts w:ascii="Arial" w:hAnsi="Arial" w:cs="Arial"/>
          <w:b/>
          <w:bCs/>
          <w:color w:val="CF4A02"/>
          <w:sz w:val="18"/>
          <w:szCs w:val="18"/>
        </w:rPr>
        <w:tab/>
        <w:t>Trade accounts receivable</w:t>
      </w:r>
    </w:p>
    <w:p w14:paraId="248DEC72" w14:textId="77777777" w:rsidR="00EA397A" w:rsidRPr="008366D1" w:rsidRDefault="00EA397A" w:rsidP="00EA397A">
      <w:pPr>
        <w:ind w:left="540"/>
        <w:jc w:val="both"/>
        <w:rPr>
          <w:rFonts w:ascii="Arial" w:hAnsi="Arial" w:cs="Arial"/>
          <w:sz w:val="18"/>
          <w:szCs w:val="18"/>
          <w:lang w:val="en-GB"/>
        </w:rPr>
      </w:pPr>
    </w:p>
    <w:p w14:paraId="18F93DB6" w14:textId="5A96B998" w:rsidR="003C3505" w:rsidRPr="008366D1" w:rsidRDefault="003C3505" w:rsidP="003C3505">
      <w:pPr>
        <w:ind w:left="540"/>
        <w:jc w:val="both"/>
        <w:rPr>
          <w:rFonts w:ascii="Arial" w:hAnsi="Arial" w:cs="Arial"/>
          <w:sz w:val="18"/>
          <w:szCs w:val="18"/>
          <w:lang w:val="en-GB"/>
        </w:rPr>
      </w:pPr>
      <w:r w:rsidRPr="008366D1">
        <w:rPr>
          <w:rFonts w:ascii="Arial" w:hAnsi="Arial" w:cs="Arial"/>
          <w:sz w:val="18"/>
          <w:szCs w:val="18"/>
          <w:lang w:val="en-GB"/>
        </w:rPr>
        <w:t xml:space="preserve">Trade receivables are amounts due from customers for goods sold or services performed in the ordinary course of business. They are generally due for settlement within </w:t>
      </w:r>
      <w:r w:rsidR="007854CC" w:rsidRPr="008366D1">
        <w:rPr>
          <w:rFonts w:ascii="Arial" w:hAnsi="Arial" w:cs="Arial"/>
          <w:sz w:val="18"/>
          <w:szCs w:val="18"/>
          <w:lang w:val="en-GB"/>
        </w:rPr>
        <w:t>30</w:t>
      </w:r>
      <w:r w:rsidRPr="008366D1">
        <w:rPr>
          <w:rFonts w:ascii="Arial" w:hAnsi="Arial" w:cs="Arial"/>
          <w:sz w:val="18"/>
          <w:szCs w:val="18"/>
          <w:cs/>
          <w:lang w:val="en-GB"/>
        </w:rPr>
        <w:t xml:space="preserve"> </w:t>
      </w:r>
      <w:r w:rsidRPr="008366D1">
        <w:rPr>
          <w:rFonts w:ascii="Arial" w:hAnsi="Arial" w:cs="Arial"/>
          <w:sz w:val="18"/>
          <w:szCs w:val="18"/>
          <w:lang w:val="en-GB"/>
        </w:rPr>
        <w:t xml:space="preserve">- </w:t>
      </w:r>
      <w:r w:rsidR="001B5F40" w:rsidRPr="008366D1">
        <w:rPr>
          <w:rFonts w:ascii="Arial" w:hAnsi="Arial" w:cs="Arial"/>
          <w:sz w:val="18"/>
          <w:szCs w:val="18"/>
          <w:lang w:val="en-GB"/>
        </w:rPr>
        <w:t>120</w:t>
      </w:r>
      <w:r w:rsidRPr="008366D1">
        <w:rPr>
          <w:rFonts w:ascii="Arial" w:hAnsi="Arial" w:cs="Arial"/>
          <w:sz w:val="18"/>
          <w:szCs w:val="18"/>
          <w:lang w:val="en-GB"/>
        </w:rPr>
        <w:t xml:space="preserve"> days and therefore are all classified as current. </w:t>
      </w:r>
    </w:p>
    <w:p w14:paraId="2CC13181" w14:textId="77777777" w:rsidR="003C3505" w:rsidRPr="008366D1" w:rsidRDefault="003C3505" w:rsidP="003C3505">
      <w:pPr>
        <w:ind w:left="540"/>
        <w:jc w:val="both"/>
        <w:rPr>
          <w:rFonts w:ascii="Arial" w:hAnsi="Arial" w:cs="Arial"/>
          <w:sz w:val="18"/>
          <w:szCs w:val="18"/>
          <w:lang w:val="en-GB"/>
        </w:rPr>
      </w:pPr>
    </w:p>
    <w:p w14:paraId="0A94F929" w14:textId="77777777" w:rsidR="003C3505" w:rsidRPr="008366D1" w:rsidRDefault="003C3505" w:rsidP="003C3505">
      <w:pPr>
        <w:ind w:left="540"/>
        <w:jc w:val="both"/>
        <w:rPr>
          <w:rFonts w:ascii="Arial" w:hAnsi="Arial" w:cs="Arial"/>
          <w:spacing w:val="-4"/>
          <w:sz w:val="18"/>
          <w:szCs w:val="18"/>
          <w:lang w:val="en-GB"/>
        </w:rPr>
      </w:pPr>
      <w:r w:rsidRPr="008366D1">
        <w:rPr>
          <w:rFonts w:ascii="Arial" w:hAnsi="Arial" w:cs="Arial"/>
          <w:spacing w:val="-2"/>
          <w:sz w:val="18"/>
          <w:szCs w:val="18"/>
          <w:lang w:val="en-GB"/>
        </w:rPr>
        <w:t>Trade receivables are recognised initially at the amount of consideration that is unconditional unless they contain</w:t>
      </w:r>
      <w:r w:rsidRPr="008366D1">
        <w:rPr>
          <w:rFonts w:ascii="Arial" w:hAnsi="Arial" w:cs="Arial"/>
          <w:spacing w:val="-4"/>
          <w:sz w:val="18"/>
          <w:szCs w:val="18"/>
          <w:lang w:val="en-GB"/>
        </w:rPr>
        <w:t xml:space="preserve"> significant financing components, they are recognised at fair value. The Group holds the trade receivables</w:t>
      </w:r>
      <w:r w:rsidRPr="008366D1">
        <w:rPr>
          <w:rFonts w:ascii="Arial" w:hAnsi="Arial" w:cs="Arial"/>
          <w:sz w:val="18"/>
          <w:szCs w:val="18"/>
          <w:lang w:val="en-GB"/>
        </w:rPr>
        <w:t xml:space="preserve"> </w:t>
      </w:r>
      <w:r w:rsidRPr="008366D1">
        <w:rPr>
          <w:rFonts w:ascii="Arial" w:hAnsi="Arial" w:cs="Arial"/>
          <w:spacing w:val="-4"/>
          <w:sz w:val="18"/>
          <w:szCs w:val="18"/>
          <w:lang w:val="en-GB"/>
        </w:rPr>
        <w:t xml:space="preserve">with the objective to collect the contractual cash flows and therefore measures them subsequently at amortised cost. </w:t>
      </w:r>
    </w:p>
    <w:p w14:paraId="10273E76" w14:textId="77777777" w:rsidR="003C3505" w:rsidRPr="008366D1" w:rsidRDefault="003C3505" w:rsidP="003C3505">
      <w:pPr>
        <w:ind w:left="540"/>
        <w:jc w:val="both"/>
        <w:rPr>
          <w:rFonts w:ascii="Arial" w:hAnsi="Arial" w:cs="Arial"/>
          <w:sz w:val="18"/>
          <w:szCs w:val="18"/>
          <w:lang w:val="en-GB"/>
        </w:rPr>
      </w:pPr>
    </w:p>
    <w:p w14:paraId="25DA22DF" w14:textId="7EB045A1" w:rsidR="00661643" w:rsidRPr="008366D1" w:rsidRDefault="003C3505" w:rsidP="003C3505">
      <w:pPr>
        <w:ind w:left="540"/>
        <w:jc w:val="both"/>
        <w:rPr>
          <w:rFonts w:ascii="Arial" w:hAnsi="Arial" w:cs="Arial"/>
          <w:sz w:val="18"/>
          <w:szCs w:val="18"/>
          <w:lang w:val="en-GB"/>
        </w:rPr>
      </w:pPr>
      <w:r w:rsidRPr="008366D1">
        <w:rPr>
          <w:rFonts w:ascii="Arial" w:hAnsi="Arial" w:cs="Arial"/>
          <w:sz w:val="18"/>
          <w:szCs w:val="18"/>
          <w:lang w:val="en-GB"/>
        </w:rPr>
        <w:t xml:space="preserve">The impairment of trade receivables is disclosed in Note </w:t>
      </w:r>
      <w:r w:rsidR="007854CC" w:rsidRPr="008366D1">
        <w:rPr>
          <w:rFonts w:ascii="Arial" w:hAnsi="Arial" w:cs="Arial"/>
          <w:sz w:val="18"/>
          <w:szCs w:val="18"/>
          <w:lang w:val="en-GB"/>
        </w:rPr>
        <w:t>4</w:t>
      </w:r>
      <w:r w:rsidRPr="008366D1">
        <w:rPr>
          <w:rFonts w:ascii="Arial" w:hAnsi="Arial" w:cs="Arial"/>
          <w:sz w:val="18"/>
          <w:szCs w:val="18"/>
          <w:lang w:val="en-GB"/>
        </w:rPr>
        <w:t>.</w:t>
      </w:r>
      <w:r w:rsidR="007854CC" w:rsidRPr="008366D1">
        <w:rPr>
          <w:rFonts w:ascii="Arial" w:hAnsi="Arial" w:cs="Arial"/>
          <w:sz w:val="18"/>
          <w:szCs w:val="18"/>
          <w:lang w:val="en-GB"/>
        </w:rPr>
        <w:t>6</w:t>
      </w:r>
      <w:r w:rsidR="00A95394" w:rsidRPr="008366D1">
        <w:rPr>
          <w:rFonts w:ascii="Arial" w:hAnsi="Arial" w:cs="Arial"/>
          <w:sz w:val="18"/>
          <w:szCs w:val="18"/>
          <w:lang w:val="en-GB"/>
        </w:rPr>
        <w:t xml:space="preserve"> </w:t>
      </w:r>
      <w:r w:rsidR="00594F69" w:rsidRPr="008366D1">
        <w:rPr>
          <w:rFonts w:ascii="Arial" w:hAnsi="Arial" w:cs="Arial"/>
          <w:sz w:val="18"/>
          <w:szCs w:val="18"/>
          <w:lang w:val="en-GB"/>
        </w:rPr>
        <w:t>f</w:t>
      </w:r>
      <w:r w:rsidRPr="008366D1">
        <w:rPr>
          <w:rFonts w:ascii="Arial" w:hAnsi="Arial" w:cs="Arial"/>
          <w:sz w:val="18"/>
          <w:szCs w:val="18"/>
          <w:lang w:val="en-GB"/>
        </w:rPr>
        <w:t>).</w:t>
      </w:r>
    </w:p>
    <w:p w14:paraId="5CCE52F3" w14:textId="77777777" w:rsidR="00EA397A" w:rsidRPr="008366D1" w:rsidRDefault="00661643" w:rsidP="003C3505">
      <w:pPr>
        <w:ind w:left="540"/>
        <w:jc w:val="both"/>
        <w:rPr>
          <w:rFonts w:ascii="Arial" w:hAnsi="Arial" w:cs="Arial"/>
          <w:sz w:val="18"/>
          <w:szCs w:val="18"/>
          <w:lang w:val="en-GB"/>
        </w:rPr>
      </w:pPr>
      <w:r w:rsidRPr="008366D1">
        <w:rPr>
          <w:rFonts w:ascii="Arial" w:hAnsi="Arial" w:cs="Arial"/>
          <w:sz w:val="18"/>
          <w:szCs w:val="18"/>
          <w:lang w:val="en-GB"/>
        </w:rPr>
        <w:br w:type="page"/>
      </w:r>
    </w:p>
    <w:p w14:paraId="786D7A25" w14:textId="5CFE2C7F" w:rsidR="00EA397A" w:rsidRPr="008366D1" w:rsidRDefault="007854CC" w:rsidP="001931F6">
      <w:pPr>
        <w:tabs>
          <w:tab w:val="left" w:pos="540"/>
        </w:tabs>
        <w:jc w:val="both"/>
        <w:rPr>
          <w:rFonts w:ascii="Arial" w:hAnsi="Arial" w:cs="Arial"/>
          <w:b/>
          <w:bCs/>
          <w:color w:val="CF4A02"/>
          <w:sz w:val="18"/>
          <w:szCs w:val="18"/>
        </w:rPr>
      </w:pPr>
      <w:r w:rsidRPr="008366D1">
        <w:rPr>
          <w:rFonts w:ascii="Arial" w:hAnsi="Arial" w:cs="Arial"/>
          <w:b/>
          <w:bCs/>
          <w:color w:val="CF4A02"/>
          <w:sz w:val="18"/>
          <w:szCs w:val="18"/>
          <w:lang w:val="en-GB"/>
        </w:rPr>
        <w:t>4</w:t>
      </w:r>
      <w:r w:rsidR="00E57D13" w:rsidRPr="008366D1">
        <w:rPr>
          <w:rFonts w:ascii="Arial" w:hAnsi="Arial" w:cs="Arial"/>
          <w:b/>
          <w:bCs/>
          <w:color w:val="CF4A02"/>
          <w:sz w:val="18"/>
          <w:szCs w:val="18"/>
        </w:rPr>
        <w:t>.</w:t>
      </w:r>
      <w:r w:rsidRPr="008366D1">
        <w:rPr>
          <w:rFonts w:ascii="Arial" w:hAnsi="Arial" w:cs="Arial"/>
          <w:b/>
          <w:bCs/>
          <w:color w:val="CF4A02"/>
          <w:sz w:val="18"/>
          <w:szCs w:val="18"/>
          <w:lang w:val="en-GB"/>
        </w:rPr>
        <w:t>5</w:t>
      </w:r>
      <w:r w:rsidR="00EA397A" w:rsidRPr="008366D1">
        <w:rPr>
          <w:rFonts w:ascii="Arial" w:hAnsi="Arial" w:cs="Arial"/>
          <w:b/>
          <w:bCs/>
          <w:color w:val="CF4A02"/>
          <w:sz w:val="18"/>
          <w:szCs w:val="18"/>
        </w:rPr>
        <w:tab/>
        <w:t>Inventories</w:t>
      </w:r>
    </w:p>
    <w:p w14:paraId="1AF3C3B9" w14:textId="77777777" w:rsidR="00EA397A" w:rsidRPr="008366D1" w:rsidRDefault="00EA397A" w:rsidP="001931F6">
      <w:pPr>
        <w:ind w:left="540"/>
        <w:jc w:val="both"/>
        <w:rPr>
          <w:rFonts w:ascii="Arial" w:hAnsi="Arial" w:cs="Arial"/>
          <w:sz w:val="14"/>
          <w:szCs w:val="14"/>
          <w:lang w:val="en-GB"/>
        </w:rPr>
      </w:pPr>
    </w:p>
    <w:p w14:paraId="14A84170" w14:textId="77777777" w:rsidR="00EA397A" w:rsidRPr="008366D1" w:rsidRDefault="00EA397A" w:rsidP="001931F6">
      <w:pPr>
        <w:ind w:left="540"/>
        <w:jc w:val="both"/>
        <w:rPr>
          <w:rFonts w:ascii="Arial" w:hAnsi="Arial" w:cs="Arial"/>
          <w:sz w:val="18"/>
          <w:szCs w:val="18"/>
          <w:lang w:val="en-GB"/>
        </w:rPr>
      </w:pPr>
      <w:r w:rsidRPr="008366D1">
        <w:rPr>
          <w:rFonts w:ascii="Arial" w:hAnsi="Arial" w:cs="Arial"/>
          <w:sz w:val="18"/>
          <w:szCs w:val="18"/>
          <w:lang w:val="en-GB"/>
        </w:rPr>
        <w:t xml:space="preserve">Inventories are stated at the lower of cost and net realisable value. </w:t>
      </w:r>
    </w:p>
    <w:p w14:paraId="15E32621" w14:textId="77777777" w:rsidR="00EA397A" w:rsidRPr="008366D1" w:rsidRDefault="00EA397A" w:rsidP="001931F6">
      <w:pPr>
        <w:ind w:left="540"/>
        <w:jc w:val="both"/>
        <w:rPr>
          <w:rFonts w:ascii="Arial" w:hAnsi="Arial" w:cs="Arial"/>
          <w:sz w:val="14"/>
          <w:szCs w:val="14"/>
          <w:lang w:val="en-GB"/>
        </w:rPr>
      </w:pPr>
    </w:p>
    <w:p w14:paraId="4CA2DFEF" w14:textId="3694588E" w:rsidR="00EA397A" w:rsidRPr="008366D1" w:rsidRDefault="00EA397A" w:rsidP="001931F6">
      <w:pPr>
        <w:ind w:left="547"/>
        <w:jc w:val="both"/>
        <w:rPr>
          <w:rFonts w:ascii="Arial" w:hAnsi="Arial" w:cs="Arial"/>
          <w:sz w:val="18"/>
          <w:szCs w:val="18"/>
          <w:lang w:val="en-GB"/>
        </w:rPr>
      </w:pPr>
      <w:r w:rsidRPr="008366D1">
        <w:rPr>
          <w:rFonts w:ascii="Arial" w:hAnsi="Arial" w:cs="Arial"/>
          <w:sz w:val="18"/>
          <w:szCs w:val="18"/>
          <w:lang w:val="en-GB"/>
        </w:rPr>
        <w:t xml:space="preserve">Cost of inventories is determined by the moving average method. Cost of raw materials comprise all purchase cost and costs directly attributable to the acquisition of the inventory less all attributable discounts. The cost of </w:t>
      </w:r>
      <w:r w:rsidRPr="008366D1">
        <w:rPr>
          <w:rFonts w:ascii="Arial" w:hAnsi="Arial" w:cs="Arial"/>
          <w:spacing w:val="-4"/>
          <w:sz w:val="18"/>
          <w:szCs w:val="18"/>
          <w:lang w:val="en-GB"/>
        </w:rPr>
        <w:t>finished goods and work in progress comprises raw materials, direct labour, other direct costs and directly attributable</w:t>
      </w:r>
      <w:r w:rsidRPr="008366D1">
        <w:rPr>
          <w:rFonts w:ascii="Arial" w:hAnsi="Arial" w:cs="Arial"/>
          <w:sz w:val="18"/>
          <w:szCs w:val="18"/>
          <w:lang w:val="en-GB"/>
        </w:rPr>
        <w:t xml:space="preserve"> costs in bringing the inventories to their present location and condition.</w:t>
      </w:r>
    </w:p>
    <w:p w14:paraId="74161DFE" w14:textId="29F00379" w:rsidR="00B01426" w:rsidRPr="008366D1" w:rsidRDefault="00B01426" w:rsidP="00661643">
      <w:pPr>
        <w:ind w:left="540"/>
        <w:jc w:val="both"/>
        <w:rPr>
          <w:rFonts w:ascii="Arial" w:hAnsi="Arial" w:cs="Arial"/>
          <w:sz w:val="14"/>
          <w:szCs w:val="14"/>
          <w:lang w:val="en-GB"/>
        </w:rPr>
      </w:pPr>
    </w:p>
    <w:p w14:paraId="76FC1DDE" w14:textId="12AF4E8C" w:rsidR="00E57D13" w:rsidRPr="008366D1" w:rsidRDefault="007854CC" w:rsidP="001931F6">
      <w:pPr>
        <w:tabs>
          <w:tab w:val="left" w:pos="540"/>
        </w:tabs>
        <w:jc w:val="both"/>
        <w:rPr>
          <w:rFonts w:ascii="Arial" w:hAnsi="Arial" w:cs="Arial"/>
          <w:b/>
          <w:bCs/>
          <w:color w:val="CF4A02"/>
          <w:sz w:val="18"/>
          <w:szCs w:val="18"/>
        </w:rPr>
      </w:pPr>
      <w:r w:rsidRPr="008366D1">
        <w:rPr>
          <w:rFonts w:ascii="Arial" w:hAnsi="Arial" w:cs="Arial"/>
          <w:b/>
          <w:bCs/>
          <w:color w:val="CF4A02"/>
          <w:sz w:val="18"/>
          <w:szCs w:val="18"/>
          <w:lang w:val="en-GB"/>
        </w:rPr>
        <w:t>4</w:t>
      </w:r>
      <w:r w:rsidR="00E57D13" w:rsidRPr="008366D1">
        <w:rPr>
          <w:rFonts w:ascii="Arial" w:hAnsi="Arial" w:cs="Arial"/>
          <w:b/>
          <w:bCs/>
          <w:color w:val="CF4A02"/>
          <w:sz w:val="18"/>
          <w:szCs w:val="18"/>
        </w:rPr>
        <w:t>.</w:t>
      </w:r>
      <w:r w:rsidRPr="008366D1">
        <w:rPr>
          <w:rFonts w:ascii="Arial" w:hAnsi="Arial" w:cs="Arial"/>
          <w:b/>
          <w:bCs/>
          <w:color w:val="CF4A02"/>
          <w:sz w:val="18"/>
          <w:szCs w:val="18"/>
          <w:lang w:val="en-GB"/>
        </w:rPr>
        <w:t>6</w:t>
      </w:r>
      <w:r w:rsidR="00E57D13" w:rsidRPr="008366D1">
        <w:rPr>
          <w:rFonts w:ascii="Arial" w:hAnsi="Arial" w:cs="Arial"/>
          <w:b/>
          <w:bCs/>
          <w:color w:val="CF4A02"/>
          <w:sz w:val="18"/>
          <w:szCs w:val="18"/>
        </w:rPr>
        <w:tab/>
        <w:t>Financial asset</w:t>
      </w:r>
      <w:r w:rsidR="00711D28" w:rsidRPr="008366D1">
        <w:rPr>
          <w:rFonts w:ascii="Arial" w:hAnsi="Arial" w:cs="Arial"/>
          <w:b/>
          <w:bCs/>
          <w:color w:val="CF4A02"/>
          <w:sz w:val="18"/>
          <w:szCs w:val="18"/>
        </w:rPr>
        <w:t>s</w:t>
      </w:r>
    </w:p>
    <w:p w14:paraId="675E5B8F" w14:textId="77777777" w:rsidR="006C433A" w:rsidRPr="008366D1" w:rsidRDefault="006C433A" w:rsidP="00661643">
      <w:pPr>
        <w:ind w:left="540"/>
        <w:jc w:val="both"/>
        <w:rPr>
          <w:rFonts w:ascii="Arial" w:hAnsi="Arial" w:cs="Arial"/>
          <w:sz w:val="14"/>
          <w:szCs w:val="14"/>
          <w:lang w:val="en-GB"/>
        </w:rPr>
      </w:pPr>
    </w:p>
    <w:p w14:paraId="6DD0F04C" w14:textId="77C1F845" w:rsidR="00E57D13" w:rsidRPr="008366D1" w:rsidRDefault="00E57D13" w:rsidP="00BC5EFF">
      <w:pPr>
        <w:pStyle w:val="NoSpacing"/>
        <w:ind w:left="1080" w:hanging="540"/>
        <w:outlineLvl w:val="3"/>
        <w:rPr>
          <w:rFonts w:ascii="Arial" w:hAnsi="Arial" w:cs="Arial"/>
          <w:color w:val="CF4A02"/>
          <w:sz w:val="18"/>
          <w:szCs w:val="18"/>
          <w:lang w:val="en-GB"/>
        </w:rPr>
      </w:pPr>
      <w:r w:rsidRPr="008366D1">
        <w:rPr>
          <w:rFonts w:ascii="Arial" w:hAnsi="Arial" w:cs="Arial"/>
          <w:color w:val="CF4A02"/>
          <w:sz w:val="18"/>
          <w:szCs w:val="18"/>
          <w:lang w:val="en-GB"/>
        </w:rPr>
        <w:t>a)</w:t>
      </w:r>
      <w:r w:rsidRPr="008366D1">
        <w:rPr>
          <w:rFonts w:ascii="Arial" w:hAnsi="Arial" w:cs="Arial"/>
          <w:color w:val="CF4A02"/>
          <w:sz w:val="18"/>
          <w:szCs w:val="18"/>
          <w:lang w:val="en-GB"/>
        </w:rPr>
        <w:tab/>
        <w:t>Classification</w:t>
      </w:r>
    </w:p>
    <w:p w14:paraId="039F7E9C" w14:textId="77777777" w:rsidR="00E57D13" w:rsidRPr="008366D1" w:rsidRDefault="00E57D13" w:rsidP="00BC5EFF">
      <w:pPr>
        <w:ind w:left="1080"/>
        <w:jc w:val="both"/>
        <w:rPr>
          <w:rFonts w:ascii="Arial" w:hAnsi="Arial" w:cs="Arial"/>
          <w:sz w:val="14"/>
          <w:szCs w:val="14"/>
          <w:lang w:val="en-GB"/>
        </w:rPr>
      </w:pPr>
    </w:p>
    <w:p w14:paraId="18C8E8D6" w14:textId="2DA9AE33" w:rsidR="00E57D13" w:rsidRPr="008366D1" w:rsidRDefault="00161D4E" w:rsidP="00BC5EFF">
      <w:pPr>
        <w:ind w:left="1080"/>
        <w:jc w:val="both"/>
        <w:rPr>
          <w:rFonts w:ascii="Arial" w:hAnsi="Arial" w:cs="Arial"/>
          <w:sz w:val="18"/>
          <w:szCs w:val="18"/>
          <w:lang w:val="en-GB"/>
        </w:rPr>
      </w:pPr>
      <w:r w:rsidRPr="008366D1">
        <w:rPr>
          <w:rFonts w:ascii="Arial" w:hAnsi="Arial" w:cs="Arial"/>
          <w:spacing w:val="-3"/>
          <w:sz w:val="18"/>
          <w:szCs w:val="18"/>
          <w:lang w:val="en-GB"/>
        </w:rPr>
        <w:t>T</w:t>
      </w:r>
      <w:r w:rsidR="00E57D13" w:rsidRPr="008366D1">
        <w:rPr>
          <w:rFonts w:ascii="Arial" w:hAnsi="Arial" w:cs="Arial"/>
          <w:spacing w:val="-3"/>
          <w:sz w:val="18"/>
          <w:szCs w:val="18"/>
          <w:lang w:val="en-GB"/>
        </w:rPr>
        <w:t>he Group classifie</w:t>
      </w:r>
      <w:r w:rsidR="000D6C31" w:rsidRPr="008366D1">
        <w:rPr>
          <w:rFonts w:ascii="Arial" w:hAnsi="Arial" w:cs="Arial"/>
          <w:spacing w:val="-3"/>
          <w:sz w:val="18"/>
          <w:szCs w:val="18"/>
          <w:lang w:val="en-GB"/>
        </w:rPr>
        <w:t>s</w:t>
      </w:r>
      <w:r w:rsidR="00E57D13" w:rsidRPr="008366D1">
        <w:rPr>
          <w:rFonts w:ascii="Arial" w:hAnsi="Arial" w:cs="Arial"/>
          <w:spacing w:val="-3"/>
          <w:sz w:val="18"/>
          <w:szCs w:val="18"/>
          <w:lang w:val="en-GB"/>
        </w:rPr>
        <w:t xml:space="preserve"> its debt instrument financial assets in the following measurement categories depending on</w:t>
      </w:r>
      <w:r w:rsidR="00E57D13" w:rsidRPr="008366D1">
        <w:rPr>
          <w:rFonts w:ascii="Arial" w:hAnsi="Arial" w:cs="Arial"/>
          <w:sz w:val="18"/>
          <w:szCs w:val="18"/>
          <w:lang w:val="en-GB"/>
        </w:rPr>
        <w:t xml:space="preserve"> i) business model for managing the asset and ii) the cash flow characteristics of the asset whether they represent solely payments of principal and interest (SPPI). </w:t>
      </w:r>
    </w:p>
    <w:p w14:paraId="6E991C20" w14:textId="77777777" w:rsidR="00E57D13" w:rsidRPr="008366D1" w:rsidRDefault="00E57D13" w:rsidP="00BC5EFF">
      <w:pPr>
        <w:ind w:left="1080"/>
        <w:jc w:val="both"/>
        <w:rPr>
          <w:rFonts w:ascii="Arial" w:hAnsi="Arial" w:cs="Arial"/>
          <w:sz w:val="14"/>
          <w:szCs w:val="14"/>
          <w:lang w:val="en-GB"/>
        </w:rPr>
      </w:pPr>
    </w:p>
    <w:p w14:paraId="02D8F549" w14:textId="00AD1854" w:rsidR="00E57D13" w:rsidRPr="008366D1" w:rsidRDefault="00E57D13" w:rsidP="00BC5EFF">
      <w:pPr>
        <w:pStyle w:val="ListParagraph"/>
        <w:numPr>
          <w:ilvl w:val="0"/>
          <w:numId w:val="21"/>
        </w:numPr>
        <w:spacing w:after="0" w:line="240" w:lineRule="auto"/>
        <w:ind w:left="1440"/>
        <w:contextualSpacing w:val="0"/>
        <w:jc w:val="both"/>
        <w:rPr>
          <w:rFonts w:ascii="Arial" w:hAnsi="Arial" w:cs="Arial"/>
          <w:sz w:val="18"/>
          <w:szCs w:val="18"/>
          <w:lang w:val="en-GB"/>
        </w:rPr>
      </w:pPr>
      <w:r w:rsidRPr="008366D1">
        <w:rPr>
          <w:rFonts w:ascii="Arial" w:hAnsi="Arial" w:cs="Arial"/>
          <w:spacing w:val="-2"/>
          <w:sz w:val="18"/>
          <w:szCs w:val="18"/>
          <w:lang w:val="en-GB"/>
        </w:rPr>
        <w:t>those to be measured subsequently at fair value (either through other comprehensive income or through</w:t>
      </w:r>
      <w:r w:rsidRPr="008366D1">
        <w:rPr>
          <w:rFonts w:ascii="Arial" w:hAnsi="Arial" w:cs="Arial"/>
          <w:sz w:val="18"/>
          <w:szCs w:val="18"/>
          <w:lang w:val="en-GB"/>
        </w:rPr>
        <w:t xml:space="preserve"> profit or loss); and</w:t>
      </w:r>
    </w:p>
    <w:p w14:paraId="58469629" w14:textId="26B635F3" w:rsidR="00E57D13" w:rsidRPr="008366D1" w:rsidRDefault="00E57D13" w:rsidP="00BC5EFF">
      <w:pPr>
        <w:pStyle w:val="ListParagraph"/>
        <w:numPr>
          <w:ilvl w:val="0"/>
          <w:numId w:val="21"/>
        </w:numPr>
        <w:spacing w:after="0" w:line="240" w:lineRule="auto"/>
        <w:ind w:left="1440"/>
        <w:contextualSpacing w:val="0"/>
        <w:rPr>
          <w:rFonts w:ascii="Arial" w:hAnsi="Arial" w:cs="Arial"/>
          <w:sz w:val="18"/>
          <w:szCs w:val="18"/>
          <w:lang w:val="en-GB"/>
        </w:rPr>
      </w:pPr>
      <w:r w:rsidRPr="008366D1">
        <w:rPr>
          <w:rFonts w:ascii="Arial" w:hAnsi="Arial" w:cs="Arial"/>
          <w:sz w:val="18"/>
          <w:szCs w:val="18"/>
          <w:lang w:val="en-GB"/>
        </w:rPr>
        <w:t>those to be measured at amortised cost.</w:t>
      </w:r>
    </w:p>
    <w:p w14:paraId="37408352" w14:textId="40FAA4AD" w:rsidR="00791682" w:rsidRPr="008366D1" w:rsidRDefault="00791682" w:rsidP="00BC5EFF">
      <w:pPr>
        <w:ind w:left="1080"/>
        <w:jc w:val="both"/>
        <w:rPr>
          <w:rFonts w:ascii="Arial" w:hAnsi="Arial" w:cs="Arial"/>
          <w:sz w:val="14"/>
          <w:szCs w:val="14"/>
          <w:lang w:val="en-GB"/>
        </w:rPr>
      </w:pPr>
    </w:p>
    <w:p w14:paraId="17E78CBE" w14:textId="704A8EAF" w:rsidR="00E57D13" w:rsidRPr="008366D1" w:rsidRDefault="00E57D13" w:rsidP="00BC5EFF">
      <w:pPr>
        <w:tabs>
          <w:tab w:val="left" w:pos="1134"/>
        </w:tabs>
        <w:ind w:left="1080"/>
        <w:jc w:val="both"/>
        <w:rPr>
          <w:rFonts w:ascii="Arial" w:hAnsi="Arial" w:cs="Arial"/>
          <w:sz w:val="18"/>
          <w:szCs w:val="18"/>
          <w:lang w:val="en-GB"/>
        </w:rPr>
      </w:pPr>
      <w:r w:rsidRPr="008366D1">
        <w:rPr>
          <w:rFonts w:ascii="Arial" w:hAnsi="Arial" w:cs="Arial"/>
          <w:spacing w:val="-2"/>
          <w:sz w:val="18"/>
          <w:szCs w:val="18"/>
          <w:lang w:val="en-GB"/>
        </w:rPr>
        <w:t>The Group reclassifies debt investments when and only when its business model for managing those assets</w:t>
      </w:r>
      <w:r w:rsidRPr="008366D1">
        <w:rPr>
          <w:rFonts w:ascii="Arial" w:hAnsi="Arial" w:cs="Arial"/>
          <w:sz w:val="18"/>
          <w:szCs w:val="18"/>
          <w:lang w:val="en-GB"/>
        </w:rPr>
        <w:t xml:space="preserve"> changes. </w:t>
      </w:r>
    </w:p>
    <w:p w14:paraId="290F1CBB" w14:textId="77777777" w:rsidR="00E57D13" w:rsidRPr="008366D1" w:rsidRDefault="00E57D13" w:rsidP="00BC5EFF">
      <w:pPr>
        <w:ind w:left="1080"/>
        <w:jc w:val="both"/>
        <w:rPr>
          <w:rFonts w:ascii="Arial" w:hAnsi="Arial" w:cs="Arial"/>
          <w:sz w:val="14"/>
          <w:szCs w:val="14"/>
          <w:lang w:val="en-GB"/>
        </w:rPr>
      </w:pPr>
    </w:p>
    <w:p w14:paraId="43CE0541" w14:textId="7750BB65" w:rsidR="00E57D13" w:rsidRPr="008366D1" w:rsidRDefault="00E57D13" w:rsidP="00BC5EFF">
      <w:pPr>
        <w:tabs>
          <w:tab w:val="left" w:pos="1134"/>
        </w:tabs>
        <w:ind w:left="1080"/>
        <w:jc w:val="both"/>
        <w:rPr>
          <w:rFonts w:ascii="Arial" w:hAnsi="Arial" w:cs="Arial"/>
          <w:spacing w:val="-4"/>
          <w:sz w:val="18"/>
          <w:szCs w:val="18"/>
          <w:lang w:val="en-GB"/>
        </w:rPr>
      </w:pPr>
      <w:r w:rsidRPr="008366D1">
        <w:rPr>
          <w:rFonts w:ascii="Arial" w:hAnsi="Arial" w:cs="Arial"/>
          <w:spacing w:val="-4"/>
          <w:sz w:val="18"/>
          <w:szCs w:val="18"/>
          <w:lang w:val="en-GB"/>
        </w:rPr>
        <w:t xml:space="preserve">For investments in equity instruments, the Group has an irrevocable election at the time of initial recognition to </w:t>
      </w:r>
      <w:r w:rsidRPr="008366D1">
        <w:rPr>
          <w:rFonts w:ascii="Arial" w:hAnsi="Arial" w:cs="Arial"/>
          <w:sz w:val="18"/>
          <w:szCs w:val="18"/>
          <w:lang w:val="en-GB"/>
        </w:rPr>
        <w:t>account for the equity investment at fair value through profit or loss (FVPL) or at fair value through other</w:t>
      </w:r>
      <w:r w:rsidRPr="008366D1">
        <w:rPr>
          <w:rFonts w:ascii="Arial" w:hAnsi="Arial" w:cs="Arial"/>
          <w:spacing w:val="-4"/>
          <w:sz w:val="18"/>
          <w:szCs w:val="18"/>
          <w:lang w:val="en-GB"/>
        </w:rPr>
        <w:t xml:space="preserve"> comprehensive income (FVOCI) except those that are held for trading, they are measured at FVPL.</w:t>
      </w:r>
    </w:p>
    <w:p w14:paraId="51AC67DA" w14:textId="77777777" w:rsidR="00E57D13" w:rsidRPr="008366D1" w:rsidRDefault="00E57D13" w:rsidP="00BC5EFF">
      <w:pPr>
        <w:ind w:left="1080"/>
        <w:jc w:val="both"/>
        <w:rPr>
          <w:rFonts w:ascii="Arial" w:hAnsi="Arial" w:cs="Arial"/>
          <w:sz w:val="14"/>
          <w:szCs w:val="14"/>
          <w:lang w:val="en-GB"/>
        </w:rPr>
      </w:pPr>
    </w:p>
    <w:p w14:paraId="5E18FCD8" w14:textId="77777777" w:rsidR="00E57D13" w:rsidRPr="008366D1" w:rsidRDefault="00E57D13" w:rsidP="00BC5EFF">
      <w:pPr>
        <w:pStyle w:val="NoSpacing"/>
        <w:ind w:left="1080" w:hanging="540"/>
        <w:outlineLvl w:val="3"/>
        <w:rPr>
          <w:rFonts w:ascii="Arial" w:hAnsi="Arial" w:cs="Arial"/>
          <w:color w:val="CF4A02"/>
          <w:sz w:val="18"/>
          <w:szCs w:val="18"/>
          <w:lang w:val="en-GB"/>
        </w:rPr>
      </w:pPr>
      <w:r w:rsidRPr="008366D1">
        <w:rPr>
          <w:rFonts w:ascii="Arial" w:hAnsi="Arial" w:cs="Arial"/>
          <w:color w:val="CF4A02"/>
          <w:sz w:val="18"/>
          <w:szCs w:val="18"/>
          <w:lang w:val="en-GB"/>
        </w:rPr>
        <w:t>b)</w:t>
      </w:r>
      <w:r w:rsidRPr="008366D1">
        <w:rPr>
          <w:rFonts w:ascii="Arial" w:hAnsi="Arial" w:cs="Arial"/>
          <w:color w:val="CF4A02"/>
          <w:sz w:val="18"/>
          <w:szCs w:val="18"/>
          <w:lang w:val="en-GB"/>
        </w:rPr>
        <w:tab/>
        <w:t>Recognition and derecognition</w:t>
      </w:r>
    </w:p>
    <w:p w14:paraId="7FA8E4D3" w14:textId="77777777" w:rsidR="00E57D13" w:rsidRPr="008366D1" w:rsidRDefault="00E57D13" w:rsidP="00BC5EFF">
      <w:pPr>
        <w:ind w:left="1080"/>
        <w:jc w:val="both"/>
        <w:rPr>
          <w:rFonts w:ascii="Arial" w:hAnsi="Arial" w:cs="Arial"/>
          <w:sz w:val="14"/>
          <w:szCs w:val="14"/>
          <w:lang w:val="en-GB"/>
        </w:rPr>
      </w:pPr>
    </w:p>
    <w:p w14:paraId="0D5F643F" w14:textId="46B569CB" w:rsidR="00E57D13" w:rsidRPr="008366D1" w:rsidRDefault="00A2252E" w:rsidP="00BC5EFF">
      <w:pPr>
        <w:tabs>
          <w:tab w:val="left" w:pos="1134"/>
        </w:tabs>
        <w:ind w:left="1080" w:hanging="2"/>
        <w:jc w:val="both"/>
        <w:rPr>
          <w:rFonts w:ascii="Arial" w:hAnsi="Arial" w:cs="Arial"/>
          <w:sz w:val="18"/>
          <w:szCs w:val="18"/>
          <w:lang w:val="en-GB"/>
        </w:rPr>
      </w:pPr>
      <w:r w:rsidRPr="008366D1">
        <w:rPr>
          <w:rFonts w:ascii="Arial" w:hAnsi="Arial" w:cs="Arial"/>
          <w:sz w:val="18"/>
          <w:szCs w:val="18"/>
          <w:lang w:val="en-GB"/>
        </w:rPr>
        <w:t>Regular way purchases</w:t>
      </w:r>
      <w:r w:rsidR="00E57D13" w:rsidRPr="008366D1">
        <w:rPr>
          <w:rFonts w:ascii="Arial" w:hAnsi="Arial" w:cs="Arial"/>
          <w:sz w:val="18"/>
          <w:szCs w:val="18"/>
          <w:lang w:val="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3A41078" w14:textId="77777777" w:rsidR="00E57D13" w:rsidRPr="008366D1" w:rsidRDefault="00E57D13" w:rsidP="00BC5EFF">
      <w:pPr>
        <w:ind w:left="1080"/>
        <w:jc w:val="both"/>
        <w:rPr>
          <w:rFonts w:ascii="Arial" w:hAnsi="Arial" w:cs="Arial"/>
          <w:sz w:val="14"/>
          <w:szCs w:val="14"/>
          <w:lang w:val="en-GB"/>
        </w:rPr>
      </w:pPr>
    </w:p>
    <w:p w14:paraId="4653C125" w14:textId="282EB09F" w:rsidR="00E57D13" w:rsidRPr="008366D1" w:rsidRDefault="00E57D13" w:rsidP="00BC5EFF">
      <w:pPr>
        <w:pStyle w:val="NoSpacing"/>
        <w:ind w:left="1080" w:hanging="540"/>
        <w:outlineLvl w:val="3"/>
        <w:rPr>
          <w:rFonts w:ascii="Arial" w:hAnsi="Arial" w:cs="Arial"/>
          <w:color w:val="CF4A02"/>
          <w:sz w:val="18"/>
          <w:szCs w:val="18"/>
          <w:lang w:val="en-GB"/>
        </w:rPr>
      </w:pPr>
      <w:r w:rsidRPr="008366D1">
        <w:rPr>
          <w:rFonts w:ascii="Arial" w:hAnsi="Arial" w:cs="Arial"/>
          <w:color w:val="CF4A02"/>
          <w:sz w:val="18"/>
          <w:szCs w:val="18"/>
          <w:lang w:val="en-GB"/>
        </w:rPr>
        <w:t>c)</w:t>
      </w:r>
      <w:r w:rsidRPr="008366D1">
        <w:rPr>
          <w:rFonts w:ascii="Arial" w:hAnsi="Arial" w:cs="Arial"/>
          <w:color w:val="CF4A02"/>
          <w:sz w:val="18"/>
          <w:szCs w:val="18"/>
          <w:lang w:val="en-GB"/>
        </w:rPr>
        <w:tab/>
        <w:t>Measurement</w:t>
      </w:r>
    </w:p>
    <w:p w14:paraId="16257A57" w14:textId="77777777" w:rsidR="00E57D13" w:rsidRPr="008366D1" w:rsidRDefault="00E57D13" w:rsidP="00BC5EFF">
      <w:pPr>
        <w:ind w:left="1080"/>
        <w:jc w:val="both"/>
        <w:rPr>
          <w:rFonts w:ascii="Arial" w:hAnsi="Arial" w:cs="Arial"/>
          <w:sz w:val="14"/>
          <w:szCs w:val="14"/>
          <w:lang w:val="en-GB"/>
        </w:rPr>
      </w:pPr>
    </w:p>
    <w:p w14:paraId="36D3238A" w14:textId="77777777" w:rsidR="00E57D13" w:rsidRPr="008366D1" w:rsidRDefault="00E57D13" w:rsidP="00BC5EFF">
      <w:pPr>
        <w:pStyle w:val="NoSpacing"/>
        <w:ind w:left="1080"/>
        <w:jc w:val="both"/>
        <w:rPr>
          <w:rFonts w:ascii="Arial" w:hAnsi="Arial" w:cs="Arial"/>
          <w:color w:val="auto"/>
          <w:sz w:val="18"/>
          <w:szCs w:val="18"/>
          <w:lang w:val="en-GB"/>
        </w:rPr>
      </w:pPr>
      <w:r w:rsidRPr="008366D1">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D0726FE" w14:textId="77777777" w:rsidR="00E57D13" w:rsidRPr="008366D1" w:rsidRDefault="00E57D13" w:rsidP="00BC5EFF">
      <w:pPr>
        <w:ind w:left="1080"/>
        <w:jc w:val="both"/>
        <w:rPr>
          <w:rFonts w:ascii="Arial" w:hAnsi="Arial" w:cs="Arial"/>
          <w:sz w:val="14"/>
          <w:szCs w:val="14"/>
          <w:lang w:val="en-GB"/>
        </w:rPr>
      </w:pPr>
    </w:p>
    <w:p w14:paraId="766FD183" w14:textId="2F1DD274" w:rsidR="00E57D13" w:rsidRPr="008366D1" w:rsidRDefault="00E57D13" w:rsidP="00BC5EFF">
      <w:pPr>
        <w:pStyle w:val="NoSpacing"/>
        <w:ind w:left="1080"/>
        <w:jc w:val="both"/>
        <w:rPr>
          <w:rFonts w:ascii="Arial" w:hAnsi="Arial" w:cs="Arial"/>
          <w:color w:val="auto"/>
          <w:sz w:val="18"/>
          <w:szCs w:val="18"/>
          <w:lang w:val="en-GB"/>
        </w:rPr>
      </w:pPr>
      <w:r w:rsidRPr="008366D1">
        <w:rPr>
          <w:rFonts w:ascii="Arial" w:hAnsi="Arial" w:cs="Arial"/>
          <w:color w:val="auto"/>
          <w:sz w:val="18"/>
          <w:szCs w:val="18"/>
          <w:lang w:val="en-GB"/>
        </w:rPr>
        <w:t xml:space="preserve">Financial assets with embedded derivatives are considered in their entirety when determining whether the cash flows are solely payment of principal and interest (SPPI). </w:t>
      </w:r>
    </w:p>
    <w:p w14:paraId="4F91B3A4" w14:textId="6B6FB246" w:rsidR="00E57D13" w:rsidRPr="008366D1" w:rsidRDefault="00E57D13" w:rsidP="00BC5EFF">
      <w:pPr>
        <w:ind w:left="1080"/>
        <w:jc w:val="both"/>
        <w:rPr>
          <w:rFonts w:ascii="Arial" w:hAnsi="Arial" w:cs="Arial"/>
          <w:sz w:val="14"/>
          <w:szCs w:val="14"/>
          <w:lang w:val="en-GB"/>
        </w:rPr>
      </w:pPr>
    </w:p>
    <w:p w14:paraId="167E4B6D" w14:textId="2C0E37DD" w:rsidR="00E57D13" w:rsidRPr="008366D1" w:rsidRDefault="00B01426" w:rsidP="00BC5EFF">
      <w:pPr>
        <w:pStyle w:val="NoSpacing"/>
        <w:ind w:left="1080" w:hanging="540"/>
        <w:outlineLvl w:val="3"/>
        <w:rPr>
          <w:rFonts w:ascii="Arial" w:hAnsi="Arial" w:cs="Arial"/>
          <w:color w:val="CF4A02"/>
          <w:sz w:val="18"/>
          <w:szCs w:val="18"/>
          <w:lang w:val="en-GB"/>
        </w:rPr>
      </w:pPr>
      <w:r w:rsidRPr="008366D1">
        <w:rPr>
          <w:rFonts w:ascii="Arial" w:hAnsi="Arial" w:cs="Arial"/>
          <w:color w:val="CF4A02"/>
          <w:sz w:val="18"/>
          <w:szCs w:val="18"/>
          <w:lang w:val="en-GB"/>
        </w:rPr>
        <w:t>d</w:t>
      </w:r>
      <w:r w:rsidR="00E57D13" w:rsidRPr="008366D1">
        <w:rPr>
          <w:rFonts w:ascii="Arial" w:hAnsi="Arial" w:cs="Arial"/>
          <w:color w:val="CF4A02"/>
          <w:sz w:val="18"/>
          <w:szCs w:val="18"/>
          <w:lang w:val="en-GB"/>
        </w:rPr>
        <w:t>)</w:t>
      </w:r>
      <w:r w:rsidR="00E57D13" w:rsidRPr="008366D1">
        <w:rPr>
          <w:rFonts w:ascii="Arial" w:hAnsi="Arial" w:cs="Arial"/>
          <w:color w:val="CF4A02"/>
          <w:sz w:val="18"/>
          <w:szCs w:val="18"/>
          <w:lang w:val="en-GB"/>
        </w:rPr>
        <w:tab/>
        <w:t>Debt instruments</w:t>
      </w:r>
    </w:p>
    <w:p w14:paraId="062059AF" w14:textId="77777777" w:rsidR="00E57D13" w:rsidRPr="008366D1" w:rsidRDefault="00E57D13" w:rsidP="00BC5EFF">
      <w:pPr>
        <w:ind w:left="1080"/>
        <w:jc w:val="both"/>
        <w:rPr>
          <w:rFonts w:ascii="Arial" w:hAnsi="Arial" w:cs="Arial"/>
          <w:sz w:val="14"/>
          <w:szCs w:val="14"/>
          <w:lang w:val="en-GB"/>
        </w:rPr>
      </w:pPr>
    </w:p>
    <w:p w14:paraId="221D542F" w14:textId="77777777" w:rsidR="00E57D13" w:rsidRPr="008366D1" w:rsidRDefault="00E57D13" w:rsidP="00BC5EFF">
      <w:pPr>
        <w:ind w:left="1080"/>
        <w:jc w:val="both"/>
        <w:rPr>
          <w:rFonts w:ascii="Arial" w:hAnsi="Arial" w:cs="Arial"/>
          <w:sz w:val="18"/>
          <w:szCs w:val="18"/>
          <w:lang w:val="en-GB"/>
        </w:rPr>
      </w:pPr>
      <w:r w:rsidRPr="008366D1">
        <w:rPr>
          <w:rFonts w:ascii="Arial" w:hAnsi="Arial" w:cs="Arial"/>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A335F19" w14:textId="77777777" w:rsidR="00E57D13" w:rsidRPr="008366D1" w:rsidRDefault="00E57D13" w:rsidP="00BC5EFF">
      <w:pPr>
        <w:ind w:left="1080"/>
        <w:jc w:val="both"/>
        <w:rPr>
          <w:rFonts w:ascii="Arial" w:hAnsi="Arial" w:cs="Arial"/>
          <w:sz w:val="14"/>
          <w:szCs w:val="14"/>
          <w:lang w:val="en-GB"/>
        </w:rPr>
      </w:pPr>
    </w:p>
    <w:p w14:paraId="7FD41B9E" w14:textId="24968096" w:rsidR="00E57D13" w:rsidRPr="008366D1" w:rsidRDefault="00E57D13" w:rsidP="00BC5EFF">
      <w:pPr>
        <w:pStyle w:val="ListParagraph"/>
        <w:numPr>
          <w:ilvl w:val="0"/>
          <w:numId w:val="21"/>
        </w:numPr>
        <w:tabs>
          <w:tab w:val="left" w:pos="567"/>
        </w:tabs>
        <w:spacing w:after="0" w:line="240" w:lineRule="auto"/>
        <w:ind w:left="1440"/>
        <w:contextualSpacing w:val="0"/>
        <w:jc w:val="both"/>
        <w:rPr>
          <w:rFonts w:ascii="Arial" w:hAnsi="Arial" w:cs="Arial"/>
          <w:sz w:val="18"/>
          <w:szCs w:val="18"/>
          <w:lang w:val="en-GB"/>
        </w:rPr>
      </w:pPr>
      <w:r w:rsidRPr="008366D1">
        <w:rPr>
          <w:rFonts w:ascii="Arial" w:hAnsi="Arial" w:cs="Arial"/>
          <w:sz w:val="18"/>
          <w:szCs w:val="18"/>
          <w:lang w:val="en-GB"/>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the statement of comprehensive income.</w:t>
      </w:r>
    </w:p>
    <w:p w14:paraId="07347EED" w14:textId="0B149DEF" w:rsidR="00E57D13" w:rsidRPr="008366D1" w:rsidRDefault="00E57D13" w:rsidP="00BC5EFF">
      <w:pPr>
        <w:ind w:left="1440" w:hanging="360"/>
        <w:jc w:val="both"/>
        <w:rPr>
          <w:rFonts w:ascii="Arial" w:hAnsi="Arial" w:cs="Arial"/>
          <w:sz w:val="14"/>
          <w:szCs w:val="14"/>
          <w:lang w:val="en-GB"/>
        </w:rPr>
      </w:pPr>
    </w:p>
    <w:p w14:paraId="179814B3" w14:textId="7988ABFA" w:rsidR="00B01426" w:rsidRPr="008366D1" w:rsidRDefault="00E57D13" w:rsidP="00BC5EFF">
      <w:pPr>
        <w:pStyle w:val="ListParagraph"/>
        <w:numPr>
          <w:ilvl w:val="0"/>
          <w:numId w:val="21"/>
        </w:numPr>
        <w:tabs>
          <w:tab w:val="left" w:pos="567"/>
        </w:tabs>
        <w:spacing w:after="0" w:line="240" w:lineRule="auto"/>
        <w:ind w:left="1440"/>
        <w:contextualSpacing w:val="0"/>
        <w:jc w:val="both"/>
        <w:rPr>
          <w:rFonts w:ascii="Arial" w:hAnsi="Arial" w:cs="Arial"/>
          <w:sz w:val="18"/>
          <w:szCs w:val="18"/>
          <w:lang w:val="en-GB"/>
        </w:rPr>
      </w:pPr>
      <w:r w:rsidRPr="008366D1">
        <w:rPr>
          <w:rFonts w:ascii="Arial" w:hAnsi="Arial" w:cs="Arial"/>
          <w:sz w:val="18"/>
          <w:szCs w:val="18"/>
          <w:lang w:val="en-GB"/>
        </w:rPr>
        <w:t xml:space="preserve">FVOCI: Financial assets that are held for i) collection of contractual cash flows; and ii) for selling the financial assets, where the assets’ cash flows represent solely payments of principal and interest, are </w:t>
      </w:r>
      <w:r w:rsidRPr="008366D1">
        <w:rPr>
          <w:rFonts w:ascii="Arial" w:hAnsi="Arial" w:cs="Arial"/>
          <w:spacing w:val="-2"/>
          <w:sz w:val="18"/>
          <w:szCs w:val="18"/>
          <w:lang w:val="en-GB"/>
        </w:rPr>
        <w:t>measured at FVOCI. Movements in the carrying amount are taken through other comprehensive income</w:t>
      </w:r>
      <w:r w:rsidRPr="008366D1">
        <w:rPr>
          <w:rFonts w:ascii="Arial" w:hAnsi="Arial" w:cs="Arial"/>
          <w:sz w:val="18"/>
          <w:szCs w:val="18"/>
          <w:lang w:val="en-GB"/>
        </w:rPr>
        <w:t xml:space="preserve"> (OCI), expect for the recognition of impairment gains or losses, interest income using the effective interest method, and foreign exchange gains and losses which are recognised in profit or loss. When </w:t>
      </w:r>
      <w:r w:rsidRPr="008366D1">
        <w:rPr>
          <w:rFonts w:ascii="Arial" w:hAnsi="Arial" w:cs="Arial"/>
          <w:spacing w:val="-4"/>
          <w:sz w:val="18"/>
          <w:szCs w:val="18"/>
          <w:lang w:val="en-GB"/>
        </w:rPr>
        <w:t>the financial assets is derecognised, the cumulative gain or loss previously recognised in OCI is reclassified</w:t>
      </w:r>
      <w:r w:rsidRPr="008366D1">
        <w:rPr>
          <w:rFonts w:ascii="Arial" w:hAnsi="Arial" w:cs="Arial"/>
          <w:sz w:val="18"/>
          <w:szCs w:val="18"/>
          <w:lang w:val="en-GB"/>
        </w:rPr>
        <w:t xml:space="preserve"> from equity to profit or loss and recognised in other gains/(losses). Interest income is included in other income. Impairment expenses are presented separately in the statement of comprehensive income. </w:t>
      </w:r>
    </w:p>
    <w:p w14:paraId="0B3A7D86" w14:textId="77777777" w:rsidR="000C2AA0" w:rsidRPr="008366D1" w:rsidRDefault="000C2AA0" w:rsidP="00BC5EFF">
      <w:pPr>
        <w:ind w:left="1440" w:hanging="360"/>
        <w:jc w:val="both"/>
        <w:rPr>
          <w:rFonts w:ascii="Arial" w:hAnsi="Arial" w:cs="Arial"/>
          <w:sz w:val="14"/>
          <w:szCs w:val="14"/>
          <w:lang w:val="en-GB"/>
        </w:rPr>
      </w:pPr>
    </w:p>
    <w:p w14:paraId="1864FF32" w14:textId="2696FD51" w:rsidR="00E57D13" w:rsidRPr="008366D1" w:rsidRDefault="00E57D13" w:rsidP="00BC5EFF">
      <w:pPr>
        <w:pStyle w:val="ListParagraph"/>
        <w:numPr>
          <w:ilvl w:val="0"/>
          <w:numId w:val="21"/>
        </w:numPr>
        <w:tabs>
          <w:tab w:val="left" w:pos="567"/>
        </w:tabs>
        <w:spacing w:after="0" w:line="240" w:lineRule="auto"/>
        <w:ind w:left="1440"/>
        <w:contextualSpacing w:val="0"/>
        <w:jc w:val="both"/>
        <w:rPr>
          <w:rFonts w:ascii="Arial" w:hAnsi="Arial" w:cs="Arial"/>
          <w:sz w:val="18"/>
          <w:szCs w:val="18"/>
          <w:lang w:val="en-GB"/>
        </w:rPr>
      </w:pPr>
      <w:r w:rsidRPr="008366D1">
        <w:rPr>
          <w:rFonts w:ascii="Arial" w:hAnsi="Arial" w:cs="Arial"/>
          <w:sz w:val="18"/>
          <w:szCs w:val="18"/>
          <w:lang w:val="en-GB"/>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140674F0" w14:textId="649DFDAD" w:rsidR="00B01426" w:rsidRPr="008366D1" w:rsidRDefault="00661643" w:rsidP="001931F6">
      <w:pPr>
        <w:pStyle w:val="NoSpacing"/>
        <w:outlineLvl w:val="3"/>
        <w:rPr>
          <w:rFonts w:ascii="Arial" w:hAnsi="Arial" w:cs="Arial"/>
          <w:color w:val="CF4A02"/>
          <w:sz w:val="18"/>
          <w:szCs w:val="18"/>
          <w:lang w:val="en-GB"/>
        </w:rPr>
      </w:pPr>
      <w:r w:rsidRPr="008366D1">
        <w:rPr>
          <w:rFonts w:ascii="Arial" w:hAnsi="Arial" w:cs="Arial"/>
          <w:color w:val="CF4A02"/>
          <w:sz w:val="18"/>
          <w:szCs w:val="18"/>
          <w:lang w:val="en-GB"/>
        </w:rPr>
        <w:br w:type="page"/>
      </w:r>
    </w:p>
    <w:p w14:paraId="559B257B" w14:textId="405EE866" w:rsidR="00E57D13" w:rsidRPr="008366D1" w:rsidRDefault="00E57D13" w:rsidP="00BC5EFF">
      <w:pPr>
        <w:pStyle w:val="NoSpacing"/>
        <w:ind w:left="1080" w:hanging="540"/>
        <w:outlineLvl w:val="3"/>
        <w:rPr>
          <w:rFonts w:ascii="Arial" w:hAnsi="Arial" w:cs="Arial"/>
          <w:color w:val="CF4A02"/>
          <w:sz w:val="18"/>
          <w:szCs w:val="18"/>
          <w:lang w:val="en-GB"/>
        </w:rPr>
      </w:pPr>
      <w:r w:rsidRPr="008366D1">
        <w:rPr>
          <w:rFonts w:ascii="Arial" w:hAnsi="Arial" w:cs="Arial"/>
          <w:color w:val="CF4A02"/>
          <w:sz w:val="18"/>
          <w:szCs w:val="18"/>
          <w:lang w:val="en-GB"/>
        </w:rPr>
        <w:t>e)</w:t>
      </w:r>
      <w:r w:rsidRPr="008366D1">
        <w:rPr>
          <w:rFonts w:ascii="Arial" w:hAnsi="Arial" w:cs="Arial"/>
          <w:color w:val="CF4A02"/>
          <w:sz w:val="18"/>
          <w:szCs w:val="18"/>
          <w:lang w:val="en-GB"/>
        </w:rPr>
        <w:tab/>
        <w:t>Equity instruments</w:t>
      </w:r>
    </w:p>
    <w:p w14:paraId="3BF9C5A9" w14:textId="77777777" w:rsidR="00E57D13" w:rsidRPr="008366D1" w:rsidRDefault="00E57D13" w:rsidP="00BC5EFF">
      <w:pPr>
        <w:ind w:left="1080"/>
        <w:jc w:val="both"/>
        <w:rPr>
          <w:rFonts w:ascii="Arial" w:hAnsi="Arial" w:cs="Arial"/>
          <w:sz w:val="18"/>
          <w:szCs w:val="18"/>
          <w:lang w:val="en-GB"/>
        </w:rPr>
      </w:pPr>
    </w:p>
    <w:p w14:paraId="7820C666" w14:textId="63D7C1BD" w:rsidR="00E57D13" w:rsidRPr="008366D1" w:rsidRDefault="00E57D13" w:rsidP="00BC5EFF">
      <w:pPr>
        <w:ind w:left="1080"/>
        <w:jc w:val="both"/>
        <w:rPr>
          <w:rFonts w:ascii="Arial" w:hAnsi="Arial" w:cs="Arial"/>
          <w:sz w:val="18"/>
          <w:szCs w:val="18"/>
          <w:lang w:val="en-GB"/>
        </w:rPr>
      </w:pPr>
      <w:r w:rsidRPr="008366D1">
        <w:rPr>
          <w:rFonts w:ascii="Arial" w:hAnsi="Arial" w:cs="Arial"/>
          <w:sz w:val="18"/>
          <w:szCs w:val="18"/>
          <w:lang w:val="en-GB"/>
        </w:rPr>
        <w:t xml:space="preserve">The Group measures all equity investments at fair value. Where the Group has elected to present fair value </w:t>
      </w:r>
      <w:r w:rsidRPr="008366D1">
        <w:rPr>
          <w:rFonts w:ascii="Arial" w:hAnsi="Arial" w:cs="Arial"/>
          <w:spacing w:val="-4"/>
          <w:sz w:val="18"/>
          <w:szCs w:val="18"/>
          <w:lang w:val="en-GB"/>
        </w:rPr>
        <w:t xml:space="preserve">gains and losses on equity instruments in </w:t>
      </w:r>
      <w:r w:rsidR="009804FF" w:rsidRPr="008366D1">
        <w:rPr>
          <w:rFonts w:ascii="Arial" w:hAnsi="Arial" w:cs="Arial"/>
          <w:spacing w:val="-4"/>
          <w:sz w:val="18"/>
          <w:szCs w:val="18"/>
          <w:lang w:val="en-GB"/>
        </w:rPr>
        <w:t>other comprehensive income</w:t>
      </w:r>
      <w:r w:rsidRPr="008366D1">
        <w:rPr>
          <w:rFonts w:ascii="Arial" w:hAnsi="Arial" w:cs="Arial"/>
          <w:spacing w:val="-4"/>
          <w:sz w:val="18"/>
          <w:szCs w:val="18"/>
          <w:lang w:val="en-GB"/>
        </w:rPr>
        <w:t>, there is no subsequent reclassification</w:t>
      </w:r>
      <w:r w:rsidRPr="008366D1">
        <w:rPr>
          <w:rFonts w:ascii="Arial" w:hAnsi="Arial" w:cs="Arial"/>
          <w:sz w:val="18"/>
          <w:szCs w:val="18"/>
          <w:lang w:val="en-GB"/>
        </w:rPr>
        <w:t xml:space="preserve"> of fair value gains and losses to profit or loss following the derecognition of the investment. Dividends from such investments continue to be recognised in profit or loss as</w:t>
      </w:r>
      <w:r w:rsidR="009D43EC" w:rsidRPr="008366D1">
        <w:rPr>
          <w:rFonts w:ascii="Arial" w:hAnsi="Arial" w:cs="Arial"/>
          <w:sz w:val="18"/>
          <w:szCs w:val="18"/>
          <w:lang w:val="en-GB"/>
        </w:rPr>
        <w:t xml:space="preserve"> </w:t>
      </w:r>
      <w:r w:rsidRPr="008366D1">
        <w:rPr>
          <w:rFonts w:ascii="Arial" w:hAnsi="Arial" w:cs="Arial"/>
          <w:sz w:val="18"/>
          <w:szCs w:val="18"/>
          <w:lang w:val="en-GB"/>
        </w:rPr>
        <w:t xml:space="preserve">dividend income </w:t>
      </w:r>
      <w:r w:rsidR="009D43EC" w:rsidRPr="008366D1">
        <w:rPr>
          <w:rFonts w:ascii="Arial" w:hAnsi="Arial" w:cs="Arial"/>
          <w:sz w:val="18"/>
          <w:szCs w:val="18"/>
          <w:lang w:val="en-GB"/>
        </w:rPr>
        <w:t>wh</w:t>
      </w:r>
      <w:r w:rsidRPr="008366D1">
        <w:rPr>
          <w:rFonts w:ascii="Arial" w:hAnsi="Arial" w:cs="Arial"/>
          <w:sz w:val="18"/>
          <w:szCs w:val="18"/>
          <w:lang w:val="en-GB"/>
        </w:rPr>
        <w:t xml:space="preserve">en the right to receive payments is established. </w:t>
      </w:r>
    </w:p>
    <w:p w14:paraId="1C682760" w14:textId="77777777" w:rsidR="00E57D13" w:rsidRPr="008366D1" w:rsidRDefault="00E57D13" w:rsidP="00BC5EFF">
      <w:pPr>
        <w:ind w:left="1080"/>
        <w:jc w:val="both"/>
        <w:rPr>
          <w:rFonts w:ascii="Arial" w:hAnsi="Arial" w:cs="Arial"/>
          <w:sz w:val="18"/>
          <w:szCs w:val="18"/>
          <w:lang w:val="en-GB"/>
        </w:rPr>
      </w:pPr>
    </w:p>
    <w:p w14:paraId="62BB4C23" w14:textId="78DC4982" w:rsidR="00E57D13" w:rsidRPr="008366D1" w:rsidRDefault="00E57D13" w:rsidP="00BC5EFF">
      <w:pPr>
        <w:ind w:left="1080"/>
        <w:jc w:val="both"/>
        <w:rPr>
          <w:rFonts w:ascii="Arial" w:hAnsi="Arial" w:cs="Arial"/>
          <w:sz w:val="18"/>
          <w:szCs w:val="18"/>
          <w:lang w:val="en-GB"/>
        </w:rPr>
      </w:pPr>
      <w:r w:rsidRPr="008366D1">
        <w:rPr>
          <w:rFonts w:ascii="Arial" w:hAnsi="Arial" w:cs="Arial"/>
          <w:spacing w:val="-4"/>
          <w:sz w:val="18"/>
          <w:szCs w:val="18"/>
          <w:lang w:val="en-GB"/>
        </w:rPr>
        <w:t>Changes in the fair value of financial assets at FVPL are recognised in other gains/(losses) in the</w:t>
      </w:r>
      <w:r w:rsidR="009D43EC" w:rsidRPr="008366D1">
        <w:rPr>
          <w:rFonts w:ascii="Arial" w:hAnsi="Arial" w:cs="Arial"/>
          <w:spacing w:val="-4"/>
          <w:sz w:val="18"/>
          <w:szCs w:val="18"/>
          <w:lang w:val="en-GB"/>
        </w:rPr>
        <w:t xml:space="preserve"> </w:t>
      </w:r>
      <w:r w:rsidRPr="008366D1">
        <w:rPr>
          <w:rFonts w:ascii="Arial" w:hAnsi="Arial" w:cs="Arial"/>
          <w:spacing w:val="-4"/>
          <w:sz w:val="18"/>
          <w:szCs w:val="18"/>
          <w:lang w:val="en-GB"/>
        </w:rPr>
        <w:t>statement</w:t>
      </w:r>
      <w:r w:rsidRPr="008366D1">
        <w:rPr>
          <w:rFonts w:ascii="Arial" w:hAnsi="Arial" w:cs="Arial"/>
          <w:sz w:val="18"/>
          <w:szCs w:val="18"/>
          <w:lang w:val="en-GB"/>
        </w:rPr>
        <w:t xml:space="preserve"> of comprehensive income. </w:t>
      </w:r>
    </w:p>
    <w:p w14:paraId="4479DEA4" w14:textId="633A1BB9" w:rsidR="0082391F" w:rsidRPr="008366D1" w:rsidRDefault="0082391F" w:rsidP="00BC5EFF">
      <w:pPr>
        <w:ind w:left="1080"/>
        <w:jc w:val="both"/>
        <w:rPr>
          <w:rFonts w:ascii="Arial" w:hAnsi="Arial" w:cs="Arial"/>
          <w:sz w:val="18"/>
          <w:szCs w:val="18"/>
        </w:rPr>
      </w:pPr>
    </w:p>
    <w:p w14:paraId="0BAC618C" w14:textId="77777777" w:rsidR="008F0733" w:rsidRPr="008366D1" w:rsidRDefault="008F0733" w:rsidP="00BC5EFF">
      <w:pPr>
        <w:pStyle w:val="NoSpacing"/>
        <w:ind w:left="1080" w:hanging="540"/>
        <w:outlineLvl w:val="3"/>
        <w:rPr>
          <w:rFonts w:ascii="Arial" w:hAnsi="Arial" w:cs="Arial"/>
          <w:color w:val="CF4A02"/>
          <w:sz w:val="18"/>
          <w:szCs w:val="18"/>
          <w:lang w:val="en-GB"/>
        </w:rPr>
      </w:pPr>
      <w:r w:rsidRPr="008366D1">
        <w:rPr>
          <w:rFonts w:ascii="Arial" w:hAnsi="Arial" w:cs="Arial"/>
          <w:color w:val="CF4A02"/>
          <w:sz w:val="18"/>
          <w:szCs w:val="18"/>
          <w:lang w:val="en-GB"/>
        </w:rPr>
        <w:t>f)</w:t>
      </w:r>
      <w:r w:rsidRPr="008366D1">
        <w:rPr>
          <w:rFonts w:ascii="Arial" w:hAnsi="Arial" w:cs="Arial"/>
          <w:color w:val="CF4A02"/>
          <w:sz w:val="18"/>
          <w:szCs w:val="18"/>
          <w:lang w:val="en-GB"/>
        </w:rPr>
        <w:tab/>
        <w:t>Impairment</w:t>
      </w:r>
    </w:p>
    <w:p w14:paraId="0434FC87" w14:textId="77777777" w:rsidR="006A20DD" w:rsidRPr="008366D1" w:rsidRDefault="006A20DD" w:rsidP="00BC5EFF">
      <w:pPr>
        <w:ind w:left="1080"/>
        <w:jc w:val="both"/>
        <w:rPr>
          <w:rFonts w:ascii="Arial" w:hAnsi="Arial" w:cs="Arial"/>
          <w:sz w:val="18"/>
          <w:szCs w:val="18"/>
          <w:lang w:val="en-GB"/>
        </w:rPr>
      </w:pPr>
    </w:p>
    <w:p w14:paraId="53294E74" w14:textId="4D7F873A" w:rsidR="0082391F" w:rsidRPr="008366D1" w:rsidRDefault="0082391F" w:rsidP="00BC5EFF">
      <w:pPr>
        <w:ind w:left="1080"/>
        <w:jc w:val="both"/>
        <w:rPr>
          <w:rFonts w:ascii="Arial" w:hAnsi="Arial" w:cs="Arial"/>
          <w:sz w:val="18"/>
          <w:szCs w:val="18"/>
          <w:lang w:val="en-GB"/>
        </w:rPr>
      </w:pPr>
      <w:r w:rsidRPr="008366D1">
        <w:rPr>
          <w:rFonts w:ascii="Arial" w:hAnsi="Arial" w:cs="Arial"/>
          <w:sz w:val="18"/>
          <w:szCs w:val="18"/>
          <w:lang w:val="en-GB"/>
        </w:rPr>
        <w:t xml:space="preserve">The Group has </w:t>
      </w:r>
      <w:r w:rsidR="007854CC" w:rsidRPr="008366D1">
        <w:rPr>
          <w:rFonts w:ascii="Arial" w:hAnsi="Arial" w:cs="Arial"/>
          <w:sz w:val="18"/>
          <w:szCs w:val="18"/>
          <w:lang w:val="en-GB"/>
        </w:rPr>
        <w:t>3</w:t>
      </w:r>
      <w:r w:rsidRPr="008366D1">
        <w:rPr>
          <w:rFonts w:ascii="Arial" w:hAnsi="Arial" w:cs="Arial"/>
          <w:sz w:val="18"/>
          <w:szCs w:val="18"/>
          <w:lang w:val="en-GB"/>
        </w:rPr>
        <w:t xml:space="preserve"> types of financial assets that are subject to the expected credit loss model:</w:t>
      </w:r>
    </w:p>
    <w:p w14:paraId="75ADFA8F" w14:textId="77777777" w:rsidR="0082391F" w:rsidRPr="008366D1" w:rsidRDefault="0082391F" w:rsidP="00BC5EFF">
      <w:pPr>
        <w:ind w:left="1080"/>
        <w:rPr>
          <w:rFonts w:ascii="Arial" w:hAnsi="Arial" w:cs="Arial"/>
          <w:sz w:val="18"/>
          <w:szCs w:val="18"/>
          <w:lang w:val="en-GB" w:eastAsia="x-none"/>
        </w:rPr>
      </w:pPr>
    </w:p>
    <w:p w14:paraId="53B11DC2" w14:textId="504E839C" w:rsidR="008F7485" w:rsidRPr="008366D1" w:rsidRDefault="008F7485" w:rsidP="00BC5EFF">
      <w:pPr>
        <w:numPr>
          <w:ilvl w:val="0"/>
          <w:numId w:val="17"/>
        </w:numPr>
        <w:ind w:left="1440"/>
        <w:jc w:val="thaiDistribute"/>
        <w:rPr>
          <w:rFonts w:ascii="Arial" w:eastAsia="Arial Unicode MS" w:hAnsi="Arial" w:cs="Arial"/>
          <w:sz w:val="18"/>
          <w:szCs w:val="18"/>
          <w:lang w:val="en-GB"/>
        </w:rPr>
      </w:pPr>
      <w:r w:rsidRPr="008366D1">
        <w:rPr>
          <w:rFonts w:ascii="Arial" w:eastAsia="Arial Unicode MS" w:hAnsi="Arial" w:cs="Arial"/>
          <w:sz w:val="18"/>
          <w:szCs w:val="18"/>
          <w:lang w:val="en-GB"/>
        </w:rPr>
        <w:t>Cash and cash equivalents</w:t>
      </w:r>
    </w:p>
    <w:p w14:paraId="4CCF76D0" w14:textId="1A9770E0" w:rsidR="008F7485" w:rsidRPr="008366D1" w:rsidRDefault="008F7485" w:rsidP="00BC5EFF">
      <w:pPr>
        <w:numPr>
          <w:ilvl w:val="0"/>
          <w:numId w:val="17"/>
        </w:numPr>
        <w:ind w:left="1440"/>
        <w:jc w:val="thaiDistribute"/>
        <w:rPr>
          <w:rFonts w:ascii="Arial" w:eastAsia="Arial Unicode MS" w:hAnsi="Arial" w:cs="Arial"/>
          <w:sz w:val="18"/>
          <w:szCs w:val="18"/>
          <w:lang w:val="en-GB"/>
        </w:rPr>
      </w:pPr>
      <w:r w:rsidRPr="008366D1">
        <w:rPr>
          <w:rFonts w:ascii="Arial" w:eastAsia="Arial Unicode MS" w:hAnsi="Arial" w:cs="Arial"/>
          <w:sz w:val="18"/>
          <w:szCs w:val="18"/>
          <w:lang w:val="en-GB"/>
        </w:rPr>
        <w:t>Trade and other receivables</w:t>
      </w:r>
    </w:p>
    <w:p w14:paraId="4E0DF383" w14:textId="36AE7DD3" w:rsidR="008F7485" w:rsidRPr="008366D1" w:rsidRDefault="008F7485" w:rsidP="00BC5EFF">
      <w:pPr>
        <w:numPr>
          <w:ilvl w:val="0"/>
          <w:numId w:val="17"/>
        </w:numPr>
        <w:ind w:left="1440"/>
        <w:jc w:val="thaiDistribute"/>
        <w:rPr>
          <w:rFonts w:ascii="Arial" w:eastAsia="Arial Unicode MS" w:hAnsi="Arial" w:cs="Arial"/>
          <w:spacing w:val="-2"/>
          <w:sz w:val="18"/>
          <w:szCs w:val="18"/>
          <w:lang w:val="en-GB"/>
        </w:rPr>
      </w:pPr>
      <w:r w:rsidRPr="008366D1">
        <w:rPr>
          <w:rFonts w:ascii="Arial" w:eastAsia="Arial Unicode MS" w:hAnsi="Arial" w:cs="Arial"/>
          <w:spacing w:val="-2"/>
          <w:sz w:val="18"/>
          <w:szCs w:val="18"/>
          <w:lang w:val="en-GB"/>
        </w:rPr>
        <w:t xml:space="preserve">Investments in debt instruments measured at fair value through other comprehensive income (FVOCI) </w:t>
      </w:r>
    </w:p>
    <w:p w14:paraId="17F035A9" w14:textId="77777777" w:rsidR="00FF2B6C" w:rsidRPr="008366D1" w:rsidRDefault="00FF2B6C" w:rsidP="00BC5EFF">
      <w:pPr>
        <w:pStyle w:val="BlockText"/>
        <w:tabs>
          <w:tab w:val="clear" w:pos="1440"/>
          <w:tab w:val="clear" w:pos="7290"/>
        </w:tabs>
        <w:overflowPunct/>
        <w:autoSpaceDE/>
        <w:autoSpaceDN/>
        <w:adjustRightInd/>
        <w:spacing w:before="0" w:after="0" w:line="240" w:lineRule="auto"/>
        <w:ind w:left="1080" w:right="0" w:firstLine="0"/>
        <w:jc w:val="thaiDistribute"/>
        <w:textAlignment w:val="auto"/>
        <w:rPr>
          <w:rFonts w:ascii="Arial" w:hAnsi="Arial" w:cs="Arial"/>
          <w:sz w:val="18"/>
          <w:szCs w:val="18"/>
          <w:lang w:val="en-GB"/>
        </w:rPr>
      </w:pPr>
    </w:p>
    <w:p w14:paraId="20F78555" w14:textId="0016F8EA" w:rsidR="00FF2B6C" w:rsidRPr="008366D1" w:rsidRDefault="00FF2B6C" w:rsidP="00BC5EFF">
      <w:pPr>
        <w:tabs>
          <w:tab w:val="left" w:pos="993"/>
        </w:tabs>
        <w:ind w:left="1080"/>
        <w:jc w:val="thaiDistribute"/>
        <w:rPr>
          <w:rFonts w:ascii="Arial" w:hAnsi="Arial" w:cs="Arial"/>
          <w:color w:val="CF4A02"/>
          <w:sz w:val="18"/>
          <w:szCs w:val="18"/>
        </w:rPr>
      </w:pPr>
      <w:r w:rsidRPr="008366D1">
        <w:rPr>
          <w:rFonts w:ascii="Arial" w:hAnsi="Arial" w:cs="Arial"/>
          <w:color w:val="CF4A02"/>
          <w:sz w:val="18"/>
          <w:szCs w:val="18"/>
        </w:rPr>
        <w:t xml:space="preserve">Cash and cash equivalents </w:t>
      </w:r>
    </w:p>
    <w:p w14:paraId="398AAF7A" w14:textId="77777777" w:rsidR="00FF2B6C" w:rsidRPr="008366D1" w:rsidRDefault="00FF2B6C" w:rsidP="00BC5EFF">
      <w:pPr>
        <w:pStyle w:val="BlockText"/>
        <w:tabs>
          <w:tab w:val="clear" w:pos="1440"/>
          <w:tab w:val="clear" w:pos="7290"/>
        </w:tabs>
        <w:overflowPunct/>
        <w:autoSpaceDE/>
        <w:autoSpaceDN/>
        <w:adjustRightInd/>
        <w:spacing w:before="0" w:after="0" w:line="240" w:lineRule="auto"/>
        <w:ind w:left="1080" w:right="0" w:firstLine="0"/>
        <w:jc w:val="thaiDistribute"/>
        <w:textAlignment w:val="auto"/>
        <w:rPr>
          <w:rFonts w:ascii="Arial" w:hAnsi="Arial" w:cs="Arial"/>
          <w:sz w:val="18"/>
          <w:szCs w:val="18"/>
          <w:lang w:val="en-GB"/>
        </w:rPr>
      </w:pPr>
    </w:p>
    <w:p w14:paraId="53F34E04" w14:textId="34EA57A7" w:rsidR="00E453F3" w:rsidRPr="008366D1" w:rsidRDefault="00FF2B6C" w:rsidP="00BC5EFF">
      <w:pPr>
        <w:tabs>
          <w:tab w:val="left" w:pos="993"/>
        </w:tabs>
        <w:ind w:left="1080"/>
        <w:jc w:val="thaiDistribute"/>
        <w:rPr>
          <w:rFonts w:ascii="Arial" w:hAnsi="Arial" w:cs="Arial"/>
          <w:sz w:val="18"/>
          <w:szCs w:val="18"/>
          <w:lang w:val="en-GB"/>
        </w:rPr>
      </w:pPr>
      <w:r w:rsidRPr="008366D1">
        <w:rPr>
          <w:rFonts w:ascii="Arial" w:hAnsi="Arial" w:cs="Arial"/>
          <w:sz w:val="18"/>
          <w:szCs w:val="18"/>
          <w:lang w:val="en-GB"/>
        </w:rPr>
        <w:t xml:space="preserve">While cash and cash equivalents are also subject to the impairment requirements of TFRS </w:t>
      </w:r>
      <w:r w:rsidR="007854CC" w:rsidRPr="008366D1">
        <w:rPr>
          <w:rFonts w:ascii="Arial" w:hAnsi="Arial" w:cs="Arial"/>
          <w:sz w:val="18"/>
          <w:szCs w:val="18"/>
          <w:lang w:val="en-GB"/>
        </w:rPr>
        <w:t>9</w:t>
      </w:r>
      <w:r w:rsidRPr="008366D1">
        <w:rPr>
          <w:rFonts w:ascii="Arial" w:hAnsi="Arial" w:cs="Arial"/>
          <w:sz w:val="18"/>
          <w:szCs w:val="18"/>
          <w:lang w:val="en-GB"/>
        </w:rPr>
        <w:t xml:space="preserve">, </w:t>
      </w:r>
      <w:r w:rsidR="00441418" w:rsidRPr="008366D1">
        <w:rPr>
          <w:rFonts w:ascii="Arial" w:hAnsi="Arial" w:cs="Arial"/>
          <w:sz w:val="18"/>
          <w:szCs w:val="18"/>
          <w:lang w:val="en-GB"/>
        </w:rPr>
        <w:t xml:space="preserve">the Group’s management considered that </w:t>
      </w:r>
      <w:r w:rsidRPr="008366D1">
        <w:rPr>
          <w:rFonts w:ascii="Arial" w:hAnsi="Arial" w:cs="Arial"/>
          <w:sz w:val="18"/>
          <w:szCs w:val="18"/>
          <w:lang w:val="en-GB"/>
        </w:rPr>
        <w:t xml:space="preserve">the identified impairment loss </w:t>
      </w:r>
      <w:r w:rsidR="00441418" w:rsidRPr="008366D1">
        <w:rPr>
          <w:rFonts w:ascii="Arial" w:hAnsi="Arial" w:cs="Arial"/>
          <w:sz w:val="18"/>
          <w:szCs w:val="18"/>
          <w:lang w:val="en-GB"/>
        </w:rPr>
        <w:t xml:space="preserve">on cash and cash equivalent </w:t>
      </w:r>
      <w:r w:rsidRPr="008366D1">
        <w:rPr>
          <w:rFonts w:ascii="Arial" w:hAnsi="Arial" w:cs="Arial"/>
          <w:sz w:val="18"/>
          <w:szCs w:val="18"/>
          <w:lang w:val="en-GB"/>
        </w:rPr>
        <w:t>was immaterial.</w:t>
      </w:r>
    </w:p>
    <w:p w14:paraId="2E85EAAF" w14:textId="77777777" w:rsidR="00FF2B6C" w:rsidRPr="008366D1" w:rsidRDefault="00FF2B6C" w:rsidP="00BC5EFF">
      <w:pPr>
        <w:tabs>
          <w:tab w:val="left" w:pos="993"/>
        </w:tabs>
        <w:ind w:left="1080"/>
        <w:jc w:val="thaiDistribute"/>
        <w:rPr>
          <w:rFonts w:ascii="Arial" w:hAnsi="Arial" w:cs="Arial"/>
          <w:sz w:val="18"/>
          <w:szCs w:val="18"/>
          <w:lang w:val="en-GB"/>
        </w:rPr>
      </w:pPr>
    </w:p>
    <w:p w14:paraId="624C4428" w14:textId="0C57D033" w:rsidR="00FF2B6C" w:rsidRPr="008366D1" w:rsidRDefault="00FF2B6C" w:rsidP="00BC5EFF">
      <w:pPr>
        <w:tabs>
          <w:tab w:val="left" w:pos="993"/>
        </w:tabs>
        <w:ind w:left="1080"/>
        <w:jc w:val="thaiDistribute"/>
        <w:rPr>
          <w:rFonts w:ascii="Arial" w:hAnsi="Arial" w:cs="Arial"/>
          <w:color w:val="CF4A02"/>
          <w:sz w:val="18"/>
          <w:szCs w:val="18"/>
        </w:rPr>
      </w:pPr>
      <w:r w:rsidRPr="008366D1">
        <w:rPr>
          <w:rFonts w:ascii="Arial" w:hAnsi="Arial" w:cs="Arial"/>
          <w:color w:val="CF4A02"/>
          <w:sz w:val="18"/>
          <w:szCs w:val="18"/>
        </w:rPr>
        <w:t>Trade receivables</w:t>
      </w:r>
    </w:p>
    <w:p w14:paraId="0FD213FA" w14:textId="77777777" w:rsidR="00FF2B6C" w:rsidRPr="008366D1" w:rsidRDefault="00FF2B6C" w:rsidP="00BC5EFF">
      <w:pPr>
        <w:tabs>
          <w:tab w:val="left" w:pos="993"/>
        </w:tabs>
        <w:ind w:left="1080"/>
        <w:jc w:val="thaiDistribute"/>
        <w:rPr>
          <w:rFonts w:ascii="Arial" w:hAnsi="Arial" w:cs="Arial"/>
          <w:sz w:val="18"/>
          <w:szCs w:val="18"/>
          <w:lang w:val="en-GB"/>
        </w:rPr>
      </w:pPr>
    </w:p>
    <w:p w14:paraId="770D2AAE" w14:textId="0F1113C1" w:rsidR="00FF2B6C" w:rsidRPr="008366D1" w:rsidRDefault="00161D4E" w:rsidP="00BC5EFF">
      <w:pPr>
        <w:tabs>
          <w:tab w:val="left" w:pos="993"/>
        </w:tabs>
        <w:ind w:left="1080"/>
        <w:jc w:val="thaiDistribute"/>
        <w:rPr>
          <w:rFonts w:ascii="Arial" w:hAnsi="Arial" w:cs="Arial"/>
          <w:sz w:val="18"/>
          <w:szCs w:val="18"/>
          <w:lang w:val="en-GB"/>
        </w:rPr>
      </w:pPr>
      <w:r w:rsidRPr="008366D1">
        <w:rPr>
          <w:rFonts w:ascii="Arial" w:hAnsi="Arial" w:cs="Arial"/>
          <w:sz w:val="18"/>
          <w:szCs w:val="18"/>
          <w:lang w:val="en-GB"/>
        </w:rPr>
        <w:t>T</w:t>
      </w:r>
      <w:r w:rsidR="00FF2B6C" w:rsidRPr="008366D1">
        <w:rPr>
          <w:rFonts w:ascii="Arial" w:hAnsi="Arial" w:cs="Arial"/>
          <w:sz w:val="18"/>
          <w:szCs w:val="18"/>
          <w:lang w:val="en-GB"/>
        </w:rPr>
        <w:t>he Group</w:t>
      </w:r>
      <w:r w:rsidR="000D6C31" w:rsidRPr="008366D1">
        <w:rPr>
          <w:rFonts w:ascii="Arial" w:hAnsi="Arial" w:cs="Arial"/>
          <w:sz w:val="18"/>
          <w:szCs w:val="18"/>
          <w:lang w:val="en-GB"/>
        </w:rPr>
        <w:t xml:space="preserve"> </w:t>
      </w:r>
      <w:r w:rsidR="00FF2B6C" w:rsidRPr="008366D1">
        <w:rPr>
          <w:rFonts w:ascii="Arial" w:hAnsi="Arial" w:cs="Arial"/>
          <w:sz w:val="18"/>
          <w:szCs w:val="18"/>
          <w:lang w:val="en-GB"/>
        </w:rPr>
        <w:t>applie</w:t>
      </w:r>
      <w:r w:rsidR="000D6C31" w:rsidRPr="008366D1">
        <w:rPr>
          <w:rFonts w:ascii="Arial" w:hAnsi="Arial" w:cs="Arial"/>
          <w:sz w:val="18"/>
          <w:szCs w:val="18"/>
          <w:lang w:val="en-GB"/>
        </w:rPr>
        <w:t>s</w:t>
      </w:r>
      <w:r w:rsidR="00FF2B6C" w:rsidRPr="008366D1">
        <w:rPr>
          <w:rFonts w:ascii="Arial" w:hAnsi="Arial" w:cs="Arial"/>
          <w:sz w:val="18"/>
          <w:szCs w:val="18"/>
          <w:lang w:val="en-GB"/>
        </w:rPr>
        <w:t xml:space="preserve"> the TFRS </w:t>
      </w:r>
      <w:r w:rsidR="007854CC" w:rsidRPr="008366D1">
        <w:rPr>
          <w:rFonts w:ascii="Arial" w:hAnsi="Arial" w:cs="Arial"/>
          <w:sz w:val="18"/>
          <w:szCs w:val="18"/>
          <w:lang w:val="en-GB"/>
        </w:rPr>
        <w:t>9</w:t>
      </w:r>
      <w:r w:rsidR="00FF2B6C" w:rsidRPr="008366D1">
        <w:rPr>
          <w:rFonts w:ascii="Arial" w:hAnsi="Arial" w:cs="Arial"/>
          <w:sz w:val="18"/>
          <w:szCs w:val="18"/>
          <w:lang w:val="en-GB"/>
        </w:rPr>
        <w:t xml:space="preserve"> simplified approach to measuring expected credit losses which uses a lifetime expected loss allowance for all trade receivables.</w:t>
      </w:r>
    </w:p>
    <w:p w14:paraId="4F2B57BC" w14:textId="77777777" w:rsidR="00FF2B6C" w:rsidRPr="008366D1" w:rsidRDefault="00FF2B6C" w:rsidP="00BC5EFF">
      <w:pPr>
        <w:tabs>
          <w:tab w:val="left" w:pos="993"/>
        </w:tabs>
        <w:ind w:left="1080"/>
        <w:jc w:val="thaiDistribute"/>
        <w:rPr>
          <w:rFonts w:ascii="Arial" w:hAnsi="Arial" w:cs="Arial"/>
          <w:sz w:val="18"/>
          <w:szCs w:val="18"/>
          <w:lang w:val="en-GB"/>
        </w:rPr>
      </w:pPr>
    </w:p>
    <w:p w14:paraId="4CD1B152" w14:textId="282CB181" w:rsidR="00FF2B6C" w:rsidRPr="008366D1" w:rsidRDefault="00FF2B6C" w:rsidP="00BC5EFF">
      <w:pPr>
        <w:tabs>
          <w:tab w:val="left" w:pos="993"/>
        </w:tabs>
        <w:ind w:left="1080"/>
        <w:jc w:val="thaiDistribute"/>
        <w:rPr>
          <w:rFonts w:ascii="Arial" w:hAnsi="Arial" w:cs="Arial"/>
          <w:sz w:val="18"/>
          <w:szCs w:val="18"/>
          <w:lang w:val="en-GB"/>
        </w:rPr>
      </w:pPr>
      <w:r w:rsidRPr="008366D1">
        <w:rPr>
          <w:rFonts w:ascii="Arial" w:hAnsi="Arial" w:cs="Arial"/>
          <w:sz w:val="18"/>
          <w:szCs w:val="18"/>
          <w:lang w:val="en-GB"/>
        </w:rPr>
        <w:t>To measure the expected credit losses, trade receivables have been grouped based on shared credit risk characteristics and the days past due.</w:t>
      </w:r>
    </w:p>
    <w:p w14:paraId="238C7174" w14:textId="77777777" w:rsidR="00FF2B6C" w:rsidRPr="008366D1" w:rsidRDefault="00FF2B6C" w:rsidP="00BC5EFF">
      <w:pPr>
        <w:tabs>
          <w:tab w:val="left" w:pos="993"/>
        </w:tabs>
        <w:ind w:left="1080"/>
        <w:jc w:val="thaiDistribute"/>
        <w:rPr>
          <w:rFonts w:ascii="Arial" w:hAnsi="Arial" w:cs="Arial"/>
          <w:sz w:val="18"/>
          <w:szCs w:val="18"/>
          <w:lang w:val="en-GB"/>
        </w:rPr>
      </w:pPr>
    </w:p>
    <w:p w14:paraId="357DAD24" w14:textId="4324693B" w:rsidR="00FF2B6C" w:rsidRPr="008366D1" w:rsidRDefault="00FF2B6C" w:rsidP="00BC5EFF">
      <w:pPr>
        <w:tabs>
          <w:tab w:val="left" w:pos="993"/>
        </w:tabs>
        <w:ind w:left="1080"/>
        <w:jc w:val="thaiDistribute"/>
        <w:rPr>
          <w:rFonts w:ascii="Arial" w:hAnsi="Arial" w:cs="Arial"/>
          <w:sz w:val="18"/>
          <w:szCs w:val="18"/>
          <w:lang w:val="en-GB"/>
        </w:rPr>
      </w:pPr>
      <w:r w:rsidRPr="008366D1">
        <w:rPr>
          <w:rFonts w:ascii="Arial" w:hAnsi="Arial" w:cs="Arial"/>
          <w:sz w:val="18"/>
          <w:szCs w:val="18"/>
          <w:lang w:val="en-GB"/>
        </w:rPr>
        <w:t xml:space="preserve">The expected loss rates are based on the payment profiles of sales over a period of </w:t>
      </w:r>
      <w:r w:rsidR="007854CC" w:rsidRPr="008366D1">
        <w:rPr>
          <w:rFonts w:ascii="Arial" w:hAnsi="Arial" w:cs="Arial"/>
          <w:sz w:val="18"/>
          <w:szCs w:val="18"/>
          <w:lang w:val="en-GB"/>
        </w:rPr>
        <w:t>60</w:t>
      </w:r>
      <w:r w:rsidRPr="008366D1">
        <w:rPr>
          <w:rFonts w:ascii="Arial" w:hAnsi="Arial" w:cs="Arial"/>
          <w:sz w:val="18"/>
          <w:szCs w:val="18"/>
          <w:lang w:val="en-GB"/>
        </w:rPr>
        <w:t xml:space="preserve"> months before </w:t>
      </w:r>
      <w:r w:rsidR="00407C0D" w:rsidRPr="008366D1">
        <w:rPr>
          <w:rFonts w:ascii="Arial" w:hAnsi="Arial" w:cs="Arial"/>
          <w:sz w:val="18"/>
          <w:szCs w:val="18"/>
          <w:lang w:val="en-GB"/>
        </w:rPr>
        <w:br/>
      </w:r>
      <w:r w:rsidR="007854CC" w:rsidRPr="008366D1">
        <w:rPr>
          <w:rFonts w:ascii="Arial" w:hAnsi="Arial" w:cs="Arial"/>
          <w:spacing w:val="-4"/>
          <w:sz w:val="18"/>
          <w:szCs w:val="18"/>
          <w:lang w:val="en-GB"/>
        </w:rPr>
        <w:t>1</w:t>
      </w:r>
      <w:r w:rsidRPr="008366D1">
        <w:rPr>
          <w:rFonts w:ascii="Arial" w:hAnsi="Arial" w:cs="Arial"/>
          <w:spacing w:val="-4"/>
          <w:sz w:val="18"/>
          <w:szCs w:val="18"/>
          <w:lang w:val="en-GB"/>
        </w:rPr>
        <w:t xml:space="preserve"> October </w:t>
      </w:r>
      <w:r w:rsidR="007854CC" w:rsidRPr="008366D1">
        <w:rPr>
          <w:rFonts w:ascii="Arial" w:hAnsi="Arial" w:cs="Arial"/>
          <w:spacing w:val="-4"/>
          <w:sz w:val="18"/>
          <w:szCs w:val="18"/>
          <w:lang w:val="en-GB"/>
        </w:rPr>
        <w:t>2022</w:t>
      </w:r>
      <w:r w:rsidRPr="008366D1">
        <w:rPr>
          <w:rFonts w:ascii="Arial" w:hAnsi="Arial" w:cs="Arial"/>
          <w:spacing w:val="-4"/>
          <w:sz w:val="18"/>
          <w:szCs w:val="18"/>
          <w:lang w:val="en-GB"/>
        </w:rPr>
        <w:t xml:space="preserve"> and the corresponding historical credit losses experienced within this period. The historical</w:t>
      </w:r>
      <w:r w:rsidRPr="008366D1">
        <w:rPr>
          <w:rFonts w:ascii="Arial" w:hAnsi="Arial" w:cs="Arial"/>
          <w:sz w:val="18"/>
          <w:szCs w:val="18"/>
          <w:lang w:val="en-GB"/>
        </w:rPr>
        <w:t xml:space="preserve"> loss rates are adjusted to reflect current and forward-looking information</w:t>
      </w:r>
      <w:r w:rsidR="006479B3" w:rsidRPr="008366D1">
        <w:rPr>
          <w:rFonts w:ascii="Arial" w:hAnsi="Arial" w:cs="Arial"/>
          <w:sz w:val="18"/>
          <w:szCs w:val="18"/>
          <w:lang w:val="en-GB"/>
        </w:rPr>
        <w:t>, considering the most relevant factors</w:t>
      </w:r>
      <w:r w:rsidRPr="008366D1">
        <w:rPr>
          <w:rFonts w:ascii="Arial" w:hAnsi="Arial" w:cs="Arial"/>
          <w:sz w:val="18"/>
          <w:szCs w:val="18"/>
          <w:lang w:val="en-GB"/>
        </w:rPr>
        <w:t>.</w:t>
      </w:r>
    </w:p>
    <w:p w14:paraId="78F623AC" w14:textId="15C36FD4" w:rsidR="006479B3" w:rsidRPr="008366D1" w:rsidRDefault="006479B3" w:rsidP="00BC5EFF">
      <w:pPr>
        <w:tabs>
          <w:tab w:val="left" w:pos="993"/>
        </w:tabs>
        <w:ind w:left="1080"/>
        <w:jc w:val="thaiDistribute"/>
        <w:rPr>
          <w:rFonts w:ascii="Arial" w:hAnsi="Arial" w:cs="Arial"/>
          <w:sz w:val="18"/>
          <w:szCs w:val="18"/>
          <w:lang w:val="en-GB"/>
        </w:rPr>
      </w:pPr>
    </w:p>
    <w:p w14:paraId="05A5D2B0" w14:textId="1C19C917" w:rsidR="006479B3" w:rsidRPr="008366D1" w:rsidRDefault="006479B3" w:rsidP="00BC5EFF">
      <w:pPr>
        <w:tabs>
          <w:tab w:val="left" w:pos="993"/>
        </w:tabs>
        <w:ind w:left="1080"/>
        <w:jc w:val="thaiDistribute"/>
        <w:rPr>
          <w:rFonts w:ascii="Arial" w:hAnsi="Arial" w:cs="Arial"/>
          <w:sz w:val="18"/>
          <w:szCs w:val="18"/>
          <w:lang w:val="en-GB"/>
        </w:rPr>
      </w:pPr>
      <w:r w:rsidRPr="008366D1">
        <w:rPr>
          <w:rFonts w:ascii="Arial" w:hAnsi="Arial" w:cs="Arial"/>
          <w:spacing w:val="-2"/>
          <w:sz w:val="18"/>
          <w:szCs w:val="18"/>
          <w:lang w:val="en-GB"/>
        </w:rPr>
        <w:t>Impairment</w:t>
      </w:r>
      <w:r w:rsidR="00CC44F1" w:rsidRPr="008366D1">
        <w:rPr>
          <w:rFonts w:ascii="Arial" w:hAnsi="Arial" w:cs="Arial"/>
          <w:spacing w:val="-2"/>
          <w:sz w:val="18"/>
          <w:szCs w:val="18"/>
          <w:lang w:val="en-GB"/>
        </w:rPr>
        <w:t xml:space="preserve"> </w:t>
      </w:r>
      <w:r w:rsidRPr="008366D1">
        <w:rPr>
          <w:rFonts w:ascii="Arial" w:hAnsi="Arial" w:cs="Arial"/>
          <w:spacing w:val="-2"/>
          <w:sz w:val="18"/>
          <w:szCs w:val="18"/>
          <w:lang w:val="en-GB"/>
        </w:rPr>
        <w:t xml:space="preserve">losses </w:t>
      </w:r>
      <w:r w:rsidR="00CC44F1" w:rsidRPr="008366D1">
        <w:rPr>
          <w:rFonts w:ascii="Arial" w:hAnsi="Arial" w:cs="Arial"/>
          <w:spacing w:val="-2"/>
          <w:sz w:val="18"/>
          <w:szCs w:val="18"/>
          <w:lang w:val="en-GB"/>
        </w:rPr>
        <w:t xml:space="preserve">(and reversal of impairment) on trade receivables </w:t>
      </w:r>
      <w:r w:rsidRPr="008366D1">
        <w:rPr>
          <w:rFonts w:ascii="Arial" w:hAnsi="Arial" w:cs="Arial"/>
          <w:spacing w:val="-2"/>
          <w:sz w:val="18"/>
          <w:szCs w:val="18"/>
          <w:lang w:val="en-GB"/>
        </w:rPr>
        <w:t>are recognised in profit or loss</w:t>
      </w:r>
      <w:r w:rsidR="00CC44F1" w:rsidRPr="008366D1">
        <w:rPr>
          <w:rFonts w:ascii="Arial" w:hAnsi="Arial" w:cs="Arial"/>
          <w:spacing w:val="-2"/>
          <w:sz w:val="18"/>
          <w:szCs w:val="18"/>
          <w:lang w:val="en-GB"/>
        </w:rPr>
        <w:t xml:space="preserve"> </w:t>
      </w:r>
      <w:r w:rsidRPr="008366D1">
        <w:rPr>
          <w:rFonts w:ascii="Arial" w:hAnsi="Arial" w:cs="Arial"/>
          <w:spacing w:val="-2"/>
          <w:sz w:val="18"/>
          <w:szCs w:val="18"/>
          <w:lang w:val="en-GB"/>
        </w:rPr>
        <w:t>included</w:t>
      </w:r>
      <w:r w:rsidRPr="008366D1">
        <w:rPr>
          <w:rFonts w:ascii="Arial" w:hAnsi="Arial" w:cs="Arial"/>
          <w:sz w:val="18"/>
          <w:szCs w:val="18"/>
          <w:lang w:val="en-GB"/>
        </w:rPr>
        <w:t xml:space="preserve"> in administrative expenses.</w:t>
      </w:r>
      <w:r w:rsidR="00CC44F1" w:rsidRPr="008366D1">
        <w:rPr>
          <w:rFonts w:ascii="Arial" w:hAnsi="Arial" w:cs="Arial"/>
          <w:sz w:val="18"/>
          <w:szCs w:val="18"/>
          <w:lang w:val="en-GB"/>
        </w:rPr>
        <w:t xml:space="preserve"> </w:t>
      </w:r>
    </w:p>
    <w:p w14:paraId="7DD6C035" w14:textId="7BF9BF79" w:rsidR="00C7090B" w:rsidRPr="008366D1" w:rsidRDefault="00C7090B" w:rsidP="00BC5EFF">
      <w:pPr>
        <w:tabs>
          <w:tab w:val="left" w:pos="993"/>
        </w:tabs>
        <w:ind w:left="1080"/>
        <w:jc w:val="thaiDistribute"/>
        <w:rPr>
          <w:rFonts w:ascii="Arial" w:hAnsi="Arial" w:cs="Arial"/>
          <w:spacing w:val="-2"/>
          <w:sz w:val="18"/>
          <w:szCs w:val="18"/>
          <w:lang w:val="en-GB"/>
        </w:rPr>
      </w:pPr>
    </w:p>
    <w:p w14:paraId="6FBF75E6" w14:textId="3B235D0F" w:rsidR="00F96B82" w:rsidRPr="008366D1" w:rsidRDefault="00C7090B" w:rsidP="00BC5EFF">
      <w:pPr>
        <w:tabs>
          <w:tab w:val="left" w:pos="993"/>
        </w:tabs>
        <w:ind w:left="1080"/>
        <w:jc w:val="thaiDistribute"/>
        <w:rPr>
          <w:rFonts w:ascii="Arial" w:hAnsi="Arial" w:cs="Arial"/>
          <w:color w:val="CF4A02"/>
          <w:sz w:val="18"/>
          <w:szCs w:val="18"/>
        </w:rPr>
      </w:pPr>
      <w:r w:rsidRPr="008366D1">
        <w:rPr>
          <w:rFonts w:ascii="Arial" w:hAnsi="Arial" w:cs="Arial"/>
          <w:color w:val="CF4A02"/>
          <w:sz w:val="18"/>
          <w:szCs w:val="18"/>
        </w:rPr>
        <w:t>Other financial assets carried at amortised cost and FVOCI</w:t>
      </w:r>
    </w:p>
    <w:p w14:paraId="56B5E2D0" w14:textId="77777777" w:rsidR="00C7090B" w:rsidRPr="008366D1" w:rsidRDefault="00C7090B" w:rsidP="00BC5EFF">
      <w:pPr>
        <w:tabs>
          <w:tab w:val="left" w:pos="993"/>
        </w:tabs>
        <w:ind w:left="1080"/>
        <w:jc w:val="thaiDistribute"/>
        <w:rPr>
          <w:rFonts w:ascii="Arial" w:hAnsi="Arial" w:cs="Arial"/>
          <w:spacing w:val="-2"/>
          <w:sz w:val="18"/>
          <w:szCs w:val="18"/>
          <w:lang w:val="en-GB"/>
        </w:rPr>
      </w:pPr>
    </w:p>
    <w:p w14:paraId="63208D49" w14:textId="448FF1EA" w:rsidR="00F96B82" w:rsidRPr="008366D1" w:rsidRDefault="00F96B82" w:rsidP="00BC5EFF">
      <w:pPr>
        <w:tabs>
          <w:tab w:val="left" w:pos="709"/>
          <w:tab w:val="left" w:pos="993"/>
        </w:tabs>
        <w:ind w:left="1080"/>
        <w:jc w:val="thaiDistribute"/>
        <w:rPr>
          <w:rFonts w:ascii="Arial" w:hAnsi="Arial" w:cs="Arial"/>
          <w:sz w:val="18"/>
          <w:szCs w:val="18"/>
          <w:lang w:val="en-GB"/>
        </w:rPr>
      </w:pPr>
      <w:r w:rsidRPr="008366D1">
        <w:rPr>
          <w:rFonts w:ascii="Arial" w:hAnsi="Arial" w:cs="Arial"/>
          <w:sz w:val="18"/>
          <w:szCs w:val="18"/>
          <w:lang w:val="en-GB"/>
        </w:rPr>
        <w:t xml:space="preserve">For other financial assets carried at amortised cost and FVOCI, the Group applies TFRS </w:t>
      </w:r>
      <w:r w:rsidR="007854CC" w:rsidRPr="008366D1">
        <w:rPr>
          <w:rFonts w:ascii="Arial" w:hAnsi="Arial" w:cs="Arial"/>
          <w:sz w:val="18"/>
          <w:szCs w:val="18"/>
          <w:lang w:val="en-GB"/>
        </w:rPr>
        <w:t>9</w:t>
      </w:r>
      <w:r w:rsidRPr="008366D1">
        <w:rPr>
          <w:rFonts w:ascii="Arial" w:hAnsi="Arial" w:cs="Arial"/>
          <w:sz w:val="18"/>
          <w:szCs w:val="18"/>
          <w:lang w:val="en-GB"/>
        </w:rPr>
        <w:t xml:space="preserve"> general </w:t>
      </w:r>
      <w:r w:rsidRPr="008366D1">
        <w:rPr>
          <w:rFonts w:ascii="Arial" w:hAnsi="Arial" w:cs="Arial"/>
          <w:spacing w:val="-4"/>
          <w:sz w:val="18"/>
          <w:szCs w:val="18"/>
          <w:lang w:val="en-GB"/>
        </w:rPr>
        <w:t xml:space="preserve">approach in measuring the impairment of those financial assets. Under the general approach, the </w:t>
      </w:r>
      <w:r w:rsidR="007854CC" w:rsidRPr="008366D1">
        <w:rPr>
          <w:rFonts w:ascii="Arial" w:hAnsi="Arial" w:cs="Arial"/>
          <w:spacing w:val="-4"/>
          <w:sz w:val="18"/>
          <w:szCs w:val="18"/>
          <w:lang w:val="en-GB"/>
        </w:rPr>
        <w:t>12</w:t>
      </w:r>
      <w:r w:rsidRPr="008366D1">
        <w:rPr>
          <w:rFonts w:ascii="Arial" w:hAnsi="Arial" w:cs="Arial"/>
          <w:spacing w:val="-4"/>
          <w:sz w:val="18"/>
          <w:szCs w:val="18"/>
          <w:lang w:val="en-GB"/>
        </w:rPr>
        <w:t>-month</w:t>
      </w:r>
      <w:r w:rsidRPr="008366D1">
        <w:rPr>
          <w:rFonts w:ascii="Arial" w:hAnsi="Arial" w:cs="Arial"/>
          <w:sz w:val="18"/>
          <w:szCs w:val="18"/>
          <w:lang w:val="en-GB"/>
        </w:rPr>
        <w:t xml:space="preserve"> or the lifetime expected credit loss is applied depending on whether there has been a significant increase in credit risk since the initial recognition. </w:t>
      </w:r>
    </w:p>
    <w:p w14:paraId="5ACBE371" w14:textId="77777777" w:rsidR="006A20DD" w:rsidRPr="008366D1" w:rsidRDefault="006A20DD" w:rsidP="00BC5EFF">
      <w:pPr>
        <w:tabs>
          <w:tab w:val="left" w:pos="709"/>
          <w:tab w:val="left" w:pos="993"/>
        </w:tabs>
        <w:ind w:left="1080"/>
        <w:jc w:val="thaiDistribute"/>
        <w:rPr>
          <w:rFonts w:ascii="Arial" w:hAnsi="Arial" w:cs="Arial"/>
          <w:sz w:val="18"/>
          <w:szCs w:val="18"/>
          <w:lang w:val="en-GB"/>
        </w:rPr>
      </w:pPr>
    </w:p>
    <w:p w14:paraId="72D910B1" w14:textId="128DA0A8" w:rsidR="00F96B82" w:rsidRPr="008366D1" w:rsidRDefault="00F96B82" w:rsidP="00BC5EFF">
      <w:pPr>
        <w:tabs>
          <w:tab w:val="left" w:pos="709"/>
          <w:tab w:val="left" w:pos="993"/>
        </w:tabs>
        <w:ind w:left="1080"/>
        <w:jc w:val="thaiDistribute"/>
        <w:rPr>
          <w:rFonts w:ascii="Arial" w:hAnsi="Arial" w:cs="Arial"/>
          <w:sz w:val="18"/>
          <w:szCs w:val="18"/>
          <w:lang w:val="en-GB"/>
        </w:rPr>
      </w:pPr>
      <w:r w:rsidRPr="008366D1">
        <w:rPr>
          <w:rFonts w:ascii="Arial" w:hAnsi="Arial" w:cs="Arial"/>
          <w:spacing w:val="-2"/>
          <w:sz w:val="18"/>
          <w:szCs w:val="18"/>
          <w:lang w:val="en-GB"/>
        </w:rPr>
        <w:t>The significant increase in credit risk (from initial recognition) assessment is performed every end of reporting</w:t>
      </w:r>
      <w:r w:rsidRPr="008366D1">
        <w:rPr>
          <w:rFonts w:ascii="Arial" w:hAnsi="Arial" w:cs="Arial"/>
          <w:sz w:val="18"/>
          <w:szCs w:val="18"/>
          <w:lang w:val="en-GB"/>
        </w:rPr>
        <w:t xml:space="preserve"> period by comparing expected risk of default </w:t>
      </w:r>
      <w:r w:rsidR="003B4B64" w:rsidRPr="008366D1">
        <w:rPr>
          <w:rFonts w:ascii="Arial" w:hAnsi="Arial" w:cs="Arial"/>
          <w:sz w:val="18"/>
          <w:szCs w:val="18"/>
          <w:lang w:val="en-GB"/>
        </w:rPr>
        <w:t>as at</w:t>
      </w:r>
      <w:r w:rsidRPr="008366D1">
        <w:rPr>
          <w:rFonts w:ascii="Arial" w:hAnsi="Arial" w:cs="Arial"/>
          <w:sz w:val="18"/>
          <w:szCs w:val="18"/>
          <w:lang w:val="en-GB"/>
        </w:rPr>
        <w:t xml:space="preserve"> the reporting date and estimated risk of default on the date of initial recognition. </w:t>
      </w:r>
    </w:p>
    <w:p w14:paraId="0C625B14" w14:textId="2D6E71FE" w:rsidR="00F96B82" w:rsidRPr="008366D1" w:rsidRDefault="00F96B82" w:rsidP="00BC5EFF">
      <w:pPr>
        <w:tabs>
          <w:tab w:val="left" w:pos="709"/>
          <w:tab w:val="left" w:pos="993"/>
        </w:tabs>
        <w:ind w:left="1080"/>
        <w:jc w:val="thaiDistribute"/>
        <w:rPr>
          <w:rFonts w:ascii="Arial" w:hAnsi="Arial" w:cs="Arial"/>
          <w:sz w:val="18"/>
          <w:szCs w:val="18"/>
          <w:lang w:val="en-GB"/>
        </w:rPr>
      </w:pPr>
    </w:p>
    <w:p w14:paraId="344CBCA6" w14:textId="77777777" w:rsidR="00F96B82" w:rsidRPr="008366D1" w:rsidRDefault="00F96B82" w:rsidP="00BC5EFF">
      <w:pPr>
        <w:tabs>
          <w:tab w:val="left" w:pos="709"/>
          <w:tab w:val="left" w:pos="993"/>
        </w:tabs>
        <w:ind w:left="1080"/>
        <w:jc w:val="thaiDistribute"/>
        <w:rPr>
          <w:rFonts w:ascii="Arial" w:hAnsi="Arial" w:cs="Arial"/>
          <w:spacing w:val="-6"/>
          <w:sz w:val="18"/>
          <w:szCs w:val="18"/>
          <w:lang w:val="en-GB"/>
        </w:rPr>
      </w:pPr>
      <w:r w:rsidRPr="008366D1">
        <w:rPr>
          <w:rFonts w:ascii="Arial" w:hAnsi="Arial" w:cs="Arial"/>
          <w:sz w:val="18"/>
          <w:szCs w:val="18"/>
          <w:lang w:val="en-GB"/>
        </w:rPr>
        <w:t xml:space="preserve">The Group assesses expected credit loss by taking into consideration forward-looking information and past </w:t>
      </w:r>
      <w:r w:rsidRPr="008366D1">
        <w:rPr>
          <w:rFonts w:ascii="Arial" w:hAnsi="Arial" w:cs="Arial"/>
          <w:spacing w:val="-4"/>
          <w:sz w:val="18"/>
          <w:szCs w:val="18"/>
          <w:lang w:val="en-GB"/>
        </w:rPr>
        <w:t>experiences. The expected credit loss is a probability-weighted estimate of credit losses (probability-weighted</w:t>
      </w:r>
      <w:r w:rsidRPr="008366D1">
        <w:rPr>
          <w:rFonts w:ascii="Arial" w:hAnsi="Arial" w:cs="Arial"/>
          <w:sz w:val="18"/>
          <w:szCs w:val="18"/>
          <w:lang w:val="en-GB"/>
        </w:rPr>
        <w:t xml:space="preserve"> </w:t>
      </w:r>
      <w:r w:rsidRPr="008366D1">
        <w:rPr>
          <w:rFonts w:ascii="Arial" w:hAnsi="Arial" w:cs="Arial"/>
          <w:spacing w:val="-6"/>
          <w:sz w:val="18"/>
          <w:szCs w:val="18"/>
          <w:lang w:val="en-GB"/>
        </w:rPr>
        <w:t>present value of estimated cash shortfall). The cash shortfall is the difference between all contractual cash flows</w:t>
      </w:r>
      <w:r w:rsidRPr="008366D1">
        <w:rPr>
          <w:rFonts w:ascii="Arial" w:hAnsi="Arial" w:cs="Arial"/>
          <w:sz w:val="18"/>
          <w:szCs w:val="18"/>
          <w:lang w:val="en-GB"/>
        </w:rPr>
        <w:t xml:space="preserve"> </w:t>
      </w:r>
      <w:r w:rsidRPr="008366D1">
        <w:rPr>
          <w:rFonts w:ascii="Arial" w:hAnsi="Arial" w:cs="Arial"/>
          <w:spacing w:val="-6"/>
          <w:sz w:val="18"/>
          <w:szCs w:val="18"/>
          <w:lang w:val="en-GB"/>
        </w:rPr>
        <w:t xml:space="preserve">that are due to the Group and all cash flows expected to receive, discounted at the original effective interest rate. </w:t>
      </w:r>
    </w:p>
    <w:p w14:paraId="0519513B" w14:textId="374DFC8E" w:rsidR="00C7090B" w:rsidRPr="008366D1" w:rsidRDefault="00C7090B" w:rsidP="00BC5EFF">
      <w:pPr>
        <w:ind w:left="1080"/>
        <w:jc w:val="thaiDistribute"/>
        <w:rPr>
          <w:rFonts w:ascii="Arial" w:hAnsi="Arial" w:cs="Arial"/>
          <w:sz w:val="18"/>
          <w:szCs w:val="18"/>
          <w:lang w:val="en-GB"/>
        </w:rPr>
      </w:pPr>
    </w:p>
    <w:p w14:paraId="092FD07E" w14:textId="47D59914" w:rsidR="00F96B82" w:rsidRPr="008366D1" w:rsidRDefault="00F96B82" w:rsidP="00BC5EFF">
      <w:pPr>
        <w:tabs>
          <w:tab w:val="left" w:pos="709"/>
          <w:tab w:val="left" w:pos="993"/>
        </w:tabs>
        <w:ind w:left="1080"/>
        <w:jc w:val="thaiDistribute"/>
        <w:rPr>
          <w:rFonts w:ascii="Arial" w:hAnsi="Arial" w:cs="Arial"/>
          <w:sz w:val="18"/>
          <w:szCs w:val="18"/>
          <w:lang w:val="en-GB"/>
        </w:rPr>
      </w:pPr>
      <w:r w:rsidRPr="008366D1">
        <w:rPr>
          <w:rFonts w:ascii="Arial" w:hAnsi="Arial" w:cs="Arial"/>
          <w:sz w:val="18"/>
          <w:szCs w:val="18"/>
          <w:lang w:val="en-GB"/>
        </w:rPr>
        <w:t>When measuring expected credit losses, the Group reflects the following</w:t>
      </w:r>
      <w:r w:rsidR="00721A27" w:rsidRPr="008366D1">
        <w:rPr>
          <w:rFonts w:ascii="Arial" w:hAnsi="Arial" w:cs="Arial"/>
          <w:sz w:val="18"/>
          <w:szCs w:val="18"/>
          <w:cs/>
          <w:lang w:val="en-GB"/>
        </w:rPr>
        <w:t xml:space="preserve"> </w:t>
      </w:r>
      <w:r w:rsidR="00721A27" w:rsidRPr="008366D1">
        <w:rPr>
          <w:rFonts w:ascii="Arial" w:hAnsi="Arial" w:cs="Arial"/>
          <w:sz w:val="18"/>
          <w:szCs w:val="18"/>
          <w:lang w:val="en-GB"/>
        </w:rPr>
        <w:t>factors</w:t>
      </w:r>
      <w:r w:rsidRPr="008366D1">
        <w:rPr>
          <w:rFonts w:ascii="Arial" w:hAnsi="Arial" w:cs="Arial"/>
          <w:sz w:val="18"/>
          <w:szCs w:val="18"/>
          <w:lang w:val="en-GB"/>
        </w:rPr>
        <w:t>:</w:t>
      </w:r>
    </w:p>
    <w:p w14:paraId="0A5E269A" w14:textId="77777777" w:rsidR="00F96B82" w:rsidRPr="008366D1" w:rsidRDefault="00F96B82" w:rsidP="00BC5EFF">
      <w:pPr>
        <w:tabs>
          <w:tab w:val="left" w:pos="709"/>
          <w:tab w:val="left" w:pos="993"/>
        </w:tabs>
        <w:ind w:left="1080"/>
        <w:jc w:val="thaiDistribute"/>
        <w:rPr>
          <w:rFonts w:ascii="Arial" w:hAnsi="Arial" w:cs="Arial"/>
          <w:sz w:val="18"/>
          <w:szCs w:val="18"/>
          <w:lang w:val="en-GB"/>
        </w:rPr>
      </w:pPr>
    </w:p>
    <w:p w14:paraId="58FB9798" w14:textId="77777777" w:rsidR="00F96B82" w:rsidRPr="008366D1" w:rsidRDefault="00F96B82" w:rsidP="00BC5EFF">
      <w:pPr>
        <w:numPr>
          <w:ilvl w:val="0"/>
          <w:numId w:val="37"/>
        </w:numPr>
        <w:ind w:left="1440"/>
        <w:jc w:val="thaiDistribute"/>
        <w:rPr>
          <w:rFonts w:ascii="Arial" w:hAnsi="Arial" w:cs="Arial"/>
          <w:sz w:val="18"/>
          <w:szCs w:val="18"/>
          <w:lang w:val="en-GB"/>
        </w:rPr>
      </w:pPr>
      <w:r w:rsidRPr="008366D1">
        <w:rPr>
          <w:rFonts w:ascii="Arial" w:hAnsi="Arial" w:cs="Arial"/>
          <w:sz w:val="18"/>
          <w:szCs w:val="18"/>
          <w:lang w:val="en-GB"/>
        </w:rPr>
        <w:t>probability-weighted estimated uncollectible amounts</w:t>
      </w:r>
    </w:p>
    <w:p w14:paraId="46F37E28" w14:textId="77777777" w:rsidR="00F96B82" w:rsidRPr="008366D1" w:rsidRDefault="00F96B82" w:rsidP="00BC5EFF">
      <w:pPr>
        <w:numPr>
          <w:ilvl w:val="0"/>
          <w:numId w:val="37"/>
        </w:numPr>
        <w:ind w:left="1440"/>
        <w:jc w:val="thaiDistribute"/>
        <w:rPr>
          <w:rFonts w:ascii="Arial" w:hAnsi="Arial" w:cs="Arial"/>
          <w:sz w:val="18"/>
          <w:szCs w:val="18"/>
          <w:lang w:val="en-GB"/>
        </w:rPr>
      </w:pPr>
      <w:r w:rsidRPr="008366D1">
        <w:rPr>
          <w:rFonts w:ascii="Arial" w:hAnsi="Arial" w:cs="Arial"/>
          <w:sz w:val="18"/>
          <w:szCs w:val="18"/>
          <w:lang w:val="en-GB"/>
        </w:rPr>
        <w:t xml:space="preserve">time value of money; and </w:t>
      </w:r>
    </w:p>
    <w:p w14:paraId="063B9981" w14:textId="1E1E731D" w:rsidR="00F96B82" w:rsidRPr="008366D1" w:rsidRDefault="00F96B82" w:rsidP="00BC5EFF">
      <w:pPr>
        <w:numPr>
          <w:ilvl w:val="0"/>
          <w:numId w:val="37"/>
        </w:numPr>
        <w:ind w:left="1440"/>
        <w:jc w:val="thaiDistribute"/>
        <w:rPr>
          <w:rFonts w:ascii="Arial" w:hAnsi="Arial" w:cs="Arial"/>
          <w:sz w:val="18"/>
          <w:szCs w:val="18"/>
          <w:lang w:val="en-GB"/>
        </w:rPr>
      </w:pPr>
      <w:r w:rsidRPr="008366D1">
        <w:rPr>
          <w:rFonts w:ascii="Arial" w:hAnsi="Arial" w:cs="Arial"/>
          <w:spacing w:val="-4"/>
          <w:sz w:val="18"/>
          <w:szCs w:val="18"/>
          <w:lang w:val="en-GB"/>
        </w:rPr>
        <w:t xml:space="preserve">supportable and reasonable information </w:t>
      </w:r>
      <w:r w:rsidR="003B4B64" w:rsidRPr="008366D1">
        <w:rPr>
          <w:rFonts w:ascii="Arial" w:hAnsi="Arial" w:cs="Arial"/>
          <w:spacing w:val="-4"/>
          <w:sz w:val="18"/>
          <w:szCs w:val="18"/>
          <w:lang w:val="en-GB"/>
        </w:rPr>
        <w:t>as at</w:t>
      </w:r>
      <w:r w:rsidRPr="008366D1">
        <w:rPr>
          <w:rFonts w:ascii="Arial" w:hAnsi="Arial" w:cs="Arial"/>
          <w:spacing w:val="-4"/>
          <w:sz w:val="18"/>
          <w:szCs w:val="18"/>
          <w:lang w:val="en-GB"/>
        </w:rPr>
        <w:t xml:space="preserve"> the reporting date about past experience, current conditions</w:t>
      </w:r>
      <w:r w:rsidRPr="008366D1">
        <w:rPr>
          <w:rFonts w:ascii="Arial" w:hAnsi="Arial" w:cs="Arial"/>
          <w:sz w:val="18"/>
          <w:szCs w:val="18"/>
          <w:lang w:val="en-GB"/>
        </w:rPr>
        <w:t xml:space="preserve"> and forecasts of future situations.</w:t>
      </w:r>
    </w:p>
    <w:p w14:paraId="377C9C97" w14:textId="77777777" w:rsidR="00F96B82" w:rsidRPr="008366D1" w:rsidRDefault="00F96B82" w:rsidP="00BC5EFF">
      <w:pPr>
        <w:tabs>
          <w:tab w:val="left" w:pos="709"/>
          <w:tab w:val="left" w:pos="993"/>
        </w:tabs>
        <w:ind w:left="1080"/>
        <w:jc w:val="thaiDistribute"/>
        <w:rPr>
          <w:rFonts w:ascii="Arial" w:hAnsi="Arial" w:cs="Arial"/>
          <w:sz w:val="18"/>
          <w:szCs w:val="18"/>
          <w:lang w:val="en-GB"/>
        </w:rPr>
      </w:pPr>
    </w:p>
    <w:p w14:paraId="42902592" w14:textId="24A2572D" w:rsidR="00F96B82" w:rsidRPr="008366D1" w:rsidRDefault="00F96B82" w:rsidP="00BC5EFF">
      <w:pPr>
        <w:tabs>
          <w:tab w:val="left" w:pos="709"/>
          <w:tab w:val="left" w:pos="993"/>
        </w:tabs>
        <w:ind w:left="1080"/>
        <w:jc w:val="thaiDistribute"/>
        <w:rPr>
          <w:rFonts w:ascii="Arial" w:hAnsi="Arial" w:cs="Arial"/>
          <w:sz w:val="18"/>
          <w:szCs w:val="18"/>
          <w:lang w:val="en-GB"/>
        </w:rPr>
      </w:pPr>
      <w:r w:rsidRPr="008366D1">
        <w:rPr>
          <w:rFonts w:ascii="Arial" w:hAnsi="Arial" w:cs="Arial"/>
          <w:sz w:val="18"/>
          <w:szCs w:val="18"/>
          <w:lang w:val="en-GB"/>
        </w:rPr>
        <w:t>Impairment (and reversal of impairment) losses are recognised in profit or loss</w:t>
      </w:r>
      <w:r w:rsidR="00736053" w:rsidRPr="008366D1">
        <w:rPr>
          <w:rFonts w:ascii="Arial" w:hAnsi="Arial" w:cs="Arial"/>
          <w:sz w:val="18"/>
          <w:szCs w:val="18"/>
          <w:lang w:val="en-GB"/>
        </w:rPr>
        <w:t xml:space="preserve"> </w:t>
      </w:r>
      <w:r w:rsidRPr="008366D1">
        <w:rPr>
          <w:rFonts w:ascii="Arial" w:hAnsi="Arial" w:cs="Arial"/>
          <w:sz w:val="18"/>
          <w:szCs w:val="18"/>
          <w:lang w:val="en-GB"/>
        </w:rPr>
        <w:t>as a separate line item</w:t>
      </w:r>
      <w:r w:rsidR="00736053" w:rsidRPr="008366D1">
        <w:rPr>
          <w:rFonts w:ascii="Arial" w:hAnsi="Arial" w:cs="Arial"/>
          <w:sz w:val="18"/>
          <w:szCs w:val="18"/>
          <w:lang w:val="en-GB"/>
        </w:rPr>
        <w:t xml:space="preserve"> </w:t>
      </w:r>
      <w:r w:rsidRPr="008366D1">
        <w:rPr>
          <w:rFonts w:ascii="Arial" w:hAnsi="Arial" w:cs="Arial"/>
          <w:sz w:val="18"/>
          <w:szCs w:val="18"/>
          <w:lang w:val="en-GB"/>
        </w:rPr>
        <w:t>included in administrative expenses.</w:t>
      </w:r>
    </w:p>
    <w:p w14:paraId="50F58731" w14:textId="77777777" w:rsidR="00661643" w:rsidRPr="008366D1" w:rsidRDefault="00661643" w:rsidP="00EA397A">
      <w:pPr>
        <w:tabs>
          <w:tab w:val="left" w:pos="540"/>
        </w:tabs>
        <w:jc w:val="both"/>
        <w:rPr>
          <w:rFonts w:ascii="Arial" w:hAnsi="Arial" w:cs="Arial"/>
          <w:b/>
          <w:bCs/>
          <w:color w:val="CF4A02"/>
          <w:sz w:val="18"/>
          <w:szCs w:val="18"/>
        </w:rPr>
      </w:pPr>
      <w:r w:rsidRPr="008366D1">
        <w:rPr>
          <w:rFonts w:ascii="Arial" w:hAnsi="Arial" w:cs="Arial"/>
          <w:b/>
          <w:bCs/>
          <w:color w:val="CF4A02"/>
          <w:sz w:val="18"/>
          <w:szCs w:val="18"/>
        </w:rPr>
        <w:br w:type="page"/>
      </w:r>
    </w:p>
    <w:p w14:paraId="0D4844A1" w14:textId="7EC1805B" w:rsidR="00EA397A" w:rsidRPr="008366D1" w:rsidRDefault="007854CC" w:rsidP="00EA397A">
      <w:pPr>
        <w:tabs>
          <w:tab w:val="left" w:pos="540"/>
        </w:tabs>
        <w:jc w:val="both"/>
        <w:rPr>
          <w:rFonts w:ascii="Arial" w:hAnsi="Arial" w:cs="Arial"/>
          <w:b/>
          <w:bCs/>
          <w:color w:val="CF4A02"/>
          <w:sz w:val="18"/>
          <w:szCs w:val="18"/>
        </w:rPr>
      </w:pPr>
      <w:r w:rsidRPr="008366D1">
        <w:rPr>
          <w:rFonts w:ascii="Arial" w:hAnsi="Arial" w:cs="Arial"/>
          <w:b/>
          <w:bCs/>
          <w:color w:val="CF4A02"/>
          <w:sz w:val="18"/>
          <w:szCs w:val="18"/>
          <w:lang w:val="en-GB"/>
        </w:rPr>
        <w:t>4</w:t>
      </w:r>
      <w:r w:rsidR="00334405" w:rsidRPr="008366D1">
        <w:rPr>
          <w:rFonts w:ascii="Arial" w:hAnsi="Arial" w:cs="Arial"/>
          <w:b/>
          <w:bCs/>
          <w:color w:val="CF4A02"/>
          <w:sz w:val="18"/>
          <w:szCs w:val="18"/>
        </w:rPr>
        <w:t>.</w:t>
      </w:r>
      <w:r w:rsidRPr="008366D1">
        <w:rPr>
          <w:rFonts w:ascii="Arial" w:hAnsi="Arial" w:cs="Arial"/>
          <w:b/>
          <w:bCs/>
          <w:color w:val="CF4A02"/>
          <w:sz w:val="18"/>
          <w:szCs w:val="18"/>
          <w:lang w:val="en-GB"/>
        </w:rPr>
        <w:t>7</w:t>
      </w:r>
      <w:r w:rsidR="00EA397A" w:rsidRPr="008366D1">
        <w:rPr>
          <w:rFonts w:ascii="Arial" w:hAnsi="Arial" w:cs="Arial"/>
          <w:b/>
          <w:bCs/>
          <w:color w:val="CF4A02"/>
          <w:sz w:val="18"/>
          <w:szCs w:val="18"/>
        </w:rPr>
        <w:tab/>
        <w:t>Investment propert</w:t>
      </w:r>
      <w:r w:rsidR="00711D28" w:rsidRPr="008366D1">
        <w:rPr>
          <w:rFonts w:ascii="Arial" w:hAnsi="Arial" w:cs="Arial"/>
          <w:b/>
          <w:bCs/>
          <w:color w:val="CF4A02"/>
          <w:sz w:val="18"/>
          <w:szCs w:val="18"/>
        </w:rPr>
        <w:t>ies</w:t>
      </w:r>
    </w:p>
    <w:p w14:paraId="287D8412" w14:textId="77777777" w:rsidR="00EA397A" w:rsidRPr="008366D1" w:rsidRDefault="00EA397A"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14:paraId="72406720" w14:textId="77777777" w:rsidR="00EA397A" w:rsidRPr="008366D1" w:rsidRDefault="00EA397A"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8366D1">
        <w:rPr>
          <w:rFonts w:ascii="Arial" w:hAnsi="Arial" w:cs="Arial"/>
          <w:spacing w:val="-4"/>
          <w:sz w:val="18"/>
          <w:szCs w:val="18"/>
          <w:lang w:val="en-GB"/>
        </w:rPr>
        <w:t xml:space="preserve">Investment properties, principally </w:t>
      </w:r>
      <w:r w:rsidRPr="008366D1">
        <w:rPr>
          <w:rFonts w:ascii="Arial" w:hAnsi="Arial" w:cs="Arial"/>
          <w:spacing w:val="-4"/>
          <w:sz w:val="18"/>
          <w:szCs w:val="18"/>
        </w:rPr>
        <w:t xml:space="preserve">land and </w:t>
      </w:r>
      <w:r w:rsidRPr="008366D1">
        <w:rPr>
          <w:rFonts w:ascii="Arial" w:hAnsi="Arial" w:cs="Arial"/>
          <w:spacing w:val="-4"/>
          <w:sz w:val="18"/>
          <w:szCs w:val="18"/>
          <w:lang w:val="en-GB"/>
        </w:rPr>
        <w:t>office buildings, are held for long-term rental yields and are not occupied</w:t>
      </w:r>
      <w:r w:rsidRPr="008366D1">
        <w:rPr>
          <w:rFonts w:ascii="Arial" w:hAnsi="Arial" w:cs="Arial"/>
          <w:sz w:val="18"/>
          <w:szCs w:val="18"/>
          <w:lang w:val="en-GB"/>
        </w:rPr>
        <w:t xml:space="preserve"> by the Group.</w:t>
      </w:r>
    </w:p>
    <w:p w14:paraId="2BC1267F" w14:textId="77777777" w:rsidR="00EA397A" w:rsidRPr="008366D1" w:rsidRDefault="00EA397A"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14:paraId="10298B0C" w14:textId="2A91AC87" w:rsidR="00AC11A4" w:rsidRPr="008366D1" w:rsidRDefault="00EA397A"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8366D1">
        <w:rPr>
          <w:rFonts w:ascii="Arial" w:hAnsi="Arial" w:cs="Arial"/>
          <w:sz w:val="18"/>
          <w:szCs w:val="18"/>
          <w:lang w:val="en-GB"/>
        </w:rPr>
        <w:t>Investment propert</w:t>
      </w:r>
      <w:r w:rsidR="00AD2920" w:rsidRPr="008366D1">
        <w:rPr>
          <w:rFonts w:ascii="Arial" w:hAnsi="Arial" w:cs="Arial"/>
          <w:sz w:val="18"/>
          <w:szCs w:val="18"/>
          <w:lang w:val="en-GB"/>
        </w:rPr>
        <w:t>ies</w:t>
      </w:r>
      <w:r w:rsidRPr="008366D1">
        <w:rPr>
          <w:rFonts w:ascii="Arial" w:hAnsi="Arial" w:cs="Arial"/>
          <w:sz w:val="18"/>
          <w:szCs w:val="18"/>
          <w:lang w:val="en-GB"/>
        </w:rPr>
        <w:t xml:space="preserve"> </w:t>
      </w:r>
      <w:r w:rsidR="00AD2920" w:rsidRPr="008366D1">
        <w:rPr>
          <w:rFonts w:ascii="Arial" w:hAnsi="Arial" w:cs="Arial"/>
          <w:sz w:val="18"/>
          <w:szCs w:val="18"/>
          <w:lang w:val="en-GB"/>
        </w:rPr>
        <w:t>are</w:t>
      </w:r>
      <w:r w:rsidRPr="008366D1">
        <w:rPr>
          <w:rFonts w:ascii="Arial" w:hAnsi="Arial" w:cs="Arial"/>
          <w:sz w:val="18"/>
          <w:szCs w:val="18"/>
          <w:lang w:val="en-GB"/>
        </w:rPr>
        <w:t xml:space="preserve"> measured initially at cost, including directly attributable costs and borrowing costs. </w:t>
      </w:r>
    </w:p>
    <w:p w14:paraId="27ECC4E4" w14:textId="77777777" w:rsidR="00AC11A4" w:rsidRPr="008366D1" w:rsidRDefault="00AC11A4"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14:paraId="2BEE90F5" w14:textId="24C80176" w:rsidR="00EA397A" w:rsidRPr="008366D1" w:rsidRDefault="00EA397A"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8366D1">
        <w:rPr>
          <w:rFonts w:ascii="Arial" w:hAnsi="Arial" w:cs="Arial"/>
          <w:sz w:val="18"/>
          <w:szCs w:val="18"/>
          <w:lang w:val="en-GB"/>
        </w:rPr>
        <w:t>Subsequently, they are carried at cost less accumulated depreciation and impairment.</w:t>
      </w:r>
    </w:p>
    <w:p w14:paraId="7A3BD108" w14:textId="77777777" w:rsidR="00EA397A" w:rsidRPr="008366D1" w:rsidRDefault="00EA397A"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14:paraId="63CF0B6D" w14:textId="77777777" w:rsidR="00EA397A" w:rsidRPr="008366D1" w:rsidRDefault="00EA397A" w:rsidP="001E62CD">
      <w:pPr>
        <w:pStyle w:val="BlockText"/>
        <w:overflowPunct/>
        <w:autoSpaceDE/>
        <w:autoSpaceDN/>
        <w:adjustRightInd/>
        <w:spacing w:before="0" w:after="0" w:line="240" w:lineRule="auto"/>
        <w:ind w:left="547" w:right="0" w:firstLine="0"/>
        <w:textAlignment w:val="auto"/>
        <w:rPr>
          <w:rFonts w:ascii="Arial" w:hAnsi="Arial" w:cs="Arial"/>
          <w:spacing w:val="-4"/>
          <w:sz w:val="18"/>
          <w:szCs w:val="18"/>
          <w:lang w:val="en-GB"/>
        </w:rPr>
      </w:pPr>
      <w:r w:rsidRPr="008366D1">
        <w:rPr>
          <w:rFonts w:ascii="Arial" w:hAnsi="Arial" w:cs="Arial"/>
          <w:sz w:val="18"/>
          <w:szCs w:val="18"/>
          <w:lang w:val="en-GB"/>
        </w:rPr>
        <w:t>Subsequent costs are included in the asset’s carrying amount, only when it is probable that future economic</w:t>
      </w:r>
      <w:r w:rsidRPr="008366D1">
        <w:rPr>
          <w:rFonts w:ascii="Arial" w:hAnsi="Arial" w:cs="Arial"/>
          <w:sz w:val="18"/>
          <w:szCs w:val="18"/>
          <w:cs/>
          <w:lang w:val="en-GB"/>
        </w:rPr>
        <w:t xml:space="preserve"> </w:t>
      </w:r>
      <w:r w:rsidRPr="008366D1">
        <w:rPr>
          <w:rFonts w:ascii="Arial" w:hAnsi="Arial" w:cs="Arial"/>
          <w:spacing w:val="-4"/>
          <w:sz w:val="18"/>
          <w:szCs w:val="18"/>
          <w:lang w:val="en-GB"/>
        </w:rPr>
        <w:t>benefits associated with the item will flow to the Group</w:t>
      </w:r>
      <w:r w:rsidRPr="008366D1">
        <w:rPr>
          <w:rFonts w:ascii="Arial" w:hAnsi="Arial" w:cs="Arial"/>
          <w:spacing w:val="-4"/>
          <w:sz w:val="18"/>
          <w:szCs w:val="18"/>
        </w:rPr>
        <w:t xml:space="preserve">. </w:t>
      </w:r>
      <w:r w:rsidRPr="008366D1">
        <w:rPr>
          <w:rFonts w:ascii="Arial" w:hAnsi="Arial" w:cs="Arial"/>
          <w:spacing w:val="-4"/>
          <w:sz w:val="18"/>
          <w:szCs w:val="18"/>
          <w:lang w:val="en-GB"/>
        </w:rPr>
        <w:t>The carrying amount of the replaced part is derecognised.</w:t>
      </w:r>
    </w:p>
    <w:p w14:paraId="18F6479E" w14:textId="012DD8C8" w:rsidR="00EA397A" w:rsidRPr="008366D1" w:rsidRDefault="00EA397A"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14:paraId="3B2624E8" w14:textId="251A446D" w:rsidR="00EA397A" w:rsidRPr="008366D1" w:rsidRDefault="00EA397A"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8366D1">
        <w:rPr>
          <w:rFonts w:ascii="Arial" w:hAnsi="Arial" w:cs="Arial"/>
          <w:spacing w:val="-2"/>
          <w:sz w:val="18"/>
          <w:szCs w:val="18"/>
          <w:lang w:val="en-GB"/>
        </w:rPr>
        <w:t>Land is not depreciated. Depreciation on other investment properties is calculated using the straight-line method</w:t>
      </w:r>
      <w:r w:rsidRPr="008366D1">
        <w:rPr>
          <w:rFonts w:ascii="Arial" w:hAnsi="Arial" w:cs="Arial"/>
          <w:sz w:val="18"/>
          <w:szCs w:val="18"/>
          <w:lang w:val="en-GB"/>
        </w:rPr>
        <w:t xml:space="preserve"> </w:t>
      </w:r>
      <w:r w:rsidR="00A631E5" w:rsidRPr="008366D1">
        <w:rPr>
          <w:rFonts w:ascii="Arial" w:hAnsi="Arial" w:cs="Arial"/>
          <w:sz w:val="18"/>
          <w:szCs w:val="18"/>
          <w:lang w:val="en-GB"/>
        </w:rPr>
        <w:br/>
      </w:r>
      <w:r w:rsidRPr="008366D1">
        <w:rPr>
          <w:rFonts w:ascii="Arial" w:hAnsi="Arial" w:cs="Arial"/>
          <w:sz w:val="18"/>
          <w:szCs w:val="18"/>
          <w:lang w:val="en-GB"/>
        </w:rPr>
        <w:t>to allocate their costs to their residual values over their estimated useful lives, as follows:</w:t>
      </w:r>
    </w:p>
    <w:p w14:paraId="4162AE13" w14:textId="77777777" w:rsidR="00EA397A" w:rsidRPr="008366D1" w:rsidRDefault="00EA397A" w:rsidP="001E62C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tbl>
      <w:tblPr>
        <w:tblW w:w="9660" w:type="dxa"/>
        <w:tblInd w:w="-90" w:type="dxa"/>
        <w:tblLayout w:type="fixed"/>
        <w:tblLook w:val="04A0" w:firstRow="1" w:lastRow="0" w:firstColumn="1" w:lastColumn="0" w:noHBand="0" w:noVBand="1"/>
      </w:tblPr>
      <w:tblGrid>
        <w:gridCol w:w="6439"/>
        <w:gridCol w:w="1591"/>
        <w:gridCol w:w="1630"/>
      </w:tblGrid>
      <w:tr w:rsidR="00EA397A" w:rsidRPr="008366D1" w14:paraId="0D04DC16" w14:textId="77777777" w:rsidTr="00F1556E">
        <w:tc>
          <w:tcPr>
            <w:tcW w:w="6437" w:type="dxa"/>
            <w:hideMark/>
          </w:tcPr>
          <w:p w14:paraId="01BCE7EC" w14:textId="77777777" w:rsidR="00EA397A" w:rsidRPr="008366D1" w:rsidRDefault="00EA397A" w:rsidP="00F1556E">
            <w:pPr>
              <w:pStyle w:val="BodyTextIndent"/>
              <w:spacing w:after="0"/>
              <w:ind w:left="630" w:right="-34"/>
              <w:rPr>
                <w:rFonts w:ascii="Arial" w:hAnsi="Arial" w:cs="Arial"/>
                <w:sz w:val="18"/>
                <w:szCs w:val="18"/>
              </w:rPr>
            </w:pPr>
            <w:r w:rsidRPr="008366D1">
              <w:rPr>
                <w:rFonts w:ascii="Arial" w:hAnsi="Arial" w:cs="Arial"/>
                <w:sz w:val="18"/>
                <w:szCs w:val="18"/>
              </w:rPr>
              <w:t>Land improvements</w:t>
            </w:r>
          </w:p>
        </w:tc>
        <w:tc>
          <w:tcPr>
            <w:tcW w:w="1591" w:type="dxa"/>
          </w:tcPr>
          <w:p w14:paraId="4719F41E" w14:textId="77777777" w:rsidR="00EA397A" w:rsidRPr="008366D1" w:rsidRDefault="00EA397A" w:rsidP="00F1556E">
            <w:pPr>
              <w:pStyle w:val="BodyTextIndent"/>
              <w:spacing w:after="0"/>
              <w:ind w:left="0" w:right="-72"/>
              <w:jc w:val="right"/>
              <w:rPr>
                <w:rFonts w:ascii="Arial" w:hAnsi="Arial" w:cs="Arial"/>
                <w:sz w:val="18"/>
                <w:szCs w:val="18"/>
              </w:rPr>
            </w:pPr>
          </w:p>
        </w:tc>
        <w:tc>
          <w:tcPr>
            <w:tcW w:w="1629" w:type="dxa"/>
            <w:hideMark/>
          </w:tcPr>
          <w:p w14:paraId="49B70342" w14:textId="08F043B0" w:rsidR="00EA397A" w:rsidRPr="008366D1" w:rsidRDefault="007854CC" w:rsidP="00F1556E">
            <w:pPr>
              <w:pStyle w:val="BodyTextIndent"/>
              <w:spacing w:after="0"/>
              <w:ind w:left="-99" w:right="-72"/>
              <w:jc w:val="right"/>
              <w:rPr>
                <w:rFonts w:ascii="Arial" w:hAnsi="Arial" w:cs="Arial"/>
                <w:sz w:val="18"/>
                <w:szCs w:val="18"/>
                <w:cs/>
                <w:lang w:val="en-GB"/>
              </w:rPr>
            </w:pPr>
            <w:r w:rsidRPr="008366D1">
              <w:rPr>
                <w:rFonts w:ascii="Arial" w:hAnsi="Arial" w:cs="Arial"/>
                <w:sz w:val="18"/>
                <w:szCs w:val="18"/>
                <w:lang w:val="en-GB"/>
              </w:rPr>
              <w:t>10</w:t>
            </w:r>
            <w:r w:rsidR="00EA397A" w:rsidRPr="008366D1">
              <w:rPr>
                <w:rFonts w:ascii="Arial" w:hAnsi="Arial" w:cs="Arial"/>
                <w:sz w:val="18"/>
                <w:szCs w:val="18"/>
              </w:rPr>
              <w:t xml:space="preserve">  years</w:t>
            </w:r>
          </w:p>
        </w:tc>
      </w:tr>
      <w:tr w:rsidR="00EA397A" w:rsidRPr="008366D1" w14:paraId="5077BF1E" w14:textId="77777777" w:rsidTr="00F1556E">
        <w:tc>
          <w:tcPr>
            <w:tcW w:w="6437" w:type="dxa"/>
            <w:hideMark/>
          </w:tcPr>
          <w:p w14:paraId="0E7BFB0E" w14:textId="77777777" w:rsidR="00EA397A" w:rsidRPr="008366D1" w:rsidRDefault="00EA397A" w:rsidP="00F1556E">
            <w:pPr>
              <w:pStyle w:val="BodyTextIndent"/>
              <w:spacing w:after="0"/>
              <w:ind w:left="630" w:right="-34"/>
              <w:rPr>
                <w:rFonts w:ascii="Arial" w:hAnsi="Arial" w:cs="Arial"/>
                <w:sz w:val="18"/>
                <w:szCs w:val="18"/>
              </w:rPr>
            </w:pPr>
            <w:r w:rsidRPr="008366D1">
              <w:rPr>
                <w:rFonts w:ascii="Arial" w:hAnsi="Arial" w:cs="Arial"/>
                <w:sz w:val="18"/>
                <w:szCs w:val="18"/>
              </w:rPr>
              <w:t xml:space="preserve">Building and building improvements </w:t>
            </w:r>
          </w:p>
        </w:tc>
        <w:tc>
          <w:tcPr>
            <w:tcW w:w="1591" w:type="dxa"/>
          </w:tcPr>
          <w:p w14:paraId="455B115E" w14:textId="77777777" w:rsidR="00EA397A" w:rsidRPr="008366D1" w:rsidRDefault="00EA397A" w:rsidP="00F1556E">
            <w:pPr>
              <w:pStyle w:val="BodyTextIndent"/>
              <w:spacing w:after="0"/>
              <w:ind w:left="0" w:right="-72"/>
              <w:jc w:val="right"/>
              <w:rPr>
                <w:rFonts w:ascii="Arial" w:hAnsi="Arial" w:cs="Arial"/>
                <w:sz w:val="18"/>
                <w:szCs w:val="18"/>
              </w:rPr>
            </w:pPr>
          </w:p>
        </w:tc>
        <w:tc>
          <w:tcPr>
            <w:tcW w:w="1629" w:type="dxa"/>
            <w:hideMark/>
          </w:tcPr>
          <w:p w14:paraId="51B60F5A" w14:textId="309298FA" w:rsidR="00EA397A" w:rsidRPr="008366D1" w:rsidRDefault="007854CC" w:rsidP="00F1556E">
            <w:pPr>
              <w:pStyle w:val="BodyTextIndent"/>
              <w:tabs>
                <w:tab w:val="left" w:pos="-72"/>
              </w:tabs>
              <w:spacing w:after="0"/>
              <w:ind w:left="-99" w:right="-72"/>
              <w:jc w:val="right"/>
              <w:rPr>
                <w:rFonts w:ascii="Arial" w:hAnsi="Arial" w:cs="Arial"/>
                <w:sz w:val="18"/>
                <w:szCs w:val="18"/>
                <w:cs/>
                <w:lang w:val="en-GB"/>
              </w:rPr>
            </w:pPr>
            <w:r w:rsidRPr="008366D1">
              <w:rPr>
                <w:rFonts w:ascii="Arial" w:hAnsi="Arial" w:cs="Arial"/>
                <w:sz w:val="18"/>
                <w:szCs w:val="18"/>
                <w:lang w:val="en-GB"/>
              </w:rPr>
              <w:t>5</w:t>
            </w:r>
            <w:r w:rsidR="00EA397A" w:rsidRPr="008366D1">
              <w:rPr>
                <w:rFonts w:ascii="Arial" w:hAnsi="Arial" w:cs="Arial"/>
                <w:sz w:val="18"/>
                <w:szCs w:val="18"/>
              </w:rPr>
              <w:t xml:space="preserve"> - </w:t>
            </w:r>
            <w:r w:rsidRPr="008366D1">
              <w:rPr>
                <w:rFonts w:ascii="Arial" w:hAnsi="Arial" w:cs="Arial"/>
                <w:sz w:val="18"/>
                <w:szCs w:val="18"/>
                <w:lang w:val="en-GB"/>
              </w:rPr>
              <w:t>20</w:t>
            </w:r>
            <w:r w:rsidR="00EA397A" w:rsidRPr="008366D1">
              <w:rPr>
                <w:rFonts w:ascii="Arial" w:hAnsi="Arial" w:cs="Arial"/>
                <w:sz w:val="18"/>
                <w:szCs w:val="18"/>
              </w:rPr>
              <w:t xml:space="preserve">  years</w:t>
            </w:r>
          </w:p>
        </w:tc>
      </w:tr>
    </w:tbl>
    <w:p w14:paraId="1CEBD06C" w14:textId="5D4C486A" w:rsidR="00EA397A" w:rsidRPr="008366D1" w:rsidRDefault="00EA397A" w:rsidP="00EA397A">
      <w:pPr>
        <w:suppressAutoHyphens/>
        <w:ind w:left="540"/>
        <w:rPr>
          <w:rFonts w:ascii="Arial" w:hAnsi="Arial" w:cs="Arial"/>
          <w:sz w:val="18"/>
          <w:szCs w:val="18"/>
          <w:lang w:val="en-GB"/>
        </w:rPr>
      </w:pPr>
    </w:p>
    <w:p w14:paraId="1DA76FA4" w14:textId="60D50FD5" w:rsidR="00EA397A" w:rsidRPr="008366D1" w:rsidRDefault="007854CC" w:rsidP="00EA397A">
      <w:pPr>
        <w:tabs>
          <w:tab w:val="left" w:pos="540"/>
        </w:tabs>
        <w:jc w:val="both"/>
        <w:rPr>
          <w:rFonts w:ascii="Arial" w:hAnsi="Arial" w:cs="Arial"/>
          <w:b/>
          <w:bCs/>
          <w:color w:val="CF4A02"/>
          <w:sz w:val="18"/>
          <w:szCs w:val="18"/>
        </w:rPr>
      </w:pPr>
      <w:r w:rsidRPr="008366D1">
        <w:rPr>
          <w:rFonts w:ascii="Arial" w:hAnsi="Arial" w:cs="Arial"/>
          <w:b/>
          <w:bCs/>
          <w:color w:val="CF4A02"/>
          <w:sz w:val="18"/>
          <w:szCs w:val="18"/>
          <w:lang w:val="en-GB"/>
        </w:rPr>
        <w:t>4</w:t>
      </w:r>
      <w:r w:rsidR="00334405" w:rsidRPr="008366D1">
        <w:rPr>
          <w:rFonts w:ascii="Arial" w:hAnsi="Arial" w:cs="Arial"/>
          <w:b/>
          <w:bCs/>
          <w:color w:val="CF4A02"/>
          <w:sz w:val="18"/>
          <w:szCs w:val="18"/>
        </w:rPr>
        <w:t>.</w:t>
      </w:r>
      <w:r w:rsidRPr="008366D1">
        <w:rPr>
          <w:rFonts w:ascii="Arial" w:hAnsi="Arial" w:cs="Arial"/>
          <w:b/>
          <w:bCs/>
          <w:color w:val="CF4A02"/>
          <w:sz w:val="18"/>
          <w:szCs w:val="18"/>
          <w:lang w:val="en-GB"/>
        </w:rPr>
        <w:t>8</w:t>
      </w:r>
      <w:r w:rsidR="00EA397A" w:rsidRPr="008366D1">
        <w:rPr>
          <w:rFonts w:ascii="Arial" w:hAnsi="Arial" w:cs="Arial"/>
          <w:b/>
          <w:bCs/>
          <w:color w:val="CF4A02"/>
          <w:sz w:val="18"/>
          <w:szCs w:val="18"/>
        </w:rPr>
        <w:tab/>
        <w:t>Property, plant and equipment</w:t>
      </w:r>
    </w:p>
    <w:p w14:paraId="3B72A718" w14:textId="77777777" w:rsidR="00EA397A" w:rsidRPr="008366D1" w:rsidRDefault="00EA397A" w:rsidP="00EA397A">
      <w:pPr>
        <w:ind w:left="547"/>
        <w:jc w:val="both"/>
        <w:rPr>
          <w:rFonts w:ascii="Arial" w:hAnsi="Arial" w:cs="Arial"/>
          <w:sz w:val="18"/>
          <w:szCs w:val="18"/>
          <w:lang w:val="en-GB"/>
        </w:rPr>
      </w:pPr>
    </w:p>
    <w:p w14:paraId="52FD5CE0" w14:textId="77777777" w:rsidR="00AC11A4" w:rsidRPr="008366D1" w:rsidRDefault="00EA397A" w:rsidP="00EA397A">
      <w:pPr>
        <w:ind w:left="547"/>
        <w:jc w:val="both"/>
        <w:rPr>
          <w:rFonts w:ascii="Arial" w:hAnsi="Arial" w:cs="Arial"/>
          <w:sz w:val="18"/>
          <w:szCs w:val="18"/>
          <w:lang w:val="en-GB"/>
        </w:rPr>
      </w:pPr>
      <w:r w:rsidRPr="008366D1">
        <w:rPr>
          <w:rFonts w:ascii="Arial" w:hAnsi="Arial" w:cs="Arial"/>
          <w:spacing w:val="-2"/>
          <w:sz w:val="18"/>
          <w:szCs w:val="18"/>
          <w:lang w:val="en-GB"/>
        </w:rPr>
        <w:t>All other property, plant and equipment are stated at historical cost less accumulated depreciation and impairment</w:t>
      </w:r>
      <w:r w:rsidRPr="008366D1">
        <w:rPr>
          <w:rFonts w:ascii="Arial" w:hAnsi="Arial" w:cs="Arial"/>
          <w:sz w:val="18"/>
          <w:szCs w:val="18"/>
          <w:lang w:val="en-GB"/>
        </w:rPr>
        <w:t xml:space="preserve"> losses. </w:t>
      </w:r>
    </w:p>
    <w:p w14:paraId="3B172ED9" w14:textId="77777777" w:rsidR="00AC11A4" w:rsidRPr="008366D1" w:rsidRDefault="00AC11A4" w:rsidP="00EA397A">
      <w:pPr>
        <w:ind w:left="547"/>
        <w:jc w:val="both"/>
        <w:rPr>
          <w:rFonts w:ascii="Arial" w:hAnsi="Arial" w:cs="Arial"/>
          <w:sz w:val="18"/>
          <w:szCs w:val="18"/>
          <w:lang w:val="en-GB"/>
        </w:rPr>
      </w:pPr>
    </w:p>
    <w:p w14:paraId="38810641" w14:textId="5CE0E752" w:rsidR="00EA397A" w:rsidRPr="008366D1" w:rsidRDefault="00EA397A" w:rsidP="00EA397A">
      <w:pPr>
        <w:ind w:left="547"/>
        <w:jc w:val="both"/>
        <w:rPr>
          <w:rFonts w:ascii="Arial" w:hAnsi="Arial" w:cs="Arial"/>
          <w:sz w:val="18"/>
          <w:szCs w:val="18"/>
          <w:lang w:val="en-GB"/>
        </w:rPr>
      </w:pPr>
      <w:r w:rsidRPr="008366D1">
        <w:rPr>
          <w:rFonts w:ascii="Arial" w:hAnsi="Arial" w:cs="Arial"/>
          <w:sz w:val="18"/>
          <w:szCs w:val="18"/>
          <w:lang w:val="en-GB"/>
        </w:rPr>
        <w:t>Historical cost includes expenditure that is directly attributable to the acquisition of the items.</w:t>
      </w:r>
    </w:p>
    <w:p w14:paraId="48D9D0D7" w14:textId="77777777" w:rsidR="00EA397A" w:rsidRPr="008366D1" w:rsidRDefault="00EA397A" w:rsidP="00EA397A">
      <w:pPr>
        <w:ind w:left="547"/>
        <w:jc w:val="both"/>
        <w:rPr>
          <w:rFonts w:ascii="Arial" w:hAnsi="Arial" w:cs="Arial"/>
          <w:sz w:val="18"/>
          <w:szCs w:val="18"/>
          <w:lang w:val="en-GB"/>
        </w:rPr>
      </w:pPr>
    </w:p>
    <w:p w14:paraId="672DB127" w14:textId="77777777" w:rsidR="00EA397A" w:rsidRPr="008366D1" w:rsidRDefault="00EA397A" w:rsidP="00EA397A">
      <w:pPr>
        <w:ind w:left="547"/>
        <w:jc w:val="both"/>
        <w:rPr>
          <w:rFonts w:ascii="Arial" w:hAnsi="Arial" w:cs="Arial"/>
          <w:spacing w:val="-4"/>
          <w:sz w:val="18"/>
          <w:szCs w:val="18"/>
          <w:lang w:val="en-GB"/>
        </w:rPr>
      </w:pPr>
      <w:r w:rsidRPr="008366D1">
        <w:rPr>
          <w:rFonts w:ascii="Arial" w:hAnsi="Arial" w:cs="Arial"/>
          <w:spacing w:val="-4"/>
          <w:sz w:val="18"/>
          <w:szCs w:val="18"/>
          <w:lang w:val="en-GB"/>
        </w:rPr>
        <w:t>Subsequent costs are included in the asset’s carrying amount, only when it is probable that future economic benefits associated with the item will flow to the Group.</w:t>
      </w:r>
      <w:r w:rsidRPr="008366D1">
        <w:rPr>
          <w:rFonts w:ascii="Arial" w:hAnsi="Arial" w:cs="Arial"/>
          <w:spacing w:val="-4"/>
          <w:sz w:val="18"/>
          <w:szCs w:val="18"/>
          <w:cs/>
          <w:lang w:val="en-GB"/>
        </w:rPr>
        <w:t xml:space="preserve"> </w:t>
      </w:r>
      <w:r w:rsidRPr="008366D1">
        <w:rPr>
          <w:rFonts w:ascii="Arial" w:hAnsi="Arial" w:cs="Arial"/>
          <w:spacing w:val="-4"/>
          <w:sz w:val="18"/>
          <w:szCs w:val="18"/>
          <w:lang w:val="en-GB"/>
        </w:rPr>
        <w:t>The carrying amount of the replaced part is derecognised.</w:t>
      </w:r>
    </w:p>
    <w:p w14:paraId="5EF21855" w14:textId="77777777" w:rsidR="00EA397A" w:rsidRPr="008366D1" w:rsidRDefault="00EA397A" w:rsidP="00EA397A">
      <w:pPr>
        <w:ind w:left="547"/>
        <w:jc w:val="both"/>
        <w:rPr>
          <w:rFonts w:ascii="Arial" w:hAnsi="Arial" w:cs="Arial"/>
          <w:sz w:val="18"/>
          <w:szCs w:val="18"/>
          <w:lang w:val="en-GB"/>
        </w:rPr>
      </w:pPr>
    </w:p>
    <w:p w14:paraId="089C55B1" w14:textId="77777777" w:rsidR="00EA397A" w:rsidRPr="008366D1" w:rsidRDefault="00EA397A" w:rsidP="00EA397A">
      <w:pPr>
        <w:ind w:left="547"/>
        <w:jc w:val="both"/>
        <w:rPr>
          <w:rFonts w:ascii="Arial" w:hAnsi="Arial" w:cs="Arial"/>
          <w:sz w:val="18"/>
          <w:szCs w:val="18"/>
          <w:lang w:val="en-GB"/>
        </w:rPr>
      </w:pPr>
      <w:r w:rsidRPr="008366D1">
        <w:rPr>
          <w:rFonts w:ascii="Arial" w:hAnsi="Arial" w:cs="Arial"/>
          <w:sz w:val="18"/>
          <w:szCs w:val="18"/>
          <w:lang w:val="en-GB"/>
        </w:rPr>
        <w:t>All other repairs and maintenance are charged to profit or loss when incurred.</w:t>
      </w:r>
    </w:p>
    <w:p w14:paraId="70900E7C" w14:textId="77777777" w:rsidR="00EA397A" w:rsidRPr="008366D1" w:rsidRDefault="00EA397A" w:rsidP="00EA397A">
      <w:pPr>
        <w:ind w:left="547"/>
        <w:jc w:val="both"/>
        <w:rPr>
          <w:rFonts w:ascii="Arial" w:hAnsi="Arial" w:cs="Arial"/>
          <w:sz w:val="18"/>
          <w:szCs w:val="18"/>
          <w:lang w:val="en-GB"/>
        </w:rPr>
      </w:pPr>
    </w:p>
    <w:p w14:paraId="6188AB2C" w14:textId="77777777" w:rsidR="00EA397A" w:rsidRPr="008366D1" w:rsidRDefault="00EA397A" w:rsidP="00EA397A">
      <w:pPr>
        <w:ind w:left="547"/>
        <w:jc w:val="both"/>
        <w:rPr>
          <w:rFonts w:ascii="Arial" w:hAnsi="Arial" w:cs="Arial"/>
          <w:sz w:val="18"/>
          <w:szCs w:val="18"/>
          <w:lang w:val="en-GB"/>
        </w:rPr>
      </w:pPr>
      <w:r w:rsidRPr="008366D1">
        <w:rPr>
          <w:rFonts w:ascii="Arial" w:hAnsi="Arial" w:cs="Arial"/>
          <w:sz w:val="18"/>
          <w:szCs w:val="18"/>
          <w:lang w:val="en-GB"/>
        </w:rPr>
        <w:t>Land is not depreciated. Depreciation on other assets is calculated using the straight-line method to allocate their cost to their residual values over their estimated useful lives, as follows:</w:t>
      </w:r>
    </w:p>
    <w:p w14:paraId="531BA833" w14:textId="77777777" w:rsidR="00EA397A" w:rsidRPr="008366D1" w:rsidRDefault="00EA397A" w:rsidP="00EA397A">
      <w:pPr>
        <w:ind w:left="547"/>
        <w:jc w:val="both"/>
        <w:rPr>
          <w:rFonts w:ascii="Arial" w:hAnsi="Arial" w:cs="Arial"/>
          <w:sz w:val="18"/>
          <w:szCs w:val="18"/>
          <w:lang w:val="en-GB"/>
        </w:rPr>
      </w:pPr>
    </w:p>
    <w:tbl>
      <w:tblPr>
        <w:tblW w:w="9660" w:type="dxa"/>
        <w:tblInd w:w="-90" w:type="dxa"/>
        <w:tblLayout w:type="fixed"/>
        <w:tblLook w:val="04A0" w:firstRow="1" w:lastRow="0" w:firstColumn="1" w:lastColumn="0" w:noHBand="0" w:noVBand="1"/>
      </w:tblPr>
      <w:tblGrid>
        <w:gridCol w:w="6435"/>
        <w:gridCol w:w="1411"/>
        <w:gridCol w:w="1814"/>
      </w:tblGrid>
      <w:tr w:rsidR="00EA397A" w:rsidRPr="008366D1" w14:paraId="7100EB16" w14:textId="77777777" w:rsidTr="00F1556E">
        <w:tc>
          <w:tcPr>
            <w:tcW w:w="6437" w:type="dxa"/>
            <w:hideMark/>
          </w:tcPr>
          <w:p w14:paraId="671097F9" w14:textId="77777777" w:rsidR="00EA397A" w:rsidRPr="008366D1" w:rsidRDefault="00EA397A" w:rsidP="00F1556E">
            <w:pPr>
              <w:pStyle w:val="BodyTextIndent"/>
              <w:spacing w:after="0"/>
              <w:ind w:left="630" w:right="-34"/>
              <w:rPr>
                <w:rFonts w:ascii="Arial" w:hAnsi="Arial" w:cs="Arial"/>
                <w:sz w:val="18"/>
                <w:szCs w:val="18"/>
              </w:rPr>
            </w:pPr>
            <w:r w:rsidRPr="008366D1">
              <w:rPr>
                <w:rFonts w:ascii="Arial" w:hAnsi="Arial" w:cs="Arial"/>
                <w:sz w:val="18"/>
                <w:szCs w:val="18"/>
              </w:rPr>
              <w:t>Land improvements</w:t>
            </w:r>
          </w:p>
        </w:tc>
        <w:tc>
          <w:tcPr>
            <w:tcW w:w="1411" w:type="dxa"/>
          </w:tcPr>
          <w:p w14:paraId="02A3176F" w14:textId="77777777" w:rsidR="00EA397A" w:rsidRPr="008366D1" w:rsidRDefault="00EA397A" w:rsidP="00F1556E">
            <w:pPr>
              <w:pStyle w:val="BodyTextIndent"/>
              <w:spacing w:after="0"/>
              <w:ind w:left="0" w:right="-72"/>
              <w:jc w:val="right"/>
              <w:rPr>
                <w:rFonts w:ascii="Arial" w:hAnsi="Arial" w:cs="Arial"/>
                <w:sz w:val="18"/>
                <w:szCs w:val="18"/>
              </w:rPr>
            </w:pPr>
          </w:p>
        </w:tc>
        <w:tc>
          <w:tcPr>
            <w:tcW w:w="1814" w:type="dxa"/>
            <w:hideMark/>
          </w:tcPr>
          <w:p w14:paraId="45C6A6FC" w14:textId="2B109597" w:rsidR="00EA397A" w:rsidRPr="008366D1" w:rsidRDefault="007854CC" w:rsidP="00F1556E">
            <w:pPr>
              <w:pStyle w:val="BodyTextIndent"/>
              <w:spacing w:after="0"/>
              <w:ind w:left="-99" w:right="-72"/>
              <w:jc w:val="right"/>
              <w:rPr>
                <w:rFonts w:ascii="Arial" w:hAnsi="Arial" w:cs="Arial"/>
                <w:sz w:val="18"/>
                <w:szCs w:val="18"/>
                <w:cs/>
                <w:lang w:val="en-GB"/>
              </w:rPr>
            </w:pPr>
            <w:r w:rsidRPr="008366D1">
              <w:rPr>
                <w:rFonts w:ascii="Arial" w:hAnsi="Arial" w:cs="Arial"/>
                <w:sz w:val="18"/>
                <w:szCs w:val="18"/>
                <w:lang w:val="en-GB"/>
              </w:rPr>
              <w:t>10</w:t>
            </w:r>
            <w:r w:rsidR="00EA397A" w:rsidRPr="008366D1">
              <w:rPr>
                <w:rFonts w:ascii="Arial" w:hAnsi="Arial" w:cs="Arial"/>
                <w:sz w:val="18"/>
                <w:szCs w:val="18"/>
              </w:rPr>
              <w:t xml:space="preserve">  years</w:t>
            </w:r>
          </w:p>
        </w:tc>
      </w:tr>
      <w:tr w:rsidR="00EA397A" w:rsidRPr="008366D1" w14:paraId="6EF08A2F" w14:textId="77777777" w:rsidTr="00F1556E">
        <w:tc>
          <w:tcPr>
            <w:tcW w:w="6437" w:type="dxa"/>
            <w:hideMark/>
          </w:tcPr>
          <w:p w14:paraId="4B479E28" w14:textId="77777777" w:rsidR="00EA397A" w:rsidRPr="008366D1" w:rsidRDefault="00EA397A" w:rsidP="00F1556E">
            <w:pPr>
              <w:pStyle w:val="BodyTextIndent"/>
              <w:spacing w:after="0"/>
              <w:ind w:left="630" w:right="-34"/>
              <w:rPr>
                <w:rFonts w:ascii="Arial" w:hAnsi="Arial" w:cs="Arial"/>
                <w:sz w:val="18"/>
                <w:szCs w:val="18"/>
              </w:rPr>
            </w:pPr>
            <w:r w:rsidRPr="008366D1">
              <w:rPr>
                <w:rFonts w:ascii="Arial" w:hAnsi="Arial" w:cs="Arial"/>
                <w:sz w:val="18"/>
                <w:szCs w:val="18"/>
              </w:rPr>
              <w:t xml:space="preserve">Building and building improvements </w:t>
            </w:r>
          </w:p>
        </w:tc>
        <w:tc>
          <w:tcPr>
            <w:tcW w:w="1411" w:type="dxa"/>
          </w:tcPr>
          <w:p w14:paraId="158B456B" w14:textId="77777777" w:rsidR="00EA397A" w:rsidRPr="008366D1" w:rsidRDefault="00EA397A" w:rsidP="00F1556E">
            <w:pPr>
              <w:pStyle w:val="BodyTextIndent"/>
              <w:spacing w:after="0"/>
              <w:ind w:left="0" w:right="-72"/>
              <w:jc w:val="right"/>
              <w:rPr>
                <w:rFonts w:ascii="Arial" w:hAnsi="Arial" w:cs="Arial"/>
                <w:sz w:val="18"/>
                <w:szCs w:val="18"/>
              </w:rPr>
            </w:pPr>
          </w:p>
        </w:tc>
        <w:tc>
          <w:tcPr>
            <w:tcW w:w="1814" w:type="dxa"/>
            <w:hideMark/>
          </w:tcPr>
          <w:p w14:paraId="1AF2C808" w14:textId="38D27640" w:rsidR="00EA397A" w:rsidRPr="008366D1" w:rsidRDefault="007854CC" w:rsidP="00F1556E">
            <w:pPr>
              <w:pStyle w:val="BodyTextIndent"/>
              <w:tabs>
                <w:tab w:val="left" w:pos="-72"/>
              </w:tabs>
              <w:spacing w:after="0"/>
              <w:ind w:left="-99" w:right="-72"/>
              <w:jc w:val="right"/>
              <w:rPr>
                <w:rFonts w:ascii="Arial" w:hAnsi="Arial" w:cs="Arial"/>
                <w:sz w:val="18"/>
                <w:szCs w:val="18"/>
                <w:cs/>
                <w:lang w:val="en-GB"/>
              </w:rPr>
            </w:pPr>
            <w:r w:rsidRPr="008366D1">
              <w:rPr>
                <w:rFonts w:ascii="Arial" w:hAnsi="Arial" w:cs="Arial"/>
                <w:sz w:val="18"/>
                <w:szCs w:val="18"/>
                <w:lang w:val="en-GB"/>
              </w:rPr>
              <w:t>5</w:t>
            </w:r>
            <w:r w:rsidR="00EA397A" w:rsidRPr="008366D1">
              <w:rPr>
                <w:rFonts w:ascii="Arial" w:hAnsi="Arial" w:cs="Arial"/>
                <w:sz w:val="18"/>
                <w:szCs w:val="18"/>
                <w:lang w:val="en-GB"/>
              </w:rPr>
              <w:t xml:space="preserve"> - </w:t>
            </w:r>
            <w:r w:rsidRPr="008366D1">
              <w:rPr>
                <w:rFonts w:ascii="Arial" w:hAnsi="Arial" w:cs="Arial"/>
                <w:sz w:val="18"/>
                <w:szCs w:val="18"/>
                <w:lang w:val="en-GB"/>
              </w:rPr>
              <w:t>20</w:t>
            </w:r>
            <w:r w:rsidR="00EA397A" w:rsidRPr="008366D1">
              <w:rPr>
                <w:rFonts w:ascii="Arial" w:hAnsi="Arial" w:cs="Arial"/>
                <w:sz w:val="18"/>
                <w:szCs w:val="18"/>
              </w:rPr>
              <w:t xml:space="preserve">  years</w:t>
            </w:r>
          </w:p>
        </w:tc>
      </w:tr>
      <w:tr w:rsidR="00EA397A" w:rsidRPr="008366D1" w14:paraId="129FB1D4" w14:textId="77777777" w:rsidTr="00F1556E">
        <w:tc>
          <w:tcPr>
            <w:tcW w:w="6437" w:type="dxa"/>
            <w:hideMark/>
          </w:tcPr>
          <w:p w14:paraId="1CF21E85" w14:textId="77777777" w:rsidR="00EA397A" w:rsidRPr="008366D1" w:rsidRDefault="00EA397A" w:rsidP="00F1556E">
            <w:pPr>
              <w:pStyle w:val="BodyTextIndent"/>
              <w:spacing w:after="0"/>
              <w:ind w:left="630" w:right="-34"/>
              <w:rPr>
                <w:rFonts w:ascii="Arial" w:hAnsi="Arial" w:cs="Arial"/>
                <w:sz w:val="18"/>
                <w:szCs w:val="18"/>
              </w:rPr>
            </w:pPr>
            <w:r w:rsidRPr="008366D1">
              <w:rPr>
                <w:rFonts w:ascii="Arial" w:hAnsi="Arial" w:cs="Arial"/>
                <w:sz w:val="18"/>
                <w:szCs w:val="18"/>
              </w:rPr>
              <w:t>Machinery</w:t>
            </w:r>
          </w:p>
        </w:tc>
        <w:tc>
          <w:tcPr>
            <w:tcW w:w="1411" w:type="dxa"/>
          </w:tcPr>
          <w:p w14:paraId="0F898818" w14:textId="77777777" w:rsidR="00EA397A" w:rsidRPr="008366D1" w:rsidRDefault="00EA397A" w:rsidP="00F1556E">
            <w:pPr>
              <w:pStyle w:val="BodyTextIndent"/>
              <w:spacing w:after="0"/>
              <w:ind w:left="0" w:right="-72"/>
              <w:jc w:val="right"/>
              <w:rPr>
                <w:rFonts w:ascii="Arial" w:hAnsi="Arial" w:cs="Arial"/>
                <w:sz w:val="18"/>
                <w:szCs w:val="18"/>
              </w:rPr>
            </w:pPr>
          </w:p>
        </w:tc>
        <w:tc>
          <w:tcPr>
            <w:tcW w:w="1814" w:type="dxa"/>
            <w:hideMark/>
          </w:tcPr>
          <w:p w14:paraId="2A36C7E7" w14:textId="1AE681EE" w:rsidR="00EA397A" w:rsidRPr="008366D1" w:rsidRDefault="007854CC" w:rsidP="00F1556E">
            <w:pPr>
              <w:pStyle w:val="BodyTextIndent"/>
              <w:spacing w:after="0"/>
              <w:ind w:left="-99" w:right="-72"/>
              <w:jc w:val="right"/>
              <w:rPr>
                <w:rFonts w:ascii="Arial" w:hAnsi="Arial" w:cs="Arial"/>
                <w:sz w:val="18"/>
                <w:szCs w:val="18"/>
                <w:cs/>
                <w:lang w:val="en-GB"/>
              </w:rPr>
            </w:pPr>
            <w:r w:rsidRPr="008366D1">
              <w:rPr>
                <w:rFonts w:ascii="Arial" w:hAnsi="Arial" w:cs="Arial"/>
                <w:sz w:val="18"/>
                <w:szCs w:val="18"/>
                <w:lang w:val="en-GB"/>
              </w:rPr>
              <w:t>2</w:t>
            </w:r>
            <w:r w:rsidR="00EA397A" w:rsidRPr="008366D1">
              <w:rPr>
                <w:rFonts w:ascii="Arial" w:hAnsi="Arial" w:cs="Arial"/>
                <w:sz w:val="18"/>
                <w:szCs w:val="18"/>
              </w:rPr>
              <w:t xml:space="preserve"> - </w:t>
            </w:r>
            <w:r w:rsidRPr="008366D1">
              <w:rPr>
                <w:rFonts w:ascii="Arial" w:hAnsi="Arial" w:cs="Arial"/>
                <w:sz w:val="18"/>
                <w:szCs w:val="18"/>
                <w:lang w:val="en-GB"/>
              </w:rPr>
              <w:t>20</w:t>
            </w:r>
            <w:r w:rsidR="00EA397A" w:rsidRPr="008366D1">
              <w:rPr>
                <w:rFonts w:ascii="Arial" w:hAnsi="Arial" w:cs="Arial"/>
                <w:sz w:val="18"/>
                <w:szCs w:val="18"/>
              </w:rPr>
              <w:t xml:space="preserve">  years</w:t>
            </w:r>
          </w:p>
        </w:tc>
      </w:tr>
      <w:tr w:rsidR="00EA397A" w:rsidRPr="008366D1" w14:paraId="2B603BB0" w14:textId="77777777" w:rsidTr="00F1556E">
        <w:tc>
          <w:tcPr>
            <w:tcW w:w="6437" w:type="dxa"/>
            <w:hideMark/>
          </w:tcPr>
          <w:p w14:paraId="1375BB61" w14:textId="77777777" w:rsidR="00EA397A" w:rsidRPr="008366D1" w:rsidRDefault="00EA397A" w:rsidP="00F1556E">
            <w:pPr>
              <w:pStyle w:val="BodyTextIndent"/>
              <w:spacing w:after="0"/>
              <w:ind w:left="630" w:right="-34"/>
              <w:rPr>
                <w:rFonts w:ascii="Arial" w:hAnsi="Arial" w:cs="Arial"/>
                <w:sz w:val="18"/>
                <w:szCs w:val="18"/>
              </w:rPr>
            </w:pPr>
            <w:r w:rsidRPr="008366D1">
              <w:rPr>
                <w:rFonts w:ascii="Arial" w:hAnsi="Arial" w:cs="Arial"/>
                <w:sz w:val="18"/>
                <w:szCs w:val="18"/>
              </w:rPr>
              <w:t>Tools and factory equipment</w:t>
            </w:r>
          </w:p>
        </w:tc>
        <w:tc>
          <w:tcPr>
            <w:tcW w:w="1411" w:type="dxa"/>
          </w:tcPr>
          <w:p w14:paraId="26A235E8" w14:textId="77777777" w:rsidR="00EA397A" w:rsidRPr="008366D1" w:rsidRDefault="00EA397A" w:rsidP="00F1556E">
            <w:pPr>
              <w:pStyle w:val="BodyTextIndent"/>
              <w:spacing w:after="0"/>
              <w:ind w:left="0" w:right="-72"/>
              <w:jc w:val="right"/>
              <w:rPr>
                <w:rFonts w:ascii="Arial" w:hAnsi="Arial" w:cs="Arial"/>
                <w:sz w:val="18"/>
                <w:szCs w:val="18"/>
              </w:rPr>
            </w:pPr>
          </w:p>
        </w:tc>
        <w:tc>
          <w:tcPr>
            <w:tcW w:w="1814" w:type="dxa"/>
            <w:hideMark/>
          </w:tcPr>
          <w:p w14:paraId="37FACB91" w14:textId="4D23C782" w:rsidR="00EA397A" w:rsidRPr="008366D1" w:rsidRDefault="007854CC" w:rsidP="00F1556E">
            <w:pPr>
              <w:pStyle w:val="BodyTextIndent"/>
              <w:spacing w:after="0"/>
              <w:ind w:left="-99" w:right="-72"/>
              <w:jc w:val="right"/>
              <w:rPr>
                <w:rFonts w:ascii="Arial" w:hAnsi="Arial" w:cs="Arial"/>
                <w:sz w:val="18"/>
                <w:szCs w:val="18"/>
                <w:cs/>
                <w:lang w:val="en-GB"/>
              </w:rPr>
            </w:pPr>
            <w:r w:rsidRPr="008366D1">
              <w:rPr>
                <w:rFonts w:ascii="Arial" w:hAnsi="Arial" w:cs="Arial"/>
                <w:sz w:val="18"/>
                <w:szCs w:val="18"/>
                <w:lang w:val="en-GB"/>
              </w:rPr>
              <w:t>5</w:t>
            </w:r>
            <w:r w:rsidR="00EA397A" w:rsidRPr="008366D1">
              <w:rPr>
                <w:rFonts w:ascii="Arial" w:hAnsi="Arial" w:cs="Arial"/>
                <w:sz w:val="18"/>
                <w:szCs w:val="18"/>
              </w:rPr>
              <w:t xml:space="preserve">  years</w:t>
            </w:r>
          </w:p>
        </w:tc>
      </w:tr>
      <w:tr w:rsidR="00EA397A" w:rsidRPr="008366D1" w14:paraId="22471220" w14:textId="77777777" w:rsidTr="00F1556E">
        <w:tc>
          <w:tcPr>
            <w:tcW w:w="6437" w:type="dxa"/>
            <w:hideMark/>
          </w:tcPr>
          <w:p w14:paraId="25DEA9C1" w14:textId="77777777" w:rsidR="00EA397A" w:rsidRPr="008366D1" w:rsidRDefault="00EA397A" w:rsidP="00F1556E">
            <w:pPr>
              <w:pStyle w:val="BodyTextIndent"/>
              <w:spacing w:after="0"/>
              <w:ind w:left="630" w:right="-34"/>
              <w:rPr>
                <w:rFonts w:ascii="Arial" w:hAnsi="Arial" w:cs="Arial"/>
                <w:sz w:val="18"/>
                <w:szCs w:val="18"/>
              </w:rPr>
            </w:pPr>
            <w:r w:rsidRPr="008366D1">
              <w:rPr>
                <w:rFonts w:ascii="Arial" w:hAnsi="Arial" w:cs="Arial"/>
                <w:sz w:val="18"/>
                <w:szCs w:val="18"/>
              </w:rPr>
              <w:t>Furniture, fixtures and office equipment</w:t>
            </w:r>
          </w:p>
        </w:tc>
        <w:tc>
          <w:tcPr>
            <w:tcW w:w="1411" w:type="dxa"/>
          </w:tcPr>
          <w:p w14:paraId="6A230A48" w14:textId="77777777" w:rsidR="00EA397A" w:rsidRPr="008366D1" w:rsidRDefault="00EA397A" w:rsidP="00F1556E">
            <w:pPr>
              <w:pStyle w:val="BodyTextIndent"/>
              <w:spacing w:after="0"/>
              <w:ind w:left="0" w:right="-72"/>
              <w:jc w:val="right"/>
              <w:rPr>
                <w:rFonts w:ascii="Arial" w:hAnsi="Arial" w:cs="Arial"/>
                <w:sz w:val="18"/>
                <w:szCs w:val="18"/>
              </w:rPr>
            </w:pPr>
          </w:p>
        </w:tc>
        <w:tc>
          <w:tcPr>
            <w:tcW w:w="1814" w:type="dxa"/>
            <w:hideMark/>
          </w:tcPr>
          <w:p w14:paraId="5D4E5CB2" w14:textId="35F0038A" w:rsidR="00EA397A" w:rsidRPr="008366D1" w:rsidRDefault="007854CC" w:rsidP="00F1556E">
            <w:pPr>
              <w:pStyle w:val="BodyTextIndent"/>
              <w:spacing w:after="0"/>
              <w:ind w:left="-99" w:right="-72"/>
              <w:jc w:val="right"/>
              <w:rPr>
                <w:rFonts w:ascii="Arial" w:hAnsi="Arial" w:cs="Arial"/>
                <w:sz w:val="18"/>
                <w:szCs w:val="18"/>
                <w:cs/>
                <w:lang w:val="en-GB"/>
              </w:rPr>
            </w:pPr>
            <w:r w:rsidRPr="008366D1">
              <w:rPr>
                <w:rFonts w:ascii="Arial" w:hAnsi="Arial" w:cs="Arial"/>
                <w:sz w:val="18"/>
                <w:szCs w:val="18"/>
                <w:lang w:val="en-GB"/>
              </w:rPr>
              <w:t>3</w:t>
            </w:r>
            <w:r w:rsidR="00EA397A" w:rsidRPr="008366D1">
              <w:rPr>
                <w:rFonts w:ascii="Arial" w:hAnsi="Arial" w:cs="Arial"/>
                <w:sz w:val="18"/>
                <w:szCs w:val="18"/>
              </w:rPr>
              <w:t xml:space="preserve"> - </w:t>
            </w:r>
            <w:r w:rsidRPr="008366D1">
              <w:rPr>
                <w:rFonts w:ascii="Arial" w:hAnsi="Arial" w:cs="Arial"/>
                <w:sz w:val="18"/>
                <w:szCs w:val="18"/>
                <w:lang w:val="en-GB"/>
              </w:rPr>
              <w:t>5</w:t>
            </w:r>
            <w:r w:rsidR="00EA397A" w:rsidRPr="008366D1">
              <w:rPr>
                <w:rFonts w:ascii="Arial" w:hAnsi="Arial" w:cs="Arial"/>
                <w:sz w:val="18"/>
                <w:szCs w:val="18"/>
              </w:rPr>
              <w:t xml:space="preserve">  years</w:t>
            </w:r>
          </w:p>
        </w:tc>
      </w:tr>
      <w:tr w:rsidR="00EA397A" w:rsidRPr="008366D1" w14:paraId="3D9536BB" w14:textId="77777777" w:rsidTr="00F1556E">
        <w:tc>
          <w:tcPr>
            <w:tcW w:w="6437" w:type="dxa"/>
            <w:hideMark/>
          </w:tcPr>
          <w:p w14:paraId="1B8F19F6" w14:textId="77777777" w:rsidR="00EA397A" w:rsidRPr="008366D1" w:rsidRDefault="00EA397A" w:rsidP="00F1556E">
            <w:pPr>
              <w:pStyle w:val="BodyTextIndent"/>
              <w:spacing w:after="0"/>
              <w:ind w:left="630" w:right="-34"/>
              <w:rPr>
                <w:rFonts w:ascii="Arial" w:hAnsi="Arial" w:cs="Arial"/>
                <w:sz w:val="18"/>
                <w:szCs w:val="18"/>
              </w:rPr>
            </w:pPr>
            <w:r w:rsidRPr="008366D1">
              <w:rPr>
                <w:rFonts w:ascii="Arial" w:hAnsi="Arial" w:cs="Arial"/>
                <w:sz w:val="18"/>
                <w:szCs w:val="18"/>
              </w:rPr>
              <w:t>Motor vehicles</w:t>
            </w:r>
          </w:p>
        </w:tc>
        <w:tc>
          <w:tcPr>
            <w:tcW w:w="1411" w:type="dxa"/>
          </w:tcPr>
          <w:p w14:paraId="5BE3BF04" w14:textId="77777777" w:rsidR="00EA397A" w:rsidRPr="008366D1" w:rsidRDefault="00EA397A" w:rsidP="00F1556E">
            <w:pPr>
              <w:pStyle w:val="BodyTextIndent"/>
              <w:spacing w:after="0"/>
              <w:ind w:left="0" w:right="-72"/>
              <w:jc w:val="right"/>
              <w:rPr>
                <w:rFonts w:ascii="Arial" w:hAnsi="Arial" w:cs="Arial"/>
                <w:sz w:val="18"/>
                <w:szCs w:val="18"/>
              </w:rPr>
            </w:pPr>
          </w:p>
        </w:tc>
        <w:tc>
          <w:tcPr>
            <w:tcW w:w="1814" w:type="dxa"/>
            <w:hideMark/>
          </w:tcPr>
          <w:p w14:paraId="4B23F5B0" w14:textId="37759AC1" w:rsidR="00EA397A" w:rsidRPr="008366D1" w:rsidRDefault="007854CC" w:rsidP="00F1556E">
            <w:pPr>
              <w:pStyle w:val="BodyTextIndent"/>
              <w:spacing w:after="0"/>
              <w:ind w:left="-99" w:right="-72"/>
              <w:jc w:val="right"/>
              <w:rPr>
                <w:rFonts w:ascii="Arial" w:hAnsi="Arial" w:cs="Arial"/>
                <w:sz w:val="18"/>
                <w:szCs w:val="18"/>
                <w:cs/>
                <w:lang w:val="en-GB"/>
              </w:rPr>
            </w:pPr>
            <w:r w:rsidRPr="008366D1">
              <w:rPr>
                <w:rFonts w:ascii="Arial" w:hAnsi="Arial" w:cs="Arial"/>
                <w:sz w:val="18"/>
                <w:szCs w:val="18"/>
                <w:lang w:val="en-GB"/>
              </w:rPr>
              <w:t>5</w:t>
            </w:r>
            <w:r w:rsidR="00EA397A" w:rsidRPr="008366D1">
              <w:rPr>
                <w:rFonts w:ascii="Arial" w:hAnsi="Arial" w:cs="Arial"/>
                <w:sz w:val="18"/>
                <w:szCs w:val="18"/>
              </w:rPr>
              <w:t xml:space="preserve">  years</w:t>
            </w:r>
          </w:p>
        </w:tc>
      </w:tr>
    </w:tbl>
    <w:p w14:paraId="20617CF3" w14:textId="77777777" w:rsidR="00EA397A" w:rsidRPr="008366D1" w:rsidRDefault="00EA397A" w:rsidP="00EA397A">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p>
    <w:p w14:paraId="2C5D664A" w14:textId="77777777" w:rsidR="00EA397A" w:rsidRPr="008366D1" w:rsidRDefault="00EA397A" w:rsidP="00EA397A">
      <w:pPr>
        <w:ind w:left="547"/>
        <w:jc w:val="both"/>
        <w:rPr>
          <w:rFonts w:ascii="Arial" w:hAnsi="Arial" w:cs="Arial"/>
          <w:sz w:val="18"/>
          <w:szCs w:val="18"/>
          <w:lang w:val="en-GB"/>
        </w:rPr>
      </w:pPr>
      <w:r w:rsidRPr="008366D1">
        <w:rPr>
          <w:rFonts w:ascii="Arial" w:hAnsi="Arial" w:cs="Arial"/>
          <w:spacing w:val="-2"/>
          <w:sz w:val="18"/>
          <w:szCs w:val="18"/>
          <w:lang w:val="en-GB"/>
        </w:rPr>
        <w:t>The assets’ residual values and useful lives are reviewed, and adjusted if appropriate, at the end of each reporting</w:t>
      </w:r>
      <w:r w:rsidRPr="008366D1">
        <w:rPr>
          <w:rFonts w:ascii="Arial" w:hAnsi="Arial" w:cs="Arial"/>
          <w:sz w:val="18"/>
          <w:szCs w:val="18"/>
          <w:lang w:val="en-GB"/>
        </w:rPr>
        <w:t xml:space="preserve"> period.</w:t>
      </w:r>
    </w:p>
    <w:p w14:paraId="1629ED57" w14:textId="77777777" w:rsidR="00EA397A" w:rsidRPr="008366D1" w:rsidRDefault="00EA397A" w:rsidP="00EA397A">
      <w:pPr>
        <w:ind w:left="547"/>
        <w:jc w:val="both"/>
        <w:rPr>
          <w:rFonts w:ascii="Arial" w:hAnsi="Arial" w:cs="Arial"/>
          <w:sz w:val="18"/>
          <w:szCs w:val="18"/>
          <w:lang w:val="en-GB"/>
        </w:rPr>
      </w:pPr>
    </w:p>
    <w:p w14:paraId="6182EEE1" w14:textId="21760C78" w:rsidR="006A20DD" w:rsidRPr="008366D1" w:rsidRDefault="00EA397A" w:rsidP="00EA397A">
      <w:pPr>
        <w:ind w:left="547"/>
        <w:jc w:val="both"/>
        <w:rPr>
          <w:rFonts w:ascii="Arial" w:hAnsi="Arial" w:cs="Arial"/>
          <w:sz w:val="18"/>
          <w:szCs w:val="18"/>
          <w:lang w:val="en-GB"/>
        </w:rPr>
      </w:pPr>
      <w:r w:rsidRPr="008366D1">
        <w:rPr>
          <w:rFonts w:ascii="Arial" w:hAnsi="Arial" w:cs="Arial"/>
          <w:sz w:val="18"/>
          <w:szCs w:val="18"/>
          <w:lang w:val="en-GB"/>
        </w:rPr>
        <w:t xml:space="preserve">Gains or losses on disposals </w:t>
      </w:r>
      <w:r w:rsidR="00AC11A4" w:rsidRPr="008366D1">
        <w:rPr>
          <w:rFonts w:ascii="Arial" w:hAnsi="Arial" w:cs="Arial"/>
          <w:sz w:val="18"/>
          <w:szCs w:val="18"/>
          <w:lang w:val="en-GB"/>
        </w:rPr>
        <w:t xml:space="preserve">of property, plant and equipment </w:t>
      </w:r>
      <w:r w:rsidRPr="008366D1">
        <w:rPr>
          <w:rFonts w:ascii="Arial" w:hAnsi="Arial" w:cs="Arial"/>
          <w:sz w:val="18"/>
          <w:szCs w:val="18"/>
          <w:lang w:val="en-GB"/>
        </w:rPr>
        <w:t>are determined by comparing the proceeds with the carrying amount and are recognised in profit or loss.</w:t>
      </w:r>
    </w:p>
    <w:p w14:paraId="48C92AEA" w14:textId="68802C3F" w:rsidR="00661643" w:rsidRPr="008366D1" w:rsidRDefault="00661643" w:rsidP="00EA397A">
      <w:pPr>
        <w:ind w:left="547"/>
        <w:jc w:val="both"/>
        <w:rPr>
          <w:rFonts w:ascii="Arial" w:hAnsi="Arial" w:cs="Arial"/>
          <w:sz w:val="18"/>
          <w:szCs w:val="18"/>
          <w:lang w:val="en-GB"/>
        </w:rPr>
      </w:pPr>
    </w:p>
    <w:p w14:paraId="35520E2C" w14:textId="00653B77" w:rsidR="00EA397A" w:rsidRPr="008366D1" w:rsidRDefault="007854CC" w:rsidP="00EA397A">
      <w:pPr>
        <w:tabs>
          <w:tab w:val="left" w:pos="540"/>
        </w:tabs>
        <w:jc w:val="both"/>
        <w:rPr>
          <w:rFonts w:ascii="Arial" w:hAnsi="Arial" w:cs="Arial"/>
          <w:b/>
          <w:bCs/>
          <w:color w:val="CF4A02"/>
          <w:sz w:val="18"/>
          <w:szCs w:val="18"/>
        </w:rPr>
      </w:pPr>
      <w:r w:rsidRPr="008366D1">
        <w:rPr>
          <w:rFonts w:ascii="Arial" w:hAnsi="Arial" w:cs="Arial"/>
          <w:b/>
          <w:bCs/>
          <w:color w:val="CF4A02"/>
          <w:sz w:val="18"/>
          <w:szCs w:val="18"/>
          <w:lang w:val="en-GB"/>
        </w:rPr>
        <w:t>4</w:t>
      </w:r>
      <w:r w:rsidR="00334405" w:rsidRPr="008366D1">
        <w:rPr>
          <w:rFonts w:ascii="Arial" w:hAnsi="Arial" w:cs="Arial"/>
          <w:b/>
          <w:bCs/>
          <w:color w:val="CF4A02"/>
          <w:sz w:val="18"/>
          <w:szCs w:val="18"/>
        </w:rPr>
        <w:t>.</w:t>
      </w:r>
      <w:r w:rsidRPr="008366D1">
        <w:rPr>
          <w:rFonts w:ascii="Arial" w:hAnsi="Arial" w:cs="Arial"/>
          <w:b/>
          <w:bCs/>
          <w:color w:val="CF4A02"/>
          <w:sz w:val="18"/>
          <w:szCs w:val="18"/>
          <w:lang w:val="en-GB"/>
        </w:rPr>
        <w:t>9</w:t>
      </w:r>
      <w:r w:rsidR="00EA397A" w:rsidRPr="008366D1">
        <w:rPr>
          <w:rFonts w:ascii="Arial" w:hAnsi="Arial" w:cs="Arial"/>
          <w:b/>
          <w:bCs/>
          <w:color w:val="CF4A02"/>
          <w:sz w:val="18"/>
          <w:szCs w:val="18"/>
        </w:rPr>
        <w:tab/>
        <w:t>Computer software</w:t>
      </w:r>
    </w:p>
    <w:p w14:paraId="27F68521" w14:textId="77777777" w:rsidR="00EA397A" w:rsidRPr="008366D1" w:rsidRDefault="00EA397A" w:rsidP="00EA397A">
      <w:pPr>
        <w:ind w:left="547"/>
        <w:jc w:val="both"/>
        <w:rPr>
          <w:rFonts w:ascii="Arial" w:hAnsi="Arial" w:cs="Arial"/>
          <w:bCs/>
          <w:snapToGrid w:val="0"/>
          <w:spacing w:val="-2"/>
          <w:sz w:val="18"/>
          <w:szCs w:val="18"/>
          <w:lang w:val="en-GB" w:eastAsia="th-TH"/>
        </w:rPr>
      </w:pPr>
    </w:p>
    <w:p w14:paraId="375DFFFB" w14:textId="32D3C2FF" w:rsidR="00EA397A" w:rsidRPr="008366D1" w:rsidRDefault="00EA397A" w:rsidP="00EA397A">
      <w:pPr>
        <w:ind w:left="547"/>
        <w:jc w:val="both"/>
        <w:rPr>
          <w:rFonts w:ascii="Arial" w:hAnsi="Arial" w:cs="Arial"/>
          <w:spacing w:val="-2"/>
          <w:sz w:val="18"/>
          <w:szCs w:val="18"/>
          <w:lang w:val="en-GB"/>
        </w:rPr>
      </w:pPr>
      <w:r w:rsidRPr="008366D1">
        <w:rPr>
          <w:rFonts w:ascii="Arial" w:hAnsi="Arial" w:cs="Arial"/>
          <w:spacing w:val="-2"/>
          <w:sz w:val="18"/>
          <w:szCs w:val="18"/>
          <w:lang w:val="en-GB"/>
        </w:rPr>
        <w:t xml:space="preserve">Acquired computer software is measured at cost. These costs are amortised over their estimated useful lives of </w:t>
      </w:r>
      <w:r w:rsidR="00DB7A8F" w:rsidRPr="008366D1">
        <w:rPr>
          <w:rFonts w:ascii="Arial" w:hAnsi="Arial" w:cs="Arial"/>
          <w:spacing w:val="-2"/>
          <w:sz w:val="18"/>
          <w:szCs w:val="18"/>
          <w:lang w:val="en-GB"/>
        </w:rPr>
        <w:br/>
      </w:r>
      <w:r w:rsidR="007854CC" w:rsidRPr="008366D1">
        <w:rPr>
          <w:rFonts w:ascii="Arial" w:hAnsi="Arial" w:cs="Arial"/>
          <w:spacing w:val="-2"/>
          <w:sz w:val="18"/>
          <w:szCs w:val="18"/>
          <w:lang w:val="en-GB"/>
        </w:rPr>
        <w:t>3</w:t>
      </w:r>
      <w:r w:rsidRPr="008366D1">
        <w:rPr>
          <w:rFonts w:ascii="Arial" w:hAnsi="Arial" w:cs="Arial"/>
          <w:spacing w:val="-2"/>
          <w:sz w:val="18"/>
          <w:szCs w:val="18"/>
          <w:lang w:val="en-GB"/>
        </w:rPr>
        <w:t xml:space="preserve"> - </w:t>
      </w:r>
      <w:r w:rsidR="007854CC" w:rsidRPr="008366D1">
        <w:rPr>
          <w:rFonts w:ascii="Arial" w:hAnsi="Arial" w:cs="Arial"/>
          <w:spacing w:val="-2"/>
          <w:sz w:val="18"/>
          <w:szCs w:val="18"/>
          <w:lang w:val="en-GB"/>
        </w:rPr>
        <w:t>10</w:t>
      </w:r>
      <w:r w:rsidRPr="008366D1">
        <w:rPr>
          <w:rFonts w:ascii="Arial" w:hAnsi="Arial" w:cs="Arial"/>
          <w:spacing w:val="-2"/>
          <w:sz w:val="18"/>
          <w:szCs w:val="18"/>
          <w:lang w:val="en-GB"/>
        </w:rPr>
        <w:t xml:space="preserve"> years.</w:t>
      </w:r>
    </w:p>
    <w:p w14:paraId="2C32147B" w14:textId="77777777" w:rsidR="00EA397A" w:rsidRPr="008366D1" w:rsidRDefault="00EA397A" w:rsidP="00EA397A">
      <w:pPr>
        <w:ind w:left="547"/>
        <w:jc w:val="both"/>
        <w:rPr>
          <w:rFonts w:ascii="Arial" w:hAnsi="Arial" w:cs="Arial"/>
          <w:spacing w:val="-2"/>
          <w:sz w:val="18"/>
          <w:szCs w:val="18"/>
          <w:lang w:val="en-GB"/>
        </w:rPr>
      </w:pPr>
    </w:p>
    <w:p w14:paraId="1848736D" w14:textId="77777777" w:rsidR="00EA397A" w:rsidRPr="008366D1" w:rsidRDefault="00EA397A" w:rsidP="00EA397A">
      <w:pPr>
        <w:ind w:left="547"/>
        <w:jc w:val="both"/>
        <w:rPr>
          <w:rFonts w:ascii="Arial" w:hAnsi="Arial" w:cs="Arial"/>
          <w:spacing w:val="-4"/>
          <w:sz w:val="18"/>
          <w:szCs w:val="18"/>
          <w:lang w:val="en-GB"/>
        </w:rPr>
      </w:pPr>
      <w:r w:rsidRPr="008366D1">
        <w:rPr>
          <w:rFonts w:ascii="Arial" w:hAnsi="Arial" w:cs="Arial"/>
          <w:spacing w:val="-4"/>
          <w:sz w:val="18"/>
          <w:szCs w:val="18"/>
          <w:lang w:val="en-GB"/>
        </w:rPr>
        <w:t>Costs associated with maintaining computer software programmes are recognised as an expense as incurred.</w:t>
      </w:r>
    </w:p>
    <w:p w14:paraId="2E80CDAD" w14:textId="77777777" w:rsidR="00EA397A" w:rsidRPr="008366D1" w:rsidRDefault="00EA397A" w:rsidP="00EA397A">
      <w:pPr>
        <w:ind w:left="547"/>
        <w:jc w:val="both"/>
        <w:rPr>
          <w:rFonts w:ascii="Arial" w:hAnsi="Arial" w:cs="Arial"/>
          <w:spacing w:val="-2"/>
          <w:sz w:val="18"/>
          <w:szCs w:val="18"/>
          <w:cs/>
          <w:lang w:val="en-GB"/>
        </w:rPr>
      </w:pPr>
    </w:p>
    <w:p w14:paraId="1E5F3EB7" w14:textId="4BAC2473" w:rsidR="00EA397A" w:rsidRPr="008366D1" w:rsidRDefault="007854CC" w:rsidP="00EA397A">
      <w:pPr>
        <w:tabs>
          <w:tab w:val="left" w:pos="540"/>
        </w:tabs>
        <w:jc w:val="both"/>
        <w:rPr>
          <w:rFonts w:ascii="Arial" w:hAnsi="Arial" w:cs="Arial"/>
          <w:b/>
          <w:bCs/>
          <w:color w:val="CF4A02"/>
          <w:sz w:val="18"/>
          <w:szCs w:val="18"/>
        </w:rPr>
      </w:pPr>
      <w:r w:rsidRPr="008366D1">
        <w:rPr>
          <w:rFonts w:ascii="Arial" w:hAnsi="Arial" w:cs="Arial"/>
          <w:b/>
          <w:bCs/>
          <w:color w:val="CF4A02"/>
          <w:sz w:val="18"/>
          <w:szCs w:val="18"/>
          <w:lang w:val="en-GB"/>
        </w:rPr>
        <w:t>4</w:t>
      </w:r>
      <w:r w:rsidR="00334405" w:rsidRPr="008366D1">
        <w:rPr>
          <w:rFonts w:ascii="Arial" w:hAnsi="Arial" w:cs="Arial"/>
          <w:b/>
          <w:bCs/>
          <w:color w:val="CF4A02"/>
          <w:sz w:val="18"/>
          <w:szCs w:val="18"/>
        </w:rPr>
        <w:t>.</w:t>
      </w:r>
      <w:r w:rsidRPr="008366D1">
        <w:rPr>
          <w:rFonts w:ascii="Arial" w:hAnsi="Arial" w:cs="Arial"/>
          <w:b/>
          <w:bCs/>
          <w:color w:val="CF4A02"/>
          <w:sz w:val="18"/>
          <w:szCs w:val="18"/>
          <w:lang w:val="en-GB"/>
        </w:rPr>
        <w:t>10</w:t>
      </w:r>
      <w:r w:rsidR="00EA397A" w:rsidRPr="008366D1">
        <w:rPr>
          <w:rFonts w:ascii="Arial" w:hAnsi="Arial" w:cs="Arial"/>
          <w:b/>
          <w:bCs/>
          <w:color w:val="CF4A02"/>
          <w:sz w:val="18"/>
          <w:szCs w:val="18"/>
        </w:rPr>
        <w:tab/>
        <w:t>Impairment of assets</w:t>
      </w:r>
    </w:p>
    <w:p w14:paraId="46F5B64A" w14:textId="77777777" w:rsidR="00EA397A" w:rsidRPr="008366D1" w:rsidRDefault="00EA397A" w:rsidP="00EA397A">
      <w:pPr>
        <w:ind w:left="547"/>
        <w:jc w:val="both"/>
        <w:rPr>
          <w:rFonts w:ascii="Arial" w:hAnsi="Arial" w:cs="Arial"/>
          <w:sz w:val="18"/>
          <w:szCs w:val="18"/>
          <w:lang w:val="en-GB"/>
        </w:rPr>
      </w:pPr>
    </w:p>
    <w:p w14:paraId="5B5F1D7B" w14:textId="43675608" w:rsidR="00EA397A" w:rsidRPr="008366D1" w:rsidRDefault="00891DB3" w:rsidP="00EA397A">
      <w:pPr>
        <w:ind w:left="547"/>
        <w:jc w:val="both"/>
        <w:rPr>
          <w:rFonts w:ascii="Arial" w:hAnsi="Arial" w:cs="Arial"/>
          <w:sz w:val="18"/>
          <w:szCs w:val="18"/>
          <w:lang w:val="en-GB"/>
        </w:rPr>
      </w:pPr>
      <w:r w:rsidRPr="008366D1">
        <w:rPr>
          <w:rFonts w:ascii="Arial" w:hAnsi="Arial" w:cs="Arial"/>
          <w:spacing w:val="-2"/>
          <w:sz w:val="18"/>
          <w:szCs w:val="18"/>
          <w:lang w:val="en-GB"/>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w:t>
      </w:r>
      <w:r w:rsidR="00EA397A" w:rsidRPr="008366D1">
        <w:rPr>
          <w:rFonts w:ascii="Arial" w:hAnsi="Arial" w:cs="Arial"/>
          <w:sz w:val="18"/>
          <w:szCs w:val="18"/>
          <w:lang w:val="en-GB"/>
        </w:rPr>
        <w:t xml:space="preserve"> use. </w:t>
      </w:r>
    </w:p>
    <w:p w14:paraId="6AFAE766" w14:textId="77777777" w:rsidR="00EA397A" w:rsidRPr="008366D1" w:rsidRDefault="00EA397A" w:rsidP="00EA397A">
      <w:pPr>
        <w:ind w:left="547"/>
        <w:jc w:val="both"/>
        <w:rPr>
          <w:rFonts w:ascii="Arial" w:hAnsi="Arial" w:cs="Arial"/>
          <w:sz w:val="18"/>
          <w:szCs w:val="18"/>
          <w:lang w:val="en-GB"/>
        </w:rPr>
      </w:pPr>
    </w:p>
    <w:p w14:paraId="368C2D97" w14:textId="4227DD0B" w:rsidR="00661643" w:rsidRPr="008366D1" w:rsidRDefault="00EA397A" w:rsidP="00EA397A">
      <w:pPr>
        <w:ind w:left="547"/>
        <w:jc w:val="both"/>
        <w:rPr>
          <w:rFonts w:ascii="Arial" w:hAnsi="Arial" w:cs="Arial"/>
          <w:sz w:val="18"/>
          <w:szCs w:val="18"/>
          <w:lang w:val="en-GB"/>
        </w:rPr>
      </w:pPr>
      <w:r w:rsidRPr="008366D1">
        <w:rPr>
          <w:rFonts w:ascii="Arial" w:hAnsi="Arial" w:cs="Arial"/>
          <w:sz w:val="18"/>
          <w:szCs w:val="18"/>
          <w:lang w:val="en-GB"/>
        </w:rPr>
        <w:t>Where the reasons for previously recognised impairments no longer exist, the impairment losses on the assets concerned other than goodwill is reversed.</w:t>
      </w:r>
    </w:p>
    <w:p w14:paraId="3ABDC54F" w14:textId="0E57D594" w:rsidR="00EA397A" w:rsidRPr="008366D1" w:rsidRDefault="00661643" w:rsidP="00661643">
      <w:pPr>
        <w:ind w:left="547"/>
        <w:jc w:val="both"/>
        <w:rPr>
          <w:rFonts w:ascii="Arial" w:hAnsi="Arial" w:cs="Arial"/>
          <w:sz w:val="18"/>
          <w:szCs w:val="18"/>
          <w:lang w:val="en-GB"/>
        </w:rPr>
      </w:pPr>
      <w:r w:rsidRPr="008366D1">
        <w:rPr>
          <w:rFonts w:ascii="Arial" w:hAnsi="Arial" w:cs="Arial"/>
          <w:sz w:val="18"/>
          <w:szCs w:val="18"/>
          <w:lang w:val="en-GB"/>
        </w:rPr>
        <w:br w:type="page"/>
      </w:r>
    </w:p>
    <w:p w14:paraId="1D473E2B" w14:textId="4C1F9F36" w:rsidR="00EA397A" w:rsidRPr="008366D1" w:rsidRDefault="007854CC" w:rsidP="00407C0D">
      <w:pPr>
        <w:tabs>
          <w:tab w:val="left" w:pos="540"/>
        </w:tabs>
        <w:jc w:val="both"/>
        <w:rPr>
          <w:rFonts w:ascii="Arial" w:hAnsi="Arial" w:cs="Arial"/>
          <w:b/>
          <w:bCs/>
          <w:color w:val="CF4A02"/>
          <w:sz w:val="18"/>
          <w:szCs w:val="18"/>
        </w:rPr>
      </w:pPr>
      <w:r w:rsidRPr="008366D1">
        <w:rPr>
          <w:rFonts w:ascii="Arial" w:hAnsi="Arial" w:cs="Arial"/>
          <w:b/>
          <w:bCs/>
          <w:color w:val="CF4A02"/>
          <w:sz w:val="18"/>
          <w:szCs w:val="18"/>
          <w:lang w:val="en-GB"/>
        </w:rPr>
        <w:t>4</w:t>
      </w:r>
      <w:r w:rsidR="00EA397A" w:rsidRPr="008366D1">
        <w:rPr>
          <w:rFonts w:ascii="Arial" w:hAnsi="Arial" w:cs="Arial"/>
          <w:b/>
          <w:bCs/>
          <w:color w:val="CF4A02"/>
          <w:sz w:val="18"/>
          <w:szCs w:val="18"/>
        </w:rPr>
        <w:t>.</w:t>
      </w:r>
      <w:r w:rsidRPr="008366D1">
        <w:rPr>
          <w:rFonts w:ascii="Arial" w:hAnsi="Arial" w:cs="Arial"/>
          <w:b/>
          <w:bCs/>
          <w:color w:val="CF4A02"/>
          <w:sz w:val="18"/>
          <w:szCs w:val="18"/>
          <w:lang w:val="en-GB"/>
        </w:rPr>
        <w:t>11</w:t>
      </w:r>
      <w:r w:rsidR="00EA397A" w:rsidRPr="008366D1">
        <w:rPr>
          <w:rFonts w:ascii="Arial" w:hAnsi="Arial" w:cs="Arial"/>
          <w:b/>
          <w:bCs/>
          <w:color w:val="CF4A02"/>
          <w:sz w:val="18"/>
          <w:szCs w:val="18"/>
        </w:rPr>
        <w:tab/>
        <w:t>Leases</w:t>
      </w:r>
    </w:p>
    <w:p w14:paraId="5FAFED3D" w14:textId="77777777" w:rsidR="00334405" w:rsidRPr="008366D1" w:rsidRDefault="00334405" w:rsidP="001E62CD">
      <w:pPr>
        <w:ind w:left="540"/>
        <w:jc w:val="thaiDistribute"/>
        <w:rPr>
          <w:rFonts w:ascii="Arial" w:hAnsi="Arial" w:cs="Arial"/>
          <w:b/>
          <w:bCs/>
          <w:color w:val="CF4A02"/>
          <w:sz w:val="18"/>
          <w:szCs w:val="18"/>
          <w:lang w:val="en-GB"/>
        </w:rPr>
      </w:pPr>
    </w:p>
    <w:p w14:paraId="1B4C9C19" w14:textId="49BBE553" w:rsidR="001864EE" w:rsidRPr="008366D1" w:rsidRDefault="001864EE" w:rsidP="001E62CD">
      <w:pPr>
        <w:pStyle w:val="Heading4"/>
        <w:keepNext w:val="0"/>
        <w:ind w:left="540"/>
        <w:jc w:val="both"/>
        <w:rPr>
          <w:rFonts w:ascii="Arial" w:hAnsi="Arial" w:cs="Arial"/>
          <w:b w:val="0"/>
          <w:bCs w:val="0"/>
          <w:color w:val="CF4A02"/>
          <w:sz w:val="18"/>
          <w:szCs w:val="18"/>
          <w:lang w:val="en-GB" w:eastAsia="en-US"/>
        </w:rPr>
      </w:pPr>
      <w:r w:rsidRPr="008366D1">
        <w:rPr>
          <w:rFonts w:ascii="Arial" w:hAnsi="Arial" w:cs="Arial"/>
          <w:b w:val="0"/>
          <w:bCs w:val="0"/>
          <w:color w:val="CF4A02"/>
          <w:sz w:val="18"/>
          <w:szCs w:val="18"/>
          <w:lang w:val="en-GB" w:eastAsia="en-US"/>
        </w:rPr>
        <w:t xml:space="preserve">Leases </w:t>
      </w:r>
      <w:r w:rsidR="00B46F21" w:rsidRPr="008366D1">
        <w:rPr>
          <w:rFonts w:ascii="Arial" w:hAnsi="Arial" w:cs="Arial"/>
          <w:b w:val="0"/>
          <w:bCs w:val="0"/>
          <w:color w:val="CF4A02"/>
          <w:sz w:val="18"/>
          <w:szCs w:val="18"/>
          <w:lang w:val="en-GB" w:eastAsia="en-US"/>
        </w:rPr>
        <w:t>-</w:t>
      </w:r>
      <w:r w:rsidRPr="008366D1">
        <w:rPr>
          <w:rFonts w:ascii="Arial" w:hAnsi="Arial" w:cs="Arial"/>
          <w:b w:val="0"/>
          <w:bCs w:val="0"/>
          <w:color w:val="CF4A02"/>
          <w:sz w:val="18"/>
          <w:szCs w:val="18"/>
          <w:lang w:val="en-GB" w:eastAsia="en-US"/>
        </w:rPr>
        <w:t xml:space="preserve"> where the Group is the lessee</w:t>
      </w:r>
    </w:p>
    <w:p w14:paraId="74409A20" w14:textId="77777777" w:rsidR="00B01426" w:rsidRPr="008366D1" w:rsidRDefault="00B01426" w:rsidP="001E62CD">
      <w:pPr>
        <w:pStyle w:val="ListParagraph"/>
        <w:spacing w:after="0" w:line="240" w:lineRule="auto"/>
        <w:ind w:left="540"/>
        <w:contextualSpacing w:val="0"/>
        <w:jc w:val="both"/>
        <w:rPr>
          <w:rFonts w:ascii="Arial" w:hAnsi="Arial" w:cs="Arial"/>
          <w:sz w:val="18"/>
          <w:szCs w:val="18"/>
          <w:lang w:val="en-GB"/>
        </w:rPr>
      </w:pPr>
    </w:p>
    <w:p w14:paraId="416189A2" w14:textId="01F647BB" w:rsidR="001864EE" w:rsidRPr="008366D1" w:rsidRDefault="001864EE" w:rsidP="001E62CD">
      <w:pPr>
        <w:pStyle w:val="ListParagraph"/>
        <w:spacing w:after="0" w:line="240" w:lineRule="auto"/>
        <w:ind w:left="540"/>
        <w:contextualSpacing w:val="0"/>
        <w:jc w:val="both"/>
        <w:rPr>
          <w:rFonts w:ascii="Arial" w:hAnsi="Arial" w:cs="Arial"/>
          <w:sz w:val="18"/>
          <w:szCs w:val="18"/>
          <w:lang w:val="en-GB"/>
        </w:rPr>
      </w:pPr>
      <w:r w:rsidRPr="008366D1">
        <w:rPr>
          <w:rFonts w:ascii="Arial" w:hAnsi="Arial" w:cs="Arial"/>
          <w:sz w:val="18"/>
          <w:szCs w:val="18"/>
          <w:lang w:val="en-GB"/>
        </w:rPr>
        <w:t xml:space="preserve">Leases are recognised as a right-of-use asset and a corresponding liability at the date at which the leased asset is available for use by the Group. Each lease payment is allocated between the liability and finance cost. The </w:t>
      </w:r>
      <w:r w:rsidRPr="008366D1">
        <w:rPr>
          <w:rFonts w:ascii="Arial" w:hAnsi="Arial" w:cs="Arial"/>
          <w:spacing w:val="-2"/>
          <w:sz w:val="18"/>
          <w:szCs w:val="18"/>
          <w:lang w:val="en-GB"/>
        </w:rPr>
        <w:t>finance cost is charged to profit or loss over the lease period so as to produce a constant periodic rate of interest</w:t>
      </w:r>
      <w:r w:rsidRPr="008366D1">
        <w:rPr>
          <w:rFonts w:ascii="Arial" w:hAnsi="Arial" w:cs="Arial"/>
          <w:sz w:val="18"/>
          <w:szCs w:val="18"/>
          <w:lang w:val="en-GB"/>
        </w:rPr>
        <w:t xml:space="preserve"> on the remaining balance of the liability for each period. The right-of-use asset is depreciated over the shorter of the asset's useful life and the lease term on a straight-line basis. </w:t>
      </w:r>
    </w:p>
    <w:p w14:paraId="602A7AF7" w14:textId="77777777" w:rsidR="00407C0D" w:rsidRPr="008366D1" w:rsidRDefault="00407C0D" w:rsidP="001E62CD">
      <w:pPr>
        <w:pStyle w:val="ListParagraph"/>
        <w:spacing w:after="0" w:line="240" w:lineRule="auto"/>
        <w:ind w:left="540"/>
        <w:contextualSpacing w:val="0"/>
        <w:jc w:val="both"/>
        <w:rPr>
          <w:rFonts w:ascii="Arial" w:hAnsi="Arial" w:cs="Arial"/>
          <w:sz w:val="18"/>
          <w:szCs w:val="18"/>
          <w:lang w:val="en-GB"/>
        </w:rPr>
      </w:pPr>
    </w:p>
    <w:p w14:paraId="55E9DA86" w14:textId="279D4F6F" w:rsidR="001864EE" w:rsidRPr="008366D1" w:rsidRDefault="001864EE" w:rsidP="001E62CD">
      <w:pPr>
        <w:pStyle w:val="ListParagraph"/>
        <w:spacing w:after="0" w:line="240" w:lineRule="auto"/>
        <w:ind w:left="540"/>
        <w:contextualSpacing w:val="0"/>
        <w:jc w:val="both"/>
        <w:rPr>
          <w:rFonts w:ascii="Arial" w:hAnsi="Arial" w:cs="Arial"/>
          <w:sz w:val="18"/>
          <w:szCs w:val="18"/>
          <w:lang w:val="en-GB"/>
        </w:rPr>
      </w:pPr>
      <w:r w:rsidRPr="008366D1">
        <w:rPr>
          <w:rFonts w:ascii="Arial" w:hAnsi="Arial" w:cs="Arial"/>
          <w:spacing w:val="-4"/>
          <w:sz w:val="18"/>
          <w:szCs w:val="18"/>
          <w:lang w:val="en-GB"/>
        </w:rPr>
        <w:t xml:space="preserve">Assets and liabilities arising from a lease are initially measured on a present value basis. Lease liabilities include </w:t>
      </w:r>
      <w:r w:rsidRPr="008366D1">
        <w:rPr>
          <w:rFonts w:ascii="Arial" w:hAnsi="Arial" w:cs="Arial"/>
          <w:sz w:val="18"/>
          <w:szCs w:val="18"/>
          <w:lang w:val="en-GB"/>
        </w:rPr>
        <w:t>the net present value of the following lease payments:</w:t>
      </w:r>
    </w:p>
    <w:p w14:paraId="58FD2160" w14:textId="77777777" w:rsidR="00407C0D" w:rsidRPr="008366D1" w:rsidRDefault="00407C0D" w:rsidP="001E62CD">
      <w:pPr>
        <w:pStyle w:val="ListParagraph"/>
        <w:spacing w:after="0" w:line="240" w:lineRule="auto"/>
        <w:ind w:left="540"/>
        <w:contextualSpacing w:val="0"/>
        <w:jc w:val="both"/>
        <w:rPr>
          <w:rFonts w:ascii="Arial" w:hAnsi="Arial" w:cs="Arial"/>
          <w:sz w:val="18"/>
          <w:szCs w:val="18"/>
          <w:lang w:val="en-GB"/>
        </w:rPr>
      </w:pPr>
    </w:p>
    <w:p w14:paraId="1E20F024" w14:textId="77777777" w:rsidR="001864EE" w:rsidRPr="008366D1" w:rsidRDefault="001864EE" w:rsidP="001E62CD">
      <w:pPr>
        <w:pStyle w:val="ListParagraph"/>
        <w:numPr>
          <w:ilvl w:val="0"/>
          <w:numId w:val="38"/>
        </w:numPr>
        <w:tabs>
          <w:tab w:val="left" w:pos="810"/>
        </w:tabs>
        <w:spacing w:after="0" w:line="240" w:lineRule="auto"/>
        <w:ind w:left="810" w:hanging="270"/>
        <w:contextualSpacing w:val="0"/>
        <w:jc w:val="both"/>
        <w:rPr>
          <w:rFonts w:ascii="Arial" w:hAnsi="Arial" w:cs="Arial"/>
          <w:sz w:val="18"/>
          <w:szCs w:val="18"/>
          <w:lang w:val="en-GB"/>
        </w:rPr>
      </w:pPr>
      <w:r w:rsidRPr="008366D1">
        <w:rPr>
          <w:rFonts w:ascii="Arial" w:hAnsi="Arial" w:cs="Arial"/>
          <w:sz w:val="18"/>
          <w:szCs w:val="18"/>
          <w:lang w:val="en-GB"/>
        </w:rPr>
        <w:t>fixed payments (including in-substance fixed payments), less any lease incentives receivable</w:t>
      </w:r>
    </w:p>
    <w:p w14:paraId="70A951D8" w14:textId="77777777" w:rsidR="001864EE" w:rsidRPr="008366D1" w:rsidRDefault="001864EE" w:rsidP="001E62CD">
      <w:pPr>
        <w:pStyle w:val="ListParagraph"/>
        <w:numPr>
          <w:ilvl w:val="0"/>
          <w:numId w:val="38"/>
        </w:numPr>
        <w:tabs>
          <w:tab w:val="left" w:pos="426"/>
          <w:tab w:val="left" w:pos="810"/>
        </w:tabs>
        <w:spacing w:after="0" w:line="240" w:lineRule="auto"/>
        <w:ind w:left="810" w:hanging="270"/>
        <w:contextualSpacing w:val="0"/>
        <w:jc w:val="both"/>
        <w:rPr>
          <w:rFonts w:ascii="Arial" w:hAnsi="Arial" w:cs="Arial"/>
          <w:sz w:val="18"/>
          <w:szCs w:val="18"/>
          <w:lang w:val="en-GB"/>
        </w:rPr>
      </w:pPr>
      <w:r w:rsidRPr="008366D1">
        <w:rPr>
          <w:rFonts w:ascii="Arial" w:hAnsi="Arial" w:cs="Arial"/>
          <w:sz w:val="18"/>
          <w:szCs w:val="18"/>
          <w:lang w:val="en-GB"/>
        </w:rPr>
        <w:t>variable lease payment that are based on an index or a rate</w:t>
      </w:r>
    </w:p>
    <w:p w14:paraId="2AB5B139" w14:textId="77777777" w:rsidR="001864EE" w:rsidRPr="008366D1" w:rsidRDefault="001864EE" w:rsidP="001E62CD">
      <w:pPr>
        <w:pStyle w:val="ListParagraph"/>
        <w:numPr>
          <w:ilvl w:val="0"/>
          <w:numId w:val="38"/>
        </w:numPr>
        <w:tabs>
          <w:tab w:val="left" w:pos="810"/>
        </w:tabs>
        <w:spacing w:after="0" w:line="240" w:lineRule="auto"/>
        <w:ind w:left="810" w:hanging="270"/>
        <w:contextualSpacing w:val="0"/>
        <w:jc w:val="both"/>
        <w:rPr>
          <w:rFonts w:ascii="Arial" w:hAnsi="Arial" w:cs="Arial"/>
          <w:sz w:val="18"/>
          <w:szCs w:val="18"/>
          <w:lang w:val="en-GB"/>
        </w:rPr>
      </w:pPr>
      <w:r w:rsidRPr="008366D1">
        <w:rPr>
          <w:rFonts w:ascii="Arial" w:hAnsi="Arial" w:cs="Arial"/>
          <w:sz w:val="18"/>
          <w:szCs w:val="18"/>
          <w:lang w:val="en-GB"/>
        </w:rPr>
        <w:t>amounts expected to be payable by the lessee under residual value guarantees</w:t>
      </w:r>
    </w:p>
    <w:p w14:paraId="175CA4F6" w14:textId="77777777" w:rsidR="001864EE" w:rsidRPr="008366D1" w:rsidRDefault="001864EE" w:rsidP="001E62CD">
      <w:pPr>
        <w:pStyle w:val="ListParagraph"/>
        <w:numPr>
          <w:ilvl w:val="0"/>
          <w:numId w:val="38"/>
        </w:numPr>
        <w:tabs>
          <w:tab w:val="left" w:pos="810"/>
        </w:tabs>
        <w:spacing w:after="0" w:line="240" w:lineRule="auto"/>
        <w:ind w:left="810" w:hanging="270"/>
        <w:contextualSpacing w:val="0"/>
        <w:jc w:val="both"/>
        <w:rPr>
          <w:rFonts w:ascii="Arial" w:hAnsi="Arial" w:cs="Arial"/>
          <w:sz w:val="18"/>
          <w:szCs w:val="18"/>
          <w:lang w:val="en-GB"/>
        </w:rPr>
      </w:pPr>
      <w:r w:rsidRPr="008366D1">
        <w:rPr>
          <w:rFonts w:ascii="Arial" w:hAnsi="Arial" w:cs="Arial"/>
          <w:sz w:val="18"/>
          <w:szCs w:val="18"/>
          <w:lang w:val="en-GB"/>
        </w:rPr>
        <w:t>the exercise price of a purchase option if the lessee is reasonably certain to exercise that option, and</w:t>
      </w:r>
    </w:p>
    <w:p w14:paraId="58312F42" w14:textId="77777777" w:rsidR="001864EE" w:rsidRPr="008366D1" w:rsidRDefault="001864EE" w:rsidP="001E62CD">
      <w:pPr>
        <w:pStyle w:val="ListParagraph"/>
        <w:numPr>
          <w:ilvl w:val="0"/>
          <w:numId w:val="38"/>
        </w:numPr>
        <w:tabs>
          <w:tab w:val="left" w:pos="567"/>
          <w:tab w:val="left" w:pos="810"/>
        </w:tabs>
        <w:spacing w:after="0" w:line="240" w:lineRule="auto"/>
        <w:ind w:left="810" w:hanging="270"/>
        <w:contextualSpacing w:val="0"/>
        <w:jc w:val="both"/>
        <w:rPr>
          <w:rFonts w:ascii="Arial" w:hAnsi="Arial" w:cs="Arial"/>
          <w:sz w:val="18"/>
          <w:szCs w:val="18"/>
          <w:lang w:val="en-GB"/>
        </w:rPr>
      </w:pPr>
      <w:r w:rsidRPr="008366D1">
        <w:rPr>
          <w:rFonts w:ascii="Arial" w:hAnsi="Arial" w:cs="Arial"/>
          <w:sz w:val="18"/>
          <w:szCs w:val="18"/>
          <w:lang w:val="en-GB"/>
        </w:rPr>
        <w:t>payments of penalties for terminating the lease, if the lease term reflects the lessee exercising that option.</w:t>
      </w:r>
    </w:p>
    <w:p w14:paraId="71EED229" w14:textId="77777777" w:rsidR="001864EE" w:rsidRPr="008366D1" w:rsidRDefault="001864EE" w:rsidP="001E62CD">
      <w:pPr>
        <w:pStyle w:val="ListParagraph"/>
        <w:tabs>
          <w:tab w:val="left" w:pos="810"/>
        </w:tabs>
        <w:spacing w:after="0" w:line="240" w:lineRule="auto"/>
        <w:ind w:left="810" w:hanging="270"/>
        <w:contextualSpacing w:val="0"/>
        <w:jc w:val="both"/>
        <w:rPr>
          <w:rFonts w:ascii="Arial" w:hAnsi="Arial" w:cs="Arial"/>
          <w:sz w:val="18"/>
          <w:szCs w:val="18"/>
          <w:lang w:val="en-GB"/>
        </w:rPr>
      </w:pPr>
    </w:p>
    <w:p w14:paraId="72017144" w14:textId="6F92882B" w:rsidR="001864EE" w:rsidRPr="008366D1" w:rsidRDefault="001864EE" w:rsidP="001E62CD">
      <w:pPr>
        <w:pStyle w:val="ListParagraph"/>
        <w:spacing w:after="0" w:line="240" w:lineRule="auto"/>
        <w:ind w:left="540"/>
        <w:contextualSpacing w:val="0"/>
        <w:jc w:val="both"/>
        <w:rPr>
          <w:rFonts w:ascii="Arial" w:hAnsi="Arial" w:cs="Arial"/>
          <w:sz w:val="18"/>
          <w:szCs w:val="18"/>
          <w:lang w:val="en-GB"/>
        </w:rPr>
      </w:pPr>
      <w:r w:rsidRPr="008366D1">
        <w:rPr>
          <w:rFonts w:ascii="Arial" w:hAnsi="Arial" w:cs="Arial"/>
          <w:sz w:val="18"/>
          <w:szCs w:val="18"/>
          <w:lang w:val="en-GB"/>
        </w:rPr>
        <w:t>Lease payments to be made under reasonably certain extension options are also included in the measurement of the liability.</w:t>
      </w:r>
    </w:p>
    <w:p w14:paraId="637EC331" w14:textId="77777777" w:rsidR="00407C0D" w:rsidRPr="008366D1" w:rsidRDefault="00407C0D" w:rsidP="001E62CD">
      <w:pPr>
        <w:pStyle w:val="ListParagraph"/>
        <w:spacing w:after="0" w:line="240" w:lineRule="auto"/>
        <w:ind w:left="540"/>
        <w:contextualSpacing w:val="0"/>
        <w:jc w:val="both"/>
        <w:rPr>
          <w:rFonts w:ascii="Arial" w:hAnsi="Arial" w:cs="Arial"/>
          <w:sz w:val="18"/>
          <w:szCs w:val="18"/>
          <w:lang w:val="en-GB"/>
        </w:rPr>
      </w:pPr>
    </w:p>
    <w:p w14:paraId="469B3B68" w14:textId="77777777" w:rsidR="001864EE" w:rsidRPr="008366D1" w:rsidRDefault="001864EE" w:rsidP="001E62CD">
      <w:pPr>
        <w:ind w:left="540"/>
        <w:jc w:val="both"/>
        <w:rPr>
          <w:rFonts w:ascii="Arial" w:hAnsi="Arial" w:cs="Arial"/>
          <w:sz w:val="18"/>
          <w:szCs w:val="18"/>
          <w:lang w:val="en-GB"/>
        </w:rPr>
      </w:pPr>
      <w:r w:rsidRPr="008366D1">
        <w:rPr>
          <w:rFonts w:ascii="Arial" w:hAnsi="Arial" w:cs="Arial"/>
          <w:spacing w:val="-4"/>
          <w:sz w:val="18"/>
          <w:szCs w:val="18"/>
          <w:lang w:val="en-GB"/>
        </w:rPr>
        <w:t>The lease payments are discounted using the interest rate implicit in the lease. If that rate cannot be determine</w:t>
      </w:r>
      <w:r w:rsidRPr="008366D1">
        <w:rPr>
          <w:rFonts w:ascii="Arial" w:hAnsi="Arial" w:cs="Arial"/>
          <w:sz w:val="18"/>
          <w:szCs w:val="18"/>
          <w:lang w:val="en-GB"/>
        </w:rPr>
        <w:t xml:space="preserve">d, the lessee’s incremental borrowing rate is used, being the rate that the lessee would have to pay to borrow the </w:t>
      </w:r>
      <w:r w:rsidRPr="008366D1">
        <w:rPr>
          <w:rFonts w:ascii="Arial" w:hAnsi="Arial" w:cs="Arial"/>
          <w:spacing w:val="-5"/>
          <w:sz w:val="18"/>
          <w:szCs w:val="18"/>
          <w:lang w:val="en-GB"/>
        </w:rPr>
        <w:t>funds necessary to obtain an asset of similar value in a similar economic environment with similar terms and conditions.</w:t>
      </w:r>
      <w:r w:rsidRPr="008366D1">
        <w:rPr>
          <w:rFonts w:ascii="Arial" w:hAnsi="Arial" w:cs="Arial"/>
          <w:sz w:val="18"/>
          <w:szCs w:val="18"/>
          <w:lang w:val="en-GB"/>
        </w:rPr>
        <w:t xml:space="preserve"> </w:t>
      </w:r>
    </w:p>
    <w:p w14:paraId="4C42E4D7" w14:textId="77777777" w:rsidR="001864EE" w:rsidRPr="008366D1" w:rsidRDefault="001864EE" w:rsidP="001E62CD">
      <w:pPr>
        <w:ind w:left="540"/>
        <w:jc w:val="both"/>
        <w:rPr>
          <w:rFonts w:ascii="Arial" w:hAnsi="Arial" w:cs="Arial"/>
          <w:spacing w:val="-4"/>
          <w:sz w:val="18"/>
          <w:szCs w:val="18"/>
          <w:lang w:val="en-GB"/>
        </w:rPr>
      </w:pPr>
    </w:p>
    <w:p w14:paraId="1432CD8A" w14:textId="77777777" w:rsidR="001864EE" w:rsidRPr="008366D1" w:rsidRDefault="001864EE" w:rsidP="001E62CD">
      <w:pPr>
        <w:ind w:left="540"/>
        <w:jc w:val="both"/>
        <w:rPr>
          <w:rFonts w:ascii="Arial" w:hAnsi="Arial" w:cs="Arial"/>
          <w:sz w:val="18"/>
          <w:szCs w:val="18"/>
          <w:lang w:val="en-GB"/>
        </w:rPr>
      </w:pPr>
      <w:r w:rsidRPr="008366D1">
        <w:rPr>
          <w:rFonts w:ascii="Arial" w:hAnsi="Arial" w:cs="Arial"/>
          <w:sz w:val="18"/>
          <w:szCs w:val="18"/>
          <w:lang w:val="en-GB"/>
        </w:rPr>
        <w:t>Right-of-use assets are measured at cost comprising the following:</w:t>
      </w:r>
    </w:p>
    <w:p w14:paraId="7C03DB21" w14:textId="77777777" w:rsidR="001864EE" w:rsidRPr="008366D1" w:rsidRDefault="001864EE" w:rsidP="001E62CD">
      <w:pPr>
        <w:ind w:left="540"/>
        <w:jc w:val="both"/>
        <w:rPr>
          <w:rFonts w:ascii="Arial" w:hAnsi="Arial" w:cs="Arial"/>
          <w:sz w:val="18"/>
          <w:szCs w:val="18"/>
          <w:lang w:val="en-GB"/>
        </w:rPr>
      </w:pPr>
    </w:p>
    <w:p w14:paraId="3AFA8370" w14:textId="77777777" w:rsidR="001864EE" w:rsidRPr="008366D1" w:rsidRDefault="001864EE" w:rsidP="001E62CD">
      <w:pPr>
        <w:pStyle w:val="ListParagraph"/>
        <w:numPr>
          <w:ilvl w:val="0"/>
          <w:numId w:val="38"/>
        </w:numPr>
        <w:tabs>
          <w:tab w:val="left" w:pos="810"/>
        </w:tabs>
        <w:spacing w:after="0" w:line="240" w:lineRule="auto"/>
        <w:ind w:left="810" w:hanging="270"/>
        <w:contextualSpacing w:val="0"/>
        <w:jc w:val="both"/>
        <w:rPr>
          <w:rFonts w:ascii="Arial" w:hAnsi="Arial" w:cs="Arial"/>
          <w:sz w:val="18"/>
          <w:szCs w:val="18"/>
          <w:lang w:val="en-GB"/>
        </w:rPr>
      </w:pPr>
      <w:r w:rsidRPr="008366D1">
        <w:rPr>
          <w:rFonts w:ascii="Arial" w:hAnsi="Arial" w:cs="Arial"/>
          <w:sz w:val="18"/>
          <w:szCs w:val="18"/>
          <w:lang w:val="en-GB"/>
        </w:rPr>
        <w:t>the amount of the initial measurement of lease liability</w:t>
      </w:r>
    </w:p>
    <w:p w14:paraId="379142AB" w14:textId="77777777" w:rsidR="001864EE" w:rsidRPr="008366D1" w:rsidRDefault="001864EE" w:rsidP="001E62CD">
      <w:pPr>
        <w:pStyle w:val="ListParagraph"/>
        <w:numPr>
          <w:ilvl w:val="0"/>
          <w:numId w:val="38"/>
        </w:numPr>
        <w:tabs>
          <w:tab w:val="left" w:pos="810"/>
        </w:tabs>
        <w:spacing w:after="0" w:line="240" w:lineRule="auto"/>
        <w:ind w:left="810" w:hanging="270"/>
        <w:contextualSpacing w:val="0"/>
        <w:jc w:val="both"/>
        <w:rPr>
          <w:rFonts w:ascii="Arial" w:hAnsi="Arial" w:cs="Arial"/>
          <w:sz w:val="18"/>
          <w:szCs w:val="18"/>
          <w:lang w:val="en-GB"/>
        </w:rPr>
      </w:pPr>
      <w:r w:rsidRPr="008366D1">
        <w:rPr>
          <w:rFonts w:ascii="Arial" w:hAnsi="Arial" w:cs="Arial"/>
          <w:sz w:val="18"/>
          <w:szCs w:val="18"/>
          <w:lang w:val="en-GB"/>
        </w:rPr>
        <w:t>any lease payments made at or before the commencement date less any lease incentives received</w:t>
      </w:r>
    </w:p>
    <w:p w14:paraId="5AB771F0" w14:textId="77777777" w:rsidR="001864EE" w:rsidRPr="008366D1" w:rsidRDefault="001864EE" w:rsidP="001E62CD">
      <w:pPr>
        <w:pStyle w:val="ListParagraph"/>
        <w:numPr>
          <w:ilvl w:val="0"/>
          <w:numId w:val="38"/>
        </w:numPr>
        <w:tabs>
          <w:tab w:val="left" w:pos="810"/>
        </w:tabs>
        <w:spacing w:after="0" w:line="240" w:lineRule="auto"/>
        <w:ind w:left="810" w:hanging="270"/>
        <w:contextualSpacing w:val="0"/>
        <w:jc w:val="both"/>
        <w:rPr>
          <w:rFonts w:ascii="Arial" w:hAnsi="Arial" w:cs="Arial"/>
          <w:sz w:val="18"/>
          <w:szCs w:val="18"/>
          <w:lang w:val="en-GB"/>
        </w:rPr>
      </w:pPr>
      <w:r w:rsidRPr="008366D1">
        <w:rPr>
          <w:rFonts w:ascii="Arial" w:hAnsi="Arial" w:cs="Arial"/>
          <w:sz w:val="18"/>
          <w:szCs w:val="18"/>
          <w:lang w:val="en-GB"/>
        </w:rPr>
        <w:t>any initial direct costs, and</w:t>
      </w:r>
    </w:p>
    <w:p w14:paraId="4A9AD988" w14:textId="77777777" w:rsidR="001864EE" w:rsidRPr="008366D1" w:rsidRDefault="001864EE" w:rsidP="001E62CD">
      <w:pPr>
        <w:pStyle w:val="ListParagraph"/>
        <w:numPr>
          <w:ilvl w:val="0"/>
          <w:numId w:val="38"/>
        </w:numPr>
        <w:tabs>
          <w:tab w:val="left" w:pos="810"/>
        </w:tabs>
        <w:spacing w:after="0" w:line="240" w:lineRule="auto"/>
        <w:ind w:left="810" w:hanging="270"/>
        <w:contextualSpacing w:val="0"/>
        <w:jc w:val="both"/>
        <w:rPr>
          <w:rFonts w:ascii="Arial" w:hAnsi="Arial" w:cs="Arial"/>
          <w:sz w:val="18"/>
          <w:szCs w:val="18"/>
          <w:lang w:val="en-GB"/>
        </w:rPr>
      </w:pPr>
      <w:r w:rsidRPr="008366D1">
        <w:rPr>
          <w:rFonts w:ascii="Arial" w:hAnsi="Arial" w:cs="Arial"/>
          <w:sz w:val="18"/>
          <w:szCs w:val="18"/>
          <w:lang w:val="en-GB"/>
        </w:rPr>
        <w:t xml:space="preserve">restoration costs. </w:t>
      </w:r>
    </w:p>
    <w:p w14:paraId="31980BFA" w14:textId="77777777" w:rsidR="001864EE" w:rsidRPr="008366D1" w:rsidRDefault="001864EE" w:rsidP="001E62CD">
      <w:pPr>
        <w:pStyle w:val="ListParagraph"/>
        <w:spacing w:after="0" w:line="240" w:lineRule="auto"/>
        <w:ind w:left="540"/>
        <w:contextualSpacing w:val="0"/>
        <w:jc w:val="both"/>
        <w:rPr>
          <w:rFonts w:ascii="Arial" w:hAnsi="Arial" w:cs="Arial"/>
          <w:sz w:val="18"/>
          <w:szCs w:val="18"/>
          <w:lang w:val="en-GB"/>
        </w:rPr>
      </w:pPr>
    </w:p>
    <w:p w14:paraId="7B2D138D" w14:textId="354FF4C8" w:rsidR="00334405" w:rsidRPr="008366D1" w:rsidRDefault="001864EE" w:rsidP="001E62CD">
      <w:pPr>
        <w:ind w:left="540"/>
        <w:jc w:val="thaiDistribute"/>
        <w:rPr>
          <w:rFonts w:ascii="Arial" w:hAnsi="Arial" w:cs="Arial"/>
          <w:color w:val="CF4A02"/>
          <w:sz w:val="18"/>
          <w:szCs w:val="18"/>
          <w:lang w:val="en-GB"/>
        </w:rPr>
      </w:pPr>
      <w:r w:rsidRPr="008366D1">
        <w:rPr>
          <w:rFonts w:ascii="Arial" w:hAnsi="Arial" w:cs="Arial"/>
          <w:sz w:val="18"/>
          <w:szCs w:val="18"/>
          <w:lang w:val="en-GB"/>
        </w:rPr>
        <w:t xml:space="preserve">Payments associated with short-term leases and leases of low-value assets are recognised on a straight-line </w:t>
      </w:r>
      <w:r w:rsidRPr="008366D1">
        <w:rPr>
          <w:rFonts w:ascii="Arial" w:hAnsi="Arial" w:cs="Arial"/>
          <w:spacing w:val="-4"/>
          <w:sz w:val="18"/>
          <w:szCs w:val="18"/>
          <w:lang w:val="en-GB"/>
        </w:rPr>
        <w:t xml:space="preserve">basis as an expense in profit or loss. Short-term leases are leases with a lease term of </w:t>
      </w:r>
      <w:r w:rsidR="007854CC" w:rsidRPr="008366D1">
        <w:rPr>
          <w:rFonts w:ascii="Arial" w:hAnsi="Arial" w:cs="Arial"/>
          <w:spacing w:val="-4"/>
          <w:sz w:val="18"/>
          <w:szCs w:val="18"/>
          <w:lang w:val="en-GB"/>
        </w:rPr>
        <w:t>12</w:t>
      </w:r>
      <w:r w:rsidRPr="008366D1">
        <w:rPr>
          <w:rFonts w:ascii="Arial" w:hAnsi="Arial" w:cs="Arial"/>
          <w:spacing w:val="-4"/>
          <w:sz w:val="18"/>
          <w:szCs w:val="18"/>
          <w:lang w:val="en-GB"/>
        </w:rPr>
        <w:t xml:space="preserve"> months or less. Low-value</w:t>
      </w:r>
      <w:r w:rsidRPr="008366D1">
        <w:rPr>
          <w:rFonts w:ascii="Arial" w:hAnsi="Arial" w:cs="Arial"/>
          <w:sz w:val="18"/>
          <w:szCs w:val="18"/>
          <w:lang w:val="en-GB"/>
        </w:rPr>
        <w:t xml:space="preserve"> assets comprise </w:t>
      </w:r>
      <w:r w:rsidR="00AC11A4" w:rsidRPr="008366D1">
        <w:rPr>
          <w:rFonts w:ascii="Arial" w:hAnsi="Arial" w:cs="Arial"/>
          <w:sz w:val="18"/>
          <w:szCs w:val="18"/>
          <w:lang w:val="en-GB"/>
        </w:rPr>
        <w:t>office equipment.</w:t>
      </w:r>
    </w:p>
    <w:p w14:paraId="08150429" w14:textId="294D5CB5" w:rsidR="001864EE" w:rsidRPr="008366D1" w:rsidRDefault="001864EE" w:rsidP="001E62CD">
      <w:pPr>
        <w:ind w:left="540"/>
        <w:jc w:val="thaiDistribute"/>
        <w:rPr>
          <w:rFonts w:ascii="Arial" w:hAnsi="Arial" w:cs="Arial"/>
          <w:sz w:val="18"/>
          <w:szCs w:val="18"/>
        </w:rPr>
      </w:pPr>
    </w:p>
    <w:p w14:paraId="5039A41D" w14:textId="77777777" w:rsidR="001864EE" w:rsidRPr="008366D1" w:rsidRDefault="001864EE" w:rsidP="001E62CD">
      <w:pPr>
        <w:pStyle w:val="Heading4"/>
        <w:ind w:left="540"/>
        <w:jc w:val="both"/>
        <w:rPr>
          <w:rFonts w:ascii="Arial" w:hAnsi="Arial" w:cs="Arial"/>
          <w:b w:val="0"/>
          <w:bCs w:val="0"/>
          <w:color w:val="CF4A02"/>
          <w:sz w:val="18"/>
          <w:szCs w:val="18"/>
          <w:lang w:val="en-GB" w:eastAsia="en-US"/>
        </w:rPr>
      </w:pPr>
      <w:r w:rsidRPr="008366D1">
        <w:rPr>
          <w:rFonts w:ascii="Arial" w:hAnsi="Arial" w:cs="Arial"/>
          <w:b w:val="0"/>
          <w:bCs w:val="0"/>
          <w:color w:val="CF4A02"/>
          <w:sz w:val="18"/>
          <w:szCs w:val="18"/>
          <w:lang w:val="en-GB" w:eastAsia="en-US"/>
        </w:rPr>
        <w:t>Leases - where the Group is the lessor</w:t>
      </w:r>
    </w:p>
    <w:p w14:paraId="56713617" w14:textId="77777777" w:rsidR="0014109C" w:rsidRPr="008366D1" w:rsidRDefault="0014109C" w:rsidP="001E62CD">
      <w:pPr>
        <w:pStyle w:val="ListParagraph"/>
        <w:spacing w:after="0" w:line="240" w:lineRule="auto"/>
        <w:ind w:left="540"/>
        <w:contextualSpacing w:val="0"/>
        <w:jc w:val="both"/>
        <w:rPr>
          <w:rFonts w:ascii="Arial" w:hAnsi="Arial" w:cs="Arial"/>
          <w:color w:val="000000"/>
          <w:spacing w:val="-2"/>
          <w:sz w:val="18"/>
          <w:szCs w:val="18"/>
          <w:lang w:val="en-GB"/>
        </w:rPr>
      </w:pPr>
    </w:p>
    <w:p w14:paraId="10A604C5" w14:textId="580867AD" w:rsidR="001864EE" w:rsidRPr="008366D1" w:rsidRDefault="001864EE" w:rsidP="001E62CD">
      <w:pPr>
        <w:pStyle w:val="ListParagraph"/>
        <w:spacing w:after="0" w:line="240" w:lineRule="auto"/>
        <w:ind w:left="540"/>
        <w:contextualSpacing w:val="0"/>
        <w:jc w:val="both"/>
        <w:rPr>
          <w:rFonts w:ascii="Arial" w:hAnsi="Arial" w:cs="Arial"/>
          <w:color w:val="000000"/>
          <w:spacing w:val="-2"/>
          <w:sz w:val="18"/>
          <w:szCs w:val="18"/>
          <w:lang w:val="en-GB"/>
        </w:rPr>
      </w:pPr>
      <w:r w:rsidRPr="008366D1">
        <w:rPr>
          <w:rFonts w:ascii="Arial" w:hAnsi="Arial" w:cs="Arial"/>
          <w:color w:val="000000"/>
          <w:spacing w:val="-2"/>
          <w:sz w:val="18"/>
          <w:szCs w:val="18"/>
          <w:lang w:val="en-GB"/>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008366D1">
        <w:rPr>
          <w:rFonts w:ascii="Arial" w:hAnsi="Arial" w:cs="Arial"/>
          <w:color w:val="000000"/>
          <w:spacing w:val="-2"/>
          <w:sz w:val="18"/>
          <w:szCs w:val="18"/>
          <w:lang w:val="en-GB"/>
        </w:rPr>
        <w:br/>
      </w:r>
      <w:r w:rsidRPr="008366D1">
        <w:rPr>
          <w:rFonts w:ascii="Arial" w:hAnsi="Arial" w:cs="Arial"/>
          <w:color w:val="000000"/>
          <w:spacing w:val="-2"/>
          <w:sz w:val="18"/>
          <w:szCs w:val="18"/>
          <w:lang w:val="en-GB"/>
        </w:rPr>
        <w:t xml:space="preserve">The respective leased assets are included in the statement of financial position based on their nature. </w:t>
      </w:r>
    </w:p>
    <w:p w14:paraId="245C6424" w14:textId="77777777" w:rsidR="00661643" w:rsidRPr="008366D1" w:rsidRDefault="00661643" w:rsidP="001E62CD">
      <w:pPr>
        <w:pStyle w:val="ListParagraph"/>
        <w:spacing w:after="0" w:line="240" w:lineRule="auto"/>
        <w:ind w:left="540"/>
        <w:contextualSpacing w:val="0"/>
        <w:jc w:val="both"/>
        <w:rPr>
          <w:rFonts w:ascii="Arial" w:hAnsi="Arial" w:cs="Arial"/>
          <w:color w:val="000000"/>
          <w:spacing w:val="-2"/>
          <w:sz w:val="18"/>
          <w:szCs w:val="18"/>
          <w:lang w:val="en-GB"/>
        </w:rPr>
      </w:pPr>
    </w:p>
    <w:p w14:paraId="4569E258" w14:textId="4DDBC579" w:rsidR="00EA397A" w:rsidRPr="008366D1" w:rsidRDefault="007854CC" w:rsidP="00EA397A">
      <w:pPr>
        <w:tabs>
          <w:tab w:val="left" w:pos="540"/>
        </w:tabs>
        <w:jc w:val="both"/>
        <w:rPr>
          <w:rFonts w:ascii="Arial" w:hAnsi="Arial" w:cs="Arial"/>
          <w:b/>
          <w:bCs/>
          <w:color w:val="CF4A02"/>
          <w:sz w:val="18"/>
          <w:szCs w:val="18"/>
        </w:rPr>
      </w:pPr>
      <w:r w:rsidRPr="008366D1">
        <w:rPr>
          <w:rFonts w:ascii="Arial" w:hAnsi="Arial" w:cs="Arial"/>
          <w:b/>
          <w:bCs/>
          <w:color w:val="CF4A02"/>
          <w:sz w:val="18"/>
          <w:szCs w:val="18"/>
          <w:lang w:val="en-GB"/>
        </w:rPr>
        <w:t>4</w:t>
      </w:r>
      <w:r w:rsidR="00EA397A" w:rsidRPr="008366D1">
        <w:rPr>
          <w:rFonts w:ascii="Arial" w:hAnsi="Arial" w:cs="Arial"/>
          <w:b/>
          <w:bCs/>
          <w:color w:val="CF4A02"/>
          <w:sz w:val="18"/>
          <w:szCs w:val="18"/>
        </w:rPr>
        <w:t>.</w:t>
      </w:r>
      <w:r w:rsidRPr="008366D1">
        <w:rPr>
          <w:rFonts w:ascii="Arial" w:hAnsi="Arial" w:cs="Arial"/>
          <w:b/>
          <w:bCs/>
          <w:color w:val="CF4A02"/>
          <w:sz w:val="18"/>
          <w:szCs w:val="18"/>
          <w:lang w:val="en-GB"/>
        </w:rPr>
        <w:t>12</w:t>
      </w:r>
      <w:r w:rsidR="00EA397A" w:rsidRPr="008366D1">
        <w:rPr>
          <w:rFonts w:ascii="Arial" w:hAnsi="Arial" w:cs="Arial"/>
          <w:b/>
          <w:bCs/>
          <w:color w:val="CF4A02"/>
          <w:sz w:val="18"/>
          <w:szCs w:val="18"/>
        </w:rPr>
        <w:tab/>
        <w:t>Current and deferred income taxes</w:t>
      </w:r>
    </w:p>
    <w:p w14:paraId="0A1D223D" w14:textId="77777777" w:rsidR="00EA397A" w:rsidRPr="008366D1" w:rsidRDefault="00EA397A" w:rsidP="00EA397A">
      <w:pPr>
        <w:ind w:left="547"/>
        <w:jc w:val="both"/>
        <w:rPr>
          <w:rFonts w:ascii="Arial" w:hAnsi="Arial" w:cs="Arial"/>
          <w:sz w:val="18"/>
          <w:szCs w:val="18"/>
          <w:lang w:val="en-GB"/>
        </w:rPr>
      </w:pPr>
    </w:p>
    <w:p w14:paraId="1AB73097" w14:textId="77777777" w:rsidR="00EA397A" w:rsidRPr="008366D1" w:rsidRDefault="00EA397A" w:rsidP="00EA397A">
      <w:pPr>
        <w:ind w:left="547"/>
        <w:jc w:val="both"/>
        <w:rPr>
          <w:rFonts w:ascii="Arial" w:hAnsi="Arial" w:cs="Arial"/>
          <w:spacing w:val="-2"/>
          <w:sz w:val="18"/>
          <w:szCs w:val="18"/>
          <w:lang w:val="en-GB"/>
        </w:rPr>
      </w:pPr>
      <w:r w:rsidRPr="008366D1">
        <w:rPr>
          <w:rFonts w:ascii="Arial" w:hAnsi="Arial" w:cs="Arial"/>
          <w:spacing w:val="-2"/>
          <w:sz w:val="18"/>
          <w:szCs w:val="18"/>
          <w:lang w:val="en-GB"/>
        </w:rPr>
        <w:t>The tax expense for the period comprises current and deferred tax. Tax is recognised in profit or loss, except to the extent that it relates to items recognised in other comprehensive income or directly in equity.</w:t>
      </w:r>
    </w:p>
    <w:p w14:paraId="00CFCDB4" w14:textId="77777777" w:rsidR="00EA397A" w:rsidRPr="008366D1" w:rsidRDefault="00EA397A" w:rsidP="00EA397A">
      <w:pPr>
        <w:ind w:left="547"/>
        <w:jc w:val="both"/>
        <w:rPr>
          <w:rFonts w:ascii="Arial" w:hAnsi="Arial" w:cs="Arial"/>
          <w:spacing w:val="-2"/>
          <w:sz w:val="18"/>
          <w:szCs w:val="18"/>
          <w:lang w:val="en-GB"/>
        </w:rPr>
      </w:pPr>
    </w:p>
    <w:p w14:paraId="3F131263" w14:textId="77777777" w:rsidR="00EA397A" w:rsidRPr="008366D1" w:rsidRDefault="00EA397A" w:rsidP="00EA397A">
      <w:pPr>
        <w:ind w:left="547"/>
        <w:jc w:val="both"/>
        <w:rPr>
          <w:rFonts w:ascii="Arial" w:hAnsi="Arial" w:cs="Arial"/>
          <w:color w:val="CF4A02"/>
          <w:sz w:val="18"/>
          <w:szCs w:val="18"/>
        </w:rPr>
      </w:pPr>
      <w:r w:rsidRPr="008366D1">
        <w:rPr>
          <w:rFonts w:ascii="Arial" w:hAnsi="Arial" w:cs="Arial"/>
          <w:color w:val="CF4A02"/>
          <w:sz w:val="18"/>
          <w:szCs w:val="18"/>
        </w:rPr>
        <w:t>Current tax</w:t>
      </w:r>
    </w:p>
    <w:p w14:paraId="59B528F2" w14:textId="77777777" w:rsidR="00EA397A" w:rsidRPr="008366D1" w:rsidRDefault="00EA397A" w:rsidP="00EA397A">
      <w:pPr>
        <w:ind w:left="547"/>
        <w:jc w:val="both"/>
        <w:rPr>
          <w:rFonts w:ascii="Arial" w:hAnsi="Arial" w:cs="Arial"/>
          <w:sz w:val="18"/>
          <w:szCs w:val="18"/>
          <w:lang w:val="en-GB"/>
        </w:rPr>
      </w:pPr>
    </w:p>
    <w:p w14:paraId="15F0AE13" w14:textId="77777777" w:rsidR="00EA397A" w:rsidRPr="008366D1" w:rsidRDefault="00EA397A" w:rsidP="00EA397A">
      <w:pPr>
        <w:ind w:left="547"/>
        <w:jc w:val="both"/>
        <w:rPr>
          <w:rFonts w:ascii="Arial" w:hAnsi="Arial" w:cs="Arial"/>
          <w:sz w:val="18"/>
          <w:szCs w:val="18"/>
          <w:lang w:val="en-GB"/>
        </w:rPr>
      </w:pPr>
      <w:r w:rsidRPr="008366D1">
        <w:rPr>
          <w:rFonts w:ascii="Arial" w:hAnsi="Arial" w:cs="Arial"/>
          <w:sz w:val="18"/>
          <w:szCs w:val="18"/>
          <w:lang w:val="en-GB"/>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4D52C06E" w14:textId="614F49AB" w:rsidR="00EA397A" w:rsidRPr="008366D1" w:rsidRDefault="00661643" w:rsidP="00EA397A">
      <w:pPr>
        <w:ind w:left="547"/>
        <w:jc w:val="both"/>
        <w:rPr>
          <w:rFonts w:ascii="Arial" w:hAnsi="Arial" w:cs="Arial"/>
          <w:sz w:val="18"/>
          <w:szCs w:val="18"/>
          <w:lang w:val="en-GB"/>
        </w:rPr>
      </w:pPr>
      <w:r w:rsidRPr="008366D1">
        <w:rPr>
          <w:rFonts w:ascii="Arial" w:hAnsi="Arial" w:cs="Arial"/>
          <w:sz w:val="18"/>
          <w:szCs w:val="18"/>
          <w:lang w:val="en-GB"/>
        </w:rPr>
        <w:br w:type="page"/>
      </w:r>
    </w:p>
    <w:p w14:paraId="7AAD1845" w14:textId="77777777" w:rsidR="00EA397A" w:rsidRPr="008366D1" w:rsidRDefault="00EA397A" w:rsidP="00EA397A">
      <w:pPr>
        <w:ind w:left="547"/>
        <w:jc w:val="both"/>
        <w:rPr>
          <w:rFonts w:ascii="Arial" w:hAnsi="Arial" w:cs="Arial"/>
          <w:color w:val="CF4A02"/>
          <w:sz w:val="18"/>
          <w:szCs w:val="18"/>
        </w:rPr>
      </w:pPr>
      <w:r w:rsidRPr="008366D1">
        <w:rPr>
          <w:rFonts w:ascii="Arial" w:hAnsi="Arial" w:cs="Arial"/>
          <w:color w:val="CF4A02"/>
          <w:sz w:val="18"/>
          <w:szCs w:val="18"/>
        </w:rPr>
        <w:t>Deferred income tax</w:t>
      </w:r>
    </w:p>
    <w:p w14:paraId="5D8906E0" w14:textId="77777777" w:rsidR="00EA397A" w:rsidRPr="008366D1" w:rsidRDefault="00EA397A" w:rsidP="00EA397A">
      <w:pPr>
        <w:ind w:left="547"/>
        <w:jc w:val="both"/>
        <w:rPr>
          <w:rFonts w:ascii="Arial" w:hAnsi="Arial" w:cs="Arial"/>
          <w:sz w:val="18"/>
          <w:szCs w:val="18"/>
          <w:lang w:val="en-GB"/>
        </w:rPr>
      </w:pPr>
    </w:p>
    <w:p w14:paraId="6CD9AA4C" w14:textId="77777777" w:rsidR="00EA397A" w:rsidRPr="008366D1" w:rsidRDefault="00EA397A" w:rsidP="00EA397A">
      <w:pPr>
        <w:ind w:left="547"/>
        <w:jc w:val="both"/>
        <w:rPr>
          <w:rFonts w:ascii="Arial" w:hAnsi="Arial" w:cs="Arial"/>
          <w:sz w:val="18"/>
          <w:szCs w:val="18"/>
          <w:lang w:val="en-GB"/>
        </w:rPr>
      </w:pPr>
      <w:r w:rsidRPr="008366D1">
        <w:rPr>
          <w:rFonts w:ascii="Arial" w:hAnsi="Arial" w:cs="Arial"/>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567072A" w14:textId="77777777" w:rsidR="00EA397A" w:rsidRPr="008366D1" w:rsidRDefault="00EA397A" w:rsidP="00EA397A">
      <w:pPr>
        <w:ind w:left="547"/>
        <w:jc w:val="both"/>
        <w:rPr>
          <w:rFonts w:ascii="Arial" w:hAnsi="Arial" w:cs="Arial"/>
          <w:sz w:val="18"/>
          <w:szCs w:val="18"/>
          <w:lang w:val="en-GB"/>
        </w:rPr>
      </w:pPr>
    </w:p>
    <w:p w14:paraId="0C8AC348" w14:textId="5FE84AD3" w:rsidR="00EA397A" w:rsidRPr="008366D1" w:rsidRDefault="00EA397A" w:rsidP="00B46F21">
      <w:pPr>
        <w:numPr>
          <w:ilvl w:val="0"/>
          <w:numId w:val="39"/>
        </w:numPr>
        <w:tabs>
          <w:tab w:val="left" w:pos="810"/>
        </w:tabs>
        <w:ind w:left="810" w:hanging="270"/>
        <w:jc w:val="both"/>
        <w:rPr>
          <w:rFonts w:ascii="Arial" w:hAnsi="Arial" w:cs="Arial"/>
          <w:sz w:val="18"/>
          <w:szCs w:val="18"/>
          <w:lang w:val="en-GB"/>
        </w:rPr>
      </w:pPr>
      <w:r w:rsidRPr="008366D1">
        <w:rPr>
          <w:rFonts w:ascii="Arial" w:hAnsi="Arial" w:cs="Arial"/>
          <w:spacing w:val="-4"/>
          <w:sz w:val="18"/>
          <w:szCs w:val="18"/>
          <w:lang w:val="en-GB"/>
        </w:rPr>
        <w:t>initial recognition of an asset or liability in a transaction other than a business combination that affects neither</w:t>
      </w:r>
      <w:r w:rsidRPr="008366D1">
        <w:rPr>
          <w:rFonts w:ascii="Arial" w:hAnsi="Arial" w:cs="Arial"/>
          <w:sz w:val="18"/>
          <w:szCs w:val="18"/>
          <w:lang w:val="en-GB"/>
        </w:rPr>
        <w:t xml:space="preserve"> accounting nor taxable profit or loss is not recognised</w:t>
      </w:r>
    </w:p>
    <w:p w14:paraId="42725FB9" w14:textId="3308E990" w:rsidR="00EA397A" w:rsidRPr="008366D1" w:rsidRDefault="00EA397A" w:rsidP="00B46F21">
      <w:pPr>
        <w:numPr>
          <w:ilvl w:val="0"/>
          <w:numId w:val="39"/>
        </w:numPr>
        <w:tabs>
          <w:tab w:val="left" w:pos="810"/>
        </w:tabs>
        <w:ind w:left="810" w:hanging="270"/>
        <w:jc w:val="both"/>
        <w:rPr>
          <w:rFonts w:ascii="Arial" w:hAnsi="Arial" w:cs="Arial"/>
          <w:sz w:val="18"/>
          <w:szCs w:val="18"/>
          <w:lang w:val="en-GB"/>
        </w:rPr>
      </w:pPr>
      <w:r w:rsidRPr="008366D1">
        <w:rPr>
          <w:rFonts w:ascii="Arial" w:hAnsi="Arial" w:cs="Arial"/>
          <w:spacing w:val="-4"/>
          <w:sz w:val="18"/>
          <w:szCs w:val="18"/>
          <w:lang w:val="en-GB"/>
        </w:rPr>
        <w:t>investments in subsidiaries, associates and joint arrangements where the timing of the reversal of the tempora</w:t>
      </w:r>
      <w:r w:rsidRPr="008366D1">
        <w:rPr>
          <w:rFonts w:ascii="Arial" w:hAnsi="Arial" w:cs="Arial"/>
          <w:sz w:val="18"/>
          <w:szCs w:val="18"/>
          <w:lang w:val="en-GB"/>
        </w:rPr>
        <w:t>ry difference is controlled by the Group and it is probable that the temporary difference will not reverse in the foreseeable future.</w:t>
      </w:r>
    </w:p>
    <w:p w14:paraId="38CF0962" w14:textId="77777777" w:rsidR="00EA397A" w:rsidRPr="008366D1" w:rsidRDefault="00EA397A" w:rsidP="00EA397A">
      <w:pPr>
        <w:ind w:left="547"/>
        <w:jc w:val="both"/>
        <w:rPr>
          <w:rFonts w:ascii="Arial" w:hAnsi="Arial" w:cs="Arial"/>
          <w:sz w:val="18"/>
          <w:szCs w:val="18"/>
          <w:lang w:val="en-GB"/>
        </w:rPr>
      </w:pPr>
    </w:p>
    <w:p w14:paraId="79A7D1E2" w14:textId="77777777" w:rsidR="00EA397A" w:rsidRPr="008366D1" w:rsidRDefault="00EA397A" w:rsidP="00EA397A">
      <w:pPr>
        <w:ind w:left="547"/>
        <w:jc w:val="both"/>
        <w:rPr>
          <w:rFonts w:ascii="Arial" w:hAnsi="Arial" w:cs="Arial"/>
          <w:sz w:val="18"/>
          <w:szCs w:val="18"/>
          <w:lang w:val="en-GB"/>
        </w:rPr>
      </w:pPr>
      <w:r w:rsidRPr="008366D1">
        <w:rPr>
          <w:rFonts w:ascii="Arial" w:hAnsi="Arial" w:cs="Arial"/>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362BD0C6" w14:textId="77777777" w:rsidR="00EA397A" w:rsidRPr="008366D1" w:rsidRDefault="00EA397A" w:rsidP="00EA397A">
      <w:pPr>
        <w:ind w:left="547"/>
        <w:jc w:val="both"/>
        <w:rPr>
          <w:rFonts w:ascii="Arial" w:hAnsi="Arial" w:cs="Arial"/>
          <w:sz w:val="18"/>
          <w:szCs w:val="18"/>
          <w:lang w:val="en-GB"/>
        </w:rPr>
      </w:pPr>
    </w:p>
    <w:p w14:paraId="45EA02ED" w14:textId="3B001195" w:rsidR="00EA397A" w:rsidRPr="008366D1" w:rsidRDefault="00EA397A" w:rsidP="00EA397A">
      <w:pPr>
        <w:ind w:left="547"/>
        <w:jc w:val="both"/>
        <w:rPr>
          <w:rFonts w:ascii="Arial" w:hAnsi="Arial" w:cs="Arial"/>
          <w:sz w:val="18"/>
          <w:szCs w:val="18"/>
          <w:lang w:val="en-GB"/>
        </w:rPr>
      </w:pPr>
      <w:r w:rsidRPr="008366D1">
        <w:rPr>
          <w:rFonts w:ascii="Arial" w:hAnsi="Arial" w:cs="Arial"/>
          <w:sz w:val="18"/>
          <w:szCs w:val="18"/>
          <w:lang w:val="en-GB"/>
        </w:rPr>
        <w:t xml:space="preserve">Deferred tax assets are recognised only to the extent that it is probable that future taxable profit will be available against which the temporary differences can be utilised. </w:t>
      </w:r>
    </w:p>
    <w:p w14:paraId="2EF2ADA1" w14:textId="77777777" w:rsidR="00AC11A4" w:rsidRPr="008366D1" w:rsidRDefault="00AC11A4" w:rsidP="00EA397A">
      <w:pPr>
        <w:ind w:left="547"/>
        <w:jc w:val="both"/>
        <w:rPr>
          <w:rFonts w:ascii="Arial" w:hAnsi="Arial" w:cs="Arial"/>
          <w:sz w:val="18"/>
          <w:szCs w:val="18"/>
          <w:lang w:val="en-GB"/>
        </w:rPr>
      </w:pPr>
    </w:p>
    <w:p w14:paraId="3D7F1551" w14:textId="69C11294" w:rsidR="00EA397A" w:rsidRPr="008366D1" w:rsidRDefault="00EA397A" w:rsidP="00EA397A">
      <w:pPr>
        <w:ind w:left="547"/>
        <w:jc w:val="both"/>
        <w:rPr>
          <w:rFonts w:ascii="Arial" w:hAnsi="Arial" w:cs="Arial"/>
          <w:sz w:val="18"/>
          <w:szCs w:val="18"/>
          <w:lang w:val="en-GB"/>
        </w:rPr>
      </w:pPr>
      <w:r w:rsidRPr="008366D1">
        <w:rPr>
          <w:rFonts w:ascii="Arial" w:hAnsi="Arial" w:cs="Arial"/>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4F618863" w14:textId="77777777" w:rsidR="00EA397A" w:rsidRPr="008366D1" w:rsidRDefault="00EA397A" w:rsidP="00EA397A">
      <w:pPr>
        <w:pStyle w:val="Header"/>
        <w:tabs>
          <w:tab w:val="left" w:pos="720"/>
        </w:tabs>
        <w:ind w:left="547"/>
        <w:jc w:val="both"/>
        <w:rPr>
          <w:rFonts w:ascii="Arial" w:hAnsi="Arial" w:cs="Arial"/>
          <w:sz w:val="18"/>
          <w:szCs w:val="18"/>
        </w:rPr>
      </w:pPr>
    </w:p>
    <w:p w14:paraId="6BBA0E23" w14:textId="6E64E07B" w:rsidR="00EA397A" w:rsidRPr="008366D1" w:rsidRDefault="007854CC" w:rsidP="00EA397A">
      <w:pPr>
        <w:tabs>
          <w:tab w:val="left" w:pos="540"/>
        </w:tabs>
        <w:jc w:val="both"/>
        <w:rPr>
          <w:rFonts w:ascii="Arial" w:hAnsi="Arial" w:cs="Arial"/>
          <w:b/>
          <w:bCs/>
          <w:color w:val="CF4A02"/>
          <w:sz w:val="18"/>
          <w:szCs w:val="18"/>
        </w:rPr>
      </w:pPr>
      <w:r w:rsidRPr="008366D1">
        <w:rPr>
          <w:rFonts w:ascii="Arial" w:hAnsi="Arial" w:cs="Arial"/>
          <w:b/>
          <w:bCs/>
          <w:color w:val="CF4A02"/>
          <w:sz w:val="18"/>
          <w:szCs w:val="18"/>
          <w:lang w:val="en-GB"/>
        </w:rPr>
        <w:t>4</w:t>
      </w:r>
      <w:r w:rsidR="00EA397A" w:rsidRPr="008366D1">
        <w:rPr>
          <w:rFonts w:ascii="Arial" w:hAnsi="Arial" w:cs="Arial"/>
          <w:b/>
          <w:bCs/>
          <w:color w:val="CF4A02"/>
          <w:sz w:val="18"/>
          <w:szCs w:val="18"/>
        </w:rPr>
        <w:t>.</w:t>
      </w:r>
      <w:r w:rsidRPr="008366D1">
        <w:rPr>
          <w:rFonts w:ascii="Arial" w:hAnsi="Arial" w:cs="Arial"/>
          <w:b/>
          <w:bCs/>
          <w:color w:val="CF4A02"/>
          <w:sz w:val="18"/>
          <w:szCs w:val="18"/>
          <w:lang w:val="en-GB"/>
        </w:rPr>
        <w:t>13</w:t>
      </w:r>
      <w:r w:rsidR="00EA397A" w:rsidRPr="008366D1">
        <w:rPr>
          <w:rFonts w:ascii="Arial" w:hAnsi="Arial" w:cs="Arial"/>
          <w:b/>
          <w:bCs/>
          <w:color w:val="CF4A02"/>
          <w:sz w:val="18"/>
          <w:szCs w:val="18"/>
          <w:lang w:val="en-GB"/>
        </w:rPr>
        <w:tab/>
      </w:r>
      <w:r w:rsidR="00EA397A" w:rsidRPr="008366D1">
        <w:rPr>
          <w:rFonts w:ascii="Arial" w:hAnsi="Arial" w:cs="Arial"/>
          <w:b/>
          <w:bCs/>
          <w:color w:val="CF4A02"/>
          <w:sz w:val="18"/>
          <w:szCs w:val="18"/>
        </w:rPr>
        <w:t>Employee benefits</w:t>
      </w:r>
    </w:p>
    <w:p w14:paraId="5BBD3C31" w14:textId="77777777" w:rsidR="00EA397A" w:rsidRPr="008366D1" w:rsidRDefault="00EA397A" w:rsidP="00EA397A">
      <w:pPr>
        <w:tabs>
          <w:tab w:val="left" w:pos="540"/>
        </w:tabs>
        <w:jc w:val="both"/>
        <w:rPr>
          <w:rFonts w:ascii="Arial" w:hAnsi="Arial" w:cs="Arial"/>
          <w:b/>
          <w:bCs/>
          <w:color w:val="CF4A02"/>
          <w:sz w:val="18"/>
          <w:szCs w:val="18"/>
        </w:rPr>
      </w:pPr>
    </w:p>
    <w:p w14:paraId="05BAF7CD" w14:textId="20324A11" w:rsidR="00EA397A" w:rsidRPr="008366D1" w:rsidRDefault="00EA397A" w:rsidP="008366D1">
      <w:pPr>
        <w:numPr>
          <w:ilvl w:val="0"/>
          <w:numId w:val="3"/>
        </w:numPr>
        <w:tabs>
          <w:tab w:val="left" w:pos="1080"/>
        </w:tabs>
        <w:ind w:left="1080" w:hanging="540"/>
        <w:jc w:val="both"/>
        <w:rPr>
          <w:rFonts w:ascii="Arial" w:hAnsi="Arial" w:cs="Arial"/>
          <w:color w:val="CF4A02"/>
          <w:sz w:val="18"/>
          <w:szCs w:val="18"/>
        </w:rPr>
      </w:pPr>
      <w:r w:rsidRPr="008366D1">
        <w:rPr>
          <w:rFonts w:ascii="Arial" w:hAnsi="Arial" w:cs="Arial"/>
          <w:color w:val="CF4A02"/>
          <w:sz w:val="18"/>
          <w:szCs w:val="18"/>
        </w:rPr>
        <w:t>Short-term employee benefits</w:t>
      </w:r>
    </w:p>
    <w:p w14:paraId="70C11856" w14:textId="77777777" w:rsidR="00EA397A" w:rsidRPr="008366D1" w:rsidRDefault="00EA397A" w:rsidP="00BC5EFF">
      <w:pPr>
        <w:ind w:left="1080"/>
        <w:jc w:val="both"/>
        <w:rPr>
          <w:rFonts w:ascii="Arial" w:hAnsi="Arial" w:cs="Arial"/>
          <w:spacing w:val="-2"/>
          <w:sz w:val="18"/>
          <w:szCs w:val="18"/>
        </w:rPr>
      </w:pPr>
    </w:p>
    <w:p w14:paraId="3ACF832B" w14:textId="10580DCC" w:rsidR="00EA397A" w:rsidRPr="008366D1" w:rsidRDefault="00EA397A" w:rsidP="00BC5EFF">
      <w:pPr>
        <w:ind w:left="1080"/>
        <w:jc w:val="both"/>
        <w:rPr>
          <w:rFonts w:ascii="Arial" w:hAnsi="Arial" w:cs="Arial"/>
          <w:spacing w:val="-2"/>
          <w:sz w:val="18"/>
          <w:szCs w:val="18"/>
        </w:rPr>
      </w:pPr>
      <w:r w:rsidRPr="008366D1">
        <w:rPr>
          <w:rFonts w:ascii="Arial" w:hAnsi="Arial" w:cs="Arial"/>
          <w:spacing w:val="-2"/>
          <w:sz w:val="18"/>
          <w:szCs w:val="18"/>
        </w:rPr>
        <w:t xml:space="preserve">Liabilities for short-term employee benefits such as wages, salaries, paid annual leave and paid sick leave, bonuses, and medical care that are expected to be settled wholly within </w:t>
      </w:r>
      <w:r w:rsidR="007854CC" w:rsidRPr="008366D1">
        <w:rPr>
          <w:rFonts w:ascii="Arial" w:hAnsi="Arial" w:cs="Arial"/>
          <w:spacing w:val="-2"/>
          <w:sz w:val="18"/>
          <w:szCs w:val="18"/>
          <w:lang w:val="en-GB"/>
        </w:rPr>
        <w:t>12</w:t>
      </w:r>
      <w:r w:rsidRPr="008366D1">
        <w:rPr>
          <w:rFonts w:ascii="Arial" w:hAnsi="Arial" w:cs="Arial"/>
          <w:spacing w:val="-2"/>
          <w:sz w:val="18"/>
          <w:szCs w:val="18"/>
        </w:rPr>
        <w:t xml:space="preserve"> months after the end of the period are recognised in respect of employees’ service up to the end of the reporting period. They are measured at the amount expected to be paid.</w:t>
      </w:r>
    </w:p>
    <w:p w14:paraId="45E7E010" w14:textId="77777777" w:rsidR="00EA397A" w:rsidRPr="008366D1" w:rsidRDefault="00EA397A" w:rsidP="00BC5EFF">
      <w:pPr>
        <w:ind w:left="1080"/>
        <w:jc w:val="both"/>
        <w:rPr>
          <w:rFonts w:ascii="Arial" w:hAnsi="Arial" w:cs="Arial"/>
          <w:spacing w:val="-2"/>
          <w:sz w:val="18"/>
          <w:szCs w:val="18"/>
        </w:rPr>
      </w:pPr>
    </w:p>
    <w:p w14:paraId="6B8B9EAD" w14:textId="3D081582" w:rsidR="00EA397A" w:rsidRPr="008366D1" w:rsidRDefault="00EA397A" w:rsidP="00BC5EFF">
      <w:pPr>
        <w:numPr>
          <w:ilvl w:val="0"/>
          <w:numId w:val="3"/>
        </w:numPr>
        <w:tabs>
          <w:tab w:val="left" w:pos="1080"/>
        </w:tabs>
        <w:ind w:left="1080" w:hanging="540"/>
        <w:jc w:val="both"/>
        <w:rPr>
          <w:rFonts w:ascii="Arial" w:hAnsi="Arial" w:cs="Arial"/>
          <w:color w:val="CF4A02"/>
          <w:sz w:val="18"/>
          <w:szCs w:val="18"/>
        </w:rPr>
      </w:pPr>
      <w:r w:rsidRPr="008366D1">
        <w:rPr>
          <w:rFonts w:ascii="Arial" w:hAnsi="Arial" w:cs="Arial"/>
          <w:color w:val="CF4A02"/>
          <w:sz w:val="18"/>
          <w:szCs w:val="18"/>
        </w:rPr>
        <w:t>Defined contribution plan</w:t>
      </w:r>
    </w:p>
    <w:p w14:paraId="66533D05" w14:textId="77777777" w:rsidR="00EA397A" w:rsidRPr="008366D1" w:rsidRDefault="00EA397A" w:rsidP="00BC5EFF">
      <w:pPr>
        <w:ind w:left="1080"/>
        <w:jc w:val="both"/>
        <w:rPr>
          <w:rFonts w:ascii="Arial" w:hAnsi="Arial" w:cs="Arial"/>
          <w:spacing w:val="-2"/>
          <w:sz w:val="18"/>
          <w:szCs w:val="18"/>
        </w:rPr>
      </w:pPr>
    </w:p>
    <w:p w14:paraId="2258D17E" w14:textId="77777777" w:rsidR="00EA397A" w:rsidRPr="008366D1" w:rsidRDefault="00EA397A" w:rsidP="00BC5EFF">
      <w:pPr>
        <w:ind w:left="1080"/>
        <w:jc w:val="both"/>
        <w:rPr>
          <w:rFonts w:ascii="Arial" w:hAnsi="Arial" w:cs="Arial"/>
          <w:spacing w:val="-2"/>
          <w:sz w:val="18"/>
          <w:szCs w:val="18"/>
        </w:rPr>
      </w:pPr>
      <w:r w:rsidRPr="008366D1">
        <w:rPr>
          <w:rFonts w:ascii="Arial" w:hAnsi="Arial" w:cs="Arial"/>
          <w:spacing w:val="-2"/>
          <w:sz w:val="18"/>
          <w:szCs w:val="18"/>
        </w:rPr>
        <w:t xml:space="preserve">The Group pays contributions to a separate fund on a mandatory basis. The Group has no further payment </w:t>
      </w:r>
      <w:r w:rsidRPr="008366D1">
        <w:rPr>
          <w:rFonts w:ascii="Arial" w:hAnsi="Arial" w:cs="Arial"/>
          <w:sz w:val="18"/>
          <w:szCs w:val="18"/>
        </w:rPr>
        <w:t>obligations once the contributions have been paid. The contributions are recognised as employee benefit expense</w:t>
      </w:r>
      <w:r w:rsidRPr="008366D1">
        <w:rPr>
          <w:rFonts w:ascii="Arial" w:hAnsi="Arial" w:cs="Arial"/>
          <w:spacing w:val="-2"/>
          <w:sz w:val="18"/>
          <w:szCs w:val="18"/>
        </w:rPr>
        <w:t xml:space="preserve"> when they are due.</w:t>
      </w:r>
    </w:p>
    <w:p w14:paraId="44699F19" w14:textId="77777777" w:rsidR="00EA397A" w:rsidRPr="008366D1" w:rsidRDefault="00EA397A" w:rsidP="00BC5EFF">
      <w:pPr>
        <w:ind w:left="1080"/>
        <w:jc w:val="both"/>
        <w:rPr>
          <w:rFonts w:ascii="Arial" w:hAnsi="Arial" w:cs="Arial"/>
          <w:spacing w:val="-2"/>
          <w:sz w:val="18"/>
          <w:szCs w:val="18"/>
        </w:rPr>
      </w:pPr>
    </w:p>
    <w:p w14:paraId="23095122" w14:textId="5D14A4B3" w:rsidR="00EA397A" w:rsidRPr="008366D1" w:rsidRDefault="00EA397A" w:rsidP="00BC5EFF">
      <w:pPr>
        <w:numPr>
          <w:ilvl w:val="0"/>
          <w:numId w:val="3"/>
        </w:numPr>
        <w:tabs>
          <w:tab w:val="left" w:pos="1080"/>
        </w:tabs>
        <w:ind w:left="1080" w:hanging="540"/>
        <w:jc w:val="both"/>
        <w:rPr>
          <w:rFonts w:ascii="Arial" w:hAnsi="Arial" w:cs="Arial"/>
          <w:color w:val="CF4A02"/>
          <w:sz w:val="18"/>
          <w:szCs w:val="18"/>
        </w:rPr>
      </w:pPr>
      <w:r w:rsidRPr="008366D1">
        <w:rPr>
          <w:rFonts w:ascii="Arial" w:hAnsi="Arial" w:cs="Arial"/>
          <w:color w:val="CF4A02"/>
          <w:sz w:val="18"/>
          <w:szCs w:val="18"/>
        </w:rPr>
        <w:t>Defined benefit plans</w:t>
      </w:r>
    </w:p>
    <w:p w14:paraId="377A5108" w14:textId="77777777" w:rsidR="00EA397A" w:rsidRPr="008366D1" w:rsidRDefault="00EA397A" w:rsidP="00BC5EFF">
      <w:pPr>
        <w:ind w:left="1080"/>
        <w:jc w:val="both"/>
        <w:rPr>
          <w:rFonts w:ascii="Arial" w:hAnsi="Arial" w:cs="Arial"/>
          <w:spacing w:val="-2"/>
          <w:sz w:val="18"/>
          <w:szCs w:val="18"/>
        </w:rPr>
      </w:pPr>
    </w:p>
    <w:p w14:paraId="6A8364EA" w14:textId="77777777" w:rsidR="00EA397A" w:rsidRPr="008366D1" w:rsidRDefault="00EA397A" w:rsidP="00BC5EFF">
      <w:pPr>
        <w:ind w:left="1080"/>
        <w:jc w:val="both"/>
        <w:rPr>
          <w:rFonts w:ascii="Arial" w:hAnsi="Arial" w:cs="Arial"/>
          <w:spacing w:val="-2"/>
          <w:sz w:val="18"/>
          <w:szCs w:val="18"/>
        </w:rPr>
      </w:pPr>
      <w:r w:rsidRPr="008366D1">
        <w:rPr>
          <w:rFonts w:ascii="Arial" w:hAnsi="Arial" w:cs="Arial"/>
          <w:spacing w:val="-2"/>
          <w:sz w:val="18"/>
          <w:szCs w:val="18"/>
        </w:rPr>
        <w:t xml:space="preserve">Amount of retirement benefits is defined by the agreed benefits the employees will receive after the completion </w:t>
      </w:r>
      <w:r w:rsidRPr="008366D1">
        <w:rPr>
          <w:rFonts w:ascii="Arial" w:hAnsi="Arial" w:cs="Arial"/>
          <w:spacing w:val="-6"/>
          <w:sz w:val="18"/>
          <w:szCs w:val="18"/>
        </w:rPr>
        <w:t>of employment. It usually depends on factors such as age, years of service and an employee’s latest compensation</w:t>
      </w:r>
      <w:r w:rsidRPr="008366D1">
        <w:rPr>
          <w:rFonts w:ascii="Arial" w:hAnsi="Arial" w:cs="Arial"/>
          <w:spacing w:val="-2"/>
          <w:sz w:val="18"/>
          <w:szCs w:val="18"/>
        </w:rPr>
        <w:t xml:space="preserve"> at retirement. </w:t>
      </w:r>
    </w:p>
    <w:p w14:paraId="4DC34A03" w14:textId="77777777" w:rsidR="00EA397A" w:rsidRPr="008366D1" w:rsidRDefault="00EA397A" w:rsidP="00BC5EFF">
      <w:pPr>
        <w:ind w:left="1080"/>
        <w:jc w:val="both"/>
        <w:rPr>
          <w:rFonts w:ascii="Arial" w:hAnsi="Arial" w:cs="Arial"/>
          <w:spacing w:val="-2"/>
          <w:sz w:val="18"/>
          <w:szCs w:val="18"/>
        </w:rPr>
      </w:pPr>
    </w:p>
    <w:p w14:paraId="57FB293C" w14:textId="77777777" w:rsidR="00EA397A" w:rsidRPr="008366D1" w:rsidRDefault="00EA397A" w:rsidP="00BC5EFF">
      <w:pPr>
        <w:ind w:left="1080"/>
        <w:jc w:val="both"/>
        <w:rPr>
          <w:rFonts w:ascii="Arial" w:hAnsi="Arial" w:cs="Arial"/>
          <w:spacing w:val="-2"/>
          <w:sz w:val="18"/>
          <w:szCs w:val="18"/>
        </w:rPr>
      </w:pPr>
      <w:r w:rsidRPr="008366D1">
        <w:rPr>
          <w:rFonts w:ascii="Arial" w:hAnsi="Arial" w:cs="Arial"/>
          <w:spacing w:val="-2"/>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969BBF6" w14:textId="77777777" w:rsidR="00EA397A" w:rsidRPr="008366D1" w:rsidRDefault="00EA397A" w:rsidP="00BC5EFF">
      <w:pPr>
        <w:ind w:left="1080"/>
        <w:jc w:val="both"/>
        <w:rPr>
          <w:rFonts w:ascii="Arial" w:hAnsi="Arial" w:cs="Arial"/>
          <w:spacing w:val="-2"/>
          <w:sz w:val="18"/>
          <w:szCs w:val="18"/>
        </w:rPr>
      </w:pPr>
    </w:p>
    <w:p w14:paraId="485CAC0D" w14:textId="77777777" w:rsidR="00EA397A" w:rsidRPr="008366D1" w:rsidRDefault="00EA397A" w:rsidP="00BC5EFF">
      <w:pPr>
        <w:ind w:left="1080"/>
        <w:jc w:val="both"/>
        <w:rPr>
          <w:rFonts w:ascii="Arial" w:hAnsi="Arial" w:cs="Arial"/>
          <w:spacing w:val="-2"/>
          <w:sz w:val="18"/>
          <w:szCs w:val="18"/>
        </w:rPr>
      </w:pPr>
      <w:r w:rsidRPr="008366D1">
        <w:rPr>
          <w:rFonts w:ascii="Arial" w:hAnsi="Arial" w:cs="Arial"/>
          <w:spacing w:val="-2"/>
          <w:sz w:val="18"/>
          <w:szCs w:val="18"/>
        </w:rPr>
        <w:t>Remeasurement gains and losses are recognised directly to other comprehensive income in the period in which they arise. They are presented as a separate item in statements of changes in equity.</w:t>
      </w:r>
    </w:p>
    <w:p w14:paraId="264146D7" w14:textId="77777777" w:rsidR="00EA397A" w:rsidRPr="008366D1" w:rsidRDefault="00EA397A" w:rsidP="00BC5EFF">
      <w:pPr>
        <w:ind w:left="1080"/>
        <w:jc w:val="both"/>
        <w:rPr>
          <w:rFonts w:ascii="Arial" w:hAnsi="Arial" w:cs="Arial"/>
          <w:spacing w:val="-2"/>
          <w:sz w:val="18"/>
          <w:szCs w:val="18"/>
        </w:rPr>
      </w:pPr>
    </w:p>
    <w:p w14:paraId="1CC55274" w14:textId="39CA03C2" w:rsidR="00EA397A" w:rsidRPr="008366D1" w:rsidRDefault="00EA397A" w:rsidP="00BC5EFF">
      <w:pPr>
        <w:ind w:left="1080"/>
        <w:jc w:val="both"/>
        <w:rPr>
          <w:rFonts w:ascii="Arial" w:hAnsi="Arial" w:cs="Arial"/>
          <w:spacing w:val="-2"/>
          <w:sz w:val="18"/>
          <w:szCs w:val="18"/>
        </w:rPr>
      </w:pPr>
      <w:r w:rsidRPr="008366D1">
        <w:rPr>
          <w:rFonts w:ascii="Arial" w:hAnsi="Arial" w:cs="Arial"/>
          <w:spacing w:val="-2"/>
          <w:sz w:val="18"/>
          <w:szCs w:val="18"/>
        </w:rPr>
        <w:t>Past-service costs are recognised immediately in profit or loss.</w:t>
      </w:r>
    </w:p>
    <w:p w14:paraId="15FEECC4" w14:textId="77777777" w:rsidR="00661643" w:rsidRPr="008366D1" w:rsidRDefault="00661643" w:rsidP="00BC5EFF">
      <w:pPr>
        <w:ind w:left="1080"/>
        <w:jc w:val="both"/>
        <w:rPr>
          <w:rFonts w:ascii="Arial" w:hAnsi="Arial" w:cs="Arial"/>
          <w:spacing w:val="-2"/>
          <w:sz w:val="18"/>
          <w:szCs w:val="18"/>
        </w:rPr>
      </w:pPr>
    </w:p>
    <w:p w14:paraId="0084E40F" w14:textId="5ED3773B" w:rsidR="00EA397A" w:rsidRPr="008366D1" w:rsidRDefault="00EA397A" w:rsidP="00BC5EFF">
      <w:pPr>
        <w:numPr>
          <w:ilvl w:val="0"/>
          <w:numId w:val="3"/>
        </w:numPr>
        <w:tabs>
          <w:tab w:val="left" w:pos="1080"/>
        </w:tabs>
        <w:ind w:left="1080" w:hanging="540"/>
        <w:jc w:val="both"/>
        <w:rPr>
          <w:rFonts w:ascii="Arial" w:hAnsi="Arial" w:cs="Arial"/>
          <w:color w:val="CF4A02"/>
          <w:sz w:val="18"/>
          <w:szCs w:val="18"/>
        </w:rPr>
      </w:pPr>
      <w:r w:rsidRPr="008366D1">
        <w:rPr>
          <w:rFonts w:ascii="Arial" w:hAnsi="Arial" w:cs="Arial"/>
          <w:color w:val="CF4A02"/>
          <w:sz w:val="18"/>
          <w:szCs w:val="18"/>
        </w:rPr>
        <w:t>Termination benefits</w:t>
      </w:r>
    </w:p>
    <w:p w14:paraId="052DBEC3" w14:textId="77777777" w:rsidR="00EA397A" w:rsidRPr="008366D1" w:rsidRDefault="00EA397A" w:rsidP="00BC5EFF">
      <w:pPr>
        <w:ind w:left="1080"/>
        <w:jc w:val="both"/>
        <w:rPr>
          <w:rFonts w:ascii="Arial" w:hAnsi="Arial" w:cs="Arial"/>
          <w:spacing w:val="-2"/>
          <w:sz w:val="18"/>
          <w:szCs w:val="18"/>
        </w:rPr>
      </w:pPr>
    </w:p>
    <w:p w14:paraId="46FBF1DE" w14:textId="1C2B265C" w:rsidR="00FF1F89" w:rsidRPr="008366D1" w:rsidRDefault="00EA397A" w:rsidP="00BC5EFF">
      <w:pPr>
        <w:ind w:left="1080"/>
        <w:jc w:val="both"/>
        <w:rPr>
          <w:rFonts w:ascii="Arial" w:hAnsi="Arial" w:cs="Arial"/>
          <w:spacing w:val="-2"/>
          <w:sz w:val="18"/>
          <w:szCs w:val="18"/>
        </w:rPr>
      </w:pPr>
      <w:r w:rsidRPr="008366D1">
        <w:rPr>
          <w:rFonts w:ascii="Arial" w:hAnsi="Arial" w:cs="Arial"/>
          <w:spacing w:val="-2"/>
          <w:sz w:val="18"/>
          <w:szCs w:val="18"/>
        </w:rPr>
        <w:t xml:space="preserve">The Group recognises termination benefits at the earlier of </w:t>
      </w:r>
      <w:r w:rsidR="007854CC" w:rsidRPr="008366D1">
        <w:rPr>
          <w:rFonts w:ascii="Arial" w:hAnsi="Arial" w:cs="Arial"/>
          <w:spacing w:val="-2"/>
          <w:sz w:val="18"/>
          <w:szCs w:val="18"/>
          <w:lang w:val="en-GB"/>
        </w:rPr>
        <w:t>1</w:t>
      </w:r>
      <w:r w:rsidRPr="008366D1">
        <w:rPr>
          <w:rFonts w:ascii="Arial" w:hAnsi="Arial" w:cs="Arial"/>
          <w:spacing w:val="-2"/>
          <w:sz w:val="18"/>
          <w:szCs w:val="18"/>
        </w:rPr>
        <w:t xml:space="preserve">) when the Group can no longer withdraw the offer of those benefits; and </w:t>
      </w:r>
      <w:r w:rsidR="007854CC" w:rsidRPr="008366D1">
        <w:rPr>
          <w:rFonts w:ascii="Arial" w:hAnsi="Arial" w:cs="Arial"/>
          <w:spacing w:val="-2"/>
          <w:sz w:val="18"/>
          <w:szCs w:val="18"/>
          <w:lang w:val="en-GB"/>
        </w:rPr>
        <w:t>2</w:t>
      </w:r>
      <w:r w:rsidRPr="008366D1">
        <w:rPr>
          <w:rFonts w:ascii="Arial" w:hAnsi="Arial" w:cs="Arial"/>
          <w:spacing w:val="-2"/>
          <w:sz w:val="18"/>
          <w:szCs w:val="18"/>
        </w:rPr>
        <w:t xml:space="preserve">) when the entity recognises costs for the related restructuring.  Benefits due more than </w:t>
      </w:r>
      <w:r w:rsidR="007854CC" w:rsidRPr="008366D1">
        <w:rPr>
          <w:rFonts w:ascii="Arial" w:hAnsi="Arial" w:cs="Arial"/>
          <w:spacing w:val="-2"/>
          <w:sz w:val="18"/>
          <w:szCs w:val="18"/>
          <w:lang w:val="en-GB"/>
        </w:rPr>
        <w:t>12</w:t>
      </w:r>
      <w:r w:rsidRPr="008366D1">
        <w:rPr>
          <w:rFonts w:ascii="Arial" w:hAnsi="Arial" w:cs="Arial"/>
          <w:spacing w:val="-2"/>
          <w:sz w:val="18"/>
          <w:szCs w:val="18"/>
        </w:rPr>
        <w:t xml:space="preserve"> months are discounted to their present value.</w:t>
      </w:r>
    </w:p>
    <w:p w14:paraId="42C9588B" w14:textId="4156A07E" w:rsidR="00661643" w:rsidRPr="008366D1" w:rsidRDefault="00661643" w:rsidP="00BC5EFF">
      <w:pPr>
        <w:ind w:left="1080"/>
        <w:jc w:val="both"/>
        <w:rPr>
          <w:rFonts w:ascii="Arial" w:hAnsi="Arial" w:cs="Arial"/>
          <w:spacing w:val="-2"/>
          <w:sz w:val="18"/>
          <w:szCs w:val="18"/>
        </w:rPr>
      </w:pPr>
    </w:p>
    <w:p w14:paraId="3357CD01" w14:textId="77777777" w:rsidR="00661643" w:rsidRPr="008366D1" w:rsidRDefault="00661643" w:rsidP="00661643">
      <w:pPr>
        <w:ind w:left="900"/>
        <w:jc w:val="both"/>
        <w:rPr>
          <w:rFonts w:ascii="Arial" w:hAnsi="Arial" w:cs="Arial"/>
          <w:spacing w:val="-2"/>
          <w:sz w:val="18"/>
          <w:szCs w:val="18"/>
        </w:rPr>
      </w:pPr>
    </w:p>
    <w:p w14:paraId="4A7AAB5F" w14:textId="46257362" w:rsidR="00EA397A" w:rsidRPr="008366D1" w:rsidRDefault="00661643" w:rsidP="00FF1F89">
      <w:pPr>
        <w:jc w:val="both"/>
        <w:rPr>
          <w:rFonts w:ascii="Arial" w:hAnsi="Arial" w:cs="Arial"/>
          <w:spacing w:val="-2"/>
          <w:sz w:val="18"/>
          <w:szCs w:val="18"/>
        </w:rPr>
      </w:pPr>
      <w:r w:rsidRPr="008366D1">
        <w:rPr>
          <w:rFonts w:ascii="Arial" w:hAnsi="Arial" w:cs="Arial"/>
          <w:spacing w:val="-2"/>
          <w:sz w:val="18"/>
          <w:szCs w:val="18"/>
        </w:rPr>
        <w:br w:type="page"/>
      </w:r>
    </w:p>
    <w:p w14:paraId="5F0D2E4E" w14:textId="5D3F59A8" w:rsidR="00EA397A" w:rsidRPr="008366D1" w:rsidRDefault="007854CC" w:rsidP="008366D1">
      <w:pPr>
        <w:tabs>
          <w:tab w:val="left" w:pos="540"/>
        </w:tabs>
        <w:ind w:left="540" w:hanging="540"/>
        <w:jc w:val="both"/>
        <w:rPr>
          <w:rFonts w:ascii="Arial" w:hAnsi="Arial" w:cs="Arial"/>
          <w:b/>
          <w:bCs/>
          <w:color w:val="CF4A02"/>
          <w:sz w:val="18"/>
          <w:szCs w:val="18"/>
        </w:rPr>
      </w:pPr>
      <w:r w:rsidRPr="008366D1">
        <w:rPr>
          <w:rFonts w:ascii="Arial" w:hAnsi="Arial" w:cs="Arial"/>
          <w:b/>
          <w:bCs/>
          <w:color w:val="CF4A02"/>
          <w:sz w:val="18"/>
          <w:szCs w:val="18"/>
          <w:lang w:val="en-GB"/>
        </w:rPr>
        <w:t>4</w:t>
      </w:r>
      <w:r w:rsidR="002F7C6D" w:rsidRPr="008366D1">
        <w:rPr>
          <w:rFonts w:ascii="Arial" w:hAnsi="Arial" w:cs="Arial"/>
          <w:b/>
          <w:bCs/>
          <w:color w:val="CF4A02"/>
          <w:sz w:val="18"/>
          <w:szCs w:val="18"/>
          <w:lang w:val="en-GB"/>
        </w:rPr>
        <w:t>.</w:t>
      </w:r>
      <w:r w:rsidRPr="008366D1">
        <w:rPr>
          <w:rFonts w:ascii="Arial" w:hAnsi="Arial" w:cs="Arial"/>
          <w:b/>
          <w:bCs/>
          <w:color w:val="CF4A02"/>
          <w:sz w:val="18"/>
          <w:szCs w:val="18"/>
          <w:lang w:val="en-GB"/>
        </w:rPr>
        <w:t>14</w:t>
      </w:r>
      <w:r w:rsidR="00EA397A" w:rsidRPr="008366D1">
        <w:rPr>
          <w:rFonts w:ascii="Arial" w:hAnsi="Arial" w:cs="Arial"/>
          <w:b/>
          <w:bCs/>
          <w:color w:val="CF4A02"/>
          <w:sz w:val="18"/>
          <w:szCs w:val="18"/>
          <w:lang w:val="en-GB"/>
        </w:rPr>
        <w:tab/>
      </w:r>
      <w:r w:rsidR="00EA397A" w:rsidRPr="008366D1">
        <w:rPr>
          <w:rFonts w:ascii="Arial" w:hAnsi="Arial" w:cs="Arial"/>
          <w:b/>
          <w:bCs/>
          <w:color w:val="CF4A02"/>
          <w:sz w:val="18"/>
          <w:szCs w:val="18"/>
        </w:rPr>
        <w:t>Provisions</w:t>
      </w:r>
    </w:p>
    <w:p w14:paraId="17B65B87" w14:textId="77777777" w:rsidR="00EA397A" w:rsidRPr="008366D1" w:rsidRDefault="00EA397A" w:rsidP="00407C0D">
      <w:pPr>
        <w:ind w:left="547"/>
        <w:jc w:val="both"/>
        <w:rPr>
          <w:rFonts w:ascii="Arial" w:hAnsi="Arial" w:cs="Arial"/>
          <w:sz w:val="18"/>
          <w:szCs w:val="18"/>
          <w:lang w:val="en-GB"/>
        </w:rPr>
      </w:pPr>
    </w:p>
    <w:p w14:paraId="49E200D1" w14:textId="77777777" w:rsidR="00EA397A" w:rsidRPr="008366D1" w:rsidRDefault="00EA397A" w:rsidP="00407C0D">
      <w:pPr>
        <w:ind w:left="547"/>
        <w:jc w:val="both"/>
        <w:rPr>
          <w:rFonts w:ascii="Arial" w:hAnsi="Arial" w:cs="Arial"/>
          <w:sz w:val="18"/>
          <w:szCs w:val="18"/>
          <w:lang w:val="en-GB"/>
        </w:rPr>
      </w:pPr>
      <w:r w:rsidRPr="008366D1">
        <w:rPr>
          <w:rFonts w:ascii="Arial" w:hAnsi="Arial" w:cs="Arial"/>
          <w:sz w:val="18"/>
          <w:szCs w:val="18"/>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7E46234B" w14:textId="77777777" w:rsidR="00EA397A" w:rsidRPr="008366D1" w:rsidRDefault="00EA397A" w:rsidP="00407C0D">
      <w:pPr>
        <w:ind w:left="547"/>
        <w:jc w:val="both"/>
        <w:rPr>
          <w:rFonts w:ascii="Arial" w:hAnsi="Arial" w:cs="Arial"/>
          <w:sz w:val="18"/>
          <w:szCs w:val="18"/>
          <w:lang w:val="en-GB"/>
        </w:rPr>
      </w:pPr>
    </w:p>
    <w:p w14:paraId="1763E032" w14:textId="266D45AE" w:rsidR="00EA397A" w:rsidRPr="008366D1" w:rsidRDefault="00EA397A" w:rsidP="00407C0D">
      <w:pPr>
        <w:ind w:left="547"/>
        <w:jc w:val="both"/>
        <w:rPr>
          <w:rFonts w:ascii="Arial" w:hAnsi="Arial" w:cs="Arial"/>
          <w:sz w:val="18"/>
          <w:szCs w:val="18"/>
          <w:lang w:val="en-GB"/>
        </w:rPr>
      </w:pPr>
      <w:r w:rsidRPr="008366D1">
        <w:rPr>
          <w:rFonts w:ascii="Arial" w:hAnsi="Arial" w:cs="Arial"/>
          <w:spacing w:val="-2"/>
          <w:sz w:val="18"/>
          <w:szCs w:val="18"/>
          <w:lang w:val="en-GB"/>
        </w:rPr>
        <w:t>Provisions are measured at the present value of the expenditures expected to be required to settle the obligation. The</w:t>
      </w:r>
      <w:r w:rsidRPr="008366D1">
        <w:rPr>
          <w:rFonts w:ascii="Arial" w:hAnsi="Arial" w:cs="Arial"/>
          <w:sz w:val="18"/>
          <w:szCs w:val="18"/>
          <w:lang w:val="en-GB"/>
        </w:rPr>
        <w:t xml:space="preserve"> increase in the provision due to passage of time is recognised as interest expense.</w:t>
      </w:r>
    </w:p>
    <w:p w14:paraId="4916FC8D" w14:textId="77777777" w:rsidR="006A7C16" w:rsidRPr="008366D1" w:rsidRDefault="006A7C16" w:rsidP="00407C0D">
      <w:pPr>
        <w:ind w:left="547"/>
        <w:jc w:val="both"/>
        <w:rPr>
          <w:rFonts w:ascii="Arial" w:hAnsi="Arial" w:cs="Arial"/>
          <w:sz w:val="18"/>
          <w:szCs w:val="18"/>
          <w:lang w:val="en-GB"/>
        </w:rPr>
      </w:pPr>
    </w:p>
    <w:p w14:paraId="6D9CAF62" w14:textId="6D84C143" w:rsidR="00EA397A" w:rsidRPr="008366D1" w:rsidRDefault="007854CC" w:rsidP="00407C0D">
      <w:pPr>
        <w:tabs>
          <w:tab w:val="left" w:pos="540"/>
        </w:tabs>
        <w:jc w:val="both"/>
        <w:rPr>
          <w:rFonts w:ascii="Arial" w:hAnsi="Arial" w:cs="Arial"/>
          <w:b/>
          <w:bCs/>
          <w:color w:val="CF4A02"/>
          <w:sz w:val="18"/>
          <w:szCs w:val="18"/>
        </w:rPr>
      </w:pPr>
      <w:r w:rsidRPr="008366D1">
        <w:rPr>
          <w:rFonts w:ascii="Arial" w:hAnsi="Arial" w:cs="Arial"/>
          <w:b/>
          <w:bCs/>
          <w:color w:val="CF4A02"/>
          <w:sz w:val="18"/>
          <w:szCs w:val="18"/>
          <w:lang w:val="en-GB"/>
        </w:rPr>
        <w:t>4</w:t>
      </w:r>
      <w:r w:rsidR="002F7C6D" w:rsidRPr="008366D1">
        <w:rPr>
          <w:rFonts w:ascii="Arial" w:hAnsi="Arial" w:cs="Arial"/>
          <w:b/>
          <w:bCs/>
          <w:color w:val="CF4A02"/>
          <w:sz w:val="18"/>
          <w:szCs w:val="18"/>
        </w:rPr>
        <w:t>.</w:t>
      </w:r>
      <w:r w:rsidRPr="008366D1">
        <w:rPr>
          <w:rFonts w:ascii="Arial" w:hAnsi="Arial" w:cs="Arial"/>
          <w:b/>
          <w:bCs/>
          <w:color w:val="CF4A02"/>
          <w:sz w:val="18"/>
          <w:szCs w:val="18"/>
          <w:lang w:val="en-GB"/>
        </w:rPr>
        <w:t>15</w:t>
      </w:r>
      <w:r w:rsidR="00EA397A" w:rsidRPr="008366D1">
        <w:rPr>
          <w:rFonts w:ascii="Arial" w:hAnsi="Arial" w:cs="Arial"/>
          <w:b/>
          <w:bCs/>
          <w:color w:val="CF4A02"/>
          <w:sz w:val="18"/>
          <w:szCs w:val="18"/>
        </w:rPr>
        <w:tab/>
        <w:t>Share capital</w:t>
      </w:r>
    </w:p>
    <w:p w14:paraId="2F013EE9" w14:textId="77777777" w:rsidR="00EA397A" w:rsidRPr="008366D1" w:rsidRDefault="00EA397A" w:rsidP="00407C0D">
      <w:pPr>
        <w:ind w:left="547"/>
        <w:jc w:val="both"/>
        <w:rPr>
          <w:rFonts w:ascii="Arial" w:hAnsi="Arial" w:cs="Arial"/>
          <w:sz w:val="18"/>
          <w:szCs w:val="18"/>
          <w:lang w:val="en-GB"/>
        </w:rPr>
      </w:pPr>
    </w:p>
    <w:p w14:paraId="5DD7314E" w14:textId="77777777" w:rsidR="00EA397A" w:rsidRPr="008366D1" w:rsidRDefault="00EA397A" w:rsidP="00407C0D">
      <w:pPr>
        <w:ind w:left="547"/>
        <w:jc w:val="both"/>
        <w:rPr>
          <w:rFonts w:ascii="Arial" w:hAnsi="Arial" w:cs="Arial"/>
          <w:sz w:val="18"/>
          <w:szCs w:val="18"/>
          <w:lang w:val="en-GB"/>
        </w:rPr>
      </w:pPr>
      <w:r w:rsidRPr="008366D1">
        <w:rPr>
          <w:rFonts w:ascii="Arial" w:hAnsi="Arial" w:cs="Arial"/>
          <w:sz w:val="18"/>
          <w:szCs w:val="18"/>
          <w:lang w:val="en-GB"/>
        </w:rPr>
        <w:t xml:space="preserve">Ordinary are classified as equity. </w:t>
      </w:r>
    </w:p>
    <w:p w14:paraId="238B742D" w14:textId="77777777" w:rsidR="00EA397A" w:rsidRPr="008366D1" w:rsidRDefault="00EA397A" w:rsidP="00407C0D">
      <w:pPr>
        <w:ind w:left="547"/>
        <w:jc w:val="both"/>
        <w:rPr>
          <w:rFonts w:ascii="Arial" w:hAnsi="Arial" w:cs="Arial"/>
          <w:sz w:val="18"/>
          <w:szCs w:val="18"/>
          <w:lang w:val="en-GB"/>
        </w:rPr>
      </w:pPr>
    </w:p>
    <w:p w14:paraId="567555F3" w14:textId="77777777" w:rsidR="00EA397A" w:rsidRPr="008366D1" w:rsidRDefault="00EA397A" w:rsidP="00407C0D">
      <w:pPr>
        <w:ind w:left="547"/>
        <w:jc w:val="both"/>
        <w:rPr>
          <w:rFonts w:ascii="Arial" w:hAnsi="Arial" w:cs="Arial"/>
          <w:color w:val="CF4A02"/>
          <w:sz w:val="18"/>
          <w:szCs w:val="18"/>
        </w:rPr>
      </w:pPr>
      <w:r w:rsidRPr="008366D1">
        <w:rPr>
          <w:rFonts w:ascii="Arial" w:hAnsi="Arial" w:cs="Arial"/>
          <w:color w:val="CF4A02"/>
          <w:sz w:val="18"/>
          <w:szCs w:val="18"/>
        </w:rPr>
        <w:t>Treasury share</w:t>
      </w:r>
    </w:p>
    <w:p w14:paraId="6E6F293C" w14:textId="77777777" w:rsidR="00EA397A" w:rsidRPr="008366D1" w:rsidRDefault="00EA397A" w:rsidP="00407C0D">
      <w:pPr>
        <w:ind w:left="547"/>
        <w:jc w:val="both"/>
        <w:rPr>
          <w:rFonts w:ascii="Arial" w:hAnsi="Arial" w:cs="Arial"/>
          <w:sz w:val="18"/>
          <w:szCs w:val="18"/>
          <w:lang w:val="en-GB"/>
        </w:rPr>
      </w:pPr>
    </w:p>
    <w:p w14:paraId="398DDA75" w14:textId="77777777" w:rsidR="00EA397A" w:rsidRPr="008366D1" w:rsidRDefault="00EA397A" w:rsidP="00407C0D">
      <w:pPr>
        <w:ind w:left="547"/>
        <w:jc w:val="both"/>
        <w:rPr>
          <w:rFonts w:ascii="Arial" w:hAnsi="Arial" w:cs="Arial"/>
          <w:sz w:val="18"/>
          <w:szCs w:val="18"/>
          <w:lang w:val="en-GB"/>
        </w:rPr>
      </w:pPr>
      <w:r w:rsidRPr="008366D1">
        <w:rPr>
          <w:rFonts w:ascii="Arial" w:hAnsi="Arial" w:cs="Arial"/>
          <w:sz w:val="18"/>
          <w:szCs w:val="18"/>
          <w:lang w:val="en-GB"/>
        </w:rPr>
        <w:t xml:space="preserve">Where any companies within the Group repurchases its shares, the consideration paid, including any directly attributable incremental costs (net of taxes) is deducted from equity until the shares are cancelled or reissued. </w:t>
      </w:r>
      <w:r w:rsidRPr="008366D1">
        <w:rPr>
          <w:rFonts w:ascii="Arial" w:hAnsi="Arial" w:cs="Arial"/>
          <w:spacing w:val="-6"/>
          <w:sz w:val="18"/>
          <w:szCs w:val="18"/>
          <w:lang w:val="en-GB"/>
        </w:rPr>
        <w:t>Where such shares are subsequently reissued, any consideration received, net of any directly attributable incremental</w:t>
      </w:r>
      <w:r w:rsidRPr="008366D1">
        <w:rPr>
          <w:rFonts w:ascii="Arial" w:hAnsi="Arial" w:cs="Arial"/>
          <w:sz w:val="18"/>
          <w:szCs w:val="18"/>
          <w:lang w:val="en-GB"/>
        </w:rPr>
        <w:t xml:space="preserve"> transaction costs and the related income tax effects, is included in equity.</w:t>
      </w:r>
    </w:p>
    <w:p w14:paraId="1202977E" w14:textId="77777777" w:rsidR="00EA397A" w:rsidRPr="008366D1" w:rsidRDefault="00EA397A" w:rsidP="00407C0D">
      <w:pPr>
        <w:ind w:left="547"/>
        <w:jc w:val="both"/>
        <w:rPr>
          <w:rFonts w:ascii="Arial" w:hAnsi="Arial" w:cs="Arial"/>
          <w:sz w:val="18"/>
          <w:szCs w:val="18"/>
          <w:lang w:val="en-GB"/>
        </w:rPr>
      </w:pPr>
    </w:p>
    <w:p w14:paraId="087A8036" w14:textId="187442F6" w:rsidR="00EA397A" w:rsidRPr="008366D1" w:rsidRDefault="007854CC" w:rsidP="00407C0D">
      <w:pPr>
        <w:tabs>
          <w:tab w:val="left" w:pos="540"/>
        </w:tabs>
        <w:jc w:val="both"/>
        <w:rPr>
          <w:rFonts w:ascii="Arial" w:hAnsi="Arial" w:cs="Arial"/>
          <w:b/>
          <w:bCs/>
          <w:color w:val="CF4A02"/>
          <w:sz w:val="18"/>
          <w:szCs w:val="18"/>
        </w:rPr>
      </w:pPr>
      <w:r w:rsidRPr="008366D1">
        <w:rPr>
          <w:rFonts w:ascii="Arial" w:hAnsi="Arial" w:cs="Arial"/>
          <w:b/>
          <w:bCs/>
          <w:color w:val="CF4A02"/>
          <w:sz w:val="18"/>
          <w:szCs w:val="18"/>
          <w:lang w:val="en-GB"/>
        </w:rPr>
        <w:t>4</w:t>
      </w:r>
      <w:r w:rsidR="002F7C6D" w:rsidRPr="008366D1">
        <w:rPr>
          <w:rFonts w:ascii="Arial" w:hAnsi="Arial" w:cs="Arial"/>
          <w:b/>
          <w:bCs/>
          <w:color w:val="CF4A02"/>
          <w:sz w:val="18"/>
          <w:szCs w:val="18"/>
        </w:rPr>
        <w:t>.</w:t>
      </w:r>
      <w:r w:rsidRPr="008366D1">
        <w:rPr>
          <w:rFonts w:ascii="Arial" w:hAnsi="Arial" w:cs="Arial"/>
          <w:b/>
          <w:bCs/>
          <w:color w:val="CF4A02"/>
          <w:sz w:val="18"/>
          <w:szCs w:val="18"/>
          <w:lang w:val="en-GB"/>
        </w:rPr>
        <w:t>16</w:t>
      </w:r>
      <w:r w:rsidR="00EA397A" w:rsidRPr="008366D1">
        <w:rPr>
          <w:rFonts w:ascii="Arial" w:hAnsi="Arial" w:cs="Arial"/>
          <w:b/>
          <w:bCs/>
          <w:color w:val="CF4A02"/>
          <w:sz w:val="18"/>
          <w:szCs w:val="18"/>
        </w:rPr>
        <w:tab/>
        <w:t>Revenue recognition</w:t>
      </w:r>
    </w:p>
    <w:p w14:paraId="5E955D60" w14:textId="77777777" w:rsidR="00EA397A" w:rsidRPr="008366D1" w:rsidRDefault="00EA397A" w:rsidP="00407C0D">
      <w:pPr>
        <w:ind w:left="547"/>
        <w:jc w:val="both"/>
        <w:rPr>
          <w:rFonts w:ascii="Arial" w:hAnsi="Arial" w:cs="Arial"/>
          <w:sz w:val="18"/>
          <w:szCs w:val="18"/>
          <w:lang w:val="en-GB"/>
        </w:rPr>
      </w:pPr>
    </w:p>
    <w:p w14:paraId="232C09D6" w14:textId="77777777" w:rsidR="00EA397A" w:rsidRPr="008366D1" w:rsidRDefault="00EA397A" w:rsidP="00407C0D">
      <w:pPr>
        <w:ind w:left="547"/>
        <w:jc w:val="both"/>
        <w:rPr>
          <w:rFonts w:ascii="Arial" w:hAnsi="Arial" w:cs="Arial"/>
          <w:spacing w:val="-4"/>
          <w:sz w:val="18"/>
          <w:szCs w:val="18"/>
          <w:lang w:val="en-GB"/>
        </w:rPr>
      </w:pPr>
      <w:r w:rsidRPr="008366D1">
        <w:rPr>
          <w:rFonts w:ascii="Arial" w:hAnsi="Arial" w:cs="Arial"/>
          <w:spacing w:val="-4"/>
          <w:sz w:val="18"/>
          <w:szCs w:val="18"/>
          <w:lang w:val="en-GB"/>
        </w:rPr>
        <w:t>Revenue include all revenues from ordinary business activities. All ancillary income in connection with the delivery of goods and rendering of services in the course of the Group’s ordinary activities is also presented as revenue.</w:t>
      </w:r>
    </w:p>
    <w:p w14:paraId="6B822809" w14:textId="77777777" w:rsidR="00EA397A" w:rsidRPr="008366D1" w:rsidRDefault="00EA397A" w:rsidP="00407C0D">
      <w:pPr>
        <w:ind w:left="547"/>
        <w:jc w:val="both"/>
        <w:rPr>
          <w:rFonts w:ascii="Arial" w:hAnsi="Arial" w:cs="Arial"/>
          <w:sz w:val="18"/>
          <w:szCs w:val="18"/>
          <w:lang w:val="en-GB"/>
        </w:rPr>
      </w:pPr>
    </w:p>
    <w:p w14:paraId="7B46E48A" w14:textId="77777777" w:rsidR="00EA397A" w:rsidRPr="008366D1" w:rsidRDefault="00EA397A" w:rsidP="00407C0D">
      <w:pPr>
        <w:ind w:left="547"/>
        <w:jc w:val="both"/>
        <w:rPr>
          <w:rFonts w:ascii="Arial" w:hAnsi="Arial" w:cs="Arial"/>
          <w:sz w:val="18"/>
          <w:szCs w:val="18"/>
          <w:lang w:val="en-GB"/>
        </w:rPr>
      </w:pPr>
      <w:r w:rsidRPr="008366D1">
        <w:rPr>
          <w:rFonts w:ascii="Arial" w:hAnsi="Arial" w:cs="Arial"/>
          <w:sz w:val="18"/>
          <w:szCs w:val="18"/>
          <w:lang w:val="en-GB"/>
        </w:rPr>
        <w:t>Revenue are recorded net of value added tax. They are recognised in accordance with the provision of goods or services, provided that collectability of the consideration is probable.</w:t>
      </w:r>
    </w:p>
    <w:p w14:paraId="69BA8B53" w14:textId="77777777" w:rsidR="00EA397A" w:rsidRPr="008366D1" w:rsidRDefault="00EA397A" w:rsidP="00407C0D">
      <w:pPr>
        <w:ind w:left="547"/>
        <w:jc w:val="both"/>
        <w:rPr>
          <w:rFonts w:ascii="Arial" w:hAnsi="Arial" w:cs="Arial"/>
          <w:sz w:val="18"/>
          <w:szCs w:val="18"/>
          <w:lang w:val="en-GB"/>
        </w:rPr>
      </w:pPr>
    </w:p>
    <w:p w14:paraId="347FDF79" w14:textId="77777777" w:rsidR="00EA397A" w:rsidRPr="008366D1" w:rsidRDefault="00EA397A" w:rsidP="00407C0D">
      <w:pPr>
        <w:ind w:left="547"/>
        <w:jc w:val="both"/>
        <w:rPr>
          <w:rFonts w:ascii="Arial" w:hAnsi="Arial" w:cs="Arial"/>
          <w:sz w:val="18"/>
          <w:szCs w:val="18"/>
          <w:lang w:val="en-GB"/>
        </w:rPr>
      </w:pPr>
      <w:r w:rsidRPr="008366D1">
        <w:rPr>
          <w:rFonts w:ascii="Arial" w:hAnsi="Arial" w:cs="Arial"/>
          <w:sz w:val="18"/>
          <w:szCs w:val="18"/>
          <w:lang w:val="en-GB"/>
        </w:rPr>
        <w:t xml:space="preserve">Multiple element arrangements involving delivery or provision of multiple products or services are separated into </w:t>
      </w:r>
      <w:r w:rsidRPr="008366D1">
        <w:rPr>
          <w:rFonts w:ascii="Arial" w:hAnsi="Arial" w:cs="Arial"/>
          <w:spacing w:val="-2"/>
          <w:sz w:val="18"/>
          <w:szCs w:val="18"/>
          <w:lang w:val="en-GB"/>
        </w:rPr>
        <w:t>distinct performance obligations. Total transaction price of the bundled contract is allocated to each performance</w:t>
      </w:r>
      <w:r w:rsidRPr="008366D1">
        <w:rPr>
          <w:rFonts w:ascii="Arial" w:hAnsi="Arial" w:cs="Arial"/>
          <w:sz w:val="18"/>
          <w:szCs w:val="18"/>
          <w:lang w:val="en-GB"/>
        </w:rPr>
        <w:t xml:space="preserve"> </w:t>
      </w:r>
      <w:r w:rsidRPr="008366D1">
        <w:rPr>
          <w:rFonts w:ascii="Arial" w:hAnsi="Arial" w:cs="Arial"/>
          <w:spacing w:val="-4"/>
          <w:sz w:val="18"/>
          <w:szCs w:val="18"/>
          <w:lang w:val="en-GB"/>
        </w:rPr>
        <w:t>obligation based on their relative standalone selling prices or estimated standalone selling prices. Each performance</w:t>
      </w:r>
      <w:r w:rsidRPr="008366D1">
        <w:rPr>
          <w:rFonts w:ascii="Arial" w:hAnsi="Arial" w:cs="Arial"/>
          <w:sz w:val="18"/>
          <w:szCs w:val="18"/>
          <w:lang w:val="en-GB"/>
        </w:rPr>
        <w:t xml:space="preserve"> obligation is recognised as revenue on fulfilment of the obligation to the customer.</w:t>
      </w:r>
    </w:p>
    <w:p w14:paraId="28ACE326" w14:textId="77777777" w:rsidR="00EA397A" w:rsidRPr="008366D1" w:rsidRDefault="00EA397A" w:rsidP="001E62CD">
      <w:pPr>
        <w:ind w:left="547"/>
        <w:jc w:val="both"/>
        <w:rPr>
          <w:rFonts w:ascii="Arial" w:hAnsi="Arial" w:cs="Arial"/>
          <w:sz w:val="18"/>
          <w:szCs w:val="18"/>
          <w:lang w:val="en-GB"/>
        </w:rPr>
      </w:pPr>
    </w:p>
    <w:p w14:paraId="0B92F982" w14:textId="77777777" w:rsidR="00EA397A" w:rsidRPr="008366D1" w:rsidRDefault="00EA397A" w:rsidP="001E62CD">
      <w:pPr>
        <w:ind w:left="547"/>
        <w:jc w:val="both"/>
        <w:rPr>
          <w:rFonts w:ascii="Arial" w:hAnsi="Arial" w:cs="Arial"/>
          <w:color w:val="CF4A02"/>
          <w:sz w:val="18"/>
          <w:szCs w:val="18"/>
        </w:rPr>
      </w:pPr>
      <w:r w:rsidRPr="008366D1">
        <w:rPr>
          <w:rFonts w:ascii="Arial" w:hAnsi="Arial" w:cs="Arial"/>
          <w:color w:val="CF4A02"/>
          <w:sz w:val="18"/>
          <w:szCs w:val="18"/>
        </w:rPr>
        <w:t>Sale of goods</w:t>
      </w:r>
    </w:p>
    <w:p w14:paraId="207A9565" w14:textId="77777777" w:rsidR="00EA397A" w:rsidRPr="008366D1" w:rsidRDefault="00EA397A" w:rsidP="001E62CD">
      <w:pPr>
        <w:ind w:left="547"/>
        <w:jc w:val="both"/>
        <w:rPr>
          <w:rFonts w:ascii="Arial" w:hAnsi="Arial" w:cs="Arial"/>
          <w:sz w:val="18"/>
          <w:szCs w:val="18"/>
          <w:lang w:val="en-GB"/>
        </w:rPr>
      </w:pPr>
    </w:p>
    <w:p w14:paraId="19C1FAC4" w14:textId="77777777" w:rsidR="00EA397A" w:rsidRPr="008366D1" w:rsidRDefault="00EA397A" w:rsidP="001E62CD">
      <w:pPr>
        <w:ind w:left="547"/>
        <w:jc w:val="both"/>
        <w:rPr>
          <w:rFonts w:ascii="Arial" w:hAnsi="Arial" w:cs="Arial"/>
          <w:sz w:val="18"/>
          <w:szCs w:val="18"/>
          <w:lang w:val="en-GB"/>
        </w:rPr>
      </w:pPr>
      <w:r w:rsidRPr="008366D1">
        <w:rPr>
          <w:rFonts w:ascii="Arial" w:hAnsi="Arial" w:cs="Arial"/>
          <w:sz w:val="18"/>
          <w:szCs w:val="18"/>
          <w:lang w:val="en-GB"/>
        </w:rPr>
        <w:t>The Group manufactures and sells motorcycle tires, tubes, and industrial elastomer rubber parts. Sales are recognised when control of the products has transferred, being when the products are delivered, and there is no unfulfilled obligation that could affect the buyer’s acceptance of the products. Delivery occurs when the products have been shipped to the specific location, the risks of obsolescence and loss have been transferred to the buyer, and either the buyer has accepted the products in accordance with the sales contract, the acceptance provisions have lapsed, or the Group has objective evidence that all criteria for acceptance have been satisfied.</w:t>
      </w:r>
    </w:p>
    <w:p w14:paraId="41BDF816" w14:textId="77777777" w:rsidR="00EA397A" w:rsidRPr="008366D1" w:rsidRDefault="00EA397A" w:rsidP="001E62CD">
      <w:pPr>
        <w:ind w:left="547"/>
        <w:jc w:val="both"/>
        <w:rPr>
          <w:rFonts w:ascii="Arial" w:hAnsi="Arial" w:cs="Arial"/>
          <w:sz w:val="18"/>
          <w:szCs w:val="18"/>
          <w:lang w:val="en-GB"/>
        </w:rPr>
      </w:pPr>
    </w:p>
    <w:p w14:paraId="2FE33764" w14:textId="73F58A6D" w:rsidR="00407C0D" w:rsidRPr="008366D1" w:rsidRDefault="00EA397A" w:rsidP="001E62CD">
      <w:pPr>
        <w:ind w:left="547"/>
        <w:jc w:val="both"/>
        <w:rPr>
          <w:rFonts w:ascii="Arial" w:hAnsi="Arial" w:cs="Arial"/>
          <w:sz w:val="18"/>
          <w:szCs w:val="18"/>
          <w:lang w:val="en-GB"/>
        </w:rPr>
      </w:pPr>
      <w:r w:rsidRPr="008366D1">
        <w:rPr>
          <w:rFonts w:ascii="Arial" w:hAnsi="Arial" w:cs="Arial"/>
          <w:sz w:val="18"/>
          <w:szCs w:val="18"/>
          <w:lang w:val="en-GB"/>
        </w:rPr>
        <w:t xml:space="preserve">The products are often sold with retrospective volume discounts based on aggregate sales over a specified period. Revenue from these sales is recognised based on the price specified in the contract, net of the estimated volume discounts. Accumulated experience is used to estimate and provide for the discounts, using the expected value method, and revenue is only recognised to the extent that it is highly probable that a significant reversal will not occur. A refund liability (included in trade and other payables) is recognised for expected volume discounts payable to customers in relation to sales made until the end of the reporting period. No significant element of financing is deemed present as the sales are made with a credit term of </w:t>
      </w:r>
      <w:r w:rsidR="007854CC" w:rsidRPr="008366D1">
        <w:rPr>
          <w:rFonts w:ascii="Arial" w:hAnsi="Arial" w:cs="Arial"/>
          <w:sz w:val="18"/>
          <w:szCs w:val="18"/>
          <w:lang w:val="en-GB"/>
        </w:rPr>
        <w:t>30</w:t>
      </w:r>
      <w:r w:rsidRPr="008366D1">
        <w:rPr>
          <w:rFonts w:ascii="Arial" w:hAnsi="Arial" w:cs="Arial"/>
          <w:sz w:val="18"/>
          <w:szCs w:val="18"/>
          <w:lang w:val="en-GB"/>
        </w:rPr>
        <w:t xml:space="preserve"> - </w:t>
      </w:r>
      <w:r w:rsidR="00636EBF" w:rsidRPr="008366D1">
        <w:rPr>
          <w:rFonts w:ascii="Arial" w:hAnsi="Arial" w:cs="Arial"/>
          <w:sz w:val="18"/>
          <w:szCs w:val="18"/>
          <w:lang w:val="en-GB"/>
        </w:rPr>
        <w:t>12</w:t>
      </w:r>
      <w:r w:rsidR="007854CC" w:rsidRPr="008366D1">
        <w:rPr>
          <w:rFonts w:ascii="Arial" w:hAnsi="Arial" w:cs="Arial"/>
          <w:sz w:val="18"/>
          <w:szCs w:val="18"/>
          <w:lang w:val="en-GB"/>
        </w:rPr>
        <w:t>0</w:t>
      </w:r>
      <w:r w:rsidRPr="008366D1">
        <w:rPr>
          <w:rFonts w:ascii="Arial" w:hAnsi="Arial" w:cs="Arial"/>
          <w:sz w:val="18"/>
          <w:szCs w:val="18"/>
          <w:lang w:val="en-GB"/>
        </w:rPr>
        <w:t xml:space="preserve"> days, which is consistent with market practice. </w:t>
      </w:r>
    </w:p>
    <w:p w14:paraId="661D41FE" w14:textId="3A04DA43" w:rsidR="0014109C" w:rsidRPr="008366D1" w:rsidRDefault="0014109C" w:rsidP="001E62CD">
      <w:pPr>
        <w:ind w:left="547"/>
        <w:jc w:val="both"/>
        <w:rPr>
          <w:rFonts w:ascii="Arial" w:hAnsi="Arial" w:cs="Arial"/>
          <w:sz w:val="18"/>
          <w:szCs w:val="18"/>
          <w:lang w:val="en-GB"/>
        </w:rPr>
      </w:pPr>
    </w:p>
    <w:p w14:paraId="7329C783" w14:textId="1A48637C" w:rsidR="00EA397A" w:rsidRPr="008366D1" w:rsidRDefault="00EA397A" w:rsidP="001E62CD">
      <w:pPr>
        <w:ind w:left="547"/>
        <w:jc w:val="both"/>
        <w:rPr>
          <w:rFonts w:ascii="Arial" w:hAnsi="Arial" w:cs="Arial"/>
          <w:sz w:val="18"/>
          <w:szCs w:val="18"/>
          <w:lang w:val="en-GB"/>
        </w:rPr>
      </w:pPr>
      <w:r w:rsidRPr="008366D1">
        <w:rPr>
          <w:rFonts w:ascii="Arial" w:hAnsi="Arial" w:cs="Arial"/>
          <w:sz w:val="18"/>
          <w:szCs w:val="18"/>
          <w:lang w:val="en-GB"/>
        </w:rPr>
        <w:t>The Group’s obligation to repair or replace faulty products under the standard warranty terms is recognised as a provision and cost of sales.</w:t>
      </w:r>
    </w:p>
    <w:p w14:paraId="24D7E753" w14:textId="77777777" w:rsidR="00EA397A" w:rsidRPr="008366D1" w:rsidRDefault="00EA397A" w:rsidP="001E62CD">
      <w:pPr>
        <w:ind w:left="547"/>
        <w:jc w:val="both"/>
        <w:rPr>
          <w:rFonts w:ascii="Arial" w:hAnsi="Arial" w:cs="Arial"/>
          <w:sz w:val="18"/>
          <w:szCs w:val="18"/>
          <w:cs/>
          <w:lang w:val="en-GB"/>
        </w:rPr>
      </w:pPr>
    </w:p>
    <w:p w14:paraId="09D22303" w14:textId="77777777" w:rsidR="00EA397A" w:rsidRPr="008366D1" w:rsidRDefault="00EA397A" w:rsidP="001E62CD">
      <w:pPr>
        <w:ind w:left="547"/>
        <w:jc w:val="both"/>
        <w:rPr>
          <w:rFonts w:ascii="Arial" w:hAnsi="Arial" w:cs="Arial"/>
          <w:sz w:val="18"/>
          <w:szCs w:val="18"/>
          <w:lang w:val="en-GB"/>
        </w:rPr>
      </w:pPr>
      <w:r w:rsidRPr="008366D1">
        <w:rPr>
          <w:rFonts w:ascii="Arial" w:hAnsi="Arial" w:cs="Arial"/>
          <w:sz w:val="18"/>
          <w:szCs w:val="18"/>
          <w:lang w:val="en-GB"/>
        </w:rPr>
        <w:t>A receivable is recognised when the goods are delivered as this is the point in time that the consideration is unconditional because only the passage of time is required before the payment is due.</w:t>
      </w:r>
    </w:p>
    <w:p w14:paraId="5D95E4FB" w14:textId="07336FD8" w:rsidR="00EA397A" w:rsidRPr="008366D1" w:rsidRDefault="00EA397A" w:rsidP="001E62CD">
      <w:pPr>
        <w:ind w:left="547"/>
        <w:jc w:val="both"/>
        <w:rPr>
          <w:rFonts w:ascii="Arial" w:hAnsi="Arial" w:cs="Arial"/>
          <w:sz w:val="18"/>
          <w:szCs w:val="18"/>
          <w:lang w:val="en-GB"/>
        </w:rPr>
      </w:pPr>
    </w:p>
    <w:p w14:paraId="5A7E688B" w14:textId="77777777" w:rsidR="00EA397A" w:rsidRPr="008366D1" w:rsidRDefault="00EA397A" w:rsidP="001E62CD">
      <w:pPr>
        <w:ind w:left="547"/>
        <w:jc w:val="both"/>
        <w:rPr>
          <w:rFonts w:ascii="Arial" w:hAnsi="Arial" w:cs="Arial"/>
          <w:color w:val="CF4A02"/>
          <w:sz w:val="18"/>
          <w:szCs w:val="18"/>
        </w:rPr>
      </w:pPr>
      <w:r w:rsidRPr="008366D1">
        <w:rPr>
          <w:rFonts w:ascii="Arial" w:hAnsi="Arial" w:cs="Arial"/>
          <w:color w:val="CF4A02"/>
          <w:sz w:val="18"/>
          <w:szCs w:val="18"/>
        </w:rPr>
        <w:t>Services</w:t>
      </w:r>
    </w:p>
    <w:p w14:paraId="3E7D83E6" w14:textId="77777777" w:rsidR="00EA397A" w:rsidRPr="008366D1" w:rsidRDefault="00EA397A" w:rsidP="001E62CD">
      <w:pPr>
        <w:ind w:left="547"/>
        <w:jc w:val="both"/>
        <w:rPr>
          <w:rFonts w:ascii="Arial" w:hAnsi="Arial" w:cs="Arial"/>
          <w:sz w:val="18"/>
          <w:szCs w:val="18"/>
          <w:lang w:val="en-GB"/>
        </w:rPr>
      </w:pPr>
    </w:p>
    <w:p w14:paraId="7039DB81" w14:textId="6C3484E8" w:rsidR="00DB7A8F" w:rsidRPr="008366D1" w:rsidRDefault="00EA397A" w:rsidP="001E62CD">
      <w:pPr>
        <w:ind w:left="547"/>
        <w:jc w:val="both"/>
        <w:rPr>
          <w:rFonts w:ascii="Arial" w:hAnsi="Arial" w:cs="Arial"/>
          <w:sz w:val="18"/>
          <w:szCs w:val="18"/>
          <w:lang w:val="en-GB"/>
        </w:rPr>
      </w:pPr>
      <w:r w:rsidRPr="008366D1">
        <w:rPr>
          <w:rFonts w:ascii="Arial" w:hAnsi="Arial" w:cs="Arial"/>
          <w:sz w:val="18"/>
          <w:szCs w:val="18"/>
          <w:lang w:val="en-GB"/>
        </w:rPr>
        <w:t>The Group recognised service contracts with a continuous service provision as revenue on a straight line basis over the contract term, regardless of the payment pattern.</w:t>
      </w:r>
    </w:p>
    <w:p w14:paraId="76A6D29B" w14:textId="5B5670EF" w:rsidR="00EA397A" w:rsidRPr="008366D1" w:rsidRDefault="00BD0254" w:rsidP="006A20DD">
      <w:pPr>
        <w:jc w:val="both"/>
        <w:rPr>
          <w:rFonts w:ascii="Arial" w:hAnsi="Arial" w:cs="Arial"/>
          <w:sz w:val="18"/>
          <w:szCs w:val="18"/>
          <w:lang w:val="en-GB"/>
        </w:rPr>
      </w:pPr>
      <w:r w:rsidRPr="008366D1">
        <w:rPr>
          <w:rFonts w:ascii="Arial" w:hAnsi="Arial" w:cs="Arial"/>
          <w:sz w:val="18"/>
          <w:szCs w:val="18"/>
          <w:lang w:val="en-GB"/>
        </w:rPr>
        <w:br w:type="page"/>
      </w:r>
    </w:p>
    <w:p w14:paraId="78EA7021" w14:textId="77777777" w:rsidR="00EA397A" w:rsidRPr="008366D1" w:rsidRDefault="00EA397A" w:rsidP="00407C0D">
      <w:pPr>
        <w:ind w:left="547"/>
        <w:jc w:val="both"/>
        <w:rPr>
          <w:rFonts w:ascii="Arial" w:hAnsi="Arial" w:cs="Arial"/>
          <w:color w:val="CF4A02"/>
          <w:sz w:val="18"/>
          <w:szCs w:val="18"/>
        </w:rPr>
      </w:pPr>
      <w:r w:rsidRPr="008366D1">
        <w:rPr>
          <w:rFonts w:ascii="Arial" w:hAnsi="Arial" w:cs="Arial"/>
          <w:color w:val="CF4A02"/>
          <w:sz w:val="18"/>
          <w:szCs w:val="18"/>
        </w:rPr>
        <w:t>Contract assets and contract liabilities</w:t>
      </w:r>
    </w:p>
    <w:p w14:paraId="54DC8A83" w14:textId="77777777" w:rsidR="00EA397A" w:rsidRPr="008366D1" w:rsidRDefault="00EA397A" w:rsidP="00407C0D">
      <w:pPr>
        <w:ind w:left="547"/>
        <w:jc w:val="both"/>
        <w:rPr>
          <w:rFonts w:ascii="Arial" w:hAnsi="Arial" w:cs="Arial"/>
          <w:sz w:val="18"/>
          <w:szCs w:val="18"/>
          <w:lang w:val="en-GB"/>
        </w:rPr>
      </w:pPr>
    </w:p>
    <w:p w14:paraId="2BBAAC6B" w14:textId="77777777" w:rsidR="00EA397A" w:rsidRPr="008366D1" w:rsidRDefault="00EA397A" w:rsidP="00407C0D">
      <w:pPr>
        <w:ind w:left="547"/>
        <w:jc w:val="both"/>
        <w:rPr>
          <w:rFonts w:ascii="Arial" w:hAnsi="Arial" w:cs="Arial"/>
          <w:sz w:val="18"/>
          <w:szCs w:val="18"/>
          <w:lang w:val="en-GB"/>
        </w:rPr>
      </w:pPr>
      <w:r w:rsidRPr="008366D1">
        <w:rPr>
          <w:rFonts w:ascii="Arial" w:hAnsi="Arial" w:cs="Arial"/>
          <w:sz w:val="18"/>
          <w:szCs w:val="18"/>
          <w:lang w:val="en-GB"/>
        </w:rPr>
        <w:t>A contract asset is recognised where the Group recorded revenue for fulfilment of a contractual performance obligation before the customer paid consideration or before the requirements for billing.</w:t>
      </w:r>
    </w:p>
    <w:p w14:paraId="33753CC5" w14:textId="77777777" w:rsidR="00EA397A" w:rsidRPr="008366D1" w:rsidRDefault="00EA397A" w:rsidP="00407C0D">
      <w:pPr>
        <w:ind w:left="547"/>
        <w:jc w:val="both"/>
        <w:rPr>
          <w:rFonts w:ascii="Arial" w:hAnsi="Arial" w:cs="Arial"/>
          <w:sz w:val="18"/>
          <w:szCs w:val="18"/>
          <w:lang w:val="en-GB"/>
        </w:rPr>
      </w:pPr>
    </w:p>
    <w:p w14:paraId="33A91860" w14:textId="77777777" w:rsidR="00EA397A" w:rsidRPr="008366D1" w:rsidRDefault="00EA397A" w:rsidP="00407C0D">
      <w:pPr>
        <w:ind w:left="547"/>
        <w:jc w:val="both"/>
        <w:rPr>
          <w:rFonts w:ascii="Arial" w:hAnsi="Arial" w:cs="Arial"/>
          <w:sz w:val="18"/>
          <w:szCs w:val="18"/>
          <w:lang w:val="en-GB"/>
        </w:rPr>
      </w:pPr>
      <w:r w:rsidRPr="008366D1">
        <w:rPr>
          <w:rFonts w:ascii="Arial" w:hAnsi="Arial" w:cs="Arial"/>
          <w:sz w:val="18"/>
          <w:szCs w:val="18"/>
          <w:lang w:val="en-GB"/>
        </w:rPr>
        <w:t>A contract liability is recognised when the customer paid consideration or a receivable from the customer that is due before the Group fulfilled a contractual performance obligation.</w:t>
      </w:r>
    </w:p>
    <w:p w14:paraId="7918E74C" w14:textId="77777777" w:rsidR="00EA397A" w:rsidRPr="008366D1" w:rsidRDefault="00EA397A" w:rsidP="00407C0D">
      <w:pPr>
        <w:ind w:left="547"/>
        <w:jc w:val="both"/>
        <w:rPr>
          <w:rFonts w:ascii="Arial" w:hAnsi="Arial" w:cs="Arial"/>
          <w:sz w:val="18"/>
          <w:szCs w:val="18"/>
          <w:lang w:val="en-GB"/>
        </w:rPr>
      </w:pPr>
    </w:p>
    <w:p w14:paraId="372E40C3" w14:textId="3CE403DD" w:rsidR="006A7C16" w:rsidRPr="008366D1" w:rsidRDefault="00EA397A" w:rsidP="00407C0D">
      <w:pPr>
        <w:ind w:left="547"/>
        <w:jc w:val="both"/>
        <w:rPr>
          <w:rFonts w:ascii="Arial" w:hAnsi="Arial" w:cs="Arial"/>
          <w:sz w:val="18"/>
          <w:szCs w:val="18"/>
          <w:lang w:val="en-GB"/>
        </w:rPr>
      </w:pPr>
      <w:r w:rsidRPr="008366D1">
        <w:rPr>
          <w:rFonts w:ascii="Arial" w:hAnsi="Arial" w:cs="Arial"/>
          <w:sz w:val="18"/>
          <w:szCs w:val="18"/>
          <w:lang w:val="en-GB"/>
        </w:rPr>
        <w:t>For each customer contract, contract liabilities is set off against contract assets.</w:t>
      </w:r>
    </w:p>
    <w:p w14:paraId="62FCE14B" w14:textId="77777777" w:rsidR="006A7C16" w:rsidRPr="008366D1" w:rsidRDefault="006A7C16" w:rsidP="00407C0D">
      <w:pPr>
        <w:ind w:left="547"/>
        <w:jc w:val="both"/>
        <w:rPr>
          <w:rFonts w:ascii="Arial" w:hAnsi="Arial" w:cs="Arial"/>
          <w:sz w:val="18"/>
          <w:szCs w:val="18"/>
          <w:lang w:val="en-GB"/>
        </w:rPr>
      </w:pPr>
    </w:p>
    <w:p w14:paraId="2B54C6C0" w14:textId="08028033" w:rsidR="00EA397A" w:rsidRPr="008366D1" w:rsidRDefault="00EA397A" w:rsidP="00407C0D">
      <w:pPr>
        <w:ind w:left="547"/>
        <w:jc w:val="both"/>
        <w:rPr>
          <w:rFonts w:ascii="Arial" w:hAnsi="Arial" w:cs="Arial"/>
          <w:color w:val="CF4A02"/>
          <w:sz w:val="18"/>
          <w:szCs w:val="18"/>
        </w:rPr>
      </w:pPr>
      <w:r w:rsidRPr="008366D1">
        <w:rPr>
          <w:rFonts w:ascii="Arial" w:hAnsi="Arial" w:cs="Arial"/>
          <w:color w:val="CF4A02"/>
          <w:sz w:val="18"/>
          <w:szCs w:val="18"/>
        </w:rPr>
        <w:t>Financing components</w:t>
      </w:r>
    </w:p>
    <w:p w14:paraId="6E598BF0" w14:textId="77777777" w:rsidR="00EA397A" w:rsidRPr="008366D1" w:rsidRDefault="00EA397A" w:rsidP="00407C0D">
      <w:pPr>
        <w:ind w:left="547"/>
        <w:jc w:val="both"/>
        <w:rPr>
          <w:rFonts w:ascii="Arial" w:hAnsi="Arial" w:cs="Arial"/>
          <w:sz w:val="18"/>
          <w:szCs w:val="18"/>
          <w:lang w:val="en-GB"/>
        </w:rPr>
      </w:pPr>
    </w:p>
    <w:p w14:paraId="612F036A" w14:textId="09BBD003" w:rsidR="00DF3BE3" w:rsidRPr="008366D1" w:rsidRDefault="00EA397A" w:rsidP="00407C0D">
      <w:pPr>
        <w:ind w:left="547"/>
        <w:jc w:val="both"/>
        <w:rPr>
          <w:rFonts w:ascii="Arial" w:hAnsi="Arial" w:cs="Arial"/>
          <w:sz w:val="18"/>
          <w:szCs w:val="18"/>
          <w:lang w:val="en-GB"/>
        </w:rPr>
      </w:pPr>
      <w:r w:rsidRPr="008366D1">
        <w:rPr>
          <w:rFonts w:ascii="Arial" w:hAnsi="Arial" w:cs="Arial"/>
          <w:sz w:val="18"/>
          <w:szCs w:val="18"/>
          <w:lang w:val="en-GB"/>
        </w:rPr>
        <w:t>The Group does not expect to have any contracts where the period between the transfer of the promised goods or services to the customer and payment by the customer exceeds one year. As a consequence, the Group does not adjust any of the transaction prices for the time value of money.</w:t>
      </w:r>
    </w:p>
    <w:p w14:paraId="7930E7E3" w14:textId="77777777" w:rsidR="00DF3BE3" w:rsidRPr="008366D1" w:rsidRDefault="00DF3BE3" w:rsidP="00407C0D">
      <w:pPr>
        <w:pStyle w:val="ListParagraph"/>
        <w:tabs>
          <w:tab w:val="left" w:pos="567"/>
        </w:tabs>
        <w:spacing w:after="0" w:line="240" w:lineRule="auto"/>
        <w:ind w:left="547"/>
        <w:jc w:val="both"/>
        <w:rPr>
          <w:rFonts w:ascii="Arial" w:hAnsi="Arial" w:cs="Arial"/>
          <w:b/>
          <w:bCs/>
          <w:color w:val="CF4A02"/>
          <w:sz w:val="18"/>
          <w:szCs w:val="18"/>
        </w:rPr>
      </w:pPr>
    </w:p>
    <w:p w14:paraId="73711329" w14:textId="4960B34A" w:rsidR="00EA397A" w:rsidRPr="008366D1" w:rsidRDefault="007854CC" w:rsidP="00407C0D">
      <w:pPr>
        <w:pStyle w:val="ListParagraph"/>
        <w:tabs>
          <w:tab w:val="left" w:pos="567"/>
        </w:tabs>
        <w:spacing w:after="0" w:line="240" w:lineRule="auto"/>
        <w:ind w:left="0"/>
        <w:jc w:val="both"/>
        <w:rPr>
          <w:rFonts w:ascii="Arial" w:hAnsi="Arial" w:cs="Arial"/>
          <w:b/>
          <w:bCs/>
          <w:color w:val="CF4A02"/>
          <w:sz w:val="18"/>
          <w:szCs w:val="18"/>
        </w:rPr>
      </w:pPr>
      <w:r w:rsidRPr="008366D1">
        <w:rPr>
          <w:rFonts w:ascii="Arial" w:hAnsi="Arial" w:cs="Arial"/>
          <w:b/>
          <w:bCs/>
          <w:color w:val="CF4A02"/>
          <w:sz w:val="18"/>
          <w:szCs w:val="18"/>
          <w:lang w:val="en-GB"/>
        </w:rPr>
        <w:t>4</w:t>
      </w:r>
      <w:r w:rsidR="002F7C6D" w:rsidRPr="008366D1">
        <w:rPr>
          <w:rFonts w:ascii="Arial" w:hAnsi="Arial" w:cs="Arial"/>
          <w:b/>
          <w:bCs/>
          <w:color w:val="CF4A02"/>
          <w:sz w:val="18"/>
          <w:szCs w:val="18"/>
        </w:rPr>
        <w:t>.</w:t>
      </w:r>
      <w:r w:rsidRPr="008366D1">
        <w:rPr>
          <w:rFonts w:ascii="Arial" w:hAnsi="Arial" w:cs="Arial"/>
          <w:b/>
          <w:bCs/>
          <w:color w:val="CF4A02"/>
          <w:sz w:val="18"/>
          <w:szCs w:val="18"/>
          <w:lang w:val="en-GB"/>
        </w:rPr>
        <w:t>17</w:t>
      </w:r>
      <w:r w:rsidR="00EA397A" w:rsidRPr="008366D1">
        <w:rPr>
          <w:rFonts w:ascii="Arial" w:hAnsi="Arial" w:cs="Arial"/>
          <w:b/>
          <w:bCs/>
          <w:color w:val="CF4A02"/>
          <w:sz w:val="18"/>
          <w:szCs w:val="18"/>
        </w:rPr>
        <w:tab/>
        <w:t>Dividend distribution</w:t>
      </w:r>
    </w:p>
    <w:p w14:paraId="53F905BA" w14:textId="77777777" w:rsidR="00EA397A" w:rsidRPr="008366D1" w:rsidRDefault="00EA397A" w:rsidP="00407C0D">
      <w:pPr>
        <w:ind w:left="547"/>
        <w:jc w:val="both"/>
        <w:rPr>
          <w:rFonts w:ascii="Arial" w:hAnsi="Arial" w:cs="Arial"/>
          <w:sz w:val="18"/>
          <w:szCs w:val="18"/>
          <w:cs/>
          <w:lang w:val="en-GB"/>
        </w:rPr>
      </w:pPr>
    </w:p>
    <w:p w14:paraId="135D97E6" w14:textId="3E6873C0" w:rsidR="00EA397A" w:rsidRPr="008366D1" w:rsidRDefault="00EA397A" w:rsidP="00407C0D">
      <w:pPr>
        <w:ind w:left="547"/>
        <w:jc w:val="both"/>
        <w:rPr>
          <w:rFonts w:ascii="Arial" w:hAnsi="Arial" w:cs="Arial"/>
          <w:sz w:val="18"/>
          <w:szCs w:val="18"/>
          <w:lang w:val="en-GB"/>
        </w:rPr>
      </w:pPr>
      <w:r w:rsidRPr="008366D1">
        <w:rPr>
          <w:rFonts w:ascii="Arial" w:hAnsi="Arial" w:cs="Arial"/>
          <w:spacing w:val="-4"/>
          <w:sz w:val="18"/>
          <w:szCs w:val="18"/>
          <w:lang w:val="en-GB"/>
        </w:rPr>
        <w:t>Dividend distributed to the Company’s shareholders is recognised as a liability when interim dividends are approved</w:t>
      </w:r>
      <w:r w:rsidRPr="008366D1">
        <w:rPr>
          <w:rFonts w:ascii="Arial" w:hAnsi="Arial" w:cs="Arial"/>
          <w:sz w:val="18"/>
          <w:szCs w:val="18"/>
          <w:lang w:val="en-GB"/>
        </w:rPr>
        <w:t xml:space="preserve"> by the Board of Directors</w:t>
      </w:r>
      <w:r w:rsidR="00C864F6" w:rsidRPr="008366D1">
        <w:rPr>
          <w:rFonts w:ascii="Arial" w:hAnsi="Arial" w:cs="Arial"/>
          <w:sz w:val="18"/>
          <w:szCs w:val="18"/>
          <w:lang w:val="en-GB"/>
        </w:rPr>
        <w:t>’ meeting</w:t>
      </w:r>
      <w:r w:rsidRPr="008366D1">
        <w:rPr>
          <w:rFonts w:ascii="Arial" w:hAnsi="Arial" w:cs="Arial"/>
          <w:sz w:val="18"/>
          <w:szCs w:val="18"/>
          <w:lang w:val="en-GB"/>
        </w:rPr>
        <w:t>, and when the annual dividends are approved by the shareholders</w:t>
      </w:r>
      <w:r w:rsidR="00C864F6" w:rsidRPr="008366D1">
        <w:rPr>
          <w:rFonts w:ascii="Arial" w:hAnsi="Arial" w:cs="Arial"/>
          <w:sz w:val="18"/>
          <w:szCs w:val="18"/>
          <w:lang w:val="en-GB"/>
        </w:rPr>
        <w:t>’ meeting</w:t>
      </w:r>
      <w:r w:rsidRPr="008366D1">
        <w:rPr>
          <w:rFonts w:ascii="Arial" w:hAnsi="Arial" w:cs="Arial"/>
          <w:sz w:val="18"/>
          <w:szCs w:val="18"/>
          <w:lang w:val="en-GB"/>
        </w:rPr>
        <w:t>.</w:t>
      </w:r>
    </w:p>
    <w:p w14:paraId="7FBFCC22" w14:textId="7C07293D" w:rsidR="007F5D3F" w:rsidRPr="008366D1" w:rsidRDefault="007F5D3F" w:rsidP="00407C0D">
      <w:pPr>
        <w:ind w:left="547"/>
        <w:jc w:val="thaiDistribute"/>
        <w:rPr>
          <w:rFonts w:ascii="Arial" w:hAnsi="Arial" w:cs="Arial"/>
          <w:sz w:val="18"/>
          <w:szCs w:val="18"/>
          <w:lang w:val="en-GB"/>
        </w:rPr>
      </w:pPr>
    </w:p>
    <w:p w14:paraId="09BFE7A9" w14:textId="25A77A5C" w:rsidR="007F5D3F" w:rsidRPr="008366D1" w:rsidRDefault="007854CC" w:rsidP="00407C0D">
      <w:pPr>
        <w:pStyle w:val="Heading2"/>
        <w:tabs>
          <w:tab w:val="left" w:pos="540"/>
        </w:tabs>
        <w:rPr>
          <w:rFonts w:ascii="Arial" w:eastAsia="Calibri" w:hAnsi="Arial" w:cs="Arial"/>
          <w:i w:val="0"/>
          <w:iCs w:val="0"/>
          <w:color w:val="CF4A02"/>
          <w:sz w:val="18"/>
          <w:szCs w:val="18"/>
          <w:cs/>
          <w:lang w:val="en-US" w:eastAsia="en-US"/>
        </w:rPr>
      </w:pPr>
      <w:bookmarkStart w:id="0" w:name="_Toc48736041"/>
      <w:bookmarkStart w:id="1" w:name="_Toc86937015"/>
      <w:r w:rsidRPr="008366D1">
        <w:rPr>
          <w:rFonts w:ascii="Arial" w:eastAsia="Calibri" w:hAnsi="Arial" w:cs="Arial"/>
          <w:i w:val="0"/>
          <w:iCs w:val="0"/>
          <w:color w:val="CF4A02"/>
          <w:sz w:val="18"/>
          <w:szCs w:val="18"/>
          <w:lang w:val="en-GB" w:eastAsia="en-US"/>
        </w:rPr>
        <w:t>4</w:t>
      </w:r>
      <w:r w:rsidR="007F5D3F" w:rsidRPr="008366D1">
        <w:rPr>
          <w:rFonts w:ascii="Arial" w:eastAsia="Calibri" w:hAnsi="Arial" w:cs="Arial"/>
          <w:i w:val="0"/>
          <w:iCs w:val="0"/>
          <w:color w:val="CF4A02"/>
          <w:sz w:val="18"/>
          <w:szCs w:val="18"/>
          <w:lang w:val="en-US" w:eastAsia="en-US"/>
        </w:rPr>
        <w:t>.</w:t>
      </w:r>
      <w:r w:rsidRPr="008366D1">
        <w:rPr>
          <w:rFonts w:ascii="Arial" w:eastAsia="Calibri" w:hAnsi="Arial" w:cs="Arial"/>
          <w:i w:val="0"/>
          <w:iCs w:val="0"/>
          <w:color w:val="CF4A02"/>
          <w:sz w:val="18"/>
          <w:szCs w:val="18"/>
          <w:lang w:val="en-GB" w:eastAsia="en-US"/>
        </w:rPr>
        <w:t>18</w:t>
      </w:r>
      <w:r w:rsidR="007F5D3F" w:rsidRPr="008366D1">
        <w:rPr>
          <w:rFonts w:ascii="Arial" w:eastAsia="Calibri" w:hAnsi="Arial" w:cs="Arial"/>
          <w:i w:val="0"/>
          <w:iCs w:val="0"/>
          <w:color w:val="CF4A02"/>
          <w:sz w:val="18"/>
          <w:szCs w:val="18"/>
          <w:lang w:val="en-US" w:eastAsia="en-US"/>
        </w:rPr>
        <w:tab/>
        <w:t>Derivatives and hedging activities</w:t>
      </w:r>
      <w:bookmarkEnd w:id="0"/>
      <w:bookmarkEnd w:id="1"/>
    </w:p>
    <w:p w14:paraId="399F5359" w14:textId="77777777" w:rsidR="007F5D3F" w:rsidRPr="008366D1" w:rsidRDefault="007F5D3F" w:rsidP="001E62CD">
      <w:pPr>
        <w:ind w:left="547"/>
        <w:jc w:val="thaiDistribute"/>
        <w:rPr>
          <w:rFonts w:ascii="Arial" w:hAnsi="Arial" w:cs="Arial"/>
          <w:sz w:val="18"/>
          <w:szCs w:val="18"/>
          <w:lang w:val="en-GB"/>
        </w:rPr>
      </w:pPr>
    </w:p>
    <w:p w14:paraId="304D5CB8" w14:textId="65C589A3" w:rsidR="007F5D3F" w:rsidRPr="008366D1" w:rsidRDefault="00B66DA9" w:rsidP="001E62CD">
      <w:pPr>
        <w:ind w:left="547"/>
        <w:jc w:val="both"/>
        <w:rPr>
          <w:rFonts w:ascii="Arial" w:hAnsi="Arial" w:cs="Arial"/>
          <w:sz w:val="18"/>
          <w:szCs w:val="18"/>
          <w:lang w:val="en-GB"/>
        </w:rPr>
      </w:pPr>
      <w:r w:rsidRPr="008366D1">
        <w:rPr>
          <w:rFonts w:ascii="Arial" w:hAnsi="Arial" w:cs="Arial"/>
          <w:sz w:val="18"/>
          <w:szCs w:val="18"/>
          <w:lang w:val="en-GB"/>
        </w:rPr>
        <w:t>The Group is a counterparty in derivatives which are financial instruments, i.e. forward exchange contracts. Derivatives that do not qualify for hedge accounting is initially recognised at fair value. Changes in the fair value are included in other gains or losses.</w:t>
      </w:r>
    </w:p>
    <w:p w14:paraId="22EABB17" w14:textId="77777777" w:rsidR="007F5D3F" w:rsidRPr="008366D1" w:rsidRDefault="007F5D3F" w:rsidP="001E62CD">
      <w:pPr>
        <w:ind w:left="547"/>
        <w:jc w:val="both"/>
        <w:rPr>
          <w:rFonts w:ascii="Arial" w:hAnsi="Arial" w:cs="Arial"/>
          <w:sz w:val="18"/>
          <w:szCs w:val="18"/>
          <w:lang w:val="en-GB"/>
        </w:rPr>
      </w:pPr>
    </w:p>
    <w:p w14:paraId="22181655" w14:textId="03B3D587" w:rsidR="007F5D3F" w:rsidRPr="008366D1" w:rsidRDefault="007F5D3F" w:rsidP="001E62CD">
      <w:pPr>
        <w:ind w:left="547"/>
        <w:jc w:val="both"/>
        <w:rPr>
          <w:rFonts w:ascii="Arial" w:hAnsi="Arial" w:cs="Arial"/>
          <w:sz w:val="18"/>
          <w:szCs w:val="18"/>
          <w:lang w:val="en-GB"/>
        </w:rPr>
      </w:pPr>
      <w:r w:rsidRPr="008366D1">
        <w:rPr>
          <w:rFonts w:ascii="Arial" w:hAnsi="Arial" w:cs="Arial"/>
          <w:sz w:val="18"/>
          <w:szCs w:val="18"/>
          <w:lang w:val="en-GB"/>
        </w:rPr>
        <w:t xml:space="preserve">Fair value of derivatives is classified as a current or non-current following its remaining maturity. </w:t>
      </w:r>
    </w:p>
    <w:p w14:paraId="52B05139" w14:textId="77777777" w:rsidR="003F089D" w:rsidRPr="008366D1" w:rsidRDefault="003F089D" w:rsidP="001E62CD">
      <w:pPr>
        <w:pStyle w:val="ListParagraph"/>
        <w:tabs>
          <w:tab w:val="left" w:pos="567"/>
        </w:tabs>
        <w:spacing w:after="0" w:line="240" w:lineRule="auto"/>
        <w:ind w:left="547"/>
        <w:jc w:val="both"/>
        <w:rPr>
          <w:rFonts w:ascii="Arial" w:hAnsi="Arial" w:cs="Arial"/>
          <w:b/>
          <w:bCs/>
          <w:color w:val="CF4A02"/>
          <w:sz w:val="18"/>
          <w:szCs w:val="18"/>
        </w:rPr>
      </w:pPr>
    </w:p>
    <w:p w14:paraId="744F32A2" w14:textId="0FF7FB3B" w:rsidR="00EA397A" w:rsidRPr="008366D1" w:rsidRDefault="007854CC" w:rsidP="003F089D">
      <w:pPr>
        <w:pStyle w:val="ListParagraph"/>
        <w:tabs>
          <w:tab w:val="left" w:pos="567"/>
        </w:tabs>
        <w:spacing w:after="0" w:line="240" w:lineRule="auto"/>
        <w:ind w:left="0"/>
        <w:jc w:val="both"/>
        <w:rPr>
          <w:rFonts w:ascii="Arial" w:hAnsi="Arial" w:cs="Arial"/>
          <w:b/>
          <w:bCs/>
          <w:color w:val="CF4A02"/>
          <w:sz w:val="18"/>
          <w:szCs w:val="18"/>
        </w:rPr>
      </w:pPr>
      <w:r w:rsidRPr="008366D1">
        <w:rPr>
          <w:rFonts w:ascii="Arial" w:hAnsi="Arial" w:cs="Arial"/>
          <w:b/>
          <w:bCs/>
          <w:color w:val="CF4A02"/>
          <w:sz w:val="18"/>
          <w:szCs w:val="18"/>
          <w:lang w:val="en-GB"/>
        </w:rPr>
        <w:t>4</w:t>
      </w:r>
      <w:r w:rsidR="003F089D" w:rsidRPr="008366D1">
        <w:rPr>
          <w:rFonts w:ascii="Arial" w:hAnsi="Arial" w:cs="Arial"/>
          <w:b/>
          <w:bCs/>
          <w:color w:val="CF4A02"/>
          <w:sz w:val="18"/>
          <w:szCs w:val="18"/>
        </w:rPr>
        <w:t>.</w:t>
      </w:r>
      <w:r w:rsidRPr="008366D1">
        <w:rPr>
          <w:rFonts w:ascii="Arial" w:hAnsi="Arial" w:cs="Arial"/>
          <w:b/>
          <w:bCs/>
          <w:color w:val="CF4A02"/>
          <w:sz w:val="18"/>
          <w:szCs w:val="18"/>
          <w:lang w:val="en-GB"/>
        </w:rPr>
        <w:t>19</w:t>
      </w:r>
      <w:r w:rsidR="003F089D" w:rsidRPr="008366D1">
        <w:rPr>
          <w:rFonts w:ascii="Arial" w:hAnsi="Arial" w:cs="Arial"/>
          <w:b/>
          <w:bCs/>
          <w:color w:val="CF4A02"/>
          <w:sz w:val="18"/>
          <w:szCs w:val="18"/>
        </w:rPr>
        <w:tab/>
      </w:r>
      <w:r w:rsidR="00EA397A" w:rsidRPr="008366D1">
        <w:rPr>
          <w:rFonts w:ascii="Arial" w:hAnsi="Arial" w:cs="Arial"/>
          <w:b/>
          <w:bCs/>
          <w:color w:val="CF4A02"/>
          <w:sz w:val="18"/>
          <w:szCs w:val="18"/>
        </w:rPr>
        <w:t>Segment reporting</w:t>
      </w:r>
    </w:p>
    <w:p w14:paraId="1D565C27" w14:textId="77777777" w:rsidR="00EA397A" w:rsidRPr="008366D1" w:rsidRDefault="00EA397A" w:rsidP="00407C0D">
      <w:pPr>
        <w:ind w:left="547"/>
        <w:jc w:val="both"/>
        <w:rPr>
          <w:rFonts w:ascii="Arial" w:hAnsi="Arial" w:cs="Arial"/>
          <w:sz w:val="18"/>
          <w:szCs w:val="18"/>
          <w:lang w:val="en-GB"/>
        </w:rPr>
      </w:pPr>
    </w:p>
    <w:p w14:paraId="1519FBD8" w14:textId="2B4FEC75" w:rsidR="00EA397A" w:rsidRPr="008366D1" w:rsidRDefault="00EA397A" w:rsidP="00407C0D">
      <w:pPr>
        <w:pStyle w:val="BlockText"/>
        <w:overflowPunct/>
        <w:autoSpaceDE/>
        <w:autoSpaceDN/>
        <w:adjustRightInd/>
        <w:spacing w:before="0" w:after="0" w:line="240" w:lineRule="auto"/>
        <w:ind w:left="547" w:right="0" w:firstLine="0"/>
        <w:textAlignment w:val="auto"/>
        <w:rPr>
          <w:rFonts w:ascii="Arial" w:hAnsi="Arial" w:cs="Arial"/>
          <w:sz w:val="18"/>
          <w:szCs w:val="18"/>
          <w:lang w:val="en-GB"/>
        </w:rPr>
      </w:pPr>
      <w:r w:rsidRPr="008366D1">
        <w:rPr>
          <w:rFonts w:ascii="Arial" w:hAnsi="Arial" w:cs="Arial"/>
          <w:spacing w:val="-4"/>
          <w:sz w:val="18"/>
          <w:szCs w:val="18"/>
          <w:lang w:val="en-GB"/>
        </w:rPr>
        <w:t xml:space="preserve">Operating </w:t>
      </w:r>
      <w:r w:rsidRPr="008366D1">
        <w:rPr>
          <w:rFonts w:ascii="Arial" w:hAnsi="Arial" w:cs="Arial"/>
          <w:spacing w:val="-4"/>
          <w:sz w:val="18"/>
          <w:szCs w:val="18"/>
        </w:rPr>
        <w:t>segments are reported in a manner consistent with the internal reporting provided to the chief operating</w:t>
      </w:r>
      <w:r w:rsidRPr="008366D1">
        <w:rPr>
          <w:rFonts w:ascii="Arial" w:hAnsi="Arial" w:cs="Arial"/>
          <w:sz w:val="18"/>
          <w:szCs w:val="18"/>
        </w:rPr>
        <w:t xml:space="preserve"> decision-maker of the Group which includes Chairman, President and </w:t>
      </w:r>
      <w:r w:rsidR="00711D28" w:rsidRPr="008366D1">
        <w:rPr>
          <w:rFonts w:ascii="Arial" w:hAnsi="Arial" w:cs="Arial"/>
          <w:sz w:val="18"/>
          <w:szCs w:val="18"/>
        </w:rPr>
        <w:t xml:space="preserve">Executive </w:t>
      </w:r>
      <w:r w:rsidRPr="008366D1">
        <w:rPr>
          <w:rFonts w:ascii="Arial" w:hAnsi="Arial" w:cs="Arial"/>
          <w:sz w:val="18"/>
          <w:szCs w:val="18"/>
        </w:rPr>
        <w:t>Director.</w:t>
      </w:r>
      <w:r w:rsidRPr="008366D1">
        <w:rPr>
          <w:rFonts w:ascii="Arial" w:hAnsi="Arial" w:cs="Arial"/>
          <w:sz w:val="18"/>
          <w:szCs w:val="18"/>
          <w:lang w:val="en-GB"/>
        </w:rPr>
        <w:t xml:space="preserve"> </w:t>
      </w:r>
    </w:p>
    <w:p w14:paraId="20DF3F60" w14:textId="77777777" w:rsidR="00EA397A" w:rsidRPr="008366D1" w:rsidRDefault="00EA397A" w:rsidP="00407C0D">
      <w:pPr>
        <w:ind w:left="547"/>
        <w:jc w:val="both"/>
        <w:rPr>
          <w:rFonts w:ascii="Arial" w:hAnsi="Arial" w:cs="Arial"/>
          <w:sz w:val="18"/>
          <w:szCs w:val="18"/>
          <w:lang w:val="en-GB"/>
        </w:rPr>
      </w:pPr>
    </w:p>
    <w:p w14:paraId="2F8EF84E" w14:textId="6C6DBE4F" w:rsidR="00EA397A" w:rsidRPr="008366D1" w:rsidRDefault="00EA397A" w:rsidP="00407C0D">
      <w:pPr>
        <w:ind w:left="547"/>
        <w:jc w:val="both"/>
        <w:rPr>
          <w:rFonts w:ascii="Arial" w:hAnsi="Arial" w:cs="Arial"/>
          <w:sz w:val="18"/>
          <w:szCs w:val="18"/>
          <w:lang w:val="en-GB"/>
        </w:rPr>
      </w:pPr>
      <w:r w:rsidRPr="008366D1">
        <w:rPr>
          <w:rFonts w:ascii="Arial" w:hAnsi="Arial" w:cs="Arial"/>
          <w:sz w:val="18"/>
          <w:szCs w:val="18"/>
          <w:lang w:val="en-GB"/>
        </w:rPr>
        <w:t xml:space="preserve">Segment information is presented by business segment of the Group’s operations in Note </w:t>
      </w:r>
      <w:r w:rsidR="007854CC" w:rsidRPr="008366D1">
        <w:rPr>
          <w:rFonts w:ascii="Arial" w:hAnsi="Arial" w:cs="Arial"/>
          <w:sz w:val="18"/>
          <w:szCs w:val="22"/>
          <w:lang w:val="en-GB"/>
        </w:rPr>
        <w:t>8</w:t>
      </w:r>
      <w:r w:rsidRPr="008366D1">
        <w:rPr>
          <w:rFonts w:ascii="Arial" w:hAnsi="Arial" w:cs="Arial"/>
          <w:sz w:val="18"/>
          <w:szCs w:val="18"/>
          <w:lang w:val="en-GB"/>
        </w:rPr>
        <w:t>.</w:t>
      </w:r>
    </w:p>
    <w:p w14:paraId="6A34EBF7" w14:textId="7AFDAF26" w:rsidR="00EA397A" w:rsidRPr="008366D1" w:rsidRDefault="00EA397A" w:rsidP="00407C0D">
      <w:pPr>
        <w:jc w:val="both"/>
        <w:rPr>
          <w:rFonts w:ascii="Arial" w:hAnsi="Arial" w:cs="Arial"/>
          <w:sz w:val="18"/>
          <w:szCs w:val="18"/>
        </w:rPr>
      </w:pPr>
    </w:p>
    <w:p w14:paraId="71354B99" w14:textId="77777777" w:rsidR="00CB32EB" w:rsidRPr="008366D1" w:rsidRDefault="00CB32EB" w:rsidP="00407C0D">
      <w:pPr>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CC62D0" w:rsidRPr="008366D1" w14:paraId="06144BCC" w14:textId="77777777" w:rsidTr="00263CB2">
        <w:trPr>
          <w:trHeight w:val="386"/>
        </w:trPr>
        <w:tc>
          <w:tcPr>
            <w:tcW w:w="9450" w:type="dxa"/>
            <w:shd w:val="clear" w:color="auto" w:fill="FFA543"/>
            <w:vAlign w:val="center"/>
          </w:tcPr>
          <w:p w14:paraId="0C828426" w14:textId="5BDA5B12" w:rsidR="00CC62D0" w:rsidRPr="008366D1" w:rsidRDefault="007854CC" w:rsidP="00407C0D">
            <w:pPr>
              <w:ind w:left="547" w:hanging="540"/>
              <w:rPr>
                <w:rFonts w:ascii="Arial" w:hAnsi="Arial" w:cs="Arial"/>
                <w:b/>
                <w:bCs/>
                <w:sz w:val="18"/>
                <w:szCs w:val="18"/>
                <w:cs/>
              </w:rPr>
            </w:pPr>
            <w:r w:rsidRPr="008366D1">
              <w:rPr>
                <w:rFonts w:ascii="Arial" w:hAnsi="Arial" w:cs="Arial"/>
                <w:b/>
                <w:bCs/>
                <w:color w:val="FFFFFF"/>
                <w:sz w:val="18"/>
                <w:szCs w:val="18"/>
                <w:lang w:val="en-GB" w:eastAsia="th-TH"/>
              </w:rPr>
              <w:t>5</w:t>
            </w:r>
            <w:r w:rsidR="00CC62D0" w:rsidRPr="008366D1">
              <w:rPr>
                <w:rFonts w:ascii="Arial" w:hAnsi="Arial" w:cs="Arial"/>
                <w:b/>
                <w:bCs/>
                <w:color w:val="FFFFFF"/>
                <w:sz w:val="18"/>
                <w:szCs w:val="18"/>
                <w:lang w:val="en-GB" w:eastAsia="th-TH"/>
              </w:rPr>
              <w:tab/>
            </w:r>
            <w:r w:rsidR="00790A0B" w:rsidRPr="008366D1">
              <w:rPr>
                <w:rFonts w:ascii="Arial" w:hAnsi="Arial" w:cs="Arial"/>
                <w:b/>
                <w:bCs/>
                <w:color w:val="FFFFFF"/>
                <w:sz w:val="18"/>
                <w:szCs w:val="18"/>
                <w:lang w:val="en-GB" w:eastAsia="th-TH"/>
              </w:rPr>
              <w:t xml:space="preserve">Financial risk management   </w:t>
            </w:r>
          </w:p>
        </w:tc>
      </w:tr>
    </w:tbl>
    <w:p w14:paraId="53AC881B" w14:textId="77777777" w:rsidR="00276DB2" w:rsidRPr="008366D1" w:rsidRDefault="00276DB2" w:rsidP="00407C0D">
      <w:pPr>
        <w:jc w:val="both"/>
        <w:rPr>
          <w:rFonts w:ascii="Arial" w:hAnsi="Arial" w:cs="Arial"/>
          <w:sz w:val="18"/>
          <w:szCs w:val="18"/>
        </w:rPr>
      </w:pPr>
    </w:p>
    <w:p w14:paraId="4EB27BA8" w14:textId="791533CB" w:rsidR="00790A0B" w:rsidRPr="008366D1" w:rsidRDefault="007854CC" w:rsidP="00407C0D">
      <w:pPr>
        <w:pStyle w:val="ListParagraph"/>
        <w:tabs>
          <w:tab w:val="left" w:pos="567"/>
        </w:tabs>
        <w:spacing w:after="0" w:line="240" w:lineRule="auto"/>
        <w:ind w:left="0"/>
        <w:jc w:val="both"/>
        <w:rPr>
          <w:rFonts w:ascii="Arial" w:hAnsi="Arial" w:cs="Arial"/>
          <w:b/>
          <w:bCs/>
          <w:color w:val="CF4A02"/>
          <w:sz w:val="18"/>
          <w:szCs w:val="18"/>
        </w:rPr>
      </w:pPr>
      <w:bookmarkStart w:id="2" w:name="_Toc86937018"/>
      <w:r w:rsidRPr="008366D1">
        <w:rPr>
          <w:rFonts w:ascii="Arial" w:hAnsi="Arial" w:cs="Arial"/>
          <w:b/>
          <w:bCs/>
          <w:color w:val="CF4A02"/>
          <w:sz w:val="18"/>
          <w:szCs w:val="18"/>
          <w:lang w:val="en-GB"/>
        </w:rPr>
        <w:t>5</w:t>
      </w:r>
      <w:r w:rsidR="00790A0B" w:rsidRPr="008366D1">
        <w:rPr>
          <w:rFonts w:ascii="Arial" w:hAnsi="Arial" w:cs="Arial"/>
          <w:b/>
          <w:bCs/>
          <w:color w:val="CF4A02"/>
          <w:sz w:val="18"/>
          <w:szCs w:val="18"/>
        </w:rPr>
        <w:t>.</w:t>
      </w:r>
      <w:r w:rsidRPr="008366D1">
        <w:rPr>
          <w:rFonts w:ascii="Arial" w:hAnsi="Arial" w:cs="Arial"/>
          <w:b/>
          <w:bCs/>
          <w:color w:val="CF4A02"/>
          <w:sz w:val="18"/>
          <w:szCs w:val="18"/>
          <w:lang w:val="en-GB"/>
        </w:rPr>
        <w:t>1</w:t>
      </w:r>
      <w:r w:rsidR="00790A0B" w:rsidRPr="008366D1">
        <w:rPr>
          <w:rFonts w:ascii="Arial" w:hAnsi="Arial" w:cs="Arial"/>
          <w:b/>
          <w:bCs/>
          <w:color w:val="CF4A02"/>
          <w:sz w:val="18"/>
          <w:szCs w:val="18"/>
          <w:cs/>
        </w:rPr>
        <w:tab/>
      </w:r>
      <w:r w:rsidR="00790A0B" w:rsidRPr="008366D1">
        <w:rPr>
          <w:rFonts w:ascii="Arial" w:hAnsi="Arial" w:cs="Arial"/>
          <w:b/>
          <w:bCs/>
          <w:color w:val="CF4A02"/>
          <w:sz w:val="18"/>
          <w:szCs w:val="18"/>
        </w:rPr>
        <w:t>Financial risk</w:t>
      </w:r>
      <w:bookmarkEnd w:id="2"/>
      <w:r w:rsidR="00790A0B" w:rsidRPr="008366D1">
        <w:rPr>
          <w:rFonts w:ascii="Arial" w:hAnsi="Arial" w:cs="Arial"/>
          <w:b/>
          <w:bCs/>
          <w:color w:val="CF4A02"/>
          <w:sz w:val="18"/>
          <w:szCs w:val="18"/>
        </w:rPr>
        <w:t xml:space="preserve"> </w:t>
      </w:r>
    </w:p>
    <w:p w14:paraId="5831516F" w14:textId="05E604D6" w:rsidR="00E8219B" w:rsidRPr="008366D1" w:rsidRDefault="00E8219B" w:rsidP="00407C0D">
      <w:pPr>
        <w:pStyle w:val="ListParagraph"/>
        <w:tabs>
          <w:tab w:val="left" w:pos="567"/>
        </w:tabs>
        <w:spacing w:after="0" w:line="240" w:lineRule="auto"/>
        <w:ind w:left="540"/>
        <w:jc w:val="both"/>
        <w:rPr>
          <w:rFonts w:ascii="Arial" w:hAnsi="Arial" w:cs="Arial"/>
          <w:b/>
          <w:bCs/>
          <w:color w:val="CF4A02"/>
          <w:sz w:val="18"/>
          <w:szCs w:val="18"/>
        </w:rPr>
      </w:pPr>
    </w:p>
    <w:p w14:paraId="6EEA8C44" w14:textId="77777777" w:rsidR="006A4D36" w:rsidRPr="008366D1" w:rsidRDefault="006A4D36" w:rsidP="00407C0D">
      <w:pPr>
        <w:pStyle w:val="ListParagraph"/>
        <w:tabs>
          <w:tab w:val="left" w:pos="567"/>
        </w:tabs>
        <w:spacing w:after="0" w:line="240" w:lineRule="auto"/>
        <w:ind w:left="540"/>
        <w:jc w:val="both"/>
        <w:rPr>
          <w:rFonts w:ascii="Arial" w:hAnsi="Arial" w:cs="Arial"/>
          <w:sz w:val="18"/>
          <w:szCs w:val="18"/>
        </w:rPr>
      </w:pPr>
      <w:r w:rsidRPr="008366D1">
        <w:rPr>
          <w:rFonts w:ascii="Arial" w:hAnsi="Arial" w:cs="Arial"/>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3713F322" w14:textId="77777777" w:rsidR="006A4D36" w:rsidRPr="008366D1" w:rsidRDefault="006A4D36" w:rsidP="00407C0D">
      <w:pPr>
        <w:pStyle w:val="ListParagraph"/>
        <w:tabs>
          <w:tab w:val="left" w:pos="567"/>
        </w:tabs>
        <w:spacing w:after="0" w:line="240" w:lineRule="auto"/>
        <w:ind w:left="540"/>
        <w:jc w:val="both"/>
        <w:rPr>
          <w:rFonts w:ascii="Arial" w:hAnsi="Arial" w:cs="Arial"/>
          <w:sz w:val="18"/>
          <w:szCs w:val="18"/>
        </w:rPr>
      </w:pPr>
    </w:p>
    <w:p w14:paraId="645443B5" w14:textId="714607B0" w:rsidR="006A7C16" w:rsidRPr="008366D1" w:rsidRDefault="00241132" w:rsidP="00407C0D">
      <w:pPr>
        <w:pStyle w:val="ListParagraph"/>
        <w:tabs>
          <w:tab w:val="left" w:pos="567"/>
        </w:tabs>
        <w:spacing w:after="0" w:line="240" w:lineRule="auto"/>
        <w:ind w:left="540"/>
        <w:jc w:val="both"/>
        <w:rPr>
          <w:rFonts w:ascii="Arial" w:hAnsi="Arial" w:cs="Arial"/>
          <w:sz w:val="18"/>
          <w:szCs w:val="18"/>
        </w:rPr>
      </w:pPr>
      <w:r w:rsidRPr="008366D1">
        <w:rPr>
          <w:rFonts w:ascii="Arial" w:hAnsi="Arial" w:cs="Arial"/>
          <w:sz w:val="18"/>
          <w:szCs w:val="18"/>
        </w:rPr>
        <w:t>The Group’s</w:t>
      </w:r>
      <w:r w:rsidR="003F67F0" w:rsidRPr="008366D1">
        <w:rPr>
          <w:rFonts w:ascii="Arial" w:hAnsi="Arial" w:cs="Arial"/>
          <w:sz w:val="18"/>
          <w:szCs w:val="18"/>
        </w:rPr>
        <w:t xml:space="preserve"> risk management is controlled by a central treasury department under policies approved by the board of directors. Group treasury identifies, evaluates and manages financial risks in close co-operation with </w:t>
      </w:r>
      <w:r w:rsidR="003F67F0" w:rsidRPr="008366D1">
        <w:rPr>
          <w:rFonts w:ascii="Arial" w:hAnsi="Arial" w:cs="Arial"/>
          <w:spacing w:val="-2"/>
          <w:sz w:val="18"/>
          <w:szCs w:val="18"/>
        </w:rPr>
        <w:t>the Group’s operating units. The board provides written principles for overall risk management, as well as policies</w:t>
      </w:r>
      <w:r w:rsidR="003F67F0" w:rsidRPr="008366D1">
        <w:rPr>
          <w:rFonts w:ascii="Arial" w:hAnsi="Arial" w:cs="Arial"/>
          <w:sz w:val="18"/>
          <w:szCs w:val="18"/>
        </w:rPr>
        <w:t xml:space="preserve"> covering specific areas, such as foreign exchange risk, interest rate risk, credit risk, use of derivative and other financial instruments as well as investment of excess liquidity.</w:t>
      </w:r>
    </w:p>
    <w:p w14:paraId="70BFDE96" w14:textId="7B057874" w:rsidR="00790A0B" w:rsidRPr="008366D1" w:rsidRDefault="00790A0B" w:rsidP="00407C0D">
      <w:pPr>
        <w:pStyle w:val="ListParagraph"/>
        <w:tabs>
          <w:tab w:val="left" w:pos="567"/>
        </w:tabs>
        <w:spacing w:after="0" w:line="240" w:lineRule="auto"/>
        <w:ind w:left="540"/>
        <w:jc w:val="both"/>
        <w:rPr>
          <w:rFonts w:ascii="Arial" w:hAnsi="Arial" w:cs="Arial"/>
          <w:sz w:val="18"/>
          <w:szCs w:val="18"/>
        </w:rPr>
      </w:pPr>
    </w:p>
    <w:p w14:paraId="63CD24B8" w14:textId="5F9F3D15" w:rsidR="00E8219B" w:rsidRPr="008366D1" w:rsidRDefault="007854CC" w:rsidP="00407C0D">
      <w:pPr>
        <w:pStyle w:val="Heading2"/>
        <w:tabs>
          <w:tab w:val="left" w:pos="1080"/>
        </w:tabs>
        <w:ind w:left="1080" w:hanging="540"/>
        <w:rPr>
          <w:rFonts w:ascii="Arial" w:eastAsia="Calibri" w:hAnsi="Arial" w:cs="Arial"/>
          <w:i w:val="0"/>
          <w:iCs w:val="0"/>
          <w:color w:val="CF4A02"/>
          <w:sz w:val="18"/>
          <w:szCs w:val="18"/>
          <w:lang w:val="en-US" w:eastAsia="en-US"/>
        </w:rPr>
      </w:pPr>
      <w:r w:rsidRPr="008366D1">
        <w:rPr>
          <w:rFonts w:ascii="Arial" w:eastAsia="Calibri" w:hAnsi="Arial" w:cs="Arial"/>
          <w:i w:val="0"/>
          <w:iCs w:val="0"/>
          <w:color w:val="CF4A02"/>
          <w:sz w:val="18"/>
          <w:szCs w:val="18"/>
          <w:lang w:val="en-GB" w:eastAsia="en-US"/>
        </w:rPr>
        <w:t>5</w:t>
      </w:r>
      <w:r w:rsidR="00E8219B" w:rsidRPr="008366D1">
        <w:rPr>
          <w:rFonts w:ascii="Arial" w:eastAsia="Calibri" w:hAnsi="Arial" w:cs="Arial"/>
          <w:i w:val="0"/>
          <w:iCs w:val="0"/>
          <w:color w:val="CF4A02"/>
          <w:sz w:val="18"/>
          <w:szCs w:val="18"/>
          <w:lang w:val="en-US" w:eastAsia="en-US"/>
        </w:rPr>
        <w:t>.</w:t>
      </w:r>
      <w:r w:rsidRPr="008366D1">
        <w:rPr>
          <w:rFonts w:ascii="Arial" w:eastAsia="Calibri" w:hAnsi="Arial" w:cs="Arial"/>
          <w:i w:val="0"/>
          <w:iCs w:val="0"/>
          <w:color w:val="CF4A02"/>
          <w:sz w:val="18"/>
          <w:szCs w:val="18"/>
          <w:lang w:val="en-GB" w:eastAsia="en-US"/>
        </w:rPr>
        <w:t>1</w:t>
      </w:r>
      <w:r w:rsidR="00E8219B" w:rsidRPr="008366D1">
        <w:rPr>
          <w:rFonts w:ascii="Arial" w:eastAsia="Calibri" w:hAnsi="Arial" w:cs="Arial"/>
          <w:i w:val="0"/>
          <w:iCs w:val="0"/>
          <w:color w:val="CF4A02"/>
          <w:sz w:val="18"/>
          <w:szCs w:val="18"/>
          <w:lang w:val="en-US" w:eastAsia="en-US"/>
        </w:rPr>
        <w:t>.</w:t>
      </w:r>
      <w:r w:rsidRPr="008366D1">
        <w:rPr>
          <w:rFonts w:ascii="Arial" w:eastAsia="Calibri" w:hAnsi="Arial" w:cs="Arial"/>
          <w:i w:val="0"/>
          <w:iCs w:val="0"/>
          <w:color w:val="CF4A02"/>
          <w:sz w:val="18"/>
          <w:szCs w:val="18"/>
          <w:lang w:val="en-GB" w:eastAsia="en-US"/>
        </w:rPr>
        <w:t>1</w:t>
      </w:r>
      <w:r w:rsidR="00E8219B" w:rsidRPr="008366D1">
        <w:rPr>
          <w:rFonts w:ascii="Arial" w:eastAsia="Calibri" w:hAnsi="Arial" w:cs="Arial"/>
          <w:i w:val="0"/>
          <w:iCs w:val="0"/>
          <w:color w:val="CF4A02"/>
          <w:sz w:val="18"/>
          <w:szCs w:val="18"/>
          <w:lang w:val="en-US" w:eastAsia="en-US"/>
        </w:rPr>
        <w:tab/>
        <w:t>Market risk</w:t>
      </w:r>
    </w:p>
    <w:p w14:paraId="266C3543" w14:textId="77777777" w:rsidR="00E8219B" w:rsidRPr="008366D1" w:rsidRDefault="00E8219B" w:rsidP="006A20DD">
      <w:pPr>
        <w:ind w:left="1080" w:right="-39"/>
        <w:rPr>
          <w:rFonts w:ascii="Arial" w:hAnsi="Arial" w:cs="Arial"/>
          <w:color w:val="CF4A02"/>
          <w:sz w:val="18"/>
          <w:szCs w:val="18"/>
          <w:cs/>
          <w:lang w:val="en-GB"/>
        </w:rPr>
      </w:pPr>
    </w:p>
    <w:p w14:paraId="0933CFB1" w14:textId="3B0AA187" w:rsidR="00790A0B" w:rsidRPr="008366D1" w:rsidRDefault="00790A0B" w:rsidP="00BC5EFF">
      <w:pPr>
        <w:pStyle w:val="Heading4"/>
        <w:tabs>
          <w:tab w:val="clear" w:pos="900"/>
          <w:tab w:val="clear" w:pos="2160"/>
        </w:tabs>
        <w:ind w:left="1080" w:right="-39" w:hanging="540"/>
        <w:rPr>
          <w:rFonts w:ascii="Arial" w:hAnsi="Arial" w:cs="Arial"/>
          <w:b w:val="0"/>
          <w:bCs w:val="0"/>
          <w:color w:val="CF4A02"/>
          <w:sz w:val="18"/>
          <w:szCs w:val="18"/>
          <w:lang w:val="en-GB" w:eastAsia="en-US"/>
        </w:rPr>
      </w:pPr>
      <w:r w:rsidRPr="008366D1">
        <w:rPr>
          <w:rFonts w:ascii="Arial" w:hAnsi="Arial" w:cs="Arial"/>
          <w:b w:val="0"/>
          <w:bCs w:val="0"/>
          <w:color w:val="CF4A02"/>
          <w:sz w:val="18"/>
          <w:szCs w:val="18"/>
          <w:lang w:val="en-GB" w:eastAsia="en-US"/>
        </w:rPr>
        <w:t>a)</w:t>
      </w:r>
      <w:r w:rsidRPr="008366D1">
        <w:rPr>
          <w:rFonts w:ascii="Arial" w:hAnsi="Arial" w:cs="Arial"/>
          <w:b w:val="0"/>
          <w:bCs w:val="0"/>
          <w:color w:val="CF4A02"/>
          <w:sz w:val="18"/>
          <w:szCs w:val="18"/>
          <w:lang w:val="en-GB" w:eastAsia="en-US"/>
        </w:rPr>
        <w:tab/>
        <w:t>Foreign exchange risk</w:t>
      </w:r>
    </w:p>
    <w:p w14:paraId="4DA9EA9F" w14:textId="77777777" w:rsidR="00407C0D" w:rsidRPr="008366D1" w:rsidRDefault="00407C0D" w:rsidP="00BC5EFF">
      <w:pPr>
        <w:ind w:left="1080"/>
        <w:rPr>
          <w:rFonts w:ascii="Arial" w:hAnsi="Arial" w:cs="Arial"/>
          <w:sz w:val="18"/>
          <w:szCs w:val="18"/>
          <w:lang w:val="en-GB"/>
        </w:rPr>
      </w:pPr>
    </w:p>
    <w:p w14:paraId="63A9A30F" w14:textId="194DFCE5" w:rsidR="00E8219B" w:rsidRPr="008366D1" w:rsidRDefault="006A4D36" w:rsidP="00BC5EFF">
      <w:pPr>
        <w:pStyle w:val="BlockText"/>
        <w:spacing w:before="0" w:after="0" w:line="240" w:lineRule="auto"/>
        <w:ind w:left="1080" w:right="11" w:firstLine="0"/>
        <w:rPr>
          <w:rFonts w:ascii="Arial" w:hAnsi="Arial" w:cs="Arial"/>
          <w:spacing w:val="-4"/>
          <w:sz w:val="18"/>
          <w:szCs w:val="18"/>
          <w:lang w:val="en-GB"/>
        </w:rPr>
      </w:pPr>
      <w:r w:rsidRPr="008366D1">
        <w:rPr>
          <w:rFonts w:ascii="Arial" w:hAnsi="Arial" w:cs="Arial"/>
          <w:sz w:val="18"/>
          <w:szCs w:val="18"/>
          <w:lang w:val="en-GB"/>
        </w:rPr>
        <w:t>T</w:t>
      </w:r>
      <w:r w:rsidR="00E8219B" w:rsidRPr="008366D1">
        <w:rPr>
          <w:rFonts w:ascii="Arial" w:hAnsi="Arial" w:cs="Arial"/>
          <w:sz w:val="18"/>
          <w:szCs w:val="18"/>
          <w:lang w:val="en-GB"/>
        </w:rPr>
        <w:t>he Group operates internationally and is exposed to foreign currency risks, primarily</w:t>
      </w:r>
      <w:r w:rsidRPr="008366D1">
        <w:rPr>
          <w:rFonts w:ascii="Arial" w:hAnsi="Arial" w:cs="Arial"/>
          <w:sz w:val="18"/>
          <w:szCs w:val="18"/>
          <w:lang w:val="en-GB"/>
        </w:rPr>
        <w:t xml:space="preserve"> </w:t>
      </w:r>
      <w:r w:rsidR="00E8219B" w:rsidRPr="008366D1">
        <w:rPr>
          <w:rFonts w:ascii="Arial" w:hAnsi="Arial" w:cs="Arial"/>
          <w:sz w:val="18"/>
          <w:szCs w:val="18"/>
          <w:lang w:val="en-GB"/>
        </w:rPr>
        <w:t xml:space="preserve">the US dollar and </w:t>
      </w:r>
      <w:r w:rsidRPr="008366D1">
        <w:rPr>
          <w:rFonts w:ascii="Arial" w:hAnsi="Arial" w:cs="Arial"/>
          <w:sz w:val="18"/>
          <w:szCs w:val="18"/>
          <w:lang w:val="en-GB"/>
        </w:rPr>
        <w:t>Japanese Yen</w:t>
      </w:r>
      <w:r w:rsidR="00E8219B" w:rsidRPr="008366D1">
        <w:rPr>
          <w:rFonts w:ascii="Arial" w:hAnsi="Arial" w:cs="Arial"/>
          <w:sz w:val="18"/>
          <w:szCs w:val="18"/>
          <w:lang w:val="en-GB"/>
        </w:rPr>
        <w:t xml:space="preserve"> from </w:t>
      </w:r>
      <w:r w:rsidRPr="008366D1">
        <w:rPr>
          <w:rFonts w:ascii="Arial" w:hAnsi="Arial" w:cs="Arial"/>
          <w:sz w:val="18"/>
          <w:szCs w:val="18"/>
          <w:lang w:val="en-GB"/>
        </w:rPr>
        <w:t xml:space="preserve">trading transactions, and </w:t>
      </w:r>
      <w:r w:rsidR="00E8219B" w:rsidRPr="008366D1">
        <w:rPr>
          <w:rFonts w:ascii="Arial" w:hAnsi="Arial" w:cs="Arial"/>
          <w:sz w:val="18"/>
          <w:szCs w:val="18"/>
          <w:lang w:val="en-GB"/>
        </w:rPr>
        <w:t xml:space="preserve">purchase of </w:t>
      </w:r>
      <w:r w:rsidRPr="008366D1">
        <w:rPr>
          <w:rFonts w:ascii="Arial" w:hAnsi="Arial" w:cs="Arial"/>
          <w:sz w:val="18"/>
          <w:szCs w:val="18"/>
          <w:lang w:val="en-GB"/>
        </w:rPr>
        <w:t xml:space="preserve">raw </w:t>
      </w:r>
      <w:r w:rsidR="00241132" w:rsidRPr="008366D1">
        <w:rPr>
          <w:rFonts w:ascii="Arial" w:hAnsi="Arial" w:cs="Arial"/>
          <w:sz w:val="18"/>
          <w:szCs w:val="18"/>
          <w:lang w:val="en-GB"/>
        </w:rPr>
        <w:t>materials and</w:t>
      </w:r>
      <w:r w:rsidRPr="008366D1">
        <w:rPr>
          <w:rFonts w:ascii="Arial" w:hAnsi="Arial" w:cs="Arial"/>
          <w:sz w:val="18"/>
          <w:szCs w:val="18"/>
          <w:lang w:val="en-GB"/>
        </w:rPr>
        <w:t xml:space="preserve"> </w:t>
      </w:r>
      <w:r w:rsidR="00E8219B" w:rsidRPr="008366D1">
        <w:rPr>
          <w:rFonts w:ascii="Arial" w:hAnsi="Arial" w:cs="Arial"/>
          <w:sz w:val="18"/>
          <w:szCs w:val="18"/>
          <w:lang w:val="en-GB"/>
        </w:rPr>
        <w:t>machineries</w:t>
      </w:r>
      <w:r w:rsidRPr="008366D1">
        <w:rPr>
          <w:rFonts w:ascii="Arial" w:hAnsi="Arial" w:cs="Arial"/>
          <w:sz w:val="18"/>
          <w:szCs w:val="18"/>
          <w:lang w:val="en-GB"/>
        </w:rPr>
        <w:t xml:space="preserve"> </w:t>
      </w:r>
      <w:r w:rsidR="00E8219B" w:rsidRPr="008366D1">
        <w:rPr>
          <w:rFonts w:ascii="Arial" w:hAnsi="Arial" w:cs="Arial"/>
          <w:sz w:val="18"/>
          <w:szCs w:val="18"/>
          <w:lang w:val="en-GB"/>
        </w:rPr>
        <w:t xml:space="preserve">that </w:t>
      </w:r>
      <w:r w:rsidR="00E8219B" w:rsidRPr="008366D1">
        <w:rPr>
          <w:rFonts w:ascii="Arial" w:hAnsi="Arial" w:cs="Arial"/>
          <w:spacing w:val="-4"/>
          <w:sz w:val="18"/>
          <w:szCs w:val="18"/>
          <w:lang w:val="en-GB"/>
        </w:rPr>
        <w:t>are denominated in foreign currencies. The risk is managed by entering into forward exchange contracts</w:t>
      </w:r>
      <w:r w:rsidR="00241132" w:rsidRPr="008366D1">
        <w:rPr>
          <w:rFonts w:ascii="Arial" w:hAnsi="Arial" w:cs="Arial"/>
          <w:spacing w:val="-4"/>
          <w:sz w:val="18"/>
          <w:szCs w:val="18"/>
          <w:lang w:val="en-GB"/>
        </w:rPr>
        <w:t xml:space="preserve"> </w:t>
      </w:r>
      <w:r w:rsidR="00241132" w:rsidRPr="008366D1">
        <w:rPr>
          <w:rFonts w:ascii="Arial" w:hAnsi="Arial" w:cs="Arial"/>
          <w:spacing w:val="-7"/>
          <w:sz w:val="18"/>
          <w:szCs w:val="18"/>
          <w:lang w:val="en-GB"/>
        </w:rPr>
        <w:t xml:space="preserve">as appropriate. The Group entered into forward exchange contracts with financial institutions </w:t>
      </w:r>
      <w:r w:rsidR="00E8219B" w:rsidRPr="008366D1">
        <w:rPr>
          <w:rFonts w:ascii="Arial" w:hAnsi="Arial" w:cs="Arial"/>
          <w:spacing w:val="-7"/>
          <w:sz w:val="18"/>
          <w:szCs w:val="18"/>
          <w:lang w:val="en-GB"/>
        </w:rPr>
        <w:t>of approximately</w:t>
      </w:r>
      <w:r w:rsidR="000442DE" w:rsidRPr="008366D1">
        <w:rPr>
          <w:rFonts w:ascii="Arial" w:hAnsi="Arial" w:cs="Arial"/>
          <w:spacing w:val="-4"/>
          <w:sz w:val="18"/>
          <w:szCs w:val="18"/>
          <w:lang w:val="en-GB"/>
        </w:rPr>
        <w:t xml:space="preserve"> </w:t>
      </w:r>
      <w:r w:rsidR="00594458" w:rsidRPr="008366D1">
        <w:rPr>
          <w:rFonts w:ascii="Arial" w:hAnsi="Arial" w:cs="Arial"/>
          <w:spacing w:val="-4"/>
          <w:sz w:val="18"/>
          <w:szCs w:val="18"/>
          <w:lang w:val="en-GB"/>
        </w:rPr>
        <w:t>69.00</w:t>
      </w:r>
      <w:r w:rsidR="00E8219B" w:rsidRPr="008366D1">
        <w:rPr>
          <w:rFonts w:ascii="Arial" w:hAnsi="Arial" w:cs="Arial"/>
          <w:spacing w:val="-4"/>
          <w:sz w:val="18"/>
          <w:szCs w:val="18"/>
          <w:lang w:val="en-GB"/>
        </w:rPr>
        <w:t>% of foreign currency transactions</w:t>
      </w:r>
      <w:r w:rsidR="00241132" w:rsidRPr="008366D1">
        <w:rPr>
          <w:rFonts w:ascii="Arial" w:hAnsi="Arial" w:cs="Arial"/>
          <w:spacing w:val="-4"/>
          <w:sz w:val="18"/>
          <w:szCs w:val="18"/>
          <w:lang w:val="en-GB"/>
        </w:rPr>
        <w:t xml:space="preserve"> to manage the foreign exchange risk.</w:t>
      </w:r>
    </w:p>
    <w:p w14:paraId="3E9C4B9A" w14:textId="178353DF" w:rsidR="00407C0D" w:rsidRPr="008366D1" w:rsidRDefault="00A829FC" w:rsidP="00BC5EFF">
      <w:pPr>
        <w:pStyle w:val="BlockText"/>
        <w:tabs>
          <w:tab w:val="clear" w:pos="1440"/>
        </w:tabs>
        <w:spacing w:before="0" w:after="0" w:line="240" w:lineRule="auto"/>
        <w:ind w:left="1080" w:right="-39" w:firstLine="0"/>
        <w:rPr>
          <w:rFonts w:ascii="Arial" w:hAnsi="Arial" w:cs="Arial"/>
          <w:sz w:val="18"/>
          <w:szCs w:val="18"/>
          <w:lang w:val="en-GB"/>
        </w:rPr>
      </w:pPr>
      <w:r w:rsidRPr="008366D1">
        <w:rPr>
          <w:rFonts w:ascii="Arial" w:hAnsi="Arial" w:cs="Arial"/>
          <w:sz w:val="18"/>
          <w:szCs w:val="18"/>
          <w:lang w:val="en-GB"/>
        </w:rPr>
        <w:br w:type="page"/>
      </w:r>
    </w:p>
    <w:p w14:paraId="6C634E66" w14:textId="1715C2A5" w:rsidR="00E8219B" w:rsidRPr="008366D1" w:rsidRDefault="00E8219B" w:rsidP="00BC5EFF">
      <w:pPr>
        <w:pStyle w:val="BlockText"/>
        <w:tabs>
          <w:tab w:val="clear" w:pos="1440"/>
        </w:tabs>
        <w:spacing w:before="0" w:after="0" w:line="240" w:lineRule="auto"/>
        <w:ind w:left="1080" w:firstLine="0"/>
        <w:rPr>
          <w:rFonts w:ascii="Arial" w:hAnsi="Arial" w:cs="Arial"/>
          <w:color w:val="CF4A02"/>
          <w:spacing w:val="-2"/>
          <w:sz w:val="18"/>
          <w:szCs w:val="18"/>
          <w:lang w:val="en-GB"/>
        </w:rPr>
      </w:pPr>
      <w:r w:rsidRPr="008366D1">
        <w:rPr>
          <w:rFonts w:ascii="Arial" w:hAnsi="Arial" w:cs="Arial"/>
          <w:color w:val="CF4A02"/>
          <w:spacing w:val="-2"/>
          <w:sz w:val="18"/>
          <w:szCs w:val="18"/>
          <w:lang w:val="en-GB"/>
        </w:rPr>
        <w:t>Exposure</w:t>
      </w:r>
    </w:p>
    <w:p w14:paraId="38D900F8" w14:textId="77777777" w:rsidR="00407C0D" w:rsidRPr="008366D1" w:rsidRDefault="00407C0D" w:rsidP="00BC5EFF">
      <w:pPr>
        <w:pStyle w:val="BlockText"/>
        <w:tabs>
          <w:tab w:val="clear" w:pos="1440"/>
        </w:tabs>
        <w:spacing w:before="0" w:after="0" w:line="240" w:lineRule="auto"/>
        <w:ind w:left="1080" w:firstLine="0"/>
        <w:rPr>
          <w:rFonts w:ascii="Arial" w:hAnsi="Arial" w:cs="Arial"/>
          <w:color w:val="CF4A02"/>
          <w:spacing w:val="-2"/>
          <w:sz w:val="18"/>
          <w:szCs w:val="18"/>
          <w:lang w:val="en-GB"/>
        </w:rPr>
      </w:pPr>
    </w:p>
    <w:p w14:paraId="3EAE332E" w14:textId="528E5016" w:rsidR="00E8219B" w:rsidRPr="008366D1" w:rsidRDefault="00E8219B" w:rsidP="00BC5EFF">
      <w:pPr>
        <w:pStyle w:val="BlockText"/>
        <w:tabs>
          <w:tab w:val="clear" w:pos="1440"/>
        </w:tabs>
        <w:spacing w:before="0" w:after="0" w:line="240" w:lineRule="auto"/>
        <w:ind w:left="1080" w:right="11" w:firstLine="0"/>
        <w:rPr>
          <w:rFonts w:ascii="Arial" w:hAnsi="Arial" w:cs="Arial"/>
          <w:spacing w:val="-2"/>
          <w:sz w:val="18"/>
          <w:szCs w:val="18"/>
          <w:lang w:val="en-GB"/>
        </w:rPr>
      </w:pPr>
      <w:r w:rsidRPr="008366D1">
        <w:rPr>
          <w:rFonts w:ascii="Arial" w:hAnsi="Arial" w:cs="Arial"/>
          <w:spacing w:val="-2"/>
          <w:sz w:val="18"/>
          <w:szCs w:val="18"/>
          <w:lang w:val="en-GB"/>
        </w:rPr>
        <w:t>The Group’s exposure</w:t>
      </w:r>
      <w:r w:rsidR="00711D28" w:rsidRPr="008366D1">
        <w:rPr>
          <w:rFonts w:ascii="Arial" w:hAnsi="Arial" w:cs="Arial"/>
          <w:spacing w:val="-2"/>
          <w:sz w:val="18"/>
          <w:szCs w:val="18"/>
          <w:lang w:val="en-GB"/>
        </w:rPr>
        <w:t>s</w:t>
      </w:r>
      <w:r w:rsidRPr="008366D1">
        <w:rPr>
          <w:rFonts w:ascii="Arial" w:hAnsi="Arial" w:cs="Arial"/>
          <w:spacing w:val="-2"/>
          <w:sz w:val="18"/>
          <w:szCs w:val="18"/>
          <w:lang w:val="en-GB"/>
        </w:rPr>
        <w:t xml:space="preserve"> to foreign currency risk </w:t>
      </w:r>
      <w:r w:rsidR="00241132" w:rsidRPr="008366D1">
        <w:rPr>
          <w:rFonts w:ascii="Arial" w:hAnsi="Arial" w:cs="Arial"/>
          <w:spacing w:val="-2"/>
          <w:sz w:val="18"/>
          <w:szCs w:val="18"/>
          <w:lang w:val="en-GB"/>
        </w:rPr>
        <w:t xml:space="preserve">as at </w:t>
      </w:r>
      <w:r w:rsidR="007854CC" w:rsidRPr="008366D1">
        <w:rPr>
          <w:rFonts w:ascii="Arial" w:hAnsi="Arial" w:cs="Arial"/>
          <w:spacing w:val="-2"/>
          <w:sz w:val="18"/>
          <w:szCs w:val="18"/>
          <w:lang w:val="en-GB"/>
        </w:rPr>
        <w:t>30</w:t>
      </w:r>
      <w:r w:rsidR="00241132" w:rsidRPr="008366D1">
        <w:rPr>
          <w:rFonts w:ascii="Arial" w:hAnsi="Arial" w:cs="Arial"/>
          <w:spacing w:val="-2"/>
          <w:sz w:val="18"/>
          <w:szCs w:val="18"/>
          <w:lang w:val="en-GB"/>
        </w:rPr>
        <w:t xml:space="preserve"> September </w:t>
      </w:r>
      <w:r w:rsidR="007854CC" w:rsidRPr="008366D1">
        <w:rPr>
          <w:rFonts w:ascii="Arial" w:hAnsi="Arial" w:cs="Arial"/>
          <w:spacing w:val="-2"/>
          <w:sz w:val="18"/>
          <w:szCs w:val="18"/>
          <w:lang w:val="en-GB"/>
        </w:rPr>
        <w:t>2023</w:t>
      </w:r>
      <w:r w:rsidR="00241132" w:rsidRPr="008366D1">
        <w:rPr>
          <w:rFonts w:ascii="Arial" w:hAnsi="Arial" w:cs="Arial"/>
          <w:spacing w:val="-2"/>
          <w:sz w:val="18"/>
          <w:szCs w:val="18"/>
          <w:lang w:val="en-GB"/>
        </w:rPr>
        <w:t xml:space="preserve"> and </w:t>
      </w:r>
      <w:r w:rsidR="007854CC" w:rsidRPr="008366D1">
        <w:rPr>
          <w:rFonts w:ascii="Arial" w:hAnsi="Arial" w:cs="Arial"/>
          <w:spacing w:val="-2"/>
          <w:sz w:val="18"/>
          <w:szCs w:val="18"/>
          <w:lang w:val="en-GB"/>
        </w:rPr>
        <w:t>2022</w:t>
      </w:r>
      <w:r w:rsidRPr="008366D1">
        <w:rPr>
          <w:rFonts w:ascii="Arial" w:hAnsi="Arial" w:cs="Arial"/>
          <w:spacing w:val="-2"/>
          <w:sz w:val="18"/>
          <w:szCs w:val="18"/>
          <w:lang w:val="en-GB"/>
        </w:rPr>
        <w:t>, expressed in Baht are as</w:t>
      </w:r>
      <w:r w:rsidR="00B01426" w:rsidRPr="008366D1">
        <w:rPr>
          <w:rFonts w:ascii="Arial" w:hAnsi="Arial" w:cs="Arial"/>
          <w:spacing w:val="-2"/>
          <w:sz w:val="18"/>
          <w:szCs w:val="18"/>
          <w:cs/>
          <w:lang w:val="en-GB"/>
        </w:rPr>
        <w:t xml:space="preserve"> </w:t>
      </w:r>
      <w:r w:rsidRPr="008366D1">
        <w:rPr>
          <w:rFonts w:ascii="Arial" w:hAnsi="Arial" w:cs="Arial"/>
          <w:spacing w:val="-2"/>
          <w:sz w:val="18"/>
          <w:szCs w:val="18"/>
          <w:lang w:val="en-GB"/>
        </w:rPr>
        <w:t>follows:</w:t>
      </w:r>
    </w:p>
    <w:p w14:paraId="48664945" w14:textId="77777777" w:rsidR="00407C0D" w:rsidRPr="008366D1" w:rsidRDefault="00407C0D" w:rsidP="00BC5EFF">
      <w:pPr>
        <w:pStyle w:val="BlockText"/>
        <w:tabs>
          <w:tab w:val="clear" w:pos="1440"/>
        </w:tabs>
        <w:spacing w:before="0" w:after="0" w:line="240" w:lineRule="auto"/>
        <w:ind w:left="1080" w:right="-39" w:firstLine="0"/>
        <w:rPr>
          <w:rFonts w:ascii="Arial" w:hAnsi="Arial" w:cs="Arial"/>
          <w:spacing w:val="-2"/>
          <w:sz w:val="18"/>
          <w:szCs w:val="18"/>
          <w:lang w:val="en-GB"/>
        </w:rPr>
      </w:pPr>
    </w:p>
    <w:tbl>
      <w:tblPr>
        <w:tblW w:w="8614" w:type="dxa"/>
        <w:tblInd w:w="959" w:type="dxa"/>
        <w:tblLook w:val="04A0" w:firstRow="1" w:lastRow="0" w:firstColumn="1" w:lastColumn="0" w:noHBand="0" w:noVBand="1"/>
      </w:tblPr>
      <w:tblGrid>
        <w:gridCol w:w="2536"/>
        <w:gridCol w:w="1029"/>
        <w:gridCol w:w="1006"/>
        <w:gridCol w:w="1001"/>
        <w:gridCol w:w="1034"/>
        <w:gridCol w:w="1006"/>
        <w:gridCol w:w="1002"/>
      </w:tblGrid>
      <w:tr w:rsidR="00E8219B" w:rsidRPr="008366D1" w14:paraId="465992C4" w14:textId="77777777" w:rsidTr="007D2A1D">
        <w:trPr>
          <w:trHeight w:val="20"/>
          <w:tblHeader/>
        </w:trPr>
        <w:tc>
          <w:tcPr>
            <w:tcW w:w="2536" w:type="dxa"/>
            <w:vAlign w:val="bottom"/>
          </w:tcPr>
          <w:p w14:paraId="3D59B621" w14:textId="77777777" w:rsidR="00E8219B" w:rsidRPr="008366D1" w:rsidRDefault="00E8219B" w:rsidP="00BC5EFF">
            <w:pPr>
              <w:tabs>
                <w:tab w:val="right" w:pos="7200"/>
                <w:tab w:val="right" w:pos="9000"/>
              </w:tabs>
              <w:autoSpaceDE w:val="0"/>
              <w:autoSpaceDN w:val="0"/>
              <w:ind w:left="115" w:right="-72"/>
              <w:rPr>
                <w:rFonts w:ascii="Arial" w:hAnsi="Arial" w:cs="Arial"/>
                <w:b/>
                <w:bCs/>
                <w:sz w:val="16"/>
                <w:szCs w:val="16"/>
                <w:lang w:val="en-GB"/>
              </w:rPr>
            </w:pPr>
          </w:p>
        </w:tc>
        <w:tc>
          <w:tcPr>
            <w:tcW w:w="6078" w:type="dxa"/>
            <w:gridSpan w:val="6"/>
            <w:tcBorders>
              <w:top w:val="single" w:sz="4" w:space="0" w:color="auto"/>
              <w:left w:val="nil"/>
              <w:bottom w:val="single" w:sz="4" w:space="0" w:color="auto"/>
              <w:right w:val="nil"/>
            </w:tcBorders>
            <w:vAlign w:val="bottom"/>
            <w:hideMark/>
          </w:tcPr>
          <w:p w14:paraId="35ACEF00" w14:textId="77777777" w:rsidR="00E8219B" w:rsidRPr="008366D1" w:rsidRDefault="00E8219B" w:rsidP="00661643">
            <w:pPr>
              <w:autoSpaceDE w:val="0"/>
              <w:autoSpaceDN w:val="0"/>
              <w:jc w:val="center"/>
              <w:rPr>
                <w:rFonts w:ascii="Arial" w:hAnsi="Arial" w:cs="Arial"/>
                <w:b/>
                <w:bCs/>
                <w:sz w:val="16"/>
                <w:szCs w:val="16"/>
                <w:lang w:val="en-GB"/>
              </w:rPr>
            </w:pPr>
            <w:r w:rsidRPr="008366D1">
              <w:rPr>
                <w:rFonts w:ascii="Arial" w:hAnsi="Arial" w:cs="Arial"/>
                <w:b/>
                <w:bCs/>
                <w:sz w:val="16"/>
                <w:szCs w:val="16"/>
                <w:lang w:val="en-GB"/>
              </w:rPr>
              <w:t>Consolidated financial statements</w:t>
            </w:r>
          </w:p>
        </w:tc>
      </w:tr>
      <w:tr w:rsidR="00E8219B" w:rsidRPr="008366D1" w14:paraId="4FD306AF" w14:textId="77777777" w:rsidTr="007D2A1D">
        <w:trPr>
          <w:trHeight w:val="20"/>
          <w:tblHeader/>
        </w:trPr>
        <w:tc>
          <w:tcPr>
            <w:tcW w:w="2536" w:type="dxa"/>
            <w:vAlign w:val="bottom"/>
          </w:tcPr>
          <w:p w14:paraId="756032C8" w14:textId="77777777" w:rsidR="00E8219B" w:rsidRPr="008366D1" w:rsidRDefault="00E8219B" w:rsidP="00BC5EFF">
            <w:pPr>
              <w:tabs>
                <w:tab w:val="right" w:pos="7200"/>
                <w:tab w:val="right" w:pos="9000"/>
              </w:tabs>
              <w:autoSpaceDE w:val="0"/>
              <w:autoSpaceDN w:val="0"/>
              <w:ind w:left="115" w:right="-72"/>
              <w:rPr>
                <w:rFonts w:ascii="Arial" w:hAnsi="Arial" w:cs="Arial"/>
                <w:sz w:val="16"/>
                <w:szCs w:val="16"/>
                <w:lang w:val="en-GB"/>
              </w:rPr>
            </w:pPr>
          </w:p>
        </w:tc>
        <w:tc>
          <w:tcPr>
            <w:tcW w:w="3036" w:type="dxa"/>
            <w:gridSpan w:val="3"/>
            <w:tcBorders>
              <w:top w:val="single" w:sz="4" w:space="0" w:color="auto"/>
              <w:left w:val="nil"/>
              <w:bottom w:val="single" w:sz="4" w:space="0" w:color="auto"/>
              <w:right w:val="nil"/>
            </w:tcBorders>
            <w:vAlign w:val="bottom"/>
            <w:hideMark/>
          </w:tcPr>
          <w:p w14:paraId="06890ABC" w14:textId="70D67A82" w:rsidR="00E8219B" w:rsidRPr="008366D1" w:rsidRDefault="007854CC" w:rsidP="00661643">
            <w:pPr>
              <w:autoSpaceDE w:val="0"/>
              <w:autoSpaceDN w:val="0"/>
              <w:ind w:right="-72"/>
              <w:jc w:val="center"/>
              <w:rPr>
                <w:rFonts w:ascii="Arial" w:hAnsi="Arial" w:cs="Arial"/>
                <w:b/>
                <w:bCs/>
                <w:sz w:val="16"/>
                <w:szCs w:val="16"/>
                <w:lang w:val="en-GB"/>
              </w:rPr>
            </w:pPr>
            <w:r w:rsidRPr="008366D1">
              <w:rPr>
                <w:rFonts w:ascii="Arial" w:hAnsi="Arial" w:cs="Arial"/>
                <w:b/>
                <w:bCs/>
                <w:sz w:val="16"/>
                <w:szCs w:val="16"/>
                <w:lang w:val="en-GB"/>
              </w:rPr>
              <w:t>30</w:t>
            </w:r>
            <w:r w:rsidR="00E8219B" w:rsidRPr="008366D1">
              <w:rPr>
                <w:rFonts w:ascii="Arial" w:hAnsi="Arial" w:cs="Arial"/>
                <w:b/>
                <w:bCs/>
                <w:sz w:val="16"/>
                <w:szCs w:val="16"/>
                <w:lang w:val="en-GB"/>
              </w:rPr>
              <w:t xml:space="preserve"> September </w:t>
            </w:r>
            <w:r w:rsidRPr="008366D1">
              <w:rPr>
                <w:rFonts w:ascii="Arial" w:hAnsi="Arial" w:cs="Arial"/>
                <w:b/>
                <w:bCs/>
                <w:sz w:val="16"/>
                <w:szCs w:val="16"/>
                <w:lang w:val="en-GB"/>
              </w:rPr>
              <w:t>2023</w:t>
            </w:r>
          </w:p>
        </w:tc>
        <w:tc>
          <w:tcPr>
            <w:tcW w:w="3042" w:type="dxa"/>
            <w:gridSpan w:val="3"/>
            <w:tcBorders>
              <w:top w:val="single" w:sz="4" w:space="0" w:color="auto"/>
              <w:left w:val="nil"/>
              <w:bottom w:val="single" w:sz="4" w:space="0" w:color="auto"/>
              <w:right w:val="nil"/>
            </w:tcBorders>
            <w:vAlign w:val="bottom"/>
            <w:hideMark/>
          </w:tcPr>
          <w:p w14:paraId="526D8D50" w14:textId="3E7E6877" w:rsidR="00E8219B" w:rsidRPr="008366D1" w:rsidRDefault="007854CC" w:rsidP="00661643">
            <w:pPr>
              <w:autoSpaceDE w:val="0"/>
              <w:autoSpaceDN w:val="0"/>
              <w:ind w:right="-72"/>
              <w:jc w:val="center"/>
              <w:rPr>
                <w:rFonts w:ascii="Arial" w:hAnsi="Arial" w:cs="Arial"/>
                <w:b/>
                <w:bCs/>
                <w:sz w:val="16"/>
                <w:szCs w:val="16"/>
                <w:lang w:val="en-GB"/>
              </w:rPr>
            </w:pPr>
            <w:r w:rsidRPr="008366D1">
              <w:rPr>
                <w:rFonts w:ascii="Arial" w:hAnsi="Arial" w:cs="Arial"/>
                <w:b/>
                <w:bCs/>
                <w:sz w:val="16"/>
                <w:szCs w:val="16"/>
                <w:lang w:val="en-GB"/>
              </w:rPr>
              <w:t>30</w:t>
            </w:r>
            <w:r w:rsidR="00E8219B" w:rsidRPr="008366D1">
              <w:rPr>
                <w:rFonts w:ascii="Arial" w:hAnsi="Arial" w:cs="Arial"/>
                <w:b/>
                <w:bCs/>
                <w:sz w:val="16"/>
                <w:szCs w:val="16"/>
                <w:lang w:val="en-GB"/>
              </w:rPr>
              <w:t xml:space="preserve"> September </w:t>
            </w:r>
            <w:r w:rsidRPr="008366D1">
              <w:rPr>
                <w:rFonts w:ascii="Arial" w:hAnsi="Arial" w:cs="Arial"/>
                <w:b/>
                <w:bCs/>
                <w:sz w:val="16"/>
                <w:szCs w:val="16"/>
                <w:lang w:val="en-GB"/>
              </w:rPr>
              <w:t>2022</w:t>
            </w:r>
          </w:p>
        </w:tc>
      </w:tr>
      <w:tr w:rsidR="00E8219B" w:rsidRPr="008366D1" w14:paraId="32A62B5E" w14:textId="77777777" w:rsidTr="007D2A1D">
        <w:trPr>
          <w:trHeight w:val="20"/>
          <w:tblHeader/>
        </w:trPr>
        <w:tc>
          <w:tcPr>
            <w:tcW w:w="2536" w:type="dxa"/>
            <w:vAlign w:val="bottom"/>
          </w:tcPr>
          <w:p w14:paraId="6DB4527F" w14:textId="77777777" w:rsidR="00E8219B" w:rsidRPr="008366D1" w:rsidRDefault="00E8219B" w:rsidP="00BC5EFF">
            <w:pPr>
              <w:tabs>
                <w:tab w:val="right" w:pos="7200"/>
                <w:tab w:val="right" w:pos="9000"/>
              </w:tabs>
              <w:autoSpaceDE w:val="0"/>
              <w:autoSpaceDN w:val="0"/>
              <w:ind w:left="115" w:right="-72"/>
              <w:rPr>
                <w:rFonts w:ascii="Arial" w:hAnsi="Arial" w:cs="Arial"/>
                <w:sz w:val="16"/>
                <w:szCs w:val="16"/>
                <w:lang w:val="en-GB"/>
              </w:rPr>
            </w:pPr>
          </w:p>
        </w:tc>
        <w:tc>
          <w:tcPr>
            <w:tcW w:w="1029" w:type="dxa"/>
            <w:tcBorders>
              <w:top w:val="single" w:sz="4" w:space="0" w:color="auto"/>
              <w:left w:val="nil"/>
              <w:bottom w:val="nil"/>
              <w:right w:val="nil"/>
            </w:tcBorders>
            <w:vAlign w:val="bottom"/>
          </w:tcPr>
          <w:p w14:paraId="39CDB3B2" w14:textId="77777777" w:rsidR="00E8219B" w:rsidRPr="008366D1" w:rsidRDefault="00E8219B" w:rsidP="00661643">
            <w:pPr>
              <w:autoSpaceDE w:val="0"/>
              <w:autoSpaceDN w:val="0"/>
              <w:ind w:right="-72"/>
              <w:jc w:val="right"/>
              <w:rPr>
                <w:rFonts w:ascii="Arial" w:hAnsi="Arial" w:cs="Arial"/>
                <w:b/>
                <w:bCs/>
                <w:sz w:val="16"/>
                <w:szCs w:val="16"/>
                <w:lang w:val="en-GB"/>
              </w:rPr>
            </w:pPr>
          </w:p>
          <w:p w14:paraId="23737A53" w14:textId="77777777"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US Dollar</w:t>
            </w:r>
          </w:p>
        </w:tc>
        <w:tc>
          <w:tcPr>
            <w:tcW w:w="1006" w:type="dxa"/>
            <w:tcBorders>
              <w:top w:val="single" w:sz="4" w:space="0" w:color="auto"/>
              <w:left w:val="nil"/>
              <w:bottom w:val="nil"/>
              <w:right w:val="nil"/>
            </w:tcBorders>
            <w:vAlign w:val="bottom"/>
            <w:hideMark/>
          </w:tcPr>
          <w:p w14:paraId="347F6732" w14:textId="77777777"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Japanese</w:t>
            </w:r>
          </w:p>
          <w:p w14:paraId="202880A5" w14:textId="16A6BF42"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Yen</w:t>
            </w:r>
          </w:p>
        </w:tc>
        <w:tc>
          <w:tcPr>
            <w:tcW w:w="1001" w:type="dxa"/>
            <w:tcBorders>
              <w:top w:val="single" w:sz="4" w:space="0" w:color="auto"/>
              <w:left w:val="nil"/>
              <w:bottom w:val="nil"/>
              <w:right w:val="nil"/>
            </w:tcBorders>
            <w:vAlign w:val="bottom"/>
            <w:hideMark/>
          </w:tcPr>
          <w:p w14:paraId="2EFE9336" w14:textId="62C886A3"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Others</w:t>
            </w:r>
          </w:p>
        </w:tc>
        <w:tc>
          <w:tcPr>
            <w:tcW w:w="1034" w:type="dxa"/>
            <w:tcBorders>
              <w:top w:val="single" w:sz="4" w:space="0" w:color="auto"/>
              <w:left w:val="nil"/>
              <w:bottom w:val="nil"/>
              <w:right w:val="nil"/>
            </w:tcBorders>
            <w:vAlign w:val="bottom"/>
          </w:tcPr>
          <w:p w14:paraId="77625D8C" w14:textId="77777777" w:rsidR="00E8219B" w:rsidRPr="008366D1" w:rsidRDefault="00E8219B" w:rsidP="00661643">
            <w:pPr>
              <w:autoSpaceDE w:val="0"/>
              <w:autoSpaceDN w:val="0"/>
              <w:ind w:right="-72"/>
              <w:jc w:val="right"/>
              <w:rPr>
                <w:rFonts w:ascii="Arial" w:hAnsi="Arial" w:cs="Arial"/>
                <w:b/>
                <w:bCs/>
                <w:sz w:val="16"/>
                <w:szCs w:val="16"/>
                <w:lang w:val="en-GB"/>
              </w:rPr>
            </w:pPr>
          </w:p>
          <w:p w14:paraId="13ABC962" w14:textId="77777777"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US Dollar</w:t>
            </w:r>
          </w:p>
        </w:tc>
        <w:tc>
          <w:tcPr>
            <w:tcW w:w="1006" w:type="dxa"/>
            <w:tcBorders>
              <w:top w:val="single" w:sz="4" w:space="0" w:color="auto"/>
              <w:left w:val="nil"/>
              <w:bottom w:val="nil"/>
              <w:right w:val="nil"/>
            </w:tcBorders>
            <w:vAlign w:val="bottom"/>
            <w:hideMark/>
          </w:tcPr>
          <w:p w14:paraId="4649DF11" w14:textId="77777777"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Japanese</w:t>
            </w:r>
          </w:p>
          <w:p w14:paraId="40598274" w14:textId="1AFF5ED4"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Yen</w:t>
            </w:r>
          </w:p>
        </w:tc>
        <w:tc>
          <w:tcPr>
            <w:tcW w:w="1002" w:type="dxa"/>
            <w:tcBorders>
              <w:top w:val="single" w:sz="4" w:space="0" w:color="auto"/>
              <w:left w:val="nil"/>
              <w:bottom w:val="nil"/>
              <w:right w:val="nil"/>
            </w:tcBorders>
            <w:vAlign w:val="bottom"/>
            <w:hideMark/>
          </w:tcPr>
          <w:p w14:paraId="099BA218" w14:textId="2AFDE0D5"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Others</w:t>
            </w:r>
          </w:p>
        </w:tc>
      </w:tr>
      <w:tr w:rsidR="00E8219B" w:rsidRPr="008366D1" w14:paraId="65D2A128" w14:textId="77777777" w:rsidTr="007D2A1D">
        <w:trPr>
          <w:trHeight w:val="20"/>
          <w:tblHeader/>
        </w:trPr>
        <w:tc>
          <w:tcPr>
            <w:tcW w:w="2536" w:type="dxa"/>
            <w:vAlign w:val="bottom"/>
          </w:tcPr>
          <w:p w14:paraId="2BDA74EA" w14:textId="77777777" w:rsidR="00E8219B" w:rsidRPr="008366D1" w:rsidRDefault="00E8219B" w:rsidP="00BC5EFF">
            <w:pPr>
              <w:tabs>
                <w:tab w:val="right" w:pos="7200"/>
                <w:tab w:val="right" w:pos="9000"/>
              </w:tabs>
              <w:autoSpaceDE w:val="0"/>
              <w:autoSpaceDN w:val="0"/>
              <w:ind w:left="115" w:right="-72"/>
              <w:rPr>
                <w:rFonts w:ascii="Arial" w:hAnsi="Arial" w:cs="Arial"/>
                <w:sz w:val="16"/>
                <w:szCs w:val="16"/>
                <w:lang w:val="en-GB"/>
              </w:rPr>
            </w:pPr>
          </w:p>
        </w:tc>
        <w:tc>
          <w:tcPr>
            <w:tcW w:w="1029" w:type="dxa"/>
            <w:tcBorders>
              <w:top w:val="nil"/>
              <w:left w:val="nil"/>
              <w:bottom w:val="single" w:sz="4" w:space="0" w:color="auto"/>
              <w:right w:val="nil"/>
            </w:tcBorders>
            <w:vAlign w:val="bottom"/>
            <w:hideMark/>
          </w:tcPr>
          <w:p w14:paraId="76C3FE96" w14:textId="1916FD26"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Baht</w:t>
            </w:r>
          </w:p>
        </w:tc>
        <w:tc>
          <w:tcPr>
            <w:tcW w:w="1006" w:type="dxa"/>
            <w:tcBorders>
              <w:top w:val="nil"/>
              <w:left w:val="nil"/>
              <w:bottom w:val="single" w:sz="4" w:space="0" w:color="auto"/>
              <w:right w:val="nil"/>
            </w:tcBorders>
            <w:vAlign w:val="bottom"/>
            <w:hideMark/>
          </w:tcPr>
          <w:p w14:paraId="580AA891" w14:textId="21FA6091"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Baht</w:t>
            </w:r>
          </w:p>
        </w:tc>
        <w:tc>
          <w:tcPr>
            <w:tcW w:w="1001" w:type="dxa"/>
            <w:tcBorders>
              <w:top w:val="nil"/>
              <w:left w:val="nil"/>
              <w:bottom w:val="single" w:sz="4" w:space="0" w:color="auto"/>
              <w:right w:val="nil"/>
            </w:tcBorders>
            <w:vAlign w:val="bottom"/>
            <w:hideMark/>
          </w:tcPr>
          <w:p w14:paraId="2BF1A80E" w14:textId="1D575246"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Baht</w:t>
            </w:r>
          </w:p>
        </w:tc>
        <w:tc>
          <w:tcPr>
            <w:tcW w:w="1034" w:type="dxa"/>
            <w:tcBorders>
              <w:top w:val="nil"/>
              <w:left w:val="nil"/>
              <w:bottom w:val="single" w:sz="4" w:space="0" w:color="auto"/>
              <w:right w:val="nil"/>
            </w:tcBorders>
            <w:vAlign w:val="bottom"/>
            <w:hideMark/>
          </w:tcPr>
          <w:p w14:paraId="70C8F1B5" w14:textId="39FC18BA"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Baht</w:t>
            </w:r>
          </w:p>
        </w:tc>
        <w:tc>
          <w:tcPr>
            <w:tcW w:w="1006" w:type="dxa"/>
            <w:tcBorders>
              <w:top w:val="nil"/>
              <w:left w:val="nil"/>
              <w:bottom w:val="single" w:sz="4" w:space="0" w:color="auto"/>
              <w:right w:val="nil"/>
            </w:tcBorders>
            <w:vAlign w:val="bottom"/>
            <w:hideMark/>
          </w:tcPr>
          <w:p w14:paraId="67ED97AD" w14:textId="174D747C"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Baht</w:t>
            </w:r>
          </w:p>
        </w:tc>
        <w:tc>
          <w:tcPr>
            <w:tcW w:w="1002" w:type="dxa"/>
            <w:tcBorders>
              <w:top w:val="nil"/>
              <w:left w:val="nil"/>
              <w:bottom w:val="single" w:sz="4" w:space="0" w:color="auto"/>
              <w:right w:val="nil"/>
            </w:tcBorders>
            <w:vAlign w:val="bottom"/>
            <w:hideMark/>
          </w:tcPr>
          <w:p w14:paraId="20E0A97B" w14:textId="117A7584"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Baht</w:t>
            </w:r>
          </w:p>
        </w:tc>
      </w:tr>
      <w:tr w:rsidR="00E8219B" w:rsidRPr="008366D1" w14:paraId="13A8D90F" w14:textId="77777777" w:rsidTr="007D2A1D">
        <w:trPr>
          <w:trHeight w:val="20"/>
          <w:tblHeader/>
        </w:trPr>
        <w:tc>
          <w:tcPr>
            <w:tcW w:w="2536" w:type="dxa"/>
            <w:vAlign w:val="bottom"/>
          </w:tcPr>
          <w:p w14:paraId="5C7D74B0" w14:textId="77777777" w:rsidR="00E8219B" w:rsidRPr="008366D1" w:rsidRDefault="00E8219B" w:rsidP="00BC5EFF">
            <w:pPr>
              <w:autoSpaceDE w:val="0"/>
              <w:autoSpaceDN w:val="0"/>
              <w:ind w:left="115" w:right="-72"/>
              <w:rPr>
                <w:rFonts w:ascii="Arial" w:hAnsi="Arial" w:cs="Arial"/>
                <w:b/>
                <w:bCs/>
                <w:sz w:val="16"/>
                <w:szCs w:val="16"/>
                <w:lang w:val="en-GB"/>
              </w:rPr>
            </w:pPr>
          </w:p>
        </w:tc>
        <w:tc>
          <w:tcPr>
            <w:tcW w:w="1029" w:type="dxa"/>
            <w:tcBorders>
              <w:top w:val="single" w:sz="4" w:space="0" w:color="auto"/>
              <w:left w:val="nil"/>
              <w:bottom w:val="nil"/>
              <w:right w:val="nil"/>
            </w:tcBorders>
            <w:shd w:val="clear" w:color="auto" w:fill="FAFAFA"/>
            <w:vAlign w:val="bottom"/>
          </w:tcPr>
          <w:p w14:paraId="53F27920" w14:textId="77777777" w:rsidR="00E8219B" w:rsidRPr="008366D1" w:rsidRDefault="00E8219B" w:rsidP="00661643">
            <w:pPr>
              <w:autoSpaceDE w:val="0"/>
              <w:autoSpaceDN w:val="0"/>
              <w:ind w:right="-72"/>
              <w:jc w:val="right"/>
              <w:rPr>
                <w:rFonts w:ascii="Arial" w:hAnsi="Arial" w:cs="Arial"/>
                <w:sz w:val="16"/>
                <w:szCs w:val="16"/>
                <w:lang w:val="en-GB"/>
              </w:rPr>
            </w:pPr>
          </w:p>
        </w:tc>
        <w:tc>
          <w:tcPr>
            <w:tcW w:w="1006" w:type="dxa"/>
            <w:tcBorders>
              <w:top w:val="single" w:sz="4" w:space="0" w:color="auto"/>
              <w:left w:val="nil"/>
              <w:bottom w:val="nil"/>
              <w:right w:val="nil"/>
            </w:tcBorders>
            <w:shd w:val="clear" w:color="auto" w:fill="FAFAFA"/>
            <w:vAlign w:val="bottom"/>
          </w:tcPr>
          <w:p w14:paraId="181D9DC3" w14:textId="77777777" w:rsidR="00E8219B" w:rsidRPr="008366D1" w:rsidRDefault="00E8219B" w:rsidP="00661643">
            <w:pPr>
              <w:autoSpaceDE w:val="0"/>
              <w:autoSpaceDN w:val="0"/>
              <w:ind w:right="-72"/>
              <w:jc w:val="right"/>
              <w:rPr>
                <w:rFonts w:ascii="Arial" w:hAnsi="Arial" w:cs="Arial"/>
                <w:sz w:val="16"/>
                <w:szCs w:val="16"/>
                <w:lang w:val="en-GB"/>
              </w:rPr>
            </w:pPr>
          </w:p>
        </w:tc>
        <w:tc>
          <w:tcPr>
            <w:tcW w:w="1001" w:type="dxa"/>
            <w:tcBorders>
              <w:top w:val="single" w:sz="4" w:space="0" w:color="auto"/>
              <w:left w:val="nil"/>
              <w:bottom w:val="nil"/>
              <w:right w:val="nil"/>
            </w:tcBorders>
            <w:shd w:val="clear" w:color="auto" w:fill="FAFAFA"/>
            <w:vAlign w:val="bottom"/>
          </w:tcPr>
          <w:p w14:paraId="433A1336" w14:textId="77777777" w:rsidR="00E8219B" w:rsidRPr="008366D1" w:rsidRDefault="00E8219B" w:rsidP="00661643">
            <w:pPr>
              <w:autoSpaceDE w:val="0"/>
              <w:autoSpaceDN w:val="0"/>
              <w:ind w:right="-72"/>
              <w:jc w:val="right"/>
              <w:rPr>
                <w:rFonts w:ascii="Arial" w:hAnsi="Arial" w:cs="Arial"/>
                <w:sz w:val="16"/>
                <w:szCs w:val="16"/>
                <w:lang w:val="en-GB"/>
              </w:rPr>
            </w:pPr>
          </w:p>
        </w:tc>
        <w:tc>
          <w:tcPr>
            <w:tcW w:w="1034" w:type="dxa"/>
            <w:tcBorders>
              <w:top w:val="single" w:sz="4" w:space="0" w:color="auto"/>
              <w:left w:val="nil"/>
              <w:bottom w:val="nil"/>
              <w:right w:val="nil"/>
            </w:tcBorders>
            <w:vAlign w:val="bottom"/>
          </w:tcPr>
          <w:p w14:paraId="25FFE280" w14:textId="77777777" w:rsidR="00E8219B" w:rsidRPr="008366D1" w:rsidRDefault="00E8219B" w:rsidP="00661643">
            <w:pPr>
              <w:autoSpaceDE w:val="0"/>
              <w:autoSpaceDN w:val="0"/>
              <w:ind w:right="-72"/>
              <w:jc w:val="right"/>
              <w:rPr>
                <w:rFonts w:ascii="Arial" w:hAnsi="Arial" w:cs="Arial"/>
                <w:sz w:val="16"/>
                <w:szCs w:val="16"/>
                <w:lang w:val="en-GB"/>
              </w:rPr>
            </w:pPr>
          </w:p>
        </w:tc>
        <w:tc>
          <w:tcPr>
            <w:tcW w:w="1006" w:type="dxa"/>
            <w:tcBorders>
              <w:top w:val="single" w:sz="4" w:space="0" w:color="auto"/>
              <w:left w:val="nil"/>
              <w:bottom w:val="nil"/>
              <w:right w:val="nil"/>
            </w:tcBorders>
            <w:vAlign w:val="bottom"/>
          </w:tcPr>
          <w:p w14:paraId="64A100D8" w14:textId="77777777" w:rsidR="00E8219B" w:rsidRPr="008366D1" w:rsidRDefault="00E8219B" w:rsidP="00661643">
            <w:pPr>
              <w:autoSpaceDE w:val="0"/>
              <w:autoSpaceDN w:val="0"/>
              <w:ind w:right="-72"/>
              <w:jc w:val="right"/>
              <w:rPr>
                <w:rFonts w:ascii="Arial" w:hAnsi="Arial" w:cs="Arial"/>
                <w:sz w:val="16"/>
                <w:szCs w:val="16"/>
                <w:lang w:val="en-GB"/>
              </w:rPr>
            </w:pPr>
          </w:p>
        </w:tc>
        <w:tc>
          <w:tcPr>
            <w:tcW w:w="1002" w:type="dxa"/>
            <w:tcBorders>
              <w:top w:val="single" w:sz="4" w:space="0" w:color="auto"/>
              <w:left w:val="nil"/>
              <w:bottom w:val="nil"/>
              <w:right w:val="nil"/>
            </w:tcBorders>
          </w:tcPr>
          <w:p w14:paraId="0FAA4F17" w14:textId="77777777" w:rsidR="00E8219B" w:rsidRPr="008366D1" w:rsidRDefault="00E8219B" w:rsidP="00661643">
            <w:pPr>
              <w:autoSpaceDE w:val="0"/>
              <w:autoSpaceDN w:val="0"/>
              <w:ind w:right="-72"/>
              <w:jc w:val="right"/>
              <w:rPr>
                <w:rFonts w:ascii="Arial" w:hAnsi="Arial" w:cs="Arial"/>
                <w:sz w:val="16"/>
                <w:szCs w:val="16"/>
                <w:lang w:val="en-GB"/>
              </w:rPr>
            </w:pPr>
          </w:p>
        </w:tc>
      </w:tr>
      <w:tr w:rsidR="00FD0592" w:rsidRPr="008366D1" w14:paraId="3CB25C9E" w14:textId="77777777" w:rsidTr="007D2A1D">
        <w:trPr>
          <w:trHeight w:val="20"/>
        </w:trPr>
        <w:tc>
          <w:tcPr>
            <w:tcW w:w="2536" w:type="dxa"/>
            <w:vAlign w:val="bottom"/>
            <w:hideMark/>
          </w:tcPr>
          <w:p w14:paraId="51C91241" w14:textId="5E3D740F" w:rsidR="00FD0592" w:rsidRPr="008366D1" w:rsidRDefault="00FD0592" w:rsidP="00BC5EFF">
            <w:pPr>
              <w:autoSpaceDE w:val="0"/>
              <w:autoSpaceDN w:val="0"/>
              <w:ind w:left="115" w:right="-72"/>
              <w:rPr>
                <w:rFonts w:ascii="Arial" w:hAnsi="Arial" w:cs="Arial"/>
                <w:spacing w:val="-6"/>
                <w:sz w:val="16"/>
                <w:szCs w:val="16"/>
                <w:lang w:val="en-GB"/>
              </w:rPr>
            </w:pPr>
            <w:r w:rsidRPr="008366D1">
              <w:rPr>
                <w:rFonts w:ascii="Arial" w:hAnsi="Arial" w:cs="Arial"/>
                <w:spacing w:val="-6"/>
                <w:sz w:val="16"/>
                <w:szCs w:val="16"/>
                <w:lang w:val="en-GB"/>
              </w:rPr>
              <w:t xml:space="preserve">Trade and other receivables </w:t>
            </w:r>
          </w:p>
        </w:tc>
        <w:tc>
          <w:tcPr>
            <w:tcW w:w="1029" w:type="dxa"/>
            <w:shd w:val="clear" w:color="auto" w:fill="FAFAFA"/>
          </w:tcPr>
          <w:p w14:paraId="29CE33F6" w14:textId="0A9D705C" w:rsidR="00FD0592" w:rsidRPr="008366D1" w:rsidRDefault="007854CC" w:rsidP="00661643">
            <w:pPr>
              <w:autoSpaceDE w:val="0"/>
              <w:autoSpaceDN w:val="0"/>
              <w:ind w:right="-72"/>
              <w:jc w:val="right"/>
              <w:rPr>
                <w:rFonts w:ascii="Arial" w:hAnsi="Arial" w:cs="Arial"/>
                <w:spacing w:val="-2"/>
                <w:sz w:val="16"/>
                <w:szCs w:val="16"/>
                <w:lang w:val="en-GB"/>
              </w:rPr>
            </w:pPr>
            <w:r w:rsidRPr="008366D1">
              <w:rPr>
                <w:rFonts w:ascii="Arial" w:hAnsi="Arial" w:cs="Arial"/>
                <w:spacing w:val="-2"/>
                <w:sz w:val="16"/>
                <w:szCs w:val="16"/>
                <w:lang w:val="en-GB"/>
              </w:rPr>
              <w:t>78</w:t>
            </w:r>
            <w:r w:rsidR="00D11F78" w:rsidRPr="008366D1">
              <w:rPr>
                <w:rFonts w:ascii="Arial" w:hAnsi="Arial" w:cs="Arial"/>
                <w:spacing w:val="-2"/>
                <w:sz w:val="16"/>
                <w:szCs w:val="16"/>
                <w:lang w:val="en-GB"/>
              </w:rPr>
              <w:t>,</w:t>
            </w:r>
            <w:r w:rsidRPr="008366D1">
              <w:rPr>
                <w:rFonts w:ascii="Arial" w:hAnsi="Arial" w:cs="Arial"/>
                <w:spacing w:val="-2"/>
                <w:sz w:val="16"/>
                <w:szCs w:val="16"/>
                <w:lang w:val="en-GB"/>
              </w:rPr>
              <w:t>515</w:t>
            </w:r>
            <w:r w:rsidR="00D11F78" w:rsidRPr="008366D1">
              <w:rPr>
                <w:rFonts w:ascii="Arial" w:hAnsi="Arial" w:cs="Arial"/>
                <w:spacing w:val="-2"/>
                <w:sz w:val="16"/>
                <w:szCs w:val="16"/>
                <w:lang w:val="en-GB"/>
              </w:rPr>
              <w:t>,</w:t>
            </w:r>
            <w:r w:rsidRPr="008366D1">
              <w:rPr>
                <w:rFonts w:ascii="Arial" w:hAnsi="Arial" w:cs="Arial"/>
                <w:spacing w:val="-2"/>
                <w:sz w:val="16"/>
                <w:szCs w:val="16"/>
                <w:lang w:val="en-GB"/>
              </w:rPr>
              <w:t>336</w:t>
            </w:r>
          </w:p>
        </w:tc>
        <w:tc>
          <w:tcPr>
            <w:tcW w:w="1006" w:type="dxa"/>
            <w:shd w:val="clear" w:color="auto" w:fill="FAFAFA"/>
          </w:tcPr>
          <w:p w14:paraId="66AC30DE" w14:textId="26FD2133" w:rsidR="00FD0592" w:rsidRPr="008366D1" w:rsidRDefault="007854CC" w:rsidP="00661643">
            <w:pPr>
              <w:autoSpaceDE w:val="0"/>
              <w:autoSpaceDN w:val="0"/>
              <w:ind w:right="-72"/>
              <w:jc w:val="right"/>
              <w:rPr>
                <w:rFonts w:ascii="Arial" w:hAnsi="Arial" w:cs="Arial"/>
                <w:spacing w:val="-2"/>
                <w:sz w:val="16"/>
                <w:szCs w:val="16"/>
                <w:lang w:val="en-GB"/>
              </w:rPr>
            </w:pPr>
            <w:r w:rsidRPr="008366D1">
              <w:rPr>
                <w:rFonts w:ascii="Arial" w:hAnsi="Arial" w:cs="Arial"/>
                <w:spacing w:val="-2"/>
                <w:sz w:val="16"/>
                <w:szCs w:val="16"/>
                <w:lang w:val="en-GB"/>
              </w:rPr>
              <w:t>28</w:t>
            </w:r>
            <w:r w:rsidR="00D11F78" w:rsidRPr="008366D1">
              <w:rPr>
                <w:rFonts w:ascii="Arial" w:hAnsi="Arial" w:cs="Arial"/>
                <w:spacing w:val="-2"/>
                <w:sz w:val="16"/>
                <w:szCs w:val="16"/>
                <w:lang w:val="en-GB"/>
              </w:rPr>
              <w:t>,</w:t>
            </w:r>
            <w:r w:rsidRPr="008366D1">
              <w:rPr>
                <w:rFonts w:ascii="Arial" w:hAnsi="Arial" w:cs="Arial"/>
                <w:spacing w:val="-2"/>
                <w:sz w:val="16"/>
                <w:szCs w:val="16"/>
                <w:lang w:val="en-GB"/>
              </w:rPr>
              <w:t>410</w:t>
            </w:r>
            <w:r w:rsidR="00D11F78" w:rsidRPr="008366D1">
              <w:rPr>
                <w:rFonts w:ascii="Arial" w:hAnsi="Arial" w:cs="Arial"/>
                <w:spacing w:val="-2"/>
                <w:sz w:val="16"/>
                <w:szCs w:val="16"/>
                <w:lang w:val="en-GB"/>
              </w:rPr>
              <w:t>,</w:t>
            </w:r>
            <w:r w:rsidRPr="008366D1">
              <w:rPr>
                <w:rFonts w:ascii="Arial" w:hAnsi="Arial" w:cs="Arial"/>
                <w:spacing w:val="-2"/>
                <w:sz w:val="16"/>
                <w:szCs w:val="16"/>
                <w:lang w:val="en-GB"/>
              </w:rPr>
              <w:t>708</w:t>
            </w:r>
          </w:p>
        </w:tc>
        <w:tc>
          <w:tcPr>
            <w:tcW w:w="1001" w:type="dxa"/>
            <w:shd w:val="clear" w:color="auto" w:fill="FAFAFA"/>
          </w:tcPr>
          <w:p w14:paraId="76DB9FF1" w14:textId="48C6D5BB" w:rsidR="00FD0592" w:rsidRPr="008366D1" w:rsidRDefault="007854CC" w:rsidP="00661643">
            <w:pPr>
              <w:autoSpaceDE w:val="0"/>
              <w:autoSpaceDN w:val="0"/>
              <w:ind w:right="-72"/>
              <w:jc w:val="right"/>
              <w:rPr>
                <w:rFonts w:ascii="Arial" w:hAnsi="Arial" w:cs="Arial"/>
                <w:spacing w:val="-2"/>
                <w:sz w:val="16"/>
                <w:szCs w:val="16"/>
                <w:lang w:val="en-GB"/>
              </w:rPr>
            </w:pPr>
            <w:r w:rsidRPr="008366D1">
              <w:rPr>
                <w:rFonts w:ascii="Arial" w:hAnsi="Arial" w:cs="Arial"/>
                <w:spacing w:val="-2"/>
                <w:sz w:val="16"/>
                <w:szCs w:val="16"/>
                <w:lang w:val="en-GB"/>
              </w:rPr>
              <w:t>1</w:t>
            </w:r>
            <w:r w:rsidR="00D11F78" w:rsidRPr="008366D1">
              <w:rPr>
                <w:rFonts w:ascii="Arial" w:hAnsi="Arial" w:cs="Arial"/>
                <w:spacing w:val="-2"/>
                <w:sz w:val="16"/>
                <w:szCs w:val="16"/>
                <w:lang w:val="en-GB"/>
              </w:rPr>
              <w:t>,</w:t>
            </w:r>
            <w:r w:rsidRPr="008366D1">
              <w:rPr>
                <w:rFonts w:ascii="Arial" w:hAnsi="Arial" w:cs="Arial"/>
                <w:spacing w:val="-2"/>
                <w:sz w:val="16"/>
                <w:szCs w:val="16"/>
                <w:lang w:val="en-GB"/>
              </w:rPr>
              <w:t>570</w:t>
            </w:r>
            <w:r w:rsidR="00D11F78" w:rsidRPr="008366D1">
              <w:rPr>
                <w:rFonts w:ascii="Arial" w:hAnsi="Arial" w:cs="Arial"/>
                <w:spacing w:val="-2"/>
                <w:sz w:val="16"/>
                <w:szCs w:val="16"/>
                <w:lang w:val="en-GB"/>
              </w:rPr>
              <w:t>,</w:t>
            </w:r>
            <w:r w:rsidRPr="008366D1">
              <w:rPr>
                <w:rFonts w:ascii="Arial" w:hAnsi="Arial" w:cs="Arial"/>
                <w:spacing w:val="-2"/>
                <w:sz w:val="16"/>
                <w:szCs w:val="16"/>
                <w:lang w:val="en-GB"/>
              </w:rPr>
              <w:t>172</w:t>
            </w:r>
          </w:p>
        </w:tc>
        <w:tc>
          <w:tcPr>
            <w:tcW w:w="1034" w:type="dxa"/>
          </w:tcPr>
          <w:p w14:paraId="6293E4F3" w14:textId="4C3B1D0F" w:rsidR="00FD0592" w:rsidRPr="008366D1" w:rsidRDefault="007854CC" w:rsidP="00661643">
            <w:pPr>
              <w:autoSpaceDE w:val="0"/>
              <w:autoSpaceDN w:val="0"/>
              <w:ind w:right="-72"/>
              <w:jc w:val="right"/>
              <w:rPr>
                <w:rFonts w:ascii="Arial" w:hAnsi="Arial" w:cs="Arial"/>
                <w:spacing w:val="-2"/>
                <w:sz w:val="16"/>
                <w:szCs w:val="16"/>
                <w:lang w:val="en-GB"/>
              </w:rPr>
            </w:pPr>
            <w:r w:rsidRPr="008366D1">
              <w:rPr>
                <w:rFonts w:ascii="Arial" w:eastAsia="Arial" w:hAnsi="Arial" w:cs="Arial"/>
                <w:sz w:val="16"/>
                <w:szCs w:val="16"/>
                <w:lang w:val="en-GB"/>
              </w:rPr>
              <w:t>105</w:t>
            </w:r>
            <w:r w:rsidR="00FD0592" w:rsidRPr="008366D1">
              <w:rPr>
                <w:rFonts w:ascii="Arial" w:eastAsia="Arial" w:hAnsi="Arial" w:cs="Arial"/>
                <w:sz w:val="16"/>
                <w:szCs w:val="16"/>
                <w:lang w:val="en-GB"/>
              </w:rPr>
              <w:t>,</w:t>
            </w:r>
            <w:r w:rsidRPr="008366D1">
              <w:rPr>
                <w:rFonts w:ascii="Arial" w:eastAsia="Arial" w:hAnsi="Arial" w:cs="Arial"/>
                <w:sz w:val="16"/>
                <w:szCs w:val="16"/>
                <w:lang w:val="en-GB"/>
              </w:rPr>
              <w:t>642</w:t>
            </w:r>
            <w:r w:rsidR="00FD0592" w:rsidRPr="008366D1">
              <w:rPr>
                <w:rFonts w:ascii="Arial" w:eastAsia="Arial" w:hAnsi="Arial" w:cs="Arial"/>
                <w:sz w:val="16"/>
                <w:szCs w:val="16"/>
                <w:lang w:val="en-GB"/>
              </w:rPr>
              <w:t>,</w:t>
            </w:r>
            <w:r w:rsidRPr="008366D1">
              <w:rPr>
                <w:rFonts w:ascii="Arial" w:eastAsia="Arial" w:hAnsi="Arial" w:cs="Arial"/>
                <w:sz w:val="16"/>
                <w:szCs w:val="16"/>
                <w:lang w:val="en-GB"/>
              </w:rPr>
              <w:t>945</w:t>
            </w:r>
          </w:p>
        </w:tc>
        <w:tc>
          <w:tcPr>
            <w:tcW w:w="1006" w:type="dxa"/>
          </w:tcPr>
          <w:p w14:paraId="5EC3169E" w14:textId="62BE31A5" w:rsidR="00FD0592" w:rsidRPr="008366D1" w:rsidRDefault="007854CC" w:rsidP="00661643">
            <w:pPr>
              <w:autoSpaceDE w:val="0"/>
              <w:autoSpaceDN w:val="0"/>
              <w:ind w:right="-72"/>
              <w:jc w:val="right"/>
              <w:rPr>
                <w:rFonts w:ascii="Arial" w:hAnsi="Arial" w:cs="Arial"/>
                <w:spacing w:val="-2"/>
                <w:sz w:val="16"/>
                <w:szCs w:val="16"/>
                <w:lang w:val="en-GB"/>
              </w:rPr>
            </w:pPr>
            <w:r w:rsidRPr="008366D1">
              <w:rPr>
                <w:rFonts w:ascii="Arial" w:eastAsia="Arial" w:hAnsi="Arial" w:cs="Arial"/>
                <w:sz w:val="16"/>
                <w:szCs w:val="16"/>
                <w:lang w:val="en-GB"/>
              </w:rPr>
              <w:t>31</w:t>
            </w:r>
            <w:r w:rsidR="00FD0592" w:rsidRPr="008366D1">
              <w:rPr>
                <w:rFonts w:ascii="Arial" w:eastAsia="Arial" w:hAnsi="Arial" w:cs="Arial"/>
                <w:sz w:val="16"/>
                <w:szCs w:val="16"/>
                <w:lang w:val="en-GB"/>
              </w:rPr>
              <w:t>,</w:t>
            </w:r>
            <w:r w:rsidRPr="008366D1">
              <w:rPr>
                <w:rFonts w:ascii="Arial" w:eastAsia="Arial" w:hAnsi="Arial" w:cs="Arial"/>
                <w:sz w:val="16"/>
                <w:szCs w:val="16"/>
                <w:lang w:val="en-GB"/>
              </w:rPr>
              <w:t>733</w:t>
            </w:r>
            <w:r w:rsidR="00FD0592" w:rsidRPr="008366D1">
              <w:rPr>
                <w:rFonts w:ascii="Arial" w:eastAsia="Arial" w:hAnsi="Arial" w:cs="Arial"/>
                <w:sz w:val="16"/>
                <w:szCs w:val="16"/>
                <w:lang w:val="en-GB"/>
              </w:rPr>
              <w:t>,</w:t>
            </w:r>
            <w:r w:rsidRPr="008366D1">
              <w:rPr>
                <w:rFonts w:ascii="Arial" w:eastAsia="Arial" w:hAnsi="Arial" w:cs="Arial"/>
                <w:sz w:val="16"/>
                <w:szCs w:val="16"/>
                <w:lang w:val="en-GB"/>
              </w:rPr>
              <w:t>412</w:t>
            </w:r>
          </w:p>
        </w:tc>
        <w:tc>
          <w:tcPr>
            <w:tcW w:w="1002" w:type="dxa"/>
          </w:tcPr>
          <w:p w14:paraId="7D478B27" w14:textId="4F6D3EEF" w:rsidR="00FD0592" w:rsidRPr="008366D1" w:rsidRDefault="007854CC" w:rsidP="00661643">
            <w:pPr>
              <w:autoSpaceDE w:val="0"/>
              <w:autoSpaceDN w:val="0"/>
              <w:ind w:right="-72"/>
              <w:jc w:val="right"/>
              <w:rPr>
                <w:rFonts w:ascii="Arial" w:hAnsi="Arial" w:cs="Arial"/>
                <w:spacing w:val="-2"/>
                <w:sz w:val="16"/>
                <w:szCs w:val="16"/>
                <w:lang w:val="en-GB"/>
              </w:rPr>
            </w:pPr>
            <w:r w:rsidRPr="008366D1">
              <w:rPr>
                <w:rFonts w:ascii="Arial" w:eastAsia="Arial" w:hAnsi="Arial" w:cs="Arial"/>
                <w:sz w:val="16"/>
                <w:szCs w:val="16"/>
                <w:lang w:val="en-GB"/>
              </w:rPr>
              <w:t>1</w:t>
            </w:r>
            <w:r w:rsidR="00FD0592" w:rsidRPr="008366D1">
              <w:rPr>
                <w:rFonts w:ascii="Arial" w:eastAsia="Arial" w:hAnsi="Arial" w:cs="Arial"/>
                <w:sz w:val="16"/>
                <w:szCs w:val="16"/>
                <w:lang w:val="en-GB"/>
              </w:rPr>
              <w:t>,</w:t>
            </w:r>
            <w:r w:rsidRPr="008366D1">
              <w:rPr>
                <w:rFonts w:ascii="Arial" w:eastAsia="Arial" w:hAnsi="Arial" w:cs="Arial"/>
                <w:sz w:val="16"/>
                <w:szCs w:val="16"/>
                <w:lang w:val="en-GB"/>
              </w:rPr>
              <w:t>202</w:t>
            </w:r>
            <w:r w:rsidR="00FD0592" w:rsidRPr="008366D1">
              <w:rPr>
                <w:rFonts w:ascii="Arial" w:eastAsia="Arial" w:hAnsi="Arial" w:cs="Arial"/>
                <w:sz w:val="16"/>
                <w:szCs w:val="16"/>
                <w:lang w:val="en-GB"/>
              </w:rPr>
              <w:t>,</w:t>
            </w:r>
            <w:r w:rsidRPr="008366D1">
              <w:rPr>
                <w:rFonts w:ascii="Arial" w:eastAsia="Arial" w:hAnsi="Arial" w:cs="Arial"/>
                <w:sz w:val="16"/>
                <w:szCs w:val="16"/>
                <w:lang w:val="en-GB"/>
              </w:rPr>
              <w:t>759</w:t>
            </w:r>
          </w:p>
        </w:tc>
      </w:tr>
      <w:tr w:rsidR="00FD0592" w:rsidRPr="008366D1" w14:paraId="74E319AB" w14:textId="77777777" w:rsidTr="007D2A1D">
        <w:trPr>
          <w:trHeight w:val="20"/>
        </w:trPr>
        <w:tc>
          <w:tcPr>
            <w:tcW w:w="2536" w:type="dxa"/>
            <w:vAlign w:val="bottom"/>
            <w:hideMark/>
          </w:tcPr>
          <w:p w14:paraId="3C1BAB96" w14:textId="77777777" w:rsidR="00FD0592" w:rsidRPr="008366D1" w:rsidRDefault="00FD0592" w:rsidP="00BC5EFF">
            <w:pPr>
              <w:autoSpaceDE w:val="0"/>
              <w:autoSpaceDN w:val="0"/>
              <w:ind w:left="115" w:right="-72"/>
              <w:rPr>
                <w:rFonts w:ascii="Arial" w:hAnsi="Arial" w:cs="Arial"/>
                <w:sz w:val="16"/>
                <w:szCs w:val="16"/>
                <w:lang w:val="en-GB"/>
              </w:rPr>
            </w:pPr>
            <w:r w:rsidRPr="008366D1">
              <w:rPr>
                <w:rFonts w:ascii="Arial" w:hAnsi="Arial" w:cs="Arial"/>
                <w:sz w:val="16"/>
                <w:szCs w:val="16"/>
                <w:lang w:val="en-GB"/>
              </w:rPr>
              <w:t>Trade and other payables</w:t>
            </w:r>
          </w:p>
        </w:tc>
        <w:tc>
          <w:tcPr>
            <w:tcW w:w="1029" w:type="dxa"/>
            <w:shd w:val="clear" w:color="auto" w:fill="FAFAFA"/>
          </w:tcPr>
          <w:p w14:paraId="0C927D26" w14:textId="186841D1" w:rsidR="00FD0592" w:rsidRPr="008366D1" w:rsidRDefault="007854CC" w:rsidP="00661643">
            <w:pPr>
              <w:autoSpaceDE w:val="0"/>
              <w:autoSpaceDN w:val="0"/>
              <w:ind w:right="-72"/>
              <w:jc w:val="right"/>
              <w:rPr>
                <w:rFonts w:ascii="Arial" w:hAnsi="Arial" w:cs="Arial"/>
                <w:spacing w:val="-2"/>
                <w:sz w:val="16"/>
                <w:szCs w:val="16"/>
                <w:lang w:val="en-GB"/>
              </w:rPr>
            </w:pPr>
            <w:r w:rsidRPr="008366D1">
              <w:rPr>
                <w:rFonts w:ascii="Arial" w:hAnsi="Arial" w:cs="Arial"/>
                <w:spacing w:val="-2"/>
                <w:sz w:val="16"/>
                <w:szCs w:val="16"/>
                <w:lang w:val="en-GB"/>
              </w:rPr>
              <w:t>52</w:t>
            </w:r>
            <w:r w:rsidR="00D11F78" w:rsidRPr="008366D1">
              <w:rPr>
                <w:rFonts w:ascii="Arial" w:hAnsi="Arial" w:cs="Arial"/>
                <w:spacing w:val="-2"/>
                <w:sz w:val="16"/>
                <w:szCs w:val="16"/>
                <w:lang w:val="en-GB"/>
              </w:rPr>
              <w:t>,</w:t>
            </w:r>
            <w:r w:rsidRPr="008366D1">
              <w:rPr>
                <w:rFonts w:ascii="Arial" w:hAnsi="Arial" w:cs="Arial"/>
                <w:spacing w:val="-2"/>
                <w:sz w:val="16"/>
                <w:szCs w:val="16"/>
                <w:lang w:val="en-GB"/>
              </w:rPr>
              <w:t>634</w:t>
            </w:r>
            <w:r w:rsidR="00D11F78" w:rsidRPr="008366D1">
              <w:rPr>
                <w:rFonts w:ascii="Arial" w:hAnsi="Arial" w:cs="Arial"/>
                <w:spacing w:val="-2"/>
                <w:sz w:val="16"/>
                <w:szCs w:val="16"/>
                <w:lang w:val="en-GB"/>
              </w:rPr>
              <w:t>,</w:t>
            </w:r>
            <w:r w:rsidRPr="008366D1">
              <w:rPr>
                <w:rFonts w:ascii="Arial" w:hAnsi="Arial" w:cs="Arial"/>
                <w:spacing w:val="-2"/>
                <w:sz w:val="16"/>
                <w:szCs w:val="16"/>
                <w:lang w:val="en-GB"/>
              </w:rPr>
              <w:t>580</w:t>
            </w:r>
          </w:p>
        </w:tc>
        <w:tc>
          <w:tcPr>
            <w:tcW w:w="1006" w:type="dxa"/>
            <w:shd w:val="clear" w:color="auto" w:fill="FAFAFA"/>
          </w:tcPr>
          <w:p w14:paraId="6AD7E49B" w14:textId="7A7EFCB8" w:rsidR="00FD0592" w:rsidRPr="008366D1" w:rsidRDefault="007854CC" w:rsidP="00661643">
            <w:pPr>
              <w:autoSpaceDE w:val="0"/>
              <w:autoSpaceDN w:val="0"/>
              <w:ind w:right="-72"/>
              <w:jc w:val="center"/>
              <w:rPr>
                <w:rFonts w:ascii="Arial" w:hAnsi="Arial" w:cs="Arial"/>
                <w:spacing w:val="-2"/>
                <w:sz w:val="16"/>
                <w:szCs w:val="16"/>
                <w:lang w:val="en-GB"/>
              </w:rPr>
            </w:pPr>
            <w:r w:rsidRPr="008366D1">
              <w:rPr>
                <w:rFonts w:ascii="Arial" w:hAnsi="Arial" w:cs="Arial"/>
                <w:spacing w:val="-2"/>
                <w:sz w:val="16"/>
                <w:szCs w:val="16"/>
                <w:lang w:val="en-GB"/>
              </w:rPr>
              <w:t>30</w:t>
            </w:r>
            <w:r w:rsidR="00D11F78" w:rsidRPr="008366D1">
              <w:rPr>
                <w:rFonts w:ascii="Arial" w:hAnsi="Arial" w:cs="Arial"/>
                <w:spacing w:val="-2"/>
                <w:sz w:val="16"/>
                <w:szCs w:val="16"/>
                <w:lang w:val="en-GB"/>
              </w:rPr>
              <w:t>,</w:t>
            </w:r>
            <w:r w:rsidRPr="008366D1">
              <w:rPr>
                <w:rFonts w:ascii="Arial" w:hAnsi="Arial" w:cs="Arial"/>
                <w:spacing w:val="-2"/>
                <w:sz w:val="16"/>
                <w:szCs w:val="16"/>
                <w:lang w:val="en-GB"/>
              </w:rPr>
              <w:t>254</w:t>
            </w:r>
            <w:r w:rsidR="00D11F78" w:rsidRPr="008366D1">
              <w:rPr>
                <w:rFonts w:ascii="Arial" w:hAnsi="Arial" w:cs="Arial"/>
                <w:spacing w:val="-2"/>
                <w:sz w:val="16"/>
                <w:szCs w:val="16"/>
                <w:lang w:val="en-GB"/>
              </w:rPr>
              <w:t>,</w:t>
            </w:r>
            <w:r w:rsidRPr="008366D1">
              <w:rPr>
                <w:rFonts w:ascii="Arial" w:hAnsi="Arial" w:cs="Arial"/>
                <w:spacing w:val="-2"/>
                <w:sz w:val="16"/>
                <w:szCs w:val="16"/>
                <w:lang w:val="en-GB"/>
              </w:rPr>
              <w:t>495</w:t>
            </w:r>
          </w:p>
        </w:tc>
        <w:tc>
          <w:tcPr>
            <w:tcW w:w="1001" w:type="dxa"/>
            <w:shd w:val="clear" w:color="auto" w:fill="FAFAFA"/>
          </w:tcPr>
          <w:p w14:paraId="776A0B49" w14:textId="265890DE" w:rsidR="00FD0592" w:rsidRPr="008366D1" w:rsidRDefault="00D11F78" w:rsidP="00661643">
            <w:pPr>
              <w:autoSpaceDE w:val="0"/>
              <w:autoSpaceDN w:val="0"/>
              <w:ind w:right="-72"/>
              <w:jc w:val="right"/>
              <w:rPr>
                <w:rFonts w:ascii="Arial" w:hAnsi="Arial" w:cs="Arial"/>
                <w:spacing w:val="-2"/>
                <w:sz w:val="16"/>
                <w:szCs w:val="16"/>
                <w:lang w:val="en-GB"/>
              </w:rPr>
            </w:pPr>
            <w:r w:rsidRPr="008366D1">
              <w:rPr>
                <w:rFonts w:ascii="Arial" w:hAnsi="Arial" w:cs="Arial"/>
                <w:spacing w:val="-2"/>
                <w:sz w:val="16"/>
                <w:szCs w:val="16"/>
                <w:lang w:val="en-GB"/>
              </w:rPr>
              <w:t>-</w:t>
            </w:r>
          </w:p>
        </w:tc>
        <w:tc>
          <w:tcPr>
            <w:tcW w:w="1034" w:type="dxa"/>
          </w:tcPr>
          <w:p w14:paraId="3A3FEED3" w14:textId="70B9DCF7" w:rsidR="00FD0592" w:rsidRPr="008366D1" w:rsidRDefault="007854CC" w:rsidP="00661643">
            <w:pPr>
              <w:autoSpaceDE w:val="0"/>
              <w:autoSpaceDN w:val="0"/>
              <w:ind w:right="-72"/>
              <w:jc w:val="right"/>
              <w:rPr>
                <w:rFonts w:ascii="Arial" w:hAnsi="Arial" w:cs="Arial"/>
                <w:spacing w:val="-2"/>
                <w:sz w:val="16"/>
                <w:szCs w:val="16"/>
                <w:lang w:val="en-GB"/>
              </w:rPr>
            </w:pPr>
            <w:r w:rsidRPr="008366D1">
              <w:rPr>
                <w:rFonts w:ascii="Arial" w:eastAsia="Arial" w:hAnsi="Arial" w:cs="Arial"/>
                <w:sz w:val="16"/>
                <w:szCs w:val="16"/>
                <w:lang w:val="en-GB"/>
              </w:rPr>
              <w:t>79</w:t>
            </w:r>
            <w:r w:rsidR="00FD0592" w:rsidRPr="008366D1">
              <w:rPr>
                <w:rFonts w:ascii="Arial" w:eastAsia="Arial" w:hAnsi="Arial" w:cs="Arial"/>
                <w:sz w:val="16"/>
                <w:szCs w:val="16"/>
                <w:lang w:val="en-GB"/>
              </w:rPr>
              <w:t>,</w:t>
            </w:r>
            <w:r w:rsidRPr="008366D1">
              <w:rPr>
                <w:rFonts w:ascii="Arial" w:eastAsia="Arial" w:hAnsi="Arial" w:cs="Arial"/>
                <w:sz w:val="16"/>
                <w:szCs w:val="16"/>
                <w:lang w:val="en-GB"/>
              </w:rPr>
              <w:t>870</w:t>
            </w:r>
            <w:r w:rsidR="00FD0592" w:rsidRPr="008366D1">
              <w:rPr>
                <w:rFonts w:ascii="Arial" w:eastAsia="Arial" w:hAnsi="Arial" w:cs="Arial"/>
                <w:sz w:val="16"/>
                <w:szCs w:val="16"/>
                <w:lang w:val="en-GB"/>
              </w:rPr>
              <w:t>,</w:t>
            </w:r>
            <w:r w:rsidRPr="008366D1">
              <w:rPr>
                <w:rFonts w:ascii="Arial" w:eastAsia="Arial" w:hAnsi="Arial" w:cs="Arial"/>
                <w:sz w:val="16"/>
                <w:szCs w:val="16"/>
                <w:lang w:val="en-GB"/>
              </w:rPr>
              <w:t>857</w:t>
            </w:r>
          </w:p>
        </w:tc>
        <w:tc>
          <w:tcPr>
            <w:tcW w:w="1006" w:type="dxa"/>
          </w:tcPr>
          <w:p w14:paraId="41B9DF82" w14:textId="44A08729" w:rsidR="00FD0592" w:rsidRPr="008366D1" w:rsidRDefault="007854CC" w:rsidP="00661643">
            <w:pPr>
              <w:autoSpaceDE w:val="0"/>
              <w:autoSpaceDN w:val="0"/>
              <w:ind w:right="-72"/>
              <w:jc w:val="right"/>
              <w:rPr>
                <w:rFonts w:ascii="Arial" w:hAnsi="Arial" w:cs="Arial"/>
                <w:spacing w:val="-2"/>
                <w:sz w:val="16"/>
                <w:szCs w:val="16"/>
                <w:lang w:val="en-GB"/>
              </w:rPr>
            </w:pPr>
            <w:r w:rsidRPr="008366D1">
              <w:rPr>
                <w:rFonts w:ascii="Arial" w:eastAsia="Arial" w:hAnsi="Arial" w:cs="Arial"/>
                <w:sz w:val="16"/>
                <w:szCs w:val="16"/>
                <w:lang w:val="en-GB"/>
              </w:rPr>
              <w:t>77</w:t>
            </w:r>
            <w:r w:rsidR="00FD0592" w:rsidRPr="008366D1">
              <w:rPr>
                <w:rFonts w:ascii="Arial" w:eastAsia="Arial" w:hAnsi="Arial" w:cs="Arial"/>
                <w:sz w:val="16"/>
                <w:szCs w:val="16"/>
                <w:lang w:val="en-GB"/>
              </w:rPr>
              <w:t>,</w:t>
            </w:r>
            <w:r w:rsidRPr="008366D1">
              <w:rPr>
                <w:rFonts w:ascii="Arial" w:eastAsia="Arial" w:hAnsi="Arial" w:cs="Arial"/>
                <w:sz w:val="16"/>
                <w:szCs w:val="16"/>
                <w:lang w:val="en-GB"/>
              </w:rPr>
              <w:t>967</w:t>
            </w:r>
            <w:r w:rsidR="00FD0592" w:rsidRPr="008366D1">
              <w:rPr>
                <w:rFonts w:ascii="Arial" w:eastAsia="Arial" w:hAnsi="Arial" w:cs="Arial"/>
                <w:sz w:val="16"/>
                <w:szCs w:val="16"/>
                <w:lang w:val="en-GB"/>
              </w:rPr>
              <w:t>,</w:t>
            </w:r>
            <w:r w:rsidRPr="008366D1">
              <w:rPr>
                <w:rFonts w:ascii="Arial" w:eastAsia="Arial" w:hAnsi="Arial" w:cs="Arial"/>
                <w:sz w:val="16"/>
                <w:szCs w:val="16"/>
                <w:lang w:val="en-GB"/>
              </w:rPr>
              <w:t>108</w:t>
            </w:r>
          </w:p>
        </w:tc>
        <w:tc>
          <w:tcPr>
            <w:tcW w:w="1002" w:type="dxa"/>
          </w:tcPr>
          <w:p w14:paraId="12C04350" w14:textId="7E4F28B9" w:rsidR="00FD0592" w:rsidRPr="008366D1" w:rsidRDefault="00FD0592" w:rsidP="00661643">
            <w:pPr>
              <w:autoSpaceDE w:val="0"/>
              <w:autoSpaceDN w:val="0"/>
              <w:ind w:right="-72"/>
              <w:jc w:val="right"/>
              <w:rPr>
                <w:rFonts w:ascii="Arial" w:hAnsi="Arial" w:cs="Arial"/>
                <w:spacing w:val="-2"/>
                <w:sz w:val="16"/>
                <w:szCs w:val="16"/>
                <w:lang w:val="en-GB"/>
              </w:rPr>
            </w:pPr>
            <w:r w:rsidRPr="008366D1">
              <w:rPr>
                <w:rFonts w:ascii="Arial" w:eastAsia="Arial" w:hAnsi="Arial" w:cs="Arial"/>
                <w:sz w:val="16"/>
                <w:szCs w:val="16"/>
                <w:lang w:val="en-GB"/>
              </w:rPr>
              <w:t xml:space="preserve">-   </w:t>
            </w:r>
          </w:p>
        </w:tc>
      </w:tr>
    </w:tbl>
    <w:p w14:paraId="25C63051" w14:textId="30614574" w:rsidR="00E8219B" w:rsidRPr="008366D1" w:rsidRDefault="00E8219B" w:rsidP="0014109C">
      <w:pPr>
        <w:pStyle w:val="BlockText"/>
        <w:spacing w:before="0" w:after="0" w:line="240" w:lineRule="auto"/>
        <w:ind w:left="1440" w:right="-39" w:firstLine="0"/>
        <w:rPr>
          <w:rFonts w:ascii="Arial" w:hAnsi="Arial" w:cs="Arial"/>
          <w:spacing w:val="-2"/>
          <w:sz w:val="18"/>
          <w:szCs w:val="18"/>
          <w:lang w:val="en-GB"/>
        </w:rPr>
      </w:pPr>
    </w:p>
    <w:tbl>
      <w:tblPr>
        <w:tblW w:w="8616" w:type="dxa"/>
        <w:tblInd w:w="959" w:type="dxa"/>
        <w:tblLook w:val="04A0" w:firstRow="1" w:lastRow="0" w:firstColumn="1" w:lastColumn="0" w:noHBand="0" w:noVBand="1"/>
      </w:tblPr>
      <w:tblGrid>
        <w:gridCol w:w="2538"/>
        <w:gridCol w:w="1029"/>
        <w:gridCol w:w="1006"/>
        <w:gridCol w:w="1001"/>
        <w:gridCol w:w="1034"/>
        <w:gridCol w:w="1006"/>
        <w:gridCol w:w="1002"/>
      </w:tblGrid>
      <w:tr w:rsidR="00E8219B" w:rsidRPr="008366D1" w14:paraId="3376FD68" w14:textId="77777777" w:rsidTr="007D2A1D">
        <w:trPr>
          <w:trHeight w:val="20"/>
          <w:tblHeader/>
        </w:trPr>
        <w:tc>
          <w:tcPr>
            <w:tcW w:w="2538" w:type="dxa"/>
            <w:vAlign w:val="bottom"/>
          </w:tcPr>
          <w:p w14:paraId="3F384DA5" w14:textId="77777777" w:rsidR="00E8219B" w:rsidRPr="008366D1" w:rsidRDefault="00E8219B" w:rsidP="00BC5EFF">
            <w:pPr>
              <w:tabs>
                <w:tab w:val="right" w:pos="7200"/>
                <w:tab w:val="right" w:pos="9000"/>
              </w:tabs>
              <w:autoSpaceDE w:val="0"/>
              <w:autoSpaceDN w:val="0"/>
              <w:ind w:left="115" w:right="-72"/>
              <w:rPr>
                <w:rFonts w:ascii="Arial" w:hAnsi="Arial" w:cs="Arial"/>
                <w:b/>
                <w:bCs/>
                <w:sz w:val="16"/>
                <w:szCs w:val="16"/>
                <w:lang w:val="en-GB"/>
              </w:rPr>
            </w:pPr>
          </w:p>
        </w:tc>
        <w:tc>
          <w:tcPr>
            <w:tcW w:w="6078" w:type="dxa"/>
            <w:gridSpan w:val="6"/>
            <w:tcBorders>
              <w:top w:val="single" w:sz="4" w:space="0" w:color="auto"/>
              <w:left w:val="nil"/>
              <w:bottom w:val="single" w:sz="4" w:space="0" w:color="auto"/>
              <w:right w:val="nil"/>
            </w:tcBorders>
            <w:vAlign w:val="bottom"/>
            <w:hideMark/>
          </w:tcPr>
          <w:p w14:paraId="6E0791F3" w14:textId="77777777" w:rsidR="00E8219B" w:rsidRPr="008366D1" w:rsidRDefault="00E8219B" w:rsidP="00661643">
            <w:pPr>
              <w:autoSpaceDE w:val="0"/>
              <w:autoSpaceDN w:val="0"/>
              <w:jc w:val="center"/>
              <w:rPr>
                <w:rFonts w:ascii="Arial" w:hAnsi="Arial" w:cs="Arial"/>
                <w:b/>
                <w:bCs/>
                <w:sz w:val="16"/>
                <w:szCs w:val="16"/>
                <w:lang w:val="en-GB"/>
              </w:rPr>
            </w:pPr>
            <w:r w:rsidRPr="008366D1">
              <w:rPr>
                <w:rFonts w:ascii="Arial" w:hAnsi="Arial" w:cs="Arial"/>
                <w:b/>
                <w:bCs/>
                <w:sz w:val="16"/>
                <w:szCs w:val="16"/>
                <w:lang w:val="en-GB"/>
              </w:rPr>
              <w:t>Separate financial statements</w:t>
            </w:r>
          </w:p>
        </w:tc>
      </w:tr>
      <w:tr w:rsidR="00E8219B" w:rsidRPr="008366D1" w14:paraId="448E42A6" w14:textId="77777777" w:rsidTr="007D2A1D">
        <w:trPr>
          <w:trHeight w:val="20"/>
          <w:tblHeader/>
        </w:trPr>
        <w:tc>
          <w:tcPr>
            <w:tcW w:w="2538" w:type="dxa"/>
            <w:vAlign w:val="bottom"/>
          </w:tcPr>
          <w:p w14:paraId="76E4486F" w14:textId="77777777" w:rsidR="00E8219B" w:rsidRPr="008366D1" w:rsidRDefault="00E8219B" w:rsidP="00BC5EFF">
            <w:pPr>
              <w:tabs>
                <w:tab w:val="right" w:pos="7200"/>
                <w:tab w:val="right" w:pos="9000"/>
              </w:tabs>
              <w:autoSpaceDE w:val="0"/>
              <w:autoSpaceDN w:val="0"/>
              <w:ind w:left="115" w:right="-72"/>
              <w:rPr>
                <w:rFonts w:ascii="Arial" w:hAnsi="Arial" w:cs="Arial"/>
                <w:sz w:val="16"/>
                <w:szCs w:val="16"/>
                <w:lang w:val="en-GB"/>
              </w:rPr>
            </w:pPr>
          </w:p>
        </w:tc>
        <w:tc>
          <w:tcPr>
            <w:tcW w:w="3036" w:type="dxa"/>
            <w:gridSpan w:val="3"/>
            <w:tcBorders>
              <w:top w:val="single" w:sz="4" w:space="0" w:color="auto"/>
              <w:left w:val="nil"/>
              <w:bottom w:val="single" w:sz="4" w:space="0" w:color="auto"/>
              <w:right w:val="nil"/>
            </w:tcBorders>
            <w:vAlign w:val="bottom"/>
            <w:hideMark/>
          </w:tcPr>
          <w:p w14:paraId="2EBBB95F" w14:textId="5E8B0D9A" w:rsidR="00E8219B" w:rsidRPr="008366D1" w:rsidRDefault="007854CC" w:rsidP="00661643">
            <w:pPr>
              <w:autoSpaceDE w:val="0"/>
              <w:autoSpaceDN w:val="0"/>
              <w:ind w:right="-72"/>
              <w:jc w:val="center"/>
              <w:rPr>
                <w:rFonts w:ascii="Arial" w:hAnsi="Arial" w:cs="Arial"/>
                <w:b/>
                <w:bCs/>
                <w:sz w:val="16"/>
                <w:szCs w:val="16"/>
                <w:lang w:val="en-GB"/>
              </w:rPr>
            </w:pPr>
            <w:r w:rsidRPr="008366D1">
              <w:rPr>
                <w:rFonts w:ascii="Arial" w:hAnsi="Arial" w:cs="Arial"/>
                <w:b/>
                <w:bCs/>
                <w:sz w:val="16"/>
                <w:szCs w:val="16"/>
                <w:lang w:val="en-GB"/>
              </w:rPr>
              <w:t>30</w:t>
            </w:r>
            <w:r w:rsidR="00E8219B" w:rsidRPr="008366D1">
              <w:rPr>
                <w:rFonts w:ascii="Arial" w:hAnsi="Arial" w:cs="Arial"/>
                <w:b/>
                <w:bCs/>
                <w:sz w:val="16"/>
                <w:szCs w:val="16"/>
                <w:lang w:val="en-GB"/>
              </w:rPr>
              <w:t xml:space="preserve"> September </w:t>
            </w:r>
            <w:r w:rsidRPr="008366D1">
              <w:rPr>
                <w:rFonts w:ascii="Arial" w:hAnsi="Arial" w:cs="Arial"/>
                <w:b/>
                <w:bCs/>
                <w:sz w:val="16"/>
                <w:szCs w:val="16"/>
                <w:lang w:val="en-GB"/>
              </w:rPr>
              <w:t>2023</w:t>
            </w:r>
          </w:p>
        </w:tc>
        <w:tc>
          <w:tcPr>
            <w:tcW w:w="3042" w:type="dxa"/>
            <w:gridSpan w:val="3"/>
            <w:tcBorders>
              <w:top w:val="single" w:sz="4" w:space="0" w:color="auto"/>
              <w:left w:val="nil"/>
              <w:bottom w:val="single" w:sz="4" w:space="0" w:color="auto"/>
              <w:right w:val="nil"/>
            </w:tcBorders>
            <w:vAlign w:val="bottom"/>
            <w:hideMark/>
          </w:tcPr>
          <w:p w14:paraId="72C32C7A" w14:textId="659922C1" w:rsidR="00E8219B" w:rsidRPr="008366D1" w:rsidRDefault="007854CC" w:rsidP="00661643">
            <w:pPr>
              <w:autoSpaceDE w:val="0"/>
              <w:autoSpaceDN w:val="0"/>
              <w:ind w:right="-72"/>
              <w:jc w:val="center"/>
              <w:rPr>
                <w:rFonts w:ascii="Arial" w:hAnsi="Arial" w:cs="Arial"/>
                <w:b/>
                <w:bCs/>
                <w:sz w:val="16"/>
                <w:szCs w:val="16"/>
                <w:lang w:val="en-GB"/>
              </w:rPr>
            </w:pPr>
            <w:r w:rsidRPr="008366D1">
              <w:rPr>
                <w:rFonts w:ascii="Arial" w:hAnsi="Arial" w:cs="Arial"/>
                <w:b/>
                <w:bCs/>
                <w:sz w:val="16"/>
                <w:szCs w:val="16"/>
                <w:lang w:val="en-GB"/>
              </w:rPr>
              <w:t>30</w:t>
            </w:r>
            <w:r w:rsidR="00E8219B" w:rsidRPr="008366D1">
              <w:rPr>
                <w:rFonts w:ascii="Arial" w:hAnsi="Arial" w:cs="Arial"/>
                <w:b/>
                <w:bCs/>
                <w:sz w:val="16"/>
                <w:szCs w:val="16"/>
                <w:lang w:val="en-GB"/>
              </w:rPr>
              <w:t xml:space="preserve"> September </w:t>
            </w:r>
            <w:r w:rsidRPr="008366D1">
              <w:rPr>
                <w:rFonts w:ascii="Arial" w:hAnsi="Arial" w:cs="Arial"/>
                <w:b/>
                <w:bCs/>
                <w:sz w:val="16"/>
                <w:szCs w:val="16"/>
                <w:lang w:val="en-GB"/>
              </w:rPr>
              <w:t>2022</w:t>
            </w:r>
          </w:p>
        </w:tc>
      </w:tr>
      <w:tr w:rsidR="00E8219B" w:rsidRPr="008366D1" w14:paraId="0434B421" w14:textId="77777777" w:rsidTr="007D2A1D">
        <w:trPr>
          <w:trHeight w:val="20"/>
          <w:tblHeader/>
        </w:trPr>
        <w:tc>
          <w:tcPr>
            <w:tcW w:w="2538" w:type="dxa"/>
            <w:vAlign w:val="bottom"/>
          </w:tcPr>
          <w:p w14:paraId="209FBDBD" w14:textId="77777777" w:rsidR="00E8219B" w:rsidRPr="008366D1" w:rsidRDefault="00E8219B" w:rsidP="00BC5EFF">
            <w:pPr>
              <w:tabs>
                <w:tab w:val="right" w:pos="7200"/>
                <w:tab w:val="right" w:pos="9000"/>
              </w:tabs>
              <w:autoSpaceDE w:val="0"/>
              <w:autoSpaceDN w:val="0"/>
              <w:ind w:left="115" w:right="-72"/>
              <w:rPr>
                <w:rFonts w:ascii="Arial" w:hAnsi="Arial" w:cs="Arial"/>
                <w:sz w:val="16"/>
                <w:szCs w:val="16"/>
                <w:lang w:val="en-GB"/>
              </w:rPr>
            </w:pPr>
          </w:p>
        </w:tc>
        <w:tc>
          <w:tcPr>
            <w:tcW w:w="1029" w:type="dxa"/>
            <w:tcBorders>
              <w:top w:val="single" w:sz="4" w:space="0" w:color="auto"/>
              <w:left w:val="nil"/>
              <w:bottom w:val="nil"/>
              <w:right w:val="nil"/>
            </w:tcBorders>
            <w:vAlign w:val="bottom"/>
          </w:tcPr>
          <w:p w14:paraId="453D5CC8" w14:textId="77777777" w:rsidR="00E8219B" w:rsidRPr="008366D1" w:rsidRDefault="00E8219B" w:rsidP="00661643">
            <w:pPr>
              <w:autoSpaceDE w:val="0"/>
              <w:autoSpaceDN w:val="0"/>
              <w:ind w:right="-72"/>
              <w:jc w:val="right"/>
              <w:rPr>
                <w:rFonts w:ascii="Arial" w:hAnsi="Arial" w:cs="Arial"/>
                <w:b/>
                <w:bCs/>
                <w:sz w:val="16"/>
                <w:szCs w:val="16"/>
                <w:lang w:val="en-GB"/>
              </w:rPr>
            </w:pPr>
          </w:p>
          <w:p w14:paraId="1F0840EF" w14:textId="5E1D3B1F"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US Dollar</w:t>
            </w:r>
          </w:p>
        </w:tc>
        <w:tc>
          <w:tcPr>
            <w:tcW w:w="1006" w:type="dxa"/>
            <w:tcBorders>
              <w:top w:val="single" w:sz="4" w:space="0" w:color="auto"/>
              <w:left w:val="nil"/>
              <w:bottom w:val="nil"/>
              <w:right w:val="nil"/>
            </w:tcBorders>
            <w:vAlign w:val="bottom"/>
            <w:hideMark/>
          </w:tcPr>
          <w:p w14:paraId="0B4EC483" w14:textId="77777777"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Japanese</w:t>
            </w:r>
          </w:p>
          <w:p w14:paraId="1AAFC248" w14:textId="67D592F4"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Yen</w:t>
            </w:r>
          </w:p>
        </w:tc>
        <w:tc>
          <w:tcPr>
            <w:tcW w:w="1001" w:type="dxa"/>
            <w:tcBorders>
              <w:top w:val="single" w:sz="4" w:space="0" w:color="auto"/>
              <w:left w:val="nil"/>
              <w:bottom w:val="nil"/>
              <w:right w:val="nil"/>
            </w:tcBorders>
            <w:vAlign w:val="bottom"/>
            <w:hideMark/>
          </w:tcPr>
          <w:p w14:paraId="62C85B48" w14:textId="77AC51C9"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Others</w:t>
            </w:r>
          </w:p>
        </w:tc>
        <w:tc>
          <w:tcPr>
            <w:tcW w:w="1034" w:type="dxa"/>
            <w:tcBorders>
              <w:top w:val="single" w:sz="4" w:space="0" w:color="auto"/>
              <w:left w:val="nil"/>
              <w:bottom w:val="nil"/>
              <w:right w:val="nil"/>
            </w:tcBorders>
            <w:vAlign w:val="bottom"/>
          </w:tcPr>
          <w:p w14:paraId="7D5E1948" w14:textId="77777777" w:rsidR="00E8219B" w:rsidRPr="008366D1" w:rsidRDefault="00E8219B" w:rsidP="00661643">
            <w:pPr>
              <w:autoSpaceDE w:val="0"/>
              <w:autoSpaceDN w:val="0"/>
              <w:ind w:right="-72"/>
              <w:jc w:val="right"/>
              <w:rPr>
                <w:rFonts w:ascii="Arial" w:hAnsi="Arial" w:cs="Arial"/>
                <w:b/>
                <w:bCs/>
                <w:sz w:val="16"/>
                <w:szCs w:val="16"/>
                <w:lang w:val="en-GB"/>
              </w:rPr>
            </w:pPr>
          </w:p>
          <w:p w14:paraId="56F7D599" w14:textId="1DFCD565"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US Dollar</w:t>
            </w:r>
          </w:p>
        </w:tc>
        <w:tc>
          <w:tcPr>
            <w:tcW w:w="1006" w:type="dxa"/>
            <w:tcBorders>
              <w:top w:val="single" w:sz="4" w:space="0" w:color="auto"/>
              <w:left w:val="nil"/>
              <w:bottom w:val="nil"/>
              <w:right w:val="nil"/>
            </w:tcBorders>
            <w:vAlign w:val="bottom"/>
            <w:hideMark/>
          </w:tcPr>
          <w:p w14:paraId="395B9464" w14:textId="77777777"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Japanese</w:t>
            </w:r>
          </w:p>
          <w:p w14:paraId="7CCA2DD0" w14:textId="0958A137"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Yen</w:t>
            </w:r>
          </w:p>
        </w:tc>
        <w:tc>
          <w:tcPr>
            <w:tcW w:w="1002" w:type="dxa"/>
            <w:tcBorders>
              <w:top w:val="single" w:sz="4" w:space="0" w:color="auto"/>
              <w:left w:val="nil"/>
              <w:bottom w:val="nil"/>
              <w:right w:val="nil"/>
            </w:tcBorders>
            <w:vAlign w:val="bottom"/>
            <w:hideMark/>
          </w:tcPr>
          <w:p w14:paraId="58C7CDF2" w14:textId="7127395B"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Others</w:t>
            </w:r>
          </w:p>
        </w:tc>
      </w:tr>
      <w:tr w:rsidR="00E8219B" w:rsidRPr="008366D1" w14:paraId="510F8F75" w14:textId="77777777" w:rsidTr="007D2A1D">
        <w:trPr>
          <w:trHeight w:val="20"/>
          <w:tblHeader/>
        </w:trPr>
        <w:tc>
          <w:tcPr>
            <w:tcW w:w="2538" w:type="dxa"/>
            <w:vAlign w:val="bottom"/>
          </w:tcPr>
          <w:p w14:paraId="74EF0916" w14:textId="77777777" w:rsidR="00E8219B" w:rsidRPr="008366D1" w:rsidRDefault="00E8219B" w:rsidP="00BC5EFF">
            <w:pPr>
              <w:tabs>
                <w:tab w:val="right" w:pos="7200"/>
                <w:tab w:val="right" w:pos="9000"/>
              </w:tabs>
              <w:autoSpaceDE w:val="0"/>
              <w:autoSpaceDN w:val="0"/>
              <w:ind w:left="115" w:right="-72"/>
              <w:rPr>
                <w:rFonts w:ascii="Arial" w:hAnsi="Arial" w:cs="Arial"/>
                <w:sz w:val="16"/>
                <w:szCs w:val="16"/>
                <w:lang w:val="en-GB"/>
              </w:rPr>
            </w:pPr>
          </w:p>
        </w:tc>
        <w:tc>
          <w:tcPr>
            <w:tcW w:w="1029" w:type="dxa"/>
            <w:tcBorders>
              <w:top w:val="nil"/>
              <w:left w:val="nil"/>
              <w:bottom w:val="single" w:sz="4" w:space="0" w:color="auto"/>
              <w:right w:val="nil"/>
            </w:tcBorders>
            <w:vAlign w:val="bottom"/>
            <w:hideMark/>
          </w:tcPr>
          <w:p w14:paraId="113C8C8D" w14:textId="21FB12D6"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Baht</w:t>
            </w:r>
          </w:p>
        </w:tc>
        <w:tc>
          <w:tcPr>
            <w:tcW w:w="1006" w:type="dxa"/>
            <w:tcBorders>
              <w:top w:val="nil"/>
              <w:left w:val="nil"/>
              <w:bottom w:val="single" w:sz="4" w:space="0" w:color="auto"/>
              <w:right w:val="nil"/>
            </w:tcBorders>
            <w:vAlign w:val="bottom"/>
            <w:hideMark/>
          </w:tcPr>
          <w:p w14:paraId="5AE8C4ED" w14:textId="380E52F7"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Baht</w:t>
            </w:r>
          </w:p>
        </w:tc>
        <w:tc>
          <w:tcPr>
            <w:tcW w:w="1001" w:type="dxa"/>
            <w:tcBorders>
              <w:top w:val="nil"/>
              <w:left w:val="nil"/>
              <w:bottom w:val="single" w:sz="4" w:space="0" w:color="auto"/>
              <w:right w:val="nil"/>
            </w:tcBorders>
            <w:vAlign w:val="bottom"/>
            <w:hideMark/>
          </w:tcPr>
          <w:p w14:paraId="2ED7B1C8" w14:textId="1891A28D"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Baht</w:t>
            </w:r>
          </w:p>
        </w:tc>
        <w:tc>
          <w:tcPr>
            <w:tcW w:w="1034" w:type="dxa"/>
            <w:tcBorders>
              <w:top w:val="nil"/>
              <w:left w:val="nil"/>
              <w:bottom w:val="single" w:sz="4" w:space="0" w:color="auto"/>
              <w:right w:val="nil"/>
            </w:tcBorders>
            <w:vAlign w:val="bottom"/>
            <w:hideMark/>
          </w:tcPr>
          <w:p w14:paraId="23CC1EE6" w14:textId="2615C661"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Baht</w:t>
            </w:r>
          </w:p>
        </w:tc>
        <w:tc>
          <w:tcPr>
            <w:tcW w:w="1006" w:type="dxa"/>
            <w:tcBorders>
              <w:top w:val="nil"/>
              <w:left w:val="nil"/>
              <w:bottom w:val="single" w:sz="4" w:space="0" w:color="auto"/>
              <w:right w:val="nil"/>
            </w:tcBorders>
            <w:vAlign w:val="bottom"/>
            <w:hideMark/>
          </w:tcPr>
          <w:p w14:paraId="68CA1DD7" w14:textId="2C6831D5"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Baht</w:t>
            </w:r>
          </w:p>
        </w:tc>
        <w:tc>
          <w:tcPr>
            <w:tcW w:w="1002" w:type="dxa"/>
            <w:tcBorders>
              <w:top w:val="nil"/>
              <w:left w:val="nil"/>
              <w:bottom w:val="single" w:sz="4" w:space="0" w:color="auto"/>
              <w:right w:val="nil"/>
            </w:tcBorders>
            <w:vAlign w:val="bottom"/>
            <w:hideMark/>
          </w:tcPr>
          <w:p w14:paraId="2CE7BB77" w14:textId="344C93DE" w:rsidR="00E8219B" w:rsidRPr="008366D1" w:rsidRDefault="00E8219B" w:rsidP="00661643">
            <w:pPr>
              <w:autoSpaceDE w:val="0"/>
              <w:autoSpaceDN w:val="0"/>
              <w:ind w:right="-72"/>
              <w:jc w:val="right"/>
              <w:rPr>
                <w:rFonts w:ascii="Arial" w:hAnsi="Arial" w:cs="Arial"/>
                <w:b/>
                <w:bCs/>
                <w:sz w:val="16"/>
                <w:szCs w:val="16"/>
                <w:lang w:val="en-GB"/>
              </w:rPr>
            </w:pPr>
            <w:r w:rsidRPr="008366D1">
              <w:rPr>
                <w:rFonts w:ascii="Arial" w:hAnsi="Arial" w:cs="Arial"/>
                <w:b/>
                <w:bCs/>
                <w:sz w:val="16"/>
                <w:szCs w:val="16"/>
                <w:lang w:val="en-GB"/>
              </w:rPr>
              <w:t>Baht</w:t>
            </w:r>
          </w:p>
        </w:tc>
      </w:tr>
      <w:tr w:rsidR="00E8219B" w:rsidRPr="008366D1" w14:paraId="29BB533F" w14:textId="77777777" w:rsidTr="007D2A1D">
        <w:trPr>
          <w:trHeight w:val="20"/>
          <w:tblHeader/>
        </w:trPr>
        <w:tc>
          <w:tcPr>
            <w:tcW w:w="2538" w:type="dxa"/>
            <w:vAlign w:val="bottom"/>
          </w:tcPr>
          <w:p w14:paraId="5CFF636E" w14:textId="77777777" w:rsidR="00E8219B" w:rsidRPr="008366D1" w:rsidRDefault="00E8219B" w:rsidP="00BC5EFF">
            <w:pPr>
              <w:autoSpaceDE w:val="0"/>
              <w:autoSpaceDN w:val="0"/>
              <w:ind w:left="115" w:right="-72"/>
              <w:rPr>
                <w:rFonts w:ascii="Arial" w:hAnsi="Arial" w:cs="Arial"/>
                <w:b/>
                <w:bCs/>
                <w:sz w:val="16"/>
                <w:szCs w:val="16"/>
                <w:lang w:val="en-GB"/>
              </w:rPr>
            </w:pPr>
          </w:p>
        </w:tc>
        <w:tc>
          <w:tcPr>
            <w:tcW w:w="1029" w:type="dxa"/>
            <w:tcBorders>
              <w:top w:val="single" w:sz="4" w:space="0" w:color="auto"/>
              <w:left w:val="nil"/>
              <w:bottom w:val="nil"/>
              <w:right w:val="nil"/>
            </w:tcBorders>
            <w:shd w:val="clear" w:color="auto" w:fill="FAFAFA"/>
            <w:vAlign w:val="bottom"/>
          </w:tcPr>
          <w:p w14:paraId="4C964A54" w14:textId="77777777" w:rsidR="00E8219B" w:rsidRPr="008366D1" w:rsidRDefault="00E8219B" w:rsidP="00661643">
            <w:pPr>
              <w:autoSpaceDE w:val="0"/>
              <w:autoSpaceDN w:val="0"/>
              <w:ind w:right="-72"/>
              <w:jc w:val="right"/>
              <w:rPr>
                <w:rFonts w:ascii="Arial" w:hAnsi="Arial" w:cs="Arial"/>
                <w:sz w:val="16"/>
                <w:szCs w:val="16"/>
                <w:lang w:val="en-GB"/>
              </w:rPr>
            </w:pPr>
          </w:p>
        </w:tc>
        <w:tc>
          <w:tcPr>
            <w:tcW w:w="1006" w:type="dxa"/>
            <w:tcBorders>
              <w:top w:val="single" w:sz="4" w:space="0" w:color="auto"/>
              <w:left w:val="nil"/>
              <w:bottom w:val="nil"/>
              <w:right w:val="nil"/>
            </w:tcBorders>
            <w:shd w:val="clear" w:color="auto" w:fill="FAFAFA"/>
            <w:vAlign w:val="bottom"/>
          </w:tcPr>
          <w:p w14:paraId="3CAE4A6A" w14:textId="77777777" w:rsidR="00E8219B" w:rsidRPr="008366D1" w:rsidRDefault="00E8219B" w:rsidP="00661643">
            <w:pPr>
              <w:autoSpaceDE w:val="0"/>
              <w:autoSpaceDN w:val="0"/>
              <w:ind w:right="-72"/>
              <w:jc w:val="right"/>
              <w:rPr>
                <w:rFonts w:ascii="Arial" w:hAnsi="Arial" w:cs="Arial"/>
                <w:sz w:val="16"/>
                <w:szCs w:val="16"/>
                <w:lang w:val="en-GB"/>
              </w:rPr>
            </w:pPr>
          </w:p>
        </w:tc>
        <w:tc>
          <w:tcPr>
            <w:tcW w:w="1001" w:type="dxa"/>
            <w:tcBorders>
              <w:top w:val="single" w:sz="4" w:space="0" w:color="auto"/>
              <w:left w:val="nil"/>
              <w:bottom w:val="nil"/>
              <w:right w:val="nil"/>
            </w:tcBorders>
            <w:shd w:val="clear" w:color="auto" w:fill="FAFAFA"/>
            <w:vAlign w:val="bottom"/>
          </w:tcPr>
          <w:p w14:paraId="05698C71" w14:textId="77777777" w:rsidR="00E8219B" w:rsidRPr="008366D1" w:rsidRDefault="00E8219B" w:rsidP="00661643">
            <w:pPr>
              <w:autoSpaceDE w:val="0"/>
              <w:autoSpaceDN w:val="0"/>
              <w:ind w:right="-72"/>
              <w:jc w:val="right"/>
              <w:rPr>
                <w:rFonts w:ascii="Arial" w:hAnsi="Arial" w:cs="Arial"/>
                <w:sz w:val="16"/>
                <w:szCs w:val="16"/>
                <w:lang w:val="en-GB"/>
              </w:rPr>
            </w:pPr>
          </w:p>
        </w:tc>
        <w:tc>
          <w:tcPr>
            <w:tcW w:w="1034" w:type="dxa"/>
            <w:tcBorders>
              <w:top w:val="single" w:sz="4" w:space="0" w:color="auto"/>
              <w:left w:val="nil"/>
              <w:bottom w:val="nil"/>
              <w:right w:val="nil"/>
            </w:tcBorders>
            <w:vAlign w:val="bottom"/>
          </w:tcPr>
          <w:p w14:paraId="3D3D8CEA" w14:textId="77777777" w:rsidR="00E8219B" w:rsidRPr="008366D1" w:rsidRDefault="00E8219B" w:rsidP="00661643">
            <w:pPr>
              <w:autoSpaceDE w:val="0"/>
              <w:autoSpaceDN w:val="0"/>
              <w:ind w:right="-72"/>
              <w:jc w:val="right"/>
              <w:rPr>
                <w:rFonts w:ascii="Arial" w:hAnsi="Arial" w:cs="Arial"/>
                <w:sz w:val="16"/>
                <w:szCs w:val="16"/>
                <w:lang w:val="en-GB"/>
              </w:rPr>
            </w:pPr>
          </w:p>
        </w:tc>
        <w:tc>
          <w:tcPr>
            <w:tcW w:w="1006" w:type="dxa"/>
            <w:tcBorders>
              <w:top w:val="single" w:sz="4" w:space="0" w:color="auto"/>
              <w:left w:val="nil"/>
              <w:bottom w:val="nil"/>
              <w:right w:val="nil"/>
            </w:tcBorders>
            <w:vAlign w:val="bottom"/>
          </w:tcPr>
          <w:p w14:paraId="7D53B9E1" w14:textId="77777777" w:rsidR="00E8219B" w:rsidRPr="008366D1" w:rsidRDefault="00E8219B" w:rsidP="00661643">
            <w:pPr>
              <w:autoSpaceDE w:val="0"/>
              <w:autoSpaceDN w:val="0"/>
              <w:ind w:right="-72"/>
              <w:jc w:val="right"/>
              <w:rPr>
                <w:rFonts w:ascii="Arial" w:hAnsi="Arial" w:cs="Arial"/>
                <w:sz w:val="16"/>
                <w:szCs w:val="16"/>
                <w:lang w:val="en-GB"/>
              </w:rPr>
            </w:pPr>
          </w:p>
        </w:tc>
        <w:tc>
          <w:tcPr>
            <w:tcW w:w="1002" w:type="dxa"/>
            <w:tcBorders>
              <w:top w:val="single" w:sz="4" w:space="0" w:color="auto"/>
              <w:left w:val="nil"/>
              <w:bottom w:val="nil"/>
              <w:right w:val="nil"/>
            </w:tcBorders>
          </w:tcPr>
          <w:p w14:paraId="100EFAE1" w14:textId="77777777" w:rsidR="00E8219B" w:rsidRPr="008366D1" w:rsidRDefault="00E8219B" w:rsidP="00661643">
            <w:pPr>
              <w:autoSpaceDE w:val="0"/>
              <w:autoSpaceDN w:val="0"/>
              <w:ind w:right="-72"/>
              <w:jc w:val="right"/>
              <w:rPr>
                <w:rFonts w:ascii="Arial" w:hAnsi="Arial" w:cs="Arial"/>
                <w:sz w:val="16"/>
                <w:szCs w:val="16"/>
                <w:lang w:val="en-GB"/>
              </w:rPr>
            </w:pPr>
          </w:p>
        </w:tc>
      </w:tr>
      <w:tr w:rsidR="00FD0592" w:rsidRPr="008366D1" w14:paraId="59BBA32F" w14:textId="77777777" w:rsidTr="007D2A1D">
        <w:trPr>
          <w:trHeight w:val="20"/>
        </w:trPr>
        <w:tc>
          <w:tcPr>
            <w:tcW w:w="2538" w:type="dxa"/>
            <w:vAlign w:val="bottom"/>
            <w:hideMark/>
          </w:tcPr>
          <w:p w14:paraId="32EDB44E" w14:textId="3BCF37A5" w:rsidR="00FD0592" w:rsidRPr="008366D1" w:rsidRDefault="00FD0592" w:rsidP="00BC5EFF">
            <w:pPr>
              <w:autoSpaceDE w:val="0"/>
              <w:autoSpaceDN w:val="0"/>
              <w:ind w:left="115" w:right="-72"/>
              <w:rPr>
                <w:rFonts w:ascii="Arial" w:hAnsi="Arial" w:cs="Arial"/>
                <w:spacing w:val="-4"/>
                <w:sz w:val="16"/>
                <w:szCs w:val="16"/>
                <w:lang w:val="en-GB"/>
              </w:rPr>
            </w:pPr>
            <w:r w:rsidRPr="008366D1">
              <w:rPr>
                <w:rFonts w:ascii="Arial" w:hAnsi="Arial" w:cs="Arial"/>
                <w:spacing w:val="-4"/>
                <w:sz w:val="16"/>
                <w:szCs w:val="16"/>
                <w:lang w:val="en-GB"/>
              </w:rPr>
              <w:t xml:space="preserve">Trade and other receivables </w:t>
            </w:r>
          </w:p>
        </w:tc>
        <w:tc>
          <w:tcPr>
            <w:tcW w:w="1029" w:type="dxa"/>
            <w:shd w:val="clear" w:color="auto" w:fill="FAFAFA"/>
          </w:tcPr>
          <w:p w14:paraId="642AD333" w14:textId="77DB6079" w:rsidR="00FD0592" w:rsidRPr="008366D1" w:rsidRDefault="007854CC" w:rsidP="00661643">
            <w:pPr>
              <w:autoSpaceDE w:val="0"/>
              <w:autoSpaceDN w:val="0"/>
              <w:ind w:right="-72"/>
              <w:jc w:val="right"/>
              <w:rPr>
                <w:rFonts w:ascii="Arial" w:hAnsi="Arial" w:cs="Arial"/>
                <w:spacing w:val="-2"/>
                <w:sz w:val="16"/>
                <w:szCs w:val="16"/>
                <w:lang w:val="en-GB"/>
              </w:rPr>
            </w:pPr>
            <w:r w:rsidRPr="008366D1">
              <w:rPr>
                <w:rFonts w:ascii="Arial" w:hAnsi="Arial" w:cs="Arial"/>
                <w:spacing w:val="-2"/>
                <w:sz w:val="16"/>
                <w:szCs w:val="16"/>
                <w:lang w:val="en-GB"/>
              </w:rPr>
              <w:t>78</w:t>
            </w:r>
            <w:r w:rsidR="00D11F78" w:rsidRPr="008366D1">
              <w:rPr>
                <w:rFonts w:ascii="Arial" w:hAnsi="Arial" w:cs="Arial"/>
                <w:spacing w:val="-2"/>
                <w:sz w:val="16"/>
                <w:szCs w:val="16"/>
                <w:lang w:val="en-GB"/>
              </w:rPr>
              <w:t>,</w:t>
            </w:r>
            <w:r w:rsidRPr="008366D1">
              <w:rPr>
                <w:rFonts w:ascii="Arial" w:hAnsi="Arial" w:cs="Arial"/>
                <w:spacing w:val="-2"/>
                <w:sz w:val="16"/>
                <w:szCs w:val="16"/>
                <w:lang w:val="en-GB"/>
              </w:rPr>
              <w:t>515</w:t>
            </w:r>
            <w:r w:rsidR="00D11F78" w:rsidRPr="008366D1">
              <w:rPr>
                <w:rFonts w:ascii="Arial" w:hAnsi="Arial" w:cs="Arial"/>
                <w:spacing w:val="-2"/>
                <w:sz w:val="16"/>
                <w:szCs w:val="16"/>
                <w:lang w:val="en-GB"/>
              </w:rPr>
              <w:t>,</w:t>
            </w:r>
            <w:r w:rsidRPr="008366D1">
              <w:rPr>
                <w:rFonts w:ascii="Arial" w:hAnsi="Arial" w:cs="Arial"/>
                <w:spacing w:val="-2"/>
                <w:sz w:val="16"/>
                <w:szCs w:val="16"/>
                <w:lang w:val="en-GB"/>
              </w:rPr>
              <w:t>336</w:t>
            </w:r>
          </w:p>
        </w:tc>
        <w:tc>
          <w:tcPr>
            <w:tcW w:w="1006" w:type="dxa"/>
            <w:shd w:val="clear" w:color="auto" w:fill="FAFAFA"/>
          </w:tcPr>
          <w:p w14:paraId="59F53493" w14:textId="66B9B1CD" w:rsidR="00FD0592" w:rsidRPr="008366D1" w:rsidRDefault="007854CC" w:rsidP="00661643">
            <w:pPr>
              <w:autoSpaceDE w:val="0"/>
              <w:autoSpaceDN w:val="0"/>
              <w:ind w:right="-72"/>
              <w:jc w:val="right"/>
              <w:rPr>
                <w:rFonts w:ascii="Arial" w:hAnsi="Arial" w:cs="Arial"/>
                <w:spacing w:val="-2"/>
                <w:sz w:val="16"/>
                <w:szCs w:val="16"/>
                <w:lang w:val="en-GB"/>
              </w:rPr>
            </w:pPr>
            <w:r w:rsidRPr="008366D1">
              <w:rPr>
                <w:rFonts w:ascii="Arial" w:hAnsi="Arial" w:cs="Arial"/>
                <w:spacing w:val="-2"/>
                <w:sz w:val="16"/>
                <w:szCs w:val="16"/>
                <w:lang w:val="en-GB"/>
              </w:rPr>
              <w:t>28</w:t>
            </w:r>
            <w:r w:rsidR="00D11F78" w:rsidRPr="008366D1">
              <w:rPr>
                <w:rFonts w:ascii="Arial" w:hAnsi="Arial" w:cs="Arial"/>
                <w:spacing w:val="-2"/>
                <w:sz w:val="16"/>
                <w:szCs w:val="16"/>
                <w:lang w:val="en-GB"/>
              </w:rPr>
              <w:t>,</w:t>
            </w:r>
            <w:r w:rsidRPr="008366D1">
              <w:rPr>
                <w:rFonts w:ascii="Arial" w:hAnsi="Arial" w:cs="Arial"/>
                <w:spacing w:val="-2"/>
                <w:sz w:val="16"/>
                <w:szCs w:val="16"/>
                <w:lang w:val="en-GB"/>
              </w:rPr>
              <w:t>410</w:t>
            </w:r>
            <w:r w:rsidR="00D11F78" w:rsidRPr="008366D1">
              <w:rPr>
                <w:rFonts w:ascii="Arial" w:hAnsi="Arial" w:cs="Arial"/>
                <w:spacing w:val="-2"/>
                <w:sz w:val="16"/>
                <w:szCs w:val="16"/>
                <w:lang w:val="en-GB"/>
              </w:rPr>
              <w:t>,</w:t>
            </w:r>
            <w:r w:rsidRPr="008366D1">
              <w:rPr>
                <w:rFonts w:ascii="Arial" w:hAnsi="Arial" w:cs="Arial"/>
                <w:spacing w:val="-2"/>
                <w:sz w:val="16"/>
                <w:szCs w:val="16"/>
                <w:lang w:val="en-GB"/>
              </w:rPr>
              <w:t>708</w:t>
            </w:r>
          </w:p>
        </w:tc>
        <w:tc>
          <w:tcPr>
            <w:tcW w:w="1001" w:type="dxa"/>
            <w:shd w:val="clear" w:color="auto" w:fill="FAFAFA"/>
          </w:tcPr>
          <w:p w14:paraId="2EEEDE92" w14:textId="46009106" w:rsidR="00FD0592" w:rsidRPr="008366D1" w:rsidRDefault="007854CC" w:rsidP="00661643">
            <w:pPr>
              <w:autoSpaceDE w:val="0"/>
              <w:autoSpaceDN w:val="0"/>
              <w:ind w:right="-72"/>
              <w:jc w:val="right"/>
              <w:rPr>
                <w:rFonts w:ascii="Arial" w:hAnsi="Arial" w:cs="Arial"/>
                <w:spacing w:val="-2"/>
                <w:sz w:val="16"/>
                <w:szCs w:val="16"/>
                <w:lang w:val="en-GB"/>
              </w:rPr>
            </w:pPr>
            <w:r w:rsidRPr="008366D1">
              <w:rPr>
                <w:rFonts w:ascii="Arial" w:hAnsi="Arial" w:cs="Arial"/>
                <w:spacing w:val="-2"/>
                <w:sz w:val="16"/>
                <w:szCs w:val="16"/>
                <w:lang w:val="en-GB"/>
              </w:rPr>
              <w:t>1</w:t>
            </w:r>
            <w:r w:rsidR="00D11F78" w:rsidRPr="008366D1">
              <w:rPr>
                <w:rFonts w:ascii="Arial" w:hAnsi="Arial" w:cs="Arial"/>
                <w:spacing w:val="-2"/>
                <w:sz w:val="16"/>
                <w:szCs w:val="16"/>
                <w:lang w:val="en-GB"/>
              </w:rPr>
              <w:t>,</w:t>
            </w:r>
            <w:r w:rsidRPr="008366D1">
              <w:rPr>
                <w:rFonts w:ascii="Arial" w:hAnsi="Arial" w:cs="Arial"/>
                <w:spacing w:val="-2"/>
                <w:sz w:val="16"/>
                <w:szCs w:val="16"/>
                <w:lang w:val="en-GB"/>
              </w:rPr>
              <w:t>570</w:t>
            </w:r>
            <w:r w:rsidR="00D11F78" w:rsidRPr="008366D1">
              <w:rPr>
                <w:rFonts w:ascii="Arial" w:hAnsi="Arial" w:cs="Arial"/>
                <w:spacing w:val="-2"/>
                <w:sz w:val="16"/>
                <w:szCs w:val="16"/>
                <w:lang w:val="en-GB"/>
              </w:rPr>
              <w:t>,</w:t>
            </w:r>
            <w:r w:rsidRPr="008366D1">
              <w:rPr>
                <w:rFonts w:ascii="Arial" w:hAnsi="Arial" w:cs="Arial"/>
                <w:spacing w:val="-2"/>
                <w:sz w:val="16"/>
                <w:szCs w:val="16"/>
                <w:lang w:val="en-GB"/>
              </w:rPr>
              <w:t>172</w:t>
            </w:r>
          </w:p>
        </w:tc>
        <w:tc>
          <w:tcPr>
            <w:tcW w:w="1034" w:type="dxa"/>
          </w:tcPr>
          <w:p w14:paraId="1CDD417C" w14:textId="60337195" w:rsidR="00FD0592" w:rsidRPr="008366D1" w:rsidRDefault="007854CC" w:rsidP="00661643">
            <w:pPr>
              <w:autoSpaceDE w:val="0"/>
              <w:autoSpaceDN w:val="0"/>
              <w:ind w:right="-72"/>
              <w:jc w:val="right"/>
              <w:rPr>
                <w:rFonts w:ascii="Arial" w:hAnsi="Arial" w:cs="Arial"/>
                <w:spacing w:val="-2"/>
                <w:sz w:val="16"/>
                <w:szCs w:val="16"/>
                <w:lang w:val="en-GB"/>
              </w:rPr>
            </w:pPr>
            <w:r w:rsidRPr="008366D1">
              <w:rPr>
                <w:rFonts w:ascii="Arial" w:hAnsi="Arial" w:cs="Arial"/>
                <w:sz w:val="16"/>
                <w:szCs w:val="16"/>
                <w:lang w:val="en-GB"/>
              </w:rPr>
              <w:t>105</w:t>
            </w:r>
            <w:r w:rsidR="00FD0592" w:rsidRPr="008366D1">
              <w:rPr>
                <w:rFonts w:ascii="Arial" w:hAnsi="Arial" w:cs="Arial"/>
                <w:sz w:val="16"/>
                <w:szCs w:val="16"/>
              </w:rPr>
              <w:t>,</w:t>
            </w:r>
            <w:r w:rsidRPr="008366D1">
              <w:rPr>
                <w:rFonts w:ascii="Arial" w:hAnsi="Arial" w:cs="Arial"/>
                <w:sz w:val="16"/>
                <w:szCs w:val="16"/>
                <w:lang w:val="en-GB"/>
              </w:rPr>
              <w:t>642</w:t>
            </w:r>
            <w:r w:rsidR="00FD0592" w:rsidRPr="008366D1">
              <w:rPr>
                <w:rFonts w:ascii="Arial" w:hAnsi="Arial" w:cs="Arial"/>
                <w:sz w:val="16"/>
                <w:szCs w:val="16"/>
              </w:rPr>
              <w:t>,</w:t>
            </w:r>
            <w:r w:rsidRPr="008366D1">
              <w:rPr>
                <w:rFonts w:ascii="Arial" w:hAnsi="Arial" w:cs="Arial"/>
                <w:sz w:val="16"/>
                <w:szCs w:val="16"/>
                <w:lang w:val="en-GB"/>
              </w:rPr>
              <w:t>945</w:t>
            </w:r>
          </w:p>
        </w:tc>
        <w:tc>
          <w:tcPr>
            <w:tcW w:w="1006" w:type="dxa"/>
          </w:tcPr>
          <w:p w14:paraId="6F25FF98" w14:textId="0ACBC1D4" w:rsidR="00FD0592" w:rsidRPr="008366D1" w:rsidRDefault="007854CC" w:rsidP="00661643">
            <w:pPr>
              <w:autoSpaceDE w:val="0"/>
              <w:autoSpaceDN w:val="0"/>
              <w:ind w:right="-72"/>
              <w:jc w:val="right"/>
              <w:rPr>
                <w:rFonts w:ascii="Arial" w:hAnsi="Arial" w:cs="Arial"/>
                <w:spacing w:val="-2"/>
                <w:sz w:val="16"/>
                <w:szCs w:val="16"/>
                <w:lang w:val="en-GB"/>
              </w:rPr>
            </w:pPr>
            <w:r w:rsidRPr="008366D1">
              <w:rPr>
                <w:rFonts w:ascii="Arial" w:hAnsi="Arial" w:cs="Arial"/>
                <w:sz w:val="16"/>
                <w:szCs w:val="16"/>
                <w:lang w:val="en-GB"/>
              </w:rPr>
              <w:t>31</w:t>
            </w:r>
            <w:r w:rsidR="00FD0592" w:rsidRPr="008366D1">
              <w:rPr>
                <w:rFonts w:ascii="Arial" w:hAnsi="Arial" w:cs="Arial"/>
                <w:sz w:val="16"/>
                <w:szCs w:val="16"/>
              </w:rPr>
              <w:t>,</w:t>
            </w:r>
            <w:r w:rsidRPr="008366D1">
              <w:rPr>
                <w:rFonts w:ascii="Arial" w:hAnsi="Arial" w:cs="Arial"/>
                <w:sz w:val="16"/>
                <w:szCs w:val="16"/>
                <w:lang w:val="en-GB"/>
              </w:rPr>
              <w:t>733</w:t>
            </w:r>
            <w:r w:rsidR="00FD0592" w:rsidRPr="008366D1">
              <w:rPr>
                <w:rFonts w:ascii="Arial" w:hAnsi="Arial" w:cs="Arial"/>
                <w:sz w:val="16"/>
                <w:szCs w:val="16"/>
              </w:rPr>
              <w:t>,</w:t>
            </w:r>
            <w:r w:rsidRPr="008366D1">
              <w:rPr>
                <w:rFonts w:ascii="Arial" w:hAnsi="Arial" w:cs="Arial"/>
                <w:sz w:val="16"/>
                <w:szCs w:val="16"/>
                <w:lang w:val="en-GB"/>
              </w:rPr>
              <w:t>412</w:t>
            </w:r>
          </w:p>
        </w:tc>
        <w:tc>
          <w:tcPr>
            <w:tcW w:w="1002" w:type="dxa"/>
          </w:tcPr>
          <w:p w14:paraId="1FCB6A59" w14:textId="0232E55D" w:rsidR="00FD0592" w:rsidRPr="008366D1" w:rsidRDefault="007854CC" w:rsidP="00661643">
            <w:pPr>
              <w:autoSpaceDE w:val="0"/>
              <w:autoSpaceDN w:val="0"/>
              <w:ind w:right="-72"/>
              <w:jc w:val="right"/>
              <w:rPr>
                <w:rFonts w:ascii="Arial" w:hAnsi="Arial" w:cs="Arial"/>
                <w:spacing w:val="-2"/>
                <w:sz w:val="16"/>
                <w:szCs w:val="16"/>
                <w:lang w:val="en-GB"/>
              </w:rPr>
            </w:pPr>
            <w:r w:rsidRPr="008366D1">
              <w:rPr>
                <w:rFonts w:ascii="Arial" w:hAnsi="Arial" w:cs="Arial"/>
                <w:sz w:val="16"/>
                <w:szCs w:val="16"/>
                <w:lang w:val="en-GB"/>
              </w:rPr>
              <w:t>1</w:t>
            </w:r>
            <w:r w:rsidR="00FD0592" w:rsidRPr="008366D1">
              <w:rPr>
                <w:rFonts w:ascii="Arial" w:hAnsi="Arial" w:cs="Arial"/>
                <w:sz w:val="16"/>
                <w:szCs w:val="16"/>
              </w:rPr>
              <w:t>,</w:t>
            </w:r>
            <w:r w:rsidRPr="008366D1">
              <w:rPr>
                <w:rFonts w:ascii="Arial" w:hAnsi="Arial" w:cs="Arial"/>
                <w:sz w:val="16"/>
                <w:szCs w:val="16"/>
                <w:lang w:val="en-GB"/>
              </w:rPr>
              <w:t>202</w:t>
            </w:r>
            <w:r w:rsidR="00FD0592" w:rsidRPr="008366D1">
              <w:rPr>
                <w:rFonts w:ascii="Arial" w:hAnsi="Arial" w:cs="Arial"/>
                <w:sz w:val="16"/>
                <w:szCs w:val="16"/>
              </w:rPr>
              <w:t>,</w:t>
            </w:r>
            <w:r w:rsidRPr="008366D1">
              <w:rPr>
                <w:rFonts w:ascii="Arial" w:hAnsi="Arial" w:cs="Arial"/>
                <w:sz w:val="16"/>
                <w:szCs w:val="16"/>
                <w:lang w:val="en-GB"/>
              </w:rPr>
              <w:t>759</w:t>
            </w:r>
          </w:p>
        </w:tc>
      </w:tr>
      <w:tr w:rsidR="00FD0592" w:rsidRPr="008366D1" w14:paraId="4AC09643" w14:textId="77777777" w:rsidTr="007D2A1D">
        <w:trPr>
          <w:trHeight w:val="20"/>
        </w:trPr>
        <w:tc>
          <w:tcPr>
            <w:tcW w:w="2538" w:type="dxa"/>
            <w:vAlign w:val="bottom"/>
            <w:hideMark/>
          </w:tcPr>
          <w:p w14:paraId="5000BD42" w14:textId="0444139A" w:rsidR="00FD0592" w:rsidRPr="008366D1" w:rsidRDefault="00FD0592" w:rsidP="00BC5EFF">
            <w:pPr>
              <w:autoSpaceDE w:val="0"/>
              <w:autoSpaceDN w:val="0"/>
              <w:ind w:left="115" w:right="-72"/>
              <w:rPr>
                <w:rFonts w:ascii="Arial" w:hAnsi="Arial" w:cs="Arial"/>
                <w:sz w:val="16"/>
                <w:szCs w:val="16"/>
                <w:lang w:val="en-GB"/>
              </w:rPr>
            </w:pPr>
            <w:r w:rsidRPr="008366D1">
              <w:rPr>
                <w:rFonts w:ascii="Arial" w:hAnsi="Arial" w:cs="Arial"/>
                <w:sz w:val="16"/>
                <w:szCs w:val="16"/>
                <w:lang w:val="en-GB"/>
              </w:rPr>
              <w:t>Trade and other payables</w:t>
            </w:r>
          </w:p>
        </w:tc>
        <w:tc>
          <w:tcPr>
            <w:tcW w:w="1029" w:type="dxa"/>
            <w:shd w:val="clear" w:color="auto" w:fill="FAFAFA"/>
          </w:tcPr>
          <w:p w14:paraId="47695DAD" w14:textId="436A6B32" w:rsidR="00FD0592" w:rsidRPr="008366D1" w:rsidRDefault="007854CC" w:rsidP="00661643">
            <w:pPr>
              <w:autoSpaceDE w:val="0"/>
              <w:autoSpaceDN w:val="0"/>
              <w:ind w:right="-72"/>
              <w:jc w:val="right"/>
              <w:rPr>
                <w:rFonts w:ascii="Arial" w:hAnsi="Arial" w:cs="Arial"/>
                <w:spacing w:val="-2"/>
                <w:sz w:val="16"/>
                <w:szCs w:val="16"/>
                <w:lang w:val="en-GB"/>
              </w:rPr>
            </w:pPr>
            <w:r w:rsidRPr="008366D1">
              <w:rPr>
                <w:rFonts w:ascii="Arial" w:hAnsi="Arial" w:cs="Arial"/>
                <w:spacing w:val="-2"/>
                <w:sz w:val="16"/>
                <w:szCs w:val="16"/>
                <w:lang w:val="en-GB"/>
              </w:rPr>
              <w:t>52</w:t>
            </w:r>
            <w:r w:rsidR="00D11F78" w:rsidRPr="008366D1">
              <w:rPr>
                <w:rFonts w:ascii="Arial" w:hAnsi="Arial" w:cs="Arial"/>
                <w:spacing w:val="-2"/>
                <w:sz w:val="16"/>
                <w:szCs w:val="16"/>
                <w:lang w:val="en-GB"/>
              </w:rPr>
              <w:t>,</w:t>
            </w:r>
            <w:r w:rsidRPr="008366D1">
              <w:rPr>
                <w:rFonts w:ascii="Arial" w:hAnsi="Arial" w:cs="Arial"/>
                <w:spacing w:val="-2"/>
                <w:sz w:val="16"/>
                <w:szCs w:val="16"/>
                <w:lang w:val="en-GB"/>
              </w:rPr>
              <w:t>634</w:t>
            </w:r>
            <w:r w:rsidR="00D11F78" w:rsidRPr="008366D1">
              <w:rPr>
                <w:rFonts w:ascii="Arial" w:hAnsi="Arial" w:cs="Arial"/>
                <w:spacing w:val="-2"/>
                <w:sz w:val="16"/>
                <w:szCs w:val="16"/>
                <w:lang w:val="en-GB"/>
              </w:rPr>
              <w:t>,</w:t>
            </w:r>
            <w:r w:rsidRPr="008366D1">
              <w:rPr>
                <w:rFonts w:ascii="Arial" w:hAnsi="Arial" w:cs="Arial"/>
                <w:spacing w:val="-2"/>
                <w:sz w:val="16"/>
                <w:szCs w:val="16"/>
                <w:lang w:val="en-GB"/>
              </w:rPr>
              <w:t>580</w:t>
            </w:r>
          </w:p>
        </w:tc>
        <w:tc>
          <w:tcPr>
            <w:tcW w:w="1006" w:type="dxa"/>
            <w:shd w:val="clear" w:color="auto" w:fill="FAFAFA"/>
          </w:tcPr>
          <w:p w14:paraId="303B8CD7" w14:textId="10057FA1" w:rsidR="00FD0592" w:rsidRPr="008366D1" w:rsidRDefault="007854CC" w:rsidP="00661643">
            <w:pPr>
              <w:autoSpaceDE w:val="0"/>
              <w:autoSpaceDN w:val="0"/>
              <w:ind w:right="-72"/>
              <w:jc w:val="right"/>
              <w:rPr>
                <w:rFonts w:ascii="Arial" w:hAnsi="Arial" w:cs="Arial"/>
                <w:spacing w:val="-2"/>
                <w:sz w:val="16"/>
                <w:szCs w:val="16"/>
                <w:lang w:val="en-GB"/>
              </w:rPr>
            </w:pPr>
            <w:r w:rsidRPr="008366D1">
              <w:rPr>
                <w:rFonts w:ascii="Arial" w:hAnsi="Arial" w:cs="Arial"/>
                <w:spacing w:val="-2"/>
                <w:sz w:val="16"/>
                <w:szCs w:val="16"/>
                <w:lang w:val="en-GB"/>
              </w:rPr>
              <w:t>30</w:t>
            </w:r>
            <w:r w:rsidR="00D11F78" w:rsidRPr="008366D1">
              <w:rPr>
                <w:rFonts w:ascii="Arial" w:hAnsi="Arial" w:cs="Arial"/>
                <w:spacing w:val="-2"/>
                <w:sz w:val="16"/>
                <w:szCs w:val="16"/>
                <w:lang w:val="en-GB"/>
              </w:rPr>
              <w:t>,</w:t>
            </w:r>
            <w:r w:rsidRPr="008366D1">
              <w:rPr>
                <w:rFonts w:ascii="Arial" w:hAnsi="Arial" w:cs="Arial"/>
                <w:spacing w:val="-2"/>
                <w:sz w:val="16"/>
                <w:szCs w:val="16"/>
                <w:lang w:val="en-GB"/>
              </w:rPr>
              <w:t>254</w:t>
            </w:r>
            <w:r w:rsidR="00D11F78" w:rsidRPr="008366D1">
              <w:rPr>
                <w:rFonts w:ascii="Arial" w:hAnsi="Arial" w:cs="Arial"/>
                <w:spacing w:val="-2"/>
                <w:sz w:val="16"/>
                <w:szCs w:val="16"/>
                <w:lang w:val="en-GB"/>
              </w:rPr>
              <w:t>,</w:t>
            </w:r>
            <w:r w:rsidRPr="008366D1">
              <w:rPr>
                <w:rFonts w:ascii="Arial" w:hAnsi="Arial" w:cs="Arial"/>
                <w:spacing w:val="-2"/>
                <w:sz w:val="16"/>
                <w:szCs w:val="16"/>
                <w:lang w:val="en-GB"/>
              </w:rPr>
              <w:t>495</w:t>
            </w:r>
          </w:p>
        </w:tc>
        <w:tc>
          <w:tcPr>
            <w:tcW w:w="1001" w:type="dxa"/>
            <w:shd w:val="clear" w:color="auto" w:fill="FAFAFA"/>
          </w:tcPr>
          <w:p w14:paraId="7796E985" w14:textId="3BBBE7AD" w:rsidR="00FD0592" w:rsidRPr="008366D1" w:rsidRDefault="00D11F78" w:rsidP="00661643">
            <w:pPr>
              <w:autoSpaceDE w:val="0"/>
              <w:autoSpaceDN w:val="0"/>
              <w:ind w:right="-72"/>
              <w:jc w:val="right"/>
              <w:rPr>
                <w:rFonts w:ascii="Arial" w:hAnsi="Arial" w:cs="Arial"/>
                <w:spacing w:val="-2"/>
                <w:sz w:val="16"/>
                <w:szCs w:val="16"/>
                <w:lang w:val="en-GB"/>
              </w:rPr>
            </w:pPr>
            <w:r w:rsidRPr="008366D1">
              <w:rPr>
                <w:rFonts w:ascii="Arial" w:hAnsi="Arial" w:cs="Arial"/>
                <w:spacing w:val="-2"/>
                <w:sz w:val="16"/>
                <w:szCs w:val="16"/>
                <w:lang w:val="en-GB"/>
              </w:rPr>
              <w:t>-</w:t>
            </w:r>
          </w:p>
        </w:tc>
        <w:tc>
          <w:tcPr>
            <w:tcW w:w="1034" w:type="dxa"/>
          </w:tcPr>
          <w:p w14:paraId="73899637" w14:textId="547F21D0" w:rsidR="00FD0592" w:rsidRPr="008366D1" w:rsidRDefault="007854CC" w:rsidP="00661643">
            <w:pPr>
              <w:autoSpaceDE w:val="0"/>
              <w:autoSpaceDN w:val="0"/>
              <w:ind w:right="-72"/>
              <w:jc w:val="right"/>
              <w:rPr>
                <w:rFonts w:ascii="Arial" w:hAnsi="Arial" w:cs="Arial"/>
                <w:spacing w:val="-2"/>
                <w:sz w:val="16"/>
                <w:szCs w:val="16"/>
                <w:lang w:val="en-GB"/>
              </w:rPr>
            </w:pPr>
            <w:r w:rsidRPr="008366D1">
              <w:rPr>
                <w:rFonts w:ascii="Arial" w:hAnsi="Arial" w:cs="Arial"/>
                <w:sz w:val="16"/>
                <w:szCs w:val="16"/>
                <w:lang w:val="en-GB"/>
              </w:rPr>
              <w:t>79</w:t>
            </w:r>
            <w:r w:rsidR="00FD0592" w:rsidRPr="008366D1">
              <w:rPr>
                <w:rFonts w:ascii="Arial" w:hAnsi="Arial" w:cs="Arial"/>
                <w:sz w:val="16"/>
                <w:szCs w:val="16"/>
              </w:rPr>
              <w:t>,</w:t>
            </w:r>
            <w:r w:rsidRPr="008366D1">
              <w:rPr>
                <w:rFonts w:ascii="Arial" w:hAnsi="Arial" w:cs="Arial"/>
                <w:sz w:val="16"/>
                <w:szCs w:val="16"/>
                <w:lang w:val="en-GB"/>
              </w:rPr>
              <w:t>870</w:t>
            </w:r>
            <w:r w:rsidR="00FD0592" w:rsidRPr="008366D1">
              <w:rPr>
                <w:rFonts w:ascii="Arial" w:hAnsi="Arial" w:cs="Arial"/>
                <w:sz w:val="16"/>
                <w:szCs w:val="16"/>
              </w:rPr>
              <w:t>,</w:t>
            </w:r>
            <w:r w:rsidRPr="008366D1">
              <w:rPr>
                <w:rFonts w:ascii="Arial" w:hAnsi="Arial" w:cs="Arial"/>
                <w:sz w:val="16"/>
                <w:szCs w:val="16"/>
                <w:lang w:val="en-GB"/>
              </w:rPr>
              <w:t>857</w:t>
            </w:r>
          </w:p>
        </w:tc>
        <w:tc>
          <w:tcPr>
            <w:tcW w:w="1006" w:type="dxa"/>
          </w:tcPr>
          <w:p w14:paraId="0054A269" w14:textId="5733A200" w:rsidR="00FD0592" w:rsidRPr="008366D1" w:rsidRDefault="007854CC" w:rsidP="00661643">
            <w:pPr>
              <w:autoSpaceDE w:val="0"/>
              <w:autoSpaceDN w:val="0"/>
              <w:ind w:right="-72"/>
              <w:jc w:val="right"/>
              <w:rPr>
                <w:rFonts w:ascii="Arial" w:hAnsi="Arial" w:cs="Arial"/>
                <w:spacing w:val="-2"/>
                <w:sz w:val="16"/>
                <w:szCs w:val="16"/>
                <w:lang w:val="en-GB"/>
              </w:rPr>
            </w:pPr>
            <w:r w:rsidRPr="008366D1">
              <w:rPr>
                <w:rFonts w:ascii="Arial" w:hAnsi="Arial" w:cs="Arial"/>
                <w:sz w:val="16"/>
                <w:szCs w:val="16"/>
                <w:lang w:val="en-GB"/>
              </w:rPr>
              <w:t>77</w:t>
            </w:r>
            <w:r w:rsidR="00FD0592" w:rsidRPr="008366D1">
              <w:rPr>
                <w:rFonts w:ascii="Arial" w:hAnsi="Arial" w:cs="Arial"/>
                <w:sz w:val="16"/>
                <w:szCs w:val="16"/>
              </w:rPr>
              <w:t>,</w:t>
            </w:r>
            <w:r w:rsidRPr="008366D1">
              <w:rPr>
                <w:rFonts w:ascii="Arial" w:hAnsi="Arial" w:cs="Arial"/>
                <w:sz w:val="16"/>
                <w:szCs w:val="16"/>
                <w:lang w:val="en-GB"/>
              </w:rPr>
              <w:t>967</w:t>
            </w:r>
            <w:r w:rsidR="00FD0592" w:rsidRPr="008366D1">
              <w:rPr>
                <w:rFonts w:ascii="Arial" w:hAnsi="Arial" w:cs="Arial"/>
                <w:sz w:val="16"/>
                <w:szCs w:val="16"/>
              </w:rPr>
              <w:t>,</w:t>
            </w:r>
            <w:r w:rsidRPr="008366D1">
              <w:rPr>
                <w:rFonts w:ascii="Arial" w:hAnsi="Arial" w:cs="Arial"/>
                <w:sz w:val="16"/>
                <w:szCs w:val="16"/>
                <w:lang w:val="en-GB"/>
              </w:rPr>
              <w:t>108</w:t>
            </w:r>
          </w:p>
        </w:tc>
        <w:tc>
          <w:tcPr>
            <w:tcW w:w="1002" w:type="dxa"/>
          </w:tcPr>
          <w:p w14:paraId="49E7554F" w14:textId="581E87A0" w:rsidR="00FD0592" w:rsidRPr="008366D1" w:rsidRDefault="00FD0592" w:rsidP="00661643">
            <w:pPr>
              <w:autoSpaceDE w:val="0"/>
              <w:autoSpaceDN w:val="0"/>
              <w:ind w:right="-72"/>
              <w:jc w:val="right"/>
              <w:rPr>
                <w:rFonts w:ascii="Arial" w:hAnsi="Arial" w:cs="Arial"/>
                <w:spacing w:val="-2"/>
                <w:sz w:val="16"/>
                <w:szCs w:val="16"/>
                <w:lang w:val="en-GB"/>
              </w:rPr>
            </w:pPr>
            <w:r w:rsidRPr="008366D1">
              <w:rPr>
                <w:rFonts w:ascii="Arial" w:hAnsi="Arial" w:cs="Arial"/>
                <w:sz w:val="16"/>
                <w:szCs w:val="16"/>
              </w:rPr>
              <w:t xml:space="preserve">-   </w:t>
            </w:r>
          </w:p>
        </w:tc>
      </w:tr>
    </w:tbl>
    <w:p w14:paraId="0C2977BD" w14:textId="2A24091D" w:rsidR="00DE6E65" w:rsidRPr="008366D1" w:rsidRDefault="00DE6E65" w:rsidP="00BC5EFF">
      <w:pPr>
        <w:pStyle w:val="BlockText"/>
        <w:tabs>
          <w:tab w:val="clear" w:pos="1440"/>
        </w:tabs>
        <w:spacing w:before="0" w:after="0" w:line="240" w:lineRule="auto"/>
        <w:ind w:left="1080" w:firstLine="0"/>
        <w:rPr>
          <w:rFonts w:ascii="Arial" w:hAnsi="Arial" w:cs="Arial"/>
          <w:color w:val="CF4A02"/>
          <w:spacing w:val="-2"/>
          <w:sz w:val="18"/>
          <w:szCs w:val="18"/>
          <w:lang w:val="en-GB"/>
        </w:rPr>
      </w:pPr>
    </w:p>
    <w:p w14:paraId="4957AC11" w14:textId="2DE3396B" w:rsidR="003F4ED8" w:rsidRPr="008366D1" w:rsidRDefault="003F4ED8" w:rsidP="00BC5EFF">
      <w:pPr>
        <w:pStyle w:val="BlockText"/>
        <w:tabs>
          <w:tab w:val="clear" w:pos="1440"/>
        </w:tabs>
        <w:spacing w:before="0" w:after="0" w:line="240" w:lineRule="auto"/>
        <w:ind w:left="1080" w:firstLine="0"/>
        <w:rPr>
          <w:rFonts w:ascii="Arial" w:hAnsi="Arial" w:cs="Arial"/>
          <w:color w:val="CF4A02"/>
          <w:spacing w:val="-2"/>
          <w:sz w:val="18"/>
          <w:szCs w:val="18"/>
          <w:lang w:val="en-GB"/>
        </w:rPr>
      </w:pPr>
      <w:r w:rsidRPr="008366D1">
        <w:rPr>
          <w:rFonts w:ascii="Arial" w:hAnsi="Arial" w:cs="Arial"/>
          <w:color w:val="CF4A02"/>
          <w:spacing w:val="-2"/>
          <w:sz w:val="18"/>
          <w:szCs w:val="18"/>
          <w:lang w:val="en-GB"/>
        </w:rPr>
        <w:t>Sensitivity</w:t>
      </w:r>
    </w:p>
    <w:p w14:paraId="4370E862" w14:textId="77777777" w:rsidR="003F4ED8" w:rsidRPr="008366D1" w:rsidRDefault="003F4ED8" w:rsidP="00BC5EFF">
      <w:pPr>
        <w:pStyle w:val="BlockText"/>
        <w:tabs>
          <w:tab w:val="clear" w:pos="1440"/>
        </w:tabs>
        <w:spacing w:before="0" w:after="0" w:line="240" w:lineRule="auto"/>
        <w:ind w:left="1080" w:firstLine="0"/>
        <w:rPr>
          <w:rFonts w:ascii="Arial" w:hAnsi="Arial" w:cs="Arial"/>
          <w:color w:val="CF4A02"/>
          <w:spacing w:val="-2"/>
          <w:sz w:val="18"/>
          <w:szCs w:val="18"/>
          <w:lang w:val="en-GB"/>
        </w:rPr>
      </w:pPr>
    </w:p>
    <w:p w14:paraId="5D8FDA21" w14:textId="575204D6" w:rsidR="003F4ED8" w:rsidRPr="008366D1" w:rsidRDefault="003F4ED8" w:rsidP="00BC5EFF">
      <w:pPr>
        <w:ind w:left="1080"/>
        <w:jc w:val="thaiDistribute"/>
        <w:rPr>
          <w:rFonts w:ascii="Arial" w:hAnsi="Arial" w:cs="Arial"/>
          <w:spacing w:val="-4"/>
          <w:sz w:val="18"/>
          <w:szCs w:val="18"/>
          <w:lang w:val="en-GB"/>
        </w:rPr>
      </w:pPr>
      <w:r w:rsidRPr="008366D1">
        <w:rPr>
          <w:rFonts w:ascii="Arial" w:hAnsi="Arial" w:cs="Arial"/>
          <w:sz w:val="18"/>
          <w:szCs w:val="18"/>
          <w:lang w:val="en-GB"/>
        </w:rPr>
        <w:t>As shown in the table above, the Group is primarily exposed to changes in Baht</w:t>
      </w:r>
      <w:r w:rsidR="00141669" w:rsidRPr="008366D1">
        <w:rPr>
          <w:rFonts w:ascii="Arial" w:hAnsi="Arial" w:cs="Arial"/>
          <w:sz w:val="18"/>
          <w:szCs w:val="18"/>
          <w:lang w:val="en-GB"/>
        </w:rPr>
        <w:t xml:space="preserve"> to </w:t>
      </w:r>
      <w:r w:rsidRPr="008366D1">
        <w:rPr>
          <w:rFonts w:ascii="Arial" w:hAnsi="Arial" w:cs="Arial"/>
          <w:sz w:val="18"/>
          <w:szCs w:val="18"/>
          <w:lang w:val="en-GB"/>
        </w:rPr>
        <w:t>US</w:t>
      </w:r>
      <w:r w:rsidR="00141669" w:rsidRPr="008366D1">
        <w:rPr>
          <w:rFonts w:ascii="Arial" w:hAnsi="Arial" w:cs="Arial"/>
          <w:sz w:val="18"/>
          <w:szCs w:val="18"/>
          <w:lang w:val="en-GB"/>
        </w:rPr>
        <w:t xml:space="preserve"> Dollar</w:t>
      </w:r>
      <w:r w:rsidRPr="008366D1">
        <w:rPr>
          <w:rFonts w:ascii="Arial" w:hAnsi="Arial" w:cs="Arial"/>
          <w:sz w:val="18"/>
          <w:szCs w:val="18"/>
          <w:lang w:val="en-GB"/>
        </w:rPr>
        <w:t xml:space="preserve"> and Baht</w:t>
      </w:r>
      <w:r w:rsidR="00141669" w:rsidRPr="008366D1">
        <w:rPr>
          <w:rFonts w:ascii="Arial" w:hAnsi="Arial" w:cs="Arial"/>
          <w:sz w:val="18"/>
          <w:szCs w:val="18"/>
          <w:lang w:val="en-GB"/>
        </w:rPr>
        <w:t xml:space="preserve"> to Japanese </w:t>
      </w:r>
      <w:r w:rsidRPr="008366D1">
        <w:rPr>
          <w:rFonts w:ascii="Arial" w:hAnsi="Arial" w:cs="Arial"/>
          <w:sz w:val="18"/>
          <w:szCs w:val="18"/>
          <w:lang w:val="en-GB"/>
        </w:rPr>
        <w:t xml:space="preserve">Yen exchange rates. The sensitivity of profit or loss to changes in the exchange </w:t>
      </w:r>
      <w:r w:rsidRPr="008366D1">
        <w:rPr>
          <w:rFonts w:ascii="Arial" w:hAnsi="Arial" w:cs="Arial"/>
          <w:spacing w:val="-6"/>
          <w:sz w:val="18"/>
          <w:szCs w:val="18"/>
          <w:lang w:val="en-GB"/>
        </w:rPr>
        <w:t>rates arises mainly from financial assets and financial liabilities denominated in US Dollar</w:t>
      </w:r>
      <w:r w:rsidR="00141669" w:rsidRPr="008366D1">
        <w:rPr>
          <w:rFonts w:ascii="Arial" w:hAnsi="Arial" w:cs="Arial"/>
          <w:spacing w:val="-6"/>
          <w:sz w:val="18"/>
          <w:szCs w:val="18"/>
          <w:lang w:val="en-GB"/>
        </w:rPr>
        <w:t xml:space="preserve"> </w:t>
      </w:r>
      <w:r w:rsidRPr="008366D1">
        <w:rPr>
          <w:rFonts w:ascii="Arial" w:hAnsi="Arial" w:cs="Arial"/>
          <w:spacing w:val="-6"/>
          <w:sz w:val="18"/>
          <w:szCs w:val="18"/>
          <w:lang w:val="en-GB"/>
        </w:rPr>
        <w:t xml:space="preserve">and </w:t>
      </w:r>
      <w:r w:rsidR="00141669" w:rsidRPr="008366D1">
        <w:rPr>
          <w:rFonts w:ascii="Arial" w:hAnsi="Arial" w:cs="Arial"/>
          <w:spacing w:val="-6"/>
          <w:sz w:val="18"/>
          <w:szCs w:val="18"/>
          <w:lang w:val="en-GB"/>
        </w:rPr>
        <w:t xml:space="preserve">Japanese </w:t>
      </w:r>
      <w:r w:rsidRPr="008366D1">
        <w:rPr>
          <w:rFonts w:ascii="Arial" w:hAnsi="Arial" w:cs="Arial"/>
          <w:spacing w:val="-6"/>
          <w:sz w:val="18"/>
          <w:szCs w:val="18"/>
          <w:lang w:val="en-GB"/>
        </w:rPr>
        <w:t>Yen</w:t>
      </w:r>
      <w:r w:rsidR="00141669" w:rsidRPr="008366D1">
        <w:rPr>
          <w:rFonts w:ascii="Arial" w:hAnsi="Arial" w:cs="Arial"/>
          <w:sz w:val="18"/>
          <w:szCs w:val="18"/>
          <w:lang w:val="en-GB"/>
        </w:rPr>
        <w:t xml:space="preserve"> were as follows:</w:t>
      </w:r>
    </w:p>
    <w:p w14:paraId="72B01EB8" w14:textId="77777777" w:rsidR="003F4ED8" w:rsidRPr="008366D1" w:rsidRDefault="003F4ED8" w:rsidP="00BC5EFF">
      <w:pPr>
        <w:ind w:left="1080"/>
        <w:rPr>
          <w:rFonts w:ascii="Arial" w:hAnsi="Arial" w:cs="Arial"/>
          <w:sz w:val="18"/>
          <w:szCs w:val="18"/>
        </w:rPr>
      </w:pPr>
    </w:p>
    <w:tbl>
      <w:tblPr>
        <w:tblW w:w="8617" w:type="dxa"/>
        <w:tblInd w:w="959" w:type="dxa"/>
        <w:tblLayout w:type="fixed"/>
        <w:tblLook w:val="04A0" w:firstRow="1" w:lastRow="0" w:firstColumn="1" w:lastColumn="0" w:noHBand="0" w:noVBand="1"/>
      </w:tblPr>
      <w:tblGrid>
        <w:gridCol w:w="4009"/>
        <w:gridCol w:w="1152"/>
        <w:gridCol w:w="1152"/>
        <w:gridCol w:w="1152"/>
        <w:gridCol w:w="1152"/>
      </w:tblGrid>
      <w:tr w:rsidR="003F4ED8" w:rsidRPr="008366D1" w14:paraId="6A6ADC58" w14:textId="77777777" w:rsidTr="00DE6E65">
        <w:trPr>
          <w:cantSplit/>
          <w:trHeight w:val="211"/>
        </w:trPr>
        <w:tc>
          <w:tcPr>
            <w:tcW w:w="4009" w:type="dxa"/>
            <w:vAlign w:val="bottom"/>
          </w:tcPr>
          <w:p w14:paraId="0321AD5E" w14:textId="77777777" w:rsidR="003F4ED8" w:rsidRPr="008366D1" w:rsidRDefault="003F4ED8" w:rsidP="00BC5EFF">
            <w:pPr>
              <w:ind w:left="115"/>
              <w:rPr>
                <w:rFonts w:ascii="Arial" w:hAnsi="Arial" w:cs="Arial"/>
                <w:b/>
                <w:bCs/>
                <w:sz w:val="18"/>
                <w:szCs w:val="18"/>
              </w:rPr>
            </w:pPr>
          </w:p>
        </w:tc>
        <w:tc>
          <w:tcPr>
            <w:tcW w:w="2304" w:type="dxa"/>
            <w:gridSpan w:val="2"/>
            <w:tcBorders>
              <w:top w:val="single" w:sz="4" w:space="0" w:color="auto"/>
              <w:bottom w:val="single" w:sz="4" w:space="0" w:color="auto"/>
            </w:tcBorders>
            <w:shd w:val="clear" w:color="auto" w:fill="auto"/>
            <w:vAlign w:val="bottom"/>
            <w:hideMark/>
          </w:tcPr>
          <w:p w14:paraId="3E049D24" w14:textId="77777777" w:rsidR="003F4ED8" w:rsidRPr="008366D1" w:rsidRDefault="003F4ED8" w:rsidP="00661643">
            <w:pPr>
              <w:ind w:right="-72"/>
              <w:jc w:val="center"/>
              <w:rPr>
                <w:rFonts w:ascii="Arial" w:hAnsi="Arial" w:cs="Arial"/>
                <w:b/>
                <w:bCs/>
                <w:spacing w:val="-4"/>
                <w:sz w:val="18"/>
                <w:szCs w:val="18"/>
              </w:rPr>
            </w:pPr>
            <w:r w:rsidRPr="008366D1">
              <w:rPr>
                <w:rFonts w:ascii="Arial" w:hAnsi="Arial" w:cs="Arial"/>
                <w:b/>
                <w:bCs/>
                <w:spacing w:val="-4"/>
                <w:sz w:val="18"/>
                <w:szCs w:val="18"/>
              </w:rPr>
              <w:t xml:space="preserve">Consolidated </w:t>
            </w:r>
          </w:p>
          <w:p w14:paraId="520D4543" w14:textId="77777777" w:rsidR="003F4ED8" w:rsidRPr="008366D1" w:rsidRDefault="003F4ED8" w:rsidP="00661643">
            <w:pPr>
              <w:ind w:right="-72"/>
              <w:jc w:val="center"/>
              <w:rPr>
                <w:rFonts w:ascii="Arial" w:hAnsi="Arial" w:cs="Arial"/>
                <w:b/>
                <w:bCs/>
                <w:spacing w:val="-4"/>
                <w:sz w:val="18"/>
                <w:szCs w:val="18"/>
              </w:rPr>
            </w:pPr>
            <w:r w:rsidRPr="008366D1">
              <w:rPr>
                <w:rFonts w:ascii="Arial" w:hAnsi="Arial" w:cs="Arial"/>
                <w:b/>
                <w:bCs/>
                <w:spacing w:val="-4"/>
                <w:sz w:val="18"/>
                <w:szCs w:val="18"/>
              </w:rPr>
              <w:t xml:space="preserve">financial </w:t>
            </w:r>
            <w:r w:rsidRPr="008366D1">
              <w:rPr>
                <w:rFonts w:ascii="Arial" w:hAnsi="Arial" w:cs="Arial"/>
                <w:b/>
                <w:bCs/>
                <w:sz w:val="18"/>
                <w:szCs w:val="18"/>
              </w:rPr>
              <w:t>statements</w:t>
            </w:r>
          </w:p>
        </w:tc>
        <w:tc>
          <w:tcPr>
            <w:tcW w:w="2304" w:type="dxa"/>
            <w:gridSpan w:val="2"/>
            <w:tcBorders>
              <w:top w:val="single" w:sz="4" w:space="0" w:color="auto"/>
              <w:bottom w:val="single" w:sz="4" w:space="0" w:color="auto"/>
            </w:tcBorders>
            <w:shd w:val="clear" w:color="auto" w:fill="auto"/>
            <w:vAlign w:val="bottom"/>
            <w:hideMark/>
          </w:tcPr>
          <w:p w14:paraId="62270D9B" w14:textId="77777777" w:rsidR="003F4ED8" w:rsidRPr="008366D1" w:rsidRDefault="003F4ED8" w:rsidP="00661643">
            <w:pPr>
              <w:ind w:right="-72"/>
              <w:jc w:val="center"/>
              <w:rPr>
                <w:rFonts w:ascii="Arial" w:hAnsi="Arial" w:cs="Arial"/>
                <w:b/>
                <w:bCs/>
                <w:sz w:val="18"/>
                <w:szCs w:val="18"/>
              </w:rPr>
            </w:pPr>
            <w:r w:rsidRPr="008366D1">
              <w:rPr>
                <w:rFonts w:ascii="Arial" w:hAnsi="Arial" w:cs="Arial"/>
                <w:b/>
                <w:bCs/>
                <w:sz w:val="18"/>
                <w:szCs w:val="18"/>
              </w:rPr>
              <w:t xml:space="preserve">Separate </w:t>
            </w:r>
          </w:p>
          <w:p w14:paraId="0F41CD3A" w14:textId="77777777" w:rsidR="003F4ED8" w:rsidRPr="008366D1" w:rsidRDefault="003F4ED8" w:rsidP="00661643">
            <w:pPr>
              <w:ind w:right="-72"/>
              <w:jc w:val="center"/>
              <w:rPr>
                <w:rFonts w:ascii="Arial" w:hAnsi="Arial" w:cs="Arial"/>
                <w:b/>
                <w:bCs/>
                <w:sz w:val="18"/>
                <w:szCs w:val="18"/>
              </w:rPr>
            </w:pPr>
            <w:r w:rsidRPr="008366D1">
              <w:rPr>
                <w:rFonts w:ascii="Arial" w:hAnsi="Arial" w:cs="Arial"/>
                <w:b/>
                <w:bCs/>
                <w:sz w:val="18"/>
                <w:szCs w:val="18"/>
              </w:rPr>
              <w:t>financial statements</w:t>
            </w:r>
          </w:p>
        </w:tc>
      </w:tr>
      <w:tr w:rsidR="003F4ED8" w:rsidRPr="008366D1" w14:paraId="5CB46872" w14:textId="77777777" w:rsidTr="00DE6E65">
        <w:trPr>
          <w:cantSplit/>
          <w:trHeight w:val="211"/>
        </w:trPr>
        <w:tc>
          <w:tcPr>
            <w:tcW w:w="4009" w:type="dxa"/>
            <w:vAlign w:val="center"/>
          </w:tcPr>
          <w:p w14:paraId="2094179A" w14:textId="77777777" w:rsidR="003F4ED8" w:rsidRPr="008366D1" w:rsidRDefault="003F4ED8" w:rsidP="00BC5EFF">
            <w:pPr>
              <w:ind w:left="115"/>
              <w:rPr>
                <w:rFonts w:ascii="Arial" w:hAnsi="Arial" w:cs="Arial"/>
                <w:b/>
                <w:bCs/>
                <w:sz w:val="18"/>
                <w:szCs w:val="18"/>
              </w:rPr>
            </w:pPr>
          </w:p>
        </w:tc>
        <w:tc>
          <w:tcPr>
            <w:tcW w:w="1152" w:type="dxa"/>
            <w:tcBorders>
              <w:top w:val="single" w:sz="4" w:space="0" w:color="auto"/>
            </w:tcBorders>
            <w:vAlign w:val="center"/>
            <w:hideMark/>
          </w:tcPr>
          <w:p w14:paraId="6C5A3D8B" w14:textId="4E22EFF5" w:rsidR="003F4ED8" w:rsidRPr="008366D1" w:rsidRDefault="007854CC" w:rsidP="00661643">
            <w:pPr>
              <w:ind w:right="-72"/>
              <w:jc w:val="right"/>
              <w:rPr>
                <w:rFonts w:ascii="Arial" w:hAnsi="Arial" w:cs="Arial"/>
                <w:b/>
                <w:bCs/>
                <w:sz w:val="18"/>
                <w:szCs w:val="18"/>
              </w:rPr>
            </w:pPr>
            <w:r w:rsidRPr="008366D1">
              <w:rPr>
                <w:rFonts w:ascii="Arial" w:hAnsi="Arial" w:cs="Arial"/>
                <w:b/>
                <w:bCs/>
                <w:sz w:val="18"/>
                <w:szCs w:val="18"/>
                <w:lang w:val="en-GB"/>
              </w:rPr>
              <w:t>2023</w:t>
            </w:r>
          </w:p>
        </w:tc>
        <w:tc>
          <w:tcPr>
            <w:tcW w:w="1152" w:type="dxa"/>
            <w:tcBorders>
              <w:top w:val="single" w:sz="4" w:space="0" w:color="auto"/>
            </w:tcBorders>
            <w:vAlign w:val="center"/>
            <w:hideMark/>
          </w:tcPr>
          <w:p w14:paraId="5CF7EC17" w14:textId="4F62EA5F" w:rsidR="003F4ED8" w:rsidRPr="008366D1" w:rsidRDefault="007854CC" w:rsidP="00661643">
            <w:pPr>
              <w:ind w:right="-72"/>
              <w:jc w:val="right"/>
              <w:rPr>
                <w:rFonts w:ascii="Arial" w:hAnsi="Arial" w:cs="Arial"/>
                <w:b/>
                <w:bCs/>
                <w:sz w:val="18"/>
                <w:szCs w:val="18"/>
              </w:rPr>
            </w:pPr>
            <w:r w:rsidRPr="008366D1">
              <w:rPr>
                <w:rFonts w:ascii="Arial" w:hAnsi="Arial" w:cs="Arial"/>
                <w:b/>
                <w:bCs/>
                <w:sz w:val="18"/>
                <w:szCs w:val="18"/>
                <w:lang w:val="en-GB"/>
              </w:rPr>
              <w:t>2022</w:t>
            </w:r>
          </w:p>
        </w:tc>
        <w:tc>
          <w:tcPr>
            <w:tcW w:w="1152" w:type="dxa"/>
            <w:tcBorders>
              <w:top w:val="single" w:sz="4" w:space="0" w:color="auto"/>
            </w:tcBorders>
            <w:vAlign w:val="center"/>
            <w:hideMark/>
          </w:tcPr>
          <w:p w14:paraId="2E290C18" w14:textId="4E40D230" w:rsidR="003F4ED8" w:rsidRPr="008366D1" w:rsidRDefault="007854CC" w:rsidP="00661643">
            <w:pPr>
              <w:ind w:right="-72"/>
              <w:jc w:val="right"/>
              <w:rPr>
                <w:rFonts w:ascii="Arial" w:hAnsi="Arial" w:cs="Arial"/>
                <w:b/>
                <w:bCs/>
                <w:sz w:val="18"/>
                <w:szCs w:val="18"/>
              </w:rPr>
            </w:pPr>
            <w:r w:rsidRPr="008366D1">
              <w:rPr>
                <w:rFonts w:ascii="Arial" w:hAnsi="Arial" w:cs="Arial"/>
                <w:b/>
                <w:bCs/>
                <w:sz w:val="18"/>
                <w:szCs w:val="18"/>
                <w:lang w:val="en-GB"/>
              </w:rPr>
              <w:t>2023</w:t>
            </w:r>
          </w:p>
        </w:tc>
        <w:tc>
          <w:tcPr>
            <w:tcW w:w="1152" w:type="dxa"/>
            <w:tcBorders>
              <w:top w:val="single" w:sz="4" w:space="0" w:color="auto"/>
            </w:tcBorders>
            <w:vAlign w:val="center"/>
            <w:hideMark/>
          </w:tcPr>
          <w:p w14:paraId="77C1B11C" w14:textId="3B017859" w:rsidR="003F4ED8" w:rsidRPr="008366D1" w:rsidRDefault="007854CC" w:rsidP="00661643">
            <w:pPr>
              <w:ind w:right="-72"/>
              <w:jc w:val="right"/>
              <w:rPr>
                <w:rFonts w:ascii="Arial" w:hAnsi="Arial" w:cs="Arial"/>
                <w:b/>
                <w:bCs/>
                <w:sz w:val="18"/>
                <w:szCs w:val="18"/>
              </w:rPr>
            </w:pPr>
            <w:r w:rsidRPr="008366D1">
              <w:rPr>
                <w:rFonts w:ascii="Arial" w:hAnsi="Arial" w:cs="Arial"/>
                <w:b/>
                <w:bCs/>
                <w:sz w:val="18"/>
                <w:szCs w:val="18"/>
                <w:lang w:val="en-GB"/>
              </w:rPr>
              <w:t>2022</w:t>
            </w:r>
          </w:p>
        </w:tc>
      </w:tr>
      <w:tr w:rsidR="003F4ED8" w:rsidRPr="008366D1" w14:paraId="25B07628" w14:textId="77777777" w:rsidTr="00DE6E65">
        <w:trPr>
          <w:cantSplit/>
          <w:trHeight w:val="211"/>
        </w:trPr>
        <w:tc>
          <w:tcPr>
            <w:tcW w:w="4009" w:type="dxa"/>
            <w:vAlign w:val="center"/>
          </w:tcPr>
          <w:p w14:paraId="1017BF33" w14:textId="77777777" w:rsidR="003F4ED8" w:rsidRPr="008366D1" w:rsidRDefault="003F4ED8" w:rsidP="00BC5EFF">
            <w:pPr>
              <w:ind w:left="115"/>
              <w:rPr>
                <w:rFonts w:ascii="Arial" w:hAnsi="Arial" w:cs="Arial"/>
                <w:sz w:val="18"/>
                <w:szCs w:val="18"/>
              </w:rPr>
            </w:pPr>
          </w:p>
        </w:tc>
        <w:tc>
          <w:tcPr>
            <w:tcW w:w="1152" w:type="dxa"/>
            <w:tcBorders>
              <w:bottom w:val="single" w:sz="4" w:space="0" w:color="auto"/>
            </w:tcBorders>
            <w:shd w:val="clear" w:color="auto" w:fill="auto"/>
            <w:vAlign w:val="center"/>
            <w:hideMark/>
          </w:tcPr>
          <w:p w14:paraId="7A0EBC93" w14:textId="77777777" w:rsidR="003F4ED8" w:rsidRPr="008366D1" w:rsidRDefault="003F4ED8" w:rsidP="00661643">
            <w:pPr>
              <w:ind w:right="-72"/>
              <w:jc w:val="right"/>
              <w:rPr>
                <w:rFonts w:ascii="Arial" w:hAnsi="Arial" w:cs="Arial"/>
                <w:b/>
                <w:bCs/>
                <w:sz w:val="18"/>
                <w:szCs w:val="18"/>
              </w:rPr>
            </w:pPr>
            <w:r w:rsidRPr="008366D1">
              <w:rPr>
                <w:rFonts w:ascii="Arial" w:hAnsi="Arial" w:cs="Arial"/>
                <w:b/>
                <w:bCs/>
                <w:sz w:val="18"/>
                <w:szCs w:val="18"/>
              </w:rPr>
              <w:t>Baht</w:t>
            </w:r>
          </w:p>
        </w:tc>
        <w:tc>
          <w:tcPr>
            <w:tcW w:w="1152" w:type="dxa"/>
            <w:tcBorders>
              <w:bottom w:val="single" w:sz="4" w:space="0" w:color="auto"/>
            </w:tcBorders>
            <w:shd w:val="clear" w:color="auto" w:fill="auto"/>
            <w:vAlign w:val="center"/>
            <w:hideMark/>
          </w:tcPr>
          <w:p w14:paraId="22654452" w14:textId="77777777" w:rsidR="003F4ED8" w:rsidRPr="008366D1" w:rsidRDefault="003F4ED8" w:rsidP="00661643">
            <w:pPr>
              <w:ind w:right="-72"/>
              <w:jc w:val="right"/>
              <w:rPr>
                <w:rFonts w:ascii="Arial" w:hAnsi="Arial" w:cs="Arial"/>
                <w:b/>
                <w:bCs/>
                <w:sz w:val="18"/>
                <w:szCs w:val="18"/>
              </w:rPr>
            </w:pPr>
            <w:r w:rsidRPr="008366D1">
              <w:rPr>
                <w:rFonts w:ascii="Arial" w:hAnsi="Arial" w:cs="Arial"/>
                <w:b/>
                <w:bCs/>
                <w:sz w:val="18"/>
                <w:szCs w:val="18"/>
              </w:rPr>
              <w:t>Baht</w:t>
            </w:r>
          </w:p>
        </w:tc>
        <w:tc>
          <w:tcPr>
            <w:tcW w:w="1152" w:type="dxa"/>
            <w:tcBorders>
              <w:bottom w:val="single" w:sz="4" w:space="0" w:color="auto"/>
            </w:tcBorders>
            <w:shd w:val="clear" w:color="auto" w:fill="auto"/>
            <w:vAlign w:val="center"/>
            <w:hideMark/>
          </w:tcPr>
          <w:p w14:paraId="21FACD71" w14:textId="77777777" w:rsidR="003F4ED8" w:rsidRPr="008366D1" w:rsidRDefault="003F4ED8" w:rsidP="00661643">
            <w:pPr>
              <w:ind w:right="-72"/>
              <w:jc w:val="right"/>
              <w:rPr>
                <w:rFonts w:ascii="Arial" w:hAnsi="Arial" w:cs="Arial"/>
                <w:b/>
                <w:bCs/>
                <w:sz w:val="18"/>
                <w:szCs w:val="18"/>
              </w:rPr>
            </w:pPr>
            <w:r w:rsidRPr="008366D1">
              <w:rPr>
                <w:rFonts w:ascii="Arial" w:hAnsi="Arial" w:cs="Arial"/>
                <w:b/>
                <w:bCs/>
                <w:sz w:val="18"/>
                <w:szCs w:val="18"/>
              </w:rPr>
              <w:t>Baht</w:t>
            </w:r>
          </w:p>
        </w:tc>
        <w:tc>
          <w:tcPr>
            <w:tcW w:w="1152" w:type="dxa"/>
            <w:tcBorders>
              <w:bottom w:val="single" w:sz="4" w:space="0" w:color="auto"/>
            </w:tcBorders>
            <w:shd w:val="clear" w:color="auto" w:fill="auto"/>
            <w:vAlign w:val="center"/>
            <w:hideMark/>
          </w:tcPr>
          <w:p w14:paraId="2DA81EC0" w14:textId="77777777" w:rsidR="003F4ED8" w:rsidRPr="008366D1" w:rsidRDefault="003F4ED8" w:rsidP="00661643">
            <w:pPr>
              <w:ind w:right="-72"/>
              <w:jc w:val="right"/>
              <w:rPr>
                <w:rFonts w:ascii="Arial" w:hAnsi="Arial" w:cs="Arial"/>
                <w:b/>
                <w:bCs/>
                <w:sz w:val="18"/>
                <w:szCs w:val="18"/>
              </w:rPr>
            </w:pPr>
            <w:r w:rsidRPr="008366D1">
              <w:rPr>
                <w:rFonts w:ascii="Arial" w:hAnsi="Arial" w:cs="Arial"/>
                <w:b/>
                <w:bCs/>
                <w:sz w:val="18"/>
                <w:szCs w:val="18"/>
              </w:rPr>
              <w:t>Baht</w:t>
            </w:r>
          </w:p>
        </w:tc>
      </w:tr>
      <w:tr w:rsidR="003F4ED8" w:rsidRPr="008366D1" w14:paraId="7AA78B60" w14:textId="77777777" w:rsidTr="00DE6E65">
        <w:trPr>
          <w:cantSplit/>
          <w:trHeight w:val="89"/>
        </w:trPr>
        <w:tc>
          <w:tcPr>
            <w:tcW w:w="4009" w:type="dxa"/>
            <w:vAlign w:val="center"/>
          </w:tcPr>
          <w:p w14:paraId="7DB19E2A" w14:textId="77777777" w:rsidR="003F4ED8" w:rsidRPr="008366D1" w:rsidRDefault="003F4ED8" w:rsidP="00BC5EFF">
            <w:pPr>
              <w:ind w:left="115"/>
              <w:rPr>
                <w:rFonts w:ascii="Arial" w:hAnsi="Arial" w:cs="Arial"/>
                <w:sz w:val="18"/>
                <w:szCs w:val="18"/>
              </w:rPr>
            </w:pPr>
          </w:p>
        </w:tc>
        <w:tc>
          <w:tcPr>
            <w:tcW w:w="1152" w:type="dxa"/>
            <w:tcBorders>
              <w:top w:val="single" w:sz="4" w:space="0" w:color="auto"/>
            </w:tcBorders>
            <w:shd w:val="clear" w:color="auto" w:fill="FAFAFA"/>
            <w:vAlign w:val="center"/>
          </w:tcPr>
          <w:p w14:paraId="220DB5F5" w14:textId="77777777" w:rsidR="003F4ED8" w:rsidRPr="008366D1" w:rsidRDefault="003F4ED8" w:rsidP="00661643">
            <w:pPr>
              <w:ind w:right="-72"/>
              <w:jc w:val="right"/>
              <w:rPr>
                <w:rFonts w:ascii="Arial" w:hAnsi="Arial" w:cs="Arial"/>
                <w:sz w:val="18"/>
                <w:szCs w:val="18"/>
              </w:rPr>
            </w:pPr>
          </w:p>
        </w:tc>
        <w:tc>
          <w:tcPr>
            <w:tcW w:w="1152" w:type="dxa"/>
            <w:tcBorders>
              <w:top w:val="single" w:sz="4" w:space="0" w:color="auto"/>
            </w:tcBorders>
            <w:vAlign w:val="center"/>
          </w:tcPr>
          <w:p w14:paraId="030A45DC" w14:textId="77777777" w:rsidR="003F4ED8" w:rsidRPr="008366D1" w:rsidRDefault="003F4ED8" w:rsidP="00661643">
            <w:pPr>
              <w:ind w:right="-72"/>
              <w:jc w:val="right"/>
              <w:rPr>
                <w:rFonts w:ascii="Arial" w:hAnsi="Arial" w:cs="Arial"/>
                <w:sz w:val="18"/>
                <w:szCs w:val="18"/>
              </w:rPr>
            </w:pPr>
          </w:p>
        </w:tc>
        <w:tc>
          <w:tcPr>
            <w:tcW w:w="1152" w:type="dxa"/>
            <w:tcBorders>
              <w:top w:val="single" w:sz="4" w:space="0" w:color="auto"/>
            </w:tcBorders>
            <w:shd w:val="clear" w:color="auto" w:fill="FAFAFA"/>
            <w:vAlign w:val="center"/>
          </w:tcPr>
          <w:p w14:paraId="3C26B1D5" w14:textId="77777777" w:rsidR="003F4ED8" w:rsidRPr="008366D1" w:rsidRDefault="003F4ED8" w:rsidP="00661643">
            <w:pPr>
              <w:ind w:right="-72"/>
              <w:jc w:val="right"/>
              <w:rPr>
                <w:rFonts w:ascii="Arial" w:hAnsi="Arial" w:cs="Arial"/>
                <w:sz w:val="18"/>
                <w:szCs w:val="18"/>
              </w:rPr>
            </w:pPr>
          </w:p>
        </w:tc>
        <w:tc>
          <w:tcPr>
            <w:tcW w:w="1152" w:type="dxa"/>
            <w:tcBorders>
              <w:top w:val="single" w:sz="4" w:space="0" w:color="auto"/>
            </w:tcBorders>
            <w:vAlign w:val="center"/>
          </w:tcPr>
          <w:p w14:paraId="338118F7" w14:textId="77777777" w:rsidR="003F4ED8" w:rsidRPr="008366D1" w:rsidRDefault="003F4ED8" w:rsidP="00661643">
            <w:pPr>
              <w:ind w:right="-72"/>
              <w:jc w:val="right"/>
              <w:rPr>
                <w:rFonts w:ascii="Arial" w:hAnsi="Arial" w:cs="Arial"/>
                <w:sz w:val="18"/>
                <w:szCs w:val="18"/>
              </w:rPr>
            </w:pPr>
          </w:p>
        </w:tc>
      </w:tr>
      <w:tr w:rsidR="003F4ED8" w:rsidRPr="008366D1" w14:paraId="06CCDD3D" w14:textId="77777777" w:rsidTr="00DE6E65">
        <w:trPr>
          <w:cantSplit/>
          <w:trHeight w:val="211"/>
        </w:trPr>
        <w:tc>
          <w:tcPr>
            <w:tcW w:w="4009" w:type="dxa"/>
          </w:tcPr>
          <w:p w14:paraId="089AE54E" w14:textId="78FA1984" w:rsidR="003F4ED8" w:rsidRPr="008366D1" w:rsidRDefault="00141669" w:rsidP="00BC5EFF">
            <w:pPr>
              <w:tabs>
                <w:tab w:val="left" w:pos="270"/>
              </w:tabs>
              <w:ind w:left="115"/>
              <w:rPr>
                <w:rFonts w:ascii="Arial" w:hAnsi="Arial" w:cs="Arial"/>
                <w:sz w:val="18"/>
                <w:szCs w:val="18"/>
              </w:rPr>
            </w:pPr>
            <w:r w:rsidRPr="008366D1">
              <w:rPr>
                <w:rFonts w:ascii="Arial" w:hAnsi="Arial" w:cs="Arial"/>
                <w:sz w:val="18"/>
                <w:szCs w:val="18"/>
                <w:lang w:val="en-GB"/>
              </w:rPr>
              <w:t xml:space="preserve">Baht to </w:t>
            </w:r>
            <w:r w:rsidR="003F4ED8" w:rsidRPr="008366D1">
              <w:rPr>
                <w:rFonts w:ascii="Arial" w:hAnsi="Arial" w:cs="Arial"/>
                <w:sz w:val="18"/>
                <w:szCs w:val="18"/>
                <w:lang w:val="en-GB"/>
              </w:rPr>
              <w:t>US Dollar</w:t>
            </w:r>
            <w:r w:rsidR="003F4ED8" w:rsidRPr="008366D1">
              <w:rPr>
                <w:rFonts w:ascii="Arial" w:hAnsi="Arial" w:cs="Arial"/>
                <w:sz w:val="18"/>
                <w:szCs w:val="18"/>
                <w:cs/>
                <w:lang w:val="en-GB"/>
              </w:rPr>
              <w:t xml:space="preserve"> </w:t>
            </w:r>
            <w:r w:rsidR="003F4ED8" w:rsidRPr="008366D1">
              <w:rPr>
                <w:rFonts w:ascii="Arial" w:hAnsi="Arial" w:cs="Arial"/>
                <w:sz w:val="18"/>
                <w:szCs w:val="18"/>
                <w:lang w:val="en-GB"/>
              </w:rPr>
              <w:t xml:space="preserve">exchange rate </w:t>
            </w:r>
          </w:p>
        </w:tc>
        <w:tc>
          <w:tcPr>
            <w:tcW w:w="1152" w:type="dxa"/>
            <w:shd w:val="clear" w:color="auto" w:fill="FAFAFA"/>
            <w:vAlign w:val="center"/>
          </w:tcPr>
          <w:p w14:paraId="395B8587" w14:textId="4ECA0DA6" w:rsidR="003F4ED8" w:rsidRPr="008366D1" w:rsidRDefault="003F4ED8" w:rsidP="00661643">
            <w:pPr>
              <w:ind w:right="-72"/>
              <w:jc w:val="right"/>
              <w:rPr>
                <w:rFonts w:ascii="Arial" w:hAnsi="Arial" w:cs="Arial"/>
                <w:sz w:val="18"/>
                <w:szCs w:val="18"/>
              </w:rPr>
            </w:pPr>
          </w:p>
        </w:tc>
        <w:tc>
          <w:tcPr>
            <w:tcW w:w="1152" w:type="dxa"/>
            <w:vAlign w:val="center"/>
          </w:tcPr>
          <w:p w14:paraId="071E5B9F" w14:textId="13701B0A" w:rsidR="003F4ED8" w:rsidRPr="008366D1" w:rsidRDefault="003F4ED8" w:rsidP="00661643">
            <w:pPr>
              <w:ind w:right="-72"/>
              <w:jc w:val="right"/>
              <w:rPr>
                <w:rFonts w:ascii="Arial" w:hAnsi="Arial" w:cs="Arial"/>
                <w:sz w:val="18"/>
                <w:szCs w:val="18"/>
              </w:rPr>
            </w:pPr>
          </w:p>
        </w:tc>
        <w:tc>
          <w:tcPr>
            <w:tcW w:w="1152" w:type="dxa"/>
            <w:shd w:val="clear" w:color="auto" w:fill="FAFAFA"/>
            <w:vAlign w:val="center"/>
          </w:tcPr>
          <w:p w14:paraId="32AD927E" w14:textId="094E145E" w:rsidR="003F4ED8" w:rsidRPr="008366D1" w:rsidRDefault="003F4ED8" w:rsidP="00661643">
            <w:pPr>
              <w:ind w:right="-72"/>
              <w:jc w:val="right"/>
              <w:rPr>
                <w:rFonts w:ascii="Arial" w:hAnsi="Arial" w:cs="Arial"/>
                <w:sz w:val="18"/>
                <w:szCs w:val="18"/>
              </w:rPr>
            </w:pPr>
          </w:p>
        </w:tc>
        <w:tc>
          <w:tcPr>
            <w:tcW w:w="1152" w:type="dxa"/>
            <w:vAlign w:val="center"/>
          </w:tcPr>
          <w:p w14:paraId="47D9BA4C" w14:textId="44E7BD18" w:rsidR="003F4ED8" w:rsidRPr="008366D1" w:rsidRDefault="003F4ED8" w:rsidP="00661643">
            <w:pPr>
              <w:ind w:right="-72"/>
              <w:jc w:val="right"/>
              <w:rPr>
                <w:rFonts w:ascii="Arial" w:hAnsi="Arial" w:cs="Arial"/>
                <w:sz w:val="18"/>
                <w:szCs w:val="18"/>
              </w:rPr>
            </w:pPr>
          </w:p>
        </w:tc>
      </w:tr>
      <w:tr w:rsidR="00FD0592" w:rsidRPr="008366D1" w14:paraId="2356271A" w14:textId="77777777" w:rsidTr="00DE6E65">
        <w:trPr>
          <w:cantSplit/>
          <w:trHeight w:val="211"/>
        </w:trPr>
        <w:tc>
          <w:tcPr>
            <w:tcW w:w="4009" w:type="dxa"/>
          </w:tcPr>
          <w:p w14:paraId="7C5028A6" w14:textId="4FE76E48" w:rsidR="00FD0592" w:rsidRPr="008366D1" w:rsidRDefault="00FD0592" w:rsidP="00BC5EFF">
            <w:pPr>
              <w:tabs>
                <w:tab w:val="left" w:pos="270"/>
                <w:tab w:val="left" w:pos="1791"/>
              </w:tabs>
              <w:ind w:left="115"/>
              <w:rPr>
                <w:rFonts w:ascii="Arial" w:hAnsi="Arial" w:cs="Arial"/>
                <w:sz w:val="18"/>
                <w:szCs w:val="18"/>
              </w:rPr>
            </w:pPr>
            <w:r w:rsidRPr="008366D1">
              <w:rPr>
                <w:rFonts w:ascii="Arial" w:hAnsi="Arial" w:cs="Arial"/>
                <w:sz w:val="18"/>
                <w:szCs w:val="18"/>
                <w:lang w:val="en-GB"/>
              </w:rPr>
              <w:t>-</w:t>
            </w:r>
            <w:r w:rsidRPr="008366D1">
              <w:rPr>
                <w:rFonts w:ascii="Arial" w:hAnsi="Arial" w:cs="Arial"/>
                <w:sz w:val="18"/>
                <w:szCs w:val="18"/>
                <w:cs/>
                <w:lang w:val="en-GB"/>
              </w:rPr>
              <w:t xml:space="preserve"> </w:t>
            </w:r>
            <w:r w:rsidRPr="008366D1">
              <w:rPr>
                <w:rFonts w:ascii="Arial" w:hAnsi="Arial" w:cs="Arial"/>
                <w:sz w:val="18"/>
                <w:szCs w:val="18"/>
                <w:lang w:val="en-GB"/>
              </w:rPr>
              <w:t xml:space="preserve">Increase </w:t>
            </w:r>
            <w:r w:rsidR="007854CC" w:rsidRPr="008366D1">
              <w:rPr>
                <w:rFonts w:ascii="Arial" w:hAnsi="Arial" w:cs="Arial"/>
                <w:sz w:val="18"/>
                <w:szCs w:val="18"/>
                <w:lang w:val="en-GB"/>
              </w:rPr>
              <w:t>10</w:t>
            </w:r>
            <w:r w:rsidRPr="008366D1">
              <w:rPr>
                <w:rFonts w:ascii="Arial" w:hAnsi="Arial" w:cs="Arial"/>
                <w:sz w:val="18"/>
                <w:szCs w:val="18"/>
                <w:lang w:val="en-GB"/>
              </w:rPr>
              <w:t>%*</w:t>
            </w:r>
          </w:p>
        </w:tc>
        <w:tc>
          <w:tcPr>
            <w:tcW w:w="1152" w:type="dxa"/>
            <w:shd w:val="clear" w:color="auto" w:fill="FAFAFA"/>
            <w:vAlign w:val="center"/>
          </w:tcPr>
          <w:p w14:paraId="2A34710D" w14:textId="07A0929C" w:rsidR="00FD0592" w:rsidRPr="008366D1" w:rsidRDefault="007854CC" w:rsidP="00661643">
            <w:pPr>
              <w:ind w:right="-72"/>
              <w:jc w:val="right"/>
              <w:rPr>
                <w:rFonts w:ascii="Arial" w:hAnsi="Arial" w:cs="Arial"/>
                <w:sz w:val="18"/>
                <w:szCs w:val="18"/>
              </w:rPr>
            </w:pPr>
            <w:r w:rsidRPr="008366D1">
              <w:rPr>
                <w:rFonts w:ascii="Arial" w:hAnsi="Arial" w:cs="Arial"/>
                <w:sz w:val="18"/>
                <w:szCs w:val="18"/>
                <w:lang w:val="en-GB"/>
              </w:rPr>
              <w:t>2</w:t>
            </w:r>
            <w:r w:rsidR="00D11F78" w:rsidRPr="008366D1">
              <w:rPr>
                <w:rFonts w:ascii="Arial" w:hAnsi="Arial" w:cs="Arial"/>
                <w:sz w:val="18"/>
                <w:szCs w:val="18"/>
              </w:rPr>
              <w:t>,</w:t>
            </w:r>
            <w:r w:rsidRPr="008366D1">
              <w:rPr>
                <w:rFonts w:ascii="Arial" w:hAnsi="Arial" w:cs="Arial"/>
                <w:sz w:val="18"/>
                <w:szCs w:val="18"/>
                <w:lang w:val="en-GB"/>
              </w:rPr>
              <w:t>588</w:t>
            </w:r>
            <w:r w:rsidR="00D11F78" w:rsidRPr="008366D1">
              <w:rPr>
                <w:rFonts w:ascii="Arial" w:hAnsi="Arial" w:cs="Arial"/>
                <w:sz w:val="18"/>
                <w:szCs w:val="18"/>
              </w:rPr>
              <w:t>,</w:t>
            </w:r>
            <w:r w:rsidRPr="008366D1">
              <w:rPr>
                <w:rFonts w:ascii="Arial" w:hAnsi="Arial" w:cs="Arial"/>
                <w:sz w:val="18"/>
                <w:szCs w:val="18"/>
                <w:lang w:val="en-GB"/>
              </w:rPr>
              <w:t>076</w:t>
            </w:r>
          </w:p>
        </w:tc>
        <w:tc>
          <w:tcPr>
            <w:tcW w:w="1152" w:type="dxa"/>
            <w:vAlign w:val="center"/>
          </w:tcPr>
          <w:p w14:paraId="38E1C63B" w14:textId="4C0C86F3" w:rsidR="00FD0592" w:rsidRPr="008366D1" w:rsidRDefault="007854CC" w:rsidP="00661643">
            <w:pPr>
              <w:ind w:right="-72"/>
              <w:jc w:val="right"/>
              <w:rPr>
                <w:rFonts w:ascii="Arial" w:hAnsi="Arial" w:cs="Arial"/>
                <w:sz w:val="18"/>
                <w:szCs w:val="18"/>
              </w:rPr>
            </w:pPr>
            <w:r w:rsidRPr="008366D1">
              <w:rPr>
                <w:rFonts w:ascii="Arial" w:hAnsi="Arial" w:cs="Arial"/>
                <w:sz w:val="18"/>
                <w:szCs w:val="18"/>
                <w:lang w:val="en-GB"/>
              </w:rPr>
              <w:t>2</w:t>
            </w:r>
            <w:r w:rsidR="00FD0592" w:rsidRPr="008366D1">
              <w:rPr>
                <w:rFonts w:ascii="Arial" w:hAnsi="Arial" w:cs="Arial"/>
                <w:sz w:val="18"/>
                <w:szCs w:val="18"/>
                <w:lang w:val="en-GB"/>
              </w:rPr>
              <w:t>,</w:t>
            </w:r>
            <w:r w:rsidRPr="008366D1">
              <w:rPr>
                <w:rFonts w:ascii="Arial" w:hAnsi="Arial" w:cs="Arial"/>
                <w:sz w:val="18"/>
                <w:szCs w:val="18"/>
                <w:lang w:val="en-GB"/>
              </w:rPr>
              <w:t>577</w:t>
            </w:r>
            <w:r w:rsidR="00FD0592" w:rsidRPr="008366D1">
              <w:rPr>
                <w:rFonts w:ascii="Arial" w:hAnsi="Arial" w:cs="Arial"/>
                <w:sz w:val="18"/>
                <w:szCs w:val="18"/>
                <w:lang w:val="en-GB"/>
              </w:rPr>
              <w:t>,</w:t>
            </w:r>
            <w:r w:rsidRPr="008366D1">
              <w:rPr>
                <w:rFonts w:ascii="Arial" w:hAnsi="Arial" w:cs="Arial"/>
                <w:sz w:val="18"/>
                <w:szCs w:val="18"/>
                <w:lang w:val="en-GB"/>
              </w:rPr>
              <w:t>209</w:t>
            </w:r>
          </w:p>
        </w:tc>
        <w:tc>
          <w:tcPr>
            <w:tcW w:w="1152" w:type="dxa"/>
            <w:shd w:val="clear" w:color="auto" w:fill="FAFAFA"/>
            <w:vAlign w:val="center"/>
          </w:tcPr>
          <w:p w14:paraId="487E9C5A" w14:textId="2A7CCC98" w:rsidR="00FD0592" w:rsidRPr="008366D1" w:rsidRDefault="007854CC" w:rsidP="00661643">
            <w:pPr>
              <w:ind w:right="-72"/>
              <w:jc w:val="right"/>
              <w:rPr>
                <w:rFonts w:ascii="Arial" w:hAnsi="Arial" w:cs="Arial"/>
                <w:sz w:val="18"/>
                <w:szCs w:val="18"/>
              </w:rPr>
            </w:pPr>
            <w:r w:rsidRPr="008366D1">
              <w:rPr>
                <w:rFonts w:ascii="Arial" w:hAnsi="Arial" w:cs="Arial"/>
                <w:sz w:val="18"/>
                <w:szCs w:val="18"/>
                <w:lang w:val="en-GB"/>
              </w:rPr>
              <w:t>2</w:t>
            </w:r>
            <w:r w:rsidR="00D11F78" w:rsidRPr="008366D1">
              <w:rPr>
                <w:rFonts w:ascii="Arial" w:hAnsi="Arial" w:cs="Arial"/>
                <w:sz w:val="18"/>
                <w:szCs w:val="18"/>
              </w:rPr>
              <w:t>,</w:t>
            </w:r>
            <w:r w:rsidRPr="008366D1">
              <w:rPr>
                <w:rFonts w:ascii="Arial" w:hAnsi="Arial" w:cs="Arial"/>
                <w:sz w:val="18"/>
                <w:szCs w:val="18"/>
                <w:lang w:val="en-GB"/>
              </w:rPr>
              <w:t>588</w:t>
            </w:r>
            <w:r w:rsidR="00D11F78" w:rsidRPr="008366D1">
              <w:rPr>
                <w:rFonts w:ascii="Arial" w:hAnsi="Arial" w:cs="Arial"/>
                <w:sz w:val="18"/>
                <w:szCs w:val="18"/>
              </w:rPr>
              <w:t>,</w:t>
            </w:r>
            <w:r w:rsidRPr="008366D1">
              <w:rPr>
                <w:rFonts w:ascii="Arial" w:hAnsi="Arial" w:cs="Arial"/>
                <w:sz w:val="18"/>
                <w:szCs w:val="18"/>
                <w:lang w:val="en-GB"/>
              </w:rPr>
              <w:t>076</w:t>
            </w:r>
          </w:p>
        </w:tc>
        <w:tc>
          <w:tcPr>
            <w:tcW w:w="1152" w:type="dxa"/>
            <w:vAlign w:val="center"/>
          </w:tcPr>
          <w:p w14:paraId="3C40F725" w14:textId="39D545F4" w:rsidR="00FD0592" w:rsidRPr="008366D1" w:rsidRDefault="007854CC" w:rsidP="00661643">
            <w:pPr>
              <w:ind w:right="-72"/>
              <w:jc w:val="right"/>
              <w:rPr>
                <w:rFonts w:ascii="Arial" w:hAnsi="Arial" w:cs="Arial"/>
                <w:sz w:val="18"/>
                <w:szCs w:val="18"/>
              </w:rPr>
            </w:pPr>
            <w:r w:rsidRPr="008366D1">
              <w:rPr>
                <w:rFonts w:ascii="Arial" w:hAnsi="Arial" w:cs="Arial"/>
                <w:sz w:val="18"/>
                <w:szCs w:val="18"/>
                <w:lang w:val="en-GB"/>
              </w:rPr>
              <w:t>2</w:t>
            </w:r>
            <w:r w:rsidR="00FD0592" w:rsidRPr="008366D1">
              <w:rPr>
                <w:rFonts w:ascii="Arial" w:hAnsi="Arial" w:cs="Arial"/>
                <w:sz w:val="18"/>
                <w:szCs w:val="18"/>
              </w:rPr>
              <w:t>,</w:t>
            </w:r>
            <w:r w:rsidRPr="008366D1">
              <w:rPr>
                <w:rFonts w:ascii="Arial" w:hAnsi="Arial" w:cs="Arial"/>
                <w:sz w:val="18"/>
                <w:szCs w:val="18"/>
                <w:lang w:val="en-GB"/>
              </w:rPr>
              <w:t>577</w:t>
            </w:r>
            <w:r w:rsidR="00FD0592" w:rsidRPr="008366D1">
              <w:rPr>
                <w:rFonts w:ascii="Arial" w:hAnsi="Arial" w:cs="Arial"/>
                <w:sz w:val="18"/>
                <w:szCs w:val="18"/>
              </w:rPr>
              <w:t>,</w:t>
            </w:r>
            <w:r w:rsidRPr="008366D1">
              <w:rPr>
                <w:rFonts w:ascii="Arial" w:hAnsi="Arial" w:cs="Arial"/>
                <w:sz w:val="18"/>
                <w:szCs w:val="18"/>
                <w:lang w:val="en-GB"/>
              </w:rPr>
              <w:t>209</w:t>
            </w:r>
          </w:p>
        </w:tc>
      </w:tr>
      <w:tr w:rsidR="00FD0592" w:rsidRPr="008366D1" w14:paraId="7F44BD12" w14:textId="77777777" w:rsidTr="00DE6E65">
        <w:trPr>
          <w:cantSplit/>
          <w:trHeight w:val="211"/>
        </w:trPr>
        <w:tc>
          <w:tcPr>
            <w:tcW w:w="4009" w:type="dxa"/>
            <w:vAlign w:val="center"/>
          </w:tcPr>
          <w:p w14:paraId="3B26D00F" w14:textId="2125AEF5" w:rsidR="00FD0592" w:rsidRPr="008366D1" w:rsidRDefault="00FD0592" w:rsidP="00BC5EFF">
            <w:pPr>
              <w:tabs>
                <w:tab w:val="left" w:pos="270"/>
                <w:tab w:val="left" w:pos="833"/>
                <w:tab w:val="left" w:pos="1791"/>
              </w:tabs>
              <w:ind w:left="115"/>
              <w:rPr>
                <w:rFonts w:ascii="Arial" w:hAnsi="Arial" w:cs="Arial"/>
                <w:sz w:val="18"/>
                <w:szCs w:val="18"/>
              </w:rPr>
            </w:pPr>
            <w:r w:rsidRPr="008366D1">
              <w:rPr>
                <w:rFonts w:ascii="Arial" w:hAnsi="Arial" w:cs="Arial"/>
                <w:sz w:val="18"/>
                <w:szCs w:val="18"/>
                <w:lang w:val="en-GB"/>
              </w:rPr>
              <w:t>-</w:t>
            </w:r>
            <w:r w:rsidRPr="008366D1">
              <w:rPr>
                <w:rFonts w:ascii="Arial" w:hAnsi="Arial" w:cs="Arial"/>
                <w:sz w:val="18"/>
                <w:szCs w:val="18"/>
                <w:cs/>
                <w:lang w:val="en-GB"/>
              </w:rPr>
              <w:t xml:space="preserve"> </w:t>
            </w:r>
            <w:r w:rsidRPr="008366D1">
              <w:rPr>
                <w:rFonts w:ascii="Arial" w:hAnsi="Arial" w:cs="Arial"/>
                <w:sz w:val="18"/>
                <w:szCs w:val="18"/>
                <w:lang w:val="en-GB"/>
              </w:rPr>
              <w:t xml:space="preserve">Decrease </w:t>
            </w:r>
            <w:r w:rsidR="007854CC" w:rsidRPr="008366D1">
              <w:rPr>
                <w:rFonts w:ascii="Arial" w:hAnsi="Arial" w:cs="Arial"/>
                <w:sz w:val="18"/>
                <w:szCs w:val="18"/>
                <w:lang w:val="en-GB"/>
              </w:rPr>
              <w:t>10</w:t>
            </w:r>
            <w:r w:rsidRPr="008366D1">
              <w:rPr>
                <w:rFonts w:ascii="Arial" w:hAnsi="Arial" w:cs="Arial"/>
                <w:sz w:val="18"/>
                <w:szCs w:val="18"/>
                <w:lang w:val="en-GB"/>
              </w:rPr>
              <w:t>%*</w:t>
            </w:r>
          </w:p>
        </w:tc>
        <w:tc>
          <w:tcPr>
            <w:tcW w:w="1152" w:type="dxa"/>
            <w:shd w:val="clear" w:color="auto" w:fill="FAFAFA"/>
            <w:vAlign w:val="center"/>
          </w:tcPr>
          <w:p w14:paraId="5B08B174" w14:textId="6A2ADB4A" w:rsidR="00FD0592" w:rsidRPr="008366D1" w:rsidRDefault="00D11F78" w:rsidP="00661643">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2</w:t>
            </w:r>
            <w:r w:rsidRPr="008366D1">
              <w:rPr>
                <w:rFonts w:ascii="Arial" w:hAnsi="Arial" w:cs="Arial"/>
                <w:sz w:val="18"/>
                <w:szCs w:val="18"/>
              </w:rPr>
              <w:t>,</w:t>
            </w:r>
            <w:r w:rsidR="007854CC" w:rsidRPr="008366D1">
              <w:rPr>
                <w:rFonts w:ascii="Arial" w:hAnsi="Arial" w:cs="Arial"/>
                <w:sz w:val="18"/>
                <w:szCs w:val="18"/>
                <w:lang w:val="en-GB"/>
              </w:rPr>
              <w:t>588</w:t>
            </w:r>
            <w:r w:rsidRPr="008366D1">
              <w:rPr>
                <w:rFonts w:ascii="Arial" w:hAnsi="Arial" w:cs="Arial"/>
                <w:sz w:val="18"/>
                <w:szCs w:val="18"/>
              </w:rPr>
              <w:t>,</w:t>
            </w:r>
            <w:r w:rsidR="007854CC" w:rsidRPr="008366D1">
              <w:rPr>
                <w:rFonts w:ascii="Arial" w:hAnsi="Arial" w:cs="Arial"/>
                <w:sz w:val="18"/>
                <w:szCs w:val="18"/>
                <w:lang w:val="en-GB"/>
              </w:rPr>
              <w:t>076</w:t>
            </w:r>
            <w:r w:rsidRPr="008366D1">
              <w:rPr>
                <w:rFonts w:ascii="Arial" w:hAnsi="Arial" w:cs="Arial"/>
                <w:sz w:val="18"/>
                <w:szCs w:val="18"/>
              </w:rPr>
              <w:t>)</w:t>
            </w:r>
          </w:p>
        </w:tc>
        <w:tc>
          <w:tcPr>
            <w:tcW w:w="1152" w:type="dxa"/>
            <w:vAlign w:val="center"/>
          </w:tcPr>
          <w:p w14:paraId="778C9F74" w14:textId="25FCD458" w:rsidR="00FD0592" w:rsidRPr="008366D1" w:rsidRDefault="00FD0592" w:rsidP="00661643">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2</w:t>
            </w:r>
            <w:r w:rsidRPr="008366D1">
              <w:rPr>
                <w:rFonts w:ascii="Arial" w:hAnsi="Arial" w:cs="Arial"/>
                <w:sz w:val="18"/>
                <w:szCs w:val="18"/>
                <w:lang w:val="en-GB"/>
              </w:rPr>
              <w:t>,</w:t>
            </w:r>
            <w:r w:rsidR="007854CC" w:rsidRPr="008366D1">
              <w:rPr>
                <w:rFonts w:ascii="Arial" w:hAnsi="Arial" w:cs="Arial"/>
                <w:sz w:val="18"/>
                <w:szCs w:val="18"/>
                <w:lang w:val="en-GB"/>
              </w:rPr>
              <w:t>577</w:t>
            </w:r>
            <w:r w:rsidRPr="008366D1">
              <w:rPr>
                <w:rFonts w:ascii="Arial" w:hAnsi="Arial" w:cs="Arial"/>
                <w:sz w:val="18"/>
                <w:szCs w:val="18"/>
                <w:lang w:val="en-GB"/>
              </w:rPr>
              <w:t>,</w:t>
            </w:r>
            <w:r w:rsidR="007854CC" w:rsidRPr="008366D1">
              <w:rPr>
                <w:rFonts w:ascii="Arial" w:hAnsi="Arial" w:cs="Arial"/>
                <w:sz w:val="18"/>
                <w:szCs w:val="18"/>
                <w:lang w:val="en-GB"/>
              </w:rPr>
              <w:t>209</w:t>
            </w:r>
            <w:r w:rsidRPr="008366D1">
              <w:rPr>
                <w:rFonts w:ascii="Arial" w:hAnsi="Arial" w:cs="Arial"/>
                <w:sz w:val="18"/>
                <w:szCs w:val="18"/>
                <w:lang w:val="en-GB"/>
              </w:rPr>
              <w:t>)</w:t>
            </w:r>
          </w:p>
        </w:tc>
        <w:tc>
          <w:tcPr>
            <w:tcW w:w="1152" w:type="dxa"/>
            <w:shd w:val="clear" w:color="auto" w:fill="FAFAFA"/>
            <w:vAlign w:val="center"/>
          </w:tcPr>
          <w:p w14:paraId="68CE300E" w14:textId="42273624" w:rsidR="00FD0592" w:rsidRPr="008366D1" w:rsidRDefault="00D11F78" w:rsidP="00661643">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2</w:t>
            </w:r>
            <w:r w:rsidRPr="008366D1">
              <w:rPr>
                <w:rFonts w:ascii="Arial" w:hAnsi="Arial" w:cs="Arial"/>
                <w:sz w:val="18"/>
                <w:szCs w:val="18"/>
              </w:rPr>
              <w:t>,</w:t>
            </w:r>
            <w:r w:rsidR="007854CC" w:rsidRPr="008366D1">
              <w:rPr>
                <w:rFonts w:ascii="Arial" w:hAnsi="Arial" w:cs="Arial"/>
                <w:sz w:val="18"/>
                <w:szCs w:val="18"/>
                <w:lang w:val="en-GB"/>
              </w:rPr>
              <w:t>588</w:t>
            </w:r>
            <w:r w:rsidRPr="008366D1">
              <w:rPr>
                <w:rFonts w:ascii="Arial" w:hAnsi="Arial" w:cs="Arial"/>
                <w:sz w:val="18"/>
                <w:szCs w:val="18"/>
              </w:rPr>
              <w:t>,</w:t>
            </w:r>
            <w:r w:rsidR="007854CC" w:rsidRPr="008366D1">
              <w:rPr>
                <w:rFonts w:ascii="Arial" w:hAnsi="Arial" w:cs="Arial"/>
                <w:sz w:val="18"/>
                <w:szCs w:val="18"/>
                <w:lang w:val="en-GB"/>
              </w:rPr>
              <w:t>076</w:t>
            </w:r>
            <w:r w:rsidRPr="008366D1">
              <w:rPr>
                <w:rFonts w:ascii="Arial" w:hAnsi="Arial" w:cs="Arial"/>
                <w:sz w:val="18"/>
                <w:szCs w:val="18"/>
              </w:rPr>
              <w:t>)</w:t>
            </w:r>
          </w:p>
        </w:tc>
        <w:tc>
          <w:tcPr>
            <w:tcW w:w="1152" w:type="dxa"/>
            <w:vAlign w:val="center"/>
          </w:tcPr>
          <w:p w14:paraId="4916804C" w14:textId="77542302" w:rsidR="00FD0592" w:rsidRPr="008366D1" w:rsidRDefault="00FD0592" w:rsidP="00661643">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2</w:t>
            </w:r>
            <w:r w:rsidRPr="008366D1">
              <w:rPr>
                <w:rFonts w:ascii="Arial" w:hAnsi="Arial" w:cs="Arial"/>
                <w:sz w:val="18"/>
                <w:szCs w:val="18"/>
                <w:lang w:val="en-GB"/>
              </w:rPr>
              <w:t>,</w:t>
            </w:r>
            <w:r w:rsidR="007854CC" w:rsidRPr="008366D1">
              <w:rPr>
                <w:rFonts w:ascii="Arial" w:hAnsi="Arial" w:cs="Arial"/>
                <w:sz w:val="18"/>
                <w:szCs w:val="18"/>
                <w:lang w:val="en-GB"/>
              </w:rPr>
              <w:t>577</w:t>
            </w:r>
            <w:r w:rsidRPr="008366D1">
              <w:rPr>
                <w:rFonts w:ascii="Arial" w:hAnsi="Arial" w:cs="Arial"/>
                <w:sz w:val="18"/>
                <w:szCs w:val="18"/>
                <w:lang w:val="en-GB"/>
              </w:rPr>
              <w:t>,</w:t>
            </w:r>
            <w:r w:rsidR="007854CC" w:rsidRPr="008366D1">
              <w:rPr>
                <w:rFonts w:ascii="Arial" w:hAnsi="Arial" w:cs="Arial"/>
                <w:sz w:val="18"/>
                <w:szCs w:val="18"/>
                <w:lang w:val="en-GB"/>
              </w:rPr>
              <w:t>209</w:t>
            </w:r>
            <w:r w:rsidRPr="008366D1">
              <w:rPr>
                <w:rFonts w:ascii="Arial" w:hAnsi="Arial" w:cs="Arial"/>
                <w:sz w:val="18"/>
                <w:szCs w:val="18"/>
                <w:lang w:val="en-GB"/>
              </w:rPr>
              <w:t>)</w:t>
            </w:r>
          </w:p>
        </w:tc>
      </w:tr>
      <w:tr w:rsidR="00FD0592" w:rsidRPr="008366D1" w14:paraId="2371EEF2" w14:textId="77777777" w:rsidTr="00DE6E65">
        <w:trPr>
          <w:cantSplit/>
          <w:trHeight w:val="211"/>
        </w:trPr>
        <w:tc>
          <w:tcPr>
            <w:tcW w:w="4009" w:type="dxa"/>
            <w:vAlign w:val="center"/>
          </w:tcPr>
          <w:p w14:paraId="0B165719" w14:textId="550DC369" w:rsidR="00FD0592" w:rsidRPr="008366D1" w:rsidRDefault="00FD0592" w:rsidP="00BC5EFF">
            <w:pPr>
              <w:pStyle w:val="ListParagraph"/>
              <w:tabs>
                <w:tab w:val="left" w:pos="270"/>
                <w:tab w:val="left" w:pos="833"/>
                <w:tab w:val="left" w:pos="1791"/>
              </w:tabs>
              <w:spacing w:after="0" w:line="240" w:lineRule="auto"/>
              <w:ind w:left="115"/>
              <w:rPr>
                <w:rFonts w:ascii="Arial" w:hAnsi="Arial" w:cs="Arial"/>
                <w:sz w:val="18"/>
                <w:szCs w:val="18"/>
              </w:rPr>
            </w:pPr>
          </w:p>
        </w:tc>
        <w:tc>
          <w:tcPr>
            <w:tcW w:w="1152" w:type="dxa"/>
            <w:shd w:val="clear" w:color="auto" w:fill="FAFAFA"/>
            <w:vAlign w:val="center"/>
          </w:tcPr>
          <w:p w14:paraId="731821C9" w14:textId="440D80AA" w:rsidR="00FD0592" w:rsidRPr="008366D1" w:rsidRDefault="00FD0592" w:rsidP="00661643">
            <w:pPr>
              <w:ind w:right="-72"/>
              <w:jc w:val="right"/>
              <w:rPr>
                <w:rFonts w:ascii="Arial" w:hAnsi="Arial" w:cs="Arial"/>
                <w:sz w:val="18"/>
                <w:szCs w:val="18"/>
              </w:rPr>
            </w:pPr>
          </w:p>
        </w:tc>
        <w:tc>
          <w:tcPr>
            <w:tcW w:w="1152" w:type="dxa"/>
            <w:vAlign w:val="center"/>
          </w:tcPr>
          <w:p w14:paraId="7FD515B3" w14:textId="238F1B0D" w:rsidR="00FD0592" w:rsidRPr="008366D1" w:rsidRDefault="00FD0592" w:rsidP="00661643">
            <w:pPr>
              <w:ind w:right="-72"/>
              <w:jc w:val="right"/>
              <w:rPr>
                <w:rFonts w:ascii="Arial" w:hAnsi="Arial" w:cs="Arial"/>
                <w:sz w:val="18"/>
                <w:szCs w:val="18"/>
              </w:rPr>
            </w:pPr>
          </w:p>
        </w:tc>
        <w:tc>
          <w:tcPr>
            <w:tcW w:w="1152" w:type="dxa"/>
            <w:shd w:val="clear" w:color="auto" w:fill="FAFAFA"/>
            <w:vAlign w:val="center"/>
          </w:tcPr>
          <w:p w14:paraId="2CAE73A2" w14:textId="1274BD4E" w:rsidR="00FD0592" w:rsidRPr="008366D1" w:rsidRDefault="00FD0592" w:rsidP="00661643">
            <w:pPr>
              <w:ind w:right="-72"/>
              <w:jc w:val="right"/>
              <w:rPr>
                <w:rFonts w:ascii="Arial" w:hAnsi="Arial" w:cs="Arial"/>
                <w:sz w:val="18"/>
                <w:szCs w:val="18"/>
              </w:rPr>
            </w:pPr>
          </w:p>
        </w:tc>
        <w:tc>
          <w:tcPr>
            <w:tcW w:w="1152" w:type="dxa"/>
            <w:vAlign w:val="center"/>
          </w:tcPr>
          <w:p w14:paraId="3B96CE37" w14:textId="347BF50D" w:rsidR="00FD0592" w:rsidRPr="008366D1" w:rsidRDefault="00FD0592" w:rsidP="00661643">
            <w:pPr>
              <w:ind w:right="-72"/>
              <w:jc w:val="right"/>
              <w:rPr>
                <w:rFonts w:ascii="Arial" w:hAnsi="Arial" w:cs="Arial"/>
                <w:sz w:val="18"/>
                <w:szCs w:val="18"/>
              </w:rPr>
            </w:pPr>
          </w:p>
        </w:tc>
      </w:tr>
      <w:tr w:rsidR="00FD0592" w:rsidRPr="008366D1" w14:paraId="4F7F2412" w14:textId="77777777" w:rsidTr="00DE6E65">
        <w:trPr>
          <w:cantSplit/>
          <w:trHeight w:val="211"/>
        </w:trPr>
        <w:tc>
          <w:tcPr>
            <w:tcW w:w="4009" w:type="dxa"/>
          </w:tcPr>
          <w:p w14:paraId="64E88105" w14:textId="70336693" w:rsidR="00FD0592" w:rsidRPr="008366D1" w:rsidRDefault="00FD0592" w:rsidP="00BC5EFF">
            <w:pPr>
              <w:pStyle w:val="ListParagraph"/>
              <w:tabs>
                <w:tab w:val="left" w:pos="270"/>
                <w:tab w:val="left" w:pos="833"/>
              </w:tabs>
              <w:spacing w:after="0" w:line="240" w:lineRule="auto"/>
              <w:ind w:left="115"/>
              <w:rPr>
                <w:rFonts w:ascii="Arial" w:hAnsi="Arial" w:cs="Arial"/>
                <w:sz w:val="18"/>
                <w:szCs w:val="18"/>
              </w:rPr>
            </w:pPr>
            <w:r w:rsidRPr="008366D1">
              <w:rPr>
                <w:rFonts w:ascii="Arial" w:hAnsi="Arial" w:cs="Arial"/>
                <w:sz w:val="18"/>
                <w:szCs w:val="18"/>
                <w:lang w:val="en-GB"/>
              </w:rPr>
              <w:t>Baht to Japanese Yen exchange rate</w:t>
            </w:r>
          </w:p>
        </w:tc>
        <w:tc>
          <w:tcPr>
            <w:tcW w:w="1152" w:type="dxa"/>
            <w:shd w:val="clear" w:color="auto" w:fill="FAFAFA"/>
            <w:vAlign w:val="center"/>
          </w:tcPr>
          <w:p w14:paraId="46AA851E" w14:textId="20AAE5E8" w:rsidR="00FD0592" w:rsidRPr="008366D1" w:rsidRDefault="00FD0592" w:rsidP="00661643">
            <w:pPr>
              <w:ind w:right="-72"/>
              <w:jc w:val="right"/>
              <w:rPr>
                <w:rFonts w:ascii="Arial" w:hAnsi="Arial" w:cs="Arial"/>
                <w:sz w:val="18"/>
                <w:szCs w:val="18"/>
              </w:rPr>
            </w:pPr>
          </w:p>
        </w:tc>
        <w:tc>
          <w:tcPr>
            <w:tcW w:w="1152" w:type="dxa"/>
            <w:shd w:val="clear" w:color="auto" w:fill="auto"/>
            <w:vAlign w:val="center"/>
          </w:tcPr>
          <w:p w14:paraId="16C1A3BF" w14:textId="177939CB" w:rsidR="00FD0592" w:rsidRPr="008366D1" w:rsidRDefault="00FD0592" w:rsidP="00661643">
            <w:pPr>
              <w:ind w:right="-72"/>
              <w:jc w:val="right"/>
              <w:rPr>
                <w:rFonts w:ascii="Arial" w:hAnsi="Arial" w:cs="Arial"/>
                <w:sz w:val="18"/>
                <w:szCs w:val="18"/>
              </w:rPr>
            </w:pPr>
          </w:p>
        </w:tc>
        <w:tc>
          <w:tcPr>
            <w:tcW w:w="1152" w:type="dxa"/>
            <w:shd w:val="clear" w:color="auto" w:fill="FAFAFA"/>
            <w:vAlign w:val="center"/>
          </w:tcPr>
          <w:p w14:paraId="1DB393AE" w14:textId="23A54C9F" w:rsidR="00FD0592" w:rsidRPr="008366D1" w:rsidRDefault="00FD0592" w:rsidP="00661643">
            <w:pPr>
              <w:ind w:right="-72"/>
              <w:jc w:val="right"/>
              <w:rPr>
                <w:rFonts w:ascii="Arial" w:hAnsi="Arial" w:cs="Arial"/>
                <w:sz w:val="18"/>
                <w:szCs w:val="18"/>
              </w:rPr>
            </w:pPr>
          </w:p>
        </w:tc>
        <w:tc>
          <w:tcPr>
            <w:tcW w:w="1152" w:type="dxa"/>
            <w:shd w:val="clear" w:color="auto" w:fill="auto"/>
            <w:vAlign w:val="center"/>
          </w:tcPr>
          <w:p w14:paraId="0D354405" w14:textId="0C0E8231" w:rsidR="00FD0592" w:rsidRPr="008366D1" w:rsidRDefault="00FD0592" w:rsidP="00661643">
            <w:pPr>
              <w:ind w:right="-72"/>
              <w:jc w:val="right"/>
              <w:rPr>
                <w:rFonts w:ascii="Arial" w:hAnsi="Arial" w:cs="Arial"/>
                <w:sz w:val="18"/>
                <w:szCs w:val="18"/>
              </w:rPr>
            </w:pPr>
          </w:p>
        </w:tc>
      </w:tr>
      <w:tr w:rsidR="00FD0592" w:rsidRPr="008366D1" w14:paraId="40A587EE" w14:textId="77777777" w:rsidTr="003F0C56">
        <w:trPr>
          <w:cantSplit/>
        </w:trPr>
        <w:tc>
          <w:tcPr>
            <w:tcW w:w="4009" w:type="dxa"/>
          </w:tcPr>
          <w:p w14:paraId="5B979F7A" w14:textId="7C3C1BF4" w:rsidR="00FD0592" w:rsidRPr="008366D1" w:rsidRDefault="00FD0592" w:rsidP="00BC5EFF">
            <w:pPr>
              <w:tabs>
                <w:tab w:val="left" w:pos="270"/>
              </w:tabs>
              <w:ind w:left="115"/>
              <w:rPr>
                <w:rFonts w:ascii="Arial" w:hAnsi="Arial" w:cs="Arial"/>
                <w:b/>
                <w:bCs/>
                <w:sz w:val="18"/>
                <w:szCs w:val="18"/>
              </w:rPr>
            </w:pPr>
            <w:r w:rsidRPr="008366D1">
              <w:rPr>
                <w:rFonts w:ascii="Arial" w:hAnsi="Arial" w:cs="Arial"/>
                <w:sz w:val="18"/>
                <w:szCs w:val="18"/>
                <w:lang w:val="en-GB"/>
              </w:rPr>
              <w:t>-</w:t>
            </w:r>
            <w:r w:rsidRPr="008366D1">
              <w:rPr>
                <w:rFonts w:ascii="Arial" w:hAnsi="Arial" w:cs="Arial"/>
                <w:sz w:val="18"/>
                <w:szCs w:val="18"/>
                <w:cs/>
                <w:lang w:val="en-GB"/>
              </w:rPr>
              <w:t xml:space="preserve"> </w:t>
            </w:r>
            <w:r w:rsidRPr="008366D1">
              <w:rPr>
                <w:rFonts w:ascii="Arial" w:hAnsi="Arial" w:cs="Arial"/>
                <w:sz w:val="18"/>
                <w:szCs w:val="18"/>
                <w:lang w:val="en-GB"/>
              </w:rPr>
              <w:t xml:space="preserve">Increase </w:t>
            </w:r>
            <w:r w:rsidR="007854CC" w:rsidRPr="008366D1">
              <w:rPr>
                <w:rFonts w:ascii="Arial" w:hAnsi="Arial" w:cs="Arial"/>
                <w:sz w:val="18"/>
                <w:szCs w:val="18"/>
                <w:lang w:val="en-GB"/>
              </w:rPr>
              <w:t>10</w:t>
            </w:r>
            <w:r w:rsidRPr="008366D1">
              <w:rPr>
                <w:rFonts w:ascii="Arial" w:hAnsi="Arial" w:cs="Arial"/>
                <w:sz w:val="18"/>
                <w:szCs w:val="18"/>
                <w:lang w:val="en-GB"/>
              </w:rPr>
              <w:t>%*</w:t>
            </w:r>
          </w:p>
        </w:tc>
        <w:tc>
          <w:tcPr>
            <w:tcW w:w="1152" w:type="dxa"/>
            <w:shd w:val="clear" w:color="auto" w:fill="FAFAFA"/>
            <w:vAlign w:val="center"/>
          </w:tcPr>
          <w:p w14:paraId="62CDFC76" w14:textId="53929A73" w:rsidR="00FD0592" w:rsidRPr="008366D1" w:rsidRDefault="00D11F78" w:rsidP="00661643">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184</w:t>
            </w:r>
            <w:r w:rsidRPr="008366D1">
              <w:rPr>
                <w:rFonts w:ascii="Arial" w:hAnsi="Arial" w:cs="Arial"/>
                <w:sz w:val="18"/>
                <w:szCs w:val="18"/>
              </w:rPr>
              <w:t>,</w:t>
            </w:r>
            <w:r w:rsidR="007854CC" w:rsidRPr="008366D1">
              <w:rPr>
                <w:rFonts w:ascii="Arial" w:hAnsi="Arial" w:cs="Arial"/>
                <w:sz w:val="18"/>
                <w:szCs w:val="18"/>
                <w:lang w:val="en-GB"/>
              </w:rPr>
              <w:t>379</w:t>
            </w:r>
            <w:r w:rsidRPr="008366D1">
              <w:rPr>
                <w:rFonts w:ascii="Arial" w:hAnsi="Arial" w:cs="Arial"/>
                <w:sz w:val="18"/>
                <w:szCs w:val="18"/>
              </w:rPr>
              <w:t>)</w:t>
            </w:r>
          </w:p>
        </w:tc>
        <w:tc>
          <w:tcPr>
            <w:tcW w:w="1152" w:type="dxa"/>
            <w:vAlign w:val="center"/>
          </w:tcPr>
          <w:p w14:paraId="135B1F59" w14:textId="59D6AC2C" w:rsidR="00FD0592" w:rsidRPr="008366D1" w:rsidRDefault="00FD0592" w:rsidP="00661643">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4</w:t>
            </w:r>
            <w:r w:rsidRPr="008366D1">
              <w:rPr>
                <w:rFonts w:ascii="Arial" w:hAnsi="Arial" w:cs="Arial"/>
                <w:sz w:val="18"/>
                <w:szCs w:val="18"/>
                <w:lang w:val="en-GB"/>
              </w:rPr>
              <w:t>,</w:t>
            </w:r>
            <w:r w:rsidR="007854CC" w:rsidRPr="008366D1">
              <w:rPr>
                <w:rFonts w:ascii="Arial" w:hAnsi="Arial" w:cs="Arial"/>
                <w:sz w:val="18"/>
                <w:szCs w:val="18"/>
                <w:lang w:val="en-GB"/>
              </w:rPr>
              <w:t>623</w:t>
            </w:r>
            <w:r w:rsidRPr="008366D1">
              <w:rPr>
                <w:rFonts w:ascii="Arial" w:hAnsi="Arial" w:cs="Arial"/>
                <w:sz w:val="18"/>
                <w:szCs w:val="18"/>
                <w:lang w:val="en-GB"/>
              </w:rPr>
              <w:t>,</w:t>
            </w:r>
            <w:r w:rsidR="007854CC" w:rsidRPr="008366D1">
              <w:rPr>
                <w:rFonts w:ascii="Arial" w:hAnsi="Arial" w:cs="Arial"/>
                <w:sz w:val="18"/>
                <w:szCs w:val="18"/>
                <w:lang w:val="en-GB"/>
              </w:rPr>
              <w:t>370</w:t>
            </w:r>
            <w:r w:rsidRPr="008366D1">
              <w:rPr>
                <w:rFonts w:ascii="Arial" w:hAnsi="Arial" w:cs="Arial"/>
                <w:sz w:val="18"/>
                <w:szCs w:val="18"/>
                <w:lang w:val="en-GB"/>
              </w:rPr>
              <w:t>)</w:t>
            </w:r>
          </w:p>
        </w:tc>
        <w:tc>
          <w:tcPr>
            <w:tcW w:w="1152" w:type="dxa"/>
            <w:shd w:val="clear" w:color="auto" w:fill="FAFAFA"/>
            <w:vAlign w:val="center"/>
          </w:tcPr>
          <w:p w14:paraId="29CE6310" w14:textId="2D10FDA8" w:rsidR="00FD0592" w:rsidRPr="008366D1" w:rsidRDefault="00D11F78" w:rsidP="00661643">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184</w:t>
            </w:r>
            <w:r w:rsidRPr="008366D1">
              <w:rPr>
                <w:rFonts w:ascii="Arial" w:hAnsi="Arial" w:cs="Arial"/>
                <w:sz w:val="18"/>
                <w:szCs w:val="18"/>
              </w:rPr>
              <w:t>,</w:t>
            </w:r>
            <w:r w:rsidR="007854CC" w:rsidRPr="008366D1">
              <w:rPr>
                <w:rFonts w:ascii="Arial" w:hAnsi="Arial" w:cs="Arial"/>
                <w:sz w:val="18"/>
                <w:szCs w:val="18"/>
                <w:lang w:val="en-GB"/>
              </w:rPr>
              <w:t>379</w:t>
            </w:r>
            <w:r w:rsidRPr="008366D1">
              <w:rPr>
                <w:rFonts w:ascii="Arial" w:hAnsi="Arial" w:cs="Arial"/>
                <w:sz w:val="18"/>
                <w:szCs w:val="18"/>
              </w:rPr>
              <w:t>)</w:t>
            </w:r>
          </w:p>
        </w:tc>
        <w:tc>
          <w:tcPr>
            <w:tcW w:w="1152" w:type="dxa"/>
            <w:vAlign w:val="center"/>
          </w:tcPr>
          <w:p w14:paraId="6DBB2C75" w14:textId="72AB372C" w:rsidR="00FD0592" w:rsidRPr="008366D1" w:rsidRDefault="00FD0592" w:rsidP="00661643">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4</w:t>
            </w:r>
            <w:r w:rsidRPr="008366D1">
              <w:rPr>
                <w:rFonts w:ascii="Arial" w:hAnsi="Arial" w:cs="Arial"/>
                <w:sz w:val="18"/>
                <w:szCs w:val="18"/>
                <w:lang w:val="en-GB"/>
              </w:rPr>
              <w:t>,</w:t>
            </w:r>
            <w:r w:rsidR="007854CC" w:rsidRPr="008366D1">
              <w:rPr>
                <w:rFonts w:ascii="Arial" w:hAnsi="Arial" w:cs="Arial"/>
                <w:sz w:val="18"/>
                <w:szCs w:val="18"/>
                <w:lang w:val="en-GB"/>
              </w:rPr>
              <w:t>623</w:t>
            </w:r>
            <w:r w:rsidRPr="008366D1">
              <w:rPr>
                <w:rFonts w:ascii="Arial" w:hAnsi="Arial" w:cs="Arial"/>
                <w:sz w:val="18"/>
                <w:szCs w:val="18"/>
                <w:lang w:val="en-GB"/>
              </w:rPr>
              <w:t>,</w:t>
            </w:r>
            <w:r w:rsidR="007854CC" w:rsidRPr="008366D1">
              <w:rPr>
                <w:rFonts w:ascii="Arial" w:hAnsi="Arial" w:cs="Arial"/>
                <w:sz w:val="18"/>
                <w:szCs w:val="18"/>
                <w:lang w:val="en-GB"/>
              </w:rPr>
              <w:t>370</w:t>
            </w:r>
            <w:r w:rsidRPr="008366D1">
              <w:rPr>
                <w:rFonts w:ascii="Arial" w:hAnsi="Arial" w:cs="Arial"/>
                <w:sz w:val="18"/>
                <w:szCs w:val="18"/>
                <w:lang w:val="en-GB"/>
              </w:rPr>
              <w:t>)</w:t>
            </w:r>
          </w:p>
        </w:tc>
      </w:tr>
      <w:tr w:rsidR="00FD0592" w:rsidRPr="008366D1" w14:paraId="6321DA60" w14:textId="77777777" w:rsidTr="003F0C56">
        <w:trPr>
          <w:cantSplit/>
          <w:trHeight w:val="211"/>
        </w:trPr>
        <w:tc>
          <w:tcPr>
            <w:tcW w:w="4009" w:type="dxa"/>
            <w:vAlign w:val="center"/>
          </w:tcPr>
          <w:p w14:paraId="295C8004" w14:textId="65921B40" w:rsidR="00FD0592" w:rsidRPr="008366D1" w:rsidRDefault="00FD0592" w:rsidP="00BC5EFF">
            <w:pPr>
              <w:tabs>
                <w:tab w:val="left" w:pos="270"/>
              </w:tabs>
              <w:ind w:left="115"/>
              <w:rPr>
                <w:rFonts w:ascii="Arial" w:hAnsi="Arial" w:cs="Arial"/>
                <w:sz w:val="18"/>
                <w:szCs w:val="18"/>
              </w:rPr>
            </w:pPr>
            <w:r w:rsidRPr="008366D1">
              <w:rPr>
                <w:rFonts w:ascii="Arial" w:hAnsi="Arial" w:cs="Arial"/>
                <w:sz w:val="18"/>
                <w:szCs w:val="18"/>
                <w:lang w:val="en-GB"/>
              </w:rPr>
              <w:t>-</w:t>
            </w:r>
            <w:r w:rsidRPr="008366D1">
              <w:rPr>
                <w:rFonts w:ascii="Arial" w:hAnsi="Arial" w:cs="Arial"/>
                <w:sz w:val="18"/>
                <w:szCs w:val="18"/>
                <w:cs/>
                <w:lang w:val="en-GB"/>
              </w:rPr>
              <w:t xml:space="preserve"> </w:t>
            </w:r>
            <w:r w:rsidRPr="008366D1">
              <w:rPr>
                <w:rFonts w:ascii="Arial" w:hAnsi="Arial" w:cs="Arial"/>
                <w:sz w:val="18"/>
                <w:szCs w:val="18"/>
                <w:lang w:val="en-GB"/>
              </w:rPr>
              <w:t xml:space="preserve">Decrease </w:t>
            </w:r>
            <w:r w:rsidR="007854CC" w:rsidRPr="008366D1">
              <w:rPr>
                <w:rFonts w:ascii="Arial" w:hAnsi="Arial" w:cs="Arial"/>
                <w:sz w:val="18"/>
                <w:szCs w:val="18"/>
                <w:lang w:val="en-GB"/>
              </w:rPr>
              <w:t>10</w:t>
            </w:r>
            <w:r w:rsidRPr="008366D1">
              <w:rPr>
                <w:rFonts w:ascii="Arial" w:hAnsi="Arial" w:cs="Arial"/>
                <w:sz w:val="18"/>
                <w:szCs w:val="18"/>
                <w:lang w:val="en-GB"/>
              </w:rPr>
              <w:t>%*</w:t>
            </w:r>
          </w:p>
        </w:tc>
        <w:tc>
          <w:tcPr>
            <w:tcW w:w="1152" w:type="dxa"/>
            <w:shd w:val="clear" w:color="auto" w:fill="FAFAFA"/>
            <w:vAlign w:val="center"/>
          </w:tcPr>
          <w:p w14:paraId="5CA7E907" w14:textId="4B24E527" w:rsidR="00FD0592" w:rsidRPr="008366D1" w:rsidRDefault="007854CC" w:rsidP="00661643">
            <w:pPr>
              <w:ind w:right="-72"/>
              <w:jc w:val="right"/>
              <w:rPr>
                <w:rFonts w:ascii="Arial" w:hAnsi="Arial" w:cs="Arial"/>
                <w:sz w:val="18"/>
                <w:szCs w:val="18"/>
              </w:rPr>
            </w:pPr>
            <w:r w:rsidRPr="008366D1">
              <w:rPr>
                <w:rFonts w:ascii="Arial" w:hAnsi="Arial" w:cs="Arial"/>
                <w:sz w:val="18"/>
                <w:szCs w:val="18"/>
                <w:lang w:val="en-GB"/>
              </w:rPr>
              <w:t>184</w:t>
            </w:r>
            <w:r w:rsidR="00D11F78" w:rsidRPr="008366D1">
              <w:rPr>
                <w:rFonts w:ascii="Arial" w:hAnsi="Arial" w:cs="Arial"/>
                <w:sz w:val="18"/>
                <w:szCs w:val="18"/>
              </w:rPr>
              <w:t>,</w:t>
            </w:r>
            <w:r w:rsidRPr="008366D1">
              <w:rPr>
                <w:rFonts w:ascii="Arial" w:hAnsi="Arial" w:cs="Arial"/>
                <w:sz w:val="18"/>
                <w:szCs w:val="18"/>
                <w:lang w:val="en-GB"/>
              </w:rPr>
              <w:t>379</w:t>
            </w:r>
          </w:p>
        </w:tc>
        <w:tc>
          <w:tcPr>
            <w:tcW w:w="1152" w:type="dxa"/>
            <w:shd w:val="clear" w:color="auto" w:fill="auto"/>
            <w:vAlign w:val="center"/>
          </w:tcPr>
          <w:p w14:paraId="30A387A3" w14:textId="716D42EB" w:rsidR="00FD0592" w:rsidRPr="008366D1" w:rsidRDefault="007854CC" w:rsidP="00661643">
            <w:pPr>
              <w:ind w:right="-72"/>
              <w:jc w:val="right"/>
              <w:rPr>
                <w:rFonts w:ascii="Arial" w:hAnsi="Arial" w:cs="Arial"/>
                <w:sz w:val="18"/>
                <w:szCs w:val="18"/>
              </w:rPr>
            </w:pPr>
            <w:r w:rsidRPr="008366D1">
              <w:rPr>
                <w:rFonts w:ascii="Arial" w:hAnsi="Arial" w:cs="Arial"/>
                <w:sz w:val="18"/>
                <w:szCs w:val="18"/>
                <w:lang w:val="en-GB"/>
              </w:rPr>
              <w:t>4</w:t>
            </w:r>
            <w:r w:rsidR="00FD0592" w:rsidRPr="008366D1">
              <w:rPr>
                <w:rFonts w:ascii="Arial" w:hAnsi="Arial" w:cs="Arial"/>
                <w:sz w:val="18"/>
                <w:szCs w:val="18"/>
                <w:lang w:val="en-GB"/>
              </w:rPr>
              <w:t>,</w:t>
            </w:r>
            <w:r w:rsidRPr="008366D1">
              <w:rPr>
                <w:rFonts w:ascii="Arial" w:hAnsi="Arial" w:cs="Arial"/>
                <w:sz w:val="18"/>
                <w:szCs w:val="18"/>
                <w:lang w:val="en-GB"/>
              </w:rPr>
              <w:t>623</w:t>
            </w:r>
            <w:r w:rsidR="00FD0592" w:rsidRPr="008366D1">
              <w:rPr>
                <w:rFonts w:ascii="Arial" w:hAnsi="Arial" w:cs="Arial"/>
                <w:sz w:val="18"/>
                <w:szCs w:val="18"/>
                <w:lang w:val="en-GB"/>
              </w:rPr>
              <w:t>,</w:t>
            </w:r>
            <w:r w:rsidRPr="008366D1">
              <w:rPr>
                <w:rFonts w:ascii="Arial" w:hAnsi="Arial" w:cs="Arial"/>
                <w:sz w:val="18"/>
                <w:szCs w:val="18"/>
                <w:lang w:val="en-GB"/>
              </w:rPr>
              <w:t>370</w:t>
            </w:r>
          </w:p>
        </w:tc>
        <w:tc>
          <w:tcPr>
            <w:tcW w:w="1152" w:type="dxa"/>
            <w:shd w:val="clear" w:color="auto" w:fill="FAFAFA"/>
            <w:vAlign w:val="center"/>
          </w:tcPr>
          <w:p w14:paraId="0C9746BE" w14:textId="4E44214C" w:rsidR="00FD0592" w:rsidRPr="008366D1" w:rsidRDefault="007854CC" w:rsidP="00661643">
            <w:pPr>
              <w:ind w:right="-72"/>
              <w:jc w:val="right"/>
              <w:rPr>
                <w:rFonts w:ascii="Arial" w:hAnsi="Arial" w:cs="Arial"/>
                <w:sz w:val="18"/>
                <w:szCs w:val="18"/>
              </w:rPr>
            </w:pPr>
            <w:r w:rsidRPr="008366D1">
              <w:rPr>
                <w:rFonts w:ascii="Arial" w:hAnsi="Arial" w:cs="Arial"/>
                <w:sz w:val="18"/>
                <w:szCs w:val="18"/>
                <w:lang w:val="en-GB"/>
              </w:rPr>
              <w:t>184</w:t>
            </w:r>
            <w:r w:rsidR="00D11F78" w:rsidRPr="008366D1">
              <w:rPr>
                <w:rFonts w:ascii="Arial" w:hAnsi="Arial" w:cs="Arial"/>
                <w:sz w:val="18"/>
                <w:szCs w:val="18"/>
              </w:rPr>
              <w:t>,</w:t>
            </w:r>
            <w:r w:rsidRPr="008366D1">
              <w:rPr>
                <w:rFonts w:ascii="Arial" w:hAnsi="Arial" w:cs="Arial"/>
                <w:sz w:val="18"/>
                <w:szCs w:val="18"/>
                <w:lang w:val="en-GB"/>
              </w:rPr>
              <w:t>379</w:t>
            </w:r>
          </w:p>
        </w:tc>
        <w:tc>
          <w:tcPr>
            <w:tcW w:w="1152" w:type="dxa"/>
            <w:shd w:val="clear" w:color="auto" w:fill="auto"/>
            <w:vAlign w:val="center"/>
          </w:tcPr>
          <w:p w14:paraId="2281A84A" w14:textId="689741B8" w:rsidR="00FD0592" w:rsidRPr="008366D1" w:rsidRDefault="007854CC" w:rsidP="00661643">
            <w:pPr>
              <w:ind w:right="-72"/>
              <w:jc w:val="right"/>
              <w:rPr>
                <w:rFonts w:ascii="Arial" w:hAnsi="Arial" w:cs="Arial"/>
                <w:sz w:val="18"/>
                <w:szCs w:val="18"/>
              </w:rPr>
            </w:pPr>
            <w:r w:rsidRPr="008366D1">
              <w:rPr>
                <w:rFonts w:ascii="Arial" w:hAnsi="Arial" w:cs="Arial"/>
                <w:sz w:val="18"/>
                <w:szCs w:val="18"/>
                <w:lang w:val="en-GB"/>
              </w:rPr>
              <w:t>4</w:t>
            </w:r>
            <w:r w:rsidR="00FD0592" w:rsidRPr="008366D1">
              <w:rPr>
                <w:rFonts w:ascii="Arial" w:hAnsi="Arial" w:cs="Arial"/>
                <w:sz w:val="18"/>
                <w:szCs w:val="18"/>
                <w:lang w:val="en-GB"/>
              </w:rPr>
              <w:t>,</w:t>
            </w:r>
            <w:r w:rsidRPr="008366D1">
              <w:rPr>
                <w:rFonts w:ascii="Arial" w:hAnsi="Arial" w:cs="Arial"/>
                <w:sz w:val="18"/>
                <w:szCs w:val="18"/>
                <w:lang w:val="en-GB"/>
              </w:rPr>
              <w:t>623</w:t>
            </w:r>
            <w:r w:rsidR="00FD0592" w:rsidRPr="008366D1">
              <w:rPr>
                <w:rFonts w:ascii="Arial" w:hAnsi="Arial" w:cs="Arial"/>
                <w:sz w:val="18"/>
                <w:szCs w:val="18"/>
                <w:lang w:val="en-GB"/>
              </w:rPr>
              <w:t>,</w:t>
            </w:r>
            <w:r w:rsidRPr="008366D1">
              <w:rPr>
                <w:rFonts w:ascii="Arial" w:hAnsi="Arial" w:cs="Arial"/>
                <w:sz w:val="18"/>
                <w:szCs w:val="18"/>
                <w:lang w:val="en-GB"/>
              </w:rPr>
              <w:t>370</w:t>
            </w:r>
          </w:p>
        </w:tc>
      </w:tr>
    </w:tbl>
    <w:p w14:paraId="2B60D915" w14:textId="77777777" w:rsidR="00DE6E65" w:rsidRPr="008366D1" w:rsidRDefault="00DE6E65" w:rsidP="00BC5EFF">
      <w:pPr>
        <w:pStyle w:val="BlockText"/>
        <w:tabs>
          <w:tab w:val="clear" w:pos="1440"/>
        </w:tabs>
        <w:spacing w:before="0" w:after="0" w:line="240" w:lineRule="auto"/>
        <w:ind w:left="1080" w:right="-39" w:firstLine="0"/>
        <w:rPr>
          <w:rFonts w:ascii="Arial" w:hAnsi="Arial" w:cs="Arial"/>
          <w:sz w:val="18"/>
          <w:szCs w:val="18"/>
        </w:rPr>
      </w:pPr>
    </w:p>
    <w:p w14:paraId="7BD44367" w14:textId="081BBE51" w:rsidR="00B01426" w:rsidRPr="008366D1" w:rsidRDefault="00374555" w:rsidP="00BC5EFF">
      <w:pPr>
        <w:pStyle w:val="BlockText"/>
        <w:tabs>
          <w:tab w:val="clear" w:pos="1440"/>
        </w:tabs>
        <w:spacing w:before="0" w:after="0" w:line="240" w:lineRule="auto"/>
        <w:ind w:left="1080" w:right="-39" w:firstLine="0"/>
        <w:rPr>
          <w:rFonts w:ascii="Arial" w:hAnsi="Arial" w:cs="Arial"/>
          <w:sz w:val="18"/>
          <w:szCs w:val="18"/>
        </w:rPr>
      </w:pPr>
      <w:r w:rsidRPr="008366D1">
        <w:rPr>
          <w:rFonts w:ascii="Arial" w:hAnsi="Arial" w:cs="Arial"/>
          <w:sz w:val="18"/>
          <w:szCs w:val="18"/>
        </w:rPr>
        <w:t>*  Holding all other variables constant</w:t>
      </w:r>
    </w:p>
    <w:p w14:paraId="20B2FEBA" w14:textId="77777777" w:rsidR="0014109C" w:rsidRPr="008366D1" w:rsidRDefault="0014109C" w:rsidP="00DE6E65">
      <w:pPr>
        <w:pStyle w:val="Heading4"/>
        <w:tabs>
          <w:tab w:val="clear" w:pos="900"/>
          <w:tab w:val="clear" w:pos="2160"/>
        </w:tabs>
        <w:ind w:left="1440" w:right="-39" w:hanging="360"/>
        <w:rPr>
          <w:rFonts w:ascii="Arial" w:hAnsi="Arial" w:cs="Arial"/>
          <w:b w:val="0"/>
          <w:bCs w:val="0"/>
          <w:color w:val="CF4A02"/>
          <w:sz w:val="18"/>
          <w:szCs w:val="18"/>
          <w:lang w:val="en-GB" w:eastAsia="en-US"/>
        </w:rPr>
      </w:pPr>
    </w:p>
    <w:p w14:paraId="6101162C" w14:textId="24EFDB0B" w:rsidR="00204CF3" w:rsidRPr="008366D1" w:rsidRDefault="00204CF3" w:rsidP="00BC5EFF">
      <w:pPr>
        <w:pStyle w:val="Heading4"/>
        <w:tabs>
          <w:tab w:val="clear" w:pos="900"/>
          <w:tab w:val="clear" w:pos="2160"/>
        </w:tabs>
        <w:ind w:left="1080" w:right="-39" w:hanging="540"/>
        <w:rPr>
          <w:rFonts w:ascii="Arial" w:hAnsi="Arial" w:cs="Arial"/>
          <w:b w:val="0"/>
          <w:bCs w:val="0"/>
          <w:color w:val="CF4A02"/>
          <w:sz w:val="18"/>
          <w:szCs w:val="18"/>
          <w:lang w:val="en-GB" w:eastAsia="en-US"/>
        </w:rPr>
      </w:pPr>
      <w:r w:rsidRPr="008366D1">
        <w:rPr>
          <w:rFonts w:ascii="Arial" w:hAnsi="Arial" w:cs="Arial"/>
          <w:b w:val="0"/>
          <w:bCs w:val="0"/>
          <w:color w:val="CF4A02"/>
          <w:sz w:val="18"/>
          <w:szCs w:val="18"/>
          <w:lang w:val="en-GB" w:eastAsia="en-US"/>
        </w:rPr>
        <w:t>b)</w:t>
      </w:r>
      <w:r w:rsidRPr="008366D1">
        <w:rPr>
          <w:rFonts w:ascii="Arial" w:hAnsi="Arial" w:cs="Arial"/>
          <w:b w:val="0"/>
          <w:bCs w:val="0"/>
          <w:color w:val="CF4A02"/>
          <w:sz w:val="18"/>
          <w:szCs w:val="18"/>
          <w:lang w:val="en-GB" w:eastAsia="en-US"/>
        </w:rPr>
        <w:tab/>
        <w:t>Cash flow and interest rate risk</w:t>
      </w:r>
    </w:p>
    <w:p w14:paraId="434A70D2" w14:textId="77777777" w:rsidR="00DE6E65" w:rsidRPr="008366D1" w:rsidRDefault="00DE6E65" w:rsidP="00BC5EFF">
      <w:pPr>
        <w:ind w:left="1080"/>
        <w:rPr>
          <w:rFonts w:ascii="Arial" w:eastAsia="Calibri" w:hAnsi="Arial" w:cs="Arial"/>
          <w:sz w:val="18"/>
          <w:szCs w:val="18"/>
        </w:rPr>
      </w:pPr>
    </w:p>
    <w:p w14:paraId="59BD1324" w14:textId="30BB6669" w:rsidR="00A10DB7" w:rsidRPr="008366D1" w:rsidRDefault="00A10DB7" w:rsidP="00BC5EFF">
      <w:pPr>
        <w:pStyle w:val="BlockText"/>
        <w:spacing w:before="0" w:after="0" w:line="240" w:lineRule="auto"/>
        <w:ind w:left="1080" w:right="0" w:firstLine="0"/>
        <w:rPr>
          <w:rFonts w:ascii="Arial" w:hAnsi="Arial" w:cs="Arial"/>
          <w:sz w:val="18"/>
          <w:szCs w:val="18"/>
          <w:lang w:val="en-GB"/>
        </w:rPr>
      </w:pPr>
      <w:r w:rsidRPr="008366D1">
        <w:rPr>
          <w:rFonts w:ascii="Arial" w:hAnsi="Arial" w:cs="Arial"/>
          <w:sz w:val="18"/>
          <w:szCs w:val="18"/>
          <w:lang w:val="en-GB"/>
        </w:rPr>
        <w:t xml:space="preserve">The Group’s income and operating cash flows are substantially independent of changes in market interest rates. The Group is exposed to interest rate risk relates primarily to its deposits at financial institutions and </w:t>
      </w:r>
      <w:r w:rsidR="00725169" w:rsidRPr="008366D1">
        <w:rPr>
          <w:rFonts w:ascii="Arial" w:hAnsi="Arial" w:cs="Arial"/>
          <w:sz w:val="18"/>
          <w:szCs w:val="18"/>
          <w:lang w:val="en-GB"/>
        </w:rPr>
        <w:t>investments in debt instruments</w:t>
      </w:r>
      <w:r w:rsidRPr="008366D1">
        <w:rPr>
          <w:rFonts w:ascii="Arial" w:hAnsi="Arial" w:cs="Arial"/>
          <w:sz w:val="18"/>
          <w:szCs w:val="18"/>
          <w:lang w:val="en-GB"/>
        </w:rPr>
        <w:t>. Most of the Group’s financial assets and liabilities bear floating interest rates or fixed interest rates which are close to the market rate. However, the Group will use interest rate swap to management the risk when necessary.</w:t>
      </w:r>
    </w:p>
    <w:p w14:paraId="29924910" w14:textId="77777777" w:rsidR="00ED019B" w:rsidRPr="008366D1" w:rsidRDefault="00ED019B" w:rsidP="00407C0D">
      <w:pPr>
        <w:jc w:val="both"/>
        <w:rPr>
          <w:rFonts w:ascii="Arial" w:hAnsi="Arial" w:cs="Arial"/>
          <w:sz w:val="18"/>
          <w:szCs w:val="18"/>
          <w:lang w:val="en-GB"/>
        </w:rPr>
      </w:pPr>
    </w:p>
    <w:p w14:paraId="6A77AE66" w14:textId="086BC5DC" w:rsidR="00DE6E65" w:rsidRPr="008366D1" w:rsidRDefault="00DE6E65" w:rsidP="00407C0D">
      <w:pPr>
        <w:jc w:val="both"/>
        <w:rPr>
          <w:rFonts w:ascii="Arial" w:hAnsi="Arial" w:cs="Arial"/>
          <w:sz w:val="18"/>
          <w:szCs w:val="18"/>
          <w:lang w:val="en-GB"/>
        </w:rPr>
        <w:sectPr w:rsidR="00DE6E65" w:rsidRPr="008366D1" w:rsidSect="008366D1">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6"/>
          <w:cols w:space="720"/>
          <w:docGrid w:linePitch="360"/>
        </w:sectPr>
      </w:pPr>
    </w:p>
    <w:p w14:paraId="6FC7324C" w14:textId="77777777" w:rsidR="00DE6E65" w:rsidRPr="008366D1" w:rsidRDefault="00DE6E65" w:rsidP="00276DB2">
      <w:pPr>
        <w:jc w:val="both"/>
        <w:rPr>
          <w:rFonts w:ascii="Arial" w:hAnsi="Arial" w:cs="Arial"/>
          <w:sz w:val="18"/>
          <w:szCs w:val="18"/>
        </w:rPr>
      </w:pPr>
    </w:p>
    <w:p w14:paraId="0F572355" w14:textId="6E223738" w:rsidR="00ED019B" w:rsidRPr="008366D1" w:rsidRDefault="00D21C4B" w:rsidP="00276DB2">
      <w:pPr>
        <w:jc w:val="both"/>
        <w:rPr>
          <w:rFonts w:ascii="Arial" w:hAnsi="Arial" w:cs="Arial"/>
          <w:sz w:val="18"/>
          <w:szCs w:val="18"/>
        </w:rPr>
      </w:pPr>
      <w:r w:rsidRPr="008366D1">
        <w:rPr>
          <w:rFonts w:ascii="Arial" w:hAnsi="Arial" w:cs="Arial"/>
          <w:sz w:val="18"/>
          <w:szCs w:val="18"/>
        </w:rPr>
        <w:t xml:space="preserve">Significant financial assets and liabilities classified by type of interest rates </w:t>
      </w:r>
      <w:r w:rsidR="003F3386" w:rsidRPr="008366D1">
        <w:rPr>
          <w:rFonts w:ascii="Arial" w:hAnsi="Arial" w:cs="Arial"/>
          <w:sz w:val="18"/>
          <w:szCs w:val="18"/>
        </w:rPr>
        <w:t xml:space="preserve">and maturity date </w:t>
      </w:r>
      <w:r w:rsidRPr="008366D1">
        <w:rPr>
          <w:rFonts w:ascii="Arial" w:hAnsi="Arial" w:cs="Arial"/>
          <w:sz w:val="18"/>
          <w:szCs w:val="18"/>
        </w:rPr>
        <w:t>are summarised in the table</w:t>
      </w:r>
      <w:r w:rsidR="005E5FD5" w:rsidRPr="008366D1">
        <w:rPr>
          <w:rFonts w:ascii="Arial" w:hAnsi="Arial" w:cs="Arial"/>
          <w:sz w:val="18"/>
          <w:szCs w:val="18"/>
        </w:rPr>
        <w:t xml:space="preserve"> as</w:t>
      </w:r>
      <w:r w:rsidRPr="008366D1">
        <w:rPr>
          <w:rFonts w:ascii="Arial" w:hAnsi="Arial" w:cs="Arial"/>
          <w:sz w:val="18"/>
          <w:szCs w:val="18"/>
        </w:rPr>
        <w:t xml:space="preserve"> below</w:t>
      </w:r>
      <w:r w:rsidR="005E5FD5" w:rsidRPr="008366D1">
        <w:rPr>
          <w:rFonts w:ascii="Arial" w:hAnsi="Arial" w:cs="Arial"/>
          <w:sz w:val="18"/>
          <w:szCs w:val="18"/>
        </w:rPr>
        <w:t>:</w:t>
      </w:r>
    </w:p>
    <w:p w14:paraId="4A8701D1" w14:textId="77777777" w:rsidR="00D21C4B" w:rsidRPr="008366D1" w:rsidRDefault="00D21C4B" w:rsidP="00276DB2">
      <w:pPr>
        <w:jc w:val="both"/>
        <w:rPr>
          <w:rFonts w:ascii="Arial" w:hAnsi="Arial" w:cs="Arial"/>
          <w:sz w:val="18"/>
          <w:szCs w:val="18"/>
        </w:rPr>
      </w:pPr>
    </w:p>
    <w:tbl>
      <w:tblPr>
        <w:tblW w:w="4933" w:type="pct"/>
        <w:tblInd w:w="108" w:type="dxa"/>
        <w:tblLook w:val="04A0" w:firstRow="1" w:lastRow="0" w:firstColumn="1" w:lastColumn="0" w:noHBand="0" w:noVBand="1"/>
      </w:tblPr>
      <w:tblGrid>
        <w:gridCol w:w="3528"/>
        <w:gridCol w:w="1359"/>
        <w:gridCol w:w="1226"/>
        <w:gridCol w:w="1244"/>
        <w:gridCol w:w="1207"/>
        <w:gridCol w:w="1207"/>
        <w:gridCol w:w="1235"/>
        <w:gridCol w:w="1438"/>
        <w:gridCol w:w="1361"/>
        <w:gridCol w:w="1596"/>
      </w:tblGrid>
      <w:tr w:rsidR="00ED019B" w:rsidRPr="008366D1" w14:paraId="18CE0405" w14:textId="77777777" w:rsidTr="00A829FC">
        <w:trPr>
          <w:tblHeader/>
        </w:trPr>
        <w:tc>
          <w:tcPr>
            <w:tcW w:w="1145" w:type="pct"/>
            <w:vAlign w:val="bottom"/>
          </w:tcPr>
          <w:p w14:paraId="1CF336A4" w14:textId="77777777" w:rsidR="00ED019B" w:rsidRPr="008366D1" w:rsidRDefault="00ED019B" w:rsidP="00661643">
            <w:pPr>
              <w:ind w:left="-105" w:right="-74"/>
              <w:rPr>
                <w:rFonts w:ascii="Arial" w:eastAsia="Arial" w:hAnsi="Arial" w:cs="Arial"/>
                <w:b/>
                <w:bCs/>
                <w:sz w:val="18"/>
                <w:szCs w:val="18"/>
                <w:lang w:bidi="ar-SA"/>
              </w:rPr>
            </w:pPr>
          </w:p>
        </w:tc>
        <w:tc>
          <w:tcPr>
            <w:tcW w:w="3855" w:type="pct"/>
            <w:gridSpan w:val="9"/>
            <w:tcBorders>
              <w:top w:val="single" w:sz="4" w:space="0" w:color="auto"/>
              <w:left w:val="nil"/>
              <w:bottom w:val="single" w:sz="4" w:space="0" w:color="auto"/>
              <w:right w:val="nil"/>
            </w:tcBorders>
            <w:vAlign w:val="bottom"/>
            <w:hideMark/>
          </w:tcPr>
          <w:p w14:paraId="39840559" w14:textId="1587E97C" w:rsidR="00ED019B" w:rsidRPr="008366D1" w:rsidRDefault="00D21C4B" w:rsidP="00661643">
            <w:pPr>
              <w:ind w:right="-74"/>
              <w:jc w:val="center"/>
              <w:rPr>
                <w:rFonts w:ascii="Arial" w:eastAsia="Arial" w:hAnsi="Arial" w:cs="Arial"/>
                <w:b/>
                <w:bCs/>
                <w:sz w:val="18"/>
                <w:szCs w:val="18"/>
                <w:cs/>
                <w:lang w:bidi="ar-SA"/>
              </w:rPr>
            </w:pPr>
            <w:r w:rsidRPr="008366D1">
              <w:rPr>
                <w:rFonts w:ascii="Arial" w:eastAsia="Arial" w:hAnsi="Arial" w:cs="Arial"/>
                <w:b/>
                <w:bCs/>
                <w:sz w:val="18"/>
                <w:szCs w:val="18"/>
                <w:lang w:bidi="ar-SA"/>
              </w:rPr>
              <w:t>Consolidated financial statements</w:t>
            </w:r>
          </w:p>
        </w:tc>
      </w:tr>
      <w:tr w:rsidR="00ED019B" w:rsidRPr="008366D1" w14:paraId="1A5BEFA5" w14:textId="77777777" w:rsidTr="007D2A1D">
        <w:trPr>
          <w:tblHeader/>
        </w:trPr>
        <w:tc>
          <w:tcPr>
            <w:tcW w:w="1145" w:type="pct"/>
            <w:vAlign w:val="bottom"/>
          </w:tcPr>
          <w:p w14:paraId="327D01BE" w14:textId="77777777" w:rsidR="00ED019B" w:rsidRPr="008366D1" w:rsidRDefault="00ED019B" w:rsidP="00661643">
            <w:pPr>
              <w:ind w:left="-105" w:right="-74"/>
              <w:rPr>
                <w:rFonts w:ascii="Arial" w:eastAsia="Arial" w:hAnsi="Arial" w:cs="Arial"/>
                <w:b/>
                <w:bCs/>
                <w:sz w:val="18"/>
                <w:szCs w:val="18"/>
                <w:lang w:bidi="ar-SA"/>
              </w:rPr>
            </w:pPr>
          </w:p>
        </w:tc>
        <w:tc>
          <w:tcPr>
            <w:tcW w:w="2428" w:type="pct"/>
            <w:gridSpan w:val="6"/>
            <w:tcBorders>
              <w:top w:val="single" w:sz="4" w:space="0" w:color="auto"/>
              <w:left w:val="nil"/>
              <w:bottom w:val="single" w:sz="4" w:space="0" w:color="auto"/>
              <w:right w:val="nil"/>
            </w:tcBorders>
            <w:vAlign w:val="bottom"/>
          </w:tcPr>
          <w:p w14:paraId="00B8AC45" w14:textId="39647A08" w:rsidR="00ED019B" w:rsidRPr="008366D1" w:rsidRDefault="000D07EE" w:rsidP="00661643">
            <w:pPr>
              <w:ind w:right="-74"/>
              <w:jc w:val="center"/>
              <w:rPr>
                <w:rFonts w:ascii="Arial" w:eastAsia="Arial" w:hAnsi="Arial" w:cs="Arial"/>
                <w:b/>
                <w:bCs/>
                <w:sz w:val="18"/>
                <w:szCs w:val="18"/>
                <w:cs/>
              </w:rPr>
            </w:pPr>
            <w:r w:rsidRPr="008366D1">
              <w:rPr>
                <w:rFonts w:ascii="Arial" w:eastAsia="Arial" w:hAnsi="Arial" w:cs="Arial"/>
                <w:b/>
                <w:bCs/>
                <w:sz w:val="18"/>
                <w:szCs w:val="18"/>
              </w:rPr>
              <w:t>Maturity date</w:t>
            </w:r>
          </w:p>
        </w:tc>
        <w:tc>
          <w:tcPr>
            <w:tcW w:w="1427" w:type="pct"/>
            <w:gridSpan w:val="3"/>
            <w:tcBorders>
              <w:left w:val="nil"/>
              <w:right w:val="nil"/>
            </w:tcBorders>
            <w:vAlign w:val="bottom"/>
          </w:tcPr>
          <w:p w14:paraId="47B5892A" w14:textId="77777777" w:rsidR="00ED019B" w:rsidRPr="008366D1" w:rsidRDefault="00ED019B" w:rsidP="00661643">
            <w:pPr>
              <w:ind w:right="-74"/>
              <w:jc w:val="center"/>
              <w:rPr>
                <w:rFonts w:ascii="Arial" w:eastAsia="Arial" w:hAnsi="Arial" w:cs="Arial"/>
                <w:b/>
                <w:bCs/>
                <w:sz w:val="18"/>
                <w:szCs w:val="18"/>
                <w:cs/>
                <w:lang w:bidi="ar-SA"/>
              </w:rPr>
            </w:pPr>
          </w:p>
        </w:tc>
      </w:tr>
      <w:tr w:rsidR="00ED019B" w:rsidRPr="008366D1" w14:paraId="1E0EF88E" w14:textId="77777777" w:rsidTr="007D2A1D">
        <w:tc>
          <w:tcPr>
            <w:tcW w:w="1145" w:type="pct"/>
            <w:vAlign w:val="bottom"/>
          </w:tcPr>
          <w:p w14:paraId="540554A6" w14:textId="77777777" w:rsidR="00ED019B" w:rsidRPr="008366D1" w:rsidRDefault="00ED019B" w:rsidP="00661643">
            <w:pPr>
              <w:ind w:left="-105" w:right="-74"/>
              <w:rPr>
                <w:rFonts w:ascii="Arial" w:eastAsia="Arial" w:hAnsi="Arial" w:cs="Arial"/>
                <w:b/>
                <w:bCs/>
                <w:sz w:val="18"/>
                <w:szCs w:val="18"/>
                <w:lang w:bidi="ar-SA"/>
              </w:rPr>
            </w:pPr>
          </w:p>
        </w:tc>
        <w:tc>
          <w:tcPr>
            <w:tcW w:w="1243" w:type="pct"/>
            <w:gridSpan w:val="3"/>
            <w:tcBorders>
              <w:left w:val="nil"/>
              <w:bottom w:val="single" w:sz="4" w:space="0" w:color="auto"/>
              <w:right w:val="nil"/>
            </w:tcBorders>
            <w:vAlign w:val="bottom"/>
          </w:tcPr>
          <w:p w14:paraId="6B8D379F" w14:textId="5ED058E3" w:rsidR="00ED019B" w:rsidRPr="008366D1" w:rsidRDefault="00D21C4B" w:rsidP="00661643">
            <w:pPr>
              <w:ind w:right="-74"/>
              <w:jc w:val="center"/>
              <w:rPr>
                <w:rFonts w:ascii="Arial" w:eastAsia="Arial" w:hAnsi="Arial" w:cs="Arial"/>
                <w:b/>
                <w:bCs/>
                <w:spacing w:val="-8"/>
                <w:sz w:val="18"/>
                <w:szCs w:val="18"/>
                <w:cs/>
                <w:lang w:bidi="ar-SA"/>
              </w:rPr>
            </w:pPr>
            <w:r w:rsidRPr="008366D1">
              <w:rPr>
                <w:rFonts w:ascii="Arial" w:eastAsia="Arial" w:hAnsi="Arial" w:cs="Arial"/>
                <w:b/>
                <w:bCs/>
                <w:sz w:val="18"/>
                <w:szCs w:val="18"/>
                <w:lang w:bidi="ar-SA"/>
              </w:rPr>
              <w:t>Fixed interest rates</w:t>
            </w:r>
          </w:p>
        </w:tc>
        <w:tc>
          <w:tcPr>
            <w:tcW w:w="1185" w:type="pct"/>
            <w:gridSpan w:val="3"/>
            <w:tcBorders>
              <w:left w:val="nil"/>
              <w:right w:val="nil"/>
            </w:tcBorders>
            <w:vAlign w:val="bottom"/>
          </w:tcPr>
          <w:p w14:paraId="239BCE5E" w14:textId="655F799D" w:rsidR="00ED019B" w:rsidRPr="008366D1" w:rsidRDefault="00D21C4B" w:rsidP="00661643">
            <w:pPr>
              <w:ind w:right="-74"/>
              <w:jc w:val="center"/>
              <w:rPr>
                <w:rFonts w:ascii="Arial" w:eastAsia="Arial" w:hAnsi="Arial" w:cs="Arial"/>
                <w:b/>
                <w:bCs/>
                <w:spacing w:val="-8"/>
                <w:sz w:val="18"/>
                <w:szCs w:val="18"/>
                <w:cs/>
                <w:lang w:bidi="ar-SA"/>
              </w:rPr>
            </w:pPr>
            <w:r w:rsidRPr="008366D1">
              <w:rPr>
                <w:rFonts w:ascii="Arial" w:eastAsia="Arial" w:hAnsi="Arial" w:cs="Arial"/>
                <w:b/>
                <w:bCs/>
                <w:spacing w:val="-8"/>
                <w:sz w:val="18"/>
                <w:szCs w:val="18"/>
                <w:lang w:bidi="ar-SA"/>
              </w:rPr>
              <w:t>Floating interest rates</w:t>
            </w:r>
          </w:p>
        </w:tc>
        <w:tc>
          <w:tcPr>
            <w:tcW w:w="1427" w:type="pct"/>
            <w:gridSpan w:val="3"/>
            <w:tcBorders>
              <w:left w:val="nil"/>
              <w:right w:val="nil"/>
            </w:tcBorders>
            <w:vAlign w:val="bottom"/>
          </w:tcPr>
          <w:p w14:paraId="2B48AC83" w14:textId="77777777" w:rsidR="00ED019B" w:rsidRPr="008366D1" w:rsidRDefault="00ED019B" w:rsidP="00661643">
            <w:pPr>
              <w:ind w:right="-74"/>
              <w:jc w:val="right"/>
              <w:rPr>
                <w:rFonts w:ascii="Arial" w:eastAsia="Arial" w:hAnsi="Arial" w:cs="Arial"/>
                <w:b/>
                <w:bCs/>
                <w:spacing w:val="-8"/>
                <w:sz w:val="18"/>
                <w:szCs w:val="18"/>
                <w:cs/>
                <w:lang w:bidi="ar-SA"/>
              </w:rPr>
            </w:pPr>
          </w:p>
        </w:tc>
      </w:tr>
      <w:tr w:rsidR="00922455" w:rsidRPr="008366D1" w14:paraId="44107280" w14:textId="77777777" w:rsidTr="00A829FC">
        <w:tc>
          <w:tcPr>
            <w:tcW w:w="1145" w:type="pct"/>
            <w:vAlign w:val="bottom"/>
            <w:hideMark/>
          </w:tcPr>
          <w:p w14:paraId="66E8B3CA" w14:textId="77777777" w:rsidR="00922455" w:rsidRPr="008366D1" w:rsidRDefault="00922455" w:rsidP="00661643">
            <w:pPr>
              <w:ind w:left="-105" w:right="-74"/>
              <w:rPr>
                <w:rFonts w:ascii="Arial" w:eastAsia="Arial" w:hAnsi="Arial" w:cs="Arial"/>
                <w:b/>
                <w:bCs/>
                <w:sz w:val="18"/>
                <w:szCs w:val="18"/>
                <w:lang w:bidi="ar-SA"/>
              </w:rPr>
            </w:pPr>
          </w:p>
        </w:tc>
        <w:tc>
          <w:tcPr>
            <w:tcW w:w="441" w:type="pct"/>
            <w:tcBorders>
              <w:top w:val="single" w:sz="4" w:space="0" w:color="auto"/>
              <w:left w:val="nil"/>
              <w:bottom w:val="single" w:sz="4" w:space="0" w:color="auto"/>
              <w:right w:val="nil"/>
            </w:tcBorders>
            <w:vAlign w:val="bottom"/>
            <w:hideMark/>
          </w:tcPr>
          <w:p w14:paraId="78DD2905" w14:textId="77777777" w:rsidR="00922455" w:rsidRPr="008366D1" w:rsidRDefault="00922455" w:rsidP="00661643">
            <w:pPr>
              <w:ind w:right="-74"/>
              <w:jc w:val="right"/>
              <w:rPr>
                <w:rFonts w:ascii="Arial" w:eastAsia="Arial" w:hAnsi="Arial" w:cs="Arial"/>
                <w:b/>
                <w:bCs/>
                <w:spacing w:val="-8"/>
                <w:sz w:val="18"/>
                <w:szCs w:val="18"/>
                <w:lang w:bidi="ar-SA"/>
              </w:rPr>
            </w:pPr>
            <w:r w:rsidRPr="008366D1">
              <w:rPr>
                <w:rFonts w:ascii="Arial" w:eastAsia="Arial" w:hAnsi="Arial" w:cs="Arial"/>
                <w:b/>
                <w:bCs/>
                <w:spacing w:val="-8"/>
                <w:sz w:val="18"/>
                <w:szCs w:val="18"/>
                <w:lang w:bidi="ar-SA"/>
              </w:rPr>
              <w:t>Within</w:t>
            </w:r>
          </w:p>
          <w:p w14:paraId="577B8E8A" w14:textId="4A363125" w:rsidR="00922455" w:rsidRPr="008366D1" w:rsidRDefault="00922455" w:rsidP="00661643">
            <w:pPr>
              <w:ind w:right="-74"/>
              <w:jc w:val="right"/>
              <w:rPr>
                <w:rFonts w:ascii="Arial" w:eastAsia="Arial" w:hAnsi="Arial" w:cs="Arial"/>
                <w:b/>
                <w:bCs/>
                <w:spacing w:val="-8"/>
                <w:sz w:val="18"/>
                <w:szCs w:val="18"/>
                <w:lang w:bidi="ar-SA"/>
              </w:rPr>
            </w:pPr>
            <w:r w:rsidRPr="008366D1">
              <w:rPr>
                <w:rFonts w:ascii="Arial" w:eastAsia="Arial" w:hAnsi="Arial" w:cs="Arial"/>
                <w:b/>
                <w:bCs/>
                <w:spacing w:val="-8"/>
                <w:sz w:val="18"/>
                <w:szCs w:val="18"/>
                <w:lang w:bidi="ar-SA"/>
              </w:rPr>
              <w:t xml:space="preserve"> </w:t>
            </w:r>
            <w:r w:rsidR="007854CC" w:rsidRPr="008366D1">
              <w:rPr>
                <w:rFonts w:ascii="Arial" w:eastAsia="Arial" w:hAnsi="Arial" w:cs="Arial"/>
                <w:b/>
                <w:bCs/>
                <w:spacing w:val="-8"/>
                <w:sz w:val="18"/>
                <w:szCs w:val="18"/>
                <w:lang w:val="en-GB" w:bidi="ar-SA"/>
              </w:rPr>
              <w:t>1</w:t>
            </w:r>
            <w:r w:rsidRPr="008366D1">
              <w:rPr>
                <w:rFonts w:ascii="Arial" w:eastAsia="Arial" w:hAnsi="Arial" w:cs="Arial"/>
                <w:b/>
                <w:bCs/>
                <w:spacing w:val="-8"/>
                <w:sz w:val="18"/>
                <w:szCs w:val="18"/>
                <w:lang w:bidi="ar-SA"/>
              </w:rPr>
              <w:t xml:space="preserve"> year</w:t>
            </w:r>
          </w:p>
          <w:p w14:paraId="07ADB971" w14:textId="04B8466F" w:rsidR="00922455" w:rsidRPr="008366D1" w:rsidRDefault="00922455" w:rsidP="00661643">
            <w:pPr>
              <w:ind w:right="-74"/>
              <w:jc w:val="right"/>
              <w:rPr>
                <w:rFonts w:ascii="Arial" w:eastAsia="Arial" w:hAnsi="Arial" w:cs="Arial"/>
                <w:b/>
                <w:bCs/>
                <w:sz w:val="18"/>
                <w:szCs w:val="18"/>
                <w:lang w:bidi="ar-SA"/>
              </w:rPr>
            </w:pPr>
            <w:r w:rsidRPr="008366D1">
              <w:rPr>
                <w:rFonts w:ascii="Arial" w:eastAsia="Arial" w:hAnsi="Arial" w:cs="Arial"/>
                <w:b/>
                <w:bCs/>
                <w:spacing w:val="-8"/>
                <w:sz w:val="18"/>
                <w:szCs w:val="18"/>
                <w:lang w:bidi="ar-SA"/>
              </w:rPr>
              <w:t xml:space="preserve"> Baht</w:t>
            </w:r>
          </w:p>
        </w:tc>
        <w:tc>
          <w:tcPr>
            <w:tcW w:w="398" w:type="pct"/>
            <w:tcBorders>
              <w:top w:val="single" w:sz="4" w:space="0" w:color="auto"/>
              <w:left w:val="nil"/>
              <w:bottom w:val="single" w:sz="4" w:space="0" w:color="auto"/>
              <w:right w:val="nil"/>
            </w:tcBorders>
            <w:vAlign w:val="bottom"/>
            <w:hideMark/>
          </w:tcPr>
          <w:p w14:paraId="4F55FE7C" w14:textId="34DF478C" w:rsidR="00922455" w:rsidRPr="008366D1" w:rsidRDefault="007854CC" w:rsidP="00661643">
            <w:pPr>
              <w:ind w:right="-74"/>
              <w:jc w:val="right"/>
              <w:rPr>
                <w:rFonts w:ascii="Arial" w:eastAsia="Arial" w:hAnsi="Arial" w:cs="Arial"/>
                <w:b/>
                <w:bCs/>
                <w:spacing w:val="-8"/>
                <w:sz w:val="18"/>
                <w:szCs w:val="18"/>
                <w:lang w:val="en-GB" w:bidi="ar-SA"/>
              </w:rPr>
            </w:pPr>
            <w:r w:rsidRPr="008366D1">
              <w:rPr>
                <w:rFonts w:ascii="Arial" w:eastAsia="Arial" w:hAnsi="Arial" w:cs="Arial"/>
                <w:b/>
                <w:bCs/>
                <w:spacing w:val="-8"/>
                <w:sz w:val="18"/>
                <w:szCs w:val="18"/>
                <w:lang w:val="en-GB" w:bidi="ar-SA"/>
              </w:rPr>
              <w:t>1</w:t>
            </w:r>
            <w:r w:rsidR="00922455" w:rsidRPr="008366D1">
              <w:rPr>
                <w:rFonts w:ascii="Arial" w:eastAsia="Arial" w:hAnsi="Arial" w:cs="Arial"/>
                <w:b/>
                <w:bCs/>
                <w:spacing w:val="-8"/>
                <w:sz w:val="18"/>
                <w:szCs w:val="18"/>
                <w:lang w:val="en-GB" w:bidi="ar-SA"/>
              </w:rPr>
              <w:t xml:space="preserve"> - </w:t>
            </w:r>
            <w:r w:rsidRPr="008366D1">
              <w:rPr>
                <w:rFonts w:ascii="Arial" w:eastAsia="Arial" w:hAnsi="Arial" w:cs="Arial"/>
                <w:b/>
                <w:bCs/>
                <w:spacing w:val="-8"/>
                <w:sz w:val="18"/>
                <w:szCs w:val="18"/>
                <w:lang w:val="en-GB" w:bidi="ar-SA"/>
              </w:rPr>
              <w:t>5</w:t>
            </w:r>
          </w:p>
          <w:p w14:paraId="3110C166" w14:textId="77777777" w:rsidR="00922455" w:rsidRPr="008366D1" w:rsidRDefault="00922455" w:rsidP="00661643">
            <w:pPr>
              <w:ind w:right="-74"/>
              <w:jc w:val="right"/>
              <w:rPr>
                <w:rFonts w:ascii="Arial" w:eastAsia="Arial" w:hAnsi="Arial" w:cs="Arial"/>
                <w:b/>
                <w:bCs/>
                <w:spacing w:val="-8"/>
                <w:sz w:val="18"/>
                <w:szCs w:val="18"/>
                <w:lang w:val="en-GB" w:bidi="ar-SA"/>
              </w:rPr>
            </w:pPr>
            <w:r w:rsidRPr="008366D1">
              <w:rPr>
                <w:rFonts w:ascii="Arial" w:eastAsia="Arial" w:hAnsi="Arial" w:cs="Arial"/>
                <w:b/>
                <w:bCs/>
                <w:spacing w:val="-8"/>
                <w:sz w:val="18"/>
                <w:szCs w:val="18"/>
                <w:lang w:val="en-GB" w:bidi="ar-SA"/>
              </w:rPr>
              <w:t xml:space="preserve"> years</w:t>
            </w:r>
          </w:p>
          <w:p w14:paraId="2A708D47" w14:textId="05CA3DD9" w:rsidR="00922455" w:rsidRPr="008366D1" w:rsidRDefault="00922455" w:rsidP="00661643">
            <w:pPr>
              <w:ind w:right="-74"/>
              <w:jc w:val="right"/>
              <w:rPr>
                <w:rFonts w:ascii="Arial" w:eastAsia="Arial" w:hAnsi="Arial" w:cs="Arial"/>
                <w:b/>
                <w:bCs/>
                <w:sz w:val="18"/>
                <w:szCs w:val="18"/>
                <w:lang w:bidi="ar-SA"/>
              </w:rPr>
            </w:pPr>
            <w:r w:rsidRPr="008366D1">
              <w:rPr>
                <w:rFonts w:ascii="Arial" w:eastAsia="Arial" w:hAnsi="Arial" w:cs="Arial"/>
                <w:b/>
                <w:bCs/>
                <w:spacing w:val="-8"/>
                <w:sz w:val="18"/>
                <w:szCs w:val="18"/>
                <w:lang w:val="en-GB" w:bidi="ar-SA"/>
              </w:rPr>
              <w:t xml:space="preserve"> Baht</w:t>
            </w:r>
          </w:p>
        </w:tc>
        <w:tc>
          <w:tcPr>
            <w:tcW w:w="404" w:type="pct"/>
            <w:tcBorders>
              <w:top w:val="single" w:sz="4" w:space="0" w:color="auto"/>
              <w:left w:val="nil"/>
              <w:bottom w:val="single" w:sz="4" w:space="0" w:color="auto"/>
              <w:right w:val="nil"/>
            </w:tcBorders>
            <w:vAlign w:val="bottom"/>
            <w:hideMark/>
          </w:tcPr>
          <w:p w14:paraId="307CBF92" w14:textId="4D562236" w:rsidR="00922455" w:rsidRPr="008366D1" w:rsidRDefault="00922455" w:rsidP="00661643">
            <w:pPr>
              <w:ind w:right="-74"/>
              <w:jc w:val="right"/>
              <w:rPr>
                <w:rFonts w:ascii="Arial" w:eastAsia="Arial" w:hAnsi="Arial" w:cs="Arial"/>
                <w:b/>
                <w:bCs/>
                <w:spacing w:val="-8"/>
                <w:sz w:val="18"/>
                <w:szCs w:val="18"/>
                <w:lang w:bidi="ar-SA"/>
              </w:rPr>
            </w:pPr>
            <w:r w:rsidRPr="008366D1">
              <w:rPr>
                <w:rFonts w:ascii="Arial" w:eastAsia="Arial" w:hAnsi="Arial" w:cs="Arial"/>
                <w:b/>
                <w:bCs/>
                <w:spacing w:val="-8"/>
                <w:sz w:val="18"/>
                <w:szCs w:val="18"/>
                <w:lang w:bidi="ar-SA"/>
              </w:rPr>
              <w:t xml:space="preserve">Over </w:t>
            </w:r>
            <w:r w:rsidR="007854CC" w:rsidRPr="008366D1">
              <w:rPr>
                <w:rFonts w:ascii="Arial" w:eastAsia="Arial" w:hAnsi="Arial" w:cs="Arial"/>
                <w:b/>
                <w:bCs/>
                <w:spacing w:val="-8"/>
                <w:sz w:val="18"/>
                <w:szCs w:val="18"/>
                <w:lang w:val="en-GB" w:bidi="ar-SA"/>
              </w:rPr>
              <w:t>5</w:t>
            </w:r>
          </w:p>
          <w:p w14:paraId="3CCE0693" w14:textId="77777777" w:rsidR="00922455" w:rsidRPr="008366D1" w:rsidRDefault="00922455" w:rsidP="00661643">
            <w:pPr>
              <w:ind w:right="-74"/>
              <w:jc w:val="right"/>
              <w:rPr>
                <w:rFonts w:ascii="Arial" w:eastAsia="Arial" w:hAnsi="Arial" w:cs="Arial"/>
                <w:b/>
                <w:bCs/>
                <w:spacing w:val="-8"/>
                <w:sz w:val="18"/>
                <w:szCs w:val="18"/>
                <w:lang w:bidi="ar-SA"/>
              </w:rPr>
            </w:pPr>
            <w:r w:rsidRPr="008366D1">
              <w:rPr>
                <w:rFonts w:ascii="Arial" w:eastAsia="Arial" w:hAnsi="Arial" w:cs="Arial"/>
                <w:b/>
                <w:bCs/>
                <w:spacing w:val="-8"/>
                <w:sz w:val="18"/>
                <w:szCs w:val="18"/>
                <w:lang w:bidi="ar-SA"/>
              </w:rPr>
              <w:t xml:space="preserve"> years</w:t>
            </w:r>
          </w:p>
          <w:p w14:paraId="0A717086" w14:textId="780D7B89" w:rsidR="00922455" w:rsidRPr="008366D1" w:rsidRDefault="00922455" w:rsidP="00661643">
            <w:pPr>
              <w:ind w:right="-74"/>
              <w:jc w:val="right"/>
              <w:rPr>
                <w:rFonts w:ascii="Arial" w:eastAsia="Arial" w:hAnsi="Arial" w:cs="Arial"/>
                <w:b/>
                <w:bCs/>
                <w:sz w:val="18"/>
                <w:szCs w:val="18"/>
                <w:lang w:bidi="ar-SA"/>
              </w:rPr>
            </w:pPr>
            <w:r w:rsidRPr="008366D1">
              <w:rPr>
                <w:rFonts w:ascii="Arial" w:eastAsia="Arial" w:hAnsi="Arial" w:cs="Arial"/>
                <w:b/>
                <w:bCs/>
                <w:spacing w:val="-8"/>
                <w:sz w:val="18"/>
                <w:szCs w:val="18"/>
                <w:lang w:bidi="ar-SA"/>
              </w:rPr>
              <w:t>Baht</w:t>
            </w:r>
          </w:p>
        </w:tc>
        <w:tc>
          <w:tcPr>
            <w:tcW w:w="392" w:type="pct"/>
            <w:tcBorders>
              <w:top w:val="single" w:sz="4" w:space="0" w:color="auto"/>
              <w:left w:val="nil"/>
              <w:bottom w:val="single" w:sz="4" w:space="0" w:color="auto"/>
              <w:right w:val="nil"/>
            </w:tcBorders>
            <w:vAlign w:val="bottom"/>
            <w:hideMark/>
          </w:tcPr>
          <w:p w14:paraId="24CE0334" w14:textId="77777777" w:rsidR="00922455" w:rsidRPr="008366D1" w:rsidRDefault="00922455" w:rsidP="00661643">
            <w:pPr>
              <w:ind w:right="-74"/>
              <w:jc w:val="right"/>
              <w:rPr>
                <w:rFonts w:ascii="Arial" w:eastAsia="Arial" w:hAnsi="Arial" w:cs="Arial"/>
                <w:b/>
                <w:bCs/>
                <w:spacing w:val="-8"/>
                <w:sz w:val="18"/>
                <w:szCs w:val="18"/>
                <w:lang w:bidi="ar-SA"/>
              </w:rPr>
            </w:pPr>
            <w:r w:rsidRPr="008366D1">
              <w:rPr>
                <w:rFonts w:ascii="Arial" w:eastAsia="Arial" w:hAnsi="Arial" w:cs="Arial"/>
                <w:b/>
                <w:bCs/>
                <w:spacing w:val="-8"/>
                <w:sz w:val="18"/>
                <w:szCs w:val="18"/>
                <w:lang w:bidi="ar-SA"/>
              </w:rPr>
              <w:t>Within</w:t>
            </w:r>
          </w:p>
          <w:p w14:paraId="0E5DB896" w14:textId="20C3A6D8" w:rsidR="00922455" w:rsidRPr="008366D1" w:rsidRDefault="007854CC" w:rsidP="00661643">
            <w:pPr>
              <w:ind w:right="-74"/>
              <w:jc w:val="right"/>
              <w:rPr>
                <w:rFonts w:ascii="Arial" w:eastAsia="Arial" w:hAnsi="Arial" w:cs="Arial"/>
                <w:b/>
                <w:bCs/>
                <w:spacing w:val="-8"/>
                <w:sz w:val="18"/>
                <w:szCs w:val="18"/>
                <w:lang w:bidi="ar-SA"/>
              </w:rPr>
            </w:pPr>
            <w:r w:rsidRPr="008366D1">
              <w:rPr>
                <w:rFonts w:ascii="Arial" w:eastAsia="Arial" w:hAnsi="Arial" w:cs="Arial"/>
                <w:b/>
                <w:bCs/>
                <w:spacing w:val="-8"/>
                <w:sz w:val="18"/>
                <w:szCs w:val="18"/>
                <w:lang w:val="en-GB" w:bidi="ar-SA"/>
              </w:rPr>
              <w:t>1</w:t>
            </w:r>
            <w:r w:rsidR="00922455" w:rsidRPr="008366D1">
              <w:rPr>
                <w:rFonts w:ascii="Arial" w:eastAsia="Arial" w:hAnsi="Arial" w:cs="Arial"/>
                <w:b/>
                <w:bCs/>
                <w:spacing w:val="-8"/>
                <w:sz w:val="18"/>
                <w:szCs w:val="18"/>
                <w:lang w:bidi="ar-SA"/>
              </w:rPr>
              <w:t xml:space="preserve"> year</w:t>
            </w:r>
          </w:p>
          <w:p w14:paraId="54026402" w14:textId="70FDA24A" w:rsidR="00922455" w:rsidRPr="008366D1" w:rsidRDefault="00922455" w:rsidP="00661643">
            <w:pPr>
              <w:ind w:right="-74"/>
              <w:jc w:val="right"/>
              <w:rPr>
                <w:rFonts w:ascii="Arial" w:eastAsia="Arial" w:hAnsi="Arial" w:cs="Arial"/>
                <w:b/>
                <w:bCs/>
                <w:sz w:val="18"/>
                <w:szCs w:val="18"/>
                <w:lang w:bidi="ar-SA"/>
              </w:rPr>
            </w:pPr>
            <w:r w:rsidRPr="008366D1">
              <w:rPr>
                <w:rFonts w:ascii="Arial" w:eastAsia="Arial" w:hAnsi="Arial" w:cs="Arial"/>
                <w:b/>
                <w:bCs/>
                <w:spacing w:val="-8"/>
                <w:sz w:val="18"/>
                <w:szCs w:val="18"/>
                <w:lang w:bidi="ar-SA"/>
              </w:rPr>
              <w:t>Baht</w:t>
            </w:r>
          </w:p>
        </w:tc>
        <w:tc>
          <w:tcPr>
            <w:tcW w:w="392" w:type="pct"/>
            <w:tcBorders>
              <w:top w:val="single" w:sz="4" w:space="0" w:color="auto"/>
              <w:left w:val="nil"/>
              <w:bottom w:val="single" w:sz="4" w:space="0" w:color="auto"/>
              <w:right w:val="nil"/>
            </w:tcBorders>
            <w:vAlign w:val="bottom"/>
            <w:hideMark/>
          </w:tcPr>
          <w:p w14:paraId="2F51BEA1" w14:textId="3B4BD867" w:rsidR="00922455" w:rsidRPr="008366D1" w:rsidRDefault="007854CC" w:rsidP="00661643">
            <w:pPr>
              <w:ind w:right="-74"/>
              <w:jc w:val="right"/>
              <w:rPr>
                <w:rFonts w:ascii="Arial" w:eastAsia="Arial" w:hAnsi="Arial" w:cs="Arial"/>
                <w:b/>
                <w:bCs/>
                <w:spacing w:val="-8"/>
                <w:sz w:val="18"/>
                <w:szCs w:val="18"/>
                <w:lang w:val="en-GB" w:bidi="ar-SA"/>
              </w:rPr>
            </w:pPr>
            <w:r w:rsidRPr="008366D1">
              <w:rPr>
                <w:rFonts w:ascii="Arial" w:eastAsia="Arial" w:hAnsi="Arial" w:cs="Arial"/>
                <w:b/>
                <w:bCs/>
                <w:spacing w:val="-8"/>
                <w:sz w:val="18"/>
                <w:szCs w:val="18"/>
                <w:lang w:val="en-GB" w:bidi="ar-SA"/>
              </w:rPr>
              <w:t>1</w:t>
            </w:r>
            <w:r w:rsidR="00922455" w:rsidRPr="008366D1">
              <w:rPr>
                <w:rFonts w:ascii="Arial" w:eastAsia="Arial" w:hAnsi="Arial" w:cs="Arial"/>
                <w:b/>
                <w:bCs/>
                <w:spacing w:val="-8"/>
                <w:sz w:val="18"/>
                <w:szCs w:val="18"/>
                <w:lang w:val="en-GB" w:bidi="ar-SA"/>
              </w:rPr>
              <w:t xml:space="preserve"> - </w:t>
            </w:r>
            <w:r w:rsidRPr="008366D1">
              <w:rPr>
                <w:rFonts w:ascii="Arial" w:eastAsia="Arial" w:hAnsi="Arial" w:cs="Arial"/>
                <w:b/>
                <w:bCs/>
                <w:spacing w:val="-8"/>
                <w:sz w:val="18"/>
                <w:szCs w:val="18"/>
                <w:lang w:val="en-GB" w:bidi="ar-SA"/>
              </w:rPr>
              <w:t>5</w:t>
            </w:r>
          </w:p>
          <w:p w14:paraId="6E0AF16A" w14:textId="77777777" w:rsidR="00922455" w:rsidRPr="008366D1" w:rsidRDefault="00922455" w:rsidP="00661643">
            <w:pPr>
              <w:ind w:right="-74"/>
              <w:jc w:val="right"/>
              <w:rPr>
                <w:rFonts w:ascii="Arial" w:eastAsia="Arial" w:hAnsi="Arial" w:cs="Arial"/>
                <w:b/>
                <w:bCs/>
                <w:spacing w:val="-8"/>
                <w:sz w:val="18"/>
                <w:szCs w:val="18"/>
                <w:lang w:val="en-GB" w:bidi="ar-SA"/>
              </w:rPr>
            </w:pPr>
            <w:r w:rsidRPr="008366D1">
              <w:rPr>
                <w:rFonts w:ascii="Arial" w:eastAsia="Arial" w:hAnsi="Arial" w:cs="Arial"/>
                <w:b/>
                <w:bCs/>
                <w:spacing w:val="-8"/>
                <w:sz w:val="18"/>
                <w:szCs w:val="18"/>
                <w:lang w:val="en-GB" w:bidi="ar-SA"/>
              </w:rPr>
              <w:t xml:space="preserve"> years</w:t>
            </w:r>
          </w:p>
          <w:p w14:paraId="38BD78CA" w14:textId="34DC61ED" w:rsidR="00922455" w:rsidRPr="008366D1" w:rsidRDefault="00922455" w:rsidP="00661643">
            <w:pPr>
              <w:ind w:right="-74"/>
              <w:jc w:val="right"/>
              <w:rPr>
                <w:rFonts w:ascii="Arial" w:eastAsia="Arial" w:hAnsi="Arial" w:cs="Arial"/>
                <w:b/>
                <w:bCs/>
                <w:sz w:val="18"/>
                <w:szCs w:val="18"/>
                <w:lang w:bidi="ar-SA"/>
              </w:rPr>
            </w:pPr>
            <w:r w:rsidRPr="008366D1">
              <w:rPr>
                <w:rFonts w:ascii="Arial" w:eastAsia="Arial" w:hAnsi="Arial" w:cs="Arial"/>
                <w:b/>
                <w:bCs/>
                <w:spacing w:val="-8"/>
                <w:sz w:val="18"/>
                <w:szCs w:val="18"/>
                <w:lang w:val="en-GB" w:bidi="ar-SA"/>
              </w:rPr>
              <w:t xml:space="preserve"> Baht</w:t>
            </w:r>
          </w:p>
        </w:tc>
        <w:tc>
          <w:tcPr>
            <w:tcW w:w="401" w:type="pct"/>
            <w:tcBorders>
              <w:top w:val="single" w:sz="4" w:space="0" w:color="auto"/>
              <w:left w:val="nil"/>
              <w:bottom w:val="single" w:sz="4" w:space="0" w:color="auto"/>
              <w:right w:val="nil"/>
            </w:tcBorders>
            <w:vAlign w:val="bottom"/>
            <w:hideMark/>
          </w:tcPr>
          <w:p w14:paraId="399264C3" w14:textId="5871FE1A" w:rsidR="00922455" w:rsidRPr="008366D1" w:rsidRDefault="00922455" w:rsidP="00661643">
            <w:pPr>
              <w:ind w:right="-74"/>
              <w:jc w:val="right"/>
              <w:rPr>
                <w:rFonts w:ascii="Arial" w:eastAsia="Arial" w:hAnsi="Arial" w:cs="Arial"/>
                <w:b/>
                <w:bCs/>
                <w:spacing w:val="-8"/>
                <w:sz w:val="18"/>
                <w:szCs w:val="18"/>
                <w:lang w:bidi="ar-SA"/>
              </w:rPr>
            </w:pPr>
            <w:r w:rsidRPr="008366D1">
              <w:rPr>
                <w:rFonts w:ascii="Arial" w:eastAsia="Arial" w:hAnsi="Arial" w:cs="Arial"/>
                <w:b/>
                <w:bCs/>
                <w:spacing w:val="-8"/>
                <w:sz w:val="18"/>
                <w:szCs w:val="18"/>
                <w:lang w:bidi="ar-SA"/>
              </w:rPr>
              <w:t xml:space="preserve">Over </w:t>
            </w:r>
            <w:r w:rsidR="007854CC" w:rsidRPr="008366D1">
              <w:rPr>
                <w:rFonts w:ascii="Arial" w:eastAsia="Arial" w:hAnsi="Arial" w:cs="Arial"/>
                <w:b/>
                <w:bCs/>
                <w:spacing w:val="-8"/>
                <w:sz w:val="18"/>
                <w:szCs w:val="18"/>
                <w:lang w:val="en-GB" w:bidi="ar-SA"/>
              </w:rPr>
              <w:t>5</w:t>
            </w:r>
          </w:p>
          <w:p w14:paraId="40305EBD" w14:textId="77777777" w:rsidR="00922455" w:rsidRPr="008366D1" w:rsidRDefault="00922455" w:rsidP="00661643">
            <w:pPr>
              <w:ind w:right="-74"/>
              <w:jc w:val="right"/>
              <w:rPr>
                <w:rFonts w:ascii="Arial" w:eastAsia="Arial" w:hAnsi="Arial" w:cs="Arial"/>
                <w:b/>
                <w:bCs/>
                <w:spacing w:val="-8"/>
                <w:sz w:val="18"/>
                <w:szCs w:val="18"/>
                <w:lang w:bidi="ar-SA"/>
              </w:rPr>
            </w:pPr>
            <w:r w:rsidRPr="008366D1">
              <w:rPr>
                <w:rFonts w:ascii="Arial" w:eastAsia="Arial" w:hAnsi="Arial" w:cs="Arial"/>
                <w:b/>
                <w:bCs/>
                <w:spacing w:val="-8"/>
                <w:sz w:val="18"/>
                <w:szCs w:val="18"/>
                <w:lang w:bidi="ar-SA"/>
              </w:rPr>
              <w:t xml:space="preserve"> years</w:t>
            </w:r>
          </w:p>
          <w:p w14:paraId="53174105" w14:textId="1AAF4098" w:rsidR="00922455" w:rsidRPr="008366D1" w:rsidRDefault="00922455" w:rsidP="00661643">
            <w:pPr>
              <w:ind w:right="-74"/>
              <w:jc w:val="right"/>
              <w:rPr>
                <w:rFonts w:ascii="Arial" w:eastAsia="Arial" w:hAnsi="Arial" w:cs="Arial"/>
                <w:b/>
                <w:bCs/>
                <w:sz w:val="18"/>
                <w:szCs w:val="18"/>
                <w:lang w:bidi="ar-SA"/>
              </w:rPr>
            </w:pPr>
            <w:r w:rsidRPr="008366D1">
              <w:rPr>
                <w:rFonts w:ascii="Arial" w:eastAsia="Arial" w:hAnsi="Arial" w:cs="Arial"/>
                <w:b/>
                <w:bCs/>
                <w:spacing w:val="-8"/>
                <w:sz w:val="18"/>
                <w:szCs w:val="18"/>
                <w:lang w:bidi="ar-SA"/>
              </w:rPr>
              <w:t>Baht</w:t>
            </w:r>
          </w:p>
        </w:tc>
        <w:tc>
          <w:tcPr>
            <w:tcW w:w="467" w:type="pct"/>
            <w:tcBorders>
              <w:left w:val="nil"/>
              <w:bottom w:val="single" w:sz="4" w:space="0" w:color="auto"/>
              <w:right w:val="nil"/>
            </w:tcBorders>
            <w:vAlign w:val="bottom"/>
            <w:hideMark/>
          </w:tcPr>
          <w:p w14:paraId="5BF30184" w14:textId="47D13D5E" w:rsidR="00922455" w:rsidRPr="008366D1" w:rsidRDefault="00922455" w:rsidP="00661643">
            <w:pPr>
              <w:ind w:right="-74"/>
              <w:jc w:val="right"/>
              <w:rPr>
                <w:rFonts w:ascii="Arial" w:eastAsia="Arial" w:hAnsi="Arial" w:cs="Arial"/>
                <w:b/>
                <w:bCs/>
                <w:spacing w:val="-8"/>
                <w:sz w:val="18"/>
                <w:szCs w:val="18"/>
                <w:lang w:bidi="ar-SA"/>
              </w:rPr>
            </w:pPr>
            <w:r w:rsidRPr="008366D1">
              <w:rPr>
                <w:rFonts w:ascii="Arial" w:eastAsia="Arial" w:hAnsi="Arial" w:cs="Arial"/>
                <w:b/>
                <w:bCs/>
                <w:spacing w:val="-8"/>
                <w:sz w:val="18"/>
                <w:szCs w:val="18"/>
                <w:lang w:bidi="ar-SA"/>
              </w:rPr>
              <w:t>Non-</w:t>
            </w:r>
            <w:r w:rsidR="003F3386" w:rsidRPr="008366D1">
              <w:rPr>
                <w:rFonts w:ascii="Arial" w:eastAsia="Arial" w:hAnsi="Arial" w:cs="Arial"/>
                <w:b/>
                <w:bCs/>
                <w:spacing w:val="-8"/>
                <w:sz w:val="18"/>
                <w:szCs w:val="18"/>
                <w:lang w:bidi="ar-SA"/>
              </w:rPr>
              <w:t>i</w:t>
            </w:r>
            <w:r w:rsidRPr="008366D1">
              <w:rPr>
                <w:rFonts w:ascii="Arial" w:eastAsia="Arial" w:hAnsi="Arial" w:cs="Arial"/>
                <w:b/>
                <w:bCs/>
                <w:spacing w:val="-8"/>
                <w:sz w:val="18"/>
                <w:szCs w:val="18"/>
                <w:lang w:bidi="ar-SA"/>
              </w:rPr>
              <w:t>nterest</w:t>
            </w:r>
          </w:p>
          <w:p w14:paraId="148E0517" w14:textId="77777777" w:rsidR="00922455" w:rsidRPr="008366D1" w:rsidRDefault="00922455" w:rsidP="00661643">
            <w:pPr>
              <w:ind w:right="-74"/>
              <w:jc w:val="right"/>
              <w:rPr>
                <w:rFonts w:ascii="Arial" w:eastAsia="Arial" w:hAnsi="Arial" w:cs="Arial"/>
                <w:b/>
                <w:bCs/>
                <w:spacing w:val="-8"/>
                <w:sz w:val="18"/>
                <w:szCs w:val="18"/>
                <w:lang w:bidi="ar-SA"/>
              </w:rPr>
            </w:pPr>
            <w:r w:rsidRPr="008366D1">
              <w:rPr>
                <w:rFonts w:ascii="Arial" w:eastAsia="Arial" w:hAnsi="Arial" w:cs="Arial"/>
                <w:b/>
                <w:bCs/>
                <w:spacing w:val="-8"/>
                <w:sz w:val="18"/>
                <w:szCs w:val="18"/>
                <w:lang w:bidi="ar-SA"/>
              </w:rPr>
              <w:t>bearing</w:t>
            </w:r>
          </w:p>
          <w:p w14:paraId="68F1EE6A" w14:textId="0DFD3814" w:rsidR="00922455" w:rsidRPr="008366D1" w:rsidRDefault="00922455" w:rsidP="00661643">
            <w:pPr>
              <w:ind w:right="-74"/>
              <w:jc w:val="right"/>
              <w:rPr>
                <w:rFonts w:ascii="Arial" w:eastAsia="Arial" w:hAnsi="Arial" w:cs="Arial"/>
                <w:b/>
                <w:bCs/>
                <w:sz w:val="18"/>
                <w:szCs w:val="18"/>
                <w:lang w:bidi="ar-SA"/>
              </w:rPr>
            </w:pPr>
            <w:r w:rsidRPr="008366D1">
              <w:rPr>
                <w:rFonts w:ascii="Arial" w:eastAsia="Arial" w:hAnsi="Arial" w:cs="Arial"/>
                <w:b/>
                <w:bCs/>
                <w:spacing w:val="-8"/>
                <w:sz w:val="18"/>
                <w:szCs w:val="18"/>
                <w:lang w:bidi="ar-SA"/>
              </w:rPr>
              <w:t>Baht</w:t>
            </w:r>
          </w:p>
        </w:tc>
        <w:tc>
          <w:tcPr>
            <w:tcW w:w="442" w:type="pct"/>
            <w:tcBorders>
              <w:left w:val="nil"/>
              <w:bottom w:val="single" w:sz="4" w:space="0" w:color="auto"/>
              <w:right w:val="nil"/>
            </w:tcBorders>
            <w:vAlign w:val="bottom"/>
            <w:hideMark/>
          </w:tcPr>
          <w:p w14:paraId="6393C3BE" w14:textId="77777777" w:rsidR="00922455" w:rsidRPr="008366D1" w:rsidRDefault="00922455" w:rsidP="00661643">
            <w:pPr>
              <w:ind w:right="-74"/>
              <w:jc w:val="right"/>
              <w:rPr>
                <w:rFonts w:ascii="Arial" w:eastAsia="Arial" w:hAnsi="Arial" w:cs="Arial"/>
                <w:b/>
                <w:bCs/>
                <w:spacing w:val="-8"/>
                <w:sz w:val="18"/>
                <w:szCs w:val="18"/>
                <w:lang w:bidi="ar-SA"/>
              </w:rPr>
            </w:pPr>
            <w:r w:rsidRPr="008366D1">
              <w:rPr>
                <w:rFonts w:ascii="Arial" w:eastAsia="Arial" w:hAnsi="Arial" w:cs="Arial"/>
                <w:b/>
                <w:bCs/>
                <w:spacing w:val="-8"/>
                <w:sz w:val="18"/>
                <w:szCs w:val="18"/>
                <w:lang w:bidi="ar-SA"/>
              </w:rPr>
              <w:t>Total</w:t>
            </w:r>
          </w:p>
          <w:p w14:paraId="507D8B13" w14:textId="537F1802" w:rsidR="00922455" w:rsidRPr="008366D1" w:rsidRDefault="00922455" w:rsidP="00661643">
            <w:pPr>
              <w:ind w:right="-74"/>
              <w:jc w:val="right"/>
              <w:rPr>
                <w:rFonts w:ascii="Arial" w:eastAsia="Arial" w:hAnsi="Arial" w:cs="Arial"/>
                <w:b/>
                <w:bCs/>
                <w:sz w:val="18"/>
                <w:szCs w:val="18"/>
                <w:lang w:bidi="ar-SA"/>
              </w:rPr>
            </w:pPr>
            <w:r w:rsidRPr="008366D1">
              <w:rPr>
                <w:rFonts w:ascii="Arial" w:eastAsia="Arial" w:hAnsi="Arial" w:cs="Arial"/>
                <w:b/>
                <w:bCs/>
                <w:spacing w:val="-8"/>
                <w:sz w:val="18"/>
                <w:szCs w:val="18"/>
                <w:lang w:bidi="ar-SA"/>
              </w:rPr>
              <w:t>Baht</w:t>
            </w:r>
          </w:p>
        </w:tc>
        <w:tc>
          <w:tcPr>
            <w:tcW w:w="518" w:type="pct"/>
            <w:tcBorders>
              <w:left w:val="nil"/>
              <w:bottom w:val="single" w:sz="4" w:space="0" w:color="auto"/>
              <w:right w:val="nil"/>
            </w:tcBorders>
            <w:vAlign w:val="bottom"/>
            <w:hideMark/>
          </w:tcPr>
          <w:p w14:paraId="052912C3" w14:textId="398B1FB2" w:rsidR="00922455" w:rsidRPr="008366D1" w:rsidRDefault="00922455" w:rsidP="00661643">
            <w:pPr>
              <w:ind w:right="-74"/>
              <w:jc w:val="center"/>
              <w:rPr>
                <w:rFonts w:ascii="Arial" w:eastAsia="Arial" w:hAnsi="Arial" w:cs="Arial"/>
                <w:b/>
                <w:bCs/>
                <w:spacing w:val="-8"/>
                <w:sz w:val="18"/>
                <w:szCs w:val="18"/>
                <w:lang w:val="en-GB"/>
              </w:rPr>
            </w:pPr>
            <w:r w:rsidRPr="008366D1">
              <w:rPr>
                <w:rFonts w:ascii="Arial" w:eastAsia="Arial" w:hAnsi="Arial" w:cs="Arial"/>
                <w:b/>
                <w:bCs/>
                <w:spacing w:val="-8"/>
                <w:sz w:val="18"/>
                <w:szCs w:val="18"/>
                <w:lang w:val="en-GB"/>
              </w:rPr>
              <w:t>Interest</w:t>
            </w:r>
            <w:r w:rsidR="00946E55" w:rsidRPr="008366D1">
              <w:rPr>
                <w:rFonts w:ascii="Arial" w:eastAsia="Arial" w:hAnsi="Arial" w:cs="Arial"/>
                <w:b/>
                <w:bCs/>
                <w:spacing w:val="-8"/>
                <w:sz w:val="18"/>
                <w:szCs w:val="18"/>
                <w:lang w:val="en-GB"/>
              </w:rPr>
              <w:t xml:space="preserve"> </w:t>
            </w:r>
            <w:r w:rsidRPr="008366D1">
              <w:rPr>
                <w:rFonts w:ascii="Arial" w:eastAsia="Arial" w:hAnsi="Arial" w:cs="Arial"/>
                <w:b/>
                <w:bCs/>
                <w:spacing w:val="-8"/>
                <w:sz w:val="18"/>
                <w:szCs w:val="18"/>
                <w:lang w:val="en-GB"/>
              </w:rPr>
              <w:t>rate</w:t>
            </w:r>
          </w:p>
          <w:p w14:paraId="5F3D0C5F" w14:textId="13C18082" w:rsidR="00922455" w:rsidRPr="008366D1" w:rsidRDefault="00922455" w:rsidP="00661643">
            <w:pPr>
              <w:ind w:right="-74"/>
              <w:jc w:val="center"/>
              <w:rPr>
                <w:rFonts w:ascii="Arial" w:eastAsia="Arial" w:hAnsi="Arial" w:cs="Arial"/>
                <w:b/>
                <w:bCs/>
                <w:sz w:val="18"/>
                <w:szCs w:val="18"/>
                <w:lang w:bidi="ar-SA"/>
              </w:rPr>
            </w:pPr>
            <w:r w:rsidRPr="008366D1">
              <w:rPr>
                <w:rFonts w:ascii="Arial" w:eastAsia="Arial" w:hAnsi="Arial" w:cs="Arial"/>
                <w:b/>
                <w:bCs/>
                <w:spacing w:val="-8"/>
                <w:sz w:val="18"/>
                <w:szCs w:val="18"/>
                <w:cs/>
                <w:lang w:val="en-GB"/>
              </w:rPr>
              <w:t xml:space="preserve">(% </w:t>
            </w:r>
            <w:r w:rsidRPr="008366D1">
              <w:rPr>
                <w:rFonts w:ascii="Arial" w:eastAsia="Arial" w:hAnsi="Arial" w:cs="Arial"/>
                <w:b/>
                <w:bCs/>
                <w:spacing w:val="-8"/>
                <w:sz w:val="18"/>
                <w:szCs w:val="18"/>
                <w:lang w:val="en-GB"/>
              </w:rPr>
              <w:t>p.a.)</w:t>
            </w:r>
          </w:p>
        </w:tc>
      </w:tr>
      <w:tr w:rsidR="00ED019B" w:rsidRPr="008366D1" w14:paraId="7223C745" w14:textId="77777777" w:rsidTr="00A829FC">
        <w:tc>
          <w:tcPr>
            <w:tcW w:w="1145" w:type="pct"/>
            <w:vAlign w:val="bottom"/>
          </w:tcPr>
          <w:p w14:paraId="4605781C" w14:textId="77777777" w:rsidR="00ED019B" w:rsidRPr="008366D1" w:rsidRDefault="00ED019B" w:rsidP="00661643">
            <w:pPr>
              <w:ind w:left="-105" w:right="-74"/>
              <w:jc w:val="thaiDistribute"/>
              <w:rPr>
                <w:rFonts w:ascii="Arial" w:eastAsia="Arial" w:hAnsi="Arial" w:cs="Arial"/>
                <w:b/>
                <w:bCs/>
                <w:sz w:val="18"/>
                <w:szCs w:val="18"/>
                <w:cs/>
                <w:lang w:val="en-GB"/>
              </w:rPr>
            </w:pPr>
          </w:p>
        </w:tc>
        <w:tc>
          <w:tcPr>
            <w:tcW w:w="441" w:type="pct"/>
            <w:tcBorders>
              <w:top w:val="single" w:sz="4" w:space="0" w:color="auto"/>
              <w:left w:val="nil"/>
              <w:right w:val="nil"/>
            </w:tcBorders>
            <w:shd w:val="clear" w:color="auto" w:fill="FAFAFA"/>
            <w:vAlign w:val="center"/>
          </w:tcPr>
          <w:p w14:paraId="5ADD9B51" w14:textId="77777777" w:rsidR="00ED019B" w:rsidRPr="008366D1" w:rsidRDefault="00ED019B" w:rsidP="00661643">
            <w:pPr>
              <w:ind w:right="-74"/>
              <w:jc w:val="right"/>
              <w:rPr>
                <w:rFonts w:ascii="Arial" w:eastAsia="Arial" w:hAnsi="Arial" w:cs="Arial"/>
                <w:sz w:val="18"/>
                <w:szCs w:val="18"/>
                <w:cs/>
                <w:lang w:bidi="ar-SA"/>
              </w:rPr>
            </w:pPr>
          </w:p>
        </w:tc>
        <w:tc>
          <w:tcPr>
            <w:tcW w:w="398" w:type="pct"/>
            <w:tcBorders>
              <w:top w:val="single" w:sz="4" w:space="0" w:color="auto"/>
              <w:left w:val="nil"/>
              <w:right w:val="nil"/>
            </w:tcBorders>
            <w:shd w:val="clear" w:color="auto" w:fill="FAFAFA"/>
            <w:vAlign w:val="center"/>
          </w:tcPr>
          <w:p w14:paraId="029C67C4" w14:textId="77777777" w:rsidR="00ED019B" w:rsidRPr="008366D1" w:rsidRDefault="00ED019B" w:rsidP="00661643">
            <w:pPr>
              <w:ind w:right="-74"/>
              <w:jc w:val="right"/>
              <w:rPr>
                <w:rFonts w:ascii="Arial" w:eastAsia="Arial" w:hAnsi="Arial" w:cs="Arial"/>
                <w:sz w:val="18"/>
                <w:szCs w:val="18"/>
                <w:lang w:bidi="ar-SA"/>
              </w:rPr>
            </w:pPr>
          </w:p>
        </w:tc>
        <w:tc>
          <w:tcPr>
            <w:tcW w:w="404" w:type="pct"/>
            <w:tcBorders>
              <w:top w:val="single" w:sz="4" w:space="0" w:color="auto"/>
              <w:left w:val="nil"/>
              <w:right w:val="nil"/>
            </w:tcBorders>
            <w:shd w:val="clear" w:color="auto" w:fill="FAFAFA"/>
            <w:vAlign w:val="center"/>
          </w:tcPr>
          <w:p w14:paraId="45458EEA" w14:textId="77777777" w:rsidR="00ED019B" w:rsidRPr="008366D1" w:rsidRDefault="00ED019B" w:rsidP="00661643">
            <w:pPr>
              <w:ind w:right="-74"/>
              <w:jc w:val="right"/>
              <w:rPr>
                <w:rFonts w:ascii="Arial" w:eastAsia="Arial" w:hAnsi="Arial" w:cs="Arial"/>
                <w:sz w:val="18"/>
                <w:szCs w:val="18"/>
                <w:lang w:bidi="ar-SA"/>
              </w:rPr>
            </w:pPr>
          </w:p>
        </w:tc>
        <w:tc>
          <w:tcPr>
            <w:tcW w:w="392" w:type="pct"/>
            <w:tcBorders>
              <w:top w:val="single" w:sz="4" w:space="0" w:color="auto"/>
              <w:left w:val="nil"/>
              <w:right w:val="nil"/>
            </w:tcBorders>
            <w:shd w:val="clear" w:color="auto" w:fill="FAFAFA"/>
            <w:vAlign w:val="center"/>
          </w:tcPr>
          <w:p w14:paraId="18887025" w14:textId="77777777" w:rsidR="00ED019B" w:rsidRPr="008366D1" w:rsidRDefault="00ED019B" w:rsidP="00661643">
            <w:pPr>
              <w:ind w:right="-74"/>
              <w:jc w:val="right"/>
              <w:rPr>
                <w:rFonts w:ascii="Arial" w:eastAsia="Arial" w:hAnsi="Arial" w:cs="Arial"/>
                <w:sz w:val="18"/>
                <w:szCs w:val="18"/>
                <w:lang w:bidi="ar-SA"/>
              </w:rPr>
            </w:pPr>
          </w:p>
        </w:tc>
        <w:tc>
          <w:tcPr>
            <w:tcW w:w="392" w:type="pct"/>
            <w:tcBorders>
              <w:top w:val="single" w:sz="4" w:space="0" w:color="auto"/>
              <w:left w:val="nil"/>
              <w:right w:val="nil"/>
            </w:tcBorders>
            <w:shd w:val="clear" w:color="auto" w:fill="FAFAFA"/>
            <w:vAlign w:val="center"/>
          </w:tcPr>
          <w:p w14:paraId="4542EA59" w14:textId="77777777" w:rsidR="00ED019B" w:rsidRPr="008366D1" w:rsidRDefault="00ED019B" w:rsidP="00661643">
            <w:pPr>
              <w:ind w:right="-74"/>
              <w:jc w:val="right"/>
              <w:rPr>
                <w:rFonts w:ascii="Arial" w:eastAsia="Arial" w:hAnsi="Arial" w:cs="Arial"/>
                <w:sz w:val="18"/>
                <w:szCs w:val="18"/>
                <w:lang w:bidi="ar-SA"/>
              </w:rPr>
            </w:pPr>
          </w:p>
        </w:tc>
        <w:tc>
          <w:tcPr>
            <w:tcW w:w="401" w:type="pct"/>
            <w:tcBorders>
              <w:top w:val="single" w:sz="4" w:space="0" w:color="auto"/>
              <w:left w:val="nil"/>
              <w:right w:val="nil"/>
            </w:tcBorders>
            <w:shd w:val="clear" w:color="auto" w:fill="FAFAFA"/>
            <w:vAlign w:val="center"/>
          </w:tcPr>
          <w:p w14:paraId="332526EF" w14:textId="77777777" w:rsidR="00ED019B" w:rsidRPr="008366D1" w:rsidRDefault="00ED019B" w:rsidP="00661643">
            <w:pPr>
              <w:ind w:right="-74"/>
              <w:jc w:val="right"/>
              <w:rPr>
                <w:rFonts w:ascii="Arial" w:eastAsia="Arial" w:hAnsi="Arial" w:cs="Arial"/>
                <w:sz w:val="18"/>
                <w:szCs w:val="18"/>
                <w:lang w:bidi="ar-SA"/>
              </w:rPr>
            </w:pPr>
          </w:p>
        </w:tc>
        <w:tc>
          <w:tcPr>
            <w:tcW w:w="467" w:type="pct"/>
            <w:tcBorders>
              <w:top w:val="single" w:sz="4" w:space="0" w:color="auto"/>
              <w:left w:val="nil"/>
              <w:right w:val="nil"/>
            </w:tcBorders>
            <w:shd w:val="clear" w:color="auto" w:fill="FAFAFA"/>
            <w:vAlign w:val="center"/>
          </w:tcPr>
          <w:p w14:paraId="3353670E" w14:textId="77777777" w:rsidR="00ED019B" w:rsidRPr="008366D1" w:rsidRDefault="00ED019B" w:rsidP="00661643">
            <w:pPr>
              <w:ind w:right="-74"/>
              <w:jc w:val="right"/>
              <w:rPr>
                <w:rFonts w:ascii="Arial" w:eastAsia="Arial" w:hAnsi="Arial" w:cs="Arial"/>
                <w:sz w:val="18"/>
                <w:szCs w:val="18"/>
                <w:lang w:bidi="ar-SA"/>
              </w:rPr>
            </w:pPr>
          </w:p>
        </w:tc>
        <w:tc>
          <w:tcPr>
            <w:tcW w:w="442" w:type="pct"/>
            <w:tcBorders>
              <w:top w:val="single" w:sz="4" w:space="0" w:color="auto"/>
              <w:left w:val="nil"/>
              <w:right w:val="nil"/>
            </w:tcBorders>
            <w:shd w:val="clear" w:color="auto" w:fill="FAFAFA"/>
            <w:vAlign w:val="center"/>
          </w:tcPr>
          <w:p w14:paraId="21A561D3" w14:textId="77777777" w:rsidR="00ED019B" w:rsidRPr="008366D1" w:rsidRDefault="00ED019B" w:rsidP="00661643">
            <w:pPr>
              <w:ind w:right="-74"/>
              <w:jc w:val="right"/>
              <w:rPr>
                <w:rFonts w:ascii="Arial" w:eastAsia="Arial" w:hAnsi="Arial" w:cs="Arial"/>
                <w:sz w:val="18"/>
                <w:szCs w:val="18"/>
                <w:lang w:bidi="ar-SA"/>
              </w:rPr>
            </w:pPr>
          </w:p>
        </w:tc>
        <w:tc>
          <w:tcPr>
            <w:tcW w:w="518" w:type="pct"/>
            <w:tcBorders>
              <w:top w:val="single" w:sz="4" w:space="0" w:color="auto"/>
              <w:left w:val="nil"/>
              <w:right w:val="nil"/>
            </w:tcBorders>
            <w:shd w:val="clear" w:color="auto" w:fill="FAFAFA"/>
            <w:vAlign w:val="center"/>
          </w:tcPr>
          <w:p w14:paraId="60A6980B" w14:textId="77777777" w:rsidR="00ED019B" w:rsidRPr="008366D1" w:rsidRDefault="00ED019B" w:rsidP="00661643">
            <w:pPr>
              <w:ind w:right="-74"/>
              <w:jc w:val="center"/>
              <w:rPr>
                <w:rFonts w:ascii="Arial" w:eastAsia="Arial" w:hAnsi="Arial" w:cs="Arial"/>
                <w:sz w:val="18"/>
                <w:szCs w:val="18"/>
                <w:lang w:bidi="ar-SA"/>
              </w:rPr>
            </w:pPr>
          </w:p>
        </w:tc>
      </w:tr>
      <w:tr w:rsidR="00ED019B" w:rsidRPr="008366D1" w14:paraId="417B770B" w14:textId="77777777" w:rsidTr="00A829FC">
        <w:tc>
          <w:tcPr>
            <w:tcW w:w="1145" w:type="pct"/>
            <w:vAlign w:val="bottom"/>
          </w:tcPr>
          <w:p w14:paraId="61A083C5" w14:textId="05EE0E6F" w:rsidR="00ED019B" w:rsidRPr="008366D1" w:rsidRDefault="00D21C4B" w:rsidP="00661643">
            <w:pPr>
              <w:ind w:left="-105" w:right="-74"/>
              <w:jc w:val="thaiDistribute"/>
              <w:rPr>
                <w:rFonts w:ascii="Arial" w:eastAsia="Arial" w:hAnsi="Arial" w:cs="Arial"/>
                <w:b/>
                <w:bCs/>
                <w:sz w:val="18"/>
                <w:szCs w:val="18"/>
                <w:cs/>
                <w:lang w:bidi="ar-SA"/>
              </w:rPr>
            </w:pPr>
            <w:r w:rsidRPr="008366D1">
              <w:rPr>
                <w:rFonts w:ascii="Arial" w:eastAsia="Arial" w:hAnsi="Arial" w:cs="Arial"/>
                <w:b/>
                <w:bCs/>
                <w:sz w:val="18"/>
                <w:szCs w:val="18"/>
                <w:lang w:bidi="ar-SA"/>
              </w:rPr>
              <w:t xml:space="preserve">As at </w:t>
            </w:r>
            <w:r w:rsidR="007854CC" w:rsidRPr="008366D1">
              <w:rPr>
                <w:rFonts w:ascii="Arial" w:eastAsia="Arial" w:hAnsi="Arial" w:cs="Arial"/>
                <w:b/>
                <w:bCs/>
                <w:sz w:val="18"/>
                <w:szCs w:val="18"/>
                <w:lang w:val="en-GB" w:bidi="ar-SA"/>
              </w:rPr>
              <w:t>30</w:t>
            </w:r>
            <w:r w:rsidRPr="008366D1">
              <w:rPr>
                <w:rFonts w:ascii="Arial" w:eastAsia="Arial" w:hAnsi="Arial" w:cs="Arial"/>
                <w:b/>
                <w:bCs/>
                <w:sz w:val="18"/>
                <w:szCs w:val="18"/>
                <w:lang w:bidi="ar-SA"/>
              </w:rPr>
              <w:t xml:space="preserve"> September </w:t>
            </w:r>
            <w:r w:rsidR="007854CC" w:rsidRPr="008366D1">
              <w:rPr>
                <w:rFonts w:ascii="Arial" w:eastAsia="Arial" w:hAnsi="Arial" w:cs="Arial"/>
                <w:b/>
                <w:bCs/>
                <w:sz w:val="18"/>
                <w:szCs w:val="18"/>
                <w:lang w:val="en-GB" w:bidi="ar-SA"/>
              </w:rPr>
              <w:t>2023</w:t>
            </w:r>
          </w:p>
        </w:tc>
        <w:tc>
          <w:tcPr>
            <w:tcW w:w="441" w:type="pct"/>
            <w:tcBorders>
              <w:left w:val="nil"/>
              <w:right w:val="nil"/>
            </w:tcBorders>
            <w:shd w:val="clear" w:color="auto" w:fill="FAFAFA"/>
            <w:vAlign w:val="center"/>
          </w:tcPr>
          <w:p w14:paraId="65EC175F" w14:textId="77777777" w:rsidR="00ED019B" w:rsidRPr="008366D1" w:rsidRDefault="00ED019B" w:rsidP="00661643">
            <w:pPr>
              <w:ind w:right="-74"/>
              <w:jc w:val="right"/>
              <w:rPr>
                <w:rFonts w:ascii="Arial" w:eastAsia="Arial" w:hAnsi="Arial" w:cs="Arial"/>
                <w:sz w:val="18"/>
                <w:szCs w:val="18"/>
                <w:cs/>
                <w:lang w:bidi="ar-SA"/>
              </w:rPr>
            </w:pPr>
          </w:p>
        </w:tc>
        <w:tc>
          <w:tcPr>
            <w:tcW w:w="398" w:type="pct"/>
            <w:tcBorders>
              <w:left w:val="nil"/>
              <w:right w:val="nil"/>
            </w:tcBorders>
            <w:shd w:val="clear" w:color="auto" w:fill="FAFAFA"/>
            <w:vAlign w:val="center"/>
          </w:tcPr>
          <w:p w14:paraId="2D498C8D" w14:textId="77777777" w:rsidR="00ED019B" w:rsidRPr="008366D1" w:rsidRDefault="00ED019B" w:rsidP="00661643">
            <w:pPr>
              <w:ind w:right="-74"/>
              <w:jc w:val="right"/>
              <w:rPr>
                <w:rFonts w:ascii="Arial" w:eastAsia="Arial" w:hAnsi="Arial" w:cs="Arial"/>
                <w:sz w:val="18"/>
                <w:szCs w:val="18"/>
                <w:lang w:bidi="ar-SA"/>
              </w:rPr>
            </w:pPr>
          </w:p>
        </w:tc>
        <w:tc>
          <w:tcPr>
            <w:tcW w:w="404" w:type="pct"/>
            <w:tcBorders>
              <w:left w:val="nil"/>
              <w:right w:val="nil"/>
            </w:tcBorders>
            <w:shd w:val="clear" w:color="auto" w:fill="FAFAFA"/>
            <w:vAlign w:val="center"/>
          </w:tcPr>
          <w:p w14:paraId="79A1CC6B" w14:textId="77777777" w:rsidR="00ED019B" w:rsidRPr="008366D1" w:rsidRDefault="00ED019B" w:rsidP="00661643">
            <w:pPr>
              <w:ind w:right="-74"/>
              <w:jc w:val="right"/>
              <w:rPr>
                <w:rFonts w:ascii="Arial" w:eastAsia="Arial" w:hAnsi="Arial" w:cs="Arial"/>
                <w:sz w:val="18"/>
                <w:szCs w:val="18"/>
                <w:lang w:bidi="ar-SA"/>
              </w:rPr>
            </w:pPr>
          </w:p>
        </w:tc>
        <w:tc>
          <w:tcPr>
            <w:tcW w:w="392" w:type="pct"/>
            <w:tcBorders>
              <w:left w:val="nil"/>
              <w:right w:val="nil"/>
            </w:tcBorders>
            <w:shd w:val="clear" w:color="auto" w:fill="FAFAFA"/>
            <w:vAlign w:val="center"/>
          </w:tcPr>
          <w:p w14:paraId="4F2C24D9" w14:textId="77777777" w:rsidR="00ED019B" w:rsidRPr="008366D1" w:rsidRDefault="00ED019B" w:rsidP="00661643">
            <w:pPr>
              <w:ind w:right="-74"/>
              <w:jc w:val="right"/>
              <w:rPr>
                <w:rFonts w:ascii="Arial" w:eastAsia="Arial" w:hAnsi="Arial" w:cs="Arial"/>
                <w:sz w:val="18"/>
                <w:szCs w:val="18"/>
                <w:lang w:bidi="ar-SA"/>
              </w:rPr>
            </w:pPr>
          </w:p>
        </w:tc>
        <w:tc>
          <w:tcPr>
            <w:tcW w:w="392" w:type="pct"/>
            <w:tcBorders>
              <w:left w:val="nil"/>
              <w:right w:val="nil"/>
            </w:tcBorders>
            <w:shd w:val="clear" w:color="auto" w:fill="FAFAFA"/>
            <w:vAlign w:val="center"/>
          </w:tcPr>
          <w:p w14:paraId="6B8E7BF6" w14:textId="77777777" w:rsidR="00ED019B" w:rsidRPr="008366D1" w:rsidRDefault="00ED019B" w:rsidP="00661643">
            <w:pPr>
              <w:ind w:right="-74"/>
              <w:jc w:val="right"/>
              <w:rPr>
                <w:rFonts w:ascii="Arial" w:eastAsia="Arial" w:hAnsi="Arial" w:cs="Arial"/>
                <w:sz w:val="18"/>
                <w:szCs w:val="18"/>
                <w:lang w:bidi="ar-SA"/>
              </w:rPr>
            </w:pPr>
          </w:p>
        </w:tc>
        <w:tc>
          <w:tcPr>
            <w:tcW w:w="401" w:type="pct"/>
            <w:tcBorders>
              <w:left w:val="nil"/>
              <w:right w:val="nil"/>
            </w:tcBorders>
            <w:shd w:val="clear" w:color="auto" w:fill="FAFAFA"/>
            <w:vAlign w:val="center"/>
          </w:tcPr>
          <w:p w14:paraId="5436721E" w14:textId="77777777" w:rsidR="00ED019B" w:rsidRPr="008366D1" w:rsidRDefault="00ED019B" w:rsidP="00661643">
            <w:pPr>
              <w:ind w:right="-74"/>
              <w:jc w:val="right"/>
              <w:rPr>
                <w:rFonts w:ascii="Arial" w:eastAsia="Arial" w:hAnsi="Arial" w:cs="Arial"/>
                <w:sz w:val="18"/>
                <w:szCs w:val="18"/>
                <w:lang w:bidi="ar-SA"/>
              </w:rPr>
            </w:pPr>
          </w:p>
        </w:tc>
        <w:tc>
          <w:tcPr>
            <w:tcW w:w="467" w:type="pct"/>
            <w:tcBorders>
              <w:left w:val="nil"/>
              <w:right w:val="nil"/>
            </w:tcBorders>
            <w:shd w:val="clear" w:color="auto" w:fill="FAFAFA"/>
            <w:vAlign w:val="center"/>
          </w:tcPr>
          <w:p w14:paraId="47C4DC83" w14:textId="77777777" w:rsidR="00ED019B" w:rsidRPr="008366D1" w:rsidRDefault="00ED019B" w:rsidP="00661643">
            <w:pPr>
              <w:ind w:right="-74"/>
              <w:jc w:val="right"/>
              <w:rPr>
                <w:rFonts w:ascii="Arial" w:eastAsia="Arial" w:hAnsi="Arial" w:cs="Arial"/>
                <w:sz w:val="18"/>
                <w:szCs w:val="18"/>
                <w:lang w:bidi="ar-SA"/>
              </w:rPr>
            </w:pPr>
          </w:p>
        </w:tc>
        <w:tc>
          <w:tcPr>
            <w:tcW w:w="442" w:type="pct"/>
            <w:tcBorders>
              <w:left w:val="nil"/>
              <w:right w:val="nil"/>
            </w:tcBorders>
            <w:shd w:val="clear" w:color="auto" w:fill="FAFAFA"/>
            <w:vAlign w:val="center"/>
          </w:tcPr>
          <w:p w14:paraId="664C71D8" w14:textId="77777777" w:rsidR="00ED019B" w:rsidRPr="008366D1" w:rsidRDefault="00ED019B" w:rsidP="00661643">
            <w:pPr>
              <w:ind w:right="-74"/>
              <w:jc w:val="right"/>
              <w:rPr>
                <w:rFonts w:ascii="Arial" w:eastAsia="Arial" w:hAnsi="Arial" w:cs="Arial"/>
                <w:sz w:val="18"/>
                <w:szCs w:val="18"/>
                <w:lang w:bidi="ar-SA"/>
              </w:rPr>
            </w:pPr>
          </w:p>
        </w:tc>
        <w:tc>
          <w:tcPr>
            <w:tcW w:w="518" w:type="pct"/>
            <w:tcBorders>
              <w:left w:val="nil"/>
              <w:right w:val="nil"/>
            </w:tcBorders>
            <w:shd w:val="clear" w:color="auto" w:fill="FAFAFA"/>
            <w:vAlign w:val="center"/>
          </w:tcPr>
          <w:p w14:paraId="1DB846A9" w14:textId="77777777" w:rsidR="00ED019B" w:rsidRPr="008366D1" w:rsidRDefault="00ED019B" w:rsidP="00661643">
            <w:pPr>
              <w:ind w:right="-74"/>
              <w:jc w:val="center"/>
              <w:rPr>
                <w:rFonts w:ascii="Arial" w:eastAsia="Arial" w:hAnsi="Arial" w:cs="Arial"/>
                <w:sz w:val="18"/>
                <w:szCs w:val="18"/>
                <w:lang w:bidi="ar-SA"/>
              </w:rPr>
            </w:pPr>
          </w:p>
        </w:tc>
      </w:tr>
      <w:tr w:rsidR="00ED019B" w:rsidRPr="008366D1" w14:paraId="442EE199" w14:textId="77777777" w:rsidTr="00A829FC">
        <w:tc>
          <w:tcPr>
            <w:tcW w:w="1145" w:type="pct"/>
            <w:vAlign w:val="bottom"/>
            <w:hideMark/>
          </w:tcPr>
          <w:p w14:paraId="3892BCEF" w14:textId="5E69CA14" w:rsidR="00ED019B" w:rsidRPr="008366D1" w:rsidRDefault="00D21C4B" w:rsidP="00661643">
            <w:pPr>
              <w:ind w:left="-105" w:right="-74"/>
              <w:jc w:val="thaiDistribute"/>
              <w:rPr>
                <w:rFonts w:ascii="Arial" w:eastAsia="Arial" w:hAnsi="Arial" w:cs="Arial"/>
                <w:b/>
                <w:bCs/>
                <w:sz w:val="18"/>
                <w:szCs w:val="18"/>
                <w:lang w:bidi="ar-SA"/>
              </w:rPr>
            </w:pPr>
            <w:r w:rsidRPr="008366D1">
              <w:rPr>
                <w:rFonts w:ascii="Arial" w:eastAsia="Arial" w:hAnsi="Arial" w:cs="Arial"/>
                <w:b/>
                <w:bCs/>
                <w:sz w:val="18"/>
                <w:szCs w:val="18"/>
                <w:lang w:bidi="ar-SA"/>
              </w:rPr>
              <w:t>Financial assets</w:t>
            </w:r>
          </w:p>
        </w:tc>
        <w:tc>
          <w:tcPr>
            <w:tcW w:w="441" w:type="pct"/>
            <w:tcBorders>
              <w:left w:val="nil"/>
              <w:bottom w:val="nil"/>
              <w:right w:val="nil"/>
            </w:tcBorders>
            <w:shd w:val="clear" w:color="auto" w:fill="FAFAFA"/>
            <w:vAlign w:val="center"/>
          </w:tcPr>
          <w:p w14:paraId="7066F1CA" w14:textId="77777777" w:rsidR="00ED019B" w:rsidRPr="008366D1" w:rsidRDefault="00ED019B" w:rsidP="00661643">
            <w:pPr>
              <w:ind w:right="-74"/>
              <w:jc w:val="right"/>
              <w:rPr>
                <w:rFonts w:ascii="Arial" w:eastAsia="Arial" w:hAnsi="Arial" w:cs="Arial"/>
                <w:sz w:val="18"/>
                <w:szCs w:val="18"/>
                <w:cs/>
                <w:lang w:bidi="ar-SA"/>
              </w:rPr>
            </w:pPr>
          </w:p>
        </w:tc>
        <w:tc>
          <w:tcPr>
            <w:tcW w:w="398" w:type="pct"/>
            <w:tcBorders>
              <w:left w:val="nil"/>
              <w:bottom w:val="nil"/>
              <w:right w:val="nil"/>
            </w:tcBorders>
            <w:shd w:val="clear" w:color="auto" w:fill="FAFAFA"/>
            <w:vAlign w:val="center"/>
          </w:tcPr>
          <w:p w14:paraId="3856D1D6" w14:textId="77777777" w:rsidR="00ED019B" w:rsidRPr="008366D1" w:rsidRDefault="00ED019B" w:rsidP="00661643">
            <w:pPr>
              <w:ind w:right="-74"/>
              <w:jc w:val="right"/>
              <w:rPr>
                <w:rFonts w:ascii="Arial" w:eastAsia="Arial" w:hAnsi="Arial" w:cs="Arial"/>
                <w:sz w:val="18"/>
                <w:szCs w:val="18"/>
                <w:lang w:bidi="ar-SA"/>
              </w:rPr>
            </w:pPr>
          </w:p>
        </w:tc>
        <w:tc>
          <w:tcPr>
            <w:tcW w:w="404" w:type="pct"/>
            <w:tcBorders>
              <w:left w:val="nil"/>
              <w:bottom w:val="nil"/>
              <w:right w:val="nil"/>
            </w:tcBorders>
            <w:shd w:val="clear" w:color="auto" w:fill="FAFAFA"/>
            <w:vAlign w:val="center"/>
          </w:tcPr>
          <w:p w14:paraId="75BCD787" w14:textId="77777777" w:rsidR="00ED019B" w:rsidRPr="008366D1" w:rsidRDefault="00ED019B" w:rsidP="00661643">
            <w:pPr>
              <w:ind w:right="-74"/>
              <w:jc w:val="right"/>
              <w:rPr>
                <w:rFonts w:ascii="Arial" w:eastAsia="Arial" w:hAnsi="Arial" w:cs="Arial"/>
                <w:sz w:val="18"/>
                <w:szCs w:val="18"/>
                <w:lang w:bidi="ar-SA"/>
              </w:rPr>
            </w:pPr>
          </w:p>
        </w:tc>
        <w:tc>
          <w:tcPr>
            <w:tcW w:w="392" w:type="pct"/>
            <w:tcBorders>
              <w:left w:val="nil"/>
              <w:bottom w:val="nil"/>
              <w:right w:val="nil"/>
            </w:tcBorders>
            <w:shd w:val="clear" w:color="auto" w:fill="FAFAFA"/>
            <w:vAlign w:val="center"/>
          </w:tcPr>
          <w:p w14:paraId="68A55F9C" w14:textId="77777777" w:rsidR="00ED019B" w:rsidRPr="008366D1" w:rsidRDefault="00ED019B" w:rsidP="00661643">
            <w:pPr>
              <w:ind w:right="-74"/>
              <w:jc w:val="right"/>
              <w:rPr>
                <w:rFonts w:ascii="Arial" w:eastAsia="Arial" w:hAnsi="Arial" w:cs="Arial"/>
                <w:sz w:val="18"/>
                <w:szCs w:val="18"/>
              </w:rPr>
            </w:pPr>
          </w:p>
        </w:tc>
        <w:tc>
          <w:tcPr>
            <w:tcW w:w="392" w:type="pct"/>
            <w:tcBorders>
              <w:left w:val="nil"/>
              <w:bottom w:val="nil"/>
              <w:right w:val="nil"/>
            </w:tcBorders>
            <w:shd w:val="clear" w:color="auto" w:fill="FAFAFA"/>
            <w:vAlign w:val="center"/>
          </w:tcPr>
          <w:p w14:paraId="2B51D065" w14:textId="77777777" w:rsidR="00ED019B" w:rsidRPr="008366D1" w:rsidRDefault="00ED019B" w:rsidP="00661643">
            <w:pPr>
              <w:ind w:right="-74"/>
              <w:jc w:val="right"/>
              <w:rPr>
                <w:rFonts w:ascii="Arial" w:eastAsia="Arial" w:hAnsi="Arial" w:cs="Arial"/>
                <w:sz w:val="18"/>
                <w:szCs w:val="18"/>
                <w:lang w:bidi="ar-SA"/>
              </w:rPr>
            </w:pPr>
          </w:p>
        </w:tc>
        <w:tc>
          <w:tcPr>
            <w:tcW w:w="401" w:type="pct"/>
            <w:tcBorders>
              <w:left w:val="nil"/>
              <w:bottom w:val="nil"/>
              <w:right w:val="nil"/>
            </w:tcBorders>
            <w:shd w:val="clear" w:color="auto" w:fill="FAFAFA"/>
            <w:vAlign w:val="center"/>
          </w:tcPr>
          <w:p w14:paraId="7CB47BAB" w14:textId="77777777" w:rsidR="00ED019B" w:rsidRPr="008366D1" w:rsidRDefault="00ED019B" w:rsidP="00661643">
            <w:pPr>
              <w:ind w:right="-74"/>
              <w:jc w:val="right"/>
              <w:rPr>
                <w:rFonts w:ascii="Arial" w:eastAsia="Arial" w:hAnsi="Arial" w:cs="Arial"/>
                <w:sz w:val="18"/>
                <w:szCs w:val="18"/>
                <w:lang w:bidi="ar-SA"/>
              </w:rPr>
            </w:pPr>
          </w:p>
        </w:tc>
        <w:tc>
          <w:tcPr>
            <w:tcW w:w="467" w:type="pct"/>
            <w:tcBorders>
              <w:left w:val="nil"/>
              <w:bottom w:val="nil"/>
              <w:right w:val="nil"/>
            </w:tcBorders>
            <w:shd w:val="clear" w:color="auto" w:fill="FAFAFA"/>
            <w:vAlign w:val="center"/>
          </w:tcPr>
          <w:p w14:paraId="32F94C2D" w14:textId="77777777" w:rsidR="00ED019B" w:rsidRPr="008366D1" w:rsidRDefault="00ED019B" w:rsidP="00661643">
            <w:pPr>
              <w:ind w:right="-74"/>
              <w:jc w:val="right"/>
              <w:rPr>
                <w:rFonts w:ascii="Arial" w:eastAsia="Arial" w:hAnsi="Arial" w:cs="Arial"/>
                <w:sz w:val="18"/>
                <w:szCs w:val="18"/>
                <w:lang w:bidi="ar-SA"/>
              </w:rPr>
            </w:pPr>
          </w:p>
        </w:tc>
        <w:tc>
          <w:tcPr>
            <w:tcW w:w="442" w:type="pct"/>
            <w:tcBorders>
              <w:left w:val="nil"/>
              <w:bottom w:val="nil"/>
              <w:right w:val="nil"/>
            </w:tcBorders>
            <w:shd w:val="clear" w:color="auto" w:fill="FAFAFA"/>
            <w:vAlign w:val="center"/>
          </w:tcPr>
          <w:p w14:paraId="20EC3A55" w14:textId="77777777" w:rsidR="00ED019B" w:rsidRPr="008366D1" w:rsidRDefault="00ED019B" w:rsidP="00661643">
            <w:pPr>
              <w:ind w:right="-74"/>
              <w:jc w:val="right"/>
              <w:rPr>
                <w:rFonts w:ascii="Arial" w:eastAsia="Arial" w:hAnsi="Arial" w:cs="Arial"/>
                <w:sz w:val="18"/>
                <w:szCs w:val="18"/>
                <w:lang w:bidi="ar-SA"/>
              </w:rPr>
            </w:pPr>
          </w:p>
        </w:tc>
        <w:tc>
          <w:tcPr>
            <w:tcW w:w="518" w:type="pct"/>
            <w:tcBorders>
              <w:left w:val="nil"/>
              <w:bottom w:val="nil"/>
              <w:right w:val="nil"/>
            </w:tcBorders>
            <w:shd w:val="clear" w:color="auto" w:fill="FAFAFA"/>
            <w:vAlign w:val="center"/>
          </w:tcPr>
          <w:p w14:paraId="21869C82" w14:textId="77777777" w:rsidR="00ED019B" w:rsidRPr="008366D1" w:rsidRDefault="00ED019B" w:rsidP="00661643">
            <w:pPr>
              <w:ind w:right="-74"/>
              <w:jc w:val="center"/>
              <w:rPr>
                <w:rFonts w:ascii="Arial" w:eastAsia="Arial" w:hAnsi="Arial" w:cs="Arial"/>
                <w:sz w:val="18"/>
                <w:szCs w:val="18"/>
                <w:lang w:bidi="ar-SA"/>
              </w:rPr>
            </w:pPr>
          </w:p>
        </w:tc>
      </w:tr>
      <w:tr w:rsidR="007D2A1D" w:rsidRPr="008366D1" w14:paraId="0F9E844D" w14:textId="77777777" w:rsidTr="00A829FC">
        <w:tc>
          <w:tcPr>
            <w:tcW w:w="1145" w:type="pct"/>
            <w:vAlign w:val="bottom"/>
          </w:tcPr>
          <w:p w14:paraId="5591712A" w14:textId="112B65C9" w:rsidR="007D2A1D" w:rsidRPr="008366D1" w:rsidRDefault="007D2A1D" w:rsidP="00661643">
            <w:pPr>
              <w:ind w:left="-105" w:right="-74"/>
              <w:jc w:val="thaiDistribute"/>
              <w:rPr>
                <w:rFonts w:ascii="Arial" w:eastAsia="Arial" w:hAnsi="Arial" w:cs="Arial"/>
                <w:sz w:val="18"/>
                <w:szCs w:val="18"/>
                <w:cs/>
                <w:lang w:val="en-GB"/>
              </w:rPr>
            </w:pPr>
            <w:r w:rsidRPr="008366D1">
              <w:rPr>
                <w:rFonts w:ascii="Arial" w:eastAsia="Arial" w:hAnsi="Arial" w:cs="Arial"/>
                <w:sz w:val="18"/>
                <w:szCs w:val="18"/>
                <w:lang w:val="en-GB"/>
              </w:rPr>
              <w:t>Cash and cash equivalents</w:t>
            </w:r>
          </w:p>
        </w:tc>
        <w:tc>
          <w:tcPr>
            <w:tcW w:w="441" w:type="pct"/>
            <w:tcBorders>
              <w:left w:val="nil"/>
              <w:bottom w:val="nil"/>
              <w:right w:val="nil"/>
            </w:tcBorders>
            <w:shd w:val="clear" w:color="auto" w:fill="FAFAFA"/>
            <w:vAlign w:val="center"/>
          </w:tcPr>
          <w:p w14:paraId="47AF3625" w14:textId="33CBAE70" w:rsidR="007D2A1D" w:rsidRPr="008366D1" w:rsidRDefault="007854CC" w:rsidP="00661643">
            <w:pPr>
              <w:ind w:right="-74"/>
              <w:jc w:val="right"/>
              <w:rPr>
                <w:rFonts w:ascii="Arial" w:eastAsia="Arial" w:hAnsi="Arial" w:cs="Arial"/>
                <w:sz w:val="18"/>
                <w:szCs w:val="18"/>
                <w:cs/>
                <w:lang w:val="en-GB" w:bidi="ar-SA"/>
              </w:rPr>
            </w:pPr>
            <w:r w:rsidRPr="008366D1">
              <w:rPr>
                <w:rFonts w:ascii="Arial" w:eastAsia="Arial" w:hAnsi="Arial" w:cs="Arial"/>
                <w:sz w:val="18"/>
                <w:szCs w:val="18"/>
                <w:lang w:val="en-GB" w:bidi="ar-SA"/>
              </w:rPr>
              <w:t>588</w:t>
            </w:r>
            <w:r w:rsidR="00D11F78" w:rsidRPr="008366D1">
              <w:rPr>
                <w:rFonts w:ascii="Arial" w:eastAsia="Arial" w:hAnsi="Arial" w:cs="Arial"/>
                <w:sz w:val="18"/>
                <w:szCs w:val="18"/>
                <w:lang w:val="en-GB" w:bidi="ar-SA"/>
              </w:rPr>
              <w:t>,</w:t>
            </w:r>
            <w:r w:rsidRPr="008366D1">
              <w:rPr>
                <w:rFonts w:ascii="Arial" w:eastAsia="Arial" w:hAnsi="Arial" w:cs="Arial"/>
                <w:sz w:val="18"/>
                <w:szCs w:val="18"/>
                <w:lang w:val="en-GB" w:bidi="ar-SA"/>
              </w:rPr>
              <w:t>130</w:t>
            </w:r>
            <w:r w:rsidR="00D11F78" w:rsidRPr="008366D1">
              <w:rPr>
                <w:rFonts w:ascii="Arial" w:eastAsia="Arial" w:hAnsi="Arial" w:cs="Arial"/>
                <w:sz w:val="18"/>
                <w:szCs w:val="18"/>
                <w:lang w:val="en-GB" w:bidi="ar-SA"/>
              </w:rPr>
              <w:t>,</w:t>
            </w:r>
            <w:r w:rsidRPr="008366D1">
              <w:rPr>
                <w:rFonts w:ascii="Arial" w:eastAsia="Arial" w:hAnsi="Arial" w:cs="Arial"/>
                <w:sz w:val="18"/>
                <w:szCs w:val="18"/>
                <w:lang w:val="en-GB" w:bidi="ar-SA"/>
              </w:rPr>
              <w:t>037</w:t>
            </w:r>
          </w:p>
        </w:tc>
        <w:tc>
          <w:tcPr>
            <w:tcW w:w="398" w:type="pct"/>
            <w:tcBorders>
              <w:left w:val="nil"/>
              <w:bottom w:val="nil"/>
              <w:right w:val="nil"/>
            </w:tcBorders>
            <w:shd w:val="clear" w:color="auto" w:fill="FAFAFA"/>
            <w:vAlign w:val="center"/>
          </w:tcPr>
          <w:p w14:paraId="27BCF3C6" w14:textId="1C1444CB" w:rsidR="007D2A1D" w:rsidRPr="008366D1" w:rsidRDefault="00D11F78" w:rsidP="00661643">
            <w:pPr>
              <w:ind w:right="-74"/>
              <w:jc w:val="right"/>
              <w:rPr>
                <w:rFonts w:ascii="Arial" w:eastAsia="Arial" w:hAnsi="Arial" w:cs="Arial"/>
                <w:sz w:val="18"/>
                <w:szCs w:val="18"/>
                <w:lang w:bidi="ar-SA"/>
              </w:rPr>
            </w:pPr>
            <w:r w:rsidRPr="008366D1">
              <w:rPr>
                <w:rFonts w:ascii="Arial" w:eastAsia="Arial" w:hAnsi="Arial" w:cs="Arial"/>
                <w:sz w:val="18"/>
                <w:szCs w:val="18"/>
                <w:lang w:bidi="ar-SA"/>
              </w:rPr>
              <w:t>-</w:t>
            </w:r>
          </w:p>
        </w:tc>
        <w:tc>
          <w:tcPr>
            <w:tcW w:w="404" w:type="pct"/>
            <w:tcBorders>
              <w:left w:val="nil"/>
              <w:bottom w:val="nil"/>
              <w:right w:val="nil"/>
            </w:tcBorders>
            <w:shd w:val="clear" w:color="auto" w:fill="FAFAFA"/>
            <w:vAlign w:val="center"/>
          </w:tcPr>
          <w:p w14:paraId="16E0AD9A" w14:textId="509FF0BE" w:rsidR="007D2A1D" w:rsidRPr="008366D1" w:rsidRDefault="00D11F78" w:rsidP="00661643">
            <w:pPr>
              <w:ind w:right="-74"/>
              <w:jc w:val="right"/>
              <w:rPr>
                <w:rFonts w:ascii="Arial" w:eastAsia="Arial" w:hAnsi="Arial" w:cs="Arial"/>
                <w:sz w:val="18"/>
                <w:szCs w:val="18"/>
                <w:lang w:bidi="ar-SA"/>
              </w:rPr>
            </w:pPr>
            <w:r w:rsidRPr="008366D1">
              <w:rPr>
                <w:rFonts w:ascii="Arial" w:eastAsia="Arial" w:hAnsi="Arial" w:cs="Arial"/>
                <w:sz w:val="18"/>
                <w:szCs w:val="18"/>
                <w:lang w:bidi="ar-SA"/>
              </w:rPr>
              <w:t>-</w:t>
            </w:r>
          </w:p>
        </w:tc>
        <w:tc>
          <w:tcPr>
            <w:tcW w:w="392" w:type="pct"/>
            <w:tcBorders>
              <w:left w:val="nil"/>
              <w:bottom w:val="nil"/>
              <w:right w:val="nil"/>
            </w:tcBorders>
            <w:shd w:val="clear" w:color="auto" w:fill="FAFAFA"/>
            <w:vAlign w:val="bottom"/>
          </w:tcPr>
          <w:p w14:paraId="4470A90A" w14:textId="376983AE" w:rsidR="007D2A1D" w:rsidRPr="008366D1" w:rsidRDefault="007854CC" w:rsidP="00661643">
            <w:pPr>
              <w:ind w:right="-74"/>
              <w:jc w:val="right"/>
              <w:rPr>
                <w:rFonts w:ascii="Arial" w:eastAsia="Arial" w:hAnsi="Arial" w:cs="Arial"/>
                <w:sz w:val="18"/>
                <w:szCs w:val="18"/>
              </w:rPr>
            </w:pPr>
            <w:r w:rsidRPr="008366D1">
              <w:rPr>
                <w:rFonts w:ascii="Arial" w:eastAsia="Arial" w:hAnsi="Arial" w:cs="Arial"/>
                <w:sz w:val="18"/>
                <w:szCs w:val="18"/>
                <w:lang w:val="en-GB"/>
              </w:rPr>
              <w:t>547</w:t>
            </w:r>
            <w:r w:rsidR="00D11F78" w:rsidRPr="008366D1">
              <w:rPr>
                <w:rFonts w:ascii="Arial" w:eastAsia="Arial" w:hAnsi="Arial" w:cs="Arial"/>
                <w:sz w:val="18"/>
                <w:szCs w:val="18"/>
              </w:rPr>
              <w:t>,</w:t>
            </w:r>
            <w:r w:rsidRPr="008366D1">
              <w:rPr>
                <w:rFonts w:ascii="Arial" w:eastAsia="Arial" w:hAnsi="Arial" w:cs="Arial"/>
                <w:sz w:val="18"/>
                <w:szCs w:val="18"/>
                <w:lang w:val="en-GB"/>
              </w:rPr>
              <w:t>783</w:t>
            </w:r>
            <w:r w:rsidR="00D11F78" w:rsidRPr="008366D1">
              <w:rPr>
                <w:rFonts w:ascii="Arial" w:eastAsia="Arial" w:hAnsi="Arial" w:cs="Arial"/>
                <w:sz w:val="18"/>
                <w:szCs w:val="18"/>
              </w:rPr>
              <w:t>,</w:t>
            </w:r>
            <w:r w:rsidRPr="008366D1">
              <w:rPr>
                <w:rFonts w:ascii="Arial" w:eastAsia="Arial" w:hAnsi="Arial" w:cs="Arial"/>
                <w:sz w:val="18"/>
                <w:szCs w:val="18"/>
                <w:lang w:val="en-GB"/>
              </w:rPr>
              <w:t>517</w:t>
            </w:r>
          </w:p>
        </w:tc>
        <w:tc>
          <w:tcPr>
            <w:tcW w:w="392" w:type="pct"/>
            <w:tcBorders>
              <w:left w:val="nil"/>
              <w:bottom w:val="nil"/>
              <w:right w:val="nil"/>
            </w:tcBorders>
            <w:shd w:val="clear" w:color="auto" w:fill="FAFAFA"/>
            <w:vAlign w:val="bottom"/>
          </w:tcPr>
          <w:p w14:paraId="3111B209" w14:textId="0AB8A8C3" w:rsidR="007D2A1D" w:rsidRPr="008366D1" w:rsidRDefault="00D11F78" w:rsidP="00661643">
            <w:pPr>
              <w:ind w:right="-74"/>
              <w:jc w:val="right"/>
              <w:rPr>
                <w:rFonts w:ascii="Arial" w:eastAsia="Arial" w:hAnsi="Arial" w:cs="Arial"/>
                <w:sz w:val="18"/>
                <w:szCs w:val="18"/>
                <w:lang w:bidi="ar-SA"/>
              </w:rPr>
            </w:pPr>
            <w:r w:rsidRPr="008366D1">
              <w:rPr>
                <w:rFonts w:ascii="Arial" w:eastAsia="Arial" w:hAnsi="Arial" w:cs="Arial"/>
                <w:sz w:val="18"/>
                <w:szCs w:val="18"/>
                <w:lang w:bidi="ar-SA"/>
              </w:rPr>
              <w:t>-</w:t>
            </w:r>
          </w:p>
        </w:tc>
        <w:tc>
          <w:tcPr>
            <w:tcW w:w="401" w:type="pct"/>
            <w:tcBorders>
              <w:left w:val="nil"/>
              <w:bottom w:val="nil"/>
              <w:right w:val="nil"/>
            </w:tcBorders>
            <w:shd w:val="clear" w:color="auto" w:fill="FAFAFA"/>
            <w:vAlign w:val="bottom"/>
          </w:tcPr>
          <w:p w14:paraId="0EE7CF1A" w14:textId="692EF596" w:rsidR="007D2A1D" w:rsidRPr="008366D1" w:rsidRDefault="00D11F78" w:rsidP="00661643">
            <w:pPr>
              <w:ind w:right="-74"/>
              <w:jc w:val="right"/>
              <w:rPr>
                <w:rFonts w:ascii="Arial" w:eastAsia="Arial" w:hAnsi="Arial" w:cs="Arial"/>
                <w:sz w:val="18"/>
                <w:szCs w:val="18"/>
                <w:lang w:bidi="ar-SA"/>
              </w:rPr>
            </w:pPr>
            <w:r w:rsidRPr="008366D1">
              <w:rPr>
                <w:rFonts w:ascii="Arial" w:eastAsia="Arial" w:hAnsi="Arial" w:cs="Arial"/>
                <w:sz w:val="18"/>
                <w:szCs w:val="18"/>
                <w:lang w:bidi="ar-SA"/>
              </w:rPr>
              <w:t>-</w:t>
            </w:r>
          </w:p>
        </w:tc>
        <w:tc>
          <w:tcPr>
            <w:tcW w:w="467" w:type="pct"/>
            <w:tcBorders>
              <w:left w:val="nil"/>
              <w:bottom w:val="nil"/>
              <w:right w:val="nil"/>
            </w:tcBorders>
            <w:shd w:val="clear" w:color="auto" w:fill="FAFAFA"/>
            <w:vAlign w:val="bottom"/>
          </w:tcPr>
          <w:p w14:paraId="6E00C506" w14:textId="25F01810" w:rsidR="007D2A1D" w:rsidRPr="008366D1" w:rsidRDefault="007854CC" w:rsidP="00661643">
            <w:pPr>
              <w:ind w:right="-74"/>
              <w:jc w:val="right"/>
              <w:rPr>
                <w:rFonts w:ascii="Arial" w:eastAsia="Arial" w:hAnsi="Arial" w:cs="Arial"/>
                <w:sz w:val="18"/>
                <w:szCs w:val="18"/>
                <w:lang w:bidi="ar-SA"/>
              </w:rPr>
            </w:pPr>
            <w:r w:rsidRPr="008366D1">
              <w:rPr>
                <w:rFonts w:ascii="Arial" w:eastAsia="Arial" w:hAnsi="Arial" w:cs="Arial"/>
                <w:sz w:val="18"/>
                <w:szCs w:val="18"/>
                <w:lang w:val="en-GB" w:bidi="ar-SA"/>
              </w:rPr>
              <w:t>10</w:t>
            </w:r>
            <w:r w:rsidR="007703E2" w:rsidRPr="008366D1">
              <w:rPr>
                <w:rFonts w:ascii="Arial" w:eastAsia="Arial" w:hAnsi="Arial" w:cs="Arial"/>
                <w:sz w:val="18"/>
                <w:szCs w:val="18"/>
                <w:lang w:bidi="ar-SA"/>
              </w:rPr>
              <w:t>,</w:t>
            </w:r>
            <w:r w:rsidRPr="008366D1">
              <w:rPr>
                <w:rFonts w:ascii="Arial" w:eastAsia="Arial" w:hAnsi="Arial" w:cs="Arial"/>
                <w:sz w:val="18"/>
                <w:szCs w:val="18"/>
                <w:lang w:val="en-GB" w:bidi="ar-SA"/>
              </w:rPr>
              <w:t>220</w:t>
            </w:r>
            <w:r w:rsidR="007703E2" w:rsidRPr="008366D1">
              <w:rPr>
                <w:rFonts w:ascii="Arial" w:eastAsia="Arial" w:hAnsi="Arial" w:cs="Arial"/>
                <w:sz w:val="18"/>
                <w:szCs w:val="18"/>
                <w:lang w:bidi="ar-SA"/>
              </w:rPr>
              <w:t>,</w:t>
            </w:r>
            <w:r w:rsidRPr="008366D1">
              <w:rPr>
                <w:rFonts w:ascii="Arial" w:eastAsia="Arial" w:hAnsi="Arial" w:cs="Arial"/>
                <w:sz w:val="18"/>
                <w:szCs w:val="18"/>
                <w:lang w:val="en-GB" w:bidi="ar-SA"/>
              </w:rPr>
              <w:t>526</w:t>
            </w:r>
          </w:p>
        </w:tc>
        <w:tc>
          <w:tcPr>
            <w:tcW w:w="442" w:type="pct"/>
            <w:tcBorders>
              <w:left w:val="nil"/>
              <w:bottom w:val="nil"/>
              <w:right w:val="nil"/>
            </w:tcBorders>
            <w:shd w:val="clear" w:color="auto" w:fill="FAFAFA"/>
            <w:vAlign w:val="center"/>
          </w:tcPr>
          <w:p w14:paraId="2E937A4E" w14:textId="64AD6FDB" w:rsidR="007D2A1D" w:rsidRPr="008366D1" w:rsidRDefault="007854CC" w:rsidP="00661643">
            <w:pPr>
              <w:ind w:right="-74"/>
              <w:jc w:val="right"/>
              <w:rPr>
                <w:rFonts w:ascii="Arial" w:eastAsia="Arial" w:hAnsi="Arial" w:cs="Arial"/>
                <w:sz w:val="18"/>
                <w:szCs w:val="18"/>
                <w:lang w:bidi="ar-SA"/>
              </w:rPr>
            </w:pPr>
            <w:r w:rsidRPr="008366D1">
              <w:rPr>
                <w:rFonts w:ascii="Arial" w:eastAsia="Arial" w:hAnsi="Arial" w:cs="Arial"/>
                <w:sz w:val="18"/>
                <w:szCs w:val="18"/>
                <w:lang w:val="en-GB" w:bidi="ar-SA"/>
              </w:rPr>
              <w:t>1</w:t>
            </w:r>
            <w:r w:rsidR="007703E2" w:rsidRPr="008366D1">
              <w:rPr>
                <w:rFonts w:ascii="Arial" w:eastAsia="Arial" w:hAnsi="Arial" w:cs="Arial"/>
                <w:sz w:val="18"/>
                <w:szCs w:val="18"/>
                <w:lang w:bidi="ar-SA"/>
              </w:rPr>
              <w:t>,</w:t>
            </w:r>
            <w:r w:rsidRPr="008366D1">
              <w:rPr>
                <w:rFonts w:ascii="Arial" w:eastAsia="Arial" w:hAnsi="Arial" w:cs="Arial"/>
                <w:sz w:val="18"/>
                <w:szCs w:val="18"/>
                <w:lang w:val="en-GB" w:bidi="ar-SA"/>
              </w:rPr>
              <w:t>146</w:t>
            </w:r>
            <w:r w:rsidR="007703E2" w:rsidRPr="008366D1">
              <w:rPr>
                <w:rFonts w:ascii="Arial" w:eastAsia="Arial" w:hAnsi="Arial" w:cs="Arial"/>
                <w:sz w:val="18"/>
                <w:szCs w:val="18"/>
                <w:lang w:bidi="ar-SA"/>
              </w:rPr>
              <w:t>,</w:t>
            </w:r>
            <w:r w:rsidRPr="008366D1">
              <w:rPr>
                <w:rFonts w:ascii="Arial" w:eastAsia="Arial" w:hAnsi="Arial" w:cs="Arial"/>
                <w:sz w:val="18"/>
                <w:szCs w:val="18"/>
                <w:lang w:val="en-GB" w:bidi="ar-SA"/>
              </w:rPr>
              <w:t>134</w:t>
            </w:r>
            <w:r w:rsidR="007703E2" w:rsidRPr="008366D1">
              <w:rPr>
                <w:rFonts w:ascii="Arial" w:eastAsia="Arial" w:hAnsi="Arial" w:cs="Arial"/>
                <w:sz w:val="18"/>
                <w:szCs w:val="18"/>
                <w:lang w:bidi="ar-SA"/>
              </w:rPr>
              <w:t>,</w:t>
            </w:r>
            <w:r w:rsidRPr="008366D1">
              <w:rPr>
                <w:rFonts w:ascii="Arial" w:eastAsia="Arial" w:hAnsi="Arial" w:cs="Arial"/>
                <w:sz w:val="18"/>
                <w:szCs w:val="18"/>
                <w:lang w:val="en-GB" w:bidi="ar-SA"/>
              </w:rPr>
              <w:t>080</w:t>
            </w:r>
          </w:p>
        </w:tc>
        <w:tc>
          <w:tcPr>
            <w:tcW w:w="518" w:type="pct"/>
            <w:tcBorders>
              <w:left w:val="nil"/>
              <w:bottom w:val="nil"/>
              <w:right w:val="nil"/>
            </w:tcBorders>
            <w:shd w:val="clear" w:color="auto" w:fill="FAFAFA"/>
            <w:vAlign w:val="center"/>
          </w:tcPr>
          <w:p w14:paraId="6AC7D761" w14:textId="2F5EA53D" w:rsidR="007D2A1D" w:rsidRPr="008366D1" w:rsidRDefault="007854CC" w:rsidP="00661643">
            <w:pPr>
              <w:ind w:right="-74"/>
              <w:jc w:val="center"/>
              <w:rPr>
                <w:rFonts w:ascii="Arial" w:eastAsia="Arial" w:hAnsi="Arial" w:cs="Arial"/>
                <w:sz w:val="18"/>
                <w:szCs w:val="18"/>
              </w:rPr>
            </w:pPr>
            <w:r w:rsidRPr="008366D1">
              <w:rPr>
                <w:rFonts w:ascii="Arial" w:eastAsia="Arial" w:hAnsi="Arial" w:cs="Arial"/>
                <w:sz w:val="18"/>
                <w:szCs w:val="18"/>
                <w:lang w:val="en-GB"/>
              </w:rPr>
              <w:t>0</w:t>
            </w:r>
            <w:r w:rsidR="00D11F78" w:rsidRPr="008366D1">
              <w:rPr>
                <w:rFonts w:ascii="Arial" w:eastAsia="Arial" w:hAnsi="Arial" w:cs="Arial"/>
                <w:sz w:val="18"/>
                <w:szCs w:val="18"/>
              </w:rPr>
              <w:t>.</w:t>
            </w:r>
            <w:r w:rsidRPr="008366D1">
              <w:rPr>
                <w:rFonts w:ascii="Arial" w:eastAsia="Arial" w:hAnsi="Arial" w:cs="Arial"/>
                <w:sz w:val="18"/>
                <w:szCs w:val="18"/>
                <w:lang w:val="en-GB"/>
              </w:rPr>
              <w:t>18</w:t>
            </w:r>
            <w:r w:rsidR="00D11F78" w:rsidRPr="008366D1">
              <w:rPr>
                <w:rFonts w:ascii="Arial" w:eastAsia="Arial" w:hAnsi="Arial" w:cs="Arial"/>
                <w:sz w:val="18"/>
                <w:szCs w:val="18"/>
              </w:rPr>
              <w:t xml:space="preserve"> - </w:t>
            </w:r>
            <w:r w:rsidRPr="008366D1">
              <w:rPr>
                <w:rFonts w:ascii="Arial" w:eastAsia="Arial" w:hAnsi="Arial" w:cs="Arial"/>
                <w:sz w:val="18"/>
                <w:szCs w:val="18"/>
                <w:lang w:val="en-GB"/>
              </w:rPr>
              <w:t>2</w:t>
            </w:r>
            <w:r w:rsidR="00D11F78" w:rsidRPr="008366D1">
              <w:rPr>
                <w:rFonts w:ascii="Arial" w:eastAsia="Arial" w:hAnsi="Arial" w:cs="Arial"/>
                <w:sz w:val="18"/>
                <w:szCs w:val="18"/>
              </w:rPr>
              <w:t>.</w:t>
            </w:r>
            <w:r w:rsidRPr="008366D1">
              <w:rPr>
                <w:rFonts w:ascii="Arial" w:eastAsia="Arial" w:hAnsi="Arial" w:cs="Arial"/>
                <w:sz w:val="18"/>
                <w:szCs w:val="18"/>
                <w:lang w:val="en-GB"/>
              </w:rPr>
              <w:t>04</w:t>
            </w:r>
          </w:p>
        </w:tc>
      </w:tr>
      <w:tr w:rsidR="00ED019B" w:rsidRPr="008366D1" w14:paraId="71685A7E" w14:textId="77777777" w:rsidTr="00A829FC">
        <w:tc>
          <w:tcPr>
            <w:tcW w:w="1145" w:type="pct"/>
            <w:hideMark/>
          </w:tcPr>
          <w:p w14:paraId="4F462C5A" w14:textId="60E54044" w:rsidR="00ED019B" w:rsidRPr="008366D1" w:rsidRDefault="000D07EE" w:rsidP="00661643">
            <w:pPr>
              <w:ind w:left="-105" w:right="-74"/>
              <w:rPr>
                <w:rFonts w:ascii="Arial" w:eastAsia="Arial" w:hAnsi="Arial" w:cs="Arial"/>
                <w:sz w:val="18"/>
                <w:szCs w:val="18"/>
                <w:lang w:val="en-GB"/>
              </w:rPr>
            </w:pPr>
            <w:r w:rsidRPr="008366D1">
              <w:rPr>
                <w:rFonts w:ascii="Arial" w:eastAsia="Arial" w:hAnsi="Arial" w:cs="Arial"/>
                <w:sz w:val="18"/>
                <w:szCs w:val="18"/>
                <w:lang w:val="en-GB"/>
              </w:rPr>
              <w:t xml:space="preserve">Financial assets </w:t>
            </w:r>
            <w:r w:rsidR="003F3386" w:rsidRPr="008366D1">
              <w:rPr>
                <w:rFonts w:ascii="Arial" w:eastAsia="Arial" w:hAnsi="Arial" w:cs="Arial"/>
                <w:sz w:val="18"/>
                <w:szCs w:val="18"/>
                <w:lang w:val="en-GB"/>
              </w:rPr>
              <w:t xml:space="preserve">measured </w:t>
            </w:r>
            <w:r w:rsidRPr="008366D1">
              <w:rPr>
                <w:rFonts w:ascii="Arial" w:eastAsia="Arial" w:hAnsi="Arial" w:cs="Arial"/>
                <w:sz w:val="18"/>
                <w:szCs w:val="18"/>
                <w:lang w:val="en-GB"/>
              </w:rPr>
              <w:t>at fair value</w:t>
            </w:r>
            <w:r w:rsidRPr="008366D1">
              <w:rPr>
                <w:rFonts w:ascii="Arial" w:eastAsia="Arial" w:hAnsi="Arial" w:cs="Arial"/>
                <w:sz w:val="18"/>
                <w:szCs w:val="18"/>
                <w:cs/>
                <w:lang w:val="en-GB"/>
              </w:rPr>
              <w:t xml:space="preserve"> </w:t>
            </w:r>
          </w:p>
        </w:tc>
        <w:tc>
          <w:tcPr>
            <w:tcW w:w="441" w:type="pct"/>
            <w:shd w:val="clear" w:color="auto" w:fill="FAFAFA"/>
          </w:tcPr>
          <w:p w14:paraId="5220633E" w14:textId="77777777" w:rsidR="00ED019B" w:rsidRPr="008366D1" w:rsidRDefault="00ED019B" w:rsidP="00661643">
            <w:pPr>
              <w:ind w:right="-74"/>
              <w:jc w:val="right"/>
              <w:rPr>
                <w:rFonts w:ascii="Arial" w:eastAsia="Arial" w:hAnsi="Arial" w:cs="Arial"/>
                <w:sz w:val="18"/>
                <w:szCs w:val="18"/>
                <w:cs/>
                <w:lang w:bidi="ar-SA"/>
              </w:rPr>
            </w:pPr>
          </w:p>
        </w:tc>
        <w:tc>
          <w:tcPr>
            <w:tcW w:w="398" w:type="pct"/>
            <w:shd w:val="clear" w:color="auto" w:fill="FAFAFA"/>
          </w:tcPr>
          <w:p w14:paraId="3F8C269A" w14:textId="77777777" w:rsidR="00ED019B" w:rsidRPr="008366D1" w:rsidRDefault="00ED019B" w:rsidP="00661643">
            <w:pPr>
              <w:ind w:right="-74"/>
              <w:jc w:val="right"/>
              <w:rPr>
                <w:rFonts w:ascii="Arial" w:eastAsia="Arial" w:hAnsi="Arial" w:cs="Arial"/>
                <w:sz w:val="18"/>
                <w:szCs w:val="18"/>
                <w:lang w:bidi="ar-SA"/>
              </w:rPr>
            </w:pPr>
          </w:p>
        </w:tc>
        <w:tc>
          <w:tcPr>
            <w:tcW w:w="404" w:type="pct"/>
            <w:shd w:val="clear" w:color="auto" w:fill="FAFAFA"/>
          </w:tcPr>
          <w:p w14:paraId="7EB1BD0E" w14:textId="77777777" w:rsidR="00ED019B" w:rsidRPr="008366D1" w:rsidRDefault="00ED019B" w:rsidP="00661643">
            <w:pPr>
              <w:ind w:right="-74"/>
              <w:jc w:val="right"/>
              <w:rPr>
                <w:rFonts w:ascii="Arial" w:eastAsia="Arial" w:hAnsi="Arial" w:cs="Arial"/>
                <w:sz w:val="18"/>
                <w:szCs w:val="18"/>
                <w:lang w:bidi="ar-SA"/>
              </w:rPr>
            </w:pPr>
          </w:p>
        </w:tc>
        <w:tc>
          <w:tcPr>
            <w:tcW w:w="392" w:type="pct"/>
            <w:shd w:val="clear" w:color="auto" w:fill="FAFAFA"/>
          </w:tcPr>
          <w:p w14:paraId="03AEBD7F" w14:textId="77777777" w:rsidR="00ED019B" w:rsidRPr="008366D1" w:rsidRDefault="00ED019B" w:rsidP="00661643">
            <w:pPr>
              <w:ind w:right="-74"/>
              <w:jc w:val="right"/>
              <w:rPr>
                <w:rFonts w:ascii="Arial" w:eastAsia="Arial" w:hAnsi="Arial" w:cs="Arial"/>
                <w:sz w:val="18"/>
                <w:szCs w:val="18"/>
                <w:lang w:bidi="ar-SA"/>
              </w:rPr>
            </w:pPr>
          </w:p>
        </w:tc>
        <w:tc>
          <w:tcPr>
            <w:tcW w:w="392" w:type="pct"/>
            <w:shd w:val="clear" w:color="auto" w:fill="FAFAFA"/>
          </w:tcPr>
          <w:p w14:paraId="61A86AE8" w14:textId="77777777" w:rsidR="00ED019B" w:rsidRPr="008366D1" w:rsidRDefault="00ED019B" w:rsidP="00661643">
            <w:pPr>
              <w:ind w:left="-514" w:right="-74"/>
              <w:jc w:val="right"/>
              <w:rPr>
                <w:rFonts w:ascii="Arial" w:eastAsia="Arial" w:hAnsi="Arial" w:cs="Arial"/>
                <w:sz w:val="18"/>
                <w:szCs w:val="18"/>
                <w:lang w:bidi="ar-SA"/>
              </w:rPr>
            </w:pPr>
          </w:p>
        </w:tc>
        <w:tc>
          <w:tcPr>
            <w:tcW w:w="401" w:type="pct"/>
            <w:shd w:val="clear" w:color="auto" w:fill="FAFAFA"/>
          </w:tcPr>
          <w:p w14:paraId="151A21D9" w14:textId="77777777" w:rsidR="00ED019B" w:rsidRPr="008366D1" w:rsidRDefault="00ED019B" w:rsidP="00661643">
            <w:pPr>
              <w:ind w:right="-74"/>
              <w:jc w:val="right"/>
              <w:rPr>
                <w:rFonts w:ascii="Arial" w:eastAsia="Arial" w:hAnsi="Arial" w:cs="Arial"/>
                <w:sz w:val="18"/>
                <w:szCs w:val="18"/>
                <w:lang w:bidi="ar-SA"/>
              </w:rPr>
            </w:pPr>
          </w:p>
        </w:tc>
        <w:tc>
          <w:tcPr>
            <w:tcW w:w="467" w:type="pct"/>
            <w:shd w:val="clear" w:color="auto" w:fill="FAFAFA"/>
          </w:tcPr>
          <w:p w14:paraId="269133F6" w14:textId="77777777" w:rsidR="00ED019B" w:rsidRPr="008366D1" w:rsidRDefault="00ED019B" w:rsidP="00661643">
            <w:pPr>
              <w:ind w:right="-74"/>
              <w:jc w:val="right"/>
              <w:rPr>
                <w:rFonts w:ascii="Arial" w:eastAsia="Arial" w:hAnsi="Arial" w:cs="Arial"/>
                <w:sz w:val="18"/>
                <w:szCs w:val="18"/>
                <w:lang w:bidi="ar-SA"/>
              </w:rPr>
            </w:pPr>
          </w:p>
        </w:tc>
        <w:tc>
          <w:tcPr>
            <w:tcW w:w="442" w:type="pct"/>
            <w:shd w:val="clear" w:color="auto" w:fill="FAFAFA"/>
          </w:tcPr>
          <w:p w14:paraId="2B832BB3" w14:textId="77777777" w:rsidR="00ED019B" w:rsidRPr="008366D1" w:rsidRDefault="00ED019B" w:rsidP="00661643">
            <w:pPr>
              <w:ind w:right="-74"/>
              <w:jc w:val="right"/>
              <w:rPr>
                <w:rFonts w:ascii="Arial" w:eastAsia="Arial" w:hAnsi="Arial" w:cs="Arial"/>
                <w:sz w:val="18"/>
                <w:szCs w:val="18"/>
                <w:lang w:bidi="ar-SA"/>
              </w:rPr>
            </w:pPr>
          </w:p>
        </w:tc>
        <w:tc>
          <w:tcPr>
            <w:tcW w:w="518" w:type="pct"/>
            <w:shd w:val="clear" w:color="auto" w:fill="FAFAFA"/>
            <w:vAlign w:val="bottom"/>
          </w:tcPr>
          <w:p w14:paraId="623048DE" w14:textId="77777777" w:rsidR="00ED019B" w:rsidRPr="008366D1" w:rsidRDefault="00ED019B" w:rsidP="00661643">
            <w:pPr>
              <w:ind w:right="-74"/>
              <w:jc w:val="center"/>
              <w:rPr>
                <w:rFonts w:ascii="Arial" w:eastAsia="Arial" w:hAnsi="Arial" w:cs="Arial"/>
                <w:sz w:val="18"/>
                <w:szCs w:val="18"/>
                <w:cs/>
                <w:lang w:val="en-GB"/>
              </w:rPr>
            </w:pPr>
          </w:p>
        </w:tc>
      </w:tr>
      <w:tr w:rsidR="00ED019B" w:rsidRPr="008366D1" w14:paraId="6C3CD69A" w14:textId="77777777" w:rsidTr="00A829FC">
        <w:tc>
          <w:tcPr>
            <w:tcW w:w="1145" w:type="pct"/>
          </w:tcPr>
          <w:p w14:paraId="4B64788D" w14:textId="35C857F7" w:rsidR="00ED019B" w:rsidRPr="008366D1" w:rsidRDefault="00ED019B" w:rsidP="00661643">
            <w:pPr>
              <w:tabs>
                <w:tab w:val="left" w:pos="37"/>
              </w:tabs>
              <w:ind w:left="-105" w:right="-74"/>
              <w:rPr>
                <w:rFonts w:ascii="Arial" w:eastAsia="Arial" w:hAnsi="Arial" w:cs="Arial"/>
                <w:sz w:val="18"/>
                <w:szCs w:val="18"/>
                <w:cs/>
                <w:lang w:val="en-GB"/>
              </w:rPr>
            </w:pPr>
            <w:r w:rsidRPr="008366D1">
              <w:rPr>
                <w:rFonts w:ascii="Arial" w:eastAsia="Arial" w:hAnsi="Arial" w:cs="Arial"/>
                <w:sz w:val="18"/>
                <w:szCs w:val="18"/>
              </w:rPr>
              <w:tab/>
            </w:r>
            <w:r w:rsidR="003F3386" w:rsidRPr="008366D1">
              <w:rPr>
                <w:rFonts w:ascii="Arial" w:eastAsia="Arial" w:hAnsi="Arial" w:cs="Arial"/>
                <w:sz w:val="18"/>
                <w:szCs w:val="18"/>
              </w:rPr>
              <w:t>through</w:t>
            </w:r>
            <w:r w:rsidR="003F3386" w:rsidRPr="008366D1">
              <w:rPr>
                <w:rFonts w:ascii="Arial" w:eastAsia="Arial" w:hAnsi="Arial" w:cs="Arial"/>
                <w:sz w:val="18"/>
                <w:szCs w:val="18"/>
                <w:lang w:val="en-GB"/>
              </w:rPr>
              <w:t xml:space="preserve"> </w:t>
            </w:r>
            <w:r w:rsidR="000D07EE" w:rsidRPr="008366D1">
              <w:rPr>
                <w:rFonts w:ascii="Arial" w:eastAsia="Arial" w:hAnsi="Arial" w:cs="Arial"/>
                <w:sz w:val="18"/>
                <w:szCs w:val="18"/>
              </w:rPr>
              <w:t xml:space="preserve">other comprehensive income </w:t>
            </w:r>
          </w:p>
        </w:tc>
        <w:tc>
          <w:tcPr>
            <w:tcW w:w="441" w:type="pct"/>
            <w:shd w:val="clear" w:color="auto" w:fill="FAFAFA"/>
          </w:tcPr>
          <w:p w14:paraId="68719EE6" w14:textId="77777777" w:rsidR="00ED019B" w:rsidRPr="008366D1" w:rsidRDefault="00ED019B" w:rsidP="00661643">
            <w:pPr>
              <w:ind w:right="-74"/>
              <w:jc w:val="right"/>
              <w:rPr>
                <w:rFonts w:ascii="Arial" w:eastAsia="Arial" w:hAnsi="Arial" w:cs="Arial"/>
                <w:sz w:val="18"/>
                <w:szCs w:val="18"/>
                <w:cs/>
                <w:lang w:bidi="ar-SA"/>
              </w:rPr>
            </w:pPr>
          </w:p>
        </w:tc>
        <w:tc>
          <w:tcPr>
            <w:tcW w:w="398" w:type="pct"/>
            <w:shd w:val="clear" w:color="auto" w:fill="FAFAFA"/>
          </w:tcPr>
          <w:p w14:paraId="69E9CA0C" w14:textId="77777777" w:rsidR="00ED019B" w:rsidRPr="008366D1" w:rsidRDefault="00ED019B" w:rsidP="00661643">
            <w:pPr>
              <w:ind w:right="-74"/>
              <w:jc w:val="right"/>
              <w:rPr>
                <w:rFonts w:ascii="Arial" w:eastAsia="Arial" w:hAnsi="Arial" w:cs="Arial"/>
                <w:sz w:val="18"/>
                <w:szCs w:val="18"/>
                <w:lang w:bidi="ar-SA"/>
              </w:rPr>
            </w:pPr>
          </w:p>
        </w:tc>
        <w:tc>
          <w:tcPr>
            <w:tcW w:w="404" w:type="pct"/>
            <w:shd w:val="clear" w:color="auto" w:fill="FAFAFA"/>
          </w:tcPr>
          <w:p w14:paraId="48F92F29" w14:textId="77777777" w:rsidR="00ED019B" w:rsidRPr="008366D1" w:rsidRDefault="00ED019B" w:rsidP="00661643">
            <w:pPr>
              <w:ind w:right="-74"/>
              <w:jc w:val="right"/>
              <w:rPr>
                <w:rFonts w:ascii="Arial" w:eastAsia="Arial" w:hAnsi="Arial" w:cs="Arial"/>
                <w:sz w:val="18"/>
                <w:szCs w:val="18"/>
                <w:lang w:bidi="ar-SA"/>
              </w:rPr>
            </w:pPr>
          </w:p>
        </w:tc>
        <w:tc>
          <w:tcPr>
            <w:tcW w:w="392" w:type="pct"/>
            <w:shd w:val="clear" w:color="auto" w:fill="FAFAFA"/>
          </w:tcPr>
          <w:p w14:paraId="1A931AF4" w14:textId="77777777" w:rsidR="00ED019B" w:rsidRPr="008366D1" w:rsidRDefault="00ED019B" w:rsidP="00661643">
            <w:pPr>
              <w:ind w:right="-74"/>
              <w:jc w:val="right"/>
              <w:rPr>
                <w:rFonts w:ascii="Arial" w:eastAsia="Arial" w:hAnsi="Arial" w:cs="Arial"/>
                <w:sz w:val="18"/>
                <w:szCs w:val="18"/>
                <w:lang w:bidi="ar-SA"/>
              </w:rPr>
            </w:pPr>
          </w:p>
        </w:tc>
        <w:tc>
          <w:tcPr>
            <w:tcW w:w="392" w:type="pct"/>
            <w:shd w:val="clear" w:color="auto" w:fill="FAFAFA"/>
          </w:tcPr>
          <w:p w14:paraId="187DBB10" w14:textId="77777777" w:rsidR="00ED019B" w:rsidRPr="008366D1" w:rsidRDefault="00ED019B" w:rsidP="00661643">
            <w:pPr>
              <w:ind w:left="-514" w:right="-74"/>
              <w:jc w:val="right"/>
              <w:rPr>
                <w:rFonts w:ascii="Arial" w:eastAsia="Arial" w:hAnsi="Arial" w:cs="Arial"/>
                <w:sz w:val="18"/>
                <w:szCs w:val="18"/>
                <w:lang w:bidi="ar-SA"/>
              </w:rPr>
            </w:pPr>
          </w:p>
        </w:tc>
        <w:tc>
          <w:tcPr>
            <w:tcW w:w="401" w:type="pct"/>
            <w:shd w:val="clear" w:color="auto" w:fill="FAFAFA"/>
          </w:tcPr>
          <w:p w14:paraId="2A7E2609" w14:textId="77777777" w:rsidR="00ED019B" w:rsidRPr="008366D1" w:rsidRDefault="00ED019B" w:rsidP="00661643">
            <w:pPr>
              <w:ind w:right="-74"/>
              <w:jc w:val="right"/>
              <w:rPr>
                <w:rFonts w:ascii="Arial" w:eastAsia="Arial" w:hAnsi="Arial" w:cs="Arial"/>
                <w:sz w:val="18"/>
                <w:szCs w:val="18"/>
                <w:lang w:bidi="ar-SA"/>
              </w:rPr>
            </w:pPr>
          </w:p>
        </w:tc>
        <w:tc>
          <w:tcPr>
            <w:tcW w:w="467" w:type="pct"/>
            <w:shd w:val="clear" w:color="auto" w:fill="FAFAFA"/>
          </w:tcPr>
          <w:p w14:paraId="4485FD36" w14:textId="77777777" w:rsidR="00ED019B" w:rsidRPr="008366D1" w:rsidRDefault="00ED019B" w:rsidP="00661643">
            <w:pPr>
              <w:ind w:right="-74"/>
              <w:jc w:val="right"/>
              <w:rPr>
                <w:rFonts w:ascii="Arial" w:eastAsia="Arial" w:hAnsi="Arial" w:cs="Arial"/>
                <w:sz w:val="18"/>
                <w:szCs w:val="18"/>
                <w:lang w:bidi="ar-SA"/>
              </w:rPr>
            </w:pPr>
          </w:p>
        </w:tc>
        <w:tc>
          <w:tcPr>
            <w:tcW w:w="442" w:type="pct"/>
            <w:shd w:val="clear" w:color="auto" w:fill="FAFAFA"/>
          </w:tcPr>
          <w:p w14:paraId="634FE791" w14:textId="77777777" w:rsidR="00ED019B" w:rsidRPr="008366D1" w:rsidRDefault="00ED019B" w:rsidP="00661643">
            <w:pPr>
              <w:ind w:right="-74"/>
              <w:jc w:val="right"/>
              <w:rPr>
                <w:rFonts w:ascii="Arial" w:eastAsia="Arial" w:hAnsi="Arial" w:cs="Arial"/>
                <w:sz w:val="18"/>
                <w:szCs w:val="18"/>
                <w:lang w:bidi="ar-SA"/>
              </w:rPr>
            </w:pPr>
          </w:p>
        </w:tc>
        <w:tc>
          <w:tcPr>
            <w:tcW w:w="518" w:type="pct"/>
            <w:shd w:val="clear" w:color="auto" w:fill="FAFAFA"/>
            <w:vAlign w:val="bottom"/>
          </w:tcPr>
          <w:p w14:paraId="0B73958C" w14:textId="77777777" w:rsidR="00ED019B" w:rsidRPr="008366D1" w:rsidRDefault="00ED019B" w:rsidP="00661643">
            <w:pPr>
              <w:ind w:right="-74"/>
              <w:jc w:val="center"/>
              <w:rPr>
                <w:rFonts w:ascii="Arial" w:eastAsia="Arial" w:hAnsi="Arial" w:cs="Arial"/>
                <w:sz w:val="18"/>
                <w:szCs w:val="18"/>
                <w:cs/>
                <w:lang w:val="en-GB"/>
              </w:rPr>
            </w:pPr>
          </w:p>
        </w:tc>
      </w:tr>
      <w:tr w:rsidR="007D2A1D" w:rsidRPr="008366D1" w14:paraId="34AB8ED4" w14:textId="77777777" w:rsidTr="00A829FC">
        <w:tc>
          <w:tcPr>
            <w:tcW w:w="1145" w:type="pct"/>
          </w:tcPr>
          <w:p w14:paraId="7501BB5E" w14:textId="71C5367D" w:rsidR="007D2A1D" w:rsidRPr="008366D1" w:rsidRDefault="007D2A1D" w:rsidP="00661643">
            <w:pPr>
              <w:tabs>
                <w:tab w:val="left" w:pos="37"/>
              </w:tabs>
              <w:ind w:left="-105" w:right="-74"/>
              <w:rPr>
                <w:rFonts w:ascii="Arial" w:eastAsia="Arial" w:hAnsi="Arial" w:cs="Arial"/>
                <w:sz w:val="18"/>
                <w:szCs w:val="18"/>
              </w:rPr>
            </w:pPr>
            <w:r w:rsidRPr="008366D1">
              <w:rPr>
                <w:rFonts w:ascii="Arial" w:eastAsia="Arial" w:hAnsi="Arial" w:cs="Arial"/>
                <w:sz w:val="18"/>
                <w:szCs w:val="18"/>
              </w:rPr>
              <w:tab/>
            </w:r>
            <w:r w:rsidR="00744BA1" w:rsidRPr="008366D1">
              <w:rPr>
                <w:rFonts w:ascii="Arial" w:eastAsia="Arial" w:hAnsi="Arial" w:cs="Arial"/>
                <w:sz w:val="18"/>
                <w:szCs w:val="18"/>
              </w:rPr>
              <w:t xml:space="preserve">(FVOCI) </w:t>
            </w:r>
            <w:r w:rsidRPr="008366D1">
              <w:rPr>
                <w:rFonts w:ascii="Arial" w:eastAsia="Arial" w:hAnsi="Arial" w:cs="Arial"/>
                <w:sz w:val="18"/>
                <w:szCs w:val="18"/>
              </w:rPr>
              <w:t>-</w:t>
            </w:r>
            <w:r w:rsidR="00744BA1" w:rsidRPr="008366D1">
              <w:rPr>
                <w:rFonts w:ascii="Arial" w:eastAsia="Arial" w:hAnsi="Arial" w:cs="Arial"/>
                <w:sz w:val="18"/>
                <w:szCs w:val="18"/>
              </w:rPr>
              <w:t xml:space="preserve"> </w:t>
            </w:r>
            <w:r w:rsidRPr="008366D1">
              <w:rPr>
                <w:rFonts w:ascii="Arial" w:eastAsia="Arial" w:hAnsi="Arial" w:cs="Arial"/>
                <w:sz w:val="18"/>
                <w:szCs w:val="18"/>
              </w:rPr>
              <w:t>Debt instruments</w:t>
            </w:r>
          </w:p>
        </w:tc>
        <w:tc>
          <w:tcPr>
            <w:tcW w:w="441" w:type="pct"/>
            <w:shd w:val="clear" w:color="auto" w:fill="FAFAFA"/>
          </w:tcPr>
          <w:p w14:paraId="5E7DF4DD" w14:textId="16F28DA9" w:rsidR="007D2A1D" w:rsidRPr="008366D1" w:rsidRDefault="007854CC" w:rsidP="00661643">
            <w:pPr>
              <w:ind w:right="-74"/>
              <w:jc w:val="right"/>
              <w:rPr>
                <w:rFonts w:ascii="Arial" w:eastAsia="Arial" w:hAnsi="Arial" w:cs="Arial"/>
                <w:sz w:val="18"/>
                <w:szCs w:val="18"/>
                <w:cs/>
                <w:lang w:bidi="ar-SA"/>
              </w:rPr>
            </w:pPr>
            <w:r w:rsidRPr="008366D1">
              <w:rPr>
                <w:rFonts w:ascii="Arial" w:eastAsia="Arial" w:hAnsi="Arial" w:cs="Arial"/>
                <w:sz w:val="18"/>
                <w:szCs w:val="18"/>
                <w:lang w:val="en-GB" w:bidi="ar-SA"/>
              </w:rPr>
              <w:t>566</w:t>
            </w:r>
            <w:r w:rsidR="00D11F78" w:rsidRPr="008366D1">
              <w:rPr>
                <w:rFonts w:ascii="Arial" w:eastAsia="Arial" w:hAnsi="Arial" w:cs="Arial"/>
                <w:sz w:val="18"/>
                <w:szCs w:val="18"/>
                <w:lang w:bidi="ar-SA"/>
              </w:rPr>
              <w:t>,</w:t>
            </w:r>
            <w:r w:rsidRPr="008366D1">
              <w:rPr>
                <w:rFonts w:ascii="Arial" w:eastAsia="Arial" w:hAnsi="Arial" w:cs="Arial"/>
                <w:sz w:val="18"/>
                <w:szCs w:val="18"/>
                <w:lang w:val="en-GB" w:bidi="ar-SA"/>
              </w:rPr>
              <w:t>156</w:t>
            </w:r>
            <w:r w:rsidR="00D11F78" w:rsidRPr="008366D1">
              <w:rPr>
                <w:rFonts w:ascii="Arial" w:eastAsia="Arial" w:hAnsi="Arial" w:cs="Arial"/>
                <w:sz w:val="18"/>
                <w:szCs w:val="18"/>
                <w:lang w:bidi="ar-SA"/>
              </w:rPr>
              <w:t>,</w:t>
            </w:r>
            <w:r w:rsidRPr="008366D1">
              <w:rPr>
                <w:rFonts w:ascii="Arial" w:eastAsia="Arial" w:hAnsi="Arial" w:cs="Arial"/>
                <w:sz w:val="18"/>
                <w:szCs w:val="18"/>
                <w:lang w:val="en-GB" w:bidi="ar-SA"/>
              </w:rPr>
              <w:t>155</w:t>
            </w:r>
          </w:p>
        </w:tc>
        <w:tc>
          <w:tcPr>
            <w:tcW w:w="398" w:type="pct"/>
            <w:shd w:val="clear" w:color="auto" w:fill="FAFAFA"/>
          </w:tcPr>
          <w:p w14:paraId="2127BBE5" w14:textId="6A1767FC" w:rsidR="007D2A1D" w:rsidRPr="008366D1" w:rsidRDefault="007854CC" w:rsidP="00661643">
            <w:pPr>
              <w:ind w:right="-74"/>
              <w:jc w:val="right"/>
              <w:rPr>
                <w:rFonts w:ascii="Arial" w:eastAsia="Arial" w:hAnsi="Arial" w:cs="Arial"/>
                <w:sz w:val="18"/>
                <w:szCs w:val="18"/>
                <w:lang w:bidi="ar-SA"/>
              </w:rPr>
            </w:pPr>
            <w:r w:rsidRPr="008366D1">
              <w:rPr>
                <w:rFonts w:ascii="Arial" w:eastAsia="Arial" w:hAnsi="Arial" w:cs="Arial"/>
                <w:sz w:val="18"/>
                <w:szCs w:val="18"/>
                <w:lang w:val="en-GB" w:bidi="ar-SA"/>
              </w:rPr>
              <w:t>25</w:t>
            </w:r>
            <w:r w:rsidR="00D11F78" w:rsidRPr="008366D1">
              <w:rPr>
                <w:rFonts w:ascii="Arial" w:eastAsia="Arial" w:hAnsi="Arial" w:cs="Arial"/>
                <w:sz w:val="18"/>
                <w:szCs w:val="18"/>
                <w:lang w:bidi="ar-SA"/>
              </w:rPr>
              <w:t>,</w:t>
            </w:r>
            <w:r w:rsidRPr="008366D1">
              <w:rPr>
                <w:rFonts w:ascii="Arial" w:eastAsia="Arial" w:hAnsi="Arial" w:cs="Arial"/>
                <w:sz w:val="18"/>
                <w:szCs w:val="18"/>
                <w:lang w:val="en-GB" w:bidi="ar-SA"/>
              </w:rPr>
              <w:t>480</w:t>
            </w:r>
            <w:r w:rsidR="00D11F78" w:rsidRPr="008366D1">
              <w:rPr>
                <w:rFonts w:ascii="Arial" w:eastAsia="Arial" w:hAnsi="Arial" w:cs="Arial"/>
                <w:sz w:val="18"/>
                <w:szCs w:val="18"/>
                <w:lang w:bidi="ar-SA"/>
              </w:rPr>
              <w:t>,</w:t>
            </w:r>
            <w:r w:rsidRPr="008366D1">
              <w:rPr>
                <w:rFonts w:ascii="Arial" w:eastAsia="Arial" w:hAnsi="Arial" w:cs="Arial"/>
                <w:sz w:val="18"/>
                <w:szCs w:val="18"/>
                <w:lang w:val="en-GB" w:bidi="ar-SA"/>
              </w:rPr>
              <w:t>149</w:t>
            </w:r>
          </w:p>
        </w:tc>
        <w:tc>
          <w:tcPr>
            <w:tcW w:w="404" w:type="pct"/>
            <w:shd w:val="clear" w:color="auto" w:fill="FAFAFA"/>
          </w:tcPr>
          <w:p w14:paraId="0C601277" w14:textId="7BFFA09A" w:rsidR="007D2A1D" w:rsidRPr="008366D1" w:rsidRDefault="00D11F78" w:rsidP="00661643">
            <w:pPr>
              <w:ind w:right="-74"/>
              <w:jc w:val="right"/>
              <w:rPr>
                <w:rFonts w:ascii="Arial" w:eastAsia="Arial" w:hAnsi="Arial" w:cs="Arial"/>
                <w:sz w:val="18"/>
                <w:szCs w:val="18"/>
                <w:lang w:bidi="ar-SA"/>
              </w:rPr>
            </w:pPr>
            <w:r w:rsidRPr="008366D1">
              <w:rPr>
                <w:rFonts w:ascii="Arial" w:eastAsia="Arial" w:hAnsi="Arial" w:cs="Arial"/>
                <w:sz w:val="18"/>
                <w:szCs w:val="18"/>
                <w:lang w:bidi="ar-SA"/>
              </w:rPr>
              <w:t>-</w:t>
            </w:r>
          </w:p>
        </w:tc>
        <w:tc>
          <w:tcPr>
            <w:tcW w:w="392" w:type="pct"/>
            <w:shd w:val="clear" w:color="auto" w:fill="FAFAFA"/>
          </w:tcPr>
          <w:p w14:paraId="5CB123A3" w14:textId="18C12756" w:rsidR="007D2A1D" w:rsidRPr="008366D1" w:rsidRDefault="00D11F78" w:rsidP="00661643">
            <w:pPr>
              <w:ind w:right="-74"/>
              <w:jc w:val="right"/>
              <w:rPr>
                <w:rFonts w:ascii="Arial" w:eastAsia="Arial" w:hAnsi="Arial" w:cs="Arial"/>
                <w:sz w:val="18"/>
                <w:szCs w:val="18"/>
                <w:lang w:bidi="ar-SA"/>
              </w:rPr>
            </w:pPr>
            <w:r w:rsidRPr="008366D1">
              <w:rPr>
                <w:rFonts w:ascii="Arial" w:eastAsia="Arial" w:hAnsi="Arial" w:cs="Arial"/>
                <w:sz w:val="18"/>
                <w:szCs w:val="18"/>
                <w:lang w:bidi="ar-SA"/>
              </w:rPr>
              <w:t>-</w:t>
            </w:r>
          </w:p>
        </w:tc>
        <w:tc>
          <w:tcPr>
            <w:tcW w:w="392" w:type="pct"/>
            <w:shd w:val="clear" w:color="auto" w:fill="FAFAFA"/>
          </w:tcPr>
          <w:p w14:paraId="12B11E34" w14:textId="450EDD97" w:rsidR="007D2A1D" w:rsidRPr="008366D1" w:rsidRDefault="00D11F78" w:rsidP="00661643">
            <w:pPr>
              <w:ind w:left="-514" w:right="-74"/>
              <w:jc w:val="right"/>
              <w:rPr>
                <w:rFonts w:ascii="Arial" w:eastAsia="Arial" w:hAnsi="Arial" w:cs="Arial"/>
                <w:sz w:val="18"/>
                <w:szCs w:val="18"/>
                <w:lang w:bidi="ar-SA"/>
              </w:rPr>
            </w:pPr>
            <w:r w:rsidRPr="008366D1">
              <w:rPr>
                <w:rFonts w:ascii="Arial" w:eastAsia="Arial" w:hAnsi="Arial" w:cs="Arial"/>
                <w:sz w:val="18"/>
                <w:szCs w:val="18"/>
                <w:lang w:bidi="ar-SA"/>
              </w:rPr>
              <w:t>-</w:t>
            </w:r>
          </w:p>
        </w:tc>
        <w:tc>
          <w:tcPr>
            <w:tcW w:w="401" w:type="pct"/>
            <w:shd w:val="clear" w:color="auto" w:fill="FAFAFA"/>
          </w:tcPr>
          <w:p w14:paraId="2FE05947" w14:textId="6657D168" w:rsidR="007D2A1D" w:rsidRPr="008366D1" w:rsidRDefault="00D11F78" w:rsidP="00661643">
            <w:pPr>
              <w:ind w:right="-74"/>
              <w:jc w:val="right"/>
              <w:rPr>
                <w:rFonts w:ascii="Arial" w:eastAsia="Arial" w:hAnsi="Arial" w:cs="Arial"/>
                <w:sz w:val="18"/>
                <w:szCs w:val="18"/>
                <w:lang w:bidi="ar-SA"/>
              </w:rPr>
            </w:pPr>
            <w:r w:rsidRPr="008366D1">
              <w:rPr>
                <w:rFonts w:ascii="Arial" w:eastAsia="Arial" w:hAnsi="Arial" w:cs="Arial"/>
                <w:sz w:val="18"/>
                <w:szCs w:val="18"/>
                <w:lang w:bidi="ar-SA"/>
              </w:rPr>
              <w:t>-</w:t>
            </w:r>
          </w:p>
        </w:tc>
        <w:tc>
          <w:tcPr>
            <w:tcW w:w="467" w:type="pct"/>
            <w:shd w:val="clear" w:color="auto" w:fill="FAFAFA"/>
          </w:tcPr>
          <w:p w14:paraId="4CCDCEF6" w14:textId="52095DAB" w:rsidR="007D2A1D" w:rsidRPr="008366D1" w:rsidRDefault="00D11F78" w:rsidP="00661643">
            <w:pPr>
              <w:ind w:right="-74"/>
              <w:jc w:val="right"/>
              <w:rPr>
                <w:rFonts w:ascii="Arial" w:eastAsia="Arial" w:hAnsi="Arial" w:cs="Arial"/>
                <w:sz w:val="18"/>
                <w:szCs w:val="18"/>
                <w:lang w:bidi="ar-SA"/>
              </w:rPr>
            </w:pPr>
            <w:r w:rsidRPr="008366D1">
              <w:rPr>
                <w:rFonts w:ascii="Arial" w:eastAsia="Arial" w:hAnsi="Arial" w:cs="Arial"/>
                <w:sz w:val="18"/>
                <w:szCs w:val="18"/>
                <w:lang w:bidi="ar-SA"/>
              </w:rPr>
              <w:t>-</w:t>
            </w:r>
          </w:p>
        </w:tc>
        <w:tc>
          <w:tcPr>
            <w:tcW w:w="442" w:type="pct"/>
            <w:shd w:val="clear" w:color="auto" w:fill="FAFAFA"/>
          </w:tcPr>
          <w:p w14:paraId="0E8988DD" w14:textId="6CAA8A76" w:rsidR="007D2A1D" w:rsidRPr="008366D1" w:rsidRDefault="007854CC" w:rsidP="00661643">
            <w:pPr>
              <w:ind w:right="-74"/>
              <w:jc w:val="right"/>
              <w:rPr>
                <w:rFonts w:ascii="Arial" w:eastAsia="Arial" w:hAnsi="Arial" w:cs="Arial"/>
                <w:sz w:val="18"/>
                <w:szCs w:val="18"/>
                <w:lang w:bidi="ar-SA"/>
              </w:rPr>
            </w:pPr>
            <w:r w:rsidRPr="008366D1">
              <w:rPr>
                <w:rFonts w:ascii="Arial" w:eastAsia="Arial" w:hAnsi="Arial" w:cs="Arial"/>
                <w:sz w:val="18"/>
                <w:szCs w:val="18"/>
                <w:lang w:val="en-GB" w:bidi="ar-SA"/>
              </w:rPr>
              <w:t>591</w:t>
            </w:r>
            <w:r w:rsidR="00D11F78" w:rsidRPr="008366D1">
              <w:rPr>
                <w:rFonts w:ascii="Arial" w:eastAsia="Arial" w:hAnsi="Arial" w:cs="Arial"/>
                <w:sz w:val="18"/>
                <w:szCs w:val="18"/>
                <w:lang w:bidi="ar-SA"/>
              </w:rPr>
              <w:t>,</w:t>
            </w:r>
            <w:r w:rsidRPr="008366D1">
              <w:rPr>
                <w:rFonts w:ascii="Arial" w:eastAsia="Arial" w:hAnsi="Arial" w:cs="Arial"/>
                <w:sz w:val="18"/>
                <w:szCs w:val="18"/>
                <w:lang w:val="en-GB" w:bidi="ar-SA"/>
              </w:rPr>
              <w:t>636</w:t>
            </w:r>
            <w:r w:rsidR="00D11F78" w:rsidRPr="008366D1">
              <w:rPr>
                <w:rFonts w:ascii="Arial" w:eastAsia="Arial" w:hAnsi="Arial" w:cs="Arial"/>
                <w:sz w:val="18"/>
                <w:szCs w:val="18"/>
                <w:lang w:bidi="ar-SA"/>
              </w:rPr>
              <w:t>,</w:t>
            </w:r>
            <w:r w:rsidRPr="008366D1">
              <w:rPr>
                <w:rFonts w:ascii="Arial" w:eastAsia="Arial" w:hAnsi="Arial" w:cs="Arial"/>
                <w:sz w:val="18"/>
                <w:szCs w:val="18"/>
                <w:lang w:val="en-GB" w:bidi="ar-SA"/>
              </w:rPr>
              <w:t>304</w:t>
            </w:r>
          </w:p>
        </w:tc>
        <w:tc>
          <w:tcPr>
            <w:tcW w:w="518" w:type="pct"/>
            <w:shd w:val="clear" w:color="auto" w:fill="FAFAFA"/>
            <w:vAlign w:val="bottom"/>
          </w:tcPr>
          <w:p w14:paraId="4D54436D" w14:textId="4F393CDE" w:rsidR="007D2A1D" w:rsidRPr="008366D1" w:rsidRDefault="007854CC" w:rsidP="00661643">
            <w:pPr>
              <w:ind w:right="-74"/>
              <w:jc w:val="center"/>
              <w:rPr>
                <w:rFonts w:ascii="Arial" w:eastAsia="Arial" w:hAnsi="Arial" w:cs="Arial"/>
                <w:sz w:val="18"/>
                <w:szCs w:val="18"/>
                <w:cs/>
                <w:lang w:val="en-GB"/>
              </w:rPr>
            </w:pPr>
            <w:r w:rsidRPr="008366D1">
              <w:rPr>
                <w:rFonts w:ascii="Arial" w:eastAsia="Arial" w:hAnsi="Arial" w:cs="Arial"/>
                <w:sz w:val="18"/>
                <w:szCs w:val="18"/>
                <w:lang w:val="en-GB"/>
              </w:rPr>
              <w:t>1</w:t>
            </w:r>
            <w:r w:rsidR="00D11F78" w:rsidRPr="008366D1">
              <w:rPr>
                <w:rFonts w:ascii="Arial" w:eastAsia="Arial" w:hAnsi="Arial" w:cs="Arial"/>
                <w:sz w:val="18"/>
                <w:szCs w:val="18"/>
                <w:lang w:val="en-GB"/>
              </w:rPr>
              <w:t>.</w:t>
            </w:r>
            <w:r w:rsidRPr="008366D1">
              <w:rPr>
                <w:rFonts w:ascii="Arial" w:eastAsia="Arial" w:hAnsi="Arial" w:cs="Arial"/>
                <w:sz w:val="18"/>
                <w:szCs w:val="18"/>
                <w:lang w:val="en-GB"/>
              </w:rPr>
              <w:t>37</w:t>
            </w:r>
            <w:r w:rsidR="00D11F78" w:rsidRPr="008366D1">
              <w:rPr>
                <w:rFonts w:ascii="Arial" w:eastAsia="Arial" w:hAnsi="Arial" w:cs="Arial"/>
                <w:sz w:val="18"/>
                <w:szCs w:val="18"/>
                <w:lang w:val="en-GB"/>
              </w:rPr>
              <w:t xml:space="preserve"> - </w:t>
            </w:r>
            <w:r w:rsidRPr="008366D1">
              <w:rPr>
                <w:rFonts w:ascii="Arial" w:eastAsia="Arial" w:hAnsi="Arial" w:cs="Arial"/>
                <w:sz w:val="18"/>
                <w:szCs w:val="18"/>
                <w:lang w:val="en-GB"/>
              </w:rPr>
              <w:t>5</w:t>
            </w:r>
            <w:r w:rsidR="00D11F78" w:rsidRPr="008366D1">
              <w:rPr>
                <w:rFonts w:ascii="Arial" w:eastAsia="Arial" w:hAnsi="Arial" w:cs="Arial"/>
                <w:sz w:val="18"/>
                <w:szCs w:val="18"/>
                <w:lang w:val="en-GB"/>
              </w:rPr>
              <w:t>.</w:t>
            </w:r>
            <w:r w:rsidRPr="008366D1">
              <w:rPr>
                <w:rFonts w:ascii="Arial" w:eastAsia="Arial" w:hAnsi="Arial" w:cs="Arial"/>
                <w:sz w:val="18"/>
                <w:szCs w:val="18"/>
                <w:lang w:val="en-GB"/>
              </w:rPr>
              <w:t>35</w:t>
            </w:r>
          </w:p>
        </w:tc>
      </w:tr>
      <w:tr w:rsidR="00ED019B" w:rsidRPr="008366D1" w14:paraId="59A82525" w14:textId="77777777" w:rsidTr="00A829FC">
        <w:tc>
          <w:tcPr>
            <w:tcW w:w="1145" w:type="pct"/>
            <w:vAlign w:val="bottom"/>
          </w:tcPr>
          <w:p w14:paraId="349339E0" w14:textId="77777777" w:rsidR="00ED019B" w:rsidRPr="008366D1" w:rsidRDefault="00ED019B" w:rsidP="00661643">
            <w:pPr>
              <w:ind w:left="-105" w:right="-74"/>
              <w:jc w:val="thaiDistribute"/>
              <w:rPr>
                <w:rFonts w:ascii="Arial" w:eastAsia="Arial" w:hAnsi="Arial" w:cs="Arial"/>
                <w:sz w:val="18"/>
                <w:szCs w:val="18"/>
                <w:lang w:bidi="ar-SA"/>
              </w:rPr>
            </w:pPr>
          </w:p>
        </w:tc>
        <w:tc>
          <w:tcPr>
            <w:tcW w:w="441" w:type="pct"/>
            <w:tcBorders>
              <w:top w:val="single" w:sz="4" w:space="0" w:color="auto"/>
              <w:left w:val="nil"/>
              <w:right w:val="nil"/>
            </w:tcBorders>
            <w:shd w:val="clear" w:color="auto" w:fill="FAFAFA"/>
            <w:vAlign w:val="bottom"/>
          </w:tcPr>
          <w:p w14:paraId="0F201E92" w14:textId="103384F2" w:rsidR="00ED019B" w:rsidRPr="008366D1" w:rsidRDefault="00ED019B" w:rsidP="00661643">
            <w:pPr>
              <w:ind w:right="-74"/>
              <w:jc w:val="right"/>
              <w:rPr>
                <w:rFonts w:ascii="Arial" w:hAnsi="Arial" w:cs="Arial"/>
                <w:sz w:val="18"/>
                <w:szCs w:val="18"/>
                <w:lang w:val="en-GB"/>
              </w:rPr>
            </w:pPr>
          </w:p>
        </w:tc>
        <w:tc>
          <w:tcPr>
            <w:tcW w:w="398" w:type="pct"/>
            <w:tcBorders>
              <w:top w:val="single" w:sz="4" w:space="0" w:color="auto"/>
              <w:left w:val="nil"/>
              <w:right w:val="nil"/>
            </w:tcBorders>
            <w:shd w:val="clear" w:color="auto" w:fill="FAFAFA"/>
            <w:vAlign w:val="bottom"/>
          </w:tcPr>
          <w:p w14:paraId="5E41727F" w14:textId="07CAF55C" w:rsidR="00ED019B" w:rsidRPr="008366D1" w:rsidRDefault="00ED019B" w:rsidP="00661643">
            <w:pPr>
              <w:ind w:right="-74"/>
              <w:jc w:val="right"/>
              <w:rPr>
                <w:rFonts w:ascii="Arial" w:hAnsi="Arial" w:cs="Arial"/>
                <w:sz w:val="18"/>
                <w:szCs w:val="18"/>
                <w:lang w:val="en-GB"/>
              </w:rPr>
            </w:pPr>
          </w:p>
        </w:tc>
        <w:tc>
          <w:tcPr>
            <w:tcW w:w="404" w:type="pct"/>
            <w:tcBorders>
              <w:top w:val="single" w:sz="4" w:space="0" w:color="auto"/>
              <w:left w:val="nil"/>
              <w:right w:val="nil"/>
            </w:tcBorders>
            <w:shd w:val="clear" w:color="auto" w:fill="FAFAFA"/>
            <w:vAlign w:val="bottom"/>
          </w:tcPr>
          <w:p w14:paraId="0FD25977" w14:textId="0CF756D6" w:rsidR="00ED019B" w:rsidRPr="008366D1" w:rsidRDefault="00ED019B" w:rsidP="00661643">
            <w:pPr>
              <w:ind w:right="-74"/>
              <w:jc w:val="right"/>
              <w:rPr>
                <w:rFonts w:ascii="Arial" w:hAnsi="Arial" w:cs="Arial"/>
                <w:sz w:val="18"/>
                <w:szCs w:val="18"/>
                <w:lang w:val="en-GB"/>
              </w:rPr>
            </w:pPr>
          </w:p>
        </w:tc>
        <w:tc>
          <w:tcPr>
            <w:tcW w:w="392" w:type="pct"/>
            <w:tcBorders>
              <w:top w:val="single" w:sz="4" w:space="0" w:color="auto"/>
              <w:left w:val="nil"/>
              <w:right w:val="nil"/>
            </w:tcBorders>
            <w:shd w:val="clear" w:color="auto" w:fill="FAFAFA"/>
            <w:vAlign w:val="bottom"/>
          </w:tcPr>
          <w:p w14:paraId="13BEF037" w14:textId="381B5E24" w:rsidR="00ED019B" w:rsidRPr="008366D1" w:rsidRDefault="00ED019B" w:rsidP="00661643">
            <w:pPr>
              <w:ind w:right="-74"/>
              <w:jc w:val="right"/>
              <w:rPr>
                <w:rFonts w:ascii="Arial" w:hAnsi="Arial" w:cs="Arial"/>
                <w:sz w:val="18"/>
                <w:szCs w:val="18"/>
                <w:lang w:val="en-GB"/>
              </w:rPr>
            </w:pPr>
          </w:p>
        </w:tc>
        <w:tc>
          <w:tcPr>
            <w:tcW w:w="392" w:type="pct"/>
            <w:tcBorders>
              <w:top w:val="single" w:sz="4" w:space="0" w:color="auto"/>
              <w:left w:val="nil"/>
              <w:right w:val="nil"/>
            </w:tcBorders>
            <w:shd w:val="clear" w:color="auto" w:fill="FAFAFA"/>
            <w:vAlign w:val="bottom"/>
          </w:tcPr>
          <w:p w14:paraId="1F123A7C" w14:textId="3BD6BCF2" w:rsidR="00ED019B" w:rsidRPr="008366D1" w:rsidRDefault="00ED019B" w:rsidP="00661643">
            <w:pPr>
              <w:ind w:left="-514" w:right="-74"/>
              <w:jc w:val="right"/>
              <w:rPr>
                <w:rFonts w:ascii="Arial" w:eastAsia="Arial" w:hAnsi="Arial" w:cs="Arial"/>
                <w:sz w:val="18"/>
                <w:szCs w:val="18"/>
                <w:cs/>
                <w:lang w:val="en-GB"/>
              </w:rPr>
            </w:pPr>
          </w:p>
        </w:tc>
        <w:tc>
          <w:tcPr>
            <w:tcW w:w="401" w:type="pct"/>
            <w:tcBorders>
              <w:top w:val="single" w:sz="4" w:space="0" w:color="auto"/>
              <w:left w:val="nil"/>
              <w:right w:val="nil"/>
            </w:tcBorders>
            <w:shd w:val="clear" w:color="auto" w:fill="FAFAFA"/>
            <w:vAlign w:val="bottom"/>
          </w:tcPr>
          <w:p w14:paraId="195A6BFC" w14:textId="34765CE6" w:rsidR="00ED019B" w:rsidRPr="008366D1" w:rsidRDefault="00ED019B" w:rsidP="00661643">
            <w:pPr>
              <w:ind w:right="-74"/>
              <w:jc w:val="right"/>
              <w:rPr>
                <w:rFonts w:ascii="Arial" w:hAnsi="Arial" w:cs="Arial"/>
                <w:sz w:val="18"/>
                <w:szCs w:val="18"/>
                <w:lang w:val="en-GB"/>
              </w:rPr>
            </w:pPr>
          </w:p>
        </w:tc>
        <w:tc>
          <w:tcPr>
            <w:tcW w:w="467" w:type="pct"/>
            <w:tcBorders>
              <w:top w:val="single" w:sz="4" w:space="0" w:color="auto"/>
              <w:left w:val="nil"/>
              <w:right w:val="nil"/>
            </w:tcBorders>
            <w:shd w:val="clear" w:color="auto" w:fill="FAFAFA"/>
            <w:vAlign w:val="bottom"/>
          </w:tcPr>
          <w:p w14:paraId="3CED5A38" w14:textId="78035F92" w:rsidR="00ED019B" w:rsidRPr="008366D1" w:rsidRDefault="00ED019B" w:rsidP="00661643">
            <w:pPr>
              <w:ind w:right="-74"/>
              <w:jc w:val="right"/>
              <w:rPr>
                <w:rFonts w:ascii="Arial" w:hAnsi="Arial" w:cs="Arial"/>
                <w:sz w:val="18"/>
                <w:szCs w:val="18"/>
              </w:rPr>
            </w:pPr>
          </w:p>
        </w:tc>
        <w:tc>
          <w:tcPr>
            <w:tcW w:w="442" w:type="pct"/>
            <w:tcBorders>
              <w:top w:val="single" w:sz="4" w:space="0" w:color="auto"/>
              <w:left w:val="nil"/>
              <w:right w:val="nil"/>
            </w:tcBorders>
            <w:shd w:val="clear" w:color="auto" w:fill="FAFAFA"/>
            <w:vAlign w:val="bottom"/>
          </w:tcPr>
          <w:p w14:paraId="78AAEE9B" w14:textId="4A6AA331" w:rsidR="00ED019B" w:rsidRPr="008366D1" w:rsidRDefault="00ED019B" w:rsidP="00661643">
            <w:pPr>
              <w:ind w:right="-74"/>
              <w:jc w:val="right"/>
              <w:rPr>
                <w:rFonts w:ascii="Arial" w:hAnsi="Arial" w:cs="Arial"/>
                <w:sz w:val="18"/>
                <w:szCs w:val="18"/>
                <w:lang w:val="en-GB"/>
              </w:rPr>
            </w:pPr>
          </w:p>
        </w:tc>
        <w:tc>
          <w:tcPr>
            <w:tcW w:w="518" w:type="pct"/>
            <w:tcBorders>
              <w:left w:val="nil"/>
              <w:right w:val="nil"/>
            </w:tcBorders>
            <w:shd w:val="clear" w:color="auto" w:fill="FAFAFA"/>
            <w:vAlign w:val="bottom"/>
          </w:tcPr>
          <w:p w14:paraId="5090AF76" w14:textId="77777777" w:rsidR="00ED019B" w:rsidRPr="008366D1" w:rsidRDefault="00ED019B" w:rsidP="00661643">
            <w:pPr>
              <w:ind w:right="-74"/>
              <w:jc w:val="center"/>
              <w:rPr>
                <w:rFonts w:ascii="Arial" w:hAnsi="Arial" w:cs="Arial"/>
                <w:sz w:val="18"/>
                <w:szCs w:val="18"/>
                <w:lang w:val="en-GB"/>
              </w:rPr>
            </w:pPr>
          </w:p>
        </w:tc>
      </w:tr>
      <w:tr w:rsidR="007D2A1D" w:rsidRPr="008366D1" w14:paraId="5D4E7E37" w14:textId="77777777" w:rsidTr="00A829FC">
        <w:tc>
          <w:tcPr>
            <w:tcW w:w="1145" w:type="pct"/>
            <w:vAlign w:val="bottom"/>
          </w:tcPr>
          <w:p w14:paraId="2B460841" w14:textId="77777777" w:rsidR="007D2A1D" w:rsidRPr="008366D1" w:rsidRDefault="007D2A1D" w:rsidP="00661643">
            <w:pPr>
              <w:ind w:left="-105" w:right="-74"/>
              <w:jc w:val="thaiDistribute"/>
              <w:rPr>
                <w:rFonts w:ascii="Arial" w:eastAsia="Arial" w:hAnsi="Arial" w:cs="Arial"/>
                <w:sz w:val="18"/>
                <w:szCs w:val="18"/>
                <w:lang w:bidi="ar-SA"/>
              </w:rPr>
            </w:pPr>
          </w:p>
        </w:tc>
        <w:tc>
          <w:tcPr>
            <w:tcW w:w="441" w:type="pct"/>
            <w:tcBorders>
              <w:left w:val="nil"/>
              <w:bottom w:val="single" w:sz="4" w:space="0" w:color="auto"/>
              <w:right w:val="nil"/>
            </w:tcBorders>
            <w:shd w:val="clear" w:color="auto" w:fill="FAFAFA"/>
            <w:vAlign w:val="bottom"/>
          </w:tcPr>
          <w:p w14:paraId="38B7823A" w14:textId="313145B8" w:rsidR="007D2A1D" w:rsidRPr="008366D1" w:rsidRDefault="007854CC" w:rsidP="00661643">
            <w:pPr>
              <w:ind w:right="-74"/>
              <w:jc w:val="right"/>
              <w:rPr>
                <w:rFonts w:ascii="Arial" w:eastAsia="Arial" w:hAnsi="Arial" w:cs="Arial"/>
                <w:sz w:val="18"/>
                <w:szCs w:val="18"/>
                <w:lang w:bidi="ar-SA"/>
              </w:rPr>
            </w:pPr>
            <w:r w:rsidRPr="008366D1">
              <w:rPr>
                <w:rFonts w:ascii="Arial" w:eastAsia="Arial" w:hAnsi="Arial" w:cs="Arial"/>
                <w:sz w:val="18"/>
                <w:szCs w:val="18"/>
                <w:lang w:val="en-GB" w:bidi="ar-SA"/>
              </w:rPr>
              <w:t>1</w:t>
            </w:r>
            <w:r w:rsidR="00D11F78" w:rsidRPr="008366D1">
              <w:rPr>
                <w:rFonts w:ascii="Arial" w:eastAsia="Arial" w:hAnsi="Arial" w:cs="Arial"/>
                <w:sz w:val="18"/>
                <w:szCs w:val="18"/>
                <w:lang w:bidi="ar-SA"/>
              </w:rPr>
              <w:t>,</w:t>
            </w:r>
            <w:r w:rsidRPr="008366D1">
              <w:rPr>
                <w:rFonts w:ascii="Arial" w:eastAsia="Arial" w:hAnsi="Arial" w:cs="Arial"/>
                <w:sz w:val="18"/>
                <w:szCs w:val="18"/>
                <w:lang w:val="en-GB" w:bidi="ar-SA"/>
              </w:rPr>
              <w:t>154</w:t>
            </w:r>
            <w:r w:rsidR="00D11F78" w:rsidRPr="008366D1">
              <w:rPr>
                <w:rFonts w:ascii="Arial" w:eastAsia="Arial" w:hAnsi="Arial" w:cs="Arial"/>
                <w:sz w:val="18"/>
                <w:szCs w:val="18"/>
                <w:lang w:bidi="ar-SA"/>
              </w:rPr>
              <w:t>,</w:t>
            </w:r>
            <w:r w:rsidRPr="008366D1">
              <w:rPr>
                <w:rFonts w:ascii="Arial" w:eastAsia="Arial" w:hAnsi="Arial" w:cs="Arial"/>
                <w:sz w:val="18"/>
                <w:szCs w:val="18"/>
                <w:lang w:val="en-GB" w:bidi="ar-SA"/>
              </w:rPr>
              <w:t>286</w:t>
            </w:r>
            <w:r w:rsidR="00D11F78" w:rsidRPr="008366D1">
              <w:rPr>
                <w:rFonts w:ascii="Arial" w:eastAsia="Arial" w:hAnsi="Arial" w:cs="Arial"/>
                <w:sz w:val="18"/>
                <w:szCs w:val="18"/>
                <w:lang w:bidi="ar-SA"/>
              </w:rPr>
              <w:t>,</w:t>
            </w:r>
            <w:r w:rsidRPr="008366D1">
              <w:rPr>
                <w:rFonts w:ascii="Arial" w:eastAsia="Arial" w:hAnsi="Arial" w:cs="Arial"/>
                <w:sz w:val="18"/>
                <w:szCs w:val="18"/>
                <w:lang w:val="en-GB" w:bidi="ar-SA"/>
              </w:rPr>
              <w:t>192</w:t>
            </w:r>
          </w:p>
        </w:tc>
        <w:tc>
          <w:tcPr>
            <w:tcW w:w="398" w:type="pct"/>
            <w:tcBorders>
              <w:left w:val="nil"/>
              <w:bottom w:val="single" w:sz="4" w:space="0" w:color="auto"/>
              <w:right w:val="nil"/>
            </w:tcBorders>
            <w:shd w:val="clear" w:color="auto" w:fill="FAFAFA"/>
            <w:vAlign w:val="bottom"/>
          </w:tcPr>
          <w:p w14:paraId="730BB206" w14:textId="74504ACD" w:rsidR="007D2A1D" w:rsidRPr="008366D1" w:rsidRDefault="007854CC" w:rsidP="00661643">
            <w:pPr>
              <w:ind w:right="-74"/>
              <w:jc w:val="right"/>
              <w:rPr>
                <w:rFonts w:ascii="Arial" w:hAnsi="Arial" w:cs="Arial"/>
                <w:sz w:val="18"/>
                <w:szCs w:val="18"/>
                <w:lang w:val="en-GB"/>
              </w:rPr>
            </w:pPr>
            <w:r w:rsidRPr="008366D1">
              <w:rPr>
                <w:rFonts w:ascii="Arial" w:hAnsi="Arial" w:cs="Arial"/>
                <w:sz w:val="18"/>
                <w:szCs w:val="18"/>
                <w:lang w:val="en-GB"/>
              </w:rPr>
              <w:t>25</w:t>
            </w:r>
            <w:r w:rsidR="00D11F78" w:rsidRPr="008366D1">
              <w:rPr>
                <w:rFonts w:ascii="Arial" w:hAnsi="Arial" w:cs="Arial"/>
                <w:sz w:val="18"/>
                <w:szCs w:val="18"/>
                <w:lang w:val="en-GB"/>
              </w:rPr>
              <w:t>,</w:t>
            </w:r>
            <w:r w:rsidRPr="008366D1">
              <w:rPr>
                <w:rFonts w:ascii="Arial" w:hAnsi="Arial" w:cs="Arial"/>
                <w:sz w:val="18"/>
                <w:szCs w:val="18"/>
                <w:lang w:val="en-GB"/>
              </w:rPr>
              <w:t>480</w:t>
            </w:r>
            <w:r w:rsidR="00D11F78" w:rsidRPr="008366D1">
              <w:rPr>
                <w:rFonts w:ascii="Arial" w:hAnsi="Arial" w:cs="Arial"/>
                <w:sz w:val="18"/>
                <w:szCs w:val="18"/>
                <w:lang w:val="en-GB"/>
              </w:rPr>
              <w:t>,</w:t>
            </w:r>
            <w:r w:rsidRPr="008366D1">
              <w:rPr>
                <w:rFonts w:ascii="Arial" w:hAnsi="Arial" w:cs="Arial"/>
                <w:sz w:val="18"/>
                <w:szCs w:val="18"/>
                <w:lang w:val="en-GB"/>
              </w:rPr>
              <w:t>149</w:t>
            </w:r>
          </w:p>
        </w:tc>
        <w:tc>
          <w:tcPr>
            <w:tcW w:w="404" w:type="pct"/>
            <w:tcBorders>
              <w:left w:val="nil"/>
              <w:bottom w:val="single" w:sz="4" w:space="0" w:color="auto"/>
              <w:right w:val="nil"/>
            </w:tcBorders>
            <w:shd w:val="clear" w:color="auto" w:fill="FAFAFA"/>
            <w:vAlign w:val="bottom"/>
          </w:tcPr>
          <w:p w14:paraId="22B990E9" w14:textId="427397FF" w:rsidR="007D2A1D" w:rsidRPr="008366D1" w:rsidRDefault="00D11F78" w:rsidP="00661643">
            <w:pPr>
              <w:ind w:right="-74"/>
              <w:jc w:val="right"/>
              <w:rPr>
                <w:rFonts w:ascii="Arial" w:hAnsi="Arial" w:cs="Arial"/>
                <w:sz w:val="18"/>
                <w:szCs w:val="18"/>
                <w:lang w:val="en-GB"/>
              </w:rPr>
            </w:pPr>
            <w:r w:rsidRPr="008366D1">
              <w:rPr>
                <w:rFonts w:ascii="Arial" w:hAnsi="Arial" w:cs="Arial"/>
                <w:sz w:val="18"/>
                <w:szCs w:val="18"/>
                <w:lang w:val="en-GB"/>
              </w:rPr>
              <w:t>-</w:t>
            </w:r>
          </w:p>
        </w:tc>
        <w:tc>
          <w:tcPr>
            <w:tcW w:w="392" w:type="pct"/>
            <w:tcBorders>
              <w:left w:val="nil"/>
              <w:bottom w:val="single" w:sz="4" w:space="0" w:color="auto"/>
              <w:right w:val="nil"/>
            </w:tcBorders>
            <w:shd w:val="clear" w:color="auto" w:fill="FAFAFA"/>
            <w:vAlign w:val="bottom"/>
          </w:tcPr>
          <w:p w14:paraId="43F8F085" w14:textId="77EA4AE7" w:rsidR="007D2A1D" w:rsidRPr="008366D1" w:rsidRDefault="007854CC" w:rsidP="00661643">
            <w:pPr>
              <w:ind w:right="-74"/>
              <w:jc w:val="right"/>
              <w:rPr>
                <w:rFonts w:ascii="Arial" w:hAnsi="Arial" w:cs="Arial"/>
                <w:sz w:val="18"/>
                <w:szCs w:val="18"/>
                <w:lang w:val="en-GB"/>
              </w:rPr>
            </w:pPr>
            <w:r w:rsidRPr="008366D1">
              <w:rPr>
                <w:rFonts w:ascii="Arial" w:hAnsi="Arial" w:cs="Arial"/>
                <w:sz w:val="18"/>
                <w:szCs w:val="18"/>
                <w:lang w:val="en-GB"/>
              </w:rPr>
              <w:t>547</w:t>
            </w:r>
            <w:r w:rsidR="00D11F78" w:rsidRPr="008366D1">
              <w:rPr>
                <w:rFonts w:ascii="Arial" w:hAnsi="Arial" w:cs="Arial"/>
                <w:sz w:val="18"/>
                <w:szCs w:val="18"/>
                <w:lang w:val="en-GB"/>
              </w:rPr>
              <w:t>,</w:t>
            </w:r>
            <w:r w:rsidRPr="008366D1">
              <w:rPr>
                <w:rFonts w:ascii="Arial" w:hAnsi="Arial" w:cs="Arial"/>
                <w:sz w:val="18"/>
                <w:szCs w:val="18"/>
                <w:lang w:val="en-GB"/>
              </w:rPr>
              <w:t>783</w:t>
            </w:r>
            <w:r w:rsidR="00D11F78" w:rsidRPr="008366D1">
              <w:rPr>
                <w:rFonts w:ascii="Arial" w:hAnsi="Arial" w:cs="Arial"/>
                <w:sz w:val="18"/>
                <w:szCs w:val="18"/>
                <w:lang w:val="en-GB"/>
              </w:rPr>
              <w:t>,</w:t>
            </w:r>
            <w:r w:rsidRPr="008366D1">
              <w:rPr>
                <w:rFonts w:ascii="Arial" w:hAnsi="Arial" w:cs="Arial"/>
                <w:sz w:val="18"/>
                <w:szCs w:val="18"/>
                <w:lang w:val="en-GB"/>
              </w:rPr>
              <w:t>517</w:t>
            </w:r>
          </w:p>
        </w:tc>
        <w:tc>
          <w:tcPr>
            <w:tcW w:w="392" w:type="pct"/>
            <w:tcBorders>
              <w:left w:val="nil"/>
              <w:bottom w:val="single" w:sz="4" w:space="0" w:color="auto"/>
              <w:right w:val="nil"/>
            </w:tcBorders>
            <w:shd w:val="clear" w:color="auto" w:fill="FAFAFA"/>
            <w:vAlign w:val="bottom"/>
          </w:tcPr>
          <w:p w14:paraId="402FE8CC" w14:textId="3719CDD8" w:rsidR="007D2A1D" w:rsidRPr="008366D1" w:rsidRDefault="00D11F78" w:rsidP="00661643">
            <w:pPr>
              <w:ind w:left="-514" w:right="-74"/>
              <w:jc w:val="right"/>
              <w:rPr>
                <w:rFonts w:ascii="Arial" w:eastAsia="Arial" w:hAnsi="Arial" w:cs="Arial"/>
                <w:sz w:val="18"/>
                <w:szCs w:val="18"/>
                <w:lang w:val="en-GB"/>
              </w:rPr>
            </w:pPr>
            <w:r w:rsidRPr="008366D1">
              <w:rPr>
                <w:rFonts w:ascii="Arial" w:eastAsia="Arial" w:hAnsi="Arial" w:cs="Arial"/>
                <w:sz w:val="18"/>
                <w:szCs w:val="18"/>
                <w:lang w:val="en-GB"/>
              </w:rPr>
              <w:t>-</w:t>
            </w:r>
          </w:p>
        </w:tc>
        <w:tc>
          <w:tcPr>
            <w:tcW w:w="401" w:type="pct"/>
            <w:tcBorders>
              <w:left w:val="nil"/>
              <w:bottom w:val="single" w:sz="4" w:space="0" w:color="auto"/>
              <w:right w:val="nil"/>
            </w:tcBorders>
            <w:shd w:val="clear" w:color="auto" w:fill="FAFAFA"/>
            <w:vAlign w:val="bottom"/>
          </w:tcPr>
          <w:p w14:paraId="0902A2B8" w14:textId="73FA95F5" w:rsidR="007D2A1D" w:rsidRPr="008366D1" w:rsidRDefault="00D11F78" w:rsidP="00661643">
            <w:pPr>
              <w:ind w:right="-74"/>
              <w:jc w:val="right"/>
              <w:rPr>
                <w:rFonts w:ascii="Arial" w:hAnsi="Arial" w:cs="Arial"/>
                <w:sz w:val="18"/>
                <w:szCs w:val="18"/>
                <w:lang w:val="en-GB"/>
              </w:rPr>
            </w:pPr>
            <w:r w:rsidRPr="008366D1">
              <w:rPr>
                <w:rFonts w:ascii="Arial" w:hAnsi="Arial" w:cs="Arial"/>
                <w:sz w:val="18"/>
                <w:szCs w:val="18"/>
                <w:lang w:val="en-GB"/>
              </w:rPr>
              <w:t>-</w:t>
            </w:r>
          </w:p>
        </w:tc>
        <w:tc>
          <w:tcPr>
            <w:tcW w:w="467" w:type="pct"/>
            <w:tcBorders>
              <w:left w:val="nil"/>
              <w:bottom w:val="single" w:sz="4" w:space="0" w:color="auto"/>
              <w:right w:val="nil"/>
            </w:tcBorders>
            <w:shd w:val="clear" w:color="auto" w:fill="FAFAFA"/>
            <w:vAlign w:val="bottom"/>
          </w:tcPr>
          <w:p w14:paraId="452920B2" w14:textId="65E3DCE8" w:rsidR="007D2A1D" w:rsidRPr="008366D1" w:rsidRDefault="007854CC" w:rsidP="00661643">
            <w:pPr>
              <w:ind w:right="-74"/>
              <w:jc w:val="right"/>
              <w:rPr>
                <w:rFonts w:ascii="Arial" w:hAnsi="Arial" w:cs="Arial"/>
                <w:sz w:val="18"/>
                <w:szCs w:val="18"/>
              </w:rPr>
            </w:pPr>
            <w:r w:rsidRPr="008366D1">
              <w:rPr>
                <w:rFonts w:ascii="Arial" w:hAnsi="Arial" w:cs="Arial"/>
                <w:sz w:val="18"/>
                <w:szCs w:val="18"/>
                <w:lang w:val="en-GB"/>
              </w:rPr>
              <w:t>10</w:t>
            </w:r>
            <w:r w:rsidR="007703E2" w:rsidRPr="008366D1">
              <w:rPr>
                <w:rFonts w:ascii="Arial" w:hAnsi="Arial" w:cs="Arial"/>
                <w:sz w:val="18"/>
                <w:szCs w:val="18"/>
              </w:rPr>
              <w:t>,</w:t>
            </w:r>
            <w:r w:rsidRPr="008366D1">
              <w:rPr>
                <w:rFonts w:ascii="Arial" w:hAnsi="Arial" w:cs="Arial"/>
                <w:sz w:val="18"/>
                <w:szCs w:val="18"/>
                <w:lang w:val="en-GB"/>
              </w:rPr>
              <w:t>220</w:t>
            </w:r>
            <w:r w:rsidR="007703E2" w:rsidRPr="008366D1">
              <w:rPr>
                <w:rFonts w:ascii="Arial" w:hAnsi="Arial" w:cs="Arial"/>
                <w:sz w:val="18"/>
                <w:szCs w:val="18"/>
              </w:rPr>
              <w:t>,</w:t>
            </w:r>
            <w:r w:rsidRPr="008366D1">
              <w:rPr>
                <w:rFonts w:ascii="Arial" w:hAnsi="Arial" w:cs="Arial"/>
                <w:sz w:val="18"/>
                <w:szCs w:val="18"/>
                <w:lang w:val="en-GB"/>
              </w:rPr>
              <w:t>526</w:t>
            </w:r>
          </w:p>
        </w:tc>
        <w:tc>
          <w:tcPr>
            <w:tcW w:w="442" w:type="pct"/>
            <w:tcBorders>
              <w:left w:val="nil"/>
              <w:bottom w:val="single" w:sz="4" w:space="0" w:color="auto"/>
              <w:right w:val="nil"/>
            </w:tcBorders>
            <w:shd w:val="clear" w:color="auto" w:fill="FAFAFA"/>
            <w:vAlign w:val="bottom"/>
          </w:tcPr>
          <w:p w14:paraId="55D81AD0" w14:textId="6248585B" w:rsidR="007D2A1D" w:rsidRPr="008366D1" w:rsidRDefault="007854CC" w:rsidP="00661643">
            <w:pPr>
              <w:ind w:right="-74"/>
              <w:jc w:val="right"/>
              <w:rPr>
                <w:rFonts w:ascii="Arial" w:hAnsi="Arial" w:cs="Arial"/>
                <w:sz w:val="18"/>
                <w:szCs w:val="18"/>
                <w:lang w:val="en-GB"/>
              </w:rPr>
            </w:pPr>
            <w:r w:rsidRPr="008366D1">
              <w:rPr>
                <w:rFonts w:ascii="Arial" w:hAnsi="Arial" w:cs="Arial"/>
                <w:sz w:val="18"/>
                <w:szCs w:val="18"/>
                <w:lang w:val="en-GB"/>
              </w:rPr>
              <w:t>1</w:t>
            </w:r>
            <w:r w:rsidR="007703E2" w:rsidRPr="008366D1">
              <w:rPr>
                <w:rFonts w:ascii="Arial" w:hAnsi="Arial" w:cs="Arial"/>
                <w:sz w:val="18"/>
                <w:szCs w:val="18"/>
                <w:lang w:val="en-GB"/>
              </w:rPr>
              <w:t>,</w:t>
            </w:r>
            <w:r w:rsidRPr="008366D1">
              <w:rPr>
                <w:rFonts w:ascii="Arial" w:hAnsi="Arial" w:cs="Arial"/>
                <w:sz w:val="18"/>
                <w:szCs w:val="18"/>
                <w:lang w:val="en-GB"/>
              </w:rPr>
              <w:t>737</w:t>
            </w:r>
            <w:r w:rsidR="007703E2" w:rsidRPr="008366D1">
              <w:rPr>
                <w:rFonts w:ascii="Arial" w:hAnsi="Arial" w:cs="Arial"/>
                <w:sz w:val="18"/>
                <w:szCs w:val="18"/>
                <w:lang w:val="en-GB"/>
              </w:rPr>
              <w:t>,</w:t>
            </w:r>
            <w:r w:rsidRPr="008366D1">
              <w:rPr>
                <w:rFonts w:ascii="Arial" w:hAnsi="Arial" w:cs="Arial"/>
                <w:sz w:val="18"/>
                <w:szCs w:val="18"/>
                <w:lang w:val="en-GB"/>
              </w:rPr>
              <w:t>770</w:t>
            </w:r>
            <w:r w:rsidR="007703E2" w:rsidRPr="008366D1">
              <w:rPr>
                <w:rFonts w:ascii="Arial" w:hAnsi="Arial" w:cs="Arial"/>
                <w:sz w:val="18"/>
                <w:szCs w:val="18"/>
                <w:lang w:val="en-GB"/>
              </w:rPr>
              <w:t>,</w:t>
            </w:r>
            <w:r w:rsidRPr="008366D1">
              <w:rPr>
                <w:rFonts w:ascii="Arial" w:hAnsi="Arial" w:cs="Arial"/>
                <w:sz w:val="18"/>
                <w:szCs w:val="18"/>
                <w:lang w:val="en-GB"/>
              </w:rPr>
              <w:t>384</w:t>
            </w:r>
          </w:p>
        </w:tc>
        <w:tc>
          <w:tcPr>
            <w:tcW w:w="518" w:type="pct"/>
            <w:tcBorders>
              <w:left w:val="nil"/>
              <w:right w:val="nil"/>
            </w:tcBorders>
            <w:shd w:val="clear" w:color="auto" w:fill="FAFAFA"/>
            <w:vAlign w:val="bottom"/>
          </w:tcPr>
          <w:p w14:paraId="5E8988B5" w14:textId="77777777" w:rsidR="007D2A1D" w:rsidRPr="008366D1" w:rsidRDefault="007D2A1D" w:rsidP="00661643">
            <w:pPr>
              <w:ind w:right="-74"/>
              <w:jc w:val="center"/>
              <w:rPr>
                <w:rFonts w:ascii="Arial" w:hAnsi="Arial" w:cs="Arial"/>
                <w:sz w:val="18"/>
                <w:szCs w:val="18"/>
                <w:lang w:val="en-GB"/>
              </w:rPr>
            </w:pPr>
          </w:p>
        </w:tc>
      </w:tr>
      <w:tr w:rsidR="00DE6E65" w:rsidRPr="008366D1" w14:paraId="1398CDB5" w14:textId="77777777" w:rsidTr="00A829FC">
        <w:tc>
          <w:tcPr>
            <w:tcW w:w="1145" w:type="pct"/>
            <w:vAlign w:val="bottom"/>
          </w:tcPr>
          <w:p w14:paraId="1BA99367" w14:textId="77777777" w:rsidR="00DE6E65" w:rsidRPr="008366D1" w:rsidRDefault="00DE6E65" w:rsidP="00661643">
            <w:pPr>
              <w:ind w:left="-105" w:right="-74"/>
              <w:jc w:val="thaiDistribute"/>
              <w:rPr>
                <w:rFonts w:ascii="Arial" w:eastAsia="Arial" w:hAnsi="Arial" w:cs="Arial"/>
                <w:sz w:val="18"/>
                <w:szCs w:val="18"/>
                <w:lang w:bidi="ar-SA"/>
              </w:rPr>
            </w:pPr>
          </w:p>
        </w:tc>
        <w:tc>
          <w:tcPr>
            <w:tcW w:w="441" w:type="pct"/>
            <w:tcBorders>
              <w:left w:val="nil"/>
              <w:right w:val="nil"/>
            </w:tcBorders>
            <w:shd w:val="clear" w:color="auto" w:fill="FAFAFA"/>
            <w:vAlign w:val="bottom"/>
          </w:tcPr>
          <w:p w14:paraId="5388A325" w14:textId="77777777" w:rsidR="00DE6E65" w:rsidRPr="008366D1" w:rsidRDefault="00DE6E65" w:rsidP="00661643">
            <w:pPr>
              <w:ind w:right="-74"/>
              <w:jc w:val="right"/>
              <w:rPr>
                <w:rFonts w:ascii="Arial" w:eastAsia="Arial" w:hAnsi="Arial" w:cs="Arial"/>
                <w:sz w:val="18"/>
                <w:szCs w:val="18"/>
                <w:lang w:bidi="ar-SA"/>
              </w:rPr>
            </w:pPr>
          </w:p>
        </w:tc>
        <w:tc>
          <w:tcPr>
            <w:tcW w:w="398" w:type="pct"/>
            <w:tcBorders>
              <w:left w:val="nil"/>
              <w:right w:val="nil"/>
            </w:tcBorders>
            <w:shd w:val="clear" w:color="auto" w:fill="FAFAFA"/>
            <w:vAlign w:val="bottom"/>
          </w:tcPr>
          <w:p w14:paraId="3BE79C48" w14:textId="77777777" w:rsidR="00DE6E65" w:rsidRPr="008366D1" w:rsidRDefault="00DE6E65" w:rsidP="00661643">
            <w:pPr>
              <w:ind w:right="-74"/>
              <w:jc w:val="right"/>
              <w:rPr>
                <w:rFonts w:ascii="Arial" w:hAnsi="Arial" w:cs="Arial"/>
                <w:sz w:val="18"/>
                <w:szCs w:val="18"/>
                <w:lang w:val="en-GB"/>
              </w:rPr>
            </w:pPr>
          </w:p>
        </w:tc>
        <w:tc>
          <w:tcPr>
            <w:tcW w:w="404" w:type="pct"/>
            <w:tcBorders>
              <w:left w:val="nil"/>
              <w:right w:val="nil"/>
            </w:tcBorders>
            <w:shd w:val="clear" w:color="auto" w:fill="FAFAFA"/>
            <w:vAlign w:val="bottom"/>
          </w:tcPr>
          <w:p w14:paraId="3F6347D4" w14:textId="77777777" w:rsidR="00DE6E65" w:rsidRPr="008366D1" w:rsidRDefault="00DE6E65" w:rsidP="00661643">
            <w:pPr>
              <w:ind w:right="-74"/>
              <w:jc w:val="right"/>
              <w:rPr>
                <w:rFonts w:ascii="Arial" w:hAnsi="Arial" w:cs="Arial"/>
                <w:sz w:val="18"/>
                <w:szCs w:val="18"/>
                <w:lang w:val="en-GB"/>
              </w:rPr>
            </w:pPr>
          </w:p>
        </w:tc>
        <w:tc>
          <w:tcPr>
            <w:tcW w:w="392" w:type="pct"/>
            <w:tcBorders>
              <w:left w:val="nil"/>
              <w:right w:val="nil"/>
            </w:tcBorders>
            <w:shd w:val="clear" w:color="auto" w:fill="FAFAFA"/>
            <w:vAlign w:val="bottom"/>
          </w:tcPr>
          <w:p w14:paraId="5EC76967" w14:textId="77777777" w:rsidR="00DE6E65" w:rsidRPr="008366D1" w:rsidRDefault="00DE6E65" w:rsidP="00661643">
            <w:pPr>
              <w:ind w:right="-74"/>
              <w:jc w:val="right"/>
              <w:rPr>
                <w:rFonts w:ascii="Arial" w:hAnsi="Arial" w:cs="Arial"/>
                <w:sz w:val="18"/>
                <w:szCs w:val="18"/>
                <w:lang w:val="en-GB"/>
              </w:rPr>
            </w:pPr>
          </w:p>
        </w:tc>
        <w:tc>
          <w:tcPr>
            <w:tcW w:w="392" w:type="pct"/>
            <w:tcBorders>
              <w:left w:val="nil"/>
              <w:right w:val="nil"/>
            </w:tcBorders>
            <w:shd w:val="clear" w:color="auto" w:fill="FAFAFA"/>
            <w:vAlign w:val="bottom"/>
          </w:tcPr>
          <w:p w14:paraId="23238902" w14:textId="77777777" w:rsidR="00DE6E65" w:rsidRPr="008366D1" w:rsidRDefault="00DE6E65" w:rsidP="00661643">
            <w:pPr>
              <w:ind w:left="-514" w:right="-74"/>
              <w:jc w:val="right"/>
              <w:rPr>
                <w:rFonts w:ascii="Arial" w:eastAsia="Arial" w:hAnsi="Arial" w:cs="Arial"/>
                <w:sz w:val="18"/>
                <w:szCs w:val="18"/>
                <w:lang w:val="en-GB"/>
              </w:rPr>
            </w:pPr>
          </w:p>
        </w:tc>
        <w:tc>
          <w:tcPr>
            <w:tcW w:w="401" w:type="pct"/>
            <w:tcBorders>
              <w:left w:val="nil"/>
              <w:right w:val="nil"/>
            </w:tcBorders>
            <w:shd w:val="clear" w:color="auto" w:fill="FAFAFA"/>
            <w:vAlign w:val="bottom"/>
          </w:tcPr>
          <w:p w14:paraId="254BDD7B" w14:textId="77777777" w:rsidR="00DE6E65" w:rsidRPr="008366D1" w:rsidRDefault="00DE6E65" w:rsidP="00661643">
            <w:pPr>
              <w:ind w:right="-74"/>
              <w:jc w:val="right"/>
              <w:rPr>
                <w:rFonts w:ascii="Arial" w:hAnsi="Arial" w:cs="Arial"/>
                <w:sz w:val="18"/>
                <w:szCs w:val="18"/>
                <w:lang w:val="en-GB"/>
              </w:rPr>
            </w:pPr>
          </w:p>
        </w:tc>
        <w:tc>
          <w:tcPr>
            <w:tcW w:w="467" w:type="pct"/>
            <w:tcBorders>
              <w:left w:val="nil"/>
              <w:right w:val="nil"/>
            </w:tcBorders>
            <w:shd w:val="clear" w:color="auto" w:fill="FAFAFA"/>
            <w:vAlign w:val="bottom"/>
          </w:tcPr>
          <w:p w14:paraId="6A7C83A9" w14:textId="77777777" w:rsidR="00DE6E65" w:rsidRPr="008366D1" w:rsidRDefault="00DE6E65" w:rsidP="00661643">
            <w:pPr>
              <w:ind w:right="-74"/>
              <w:jc w:val="right"/>
              <w:rPr>
                <w:rFonts w:ascii="Arial" w:hAnsi="Arial" w:cs="Arial"/>
                <w:sz w:val="18"/>
                <w:szCs w:val="18"/>
              </w:rPr>
            </w:pPr>
          </w:p>
        </w:tc>
        <w:tc>
          <w:tcPr>
            <w:tcW w:w="442" w:type="pct"/>
            <w:tcBorders>
              <w:left w:val="nil"/>
              <w:right w:val="nil"/>
            </w:tcBorders>
            <w:shd w:val="clear" w:color="auto" w:fill="FAFAFA"/>
            <w:vAlign w:val="bottom"/>
          </w:tcPr>
          <w:p w14:paraId="45D3CB47" w14:textId="77777777" w:rsidR="00DE6E65" w:rsidRPr="008366D1" w:rsidRDefault="00DE6E65" w:rsidP="00661643">
            <w:pPr>
              <w:ind w:right="-74"/>
              <w:jc w:val="right"/>
              <w:rPr>
                <w:rFonts w:ascii="Arial" w:hAnsi="Arial" w:cs="Arial"/>
                <w:sz w:val="18"/>
                <w:szCs w:val="18"/>
                <w:lang w:val="en-GB"/>
              </w:rPr>
            </w:pPr>
          </w:p>
        </w:tc>
        <w:tc>
          <w:tcPr>
            <w:tcW w:w="518" w:type="pct"/>
            <w:tcBorders>
              <w:left w:val="nil"/>
              <w:right w:val="nil"/>
            </w:tcBorders>
            <w:shd w:val="clear" w:color="auto" w:fill="FAFAFA"/>
            <w:vAlign w:val="bottom"/>
          </w:tcPr>
          <w:p w14:paraId="692A374F" w14:textId="77777777" w:rsidR="00DE6E65" w:rsidRPr="008366D1" w:rsidRDefault="00DE6E65" w:rsidP="00661643">
            <w:pPr>
              <w:ind w:right="-74"/>
              <w:jc w:val="center"/>
              <w:rPr>
                <w:rFonts w:ascii="Arial" w:hAnsi="Arial" w:cs="Arial"/>
                <w:sz w:val="18"/>
                <w:szCs w:val="18"/>
                <w:lang w:val="en-GB"/>
              </w:rPr>
            </w:pPr>
          </w:p>
        </w:tc>
      </w:tr>
      <w:tr w:rsidR="00DE6E65" w:rsidRPr="008366D1" w14:paraId="76E3BFEA" w14:textId="77777777" w:rsidTr="00A829FC">
        <w:tc>
          <w:tcPr>
            <w:tcW w:w="1145" w:type="pct"/>
            <w:vAlign w:val="bottom"/>
            <w:hideMark/>
          </w:tcPr>
          <w:p w14:paraId="22A5F022" w14:textId="1A1231AF" w:rsidR="00DE6E65" w:rsidRPr="008366D1" w:rsidRDefault="00DE6E65" w:rsidP="00661643">
            <w:pPr>
              <w:ind w:left="-105" w:right="-74"/>
              <w:jc w:val="thaiDistribute"/>
              <w:rPr>
                <w:rFonts w:ascii="Arial" w:eastAsia="Arial" w:hAnsi="Arial" w:cs="Arial"/>
                <w:b/>
                <w:bCs/>
                <w:sz w:val="18"/>
                <w:szCs w:val="18"/>
                <w:lang w:bidi="ar-SA"/>
              </w:rPr>
            </w:pPr>
            <w:r w:rsidRPr="008366D1">
              <w:rPr>
                <w:rFonts w:ascii="Arial" w:eastAsia="Arial" w:hAnsi="Arial" w:cs="Arial"/>
                <w:b/>
                <w:bCs/>
                <w:sz w:val="18"/>
                <w:szCs w:val="18"/>
                <w:lang w:bidi="ar-SA"/>
              </w:rPr>
              <w:t>Financial liabilities</w:t>
            </w:r>
          </w:p>
        </w:tc>
        <w:tc>
          <w:tcPr>
            <w:tcW w:w="441" w:type="pct"/>
            <w:tcBorders>
              <w:left w:val="nil"/>
              <w:right w:val="nil"/>
            </w:tcBorders>
            <w:shd w:val="clear" w:color="auto" w:fill="FAFAFA"/>
            <w:vAlign w:val="center"/>
          </w:tcPr>
          <w:p w14:paraId="52FA0D36" w14:textId="77777777" w:rsidR="00DE6E65" w:rsidRPr="008366D1" w:rsidRDefault="00DE6E65" w:rsidP="00661643">
            <w:pPr>
              <w:ind w:right="-74"/>
              <w:jc w:val="right"/>
              <w:rPr>
                <w:rFonts w:ascii="Arial" w:eastAsia="Arial" w:hAnsi="Arial" w:cs="Arial"/>
                <w:sz w:val="18"/>
                <w:szCs w:val="18"/>
                <w:lang w:bidi="ar-SA"/>
              </w:rPr>
            </w:pPr>
          </w:p>
        </w:tc>
        <w:tc>
          <w:tcPr>
            <w:tcW w:w="398" w:type="pct"/>
            <w:tcBorders>
              <w:left w:val="nil"/>
              <w:right w:val="nil"/>
            </w:tcBorders>
            <w:shd w:val="clear" w:color="auto" w:fill="FAFAFA"/>
            <w:vAlign w:val="center"/>
          </w:tcPr>
          <w:p w14:paraId="5DD9A7AF" w14:textId="77777777" w:rsidR="00DE6E65" w:rsidRPr="008366D1" w:rsidRDefault="00DE6E65" w:rsidP="00661643">
            <w:pPr>
              <w:ind w:right="-74"/>
              <w:jc w:val="right"/>
              <w:rPr>
                <w:rFonts w:ascii="Arial" w:eastAsia="Arial" w:hAnsi="Arial" w:cs="Arial"/>
                <w:sz w:val="18"/>
                <w:szCs w:val="18"/>
                <w:lang w:bidi="ar-SA"/>
              </w:rPr>
            </w:pPr>
          </w:p>
        </w:tc>
        <w:tc>
          <w:tcPr>
            <w:tcW w:w="404" w:type="pct"/>
            <w:tcBorders>
              <w:left w:val="nil"/>
              <w:right w:val="nil"/>
            </w:tcBorders>
            <w:shd w:val="clear" w:color="auto" w:fill="FAFAFA"/>
            <w:vAlign w:val="center"/>
          </w:tcPr>
          <w:p w14:paraId="0202C0F7" w14:textId="77777777" w:rsidR="00DE6E65" w:rsidRPr="008366D1" w:rsidRDefault="00DE6E65" w:rsidP="00661643">
            <w:pPr>
              <w:ind w:right="-74"/>
              <w:jc w:val="right"/>
              <w:rPr>
                <w:rFonts w:ascii="Arial" w:eastAsia="Arial" w:hAnsi="Arial" w:cs="Arial"/>
                <w:sz w:val="18"/>
                <w:szCs w:val="18"/>
                <w:lang w:bidi="ar-SA"/>
              </w:rPr>
            </w:pPr>
          </w:p>
        </w:tc>
        <w:tc>
          <w:tcPr>
            <w:tcW w:w="392" w:type="pct"/>
            <w:tcBorders>
              <w:left w:val="nil"/>
              <w:right w:val="nil"/>
            </w:tcBorders>
            <w:shd w:val="clear" w:color="auto" w:fill="FAFAFA"/>
            <w:vAlign w:val="center"/>
          </w:tcPr>
          <w:p w14:paraId="3EB175C8" w14:textId="77777777" w:rsidR="00DE6E65" w:rsidRPr="008366D1" w:rsidRDefault="00DE6E65" w:rsidP="00661643">
            <w:pPr>
              <w:ind w:right="-74"/>
              <w:jc w:val="right"/>
              <w:rPr>
                <w:rFonts w:ascii="Arial" w:eastAsia="Arial" w:hAnsi="Arial" w:cs="Arial"/>
                <w:sz w:val="18"/>
                <w:szCs w:val="18"/>
                <w:lang w:bidi="ar-SA"/>
              </w:rPr>
            </w:pPr>
          </w:p>
        </w:tc>
        <w:tc>
          <w:tcPr>
            <w:tcW w:w="392" w:type="pct"/>
            <w:tcBorders>
              <w:left w:val="nil"/>
              <w:right w:val="nil"/>
            </w:tcBorders>
            <w:shd w:val="clear" w:color="auto" w:fill="FAFAFA"/>
            <w:vAlign w:val="center"/>
          </w:tcPr>
          <w:p w14:paraId="39006063" w14:textId="77777777" w:rsidR="00DE6E65" w:rsidRPr="008366D1" w:rsidRDefault="00DE6E65" w:rsidP="00661643">
            <w:pPr>
              <w:ind w:right="-74"/>
              <w:jc w:val="right"/>
              <w:rPr>
                <w:rFonts w:ascii="Arial" w:eastAsia="Arial" w:hAnsi="Arial" w:cs="Arial"/>
                <w:sz w:val="18"/>
                <w:szCs w:val="18"/>
                <w:lang w:bidi="ar-SA"/>
              </w:rPr>
            </w:pPr>
          </w:p>
        </w:tc>
        <w:tc>
          <w:tcPr>
            <w:tcW w:w="401" w:type="pct"/>
            <w:tcBorders>
              <w:left w:val="nil"/>
              <w:right w:val="nil"/>
            </w:tcBorders>
            <w:shd w:val="clear" w:color="auto" w:fill="FAFAFA"/>
            <w:vAlign w:val="center"/>
          </w:tcPr>
          <w:p w14:paraId="5E7E8191" w14:textId="77777777" w:rsidR="00DE6E65" w:rsidRPr="008366D1" w:rsidRDefault="00DE6E65" w:rsidP="00661643">
            <w:pPr>
              <w:ind w:right="-74"/>
              <w:jc w:val="right"/>
              <w:rPr>
                <w:rFonts w:ascii="Arial" w:eastAsia="Arial" w:hAnsi="Arial" w:cs="Arial"/>
                <w:sz w:val="18"/>
                <w:szCs w:val="18"/>
                <w:lang w:bidi="ar-SA"/>
              </w:rPr>
            </w:pPr>
          </w:p>
        </w:tc>
        <w:tc>
          <w:tcPr>
            <w:tcW w:w="467" w:type="pct"/>
            <w:tcBorders>
              <w:left w:val="nil"/>
              <w:right w:val="nil"/>
            </w:tcBorders>
            <w:shd w:val="clear" w:color="auto" w:fill="FAFAFA"/>
            <w:vAlign w:val="center"/>
          </w:tcPr>
          <w:p w14:paraId="363D7C15" w14:textId="77777777" w:rsidR="00DE6E65" w:rsidRPr="008366D1" w:rsidRDefault="00DE6E65" w:rsidP="00661643">
            <w:pPr>
              <w:ind w:right="-74"/>
              <w:jc w:val="right"/>
              <w:rPr>
                <w:rFonts w:ascii="Arial" w:eastAsia="Arial" w:hAnsi="Arial" w:cs="Arial"/>
                <w:sz w:val="18"/>
                <w:szCs w:val="18"/>
                <w:lang w:bidi="ar-SA"/>
              </w:rPr>
            </w:pPr>
          </w:p>
        </w:tc>
        <w:tc>
          <w:tcPr>
            <w:tcW w:w="442" w:type="pct"/>
            <w:tcBorders>
              <w:left w:val="nil"/>
              <w:right w:val="nil"/>
            </w:tcBorders>
            <w:shd w:val="clear" w:color="auto" w:fill="FAFAFA"/>
            <w:vAlign w:val="center"/>
          </w:tcPr>
          <w:p w14:paraId="6FCDF463" w14:textId="77777777" w:rsidR="00DE6E65" w:rsidRPr="008366D1" w:rsidRDefault="00DE6E65" w:rsidP="00661643">
            <w:pPr>
              <w:ind w:right="-74"/>
              <w:jc w:val="right"/>
              <w:rPr>
                <w:rFonts w:ascii="Arial" w:eastAsia="Arial" w:hAnsi="Arial" w:cs="Arial"/>
                <w:sz w:val="18"/>
                <w:szCs w:val="18"/>
                <w:lang w:bidi="ar-SA"/>
              </w:rPr>
            </w:pPr>
          </w:p>
        </w:tc>
        <w:tc>
          <w:tcPr>
            <w:tcW w:w="518" w:type="pct"/>
            <w:tcBorders>
              <w:left w:val="nil"/>
              <w:bottom w:val="nil"/>
              <w:right w:val="nil"/>
            </w:tcBorders>
            <w:shd w:val="clear" w:color="auto" w:fill="FAFAFA"/>
            <w:vAlign w:val="center"/>
          </w:tcPr>
          <w:p w14:paraId="4B257419" w14:textId="77777777" w:rsidR="00DE6E65" w:rsidRPr="008366D1" w:rsidRDefault="00DE6E65" w:rsidP="00661643">
            <w:pPr>
              <w:ind w:right="-74"/>
              <w:jc w:val="center"/>
              <w:rPr>
                <w:rFonts w:ascii="Arial" w:eastAsia="Arial" w:hAnsi="Arial" w:cs="Arial"/>
                <w:sz w:val="18"/>
                <w:szCs w:val="18"/>
                <w:lang w:bidi="ar-SA"/>
              </w:rPr>
            </w:pPr>
          </w:p>
        </w:tc>
      </w:tr>
      <w:tr w:rsidR="007D2A1D" w:rsidRPr="008366D1" w14:paraId="76509CFD" w14:textId="77777777" w:rsidTr="00A829FC">
        <w:tc>
          <w:tcPr>
            <w:tcW w:w="1145" w:type="pct"/>
            <w:hideMark/>
          </w:tcPr>
          <w:p w14:paraId="1A46763C" w14:textId="336E6E60" w:rsidR="007D2A1D" w:rsidRPr="008366D1" w:rsidRDefault="007D2A1D" w:rsidP="00661643">
            <w:pPr>
              <w:ind w:left="-105" w:right="-74"/>
              <w:jc w:val="thaiDistribute"/>
              <w:rPr>
                <w:rFonts w:ascii="Arial" w:eastAsia="Arial" w:hAnsi="Arial" w:cs="Arial"/>
                <w:sz w:val="18"/>
                <w:szCs w:val="18"/>
              </w:rPr>
            </w:pPr>
            <w:r w:rsidRPr="008366D1">
              <w:rPr>
                <w:rFonts w:ascii="Arial" w:eastAsia="Arial" w:hAnsi="Arial" w:cs="Arial"/>
                <w:sz w:val="18"/>
                <w:szCs w:val="18"/>
                <w:lang w:bidi="ar-SA"/>
              </w:rPr>
              <w:t>Lease liabilities</w:t>
            </w:r>
          </w:p>
        </w:tc>
        <w:tc>
          <w:tcPr>
            <w:tcW w:w="441" w:type="pct"/>
            <w:tcBorders>
              <w:top w:val="nil"/>
              <w:left w:val="nil"/>
              <w:bottom w:val="single" w:sz="4" w:space="0" w:color="auto"/>
              <w:right w:val="nil"/>
            </w:tcBorders>
            <w:shd w:val="clear" w:color="auto" w:fill="FAFAFA"/>
            <w:vAlign w:val="center"/>
          </w:tcPr>
          <w:p w14:paraId="1C32A9F3" w14:textId="317DEC96" w:rsidR="007D2A1D" w:rsidRPr="008366D1" w:rsidRDefault="007854CC" w:rsidP="00661643">
            <w:pPr>
              <w:ind w:right="-74"/>
              <w:jc w:val="right"/>
              <w:rPr>
                <w:rFonts w:ascii="Arial" w:eastAsia="Arial" w:hAnsi="Arial" w:cs="Arial"/>
                <w:sz w:val="18"/>
                <w:szCs w:val="18"/>
                <w:lang w:bidi="ar-SA"/>
              </w:rPr>
            </w:pPr>
            <w:r w:rsidRPr="008366D1">
              <w:rPr>
                <w:rFonts w:ascii="Arial" w:eastAsia="Arial" w:hAnsi="Arial" w:cs="Arial"/>
                <w:sz w:val="18"/>
                <w:szCs w:val="18"/>
                <w:lang w:val="en-GB" w:bidi="ar-SA"/>
              </w:rPr>
              <w:t>216</w:t>
            </w:r>
            <w:r w:rsidR="00B457BB" w:rsidRPr="008366D1">
              <w:rPr>
                <w:rFonts w:ascii="Arial" w:eastAsia="Arial" w:hAnsi="Arial" w:cs="Arial"/>
                <w:sz w:val="18"/>
                <w:szCs w:val="18"/>
                <w:lang w:bidi="ar-SA"/>
              </w:rPr>
              <w:t>,</w:t>
            </w:r>
            <w:r w:rsidRPr="008366D1">
              <w:rPr>
                <w:rFonts w:ascii="Arial" w:eastAsia="Arial" w:hAnsi="Arial" w:cs="Arial"/>
                <w:sz w:val="18"/>
                <w:szCs w:val="18"/>
                <w:lang w:val="en-GB" w:bidi="ar-SA"/>
              </w:rPr>
              <w:t>614</w:t>
            </w:r>
          </w:p>
        </w:tc>
        <w:tc>
          <w:tcPr>
            <w:tcW w:w="398" w:type="pct"/>
            <w:tcBorders>
              <w:top w:val="nil"/>
              <w:left w:val="nil"/>
              <w:bottom w:val="single" w:sz="4" w:space="0" w:color="auto"/>
              <w:right w:val="nil"/>
            </w:tcBorders>
            <w:shd w:val="clear" w:color="auto" w:fill="FAFAFA"/>
            <w:vAlign w:val="center"/>
          </w:tcPr>
          <w:p w14:paraId="5EAE940F" w14:textId="47DC46F8" w:rsidR="007D2A1D" w:rsidRPr="008366D1" w:rsidRDefault="007854CC" w:rsidP="00661643">
            <w:pPr>
              <w:ind w:right="-74"/>
              <w:jc w:val="right"/>
              <w:rPr>
                <w:rFonts w:ascii="Arial" w:hAnsi="Arial" w:cs="Arial"/>
                <w:sz w:val="18"/>
                <w:szCs w:val="18"/>
                <w:lang w:val="en-GB"/>
              </w:rPr>
            </w:pPr>
            <w:r w:rsidRPr="008366D1">
              <w:rPr>
                <w:rFonts w:ascii="Arial" w:hAnsi="Arial" w:cs="Arial"/>
                <w:sz w:val="18"/>
                <w:szCs w:val="18"/>
                <w:lang w:val="en-GB"/>
              </w:rPr>
              <w:t>396</w:t>
            </w:r>
            <w:r w:rsidR="00B457BB" w:rsidRPr="008366D1">
              <w:rPr>
                <w:rFonts w:ascii="Arial" w:hAnsi="Arial" w:cs="Arial"/>
                <w:sz w:val="18"/>
                <w:szCs w:val="18"/>
                <w:lang w:val="en-GB"/>
              </w:rPr>
              <w:t>,</w:t>
            </w:r>
            <w:r w:rsidRPr="008366D1">
              <w:rPr>
                <w:rFonts w:ascii="Arial" w:hAnsi="Arial" w:cs="Arial"/>
                <w:sz w:val="18"/>
                <w:szCs w:val="18"/>
                <w:lang w:val="en-GB"/>
              </w:rPr>
              <w:t>384</w:t>
            </w:r>
          </w:p>
        </w:tc>
        <w:tc>
          <w:tcPr>
            <w:tcW w:w="404" w:type="pct"/>
            <w:tcBorders>
              <w:top w:val="nil"/>
              <w:left w:val="nil"/>
              <w:bottom w:val="single" w:sz="4" w:space="0" w:color="auto"/>
              <w:right w:val="nil"/>
            </w:tcBorders>
            <w:shd w:val="clear" w:color="auto" w:fill="FAFAFA"/>
          </w:tcPr>
          <w:p w14:paraId="6A72F9E9" w14:textId="128320CE" w:rsidR="007D2A1D" w:rsidRPr="008366D1" w:rsidRDefault="00720117" w:rsidP="00661643">
            <w:pPr>
              <w:ind w:right="-74"/>
              <w:jc w:val="right"/>
              <w:rPr>
                <w:rFonts w:ascii="Arial" w:hAnsi="Arial" w:cs="Arial"/>
                <w:sz w:val="18"/>
                <w:szCs w:val="18"/>
                <w:lang w:val="en-GB"/>
              </w:rPr>
            </w:pPr>
            <w:r w:rsidRPr="008366D1">
              <w:rPr>
                <w:rFonts w:ascii="Arial" w:hAnsi="Arial" w:cs="Arial"/>
                <w:sz w:val="18"/>
                <w:szCs w:val="18"/>
                <w:lang w:val="en-GB"/>
              </w:rPr>
              <w:t>-</w:t>
            </w:r>
          </w:p>
        </w:tc>
        <w:tc>
          <w:tcPr>
            <w:tcW w:w="392" w:type="pct"/>
            <w:tcBorders>
              <w:top w:val="nil"/>
              <w:left w:val="nil"/>
              <w:bottom w:val="single" w:sz="4" w:space="0" w:color="auto"/>
              <w:right w:val="nil"/>
            </w:tcBorders>
            <w:shd w:val="clear" w:color="auto" w:fill="FAFAFA"/>
          </w:tcPr>
          <w:p w14:paraId="57EA4027" w14:textId="4B8E45F1" w:rsidR="007D2A1D" w:rsidRPr="008366D1" w:rsidRDefault="00720117" w:rsidP="00661643">
            <w:pPr>
              <w:ind w:right="-74"/>
              <w:jc w:val="right"/>
              <w:rPr>
                <w:rFonts w:ascii="Arial" w:hAnsi="Arial" w:cs="Arial"/>
                <w:sz w:val="18"/>
                <w:szCs w:val="18"/>
                <w:lang w:val="en-GB"/>
              </w:rPr>
            </w:pPr>
            <w:r w:rsidRPr="008366D1">
              <w:rPr>
                <w:rFonts w:ascii="Arial" w:hAnsi="Arial" w:cs="Arial"/>
                <w:sz w:val="18"/>
                <w:szCs w:val="18"/>
                <w:lang w:val="en-GB"/>
              </w:rPr>
              <w:t>-</w:t>
            </w:r>
          </w:p>
        </w:tc>
        <w:tc>
          <w:tcPr>
            <w:tcW w:w="392" w:type="pct"/>
            <w:tcBorders>
              <w:top w:val="nil"/>
              <w:left w:val="nil"/>
              <w:bottom w:val="single" w:sz="4" w:space="0" w:color="auto"/>
              <w:right w:val="nil"/>
            </w:tcBorders>
            <w:shd w:val="clear" w:color="auto" w:fill="FAFAFA"/>
          </w:tcPr>
          <w:p w14:paraId="50ABF035" w14:textId="2C1E16DA" w:rsidR="007D2A1D" w:rsidRPr="008366D1" w:rsidRDefault="00720117" w:rsidP="00661643">
            <w:pPr>
              <w:ind w:right="-74"/>
              <w:jc w:val="right"/>
              <w:rPr>
                <w:rFonts w:ascii="Arial" w:hAnsi="Arial" w:cs="Arial"/>
                <w:sz w:val="18"/>
                <w:szCs w:val="18"/>
                <w:lang w:val="en-GB"/>
              </w:rPr>
            </w:pPr>
            <w:r w:rsidRPr="008366D1">
              <w:rPr>
                <w:rFonts w:ascii="Arial" w:hAnsi="Arial" w:cs="Arial"/>
                <w:sz w:val="18"/>
                <w:szCs w:val="18"/>
                <w:lang w:val="en-GB"/>
              </w:rPr>
              <w:t>-</w:t>
            </w:r>
          </w:p>
        </w:tc>
        <w:tc>
          <w:tcPr>
            <w:tcW w:w="401" w:type="pct"/>
            <w:tcBorders>
              <w:top w:val="nil"/>
              <w:left w:val="nil"/>
              <w:bottom w:val="single" w:sz="4" w:space="0" w:color="auto"/>
              <w:right w:val="nil"/>
            </w:tcBorders>
            <w:shd w:val="clear" w:color="auto" w:fill="FAFAFA"/>
          </w:tcPr>
          <w:p w14:paraId="6F2B0B80" w14:textId="195F7D0B" w:rsidR="007D2A1D" w:rsidRPr="008366D1" w:rsidRDefault="00720117" w:rsidP="00661643">
            <w:pPr>
              <w:ind w:right="-74"/>
              <w:jc w:val="right"/>
              <w:rPr>
                <w:rFonts w:ascii="Arial" w:hAnsi="Arial" w:cs="Arial"/>
                <w:sz w:val="18"/>
                <w:szCs w:val="18"/>
                <w:lang w:val="en-GB"/>
              </w:rPr>
            </w:pPr>
            <w:r w:rsidRPr="008366D1">
              <w:rPr>
                <w:rFonts w:ascii="Arial" w:hAnsi="Arial" w:cs="Arial"/>
                <w:sz w:val="18"/>
                <w:szCs w:val="18"/>
                <w:lang w:val="en-GB"/>
              </w:rPr>
              <w:t>-</w:t>
            </w:r>
          </w:p>
        </w:tc>
        <w:tc>
          <w:tcPr>
            <w:tcW w:w="467" w:type="pct"/>
            <w:tcBorders>
              <w:top w:val="nil"/>
              <w:left w:val="nil"/>
              <w:bottom w:val="single" w:sz="4" w:space="0" w:color="auto"/>
              <w:right w:val="nil"/>
            </w:tcBorders>
            <w:shd w:val="clear" w:color="auto" w:fill="FAFAFA"/>
          </w:tcPr>
          <w:p w14:paraId="61651D11" w14:textId="7F4CCC49" w:rsidR="007D2A1D" w:rsidRPr="008366D1" w:rsidRDefault="00720117" w:rsidP="00661643">
            <w:pPr>
              <w:ind w:right="-74"/>
              <w:jc w:val="right"/>
              <w:rPr>
                <w:rFonts w:ascii="Arial" w:hAnsi="Arial" w:cs="Arial"/>
                <w:sz w:val="18"/>
                <w:szCs w:val="18"/>
                <w:lang w:val="en-GB"/>
              </w:rPr>
            </w:pPr>
            <w:r w:rsidRPr="008366D1">
              <w:rPr>
                <w:rFonts w:ascii="Arial" w:hAnsi="Arial" w:cs="Arial"/>
                <w:sz w:val="18"/>
                <w:szCs w:val="18"/>
                <w:lang w:val="en-GB"/>
              </w:rPr>
              <w:t>-</w:t>
            </w:r>
          </w:p>
        </w:tc>
        <w:tc>
          <w:tcPr>
            <w:tcW w:w="442" w:type="pct"/>
            <w:tcBorders>
              <w:top w:val="nil"/>
              <w:left w:val="nil"/>
              <w:bottom w:val="single" w:sz="4" w:space="0" w:color="auto"/>
              <w:right w:val="nil"/>
            </w:tcBorders>
            <w:shd w:val="clear" w:color="auto" w:fill="FAFAFA"/>
          </w:tcPr>
          <w:p w14:paraId="7F1900D8" w14:textId="60397BE2" w:rsidR="007D2A1D" w:rsidRPr="008366D1" w:rsidRDefault="007854CC" w:rsidP="00661643">
            <w:pPr>
              <w:ind w:right="-74"/>
              <w:jc w:val="right"/>
              <w:rPr>
                <w:rFonts w:ascii="Arial" w:hAnsi="Arial" w:cs="Arial"/>
                <w:sz w:val="18"/>
                <w:szCs w:val="18"/>
                <w:lang w:val="en-GB"/>
              </w:rPr>
            </w:pPr>
            <w:r w:rsidRPr="008366D1">
              <w:rPr>
                <w:rFonts w:ascii="Arial" w:hAnsi="Arial" w:cs="Arial"/>
                <w:sz w:val="18"/>
                <w:szCs w:val="18"/>
                <w:lang w:val="en-GB"/>
              </w:rPr>
              <w:t>612</w:t>
            </w:r>
            <w:r w:rsidR="00B457BB" w:rsidRPr="008366D1">
              <w:rPr>
                <w:rFonts w:ascii="Arial" w:hAnsi="Arial" w:cs="Arial"/>
                <w:sz w:val="18"/>
                <w:szCs w:val="18"/>
                <w:lang w:val="en-GB"/>
              </w:rPr>
              <w:t>,</w:t>
            </w:r>
            <w:r w:rsidRPr="008366D1">
              <w:rPr>
                <w:rFonts w:ascii="Arial" w:hAnsi="Arial" w:cs="Arial"/>
                <w:sz w:val="18"/>
                <w:szCs w:val="18"/>
                <w:lang w:val="en-GB"/>
              </w:rPr>
              <w:t>998</w:t>
            </w:r>
          </w:p>
        </w:tc>
        <w:tc>
          <w:tcPr>
            <w:tcW w:w="518" w:type="pct"/>
            <w:tcBorders>
              <w:top w:val="nil"/>
              <w:left w:val="nil"/>
              <w:right w:val="nil"/>
            </w:tcBorders>
            <w:shd w:val="clear" w:color="auto" w:fill="FAFAFA"/>
            <w:vAlign w:val="bottom"/>
          </w:tcPr>
          <w:p w14:paraId="7D425F58" w14:textId="08201D21" w:rsidR="007D2A1D" w:rsidRPr="008366D1" w:rsidRDefault="007854CC" w:rsidP="00661643">
            <w:pPr>
              <w:ind w:left="-83" w:right="-74"/>
              <w:jc w:val="center"/>
              <w:rPr>
                <w:rFonts w:ascii="Arial" w:hAnsi="Arial" w:cs="Arial"/>
                <w:sz w:val="18"/>
                <w:szCs w:val="18"/>
                <w:lang w:val="en-GB"/>
              </w:rPr>
            </w:pPr>
            <w:r w:rsidRPr="008366D1">
              <w:rPr>
                <w:rFonts w:ascii="Arial" w:hAnsi="Arial" w:cs="Arial"/>
                <w:sz w:val="18"/>
                <w:szCs w:val="18"/>
                <w:lang w:val="en-GB"/>
              </w:rPr>
              <w:t>6</w:t>
            </w:r>
            <w:r w:rsidR="00B457BB" w:rsidRPr="008366D1">
              <w:rPr>
                <w:rFonts w:ascii="Arial" w:hAnsi="Arial" w:cs="Arial"/>
                <w:sz w:val="18"/>
                <w:szCs w:val="18"/>
                <w:lang w:val="en-GB"/>
              </w:rPr>
              <w:t>.</w:t>
            </w:r>
            <w:r w:rsidRPr="008366D1">
              <w:rPr>
                <w:rFonts w:ascii="Arial" w:hAnsi="Arial" w:cs="Arial"/>
                <w:sz w:val="18"/>
                <w:szCs w:val="18"/>
                <w:lang w:val="en-GB"/>
              </w:rPr>
              <w:t>22</w:t>
            </w:r>
          </w:p>
        </w:tc>
      </w:tr>
      <w:tr w:rsidR="00DE6E65" w:rsidRPr="008366D1" w14:paraId="1CA283DB" w14:textId="77777777" w:rsidTr="00A829FC">
        <w:tc>
          <w:tcPr>
            <w:tcW w:w="1145" w:type="pct"/>
            <w:vAlign w:val="bottom"/>
          </w:tcPr>
          <w:p w14:paraId="0DA39704" w14:textId="77777777" w:rsidR="00DE6E65" w:rsidRPr="008366D1" w:rsidRDefault="00DE6E65" w:rsidP="00661643">
            <w:pPr>
              <w:ind w:left="-105" w:right="-74"/>
              <w:jc w:val="thaiDistribute"/>
              <w:rPr>
                <w:rFonts w:ascii="Arial" w:eastAsia="Arial" w:hAnsi="Arial" w:cs="Arial"/>
                <w:sz w:val="18"/>
                <w:szCs w:val="18"/>
                <w:lang w:bidi="ar-SA"/>
              </w:rPr>
            </w:pPr>
          </w:p>
        </w:tc>
        <w:tc>
          <w:tcPr>
            <w:tcW w:w="441" w:type="pct"/>
            <w:tcBorders>
              <w:top w:val="single" w:sz="4" w:space="0" w:color="auto"/>
              <w:left w:val="nil"/>
              <w:right w:val="nil"/>
            </w:tcBorders>
            <w:shd w:val="clear" w:color="auto" w:fill="FAFAFA"/>
            <w:vAlign w:val="center"/>
          </w:tcPr>
          <w:p w14:paraId="57E526BB" w14:textId="3D5FC361" w:rsidR="00DE6E65" w:rsidRPr="008366D1" w:rsidRDefault="00DE6E65" w:rsidP="00661643">
            <w:pPr>
              <w:ind w:right="-74"/>
              <w:jc w:val="right"/>
              <w:rPr>
                <w:rFonts w:ascii="Arial" w:eastAsia="Arial" w:hAnsi="Arial" w:cs="Arial"/>
                <w:sz w:val="18"/>
                <w:szCs w:val="18"/>
                <w:lang w:bidi="ar-SA"/>
              </w:rPr>
            </w:pPr>
          </w:p>
        </w:tc>
        <w:tc>
          <w:tcPr>
            <w:tcW w:w="398" w:type="pct"/>
            <w:tcBorders>
              <w:top w:val="single" w:sz="4" w:space="0" w:color="auto"/>
              <w:left w:val="nil"/>
              <w:right w:val="nil"/>
            </w:tcBorders>
            <w:shd w:val="clear" w:color="auto" w:fill="FAFAFA"/>
            <w:vAlign w:val="center"/>
          </w:tcPr>
          <w:p w14:paraId="0D0BA935" w14:textId="2F3C74F6" w:rsidR="00DE6E65" w:rsidRPr="008366D1" w:rsidRDefault="00DE6E65" w:rsidP="00661643">
            <w:pPr>
              <w:ind w:right="-74"/>
              <w:jc w:val="right"/>
              <w:rPr>
                <w:rFonts w:ascii="Arial" w:hAnsi="Arial" w:cs="Arial"/>
                <w:sz w:val="18"/>
                <w:szCs w:val="18"/>
                <w:lang w:val="en-GB"/>
              </w:rPr>
            </w:pPr>
          </w:p>
        </w:tc>
        <w:tc>
          <w:tcPr>
            <w:tcW w:w="404" w:type="pct"/>
            <w:tcBorders>
              <w:top w:val="single" w:sz="4" w:space="0" w:color="auto"/>
              <w:left w:val="nil"/>
              <w:right w:val="nil"/>
            </w:tcBorders>
            <w:shd w:val="clear" w:color="auto" w:fill="FAFAFA"/>
            <w:vAlign w:val="bottom"/>
          </w:tcPr>
          <w:p w14:paraId="1366FE7E" w14:textId="755093A1" w:rsidR="00DE6E65" w:rsidRPr="008366D1" w:rsidRDefault="00DE6E65" w:rsidP="00661643">
            <w:pPr>
              <w:ind w:right="-74"/>
              <w:jc w:val="right"/>
              <w:rPr>
                <w:rFonts w:ascii="Arial" w:hAnsi="Arial" w:cs="Arial"/>
                <w:sz w:val="18"/>
                <w:szCs w:val="18"/>
                <w:lang w:val="en-GB"/>
              </w:rPr>
            </w:pPr>
          </w:p>
        </w:tc>
        <w:tc>
          <w:tcPr>
            <w:tcW w:w="392" w:type="pct"/>
            <w:tcBorders>
              <w:top w:val="single" w:sz="4" w:space="0" w:color="auto"/>
              <w:left w:val="nil"/>
              <w:right w:val="nil"/>
            </w:tcBorders>
            <w:shd w:val="clear" w:color="auto" w:fill="FAFAFA"/>
            <w:vAlign w:val="bottom"/>
          </w:tcPr>
          <w:p w14:paraId="713DF000" w14:textId="18865AA8" w:rsidR="00DE6E65" w:rsidRPr="008366D1" w:rsidRDefault="00DE6E65" w:rsidP="00661643">
            <w:pPr>
              <w:ind w:right="-74"/>
              <w:jc w:val="right"/>
              <w:rPr>
                <w:rFonts w:ascii="Arial" w:hAnsi="Arial" w:cs="Arial"/>
                <w:sz w:val="18"/>
                <w:szCs w:val="18"/>
                <w:lang w:val="en-GB"/>
              </w:rPr>
            </w:pPr>
          </w:p>
        </w:tc>
        <w:tc>
          <w:tcPr>
            <w:tcW w:w="392" w:type="pct"/>
            <w:tcBorders>
              <w:top w:val="single" w:sz="4" w:space="0" w:color="auto"/>
              <w:left w:val="nil"/>
              <w:right w:val="nil"/>
            </w:tcBorders>
            <w:shd w:val="clear" w:color="auto" w:fill="FAFAFA"/>
            <w:vAlign w:val="bottom"/>
          </w:tcPr>
          <w:p w14:paraId="702D3419" w14:textId="289C8AD2" w:rsidR="00DE6E65" w:rsidRPr="008366D1" w:rsidRDefault="00DE6E65" w:rsidP="00661643">
            <w:pPr>
              <w:ind w:right="-74"/>
              <w:jc w:val="right"/>
              <w:rPr>
                <w:rFonts w:ascii="Arial" w:hAnsi="Arial" w:cs="Arial"/>
                <w:sz w:val="18"/>
                <w:szCs w:val="18"/>
                <w:lang w:val="en-GB"/>
              </w:rPr>
            </w:pPr>
          </w:p>
        </w:tc>
        <w:tc>
          <w:tcPr>
            <w:tcW w:w="401" w:type="pct"/>
            <w:tcBorders>
              <w:top w:val="single" w:sz="4" w:space="0" w:color="auto"/>
              <w:left w:val="nil"/>
              <w:right w:val="nil"/>
            </w:tcBorders>
            <w:shd w:val="clear" w:color="auto" w:fill="FAFAFA"/>
            <w:vAlign w:val="bottom"/>
          </w:tcPr>
          <w:p w14:paraId="113485EA" w14:textId="72BBC5B4" w:rsidR="00DE6E65" w:rsidRPr="008366D1" w:rsidRDefault="00DE6E65" w:rsidP="00661643">
            <w:pPr>
              <w:ind w:right="-74"/>
              <w:jc w:val="right"/>
              <w:rPr>
                <w:rFonts w:ascii="Arial" w:hAnsi="Arial" w:cs="Arial"/>
                <w:sz w:val="18"/>
                <w:szCs w:val="18"/>
                <w:lang w:val="en-GB"/>
              </w:rPr>
            </w:pPr>
          </w:p>
        </w:tc>
        <w:tc>
          <w:tcPr>
            <w:tcW w:w="467" w:type="pct"/>
            <w:tcBorders>
              <w:top w:val="single" w:sz="4" w:space="0" w:color="auto"/>
              <w:left w:val="nil"/>
              <w:right w:val="nil"/>
            </w:tcBorders>
            <w:shd w:val="clear" w:color="auto" w:fill="FAFAFA"/>
            <w:vAlign w:val="bottom"/>
          </w:tcPr>
          <w:p w14:paraId="27022BF7" w14:textId="167DCA04" w:rsidR="00DE6E65" w:rsidRPr="008366D1" w:rsidRDefault="00DE6E65" w:rsidP="00661643">
            <w:pPr>
              <w:ind w:right="-74"/>
              <w:jc w:val="right"/>
              <w:rPr>
                <w:rFonts w:ascii="Arial" w:hAnsi="Arial" w:cs="Arial"/>
                <w:sz w:val="18"/>
                <w:szCs w:val="18"/>
                <w:lang w:val="en-GB"/>
              </w:rPr>
            </w:pPr>
          </w:p>
        </w:tc>
        <w:tc>
          <w:tcPr>
            <w:tcW w:w="442" w:type="pct"/>
            <w:tcBorders>
              <w:top w:val="single" w:sz="4" w:space="0" w:color="auto"/>
              <w:left w:val="nil"/>
              <w:right w:val="nil"/>
            </w:tcBorders>
            <w:shd w:val="clear" w:color="auto" w:fill="FAFAFA"/>
            <w:vAlign w:val="bottom"/>
          </w:tcPr>
          <w:p w14:paraId="195D60EC" w14:textId="37C187A6" w:rsidR="00DE6E65" w:rsidRPr="008366D1" w:rsidRDefault="00DE6E65" w:rsidP="00661643">
            <w:pPr>
              <w:ind w:right="-74"/>
              <w:jc w:val="right"/>
              <w:rPr>
                <w:rFonts w:ascii="Arial" w:hAnsi="Arial" w:cs="Arial"/>
                <w:sz w:val="18"/>
                <w:szCs w:val="18"/>
              </w:rPr>
            </w:pPr>
          </w:p>
        </w:tc>
        <w:tc>
          <w:tcPr>
            <w:tcW w:w="518" w:type="pct"/>
            <w:tcBorders>
              <w:left w:val="nil"/>
              <w:right w:val="nil"/>
            </w:tcBorders>
            <w:shd w:val="clear" w:color="auto" w:fill="FAFAFA"/>
            <w:vAlign w:val="bottom"/>
          </w:tcPr>
          <w:p w14:paraId="2E5C0E6F" w14:textId="77777777" w:rsidR="00DE6E65" w:rsidRPr="008366D1" w:rsidRDefault="00DE6E65" w:rsidP="00661643">
            <w:pPr>
              <w:ind w:right="-74"/>
              <w:jc w:val="center"/>
              <w:rPr>
                <w:rFonts w:ascii="Arial" w:hAnsi="Arial" w:cs="Arial"/>
                <w:sz w:val="18"/>
                <w:szCs w:val="18"/>
                <w:cs/>
                <w:lang w:val="en-GB"/>
              </w:rPr>
            </w:pPr>
          </w:p>
        </w:tc>
      </w:tr>
      <w:tr w:rsidR="007D2A1D" w:rsidRPr="008366D1" w14:paraId="57E76D24" w14:textId="77777777" w:rsidTr="00A829FC">
        <w:tc>
          <w:tcPr>
            <w:tcW w:w="1145" w:type="pct"/>
            <w:vAlign w:val="bottom"/>
          </w:tcPr>
          <w:p w14:paraId="0AE74F88" w14:textId="77777777" w:rsidR="007D2A1D" w:rsidRPr="008366D1" w:rsidRDefault="007D2A1D" w:rsidP="00661643">
            <w:pPr>
              <w:ind w:left="-105" w:right="-74"/>
              <w:jc w:val="thaiDistribute"/>
              <w:rPr>
                <w:rFonts w:ascii="Arial" w:eastAsia="Arial" w:hAnsi="Arial" w:cs="Arial"/>
                <w:sz w:val="18"/>
                <w:szCs w:val="18"/>
                <w:lang w:bidi="ar-SA"/>
              </w:rPr>
            </w:pPr>
          </w:p>
        </w:tc>
        <w:tc>
          <w:tcPr>
            <w:tcW w:w="441" w:type="pct"/>
            <w:tcBorders>
              <w:left w:val="nil"/>
              <w:bottom w:val="single" w:sz="4" w:space="0" w:color="auto"/>
              <w:right w:val="nil"/>
            </w:tcBorders>
            <w:shd w:val="clear" w:color="auto" w:fill="FAFAFA"/>
            <w:vAlign w:val="center"/>
          </w:tcPr>
          <w:p w14:paraId="66E2C170" w14:textId="25EFA8F1" w:rsidR="007D2A1D" w:rsidRPr="008366D1" w:rsidRDefault="007854CC" w:rsidP="00661643">
            <w:pPr>
              <w:ind w:right="-74"/>
              <w:jc w:val="right"/>
              <w:rPr>
                <w:rFonts w:ascii="Arial" w:hAnsi="Arial" w:cs="Arial"/>
                <w:color w:val="000000"/>
                <w:sz w:val="18"/>
                <w:szCs w:val="18"/>
              </w:rPr>
            </w:pPr>
            <w:r w:rsidRPr="008366D1">
              <w:rPr>
                <w:rFonts w:ascii="Arial" w:hAnsi="Arial" w:cs="Arial"/>
                <w:color w:val="000000"/>
                <w:sz w:val="18"/>
                <w:szCs w:val="18"/>
                <w:lang w:val="en-GB"/>
              </w:rPr>
              <w:t>216</w:t>
            </w:r>
            <w:r w:rsidR="00B457BB" w:rsidRPr="008366D1">
              <w:rPr>
                <w:rFonts w:ascii="Arial" w:hAnsi="Arial" w:cs="Arial"/>
                <w:color w:val="000000"/>
                <w:sz w:val="18"/>
                <w:szCs w:val="18"/>
              </w:rPr>
              <w:t>,</w:t>
            </w:r>
            <w:r w:rsidRPr="008366D1">
              <w:rPr>
                <w:rFonts w:ascii="Arial" w:hAnsi="Arial" w:cs="Arial"/>
                <w:color w:val="000000"/>
                <w:sz w:val="18"/>
                <w:szCs w:val="18"/>
                <w:lang w:val="en-GB"/>
              </w:rPr>
              <w:t>614</w:t>
            </w:r>
          </w:p>
        </w:tc>
        <w:tc>
          <w:tcPr>
            <w:tcW w:w="398" w:type="pct"/>
            <w:tcBorders>
              <w:left w:val="nil"/>
              <w:bottom w:val="single" w:sz="4" w:space="0" w:color="auto"/>
              <w:right w:val="nil"/>
            </w:tcBorders>
            <w:shd w:val="clear" w:color="auto" w:fill="FAFAFA"/>
            <w:vAlign w:val="center"/>
          </w:tcPr>
          <w:p w14:paraId="2423C5E6" w14:textId="30B64A03" w:rsidR="007D2A1D" w:rsidRPr="008366D1" w:rsidRDefault="007854CC" w:rsidP="00661643">
            <w:pPr>
              <w:ind w:right="-74"/>
              <w:jc w:val="right"/>
              <w:rPr>
                <w:rFonts w:ascii="Arial" w:hAnsi="Arial" w:cs="Arial"/>
                <w:color w:val="000000"/>
                <w:sz w:val="18"/>
                <w:szCs w:val="18"/>
              </w:rPr>
            </w:pPr>
            <w:r w:rsidRPr="008366D1">
              <w:rPr>
                <w:rFonts w:ascii="Arial" w:hAnsi="Arial" w:cs="Arial"/>
                <w:color w:val="000000"/>
                <w:sz w:val="18"/>
                <w:szCs w:val="18"/>
                <w:lang w:val="en-GB"/>
              </w:rPr>
              <w:t>396</w:t>
            </w:r>
            <w:r w:rsidR="00B457BB" w:rsidRPr="008366D1">
              <w:rPr>
                <w:rFonts w:ascii="Arial" w:hAnsi="Arial" w:cs="Arial"/>
                <w:color w:val="000000"/>
                <w:sz w:val="18"/>
                <w:szCs w:val="18"/>
              </w:rPr>
              <w:t>,</w:t>
            </w:r>
            <w:r w:rsidRPr="008366D1">
              <w:rPr>
                <w:rFonts w:ascii="Arial" w:hAnsi="Arial" w:cs="Arial"/>
                <w:color w:val="000000"/>
                <w:sz w:val="18"/>
                <w:szCs w:val="18"/>
                <w:lang w:val="en-GB"/>
              </w:rPr>
              <w:t>384</w:t>
            </w:r>
          </w:p>
        </w:tc>
        <w:tc>
          <w:tcPr>
            <w:tcW w:w="404" w:type="pct"/>
            <w:tcBorders>
              <w:left w:val="nil"/>
              <w:bottom w:val="single" w:sz="4" w:space="0" w:color="auto"/>
              <w:right w:val="nil"/>
            </w:tcBorders>
            <w:shd w:val="clear" w:color="auto" w:fill="FAFAFA"/>
            <w:vAlign w:val="bottom"/>
          </w:tcPr>
          <w:p w14:paraId="0B6BC4BA" w14:textId="183769B0" w:rsidR="007D2A1D" w:rsidRPr="008366D1" w:rsidRDefault="00B457BB" w:rsidP="00661643">
            <w:pPr>
              <w:ind w:right="-74"/>
              <w:jc w:val="right"/>
              <w:rPr>
                <w:rFonts w:ascii="Arial" w:hAnsi="Arial" w:cs="Arial"/>
                <w:sz w:val="18"/>
                <w:szCs w:val="18"/>
                <w:lang w:val="en-GB"/>
              </w:rPr>
            </w:pPr>
            <w:r w:rsidRPr="008366D1">
              <w:rPr>
                <w:rFonts w:ascii="Arial" w:hAnsi="Arial" w:cs="Arial"/>
                <w:sz w:val="18"/>
                <w:szCs w:val="18"/>
                <w:lang w:val="en-GB"/>
              </w:rPr>
              <w:t>-</w:t>
            </w:r>
          </w:p>
        </w:tc>
        <w:tc>
          <w:tcPr>
            <w:tcW w:w="392" w:type="pct"/>
            <w:tcBorders>
              <w:left w:val="nil"/>
              <w:bottom w:val="single" w:sz="4" w:space="0" w:color="auto"/>
              <w:right w:val="nil"/>
            </w:tcBorders>
            <w:shd w:val="clear" w:color="auto" w:fill="FAFAFA"/>
            <w:vAlign w:val="bottom"/>
          </w:tcPr>
          <w:p w14:paraId="4066C194" w14:textId="20DE484D" w:rsidR="007D2A1D" w:rsidRPr="008366D1" w:rsidRDefault="00B457BB" w:rsidP="00661643">
            <w:pPr>
              <w:ind w:right="-74"/>
              <w:jc w:val="right"/>
              <w:rPr>
                <w:rFonts w:ascii="Arial" w:hAnsi="Arial" w:cs="Arial"/>
                <w:sz w:val="18"/>
                <w:szCs w:val="18"/>
                <w:lang w:val="en-GB"/>
              </w:rPr>
            </w:pPr>
            <w:r w:rsidRPr="008366D1">
              <w:rPr>
                <w:rFonts w:ascii="Arial" w:hAnsi="Arial" w:cs="Arial"/>
                <w:sz w:val="18"/>
                <w:szCs w:val="18"/>
                <w:lang w:val="en-GB"/>
              </w:rPr>
              <w:t>-</w:t>
            </w:r>
          </w:p>
        </w:tc>
        <w:tc>
          <w:tcPr>
            <w:tcW w:w="392" w:type="pct"/>
            <w:tcBorders>
              <w:left w:val="nil"/>
              <w:bottom w:val="single" w:sz="4" w:space="0" w:color="auto"/>
              <w:right w:val="nil"/>
            </w:tcBorders>
            <w:shd w:val="clear" w:color="auto" w:fill="FAFAFA"/>
            <w:vAlign w:val="bottom"/>
          </w:tcPr>
          <w:p w14:paraId="411D1279" w14:textId="0A8870C4" w:rsidR="007D2A1D" w:rsidRPr="008366D1" w:rsidRDefault="00B457BB" w:rsidP="00661643">
            <w:pPr>
              <w:ind w:right="-74"/>
              <w:jc w:val="right"/>
              <w:rPr>
                <w:rFonts w:ascii="Arial" w:hAnsi="Arial" w:cs="Arial"/>
                <w:sz w:val="18"/>
                <w:szCs w:val="18"/>
                <w:lang w:val="en-GB"/>
              </w:rPr>
            </w:pPr>
            <w:r w:rsidRPr="008366D1">
              <w:rPr>
                <w:rFonts w:ascii="Arial" w:hAnsi="Arial" w:cs="Arial"/>
                <w:sz w:val="18"/>
                <w:szCs w:val="18"/>
                <w:lang w:val="en-GB"/>
              </w:rPr>
              <w:t>-</w:t>
            </w:r>
          </w:p>
        </w:tc>
        <w:tc>
          <w:tcPr>
            <w:tcW w:w="401" w:type="pct"/>
            <w:tcBorders>
              <w:left w:val="nil"/>
              <w:bottom w:val="single" w:sz="4" w:space="0" w:color="auto"/>
              <w:right w:val="nil"/>
            </w:tcBorders>
            <w:shd w:val="clear" w:color="auto" w:fill="FAFAFA"/>
            <w:vAlign w:val="bottom"/>
          </w:tcPr>
          <w:p w14:paraId="135A7F48" w14:textId="2F5ACAEC" w:rsidR="007D2A1D" w:rsidRPr="008366D1" w:rsidRDefault="00B457BB" w:rsidP="00661643">
            <w:pPr>
              <w:ind w:right="-74"/>
              <w:jc w:val="right"/>
              <w:rPr>
                <w:rFonts w:ascii="Arial" w:hAnsi="Arial" w:cs="Arial"/>
                <w:sz w:val="18"/>
                <w:szCs w:val="18"/>
                <w:lang w:val="en-GB"/>
              </w:rPr>
            </w:pPr>
            <w:r w:rsidRPr="008366D1">
              <w:rPr>
                <w:rFonts w:ascii="Arial" w:hAnsi="Arial" w:cs="Arial"/>
                <w:sz w:val="18"/>
                <w:szCs w:val="18"/>
                <w:lang w:val="en-GB"/>
              </w:rPr>
              <w:t>-</w:t>
            </w:r>
          </w:p>
        </w:tc>
        <w:tc>
          <w:tcPr>
            <w:tcW w:w="467" w:type="pct"/>
            <w:tcBorders>
              <w:left w:val="nil"/>
              <w:bottom w:val="single" w:sz="4" w:space="0" w:color="auto"/>
              <w:right w:val="nil"/>
            </w:tcBorders>
            <w:shd w:val="clear" w:color="auto" w:fill="FAFAFA"/>
            <w:vAlign w:val="bottom"/>
          </w:tcPr>
          <w:p w14:paraId="11D1A009" w14:textId="492790A8" w:rsidR="007D2A1D" w:rsidRPr="008366D1" w:rsidRDefault="00B457BB" w:rsidP="00661643">
            <w:pPr>
              <w:ind w:right="-74"/>
              <w:jc w:val="right"/>
              <w:rPr>
                <w:rFonts w:ascii="Arial" w:hAnsi="Arial" w:cs="Arial"/>
                <w:sz w:val="18"/>
                <w:szCs w:val="18"/>
                <w:lang w:val="en-GB"/>
              </w:rPr>
            </w:pPr>
            <w:r w:rsidRPr="008366D1">
              <w:rPr>
                <w:rFonts w:ascii="Arial" w:hAnsi="Arial" w:cs="Arial"/>
                <w:sz w:val="18"/>
                <w:szCs w:val="18"/>
                <w:lang w:val="en-GB"/>
              </w:rPr>
              <w:t>-</w:t>
            </w:r>
          </w:p>
        </w:tc>
        <w:tc>
          <w:tcPr>
            <w:tcW w:w="442" w:type="pct"/>
            <w:tcBorders>
              <w:left w:val="nil"/>
              <w:bottom w:val="single" w:sz="4" w:space="0" w:color="auto"/>
              <w:right w:val="nil"/>
            </w:tcBorders>
            <w:shd w:val="clear" w:color="auto" w:fill="FAFAFA"/>
            <w:vAlign w:val="bottom"/>
          </w:tcPr>
          <w:p w14:paraId="31F5398F" w14:textId="0C3BBD26" w:rsidR="007D2A1D" w:rsidRPr="008366D1" w:rsidRDefault="007854CC" w:rsidP="00661643">
            <w:pPr>
              <w:ind w:right="-74"/>
              <w:jc w:val="right"/>
              <w:rPr>
                <w:rFonts w:ascii="Arial" w:hAnsi="Arial" w:cs="Arial"/>
                <w:sz w:val="18"/>
                <w:szCs w:val="18"/>
              </w:rPr>
            </w:pPr>
            <w:r w:rsidRPr="008366D1">
              <w:rPr>
                <w:rFonts w:ascii="Arial" w:hAnsi="Arial" w:cs="Arial"/>
                <w:sz w:val="18"/>
                <w:szCs w:val="18"/>
                <w:lang w:val="en-GB"/>
              </w:rPr>
              <w:t>612</w:t>
            </w:r>
            <w:r w:rsidR="00B457BB" w:rsidRPr="008366D1">
              <w:rPr>
                <w:rFonts w:ascii="Arial" w:hAnsi="Arial" w:cs="Arial"/>
                <w:sz w:val="18"/>
                <w:szCs w:val="18"/>
              </w:rPr>
              <w:t>,</w:t>
            </w:r>
            <w:r w:rsidRPr="008366D1">
              <w:rPr>
                <w:rFonts w:ascii="Arial" w:hAnsi="Arial" w:cs="Arial"/>
                <w:sz w:val="18"/>
                <w:szCs w:val="18"/>
                <w:lang w:val="en-GB"/>
              </w:rPr>
              <w:t>998</w:t>
            </w:r>
          </w:p>
        </w:tc>
        <w:tc>
          <w:tcPr>
            <w:tcW w:w="518" w:type="pct"/>
            <w:tcBorders>
              <w:left w:val="nil"/>
              <w:right w:val="nil"/>
            </w:tcBorders>
            <w:shd w:val="clear" w:color="auto" w:fill="FAFAFA"/>
            <w:vAlign w:val="bottom"/>
          </w:tcPr>
          <w:p w14:paraId="27ADF6F2" w14:textId="77777777" w:rsidR="007D2A1D" w:rsidRPr="008366D1" w:rsidRDefault="007D2A1D" w:rsidP="00661643">
            <w:pPr>
              <w:ind w:right="-74"/>
              <w:jc w:val="center"/>
              <w:rPr>
                <w:rFonts w:ascii="Arial" w:hAnsi="Arial" w:cs="Arial"/>
                <w:sz w:val="18"/>
                <w:szCs w:val="18"/>
                <w:cs/>
                <w:lang w:val="en-GB"/>
              </w:rPr>
            </w:pPr>
          </w:p>
        </w:tc>
      </w:tr>
      <w:tr w:rsidR="00BD0254" w:rsidRPr="008366D1" w14:paraId="520D43CE" w14:textId="77777777" w:rsidTr="00BD0254">
        <w:tc>
          <w:tcPr>
            <w:tcW w:w="1145" w:type="pct"/>
            <w:shd w:val="clear" w:color="auto" w:fill="auto"/>
            <w:vAlign w:val="bottom"/>
          </w:tcPr>
          <w:p w14:paraId="1CD25B9A" w14:textId="77777777" w:rsidR="00BD0254" w:rsidRPr="008366D1" w:rsidRDefault="00BD0254" w:rsidP="00661643">
            <w:pPr>
              <w:ind w:left="-105" w:right="-74"/>
              <w:jc w:val="thaiDistribute"/>
              <w:rPr>
                <w:rFonts w:ascii="Arial" w:eastAsia="Arial" w:hAnsi="Arial" w:cs="Arial"/>
                <w:b/>
                <w:bCs/>
                <w:sz w:val="18"/>
                <w:szCs w:val="18"/>
                <w:lang w:bidi="ar-SA"/>
              </w:rPr>
            </w:pPr>
          </w:p>
        </w:tc>
        <w:tc>
          <w:tcPr>
            <w:tcW w:w="441" w:type="pct"/>
            <w:tcBorders>
              <w:top w:val="single" w:sz="4" w:space="0" w:color="auto"/>
              <w:left w:val="nil"/>
              <w:right w:val="nil"/>
            </w:tcBorders>
            <w:shd w:val="clear" w:color="auto" w:fill="auto"/>
            <w:vAlign w:val="center"/>
          </w:tcPr>
          <w:p w14:paraId="4D10E781" w14:textId="77777777" w:rsidR="00BD0254" w:rsidRPr="008366D1" w:rsidRDefault="00BD0254" w:rsidP="00661643">
            <w:pPr>
              <w:ind w:right="-74"/>
              <w:jc w:val="right"/>
              <w:rPr>
                <w:rFonts w:ascii="Arial" w:hAnsi="Arial" w:cs="Arial"/>
                <w:color w:val="000000"/>
                <w:sz w:val="18"/>
                <w:szCs w:val="18"/>
                <w:cs/>
                <w:lang w:bidi="ar-SA"/>
              </w:rPr>
            </w:pPr>
          </w:p>
        </w:tc>
        <w:tc>
          <w:tcPr>
            <w:tcW w:w="398" w:type="pct"/>
            <w:tcBorders>
              <w:top w:val="single" w:sz="4" w:space="0" w:color="auto"/>
              <w:left w:val="nil"/>
              <w:right w:val="nil"/>
            </w:tcBorders>
            <w:shd w:val="clear" w:color="auto" w:fill="auto"/>
            <w:vAlign w:val="center"/>
          </w:tcPr>
          <w:p w14:paraId="1C8E216C" w14:textId="77777777" w:rsidR="00BD0254" w:rsidRPr="008366D1" w:rsidRDefault="00BD0254" w:rsidP="00661643">
            <w:pPr>
              <w:ind w:right="-74"/>
              <w:jc w:val="right"/>
              <w:rPr>
                <w:rFonts w:ascii="Arial" w:hAnsi="Arial" w:cs="Arial"/>
                <w:color w:val="000000"/>
                <w:sz w:val="18"/>
                <w:szCs w:val="18"/>
              </w:rPr>
            </w:pPr>
          </w:p>
        </w:tc>
        <w:tc>
          <w:tcPr>
            <w:tcW w:w="404" w:type="pct"/>
            <w:tcBorders>
              <w:top w:val="single" w:sz="4" w:space="0" w:color="auto"/>
              <w:left w:val="nil"/>
              <w:right w:val="nil"/>
            </w:tcBorders>
            <w:shd w:val="clear" w:color="auto" w:fill="auto"/>
            <w:vAlign w:val="center"/>
          </w:tcPr>
          <w:p w14:paraId="13A4F2BF" w14:textId="77777777" w:rsidR="00BD0254" w:rsidRPr="008366D1" w:rsidRDefault="00BD0254" w:rsidP="00661643">
            <w:pPr>
              <w:ind w:right="-74"/>
              <w:jc w:val="right"/>
              <w:rPr>
                <w:rFonts w:ascii="Arial" w:hAnsi="Arial" w:cs="Arial"/>
                <w:color w:val="000000"/>
                <w:sz w:val="18"/>
                <w:szCs w:val="18"/>
              </w:rPr>
            </w:pPr>
          </w:p>
        </w:tc>
        <w:tc>
          <w:tcPr>
            <w:tcW w:w="392" w:type="pct"/>
            <w:tcBorders>
              <w:top w:val="single" w:sz="4" w:space="0" w:color="auto"/>
              <w:left w:val="nil"/>
              <w:right w:val="nil"/>
            </w:tcBorders>
            <w:shd w:val="clear" w:color="auto" w:fill="auto"/>
            <w:vAlign w:val="center"/>
          </w:tcPr>
          <w:p w14:paraId="3A0139F1" w14:textId="77777777" w:rsidR="00BD0254" w:rsidRPr="008366D1" w:rsidRDefault="00BD0254" w:rsidP="00661643">
            <w:pPr>
              <w:ind w:right="-74"/>
              <w:jc w:val="right"/>
              <w:rPr>
                <w:rFonts w:ascii="Arial" w:hAnsi="Arial" w:cs="Arial"/>
                <w:color w:val="000000"/>
                <w:sz w:val="18"/>
                <w:szCs w:val="18"/>
              </w:rPr>
            </w:pPr>
          </w:p>
        </w:tc>
        <w:tc>
          <w:tcPr>
            <w:tcW w:w="392" w:type="pct"/>
            <w:tcBorders>
              <w:top w:val="single" w:sz="4" w:space="0" w:color="auto"/>
              <w:left w:val="nil"/>
              <w:right w:val="nil"/>
            </w:tcBorders>
            <w:shd w:val="clear" w:color="auto" w:fill="auto"/>
            <w:vAlign w:val="center"/>
          </w:tcPr>
          <w:p w14:paraId="5C18A100" w14:textId="77777777" w:rsidR="00BD0254" w:rsidRPr="008366D1" w:rsidRDefault="00BD0254" w:rsidP="00661643">
            <w:pPr>
              <w:ind w:right="-74"/>
              <w:jc w:val="right"/>
              <w:rPr>
                <w:rFonts w:ascii="Arial" w:hAnsi="Arial" w:cs="Arial"/>
                <w:color w:val="000000"/>
                <w:sz w:val="18"/>
                <w:szCs w:val="18"/>
              </w:rPr>
            </w:pPr>
          </w:p>
        </w:tc>
        <w:tc>
          <w:tcPr>
            <w:tcW w:w="401" w:type="pct"/>
            <w:tcBorders>
              <w:top w:val="single" w:sz="4" w:space="0" w:color="auto"/>
              <w:left w:val="nil"/>
              <w:right w:val="nil"/>
            </w:tcBorders>
            <w:shd w:val="clear" w:color="auto" w:fill="auto"/>
            <w:vAlign w:val="center"/>
          </w:tcPr>
          <w:p w14:paraId="37E55DA9" w14:textId="77777777" w:rsidR="00BD0254" w:rsidRPr="008366D1" w:rsidRDefault="00BD0254" w:rsidP="00661643">
            <w:pPr>
              <w:ind w:right="-74"/>
              <w:jc w:val="right"/>
              <w:rPr>
                <w:rFonts w:ascii="Arial" w:hAnsi="Arial" w:cs="Arial"/>
                <w:color w:val="000000"/>
                <w:sz w:val="18"/>
                <w:szCs w:val="18"/>
              </w:rPr>
            </w:pPr>
          </w:p>
        </w:tc>
        <w:tc>
          <w:tcPr>
            <w:tcW w:w="467" w:type="pct"/>
            <w:tcBorders>
              <w:top w:val="single" w:sz="4" w:space="0" w:color="auto"/>
              <w:left w:val="nil"/>
              <w:right w:val="nil"/>
            </w:tcBorders>
            <w:shd w:val="clear" w:color="auto" w:fill="auto"/>
            <w:vAlign w:val="center"/>
          </w:tcPr>
          <w:p w14:paraId="7546DC01" w14:textId="77777777" w:rsidR="00BD0254" w:rsidRPr="008366D1" w:rsidRDefault="00BD0254" w:rsidP="00661643">
            <w:pPr>
              <w:ind w:right="-74"/>
              <w:jc w:val="right"/>
              <w:rPr>
                <w:rFonts w:ascii="Arial" w:hAnsi="Arial" w:cs="Arial"/>
                <w:color w:val="000000"/>
                <w:sz w:val="18"/>
                <w:szCs w:val="18"/>
              </w:rPr>
            </w:pPr>
          </w:p>
        </w:tc>
        <w:tc>
          <w:tcPr>
            <w:tcW w:w="442" w:type="pct"/>
            <w:tcBorders>
              <w:top w:val="single" w:sz="4" w:space="0" w:color="auto"/>
              <w:left w:val="nil"/>
              <w:right w:val="nil"/>
            </w:tcBorders>
            <w:shd w:val="clear" w:color="auto" w:fill="auto"/>
            <w:vAlign w:val="center"/>
          </w:tcPr>
          <w:p w14:paraId="3A731ABC" w14:textId="77777777" w:rsidR="00BD0254" w:rsidRPr="008366D1" w:rsidRDefault="00BD0254" w:rsidP="00661643">
            <w:pPr>
              <w:ind w:right="-74"/>
              <w:jc w:val="right"/>
              <w:rPr>
                <w:rFonts w:ascii="Arial" w:hAnsi="Arial" w:cs="Arial"/>
                <w:color w:val="000000"/>
                <w:sz w:val="18"/>
                <w:szCs w:val="18"/>
              </w:rPr>
            </w:pPr>
          </w:p>
        </w:tc>
        <w:tc>
          <w:tcPr>
            <w:tcW w:w="518" w:type="pct"/>
            <w:tcBorders>
              <w:left w:val="nil"/>
              <w:right w:val="nil"/>
            </w:tcBorders>
            <w:shd w:val="clear" w:color="auto" w:fill="auto"/>
            <w:vAlign w:val="center"/>
          </w:tcPr>
          <w:p w14:paraId="6CD56840" w14:textId="77777777" w:rsidR="00BD0254" w:rsidRPr="008366D1" w:rsidRDefault="00BD0254" w:rsidP="00661643">
            <w:pPr>
              <w:ind w:right="-74"/>
              <w:jc w:val="center"/>
              <w:rPr>
                <w:rFonts w:ascii="Arial" w:eastAsia="Arial" w:hAnsi="Arial" w:cs="Arial"/>
                <w:sz w:val="18"/>
                <w:szCs w:val="18"/>
                <w:lang w:bidi="ar-SA"/>
              </w:rPr>
            </w:pPr>
          </w:p>
        </w:tc>
      </w:tr>
      <w:tr w:rsidR="002C68E8" w:rsidRPr="008366D1" w14:paraId="69A4B2D2" w14:textId="77777777" w:rsidTr="00BD0254">
        <w:tc>
          <w:tcPr>
            <w:tcW w:w="1145" w:type="pct"/>
            <w:shd w:val="clear" w:color="auto" w:fill="auto"/>
            <w:vAlign w:val="bottom"/>
          </w:tcPr>
          <w:p w14:paraId="21A91FA2" w14:textId="0D3E42F7" w:rsidR="002C68E8" w:rsidRPr="008366D1" w:rsidRDefault="002C68E8" w:rsidP="00661643">
            <w:pPr>
              <w:ind w:left="-105" w:right="-74"/>
              <w:jc w:val="thaiDistribute"/>
              <w:rPr>
                <w:rFonts w:ascii="Arial" w:eastAsia="Arial" w:hAnsi="Arial" w:cs="Arial"/>
                <w:b/>
                <w:bCs/>
                <w:sz w:val="18"/>
                <w:szCs w:val="18"/>
                <w:cs/>
                <w:lang w:bidi="ar-SA"/>
              </w:rPr>
            </w:pPr>
            <w:r w:rsidRPr="008366D1">
              <w:rPr>
                <w:rFonts w:ascii="Arial" w:eastAsia="Arial" w:hAnsi="Arial" w:cs="Arial"/>
                <w:b/>
                <w:bCs/>
                <w:sz w:val="18"/>
                <w:szCs w:val="18"/>
                <w:lang w:bidi="ar-SA"/>
              </w:rPr>
              <w:t xml:space="preserve">As at </w:t>
            </w:r>
            <w:r w:rsidR="007854CC" w:rsidRPr="008366D1">
              <w:rPr>
                <w:rFonts w:ascii="Arial" w:eastAsia="Arial" w:hAnsi="Arial" w:cs="Arial"/>
                <w:b/>
                <w:bCs/>
                <w:sz w:val="18"/>
                <w:szCs w:val="18"/>
                <w:lang w:val="en-GB" w:bidi="ar-SA"/>
              </w:rPr>
              <w:t>30</w:t>
            </w:r>
            <w:r w:rsidRPr="008366D1">
              <w:rPr>
                <w:rFonts w:ascii="Arial" w:eastAsia="Arial" w:hAnsi="Arial" w:cs="Arial"/>
                <w:b/>
                <w:bCs/>
                <w:sz w:val="18"/>
                <w:szCs w:val="18"/>
                <w:lang w:bidi="ar-SA"/>
              </w:rPr>
              <w:t xml:space="preserve"> September </w:t>
            </w:r>
            <w:r w:rsidR="007854CC" w:rsidRPr="008366D1">
              <w:rPr>
                <w:rFonts w:ascii="Arial" w:eastAsia="Arial" w:hAnsi="Arial" w:cs="Arial"/>
                <w:b/>
                <w:bCs/>
                <w:sz w:val="18"/>
                <w:szCs w:val="18"/>
                <w:lang w:val="en-GB" w:bidi="ar-SA"/>
              </w:rPr>
              <w:t>2022</w:t>
            </w:r>
          </w:p>
        </w:tc>
        <w:tc>
          <w:tcPr>
            <w:tcW w:w="441" w:type="pct"/>
            <w:tcBorders>
              <w:left w:val="nil"/>
              <w:right w:val="nil"/>
            </w:tcBorders>
            <w:shd w:val="clear" w:color="auto" w:fill="auto"/>
            <w:vAlign w:val="center"/>
          </w:tcPr>
          <w:p w14:paraId="702F50BB" w14:textId="77777777" w:rsidR="002C68E8" w:rsidRPr="008366D1" w:rsidRDefault="002C68E8" w:rsidP="00661643">
            <w:pPr>
              <w:ind w:right="-74"/>
              <w:jc w:val="right"/>
              <w:rPr>
                <w:rFonts w:ascii="Arial" w:hAnsi="Arial" w:cs="Arial"/>
                <w:color w:val="000000"/>
                <w:sz w:val="18"/>
                <w:szCs w:val="18"/>
                <w:cs/>
                <w:lang w:bidi="ar-SA"/>
              </w:rPr>
            </w:pPr>
          </w:p>
        </w:tc>
        <w:tc>
          <w:tcPr>
            <w:tcW w:w="398" w:type="pct"/>
            <w:tcBorders>
              <w:left w:val="nil"/>
              <w:right w:val="nil"/>
            </w:tcBorders>
            <w:shd w:val="clear" w:color="auto" w:fill="auto"/>
            <w:vAlign w:val="center"/>
          </w:tcPr>
          <w:p w14:paraId="62390FB1" w14:textId="77777777" w:rsidR="002C68E8" w:rsidRPr="008366D1" w:rsidRDefault="002C68E8" w:rsidP="00661643">
            <w:pPr>
              <w:ind w:right="-74"/>
              <w:jc w:val="right"/>
              <w:rPr>
                <w:rFonts w:ascii="Arial" w:hAnsi="Arial" w:cs="Arial"/>
                <w:color w:val="000000"/>
                <w:sz w:val="18"/>
                <w:szCs w:val="18"/>
              </w:rPr>
            </w:pPr>
          </w:p>
        </w:tc>
        <w:tc>
          <w:tcPr>
            <w:tcW w:w="404" w:type="pct"/>
            <w:tcBorders>
              <w:left w:val="nil"/>
              <w:right w:val="nil"/>
            </w:tcBorders>
            <w:shd w:val="clear" w:color="auto" w:fill="auto"/>
            <w:vAlign w:val="center"/>
          </w:tcPr>
          <w:p w14:paraId="421BD995" w14:textId="77777777" w:rsidR="002C68E8" w:rsidRPr="008366D1" w:rsidRDefault="002C68E8" w:rsidP="00661643">
            <w:pPr>
              <w:ind w:right="-74"/>
              <w:jc w:val="right"/>
              <w:rPr>
                <w:rFonts w:ascii="Arial" w:hAnsi="Arial" w:cs="Arial"/>
                <w:color w:val="000000"/>
                <w:sz w:val="18"/>
                <w:szCs w:val="18"/>
              </w:rPr>
            </w:pPr>
          </w:p>
        </w:tc>
        <w:tc>
          <w:tcPr>
            <w:tcW w:w="392" w:type="pct"/>
            <w:tcBorders>
              <w:left w:val="nil"/>
              <w:right w:val="nil"/>
            </w:tcBorders>
            <w:shd w:val="clear" w:color="auto" w:fill="auto"/>
            <w:vAlign w:val="center"/>
          </w:tcPr>
          <w:p w14:paraId="417712A1" w14:textId="77777777" w:rsidR="002C68E8" w:rsidRPr="008366D1" w:rsidRDefault="002C68E8" w:rsidP="00661643">
            <w:pPr>
              <w:ind w:right="-74"/>
              <w:jc w:val="right"/>
              <w:rPr>
                <w:rFonts w:ascii="Arial" w:hAnsi="Arial" w:cs="Arial"/>
                <w:color w:val="000000"/>
                <w:sz w:val="18"/>
                <w:szCs w:val="18"/>
              </w:rPr>
            </w:pPr>
          </w:p>
        </w:tc>
        <w:tc>
          <w:tcPr>
            <w:tcW w:w="392" w:type="pct"/>
            <w:tcBorders>
              <w:left w:val="nil"/>
              <w:right w:val="nil"/>
            </w:tcBorders>
            <w:shd w:val="clear" w:color="auto" w:fill="auto"/>
            <w:vAlign w:val="center"/>
          </w:tcPr>
          <w:p w14:paraId="10127ABD" w14:textId="77777777" w:rsidR="002C68E8" w:rsidRPr="008366D1" w:rsidRDefault="002C68E8" w:rsidP="00661643">
            <w:pPr>
              <w:ind w:right="-74"/>
              <w:jc w:val="right"/>
              <w:rPr>
                <w:rFonts w:ascii="Arial" w:hAnsi="Arial" w:cs="Arial"/>
                <w:color w:val="000000"/>
                <w:sz w:val="18"/>
                <w:szCs w:val="18"/>
              </w:rPr>
            </w:pPr>
          </w:p>
        </w:tc>
        <w:tc>
          <w:tcPr>
            <w:tcW w:w="401" w:type="pct"/>
            <w:tcBorders>
              <w:left w:val="nil"/>
              <w:right w:val="nil"/>
            </w:tcBorders>
            <w:shd w:val="clear" w:color="auto" w:fill="auto"/>
            <w:vAlign w:val="center"/>
          </w:tcPr>
          <w:p w14:paraId="2FFB6CBE" w14:textId="77777777" w:rsidR="002C68E8" w:rsidRPr="008366D1" w:rsidRDefault="002C68E8" w:rsidP="00661643">
            <w:pPr>
              <w:ind w:right="-74"/>
              <w:jc w:val="right"/>
              <w:rPr>
                <w:rFonts w:ascii="Arial" w:hAnsi="Arial" w:cs="Arial"/>
                <w:color w:val="000000"/>
                <w:sz w:val="18"/>
                <w:szCs w:val="18"/>
              </w:rPr>
            </w:pPr>
          </w:p>
        </w:tc>
        <w:tc>
          <w:tcPr>
            <w:tcW w:w="467" w:type="pct"/>
            <w:tcBorders>
              <w:left w:val="nil"/>
              <w:right w:val="nil"/>
            </w:tcBorders>
            <w:shd w:val="clear" w:color="auto" w:fill="auto"/>
            <w:vAlign w:val="center"/>
          </w:tcPr>
          <w:p w14:paraId="5B8784D2" w14:textId="77777777" w:rsidR="002C68E8" w:rsidRPr="008366D1" w:rsidRDefault="002C68E8" w:rsidP="00661643">
            <w:pPr>
              <w:ind w:right="-74"/>
              <w:jc w:val="right"/>
              <w:rPr>
                <w:rFonts w:ascii="Arial" w:hAnsi="Arial" w:cs="Arial"/>
                <w:color w:val="000000"/>
                <w:sz w:val="18"/>
                <w:szCs w:val="18"/>
              </w:rPr>
            </w:pPr>
          </w:p>
        </w:tc>
        <w:tc>
          <w:tcPr>
            <w:tcW w:w="442" w:type="pct"/>
            <w:tcBorders>
              <w:left w:val="nil"/>
              <w:right w:val="nil"/>
            </w:tcBorders>
            <w:shd w:val="clear" w:color="auto" w:fill="auto"/>
            <w:vAlign w:val="center"/>
          </w:tcPr>
          <w:p w14:paraId="78FF5749" w14:textId="77777777" w:rsidR="002C68E8" w:rsidRPr="008366D1" w:rsidRDefault="002C68E8" w:rsidP="00661643">
            <w:pPr>
              <w:ind w:right="-74"/>
              <w:jc w:val="right"/>
              <w:rPr>
                <w:rFonts w:ascii="Arial" w:hAnsi="Arial" w:cs="Arial"/>
                <w:color w:val="000000"/>
                <w:sz w:val="18"/>
                <w:szCs w:val="18"/>
              </w:rPr>
            </w:pPr>
          </w:p>
        </w:tc>
        <w:tc>
          <w:tcPr>
            <w:tcW w:w="518" w:type="pct"/>
            <w:tcBorders>
              <w:left w:val="nil"/>
              <w:right w:val="nil"/>
            </w:tcBorders>
            <w:shd w:val="clear" w:color="auto" w:fill="auto"/>
            <w:vAlign w:val="center"/>
          </w:tcPr>
          <w:p w14:paraId="76C4740B" w14:textId="77777777" w:rsidR="002C68E8" w:rsidRPr="008366D1" w:rsidRDefault="002C68E8" w:rsidP="00661643">
            <w:pPr>
              <w:ind w:right="-74"/>
              <w:jc w:val="center"/>
              <w:rPr>
                <w:rFonts w:ascii="Arial" w:eastAsia="Arial" w:hAnsi="Arial" w:cs="Arial"/>
                <w:sz w:val="18"/>
                <w:szCs w:val="18"/>
                <w:lang w:bidi="ar-SA"/>
              </w:rPr>
            </w:pPr>
          </w:p>
        </w:tc>
      </w:tr>
      <w:tr w:rsidR="002C68E8" w:rsidRPr="008366D1" w14:paraId="56973199" w14:textId="77777777" w:rsidTr="00A829FC">
        <w:tc>
          <w:tcPr>
            <w:tcW w:w="1145" w:type="pct"/>
            <w:shd w:val="clear" w:color="auto" w:fill="auto"/>
            <w:vAlign w:val="bottom"/>
          </w:tcPr>
          <w:p w14:paraId="309B033B" w14:textId="01569686" w:rsidR="002C68E8" w:rsidRPr="008366D1" w:rsidRDefault="002C68E8" w:rsidP="00661643">
            <w:pPr>
              <w:ind w:left="-105" w:right="-74"/>
              <w:jc w:val="thaiDistribute"/>
              <w:rPr>
                <w:rFonts w:ascii="Arial" w:eastAsia="Arial" w:hAnsi="Arial" w:cs="Arial"/>
                <w:b/>
                <w:bCs/>
                <w:sz w:val="18"/>
                <w:szCs w:val="18"/>
                <w:lang w:bidi="ar-SA"/>
              </w:rPr>
            </w:pPr>
            <w:r w:rsidRPr="008366D1">
              <w:rPr>
                <w:rFonts w:ascii="Arial" w:eastAsia="Arial" w:hAnsi="Arial" w:cs="Arial"/>
                <w:b/>
                <w:bCs/>
                <w:sz w:val="18"/>
                <w:szCs w:val="18"/>
                <w:lang w:bidi="ar-SA"/>
              </w:rPr>
              <w:t>Financial assets</w:t>
            </w:r>
          </w:p>
        </w:tc>
        <w:tc>
          <w:tcPr>
            <w:tcW w:w="441" w:type="pct"/>
            <w:tcBorders>
              <w:left w:val="nil"/>
              <w:right w:val="nil"/>
            </w:tcBorders>
            <w:shd w:val="clear" w:color="auto" w:fill="auto"/>
            <w:vAlign w:val="center"/>
          </w:tcPr>
          <w:p w14:paraId="45D7CA85" w14:textId="77777777" w:rsidR="002C68E8" w:rsidRPr="008366D1" w:rsidRDefault="002C68E8" w:rsidP="00661643">
            <w:pPr>
              <w:ind w:right="-74"/>
              <w:jc w:val="right"/>
              <w:rPr>
                <w:rFonts w:ascii="Arial" w:hAnsi="Arial" w:cs="Arial"/>
                <w:color w:val="000000"/>
                <w:sz w:val="18"/>
                <w:szCs w:val="18"/>
                <w:cs/>
                <w:lang w:bidi="ar-SA"/>
              </w:rPr>
            </w:pPr>
          </w:p>
        </w:tc>
        <w:tc>
          <w:tcPr>
            <w:tcW w:w="398" w:type="pct"/>
            <w:tcBorders>
              <w:left w:val="nil"/>
              <w:right w:val="nil"/>
            </w:tcBorders>
            <w:shd w:val="clear" w:color="auto" w:fill="auto"/>
            <w:vAlign w:val="center"/>
          </w:tcPr>
          <w:p w14:paraId="0281333A" w14:textId="77777777" w:rsidR="002C68E8" w:rsidRPr="008366D1" w:rsidRDefault="002C68E8" w:rsidP="00661643">
            <w:pPr>
              <w:ind w:right="-74"/>
              <w:jc w:val="right"/>
              <w:rPr>
                <w:rFonts w:ascii="Arial" w:hAnsi="Arial" w:cs="Arial"/>
                <w:color w:val="000000"/>
                <w:sz w:val="18"/>
                <w:szCs w:val="18"/>
              </w:rPr>
            </w:pPr>
          </w:p>
        </w:tc>
        <w:tc>
          <w:tcPr>
            <w:tcW w:w="404" w:type="pct"/>
            <w:tcBorders>
              <w:left w:val="nil"/>
              <w:right w:val="nil"/>
            </w:tcBorders>
            <w:shd w:val="clear" w:color="auto" w:fill="auto"/>
            <w:vAlign w:val="center"/>
          </w:tcPr>
          <w:p w14:paraId="3196E28E" w14:textId="77777777" w:rsidR="002C68E8" w:rsidRPr="008366D1" w:rsidRDefault="002C68E8" w:rsidP="00661643">
            <w:pPr>
              <w:ind w:right="-74"/>
              <w:jc w:val="right"/>
              <w:rPr>
                <w:rFonts w:ascii="Arial" w:hAnsi="Arial" w:cs="Arial"/>
                <w:color w:val="000000"/>
                <w:sz w:val="18"/>
                <w:szCs w:val="18"/>
              </w:rPr>
            </w:pPr>
          </w:p>
        </w:tc>
        <w:tc>
          <w:tcPr>
            <w:tcW w:w="392" w:type="pct"/>
            <w:tcBorders>
              <w:left w:val="nil"/>
              <w:right w:val="nil"/>
            </w:tcBorders>
            <w:shd w:val="clear" w:color="auto" w:fill="auto"/>
            <w:vAlign w:val="center"/>
          </w:tcPr>
          <w:p w14:paraId="047E3B0E" w14:textId="77777777" w:rsidR="002C68E8" w:rsidRPr="008366D1" w:rsidRDefault="002C68E8" w:rsidP="00661643">
            <w:pPr>
              <w:ind w:right="-74"/>
              <w:jc w:val="right"/>
              <w:rPr>
                <w:rFonts w:ascii="Arial" w:hAnsi="Arial" w:cs="Arial"/>
                <w:color w:val="000000"/>
                <w:sz w:val="18"/>
                <w:szCs w:val="18"/>
              </w:rPr>
            </w:pPr>
          </w:p>
        </w:tc>
        <w:tc>
          <w:tcPr>
            <w:tcW w:w="392" w:type="pct"/>
            <w:tcBorders>
              <w:left w:val="nil"/>
              <w:right w:val="nil"/>
            </w:tcBorders>
            <w:shd w:val="clear" w:color="auto" w:fill="auto"/>
            <w:vAlign w:val="center"/>
          </w:tcPr>
          <w:p w14:paraId="79AC4DEA" w14:textId="77777777" w:rsidR="002C68E8" w:rsidRPr="008366D1" w:rsidRDefault="002C68E8" w:rsidP="00661643">
            <w:pPr>
              <w:ind w:right="-74"/>
              <w:jc w:val="right"/>
              <w:rPr>
                <w:rFonts w:ascii="Arial" w:hAnsi="Arial" w:cs="Arial"/>
                <w:color w:val="000000"/>
                <w:sz w:val="18"/>
                <w:szCs w:val="18"/>
              </w:rPr>
            </w:pPr>
          </w:p>
        </w:tc>
        <w:tc>
          <w:tcPr>
            <w:tcW w:w="401" w:type="pct"/>
            <w:tcBorders>
              <w:left w:val="nil"/>
              <w:right w:val="nil"/>
            </w:tcBorders>
            <w:shd w:val="clear" w:color="auto" w:fill="auto"/>
            <w:vAlign w:val="center"/>
          </w:tcPr>
          <w:p w14:paraId="6236154C" w14:textId="77777777" w:rsidR="002C68E8" w:rsidRPr="008366D1" w:rsidRDefault="002C68E8" w:rsidP="00661643">
            <w:pPr>
              <w:ind w:right="-74"/>
              <w:jc w:val="right"/>
              <w:rPr>
                <w:rFonts w:ascii="Arial" w:hAnsi="Arial" w:cs="Arial"/>
                <w:color w:val="000000"/>
                <w:sz w:val="18"/>
                <w:szCs w:val="18"/>
              </w:rPr>
            </w:pPr>
          </w:p>
        </w:tc>
        <w:tc>
          <w:tcPr>
            <w:tcW w:w="467" w:type="pct"/>
            <w:tcBorders>
              <w:left w:val="nil"/>
              <w:right w:val="nil"/>
            </w:tcBorders>
            <w:shd w:val="clear" w:color="auto" w:fill="auto"/>
            <w:vAlign w:val="center"/>
          </w:tcPr>
          <w:p w14:paraId="4FDBF839" w14:textId="77777777" w:rsidR="002C68E8" w:rsidRPr="008366D1" w:rsidRDefault="002C68E8" w:rsidP="00661643">
            <w:pPr>
              <w:ind w:right="-74"/>
              <w:jc w:val="right"/>
              <w:rPr>
                <w:rFonts w:ascii="Arial" w:hAnsi="Arial" w:cs="Arial"/>
                <w:color w:val="000000"/>
                <w:sz w:val="18"/>
                <w:szCs w:val="18"/>
              </w:rPr>
            </w:pPr>
          </w:p>
        </w:tc>
        <w:tc>
          <w:tcPr>
            <w:tcW w:w="442" w:type="pct"/>
            <w:tcBorders>
              <w:left w:val="nil"/>
              <w:right w:val="nil"/>
            </w:tcBorders>
            <w:shd w:val="clear" w:color="auto" w:fill="auto"/>
            <w:vAlign w:val="center"/>
          </w:tcPr>
          <w:p w14:paraId="44CE86F6" w14:textId="77777777" w:rsidR="002C68E8" w:rsidRPr="008366D1" w:rsidRDefault="002C68E8" w:rsidP="00661643">
            <w:pPr>
              <w:ind w:right="-74"/>
              <w:jc w:val="right"/>
              <w:rPr>
                <w:rFonts w:ascii="Arial" w:hAnsi="Arial" w:cs="Arial"/>
                <w:color w:val="000000"/>
                <w:sz w:val="18"/>
                <w:szCs w:val="18"/>
              </w:rPr>
            </w:pPr>
          </w:p>
        </w:tc>
        <w:tc>
          <w:tcPr>
            <w:tcW w:w="518" w:type="pct"/>
            <w:tcBorders>
              <w:left w:val="nil"/>
              <w:right w:val="nil"/>
            </w:tcBorders>
            <w:shd w:val="clear" w:color="auto" w:fill="auto"/>
            <w:vAlign w:val="center"/>
          </w:tcPr>
          <w:p w14:paraId="421C668E" w14:textId="77777777" w:rsidR="002C68E8" w:rsidRPr="008366D1" w:rsidRDefault="002C68E8" w:rsidP="00661643">
            <w:pPr>
              <w:ind w:right="-74"/>
              <w:jc w:val="center"/>
              <w:rPr>
                <w:rFonts w:ascii="Arial" w:eastAsia="Arial" w:hAnsi="Arial" w:cs="Arial"/>
                <w:sz w:val="18"/>
                <w:szCs w:val="18"/>
                <w:lang w:bidi="ar-SA"/>
              </w:rPr>
            </w:pPr>
          </w:p>
        </w:tc>
      </w:tr>
      <w:tr w:rsidR="001E54AB" w:rsidRPr="008366D1" w14:paraId="5376FE25" w14:textId="77777777" w:rsidTr="00A829FC">
        <w:tc>
          <w:tcPr>
            <w:tcW w:w="1145" w:type="pct"/>
            <w:shd w:val="clear" w:color="auto" w:fill="auto"/>
            <w:vAlign w:val="bottom"/>
          </w:tcPr>
          <w:p w14:paraId="584EA0E4" w14:textId="1700A73D" w:rsidR="001E54AB" w:rsidRPr="008366D1" w:rsidRDefault="001E54AB" w:rsidP="00661643">
            <w:pPr>
              <w:ind w:left="-105" w:right="-74"/>
              <w:jc w:val="thaiDistribute"/>
              <w:rPr>
                <w:rFonts w:ascii="Arial" w:eastAsia="Arial" w:hAnsi="Arial" w:cs="Arial"/>
                <w:b/>
                <w:bCs/>
                <w:sz w:val="18"/>
                <w:szCs w:val="18"/>
                <w:lang w:bidi="ar-SA"/>
              </w:rPr>
            </w:pPr>
            <w:r w:rsidRPr="008366D1">
              <w:rPr>
                <w:rFonts w:ascii="Arial" w:eastAsia="Arial" w:hAnsi="Arial" w:cs="Arial"/>
                <w:sz w:val="18"/>
                <w:szCs w:val="18"/>
                <w:lang w:val="en-GB"/>
              </w:rPr>
              <w:t>Cash and cash equivalents</w:t>
            </w:r>
          </w:p>
        </w:tc>
        <w:tc>
          <w:tcPr>
            <w:tcW w:w="441" w:type="pct"/>
            <w:tcBorders>
              <w:left w:val="nil"/>
              <w:right w:val="nil"/>
            </w:tcBorders>
            <w:shd w:val="clear" w:color="auto" w:fill="auto"/>
            <w:vAlign w:val="center"/>
          </w:tcPr>
          <w:p w14:paraId="5B7F3E5E" w14:textId="7B7A5E96" w:rsidR="001E54AB" w:rsidRPr="008366D1" w:rsidRDefault="007854CC" w:rsidP="00661643">
            <w:pPr>
              <w:ind w:right="-74"/>
              <w:jc w:val="right"/>
              <w:rPr>
                <w:rFonts w:ascii="Arial" w:hAnsi="Arial" w:cs="Arial"/>
                <w:color w:val="000000"/>
                <w:sz w:val="18"/>
                <w:szCs w:val="18"/>
                <w:cs/>
                <w:lang w:bidi="ar-SA"/>
              </w:rPr>
            </w:pPr>
            <w:r w:rsidRPr="008366D1">
              <w:rPr>
                <w:rFonts w:ascii="Arial" w:eastAsia="Arial" w:hAnsi="Arial" w:cs="Arial"/>
                <w:sz w:val="18"/>
                <w:szCs w:val="18"/>
                <w:lang w:val="en-GB" w:bidi="ar-SA"/>
              </w:rPr>
              <w:t>820</w:t>
            </w:r>
            <w:r w:rsidR="001E54AB" w:rsidRPr="008366D1">
              <w:rPr>
                <w:rFonts w:ascii="Arial" w:eastAsia="Arial" w:hAnsi="Arial" w:cs="Arial"/>
                <w:sz w:val="18"/>
                <w:szCs w:val="18"/>
                <w:lang w:val="en-GB" w:bidi="ar-SA"/>
              </w:rPr>
              <w:t>,</w:t>
            </w:r>
            <w:r w:rsidRPr="008366D1">
              <w:rPr>
                <w:rFonts w:ascii="Arial" w:eastAsia="Arial" w:hAnsi="Arial" w:cs="Arial"/>
                <w:sz w:val="18"/>
                <w:szCs w:val="18"/>
                <w:lang w:val="en-GB" w:bidi="ar-SA"/>
              </w:rPr>
              <w:t>483</w:t>
            </w:r>
            <w:r w:rsidR="001E54AB" w:rsidRPr="008366D1">
              <w:rPr>
                <w:rFonts w:ascii="Arial" w:eastAsia="Arial" w:hAnsi="Arial" w:cs="Arial"/>
                <w:sz w:val="18"/>
                <w:szCs w:val="18"/>
                <w:lang w:val="en-GB" w:bidi="ar-SA"/>
              </w:rPr>
              <w:t>,</w:t>
            </w:r>
            <w:r w:rsidRPr="008366D1">
              <w:rPr>
                <w:rFonts w:ascii="Arial" w:eastAsia="Arial" w:hAnsi="Arial" w:cs="Arial"/>
                <w:sz w:val="18"/>
                <w:szCs w:val="18"/>
                <w:lang w:val="en-GB" w:bidi="ar-SA"/>
              </w:rPr>
              <w:t>503</w:t>
            </w:r>
          </w:p>
        </w:tc>
        <w:tc>
          <w:tcPr>
            <w:tcW w:w="398" w:type="pct"/>
            <w:tcBorders>
              <w:left w:val="nil"/>
              <w:right w:val="nil"/>
            </w:tcBorders>
            <w:shd w:val="clear" w:color="auto" w:fill="auto"/>
            <w:vAlign w:val="center"/>
          </w:tcPr>
          <w:p w14:paraId="3B88796F" w14:textId="0FE5B9DB" w:rsidR="001E54AB" w:rsidRPr="008366D1" w:rsidRDefault="001E54AB" w:rsidP="00661643">
            <w:pPr>
              <w:ind w:right="-74"/>
              <w:jc w:val="right"/>
              <w:rPr>
                <w:rFonts w:ascii="Arial" w:hAnsi="Arial" w:cs="Arial"/>
                <w:color w:val="000000"/>
                <w:sz w:val="18"/>
                <w:szCs w:val="18"/>
              </w:rPr>
            </w:pPr>
            <w:r w:rsidRPr="008366D1">
              <w:rPr>
                <w:rFonts w:ascii="Arial" w:eastAsia="Arial" w:hAnsi="Arial" w:cs="Arial"/>
                <w:sz w:val="18"/>
                <w:szCs w:val="18"/>
                <w:lang w:bidi="ar-SA"/>
              </w:rPr>
              <w:t xml:space="preserve">-   </w:t>
            </w:r>
          </w:p>
        </w:tc>
        <w:tc>
          <w:tcPr>
            <w:tcW w:w="404" w:type="pct"/>
            <w:tcBorders>
              <w:left w:val="nil"/>
              <w:right w:val="nil"/>
            </w:tcBorders>
            <w:shd w:val="clear" w:color="auto" w:fill="auto"/>
            <w:vAlign w:val="center"/>
          </w:tcPr>
          <w:p w14:paraId="7DA776A1" w14:textId="57152AC7" w:rsidR="001E54AB" w:rsidRPr="008366D1" w:rsidRDefault="001E54AB" w:rsidP="00661643">
            <w:pPr>
              <w:ind w:right="-74"/>
              <w:jc w:val="right"/>
              <w:rPr>
                <w:rFonts w:ascii="Arial" w:hAnsi="Arial" w:cs="Arial"/>
                <w:color w:val="000000"/>
                <w:sz w:val="18"/>
                <w:szCs w:val="18"/>
              </w:rPr>
            </w:pPr>
            <w:r w:rsidRPr="008366D1">
              <w:rPr>
                <w:rFonts w:ascii="Arial" w:eastAsia="Arial" w:hAnsi="Arial" w:cs="Arial"/>
                <w:sz w:val="18"/>
                <w:szCs w:val="18"/>
                <w:lang w:bidi="ar-SA"/>
              </w:rPr>
              <w:t xml:space="preserve">-   </w:t>
            </w:r>
          </w:p>
        </w:tc>
        <w:tc>
          <w:tcPr>
            <w:tcW w:w="392" w:type="pct"/>
            <w:tcBorders>
              <w:left w:val="nil"/>
              <w:right w:val="nil"/>
            </w:tcBorders>
            <w:shd w:val="clear" w:color="auto" w:fill="auto"/>
            <w:vAlign w:val="bottom"/>
          </w:tcPr>
          <w:p w14:paraId="1C7F007E" w14:textId="240BA798" w:rsidR="001E54AB" w:rsidRPr="008366D1" w:rsidRDefault="007854CC" w:rsidP="00661643">
            <w:pPr>
              <w:ind w:right="-74"/>
              <w:jc w:val="right"/>
              <w:rPr>
                <w:rFonts w:ascii="Arial" w:hAnsi="Arial" w:cs="Arial"/>
                <w:color w:val="000000"/>
                <w:sz w:val="18"/>
                <w:szCs w:val="18"/>
              </w:rPr>
            </w:pPr>
            <w:r w:rsidRPr="008366D1">
              <w:rPr>
                <w:rFonts w:ascii="Arial" w:eastAsia="Arial" w:hAnsi="Arial" w:cs="Arial"/>
                <w:sz w:val="18"/>
                <w:szCs w:val="18"/>
                <w:lang w:val="en-GB"/>
              </w:rPr>
              <w:t>67</w:t>
            </w:r>
            <w:r w:rsidR="001E54AB" w:rsidRPr="008366D1">
              <w:rPr>
                <w:rFonts w:ascii="Arial" w:eastAsia="Arial" w:hAnsi="Arial" w:cs="Arial"/>
                <w:sz w:val="18"/>
                <w:szCs w:val="18"/>
              </w:rPr>
              <w:t>,</w:t>
            </w:r>
            <w:r w:rsidRPr="008366D1">
              <w:rPr>
                <w:rFonts w:ascii="Arial" w:eastAsia="Arial" w:hAnsi="Arial" w:cs="Arial"/>
                <w:sz w:val="18"/>
                <w:szCs w:val="18"/>
                <w:lang w:val="en-GB"/>
              </w:rPr>
              <w:t>438</w:t>
            </w:r>
            <w:r w:rsidR="001E54AB" w:rsidRPr="008366D1">
              <w:rPr>
                <w:rFonts w:ascii="Arial" w:eastAsia="Arial" w:hAnsi="Arial" w:cs="Arial"/>
                <w:sz w:val="18"/>
                <w:szCs w:val="18"/>
              </w:rPr>
              <w:t>,</w:t>
            </w:r>
            <w:r w:rsidRPr="008366D1">
              <w:rPr>
                <w:rFonts w:ascii="Arial" w:eastAsia="Arial" w:hAnsi="Arial" w:cs="Arial"/>
                <w:sz w:val="18"/>
                <w:szCs w:val="18"/>
                <w:lang w:val="en-GB"/>
              </w:rPr>
              <w:t>156</w:t>
            </w:r>
          </w:p>
        </w:tc>
        <w:tc>
          <w:tcPr>
            <w:tcW w:w="392" w:type="pct"/>
            <w:tcBorders>
              <w:left w:val="nil"/>
              <w:right w:val="nil"/>
            </w:tcBorders>
            <w:shd w:val="clear" w:color="auto" w:fill="auto"/>
            <w:vAlign w:val="bottom"/>
          </w:tcPr>
          <w:p w14:paraId="4F429AF1" w14:textId="3A9E248D" w:rsidR="001E54AB" w:rsidRPr="008366D1" w:rsidRDefault="001E54AB" w:rsidP="00661643">
            <w:pPr>
              <w:ind w:right="-74"/>
              <w:jc w:val="right"/>
              <w:rPr>
                <w:rFonts w:ascii="Arial" w:hAnsi="Arial" w:cs="Arial"/>
                <w:color w:val="000000"/>
                <w:sz w:val="18"/>
                <w:szCs w:val="18"/>
              </w:rPr>
            </w:pPr>
            <w:r w:rsidRPr="008366D1">
              <w:rPr>
                <w:rFonts w:ascii="Arial" w:eastAsia="Arial" w:hAnsi="Arial" w:cs="Arial"/>
                <w:sz w:val="18"/>
                <w:szCs w:val="18"/>
                <w:lang w:bidi="ar-SA"/>
              </w:rPr>
              <w:t xml:space="preserve">-   </w:t>
            </w:r>
          </w:p>
        </w:tc>
        <w:tc>
          <w:tcPr>
            <w:tcW w:w="401" w:type="pct"/>
            <w:tcBorders>
              <w:left w:val="nil"/>
              <w:right w:val="nil"/>
            </w:tcBorders>
            <w:shd w:val="clear" w:color="auto" w:fill="auto"/>
            <w:vAlign w:val="bottom"/>
          </w:tcPr>
          <w:p w14:paraId="493F0018" w14:textId="23A43348" w:rsidR="001E54AB" w:rsidRPr="008366D1" w:rsidRDefault="001E54AB" w:rsidP="00661643">
            <w:pPr>
              <w:ind w:right="-74"/>
              <w:jc w:val="right"/>
              <w:rPr>
                <w:rFonts w:ascii="Arial" w:hAnsi="Arial" w:cs="Arial"/>
                <w:color w:val="000000"/>
                <w:sz w:val="18"/>
                <w:szCs w:val="18"/>
              </w:rPr>
            </w:pPr>
            <w:r w:rsidRPr="008366D1">
              <w:rPr>
                <w:rFonts w:ascii="Arial" w:eastAsia="Arial" w:hAnsi="Arial" w:cs="Arial"/>
                <w:sz w:val="18"/>
                <w:szCs w:val="18"/>
                <w:lang w:bidi="ar-SA"/>
              </w:rPr>
              <w:t xml:space="preserve">-   </w:t>
            </w:r>
          </w:p>
        </w:tc>
        <w:tc>
          <w:tcPr>
            <w:tcW w:w="467" w:type="pct"/>
            <w:tcBorders>
              <w:left w:val="nil"/>
              <w:right w:val="nil"/>
            </w:tcBorders>
            <w:shd w:val="clear" w:color="auto" w:fill="auto"/>
            <w:vAlign w:val="bottom"/>
          </w:tcPr>
          <w:p w14:paraId="10F36BD1" w14:textId="627CE59D" w:rsidR="001E54AB" w:rsidRPr="008366D1" w:rsidRDefault="007854CC" w:rsidP="00661643">
            <w:pPr>
              <w:ind w:right="-74"/>
              <w:jc w:val="right"/>
              <w:rPr>
                <w:rFonts w:ascii="Arial" w:hAnsi="Arial" w:cs="Arial"/>
                <w:color w:val="000000"/>
                <w:sz w:val="18"/>
                <w:szCs w:val="18"/>
              </w:rPr>
            </w:pPr>
            <w:r w:rsidRPr="008366D1">
              <w:rPr>
                <w:rFonts w:ascii="Arial" w:eastAsia="Arial" w:hAnsi="Arial" w:cs="Arial"/>
                <w:sz w:val="18"/>
                <w:szCs w:val="18"/>
                <w:lang w:val="en-GB" w:bidi="ar-SA"/>
              </w:rPr>
              <w:t>9</w:t>
            </w:r>
            <w:r w:rsidR="001E54AB" w:rsidRPr="008366D1">
              <w:rPr>
                <w:rFonts w:ascii="Arial" w:eastAsia="Arial" w:hAnsi="Arial" w:cs="Arial"/>
                <w:sz w:val="18"/>
                <w:szCs w:val="18"/>
                <w:lang w:bidi="ar-SA"/>
              </w:rPr>
              <w:t>,</w:t>
            </w:r>
            <w:r w:rsidRPr="008366D1">
              <w:rPr>
                <w:rFonts w:ascii="Arial" w:eastAsia="Arial" w:hAnsi="Arial" w:cs="Arial"/>
                <w:sz w:val="18"/>
                <w:szCs w:val="18"/>
                <w:lang w:val="en-GB" w:bidi="ar-SA"/>
              </w:rPr>
              <w:t>350</w:t>
            </w:r>
            <w:r w:rsidR="001E54AB" w:rsidRPr="008366D1">
              <w:rPr>
                <w:rFonts w:ascii="Arial" w:eastAsia="Arial" w:hAnsi="Arial" w:cs="Arial"/>
                <w:sz w:val="18"/>
                <w:szCs w:val="18"/>
                <w:lang w:bidi="ar-SA"/>
              </w:rPr>
              <w:t>,</w:t>
            </w:r>
            <w:r w:rsidRPr="008366D1">
              <w:rPr>
                <w:rFonts w:ascii="Arial" w:eastAsia="Arial" w:hAnsi="Arial" w:cs="Arial"/>
                <w:sz w:val="18"/>
                <w:szCs w:val="18"/>
                <w:lang w:val="en-GB" w:bidi="ar-SA"/>
              </w:rPr>
              <w:t>656</w:t>
            </w:r>
          </w:p>
        </w:tc>
        <w:tc>
          <w:tcPr>
            <w:tcW w:w="442" w:type="pct"/>
            <w:tcBorders>
              <w:left w:val="nil"/>
              <w:right w:val="nil"/>
            </w:tcBorders>
            <w:shd w:val="clear" w:color="auto" w:fill="auto"/>
            <w:vAlign w:val="center"/>
          </w:tcPr>
          <w:p w14:paraId="657BF542" w14:textId="4438B3DB" w:rsidR="001E54AB" w:rsidRPr="008366D1" w:rsidRDefault="007854CC" w:rsidP="00661643">
            <w:pPr>
              <w:ind w:right="-74"/>
              <w:jc w:val="right"/>
              <w:rPr>
                <w:rFonts w:ascii="Arial" w:hAnsi="Arial" w:cs="Arial"/>
                <w:color w:val="000000"/>
                <w:sz w:val="18"/>
                <w:szCs w:val="18"/>
              </w:rPr>
            </w:pPr>
            <w:r w:rsidRPr="008366D1">
              <w:rPr>
                <w:rFonts w:ascii="Arial" w:eastAsia="Arial" w:hAnsi="Arial" w:cs="Arial"/>
                <w:sz w:val="18"/>
                <w:szCs w:val="18"/>
                <w:lang w:val="en-GB" w:bidi="ar-SA"/>
              </w:rPr>
              <w:t>897</w:t>
            </w:r>
            <w:r w:rsidR="001E54AB" w:rsidRPr="008366D1">
              <w:rPr>
                <w:rFonts w:ascii="Arial" w:eastAsia="Arial" w:hAnsi="Arial" w:cs="Arial"/>
                <w:sz w:val="18"/>
                <w:szCs w:val="18"/>
                <w:lang w:bidi="ar-SA"/>
              </w:rPr>
              <w:t>,</w:t>
            </w:r>
            <w:r w:rsidRPr="008366D1">
              <w:rPr>
                <w:rFonts w:ascii="Arial" w:eastAsia="Arial" w:hAnsi="Arial" w:cs="Arial"/>
                <w:sz w:val="18"/>
                <w:szCs w:val="18"/>
                <w:lang w:val="en-GB" w:bidi="ar-SA"/>
              </w:rPr>
              <w:t>272</w:t>
            </w:r>
            <w:r w:rsidR="001E54AB" w:rsidRPr="008366D1">
              <w:rPr>
                <w:rFonts w:ascii="Arial" w:eastAsia="Arial" w:hAnsi="Arial" w:cs="Arial"/>
                <w:sz w:val="18"/>
                <w:szCs w:val="18"/>
                <w:lang w:bidi="ar-SA"/>
              </w:rPr>
              <w:t>,</w:t>
            </w:r>
            <w:r w:rsidRPr="008366D1">
              <w:rPr>
                <w:rFonts w:ascii="Arial" w:eastAsia="Arial" w:hAnsi="Arial" w:cs="Arial"/>
                <w:sz w:val="18"/>
                <w:szCs w:val="18"/>
                <w:lang w:val="en-GB" w:bidi="ar-SA"/>
              </w:rPr>
              <w:t>315</w:t>
            </w:r>
          </w:p>
        </w:tc>
        <w:tc>
          <w:tcPr>
            <w:tcW w:w="518" w:type="pct"/>
            <w:tcBorders>
              <w:left w:val="nil"/>
              <w:right w:val="nil"/>
            </w:tcBorders>
            <w:shd w:val="clear" w:color="auto" w:fill="auto"/>
            <w:vAlign w:val="center"/>
          </w:tcPr>
          <w:p w14:paraId="5F7CD7FD" w14:textId="1472EC28" w:rsidR="001E54AB" w:rsidRPr="008366D1" w:rsidRDefault="007854CC" w:rsidP="00661643">
            <w:pPr>
              <w:ind w:right="-74"/>
              <w:jc w:val="center"/>
              <w:rPr>
                <w:rFonts w:ascii="Arial" w:eastAsia="Arial" w:hAnsi="Arial" w:cs="Arial"/>
                <w:sz w:val="18"/>
                <w:szCs w:val="18"/>
                <w:lang w:bidi="ar-SA"/>
              </w:rPr>
            </w:pPr>
            <w:r w:rsidRPr="008366D1">
              <w:rPr>
                <w:rFonts w:ascii="Arial" w:eastAsia="Arial" w:hAnsi="Arial" w:cs="Arial"/>
                <w:sz w:val="18"/>
                <w:szCs w:val="18"/>
                <w:lang w:val="en-GB"/>
              </w:rPr>
              <w:t>0</w:t>
            </w:r>
            <w:r w:rsidR="001E54AB" w:rsidRPr="008366D1">
              <w:rPr>
                <w:rFonts w:ascii="Arial" w:eastAsia="Arial" w:hAnsi="Arial" w:cs="Arial"/>
                <w:sz w:val="18"/>
                <w:szCs w:val="18"/>
              </w:rPr>
              <w:t>.</w:t>
            </w:r>
            <w:r w:rsidRPr="008366D1">
              <w:rPr>
                <w:rFonts w:ascii="Arial" w:eastAsia="Arial" w:hAnsi="Arial" w:cs="Arial"/>
                <w:sz w:val="18"/>
                <w:szCs w:val="18"/>
                <w:lang w:val="en-GB"/>
              </w:rPr>
              <w:t>05</w:t>
            </w:r>
            <w:r w:rsidR="001E54AB" w:rsidRPr="008366D1">
              <w:rPr>
                <w:rFonts w:ascii="Arial" w:eastAsia="Arial" w:hAnsi="Arial" w:cs="Arial"/>
                <w:sz w:val="18"/>
                <w:szCs w:val="18"/>
              </w:rPr>
              <w:t xml:space="preserve"> - </w:t>
            </w:r>
            <w:r w:rsidRPr="008366D1">
              <w:rPr>
                <w:rFonts w:ascii="Arial" w:eastAsia="Arial" w:hAnsi="Arial" w:cs="Arial"/>
                <w:sz w:val="18"/>
                <w:szCs w:val="18"/>
                <w:lang w:val="en-GB"/>
              </w:rPr>
              <w:t>0</w:t>
            </w:r>
            <w:r w:rsidR="001E54AB" w:rsidRPr="008366D1">
              <w:rPr>
                <w:rFonts w:ascii="Arial" w:eastAsia="Arial" w:hAnsi="Arial" w:cs="Arial"/>
                <w:sz w:val="18"/>
                <w:szCs w:val="18"/>
              </w:rPr>
              <w:t>.</w:t>
            </w:r>
            <w:r w:rsidRPr="008366D1">
              <w:rPr>
                <w:rFonts w:ascii="Arial" w:eastAsia="Arial" w:hAnsi="Arial" w:cs="Arial"/>
                <w:sz w:val="18"/>
                <w:szCs w:val="18"/>
                <w:lang w:val="en-GB"/>
              </w:rPr>
              <w:t>73</w:t>
            </w:r>
          </w:p>
        </w:tc>
      </w:tr>
      <w:tr w:rsidR="001E54AB" w:rsidRPr="008366D1" w14:paraId="265BD70C" w14:textId="77777777" w:rsidTr="00A829FC">
        <w:tc>
          <w:tcPr>
            <w:tcW w:w="1145" w:type="pct"/>
            <w:shd w:val="clear" w:color="auto" w:fill="auto"/>
          </w:tcPr>
          <w:p w14:paraId="70B41EAB" w14:textId="4B4CB3C3" w:rsidR="001E54AB" w:rsidRPr="008366D1" w:rsidRDefault="001E54AB" w:rsidP="00661643">
            <w:pPr>
              <w:ind w:left="-105" w:right="-74"/>
              <w:jc w:val="thaiDistribute"/>
              <w:rPr>
                <w:rFonts w:ascii="Arial" w:eastAsia="Arial" w:hAnsi="Arial" w:cs="Arial"/>
                <w:sz w:val="18"/>
                <w:szCs w:val="18"/>
                <w:lang w:val="en-GB"/>
              </w:rPr>
            </w:pPr>
            <w:r w:rsidRPr="008366D1">
              <w:rPr>
                <w:rFonts w:ascii="Arial" w:eastAsia="Arial" w:hAnsi="Arial" w:cs="Arial"/>
                <w:sz w:val="18"/>
                <w:szCs w:val="18"/>
                <w:lang w:val="en-GB"/>
              </w:rPr>
              <w:t>Financial assets measured at fair value</w:t>
            </w:r>
            <w:r w:rsidRPr="008366D1">
              <w:rPr>
                <w:rFonts w:ascii="Arial" w:eastAsia="Arial" w:hAnsi="Arial" w:cs="Arial"/>
                <w:sz w:val="18"/>
                <w:szCs w:val="18"/>
                <w:cs/>
                <w:lang w:val="en-GB"/>
              </w:rPr>
              <w:t xml:space="preserve"> </w:t>
            </w:r>
          </w:p>
        </w:tc>
        <w:tc>
          <w:tcPr>
            <w:tcW w:w="441" w:type="pct"/>
            <w:tcBorders>
              <w:left w:val="nil"/>
              <w:right w:val="nil"/>
            </w:tcBorders>
            <w:shd w:val="clear" w:color="auto" w:fill="auto"/>
          </w:tcPr>
          <w:p w14:paraId="490977DD" w14:textId="77777777" w:rsidR="001E54AB" w:rsidRPr="008366D1" w:rsidRDefault="001E54AB" w:rsidP="00661643">
            <w:pPr>
              <w:ind w:right="-74"/>
              <w:jc w:val="right"/>
              <w:rPr>
                <w:rFonts w:ascii="Arial" w:hAnsi="Arial" w:cs="Arial"/>
                <w:color w:val="000000"/>
                <w:sz w:val="18"/>
                <w:szCs w:val="18"/>
              </w:rPr>
            </w:pPr>
          </w:p>
        </w:tc>
        <w:tc>
          <w:tcPr>
            <w:tcW w:w="398" w:type="pct"/>
            <w:tcBorders>
              <w:left w:val="nil"/>
              <w:right w:val="nil"/>
            </w:tcBorders>
            <w:shd w:val="clear" w:color="auto" w:fill="auto"/>
          </w:tcPr>
          <w:p w14:paraId="0B4828F0" w14:textId="77777777" w:rsidR="001E54AB" w:rsidRPr="008366D1" w:rsidRDefault="001E54AB" w:rsidP="00661643">
            <w:pPr>
              <w:ind w:right="-74"/>
              <w:jc w:val="right"/>
              <w:rPr>
                <w:rFonts w:ascii="Arial" w:hAnsi="Arial" w:cs="Arial"/>
                <w:color w:val="000000"/>
                <w:sz w:val="18"/>
                <w:szCs w:val="18"/>
              </w:rPr>
            </w:pPr>
          </w:p>
        </w:tc>
        <w:tc>
          <w:tcPr>
            <w:tcW w:w="404" w:type="pct"/>
            <w:tcBorders>
              <w:left w:val="nil"/>
              <w:right w:val="nil"/>
            </w:tcBorders>
            <w:shd w:val="clear" w:color="auto" w:fill="auto"/>
          </w:tcPr>
          <w:p w14:paraId="6A5735E2" w14:textId="77777777" w:rsidR="001E54AB" w:rsidRPr="008366D1" w:rsidRDefault="001E54AB" w:rsidP="00661643">
            <w:pPr>
              <w:ind w:right="-74"/>
              <w:jc w:val="right"/>
              <w:rPr>
                <w:rFonts w:ascii="Arial" w:hAnsi="Arial" w:cs="Arial"/>
                <w:color w:val="000000"/>
                <w:sz w:val="18"/>
                <w:szCs w:val="18"/>
              </w:rPr>
            </w:pPr>
          </w:p>
        </w:tc>
        <w:tc>
          <w:tcPr>
            <w:tcW w:w="392" w:type="pct"/>
            <w:tcBorders>
              <w:left w:val="nil"/>
              <w:right w:val="nil"/>
            </w:tcBorders>
            <w:shd w:val="clear" w:color="auto" w:fill="auto"/>
          </w:tcPr>
          <w:p w14:paraId="2EBB0FDF" w14:textId="77777777" w:rsidR="001E54AB" w:rsidRPr="008366D1" w:rsidRDefault="001E54AB" w:rsidP="00661643">
            <w:pPr>
              <w:ind w:right="-74"/>
              <w:jc w:val="right"/>
              <w:rPr>
                <w:rFonts w:ascii="Arial" w:hAnsi="Arial" w:cs="Arial"/>
                <w:color w:val="000000"/>
                <w:sz w:val="18"/>
                <w:szCs w:val="18"/>
              </w:rPr>
            </w:pPr>
          </w:p>
        </w:tc>
        <w:tc>
          <w:tcPr>
            <w:tcW w:w="392" w:type="pct"/>
            <w:tcBorders>
              <w:left w:val="nil"/>
              <w:right w:val="nil"/>
            </w:tcBorders>
            <w:shd w:val="clear" w:color="auto" w:fill="auto"/>
          </w:tcPr>
          <w:p w14:paraId="595C9FA6" w14:textId="77777777" w:rsidR="001E54AB" w:rsidRPr="008366D1" w:rsidRDefault="001E54AB" w:rsidP="00661643">
            <w:pPr>
              <w:ind w:right="-74"/>
              <w:jc w:val="right"/>
              <w:rPr>
                <w:rFonts w:ascii="Arial" w:hAnsi="Arial" w:cs="Arial"/>
                <w:color w:val="000000"/>
                <w:sz w:val="18"/>
                <w:szCs w:val="18"/>
              </w:rPr>
            </w:pPr>
          </w:p>
        </w:tc>
        <w:tc>
          <w:tcPr>
            <w:tcW w:w="401" w:type="pct"/>
            <w:tcBorders>
              <w:left w:val="nil"/>
              <w:right w:val="nil"/>
            </w:tcBorders>
            <w:shd w:val="clear" w:color="auto" w:fill="auto"/>
          </w:tcPr>
          <w:p w14:paraId="516581A3" w14:textId="77777777" w:rsidR="001E54AB" w:rsidRPr="008366D1" w:rsidRDefault="001E54AB" w:rsidP="00661643">
            <w:pPr>
              <w:ind w:right="-74"/>
              <w:jc w:val="right"/>
              <w:rPr>
                <w:rFonts w:ascii="Arial" w:hAnsi="Arial" w:cs="Arial"/>
                <w:color w:val="000000"/>
                <w:sz w:val="18"/>
                <w:szCs w:val="18"/>
              </w:rPr>
            </w:pPr>
          </w:p>
        </w:tc>
        <w:tc>
          <w:tcPr>
            <w:tcW w:w="467" w:type="pct"/>
            <w:tcBorders>
              <w:left w:val="nil"/>
              <w:right w:val="nil"/>
            </w:tcBorders>
            <w:shd w:val="clear" w:color="auto" w:fill="auto"/>
          </w:tcPr>
          <w:p w14:paraId="3E2B3E5B" w14:textId="77777777" w:rsidR="001E54AB" w:rsidRPr="008366D1" w:rsidRDefault="001E54AB" w:rsidP="00661643">
            <w:pPr>
              <w:ind w:right="-74"/>
              <w:jc w:val="right"/>
              <w:rPr>
                <w:rFonts w:ascii="Arial" w:hAnsi="Arial" w:cs="Arial"/>
                <w:color w:val="000000"/>
                <w:sz w:val="18"/>
                <w:szCs w:val="18"/>
              </w:rPr>
            </w:pPr>
          </w:p>
        </w:tc>
        <w:tc>
          <w:tcPr>
            <w:tcW w:w="442" w:type="pct"/>
            <w:tcBorders>
              <w:left w:val="nil"/>
              <w:right w:val="nil"/>
            </w:tcBorders>
            <w:shd w:val="clear" w:color="auto" w:fill="auto"/>
          </w:tcPr>
          <w:p w14:paraId="1C03F15E" w14:textId="77777777" w:rsidR="001E54AB" w:rsidRPr="008366D1" w:rsidRDefault="001E54AB" w:rsidP="00661643">
            <w:pPr>
              <w:ind w:right="-74"/>
              <w:jc w:val="right"/>
              <w:rPr>
                <w:rFonts w:ascii="Arial" w:hAnsi="Arial" w:cs="Arial"/>
                <w:color w:val="000000"/>
                <w:sz w:val="18"/>
                <w:szCs w:val="18"/>
              </w:rPr>
            </w:pPr>
          </w:p>
        </w:tc>
        <w:tc>
          <w:tcPr>
            <w:tcW w:w="518" w:type="pct"/>
            <w:tcBorders>
              <w:left w:val="nil"/>
              <w:right w:val="nil"/>
            </w:tcBorders>
            <w:shd w:val="clear" w:color="auto" w:fill="auto"/>
            <w:vAlign w:val="bottom"/>
          </w:tcPr>
          <w:p w14:paraId="5E4F617D" w14:textId="77777777" w:rsidR="001E54AB" w:rsidRPr="008366D1" w:rsidRDefault="001E54AB" w:rsidP="00661643">
            <w:pPr>
              <w:ind w:right="-74"/>
              <w:jc w:val="center"/>
              <w:rPr>
                <w:rFonts w:ascii="Arial" w:eastAsia="Arial" w:hAnsi="Arial" w:cs="Arial"/>
                <w:sz w:val="18"/>
                <w:szCs w:val="18"/>
              </w:rPr>
            </w:pPr>
          </w:p>
        </w:tc>
      </w:tr>
      <w:tr w:rsidR="001E54AB" w:rsidRPr="008366D1" w14:paraId="59862F01" w14:textId="77777777" w:rsidTr="00A829FC">
        <w:tc>
          <w:tcPr>
            <w:tcW w:w="1145" w:type="pct"/>
            <w:shd w:val="clear" w:color="auto" w:fill="auto"/>
          </w:tcPr>
          <w:p w14:paraId="2639E974" w14:textId="04BFF6C8" w:rsidR="001E54AB" w:rsidRPr="008366D1" w:rsidRDefault="001E54AB" w:rsidP="00661643">
            <w:pPr>
              <w:ind w:left="-105" w:right="-74"/>
              <w:rPr>
                <w:rFonts w:ascii="Arial" w:eastAsia="Arial" w:hAnsi="Arial" w:cs="Arial"/>
                <w:sz w:val="18"/>
                <w:szCs w:val="18"/>
                <w:lang w:val="en-GB"/>
              </w:rPr>
            </w:pPr>
            <w:r w:rsidRPr="008366D1">
              <w:rPr>
                <w:rFonts w:ascii="Arial" w:eastAsia="Arial" w:hAnsi="Arial" w:cs="Arial"/>
                <w:sz w:val="18"/>
                <w:szCs w:val="18"/>
              </w:rPr>
              <w:tab/>
              <w:t>through</w:t>
            </w:r>
            <w:r w:rsidRPr="008366D1">
              <w:rPr>
                <w:rFonts w:ascii="Arial" w:eastAsia="Arial" w:hAnsi="Arial" w:cs="Arial"/>
                <w:sz w:val="18"/>
                <w:szCs w:val="18"/>
                <w:lang w:val="en-GB"/>
              </w:rPr>
              <w:t xml:space="preserve"> </w:t>
            </w:r>
            <w:r w:rsidRPr="008366D1">
              <w:rPr>
                <w:rFonts w:ascii="Arial" w:eastAsia="Arial" w:hAnsi="Arial" w:cs="Arial"/>
                <w:sz w:val="18"/>
                <w:szCs w:val="18"/>
              </w:rPr>
              <w:t xml:space="preserve">other comprehensive income </w:t>
            </w:r>
          </w:p>
        </w:tc>
        <w:tc>
          <w:tcPr>
            <w:tcW w:w="441" w:type="pct"/>
            <w:tcBorders>
              <w:left w:val="nil"/>
              <w:right w:val="nil"/>
            </w:tcBorders>
            <w:shd w:val="clear" w:color="auto" w:fill="auto"/>
          </w:tcPr>
          <w:p w14:paraId="16BDD020" w14:textId="77777777" w:rsidR="001E54AB" w:rsidRPr="008366D1" w:rsidRDefault="001E54AB" w:rsidP="00661643">
            <w:pPr>
              <w:ind w:right="-74"/>
              <w:jc w:val="right"/>
              <w:rPr>
                <w:rFonts w:ascii="Arial" w:hAnsi="Arial" w:cs="Arial"/>
                <w:color w:val="000000"/>
                <w:sz w:val="18"/>
                <w:szCs w:val="18"/>
              </w:rPr>
            </w:pPr>
          </w:p>
        </w:tc>
        <w:tc>
          <w:tcPr>
            <w:tcW w:w="398" w:type="pct"/>
            <w:tcBorders>
              <w:left w:val="nil"/>
              <w:right w:val="nil"/>
            </w:tcBorders>
            <w:shd w:val="clear" w:color="auto" w:fill="auto"/>
          </w:tcPr>
          <w:p w14:paraId="0AE60BF5" w14:textId="77777777" w:rsidR="001E54AB" w:rsidRPr="008366D1" w:rsidRDefault="001E54AB" w:rsidP="00661643">
            <w:pPr>
              <w:ind w:right="-74"/>
              <w:jc w:val="right"/>
              <w:rPr>
                <w:rFonts w:ascii="Arial" w:hAnsi="Arial" w:cs="Arial"/>
                <w:color w:val="000000"/>
                <w:sz w:val="18"/>
                <w:szCs w:val="18"/>
              </w:rPr>
            </w:pPr>
          </w:p>
        </w:tc>
        <w:tc>
          <w:tcPr>
            <w:tcW w:w="404" w:type="pct"/>
            <w:tcBorders>
              <w:left w:val="nil"/>
              <w:right w:val="nil"/>
            </w:tcBorders>
            <w:shd w:val="clear" w:color="auto" w:fill="auto"/>
          </w:tcPr>
          <w:p w14:paraId="36656F8D" w14:textId="77777777" w:rsidR="001E54AB" w:rsidRPr="008366D1" w:rsidRDefault="001E54AB" w:rsidP="00661643">
            <w:pPr>
              <w:ind w:right="-74"/>
              <w:jc w:val="right"/>
              <w:rPr>
                <w:rFonts w:ascii="Arial" w:hAnsi="Arial" w:cs="Arial"/>
                <w:color w:val="000000"/>
                <w:sz w:val="18"/>
                <w:szCs w:val="18"/>
              </w:rPr>
            </w:pPr>
          </w:p>
        </w:tc>
        <w:tc>
          <w:tcPr>
            <w:tcW w:w="392" w:type="pct"/>
            <w:tcBorders>
              <w:left w:val="nil"/>
              <w:right w:val="nil"/>
            </w:tcBorders>
            <w:shd w:val="clear" w:color="auto" w:fill="auto"/>
          </w:tcPr>
          <w:p w14:paraId="6C753AE1" w14:textId="77777777" w:rsidR="001E54AB" w:rsidRPr="008366D1" w:rsidRDefault="001E54AB" w:rsidP="00661643">
            <w:pPr>
              <w:ind w:right="-74"/>
              <w:jc w:val="right"/>
              <w:rPr>
                <w:rFonts w:ascii="Arial" w:hAnsi="Arial" w:cs="Arial"/>
                <w:color w:val="000000"/>
                <w:sz w:val="18"/>
                <w:szCs w:val="18"/>
              </w:rPr>
            </w:pPr>
          </w:p>
        </w:tc>
        <w:tc>
          <w:tcPr>
            <w:tcW w:w="392" w:type="pct"/>
            <w:tcBorders>
              <w:left w:val="nil"/>
              <w:right w:val="nil"/>
            </w:tcBorders>
            <w:shd w:val="clear" w:color="auto" w:fill="auto"/>
          </w:tcPr>
          <w:p w14:paraId="6860AE97" w14:textId="77777777" w:rsidR="001E54AB" w:rsidRPr="008366D1" w:rsidRDefault="001E54AB" w:rsidP="00661643">
            <w:pPr>
              <w:ind w:right="-74"/>
              <w:jc w:val="right"/>
              <w:rPr>
                <w:rFonts w:ascii="Arial" w:hAnsi="Arial" w:cs="Arial"/>
                <w:color w:val="000000"/>
                <w:sz w:val="18"/>
                <w:szCs w:val="18"/>
              </w:rPr>
            </w:pPr>
          </w:p>
        </w:tc>
        <w:tc>
          <w:tcPr>
            <w:tcW w:w="401" w:type="pct"/>
            <w:tcBorders>
              <w:left w:val="nil"/>
              <w:right w:val="nil"/>
            </w:tcBorders>
            <w:shd w:val="clear" w:color="auto" w:fill="auto"/>
          </w:tcPr>
          <w:p w14:paraId="6016C393" w14:textId="77777777" w:rsidR="001E54AB" w:rsidRPr="008366D1" w:rsidRDefault="001E54AB" w:rsidP="00661643">
            <w:pPr>
              <w:ind w:right="-74"/>
              <w:jc w:val="right"/>
              <w:rPr>
                <w:rFonts w:ascii="Arial" w:hAnsi="Arial" w:cs="Arial"/>
                <w:color w:val="000000"/>
                <w:sz w:val="18"/>
                <w:szCs w:val="18"/>
              </w:rPr>
            </w:pPr>
          </w:p>
        </w:tc>
        <w:tc>
          <w:tcPr>
            <w:tcW w:w="467" w:type="pct"/>
            <w:tcBorders>
              <w:left w:val="nil"/>
              <w:right w:val="nil"/>
            </w:tcBorders>
            <w:shd w:val="clear" w:color="auto" w:fill="auto"/>
          </w:tcPr>
          <w:p w14:paraId="6459CDBE" w14:textId="77777777" w:rsidR="001E54AB" w:rsidRPr="008366D1" w:rsidRDefault="001E54AB" w:rsidP="00661643">
            <w:pPr>
              <w:ind w:right="-74"/>
              <w:jc w:val="right"/>
              <w:rPr>
                <w:rFonts w:ascii="Arial" w:hAnsi="Arial" w:cs="Arial"/>
                <w:color w:val="000000"/>
                <w:sz w:val="18"/>
                <w:szCs w:val="18"/>
              </w:rPr>
            </w:pPr>
          </w:p>
        </w:tc>
        <w:tc>
          <w:tcPr>
            <w:tcW w:w="442" w:type="pct"/>
            <w:tcBorders>
              <w:left w:val="nil"/>
              <w:right w:val="nil"/>
            </w:tcBorders>
            <w:shd w:val="clear" w:color="auto" w:fill="auto"/>
          </w:tcPr>
          <w:p w14:paraId="6436EF14" w14:textId="77777777" w:rsidR="001E54AB" w:rsidRPr="008366D1" w:rsidRDefault="001E54AB" w:rsidP="00661643">
            <w:pPr>
              <w:ind w:right="-74"/>
              <w:jc w:val="right"/>
              <w:rPr>
                <w:rFonts w:ascii="Arial" w:hAnsi="Arial" w:cs="Arial"/>
                <w:color w:val="000000"/>
                <w:sz w:val="18"/>
                <w:szCs w:val="18"/>
              </w:rPr>
            </w:pPr>
          </w:p>
        </w:tc>
        <w:tc>
          <w:tcPr>
            <w:tcW w:w="518" w:type="pct"/>
            <w:tcBorders>
              <w:left w:val="nil"/>
              <w:right w:val="nil"/>
            </w:tcBorders>
            <w:shd w:val="clear" w:color="auto" w:fill="auto"/>
            <w:vAlign w:val="bottom"/>
          </w:tcPr>
          <w:p w14:paraId="2A7EB22D" w14:textId="77777777" w:rsidR="001E54AB" w:rsidRPr="008366D1" w:rsidRDefault="001E54AB" w:rsidP="00661643">
            <w:pPr>
              <w:ind w:right="-74"/>
              <w:jc w:val="center"/>
              <w:rPr>
                <w:rFonts w:ascii="Arial" w:eastAsia="Arial" w:hAnsi="Arial" w:cs="Arial"/>
                <w:sz w:val="18"/>
                <w:szCs w:val="18"/>
              </w:rPr>
            </w:pPr>
          </w:p>
        </w:tc>
      </w:tr>
      <w:tr w:rsidR="001E54AB" w:rsidRPr="008366D1" w14:paraId="553619D5" w14:textId="77777777" w:rsidTr="00A829FC">
        <w:tc>
          <w:tcPr>
            <w:tcW w:w="1145" w:type="pct"/>
            <w:shd w:val="clear" w:color="auto" w:fill="auto"/>
          </w:tcPr>
          <w:p w14:paraId="30DEF474" w14:textId="4ECC30DD" w:rsidR="001E54AB" w:rsidRPr="008366D1" w:rsidRDefault="001E54AB" w:rsidP="00661643">
            <w:pPr>
              <w:ind w:left="-105" w:right="-74"/>
              <w:jc w:val="thaiDistribute"/>
              <w:rPr>
                <w:rFonts w:ascii="Arial" w:eastAsia="Arial" w:hAnsi="Arial" w:cs="Arial"/>
                <w:sz w:val="18"/>
                <w:szCs w:val="18"/>
              </w:rPr>
            </w:pPr>
            <w:r w:rsidRPr="008366D1">
              <w:rPr>
                <w:rFonts w:ascii="Arial" w:eastAsia="Arial" w:hAnsi="Arial" w:cs="Arial"/>
                <w:sz w:val="18"/>
                <w:szCs w:val="18"/>
              </w:rPr>
              <w:tab/>
              <w:t>(FVOCI) - Debt instruments</w:t>
            </w:r>
          </w:p>
        </w:tc>
        <w:tc>
          <w:tcPr>
            <w:tcW w:w="441" w:type="pct"/>
            <w:tcBorders>
              <w:left w:val="nil"/>
              <w:bottom w:val="single" w:sz="4" w:space="0" w:color="auto"/>
              <w:right w:val="nil"/>
            </w:tcBorders>
            <w:shd w:val="clear" w:color="auto" w:fill="auto"/>
          </w:tcPr>
          <w:p w14:paraId="7454DEA1" w14:textId="3948612E" w:rsidR="001E54AB" w:rsidRPr="008366D1" w:rsidRDefault="007854CC" w:rsidP="00661643">
            <w:pPr>
              <w:ind w:right="-74"/>
              <w:jc w:val="right"/>
              <w:rPr>
                <w:rFonts w:ascii="Arial" w:hAnsi="Arial" w:cs="Arial"/>
                <w:color w:val="000000"/>
                <w:sz w:val="18"/>
                <w:szCs w:val="18"/>
              </w:rPr>
            </w:pPr>
            <w:r w:rsidRPr="008366D1">
              <w:rPr>
                <w:rFonts w:ascii="Arial" w:eastAsia="Arial" w:hAnsi="Arial" w:cs="Arial"/>
                <w:sz w:val="18"/>
                <w:szCs w:val="18"/>
                <w:lang w:val="en-GB" w:bidi="ar-SA"/>
              </w:rPr>
              <w:t>443</w:t>
            </w:r>
            <w:r w:rsidR="001E54AB" w:rsidRPr="008366D1">
              <w:rPr>
                <w:rFonts w:ascii="Arial" w:eastAsia="Arial" w:hAnsi="Arial" w:cs="Arial"/>
                <w:sz w:val="18"/>
                <w:szCs w:val="18"/>
                <w:lang w:bidi="ar-SA"/>
              </w:rPr>
              <w:t>,</w:t>
            </w:r>
            <w:r w:rsidRPr="008366D1">
              <w:rPr>
                <w:rFonts w:ascii="Arial" w:eastAsia="Arial" w:hAnsi="Arial" w:cs="Arial"/>
                <w:sz w:val="18"/>
                <w:szCs w:val="18"/>
                <w:lang w:val="en-GB" w:bidi="ar-SA"/>
              </w:rPr>
              <w:t>800</w:t>
            </w:r>
            <w:r w:rsidR="001E54AB" w:rsidRPr="008366D1">
              <w:rPr>
                <w:rFonts w:ascii="Arial" w:eastAsia="Arial" w:hAnsi="Arial" w:cs="Arial"/>
                <w:sz w:val="18"/>
                <w:szCs w:val="18"/>
                <w:lang w:bidi="ar-SA"/>
              </w:rPr>
              <w:t>,</w:t>
            </w:r>
            <w:r w:rsidRPr="008366D1">
              <w:rPr>
                <w:rFonts w:ascii="Arial" w:eastAsia="Arial" w:hAnsi="Arial" w:cs="Arial"/>
                <w:sz w:val="18"/>
                <w:szCs w:val="18"/>
                <w:lang w:val="en-GB" w:bidi="ar-SA"/>
              </w:rPr>
              <w:t>549</w:t>
            </w:r>
          </w:p>
        </w:tc>
        <w:tc>
          <w:tcPr>
            <w:tcW w:w="398" w:type="pct"/>
            <w:tcBorders>
              <w:left w:val="nil"/>
              <w:bottom w:val="single" w:sz="4" w:space="0" w:color="auto"/>
              <w:right w:val="nil"/>
            </w:tcBorders>
            <w:shd w:val="clear" w:color="auto" w:fill="auto"/>
          </w:tcPr>
          <w:p w14:paraId="76EDB42E" w14:textId="7F8D25AE" w:rsidR="001E54AB" w:rsidRPr="008366D1" w:rsidRDefault="007854CC" w:rsidP="00661643">
            <w:pPr>
              <w:ind w:right="-74"/>
              <w:jc w:val="right"/>
              <w:rPr>
                <w:rFonts w:ascii="Arial" w:hAnsi="Arial" w:cs="Arial"/>
                <w:color w:val="000000"/>
                <w:sz w:val="18"/>
                <w:szCs w:val="18"/>
              </w:rPr>
            </w:pPr>
            <w:r w:rsidRPr="008366D1">
              <w:rPr>
                <w:rFonts w:ascii="Arial" w:eastAsia="Arial" w:hAnsi="Arial" w:cs="Arial"/>
                <w:sz w:val="18"/>
                <w:szCs w:val="18"/>
                <w:lang w:val="en-GB" w:bidi="ar-SA"/>
              </w:rPr>
              <w:t>141</w:t>
            </w:r>
            <w:r w:rsidR="001E54AB" w:rsidRPr="008366D1">
              <w:rPr>
                <w:rFonts w:ascii="Arial" w:eastAsia="Arial" w:hAnsi="Arial" w:cs="Arial"/>
                <w:sz w:val="18"/>
                <w:szCs w:val="18"/>
                <w:lang w:bidi="ar-SA"/>
              </w:rPr>
              <w:t>,</w:t>
            </w:r>
            <w:r w:rsidRPr="008366D1">
              <w:rPr>
                <w:rFonts w:ascii="Arial" w:eastAsia="Arial" w:hAnsi="Arial" w:cs="Arial"/>
                <w:sz w:val="18"/>
                <w:szCs w:val="18"/>
                <w:lang w:val="en-GB" w:bidi="ar-SA"/>
              </w:rPr>
              <w:t>803</w:t>
            </w:r>
            <w:r w:rsidR="001E54AB" w:rsidRPr="008366D1">
              <w:rPr>
                <w:rFonts w:ascii="Arial" w:eastAsia="Arial" w:hAnsi="Arial" w:cs="Arial"/>
                <w:sz w:val="18"/>
                <w:szCs w:val="18"/>
                <w:lang w:bidi="ar-SA"/>
              </w:rPr>
              <w:t>,</w:t>
            </w:r>
            <w:r w:rsidRPr="008366D1">
              <w:rPr>
                <w:rFonts w:ascii="Arial" w:eastAsia="Arial" w:hAnsi="Arial" w:cs="Arial"/>
                <w:sz w:val="18"/>
                <w:szCs w:val="18"/>
                <w:lang w:val="en-GB" w:bidi="ar-SA"/>
              </w:rPr>
              <w:t>878</w:t>
            </w:r>
          </w:p>
        </w:tc>
        <w:tc>
          <w:tcPr>
            <w:tcW w:w="404" w:type="pct"/>
            <w:tcBorders>
              <w:left w:val="nil"/>
              <w:bottom w:val="single" w:sz="4" w:space="0" w:color="auto"/>
              <w:right w:val="nil"/>
            </w:tcBorders>
            <w:shd w:val="clear" w:color="auto" w:fill="auto"/>
          </w:tcPr>
          <w:p w14:paraId="182645EB" w14:textId="00AFE435" w:rsidR="001E54AB" w:rsidRPr="008366D1" w:rsidRDefault="001E54AB" w:rsidP="00661643">
            <w:pPr>
              <w:ind w:right="-74"/>
              <w:jc w:val="right"/>
              <w:rPr>
                <w:rFonts w:ascii="Arial" w:hAnsi="Arial" w:cs="Arial"/>
                <w:color w:val="000000"/>
                <w:sz w:val="18"/>
                <w:szCs w:val="18"/>
              </w:rPr>
            </w:pPr>
            <w:r w:rsidRPr="008366D1">
              <w:rPr>
                <w:rFonts w:ascii="Arial" w:eastAsia="Arial" w:hAnsi="Arial" w:cs="Arial"/>
                <w:sz w:val="18"/>
                <w:szCs w:val="18"/>
                <w:lang w:bidi="ar-SA"/>
              </w:rPr>
              <w:t xml:space="preserve">-   </w:t>
            </w:r>
          </w:p>
        </w:tc>
        <w:tc>
          <w:tcPr>
            <w:tcW w:w="392" w:type="pct"/>
            <w:tcBorders>
              <w:left w:val="nil"/>
              <w:bottom w:val="single" w:sz="4" w:space="0" w:color="auto"/>
              <w:right w:val="nil"/>
            </w:tcBorders>
            <w:shd w:val="clear" w:color="auto" w:fill="auto"/>
          </w:tcPr>
          <w:p w14:paraId="0F550FEE" w14:textId="009A1033" w:rsidR="001E54AB" w:rsidRPr="008366D1" w:rsidRDefault="001E54AB" w:rsidP="00661643">
            <w:pPr>
              <w:ind w:right="-74"/>
              <w:jc w:val="right"/>
              <w:rPr>
                <w:rFonts w:ascii="Arial" w:hAnsi="Arial" w:cs="Arial"/>
                <w:color w:val="000000"/>
                <w:sz w:val="18"/>
                <w:szCs w:val="18"/>
              </w:rPr>
            </w:pPr>
            <w:r w:rsidRPr="008366D1">
              <w:rPr>
                <w:rFonts w:ascii="Arial" w:eastAsia="Arial" w:hAnsi="Arial" w:cs="Arial"/>
                <w:sz w:val="18"/>
                <w:szCs w:val="18"/>
                <w:lang w:bidi="ar-SA"/>
              </w:rPr>
              <w:t xml:space="preserve">-   </w:t>
            </w:r>
          </w:p>
        </w:tc>
        <w:tc>
          <w:tcPr>
            <w:tcW w:w="392" w:type="pct"/>
            <w:tcBorders>
              <w:left w:val="nil"/>
              <w:bottom w:val="single" w:sz="4" w:space="0" w:color="auto"/>
              <w:right w:val="nil"/>
            </w:tcBorders>
            <w:shd w:val="clear" w:color="auto" w:fill="auto"/>
          </w:tcPr>
          <w:p w14:paraId="4D50E2D8" w14:textId="1F58683E" w:rsidR="001E54AB" w:rsidRPr="008366D1" w:rsidRDefault="001E54AB" w:rsidP="00661643">
            <w:pPr>
              <w:ind w:right="-74"/>
              <w:jc w:val="right"/>
              <w:rPr>
                <w:rFonts w:ascii="Arial" w:hAnsi="Arial" w:cs="Arial"/>
                <w:color w:val="000000"/>
                <w:sz w:val="18"/>
                <w:szCs w:val="18"/>
              </w:rPr>
            </w:pPr>
            <w:r w:rsidRPr="008366D1">
              <w:rPr>
                <w:rFonts w:ascii="Arial" w:eastAsia="Arial" w:hAnsi="Arial" w:cs="Arial"/>
                <w:sz w:val="18"/>
                <w:szCs w:val="18"/>
                <w:lang w:bidi="ar-SA"/>
              </w:rPr>
              <w:t xml:space="preserve">-   </w:t>
            </w:r>
          </w:p>
        </w:tc>
        <w:tc>
          <w:tcPr>
            <w:tcW w:w="401" w:type="pct"/>
            <w:tcBorders>
              <w:left w:val="nil"/>
              <w:bottom w:val="single" w:sz="4" w:space="0" w:color="auto"/>
              <w:right w:val="nil"/>
            </w:tcBorders>
            <w:shd w:val="clear" w:color="auto" w:fill="auto"/>
          </w:tcPr>
          <w:p w14:paraId="331B59F4" w14:textId="31F0AD14" w:rsidR="001E54AB" w:rsidRPr="008366D1" w:rsidRDefault="001E54AB" w:rsidP="00661643">
            <w:pPr>
              <w:ind w:right="-74"/>
              <w:jc w:val="right"/>
              <w:rPr>
                <w:rFonts w:ascii="Arial" w:hAnsi="Arial" w:cs="Arial"/>
                <w:color w:val="000000"/>
                <w:sz w:val="18"/>
                <w:szCs w:val="18"/>
              </w:rPr>
            </w:pPr>
            <w:r w:rsidRPr="008366D1">
              <w:rPr>
                <w:rFonts w:ascii="Arial" w:eastAsia="Arial" w:hAnsi="Arial" w:cs="Arial"/>
                <w:sz w:val="18"/>
                <w:szCs w:val="18"/>
                <w:lang w:bidi="ar-SA"/>
              </w:rPr>
              <w:t xml:space="preserve">-   </w:t>
            </w:r>
          </w:p>
        </w:tc>
        <w:tc>
          <w:tcPr>
            <w:tcW w:w="467" w:type="pct"/>
            <w:tcBorders>
              <w:left w:val="nil"/>
              <w:bottom w:val="single" w:sz="4" w:space="0" w:color="auto"/>
              <w:right w:val="nil"/>
            </w:tcBorders>
            <w:shd w:val="clear" w:color="auto" w:fill="auto"/>
          </w:tcPr>
          <w:p w14:paraId="3B56A52E" w14:textId="414DE7D7" w:rsidR="001E54AB" w:rsidRPr="008366D1" w:rsidRDefault="001E54AB" w:rsidP="00661643">
            <w:pPr>
              <w:ind w:right="-74"/>
              <w:jc w:val="right"/>
              <w:rPr>
                <w:rFonts w:ascii="Arial" w:hAnsi="Arial" w:cs="Arial"/>
                <w:color w:val="000000"/>
                <w:sz w:val="18"/>
                <w:szCs w:val="18"/>
              </w:rPr>
            </w:pPr>
            <w:r w:rsidRPr="008366D1">
              <w:rPr>
                <w:rFonts w:ascii="Arial" w:eastAsia="Arial" w:hAnsi="Arial" w:cs="Arial"/>
                <w:sz w:val="18"/>
                <w:szCs w:val="18"/>
                <w:lang w:bidi="ar-SA"/>
              </w:rPr>
              <w:t xml:space="preserve">-   </w:t>
            </w:r>
          </w:p>
        </w:tc>
        <w:tc>
          <w:tcPr>
            <w:tcW w:w="442" w:type="pct"/>
            <w:tcBorders>
              <w:left w:val="nil"/>
              <w:bottom w:val="single" w:sz="4" w:space="0" w:color="auto"/>
              <w:right w:val="nil"/>
            </w:tcBorders>
            <w:shd w:val="clear" w:color="auto" w:fill="auto"/>
          </w:tcPr>
          <w:p w14:paraId="060BB0C1" w14:textId="38805CA2" w:rsidR="001E54AB" w:rsidRPr="008366D1" w:rsidRDefault="007854CC" w:rsidP="00661643">
            <w:pPr>
              <w:ind w:right="-74"/>
              <w:jc w:val="right"/>
              <w:rPr>
                <w:rFonts w:ascii="Arial" w:hAnsi="Arial" w:cs="Arial"/>
                <w:color w:val="000000"/>
                <w:sz w:val="18"/>
                <w:szCs w:val="18"/>
              </w:rPr>
            </w:pPr>
            <w:r w:rsidRPr="008366D1">
              <w:rPr>
                <w:rFonts w:ascii="Arial" w:eastAsia="Arial" w:hAnsi="Arial" w:cs="Arial"/>
                <w:sz w:val="18"/>
                <w:szCs w:val="18"/>
                <w:lang w:val="en-GB" w:bidi="ar-SA"/>
              </w:rPr>
              <w:t>585</w:t>
            </w:r>
            <w:r w:rsidR="001E54AB" w:rsidRPr="008366D1">
              <w:rPr>
                <w:rFonts w:ascii="Arial" w:eastAsia="Arial" w:hAnsi="Arial" w:cs="Arial"/>
                <w:sz w:val="18"/>
                <w:szCs w:val="18"/>
                <w:lang w:bidi="ar-SA"/>
              </w:rPr>
              <w:t>,</w:t>
            </w:r>
            <w:r w:rsidRPr="008366D1">
              <w:rPr>
                <w:rFonts w:ascii="Arial" w:eastAsia="Arial" w:hAnsi="Arial" w:cs="Arial"/>
                <w:sz w:val="18"/>
                <w:szCs w:val="18"/>
                <w:lang w:val="en-GB" w:bidi="ar-SA"/>
              </w:rPr>
              <w:t>604</w:t>
            </w:r>
            <w:r w:rsidR="001E54AB" w:rsidRPr="008366D1">
              <w:rPr>
                <w:rFonts w:ascii="Arial" w:eastAsia="Arial" w:hAnsi="Arial" w:cs="Arial"/>
                <w:sz w:val="18"/>
                <w:szCs w:val="18"/>
                <w:lang w:bidi="ar-SA"/>
              </w:rPr>
              <w:t>,</w:t>
            </w:r>
            <w:r w:rsidRPr="008366D1">
              <w:rPr>
                <w:rFonts w:ascii="Arial" w:eastAsia="Arial" w:hAnsi="Arial" w:cs="Arial"/>
                <w:sz w:val="18"/>
                <w:szCs w:val="18"/>
                <w:lang w:val="en-GB" w:bidi="ar-SA"/>
              </w:rPr>
              <w:t>427</w:t>
            </w:r>
          </w:p>
        </w:tc>
        <w:tc>
          <w:tcPr>
            <w:tcW w:w="518" w:type="pct"/>
            <w:tcBorders>
              <w:left w:val="nil"/>
              <w:right w:val="nil"/>
            </w:tcBorders>
            <w:shd w:val="clear" w:color="auto" w:fill="auto"/>
            <w:vAlign w:val="bottom"/>
          </w:tcPr>
          <w:p w14:paraId="098883D4" w14:textId="4057459E" w:rsidR="001E54AB" w:rsidRPr="008366D1" w:rsidRDefault="007854CC" w:rsidP="00661643">
            <w:pPr>
              <w:ind w:right="-74"/>
              <w:jc w:val="center"/>
              <w:rPr>
                <w:rFonts w:ascii="Arial" w:eastAsia="Arial" w:hAnsi="Arial" w:cs="Arial"/>
                <w:sz w:val="18"/>
                <w:szCs w:val="18"/>
              </w:rPr>
            </w:pPr>
            <w:r w:rsidRPr="008366D1">
              <w:rPr>
                <w:rFonts w:ascii="Arial" w:eastAsia="Arial" w:hAnsi="Arial" w:cs="Arial"/>
                <w:sz w:val="18"/>
                <w:szCs w:val="18"/>
                <w:lang w:val="en-GB"/>
              </w:rPr>
              <w:t>0</w:t>
            </w:r>
            <w:r w:rsidR="001E54AB" w:rsidRPr="008366D1">
              <w:rPr>
                <w:rFonts w:ascii="Arial" w:eastAsia="Arial" w:hAnsi="Arial" w:cs="Arial"/>
                <w:sz w:val="18"/>
                <w:szCs w:val="18"/>
              </w:rPr>
              <w:t>.</w:t>
            </w:r>
            <w:r w:rsidRPr="008366D1">
              <w:rPr>
                <w:rFonts w:ascii="Arial" w:eastAsia="Arial" w:hAnsi="Arial" w:cs="Arial"/>
                <w:sz w:val="18"/>
                <w:szCs w:val="18"/>
                <w:lang w:val="en-GB"/>
              </w:rPr>
              <w:t>45</w:t>
            </w:r>
            <w:r w:rsidR="001E54AB" w:rsidRPr="008366D1">
              <w:rPr>
                <w:rFonts w:ascii="Arial" w:eastAsia="Arial" w:hAnsi="Arial" w:cs="Arial"/>
                <w:sz w:val="18"/>
                <w:szCs w:val="18"/>
              </w:rPr>
              <w:t xml:space="preserve"> - </w:t>
            </w:r>
            <w:r w:rsidRPr="008366D1">
              <w:rPr>
                <w:rFonts w:ascii="Arial" w:eastAsia="Arial" w:hAnsi="Arial" w:cs="Arial"/>
                <w:sz w:val="18"/>
                <w:szCs w:val="18"/>
                <w:lang w:val="en-GB"/>
              </w:rPr>
              <w:t>6</w:t>
            </w:r>
            <w:r w:rsidR="001E54AB" w:rsidRPr="008366D1">
              <w:rPr>
                <w:rFonts w:ascii="Arial" w:eastAsia="Arial" w:hAnsi="Arial" w:cs="Arial"/>
                <w:sz w:val="18"/>
                <w:szCs w:val="18"/>
              </w:rPr>
              <w:t>.</w:t>
            </w:r>
            <w:r w:rsidRPr="008366D1">
              <w:rPr>
                <w:rFonts w:ascii="Arial" w:eastAsia="Arial" w:hAnsi="Arial" w:cs="Arial"/>
                <w:sz w:val="18"/>
                <w:szCs w:val="18"/>
                <w:lang w:val="en-GB"/>
              </w:rPr>
              <w:t>58</w:t>
            </w:r>
          </w:p>
        </w:tc>
      </w:tr>
      <w:tr w:rsidR="001E54AB" w:rsidRPr="008366D1" w14:paraId="085B762B" w14:textId="77777777" w:rsidTr="00A829FC">
        <w:tc>
          <w:tcPr>
            <w:tcW w:w="1145" w:type="pct"/>
            <w:shd w:val="clear" w:color="auto" w:fill="auto"/>
            <w:vAlign w:val="bottom"/>
          </w:tcPr>
          <w:p w14:paraId="7107C414" w14:textId="77777777" w:rsidR="001E54AB" w:rsidRPr="008366D1" w:rsidRDefault="001E54AB" w:rsidP="00661643">
            <w:pPr>
              <w:ind w:left="-105" w:right="-74"/>
              <w:jc w:val="thaiDistribute"/>
              <w:rPr>
                <w:rFonts w:ascii="Arial" w:eastAsia="Arial" w:hAnsi="Arial" w:cs="Arial"/>
                <w:sz w:val="18"/>
                <w:szCs w:val="18"/>
              </w:rPr>
            </w:pPr>
          </w:p>
        </w:tc>
        <w:tc>
          <w:tcPr>
            <w:tcW w:w="441" w:type="pct"/>
            <w:tcBorders>
              <w:top w:val="single" w:sz="4" w:space="0" w:color="auto"/>
              <w:left w:val="nil"/>
              <w:right w:val="nil"/>
            </w:tcBorders>
            <w:shd w:val="clear" w:color="auto" w:fill="auto"/>
            <w:vAlign w:val="bottom"/>
          </w:tcPr>
          <w:p w14:paraId="51FA2F0C" w14:textId="77777777" w:rsidR="001E54AB" w:rsidRPr="008366D1" w:rsidRDefault="001E54AB" w:rsidP="00661643">
            <w:pPr>
              <w:ind w:right="-74"/>
              <w:jc w:val="right"/>
              <w:rPr>
                <w:rFonts w:ascii="Arial" w:hAnsi="Arial" w:cs="Arial"/>
                <w:color w:val="000000"/>
                <w:sz w:val="18"/>
                <w:szCs w:val="18"/>
              </w:rPr>
            </w:pPr>
          </w:p>
        </w:tc>
        <w:tc>
          <w:tcPr>
            <w:tcW w:w="398" w:type="pct"/>
            <w:tcBorders>
              <w:top w:val="single" w:sz="4" w:space="0" w:color="auto"/>
              <w:left w:val="nil"/>
              <w:right w:val="nil"/>
            </w:tcBorders>
            <w:shd w:val="clear" w:color="auto" w:fill="auto"/>
            <w:vAlign w:val="bottom"/>
          </w:tcPr>
          <w:p w14:paraId="05EBBBE6" w14:textId="77777777" w:rsidR="001E54AB" w:rsidRPr="008366D1" w:rsidRDefault="001E54AB" w:rsidP="00661643">
            <w:pPr>
              <w:ind w:right="-74"/>
              <w:jc w:val="right"/>
              <w:rPr>
                <w:rFonts w:ascii="Arial" w:hAnsi="Arial" w:cs="Arial"/>
                <w:color w:val="000000"/>
                <w:sz w:val="18"/>
                <w:szCs w:val="18"/>
              </w:rPr>
            </w:pPr>
          </w:p>
        </w:tc>
        <w:tc>
          <w:tcPr>
            <w:tcW w:w="404" w:type="pct"/>
            <w:tcBorders>
              <w:top w:val="single" w:sz="4" w:space="0" w:color="auto"/>
              <w:left w:val="nil"/>
              <w:right w:val="nil"/>
            </w:tcBorders>
            <w:shd w:val="clear" w:color="auto" w:fill="auto"/>
            <w:vAlign w:val="bottom"/>
          </w:tcPr>
          <w:p w14:paraId="3F94268B" w14:textId="77777777" w:rsidR="001E54AB" w:rsidRPr="008366D1" w:rsidRDefault="001E54AB" w:rsidP="00661643">
            <w:pPr>
              <w:ind w:right="-74"/>
              <w:jc w:val="right"/>
              <w:rPr>
                <w:rFonts w:ascii="Arial" w:hAnsi="Arial" w:cs="Arial"/>
                <w:color w:val="000000"/>
                <w:sz w:val="18"/>
                <w:szCs w:val="18"/>
              </w:rPr>
            </w:pPr>
          </w:p>
        </w:tc>
        <w:tc>
          <w:tcPr>
            <w:tcW w:w="392" w:type="pct"/>
            <w:tcBorders>
              <w:top w:val="single" w:sz="4" w:space="0" w:color="auto"/>
              <w:left w:val="nil"/>
              <w:right w:val="nil"/>
            </w:tcBorders>
            <w:shd w:val="clear" w:color="auto" w:fill="auto"/>
            <w:vAlign w:val="bottom"/>
          </w:tcPr>
          <w:p w14:paraId="319780FB" w14:textId="77777777" w:rsidR="001E54AB" w:rsidRPr="008366D1" w:rsidRDefault="001E54AB" w:rsidP="00661643">
            <w:pPr>
              <w:ind w:right="-74"/>
              <w:jc w:val="right"/>
              <w:rPr>
                <w:rFonts w:ascii="Arial" w:hAnsi="Arial" w:cs="Arial"/>
                <w:color w:val="000000"/>
                <w:sz w:val="18"/>
                <w:szCs w:val="18"/>
              </w:rPr>
            </w:pPr>
          </w:p>
        </w:tc>
        <w:tc>
          <w:tcPr>
            <w:tcW w:w="392" w:type="pct"/>
            <w:tcBorders>
              <w:top w:val="single" w:sz="4" w:space="0" w:color="auto"/>
              <w:left w:val="nil"/>
              <w:right w:val="nil"/>
            </w:tcBorders>
            <w:shd w:val="clear" w:color="auto" w:fill="auto"/>
            <w:vAlign w:val="bottom"/>
          </w:tcPr>
          <w:p w14:paraId="1C3BF8E6" w14:textId="77777777" w:rsidR="001E54AB" w:rsidRPr="008366D1" w:rsidRDefault="001E54AB" w:rsidP="00661643">
            <w:pPr>
              <w:ind w:right="-74"/>
              <w:jc w:val="right"/>
              <w:rPr>
                <w:rFonts w:ascii="Arial" w:hAnsi="Arial" w:cs="Arial"/>
                <w:color w:val="000000"/>
                <w:sz w:val="18"/>
                <w:szCs w:val="18"/>
              </w:rPr>
            </w:pPr>
          </w:p>
        </w:tc>
        <w:tc>
          <w:tcPr>
            <w:tcW w:w="401" w:type="pct"/>
            <w:tcBorders>
              <w:top w:val="single" w:sz="4" w:space="0" w:color="auto"/>
              <w:left w:val="nil"/>
              <w:right w:val="nil"/>
            </w:tcBorders>
            <w:shd w:val="clear" w:color="auto" w:fill="auto"/>
            <w:vAlign w:val="bottom"/>
          </w:tcPr>
          <w:p w14:paraId="43C84F9E" w14:textId="77777777" w:rsidR="001E54AB" w:rsidRPr="008366D1" w:rsidRDefault="001E54AB" w:rsidP="00661643">
            <w:pPr>
              <w:ind w:right="-74"/>
              <w:jc w:val="right"/>
              <w:rPr>
                <w:rFonts w:ascii="Arial" w:hAnsi="Arial" w:cs="Arial"/>
                <w:color w:val="000000"/>
                <w:sz w:val="18"/>
                <w:szCs w:val="18"/>
              </w:rPr>
            </w:pPr>
          </w:p>
        </w:tc>
        <w:tc>
          <w:tcPr>
            <w:tcW w:w="467" w:type="pct"/>
            <w:tcBorders>
              <w:top w:val="single" w:sz="4" w:space="0" w:color="auto"/>
              <w:left w:val="nil"/>
              <w:right w:val="nil"/>
            </w:tcBorders>
            <w:shd w:val="clear" w:color="auto" w:fill="auto"/>
            <w:vAlign w:val="bottom"/>
          </w:tcPr>
          <w:p w14:paraId="76A345D9" w14:textId="77777777" w:rsidR="001E54AB" w:rsidRPr="008366D1" w:rsidRDefault="001E54AB" w:rsidP="00661643">
            <w:pPr>
              <w:ind w:right="-74"/>
              <w:jc w:val="right"/>
              <w:rPr>
                <w:rFonts w:ascii="Arial" w:hAnsi="Arial" w:cs="Arial"/>
                <w:color w:val="000000"/>
                <w:sz w:val="18"/>
                <w:szCs w:val="18"/>
              </w:rPr>
            </w:pPr>
          </w:p>
        </w:tc>
        <w:tc>
          <w:tcPr>
            <w:tcW w:w="442" w:type="pct"/>
            <w:tcBorders>
              <w:top w:val="single" w:sz="4" w:space="0" w:color="auto"/>
              <w:left w:val="nil"/>
              <w:right w:val="nil"/>
            </w:tcBorders>
            <w:shd w:val="clear" w:color="auto" w:fill="auto"/>
            <w:vAlign w:val="bottom"/>
          </w:tcPr>
          <w:p w14:paraId="70BB93C9" w14:textId="77777777" w:rsidR="001E54AB" w:rsidRPr="008366D1" w:rsidRDefault="001E54AB" w:rsidP="00661643">
            <w:pPr>
              <w:ind w:right="-74"/>
              <w:jc w:val="right"/>
              <w:rPr>
                <w:rFonts w:ascii="Arial" w:hAnsi="Arial" w:cs="Arial"/>
                <w:color w:val="000000"/>
                <w:sz w:val="18"/>
                <w:szCs w:val="18"/>
              </w:rPr>
            </w:pPr>
          </w:p>
        </w:tc>
        <w:tc>
          <w:tcPr>
            <w:tcW w:w="518" w:type="pct"/>
            <w:tcBorders>
              <w:left w:val="nil"/>
              <w:right w:val="nil"/>
            </w:tcBorders>
            <w:shd w:val="clear" w:color="auto" w:fill="auto"/>
            <w:vAlign w:val="bottom"/>
          </w:tcPr>
          <w:p w14:paraId="67216CE5" w14:textId="77777777" w:rsidR="001E54AB" w:rsidRPr="008366D1" w:rsidRDefault="001E54AB" w:rsidP="00661643">
            <w:pPr>
              <w:ind w:right="-74"/>
              <w:jc w:val="center"/>
              <w:rPr>
                <w:rFonts w:ascii="Arial" w:eastAsia="Arial" w:hAnsi="Arial" w:cs="Arial"/>
                <w:sz w:val="18"/>
                <w:szCs w:val="18"/>
                <w:lang w:val="en-GB"/>
              </w:rPr>
            </w:pPr>
          </w:p>
        </w:tc>
      </w:tr>
      <w:tr w:rsidR="001E54AB" w:rsidRPr="008366D1" w14:paraId="23521BE8" w14:textId="77777777" w:rsidTr="00A829FC">
        <w:tc>
          <w:tcPr>
            <w:tcW w:w="1145" w:type="pct"/>
            <w:shd w:val="clear" w:color="auto" w:fill="auto"/>
            <w:vAlign w:val="bottom"/>
          </w:tcPr>
          <w:p w14:paraId="7769D370" w14:textId="77777777" w:rsidR="001E54AB" w:rsidRPr="008366D1" w:rsidRDefault="001E54AB" w:rsidP="00661643">
            <w:pPr>
              <w:ind w:left="-105" w:right="-74"/>
              <w:jc w:val="thaiDistribute"/>
              <w:rPr>
                <w:rFonts w:ascii="Arial" w:eastAsia="Arial" w:hAnsi="Arial" w:cs="Arial"/>
                <w:sz w:val="18"/>
                <w:szCs w:val="18"/>
              </w:rPr>
            </w:pPr>
          </w:p>
        </w:tc>
        <w:tc>
          <w:tcPr>
            <w:tcW w:w="441" w:type="pct"/>
            <w:tcBorders>
              <w:left w:val="nil"/>
              <w:bottom w:val="single" w:sz="4" w:space="0" w:color="auto"/>
              <w:right w:val="nil"/>
            </w:tcBorders>
            <w:shd w:val="clear" w:color="auto" w:fill="auto"/>
            <w:vAlign w:val="bottom"/>
          </w:tcPr>
          <w:p w14:paraId="31E16F4B" w14:textId="513A0990" w:rsidR="001E54AB" w:rsidRPr="008366D1" w:rsidRDefault="007854CC" w:rsidP="00661643">
            <w:pPr>
              <w:ind w:right="-74"/>
              <w:jc w:val="right"/>
              <w:rPr>
                <w:rFonts w:ascii="Arial" w:hAnsi="Arial" w:cs="Arial"/>
                <w:color w:val="000000"/>
                <w:sz w:val="18"/>
                <w:szCs w:val="18"/>
              </w:rPr>
            </w:pPr>
            <w:r w:rsidRPr="008366D1">
              <w:rPr>
                <w:rFonts w:ascii="Arial" w:eastAsia="Arial" w:hAnsi="Arial" w:cs="Arial"/>
                <w:sz w:val="18"/>
                <w:szCs w:val="18"/>
                <w:lang w:val="en-GB" w:bidi="ar-SA"/>
              </w:rPr>
              <w:t>1</w:t>
            </w:r>
            <w:r w:rsidR="001E54AB" w:rsidRPr="008366D1">
              <w:rPr>
                <w:rFonts w:ascii="Arial" w:eastAsia="Arial" w:hAnsi="Arial" w:cs="Arial"/>
                <w:sz w:val="18"/>
                <w:szCs w:val="18"/>
                <w:lang w:bidi="ar-SA"/>
              </w:rPr>
              <w:t>,</w:t>
            </w:r>
            <w:r w:rsidRPr="008366D1">
              <w:rPr>
                <w:rFonts w:ascii="Arial" w:eastAsia="Arial" w:hAnsi="Arial" w:cs="Arial"/>
                <w:sz w:val="18"/>
                <w:szCs w:val="18"/>
                <w:lang w:val="en-GB" w:bidi="ar-SA"/>
              </w:rPr>
              <w:t>264</w:t>
            </w:r>
            <w:r w:rsidR="001E54AB" w:rsidRPr="008366D1">
              <w:rPr>
                <w:rFonts w:ascii="Arial" w:eastAsia="Arial" w:hAnsi="Arial" w:cs="Arial"/>
                <w:sz w:val="18"/>
                <w:szCs w:val="18"/>
                <w:lang w:bidi="ar-SA"/>
              </w:rPr>
              <w:t>,</w:t>
            </w:r>
            <w:r w:rsidRPr="008366D1">
              <w:rPr>
                <w:rFonts w:ascii="Arial" w:eastAsia="Arial" w:hAnsi="Arial" w:cs="Arial"/>
                <w:sz w:val="18"/>
                <w:szCs w:val="18"/>
                <w:lang w:val="en-GB" w:bidi="ar-SA"/>
              </w:rPr>
              <w:t>284</w:t>
            </w:r>
            <w:r w:rsidR="001E54AB" w:rsidRPr="008366D1">
              <w:rPr>
                <w:rFonts w:ascii="Arial" w:eastAsia="Arial" w:hAnsi="Arial" w:cs="Arial"/>
                <w:sz w:val="18"/>
                <w:szCs w:val="18"/>
                <w:lang w:bidi="ar-SA"/>
              </w:rPr>
              <w:t>,</w:t>
            </w:r>
            <w:r w:rsidRPr="008366D1">
              <w:rPr>
                <w:rFonts w:ascii="Arial" w:eastAsia="Arial" w:hAnsi="Arial" w:cs="Arial"/>
                <w:sz w:val="18"/>
                <w:szCs w:val="18"/>
                <w:lang w:val="en-GB" w:bidi="ar-SA"/>
              </w:rPr>
              <w:t>052</w:t>
            </w:r>
          </w:p>
        </w:tc>
        <w:tc>
          <w:tcPr>
            <w:tcW w:w="398" w:type="pct"/>
            <w:tcBorders>
              <w:left w:val="nil"/>
              <w:bottom w:val="single" w:sz="4" w:space="0" w:color="auto"/>
              <w:right w:val="nil"/>
            </w:tcBorders>
            <w:shd w:val="clear" w:color="auto" w:fill="auto"/>
            <w:vAlign w:val="bottom"/>
          </w:tcPr>
          <w:p w14:paraId="3077509C" w14:textId="36F774AC" w:rsidR="001E54AB" w:rsidRPr="008366D1" w:rsidRDefault="007854CC" w:rsidP="00661643">
            <w:pPr>
              <w:ind w:right="-74"/>
              <w:jc w:val="right"/>
              <w:rPr>
                <w:rFonts w:ascii="Arial" w:hAnsi="Arial" w:cs="Arial"/>
                <w:color w:val="000000"/>
                <w:sz w:val="18"/>
                <w:szCs w:val="18"/>
              </w:rPr>
            </w:pPr>
            <w:r w:rsidRPr="008366D1">
              <w:rPr>
                <w:rFonts w:ascii="Arial" w:hAnsi="Arial" w:cs="Arial"/>
                <w:sz w:val="18"/>
                <w:szCs w:val="18"/>
                <w:lang w:val="en-GB"/>
              </w:rPr>
              <w:t>141</w:t>
            </w:r>
            <w:r w:rsidR="001E54AB" w:rsidRPr="008366D1">
              <w:rPr>
                <w:rFonts w:ascii="Arial" w:hAnsi="Arial" w:cs="Arial"/>
                <w:sz w:val="18"/>
                <w:szCs w:val="18"/>
                <w:lang w:val="en-GB"/>
              </w:rPr>
              <w:t>,</w:t>
            </w:r>
            <w:r w:rsidRPr="008366D1">
              <w:rPr>
                <w:rFonts w:ascii="Arial" w:hAnsi="Arial" w:cs="Arial"/>
                <w:sz w:val="18"/>
                <w:szCs w:val="18"/>
                <w:lang w:val="en-GB"/>
              </w:rPr>
              <w:t>803</w:t>
            </w:r>
            <w:r w:rsidR="001E54AB" w:rsidRPr="008366D1">
              <w:rPr>
                <w:rFonts w:ascii="Arial" w:hAnsi="Arial" w:cs="Arial"/>
                <w:sz w:val="18"/>
                <w:szCs w:val="18"/>
                <w:lang w:val="en-GB"/>
              </w:rPr>
              <w:t>,</w:t>
            </w:r>
            <w:r w:rsidRPr="008366D1">
              <w:rPr>
                <w:rFonts w:ascii="Arial" w:hAnsi="Arial" w:cs="Arial"/>
                <w:sz w:val="18"/>
                <w:szCs w:val="18"/>
                <w:lang w:val="en-GB"/>
              </w:rPr>
              <w:t>878</w:t>
            </w:r>
          </w:p>
        </w:tc>
        <w:tc>
          <w:tcPr>
            <w:tcW w:w="404" w:type="pct"/>
            <w:tcBorders>
              <w:left w:val="nil"/>
              <w:bottom w:val="single" w:sz="4" w:space="0" w:color="auto"/>
              <w:right w:val="nil"/>
            </w:tcBorders>
            <w:shd w:val="clear" w:color="auto" w:fill="auto"/>
            <w:vAlign w:val="bottom"/>
          </w:tcPr>
          <w:p w14:paraId="6C5C4BA2" w14:textId="503E79DB" w:rsidR="001E54AB" w:rsidRPr="008366D1" w:rsidRDefault="001E54AB" w:rsidP="00661643">
            <w:pPr>
              <w:ind w:right="-74"/>
              <w:jc w:val="right"/>
              <w:rPr>
                <w:rFonts w:ascii="Arial" w:hAnsi="Arial" w:cs="Arial"/>
                <w:color w:val="000000"/>
                <w:sz w:val="18"/>
                <w:szCs w:val="18"/>
              </w:rPr>
            </w:pPr>
            <w:r w:rsidRPr="008366D1">
              <w:rPr>
                <w:rFonts w:ascii="Arial" w:hAnsi="Arial" w:cs="Arial"/>
                <w:sz w:val="18"/>
                <w:szCs w:val="18"/>
              </w:rPr>
              <w:t xml:space="preserve">-   </w:t>
            </w:r>
          </w:p>
        </w:tc>
        <w:tc>
          <w:tcPr>
            <w:tcW w:w="392" w:type="pct"/>
            <w:tcBorders>
              <w:left w:val="nil"/>
              <w:bottom w:val="single" w:sz="4" w:space="0" w:color="auto"/>
              <w:right w:val="nil"/>
            </w:tcBorders>
            <w:shd w:val="clear" w:color="auto" w:fill="auto"/>
            <w:vAlign w:val="bottom"/>
          </w:tcPr>
          <w:p w14:paraId="2BCE7353" w14:textId="14F2A251" w:rsidR="001E54AB" w:rsidRPr="008366D1" w:rsidRDefault="007854CC" w:rsidP="00661643">
            <w:pPr>
              <w:ind w:right="-74"/>
              <w:jc w:val="right"/>
              <w:rPr>
                <w:rFonts w:ascii="Arial" w:hAnsi="Arial" w:cs="Arial"/>
                <w:color w:val="000000"/>
                <w:sz w:val="18"/>
                <w:szCs w:val="18"/>
              </w:rPr>
            </w:pPr>
            <w:r w:rsidRPr="008366D1">
              <w:rPr>
                <w:rFonts w:ascii="Arial" w:hAnsi="Arial" w:cs="Arial"/>
                <w:sz w:val="18"/>
                <w:szCs w:val="18"/>
                <w:lang w:val="en-GB"/>
              </w:rPr>
              <w:t>67</w:t>
            </w:r>
            <w:r w:rsidR="001E54AB" w:rsidRPr="008366D1">
              <w:rPr>
                <w:rFonts w:ascii="Arial" w:hAnsi="Arial" w:cs="Arial"/>
                <w:sz w:val="18"/>
                <w:szCs w:val="18"/>
                <w:lang w:val="en-GB"/>
              </w:rPr>
              <w:t>,</w:t>
            </w:r>
            <w:r w:rsidRPr="008366D1">
              <w:rPr>
                <w:rFonts w:ascii="Arial" w:hAnsi="Arial" w:cs="Arial"/>
                <w:sz w:val="18"/>
                <w:szCs w:val="18"/>
                <w:lang w:val="en-GB"/>
              </w:rPr>
              <w:t>438</w:t>
            </w:r>
            <w:r w:rsidR="001E54AB" w:rsidRPr="008366D1">
              <w:rPr>
                <w:rFonts w:ascii="Arial" w:hAnsi="Arial" w:cs="Arial"/>
                <w:sz w:val="18"/>
                <w:szCs w:val="18"/>
                <w:lang w:val="en-GB"/>
              </w:rPr>
              <w:t>,</w:t>
            </w:r>
            <w:r w:rsidRPr="008366D1">
              <w:rPr>
                <w:rFonts w:ascii="Arial" w:hAnsi="Arial" w:cs="Arial"/>
                <w:sz w:val="18"/>
                <w:szCs w:val="18"/>
                <w:lang w:val="en-GB"/>
              </w:rPr>
              <w:t>156</w:t>
            </w:r>
          </w:p>
        </w:tc>
        <w:tc>
          <w:tcPr>
            <w:tcW w:w="392" w:type="pct"/>
            <w:tcBorders>
              <w:left w:val="nil"/>
              <w:bottom w:val="single" w:sz="4" w:space="0" w:color="auto"/>
              <w:right w:val="nil"/>
            </w:tcBorders>
            <w:shd w:val="clear" w:color="auto" w:fill="auto"/>
            <w:vAlign w:val="bottom"/>
          </w:tcPr>
          <w:p w14:paraId="2A2AF92A" w14:textId="3C544316" w:rsidR="001E54AB" w:rsidRPr="008366D1" w:rsidRDefault="001E54AB" w:rsidP="00661643">
            <w:pPr>
              <w:ind w:right="-74"/>
              <w:jc w:val="right"/>
              <w:rPr>
                <w:rFonts w:ascii="Arial" w:hAnsi="Arial" w:cs="Arial"/>
                <w:color w:val="000000"/>
                <w:sz w:val="18"/>
                <w:szCs w:val="18"/>
              </w:rPr>
            </w:pPr>
            <w:r w:rsidRPr="008366D1">
              <w:rPr>
                <w:rFonts w:ascii="Arial" w:eastAsia="Arial" w:hAnsi="Arial" w:cs="Arial"/>
                <w:sz w:val="18"/>
                <w:szCs w:val="18"/>
              </w:rPr>
              <w:t xml:space="preserve">-   </w:t>
            </w:r>
          </w:p>
        </w:tc>
        <w:tc>
          <w:tcPr>
            <w:tcW w:w="401" w:type="pct"/>
            <w:tcBorders>
              <w:left w:val="nil"/>
              <w:bottom w:val="single" w:sz="4" w:space="0" w:color="auto"/>
              <w:right w:val="nil"/>
            </w:tcBorders>
            <w:shd w:val="clear" w:color="auto" w:fill="auto"/>
            <w:vAlign w:val="bottom"/>
          </w:tcPr>
          <w:p w14:paraId="4DA59B12" w14:textId="65980F84" w:rsidR="001E54AB" w:rsidRPr="008366D1" w:rsidRDefault="001E54AB" w:rsidP="00661643">
            <w:pPr>
              <w:ind w:right="-74"/>
              <w:jc w:val="right"/>
              <w:rPr>
                <w:rFonts w:ascii="Arial" w:hAnsi="Arial" w:cs="Arial"/>
                <w:color w:val="000000"/>
                <w:sz w:val="18"/>
                <w:szCs w:val="18"/>
              </w:rPr>
            </w:pPr>
            <w:r w:rsidRPr="008366D1">
              <w:rPr>
                <w:rFonts w:ascii="Arial" w:hAnsi="Arial" w:cs="Arial"/>
                <w:sz w:val="18"/>
                <w:szCs w:val="18"/>
              </w:rPr>
              <w:t xml:space="preserve">-   </w:t>
            </w:r>
          </w:p>
        </w:tc>
        <w:tc>
          <w:tcPr>
            <w:tcW w:w="467" w:type="pct"/>
            <w:tcBorders>
              <w:left w:val="nil"/>
              <w:bottom w:val="single" w:sz="4" w:space="0" w:color="auto"/>
              <w:right w:val="nil"/>
            </w:tcBorders>
            <w:shd w:val="clear" w:color="auto" w:fill="auto"/>
            <w:vAlign w:val="bottom"/>
          </w:tcPr>
          <w:p w14:paraId="653AE112" w14:textId="25C57AFC" w:rsidR="001E54AB" w:rsidRPr="008366D1" w:rsidRDefault="007854CC" w:rsidP="00661643">
            <w:pPr>
              <w:ind w:right="-74"/>
              <w:jc w:val="right"/>
              <w:rPr>
                <w:rFonts w:ascii="Arial" w:hAnsi="Arial" w:cs="Arial"/>
                <w:color w:val="000000"/>
                <w:sz w:val="18"/>
                <w:szCs w:val="18"/>
              </w:rPr>
            </w:pPr>
            <w:r w:rsidRPr="008366D1">
              <w:rPr>
                <w:rFonts w:ascii="Arial" w:hAnsi="Arial" w:cs="Arial"/>
                <w:sz w:val="18"/>
                <w:szCs w:val="18"/>
                <w:lang w:val="en-GB"/>
              </w:rPr>
              <w:t>9</w:t>
            </w:r>
            <w:r w:rsidR="001E54AB" w:rsidRPr="008366D1">
              <w:rPr>
                <w:rFonts w:ascii="Arial" w:hAnsi="Arial" w:cs="Arial"/>
                <w:sz w:val="18"/>
                <w:szCs w:val="18"/>
              </w:rPr>
              <w:t>,</w:t>
            </w:r>
            <w:r w:rsidRPr="008366D1">
              <w:rPr>
                <w:rFonts w:ascii="Arial" w:hAnsi="Arial" w:cs="Arial"/>
                <w:sz w:val="18"/>
                <w:szCs w:val="18"/>
                <w:lang w:val="en-GB"/>
              </w:rPr>
              <w:t>350</w:t>
            </w:r>
            <w:r w:rsidR="001E54AB" w:rsidRPr="008366D1">
              <w:rPr>
                <w:rFonts w:ascii="Arial" w:hAnsi="Arial" w:cs="Arial"/>
                <w:sz w:val="18"/>
                <w:szCs w:val="18"/>
              </w:rPr>
              <w:t>,</w:t>
            </w:r>
            <w:r w:rsidRPr="008366D1">
              <w:rPr>
                <w:rFonts w:ascii="Arial" w:hAnsi="Arial" w:cs="Arial"/>
                <w:sz w:val="18"/>
                <w:szCs w:val="18"/>
                <w:lang w:val="en-GB"/>
              </w:rPr>
              <w:t>656</w:t>
            </w:r>
          </w:p>
        </w:tc>
        <w:tc>
          <w:tcPr>
            <w:tcW w:w="442" w:type="pct"/>
            <w:tcBorders>
              <w:left w:val="nil"/>
              <w:bottom w:val="single" w:sz="4" w:space="0" w:color="auto"/>
              <w:right w:val="nil"/>
            </w:tcBorders>
            <w:shd w:val="clear" w:color="auto" w:fill="auto"/>
            <w:vAlign w:val="bottom"/>
          </w:tcPr>
          <w:p w14:paraId="1ED96015" w14:textId="5045C207" w:rsidR="001E54AB" w:rsidRPr="008366D1" w:rsidRDefault="007854CC" w:rsidP="00661643">
            <w:pPr>
              <w:ind w:right="-74"/>
              <w:jc w:val="right"/>
              <w:rPr>
                <w:rFonts w:ascii="Arial" w:hAnsi="Arial" w:cs="Arial"/>
                <w:color w:val="000000"/>
                <w:sz w:val="18"/>
                <w:szCs w:val="18"/>
              </w:rPr>
            </w:pPr>
            <w:r w:rsidRPr="008366D1">
              <w:rPr>
                <w:rFonts w:ascii="Arial" w:hAnsi="Arial" w:cs="Arial"/>
                <w:sz w:val="18"/>
                <w:szCs w:val="18"/>
                <w:lang w:val="en-GB"/>
              </w:rPr>
              <w:t>1</w:t>
            </w:r>
            <w:r w:rsidR="001E54AB" w:rsidRPr="008366D1">
              <w:rPr>
                <w:rFonts w:ascii="Arial" w:hAnsi="Arial" w:cs="Arial"/>
                <w:sz w:val="18"/>
                <w:szCs w:val="18"/>
                <w:lang w:val="en-GB"/>
              </w:rPr>
              <w:t>,</w:t>
            </w:r>
            <w:r w:rsidRPr="008366D1">
              <w:rPr>
                <w:rFonts w:ascii="Arial" w:hAnsi="Arial" w:cs="Arial"/>
                <w:sz w:val="18"/>
                <w:szCs w:val="18"/>
                <w:lang w:val="en-GB"/>
              </w:rPr>
              <w:t>482</w:t>
            </w:r>
            <w:r w:rsidR="001E54AB" w:rsidRPr="008366D1">
              <w:rPr>
                <w:rFonts w:ascii="Arial" w:hAnsi="Arial" w:cs="Arial"/>
                <w:sz w:val="18"/>
                <w:szCs w:val="18"/>
                <w:lang w:val="en-GB"/>
              </w:rPr>
              <w:t>,</w:t>
            </w:r>
            <w:r w:rsidRPr="008366D1">
              <w:rPr>
                <w:rFonts w:ascii="Arial" w:hAnsi="Arial" w:cs="Arial"/>
                <w:sz w:val="18"/>
                <w:szCs w:val="18"/>
                <w:lang w:val="en-GB"/>
              </w:rPr>
              <w:t>876</w:t>
            </w:r>
            <w:r w:rsidR="001E54AB" w:rsidRPr="008366D1">
              <w:rPr>
                <w:rFonts w:ascii="Arial" w:hAnsi="Arial" w:cs="Arial"/>
                <w:sz w:val="18"/>
                <w:szCs w:val="18"/>
                <w:lang w:val="en-GB"/>
              </w:rPr>
              <w:t>,</w:t>
            </w:r>
            <w:r w:rsidRPr="008366D1">
              <w:rPr>
                <w:rFonts w:ascii="Arial" w:hAnsi="Arial" w:cs="Arial"/>
                <w:sz w:val="18"/>
                <w:szCs w:val="18"/>
                <w:lang w:val="en-GB"/>
              </w:rPr>
              <w:t>742</w:t>
            </w:r>
          </w:p>
        </w:tc>
        <w:tc>
          <w:tcPr>
            <w:tcW w:w="518" w:type="pct"/>
            <w:tcBorders>
              <w:left w:val="nil"/>
              <w:right w:val="nil"/>
            </w:tcBorders>
            <w:shd w:val="clear" w:color="auto" w:fill="auto"/>
            <w:vAlign w:val="bottom"/>
          </w:tcPr>
          <w:p w14:paraId="1447D8BA" w14:textId="77777777" w:rsidR="001E54AB" w:rsidRPr="008366D1" w:rsidRDefault="001E54AB" w:rsidP="00661643">
            <w:pPr>
              <w:ind w:right="-74"/>
              <w:jc w:val="center"/>
              <w:rPr>
                <w:rFonts w:ascii="Arial" w:eastAsia="Arial" w:hAnsi="Arial" w:cs="Arial"/>
                <w:sz w:val="18"/>
                <w:szCs w:val="18"/>
                <w:lang w:val="en-GB"/>
              </w:rPr>
            </w:pPr>
          </w:p>
        </w:tc>
      </w:tr>
      <w:tr w:rsidR="001E54AB" w:rsidRPr="008366D1" w14:paraId="47B1E026" w14:textId="77777777" w:rsidTr="00A829FC">
        <w:tc>
          <w:tcPr>
            <w:tcW w:w="1145" w:type="pct"/>
            <w:shd w:val="clear" w:color="auto" w:fill="auto"/>
            <w:vAlign w:val="bottom"/>
          </w:tcPr>
          <w:p w14:paraId="0BF5B312" w14:textId="77777777" w:rsidR="001E54AB" w:rsidRPr="008366D1" w:rsidRDefault="001E54AB" w:rsidP="00661643">
            <w:pPr>
              <w:ind w:left="-105" w:right="-74"/>
              <w:jc w:val="thaiDistribute"/>
              <w:rPr>
                <w:rFonts w:ascii="Arial" w:eastAsia="Arial" w:hAnsi="Arial" w:cs="Arial"/>
                <w:sz w:val="18"/>
                <w:szCs w:val="18"/>
              </w:rPr>
            </w:pPr>
          </w:p>
        </w:tc>
        <w:tc>
          <w:tcPr>
            <w:tcW w:w="441" w:type="pct"/>
            <w:tcBorders>
              <w:top w:val="single" w:sz="4" w:space="0" w:color="auto"/>
              <w:left w:val="nil"/>
              <w:right w:val="nil"/>
            </w:tcBorders>
            <w:shd w:val="clear" w:color="auto" w:fill="auto"/>
            <w:vAlign w:val="bottom"/>
          </w:tcPr>
          <w:p w14:paraId="6BE36273" w14:textId="77777777" w:rsidR="001E54AB" w:rsidRPr="008366D1" w:rsidRDefault="001E54AB" w:rsidP="00661643">
            <w:pPr>
              <w:ind w:right="-74"/>
              <w:jc w:val="right"/>
              <w:rPr>
                <w:rFonts w:ascii="Arial" w:hAnsi="Arial" w:cs="Arial"/>
                <w:color w:val="000000"/>
                <w:sz w:val="18"/>
                <w:szCs w:val="18"/>
              </w:rPr>
            </w:pPr>
          </w:p>
        </w:tc>
        <w:tc>
          <w:tcPr>
            <w:tcW w:w="398" w:type="pct"/>
            <w:tcBorders>
              <w:top w:val="single" w:sz="4" w:space="0" w:color="auto"/>
              <w:left w:val="nil"/>
              <w:right w:val="nil"/>
            </w:tcBorders>
            <w:shd w:val="clear" w:color="auto" w:fill="auto"/>
            <w:vAlign w:val="bottom"/>
          </w:tcPr>
          <w:p w14:paraId="0D44B65D" w14:textId="77777777" w:rsidR="001E54AB" w:rsidRPr="008366D1" w:rsidRDefault="001E54AB" w:rsidP="00661643">
            <w:pPr>
              <w:ind w:right="-74"/>
              <w:jc w:val="right"/>
              <w:rPr>
                <w:rFonts w:ascii="Arial" w:hAnsi="Arial" w:cs="Arial"/>
                <w:color w:val="000000"/>
                <w:sz w:val="18"/>
                <w:szCs w:val="18"/>
              </w:rPr>
            </w:pPr>
          </w:p>
        </w:tc>
        <w:tc>
          <w:tcPr>
            <w:tcW w:w="404" w:type="pct"/>
            <w:tcBorders>
              <w:top w:val="single" w:sz="4" w:space="0" w:color="auto"/>
              <w:left w:val="nil"/>
              <w:right w:val="nil"/>
            </w:tcBorders>
            <w:shd w:val="clear" w:color="auto" w:fill="auto"/>
            <w:vAlign w:val="bottom"/>
          </w:tcPr>
          <w:p w14:paraId="2014C682" w14:textId="77777777" w:rsidR="001E54AB" w:rsidRPr="008366D1" w:rsidRDefault="001E54AB" w:rsidP="00661643">
            <w:pPr>
              <w:ind w:right="-74"/>
              <w:jc w:val="right"/>
              <w:rPr>
                <w:rFonts w:ascii="Arial" w:hAnsi="Arial" w:cs="Arial"/>
                <w:color w:val="000000"/>
                <w:sz w:val="18"/>
                <w:szCs w:val="18"/>
              </w:rPr>
            </w:pPr>
          </w:p>
        </w:tc>
        <w:tc>
          <w:tcPr>
            <w:tcW w:w="392" w:type="pct"/>
            <w:tcBorders>
              <w:top w:val="single" w:sz="4" w:space="0" w:color="auto"/>
              <w:left w:val="nil"/>
              <w:right w:val="nil"/>
            </w:tcBorders>
            <w:shd w:val="clear" w:color="auto" w:fill="auto"/>
            <w:vAlign w:val="bottom"/>
          </w:tcPr>
          <w:p w14:paraId="58102FF5" w14:textId="77777777" w:rsidR="001E54AB" w:rsidRPr="008366D1" w:rsidRDefault="001E54AB" w:rsidP="00661643">
            <w:pPr>
              <w:ind w:right="-74"/>
              <w:jc w:val="right"/>
              <w:rPr>
                <w:rFonts w:ascii="Arial" w:hAnsi="Arial" w:cs="Arial"/>
                <w:color w:val="000000"/>
                <w:sz w:val="18"/>
                <w:szCs w:val="18"/>
              </w:rPr>
            </w:pPr>
          </w:p>
        </w:tc>
        <w:tc>
          <w:tcPr>
            <w:tcW w:w="392" w:type="pct"/>
            <w:tcBorders>
              <w:top w:val="single" w:sz="4" w:space="0" w:color="auto"/>
              <w:left w:val="nil"/>
              <w:right w:val="nil"/>
            </w:tcBorders>
            <w:shd w:val="clear" w:color="auto" w:fill="auto"/>
            <w:vAlign w:val="bottom"/>
          </w:tcPr>
          <w:p w14:paraId="000CB5D4" w14:textId="77777777" w:rsidR="001E54AB" w:rsidRPr="008366D1" w:rsidRDefault="001E54AB" w:rsidP="00661643">
            <w:pPr>
              <w:ind w:right="-74"/>
              <w:jc w:val="right"/>
              <w:rPr>
                <w:rFonts w:ascii="Arial" w:hAnsi="Arial" w:cs="Arial"/>
                <w:color w:val="000000"/>
                <w:sz w:val="18"/>
                <w:szCs w:val="18"/>
              </w:rPr>
            </w:pPr>
          </w:p>
        </w:tc>
        <w:tc>
          <w:tcPr>
            <w:tcW w:w="401" w:type="pct"/>
            <w:tcBorders>
              <w:top w:val="single" w:sz="4" w:space="0" w:color="auto"/>
              <w:left w:val="nil"/>
              <w:right w:val="nil"/>
            </w:tcBorders>
            <w:shd w:val="clear" w:color="auto" w:fill="auto"/>
            <w:vAlign w:val="bottom"/>
          </w:tcPr>
          <w:p w14:paraId="02A8481B" w14:textId="77777777" w:rsidR="001E54AB" w:rsidRPr="008366D1" w:rsidRDefault="001E54AB" w:rsidP="00661643">
            <w:pPr>
              <w:ind w:right="-74"/>
              <w:jc w:val="right"/>
              <w:rPr>
                <w:rFonts w:ascii="Arial" w:hAnsi="Arial" w:cs="Arial"/>
                <w:color w:val="000000"/>
                <w:sz w:val="18"/>
                <w:szCs w:val="18"/>
              </w:rPr>
            </w:pPr>
          </w:p>
        </w:tc>
        <w:tc>
          <w:tcPr>
            <w:tcW w:w="467" w:type="pct"/>
            <w:tcBorders>
              <w:top w:val="single" w:sz="4" w:space="0" w:color="auto"/>
              <w:left w:val="nil"/>
              <w:right w:val="nil"/>
            </w:tcBorders>
            <w:shd w:val="clear" w:color="auto" w:fill="auto"/>
            <w:vAlign w:val="bottom"/>
          </w:tcPr>
          <w:p w14:paraId="0CE2EF3B" w14:textId="77777777" w:rsidR="001E54AB" w:rsidRPr="008366D1" w:rsidRDefault="001E54AB" w:rsidP="00661643">
            <w:pPr>
              <w:ind w:right="-74"/>
              <w:jc w:val="right"/>
              <w:rPr>
                <w:rFonts w:ascii="Arial" w:hAnsi="Arial" w:cs="Arial"/>
                <w:color w:val="000000"/>
                <w:sz w:val="18"/>
                <w:szCs w:val="18"/>
              </w:rPr>
            </w:pPr>
          </w:p>
        </w:tc>
        <w:tc>
          <w:tcPr>
            <w:tcW w:w="442" w:type="pct"/>
            <w:tcBorders>
              <w:top w:val="single" w:sz="4" w:space="0" w:color="auto"/>
              <w:left w:val="nil"/>
              <w:right w:val="nil"/>
            </w:tcBorders>
            <w:shd w:val="clear" w:color="auto" w:fill="auto"/>
            <w:vAlign w:val="bottom"/>
          </w:tcPr>
          <w:p w14:paraId="79006D23" w14:textId="77777777" w:rsidR="001E54AB" w:rsidRPr="008366D1" w:rsidRDefault="001E54AB" w:rsidP="00661643">
            <w:pPr>
              <w:ind w:right="-74"/>
              <w:jc w:val="right"/>
              <w:rPr>
                <w:rFonts w:ascii="Arial" w:hAnsi="Arial" w:cs="Arial"/>
                <w:color w:val="000000"/>
                <w:sz w:val="18"/>
                <w:szCs w:val="18"/>
              </w:rPr>
            </w:pPr>
          </w:p>
        </w:tc>
        <w:tc>
          <w:tcPr>
            <w:tcW w:w="518" w:type="pct"/>
            <w:tcBorders>
              <w:left w:val="nil"/>
              <w:right w:val="nil"/>
            </w:tcBorders>
            <w:shd w:val="clear" w:color="auto" w:fill="auto"/>
            <w:vAlign w:val="bottom"/>
          </w:tcPr>
          <w:p w14:paraId="2067C308" w14:textId="77777777" w:rsidR="001E54AB" w:rsidRPr="008366D1" w:rsidRDefault="001E54AB" w:rsidP="00661643">
            <w:pPr>
              <w:ind w:right="-74"/>
              <w:jc w:val="center"/>
              <w:rPr>
                <w:rFonts w:ascii="Arial" w:eastAsia="Arial" w:hAnsi="Arial" w:cs="Arial"/>
                <w:sz w:val="18"/>
                <w:szCs w:val="18"/>
                <w:lang w:val="en-GB"/>
              </w:rPr>
            </w:pPr>
          </w:p>
        </w:tc>
      </w:tr>
      <w:tr w:rsidR="001E54AB" w:rsidRPr="008366D1" w14:paraId="0A3B7888" w14:textId="77777777" w:rsidTr="00A829FC">
        <w:tc>
          <w:tcPr>
            <w:tcW w:w="1145" w:type="pct"/>
            <w:shd w:val="clear" w:color="auto" w:fill="auto"/>
            <w:vAlign w:val="bottom"/>
          </w:tcPr>
          <w:p w14:paraId="7D1EBBB9" w14:textId="268BB19B" w:rsidR="001E54AB" w:rsidRPr="008366D1" w:rsidRDefault="001E54AB" w:rsidP="00661643">
            <w:pPr>
              <w:ind w:left="-105" w:right="-74"/>
              <w:jc w:val="thaiDistribute"/>
              <w:rPr>
                <w:rFonts w:ascii="Arial" w:eastAsia="Arial" w:hAnsi="Arial" w:cs="Arial"/>
                <w:sz w:val="18"/>
                <w:szCs w:val="18"/>
              </w:rPr>
            </w:pPr>
            <w:r w:rsidRPr="008366D1">
              <w:rPr>
                <w:rFonts w:ascii="Arial" w:eastAsia="Arial" w:hAnsi="Arial" w:cs="Arial"/>
                <w:b/>
                <w:bCs/>
                <w:sz w:val="18"/>
                <w:szCs w:val="18"/>
                <w:lang w:bidi="ar-SA"/>
              </w:rPr>
              <w:t>Financial liabilities</w:t>
            </w:r>
          </w:p>
        </w:tc>
        <w:tc>
          <w:tcPr>
            <w:tcW w:w="441" w:type="pct"/>
            <w:tcBorders>
              <w:left w:val="nil"/>
              <w:right w:val="nil"/>
            </w:tcBorders>
            <w:shd w:val="clear" w:color="auto" w:fill="auto"/>
            <w:vAlign w:val="center"/>
          </w:tcPr>
          <w:p w14:paraId="1F14AF4E" w14:textId="77777777" w:rsidR="001E54AB" w:rsidRPr="008366D1" w:rsidRDefault="001E54AB" w:rsidP="00661643">
            <w:pPr>
              <w:ind w:right="-74"/>
              <w:jc w:val="right"/>
              <w:rPr>
                <w:rFonts w:ascii="Arial" w:hAnsi="Arial" w:cs="Arial"/>
                <w:color w:val="000000"/>
                <w:sz w:val="18"/>
                <w:szCs w:val="18"/>
              </w:rPr>
            </w:pPr>
          </w:p>
        </w:tc>
        <w:tc>
          <w:tcPr>
            <w:tcW w:w="398" w:type="pct"/>
            <w:tcBorders>
              <w:left w:val="nil"/>
              <w:right w:val="nil"/>
            </w:tcBorders>
            <w:shd w:val="clear" w:color="auto" w:fill="auto"/>
            <w:vAlign w:val="center"/>
          </w:tcPr>
          <w:p w14:paraId="779609FE" w14:textId="77777777" w:rsidR="001E54AB" w:rsidRPr="008366D1" w:rsidRDefault="001E54AB" w:rsidP="00661643">
            <w:pPr>
              <w:ind w:right="-74"/>
              <w:jc w:val="right"/>
              <w:rPr>
                <w:rFonts w:ascii="Arial" w:hAnsi="Arial" w:cs="Arial"/>
                <w:color w:val="000000"/>
                <w:sz w:val="18"/>
                <w:szCs w:val="18"/>
              </w:rPr>
            </w:pPr>
          </w:p>
        </w:tc>
        <w:tc>
          <w:tcPr>
            <w:tcW w:w="404" w:type="pct"/>
            <w:tcBorders>
              <w:left w:val="nil"/>
              <w:right w:val="nil"/>
            </w:tcBorders>
            <w:shd w:val="clear" w:color="auto" w:fill="auto"/>
            <w:vAlign w:val="center"/>
          </w:tcPr>
          <w:p w14:paraId="520A3A20" w14:textId="77777777" w:rsidR="001E54AB" w:rsidRPr="008366D1" w:rsidRDefault="001E54AB" w:rsidP="00661643">
            <w:pPr>
              <w:ind w:right="-74"/>
              <w:jc w:val="right"/>
              <w:rPr>
                <w:rFonts w:ascii="Arial" w:hAnsi="Arial" w:cs="Arial"/>
                <w:color w:val="000000"/>
                <w:sz w:val="18"/>
                <w:szCs w:val="18"/>
              </w:rPr>
            </w:pPr>
          </w:p>
        </w:tc>
        <w:tc>
          <w:tcPr>
            <w:tcW w:w="392" w:type="pct"/>
            <w:tcBorders>
              <w:left w:val="nil"/>
              <w:right w:val="nil"/>
            </w:tcBorders>
            <w:shd w:val="clear" w:color="auto" w:fill="auto"/>
            <w:vAlign w:val="center"/>
          </w:tcPr>
          <w:p w14:paraId="6D64CA58" w14:textId="77777777" w:rsidR="001E54AB" w:rsidRPr="008366D1" w:rsidRDefault="001E54AB" w:rsidP="00661643">
            <w:pPr>
              <w:ind w:right="-74"/>
              <w:jc w:val="right"/>
              <w:rPr>
                <w:rFonts w:ascii="Arial" w:hAnsi="Arial" w:cs="Arial"/>
                <w:color w:val="000000"/>
                <w:sz w:val="18"/>
                <w:szCs w:val="18"/>
              </w:rPr>
            </w:pPr>
          </w:p>
        </w:tc>
        <w:tc>
          <w:tcPr>
            <w:tcW w:w="392" w:type="pct"/>
            <w:tcBorders>
              <w:left w:val="nil"/>
              <w:right w:val="nil"/>
            </w:tcBorders>
            <w:shd w:val="clear" w:color="auto" w:fill="auto"/>
            <w:vAlign w:val="center"/>
          </w:tcPr>
          <w:p w14:paraId="4EB38150" w14:textId="77777777" w:rsidR="001E54AB" w:rsidRPr="008366D1" w:rsidRDefault="001E54AB" w:rsidP="00661643">
            <w:pPr>
              <w:ind w:right="-74"/>
              <w:jc w:val="right"/>
              <w:rPr>
                <w:rFonts w:ascii="Arial" w:hAnsi="Arial" w:cs="Arial"/>
                <w:color w:val="000000"/>
                <w:sz w:val="18"/>
                <w:szCs w:val="18"/>
              </w:rPr>
            </w:pPr>
          </w:p>
        </w:tc>
        <w:tc>
          <w:tcPr>
            <w:tcW w:w="401" w:type="pct"/>
            <w:tcBorders>
              <w:left w:val="nil"/>
              <w:right w:val="nil"/>
            </w:tcBorders>
            <w:shd w:val="clear" w:color="auto" w:fill="auto"/>
            <w:vAlign w:val="center"/>
          </w:tcPr>
          <w:p w14:paraId="5774B0E7" w14:textId="77777777" w:rsidR="001E54AB" w:rsidRPr="008366D1" w:rsidRDefault="001E54AB" w:rsidP="00661643">
            <w:pPr>
              <w:ind w:right="-74"/>
              <w:jc w:val="right"/>
              <w:rPr>
                <w:rFonts w:ascii="Arial" w:hAnsi="Arial" w:cs="Arial"/>
                <w:color w:val="000000"/>
                <w:sz w:val="18"/>
                <w:szCs w:val="18"/>
              </w:rPr>
            </w:pPr>
          </w:p>
        </w:tc>
        <w:tc>
          <w:tcPr>
            <w:tcW w:w="467" w:type="pct"/>
            <w:tcBorders>
              <w:left w:val="nil"/>
              <w:right w:val="nil"/>
            </w:tcBorders>
            <w:shd w:val="clear" w:color="auto" w:fill="auto"/>
            <w:vAlign w:val="center"/>
          </w:tcPr>
          <w:p w14:paraId="32B37BC4" w14:textId="77777777" w:rsidR="001E54AB" w:rsidRPr="008366D1" w:rsidRDefault="001E54AB" w:rsidP="00661643">
            <w:pPr>
              <w:ind w:right="-74"/>
              <w:jc w:val="right"/>
              <w:rPr>
                <w:rFonts w:ascii="Arial" w:hAnsi="Arial" w:cs="Arial"/>
                <w:color w:val="000000"/>
                <w:sz w:val="18"/>
                <w:szCs w:val="18"/>
              </w:rPr>
            </w:pPr>
          </w:p>
        </w:tc>
        <w:tc>
          <w:tcPr>
            <w:tcW w:w="442" w:type="pct"/>
            <w:tcBorders>
              <w:left w:val="nil"/>
              <w:right w:val="nil"/>
            </w:tcBorders>
            <w:shd w:val="clear" w:color="auto" w:fill="auto"/>
            <w:vAlign w:val="center"/>
          </w:tcPr>
          <w:p w14:paraId="2A9FCC9F" w14:textId="77777777" w:rsidR="001E54AB" w:rsidRPr="008366D1" w:rsidRDefault="001E54AB" w:rsidP="00661643">
            <w:pPr>
              <w:ind w:right="-74"/>
              <w:jc w:val="right"/>
              <w:rPr>
                <w:rFonts w:ascii="Arial" w:hAnsi="Arial" w:cs="Arial"/>
                <w:color w:val="000000"/>
                <w:sz w:val="18"/>
                <w:szCs w:val="18"/>
              </w:rPr>
            </w:pPr>
          </w:p>
        </w:tc>
        <w:tc>
          <w:tcPr>
            <w:tcW w:w="518" w:type="pct"/>
            <w:tcBorders>
              <w:left w:val="nil"/>
              <w:right w:val="nil"/>
            </w:tcBorders>
            <w:shd w:val="clear" w:color="auto" w:fill="auto"/>
            <w:vAlign w:val="center"/>
          </w:tcPr>
          <w:p w14:paraId="4F79AF00" w14:textId="77777777" w:rsidR="001E54AB" w:rsidRPr="008366D1" w:rsidRDefault="001E54AB" w:rsidP="00661643">
            <w:pPr>
              <w:ind w:right="-74"/>
              <w:jc w:val="center"/>
              <w:rPr>
                <w:rFonts w:ascii="Arial" w:eastAsia="Arial" w:hAnsi="Arial" w:cs="Arial"/>
                <w:sz w:val="18"/>
                <w:szCs w:val="18"/>
                <w:lang w:val="en-GB"/>
              </w:rPr>
            </w:pPr>
          </w:p>
        </w:tc>
      </w:tr>
      <w:tr w:rsidR="001E54AB" w:rsidRPr="008366D1" w14:paraId="0712CFCB" w14:textId="77777777" w:rsidTr="00A829FC">
        <w:tc>
          <w:tcPr>
            <w:tcW w:w="1145" w:type="pct"/>
            <w:shd w:val="clear" w:color="auto" w:fill="auto"/>
          </w:tcPr>
          <w:p w14:paraId="505F18DF" w14:textId="77BA56A4" w:rsidR="001E54AB" w:rsidRPr="008366D1" w:rsidRDefault="001E54AB" w:rsidP="00661643">
            <w:pPr>
              <w:ind w:left="-105" w:right="-74"/>
              <w:jc w:val="thaiDistribute"/>
              <w:rPr>
                <w:rFonts w:ascii="Arial" w:eastAsia="Arial" w:hAnsi="Arial" w:cs="Arial"/>
                <w:b/>
                <w:bCs/>
                <w:sz w:val="18"/>
                <w:szCs w:val="18"/>
                <w:lang w:bidi="ar-SA"/>
              </w:rPr>
            </w:pPr>
            <w:r w:rsidRPr="008366D1">
              <w:rPr>
                <w:rFonts w:ascii="Arial" w:eastAsia="Arial" w:hAnsi="Arial" w:cs="Arial"/>
                <w:sz w:val="18"/>
                <w:szCs w:val="18"/>
                <w:lang w:bidi="ar-SA"/>
              </w:rPr>
              <w:t>Lease liabilities</w:t>
            </w:r>
          </w:p>
        </w:tc>
        <w:tc>
          <w:tcPr>
            <w:tcW w:w="441" w:type="pct"/>
            <w:tcBorders>
              <w:left w:val="nil"/>
              <w:bottom w:val="single" w:sz="4" w:space="0" w:color="auto"/>
              <w:right w:val="nil"/>
            </w:tcBorders>
            <w:shd w:val="clear" w:color="auto" w:fill="auto"/>
            <w:vAlign w:val="center"/>
          </w:tcPr>
          <w:p w14:paraId="6B4A12BA" w14:textId="61287671" w:rsidR="001E54AB" w:rsidRPr="008366D1" w:rsidRDefault="007854CC" w:rsidP="00661643">
            <w:pPr>
              <w:ind w:right="-74"/>
              <w:jc w:val="right"/>
              <w:rPr>
                <w:rFonts w:ascii="Arial" w:hAnsi="Arial" w:cs="Arial"/>
                <w:color w:val="000000"/>
                <w:sz w:val="18"/>
                <w:szCs w:val="18"/>
              </w:rPr>
            </w:pPr>
            <w:r w:rsidRPr="008366D1">
              <w:rPr>
                <w:rFonts w:ascii="Arial" w:eastAsia="Arial" w:hAnsi="Arial" w:cs="Arial"/>
                <w:sz w:val="18"/>
                <w:szCs w:val="18"/>
                <w:lang w:val="en-GB" w:bidi="ar-SA"/>
              </w:rPr>
              <w:t>216</w:t>
            </w:r>
            <w:r w:rsidR="001E54AB" w:rsidRPr="008366D1">
              <w:rPr>
                <w:rFonts w:ascii="Arial" w:eastAsia="Arial" w:hAnsi="Arial" w:cs="Arial"/>
                <w:sz w:val="18"/>
                <w:szCs w:val="18"/>
                <w:lang w:bidi="ar-SA"/>
              </w:rPr>
              <w:t>,</w:t>
            </w:r>
            <w:r w:rsidRPr="008366D1">
              <w:rPr>
                <w:rFonts w:ascii="Arial" w:eastAsia="Arial" w:hAnsi="Arial" w:cs="Arial"/>
                <w:sz w:val="18"/>
                <w:szCs w:val="18"/>
                <w:lang w:val="en-GB" w:bidi="ar-SA"/>
              </w:rPr>
              <w:t>614</w:t>
            </w:r>
          </w:p>
        </w:tc>
        <w:tc>
          <w:tcPr>
            <w:tcW w:w="398" w:type="pct"/>
            <w:tcBorders>
              <w:left w:val="nil"/>
              <w:bottom w:val="single" w:sz="4" w:space="0" w:color="auto"/>
              <w:right w:val="nil"/>
            </w:tcBorders>
            <w:shd w:val="clear" w:color="auto" w:fill="auto"/>
            <w:vAlign w:val="center"/>
          </w:tcPr>
          <w:p w14:paraId="13BD631B" w14:textId="468487AB" w:rsidR="001E54AB" w:rsidRPr="008366D1" w:rsidRDefault="007854CC" w:rsidP="00661643">
            <w:pPr>
              <w:ind w:right="-74"/>
              <w:jc w:val="right"/>
              <w:rPr>
                <w:rFonts w:ascii="Arial" w:hAnsi="Arial" w:cs="Arial"/>
                <w:color w:val="000000"/>
                <w:sz w:val="18"/>
                <w:szCs w:val="18"/>
              </w:rPr>
            </w:pPr>
            <w:r w:rsidRPr="008366D1">
              <w:rPr>
                <w:rFonts w:ascii="Arial" w:hAnsi="Arial" w:cs="Arial"/>
                <w:sz w:val="18"/>
                <w:szCs w:val="18"/>
                <w:lang w:val="en-GB"/>
              </w:rPr>
              <w:t>577</w:t>
            </w:r>
            <w:r w:rsidR="001E54AB" w:rsidRPr="008366D1">
              <w:rPr>
                <w:rFonts w:ascii="Arial" w:hAnsi="Arial" w:cs="Arial"/>
                <w:sz w:val="18"/>
                <w:szCs w:val="18"/>
                <w:lang w:val="en-GB"/>
              </w:rPr>
              <w:t>,</w:t>
            </w:r>
            <w:r w:rsidRPr="008366D1">
              <w:rPr>
                <w:rFonts w:ascii="Arial" w:hAnsi="Arial" w:cs="Arial"/>
                <w:sz w:val="18"/>
                <w:szCs w:val="18"/>
                <w:lang w:val="en-GB"/>
              </w:rPr>
              <w:t>268</w:t>
            </w:r>
          </w:p>
        </w:tc>
        <w:tc>
          <w:tcPr>
            <w:tcW w:w="404" w:type="pct"/>
            <w:tcBorders>
              <w:left w:val="nil"/>
              <w:bottom w:val="single" w:sz="4" w:space="0" w:color="auto"/>
              <w:right w:val="nil"/>
            </w:tcBorders>
            <w:shd w:val="clear" w:color="auto" w:fill="auto"/>
          </w:tcPr>
          <w:p w14:paraId="638FCE42" w14:textId="7BACFB45" w:rsidR="001E54AB" w:rsidRPr="008366D1" w:rsidRDefault="001E54AB" w:rsidP="00661643">
            <w:pPr>
              <w:ind w:right="-74"/>
              <w:jc w:val="right"/>
              <w:rPr>
                <w:rFonts w:ascii="Arial" w:hAnsi="Arial" w:cs="Arial"/>
                <w:color w:val="000000"/>
                <w:sz w:val="18"/>
                <w:szCs w:val="18"/>
              </w:rPr>
            </w:pPr>
            <w:r w:rsidRPr="008366D1">
              <w:rPr>
                <w:rFonts w:ascii="Arial" w:hAnsi="Arial" w:cs="Arial"/>
                <w:sz w:val="18"/>
                <w:szCs w:val="18"/>
              </w:rPr>
              <w:t xml:space="preserve">-   </w:t>
            </w:r>
          </w:p>
        </w:tc>
        <w:tc>
          <w:tcPr>
            <w:tcW w:w="392" w:type="pct"/>
            <w:tcBorders>
              <w:left w:val="nil"/>
              <w:bottom w:val="single" w:sz="4" w:space="0" w:color="auto"/>
              <w:right w:val="nil"/>
            </w:tcBorders>
            <w:shd w:val="clear" w:color="auto" w:fill="auto"/>
          </w:tcPr>
          <w:p w14:paraId="1EE8B6CF" w14:textId="7D1AA824" w:rsidR="001E54AB" w:rsidRPr="008366D1" w:rsidRDefault="001E54AB" w:rsidP="00661643">
            <w:pPr>
              <w:ind w:right="-74"/>
              <w:jc w:val="right"/>
              <w:rPr>
                <w:rFonts w:ascii="Arial" w:hAnsi="Arial" w:cs="Arial"/>
                <w:color w:val="000000"/>
                <w:sz w:val="18"/>
                <w:szCs w:val="18"/>
              </w:rPr>
            </w:pPr>
            <w:r w:rsidRPr="008366D1">
              <w:rPr>
                <w:rFonts w:ascii="Arial" w:hAnsi="Arial" w:cs="Arial"/>
                <w:sz w:val="18"/>
                <w:szCs w:val="18"/>
              </w:rPr>
              <w:t xml:space="preserve">-   </w:t>
            </w:r>
          </w:p>
        </w:tc>
        <w:tc>
          <w:tcPr>
            <w:tcW w:w="392" w:type="pct"/>
            <w:tcBorders>
              <w:left w:val="nil"/>
              <w:bottom w:val="single" w:sz="4" w:space="0" w:color="auto"/>
              <w:right w:val="nil"/>
            </w:tcBorders>
            <w:shd w:val="clear" w:color="auto" w:fill="auto"/>
          </w:tcPr>
          <w:p w14:paraId="60B9EE33" w14:textId="693931AA" w:rsidR="001E54AB" w:rsidRPr="008366D1" w:rsidRDefault="001E54AB" w:rsidP="00661643">
            <w:pPr>
              <w:ind w:right="-74"/>
              <w:jc w:val="right"/>
              <w:rPr>
                <w:rFonts w:ascii="Arial" w:hAnsi="Arial" w:cs="Arial"/>
                <w:color w:val="000000"/>
                <w:sz w:val="18"/>
                <w:szCs w:val="18"/>
              </w:rPr>
            </w:pPr>
            <w:r w:rsidRPr="008366D1">
              <w:rPr>
                <w:rFonts w:ascii="Arial" w:hAnsi="Arial" w:cs="Arial"/>
                <w:sz w:val="18"/>
                <w:szCs w:val="18"/>
              </w:rPr>
              <w:t xml:space="preserve">-   </w:t>
            </w:r>
          </w:p>
        </w:tc>
        <w:tc>
          <w:tcPr>
            <w:tcW w:w="401" w:type="pct"/>
            <w:tcBorders>
              <w:left w:val="nil"/>
              <w:bottom w:val="single" w:sz="4" w:space="0" w:color="auto"/>
              <w:right w:val="nil"/>
            </w:tcBorders>
            <w:shd w:val="clear" w:color="auto" w:fill="auto"/>
          </w:tcPr>
          <w:p w14:paraId="57F413E9" w14:textId="13E2D7CC" w:rsidR="001E54AB" w:rsidRPr="008366D1" w:rsidRDefault="001E54AB" w:rsidP="00661643">
            <w:pPr>
              <w:ind w:right="-74"/>
              <w:jc w:val="right"/>
              <w:rPr>
                <w:rFonts w:ascii="Arial" w:hAnsi="Arial" w:cs="Arial"/>
                <w:color w:val="000000"/>
                <w:sz w:val="18"/>
                <w:szCs w:val="18"/>
              </w:rPr>
            </w:pPr>
            <w:r w:rsidRPr="008366D1">
              <w:rPr>
                <w:rFonts w:ascii="Arial" w:hAnsi="Arial" w:cs="Arial"/>
                <w:sz w:val="18"/>
                <w:szCs w:val="18"/>
              </w:rPr>
              <w:t xml:space="preserve">-   </w:t>
            </w:r>
          </w:p>
        </w:tc>
        <w:tc>
          <w:tcPr>
            <w:tcW w:w="467" w:type="pct"/>
            <w:tcBorders>
              <w:left w:val="nil"/>
              <w:bottom w:val="single" w:sz="4" w:space="0" w:color="auto"/>
              <w:right w:val="nil"/>
            </w:tcBorders>
            <w:shd w:val="clear" w:color="auto" w:fill="auto"/>
          </w:tcPr>
          <w:p w14:paraId="49ACB560" w14:textId="642BB4F5" w:rsidR="001E54AB" w:rsidRPr="008366D1" w:rsidRDefault="001E54AB" w:rsidP="00661643">
            <w:pPr>
              <w:ind w:right="-74"/>
              <w:jc w:val="right"/>
              <w:rPr>
                <w:rFonts w:ascii="Arial" w:hAnsi="Arial" w:cs="Arial"/>
                <w:color w:val="000000"/>
                <w:sz w:val="18"/>
                <w:szCs w:val="18"/>
              </w:rPr>
            </w:pPr>
            <w:r w:rsidRPr="008366D1">
              <w:rPr>
                <w:rFonts w:ascii="Arial" w:hAnsi="Arial" w:cs="Arial"/>
                <w:sz w:val="18"/>
                <w:szCs w:val="18"/>
              </w:rPr>
              <w:t xml:space="preserve">-   </w:t>
            </w:r>
          </w:p>
        </w:tc>
        <w:tc>
          <w:tcPr>
            <w:tcW w:w="442" w:type="pct"/>
            <w:tcBorders>
              <w:left w:val="nil"/>
              <w:bottom w:val="single" w:sz="4" w:space="0" w:color="auto"/>
              <w:right w:val="nil"/>
            </w:tcBorders>
            <w:shd w:val="clear" w:color="auto" w:fill="auto"/>
          </w:tcPr>
          <w:p w14:paraId="01B6F4A7" w14:textId="77EE8604" w:rsidR="001E54AB" w:rsidRPr="008366D1" w:rsidRDefault="007854CC" w:rsidP="00661643">
            <w:pPr>
              <w:ind w:right="-74"/>
              <w:jc w:val="right"/>
              <w:rPr>
                <w:rFonts w:ascii="Arial" w:hAnsi="Arial" w:cs="Arial"/>
                <w:color w:val="000000"/>
                <w:sz w:val="18"/>
                <w:szCs w:val="18"/>
              </w:rPr>
            </w:pPr>
            <w:r w:rsidRPr="008366D1">
              <w:rPr>
                <w:rFonts w:ascii="Arial" w:hAnsi="Arial" w:cs="Arial"/>
                <w:sz w:val="18"/>
                <w:szCs w:val="18"/>
                <w:lang w:val="en-GB"/>
              </w:rPr>
              <w:t>793</w:t>
            </w:r>
            <w:r w:rsidR="001E54AB" w:rsidRPr="008366D1">
              <w:rPr>
                <w:rFonts w:ascii="Arial" w:hAnsi="Arial" w:cs="Arial"/>
                <w:sz w:val="18"/>
                <w:szCs w:val="18"/>
                <w:lang w:val="en-GB"/>
              </w:rPr>
              <w:t>,</w:t>
            </w:r>
            <w:r w:rsidRPr="008366D1">
              <w:rPr>
                <w:rFonts w:ascii="Arial" w:hAnsi="Arial" w:cs="Arial"/>
                <w:sz w:val="18"/>
                <w:szCs w:val="18"/>
                <w:lang w:val="en-GB"/>
              </w:rPr>
              <w:t>882</w:t>
            </w:r>
          </w:p>
        </w:tc>
        <w:tc>
          <w:tcPr>
            <w:tcW w:w="518" w:type="pct"/>
            <w:tcBorders>
              <w:left w:val="nil"/>
              <w:right w:val="nil"/>
            </w:tcBorders>
            <w:shd w:val="clear" w:color="auto" w:fill="auto"/>
            <w:vAlign w:val="bottom"/>
          </w:tcPr>
          <w:p w14:paraId="62D456CD" w14:textId="657F476F" w:rsidR="001E54AB" w:rsidRPr="008366D1" w:rsidRDefault="007854CC" w:rsidP="00661643">
            <w:pPr>
              <w:ind w:right="-74"/>
              <w:jc w:val="center"/>
              <w:rPr>
                <w:rFonts w:ascii="Arial" w:eastAsia="Arial" w:hAnsi="Arial" w:cs="Arial"/>
                <w:sz w:val="18"/>
                <w:szCs w:val="18"/>
                <w:lang w:val="en-GB"/>
              </w:rPr>
            </w:pPr>
            <w:r w:rsidRPr="008366D1">
              <w:rPr>
                <w:rFonts w:ascii="Arial" w:hAnsi="Arial" w:cs="Arial"/>
                <w:sz w:val="18"/>
                <w:szCs w:val="18"/>
                <w:lang w:val="en-GB"/>
              </w:rPr>
              <w:t>6</w:t>
            </w:r>
            <w:r w:rsidR="001E54AB" w:rsidRPr="008366D1">
              <w:rPr>
                <w:rFonts w:ascii="Arial" w:hAnsi="Arial" w:cs="Arial"/>
                <w:sz w:val="18"/>
                <w:szCs w:val="18"/>
                <w:lang w:val="en-GB"/>
              </w:rPr>
              <w:t>.</w:t>
            </w:r>
            <w:r w:rsidRPr="008366D1">
              <w:rPr>
                <w:rFonts w:ascii="Arial" w:hAnsi="Arial" w:cs="Arial"/>
                <w:sz w:val="18"/>
                <w:szCs w:val="18"/>
                <w:lang w:val="en-GB"/>
              </w:rPr>
              <w:t>22</w:t>
            </w:r>
          </w:p>
        </w:tc>
      </w:tr>
      <w:tr w:rsidR="001E54AB" w:rsidRPr="008366D1" w14:paraId="657DFF77" w14:textId="77777777" w:rsidTr="00AC132F">
        <w:tc>
          <w:tcPr>
            <w:tcW w:w="1145" w:type="pct"/>
            <w:shd w:val="clear" w:color="auto" w:fill="auto"/>
            <w:vAlign w:val="bottom"/>
          </w:tcPr>
          <w:p w14:paraId="0E4D7D53" w14:textId="77777777" w:rsidR="001E54AB" w:rsidRPr="008366D1" w:rsidRDefault="001E54AB" w:rsidP="00661643">
            <w:pPr>
              <w:ind w:left="-105" w:right="-74"/>
              <w:jc w:val="thaiDistribute"/>
              <w:rPr>
                <w:rFonts w:ascii="Arial" w:eastAsia="Arial" w:hAnsi="Arial" w:cs="Arial"/>
                <w:sz w:val="18"/>
                <w:szCs w:val="18"/>
                <w:lang w:bidi="ar-SA"/>
              </w:rPr>
            </w:pPr>
          </w:p>
        </w:tc>
        <w:tc>
          <w:tcPr>
            <w:tcW w:w="441" w:type="pct"/>
            <w:tcBorders>
              <w:top w:val="single" w:sz="4" w:space="0" w:color="auto"/>
              <w:left w:val="nil"/>
              <w:right w:val="nil"/>
            </w:tcBorders>
            <w:shd w:val="clear" w:color="auto" w:fill="auto"/>
            <w:vAlign w:val="center"/>
          </w:tcPr>
          <w:p w14:paraId="4DCDA0DC" w14:textId="77777777" w:rsidR="001E54AB" w:rsidRPr="008366D1" w:rsidRDefault="001E54AB" w:rsidP="00661643">
            <w:pPr>
              <w:ind w:right="-74"/>
              <w:jc w:val="right"/>
              <w:rPr>
                <w:rFonts w:ascii="Arial" w:hAnsi="Arial" w:cs="Arial"/>
                <w:color w:val="000000"/>
                <w:sz w:val="18"/>
                <w:szCs w:val="18"/>
              </w:rPr>
            </w:pPr>
          </w:p>
        </w:tc>
        <w:tc>
          <w:tcPr>
            <w:tcW w:w="398" w:type="pct"/>
            <w:tcBorders>
              <w:top w:val="single" w:sz="4" w:space="0" w:color="auto"/>
              <w:left w:val="nil"/>
              <w:right w:val="nil"/>
            </w:tcBorders>
            <w:shd w:val="clear" w:color="auto" w:fill="auto"/>
            <w:vAlign w:val="center"/>
          </w:tcPr>
          <w:p w14:paraId="64A0EB3D" w14:textId="77777777" w:rsidR="001E54AB" w:rsidRPr="008366D1" w:rsidRDefault="001E54AB" w:rsidP="00661643">
            <w:pPr>
              <w:ind w:right="-74"/>
              <w:jc w:val="right"/>
              <w:rPr>
                <w:rFonts w:ascii="Arial" w:hAnsi="Arial" w:cs="Arial"/>
                <w:color w:val="000000"/>
                <w:sz w:val="18"/>
                <w:szCs w:val="18"/>
              </w:rPr>
            </w:pPr>
          </w:p>
        </w:tc>
        <w:tc>
          <w:tcPr>
            <w:tcW w:w="404" w:type="pct"/>
            <w:tcBorders>
              <w:top w:val="single" w:sz="4" w:space="0" w:color="auto"/>
              <w:left w:val="nil"/>
              <w:right w:val="nil"/>
            </w:tcBorders>
            <w:shd w:val="clear" w:color="auto" w:fill="auto"/>
            <w:vAlign w:val="bottom"/>
          </w:tcPr>
          <w:p w14:paraId="0C6D82C4" w14:textId="77777777" w:rsidR="001E54AB" w:rsidRPr="008366D1" w:rsidRDefault="001E54AB" w:rsidP="00661643">
            <w:pPr>
              <w:ind w:right="-74"/>
              <w:jc w:val="right"/>
              <w:rPr>
                <w:rFonts w:ascii="Arial" w:hAnsi="Arial" w:cs="Arial"/>
                <w:color w:val="000000"/>
                <w:sz w:val="18"/>
                <w:szCs w:val="18"/>
              </w:rPr>
            </w:pPr>
          </w:p>
        </w:tc>
        <w:tc>
          <w:tcPr>
            <w:tcW w:w="392" w:type="pct"/>
            <w:tcBorders>
              <w:top w:val="single" w:sz="4" w:space="0" w:color="auto"/>
              <w:left w:val="nil"/>
              <w:right w:val="nil"/>
            </w:tcBorders>
            <w:shd w:val="clear" w:color="auto" w:fill="auto"/>
            <w:vAlign w:val="bottom"/>
          </w:tcPr>
          <w:p w14:paraId="603E597D" w14:textId="77777777" w:rsidR="001E54AB" w:rsidRPr="008366D1" w:rsidRDefault="001E54AB" w:rsidP="00661643">
            <w:pPr>
              <w:ind w:right="-74"/>
              <w:jc w:val="right"/>
              <w:rPr>
                <w:rFonts w:ascii="Arial" w:hAnsi="Arial" w:cs="Arial"/>
                <w:color w:val="000000"/>
                <w:sz w:val="18"/>
                <w:szCs w:val="18"/>
              </w:rPr>
            </w:pPr>
          </w:p>
        </w:tc>
        <w:tc>
          <w:tcPr>
            <w:tcW w:w="392" w:type="pct"/>
            <w:tcBorders>
              <w:top w:val="single" w:sz="4" w:space="0" w:color="auto"/>
              <w:left w:val="nil"/>
              <w:right w:val="nil"/>
            </w:tcBorders>
            <w:shd w:val="clear" w:color="auto" w:fill="auto"/>
            <w:vAlign w:val="bottom"/>
          </w:tcPr>
          <w:p w14:paraId="52FC0AC4" w14:textId="77777777" w:rsidR="001E54AB" w:rsidRPr="008366D1" w:rsidRDefault="001E54AB" w:rsidP="00661643">
            <w:pPr>
              <w:ind w:right="-74"/>
              <w:jc w:val="right"/>
              <w:rPr>
                <w:rFonts w:ascii="Arial" w:hAnsi="Arial" w:cs="Arial"/>
                <w:color w:val="000000"/>
                <w:sz w:val="18"/>
                <w:szCs w:val="18"/>
              </w:rPr>
            </w:pPr>
          </w:p>
        </w:tc>
        <w:tc>
          <w:tcPr>
            <w:tcW w:w="401" w:type="pct"/>
            <w:tcBorders>
              <w:top w:val="single" w:sz="4" w:space="0" w:color="auto"/>
              <w:left w:val="nil"/>
              <w:right w:val="nil"/>
            </w:tcBorders>
            <w:shd w:val="clear" w:color="auto" w:fill="auto"/>
            <w:vAlign w:val="bottom"/>
          </w:tcPr>
          <w:p w14:paraId="2A35F2CC" w14:textId="77777777" w:rsidR="001E54AB" w:rsidRPr="008366D1" w:rsidRDefault="001E54AB" w:rsidP="00661643">
            <w:pPr>
              <w:ind w:right="-74"/>
              <w:jc w:val="right"/>
              <w:rPr>
                <w:rFonts w:ascii="Arial" w:hAnsi="Arial" w:cs="Arial"/>
                <w:color w:val="000000"/>
                <w:sz w:val="18"/>
                <w:szCs w:val="18"/>
              </w:rPr>
            </w:pPr>
          </w:p>
        </w:tc>
        <w:tc>
          <w:tcPr>
            <w:tcW w:w="467" w:type="pct"/>
            <w:tcBorders>
              <w:top w:val="single" w:sz="4" w:space="0" w:color="auto"/>
              <w:left w:val="nil"/>
              <w:right w:val="nil"/>
            </w:tcBorders>
            <w:shd w:val="clear" w:color="auto" w:fill="auto"/>
            <w:vAlign w:val="bottom"/>
          </w:tcPr>
          <w:p w14:paraId="72B03DAB" w14:textId="77777777" w:rsidR="001E54AB" w:rsidRPr="008366D1" w:rsidRDefault="001E54AB" w:rsidP="00661643">
            <w:pPr>
              <w:ind w:right="-74"/>
              <w:jc w:val="right"/>
              <w:rPr>
                <w:rFonts w:ascii="Arial" w:hAnsi="Arial" w:cs="Arial"/>
                <w:color w:val="000000"/>
                <w:sz w:val="18"/>
                <w:szCs w:val="18"/>
              </w:rPr>
            </w:pPr>
          </w:p>
        </w:tc>
        <w:tc>
          <w:tcPr>
            <w:tcW w:w="442" w:type="pct"/>
            <w:tcBorders>
              <w:top w:val="single" w:sz="4" w:space="0" w:color="auto"/>
              <w:left w:val="nil"/>
              <w:right w:val="nil"/>
            </w:tcBorders>
            <w:shd w:val="clear" w:color="auto" w:fill="auto"/>
            <w:vAlign w:val="bottom"/>
          </w:tcPr>
          <w:p w14:paraId="6E3AC6D9" w14:textId="77777777" w:rsidR="001E54AB" w:rsidRPr="008366D1" w:rsidRDefault="001E54AB" w:rsidP="00661643">
            <w:pPr>
              <w:ind w:right="-74"/>
              <w:jc w:val="right"/>
              <w:rPr>
                <w:rFonts w:ascii="Arial" w:hAnsi="Arial" w:cs="Arial"/>
                <w:color w:val="000000"/>
                <w:sz w:val="18"/>
                <w:szCs w:val="18"/>
              </w:rPr>
            </w:pPr>
          </w:p>
        </w:tc>
        <w:tc>
          <w:tcPr>
            <w:tcW w:w="518" w:type="pct"/>
            <w:tcBorders>
              <w:left w:val="nil"/>
              <w:right w:val="nil"/>
            </w:tcBorders>
            <w:shd w:val="clear" w:color="auto" w:fill="auto"/>
            <w:vAlign w:val="bottom"/>
          </w:tcPr>
          <w:p w14:paraId="5FEB6B3D" w14:textId="77777777" w:rsidR="001E54AB" w:rsidRPr="008366D1" w:rsidRDefault="001E54AB" w:rsidP="00661643">
            <w:pPr>
              <w:ind w:right="-74"/>
              <w:jc w:val="center"/>
              <w:rPr>
                <w:rFonts w:ascii="Arial" w:hAnsi="Arial" w:cs="Arial"/>
                <w:sz w:val="18"/>
                <w:szCs w:val="18"/>
                <w:lang w:val="en-GB"/>
              </w:rPr>
            </w:pPr>
          </w:p>
        </w:tc>
      </w:tr>
      <w:tr w:rsidR="001E54AB" w:rsidRPr="008366D1" w14:paraId="5F08B1D2" w14:textId="77777777" w:rsidTr="00AC132F">
        <w:tc>
          <w:tcPr>
            <w:tcW w:w="1145" w:type="pct"/>
            <w:shd w:val="clear" w:color="auto" w:fill="auto"/>
            <w:vAlign w:val="bottom"/>
          </w:tcPr>
          <w:p w14:paraId="5D6994BC" w14:textId="5864730B" w:rsidR="001E54AB" w:rsidRPr="008366D1" w:rsidRDefault="001E54AB" w:rsidP="00661643">
            <w:pPr>
              <w:ind w:left="-105" w:right="-74"/>
              <w:jc w:val="thaiDistribute"/>
              <w:rPr>
                <w:rFonts w:ascii="Arial" w:eastAsia="Arial" w:hAnsi="Arial" w:cs="Arial"/>
                <w:sz w:val="18"/>
                <w:szCs w:val="18"/>
                <w:lang w:bidi="ar-SA"/>
              </w:rPr>
            </w:pPr>
          </w:p>
        </w:tc>
        <w:tc>
          <w:tcPr>
            <w:tcW w:w="441" w:type="pct"/>
            <w:tcBorders>
              <w:left w:val="nil"/>
              <w:bottom w:val="single" w:sz="4" w:space="0" w:color="auto"/>
              <w:right w:val="nil"/>
            </w:tcBorders>
            <w:shd w:val="clear" w:color="auto" w:fill="auto"/>
            <w:vAlign w:val="center"/>
          </w:tcPr>
          <w:p w14:paraId="367BD9DF" w14:textId="78B66358" w:rsidR="001E54AB" w:rsidRPr="008366D1" w:rsidRDefault="007854CC" w:rsidP="00661643">
            <w:pPr>
              <w:ind w:right="-74"/>
              <w:jc w:val="right"/>
              <w:rPr>
                <w:rFonts w:ascii="Arial" w:hAnsi="Arial" w:cs="Arial"/>
                <w:color w:val="000000"/>
                <w:sz w:val="18"/>
                <w:szCs w:val="18"/>
              </w:rPr>
            </w:pPr>
            <w:r w:rsidRPr="008366D1">
              <w:rPr>
                <w:rFonts w:ascii="Arial" w:hAnsi="Arial" w:cs="Arial"/>
                <w:sz w:val="18"/>
                <w:szCs w:val="18"/>
                <w:lang w:val="en-GB"/>
              </w:rPr>
              <w:t>216</w:t>
            </w:r>
            <w:r w:rsidR="001E54AB" w:rsidRPr="008366D1">
              <w:rPr>
                <w:rFonts w:ascii="Arial" w:hAnsi="Arial" w:cs="Arial"/>
                <w:sz w:val="18"/>
                <w:szCs w:val="18"/>
                <w:lang w:val="en-GB"/>
              </w:rPr>
              <w:t>,</w:t>
            </w:r>
            <w:r w:rsidRPr="008366D1">
              <w:rPr>
                <w:rFonts w:ascii="Arial" w:hAnsi="Arial" w:cs="Arial"/>
                <w:sz w:val="18"/>
                <w:szCs w:val="18"/>
                <w:lang w:val="en-GB"/>
              </w:rPr>
              <w:t>614</w:t>
            </w:r>
          </w:p>
        </w:tc>
        <w:tc>
          <w:tcPr>
            <w:tcW w:w="398" w:type="pct"/>
            <w:tcBorders>
              <w:left w:val="nil"/>
              <w:bottom w:val="single" w:sz="4" w:space="0" w:color="auto"/>
              <w:right w:val="nil"/>
            </w:tcBorders>
            <w:shd w:val="clear" w:color="auto" w:fill="auto"/>
            <w:vAlign w:val="center"/>
          </w:tcPr>
          <w:p w14:paraId="4862173A" w14:textId="16DB293A" w:rsidR="001E54AB" w:rsidRPr="008366D1" w:rsidRDefault="007854CC" w:rsidP="00661643">
            <w:pPr>
              <w:ind w:right="-74"/>
              <w:jc w:val="right"/>
              <w:rPr>
                <w:rFonts w:ascii="Arial" w:hAnsi="Arial" w:cs="Arial"/>
                <w:color w:val="000000"/>
                <w:sz w:val="18"/>
                <w:szCs w:val="18"/>
              </w:rPr>
            </w:pPr>
            <w:r w:rsidRPr="008366D1">
              <w:rPr>
                <w:rFonts w:ascii="Arial" w:hAnsi="Arial" w:cs="Arial"/>
                <w:sz w:val="18"/>
                <w:szCs w:val="18"/>
                <w:lang w:val="en-GB"/>
              </w:rPr>
              <w:t>577</w:t>
            </w:r>
            <w:r w:rsidR="001E54AB" w:rsidRPr="008366D1">
              <w:rPr>
                <w:rFonts w:ascii="Arial" w:hAnsi="Arial" w:cs="Arial"/>
                <w:sz w:val="18"/>
                <w:szCs w:val="18"/>
                <w:lang w:val="en-GB"/>
              </w:rPr>
              <w:t>,</w:t>
            </w:r>
            <w:r w:rsidRPr="008366D1">
              <w:rPr>
                <w:rFonts w:ascii="Arial" w:hAnsi="Arial" w:cs="Arial"/>
                <w:sz w:val="18"/>
                <w:szCs w:val="18"/>
                <w:lang w:val="en-GB"/>
              </w:rPr>
              <w:t>268</w:t>
            </w:r>
          </w:p>
        </w:tc>
        <w:tc>
          <w:tcPr>
            <w:tcW w:w="404" w:type="pct"/>
            <w:tcBorders>
              <w:left w:val="nil"/>
              <w:bottom w:val="single" w:sz="4" w:space="0" w:color="auto"/>
              <w:right w:val="nil"/>
            </w:tcBorders>
            <w:shd w:val="clear" w:color="auto" w:fill="auto"/>
            <w:vAlign w:val="bottom"/>
          </w:tcPr>
          <w:p w14:paraId="7621F664" w14:textId="6432F1E1" w:rsidR="001E54AB" w:rsidRPr="008366D1" w:rsidRDefault="001E54AB" w:rsidP="00661643">
            <w:pPr>
              <w:ind w:right="-74"/>
              <w:jc w:val="right"/>
              <w:rPr>
                <w:rFonts w:ascii="Arial" w:hAnsi="Arial" w:cs="Arial"/>
                <w:color w:val="000000"/>
                <w:sz w:val="18"/>
                <w:szCs w:val="18"/>
              </w:rPr>
            </w:pPr>
            <w:r w:rsidRPr="008366D1">
              <w:rPr>
                <w:rFonts w:ascii="Arial" w:hAnsi="Arial" w:cs="Arial"/>
                <w:sz w:val="18"/>
                <w:szCs w:val="18"/>
              </w:rPr>
              <w:t xml:space="preserve">-   </w:t>
            </w:r>
          </w:p>
        </w:tc>
        <w:tc>
          <w:tcPr>
            <w:tcW w:w="392" w:type="pct"/>
            <w:tcBorders>
              <w:left w:val="nil"/>
              <w:bottom w:val="single" w:sz="4" w:space="0" w:color="auto"/>
              <w:right w:val="nil"/>
            </w:tcBorders>
            <w:shd w:val="clear" w:color="auto" w:fill="auto"/>
            <w:vAlign w:val="bottom"/>
          </w:tcPr>
          <w:p w14:paraId="0FF650DE" w14:textId="7DFB28DA" w:rsidR="001E54AB" w:rsidRPr="008366D1" w:rsidRDefault="001E54AB" w:rsidP="00661643">
            <w:pPr>
              <w:ind w:right="-74"/>
              <w:jc w:val="right"/>
              <w:rPr>
                <w:rFonts w:ascii="Arial" w:hAnsi="Arial" w:cs="Arial"/>
                <w:color w:val="000000"/>
                <w:sz w:val="18"/>
                <w:szCs w:val="18"/>
              </w:rPr>
            </w:pPr>
            <w:r w:rsidRPr="008366D1">
              <w:rPr>
                <w:rFonts w:ascii="Arial" w:hAnsi="Arial" w:cs="Arial"/>
                <w:sz w:val="18"/>
                <w:szCs w:val="18"/>
              </w:rPr>
              <w:t xml:space="preserve">-   </w:t>
            </w:r>
          </w:p>
        </w:tc>
        <w:tc>
          <w:tcPr>
            <w:tcW w:w="392" w:type="pct"/>
            <w:tcBorders>
              <w:left w:val="nil"/>
              <w:bottom w:val="single" w:sz="4" w:space="0" w:color="auto"/>
              <w:right w:val="nil"/>
            </w:tcBorders>
            <w:shd w:val="clear" w:color="auto" w:fill="auto"/>
            <w:vAlign w:val="bottom"/>
          </w:tcPr>
          <w:p w14:paraId="778915E8" w14:textId="723CB173" w:rsidR="001E54AB" w:rsidRPr="008366D1" w:rsidRDefault="001E54AB" w:rsidP="00661643">
            <w:pPr>
              <w:ind w:right="-74"/>
              <w:jc w:val="right"/>
              <w:rPr>
                <w:rFonts w:ascii="Arial" w:hAnsi="Arial" w:cs="Arial"/>
                <w:color w:val="000000"/>
                <w:sz w:val="18"/>
                <w:szCs w:val="18"/>
              </w:rPr>
            </w:pPr>
            <w:r w:rsidRPr="008366D1">
              <w:rPr>
                <w:rFonts w:ascii="Arial" w:hAnsi="Arial" w:cs="Arial"/>
                <w:sz w:val="18"/>
                <w:szCs w:val="18"/>
              </w:rPr>
              <w:t xml:space="preserve">-   </w:t>
            </w:r>
          </w:p>
        </w:tc>
        <w:tc>
          <w:tcPr>
            <w:tcW w:w="401" w:type="pct"/>
            <w:tcBorders>
              <w:left w:val="nil"/>
              <w:bottom w:val="single" w:sz="4" w:space="0" w:color="auto"/>
              <w:right w:val="nil"/>
            </w:tcBorders>
            <w:shd w:val="clear" w:color="auto" w:fill="auto"/>
            <w:vAlign w:val="bottom"/>
          </w:tcPr>
          <w:p w14:paraId="611A6D80" w14:textId="7F978A45" w:rsidR="001E54AB" w:rsidRPr="008366D1" w:rsidRDefault="001E54AB" w:rsidP="00661643">
            <w:pPr>
              <w:ind w:right="-74"/>
              <w:jc w:val="right"/>
              <w:rPr>
                <w:rFonts w:ascii="Arial" w:hAnsi="Arial" w:cs="Arial"/>
                <w:color w:val="000000"/>
                <w:sz w:val="18"/>
                <w:szCs w:val="18"/>
              </w:rPr>
            </w:pPr>
            <w:r w:rsidRPr="008366D1">
              <w:rPr>
                <w:rFonts w:ascii="Arial" w:hAnsi="Arial" w:cs="Arial"/>
                <w:sz w:val="18"/>
                <w:szCs w:val="18"/>
              </w:rPr>
              <w:t xml:space="preserve">-   </w:t>
            </w:r>
          </w:p>
        </w:tc>
        <w:tc>
          <w:tcPr>
            <w:tcW w:w="467" w:type="pct"/>
            <w:tcBorders>
              <w:left w:val="nil"/>
              <w:bottom w:val="single" w:sz="4" w:space="0" w:color="auto"/>
              <w:right w:val="nil"/>
            </w:tcBorders>
            <w:shd w:val="clear" w:color="auto" w:fill="auto"/>
            <w:vAlign w:val="bottom"/>
          </w:tcPr>
          <w:p w14:paraId="4DE7AA08" w14:textId="70672638" w:rsidR="001E54AB" w:rsidRPr="008366D1" w:rsidRDefault="001E54AB" w:rsidP="00661643">
            <w:pPr>
              <w:ind w:right="-74"/>
              <w:jc w:val="right"/>
              <w:rPr>
                <w:rFonts w:ascii="Arial" w:hAnsi="Arial" w:cs="Arial"/>
                <w:color w:val="000000"/>
                <w:sz w:val="18"/>
                <w:szCs w:val="18"/>
              </w:rPr>
            </w:pPr>
            <w:r w:rsidRPr="008366D1">
              <w:rPr>
                <w:rFonts w:ascii="Arial" w:hAnsi="Arial" w:cs="Arial"/>
                <w:sz w:val="18"/>
                <w:szCs w:val="18"/>
              </w:rPr>
              <w:t xml:space="preserve">-   </w:t>
            </w:r>
          </w:p>
        </w:tc>
        <w:tc>
          <w:tcPr>
            <w:tcW w:w="442" w:type="pct"/>
            <w:tcBorders>
              <w:left w:val="nil"/>
              <w:bottom w:val="single" w:sz="4" w:space="0" w:color="auto"/>
              <w:right w:val="nil"/>
            </w:tcBorders>
            <w:shd w:val="clear" w:color="auto" w:fill="auto"/>
            <w:vAlign w:val="bottom"/>
          </w:tcPr>
          <w:p w14:paraId="4B72C946" w14:textId="2DCBAEC4" w:rsidR="001E54AB" w:rsidRPr="008366D1" w:rsidRDefault="007854CC" w:rsidP="00661643">
            <w:pPr>
              <w:ind w:right="-74"/>
              <w:jc w:val="right"/>
              <w:rPr>
                <w:rFonts w:ascii="Arial" w:hAnsi="Arial" w:cs="Arial"/>
                <w:color w:val="000000"/>
                <w:sz w:val="18"/>
                <w:szCs w:val="18"/>
              </w:rPr>
            </w:pPr>
            <w:r w:rsidRPr="008366D1">
              <w:rPr>
                <w:rFonts w:ascii="Arial" w:hAnsi="Arial" w:cs="Arial"/>
                <w:sz w:val="18"/>
                <w:szCs w:val="18"/>
                <w:lang w:val="en-GB"/>
              </w:rPr>
              <w:t>793</w:t>
            </w:r>
            <w:r w:rsidR="001E54AB" w:rsidRPr="008366D1">
              <w:rPr>
                <w:rFonts w:ascii="Arial" w:hAnsi="Arial" w:cs="Arial"/>
                <w:sz w:val="18"/>
                <w:szCs w:val="18"/>
              </w:rPr>
              <w:t>,</w:t>
            </w:r>
            <w:r w:rsidRPr="008366D1">
              <w:rPr>
                <w:rFonts w:ascii="Arial" w:hAnsi="Arial" w:cs="Arial"/>
                <w:sz w:val="18"/>
                <w:szCs w:val="18"/>
                <w:lang w:val="en-GB"/>
              </w:rPr>
              <w:t>882</w:t>
            </w:r>
          </w:p>
        </w:tc>
        <w:tc>
          <w:tcPr>
            <w:tcW w:w="518" w:type="pct"/>
            <w:tcBorders>
              <w:left w:val="nil"/>
              <w:right w:val="nil"/>
            </w:tcBorders>
            <w:shd w:val="clear" w:color="auto" w:fill="auto"/>
            <w:vAlign w:val="bottom"/>
          </w:tcPr>
          <w:p w14:paraId="0DA07081" w14:textId="31BA6FEC" w:rsidR="001E54AB" w:rsidRPr="008366D1" w:rsidRDefault="001E54AB" w:rsidP="00661643">
            <w:pPr>
              <w:ind w:right="-74"/>
              <w:jc w:val="center"/>
              <w:rPr>
                <w:rFonts w:ascii="Arial" w:hAnsi="Arial" w:cs="Arial"/>
                <w:sz w:val="18"/>
                <w:szCs w:val="18"/>
                <w:lang w:val="en-GB"/>
              </w:rPr>
            </w:pPr>
          </w:p>
        </w:tc>
      </w:tr>
    </w:tbl>
    <w:p w14:paraId="455FDCEC" w14:textId="3D1BB515" w:rsidR="004E6284" w:rsidRPr="008366D1" w:rsidRDefault="004E6284" w:rsidP="00DE6E65">
      <w:pPr>
        <w:rPr>
          <w:rFonts w:ascii="Arial" w:hAnsi="Arial" w:cs="Arial"/>
          <w:sz w:val="18"/>
          <w:szCs w:val="18"/>
        </w:rPr>
      </w:pPr>
      <w:r w:rsidRPr="008366D1">
        <w:rPr>
          <w:rFonts w:ascii="Arial" w:hAnsi="Arial" w:cs="Arial"/>
        </w:rPr>
        <w:br w:type="page"/>
      </w:r>
    </w:p>
    <w:tbl>
      <w:tblPr>
        <w:tblW w:w="4930" w:type="pct"/>
        <w:tblInd w:w="108" w:type="dxa"/>
        <w:tblLook w:val="04A0" w:firstRow="1" w:lastRow="0" w:firstColumn="1" w:lastColumn="0" w:noHBand="0" w:noVBand="1"/>
      </w:tblPr>
      <w:tblGrid>
        <w:gridCol w:w="3548"/>
        <w:gridCol w:w="1364"/>
        <w:gridCol w:w="1247"/>
        <w:gridCol w:w="1271"/>
        <w:gridCol w:w="1256"/>
        <w:gridCol w:w="1247"/>
        <w:gridCol w:w="1262"/>
        <w:gridCol w:w="1287"/>
        <w:gridCol w:w="1364"/>
        <w:gridCol w:w="1545"/>
      </w:tblGrid>
      <w:tr w:rsidR="00ED019B" w:rsidRPr="008366D1" w14:paraId="6993E479" w14:textId="77777777" w:rsidTr="00DE6E65">
        <w:trPr>
          <w:tblHeader/>
        </w:trPr>
        <w:tc>
          <w:tcPr>
            <w:tcW w:w="1153" w:type="pct"/>
            <w:vAlign w:val="bottom"/>
          </w:tcPr>
          <w:p w14:paraId="1673BB00" w14:textId="77777777" w:rsidR="00ED019B" w:rsidRPr="008366D1" w:rsidRDefault="00ED019B" w:rsidP="00661643">
            <w:pPr>
              <w:ind w:left="-105" w:right="-74"/>
              <w:rPr>
                <w:rFonts w:ascii="Arial" w:eastAsia="Arial" w:hAnsi="Arial" w:cs="Arial"/>
                <w:b/>
                <w:bCs/>
                <w:sz w:val="18"/>
                <w:szCs w:val="18"/>
                <w:lang w:bidi="ar-SA"/>
              </w:rPr>
            </w:pPr>
          </w:p>
        </w:tc>
        <w:tc>
          <w:tcPr>
            <w:tcW w:w="3847" w:type="pct"/>
            <w:gridSpan w:val="9"/>
            <w:tcBorders>
              <w:top w:val="single" w:sz="4" w:space="0" w:color="auto"/>
              <w:left w:val="nil"/>
              <w:bottom w:val="single" w:sz="4" w:space="0" w:color="auto"/>
              <w:right w:val="nil"/>
            </w:tcBorders>
            <w:vAlign w:val="bottom"/>
            <w:hideMark/>
          </w:tcPr>
          <w:p w14:paraId="70D9AB77" w14:textId="19A0197C" w:rsidR="00ED019B" w:rsidRPr="008366D1" w:rsidRDefault="000D07EE" w:rsidP="00661643">
            <w:pPr>
              <w:ind w:right="-74"/>
              <w:jc w:val="center"/>
              <w:rPr>
                <w:rFonts w:ascii="Arial" w:eastAsia="Arial" w:hAnsi="Arial" w:cs="Arial"/>
                <w:b/>
                <w:bCs/>
                <w:sz w:val="18"/>
                <w:szCs w:val="18"/>
                <w:cs/>
                <w:lang w:val="en-GB"/>
              </w:rPr>
            </w:pPr>
            <w:r w:rsidRPr="008366D1">
              <w:rPr>
                <w:rFonts w:ascii="Arial" w:eastAsia="Arial" w:hAnsi="Arial" w:cs="Arial"/>
                <w:b/>
                <w:bCs/>
                <w:sz w:val="18"/>
                <w:szCs w:val="18"/>
                <w:lang w:bidi="ar-SA"/>
              </w:rPr>
              <w:t>Separate financial statements</w:t>
            </w:r>
          </w:p>
        </w:tc>
      </w:tr>
      <w:tr w:rsidR="000D07EE" w:rsidRPr="008366D1" w14:paraId="099CF522" w14:textId="77777777" w:rsidTr="00744BA1">
        <w:trPr>
          <w:tblHeader/>
        </w:trPr>
        <w:tc>
          <w:tcPr>
            <w:tcW w:w="1153" w:type="pct"/>
            <w:vAlign w:val="bottom"/>
          </w:tcPr>
          <w:p w14:paraId="69B0D3B1" w14:textId="77777777" w:rsidR="000D07EE" w:rsidRPr="008366D1" w:rsidRDefault="000D07EE" w:rsidP="00661643">
            <w:pPr>
              <w:ind w:left="-105" w:right="-74"/>
              <w:rPr>
                <w:rFonts w:ascii="Arial" w:eastAsia="Arial" w:hAnsi="Arial" w:cs="Arial"/>
                <w:b/>
                <w:bCs/>
                <w:sz w:val="18"/>
                <w:szCs w:val="18"/>
                <w:lang w:bidi="ar-SA"/>
              </w:rPr>
            </w:pPr>
          </w:p>
        </w:tc>
        <w:tc>
          <w:tcPr>
            <w:tcW w:w="2484" w:type="pct"/>
            <w:gridSpan w:val="6"/>
            <w:tcBorders>
              <w:top w:val="single" w:sz="4" w:space="0" w:color="auto"/>
              <w:left w:val="nil"/>
              <w:bottom w:val="single" w:sz="4" w:space="0" w:color="auto"/>
              <w:right w:val="nil"/>
            </w:tcBorders>
            <w:vAlign w:val="bottom"/>
          </w:tcPr>
          <w:p w14:paraId="3FB6100E" w14:textId="3857417F" w:rsidR="000D07EE" w:rsidRPr="008366D1" w:rsidRDefault="000D07EE" w:rsidP="00661643">
            <w:pPr>
              <w:ind w:right="-74"/>
              <w:jc w:val="center"/>
              <w:rPr>
                <w:rFonts w:ascii="Arial" w:eastAsia="Arial" w:hAnsi="Arial" w:cs="Arial"/>
                <w:b/>
                <w:bCs/>
                <w:sz w:val="18"/>
                <w:szCs w:val="18"/>
                <w:cs/>
              </w:rPr>
            </w:pPr>
            <w:r w:rsidRPr="008366D1">
              <w:rPr>
                <w:rFonts w:ascii="Arial" w:eastAsia="Arial" w:hAnsi="Arial" w:cs="Arial"/>
                <w:b/>
                <w:bCs/>
                <w:sz w:val="18"/>
                <w:szCs w:val="18"/>
              </w:rPr>
              <w:t>Maturity date</w:t>
            </w:r>
          </w:p>
        </w:tc>
        <w:tc>
          <w:tcPr>
            <w:tcW w:w="1363" w:type="pct"/>
            <w:gridSpan w:val="3"/>
            <w:tcBorders>
              <w:top w:val="single" w:sz="4" w:space="0" w:color="auto"/>
              <w:left w:val="nil"/>
              <w:right w:val="nil"/>
            </w:tcBorders>
            <w:vAlign w:val="bottom"/>
          </w:tcPr>
          <w:p w14:paraId="4692D25C" w14:textId="77777777" w:rsidR="000D07EE" w:rsidRPr="008366D1" w:rsidRDefault="000D07EE" w:rsidP="00661643">
            <w:pPr>
              <w:ind w:right="-74"/>
              <w:jc w:val="center"/>
              <w:rPr>
                <w:rFonts w:ascii="Arial" w:eastAsia="Arial" w:hAnsi="Arial" w:cs="Arial"/>
                <w:b/>
                <w:bCs/>
                <w:sz w:val="18"/>
                <w:szCs w:val="18"/>
                <w:cs/>
                <w:lang w:bidi="ar-SA"/>
              </w:rPr>
            </w:pPr>
          </w:p>
        </w:tc>
      </w:tr>
      <w:tr w:rsidR="000D07EE" w:rsidRPr="008366D1" w14:paraId="7A5C4134" w14:textId="77777777" w:rsidTr="00744BA1">
        <w:tc>
          <w:tcPr>
            <w:tcW w:w="1153" w:type="pct"/>
            <w:vAlign w:val="bottom"/>
          </w:tcPr>
          <w:p w14:paraId="6574C76E" w14:textId="77777777" w:rsidR="000D07EE" w:rsidRPr="008366D1" w:rsidRDefault="000D07EE" w:rsidP="00661643">
            <w:pPr>
              <w:ind w:left="-105" w:right="-74"/>
              <w:rPr>
                <w:rFonts w:ascii="Arial" w:eastAsia="Arial" w:hAnsi="Arial" w:cs="Arial"/>
                <w:b/>
                <w:bCs/>
                <w:sz w:val="18"/>
                <w:szCs w:val="18"/>
                <w:lang w:bidi="ar-SA"/>
              </w:rPr>
            </w:pPr>
          </w:p>
        </w:tc>
        <w:tc>
          <w:tcPr>
            <w:tcW w:w="1261" w:type="pct"/>
            <w:gridSpan w:val="3"/>
            <w:tcBorders>
              <w:top w:val="single" w:sz="4" w:space="0" w:color="auto"/>
              <w:left w:val="nil"/>
              <w:bottom w:val="single" w:sz="4" w:space="0" w:color="auto"/>
              <w:right w:val="nil"/>
            </w:tcBorders>
            <w:vAlign w:val="bottom"/>
          </w:tcPr>
          <w:p w14:paraId="4C13BC00" w14:textId="56CBD894" w:rsidR="000D07EE" w:rsidRPr="008366D1" w:rsidRDefault="000D07EE" w:rsidP="00661643">
            <w:pPr>
              <w:ind w:right="-74"/>
              <w:jc w:val="center"/>
              <w:rPr>
                <w:rFonts w:ascii="Arial" w:eastAsia="Arial" w:hAnsi="Arial" w:cs="Arial"/>
                <w:b/>
                <w:bCs/>
                <w:spacing w:val="-8"/>
                <w:sz w:val="18"/>
                <w:szCs w:val="18"/>
                <w:cs/>
                <w:lang w:bidi="ar-SA"/>
              </w:rPr>
            </w:pPr>
            <w:r w:rsidRPr="008366D1">
              <w:rPr>
                <w:rFonts w:ascii="Arial" w:eastAsia="Arial" w:hAnsi="Arial" w:cs="Arial"/>
                <w:b/>
                <w:bCs/>
                <w:sz w:val="18"/>
                <w:szCs w:val="18"/>
                <w:lang w:bidi="ar-SA"/>
              </w:rPr>
              <w:t>Fixed interest rates</w:t>
            </w:r>
          </w:p>
        </w:tc>
        <w:tc>
          <w:tcPr>
            <w:tcW w:w="1223" w:type="pct"/>
            <w:gridSpan w:val="3"/>
            <w:tcBorders>
              <w:top w:val="nil"/>
              <w:left w:val="nil"/>
              <w:right w:val="nil"/>
            </w:tcBorders>
            <w:vAlign w:val="bottom"/>
          </w:tcPr>
          <w:p w14:paraId="2C201B33" w14:textId="788896AA" w:rsidR="000D07EE" w:rsidRPr="008366D1" w:rsidRDefault="000D07EE" w:rsidP="00661643">
            <w:pPr>
              <w:ind w:right="-74"/>
              <w:jc w:val="center"/>
              <w:rPr>
                <w:rFonts w:ascii="Arial" w:eastAsia="Arial" w:hAnsi="Arial" w:cs="Arial"/>
                <w:b/>
                <w:bCs/>
                <w:spacing w:val="-8"/>
                <w:sz w:val="18"/>
                <w:szCs w:val="18"/>
                <w:cs/>
                <w:lang w:bidi="ar-SA"/>
              </w:rPr>
            </w:pPr>
            <w:r w:rsidRPr="008366D1">
              <w:rPr>
                <w:rFonts w:ascii="Arial" w:eastAsia="Arial" w:hAnsi="Arial" w:cs="Arial"/>
                <w:b/>
                <w:bCs/>
                <w:spacing w:val="-8"/>
                <w:sz w:val="18"/>
                <w:szCs w:val="18"/>
                <w:lang w:bidi="ar-SA"/>
              </w:rPr>
              <w:t>Floating interest rates</w:t>
            </w:r>
          </w:p>
        </w:tc>
        <w:tc>
          <w:tcPr>
            <w:tcW w:w="1363" w:type="pct"/>
            <w:gridSpan w:val="3"/>
            <w:tcBorders>
              <w:top w:val="nil"/>
              <w:left w:val="nil"/>
              <w:right w:val="nil"/>
            </w:tcBorders>
            <w:vAlign w:val="bottom"/>
          </w:tcPr>
          <w:p w14:paraId="66C04D24" w14:textId="4C70E0DE" w:rsidR="000D07EE" w:rsidRPr="008366D1" w:rsidRDefault="000D07EE" w:rsidP="00661643">
            <w:pPr>
              <w:ind w:right="-74"/>
              <w:jc w:val="right"/>
              <w:rPr>
                <w:rFonts w:ascii="Arial" w:eastAsia="Arial" w:hAnsi="Arial" w:cs="Arial"/>
                <w:b/>
                <w:bCs/>
                <w:spacing w:val="-8"/>
                <w:sz w:val="18"/>
                <w:szCs w:val="18"/>
                <w:cs/>
                <w:lang w:bidi="ar-SA"/>
              </w:rPr>
            </w:pPr>
          </w:p>
        </w:tc>
      </w:tr>
      <w:tr w:rsidR="00922455" w:rsidRPr="008366D1" w14:paraId="7E9F239C" w14:textId="77777777" w:rsidTr="00744BA1">
        <w:tc>
          <w:tcPr>
            <w:tcW w:w="1153" w:type="pct"/>
            <w:vAlign w:val="bottom"/>
            <w:hideMark/>
          </w:tcPr>
          <w:p w14:paraId="403E7402" w14:textId="77777777" w:rsidR="00922455" w:rsidRPr="008366D1" w:rsidRDefault="00922455" w:rsidP="00661643">
            <w:pPr>
              <w:ind w:left="-105" w:right="-74"/>
              <w:rPr>
                <w:rFonts w:ascii="Arial" w:eastAsia="Arial" w:hAnsi="Arial" w:cs="Arial"/>
                <w:b/>
                <w:bCs/>
                <w:sz w:val="18"/>
                <w:szCs w:val="18"/>
                <w:lang w:bidi="ar-SA"/>
              </w:rPr>
            </w:pPr>
          </w:p>
          <w:p w14:paraId="36F53DFA" w14:textId="77777777" w:rsidR="00922455" w:rsidRPr="008366D1" w:rsidRDefault="00922455" w:rsidP="00661643">
            <w:pPr>
              <w:ind w:left="-105" w:right="-74"/>
              <w:rPr>
                <w:rFonts w:ascii="Arial" w:eastAsia="Arial" w:hAnsi="Arial" w:cs="Arial"/>
                <w:b/>
                <w:bCs/>
                <w:sz w:val="18"/>
                <w:szCs w:val="18"/>
                <w:lang w:bidi="ar-SA"/>
              </w:rPr>
            </w:pPr>
          </w:p>
          <w:p w14:paraId="79578412" w14:textId="77777777" w:rsidR="00922455" w:rsidRPr="008366D1" w:rsidRDefault="00922455" w:rsidP="00661643">
            <w:pPr>
              <w:ind w:left="-105" w:right="-74"/>
              <w:rPr>
                <w:rFonts w:ascii="Arial" w:eastAsia="Arial" w:hAnsi="Arial" w:cs="Arial"/>
                <w:b/>
                <w:bCs/>
                <w:sz w:val="18"/>
                <w:szCs w:val="18"/>
                <w:lang w:bidi="ar-SA"/>
              </w:rPr>
            </w:pPr>
          </w:p>
        </w:tc>
        <w:tc>
          <w:tcPr>
            <w:tcW w:w="443" w:type="pct"/>
            <w:tcBorders>
              <w:top w:val="single" w:sz="4" w:space="0" w:color="auto"/>
              <w:left w:val="nil"/>
              <w:bottom w:val="single" w:sz="4" w:space="0" w:color="auto"/>
              <w:right w:val="nil"/>
            </w:tcBorders>
            <w:vAlign w:val="bottom"/>
            <w:hideMark/>
          </w:tcPr>
          <w:p w14:paraId="25E6959C" w14:textId="77777777" w:rsidR="00922455" w:rsidRPr="008366D1" w:rsidRDefault="00922455" w:rsidP="00661643">
            <w:pPr>
              <w:ind w:right="-74"/>
              <w:jc w:val="right"/>
              <w:rPr>
                <w:rFonts w:ascii="Arial" w:eastAsia="Arial" w:hAnsi="Arial" w:cs="Arial"/>
                <w:b/>
                <w:bCs/>
                <w:spacing w:val="-8"/>
                <w:sz w:val="18"/>
                <w:szCs w:val="18"/>
                <w:lang w:bidi="ar-SA"/>
              </w:rPr>
            </w:pPr>
            <w:r w:rsidRPr="008366D1">
              <w:rPr>
                <w:rFonts w:ascii="Arial" w:eastAsia="Arial" w:hAnsi="Arial" w:cs="Arial"/>
                <w:b/>
                <w:bCs/>
                <w:spacing w:val="-8"/>
                <w:sz w:val="18"/>
                <w:szCs w:val="18"/>
                <w:lang w:bidi="ar-SA"/>
              </w:rPr>
              <w:t>Within</w:t>
            </w:r>
          </w:p>
          <w:p w14:paraId="1A06464F" w14:textId="0FAAB101" w:rsidR="00922455" w:rsidRPr="008366D1" w:rsidRDefault="00922455" w:rsidP="00661643">
            <w:pPr>
              <w:ind w:right="-74"/>
              <w:jc w:val="right"/>
              <w:rPr>
                <w:rFonts w:ascii="Arial" w:eastAsia="Arial" w:hAnsi="Arial" w:cs="Arial"/>
                <w:b/>
                <w:bCs/>
                <w:spacing w:val="-8"/>
                <w:sz w:val="18"/>
                <w:szCs w:val="18"/>
                <w:lang w:bidi="ar-SA"/>
              </w:rPr>
            </w:pPr>
            <w:r w:rsidRPr="008366D1">
              <w:rPr>
                <w:rFonts w:ascii="Arial" w:eastAsia="Arial" w:hAnsi="Arial" w:cs="Arial"/>
                <w:b/>
                <w:bCs/>
                <w:spacing w:val="-8"/>
                <w:sz w:val="18"/>
                <w:szCs w:val="18"/>
                <w:lang w:bidi="ar-SA"/>
              </w:rPr>
              <w:t xml:space="preserve"> </w:t>
            </w:r>
            <w:r w:rsidR="007854CC" w:rsidRPr="008366D1">
              <w:rPr>
                <w:rFonts w:ascii="Arial" w:eastAsia="Arial" w:hAnsi="Arial" w:cs="Arial"/>
                <w:b/>
                <w:bCs/>
                <w:spacing w:val="-8"/>
                <w:sz w:val="18"/>
                <w:szCs w:val="18"/>
                <w:lang w:val="en-GB" w:bidi="ar-SA"/>
              </w:rPr>
              <w:t>1</w:t>
            </w:r>
            <w:r w:rsidRPr="008366D1">
              <w:rPr>
                <w:rFonts w:ascii="Arial" w:eastAsia="Arial" w:hAnsi="Arial" w:cs="Arial"/>
                <w:b/>
                <w:bCs/>
                <w:spacing w:val="-8"/>
                <w:sz w:val="18"/>
                <w:szCs w:val="18"/>
                <w:lang w:bidi="ar-SA"/>
              </w:rPr>
              <w:t xml:space="preserve"> year</w:t>
            </w:r>
          </w:p>
          <w:p w14:paraId="22A75672" w14:textId="7DC406DC" w:rsidR="00922455" w:rsidRPr="008366D1" w:rsidRDefault="00922455" w:rsidP="00661643">
            <w:pPr>
              <w:ind w:right="-74"/>
              <w:jc w:val="right"/>
              <w:rPr>
                <w:rFonts w:ascii="Arial" w:eastAsia="Arial" w:hAnsi="Arial" w:cs="Arial"/>
                <w:b/>
                <w:bCs/>
                <w:sz w:val="18"/>
                <w:szCs w:val="18"/>
                <w:lang w:bidi="ar-SA"/>
              </w:rPr>
            </w:pPr>
            <w:r w:rsidRPr="008366D1">
              <w:rPr>
                <w:rFonts w:ascii="Arial" w:eastAsia="Arial" w:hAnsi="Arial" w:cs="Arial"/>
                <w:b/>
                <w:bCs/>
                <w:spacing w:val="-8"/>
                <w:sz w:val="18"/>
                <w:szCs w:val="18"/>
                <w:lang w:bidi="ar-SA"/>
              </w:rPr>
              <w:t xml:space="preserve"> Baht</w:t>
            </w:r>
          </w:p>
        </w:tc>
        <w:tc>
          <w:tcPr>
            <w:tcW w:w="405" w:type="pct"/>
            <w:tcBorders>
              <w:top w:val="single" w:sz="4" w:space="0" w:color="auto"/>
              <w:left w:val="nil"/>
              <w:bottom w:val="single" w:sz="4" w:space="0" w:color="auto"/>
              <w:right w:val="nil"/>
            </w:tcBorders>
            <w:vAlign w:val="bottom"/>
            <w:hideMark/>
          </w:tcPr>
          <w:p w14:paraId="3B67B3ED" w14:textId="59EDA9FC" w:rsidR="00922455" w:rsidRPr="008366D1" w:rsidRDefault="007854CC" w:rsidP="00661643">
            <w:pPr>
              <w:ind w:right="-74"/>
              <w:jc w:val="right"/>
              <w:rPr>
                <w:rFonts w:ascii="Arial" w:eastAsia="Arial" w:hAnsi="Arial" w:cs="Arial"/>
                <w:b/>
                <w:bCs/>
                <w:spacing w:val="-8"/>
                <w:sz w:val="18"/>
                <w:szCs w:val="18"/>
                <w:lang w:val="en-GB" w:bidi="ar-SA"/>
              </w:rPr>
            </w:pPr>
            <w:r w:rsidRPr="008366D1">
              <w:rPr>
                <w:rFonts w:ascii="Arial" w:eastAsia="Arial" w:hAnsi="Arial" w:cs="Arial"/>
                <w:b/>
                <w:bCs/>
                <w:spacing w:val="-8"/>
                <w:sz w:val="18"/>
                <w:szCs w:val="18"/>
                <w:lang w:val="en-GB" w:bidi="ar-SA"/>
              </w:rPr>
              <w:t>1</w:t>
            </w:r>
            <w:r w:rsidR="00922455" w:rsidRPr="008366D1">
              <w:rPr>
                <w:rFonts w:ascii="Arial" w:eastAsia="Arial" w:hAnsi="Arial" w:cs="Arial"/>
                <w:b/>
                <w:bCs/>
                <w:spacing w:val="-8"/>
                <w:sz w:val="18"/>
                <w:szCs w:val="18"/>
                <w:lang w:val="en-GB" w:bidi="ar-SA"/>
              </w:rPr>
              <w:t xml:space="preserve"> - </w:t>
            </w:r>
            <w:r w:rsidRPr="008366D1">
              <w:rPr>
                <w:rFonts w:ascii="Arial" w:eastAsia="Arial" w:hAnsi="Arial" w:cs="Arial"/>
                <w:b/>
                <w:bCs/>
                <w:spacing w:val="-8"/>
                <w:sz w:val="18"/>
                <w:szCs w:val="18"/>
                <w:lang w:val="en-GB" w:bidi="ar-SA"/>
              </w:rPr>
              <w:t>5</w:t>
            </w:r>
          </w:p>
          <w:p w14:paraId="146E63F7" w14:textId="77777777" w:rsidR="00922455" w:rsidRPr="008366D1" w:rsidRDefault="00922455" w:rsidP="00661643">
            <w:pPr>
              <w:ind w:right="-74"/>
              <w:jc w:val="right"/>
              <w:rPr>
                <w:rFonts w:ascii="Arial" w:eastAsia="Arial" w:hAnsi="Arial" w:cs="Arial"/>
                <w:b/>
                <w:bCs/>
                <w:spacing w:val="-8"/>
                <w:sz w:val="18"/>
                <w:szCs w:val="18"/>
                <w:lang w:val="en-GB" w:bidi="ar-SA"/>
              </w:rPr>
            </w:pPr>
            <w:r w:rsidRPr="008366D1">
              <w:rPr>
                <w:rFonts w:ascii="Arial" w:eastAsia="Arial" w:hAnsi="Arial" w:cs="Arial"/>
                <w:b/>
                <w:bCs/>
                <w:spacing w:val="-8"/>
                <w:sz w:val="18"/>
                <w:szCs w:val="18"/>
                <w:lang w:val="en-GB" w:bidi="ar-SA"/>
              </w:rPr>
              <w:t xml:space="preserve"> years</w:t>
            </w:r>
          </w:p>
          <w:p w14:paraId="4BECFADA" w14:textId="69FDBE8A" w:rsidR="00922455" w:rsidRPr="008366D1" w:rsidRDefault="00922455" w:rsidP="00661643">
            <w:pPr>
              <w:ind w:right="-74"/>
              <w:jc w:val="right"/>
              <w:rPr>
                <w:rFonts w:ascii="Arial" w:eastAsia="Arial" w:hAnsi="Arial" w:cs="Arial"/>
                <w:b/>
                <w:bCs/>
                <w:sz w:val="18"/>
                <w:szCs w:val="18"/>
                <w:lang w:bidi="ar-SA"/>
              </w:rPr>
            </w:pPr>
            <w:r w:rsidRPr="008366D1">
              <w:rPr>
                <w:rFonts w:ascii="Arial" w:eastAsia="Arial" w:hAnsi="Arial" w:cs="Arial"/>
                <w:b/>
                <w:bCs/>
                <w:spacing w:val="-8"/>
                <w:sz w:val="18"/>
                <w:szCs w:val="18"/>
                <w:lang w:val="en-GB" w:bidi="ar-SA"/>
              </w:rPr>
              <w:t xml:space="preserve"> Baht</w:t>
            </w:r>
          </w:p>
        </w:tc>
        <w:tc>
          <w:tcPr>
            <w:tcW w:w="413" w:type="pct"/>
            <w:tcBorders>
              <w:top w:val="single" w:sz="4" w:space="0" w:color="auto"/>
              <w:left w:val="nil"/>
              <w:bottom w:val="single" w:sz="4" w:space="0" w:color="auto"/>
              <w:right w:val="nil"/>
            </w:tcBorders>
            <w:vAlign w:val="bottom"/>
            <w:hideMark/>
          </w:tcPr>
          <w:p w14:paraId="4220A1A7" w14:textId="294DB494" w:rsidR="00922455" w:rsidRPr="008366D1" w:rsidRDefault="00922455" w:rsidP="00661643">
            <w:pPr>
              <w:ind w:right="-74"/>
              <w:jc w:val="right"/>
              <w:rPr>
                <w:rFonts w:ascii="Arial" w:eastAsia="Arial" w:hAnsi="Arial" w:cs="Arial"/>
                <w:b/>
                <w:bCs/>
                <w:spacing w:val="-8"/>
                <w:sz w:val="18"/>
                <w:szCs w:val="18"/>
                <w:lang w:bidi="ar-SA"/>
              </w:rPr>
            </w:pPr>
            <w:r w:rsidRPr="008366D1">
              <w:rPr>
                <w:rFonts w:ascii="Arial" w:eastAsia="Arial" w:hAnsi="Arial" w:cs="Arial"/>
                <w:b/>
                <w:bCs/>
                <w:spacing w:val="-8"/>
                <w:sz w:val="18"/>
                <w:szCs w:val="18"/>
                <w:lang w:bidi="ar-SA"/>
              </w:rPr>
              <w:t xml:space="preserve">Over </w:t>
            </w:r>
            <w:r w:rsidR="007854CC" w:rsidRPr="008366D1">
              <w:rPr>
                <w:rFonts w:ascii="Arial" w:eastAsia="Arial" w:hAnsi="Arial" w:cs="Arial"/>
                <w:b/>
                <w:bCs/>
                <w:spacing w:val="-8"/>
                <w:sz w:val="18"/>
                <w:szCs w:val="18"/>
                <w:lang w:val="en-GB" w:bidi="ar-SA"/>
              </w:rPr>
              <w:t>5</w:t>
            </w:r>
          </w:p>
          <w:p w14:paraId="78E656D6" w14:textId="77777777" w:rsidR="00922455" w:rsidRPr="008366D1" w:rsidRDefault="00922455" w:rsidP="00661643">
            <w:pPr>
              <w:ind w:right="-74"/>
              <w:jc w:val="right"/>
              <w:rPr>
                <w:rFonts w:ascii="Arial" w:eastAsia="Arial" w:hAnsi="Arial" w:cs="Arial"/>
                <w:b/>
                <w:bCs/>
                <w:spacing w:val="-8"/>
                <w:sz w:val="18"/>
                <w:szCs w:val="18"/>
                <w:lang w:bidi="ar-SA"/>
              </w:rPr>
            </w:pPr>
            <w:r w:rsidRPr="008366D1">
              <w:rPr>
                <w:rFonts w:ascii="Arial" w:eastAsia="Arial" w:hAnsi="Arial" w:cs="Arial"/>
                <w:b/>
                <w:bCs/>
                <w:spacing w:val="-8"/>
                <w:sz w:val="18"/>
                <w:szCs w:val="18"/>
                <w:lang w:bidi="ar-SA"/>
              </w:rPr>
              <w:t xml:space="preserve"> years</w:t>
            </w:r>
          </w:p>
          <w:p w14:paraId="53E96696" w14:textId="379E4169" w:rsidR="00922455" w:rsidRPr="008366D1" w:rsidRDefault="00922455" w:rsidP="00661643">
            <w:pPr>
              <w:ind w:right="-74"/>
              <w:jc w:val="right"/>
              <w:rPr>
                <w:rFonts w:ascii="Arial" w:eastAsia="Arial" w:hAnsi="Arial" w:cs="Arial"/>
                <w:b/>
                <w:bCs/>
                <w:sz w:val="18"/>
                <w:szCs w:val="18"/>
                <w:lang w:bidi="ar-SA"/>
              </w:rPr>
            </w:pPr>
            <w:r w:rsidRPr="008366D1">
              <w:rPr>
                <w:rFonts w:ascii="Arial" w:eastAsia="Arial" w:hAnsi="Arial" w:cs="Arial"/>
                <w:b/>
                <w:bCs/>
                <w:spacing w:val="-8"/>
                <w:sz w:val="18"/>
                <w:szCs w:val="18"/>
                <w:lang w:bidi="ar-SA"/>
              </w:rPr>
              <w:t>Baht</w:t>
            </w:r>
          </w:p>
        </w:tc>
        <w:tc>
          <w:tcPr>
            <w:tcW w:w="408" w:type="pct"/>
            <w:tcBorders>
              <w:top w:val="single" w:sz="4" w:space="0" w:color="auto"/>
              <w:left w:val="nil"/>
              <w:bottom w:val="single" w:sz="4" w:space="0" w:color="auto"/>
              <w:right w:val="nil"/>
            </w:tcBorders>
            <w:vAlign w:val="bottom"/>
            <w:hideMark/>
          </w:tcPr>
          <w:p w14:paraId="305B9CF7" w14:textId="77777777" w:rsidR="00922455" w:rsidRPr="008366D1" w:rsidRDefault="00922455" w:rsidP="00661643">
            <w:pPr>
              <w:ind w:right="-74"/>
              <w:jc w:val="right"/>
              <w:rPr>
                <w:rFonts w:ascii="Arial" w:eastAsia="Arial" w:hAnsi="Arial" w:cs="Arial"/>
                <w:b/>
                <w:bCs/>
                <w:spacing w:val="-8"/>
                <w:sz w:val="18"/>
                <w:szCs w:val="18"/>
                <w:lang w:bidi="ar-SA"/>
              </w:rPr>
            </w:pPr>
            <w:r w:rsidRPr="008366D1">
              <w:rPr>
                <w:rFonts w:ascii="Arial" w:eastAsia="Arial" w:hAnsi="Arial" w:cs="Arial"/>
                <w:b/>
                <w:bCs/>
                <w:spacing w:val="-8"/>
                <w:sz w:val="18"/>
                <w:szCs w:val="18"/>
                <w:lang w:bidi="ar-SA"/>
              </w:rPr>
              <w:t>Within</w:t>
            </w:r>
          </w:p>
          <w:p w14:paraId="45A17DE1" w14:textId="2A89563A" w:rsidR="00922455" w:rsidRPr="008366D1" w:rsidRDefault="007854CC" w:rsidP="00661643">
            <w:pPr>
              <w:ind w:right="-74"/>
              <w:jc w:val="right"/>
              <w:rPr>
                <w:rFonts w:ascii="Arial" w:eastAsia="Arial" w:hAnsi="Arial" w:cs="Arial"/>
                <w:b/>
                <w:bCs/>
                <w:spacing w:val="-8"/>
                <w:sz w:val="18"/>
                <w:szCs w:val="18"/>
                <w:lang w:bidi="ar-SA"/>
              </w:rPr>
            </w:pPr>
            <w:r w:rsidRPr="008366D1">
              <w:rPr>
                <w:rFonts w:ascii="Arial" w:eastAsia="Arial" w:hAnsi="Arial" w:cs="Arial"/>
                <w:b/>
                <w:bCs/>
                <w:spacing w:val="-8"/>
                <w:sz w:val="18"/>
                <w:szCs w:val="18"/>
                <w:lang w:val="en-GB" w:bidi="ar-SA"/>
              </w:rPr>
              <w:t>1</w:t>
            </w:r>
            <w:r w:rsidR="00922455" w:rsidRPr="008366D1">
              <w:rPr>
                <w:rFonts w:ascii="Arial" w:eastAsia="Arial" w:hAnsi="Arial" w:cs="Arial"/>
                <w:b/>
                <w:bCs/>
                <w:spacing w:val="-8"/>
                <w:sz w:val="18"/>
                <w:szCs w:val="18"/>
                <w:lang w:bidi="ar-SA"/>
              </w:rPr>
              <w:t xml:space="preserve"> year</w:t>
            </w:r>
          </w:p>
          <w:p w14:paraId="04FB65C4" w14:textId="5F670BE2" w:rsidR="00922455" w:rsidRPr="008366D1" w:rsidRDefault="00922455" w:rsidP="00661643">
            <w:pPr>
              <w:ind w:right="-74"/>
              <w:jc w:val="right"/>
              <w:rPr>
                <w:rFonts w:ascii="Arial" w:eastAsia="Arial" w:hAnsi="Arial" w:cs="Arial"/>
                <w:b/>
                <w:bCs/>
                <w:sz w:val="18"/>
                <w:szCs w:val="18"/>
                <w:lang w:bidi="ar-SA"/>
              </w:rPr>
            </w:pPr>
            <w:r w:rsidRPr="008366D1">
              <w:rPr>
                <w:rFonts w:ascii="Arial" w:eastAsia="Arial" w:hAnsi="Arial" w:cs="Arial"/>
                <w:b/>
                <w:bCs/>
                <w:spacing w:val="-8"/>
                <w:sz w:val="18"/>
                <w:szCs w:val="18"/>
                <w:lang w:bidi="ar-SA"/>
              </w:rPr>
              <w:t>Baht</w:t>
            </w:r>
          </w:p>
        </w:tc>
        <w:tc>
          <w:tcPr>
            <w:tcW w:w="405" w:type="pct"/>
            <w:tcBorders>
              <w:top w:val="single" w:sz="4" w:space="0" w:color="auto"/>
              <w:left w:val="nil"/>
              <w:bottom w:val="single" w:sz="4" w:space="0" w:color="auto"/>
              <w:right w:val="nil"/>
            </w:tcBorders>
            <w:vAlign w:val="bottom"/>
            <w:hideMark/>
          </w:tcPr>
          <w:p w14:paraId="1EA41BD3" w14:textId="3CDA4403" w:rsidR="00922455" w:rsidRPr="008366D1" w:rsidRDefault="007854CC" w:rsidP="00661643">
            <w:pPr>
              <w:ind w:right="-74"/>
              <w:jc w:val="right"/>
              <w:rPr>
                <w:rFonts w:ascii="Arial" w:eastAsia="Arial" w:hAnsi="Arial" w:cs="Arial"/>
                <w:b/>
                <w:bCs/>
                <w:spacing w:val="-8"/>
                <w:sz w:val="18"/>
                <w:szCs w:val="18"/>
                <w:lang w:val="en-GB" w:bidi="ar-SA"/>
              </w:rPr>
            </w:pPr>
            <w:r w:rsidRPr="008366D1">
              <w:rPr>
                <w:rFonts w:ascii="Arial" w:eastAsia="Arial" w:hAnsi="Arial" w:cs="Arial"/>
                <w:b/>
                <w:bCs/>
                <w:spacing w:val="-8"/>
                <w:sz w:val="18"/>
                <w:szCs w:val="18"/>
                <w:lang w:val="en-GB" w:bidi="ar-SA"/>
              </w:rPr>
              <w:t>1</w:t>
            </w:r>
            <w:r w:rsidR="00922455" w:rsidRPr="008366D1">
              <w:rPr>
                <w:rFonts w:ascii="Arial" w:eastAsia="Arial" w:hAnsi="Arial" w:cs="Arial"/>
                <w:b/>
                <w:bCs/>
                <w:spacing w:val="-8"/>
                <w:sz w:val="18"/>
                <w:szCs w:val="18"/>
                <w:lang w:val="en-GB" w:bidi="ar-SA"/>
              </w:rPr>
              <w:t xml:space="preserve"> - </w:t>
            </w:r>
            <w:r w:rsidRPr="008366D1">
              <w:rPr>
                <w:rFonts w:ascii="Arial" w:eastAsia="Arial" w:hAnsi="Arial" w:cs="Arial"/>
                <w:b/>
                <w:bCs/>
                <w:spacing w:val="-8"/>
                <w:sz w:val="18"/>
                <w:szCs w:val="18"/>
                <w:lang w:val="en-GB" w:bidi="ar-SA"/>
              </w:rPr>
              <w:t>5</w:t>
            </w:r>
          </w:p>
          <w:p w14:paraId="18CC1F55" w14:textId="77777777" w:rsidR="00922455" w:rsidRPr="008366D1" w:rsidRDefault="00922455" w:rsidP="00661643">
            <w:pPr>
              <w:ind w:right="-74"/>
              <w:jc w:val="right"/>
              <w:rPr>
                <w:rFonts w:ascii="Arial" w:eastAsia="Arial" w:hAnsi="Arial" w:cs="Arial"/>
                <w:b/>
                <w:bCs/>
                <w:spacing w:val="-8"/>
                <w:sz w:val="18"/>
                <w:szCs w:val="18"/>
                <w:lang w:val="en-GB" w:bidi="ar-SA"/>
              </w:rPr>
            </w:pPr>
            <w:r w:rsidRPr="008366D1">
              <w:rPr>
                <w:rFonts w:ascii="Arial" w:eastAsia="Arial" w:hAnsi="Arial" w:cs="Arial"/>
                <w:b/>
                <w:bCs/>
                <w:spacing w:val="-8"/>
                <w:sz w:val="18"/>
                <w:szCs w:val="18"/>
                <w:lang w:val="en-GB" w:bidi="ar-SA"/>
              </w:rPr>
              <w:t xml:space="preserve"> years</w:t>
            </w:r>
          </w:p>
          <w:p w14:paraId="1695D5CF" w14:textId="69DAC3C3" w:rsidR="00922455" w:rsidRPr="008366D1" w:rsidRDefault="00922455" w:rsidP="00661643">
            <w:pPr>
              <w:ind w:right="-74"/>
              <w:jc w:val="right"/>
              <w:rPr>
                <w:rFonts w:ascii="Arial" w:eastAsia="Arial" w:hAnsi="Arial" w:cs="Arial"/>
                <w:b/>
                <w:bCs/>
                <w:sz w:val="18"/>
                <w:szCs w:val="18"/>
                <w:lang w:bidi="ar-SA"/>
              </w:rPr>
            </w:pPr>
            <w:r w:rsidRPr="008366D1">
              <w:rPr>
                <w:rFonts w:ascii="Arial" w:eastAsia="Arial" w:hAnsi="Arial" w:cs="Arial"/>
                <w:b/>
                <w:bCs/>
                <w:spacing w:val="-8"/>
                <w:sz w:val="18"/>
                <w:szCs w:val="18"/>
                <w:lang w:val="en-GB" w:bidi="ar-SA"/>
              </w:rPr>
              <w:t xml:space="preserve"> Baht</w:t>
            </w:r>
          </w:p>
        </w:tc>
        <w:tc>
          <w:tcPr>
            <w:tcW w:w="410" w:type="pct"/>
            <w:tcBorders>
              <w:top w:val="single" w:sz="4" w:space="0" w:color="auto"/>
              <w:left w:val="nil"/>
              <w:bottom w:val="single" w:sz="4" w:space="0" w:color="auto"/>
              <w:right w:val="nil"/>
            </w:tcBorders>
            <w:vAlign w:val="bottom"/>
            <w:hideMark/>
          </w:tcPr>
          <w:p w14:paraId="57172461" w14:textId="11F44436" w:rsidR="00922455" w:rsidRPr="008366D1" w:rsidRDefault="00922455" w:rsidP="00661643">
            <w:pPr>
              <w:ind w:right="-74"/>
              <w:jc w:val="right"/>
              <w:rPr>
                <w:rFonts w:ascii="Arial" w:eastAsia="Arial" w:hAnsi="Arial" w:cs="Arial"/>
                <w:b/>
                <w:bCs/>
                <w:spacing w:val="-8"/>
                <w:sz w:val="18"/>
                <w:szCs w:val="18"/>
                <w:lang w:bidi="ar-SA"/>
              </w:rPr>
            </w:pPr>
            <w:r w:rsidRPr="008366D1">
              <w:rPr>
                <w:rFonts w:ascii="Arial" w:eastAsia="Arial" w:hAnsi="Arial" w:cs="Arial"/>
                <w:b/>
                <w:bCs/>
                <w:spacing w:val="-8"/>
                <w:sz w:val="18"/>
                <w:szCs w:val="18"/>
                <w:lang w:bidi="ar-SA"/>
              </w:rPr>
              <w:t xml:space="preserve">Over </w:t>
            </w:r>
            <w:r w:rsidR="007854CC" w:rsidRPr="008366D1">
              <w:rPr>
                <w:rFonts w:ascii="Arial" w:eastAsia="Arial" w:hAnsi="Arial" w:cs="Arial"/>
                <w:b/>
                <w:bCs/>
                <w:spacing w:val="-8"/>
                <w:sz w:val="18"/>
                <w:szCs w:val="18"/>
                <w:lang w:val="en-GB" w:bidi="ar-SA"/>
              </w:rPr>
              <w:t>5</w:t>
            </w:r>
          </w:p>
          <w:p w14:paraId="2DDB70C9" w14:textId="77777777" w:rsidR="00922455" w:rsidRPr="008366D1" w:rsidRDefault="00922455" w:rsidP="00661643">
            <w:pPr>
              <w:ind w:right="-74"/>
              <w:jc w:val="right"/>
              <w:rPr>
                <w:rFonts w:ascii="Arial" w:eastAsia="Arial" w:hAnsi="Arial" w:cs="Arial"/>
                <w:b/>
                <w:bCs/>
                <w:spacing w:val="-8"/>
                <w:sz w:val="18"/>
                <w:szCs w:val="18"/>
                <w:lang w:bidi="ar-SA"/>
              </w:rPr>
            </w:pPr>
            <w:r w:rsidRPr="008366D1">
              <w:rPr>
                <w:rFonts w:ascii="Arial" w:eastAsia="Arial" w:hAnsi="Arial" w:cs="Arial"/>
                <w:b/>
                <w:bCs/>
                <w:spacing w:val="-8"/>
                <w:sz w:val="18"/>
                <w:szCs w:val="18"/>
                <w:lang w:bidi="ar-SA"/>
              </w:rPr>
              <w:t xml:space="preserve"> years</w:t>
            </w:r>
          </w:p>
          <w:p w14:paraId="3BE4B787" w14:textId="568296CD" w:rsidR="00922455" w:rsidRPr="008366D1" w:rsidRDefault="00922455" w:rsidP="00661643">
            <w:pPr>
              <w:ind w:right="-74"/>
              <w:jc w:val="right"/>
              <w:rPr>
                <w:rFonts w:ascii="Arial" w:eastAsia="Arial" w:hAnsi="Arial" w:cs="Arial"/>
                <w:b/>
                <w:bCs/>
                <w:sz w:val="18"/>
                <w:szCs w:val="18"/>
                <w:lang w:bidi="ar-SA"/>
              </w:rPr>
            </w:pPr>
            <w:r w:rsidRPr="008366D1">
              <w:rPr>
                <w:rFonts w:ascii="Arial" w:eastAsia="Arial" w:hAnsi="Arial" w:cs="Arial"/>
                <w:b/>
                <w:bCs/>
                <w:spacing w:val="-8"/>
                <w:sz w:val="18"/>
                <w:szCs w:val="18"/>
                <w:lang w:bidi="ar-SA"/>
              </w:rPr>
              <w:t>Baht</w:t>
            </w:r>
          </w:p>
        </w:tc>
        <w:tc>
          <w:tcPr>
            <w:tcW w:w="418" w:type="pct"/>
            <w:tcBorders>
              <w:left w:val="nil"/>
              <w:bottom w:val="single" w:sz="4" w:space="0" w:color="auto"/>
              <w:right w:val="nil"/>
            </w:tcBorders>
            <w:vAlign w:val="bottom"/>
            <w:hideMark/>
          </w:tcPr>
          <w:p w14:paraId="30EFDDF6" w14:textId="10A8BD6F" w:rsidR="00922455" w:rsidRPr="008366D1" w:rsidRDefault="00922455" w:rsidP="00661643">
            <w:pPr>
              <w:ind w:right="-74"/>
              <w:jc w:val="right"/>
              <w:rPr>
                <w:rFonts w:ascii="Arial" w:eastAsia="Arial" w:hAnsi="Arial" w:cs="Arial"/>
                <w:b/>
                <w:bCs/>
                <w:spacing w:val="-8"/>
                <w:sz w:val="18"/>
                <w:szCs w:val="18"/>
                <w:lang w:bidi="ar-SA"/>
              </w:rPr>
            </w:pPr>
            <w:r w:rsidRPr="008366D1">
              <w:rPr>
                <w:rFonts w:ascii="Arial" w:eastAsia="Arial" w:hAnsi="Arial" w:cs="Arial"/>
                <w:b/>
                <w:bCs/>
                <w:spacing w:val="-8"/>
                <w:sz w:val="18"/>
                <w:szCs w:val="18"/>
                <w:lang w:bidi="ar-SA"/>
              </w:rPr>
              <w:t>Non-</w:t>
            </w:r>
            <w:r w:rsidR="00D15C7E" w:rsidRPr="008366D1">
              <w:rPr>
                <w:rFonts w:ascii="Arial" w:eastAsia="Arial" w:hAnsi="Arial" w:cs="Arial"/>
                <w:b/>
                <w:bCs/>
                <w:spacing w:val="-8"/>
                <w:sz w:val="18"/>
                <w:szCs w:val="18"/>
                <w:lang w:bidi="ar-SA"/>
              </w:rPr>
              <w:t>i</w:t>
            </w:r>
            <w:r w:rsidRPr="008366D1">
              <w:rPr>
                <w:rFonts w:ascii="Arial" w:eastAsia="Arial" w:hAnsi="Arial" w:cs="Arial"/>
                <w:b/>
                <w:bCs/>
                <w:spacing w:val="-8"/>
                <w:sz w:val="18"/>
                <w:szCs w:val="18"/>
                <w:lang w:bidi="ar-SA"/>
              </w:rPr>
              <w:t>nterest</w:t>
            </w:r>
          </w:p>
          <w:p w14:paraId="7D22E707" w14:textId="77777777" w:rsidR="00922455" w:rsidRPr="008366D1" w:rsidRDefault="00922455" w:rsidP="00661643">
            <w:pPr>
              <w:ind w:right="-74"/>
              <w:jc w:val="right"/>
              <w:rPr>
                <w:rFonts w:ascii="Arial" w:eastAsia="Arial" w:hAnsi="Arial" w:cs="Arial"/>
                <w:b/>
                <w:bCs/>
                <w:spacing w:val="-8"/>
                <w:sz w:val="18"/>
                <w:szCs w:val="18"/>
                <w:lang w:bidi="ar-SA"/>
              </w:rPr>
            </w:pPr>
            <w:r w:rsidRPr="008366D1">
              <w:rPr>
                <w:rFonts w:ascii="Arial" w:eastAsia="Arial" w:hAnsi="Arial" w:cs="Arial"/>
                <w:b/>
                <w:bCs/>
                <w:spacing w:val="-8"/>
                <w:sz w:val="18"/>
                <w:szCs w:val="18"/>
                <w:lang w:bidi="ar-SA"/>
              </w:rPr>
              <w:t>bearing</w:t>
            </w:r>
          </w:p>
          <w:p w14:paraId="741BCB7F" w14:textId="3F05EE61" w:rsidR="00922455" w:rsidRPr="008366D1" w:rsidRDefault="00922455" w:rsidP="00661643">
            <w:pPr>
              <w:ind w:right="-74"/>
              <w:jc w:val="right"/>
              <w:rPr>
                <w:rFonts w:ascii="Arial" w:eastAsia="Arial" w:hAnsi="Arial" w:cs="Arial"/>
                <w:b/>
                <w:bCs/>
                <w:sz w:val="18"/>
                <w:szCs w:val="18"/>
                <w:lang w:bidi="ar-SA"/>
              </w:rPr>
            </w:pPr>
            <w:r w:rsidRPr="008366D1">
              <w:rPr>
                <w:rFonts w:ascii="Arial" w:eastAsia="Arial" w:hAnsi="Arial" w:cs="Arial"/>
                <w:b/>
                <w:bCs/>
                <w:spacing w:val="-8"/>
                <w:sz w:val="18"/>
                <w:szCs w:val="18"/>
                <w:lang w:bidi="ar-SA"/>
              </w:rPr>
              <w:t>Baht</w:t>
            </w:r>
          </w:p>
        </w:tc>
        <w:tc>
          <w:tcPr>
            <w:tcW w:w="443" w:type="pct"/>
            <w:tcBorders>
              <w:left w:val="nil"/>
              <w:bottom w:val="single" w:sz="4" w:space="0" w:color="auto"/>
              <w:right w:val="nil"/>
            </w:tcBorders>
            <w:vAlign w:val="bottom"/>
            <w:hideMark/>
          </w:tcPr>
          <w:p w14:paraId="7391203F" w14:textId="77777777" w:rsidR="00922455" w:rsidRPr="008366D1" w:rsidRDefault="00922455" w:rsidP="00661643">
            <w:pPr>
              <w:ind w:right="-74"/>
              <w:jc w:val="right"/>
              <w:rPr>
                <w:rFonts w:ascii="Arial" w:eastAsia="Arial" w:hAnsi="Arial" w:cs="Arial"/>
                <w:b/>
                <w:bCs/>
                <w:spacing w:val="-8"/>
                <w:sz w:val="18"/>
                <w:szCs w:val="18"/>
                <w:lang w:bidi="ar-SA"/>
              </w:rPr>
            </w:pPr>
            <w:r w:rsidRPr="008366D1">
              <w:rPr>
                <w:rFonts w:ascii="Arial" w:eastAsia="Arial" w:hAnsi="Arial" w:cs="Arial"/>
                <w:b/>
                <w:bCs/>
                <w:spacing w:val="-8"/>
                <w:sz w:val="18"/>
                <w:szCs w:val="18"/>
                <w:lang w:bidi="ar-SA"/>
              </w:rPr>
              <w:t>Total</w:t>
            </w:r>
          </w:p>
          <w:p w14:paraId="5687D56D" w14:textId="218EF4C5" w:rsidR="00922455" w:rsidRPr="008366D1" w:rsidRDefault="00922455" w:rsidP="00661643">
            <w:pPr>
              <w:ind w:right="-74"/>
              <w:jc w:val="right"/>
              <w:rPr>
                <w:rFonts w:ascii="Arial" w:eastAsia="Arial" w:hAnsi="Arial" w:cs="Arial"/>
                <w:b/>
                <w:bCs/>
                <w:sz w:val="18"/>
                <w:szCs w:val="18"/>
                <w:lang w:bidi="ar-SA"/>
              </w:rPr>
            </w:pPr>
            <w:r w:rsidRPr="008366D1">
              <w:rPr>
                <w:rFonts w:ascii="Arial" w:eastAsia="Arial" w:hAnsi="Arial" w:cs="Arial"/>
                <w:b/>
                <w:bCs/>
                <w:spacing w:val="-8"/>
                <w:sz w:val="18"/>
                <w:szCs w:val="18"/>
                <w:lang w:bidi="ar-SA"/>
              </w:rPr>
              <w:t>Baht</w:t>
            </w:r>
          </w:p>
        </w:tc>
        <w:tc>
          <w:tcPr>
            <w:tcW w:w="502" w:type="pct"/>
            <w:tcBorders>
              <w:left w:val="nil"/>
              <w:bottom w:val="single" w:sz="4" w:space="0" w:color="auto"/>
              <w:right w:val="nil"/>
            </w:tcBorders>
            <w:vAlign w:val="bottom"/>
            <w:hideMark/>
          </w:tcPr>
          <w:p w14:paraId="7CDF864A" w14:textId="59F73D1F" w:rsidR="00922455" w:rsidRPr="008366D1" w:rsidRDefault="00922455" w:rsidP="00661643">
            <w:pPr>
              <w:ind w:right="-74"/>
              <w:jc w:val="center"/>
              <w:rPr>
                <w:rFonts w:ascii="Arial" w:eastAsia="Arial" w:hAnsi="Arial" w:cs="Arial"/>
                <w:b/>
                <w:bCs/>
                <w:spacing w:val="-8"/>
                <w:sz w:val="18"/>
                <w:szCs w:val="18"/>
                <w:lang w:val="en-GB"/>
              </w:rPr>
            </w:pPr>
            <w:r w:rsidRPr="008366D1">
              <w:rPr>
                <w:rFonts w:ascii="Arial" w:eastAsia="Arial" w:hAnsi="Arial" w:cs="Arial"/>
                <w:b/>
                <w:bCs/>
                <w:spacing w:val="-8"/>
                <w:sz w:val="18"/>
                <w:szCs w:val="18"/>
                <w:lang w:val="en-GB"/>
              </w:rPr>
              <w:t>Interest</w:t>
            </w:r>
            <w:r w:rsidR="00946E55" w:rsidRPr="008366D1">
              <w:rPr>
                <w:rFonts w:ascii="Arial" w:eastAsia="Arial" w:hAnsi="Arial" w:cs="Arial"/>
                <w:b/>
                <w:bCs/>
                <w:spacing w:val="-8"/>
                <w:sz w:val="18"/>
                <w:szCs w:val="18"/>
                <w:lang w:val="en-GB"/>
              </w:rPr>
              <w:t xml:space="preserve"> </w:t>
            </w:r>
            <w:r w:rsidRPr="008366D1">
              <w:rPr>
                <w:rFonts w:ascii="Arial" w:eastAsia="Arial" w:hAnsi="Arial" w:cs="Arial"/>
                <w:b/>
                <w:bCs/>
                <w:spacing w:val="-8"/>
                <w:sz w:val="18"/>
                <w:szCs w:val="18"/>
                <w:lang w:val="en-GB"/>
              </w:rPr>
              <w:t>rate</w:t>
            </w:r>
          </w:p>
          <w:p w14:paraId="6F287861" w14:textId="262FD233" w:rsidR="00922455" w:rsidRPr="008366D1" w:rsidRDefault="00922455" w:rsidP="00661643">
            <w:pPr>
              <w:ind w:right="-74"/>
              <w:jc w:val="center"/>
              <w:rPr>
                <w:rFonts w:ascii="Arial" w:eastAsia="Arial" w:hAnsi="Arial" w:cs="Arial"/>
                <w:b/>
                <w:bCs/>
                <w:sz w:val="18"/>
                <w:szCs w:val="18"/>
                <w:lang w:bidi="ar-SA"/>
              </w:rPr>
            </w:pPr>
            <w:r w:rsidRPr="008366D1">
              <w:rPr>
                <w:rFonts w:ascii="Arial" w:eastAsia="Arial" w:hAnsi="Arial" w:cs="Arial"/>
                <w:b/>
                <w:bCs/>
                <w:spacing w:val="-8"/>
                <w:sz w:val="18"/>
                <w:szCs w:val="18"/>
                <w:cs/>
                <w:lang w:val="en-GB"/>
              </w:rPr>
              <w:t xml:space="preserve">(% </w:t>
            </w:r>
            <w:r w:rsidRPr="008366D1">
              <w:rPr>
                <w:rFonts w:ascii="Arial" w:eastAsia="Arial" w:hAnsi="Arial" w:cs="Arial"/>
                <w:b/>
                <w:bCs/>
                <w:spacing w:val="-8"/>
                <w:sz w:val="18"/>
                <w:szCs w:val="18"/>
                <w:lang w:val="en-GB"/>
              </w:rPr>
              <w:t>p.a.)</w:t>
            </w:r>
          </w:p>
        </w:tc>
      </w:tr>
      <w:tr w:rsidR="00ED019B" w:rsidRPr="008366D1" w14:paraId="07ACA841" w14:textId="77777777" w:rsidTr="00744BA1">
        <w:tc>
          <w:tcPr>
            <w:tcW w:w="1153" w:type="pct"/>
            <w:vAlign w:val="bottom"/>
          </w:tcPr>
          <w:p w14:paraId="3A2619F9" w14:textId="77777777" w:rsidR="00ED019B" w:rsidRPr="008366D1" w:rsidRDefault="00ED019B" w:rsidP="00661643">
            <w:pPr>
              <w:ind w:left="-105" w:right="-74"/>
              <w:jc w:val="thaiDistribute"/>
              <w:rPr>
                <w:rFonts w:ascii="Arial" w:eastAsia="Arial" w:hAnsi="Arial" w:cs="Arial"/>
                <w:b/>
                <w:bCs/>
                <w:sz w:val="18"/>
                <w:szCs w:val="18"/>
                <w:cs/>
                <w:lang w:val="en-GB"/>
              </w:rPr>
            </w:pPr>
          </w:p>
        </w:tc>
        <w:tc>
          <w:tcPr>
            <w:tcW w:w="443" w:type="pct"/>
            <w:tcBorders>
              <w:top w:val="single" w:sz="4" w:space="0" w:color="auto"/>
              <w:left w:val="nil"/>
              <w:right w:val="nil"/>
            </w:tcBorders>
            <w:shd w:val="clear" w:color="auto" w:fill="FAFAFA"/>
            <w:vAlign w:val="center"/>
          </w:tcPr>
          <w:p w14:paraId="62BF3A80" w14:textId="77777777" w:rsidR="00ED019B" w:rsidRPr="008366D1" w:rsidRDefault="00ED019B" w:rsidP="00661643">
            <w:pPr>
              <w:ind w:right="-74"/>
              <w:jc w:val="right"/>
              <w:rPr>
                <w:rFonts w:ascii="Arial" w:eastAsia="Arial" w:hAnsi="Arial" w:cs="Arial"/>
                <w:sz w:val="18"/>
                <w:szCs w:val="18"/>
                <w:cs/>
                <w:lang w:bidi="ar-SA"/>
              </w:rPr>
            </w:pPr>
          </w:p>
        </w:tc>
        <w:tc>
          <w:tcPr>
            <w:tcW w:w="405" w:type="pct"/>
            <w:tcBorders>
              <w:top w:val="single" w:sz="4" w:space="0" w:color="auto"/>
              <w:left w:val="nil"/>
              <w:right w:val="nil"/>
            </w:tcBorders>
            <w:shd w:val="clear" w:color="auto" w:fill="FAFAFA"/>
            <w:vAlign w:val="center"/>
          </w:tcPr>
          <w:p w14:paraId="5D34208E" w14:textId="77777777" w:rsidR="00ED019B" w:rsidRPr="008366D1" w:rsidRDefault="00ED019B" w:rsidP="00661643">
            <w:pPr>
              <w:ind w:right="-74"/>
              <w:jc w:val="right"/>
              <w:rPr>
                <w:rFonts w:ascii="Arial" w:eastAsia="Arial" w:hAnsi="Arial" w:cs="Arial"/>
                <w:sz w:val="18"/>
                <w:szCs w:val="18"/>
                <w:lang w:bidi="ar-SA"/>
              </w:rPr>
            </w:pPr>
          </w:p>
        </w:tc>
        <w:tc>
          <w:tcPr>
            <w:tcW w:w="413" w:type="pct"/>
            <w:tcBorders>
              <w:top w:val="single" w:sz="4" w:space="0" w:color="auto"/>
              <w:left w:val="nil"/>
              <w:right w:val="nil"/>
            </w:tcBorders>
            <w:shd w:val="clear" w:color="auto" w:fill="FAFAFA"/>
            <w:vAlign w:val="center"/>
          </w:tcPr>
          <w:p w14:paraId="33D1E28B" w14:textId="77777777" w:rsidR="00ED019B" w:rsidRPr="008366D1" w:rsidRDefault="00ED019B" w:rsidP="00661643">
            <w:pPr>
              <w:ind w:right="-74"/>
              <w:jc w:val="right"/>
              <w:rPr>
                <w:rFonts w:ascii="Arial" w:eastAsia="Arial" w:hAnsi="Arial" w:cs="Arial"/>
                <w:sz w:val="18"/>
                <w:szCs w:val="18"/>
                <w:lang w:bidi="ar-SA"/>
              </w:rPr>
            </w:pPr>
          </w:p>
        </w:tc>
        <w:tc>
          <w:tcPr>
            <w:tcW w:w="408" w:type="pct"/>
            <w:tcBorders>
              <w:top w:val="single" w:sz="4" w:space="0" w:color="auto"/>
              <w:left w:val="nil"/>
              <w:right w:val="nil"/>
            </w:tcBorders>
            <w:shd w:val="clear" w:color="auto" w:fill="FAFAFA"/>
            <w:vAlign w:val="center"/>
          </w:tcPr>
          <w:p w14:paraId="15ECCB1C" w14:textId="77777777" w:rsidR="00ED019B" w:rsidRPr="008366D1" w:rsidRDefault="00ED019B" w:rsidP="00661643">
            <w:pPr>
              <w:ind w:right="-74"/>
              <w:jc w:val="right"/>
              <w:rPr>
                <w:rFonts w:ascii="Arial" w:eastAsia="Arial" w:hAnsi="Arial" w:cs="Arial"/>
                <w:sz w:val="18"/>
                <w:szCs w:val="18"/>
                <w:lang w:bidi="ar-SA"/>
              </w:rPr>
            </w:pPr>
          </w:p>
        </w:tc>
        <w:tc>
          <w:tcPr>
            <w:tcW w:w="405" w:type="pct"/>
            <w:tcBorders>
              <w:top w:val="single" w:sz="4" w:space="0" w:color="auto"/>
              <w:left w:val="nil"/>
              <w:right w:val="nil"/>
            </w:tcBorders>
            <w:shd w:val="clear" w:color="auto" w:fill="FAFAFA"/>
            <w:vAlign w:val="center"/>
          </w:tcPr>
          <w:p w14:paraId="3838B821" w14:textId="77777777" w:rsidR="00ED019B" w:rsidRPr="008366D1" w:rsidRDefault="00ED019B" w:rsidP="00661643">
            <w:pPr>
              <w:ind w:right="-74"/>
              <w:jc w:val="right"/>
              <w:rPr>
                <w:rFonts w:ascii="Arial" w:eastAsia="Arial" w:hAnsi="Arial" w:cs="Arial"/>
                <w:sz w:val="18"/>
                <w:szCs w:val="18"/>
                <w:lang w:bidi="ar-SA"/>
              </w:rPr>
            </w:pPr>
          </w:p>
        </w:tc>
        <w:tc>
          <w:tcPr>
            <w:tcW w:w="410" w:type="pct"/>
            <w:tcBorders>
              <w:top w:val="single" w:sz="4" w:space="0" w:color="auto"/>
              <w:left w:val="nil"/>
              <w:right w:val="nil"/>
            </w:tcBorders>
            <w:shd w:val="clear" w:color="auto" w:fill="FAFAFA"/>
            <w:vAlign w:val="center"/>
          </w:tcPr>
          <w:p w14:paraId="72FCA459" w14:textId="77777777" w:rsidR="00ED019B" w:rsidRPr="008366D1" w:rsidRDefault="00ED019B" w:rsidP="00661643">
            <w:pPr>
              <w:ind w:right="-74"/>
              <w:jc w:val="right"/>
              <w:rPr>
                <w:rFonts w:ascii="Arial" w:eastAsia="Arial" w:hAnsi="Arial" w:cs="Arial"/>
                <w:sz w:val="18"/>
                <w:szCs w:val="18"/>
                <w:lang w:bidi="ar-SA"/>
              </w:rPr>
            </w:pPr>
          </w:p>
        </w:tc>
        <w:tc>
          <w:tcPr>
            <w:tcW w:w="418" w:type="pct"/>
            <w:tcBorders>
              <w:top w:val="single" w:sz="4" w:space="0" w:color="auto"/>
              <w:left w:val="nil"/>
              <w:right w:val="nil"/>
            </w:tcBorders>
            <w:shd w:val="clear" w:color="auto" w:fill="FAFAFA"/>
            <w:vAlign w:val="center"/>
          </w:tcPr>
          <w:p w14:paraId="6139ECC8" w14:textId="77777777" w:rsidR="00ED019B" w:rsidRPr="008366D1" w:rsidRDefault="00ED019B" w:rsidP="00661643">
            <w:pPr>
              <w:ind w:right="-74"/>
              <w:jc w:val="right"/>
              <w:rPr>
                <w:rFonts w:ascii="Arial" w:eastAsia="Arial" w:hAnsi="Arial" w:cs="Arial"/>
                <w:sz w:val="18"/>
                <w:szCs w:val="18"/>
                <w:lang w:bidi="ar-SA"/>
              </w:rPr>
            </w:pPr>
          </w:p>
        </w:tc>
        <w:tc>
          <w:tcPr>
            <w:tcW w:w="443" w:type="pct"/>
            <w:tcBorders>
              <w:top w:val="single" w:sz="4" w:space="0" w:color="auto"/>
              <w:left w:val="nil"/>
              <w:right w:val="nil"/>
            </w:tcBorders>
            <w:shd w:val="clear" w:color="auto" w:fill="FAFAFA"/>
            <w:vAlign w:val="center"/>
          </w:tcPr>
          <w:p w14:paraId="063D97A4" w14:textId="77777777" w:rsidR="00ED019B" w:rsidRPr="008366D1" w:rsidRDefault="00ED019B" w:rsidP="00661643">
            <w:pPr>
              <w:ind w:right="-74"/>
              <w:jc w:val="right"/>
              <w:rPr>
                <w:rFonts w:ascii="Arial" w:eastAsia="Arial" w:hAnsi="Arial" w:cs="Arial"/>
                <w:sz w:val="18"/>
                <w:szCs w:val="18"/>
                <w:lang w:bidi="ar-SA"/>
              </w:rPr>
            </w:pPr>
          </w:p>
        </w:tc>
        <w:tc>
          <w:tcPr>
            <w:tcW w:w="502" w:type="pct"/>
            <w:tcBorders>
              <w:top w:val="single" w:sz="4" w:space="0" w:color="auto"/>
              <w:left w:val="nil"/>
              <w:right w:val="nil"/>
            </w:tcBorders>
            <w:shd w:val="clear" w:color="auto" w:fill="FAFAFA"/>
            <w:vAlign w:val="center"/>
          </w:tcPr>
          <w:p w14:paraId="03EF2009" w14:textId="77777777" w:rsidR="00ED019B" w:rsidRPr="008366D1" w:rsidRDefault="00ED019B" w:rsidP="00661643">
            <w:pPr>
              <w:ind w:right="-74"/>
              <w:jc w:val="right"/>
              <w:rPr>
                <w:rFonts w:ascii="Arial" w:eastAsia="Arial" w:hAnsi="Arial" w:cs="Arial"/>
                <w:sz w:val="18"/>
                <w:szCs w:val="18"/>
                <w:lang w:bidi="ar-SA"/>
              </w:rPr>
            </w:pPr>
          </w:p>
        </w:tc>
      </w:tr>
      <w:tr w:rsidR="00ED019B" w:rsidRPr="008366D1" w14:paraId="0F6D98F3" w14:textId="77777777" w:rsidTr="00744BA1">
        <w:tc>
          <w:tcPr>
            <w:tcW w:w="1153" w:type="pct"/>
            <w:vAlign w:val="bottom"/>
          </w:tcPr>
          <w:p w14:paraId="05BF74D2" w14:textId="2EDB6AB3" w:rsidR="00ED019B" w:rsidRPr="008366D1" w:rsidRDefault="000D07EE" w:rsidP="00661643">
            <w:pPr>
              <w:ind w:left="-105" w:right="-74"/>
              <w:jc w:val="thaiDistribute"/>
              <w:rPr>
                <w:rFonts w:ascii="Arial" w:eastAsia="Arial" w:hAnsi="Arial" w:cs="Arial"/>
                <w:b/>
                <w:bCs/>
                <w:sz w:val="18"/>
                <w:szCs w:val="18"/>
                <w:cs/>
                <w:lang w:bidi="ar-SA"/>
              </w:rPr>
            </w:pPr>
            <w:r w:rsidRPr="008366D1">
              <w:rPr>
                <w:rFonts w:ascii="Arial" w:eastAsia="Arial" w:hAnsi="Arial" w:cs="Arial"/>
                <w:b/>
                <w:bCs/>
                <w:sz w:val="18"/>
                <w:szCs w:val="18"/>
                <w:lang w:bidi="ar-SA"/>
              </w:rPr>
              <w:t xml:space="preserve">As at </w:t>
            </w:r>
            <w:r w:rsidR="007854CC" w:rsidRPr="008366D1">
              <w:rPr>
                <w:rFonts w:ascii="Arial" w:eastAsia="Arial" w:hAnsi="Arial" w:cs="Arial"/>
                <w:b/>
                <w:bCs/>
                <w:sz w:val="18"/>
                <w:szCs w:val="18"/>
                <w:lang w:val="en-GB" w:bidi="ar-SA"/>
              </w:rPr>
              <w:t>30</w:t>
            </w:r>
            <w:r w:rsidRPr="008366D1">
              <w:rPr>
                <w:rFonts w:ascii="Arial" w:eastAsia="Arial" w:hAnsi="Arial" w:cs="Arial"/>
                <w:b/>
                <w:bCs/>
                <w:sz w:val="18"/>
                <w:szCs w:val="18"/>
                <w:lang w:bidi="ar-SA"/>
              </w:rPr>
              <w:t xml:space="preserve"> September </w:t>
            </w:r>
            <w:r w:rsidR="007854CC" w:rsidRPr="008366D1">
              <w:rPr>
                <w:rFonts w:ascii="Arial" w:eastAsia="Arial" w:hAnsi="Arial" w:cs="Arial"/>
                <w:b/>
                <w:bCs/>
                <w:sz w:val="18"/>
                <w:szCs w:val="18"/>
                <w:lang w:val="en-GB" w:bidi="ar-SA"/>
              </w:rPr>
              <w:t>2023</w:t>
            </w:r>
          </w:p>
        </w:tc>
        <w:tc>
          <w:tcPr>
            <w:tcW w:w="443" w:type="pct"/>
            <w:tcBorders>
              <w:left w:val="nil"/>
              <w:right w:val="nil"/>
            </w:tcBorders>
            <w:shd w:val="clear" w:color="auto" w:fill="FAFAFA"/>
            <w:vAlign w:val="center"/>
          </w:tcPr>
          <w:p w14:paraId="1CF16067" w14:textId="77777777" w:rsidR="00ED019B" w:rsidRPr="008366D1" w:rsidRDefault="00ED019B" w:rsidP="00661643">
            <w:pPr>
              <w:ind w:right="-74"/>
              <w:jc w:val="right"/>
              <w:rPr>
                <w:rFonts w:ascii="Arial" w:eastAsia="Arial" w:hAnsi="Arial" w:cs="Arial"/>
                <w:sz w:val="18"/>
                <w:szCs w:val="18"/>
                <w:cs/>
                <w:lang w:bidi="ar-SA"/>
              </w:rPr>
            </w:pPr>
          </w:p>
        </w:tc>
        <w:tc>
          <w:tcPr>
            <w:tcW w:w="405" w:type="pct"/>
            <w:tcBorders>
              <w:left w:val="nil"/>
              <w:right w:val="nil"/>
            </w:tcBorders>
            <w:shd w:val="clear" w:color="auto" w:fill="FAFAFA"/>
            <w:vAlign w:val="center"/>
          </w:tcPr>
          <w:p w14:paraId="730C0729" w14:textId="77777777" w:rsidR="00ED019B" w:rsidRPr="008366D1" w:rsidRDefault="00ED019B" w:rsidP="00661643">
            <w:pPr>
              <w:ind w:right="-74"/>
              <w:jc w:val="right"/>
              <w:rPr>
                <w:rFonts w:ascii="Arial" w:eastAsia="Arial" w:hAnsi="Arial" w:cs="Arial"/>
                <w:sz w:val="18"/>
                <w:szCs w:val="18"/>
                <w:lang w:bidi="ar-SA"/>
              </w:rPr>
            </w:pPr>
          </w:p>
        </w:tc>
        <w:tc>
          <w:tcPr>
            <w:tcW w:w="413" w:type="pct"/>
            <w:tcBorders>
              <w:left w:val="nil"/>
              <w:right w:val="nil"/>
            </w:tcBorders>
            <w:shd w:val="clear" w:color="auto" w:fill="FAFAFA"/>
            <w:vAlign w:val="center"/>
          </w:tcPr>
          <w:p w14:paraId="2F7BB57E" w14:textId="77777777" w:rsidR="00ED019B" w:rsidRPr="008366D1" w:rsidRDefault="00ED019B" w:rsidP="00661643">
            <w:pPr>
              <w:ind w:right="-74"/>
              <w:jc w:val="right"/>
              <w:rPr>
                <w:rFonts w:ascii="Arial" w:eastAsia="Arial" w:hAnsi="Arial" w:cs="Arial"/>
                <w:sz w:val="18"/>
                <w:szCs w:val="18"/>
                <w:lang w:bidi="ar-SA"/>
              </w:rPr>
            </w:pPr>
          </w:p>
        </w:tc>
        <w:tc>
          <w:tcPr>
            <w:tcW w:w="408" w:type="pct"/>
            <w:tcBorders>
              <w:left w:val="nil"/>
              <w:right w:val="nil"/>
            </w:tcBorders>
            <w:shd w:val="clear" w:color="auto" w:fill="FAFAFA"/>
            <w:vAlign w:val="center"/>
          </w:tcPr>
          <w:p w14:paraId="37EE7785" w14:textId="77777777" w:rsidR="00ED019B" w:rsidRPr="008366D1" w:rsidRDefault="00ED019B" w:rsidP="00661643">
            <w:pPr>
              <w:ind w:right="-74"/>
              <w:jc w:val="right"/>
              <w:rPr>
                <w:rFonts w:ascii="Arial" w:eastAsia="Arial" w:hAnsi="Arial" w:cs="Arial"/>
                <w:sz w:val="18"/>
                <w:szCs w:val="18"/>
                <w:lang w:bidi="ar-SA"/>
              </w:rPr>
            </w:pPr>
          </w:p>
        </w:tc>
        <w:tc>
          <w:tcPr>
            <w:tcW w:w="405" w:type="pct"/>
            <w:tcBorders>
              <w:left w:val="nil"/>
              <w:right w:val="nil"/>
            </w:tcBorders>
            <w:shd w:val="clear" w:color="auto" w:fill="FAFAFA"/>
            <w:vAlign w:val="center"/>
          </w:tcPr>
          <w:p w14:paraId="526BED80" w14:textId="77777777" w:rsidR="00ED019B" w:rsidRPr="008366D1" w:rsidRDefault="00ED019B" w:rsidP="00661643">
            <w:pPr>
              <w:ind w:right="-74"/>
              <w:jc w:val="right"/>
              <w:rPr>
                <w:rFonts w:ascii="Arial" w:eastAsia="Arial" w:hAnsi="Arial" w:cs="Arial"/>
                <w:sz w:val="18"/>
                <w:szCs w:val="18"/>
                <w:lang w:bidi="ar-SA"/>
              </w:rPr>
            </w:pPr>
          </w:p>
        </w:tc>
        <w:tc>
          <w:tcPr>
            <w:tcW w:w="410" w:type="pct"/>
            <w:tcBorders>
              <w:left w:val="nil"/>
              <w:right w:val="nil"/>
            </w:tcBorders>
            <w:shd w:val="clear" w:color="auto" w:fill="FAFAFA"/>
            <w:vAlign w:val="center"/>
          </w:tcPr>
          <w:p w14:paraId="11832C95" w14:textId="77777777" w:rsidR="00ED019B" w:rsidRPr="008366D1" w:rsidRDefault="00ED019B" w:rsidP="00661643">
            <w:pPr>
              <w:ind w:right="-74"/>
              <w:jc w:val="right"/>
              <w:rPr>
                <w:rFonts w:ascii="Arial" w:eastAsia="Arial" w:hAnsi="Arial" w:cs="Arial"/>
                <w:sz w:val="18"/>
                <w:szCs w:val="18"/>
                <w:lang w:bidi="ar-SA"/>
              </w:rPr>
            </w:pPr>
          </w:p>
        </w:tc>
        <w:tc>
          <w:tcPr>
            <w:tcW w:w="418" w:type="pct"/>
            <w:tcBorders>
              <w:left w:val="nil"/>
              <w:right w:val="nil"/>
            </w:tcBorders>
            <w:shd w:val="clear" w:color="auto" w:fill="FAFAFA"/>
            <w:vAlign w:val="center"/>
          </w:tcPr>
          <w:p w14:paraId="705204E0" w14:textId="77777777" w:rsidR="00ED019B" w:rsidRPr="008366D1" w:rsidRDefault="00ED019B" w:rsidP="00661643">
            <w:pPr>
              <w:ind w:right="-74"/>
              <w:jc w:val="right"/>
              <w:rPr>
                <w:rFonts w:ascii="Arial" w:eastAsia="Arial" w:hAnsi="Arial" w:cs="Arial"/>
                <w:sz w:val="18"/>
                <w:szCs w:val="18"/>
                <w:lang w:bidi="ar-SA"/>
              </w:rPr>
            </w:pPr>
          </w:p>
        </w:tc>
        <w:tc>
          <w:tcPr>
            <w:tcW w:w="443" w:type="pct"/>
            <w:tcBorders>
              <w:left w:val="nil"/>
              <w:right w:val="nil"/>
            </w:tcBorders>
            <w:shd w:val="clear" w:color="auto" w:fill="FAFAFA"/>
            <w:vAlign w:val="center"/>
          </w:tcPr>
          <w:p w14:paraId="159200C9" w14:textId="77777777" w:rsidR="00ED019B" w:rsidRPr="008366D1" w:rsidRDefault="00ED019B" w:rsidP="00661643">
            <w:pPr>
              <w:ind w:right="-74"/>
              <w:jc w:val="right"/>
              <w:rPr>
                <w:rFonts w:ascii="Arial" w:eastAsia="Arial" w:hAnsi="Arial" w:cs="Arial"/>
                <w:sz w:val="18"/>
                <w:szCs w:val="18"/>
                <w:lang w:bidi="ar-SA"/>
              </w:rPr>
            </w:pPr>
          </w:p>
        </w:tc>
        <w:tc>
          <w:tcPr>
            <w:tcW w:w="502" w:type="pct"/>
            <w:tcBorders>
              <w:left w:val="nil"/>
              <w:right w:val="nil"/>
            </w:tcBorders>
            <w:shd w:val="clear" w:color="auto" w:fill="FAFAFA"/>
            <w:vAlign w:val="center"/>
          </w:tcPr>
          <w:p w14:paraId="1D34D8CB" w14:textId="77777777" w:rsidR="00ED019B" w:rsidRPr="008366D1" w:rsidRDefault="00ED019B" w:rsidP="00661643">
            <w:pPr>
              <w:ind w:right="-74"/>
              <w:jc w:val="right"/>
              <w:rPr>
                <w:rFonts w:ascii="Arial" w:eastAsia="Arial" w:hAnsi="Arial" w:cs="Arial"/>
                <w:sz w:val="18"/>
                <w:szCs w:val="18"/>
                <w:lang w:bidi="ar-SA"/>
              </w:rPr>
            </w:pPr>
          </w:p>
        </w:tc>
      </w:tr>
      <w:tr w:rsidR="000D07EE" w:rsidRPr="008366D1" w14:paraId="132E3BAC" w14:textId="77777777" w:rsidTr="00744BA1">
        <w:tc>
          <w:tcPr>
            <w:tcW w:w="1153" w:type="pct"/>
            <w:vAlign w:val="bottom"/>
            <w:hideMark/>
          </w:tcPr>
          <w:p w14:paraId="7A915467" w14:textId="0580ADB4" w:rsidR="000D07EE" w:rsidRPr="008366D1" w:rsidRDefault="000D07EE" w:rsidP="00661643">
            <w:pPr>
              <w:ind w:left="-105" w:right="-74"/>
              <w:jc w:val="thaiDistribute"/>
              <w:rPr>
                <w:rFonts w:ascii="Arial" w:eastAsia="Arial" w:hAnsi="Arial" w:cs="Arial"/>
                <w:b/>
                <w:bCs/>
                <w:sz w:val="18"/>
                <w:szCs w:val="18"/>
                <w:lang w:bidi="ar-SA"/>
              </w:rPr>
            </w:pPr>
            <w:r w:rsidRPr="008366D1">
              <w:rPr>
                <w:rFonts w:ascii="Arial" w:eastAsia="Arial" w:hAnsi="Arial" w:cs="Arial"/>
                <w:b/>
                <w:bCs/>
                <w:sz w:val="18"/>
                <w:szCs w:val="18"/>
                <w:lang w:bidi="ar-SA"/>
              </w:rPr>
              <w:t>Financial assets</w:t>
            </w:r>
          </w:p>
        </w:tc>
        <w:tc>
          <w:tcPr>
            <w:tcW w:w="443" w:type="pct"/>
            <w:tcBorders>
              <w:left w:val="nil"/>
              <w:bottom w:val="nil"/>
              <w:right w:val="nil"/>
            </w:tcBorders>
            <w:shd w:val="clear" w:color="auto" w:fill="FAFAFA"/>
            <w:vAlign w:val="center"/>
          </w:tcPr>
          <w:p w14:paraId="345FE11D" w14:textId="77777777" w:rsidR="000D07EE" w:rsidRPr="008366D1" w:rsidRDefault="000D07EE" w:rsidP="00661643">
            <w:pPr>
              <w:ind w:right="-74"/>
              <w:jc w:val="right"/>
              <w:rPr>
                <w:rFonts w:ascii="Arial" w:eastAsia="Arial" w:hAnsi="Arial" w:cs="Arial"/>
                <w:sz w:val="18"/>
                <w:szCs w:val="18"/>
                <w:cs/>
                <w:lang w:bidi="ar-SA"/>
              </w:rPr>
            </w:pPr>
          </w:p>
        </w:tc>
        <w:tc>
          <w:tcPr>
            <w:tcW w:w="405" w:type="pct"/>
            <w:tcBorders>
              <w:left w:val="nil"/>
              <w:bottom w:val="nil"/>
              <w:right w:val="nil"/>
            </w:tcBorders>
            <w:shd w:val="clear" w:color="auto" w:fill="FAFAFA"/>
            <w:vAlign w:val="center"/>
          </w:tcPr>
          <w:p w14:paraId="5D4BEC60" w14:textId="77777777" w:rsidR="000D07EE" w:rsidRPr="008366D1" w:rsidRDefault="000D07EE" w:rsidP="00661643">
            <w:pPr>
              <w:ind w:right="-74"/>
              <w:jc w:val="right"/>
              <w:rPr>
                <w:rFonts w:ascii="Arial" w:eastAsia="Arial" w:hAnsi="Arial" w:cs="Arial"/>
                <w:sz w:val="18"/>
                <w:szCs w:val="18"/>
                <w:lang w:bidi="ar-SA"/>
              </w:rPr>
            </w:pPr>
          </w:p>
        </w:tc>
        <w:tc>
          <w:tcPr>
            <w:tcW w:w="413" w:type="pct"/>
            <w:tcBorders>
              <w:left w:val="nil"/>
              <w:bottom w:val="nil"/>
              <w:right w:val="nil"/>
            </w:tcBorders>
            <w:shd w:val="clear" w:color="auto" w:fill="FAFAFA"/>
            <w:vAlign w:val="center"/>
          </w:tcPr>
          <w:p w14:paraId="44B80CB8" w14:textId="77777777" w:rsidR="000D07EE" w:rsidRPr="008366D1" w:rsidRDefault="000D07EE" w:rsidP="00661643">
            <w:pPr>
              <w:ind w:right="-74"/>
              <w:jc w:val="right"/>
              <w:rPr>
                <w:rFonts w:ascii="Arial" w:eastAsia="Arial" w:hAnsi="Arial" w:cs="Arial"/>
                <w:sz w:val="18"/>
                <w:szCs w:val="18"/>
                <w:lang w:bidi="ar-SA"/>
              </w:rPr>
            </w:pPr>
          </w:p>
        </w:tc>
        <w:tc>
          <w:tcPr>
            <w:tcW w:w="408" w:type="pct"/>
            <w:tcBorders>
              <w:left w:val="nil"/>
              <w:bottom w:val="nil"/>
              <w:right w:val="nil"/>
            </w:tcBorders>
            <w:shd w:val="clear" w:color="auto" w:fill="FAFAFA"/>
            <w:vAlign w:val="center"/>
          </w:tcPr>
          <w:p w14:paraId="63CCD39F" w14:textId="77777777" w:rsidR="000D07EE" w:rsidRPr="008366D1" w:rsidRDefault="000D07EE" w:rsidP="00661643">
            <w:pPr>
              <w:ind w:right="-74"/>
              <w:jc w:val="right"/>
              <w:rPr>
                <w:rFonts w:ascii="Arial" w:eastAsia="Arial" w:hAnsi="Arial" w:cs="Arial"/>
                <w:sz w:val="18"/>
                <w:szCs w:val="18"/>
              </w:rPr>
            </w:pPr>
          </w:p>
        </w:tc>
        <w:tc>
          <w:tcPr>
            <w:tcW w:w="405" w:type="pct"/>
            <w:tcBorders>
              <w:left w:val="nil"/>
              <w:bottom w:val="nil"/>
              <w:right w:val="nil"/>
            </w:tcBorders>
            <w:shd w:val="clear" w:color="auto" w:fill="FAFAFA"/>
            <w:vAlign w:val="center"/>
          </w:tcPr>
          <w:p w14:paraId="43DF605D" w14:textId="77777777" w:rsidR="000D07EE" w:rsidRPr="008366D1" w:rsidRDefault="000D07EE" w:rsidP="00661643">
            <w:pPr>
              <w:ind w:right="-74"/>
              <w:jc w:val="right"/>
              <w:rPr>
                <w:rFonts w:ascii="Arial" w:eastAsia="Arial" w:hAnsi="Arial" w:cs="Arial"/>
                <w:sz w:val="18"/>
                <w:szCs w:val="18"/>
                <w:lang w:bidi="ar-SA"/>
              </w:rPr>
            </w:pPr>
          </w:p>
        </w:tc>
        <w:tc>
          <w:tcPr>
            <w:tcW w:w="410" w:type="pct"/>
            <w:tcBorders>
              <w:left w:val="nil"/>
              <w:bottom w:val="nil"/>
              <w:right w:val="nil"/>
            </w:tcBorders>
            <w:shd w:val="clear" w:color="auto" w:fill="FAFAFA"/>
            <w:vAlign w:val="center"/>
          </w:tcPr>
          <w:p w14:paraId="6B80B550" w14:textId="77777777" w:rsidR="000D07EE" w:rsidRPr="008366D1" w:rsidRDefault="000D07EE" w:rsidP="00661643">
            <w:pPr>
              <w:ind w:right="-74"/>
              <w:jc w:val="right"/>
              <w:rPr>
                <w:rFonts w:ascii="Arial" w:eastAsia="Arial" w:hAnsi="Arial" w:cs="Arial"/>
                <w:sz w:val="18"/>
                <w:szCs w:val="18"/>
                <w:lang w:bidi="ar-SA"/>
              </w:rPr>
            </w:pPr>
          </w:p>
        </w:tc>
        <w:tc>
          <w:tcPr>
            <w:tcW w:w="418" w:type="pct"/>
            <w:tcBorders>
              <w:left w:val="nil"/>
              <w:bottom w:val="nil"/>
              <w:right w:val="nil"/>
            </w:tcBorders>
            <w:shd w:val="clear" w:color="auto" w:fill="FAFAFA"/>
            <w:vAlign w:val="center"/>
          </w:tcPr>
          <w:p w14:paraId="43B89C9F" w14:textId="77777777" w:rsidR="000D07EE" w:rsidRPr="008366D1" w:rsidRDefault="000D07EE" w:rsidP="00661643">
            <w:pPr>
              <w:ind w:right="-74"/>
              <w:jc w:val="right"/>
              <w:rPr>
                <w:rFonts w:ascii="Arial" w:eastAsia="Arial" w:hAnsi="Arial" w:cs="Arial"/>
                <w:sz w:val="18"/>
                <w:szCs w:val="18"/>
                <w:lang w:bidi="ar-SA"/>
              </w:rPr>
            </w:pPr>
          </w:p>
        </w:tc>
        <w:tc>
          <w:tcPr>
            <w:tcW w:w="443" w:type="pct"/>
            <w:tcBorders>
              <w:left w:val="nil"/>
              <w:bottom w:val="nil"/>
              <w:right w:val="nil"/>
            </w:tcBorders>
            <w:shd w:val="clear" w:color="auto" w:fill="FAFAFA"/>
            <w:vAlign w:val="center"/>
          </w:tcPr>
          <w:p w14:paraId="1C5D6298" w14:textId="77777777" w:rsidR="000D07EE" w:rsidRPr="008366D1" w:rsidRDefault="000D07EE" w:rsidP="00661643">
            <w:pPr>
              <w:ind w:right="-74"/>
              <w:jc w:val="right"/>
              <w:rPr>
                <w:rFonts w:ascii="Arial" w:eastAsia="Arial" w:hAnsi="Arial" w:cs="Arial"/>
                <w:sz w:val="18"/>
                <w:szCs w:val="18"/>
                <w:lang w:bidi="ar-SA"/>
              </w:rPr>
            </w:pPr>
          </w:p>
        </w:tc>
        <w:tc>
          <w:tcPr>
            <w:tcW w:w="502" w:type="pct"/>
            <w:tcBorders>
              <w:left w:val="nil"/>
              <w:bottom w:val="nil"/>
              <w:right w:val="nil"/>
            </w:tcBorders>
            <w:shd w:val="clear" w:color="auto" w:fill="FAFAFA"/>
            <w:vAlign w:val="center"/>
          </w:tcPr>
          <w:p w14:paraId="459C2B19" w14:textId="77777777" w:rsidR="000D07EE" w:rsidRPr="008366D1" w:rsidRDefault="000D07EE" w:rsidP="00661643">
            <w:pPr>
              <w:ind w:right="-74"/>
              <w:jc w:val="right"/>
              <w:rPr>
                <w:rFonts w:ascii="Arial" w:eastAsia="Arial" w:hAnsi="Arial" w:cs="Arial"/>
                <w:sz w:val="18"/>
                <w:szCs w:val="18"/>
                <w:lang w:bidi="ar-SA"/>
              </w:rPr>
            </w:pPr>
          </w:p>
        </w:tc>
      </w:tr>
      <w:tr w:rsidR="007D2A1D" w:rsidRPr="008366D1" w14:paraId="758BF41E" w14:textId="77777777" w:rsidTr="00744BA1">
        <w:tc>
          <w:tcPr>
            <w:tcW w:w="1153" w:type="pct"/>
            <w:vAlign w:val="bottom"/>
          </w:tcPr>
          <w:p w14:paraId="6FB3E3F0" w14:textId="40760C1B" w:rsidR="007D2A1D" w:rsidRPr="008366D1" w:rsidRDefault="007D2A1D" w:rsidP="00661643">
            <w:pPr>
              <w:ind w:left="-105" w:right="-74"/>
              <w:jc w:val="thaiDistribute"/>
              <w:rPr>
                <w:rFonts w:ascii="Arial" w:eastAsia="Arial" w:hAnsi="Arial" w:cs="Arial"/>
                <w:sz w:val="18"/>
                <w:szCs w:val="18"/>
                <w:cs/>
                <w:lang w:val="en-GB"/>
              </w:rPr>
            </w:pPr>
            <w:r w:rsidRPr="008366D1">
              <w:rPr>
                <w:rFonts w:ascii="Arial" w:eastAsia="Arial" w:hAnsi="Arial" w:cs="Arial"/>
                <w:sz w:val="18"/>
                <w:szCs w:val="18"/>
                <w:lang w:val="en-GB"/>
              </w:rPr>
              <w:t>Cash and cash equivalents</w:t>
            </w:r>
          </w:p>
        </w:tc>
        <w:tc>
          <w:tcPr>
            <w:tcW w:w="443" w:type="pct"/>
            <w:tcBorders>
              <w:left w:val="nil"/>
              <w:bottom w:val="nil"/>
              <w:right w:val="nil"/>
            </w:tcBorders>
            <w:shd w:val="clear" w:color="auto" w:fill="FAFAFA"/>
            <w:vAlign w:val="center"/>
          </w:tcPr>
          <w:p w14:paraId="633C5FB4" w14:textId="79B016DE" w:rsidR="007D2A1D" w:rsidRPr="008366D1" w:rsidRDefault="007854CC" w:rsidP="00661643">
            <w:pPr>
              <w:ind w:right="-74"/>
              <w:jc w:val="right"/>
              <w:rPr>
                <w:rFonts w:ascii="Arial" w:eastAsia="Arial" w:hAnsi="Arial" w:cs="Arial"/>
                <w:sz w:val="18"/>
                <w:szCs w:val="18"/>
                <w:cs/>
                <w:lang w:val="en-GB" w:bidi="ar-SA"/>
              </w:rPr>
            </w:pPr>
            <w:r w:rsidRPr="008366D1">
              <w:rPr>
                <w:rFonts w:ascii="Arial" w:eastAsia="Arial" w:hAnsi="Arial" w:cs="Arial"/>
                <w:sz w:val="18"/>
                <w:szCs w:val="18"/>
                <w:lang w:val="en-GB" w:bidi="ar-SA"/>
              </w:rPr>
              <w:t>561</w:t>
            </w:r>
            <w:r w:rsidR="00B457BB" w:rsidRPr="008366D1">
              <w:rPr>
                <w:rFonts w:ascii="Arial" w:eastAsia="Arial" w:hAnsi="Arial" w:cs="Arial"/>
                <w:sz w:val="18"/>
                <w:szCs w:val="18"/>
                <w:lang w:val="en-GB" w:bidi="ar-SA"/>
              </w:rPr>
              <w:t>,</w:t>
            </w:r>
            <w:r w:rsidRPr="008366D1">
              <w:rPr>
                <w:rFonts w:ascii="Arial" w:eastAsia="Arial" w:hAnsi="Arial" w:cs="Arial"/>
                <w:sz w:val="18"/>
                <w:szCs w:val="18"/>
                <w:lang w:val="en-GB" w:bidi="ar-SA"/>
              </w:rPr>
              <w:t>100</w:t>
            </w:r>
            <w:r w:rsidR="00B457BB" w:rsidRPr="008366D1">
              <w:rPr>
                <w:rFonts w:ascii="Arial" w:eastAsia="Arial" w:hAnsi="Arial" w:cs="Arial"/>
                <w:sz w:val="18"/>
                <w:szCs w:val="18"/>
                <w:lang w:val="en-GB" w:bidi="ar-SA"/>
              </w:rPr>
              <w:t>,</w:t>
            </w:r>
            <w:r w:rsidRPr="008366D1">
              <w:rPr>
                <w:rFonts w:ascii="Arial" w:eastAsia="Arial" w:hAnsi="Arial" w:cs="Arial"/>
                <w:sz w:val="18"/>
                <w:szCs w:val="18"/>
                <w:lang w:val="en-GB" w:bidi="ar-SA"/>
              </w:rPr>
              <w:t>000</w:t>
            </w:r>
          </w:p>
        </w:tc>
        <w:tc>
          <w:tcPr>
            <w:tcW w:w="405" w:type="pct"/>
            <w:tcBorders>
              <w:left w:val="nil"/>
              <w:bottom w:val="nil"/>
              <w:right w:val="nil"/>
            </w:tcBorders>
            <w:shd w:val="clear" w:color="auto" w:fill="FAFAFA"/>
            <w:vAlign w:val="center"/>
          </w:tcPr>
          <w:p w14:paraId="1E305D6D" w14:textId="4045FCB0" w:rsidR="007D2A1D" w:rsidRPr="008366D1" w:rsidRDefault="00720117" w:rsidP="00661643">
            <w:pPr>
              <w:ind w:right="-74"/>
              <w:jc w:val="right"/>
              <w:rPr>
                <w:rFonts w:ascii="Arial" w:eastAsia="Arial" w:hAnsi="Arial" w:cs="Arial"/>
                <w:sz w:val="18"/>
                <w:szCs w:val="18"/>
                <w:lang w:bidi="ar-SA"/>
              </w:rPr>
            </w:pPr>
            <w:r w:rsidRPr="008366D1">
              <w:rPr>
                <w:rFonts w:ascii="Arial" w:eastAsia="Arial" w:hAnsi="Arial" w:cs="Arial"/>
                <w:sz w:val="18"/>
                <w:szCs w:val="18"/>
                <w:lang w:bidi="ar-SA"/>
              </w:rPr>
              <w:t>-</w:t>
            </w:r>
          </w:p>
        </w:tc>
        <w:tc>
          <w:tcPr>
            <w:tcW w:w="413" w:type="pct"/>
            <w:tcBorders>
              <w:left w:val="nil"/>
              <w:bottom w:val="nil"/>
              <w:right w:val="nil"/>
            </w:tcBorders>
            <w:shd w:val="clear" w:color="auto" w:fill="FAFAFA"/>
            <w:vAlign w:val="center"/>
          </w:tcPr>
          <w:p w14:paraId="407CDAB1" w14:textId="57FBC2A1" w:rsidR="007D2A1D" w:rsidRPr="008366D1" w:rsidRDefault="00720117" w:rsidP="00661643">
            <w:pPr>
              <w:ind w:right="-74"/>
              <w:jc w:val="right"/>
              <w:rPr>
                <w:rFonts w:ascii="Arial" w:eastAsia="Arial" w:hAnsi="Arial" w:cs="Arial"/>
                <w:sz w:val="18"/>
                <w:szCs w:val="18"/>
                <w:lang w:bidi="ar-SA"/>
              </w:rPr>
            </w:pPr>
            <w:r w:rsidRPr="008366D1">
              <w:rPr>
                <w:rFonts w:ascii="Arial" w:eastAsia="Arial" w:hAnsi="Arial" w:cs="Arial"/>
                <w:sz w:val="18"/>
                <w:szCs w:val="18"/>
                <w:lang w:bidi="ar-SA"/>
              </w:rPr>
              <w:t>-</w:t>
            </w:r>
          </w:p>
        </w:tc>
        <w:tc>
          <w:tcPr>
            <w:tcW w:w="408" w:type="pct"/>
            <w:tcBorders>
              <w:left w:val="nil"/>
              <w:bottom w:val="nil"/>
              <w:right w:val="nil"/>
            </w:tcBorders>
            <w:shd w:val="clear" w:color="auto" w:fill="FAFAFA"/>
            <w:vAlign w:val="bottom"/>
          </w:tcPr>
          <w:p w14:paraId="10DE85B4" w14:textId="639EB1C7" w:rsidR="007D2A1D" w:rsidRPr="008366D1" w:rsidRDefault="007854CC" w:rsidP="00661643">
            <w:pPr>
              <w:ind w:right="-74"/>
              <w:jc w:val="right"/>
              <w:rPr>
                <w:rFonts w:ascii="Arial" w:eastAsia="Arial" w:hAnsi="Arial" w:cs="Arial"/>
                <w:sz w:val="18"/>
                <w:szCs w:val="18"/>
              </w:rPr>
            </w:pPr>
            <w:r w:rsidRPr="008366D1">
              <w:rPr>
                <w:rFonts w:ascii="Arial" w:eastAsia="Arial" w:hAnsi="Arial" w:cs="Arial"/>
                <w:sz w:val="18"/>
                <w:szCs w:val="18"/>
                <w:lang w:val="en-GB"/>
              </w:rPr>
              <w:t>523</w:t>
            </w:r>
            <w:r w:rsidR="00B457BB" w:rsidRPr="008366D1">
              <w:rPr>
                <w:rFonts w:ascii="Arial" w:eastAsia="Arial" w:hAnsi="Arial" w:cs="Arial"/>
                <w:sz w:val="18"/>
                <w:szCs w:val="18"/>
              </w:rPr>
              <w:t>,</w:t>
            </w:r>
            <w:r w:rsidRPr="008366D1">
              <w:rPr>
                <w:rFonts w:ascii="Arial" w:eastAsia="Arial" w:hAnsi="Arial" w:cs="Arial"/>
                <w:sz w:val="18"/>
                <w:szCs w:val="18"/>
                <w:lang w:val="en-GB"/>
              </w:rPr>
              <w:t>961</w:t>
            </w:r>
            <w:r w:rsidR="00B457BB" w:rsidRPr="008366D1">
              <w:rPr>
                <w:rFonts w:ascii="Arial" w:eastAsia="Arial" w:hAnsi="Arial" w:cs="Arial"/>
                <w:sz w:val="18"/>
                <w:szCs w:val="18"/>
              </w:rPr>
              <w:t>,</w:t>
            </w:r>
            <w:r w:rsidRPr="008366D1">
              <w:rPr>
                <w:rFonts w:ascii="Arial" w:eastAsia="Arial" w:hAnsi="Arial" w:cs="Arial"/>
                <w:sz w:val="18"/>
                <w:szCs w:val="18"/>
                <w:lang w:val="en-GB"/>
              </w:rPr>
              <w:t>143</w:t>
            </w:r>
          </w:p>
        </w:tc>
        <w:tc>
          <w:tcPr>
            <w:tcW w:w="405" w:type="pct"/>
            <w:tcBorders>
              <w:left w:val="nil"/>
              <w:bottom w:val="nil"/>
              <w:right w:val="nil"/>
            </w:tcBorders>
            <w:shd w:val="clear" w:color="auto" w:fill="FAFAFA"/>
            <w:vAlign w:val="bottom"/>
          </w:tcPr>
          <w:p w14:paraId="43BC1638" w14:textId="70667A65" w:rsidR="007D2A1D" w:rsidRPr="008366D1" w:rsidRDefault="00720117" w:rsidP="00661643">
            <w:pPr>
              <w:ind w:right="-74"/>
              <w:jc w:val="right"/>
              <w:rPr>
                <w:rFonts w:ascii="Arial" w:eastAsia="Arial" w:hAnsi="Arial" w:cs="Arial"/>
                <w:sz w:val="18"/>
                <w:szCs w:val="18"/>
                <w:lang w:val="en-GB"/>
              </w:rPr>
            </w:pPr>
            <w:r w:rsidRPr="008366D1">
              <w:rPr>
                <w:rFonts w:ascii="Arial" w:eastAsia="Arial" w:hAnsi="Arial" w:cs="Arial"/>
                <w:sz w:val="18"/>
                <w:szCs w:val="18"/>
                <w:lang w:val="en-GB"/>
              </w:rPr>
              <w:t>-</w:t>
            </w:r>
          </w:p>
        </w:tc>
        <w:tc>
          <w:tcPr>
            <w:tcW w:w="410" w:type="pct"/>
            <w:tcBorders>
              <w:left w:val="nil"/>
              <w:bottom w:val="nil"/>
              <w:right w:val="nil"/>
            </w:tcBorders>
            <w:shd w:val="clear" w:color="auto" w:fill="FAFAFA"/>
            <w:vAlign w:val="bottom"/>
          </w:tcPr>
          <w:p w14:paraId="21AD354B" w14:textId="267261B7" w:rsidR="007D2A1D" w:rsidRPr="008366D1" w:rsidRDefault="00720117" w:rsidP="00661643">
            <w:pPr>
              <w:ind w:right="-74"/>
              <w:jc w:val="right"/>
              <w:rPr>
                <w:rFonts w:ascii="Arial" w:eastAsia="Arial" w:hAnsi="Arial" w:cs="Arial"/>
                <w:sz w:val="18"/>
                <w:szCs w:val="18"/>
                <w:lang w:bidi="ar-SA"/>
              </w:rPr>
            </w:pPr>
            <w:r w:rsidRPr="008366D1">
              <w:rPr>
                <w:rFonts w:ascii="Arial" w:eastAsia="Arial" w:hAnsi="Arial" w:cs="Arial"/>
                <w:sz w:val="18"/>
                <w:szCs w:val="18"/>
                <w:lang w:bidi="ar-SA"/>
              </w:rPr>
              <w:t>-</w:t>
            </w:r>
          </w:p>
        </w:tc>
        <w:tc>
          <w:tcPr>
            <w:tcW w:w="418" w:type="pct"/>
            <w:tcBorders>
              <w:left w:val="nil"/>
              <w:bottom w:val="nil"/>
              <w:right w:val="nil"/>
            </w:tcBorders>
            <w:shd w:val="clear" w:color="auto" w:fill="FAFAFA"/>
            <w:vAlign w:val="bottom"/>
          </w:tcPr>
          <w:p w14:paraId="0CE234A6" w14:textId="6768C689" w:rsidR="007D2A1D" w:rsidRPr="008366D1" w:rsidRDefault="007854CC" w:rsidP="00661643">
            <w:pPr>
              <w:ind w:right="-74"/>
              <w:jc w:val="right"/>
              <w:rPr>
                <w:rFonts w:ascii="Arial" w:eastAsia="Arial" w:hAnsi="Arial" w:cs="Arial"/>
                <w:sz w:val="18"/>
                <w:szCs w:val="22"/>
                <w:lang w:val="en-GB"/>
              </w:rPr>
            </w:pPr>
            <w:r w:rsidRPr="008366D1">
              <w:rPr>
                <w:rFonts w:ascii="Arial" w:eastAsia="Arial" w:hAnsi="Arial" w:cs="Arial"/>
                <w:sz w:val="18"/>
                <w:szCs w:val="22"/>
                <w:lang w:val="en-GB"/>
              </w:rPr>
              <w:t>2</w:t>
            </w:r>
            <w:r w:rsidR="007703E2" w:rsidRPr="008366D1">
              <w:rPr>
                <w:rFonts w:ascii="Arial" w:eastAsia="Arial" w:hAnsi="Arial" w:cs="Arial"/>
                <w:sz w:val="18"/>
                <w:szCs w:val="22"/>
                <w:lang w:val="en-GB"/>
              </w:rPr>
              <w:t>,</w:t>
            </w:r>
            <w:r w:rsidRPr="008366D1">
              <w:rPr>
                <w:rFonts w:ascii="Arial" w:eastAsia="Arial" w:hAnsi="Arial" w:cs="Arial"/>
                <w:sz w:val="18"/>
                <w:szCs w:val="22"/>
                <w:lang w:val="en-GB"/>
              </w:rPr>
              <w:t>995</w:t>
            </w:r>
            <w:r w:rsidR="007703E2" w:rsidRPr="008366D1">
              <w:rPr>
                <w:rFonts w:ascii="Arial" w:eastAsia="Arial" w:hAnsi="Arial" w:cs="Arial"/>
                <w:sz w:val="18"/>
                <w:szCs w:val="22"/>
                <w:lang w:val="en-GB"/>
              </w:rPr>
              <w:t>,</w:t>
            </w:r>
            <w:r w:rsidRPr="008366D1">
              <w:rPr>
                <w:rFonts w:ascii="Arial" w:eastAsia="Arial" w:hAnsi="Arial" w:cs="Arial"/>
                <w:sz w:val="18"/>
                <w:szCs w:val="22"/>
                <w:lang w:val="en-GB"/>
              </w:rPr>
              <w:t>432</w:t>
            </w:r>
          </w:p>
        </w:tc>
        <w:tc>
          <w:tcPr>
            <w:tcW w:w="443" w:type="pct"/>
            <w:tcBorders>
              <w:left w:val="nil"/>
              <w:bottom w:val="nil"/>
              <w:right w:val="nil"/>
            </w:tcBorders>
            <w:shd w:val="clear" w:color="auto" w:fill="FAFAFA"/>
            <w:vAlign w:val="center"/>
          </w:tcPr>
          <w:p w14:paraId="5D0A72D5" w14:textId="7A174C66" w:rsidR="007D2A1D" w:rsidRPr="008366D1" w:rsidRDefault="007854CC" w:rsidP="00661643">
            <w:pPr>
              <w:ind w:right="-74"/>
              <w:jc w:val="right"/>
              <w:rPr>
                <w:rFonts w:ascii="Arial" w:eastAsia="Arial" w:hAnsi="Arial" w:cs="Arial"/>
                <w:sz w:val="18"/>
                <w:szCs w:val="18"/>
                <w:lang w:bidi="ar-SA"/>
              </w:rPr>
            </w:pPr>
            <w:r w:rsidRPr="008366D1">
              <w:rPr>
                <w:rFonts w:ascii="Arial" w:eastAsia="Arial" w:hAnsi="Arial" w:cs="Arial"/>
                <w:sz w:val="18"/>
                <w:szCs w:val="18"/>
                <w:lang w:val="en-GB" w:bidi="ar-SA"/>
              </w:rPr>
              <w:t>1</w:t>
            </w:r>
            <w:r w:rsidR="007703E2" w:rsidRPr="008366D1">
              <w:rPr>
                <w:rFonts w:ascii="Arial" w:eastAsia="Arial" w:hAnsi="Arial" w:cs="Arial"/>
                <w:sz w:val="18"/>
                <w:szCs w:val="18"/>
                <w:lang w:bidi="ar-SA"/>
              </w:rPr>
              <w:t>,</w:t>
            </w:r>
            <w:r w:rsidRPr="008366D1">
              <w:rPr>
                <w:rFonts w:ascii="Arial" w:eastAsia="Arial" w:hAnsi="Arial" w:cs="Arial"/>
                <w:sz w:val="18"/>
                <w:szCs w:val="18"/>
                <w:lang w:val="en-GB" w:bidi="ar-SA"/>
              </w:rPr>
              <w:t>088</w:t>
            </w:r>
            <w:r w:rsidR="007703E2" w:rsidRPr="008366D1">
              <w:rPr>
                <w:rFonts w:ascii="Arial" w:eastAsia="Arial" w:hAnsi="Arial" w:cs="Arial"/>
                <w:sz w:val="18"/>
                <w:szCs w:val="18"/>
                <w:lang w:bidi="ar-SA"/>
              </w:rPr>
              <w:t>,</w:t>
            </w:r>
            <w:r w:rsidRPr="008366D1">
              <w:rPr>
                <w:rFonts w:ascii="Arial" w:eastAsia="Arial" w:hAnsi="Arial" w:cs="Arial"/>
                <w:sz w:val="18"/>
                <w:szCs w:val="18"/>
                <w:lang w:val="en-GB" w:bidi="ar-SA"/>
              </w:rPr>
              <w:t>056</w:t>
            </w:r>
            <w:r w:rsidR="007703E2" w:rsidRPr="008366D1">
              <w:rPr>
                <w:rFonts w:ascii="Arial" w:eastAsia="Arial" w:hAnsi="Arial" w:cs="Arial"/>
                <w:sz w:val="18"/>
                <w:szCs w:val="18"/>
                <w:lang w:bidi="ar-SA"/>
              </w:rPr>
              <w:t>,</w:t>
            </w:r>
            <w:r w:rsidRPr="008366D1">
              <w:rPr>
                <w:rFonts w:ascii="Arial" w:eastAsia="Arial" w:hAnsi="Arial" w:cs="Arial"/>
                <w:sz w:val="18"/>
                <w:szCs w:val="18"/>
                <w:lang w:val="en-GB" w:bidi="ar-SA"/>
              </w:rPr>
              <w:t>575</w:t>
            </w:r>
          </w:p>
        </w:tc>
        <w:tc>
          <w:tcPr>
            <w:tcW w:w="502" w:type="pct"/>
            <w:tcBorders>
              <w:left w:val="nil"/>
              <w:bottom w:val="nil"/>
              <w:right w:val="nil"/>
            </w:tcBorders>
            <w:shd w:val="clear" w:color="auto" w:fill="FAFAFA"/>
            <w:vAlign w:val="center"/>
          </w:tcPr>
          <w:p w14:paraId="74E44DDC" w14:textId="6C1DF556" w:rsidR="007D2A1D" w:rsidRPr="008366D1" w:rsidRDefault="007854CC" w:rsidP="00661643">
            <w:pPr>
              <w:ind w:right="-74"/>
              <w:jc w:val="center"/>
              <w:rPr>
                <w:rFonts w:ascii="Arial" w:eastAsia="Arial" w:hAnsi="Arial" w:cs="Arial"/>
                <w:sz w:val="18"/>
                <w:szCs w:val="18"/>
              </w:rPr>
            </w:pPr>
            <w:r w:rsidRPr="008366D1">
              <w:rPr>
                <w:rFonts w:ascii="Arial" w:eastAsia="Arial" w:hAnsi="Arial" w:cs="Arial"/>
                <w:sz w:val="18"/>
                <w:szCs w:val="18"/>
                <w:lang w:val="en-GB"/>
              </w:rPr>
              <w:t>0</w:t>
            </w:r>
            <w:r w:rsidR="00B457BB" w:rsidRPr="008366D1">
              <w:rPr>
                <w:rFonts w:ascii="Arial" w:eastAsia="Arial" w:hAnsi="Arial" w:cs="Arial"/>
                <w:sz w:val="18"/>
                <w:szCs w:val="18"/>
              </w:rPr>
              <w:t>.</w:t>
            </w:r>
            <w:r w:rsidRPr="008366D1">
              <w:rPr>
                <w:rFonts w:ascii="Arial" w:eastAsia="Arial" w:hAnsi="Arial" w:cs="Arial"/>
                <w:sz w:val="18"/>
                <w:szCs w:val="18"/>
                <w:lang w:val="en-GB"/>
              </w:rPr>
              <w:t>18</w:t>
            </w:r>
            <w:r w:rsidR="00B457BB" w:rsidRPr="008366D1">
              <w:rPr>
                <w:rFonts w:ascii="Arial" w:eastAsia="Arial" w:hAnsi="Arial" w:cs="Arial"/>
                <w:sz w:val="18"/>
                <w:szCs w:val="18"/>
              </w:rPr>
              <w:t xml:space="preserve"> - </w:t>
            </w:r>
            <w:r w:rsidRPr="008366D1">
              <w:rPr>
                <w:rFonts w:ascii="Arial" w:eastAsia="Arial" w:hAnsi="Arial" w:cs="Arial"/>
                <w:sz w:val="18"/>
                <w:szCs w:val="18"/>
                <w:lang w:val="en-GB"/>
              </w:rPr>
              <w:t>2</w:t>
            </w:r>
            <w:r w:rsidR="00B457BB" w:rsidRPr="008366D1">
              <w:rPr>
                <w:rFonts w:ascii="Arial" w:eastAsia="Arial" w:hAnsi="Arial" w:cs="Arial"/>
                <w:sz w:val="18"/>
                <w:szCs w:val="18"/>
              </w:rPr>
              <w:t>.</w:t>
            </w:r>
            <w:r w:rsidRPr="008366D1">
              <w:rPr>
                <w:rFonts w:ascii="Arial" w:eastAsia="Arial" w:hAnsi="Arial" w:cs="Arial"/>
                <w:sz w:val="18"/>
                <w:szCs w:val="18"/>
                <w:lang w:val="en-GB"/>
              </w:rPr>
              <w:t>04</w:t>
            </w:r>
          </w:p>
        </w:tc>
      </w:tr>
      <w:tr w:rsidR="00744BA1" w:rsidRPr="008366D1" w14:paraId="5675E739" w14:textId="77777777" w:rsidTr="00744BA1">
        <w:tc>
          <w:tcPr>
            <w:tcW w:w="1153" w:type="pct"/>
            <w:hideMark/>
          </w:tcPr>
          <w:p w14:paraId="15212534" w14:textId="4FB45A0C" w:rsidR="00744BA1" w:rsidRPr="008366D1" w:rsidRDefault="00744BA1" w:rsidP="00661643">
            <w:pPr>
              <w:tabs>
                <w:tab w:val="left" w:pos="37"/>
              </w:tabs>
              <w:ind w:left="-105" w:right="-74"/>
              <w:rPr>
                <w:rFonts w:ascii="Arial" w:eastAsia="Arial" w:hAnsi="Arial" w:cs="Arial"/>
                <w:sz w:val="18"/>
                <w:szCs w:val="18"/>
                <w:lang w:bidi="ar-SA"/>
              </w:rPr>
            </w:pPr>
            <w:r w:rsidRPr="008366D1">
              <w:rPr>
                <w:rFonts w:ascii="Arial" w:eastAsia="Arial" w:hAnsi="Arial" w:cs="Arial"/>
                <w:sz w:val="18"/>
                <w:szCs w:val="18"/>
                <w:lang w:val="en-GB"/>
              </w:rPr>
              <w:t>Financial assets measured at fair value</w:t>
            </w:r>
            <w:r w:rsidRPr="008366D1">
              <w:rPr>
                <w:rFonts w:ascii="Arial" w:eastAsia="Arial" w:hAnsi="Arial" w:cs="Arial"/>
                <w:sz w:val="18"/>
                <w:szCs w:val="18"/>
                <w:cs/>
                <w:lang w:val="en-GB"/>
              </w:rPr>
              <w:t xml:space="preserve"> </w:t>
            </w:r>
          </w:p>
        </w:tc>
        <w:tc>
          <w:tcPr>
            <w:tcW w:w="443" w:type="pct"/>
            <w:shd w:val="clear" w:color="auto" w:fill="FAFAFA"/>
          </w:tcPr>
          <w:p w14:paraId="339CEA92" w14:textId="77777777" w:rsidR="00744BA1" w:rsidRPr="008366D1" w:rsidRDefault="00744BA1" w:rsidP="00661643">
            <w:pPr>
              <w:ind w:right="-74"/>
              <w:jc w:val="right"/>
              <w:rPr>
                <w:rFonts w:ascii="Arial" w:eastAsia="Arial" w:hAnsi="Arial" w:cs="Arial"/>
                <w:sz w:val="18"/>
                <w:szCs w:val="18"/>
                <w:cs/>
                <w:lang w:bidi="ar-SA"/>
              </w:rPr>
            </w:pPr>
          </w:p>
        </w:tc>
        <w:tc>
          <w:tcPr>
            <w:tcW w:w="405" w:type="pct"/>
            <w:shd w:val="clear" w:color="auto" w:fill="FAFAFA"/>
          </w:tcPr>
          <w:p w14:paraId="25DFC319" w14:textId="77777777" w:rsidR="00744BA1" w:rsidRPr="008366D1" w:rsidRDefault="00744BA1" w:rsidP="00661643">
            <w:pPr>
              <w:ind w:right="-74"/>
              <w:jc w:val="right"/>
              <w:rPr>
                <w:rFonts w:ascii="Arial" w:eastAsia="Arial" w:hAnsi="Arial" w:cs="Arial"/>
                <w:sz w:val="18"/>
                <w:szCs w:val="18"/>
                <w:lang w:bidi="ar-SA"/>
              </w:rPr>
            </w:pPr>
          </w:p>
        </w:tc>
        <w:tc>
          <w:tcPr>
            <w:tcW w:w="413" w:type="pct"/>
            <w:shd w:val="clear" w:color="auto" w:fill="FAFAFA"/>
          </w:tcPr>
          <w:p w14:paraId="144C6AAE" w14:textId="77777777" w:rsidR="00744BA1" w:rsidRPr="008366D1" w:rsidRDefault="00744BA1" w:rsidP="00661643">
            <w:pPr>
              <w:ind w:right="-74"/>
              <w:jc w:val="right"/>
              <w:rPr>
                <w:rFonts w:ascii="Arial" w:eastAsia="Arial" w:hAnsi="Arial" w:cs="Arial"/>
                <w:sz w:val="18"/>
                <w:szCs w:val="18"/>
                <w:lang w:bidi="ar-SA"/>
              </w:rPr>
            </w:pPr>
          </w:p>
        </w:tc>
        <w:tc>
          <w:tcPr>
            <w:tcW w:w="408" w:type="pct"/>
            <w:shd w:val="clear" w:color="auto" w:fill="FAFAFA"/>
          </w:tcPr>
          <w:p w14:paraId="52A54B75" w14:textId="77777777" w:rsidR="00744BA1" w:rsidRPr="008366D1" w:rsidRDefault="00744BA1" w:rsidP="00661643">
            <w:pPr>
              <w:ind w:right="-74"/>
              <w:jc w:val="right"/>
              <w:rPr>
                <w:rFonts w:ascii="Arial" w:eastAsia="Arial" w:hAnsi="Arial" w:cs="Arial"/>
                <w:sz w:val="18"/>
                <w:szCs w:val="18"/>
                <w:lang w:bidi="ar-SA"/>
              </w:rPr>
            </w:pPr>
          </w:p>
        </w:tc>
        <w:tc>
          <w:tcPr>
            <w:tcW w:w="405" w:type="pct"/>
            <w:shd w:val="clear" w:color="auto" w:fill="FAFAFA"/>
          </w:tcPr>
          <w:p w14:paraId="2A4CB4D3" w14:textId="77777777" w:rsidR="00744BA1" w:rsidRPr="008366D1" w:rsidRDefault="00744BA1" w:rsidP="00661643">
            <w:pPr>
              <w:ind w:left="-514" w:right="-74"/>
              <w:jc w:val="right"/>
              <w:rPr>
                <w:rFonts w:ascii="Arial" w:eastAsia="Arial" w:hAnsi="Arial" w:cs="Arial"/>
                <w:sz w:val="18"/>
                <w:szCs w:val="18"/>
                <w:lang w:bidi="ar-SA"/>
              </w:rPr>
            </w:pPr>
          </w:p>
        </w:tc>
        <w:tc>
          <w:tcPr>
            <w:tcW w:w="410" w:type="pct"/>
            <w:shd w:val="clear" w:color="auto" w:fill="FAFAFA"/>
          </w:tcPr>
          <w:p w14:paraId="5BC1DD04" w14:textId="77777777" w:rsidR="00744BA1" w:rsidRPr="008366D1" w:rsidRDefault="00744BA1" w:rsidP="00661643">
            <w:pPr>
              <w:ind w:right="-74"/>
              <w:jc w:val="right"/>
              <w:rPr>
                <w:rFonts w:ascii="Arial" w:eastAsia="Arial" w:hAnsi="Arial" w:cs="Arial"/>
                <w:sz w:val="18"/>
                <w:szCs w:val="18"/>
                <w:lang w:bidi="ar-SA"/>
              </w:rPr>
            </w:pPr>
          </w:p>
        </w:tc>
        <w:tc>
          <w:tcPr>
            <w:tcW w:w="418" w:type="pct"/>
            <w:shd w:val="clear" w:color="auto" w:fill="FAFAFA"/>
          </w:tcPr>
          <w:p w14:paraId="3748BE8A" w14:textId="77777777" w:rsidR="00744BA1" w:rsidRPr="008366D1" w:rsidRDefault="00744BA1" w:rsidP="00661643">
            <w:pPr>
              <w:ind w:right="-74"/>
              <w:jc w:val="right"/>
              <w:rPr>
                <w:rFonts w:ascii="Arial" w:eastAsia="Arial" w:hAnsi="Arial" w:cs="Arial"/>
                <w:sz w:val="18"/>
                <w:szCs w:val="18"/>
                <w:lang w:bidi="ar-SA"/>
              </w:rPr>
            </w:pPr>
          </w:p>
        </w:tc>
        <w:tc>
          <w:tcPr>
            <w:tcW w:w="443" w:type="pct"/>
            <w:shd w:val="clear" w:color="auto" w:fill="FAFAFA"/>
          </w:tcPr>
          <w:p w14:paraId="7CC29709" w14:textId="77777777" w:rsidR="00744BA1" w:rsidRPr="008366D1" w:rsidRDefault="00744BA1" w:rsidP="00661643">
            <w:pPr>
              <w:ind w:right="-74"/>
              <w:jc w:val="right"/>
              <w:rPr>
                <w:rFonts w:ascii="Arial" w:eastAsia="Arial" w:hAnsi="Arial" w:cs="Arial"/>
                <w:sz w:val="18"/>
                <w:szCs w:val="18"/>
                <w:lang w:bidi="ar-SA"/>
              </w:rPr>
            </w:pPr>
          </w:p>
        </w:tc>
        <w:tc>
          <w:tcPr>
            <w:tcW w:w="502" w:type="pct"/>
            <w:shd w:val="clear" w:color="auto" w:fill="FAFAFA"/>
            <w:vAlign w:val="bottom"/>
          </w:tcPr>
          <w:p w14:paraId="50292B7B" w14:textId="77777777" w:rsidR="00744BA1" w:rsidRPr="008366D1" w:rsidRDefault="00744BA1" w:rsidP="00661643">
            <w:pPr>
              <w:ind w:right="-74"/>
              <w:jc w:val="center"/>
              <w:rPr>
                <w:rFonts w:ascii="Arial" w:eastAsia="Arial" w:hAnsi="Arial" w:cs="Arial"/>
                <w:sz w:val="18"/>
                <w:szCs w:val="18"/>
                <w:cs/>
                <w:lang w:val="en-GB"/>
              </w:rPr>
            </w:pPr>
          </w:p>
        </w:tc>
      </w:tr>
      <w:tr w:rsidR="00744BA1" w:rsidRPr="008366D1" w14:paraId="4BF19673" w14:textId="77777777" w:rsidTr="00744BA1">
        <w:tc>
          <w:tcPr>
            <w:tcW w:w="1153" w:type="pct"/>
          </w:tcPr>
          <w:p w14:paraId="043451DF" w14:textId="7CAA331C" w:rsidR="00744BA1" w:rsidRPr="008366D1" w:rsidRDefault="00744BA1" w:rsidP="00661643">
            <w:pPr>
              <w:tabs>
                <w:tab w:val="left" w:pos="37"/>
              </w:tabs>
              <w:ind w:left="-105" w:right="-74"/>
              <w:rPr>
                <w:rFonts w:ascii="Arial" w:eastAsia="Arial" w:hAnsi="Arial" w:cs="Arial"/>
                <w:sz w:val="18"/>
                <w:szCs w:val="18"/>
                <w:cs/>
                <w:lang w:val="en-GB"/>
              </w:rPr>
            </w:pPr>
            <w:r w:rsidRPr="008366D1">
              <w:rPr>
                <w:rFonts w:ascii="Arial" w:eastAsia="Arial" w:hAnsi="Arial" w:cs="Arial"/>
                <w:sz w:val="18"/>
                <w:szCs w:val="18"/>
              </w:rPr>
              <w:tab/>
              <w:t>through</w:t>
            </w:r>
            <w:r w:rsidRPr="008366D1">
              <w:rPr>
                <w:rFonts w:ascii="Arial" w:eastAsia="Arial" w:hAnsi="Arial" w:cs="Arial"/>
                <w:sz w:val="18"/>
                <w:szCs w:val="18"/>
                <w:lang w:val="en-GB"/>
              </w:rPr>
              <w:t xml:space="preserve"> </w:t>
            </w:r>
            <w:r w:rsidRPr="008366D1">
              <w:rPr>
                <w:rFonts w:ascii="Arial" w:eastAsia="Arial" w:hAnsi="Arial" w:cs="Arial"/>
                <w:sz w:val="18"/>
                <w:szCs w:val="18"/>
              </w:rPr>
              <w:t xml:space="preserve">other comprehensive income </w:t>
            </w:r>
          </w:p>
        </w:tc>
        <w:tc>
          <w:tcPr>
            <w:tcW w:w="443" w:type="pct"/>
            <w:shd w:val="clear" w:color="auto" w:fill="FAFAFA"/>
          </w:tcPr>
          <w:p w14:paraId="66359B85" w14:textId="77777777" w:rsidR="00744BA1" w:rsidRPr="008366D1" w:rsidRDefault="00744BA1" w:rsidP="00661643">
            <w:pPr>
              <w:ind w:right="-74"/>
              <w:jc w:val="right"/>
              <w:rPr>
                <w:rFonts w:ascii="Arial" w:eastAsia="Arial" w:hAnsi="Arial" w:cs="Arial"/>
                <w:sz w:val="18"/>
                <w:szCs w:val="18"/>
                <w:cs/>
                <w:lang w:bidi="ar-SA"/>
              </w:rPr>
            </w:pPr>
          </w:p>
        </w:tc>
        <w:tc>
          <w:tcPr>
            <w:tcW w:w="405" w:type="pct"/>
            <w:shd w:val="clear" w:color="auto" w:fill="FAFAFA"/>
          </w:tcPr>
          <w:p w14:paraId="319C3068" w14:textId="77777777" w:rsidR="00744BA1" w:rsidRPr="008366D1" w:rsidRDefault="00744BA1" w:rsidP="00661643">
            <w:pPr>
              <w:ind w:right="-74"/>
              <w:jc w:val="right"/>
              <w:rPr>
                <w:rFonts w:ascii="Arial" w:eastAsia="Arial" w:hAnsi="Arial" w:cs="Arial"/>
                <w:sz w:val="18"/>
                <w:szCs w:val="18"/>
                <w:lang w:bidi="ar-SA"/>
              </w:rPr>
            </w:pPr>
          </w:p>
        </w:tc>
        <w:tc>
          <w:tcPr>
            <w:tcW w:w="413" w:type="pct"/>
            <w:shd w:val="clear" w:color="auto" w:fill="FAFAFA"/>
          </w:tcPr>
          <w:p w14:paraId="4FF9DF9F" w14:textId="77777777" w:rsidR="00744BA1" w:rsidRPr="008366D1" w:rsidRDefault="00744BA1" w:rsidP="00661643">
            <w:pPr>
              <w:ind w:right="-74"/>
              <w:jc w:val="right"/>
              <w:rPr>
                <w:rFonts w:ascii="Arial" w:eastAsia="Arial" w:hAnsi="Arial" w:cs="Arial"/>
                <w:sz w:val="18"/>
                <w:szCs w:val="18"/>
                <w:lang w:bidi="ar-SA"/>
              </w:rPr>
            </w:pPr>
          </w:p>
        </w:tc>
        <w:tc>
          <w:tcPr>
            <w:tcW w:w="408" w:type="pct"/>
            <w:shd w:val="clear" w:color="auto" w:fill="FAFAFA"/>
          </w:tcPr>
          <w:p w14:paraId="4004A86F" w14:textId="77777777" w:rsidR="00744BA1" w:rsidRPr="008366D1" w:rsidRDefault="00744BA1" w:rsidP="00661643">
            <w:pPr>
              <w:ind w:right="-74"/>
              <w:jc w:val="right"/>
              <w:rPr>
                <w:rFonts w:ascii="Arial" w:eastAsia="Arial" w:hAnsi="Arial" w:cs="Arial"/>
                <w:sz w:val="18"/>
                <w:szCs w:val="18"/>
                <w:lang w:bidi="ar-SA"/>
              </w:rPr>
            </w:pPr>
          </w:p>
        </w:tc>
        <w:tc>
          <w:tcPr>
            <w:tcW w:w="405" w:type="pct"/>
            <w:shd w:val="clear" w:color="auto" w:fill="FAFAFA"/>
          </w:tcPr>
          <w:p w14:paraId="0DBE83B8" w14:textId="77777777" w:rsidR="00744BA1" w:rsidRPr="008366D1" w:rsidRDefault="00744BA1" w:rsidP="00661643">
            <w:pPr>
              <w:ind w:left="-514" w:right="-74"/>
              <w:jc w:val="right"/>
              <w:rPr>
                <w:rFonts w:ascii="Arial" w:eastAsia="Arial" w:hAnsi="Arial" w:cs="Arial"/>
                <w:sz w:val="18"/>
                <w:szCs w:val="18"/>
                <w:lang w:bidi="ar-SA"/>
              </w:rPr>
            </w:pPr>
          </w:p>
        </w:tc>
        <w:tc>
          <w:tcPr>
            <w:tcW w:w="410" w:type="pct"/>
            <w:shd w:val="clear" w:color="auto" w:fill="FAFAFA"/>
          </w:tcPr>
          <w:p w14:paraId="60CFD1B4" w14:textId="77777777" w:rsidR="00744BA1" w:rsidRPr="008366D1" w:rsidRDefault="00744BA1" w:rsidP="00661643">
            <w:pPr>
              <w:ind w:right="-74"/>
              <w:jc w:val="right"/>
              <w:rPr>
                <w:rFonts w:ascii="Arial" w:eastAsia="Arial" w:hAnsi="Arial" w:cs="Arial"/>
                <w:sz w:val="18"/>
                <w:szCs w:val="18"/>
                <w:lang w:bidi="ar-SA"/>
              </w:rPr>
            </w:pPr>
          </w:p>
        </w:tc>
        <w:tc>
          <w:tcPr>
            <w:tcW w:w="418" w:type="pct"/>
            <w:shd w:val="clear" w:color="auto" w:fill="FAFAFA"/>
          </w:tcPr>
          <w:p w14:paraId="1FACD882" w14:textId="77777777" w:rsidR="00744BA1" w:rsidRPr="008366D1" w:rsidRDefault="00744BA1" w:rsidP="00661643">
            <w:pPr>
              <w:ind w:right="-74"/>
              <w:jc w:val="right"/>
              <w:rPr>
                <w:rFonts w:ascii="Arial" w:eastAsia="Arial" w:hAnsi="Arial" w:cs="Arial"/>
                <w:sz w:val="18"/>
                <w:szCs w:val="18"/>
                <w:lang w:bidi="ar-SA"/>
              </w:rPr>
            </w:pPr>
          </w:p>
        </w:tc>
        <w:tc>
          <w:tcPr>
            <w:tcW w:w="443" w:type="pct"/>
            <w:shd w:val="clear" w:color="auto" w:fill="FAFAFA"/>
          </w:tcPr>
          <w:p w14:paraId="44FABF34" w14:textId="77777777" w:rsidR="00744BA1" w:rsidRPr="008366D1" w:rsidRDefault="00744BA1" w:rsidP="00661643">
            <w:pPr>
              <w:ind w:right="-74"/>
              <w:jc w:val="right"/>
              <w:rPr>
                <w:rFonts w:ascii="Arial" w:eastAsia="Arial" w:hAnsi="Arial" w:cs="Arial"/>
                <w:sz w:val="18"/>
                <w:szCs w:val="18"/>
                <w:lang w:bidi="ar-SA"/>
              </w:rPr>
            </w:pPr>
          </w:p>
        </w:tc>
        <w:tc>
          <w:tcPr>
            <w:tcW w:w="502" w:type="pct"/>
            <w:shd w:val="clear" w:color="auto" w:fill="FAFAFA"/>
            <w:vAlign w:val="bottom"/>
          </w:tcPr>
          <w:p w14:paraId="62860EC5" w14:textId="77777777" w:rsidR="00744BA1" w:rsidRPr="008366D1" w:rsidRDefault="00744BA1" w:rsidP="00661643">
            <w:pPr>
              <w:ind w:right="-74"/>
              <w:jc w:val="center"/>
              <w:rPr>
                <w:rFonts w:ascii="Arial" w:eastAsia="Arial" w:hAnsi="Arial" w:cs="Arial"/>
                <w:sz w:val="18"/>
                <w:szCs w:val="18"/>
                <w:cs/>
                <w:lang w:val="en-GB"/>
              </w:rPr>
            </w:pPr>
          </w:p>
        </w:tc>
      </w:tr>
      <w:tr w:rsidR="00744BA1" w:rsidRPr="008366D1" w14:paraId="67020709" w14:textId="77777777" w:rsidTr="00744BA1">
        <w:tc>
          <w:tcPr>
            <w:tcW w:w="1153" w:type="pct"/>
          </w:tcPr>
          <w:p w14:paraId="0E258F6C" w14:textId="1476E4F8" w:rsidR="00744BA1" w:rsidRPr="008366D1" w:rsidRDefault="00744BA1" w:rsidP="00661643">
            <w:pPr>
              <w:tabs>
                <w:tab w:val="left" w:pos="37"/>
              </w:tabs>
              <w:ind w:left="-105" w:right="-74"/>
              <w:rPr>
                <w:rFonts w:ascii="Arial" w:eastAsia="Arial" w:hAnsi="Arial" w:cs="Arial"/>
                <w:sz w:val="18"/>
                <w:szCs w:val="18"/>
              </w:rPr>
            </w:pPr>
            <w:r w:rsidRPr="008366D1">
              <w:rPr>
                <w:rFonts w:ascii="Arial" w:eastAsia="Arial" w:hAnsi="Arial" w:cs="Arial"/>
                <w:sz w:val="18"/>
                <w:szCs w:val="18"/>
              </w:rPr>
              <w:tab/>
              <w:t>(FVOCI) - Debt instruments</w:t>
            </w:r>
          </w:p>
        </w:tc>
        <w:tc>
          <w:tcPr>
            <w:tcW w:w="443" w:type="pct"/>
            <w:tcBorders>
              <w:bottom w:val="single" w:sz="4" w:space="0" w:color="auto"/>
            </w:tcBorders>
            <w:shd w:val="clear" w:color="auto" w:fill="FAFAFA"/>
          </w:tcPr>
          <w:p w14:paraId="51FBED50" w14:textId="469AD1A5" w:rsidR="00744BA1" w:rsidRPr="008366D1" w:rsidRDefault="007854CC" w:rsidP="00661643">
            <w:pPr>
              <w:ind w:right="-74"/>
              <w:jc w:val="right"/>
              <w:rPr>
                <w:rFonts w:ascii="Arial" w:eastAsia="Arial" w:hAnsi="Arial" w:cs="Arial"/>
                <w:sz w:val="18"/>
                <w:szCs w:val="18"/>
                <w:cs/>
                <w:lang w:bidi="ar-SA"/>
              </w:rPr>
            </w:pPr>
            <w:r w:rsidRPr="008366D1">
              <w:rPr>
                <w:rFonts w:ascii="Arial" w:eastAsia="Arial" w:hAnsi="Arial" w:cs="Arial"/>
                <w:sz w:val="18"/>
                <w:szCs w:val="18"/>
                <w:lang w:val="en-GB" w:bidi="ar-SA"/>
              </w:rPr>
              <w:t>566</w:t>
            </w:r>
            <w:r w:rsidR="00B457BB" w:rsidRPr="008366D1">
              <w:rPr>
                <w:rFonts w:ascii="Arial" w:eastAsia="Arial" w:hAnsi="Arial" w:cs="Arial"/>
                <w:sz w:val="18"/>
                <w:szCs w:val="18"/>
                <w:lang w:bidi="ar-SA"/>
              </w:rPr>
              <w:t>,</w:t>
            </w:r>
            <w:r w:rsidRPr="008366D1">
              <w:rPr>
                <w:rFonts w:ascii="Arial" w:eastAsia="Arial" w:hAnsi="Arial" w:cs="Arial"/>
                <w:sz w:val="18"/>
                <w:szCs w:val="18"/>
                <w:lang w:val="en-GB" w:bidi="ar-SA"/>
              </w:rPr>
              <w:t>156</w:t>
            </w:r>
            <w:r w:rsidR="00B457BB" w:rsidRPr="008366D1">
              <w:rPr>
                <w:rFonts w:ascii="Arial" w:eastAsia="Arial" w:hAnsi="Arial" w:cs="Arial"/>
                <w:sz w:val="18"/>
                <w:szCs w:val="18"/>
                <w:lang w:bidi="ar-SA"/>
              </w:rPr>
              <w:t>,</w:t>
            </w:r>
            <w:r w:rsidRPr="008366D1">
              <w:rPr>
                <w:rFonts w:ascii="Arial" w:eastAsia="Arial" w:hAnsi="Arial" w:cs="Arial"/>
                <w:sz w:val="18"/>
                <w:szCs w:val="18"/>
                <w:lang w:val="en-GB" w:bidi="ar-SA"/>
              </w:rPr>
              <w:t>155</w:t>
            </w:r>
          </w:p>
        </w:tc>
        <w:tc>
          <w:tcPr>
            <w:tcW w:w="405" w:type="pct"/>
            <w:tcBorders>
              <w:bottom w:val="single" w:sz="4" w:space="0" w:color="auto"/>
            </w:tcBorders>
            <w:shd w:val="clear" w:color="auto" w:fill="FAFAFA"/>
          </w:tcPr>
          <w:p w14:paraId="48CBF00D" w14:textId="3271CA72" w:rsidR="00744BA1" w:rsidRPr="008366D1" w:rsidRDefault="007854CC" w:rsidP="00661643">
            <w:pPr>
              <w:ind w:right="-74"/>
              <w:jc w:val="right"/>
              <w:rPr>
                <w:rFonts w:ascii="Arial" w:eastAsia="Arial" w:hAnsi="Arial" w:cs="Arial"/>
                <w:sz w:val="18"/>
                <w:szCs w:val="18"/>
                <w:lang w:bidi="ar-SA"/>
              </w:rPr>
            </w:pPr>
            <w:r w:rsidRPr="008366D1">
              <w:rPr>
                <w:rFonts w:ascii="Arial" w:eastAsia="Arial" w:hAnsi="Arial" w:cs="Arial"/>
                <w:sz w:val="18"/>
                <w:szCs w:val="18"/>
                <w:lang w:val="en-GB" w:bidi="ar-SA"/>
              </w:rPr>
              <w:t>25</w:t>
            </w:r>
            <w:r w:rsidR="00B457BB" w:rsidRPr="008366D1">
              <w:rPr>
                <w:rFonts w:ascii="Arial" w:eastAsia="Arial" w:hAnsi="Arial" w:cs="Arial"/>
                <w:sz w:val="18"/>
                <w:szCs w:val="18"/>
                <w:lang w:bidi="ar-SA"/>
              </w:rPr>
              <w:t>,</w:t>
            </w:r>
            <w:r w:rsidRPr="008366D1">
              <w:rPr>
                <w:rFonts w:ascii="Arial" w:eastAsia="Arial" w:hAnsi="Arial" w:cs="Arial"/>
                <w:sz w:val="18"/>
                <w:szCs w:val="18"/>
                <w:lang w:val="en-GB" w:bidi="ar-SA"/>
              </w:rPr>
              <w:t>480</w:t>
            </w:r>
            <w:r w:rsidR="00B457BB" w:rsidRPr="008366D1">
              <w:rPr>
                <w:rFonts w:ascii="Arial" w:eastAsia="Arial" w:hAnsi="Arial" w:cs="Arial"/>
                <w:sz w:val="18"/>
                <w:szCs w:val="18"/>
                <w:lang w:bidi="ar-SA"/>
              </w:rPr>
              <w:t>,</w:t>
            </w:r>
            <w:r w:rsidRPr="008366D1">
              <w:rPr>
                <w:rFonts w:ascii="Arial" w:eastAsia="Arial" w:hAnsi="Arial" w:cs="Arial"/>
                <w:sz w:val="18"/>
                <w:szCs w:val="18"/>
                <w:lang w:val="en-GB" w:bidi="ar-SA"/>
              </w:rPr>
              <w:t>149</w:t>
            </w:r>
          </w:p>
        </w:tc>
        <w:tc>
          <w:tcPr>
            <w:tcW w:w="413" w:type="pct"/>
            <w:tcBorders>
              <w:bottom w:val="single" w:sz="4" w:space="0" w:color="auto"/>
            </w:tcBorders>
            <w:shd w:val="clear" w:color="auto" w:fill="FAFAFA"/>
          </w:tcPr>
          <w:p w14:paraId="52C50255" w14:textId="0D1B680D" w:rsidR="00744BA1" w:rsidRPr="008366D1" w:rsidRDefault="00720117" w:rsidP="00661643">
            <w:pPr>
              <w:ind w:right="-74"/>
              <w:jc w:val="right"/>
              <w:rPr>
                <w:rFonts w:ascii="Arial" w:eastAsia="Arial" w:hAnsi="Arial" w:cs="Arial"/>
                <w:sz w:val="18"/>
                <w:szCs w:val="18"/>
                <w:lang w:bidi="ar-SA"/>
              </w:rPr>
            </w:pPr>
            <w:r w:rsidRPr="008366D1">
              <w:rPr>
                <w:rFonts w:ascii="Arial" w:eastAsia="Arial" w:hAnsi="Arial" w:cs="Arial"/>
                <w:sz w:val="18"/>
                <w:szCs w:val="18"/>
                <w:lang w:bidi="ar-SA"/>
              </w:rPr>
              <w:t>-</w:t>
            </w:r>
          </w:p>
        </w:tc>
        <w:tc>
          <w:tcPr>
            <w:tcW w:w="408" w:type="pct"/>
            <w:tcBorders>
              <w:bottom w:val="single" w:sz="4" w:space="0" w:color="auto"/>
            </w:tcBorders>
            <w:shd w:val="clear" w:color="auto" w:fill="FAFAFA"/>
          </w:tcPr>
          <w:p w14:paraId="6AF74806" w14:textId="6F736188" w:rsidR="00744BA1" w:rsidRPr="008366D1" w:rsidRDefault="00720117" w:rsidP="00661643">
            <w:pPr>
              <w:ind w:right="-74"/>
              <w:jc w:val="right"/>
              <w:rPr>
                <w:rFonts w:ascii="Arial" w:eastAsia="Arial" w:hAnsi="Arial" w:cs="Arial"/>
                <w:sz w:val="18"/>
                <w:szCs w:val="18"/>
                <w:lang w:bidi="ar-SA"/>
              </w:rPr>
            </w:pPr>
            <w:r w:rsidRPr="008366D1">
              <w:rPr>
                <w:rFonts w:ascii="Arial" w:eastAsia="Arial" w:hAnsi="Arial" w:cs="Arial"/>
                <w:sz w:val="18"/>
                <w:szCs w:val="18"/>
                <w:lang w:bidi="ar-SA"/>
              </w:rPr>
              <w:t>-</w:t>
            </w:r>
          </w:p>
        </w:tc>
        <w:tc>
          <w:tcPr>
            <w:tcW w:w="405" w:type="pct"/>
            <w:tcBorders>
              <w:bottom w:val="single" w:sz="4" w:space="0" w:color="auto"/>
            </w:tcBorders>
            <w:shd w:val="clear" w:color="auto" w:fill="FAFAFA"/>
          </w:tcPr>
          <w:p w14:paraId="2B930385" w14:textId="3871A20E" w:rsidR="00744BA1" w:rsidRPr="008366D1" w:rsidRDefault="00720117" w:rsidP="00661643">
            <w:pPr>
              <w:ind w:left="-514" w:right="-74"/>
              <w:jc w:val="right"/>
              <w:rPr>
                <w:rFonts w:ascii="Arial" w:eastAsia="Arial" w:hAnsi="Arial" w:cs="Arial"/>
                <w:sz w:val="18"/>
                <w:szCs w:val="18"/>
                <w:lang w:bidi="ar-SA"/>
              </w:rPr>
            </w:pPr>
            <w:r w:rsidRPr="008366D1">
              <w:rPr>
                <w:rFonts w:ascii="Arial" w:eastAsia="Arial" w:hAnsi="Arial" w:cs="Arial"/>
                <w:sz w:val="18"/>
                <w:szCs w:val="18"/>
                <w:lang w:bidi="ar-SA"/>
              </w:rPr>
              <w:t>-</w:t>
            </w:r>
          </w:p>
        </w:tc>
        <w:tc>
          <w:tcPr>
            <w:tcW w:w="410" w:type="pct"/>
            <w:tcBorders>
              <w:bottom w:val="single" w:sz="4" w:space="0" w:color="auto"/>
            </w:tcBorders>
            <w:shd w:val="clear" w:color="auto" w:fill="FAFAFA"/>
          </w:tcPr>
          <w:p w14:paraId="41FACA2D" w14:textId="7A62D277" w:rsidR="00744BA1" w:rsidRPr="008366D1" w:rsidRDefault="00720117" w:rsidP="00661643">
            <w:pPr>
              <w:ind w:right="-74"/>
              <w:jc w:val="right"/>
              <w:rPr>
                <w:rFonts w:ascii="Arial" w:eastAsia="Arial" w:hAnsi="Arial" w:cs="Arial"/>
                <w:sz w:val="18"/>
                <w:szCs w:val="18"/>
                <w:lang w:bidi="ar-SA"/>
              </w:rPr>
            </w:pPr>
            <w:r w:rsidRPr="008366D1">
              <w:rPr>
                <w:rFonts w:ascii="Arial" w:eastAsia="Arial" w:hAnsi="Arial" w:cs="Arial"/>
                <w:sz w:val="18"/>
                <w:szCs w:val="18"/>
                <w:lang w:bidi="ar-SA"/>
              </w:rPr>
              <w:t>-</w:t>
            </w:r>
          </w:p>
        </w:tc>
        <w:tc>
          <w:tcPr>
            <w:tcW w:w="418" w:type="pct"/>
            <w:tcBorders>
              <w:bottom w:val="single" w:sz="4" w:space="0" w:color="auto"/>
            </w:tcBorders>
            <w:shd w:val="clear" w:color="auto" w:fill="FAFAFA"/>
          </w:tcPr>
          <w:p w14:paraId="4D2AF76A" w14:textId="3C312833" w:rsidR="00744BA1" w:rsidRPr="008366D1" w:rsidRDefault="00720117" w:rsidP="00661643">
            <w:pPr>
              <w:ind w:right="-74"/>
              <w:jc w:val="right"/>
              <w:rPr>
                <w:rFonts w:ascii="Arial" w:eastAsia="Arial" w:hAnsi="Arial" w:cs="Arial"/>
                <w:sz w:val="18"/>
                <w:szCs w:val="18"/>
                <w:lang w:bidi="ar-SA"/>
              </w:rPr>
            </w:pPr>
            <w:r w:rsidRPr="008366D1">
              <w:rPr>
                <w:rFonts w:ascii="Arial" w:eastAsia="Arial" w:hAnsi="Arial" w:cs="Arial"/>
                <w:sz w:val="18"/>
                <w:szCs w:val="18"/>
                <w:lang w:bidi="ar-SA"/>
              </w:rPr>
              <w:t>-</w:t>
            </w:r>
          </w:p>
        </w:tc>
        <w:tc>
          <w:tcPr>
            <w:tcW w:w="443" w:type="pct"/>
            <w:tcBorders>
              <w:bottom w:val="single" w:sz="4" w:space="0" w:color="auto"/>
            </w:tcBorders>
            <w:shd w:val="clear" w:color="auto" w:fill="FAFAFA"/>
          </w:tcPr>
          <w:p w14:paraId="046279E6" w14:textId="37DED3D3" w:rsidR="00744BA1" w:rsidRPr="008366D1" w:rsidRDefault="007854CC" w:rsidP="00661643">
            <w:pPr>
              <w:ind w:right="-74"/>
              <w:jc w:val="right"/>
              <w:rPr>
                <w:rFonts w:ascii="Arial" w:eastAsia="Arial" w:hAnsi="Arial" w:cs="Arial"/>
                <w:sz w:val="18"/>
                <w:szCs w:val="18"/>
                <w:lang w:bidi="ar-SA"/>
              </w:rPr>
            </w:pPr>
            <w:r w:rsidRPr="008366D1">
              <w:rPr>
                <w:rFonts w:ascii="Arial" w:eastAsia="Arial" w:hAnsi="Arial" w:cs="Arial"/>
                <w:sz w:val="18"/>
                <w:szCs w:val="18"/>
                <w:lang w:val="en-GB" w:bidi="ar-SA"/>
              </w:rPr>
              <w:t>591</w:t>
            </w:r>
            <w:r w:rsidR="00B457BB" w:rsidRPr="008366D1">
              <w:rPr>
                <w:rFonts w:ascii="Arial" w:eastAsia="Arial" w:hAnsi="Arial" w:cs="Arial"/>
                <w:sz w:val="18"/>
                <w:szCs w:val="18"/>
                <w:lang w:bidi="ar-SA"/>
              </w:rPr>
              <w:t>,</w:t>
            </w:r>
            <w:r w:rsidRPr="008366D1">
              <w:rPr>
                <w:rFonts w:ascii="Arial" w:eastAsia="Arial" w:hAnsi="Arial" w:cs="Arial"/>
                <w:sz w:val="18"/>
                <w:szCs w:val="18"/>
                <w:lang w:val="en-GB" w:bidi="ar-SA"/>
              </w:rPr>
              <w:t>636</w:t>
            </w:r>
            <w:r w:rsidR="00B457BB" w:rsidRPr="008366D1">
              <w:rPr>
                <w:rFonts w:ascii="Arial" w:eastAsia="Arial" w:hAnsi="Arial" w:cs="Arial"/>
                <w:sz w:val="18"/>
                <w:szCs w:val="18"/>
                <w:lang w:bidi="ar-SA"/>
              </w:rPr>
              <w:t>,</w:t>
            </w:r>
            <w:r w:rsidRPr="008366D1">
              <w:rPr>
                <w:rFonts w:ascii="Arial" w:eastAsia="Arial" w:hAnsi="Arial" w:cs="Arial"/>
                <w:sz w:val="18"/>
                <w:szCs w:val="18"/>
                <w:lang w:val="en-GB" w:bidi="ar-SA"/>
              </w:rPr>
              <w:t>304</w:t>
            </w:r>
          </w:p>
        </w:tc>
        <w:tc>
          <w:tcPr>
            <w:tcW w:w="502" w:type="pct"/>
            <w:shd w:val="clear" w:color="auto" w:fill="FAFAFA"/>
            <w:vAlign w:val="bottom"/>
          </w:tcPr>
          <w:p w14:paraId="50EB1E9B" w14:textId="792CA4A2" w:rsidR="00744BA1" w:rsidRPr="008366D1" w:rsidRDefault="007854CC" w:rsidP="00661643">
            <w:pPr>
              <w:ind w:right="-74"/>
              <w:jc w:val="center"/>
              <w:rPr>
                <w:rFonts w:ascii="Arial" w:eastAsia="Arial" w:hAnsi="Arial" w:cs="Arial"/>
                <w:sz w:val="18"/>
                <w:szCs w:val="18"/>
                <w:cs/>
                <w:lang w:val="en-GB"/>
              </w:rPr>
            </w:pPr>
            <w:r w:rsidRPr="008366D1">
              <w:rPr>
                <w:rFonts w:ascii="Arial" w:eastAsia="Arial" w:hAnsi="Arial" w:cs="Arial"/>
                <w:sz w:val="18"/>
                <w:szCs w:val="18"/>
                <w:lang w:val="en-GB"/>
              </w:rPr>
              <w:t>1</w:t>
            </w:r>
            <w:r w:rsidR="00B457BB" w:rsidRPr="008366D1">
              <w:rPr>
                <w:rFonts w:ascii="Arial" w:eastAsia="Arial" w:hAnsi="Arial" w:cs="Arial"/>
                <w:sz w:val="18"/>
                <w:szCs w:val="18"/>
                <w:lang w:val="en-GB"/>
              </w:rPr>
              <w:t>.</w:t>
            </w:r>
            <w:r w:rsidRPr="008366D1">
              <w:rPr>
                <w:rFonts w:ascii="Arial" w:eastAsia="Arial" w:hAnsi="Arial" w:cs="Arial"/>
                <w:sz w:val="18"/>
                <w:szCs w:val="18"/>
                <w:lang w:val="en-GB"/>
              </w:rPr>
              <w:t>37</w:t>
            </w:r>
            <w:r w:rsidR="00B457BB" w:rsidRPr="008366D1">
              <w:rPr>
                <w:rFonts w:ascii="Arial" w:eastAsia="Arial" w:hAnsi="Arial" w:cs="Arial"/>
                <w:sz w:val="18"/>
                <w:szCs w:val="18"/>
                <w:lang w:val="en-GB"/>
              </w:rPr>
              <w:t xml:space="preserve"> - </w:t>
            </w:r>
            <w:r w:rsidRPr="008366D1">
              <w:rPr>
                <w:rFonts w:ascii="Arial" w:eastAsia="Arial" w:hAnsi="Arial" w:cs="Arial"/>
                <w:sz w:val="18"/>
                <w:szCs w:val="18"/>
                <w:lang w:val="en-GB"/>
              </w:rPr>
              <w:t>5</w:t>
            </w:r>
            <w:r w:rsidR="00B457BB" w:rsidRPr="008366D1">
              <w:rPr>
                <w:rFonts w:ascii="Arial" w:eastAsia="Arial" w:hAnsi="Arial" w:cs="Arial"/>
                <w:sz w:val="18"/>
                <w:szCs w:val="18"/>
                <w:lang w:val="en-GB"/>
              </w:rPr>
              <w:t>.</w:t>
            </w:r>
            <w:r w:rsidRPr="008366D1">
              <w:rPr>
                <w:rFonts w:ascii="Arial" w:eastAsia="Arial" w:hAnsi="Arial" w:cs="Arial"/>
                <w:sz w:val="18"/>
                <w:szCs w:val="18"/>
                <w:lang w:val="en-GB"/>
              </w:rPr>
              <w:t>35</w:t>
            </w:r>
          </w:p>
        </w:tc>
      </w:tr>
      <w:tr w:rsidR="00DE6E65" w:rsidRPr="008366D1" w14:paraId="01CE7BE6" w14:textId="77777777" w:rsidTr="00744BA1">
        <w:tc>
          <w:tcPr>
            <w:tcW w:w="1153" w:type="pct"/>
          </w:tcPr>
          <w:p w14:paraId="74A1B3E8" w14:textId="77777777" w:rsidR="00DE6E65" w:rsidRPr="008366D1" w:rsidRDefault="00DE6E65" w:rsidP="00661643">
            <w:pPr>
              <w:tabs>
                <w:tab w:val="left" w:pos="37"/>
              </w:tabs>
              <w:ind w:left="-105" w:right="-74"/>
              <w:rPr>
                <w:rFonts w:ascii="Arial" w:eastAsia="Arial" w:hAnsi="Arial" w:cs="Arial"/>
                <w:sz w:val="18"/>
                <w:szCs w:val="18"/>
              </w:rPr>
            </w:pPr>
          </w:p>
        </w:tc>
        <w:tc>
          <w:tcPr>
            <w:tcW w:w="443" w:type="pct"/>
            <w:tcBorders>
              <w:top w:val="single" w:sz="4" w:space="0" w:color="auto"/>
            </w:tcBorders>
            <w:shd w:val="clear" w:color="auto" w:fill="FAFAFA"/>
          </w:tcPr>
          <w:p w14:paraId="7A7FCBA1" w14:textId="77777777" w:rsidR="00DE6E65" w:rsidRPr="008366D1" w:rsidRDefault="00DE6E65" w:rsidP="00661643">
            <w:pPr>
              <w:ind w:right="-74"/>
              <w:jc w:val="right"/>
              <w:rPr>
                <w:rFonts w:ascii="Arial" w:eastAsia="Arial" w:hAnsi="Arial" w:cs="Arial"/>
                <w:sz w:val="18"/>
                <w:szCs w:val="18"/>
                <w:lang w:bidi="ar-SA"/>
              </w:rPr>
            </w:pPr>
          </w:p>
        </w:tc>
        <w:tc>
          <w:tcPr>
            <w:tcW w:w="405" w:type="pct"/>
            <w:tcBorders>
              <w:top w:val="single" w:sz="4" w:space="0" w:color="auto"/>
            </w:tcBorders>
            <w:shd w:val="clear" w:color="auto" w:fill="FAFAFA"/>
          </w:tcPr>
          <w:p w14:paraId="13B3E58A" w14:textId="77777777" w:rsidR="00DE6E65" w:rsidRPr="008366D1" w:rsidRDefault="00DE6E65" w:rsidP="00661643">
            <w:pPr>
              <w:ind w:right="-74"/>
              <w:jc w:val="right"/>
              <w:rPr>
                <w:rFonts w:ascii="Arial" w:eastAsia="Arial" w:hAnsi="Arial" w:cs="Arial"/>
                <w:sz w:val="18"/>
                <w:szCs w:val="18"/>
                <w:lang w:bidi="ar-SA"/>
              </w:rPr>
            </w:pPr>
          </w:p>
        </w:tc>
        <w:tc>
          <w:tcPr>
            <w:tcW w:w="413" w:type="pct"/>
            <w:tcBorders>
              <w:top w:val="single" w:sz="4" w:space="0" w:color="auto"/>
            </w:tcBorders>
            <w:shd w:val="clear" w:color="auto" w:fill="FAFAFA"/>
          </w:tcPr>
          <w:p w14:paraId="777990F5" w14:textId="77777777" w:rsidR="00DE6E65" w:rsidRPr="008366D1" w:rsidRDefault="00DE6E65" w:rsidP="00661643">
            <w:pPr>
              <w:ind w:right="-74"/>
              <w:jc w:val="right"/>
              <w:rPr>
                <w:rFonts w:ascii="Arial" w:eastAsia="Arial" w:hAnsi="Arial" w:cs="Arial"/>
                <w:sz w:val="18"/>
                <w:szCs w:val="18"/>
                <w:lang w:bidi="ar-SA"/>
              </w:rPr>
            </w:pPr>
          </w:p>
        </w:tc>
        <w:tc>
          <w:tcPr>
            <w:tcW w:w="408" w:type="pct"/>
            <w:tcBorders>
              <w:top w:val="single" w:sz="4" w:space="0" w:color="auto"/>
            </w:tcBorders>
            <w:shd w:val="clear" w:color="auto" w:fill="FAFAFA"/>
          </w:tcPr>
          <w:p w14:paraId="0DBAFF31" w14:textId="77777777" w:rsidR="00DE6E65" w:rsidRPr="008366D1" w:rsidRDefault="00DE6E65" w:rsidP="00661643">
            <w:pPr>
              <w:ind w:right="-74"/>
              <w:jc w:val="right"/>
              <w:rPr>
                <w:rFonts w:ascii="Arial" w:eastAsia="Arial" w:hAnsi="Arial" w:cs="Arial"/>
                <w:sz w:val="18"/>
                <w:szCs w:val="18"/>
                <w:lang w:bidi="ar-SA"/>
              </w:rPr>
            </w:pPr>
          </w:p>
        </w:tc>
        <w:tc>
          <w:tcPr>
            <w:tcW w:w="405" w:type="pct"/>
            <w:tcBorders>
              <w:top w:val="single" w:sz="4" w:space="0" w:color="auto"/>
            </w:tcBorders>
            <w:shd w:val="clear" w:color="auto" w:fill="FAFAFA"/>
          </w:tcPr>
          <w:p w14:paraId="59DCBBC3" w14:textId="77777777" w:rsidR="00DE6E65" w:rsidRPr="008366D1" w:rsidRDefault="00DE6E65" w:rsidP="00661643">
            <w:pPr>
              <w:ind w:left="-514" w:right="-74"/>
              <w:jc w:val="right"/>
              <w:rPr>
                <w:rFonts w:ascii="Arial" w:eastAsia="Arial" w:hAnsi="Arial" w:cs="Arial"/>
                <w:sz w:val="18"/>
                <w:szCs w:val="18"/>
                <w:lang w:bidi="ar-SA"/>
              </w:rPr>
            </w:pPr>
          </w:p>
        </w:tc>
        <w:tc>
          <w:tcPr>
            <w:tcW w:w="410" w:type="pct"/>
            <w:tcBorders>
              <w:top w:val="single" w:sz="4" w:space="0" w:color="auto"/>
            </w:tcBorders>
            <w:shd w:val="clear" w:color="auto" w:fill="FAFAFA"/>
          </w:tcPr>
          <w:p w14:paraId="041C1431" w14:textId="77777777" w:rsidR="00DE6E65" w:rsidRPr="008366D1" w:rsidRDefault="00DE6E65" w:rsidP="00661643">
            <w:pPr>
              <w:ind w:right="-74"/>
              <w:jc w:val="right"/>
              <w:rPr>
                <w:rFonts w:ascii="Arial" w:eastAsia="Arial" w:hAnsi="Arial" w:cs="Arial"/>
                <w:sz w:val="18"/>
                <w:szCs w:val="18"/>
                <w:lang w:bidi="ar-SA"/>
              </w:rPr>
            </w:pPr>
          </w:p>
        </w:tc>
        <w:tc>
          <w:tcPr>
            <w:tcW w:w="418" w:type="pct"/>
            <w:tcBorders>
              <w:top w:val="single" w:sz="4" w:space="0" w:color="auto"/>
            </w:tcBorders>
            <w:shd w:val="clear" w:color="auto" w:fill="FAFAFA"/>
          </w:tcPr>
          <w:p w14:paraId="443F41F0" w14:textId="77777777" w:rsidR="00DE6E65" w:rsidRPr="008366D1" w:rsidRDefault="00DE6E65" w:rsidP="00661643">
            <w:pPr>
              <w:ind w:right="-74"/>
              <w:jc w:val="right"/>
              <w:rPr>
                <w:rFonts w:ascii="Arial" w:eastAsia="Arial" w:hAnsi="Arial" w:cs="Arial"/>
                <w:sz w:val="18"/>
                <w:szCs w:val="18"/>
                <w:lang w:bidi="ar-SA"/>
              </w:rPr>
            </w:pPr>
          </w:p>
        </w:tc>
        <w:tc>
          <w:tcPr>
            <w:tcW w:w="443" w:type="pct"/>
            <w:tcBorders>
              <w:top w:val="single" w:sz="4" w:space="0" w:color="auto"/>
            </w:tcBorders>
            <w:shd w:val="clear" w:color="auto" w:fill="FAFAFA"/>
          </w:tcPr>
          <w:p w14:paraId="49D17F7C" w14:textId="77777777" w:rsidR="00DE6E65" w:rsidRPr="008366D1" w:rsidRDefault="00DE6E65" w:rsidP="00661643">
            <w:pPr>
              <w:ind w:right="-74"/>
              <w:jc w:val="right"/>
              <w:rPr>
                <w:rFonts w:ascii="Arial" w:eastAsia="Arial" w:hAnsi="Arial" w:cs="Arial"/>
                <w:sz w:val="18"/>
                <w:szCs w:val="18"/>
                <w:lang w:bidi="ar-SA"/>
              </w:rPr>
            </w:pPr>
          </w:p>
        </w:tc>
        <w:tc>
          <w:tcPr>
            <w:tcW w:w="502" w:type="pct"/>
            <w:shd w:val="clear" w:color="auto" w:fill="FAFAFA"/>
            <w:vAlign w:val="bottom"/>
          </w:tcPr>
          <w:p w14:paraId="05149616" w14:textId="77777777" w:rsidR="00DE6E65" w:rsidRPr="008366D1" w:rsidRDefault="00DE6E65" w:rsidP="00661643">
            <w:pPr>
              <w:ind w:right="-74"/>
              <w:jc w:val="center"/>
              <w:rPr>
                <w:rFonts w:ascii="Arial" w:eastAsia="Arial" w:hAnsi="Arial" w:cs="Arial"/>
                <w:sz w:val="18"/>
                <w:szCs w:val="18"/>
                <w:lang w:val="en-GB"/>
              </w:rPr>
            </w:pPr>
          </w:p>
        </w:tc>
      </w:tr>
      <w:tr w:rsidR="007D2A1D" w:rsidRPr="008366D1" w14:paraId="6854B311" w14:textId="77777777" w:rsidTr="00744BA1">
        <w:tc>
          <w:tcPr>
            <w:tcW w:w="1153" w:type="pct"/>
            <w:vAlign w:val="bottom"/>
          </w:tcPr>
          <w:p w14:paraId="53D4BF3B" w14:textId="77777777" w:rsidR="007D2A1D" w:rsidRPr="008366D1" w:rsidRDefault="007D2A1D" w:rsidP="00661643">
            <w:pPr>
              <w:ind w:left="-105" w:right="-74"/>
              <w:jc w:val="thaiDistribute"/>
              <w:rPr>
                <w:rFonts w:ascii="Arial" w:eastAsia="Arial" w:hAnsi="Arial" w:cs="Arial"/>
                <w:sz w:val="18"/>
                <w:szCs w:val="18"/>
                <w:lang w:bidi="ar-SA"/>
              </w:rPr>
            </w:pPr>
          </w:p>
        </w:tc>
        <w:tc>
          <w:tcPr>
            <w:tcW w:w="443" w:type="pct"/>
            <w:tcBorders>
              <w:left w:val="nil"/>
              <w:bottom w:val="single" w:sz="4" w:space="0" w:color="auto"/>
              <w:right w:val="nil"/>
            </w:tcBorders>
            <w:shd w:val="clear" w:color="auto" w:fill="FAFAFA"/>
            <w:vAlign w:val="bottom"/>
          </w:tcPr>
          <w:p w14:paraId="23B927E8" w14:textId="72089F13" w:rsidR="007D2A1D" w:rsidRPr="008366D1" w:rsidRDefault="007854CC" w:rsidP="00661643">
            <w:pPr>
              <w:ind w:right="-74"/>
              <w:jc w:val="right"/>
              <w:rPr>
                <w:rFonts w:ascii="Arial" w:hAnsi="Arial" w:cs="Arial"/>
                <w:sz w:val="18"/>
                <w:szCs w:val="18"/>
                <w:lang w:val="en-GB"/>
              </w:rPr>
            </w:pPr>
            <w:r w:rsidRPr="008366D1">
              <w:rPr>
                <w:rFonts w:ascii="Arial" w:hAnsi="Arial" w:cs="Arial"/>
                <w:sz w:val="18"/>
                <w:szCs w:val="18"/>
                <w:lang w:val="en-GB"/>
              </w:rPr>
              <w:t>1</w:t>
            </w:r>
            <w:r w:rsidR="00B457BB" w:rsidRPr="008366D1">
              <w:rPr>
                <w:rFonts w:ascii="Arial" w:hAnsi="Arial" w:cs="Arial"/>
                <w:sz w:val="18"/>
                <w:szCs w:val="18"/>
                <w:lang w:val="en-GB"/>
              </w:rPr>
              <w:t>,</w:t>
            </w:r>
            <w:r w:rsidRPr="008366D1">
              <w:rPr>
                <w:rFonts w:ascii="Arial" w:hAnsi="Arial" w:cs="Arial"/>
                <w:sz w:val="18"/>
                <w:szCs w:val="18"/>
                <w:lang w:val="en-GB"/>
              </w:rPr>
              <w:t>127</w:t>
            </w:r>
            <w:r w:rsidR="00B457BB" w:rsidRPr="008366D1">
              <w:rPr>
                <w:rFonts w:ascii="Arial" w:hAnsi="Arial" w:cs="Arial"/>
                <w:sz w:val="18"/>
                <w:szCs w:val="18"/>
                <w:lang w:val="en-GB"/>
              </w:rPr>
              <w:t>,</w:t>
            </w:r>
            <w:r w:rsidRPr="008366D1">
              <w:rPr>
                <w:rFonts w:ascii="Arial" w:hAnsi="Arial" w:cs="Arial"/>
                <w:sz w:val="18"/>
                <w:szCs w:val="18"/>
                <w:lang w:val="en-GB"/>
              </w:rPr>
              <w:t>256</w:t>
            </w:r>
            <w:r w:rsidR="00B457BB" w:rsidRPr="008366D1">
              <w:rPr>
                <w:rFonts w:ascii="Arial" w:hAnsi="Arial" w:cs="Arial"/>
                <w:sz w:val="18"/>
                <w:szCs w:val="18"/>
                <w:lang w:val="en-GB"/>
              </w:rPr>
              <w:t>,</w:t>
            </w:r>
            <w:r w:rsidRPr="008366D1">
              <w:rPr>
                <w:rFonts w:ascii="Arial" w:hAnsi="Arial" w:cs="Arial"/>
                <w:sz w:val="18"/>
                <w:szCs w:val="18"/>
                <w:lang w:val="en-GB"/>
              </w:rPr>
              <w:t>155</w:t>
            </w:r>
          </w:p>
        </w:tc>
        <w:tc>
          <w:tcPr>
            <w:tcW w:w="405" w:type="pct"/>
            <w:tcBorders>
              <w:left w:val="nil"/>
              <w:bottom w:val="single" w:sz="4" w:space="0" w:color="auto"/>
              <w:right w:val="nil"/>
            </w:tcBorders>
            <w:shd w:val="clear" w:color="auto" w:fill="FAFAFA"/>
            <w:vAlign w:val="bottom"/>
          </w:tcPr>
          <w:p w14:paraId="113CB139" w14:textId="5E2B94F7" w:rsidR="007D2A1D" w:rsidRPr="008366D1" w:rsidRDefault="007854CC" w:rsidP="00661643">
            <w:pPr>
              <w:ind w:right="-74"/>
              <w:jc w:val="right"/>
              <w:rPr>
                <w:rFonts w:ascii="Arial" w:hAnsi="Arial" w:cs="Arial"/>
                <w:sz w:val="18"/>
                <w:szCs w:val="18"/>
                <w:lang w:val="en-GB"/>
              </w:rPr>
            </w:pPr>
            <w:r w:rsidRPr="008366D1">
              <w:rPr>
                <w:rFonts w:ascii="Arial" w:hAnsi="Arial" w:cs="Arial"/>
                <w:sz w:val="18"/>
                <w:szCs w:val="18"/>
                <w:lang w:val="en-GB"/>
              </w:rPr>
              <w:t>25</w:t>
            </w:r>
            <w:r w:rsidR="00B457BB" w:rsidRPr="008366D1">
              <w:rPr>
                <w:rFonts w:ascii="Arial" w:hAnsi="Arial" w:cs="Arial"/>
                <w:sz w:val="18"/>
                <w:szCs w:val="18"/>
                <w:lang w:val="en-GB"/>
              </w:rPr>
              <w:t>,</w:t>
            </w:r>
            <w:r w:rsidRPr="008366D1">
              <w:rPr>
                <w:rFonts w:ascii="Arial" w:hAnsi="Arial" w:cs="Arial"/>
                <w:sz w:val="18"/>
                <w:szCs w:val="18"/>
                <w:lang w:val="en-GB"/>
              </w:rPr>
              <w:t>480</w:t>
            </w:r>
            <w:r w:rsidR="00B457BB" w:rsidRPr="008366D1">
              <w:rPr>
                <w:rFonts w:ascii="Arial" w:hAnsi="Arial" w:cs="Arial"/>
                <w:sz w:val="18"/>
                <w:szCs w:val="18"/>
                <w:lang w:val="en-GB"/>
              </w:rPr>
              <w:t>,</w:t>
            </w:r>
            <w:r w:rsidRPr="008366D1">
              <w:rPr>
                <w:rFonts w:ascii="Arial" w:hAnsi="Arial" w:cs="Arial"/>
                <w:sz w:val="18"/>
                <w:szCs w:val="18"/>
                <w:lang w:val="en-GB"/>
              </w:rPr>
              <w:t>149</w:t>
            </w:r>
          </w:p>
        </w:tc>
        <w:tc>
          <w:tcPr>
            <w:tcW w:w="413" w:type="pct"/>
            <w:tcBorders>
              <w:left w:val="nil"/>
              <w:bottom w:val="single" w:sz="4" w:space="0" w:color="auto"/>
              <w:right w:val="nil"/>
            </w:tcBorders>
            <w:shd w:val="clear" w:color="auto" w:fill="FAFAFA"/>
            <w:vAlign w:val="bottom"/>
          </w:tcPr>
          <w:p w14:paraId="60678530" w14:textId="42362B55" w:rsidR="007D2A1D" w:rsidRPr="008366D1" w:rsidRDefault="00B457BB" w:rsidP="00661643">
            <w:pPr>
              <w:ind w:right="-74"/>
              <w:jc w:val="right"/>
              <w:rPr>
                <w:rFonts w:ascii="Arial" w:hAnsi="Arial" w:cs="Arial"/>
                <w:sz w:val="18"/>
                <w:szCs w:val="18"/>
                <w:lang w:val="en-GB"/>
              </w:rPr>
            </w:pPr>
            <w:r w:rsidRPr="008366D1">
              <w:rPr>
                <w:rFonts w:ascii="Arial" w:hAnsi="Arial" w:cs="Arial"/>
                <w:sz w:val="18"/>
                <w:szCs w:val="18"/>
                <w:lang w:val="en-GB"/>
              </w:rPr>
              <w:t>-</w:t>
            </w:r>
          </w:p>
        </w:tc>
        <w:tc>
          <w:tcPr>
            <w:tcW w:w="408" w:type="pct"/>
            <w:tcBorders>
              <w:left w:val="nil"/>
              <w:bottom w:val="single" w:sz="4" w:space="0" w:color="auto"/>
              <w:right w:val="nil"/>
            </w:tcBorders>
            <w:shd w:val="clear" w:color="auto" w:fill="FAFAFA"/>
            <w:vAlign w:val="bottom"/>
          </w:tcPr>
          <w:p w14:paraId="7E6D6617" w14:textId="6D8318F2" w:rsidR="007D2A1D" w:rsidRPr="008366D1" w:rsidRDefault="007854CC" w:rsidP="00661643">
            <w:pPr>
              <w:ind w:right="-74"/>
              <w:jc w:val="right"/>
              <w:rPr>
                <w:rFonts w:ascii="Arial" w:hAnsi="Arial" w:cs="Arial"/>
                <w:sz w:val="18"/>
                <w:szCs w:val="18"/>
                <w:lang w:val="en-GB"/>
              </w:rPr>
            </w:pPr>
            <w:r w:rsidRPr="008366D1">
              <w:rPr>
                <w:rFonts w:ascii="Arial" w:hAnsi="Arial" w:cs="Arial"/>
                <w:sz w:val="18"/>
                <w:szCs w:val="18"/>
                <w:lang w:val="en-GB"/>
              </w:rPr>
              <w:t>523</w:t>
            </w:r>
            <w:r w:rsidR="00B457BB" w:rsidRPr="008366D1">
              <w:rPr>
                <w:rFonts w:ascii="Arial" w:hAnsi="Arial" w:cs="Arial"/>
                <w:sz w:val="18"/>
                <w:szCs w:val="18"/>
                <w:lang w:val="en-GB"/>
              </w:rPr>
              <w:t>,</w:t>
            </w:r>
            <w:r w:rsidRPr="008366D1">
              <w:rPr>
                <w:rFonts w:ascii="Arial" w:hAnsi="Arial" w:cs="Arial"/>
                <w:sz w:val="18"/>
                <w:szCs w:val="18"/>
                <w:lang w:val="en-GB"/>
              </w:rPr>
              <w:t>961</w:t>
            </w:r>
            <w:r w:rsidR="00B457BB" w:rsidRPr="008366D1">
              <w:rPr>
                <w:rFonts w:ascii="Arial" w:hAnsi="Arial" w:cs="Arial"/>
                <w:sz w:val="18"/>
                <w:szCs w:val="18"/>
                <w:lang w:val="en-GB"/>
              </w:rPr>
              <w:t>,</w:t>
            </w:r>
            <w:r w:rsidRPr="008366D1">
              <w:rPr>
                <w:rFonts w:ascii="Arial" w:hAnsi="Arial" w:cs="Arial"/>
                <w:sz w:val="18"/>
                <w:szCs w:val="18"/>
                <w:lang w:val="en-GB"/>
              </w:rPr>
              <w:t>143</w:t>
            </w:r>
          </w:p>
        </w:tc>
        <w:tc>
          <w:tcPr>
            <w:tcW w:w="405" w:type="pct"/>
            <w:tcBorders>
              <w:left w:val="nil"/>
              <w:bottom w:val="single" w:sz="4" w:space="0" w:color="auto"/>
              <w:right w:val="nil"/>
            </w:tcBorders>
            <w:shd w:val="clear" w:color="auto" w:fill="FAFAFA"/>
            <w:vAlign w:val="bottom"/>
          </w:tcPr>
          <w:p w14:paraId="45F27086" w14:textId="49CD4546" w:rsidR="007D2A1D" w:rsidRPr="008366D1" w:rsidRDefault="00B457BB" w:rsidP="00661643">
            <w:pPr>
              <w:ind w:left="-514" w:right="-74"/>
              <w:jc w:val="right"/>
              <w:rPr>
                <w:rFonts w:ascii="Arial" w:eastAsia="Arial" w:hAnsi="Arial" w:cs="Arial"/>
                <w:sz w:val="18"/>
                <w:szCs w:val="18"/>
                <w:cs/>
                <w:lang w:val="en-GB"/>
              </w:rPr>
            </w:pPr>
            <w:r w:rsidRPr="008366D1">
              <w:rPr>
                <w:rFonts w:ascii="Arial" w:eastAsia="Arial" w:hAnsi="Arial" w:cs="Arial"/>
                <w:sz w:val="18"/>
                <w:szCs w:val="18"/>
                <w:lang w:val="en-GB"/>
              </w:rPr>
              <w:t>-</w:t>
            </w:r>
          </w:p>
        </w:tc>
        <w:tc>
          <w:tcPr>
            <w:tcW w:w="410" w:type="pct"/>
            <w:tcBorders>
              <w:left w:val="nil"/>
              <w:bottom w:val="single" w:sz="4" w:space="0" w:color="auto"/>
              <w:right w:val="nil"/>
            </w:tcBorders>
            <w:shd w:val="clear" w:color="auto" w:fill="FAFAFA"/>
            <w:vAlign w:val="bottom"/>
          </w:tcPr>
          <w:p w14:paraId="00D39B60" w14:textId="62E77215" w:rsidR="007D2A1D" w:rsidRPr="008366D1" w:rsidRDefault="00B457BB" w:rsidP="00661643">
            <w:pPr>
              <w:ind w:right="-74"/>
              <w:jc w:val="right"/>
              <w:rPr>
                <w:rFonts w:ascii="Arial" w:hAnsi="Arial" w:cs="Arial"/>
                <w:sz w:val="18"/>
                <w:szCs w:val="18"/>
                <w:lang w:val="en-GB"/>
              </w:rPr>
            </w:pPr>
            <w:r w:rsidRPr="008366D1">
              <w:rPr>
                <w:rFonts w:ascii="Arial" w:hAnsi="Arial" w:cs="Arial"/>
                <w:sz w:val="18"/>
                <w:szCs w:val="18"/>
                <w:lang w:val="en-GB"/>
              </w:rPr>
              <w:t>-</w:t>
            </w:r>
          </w:p>
        </w:tc>
        <w:tc>
          <w:tcPr>
            <w:tcW w:w="418" w:type="pct"/>
            <w:tcBorders>
              <w:left w:val="nil"/>
              <w:bottom w:val="single" w:sz="4" w:space="0" w:color="auto"/>
              <w:right w:val="nil"/>
            </w:tcBorders>
            <w:shd w:val="clear" w:color="auto" w:fill="FAFAFA"/>
            <w:vAlign w:val="bottom"/>
          </w:tcPr>
          <w:p w14:paraId="50FC6B6B" w14:textId="078F2A99" w:rsidR="007D2A1D" w:rsidRPr="008366D1" w:rsidRDefault="007854CC" w:rsidP="00661643">
            <w:pPr>
              <w:ind w:right="-74"/>
              <w:jc w:val="right"/>
              <w:rPr>
                <w:rFonts w:ascii="Arial" w:hAnsi="Arial" w:cs="Arial"/>
                <w:sz w:val="18"/>
                <w:szCs w:val="18"/>
              </w:rPr>
            </w:pPr>
            <w:r w:rsidRPr="008366D1">
              <w:rPr>
                <w:rFonts w:ascii="Arial" w:hAnsi="Arial" w:cs="Arial"/>
                <w:sz w:val="18"/>
                <w:szCs w:val="18"/>
                <w:lang w:val="en-GB"/>
              </w:rPr>
              <w:t>2</w:t>
            </w:r>
            <w:r w:rsidR="007703E2" w:rsidRPr="008366D1">
              <w:rPr>
                <w:rFonts w:ascii="Arial" w:hAnsi="Arial" w:cs="Arial"/>
                <w:sz w:val="18"/>
                <w:szCs w:val="18"/>
              </w:rPr>
              <w:t>,</w:t>
            </w:r>
            <w:r w:rsidRPr="008366D1">
              <w:rPr>
                <w:rFonts w:ascii="Arial" w:hAnsi="Arial" w:cs="Arial"/>
                <w:sz w:val="18"/>
                <w:szCs w:val="18"/>
                <w:lang w:val="en-GB"/>
              </w:rPr>
              <w:t>995</w:t>
            </w:r>
            <w:r w:rsidR="007703E2" w:rsidRPr="008366D1">
              <w:rPr>
                <w:rFonts w:ascii="Arial" w:hAnsi="Arial" w:cs="Arial"/>
                <w:sz w:val="18"/>
                <w:szCs w:val="18"/>
              </w:rPr>
              <w:t>,</w:t>
            </w:r>
            <w:r w:rsidRPr="008366D1">
              <w:rPr>
                <w:rFonts w:ascii="Arial" w:hAnsi="Arial" w:cs="Arial"/>
                <w:sz w:val="18"/>
                <w:szCs w:val="18"/>
                <w:lang w:val="en-GB"/>
              </w:rPr>
              <w:t>432</w:t>
            </w:r>
          </w:p>
        </w:tc>
        <w:tc>
          <w:tcPr>
            <w:tcW w:w="443" w:type="pct"/>
            <w:tcBorders>
              <w:left w:val="nil"/>
              <w:bottom w:val="single" w:sz="4" w:space="0" w:color="auto"/>
              <w:right w:val="nil"/>
            </w:tcBorders>
            <w:shd w:val="clear" w:color="auto" w:fill="FAFAFA"/>
            <w:vAlign w:val="bottom"/>
          </w:tcPr>
          <w:p w14:paraId="7EB1D4E4" w14:textId="7C61B116" w:rsidR="007D2A1D" w:rsidRPr="008366D1" w:rsidRDefault="007854CC" w:rsidP="00661643">
            <w:pPr>
              <w:ind w:right="-74"/>
              <w:jc w:val="right"/>
              <w:rPr>
                <w:rFonts w:ascii="Arial" w:hAnsi="Arial" w:cs="Arial"/>
                <w:sz w:val="18"/>
                <w:szCs w:val="18"/>
                <w:lang w:val="en-GB"/>
              </w:rPr>
            </w:pPr>
            <w:r w:rsidRPr="008366D1">
              <w:rPr>
                <w:rFonts w:ascii="Arial" w:hAnsi="Arial" w:cs="Arial"/>
                <w:sz w:val="18"/>
                <w:szCs w:val="18"/>
                <w:lang w:val="en-GB"/>
              </w:rPr>
              <w:t>1</w:t>
            </w:r>
            <w:r w:rsidR="007703E2" w:rsidRPr="008366D1">
              <w:rPr>
                <w:rFonts w:ascii="Arial" w:hAnsi="Arial" w:cs="Arial"/>
                <w:sz w:val="18"/>
                <w:szCs w:val="18"/>
                <w:lang w:val="en-GB"/>
              </w:rPr>
              <w:t>,</w:t>
            </w:r>
            <w:r w:rsidRPr="008366D1">
              <w:rPr>
                <w:rFonts w:ascii="Arial" w:hAnsi="Arial" w:cs="Arial"/>
                <w:sz w:val="18"/>
                <w:szCs w:val="18"/>
                <w:lang w:val="en-GB"/>
              </w:rPr>
              <w:t>679</w:t>
            </w:r>
            <w:r w:rsidR="007703E2" w:rsidRPr="008366D1">
              <w:rPr>
                <w:rFonts w:ascii="Arial" w:hAnsi="Arial" w:cs="Arial"/>
                <w:sz w:val="18"/>
                <w:szCs w:val="18"/>
                <w:lang w:val="en-GB"/>
              </w:rPr>
              <w:t>,</w:t>
            </w:r>
            <w:r w:rsidRPr="008366D1">
              <w:rPr>
                <w:rFonts w:ascii="Arial" w:hAnsi="Arial" w:cs="Arial"/>
                <w:sz w:val="18"/>
                <w:szCs w:val="18"/>
                <w:lang w:val="en-GB"/>
              </w:rPr>
              <w:t>692</w:t>
            </w:r>
            <w:r w:rsidR="007703E2" w:rsidRPr="008366D1">
              <w:rPr>
                <w:rFonts w:ascii="Arial" w:hAnsi="Arial" w:cs="Arial"/>
                <w:sz w:val="18"/>
                <w:szCs w:val="18"/>
                <w:lang w:val="en-GB"/>
              </w:rPr>
              <w:t>,</w:t>
            </w:r>
            <w:r w:rsidRPr="008366D1">
              <w:rPr>
                <w:rFonts w:ascii="Arial" w:hAnsi="Arial" w:cs="Arial"/>
                <w:sz w:val="18"/>
                <w:szCs w:val="18"/>
                <w:lang w:val="en-GB"/>
              </w:rPr>
              <w:t>879</w:t>
            </w:r>
          </w:p>
        </w:tc>
        <w:tc>
          <w:tcPr>
            <w:tcW w:w="502" w:type="pct"/>
            <w:tcBorders>
              <w:left w:val="nil"/>
              <w:right w:val="nil"/>
            </w:tcBorders>
            <w:shd w:val="clear" w:color="auto" w:fill="FAFAFA"/>
            <w:vAlign w:val="bottom"/>
          </w:tcPr>
          <w:p w14:paraId="07411F26" w14:textId="77777777" w:rsidR="007D2A1D" w:rsidRPr="008366D1" w:rsidRDefault="007D2A1D" w:rsidP="00661643">
            <w:pPr>
              <w:ind w:right="-74"/>
              <w:jc w:val="center"/>
              <w:rPr>
                <w:rFonts w:ascii="Arial" w:hAnsi="Arial" w:cs="Arial"/>
                <w:sz w:val="18"/>
                <w:szCs w:val="18"/>
                <w:lang w:val="en-GB"/>
              </w:rPr>
            </w:pPr>
          </w:p>
        </w:tc>
      </w:tr>
      <w:tr w:rsidR="00DE6E65" w:rsidRPr="008366D1" w14:paraId="33F0D183" w14:textId="77777777" w:rsidTr="00744BA1">
        <w:tc>
          <w:tcPr>
            <w:tcW w:w="1153" w:type="pct"/>
            <w:vAlign w:val="bottom"/>
          </w:tcPr>
          <w:p w14:paraId="65326E3E" w14:textId="77777777" w:rsidR="00DE6E65" w:rsidRPr="008366D1" w:rsidRDefault="00DE6E65" w:rsidP="00661643">
            <w:pPr>
              <w:ind w:left="-105" w:right="-74"/>
              <w:jc w:val="thaiDistribute"/>
              <w:rPr>
                <w:rFonts w:ascii="Arial" w:eastAsia="Arial" w:hAnsi="Arial" w:cs="Arial"/>
                <w:sz w:val="18"/>
                <w:szCs w:val="18"/>
                <w:lang w:bidi="ar-SA"/>
              </w:rPr>
            </w:pPr>
          </w:p>
        </w:tc>
        <w:tc>
          <w:tcPr>
            <w:tcW w:w="443" w:type="pct"/>
            <w:tcBorders>
              <w:left w:val="nil"/>
              <w:right w:val="nil"/>
            </w:tcBorders>
            <w:shd w:val="clear" w:color="auto" w:fill="FAFAFA"/>
            <w:vAlign w:val="bottom"/>
          </w:tcPr>
          <w:p w14:paraId="5ABC1A96" w14:textId="77777777" w:rsidR="00DE6E65" w:rsidRPr="008366D1" w:rsidRDefault="00DE6E65" w:rsidP="00661643">
            <w:pPr>
              <w:ind w:right="-74"/>
              <w:jc w:val="right"/>
              <w:rPr>
                <w:rFonts w:ascii="Arial" w:hAnsi="Arial" w:cs="Arial"/>
                <w:sz w:val="18"/>
                <w:szCs w:val="18"/>
                <w:lang w:val="en-GB"/>
              </w:rPr>
            </w:pPr>
          </w:p>
        </w:tc>
        <w:tc>
          <w:tcPr>
            <w:tcW w:w="405" w:type="pct"/>
            <w:tcBorders>
              <w:left w:val="nil"/>
              <w:right w:val="nil"/>
            </w:tcBorders>
            <w:shd w:val="clear" w:color="auto" w:fill="FAFAFA"/>
            <w:vAlign w:val="bottom"/>
          </w:tcPr>
          <w:p w14:paraId="7D54D311" w14:textId="77777777" w:rsidR="00DE6E65" w:rsidRPr="008366D1" w:rsidRDefault="00DE6E65" w:rsidP="00661643">
            <w:pPr>
              <w:ind w:right="-74"/>
              <w:jc w:val="right"/>
              <w:rPr>
                <w:rFonts w:ascii="Arial" w:hAnsi="Arial" w:cs="Arial"/>
                <w:sz w:val="18"/>
                <w:szCs w:val="18"/>
                <w:lang w:val="en-GB"/>
              </w:rPr>
            </w:pPr>
          </w:p>
        </w:tc>
        <w:tc>
          <w:tcPr>
            <w:tcW w:w="413" w:type="pct"/>
            <w:tcBorders>
              <w:left w:val="nil"/>
              <w:right w:val="nil"/>
            </w:tcBorders>
            <w:shd w:val="clear" w:color="auto" w:fill="FAFAFA"/>
            <w:vAlign w:val="bottom"/>
          </w:tcPr>
          <w:p w14:paraId="3A322691" w14:textId="77777777" w:rsidR="00DE6E65" w:rsidRPr="008366D1" w:rsidRDefault="00DE6E65" w:rsidP="00661643">
            <w:pPr>
              <w:ind w:right="-74"/>
              <w:jc w:val="right"/>
              <w:rPr>
                <w:rFonts w:ascii="Arial" w:hAnsi="Arial" w:cs="Arial"/>
                <w:sz w:val="18"/>
                <w:szCs w:val="18"/>
                <w:lang w:val="en-GB"/>
              </w:rPr>
            </w:pPr>
          </w:p>
        </w:tc>
        <w:tc>
          <w:tcPr>
            <w:tcW w:w="408" w:type="pct"/>
            <w:tcBorders>
              <w:left w:val="nil"/>
              <w:right w:val="nil"/>
            </w:tcBorders>
            <w:shd w:val="clear" w:color="auto" w:fill="FAFAFA"/>
            <w:vAlign w:val="bottom"/>
          </w:tcPr>
          <w:p w14:paraId="30FE5807" w14:textId="77777777" w:rsidR="00DE6E65" w:rsidRPr="008366D1" w:rsidRDefault="00DE6E65" w:rsidP="00661643">
            <w:pPr>
              <w:ind w:right="-74"/>
              <w:jc w:val="right"/>
              <w:rPr>
                <w:rFonts w:ascii="Arial" w:hAnsi="Arial" w:cs="Arial"/>
                <w:sz w:val="18"/>
                <w:szCs w:val="18"/>
                <w:lang w:val="en-GB"/>
              </w:rPr>
            </w:pPr>
          </w:p>
        </w:tc>
        <w:tc>
          <w:tcPr>
            <w:tcW w:w="405" w:type="pct"/>
            <w:tcBorders>
              <w:left w:val="nil"/>
              <w:right w:val="nil"/>
            </w:tcBorders>
            <w:shd w:val="clear" w:color="auto" w:fill="FAFAFA"/>
            <w:vAlign w:val="bottom"/>
          </w:tcPr>
          <w:p w14:paraId="2883C5BB" w14:textId="77777777" w:rsidR="00DE6E65" w:rsidRPr="008366D1" w:rsidRDefault="00DE6E65" w:rsidP="00661643">
            <w:pPr>
              <w:ind w:left="-514" w:right="-74"/>
              <w:jc w:val="right"/>
              <w:rPr>
                <w:rFonts w:ascii="Arial" w:eastAsia="Arial" w:hAnsi="Arial" w:cs="Arial"/>
                <w:sz w:val="18"/>
                <w:szCs w:val="18"/>
                <w:lang w:val="en-GB"/>
              </w:rPr>
            </w:pPr>
          </w:p>
        </w:tc>
        <w:tc>
          <w:tcPr>
            <w:tcW w:w="410" w:type="pct"/>
            <w:tcBorders>
              <w:left w:val="nil"/>
              <w:right w:val="nil"/>
            </w:tcBorders>
            <w:shd w:val="clear" w:color="auto" w:fill="FAFAFA"/>
            <w:vAlign w:val="bottom"/>
          </w:tcPr>
          <w:p w14:paraId="624571D2" w14:textId="77777777" w:rsidR="00DE6E65" w:rsidRPr="008366D1" w:rsidRDefault="00DE6E65" w:rsidP="00661643">
            <w:pPr>
              <w:ind w:right="-74"/>
              <w:jc w:val="right"/>
              <w:rPr>
                <w:rFonts w:ascii="Arial" w:hAnsi="Arial" w:cs="Arial"/>
                <w:sz w:val="18"/>
                <w:szCs w:val="18"/>
                <w:lang w:val="en-GB"/>
              </w:rPr>
            </w:pPr>
          </w:p>
        </w:tc>
        <w:tc>
          <w:tcPr>
            <w:tcW w:w="418" w:type="pct"/>
            <w:tcBorders>
              <w:left w:val="nil"/>
              <w:right w:val="nil"/>
            </w:tcBorders>
            <w:shd w:val="clear" w:color="auto" w:fill="FAFAFA"/>
            <w:vAlign w:val="bottom"/>
          </w:tcPr>
          <w:p w14:paraId="1D2C6BCB" w14:textId="77777777" w:rsidR="00DE6E65" w:rsidRPr="008366D1" w:rsidRDefault="00DE6E65" w:rsidP="00661643">
            <w:pPr>
              <w:ind w:right="-74"/>
              <w:jc w:val="right"/>
              <w:rPr>
                <w:rFonts w:ascii="Arial" w:hAnsi="Arial" w:cs="Arial"/>
                <w:sz w:val="18"/>
                <w:szCs w:val="18"/>
              </w:rPr>
            </w:pPr>
          </w:p>
        </w:tc>
        <w:tc>
          <w:tcPr>
            <w:tcW w:w="443" w:type="pct"/>
            <w:tcBorders>
              <w:left w:val="nil"/>
              <w:right w:val="nil"/>
            </w:tcBorders>
            <w:shd w:val="clear" w:color="auto" w:fill="FAFAFA"/>
            <w:vAlign w:val="bottom"/>
          </w:tcPr>
          <w:p w14:paraId="4C3010CE" w14:textId="77777777" w:rsidR="00DE6E65" w:rsidRPr="008366D1" w:rsidRDefault="00DE6E65" w:rsidP="00661643">
            <w:pPr>
              <w:ind w:right="-74"/>
              <w:jc w:val="right"/>
              <w:rPr>
                <w:rFonts w:ascii="Arial" w:hAnsi="Arial" w:cs="Arial"/>
                <w:sz w:val="18"/>
                <w:szCs w:val="18"/>
                <w:lang w:val="en-GB"/>
              </w:rPr>
            </w:pPr>
          </w:p>
        </w:tc>
        <w:tc>
          <w:tcPr>
            <w:tcW w:w="502" w:type="pct"/>
            <w:tcBorders>
              <w:left w:val="nil"/>
              <w:right w:val="nil"/>
            </w:tcBorders>
            <w:shd w:val="clear" w:color="auto" w:fill="FAFAFA"/>
            <w:vAlign w:val="bottom"/>
          </w:tcPr>
          <w:p w14:paraId="6B01824E" w14:textId="77777777" w:rsidR="00DE6E65" w:rsidRPr="008366D1" w:rsidRDefault="00DE6E65" w:rsidP="00661643">
            <w:pPr>
              <w:ind w:right="-74"/>
              <w:jc w:val="center"/>
              <w:rPr>
                <w:rFonts w:ascii="Arial" w:hAnsi="Arial" w:cs="Arial"/>
                <w:sz w:val="18"/>
                <w:szCs w:val="18"/>
                <w:lang w:val="en-GB"/>
              </w:rPr>
            </w:pPr>
          </w:p>
        </w:tc>
      </w:tr>
      <w:tr w:rsidR="00DE6E65" w:rsidRPr="008366D1" w14:paraId="6FFAA9D8" w14:textId="77777777" w:rsidTr="00744BA1">
        <w:tc>
          <w:tcPr>
            <w:tcW w:w="1153" w:type="pct"/>
            <w:vAlign w:val="bottom"/>
            <w:hideMark/>
          </w:tcPr>
          <w:p w14:paraId="14669135" w14:textId="19B6DDD1" w:rsidR="000D07EE" w:rsidRPr="008366D1" w:rsidRDefault="000D07EE" w:rsidP="00661643">
            <w:pPr>
              <w:ind w:left="-105" w:right="-74"/>
              <w:jc w:val="thaiDistribute"/>
              <w:rPr>
                <w:rFonts w:ascii="Arial" w:eastAsia="Arial" w:hAnsi="Arial" w:cs="Arial"/>
                <w:b/>
                <w:bCs/>
                <w:sz w:val="18"/>
                <w:szCs w:val="18"/>
                <w:lang w:bidi="ar-SA"/>
              </w:rPr>
            </w:pPr>
            <w:r w:rsidRPr="008366D1">
              <w:rPr>
                <w:rFonts w:ascii="Arial" w:eastAsia="Arial" w:hAnsi="Arial" w:cs="Arial"/>
                <w:b/>
                <w:bCs/>
                <w:sz w:val="18"/>
                <w:szCs w:val="18"/>
                <w:lang w:bidi="ar-SA"/>
              </w:rPr>
              <w:t>Financial liabilities</w:t>
            </w:r>
          </w:p>
        </w:tc>
        <w:tc>
          <w:tcPr>
            <w:tcW w:w="443" w:type="pct"/>
            <w:tcBorders>
              <w:left w:val="nil"/>
              <w:right w:val="nil"/>
            </w:tcBorders>
            <w:shd w:val="clear" w:color="auto" w:fill="FAFAFA"/>
            <w:vAlign w:val="center"/>
          </w:tcPr>
          <w:p w14:paraId="3DDD65A9" w14:textId="77777777" w:rsidR="000D07EE" w:rsidRPr="008366D1" w:rsidRDefault="000D07EE" w:rsidP="00661643">
            <w:pPr>
              <w:ind w:right="-74"/>
              <w:jc w:val="right"/>
              <w:rPr>
                <w:rFonts w:ascii="Arial" w:eastAsia="Arial" w:hAnsi="Arial" w:cs="Arial"/>
                <w:sz w:val="18"/>
                <w:szCs w:val="18"/>
                <w:lang w:bidi="ar-SA"/>
              </w:rPr>
            </w:pPr>
          </w:p>
        </w:tc>
        <w:tc>
          <w:tcPr>
            <w:tcW w:w="405" w:type="pct"/>
            <w:tcBorders>
              <w:left w:val="nil"/>
              <w:right w:val="nil"/>
            </w:tcBorders>
            <w:shd w:val="clear" w:color="auto" w:fill="FAFAFA"/>
            <w:vAlign w:val="center"/>
          </w:tcPr>
          <w:p w14:paraId="7191E234" w14:textId="77777777" w:rsidR="000D07EE" w:rsidRPr="008366D1" w:rsidRDefault="000D07EE" w:rsidP="00661643">
            <w:pPr>
              <w:ind w:right="-74"/>
              <w:jc w:val="right"/>
              <w:rPr>
                <w:rFonts w:ascii="Arial" w:eastAsia="Arial" w:hAnsi="Arial" w:cs="Arial"/>
                <w:sz w:val="18"/>
                <w:szCs w:val="18"/>
                <w:lang w:bidi="ar-SA"/>
              </w:rPr>
            </w:pPr>
          </w:p>
        </w:tc>
        <w:tc>
          <w:tcPr>
            <w:tcW w:w="413" w:type="pct"/>
            <w:tcBorders>
              <w:left w:val="nil"/>
              <w:right w:val="nil"/>
            </w:tcBorders>
            <w:shd w:val="clear" w:color="auto" w:fill="FAFAFA"/>
            <w:vAlign w:val="center"/>
          </w:tcPr>
          <w:p w14:paraId="049FCE9E" w14:textId="77777777" w:rsidR="000D07EE" w:rsidRPr="008366D1" w:rsidRDefault="000D07EE" w:rsidP="00661643">
            <w:pPr>
              <w:ind w:right="-74"/>
              <w:jc w:val="right"/>
              <w:rPr>
                <w:rFonts w:ascii="Arial" w:eastAsia="Arial" w:hAnsi="Arial" w:cs="Arial"/>
                <w:sz w:val="18"/>
                <w:szCs w:val="18"/>
                <w:lang w:bidi="ar-SA"/>
              </w:rPr>
            </w:pPr>
          </w:p>
        </w:tc>
        <w:tc>
          <w:tcPr>
            <w:tcW w:w="408" w:type="pct"/>
            <w:tcBorders>
              <w:left w:val="nil"/>
              <w:right w:val="nil"/>
            </w:tcBorders>
            <w:shd w:val="clear" w:color="auto" w:fill="FAFAFA"/>
            <w:vAlign w:val="center"/>
          </w:tcPr>
          <w:p w14:paraId="01C64244" w14:textId="77777777" w:rsidR="000D07EE" w:rsidRPr="008366D1" w:rsidRDefault="000D07EE" w:rsidP="00661643">
            <w:pPr>
              <w:ind w:right="-74"/>
              <w:jc w:val="right"/>
              <w:rPr>
                <w:rFonts w:ascii="Arial" w:eastAsia="Arial" w:hAnsi="Arial" w:cs="Arial"/>
                <w:sz w:val="18"/>
                <w:szCs w:val="18"/>
                <w:lang w:bidi="ar-SA"/>
              </w:rPr>
            </w:pPr>
          </w:p>
        </w:tc>
        <w:tc>
          <w:tcPr>
            <w:tcW w:w="405" w:type="pct"/>
            <w:tcBorders>
              <w:left w:val="nil"/>
              <w:right w:val="nil"/>
            </w:tcBorders>
            <w:shd w:val="clear" w:color="auto" w:fill="FAFAFA"/>
            <w:vAlign w:val="center"/>
          </w:tcPr>
          <w:p w14:paraId="2DE8ED64" w14:textId="77777777" w:rsidR="000D07EE" w:rsidRPr="008366D1" w:rsidRDefault="000D07EE" w:rsidP="00661643">
            <w:pPr>
              <w:ind w:right="-74"/>
              <w:jc w:val="right"/>
              <w:rPr>
                <w:rFonts w:ascii="Arial" w:eastAsia="Arial" w:hAnsi="Arial" w:cs="Arial"/>
                <w:sz w:val="18"/>
                <w:szCs w:val="18"/>
                <w:lang w:bidi="ar-SA"/>
              </w:rPr>
            </w:pPr>
          </w:p>
        </w:tc>
        <w:tc>
          <w:tcPr>
            <w:tcW w:w="410" w:type="pct"/>
            <w:tcBorders>
              <w:left w:val="nil"/>
              <w:right w:val="nil"/>
            </w:tcBorders>
            <w:shd w:val="clear" w:color="auto" w:fill="FAFAFA"/>
            <w:vAlign w:val="center"/>
          </w:tcPr>
          <w:p w14:paraId="5BE7E221" w14:textId="77777777" w:rsidR="000D07EE" w:rsidRPr="008366D1" w:rsidRDefault="000D07EE" w:rsidP="00661643">
            <w:pPr>
              <w:ind w:right="-74"/>
              <w:jc w:val="right"/>
              <w:rPr>
                <w:rFonts w:ascii="Arial" w:eastAsia="Arial" w:hAnsi="Arial" w:cs="Arial"/>
                <w:sz w:val="18"/>
                <w:szCs w:val="18"/>
                <w:lang w:bidi="ar-SA"/>
              </w:rPr>
            </w:pPr>
          </w:p>
        </w:tc>
        <w:tc>
          <w:tcPr>
            <w:tcW w:w="418" w:type="pct"/>
            <w:tcBorders>
              <w:left w:val="nil"/>
              <w:right w:val="nil"/>
            </w:tcBorders>
            <w:shd w:val="clear" w:color="auto" w:fill="FAFAFA"/>
            <w:vAlign w:val="center"/>
          </w:tcPr>
          <w:p w14:paraId="69DB03CC" w14:textId="77777777" w:rsidR="000D07EE" w:rsidRPr="008366D1" w:rsidRDefault="000D07EE" w:rsidP="00661643">
            <w:pPr>
              <w:ind w:right="-74"/>
              <w:jc w:val="right"/>
              <w:rPr>
                <w:rFonts w:ascii="Arial" w:eastAsia="Arial" w:hAnsi="Arial" w:cs="Arial"/>
                <w:sz w:val="18"/>
                <w:szCs w:val="18"/>
                <w:lang w:bidi="ar-SA"/>
              </w:rPr>
            </w:pPr>
          </w:p>
        </w:tc>
        <w:tc>
          <w:tcPr>
            <w:tcW w:w="443" w:type="pct"/>
            <w:tcBorders>
              <w:left w:val="nil"/>
              <w:right w:val="nil"/>
            </w:tcBorders>
            <w:shd w:val="clear" w:color="auto" w:fill="FAFAFA"/>
            <w:vAlign w:val="center"/>
          </w:tcPr>
          <w:p w14:paraId="122D93F6" w14:textId="77777777" w:rsidR="000D07EE" w:rsidRPr="008366D1" w:rsidRDefault="000D07EE" w:rsidP="00661643">
            <w:pPr>
              <w:ind w:right="-74"/>
              <w:jc w:val="right"/>
              <w:rPr>
                <w:rFonts w:ascii="Arial" w:eastAsia="Arial" w:hAnsi="Arial" w:cs="Arial"/>
                <w:sz w:val="18"/>
                <w:szCs w:val="18"/>
                <w:lang w:bidi="ar-SA"/>
              </w:rPr>
            </w:pPr>
          </w:p>
        </w:tc>
        <w:tc>
          <w:tcPr>
            <w:tcW w:w="502" w:type="pct"/>
            <w:tcBorders>
              <w:left w:val="nil"/>
              <w:bottom w:val="nil"/>
              <w:right w:val="nil"/>
            </w:tcBorders>
            <w:shd w:val="clear" w:color="auto" w:fill="FAFAFA"/>
            <w:vAlign w:val="center"/>
          </w:tcPr>
          <w:p w14:paraId="7991F897" w14:textId="77777777" w:rsidR="000D07EE" w:rsidRPr="008366D1" w:rsidRDefault="000D07EE" w:rsidP="00661643">
            <w:pPr>
              <w:ind w:right="-74"/>
              <w:jc w:val="center"/>
              <w:rPr>
                <w:rFonts w:ascii="Arial" w:eastAsia="Arial" w:hAnsi="Arial" w:cs="Arial"/>
                <w:sz w:val="18"/>
                <w:szCs w:val="18"/>
                <w:lang w:bidi="ar-SA"/>
              </w:rPr>
            </w:pPr>
          </w:p>
        </w:tc>
      </w:tr>
      <w:tr w:rsidR="007D2A1D" w:rsidRPr="008366D1" w14:paraId="5DDA1641" w14:textId="77777777" w:rsidTr="00744BA1">
        <w:tc>
          <w:tcPr>
            <w:tcW w:w="1153" w:type="pct"/>
            <w:hideMark/>
          </w:tcPr>
          <w:p w14:paraId="7E52C05F" w14:textId="190D2627" w:rsidR="007D2A1D" w:rsidRPr="008366D1" w:rsidRDefault="007D2A1D" w:rsidP="00661643">
            <w:pPr>
              <w:ind w:left="-105" w:right="-74"/>
              <w:jc w:val="thaiDistribute"/>
              <w:rPr>
                <w:rFonts w:ascii="Arial" w:eastAsia="Arial" w:hAnsi="Arial" w:cs="Arial"/>
                <w:sz w:val="18"/>
                <w:szCs w:val="18"/>
              </w:rPr>
            </w:pPr>
            <w:r w:rsidRPr="008366D1">
              <w:rPr>
                <w:rFonts w:ascii="Arial" w:eastAsia="Arial" w:hAnsi="Arial" w:cs="Arial"/>
                <w:sz w:val="18"/>
                <w:szCs w:val="18"/>
                <w:lang w:bidi="ar-SA"/>
              </w:rPr>
              <w:t>Lease liabilities</w:t>
            </w:r>
          </w:p>
        </w:tc>
        <w:tc>
          <w:tcPr>
            <w:tcW w:w="443" w:type="pct"/>
            <w:tcBorders>
              <w:top w:val="nil"/>
              <w:left w:val="nil"/>
              <w:bottom w:val="single" w:sz="4" w:space="0" w:color="auto"/>
              <w:right w:val="nil"/>
            </w:tcBorders>
            <w:shd w:val="clear" w:color="auto" w:fill="FAFAFA"/>
            <w:vAlign w:val="center"/>
          </w:tcPr>
          <w:p w14:paraId="47AAF4EC" w14:textId="18AABDE4" w:rsidR="007D2A1D" w:rsidRPr="008366D1" w:rsidRDefault="007854CC" w:rsidP="00661643">
            <w:pPr>
              <w:ind w:right="-74"/>
              <w:jc w:val="right"/>
              <w:rPr>
                <w:rFonts w:ascii="Arial" w:hAnsi="Arial" w:cs="Arial"/>
                <w:sz w:val="18"/>
                <w:szCs w:val="18"/>
                <w:lang w:val="en-GB"/>
              </w:rPr>
            </w:pPr>
            <w:r w:rsidRPr="008366D1">
              <w:rPr>
                <w:rFonts w:ascii="Arial" w:hAnsi="Arial" w:cs="Arial"/>
                <w:sz w:val="18"/>
                <w:szCs w:val="18"/>
                <w:lang w:val="en-GB"/>
              </w:rPr>
              <w:t>216</w:t>
            </w:r>
            <w:r w:rsidR="00B457BB" w:rsidRPr="008366D1">
              <w:rPr>
                <w:rFonts w:ascii="Arial" w:hAnsi="Arial" w:cs="Arial"/>
                <w:sz w:val="18"/>
                <w:szCs w:val="18"/>
                <w:lang w:val="en-GB"/>
              </w:rPr>
              <w:t>,</w:t>
            </w:r>
            <w:r w:rsidRPr="008366D1">
              <w:rPr>
                <w:rFonts w:ascii="Arial" w:hAnsi="Arial" w:cs="Arial"/>
                <w:sz w:val="18"/>
                <w:szCs w:val="18"/>
                <w:lang w:val="en-GB"/>
              </w:rPr>
              <w:t>614</w:t>
            </w:r>
          </w:p>
        </w:tc>
        <w:tc>
          <w:tcPr>
            <w:tcW w:w="405" w:type="pct"/>
            <w:tcBorders>
              <w:top w:val="nil"/>
              <w:left w:val="nil"/>
              <w:bottom w:val="single" w:sz="4" w:space="0" w:color="auto"/>
              <w:right w:val="nil"/>
            </w:tcBorders>
            <w:shd w:val="clear" w:color="auto" w:fill="FAFAFA"/>
            <w:vAlign w:val="center"/>
          </w:tcPr>
          <w:p w14:paraId="0482D7AE" w14:textId="31DCCE05" w:rsidR="007D2A1D" w:rsidRPr="008366D1" w:rsidRDefault="007854CC" w:rsidP="00661643">
            <w:pPr>
              <w:ind w:right="-74"/>
              <w:jc w:val="right"/>
              <w:rPr>
                <w:rFonts w:ascii="Arial" w:hAnsi="Arial" w:cs="Arial"/>
                <w:sz w:val="18"/>
                <w:szCs w:val="18"/>
                <w:lang w:val="en-GB"/>
              </w:rPr>
            </w:pPr>
            <w:r w:rsidRPr="008366D1">
              <w:rPr>
                <w:rFonts w:ascii="Arial" w:hAnsi="Arial" w:cs="Arial"/>
                <w:sz w:val="18"/>
                <w:szCs w:val="18"/>
                <w:lang w:val="en-GB"/>
              </w:rPr>
              <w:t>396</w:t>
            </w:r>
            <w:r w:rsidR="00B457BB" w:rsidRPr="008366D1">
              <w:rPr>
                <w:rFonts w:ascii="Arial" w:hAnsi="Arial" w:cs="Arial"/>
                <w:sz w:val="18"/>
                <w:szCs w:val="18"/>
                <w:lang w:val="en-GB"/>
              </w:rPr>
              <w:t>,</w:t>
            </w:r>
            <w:r w:rsidRPr="008366D1">
              <w:rPr>
                <w:rFonts w:ascii="Arial" w:hAnsi="Arial" w:cs="Arial"/>
                <w:sz w:val="18"/>
                <w:szCs w:val="18"/>
                <w:lang w:val="en-GB"/>
              </w:rPr>
              <w:t>384</w:t>
            </w:r>
          </w:p>
        </w:tc>
        <w:tc>
          <w:tcPr>
            <w:tcW w:w="413" w:type="pct"/>
            <w:tcBorders>
              <w:top w:val="nil"/>
              <w:left w:val="nil"/>
              <w:bottom w:val="single" w:sz="4" w:space="0" w:color="auto"/>
              <w:right w:val="nil"/>
            </w:tcBorders>
            <w:shd w:val="clear" w:color="auto" w:fill="FAFAFA"/>
          </w:tcPr>
          <w:p w14:paraId="2A98EECD" w14:textId="44E007DD" w:rsidR="007D2A1D" w:rsidRPr="008366D1" w:rsidRDefault="00720117" w:rsidP="00661643">
            <w:pPr>
              <w:ind w:right="-74"/>
              <w:jc w:val="right"/>
              <w:rPr>
                <w:rFonts w:ascii="Arial" w:hAnsi="Arial" w:cs="Arial"/>
                <w:sz w:val="18"/>
                <w:szCs w:val="18"/>
                <w:lang w:val="en-GB"/>
              </w:rPr>
            </w:pPr>
            <w:r w:rsidRPr="008366D1">
              <w:rPr>
                <w:rFonts w:ascii="Arial" w:hAnsi="Arial" w:cs="Arial"/>
                <w:sz w:val="18"/>
                <w:szCs w:val="18"/>
                <w:lang w:val="en-GB"/>
              </w:rPr>
              <w:t>-</w:t>
            </w:r>
          </w:p>
        </w:tc>
        <w:tc>
          <w:tcPr>
            <w:tcW w:w="408" w:type="pct"/>
            <w:tcBorders>
              <w:top w:val="nil"/>
              <w:left w:val="nil"/>
              <w:bottom w:val="single" w:sz="4" w:space="0" w:color="auto"/>
              <w:right w:val="nil"/>
            </w:tcBorders>
            <w:shd w:val="clear" w:color="auto" w:fill="FAFAFA"/>
          </w:tcPr>
          <w:p w14:paraId="480DF7FA" w14:textId="619A933B" w:rsidR="007D2A1D" w:rsidRPr="008366D1" w:rsidRDefault="00720117" w:rsidP="00661643">
            <w:pPr>
              <w:ind w:right="-74"/>
              <w:jc w:val="right"/>
              <w:rPr>
                <w:rFonts w:ascii="Arial" w:hAnsi="Arial" w:cs="Arial"/>
                <w:sz w:val="18"/>
                <w:szCs w:val="18"/>
                <w:lang w:val="en-GB"/>
              </w:rPr>
            </w:pPr>
            <w:r w:rsidRPr="008366D1">
              <w:rPr>
                <w:rFonts w:ascii="Arial" w:hAnsi="Arial" w:cs="Arial"/>
                <w:sz w:val="18"/>
                <w:szCs w:val="18"/>
                <w:lang w:val="en-GB"/>
              </w:rPr>
              <w:t>-</w:t>
            </w:r>
          </w:p>
        </w:tc>
        <w:tc>
          <w:tcPr>
            <w:tcW w:w="405" w:type="pct"/>
            <w:tcBorders>
              <w:top w:val="nil"/>
              <w:left w:val="nil"/>
              <w:bottom w:val="single" w:sz="4" w:space="0" w:color="auto"/>
              <w:right w:val="nil"/>
            </w:tcBorders>
            <w:shd w:val="clear" w:color="auto" w:fill="FAFAFA"/>
          </w:tcPr>
          <w:p w14:paraId="5AEF12ED" w14:textId="020F387F" w:rsidR="007D2A1D" w:rsidRPr="008366D1" w:rsidRDefault="00720117" w:rsidP="00661643">
            <w:pPr>
              <w:ind w:right="-74"/>
              <w:jc w:val="right"/>
              <w:rPr>
                <w:rFonts w:ascii="Arial" w:hAnsi="Arial" w:cs="Arial"/>
                <w:sz w:val="18"/>
                <w:szCs w:val="18"/>
                <w:lang w:val="en-GB"/>
              </w:rPr>
            </w:pPr>
            <w:r w:rsidRPr="008366D1">
              <w:rPr>
                <w:rFonts w:ascii="Arial" w:hAnsi="Arial" w:cs="Arial"/>
                <w:sz w:val="18"/>
                <w:szCs w:val="18"/>
                <w:lang w:val="en-GB"/>
              </w:rPr>
              <w:t>-</w:t>
            </w:r>
          </w:p>
        </w:tc>
        <w:tc>
          <w:tcPr>
            <w:tcW w:w="410" w:type="pct"/>
            <w:tcBorders>
              <w:top w:val="nil"/>
              <w:left w:val="nil"/>
              <w:bottom w:val="single" w:sz="4" w:space="0" w:color="auto"/>
              <w:right w:val="nil"/>
            </w:tcBorders>
            <w:shd w:val="clear" w:color="auto" w:fill="FAFAFA"/>
          </w:tcPr>
          <w:p w14:paraId="20B5F786" w14:textId="1CF70F7E" w:rsidR="007D2A1D" w:rsidRPr="008366D1" w:rsidRDefault="00720117" w:rsidP="00661643">
            <w:pPr>
              <w:ind w:right="-74"/>
              <w:jc w:val="right"/>
              <w:rPr>
                <w:rFonts w:ascii="Arial" w:hAnsi="Arial" w:cs="Arial"/>
                <w:sz w:val="18"/>
                <w:szCs w:val="18"/>
                <w:lang w:val="en-GB"/>
              </w:rPr>
            </w:pPr>
            <w:r w:rsidRPr="008366D1">
              <w:rPr>
                <w:rFonts w:ascii="Arial" w:hAnsi="Arial" w:cs="Arial"/>
                <w:sz w:val="18"/>
                <w:szCs w:val="18"/>
                <w:lang w:val="en-GB"/>
              </w:rPr>
              <w:t>-</w:t>
            </w:r>
          </w:p>
        </w:tc>
        <w:tc>
          <w:tcPr>
            <w:tcW w:w="418" w:type="pct"/>
            <w:tcBorders>
              <w:top w:val="nil"/>
              <w:left w:val="nil"/>
              <w:bottom w:val="single" w:sz="4" w:space="0" w:color="auto"/>
              <w:right w:val="nil"/>
            </w:tcBorders>
            <w:shd w:val="clear" w:color="auto" w:fill="FAFAFA"/>
          </w:tcPr>
          <w:p w14:paraId="7FE598F5" w14:textId="4D1A26D2" w:rsidR="007D2A1D" w:rsidRPr="008366D1" w:rsidRDefault="00720117" w:rsidP="00661643">
            <w:pPr>
              <w:ind w:right="-74"/>
              <w:jc w:val="right"/>
              <w:rPr>
                <w:rFonts w:ascii="Arial" w:hAnsi="Arial" w:cs="Arial"/>
                <w:sz w:val="18"/>
                <w:szCs w:val="18"/>
                <w:lang w:val="en-GB"/>
              </w:rPr>
            </w:pPr>
            <w:r w:rsidRPr="008366D1">
              <w:rPr>
                <w:rFonts w:ascii="Arial" w:hAnsi="Arial" w:cs="Arial"/>
                <w:sz w:val="18"/>
                <w:szCs w:val="18"/>
                <w:lang w:val="en-GB"/>
              </w:rPr>
              <w:t>-</w:t>
            </w:r>
          </w:p>
        </w:tc>
        <w:tc>
          <w:tcPr>
            <w:tcW w:w="443" w:type="pct"/>
            <w:tcBorders>
              <w:top w:val="nil"/>
              <w:left w:val="nil"/>
              <w:bottom w:val="single" w:sz="4" w:space="0" w:color="auto"/>
              <w:right w:val="nil"/>
            </w:tcBorders>
            <w:shd w:val="clear" w:color="auto" w:fill="FAFAFA"/>
          </w:tcPr>
          <w:p w14:paraId="2629E192" w14:textId="4563D1CF" w:rsidR="007D2A1D" w:rsidRPr="008366D1" w:rsidRDefault="007854CC" w:rsidP="00661643">
            <w:pPr>
              <w:ind w:right="-74"/>
              <w:jc w:val="right"/>
              <w:rPr>
                <w:rFonts w:ascii="Arial" w:hAnsi="Arial" w:cs="Arial"/>
                <w:sz w:val="18"/>
                <w:szCs w:val="18"/>
                <w:lang w:val="en-GB"/>
              </w:rPr>
            </w:pPr>
            <w:r w:rsidRPr="008366D1">
              <w:rPr>
                <w:rFonts w:ascii="Arial" w:hAnsi="Arial" w:cs="Arial"/>
                <w:sz w:val="18"/>
                <w:szCs w:val="18"/>
                <w:lang w:val="en-GB"/>
              </w:rPr>
              <w:t>612</w:t>
            </w:r>
            <w:r w:rsidR="00B457BB" w:rsidRPr="008366D1">
              <w:rPr>
                <w:rFonts w:ascii="Arial" w:hAnsi="Arial" w:cs="Arial"/>
                <w:sz w:val="18"/>
                <w:szCs w:val="18"/>
                <w:lang w:val="en-GB"/>
              </w:rPr>
              <w:t>,</w:t>
            </w:r>
            <w:r w:rsidRPr="008366D1">
              <w:rPr>
                <w:rFonts w:ascii="Arial" w:hAnsi="Arial" w:cs="Arial"/>
                <w:sz w:val="18"/>
                <w:szCs w:val="18"/>
                <w:lang w:val="en-GB"/>
              </w:rPr>
              <w:t>998</w:t>
            </w:r>
          </w:p>
        </w:tc>
        <w:tc>
          <w:tcPr>
            <w:tcW w:w="502" w:type="pct"/>
            <w:tcBorders>
              <w:top w:val="nil"/>
              <w:left w:val="nil"/>
              <w:right w:val="nil"/>
            </w:tcBorders>
            <w:shd w:val="clear" w:color="auto" w:fill="FAFAFA"/>
            <w:vAlign w:val="bottom"/>
          </w:tcPr>
          <w:p w14:paraId="2FBF6D8A" w14:textId="3DE1A82A" w:rsidR="007D2A1D" w:rsidRPr="008366D1" w:rsidRDefault="007854CC" w:rsidP="00661643">
            <w:pPr>
              <w:ind w:left="-83" w:right="-74"/>
              <w:jc w:val="center"/>
              <w:rPr>
                <w:rFonts w:ascii="Arial" w:hAnsi="Arial" w:cs="Arial"/>
                <w:sz w:val="18"/>
                <w:szCs w:val="18"/>
                <w:lang w:val="en-GB"/>
              </w:rPr>
            </w:pPr>
            <w:r w:rsidRPr="008366D1">
              <w:rPr>
                <w:rFonts w:ascii="Arial" w:hAnsi="Arial" w:cs="Arial"/>
                <w:sz w:val="18"/>
                <w:szCs w:val="18"/>
                <w:lang w:val="en-GB"/>
              </w:rPr>
              <w:t>6</w:t>
            </w:r>
            <w:r w:rsidR="00B457BB" w:rsidRPr="008366D1">
              <w:rPr>
                <w:rFonts w:ascii="Arial" w:hAnsi="Arial" w:cs="Arial"/>
                <w:sz w:val="18"/>
                <w:szCs w:val="18"/>
                <w:lang w:val="en-GB"/>
              </w:rPr>
              <w:t>.</w:t>
            </w:r>
            <w:r w:rsidRPr="008366D1">
              <w:rPr>
                <w:rFonts w:ascii="Arial" w:hAnsi="Arial" w:cs="Arial"/>
                <w:sz w:val="18"/>
                <w:szCs w:val="18"/>
                <w:lang w:val="en-GB"/>
              </w:rPr>
              <w:t>22</w:t>
            </w:r>
          </w:p>
        </w:tc>
      </w:tr>
      <w:tr w:rsidR="007D2A1D" w:rsidRPr="008366D1" w14:paraId="5F784AE2" w14:textId="77777777" w:rsidTr="00744BA1">
        <w:tc>
          <w:tcPr>
            <w:tcW w:w="1153" w:type="pct"/>
          </w:tcPr>
          <w:p w14:paraId="4F8AC61E" w14:textId="77777777" w:rsidR="007D2A1D" w:rsidRPr="008366D1" w:rsidRDefault="007D2A1D" w:rsidP="00661643">
            <w:pPr>
              <w:ind w:left="-105" w:right="-74"/>
              <w:jc w:val="thaiDistribute"/>
              <w:rPr>
                <w:rFonts w:ascii="Arial" w:eastAsia="Arial" w:hAnsi="Arial" w:cs="Arial"/>
                <w:sz w:val="18"/>
                <w:szCs w:val="18"/>
                <w:lang w:bidi="ar-SA"/>
              </w:rPr>
            </w:pPr>
          </w:p>
        </w:tc>
        <w:tc>
          <w:tcPr>
            <w:tcW w:w="443" w:type="pct"/>
            <w:tcBorders>
              <w:top w:val="single" w:sz="4" w:space="0" w:color="auto"/>
              <w:left w:val="nil"/>
              <w:right w:val="nil"/>
            </w:tcBorders>
            <w:shd w:val="clear" w:color="auto" w:fill="FAFAFA"/>
          </w:tcPr>
          <w:p w14:paraId="19DF5F04" w14:textId="77777777" w:rsidR="007D2A1D" w:rsidRPr="008366D1" w:rsidRDefault="007D2A1D" w:rsidP="00661643">
            <w:pPr>
              <w:ind w:right="-74"/>
              <w:jc w:val="right"/>
              <w:rPr>
                <w:rFonts w:ascii="Arial" w:hAnsi="Arial" w:cs="Arial"/>
                <w:sz w:val="18"/>
                <w:szCs w:val="18"/>
                <w:lang w:val="en-GB"/>
              </w:rPr>
            </w:pPr>
          </w:p>
        </w:tc>
        <w:tc>
          <w:tcPr>
            <w:tcW w:w="405" w:type="pct"/>
            <w:tcBorders>
              <w:top w:val="single" w:sz="4" w:space="0" w:color="auto"/>
              <w:left w:val="nil"/>
              <w:right w:val="nil"/>
            </w:tcBorders>
            <w:shd w:val="clear" w:color="auto" w:fill="FAFAFA"/>
          </w:tcPr>
          <w:p w14:paraId="294CE86F" w14:textId="77777777" w:rsidR="007D2A1D" w:rsidRPr="008366D1" w:rsidRDefault="007D2A1D" w:rsidP="00661643">
            <w:pPr>
              <w:ind w:right="-74"/>
              <w:jc w:val="right"/>
              <w:rPr>
                <w:rFonts w:ascii="Arial" w:hAnsi="Arial" w:cs="Arial"/>
                <w:sz w:val="18"/>
                <w:szCs w:val="18"/>
                <w:lang w:val="en-GB"/>
              </w:rPr>
            </w:pPr>
          </w:p>
        </w:tc>
        <w:tc>
          <w:tcPr>
            <w:tcW w:w="413" w:type="pct"/>
            <w:tcBorders>
              <w:top w:val="single" w:sz="4" w:space="0" w:color="auto"/>
              <w:left w:val="nil"/>
              <w:right w:val="nil"/>
            </w:tcBorders>
            <w:shd w:val="clear" w:color="auto" w:fill="FAFAFA"/>
          </w:tcPr>
          <w:p w14:paraId="067DA4D9" w14:textId="77777777" w:rsidR="007D2A1D" w:rsidRPr="008366D1" w:rsidRDefault="007D2A1D" w:rsidP="00661643">
            <w:pPr>
              <w:ind w:right="-74"/>
              <w:jc w:val="right"/>
              <w:rPr>
                <w:rFonts w:ascii="Arial" w:hAnsi="Arial" w:cs="Arial"/>
                <w:sz w:val="18"/>
                <w:szCs w:val="18"/>
                <w:lang w:val="en-GB"/>
              </w:rPr>
            </w:pPr>
          </w:p>
        </w:tc>
        <w:tc>
          <w:tcPr>
            <w:tcW w:w="408" w:type="pct"/>
            <w:tcBorders>
              <w:top w:val="single" w:sz="4" w:space="0" w:color="auto"/>
              <w:left w:val="nil"/>
              <w:right w:val="nil"/>
            </w:tcBorders>
            <w:shd w:val="clear" w:color="auto" w:fill="FAFAFA"/>
          </w:tcPr>
          <w:p w14:paraId="1D29C6FE" w14:textId="77777777" w:rsidR="007D2A1D" w:rsidRPr="008366D1" w:rsidRDefault="007D2A1D" w:rsidP="00661643">
            <w:pPr>
              <w:ind w:right="-74"/>
              <w:jc w:val="right"/>
              <w:rPr>
                <w:rFonts w:ascii="Arial" w:hAnsi="Arial" w:cs="Arial"/>
                <w:sz w:val="18"/>
                <w:szCs w:val="18"/>
                <w:lang w:val="en-GB"/>
              </w:rPr>
            </w:pPr>
          </w:p>
        </w:tc>
        <w:tc>
          <w:tcPr>
            <w:tcW w:w="405" w:type="pct"/>
            <w:tcBorders>
              <w:top w:val="single" w:sz="4" w:space="0" w:color="auto"/>
              <w:left w:val="nil"/>
              <w:right w:val="nil"/>
            </w:tcBorders>
            <w:shd w:val="clear" w:color="auto" w:fill="FAFAFA"/>
          </w:tcPr>
          <w:p w14:paraId="66C3AD8D" w14:textId="77777777" w:rsidR="007D2A1D" w:rsidRPr="008366D1" w:rsidRDefault="007D2A1D" w:rsidP="00661643">
            <w:pPr>
              <w:ind w:right="-74"/>
              <w:jc w:val="right"/>
              <w:rPr>
                <w:rFonts w:ascii="Arial" w:hAnsi="Arial" w:cs="Arial"/>
                <w:sz w:val="18"/>
                <w:szCs w:val="18"/>
                <w:lang w:val="en-GB"/>
              </w:rPr>
            </w:pPr>
          </w:p>
        </w:tc>
        <w:tc>
          <w:tcPr>
            <w:tcW w:w="410" w:type="pct"/>
            <w:tcBorders>
              <w:top w:val="single" w:sz="4" w:space="0" w:color="auto"/>
              <w:left w:val="nil"/>
              <w:right w:val="nil"/>
            </w:tcBorders>
            <w:shd w:val="clear" w:color="auto" w:fill="FAFAFA"/>
          </w:tcPr>
          <w:p w14:paraId="7BE5EBA9" w14:textId="77777777" w:rsidR="007D2A1D" w:rsidRPr="008366D1" w:rsidRDefault="007D2A1D" w:rsidP="00661643">
            <w:pPr>
              <w:ind w:right="-74"/>
              <w:jc w:val="right"/>
              <w:rPr>
                <w:rFonts w:ascii="Arial" w:hAnsi="Arial" w:cs="Arial"/>
                <w:sz w:val="18"/>
                <w:szCs w:val="18"/>
                <w:lang w:val="en-GB"/>
              </w:rPr>
            </w:pPr>
          </w:p>
        </w:tc>
        <w:tc>
          <w:tcPr>
            <w:tcW w:w="418" w:type="pct"/>
            <w:tcBorders>
              <w:top w:val="single" w:sz="4" w:space="0" w:color="auto"/>
              <w:left w:val="nil"/>
              <w:right w:val="nil"/>
            </w:tcBorders>
            <w:shd w:val="clear" w:color="auto" w:fill="FAFAFA"/>
          </w:tcPr>
          <w:p w14:paraId="3E8EB2BF" w14:textId="77777777" w:rsidR="007D2A1D" w:rsidRPr="008366D1" w:rsidRDefault="007D2A1D" w:rsidP="00661643">
            <w:pPr>
              <w:ind w:right="-74"/>
              <w:jc w:val="right"/>
              <w:rPr>
                <w:rFonts w:ascii="Arial" w:hAnsi="Arial" w:cs="Arial"/>
                <w:sz w:val="18"/>
                <w:szCs w:val="18"/>
                <w:lang w:val="en-GB"/>
              </w:rPr>
            </w:pPr>
          </w:p>
        </w:tc>
        <w:tc>
          <w:tcPr>
            <w:tcW w:w="443" w:type="pct"/>
            <w:tcBorders>
              <w:top w:val="single" w:sz="4" w:space="0" w:color="auto"/>
              <w:left w:val="nil"/>
              <w:right w:val="nil"/>
            </w:tcBorders>
            <w:shd w:val="clear" w:color="auto" w:fill="FAFAFA"/>
          </w:tcPr>
          <w:p w14:paraId="036C2913" w14:textId="77777777" w:rsidR="007D2A1D" w:rsidRPr="008366D1" w:rsidRDefault="007D2A1D" w:rsidP="00661643">
            <w:pPr>
              <w:ind w:right="-74"/>
              <w:jc w:val="right"/>
              <w:rPr>
                <w:rFonts w:ascii="Arial" w:hAnsi="Arial" w:cs="Arial"/>
                <w:sz w:val="18"/>
                <w:szCs w:val="18"/>
                <w:lang w:val="en-GB"/>
              </w:rPr>
            </w:pPr>
          </w:p>
        </w:tc>
        <w:tc>
          <w:tcPr>
            <w:tcW w:w="502" w:type="pct"/>
            <w:tcBorders>
              <w:top w:val="nil"/>
              <w:left w:val="nil"/>
              <w:right w:val="nil"/>
            </w:tcBorders>
            <w:shd w:val="clear" w:color="auto" w:fill="FAFAFA"/>
            <w:vAlign w:val="bottom"/>
          </w:tcPr>
          <w:p w14:paraId="67706FA7" w14:textId="77777777" w:rsidR="007D2A1D" w:rsidRPr="008366D1" w:rsidRDefault="007D2A1D" w:rsidP="00661643">
            <w:pPr>
              <w:ind w:left="-83" w:right="-74"/>
              <w:jc w:val="center"/>
              <w:rPr>
                <w:rFonts w:ascii="Arial" w:hAnsi="Arial" w:cs="Arial"/>
                <w:sz w:val="18"/>
                <w:szCs w:val="18"/>
                <w:lang w:val="en-GB"/>
              </w:rPr>
            </w:pPr>
          </w:p>
        </w:tc>
      </w:tr>
      <w:tr w:rsidR="007D2A1D" w:rsidRPr="008366D1" w14:paraId="3E57D09F" w14:textId="77777777" w:rsidTr="00744BA1">
        <w:tc>
          <w:tcPr>
            <w:tcW w:w="1153" w:type="pct"/>
          </w:tcPr>
          <w:p w14:paraId="582B2E3F" w14:textId="77777777" w:rsidR="007D2A1D" w:rsidRPr="008366D1" w:rsidRDefault="007D2A1D" w:rsidP="00661643">
            <w:pPr>
              <w:ind w:left="-105" w:right="-74"/>
              <w:jc w:val="thaiDistribute"/>
              <w:rPr>
                <w:rFonts w:ascii="Arial" w:eastAsia="Arial" w:hAnsi="Arial" w:cs="Arial"/>
                <w:sz w:val="18"/>
                <w:szCs w:val="18"/>
                <w:lang w:bidi="ar-SA"/>
              </w:rPr>
            </w:pPr>
          </w:p>
        </w:tc>
        <w:tc>
          <w:tcPr>
            <w:tcW w:w="443" w:type="pct"/>
            <w:tcBorders>
              <w:left w:val="nil"/>
              <w:right w:val="nil"/>
            </w:tcBorders>
            <w:shd w:val="clear" w:color="auto" w:fill="FAFAFA"/>
            <w:vAlign w:val="center"/>
          </w:tcPr>
          <w:p w14:paraId="0B9A1808" w14:textId="79AC0E6A" w:rsidR="007D2A1D" w:rsidRPr="008366D1" w:rsidRDefault="007854CC" w:rsidP="00661643">
            <w:pPr>
              <w:ind w:right="-74"/>
              <w:jc w:val="right"/>
              <w:rPr>
                <w:rFonts w:ascii="Arial" w:hAnsi="Arial" w:cs="Arial"/>
                <w:sz w:val="18"/>
                <w:szCs w:val="18"/>
                <w:lang w:val="en-GB"/>
              </w:rPr>
            </w:pPr>
            <w:r w:rsidRPr="008366D1">
              <w:rPr>
                <w:rFonts w:ascii="Arial" w:hAnsi="Arial" w:cs="Arial"/>
                <w:sz w:val="18"/>
                <w:szCs w:val="18"/>
                <w:lang w:val="en-GB"/>
              </w:rPr>
              <w:t>216</w:t>
            </w:r>
            <w:r w:rsidR="00B457BB" w:rsidRPr="008366D1">
              <w:rPr>
                <w:rFonts w:ascii="Arial" w:hAnsi="Arial" w:cs="Arial"/>
                <w:sz w:val="18"/>
                <w:szCs w:val="18"/>
                <w:lang w:val="en-GB"/>
              </w:rPr>
              <w:t>,</w:t>
            </w:r>
            <w:r w:rsidRPr="008366D1">
              <w:rPr>
                <w:rFonts w:ascii="Arial" w:hAnsi="Arial" w:cs="Arial"/>
                <w:sz w:val="18"/>
                <w:szCs w:val="18"/>
                <w:lang w:val="en-GB"/>
              </w:rPr>
              <w:t>614</w:t>
            </w:r>
          </w:p>
        </w:tc>
        <w:tc>
          <w:tcPr>
            <w:tcW w:w="405" w:type="pct"/>
            <w:tcBorders>
              <w:left w:val="nil"/>
              <w:right w:val="nil"/>
            </w:tcBorders>
            <w:shd w:val="clear" w:color="auto" w:fill="FAFAFA"/>
            <w:vAlign w:val="center"/>
          </w:tcPr>
          <w:p w14:paraId="3198A906" w14:textId="1685872C" w:rsidR="007D2A1D" w:rsidRPr="008366D1" w:rsidRDefault="007854CC" w:rsidP="00661643">
            <w:pPr>
              <w:ind w:right="-74"/>
              <w:jc w:val="right"/>
              <w:rPr>
                <w:rFonts w:ascii="Arial" w:hAnsi="Arial" w:cs="Arial"/>
                <w:sz w:val="18"/>
                <w:szCs w:val="18"/>
                <w:lang w:val="en-GB"/>
              </w:rPr>
            </w:pPr>
            <w:r w:rsidRPr="008366D1">
              <w:rPr>
                <w:rFonts w:ascii="Arial" w:hAnsi="Arial" w:cs="Arial"/>
                <w:sz w:val="18"/>
                <w:szCs w:val="18"/>
                <w:lang w:val="en-GB"/>
              </w:rPr>
              <w:t>396</w:t>
            </w:r>
            <w:r w:rsidR="00B457BB" w:rsidRPr="008366D1">
              <w:rPr>
                <w:rFonts w:ascii="Arial" w:hAnsi="Arial" w:cs="Arial"/>
                <w:sz w:val="18"/>
                <w:szCs w:val="18"/>
                <w:lang w:val="en-GB"/>
              </w:rPr>
              <w:t>,</w:t>
            </w:r>
            <w:r w:rsidRPr="008366D1">
              <w:rPr>
                <w:rFonts w:ascii="Arial" w:hAnsi="Arial" w:cs="Arial"/>
                <w:sz w:val="18"/>
                <w:szCs w:val="18"/>
                <w:lang w:val="en-GB"/>
              </w:rPr>
              <w:t>384</w:t>
            </w:r>
          </w:p>
        </w:tc>
        <w:tc>
          <w:tcPr>
            <w:tcW w:w="413" w:type="pct"/>
            <w:tcBorders>
              <w:left w:val="nil"/>
              <w:right w:val="nil"/>
            </w:tcBorders>
            <w:shd w:val="clear" w:color="auto" w:fill="FAFAFA"/>
          </w:tcPr>
          <w:p w14:paraId="489914E9" w14:textId="2089266E" w:rsidR="007D2A1D" w:rsidRPr="008366D1" w:rsidRDefault="00B457BB" w:rsidP="00661643">
            <w:pPr>
              <w:ind w:right="-74"/>
              <w:jc w:val="right"/>
              <w:rPr>
                <w:rFonts w:ascii="Arial" w:hAnsi="Arial" w:cs="Arial"/>
                <w:sz w:val="18"/>
                <w:szCs w:val="18"/>
                <w:lang w:val="en-GB"/>
              </w:rPr>
            </w:pPr>
            <w:r w:rsidRPr="008366D1">
              <w:rPr>
                <w:rFonts w:ascii="Arial" w:hAnsi="Arial" w:cs="Arial"/>
                <w:sz w:val="18"/>
                <w:szCs w:val="18"/>
                <w:lang w:val="en-GB"/>
              </w:rPr>
              <w:t>-</w:t>
            </w:r>
          </w:p>
        </w:tc>
        <w:tc>
          <w:tcPr>
            <w:tcW w:w="408" w:type="pct"/>
            <w:tcBorders>
              <w:left w:val="nil"/>
              <w:right w:val="nil"/>
            </w:tcBorders>
            <w:shd w:val="clear" w:color="auto" w:fill="FAFAFA"/>
          </w:tcPr>
          <w:p w14:paraId="33C3FE4B" w14:textId="558A85C3" w:rsidR="007D2A1D" w:rsidRPr="008366D1" w:rsidRDefault="00B457BB" w:rsidP="00661643">
            <w:pPr>
              <w:ind w:right="-74"/>
              <w:jc w:val="right"/>
              <w:rPr>
                <w:rFonts w:ascii="Arial" w:hAnsi="Arial" w:cs="Arial"/>
                <w:sz w:val="18"/>
                <w:szCs w:val="18"/>
                <w:lang w:val="en-GB"/>
              </w:rPr>
            </w:pPr>
            <w:r w:rsidRPr="008366D1">
              <w:rPr>
                <w:rFonts w:ascii="Arial" w:hAnsi="Arial" w:cs="Arial"/>
                <w:sz w:val="18"/>
                <w:szCs w:val="18"/>
                <w:lang w:val="en-GB"/>
              </w:rPr>
              <w:t>-</w:t>
            </w:r>
          </w:p>
        </w:tc>
        <w:tc>
          <w:tcPr>
            <w:tcW w:w="405" w:type="pct"/>
            <w:tcBorders>
              <w:left w:val="nil"/>
              <w:right w:val="nil"/>
            </w:tcBorders>
            <w:shd w:val="clear" w:color="auto" w:fill="FAFAFA"/>
          </w:tcPr>
          <w:p w14:paraId="00FF6050" w14:textId="28A40904" w:rsidR="007D2A1D" w:rsidRPr="008366D1" w:rsidRDefault="00B457BB" w:rsidP="00661643">
            <w:pPr>
              <w:ind w:right="-74"/>
              <w:jc w:val="right"/>
              <w:rPr>
                <w:rFonts w:ascii="Arial" w:hAnsi="Arial" w:cs="Arial"/>
                <w:sz w:val="18"/>
                <w:szCs w:val="18"/>
                <w:lang w:val="en-GB"/>
              </w:rPr>
            </w:pPr>
            <w:r w:rsidRPr="008366D1">
              <w:rPr>
                <w:rFonts w:ascii="Arial" w:hAnsi="Arial" w:cs="Arial"/>
                <w:sz w:val="18"/>
                <w:szCs w:val="18"/>
                <w:lang w:val="en-GB"/>
              </w:rPr>
              <w:t>-</w:t>
            </w:r>
          </w:p>
        </w:tc>
        <w:tc>
          <w:tcPr>
            <w:tcW w:w="410" w:type="pct"/>
            <w:tcBorders>
              <w:left w:val="nil"/>
              <w:right w:val="nil"/>
            </w:tcBorders>
            <w:shd w:val="clear" w:color="auto" w:fill="FAFAFA"/>
          </w:tcPr>
          <w:p w14:paraId="601E811A" w14:textId="37FAB179" w:rsidR="007D2A1D" w:rsidRPr="008366D1" w:rsidRDefault="00B457BB" w:rsidP="00661643">
            <w:pPr>
              <w:ind w:right="-74"/>
              <w:jc w:val="right"/>
              <w:rPr>
                <w:rFonts w:ascii="Arial" w:hAnsi="Arial" w:cs="Arial"/>
                <w:sz w:val="18"/>
                <w:szCs w:val="18"/>
                <w:lang w:val="en-GB"/>
              </w:rPr>
            </w:pPr>
            <w:r w:rsidRPr="008366D1">
              <w:rPr>
                <w:rFonts w:ascii="Arial" w:hAnsi="Arial" w:cs="Arial"/>
                <w:sz w:val="18"/>
                <w:szCs w:val="18"/>
                <w:lang w:val="en-GB"/>
              </w:rPr>
              <w:t>-</w:t>
            </w:r>
          </w:p>
        </w:tc>
        <w:tc>
          <w:tcPr>
            <w:tcW w:w="418" w:type="pct"/>
            <w:tcBorders>
              <w:left w:val="nil"/>
              <w:right w:val="nil"/>
            </w:tcBorders>
            <w:shd w:val="clear" w:color="auto" w:fill="FAFAFA"/>
          </w:tcPr>
          <w:p w14:paraId="0D4BAA73" w14:textId="5FE6C934" w:rsidR="007D2A1D" w:rsidRPr="008366D1" w:rsidRDefault="00B457BB" w:rsidP="00661643">
            <w:pPr>
              <w:ind w:right="-74"/>
              <w:jc w:val="right"/>
              <w:rPr>
                <w:rFonts w:ascii="Arial" w:hAnsi="Arial" w:cs="Arial"/>
                <w:sz w:val="18"/>
                <w:szCs w:val="18"/>
                <w:lang w:val="en-GB"/>
              </w:rPr>
            </w:pPr>
            <w:r w:rsidRPr="008366D1">
              <w:rPr>
                <w:rFonts w:ascii="Arial" w:hAnsi="Arial" w:cs="Arial"/>
                <w:sz w:val="18"/>
                <w:szCs w:val="18"/>
                <w:lang w:val="en-GB"/>
              </w:rPr>
              <w:t>-</w:t>
            </w:r>
          </w:p>
        </w:tc>
        <w:tc>
          <w:tcPr>
            <w:tcW w:w="443" w:type="pct"/>
            <w:tcBorders>
              <w:left w:val="nil"/>
              <w:right w:val="nil"/>
            </w:tcBorders>
            <w:shd w:val="clear" w:color="auto" w:fill="FAFAFA"/>
          </w:tcPr>
          <w:p w14:paraId="2AD6C137" w14:textId="453BECF9" w:rsidR="007D2A1D" w:rsidRPr="008366D1" w:rsidRDefault="007854CC" w:rsidP="00661643">
            <w:pPr>
              <w:ind w:right="-74"/>
              <w:jc w:val="right"/>
              <w:rPr>
                <w:rFonts w:ascii="Arial" w:hAnsi="Arial" w:cs="Arial"/>
                <w:sz w:val="18"/>
                <w:szCs w:val="18"/>
                <w:lang w:val="en-GB"/>
              </w:rPr>
            </w:pPr>
            <w:r w:rsidRPr="008366D1">
              <w:rPr>
                <w:rFonts w:ascii="Arial" w:hAnsi="Arial" w:cs="Arial"/>
                <w:sz w:val="18"/>
                <w:szCs w:val="18"/>
                <w:lang w:val="en-GB"/>
              </w:rPr>
              <w:t>612</w:t>
            </w:r>
            <w:r w:rsidR="00B457BB" w:rsidRPr="008366D1">
              <w:rPr>
                <w:rFonts w:ascii="Arial" w:hAnsi="Arial" w:cs="Arial"/>
                <w:sz w:val="18"/>
                <w:szCs w:val="18"/>
                <w:lang w:val="en-GB"/>
              </w:rPr>
              <w:t>,</w:t>
            </w:r>
            <w:r w:rsidRPr="008366D1">
              <w:rPr>
                <w:rFonts w:ascii="Arial" w:hAnsi="Arial" w:cs="Arial"/>
                <w:sz w:val="18"/>
                <w:szCs w:val="18"/>
                <w:lang w:val="en-GB"/>
              </w:rPr>
              <w:t>998</w:t>
            </w:r>
          </w:p>
        </w:tc>
        <w:tc>
          <w:tcPr>
            <w:tcW w:w="502" w:type="pct"/>
            <w:tcBorders>
              <w:top w:val="nil"/>
              <w:left w:val="nil"/>
              <w:right w:val="nil"/>
            </w:tcBorders>
            <w:shd w:val="clear" w:color="auto" w:fill="FAFAFA"/>
            <w:vAlign w:val="bottom"/>
          </w:tcPr>
          <w:p w14:paraId="0BBF20BE" w14:textId="77777777" w:rsidR="007D2A1D" w:rsidRPr="008366D1" w:rsidRDefault="007D2A1D" w:rsidP="00661643">
            <w:pPr>
              <w:ind w:left="-83" w:right="-74"/>
              <w:jc w:val="center"/>
              <w:rPr>
                <w:rFonts w:ascii="Arial" w:hAnsi="Arial" w:cs="Arial"/>
                <w:b/>
                <w:bCs/>
                <w:sz w:val="18"/>
                <w:szCs w:val="18"/>
                <w:lang w:val="en-GB"/>
              </w:rPr>
            </w:pPr>
          </w:p>
        </w:tc>
      </w:tr>
      <w:tr w:rsidR="007D2A1D" w:rsidRPr="008366D1" w14:paraId="26C7D329" w14:textId="77777777" w:rsidTr="00744BA1">
        <w:tc>
          <w:tcPr>
            <w:tcW w:w="1153" w:type="pct"/>
          </w:tcPr>
          <w:p w14:paraId="7DC8BFB1" w14:textId="77777777" w:rsidR="007D2A1D" w:rsidRPr="008366D1" w:rsidRDefault="007D2A1D" w:rsidP="00661643">
            <w:pPr>
              <w:ind w:left="-105" w:right="-74"/>
              <w:jc w:val="thaiDistribute"/>
              <w:rPr>
                <w:rFonts w:ascii="Arial" w:eastAsia="Arial" w:hAnsi="Arial" w:cs="Arial"/>
                <w:sz w:val="18"/>
                <w:szCs w:val="18"/>
                <w:lang w:bidi="ar-SA"/>
              </w:rPr>
            </w:pPr>
          </w:p>
        </w:tc>
        <w:tc>
          <w:tcPr>
            <w:tcW w:w="443" w:type="pct"/>
            <w:tcBorders>
              <w:top w:val="single" w:sz="4" w:space="0" w:color="auto"/>
              <w:left w:val="nil"/>
              <w:right w:val="nil"/>
            </w:tcBorders>
            <w:shd w:val="clear" w:color="auto" w:fill="auto"/>
          </w:tcPr>
          <w:p w14:paraId="196EF100" w14:textId="77777777" w:rsidR="007D2A1D" w:rsidRPr="008366D1" w:rsidRDefault="007D2A1D" w:rsidP="00661643">
            <w:pPr>
              <w:ind w:right="-74"/>
              <w:jc w:val="right"/>
              <w:rPr>
                <w:rFonts w:ascii="Arial" w:hAnsi="Arial" w:cs="Arial"/>
                <w:sz w:val="18"/>
                <w:szCs w:val="18"/>
                <w:lang w:val="en-GB"/>
              </w:rPr>
            </w:pPr>
          </w:p>
        </w:tc>
        <w:tc>
          <w:tcPr>
            <w:tcW w:w="405" w:type="pct"/>
            <w:tcBorders>
              <w:top w:val="single" w:sz="4" w:space="0" w:color="auto"/>
              <w:left w:val="nil"/>
              <w:right w:val="nil"/>
            </w:tcBorders>
            <w:shd w:val="clear" w:color="auto" w:fill="auto"/>
          </w:tcPr>
          <w:p w14:paraId="50203EAD" w14:textId="77777777" w:rsidR="007D2A1D" w:rsidRPr="008366D1" w:rsidRDefault="007D2A1D" w:rsidP="00661643">
            <w:pPr>
              <w:ind w:right="-74"/>
              <w:jc w:val="right"/>
              <w:rPr>
                <w:rFonts w:ascii="Arial" w:hAnsi="Arial" w:cs="Arial"/>
                <w:sz w:val="18"/>
                <w:szCs w:val="18"/>
                <w:lang w:val="en-GB"/>
              </w:rPr>
            </w:pPr>
          </w:p>
        </w:tc>
        <w:tc>
          <w:tcPr>
            <w:tcW w:w="413" w:type="pct"/>
            <w:tcBorders>
              <w:top w:val="single" w:sz="4" w:space="0" w:color="auto"/>
              <w:left w:val="nil"/>
              <w:right w:val="nil"/>
            </w:tcBorders>
            <w:shd w:val="clear" w:color="auto" w:fill="auto"/>
          </w:tcPr>
          <w:p w14:paraId="00115D1A" w14:textId="77777777" w:rsidR="007D2A1D" w:rsidRPr="008366D1" w:rsidRDefault="007D2A1D" w:rsidP="00661643">
            <w:pPr>
              <w:ind w:right="-74"/>
              <w:jc w:val="right"/>
              <w:rPr>
                <w:rFonts w:ascii="Arial" w:hAnsi="Arial" w:cs="Arial"/>
                <w:sz w:val="18"/>
                <w:szCs w:val="18"/>
                <w:lang w:val="en-GB"/>
              </w:rPr>
            </w:pPr>
          </w:p>
        </w:tc>
        <w:tc>
          <w:tcPr>
            <w:tcW w:w="408" w:type="pct"/>
            <w:tcBorders>
              <w:top w:val="single" w:sz="4" w:space="0" w:color="auto"/>
              <w:left w:val="nil"/>
              <w:right w:val="nil"/>
            </w:tcBorders>
            <w:shd w:val="clear" w:color="auto" w:fill="auto"/>
          </w:tcPr>
          <w:p w14:paraId="352D514A" w14:textId="77777777" w:rsidR="007D2A1D" w:rsidRPr="008366D1" w:rsidRDefault="007D2A1D" w:rsidP="00661643">
            <w:pPr>
              <w:ind w:right="-74"/>
              <w:jc w:val="right"/>
              <w:rPr>
                <w:rFonts w:ascii="Arial" w:hAnsi="Arial" w:cs="Arial"/>
                <w:sz w:val="18"/>
                <w:szCs w:val="18"/>
                <w:lang w:val="en-GB"/>
              </w:rPr>
            </w:pPr>
          </w:p>
        </w:tc>
        <w:tc>
          <w:tcPr>
            <w:tcW w:w="405" w:type="pct"/>
            <w:tcBorders>
              <w:top w:val="single" w:sz="4" w:space="0" w:color="auto"/>
              <w:left w:val="nil"/>
              <w:right w:val="nil"/>
            </w:tcBorders>
            <w:shd w:val="clear" w:color="auto" w:fill="auto"/>
          </w:tcPr>
          <w:p w14:paraId="2694491F" w14:textId="77777777" w:rsidR="007D2A1D" w:rsidRPr="008366D1" w:rsidRDefault="007D2A1D" w:rsidP="00661643">
            <w:pPr>
              <w:ind w:right="-74"/>
              <w:jc w:val="right"/>
              <w:rPr>
                <w:rFonts w:ascii="Arial" w:hAnsi="Arial" w:cs="Arial"/>
                <w:sz w:val="18"/>
                <w:szCs w:val="18"/>
                <w:lang w:val="en-GB"/>
              </w:rPr>
            </w:pPr>
          </w:p>
        </w:tc>
        <w:tc>
          <w:tcPr>
            <w:tcW w:w="410" w:type="pct"/>
            <w:tcBorders>
              <w:top w:val="single" w:sz="4" w:space="0" w:color="auto"/>
              <w:left w:val="nil"/>
              <w:right w:val="nil"/>
            </w:tcBorders>
            <w:shd w:val="clear" w:color="auto" w:fill="auto"/>
          </w:tcPr>
          <w:p w14:paraId="21C5E515" w14:textId="77777777" w:rsidR="007D2A1D" w:rsidRPr="008366D1" w:rsidRDefault="007D2A1D" w:rsidP="00661643">
            <w:pPr>
              <w:ind w:right="-74"/>
              <w:jc w:val="right"/>
              <w:rPr>
                <w:rFonts w:ascii="Arial" w:hAnsi="Arial" w:cs="Arial"/>
                <w:sz w:val="18"/>
                <w:szCs w:val="18"/>
                <w:lang w:val="en-GB"/>
              </w:rPr>
            </w:pPr>
          </w:p>
        </w:tc>
        <w:tc>
          <w:tcPr>
            <w:tcW w:w="418" w:type="pct"/>
            <w:tcBorders>
              <w:top w:val="single" w:sz="4" w:space="0" w:color="auto"/>
              <w:left w:val="nil"/>
              <w:right w:val="nil"/>
            </w:tcBorders>
            <w:shd w:val="clear" w:color="auto" w:fill="auto"/>
          </w:tcPr>
          <w:p w14:paraId="3FF220A9" w14:textId="77777777" w:rsidR="007D2A1D" w:rsidRPr="008366D1" w:rsidRDefault="007D2A1D" w:rsidP="00661643">
            <w:pPr>
              <w:ind w:right="-74"/>
              <w:jc w:val="right"/>
              <w:rPr>
                <w:rFonts w:ascii="Arial" w:hAnsi="Arial" w:cs="Arial"/>
                <w:sz w:val="18"/>
                <w:szCs w:val="18"/>
                <w:lang w:val="en-GB"/>
              </w:rPr>
            </w:pPr>
          </w:p>
        </w:tc>
        <w:tc>
          <w:tcPr>
            <w:tcW w:w="443" w:type="pct"/>
            <w:tcBorders>
              <w:top w:val="single" w:sz="4" w:space="0" w:color="auto"/>
              <w:left w:val="nil"/>
              <w:right w:val="nil"/>
            </w:tcBorders>
            <w:shd w:val="clear" w:color="auto" w:fill="auto"/>
          </w:tcPr>
          <w:p w14:paraId="46DBB88E" w14:textId="77777777" w:rsidR="007D2A1D" w:rsidRPr="008366D1" w:rsidRDefault="007D2A1D" w:rsidP="00661643">
            <w:pPr>
              <w:ind w:right="-74"/>
              <w:jc w:val="right"/>
              <w:rPr>
                <w:rFonts w:ascii="Arial" w:hAnsi="Arial" w:cs="Arial"/>
                <w:sz w:val="18"/>
                <w:szCs w:val="18"/>
                <w:lang w:val="en-GB"/>
              </w:rPr>
            </w:pPr>
          </w:p>
        </w:tc>
        <w:tc>
          <w:tcPr>
            <w:tcW w:w="502" w:type="pct"/>
            <w:tcBorders>
              <w:top w:val="nil"/>
              <w:left w:val="nil"/>
              <w:right w:val="nil"/>
            </w:tcBorders>
            <w:shd w:val="clear" w:color="auto" w:fill="auto"/>
            <w:vAlign w:val="bottom"/>
          </w:tcPr>
          <w:p w14:paraId="7643EC29" w14:textId="77777777" w:rsidR="007D2A1D" w:rsidRPr="008366D1" w:rsidRDefault="007D2A1D" w:rsidP="00661643">
            <w:pPr>
              <w:ind w:left="-83" w:right="-74"/>
              <w:jc w:val="center"/>
              <w:rPr>
                <w:rFonts w:ascii="Arial" w:hAnsi="Arial" w:cs="Arial"/>
                <w:b/>
                <w:bCs/>
                <w:sz w:val="18"/>
                <w:szCs w:val="18"/>
                <w:lang w:val="en-GB"/>
              </w:rPr>
            </w:pPr>
          </w:p>
        </w:tc>
      </w:tr>
      <w:tr w:rsidR="007D2A1D" w:rsidRPr="008366D1" w14:paraId="30A4FE54" w14:textId="77777777" w:rsidTr="00744BA1">
        <w:tc>
          <w:tcPr>
            <w:tcW w:w="1153" w:type="pct"/>
            <w:vAlign w:val="bottom"/>
          </w:tcPr>
          <w:p w14:paraId="541990AB" w14:textId="1A9A56FA" w:rsidR="007D2A1D" w:rsidRPr="008366D1" w:rsidRDefault="007D2A1D" w:rsidP="00661643">
            <w:pPr>
              <w:ind w:left="-105" w:right="-74"/>
              <w:jc w:val="thaiDistribute"/>
              <w:rPr>
                <w:rFonts w:ascii="Arial" w:eastAsia="Arial" w:hAnsi="Arial" w:cs="Arial"/>
                <w:b/>
                <w:bCs/>
                <w:sz w:val="18"/>
                <w:szCs w:val="18"/>
                <w:cs/>
                <w:lang w:bidi="ar-SA"/>
              </w:rPr>
            </w:pPr>
            <w:r w:rsidRPr="008366D1">
              <w:rPr>
                <w:rFonts w:ascii="Arial" w:eastAsia="Arial" w:hAnsi="Arial" w:cs="Arial"/>
                <w:b/>
                <w:bCs/>
                <w:sz w:val="18"/>
                <w:szCs w:val="18"/>
                <w:lang w:bidi="ar-SA"/>
              </w:rPr>
              <w:t xml:space="preserve">As at </w:t>
            </w:r>
            <w:r w:rsidR="007854CC" w:rsidRPr="008366D1">
              <w:rPr>
                <w:rFonts w:ascii="Arial" w:eastAsia="Arial" w:hAnsi="Arial" w:cs="Arial"/>
                <w:b/>
                <w:bCs/>
                <w:sz w:val="18"/>
                <w:szCs w:val="18"/>
                <w:lang w:val="en-GB" w:bidi="ar-SA"/>
              </w:rPr>
              <w:t>30</w:t>
            </w:r>
            <w:r w:rsidRPr="008366D1">
              <w:rPr>
                <w:rFonts w:ascii="Arial" w:eastAsia="Arial" w:hAnsi="Arial" w:cs="Arial"/>
                <w:b/>
                <w:bCs/>
                <w:sz w:val="18"/>
                <w:szCs w:val="18"/>
                <w:lang w:bidi="ar-SA"/>
              </w:rPr>
              <w:t xml:space="preserve"> September </w:t>
            </w:r>
            <w:r w:rsidR="007854CC" w:rsidRPr="008366D1">
              <w:rPr>
                <w:rFonts w:ascii="Arial" w:eastAsia="Arial" w:hAnsi="Arial" w:cs="Arial"/>
                <w:b/>
                <w:bCs/>
                <w:sz w:val="18"/>
                <w:szCs w:val="18"/>
                <w:lang w:val="en-GB" w:bidi="ar-SA"/>
              </w:rPr>
              <w:t>2022</w:t>
            </w:r>
          </w:p>
        </w:tc>
        <w:tc>
          <w:tcPr>
            <w:tcW w:w="443" w:type="pct"/>
            <w:tcBorders>
              <w:left w:val="nil"/>
              <w:right w:val="nil"/>
            </w:tcBorders>
            <w:shd w:val="clear" w:color="auto" w:fill="auto"/>
            <w:vAlign w:val="center"/>
          </w:tcPr>
          <w:p w14:paraId="73CFC7DC" w14:textId="77777777" w:rsidR="007D2A1D" w:rsidRPr="008366D1" w:rsidRDefault="007D2A1D" w:rsidP="00661643">
            <w:pPr>
              <w:ind w:right="-74"/>
              <w:jc w:val="right"/>
              <w:rPr>
                <w:rFonts w:ascii="Arial" w:eastAsia="Arial" w:hAnsi="Arial" w:cs="Arial"/>
                <w:sz w:val="18"/>
                <w:szCs w:val="18"/>
                <w:cs/>
                <w:lang w:bidi="ar-SA"/>
              </w:rPr>
            </w:pPr>
          </w:p>
        </w:tc>
        <w:tc>
          <w:tcPr>
            <w:tcW w:w="405" w:type="pct"/>
            <w:tcBorders>
              <w:left w:val="nil"/>
              <w:right w:val="nil"/>
            </w:tcBorders>
            <w:shd w:val="clear" w:color="auto" w:fill="auto"/>
            <w:vAlign w:val="center"/>
          </w:tcPr>
          <w:p w14:paraId="053337AA" w14:textId="77777777" w:rsidR="007D2A1D" w:rsidRPr="008366D1" w:rsidRDefault="007D2A1D" w:rsidP="00661643">
            <w:pPr>
              <w:ind w:right="-74"/>
              <w:jc w:val="right"/>
              <w:rPr>
                <w:rFonts w:ascii="Arial" w:eastAsia="Arial" w:hAnsi="Arial" w:cs="Arial"/>
                <w:sz w:val="18"/>
                <w:szCs w:val="18"/>
                <w:lang w:bidi="ar-SA"/>
              </w:rPr>
            </w:pPr>
          </w:p>
        </w:tc>
        <w:tc>
          <w:tcPr>
            <w:tcW w:w="413" w:type="pct"/>
            <w:tcBorders>
              <w:left w:val="nil"/>
              <w:right w:val="nil"/>
            </w:tcBorders>
            <w:shd w:val="clear" w:color="auto" w:fill="auto"/>
            <w:vAlign w:val="center"/>
          </w:tcPr>
          <w:p w14:paraId="18EB283C" w14:textId="77777777" w:rsidR="007D2A1D" w:rsidRPr="008366D1" w:rsidRDefault="007D2A1D" w:rsidP="00661643">
            <w:pPr>
              <w:ind w:right="-74"/>
              <w:jc w:val="right"/>
              <w:rPr>
                <w:rFonts w:ascii="Arial" w:eastAsia="Arial" w:hAnsi="Arial" w:cs="Arial"/>
                <w:sz w:val="18"/>
                <w:szCs w:val="18"/>
                <w:lang w:bidi="ar-SA"/>
              </w:rPr>
            </w:pPr>
          </w:p>
        </w:tc>
        <w:tc>
          <w:tcPr>
            <w:tcW w:w="408" w:type="pct"/>
            <w:tcBorders>
              <w:left w:val="nil"/>
              <w:right w:val="nil"/>
            </w:tcBorders>
            <w:shd w:val="clear" w:color="auto" w:fill="auto"/>
            <w:vAlign w:val="center"/>
          </w:tcPr>
          <w:p w14:paraId="10735779" w14:textId="77777777" w:rsidR="007D2A1D" w:rsidRPr="008366D1" w:rsidRDefault="007D2A1D" w:rsidP="00661643">
            <w:pPr>
              <w:ind w:right="-74"/>
              <w:jc w:val="right"/>
              <w:rPr>
                <w:rFonts w:ascii="Arial" w:eastAsia="Arial" w:hAnsi="Arial" w:cs="Arial"/>
                <w:sz w:val="18"/>
                <w:szCs w:val="18"/>
                <w:lang w:bidi="ar-SA"/>
              </w:rPr>
            </w:pPr>
          </w:p>
        </w:tc>
        <w:tc>
          <w:tcPr>
            <w:tcW w:w="405" w:type="pct"/>
            <w:tcBorders>
              <w:left w:val="nil"/>
              <w:right w:val="nil"/>
            </w:tcBorders>
            <w:shd w:val="clear" w:color="auto" w:fill="auto"/>
            <w:vAlign w:val="center"/>
          </w:tcPr>
          <w:p w14:paraId="33EF6FFC" w14:textId="77777777" w:rsidR="007D2A1D" w:rsidRPr="008366D1" w:rsidRDefault="007D2A1D" w:rsidP="00661643">
            <w:pPr>
              <w:ind w:right="-74"/>
              <w:jc w:val="right"/>
              <w:rPr>
                <w:rFonts w:ascii="Arial" w:eastAsia="Arial" w:hAnsi="Arial" w:cs="Arial"/>
                <w:sz w:val="18"/>
                <w:szCs w:val="18"/>
                <w:lang w:bidi="ar-SA"/>
              </w:rPr>
            </w:pPr>
          </w:p>
        </w:tc>
        <w:tc>
          <w:tcPr>
            <w:tcW w:w="410" w:type="pct"/>
            <w:tcBorders>
              <w:left w:val="nil"/>
              <w:right w:val="nil"/>
            </w:tcBorders>
            <w:shd w:val="clear" w:color="auto" w:fill="auto"/>
            <w:vAlign w:val="center"/>
          </w:tcPr>
          <w:p w14:paraId="03A7E4C7" w14:textId="77777777" w:rsidR="007D2A1D" w:rsidRPr="008366D1" w:rsidRDefault="007D2A1D" w:rsidP="00661643">
            <w:pPr>
              <w:ind w:right="-74"/>
              <w:jc w:val="right"/>
              <w:rPr>
                <w:rFonts w:ascii="Arial" w:eastAsia="Arial" w:hAnsi="Arial" w:cs="Arial"/>
                <w:sz w:val="18"/>
                <w:szCs w:val="18"/>
                <w:lang w:bidi="ar-SA"/>
              </w:rPr>
            </w:pPr>
          </w:p>
        </w:tc>
        <w:tc>
          <w:tcPr>
            <w:tcW w:w="418" w:type="pct"/>
            <w:tcBorders>
              <w:left w:val="nil"/>
              <w:right w:val="nil"/>
            </w:tcBorders>
            <w:shd w:val="clear" w:color="auto" w:fill="auto"/>
            <w:vAlign w:val="center"/>
          </w:tcPr>
          <w:p w14:paraId="5B004BAE" w14:textId="77777777" w:rsidR="007D2A1D" w:rsidRPr="008366D1" w:rsidRDefault="007D2A1D" w:rsidP="00661643">
            <w:pPr>
              <w:ind w:right="-74"/>
              <w:jc w:val="right"/>
              <w:rPr>
                <w:rFonts w:ascii="Arial" w:eastAsia="Arial" w:hAnsi="Arial" w:cs="Arial"/>
                <w:sz w:val="18"/>
                <w:szCs w:val="18"/>
                <w:lang w:bidi="ar-SA"/>
              </w:rPr>
            </w:pPr>
          </w:p>
        </w:tc>
        <w:tc>
          <w:tcPr>
            <w:tcW w:w="443" w:type="pct"/>
            <w:tcBorders>
              <w:left w:val="nil"/>
              <w:right w:val="nil"/>
            </w:tcBorders>
            <w:shd w:val="clear" w:color="auto" w:fill="auto"/>
            <w:vAlign w:val="center"/>
          </w:tcPr>
          <w:p w14:paraId="3564448D" w14:textId="77777777" w:rsidR="007D2A1D" w:rsidRPr="008366D1" w:rsidRDefault="007D2A1D" w:rsidP="00661643">
            <w:pPr>
              <w:ind w:right="-74"/>
              <w:jc w:val="right"/>
              <w:rPr>
                <w:rFonts w:ascii="Arial" w:eastAsia="Arial" w:hAnsi="Arial" w:cs="Arial"/>
                <w:sz w:val="18"/>
                <w:szCs w:val="18"/>
                <w:lang w:bidi="ar-SA"/>
              </w:rPr>
            </w:pPr>
          </w:p>
        </w:tc>
        <w:tc>
          <w:tcPr>
            <w:tcW w:w="502" w:type="pct"/>
            <w:tcBorders>
              <w:left w:val="nil"/>
              <w:right w:val="nil"/>
            </w:tcBorders>
            <w:shd w:val="clear" w:color="auto" w:fill="auto"/>
            <w:vAlign w:val="center"/>
          </w:tcPr>
          <w:p w14:paraId="62A6B61A" w14:textId="77777777" w:rsidR="007D2A1D" w:rsidRPr="008366D1" w:rsidRDefault="007D2A1D" w:rsidP="00661643">
            <w:pPr>
              <w:ind w:right="-74"/>
              <w:jc w:val="right"/>
              <w:rPr>
                <w:rFonts w:ascii="Arial" w:eastAsia="Arial" w:hAnsi="Arial" w:cs="Arial"/>
                <w:sz w:val="18"/>
                <w:szCs w:val="18"/>
                <w:lang w:bidi="ar-SA"/>
              </w:rPr>
            </w:pPr>
          </w:p>
        </w:tc>
      </w:tr>
      <w:tr w:rsidR="007D2A1D" w:rsidRPr="008366D1" w14:paraId="6257FED1" w14:textId="77777777" w:rsidTr="00744BA1">
        <w:tc>
          <w:tcPr>
            <w:tcW w:w="1153" w:type="pct"/>
            <w:vAlign w:val="bottom"/>
            <w:hideMark/>
          </w:tcPr>
          <w:p w14:paraId="44BDB229" w14:textId="77777777" w:rsidR="007D2A1D" w:rsidRPr="008366D1" w:rsidRDefault="007D2A1D" w:rsidP="00661643">
            <w:pPr>
              <w:ind w:left="-105" w:right="-74"/>
              <w:jc w:val="thaiDistribute"/>
              <w:rPr>
                <w:rFonts w:ascii="Arial" w:eastAsia="Arial" w:hAnsi="Arial" w:cs="Arial"/>
                <w:b/>
                <w:bCs/>
                <w:sz w:val="18"/>
                <w:szCs w:val="18"/>
                <w:lang w:bidi="ar-SA"/>
              </w:rPr>
            </w:pPr>
            <w:r w:rsidRPr="008366D1">
              <w:rPr>
                <w:rFonts w:ascii="Arial" w:eastAsia="Arial" w:hAnsi="Arial" w:cs="Arial"/>
                <w:b/>
                <w:bCs/>
                <w:sz w:val="18"/>
                <w:szCs w:val="18"/>
                <w:lang w:bidi="ar-SA"/>
              </w:rPr>
              <w:t>Financial assets</w:t>
            </w:r>
          </w:p>
        </w:tc>
        <w:tc>
          <w:tcPr>
            <w:tcW w:w="443" w:type="pct"/>
            <w:tcBorders>
              <w:left w:val="nil"/>
              <w:bottom w:val="nil"/>
              <w:right w:val="nil"/>
            </w:tcBorders>
            <w:shd w:val="clear" w:color="auto" w:fill="auto"/>
            <w:vAlign w:val="center"/>
          </w:tcPr>
          <w:p w14:paraId="3C6899F9" w14:textId="77777777" w:rsidR="007D2A1D" w:rsidRPr="008366D1" w:rsidRDefault="007D2A1D" w:rsidP="00661643">
            <w:pPr>
              <w:ind w:right="-74"/>
              <w:jc w:val="right"/>
              <w:rPr>
                <w:rFonts w:ascii="Arial" w:eastAsia="Arial" w:hAnsi="Arial" w:cs="Arial"/>
                <w:sz w:val="18"/>
                <w:szCs w:val="18"/>
                <w:cs/>
                <w:lang w:bidi="ar-SA"/>
              </w:rPr>
            </w:pPr>
          </w:p>
        </w:tc>
        <w:tc>
          <w:tcPr>
            <w:tcW w:w="405" w:type="pct"/>
            <w:tcBorders>
              <w:left w:val="nil"/>
              <w:bottom w:val="nil"/>
              <w:right w:val="nil"/>
            </w:tcBorders>
            <w:shd w:val="clear" w:color="auto" w:fill="auto"/>
            <w:vAlign w:val="center"/>
          </w:tcPr>
          <w:p w14:paraId="13E7BF73" w14:textId="77777777" w:rsidR="007D2A1D" w:rsidRPr="008366D1" w:rsidRDefault="007D2A1D" w:rsidP="00661643">
            <w:pPr>
              <w:ind w:right="-74"/>
              <w:jc w:val="right"/>
              <w:rPr>
                <w:rFonts w:ascii="Arial" w:eastAsia="Arial" w:hAnsi="Arial" w:cs="Arial"/>
                <w:sz w:val="18"/>
                <w:szCs w:val="18"/>
                <w:lang w:bidi="ar-SA"/>
              </w:rPr>
            </w:pPr>
          </w:p>
        </w:tc>
        <w:tc>
          <w:tcPr>
            <w:tcW w:w="413" w:type="pct"/>
            <w:tcBorders>
              <w:left w:val="nil"/>
              <w:bottom w:val="nil"/>
              <w:right w:val="nil"/>
            </w:tcBorders>
            <w:shd w:val="clear" w:color="auto" w:fill="auto"/>
            <w:vAlign w:val="center"/>
          </w:tcPr>
          <w:p w14:paraId="3CA85806" w14:textId="77777777" w:rsidR="007D2A1D" w:rsidRPr="008366D1" w:rsidRDefault="007D2A1D" w:rsidP="00661643">
            <w:pPr>
              <w:ind w:right="-74"/>
              <w:jc w:val="right"/>
              <w:rPr>
                <w:rFonts w:ascii="Arial" w:eastAsia="Arial" w:hAnsi="Arial" w:cs="Arial"/>
                <w:sz w:val="18"/>
                <w:szCs w:val="18"/>
                <w:lang w:bidi="ar-SA"/>
              </w:rPr>
            </w:pPr>
          </w:p>
        </w:tc>
        <w:tc>
          <w:tcPr>
            <w:tcW w:w="408" w:type="pct"/>
            <w:tcBorders>
              <w:left w:val="nil"/>
              <w:bottom w:val="nil"/>
              <w:right w:val="nil"/>
            </w:tcBorders>
            <w:shd w:val="clear" w:color="auto" w:fill="auto"/>
            <w:vAlign w:val="center"/>
          </w:tcPr>
          <w:p w14:paraId="2145AF54" w14:textId="77777777" w:rsidR="007D2A1D" w:rsidRPr="008366D1" w:rsidRDefault="007D2A1D" w:rsidP="00661643">
            <w:pPr>
              <w:ind w:right="-74"/>
              <w:jc w:val="right"/>
              <w:rPr>
                <w:rFonts w:ascii="Arial" w:eastAsia="Arial" w:hAnsi="Arial" w:cs="Arial"/>
                <w:sz w:val="18"/>
                <w:szCs w:val="18"/>
              </w:rPr>
            </w:pPr>
          </w:p>
        </w:tc>
        <w:tc>
          <w:tcPr>
            <w:tcW w:w="405" w:type="pct"/>
            <w:tcBorders>
              <w:left w:val="nil"/>
              <w:bottom w:val="nil"/>
              <w:right w:val="nil"/>
            </w:tcBorders>
            <w:shd w:val="clear" w:color="auto" w:fill="auto"/>
            <w:vAlign w:val="center"/>
          </w:tcPr>
          <w:p w14:paraId="0963F87E" w14:textId="77777777" w:rsidR="007D2A1D" w:rsidRPr="008366D1" w:rsidRDefault="007D2A1D" w:rsidP="00661643">
            <w:pPr>
              <w:ind w:right="-74"/>
              <w:jc w:val="right"/>
              <w:rPr>
                <w:rFonts w:ascii="Arial" w:eastAsia="Arial" w:hAnsi="Arial" w:cs="Arial"/>
                <w:sz w:val="18"/>
                <w:szCs w:val="18"/>
                <w:lang w:bidi="ar-SA"/>
              </w:rPr>
            </w:pPr>
          </w:p>
        </w:tc>
        <w:tc>
          <w:tcPr>
            <w:tcW w:w="410" w:type="pct"/>
            <w:tcBorders>
              <w:left w:val="nil"/>
              <w:bottom w:val="nil"/>
              <w:right w:val="nil"/>
            </w:tcBorders>
            <w:shd w:val="clear" w:color="auto" w:fill="auto"/>
            <w:vAlign w:val="center"/>
          </w:tcPr>
          <w:p w14:paraId="5B40BE7B" w14:textId="77777777" w:rsidR="007D2A1D" w:rsidRPr="008366D1" w:rsidRDefault="007D2A1D" w:rsidP="00661643">
            <w:pPr>
              <w:ind w:right="-74"/>
              <w:jc w:val="right"/>
              <w:rPr>
                <w:rFonts w:ascii="Arial" w:eastAsia="Arial" w:hAnsi="Arial" w:cs="Arial"/>
                <w:sz w:val="18"/>
                <w:szCs w:val="18"/>
                <w:lang w:bidi="ar-SA"/>
              </w:rPr>
            </w:pPr>
          </w:p>
        </w:tc>
        <w:tc>
          <w:tcPr>
            <w:tcW w:w="418" w:type="pct"/>
            <w:tcBorders>
              <w:left w:val="nil"/>
              <w:bottom w:val="nil"/>
              <w:right w:val="nil"/>
            </w:tcBorders>
            <w:shd w:val="clear" w:color="auto" w:fill="auto"/>
            <w:vAlign w:val="center"/>
          </w:tcPr>
          <w:p w14:paraId="5DD8642D" w14:textId="77777777" w:rsidR="007D2A1D" w:rsidRPr="008366D1" w:rsidRDefault="007D2A1D" w:rsidP="00661643">
            <w:pPr>
              <w:ind w:right="-74"/>
              <w:jc w:val="right"/>
              <w:rPr>
                <w:rFonts w:ascii="Arial" w:eastAsia="Arial" w:hAnsi="Arial" w:cs="Arial"/>
                <w:sz w:val="18"/>
                <w:szCs w:val="18"/>
                <w:lang w:bidi="ar-SA"/>
              </w:rPr>
            </w:pPr>
          </w:p>
        </w:tc>
        <w:tc>
          <w:tcPr>
            <w:tcW w:w="443" w:type="pct"/>
            <w:tcBorders>
              <w:left w:val="nil"/>
              <w:bottom w:val="nil"/>
              <w:right w:val="nil"/>
            </w:tcBorders>
            <w:shd w:val="clear" w:color="auto" w:fill="auto"/>
            <w:vAlign w:val="center"/>
          </w:tcPr>
          <w:p w14:paraId="5187F6FA" w14:textId="77777777" w:rsidR="007D2A1D" w:rsidRPr="008366D1" w:rsidRDefault="007D2A1D" w:rsidP="00661643">
            <w:pPr>
              <w:ind w:right="-74"/>
              <w:jc w:val="right"/>
              <w:rPr>
                <w:rFonts w:ascii="Arial" w:eastAsia="Arial" w:hAnsi="Arial" w:cs="Arial"/>
                <w:sz w:val="18"/>
                <w:szCs w:val="18"/>
                <w:lang w:bidi="ar-SA"/>
              </w:rPr>
            </w:pPr>
          </w:p>
        </w:tc>
        <w:tc>
          <w:tcPr>
            <w:tcW w:w="502" w:type="pct"/>
            <w:tcBorders>
              <w:left w:val="nil"/>
              <w:bottom w:val="nil"/>
              <w:right w:val="nil"/>
            </w:tcBorders>
            <w:shd w:val="clear" w:color="auto" w:fill="auto"/>
            <w:vAlign w:val="center"/>
          </w:tcPr>
          <w:p w14:paraId="681AAC7C" w14:textId="77777777" w:rsidR="007D2A1D" w:rsidRPr="008366D1" w:rsidRDefault="007D2A1D" w:rsidP="00661643">
            <w:pPr>
              <w:ind w:right="-74"/>
              <w:jc w:val="right"/>
              <w:rPr>
                <w:rFonts w:ascii="Arial" w:eastAsia="Arial" w:hAnsi="Arial" w:cs="Arial"/>
                <w:sz w:val="18"/>
                <w:szCs w:val="18"/>
                <w:lang w:bidi="ar-SA"/>
              </w:rPr>
            </w:pPr>
          </w:p>
        </w:tc>
      </w:tr>
      <w:tr w:rsidR="001E54AB" w:rsidRPr="008366D1" w14:paraId="06A324CC" w14:textId="77777777" w:rsidTr="00744BA1">
        <w:tc>
          <w:tcPr>
            <w:tcW w:w="1153" w:type="pct"/>
            <w:vAlign w:val="bottom"/>
          </w:tcPr>
          <w:p w14:paraId="64D775BC" w14:textId="77777777" w:rsidR="001E54AB" w:rsidRPr="008366D1" w:rsidRDefault="001E54AB" w:rsidP="00661643">
            <w:pPr>
              <w:ind w:left="-105" w:right="-74"/>
              <w:jc w:val="thaiDistribute"/>
              <w:rPr>
                <w:rFonts w:ascii="Arial" w:eastAsia="Arial" w:hAnsi="Arial" w:cs="Arial"/>
                <w:sz w:val="18"/>
                <w:szCs w:val="18"/>
                <w:cs/>
                <w:lang w:val="en-GB"/>
              </w:rPr>
            </w:pPr>
            <w:r w:rsidRPr="008366D1">
              <w:rPr>
                <w:rFonts w:ascii="Arial" w:eastAsia="Arial" w:hAnsi="Arial" w:cs="Arial"/>
                <w:sz w:val="18"/>
                <w:szCs w:val="18"/>
                <w:lang w:val="en-GB"/>
              </w:rPr>
              <w:t>Cash and cash equivalents</w:t>
            </w:r>
          </w:p>
        </w:tc>
        <w:tc>
          <w:tcPr>
            <w:tcW w:w="443" w:type="pct"/>
            <w:tcBorders>
              <w:left w:val="nil"/>
              <w:bottom w:val="nil"/>
              <w:right w:val="nil"/>
            </w:tcBorders>
            <w:shd w:val="clear" w:color="auto" w:fill="auto"/>
            <w:vAlign w:val="center"/>
          </w:tcPr>
          <w:p w14:paraId="38CC9705" w14:textId="2B3530A2" w:rsidR="001E54AB" w:rsidRPr="008366D1" w:rsidRDefault="007854CC" w:rsidP="00661643">
            <w:pPr>
              <w:ind w:right="-74"/>
              <w:jc w:val="right"/>
              <w:rPr>
                <w:rFonts w:ascii="Arial" w:eastAsia="Arial" w:hAnsi="Arial" w:cs="Arial"/>
                <w:sz w:val="18"/>
                <w:szCs w:val="18"/>
                <w:cs/>
                <w:lang w:val="en-GB" w:bidi="ar-SA"/>
              </w:rPr>
            </w:pPr>
            <w:r w:rsidRPr="008366D1">
              <w:rPr>
                <w:rFonts w:ascii="Arial" w:eastAsia="Arial" w:hAnsi="Arial" w:cs="Arial"/>
                <w:sz w:val="18"/>
                <w:szCs w:val="18"/>
                <w:lang w:val="en-GB" w:bidi="ar-SA"/>
              </w:rPr>
              <w:t>786</w:t>
            </w:r>
            <w:r w:rsidR="001E54AB" w:rsidRPr="008366D1">
              <w:rPr>
                <w:rFonts w:ascii="Arial" w:eastAsia="Arial" w:hAnsi="Arial" w:cs="Arial"/>
                <w:sz w:val="18"/>
                <w:szCs w:val="18"/>
                <w:lang w:val="en-GB" w:bidi="ar-SA"/>
              </w:rPr>
              <w:t>,</w:t>
            </w:r>
            <w:r w:rsidRPr="008366D1">
              <w:rPr>
                <w:rFonts w:ascii="Arial" w:eastAsia="Arial" w:hAnsi="Arial" w:cs="Arial"/>
                <w:sz w:val="18"/>
                <w:szCs w:val="18"/>
                <w:lang w:val="en-GB" w:bidi="ar-SA"/>
              </w:rPr>
              <w:t>444</w:t>
            </w:r>
            <w:r w:rsidR="001E54AB" w:rsidRPr="008366D1">
              <w:rPr>
                <w:rFonts w:ascii="Arial" w:eastAsia="Arial" w:hAnsi="Arial" w:cs="Arial"/>
                <w:sz w:val="18"/>
                <w:szCs w:val="18"/>
                <w:lang w:val="en-GB" w:bidi="ar-SA"/>
              </w:rPr>
              <w:t>,</w:t>
            </w:r>
            <w:r w:rsidRPr="008366D1">
              <w:rPr>
                <w:rFonts w:ascii="Arial" w:eastAsia="Arial" w:hAnsi="Arial" w:cs="Arial"/>
                <w:sz w:val="18"/>
                <w:szCs w:val="18"/>
                <w:lang w:val="en-GB" w:bidi="ar-SA"/>
              </w:rPr>
              <w:t>000</w:t>
            </w:r>
          </w:p>
        </w:tc>
        <w:tc>
          <w:tcPr>
            <w:tcW w:w="405" w:type="pct"/>
            <w:tcBorders>
              <w:left w:val="nil"/>
              <w:bottom w:val="nil"/>
              <w:right w:val="nil"/>
            </w:tcBorders>
            <w:shd w:val="clear" w:color="auto" w:fill="auto"/>
            <w:vAlign w:val="center"/>
          </w:tcPr>
          <w:p w14:paraId="1BCA7FF9" w14:textId="577717F6" w:rsidR="001E54AB" w:rsidRPr="008366D1" w:rsidRDefault="001E54AB" w:rsidP="00661643">
            <w:pPr>
              <w:ind w:right="-74"/>
              <w:jc w:val="right"/>
              <w:rPr>
                <w:rFonts w:ascii="Arial" w:eastAsia="Arial" w:hAnsi="Arial" w:cs="Arial"/>
                <w:sz w:val="18"/>
                <w:szCs w:val="18"/>
                <w:lang w:bidi="ar-SA"/>
              </w:rPr>
            </w:pPr>
            <w:r w:rsidRPr="008366D1">
              <w:rPr>
                <w:rFonts w:ascii="Arial" w:eastAsia="Arial" w:hAnsi="Arial" w:cs="Arial"/>
                <w:sz w:val="18"/>
                <w:szCs w:val="18"/>
                <w:lang w:bidi="ar-SA"/>
              </w:rPr>
              <w:t xml:space="preserve">-   </w:t>
            </w:r>
          </w:p>
        </w:tc>
        <w:tc>
          <w:tcPr>
            <w:tcW w:w="413" w:type="pct"/>
            <w:tcBorders>
              <w:left w:val="nil"/>
              <w:bottom w:val="nil"/>
              <w:right w:val="nil"/>
            </w:tcBorders>
            <w:shd w:val="clear" w:color="auto" w:fill="auto"/>
            <w:vAlign w:val="center"/>
          </w:tcPr>
          <w:p w14:paraId="429C2F2D" w14:textId="22CC7EC2" w:rsidR="001E54AB" w:rsidRPr="008366D1" w:rsidRDefault="001E54AB" w:rsidP="00661643">
            <w:pPr>
              <w:ind w:right="-74"/>
              <w:jc w:val="right"/>
              <w:rPr>
                <w:rFonts w:ascii="Arial" w:eastAsia="Arial" w:hAnsi="Arial" w:cs="Arial"/>
                <w:sz w:val="18"/>
                <w:szCs w:val="18"/>
                <w:lang w:bidi="ar-SA"/>
              </w:rPr>
            </w:pPr>
            <w:r w:rsidRPr="008366D1">
              <w:rPr>
                <w:rFonts w:ascii="Arial" w:eastAsia="Arial" w:hAnsi="Arial" w:cs="Arial"/>
                <w:sz w:val="18"/>
                <w:szCs w:val="18"/>
                <w:lang w:bidi="ar-SA"/>
              </w:rPr>
              <w:t xml:space="preserve">-   </w:t>
            </w:r>
          </w:p>
        </w:tc>
        <w:tc>
          <w:tcPr>
            <w:tcW w:w="408" w:type="pct"/>
            <w:tcBorders>
              <w:left w:val="nil"/>
              <w:bottom w:val="nil"/>
              <w:right w:val="nil"/>
            </w:tcBorders>
            <w:shd w:val="clear" w:color="auto" w:fill="auto"/>
            <w:vAlign w:val="bottom"/>
          </w:tcPr>
          <w:p w14:paraId="7CCAA244" w14:textId="5F82267A" w:rsidR="001E54AB" w:rsidRPr="008366D1" w:rsidRDefault="007854CC" w:rsidP="00661643">
            <w:pPr>
              <w:ind w:right="-74"/>
              <w:jc w:val="right"/>
              <w:rPr>
                <w:rFonts w:ascii="Arial" w:eastAsia="Arial" w:hAnsi="Arial" w:cs="Arial"/>
                <w:sz w:val="18"/>
                <w:szCs w:val="18"/>
              </w:rPr>
            </w:pPr>
            <w:r w:rsidRPr="008366D1">
              <w:rPr>
                <w:rFonts w:ascii="Arial" w:eastAsia="Arial" w:hAnsi="Arial" w:cs="Arial"/>
                <w:sz w:val="18"/>
                <w:szCs w:val="18"/>
                <w:lang w:val="en-GB"/>
              </w:rPr>
              <w:t>59</w:t>
            </w:r>
            <w:r w:rsidR="001E54AB" w:rsidRPr="008366D1">
              <w:rPr>
                <w:rFonts w:ascii="Arial" w:eastAsia="Arial" w:hAnsi="Arial" w:cs="Arial"/>
                <w:sz w:val="18"/>
                <w:szCs w:val="18"/>
              </w:rPr>
              <w:t>,</w:t>
            </w:r>
            <w:r w:rsidRPr="008366D1">
              <w:rPr>
                <w:rFonts w:ascii="Arial" w:eastAsia="Arial" w:hAnsi="Arial" w:cs="Arial"/>
                <w:sz w:val="18"/>
                <w:szCs w:val="18"/>
                <w:lang w:val="en-GB"/>
              </w:rPr>
              <w:t>439</w:t>
            </w:r>
            <w:r w:rsidR="001E54AB" w:rsidRPr="008366D1">
              <w:rPr>
                <w:rFonts w:ascii="Arial" w:eastAsia="Arial" w:hAnsi="Arial" w:cs="Arial"/>
                <w:sz w:val="18"/>
                <w:szCs w:val="18"/>
              </w:rPr>
              <w:t>,</w:t>
            </w:r>
            <w:r w:rsidRPr="008366D1">
              <w:rPr>
                <w:rFonts w:ascii="Arial" w:eastAsia="Arial" w:hAnsi="Arial" w:cs="Arial"/>
                <w:sz w:val="18"/>
                <w:szCs w:val="18"/>
                <w:lang w:val="en-GB"/>
              </w:rPr>
              <w:t>758</w:t>
            </w:r>
          </w:p>
        </w:tc>
        <w:tc>
          <w:tcPr>
            <w:tcW w:w="405" w:type="pct"/>
            <w:tcBorders>
              <w:left w:val="nil"/>
              <w:bottom w:val="nil"/>
              <w:right w:val="nil"/>
            </w:tcBorders>
            <w:shd w:val="clear" w:color="auto" w:fill="auto"/>
            <w:vAlign w:val="bottom"/>
          </w:tcPr>
          <w:p w14:paraId="04C01181" w14:textId="3EE009AC" w:rsidR="001E54AB" w:rsidRPr="008366D1" w:rsidRDefault="001E54AB" w:rsidP="00661643">
            <w:pPr>
              <w:ind w:right="-74"/>
              <w:jc w:val="right"/>
              <w:rPr>
                <w:rFonts w:ascii="Arial" w:eastAsia="Arial" w:hAnsi="Arial" w:cs="Arial"/>
                <w:sz w:val="18"/>
                <w:szCs w:val="18"/>
                <w:lang w:val="en-GB"/>
              </w:rPr>
            </w:pPr>
            <w:r w:rsidRPr="008366D1">
              <w:rPr>
                <w:rFonts w:ascii="Arial" w:eastAsia="Arial" w:hAnsi="Arial" w:cs="Arial"/>
                <w:sz w:val="18"/>
                <w:szCs w:val="18"/>
                <w:lang w:bidi="ar-SA"/>
              </w:rPr>
              <w:t xml:space="preserve">-   </w:t>
            </w:r>
          </w:p>
        </w:tc>
        <w:tc>
          <w:tcPr>
            <w:tcW w:w="410" w:type="pct"/>
            <w:tcBorders>
              <w:left w:val="nil"/>
              <w:bottom w:val="nil"/>
              <w:right w:val="nil"/>
            </w:tcBorders>
            <w:shd w:val="clear" w:color="auto" w:fill="auto"/>
            <w:vAlign w:val="bottom"/>
          </w:tcPr>
          <w:p w14:paraId="576C2CA5" w14:textId="2D372C4E" w:rsidR="001E54AB" w:rsidRPr="008366D1" w:rsidRDefault="001E54AB" w:rsidP="00661643">
            <w:pPr>
              <w:ind w:right="-74"/>
              <w:jc w:val="right"/>
              <w:rPr>
                <w:rFonts w:ascii="Arial" w:eastAsia="Arial" w:hAnsi="Arial" w:cs="Arial"/>
                <w:sz w:val="18"/>
                <w:szCs w:val="18"/>
                <w:lang w:bidi="ar-SA"/>
              </w:rPr>
            </w:pPr>
            <w:r w:rsidRPr="008366D1">
              <w:rPr>
                <w:rFonts w:ascii="Arial" w:eastAsia="Arial" w:hAnsi="Arial" w:cs="Arial"/>
                <w:sz w:val="18"/>
                <w:szCs w:val="18"/>
                <w:lang w:bidi="ar-SA"/>
              </w:rPr>
              <w:t xml:space="preserve">-   </w:t>
            </w:r>
          </w:p>
        </w:tc>
        <w:tc>
          <w:tcPr>
            <w:tcW w:w="418" w:type="pct"/>
            <w:tcBorders>
              <w:left w:val="nil"/>
              <w:bottom w:val="nil"/>
              <w:right w:val="nil"/>
            </w:tcBorders>
            <w:shd w:val="clear" w:color="auto" w:fill="auto"/>
            <w:vAlign w:val="bottom"/>
          </w:tcPr>
          <w:p w14:paraId="6BF9AB47" w14:textId="7BE07FB6" w:rsidR="001E54AB" w:rsidRPr="008366D1" w:rsidRDefault="007854CC" w:rsidP="00661643">
            <w:pPr>
              <w:ind w:right="-74"/>
              <w:jc w:val="right"/>
              <w:rPr>
                <w:rFonts w:ascii="Arial" w:eastAsia="Arial" w:hAnsi="Arial" w:cs="Arial"/>
                <w:sz w:val="18"/>
                <w:szCs w:val="18"/>
                <w:lang w:bidi="ar-SA"/>
              </w:rPr>
            </w:pPr>
            <w:r w:rsidRPr="008366D1">
              <w:rPr>
                <w:rFonts w:ascii="Arial" w:eastAsia="Arial" w:hAnsi="Arial" w:cs="Arial"/>
                <w:sz w:val="18"/>
                <w:szCs w:val="18"/>
                <w:lang w:val="en-GB" w:bidi="ar-SA"/>
              </w:rPr>
              <w:t>104</w:t>
            </w:r>
            <w:r w:rsidR="001E54AB" w:rsidRPr="008366D1">
              <w:rPr>
                <w:rFonts w:ascii="Arial" w:eastAsia="Arial" w:hAnsi="Arial" w:cs="Arial"/>
                <w:sz w:val="18"/>
                <w:szCs w:val="18"/>
                <w:lang w:bidi="ar-SA"/>
              </w:rPr>
              <w:t>,</w:t>
            </w:r>
            <w:r w:rsidRPr="008366D1">
              <w:rPr>
                <w:rFonts w:ascii="Arial" w:eastAsia="Arial" w:hAnsi="Arial" w:cs="Arial"/>
                <w:sz w:val="18"/>
                <w:szCs w:val="18"/>
                <w:lang w:val="en-GB" w:bidi="ar-SA"/>
              </w:rPr>
              <w:t>633</w:t>
            </w:r>
          </w:p>
        </w:tc>
        <w:tc>
          <w:tcPr>
            <w:tcW w:w="443" w:type="pct"/>
            <w:tcBorders>
              <w:left w:val="nil"/>
              <w:bottom w:val="nil"/>
              <w:right w:val="nil"/>
            </w:tcBorders>
            <w:shd w:val="clear" w:color="auto" w:fill="auto"/>
            <w:vAlign w:val="center"/>
          </w:tcPr>
          <w:p w14:paraId="642CADDD" w14:textId="4705132F" w:rsidR="001E54AB" w:rsidRPr="008366D1" w:rsidRDefault="007854CC" w:rsidP="00661643">
            <w:pPr>
              <w:ind w:right="-74"/>
              <w:jc w:val="right"/>
              <w:rPr>
                <w:rFonts w:ascii="Arial" w:eastAsia="Arial" w:hAnsi="Arial" w:cs="Arial"/>
                <w:sz w:val="18"/>
                <w:szCs w:val="18"/>
                <w:lang w:bidi="ar-SA"/>
              </w:rPr>
            </w:pPr>
            <w:r w:rsidRPr="008366D1">
              <w:rPr>
                <w:rFonts w:ascii="Arial" w:eastAsia="Arial" w:hAnsi="Arial" w:cs="Arial"/>
                <w:sz w:val="18"/>
                <w:szCs w:val="18"/>
                <w:lang w:val="en-GB" w:bidi="ar-SA"/>
              </w:rPr>
              <w:t>845</w:t>
            </w:r>
            <w:r w:rsidR="001E54AB" w:rsidRPr="008366D1">
              <w:rPr>
                <w:rFonts w:ascii="Arial" w:eastAsia="Arial" w:hAnsi="Arial" w:cs="Arial"/>
                <w:sz w:val="18"/>
                <w:szCs w:val="18"/>
                <w:lang w:bidi="ar-SA"/>
              </w:rPr>
              <w:t>,</w:t>
            </w:r>
            <w:r w:rsidRPr="008366D1">
              <w:rPr>
                <w:rFonts w:ascii="Arial" w:eastAsia="Arial" w:hAnsi="Arial" w:cs="Arial"/>
                <w:sz w:val="18"/>
                <w:szCs w:val="18"/>
                <w:lang w:val="en-GB" w:bidi="ar-SA"/>
              </w:rPr>
              <w:t>988</w:t>
            </w:r>
            <w:r w:rsidR="001E54AB" w:rsidRPr="008366D1">
              <w:rPr>
                <w:rFonts w:ascii="Arial" w:eastAsia="Arial" w:hAnsi="Arial" w:cs="Arial"/>
                <w:sz w:val="18"/>
                <w:szCs w:val="18"/>
                <w:lang w:bidi="ar-SA"/>
              </w:rPr>
              <w:t>,</w:t>
            </w:r>
            <w:r w:rsidRPr="008366D1">
              <w:rPr>
                <w:rFonts w:ascii="Arial" w:eastAsia="Arial" w:hAnsi="Arial" w:cs="Arial"/>
                <w:sz w:val="18"/>
                <w:szCs w:val="18"/>
                <w:lang w:val="en-GB" w:bidi="ar-SA"/>
              </w:rPr>
              <w:t>391</w:t>
            </w:r>
          </w:p>
        </w:tc>
        <w:tc>
          <w:tcPr>
            <w:tcW w:w="502" w:type="pct"/>
            <w:tcBorders>
              <w:left w:val="nil"/>
              <w:bottom w:val="nil"/>
              <w:right w:val="nil"/>
            </w:tcBorders>
            <w:shd w:val="clear" w:color="auto" w:fill="auto"/>
            <w:vAlign w:val="center"/>
          </w:tcPr>
          <w:p w14:paraId="2116E6DB" w14:textId="321483EB" w:rsidR="001E54AB" w:rsidRPr="008366D1" w:rsidRDefault="007854CC" w:rsidP="00661643">
            <w:pPr>
              <w:ind w:right="-74"/>
              <w:jc w:val="center"/>
              <w:rPr>
                <w:rFonts w:ascii="Arial" w:eastAsia="Arial" w:hAnsi="Arial" w:cs="Arial"/>
                <w:sz w:val="18"/>
                <w:szCs w:val="18"/>
              </w:rPr>
            </w:pPr>
            <w:r w:rsidRPr="008366D1">
              <w:rPr>
                <w:rFonts w:ascii="Arial" w:eastAsia="Arial" w:hAnsi="Arial" w:cs="Arial"/>
                <w:sz w:val="18"/>
                <w:szCs w:val="18"/>
                <w:lang w:val="en-GB"/>
              </w:rPr>
              <w:t>0</w:t>
            </w:r>
            <w:r w:rsidR="001E54AB" w:rsidRPr="008366D1">
              <w:rPr>
                <w:rFonts w:ascii="Arial" w:eastAsia="Arial" w:hAnsi="Arial" w:cs="Arial"/>
                <w:sz w:val="18"/>
                <w:szCs w:val="18"/>
              </w:rPr>
              <w:t>.</w:t>
            </w:r>
            <w:r w:rsidRPr="008366D1">
              <w:rPr>
                <w:rFonts w:ascii="Arial" w:eastAsia="Arial" w:hAnsi="Arial" w:cs="Arial"/>
                <w:sz w:val="18"/>
                <w:szCs w:val="18"/>
                <w:lang w:val="en-GB"/>
              </w:rPr>
              <w:t>05</w:t>
            </w:r>
            <w:r w:rsidR="001E54AB" w:rsidRPr="008366D1">
              <w:rPr>
                <w:rFonts w:ascii="Arial" w:eastAsia="Arial" w:hAnsi="Arial" w:cs="Arial"/>
                <w:sz w:val="18"/>
                <w:szCs w:val="18"/>
              </w:rPr>
              <w:t xml:space="preserve"> - </w:t>
            </w:r>
            <w:r w:rsidRPr="008366D1">
              <w:rPr>
                <w:rFonts w:ascii="Arial" w:eastAsia="Arial" w:hAnsi="Arial" w:cs="Arial"/>
                <w:sz w:val="18"/>
                <w:szCs w:val="18"/>
                <w:lang w:val="en-GB"/>
              </w:rPr>
              <w:t>0</w:t>
            </w:r>
            <w:r w:rsidR="001E54AB" w:rsidRPr="008366D1">
              <w:rPr>
                <w:rFonts w:ascii="Arial" w:eastAsia="Arial" w:hAnsi="Arial" w:cs="Arial"/>
                <w:sz w:val="18"/>
                <w:szCs w:val="18"/>
              </w:rPr>
              <w:t>.</w:t>
            </w:r>
            <w:r w:rsidRPr="008366D1">
              <w:rPr>
                <w:rFonts w:ascii="Arial" w:eastAsia="Arial" w:hAnsi="Arial" w:cs="Arial"/>
                <w:sz w:val="18"/>
                <w:szCs w:val="18"/>
                <w:lang w:val="en-GB"/>
              </w:rPr>
              <w:t>60</w:t>
            </w:r>
          </w:p>
        </w:tc>
      </w:tr>
      <w:tr w:rsidR="001E54AB" w:rsidRPr="008366D1" w14:paraId="29AA16B7" w14:textId="77777777" w:rsidTr="00744BA1">
        <w:tc>
          <w:tcPr>
            <w:tcW w:w="1153" w:type="pct"/>
            <w:hideMark/>
          </w:tcPr>
          <w:p w14:paraId="3BC7534B" w14:textId="374013AB" w:rsidR="001E54AB" w:rsidRPr="008366D1" w:rsidRDefault="001E54AB" w:rsidP="00661643">
            <w:pPr>
              <w:tabs>
                <w:tab w:val="left" w:pos="37"/>
              </w:tabs>
              <w:ind w:left="-105" w:right="-74"/>
              <w:rPr>
                <w:rFonts w:ascii="Arial" w:eastAsia="Arial" w:hAnsi="Arial" w:cs="Arial"/>
                <w:sz w:val="18"/>
                <w:szCs w:val="18"/>
                <w:lang w:bidi="ar-SA"/>
              </w:rPr>
            </w:pPr>
            <w:r w:rsidRPr="008366D1">
              <w:rPr>
                <w:rFonts w:ascii="Arial" w:eastAsia="Arial" w:hAnsi="Arial" w:cs="Arial"/>
                <w:sz w:val="18"/>
                <w:szCs w:val="18"/>
                <w:lang w:val="en-GB"/>
              </w:rPr>
              <w:t>Financial assets measured at fair value</w:t>
            </w:r>
            <w:r w:rsidRPr="008366D1">
              <w:rPr>
                <w:rFonts w:ascii="Arial" w:eastAsia="Arial" w:hAnsi="Arial" w:cs="Arial"/>
                <w:sz w:val="18"/>
                <w:szCs w:val="18"/>
                <w:cs/>
                <w:lang w:val="en-GB"/>
              </w:rPr>
              <w:t xml:space="preserve"> </w:t>
            </w:r>
          </w:p>
        </w:tc>
        <w:tc>
          <w:tcPr>
            <w:tcW w:w="443" w:type="pct"/>
            <w:shd w:val="clear" w:color="auto" w:fill="auto"/>
          </w:tcPr>
          <w:p w14:paraId="68D32C06" w14:textId="77777777" w:rsidR="001E54AB" w:rsidRPr="008366D1" w:rsidRDefault="001E54AB" w:rsidP="00661643">
            <w:pPr>
              <w:ind w:right="-74"/>
              <w:jc w:val="right"/>
              <w:rPr>
                <w:rFonts w:ascii="Arial" w:eastAsia="Arial" w:hAnsi="Arial" w:cs="Arial"/>
                <w:sz w:val="18"/>
                <w:szCs w:val="18"/>
                <w:cs/>
                <w:lang w:bidi="ar-SA"/>
              </w:rPr>
            </w:pPr>
          </w:p>
        </w:tc>
        <w:tc>
          <w:tcPr>
            <w:tcW w:w="405" w:type="pct"/>
            <w:shd w:val="clear" w:color="auto" w:fill="auto"/>
          </w:tcPr>
          <w:p w14:paraId="084CE2D6" w14:textId="77777777" w:rsidR="001E54AB" w:rsidRPr="008366D1" w:rsidRDefault="001E54AB" w:rsidP="00661643">
            <w:pPr>
              <w:ind w:right="-74"/>
              <w:jc w:val="right"/>
              <w:rPr>
                <w:rFonts w:ascii="Arial" w:eastAsia="Arial" w:hAnsi="Arial" w:cs="Arial"/>
                <w:sz w:val="18"/>
                <w:szCs w:val="18"/>
                <w:lang w:bidi="ar-SA"/>
              </w:rPr>
            </w:pPr>
          </w:p>
        </w:tc>
        <w:tc>
          <w:tcPr>
            <w:tcW w:w="413" w:type="pct"/>
            <w:shd w:val="clear" w:color="auto" w:fill="auto"/>
          </w:tcPr>
          <w:p w14:paraId="08A6DA80" w14:textId="77777777" w:rsidR="001E54AB" w:rsidRPr="008366D1" w:rsidRDefault="001E54AB" w:rsidP="00661643">
            <w:pPr>
              <w:ind w:right="-74"/>
              <w:jc w:val="right"/>
              <w:rPr>
                <w:rFonts w:ascii="Arial" w:eastAsia="Arial" w:hAnsi="Arial" w:cs="Arial"/>
                <w:sz w:val="18"/>
                <w:szCs w:val="18"/>
                <w:lang w:bidi="ar-SA"/>
              </w:rPr>
            </w:pPr>
          </w:p>
        </w:tc>
        <w:tc>
          <w:tcPr>
            <w:tcW w:w="408" w:type="pct"/>
            <w:shd w:val="clear" w:color="auto" w:fill="auto"/>
          </w:tcPr>
          <w:p w14:paraId="0419212B" w14:textId="77777777" w:rsidR="001E54AB" w:rsidRPr="008366D1" w:rsidRDefault="001E54AB" w:rsidP="00661643">
            <w:pPr>
              <w:ind w:right="-74"/>
              <w:jc w:val="right"/>
              <w:rPr>
                <w:rFonts w:ascii="Arial" w:eastAsia="Arial" w:hAnsi="Arial" w:cs="Arial"/>
                <w:sz w:val="18"/>
                <w:szCs w:val="18"/>
                <w:lang w:bidi="ar-SA"/>
              </w:rPr>
            </w:pPr>
          </w:p>
        </w:tc>
        <w:tc>
          <w:tcPr>
            <w:tcW w:w="405" w:type="pct"/>
            <w:shd w:val="clear" w:color="auto" w:fill="auto"/>
          </w:tcPr>
          <w:p w14:paraId="531A18BB" w14:textId="77777777" w:rsidR="001E54AB" w:rsidRPr="008366D1" w:rsidRDefault="001E54AB" w:rsidP="00661643">
            <w:pPr>
              <w:ind w:left="-514" w:right="-74"/>
              <w:jc w:val="right"/>
              <w:rPr>
                <w:rFonts w:ascii="Arial" w:eastAsia="Arial" w:hAnsi="Arial" w:cs="Arial"/>
                <w:sz w:val="18"/>
                <w:szCs w:val="18"/>
                <w:lang w:bidi="ar-SA"/>
              </w:rPr>
            </w:pPr>
          </w:p>
        </w:tc>
        <w:tc>
          <w:tcPr>
            <w:tcW w:w="410" w:type="pct"/>
            <w:shd w:val="clear" w:color="auto" w:fill="auto"/>
          </w:tcPr>
          <w:p w14:paraId="2B339AEC" w14:textId="77777777" w:rsidR="001E54AB" w:rsidRPr="008366D1" w:rsidRDefault="001E54AB" w:rsidP="00661643">
            <w:pPr>
              <w:ind w:right="-74"/>
              <w:jc w:val="right"/>
              <w:rPr>
                <w:rFonts w:ascii="Arial" w:eastAsia="Arial" w:hAnsi="Arial" w:cs="Arial"/>
                <w:sz w:val="18"/>
                <w:szCs w:val="18"/>
                <w:lang w:bidi="ar-SA"/>
              </w:rPr>
            </w:pPr>
          </w:p>
        </w:tc>
        <w:tc>
          <w:tcPr>
            <w:tcW w:w="418" w:type="pct"/>
            <w:shd w:val="clear" w:color="auto" w:fill="auto"/>
          </w:tcPr>
          <w:p w14:paraId="75CB132B" w14:textId="77777777" w:rsidR="001E54AB" w:rsidRPr="008366D1" w:rsidRDefault="001E54AB" w:rsidP="00661643">
            <w:pPr>
              <w:ind w:right="-74"/>
              <w:jc w:val="right"/>
              <w:rPr>
                <w:rFonts w:ascii="Arial" w:eastAsia="Arial" w:hAnsi="Arial" w:cs="Arial"/>
                <w:sz w:val="18"/>
                <w:szCs w:val="18"/>
                <w:lang w:bidi="ar-SA"/>
              </w:rPr>
            </w:pPr>
          </w:p>
        </w:tc>
        <w:tc>
          <w:tcPr>
            <w:tcW w:w="443" w:type="pct"/>
            <w:shd w:val="clear" w:color="auto" w:fill="auto"/>
          </w:tcPr>
          <w:p w14:paraId="0AAB44BF" w14:textId="77777777" w:rsidR="001E54AB" w:rsidRPr="008366D1" w:rsidRDefault="001E54AB" w:rsidP="00661643">
            <w:pPr>
              <w:ind w:right="-74"/>
              <w:jc w:val="right"/>
              <w:rPr>
                <w:rFonts w:ascii="Arial" w:eastAsia="Arial" w:hAnsi="Arial" w:cs="Arial"/>
                <w:sz w:val="18"/>
                <w:szCs w:val="18"/>
                <w:lang w:bidi="ar-SA"/>
              </w:rPr>
            </w:pPr>
          </w:p>
        </w:tc>
        <w:tc>
          <w:tcPr>
            <w:tcW w:w="502" w:type="pct"/>
            <w:shd w:val="clear" w:color="auto" w:fill="auto"/>
            <w:vAlign w:val="bottom"/>
          </w:tcPr>
          <w:p w14:paraId="67790B0E" w14:textId="77777777" w:rsidR="001E54AB" w:rsidRPr="008366D1" w:rsidRDefault="001E54AB" w:rsidP="00661643">
            <w:pPr>
              <w:ind w:right="-74"/>
              <w:jc w:val="center"/>
              <w:rPr>
                <w:rFonts w:ascii="Arial" w:eastAsia="Arial" w:hAnsi="Arial" w:cs="Arial"/>
                <w:sz w:val="18"/>
                <w:szCs w:val="18"/>
                <w:cs/>
                <w:lang w:val="en-GB"/>
              </w:rPr>
            </w:pPr>
          </w:p>
        </w:tc>
      </w:tr>
      <w:tr w:rsidR="001E54AB" w:rsidRPr="008366D1" w14:paraId="47EC9896" w14:textId="77777777" w:rsidTr="00744BA1">
        <w:tc>
          <w:tcPr>
            <w:tcW w:w="1153" w:type="pct"/>
          </w:tcPr>
          <w:p w14:paraId="7D364344" w14:textId="090A7F78" w:rsidR="001E54AB" w:rsidRPr="008366D1" w:rsidRDefault="001E54AB" w:rsidP="00661643">
            <w:pPr>
              <w:tabs>
                <w:tab w:val="left" w:pos="37"/>
              </w:tabs>
              <w:ind w:left="-105" w:right="-74"/>
              <w:rPr>
                <w:rFonts w:ascii="Arial" w:eastAsia="Arial" w:hAnsi="Arial" w:cs="Arial"/>
                <w:sz w:val="18"/>
                <w:szCs w:val="18"/>
                <w:cs/>
                <w:lang w:val="en-GB"/>
              </w:rPr>
            </w:pPr>
            <w:r w:rsidRPr="008366D1">
              <w:rPr>
                <w:rFonts w:ascii="Arial" w:eastAsia="Arial" w:hAnsi="Arial" w:cs="Arial"/>
                <w:sz w:val="18"/>
                <w:szCs w:val="18"/>
              </w:rPr>
              <w:tab/>
              <w:t>through</w:t>
            </w:r>
            <w:r w:rsidRPr="008366D1">
              <w:rPr>
                <w:rFonts w:ascii="Arial" w:eastAsia="Arial" w:hAnsi="Arial" w:cs="Arial"/>
                <w:sz w:val="18"/>
                <w:szCs w:val="18"/>
                <w:lang w:val="en-GB"/>
              </w:rPr>
              <w:t xml:space="preserve"> </w:t>
            </w:r>
            <w:r w:rsidRPr="008366D1">
              <w:rPr>
                <w:rFonts w:ascii="Arial" w:eastAsia="Arial" w:hAnsi="Arial" w:cs="Arial"/>
                <w:sz w:val="18"/>
                <w:szCs w:val="18"/>
              </w:rPr>
              <w:t xml:space="preserve">other comprehensive income </w:t>
            </w:r>
          </w:p>
        </w:tc>
        <w:tc>
          <w:tcPr>
            <w:tcW w:w="443" w:type="pct"/>
            <w:shd w:val="clear" w:color="auto" w:fill="auto"/>
          </w:tcPr>
          <w:p w14:paraId="25BF9146" w14:textId="77777777" w:rsidR="001E54AB" w:rsidRPr="008366D1" w:rsidRDefault="001E54AB" w:rsidP="00661643">
            <w:pPr>
              <w:ind w:right="-74"/>
              <w:jc w:val="right"/>
              <w:rPr>
                <w:rFonts w:ascii="Arial" w:eastAsia="Arial" w:hAnsi="Arial" w:cs="Arial"/>
                <w:sz w:val="18"/>
                <w:szCs w:val="18"/>
                <w:cs/>
                <w:lang w:bidi="ar-SA"/>
              </w:rPr>
            </w:pPr>
          </w:p>
        </w:tc>
        <w:tc>
          <w:tcPr>
            <w:tcW w:w="405" w:type="pct"/>
            <w:shd w:val="clear" w:color="auto" w:fill="auto"/>
          </w:tcPr>
          <w:p w14:paraId="4134F0CA" w14:textId="77777777" w:rsidR="001E54AB" w:rsidRPr="008366D1" w:rsidRDefault="001E54AB" w:rsidP="00661643">
            <w:pPr>
              <w:ind w:right="-74"/>
              <w:jc w:val="right"/>
              <w:rPr>
                <w:rFonts w:ascii="Arial" w:eastAsia="Arial" w:hAnsi="Arial" w:cs="Arial"/>
                <w:sz w:val="18"/>
                <w:szCs w:val="18"/>
                <w:lang w:bidi="ar-SA"/>
              </w:rPr>
            </w:pPr>
          </w:p>
        </w:tc>
        <w:tc>
          <w:tcPr>
            <w:tcW w:w="413" w:type="pct"/>
            <w:shd w:val="clear" w:color="auto" w:fill="auto"/>
          </w:tcPr>
          <w:p w14:paraId="27063E5D" w14:textId="77777777" w:rsidR="001E54AB" w:rsidRPr="008366D1" w:rsidRDefault="001E54AB" w:rsidP="00661643">
            <w:pPr>
              <w:ind w:right="-74"/>
              <w:jc w:val="right"/>
              <w:rPr>
                <w:rFonts w:ascii="Arial" w:eastAsia="Arial" w:hAnsi="Arial" w:cs="Arial"/>
                <w:sz w:val="18"/>
                <w:szCs w:val="18"/>
                <w:lang w:bidi="ar-SA"/>
              </w:rPr>
            </w:pPr>
          </w:p>
        </w:tc>
        <w:tc>
          <w:tcPr>
            <w:tcW w:w="408" w:type="pct"/>
            <w:shd w:val="clear" w:color="auto" w:fill="auto"/>
          </w:tcPr>
          <w:p w14:paraId="35934C7A" w14:textId="77777777" w:rsidR="001E54AB" w:rsidRPr="008366D1" w:rsidRDefault="001E54AB" w:rsidP="00661643">
            <w:pPr>
              <w:ind w:right="-74"/>
              <w:jc w:val="right"/>
              <w:rPr>
                <w:rFonts w:ascii="Arial" w:eastAsia="Arial" w:hAnsi="Arial" w:cs="Arial"/>
                <w:sz w:val="18"/>
                <w:szCs w:val="18"/>
                <w:lang w:bidi="ar-SA"/>
              </w:rPr>
            </w:pPr>
          </w:p>
        </w:tc>
        <w:tc>
          <w:tcPr>
            <w:tcW w:w="405" w:type="pct"/>
            <w:shd w:val="clear" w:color="auto" w:fill="auto"/>
          </w:tcPr>
          <w:p w14:paraId="6EE9C43A" w14:textId="77777777" w:rsidR="001E54AB" w:rsidRPr="008366D1" w:rsidRDefault="001E54AB" w:rsidP="00661643">
            <w:pPr>
              <w:ind w:left="-514" w:right="-74"/>
              <w:jc w:val="right"/>
              <w:rPr>
                <w:rFonts w:ascii="Arial" w:eastAsia="Arial" w:hAnsi="Arial" w:cs="Arial"/>
                <w:sz w:val="18"/>
                <w:szCs w:val="18"/>
                <w:lang w:bidi="ar-SA"/>
              </w:rPr>
            </w:pPr>
          </w:p>
        </w:tc>
        <w:tc>
          <w:tcPr>
            <w:tcW w:w="410" w:type="pct"/>
            <w:shd w:val="clear" w:color="auto" w:fill="auto"/>
          </w:tcPr>
          <w:p w14:paraId="1919D218" w14:textId="77777777" w:rsidR="001E54AB" w:rsidRPr="008366D1" w:rsidRDefault="001E54AB" w:rsidP="00661643">
            <w:pPr>
              <w:ind w:right="-74"/>
              <w:jc w:val="right"/>
              <w:rPr>
                <w:rFonts w:ascii="Arial" w:eastAsia="Arial" w:hAnsi="Arial" w:cs="Arial"/>
                <w:sz w:val="18"/>
                <w:szCs w:val="18"/>
                <w:lang w:bidi="ar-SA"/>
              </w:rPr>
            </w:pPr>
          </w:p>
        </w:tc>
        <w:tc>
          <w:tcPr>
            <w:tcW w:w="418" w:type="pct"/>
            <w:shd w:val="clear" w:color="auto" w:fill="auto"/>
          </w:tcPr>
          <w:p w14:paraId="0E9DA14A" w14:textId="77777777" w:rsidR="001E54AB" w:rsidRPr="008366D1" w:rsidRDefault="001E54AB" w:rsidP="00661643">
            <w:pPr>
              <w:ind w:right="-74"/>
              <w:jc w:val="right"/>
              <w:rPr>
                <w:rFonts w:ascii="Arial" w:eastAsia="Arial" w:hAnsi="Arial" w:cs="Arial"/>
                <w:sz w:val="18"/>
                <w:szCs w:val="18"/>
                <w:lang w:bidi="ar-SA"/>
              </w:rPr>
            </w:pPr>
          </w:p>
        </w:tc>
        <w:tc>
          <w:tcPr>
            <w:tcW w:w="443" w:type="pct"/>
            <w:shd w:val="clear" w:color="auto" w:fill="auto"/>
          </w:tcPr>
          <w:p w14:paraId="50413AB2" w14:textId="77777777" w:rsidR="001E54AB" w:rsidRPr="008366D1" w:rsidRDefault="001E54AB" w:rsidP="00661643">
            <w:pPr>
              <w:ind w:right="-74"/>
              <w:jc w:val="right"/>
              <w:rPr>
                <w:rFonts w:ascii="Arial" w:eastAsia="Arial" w:hAnsi="Arial" w:cs="Arial"/>
                <w:sz w:val="18"/>
                <w:szCs w:val="18"/>
                <w:lang w:bidi="ar-SA"/>
              </w:rPr>
            </w:pPr>
          </w:p>
        </w:tc>
        <w:tc>
          <w:tcPr>
            <w:tcW w:w="502" w:type="pct"/>
            <w:shd w:val="clear" w:color="auto" w:fill="auto"/>
            <w:vAlign w:val="bottom"/>
          </w:tcPr>
          <w:p w14:paraId="71759BF2" w14:textId="77777777" w:rsidR="001E54AB" w:rsidRPr="008366D1" w:rsidRDefault="001E54AB" w:rsidP="00661643">
            <w:pPr>
              <w:ind w:right="-74"/>
              <w:jc w:val="center"/>
              <w:rPr>
                <w:rFonts w:ascii="Arial" w:eastAsia="Arial" w:hAnsi="Arial" w:cs="Arial"/>
                <w:sz w:val="18"/>
                <w:szCs w:val="18"/>
                <w:cs/>
                <w:lang w:val="en-GB"/>
              </w:rPr>
            </w:pPr>
          </w:p>
        </w:tc>
      </w:tr>
      <w:tr w:rsidR="001E54AB" w:rsidRPr="008366D1" w14:paraId="71B46F74" w14:textId="77777777" w:rsidTr="00744BA1">
        <w:tc>
          <w:tcPr>
            <w:tcW w:w="1153" w:type="pct"/>
          </w:tcPr>
          <w:p w14:paraId="5AA68E21" w14:textId="1B1086A8" w:rsidR="001E54AB" w:rsidRPr="008366D1" w:rsidRDefault="001E54AB" w:rsidP="00661643">
            <w:pPr>
              <w:tabs>
                <w:tab w:val="left" w:pos="37"/>
              </w:tabs>
              <w:ind w:left="-105" w:right="-74"/>
              <w:rPr>
                <w:rFonts w:ascii="Arial" w:eastAsia="Arial" w:hAnsi="Arial" w:cs="Arial"/>
                <w:sz w:val="18"/>
                <w:szCs w:val="18"/>
              </w:rPr>
            </w:pPr>
            <w:r w:rsidRPr="008366D1">
              <w:rPr>
                <w:rFonts w:ascii="Arial" w:eastAsia="Arial" w:hAnsi="Arial" w:cs="Arial"/>
                <w:sz w:val="18"/>
                <w:szCs w:val="18"/>
              </w:rPr>
              <w:tab/>
              <w:t>(FVOCI) - Debt instruments</w:t>
            </w:r>
          </w:p>
        </w:tc>
        <w:tc>
          <w:tcPr>
            <w:tcW w:w="443" w:type="pct"/>
            <w:tcBorders>
              <w:bottom w:val="single" w:sz="4" w:space="0" w:color="auto"/>
            </w:tcBorders>
            <w:shd w:val="clear" w:color="auto" w:fill="auto"/>
          </w:tcPr>
          <w:p w14:paraId="42A76772" w14:textId="170C11B6" w:rsidR="001E54AB" w:rsidRPr="008366D1" w:rsidRDefault="007854CC" w:rsidP="00661643">
            <w:pPr>
              <w:ind w:right="-74"/>
              <w:jc w:val="right"/>
              <w:rPr>
                <w:rFonts w:ascii="Arial" w:eastAsia="Arial" w:hAnsi="Arial" w:cs="Arial"/>
                <w:sz w:val="18"/>
                <w:szCs w:val="18"/>
                <w:cs/>
                <w:lang w:bidi="ar-SA"/>
              </w:rPr>
            </w:pPr>
            <w:r w:rsidRPr="008366D1">
              <w:rPr>
                <w:rFonts w:ascii="Arial" w:eastAsia="Arial" w:hAnsi="Arial" w:cs="Arial"/>
                <w:sz w:val="18"/>
                <w:szCs w:val="18"/>
                <w:lang w:val="en-GB" w:bidi="ar-SA"/>
              </w:rPr>
              <w:t>443</w:t>
            </w:r>
            <w:r w:rsidR="001E54AB" w:rsidRPr="008366D1">
              <w:rPr>
                <w:rFonts w:ascii="Arial" w:eastAsia="Arial" w:hAnsi="Arial" w:cs="Arial"/>
                <w:sz w:val="18"/>
                <w:szCs w:val="18"/>
                <w:lang w:bidi="ar-SA"/>
              </w:rPr>
              <w:t>,</w:t>
            </w:r>
            <w:r w:rsidRPr="008366D1">
              <w:rPr>
                <w:rFonts w:ascii="Arial" w:eastAsia="Arial" w:hAnsi="Arial" w:cs="Arial"/>
                <w:sz w:val="18"/>
                <w:szCs w:val="18"/>
                <w:lang w:val="en-GB" w:bidi="ar-SA"/>
              </w:rPr>
              <w:t>800</w:t>
            </w:r>
            <w:r w:rsidR="001E54AB" w:rsidRPr="008366D1">
              <w:rPr>
                <w:rFonts w:ascii="Arial" w:eastAsia="Arial" w:hAnsi="Arial" w:cs="Arial"/>
                <w:sz w:val="18"/>
                <w:szCs w:val="18"/>
                <w:lang w:bidi="ar-SA"/>
              </w:rPr>
              <w:t>,</w:t>
            </w:r>
            <w:r w:rsidRPr="008366D1">
              <w:rPr>
                <w:rFonts w:ascii="Arial" w:eastAsia="Arial" w:hAnsi="Arial" w:cs="Arial"/>
                <w:sz w:val="18"/>
                <w:szCs w:val="18"/>
                <w:lang w:val="en-GB" w:bidi="ar-SA"/>
              </w:rPr>
              <w:t>549</w:t>
            </w:r>
          </w:p>
        </w:tc>
        <w:tc>
          <w:tcPr>
            <w:tcW w:w="405" w:type="pct"/>
            <w:tcBorders>
              <w:bottom w:val="single" w:sz="4" w:space="0" w:color="auto"/>
            </w:tcBorders>
            <w:shd w:val="clear" w:color="auto" w:fill="auto"/>
          </w:tcPr>
          <w:p w14:paraId="2B3869FD" w14:textId="12D8FAFD" w:rsidR="001E54AB" w:rsidRPr="008366D1" w:rsidRDefault="007854CC" w:rsidP="00661643">
            <w:pPr>
              <w:ind w:right="-74"/>
              <w:jc w:val="right"/>
              <w:rPr>
                <w:rFonts w:ascii="Arial" w:eastAsia="Arial" w:hAnsi="Arial" w:cs="Arial"/>
                <w:sz w:val="18"/>
                <w:szCs w:val="18"/>
                <w:lang w:bidi="ar-SA"/>
              </w:rPr>
            </w:pPr>
            <w:r w:rsidRPr="008366D1">
              <w:rPr>
                <w:rFonts w:ascii="Arial" w:eastAsia="Arial" w:hAnsi="Arial" w:cs="Arial"/>
                <w:sz w:val="18"/>
                <w:szCs w:val="18"/>
                <w:lang w:val="en-GB" w:bidi="ar-SA"/>
              </w:rPr>
              <w:t>141</w:t>
            </w:r>
            <w:r w:rsidR="001E54AB" w:rsidRPr="008366D1">
              <w:rPr>
                <w:rFonts w:ascii="Arial" w:eastAsia="Arial" w:hAnsi="Arial" w:cs="Arial"/>
                <w:sz w:val="18"/>
                <w:szCs w:val="18"/>
                <w:lang w:bidi="ar-SA"/>
              </w:rPr>
              <w:t>,</w:t>
            </w:r>
            <w:r w:rsidRPr="008366D1">
              <w:rPr>
                <w:rFonts w:ascii="Arial" w:eastAsia="Arial" w:hAnsi="Arial" w:cs="Arial"/>
                <w:sz w:val="18"/>
                <w:szCs w:val="18"/>
                <w:lang w:val="en-GB" w:bidi="ar-SA"/>
              </w:rPr>
              <w:t>803</w:t>
            </w:r>
            <w:r w:rsidR="001E54AB" w:rsidRPr="008366D1">
              <w:rPr>
                <w:rFonts w:ascii="Arial" w:eastAsia="Arial" w:hAnsi="Arial" w:cs="Arial"/>
                <w:sz w:val="18"/>
                <w:szCs w:val="18"/>
                <w:lang w:bidi="ar-SA"/>
              </w:rPr>
              <w:t>,</w:t>
            </w:r>
            <w:r w:rsidRPr="008366D1">
              <w:rPr>
                <w:rFonts w:ascii="Arial" w:eastAsia="Arial" w:hAnsi="Arial" w:cs="Arial"/>
                <w:sz w:val="18"/>
                <w:szCs w:val="18"/>
                <w:lang w:val="en-GB" w:bidi="ar-SA"/>
              </w:rPr>
              <w:t>878</w:t>
            </w:r>
          </w:p>
        </w:tc>
        <w:tc>
          <w:tcPr>
            <w:tcW w:w="413" w:type="pct"/>
            <w:tcBorders>
              <w:bottom w:val="single" w:sz="4" w:space="0" w:color="auto"/>
            </w:tcBorders>
            <w:shd w:val="clear" w:color="auto" w:fill="auto"/>
          </w:tcPr>
          <w:p w14:paraId="2E46E621" w14:textId="22F0220C" w:rsidR="001E54AB" w:rsidRPr="008366D1" w:rsidRDefault="001E54AB" w:rsidP="00661643">
            <w:pPr>
              <w:ind w:right="-74"/>
              <w:jc w:val="right"/>
              <w:rPr>
                <w:rFonts w:ascii="Arial" w:eastAsia="Arial" w:hAnsi="Arial" w:cs="Arial"/>
                <w:sz w:val="18"/>
                <w:szCs w:val="18"/>
                <w:lang w:bidi="ar-SA"/>
              </w:rPr>
            </w:pPr>
            <w:r w:rsidRPr="008366D1">
              <w:rPr>
                <w:rFonts w:ascii="Arial" w:eastAsia="Arial" w:hAnsi="Arial" w:cs="Arial"/>
                <w:sz w:val="18"/>
                <w:szCs w:val="18"/>
                <w:lang w:bidi="ar-SA"/>
              </w:rPr>
              <w:t xml:space="preserve">-   </w:t>
            </w:r>
          </w:p>
        </w:tc>
        <w:tc>
          <w:tcPr>
            <w:tcW w:w="408" w:type="pct"/>
            <w:tcBorders>
              <w:bottom w:val="single" w:sz="4" w:space="0" w:color="auto"/>
            </w:tcBorders>
            <w:shd w:val="clear" w:color="auto" w:fill="auto"/>
          </w:tcPr>
          <w:p w14:paraId="70F743F2" w14:textId="2FD24BAB" w:rsidR="001E54AB" w:rsidRPr="008366D1" w:rsidRDefault="001E54AB" w:rsidP="00661643">
            <w:pPr>
              <w:ind w:right="-74"/>
              <w:jc w:val="right"/>
              <w:rPr>
                <w:rFonts w:ascii="Arial" w:eastAsia="Arial" w:hAnsi="Arial" w:cs="Arial"/>
                <w:sz w:val="18"/>
                <w:szCs w:val="18"/>
                <w:lang w:bidi="ar-SA"/>
              </w:rPr>
            </w:pPr>
            <w:r w:rsidRPr="008366D1">
              <w:rPr>
                <w:rFonts w:ascii="Arial" w:eastAsia="Arial" w:hAnsi="Arial" w:cs="Arial"/>
                <w:sz w:val="18"/>
                <w:szCs w:val="18"/>
                <w:lang w:bidi="ar-SA"/>
              </w:rPr>
              <w:t xml:space="preserve">-   </w:t>
            </w:r>
          </w:p>
        </w:tc>
        <w:tc>
          <w:tcPr>
            <w:tcW w:w="405" w:type="pct"/>
            <w:tcBorders>
              <w:bottom w:val="single" w:sz="4" w:space="0" w:color="auto"/>
            </w:tcBorders>
            <w:shd w:val="clear" w:color="auto" w:fill="auto"/>
          </w:tcPr>
          <w:p w14:paraId="58F69173" w14:textId="6F9512EF" w:rsidR="001E54AB" w:rsidRPr="008366D1" w:rsidRDefault="001E54AB" w:rsidP="00661643">
            <w:pPr>
              <w:ind w:left="-514" w:right="-74"/>
              <w:jc w:val="right"/>
              <w:rPr>
                <w:rFonts w:ascii="Arial" w:eastAsia="Arial" w:hAnsi="Arial" w:cs="Arial"/>
                <w:sz w:val="18"/>
                <w:szCs w:val="18"/>
                <w:lang w:bidi="ar-SA"/>
              </w:rPr>
            </w:pPr>
            <w:r w:rsidRPr="008366D1">
              <w:rPr>
                <w:rFonts w:ascii="Arial" w:eastAsia="Arial" w:hAnsi="Arial" w:cs="Arial"/>
                <w:sz w:val="18"/>
                <w:szCs w:val="18"/>
                <w:lang w:bidi="ar-SA"/>
              </w:rPr>
              <w:t xml:space="preserve">-   </w:t>
            </w:r>
          </w:p>
        </w:tc>
        <w:tc>
          <w:tcPr>
            <w:tcW w:w="410" w:type="pct"/>
            <w:tcBorders>
              <w:bottom w:val="single" w:sz="4" w:space="0" w:color="auto"/>
            </w:tcBorders>
            <w:shd w:val="clear" w:color="auto" w:fill="auto"/>
          </w:tcPr>
          <w:p w14:paraId="0636D068" w14:textId="526735D3" w:rsidR="001E54AB" w:rsidRPr="008366D1" w:rsidRDefault="001E54AB" w:rsidP="00661643">
            <w:pPr>
              <w:ind w:right="-74"/>
              <w:jc w:val="right"/>
              <w:rPr>
                <w:rFonts w:ascii="Arial" w:eastAsia="Arial" w:hAnsi="Arial" w:cs="Arial"/>
                <w:sz w:val="18"/>
                <w:szCs w:val="18"/>
                <w:lang w:bidi="ar-SA"/>
              </w:rPr>
            </w:pPr>
            <w:r w:rsidRPr="008366D1">
              <w:rPr>
                <w:rFonts w:ascii="Arial" w:eastAsia="Arial" w:hAnsi="Arial" w:cs="Arial"/>
                <w:sz w:val="18"/>
                <w:szCs w:val="18"/>
                <w:lang w:bidi="ar-SA"/>
              </w:rPr>
              <w:t xml:space="preserve">-   </w:t>
            </w:r>
          </w:p>
        </w:tc>
        <w:tc>
          <w:tcPr>
            <w:tcW w:w="418" w:type="pct"/>
            <w:tcBorders>
              <w:bottom w:val="single" w:sz="4" w:space="0" w:color="auto"/>
            </w:tcBorders>
            <w:shd w:val="clear" w:color="auto" w:fill="auto"/>
          </w:tcPr>
          <w:p w14:paraId="7FE5E145" w14:textId="05BF3740" w:rsidR="001E54AB" w:rsidRPr="008366D1" w:rsidRDefault="001E54AB" w:rsidP="00661643">
            <w:pPr>
              <w:ind w:right="-74"/>
              <w:jc w:val="right"/>
              <w:rPr>
                <w:rFonts w:ascii="Arial" w:eastAsia="Arial" w:hAnsi="Arial" w:cs="Arial"/>
                <w:sz w:val="18"/>
                <w:szCs w:val="18"/>
                <w:lang w:bidi="ar-SA"/>
              </w:rPr>
            </w:pPr>
            <w:r w:rsidRPr="008366D1">
              <w:rPr>
                <w:rFonts w:ascii="Arial" w:eastAsia="Arial" w:hAnsi="Arial" w:cs="Arial"/>
                <w:sz w:val="18"/>
                <w:szCs w:val="18"/>
                <w:lang w:bidi="ar-SA"/>
              </w:rPr>
              <w:t xml:space="preserve">-   </w:t>
            </w:r>
          </w:p>
        </w:tc>
        <w:tc>
          <w:tcPr>
            <w:tcW w:w="443" w:type="pct"/>
            <w:tcBorders>
              <w:bottom w:val="single" w:sz="4" w:space="0" w:color="auto"/>
            </w:tcBorders>
            <w:shd w:val="clear" w:color="auto" w:fill="auto"/>
          </w:tcPr>
          <w:p w14:paraId="31001CD0" w14:textId="01A15E51" w:rsidR="001E54AB" w:rsidRPr="008366D1" w:rsidRDefault="007854CC" w:rsidP="00661643">
            <w:pPr>
              <w:ind w:right="-74"/>
              <w:jc w:val="right"/>
              <w:rPr>
                <w:rFonts w:ascii="Arial" w:eastAsia="Arial" w:hAnsi="Arial" w:cs="Arial"/>
                <w:sz w:val="18"/>
                <w:szCs w:val="18"/>
                <w:lang w:bidi="ar-SA"/>
              </w:rPr>
            </w:pPr>
            <w:r w:rsidRPr="008366D1">
              <w:rPr>
                <w:rFonts w:ascii="Arial" w:eastAsia="Arial" w:hAnsi="Arial" w:cs="Arial"/>
                <w:sz w:val="18"/>
                <w:szCs w:val="18"/>
                <w:lang w:val="en-GB" w:bidi="ar-SA"/>
              </w:rPr>
              <w:t>585</w:t>
            </w:r>
            <w:r w:rsidR="001E54AB" w:rsidRPr="008366D1">
              <w:rPr>
                <w:rFonts w:ascii="Arial" w:eastAsia="Arial" w:hAnsi="Arial" w:cs="Arial"/>
                <w:sz w:val="18"/>
                <w:szCs w:val="18"/>
                <w:lang w:bidi="ar-SA"/>
              </w:rPr>
              <w:t>,</w:t>
            </w:r>
            <w:r w:rsidRPr="008366D1">
              <w:rPr>
                <w:rFonts w:ascii="Arial" w:eastAsia="Arial" w:hAnsi="Arial" w:cs="Arial"/>
                <w:sz w:val="18"/>
                <w:szCs w:val="18"/>
                <w:lang w:val="en-GB" w:bidi="ar-SA"/>
              </w:rPr>
              <w:t>604</w:t>
            </w:r>
            <w:r w:rsidR="001E54AB" w:rsidRPr="008366D1">
              <w:rPr>
                <w:rFonts w:ascii="Arial" w:eastAsia="Arial" w:hAnsi="Arial" w:cs="Arial"/>
                <w:sz w:val="18"/>
                <w:szCs w:val="18"/>
                <w:lang w:bidi="ar-SA"/>
              </w:rPr>
              <w:t>,</w:t>
            </w:r>
            <w:r w:rsidRPr="008366D1">
              <w:rPr>
                <w:rFonts w:ascii="Arial" w:eastAsia="Arial" w:hAnsi="Arial" w:cs="Arial"/>
                <w:sz w:val="18"/>
                <w:szCs w:val="18"/>
                <w:lang w:val="en-GB" w:bidi="ar-SA"/>
              </w:rPr>
              <w:t>427</w:t>
            </w:r>
          </w:p>
        </w:tc>
        <w:tc>
          <w:tcPr>
            <w:tcW w:w="502" w:type="pct"/>
            <w:shd w:val="clear" w:color="auto" w:fill="auto"/>
            <w:vAlign w:val="bottom"/>
          </w:tcPr>
          <w:p w14:paraId="6C5E1E11" w14:textId="30AD0919" w:rsidR="001E54AB" w:rsidRPr="008366D1" w:rsidRDefault="007854CC" w:rsidP="00661643">
            <w:pPr>
              <w:ind w:right="-74"/>
              <w:jc w:val="center"/>
              <w:rPr>
                <w:rFonts w:ascii="Arial" w:eastAsia="Arial" w:hAnsi="Arial" w:cs="Arial"/>
                <w:sz w:val="18"/>
                <w:szCs w:val="18"/>
                <w:cs/>
                <w:lang w:val="en-GB"/>
              </w:rPr>
            </w:pPr>
            <w:r w:rsidRPr="008366D1">
              <w:rPr>
                <w:rFonts w:ascii="Arial" w:eastAsia="Arial" w:hAnsi="Arial" w:cs="Arial"/>
                <w:sz w:val="18"/>
                <w:szCs w:val="18"/>
                <w:lang w:val="en-GB"/>
              </w:rPr>
              <w:t>0</w:t>
            </w:r>
            <w:r w:rsidR="001E54AB" w:rsidRPr="008366D1">
              <w:rPr>
                <w:rFonts w:ascii="Arial" w:eastAsia="Arial" w:hAnsi="Arial" w:cs="Arial"/>
                <w:sz w:val="18"/>
                <w:szCs w:val="18"/>
              </w:rPr>
              <w:t>.</w:t>
            </w:r>
            <w:r w:rsidRPr="008366D1">
              <w:rPr>
                <w:rFonts w:ascii="Arial" w:eastAsia="Arial" w:hAnsi="Arial" w:cs="Arial"/>
                <w:sz w:val="18"/>
                <w:szCs w:val="18"/>
                <w:lang w:val="en-GB"/>
              </w:rPr>
              <w:t>45</w:t>
            </w:r>
            <w:r w:rsidR="001E54AB" w:rsidRPr="008366D1">
              <w:rPr>
                <w:rFonts w:ascii="Arial" w:eastAsia="Arial" w:hAnsi="Arial" w:cs="Arial"/>
                <w:sz w:val="18"/>
                <w:szCs w:val="18"/>
              </w:rPr>
              <w:t xml:space="preserve"> - </w:t>
            </w:r>
            <w:r w:rsidRPr="008366D1">
              <w:rPr>
                <w:rFonts w:ascii="Arial" w:eastAsia="Arial" w:hAnsi="Arial" w:cs="Arial"/>
                <w:sz w:val="18"/>
                <w:szCs w:val="18"/>
                <w:lang w:val="en-GB"/>
              </w:rPr>
              <w:t>6</w:t>
            </w:r>
            <w:r w:rsidR="001E54AB" w:rsidRPr="008366D1">
              <w:rPr>
                <w:rFonts w:ascii="Arial" w:eastAsia="Arial" w:hAnsi="Arial" w:cs="Arial"/>
                <w:sz w:val="18"/>
                <w:szCs w:val="18"/>
              </w:rPr>
              <w:t>.</w:t>
            </w:r>
            <w:r w:rsidRPr="008366D1">
              <w:rPr>
                <w:rFonts w:ascii="Arial" w:eastAsia="Arial" w:hAnsi="Arial" w:cs="Arial"/>
                <w:sz w:val="18"/>
                <w:szCs w:val="18"/>
                <w:lang w:val="en-GB"/>
              </w:rPr>
              <w:t>58</w:t>
            </w:r>
          </w:p>
        </w:tc>
      </w:tr>
      <w:tr w:rsidR="001E54AB" w:rsidRPr="008366D1" w14:paraId="7DFD7635" w14:textId="77777777" w:rsidTr="00744BA1">
        <w:tc>
          <w:tcPr>
            <w:tcW w:w="1153" w:type="pct"/>
          </w:tcPr>
          <w:p w14:paraId="3224A9F4" w14:textId="77777777" w:rsidR="001E54AB" w:rsidRPr="008366D1" w:rsidRDefault="001E54AB" w:rsidP="00661643">
            <w:pPr>
              <w:tabs>
                <w:tab w:val="left" w:pos="37"/>
              </w:tabs>
              <w:ind w:left="-105" w:right="-74"/>
              <w:rPr>
                <w:rFonts w:ascii="Arial" w:eastAsia="Arial" w:hAnsi="Arial" w:cs="Arial"/>
                <w:sz w:val="18"/>
                <w:szCs w:val="18"/>
              </w:rPr>
            </w:pPr>
          </w:p>
        </w:tc>
        <w:tc>
          <w:tcPr>
            <w:tcW w:w="443" w:type="pct"/>
            <w:tcBorders>
              <w:top w:val="single" w:sz="4" w:space="0" w:color="auto"/>
            </w:tcBorders>
            <w:shd w:val="clear" w:color="auto" w:fill="auto"/>
          </w:tcPr>
          <w:p w14:paraId="4398D660" w14:textId="77777777" w:rsidR="001E54AB" w:rsidRPr="008366D1" w:rsidRDefault="001E54AB" w:rsidP="00661643">
            <w:pPr>
              <w:ind w:right="-74"/>
              <w:jc w:val="right"/>
              <w:rPr>
                <w:rFonts w:ascii="Arial" w:eastAsia="Arial" w:hAnsi="Arial" w:cs="Arial"/>
                <w:sz w:val="18"/>
                <w:szCs w:val="18"/>
                <w:lang w:bidi="ar-SA"/>
              </w:rPr>
            </w:pPr>
          </w:p>
        </w:tc>
        <w:tc>
          <w:tcPr>
            <w:tcW w:w="405" w:type="pct"/>
            <w:tcBorders>
              <w:top w:val="single" w:sz="4" w:space="0" w:color="auto"/>
            </w:tcBorders>
            <w:shd w:val="clear" w:color="auto" w:fill="auto"/>
          </w:tcPr>
          <w:p w14:paraId="5964E775" w14:textId="77777777" w:rsidR="001E54AB" w:rsidRPr="008366D1" w:rsidRDefault="001E54AB" w:rsidP="00661643">
            <w:pPr>
              <w:ind w:right="-74"/>
              <w:jc w:val="right"/>
              <w:rPr>
                <w:rFonts w:ascii="Arial" w:eastAsia="Arial" w:hAnsi="Arial" w:cs="Arial"/>
                <w:sz w:val="18"/>
                <w:szCs w:val="18"/>
                <w:lang w:bidi="ar-SA"/>
              </w:rPr>
            </w:pPr>
          </w:p>
        </w:tc>
        <w:tc>
          <w:tcPr>
            <w:tcW w:w="413" w:type="pct"/>
            <w:tcBorders>
              <w:top w:val="single" w:sz="4" w:space="0" w:color="auto"/>
            </w:tcBorders>
            <w:shd w:val="clear" w:color="auto" w:fill="auto"/>
          </w:tcPr>
          <w:p w14:paraId="0F105164" w14:textId="77777777" w:rsidR="001E54AB" w:rsidRPr="008366D1" w:rsidRDefault="001E54AB" w:rsidP="00661643">
            <w:pPr>
              <w:ind w:right="-74"/>
              <w:jc w:val="right"/>
              <w:rPr>
                <w:rFonts w:ascii="Arial" w:eastAsia="Arial" w:hAnsi="Arial" w:cs="Arial"/>
                <w:sz w:val="18"/>
                <w:szCs w:val="18"/>
                <w:lang w:bidi="ar-SA"/>
              </w:rPr>
            </w:pPr>
          </w:p>
        </w:tc>
        <w:tc>
          <w:tcPr>
            <w:tcW w:w="408" w:type="pct"/>
            <w:tcBorders>
              <w:top w:val="single" w:sz="4" w:space="0" w:color="auto"/>
            </w:tcBorders>
            <w:shd w:val="clear" w:color="auto" w:fill="auto"/>
          </w:tcPr>
          <w:p w14:paraId="000F33A9" w14:textId="77777777" w:rsidR="001E54AB" w:rsidRPr="008366D1" w:rsidRDefault="001E54AB" w:rsidP="00661643">
            <w:pPr>
              <w:ind w:right="-74"/>
              <w:jc w:val="right"/>
              <w:rPr>
                <w:rFonts w:ascii="Arial" w:eastAsia="Arial" w:hAnsi="Arial" w:cs="Arial"/>
                <w:sz w:val="18"/>
                <w:szCs w:val="18"/>
                <w:lang w:bidi="ar-SA"/>
              </w:rPr>
            </w:pPr>
          </w:p>
        </w:tc>
        <w:tc>
          <w:tcPr>
            <w:tcW w:w="405" w:type="pct"/>
            <w:tcBorders>
              <w:top w:val="single" w:sz="4" w:space="0" w:color="auto"/>
            </w:tcBorders>
            <w:shd w:val="clear" w:color="auto" w:fill="auto"/>
          </w:tcPr>
          <w:p w14:paraId="623D9510" w14:textId="77777777" w:rsidR="001E54AB" w:rsidRPr="008366D1" w:rsidRDefault="001E54AB" w:rsidP="00661643">
            <w:pPr>
              <w:ind w:left="-514" w:right="-74"/>
              <w:jc w:val="right"/>
              <w:rPr>
                <w:rFonts w:ascii="Arial" w:eastAsia="Arial" w:hAnsi="Arial" w:cs="Arial"/>
                <w:sz w:val="18"/>
                <w:szCs w:val="18"/>
                <w:lang w:bidi="ar-SA"/>
              </w:rPr>
            </w:pPr>
          </w:p>
        </w:tc>
        <w:tc>
          <w:tcPr>
            <w:tcW w:w="410" w:type="pct"/>
            <w:tcBorders>
              <w:top w:val="single" w:sz="4" w:space="0" w:color="auto"/>
            </w:tcBorders>
            <w:shd w:val="clear" w:color="auto" w:fill="auto"/>
          </w:tcPr>
          <w:p w14:paraId="6F8C6944" w14:textId="77777777" w:rsidR="001E54AB" w:rsidRPr="008366D1" w:rsidRDefault="001E54AB" w:rsidP="00661643">
            <w:pPr>
              <w:ind w:right="-74"/>
              <w:jc w:val="right"/>
              <w:rPr>
                <w:rFonts w:ascii="Arial" w:eastAsia="Arial" w:hAnsi="Arial" w:cs="Arial"/>
                <w:sz w:val="18"/>
                <w:szCs w:val="18"/>
                <w:lang w:bidi="ar-SA"/>
              </w:rPr>
            </w:pPr>
          </w:p>
        </w:tc>
        <w:tc>
          <w:tcPr>
            <w:tcW w:w="418" w:type="pct"/>
            <w:tcBorders>
              <w:top w:val="single" w:sz="4" w:space="0" w:color="auto"/>
            </w:tcBorders>
            <w:shd w:val="clear" w:color="auto" w:fill="auto"/>
          </w:tcPr>
          <w:p w14:paraId="78AF571A" w14:textId="77777777" w:rsidR="001E54AB" w:rsidRPr="008366D1" w:rsidRDefault="001E54AB" w:rsidP="00661643">
            <w:pPr>
              <w:ind w:right="-74"/>
              <w:jc w:val="right"/>
              <w:rPr>
                <w:rFonts w:ascii="Arial" w:eastAsia="Arial" w:hAnsi="Arial" w:cs="Arial"/>
                <w:sz w:val="18"/>
                <w:szCs w:val="18"/>
                <w:lang w:bidi="ar-SA"/>
              </w:rPr>
            </w:pPr>
          </w:p>
        </w:tc>
        <w:tc>
          <w:tcPr>
            <w:tcW w:w="443" w:type="pct"/>
            <w:tcBorders>
              <w:top w:val="single" w:sz="4" w:space="0" w:color="auto"/>
            </w:tcBorders>
            <w:shd w:val="clear" w:color="auto" w:fill="auto"/>
          </w:tcPr>
          <w:p w14:paraId="79AD74F5" w14:textId="77777777" w:rsidR="001E54AB" w:rsidRPr="008366D1" w:rsidRDefault="001E54AB" w:rsidP="00661643">
            <w:pPr>
              <w:ind w:right="-74"/>
              <w:jc w:val="right"/>
              <w:rPr>
                <w:rFonts w:ascii="Arial" w:eastAsia="Arial" w:hAnsi="Arial" w:cs="Arial"/>
                <w:sz w:val="18"/>
                <w:szCs w:val="18"/>
                <w:lang w:bidi="ar-SA"/>
              </w:rPr>
            </w:pPr>
          </w:p>
        </w:tc>
        <w:tc>
          <w:tcPr>
            <w:tcW w:w="502" w:type="pct"/>
            <w:shd w:val="clear" w:color="auto" w:fill="auto"/>
            <w:vAlign w:val="bottom"/>
          </w:tcPr>
          <w:p w14:paraId="0E6CC63B" w14:textId="77777777" w:rsidR="001E54AB" w:rsidRPr="008366D1" w:rsidRDefault="001E54AB" w:rsidP="00661643">
            <w:pPr>
              <w:ind w:right="-74"/>
              <w:jc w:val="center"/>
              <w:rPr>
                <w:rFonts w:ascii="Arial" w:eastAsia="Arial" w:hAnsi="Arial" w:cs="Arial"/>
                <w:sz w:val="18"/>
                <w:szCs w:val="18"/>
                <w:lang w:val="en-GB"/>
              </w:rPr>
            </w:pPr>
          </w:p>
        </w:tc>
      </w:tr>
      <w:tr w:rsidR="001E54AB" w:rsidRPr="008366D1" w14:paraId="5C9F97A9" w14:textId="77777777" w:rsidTr="00744BA1">
        <w:tc>
          <w:tcPr>
            <w:tcW w:w="1153" w:type="pct"/>
            <w:vAlign w:val="bottom"/>
          </w:tcPr>
          <w:p w14:paraId="7FACD8F8" w14:textId="77777777" w:rsidR="001E54AB" w:rsidRPr="008366D1" w:rsidRDefault="001E54AB" w:rsidP="00661643">
            <w:pPr>
              <w:ind w:left="-105" w:right="-74"/>
              <w:jc w:val="thaiDistribute"/>
              <w:rPr>
                <w:rFonts w:ascii="Arial" w:eastAsia="Arial" w:hAnsi="Arial" w:cs="Arial"/>
                <w:sz w:val="18"/>
                <w:szCs w:val="18"/>
                <w:lang w:bidi="ar-SA"/>
              </w:rPr>
            </w:pPr>
          </w:p>
        </w:tc>
        <w:tc>
          <w:tcPr>
            <w:tcW w:w="443" w:type="pct"/>
            <w:tcBorders>
              <w:left w:val="nil"/>
              <w:bottom w:val="single" w:sz="4" w:space="0" w:color="auto"/>
              <w:right w:val="nil"/>
            </w:tcBorders>
            <w:shd w:val="clear" w:color="auto" w:fill="auto"/>
            <w:vAlign w:val="bottom"/>
          </w:tcPr>
          <w:p w14:paraId="250C9CE7" w14:textId="1A79C64E" w:rsidR="001E54AB" w:rsidRPr="008366D1" w:rsidRDefault="007854CC" w:rsidP="00661643">
            <w:pPr>
              <w:ind w:right="-74"/>
              <w:jc w:val="right"/>
              <w:rPr>
                <w:rFonts w:ascii="Arial" w:hAnsi="Arial" w:cs="Arial"/>
                <w:sz w:val="18"/>
                <w:szCs w:val="18"/>
                <w:lang w:val="en-GB"/>
              </w:rPr>
            </w:pPr>
            <w:r w:rsidRPr="008366D1">
              <w:rPr>
                <w:rFonts w:ascii="Arial" w:hAnsi="Arial" w:cs="Arial"/>
                <w:sz w:val="18"/>
                <w:szCs w:val="18"/>
                <w:lang w:val="en-GB"/>
              </w:rPr>
              <w:t>1</w:t>
            </w:r>
            <w:r w:rsidR="001E54AB" w:rsidRPr="008366D1">
              <w:rPr>
                <w:rFonts w:ascii="Arial" w:hAnsi="Arial" w:cs="Arial"/>
                <w:sz w:val="18"/>
                <w:szCs w:val="18"/>
                <w:lang w:val="en-GB"/>
              </w:rPr>
              <w:t>,</w:t>
            </w:r>
            <w:r w:rsidRPr="008366D1">
              <w:rPr>
                <w:rFonts w:ascii="Arial" w:hAnsi="Arial" w:cs="Arial"/>
                <w:sz w:val="18"/>
                <w:szCs w:val="18"/>
                <w:lang w:val="en-GB"/>
              </w:rPr>
              <w:t>230</w:t>
            </w:r>
            <w:r w:rsidR="001E54AB" w:rsidRPr="008366D1">
              <w:rPr>
                <w:rFonts w:ascii="Arial" w:hAnsi="Arial" w:cs="Arial"/>
                <w:sz w:val="18"/>
                <w:szCs w:val="18"/>
                <w:lang w:val="en-GB"/>
              </w:rPr>
              <w:t>,</w:t>
            </w:r>
            <w:r w:rsidRPr="008366D1">
              <w:rPr>
                <w:rFonts w:ascii="Arial" w:hAnsi="Arial" w:cs="Arial"/>
                <w:sz w:val="18"/>
                <w:szCs w:val="18"/>
                <w:lang w:val="en-GB"/>
              </w:rPr>
              <w:t>244</w:t>
            </w:r>
            <w:r w:rsidR="001E54AB" w:rsidRPr="008366D1">
              <w:rPr>
                <w:rFonts w:ascii="Arial" w:hAnsi="Arial" w:cs="Arial"/>
                <w:sz w:val="18"/>
                <w:szCs w:val="18"/>
                <w:lang w:val="en-GB"/>
              </w:rPr>
              <w:t>,</w:t>
            </w:r>
            <w:r w:rsidRPr="008366D1">
              <w:rPr>
                <w:rFonts w:ascii="Arial" w:hAnsi="Arial" w:cs="Arial"/>
                <w:sz w:val="18"/>
                <w:szCs w:val="18"/>
                <w:lang w:val="en-GB"/>
              </w:rPr>
              <w:t>549</w:t>
            </w:r>
          </w:p>
        </w:tc>
        <w:tc>
          <w:tcPr>
            <w:tcW w:w="405" w:type="pct"/>
            <w:tcBorders>
              <w:left w:val="nil"/>
              <w:bottom w:val="single" w:sz="4" w:space="0" w:color="auto"/>
              <w:right w:val="nil"/>
            </w:tcBorders>
            <w:shd w:val="clear" w:color="auto" w:fill="auto"/>
            <w:vAlign w:val="bottom"/>
          </w:tcPr>
          <w:p w14:paraId="6FEC18AA" w14:textId="279C63CE" w:rsidR="001E54AB" w:rsidRPr="008366D1" w:rsidRDefault="007854CC" w:rsidP="00661643">
            <w:pPr>
              <w:ind w:right="-74"/>
              <w:jc w:val="right"/>
              <w:rPr>
                <w:rFonts w:ascii="Arial" w:hAnsi="Arial" w:cs="Arial"/>
                <w:sz w:val="18"/>
                <w:szCs w:val="18"/>
                <w:lang w:val="en-GB"/>
              </w:rPr>
            </w:pPr>
            <w:r w:rsidRPr="008366D1">
              <w:rPr>
                <w:rFonts w:ascii="Arial" w:hAnsi="Arial" w:cs="Arial"/>
                <w:sz w:val="18"/>
                <w:szCs w:val="18"/>
                <w:lang w:val="en-GB"/>
              </w:rPr>
              <w:t>141</w:t>
            </w:r>
            <w:r w:rsidR="001E54AB" w:rsidRPr="008366D1">
              <w:rPr>
                <w:rFonts w:ascii="Arial" w:hAnsi="Arial" w:cs="Arial"/>
                <w:sz w:val="18"/>
                <w:szCs w:val="18"/>
                <w:lang w:val="en-GB"/>
              </w:rPr>
              <w:t>,</w:t>
            </w:r>
            <w:r w:rsidRPr="008366D1">
              <w:rPr>
                <w:rFonts w:ascii="Arial" w:hAnsi="Arial" w:cs="Arial"/>
                <w:sz w:val="18"/>
                <w:szCs w:val="18"/>
                <w:lang w:val="en-GB"/>
              </w:rPr>
              <w:t>803</w:t>
            </w:r>
            <w:r w:rsidR="001E54AB" w:rsidRPr="008366D1">
              <w:rPr>
                <w:rFonts w:ascii="Arial" w:hAnsi="Arial" w:cs="Arial"/>
                <w:sz w:val="18"/>
                <w:szCs w:val="18"/>
                <w:lang w:val="en-GB"/>
              </w:rPr>
              <w:t>,</w:t>
            </w:r>
            <w:r w:rsidRPr="008366D1">
              <w:rPr>
                <w:rFonts w:ascii="Arial" w:hAnsi="Arial" w:cs="Arial"/>
                <w:sz w:val="18"/>
                <w:szCs w:val="18"/>
                <w:lang w:val="en-GB"/>
              </w:rPr>
              <w:t>878</w:t>
            </w:r>
          </w:p>
        </w:tc>
        <w:tc>
          <w:tcPr>
            <w:tcW w:w="413" w:type="pct"/>
            <w:tcBorders>
              <w:left w:val="nil"/>
              <w:bottom w:val="single" w:sz="4" w:space="0" w:color="auto"/>
              <w:right w:val="nil"/>
            </w:tcBorders>
            <w:shd w:val="clear" w:color="auto" w:fill="auto"/>
            <w:vAlign w:val="bottom"/>
          </w:tcPr>
          <w:p w14:paraId="4F7B2E4A" w14:textId="66229BC2" w:rsidR="001E54AB" w:rsidRPr="008366D1" w:rsidRDefault="001E54AB" w:rsidP="00661643">
            <w:pPr>
              <w:ind w:right="-74"/>
              <w:jc w:val="right"/>
              <w:rPr>
                <w:rFonts w:ascii="Arial" w:hAnsi="Arial" w:cs="Arial"/>
                <w:sz w:val="18"/>
                <w:szCs w:val="18"/>
                <w:lang w:val="en-GB"/>
              </w:rPr>
            </w:pPr>
            <w:r w:rsidRPr="008366D1">
              <w:rPr>
                <w:rFonts w:ascii="Arial" w:hAnsi="Arial" w:cs="Arial"/>
                <w:sz w:val="18"/>
                <w:szCs w:val="18"/>
                <w:lang w:val="en-GB"/>
              </w:rPr>
              <w:t>-</w:t>
            </w:r>
          </w:p>
        </w:tc>
        <w:tc>
          <w:tcPr>
            <w:tcW w:w="408" w:type="pct"/>
            <w:tcBorders>
              <w:left w:val="nil"/>
              <w:bottom w:val="single" w:sz="4" w:space="0" w:color="auto"/>
              <w:right w:val="nil"/>
            </w:tcBorders>
            <w:shd w:val="clear" w:color="auto" w:fill="auto"/>
            <w:vAlign w:val="bottom"/>
          </w:tcPr>
          <w:p w14:paraId="43ABA287" w14:textId="41A12C39" w:rsidR="001E54AB" w:rsidRPr="008366D1" w:rsidRDefault="007854CC" w:rsidP="00661643">
            <w:pPr>
              <w:ind w:right="-74"/>
              <w:jc w:val="right"/>
              <w:rPr>
                <w:rFonts w:ascii="Arial" w:hAnsi="Arial" w:cs="Arial"/>
                <w:sz w:val="18"/>
                <w:szCs w:val="18"/>
                <w:lang w:val="en-GB"/>
              </w:rPr>
            </w:pPr>
            <w:r w:rsidRPr="008366D1">
              <w:rPr>
                <w:rFonts w:ascii="Arial" w:hAnsi="Arial" w:cs="Arial"/>
                <w:sz w:val="18"/>
                <w:szCs w:val="18"/>
                <w:lang w:val="en-GB"/>
              </w:rPr>
              <w:t>59</w:t>
            </w:r>
            <w:r w:rsidR="001E54AB" w:rsidRPr="008366D1">
              <w:rPr>
                <w:rFonts w:ascii="Arial" w:hAnsi="Arial" w:cs="Arial"/>
                <w:sz w:val="18"/>
                <w:szCs w:val="18"/>
                <w:lang w:val="en-GB"/>
              </w:rPr>
              <w:t>,</w:t>
            </w:r>
            <w:r w:rsidRPr="008366D1">
              <w:rPr>
                <w:rFonts w:ascii="Arial" w:hAnsi="Arial" w:cs="Arial"/>
                <w:sz w:val="18"/>
                <w:szCs w:val="18"/>
                <w:lang w:val="en-GB"/>
              </w:rPr>
              <w:t>439</w:t>
            </w:r>
            <w:r w:rsidR="001E54AB" w:rsidRPr="008366D1">
              <w:rPr>
                <w:rFonts w:ascii="Arial" w:hAnsi="Arial" w:cs="Arial"/>
                <w:sz w:val="18"/>
                <w:szCs w:val="18"/>
                <w:lang w:val="en-GB"/>
              </w:rPr>
              <w:t>,</w:t>
            </w:r>
            <w:r w:rsidRPr="008366D1">
              <w:rPr>
                <w:rFonts w:ascii="Arial" w:hAnsi="Arial" w:cs="Arial"/>
                <w:sz w:val="18"/>
                <w:szCs w:val="18"/>
                <w:lang w:val="en-GB"/>
              </w:rPr>
              <w:t>758</w:t>
            </w:r>
          </w:p>
        </w:tc>
        <w:tc>
          <w:tcPr>
            <w:tcW w:w="405" w:type="pct"/>
            <w:tcBorders>
              <w:left w:val="nil"/>
              <w:bottom w:val="single" w:sz="4" w:space="0" w:color="auto"/>
              <w:right w:val="nil"/>
            </w:tcBorders>
            <w:shd w:val="clear" w:color="auto" w:fill="auto"/>
            <w:vAlign w:val="bottom"/>
          </w:tcPr>
          <w:p w14:paraId="2A86E01F" w14:textId="365F095D" w:rsidR="001E54AB" w:rsidRPr="008366D1" w:rsidRDefault="001E54AB" w:rsidP="00661643">
            <w:pPr>
              <w:ind w:left="-514" w:right="-74"/>
              <w:jc w:val="right"/>
              <w:rPr>
                <w:rFonts w:ascii="Arial" w:eastAsia="Arial" w:hAnsi="Arial" w:cs="Arial"/>
                <w:sz w:val="18"/>
                <w:szCs w:val="18"/>
                <w:cs/>
                <w:lang w:val="en-GB"/>
              </w:rPr>
            </w:pPr>
            <w:r w:rsidRPr="008366D1">
              <w:rPr>
                <w:rFonts w:ascii="Arial" w:eastAsia="Arial" w:hAnsi="Arial" w:cs="Arial"/>
                <w:sz w:val="18"/>
                <w:szCs w:val="18"/>
              </w:rPr>
              <w:t>-</w:t>
            </w:r>
          </w:p>
        </w:tc>
        <w:tc>
          <w:tcPr>
            <w:tcW w:w="410" w:type="pct"/>
            <w:tcBorders>
              <w:left w:val="nil"/>
              <w:bottom w:val="single" w:sz="4" w:space="0" w:color="auto"/>
              <w:right w:val="nil"/>
            </w:tcBorders>
            <w:shd w:val="clear" w:color="auto" w:fill="auto"/>
            <w:vAlign w:val="bottom"/>
          </w:tcPr>
          <w:p w14:paraId="1350DF41" w14:textId="7D0D57E8" w:rsidR="001E54AB" w:rsidRPr="008366D1" w:rsidRDefault="001E54AB" w:rsidP="00661643">
            <w:pPr>
              <w:ind w:right="-74"/>
              <w:jc w:val="right"/>
              <w:rPr>
                <w:rFonts w:ascii="Arial" w:hAnsi="Arial" w:cs="Arial"/>
                <w:sz w:val="18"/>
                <w:szCs w:val="18"/>
                <w:lang w:val="en-GB"/>
              </w:rPr>
            </w:pPr>
            <w:r w:rsidRPr="008366D1">
              <w:rPr>
                <w:rFonts w:ascii="Arial" w:hAnsi="Arial" w:cs="Arial"/>
                <w:sz w:val="18"/>
                <w:szCs w:val="18"/>
                <w:lang w:val="en-GB"/>
              </w:rPr>
              <w:t>-</w:t>
            </w:r>
          </w:p>
        </w:tc>
        <w:tc>
          <w:tcPr>
            <w:tcW w:w="418" w:type="pct"/>
            <w:tcBorders>
              <w:left w:val="nil"/>
              <w:bottom w:val="single" w:sz="4" w:space="0" w:color="auto"/>
              <w:right w:val="nil"/>
            </w:tcBorders>
            <w:shd w:val="clear" w:color="auto" w:fill="auto"/>
            <w:vAlign w:val="bottom"/>
          </w:tcPr>
          <w:p w14:paraId="209179DC" w14:textId="7A217A56" w:rsidR="001E54AB" w:rsidRPr="008366D1" w:rsidRDefault="007854CC" w:rsidP="00661643">
            <w:pPr>
              <w:ind w:right="-74"/>
              <w:jc w:val="right"/>
              <w:rPr>
                <w:rFonts w:ascii="Arial" w:hAnsi="Arial" w:cs="Arial"/>
                <w:sz w:val="18"/>
                <w:szCs w:val="18"/>
              </w:rPr>
            </w:pPr>
            <w:r w:rsidRPr="008366D1">
              <w:rPr>
                <w:rFonts w:ascii="Arial" w:hAnsi="Arial" w:cs="Arial"/>
                <w:sz w:val="18"/>
                <w:szCs w:val="18"/>
                <w:lang w:val="en-GB"/>
              </w:rPr>
              <w:t>104</w:t>
            </w:r>
            <w:r w:rsidR="001E54AB" w:rsidRPr="008366D1">
              <w:rPr>
                <w:rFonts w:ascii="Arial" w:hAnsi="Arial" w:cs="Arial"/>
                <w:sz w:val="18"/>
                <w:szCs w:val="18"/>
              </w:rPr>
              <w:t>,</w:t>
            </w:r>
            <w:r w:rsidRPr="008366D1">
              <w:rPr>
                <w:rFonts w:ascii="Arial" w:hAnsi="Arial" w:cs="Arial"/>
                <w:sz w:val="18"/>
                <w:szCs w:val="18"/>
                <w:lang w:val="en-GB"/>
              </w:rPr>
              <w:t>633</w:t>
            </w:r>
          </w:p>
        </w:tc>
        <w:tc>
          <w:tcPr>
            <w:tcW w:w="443" w:type="pct"/>
            <w:tcBorders>
              <w:left w:val="nil"/>
              <w:bottom w:val="single" w:sz="4" w:space="0" w:color="auto"/>
              <w:right w:val="nil"/>
            </w:tcBorders>
            <w:shd w:val="clear" w:color="auto" w:fill="auto"/>
            <w:vAlign w:val="bottom"/>
          </w:tcPr>
          <w:p w14:paraId="07FCBE13" w14:textId="75E0E262" w:rsidR="001E54AB" w:rsidRPr="008366D1" w:rsidRDefault="007854CC" w:rsidP="00661643">
            <w:pPr>
              <w:ind w:right="-74"/>
              <w:jc w:val="right"/>
              <w:rPr>
                <w:rFonts w:ascii="Arial" w:hAnsi="Arial" w:cs="Arial"/>
                <w:sz w:val="18"/>
                <w:szCs w:val="18"/>
                <w:lang w:val="en-GB"/>
              </w:rPr>
            </w:pPr>
            <w:r w:rsidRPr="008366D1">
              <w:rPr>
                <w:rFonts w:ascii="Arial" w:hAnsi="Arial" w:cs="Arial"/>
                <w:sz w:val="18"/>
                <w:szCs w:val="18"/>
                <w:lang w:val="en-GB"/>
              </w:rPr>
              <w:t>1</w:t>
            </w:r>
            <w:r w:rsidR="001E54AB" w:rsidRPr="008366D1">
              <w:rPr>
                <w:rFonts w:ascii="Arial" w:hAnsi="Arial" w:cs="Arial"/>
                <w:sz w:val="18"/>
                <w:szCs w:val="18"/>
                <w:lang w:val="en-GB"/>
              </w:rPr>
              <w:t>,</w:t>
            </w:r>
            <w:r w:rsidRPr="008366D1">
              <w:rPr>
                <w:rFonts w:ascii="Arial" w:hAnsi="Arial" w:cs="Arial"/>
                <w:sz w:val="18"/>
                <w:szCs w:val="18"/>
                <w:lang w:val="en-GB"/>
              </w:rPr>
              <w:t>431</w:t>
            </w:r>
            <w:r w:rsidR="001E54AB" w:rsidRPr="008366D1">
              <w:rPr>
                <w:rFonts w:ascii="Arial" w:hAnsi="Arial" w:cs="Arial"/>
                <w:sz w:val="18"/>
                <w:szCs w:val="18"/>
                <w:lang w:val="en-GB"/>
              </w:rPr>
              <w:t>,</w:t>
            </w:r>
            <w:r w:rsidRPr="008366D1">
              <w:rPr>
                <w:rFonts w:ascii="Arial" w:hAnsi="Arial" w:cs="Arial"/>
                <w:sz w:val="18"/>
                <w:szCs w:val="18"/>
                <w:lang w:val="en-GB"/>
              </w:rPr>
              <w:t>592</w:t>
            </w:r>
            <w:r w:rsidR="001E54AB" w:rsidRPr="008366D1">
              <w:rPr>
                <w:rFonts w:ascii="Arial" w:hAnsi="Arial" w:cs="Arial"/>
                <w:sz w:val="18"/>
                <w:szCs w:val="18"/>
                <w:lang w:val="en-GB"/>
              </w:rPr>
              <w:t>,</w:t>
            </w:r>
            <w:r w:rsidRPr="008366D1">
              <w:rPr>
                <w:rFonts w:ascii="Arial" w:hAnsi="Arial" w:cs="Arial"/>
                <w:sz w:val="18"/>
                <w:szCs w:val="18"/>
                <w:lang w:val="en-GB"/>
              </w:rPr>
              <w:t>818</w:t>
            </w:r>
          </w:p>
        </w:tc>
        <w:tc>
          <w:tcPr>
            <w:tcW w:w="502" w:type="pct"/>
            <w:tcBorders>
              <w:left w:val="nil"/>
              <w:right w:val="nil"/>
            </w:tcBorders>
            <w:shd w:val="clear" w:color="auto" w:fill="auto"/>
            <w:vAlign w:val="bottom"/>
          </w:tcPr>
          <w:p w14:paraId="06148784" w14:textId="77777777" w:rsidR="001E54AB" w:rsidRPr="008366D1" w:rsidRDefault="001E54AB" w:rsidP="00661643">
            <w:pPr>
              <w:ind w:right="-74"/>
              <w:jc w:val="center"/>
              <w:rPr>
                <w:rFonts w:ascii="Arial" w:hAnsi="Arial" w:cs="Arial"/>
                <w:sz w:val="18"/>
                <w:szCs w:val="18"/>
                <w:lang w:val="en-GB"/>
              </w:rPr>
            </w:pPr>
          </w:p>
        </w:tc>
      </w:tr>
      <w:tr w:rsidR="001E54AB" w:rsidRPr="008366D1" w14:paraId="0698D11E" w14:textId="77777777" w:rsidTr="00744BA1">
        <w:tc>
          <w:tcPr>
            <w:tcW w:w="1153" w:type="pct"/>
            <w:vAlign w:val="bottom"/>
          </w:tcPr>
          <w:p w14:paraId="718A1DE3" w14:textId="77777777" w:rsidR="001E54AB" w:rsidRPr="008366D1" w:rsidRDefault="001E54AB" w:rsidP="00661643">
            <w:pPr>
              <w:ind w:left="-105" w:right="-74"/>
              <w:jc w:val="thaiDistribute"/>
              <w:rPr>
                <w:rFonts w:ascii="Arial" w:eastAsia="Arial" w:hAnsi="Arial" w:cs="Arial"/>
                <w:sz w:val="18"/>
                <w:szCs w:val="18"/>
                <w:lang w:bidi="ar-SA"/>
              </w:rPr>
            </w:pPr>
          </w:p>
        </w:tc>
        <w:tc>
          <w:tcPr>
            <w:tcW w:w="443" w:type="pct"/>
            <w:tcBorders>
              <w:left w:val="nil"/>
              <w:right w:val="nil"/>
            </w:tcBorders>
            <w:shd w:val="clear" w:color="auto" w:fill="auto"/>
            <w:vAlign w:val="bottom"/>
          </w:tcPr>
          <w:p w14:paraId="5AA97218" w14:textId="77777777" w:rsidR="001E54AB" w:rsidRPr="008366D1" w:rsidRDefault="001E54AB" w:rsidP="00661643">
            <w:pPr>
              <w:ind w:right="-74"/>
              <w:jc w:val="right"/>
              <w:rPr>
                <w:rFonts w:ascii="Arial" w:hAnsi="Arial" w:cs="Arial"/>
                <w:sz w:val="18"/>
                <w:szCs w:val="18"/>
                <w:lang w:val="en-GB"/>
              </w:rPr>
            </w:pPr>
          </w:p>
        </w:tc>
        <w:tc>
          <w:tcPr>
            <w:tcW w:w="405" w:type="pct"/>
            <w:tcBorders>
              <w:left w:val="nil"/>
              <w:right w:val="nil"/>
            </w:tcBorders>
            <w:shd w:val="clear" w:color="auto" w:fill="auto"/>
            <w:vAlign w:val="bottom"/>
          </w:tcPr>
          <w:p w14:paraId="318ADA76" w14:textId="77777777" w:rsidR="001E54AB" w:rsidRPr="008366D1" w:rsidRDefault="001E54AB" w:rsidP="00661643">
            <w:pPr>
              <w:ind w:right="-74"/>
              <w:jc w:val="right"/>
              <w:rPr>
                <w:rFonts w:ascii="Arial" w:hAnsi="Arial" w:cs="Arial"/>
                <w:sz w:val="18"/>
                <w:szCs w:val="18"/>
                <w:lang w:val="en-GB"/>
              </w:rPr>
            </w:pPr>
          </w:p>
        </w:tc>
        <w:tc>
          <w:tcPr>
            <w:tcW w:w="413" w:type="pct"/>
            <w:tcBorders>
              <w:left w:val="nil"/>
              <w:right w:val="nil"/>
            </w:tcBorders>
            <w:shd w:val="clear" w:color="auto" w:fill="auto"/>
            <w:vAlign w:val="bottom"/>
          </w:tcPr>
          <w:p w14:paraId="36EBAF3E" w14:textId="77777777" w:rsidR="001E54AB" w:rsidRPr="008366D1" w:rsidRDefault="001E54AB" w:rsidP="00661643">
            <w:pPr>
              <w:ind w:right="-74"/>
              <w:jc w:val="right"/>
              <w:rPr>
                <w:rFonts w:ascii="Arial" w:hAnsi="Arial" w:cs="Arial"/>
                <w:sz w:val="18"/>
                <w:szCs w:val="18"/>
                <w:lang w:val="en-GB"/>
              </w:rPr>
            </w:pPr>
          </w:p>
        </w:tc>
        <w:tc>
          <w:tcPr>
            <w:tcW w:w="408" w:type="pct"/>
            <w:tcBorders>
              <w:left w:val="nil"/>
              <w:right w:val="nil"/>
            </w:tcBorders>
            <w:shd w:val="clear" w:color="auto" w:fill="auto"/>
            <w:vAlign w:val="bottom"/>
          </w:tcPr>
          <w:p w14:paraId="0AAEB737" w14:textId="77777777" w:rsidR="001E54AB" w:rsidRPr="008366D1" w:rsidRDefault="001E54AB" w:rsidP="00661643">
            <w:pPr>
              <w:ind w:right="-74"/>
              <w:jc w:val="right"/>
              <w:rPr>
                <w:rFonts w:ascii="Arial" w:hAnsi="Arial" w:cs="Arial"/>
                <w:sz w:val="18"/>
                <w:szCs w:val="18"/>
                <w:lang w:val="en-GB"/>
              </w:rPr>
            </w:pPr>
          </w:p>
        </w:tc>
        <w:tc>
          <w:tcPr>
            <w:tcW w:w="405" w:type="pct"/>
            <w:tcBorders>
              <w:left w:val="nil"/>
              <w:right w:val="nil"/>
            </w:tcBorders>
            <w:shd w:val="clear" w:color="auto" w:fill="auto"/>
            <w:vAlign w:val="bottom"/>
          </w:tcPr>
          <w:p w14:paraId="6BB77CB7" w14:textId="77777777" w:rsidR="001E54AB" w:rsidRPr="008366D1" w:rsidRDefault="001E54AB" w:rsidP="00661643">
            <w:pPr>
              <w:ind w:left="-514" w:right="-74"/>
              <w:jc w:val="right"/>
              <w:rPr>
                <w:rFonts w:ascii="Arial" w:eastAsia="Arial" w:hAnsi="Arial" w:cs="Arial"/>
                <w:sz w:val="18"/>
                <w:szCs w:val="18"/>
                <w:lang w:val="en-GB"/>
              </w:rPr>
            </w:pPr>
          </w:p>
        </w:tc>
        <w:tc>
          <w:tcPr>
            <w:tcW w:w="410" w:type="pct"/>
            <w:tcBorders>
              <w:left w:val="nil"/>
              <w:right w:val="nil"/>
            </w:tcBorders>
            <w:shd w:val="clear" w:color="auto" w:fill="auto"/>
            <w:vAlign w:val="bottom"/>
          </w:tcPr>
          <w:p w14:paraId="79385A1C" w14:textId="77777777" w:rsidR="001E54AB" w:rsidRPr="008366D1" w:rsidRDefault="001E54AB" w:rsidP="00661643">
            <w:pPr>
              <w:ind w:right="-74"/>
              <w:jc w:val="right"/>
              <w:rPr>
                <w:rFonts w:ascii="Arial" w:hAnsi="Arial" w:cs="Arial"/>
                <w:sz w:val="18"/>
                <w:szCs w:val="18"/>
                <w:lang w:val="en-GB"/>
              </w:rPr>
            </w:pPr>
          </w:p>
        </w:tc>
        <w:tc>
          <w:tcPr>
            <w:tcW w:w="418" w:type="pct"/>
            <w:tcBorders>
              <w:left w:val="nil"/>
              <w:right w:val="nil"/>
            </w:tcBorders>
            <w:shd w:val="clear" w:color="auto" w:fill="auto"/>
            <w:vAlign w:val="bottom"/>
          </w:tcPr>
          <w:p w14:paraId="01E5D817" w14:textId="77777777" w:rsidR="001E54AB" w:rsidRPr="008366D1" w:rsidRDefault="001E54AB" w:rsidP="00661643">
            <w:pPr>
              <w:ind w:right="-74"/>
              <w:jc w:val="right"/>
              <w:rPr>
                <w:rFonts w:ascii="Arial" w:hAnsi="Arial" w:cs="Arial"/>
                <w:sz w:val="18"/>
                <w:szCs w:val="18"/>
              </w:rPr>
            </w:pPr>
          </w:p>
        </w:tc>
        <w:tc>
          <w:tcPr>
            <w:tcW w:w="443" w:type="pct"/>
            <w:tcBorders>
              <w:left w:val="nil"/>
              <w:right w:val="nil"/>
            </w:tcBorders>
            <w:shd w:val="clear" w:color="auto" w:fill="auto"/>
            <w:vAlign w:val="bottom"/>
          </w:tcPr>
          <w:p w14:paraId="699F9DD4" w14:textId="77777777" w:rsidR="001E54AB" w:rsidRPr="008366D1" w:rsidRDefault="001E54AB" w:rsidP="00661643">
            <w:pPr>
              <w:ind w:right="-74"/>
              <w:jc w:val="right"/>
              <w:rPr>
                <w:rFonts w:ascii="Arial" w:hAnsi="Arial" w:cs="Arial"/>
                <w:sz w:val="18"/>
                <w:szCs w:val="18"/>
                <w:lang w:val="en-GB"/>
              </w:rPr>
            </w:pPr>
          </w:p>
        </w:tc>
        <w:tc>
          <w:tcPr>
            <w:tcW w:w="502" w:type="pct"/>
            <w:tcBorders>
              <w:left w:val="nil"/>
              <w:right w:val="nil"/>
            </w:tcBorders>
            <w:shd w:val="clear" w:color="auto" w:fill="auto"/>
            <w:vAlign w:val="bottom"/>
          </w:tcPr>
          <w:p w14:paraId="2B76C60E" w14:textId="77777777" w:rsidR="001E54AB" w:rsidRPr="008366D1" w:rsidRDefault="001E54AB" w:rsidP="00661643">
            <w:pPr>
              <w:ind w:right="-74"/>
              <w:jc w:val="center"/>
              <w:rPr>
                <w:rFonts w:ascii="Arial" w:hAnsi="Arial" w:cs="Arial"/>
                <w:sz w:val="18"/>
                <w:szCs w:val="18"/>
                <w:lang w:val="en-GB"/>
              </w:rPr>
            </w:pPr>
          </w:p>
        </w:tc>
      </w:tr>
      <w:tr w:rsidR="001E54AB" w:rsidRPr="008366D1" w14:paraId="51710395" w14:textId="77777777" w:rsidTr="00744BA1">
        <w:tc>
          <w:tcPr>
            <w:tcW w:w="1153" w:type="pct"/>
            <w:vAlign w:val="bottom"/>
            <w:hideMark/>
          </w:tcPr>
          <w:p w14:paraId="2F9B310F" w14:textId="77777777" w:rsidR="001E54AB" w:rsidRPr="008366D1" w:rsidRDefault="001E54AB" w:rsidP="00661643">
            <w:pPr>
              <w:ind w:left="-105" w:right="-74"/>
              <w:jc w:val="thaiDistribute"/>
              <w:rPr>
                <w:rFonts w:ascii="Arial" w:eastAsia="Arial" w:hAnsi="Arial" w:cs="Arial"/>
                <w:b/>
                <w:bCs/>
                <w:sz w:val="18"/>
                <w:szCs w:val="18"/>
                <w:lang w:bidi="ar-SA"/>
              </w:rPr>
            </w:pPr>
            <w:r w:rsidRPr="008366D1">
              <w:rPr>
                <w:rFonts w:ascii="Arial" w:eastAsia="Arial" w:hAnsi="Arial" w:cs="Arial"/>
                <w:b/>
                <w:bCs/>
                <w:sz w:val="18"/>
                <w:szCs w:val="18"/>
                <w:lang w:bidi="ar-SA"/>
              </w:rPr>
              <w:t>Financial liabilities</w:t>
            </w:r>
          </w:p>
        </w:tc>
        <w:tc>
          <w:tcPr>
            <w:tcW w:w="443" w:type="pct"/>
            <w:tcBorders>
              <w:left w:val="nil"/>
              <w:right w:val="nil"/>
            </w:tcBorders>
            <w:shd w:val="clear" w:color="auto" w:fill="auto"/>
            <w:vAlign w:val="center"/>
          </w:tcPr>
          <w:p w14:paraId="6FB5D906" w14:textId="77777777" w:rsidR="001E54AB" w:rsidRPr="008366D1" w:rsidRDefault="001E54AB" w:rsidP="00661643">
            <w:pPr>
              <w:ind w:right="-74"/>
              <w:jc w:val="right"/>
              <w:rPr>
                <w:rFonts w:ascii="Arial" w:eastAsia="Arial" w:hAnsi="Arial" w:cs="Arial"/>
                <w:sz w:val="18"/>
                <w:szCs w:val="18"/>
                <w:lang w:bidi="ar-SA"/>
              </w:rPr>
            </w:pPr>
          </w:p>
        </w:tc>
        <w:tc>
          <w:tcPr>
            <w:tcW w:w="405" w:type="pct"/>
            <w:tcBorders>
              <w:left w:val="nil"/>
              <w:right w:val="nil"/>
            </w:tcBorders>
            <w:shd w:val="clear" w:color="auto" w:fill="auto"/>
            <w:vAlign w:val="center"/>
          </w:tcPr>
          <w:p w14:paraId="2E53AD72" w14:textId="77777777" w:rsidR="001E54AB" w:rsidRPr="008366D1" w:rsidRDefault="001E54AB" w:rsidP="00661643">
            <w:pPr>
              <w:ind w:right="-74"/>
              <w:jc w:val="right"/>
              <w:rPr>
                <w:rFonts w:ascii="Arial" w:eastAsia="Arial" w:hAnsi="Arial" w:cs="Arial"/>
                <w:sz w:val="18"/>
                <w:szCs w:val="18"/>
                <w:lang w:bidi="ar-SA"/>
              </w:rPr>
            </w:pPr>
          </w:p>
        </w:tc>
        <w:tc>
          <w:tcPr>
            <w:tcW w:w="413" w:type="pct"/>
            <w:tcBorders>
              <w:left w:val="nil"/>
              <w:right w:val="nil"/>
            </w:tcBorders>
            <w:shd w:val="clear" w:color="auto" w:fill="auto"/>
            <w:vAlign w:val="center"/>
          </w:tcPr>
          <w:p w14:paraId="5B31C867" w14:textId="77777777" w:rsidR="001E54AB" w:rsidRPr="008366D1" w:rsidRDefault="001E54AB" w:rsidP="00661643">
            <w:pPr>
              <w:ind w:right="-74"/>
              <w:jc w:val="right"/>
              <w:rPr>
                <w:rFonts w:ascii="Arial" w:eastAsia="Arial" w:hAnsi="Arial" w:cs="Arial"/>
                <w:sz w:val="18"/>
                <w:szCs w:val="18"/>
                <w:lang w:bidi="ar-SA"/>
              </w:rPr>
            </w:pPr>
          </w:p>
        </w:tc>
        <w:tc>
          <w:tcPr>
            <w:tcW w:w="408" w:type="pct"/>
            <w:tcBorders>
              <w:left w:val="nil"/>
              <w:right w:val="nil"/>
            </w:tcBorders>
            <w:shd w:val="clear" w:color="auto" w:fill="auto"/>
            <w:vAlign w:val="center"/>
          </w:tcPr>
          <w:p w14:paraId="1FE1F707" w14:textId="77777777" w:rsidR="001E54AB" w:rsidRPr="008366D1" w:rsidRDefault="001E54AB" w:rsidP="00661643">
            <w:pPr>
              <w:ind w:right="-74"/>
              <w:jc w:val="right"/>
              <w:rPr>
                <w:rFonts w:ascii="Arial" w:eastAsia="Arial" w:hAnsi="Arial" w:cs="Arial"/>
                <w:sz w:val="18"/>
                <w:szCs w:val="18"/>
                <w:lang w:bidi="ar-SA"/>
              </w:rPr>
            </w:pPr>
          </w:p>
        </w:tc>
        <w:tc>
          <w:tcPr>
            <w:tcW w:w="405" w:type="pct"/>
            <w:tcBorders>
              <w:left w:val="nil"/>
              <w:right w:val="nil"/>
            </w:tcBorders>
            <w:shd w:val="clear" w:color="auto" w:fill="auto"/>
            <w:vAlign w:val="center"/>
          </w:tcPr>
          <w:p w14:paraId="3ACE98B1" w14:textId="77777777" w:rsidR="001E54AB" w:rsidRPr="008366D1" w:rsidRDefault="001E54AB" w:rsidP="00661643">
            <w:pPr>
              <w:ind w:right="-74"/>
              <w:jc w:val="right"/>
              <w:rPr>
                <w:rFonts w:ascii="Arial" w:eastAsia="Arial" w:hAnsi="Arial" w:cs="Arial"/>
                <w:sz w:val="18"/>
                <w:szCs w:val="18"/>
                <w:lang w:bidi="ar-SA"/>
              </w:rPr>
            </w:pPr>
          </w:p>
        </w:tc>
        <w:tc>
          <w:tcPr>
            <w:tcW w:w="410" w:type="pct"/>
            <w:tcBorders>
              <w:left w:val="nil"/>
              <w:right w:val="nil"/>
            </w:tcBorders>
            <w:shd w:val="clear" w:color="auto" w:fill="auto"/>
            <w:vAlign w:val="center"/>
          </w:tcPr>
          <w:p w14:paraId="22C48D47" w14:textId="77777777" w:rsidR="001E54AB" w:rsidRPr="008366D1" w:rsidRDefault="001E54AB" w:rsidP="00661643">
            <w:pPr>
              <w:ind w:right="-74"/>
              <w:jc w:val="right"/>
              <w:rPr>
                <w:rFonts w:ascii="Arial" w:eastAsia="Arial" w:hAnsi="Arial" w:cs="Arial"/>
                <w:sz w:val="18"/>
                <w:szCs w:val="18"/>
                <w:lang w:bidi="ar-SA"/>
              </w:rPr>
            </w:pPr>
          </w:p>
        </w:tc>
        <w:tc>
          <w:tcPr>
            <w:tcW w:w="418" w:type="pct"/>
            <w:tcBorders>
              <w:left w:val="nil"/>
              <w:right w:val="nil"/>
            </w:tcBorders>
            <w:shd w:val="clear" w:color="auto" w:fill="auto"/>
            <w:vAlign w:val="center"/>
          </w:tcPr>
          <w:p w14:paraId="696CA180" w14:textId="77777777" w:rsidR="001E54AB" w:rsidRPr="008366D1" w:rsidRDefault="001E54AB" w:rsidP="00661643">
            <w:pPr>
              <w:ind w:right="-74"/>
              <w:jc w:val="right"/>
              <w:rPr>
                <w:rFonts w:ascii="Arial" w:eastAsia="Arial" w:hAnsi="Arial" w:cs="Arial"/>
                <w:sz w:val="18"/>
                <w:szCs w:val="18"/>
                <w:lang w:bidi="ar-SA"/>
              </w:rPr>
            </w:pPr>
          </w:p>
        </w:tc>
        <w:tc>
          <w:tcPr>
            <w:tcW w:w="443" w:type="pct"/>
            <w:tcBorders>
              <w:left w:val="nil"/>
              <w:right w:val="nil"/>
            </w:tcBorders>
            <w:shd w:val="clear" w:color="auto" w:fill="auto"/>
            <w:vAlign w:val="center"/>
          </w:tcPr>
          <w:p w14:paraId="077C9AFF" w14:textId="77777777" w:rsidR="001E54AB" w:rsidRPr="008366D1" w:rsidRDefault="001E54AB" w:rsidP="00661643">
            <w:pPr>
              <w:ind w:right="-74"/>
              <w:jc w:val="right"/>
              <w:rPr>
                <w:rFonts w:ascii="Arial" w:eastAsia="Arial" w:hAnsi="Arial" w:cs="Arial"/>
                <w:sz w:val="18"/>
                <w:szCs w:val="18"/>
                <w:lang w:bidi="ar-SA"/>
              </w:rPr>
            </w:pPr>
          </w:p>
        </w:tc>
        <w:tc>
          <w:tcPr>
            <w:tcW w:w="502" w:type="pct"/>
            <w:tcBorders>
              <w:left w:val="nil"/>
              <w:bottom w:val="nil"/>
              <w:right w:val="nil"/>
            </w:tcBorders>
            <w:shd w:val="clear" w:color="auto" w:fill="auto"/>
            <w:vAlign w:val="center"/>
          </w:tcPr>
          <w:p w14:paraId="5252E6E7" w14:textId="77777777" w:rsidR="001E54AB" w:rsidRPr="008366D1" w:rsidRDefault="001E54AB" w:rsidP="00661643">
            <w:pPr>
              <w:ind w:right="-74"/>
              <w:jc w:val="center"/>
              <w:rPr>
                <w:rFonts w:ascii="Arial" w:eastAsia="Arial" w:hAnsi="Arial" w:cs="Arial"/>
                <w:sz w:val="18"/>
                <w:szCs w:val="18"/>
                <w:lang w:bidi="ar-SA"/>
              </w:rPr>
            </w:pPr>
          </w:p>
        </w:tc>
      </w:tr>
      <w:tr w:rsidR="001E54AB" w:rsidRPr="008366D1" w14:paraId="5FAC7830" w14:textId="77777777" w:rsidTr="000F6843">
        <w:tc>
          <w:tcPr>
            <w:tcW w:w="1153" w:type="pct"/>
            <w:hideMark/>
          </w:tcPr>
          <w:p w14:paraId="77A358E5" w14:textId="77777777" w:rsidR="001E54AB" w:rsidRPr="008366D1" w:rsidRDefault="001E54AB" w:rsidP="00661643">
            <w:pPr>
              <w:ind w:left="-105" w:right="-74"/>
              <w:jc w:val="thaiDistribute"/>
              <w:rPr>
                <w:rFonts w:ascii="Arial" w:eastAsia="Arial" w:hAnsi="Arial" w:cs="Arial"/>
                <w:sz w:val="18"/>
                <w:szCs w:val="18"/>
              </w:rPr>
            </w:pPr>
            <w:r w:rsidRPr="008366D1">
              <w:rPr>
                <w:rFonts w:ascii="Arial" w:eastAsia="Arial" w:hAnsi="Arial" w:cs="Arial"/>
                <w:sz w:val="18"/>
                <w:szCs w:val="18"/>
                <w:lang w:bidi="ar-SA"/>
              </w:rPr>
              <w:t>Lease liabilities</w:t>
            </w:r>
          </w:p>
        </w:tc>
        <w:tc>
          <w:tcPr>
            <w:tcW w:w="443" w:type="pct"/>
            <w:tcBorders>
              <w:top w:val="nil"/>
              <w:left w:val="nil"/>
              <w:bottom w:val="single" w:sz="4" w:space="0" w:color="auto"/>
              <w:right w:val="nil"/>
            </w:tcBorders>
            <w:shd w:val="clear" w:color="auto" w:fill="auto"/>
            <w:vAlign w:val="center"/>
          </w:tcPr>
          <w:p w14:paraId="50964D5D" w14:textId="6ADDD2E9" w:rsidR="001E54AB" w:rsidRPr="008366D1" w:rsidRDefault="007854CC" w:rsidP="00661643">
            <w:pPr>
              <w:ind w:right="-74"/>
              <w:jc w:val="right"/>
              <w:rPr>
                <w:rFonts w:ascii="Arial" w:hAnsi="Arial" w:cs="Arial"/>
                <w:sz w:val="18"/>
                <w:szCs w:val="18"/>
                <w:lang w:val="en-GB"/>
              </w:rPr>
            </w:pPr>
            <w:r w:rsidRPr="008366D1">
              <w:rPr>
                <w:rFonts w:ascii="Arial" w:hAnsi="Arial" w:cs="Arial"/>
                <w:sz w:val="18"/>
                <w:szCs w:val="18"/>
                <w:lang w:val="en-GB"/>
              </w:rPr>
              <w:t>216</w:t>
            </w:r>
            <w:r w:rsidR="001E54AB" w:rsidRPr="008366D1">
              <w:rPr>
                <w:rFonts w:ascii="Arial" w:hAnsi="Arial" w:cs="Arial"/>
                <w:sz w:val="18"/>
                <w:szCs w:val="18"/>
                <w:lang w:val="en-GB"/>
              </w:rPr>
              <w:t>,</w:t>
            </w:r>
            <w:r w:rsidRPr="008366D1">
              <w:rPr>
                <w:rFonts w:ascii="Arial" w:hAnsi="Arial" w:cs="Arial"/>
                <w:sz w:val="18"/>
                <w:szCs w:val="18"/>
                <w:lang w:val="en-GB"/>
              </w:rPr>
              <w:t>614</w:t>
            </w:r>
          </w:p>
        </w:tc>
        <w:tc>
          <w:tcPr>
            <w:tcW w:w="405" w:type="pct"/>
            <w:tcBorders>
              <w:top w:val="nil"/>
              <w:left w:val="nil"/>
              <w:bottom w:val="single" w:sz="4" w:space="0" w:color="auto"/>
              <w:right w:val="nil"/>
            </w:tcBorders>
            <w:shd w:val="clear" w:color="auto" w:fill="auto"/>
            <w:vAlign w:val="center"/>
          </w:tcPr>
          <w:p w14:paraId="3122D283" w14:textId="0DE6CEA9" w:rsidR="001E54AB" w:rsidRPr="008366D1" w:rsidRDefault="007854CC" w:rsidP="00661643">
            <w:pPr>
              <w:ind w:right="-74"/>
              <w:jc w:val="right"/>
              <w:rPr>
                <w:rFonts w:ascii="Arial" w:hAnsi="Arial" w:cs="Arial"/>
                <w:sz w:val="18"/>
                <w:szCs w:val="18"/>
                <w:lang w:val="en-GB"/>
              </w:rPr>
            </w:pPr>
            <w:r w:rsidRPr="008366D1">
              <w:rPr>
                <w:rFonts w:ascii="Arial" w:hAnsi="Arial" w:cs="Arial"/>
                <w:sz w:val="18"/>
                <w:szCs w:val="18"/>
                <w:lang w:val="en-GB"/>
              </w:rPr>
              <w:t>577</w:t>
            </w:r>
            <w:r w:rsidR="001E54AB" w:rsidRPr="008366D1">
              <w:rPr>
                <w:rFonts w:ascii="Arial" w:hAnsi="Arial" w:cs="Arial"/>
                <w:sz w:val="18"/>
                <w:szCs w:val="18"/>
                <w:lang w:val="en-GB"/>
              </w:rPr>
              <w:t>,</w:t>
            </w:r>
            <w:r w:rsidRPr="008366D1">
              <w:rPr>
                <w:rFonts w:ascii="Arial" w:hAnsi="Arial" w:cs="Arial"/>
                <w:sz w:val="18"/>
                <w:szCs w:val="18"/>
                <w:lang w:val="en-GB"/>
              </w:rPr>
              <w:t>268</w:t>
            </w:r>
          </w:p>
        </w:tc>
        <w:tc>
          <w:tcPr>
            <w:tcW w:w="413" w:type="pct"/>
            <w:tcBorders>
              <w:top w:val="nil"/>
              <w:left w:val="nil"/>
              <w:bottom w:val="single" w:sz="4" w:space="0" w:color="auto"/>
              <w:right w:val="nil"/>
            </w:tcBorders>
            <w:shd w:val="clear" w:color="auto" w:fill="auto"/>
          </w:tcPr>
          <w:p w14:paraId="1FF2AA62" w14:textId="27672B98" w:rsidR="001E54AB" w:rsidRPr="008366D1" w:rsidRDefault="001E54AB" w:rsidP="00661643">
            <w:pPr>
              <w:ind w:right="-74"/>
              <w:jc w:val="right"/>
              <w:rPr>
                <w:rFonts w:ascii="Arial" w:hAnsi="Arial" w:cs="Arial"/>
                <w:sz w:val="18"/>
                <w:szCs w:val="18"/>
                <w:lang w:val="en-GB"/>
              </w:rPr>
            </w:pPr>
            <w:r w:rsidRPr="008366D1">
              <w:rPr>
                <w:rFonts w:ascii="Arial" w:hAnsi="Arial" w:cs="Arial"/>
                <w:sz w:val="18"/>
                <w:szCs w:val="18"/>
              </w:rPr>
              <w:t xml:space="preserve">-   </w:t>
            </w:r>
          </w:p>
        </w:tc>
        <w:tc>
          <w:tcPr>
            <w:tcW w:w="408" w:type="pct"/>
            <w:tcBorders>
              <w:top w:val="nil"/>
              <w:left w:val="nil"/>
              <w:bottom w:val="single" w:sz="4" w:space="0" w:color="auto"/>
              <w:right w:val="nil"/>
            </w:tcBorders>
            <w:shd w:val="clear" w:color="auto" w:fill="auto"/>
          </w:tcPr>
          <w:p w14:paraId="3B7F2D52" w14:textId="6C0BC624" w:rsidR="001E54AB" w:rsidRPr="008366D1" w:rsidRDefault="001E54AB" w:rsidP="00661643">
            <w:pPr>
              <w:ind w:right="-74"/>
              <w:jc w:val="right"/>
              <w:rPr>
                <w:rFonts w:ascii="Arial" w:hAnsi="Arial" w:cs="Arial"/>
                <w:sz w:val="18"/>
                <w:szCs w:val="18"/>
                <w:lang w:val="en-GB"/>
              </w:rPr>
            </w:pPr>
            <w:r w:rsidRPr="008366D1">
              <w:rPr>
                <w:rFonts w:ascii="Arial" w:hAnsi="Arial" w:cs="Arial"/>
                <w:sz w:val="18"/>
                <w:szCs w:val="18"/>
              </w:rPr>
              <w:t xml:space="preserve">-   </w:t>
            </w:r>
          </w:p>
        </w:tc>
        <w:tc>
          <w:tcPr>
            <w:tcW w:w="405" w:type="pct"/>
            <w:tcBorders>
              <w:top w:val="nil"/>
              <w:left w:val="nil"/>
              <w:bottom w:val="single" w:sz="4" w:space="0" w:color="auto"/>
              <w:right w:val="nil"/>
            </w:tcBorders>
            <w:shd w:val="clear" w:color="auto" w:fill="auto"/>
          </w:tcPr>
          <w:p w14:paraId="18FA73B7" w14:textId="6C5EC0D5" w:rsidR="001E54AB" w:rsidRPr="008366D1" w:rsidRDefault="001E54AB" w:rsidP="00661643">
            <w:pPr>
              <w:ind w:right="-74"/>
              <w:jc w:val="right"/>
              <w:rPr>
                <w:rFonts w:ascii="Arial" w:hAnsi="Arial" w:cs="Arial"/>
                <w:sz w:val="18"/>
                <w:szCs w:val="18"/>
                <w:lang w:val="en-GB"/>
              </w:rPr>
            </w:pPr>
            <w:r w:rsidRPr="008366D1">
              <w:rPr>
                <w:rFonts w:ascii="Arial" w:hAnsi="Arial" w:cs="Arial"/>
                <w:sz w:val="18"/>
                <w:szCs w:val="18"/>
              </w:rPr>
              <w:t xml:space="preserve">-   </w:t>
            </w:r>
          </w:p>
        </w:tc>
        <w:tc>
          <w:tcPr>
            <w:tcW w:w="410" w:type="pct"/>
            <w:tcBorders>
              <w:top w:val="nil"/>
              <w:left w:val="nil"/>
              <w:bottom w:val="single" w:sz="4" w:space="0" w:color="auto"/>
              <w:right w:val="nil"/>
            </w:tcBorders>
            <w:shd w:val="clear" w:color="auto" w:fill="auto"/>
          </w:tcPr>
          <w:p w14:paraId="5B35ED8C" w14:textId="6C53894A" w:rsidR="001E54AB" w:rsidRPr="008366D1" w:rsidRDefault="001E54AB" w:rsidP="00661643">
            <w:pPr>
              <w:ind w:right="-74"/>
              <w:jc w:val="right"/>
              <w:rPr>
                <w:rFonts w:ascii="Arial" w:hAnsi="Arial" w:cs="Arial"/>
                <w:sz w:val="18"/>
                <w:szCs w:val="18"/>
                <w:lang w:val="en-GB"/>
              </w:rPr>
            </w:pPr>
            <w:r w:rsidRPr="008366D1">
              <w:rPr>
                <w:rFonts w:ascii="Arial" w:hAnsi="Arial" w:cs="Arial"/>
                <w:sz w:val="18"/>
                <w:szCs w:val="18"/>
              </w:rPr>
              <w:t xml:space="preserve">-   </w:t>
            </w:r>
          </w:p>
        </w:tc>
        <w:tc>
          <w:tcPr>
            <w:tcW w:w="418" w:type="pct"/>
            <w:tcBorders>
              <w:top w:val="nil"/>
              <w:left w:val="nil"/>
              <w:bottom w:val="single" w:sz="4" w:space="0" w:color="auto"/>
              <w:right w:val="nil"/>
            </w:tcBorders>
            <w:shd w:val="clear" w:color="auto" w:fill="auto"/>
          </w:tcPr>
          <w:p w14:paraId="3EE70B4C" w14:textId="744CC876" w:rsidR="001E54AB" w:rsidRPr="008366D1" w:rsidRDefault="001E54AB" w:rsidP="00661643">
            <w:pPr>
              <w:ind w:right="-74"/>
              <w:jc w:val="right"/>
              <w:rPr>
                <w:rFonts w:ascii="Arial" w:hAnsi="Arial" w:cs="Arial"/>
                <w:sz w:val="18"/>
                <w:szCs w:val="18"/>
                <w:lang w:val="en-GB"/>
              </w:rPr>
            </w:pPr>
            <w:r w:rsidRPr="008366D1">
              <w:rPr>
                <w:rFonts w:ascii="Arial" w:hAnsi="Arial" w:cs="Arial"/>
                <w:sz w:val="18"/>
                <w:szCs w:val="18"/>
              </w:rPr>
              <w:t xml:space="preserve">-   </w:t>
            </w:r>
          </w:p>
        </w:tc>
        <w:tc>
          <w:tcPr>
            <w:tcW w:w="443" w:type="pct"/>
            <w:tcBorders>
              <w:top w:val="nil"/>
              <w:left w:val="nil"/>
              <w:bottom w:val="single" w:sz="4" w:space="0" w:color="auto"/>
              <w:right w:val="nil"/>
            </w:tcBorders>
            <w:shd w:val="clear" w:color="auto" w:fill="auto"/>
          </w:tcPr>
          <w:p w14:paraId="40A92A9E" w14:textId="43718C11" w:rsidR="001E54AB" w:rsidRPr="008366D1" w:rsidRDefault="007854CC" w:rsidP="00661643">
            <w:pPr>
              <w:ind w:right="-74"/>
              <w:jc w:val="right"/>
              <w:rPr>
                <w:rFonts w:ascii="Arial" w:hAnsi="Arial" w:cs="Arial"/>
                <w:sz w:val="18"/>
                <w:szCs w:val="18"/>
                <w:lang w:val="en-GB"/>
              </w:rPr>
            </w:pPr>
            <w:r w:rsidRPr="008366D1">
              <w:rPr>
                <w:rFonts w:ascii="Arial" w:hAnsi="Arial" w:cs="Arial"/>
                <w:sz w:val="18"/>
                <w:szCs w:val="18"/>
                <w:lang w:val="en-GB"/>
              </w:rPr>
              <w:t>793</w:t>
            </w:r>
            <w:r w:rsidR="001E54AB" w:rsidRPr="008366D1">
              <w:rPr>
                <w:rFonts w:ascii="Arial" w:hAnsi="Arial" w:cs="Arial"/>
                <w:sz w:val="18"/>
                <w:szCs w:val="18"/>
                <w:lang w:val="en-GB"/>
              </w:rPr>
              <w:t>,</w:t>
            </w:r>
            <w:r w:rsidRPr="008366D1">
              <w:rPr>
                <w:rFonts w:ascii="Arial" w:hAnsi="Arial" w:cs="Arial"/>
                <w:sz w:val="18"/>
                <w:szCs w:val="18"/>
                <w:lang w:val="en-GB"/>
              </w:rPr>
              <w:t>882</w:t>
            </w:r>
          </w:p>
        </w:tc>
        <w:tc>
          <w:tcPr>
            <w:tcW w:w="502" w:type="pct"/>
            <w:tcBorders>
              <w:top w:val="nil"/>
              <w:left w:val="nil"/>
              <w:right w:val="nil"/>
            </w:tcBorders>
            <w:shd w:val="clear" w:color="auto" w:fill="auto"/>
            <w:vAlign w:val="bottom"/>
          </w:tcPr>
          <w:p w14:paraId="34D4B83B" w14:textId="5D93C9BD" w:rsidR="001E54AB" w:rsidRPr="008366D1" w:rsidRDefault="007854CC" w:rsidP="00661643">
            <w:pPr>
              <w:ind w:left="-83" w:right="-74"/>
              <w:jc w:val="center"/>
              <w:rPr>
                <w:rFonts w:ascii="Arial" w:hAnsi="Arial" w:cs="Arial"/>
                <w:sz w:val="18"/>
                <w:szCs w:val="18"/>
                <w:lang w:val="en-GB"/>
              </w:rPr>
            </w:pPr>
            <w:r w:rsidRPr="008366D1">
              <w:rPr>
                <w:rFonts w:ascii="Arial" w:hAnsi="Arial" w:cs="Arial"/>
                <w:sz w:val="18"/>
                <w:szCs w:val="18"/>
                <w:lang w:val="en-GB"/>
              </w:rPr>
              <w:t>6</w:t>
            </w:r>
            <w:r w:rsidR="001E54AB" w:rsidRPr="008366D1">
              <w:rPr>
                <w:rFonts w:ascii="Arial" w:hAnsi="Arial" w:cs="Arial"/>
                <w:sz w:val="18"/>
                <w:szCs w:val="18"/>
                <w:lang w:val="en-GB"/>
              </w:rPr>
              <w:t>.</w:t>
            </w:r>
            <w:r w:rsidRPr="008366D1">
              <w:rPr>
                <w:rFonts w:ascii="Arial" w:hAnsi="Arial" w:cs="Arial"/>
                <w:sz w:val="18"/>
                <w:szCs w:val="18"/>
                <w:lang w:val="en-GB"/>
              </w:rPr>
              <w:t>22</w:t>
            </w:r>
          </w:p>
        </w:tc>
      </w:tr>
      <w:tr w:rsidR="001E54AB" w:rsidRPr="008366D1" w14:paraId="12BCD5CD" w14:textId="77777777" w:rsidTr="00744BA1">
        <w:tc>
          <w:tcPr>
            <w:tcW w:w="1153" w:type="pct"/>
          </w:tcPr>
          <w:p w14:paraId="768BB196" w14:textId="77777777" w:rsidR="001E54AB" w:rsidRPr="008366D1" w:rsidRDefault="001E54AB" w:rsidP="00661643">
            <w:pPr>
              <w:ind w:left="-105" w:right="-74"/>
              <w:jc w:val="thaiDistribute"/>
              <w:rPr>
                <w:rFonts w:ascii="Arial" w:eastAsia="Arial" w:hAnsi="Arial" w:cs="Arial"/>
                <w:sz w:val="18"/>
                <w:szCs w:val="18"/>
                <w:lang w:bidi="ar-SA"/>
              </w:rPr>
            </w:pPr>
          </w:p>
        </w:tc>
        <w:tc>
          <w:tcPr>
            <w:tcW w:w="443" w:type="pct"/>
            <w:tcBorders>
              <w:top w:val="single" w:sz="4" w:space="0" w:color="auto"/>
              <w:left w:val="nil"/>
              <w:right w:val="nil"/>
            </w:tcBorders>
            <w:shd w:val="clear" w:color="auto" w:fill="auto"/>
          </w:tcPr>
          <w:p w14:paraId="6828B3C3" w14:textId="77777777" w:rsidR="001E54AB" w:rsidRPr="008366D1" w:rsidRDefault="001E54AB" w:rsidP="00661643">
            <w:pPr>
              <w:ind w:right="-74"/>
              <w:jc w:val="right"/>
              <w:rPr>
                <w:rFonts w:ascii="Arial" w:hAnsi="Arial" w:cs="Arial"/>
                <w:sz w:val="18"/>
                <w:szCs w:val="18"/>
                <w:lang w:val="en-GB"/>
              </w:rPr>
            </w:pPr>
          </w:p>
        </w:tc>
        <w:tc>
          <w:tcPr>
            <w:tcW w:w="405" w:type="pct"/>
            <w:tcBorders>
              <w:top w:val="single" w:sz="4" w:space="0" w:color="auto"/>
              <w:left w:val="nil"/>
              <w:right w:val="nil"/>
            </w:tcBorders>
            <w:shd w:val="clear" w:color="auto" w:fill="auto"/>
          </w:tcPr>
          <w:p w14:paraId="7C852BCF" w14:textId="77777777" w:rsidR="001E54AB" w:rsidRPr="008366D1" w:rsidRDefault="001E54AB" w:rsidP="00661643">
            <w:pPr>
              <w:ind w:right="-74"/>
              <w:jc w:val="right"/>
              <w:rPr>
                <w:rFonts w:ascii="Arial" w:hAnsi="Arial" w:cs="Arial"/>
                <w:sz w:val="18"/>
                <w:szCs w:val="18"/>
                <w:lang w:val="en-GB"/>
              </w:rPr>
            </w:pPr>
          </w:p>
        </w:tc>
        <w:tc>
          <w:tcPr>
            <w:tcW w:w="413" w:type="pct"/>
            <w:tcBorders>
              <w:top w:val="single" w:sz="4" w:space="0" w:color="auto"/>
              <w:left w:val="nil"/>
              <w:right w:val="nil"/>
            </w:tcBorders>
            <w:shd w:val="clear" w:color="auto" w:fill="auto"/>
          </w:tcPr>
          <w:p w14:paraId="1BEE9A97" w14:textId="77777777" w:rsidR="001E54AB" w:rsidRPr="008366D1" w:rsidRDefault="001E54AB" w:rsidP="00661643">
            <w:pPr>
              <w:ind w:right="-74"/>
              <w:jc w:val="right"/>
              <w:rPr>
                <w:rFonts w:ascii="Arial" w:hAnsi="Arial" w:cs="Arial"/>
                <w:sz w:val="18"/>
                <w:szCs w:val="18"/>
                <w:lang w:val="en-GB"/>
              </w:rPr>
            </w:pPr>
          </w:p>
        </w:tc>
        <w:tc>
          <w:tcPr>
            <w:tcW w:w="408" w:type="pct"/>
            <w:tcBorders>
              <w:top w:val="single" w:sz="4" w:space="0" w:color="auto"/>
              <w:left w:val="nil"/>
              <w:right w:val="nil"/>
            </w:tcBorders>
            <w:shd w:val="clear" w:color="auto" w:fill="auto"/>
          </w:tcPr>
          <w:p w14:paraId="2BAD4608" w14:textId="77777777" w:rsidR="001E54AB" w:rsidRPr="008366D1" w:rsidRDefault="001E54AB" w:rsidP="00661643">
            <w:pPr>
              <w:ind w:right="-74"/>
              <w:jc w:val="right"/>
              <w:rPr>
                <w:rFonts w:ascii="Arial" w:hAnsi="Arial" w:cs="Arial"/>
                <w:sz w:val="18"/>
                <w:szCs w:val="18"/>
                <w:lang w:val="en-GB"/>
              </w:rPr>
            </w:pPr>
          </w:p>
        </w:tc>
        <w:tc>
          <w:tcPr>
            <w:tcW w:w="405" w:type="pct"/>
            <w:tcBorders>
              <w:top w:val="single" w:sz="4" w:space="0" w:color="auto"/>
              <w:left w:val="nil"/>
              <w:right w:val="nil"/>
            </w:tcBorders>
            <w:shd w:val="clear" w:color="auto" w:fill="auto"/>
          </w:tcPr>
          <w:p w14:paraId="31647D12" w14:textId="77777777" w:rsidR="001E54AB" w:rsidRPr="008366D1" w:rsidRDefault="001E54AB" w:rsidP="00661643">
            <w:pPr>
              <w:ind w:right="-74"/>
              <w:jc w:val="right"/>
              <w:rPr>
                <w:rFonts w:ascii="Arial" w:hAnsi="Arial" w:cs="Arial"/>
                <w:sz w:val="18"/>
                <w:szCs w:val="18"/>
                <w:lang w:val="en-GB"/>
              </w:rPr>
            </w:pPr>
          </w:p>
        </w:tc>
        <w:tc>
          <w:tcPr>
            <w:tcW w:w="410" w:type="pct"/>
            <w:tcBorders>
              <w:top w:val="single" w:sz="4" w:space="0" w:color="auto"/>
              <w:left w:val="nil"/>
              <w:right w:val="nil"/>
            </w:tcBorders>
            <w:shd w:val="clear" w:color="auto" w:fill="auto"/>
          </w:tcPr>
          <w:p w14:paraId="771EDF0C" w14:textId="77777777" w:rsidR="001E54AB" w:rsidRPr="008366D1" w:rsidRDefault="001E54AB" w:rsidP="00661643">
            <w:pPr>
              <w:ind w:right="-74"/>
              <w:jc w:val="right"/>
              <w:rPr>
                <w:rFonts w:ascii="Arial" w:hAnsi="Arial" w:cs="Arial"/>
                <w:sz w:val="18"/>
                <w:szCs w:val="18"/>
                <w:lang w:val="en-GB"/>
              </w:rPr>
            </w:pPr>
          </w:p>
        </w:tc>
        <w:tc>
          <w:tcPr>
            <w:tcW w:w="418" w:type="pct"/>
            <w:tcBorders>
              <w:top w:val="single" w:sz="4" w:space="0" w:color="auto"/>
              <w:left w:val="nil"/>
              <w:right w:val="nil"/>
            </w:tcBorders>
            <w:shd w:val="clear" w:color="auto" w:fill="auto"/>
          </w:tcPr>
          <w:p w14:paraId="765FC272" w14:textId="77777777" w:rsidR="001E54AB" w:rsidRPr="008366D1" w:rsidRDefault="001E54AB" w:rsidP="00661643">
            <w:pPr>
              <w:ind w:right="-74"/>
              <w:jc w:val="right"/>
              <w:rPr>
                <w:rFonts w:ascii="Arial" w:hAnsi="Arial" w:cs="Arial"/>
                <w:sz w:val="18"/>
                <w:szCs w:val="18"/>
                <w:lang w:val="en-GB"/>
              </w:rPr>
            </w:pPr>
          </w:p>
        </w:tc>
        <w:tc>
          <w:tcPr>
            <w:tcW w:w="443" w:type="pct"/>
            <w:tcBorders>
              <w:top w:val="single" w:sz="4" w:space="0" w:color="auto"/>
              <w:left w:val="nil"/>
              <w:right w:val="nil"/>
            </w:tcBorders>
            <w:shd w:val="clear" w:color="auto" w:fill="auto"/>
          </w:tcPr>
          <w:p w14:paraId="52B38F9E" w14:textId="77777777" w:rsidR="001E54AB" w:rsidRPr="008366D1" w:rsidRDefault="001E54AB" w:rsidP="00661643">
            <w:pPr>
              <w:ind w:right="-74"/>
              <w:jc w:val="right"/>
              <w:rPr>
                <w:rFonts w:ascii="Arial" w:hAnsi="Arial" w:cs="Arial"/>
                <w:sz w:val="18"/>
                <w:szCs w:val="18"/>
                <w:lang w:val="en-GB"/>
              </w:rPr>
            </w:pPr>
          </w:p>
        </w:tc>
        <w:tc>
          <w:tcPr>
            <w:tcW w:w="502" w:type="pct"/>
            <w:tcBorders>
              <w:top w:val="nil"/>
              <w:left w:val="nil"/>
              <w:right w:val="nil"/>
            </w:tcBorders>
            <w:shd w:val="clear" w:color="auto" w:fill="auto"/>
            <w:vAlign w:val="bottom"/>
          </w:tcPr>
          <w:p w14:paraId="4D997225" w14:textId="77777777" w:rsidR="001E54AB" w:rsidRPr="008366D1" w:rsidRDefault="001E54AB" w:rsidP="00661643">
            <w:pPr>
              <w:ind w:left="-83" w:right="-74"/>
              <w:jc w:val="center"/>
              <w:rPr>
                <w:rFonts w:ascii="Arial" w:hAnsi="Arial" w:cs="Arial"/>
                <w:sz w:val="18"/>
                <w:szCs w:val="18"/>
                <w:lang w:val="en-GB"/>
              </w:rPr>
            </w:pPr>
          </w:p>
        </w:tc>
      </w:tr>
      <w:tr w:rsidR="001E54AB" w:rsidRPr="008366D1" w14:paraId="266B3619" w14:textId="77777777" w:rsidTr="000F6843">
        <w:tc>
          <w:tcPr>
            <w:tcW w:w="1153" w:type="pct"/>
            <w:vAlign w:val="bottom"/>
          </w:tcPr>
          <w:p w14:paraId="7162E393" w14:textId="77777777" w:rsidR="001E54AB" w:rsidRPr="008366D1" w:rsidRDefault="001E54AB" w:rsidP="00661643">
            <w:pPr>
              <w:ind w:left="-105" w:right="-74"/>
              <w:jc w:val="thaiDistribute"/>
              <w:rPr>
                <w:rFonts w:ascii="Arial" w:eastAsia="Arial" w:hAnsi="Arial" w:cs="Arial"/>
                <w:b/>
                <w:bCs/>
                <w:sz w:val="18"/>
                <w:szCs w:val="18"/>
                <w:lang w:bidi="ar-SA"/>
              </w:rPr>
            </w:pPr>
          </w:p>
        </w:tc>
        <w:tc>
          <w:tcPr>
            <w:tcW w:w="443" w:type="pct"/>
            <w:tcBorders>
              <w:left w:val="nil"/>
              <w:bottom w:val="single" w:sz="4" w:space="0" w:color="auto"/>
              <w:right w:val="nil"/>
            </w:tcBorders>
            <w:shd w:val="clear" w:color="auto" w:fill="auto"/>
            <w:vAlign w:val="center"/>
          </w:tcPr>
          <w:p w14:paraId="79C170E4" w14:textId="40ABE2F9" w:rsidR="001E54AB" w:rsidRPr="008366D1" w:rsidRDefault="007854CC" w:rsidP="00661643">
            <w:pPr>
              <w:ind w:right="-74"/>
              <w:jc w:val="right"/>
              <w:rPr>
                <w:rFonts w:ascii="Arial" w:hAnsi="Arial" w:cs="Arial"/>
                <w:sz w:val="18"/>
                <w:szCs w:val="18"/>
                <w:lang w:val="en-GB"/>
              </w:rPr>
            </w:pPr>
            <w:r w:rsidRPr="008366D1">
              <w:rPr>
                <w:rFonts w:ascii="Arial" w:hAnsi="Arial" w:cs="Arial"/>
                <w:sz w:val="18"/>
                <w:szCs w:val="18"/>
                <w:lang w:val="en-GB"/>
              </w:rPr>
              <w:t>216</w:t>
            </w:r>
            <w:r w:rsidR="001E54AB" w:rsidRPr="008366D1">
              <w:rPr>
                <w:rFonts w:ascii="Arial" w:hAnsi="Arial" w:cs="Arial"/>
                <w:sz w:val="18"/>
                <w:szCs w:val="18"/>
                <w:lang w:val="en-GB"/>
              </w:rPr>
              <w:t>,</w:t>
            </w:r>
            <w:r w:rsidRPr="008366D1">
              <w:rPr>
                <w:rFonts w:ascii="Arial" w:hAnsi="Arial" w:cs="Arial"/>
                <w:sz w:val="18"/>
                <w:szCs w:val="18"/>
                <w:lang w:val="en-GB"/>
              </w:rPr>
              <w:t>614</w:t>
            </w:r>
          </w:p>
        </w:tc>
        <w:tc>
          <w:tcPr>
            <w:tcW w:w="405" w:type="pct"/>
            <w:tcBorders>
              <w:left w:val="nil"/>
              <w:bottom w:val="single" w:sz="4" w:space="0" w:color="auto"/>
              <w:right w:val="nil"/>
            </w:tcBorders>
            <w:shd w:val="clear" w:color="auto" w:fill="auto"/>
            <w:vAlign w:val="center"/>
          </w:tcPr>
          <w:p w14:paraId="0D14C9A7" w14:textId="00DF2D87" w:rsidR="001E54AB" w:rsidRPr="008366D1" w:rsidRDefault="007854CC" w:rsidP="00661643">
            <w:pPr>
              <w:ind w:right="-74"/>
              <w:jc w:val="right"/>
              <w:rPr>
                <w:rFonts w:ascii="Arial" w:hAnsi="Arial" w:cs="Arial"/>
                <w:sz w:val="18"/>
                <w:szCs w:val="18"/>
                <w:lang w:val="en-GB"/>
              </w:rPr>
            </w:pPr>
            <w:r w:rsidRPr="008366D1">
              <w:rPr>
                <w:rFonts w:ascii="Arial" w:hAnsi="Arial" w:cs="Arial"/>
                <w:sz w:val="18"/>
                <w:szCs w:val="18"/>
                <w:lang w:val="en-GB"/>
              </w:rPr>
              <w:t>577</w:t>
            </w:r>
            <w:r w:rsidR="001E54AB" w:rsidRPr="008366D1">
              <w:rPr>
                <w:rFonts w:ascii="Arial" w:hAnsi="Arial" w:cs="Arial"/>
                <w:sz w:val="18"/>
                <w:szCs w:val="18"/>
                <w:lang w:val="en-GB"/>
              </w:rPr>
              <w:t>,</w:t>
            </w:r>
            <w:r w:rsidRPr="008366D1">
              <w:rPr>
                <w:rFonts w:ascii="Arial" w:hAnsi="Arial" w:cs="Arial"/>
                <w:sz w:val="18"/>
                <w:szCs w:val="18"/>
                <w:lang w:val="en-GB"/>
              </w:rPr>
              <w:t>268</w:t>
            </w:r>
          </w:p>
        </w:tc>
        <w:tc>
          <w:tcPr>
            <w:tcW w:w="413" w:type="pct"/>
            <w:tcBorders>
              <w:left w:val="nil"/>
              <w:bottom w:val="single" w:sz="4" w:space="0" w:color="auto"/>
              <w:right w:val="nil"/>
            </w:tcBorders>
            <w:shd w:val="clear" w:color="auto" w:fill="auto"/>
          </w:tcPr>
          <w:p w14:paraId="7188B1A7" w14:textId="6919D9F2" w:rsidR="001E54AB" w:rsidRPr="008366D1" w:rsidRDefault="001E54AB" w:rsidP="00661643">
            <w:pPr>
              <w:ind w:right="-74"/>
              <w:jc w:val="right"/>
              <w:rPr>
                <w:rFonts w:ascii="Arial" w:hAnsi="Arial" w:cs="Arial"/>
                <w:sz w:val="18"/>
                <w:szCs w:val="18"/>
                <w:lang w:val="en-GB"/>
              </w:rPr>
            </w:pPr>
            <w:r w:rsidRPr="008366D1">
              <w:rPr>
                <w:rFonts w:ascii="Arial" w:hAnsi="Arial" w:cs="Arial"/>
                <w:sz w:val="18"/>
                <w:szCs w:val="18"/>
              </w:rPr>
              <w:t xml:space="preserve">-   </w:t>
            </w:r>
          </w:p>
        </w:tc>
        <w:tc>
          <w:tcPr>
            <w:tcW w:w="408" w:type="pct"/>
            <w:tcBorders>
              <w:left w:val="nil"/>
              <w:bottom w:val="single" w:sz="4" w:space="0" w:color="auto"/>
              <w:right w:val="nil"/>
            </w:tcBorders>
            <w:shd w:val="clear" w:color="auto" w:fill="auto"/>
          </w:tcPr>
          <w:p w14:paraId="24145765" w14:textId="48624130" w:rsidR="001E54AB" w:rsidRPr="008366D1" w:rsidRDefault="001E54AB" w:rsidP="00661643">
            <w:pPr>
              <w:ind w:right="-74"/>
              <w:jc w:val="right"/>
              <w:rPr>
                <w:rFonts w:ascii="Arial" w:hAnsi="Arial" w:cs="Arial"/>
                <w:sz w:val="18"/>
                <w:szCs w:val="18"/>
                <w:lang w:val="en-GB"/>
              </w:rPr>
            </w:pPr>
            <w:r w:rsidRPr="008366D1">
              <w:rPr>
                <w:rFonts w:ascii="Arial" w:hAnsi="Arial" w:cs="Arial"/>
                <w:sz w:val="18"/>
                <w:szCs w:val="18"/>
              </w:rPr>
              <w:t xml:space="preserve">-   </w:t>
            </w:r>
          </w:p>
        </w:tc>
        <w:tc>
          <w:tcPr>
            <w:tcW w:w="405" w:type="pct"/>
            <w:tcBorders>
              <w:left w:val="nil"/>
              <w:bottom w:val="single" w:sz="4" w:space="0" w:color="auto"/>
              <w:right w:val="nil"/>
            </w:tcBorders>
            <w:shd w:val="clear" w:color="auto" w:fill="auto"/>
          </w:tcPr>
          <w:p w14:paraId="3B697DC1" w14:textId="4C11BBB6" w:rsidR="001E54AB" w:rsidRPr="008366D1" w:rsidRDefault="001E54AB" w:rsidP="00661643">
            <w:pPr>
              <w:ind w:right="-74"/>
              <w:jc w:val="right"/>
              <w:rPr>
                <w:rFonts w:ascii="Arial" w:hAnsi="Arial" w:cs="Arial"/>
                <w:sz w:val="18"/>
                <w:szCs w:val="18"/>
                <w:lang w:val="en-GB"/>
              </w:rPr>
            </w:pPr>
            <w:r w:rsidRPr="008366D1">
              <w:rPr>
                <w:rFonts w:ascii="Arial" w:hAnsi="Arial" w:cs="Arial"/>
                <w:sz w:val="18"/>
                <w:szCs w:val="18"/>
              </w:rPr>
              <w:t xml:space="preserve">-   </w:t>
            </w:r>
          </w:p>
        </w:tc>
        <w:tc>
          <w:tcPr>
            <w:tcW w:w="410" w:type="pct"/>
            <w:tcBorders>
              <w:left w:val="nil"/>
              <w:bottom w:val="single" w:sz="4" w:space="0" w:color="auto"/>
              <w:right w:val="nil"/>
            </w:tcBorders>
            <w:shd w:val="clear" w:color="auto" w:fill="auto"/>
          </w:tcPr>
          <w:p w14:paraId="590A3A91" w14:textId="4314A1C8" w:rsidR="001E54AB" w:rsidRPr="008366D1" w:rsidRDefault="001E54AB" w:rsidP="00661643">
            <w:pPr>
              <w:ind w:right="-74"/>
              <w:jc w:val="right"/>
              <w:rPr>
                <w:rFonts w:ascii="Arial" w:hAnsi="Arial" w:cs="Arial"/>
                <w:sz w:val="18"/>
                <w:szCs w:val="18"/>
                <w:lang w:val="en-GB"/>
              </w:rPr>
            </w:pPr>
            <w:r w:rsidRPr="008366D1">
              <w:rPr>
                <w:rFonts w:ascii="Arial" w:hAnsi="Arial" w:cs="Arial"/>
                <w:sz w:val="18"/>
                <w:szCs w:val="18"/>
              </w:rPr>
              <w:t xml:space="preserve">-   </w:t>
            </w:r>
          </w:p>
        </w:tc>
        <w:tc>
          <w:tcPr>
            <w:tcW w:w="418" w:type="pct"/>
            <w:tcBorders>
              <w:left w:val="nil"/>
              <w:bottom w:val="single" w:sz="4" w:space="0" w:color="auto"/>
              <w:right w:val="nil"/>
            </w:tcBorders>
            <w:shd w:val="clear" w:color="auto" w:fill="auto"/>
          </w:tcPr>
          <w:p w14:paraId="7875A444" w14:textId="576B6985" w:rsidR="001E54AB" w:rsidRPr="008366D1" w:rsidRDefault="001E54AB" w:rsidP="00661643">
            <w:pPr>
              <w:ind w:right="-74"/>
              <w:jc w:val="right"/>
              <w:rPr>
                <w:rFonts w:ascii="Arial" w:hAnsi="Arial" w:cs="Arial"/>
                <w:sz w:val="18"/>
                <w:szCs w:val="18"/>
                <w:lang w:val="en-GB"/>
              </w:rPr>
            </w:pPr>
            <w:r w:rsidRPr="008366D1">
              <w:rPr>
                <w:rFonts w:ascii="Arial" w:hAnsi="Arial" w:cs="Arial"/>
                <w:sz w:val="18"/>
                <w:szCs w:val="18"/>
              </w:rPr>
              <w:t xml:space="preserve">-   </w:t>
            </w:r>
          </w:p>
        </w:tc>
        <w:tc>
          <w:tcPr>
            <w:tcW w:w="443" w:type="pct"/>
            <w:tcBorders>
              <w:left w:val="nil"/>
              <w:bottom w:val="single" w:sz="4" w:space="0" w:color="auto"/>
              <w:right w:val="nil"/>
            </w:tcBorders>
            <w:shd w:val="clear" w:color="auto" w:fill="auto"/>
          </w:tcPr>
          <w:p w14:paraId="542BAB81" w14:textId="7623FB6C" w:rsidR="001E54AB" w:rsidRPr="008366D1" w:rsidRDefault="007854CC" w:rsidP="00661643">
            <w:pPr>
              <w:ind w:right="-74"/>
              <w:jc w:val="right"/>
              <w:rPr>
                <w:rFonts w:ascii="Arial" w:hAnsi="Arial" w:cs="Arial"/>
                <w:sz w:val="18"/>
                <w:szCs w:val="18"/>
              </w:rPr>
            </w:pPr>
            <w:r w:rsidRPr="008366D1">
              <w:rPr>
                <w:rFonts w:ascii="Arial" w:hAnsi="Arial" w:cs="Arial"/>
                <w:sz w:val="18"/>
                <w:szCs w:val="18"/>
                <w:lang w:val="en-GB"/>
              </w:rPr>
              <w:t>793</w:t>
            </w:r>
            <w:r w:rsidR="001E54AB" w:rsidRPr="008366D1">
              <w:rPr>
                <w:rFonts w:ascii="Arial" w:hAnsi="Arial" w:cs="Arial"/>
                <w:sz w:val="18"/>
                <w:szCs w:val="18"/>
                <w:lang w:val="en-GB"/>
              </w:rPr>
              <w:t>,</w:t>
            </w:r>
            <w:r w:rsidRPr="008366D1">
              <w:rPr>
                <w:rFonts w:ascii="Arial" w:hAnsi="Arial" w:cs="Arial"/>
                <w:sz w:val="18"/>
                <w:szCs w:val="18"/>
                <w:lang w:val="en-GB"/>
              </w:rPr>
              <w:t>882</w:t>
            </w:r>
          </w:p>
        </w:tc>
        <w:tc>
          <w:tcPr>
            <w:tcW w:w="502" w:type="pct"/>
            <w:tcBorders>
              <w:left w:val="nil"/>
              <w:right w:val="nil"/>
            </w:tcBorders>
            <w:shd w:val="clear" w:color="auto" w:fill="auto"/>
            <w:vAlign w:val="bottom"/>
          </w:tcPr>
          <w:p w14:paraId="2A5F55CC" w14:textId="77777777" w:rsidR="001E54AB" w:rsidRPr="008366D1" w:rsidRDefault="001E54AB" w:rsidP="00661643">
            <w:pPr>
              <w:ind w:right="-74"/>
              <w:jc w:val="center"/>
              <w:rPr>
                <w:rFonts w:ascii="Arial" w:hAnsi="Arial" w:cs="Arial"/>
                <w:b/>
                <w:bCs/>
                <w:sz w:val="18"/>
                <w:szCs w:val="18"/>
                <w:cs/>
                <w:lang w:val="en-GB"/>
              </w:rPr>
            </w:pPr>
          </w:p>
        </w:tc>
      </w:tr>
    </w:tbl>
    <w:p w14:paraId="798B6BC4" w14:textId="77777777" w:rsidR="00183739" w:rsidRPr="008366D1" w:rsidRDefault="00183739" w:rsidP="00276DB2">
      <w:pPr>
        <w:jc w:val="both"/>
        <w:rPr>
          <w:rFonts w:ascii="Arial" w:hAnsi="Arial" w:cs="Arial"/>
          <w:b/>
          <w:bCs/>
          <w:sz w:val="18"/>
          <w:szCs w:val="18"/>
        </w:rPr>
      </w:pPr>
    </w:p>
    <w:p w14:paraId="3B4FE348" w14:textId="77777777" w:rsidR="00183739" w:rsidRPr="008366D1" w:rsidRDefault="00183739" w:rsidP="00276DB2">
      <w:pPr>
        <w:jc w:val="both"/>
        <w:rPr>
          <w:rFonts w:ascii="Arial" w:hAnsi="Arial" w:cs="Arial"/>
          <w:sz w:val="18"/>
          <w:szCs w:val="18"/>
        </w:rPr>
        <w:sectPr w:rsidR="00183739" w:rsidRPr="008366D1" w:rsidSect="0014109C">
          <w:pgSz w:w="16834" w:h="11909" w:orient="landscape" w:code="9"/>
          <w:pgMar w:top="1440" w:right="720" w:bottom="720" w:left="720" w:header="706" w:footer="706" w:gutter="0"/>
          <w:cols w:space="720"/>
          <w:docGrid w:linePitch="360"/>
        </w:sectPr>
      </w:pPr>
    </w:p>
    <w:p w14:paraId="5FBCEFEC" w14:textId="77777777" w:rsidR="009C6858" w:rsidRPr="008366D1" w:rsidRDefault="009C6858" w:rsidP="00DE6E65">
      <w:pPr>
        <w:pStyle w:val="Heading4"/>
        <w:tabs>
          <w:tab w:val="clear" w:pos="900"/>
          <w:tab w:val="clear" w:pos="2160"/>
        </w:tabs>
        <w:ind w:left="1440" w:right="-39" w:hanging="360"/>
        <w:rPr>
          <w:rFonts w:ascii="Arial" w:hAnsi="Arial" w:cs="Arial"/>
          <w:b w:val="0"/>
          <w:bCs w:val="0"/>
          <w:color w:val="CF4A02"/>
          <w:sz w:val="18"/>
          <w:szCs w:val="18"/>
          <w:lang w:val="en-GB" w:eastAsia="en-US"/>
        </w:rPr>
      </w:pPr>
    </w:p>
    <w:p w14:paraId="02EC89F4" w14:textId="121F35A4" w:rsidR="00183739" w:rsidRPr="008366D1" w:rsidRDefault="00BC5EFF" w:rsidP="00BC5EFF">
      <w:pPr>
        <w:pStyle w:val="Heading4"/>
        <w:tabs>
          <w:tab w:val="clear" w:pos="900"/>
          <w:tab w:val="clear" w:pos="2160"/>
        </w:tabs>
        <w:ind w:left="1080" w:right="-39" w:hanging="540"/>
        <w:rPr>
          <w:rFonts w:ascii="Arial" w:hAnsi="Arial" w:cs="Arial"/>
          <w:b w:val="0"/>
          <w:bCs w:val="0"/>
          <w:color w:val="CF4A02"/>
          <w:sz w:val="18"/>
          <w:szCs w:val="18"/>
          <w:lang w:val="en-GB" w:eastAsia="en-US"/>
        </w:rPr>
      </w:pPr>
      <w:r w:rsidRPr="008366D1">
        <w:rPr>
          <w:rFonts w:ascii="Arial" w:hAnsi="Arial" w:cs="Arial"/>
          <w:b w:val="0"/>
          <w:bCs w:val="0"/>
          <w:color w:val="CF4A02"/>
          <w:sz w:val="18"/>
          <w:szCs w:val="18"/>
          <w:lang w:val="en-GB" w:eastAsia="en-US"/>
        </w:rPr>
        <w:t>c</w:t>
      </w:r>
      <w:r w:rsidR="00183739" w:rsidRPr="008366D1">
        <w:rPr>
          <w:rFonts w:ascii="Arial" w:hAnsi="Arial" w:cs="Arial"/>
          <w:b w:val="0"/>
          <w:bCs w:val="0"/>
          <w:color w:val="CF4A02"/>
          <w:sz w:val="18"/>
          <w:szCs w:val="18"/>
          <w:cs/>
          <w:lang w:val="en-GB" w:eastAsia="en-US"/>
        </w:rPr>
        <w:t xml:space="preserve">) </w:t>
      </w:r>
      <w:r w:rsidR="00183739" w:rsidRPr="008366D1">
        <w:rPr>
          <w:rFonts w:ascii="Arial" w:hAnsi="Arial" w:cs="Arial"/>
          <w:b w:val="0"/>
          <w:bCs w:val="0"/>
          <w:color w:val="CF4A02"/>
          <w:sz w:val="18"/>
          <w:szCs w:val="18"/>
          <w:cs/>
          <w:lang w:val="en-GB" w:eastAsia="en-US"/>
        </w:rPr>
        <w:tab/>
      </w:r>
      <w:r w:rsidR="00A12816" w:rsidRPr="008366D1">
        <w:rPr>
          <w:rFonts w:ascii="Arial" w:hAnsi="Arial" w:cs="Arial"/>
          <w:b w:val="0"/>
          <w:bCs w:val="0"/>
          <w:color w:val="CF4A02"/>
          <w:sz w:val="18"/>
          <w:szCs w:val="18"/>
          <w:lang w:val="en-GB" w:eastAsia="en-US"/>
        </w:rPr>
        <w:t>Price risk</w:t>
      </w:r>
    </w:p>
    <w:p w14:paraId="47750239" w14:textId="77777777" w:rsidR="00183739" w:rsidRPr="008366D1" w:rsidRDefault="00183739" w:rsidP="00BC5EFF">
      <w:pPr>
        <w:ind w:left="1080"/>
        <w:jc w:val="thaiDistribute"/>
        <w:rPr>
          <w:rFonts w:ascii="Arial" w:hAnsi="Arial" w:cs="Arial"/>
          <w:color w:val="CF4A02"/>
          <w:sz w:val="18"/>
          <w:szCs w:val="18"/>
          <w:lang w:val="en-GB"/>
        </w:rPr>
      </w:pPr>
    </w:p>
    <w:p w14:paraId="3E13646A" w14:textId="73FEB804" w:rsidR="00A12816" w:rsidRPr="008366D1" w:rsidRDefault="00A12816" w:rsidP="00BC5EFF">
      <w:pPr>
        <w:ind w:left="1080"/>
        <w:jc w:val="thaiDistribute"/>
        <w:rPr>
          <w:rFonts w:ascii="Arial" w:hAnsi="Arial" w:cs="Arial"/>
          <w:sz w:val="18"/>
          <w:szCs w:val="18"/>
          <w:lang w:val="en-GB"/>
        </w:rPr>
      </w:pPr>
      <w:r w:rsidRPr="008366D1">
        <w:rPr>
          <w:rFonts w:ascii="Arial" w:hAnsi="Arial" w:cs="Arial"/>
          <w:sz w:val="18"/>
          <w:szCs w:val="18"/>
          <w:lang w:val="en-GB"/>
        </w:rPr>
        <w:t>The Group is exposed to market risks as an investor in financial instruments and risks from the financial position of the issuer of the investment instrument</w:t>
      </w:r>
      <w:r w:rsidR="00A94CE9" w:rsidRPr="008366D1">
        <w:rPr>
          <w:rFonts w:ascii="Arial" w:hAnsi="Arial" w:cs="Arial"/>
          <w:sz w:val="18"/>
          <w:szCs w:val="18"/>
          <w:lang w:val="en-GB"/>
        </w:rPr>
        <w:t xml:space="preserve">. </w:t>
      </w:r>
      <w:r w:rsidRPr="008366D1">
        <w:rPr>
          <w:rFonts w:ascii="Arial" w:hAnsi="Arial" w:cs="Arial"/>
          <w:sz w:val="18"/>
          <w:szCs w:val="18"/>
          <w:lang w:val="en-GB"/>
        </w:rPr>
        <w:t>However, the Group has diversified its investments to manage such risks. This is in accordance with the investment policy according to the resolution of the Board of Directors.</w:t>
      </w:r>
    </w:p>
    <w:p w14:paraId="4CDC4144" w14:textId="38C0ADC3" w:rsidR="00A12816" w:rsidRPr="008366D1" w:rsidRDefault="00A12816" w:rsidP="00BC5EFF">
      <w:pPr>
        <w:ind w:left="1080"/>
        <w:jc w:val="thaiDistribute"/>
        <w:rPr>
          <w:rFonts w:ascii="Arial" w:hAnsi="Arial" w:cs="Arial"/>
          <w:sz w:val="18"/>
          <w:szCs w:val="18"/>
          <w:lang w:val="en-GB"/>
        </w:rPr>
      </w:pPr>
    </w:p>
    <w:p w14:paraId="52D6E66F" w14:textId="46C12027" w:rsidR="00A12816" w:rsidRPr="008366D1" w:rsidRDefault="00CE58C9" w:rsidP="00BC5EFF">
      <w:pPr>
        <w:ind w:left="1080"/>
        <w:jc w:val="thaiDistribute"/>
        <w:rPr>
          <w:rFonts w:ascii="Arial" w:hAnsi="Arial" w:cs="Arial"/>
          <w:sz w:val="18"/>
          <w:szCs w:val="18"/>
          <w:lang w:val="en-GB"/>
        </w:rPr>
      </w:pPr>
      <w:r w:rsidRPr="008366D1">
        <w:rPr>
          <w:rFonts w:ascii="Arial" w:hAnsi="Arial" w:cs="Arial"/>
          <w:spacing w:val="-4"/>
          <w:sz w:val="18"/>
          <w:szCs w:val="18"/>
          <w:lang w:val="en-GB"/>
        </w:rPr>
        <w:t>The Group’s i</w:t>
      </w:r>
      <w:r w:rsidR="00A12816" w:rsidRPr="008366D1">
        <w:rPr>
          <w:rFonts w:ascii="Arial" w:hAnsi="Arial" w:cs="Arial"/>
          <w:spacing w:val="-4"/>
          <w:sz w:val="18"/>
          <w:szCs w:val="18"/>
          <w:lang w:val="en-GB"/>
        </w:rPr>
        <w:t>nvestments in financial instruments are investment units through a private fund managed</w:t>
      </w:r>
      <w:r w:rsidR="00A12816" w:rsidRPr="008366D1">
        <w:rPr>
          <w:rFonts w:ascii="Arial" w:hAnsi="Arial" w:cs="Arial"/>
          <w:sz w:val="18"/>
          <w:szCs w:val="18"/>
          <w:lang w:val="en-GB"/>
        </w:rPr>
        <w:t xml:space="preserve"> by an asset management company, focusing on investment in domestic debt securities, both public and private</w:t>
      </w:r>
      <w:r w:rsidR="00766106" w:rsidRPr="008366D1">
        <w:rPr>
          <w:rFonts w:ascii="Arial" w:hAnsi="Arial" w:cs="Arial"/>
          <w:sz w:val="18"/>
          <w:szCs w:val="18"/>
          <w:lang w:val="en-GB"/>
        </w:rPr>
        <w:t xml:space="preserve">. </w:t>
      </w:r>
      <w:r w:rsidR="00A12816" w:rsidRPr="008366D1">
        <w:rPr>
          <w:rFonts w:ascii="Arial" w:hAnsi="Arial" w:cs="Arial"/>
          <w:sz w:val="18"/>
          <w:szCs w:val="18"/>
          <w:lang w:val="en-GB"/>
        </w:rPr>
        <w:t>This entails of investing in government bonds and debentures</w:t>
      </w:r>
      <w:r w:rsidR="00766106" w:rsidRPr="008366D1">
        <w:rPr>
          <w:rFonts w:ascii="Arial" w:hAnsi="Arial" w:cs="Arial"/>
          <w:sz w:val="18"/>
          <w:szCs w:val="18"/>
          <w:lang w:val="en-GB"/>
        </w:rPr>
        <w:t xml:space="preserve"> and </w:t>
      </w:r>
      <w:r w:rsidR="00A12816" w:rsidRPr="008366D1">
        <w:rPr>
          <w:rFonts w:ascii="Arial" w:hAnsi="Arial" w:cs="Arial"/>
          <w:sz w:val="18"/>
          <w:szCs w:val="18"/>
          <w:lang w:val="en-GB"/>
        </w:rPr>
        <w:t>incorporating mutual fund investment units domestic debt</w:t>
      </w:r>
      <w:r w:rsidR="00E12820" w:rsidRPr="008366D1">
        <w:rPr>
          <w:rFonts w:ascii="Arial" w:hAnsi="Arial" w:cs="Arial"/>
          <w:sz w:val="18"/>
          <w:szCs w:val="18"/>
          <w:lang w:val="en-GB"/>
        </w:rPr>
        <w:t xml:space="preserve">. </w:t>
      </w:r>
      <w:r w:rsidR="00A12816" w:rsidRPr="008366D1">
        <w:rPr>
          <w:rFonts w:ascii="Arial" w:hAnsi="Arial" w:cs="Arial"/>
          <w:sz w:val="18"/>
          <w:szCs w:val="18"/>
          <w:lang w:val="en-GB"/>
        </w:rPr>
        <w:t xml:space="preserve">The ideal investment period is </w:t>
      </w:r>
      <w:r w:rsidR="007854CC" w:rsidRPr="008366D1">
        <w:rPr>
          <w:rFonts w:ascii="Arial" w:hAnsi="Arial" w:cs="Arial"/>
          <w:sz w:val="18"/>
          <w:szCs w:val="18"/>
          <w:lang w:val="en-GB"/>
        </w:rPr>
        <w:t>2</w:t>
      </w:r>
      <w:r w:rsidR="00A12816" w:rsidRPr="008366D1">
        <w:rPr>
          <w:rFonts w:ascii="Arial" w:hAnsi="Arial" w:cs="Arial"/>
          <w:sz w:val="18"/>
          <w:szCs w:val="18"/>
          <w:lang w:val="en-GB"/>
        </w:rPr>
        <w:t xml:space="preserve"> - </w:t>
      </w:r>
      <w:r w:rsidR="007854CC" w:rsidRPr="008366D1">
        <w:rPr>
          <w:rFonts w:ascii="Arial" w:hAnsi="Arial" w:cs="Arial"/>
          <w:sz w:val="18"/>
          <w:szCs w:val="18"/>
          <w:lang w:val="en-GB"/>
        </w:rPr>
        <w:t>3</w:t>
      </w:r>
      <w:r w:rsidR="00A12816" w:rsidRPr="008366D1">
        <w:rPr>
          <w:rFonts w:ascii="Arial" w:hAnsi="Arial" w:cs="Arial"/>
          <w:sz w:val="18"/>
          <w:szCs w:val="18"/>
          <w:lang w:val="en-GB"/>
        </w:rPr>
        <w:t xml:space="preserve"> years.</w:t>
      </w:r>
    </w:p>
    <w:p w14:paraId="6CEF68AC" w14:textId="77777777" w:rsidR="00183739" w:rsidRPr="008366D1" w:rsidRDefault="00183739" w:rsidP="00BC5EFF">
      <w:pPr>
        <w:ind w:left="1080"/>
        <w:jc w:val="thaiDistribute"/>
        <w:rPr>
          <w:rFonts w:ascii="Arial" w:hAnsi="Arial" w:cs="Arial"/>
          <w:sz w:val="18"/>
          <w:szCs w:val="18"/>
          <w:lang w:val="en-GB"/>
        </w:rPr>
      </w:pPr>
    </w:p>
    <w:p w14:paraId="19AC8453" w14:textId="7B8FE68F" w:rsidR="00183739" w:rsidRPr="008366D1" w:rsidRDefault="00A12816" w:rsidP="00BC5EFF">
      <w:pPr>
        <w:ind w:left="1080"/>
        <w:jc w:val="thaiDistribute"/>
        <w:rPr>
          <w:rFonts w:ascii="Arial" w:hAnsi="Arial" w:cs="Arial"/>
          <w:spacing w:val="-2"/>
          <w:sz w:val="18"/>
          <w:szCs w:val="18"/>
          <w:lang w:val="en-GB"/>
        </w:rPr>
      </w:pPr>
      <w:r w:rsidRPr="008366D1">
        <w:rPr>
          <w:rFonts w:ascii="Arial" w:hAnsi="Arial" w:cs="Arial"/>
          <w:spacing w:val="-2"/>
          <w:sz w:val="18"/>
          <w:szCs w:val="18"/>
          <w:lang w:val="en-GB"/>
        </w:rPr>
        <w:t>Investment policies and frameworks regarding types and proportions of investments through private funds are as follows:</w:t>
      </w:r>
    </w:p>
    <w:p w14:paraId="6F3D07EE" w14:textId="77777777" w:rsidR="00A12816" w:rsidRPr="008366D1" w:rsidRDefault="00A12816" w:rsidP="00BC5EFF">
      <w:pPr>
        <w:ind w:left="1080"/>
        <w:jc w:val="thaiDistribute"/>
        <w:rPr>
          <w:rFonts w:ascii="Arial" w:hAnsi="Arial" w:cs="Arial"/>
          <w:sz w:val="18"/>
          <w:szCs w:val="18"/>
          <w:lang w:val="en-GB"/>
        </w:rPr>
      </w:pPr>
    </w:p>
    <w:tbl>
      <w:tblPr>
        <w:tblW w:w="8388" w:type="dxa"/>
        <w:tblInd w:w="1188" w:type="dxa"/>
        <w:tblLayout w:type="fixed"/>
        <w:tblLook w:val="04A0" w:firstRow="1" w:lastRow="0" w:firstColumn="1" w:lastColumn="0" w:noHBand="0" w:noVBand="1"/>
      </w:tblPr>
      <w:tblGrid>
        <w:gridCol w:w="4050"/>
        <w:gridCol w:w="4338"/>
      </w:tblGrid>
      <w:tr w:rsidR="00183739" w:rsidRPr="008366D1" w14:paraId="1C92CC2F" w14:textId="77777777" w:rsidTr="00BC5EFF">
        <w:tc>
          <w:tcPr>
            <w:tcW w:w="4050" w:type="dxa"/>
            <w:tcBorders>
              <w:bottom w:val="single" w:sz="4" w:space="0" w:color="auto"/>
            </w:tcBorders>
            <w:shd w:val="clear" w:color="auto" w:fill="auto"/>
          </w:tcPr>
          <w:p w14:paraId="0A5D2618" w14:textId="30118DEB" w:rsidR="00183739" w:rsidRPr="008366D1" w:rsidRDefault="00A12816" w:rsidP="00F1556E">
            <w:pPr>
              <w:suppressAutoHyphens/>
              <w:ind w:left="-134" w:right="-74"/>
              <w:jc w:val="center"/>
              <w:rPr>
                <w:rFonts w:ascii="Arial" w:hAnsi="Arial" w:cs="Arial"/>
                <w:b/>
                <w:bCs/>
                <w:spacing w:val="-2"/>
                <w:sz w:val="18"/>
                <w:szCs w:val="18"/>
              </w:rPr>
            </w:pPr>
            <w:r w:rsidRPr="008366D1">
              <w:rPr>
                <w:rFonts w:ascii="Arial" w:hAnsi="Arial" w:cs="Arial"/>
                <w:b/>
                <w:bCs/>
                <w:spacing w:val="-2"/>
                <w:sz w:val="18"/>
                <w:szCs w:val="18"/>
                <w:lang w:val="en-GB"/>
              </w:rPr>
              <w:t>Type of investment</w:t>
            </w:r>
          </w:p>
        </w:tc>
        <w:tc>
          <w:tcPr>
            <w:tcW w:w="4338" w:type="dxa"/>
            <w:tcBorders>
              <w:bottom w:val="single" w:sz="4" w:space="0" w:color="auto"/>
            </w:tcBorders>
            <w:shd w:val="clear" w:color="auto" w:fill="auto"/>
          </w:tcPr>
          <w:p w14:paraId="328B1434" w14:textId="108AFE6C" w:rsidR="00183739" w:rsidRPr="008366D1" w:rsidRDefault="00A12816" w:rsidP="00F1556E">
            <w:pPr>
              <w:suppressAutoHyphens/>
              <w:ind w:left="461" w:right="-74"/>
              <w:jc w:val="center"/>
              <w:rPr>
                <w:rFonts w:ascii="Arial" w:hAnsi="Arial" w:cs="Arial"/>
                <w:b/>
                <w:bCs/>
                <w:spacing w:val="-2"/>
                <w:sz w:val="18"/>
                <w:szCs w:val="18"/>
              </w:rPr>
            </w:pPr>
            <w:r w:rsidRPr="008366D1">
              <w:rPr>
                <w:rFonts w:ascii="Arial" w:hAnsi="Arial" w:cs="Arial"/>
                <w:b/>
                <w:bCs/>
                <w:spacing w:val="-2"/>
                <w:sz w:val="18"/>
                <w:szCs w:val="18"/>
                <w:lang w:val="en-GB"/>
              </w:rPr>
              <w:t>Proportions</w:t>
            </w:r>
          </w:p>
        </w:tc>
      </w:tr>
      <w:tr w:rsidR="00183739" w:rsidRPr="008366D1" w14:paraId="586B81FF" w14:textId="77777777" w:rsidTr="00BC5EFF">
        <w:tc>
          <w:tcPr>
            <w:tcW w:w="4050" w:type="dxa"/>
            <w:tcBorders>
              <w:top w:val="single" w:sz="4" w:space="0" w:color="auto"/>
            </w:tcBorders>
            <w:shd w:val="clear" w:color="auto" w:fill="auto"/>
          </w:tcPr>
          <w:p w14:paraId="46AFF0E1" w14:textId="77777777" w:rsidR="00183739" w:rsidRPr="008366D1" w:rsidRDefault="00183739" w:rsidP="009C6858">
            <w:pPr>
              <w:suppressAutoHyphens/>
              <w:ind w:left="68" w:right="-74"/>
              <w:jc w:val="center"/>
              <w:rPr>
                <w:rFonts w:ascii="Arial" w:hAnsi="Arial" w:cs="Arial"/>
                <w:b/>
                <w:bCs/>
                <w:spacing w:val="-2"/>
                <w:sz w:val="18"/>
                <w:szCs w:val="18"/>
                <w:cs/>
                <w:lang w:val="en-GB"/>
              </w:rPr>
            </w:pPr>
          </w:p>
        </w:tc>
        <w:tc>
          <w:tcPr>
            <w:tcW w:w="4338" w:type="dxa"/>
            <w:tcBorders>
              <w:top w:val="single" w:sz="4" w:space="0" w:color="auto"/>
            </w:tcBorders>
            <w:shd w:val="clear" w:color="auto" w:fill="auto"/>
          </w:tcPr>
          <w:p w14:paraId="66B8BE5A" w14:textId="77777777" w:rsidR="00183739" w:rsidRPr="008366D1" w:rsidRDefault="00183739" w:rsidP="00F1556E">
            <w:pPr>
              <w:suppressAutoHyphens/>
              <w:ind w:left="461" w:right="-74"/>
              <w:jc w:val="center"/>
              <w:rPr>
                <w:rFonts w:ascii="Arial" w:hAnsi="Arial" w:cs="Arial"/>
                <w:b/>
                <w:bCs/>
                <w:spacing w:val="-2"/>
                <w:sz w:val="18"/>
                <w:szCs w:val="18"/>
                <w:cs/>
                <w:lang w:val="en-GB"/>
              </w:rPr>
            </w:pPr>
          </w:p>
        </w:tc>
      </w:tr>
      <w:tr w:rsidR="00183739" w:rsidRPr="008366D1" w14:paraId="1288B7AA" w14:textId="77777777" w:rsidTr="00BC5EFF">
        <w:tc>
          <w:tcPr>
            <w:tcW w:w="4050" w:type="dxa"/>
            <w:shd w:val="clear" w:color="auto" w:fill="auto"/>
          </w:tcPr>
          <w:p w14:paraId="2F6704C8" w14:textId="15F3DB56" w:rsidR="00183739" w:rsidRPr="008366D1" w:rsidRDefault="00DE608A" w:rsidP="009C6858">
            <w:pPr>
              <w:suppressAutoHyphens/>
              <w:ind w:left="68" w:right="-74"/>
              <w:rPr>
                <w:rFonts w:ascii="Arial" w:hAnsi="Arial" w:cs="Arial"/>
                <w:sz w:val="18"/>
                <w:szCs w:val="18"/>
              </w:rPr>
            </w:pPr>
            <w:r w:rsidRPr="008366D1">
              <w:rPr>
                <w:rFonts w:ascii="Arial" w:hAnsi="Arial" w:cs="Arial"/>
                <w:sz w:val="18"/>
                <w:szCs w:val="18"/>
                <w:lang w:val="en-GB"/>
              </w:rPr>
              <w:t>D</w:t>
            </w:r>
            <w:r w:rsidR="00A12816" w:rsidRPr="008366D1">
              <w:rPr>
                <w:rFonts w:ascii="Arial" w:hAnsi="Arial" w:cs="Arial"/>
                <w:sz w:val="18"/>
                <w:szCs w:val="18"/>
                <w:lang w:val="en-GB"/>
              </w:rPr>
              <w:t>ebentures</w:t>
            </w:r>
          </w:p>
        </w:tc>
        <w:tc>
          <w:tcPr>
            <w:tcW w:w="4338" w:type="dxa"/>
            <w:shd w:val="clear" w:color="auto" w:fill="auto"/>
          </w:tcPr>
          <w:p w14:paraId="1E2F2AC6" w14:textId="173B44A9" w:rsidR="00183739" w:rsidRPr="008366D1" w:rsidRDefault="00E12820" w:rsidP="009C6858">
            <w:pPr>
              <w:suppressAutoHyphens/>
              <w:ind w:left="317" w:hanging="288"/>
              <w:rPr>
                <w:rFonts w:ascii="Arial" w:hAnsi="Arial" w:cs="Arial"/>
                <w:spacing w:val="-6"/>
                <w:sz w:val="18"/>
                <w:szCs w:val="18"/>
                <w:cs/>
                <w:lang w:val="en-GB"/>
              </w:rPr>
            </w:pPr>
            <w:r w:rsidRPr="008366D1">
              <w:rPr>
                <w:rFonts w:ascii="Arial" w:hAnsi="Arial" w:cs="Arial"/>
                <w:spacing w:val="-6"/>
                <w:sz w:val="18"/>
                <w:szCs w:val="18"/>
                <w:lang w:val="en-GB"/>
              </w:rPr>
              <w:t xml:space="preserve">A maximum of </w:t>
            </w:r>
            <w:r w:rsidR="007854CC" w:rsidRPr="008366D1">
              <w:rPr>
                <w:rFonts w:ascii="Arial" w:hAnsi="Arial" w:cs="Arial"/>
                <w:spacing w:val="-6"/>
                <w:sz w:val="18"/>
                <w:szCs w:val="18"/>
                <w:lang w:val="en-GB"/>
              </w:rPr>
              <w:t>70</w:t>
            </w:r>
            <w:r w:rsidRPr="008366D1">
              <w:rPr>
                <w:rFonts w:ascii="Arial" w:hAnsi="Arial" w:cs="Arial"/>
                <w:spacing w:val="-6"/>
                <w:sz w:val="18"/>
                <w:szCs w:val="18"/>
                <w:cs/>
                <w:lang w:val="en-GB"/>
              </w:rPr>
              <w:t xml:space="preserve"> </w:t>
            </w:r>
            <w:r w:rsidRPr="008366D1">
              <w:rPr>
                <w:rFonts w:ascii="Arial" w:hAnsi="Arial" w:cs="Arial"/>
                <w:spacing w:val="-6"/>
                <w:sz w:val="18"/>
                <w:szCs w:val="18"/>
                <w:lang w:val="en-GB"/>
              </w:rPr>
              <w:t>percent of the fund's net asset value</w:t>
            </w:r>
          </w:p>
        </w:tc>
      </w:tr>
      <w:tr w:rsidR="00183739" w:rsidRPr="008366D1" w14:paraId="2D32AEDB" w14:textId="77777777" w:rsidTr="00BC5EFF">
        <w:tc>
          <w:tcPr>
            <w:tcW w:w="4050" w:type="dxa"/>
            <w:shd w:val="clear" w:color="auto" w:fill="auto"/>
          </w:tcPr>
          <w:p w14:paraId="21FA9E0C" w14:textId="5F9BC45F" w:rsidR="00183739" w:rsidRPr="008366D1" w:rsidRDefault="00183739" w:rsidP="009C6858">
            <w:pPr>
              <w:suppressAutoHyphens/>
              <w:ind w:left="68" w:right="-74"/>
              <w:rPr>
                <w:rFonts w:ascii="Arial" w:hAnsi="Arial" w:cs="Arial"/>
                <w:sz w:val="18"/>
                <w:szCs w:val="18"/>
                <w:lang w:val="en-GB"/>
              </w:rPr>
            </w:pPr>
            <w:r w:rsidRPr="008366D1">
              <w:rPr>
                <w:rFonts w:ascii="Arial" w:hAnsi="Arial" w:cs="Arial"/>
                <w:sz w:val="18"/>
                <w:szCs w:val="18"/>
                <w:lang w:val="en-GB"/>
              </w:rPr>
              <w:t>Collective Investment Scheme (CIS)</w:t>
            </w:r>
          </w:p>
        </w:tc>
        <w:tc>
          <w:tcPr>
            <w:tcW w:w="4338" w:type="dxa"/>
            <w:shd w:val="clear" w:color="auto" w:fill="auto"/>
          </w:tcPr>
          <w:p w14:paraId="268DE90F" w14:textId="1E5ED013" w:rsidR="00183739" w:rsidRPr="008366D1" w:rsidRDefault="00183739" w:rsidP="00F1556E">
            <w:pPr>
              <w:suppressAutoHyphens/>
              <w:ind w:left="316" w:right="-74" w:hanging="283"/>
              <w:rPr>
                <w:rFonts w:ascii="Arial" w:hAnsi="Arial" w:cs="Arial"/>
                <w:spacing w:val="-2"/>
                <w:sz w:val="18"/>
                <w:szCs w:val="18"/>
                <w:cs/>
                <w:lang w:val="en-GB"/>
              </w:rPr>
            </w:pPr>
            <w:r w:rsidRPr="008366D1">
              <w:rPr>
                <w:rFonts w:ascii="Arial" w:hAnsi="Arial" w:cs="Arial"/>
                <w:spacing w:val="-2"/>
                <w:sz w:val="18"/>
                <w:szCs w:val="18"/>
              </w:rPr>
              <w:t>Money Market Fund</w:t>
            </w:r>
          </w:p>
        </w:tc>
      </w:tr>
    </w:tbl>
    <w:p w14:paraId="0C6AC933" w14:textId="77777777" w:rsidR="00183739" w:rsidRPr="008366D1" w:rsidRDefault="00183739" w:rsidP="00183739">
      <w:pPr>
        <w:tabs>
          <w:tab w:val="left" w:pos="1080"/>
        </w:tabs>
        <w:ind w:left="1080" w:hanging="540"/>
        <w:jc w:val="thaiDistribute"/>
        <w:rPr>
          <w:rFonts w:ascii="Arial" w:hAnsi="Arial" w:cs="Arial"/>
          <w:color w:val="CF4A02"/>
          <w:sz w:val="18"/>
          <w:szCs w:val="18"/>
        </w:rPr>
      </w:pPr>
    </w:p>
    <w:p w14:paraId="3970254A" w14:textId="57963E21" w:rsidR="00E234E4" w:rsidRPr="008366D1" w:rsidRDefault="007854CC" w:rsidP="009C6858">
      <w:pPr>
        <w:pStyle w:val="Heading2"/>
        <w:tabs>
          <w:tab w:val="left" w:pos="1080"/>
        </w:tabs>
        <w:ind w:left="1080" w:hanging="540"/>
        <w:rPr>
          <w:rFonts w:ascii="Arial" w:eastAsia="Calibri" w:hAnsi="Arial" w:cs="Arial"/>
          <w:i w:val="0"/>
          <w:iCs w:val="0"/>
          <w:color w:val="CF4A02"/>
          <w:sz w:val="18"/>
          <w:szCs w:val="18"/>
          <w:lang w:val="en-US" w:eastAsia="en-US"/>
        </w:rPr>
      </w:pPr>
      <w:r w:rsidRPr="008366D1">
        <w:rPr>
          <w:rFonts w:ascii="Arial" w:eastAsia="Calibri" w:hAnsi="Arial" w:cs="Arial"/>
          <w:i w:val="0"/>
          <w:iCs w:val="0"/>
          <w:color w:val="CF4A02"/>
          <w:sz w:val="18"/>
          <w:szCs w:val="18"/>
          <w:lang w:val="en-GB" w:eastAsia="en-US"/>
        </w:rPr>
        <w:t>5</w:t>
      </w:r>
      <w:r w:rsidR="00E234E4" w:rsidRPr="008366D1">
        <w:rPr>
          <w:rFonts w:ascii="Arial" w:eastAsia="Calibri" w:hAnsi="Arial" w:cs="Arial"/>
          <w:i w:val="0"/>
          <w:iCs w:val="0"/>
          <w:color w:val="CF4A02"/>
          <w:sz w:val="18"/>
          <w:szCs w:val="18"/>
          <w:lang w:val="en-US" w:eastAsia="en-US"/>
        </w:rPr>
        <w:t>.</w:t>
      </w:r>
      <w:r w:rsidRPr="008366D1">
        <w:rPr>
          <w:rFonts w:ascii="Arial" w:eastAsia="Calibri" w:hAnsi="Arial" w:cs="Arial"/>
          <w:i w:val="0"/>
          <w:iCs w:val="0"/>
          <w:color w:val="CF4A02"/>
          <w:sz w:val="18"/>
          <w:szCs w:val="18"/>
          <w:lang w:val="en-GB" w:eastAsia="en-US"/>
        </w:rPr>
        <w:t>1</w:t>
      </w:r>
      <w:r w:rsidR="00E234E4" w:rsidRPr="008366D1">
        <w:rPr>
          <w:rFonts w:ascii="Arial" w:eastAsia="Calibri" w:hAnsi="Arial" w:cs="Arial"/>
          <w:i w:val="0"/>
          <w:iCs w:val="0"/>
          <w:color w:val="CF4A02"/>
          <w:sz w:val="18"/>
          <w:szCs w:val="18"/>
          <w:lang w:val="en-US" w:eastAsia="en-US"/>
        </w:rPr>
        <w:t>.</w:t>
      </w:r>
      <w:r w:rsidRPr="008366D1">
        <w:rPr>
          <w:rFonts w:ascii="Arial" w:eastAsia="Calibri" w:hAnsi="Arial" w:cs="Arial"/>
          <w:i w:val="0"/>
          <w:iCs w:val="0"/>
          <w:color w:val="CF4A02"/>
          <w:sz w:val="18"/>
          <w:szCs w:val="18"/>
          <w:lang w:val="en-GB" w:eastAsia="en-US"/>
        </w:rPr>
        <w:t>2</w:t>
      </w:r>
      <w:r w:rsidR="00E234E4" w:rsidRPr="008366D1">
        <w:rPr>
          <w:rFonts w:ascii="Arial" w:eastAsia="Calibri" w:hAnsi="Arial" w:cs="Arial"/>
          <w:i w:val="0"/>
          <w:iCs w:val="0"/>
          <w:color w:val="CF4A02"/>
          <w:sz w:val="18"/>
          <w:szCs w:val="18"/>
          <w:lang w:val="en-US" w:eastAsia="en-US"/>
        </w:rPr>
        <w:tab/>
        <w:t xml:space="preserve">Credit risk </w:t>
      </w:r>
    </w:p>
    <w:p w14:paraId="1E53676B" w14:textId="77777777" w:rsidR="00E234E4" w:rsidRPr="008366D1" w:rsidRDefault="00E234E4" w:rsidP="009C6858">
      <w:pPr>
        <w:ind w:left="1080" w:hanging="14"/>
        <w:jc w:val="thaiDistribute"/>
        <w:rPr>
          <w:rFonts w:ascii="Arial" w:hAnsi="Arial" w:cs="Arial"/>
          <w:b/>
          <w:bCs/>
          <w:color w:val="CF4A02"/>
          <w:sz w:val="18"/>
          <w:szCs w:val="18"/>
          <w:lang w:val="en-GB"/>
        </w:rPr>
      </w:pPr>
    </w:p>
    <w:p w14:paraId="00B33E0E" w14:textId="33A31DED" w:rsidR="00E234E4" w:rsidRPr="008366D1" w:rsidRDefault="00E234E4" w:rsidP="009C6858">
      <w:pPr>
        <w:ind w:left="1080" w:hanging="14"/>
        <w:jc w:val="thaiDistribute"/>
        <w:rPr>
          <w:rFonts w:ascii="Arial" w:hAnsi="Arial" w:cs="Arial"/>
          <w:sz w:val="18"/>
          <w:szCs w:val="18"/>
          <w:lang w:val="en-GB"/>
        </w:rPr>
      </w:pPr>
      <w:r w:rsidRPr="008366D1">
        <w:rPr>
          <w:rFonts w:ascii="Arial" w:hAnsi="Arial" w:cs="Arial"/>
          <w:sz w:val="18"/>
          <w:szCs w:val="18"/>
          <w:lang w:val="en-GB"/>
        </w:rPr>
        <w:t xml:space="preserve">Credit risk arises from cash and cash equivalents, contractual cash flows of debt instruments carried at </w:t>
      </w:r>
      <w:r w:rsidRPr="008366D1">
        <w:rPr>
          <w:rFonts w:ascii="Arial" w:hAnsi="Arial" w:cs="Arial"/>
          <w:spacing w:val="-4"/>
          <w:sz w:val="18"/>
          <w:szCs w:val="18"/>
          <w:lang w:val="en-GB"/>
        </w:rPr>
        <w:t>fair value through other comprehensive income (FVOCI)</w:t>
      </w:r>
      <w:r w:rsidR="0010519E" w:rsidRPr="008366D1">
        <w:rPr>
          <w:rFonts w:ascii="Arial" w:hAnsi="Arial" w:cs="Arial"/>
          <w:spacing w:val="-4"/>
          <w:sz w:val="18"/>
          <w:szCs w:val="18"/>
          <w:lang w:val="en-GB"/>
        </w:rPr>
        <w:t xml:space="preserve"> and</w:t>
      </w:r>
      <w:r w:rsidR="00766106" w:rsidRPr="008366D1">
        <w:rPr>
          <w:rFonts w:ascii="Arial" w:hAnsi="Arial" w:cs="Arial"/>
          <w:spacing w:val="-4"/>
          <w:sz w:val="18"/>
          <w:szCs w:val="18"/>
          <w:lang w:val="en-GB"/>
        </w:rPr>
        <w:t xml:space="preserve"> derivative assets </w:t>
      </w:r>
      <w:r w:rsidRPr="008366D1">
        <w:rPr>
          <w:rFonts w:ascii="Arial" w:hAnsi="Arial" w:cs="Arial"/>
          <w:spacing w:val="-4"/>
          <w:sz w:val="18"/>
          <w:szCs w:val="18"/>
          <w:lang w:val="en-GB"/>
        </w:rPr>
        <w:t>as well as credit exposures</w:t>
      </w:r>
      <w:r w:rsidRPr="008366D1">
        <w:rPr>
          <w:rFonts w:ascii="Arial" w:hAnsi="Arial" w:cs="Arial"/>
          <w:sz w:val="18"/>
          <w:szCs w:val="18"/>
          <w:lang w:val="en-GB"/>
        </w:rPr>
        <w:t xml:space="preserve"> to customers, including outstanding receivables.</w:t>
      </w:r>
    </w:p>
    <w:p w14:paraId="77604BD1" w14:textId="77777777" w:rsidR="00E234E4" w:rsidRPr="008366D1" w:rsidRDefault="00E234E4" w:rsidP="009C6858">
      <w:pPr>
        <w:ind w:left="1080" w:hanging="14"/>
        <w:jc w:val="thaiDistribute"/>
        <w:rPr>
          <w:rFonts w:ascii="Arial" w:hAnsi="Arial" w:cs="Arial"/>
          <w:sz w:val="18"/>
          <w:szCs w:val="18"/>
          <w:lang w:val="en-GB"/>
        </w:rPr>
      </w:pPr>
    </w:p>
    <w:p w14:paraId="44497BA0" w14:textId="771967CE" w:rsidR="00E234E4" w:rsidRPr="008366D1" w:rsidRDefault="0010519E" w:rsidP="00BC5EFF">
      <w:pPr>
        <w:ind w:left="1080" w:hanging="547"/>
        <w:jc w:val="thaiDistribute"/>
        <w:rPr>
          <w:rFonts w:ascii="Arial" w:hAnsi="Arial" w:cs="Arial"/>
          <w:color w:val="CF4A02"/>
          <w:sz w:val="18"/>
          <w:szCs w:val="18"/>
          <w:lang w:val="en-GB"/>
        </w:rPr>
      </w:pPr>
      <w:r w:rsidRPr="008366D1">
        <w:rPr>
          <w:rFonts w:ascii="Arial" w:hAnsi="Arial" w:cs="Arial"/>
          <w:color w:val="CF4A02"/>
          <w:sz w:val="18"/>
          <w:szCs w:val="18"/>
          <w:lang w:val="en-GB"/>
        </w:rPr>
        <w:t>a</w:t>
      </w:r>
      <w:r w:rsidR="00E234E4" w:rsidRPr="008366D1">
        <w:rPr>
          <w:rFonts w:ascii="Arial" w:hAnsi="Arial" w:cs="Arial"/>
          <w:color w:val="CF4A02"/>
          <w:sz w:val="18"/>
          <w:szCs w:val="18"/>
          <w:lang w:val="en-GB"/>
        </w:rPr>
        <w:t>)</w:t>
      </w:r>
      <w:r w:rsidR="00E234E4" w:rsidRPr="008366D1">
        <w:rPr>
          <w:rFonts w:ascii="Arial" w:hAnsi="Arial" w:cs="Arial"/>
          <w:color w:val="CF4A02"/>
          <w:sz w:val="18"/>
          <w:szCs w:val="18"/>
          <w:lang w:val="en-GB"/>
        </w:rPr>
        <w:tab/>
        <w:t>Risk management</w:t>
      </w:r>
    </w:p>
    <w:p w14:paraId="52188151" w14:textId="77777777" w:rsidR="00E234E4" w:rsidRPr="008366D1" w:rsidRDefault="00E234E4" w:rsidP="00BC5EFF">
      <w:pPr>
        <w:ind w:left="1080"/>
        <w:jc w:val="thaiDistribute"/>
        <w:rPr>
          <w:rFonts w:ascii="Arial" w:hAnsi="Arial" w:cs="Arial"/>
          <w:sz w:val="18"/>
          <w:szCs w:val="18"/>
          <w:lang w:val="en-GB"/>
        </w:rPr>
      </w:pPr>
    </w:p>
    <w:p w14:paraId="1125D240" w14:textId="2EE0769F" w:rsidR="00E234E4" w:rsidRPr="008366D1" w:rsidRDefault="00E234E4" w:rsidP="00BC5EFF">
      <w:pPr>
        <w:ind w:left="1080"/>
        <w:jc w:val="thaiDistribute"/>
        <w:rPr>
          <w:rFonts w:ascii="Arial" w:hAnsi="Arial" w:cs="Arial"/>
          <w:sz w:val="18"/>
          <w:szCs w:val="18"/>
          <w:lang w:val="en-GB"/>
        </w:rPr>
      </w:pPr>
      <w:r w:rsidRPr="008366D1">
        <w:rPr>
          <w:rFonts w:ascii="Arial" w:hAnsi="Arial" w:cs="Arial"/>
          <w:sz w:val="18"/>
          <w:szCs w:val="18"/>
          <w:lang w:val="en-GB"/>
        </w:rPr>
        <w:t>Credit risk is managed on a group basis. For banks and financial institutions, only independently rated parties with a minimum rating of ‘A</w:t>
      </w:r>
      <w:r w:rsidR="0010519E" w:rsidRPr="008366D1">
        <w:rPr>
          <w:rFonts w:ascii="Arial" w:hAnsi="Arial" w:cs="Arial"/>
          <w:sz w:val="18"/>
          <w:szCs w:val="18"/>
          <w:lang w:val="en-GB"/>
        </w:rPr>
        <w:t>-</w:t>
      </w:r>
      <w:r w:rsidRPr="008366D1">
        <w:rPr>
          <w:rFonts w:ascii="Arial" w:hAnsi="Arial" w:cs="Arial"/>
          <w:sz w:val="18"/>
          <w:szCs w:val="18"/>
          <w:lang w:val="en-GB"/>
        </w:rPr>
        <w:t>’ are accepted.</w:t>
      </w:r>
    </w:p>
    <w:p w14:paraId="72FFA236" w14:textId="77777777" w:rsidR="00E234E4" w:rsidRPr="008366D1" w:rsidRDefault="00E234E4" w:rsidP="00BC5EFF">
      <w:pPr>
        <w:ind w:left="1080"/>
        <w:jc w:val="thaiDistribute"/>
        <w:rPr>
          <w:rFonts w:ascii="Arial" w:hAnsi="Arial" w:cs="Arial"/>
          <w:sz w:val="18"/>
          <w:szCs w:val="18"/>
          <w:lang w:val="en-GB"/>
        </w:rPr>
      </w:pPr>
    </w:p>
    <w:p w14:paraId="53FEDDF6" w14:textId="06B0394C" w:rsidR="00E234E4" w:rsidRPr="008366D1" w:rsidRDefault="0010519E" w:rsidP="00BC5EFF">
      <w:pPr>
        <w:ind w:left="1080"/>
        <w:jc w:val="thaiDistribute"/>
        <w:rPr>
          <w:rFonts w:ascii="Arial" w:hAnsi="Arial" w:cs="Arial"/>
          <w:sz w:val="18"/>
          <w:szCs w:val="18"/>
          <w:lang w:val="en-GB"/>
        </w:rPr>
      </w:pPr>
      <w:r w:rsidRPr="008366D1">
        <w:rPr>
          <w:rFonts w:ascii="Arial" w:hAnsi="Arial" w:cs="Arial"/>
          <w:sz w:val="18"/>
          <w:szCs w:val="18"/>
          <w:lang w:val="en-GB"/>
        </w:rPr>
        <w:t>The Group</w:t>
      </w:r>
      <w:r w:rsidR="00E234E4" w:rsidRPr="008366D1">
        <w:rPr>
          <w:rFonts w:ascii="Arial" w:hAnsi="Arial" w:cs="Arial"/>
          <w:sz w:val="18"/>
          <w:szCs w:val="18"/>
          <w:lang w:val="en-GB"/>
        </w:rPr>
        <w:t xml:space="preserve"> assesses the credit quality of the customer, taking into account its financial position, past experience and other factors. Individual </w:t>
      </w:r>
      <w:r w:rsidRPr="008366D1">
        <w:rPr>
          <w:rFonts w:ascii="Arial" w:hAnsi="Arial" w:cs="Arial"/>
          <w:sz w:val="18"/>
          <w:szCs w:val="18"/>
          <w:lang w:val="en-GB"/>
        </w:rPr>
        <w:t>credit</w:t>
      </w:r>
      <w:r w:rsidR="00E234E4" w:rsidRPr="008366D1">
        <w:rPr>
          <w:rFonts w:ascii="Arial" w:hAnsi="Arial" w:cs="Arial"/>
          <w:sz w:val="18"/>
          <w:szCs w:val="18"/>
          <w:lang w:val="en-GB"/>
        </w:rPr>
        <w:t xml:space="preserve"> limits are set based on </w:t>
      </w:r>
      <w:r w:rsidRPr="008366D1">
        <w:rPr>
          <w:rFonts w:ascii="Arial" w:hAnsi="Arial" w:cs="Arial"/>
          <w:sz w:val="18"/>
          <w:szCs w:val="18"/>
          <w:lang w:val="en-GB"/>
        </w:rPr>
        <w:t>the assessment</w:t>
      </w:r>
      <w:r w:rsidR="00E234E4" w:rsidRPr="008366D1">
        <w:rPr>
          <w:rFonts w:ascii="Arial" w:hAnsi="Arial" w:cs="Arial"/>
          <w:sz w:val="18"/>
          <w:szCs w:val="18"/>
          <w:lang w:val="en-GB"/>
        </w:rPr>
        <w:t xml:space="preserve"> in accordance with limits set by the board. The compliance with credit limits by customers is regularly monitored by line management.</w:t>
      </w:r>
    </w:p>
    <w:p w14:paraId="73961961" w14:textId="77777777" w:rsidR="00E234E4" w:rsidRPr="008366D1" w:rsidRDefault="00E234E4" w:rsidP="00BC5EFF">
      <w:pPr>
        <w:ind w:left="1080"/>
        <w:jc w:val="thaiDistribute"/>
        <w:rPr>
          <w:rFonts w:ascii="Arial" w:hAnsi="Arial" w:cs="Arial"/>
          <w:sz w:val="18"/>
          <w:szCs w:val="18"/>
          <w:lang w:val="en-GB"/>
        </w:rPr>
      </w:pPr>
    </w:p>
    <w:p w14:paraId="60589778" w14:textId="3192D527" w:rsidR="00E234E4" w:rsidRPr="008366D1" w:rsidRDefault="00E234E4" w:rsidP="00BC5EFF">
      <w:pPr>
        <w:ind w:left="1080"/>
        <w:jc w:val="thaiDistribute"/>
        <w:rPr>
          <w:rFonts w:ascii="Arial" w:hAnsi="Arial" w:cs="Arial"/>
          <w:sz w:val="18"/>
          <w:szCs w:val="18"/>
          <w:lang w:val="en-GB"/>
        </w:rPr>
      </w:pPr>
      <w:r w:rsidRPr="008366D1">
        <w:rPr>
          <w:rFonts w:ascii="Arial" w:hAnsi="Arial" w:cs="Arial"/>
          <w:sz w:val="18"/>
          <w:szCs w:val="18"/>
          <w:lang w:val="en-GB"/>
        </w:rPr>
        <w:t>Sales to retail customers are required to be settled in cash to mitigate credit risk. There are no significant concentrations of credit risk, whether through exposure to individual customers, specific industry sectors and/or regions.</w:t>
      </w:r>
    </w:p>
    <w:p w14:paraId="41B7D2E6" w14:textId="77777777" w:rsidR="00E234E4" w:rsidRPr="008366D1" w:rsidRDefault="00E234E4" w:rsidP="00BC5EFF">
      <w:pPr>
        <w:tabs>
          <w:tab w:val="left" w:pos="1440"/>
        </w:tabs>
        <w:ind w:left="1080"/>
        <w:jc w:val="thaiDistribute"/>
        <w:rPr>
          <w:rFonts w:ascii="Arial" w:hAnsi="Arial" w:cs="Arial"/>
          <w:b/>
          <w:bCs/>
          <w:color w:val="CF4A02"/>
          <w:sz w:val="18"/>
          <w:szCs w:val="18"/>
          <w:lang w:val="en-GB"/>
        </w:rPr>
      </w:pPr>
    </w:p>
    <w:p w14:paraId="1E523909" w14:textId="24821EB3" w:rsidR="00183739" w:rsidRPr="008366D1" w:rsidRDefault="0010519E" w:rsidP="00BC5EFF">
      <w:pPr>
        <w:ind w:left="1080" w:hanging="547"/>
        <w:jc w:val="thaiDistribute"/>
        <w:rPr>
          <w:rFonts w:ascii="Arial" w:hAnsi="Arial" w:cs="Arial"/>
          <w:color w:val="CF4A02"/>
          <w:sz w:val="18"/>
          <w:szCs w:val="18"/>
          <w:lang w:val="en-GB"/>
        </w:rPr>
      </w:pPr>
      <w:r w:rsidRPr="008366D1">
        <w:rPr>
          <w:rFonts w:ascii="Arial" w:hAnsi="Arial" w:cs="Arial"/>
          <w:color w:val="CF4A02"/>
          <w:sz w:val="18"/>
          <w:szCs w:val="18"/>
          <w:lang w:val="en-GB"/>
        </w:rPr>
        <w:t>b</w:t>
      </w:r>
      <w:r w:rsidR="00E234E4" w:rsidRPr="008366D1">
        <w:rPr>
          <w:rFonts w:ascii="Arial" w:hAnsi="Arial" w:cs="Arial"/>
          <w:color w:val="CF4A02"/>
          <w:sz w:val="18"/>
          <w:szCs w:val="18"/>
          <w:lang w:val="en-GB"/>
        </w:rPr>
        <w:t>)</w:t>
      </w:r>
      <w:r w:rsidR="00E234E4" w:rsidRPr="008366D1">
        <w:rPr>
          <w:rFonts w:ascii="Arial" w:hAnsi="Arial" w:cs="Arial"/>
          <w:color w:val="CF4A02"/>
          <w:sz w:val="18"/>
          <w:szCs w:val="18"/>
          <w:lang w:val="en-GB"/>
        </w:rPr>
        <w:tab/>
        <w:t>Impairment of financial assets</w:t>
      </w:r>
    </w:p>
    <w:p w14:paraId="0FA10333" w14:textId="77777777" w:rsidR="00183739" w:rsidRPr="008366D1" w:rsidRDefault="00183739" w:rsidP="00BC5EFF">
      <w:pPr>
        <w:tabs>
          <w:tab w:val="left" w:pos="1080"/>
        </w:tabs>
        <w:ind w:left="1080"/>
        <w:jc w:val="thaiDistribute"/>
        <w:rPr>
          <w:rFonts w:ascii="Arial" w:hAnsi="Arial" w:cs="Arial"/>
          <w:color w:val="CF4A02"/>
          <w:sz w:val="18"/>
          <w:szCs w:val="18"/>
          <w:lang w:val="en-GB"/>
        </w:rPr>
      </w:pPr>
    </w:p>
    <w:p w14:paraId="2F046DA8" w14:textId="51DF83AF" w:rsidR="00183739" w:rsidRPr="008366D1" w:rsidRDefault="009439AA" w:rsidP="00BC5EFF">
      <w:pPr>
        <w:tabs>
          <w:tab w:val="left" w:pos="1080"/>
        </w:tabs>
        <w:ind w:left="1080"/>
        <w:jc w:val="thaiDistribute"/>
        <w:rPr>
          <w:rFonts w:ascii="Arial" w:hAnsi="Arial" w:cs="Arial"/>
          <w:sz w:val="18"/>
          <w:szCs w:val="18"/>
          <w:lang w:val="en-GB"/>
        </w:rPr>
      </w:pPr>
      <w:r w:rsidRPr="008366D1">
        <w:rPr>
          <w:rFonts w:ascii="Arial" w:hAnsi="Arial" w:cs="Arial"/>
          <w:sz w:val="18"/>
          <w:szCs w:val="18"/>
          <w:lang w:val="en-GB"/>
        </w:rPr>
        <w:t xml:space="preserve">Details of </w:t>
      </w:r>
      <w:r w:rsidR="00E12820" w:rsidRPr="008366D1">
        <w:rPr>
          <w:rFonts w:ascii="Arial" w:hAnsi="Arial" w:cs="Arial"/>
          <w:sz w:val="18"/>
          <w:szCs w:val="18"/>
          <w:lang w:val="en-GB"/>
        </w:rPr>
        <w:t xml:space="preserve">the impairment </w:t>
      </w:r>
      <w:r w:rsidRPr="008366D1">
        <w:rPr>
          <w:rFonts w:ascii="Arial" w:hAnsi="Arial" w:cs="Arial"/>
          <w:sz w:val="18"/>
          <w:szCs w:val="18"/>
          <w:lang w:val="en-GB"/>
        </w:rPr>
        <w:t xml:space="preserve">assessment </w:t>
      </w:r>
      <w:r w:rsidR="00E12820" w:rsidRPr="008366D1">
        <w:rPr>
          <w:rFonts w:ascii="Arial" w:hAnsi="Arial" w:cs="Arial"/>
          <w:sz w:val="18"/>
          <w:szCs w:val="18"/>
          <w:lang w:val="en-GB"/>
        </w:rPr>
        <w:t xml:space="preserve">of financial assets </w:t>
      </w:r>
      <w:r w:rsidRPr="008366D1">
        <w:rPr>
          <w:rFonts w:ascii="Arial" w:hAnsi="Arial" w:cs="Arial"/>
          <w:sz w:val="18"/>
          <w:szCs w:val="18"/>
          <w:lang w:val="en-GB"/>
        </w:rPr>
        <w:t>are</w:t>
      </w:r>
      <w:r w:rsidR="00E12820" w:rsidRPr="008366D1">
        <w:rPr>
          <w:rFonts w:ascii="Arial" w:hAnsi="Arial" w:cs="Arial"/>
          <w:sz w:val="18"/>
          <w:szCs w:val="18"/>
          <w:lang w:val="en-GB"/>
        </w:rPr>
        <w:t xml:space="preserve"> disclosed in</w:t>
      </w:r>
      <w:r w:rsidR="0040129A" w:rsidRPr="008366D1">
        <w:rPr>
          <w:rFonts w:ascii="Arial" w:hAnsi="Arial" w:cs="Arial"/>
          <w:sz w:val="18"/>
          <w:szCs w:val="18"/>
          <w:lang w:val="en-GB"/>
        </w:rPr>
        <w:t xml:space="preserve"> Note</w:t>
      </w:r>
      <w:r w:rsidR="00E12820" w:rsidRPr="008366D1">
        <w:rPr>
          <w:rFonts w:ascii="Arial" w:hAnsi="Arial" w:cs="Arial"/>
          <w:sz w:val="18"/>
          <w:szCs w:val="18"/>
          <w:lang w:val="en-GB"/>
        </w:rPr>
        <w:t xml:space="preserve"> </w:t>
      </w:r>
      <w:r w:rsidR="007854CC" w:rsidRPr="008366D1">
        <w:rPr>
          <w:rFonts w:ascii="Arial" w:hAnsi="Arial" w:cs="Arial"/>
          <w:sz w:val="18"/>
          <w:szCs w:val="18"/>
          <w:lang w:val="en-GB"/>
        </w:rPr>
        <w:t>4</w:t>
      </w:r>
      <w:r w:rsidR="00E12820" w:rsidRPr="008366D1">
        <w:rPr>
          <w:rFonts w:ascii="Arial" w:hAnsi="Arial" w:cs="Arial"/>
          <w:sz w:val="18"/>
          <w:szCs w:val="18"/>
          <w:lang w:val="en-GB"/>
        </w:rPr>
        <w:t>.</w:t>
      </w:r>
      <w:r w:rsidR="007854CC" w:rsidRPr="008366D1">
        <w:rPr>
          <w:rFonts w:ascii="Arial" w:hAnsi="Arial" w:cs="Arial"/>
          <w:sz w:val="18"/>
          <w:szCs w:val="18"/>
          <w:lang w:val="en-GB"/>
        </w:rPr>
        <w:t>6</w:t>
      </w:r>
      <w:r w:rsidR="00E12820" w:rsidRPr="008366D1">
        <w:rPr>
          <w:rFonts w:ascii="Arial" w:hAnsi="Arial" w:cs="Arial"/>
          <w:sz w:val="18"/>
          <w:szCs w:val="18"/>
          <w:lang w:val="en-GB"/>
        </w:rPr>
        <w:t xml:space="preserve"> f)</w:t>
      </w:r>
      <w:r w:rsidR="0040129A" w:rsidRPr="008366D1">
        <w:rPr>
          <w:rFonts w:ascii="Arial" w:hAnsi="Arial" w:cs="Arial"/>
          <w:sz w:val="18"/>
          <w:szCs w:val="18"/>
          <w:lang w:val="en-GB"/>
        </w:rPr>
        <w:t>.</w:t>
      </w:r>
      <w:r w:rsidR="00E12820" w:rsidRPr="008366D1">
        <w:rPr>
          <w:rFonts w:ascii="Arial" w:hAnsi="Arial" w:cs="Arial"/>
          <w:sz w:val="18"/>
          <w:szCs w:val="18"/>
          <w:lang w:val="en-GB"/>
        </w:rPr>
        <w:t xml:space="preserve"> </w:t>
      </w:r>
    </w:p>
    <w:p w14:paraId="57EF8D5D" w14:textId="77777777" w:rsidR="00183739" w:rsidRPr="008366D1" w:rsidRDefault="00183739" w:rsidP="00BC5EFF">
      <w:pPr>
        <w:tabs>
          <w:tab w:val="left" w:pos="1080"/>
        </w:tabs>
        <w:ind w:left="1080"/>
        <w:jc w:val="thaiDistribute"/>
        <w:rPr>
          <w:rFonts w:ascii="Arial" w:hAnsi="Arial" w:cs="Arial"/>
          <w:color w:val="CF4A02"/>
          <w:sz w:val="18"/>
          <w:szCs w:val="18"/>
        </w:rPr>
      </w:pPr>
    </w:p>
    <w:p w14:paraId="06718AF9" w14:textId="0B5357B8" w:rsidR="00183739" w:rsidRPr="008366D1" w:rsidRDefault="007854CC" w:rsidP="00183739">
      <w:pPr>
        <w:tabs>
          <w:tab w:val="left" w:pos="1080"/>
        </w:tabs>
        <w:ind w:left="1094" w:hanging="547"/>
        <w:jc w:val="thaiDistribute"/>
        <w:rPr>
          <w:rFonts w:ascii="Arial" w:hAnsi="Arial" w:cs="Arial"/>
          <w:b/>
          <w:bCs/>
          <w:color w:val="CF4A02"/>
          <w:sz w:val="18"/>
          <w:szCs w:val="18"/>
          <w:lang w:val="en-GB"/>
        </w:rPr>
      </w:pPr>
      <w:r w:rsidRPr="008366D1">
        <w:rPr>
          <w:rFonts w:ascii="Arial" w:hAnsi="Arial" w:cs="Arial"/>
          <w:b/>
          <w:bCs/>
          <w:color w:val="CF4A02"/>
          <w:sz w:val="18"/>
          <w:szCs w:val="18"/>
          <w:lang w:val="en-GB"/>
        </w:rPr>
        <w:t>5</w:t>
      </w:r>
      <w:r w:rsidR="00183739" w:rsidRPr="008366D1">
        <w:rPr>
          <w:rFonts w:ascii="Arial" w:hAnsi="Arial" w:cs="Arial"/>
          <w:b/>
          <w:bCs/>
          <w:color w:val="CF4A02"/>
          <w:sz w:val="18"/>
          <w:szCs w:val="18"/>
          <w:lang w:val="en-GB"/>
        </w:rPr>
        <w:t>.</w:t>
      </w:r>
      <w:r w:rsidRPr="008366D1">
        <w:rPr>
          <w:rFonts w:ascii="Arial" w:hAnsi="Arial" w:cs="Arial"/>
          <w:b/>
          <w:bCs/>
          <w:color w:val="CF4A02"/>
          <w:sz w:val="18"/>
          <w:szCs w:val="18"/>
          <w:lang w:val="en-GB"/>
        </w:rPr>
        <w:t>1</w:t>
      </w:r>
      <w:r w:rsidR="00183739" w:rsidRPr="008366D1">
        <w:rPr>
          <w:rFonts w:ascii="Arial" w:hAnsi="Arial" w:cs="Arial"/>
          <w:b/>
          <w:bCs/>
          <w:color w:val="CF4A02"/>
          <w:sz w:val="18"/>
          <w:szCs w:val="18"/>
          <w:lang w:val="en-GB"/>
        </w:rPr>
        <w:t>.</w:t>
      </w:r>
      <w:r w:rsidRPr="008366D1">
        <w:rPr>
          <w:rFonts w:ascii="Arial" w:hAnsi="Arial" w:cs="Arial"/>
          <w:b/>
          <w:bCs/>
          <w:color w:val="CF4A02"/>
          <w:sz w:val="18"/>
          <w:szCs w:val="18"/>
          <w:lang w:val="en-GB"/>
        </w:rPr>
        <w:t>3</w:t>
      </w:r>
      <w:r w:rsidR="00183739" w:rsidRPr="008366D1">
        <w:rPr>
          <w:rFonts w:ascii="Arial" w:hAnsi="Arial" w:cs="Arial"/>
          <w:b/>
          <w:bCs/>
          <w:color w:val="CF4A02"/>
          <w:sz w:val="18"/>
          <w:szCs w:val="18"/>
          <w:lang w:val="en-GB"/>
        </w:rPr>
        <w:tab/>
      </w:r>
      <w:r w:rsidR="00E234E4" w:rsidRPr="008366D1">
        <w:rPr>
          <w:rFonts w:ascii="Arial" w:hAnsi="Arial" w:cs="Arial"/>
          <w:b/>
          <w:bCs/>
          <w:color w:val="CF4A02"/>
          <w:sz w:val="18"/>
          <w:szCs w:val="18"/>
          <w:lang w:val="en-GB"/>
        </w:rPr>
        <w:t>Liquidity risk</w:t>
      </w:r>
    </w:p>
    <w:p w14:paraId="4CED30DF" w14:textId="77777777" w:rsidR="00183739" w:rsidRPr="008366D1" w:rsidRDefault="00183739" w:rsidP="00BC5EFF">
      <w:pPr>
        <w:ind w:left="1080"/>
        <w:jc w:val="thaiDistribute"/>
        <w:rPr>
          <w:rFonts w:ascii="Arial" w:hAnsi="Arial" w:cs="Arial"/>
          <w:color w:val="CF4A02"/>
          <w:sz w:val="18"/>
          <w:szCs w:val="18"/>
        </w:rPr>
      </w:pPr>
    </w:p>
    <w:p w14:paraId="08306656" w14:textId="2B15915E" w:rsidR="00E234E4" w:rsidRPr="008366D1" w:rsidRDefault="00E234E4" w:rsidP="00BC5EFF">
      <w:pPr>
        <w:ind w:left="1080"/>
        <w:jc w:val="thaiDistribute"/>
        <w:rPr>
          <w:rFonts w:ascii="Arial" w:hAnsi="Arial" w:cs="Arial"/>
          <w:spacing w:val="-2"/>
          <w:sz w:val="18"/>
          <w:szCs w:val="18"/>
          <w:lang w:val="en-GB"/>
        </w:rPr>
      </w:pPr>
      <w:r w:rsidRPr="008366D1">
        <w:rPr>
          <w:rFonts w:ascii="Arial" w:hAnsi="Arial" w:cs="Arial"/>
          <w:spacing w:val="-2"/>
          <w:sz w:val="18"/>
          <w:szCs w:val="18"/>
          <w:lang w:val="en-GB"/>
        </w:rPr>
        <w:t xml:space="preserve">Prudent liquidity risk management implies maintaining sufficient cash and marketable securities to meet </w:t>
      </w:r>
      <w:r w:rsidRPr="008366D1">
        <w:rPr>
          <w:rFonts w:ascii="Arial" w:hAnsi="Arial" w:cs="Arial"/>
          <w:spacing w:val="-4"/>
          <w:sz w:val="18"/>
          <w:szCs w:val="18"/>
          <w:lang w:val="en-GB"/>
        </w:rPr>
        <w:t>obligations when due. A</w:t>
      </w:r>
      <w:r w:rsidR="00EE08AF" w:rsidRPr="008366D1">
        <w:rPr>
          <w:rFonts w:ascii="Arial" w:hAnsi="Arial" w:cs="Arial"/>
          <w:spacing w:val="-4"/>
          <w:sz w:val="18"/>
          <w:szCs w:val="18"/>
          <w:lang w:val="en-GB"/>
        </w:rPr>
        <w:t>s</w:t>
      </w:r>
      <w:r w:rsidRPr="008366D1">
        <w:rPr>
          <w:rFonts w:ascii="Arial" w:hAnsi="Arial" w:cs="Arial"/>
          <w:spacing w:val="-4"/>
          <w:sz w:val="18"/>
          <w:szCs w:val="18"/>
          <w:lang w:val="en-GB"/>
        </w:rPr>
        <w:t xml:space="preserve"> </w:t>
      </w:r>
      <w:r w:rsidR="0040129A" w:rsidRPr="008366D1">
        <w:rPr>
          <w:rFonts w:ascii="Arial" w:hAnsi="Arial" w:cs="Arial"/>
          <w:spacing w:val="-4"/>
          <w:sz w:val="18"/>
          <w:szCs w:val="18"/>
          <w:lang w:val="en-GB"/>
        </w:rPr>
        <w:t xml:space="preserve">at </w:t>
      </w:r>
      <w:r w:rsidR="007854CC" w:rsidRPr="008366D1">
        <w:rPr>
          <w:rFonts w:ascii="Arial" w:hAnsi="Arial" w:cs="Arial"/>
          <w:spacing w:val="-4"/>
          <w:sz w:val="18"/>
          <w:szCs w:val="18"/>
          <w:lang w:val="en-GB"/>
        </w:rPr>
        <w:t>30</w:t>
      </w:r>
      <w:r w:rsidR="0040129A" w:rsidRPr="008366D1">
        <w:rPr>
          <w:rFonts w:ascii="Arial" w:hAnsi="Arial" w:cs="Arial"/>
          <w:spacing w:val="-4"/>
          <w:sz w:val="18"/>
          <w:szCs w:val="18"/>
          <w:lang w:val="en-GB"/>
        </w:rPr>
        <w:t xml:space="preserve"> September </w:t>
      </w:r>
      <w:r w:rsidR="007854CC" w:rsidRPr="008366D1">
        <w:rPr>
          <w:rFonts w:ascii="Arial" w:hAnsi="Arial" w:cs="Arial"/>
          <w:spacing w:val="-4"/>
          <w:sz w:val="18"/>
          <w:szCs w:val="18"/>
          <w:lang w:val="en-GB"/>
        </w:rPr>
        <w:t>2023</w:t>
      </w:r>
      <w:r w:rsidR="0040129A" w:rsidRPr="008366D1">
        <w:rPr>
          <w:rFonts w:ascii="Arial" w:hAnsi="Arial" w:cs="Arial"/>
          <w:spacing w:val="-4"/>
          <w:sz w:val="18"/>
          <w:szCs w:val="18"/>
          <w:lang w:val="en-GB"/>
        </w:rPr>
        <w:t xml:space="preserve">, </w:t>
      </w:r>
      <w:r w:rsidRPr="008366D1">
        <w:rPr>
          <w:rFonts w:ascii="Arial" w:hAnsi="Arial" w:cs="Arial"/>
          <w:spacing w:val="-4"/>
          <w:sz w:val="18"/>
          <w:szCs w:val="18"/>
          <w:lang w:val="en-GB"/>
        </w:rPr>
        <w:t xml:space="preserve">the Group </w:t>
      </w:r>
      <w:r w:rsidR="0040129A" w:rsidRPr="008366D1">
        <w:rPr>
          <w:rFonts w:ascii="Arial" w:hAnsi="Arial" w:cs="Arial"/>
          <w:spacing w:val="-4"/>
          <w:sz w:val="18"/>
          <w:szCs w:val="18"/>
          <w:lang w:val="en-GB"/>
        </w:rPr>
        <w:t xml:space="preserve">and the Company had </w:t>
      </w:r>
      <w:r w:rsidR="00E915C6" w:rsidRPr="008366D1">
        <w:rPr>
          <w:rFonts w:ascii="Arial" w:hAnsi="Arial" w:cs="Arial"/>
          <w:spacing w:val="-4"/>
          <w:sz w:val="18"/>
          <w:szCs w:val="18"/>
          <w:lang w:val="en-GB"/>
        </w:rPr>
        <w:t xml:space="preserve">cash and </w:t>
      </w:r>
      <w:r w:rsidRPr="008366D1">
        <w:rPr>
          <w:rFonts w:ascii="Arial" w:hAnsi="Arial" w:cs="Arial"/>
          <w:spacing w:val="-4"/>
          <w:sz w:val="18"/>
          <w:szCs w:val="18"/>
          <w:lang w:val="en-GB"/>
        </w:rPr>
        <w:t xml:space="preserve">deposits at call </w:t>
      </w:r>
      <w:r w:rsidR="0040129A" w:rsidRPr="008366D1">
        <w:rPr>
          <w:rFonts w:ascii="Arial" w:hAnsi="Arial" w:cs="Arial"/>
          <w:spacing w:val="-4"/>
          <w:sz w:val="18"/>
          <w:szCs w:val="18"/>
          <w:lang w:val="en-GB"/>
        </w:rPr>
        <w:t>with banks</w:t>
      </w:r>
      <w:r w:rsidR="0040129A" w:rsidRPr="008366D1">
        <w:rPr>
          <w:rFonts w:ascii="Arial" w:hAnsi="Arial" w:cs="Arial"/>
          <w:spacing w:val="-2"/>
          <w:sz w:val="18"/>
          <w:szCs w:val="18"/>
          <w:lang w:val="en-GB"/>
        </w:rPr>
        <w:t xml:space="preserve"> </w:t>
      </w:r>
      <w:r w:rsidRPr="008366D1">
        <w:rPr>
          <w:rFonts w:ascii="Arial" w:hAnsi="Arial" w:cs="Arial"/>
          <w:spacing w:val="-6"/>
          <w:sz w:val="18"/>
          <w:szCs w:val="18"/>
          <w:lang w:val="en-GB"/>
        </w:rPr>
        <w:t>of Baht</w:t>
      </w:r>
      <w:r w:rsidR="00215814" w:rsidRPr="008366D1">
        <w:rPr>
          <w:rFonts w:ascii="Arial" w:hAnsi="Arial" w:cs="Arial"/>
          <w:spacing w:val="-6"/>
          <w:sz w:val="18"/>
          <w:szCs w:val="18"/>
          <w:lang w:val="en-GB"/>
        </w:rPr>
        <w:t xml:space="preserve"> </w:t>
      </w:r>
      <w:r w:rsidR="007854CC" w:rsidRPr="008366D1">
        <w:rPr>
          <w:rFonts w:ascii="Arial" w:hAnsi="Arial" w:cs="Arial"/>
          <w:spacing w:val="-6"/>
          <w:sz w:val="18"/>
          <w:szCs w:val="18"/>
          <w:lang w:val="en-GB"/>
        </w:rPr>
        <w:t>1</w:t>
      </w:r>
      <w:r w:rsidR="00215814" w:rsidRPr="008366D1">
        <w:rPr>
          <w:rFonts w:ascii="Arial" w:hAnsi="Arial" w:cs="Arial"/>
          <w:spacing w:val="-6"/>
          <w:sz w:val="18"/>
          <w:szCs w:val="18"/>
          <w:lang w:val="en-GB"/>
        </w:rPr>
        <w:t>,</w:t>
      </w:r>
      <w:r w:rsidR="007854CC" w:rsidRPr="008366D1">
        <w:rPr>
          <w:rFonts w:ascii="Arial" w:hAnsi="Arial" w:cs="Arial"/>
          <w:spacing w:val="-6"/>
          <w:sz w:val="18"/>
          <w:szCs w:val="18"/>
          <w:lang w:val="en-GB"/>
        </w:rPr>
        <w:t>146</w:t>
      </w:r>
      <w:r w:rsidR="00215814" w:rsidRPr="008366D1">
        <w:rPr>
          <w:rFonts w:ascii="Arial" w:hAnsi="Arial" w:cs="Arial"/>
          <w:spacing w:val="-6"/>
          <w:sz w:val="18"/>
          <w:szCs w:val="18"/>
          <w:lang w:val="en-GB"/>
        </w:rPr>
        <w:t>.</w:t>
      </w:r>
      <w:r w:rsidR="00E915C6" w:rsidRPr="008366D1">
        <w:rPr>
          <w:rFonts w:ascii="Arial" w:hAnsi="Arial" w:cs="Arial"/>
          <w:spacing w:val="-6"/>
          <w:sz w:val="18"/>
          <w:szCs w:val="18"/>
          <w:lang w:val="en-GB"/>
        </w:rPr>
        <w:t>13</w:t>
      </w:r>
      <w:r w:rsidRPr="008366D1">
        <w:rPr>
          <w:rFonts w:ascii="Arial" w:hAnsi="Arial" w:cs="Arial"/>
          <w:spacing w:val="-6"/>
          <w:sz w:val="18"/>
          <w:szCs w:val="18"/>
          <w:lang w:val="en-GB"/>
        </w:rPr>
        <w:t xml:space="preserve"> million</w:t>
      </w:r>
      <w:r w:rsidR="0040129A" w:rsidRPr="008366D1">
        <w:rPr>
          <w:rFonts w:ascii="Arial" w:hAnsi="Arial" w:cs="Arial"/>
          <w:spacing w:val="-6"/>
          <w:sz w:val="18"/>
          <w:szCs w:val="18"/>
          <w:cs/>
          <w:lang w:val="en-GB"/>
        </w:rPr>
        <w:t xml:space="preserve"> </w:t>
      </w:r>
      <w:r w:rsidR="0040129A" w:rsidRPr="008366D1">
        <w:rPr>
          <w:rFonts w:ascii="Arial" w:hAnsi="Arial" w:cs="Arial"/>
          <w:spacing w:val="-6"/>
          <w:sz w:val="18"/>
          <w:szCs w:val="18"/>
          <w:lang w:val="en-GB"/>
        </w:rPr>
        <w:t>and Baht</w:t>
      </w:r>
      <w:r w:rsidR="00215814" w:rsidRPr="008366D1">
        <w:rPr>
          <w:rFonts w:ascii="Arial" w:hAnsi="Arial" w:cs="Arial"/>
          <w:spacing w:val="-6"/>
          <w:sz w:val="18"/>
          <w:szCs w:val="18"/>
          <w:lang w:val="en-GB"/>
        </w:rPr>
        <w:t xml:space="preserve"> </w:t>
      </w:r>
      <w:r w:rsidR="007854CC" w:rsidRPr="008366D1">
        <w:rPr>
          <w:rFonts w:ascii="Arial" w:hAnsi="Arial" w:cs="Arial"/>
          <w:spacing w:val="-6"/>
          <w:sz w:val="18"/>
          <w:szCs w:val="18"/>
          <w:lang w:val="en-GB"/>
        </w:rPr>
        <w:t>1</w:t>
      </w:r>
      <w:r w:rsidR="00215814" w:rsidRPr="008366D1">
        <w:rPr>
          <w:rFonts w:ascii="Arial" w:hAnsi="Arial" w:cs="Arial"/>
          <w:spacing w:val="-6"/>
          <w:sz w:val="18"/>
          <w:szCs w:val="18"/>
          <w:lang w:val="en-GB"/>
        </w:rPr>
        <w:t>,</w:t>
      </w:r>
      <w:r w:rsidR="007854CC" w:rsidRPr="008366D1">
        <w:rPr>
          <w:rFonts w:ascii="Arial" w:hAnsi="Arial" w:cs="Arial"/>
          <w:spacing w:val="-6"/>
          <w:sz w:val="18"/>
          <w:szCs w:val="18"/>
          <w:lang w:val="en-GB"/>
        </w:rPr>
        <w:t>08</w:t>
      </w:r>
      <w:r w:rsidR="00E915C6" w:rsidRPr="008366D1">
        <w:rPr>
          <w:rFonts w:ascii="Arial" w:hAnsi="Arial" w:cs="Arial"/>
          <w:spacing w:val="-6"/>
          <w:sz w:val="18"/>
          <w:szCs w:val="18"/>
          <w:lang w:val="en-GB"/>
        </w:rPr>
        <w:t>8</w:t>
      </w:r>
      <w:r w:rsidR="00215814" w:rsidRPr="008366D1">
        <w:rPr>
          <w:rFonts w:ascii="Arial" w:hAnsi="Arial" w:cs="Arial"/>
          <w:spacing w:val="-6"/>
          <w:sz w:val="18"/>
          <w:szCs w:val="18"/>
          <w:lang w:val="en-GB"/>
        </w:rPr>
        <w:t>.</w:t>
      </w:r>
      <w:r w:rsidR="00E915C6" w:rsidRPr="008366D1">
        <w:rPr>
          <w:rFonts w:ascii="Arial" w:hAnsi="Arial" w:cs="Arial"/>
          <w:spacing w:val="-6"/>
          <w:sz w:val="18"/>
          <w:szCs w:val="18"/>
          <w:lang w:val="en-GB"/>
        </w:rPr>
        <w:t>06</w:t>
      </w:r>
      <w:r w:rsidR="00D916AB" w:rsidRPr="008366D1">
        <w:rPr>
          <w:rFonts w:ascii="Arial" w:hAnsi="Arial" w:cs="Arial"/>
          <w:spacing w:val="-6"/>
          <w:sz w:val="18"/>
          <w:szCs w:val="18"/>
          <w:lang w:val="en-GB"/>
        </w:rPr>
        <w:t xml:space="preserve"> </w:t>
      </w:r>
      <w:r w:rsidR="0040129A" w:rsidRPr="008366D1">
        <w:rPr>
          <w:rFonts w:ascii="Arial" w:hAnsi="Arial" w:cs="Arial"/>
          <w:spacing w:val="-6"/>
          <w:sz w:val="18"/>
          <w:szCs w:val="18"/>
          <w:lang w:val="en-GB"/>
        </w:rPr>
        <w:t>million, respectively</w:t>
      </w:r>
      <w:r w:rsidRPr="008366D1">
        <w:rPr>
          <w:rFonts w:ascii="Arial" w:hAnsi="Arial" w:cs="Arial"/>
          <w:spacing w:val="-6"/>
          <w:sz w:val="18"/>
          <w:szCs w:val="18"/>
          <w:lang w:val="en-GB"/>
        </w:rPr>
        <w:t xml:space="preserve"> (</w:t>
      </w:r>
      <w:r w:rsidR="007854CC" w:rsidRPr="008366D1">
        <w:rPr>
          <w:rFonts w:ascii="Arial" w:hAnsi="Arial" w:cs="Arial"/>
          <w:spacing w:val="-6"/>
          <w:sz w:val="18"/>
          <w:szCs w:val="18"/>
          <w:lang w:val="en-GB"/>
        </w:rPr>
        <w:t>2022</w:t>
      </w:r>
      <w:r w:rsidRPr="008366D1">
        <w:rPr>
          <w:rFonts w:ascii="Arial" w:hAnsi="Arial" w:cs="Arial"/>
          <w:spacing w:val="-6"/>
          <w:sz w:val="18"/>
          <w:szCs w:val="18"/>
          <w:lang w:val="en-GB"/>
        </w:rPr>
        <w:t xml:space="preserve">: Baht </w:t>
      </w:r>
      <w:r w:rsidR="007854CC" w:rsidRPr="008366D1">
        <w:rPr>
          <w:rFonts w:ascii="Arial" w:hAnsi="Arial" w:cs="Arial"/>
          <w:spacing w:val="-6"/>
          <w:sz w:val="18"/>
          <w:szCs w:val="18"/>
          <w:lang w:val="en-GB"/>
        </w:rPr>
        <w:t>897</w:t>
      </w:r>
      <w:r w:rsidR="00D916AB" w:rsidRPr="008366D1">
        <w:rPr>
          <w:rFonts w:ascii="Arial" w:hAnsi="Arial" w:cs="Arial"/>
          <w:spacing w:val="-6"/>
          <w:sz w:val="18"/>
          <w:szCs w:val="18"/>
          <w:lang w:val="en-GB"/>
        </w:rPr>
        <w:t>.</w:t>
      </w:r>
      <w:r w:rsidR="00E915C6" w:rsidRPr="008366D1">
        <w:rPr>
          <w:rFonts w:ascii="Arial" w:hAnsi="Arial" w:cs="Arial"/>
          <w:spacing w:val="-6"/>
          <w:sz w:val="18"/>
          <w:szCs w:val="18"/>
          <w:lang w:val="en-GB"/>
        </w:rPr>
        <w:t>2</w:t>
      </w:r>
      <w:r w:rsidR="007854CC" w:rsidRPr="008366D1">
        <w:rPr>
          <w:rFonts w:ascii="Arial" w:hAnsi="Arial" w:cs="Arial"/>
          <w:spacing w:val="-6"/>
          <w:sz w:val="18"/>
          <w:szCs w:val="18"/>
          <w:lang w:val="en-GB"/>
        </w:rPr>
        <w:t>7</w:t>
      </w:r>
      <w:r w:rsidR="00D916AB" w:rsidRPr="008366D1">
        <w:rPr>
          <w:rFonts w:ascii="Arial" w:hAnsi="Arial" w:cs="Arial"/>
          <w:spacing w:val="-6"/>
          <w:sz w:val="18"/>
          <w:szCs w:val="18"/>
          <w:lang w:val="en-GB"/>
        </w:rPr>
        <w:t xml:space="preserve"> million</w:t>
      </w:r>
      <w:r w:rsidR="00D916AB" w:rsidRPr="008366D1">
        <w:rPr>
          <w:rFonts w:ascii="Arial" w:hAnsi="Arial" w:cs="Arial"/>
          <w:spacing w:val="-6"/>
          <w:sz w:val="18"/>
          <w:szCs w:val="18"/>
          <w:cs/>
          <w:lang w:val="en-GB"/>
        </w:rPr>
        <w:t xml:space="preserve"> </w:t>
      </w:r>
      <w:r w:rsidR="00D916AB" w:rsidRPr="008366D1">
        <w:rPr>
          <w:rFonts w:ascii="Arial" w:hAnsi="Arial" w:cs="Arial"/>
          <w:spacing w:val="-6"/>
          <w:sz w:val="18"/>
          <w:szCs w:val="18"/>
          <w:lang w:val="en-GB"/>
        </w:rPr>
        <w:t xml:space="preserve">and Baht </w:t>
      </w:r>
      <w:r w:rsidR="007854CC" w:rsidRPr="008366D1">
        <w:rPr>
          <w:rFonts w:ascii="Arial" w:hAnsi="Arial" w:cs="Arial"/>
          <w:spacing w:val="-6"/>
          <w:sz w:val="18"/>
          <w:szCs w:val="18"/>
          <w:lang w:val="en-GB"/>
        </w:rPr>
        <w:t>845</w:t>
      </w:r>
      <w:r w:rsidR="00D916AB" w:rsidRPr="008366D1">
        <w:rPr>
          <w:rFonts w:ascii="Arial" w:hAnsi="Arial" w:cs="Arial"/>
          <w:spacing w:val="-6"/>
          <w:sz w:val="18"/>
          <w:szCs w:val="18"/>
          <w:lang w:val="en-GB"/>
        </w:rPr>
        <w:t>.</w:t>
      </w:r>
      <w:r w:rsidR="007854CC" w:rsidRPr="008366D1">
        <w:rPr>
          <w:rFonts w:ascii="Arial" w:hAnsi="Arial" w:cs="Arial"/>
          <w:spacing w:val="-6"/>
          <w:sz w:val="18"/>
          <w:szCs w:val="18"/>
          <w:lang w:val="en-GB"/>
        </w:rPr>
        <w:t>9</w:t>
      </w:r>
      <w:r w:rsidR="00E915C6" w:rsidRPr="008366D1">
        <w:rPr>
          <w:rFonts w:ascii="Arial" w:hAnsi="Arial" w:cs="Arial"/>
          <w:spacing w:val="-6"/>
          <w:sz w:val="18"/>
          <w:szCs w:val="18"/>
          <w:lang w:val="en-GB"/>
        </w:rPr>
        <w:t>8</w:t>
      </w:r>
      <w:r w:rsidR="00D916AB" w:rsidRPr="008366D1">
        <w:rPr>
          <w:rFonts w:ascii="Arial" w:hAnsi="Arial" w:cs="Arial"/>
          <w:spacing w:val="-6"/>
          <w:sz w:val="18"/>
          <w:szCs w:val="18"/>
          <w:lang w:val="en-GB"/>
        </w:rPr>
        <w:t xml:space="preserve"> </w:t>
      </w:r>
      <w:r w:rsidR="0040129A" w:rsidRPr="008366D1">
        <w:rPr>
          <w:rFonts w:ascii="Arial" w:hAnsi="Arial" w:cs="Arial"/>
          <w:spacing w:val="-6"/>
          <w:sz w:val="18"/>
          <w:szCs w:val="18"/>
          <w:lang w:val="en-GB"/>
        </w:rPr>
        <w:t>million</w:t>
      </w:r>
      <w:r w:rsidRPr="008366D1">
        <w:rPr>
          <w:rFonts w:ascii="Arial" w:hAnsi="Arial" w:cs="Arial"/>
          <w:spacing w:val="-6"/>
          <w:sz w:val="18"/>
          <w:szCs w:val="18"/>
          <w:lang w:val="en-GB"/>
        </w:rPr>
        <w:t>)</w:t>
      </w:r>
      <w:r w:rsidRPr="008366D1">
        <w:rPr>
          <w:rFonts w:ascii="Arial" w:hAnsi="Arial" w:cs="Arial"/>
          <w:spacing w:val="-2"/>
          <w:sz w:val="18"/>
          <w:szCs w:val="18"/>
          <w:lang w:val="en-GB"/>
        </w:rPr>
        <w:t xml:space="preserve"> that are expected to generate cash inflows</w:t>
      </w:r>
      <w:r w:rsidR="003B0531" w:rsidRPr="008366D1">
        <w:rPr>
          <w:rFonts w:ascii="Arial" w:hAnsi="Arial" w:cs="Arial"/>
          <w:spacing w:val="-2"/>
          <w:sz w:val="18"/>
          <w:szCs w:val="18"/>
          <w:lang w:val="en-GB"/>
        </w:rPr>
        <w:t xml:space="preserve"> in a short period of time</w:t>
      </w:r>
      <w:r w:rsidRPr="008366D1">
        <w:rPr>
          <w:rFonts w:ascii="Arial" w:hAnsi="Arial" w:cs="Arial"/>
          <w:spacing w:val="-2"/>
          <w:sz w:val="18"/>
          <w:szCs w:val="18"/>
          <w:lang w:val="en-GB"/>
        </w:rPr>
        <w:t xml:space="preserve">. </w:t>
      </w:r>
    </w:p>
    <w:p w14:paraId="43D2B20E" w14:textId="77777777" w:rsidR="00E234E4" w:rsidRPr="008366D1" w:rsidRDefault="00E234E4" w:rsidP="00BC5EFF">
      <w:pPr>
        <w:ind w:left="1080"/>
        <w:jc w:val="thaiDistribute"/>
        <w:rPr>
          <w:rFonts w:ascii="Arial" w:hAnsi="Arial" w:cs="Arial"/>
          <w:spacing w:val="-2"/>
          <w:sz w:val="18"/>
          <w:szCs w:val="18"/>
          <w:lang w:val="en-GB"/>
        </w:rPr>
      </w:pPr>
    </w:p>
    <w:p w14:paraId="394039B5" w14:textId="56DCB268" w:rsidR="00E12820" w:rsidRPr="008366D1" w:rsidRDefault="00E234E4" w:rsidP="00BC5EFF">
      <w:pPr>
        <w:ind w:left="1080"/>
        <w:jc w:val="thaiDistribute"/>
        <w:rPr>
          <w:rFonts w:ascii="Arial" w:hAnsi="Arial" w:cs="Arial"/>
          <w:sz w:val="18"/>
          <w:szCs w:val="18"/>
          <w:lang w:val="en-GB"/>
        </w:rPr>
      </w:pPr>
      <w:r w:rsidRPr="008366D1">
        <w:rPr>
          <w:rFonts w:ascii="Arial" w:hAnsi="Arial" w:cs="Arial"/>
          <w:sz w:val="18"/>
          <w:szCs w:val="18"/>
          <w:lang w:val="en-GB"/>
        </w:rPr>
        <w:t xml:space="preserve">Management monitors the Group’s </w:t>
      </w:r>
      <w:r w:rsidR="00F03238" w:rsidRPr="008366D1">
        <w:rPr>
          <w:rFonts w:ascii="Arial" w:hAnsi="Arial" w:cs="Arial"/>
          <w:sz w:val="18"/>
          <w:szCs w:val="18"/>
          <w:lang w:val="en-GB"/>
        </w:rPr>
        <w:t>cash flows projections by considering cash and cash equivalent</w:t>
      </w:r>
      <w:r w:rsidRPr="008366D1">
        <w:rPr>
          <w:rFonts w:ascii="Arial" w:hAnsi="Arial" w:cs="Arial"/>
          <w:sz w:val="18"/>
          <w:szCs w:val="18"/>
          <w:lang w:val="en-GB"/>
        </w:rPr>
        <w:t xml:space="preserve">. </w:t>
      </w:r>
      <w:r w:rsidR="00A631E5" w:rsidRPr="008366D1">
        <w:rPr>
          <w:rFonts w:ascii="Arial" w:hAnsi="Arial" w:cs="Arial"/>
          <w:sz w:val="18"/>
          <w:szCs w:val="18"/>
          <w:lang w:val="en-GB"/>
        </w:rPr>
        <w:br/>
      </w:r>
      <w:r w:rsidRPr="008366D1">
        <w:rPr>
          <w:rFonts w:ascii="Arial" w:hAnsi="Arial" w:cs="Arial"/>
          <w:sz w:val="18"/>
          <w:szCs w:val="18"/>
          <w:lang w:val="en-GB"/>
        </w:rPr>
        <w:t xml:space="preserve">In addition, the Group’s liquidity management policy involves projecting cash flows in major currencies </w:t>
      </w:r>
      <w:r w:rsidRPr="008366D1">
        <w:rPr>
          <w:rFonts w:ascii="Arial" w:hAnsi="Arial" w:cs="Arial"/>
          <w:spacing w:val="-2"/>
          <w:sz w:val="18"/>
          <w:szCs w:val="18"/>
          <w:lang w:val="en-GB"/>
        </w:rPr>
        <w:t>and considering the level of liquid assets necessary to meet these, monitoring balance sheet liquidity ratios</w:t>
      </w:r>
      <w:r w:rsidRPr="008366D1">
        <w:rPr>
          <w:rFonts w:ascii="Arial" w:hAnsi="Arial" w:cs="Arial"/>
          <w:sz w:val="18"/>
          <w:szCs w:val="18"/>
          <w:lang w:val="en-GB"/>
        </w:rPr>
        <w:t xml:space="preserve"> against regulatory requirements</w:t>
      </w:r>
      <w:r w:rsidR="001627B7" w:rsidRPr="008366D1">
        <w:rPr>
          <w:rFonts w:ascii="Arial" w:hAnsi="Arial" w:cs="Arial"/>
          <w:sz w:val="18"/>
          <w:szCs w:val="18"/>
          <w:lang w:val="en-GB"/>
        </w:rPr>
        <w:t>.</w:t>
      </w:r>
    </w:p>
    <w:p w14:paraId="4D0F6428" w14:textId="423394D2" w:rsidR="00E234E4" w:rsidRPr="008366D1" w:rsidRDefault="00E12820" w:rsidP="00E234E4">
      <w:pPr>
        <w:ind w:left="1080"/>
        <w:jc w:val="thaiDistribute"/>
        <w:rPr>
          <w:rFonts w:ascii="Arial" w:hAnsi="Arial" w:cs="Arial"/>
          <w:spacing w:val="-2"/>
          <w:sz w:val="18"/>
          <w:szCs w:val="18"/>
          <w:lang w:val="en-GB"/>
        </w:rPr>
      </w:pPr>
      <w:r w:rsidRPr="008366D1">
        <w:rPr>
          <w:rFonts w:ascii="Arial" w:hAnsi="Arial" w:cs="Arial"/>
          <w:sz w:val="18"/>
          <w:szCs w:val="18"/>
          <w:lang w:val="en-GB"/>
        </w:rPr>
        <w:br w:type="page"/>
      </w:r>
    </w:p>
    <w:p w14:paraId="38D16302" w14:textId="77C41099" w:rsidR="00183739" w:rsidRPr="008366D1" w:rsidRDefault="00E234E4" w:rsidP="00183739">
      <w:pPr>
        <w:ind w:left="1080"/>
        <w:jc w:val="thaiDistribute"/>
        <w:rPr>
          <w:rFonts w:ascii="Arial" w:hAnsi="Arial" w:cs="Arial"/>
          <w:color w:val="CF4A02"/>
          <w:sz w:val="18"/>
          <w:szCs w:val="18"/>
          <w:lang w:val="en-GB"/>
        </w:rPr>
      </w:pPr>
      <w:r w:rsidRPr="008366D1">
        <w:rPr>
          <w:rFonts w:ascii="Arial" w:hAnsi="Arial" w:cs="Arial"/>
          <w:color w:val="CF4A02"/>
          <w:sz w:val="18"/>
          <w:szCs w:val="18"/>
          <w:lang w:val="en-GB"/>
        </w:rPr>
        <w:t>Maturity of financial liabilities</w:t>
      </w:r>
    </w:p>
    <w:p w14:paraId="0CC368BC" w14:textId="77777777" w:rsidR="00E234E4" w:rsidRPr="008366D1" w:rsidRDefault="00E234E4" w:rsidP="00183739">
      <w:pPr>
        <w:ind w:left="1080"/>
        <w:jc w:val="thaiDistribute"/>
        <w:rPr>
          <w:rFonts w:ascii="Arial" w:hAnsi="Arial" w:cs="Arial"/>
          <w:sz w:val="18"/>
          <w:szCs w:val="18"/>
          <w:lang w:val="en-GB"/>
        </w:rPr>
      </w:pPr>
    </w:p>
    <w:p w14:paraId="427177B8" w14:textId="7F40F658" w:rsidR="00E234E4" w:rsidRPr="008366D1" w:rsidRDefault="00E234E4" w:rsidP="00183739">
      <w:pPr>
        <w:ind w:left="1080"/>
        <w:jc w:val="thaiDistribute"/>
        <w:rPr>
          <w:rFonts w:ascii="Arial" w:hAnsi="Arial" w:cs="Arial"/>
          <w:spacing w:val="-4"/>
          <w:sz w:val="18"/>
          <w:szCs w:val="18"/>
          <w:lang w:val="en-GB"/>
        </w:rPr>
      </w:pPr>
      <w:r w:rsidRPr="008366D1">
        <w:rPr>
          <w:rFonts w:ascii="Arial" w:hAnsi="Arial" w:cs="Arial"/>
          <w:sz w:val="18"/>
          <w:szCs w:val="18"/>
          <w:lang w:val="en-GB"/>
        </w:rPr>
        <w:t xml:space="preserve">The tables below analyse the Group’s financial liabilities into relevant maturity groupings based on their contractual maturities. The amounts disclosed in the table are the contractual undiscounted cash flows. </w:t>
      </w:r>
      <w:r w:rsidRPr="008366D1">
        <w:rPr>
          <w:rFonts w:ascii="Arial" w:hAnsi="Arial" w:cs="Arial"/>
          <w:spacing w:val="-4"/>
          <w:sz w:val="18"/>
          <w:szCs w:val="18"/>
          <w:lang w:val="en-GB"/>
        </w:rPr>
        <w:t xml:space="preserve">Balances due within </w:t>
      </w:r>
      <w:r w:rsidR="007854CC" w:rsidRPr="008366D1">
        <w:rPr>
          <w:rFonts w:ascii="Arial" w:hAnsi="Arial" w:cs="Arial"/>
          <w:spacing w:val="-4"/>
          <w:sz w:val="18"/>
          <w:szCs w:val="18"/>
          <w:lang w:val="en-GB"/>
        </w:rPr>
        <w:t>12</w:t>
      </w:r>
      <w:r w:rsidRPr="008366D1">
        <w:rPr>
          <w:rFonts w:ascii="Arial" w:hAnsi="Arial" w:cs="Arial"/>
          <w:spacing w:val="-4"/>
          <w:sz w:val="18"/>
          <w:szCs w:val="18"/>
          <w:lang w:val="en-GB"/>
        </w:rPr>
        <w:t xml:space="preserve"> months equal their carrying balances as the impact of discounting is not significant</w:t>
      </w:r>
      <w:r w:rsidR="001627B7" w:rsidRPr="008366D1">
        <w:rPr>
          <w:rFonts w:ascii="Arial" w:hAnsi="Arial" w:cs="Arial"/>
          <w:spacing w:val="-4"/>
          <w:sz w:val="18"/>
          <w:szCs w:val="18"/>
          <w:lang w:val="en-GB"/>
        </w:rPr>
        <w:t>.</w:t>
      </w:r>
    </w:p>
    <w:p w14:paraId="708FA66A" w14:textId="77777777" w:rsidR="00183739" w:rsidRPr="008366D1" w:rsidRDefault="00183739" w:rsidP="00183739">
      <w:pPr>
        <w:ind w:left="1080"/>
        <w:jc w:val="thaiDistribute"/>
        <w:rPr>
          <w:rFonts w:ascii="Arial" w:hAnsi="Arial" w:cs="Arial"/>
          <w:sz w:val="18"/>
          <w:szCs w:val="18"/>
          <w:lang w:val="en-GB"/>
        </w:rPr>
      </w:pPr>
    </w:p>
    <w:tbl>
      <w:tblPr>
        <w:tblW w:w="4939" w:type="pct"/>
        <w:tblLayout w:type="fixed"/>
        <w:tblLook w:val="04A0" w:firstRow="1" w:lastRow="0" w:firstColumn="1" w:lastColumn="0" w:noHBand="0" w:noVBand="1"/>
      </w:tblPr>
      <w:tblGrid>
        <w:gridCol w:w="3079"/>
        <w:gridCol w:w="1080"/>
        <w:gridCol w:w="1078"/>
        <w:gridCol w:w="1078"/>
        <w:gridCol w:w="1078"/>
        <w:gridCol w:w="1078"/>
        <w:gridCol w:w="1088"/>
      </w:tblGrid>
      <w:tr w:rsidR="000A0D30" w:rsidRPr="008366D1" w14:paraId="70D59C3D" w14:textId="77777777" w:rsidTr="00BC5EFF">
        <w:tc>
          <w:tcPr>
            <w:tcW w:w="1610" w:type="pct"/>
            <w:shd w:val="clear" w:color="auto" w:fill="auto"/>
            <w:vAlign w:val="center"/>
          </w:tcPr>
          <w:p w14:paraId="51F03727" w14:textId="77777777" w:rsidR="00183739" w:rsidRPr="008366D1" w:rsidRDefault="00183739" w:rsidP="00661643">
            <w:pPr>
              <w:ind w:left="1080"/>
              <w:rPr>
                <w:rFonts w:ascii="Arial" w:hAnsi="Arial" w:cs="Arial"/>
                <w:b/>
                <w:bCs/>
                <w:spacing w:val="-4"/>
                <w:sz w:val="14"/>
                <w:szCs w:val="14"/>
                <w:lang w:val="en-GB"/>
              </w:rPr>
            </w:pPr>
          </w:p>
        </w:tc>
        <w:tc>
          <w:tcPr>
            <w:tcW w:w="3390" w:type="pct"/>
            <w:gridSpan w:val="6"/>
            <w:tcBorders>
              <w:top w:val="single" w:sz="4" w:space="0" w:color="auto"/>
              <w:bottom w:val="single" w:sz="4" w:space="0" w:color="auto"/>
            </w:tcBorders>
            <w:vAlign w:val="center"/>
          </w:tcPr>
          <w:p w14:paraId="0780BCBF" w14:textId="66014028" w:rsidR="00183739" w:rsidRPr="008366D1" w:rsidRDefault="00E234E4" w:rsidP="00661643">
            <w:pPr>
              <w:ind w:right="-72"/>
              <w:jc w:val="center"/>
              <w:rPr>
                <w:rFonts w:ascii="Arial" w:hAnsi="Arial" w:cs="Arial"/>
                <w:b/>
                <w:bCs/>
                <w:sz w:val="14"/>
                <w:szCs w:val="14"/>
                <w:cs/>
                <w:lang w:val="en-GB"/>
              </w:rPr>
            </w:pPr>
            <w:r w:rsidRPr="008366D1">
              <w:rPr>
                <w:rFonts w:ascii="Arial" w:hAnsi="Arial" w:cs="Arial"/>
                <w:b/>
                <w:bCs/>
                <w:sz w:val="14"/>
                <w:szCs w:val="14"/>
                <w:lang w:val="en-GB"/>
              </w:rPr>
              <w:t>Consolidated financial statements</w:t>
            </w:r>
          </w:p>
        </w:tc>
      </w:tr>
      <w:tr w:rsidR="000A0D30" w:rsidRPr="008366D1" w14:paraId="26EDD3FA" w14:textId="77777777" w:rsidTr="00BC5EFF">
        <w:trPr>
          <w:trHeight w:val="355"/>
        </w:trPr>
        <w:tc>
          <w:tcPr>
            <w:tcW w:w="1610" w:type="pct"/>
            <w:shd w:val="clear" w:color="auto" w:fill="auto"/>
            <w:vAlign w:val="bottom"/>
          </w:tcPr>
          <w:p w14:paraId="2B0AB4F1" w14:textId="77777777" w:rsidR="007140ED" w:rsidRPr="008366D1" w:rsidRDefault="00E234E4" w:rsidP="00661643">
            <w:pPr>
              <w:tabs>
                <w:tab w:val="left" w:pos="1313"/>
              </w:tabs>
              <w:ind w:left="1080" w:right="-281"/>
              <w:rPr>
                <w:rFonts w:ascii="Arial" w:hAnsi="Arial" w:cs="Arial"/>
                <w:b/>
                <w:bCs/>
                <w:sz w:val="14"/>
                <w:szCs w:val="14"/>
                <w:lang w:val="en-GB"/>
              </w:rPr>
            </w:pPr>
            <w:r w:rsidRPr="008366D1">
              <w:rPr>
                <w:rFonts w:ascii="Arial" w:hAnsi="Arial" w:cs="Arial"/>
                <w:b/>
                <w:bCs/>
                <w:sz w:val="14"/>
                <w:szCs w:val="14"/>
                <w:lang w:val="en-GB"/>
              </w:rPr>
              <w:t xml:space="preserve">Contractual maturities </w:t>
            </w:r>
          </w:p>
          <w:p w14:paraId="6819F74B" w14:textId="420C6016" w:rsidR="00E234E4" w:rsidRPr="008366D1" w:rsidRDefault="00A631E5" w:rsidP="00661643">
            <w:pPr>
              <w:tabs>
                <w:tab w:val="left" w:pos="1313"/>
              </w:tabs>
              <w:ind w:left="1080" w:right="-281"/>
              <w:rPr>
                <w:rFonts w:ascii="Arial" w:hAnsi="Arial" w:cs="Arial"/>
                <w:b/>
                <w:bCs/>
                <w:sz w:val="14"/>
                <w:szCs w:val="14"/>
                <w:lang w:val="en-GB"/>
              </w:rPr>
            </w:pPr>
            <w:r w:rsidRPr="008366D1">
              <w:rPr>
                <w:rFonts w:ascii="Arial" w:hAnsi="Arial" w:cs="Arial"/>
                <w:b/>
                <w:bCs/>
                <w:sz w:val="14"/>
                <w:szCs w:val="14"/>
                <w:lang w:val="en-GB"/>
              </w:rPr>
              <w:t xml:space="preserve">   </w:t>
            </w:r>
            <w:r w:rsidR="00E234E4" w:rsidRPr="008366D1">
              <w:rPr>
                <w:rFonts w:ascii="Arial" w:hAnsi="Arial" w:cs="Arial"/>
                <w:b/>
                <w:bCs/>
                <w:sz w:val="14"/>
                <w:szCs w:val="14"/>
                <w:lang w:val="en-GB"/>
              </w:rPr>
              <w:t>of financial liabilities</w:t>
            </w:r>
          </w:p>
        </w:tc>
        <w:tc>
          <w:tcPr>
            <w:tcW w:w="565" w:type="pct"/>
            <w:tcBorders>
              <w:top w:val="single" w:sz="4" w:space="0" w:color="auto"/>
              <w:bottom w:val="single" w:sz="4" w:space="0" w:color="auto"/>
            </w:tcBorders>
            <w:vAlign w:val="bottom"/>
          </w:tcPr>
          <w:p w14:paraId="707A9028" w14:textId="0A79C5A9" w:rsidR="00E234E4" w:rsidRPr="008366D1" w:rsidRDefault="00EB1070" w:rsidP="00661643">
            <w:pPr>
              <w:ind w:right="-72"/>
              <w:jc w:val="right"/>
              <w:rPr>
                <w:rFonts w:ascii="Arial" w:hAnsi="Arial" w:cs="Arial"/>
                <w:b/>
                <w:bCs/>
                <w:spacing w:val="-4"/>
                <w:sz w:val="14"/>
                <w:szCs w:val="14"/>
              </w:rPr>
            </w:pPr>
            <w:r w:rsidRPr="008366D1">
              <w:rPr>
                <w:rFonts w:ascii="Arial" w:hAnsi="Arial" w:cs="Arial"/>
                <w:b/>
                <w:bCs/>
                <w:spacing w:val="-4"/>
                <w:sz w:val="14"/>
                <w:szCs w:val="14"/>
              </w:rPr>
              <w:t>Current due</w:t>
            </w:r>
          </w:p>
          <w:p w14:paraId="68517E14" w14:textId="77B2E95C" w:rsidR="00797A85" w:rsidRPr="008366D1" w:rsidRDefault="00797A85" w:rsidP="00661643">
            <w:pPr>
              <w:ind w:right="-72"/>
              <w:jc w:val="right"/>
              <w:rPr>
                <w:rFonts w:ascii="Arial" w:hAnsi="Arial" w:cs="Arial"/>
                <w:b/>
                <w:bCs/>
                <w:spacing w:val="-6"/>
                <w:sz w:val="14"/>
                <w:szCs w:val="14"/>
                <w:lang w:val="en-GB"/>
              </w:rPr>
            </w:pPr>
            <w:r w:rsidRPr="008366D1">
              <w:rPr>
                <w:rFonts w:ascii="Arial" w:hAnsi="Arial" w:cs="Arial"/>
                <w:b/>
                <w:bCs/>
                <w:spacing w:val="-6"/>
                <w:sz w:val="14"/>
                <w:szCs w:val="14"/>
                <w:lang w:val="en-GB"/>
              </w:rPr>
              <w:t>Baht</w:t>
            </w:r>
          </w:p>
        </w:tc>
        <w:tc>
          <w:tcPr>
            <w:tcW w:w="564" w:type="pct"/>
            <w:tcBorders>
              <w:top w:val="single" w:sz="4" w:space="0" w:color="auto"/>
              <w:bottom w:val="single" w:sz="4" w:space="0" w:color="auto"/>
            </w:tcBorders>
            <w:shd w:val="clear" w:color="auto" w:fill="auto"/>
            <w:vAlign w:val="bottom"/>
          </w:tcPr>
          <w:p w14:paraId="785BCEE1" w14:textId="70667215" w:rsidR="00E234E4" w:rsidRPr="008366D1" w:rsidRDefault="00E234E4" w:rsidP="00661643">
            <w:pPr>
              <w:ind w:right="-72"/>
              <w:jc w:val="right"/>
              <w:rPr>
                <w:rFonts w:ascii="Arial" w:hAnsi="Arial" w:cs="Arial"/>
                <w:b/>
                <w:bCs/>
                <w:spacing w:val="-6"/>
                <w:sz w:val="14"/>
                <w:szCs w:val="14"/>
                <w:lang w:val="en-GB"/>
              </w:rPr>
            </w:pPr>
            <w:r w:rsidRPr="008366D1">
              <w:rPr>
                <w:rFonts w:ascii="Arial" w:hAnsi="Arial" w:cs="Arial"/>
                <w:b/>
                <w:bCs/>
                <w:spacing w:val="-6"/>
                <w:sz w:val="14"/>
                <w:szCs w:val="14"/>
                <w:lang w:val="en-GB"/>
              </w:rPr>
              <w:t xml:space="preserve">Within </w:t>
            </w:r>
            <w:r w:rsidR="007854CC" w:rsidRPr="008366D1">
              <w:rPr>
                <w:rFonts w:ascii="Arial" w:hAnsi="Arial" w:cs="Arial"/>
                <w:b/>
                <w:bCs/>
                <w:spacing w:val="-6"/>
                <w:sz w:val="14"/>
                <w:szCs w:val="14"/>
                <w:lang w:val="en-GB"/>
              </w:rPr>
              <w:t>1</w:t>
            </w:r>
            <w:r w:rsidRPr="008366D1">
              <w:rPr>
                <w:rFonts w:ascii="Arial" w:hAnsi="Arial" w:cs="Arial"/>
                <w:b/>
                <w:bCs/>
                <w:spacing w:val="-6"/>
                <w:sz w:val="14"/>
                <w:szCs w:val="14"/>
                <w:lang w:val="en-GB"/>
              </w:rPr>
              <w:t xml:space="preserve"> year</w:t>
            </w:r>
          </w:p>
          <w:p w14:paraId="603E0722" w14:textId="45009B98" w:rsidR="00797A85" w:rsidRPr="008366D1" w:rsidRDefault="00797A85" w:rsidP="00661643">
            <w:pPr>
              <w:ind w:right="-72"/>
              <w:jc w:val="right"/>
              <w:rPr>
                <w:rFonts w:ascii="Arial" w:hAnsi="Arial" w:cs="Arial"/>
                <w:b/>
                <w:bCs/>
                <w:spacing w:val="-6"/>
                <w:sz w:val="14"/>
                <w:szCs w:val="14"/>
                <w:lang w:val="en-GB"/>
              </w:rPr>
            </w:pPr>
            <w:r w:rsidRPr="008366D1">
              <w:rPr>
                <w:rFonts w:ascii="Arial" w:hAnsi="Arial" w:cs="Arial"/>
                <w:b/>
                <w:bCs/>
                <w:spacing w:val="-6"/>
                <w:sz w:val="14"/>
                <w:szCs w:val="14"/>
                <w:lang w:val="en-GB"/>
              </w:rPr>
              <w:t>Baht</w:t>
            </w:r>
          </w:p>
        </w:tc>
        <w:tc>
          <w:tcPr>
            <w:tcW w:w="564" w:type="pct"/>
            <w:tcBorders>
              <w:top w:val="single" w:sz="4" w:space="0" w:color="auto"/>
              <w:bottom w:val="single" w:sz="4" w:space="0" w:color="auto"/>
            </w:tcBorders>
            <w:shd w:val="clear" w:color="auto" w:fill="auto"/>
            <w:vAlign w:val="bottom"/>
          </w:tcPr>
          <w:p w14:paraId="4FDA3A12" w14:textId="5A7A4275" w:rsidR="00E234E4" w:rsidRPr="008366D1" w:rsidRDefault="007854CC" w:rsidP="00661643">
            <w:pPr>
              <w:ind w:right="-72"/>
              <w:jc w:val="right"/>
              <w:rPr>
                <w:rFonts w:ascii="Arial" w:hAnsi="Arial" w:cs="Arial"/>
                <w:b/>
                <w:bCs/>
                <w:spacing w:val="-4"/>
                <w:sz w:val="14"/>
                <w:szCs w:val="14"/>
                <w:lang w:val="en-GB"/>
              </w:rPr>
            </w:pPr>
            <w:r w:rsidRPr="008366D1">
              <w:rPr>
                <w:rFonts w:ascii="Arial" w:hAnsi="Arial" w:cs="Arial"/>
                <w:b/>
                <w:bCs/>
                <w:spacing w:val="-4"/>
                <w:sz w:val="14"/>
                <w:szCs w:val="14"/>
                <w:lang w:val="en-GB"/>
              </w:rPr>
              <w:t>1</w:t>
            </w:r>
            <w:r w:rsidR="00E234E4" w:rsidRPr="008366D1">
              <w:rPr>
                <w:rFonts w:ascii="Arial" w:hAnsi="Arial" w:cs="Arial"/>
                <w:b/>
                <w:bCs/>
                <w:spacing w:val="-4"/>
                <w:sz w:val="14"/>
                <w:szCs w:val="14"/>
                <w:lang w:val="en-GB"/>
              </w:rPr>
              <w:t xml:space="preserve"> - </w:t>
            </w:r>
            <w:r w:rsidRPr="008366D1">
              <w:rPr>
                <w:rFonts w:ascii="Arial" w:hAnsi="Arial" w:cs="Arial"/>
                <w:b/>
                <w:bCs/>
                <w:spacing w:val="-4"/>
                <w:sz w:val="14"/>
                <w:szCs w:val="14"/>
                <w:lang w:val="en-GB"/>
              </w:rPr>
              <w:t>5</w:t>
            </w:r>
            <w:r w:rsidR="00E234E4" w:rsidRPr="008366D1">
              <w:rPr>
                <w:rFonts w:ascii="Arial" w:hAnsi="Arial" w:cs="Arial"/>
                <w:b/>
                <w:bCs/>
                <w:spacing w:val="-4"/>
                <w:sz w:val="14"/>
                <w:szCs w:val="14"/>
                <w:lang w:val="en-GB"/>
              </w:rPr>
              <w:t xml:space="preserve"> years</w:t>
            </w:r>
          </w:p>
          <w:p w14:paraId="2F01D6DF" w14:textId="03EE935F" w:rsidR="00797A85" w:rsidRPr="008366D1" w:rsidRDefault="00797A85" w:rsidP="00661643">
            <w:pPr>
              <w:ind w:right="-72"/>
              <w:jc w:val="right"/>
              <w:rPr>
                <w:rFonts w:ascii="Arial" w:hAnsi="Arial" w:cs="Arial"/>
                <w:b/>
                <w:bCs/>
                <w:spacing w:val="-6"/>
                <w:sz w:val="14"/>
                <w:szCs w:val="14"/>
                <w:lang w:val="en-GB"/>
              </w:rPr>
            </w:pPr>
            <w:r w:rsidRPr="008366D1">
              <w:rPr>
                <w:rFonts w:ascii="Arial" w:hAnsi="Arial" w:cs="Arial"/>
                <w:b/>
                <w:bCs/>
                <w:spacing w:val="-6"/>
                <w:sz w:val="14"/>
                <w:szCs w:val="14"/>
                <w:lang w:val="en-GB"/>
              </w:rPr>
              <w:t>Baht</w:t>
            </w:r>
          </w:p>
        </w:tc>
        <w:tc>
          <w:tcPr>
            <w:tcW w:w="564" w:type="pct"/>
            <w:tcBorders>
              <w:top w:val="single" w:sz="4" w:space="0" w:color="auto"/>
              <w:bottom w:val="single" w:sz="4" w:space="0" w:color="auto"/>
            </w:tcBorders>
            <w:shd w:val="clear" w:color="auto" w:fill="auto"/>
            <w:vAlign w:val="bottom"/>
          </w:tcPr>
          <w:p w14:paraId="57962D5E" w14:textId="06EAF9A8" w:rsidR="00E234E4" w:rsidRPr="008366D1" w:rsidRDefault="00E234E4" w:rsidP="00661643">
            <w:pPr>
              <w:ind w:right="-72"/>
              <w:jc w:val="right"/>
              <w:rPr>
                <w:rFonts w:ascii="Arial" w:hAnsi="Arial" w:cs="Arial"/>
                <w:b/>
                <w:bCs/>
                <w:spacing w:val="-6"/>
                <w:sz w:val="14"/>
                <w:szCs w:val="14"/>
                <w:lang w:val="en-GB"/>
              </w:rPr>
            </w:pPr>
            <w:r w:rsidRPr="008366D1">
              <w:rPr>
                <w:rFonts w:ascii="Arial" w:hAnsi="Arial" w:cs="Arial"/>
                <w:b/>
                <w:bCs/>
                <w:spacing w:val="-6"/>
                <w:sz w:val="14"/>
                <w:szCs w:val="14"/>
                <w:lang w:val="en-GB"/>
              </w:rPr>
              <w:t xml:space="preserve">Over </w:t>
            </w:r>
            <w:r w:rsidR="007854CC" w:rsidRPr="008366D1">
              <w:rPr>
                <w:rFonts w:ascii="Arial" w:hAnsi="Arial" w:cs="Arial"/>
                <w:b/>
                <w:bCs/>
                <w:spacing w:val="-6"/>
                <w:sz w:val="14"/>
                <w:szCs w:val="14"/>
                <w:lang w:val="en-GB"/>
              </w:rPr>
              <w:t>5</w:t>
            </w:r>
            <w:r w:rsidRPr="008366D1">
              <w:rPr>
                <w:rFonts w:ascii="Arial" w:hAnsi="Arial" w:cs="Arial"/>
                <w:b/>
                <w:bCs/>
                <w:spacing w:val="-6"/>
                <w:sz w:val="14"/>
                <w:szCs w:val="14"/>
                <w:lang w:val="en-GB"/>
              </w:rPr>
              <w:t xml:space="preserve"> years</w:t>
            </w:r>
          </w:p>
          <w:p w14:paraId="7040A04E" w14:textId="6F6A9CBE" w:rsidR="00797A85" w:rsidRPr="008366D1" w:rsidRDefault="00797A85" w:rsidP="00661643">
            <w:pPr>
              <w:ind w:right="-72"/>
              <w:jc w:val="right"/>
              <w:rPr>
                <w:rFonts w:ascii="Arial" w:hAnsi="Arial" w:cs="Arial"/>
                <w:b/>
                <w:bCs/>
                <w:spacing w:val="-6"/>
                <w:sz w:val="14"/>
                <w:szCs w:val="14"/>
                <w:cs/>
                <w:lang w:val="en-GB"/>
              </w:rPr>
            </w:pPr>
            <w:r w:rsidRPr="008366D1">
              <w:rPr>
                <w:rFonts w:ascii="Arial" w:hAnsi="Arial" w:cs="Arial"/>
                <w:b/>
                <w:bCs/>
                <w:spacing w:val="-6"/>
                <w:sz w:val="14"/>
                <w:szCs w:val="14"/>
                <w:lang w:val="en-GB"/>
              </w:rPr>
              <w:t>Baht</w:t>
            </w:r>
          </w:p>
        </w:tc>
        <w:tc>
          <w:tcPr>
            <w:tcW w:w="564" w:type="pct"/>
            <w:tcBorders>
              <w:top w:val="single" w:sz="4" w:space="0" w:color="auto"/>
              <w:bottom w:val="single" w:sz="4" w:space="0" w:color="auto"/>
            </w:tcBorders>
            <w:vAlign w:val="bottom"/>
          </w:tcPr>
          <w:p w14:paraId="30BEE84A" w14:textId="77777777" w:rsidR="00E234E4" w:rsidRPr="008366D1" w:rsidRDefault="00E234E4" w:rsidP="00661643">
            <w:pPr>
              <w:ind w:right="-72"/>
              <w:jc w:val="right"/>
              <w:rPr>
                <w:rFonts w:ascii="Arial" w:hAnsi="Arial" w:cs="Arial"/>
                <w:b/>
                <w:bCs/>
                <w:spacing w:val="-4"/>
                <w:sz w:val="14"/>
                <w:szCs w:val="14"/>
                <w:lang w:val="en-GB"/>
              </w:rPr>
            </w:pPr>
            <w:r w:rsidRPr="008366D1">
              <w:rPr>
                <w:rFonts w:ascii="Arial" w:hAnsi="Arial" w:cs="Arial"/>
                <w:b/>
                <w:bCs/>
                <w:spacing w:val="-4"/>
                <w:sz w:val="14"/>
                <w:szCs w:val="14"/>
                <w:lang w:val="en-GB"/>
              </w:rPr>
              <w:t>Total</w:t>
            </w:r>
          </w:p>
          <w:p w14:paraId="51DB60B6" w14:textId="229FD63D" w:rsidR="00797A85" w:rsidRPr="008366D1" w:rsidRDefault="00797A85" w:rsidP="00661643">
            <w:pPr>
              <w:ind w:right="-72"/>
              <w:jc w:val="right"/>
              <w:rPr>
                <w:rFonts w:ascii="Arial" w:hAnsi="Arial" w:cs="Arial"/>
                <w:b/>
                <w:bCs/>
                <w:spacing w:val="-6"/>
                <w:sz w:val="14"/>
                <w:szCs w:val="14"/>
                <w:lang w:val="en-GB"/>
              </w:rPr>
            </w:pPr>
            <w:r w:rsidRPr="008366D1">
              <w:rPr>
                <w:rFonts w:ascii="Arial" w:hAnsi="Arial" w:cs="Arial"/>
                <w:b/>
                <w:bCs/>
                <w:spacing w:val="-6"/>
                <w:sz w:val="14"/>
                <w:szCs w:val="14"/>
                <w:lang w:val="en-GB"/>
              </w:rPr>
              <w:t>Baht</w:t>
            </w:r>
          </w:p>
        </w:tc>
        <w:tc>
          <w:tcPr>
            <w:tcW w:w="567" w:type="pct"/>
            <w:tcBorders>
              <w:top w:val="single" w:sz="4" w:space="0" w:color="auto"/>
              <w:bottom w:val="single" w:sz="4" w:space="0" w:color="auto"/>
            </w:tcBorders>
            <w:vAlign w:val="bottom"/>
          </w:tcPr>
          <w:p w14:paraId="47A2B581" w14:textId="514DAD3A" w:rsidR="00E234E4" w:rsidRPr="008366D1" w:rsidRDefault="00E234E4" w:rsidP="00661643">
            <w:pPr>
              <w:ind w:right="-72"/>
              <w:jc w:val="right"/>
              <w:rPr>
                <w:rFonts w:ascii="Arial" w:hAnsi="Arial" w:cs="Arial"/>
                <w:b/>
                <w:bCs/>
                <w:spacing w:val="-6"/>
                <w:sz w:val="14"/>
                <w:szCs w:val="14"/>
                <w:lang w:val="en-GB"/>
              </w:rPr>
            </w:pPr>
            <w:r w:rsidRPr="008366D1">
              <w:rPr>
                <w:rFonts w:ascii="Arial" w:hAnsi="Arial" w:cs="Arial"/>
                <w:b/>
                <w:bCs/>
                <w:spacing w:val="-6"/>
                <w:sz w:val="14"/>
                <w:szCs w:val="14"/>
                <w:lang w:val="en-GB"/>
              </w:rPr>
              <w:t>Book value</w:t>
            </w:r>
          </w:p>
          <w:p w14:paraId="4819F58C" w14:textId="3045471A" w:rsidR="00E234E4" w:rsidRPr="008366D1" w:rsidRDefault="00E234E4" w:rsidP="00661643">
            <w:pPr>
              <w:ind w:right="-72"/>
              <w:jc w:val="right"/>
              <w:rPr>
                <w:rFonts w:ascii="Arial" w:hAnsi="Arial" w:cs="Arial"/>
                <w:b/>
                <w:bCs/>
                <w:spacing w:val="-6"/>
                <w:sz w:val="14"/>
                <w:szCs w:val="14"/>
                <w:cs/>
                <w:lang w:val="en-GB"/>
              </w:rPr>
            </w:pPr>
            <w:r w:rsidRPr="008366D1">
              <w:rPr>
                <w:rFonts w:ascii="Arial" w:hAnsi="Arial" w:cs="Arial"/>
                <w:b/>
                <w:bCs/>
                <w:spacing w:val="-6"/>
                <w:sz w:val="14"/>
                <w:szCs w:val="14"/>
                <w:lang w:val="en-GB"/>
              </w:rPr>
              <w:t>Baht</w:t>
            </w:r>
          </w:p>
        </w:tc>
      </w:tr>
      <w:tr w:rsidR="000A0D30" w:rsidRPr="008366D1" w14:paraId="5DCF8CA6" w14:textId="77777777" w:rsidTr="00BC5EFF">
        <w:trPr>
          <w:trHeight w:val="89"/>
        </w:trPr>
        <w:tc>
          <w:tcPr>
            <w:tcW w:w="1610" w:type="pct"/>
            <w:shd w:val="clear" w:color="auto" w:fill="auto"/>
            <w:vAlign w:val="center"/>
          </w:tcPr>
          <w:p w14:paraId="0CE9E8AD" w14:textId="77777777" w:rsidR="00183739" w:rsidRPr="008366D1" w:rsidRDefault="00183739" w:rsidP="00661643">
            <w:pPr>
              <w:ind w:left="1080"/>
              <w:rPr>
                <w:rFonts w:ascii="Arial" w:hAnsi="Arial" w:cs="Arial"/>
                <w:b/>
                <w:bCs/>
                <w:spacing w:val="-4"/>
                <w:sz w:val="14"/>
                <w:szCs w:val="14"/>
                <w:lang w:val="en-GB"/>
              </w:rPr>
            </w:pPr>
          </w:p>
        </w:tc>
        <w:tc>
          <w:tcPr>
            <w:tcW w:w="565" w:type="pct"/>
            <w:tcBorders>
              <w:top w:val="single" w:sz="4" w:space="0" w:color="auto"/>
            </w:tcBorders>
            <w:shd w:val="clear" w:color="auto" w:fill="FAFAFA"/>
            <w:vAlign w:val="center"/>
          </w:tcPr>
          <w:p w14:paraId="048FF9EF" w14:textId="77777777" w:rsidR="00183739" w:rsidRPr="008366D1" w:rsidRDefault="00183739" w:rsidP="00661643">
            <w:pPr>
              <w:ind w:right="-72"/>
              <w:jc w:val="right"/>
              <w:rPr>
                <w:rFonts w:ascii="Arial" w:hAnsi="Arial" w:cs="Arial"/>
                <w:spacing w:val="-6"/>
                <w:sz w:val="14"/>
                <w:szCs w:val="14"/>
                <w:lang w:val="en-GB"/>
              </w:rPr>
            </w:pPr>
          </w:p>
        </w:tc>
        <w:tc>
          <w:tcPr>
            <w:tcW w:w="564" w:type="pct"/>
            <w:tcBorders>
              <w:top w:val="single" w:sz="4" w:space="0" w:color="auto"/>
            </w:tcBorders>
            <w:shd w:val="clear" w:color="auto" w:fill="FAFAFA"/>
            <w:vAlign w:val="center"/>
          </w:tcPr>
          <w:p w14:paraId="22740B6F" w14:textId="77777777" w:rsidR="00183739" w:rsidRPr="008366D1" w:rsidRDefault="00183739" w:rsidP="00661643">
            <w:pPr>
              <w:ind w:right="-72"/>
              <w:jc w:val="right"/>
              <w:rPr>
                <w:rFonts w:ascii="Arial" w:hAnsi="Arial" w:cs="Arial"/>
                <w:spacing w:val="-6"/>
                <w:sz w:val="14"/>
                <w:szCs w:val="14"/>
                <w:cs/>
                <w:lang w:val="en-GB"/>
              </w:rPr>
            </w:pPr>
          </w:p>
        </w:tc>
        <w:tc>
          <w:tcPr>
            <w:tcW w:w="564" w:type="pct"/>
            <w:tcBorders>
              <w:top w:val="single" w:sz="4" w:space="0" w:color="auto"/>
            </w:tcBorders>
            <w:shd w:val="clear" w:color="auto" w:fill="FAFAFA"/>
            <w:vAlign w:val="center"/>
          </w:tcPr>
          <w:p w14:paraId="58E77159" w14:textId="77777777" w:rsidR="00183739" w:rsidRPr="008366D1" w:rsidRDefault="00183739" w:rsidP="00661643">
            <w:pPr>
              <w:ind w:right="-72"/>
              <w:jc w:val="right"/>
              <w:rPr>
                <w:rFonts w:ascii="Arial" w:hAnsi="Arial" w:cs="Arial"/>
                <w:spacing w:val="-6"/>
                <w:sz w:val="14"/>
                <w:szCs w:val="14"/>
                <w:lang w:val="en-GB"/>
              </w:rPr>
            </w:pPr>
          </w:p>
        </w:tc>
        <w:tc>
          <w:tcPr>
            <w:tcW w:w="564" w:type="pct"/>
            <w:tcBorders>
              <w:top w:val="single" w:sz="4" w:space="0" w:color="auto"/>
            </w:tcBorders>
            <w:shd w:val="clear" w:color="auto" w:fill="FAFAFA"/>
            <w:vAlign w:val="center"/>
          </w:tcPr>
          <w:p w14:paraId="41F43CDF" w14:textId="77777777" w:rsidR="00183739" w:rsidRPr="008366D1" w:rsidRDefault="00183739" w:rsidP="00661643">
            <w:pPr>
              <w:ind w:left="-87" w:right="-72"/>
              <w:jc w:val="right"/>
              <w:rPr>
                <w:rFonts w:ascii="Arial" w:hAnsi="Arial" w:cs="Arial"/>
                <w:spacing w:val="-6"/>
                <w:sz w:val="14"/>
                <w:szCs w:val="14"/>
                <w:cs/>
                <w:lang w:val="en-GB"/>
              </w:rPr>
            </w:pPr>
          </w:p>
        </w:tc>
        <w:tc>
          <w:tcPr>
            <w:tcW w:w="564" w:type="pct"/>
            <w:tcBorders>
              <w:top w:val="single" w:sz="4" w:space="0" w:color="auto"/>
            </w:tcBorders>
            <w:shd w:val="clear" w:color="auto" w:fill="FAFAFA"/>
            <w:vAlign w:val="center"/>
          </w:tcPr>
          <w:p w14:paraId="51D0132C" w14:textId="77777777" w:rsidR="00183739" w:rsidRPr="008366D1" w:rsidRDefault="00183739" w:rsidP="00661643">
            <w:pPr>
              <w:ind w:right="-72"/>
              <w:jc w:val="right"/>
              <w:rPr>
                <w:rFonts w:ascii="Arial" w:hAnsi="Arial" w:cs="Arial"/>
                <w:spacing w:val="-6"/>
                <w:sz w:val="14"/>
                <w:szCs w:val="14"/>
                <w:cs/>
                <w:lang w:val="en-GB"/>
              </w:rPr>
            </w:pPr>
          </w:p>
        </w:tc>
        <w:tc>
          <w:tcPr>
            <w:tcW w:w="567" w:type="pct"/>
            <w:tcBorders>
              <w:top w:val="single" w:sz="4" w:space="0" w:color="auto"/>
            </w:tcBorders>
            <w:shd w:val="clear" w:color="auto" w:fill="FAFAFA"/>
            <w:vAlign w:val="center"/>
          </w:tcPr>
          <w:p w14:paraId="367C68DC" w14:textId="77777777" w:rsidR="00183739" w:rsidRPr="008366D1" w:rsidRDefault="00183739" w:rsidP="00661643">
            <w:pPr>
              <w:ind w:right="-72"/>
              <w:jc w:val="right"/>
              <w:rPr>
                <w:rFonts w:ascii="Arial" w:hAnsi="Arial" w:cs="Arial"/>
                <w:spacing w:val="-6"/>
                <w:sz w:val="14"/>
                <w:szCs w:val="14"/>
                <w:cs/>
                <w:lang w:val="en-GB"/>
              </w:rPr>
            </w:pPr>
          </w:p>
        </w:tc>
      </w:tr>
      <w:tr w:rsidR="000A0D30" w:rsidRPr="008366D1" w14:paraId="19060FA9" w14:textId="77777777" w:rsidTr="00BC5EFF">
        <w:tc>
          <w:tcPr>
            <w:tcW w:w="1610" w:type="pct"/>
            <w:shd w:val="clear" w:color="auto" w:fill="auto"/>
            <w:vAlign w:val="center"/>
          </w:tcPr>
          <w:p w14:paraId="7E539624" w14:textId="051D2EA2" w:rsidR="00183739" w:rsidRPr="008366D1" w:rsidRDefault="00E234E4" w:rsidP="00661643">
            <w:pPr>
              <w:tabs>
                <w:tab w:val="left" w:pos="1276"/>
              </w:tabs>
              <w:ind w:left="1080" w:right="-105"/>
              <w:rPr>
                <w:rFonts w:ascii="Arial" w:hAnsi="Arial" w:cs="Arial"/>
                <w:b/>
                <w:bCs/>
                <w:spacing w:val="-4"/>
                <w:sz w:val="14"/>
                <w:szCs w:val="14"/>
                <w:lang w:val="en-GB"/>
              </w:rPr>
            </w:pPr>
            <w:r w:rsidRPr="008366D1">
              <w:rPr>
                <w:rFonts w:ascii="Arial" w:hAnsi="Arial" w:cs="Arial"/>
                <w:b/>
                <w:bCs/>
                <w:spacing w:val="-4"/>
                <w:sz w:val="14"/>
                <w:szCs w:val="14"/>
                <w:lang w:val="en-GB"/>
              </w:rPr>
              <w:t xml:space="preserve">As at </w:t>
            </w:r>
            <w:r w:rsidR="007854CC" w:rsidRPr="008366D1">
              <w:rPr>
                <w:rFonts w:ascii="Arial" w:hAnsi="Arial" w:cs="Arial"/>
                <w:b/>
                <w:bCs/>
                <w:spacing w:val="-4"/>
                <w:sz w:val="14"/>
                <w:szCs w:val="14"/>
                <w:lang w:val="en-GB"/>
              </w:rPr>
              <w:t>30</w:t>
            </w:r>
            <w:r w:rsidRPr="008366D1">
              <w:rPr>
                <w:rFonts w:ascii="Arial" w:hAnsi="Arial" w:cs="Arial"/>
                <w:b/>
                <w:bCs/>
                <w:spacing w:val="-4"/>
                <w:sz w:val="14"/>
                <w:szCs w:val="14"/>
                <w:lang w:val="en-GB"/>
              </w:rPr>
              <w:t xml:space="preserve"> </w:t>
            </w:r>
            <w:r w:rsidR="007140ED" w:rsidRPr="008366D1">
              <w:rPr>
                <w:rFonts w:ascii="Arial" w:hAnsi="Arial" w:cs="Arial"/>
                <w:b/>
                <w:bCs/>
                <w:spacing w:val="-4"/>
                <w:sz w:val="14"/>
                <w:szCs w:val="14"/>
                <w:lang w:val="en-GB"/>
              </w:rPr>
              <w:t>September</w:t>
            </w:r>
            <w:r w:rsidRPr="008366D1">
              <w:rPr>
                <w:rFonts w:ascii="Arial" w:hAnsi="Arial" w:cs="Arial"/>
                <w:b/>
                <w:bCs/>
                <w:spacing w:val="-4"/>
                <w:sz w:val="14"/>
                <w:szCs w:val="14"/>
                <w:lang w:val="en-GB"/>
              </w:rPr>
              <w:t xml:space="preserve"> </w:t>
            </w:r>
            <w:r w:rsidR="007854CC" w:rsidRPr="008366D1">
              <w:rPr>
                <w:rFonts w:ascii="Arial" w:hAnsi="Arial" w:cs="Arial"/>
                <w:b/>
                <w:bCs/>
                <w:spacing w:val="-4"/>
                <w:sz w:val="14"/>
                <w:szCs w:val="14"/>
                <w:lang w:val="en-GB"/>
              </w:rPr>
              <w:t>2023</w:t>
            </w:r>
          </w:p>
        </w:tc>
        <w:tc>
          <w:tcPr>
            <w:tcW w:w="565" w:type="pct"/>
            <w:shd w:val="clear" w:color="auto" w:fill="FAFAFA"/>
            <w:vAlign w:val="center"/>
          </w:tcPr>
          <w:p w14:paraId="67B3DB1C" w14:textId="77777777" w:rsidR="00183739" w:rsidRPr="008366D1" w:rsidRDefault="00183739" w:rsidP="00661643">
            <w:pPr>
              <w:ind w:right="-72"/>
              <w:jc w:val="right"/>
              <w:rPr>
                <w:rFonts w:ascii="Arial" w:hAnsi="Arial" w:cs="Arial"/>
                <w:spacing w:val="-4"/>
                <w:sz w:val="14"/>
                <w:szCs w:val="14"/>
                <w:lang w:val="en-GB"/>
              </w:rPr>
            </w:pPr>
          </w:p>
        </w:tc>
        <w:tc>
          <w:tcPr>
            <w:tcW w:w="564" w:type="pct"/>
            <w:shd w:val="clear" w:color="auto" w:fill="FAFAFA"/>
            <w:vAlign w:val="center"/>
          </w:tcPr>
          <w:p w14:paraId="79E9C112" w14:textId="77777777" w:rsidR="00183739" w:rsidRPr="008366D1" w:rsidRDefault="00183739" w:rsidP="00661643">
            <w:pPr>
              <w:ind w:right="-72"/>
              <w:jc w:val="right"/>
              <w:rPr>
                <w:rFonts w:ascii="Arial" w:hAnsi="Arial" w:cs="Arial"/>
                <w:spacing w:val="-4"/>
                <w:sz w:val="14"/>
                <w:szCs w:val="14"/>
                <w:lang w:val="en-GB"/>
              </w:rPr>
            </w:pPr>
          </w:p>
        </w:tc>
        <w:tc>
          <w:tcPr>
            <w:tcW w:w="564" w:type="pct"/>
            <w:shd w:val="clear" w:color="auto" w:fill="FAFAFA"/>
            <w:vAlign w:val="center"/>
          </w:tcPr>
          <w:p w14:paraId="17A0D211" w14:textId="77777777" w:rsidR="00183739" w:rsidRPr="008366D1" w:rsidRDefault="00183739" w:rsidP="00661643">
            <w:pPr>
              <w:ind w:right="-72"/>
              <w:jc w:val="right"/>
              <w:rPr>
                <w:rFonts w:ascii="Arial" w:hAnsi="Arial" w:cs="Arial"/>
                <w:spacing w:val="-4"/>
                <w:sz w:val="14"/>
                <w:szCs w:val="14"/>
                <w:lang w:val="en-GB"/>
              </w:rPr>
            </w:pPr>
          </w:p>
        </w:tc>
        <w:tc>
          <w:tcPr>
            <w:tcW w:w="564" w:type="pct"/>
            <w:shd w:val="clear" w:color="auto" w:fill="FAFAFA"/>
            <w:vAlign w:val="center"/>
          </w:tcPr>
          <w:p w14:paraId="0FA799D7" w14:textId="77777777" w:rsidR="00183739" w:rsidRPr="008366D1" w:rsidRDefault="00183739" w:rsidP="00661643">
            <w:pPr>
              <w:ind w:right="-72"/>
              <w:jc w:val="right"/>
              <w:rPr>
                <w:rFonts w:ascii="Arial" w:hAnsi="Arial" w:cs="Arial"/>
                <w:spacing w:val="-4"/>
                <w:sz w:val="14"/>
                <w:szCs w:val="14"/>
                <w:lang w:val="en-GB"/>
              </w:rPr>
            </w:pPr>
          </w:p>
        </w:tc>
        <w:tc>
          <w:tcPr>
            <w:tcW w:w="564" w:type="pct"/>
            <w:shd w:val="clear" w:color="auto" w:fill="FAFAFA"/>
            <w:vAlign w:val="center"/>
          </w:tcPr>
          <w:p w14:paraId="2BC58168" w14:textId="77777777" w:rsidR="00183739" w:rsidRPr="008366D1" w:rsidRDefault="00183739" w:rsidP="00661643">
            <w:pPr>
              <w:ind w:right="-72"/>
              <w:jc w:val="right"/>
              <w:rPr>
                <w:rFonts w:ascii="Arial" w:hAnsi="Arial" w:cs="Arial"/>
                <w:spacing w:val="-4"/>
                <w:sz w:val="14"/>
                <w:szCs w:val="14"/>
                <w:lang w:val="en-GB"/>
              </w:rPr>
            </w:pPr>
          </w:p>
        </w:tc>
        <w:tc>
          <w:tcPr>
            <w:tcW w:w="567" w:type="pct"/>
            <w:shd w:val="clear" w:color="auto" w:fill="FAFAFA"/>
            <w:vAlign w:val="center"/>
          </w:tcPr>
          <w:p w14:paraId="53024461" w14:textId="77777777" w:rsidR="00183739" w:rsidRPr="008366D1" w:rsidRDefault="00183739" w:rsidP="00661643">
            <w:pPr>
              <w:ind w:right="-72"/>
              <w:jc w:val="right"/>
              <w:rPr>
                <w:rFonts w:ascii="Arial" w:hAnsi="Arial" w:cs="Arial"/>
                <w:spacing w:val="-4"/>
                <w:sz w:val="14"/>
                <w:szCs w:val="14"/>
                <w:lang w:val="en-GB"/>
              </w:rPr>
            </w:pPr>
          </w:p>
        </w:tc>
      </w:tr>
      <w:tr w:rsidR="000A0D30" w:rsidRPr="008366D1" w14:paraId="5B002163" w14:textId="77777777" w:rsidTr="00BC5EFF">
        <w:tc>
          <w:tcPr>
            <w:tcW w:w="1610" w:type="pct"/>
            <w:shd w:val="clear" w:color="auto" w:fill="auto"/>
            <w:vAlign w:val="center"/>
          </w:tcPr>
          <w:p w14:paraId="189398BE" w14:textId="77777777" w:rsidR="00183739" w:rsidRPr="008366D1" w:rsidRDefault="00183739" w:rsidP="00661643">
            <w:pPr>
              <w:ind w:left="1080"/>
              <w:rPr>
                <w:rFonts w:ascii="Arial" w:hAnsi="Arial" w:cs="Arial"/>
                <w:b/>
                <w:bCs/>
                <w:spacing w:val="-4"/>
                <w:sz w:val="14"/>
                <w:szCs w:val="14"/>
                <w:cs/>
                <w:lang w:val="en-GB"/>
              </w:rPr>
            </w:pPr>
          </w:p>
        </w:tc>
        <w:tc>
          <w:tcPr>
            <w:tcW w:w="565" w:type="pct"/>
            <w:shd w:val="clear" w:color="auto" w:fill="FAFAFA"/>
            <w:vAlign w:val="center"/>
          </w:tcPr>
          <w:p w14:paraId="71577C66" w14:textId="77777777" w:rsidR="00183739" w:rsidRPr="008366D1" w:rsidRDefault="00183739" w:rsidP="00661643">
            <w:pPr>
              <w:ind w:right="-72"/>
              <w:jc w:val="right"/>
              <w:rPr>
                <w:rFonts w:ascii="Arial" w:hAnsi="Arial" w:cs="Arial"/>
                <w:spacing w:val="-4"/>
                <w:sz w:val="14"/>
                <w:szCs w:val="14"/>
                <w:lang w:val="en-GB"/>
              </w:rPr>
            </w:pPr>
          </w:p>
        </w:tc>
        <w:tc>
          <w:tcPr>
            <w:tcW w:w="564" w:type="pct"/>
            <w:shd w:val="clear" w:color="auto" w:fill="FAFAFA"/>
            <w:vAlign w:val="center"/>
          </w:tcPr>
          <w:p w14:paraId="444C4AEB" w14:textId="77777777" w:rsidR="00183739" w:rsidRPr="008366D1" w:rsidRDefault="00183739" w:rsidP="00661643">
            <w:pPr>
              <w:ind w:right="-72"/>
              <w:jc w:val="right"/>
              <w:rPr>
                <w:rFonts w:ascii="Arial" w:hAnsi="Arial" w:cs="Arial"/>
                <w:spacing w:val="-4"/>
                <w:sz w:val="14"/>
                <w:szCs w:val="14"/>
                <w:lang w:val="en-GB"/>
              </w:rPr>
            </w:pPr>
          </w:p>
        </w:tc>
        <w:tc>
          <w:tcPr>
            <w:tcW w:w="564" w:type="pct"/>
            <w:shd w:val="clear" w:color="auto" w:fill="FAFAFA"/>
            <w:vAlign w:val="center"/>
          </w:tcPr>
          <w:p w14:paraId="3DE2E892" w14:textId="77777777" w:rsidR="00183739" w:rsidRPr="008366D1" w:rsidRDefault="00183739" w:rsidP="00661643">
            <w:pPr>
              <w:ind w:right="-72"/>
              <w:jc w:val="right"/>
              <w:rPr>
                <w:rFonts w:ascii="Arial" w:hAnsi="Arial" w:cs="Arial"/>
                <w:spacing w:val="-4"/>
                <w:sz w:val="14"/>
                <w:szCs w:val="14"/>
                <w:lang w:val="en-GB"/>
              </w:rPr>
            </w:pPr>
          </w:p>
        </w:tc>
        <w:tc>
          <w:tcPr>
            <w:tcW w:w="564" w:type="pct"/>
            <w:shd w:val="clear" w:color="auto" w:fill="FAFAFA"/>
            <w:vAlign w:val="center"/>
          </w:tcPr>
          <w:p w14:paraId="450102A7" w14:textId="77777777" w:rsidR="00183739" w:rsidRPr="008366D1" w:rsidRDefault="00183739" w:rsidP="00661643">
            <w:pPr>
              <w:ind w:right="-72"/>
              <w:jc w:val="right"/>
              <w:rPr>
                <w:rFonts w:ascii="Arial" w:hAnsi="Arial" w:cs="Arial"/>
                <w:spacing w:val="-4"/>
                <w:sz w:val="14"/>
                <w:szCs w:val="14"/>
                <w:lang w:val="en-GB"/>
              </w:rPr>
            </w:pPr>
          </w:p>
        </w:tc>
        <w:tc>
          <w:tcPr>
            <w:tcW w:w="564" w:type="pct"/>
            <w:shd w:val="clear" w:color="auto" w:fill="FAFAFA"/>
            <w:vAlign w:val="center"/>
          </w:tcPr>
          <w:p w14:paraId="52CFA3CC" w14:textId="77777777" w:rsidR="00183739" w:rsidRPr="008366D1" w:rsidRDefault="00183739" w:rsidP="00661643">
            <w:pPr>
              <w:ind w:right="-72"/>
              <w:jc w:val="right"/>
              <w:rPr>
                <w:rFonts w:ascii="Arial" w:hAnsi="Arial" w:cs="Arial"/>
                <w:spacing w:val="-4"/>
                <w:sz w:val="14"/>
                <w:szCs w:val="14"/>
                <w:lang w:val="en-GB"/>
              </w:rPr>
            </w:pPr>
          </w:p>
        </w:tc>
        <w:tc>
          <w:tcPr>
            <w:tcW w:w="567" w:type="pct"/>
            <w:shd w:val="clear" w:color="auto" w:fill="FAFAFA"/>
            <w:vAlign w:val="center"/>
          </w:tcPr>
          <w:p w14:paraId="02CBAEDE" w14:textId="77777777" w:rsidR="00183739" w:rsidRPr="008366D1" w:rsidRDefault="00183739" w:rsidP="00661643">
            <w:pPr>
              <w:ind w:right="-72"/>
              <w:jc w:val="right"/>
              <w:rPr>
                <w:rFonts w:ascii="Arial" w:hAnsi="Arial" w:cs="Arial"/>
                <w:spacing w:val="-4"/>
                <w:sz w:val="14"/>
                <w:szCs w:val="14"/>
                <w:lang w:val="en-GB"/>
              </w:rPr>
            </w:pPr>
          </w:p>
        </w:tc>
      </w:tr>
      <w:tr w:rsidR="008115A1" w:rsidRPr="008366D1" w14:paraId="25649C57" w14:textId="77777777" w:rsidTr="00BC5EFF">
        <w:tc>
          <w:tcPr>
            <w:tcW w:w="1610" w:type="pct"/>
            <w:shd w:val="clear" w:color="auto" w:fill="auto"/>
          </w:tcPr>
          <w:p w14:paraId="2F0DA949" w14:textId="2BCB55E7" w:rsidR="008115A1" w:rsidRPr="008366D1" w:rsidRDefault="008115A1" w:rsidP="00661643">
            <w:pPr>
              <w:ind w:left="1080"/>
              <w:rPr>
                <w:rFonts w:ascii="Arial" w:hAnsi="Arial" w:cs="Arial"/>
                <w:spacing w:val="-4"/>
                <w:sz w:val="14"/>
                <w:szCs w:val="14"/>
                <w:lang w:val="en-GB"/>
              </w:rPr>
            </w:pPr>
            <w:r w:rsidRPr="008366D1">
              <w:rPr>
                <w:rFonts w:ascii="Arial" w:hAnsi="Arial" w:cs="Arial"/>
                <w:spacing w:val="-4"/>
                <w:sz w:val="14"/>
                <w:szCs w:val="14"/>
                <w:lang w:val="en-GB"/>
              </w:rPr>
              <w:t>Trade and other payables</w:t>
            </w:r>
          </w:p>
        </w:tc>
        <w:tc>
          <w:tcPr>
            <w:tcW w:w="565" w:type="pct"/>
            <w:shd w:val="clear" w:color="auto" w:fill="FAFAFA"/>
            <w:vAlign w:val="center"/>
          </w:tcPr>
          <w:p w14:paraId="3A242997" w14:textId="0FD56499" w:rsidR="008115A1" w:rsidRPr="008366D1" w:rsidRDefault="007854CC" w:rsidP="00661643">
            <w:pPr>
              <w:ind w:right="-74"/>
              <w:jc w:val="right"/>
              <w:rPr>
                <w:rFonts w:ascii="Arial" w:eastAsia="Arial" w:hAnsi="Arial" w:cs="Arial"/>
                <w:sz w:val="14"/>
                <w:szCs w:val="14"/>
                <w:lang w:bidi="ar-SA"/>
              </w:rPr>
            </w:pPr>
            <w:r w:rsidRPr="008366D1">
              <w:rPr>
                <w:rFonts w:ascii="Arial" w:eastAsia="Arial" w:hAnsi="Arial" w:cs="Arial"/>
                <w:sz w:val="14"/>
                <w:szCs w:val="14"/>
                <w:lang w:val="en-GB" w:bidi="ar-SA"/>
              </w:rPr>
              <w:t>13</w:t>
            </w:r>
            <w:r w:rsidR="00215814" w:rsidRPr="008366D1">
              <w:rPr>
                <w:rFonts w:ascii="Arial" w:eastAsia="Arial" w:hAnsi="Arial" w:cs="Arial"/>
                <w:sz w:val="14"/>
                <w:szCs w:val="14"/>
                <w:lang w:bidi="ar-SA"/>
              </w:rPr>
              <w:t>,</w:t>
            </w:r>
            <w:r w:rsidRPr="008366D1">
              <w:rPr>
                <w:rFonts w:ascii="Arial" w:eastAsia="Arial" w:hAnsi="Arial" w:cs="Arial"/>
                <w:sz w:val="14"/>
                <w:szCs w:val="14"/>
                <w:lang w:val="en-GB" w:bidi="ar-SA"/>
              </w:rPr>
              <w:t>276</w:t>
            </w:r>
            <w:r w:rsidR="00215814" w:rsidRPr="008366D1">
              <w:rPr>
                <w:rFonts w:ascii="Arial" w:eastAsia="Arial" w:hAnsi="Arial" w:cs="Arial"/>
                <w:sz w:val="14"/>
                <w:szCs w:val="14"/>
                <w:lang w:bidi="ar-SA"/>
              </w:rPr>
              <w:t>,</w:t>
            </w:r>
            <w:r w:rsidRPr="008366D1">
              <w:rPr>
                <w:rFonts w:ascii="Arial" w:eastAsia="Arial" w:hAnsi="Arial" w:cs="Arial"/>
                <w:sz w:val="14"/>
                <w:szCs w:val="14"/>
                <w:lang w:val="en-GB" w:bidi="ar-SA"/>
              </w:rPr>
              <w:t>864</w:t>
            </w:r>
          </w:p>
        </w:tc>
        <w:tc>
          <w:tcPr>
            <w:tcW w:w="564" w:type="pct"/>
            <w:shd w:val="clear" w:color="auto" w:fill="FAFAFA"/>
            <w:vAlign w:val="center"/>
          </w:tcPr>
          <w:p w14:paraId="185C580E" w14:textId="26320381" w:rsidR="008115A1" w:rsidRPr="008366D1" w:rsidRDefault="00164A0D" w:rsidP="00661643">
            <w:pPr>
              <w:ind w:right="-74"/>
              <w:jc w:val="right"/>
              <w:rPr>
                <w:rFonts w:ascii="Arial" w:eastAsia="Arial" w:hAnsi="Arial" w:cs="Arial"/>
                <w:sz w:val="14"/>
                <w:szCs w:val="14"/>
                <w:lang w:bidi="ar-SA"/>
              </w:rPr>
            </w:pPr>
            <w:r w:rsidRPr="008366D1">
              <w:rPr>
                <w:rFonts w:ascii="Arial" w:eastAsia="Arial" w:hAnsi="Arial" w:cs="Arial"/>
                <w:sz w:val="14"/>
                <w:szCs w:val="14"/>
                <w:lang w:val="en-GB" w:bidi="ar-SA"/>
              </w:rPr>
              <w:t>780,260,764</w:t>
            </w:r>
          </w:p>
        </w:tc>
        <w:tc>
          <w:tcPr>
            <w:tcW w:w="564" w:type="pct"/>
            <w:shd w:val="clear" w:color="auto" w:fill="FAFAFA"/>
            <w:vAlign w:val="center"/>
          </w:tcPr>
          <w:p w14:paraId="29AACE87" w14:textId="417A4A50" w:rsidR="008115A1" w:rsidRPr="008366D1" w:rsidRDefault="00215814" w:rsidP="00661643">
            <w:pPr>
              <w:ind w:right="-74"/>
              <w:jc w:val="right"/>
              <w:rPr>
                <w:rFonts w:ascii="Arial" w:eastAsia="Arial" w:hAnsi="Arial" w:cs="Arial"/>
                <w:sz w:val="14"/>
                <w:szCs w:val="14"/>
                <w:lang w:val="en-GB"/>
              </w:rPr>
            </w:pPr>
            <w:r w:rsidRPr="008366D1">
              <w:rPr>
                <w:rFonts w:ascii="Arial" w:eastAsia="Arial" w:hAnsi="Arial" w:cs="Arial"/>
                <w:sz w:val="14"/>
                <w:szCs w:val="14"/>
                <w:lang w:val="en-GB"/>
              </w:rPr>
              <w:t>-</w:t>
            </w:r>
          </w:p>
        </w:tc>
        <w:tc>
          <w:tcPr>
            <w:tcW w:w="564" w:type="pct"/>
            <w:shd w:val="clear" w:color="auto" w:fill="FAFAFA"/>
            <w:vAlign w:val="center"/>
          </w:tcPr>
          <w:p w14:paraId="18C1E8C9" w14:textId="0B81C3FF" w:rsidR="008115A1" w:rsidRPr="008366D1" w:rsidRDefault="00215814" w:rsidP="00661643">
            <w:pPr>
              <w:ind w:right="-74"/>
              <w:jc w:val="right"/>
              <w:rPr>
                <w:rFonts w:ascii="Arial" w:eastAsia="Arial" w:hAnsi="Arial" w:cs="Arial"/>
                <w:sz w:val="14"/>
                <w:szCs w:val="14"/>
                <w:lang w:bidi="ar-SA"/>
              </w:rPr>
            </w:pPr>
            <w:r w:rsidRPr="008366D1">
              <w:rPr>
                <w:rFonts w:ascii="Arial" w:eastAsia="Arial" w:hAnsi="Arial" w:cs="Arial"/>
                <w:sz w:val="14"/>
                <w:szCs w:val="14"/>
                <w:lang w:bidi="ar-SA"/>
              </w:rPr>
              <w:t>-</w:t>
            </w:r>
          </w:p>
        </w:tc>
        <w:tc>
          <w:tcPr>
            <w:tcW w:w="564" w:type="pct"/>
            <w:shd w:val="clear" w:color="auto" w:fill="FAFAFA"/>
            <w:vAlign w:val="center"/>
          </w:tcPr>
          <w:p w14:paraId="620C3565" w14:textId="0D3608D2" w:rsidR="008115A1" w:rsidRPr="008366D1" w:rsidRDefault="00164A0D" w:rsidP="00661643">
            <w:pPr>
              <w:ind w:right="-74"/>
              <w:jc w:val="right"/>
              <w:rPr>
                <w:rFonts w:ascii="Arial" w:eastAsia="Arial" w:hAnsi="Arial" w:cs="Arial"/>
                <w:sz w:val="14"/>
                <w:szCs w:val="14"/>
                <w:lang w:bidi="ar-SA"/>
              </w:rPr>
            </w:pPr>
            <w:r w:rsidRPr="008366D1">
              <w:rPr>
                <w:rFonts w:ascii="Arial" w:eastAsia="Arial" w:hAnsi="Arial" w:cs="Arial"/>
                <w:sz w:val="14"/>
                <w:szCs w:val="14"/>
                <w:lang w:val="en-GB" w:bidi="ar-SA"/>
              </w:rPr>
              <w:t>793,537,628</w:t>
            </w:r>
          </w:p>
        </w:tc>
        <w:tc>
          <w:tcPr>
            <w:tcW w:w="567" w:type="pct"/>
            <w:shd w:val="clear" w:color="auto" w:fill="FAFAFA"/>
            <w:vAlign w:val="center"/>
          </w:tcPr>
          <w:p w14:paraId="09693D62" w14:textId="27DFFFE2" w:rsidR="008115A1" w:rsidRPr="008366D1" w:rsidRDefault="00164A0D" w:rsidP="00661643">
            <w:pPr>
              <w:ind w:right="-74"/>
              <w:jc w:val="right"/>
              <w:rPr>
                <w:rFonts w:ascii="Arial" w:eastAsia="Arial" w:hAnsi="Arial" w:cs="Arial"/>
                <w:sz w:val="14"/>
                <w:szCs w:val="14"/>
                <w:lang w:bidi="ar-SA"/>
              </w:rPr>
            </w:pPr>
            <w:r w:rsidRPr="008366D1">
              <w:rPr>
                <w:rFonts w:ascii="Arial" w:eastAsia="Arial" w:hAnsi="Arial" w:cs="Arial"/>
                <w:sz w:val="14"/>
                <w:szCs w:val="14"/>
                <w:lang w:val="en-GB" w:bidi="ar-SA"/>
              </w:rPr>
              <w:t>793,537,628</w:t>
            </w:r>
          </w:p>
        </w:tc>
      </w:tr>
      <w:tr w:rsidR="008115A1" w:rsidRPr="008366D1" w14:paraId="0E3046E0" w14:textId="77777777" w:rsidTr="00BC5EFF">
        <w:tc>
          <w:tcPr>
            <w:tcW w:w="1610" w:type="pct"/>
            <w:shd w:val="clear" w:color="auto" w:fill="auto"/>
          </w:tcPr>
          <w:p w14:paraId="1FCE70E0" w14:textId="70FD34AD" w:rsidR="008115A1" w:rsidRPr="008366D1" w:rsidRDefault="008115A1" w:rsidP="00661643">
            <w:pPr>
              <w:ind w:left="1080"/>
              <w:rPr>
                <w:rFonts w:ascii="Arial" w:hAnsi="Arial" w:cs="Arial"/>
                <w:spacing w:val="-4"/>
                <w:sz w:val="14"/>
                <w:szCs w:val="14"/>
                <w:lang w:val="en-GB"/>
              </w:rPr>
            </w:pPr>
            <w:r w:rsidRPr="008366D1">
              <w:rPr>
                <w:rFonts w:ascii="Arial" w:hAnsi="Arial" w:cs="Arial"/>
                <w:spacing w:val="-4"/>
                <w:sz w:val="14"/>
                <w:szCs w:val="14"/>
                <w:lang w:val="en-GB"/>
              </w:rPr>
              <w:t>Lease liabilities</w:t>
            </w:r>
          </w:p>
        </w:tc>
        <w:tc>
          <w:tcPr>
            <w:tcW w:w="565" w:type="pct"/>
            <w:tcBorders>
              <w:bottom w:val="single" w:sz="4" w:space="0" w:color="auto"/>
            </w:tcBorders>
            <w:shd w:val="clear" w:color="auto" w:fill="FAFAFA"/>
            <w:vAlign w:val="center"/>
          </w:tcPr>
          <w:p w14:paraId="4DCD0EDA" w14:textId="0951EE13" w:rsidR="008115A1" w:rsidRPr="008366D1" w:rsidRDefault="00B457BB" w:rsidP="00661643">
            <w:pPr>
              <w:ind w:right="-74"/>
              <w:jc w:val="right"/>
              <w:rPr>
                <w:rFonts w:ascii="Arial" w:eastAsia="Arial" w:hAnsi="Arial" w:cs="Arial"/>
                <w:sz w:val="14"/>
                <w:szCs w:val="14"/>
                <w:lang w:bidi="ar-SA"/>
              </w:rPr>
            </w:pPr>
            <w:r w:rsidRPr="008366D1">
              <w:rPr>
                <w:rFonts w:ascii="Arial" w:eastAsia="Arial" w:hAnsi="Arial" w:cs="Arial"/>
                <w:sz w:val="14"/>
                <w:szCs w:val="14"/>
                <w:lang w:bidi="ar-SA"/>
              </w:rPr>
              <w:t>-</w:t>
            </w:r>
          </w:p>
        </w:tc>
        <w:tc>
          <w:tcPr>
            <w:tcW w:w="564" w:type="pct"/>
            <w:tcBorders>
              <w:bottom w:val="single" w:sz="4" w:space="0" w:color="auto"/>
            </w:tcBorders>
            <w:shd w:val="clear" w:color="auto" w:fill="FAFAFA"/>
            <w:vAlign w:val="center"/>
          </w:tcPr>
          <w:p w14:paraId="4EBF93FE" w14:textId="6EEC0834" w:rsidR="008115A1" w:rsidRPr="008366D1" w:rsidRDefault="007854CC" w:rsidP="00661643">
            <w:pPr>
              <w:ind w:right="-74"/>
              <w:jc w:val="right"/>
              <w:rPr>
                <w:rFonts w:ascii="Arial" w:eastAsia="Arial" w:hAnsi="Arial" w:cs="Arial"/>
                <w:sz w:val="14"/>
                <w:szCs w:val="14"/>
                <w:lang w:bidi="ar-SA"/>
              </w:rPr>
            </w:pPr>
            <w:r w:rsidRPr="008366D1">
              <w:rPr>
                <w:rFonts w:ascii="Arial" w:eastAsia="Arial" w:hAnsi="Arial" w:cs="Arial"/>
                <w:sz w:val="14"/>
                <w:szCs w:val="14"/>
                <w:lang w:val="en-GB" w:bidi="ar-SA"/>
              </w:rPr>
              <w:t>220</w:t>
            </w:r>
            <w:r w:rsidR="00B457BB" w:rsidRPr="008366D1">
              <w:rPr>
                <w:rFonts w:ascii="Arial" w:eastAsia="Arial" w:hAnsi="Arial" w:cs="Arial"/>
                <w:sz w:val="14"/>
                <w:szCs w:val="14"/>
                <w:lang w:bidi="ar-SA"/>
              </w:rPr>
              <w:t>,</w:t>
            </w:r>
            <w:r w:rsidRPr="008366D1">
              <w:rPr>
                <w:rFonts w:ascii="Arial" w:eastAsia="Arial" w:hAnsi="Arial" w:cs="Arial"/>
                <w:sz w:val="14"/>
                <w:szCs w:val="14"/>
                <w:lang w:val="en-GB" w:bidi="ar-SA"/>
              </w:rPr>
              <w:t>000</w:t>
            </w:r>
          </w:p>
        </w:tc>
        <w:tc>
          <w:tcPr>
            <w:tcW w:w="564" w:type="pct"/>
            <w:tcBorders>
              <w:bottom w:val="single" w:sz="4" w:space="0" w:color="auto"/>
            </w:tcBorders>
            <w:shd w:val="clear" w:color="auto" w:fill="FAFAFA"/>
            <w:vAlign w:val="center"/>
          </w:tcPr>
          <w:p w14:paraId="269D461A" w14:textId="308D2AD4" w:rsidR="008115A1" w:rsidRPr="008366D1" w:rsidRDefault="007854CC" w:rsidP="00661643">
            <w:pPr>
              <w:ind w:right="-74"/>
              <w:jc w:val="right"/>
              <w:rPr>
                <w:rFonts w:ascii="Arial" w:eastAsia="Arial" w:hAnsi="Arial" w:cs="Arial"/>
                <w:sz w:val="14"/>
                <w:szCs w:val="14"/>
                <w:lang w:bidi="ar-SA"/>
              </w:rPr>
            </w:pPr>
            <w:r w:rsidRPr="008366D1">
              <w:rPr>
                <w:rFonts w:ascii="Arial" w:eastAsia="Arial" w:hAnsi="Arial" w:cs="Arial"/>
                <w:sz w:val="14"/>
                <w:szCs w:val="14"/>
                <w:lang w:val="en-GB" w:bidi="ar-SA"/>
              </w:rPr>
              <w:t>440</w:t>
            </w:r>
            <w:r w:rsidR="00B457BB" w:rsidRPr="008366D1">
              <w:rPr>
                <w:rFonts w:ascii="Arial" w:eastAsia="Arial" w:hAnsi="Arial" w:cs="Arial"/>
                <w:sz w:val="14"/>
                <w:szCs w:val="14"/>
                <w:lang w:bidi="ar-SA"/>
              </w:rPr>
              <w:t>,</w:t>
            </w:r>
            <w:r w:rsidRPr="008366D1">
              <w:rPr>
                <w:rFonts w:ascii="Arial" w:eastAsia="Arial" w:hAnsi="Arial" w:cs="Arial"/>
                <w:sz w:val="14"/>
                <w:szCs w:val="14"/>
                <w:lang w:val="en-GB" w:bidi="ar-SA"/>
              </w:rPr>
              <w:t>000</w:t>
            </w:r>
          </w:p>
        </w:tc>
        <w:tc>
          <w:tcPr>
            <w:tcW w:w="564" w:type="pct"/>
            <w:tcBorders>
              <w:bottom w:val="single" w:sz="4" w:space="0" w:color="auto"/>
            </w:tcBorders>
            <w:shd w:val="clear" w:color="auto" w:fill="FAFAFA"/>
            <w:vAlign w:val="center"/>
          </w:tcPr>
          <w:p w14:paraId="7A970A37" w14:textId="62EDF395" w:rsidR="008115A1" w:rsidRPr="008366D1" w:rsidRDefault="00B457BB" w:rsidP="00661643">
            <w:pPr>
              <w:ind w:right="-74"/>
              <w:jc w:val="right"/>
              <w:rPr>
                <w:rFonts w:ascii="Arial" w:eastAsia="Arial" w:hAnsi="Arial" w:cs="Arial"/>
                <w:sz w:val="14"/>
                <w:szCs w:val="14"/>
                <w:lang w:bidi="ar-SA"/>
              </w:rPr>
            </w:pPr>
            <w:r w:rsidRPr="008366D1">
              <w:rPr>
                <w:rFonts w:ascii="Arial" w:eastAsia="Arial" w:hAnsi="Arial" w:cs="Arial"/>
                <w:sz w:val="14"/>
                <w:szCs w:val="14"/>
                <w:lang w:bidi="ar-SA"/>
              </w:rPr>
              <w:t>-</w:t>
            </w:r>
          </w:p>
        </w:tc>
        <w:tc>
          <w:tcPr>
            <w:tcW w:w="564" w:type="pct"/>
            <w:tcBorders>
              <w:bottom w:val="single" w:sz="4" w:space="0" w:color="auto"/>
            </w:tcBorders>
            <w:shd w:val="clear" w:color="auto" w:fill="FAFAFA"/>
            <w:vAlign w:val="center"/>
          </w:tcPr>
          <w:p w14:paraId="0F6FD7B8" w14:textId="18E750CD" w:rsidR="008115A1" w:rsidRPr="008366D1" w:rsidRDefault="007854CC" w:rsidP="00661643">
            <w:pPr>
              <w:ind w:right="-74"/>
              <w:jc w:val="right"/>
              <w:rPr>
                <w:rFonts w:ascii="Arial" w:eastAsia="Arial" w:hAnsi="Arial" w:cs="Arial"/>
                <w:sz w:val="14"/>
                <w:szCs w:val="14"/>
                <w:lang w:bidi="ar-SA"/>
              </w:rPr>
            </w:pPr>
            <w:r w:rsidRPr="008366D1">
              <w:rPr>
                <w:rFonts w:ascii="Arial" w:eastAsia="Arial" w:hAnsi="Arial" w:cs="Arial"/>
                <w:sz w:val="14"/>
                <w:szCs w:val="14"/>
                <w:lang w:val="en-GB" w:bidi="ar-SA"/>
              </w:rPr>
              <w:t>660</w:t>
            </w:r>
            <w:r w:rsidR="00B457BB" w:rsidRPr="008366D1">
              <w:rPr>
                <w:rFonts w:ascii="Arial" w:eastAsia="Arial" w:hAnsi="Arial" w:cs="Arial"/>
                <w:sz w:val="14"/>
                <w:szCs w:val="14"/>
                <w:lang w:bidi="ar-SA"/>
              </w:rPr>
              <w:t>,</w:t>
            </w:r>
            <w:r w:rsidRPr="008366D1">
              <w:rPr>
                <w:rFonts w:ascii="Arial" w:eastAsia="Arial" w:hAnsi="Arial" w:cs="Arial"/>
                <w:sz w:val="14"/>
                <w:szCs w:val="14"/>
                <w:lang w:val="en-GB" w:bidi="ar-SA"/>
              </w:rPr>
              <w:t>000</w:t>
            </w:r>
          </w:p>
        </w:tc>
        <w:tc>
          <w:tcPr>
            <w:tcW w:w="567" w:type="pct"/>
            <w:tcBorders>
              <w:bottom w:val="single" w:sz="4" w:space="0" w:color="auto"/>
            </w:tcBorders>
            <w:shd w:val="clear" w:color="auto" w:fill="FAFAFA"/>
            <w:vAlign w:val="center"/>
          </w:tcPr>
          <w:p w14:paraId="50B36B82" w14:textId="57AB7797" w:rsidR="008115A1" w:rsidRPr="008366D1" w:rsidRDefault="007854CC" w:rsidP="00661643">
            <w:pPr>
              <w:ind w:right="-74"/>
              <w:jc w:val="right"/>
              <w:rPr>
                <w:rFonts w:ascii="Arial" w:eastAsia="Arial" w:hAnsi="Arial" w:cs="Arial"/>
                <w:sz w:val="14"/>
                <w:szCs w:val="14"/>
                <w:lang w:bidi="ar-SA"/>
              </w:rPr>
            </w:pPr>
            <w:r w:rsidRPr="008366D1">
              <w:rPr>
                <w:rFonts w:ascii="Arial" w:eastAsia="Arial" w:hAnsi="Arial" w:cs="Arial"/>
                <w:sz w:val="14"/>
                <w:szCs w:val="14"/>
                <w:lang w:val="en-GB" w:bidi="ar-SA"/>
              </w:rPr>
              <w:t>612</w:t>
            </w:r>
            <w:r w:rsidR="00B457BB" w:rsidRPr="008366D1">
              <w:rPr>
                <w:rFonts w:ascii="Arial" w:eastAsia="Arial" w:hAnsi="Arial" w:cs="Arial"/>
                <w:sz w:val="14"/>
                <w:szCs w:val="14"/>
                <w:lang w:bidi="ar-SA"/>
              </w:rPr>
              <w:t>,</w:t>
            </w:r>
            <w:r w:rsidRPr="008366D1">
              <w:rPr>
                <w:rFonts w:ascii="Arial" w:eastAsia="Arial" w:hAnsi="Arial" w:cs="Arial"/>
                <w:sz w:val="14"/>
                <w:szCs w:val="14"/>
                <w:lang w:val="en-GB" w:bidi="ar-SA"/>
              </w:rPr>
              <w:t>998</w:t>
            </w:r>
          </w:p>
        </w:tc>
      </w:tr>
      <w:tr w:rsidR="009C6858" w:rsidRPr="008366D1" w14:paraId="1FD1932E" w14:textId="77777777" w:rsidTr="00BC5EFF">
        <w:tc>
          <w:tcPr>
            <w:tcW w:w="1610" w:type="pct"/>
            <w:shd w:val="clear" w:color="auto" w:fill="auto"/>
          </w:tcPr>
          <w:p w14:paraId="435258C6" w14:textId="77777777" w:rsidR="009C6858" w:rsidRPr="008366D1" w:rsidRDefault="009C6858" w:rsidP="00661643">
            <w:pPr>
              <w:ind w:left="1080"/>
              <w:rPr>
                <w:rFonts w:ascii="Arial" w:hAnsi="Arial" w:cs="Arial"/>
                <w:spacing w:val="-4"/>
                <w:sz w:val="14"/>
                <w:szCs w:val="14"/>
                <w:lang w:val="en-GB"/>
              </w:rPr>
            </w:pPr>
          </w:p>
        </w:tc>
        <w:tc>
          <w:tcPr>
            <w:tcW w:w="565" w:type="pct"/>
            <w:tcBorders>
              <w:top w:val="single" w:sz="4" w:space="0" w:color="auto"/>
            </w:tcBorders>
            <w:shd w:val="clear" w:color="auto" w:fill="FAFAFA"/>
            <w:vAlign w:val="center"/>
          </w:tcPr>
          <w:p w14:paraId="4924820A" w14:textId="77777777" w:rsidR="009C6858" w:rsidRPr="008366D1" w:rsidRDefault="009C6858" w:rsidP="00661643">
            <w:pPr>
              <w:ind w:right="-74"/>
              <w:jc w:val="right"/>
              <w:rPr>
                <w:rFonts w:ascii="Arial" w:eastAsia="Arial" w:hAnsi="Arial" w:cs="Arial"/>
                <w:sz w:val="14"/>
                <w:szCs w:val="14"/>
                <w:lang w:bidi="ar-SA"/>
              </w:rPr>
            </w:pPr>
          </w:p>
        </w:tc>
        <w:tc>
          <w:tcPr>
            <w:tcW w:w="564" w:type="pct"/>
            <w:tcBorders>
              <w:top w:val="single" w:sz="4" w:space="0" w:color="auto"/>
            </w:tcBorders>
            <w:shd w:val="clear" w:color="auto" w:fill="FAFAFA"/>
            <w:vAlign w:val="center"/>
          </w:tcPr>
          <w:p w14:paraId="189D98DF" w14:textId="77777777" w:rsidR="009C6858" w:rsidRPr="008366D1" w:rsidRDefault="009C6858" w:rsidP="00661643">
            <w:pPr>
              <w:ind w:right="-74"/>
              <w:jc w:val="right"/>
              <w:rPr>
                <w:rFonts w:ascii="Arial" w:eastAsia="Arial" w:hAnsi="Arial" w:cs="Arial"/>
                <w:sz w:val="14"/>
                <w:szCs w:val="14"/>
                <w:lang w:bidi="ar-SA"/>
              </w:rPr>
            </w:pPr>
          </w:p>
        </w:tc>
        <w:tc>
          <w:tcPr>
            <w:tcW w:w="564" w:type="pct"/>
            <w:tcBorders>
              <w:top w:val="single" w:sz="4" w:space="0" w:color="auto"/>
            </w:tcBorders>
            <w:shd w:val="clear" w:color="auto" w:fill="FAFAFA"/>
            <w:vAlign w:val="center"/>
          </w:tcPr>
          <w:p w14:paraId="70FE5151" w14:textId="77777777" w:rsidR="009C6858" w:rsidRPr="008366D1" w:rsidRDefault="009C6858" w:rsidP="00661643">
            <w:pPr>
              <w:ind w:right="-74"/>
              <w:jc w:val="right"/>
              <w:rPr>
                <w:rFonts w:ascii="Arial" w:eastAsia="Arial" w:hAnsi="Arial" w:cs="Arial"/>
                <w:sz w:val="14"/>
                <w:szCs w:val="14"/>
                <w:lang w:bidi="ar-SA"/>
              </w:rPr>
            </w:pPr>
          </w:p>
        </w:tc>
        <w:tc>
          <w:tcPr>
            <w:tcW w:w="564" w:type="pct"/>
            <w:tcBorders>
              <w:top w:val="single" w:sz="4" w:space="0" w:color="auto"/>
            </w:tcBorders>
            <w:shd w:val="clear" w:color="auto" w:fill="FAFAFA"/>
            <w:vAlign w:val="center"/>
          </w:tcPr>
          <w:p w14:paraId="67827401" w14:textId="77777777" w:rsidR="009C6858" w:rsidRPr="008366D1" w:rsidRDefault="009C6858" w:rsidP="00661643">
            <w:pPr>
              <w:ind w:right="-74"/>
              <w:jc w:val="right"/>
              <w:rPr>
                <w:rFonts w:ascii="Arial" w:eastAsia="Arial" w:hAnsi="Arial" w:cs="Arial"/>
                <w:sz w:val="14"/>
                <w:szCs w:val="14"/>
                <w:lang w:bidi="ar-SA"/>
              </w:rPr>
            </w:pPr>
          </w:p>
        </w:tc>
        <w:tc>
          <w:tcPr>
            <w:tcW w:w="564" w:type="pct"/>
            <w:tcBorders>
              <w:top w:val="single" w:sz="4" w:space="0" w:color="auto"/>
            </w:tcBorders>
            <w:shd w:val="clear" w:color="auto" w:fill="FAFAFA"/>
            <w:vAlign w:val="center"/>
          </w:tcPr>
          <w:p w14:paraId="12A933A4" w14:textId="77777777" w:rsidR="009C6858" w:rsidRPr="008366D1" w:rsidRDefault="009C6858" w:rsidP="00661643">
            <w:pPr>
              <w:ind w:right="-74"/>
              <w:jc w:val="right"/>
              <w:rPr>
                <w:rFonts w:ascii="Arial" w:eastAsia="Arial" w:hAnsi="Arial" w:cs="Arial"/>
                <w:sz w:val="14"/>
                <w:szCs w:val="14"/>
                <w:lang w:bidi="ar-SA"/>
              </w:rPr>
            </w:pPr>
          </w:p>
        </w:tc>
        <w:tc>
          <w:tcPr>
            <w:tcW w:w="567" w:type="pct"/>
            <w:tcBorders>
              <w:top w:val="single" w:sz="4" w:space="0" w:color="auto"/>
            </w:tcBorders>
            <w:shd w:val="clear" w:color="auto" w:fill="FAFAFA"/>
            <w:vAlign w:val="center"/>
          </w:tcPr>
          <w:p w14:paraId="002ED5ED" w14:textId="77777777" w:rsidR="009C6858" w:rsidRPr="008366D1" w:rsidRDefault="009C6858" w:rsidP="00661643">
            <w:pPr>
              <w:ind w:right="-74"/>
              <w:jc w:val="right"/>
              <w:rPr>
                <w:rFonts w:ascii="Arial" w:eastAsia="Arial" w:hAnsi="Arial" w:cs="Arial"/>
                <w:sz w:val="14"/>
                <w:szCs w:val="14"/>
                <w:lang w:bidi="ar-SA"/>
              </w:rPr>
            </w:pPr>
          </w:p>
        </w:tc>
      </w:tr>
      <w:tr w:rsidR="008115A1" w:rsidRPr="008366D1" w14:paraId="12482A73" w14:textId="77777777" w:rsidTr="00BC5EFF">
        <w:tc>
          <w:tcPr>
            <w:tcW w:w="1610" w:type="pct"/>
            <w:shd w:val="clear" w:color="auto" w:fill="auto"/>
            <w:vAlign w:val="bottom"/>
          </w:tcPr>
          <w:p w14:paraId="6D1BC162" w14:textId="6B2F8E98" w:rsidR="008115A1" w:rsidRPr="008366D1" w:rsidRDefault="008115A1" w:rsidP="00661643">
            <w:pPr>
              <w:ind w:left="1080"/>
              <w:rPr>
                <w:rFonts w:ascii="Arial" w:hAnsi="Arial" w:cs="Arial"/>
                <w:b/>
                <w:bCs/>
                <w:spacing w:val="-4"/>
                <w:sz w:val="14"/>
                <w:szCs w:val="14"/>
                <w:cs/>
                <w:lang w:val="en-GB"/>
              </w:rPr>
            </w:pPr>
            <w:r w:rsidRPr="008366D1">
              <w:rPr>
                <w:rFonts w:ascii="Arial" w:hAnsi="Arial" w:cs="Arial"/>
                <w:b/>
                <w:bCs/>
                <w:spacing w:val="-4"/>
                <w:sz w:val="14"/>
                <w:szCs w:val="14"/>
                <w:lang w:val="en-GB"/>
              </w:rPr>
              <w:t>Total non-derivatives</w:t>
            </w:r>
          </w:p>
        </w:tc>
        <w:tc>
          <w:tcPr>
            <w:tcW w:w="565" w:type="pct"/>
            <w:tcBorders>
              <w:bottom w:val="single" w:sz="4" w:space="0" w:color="auto"/>
            </w:tcBorders>
            <w:shd w:val="clear" w:color="auto" w:fill="FAFAFA"/>
            <w:vAlign w:val="bottom"/>
          </w:tcPr>
          <w:p w14:paraId="5CD6CDC7" w14:textId="736CC8F3" w:rsidR="008115A1" w:rsidRPr="008366D1" w:rsidRDefault="007854CC" w:rsidP="00661643">
            <w:pPr>
              <w:ind w:right="-74"/>
              <w:jc w:val="right"/>
              <w:rPr>
                <w:rFonts w:ascii="Arial" w:eastAsia="Arial" w:hAnsi="Arial" w:cs="Arial"/>
                <w:sz w:val="14"/>
                <w:szCs w:val="14"/>
                <w:lang w:bidi="ar-SA"/>
              </w:rPr>
            </w:pPr>
            <w:r w:rsidRPr="008366D1">
              <w:rPr>
                <w:rFonts w:ascii="Arial" w:eastAsia="Arial" w:hAnsi="Arial" w:cs="Arial"/>
                <w:sz w:val="14"/>
                <w:szCs w:val="14"/>
                <w:lang w:val="en-GB" w:bidi="ar-SA"/>
              </w:rPr>
              <w:t>13</w:t>
            </w:r>
            <w:r w:rsidR="00215814" w:rsidRPr="008366D1">
              <w:rPr>
                <w:rFonts w:ascii="Arial" w:eastAsia="Arial" w:hAnsi="Arial" w:cs="Arial"/>
                <w:sz w:val="14"/>
                <w:szCs w:val="14"/>
                <w:lang w:bidi="ar-SA"/>
              </w:rPr>
              <w:t>,</w:t>
            </w:r>
            <w:r w:rsidRPr="008366D1">
              <w:rPr>
                <w:rFonts w:ascii="Arial" w:eastAsia="Arial" w:hAnsi="Arial" w:cs="Arial"/>
                <w:sz w:val="14"/>
                <w:szCs w:val="14"/>
                <w:lang w:val="en-GB" w:bidi="ar-SA"/>
              </w:rPr>
              <w:t>276</w:t>
            </w:r>
            <w:r w:rsidR="00215814" w:rsidRPr="008366D1">
              <w:rPr>
                <w:rFonts w:ascii="Arial" w:eastAsia="Arial" w:hAnsi="Arial" w:cs="Arial"/>
                <w:sz w:val="14"/>
                <w:szCs w:val="14"/>
                <w:lang w:bidi="ar-SA"/>
              </w:rPr>
              <w:t>,</w:t>
            </w:r>
            <w:r w:rsidRPr="008366D1">
              <w:rPr>
                <w:rFonts w:ascii="Arial" w:eastAsia="Arial" w:hAnsi="Arial" w:cs="Arial"/>
                <w:sz w:val="14"/>
                <w:szCs w:val="14"/>
                <w:lang w:val="en-GB" w:bidi="ar-SA"/>
              </w:rPr>
              <w:t>864</w:t>
            </w:r>
          </w:p>
        </w:tc>
        <w:tc>
          <w:tcPr>
            <w:tcW w:w="564" w:type="pct"/>
            <w:tcBorders>
              <w:bottom w:val="single" w:sz="4" w:space="0" w:color="auto"/>
            </w:tcBorders>
            <w:shd w:val="clear" w:color="auto" w:fill="FAFAFA"/>
            <w:vAlign w:val="bottom"/>
          </w:tcPr>
          <w:p w14:paraId="37A12AD4" w14:textId="7F1023F9" w:rsidR="008115A1" w:rsidRPr="008366D1" w:rsidRDefault="00164A0D" w:rsidP="00661643">
            <w:pPr>
              <w:ind w:right="-74"/>
              <w:jc w:val="right"/>
              <w:rPr>
                <w:rFonts w:ascii="Arial" w:eastAsia="Arial" w:hAnsi="Arial" w:cs="Arial"/>
                <w:sz w:val="14"/>
                <w:szCs w:val="14"/>
                <w:lang w:bidi="ar-SA"/>
              </w:rPr>
            </w:pPr>
            <w:r w:rsidRPr="008366D1">
              <w:rPr>
                <w:rFonts w:ascii="Arial" w:eastAsia="Arial" w:hAnsi="Arial" w:cs="Arial"/>
                <w:sz w:val="14"/>
                <w:szCs w:val="14"/>
                <w:lang w:val="en-GB" w:bidi="ar-SA"/>
              </w:rPr>
              <w:t>780,480,764</w:t>
            </w:r>
          </w:p>
        </w:tc>
        <w:tc>
          <w:tcPr>
            <w:tcW w:w="564" w:type="pct"/>
            <w:tcBorders>
              <w:bottom w:val="single" w:sz="4" w:space="0" w:color="auto"/>
            </w:tcBorders>
            <w:shd w:val="clear" w:color="auto" w:fill="FAFAFA"/>
            <w:vAlign w:val="bottom"/>
          </w:tcPr>
          <w:p w14:paraId="3CF4D132" w14:textId="6074E50B" w:rsidR="008115A1" w:rsidRPr="008366D1" w:rsidRDefault="007854CC" w:rsidP="00661643">
            <w:pPr>
              <w:ind w:right="-74"/>
              <w:jc w:val="right"/>
              <w:rPr>
                <w:rFonts w:ascii="Arial" w:eastAsia="Arial" w:hAnsi="Arial" w:cs="Arial"/>
                <w:sz w:val="14"/>
                <w:szCs w:val="14"/>
                <w:lang w:bidi="ar-SA"/>
              </w:rPr>
            </w:pPr>
            <w:r w:rsidRPr="008366D1">
              <w:rPr>
                <w:rFonts w:ascii="Arial" w:eastAsia="Arial" w:hAnsi="Arial" w:cs="Arial"/>
                <w:sz w:val="14"/>
                <w:szCs w:val="14"/>
                <w:lang w:val="en-GB" w:bidi="ar-SA"/>
              </w:rPr>
              <w:t>440</w:t>
            </w:r>
            <w:r w:rsidR="00215814" w:rsidRPr="008366D1">
              <w:rPr>
                <w:rFonts w:ascii="Arial" w:eastAsia="Arial" w:hAnsi="Arial" w:cs="Arial"/>
                <w:sz w:val="14"/>
                <w:szCs w:val="14"/>
                <w:lang w:bidi="ar-SA"/>
              </w:rPr>
              <w:t>,</w:t>
            </w:r>
            <w:r w:rsidRPr="008366D1">
              <w:rPr>
                <w:rFonts w:ascii="Arial" w:eastAsia="Arial" w:hAnsi="Arial" w:cs="Arial"/>
                <w:sz w:val="14"/>
                <w:szCs w:val="14"/>
                <w:lang w:val="en-GB" w:bidi="ar-SA"/>
              </w:rPr>
              <w:t>000</w:t>
            </w:r>
          </w:p>
        </w:tc>
        <w:tc>
          <w:tcPr>
            <w:tcW w:w="564" w:type="pct"/>
            <w:tcBorders>
              <w:bottom w:val="single" w:sz="4" w:space="0" w:color="auto"/>
            </w:tcBorders>
            <w:shd w:val="clear" w:color="auto" w:fill="FAFAFA"/>
            <w:vAlign w:val="bottom"/>
          </w:tcPr>
          <w:p w14:paraId="170A3E43" w14:textId="77EB3A09" w:rsidR="008115A1" w:rsidRPr="008366D1" w:rsidRDefault="00215814" w:rsidP="00661643">
            <w:pPr>
              <w:ind w:right="-74"/>
              <w:jc w:val="right"/>
              <w:rPr>
                <w:rFonts w:ascii="Arial" w:eastAsia="Arial" w:hAnsi="Arial" w:cs="Arial"/>
                <w:sz w:val="14"/>
                <w:szCs w:val="14"/>
                <w:lang w:bidi="ar-SA"/>
              </w:rPr>
            </w:pPr>
            <w:r w:rsidRPr="008366D1">
              <w:rPr>
                <w:rFonts w:ascii="Arial" w:eastAsia="Arial" w:hAnsi="Arial" w:cs="Arial"/>
                <w:sz w:val="14"/>
                <w:szCs w:val="14"/>
                <w:lang w:bidi="ar-SA"/>
              </w:rPr>
              <w:t>-</w:t>
            </w:r>
          </w:p>
        </w:tc>
        <w:tc>
          <w:tcPr>
            <w:tcW w:w="564" w:type="pct"/>
            <w:tcBorders>
              <w:bottom w:val="single" w:sz="4" w:space="0" w:color="auto"/>
            </w:tcBorders>
            <w:shd w:val="clear" w:color="auto" w:fill="FAFAFA"/>
            <w:vAlign w:val="bottom"/>
          </w:tcPr>
          <w:p w14:paraId="7F0354AC" w14:textId="18DA9BD3" w:rsidR="008115A1" w:rsidRPr="008366D1" w:rsidRDefault="00164A0D" w:rsidP="00164A0D">
            <w:pPr>
              <w:ind w:right="-74"/>
              <w:jc w:val="right"/>
              <w:rPr>
                <w:rFonts w:ascii="Arial" w:eastAsia="Arial" w:hAnsi="Arial" w:cs="Arial"/>
                <w:sz w:val="14"/>
                <w:szCs w:val="14"/>
                <w:lang w:bidi="ar-SA"/>
              </w:rPr>
            </w:pPr>
            <w:r w:rsidRPr="008366D1">
              <w:rPr>
                <w:rFonts w:ascii="Arial" w:eastAsia="Arial" w:hAnsi="Arial" w:cs="Arial"/>
                <w:sz w:val="14"/>
                <w:szCs w:val="14"/>
                <w:lang w:val="en-GB" w:bidi="ar-SA"/>
              </w:rPr>
              <w:t>794,197,628</w:t>
            </w:r>
          </w:p>
        </w:tc>
        <w:tc>
          <w:tcPr>
            <w:tcW w:w="567" w:type="pct"/>
            <w:tcBorders>
              <w:bottom w:val="single" w:sz="4" w:space="0" w:color="auto"/>
            </w:tcBorders>
            <w:shd w:val="clear" w:color="auto" w:fill="FAFAFA"/>
            <w:vAlign w:val="bottom"/>
          </w:tcPr>
          <w:p w14:paraId="3DD43D80" w14:textId="54748A4E" w:rsidR="008115A1" w:rsidRPr="008366D1" w:rsidRDefault="00164A0D" w:rsidP="00661643">
            <w:pPr>
              <w:ind w:right="-74"/>
              <w:jc w:val="right"/>
              <w:rPr>
                <w:rFonts w:ascii="Arial" w:eastAsia="Arial" w:hAnsi="Arial" w:cs="Arial"/>
                <w:sz w:val="14"/>
                <w:szCs w:val="14"/>
                <w:lang w:bidi="ar-SA"/>
              </w:rPr>
            </w:pPr>
            <w:r w:rsidRPr="008366D1">
              <w:rPr>
                <w:rFonts w:ascii="Arial" w:eastAsia="Arial" w:hAnsi="Arial" w:cs="Arial"/>
                <w:sz w:val="14"/>
                <w:szCs w:val="14"/>
                <w:lang w:val="en-GB" w:bidi="ar-SA"/>
              </w:rPr>
              <w:t>794,150,626</w:t>
            </w:r>
          </w:p>
        </w:tc>
      </w:tr>
      <w:tr w:rsidR="000A0D30" w:rsidRPr="008366D1" w14:paraId="0E55E1A6" w14:textId="77777777" w:rsidTr="00BC5EFF">
        <w:tc>
          <w:tcPr>
            <w:tcW w:w="1610" w:type="pct"/>
            <w:shd w:val="clear" w:color="auto" w:fill="auto"/>
            <w:vAlign w:val="center"/>
          </w:tcPr>
          <w:p w14:paraId="7591342C" w14:textId="77777777" w:rsidR="00183739" w:rsidRPr="008366D1" w:rsidRDefault="00183739" w:rsidP="00661643">
            <w:pPr>
              <w:ind w:left="1080"/>
              <w:rPr>
                <w:rFonts w:ascii="Arial" w:hAnsi="Arial" w:cs="Arial"/>
                <w:spacing w:val="-4"/>
                <w:sz w:val="14"/>
                <w:szCs w:val="14"/>
                <w:lang w:val="en-GB"/>
              </w:rPr>
            </w:pPr>
          </w:p>
        </w:tc>
        <w:tc>
          <w:tcPr>
            <w:tcW w:w="565" w:type="pct"/>
            <w:shd w:val="clear" w:color="auto" w:fill="FAFAFA"/>
            <w:vAlign w:val="center"/>
          </w:tcPr>
          <w:p w14:paraId="5E8B773D" w14:textId="77777777" w:rsidR="00183739" w:rsidRPr="008366D1" w:rsidRDefault="00183739" w:rsidP="00661643">
            <w:pPr>
              <w:ind w:right="-72"/>
              <w:jc w:val="right"/>
              <w:rPr>
                <w:rFonts w:ascii="Arial" w:hAnsi="Arial" w:cs="Arial"/>
                <w:spacing w:val="-4"/>
                <w:sz w:val="14"/>
                <w:szCs w:val="14"/>
                <w:lang w:val="en-GB"/>
              </w:rPr>
            </w:pPr>
          </w:p>
        </w:tc>
        <w:tc>
          <w:tcPr>
            <w:tcW w:w="564" w:type="pct"/>
            <w:shd w:val="clear" w:color="auto" w:fill="FAFAFA"/>
            <w:vAlign w:val="center"/>
          </w:tcPr>
          <w:p w14:paraId="276A57B9" w14:textId="77777777" w:rsidR="00183739" w:rsidRPr="008366D1" w:rsidRDefault="00183739" w:rsidP="00661643">
            <w:pPr>
              <w:ind w:right="-72"/>
              <w:jc w:val="right"/>
              <w:rPr>
                <w:rFonts w:ascii="Arial" w:hAnsi="Arial" w:cs="Arial"/>
                <w:spacing w:val="-4"/>
                <w:sz w:val="14"/>
                <w:szCs w:val="14"/>
                <w:lang w:val="en-GB"/>
              </w:rPr>
            </w:pPr>
          </w:p>
        </w:tc>
        <w:tc>
          <w:tcPr>
            <w:tcW w:w="564" w:type="pct"/>
            <w:shd w:val="clear" w:color="auto" w:fill="FAFAFA"/>
            <w:vAlign w:val="center"/>
          </w:tcPr>
          <w:p w14:paraId="35B411A6" w14:textId="77777777" w:rsidR="00183739" w:rsidRPr="008366D1" w:rsidRDefault="00183739" w:rsidP="00661643">
            <w:pPr>
              <w:ind w:right="-72"/>
              <w:jc w:val="right"/>
              <w:rPr>
                <w:rFonts w:ascii="Arial" w:hAnsi="Arial" w:cs="Arial"/>
                <w:spacing w:val="-4"/>
                <w:sz w:val="14"/>
                <w:szCs w:val="14"/>
                <w:lang w:val="en-GB"/>
              </w:rPr>
            </w:pPr>
          </w:p>
        </w:tc>
        <w:tc>
          <w:tcPr>
            <w:tcW w:w="564" w:type="pct"/>
            <w:shd w:val="clear" w:color="auto" w:fill="FAFAFA"/>
            <w:vAlign w:val="center"/>
          </w:tcPr>
          <w:p w14:paraId="5815E50B" w14:textId="77777777" w:rsidR="00183739" w:rsidRPr="008366D1" w:rsidRDefault="00183739" w:rsidP="00661643">
            <w:pPr>
              <w:ind w:right="-72"/>
              <w:jc w:val="right"/>
              <w:rPr>
                <w:rFonts w:ascii="Arial" w:hAnsi="Arial" w:cs="Arial"/>
                <w:spacing w:val="-4"/>
                <w:sz w:val="14"/>
                <w:szCs w:val="14"/>
                <w:lang w:val="en-GB"/>
              </w:rPr>
            </w:pPr>
          </w:p>
        </w:tc>
        <w:tc>
          <w:tcPr>
            <w:tcW w:w="564" w:type="pct"/>
            <w:shd w:val="clear" w:color="auto" w:fill="FAFAFA"/>
            <w:vAlign w:val="center"/>
          </w:tcPr>
          <w:p w14:paraId="5B00CBBC" w14:textId="77777777" w:rsidR="00183739" w:rsidRPr="008366D1" w:rsidRDefault="00183739" w:rsidP="00661643">
            <w:pPr>
              <w:ind w:right="-72"/>
              <w:jc w:val="right"/>
              <w:rPr>
                <w:rFonts w:ascii="Arial" w:hAnsi="Arial" w:cs="Arial"/>
                <w:spacing w:val="-4"/>
                <w:sz w:val="14"/>
                <w:szCs w:val="14"/>
                <w:lang w:val="en-GB"/>
              </w:rPr>
            </w:pPr>
          </w:p>
        </w:tc>
        <w:tc>
          <w:tcPr>
            <w:tcW w:w="567" w:type="pct"/>
            <w:shd w:val="clear" w:color="auto" w:fill="FAFAFA"/>
            <w:vAlign w:val="center"/>
          </w:tcPr>
          <w:p w14:paraId="4894C4FC" w14:textId="77777777" w:rsidR="00183739" w:rsidRPr="008366D1" w:rsidRDefault="00183739" w:rsidP="00661643">
            <w:pPr>
              <w:ind w:right="-72"/>
              <w:jc w:val="right"/>
              <w:rPr>
                <w:rFonts w:ascii="Arial" w:hAnsi="Arial" w:cs="Arial"/>
                <w:spacing w:val="-4"/>
                <w:sz w:val="14"/>
                <w:szCs w:val="14"/>
                <w:lang w:val="en-GB"/>
              </w:rPr>
            </w:pPr>
          </w:p>
        </w:tc>
      </w:tr>
      <w:tr w:rsidR="008115A1" w:rsidRPr="008366D1" w14:paraId="49DE858E" w14:textId="77777777" w:rsidTr="00BC5EFF">
        <w:tc>
          <w:tcPr>
            <w:tcW w:w="1610" w:type="pct"/>
            <w:shd w:val="clear" w:color="auto" w:fill="auto"/>
            <w:vAlign w:val="center"/>
          </w:tcPr>
          <w:p w14:paraId="0FBE5894" w14:textId="45A5140C" w:rsidR="008115A1" w:rsidRPr="008366D1" w:rsidRDefault="008115A1" w:rsidP="00661643">
            <w:pPr>
              <w:ind w:left="1080" w:right="-162"/>
              <w:rPr>
                <w:rFonts w:ascii="Arial" w:hAnsi="Arial" w:cs="Arial"/>
                <w:spacing w:val="-6"/>
                <w:sz w:val="14"/>
                <w:szCs w:val="14"/>
                <w:cs/>
                <w:lang w:val="en-GB"/>
              </w:rPr>
            </w:pPr>
            <w:r w:rsidRPr="008366D1">
              <w:rPr>
                <w:rFonts w:ascii="Arial" w:hAnsi="Arial" w:cs="Arial"/>
                <w:spacing w:val="-4"/>
                <w:sz w:val="14"/>
                <w:szCs w:val="14"/>
                <w:lang w:val="en-GB"/>
              </w:rPr>
              <w:t>Derivative liabilities</w:t>
            </w:r>
          </w:p>
        </w:tc>
        <w:tc>
          <w:tcPr>
            <w:tcW w:w="565" w:type="pct"/>
            <w:tcBorders>
              <w:bottom w:val="single" w:sz="4" w:space="0" w:color="auto"/>
            </w:tcBorders>
            <w:shd w:val="clear" w:color="auto" w:fill="FAFAFA"/>
            <w:vAlign w:val="bottom"/>
          </w:tcPr>
          <w:p w14:paraId="1458CCE2" w14:textId="23575F6C" w:rsidR="008115A1" w:rsidRPr="008366D1" w:rsidRDefault="00B457BB" w:rsidP="00661643">
            <w:pPr>
              <w:ind w:right="-72"/>
              <w:jc w:val="right"/>
              <w:rPr>
                <w:rFonts w:ascii="Arial" w:hAnsi="Arial" w:cs="Arial"/>
                <w:spacing w:val="-4"/>
                <w:sz w:val="14"/>
                <w:szCs w:val="14"/>
                <w:lang w:val="en-GB"/>
              </w:rPr>
            </w:pPr>
            <w:r w:rsidRPr="008366D1">
              <w:rPr>
                <w:rFonts w:ascii="Arial" w:hAnsi="Arial" w:cs="Arial"/>
                <w:spacing w:val="-4"/>
                <w:sz w:val="14"/>
                <w:szCs w:val="14"/>
                <w:lang w:val="en-GB"/>
              </w:rPr>
              <w:t>-</w:t>
            </w:r>
          </w:p>
        </w:tc>
        <w:tc>
          <w:tcPr>
            <w:tcW w:w="564" w:type="pct"/>
            <w:tcBorders>
              <w:bottom w:val="single" w:sz="4" w:space="0" w:color="auto"/>
            </w:tcBorders>
            <w:shd w:val="clear" w:color="auto" w:fill="FAFAFA"/>
            <w:vAlign w:val="bottom"/>
          </w:tcPr>
          <w:p w14:paraId="2DB8A689" w14:textId="396530EE" w:rsidR="008115A1" w:rsidRPr="008366D1" w:rsidRDefault="007854CC" w:rsidP="00661643">
            <w:pPr>
              <w:ind w:right="-72"/>
              <w:jc w:val="right"/>
              <w:rPr>
                <w:rFonts w:ascii="Arial" w:hAnsi="Arial" w:cs="Arial"/>
                <w:spacing w:val="-4"/>
                <w:sz w:val="14"/>
                <w:szCs w:val="14"/>
              </w:rPr>
            </w:pPr>
            <w:r w:rsidRPr="008366D1">
              <w:rPr>
                <w:rFonts w:ascii="Arial" w:hAnsi="Arial" w:cs="Arial"/>
                <w:spacing w:val="-4"/>
                <w:sz w:val="14"/>
                <w:szCs w:val="14"/>
                <w:lang w:val="en-GB"/>
              </w:rPr>
              <w:t>2</w:t>
            </w:r>
            <w:r w:rsidR="00B457BB" w:rsidRPr="008366D1">
              <w:rPr>
                <w:rFonts w:ascii="Arial" w:hAnsi="Arial" w:cs="Arial"/>
                <w:spacing w:val="-4"/>
                <w:sz w:val="14"/>
                <w:szCs w:val="14"/>
              </w:rPr>
              <w:t>,</w:t>
            </w:r>
            <w:r w:rsidRPr="008366D1">
              <w:rPr>
                <w:rFonts w:ascii="Arial" w:hAnsi="Arial" w:cs="Arial"/>
                <w:spacing w:val="-4"/>
                <w:sz w:val="14"/>
                <w:szCs w:val="14"/>
                <w:lang w:val="en-GB"/>
              </w:rPr>
              <w:t>019</w:t>
            </w:r>
            <w:r w:rsidR="00B457BB" w:rsidRPr="008366D1">
              <w:rPr>
                <w:rFonts w:ascii="Arial" w:hAnsi="Arial" w:cs="Arial"/>
                <w:spacing w:val="-4"/>
                <w:sz w:val="14"/>
                <w:szCs w:val="14"/>
              </w:rPr>
              <w:t>,</w:t>
            </w:r>
            <w:r w:rsidRPr="008366D1">
              <w:rPr>
                <w:rFonts w:ascii="Arial" w:hAnsi="Arial" w:cs="Arial"/>
                <w:spacing w:val="-4"/>
                <w:sz w:val="14"/>
                <w:szCs w:val="14"/>
                <w:lang w:val="en-GB"/>
              </w:rPr>
              <w:t>377</w:t>
            </w:r>
          </w:p>
        </w:tc>
        <w:tc>
          <w:tcPr>
            <w:tcW w:w="564" w:type="pct"/>
            <w:tcBorders>
              <w:bottom w:val="single" w:sz="4" w:space="0" w:color="auto"/>
            </w:tcBorders>
            <w:shd w:val="clear" w:color="auto" w:fill="FAFAFA"/>
            <w:vAlign w:val="bottom"/>
          </w:tcPr>
          <w:p w14:paraId="1FD9A499" w14:textId="15E1E0B2" w:rsidR="008115A1" w:rsidRPr="008366D1" w:rsidRDefault="00B457BB" w:rsidP="00661643">
            <w:pPr>
              <w:ind w:right="-72"/>
              <w:jc w:val="right"/>
              <w:rPr>
                <w:rFonts w:ascii="Arial" w:hAnsi="Arial" w:cs="Arial"/>
                <w:spacing w:val="-4"/>
                <w:sz w:val="14"/>
                <w:szCs w:val="14"/>
                <w:lang w:val="en-GB"/>
              </w:rPr>
            </w:pPr>
            <w:r w:rsidRPr="008366D1">
              <w:rPr>
                <w:rFonts w:ascii="Arial" w:hAnsi="Arial" w:cs="Arial"/>
                <w:spacing w:val="-4"/>
                <w:sz w:val="14"/>
                <w:szCs w:val="14"/>
                <w:lang w:val="en-GB"/>
              </w:rPr>
              <w:t>-</w:t>
            </w:r>
          </w:p>
        </w:tc>
        <w:tc>
          <w:tcPr>
            <w:tcW w:w="564" w:type="pct"/>
            <w:tcBorders>
              <w:bottom w:val="single" w:sz="4" w:space="0" w:color="auto"/>
            </w:tcBorders>
            <w:shd w:val="clear" w:color="auto" w:fill="FAFAFA"/>
            <w:vAlign w:val="bottom"/>
          </w:tcPr>
          <w:p w14:paraId="7B8C385A" w14:textId="1575B953" w:rsidR="008115A1" w:rsidRPr="008366D1" w:rsidRDefault="00B457BB" w:rsidP="00661643">
            <w:pPr>
              <w:ind w:right="-72"/>
              <w:jc w:val="right"/>
              <w:rPr>
                <w:rFonts w:ascii="Arial" w:hAnsi="Arial" w:cs="Arial"/>
                <w:spacing w:val="-4"/>
                <w:sz w:val="14"/>
                <w:szCs w:val="14"/>
                <w:lang w:val="en-GB"/>
              </w:rPr>
            </w:pPr>
            <w:r w:rsidRPr="008366D1">
              <w:rPr>
                <w:rFonts w:ascii="Arial" w:hAnsi="Arial" w:cs="Arial"/>
                <w:spacing w:val="-4"/>
                <w:sz w:val="14"/>
                <w:szCs w:val="14"/>
                <w:lang w:val="en-GB"/>
              </w:rPr>
              <w:t>-</w:t>
            </w:r>
          </w:p>
        </w:tc>
        <w:tc>
          <w:tcPr>
            <w:tcW w:w="564" w:type="pct"/>
            <w:tcBorders>
              <w:bottom w:val="single" w:sz="4" w:space="0" w:color="auto"/>
            </w:tcBorders>
            <w:shd w:val="clear" w:color="auto" w:fill="FAFAFA"/>
            <w:vAlign w:val="bottom"/>
          </w:tcPr>
          <w:p w14:paraId="4D5ACC6E" w14:textId="404AACA6" w:rsidR="008115A1" w:rsidRPr="008366D1" w:rsidRDefault="007854CC" w:rsidP="00661643">
            <w:pPr>
              <w:ind w:right="-72"/>
              <w:jc w:val="right"/>
              <w:rPr>
                <w:rFonts w:ascii="Arial" w:hAnsi="Arial" w:cs="Arial"/>
                <w:spacing w:val="-4"/>
                <w:sz w:val="14"/>
                <w:szCs w:val="14"/>
                <w:lang w:val="en-GB"/>
              </w:rPr>
            </w:pPr>
            <w:r w:rsidRPr="008366D1">
              <w:rPr>
                <w:rFonts w:ascii="Arial" w:hAnsi="Arial" w:cs="Arial"/>
                <w:spacing w:val="-4"/>
                <w:sz w:val="14"/>
                <w:szCs w:val="14"/>
                <w:lang w:val="en-GB"/>
              </w:rPr>
              <w:t>2</w:t>
            </w:r>
            <w:r w:rsidR="00B457BB" w:rsidRPr="008366D1">
              <w:rPr>
                <w:rFonts w:ascii="Arial" w:hAnsi="Arial" w:cs="Arial"/>
                <w:spacing w:val="-4"/>
                <w:sz w:val="14"/>
                <w:szCs w:val="14"/>
                <w:lang w:val="en-GB"/>
              </w:rPr>
              <w:t>,</w:t>
            </w:r>
            <w:r w:rsidRPr="008366D1">
              <w:rPr>
                <w:rFonts w:ascii="Arial" w:hAnsi="Arial" w:cs="Arial"/>
                <w:spacing w:val="-4"/>
                <w:sz w:val="14"/>
                <w:szCs w:val="14"/>
                <w:lang w:val="en-GB"/>
              </w:rPr>
              <w:t>019</w:t>
            </w:r>
            <w:r w:rsidR="00B457BB" w:rsidRPr="008366D1">
              <w:rPr>
                <w:rFonts w:ascii="Arial" w:hAnsi="Arial" w:cs="Arial"/>
                <w:spacing w:val="-4"/>
                <w:sz w:val="14"/>
                <w:szCs w:val="14"/>
                <w:lang w:val="en-GB"/>
              </w:rPr>
              <w:t>,</w:t>
            </w:r>
            <w:r w:rsidRPr="008366D1">
              <w:rPr>
                <w:rFonts w:ascii="Arial" w:hAnsi="Arial" w:cs="Arial"/>
                <w:spacing w:val="-4"/>
                <w:sz w:val="14"/>
                <w:szCs w:val="14"/>
                <w:lang w:val="en-GB"/>
              </w:rPr>
              <w:t>377</w:t>
            </w:r>
          </w:p>
        </w:tc>
        <w:tc>
          <w:tcPr>
            <w:tcW w:w="567" w:type="pct"/>
            <w:tcBorders>
              <w:bottom w:val="single" w:sz="4" w:space="0" w:color="auto"/>
            </w:tcBorders>
            <w:shd w:val="clear" w:color="auto" w:fill="FAFAFA"/>
            <w:vAlign w:val="bottom"/>
          </w:tcPr>
          <w:p w14:paraId="2F617BFE" w14:textId="0327E249" w:rsidR="008115A1" w:rsidRPr="008366D1" w:rsidRDefault="007854CC" w:rsidP="00661643">
            <w:pPr>
              <w:ind w:right="-72"/>
              <w:jc w:val="right"/>
              <w:rPr>
                <w:rFonts w:ascii="Arial" w:hAnsi="Arial" w:cs="Arial"/>
                <w:spacing w:val="-4"/>
                <w:sz w:val="14"/>
                <w:szCs w:val="14"/>
                <w:lang w:val="en-GB"/>
              </w:rPr>
            </w:pPr>
            <w:r w:rsidRPr="008366D1">
              <w:rPr>
                <w:rFonts w:ascii="Arial" w:hAnsi="Arial" w:cs="Arial"/>
                <w:spacing w:val="-4"/>
                <w:sz w:val="14"/>
                <w:szCs w:val="14"/>
                <w:lang w:val="en-GB"/>
              </w:rPr>
              <w:t>2</w:t>
            </w:r>
            <w:r w:rsidR="00B457BB" w:rsidRPr="008366D1">
              <w:rPr>
                <w:rFonts w:ascii="Arial" w:hAnsi="Arial" w:cs="Arial"/>
                <w:spacing w:val="-4"/>
                <w:sz w:val="14"/>
                <w:szCs w:val="14"/>
                <w:lang w:val="en-GB"/>
              </w:rPr>
              <w:t>,</w:t>
            </w:r>
            <w:r w:rsidRPr="008366D1">
              <w:rPr>
                <w:rFonts w:ascii="Arial" w:hAnsi="Arial" w:cs="Arial"/>
                <w:spacing w:val="-4"/>
                <w:sz w:val="14"/>
                <w:szCs w:val="14"/>
                <w:lang w:val="en-GB"/>
              </w:rPr>
              <w:t>019</w:t>
            </w:r>
            <w:r w:rsidR="00B457BB" w:rsidRPr="008366D1">
              <w:rPr>
                <w:rFonts w:ascii="Arial" w:hAnsi="Arial" w:cs="Arial"/>
                <w:spacing w:val="-4"/>
                <w:sz w:val="14"/>
                <w:szCs w:val="14"/>
                <w:lang w:val="en-GB"/>
              </w:rPr>
              <w:t>,</w:t>
            </w:r>
            <w:r w:rsidRPr="008366D1">
              <w:rPr>
                <w:rFonts w:ascii="Arial" w:hAnsi="Arial" w:cs="Arial"/>
                <w:spacing w:val="-4"/>
                <w:sz w:val="14"/>
                <w:szCs w:val="14"/>
                <w:lang w:val="en-GB"/>
              </w:rPr>
              <w:t>377</w:t>
            </w:r>
          </w:p>
        </w:tc>
      </w:tr>
      <w:tr w:rsidR="009C6858" w:rsidRPr="008366D1" w14:paraId="4DFC5D1A" w14:textId="77777777" w:rsidTr="00BC5EFF">
        <w:tc>
          <w:tcPr>
            <w:tcW w:w="1610" w:type="pct"/>
            <w:shd w:val="clear" w:color="auto" w:fill="auto"/>
            <w:vAlign w:val="center"/>
          </w:tcPr>
          <w:p w14:paraId="1A6E8D4A" w14:textId="77777777" w:rsidR="009C6858" w:rsidRPr="008366D1" w:rsidRDefault="009C6858" w:rsidP="00661643">
            <w:pPr>
              <w:ind w:left="1080" w:right="-162"/>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1E2F22D5" w14:textId="77777777" w:rsidR="009C6858" w:rsidRPr="008366D1" w:rsidRDefault="009C6858" w:rsidP="00661643">
            <w:pPr>
              <w:ind w:right="-72"/>
              <w:jc w:val="right"/>
              <w:rPr>
                <w:rFonts w:ascii="Arial" w:hAnsi="Arial" w:cs="Arial"/>
                <w:spacing w:val="-4"/>
                <w:sz w:val="14"/>
                <w:szCs w:val="14"/>
                <w:lang w:val="en-GB"/>
              </w:rPr>
            </w:pPr>
          </w:p>
        </w:tc>
        <w:tc>
          <w:tcPr>
            <w:tcW w:w="564" w:type="pct"/>
            <w:tcBorders>
              <w:top w:val="single" w:sz="4" w:space="0" w:color="auto"/>
            </w:tcBorders>
            <w:shd w:val="clear" w:color="auto" w:fill="FAFAFA"/>
            <w:vAlign w:val="bottom"/>
          </w:tcPr>
          <w:p w14:paraId="1157FBC8" w14:textId="77777777" w:rsidR="009C6858" w:rsidRPr="008366D1" w:rsidRDefault="009C6858" w:rsidP="00661643">
            <w:pPr>
              <w:ind w:right="-72"/>
              <w:jc w:val="right"/>
              <w:rPr>
                <w:rFonts w:ascii="Arial" w:hAnsi="Arial" w:cs="Arial"/>
                <w:spacing w:val="-4"/>
                <w:sz w:val="14"/>
                <w:szCs w:val="14"/>
                <w:lang w:val="en-GB"/>
              </w:rPr>
            </w:pPr>
          </w:p>
        </w:tc>
        <w:tc>
          <w:tcPr>
            <w:tcW w:w="564" w:type="pct"/>
            <w:tcBorders>
              <w:top w:val="single" w:sz="4" w:space="0" w:color="auto"/>
            </w:tcBorders>
            <w:shd w:val="clear" w:color="auto" w:fill="FAFAFA"/>
            <w:vAlign w:val="bottom"/>
          </w:tcPr>
          <w:p w14:paraId="7762D62F" w14:textId="77777777" w:rsidR="009C6858" w:rsidRPr="008366D1" w:rsidRDefault="009C6858" w:rsidP="00661643">
            <w:pPr>
              <w:ind w:right="-72"/>
              <w:jc w:val="right"/>
              <w:rPr>
                <w:rFonts w:ascii="Arial" w:hAnsi="Arial" w:cs="Arial"/>
                <w:spacing w:val="-4"/>
                <w:sz w:val="14"/>
                <w:szCs w:val="14"/>
                <w:lang w:val="en-GB"/>
              </w:rPr>
            </w:pPr>
          </w:p>
        </w:tc>
        <w:tc>
          <w:tcPr>
            <w:tcW w:w="564" w:type="pct"/>
            <w:tcBorders>
              <w:top w:val="single" w:sz="4" w:space="0" w:color="auto"/>
            </w:tcBorders>
            <w:shd w:val="clear" w:color="auto" w:fill="FAFAFA"/>
            <w:vAlign w:val="bottom"/>
          </w:tcPr>
          <w:p w14:paraId="25BFC190" w14:textId="77777777" w:rsidR="009C6858" w:rsidRPr="008366D1" w:rsidRDefault="009C6858" w:rsidP="00661643">
            <w:pPr>
              <w:ind w:right="-72"/>
              <w:jc w:val="right"/>
              <w:rPr>
                <w:rFonts w:ascii="Arial" w:hAnsi="Arial" w:cs="Arial"/>
                <w:spacing w:val="-4"/>
                <w:sz w:val="14"/>
                <w:szCs w:val="14"/>
                <w:lang w:val="en-GB"/>
              </w:rPr>
            </w:pPr>
          </w:p>
        </w:tc>
        <w:tc>
          <w:tcPr>
            <w:tcW w:w="564" w:type="pct"/>
            <w:tcBorders>
              <w:top w:val="single" w:sz="4" w:space="0" w:color="auto"/>
            </w:tcBorders>
            <w:shd w:val="clear" w:color="auto" w:fill="FAFAFA"/>
            <w:vAlign w:val="bottom"/>
          </w:tcPr>
          <w:p w14:paraId="487167C9" w14:textId="77777777" w:rsidR="009C6858" w:rsidRPr="008366D1" w:rsidRDefault="009C6858" w:rsidP="00661643">
            <w:pPr>
              <w:ind w:right="-72"/>
              <w:jc w:val="right"/>
              <w:rPr>
                <w:rFonts w:ascii="Arial" w:hAnsi="Arial" w:cs="Arial"/>
                <w:spacing w:val="-4"/>
                <w:sz w:val="14"/>
                <w:szCs w:val="14"/>
                <w:lang w:val="en-GB"/>
              </w:rPr>
            </w:pPr>
          </w:p>
        </w:tc>
        <w:tc>
          <w:tcPr>
            <w:tcW w:w="567" w:type="pct"/>
            <w:tcBorders>
              <w:top w:val="single" w:sz="4" w:space="0" w:color="auto"/>
            </w:tcBorders>
            <w:shd w:val="clear" w:color="auto" w:fill="FAFAFA"/>
            <w:vAlign w:val="bottom"/>
          </w:tcPr>
          <w:p w14:paraId="41A765E2" w14:textId="77777777" w:rsidR="009C6858" w:rsidRPr="008366D1" w:rsidRDefault="009C6858" w:rsidP="00661643">
            <w:pPr>
              <w:ind w:right="-72"/>
              <w:jc w:val="right"/>
              <w:rPr>
                <w:rFonts w:ascii="Arial" w:hAnsi="Arial" w:cs="Arial"/>
                <w:spacing w:val="-4"/>
                <w:sz w:val="14"/>
                <w:szCs w:val="14"/>
                <w:lang w:val="en-GB"/>
              </w:rPr>
            </w:pPr>
          </w:p>
        </w:tc>
      </w:tr>
      <w:tr w:rsidR="008115A1" w:rsidRPr="008366D1" w14:paraId="1B983E82" w14:textId="77777777" w:rsidTr="00BC5EFF">
        <w:tc>
          <w:tcPr>
            <w:tcW w:w="1610" w:type="pct"/>
            <w:shd w:val="clear" w:color="auto" w:fill="auto"/>
            <w:vAlign w:val="center"/>
          </w:tcPr>
          <w:p w14:paraId="78B680F5" w14:textId="3D1EBA65" w:rsidR="008115A1" w:rsidRPr="008366D1" w:rsidRDefault="008115A1" w:rsidP="00661643">
            <w:pPr>
              <w:ind w:left="1080"/>
              <w:rPr>
                <w:rFonts w:ascii="Arial" w:hAnsi="Arial" w:cs="Arial"/>
                <w:spacing w:val="-4"/>
                <w:sz w:val="14"/>
                <w:szCs w:val="14"/>
              </w:rPr>
            </w:pPr>
            <w:r w:rsidRPr="008366D1">
              <w:rPr>
                <w:rFonts w:ascii="Arial" w:hAnsi="Arial" w:cs="Arial"/>
                <w:b/>
                <w:bCs/>
                <w:spacing w:val="-4"/>
                <w:sz w:val="14"/>
                <w:szCs w:val="14"/>
                <w:lang w:val="en-GB"/>
              </w:rPr>
              <w:t>Total derivatives</w:t>
            </w:r>
          </w:p>
        </w:tc>
        <w:tc>
          <w:tcPr>
            <w:tcW w:w="565" w:type="pct"/>
            <w:tcBorders>
              <w:bottom w:val="single" w:sz="4" w:space="0" w:color="auto"/>
            </w:tcBorders>
            <w:shd w:val="clear" w:color="auto" w:fill="FAFAFA"/>
            <w:vAlign w:val="center"/>
          </w:tcPr>
          <w:p w14:paraId="0C7E382F" w14:textId="2F6C772B" w:rsidR="008115A1" w:rsidRPr="008366D1" w:rsidRDefault="00B457BB" w:rsidP="00661643">
            <w:pPr>
              <w:ind w:right="-72"/>
              <w:jc w:val="right"/>
              <w:rPr>
                <w:rFonts w:ascii="Arial" w:hAnsi="Arial" w:cs="Arial"/>
                <w:spacing w:val="-4"/>
                <w:sz w:val="14"/>
                <w:szCs w:val="14"/>
                <w:lang w:val="en-GB"/>
              </w:rPr>
            </w:pPr>
            <w:r w:rsidRPr="008366D1">
              <w:rPr>
                <w:rFonts w:ascii="Arial" w:hAnsi="Arial" w:cs="Arial"/>
                <w:spacing w:val="-4"/>
                <w:sz w:val="14"/>
                <w:szCs w:val="14"/>
                <w:lang w:val="en-GB"/>
              </w:rPr>
              <w:t>-</w:t>
            </w:r>
          </w:p>
        </w:tc>
        <w:tc>
          <w:tcPr>
            <w:tcW w:w="564" w:type="pct"/>
            <w:tcBorders>
              <w:bottom w:val="single" w:sz="4" w:space="0" w:color="auto"/>
            </w:tcBorders>
            <w:shd w:val="clear" w:color="auto" w:fill="FAFAFA"/>
            <w:vAlign w:val="center"/>
          </w:tcPr>
          <w:p w14:paraId="613E1C3E" w14:textId="013C5943" w:rsidR="008115A1" w:rsidRPr="008366D1" w:rsidRDefault="007854CC" w:rsidP="00661643">
            <w:pPr>
              <w:ind w:right="-72"/>
              <w:jc w:val="right"/>
              <w:rPr>
                <w:rFonts w:ascii="Arial" w:hAnsi="Arial" w:cs="Arial"/>
                <w:spacing w:val="-4"/>
                <w:sz w:val="14"/>
                <w:szCs w:val="14"/>
                <w:lang w:val="en-GB"/>
              </w:rPr>
            </w:pPr>
            <w:r w:rsidRPr="008366D1">
              <w:rPr>
                <w:rFonts w:ascii="Arial" w:hAnsi="Arial" w:cs="Arial"/>
                <w:spacing w:val="-4"/>
                <w:sz w:val="14"/>
                <w:szCs w:val="14"/>
                <w:lang w:val="en-GB"/>
              </w:rPr>
              <w:t>2</w:t>
            </w:r>
            <w:r w:rsidR="00B457BB" w:rsidRPr="008366D1">
              <w:rPr>
                <w:rFonts w:ascii="Arial" w:hAnsi="Arial" w:cs="Arial"/>
                <w:spacing w:val="-4"/>
                <w:sz w:val="14"/>
                <w:szCs w:val="14"/>
                <w:lang w:val="en-GB"/>
              </w:rPr>
              <w:t>,</w:t>
            </w:r>
            <w:r w:rsidRPr="008366D1">
              <w:rPr>
                <w:rFonts w:ascii="Arial" w:hAnsi="Arial" w:cs="Arial"/>
                <w:spacing w:val="-4"/>
                <w:sz w:val="14"/>
                <w:szCs w:val="14"/>
                <w:lang w:val="en-GB"/>
              </w:rPr>
              <w:t>019</w:t>
            </w:r>
            <w:r w:rsidR="00B457BB" w:rsidRPr="008366D1">
              <w:rPr>
                <w:rFonts w:ascii="Arial" w:hAnsi="Arial" w:cs="Arial"/>
                <w:spacing w:val="-4"/>
                <w:sz w:val="14"/>
                <w:szCs w:val="14"/>
                <w:lang w:val="en-GB"/>
              </w:rPr>
              <w:t>,</w:t>
            </w:r>
            <w:r w:rsidRPr="008366D1">
              <w:rPr>
                <w:rFonts w:ascii="Arial" w:hAnsi="Arial" w:cs="Arial"/>
                <w:spacing w:val="-4"/>
                <w:sz w:val="14"/>
                <w:szCs w:val="14"/>
                <w:lang w:val="en-GB"/>
              </w:rPr>
              <w:t>377</w:t>
            </w:r>
          </w:p>
        </w:tc>
        <w:tc>
          <w:tcPr>
            <w:tcW w:w="564" w:type="pct"/>
            <w:tcBorders>
              <w:bottom w:val="single" w:sz="4" w:space="0" w:color="auto"/>
            </w:tcBorders>
            <w:shd w:val="clear" w:color="auto" w:fill="FAFAFA"/>
            <w:vAlign w:val="center"/>
          </w:tcPr>
          <w:p w14:paraId="26CE6711" w14:textId="672673D6" w:rsidR="008115A1" w:rsidRPr="008366D1" w:rsidRDefault="00B457BB" w:rsidP="00661643">
            <w:pPr>
              <w:ind w:right="-72"/>
              <w:jc w:val="right"/>
              <w:rPr>
                <w:rFonts w:ascii="Arial" w:hAnsi="Arial" w:cs="Arial"/>
                <w:spacing w:val="-4"/>
                <w:sz w:val="14"/>
                <w:szCs w:val="14"/>
                <w:lang w:val="en-GB"/>
              </w:rPr>
            </w:pPr>
            <w:r w:rsidRPr="008366D1">
              <w:rPr>
                <w:rFonts w:ascii="Arial" w:hAnsi="Arial" w:cs="Arial"/>
                <w:spacing w:val="-4"/>
                <w:sz w:val="14"/>
                <w:szCs w:val="14"/>
                <w:lang w:val="en-GB"/>
              </w:rPr>
              <w:t>-</w:t>
            </w:r>
          </w:p>
        </w:tc>
        <w:tc>
          <w:tcPr>
            <w:tcW w:w="564" w:type="pct"/>
            <w:tcBorders>
              <w:bottom w:val="single" w:sz="4" w:space="0" w:color="auto"/>
            </w:tcBorders>
            <w:shd w:val="clear" w:color="auto" w:fill="FAFAFA"/>
            <w:vAlign w:val="center"/>
          </w:tcPr>
          <w:p w14:paraId="5754CA45" w14:textId="4936C9D0" w:rsidR="008115A1" w:rsidRPr="008366D1" w:rsidRDefault="00B457BB" w:rsidP="00661643">
            <w:pPr>
              <w:ind w:right="-72"/>
              <w:jc w:val="right"/>
              <w:rPr>
                <w:rFonts w:ascii="Arial" w:hAnsi="Arial" w:cs="Arial"/>
                <w:spacing w:val="-4"/>
                <w:sz w:val="14"/>
                <w:szCs w:val="14"/>
                <w:lang w:val="en-GB"/>
              </w:rPr>
            </w:pPr>
            <w:r w:rsidRPr="008366D1">
              <w:rPr>
                <w:rFonts w:ascii="Arial" w:hAnsi="Arial" w:cs="Arial"/>
                <w:spacing w:val="-4"/>
                <w:sz w:val="14"/>
                <w:szCs w:val="14"/>
                <w:lang w:val="en-GB"/>
              </w:rPr>
              <w:t>-</w:t>
            </w:r>
          </w:p>
        </w:tc>
        <w:tc>
          <w:tcPr>
            <w:tcW w:w="564" w:type="pct"/>
            <w:tcBorders>
              <w:bottom w:val="single" w:sz="4" w:space="0" w:color="auto"/>
            </w:tcBorders>
            <w:shd w:val="clear" w:color="auto" w:fill="FAFAFA"/>
            <w:vAlign w:val="center"/>
          </w:tcPr>
          <w:p w14:paraId="6AE0A3C3" w14:textId="3D51E798" w:rsidR="008115A1" w:rsidRPr="008366D1" w:rsidRDefault="007854CC" w:rsidP="00661643">
            <w:pPr>
              <w:ind w:right="-72"/>
              <w:jc w:val="right"/>
              <w:rPr>
                <w:rFonts w:ascii="Arial" w:hAnsi="Arial" w:cs="Arial"/>
                <w:spacing w:val="-4"/>
                <w:sz w:val="14"/>
                <w:szCs w:val="14"/>
                <w:lang w:val="en-GB"/>
              </w:rPr>
            </w:pPr>
            <w:r w:rsidRPr="008366D1">
              <w:rPr>
                <w:rFonts w:ascii="Arial" w:hAnsi="Arial" w:cs="Arial"/>
                <w:spacing w:val="-4"/>
                <w:sz w:val="14"/>
                <w:szCs w:val="14"/>
                <w:lang w:val="en-GB"/>
              </w:rPr>
              <w:t>2</w:t>
            </w:r>
            <w:r w:rsidR="00B457BB" w:rsidRPr="008366D1">
              <w:rPr>
                <w:rFonts w:ascii="Arial" w:hAnsi="Arial" w:cs="Arial"/>
                <w:spacing w:val="-4"/>
                <w:sz w:val="14"/>
                <w:szCs w:val="14"/>
                <w:lang w:val="en-GB"/>
              </w:rPr>
              <w:t>,</w:t>
            </w:r>
            <w:r w:rsidRPr="008366D1">
              <w:rPr>
                <w:rFonts w:ascii="Arial" w:hAnsi="Arial" w:cs="Arial"/>
                <w:spacing w:val="-4"/>
                <w:sz w:val="14"/>
                <w:szCs w:val="14"/>
                <w:lang w:val="en-GB"/>
              </w:rPr>
              <w:t>019</w:t>
            </w:r>
            <w:r w:rsidR="00B457BB" w:rsidRPr="008366D1">
              <w:rPr>
                <w:rFonts w:ascii="Arial" w:hAnsi="Arial" w:cs="Arial"/>
                <w:spacing w:val="-4"/>
                <w:sz w:val="14"/>
                <w:szCs w:val="14"/>
                <w:lang w:val="en-GB"/>
              </w:rPr>
              <w:t>,</w:t>
            </w:r>
            <w:r w:rsidRPr="008366D1">
              <w:rPr>
                <w:rFonts w:ascii="Arial" w:hAnsi="Arial" w:cs="Arial"/>
                <w:spacing w:val="-4"/>
                <w:sz w:val="14"/>
                <w:szCs w:val="14"/>
                <w:lang w:val="en-GB"/>
              </w:rPr>
              <w:t>377</w:t>
            </w:r>
          </w:p>
        </w:tc>
        <w:tc>
          <w:tcPr>
            <w:tcW w:w="567" w:type="pct"/>
            <w:tcBorders>
              <w:bottom w:val="single" w:sz="4" w:space="0" w:color="auto"/>
            </w:tcBorders>
            <w:shd w:val="clear" w:color="auto" w:fill="FAFAFA"/>
            <w:vAlign w:val="center"/>
          </w:tcPr>
          <w:p w14:paraId="46F762DB" w14:textId="360F0E1C" w:rsidR="008115A1" w:rsidRPr="008366D1" w:rsidRDefault="007854CC" w:rsidP="00661643">
            <w:pPr>
              <w:ind w:right="-72"/>
              <w:jc w:val="right"/>
              <w:rPr>
                <w:rFonts w:ascii="Arial" w:hAnsi="Arial" w:cs="Arial"/>
                <w:spacing w:val="-4"/>
                <w:sz w:val="14"/>
                <w:szCs w:val="14"/>
                <w:lang w:val="en-GB"/>
              </w:rPr>
            </w:pPr>
            <w:r w:rsidRPr="008366D1">
              <w:rPr>
                <w:rFonts w:ascii="Arial" w:hAnsi="Arial" w:cs="Arial"/>
                <w:spacing w:val="-4"/>
                <w:sz w:val="14"/>
                <w:szCs w:val="14"/>
                <w:lang w:val="en-GB"/>
              </w:rPr>
              <w:t>2</w:t>
            </w:r>
            <w:r w:rsidR="00B457BB" w:rsidRPr="008366D1">
              <w:rPr>
                <w:rFonts w:ascii="Arial" w:hAnsi="Arial" w:cs="Arial"/>
                <w:spacing w:val="-4"/>
                <w:sz w:val="14"/>
                <w:szCs w:val="14"/>
                <w:lang w:val="en-GB"/>
              </w:rPr>
              <w:t>,</w:t>
            </w:r>
            <w:r w:rsidRPr="008366D1">
              <w:rPr>
                <w:rFonts w:ascii="Arial" w:hAnsi="Arial" w:cs="Arial"/>
                <w:spacing w:val="-4"/>
                <w:sz w:val="14"/>
                <w:szCs w:val="14"/>
                <w:lang w:val="en-GB"/>
              </w:rPr>
              <w:t>019</w:t>
            </w:r>
            <w:r w:rsidR="00B457BB" w:rsidRPr="008366D1">
              <w:rPr>
                <w:rFonts w:ascii="Arial" w:hAnsi="Arial" w:cs="Arial"/>
                <w:spacing w:val="-4"/>
                <w:sz w:val="14"/>
                <w:szCs w:val="14"/>
                <w:lang w:val="en-GB"/>
              </w:rPr>
              <w:t>,</w:t>
            </w:r>
            <w:r w:rsidRPr="008366D1">
              <w:rPr>
                <w:rFonts w:ascii="Arial" w:hAnsi="Arial" w:cs="Arial"/>
                <w:spacing w:val="-4"/>
                <w:sz w:val="14"/>
                <w:szCs w:val="14"/>
                <w:lang w:val="en-GB"/>
              </w:rPr>
              <w:t>377</w:t>
            </w:r>
          </w:p>
        </w:tc>
      </w:tr>
      <w:tr w:rsidR="000A0D30" w:rsidRPr="008366D1" w14:paraId="58FCB7F4" w14:textId="77777777" w:rsidTr="00BC5EFF">
        <w:tc>
          <w:tcPr>
            <w:tcW w:w="1610" w:type="pct"/>
            <w:shd w:val="clear" w:color="auto" w:fill="auto"/>
            <w:vAlign w:val="center"/>
          </w:tcPr>
          <w:p w14:paraId="3AA2B7A0" w14:textId="77777777" w:rsidR="00183739" w:rsidRPr="008366D1" w:rsidRDefault="00183739" w:rsidP="00661643">
            <w:pPr>
              <w:ind w:left="1080"/>
              <w:rPr>
                <w:rFonts w:ascii="Arial" w:hAnsi="Arial" w:cs="Arial"/>
                <w:b/>
                <w:bCs/>
                <w:spacing w:val="-4"/>
                <w:sz w:val="14"/>
                <w:szCs w:val="14"/>
                <w:cs/>
                <w:lang w:val="en-GB"/>
              </w:rPr>
            </w:pPr>
          </w:p>
        </w:tc>
        <w:tc>
          <w:tcPr>
            <w:tcW w:w="565" w:type="pct"/>
            <w:tcBorders>
              <w:top w:val="single" w:sz="4" w:space="0" w:color="auto"/>
            </w:tcBorders>
            <w:shd w:val="clear" w:color="auto" w:fill="FAFAFA"/>
            <w:vAlign w:val="center"/>
          </w:tcPr>
          <w:p w14:paraId="0F6B4A06" w14:textId="77777777" w:rsidR="00183739" w:rsidRPr="008366D1" w:rsidRDefault="00183739" w:rsidP="00661643">
            <w:pPr>
              <w:ind w:right="-72"/>
              <w:jc w:val="right"/>
              <w:rPr>
                <w:rFonts w:ascii="Arial" w:hAnsi="Arial" w:cs="Arial"/>
                <w:spacing w:val="-4"/>
                <w:sz w:val="14"/>
                <w:szCs w:val="14"/>
                <w:lang w:val="en-GB"/>
              </w:rPr>
            </w:pPr>
          </w:p>
        </w:tc>
        <w:tc>
          <w:tcPr>
            <w:tcW w:w="564" w:type="pct"/>
            <w:tcBorders>
              <w:top w:val="single" w:sz="4" w:space="0" w:color="auto"/>
            </w:tcBorders>
            <w:shd w:val="clear" w:color="auto" w:fill="FAFAFA"/>
            <w:vAlign w:val="center"/>
          </w:tcPr>
          <w:p w14:paraId="220373F1" w14:textId="77777777" w:rsidR="00183739" w:rsidRPr="008366D1" w:rsidRDefault="00183739" w:rsidP="00661643">
            <w:pPr>
              <w:ind w:right="-72"/>
              <w:jc w:val="right"/>
              <w:rPr>
                <w:rFonts w:ascii="Arial" w:hAnsi="Arial" w:cs="Arial"/>
                <w:spacing w:val="-4"/>
                <w:sz w:val="14"/>
                <w:szCs w:val="14"/>
                <w:lang w:val="en-GB"/>
              </w:rPr>
            </w:pPr>
          </w:p>
        </w:tc>
        <w:tc>
          <w:tcPr>
            <w:tcW w:w="564" w:type="pct"/>
            <w:tcBorders>
              <w:top w:val="single" w:sz="4" w:space="0" w:color="auto"/>
            </w:tcBorders>
            <w:shd w:val="clear" w:color="auto" w:fill="FAFAFA"/>
            <w:vAlign w:val="center"/>
          </w:tcPr>
          <w:p w14:paraId="79839B05" w14:textId="77777777" w:rsidR="00183739" w:rsidRPr="008366D1" w:rsidRDefault="00183739" w:rsidP="00661643">
            <w:pPr>
              <w:ind w:right="-72"/>
              <w:jc w:val="right"/>
              <w:rPr>
                <w:rFonts w:ascii="Arial" w:hAnsi="Arial" w:cs="Arial"/>
                <w:spacing w:val="-4"/>
                <w:sz w:val="14"/>
                <w:szCs w:val="14"/>
                <w:lang w:val="en-GB"/>
              </w:rPr>
            </w:pPr>
          </w:p>
        </w:tc>
        <w:tc>
          <w:tcPr>
            <w:tcW w:w="564" w:type="pct"/>
            <w:tcBorders>
              <w:top w:val="single" w:sz="4" w:space="0" w:color="auto"/>
            </w:tcBorders>
            <w:shd w:val="clear" w:color="auto" w:fill="FAFAFA"/>
            <w:vAlign w:val="center"/>
          </w:tcPr>
          <w:p w14:paraId="48DF110B" w14:textId="77777777" w:rsidR="00183739" w:rsidRPr="008366D1" w:rsidRDefault="00183739" w:rsidP="00661643">
            <w:pPr>
              <w:ind w:right="-72"/>
              <w:jc w:val="right"/>
              <w:rPr>
                <w:rFonts w:ascii="Arial" w:hAnsi="Arial" w:cs="Arial"/>
                <w:spacing w:val="-4"/>
                <w:sz w:val="14"/>
                <w:szCs w:val="14"/>
                <w:lang w:val="en-GB"/>
              </w:rPr>
            </w:pPr>
          </w:p>
        </w:tc>
        <w:tc>
          <w:tcPr>
            <w:tcW w:w="564" w:type="pct"/>
            <w:tcBorders>
              <w:top w:val="single" w:sz="4" w:space="0" w:color="auto"/>
            </w:tcBorders>
            <w:shd w:val="clear" w:color="auto" w:fill="FAFAFA"/>
            <w:vAlign w:val="center"/>
          </w:tcPr>
          <w:p w14:paraId="309DA126" w14:textId="77777777" w:rsidR="00183739" w:rsidRPr="008366D1" w:rsidRDefault="00183739" w:rsidP="00661643">
            <w:pPr>
              <w:ind w:right="-72"/>
              <w:jc w:val="right"/>
              <w:rPr>
                <w:rFonts w:ascii="Arial" w:hAnsi="Arial" w:cs="Arial"/>
                <w:spacing w:val="-4"/>
                <w:sz w:val="14"/>
                <w:szCs w:val="14"/>
                <w:lang w:val="en-GB"/>
              </w:rPr>
            </w:pPr>
          </w:p>
        </w:tc>
        <w:tc>
          <w:tcPr>
            <w:tcW w:w="567" w:type="pct"/>
            <w:tcBorders>
              <w:top w:val="single" w:sz="4" w:space="0" w:color="auto"/>
            </w:tcBorders>
            <w:shd w:val="clear" w:color="auto" w:fill="FAFAFA"/>
            <w:vAlign w:val="center"/>
          </w:tcPr>
          <w:p w14:paraId="2A3BF397" w14:textId="77777777" w:rsidR="00183739" w:rsidRPr="008366D1" w:rsidRDefault="00183739" w:rsidP="00661643">
            <w:pPr>
              <w:ind w:right="-72"/>
              <w:jc w:val="right"/>
              <w:rPr>
                <w:rFonts w:ascii="Arial" w:hAnsi="Arial" w:cs="Arial"/>
                <w:spacing w:val="-4"/>
                <w:sz w:val="14"/>
                <w:szCs w:val="14"/>
                <w:lang w:val="en-GB"/>
              </w:rPr>
            </w:pPr>
          </w:p>
        </w:tc>
      </w:tr>
      <w:tr w:rsidR="008115A1" w:rsidRPr="008366D1" w14:paraId="768A568E" w14:textId="77777777" w:rsidTr="00BC5EFF">
        <w:tc>
          <w:tcPr>
            <w:tcW w:w="1610" w:type="pct"/>
            <w:shd w:val="clear" w:color="auto" w:fill="auto"/>
            <w:vAlign w:val="center"/>
          </w:tcPr>
          <w:p w14:paraId="7229EC25" w14:textId="662A1AC1" w:rsidR="008115A1" w:rsidRPr="008366D1" w:rsidRDefault="008115A1" w:rsidP="00661643">
            <w:pPr>
              <w:ind w:left="1080"/>
              <w:rPr>
                <w:rFonts w:ascii="Arial" w:hAnsi="Arial" w:cs="Arial"/>
                <w:b/>
                <w:bCs/>
                <w:spacing w:val="-4"/>
                <w:sz w:val="14"/>
                <w:szCs w:val="14"/>
                <w:cs/>
                <w:lang w:val="en-GB"/>
              </w:rPr>
            </w:pPr>
            <w:r w:rsidRPr="008366D1">
              <w:rPr>
                <w:rFonts w:ascii="Arial" w:hAnsi="Arial" w:cs="Arial"/>
                <w:b/>
                <w:bCs/>
                <w:spacing w:val="-4"/>
                <w:sz w:val="14"/>
                <w:szCs w:val="14"/>
                <w:lang w:val="en-GB"/>
              </w:rPr>
              <w:t>Total</w:t>
            </w:r>
          </w:p>
        </w:tc>
        <w:tc>
          <w:tcPr>
            <w:tcW w:w="565" w:type="pct"/>
            <w:tcBorders>
              <w:bottom w:val="single" w:sz="4" w:space="0" w:color="auto"/>
            </w:tcBorders>
            <w:shd w:val="clear" w:color="auto" w:fill="FAFAFA"/>
            <w:vAlign w:val="center"/>
          </w:tcPr>
          <w:p w14:paraId="4D5545D8" w14:textId="4BF6BBC4" w:rsidR="008115A1" w:rsidRPr="008366D1" w:rsidRDefault="007854CC" w:rsidP="00661643">
            <w:pPr>
              <w:ind w:right="-72"/>
              <w:jc w:val="right"/>
              <w:rPr>
                <w:rFonts w:ascii="Arial" w:hAnsi="Arial" w:cs="Arial"/>
                <w:spacing w:val="-4"/>
                <w:sz w:val="14"/>
                <w:szCs w:val="14"/>
                <w:lang w:val="en-GB"/>
              </w:rPr>
            </w:pPr>
            <w:r w:rsidRPr="008366D1">
              <w:rPr>
                <w:rFonts w:ascii="Arial" w:hAnsi="Arial" w:cs="Arial"/>
                <w:spacing w:val="-4"/>
                <w:sz w:val="14"/>
                <w:szCs w:val="14"/>
                <w:lang w:val="en-GB"/>
              </w:rPr>
              <w:t>13</w:t>
            </w:r>
            <w:r w:rsidR="00194C0A" w:rsidRPr="008366D1">
              <w:rPr>
                <w:rFonts w:ascii="Arial" w:hAnsi="Arial" w:cs="Arial"/>
                <w:spacing w:val="-4"/>
                <w:sz w:val="14"/>
                <w:szCs w:val="14"/>
                <w:lang w:val="en-GB"/>
              </w:rPr>
              <w:t>,</w:t>
            </w:r>
            <w:r w:rsidRPr="008366D1">
              <w:rPr>
                <w:rFonts w:ascii="Arial" w:hAnsi="Arial" w:cs="Arial"/>
                <w:spacing w:val="-4"/>
                <w:sz w:val="14"/>
                <w:szCs w:val="14"/>
                <w:lang w:val="en-GB"/>
              </w:rPr>
              <w:t>276</w:t>
            </w:r>
            <w:r w:rsidR="00194C0A" w:rsidRPr="008366D1">
              <w:rPr>
                <w:rFonts w:ascii="Arial" w:hAnsi="Arial" w:cs="Arial"/>
                <w:spacing w:val="-4"/>
                <w:sz w:val="14"/>
                <w:szCs w:val="14"/>
                <w:lang w:val="en-GB"/>
              </w:rPr>
              <w:t>,</w:t>
            </w:r>
            <w:r w:rsidRPr="008366D1">
              <w:rPr>
                <w:rFonts w:ascii="Arial" w:hAnsi="Arial" w:cs="Arial"/>
                <w:spacing w:val="-4"/>
                <w:sz w:val="14"/>
                <w:szCs w:val="14"/>
                <w:lang w:val="en-GB"/>
              </w:rPr>
              <w:t>864</w:t>
            </w:r>
          </w:p>
        </w:tc>
        <w:tc>
          <w:tcPr>
            <w:tcW w:w="564" w:type="pct"/>
            <w:tcBorders>
              <w:bottom w:val="single" w:sz="4" w:space="0" w:color="auto"/>
            </w:tcBorders>
            <w:shd w:val="clear" w:color="auto" w:fill="FAFAFA"/>
            <w:vAlign w:val="center"/>
          </w:tcPr>
          <w:p w14:paraId="5B6559CA" w14:textId="2D4F69D6" w:rsidR="008115A1" w:rsidRPr="008366D1" w:rsidRDefault="00164A0D" w:rsidP="00661643">
            <w:pPr>
              <w:ind w:right="-72"/>
              <w:jc w:val="right"/>
              <w:rPr>
                <w:rFonts w:ascii="Arial" w:hAnsi="Arial" w:cs="Arial"/>
                <w:spacing w:val="-4"/>
                <w:sz w:val="14"/>
                <w:szCs w:val="14"/>
                <w:lang w:val="en-GB"/>
              </w:rPr>
            </w:pPr>
            <w:r w:rsidRPr="008366D1">
              <w:rPr>
                <w:rFonts w:ascii="Arial" w:hAnsi="Arial" w:cs="Arial"/>
                <w:spacing w:val="-4"/>
                <w:sz w:val="14"/>
                <w:szCs w:val="14"/>
                <w:lang w:val="en-GB"/>
              </w:rPr>
              <w:t>782,500,141</w:t>
            </w:r>
          </w:p>
        </w:tc>
        <w:tc>
          <w:tcPr>
            <w:tcW w:w="564" w:type="pct"/>
            <w:tcBorders>
              <w:bottom w:val="single" w:sz="4" w:space="0" w:color="auto"/>
            </w:tcBorders>
            <w:shd w:val="clear" w:color="auto" w:fill="FAFAFA"/>
            <w:vAlign w:val="center"/>
          </w:tcPr>
          <w:p w14:paraId="5A3290EB" w14:textId="0CBD0418" w:rsidR="008115A1" w:rsidRPr="008366D1" w:rsidRDefault="007854CC" w:rsidP="00661643">
            <w:pPr>
              <w:ind w:right="-72"/>
              <w:jc w:val="right"/>
              <w:rPr>
                <w:rFonts w:ascii="Arial" w:hAnsi="Arial" w:cs="Arial"/>
                <w:spacing w:val="-4"/>
                <w:sz w:val="14"/>
                <w:szCs w:val="14"/>
                <w:lang w:val="en-GB"/>
              </w:rPr>
            </w:pPr>
            <w:r w:rsidRPr="008366D1">
              <w:rPr>
                <w:rFonts w:ascii="Arial" w:hAnsi="Arial" w:cs="Arial"/>
                <w:spacing w:val="-4"/>
                <w:sz w:val="14"/>
                <w:szCs w:val="14"/>
                <w:lang w:val="en-GB"/>
              </w:rPr>
              <w:t>440</w:t>
            </w:r>
            <w:r w:rsidR="00194C0A" w:rsidRPr="008366D1">
              <w:rPr>
                <w:rFonts w:ascii="Arial" w:hAnsi="Arial" w:cs="Arial"/>
                <w:spacing w:val="-4"/>
                <w:sz w:val="14"/>
                <w:szCs w:val="14"/>
                <w:lang w:val="en-GB"/>
              </w:rPr>
              <w:t>,</w:t>
            </w:r>
            <w:r w:rsidRPr="008366D1">
              <w:rPr>
                <w:rFonts w:ascii="Arial" w:hAnsi="Arial" w:cs="Arial"/>
                <w:spacing w:val="-4"/>
                <w:sz w:val="14"/>
                <w:szCs w:val="14"/>
                <w:lang w:val="en-GB"/>
              </w:rPr>
              <w:t>000</w:t>
            </w:r>
          </w:p>
        </w:tc>
        <w:tc>
          <w:tcPr>
            <w:tcW w:w="564" w:type="pct"/>
            <w:tcBorders>
              <w:bottom w:val="single" w:sz="4" w:space="0" w:color="auto"/>
            </w:tcBorders>
            <w:shd w:val="clear" w:color="auto" w:fill="FAFAFA"/>
            <w:vAlign w:val="center"/>
          </w:tcPr>
          <w:p w14:paraId="60EE6ED8" w14:textId="33D2EAF5" w:rsidR="008115A1" w:rsidRPr="008366D1" w:rsidRDefault="00194C0A" w:rsidP="00661643">
            <w:pPr>
              <w:ind w:right="-72"/>
              <w:jc w:val="right"/>
              <w:rPr>
                <w:rFonts w:ascii="Arial" w:hAnsi="Arial" w:cs="Arial"/>
                <w:spacing w:val="-4"/>
                <w:sz w:val="14"/>
                <w:szCs w:val="14"/>
                <w:lang w:val="en-GB"/>
              </w:rPr>
            </w:pPr>
            <w:r w:rsidRPr="008366D1">
              <w:rPr>
                <w:rFonts w:ascii="Arial" w:hAnsi="Arial" w:cs="Arial"/>
                <w:spacing w:val="-4"/>
                <w:sz w:val="14"/>
                <w:szCs w:val="14"/>
                <w:lang w:val="en-GB"/>
              </w:rPr>
              <w:t>-</w:t>
            </w:r>
          </w:p>
        </w:tc>
        <w:tc>
          <w:tcPr>
            <w:tcW w:w="564" w:type="pct"/>
            <w:tcBorders>
              <w:bottom w:val="single" w:sz="4" w:space="0" w:color="auto"/>
            </w:tcBorders>
            <w:shd w:val="clear" w:color="auto" w:fill="FAFAFA"/>
            <w:vAlign w:val="center"/>
          </w:tcPr>
          <w:p w14:paraId="361F4EC1" w14:textId="1110E4A4" w:rsidR="008115A1" w:rsidRPr="008366D1" w:rsidRDefault="00164A0D" w:rsidP="00661643">
            <w:pPr>
              <w:ind w:right="-72"/>
              <w:jc w:val="right"/>
              <w:rPr>
                <w:rFonts w:ascii="Arial" w:hAnsi="Arial" w:cs="Arial"/>
                <w:spacing w:val="-4"/>
                <w:sz w:val="14"/>
                <w:szCs w:val="14"/>
                <w:lang w:val="en-GB"/>
              </w:rPr>
            </w:pPr>
            <w:r w:rsidRPr="008366D1">
              <w:rPr>
                <w:rFonts w:ascii="Arial" w:hAnsi="Arial" w:cs="Arial"/>
                <w:spacing w:val="-4"/>
                <w:sz w:val="14"/>
                <w:szCs w:val="14"/>
                <w:lang w:val="en-GB"/>
              </w:rPr>
              <w:t>796,217,005</w:t>
            </w:r>
          </w:p>
        </w:tc>
        <w:tc>
          <w:tcPr>
            <w:tcW w:w="567" w:type="pct"/>
            <w:tcBorders>
              <w:bottom w:val="single" w:sz="4" w:space="0" w:color="auto"/>
            </w:tcBorders>
            <w:shd w:val="clear" w:color="auto" w:fill="FAFAFA"/>
            <w:vAlign w:val="center"/>
          </w:tcPr>
          <w:p w14:paraId="6A1D065F" w14:textId="17B4C56D" w:rsidR="008115A1" w:rsidRPr="008366D1" w:rsidRDefault="00164A0D" w:rsidP="00661643">
            <w:pPr>
              <w:ind w:right="-72"/>
              <w:jc w:val="right"/>
              <w:rPr>
                <w:rFonts w:ascii="Arial" w:hAnsi="Arial" w:cs="Arial"/>
                <w:spacing w:val="-4"/>
                <w:sz w:val="14"/>
                <w:szCs w:val="14"/>
                <w:lang w:val="en-GB"/>
              </w:rPr>
            </w:pPr>
            <w:r w:rsidRPr="008366D1">
              <w:rPr>
                <w:rFonts w:ascii="Arial" w:hAnsi="Arial" w:cs="Arial"/>
                <w:spacing w:val="-4"/>
                <w:sz w:val="14"/>
                <w:szCs w:val="14"/>
                <w:lang w:val="en-GB"/>
              </w:rPr>
              <w:t>796,170,003</w:t>
            </w:r>
          </w:p>
        </w:tc>
      </w:tr>
      <w:tr w:rsidR="000A0D30" w:rsidRPr="008366D1" w14:paraId="6938920D" w14:textId="77777777" w:rsidTr="00BC5EFF">
        <w:tc>
          <w:tcPr>
            <w:tcW w:w="1610" w:type="pct"/>
            <w:shd w:val="clear" w:color="auto" w:fill="auto"/>
            <w:vAlign w:val="center"/>
          </w:tcPr>
          <w:p w14:paraId="342782F1" w14:textId="77777777" w:rsidR="00183739" w:rsidRPr="008366D1" w:rsidRDefault="00183739" w:rsidP="00661643">
            <w:pPr>
              <w:ind w:left="1080"/>
              <w:rPr>
                <w:rFonts w:ascii="Arial" w:hAnsi="Arial" w:cs="Arial"/>
                <w:b/>
                <w:bCs/>
                <w:spacing w:val="-4"/>
                <w:sz w:val="14"/>
                <w:szCs w:val="14"/>
                <w:cs/>
                <w:lang w:val="en-GB"/>
              </w:rPr>
            </w:pPr>
          </w:p>
        </w:tc>
        <w:tc>
          <w:tcPr>
            <w:tcW w:w="565" w:type="pct"/>
            <w:shd w:val="clear" w:color="auto" w:fill="auto"/>
            <w:vAlign w:val="center"/>
          </w:tcPr>
          <w:p w14:paraId="6AD72D0B" w14:textId="77777777" w:rsidR="00183739" w:rsidRPr="008366D1" w:rsidRDefault="00183739" w:rsidP="00661643">
            <w:pPr>
              <w:ind w:right="-72"/>
              <w:jc w:val="right"/>
              <w:rPr>
                <w:rFonts w:ascii="Arial" w:hAnsi="Arial" w:cs="Arial"/>
                <w:spacing w:val="-4"/>
                <w:sz w:val="14"/>
                <w:szCs w:val="14"/>
                <w:lang w:val="en-GB"/>
              </w:rPr>
            </w:pPr>
          </w:p>
        </w:tc>
        <w:tc>
          <w:tcPr>
            <w:tcW w:w="564" w:type="pct"/>
            <w:shd w:val="clear" w:color="auto" w:fill="auto"/>
            <w:vAlign w:val="center"/>
          </w:tcPr>
          <w:p w14:paraId="5BE7E280" w14:textId="77777777" w:rsidR="00183739" w:rsidRPr="008366D1" w:rsidRDefault="00183739" w:rsidP="00661643">
            <w:pPr>
              <w:ind w:right="-72"/>
              <w:jc w:val="right"/>
              <w:rPr>
                <w:rFonts w:ascii="Arial" w:hAnsi="Arial" w:cs="Arial"/>
                <w:spacing w:val="-4"/>
                <w:sz w:val="14"/>
                <w:szCs w:val="14"/>
                <w:lang w:val="en-GB"/>
              </w:rPr>
            </w:pPr>
          </w:p>
        </w:tc>
        <w:tc>
          <w:tcPr>
            <w:tcW w:w="564" w:type="pct"/>
            <w:shd w:val="clear" w:color="auto" w:fill="auto"/>
            <w:vAlign w:val="center"/>
          </w:tcPr>
          <w:p w14:paraId="69E92ABB" w14:textId="77777777" w:rsidR="00183739" w:rsidRPr="008366D1" w:rsidRDefault="00183739" w:rsidP="00661643">
            <w:pPr>
              <w:ind w:right="-72"/>
              <w:jc w:val="right"/>
              <w:rPr>
                <w:rFonts w:ascii="Arial" w:hAnsi="Arial" w:cs="Arial"/>
                <w:spacing w:val="-4"/>
                <w:sz w:val="14"/>
                <w:szCs w:val="14"/>
                <w:lang w:val="en-GB"/>
              </w:rPr>
            </w:pPr>
          </w:p>
        </w:tc>
        <w:tc>
          <w:tcPr>
            <w:tcW w:w="564" w:type="pct"/>
            <w:shd w:val="clear" w:color="auto" w:fill="auto"/>
            <w:vAlign w:val="center"/>
          </w:tcPr>
          <w:p w14:paraId="311926CB" w14:textId="77777777" w:rsidR="00183739" w:rsidRPr="008366D1" w:rsidRDefault="00183739" w:rsidP="00661643">
            <w:pPr>
              <w:ind w:right="-72"/>
              <w:jc w:val="right"/>
              <w:rPr>
                <w:rFonts w:ascii="Arial" w:hAnsi="Arial" w:cs="Arial"/>
                <w:spacing w:val="-4"/>
                <w:sz w:val="14"/>
                <w:szCs w:val="14"/>
                <w:lang w:val="en-GB"/>
              </w:rPr>
            </w:pPr>
          </w:p>
        </w:tc>
        <w:tc>
          <w:tcPr>
            <w:tcW w:w="564" w:type="pct"/>
            <w:shd w:val="clear" w:color="auto" w:fill="auto"/>
            <w:vAlign w:val="center"/>
          </w:tcPr>
          <w:p w14:paraId="2CF211F0" w14:textId="77777777" w:rsidR="00183739" w:rsidRPr="008366D1" w:rsidRDefault="00183739" w:rsidP="00661643">
            <w:pPr>
              <w:ind w:right="-72"/>
              <w:jc w:val="right"/>
              <w:rPr>
                <w:rFonts w:ascii="Arial" w:hAnsi="Arial" w:cs="Arial"/>
                <w:spacing w:val="-4"/>
                <w:sz w:val="14"/>
                <w:szCs w:val="14"/>
                <w:lang w:val="en-GB"/>
              </w:rPr>
            </w:pPr>
          </w:p>
        </w:tc>
        <w:tc>
          <w:tcPr>
            <w:tcW w:w="567" w:type="pct"/>
            <w:shd w:val="clear" w:color="auto" w:fill="auto"/>
            <w:vAlign w:val="center"/>
          </w:tcPr>
          <w:p w14:paraId="5DA6F602" w14:textId="77777777" w:rsidR="00183739" w:rsidRPr="008366D1" w:rsidRDefault="00183739" w:rsidP="00661643">
            <w:pPr>
              <w:ind w:right="-72"/>
              <w:jc w:val="right"/>
              <w:rPr>
                <w:rFonts w:ascii="Arial" w:hAnsi="Arial" w:cs="Arial"/>
                <w:spacing w:val="-4"/>
                <w:sz w:val="14"/>
                <w:szCs w:val="14"/>
                <w:lang w:val="en-GB"/>
              </w:rPr>
            </w:pPr>
          </w:p>
        </w:tc>
      </w:tr>
      <w:tr w:rsidR="008F71ED" w:rsidRPr="008366D1" w14:paraId="39E57E24" w14:textId="77777777" w:rsidTr="00BC5EFF">
        <w:tc>
          <w:tcPr>
            <w:tcW w:w="1610" w:type="pct"/>
            <w:shd w:val="clear" w:color="auto" w:fill="auto"/>
            <w:vAlign w:val="center"/>
          </w:tcPr>
          <w:p w14:paraId="4294C46B" w14:textId="08766C51" w:rsidR="008F71ED" w:rsidRPr="008366D1" w:rsidRDefault="008F71ED" w:rsidP="00661643">
            <w:pPr>
              <w:ind w:left="1080" w:right="-117"/>
              <w:rPr>
                <w:rFonts w:ascii="Arial" w:hAnsi="Arial" w:cs="Arial"/>
                <w:b/>
                <w:bCs/>
                <w:spacing w:val="-4"/>
                <w:sz w:val="14"/>
                <w:szCs w:val="14"/>
                <w:cs/>
                <w:lang w:val="en-GB"/>
              </w:rPr>
            </w:pPr>
            <w:r w:rsidRPr="008366D1">
              <w:rPr>
                <w:rFonts w:ascii="Arial" w:hAnsi="Arial" w:cs="Arial"/>
                <w:b/>
                <w:bCs/>
                <w:spacing w:val="-4"/>
                <w:sz w:val="14"/>
                <w:szCs w:val="14"/>
                <w:lang w:val="en-GB"/>
              </w:rPr>
              <w:t xml:space="preserve">As at </w:t>
            </w:r>
            <w:r w:rsidR="007854CC" w:rsidRPr="008366D1">
              <w:rPr>
                <w:rFonts w:ascii="Arial" w:hAnsi="Arial" w:cs="Arial"/>
                <w:b/>
                <w:bCs/>
                <w:spacing w:val="-4"/>
                <w:sz w:val="14"/>
                <w:szCs w:val="14"/>
                <w:lang w:val="en-GB"/>
              </w:rPr>
              <w:t>30</w:t>
            </w:r>
            <w:r w:rsidRPr="008366D1">
              <w:rPr>
                <w:rFonts w:ascii="Arial" w:hAnsi="Arial" w:cs="Arial"/>
                <w:b/>
                <w:bCs/>
                <w:spacing w:val="-4"/>
                <w:sz w:val="14"/>
                <w:szCs w:val="14"/>
                <w:lang w:val="en-GB"/>
              </w:rPr>
              <w:t xml:space="preserve"> September </w:t>
            </w:r>
            <w:r w:rsidR="007854CC" w:rsidRPr="008366D1">
              <w:rPr>
                <w:rFonts w:ascii="Arial" w:hAnsi="Arial" w:cs="Arial"/>
                <w:b/>
                <w:bCs/>
                <w:spacing w:val="-4"/>
                <w:sz w:val="14"/>
                <w:szCs w:val="14"/>
                <w:lang w:val="en-GB"/>
              </w:rPr>
              <w:t>2022</w:t>
            </w:r>
          </w:p>
        </w:tc>
        <w:tc>
          <w:tcPr>
            <w:tcW w:w="565" w:type="pct"/>
            <w:shd w:val="clear" w:color="auto" w:fill="auto"/>
            <w:vAlign w:val="center"/>
          </w:tcPr>
          <w:p w14:paraId="60402552" w14:textId="77777777" w:rsidR="008F71ED" w:rsidRPr="008366D1" w:rsidRDefault="008F71ED" w:rsidP="00661643">
            <w:pPr>
              <w:ind w:right="-72"/>
              <w:jc w:val="right"/>
              <w:rPr>
                <w:rFonts w:ascii="Arial" w:hAnsi="Arial" w:cs="Arial"/>
                <w:spacing w:val="-4"/>
                <w:sz w:val="14"/>
                <w:szCs w:val="14"/>
                <w:lang w:val="en-GB"/>
              </w:rPr>
            </w:pPr>
          </w:p>
        </w:tc>
        <w:tc>
          <w:tcPr>
            <w:tcW w:w="564" w:type="pct"/>
            <w:shd w:val="clear" w:color="auto" w:fill="auto"/>
            <w:vAlign w:val="center"/>
          </w:tcPr>
          <w:p w14:paraId="17E49C93" w14:textId="77777777" w:rsidR="008F71ED" w:rsidRPr="008366D1" w:rsidRDefault="008F71ED" w:rsidP="00661643">
            <w:pPr>
              <w:ind w:right="-72"/>
              <w:jc w:val="right"/>
              <w:rPr>
                <w:rFonts w:ascii="Arial" w:hAnsi="Arial" w:cs="Arial"/>
                <w:spacing w:val="-4"/>
                <w:sz w:val="14"/>
                <w:szCs w:val="14"/>
                <w:lang w:val="en-GB"/>
              </w:rPr>
            </w:pPr>
          </w:p>
        </w:tc>
        <w:tc>
          <w:tcPr>
            <w:tcW w:w="564" w:type="pct"/>
            <w:shd w:val="clear" w:color="auto" w:fill="auto"/>
            <w:vAlign w:val="center"/>
          </w:tcPr>
          <w:p w14:paraId="38576874" w14:textId="77777777" w:rsidR="008F71ED" w:rsidRPr="008366D1" w:rsidRDefault="008F71ED" w:rsidP="00661643">
            <w:pPr>
              <w:ind w:left="-108" w:right="-72"/>
              <w:jc w:val="right"/>
              <w:rPr>
                <w:rFonts w:ascii="Arial" w:hAnsi="Arial" w:cs="Arial"/>
                <w:spacing w:val="-4"/>
                <w:sz w:val="14"/>
                <w:szCs w:val="14"/>
                <w:lang w:val="en-GB"/>
              </w:rPr>
            </w:pPr>
          </w:p>
        </w:tc>
        <w:tc>
          <w:tcPr>
            <w:tcW w:w="564" w:type="pct"/>
            <w:shd w:val="clear" w:color="auto" w:fill="auto"/>
            <w:vAlign w:val="center"/>
          </w:tcPr>
          <w:p w14:paraId="0C4EF4B3" w14:textId="77777777" w:rsidR="008F71ED" w:rsidRPr="008366D1" w:rsidRDefault="008F71ED" w:rsidP="00661643">
            <w:pPr>
              <w:ind w:right="-72"/>
              <w:jc w:val="right"/>
              <w:rPr>
                <w:rFonts w:ascii="Arial" w:hAnsi="Arial" w:cs="Arial"/>
                <w:spacing w:val="-4"/>
                <w:sz w:val="14"/>
                <w:szCs w:val="14"/>
                <w:lang w:val="en-GB"/>
              </w:rPr>
            </w:pPr>
          </w:p>
        </w:tc>
        <w:tc>
          <w:tcPr>
            <w:tcW w:w="564" w:type="pct"/>
            <w:shd w:val="clear" w:color="auto" w:fill="auto"/>
            <w:vAlign w:val="center"/>
          </w:tcPr>
          <w:p w14:paraId="4C0E203D" w14:textId="77777777" w:rsidR="008F71ED" w:rsidRPr="008366D1" w:rsidRDefault="008F71ED" w:rsidP="00661643">
            <w:pPr>
              <w:ind w:right="-72"/>
              <w:jc w:val="right"/>
              <w:rPr>
                <w:rFonts w:ascii="Arial" w:hAnsi="Arial" w:cs="Arial"/>
                <w:spacing w:val="-4"/>
                <w:sz w:val="14"/>
                <w:szCs w:val="14"/>
                <w:lang w:val="en-GB"/>
              </w:rPr>
            </w:pPr>
          </w:p>
        </w:tc>
        <w:tc>
          <w:tcPr>
            <w:tcW w:w="567" w:type="pct"/>
            <w:shd w:val="clear" w:color="auto" w:fill="auto"/>
            <w:vAlign w:val="center"/>
          </w:tcPr>
          <w:p w14:paraId="54F79A40" w14:textId="77777777" w:rsidR="008F71ED" w:rsidRPr="008366D1" w:rsidRDefault="008F71ED" w:rsidP="00661643">
            <w:pPr>
              <w:ind w:right="-72"/>
              <w:jc w:val="right"/>
              <w:rPr>
                <w:rFonts w:ascii="Arial" w:hAnsi="Arial" w:cs="Arial"/>
                <w:spacing w:val="-4"/>
                <w:sz w:val="14"/>
                <w:szCs w:val="14"/>
                <w:lang w:val="en-GB"/>
              </w:rPr>
            </w:pPr>
          </w:p>
        </w:tc>
      </w:tr>
      <w:tr w:rsidR="008F71ED" w:rsidRPr="008366D1" w14:paraId="79E88AE7" w14:textId="77777777" w:rsidTr="00BC5EFF">
        <w:tc>
          <w:tcPr>
            <w:tcW w:w="1610" w:type="pct"/>
            <w:shd w:val="clear" w:color="auto" w:fill="auto"/>
            <w:vAlign w:val="center"/>
          </w:tcPr>
          <w:p w14:paraId="3424EC57" w14:textId="4FF81671" w:rsidR="008F71ED" w:rsidRPr="008366D1" w:rsidRDefault="008F71ED" w:rsidP="00661643">
            <w:pPr>
              <w:ind w:left="1080"/>
              <w:rPr>
                <w:rFonts w:ascii="Arial" w:hAnsi="Arial" w:cs="Arial"/>
                <w:spacing w:val="-4"/>
                <w:sz w:val="14"/>
                <w:szCs w:val="14"/>
                <w:lang w:val="en-GB"/>
              </w:rPr>
            </w:pPr>
          </w:p>
        </w:tc>
        <w:tc>
          <w:tcPr>
            <w:tcW w:w="565" w:type="pct"/>
            <w:shd w:val="clear" w:color="auto" w:fill="auto"/>
            <w:vAlign w:val="center"/>
          </w:tcPr>
          <w:p w14:paraId="078BA777" w14:textId="4EACA30D" w:rsidR="008F71ED" w:rsidRPr="008366D1" w:rsidRDefault="008F71ED" w:rsidP="00661643">
            <w:pPr>
              <w:ind w:right="-72"/>
              <w:jc w:val="right"/>
              <w:rPr>
                <w:rFonts w:ascii="Arial" w:hAnsi="Arial" w:cs="Arial"/>
                <w:spacing w:val="-4"/>
                <w:sz w:val="14"/>
                <w:szCs w:val="14"/>
                <w:lang w:val="en-GB"/>
              </w:rPr>
            </w:pPr>
          </w:p>
        </w:tc>
        <w:tc>
          <w:tcPr>
            <w:tcW w:w="564" w:type="pct"/>
            <w:shd w:val="clear" w:color="auto" w:fill="auto"/>
            <w:vAlign w:val="center"/>
          </w:tcPr>
          <w:p w14:paraId="13A43C40" w14:textId="4939EFAD" w:rsidR="008F71ED" w:rsidRPr="008366D1" w:rsidRDefault="008F71ED" w:rsidP="00661643">
            <w:pPr>
              <w:ind w:right="-72"/>
              <w:jc w:val="right"/>
              <w:rPr>
                <w:rFonts w:ascii="Arial" w:hAnsi="Arial" w:cs="Arial"/>
                <w:spacing w:val="-4"/>
                <w:sz w:val="14"/>
                <w:szCs w:val="14"/>
                <w:lang w:val="en-GB"/>
              </w:rPr>
            </w:pPr>
          </w:p>
        </w:tc>
        <w:tc>
          <w:tcPr>
            <w:tcW w:w="564" w:type="pct"/>
            <w:shd w:val="clear" w:color="auto" w:fill="auto"/>
            <w:vAlign w:val="center"/>
          </w:tcPr>
          <w:p w14:paraId="1EA829AF" w14:textId="546BDE3F" w:rsidR="008F71ED" w:rsidRPr="008366D1" w:rsidRDefault="008F71ED" w:rsidP="00661643">
            <w:pPr>
              <w:ind w:right="-72"/>
              <w:jc w:val="right"/>
              <w:rPr>
                <w:rFonts w:ascii="Arial" w:hAnsi="Arial" w:cs="Arial"/>
                <w:spacing w:val="-4"/>
                <w:sz w:val="14"/>
                <w:szCs w:val="14"/>
                <w:lang w:val="en-GB"/>
              </w:rPr>
            </w:pPr>
          </w:p>
        </w:tc>
        <w:tc>
          <w:tcPr>
            <w:tcW w:w="564" w:type="pct"/>
            <w:shd w:val="clear" w:color="auto" w:fill="auto"/>
            <w:vAlign w:val="center"/>
          </w:tcPr>
          <w:p w14:paraId="3453EE86" w14:textId="6F8B7747" w:rsidR="008F71ED" w:rsidRPr="008366D1" w:rsidRDefault="008F71ED" w:rsidP="00661643">
            <w:pPr>
              <w:ind w:right="-72"/>
              <w:jc w:val="right"/>
              <w:rPr>
                <w:rFonts w:ascii="Arial" w:hAnsi="Arial" w:cs="Arial"/>
                <w:spacing w:val="-4"/>
                <w:sz w:val="14"/>
                <w:szCs w:val="14"/>
                <w:lang w:val="en-GB"/>
              </w:rPr>
            </w:pPr>
          </w:p>
        </w:tc>
        <w:tc>
          <w:tcPr>
            <w:tcW w:w="564" w:type="pct"/>
            <w:shd w:val="clear" w:color="auto" w:fill="auto"/>
            <w:vAlign w:val="center"/>
          </w:tcPr>
          <w:p w14:paraId="12F25D41" w14:textId="47A06690" w:rsidR="008F71ED" w:rsidRPr="008366D1" w:rsidRDefault="008F71ED" w:rsidP="00661643">
            <w:pPr>
              <w:ind w:right="-72"/>
              <w:jc w:val="right"/>
              <w:rPr>
                <w:rFonts w:ascii="Arial" w:hAnsi="Arial" w:cs="Arial"/>
                <w:spacing w:val="-4"/>
                <w:sz w:val="14"/>
                <w:szCs w:val="14"/>
                <w:lang w:val="en-GB"/>
              </w:rPr>
            </w:pPr>
          </w:p>
        </w:tc>
        <w:tc>
          <w:tcPr>
            <w:tcW w:w="567" w:type="pct"/>
            <w:shd w:val="clear" w:color="auto" w:fill="auto"/>
            <w:vAlign w:val="center"/>
          </w:tcPr>
          <w:p w14:paraId="76F04088" w14:textId="3E7FCB20" w:rsidR="008F71ED" w:rsidRPr="008366D1" w:rsidRDefault="008F71ED" w:rsidP="00661643">
            <w:pPr>
              <w:ind w:right="-72"/>
              <w:jc w:val="right"/>
              <w:rPr>
                <w:rFonts w:ascii="Arial" w:hAnsi="Arial" w:cs="Arial"/>
                <w:spacing w:val="-4"/>
                <w:sz w:val="14"/>
                <w:szCs w:val="14"/>
                <w:lang w:val="en-GB"/>
              </w:rPr>
            </w:pPr>
          </w:p>
        </w:tc>
      </w:tr>
      <w:tr w:rsidR="00DE0FE3" w:rsidRPr="008366D1" w14:paraId="6B8C9303" w14:textId="77777777" w:rsidTr="00BC5EFF">
        <w:tc>
          <w:tcPr>
            <w:tcW w:w="1610" w:type="pct"/>
            <w:shd w:val="clear" w:color="auto" w:fill="auto"/>
          </w:tcPr>
          <w:p w14:paraId="35643DE5" w14:textId="202D73A4" w:rsidR="00DE0FE3" w:rsidRPr="008366D1" w:rsidRDefault="00DE0FE3" w:rsidP="00661643">
            <w:pPr>
              <w:ind w:left="1080"/>
              <w:rPr>
                <w:rFonts w:ascii="Arial" w:hAnsi="Arial" w:cs="Arial"/>
                <w:spacing w:val="-4"/>
                <w:sz w:val="14"/>
                <w:szCs w:val="14"/>
                <w:lang w:val="en-GB"/>
              </w:rPr>
            </w:pPr>
            <w:r w:rsidRPr="008366D1">
              <w:rPr>
                <w:rFonts w:ascii="Arial" w:hAnsi="Arial" w:cs="Arial"/>
                <w:spacing w:val="-4"/>
                <w:sz w:val="14"/>
                <w:szCs w:val="14"/>
                <w:lang w:val="en-GB"/>
              </w:rPr>
              <w:t>Trade and other payables</w:t>
            </w:r>
          </w:p>
        </w:tc>
        <w:tc>
          <w:tcPr>
            <w:tcW w:w="565" w:type="pct"/>
            <w:shd w:val="clear" w:color="auto" w:fill="auto"/>
            <w:vAlign w:val="center"/>
          </w:tcPr>
          <w:p w14:paraId="61A73FA6" w14:textId="4CCEA0BE" w:rsidR="00DE0FE3" w:rsidRPr="008366D1" w:rsidRDefault="007854CC" w:rsidP="00661643">
            <w:pPr>
              <w:ind w:right="-72"/>
              <w:jc w:val="right"/>
              <w:rPr>
                <w:rFonts w:ascii="Arial" w:hAnsi="Arial" w:cs="Arial"/>
                <w:spacing w:val="-4"/>
                <w:sz w:val="14"/>
                <w:szCs w:val="14"/>
                <w:lang w:val="en-GB"/>
              </w:rPr>
            </w:pPr>
            <w:r w:rsidRPr="008366D1">
              <w:rPr>
                <w:rFonts w:ascii="Arial" w:eastAsia="Arial" w:hAnsi="Arial" w:cs="Arial"/>
                <w:sz w:val="14"/>
                <w:szCs w:val="14"/>
                <w:lang w:val="en-GB" w:bidi="ar-SA"/>
              </w:rPr>
              <w:t>8</w:t>
            </w:r>
            <w:r w:rsidR="00DE0FE3" w:rsidRPr="008366D1">
              <w:rPr>
                <w:rFonts w:ascii="Arial" w:eastAsia="Arial" w:hAnsi="Arial" w:cs="Arial"/>
                <w:sz w:val="14"/>
                <w:szCs w:val="14"/>
                <w:lang w:bidi="ar-SA"/>
              </w:rPr>
              <w:t>,</w:t>
            </w:r>
            <w:r w:rsidRPr="008366D1">
              <w:rPr>
                <w:rFonts w:ascii="Arial" w:eastAsia="Arial" w:hAnsi="Arial" w:cs="Arial"/>
                <w:sz w:val="14"/>
                <w:szCs w:val="14"/>
                <w:lang w:val="en-GB" w:bidi="ar-SA"/>
              </w:rPr>
              <w:t>755</w:t>
            </w:r>
            <w:r w:rsidR="00DE0FE3" w:rsidRPr="008366D1">
              <w:rPr>
                <w:rFonts w:ascii="Arial" w:eastAsia="Arial" w:hAnsi="Arial" w:cs="Arial"/>
                <w:sz w:val="14"/>
                <w:szCs w:val="14"/>
                <w:lang w:bidi="ar-SA"/>
              </w:rPr>
              <w:t>,</w:t>
            </w:r>
            <w:r w:rsidRPr="008366D1">
              <w:rPr>
                <w:rFonts w:ascii="Arial" w:eastAsia="Arial" w:hAnsi="Arial" w:cs="Arial"/>
                <w:sz w:val="14"/>
                <w:szCs w:val="14"/>
                <w:lang w:val="en-GB" w:bidi="ar-SA"/>
              </w:rPr>
              <w:t>884</w:t>
            </w:r>
          </w:p>
        </w:tc>
        <w:tc>
          <w:tcPr>
            <w:tcW w:w="564" w:type="pct"/>
            <w:shd w:val="clear" w:color="auto" w:fill="auto"/>
            <w:vAlign w:val="center"/>
          </w:tcPr>
          <w:p w14:paraId="6841ABC1" w14:textId="682E144B" w:rsidR="00DE0FE3" w:rsidRPr="008366D1" w:rsidRDefault="00164A0D" w:rsidP="00661643">
            <w:pPr>
              <w:ind w:right="-72"/>
              <w:jc w:val="right"/>
              <w:rPr>
                <w:rFonts w:ascii="Arial" w:hAnsi="Arial" w:cs="Arial"/>
                <w:spacing w:val="-4"/>
                <w:sz w:val="14"/>
                <w:szCs w:val="14"/>
                <w:lang w:val="en-GB"/>
              </w:rPr>
            </w:pPr>
            <w:r w:rsidRPr="008366D1">
              <w:rPr>
                <w:rFonts w:ascii="Arial" w:eastAsia="Arial" w:hAnsi="Arial" w:cs="Arial"/>
                <w:sz w:val="14"/>
                <w:szCs w:val="14"/>
                <w:lang w:val="en-GB" w:bidi="ar-SA"/>
              </w:rPr>
              <w:t>1,135,288,864</w:t>
            </w:r>
          </w:p>
        </w:tc>
        <w:tc>
          <w:tcPr>
            <w:tcW w:w="564" w:type="pct"/>
            <w:shd w:val="clear" w:color="auto" w:fill="auto"/>
            <w:vAlign w:val="center"/>
          </w:tcPr>
          <w:p w14:paraId="3A66ECE5" w14:textId="719B3BE9" w:rsidR="00DE0FE3" w:rsidRPr="008366D1" w:rsidRDefault="00DE0FE3" w:rsidP="00661643">
            <w:pPr>
              <w:ind w:right="-72"/>
              <w:jc w:val="right"/>
              <w:rPr>
                <w:rFonts w:ascii="Arial" w:hAnsi="Arial" w:cs="Arial"/>
                <w:spacing w:val="-4"/>
                <w:sz w:val="14"/>
                <w:szCs w:val="14"/>
                <w:lang w:val="en-GB"/>
              </w:rPr>
            </w:pPr>
            <w:r w:rsidRPr="008366D1">
              <w:rPr>
                <w:rFonts w:ascii="Arial" w:eastAsia="Arial" w:hAnsi="Arial" w:cs="Arial"/>
                <w:sz w:val="14"/>
                <w:szCs w:val="14"/>
                <w:lang w:bidi="ar-SA"/>
              </w:rPr>
              <w:t xml:space="preserve">-   </w:t>
            </w:r>
          </w:p>
        </w:tc>
        <w:tc>
          <w:tcPr>
            <w:tcW w:w="564" w:type="pct"/>
            <w:shd w:val="clear" w:color="auto" w:fill="auto"/>
            <w:vAlign w:val="center"/>
          </w:tcPr>
          <w:p w14:paraId="199AE89B" w14:textId="6829A960" w:rsidR="00DE0FE3" w:rsidRPr="008366D1" w:rsidRDefault="00DE0FE3" w:rsidP="00661643">
            <w:pPr>
              <w:ind w:right="-72"/>
              <w:jc w:val="right"/>
              <w:rPr>
                <w:rFonts w:ascii="Arial" w:hAnsi="Arial" w:cs="Arial"/>
                <w:spacing w:val="-4"/>
                <w:sz w:val="14"/>
                <w:szCs w:val="14"/>
                <w:lang w:val="en-GB"/>
              </w:rPr>
            </w:pPr>
            <w:r w:rsidRPr="008366D1">
              <w:rPr>
                <w:rFonts w:ascii="Arial" w:eastAsia="Arial" w:hAnsi="Arial" w:cs="Arial"/>
                <w:sz w:val="14"/>
                <w:szCs w:val="14"/>
                <w:lang w:bidi="ar-SA"/>
              </w:rPr>
              <w:t xml:space="preserve">-   </w:t>
            </w:r>
          </w:p>
        </w:tc>
        <w:tc>
          <w:tcPr>
            <w:tcW w:w="564" w:type="pct"/>
            <w:shd w:val="clear" w:color="auto" w:fill="auto"/>
            <w:vAlign w:val="center"/>
          </w:tcPr>
          <w:p w14:paraId="66DA4CDC" w14:textId="64D52C87" w:rsidR="00DE0FE3" w:rsidRPr="008366D1" w:rsidRDefault="00164A0D" w:rsidP="00661643">
            <w:pPr>
              <w:ind w:right="-72"/>
              <w:jc w:val="right"/>
              <w:rPr>
                <w:rFonts w:ascii="Arial" w:hAnsi="Arial" w:cs="Arial"/>
                <w:spacing w:val="-4"/>
                <w:sz w:val="14"/>
                <w:szCs w:val="14"/>
                <w:lang w:val="en-GB"/>
              </w:rPr>
            </w:pPr>
            <w:r w:rsidRPr="008366D1">
              <w:rPr>
                <w:rFonts w:ascii="Arial" w:eastAsia="Arial" w:hAnsi="Arial" w:cs="Arial"/>
                <w:sz w:val="14"/>
                <w:szCs w:val="14"/>
                <w:lang w:val="en-GB" w:bidi="ar-SA"/>
              </w:rPr>
              <w:t>1,144,044,748</w:t>
            </w:r>
          </w:p>
        </w:tc>
        <w:tc>
          <w:tcPr>
            <w:tcW w:w="567" w:type="pct"/>
            <w:shd w:val="clear" w:color="auto" w:fill="auto"/>
            <w:vAlign w:val="center"/>
          </w:tcPr>
          <w:p w14:paraId="5FC389DB" w14:textId="09423FF3" w:rsidR="00DE0FE3" w:rsidRPr="008366D1" w:rsidRDefault="00164A0D" w:rsidP="00661643">
            <w:pPr>
              <w:ind w:right="-72"/>
              <w:jc w:val="right"/>
              <w:rPr>
                <w:rFonts w:ascii="Arial" w:hAnsi="Arial" w:cs="Arial"/>
                <w:spacing w:val="-4"/>
                <w:sz w:val="14"/>
                <w:szCs w:val="14"/>
                <w:lang w:val="en-GB"/>
              </w:rPr>
            </w:pPr>
            <w:r w:rsidRPr="008366D1">
              <w:rPr>
                <w:rFonts w:ascii="Arial" w:eastAsia="Arial" w:hAnsi="Arial" w:cs="Arial"/>
                <w:sz w:val="14"/>
                <w:szCs w:val="14"/>
                <w:lang w:val="en-GB" w:bidi="ar-SA"/>
              </w:rPr>
              <w:t>1,144,044,748</w:t>
            </w:r>
          </w:p>
        </w:tc>
      </w:tr>
      <w:tr w:rsidR="00DE0FE3" w:rsidRPr="008366D1" w14:paraId="1A10CAF3" w14:textId="77777777" w:rsidTr="00BC5EFF">
        <w:trPr>
          <w:trHeight w:val="55"/>
        </w:trPr>
        <w:tc>
          <w:tcPr>
            <w:tcW w:w="1610" w:type="pct"/>
            <w:shd w:val="clear" w:color="auto" w:fill="auto"/>
          </w:tcPr>
          <w:p w14:paraId="6925B687" w14:textId="7BC39EA0" w:rsidR="00DE0FE3" w:rsidRPr="008366D1" w:rsidRDefault="00DE0FE3" w:rsidP="00661643">
            <w:pPr>
              <w:ind w:left="1080"/>
              <w:rPr>
                <w:rFonts w:ascii="Arial" w:hAnsi="Arial" w:cs="Arial"/>
                <w:b/>
                <w:bCs/>
                <w:spacing w:val="-4"/>
                <w:sz w:val="14"/>
                <w:szCs w:val="14"/>
                <w:cs/>
                <w:lang w:val="en-GB"/>
              </w:rPr>
            </w:pPr>
            <w:r w:rsidRPr="008366D1">
              <w:rPr>
                <w:rFonts w:ascii="Arial" w:hAnsi="Arial" w:cs="Arial"/>
                <w:spacing w:val="-4"/>
                <w:sz w:val="14"/>
                <w:szCs w:val="14"/>
                <w:lang w:val="en-GB"/>
              </w:rPr>
              <w:t>Lease liabilities</w:t>
            </w:r>
          </w:p>
        </w:tc>
        <w:tc>
          <w:tcPr>
            <w:tcW w:w="565" w:type="pct"/>
            <w:tcBorders>
              <w:bottom w:val="single" w:sz="4" w:space="0" w:color="auto"/>
            </w:tcBorders>
            <w:shd w:val="clear" w:color="auto" w:fill="auto"/>
            <w:vAlign w:val="center"/>
          </w:tcPr>
          <w:p w14:paraId="66D8478F" w14:textId="0880BCF4" w:rsidR="00DE0FE3" w:rsidRPr="008366D1" w:rsidRDefault="00DE0FE3" w:rsidP="00661643">
            <w:pPr>
              <w:ind w:right="-72"/>
              <w:jc w:val="right"/>
              <w:rPr>
                <w:rFonts w:ascii="Arial" w:hAnsi="Arial" w:cs="Arial"/>
                <w:spacing w:val="-4"/>
                <w:sz w:val="14"/>
                <w:szCs w:val="14"/>
                <w:lang w:val="en-GB"/>
              </w:rPr>
            </w:pPr>
            <w:r w:rsidRPr="008366D1">
              <w:rPr>
                <w:rFonts w:ascii="Arial" w:eastAsia="Arial" w:hAnsi="Arial" w:cs="Arial"/>
                <w:sz w:val="14"/>
                <w:szCs w:val="14"/>
                <w:lang w:bidi="ar-SA"/>
              </w:rPr>
              <w:t xml:space="preserve">-   </w:t>
            </w:r>
          </w:p>
        </w:tc>
        <w:tc>
          <w:tcPr>
            <w:tcW w:w="564" w:type="pct"/>
            <w:tcBorders>
              <w:bottom w:val="single" w:sz="4" w:space="0" w:color="auto"/>
            </w:tcBorders>
            <w:shd w:val="clear" w:color="auto" w:fill="auto"/>
            <w:vAlign w:val="center"/>
          </w:tcPr>
          <w:p w14:paraId="123E3615" w14:textId="5DE7C313" w:rsidR="00DE0FE3" w:rsidRPr="008366D1" w:rsidRDefault="007854CC" w:rsidP="00661643">
            <w:pPr>
              <w:ind w:right="-72"/>
              <w:jc w:val="right"/>
              <w:rPr>
                <w:rFonts w:ascii="Arial" w:hAnsi="Arial" w:cs="Arial"/>
                <w:spacing w:val="-4"/>
                <w:sz w:val="14"/>
                <w:szCs w:val="14"/>
                <w:lang w:val="en-GB"/>
              </w:rPr>
            </w:pPr>
            <w:r w:rsidRPr="008366D1">
              <w:rPr>
                <w:rFonts w:ascii="Arial" w:eastAsia="Arial" w:hAnsi="Arial" w:cs="Arial"/>
                <w:sz w:val="14"/>
                <w:szCs w:val="14"/>
                <w:lang w:val="en-GB" w:bidi="ar-SA"/>
              </w:rPr>
              <w:t>220</w:t>
            </w:r>
            <w:r w:rsidR="00DE0FE3" w:rsidRPr="008366D1">
              <w:rPr>
                <w:rFonts w:ascii="Arial" w:eastAsia="Arial" w:hAnsi="Arial" w:cs="Arial"/>
                <w:sz w:val="14"/>
                <w:szCs w:val="14"/>
                <w:lang w:bidi="ar-SA"/>
              </w:rPr>
              <w:t>,</w:t>
            </w:r>
            <w:r w:rsidRPr="008366D1">
              <w:rPr>
                <w:rFonts w:ascii="Arial" w:eastAsia="Arial" w:hAnsi="Arial" w:cs="Arial"/>
                <w:sz w:val="14"/>
                <w:szCs w:val="14"/>
                <w:lang w:val="en-GB" w:bidi="ar-SA"/>
              </w:rPr>
              <w:t>000</w:t>
            </w:r>
          </w:p>
        </w:tc>
        <w:tc>
          <w:tcPr>
            <w:tcW w:w="564" w:type="pct"/>
            <w:tcBorders>
              <w:bottom w:val="single" w:sz="4" w:space="0" w:color="auto"/>
            </w:tcBorders>
            <w:shd w:val="clear" w:color="auto" w:fill="auto"/>
            <w:vAlign w:val="center"/>
          </w:tcPr>
          <w:p w14:paraId="77AD8424" w14:textId="6D8FF2A6" w:rsidR="00DE0FE3" w:rsidRPr="008366D1" w:rsidRDefault="007854CC" w:rsidP="00661643">
            <w:pPr>
              <w:ind w:right="-72"/>
              <w:jc w:val="right"/>
              <w:rPr>
                <w:rFonts w:ascii="Arial" w:hAnsi="Arial" w:cs="Arial"/>
                <w:spacing w:val="-4"/>
                <w:sz w:val="14"/>
                <w:szCs w:val="14"/>
                <w:lang w:val="en-GB"/>
              </w:rPr>
            </w:pPr>
            <w:r w:rsidRPr="008366D1">
              <w:rPr>
                <w:rFonts w:ascii="Arial" w:eastAsia="Arial" w:hAnsi="Arial" w:cs="Arial"/>
                <w:sz w:val="14"/>
                <w:szCs w:val="14"/>
                <w:lang w:val="en-GB" w:bidi="ar-SA"/>
              </w:rPr>
              <w:t>660</w:t>
            </w:r>
            <w:r w:rsidR="00DE0FE3" w:rsidRPr="008366D1">
              <w:rPr>
                <w:rFonts w:ascii="Arial" w:eastAsia="Arial" w:hAnsi="Arial" w:cs="Arial"/>
                <w:sz w:val="14"/>
                <w:szCs w:val="14"/>
                <w:lang w:bidi="ar-SA"/>
              </w:rPr>
              <w:t>,</w:t>
            </w:r>
            <w:r w:rsidRPr="008366D1">
              <w:rPr>
                <w:rFonts w:ascii="Arial" w:eastAsia="Arial" w:hAnsi="Arial" w:cs="Arial"/>
                <w:sz w:val="14"/>
                <w:szCs w:val="14"/>
                <w:lang w:val="en-GB" w:bidi="ar-SA"/>
              </w:rPr>
              <w:t>000</w:t>
            </w:r>
          </w:p>
        </w:tc>
        <w:tc>
          <w:tcPr>
            <w:tcW w:w="564" w:type="pct"/>
            <w:tcBorders>
              <w:bottom w:val="single" w:sz="4" w:space="0" w:color="auto"/>
            </w:tcBorders>
            <w:shd w:val="clear" w:color="auto" w:fill="auto"/>
            <w:vAlign w:val="center"/>
          </w:tcPr>
          <w:p w14:paraId="56B341FA" w14:textId="165EF6AC" w:rsidR="00DE0FE3" w:rsidRPr="008366D1" w:rsidRDefault="00DE0FE3" w:rsidP="00661643">
            <w:pPr>
              <w:ind w:right="-72"/>
              <w:jc w:val="right"/>
              <w:rPr>
                <w:rFonts w:ascii="Arial" w:hAnsi="Arial" w:cs="Arial"/>
                <w:spacing w:val="-4"/>
                <w:sz w:val="14"/>
                <w:szCs w:val="14"/>
                <w:lang w:val="en-GB"/>
              </w:rPr>
            </w:pPr>
            <w:r w:rsidRPr="008366D1">
              <w:rPr>
                <w:rFonts w:ascii="Arial" w:eastAsia="Arial" w:hAnsi="Arial" w:cs="Arial"/>
                <w:sz w:val="14"/>
                <w:szCs w:val="14"/>
                <w:lang w:bidi="ar-SA"/>
              </w:rPr>
              <w:t xml:space="preserve">-   </w:t>
            </w:r>
          </w:p>
        </w:tc>
        <w:tc>
          <w:tcPr>
            <w:tcW w:w="564" w:type="pct"/>
            <w:tcBorders>
              <w:bottom w:val="single" w:sz="4" w:space="0" w:color="auto"/>
            </w:tcBorders>
            <w:shd w:val="clear" w:color="auto" w:fill="auto"/>
            <w:vAlign w:val="center"/>
          </w:tcPr>
          <w:p w14:paraId="35F6F90D" w14:textId="7B0FF9D0" w:rsidR="00DE0FE3" w:rsidRPr="008366D1" w:rsidRDefault="007854CC" w:rsidP="00661643">
            <w:pPr>
              <w:ind w:right="-72"/>
              <w:jc w:val="right"/>
              <w:rPr>
                <w:rFonts w:ascii="Arial" w:hAnsi="Arial" w:cs="Arial"/>
                <w:spacing w:val="-4"/>
                <w:sz w:val="14"/>
                <w:szCs w:val="14"/>
                <w:lang w:val="en-GB"/>
              </w:rPr>
            </w:pPr>
            <w:r w:rsidRPr="008366D1">
              <w:rPr>
                <w:rFonts w:ascii="Arial" w:eastAsia="Arial" w:hAnsi="Arial" w:cs="Arial"/>
                <w:sz w:val="14"/>
                <w:szCs w:val="14"/>
                <w:lang w:val="en-GB" w:bidi="ar-SA"/>
              </w:rPr>
              <w:t>880</w:t>
            </w:r>
            <w:r w:rsidR="00DE0FE3" w:rsidRPr="008366D1">
              <w:rPr>
                <w:rFonts w:ascii="Arial" w:eastAsia="Arial" w:hAnsi="Arial" w:cs="Arial"/>
                <w:sz w:val="14"/>
                <w:szCs w:val="14"/>
                <w:lang w:bidi="ar-SA"/>
              </w:rPr>
              <w:t>,</w:t>
            </w:r>
            <w:r w:rsidRPr="008366D1">
              <w:rPr>
                <w:rFonts w:ascii="Arial" w:eastAsia="Arial" w:hAnsi="Arial" w:cs="Arial"/>
                <w:sz w:val="14"/>
                <w:szCs w:val="14"/>
                <w:lang w:val="en-GB" w:bidi="ar-SA"/>
              </w:rPr>
              <w:t>000</w:t>
            </w:r>
          </w:p>
        </w:tc>
        <w:tc>
          <w:tcPr>
            <w:tcW w:w="567" w:type="pct"/>
            <w:tcBorders>
              <w:bottom w:val="single" w:sz="4" w:space="0" w:color="auto"/>
            </w:tcBorders>
            <w:shd w:val="clear" w:color="auto" w:fill="auto"/>
            <w:vAlign w:val="center"/>
          </w:tcPr>
          <w:p w14:paraId="5EBD2A68" w14:textId="7346DF1F" w:rsidR="00DE0FE3" w:rsidRPr="008366D1" w:rsidRDefault="007854CC" w:rsidP="00661643">
            <w:pPr>
              <w:ind w:right="-72"/>
              <w:jc w:val="right"/>
              <w:rPr>
                <w:rFonts w:ascii="Arial" w:hAnsi="Arial" w:cs="Arial"/>
                <w:spacing w:val="-4"/>
                <w:sz w:val="14"/>
                <w:szCs w:val="14"/>
                <w:lang w:val="en-GB"/>
              </w:rPr>
            </w:pPr>
            <w:r w:rsidRPr="008366D1">
              <w:rPr>
                <w:rFonts w:ascii="Arial" w:eastAsia="Arial" w:hAnsi="Arial" w:cs="Arial"/>
                <w:sz w:val="14"/>
                <w:szCs w:val="14"/>
                <w:lang w:val="en-GB" w:bidi="ar-SA"/>
              </w:rPr>
              <w:t>793</w:t>
            </w:r>
            <w:r w:rsidR="00DE0FE3" w:rsidRPr="008366D1">
              <w:rPr>
                <w:rFonts w:ascii="Arial" w:eastAsia="Arial" w:hAnsi="Arial" w:cs="Arial"/>
                <w:sz w:val="14"/>
                <w:szCs w:val="14"/>
                <w:lang w:bidi="ar-SA"/>
              </w:rPr>
              <w:t>,</w:t>
            </w:r>
            <w:r w:rsidRPr="008366D1">
              <w:rPr>
                <w:rFonts w:ascii="Arial" w:eastAsia="Arial" w:hAnsi="Arial" w:cs="Arial"/>
                <w:sz w:val="14"/>
                <w:szCs w:val="14"/>
                <w:lang w:val="en-GB" w:bidi="ar-SA"/>
              </w:rPr>
              <w:t>882</w:t>
            </w:r>
          </w:p>
        </w:tc>
      </w:tr>
      <w:tr w:rsidR="00DE0FE3" w:rsidRPr="008366D1" w14:paraId="46B6427C" w14:textId="77777777" w:rsidTr="00BC5EFF">
        <w:trPr>
          <w:trHeight w:val="55"/>
        </w:trPr>
        <w:tc>
          <w:tcPr>
            <w:tcW w:w="1610" w:type="pct"/>
            <w:shd w:val="clear" w:color="auto" w:fill="auto"/>
          </w:tcPr>
          <w:p w14:paraId="086E5091" w14:textId="77777777" w:rsidR="00DE0FE3" w:rsidRPr="008366D1" w:rsidRDefault="00DE0FE3" w:rsidP="00661643">
            <w:pPr>
              <w:ind w:left="1080"/>
              <w:rPr>
                <w:rFonts w:ascii="Arial" w:hAnsi="Arial" w:cs="Arial"/>
                <w:spacing w:val="-4"/>
                <w:sz w:val="14"/>
                <w:szCs w:val="14"/>
                <w:lang w:val="en-GB"/>
              </w:rPr>
            </w:pPr>
          </w:p>
        </w:tc>
        <w:tc>
          <w:tcPr>
            <w:tcW w:w="565" w:type="pct"/>
            <w:tcBorders>
              <w:top w:val="single" w:sz="4" w:space="0" w:color="auto"/>
            </w:tcBorders>
            <w:shd w:val="clear" w:color="auto" w:fill="auto"/>
            <w:vAlign w:val="center"/>
          </w:tcPr>
          <w:p w14:paraId="0B157A7C" w14:textId="77777777" w:rsidR="00DE0FE3" w:rsidRPr="008366D1" w:rsidRDefault="00DE0FE3" w:rsidP="00661643">
            <w:pPr>
              <w:ind w:right="-72"/>
              <w:jc w:val="right"/>
              <w:rPr>
                <w:rFonts w:ascii="Arial" w:eastAsia="Arial" w:hAnsi="Arial" w:cs="Arial"/>
                <w:sz w:val="14"/>
                <w:szCs w:val="14"/>
                <w:lang w:bidi="ar-SA"/>
              </w:rPr>
            </w:pPr>
          </w:p>
        </w:tc>
        <w:tc>
          <w:tcPr>
            <w:tcW w:w="564" w:type="pct"/>
            <w:tcBorders>
              <w:top w:val="single" w:sz="4" w:space="0" w:color="auto"/>
            </w:tcBorders>
            <w:shd w:val="clear" w:color="auto" w:fill="auto"/>
            <w:vAlign w:val="center"/>
          </w:tcPr>
          <w:p w14:paraId="5208962D" w14:textId="77777777" w:rsidR="00DE0FE3" w:rsidRPr="008366D1" w:rsidRDefault="00DE0FE3" w:rsidP="00661643">
            <w:pPr>
              <w:ind w:right="-72"/>
              <w:jc w:val="right"/>
              <w:rPr>
                <w:rFonts w:ascii="Arial" w:eastAsia="Arial" w:hAnsi="Arial" w:cs="Arial"/>
                <w:sz w:val="14"/>
                <w:szCs w:val="14"/>
                <w:lang w:bidi="ar-SA"/>
              </w:rPr>
            </w:pPr>
          </w:p>
        </w:tc>
        <w:tc>
          <w:tcPr>
            <w:tcW w:w="564" w:type="pct"/>
            <w:tcBorders>
              <w:top w:val="single" w:sz="4" w:space="0" w:color="auto"/>
            </w:tcBorders>
            <w:shd w:val="clear" w:color="auto" w:fill="auto"/>
            <w:vAlign w:val="center"/>
          </w:tcPr>
          <w:p w14:paraId="2E761FDB" w14:textId="77777777" w:rsidR="00DE0FE3" w:rsidRPr="008366D1" w:rsidRDefault="00DE0FE3" w:rsidP="00661643">
            <w:pPr>
              <w:ind w:right="-72"/>
              <w:jc w:val="right"/>
              <w:rPr>
                <w:rFonts w:ascii="Arial" w:eastAsia="Arial" w:hAnsi="Arial" w:cs="Arial"/>
                <w:sz w:val="14"/>
                <w:szCs w:val="14"/>
                <w:lang w:bidi="ar-SA"/>
              </w:rPr>
            </w:pPr>
          </w:p>
        </w:tc>
        <w:tc>
          <w:tcPr>
            <w:tcW w:w="564" w:type="pct"/>
            <w:tcBorders>
              <w:top w:val="single" w:sz="4" w:space="0" w:color="auto"/>
            </w:tcBorders>
            <w:shd w:val="clear" w:color="auto" w:fill="auto"/>
            <w:vAlign w:val="center"/>
          </w:tcPr>
          <w:p w14:paraId="04B0D06E" w14:textId="77777777" w:rsidR="00DE0FE3" w:rsidRPr="008366D1" w:rsidRDefault="00DE0FE3" w:rsidP="00661643">
            <w:pPr>
              <w:ind w:right="-72"/>
              <w:jc w:val="right"/>
              <w:rPr>
                <w:rFonts w:ascii="Arial" w:eastAsia="Arial" w:hAnsi="Arial" w:cs="Arial"/>
                <w:sz w:val="14"/>
                <w:szCs w:val="14"/>
                <w:lang w:bidi="ar-SA"/>
              </w:rPr>
            </w:pPr>
          </w:p>
        </w:tc>
        <w:tc>
          <w:tcPr>
            <w:tcW w:w="564" w:type="pct"/>
            <w:tcBorders>
              <w:top w:val="single" w:sz="4" w:space="0" w:color="auto"/>
            </w:tcBorders>
            <w:shd w:val="clear" w:color="auto" w:fill="auto"/>
            <w:vAlign w:val="center"/>
          </w:tcPr>
          <w:p w14:paraId="0E38C476" w14:textId="77777777" w:rsidR="00DE0FE3" w:rsidRPr="008366D1" w:rsidRDefault="00DE0FE3" w:rsidP="00661643">
            <w:pPr>
              <w:ind w:right="-72"/>
              <w:jc w:val="right"/>
              <w:rPr>
                <w:rFonts w:ascii="Arial" w:eastAsia="Arial" w:hAnsi="Arial" w:cs="Arial"/>
                <w:sz w:val="14"/>
                <w:szCs w:val="14"/>
                <w:lang w:bidi="ar-SA"/>
              </w:rPr>
            </w:pPr>
          </w:p>
        </w:tc>
        <w:tc>
          <w:tcPr>
            <w:tcW w:w="567" w:type="pct"/>
            <w:tcBorders>
              <w:top w:val="single" w:sz="4" w:space="0" w:color="auto"/>
            </w:tcBorders>
            <w:shd w:val="clear" w:color="auto" w:fill="auto"/>
            <w:vAlign w:val="center"/>
          </w:tcPr>
          <w:p w14:paraId="32D594B2" w14:textId="77777777" w:rsidR="00DE0FE3" w:rsidRPr="008366D1" w:rsidRDefault="00DE0FE3" w:rsidP="00661643">
            <w:pPr>
              <w:ind w:right="-72"/>
              <w:jc w:val="right"/>
              <w:rPr>
                <w:rFonts w:ascii="Arial" w:eastAsia="Arial" w:hAnsi="Arial" w:cs="Arial"/>
                <w:sz w:val="14"/>
                <w:szCs w:val="14"/>
                <w:lang w:bidi="ar-SA"/>
              </w:rPr>
            </w:pPr>
          </w:p>
        </w:tc>
      </w:tr>
      <w:tr w:rsidR="00DE0FE3" w:rsidRPr="008366D1" w14:paraId="3A397C96" w14:textId="77777777" w:rsidTr="00BC5EFF">
        <w:trPr>
          <w:trHeight w:val="55"/>
        </w:trPr>
        <w:tc>
          <w:tcPr>
            <w:tcW w:w="1610" w:type="pct"/>
            <w:shd w:val="clear" w:color="auto" w:fill="auto"/>
            <w:vAlign w:val="center"/>
          </w:tcPr>
          <w:p w14:paraId="1332428F" w14:textId="4A6D5B9C" w:rsidR="00DE0FE3" w:rsidRPr="008366D1" w:rsidRDefault="00DE0FE3" w:rsidP="00661643">
            <w:pPr>
              <w:ind w:left="1080"/>
              <w:rPr>
                <w:rFonts w:ascii="Arial" w:hAnsi="Arial" w:cs="Arial"/>
                <w:spacing w:val="-4"/>
                <w:sz w:val="14"/>
                <w:szCs w:val="14"/>
                <w:lang w:val="en-GB"/>
              </w:rPr>
            </w:pPr>
            <w:r w:rsidRPr="008366D1">
              <w:rPr>
                <w:rFonts w:ascii="Arial" w:hAnsi="Arial" w:cs="Arial"/>
                <w:b/>
                <w:bCs/>
                <w:spacing w:val="-4"/>
                <w:sz w:val="14"/>
                <w:szCs w:val="14"/>
                <w:lang w:val="en-GB"/>
              </w:rPr>
              <w:t>Total non-derivatives</w:t>
            </w:r>
          </w:p>
        </w:tc>
        <w:tc>
          <w:tcPr>
            <w:tcW w:w="565" w:type="pct"/>
            <w:tcBorders>
              <w:bottom w:val="single" w:sz="4" w:space="0" w:color="auto"/>
            </w:tcBorders>
            <w:shd w:val="clear" w:color="auto" w:fill="auto"/>
            <w:vAlign w:val="bottom"/>
          </w:tcPr>
          <w:p w14:paraId="0A3019C8" w14:textId="1B0A8B4C" w:rsidR="00DE0FE3" w:rsidRPr="008366D1" w:rsidRDefault="007854CC" w:rsidP="00661643">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8</w:t>
            </w:r>
            <w:r w:rsidR="00DE0FE3" w:rsidRPr="008366D1">
              <w:rPr>
                <w:rFonts w:ascii="Arial" w:eastAsia="Arial" w:hAnsi="Arial" w:cs="Arial"/>
                <w:sz w:val="14"/>
                <w:szCs w:val="14"/>
                <w:lang w:bidi="ar-SA"/>
              </w:rPr>
              <w:t>,</w:t>
            </w:r>
            <w:r w:rsidRPr="008366D1">
              <w:rPr>
                <w:rFonts w:ascii="Arial" w:eastAsia="Arial" w:hAnsi="Arial" w:cs="Arial"/>
                <w:sz w:val="14"/>
                <w:szCs w:val="14"/>
                <w:lang w:val="en-GB" w:bidi="ar-SA"/>
              </w:rPr>
              <w:t>755</w:t>
            </w:r>
            <w:r w:rsidR="00DE0FE3" w:rsidRPr="008366D1">
              <w:rPr>
                <w:rFonts w:ascii="Arial" w:eastAsia="Arial" w:hAnsi="Arial" w:cs="Arial"/>
                <w:sz w:val="14"/>
                <w:szCs w:val="14"/>
                <w:lang w:bidi="ar-SA"/>
              </w:rPr>
              <w:t>,</w:t>
            </w:r>
            <w:r w:rsidRPr="008366D1">
              <w:rPr>
                <w:rFonts w:ascii="Arial" w:eastAsia="Arial" w:hAnsi="Arial" w:cs="Arial"/>
                <w:sz w:val="14"/>
                <w:szCs w:val="14"/>
                <w:lang w:val="en-GB" w:bidi="ar-SA"/>
              </w:rPr>
              <w:t>884</w:t>
            </w:r>
          </w:p>
        </w:tc>
        <w:tc>
          <w:tcPr>
            <w:tcW w:w="564" w:type="pct"/>
            <w:tcBorders>
              <w:bottom w:val="single" w:sz="4" w:space="0" w:color="auto"/>
            </w:tcBorders>
            <w:shd w:val="clear" w:color="auto" w:fill="auto"/>
            <w:vAlign w:val="bottom"/>
          </w:tcPr>
          <w:p w14:paraId="7259B91D" w14:textId="74793B51" w:rsidR="00DE0FE3" w:rsidRPr="008366D1" w:rsidRDefault="00164A0D" w:rsidP="00661643">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1,135,508,864</w:t>
            </w:r>
          </w:p>
        </w:tc>
        <w:tc>
          <w:tcPr>
            <w:tcW w:w="564" w:type="pct"/>
            <w:tcBorders>
              <w:bottom w:val="single" w:sz="4" w:space="0" w:color="auto"/>
            </w:tcBorders>
            <w:shd w:val="clear" w:color="auto" w:fill="auto"/>
            <w:vAlign w:val="bottom"/>
          </w:tcPr>
          <w:p w14:paraId="771F74DC" w14:textId="38F98FD6" w:rsidR="00DE0FE3" w:rsidRPr="008366D1" w:rsidRDefault="007854CC" w:rsidP="00661643">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660</w:t>
            </w:r>
            <w:r w:rsidR="00DE0FE3" w:rsidRPr="008366D1">
              <w:rPr>
                <w:rFonts w:ascii="Arial" w:eastAsia="Arial" w:hAnsi="Arial" w:cs="Arial"/>
                <w:sz w:val="14"/>
                <w:szCs w:val="14"/>
                <w:lang w:bidi="ar-SA"/>
              </w:rPr>
              <w:t>,</w:t>
            </w:r>
            <w:r w:rsidRPr="008366D1">
              <w:rPr>
                <w:rFonts w:ascii="Arial" w:eastAsia="Arial" w:hAnsi="Arial" w:cs="Arial"/>
                <w:sz w:val="14"/>
                <w:szCs w:val="14"/>
                <w:lang w:val="en-GB" w:bidi="ar-SA"/>
              </w:rPr>
              <w:t>000</w:t>
            </w:r>
          </w:p>
        </w:tc>
        <w:tc>
          <w:tcPr>
            <w:tcW w:w="564" w:type="pct"/>
            <w:tcBorders>
              <w:bottom w:val="single" w:sz="4" w:space="0" w:color="auto"/>
            </w:tcBorders>
            <w:shd w:val="clear" w:color="auto" w:fill="auto"/>
            <w:vAlign w:val="bottom"/>
          </w:tcPr>
          <w:p w14:paraId="0CD30859" w14:textId="74B12378" w:rsidR="00DE0FE3" w:rsidRPr="008366D1" w:rsidRDefault="00DE0FE3" w:rsidP="00661643">
            <w:pPr>
              <w:ind w:right="-72"/>
              <w:jc w:val="right"/>
              <w:rPr>
                <w:rFonts w:ascii="Arial" w:eastAsia="Arial" w:hAnsi="Arial" w:cs="Arial"/>
                <w:sz w:val="14"/>
                <w:szCs w:val="14"/>
                <w:lang w:bidi="ar-SA"/>
              </w:rPr>
            </w:pPr>
            <w:r w:rsidRPr="008366D1">
              <w:rPr>
                <w:rFonts w:ascii="Arial" w:eastAsia="Arial" w:hAnsi="Arial" w:cs="Arial"/>
                <w:sz w:val="14"/>
                <w:szCs w:val="14"/>
                <w:lang w:bidi="ar-SA"/>
              </w:rPr>
              <w:t xml:space="preserve">-   </w:t>
            </w:r>
          </w:p>
        </w:tc>
        <w:tc>
          <w:tcPr>
            <w:tcW w:w="564" w:type="pct"/>
            <w:tcBorders>
              <w:bottom w:val="single" w:sz="4" w:space="0" w:color="auto"/>
            </w:tcBorders>
            <w:shd w:val="clear" w:color="auto" w:fill="auto"/>
            <w:vAlign w:val="bottom"/>
          </w:tcPr>
          <w:p w14:paraId="16F3EB84" w14:textId="761C873B" w:rsidR="00DE0FE3" w:rsidRPr="008366D1" w:rsidRDefault="00164A0D" w:rsidP="00661643">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1,144,924,748</w:t>
            </w:r>
          </w:p>
        </w:tc>
        <w:tc>
          <w:tcPr>
            <w:tcW w:w="567" w:type="pct"/>
            <w:tcBorders>
              <w:bottom w:val="single" w:sz="4" w:space="0" w:color="auto"/>
            </w:tcBorders>
            <w:shd w:val="clear" w:color="auto" w:fill="auto"/>
            <w:vAlign w:val="bottom"/>
          </w:tcPr>
          <w:p w14:paraId="269EEEBC" w14:textId="5FC76A3B" w:rsidR="00DE0FE3" w:rsidRPr="008366D1" w:rsidRDefault="00164A0D" w:rsidP="00164A0D">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1,144,838,630</w:t>
            </w:r>
          </w:p>
        </w:tc>
      </w:tr>
      <w:tr w:rsidR="00DE0FE3" w:rsidRPr="008366D1" w14:paraId="65022F08" w14:textId="77777777" w:rsidTr="00BC5EFF">
        <w:trPr>
          <w:trHeight w:val="55"/>
        </w:trPr>
        <w:tc>
          <w:tcPr>
            <w:tcW w:w="1610" w:type="pct"/>
            <w:shd w:val="clear" w:color="auto" w:fill="auto"/>
            <w:vAlign w:val="center"/>
          </w:tcPr>
          <w:p w14:paraId="5D075A78" w14:textId="77777777" w:rsidR="00DE0FE3" w:rsidRPr="008366D1" w:rsidRDefault="00DE0FE3" w:rsidP="00661643">
            <w:pPr>
              <w:ind w:left="1080"/>
              <w:rPr>
                <w:rFonts w:ascii="Arial" w:hAnsi="Arial" w:cs="Arial"/>
                <w:b/>
                <w:bCs/>
                <w:spacing w:val="-4"/>
                <w:sz w:val="14"/>
                <w:szCs w:val="14"/>
                <w:lang w:val="en-GB"/>
              </w:rPr>
            </w:pPr>
          </w:p>
        </w:tc>
        <w:tc>
          <w:tcPr>
            <w:tcW w:w="565" w:type="pct"/>
            <w:tcBorders>
              <w:top w:val="single" w:sz="4" w:space="0" w:color="auto"/>
            </w:tcBorders>
            <w:shd w:val="clear" w:color="auto" w:fill="auto"/>
            <w:vAlign w:val="center"/>
          </w:tcPr>
          <w:p w14:paraId="7E268E53" w14:textId="77777777" w:rsidR="00DE0FE3" w:rsidRPr="008366D1" w:rsidRDefault="00DE0FE3" w:rsidP="00661643">
            <w:pPr>
              <w:ind w:right="-72"/>
              <w:jc w:val="right"/>
              <w:rPr>
                <w:rFonts w:ascii="Arial" w:eastAsia="Arial" w:hAnsi="Arial" w:cs="Arial"/>
                <w:sz w:val="14"/>
                <w:szCs w:val="14"/>
                <w:lang w:bidi="ar-SA"/>
              </w:rPr>
            </w:pPr>
          </w:p>
        </w:tc>
        <w:tc>
          <w:tcPr>
            <w:tcW w:w="564" w:type="pct"/>
            <w:tcBorders>
              <w:top w:val="single" w:sz="4" w:space="0" w:color="auto"/>
            </w:tcBorders>
            <w:shd w:val="clear" w:color="auto" w:fill="auto"/>
            <w:vAlign w:val="center"/>
          </w:tcPr>
          <w:p w14:paraId="282EF31A" w14:textId="77777777" w:rsidR="00DE0FE3" w:rsidRPr="008366D1" w:rsidRDefault="00DE0FE3" w:rsidP="00661643">
            <w:pPr>
              <w:ind w:right="-72"/>
              <w:jc w:val="right"/>
              <w:rPr>
                <w:rFonts w:ascii="Arial" w:eastAsia="Arial" w:hAnsi="Arial" w:cs="Arial"/>
                <w:sz w:val="14"/>
                <w:szCs w:val="14"/>
                <w:lang w:bidi="ar-SA"/>
              </w:rPr>
            </w:pPr>
          </w:p>
        </w:tc>
        <w:tc>
          <w:tcPr>
            <w:tcW w:w="564" w:type="pct"/>
            <w:tcBorders>
              <w:top w:val="single" w:sz="4" w:space="0" w:color="auto"/>
            </w:tcBorders>
            <w:shd w:val="clear" w:color="auto" w:fill="auto"/>
            <w:vAlign w:val="center"/>
          </w:tcPr>
          <w:p w14:paraId="2C30E41E" w14:textId="77777777" w:rsidR="00DE0FE3" w:rsidRPr="008366D1" w:rsidRDefault="00DE0FE3" w:rsidP="00661643">
            <w:pPr>
              <w:ind w:right="-72"/>
              <w:jc w:val="right"/>
              <w:rPr>
                <w:rFonts w:ascii="Arial" w:eastAsia="Arial" w:hAnsi="Arial" w:cs="Arial"/>
                <w:sz w:val="14"/>
                <w:szCs w:val="14"/>
                <w:lang w:bidi="ar-SA"/>
              </w:rPr>
            </w:pPr>
          </w:p>
        </w:tc>
        <w:tc>
          <w:tcPr>
            <w:tcW w:w="564" w:type="pct"/>
            <w:tcBorders>
              <w:top w:val="single" w:sz="4" w:space="0" w:color="auto"/>
            </w:tcBorders>
            <w:shd w:val="clear" w:color="auto" w:fill="auto"/>
            <w:vAlign w:val="center"/>
          </w:tcPr>
          <w:p w14:paraId="6AAC2B29" w14:textId="77777777" w:rsidR="00DE0FE3" w:rsidRPr="008366D1" w:rsidRDefault="00DE0FE3" w:rsidP="00661643">
            <w:pPr>
              <w:ind w:right="-72"/>
              <w:jc w:val="right"/>
              <w:rPr>
                <w:rFonts w:ascii="Arial" w:eastAsia="Arial" w:hAnsi="Arial" w:cs="Arial"/>
                <w:sz w:val="14"/>
                <w:szCs w:val="14"/>
                <w:lang w:bidi="ar-SA"/>
              </w:rPr>
            </w:pPr>
          </w:p>
        </w:tc>
        <w:tc>
          <w:tcPr>
            <w:tcW w:w="564" w:type="pct"/>
            <w:tcBorders>
              <w:top w:val="single" w:sz="4" w:space="0" w:color="auto"/>
            </w:tcBorders>
            <w:shd w:val="clear" w:color="auto" w:fill="auto"/>
            <w:vAlign w:val="center"/>
          </w:tcPr>
          <w:p w14:paraId="6A00C30C" w14:textId="77777777" w:rsidR="00DE0FE3" w:rsidRPr="008366D1" w:rsidRDefault="00DE0FE3" w:rsidP="00661643">
            <w:pPr>
              <w:ind w:right="-72"/>
              <w:jc w:val="right"/>
              <w:rPr>
                <w:rFonts w:ascii="Arial" w:eastAsia="Arial" w:hAnsi="Arial" w:cs="Arial"/>
                <w:sz w:val="14"/>
                <w:szCs w:val="14"/>
                <w:lang w:bidi="ar-SA"/>
              </w:rPr>
            </w:pPr>
          </w:p>
        </w:tc>
        <w:tc>
          <w:tcPr>
            <w:tcW w:w="567" w:type="pct"/>
            <w:tcBorders>
              <w:top w:val="single" w:sz="4" w:space="0" w:color="auto"/>
            </w:tcBorders>
            <w:shd w:val="clear" w:color="auto" w:fill="auto"/>
            <w:vAlign w:val="center"/>
          </w:tcPr>
          <w:p w14:paraId="3A478691" w14:textId="77777777" w:rsidR="00DE0FE3" w:rsidRPr="008366D1" w:rsidRDefault="00DE0FE3" w:rsidP="00661643">
            <w:pPr>
              <w:ind w:right="-72"/>
              <w:jc w:val="right"/>
              <w:rPr>
                <w:rFonts w:ascii="Arial" w:eastAsia="Arial" w:hAnsi="Arial" w:cs="Arial"/>
                <w:sz w:val="14"/>
                <w:szCs w:val="14"/>
                <w:lang w:bidi="ar-SA"/>
              </w:rPr>
            </w:pPr>
          </w:p>
        </w:tc>
      </w:tr>
      <w:tr w:rsidR="00DE0FE3" w:rsidRPr="008366D1" w14:paraId="5F5EF6A6" w14:textId="77777777" w:rsidTr="00BC5EFF">
        <w:trPr>
          <w:trHeight w:val="55"/>
        </w:trPr>
        <w:tc>
          <w:tcPr>
            <w:tcW w:w="1610" w:type="pct"/>
            <w:shd w:val="clear" w:color="auto" w:fill="auto"/>
            <w:vAlign w:val="center"/>
          </w:tcPr>
          <w:p w14:paraId="3A209601" w14:textId="68FEFA28" w:rsidR="00DE0FE3" w:rsidRPr="008366D1" w:rsidRDefault="00DE0FE3" w:rsidP="00661643">
            <w:pPr>
              <w:ind w:left="1080"/>
              <w:rPr>
                <w:rFonts w:ascii="Arial" w:hAnsi="Arial" w:cs="Arial"/>
                <w:b/>
                <w:bCs/>
                <w:spacing w:val="-4"/>
                <w:sz w:val="14"/>
                <w:szCs w:val="14"/>
                <w:lang w:val="en-GB"/>
              </w:rPr>
            </w:pPr>
            <w:r w:rsidRPr="008366D1">
              <w:rPr>
                <w:rFonts w:ascii="Arial" w:hAnsi="Arial" w:cs="Arial"/>
                <w:spacing w:val="-4"/>
                <w:sz w:val="14"/>
                <w:szCs w:val="14"/>
                <w:lang w:val="en-GB"/>
              </w:rPr>
              <w:t>Derivative liabilities</w:t>
            </w:r>
          </w:p>
        </w:tc>
        <w:tc>
          <w:tcPr>
            <w:tcW w:w="565" w:type="pct"/>
            <w:tcBorders>
              <w:bottom w:val="single" w:sz="4" w:space="0" w:color="auto"/>
            </w:tcBorders>
            <w:shd w:val="clear" w:color="auto" w:fill="auto"/>
            <w:vAlign w:val="bottom"/>
          </w:tcPr>
          <w:p w14:paraId="0F27839A" w14:textId="4957357D" w:rsidR="00DE0FE3" w:rsidRPr="008366D1" w:rsidRDefault="00DE0FE3" w:rsidP="00661643">
            <w:pPr>
              <w:ind w:right="-72"/>
              <w:jc w:val="right"/>
              <w:rPr>
                <w:rFonts w:ascii="Arial" w:eastAsia="Arial" w:hAnsi="Arial" w:cs="Arial"/>
                <w:sz w:val="14"/>
                <w:szCs w:val="14"/>
                <w:lang w:bidi="ar-SA"/>
              </w:rPr>
            </w:pPr>
            <w:r w:rsidRPr="008366D1">
              <w:rPr>
                <w:rFonts w:ascii="Arial" w:hAnsi="Arial" w:cs="Arial"/>
                <w:sz w:val="14"/>
                <w:szCs w:val="14"/>
                <w:lang w:val="en-GB"/>
              </w:rPr>
              <w:t xml:space="preserve">-   </w:t>
            </w:r>
          </w:p>
        </w:tc>
        <w:tc>
          <w:tcPr>
            <w:tcW w:w="564" w:type="pct"/>
            <w:tcBorders>
              <w:bottom w:val="single" w:sz="4" w:space="0" w:color="auto"/>
            </w:tcBorders>
            <w:shd w:val="clear" w:color="auto" w:fill="auto"/>
            <w:vAlign w:val="bottom"/>
          </w:tcPr>
          <w:p w14:paraId="79F0593F" w14:textId="1F631BEB" w:rsidR="00DE0FE3" w:rsidRPr="008366D1" w:rsidRDefault="007854CC" w:rsidP="00661643">
            <w:pPr>
              <w:ind w:right="-72"/>
              <w:jc w:val="right"/>
              <w:rPr>
                <w:rFonts w:ascii="Arial" w:eastAsia="Arial" w:hAnsi="Arial" w:cs="Arial"/>
                <w:sz w:val="14"/>
                <w:szCs w:val="14"/>
                <w:lang w:bidi="ar-SA"/>
              </w:rPr>
            </w:pPr>
            <w:r w:rsidRPr="008366D1">
              <w:rPr>
                <w:rFonts w:ascii="Arial" w:hAnsi="Arial" w:cs="Arial"/>
                <w:sz w:val="14"/>
                <w:szCs w:val="14"/>
                <w:lang w:val="en-GB"/>
              </w:rPr>
              <w:t>2</w:t>
            </w:r>
            <w:r w:rsidR="00DE0FE3" w:rsidRPr="008366D1">
              <w:rPr>
                <w:rFonts w:ascii="Arial" w:hAnsi="Arial" w:cs="Arial"/>
                <w:sz w:val="14"/>
                <w:szCs w:val="14"/>
              </w:rPr>
              <w:t>,</w:t>
            </w:r>
            <w:r w:rsidRPr="008366D1">
              <w:rPr>
                <w:rFonts w:ascii="Arial" w:hAnsi="Arial" w:cs="Arial"/>
                <w:sz w:val="14"/>
                <w:szCs w:val="14"/>
                <w:lang w:val="en-GB"/>
              </w:rPr>
              <w:t>607</w:t>
            </w:r>
            <w:r w:rsidR="00DE0FE3" w:rsidRPr="008366D1">
              <w:rPr>
                <w:rFonts w:ascii="Arial" w:hAnsi="Arial" w:cs="Arial"/>
                <w:sz w:val="14"/>
                <w:szCs w:val="14"/>
              </w:rPr>
              <w:t>,</w:t>
            </w:r>
            <w:r w:rsidRPr="008366D1">
              <w:rPr>
                <w:rFonts w:ascii="Arial" w:hAnsi="Arial" w:cs="Arial"/>
                <w:sz w:val="14"/>
                <w:szCs w:val="14"/>
                <w:lang w:val="en-GB"/>
              </w:rPr>
              <w:t>020</w:t>
            </w:r>
          </w:p>
        </w:tc>
        <w:tc>
          <w:tcPr>
            <w:tcW w:w="564" w:type="pct"/>
            <w:tcBorders>
              <w:bottom w:val="single" w:sz="4" w:space="0" w:color="auto"/>
            </w:tcBorders>
            <w:shd w:val="clear" w:color="auto" w:fill="auto"/>
            <w:vAlign w:val="bottom"/>
          </w:tcPr>
          <w:p w14:paraId="149CCFD5" w14:textId="7C767081" w:rsidR="00DE0FE3" w:rsidRPr="008366D1" w:rsidRDefault="00DE0FE3" w:rsidP="00661643">
            <w:pPr>
              <w:ind w:right="-72"/>
              <w:jc w:val="right"/>
              <w:rPr>
                <w:rFonts w:ascii="Arial" w:eastAsia="Arial" w:hAnsi="Arial" w:cs="Arial"/>
                <w:sz w:val="14"/>
                <w:szCs w:val="14"/>
                <w:lang w:bidi="ar-SA"/>
              </w:rPr>
            </w:pPr>
            <w:r w:rsidRPr="008366D1">
              <w:rPr>
                <w:rFonts w:ascii="Arial" w:hAnsi="Arial" w:cs="Arial"/>
                <w:sz w:val="14"/>
                <w:szCs w:val="14"/>
                <w:lang w:val="en-GB"/>
              </w:rPr>
              <w:t xml:space="preserve">-   </w:t>
            </w:r>
          </w:p>
        </w:tc>
        <w:tc>
          <w:tcPr>
            <w:tcW w:w="564" w:type="pct"/>
            <w:tcBorders>
              <w:bottom w:val="single" w:sz="4" w:space="0" w:color="auto"/>
            </w:tcBorders>
            <w:shd w:val="clear" w:color="auto" w:fill="auto"/>
            <w:vAlign w:val="bottom"/>
          </w:tcPr>
          <w:p w14:paraId="5EDDE14A" w14:textId="7DE8FA06" w:rsidR="00DE0FE3" w:rsidRPr="008366D1" w:rsidRDefault="00DE0FE3" w:rsidP="00661643">
            <w:pPr>
              <w:ind w:right="-72"/>
              <w:jc w:val="right"/>
              <w:rPr>
                <w:rFonts w:ascii="Arial" w:eastAsia="Arial" w:hAnsi="Arial" w:cs="Arial"/>
                <w:sz w:val="14"/>
                <w:szCs w:val="14"/>
                <w:lang w:bidi="ar-SA"/>
              </w:rPr>
            </w:pPr>
            <w:r w:rsidRPr="008366D1">
              <w:rPr>
                <w:rFonts w:ascii="Arial" w:hAnsi="Arial" w:cs="Arial"/>
                <w:sz w:val="14"/>
                <w:szCs w:val="14"/>
                <w:lang w:val="en-GB"/>
              </w:rPr>
              <w:t xml:space="preserve">-   </w:t>
            </w:r>
          </w:p>
        </w:tc>
        <w:tc>
          <w:tcPr>
            <w:tcW w:w="564" w:type="pct"/>
            <w:tcBorders>
              <w:bottom w:val="single" w:sz="4" w:space="0" w:color="auto"/>
            </w:tcBorders>
            <w:shd w:val="clear" w:color="auto" w:fill="auto"/>
            <w:vAlign w:val="bottom"/>
          </w:tcPr>
          <w:p w14:paraId="0118B598" w14:textId="103B270A" w:rsidR="00DE0FE3" w:rsidRPr="008366D1" w:rsidRDefault="007854CC" w:rsidP="00661643">
            <w:pPr>
              <w:ind w:right="-72"/>
              <w:jc w:val="right"/>
              <w:rPr>
                <w:rFonts w:ascii="Arial" w:eastAsia="Arial" w:hAnsi="Arial" w:cs="Arial"/>
                <w:sz w:val="14"/>
                <w:szCs w:val="14"/>
                <w:lang w:bidi="ar-SA"/>
              </w:rPr>
            </w:pPr>
            <w:r w:rsidRPr="008366D1">
              <w:rPr>
                <w:rFonts w:ascii="Arial" w:hAnsi="Arial" w:cs="Arial"/>
                <w:sz w:val="14"/>
                <w:szCs w:val="14"/>
                <w:lang w:val="en-GB"/>
              </w:rPr>
              <w:t>2</w:t>
            </w:r>
            <w:r w:rsidR="00DE0FE3" w:rsidRPr="008366D1">
              <w:rPr>
                <w:rFonts w:ascii="Arial" w:hAnsi="Arial" w:cs="Arial"/>
                <w:sz w:val="14"/>
                <w:szCs w:val="14"/>
                <w:lang w:val="en-GB"/>
              </w:rPr>
              <w:t>,</w:t>
            </w:r>
            <w:r w:rsidRPr="008366D1">
              <w:rPr>
                <w:rFonts w:ascii="Arial" w:hAnsi="Arial" w:cs="Arial"/>
                <w:sz w:val="14"/>
                <w:szCs w:val="14"/>
                <w:lang w:val="en-GB"/>
              </w:rPr>
              <w:t>607</w:t>
            </w:r>
            <w:r w:rsidR="00DE0FE3" w:rsidRPr="008366D1">
              <w:rPr>
                <w:rFonts w:ascii="Arial" w:hAnsi="Arial" w:cs="Arial"/>
                <w:sz w:val="14"/>
                <w:szCs w:val="14"/>
                <w:lang w:val="en-GB"/>
              </w:rPr>
              <w:t>,</w:t>
            </w:r>
            <w:r w:rsidRPr="008366D1">
              <w:rPr>
                <w:rFonts w:ascii="Arial" w:hAnsi="Arial" w:cs="Arial"/>
                <w:sz w:val="14"/>
                <w:szCs w:val="14"/>
                <w:lang w:val="en-GB"/>
              </w:rPr>
              <w:t>020</w:t>
            </w:r>
          </w:p>
        </w:tc>
        <w:tc>
          <w:tcPr>
            <w:tcW w:w="567" w:type="pct"/>
            <w:tcBorders>
              <w:bottom w:val="single" w:sz="4" w:space="0" w:color="auto"/>
            </w:tcBorders>
            <w:shd w:val="clear" w:color="auto" w:fill="auto"/>
            <w:vAlign w:val="bottom"/>
          </w:tcPr>
          <w:p w14:paraId="2BFB364D" w14:textId="0C47BE06" w:rsidR="00DE0FE3" w:rsidRPr="008366D1" w:rsidRDefault="007854CC" w:rsidP="00661643">
            <w:pPr>
              <w:ind w:right="-72"/>
              <w:jc w:val="right"/>
              <w:rPr>
                <w:rFonts w:ascii="Arial" w:eastAsia="Arial" w:hAnsi="Arial" w:cs="Arial"/>
                <w:sz w:val="14"/>
                <w:szCs w:val="14"/>
                <w:lang w:bidi="ar-SA"/>
              </w:rPr>
            </w:pPr>
            <w:r w:rsidRPr="008366D1">
              <w:rPr>
                <w:rFonts w:ascii="Arial" w:hAnsi="Arial" w:cs="Arial"/>
                <w:sz w:val="14"/>
                <w:szCs w:val="14"/>
                <w:lang w:val="en-GB"/>
              </w:rPr>
              <w:t>2</w:t>
            </w:r>
            <w:r w:rsidR="00DE0FE3" w:rsidRPr="008366D1">
              <w:rPr>
                <w:rFonts w:ascii="Arial" w:hAnsi="Arial" w:cs="Arial"/>
                <w:sz w:val="14"/>
                <w:szCs w:val="14"/>
                <w:lang w:val="en-GB"/>
              </w:rPr>
              <w:t>,</w:t>
            </w:r>
            <w:r w:rsidRPr="008366D1">
              <w:rPr>
                <w:rFonts w:ascii="Arial" w:hAnsi="Arial" w:cs="Arial"/>
                <w:sz w:val="14"/>
                <w:szCs w:val="14"/>
                <w:lang w:val="en-GB"/>
              </w:rPr>
              <w:t>607</w:t>
            </w:r>
            <w:r w:rsidR="00DE0FE3" w:rsidRPr="008366D1">
              <w:rPr>
                <w:rFonts w:ascii="Arial" w:hAnsi="Arial" w:cs="Arial"/>
                <w:sz w:val="14"/>
                <w:szCs w:val="14"/>
                <w:lang w:val="en-GB"/>
              </w:rPr>
              <w:t>,</w:t>
            </w:r>
            <w:r w:rsidRPr="008366D1">
              <w:rPr>
                <w:rFonts w:ascii="Arial" w:hAnsi="Arial" w:cs="Arial"/>
                <w:sz w:val="14"/>
                <w:szCs w:val="14"/>
                <w:lang w:val="en-GB"/>
              </w:rPr>
              <w:t>020</w:t>
            </w:r>
          </w:p>
        </w:tc>
      </w:tr>
      <w:tr w:rsidR="00DE0FE3" w:rsidRPr="008366D1" w14:paraId="227387E2" w14:textId="77777777" w:rsidTr="00BC5EFF">
        <w:trPr>
          <w:trHeight w:val="55"/>
        </w:trPr>
        <w:tc>
          <w:tcPr>
            <w:tcW w:w="1610" w:type="pct"/>
            <w:shd w:val="clear" w:color="auto" w:fill="auto"/>
            <w:vAlign w:val="center"/>
          </w:tcPr>
          <w:p w14:paraId="65F189DF" w14:textId="77777777" w:rsidR="00DE0FE3" w:rsidRPr="008366D1" w:rsidRDefault="00DE0FE3" w:rsidP="00661643">
            <w:pPr>
              <w:ind w:left="1080"/>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7E430AAC" w14:textId="77777777" w:rsidR="00DE0FE3" w:rsidRPr="008366D1" w:rsidRDefault="00DE0FE3" w:rsidP="00661643">
            <w:pPr>
              <w:ind w:right="-72"/>
              <w:jc w:val="right"/>
              <w:rPr>
                <w:rFonts w:ascii="Arial" w:hAnsi="Arial" w:cs="Arial"/>
                <w:spacing w:val="-4"/>
                <w:sz w:val="14"/>
                <w:szCs w:val="14"/>
                <w:lang w:val="en-GB"/>
              </w:rPr>
            </w:pPr>
          </w:p>
        </w:tc>
        <w:tc>
          <w:tcPr>
            <w:tcW w:w="564" w:type="pct"/>
            <w:tcBorders>
              <w:top w:val="single" w:sz="4" w:space="0" w:color="auto"/>
            </w:tcBorders>
            <w:shd w:val="clear" w:color="auto" w:fill="auto"/>
            <w:vAlign w:val="bottom"/>
          </w:tcPr>
          <w:p w14:paraId="6CFD6071" w14:textId="77777777" w:rsidR="00DE0FE3" w:rsidRPr="008366D1" w:rsidRDefault="00DE0FE3" w:rsidP="00661643">
            <w:pPr>
              <w:ind w:right="-72"/>
              <w:jc w:val="right"/>
              <w:rPr>
                <w:rFonts w:ascii="Arial" w:hAnsi="Arial" w:cs="Arial"/>
                <w:spacing w:val="-4"/>
                <w:sz w:val="14"/>
                <w:szCs w:val="14"/>
                <w:lang w:val="en-GB"/>
              </w:rPr>
            </w:pPr>
          </w:p>
        </w:tc>
        <w:tc>
          <w:tcPr>
            <w:tcW w:w="564" w:type="pct"/>
            <w:tcBorders>
              <w:top w:val="single" w:sz="4" w:space="0" w:color="auto"/>
            </w:tcBorders>
            <w:shd w:val="clear" w:color="auto" w:fill="auto"/>
            <w:vAlign w:val="bottom"/>
          </w:tcPr>
          <w:p w14:paraId="4F69C7E9" w14:textId="77777777" w:rsidR="00DE0FE3" w:rsidRPr="008366D1" w:rsidRDefault="00DE0FE3" w:rsidP="00661643">
            <w:pPr>
              <w:ind w:right="-72"/>
              <w:jc w:val="right"/>
              <w:rPr>
                <w:rFonts w:ascii="Arial" w:hAnsi="Arial" w:cs="Arial"/>
                <w:spacing w:val="-4"/>
                <w:sz w:val="14"/>
                <w:szCs w:val="14"/>
                <w:lang w:val="en-GB"/>
              </w:rPr>
            </w:pPr>
          </w:p>
        </w:tc>
        <w:tc>
          <w:tcPr>
            <w:tcW w:w="564" w:type="pct"/>
            <w:tcBorders>
              <w:top w:val="single" w:sz="4" w:space="0" w:color="auto"/>
            </w:tcBorders>
            <w:shd w:val="clear" w:color="auto" w:fill="auto"/>
            <w:vAlign w:val="bottom"/>
          </w:tcPr>
          <w:p w14:paraId="28270F09" w14:textId="77777777" w:rsidR="00DE0FE3" w:rsidRPr="008366D1" w:rsidRDefault="00DE0FE3" w:rsidP="00661643">
            <w:pPr>
              <w:ind w:right="-72"/>
              <w:jc w:val="right"/>
              <w:rPr>
                <w:rFonts w:ascii="Arial" w:hAnsi="Arial" w:cs="Arial"/>
                <w:spacing w:val="-4"/>
                <w:sz w:val="14"/>
                <w:szCs w:val="14"/>
                <w:lang w:val="en-GB"/>
              </w:rPr>
            </w:pPr>
          </w:p>
        </w:tc>
        <w:tc>
          <w:tcPr>
            <w:tcW w:w="564" w:type="pct"/>
            <w:tcBorders>
              <w:top w:val="single" w:sz="4" w:space="0" w:color="auto"/>
            </w:tcBorders>
            <w:shd w:val="clear" w:color="auto" w:fill="auto"/>
            <w:vAlign w:val="bottom"/>
          </w:tcPr>
          <w:p w14:paraId="7D789A7E" w14:textId="77777777" w:rsidR="00DE0FE3" w:rsidRPr="008366D1" w:rsidRDefault="00DE0FE3" w:rsidP="00661643">
            <w:pPr>
              <w:ind w:right="-72"/>
              <w:jc w:val="right"/>
              <w:rPr>
                <w:rFonts w:ascii="Arial" w:hAnsi="Arial" w:cs="Arial"/>
                <w:spacing w:val="-4"/>
                <w:sz w:val="14"/>
                <w:szCs w:val="14"/>
                <w:lang w:val="en-GB"/>
              </w:rPr>
            </w:pPr>
          </w:p>
        </w:tc>
        <w:tc>
          <w:tcPr>
            <w:tcW w:w="567" w:type="pct"/>
            <w:tcBorders>
              <w:top w:val="single" w:sz="4" w:space="0" w:color="auto"/>
            </w:tcBorders>
            <w:shd w:val="clear" w:color="auto" w:fill="auto"/>
            <w:vAlign w:val="bottom"/>
          </w:tcPr>
          <w:p w14:paraId="16CBC5E4" w14:textId="77777777" w:rsidR="00DE0FE3" w:rsidRPr="008366D1" w:rsidRDefault="00DE0FE3" w:rsidP="00661643">
            <w:pPr>
              <w:ind w:right="-72"/>
              <w:jc w:val="right"/>
              <w:rPr>
                <w:rFonts w:ascii="Arial" w:hAnsi="Arial" w:cs="Arial"/>
                <w:spacing w:val="-4"/>
                <w:sz w:val="14"/>
                <w:szCs w:val="14"/>
                <w:lang w:val="en-GB"/>
              </w:rPr>
            </w:pPr>
          </w:p>
        </w:tc>
      </w:tr>
      <w:tr w:rsidR="00DE0FE3" w:rsidRPr="008366D1" w14:paraId="318FAEC7" w14:textId="77777777" w:rsidTr="00BC5EFF">
        <w:trPr>
          <w:trHeight w:val="55"/>
        </w:trPr>
        <w:tc>
          <w:tcPr>
            <w:tcW w:w="1610" w:type="pct"/>
            <w:shd w:val="clear" w:color="auto" w:fill="auto"/>
            <w:vAlign w:val="center"/>
          </w:tcPr>
          <w:p w14:paraId="59B2022B" w14:textId="7030CCC6" w:rsidR="00DE0FE3" w:rsidRPr="008366D1" w:rsidRDefault="00DE0FE3" w:rsidP="00661643">
            <w:pPr>
              <w:ind w:left="1080"/>
              <w:rPr>
                <w:rFonts w:ascii="Arial" w:hAnsi="Arial" w:cs="Arial"/>
                <w:spacing w:val="-4"/>
                <w:sz w:val="14"/>
                <w:szCs w:val="14"/>
                <w:lang w:val="en-GB"/>
              </w:rPr>
            </w:pPr>
            <w:r w:rsidRPr="008366D1">
              <w:rPr>
                <w:rFonts w:ascii="Arial" w:hAnsi="Arial" w:cs="Arial"/>
                <w:b/>
                <w:bCs/>
                <w:spacing w:val="-4"/>
                <w:sz w:val="14"/>
                <w:szCs w:val="14"/>
                <w:lang w:val="en-GB"/>
              </w:rPr>
              <w:t>Total derivatives</w:t>
            </w:r>
          </w:p>
        </w:tc>
        <w:tc>
          <w:tcPr>
            <w:tcW w:w="565" w:type="pct"/>
            <w:tcBorders>
              <w:bottom w:val="single" w:sz="4" w:space="0" w:color="auto"/>
            </w:tcBorders>
            <w:shd w:val="clear" w:color="auto" w:fill="auto"/>
            <w:vAlign w:val="center"/>
          </w:tcPr>
          <w:p w14:paraId="1D0A0533" w14:textId="39BD965D" w:rsidR="00DE0FE3" w:rsidRPr="008366D1" w:rsidRDefault="00DE0FE3" w:rsidP="00661643">
            <w:pPr>
              <w:ind w:right="-72"/>
              <w:jc w:val="right"/>
              <w:rPr>
                <w:rFonts w:ascii="Arial" w:hAnsi="Arial" w:cs="Arial"/>
                <w:spacing w:val="-4"/>
                <w:sz w:val="14"/>
                <w:szCs w:val="14"/>
                <w:lang w:val="en-GB"/>
              </w:rPr>
            </w:pPr>
            <w:r w:rsidRPr="008366D1">
              <w:rPr>
                <w:rFonts w:ascii="Arial" w:hAnsi="Arial" w:cs="Arial"/>
                <w:sz w:val="14"/>
                <w:szCs w:val="14"/>
                <w:lang w:val="en-GB"/>
              </w:rPr>
              <w:t xml:space="preserve">-   </w:t>
            </w:r>
          </w:p>
        </w:tc>
        <w:tc>
          <w:tcPr>
            <w:tcW w:w="564" w:type="pct"/>
            <w:tcBorders>
              <w:bottom w:val="single" w:sz="4" w:space="0" w:color="auto"/>
            </w:tcBorders>
            <w:shd w:val="clear" w:color="auto" w:fill="auto"/>
            <w:vAlign w:val="center"/>
          </w:tcPr>
          <w:p w14:paraId="247641F5" w14:textId="4FF11284" w:rsidR="00DE0FE3" w:rsidRPr="008366D1" w:rsidRDefault="007854CC" w:rsidP="00661643">
            <w:pPr>
              <w:ind w:right="-72"/>
              <w:jc w:val="right"/>
              <w:rPr>
                <w:rFonts w:ascii="Arial" w:hAnsi="Arial" w:cs="Arial"/>
                <w:spacing w:val="-4"/>
                <w:sz w:val="14"/>
                <w:szCs w:val="14"/>
                <w:lang w:val="en-GB"/>
              </w:rPr>
            </w:pPr>
            <w:r w:rsidRPr="008366D1">
              <w:rPr>
                <w:rFonts w:ascii="Arial" w:hAnsi="Arial" w:cs="Arial"/>
                <w:sz w:val="14"/>
                <w:szCs w:val="14"/>
                <w:lang w:val="en-GB"/>
              </w:rPr>
              <w:t>2</w:t>
            </w:r>
            <w:r w:rsidR="00DE0FE3" w:rsidRPr="008366D1">
              <w:rPr>
                <w:rFonts w:ascii="Arial" w:hAnsi="Arial" w:cs="Arial"/>
                <w:sz w:val="14"/>
                <w:szCs w:val="14"/>
                <w:lang w:val="en-GB"/>
              </w:rPr>
              <w:t>,</w:t>
            </w:r>
            <w:r w:rsidRPr="008366D1">
              <w:rPr>
                <w:rFonts w:ascii="Arial" w:hAnsi="Arial" w:cs="Arial"/>
                <w:sz w:val="14"/>
                <w:szCs w:val="14"/>
                <w:lang w:val="en-GB"/>
              </w:rPr>
              <w:t>607</w:t>
            </w:r>
            <w:r w:rsidR="00DE0FE3" w:rsidRPr="008366D1">
              <w:rPr>
                <w:rFonts w:ascii="Arial" w:hAnsi="Arial" w:cs="Arial"/>
                <w:sz w:val="14"/>
                <w:szCs w:val="14"/>
                <w:lang w:val="en-GB"/>
              </w:rPr>
              <w:t>,</w:t>
            </w:r>
            <w:r w:rsidRPr="008366D1">
              <w:rPr>
                <w:rFonts w:ascii="Arial" w:hAnsi="Arial" w:cs="Arial"/>
                <w:sz w:val="14"/>
                <w:szCs w:val="14"/>
                <w:lang w:val="en-GB"/>
              </w:rPr>
              <w:t>020</w:t>
            </w:r>
          </w:p>
        </w:tc>
        <w:tc>
          <w:tcPr>
            <w:tcW w:w="564" w:type="pct"/>
            <w:tcBorders>
              <w:bottom w:val="single" w:sz="4" w:space="0" w:color="auto"/>
            </w:tcBorders>
            <w:shd w:val="clear" w:color="auto" w:fill="auto"/>
            <w:vAlign w:val="center"/>
          </w:tcPr>
          <w:p w14:paraId="67CD11F8" w14:textId="5E419E68" w:rsidR="00DE0FE3" w:rsidRPr="008366D1" w:rsidRDefault="00DE0FE3" w:rsidP="00661643">
            <w:pPr>
              <w:ind w:right="-72"/>
              <w:jc w:val="right"/>
              <w:rPr>
                <w:rFonts w:ascii="Arial" w:hAnsi="Arial" w:cs="Arial"/>
                <w:spacing w:val="-4"/>
                <w:sz w:val="14"/>
                <w:szCs w:val="14"/>
                <w:lang w:val="en-GB"/>
              </w:rPr>
            </w:pPr>
            <w:r w:rsidRPr="008366D1">
              <w:rPr>
                <w:rFonts w:ascii="Arial" w:hAnsi="Arial" w:cs="Arial"/>
                <w:sz w:val="14"/>
                <w:szCs w:val="14"/>
                <w:lang w:val="en-GB"/>
              </w:rPr>
              <w:t xml:space="preserve">-   </w:t>
            </w:r>
          </w:p>
        </w:tc>
        <w:tc>
          <w:tcPr>
            <w:tcW w:w="564" w:type="pct"/>
            <w:tcBorders>
              <w:bottom w:val="single" w:sz="4" w:space="0" w:color="auto"/>
            </w:tcBorders>
            <w:shd w:val="clear" w:color="auto" w:fill="auto"/>
            <w:vAlign w:val="center"/>
          </w:tcPr>
          <w:p w14:paraId="41373940" w14:textId="02BEFF32" w:rsidR="00DE0FE3" w:rsidRPr="008366D1" w:rsidRDefault="00DE0FE3" w:rsidP="00661643">
            <w:pPr>
              <w:ind w:right="-72"/>
              <w:jc w:val="right"/>
              <w:rPr>
                <w:rFonts w:ascii="Arial" w:hAnsi="Arial" w:cs="Arial"/>
                <w:spacing w:val="-4"/>
                <w:sz w:val="14"/>
                <w:szCs w:val="14"/>
                <w:lang w:val="en-GB"/>
              </w:rPr>
            </w:pPr>
            <w:r w:rsidRPr="008366D1">
              <w:rPr>
                <w:rFonts w:ascii="Arial" w:hAnsi="Arial" w:cs="Arial"/>
                <w:sz w:val="14"/>
                <w:szCs w:val="14"/>
                <w:lang w:val="en-GB"/>
              </w:rPr>
              <w:t xml:space="preserve">-   </w:t>
            </w:r>
          </w:p>
        </w:tc>
        <w:tc>
          <w:tcPr>
            <w:tcW w:w="564" w:type="pct"/>
            <w:tcBorders>
              <w:bottom w:val="single" w:sz="4" w:space="0" w:color="auto"/>
            </w:tcBorders>
            <w:shd w:val="clear" w:color="auto" w:fill="auto"/>
            <w:vAlign w:val="center"/>
          </w:tcPr>
          <w:p w14:paraId="7E9C2423" w14:textId="7A37DF85" w:rsidR="00DE0FE3" w:rsidRPr="008366D1" w:rsidRDefault="007854CC" w:rsidP="00661643">
            <w:pPr>
              <w:ind w:right="-72"/>
              <w:jc w:val="right"/>
              <w:rPr>
                <w:rFonts w:ascii="Arial" w:hAnsi="Arial" w:cs="Arial"/>
                <w:spacing w:val="-4"/>
                <w:sz w:val="14"/>
                <w:szCs w:val="14"/>
                <w:lang w:val="en-GB"/>
              </w:rPr>
            </w:pPr>
            <w:r w:rsidRPr="008366D1">
              <w:rPr>
                <w:rFonts w:ascii="Arial" w:hAnsi="Arial" w:cs="Arial"/>
                <w:sz w:val="14"/>
                <w:szCs w:val="14"/>
                <w:lang w:val="en-GB"/>
              </w:rPr>
              <w:t>2</w:t>
            </w:r>
            <w:r w:rsidR="00DE0FE3" w:rsidRPr="008366D1">
              <w:rPr>
                <w:rFonts w:ascii="Arial" w:hAnsi="Arial" w:cs="Arial"/>
                <w:sz w:val="14"/>
                <w:szCs w:val="14"/>
                <w:lang w:val="en-GB"/>
              </w:rPr>
              <w:t>,</w:t>
            </w:r>
            <w:r w:rsidRPr="008366D1">
              <w:rPr>
                <w:rFonts w:ascii="Arial" w:hAnsi="Arial" w:cs="Arial"/>
                <w:sz w:val="14"/>
                <w:szCs w:val="14"/>
                <w:lang w:val="en-GB"/>
              </w:rPr>
              <w:t>607</w:t>
            </w:r>
            <w:r w:rsidR="00DE0FE3" w:rsidRPr="008366D1">
              <w:rPr>
                <w:rFonts w:ascii="Arial" w:hAnsi="Arial" w:cs="Arial"/>
                <w:sz w:val="14"/>
                <w:szCs w:val="14"/>
                <w:lang w:val="en-GB"/>
              </w:rPr>
              <w:t>,</w:t>
            </w:r>
            <w:r w:rsidRPr="008366D1">
              <w:rPr>
                <w:rFonts w:ascii="Arial" w:hAnsi="Arial" w:cs="Arial"/>
                <w:sz w:val="14"/>
                <w:szCs w:val="14"/>
                <w:lang w:val="en-GB"/>
              </w:rPr>
              <w:t>020</w:t>
            </w:r>
          </w:p>
        </w:tc>
        <w:tc>
          <w:tcPr>
            <w:tcW w:w="567" w:type="pct"/>
            <w:tcBorders>
              <w:bottom w:val="single" w:sz="4" w:space="0" w:color="auto"/>
            </w:tcBorders>
            <w:shd w:val="clear" w:color="auto" w:fill="auto"/>
            <w:vAlign w:val="center"/>
          </w:tcPr>
          <w:p w14:paraId="47235564" w14:textId="6D73E983" w:rsidR="00DE0FE3" w:rsidRPr="008366D1" w:rsidRDefault="007854CC" w:rsidP="00661643">
            <w:pPr>
              <w:ind w:right="-72"/>
              <w:jc w:val="right"/>
              <w:rPr>
                <w:rFonts w:ascii="Arial" w:hAnsi="Arial" w:cs="Arial"/>
                <w:spacing w:val="-4"/>
                <w:sz w:val="14"/>
                <w:szCs w:val="14"/>
                <w:lang w:val="en-GB"/>
              </w:rPr>
            </w:pPr>
            <w:r w:rsidRPr="008366D1">
              <w:rPr>
                <w:rFonts w:ascii="Arial" w:hAnsi="Arial" w:cs="Arial"/>
                <w:sz w:val="14"/>
                <w:szCs w:val="14"/>
                <w:lang w:val="en-GB"/>
              </w:rPr>
              <w:t>2</w:t>
            </w:r>
            <w:r w:rsidR="00DE0FE3" w:rsidRPr="008366D1">
              <w:rPr>
                <w:rFonts w:ascii="Arial" w:hAnsi="Arial" w:cs="Arial"/>
                <w:sz w:val="14"/>
                <w:szCs w:val="14"/>
                <w:lang w:val="en-GB"/>
              </w:rPr>
              <w:t>,</w:t>
            </w:r>
            <w:r w:rsidRPr="008366D1">
              <w:rPr>
                <w:rFonts w:ascii="Arial" w:hAnsi="Arial" w:cs="Arial"/>
                <w:sz w:val="14"/>
                <w:szCs w:val="14"/>
                <w:lang w:val="en-GB"/>
              </w:rPr>
              <w:t>607</w:t>
            </w:r>
            <w:r w:rsidR="00DE0FE3" w:rsidRPr="008366D1">
              <w:rPr>
                <w:rFonts w:ascii="Arial" w:hAnsi="Arial" w:cs="Arial"/>
                <w:sz w:val="14"/>
                <w:szCs w:val="14"/>
                <w:lang w:val="en-GB"/>
              </w:rPr>
              <w:t>,</w:t>
            </w:r>
            <w:r w:rsidRPr="008366D1">
              <w:rPr>
                <w:rFonts w:ascii="Arial" w:hAnsi="Arial" w:cs="Arial"/>
                <w:sz w:val="14"/>
                <w:szCs w:val="14"/>
                <w:lang w:val="en-GB"/>
              </w:rPr>
              <w:t>020</w:t>
            </w:r>
          </w:p>
        </w:tc>
      </w:tr>
      <w:tr w:rsidR="00DE0FE3" w:rsidRPr="008366D1" w14:paraId="5FED0A7F" w14:textId="77777777" w:rsidTr="00BC5EFF">
        <w:trPr>
          <w:trHeight w:val="55"/>
        </w:trPr>
        <w:tc>
          <w:tcPr>
            <w:tcW w:w="1610" w:type="pct"/>
            <w:shd w:val="clear" w:color="auto" w:fill="auto"/>
            <w:vAlign w:val="center"/>
          </w:tcPr>
          <w:p w14:paraId="5BC2F7F4" w14:textId="77777777" w:rsidR="00DE0FE3" w:rsidRPr="008366D1" w:rsidRDefault="00DE0FE3" w:rsidP="00661643">
            <w:pPr>
              <w:ind w:left="1080"/>
              <w:rPr>
                <w:rFonts w:ascii="Arial" w:hAnsi="Arial" w:cs="Arial"/>
                <w:b/>
                <w:bCs/>
                <w:spacing w:val="-4"/>
                <w:sz w:val="14"/>
                <w:szCs w:val="14"/>
                <w:lang w:val="en-GB"/>
              </w:rPr>
            </w:pPr>
          </w:p>
        </w:tc>
        <w:tc>
          <w:tcPr>
            <w:tcW w:w="565" w:type="pct"/>
            <w:tcBorders>
              <w:top w:val="single" w:sz="4" w:space="0" w:color="auto"/>
            </w:tcBorders>
            <w:shd w:val="clear" w:color="auto" w:fill="auto"/>
            <w:vAlign w:val="center"/>
          </w:tcPr>
          <w:p w14:paraId="61AF397C" w14:textId="77777777" w:rsidR="00DE0FE3" w:rsidRPr="008366D1" w:rsidRDefault="00DE0FE3" w:rsidP="00661643">
            <w:pPr>
              <w:ind w:right="-72"/>
              <w:jc w:val="right"/>
              <w:rPr>
                <w:rFonts w:ascii="Arial" w:hAnsi="Arial" w:cs="Arial"/>
                <w:spacing w:val="-4"/>
                <w:sz w:val="14"/>
                <w:szCs w:val="14"/>
                <w:lang w:val="en-GB"/>
              </w:rPr>
            </w:pPr>
          </w:p>
        </w:tc>
        <w:tc>
          <w:tcPr>
            <w:tcW w:w="564" w:type="pct"/>
            <w:tcBorders>
              <w:top w:val="single" w:sz="4" w:space="0" w:color="auto"/>
            </w:tcBorders>
            <w:shd w:val="clear" w:color="auto" w:fill="auto"/>
            <w:vAlign w:val="center"/>
          </w:tcPr>
          <w:p w14:paraId="1A3D2ED4" w14:textId="77777777" w:rsidR="00DE0FE3" w:rsidRPr="008366D1" w:rsidRDefault="00DE0FE3" w:rsidP="00661643">
            <w:pPr>
              <w:ind w:right="-72"/>
              <w:jc w:val="right"/>
              <w:rPr>
                <w:rFonts w:ascii="Arial" w:hAnsi="Arial" w:cs="Arial"/>
                <w:spacing w:val="-4"/>
                <w:sz w:val="14"/>
                <w:szCs w:val="14"/>
                <w:lang w:val="en-GB"/>
              </w:rPr>
            </w:pPr>
          </w:p>
        </w:tc>
        <w:tc>
          <w:tcPr>
            <w:tcW w:w="564" w:type="pct"/>
            <w:tcBorders>
              <w:top w:val="single" w:sz="4" w:space="0" w:color="auto"/>
            </w:tcBorders>
            <w:shd w:val="clear" w:color="auto" w:fill="auto"/>
            <w:vAlign w:val="center"/>
          </w:tcPr>
          <w:p w14:paraId="383A3A42" w14:textId="77777777" w:rsidR="00DE0FE3" w:rsidRPr="008366D1" w:rsidRDefault="00DE0FE3" w:rsidP="00661643">
            <w:pPr>
              <w:ind w:right="-72"/>
              <w:jc w:val="right"/>
              <w:rPr>
                <w:rFonts w:ascii="Arial" w:hAnsi="Arial" w:cs="Arial"/>
                <w:spacing w:val="-4"/>
                <w:sz w:val="14"/>
                <w:szCs w:val="14"/>
                <w:lang w:val="en-GB"/>
              </w:rPr>
            </w:pPr>
          </w:p>
        </w:tc>
        <w:tc>
          <w:tcPr>
            <w:tcW w:w="564" w:type="pct"/>
            <w:tcBorders>
              <w:top w:val="single" w:sz="4" w:space="0" w:color="auto"/>
            </w:tcBorders>
            <w:shd w:val="clear" w:color="auto" w:fill="auto"/>
            <w:vAlign w:val="center"/>
          </w:tcPr>
          <w:p w14:paraId="2CD9B525" w14:textId="77777777" w:rsidR="00DE0FE3" w:rsidRPr="008366D1" w:rsidRDefault="00DE0FE3" w:rsidP="00661643">
            <w:pPr>
              <w:ind w:right="-72"/>
              <w:jc w:val="right"/>
              <w:rPr>
                <w:rFonts w:ascii="Arial" w:hAnsi="Arial" w:cs="Arial"/>
                <w:spacing w:val="-4"/>
                <w:sz w:val="14"/>
                <w:szCs w:val="14"/>
                <w:lang w:val="en-GB"/>
              </w:rPr>
            </w:pPr>
          </w:p>
        </w:tc>
        <w:tc>
          <w:tcPr>
            <w:tcW w:w="564" w:type="pct"/>
            <w:tcBorders>
              <w:top w:val="single" w:sz="4" w:space="0" w:color="auto"/>
            </w:tcBorders>
            <w:shd w:val="clear" w:color="auto" w:fill="auto"/>
            <w:vAlign w:val="center"/>
          </w:tcPr>
          <w:p w14:paraId="370704A3" w14:textId="77777777" w:rsidR="00DE0FE3" w:rsidRPr="008366D1" w:rsidRDefault="00DE0FE3" w:rsidP="00661643">
            <w:pPr>
              <w:ind w:right="-72"/>
              <w:jc w:val="right"/>
              <w:rPr>
                <w:rFonts w:ascii="Arial" w:hAnsi="Arial" w:cs="Arial"/>
                <w:spacing w:val="-4"/>
                <w:sz w:val="14"/>
                <w:szCs w:val="14"/>
                <w:lang w:val="en-GB"/>
              </w:rPr>
            </w:pPr>
          </w:p>
        </w:tc>
        <w:tc>
          <w:tcPr>
            <w:tcW w:w="567" w:type="pct"/>
            <w:tcBorders>
              <w:top w:val="single" w:sz="4" w:space="0" w:color="auto"/>
            </w:tcBorders>
            <w:shd w:val="clear" w:color="auto" w:fill="auto"/>
            <w:vAlign w:val="center"/>
          </w:tcPr>
          <w:p w14:paraId="2349C3E6" w14:textId="77777777" w:rsidR="00DE0FE3" w:rsidRPr="008366D1" w:rsidRDefault="00DE0FE3" w:rsidP="00661643">
            <w:pPr>
              <w:ind w:right="-72"/>
              <w:jc w:val="right"/>
              <w:rPr>
                <w:rFonts w:ascii="Arial" w:hAnsi="Arial" w:cs="Arial"/>
                <w:spacing w:val="-4"/>
                <w:sz w:val="14"/>
                <w:szCs w:val="14"/>
                <w:lang w:val="en-GB"/>
              </w:rPr>
            </w:pPr>
          </w:p>
        </w:tc>
      </w:tr>
      <w:tr w:rsidR="00DE0FE3" w:rsidRPr="008366D1" w14:paraId="1BB9926C" w14:textId="77777777" w:rsidTr="00BC5EFF">
        <w:trPr>
          <w:trHeight w:val="72"/>
        </w:trPr>
        <w:tc>
          <w:tcPr>
            <w:tcW w:w="1610" w:type="pct"/>
            <w:shd w:val="clear" w:color="auto" w:fill="auto"/>
            <w:vAlign w:val="center"/>
          </w:tcPr>
          <w:p w14:paraId="303A11FB" w14:textId="39330583" w:rsidR="00DE0FE3" w:rsidRPr="008366D1" w:rsidRDefault="00DE0FE3" w:rsidP="00661643">
            <w:pPr>
              <w:ind w:left="1080"/>
              <w:rPr>
                <w:rFonts w:ascii="Arial" w:hAnsi="Arial" w:cs="Arial"/>
                <w:b/>
                <w:bCs/>
                <w:spacing w:val="-4"/>
                <w:sz w:val="14"/>
                <w:szCs w:val="14"/>
                <w:lang w:val="en-GB"/>
              </w:rPr>
            </w:pPr>
            <w:r w:rsidRPr="008366D1">
              <w:rPr>
                <w:rFonts w:ascii="Arial" w:hAnsi="Arial" w:cs="Arial"/>
                <w:b/>
                <w:bCs/>
                <w:spacing w:val="-4"/>
                <w:sz w:val="14"/>
                <w:szCs w:val="14"/>
                <w:lang w:val="en-GB"/>
              </w:rPr>
              <w:t>Total</w:t>
            </w:r>
          </w:p>
        </w:tc>
        <w:tc>
          <w:tcPr>
            <w:tcW w:w="565" w:type="pct"/>
            <w:tcBorders>
              <w:bottom w:val="single" w:sz="4" w:space="0" w:color="auto"/>
            </w:tcBorders>
            <w:shd w:val="clear" w:color="auto" w:fill="auto"/>
            <w:vAlign w:val="center"/>
          </w:tcPr>
          <w:p w14:paraId="3ED09736" w14:textId="5A4B38CB" w:rsidR="00DE0FE3" w:rsidRPr="008366D1" w:rsidRDefault="007854CC" w:rsidP="00661643">
            <w:pPr>
              <w:ind w:right="-72"/>
              <w:jc w:val="right"/>
              <w:rPr>
                <w:rFonts w:ascii="Arial" w:hAnsi="Arial" w:cs="Arial"/>
                <w:spacing w:val="-4"/>
                <w:sz w:val="14"/>
                <w:szCs w:val="14"/>
                <w:lang w:val="en-GB"/>
              </w:rPr>
            </w:pPr>
            <w:r w:rsidRPr="008366D1">
              <w:rPr>
                <w:rFonts w:ascii="Arial" w:hAnsi="Arial" w:cs="Arial"/>
                <w:sz w:val="14"/>
                <w:szCs w:val="14"/>
                <w:lang w:val="en-GB"/>
              </w:rPr>
              <w:t>8</w:t>
            </w:r>
            <w:r w:rsidR="00DE0FE3" w:rsidRPr="008366D1">
              <w:rPr>
                <w:rFonts w:ascii="Arial" w:hAnsi="Arial" w:cs="Arial"/>
                <w:sz w:val="14"/>
                <w:szCs w:val="14"/>
                <w:lang w:val="en-GB"/>
              </w:rPr>
              <w:t>,</w:t>
            </w:r>
            <w:r w:rsidRPr="008366D1">
              <w:rPr>
                <w:rFonts w:ascii="Arial" w:hAnsi="Arial" w:cs="Arial"/>
                <w:sz w:val="14"/>
                <w:szCs w:val="14"/>
                <w:lang w:val="en-GB"/>
              </w:rPr>
              <w:t>755</w:t>
            </w:r>
            <w:r w:rsidR="00DE0FE3" w:rsidRPr="008366D1">
              <w:rPr>
                <w:rFonts w:ascii="Arial" w:hAnsi="Arial" w:cs="Arial"/>
                <w:sz w:val="14"/>
                <w:szCs w:val="14"/>
                <w:lang w:val="en-GB"/>
              </w:rPr>
              <w:t>,</w:t>
            </w:r>
            <w:r w:rsidRPr="008366D1">
              <w:rPr>
                <w:rFonts w:ascii="Arial" w:hAnsi="Arial" w:cs="Arial"/>
                <w:sz w:val="14"/>
                <w:szCs w:val="14"/>
                <w:lang w:val="en-GB"/>
              </w:rPr>
              <w:t>884</w:t>
            </w:r>
            <w:r w:rsidR="00DE0FE3" w:rsidRPr="008366D1">
              <w:rPr>
                <w:rFonts w:ascii="Arial" w:hAnsi="Arial" w:cs="Arial"/>
                <w:sz w:val="14"/>
                <w:szCs w:val="14"/>
                <w:lang w:val="en-GB"/>
              </w:rPr>
              <w:t xml:space="preserve">    </w:t>
            </w:r>
          </w:p>
        </w:tc>
        <w:tc>
          <w:tcPr>
            <w:tcW w:w="564" w:type="pct"/>
            <w:tcBorders>
              <w:bottom w:val="single" w:sz="4" w:space="0" w:color="auto"/>
            </w:tcBorders>
            <w:shd w:val="clear" w:color="auto" w:fill="auto"/>
            <w:vAlign w:val="center"/>
          </w:tcPr>
          <w:p w14:paraId="6345C1F7" w14:textId="3948F478" w:rsidR="00DE0FE3" w:rsidRPr="008366D1" w:rsidRDefault="00164A0D" w:rsidP="00661643">
            <w:pPr>
              <w:ind w:right="-72"/>
              <w:jc w:val="right"/>
              <w:rPr>
                <w:rFonts w:ascii="Arial" w:hAnsi="Arial" w:cs="Arial"/>
                <w:spacing w:val="-4"/>
                <w:sz w:val="14"/>
                <w:szCs w:val="14"/>
                <w:lang w:val="en-GB"/>
              </w:rPr>
            </w:pPr>
            <w:r w:rsidRPr="008366D1">
              <w:rPr>
                <w:rFonts w:ascii="Arial" w:hAnsi="Arial" w:cs="Arial"/>
                <w:sz w:val="14"/>
                <w:szCs w:val="14"/>
                <w:lang w:val="en-GB"/>
              </w:rPr>
              <w:t>1,138,115,884</w:t>
            </w:r>
          </w:p>
        </w:tc>
        <w:tc>
          <w:tcPr>
            <w:tcW w:w="564" w:type="pct"/>
            <w:tcBorders>
              <w:bottom w:val="single" w:sz="4" w:space="0" w:color="auto"/>
            </w:tcBorders>
            <w:shd w:val="clear" w:color="auto" w:fill="auto"/>
            <w:vAlign w:val="center"/>
          </w:tcPr>
          <w:p w14:paraId="062F0849" w14:textId="47265565" w:rsidR="00DE0FE3" w:rsidRPr="008366D1" w:rsidRDefault="007854CC" w:rsidP="00661643">
            <w:pPr>
              <w:ind w:right="-72"/>
              <w:jc w:val="right"/>
              <w:rPr>
                <w:rFonts w:ascii="Arial" w:hAnsi="Arial" w:cs="Arial"/>
                <w:spacing w:val="-4"/>
                <w:sz w:val="14"/>
                <w:szCs w:val="14"/>
                <w:lang w:val="en-GB"/>
              </w:rPr>
            </w:pPr>
            <w:r w:rsidRPr="008366D1">
              <w:rPr>
                <w:rFonts w:ascii="Arial" w:hAnsi="Arial" w:cs="Arial"/>
                <w:sz w:val="14"/>
                <w:szCs w:val="14"/>
                <w:lang w:val="en-GB"/>
              </w:rPr>
              <w:t>660</w:t>
            </w:r>
            <w:r w:rsidR="00DE0FE3" w:rsidRPr="008366D1">
              <w:rPr>
                <w:rFonts w:ascii="Arial" w:hAnsi="Arial" w:cs="Arial"/>
                <w:sz w:val="14"/>
                <w:szCs w:val="14"/>
                <w:lang w:val="en-GB"/>
              </w:rPr>
              <w:t>,</w:t>
            </w:r>
            <w:r w:rsidRPr="008366D1">
              <w:rPr>
                <w:rFonts w:ascii="Arial" w:hAnsi="Arial" w:cs="Arial"/>
                <w:sz w:val="14"/>
                <w:szCs w:val="14"/>
                <w:lang w:val="en-GB"/>
              </w:rPr>
              <w:t>000</w:t>
            </w:r>
          </w:p>
        </w:tc>
        <w:tc>
          <w:tcPr>
            <w:tcW w:w="564" w:type="pct"/>
            <w:tcBorders>
              <w:bottom w:val="single" w:sz="4" w:space="0" w:color="auto"/>
            </w:tcBorders>
            <w:shd w:val="clear" w:color="auto" w:fill="auto"/>
            <w:vAlign w:val="center"/>
          </w:tcPr>
          <w:p w14:paraId="555D8D0B" w14:textId="7249F4ED" w:rsidR="00DE0FE3" w:rsidRPr="008366D1" w:rsidRDefault="00DE0FE3" w:rsidP="00661643">
            <w:pPr>
              <w:ind w:right="-72"/>
              <w:jc w:val="right"/>
              <w:rPr>
                <w:rFonts w:ascii="Arial" w:hAnsi="Arial" w:cs="Arial"/>
                <w:spacing w:val="-4"/>
                <w:sz w:val="14"/>
                <w:szCs w:val="14"/>
                <w:lang w:val="en-GB"/>
              </w:rPr>
            </w:pPr>
            <w:r w:rsidRPr="008366D1">
              <w:rPr>
                <w:rFonts w:ascii="Arial" w:hAnsi="Arial" w:cs="Arial"/>
                <w:sz w:val="14"/>
                <w:szCs w:val="14"/>
                <w:lang w:val="en-GB"/>
              </w:rPr>
              <w:t xml:space="preserve">-      </w:t>
            </w:r>
          </w:p>
        </w:tc>
        <w:tc>
          <w:tcPr>
            <w:tcW w:w="564" w:type="pct"/>
            <w:tcBorders>
              <w:bottom w:val="single" w:sz="4" w:space="0" w:color="auto"/>
            </w:tcBorders>
            <w:shd w:val="clear" w:color="auto" w:fill="auto"/>
            <w:vAlign w:val="center"/>
          </w:tcPr>
          <w:p w14:paraId="00F8C581" w14:textId="5EA33A04" w:rsidR="00DE0FE3" w:rsidRPr="008366D1" w:rsidRDefault="00164A0D" w:rsidP="00661643">
            <w:pPr>
              <w:ind w:right="-72"/>
              <w:jc w:val="right"/>
              <w:rPr>
                <w:rFonts w:ascii="Arial" w:hAnsi="Arial" w:cs="Arial"/>
                <w:spacing w:val="-4"/>
                <w:sz w:val="14"/>
                <w:szCs w:val="14"/>
                <w:lang w:val="en-GB"/>
              </w:rPr>
            </w:pPr>
            <w:r w:rsidRPr="008366D1">
              <w:rPr>
                <w:rFonts w:ascii="Arial" w:hAnsi="Arial" w:cs="Arial"/>
                <w:sz w:val="14"/>
                <w:szCs w:val="14"/>
                <w:lang w:val="en-GB"/>
              </w:rPr>
              <w:t>1,147,531,768</w:t>
            </w:r>
          </w:p>
        </w:tc>
        <w:tc>
          <w:tcPr>
            <w:tcW w:w="567" w:type="pct"/>
            <w:tcBorders>
              <w:bottom w:val="single" w:sz="4" w:space="0" w:color="auto"/>
            </w:tcBorders>
            <w:shd w:val="clear" w:color="auto" w:fill="auto"/>
            <w:vAlign w:val="center"/>
          </w:tcPr>
          <w:p w14:paraId="62BD858E" w14:textId="422F27A3" w:rsidR="00DE0FE3" w:rsidRPr="008366D1" w:rsidRDefault="00164A0D" w:rsidP="00661643">
            <w:pPr>
              <w:ind w:right="-72"/>
              <w:jc w:val="right"/>
              <w:rPr>
                <w:rFonts w:ascii="Arial" w:hAnsi="Arial" w:cs="Arial"/>
                <w:spacing w:val="-4"/>
                <w:sz w:val="14"/>
                <w:szCs w:val="14"/>
                <w:lang w:val="en-GB"/>
              </w:rPr>
            </w:pPr>
            <w:r w:rsidRPr="008366D1">
              <w:rPr>
                <w:rFonts w:ascii="Arial" w:hAnsi="Arial" w:cs="Arial"/>
                <w:sz w:val="14"/>
                <w:szCs w:val="14"/>
                <w:lang w:val="en-GB"/>
              </w:rPr>
              <w:t>1,147,445,650</w:t>
            </w:r>
          </w:p>
        </w:tc>
      </w:tr>
    </w:tbl>
    <w:p w14:paraId="4FBB4647" w14:textId="77777777" w:rsidR="0014109C" w:rsidRPr="008366D1" w:rsidRDefault="0014109C" w:rsidP="00183739">
      <w:pPr>
        <w:ind w:left="1080"/>
        <w:jc w:val="thaiDistribute"/>
        <w:rPr>
          <w:rFonts w:ascii="Arial" w:hAnsi="Arial" w:cs="Arial"/>
          <w:sz w:val="18"/>
          <w:szCs w:val="18"/>
          <w:lang w:val="en-GB"/>
        </w:rPr>
      </w:pPr>
    </w:p>
    <w:tbl>
      <w:tblPr>
        <w:tblW w:w="4941" w:type="pct"/>
        <w:tblLayout w:type="fixed"/>
        <w:tblLook w:val="04A0" w:firstRow="1" w:lastRow="0" w:firstColumn="1" w:lastColumn="0" w:noHBand="0" w:noVBand="1"/>
      </w:tblPr>
      <w:tblGrid>
        <w:gridCol w:w="3077"/>
        <w:gridCol w:w="1081"/>
        <w:gridCol w:w="1081"/>
        <w:gridCol w:w="1081"/>
        <w:gridCol w:w="1081"/>
        <w:gridCol w:w="1081"/>
        <w:gridCol w:w="1081"/>
      </w:tblGrid>
      <w:tr w:rsidR="000D3DEE" w:rsidRPr="008366D1" w14:paraId="187CE1EC" w14:textId="77777777" w:rsidTr="00BC5EFF">
        <w:tc>
          <w:tcPr>
            <w:tcW w:w="1609" w:type="pct"/>
            <w:shd w:val="clear" w:color="auto" w:fill="auto"/>
            <w:vAlign w:val="bottom"/>
          </w:tcPr>
          <w:p w14:paraId="7205365D" w14:textId="77777777" w:rsidR="000D3DEE" w:rsidRPr="008366D1" w:rsidRDefault="000D3DEE" w:rsidP="00661643">
            <w:pPr>
              <w:ind w:left="1080"/>
              <w:rPr>
                <w:rFonts w:ascii="Arial" w:hAnsi="Arial" w:cs="Arial"/>
                <w:b/>
                <w:bCs/>
                <w:spacing w:val="-4"/>
                <w:sz w:val="14"/>
                <w:szCs w:val="14"/>
                <w:lang w:val="en-GB"/>
              </w:rPr>
            </w:pPr>
          </w:p>
        </w:tc>
        <w:tc>
          <w:tcPr>
            <w:tcW w:w="3388" w:type="pct"/>
            <w:gridSpan w:val="6"/>
            <w:tcBorders>
              <w:top w:val="single" w:sz="4" w:space="0" w:color="auto"/>
              <w:bottom w:val="single" w:sz="4" w:space="0" w:color="auto"/>
            </w:tcBorders>
            <w:vAlign w:val="bottom"/>
          </w:tcPr>
          <w:p w14:paraId="4D0373C3" w14:textId="651D0B57" w:rsidR="000D3DEE" w:rsidRPr="008366D1" w:rsidRDefault="000D3DEE" w:rsidP="00BC5EFF">
            <w:pPr>
              <w:ind w:right="-72"/>
              <w:jc w:val="center"/>
              <w:rPr>
                <w:rFonts w:ascii="Arial" w:hAnsi="Arial" w:cs="Arial"/>
                <w:b/>
                <w:bCs/>
                <w:sz w:val="14"/>
                <w:szCs w:val="14"/>
                <w:cs/>
                <w:lang w:val="en-GB"/>
              </w:rPr>
            </w:pPr>
            <w:r w:rsidRPr="008366D1">
              <w:rPr>
                <w:rFonts w:ascii="Arial" w:hAnsi="Arial" w:cs="Arial"/>
                <w:b/>
                <w:bCs/>
                <w:sz w:val="14"/>
                <w:szCs w:val="14"/>
                <w:lang w:val="en-GB"/>
              </w:rPr>
              <w:t>Separate financial statements</w:t>
            </w:r>
          </w:p>
        </w:tc>
      </w:tr>
      <w:tr w:rsidR="00797A85" w:rsidRPr="008366D1" w14:paraId="1AAEB7ED" w14:textId="77777777" w:rsidTr="00BC5EFF">
        <w:tc>
          <w:tcPr>
            <w:tcW w:w="1609" w:type="pct"/>
            <w:shd w:val="clear" w:color="auto" w:fill="auto"/>
            <w:vAlign w:val="bottom"/>
          </w:tcPr>
          <w:p w14:paraId="78F84325" w14:textId="77777777" w:rsidR="00797A85" w:rsidRPr="008366D1" w:rsidRDefault="00797A85" w:rsidP="00661643">
            <w:pPr>
              <w:tabs>
                <w:tab w:val="left" w:pos="1313"/>
              </w:tabs>
              <w:ind w:left="1080" w:right="-281"/>
              <w:rPr>
                <w:rFonts w:ascii="Arial" w:hAnsi="Arial" w:cs="Arial"/>
                <w:b/>
                <w:bCs/>
                <w:sz w:val="14"/>
                <w:szCs w:val="14"/>
                <w:lang w:val="en-GB"/>
              </w:rPr>
            </w:pPr>
            <w:r w:rsidRPr="008366D1">
              <w:rPr>
                <w:rFonts w:ascii="Arial" w:hAnsi="Arial" w:cs="Arial"/>
                <w:b/>
                <w:bCs/>
                <w:sz w:val="14"/>
                <w:szCs w:val="14"/>
                <w:lang w:val="en-GB"/>
              </w:rPr>
              <w:t xml:space="preserve">Contractual maturities </w:t>
            </w:r>
          </w:p>
          <w:p w14:paraId="6DA46C76" w14:textId="1DE54DE2" w:rsidR="00797A85" w:rsidRPr="008366D1" w:rsidRDefault="00A631E5" w:rsidP="00661643">
            <w:pPr>
              <w:tabs>
                <w:tab w:val="left" w:pos="1313"/>
              </w:tabs>
              <w:ind w:left="1080" w:right="-281"/>
              <w:rPr>
                <w:rFonts w:ascii="Arial" w:hAnsi="Arial" w:cs="Arial"/>
                <w:b/>
                <w:bCs/>
                <w:sz w:val="14"/>
                <w:szCs w:val="14"/>
                <w:lang w:val="en-GB"/>
              </w:rPr>
            </w:pPr>
            <w:r w:rsidRPr="008366D1">
              <w:rPr>
                <w:rFonts w:ascii="Arial" w:hAnsi="Arial" w:cs="Arial"/>
                <w:b/>
                <w:bCs/>
                <w:sz w:val="14"/>
                <w:szCs w:val="14"/>
                <w:lang w:val="en-GB"/>
              </w:rPr>
              <w:t xml:space="preserve">   </w:t>
            </w:r>
            <w:r w:rsidR="00797A85" w:rsidRPr="008366D1">
              <w:rPr>
                <w:rFonts w:ascii="Arial" w:hAnsi="Arial" w:cs="Arial"/>
                <w:b/>
                <w:bCs/>
                <w:sz w:val="14"/>
                <w:szCs w:val="14"/>
                <w:lang w:val="en-GB"/>
              </w:rPr>
              <w:t>of financial liabilities</w:t>
            </w:r>
          </w:p>
        </w:tc>
        <w:tc>
          <w:tcPr>
            <w:tcW w:w="565" w:type="pct"/>
            <w:tcBorders>
              <w:top w:val="single" w:sz="4" w:space="0" w:color="auto"/>
              <w:bottom w:val="single" w:sz="4" w:space="0" w:color="auto"/>
            </w:tcBorders>
            <w:vAlign w:val="bottom"/>
          </w:tcPr>
          <w:p w14:paraId="3656EA0C" w14:textId="77777777" w:rsidR="00EB1070" w:rsidRPr="008366D1" w:rsidRDefault="00EB1070" w:rsidP="00BC5EFF">
            <w:pPr>
              <w:ind w:right="-72"/>
              <w:jc w:val="right"/>
              <w:rPr>
                <w:rFonts w:ascii="Arial" w:hAnsi="Arial" w:cs="Arial"/>
                <w:b/>
                <w:bCs/>
                <w:spacing w:val="-4"/>
                <w:sz w:val="14"/>
                <w:szCs w:val="14"/>
              </w:rPr>
            </w:pPr>
            <w:r w:rsidRPr="008366D1">
              <w:rPr>
                <w:rFonts w:ascii="Arial" w:hAnsi="Arial" w:cs="Arial"/>
                <w:b/>
                <w:bCs/>
                <w:spacing w:val="-4"/>
                <w:sz w:val="14"/>
                <w:szCs w:val="14"/>
              </w:rPr>
              <w:t>Current due</w:t>
            </w:r>
          </w:p>
          <w:p w14:paraId="0FB3927F" w14:textId="032F545B" w:rsidR="00797A85" w:rsidRPr="008366D1" w:rsidRDefault="00797A85" w:rsidP="00BC5EFF">
            <w:pPr>
              <w:ind w:right="-72"/>
              <w:jc w:val="right"/>
              <w:rPr>
                <w:rFonts w:ascii="Arial" w:hAnsi="Arial" w:cs="Arial"/>
                <w:b/>
                <w:bCs/>
                <w:spacing w:val="-6"/>
                <w:sz w:val="14"/>
                <w:szCs w:val="14"/>
                <w:lang w:val="en-GB"/>
              </w:rPr>
            </w:pPr>
            <w:r w:rsidRPr="008366D1">
              <w:rPr>
                <w:rFonts w:ascii="Arial" w:hAnsi="Arial" w:cs="Arial"/>
                <w:b/>
                <w:bCs/>
                <w:spacing w:val="-6"/>
                <w:sz w:val="14"/>
                <w:szCs w:val="14"/>
                <w:lang w:val="en-GB"/>
              </w:rPr>
              <w:t>Baht</w:t>
            </w:r>
          </w:p>
        </w:tc>
        <w:tc>
          <w:tcPr>
            <w:tcW w:w="565" w:type="pct"/>
            <w:tcBorders>
              <w:top w:val="single" w:sz="4" w:space="0" w:color="auto"/>
              <w:bottom w:val="single" w:sz="4" w:space="0" w:color="auto"/>
            </w:tcBorders>
            <w:shd w:val="clear" w:color="auto" w:fill="auto"/>
            <w:vAlign w:val="bottom"/>
          </w:tcPr>
          <w:p w14:paraId="6C71F6D6" w14:textId="7C021DCD" w:rsidR="00797A85" w:rsidRPr="008366D1" w:rsidRDefault="00797A85" w:rsidP="00BC5EFF">
            <w:pPr>
              <w:ind w:right="-72"/>
              <w:jc w:val="right"/>
              <w:rPr>
                <w:rFonts w:ascii="Arial" w:hAnsi="Arial" w:cs="Arial"/>
                <w:b/>
                <w:bCs/>
                <w:spacing w:val="-6"/>
                <w:sz w:val="14"/>
                <w:szCs w:val="14"/>
                <w:lang w:val="en-GB"/>
              </w:rPr>
            </w:pPr>
            <w:r w:rsidRPr="008366D1">
              <w:rPr>
                <w:rFonts w:ascii="Arial" w:hAnsi="Arial" w:cs="Arial"/>
                <w:b/>
                <w:bCs/>
                <w:spacing w:val="-6"/>
                <w:sz w:val="14"/>
                <w:szCs w:val="14"/>
                <w:lang w:val="en-GB"/>
              </w:rPr>
              <w:t xml:space="preserve">Within </w:t>
            </w:r>
            <w:r w:rsidR="007854CC" w:rsidRPr="008366D1">
              <w:rPr>
                <w:rFonts w:ascii="Arial" w:hAnsi="Arial" w:cs="Arial"/>
                <w:b/>
                <w:bCs/>
                <w:spacing w:val="-6"/>
                <w:sz w:val="14"/>
                <w:szCs w:val="14"/>
                <w:lang w:val="en-GB"/>
              </w:rPr>
              <w:t>1</w:t>
            </w:r>
            <w:r w:rsidRPr="008366D1">
              <w:rPr>
                <w:rFonts w:ascii="Arial" w:hAnsi="Arial" w:cs="Arial"/>
                <w:b/>
                <w:bCs/>
                <w:spacing w:val="-6"/>
                <w:sz w:val="14"/>
                <w:szCs w:val="14"/>
                <w:lang w:val="en-GB"/>
              </w:rPr>
              <w:t xml:space="preserve"> year</w:t>
            </w:r>
          </w:p>
          <w:p w14:paraId="7FBF0F01" w14:textId="6B17714A" w:rsidR="00797A85" w:rsidRPr="008366D1" w:rsidRDefault="00797A85" w:rsidP="00BC5EFF">
            <w:pPr>
              <w:ind w:right="-72"/>
              <w:jc w:val="right"/>
              <w:rPr>
                <w:rFonts w:ascii="Arial" w:hAnsi="Arial" w:cs="Arial"/>
                <w:b/>
                <w:bCs/>
                <w:spacing w:val="-6"/>
                <w:sz w:val="14"/>
                <w:szCs w:val="14"/>
                <w:lang w:val="en-GB"/>
              </w:rPr>
            </w:pPr>
            <w:r w:rsidRPr="008366D1">
              <w:rPr>
                <w:rFonts w:ascii="Arial" w:hAnsi="Arial" w:cs="Arial"/>
                <w:b/>
                <w:bCs/>
                <w:spacing w:val="-6"/>
                <w:sz w:val="14"/>
                <w:szCs w:val="14"/>
                <w:lang w:val="en-GB"/>
              </w:rPr>
              <w:t>Baht</w:t>
            </w:r>
          </w:p>
        </w:tc>
        <w:tc>
          <w:tcPr>
            <w:tcW w:w="565" w:type="pct"/>
            <w:tcBorders>
              <w:top w:val="single" w:sz="4" w:space="0" w:color="auto"/>
              <w:bottom w:val="single" w:sz="4" w:space="0" w:color="auto"/>
            </w:tcBorders>
            <w:shd w:val="clear" w:color="auto" w:fill="auto"/>
            <w:vAlign w:val="bottom"/>
          </w:tcPr>
          <w:p w14:paraId="39656DDC" w14:textId="74104205" w:rsidR="00797A85" w:rsidRPr="008366D1" w:rsidRDefault="007854CC" w:rsidP="00BC5EFF">
            <w:pPr>
              <w:ind w:right="-72"/>
              <w:jc w:val="right"/>
              <w:rPr>
                <w:rFonts w:ascii="Arial" w:hAnsi="Arial" w:cs="Arial"/>
                <w:b/>
                <w:bCs/>
                <w:spacing w:val="-4"/>
                <w:sz w:val="14"/>
                <w:szCs w:val="14"/>
                <w:lang w:val="en-GB"/>
              </w:rPr>
            </w:pPr>
            <w:r w:rsidRPr="008366D1">
              <w:rPr>
                <w:rFonts w:ascii="Arial" w:hAnsi="Arial" w:cs="Arial"/>
                <w:b/>
                <w:bCs/>
                <w:spacing w:val="-4"/>
                <w:sz w:val="14"/>
                <w:szCs w:val="14"/>
                <w:lang w:val="en-GB"/>
              </w:rPr>
              <w:t>1</w:t>
            </w:r>
            <w:r w:rsidR="00797A85" w:rsidRPr="008366D1">
              <w:rPr>
                <w:rFonts w:ascii="Arial" w:hAnsi="Arial" w:cs="Arial"/>
                <w:b/>
                <w:bCs/>
                <w:spacing w:val="-4"/>
                <w:sz w:val="14"/>
                <w:szCs w:val="14"/>
                <w:lang w:val="en-GB"/>
              </w:rPr>
              <w:t xml:space="preserve"> - </w:t>
            </w:r>
            <w:r w:rsidRPr="008366D1">
              <w:rPr>
                <w:rFonts w:ascii="Arial" w:hAnsi="Arial" w:cs="Arial"/>
                <w:b/>
                <w:bCs/>
                <w:spacing w:val="-4"/>
                <w:sz w:val="14"/>
                <w:szCs w:val="14"/>
                <w:lang w:val="en-GB"/>
              </w:rPr>
              <w:t>5</w:t>
            </w:r>
            <w:r w:rsidR="00797A85" w:rsidRPr="008366D1">
              <w:rPr>
                <w:rFonts w:ascii="Arial" w:hAnsi="Arial" w:cs="Arial"/>
                <w:b/>
                <w:bCs/>
                <w:spacing w:val="-4"/>
                <w:sz w:val="14"/>
                <w:szCs w:val="14"/>
                <w:lang w:val="en-GB"/>
              </w:rPr>
              <w:t xml:space="preserve"> years</w:t>
            </w:r>
          </w:p>
          <w:p w14:paraId="5FAFA8B3" w14:textId="033468D1" w:rsidR="00797A85" w:rsidRPr="008366D1" w:rsidRDefault="00797A85" w:rsidP="00BC5EFF">
            <w:pPr>
              <w:ind w:right="-72"/>
              <w:jc w:val="right"/>
              <w:rPr>
                <w:rFonts w:ascii="Arial" w:hAnsi="Arial" w:cs="Arial"/>
                <w:b/>
                <w:bCs/>
                <w:spacing w:val="-6"/>
                <w:sz w:val="14"/>
                <w:szCs w:val="14"/>
                <w:lang w:val="en-GB"/>
              </w:rPr>
            </w:pPr>
            <w:r w:rsidRPr="008366D1">
              <w:rPr>
                <w:rFonts w:ascii="Arial" w:hAnsi="Arial" w:cs="Arial"/>
                <w:b/>
                <w:bCs/>
                <w:spacing w:val="-6"/>
                <w:sz w:val="14"/>
                <w:szCs w:val="14"/>
                <w:lang w:val="en-GB"/>
              </w:rPr>
              <w:t>Baht</w:t>
            </w:r>
          </w:p>
        </w:tc>
        <w:tc>
          <w:tcPr>
            <w:tcW w:w="565" w:type="pct"/>
            <w:tcBorders>
              <w:top w:val="single" w:sz="4" w:space="0" w:color="auto"/>
              <w:bottom w:val="single" w:sz="4" w:space="0" w:color="auto"/>
            </w:tcBorders>
            <w:shd w:val="clear" w:color="auto" w:fill="auto"/>
            <w:vAlign w:val="bottom"/>
          </w:tcPr>
          <w:p w14:paraId="26949B22" w14:textId="54A91600" w:rsidR="00797A85" w:rsidRPr="008366D1" w:rsidRDefault="00797A85" w:rsidP="00BC5EFF">
            <w:pPr>
              <w:ind w:right="-72"/>
              <w:jc w:val="right"/>
              <w:rPr>
                <w:rFonts w:ascii="Arial" w:hAnsi="Arial" w:cs="Arial"/>
                <w:b/>
                <w:bCs/>
                <w:spacing w:val="-6"/>
                <w:sz w:val="14"/>
                <w:szCs w:val="14"/>
                <w:lang w:val="en-GB"/>
              </w:rPr>
            </w:pPr>
            <w:r w:rsidRPr="008366D1">
              <w:rPr>
                <w:rFonts w:ascii="Arial" w:hAnsi="Arial" w:cs="Arial"/>
                <w:b/>
                <w:bCs/>
                <w:spacing w:val="-6"/>
                <w:sz w:val="14"/>
                <w:szCs w:val="14"/>
                <w:lang w:val="en-GB"/>
              </w:rPr>
              <w:t xml:space="preserve">Over </w:t>
            </w:r>
            <w:r w:rsidR="007854CC" w:rsidRPr="008366D1">
              <w:rPr>
                <w:rFonts w:ascii="Arial" w:hAnsi="Arial" w:cs="Arial"/>
                <w:b/>
                <w:bCs/>
                <w:spacing w:val="-6"/>
                <w:sz w:val="14"/>
                <w:szCs w:val="14"/>
                <w:lang w:val="en-GB"/>
              </w:rPr>
              <w:t>5</w:t>
            </w:r>
            <w:r w:rsidRPr="008366D1">
              <w:rPr>
                <w:rFonts w:ascii="Arial" w:hAnsi="Arial" w:cs="Arial"/>
                <w:b/>
                <w:bCs/>
                <w:spacing w:val="-6"/>
                <w:sz w:val="14"/>
                <w:szCs w:val="14"/>
                <w:lang w:val="en-GB"/>
              </w:rPr>
              <w:t xml:space="preserve"> years</w:t>
            </w:r>
          </w:p>
          <w:p w14:paraId="06D59A83" w14:textId="2E102997" w:rsidR="00797A85" w:rsidRPr="008366D1" w:rsidRDefault="00797A85" w:rsidP="00BC5EFF">
            <w:pPr>
              <w:ind w:right="-72"/>
              <w:jc w:val="right"/>
              <w:rPr>
                <w:rFonts w:ascii="Arial" w:hAnsi="Arial" w:cs="Arial"/>
                <w:b/>
                <w:bCs/>
                <w:spacing w:val="-6"/>
                <w:sz w:val="14"/>
                <w:szCs w:val="14"/>
                <w:cs/>
                <w:lang w:val="en-GB"/>
              </w:rPr>
            </w:pPr>
            <w:r w:rsidRPr="008366D1">
              <w:rPr>
                <w:rFonts w:ascii="Arial" w:hAnsi="Arial" w:cs="Arial"/>
                <w:b/>
                <w:bCs/>
                <w:spacing w:val="-6"/>
                <w:sz w:val="14"/>
                <w:szCs w:val="14"/>
                <w:lang w:val="en-GB"/>
              </w:rPr>
              <w:t>Baht</w:t>
            </w:r>
          </w:p>
        </w:tc>
        <w:tc>
          <w:tcPr>
            <w:tcW w:w="565" w:type="pct"/>
            <w:tcBorders>
              <w:top w:val="single" w:sz="4" w:space="0" w:color="auto"/>
              <w:bottom w:val="single" w:sz="4" w:space="0" w:color="auto"/>
            </w:tcBorders>
            <w:vAlign w:val="bottom"/>
          </w:tcPr>
          <w:p w14:paraId="68A39DC9" w14:textId="77777777" w:rsidR="00797A85" w:rsidRPr="008366D1" w:rsidRDefault="00797A85" w:rsidP="00BC5EFF">
            <w:pPr>
              <w:ind w:right="-72"/>
              <w:jc w:val="right"/>
              <w:rPr>
                <w:rFonts w:ascii="Arial" w:hAnsi="Arial" w:cs="Arial"/>
                <w:b/>
                <w:bCs/>
                <w:spacing w:val="-4"/>
                <w:sz w:val="14"/>
                <w:szCs w:val="14"/>
                <w:lang w:val="en-GB"/>
              </w:rPr>
            </w:pPr>
            <w:r w:rsidRPr="008366D1">
              <w:rPr>
                <w:rFonts w:ascii="Arial" w:hAnsi="Arial" w:cs="Arial"/>
                <w:b/>
                <w:bCs/>
                <w:spacing w:val="-4"/>
                <w:sz w:val="14"/>
                <w:szCs w:val="14"/>
                <w:lang w:val="en-GB"/>
              </w:rPr>
              <w:t>Total</w:t>
            </w:r>
          </w:p>
          <w:p w14:paraId="365045D1" w14:textId="67E919AF" w:rsidR="00797A85" w:rsidRPr="008366D1" w:rsidRDefault="00797A85" w:rsidP="00BC5EFF">
            <w:pPr>
              <w:ind w:right="-72"/>
              <w:jc w:val="right"/>
              <w:rPr>
                <w:rFonts w:ascii="Arial" w:hAnsi="Arial" w:cs="Arial"/>
                <w:b/>
                <w:bCs/>
                <w:spacing w:val="-6"/>
                <w:sz w:val="14"/>
                <w:szCs w:val="14"/>
                <w:lang w:val="en-GB"/>
              </w:rPr>
            </w:pPr>
            <w:r w:rsidRPr="008366D1">
              <w:rPr>
                <w:rFonts w:ascii="Arial" w:hAnsi="Arial" w:cs="Arial"/>
                <w:b/>
                <w:bCs/>
                <w:spacing w:val="-6"/>
                <w:sz w:val="14"/>
                <w:szCs w:val="14"/>
                <w:lang w:val="en-GB"/>
              </w:rPr>
              <w:t>Baht</w:t>
            </w:r>
          </w:p>
        </w:tc>
        <w:tc>
          <w:tcPr>
            <w:tcW w:w="565" w:type="pct"/>
            <w:tcBorders>
              <w:top w:val="single" w:sz="4" w:space="0" w:color="auto"/>
              <w:bottom w:val="single" w:sz="4" w:space="0" w:color="auto"/>
            </w:tcBorders>
            <w:vAlign w:val="bottom"/>
          </w:tcPr>
          <w:p w14:paraId="1CC1F7D7" w14:textId="77777777" w:rsidR="00797A85" w:rsidRPr="008366D1" w:rsidRDefault="00797A85" w:rsidP="00BC5EFF">
            <w:pPr>
              <w:ind w:right="-72"/>
              <w:jc w:val="right"/>
              <w:rPr>
                <w:rFonts w:ascii="Arial" w:hAnsi="Arial" w:cs="Arial"/>
                <w:b/>
                <w:bCs/>
                <w:spacing w:val="-6"/>
                <w:sz w:val="14"/>
                <w:szCs w:val="14"/>
                <w:lang w:val="en-GB"/>
              </w:rPr>
            </w:pPr>
            <w:r w:rsidRPr="008366D1">
              <w:rPr>
                <w:rFonts w:ascii="Arial" w:hAnsi="Arial" w:cs="Arial"/>
                <w:b/>
                <w:bCs/>
                <w:spacing w:val="-6"/>
                <w:sz w:val="14"/>
                <w:szCs w:val="14"/>
                <w:lang w:val="en-GB"/>
              </w:rPr>
              <w:t>Book value</w:t>
            </w:r>
          </w:p>
          <w:p w14:paraId="6BD9B983" w14:textId="584DC573" w:rsidR="00797A85" w:rsidRPr="008366D1" w:rsidRDefault="00797A85" w:rsidP="00BC5EFF">
            <w:pPr>
              <w:ind w:right="-72"/>
              <w:jc w:val="right"/>
              <w:rPr>
                <w:rFonts w:ascii="Arial" w:hAnsi="Arial" w:cs="Arial"/>
                <w:b/>
                <w:bCs/>
                <w:spacing w:val="-6"/>
                <w:sz w:val="14"/>
                <w:szCs w:val="14"/>
                <w:cs/>
                <w:lang w:val="en-GB"/>
              </w:rPr>
            </w:pPr>
            <w:r w:rsidRPr="008366D1">
              <w:rPr>
                <w:rFonts w:ascii="Arial" w:hAnsi="Arial" w:cs="Arial"/>
                <w:b/>
                <w:bCs/>
                <w:spacing w:val="-6"/>
                <w:sz w:val="14"/>
                <w:szCs w:val="14"/>
                <w:lang w:val="en-GB"/>
              </w:rPr>
              <w:t>Baht</w:t>
            </w:r>
          </w:p>
        </w:tc>
      </w:tr>
      <w:tr w:rsidR="000D3DEE" w:rsidRPr="008366D1" w14:paraId="125C1151" w14:textId="77777777" w:rsidTr="00BC5EFF">
        <w:tc>
          <w:tcPr>
            <w:tcW w:w="1609" w:type="pct"/>
            <w:shd w:val="clear" w:color="auto" w:fill="auto"/>
            <w:vAlign w:val="bottom"/>
          </w:tcPr>
          <w:p w14:paraId="3BD2B0C7" w14:textId="77777777" w:rsidR="000D3DEE" w:rsidRPr="008366D1" w:rsidRDefault="000D3DEE" w:rsidP="00661643">
            <w:pPr>
              <w:ind w:left="1080"/>
              <w:rPr>
                <w:rFonts w:ascii="Arial" w:hAnsi="Arial" w:cs="Arial"/>
                <w:b/>
                <w:bCs/>
                <w:spacing w:val="-4"/>
                <w:sz w:val="14"/>
                <w:szCs w:val="14"/>
                <w:lang w:val="en-GB"/>
              </w:rPr>
            </w:pPr>
          </w:p>
        </w:tc>
        <w:tc>
          <w:tcPr>
            <w:tcW w:w="565" w:type="pct"/>
            <w:tcBorders>
              <w:top w:val="single" w:sz="4" w:space="0" w:color="auto"/>
            </w:tcBorders>
            <w:shd w:val="clear" w:color="auto" w:fill="FAFAFA"/>
            <w:vAlign w:val="bottom"/>
          </w:tcPr>
          <w:p w14:paraId="1CD4862E" w14:textId="77777777" w:rsidR="000D3DEE" w:rsidRPr="008366D1" w:rsidRDefault="000D3DEE" w:rsidP="00BC5EFF">
            <w:pPr>
              <w:ind w:right="-72"/>
              <w:jc w:val="right"/>
              <w:rPr>
                <w:rFonts w:ascii="Arial" w:hAnsi="Arial" w:cs="Arial"/>
                <w:spacing w:val="-6"/>
                <w:sz w:val="14"/>
                <w:szCs w:val="14"/>
                <w:lang w:val="en-GB"/>
              </w:rPr>
            </w:pPr>
          </w:p>
        </w:tc>
        <w:tc>
          <w:tcPr>
            <w:tcW w:w="565" w:type="pct"/>
            <w:tcBorders>
              <w:top w:val="single" w:sz="4" w:space="0" w:color="auto"/>
            </w:tcBorders>
            <w:shd w:val="clear" w:color="auto" w:fill="FAFAFA"/>
            <w:vAlign w:val="bottom"/>
          </w:tcPr>
          <w:p w14:paraId="202C5BEB" w14:textId="77777777" w:rsidR="000D3DEE" w:rsidRPr="008366D1" w:rsidRDefault="000D3DEE" w:rsidP="00BC5EFF">
            <w:pPr>
              <w:ind w:right="-72"/>
              <w:jc w:val="right"/>
              <w:rPr>
                <w:rFonts w:ascii="Arial" w:hAnsi="Arial" w:cs="Arial"/>
                <w:spacing w:val="-6"/>
                <w:sz w:val="14"/>
                <w:szCs w:val="14"/>
                <w:cs/>
                <w:lang w:val="en-GB"/>
              </w:rPr>
            </w:pPr>
          </w:p>
        </w:tc>
        <w:tc>
          <w:tcPr>
            <w:tcW w:w="565" w:type="pct"/>
            <w:tcBorders>
              <w:top w:val="single" w:sz="4" w:space="0" w:color="auto"/>
            </w:tcBorders>
            <w:shd w:val="clear" w:color="auto" w:fill="FAFAFA"/>
            <w:vAlign w:val="bottom"/>
          </w:tcPr>
          <w:p w14:paraId="60CF0B9A" w14:textId="77777777" w:rsidR="000D3DEE" w:rsidRPr="008366D1" w:rsidRDefault="000D3DEE" w:rsidP="00BC5EFF">
            <w:pPr>
              <w:ind w:right="-72"/>
              <w:jc w:val="right"/>
              <w:rPr>
                <w:rFonts w:ascii="Arial" w:hAnsi="Arial" w:cs="Arial"/>
                <w:spacing w:val="-6"/>
                <w:sz w:val="14"/>
                <w:szCs w:val="14"/>
                <w:lang w:val="en-GB"/>
              </w:rPr>
            </w:pPr>
          </w:p>
        </w:tc>
        <w:tc>
          <w:tcPr>
            <w:tcW w:w="565" w:type="pct"/>
            <w:tcBorders>
              <w:top w:val="single" w:sz="4" w:space="0" w:color="auto"/>
            </w:tcBorders>
            <w:shd w:val="clear" w:color="auto" w:fill="FAFAFA"/>
            <w:vAlign w:val="bottom"/>
          </w:tcPr>
          <w:p w14:paraId="01FD0CDC" w14:textId="77777777" w:rsidR="000D3DEE" w:rsidRPr="008366D1" w:rsidRDefault="000D3DEE" w:rsidP="00BC5EFF">
            <w:pPr>
              <w:ind w:left="-87" w:right="-72"/>
              <w:jc w:val="right"/>
              <w:rPr>
                <w:rFonts w:ascii="Arial" w:hAnsi="Arial" w:cs="Arial"/>
                <w:spacing w:val="-6"/>
                <w:sz w:val="14"/>
                <w:szCs w:val="14"/>
                <w:cs/>
                <w:lang w:val="en-GB"/>
              </w:rPr>
            </w:pPr>
          </w:p>
        </w:tc>
        <w:tc>
          <w:tcPr>
            <w:tcW w:w="565" w:type="pct"/>
            <w:tcBorders>
              <w:top w:val="single" w:sz="4" w:space="0" w:color="auto"/>
            </w:tcBorders>
            <w:shd w:val="clear" w:color="auto" w:fill="FAFAFA"/>
            <w:vAlign w:val="bottom"/>
          </w:tcPr>
          <w:p w14:paraId="63E2F557" w14:textId="77777777" w:rsidR="000D3DEE" w:rsidRPr="008366D1" w:rsidRDefault="000D3DEE" w:rsidP="00BC5EFF">
            <w:pPr>
              <w:ind w:right="-72"/>
              <w:jc w:val="right"/>
              <w:rPr>
                <w:rFonts w:ascii="Arial" w:hAnsi="Arial" w:cs="Arial"/>
                <w:spacing w:val="-6"/>
                <w:sz w:val="14"/>
                <w:szCs w:val="14"/>
                <w:cs/>
                <w:lang w:val="en-GB"/>
              </w:rPr>
            </w:pPr>
          </w:p>
        </w:tc>
        <w:tc>
          <w:tcPr>
            <w:tcW w:w="565" w:type="pct"/>
            <w:tcBorders>
              <w:top w:val="single" w:sz="4" w:space="0" w:color="auto"/>
            </w:tcBorders>
            <w:shd w:val="clear" w:color="auto" w:fill="FAFAFA"/>
            <w:vAlign w:val="bottom"/>
          </w:tcPr>
          <w:p w14:paraId="14EAE4E6" w14:textId="77777777" w:rsidR="000D3DEE" w:rsidRPr="008366D1" w:rsidRDefault="000D3DEE" w:rsidP="00BC5EFF">
            <w:pPr>
              <w:ind w:right="-72"/>
              <w:jc w:val="right"/>
              <w:rPr>
                <w:rFonts w:ascii="Arial" w:hAnsi="Arial" w:cs="Arial"/>
                <w:spacing w:val="-6"/>
                <w:sz w:val="14"/>
                <w:szCs w:val="14"/>
                <w:cs/>
                <w:lang w:val="en-GB"/>
              </w:rPr>
            </w:pPr>
          </w:p>
        </w:tc>
      </w:tr>
      <w:tr w:rsidR="000D3DEE" w:rsidRPr="008366D1" w14:paraId="3BCE3208" w14:textId="77777777" w:rsidTr="00BC5EFF">
        <w:tc>
          <w:tcPr>
            <w:tcW w:w="1609" w:type="pct"/>
            <w:shd w:val="clear" w:color="auto" w:fill="auto"/>
            <w:vAlign w:val="bottom"/>
          </w:tcPr>
          <w:p w14:paraId="71110805" w14:textId="2EC04A59" w:rsidR="000D3DEE" w:rsidRPr="008366D1" w:rsidRDefault="000D3DEE" w:rsidP="00661643">
            <w:pPr>
              <w:tabs>
                <w:tab w:val="left" w:pos="1276"/>
              </w:tabs>
              <w:ind w:left="1080" w:right="-105"/>
              <w:rPr>
                <w:rFonts w:ascii="Arial" w:hAnsi="Arial" w:cs="Arial"/>
                <w:b/>
                <w:bCs/>
                <w:spacing w:val="-4"/>
                <w:sz w:val="14"/>
                <w:szCs w:val="14"/>
                <w:lang w:val="en-GB"/>
              </w:rPr>
            </w:pPr>
            <w:r w:rsidRPr="008366D1">
              <w:rPr>
                <w:rFonts w:ascii="Arial" w:hAnsi="Arial" w:cs="Arial"/>
                <w:b/>
                <w:bCs/>
                <w:spacing w:val="-4"/>
                <w:sz w:val="14"/>
                <w:szCs w:val="14"/>
                <w:lang w:val="en-GB"/>
              </w:rPr>
              <w:t xml:space="preserve">As at </w:t>
            </w:r>
            <w:r w:rsidR="007854CC" w:rsidRPr="008366D1">
              <w:rPr>
                <w:rFonts w:ascii="Arial" w:hAnsi="Arial" w:cs="Arial"/>
                <w:b/>
                <w:bCs/>
                <w:spacing w:val="-4"/>
                <w:sz w:val="14"/>
                <w:szCs w:val="14"/>
                <w:lang w:val="en-GB"/>
              </w:rPr>
              <w:t>30</w:t>
            </w:r>
            <w:r w:rsidRPr="008366D1">
              <w:rPr>
                <w:rFonts w:ascii="Arial" w:hAnsi="Arial" w:cs="Arial"/>
                <w:b/>
                <w:bCs/>
                <w:spacing w:val="-4"/>
                <w:sz w:val="14"/>
                <w:szCs w:val="14"/>
                <w:lang w:val="en-GB"/>
              </w:rPr>
              <w:t xml:space="preserve"> </w:t>
            </w:r>
            <w:r w:rsidR="007140ED" w:rsidRPr="008366D1">
              <w:rPr>
                <w:rFonts w:ascii="Arial" w:hAnsi="Arial" w:cs="Arial"/>
                <w:b/>
                <w:bCs/>
                <w:spacing w:val="-4"/>
                <w:sz w:val="14"/>
                <w:szCs w:val="14"/>
                <w:lang w:val="en-GB"/>
              </w:rPr>
              <w:t>September</w:t>
            </w:r>
            <w:r w:rsidRPr="008366D1">
              <w:rPr>
                <w:rFonts w:ascii="Arial" w:hAnsi="Arial" w:cs="Arial"/>
                <w:b/>
                <w:bCs/>
                <w:spacing w:val="-4"/>
                <w:sz w:val="14"/>
                <w:szCs w:val="14"/>
                <w:lang w:val="en-GB"/>
              </w:rPr>
              <w:t xml:space="preserve"> </w:t>
            </w:r>
            <w:r w:rsidR="007854CC" w:rsidRPr="008366D1">
              <w:rPr>
                <w:rFonts w:ascii="Arial" w:hAnsi="Arial" w:cs="Arial"/>
                <w:b/>
                <w:bCs/>
                <w:spacing w:val="-4"/>
                <w:sz w:val="14"/>
                <w:szCs w:val="14"/>
                <w:lang w:val="en-GB"/>
              </w:rPr>
              <w:t>2023</w:t>
            </w:r>
          </w:p>
        </w:tc>
        <w:tc>
          <w:tcPr>
            <w:tcW w:w="565" w:type="pct"/>
            <w:shd w:val="clear" w:color="auto" w:fill="FAFAFA"/>
            <w:vAlign w:val="bottom"/>
          </w:tcPr>
          <w:p w14:paraId="356D9F7A" w14:textId="77777777" w:rsidR="000D3DEE" w:rsidRPr="008366D1" w:rsidRDefault="000D3DEE" w:rsidP="00BC5EFF">
            <w:pPr>
              <w:ind w:right="-72"/>
              <w:jc w:val="right"/>
              <w:rPr>
                <w:rFonts w:ascii="Arial" w:hAnsi="Arial" w:cs="Arial"/>
                <w:spacing w:val="-4"/>
                <w:sz w:val="14"/>
                <w:szCs w:val="14"/>
                <w:lang w:val="en-GB"/>
              </w:rPr>
            </w:pPr>
          </w:p>
        </w:tc>
        <w:tc>
          <w:tcPr>
            <w:tcW w:w="565" w:type="pct"/>
            <w:shd w:val="clear" w:color="auto" w:fill="FAFAFA"/>
            <w:vAlign w:val="bottom"/>
          </w:tcPr>
          <w:p w14:paraId="498BE84E" w14:textId="77777777" w:rsidR="000D3DEE" w:rsidRPr="008366D1" w:rsidRDefault="000D3DEE" w:rsidP="00BC5EFF">
            <w:pPr>
              <w:ind w:right="-72"/>
              <w:jc w:val="right"/>
              <w:rPr>
                <w:rFonts w:ascii="Arial" w:hAnsi="Arial" w:cs="Arial"/>
                <w:spacing w:val="-4"/>
                <w:sz w:val="14"/>
                <w:szCs w:val="14"/>
                <w:lang w:val="en-GB"/>
              </w:rPr>
            </w:pPr>
          </w:p>
        </w:tc>
        <w:tc>
          <w:tcPr>
            <w:tcW w:w="565" w:type="pct"/>
            <w:shd w:val="clear" w:color="auto" w:fill="FAFAFA"/>
            <w:vAlign w:val="bottom"/>
          </w:tcPr>
          <w:p w14:paraId="175BE223" w14:textId="77777777" w:rsidR="000D3DEE" w:rsidRPr="008366D1" w:rsidRDefault="000D3DEE" w:rsidP="00BC5EFF">
            <w:pPr>
              <w:ind w:right="-72"/>
              <w:jc w:val="right"/>
              <w:rPr>
                <w:rFonts w:ascii="Arial" w:hAnsi="Arial" w:cs="Arial"/>
                <w:spacing w:val="-4"/>
                <w:sz w:val="14"/>
                <w:szCs w:val="14"/>
                <w:lang w:val="en-GB"/>
              </w:rPr>
            </w:pPr>
          </w:p>
        </w:tc>
        <w:tc>
          <w:tcPr>
            <w:tcW w:w="565" w:type="pct"/>
            <w:shd w:val="clear" w:color="auto" w:fill="FAFAFA"/>
            <w:vAlign w:val="bottom"/>
          </w:tcPr>
          <w:p w14:paraId="3AFF1E79" w14:textId="77777777" w:rsidR="000D3DEE" w:rsidRPr="008366D1" w:rsidRDefault="000D3DEE" w:rsidP="00BC5EFF">
            <w:pPr>
              <w:ind w:right="-72"/>
              <w:jc w:val="right"/>
              <w:rPr>
                <w:rFonts w:ascii="Arial" w:hAnsi="Arial" w:cs="Arial"/>
                <w:spacing w:val="-4"/>
                <w:sz w:val="14"/>
                <w:szCs w:val="14"/>
                <w:lang w:val="en-GB"/>
              </w:rPr>
            </w:pPr>
          </w:p>
        </w:tc>
        <w:tc>
          <w:tcPr>
            <w:tcW w:w="565" w:type="pct"/>
            <w:shd w:val="clear" w:color="auto" w:fill="FAFAFA"/>
            <w:vAlign w:val="bottom"/>
          </w:tcPr>
          <w:p w14:paraId="6840E5EA" w14:textId="77777777" w:rsidR="000D3DEE" w:rsidRPr="008366D1" w:rsidRDefault="000D3DEE" w:rsidP="00BC5EFF">
            <w:pPr>
              <w:ind w:right="-72"/>
              <w:jc w:val="right"/>
              <w:rPr>
                <w:rFonts w:ascii="Arial" w:hAnsi="Arial" w:cs="Arial"/>
                <w:spacing w:val="-4"/>
                <w:sz w:val="14"/>
                <w:szCs w:val="14"/>
                <w:lang w:val="en-GB"/>
              </w:rPr>
            </w:pPr>
          </w:p>
        </w:tc>
        <w:tc>
          <w:tcPr>
            <w:tcW w:w="565" w:type="pct"/>
            <w:shd w:val="clear" w:color="auto" w:fill="FAFAFA"/>
            <w:vAlign w:val="bottom"/>
          </w:tcPr>
          <w:p w14:paraId="1CC139AC" w14:textId="77777777" w:rsidR="000D3DEE" w:rsidRPr="008366D1" w:rsidRDefault="000D3DEE" w:rsidP="00BC5EFF">
            <w:pPr>
              <w:ind w:right="-72"/>
              <w:jc w:val="right"/>
              <w:rPr>
                <w:rFonts w:ascii="Arial" w:hAnsi="Arial" w:cs="Arial"/>
                <w:spacing w:val="-4"/>
                <w:sz w:val="14"/>
                <w:szCs w:val="14"/>
                <w:lang w:val="en-GB"/>
              </w:rPr>
            </w:pPr>
          </w:p>
        </w:tc>
      </w:tr>
      <w:tr w:rsidR="000D3DEE" w:rsidRPr="008366D1" w14:paraId="178930A9" w14:textId="77777777" w:rsidTr="00BC5EFF">
        <w:tc>
          <w:tcPr>
            <w:tcW w:w="1609" w:type="pct"/>
            <w:shd w:val="clear" w:color="auto" w:fill="auto"/>
            <w:vAlign w:val="bottom"/>
          </w:tcPr>
          <w:p w14:paraId="70623FBC" w14:textId="77777777" w:rsidR="000D3DEE" w:rsidRPr="008366D1" w:rsidRDefault="000D3DEE" w:rsidP="00661643">
            <w:pPr>
              <w:ind w:left="1080"/>
              <w:rPr>
                <w:rFonts w:ascii="Arial" w:hAnsi="Arial" w:cs="Arial"/>
                <w:b/>
                <w:bCs/>
                <w:spacing w:val="-4"/>
                <w:sz w:val="14"/>
                <w:szCs w:val="14"/>
                <w:cs/>
                <w:lang w:val="en-GB"/>
              </w:rPr>
            </w:pPr>
          </w:p>
        </w:tc>
        <w:tc>
          <w:tcPr>
            <w:tcW w:w="565" w:type="pct"/>
            <w:shd w:val="clear" w:color="auto" w:fill="FAFAFA"/>
            <w:vAlign w:val="bottom"/>
          </w:tcPr>
          <w:p w14:paraId="0433FF8B" w14:textId="77777777" w:rsidR="000D3DEE" w:rsidRPr="008366D1" w:rsidRDefault="000D3DEE" w:rsidP="00BC5EFF">
            <w:pPr>
              <w:ind w:right="-72"/>
              <w:jc w:val="right"/>
              <w:rPr>
                <w:rFonts w:ascii="Arial" w:hAnsi="Arial" w:cs="Arial"/>
                <w:spacing w:val="-4"/>
                <w:sz w:val="14"/>
                <w:szCs w:val="14"/>
                <w:lang w:val="en-GB"/>
              </w:rPr>
            </w:pPr>
          </w:p>
        </w:tc>
        <w:tc>
          <w:tcPr>
            <w:tcW w:w="565" w:type="pct"/>
            <w:shd w:val="clear" w:color="auto" w:fill="FAFAFA"/>
            <w:vAlign w:val="bottom"/>
          </w:tcPr>
          <w:p w14:paraId="59DF2EDE" w14:textId="77777777" w:rsidR="000D3DEE" w:rsidRPr="008366D1" w:rsidRDefault="000D3DEE" w:rsidP="00BC5EFF">
            <w:pPr>
              <w:ind w:right="-72"/>
              <w:jc w:val="right"/>
              <w:rPr>
                <w:rFonts w:ascii="Arial" w:hAnsi="Arial" w:cs="Arial"/>
                <w:spacing w:val="-4"/>
                <w:sz w:val="14"/>
                <w:szCs w:val="14"/>
                <w:lang w:val="en-GB"/>
              </w:rPr>
            </w:pPr>
          </w:p>
        </w:tc>
        <w:tc>
          <w:tcPr>
            <w:tcW w:w="565" w:type="pct"/>
            <w:shd w:val="clear" w:color="auto" w:fill="FAFAFA"/>
            <w:vAlign w:val="bottom"/>
          </w:tcPr>
          <w:p w14:paraId="6215DD67" w14:textId="77777777" w:rsidR="000D3DEE" w:rsidRPr="008366D1" w:rsidRDefault="000D3DEE" w:rsidP="00BC5EFF">
            <w:pPr>
              <w:ind w:right="-72"/>
              <w:jc w:val="right"/>
              <w:rPr>
                <w:rFonts w:ascii="Arial" w:hAnsi="Arial" w:cs="Arial"/>
                <w:spacing w:val="-4"/>
                <w:sz w:val="14"/>
                <w:szCs w:val="14"/>
                <w:lang w:val="en-GB"/>
              </w:rPr>
            </w:pPr>
          </w:p>
        </w:tc>
        <w:tc>
          <w:tcPr>
            <w:tcW w:w="565" w:type="pct"/>
            <w:shd w:val="clear" w:color="auto" w:fill="FAFAFA"/>
            <w:vAlign w:val="bottom"/>
          </w:tcPr>
          <w:p w14:paraId="7BDBA1B0" w14:textId="77777777" w:rsidR="000D3DEE" w:rsidRPr="008366D1" w:rsidRDefault="000D3DEE" w:rsidP="00BC5EFF">
            <w:pPr>
              <w:ind w:right="-72"/>
              <w:jc w:val="right"/>
              <w:rPr>
                <w:rFonts w:ascii="Arial" w:hAnsi="Arial" w:cs="Arial"/>
                <w:spacing w:val="-4"/>
                <w:sz w:val="14"/>
                <w:szCs w:val="14"/>
                <w:lang w:val="en-GB"/>
              </w:rPr>
            </w:pPr>
          </w:p>
        </w:tc>
        <w:tc>
          <w:tcPr>
            <w:tcW w:w="565" w:type="pct"/>
            <w:shd w:val="clear" w:color="auto" w:fill="FAFAFA"/>
            <w:vAlign w:val="bottom"/>
          </w:tcPr>
          <w:p w14:paraId="33D6E502" w14:textId="77777777" w:rsidR="000D3DEE" w:rsidRPr="008366D1" w:rsidRDefault="000D3DEE" w:rsidP="00BC5EFF">
            <w:pPr>
              <w:ind w:right="-72"/>
              <w:jc w:val="right"/>
              <w:rPr>
                <w:rFonts w:ascii="Arial" w:hAnsi="Arial" w:cs="Arial"/>
                <w:spacing w:val="-4"/>
                <w:sz w:val="14"/>
                <w:szCs w:val="14"/>
                <w:lang w:val="en-GB"/>
              </w:rPr>
            </w:pPr>
          </w:p>
        </w:tc>
        <w:tc>
          <w:tcPr>
            <w:tcW w:w="565" w:type="pct"/>
            <w:shd w:val="clear" w:color="auto" w:fill="FAFAFA"/>
            <w:vAlign w:val="bottom"/>
          </w:tcPr>
          <w:p w14:paraId="561C522B" w14:textId="77777777" w:rsidR="000D3DEE" w:rsidRPr="008366D1" w:rsidRDefault="000D3DEE" w:rsidP="00BC5EFF">
            <w:pPr>
              <w:ind w:right="-72"/>
              <w:jc w:val="right"/>
              <w:rPr>
                <w:rFonts w:ascii="Arial" w:hAnsi="Arial" w:cs="Arial"/>
                <w:spacing w:val="-4"/>
                <w:sz w:val="14"/>
                <w:szCs w:val="14"/>
                <w:lang w:val="en-GB"/>
              </w:rPr>
            </w:pPr>
          </w:p>
        </w:tc>
      </w:tr>
      <w:tr w:rsidR="008115A1" w:rsidRPr="008366D1" w14:paraId="311CAC40" w14:textId="77777777" w:rsidTr="00BC5EFF">
        <w:tc>
          <w:tcPr>
            <w:tcW w:w="1609" w:type="pct"/>
            <w:shd w:val="clear" w:color="auto" w:fill="auto"/>
            <w:vAlign w:val="bottom"/>
          </w:tcPr>
          <w:p w14:paraId="051C9299" w14:textId="08C9C543" w:rsidR="008115A1" w:rsidRPr="008366D1" w:rsidRDefault="008115A1" w:rsidP="00661643">
            <w:pPr>
              <w:ind w:left="1080"/>
              <w:rPr>
                <w:rFonts w:ascii="Arial" w:hAnsi="Arial" w:cs="Arial"/>
                <w:spacing w:val="-4"/>
                <w:sz w:val="14"/>
                <w:szCs w:val="14"/>
                <w:lang w:val="en-GB"/>
              </w:rPr>
            </w:pPr>
            <w:r w:rsidRPr="008366D1">
              <w:rPr>
                <w:rFonts w:ascii="Arial" w:hAnsi="Arial" w:cs="Arial"/>
                <w:spacing w:val="-4"/>
                <w:sz w:val="14"/>
                <w:szCs w:val="14"/>
                <w:lang w:val="en-GB"/>
              </w:rPr>
              <w:t>Trade and other payables</w:t>
            </w:r>
          </w:p>
        </w:tc>
        <w:tc>
          <w:tcPr>
            <w:tcW w:w="565" w:type="pct"/>
            <w:shd w:val="clear" w:color="auto" w:fill="FAFAFA"/>
            <w:vAlign w:val="bottom"/>
          </w:tcPr>
          <w:p w14:paraId="3430AAD6" w14:textId="1C4C6BFC" w:rsidR="008115A1" w:rsidRPr="008366D1" w:rsidRDefault="007854CC" w:rsidP="00BC5EFF">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13</w:t>
            </w:r>
            <w:r w:rsidR="00E460C2" w:rsidRPr="008366D1">
              <w:rPr>
                <w:rFonts w:ascii="Arial" w:eastAsia="Arial" w:hAnsi="Arial" w:cs="Arial"/>
                <w:sz w:val="14"/>
                <w:szCs w:val="14"/>
                <w:lang w:bidi="ar-SA"/>
              </w:rPr>
              <w:t>,</w:t>
            </w:r>
            <w:r w:rsidRPr="008366D1">
              <w:rPr>
                <w:rFonts w:ascii="Arial" w:eastAsia="Arial" w:hAnsi="Arial" w:cs="Arial"/>
                <w:sz w:val="14"/>
                <w:szCs w:val="14"/>
                <w:lang w:val="en-GB" w:bidi="ar-SA"/>
              </w:rPr>
              <w:t>268</w:t>
            </w:r>
            <w:r w:rsidR="00E460C2" w:rsidRPr="008366D1">
              <w:rPr>
                <w:rFonts w:ascii="Arial" w:eastAsia="Arial" w:hAnsi="Arial" w:cs="Arial"/>
                <w:sz w:val="14"/>
                <w:szCs w:val="14"/>
                <w:lang w:bidi="ar-SA"/>
              </w:rPr>
              <w:t>,</w:t>
            </w:r>
            <w:r w:rsidRPr="008366D1">
              <w:rPr>
                <w:rFonts w:ascii="Arial" w:eastAsia="Arial" w:hAnsi="Arial" w:cs="Arial"/>
                <w:sz w:val="14"/>
                <w:szCs w:val="14"/>
                <w:lang w:val="en-GB" w:bidi="ar-SA"/>
              </w:rPr>
              <w:t>300</w:t>
            </w:r>
          </w:p>
        </w:tc>
        <w:tc>
          <w:tcPr>
            <w:tcW w:w="565" w:type="pct"/>
            <w:shd w:val="clear" w:color="auto" w:fill="FAFAFA"/>
            <w:vAlign w:val="bottom"/>
          </w:tcPr>
          <w:p w14:paraId="4A169082" w14:textId="135952EB" w:rsidR="008115A1" w:rsidRPr="008366D1" w:rsidRDefault="00164A0D" w:rsidP="00BC5EFF">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782,593,077</w:t>
            </w:r>
          </w:p>
        </w:tc>
        <w:tc>
          <w:tcPr>
            <w:tcW w:w="565" w:type="pct"/>
            <w:shd w:val="clear" w:color="auto" w:fill="FAFAFA"/>
            <w:vAlign w:val="bottom"/>
          </w:tcPr>
          <w:p w14:paraId="5EB2B0FA" w14:textId="698D771B" w:rsidR="008115A1" w:rsidRPr="008366D1" w:rsidRDefault="00E460C2" w:rsidP="00BC5EFF">
            <w:pPr>
              <w:ind w:right="-72"/>
              <w:jc w:val="right"/>
              <w:rPr>
                <w:rFonts w:ascii="Arial" w:eastAsia="Arial" w:hAnsi="Arial" w:cs="Arial"/>
                <w:sz w:val="14"/>
                <w:szCs w:val="14"/>
                <w:lang w:bidi="ar-SA"/>
              </w:rPr>
            </w:pPr>
            <w:r w:rsidRPr="008366D1">
              <w:rPr>
                <w:rFonts w:ascii="Arial" w:eastAsia="Arial" w:hAnsi="Arial" w:cs="Arial"/>
                <w:sz w:val="14"/>
                <w:szCs w:val="14"/>
                <w:lang w:bidi="ar-SA"/>
              </w:rPr>
              <w:t>-</w:t>
            </w:r>
          </w:p>
        </w:tc>
        <w:tc>
          <w:tcPr>
            <w:tcW w:w="565" w:type="pct"/>
            <w:shd w:val="clear" w:color="auto" w:fill="FAFAFA"/>
            <w:vAlign w:val="bottom"/>
          </w:tcPr>
          <w:p w14:paraId="083C5A4A" w14:textId="731F2930" w:rsidR="008115A1" w:rsidRPr="008366D1" w:rsidRDefault="00E460C2" w:rsidP="00BC5EFF">
            <w:pPr>
              <w:ind w:right="-72"/>
              <w:jc w:val="right"/>
              <w:rPr>
                <w:rFonts w:ascii="Arial" w:eastAsia="Arial" w:hAnsi="Arial" w:cs="Arial"/>
                <w:sz w:val="14"/>
                <w:szCs w:val="14"/>
                <w:lang w:bidi="ar-SA"/>
              </w:rPr>
            </w:pPr>
            <w:r w:rsidRPr="008366D1">
              <w:rPr>
                <w:rFonts w:ascii="Arial" w:eastAsia="Arial" w:hAnsi="Arial" w:cs="Arial"/>
                <w:sz w:val="14"/>
                <w:szCs w:val="14"/>
                <w:lang w:bidi="ar-SA"/>
              </w:rPr>
              <w:t>-</w:t>
            </w:r>
          </w:p>
        </w:tc>
        <w:tc>
          <w:tcPr>
            <w:tcW w:w="565" w:type="pct"/>
            <w:shd w:val="clear" w:color="auto" w:fill="FAFAFA"/>
            <w:vAlign w:val="bottom"/>
          </w:tcPr>
          <w:p w14:paraId="0E6078D7" w14:textId="2797A83A" w:rsidR="008115A1" w:rsidRPr="008366D1" w:rsidRDefault="00164A0D" w:rsidP="00BC5EFF">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795,861,377</w:t>
            </w:r>
          </w:p>
        </w:tc>
        <w:tc>
          <w:tcPr>
            <w:tcW w:w="565" w:type="pct"/>
            <w:shd w:val="clear" w:color="auto" w:fill="FAFAFA"/>
            <w:vAlign w:val="bottom"/>
          </w:tcPr>
          <w:p w14:paraId="26088D2D" w14:textId="2F406B34" w:rsidR="008115A1" w:rsidRPr="008366D1" w:rsidRDefault="00164A0D" w:rsidP="00BC5EFF">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795,861,377</w:t>
            </w:r>
          </w:p>
        </w:tc>
      </w:tr>
      <w:tr w:rsidR="008115A1" w:rsidRPr="008366D1" w14:paraId="40744948" w14:textId="77777777" w:rsidTr="00BC5EFF">
        <w:tc>
          <w:tcPr>
            <w:tcW w:w="1609" w:type="pct"/>
            <w:shd w:val="clear" w:color="auto" w:fill="auto"/>
            <w:vAlign w:val="bottom"/>
          </w:tcPr>
          <w:p w14:paraId="3408CFDE" w14:textId="77777777" w:rsidR="008115A1" w:rsidRPr="008366D1" w:rsidRDefault="008115A1" w:rsidP="00661643">
            <w:pPr>
              <w:ind w:left="1080"/>
              <w:rPr>
                <w:rFonts w:ascii="Arial" w:hAnsi="Arial" w:cs="Arial"/>
                <w:spacing w:val="-4"/>
                <w:sz w:val="14"/>
                <w:szCs w:val="14"/>
                <w:lang w:val="en-GB"/>
              </w:rPr>
            </w:pPr>
            <w:r w:rsidRPr="008366D1">
              <w:rPr>
                <w:rFonts w:ascii="Arial" w:hAnsi="Arial" w:cs="Arial"/>
                <w:spacing w:val="-4"/>
                <w:sz w:val="14"/>
                <w:szCs w:val="14"/>
                <w:lang w:val="en-GB"/>
              </w:rPr>
              <w:t>Lease liabilities</w:t>
            </w:r>
          </w:p>
        </w:tc>
        <w:tc>
          <w:tcPr>
            <w:tcW w:w="565" w:type="pct"/>
            <w:tcBorders>
              <w:bottom w:val="single" w:sz="4" w:space="0" w:color="auto"/>
            </w:tcBorders>
            <w:shd w:val="clear" w:color="auto" w:fill="FAFAFA"/>
            <w:vAlign w:val="bottom"/>
          </w:tcPr>
          <w:p w14:paraId="511B4F77" w14:textId="42F5E1A7" w:rsidR="008115A1" w:rsidRPr="008366D1" w:rsidRDefault="00B457BB" w:rsidP="00BC5EFF">
            <w:pPr>
              <w:ind w:right="-72"/>
              <w:jc w:val="right"/>
              <w:rPr>
                <w:rFonts w:ascii="Arial" w:eastAsia="Arial" w:hAnsi="Arial" w:cs="Arial"/>
                <w:sz w:val="14"/>
                <w:szCs w:val="14"/>
                <w:lang w:bidi="ar-SA"/>
              </w:rPr>
            </w:pPr>
            <w:r w:rsidRPr="008366D1">
              <w:rPr>
                <w:rFonts w:ascii="Arial" w:eastAsia="Arial" w:hAnsi="Arial" w:cs="Arial"/>
                <w:sz w:val="14"/>
                <w:szCs w:val="14"/>
                <w:lang w:bidi="ar-SA"/>
              </w:rPr>
              <w:t>-</w:t>
            </w:r>
          </w:p>
        </w:tc>
        <w:tc>
          <w:tcPr>
            <w:tcW w:w="565" w:type="pct"/>
            <w:tcBorders>
              <w:bottom w:val="single" w:sz="4" w:space="0" w:color="auto"/>
            </w:tcBorders>
            <w:shd w:val="clear" w:color="auto" w:fill="FAFAFA"/>
            <w:vAlign w:val="bottom"/>
          </w:tcPr>
          <w:p w14:paraId="1FC45D93" w14:textId="0F8214AE" w:rsidR="008115A1" w:rsidRPr="008366D1" w:rsidRDefault="007854CC" w:rsidP="00BC5EFF">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220</w:t>
            </w:r>
            <w:r w:rsidR="00B457BB" w:rsidRPr="008366D1">
              <w:rPr>
                <w:rFonts w:ascii="Arial" w:eastAsia="Arial" w:hAnsi="Arial" w:cs="Arial"/>
                <w:sz w:val="14"/>
                <w:szCs w:val="14"/>
                <w:lang w:bidi="ar-SA"/>
              </w:rPr>
              <w:t>,</w:t>
            </w:r>
            <w:r w:rsidRPr="008366D1">
              <w:rPr>
                <w:rFonts w:ascii="Arial" w:eastAsia="Arial" w:hAnsi="Arial" w:cs="Arial"/>
                <w:sz w:val="14"/>
                <w:szCs w:val="14"/>
                <w:lang w:val="en-GB" w:bidi="ar-SA"/>
              </w:rPr>
              <w:t>000</w:t>
            </w:r>
          </w:p>
        </w:tc>
        <w:tc>
          <w:tcPr>
            <w:tcW w:w="565" w:type="pct"/>
            <w:tcBorders>
              <w:bottom w:val="single" w:sz="4" w:space="0" w:color="auto"/>
            </w:tcBorders>
            <w:shd w:val="clear" w:color="auto" w:fill="FAFAFA"/>
            <w:vAlign w:val="bottom"/>
          </w:tcPr>
          <w:p w14:paraId="4B46A5F8" w14:textId="7805B4AC" w:rsidR="008115A1" w:rsidRPr="008366D1" w:rsidRDefault="007854CC" w:rsidP="00BC5EFF">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440</w:t>
            </w:r>
            <w:r w:rsidR="00B457BB" w:rsidRPr="008366D1">
              <w:rPr>
                <w:rFonts w:ascii="Arial" w:eastAsia="Arial" w:hAnsi="Arial" w:cs="Arial"/>
                <w:sz w:val="14"/>
                <w:szCs w:val="14"/>
                <w:lang w:bidi="ar-SA"/>
              </w:rPr>
              <w:t>,</w:t>
            </w:r>
            <w:r w:rsidRPr="008366D1">
              <w:rPr>
                <w:rFonts w:ascii="Arial" w:eastAsia="Arial" w:hAnsi="Arial" w:cs="Arial"/>
                <w:sz w:val="14"/>
                <w:szCs w:val="14"/>
                <w:lang w:val="en-GB" w:bidi="ar-SA"/>
              </w:rPr>
              <w:t>000</w:t>
            </w:r>
          </w:p>
        </w:tc>
        <w:tc>
          <w:tcPr>
            <w:tcW w:w="565" w:type="pct"/>
            <w:tcBorders>
              <w:bottom w:val="single" w:sz="4" w:space="0" w:color="auto"/>
            </w:tcBorders>
            <w:shd w:val="clear" w:color="auto" w:fill="FAFAFA"/>
            <w:vAlign w:val="bottom"/>
          </w:tcPr>
          <w:p w14:paraId="705A0590" w14:textId="01F0A45B" w:rsidR="008115A1" w:rsidRPr="008366D1" w:rsidRDefault="00B457BB" w:rsidP="00BC5EFF">
            <w:pPr>
              <w:ind w:right="-72"/>
              <w:jc w:val="right"/>
              <w:rPr>
                <w:rFonts w:ascii="Arial" w:eastAsia="Arial" w:hAnsi="Arial" w:cs="Arial"/>
                <w:sz w:val="14"/>
                <w:szCs w:val="14"/>
                <w:lang w:bidi="ar-SA"/>
              </w:rPr>
            </w:pPr>
            <w:r w:rsidRPr="008366D1">
              <w:rPr>
                <w:rFonts w:ascii="Arial" w:eastAsia="Arial" w:hAnsi="Arial" w:cs="Arial"/>
                <w:sz w:val="14"/>
                <w:szCs w:val="14"/>
                <w:lang w:bidi="ar-SA"/>
              </w:rPr>
              <w:t>-</w:t>
            </w:r>
          </w:p>
        </w:tc>
        <w:tc>
          <w:tcPr>
            <w:tcW w:w="565" w:type="pct"/>
            <w:tcBorders>
              <w:bottom w:val="single" w:sz="4" w:space="0" w:color="auto"/>
            </w:tcBorders>
            <w:shd w:val="clear" w:color="auto" w:fill="FAFAFA"/>
            <w:vAlign w:val="bottom"/>
          </w:tcPr>
          <w:p w14:paraId="489469C9" w14:textId="55753C05" w:rsidR="008115A1" w:rsidRPr="008366D1" w:rsidRDefault="007854CC" w:rsidP="00BC5EFF">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660</w:t>
            </w:r>
            <w:r w:rsidR="00B457BB" w:rsidRPr="008366D1">
              <w:rPr>
                <w:rFonts w:ascii="Arial" w:eastAsia="Arial" w:hAnsi="Arial" w:cs="Arial"/>
                <w:sz w:val="14"/>
                <w:szCs w:val="14"/>
                <w:lang w:bidi="ar-SA"/>
              </w:rPr>
              <w:t>,</w:t>
            </w:r>
            <w:r w:rsidRPr="008366D1">
              <w:rPr>
                <w:rFonts w:ascii="Arial" w:eastAsia="Arial" w:hAnsi="Arial" w:cs="Arial"/>
                <w:sz w:val="14"/>
                <w:szCs w:val="14"/>
                <w:lang w:val="en-GB" w:bidi="ar-SA"/>
              </w:rPr>
              <w:t>000</w:t>
            </w:r>
          </w:p>
        </w:tc>
        <w:tc>
          <w:tcPr>
            <w:tcW w:w="565" w:type="pct"/>
            <w:tcBorders>
              <w:bottom w:val="single" w:sz="4" w:space="0" w:color="auto"/>
            </w:tcBorders>
            <w:shd w:val="clear" w:color="auto" w:fill="FAFAFA"/>
            <w:vAlign w:val="bottom"/>
          </w:tcPr>
          <w:p w14:paraId="00AB2342" w14:textId="443CC79E" w:rsidR="008115A1" w:rsidRPr="008366D1" w:rsidRDefault="007854CC" w:rsidP="00BC5EFF">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612</w:t>
            </w:r>
            <w:r w:rsidR="00B457BB" w:rsidRPr="008366D1">
              <w:rPr>
                <w:rFonts w:ascii="Arial" w:eastAsia="Arial" w:hAnsi="Arial" w:cs="Arial"/>
                <w:sz w:val="14"/>
                <w:szCs w:val="14"/>
                <w:lang w:bidi="ar-SA"/>
              </w:rPr>
              <w:t>,</w:t>
            </w:r>
            <w:r w:rsidRPr="008366D1">
              <w:rPr>
                <w:rFonts w:ascii="Arial" w:eastAsia="Arial" w:hAnsi="Arial" w:cs="Arial"/>
                <w:sz w:val="14"/>
                <w:szCs w:val="14"/>
                <w:lang w:val="en-GB" w:bidi="ar-SA"/>
              </w:rPr>
              <w:t>998</w:t>
            </w:r>
          </w:p>
        </w:tc>
      </w:tr>
      <w:tr w:rsidR="009C6858" w:rsidRPr="008366D1" w14:paraId="6469A030" w14:textId="77777777" w:rsidTr="00BC5EFF">
        <w:tc>
          <w:tcPr>
            <w:tcW w:w="1609" w:type="pct"/>
            <w:shd w:val="clear" w:color="auto" w:fill="auto"/>
            <w:vAlign w:val="bottom"/>
          </w:tcPr>
          <w:p w14:paraId="2B77F6DF" w14:textId="77777777" w:rsidR="009C6858" w:rsidRPr="008366D1" w:rsidRDefault="009C6858" w:rsidP="00661643">
            <w:pPr>
              <w:ind w:left="1080"/>
              <w:rPr>
                <w:rFonts w:ascii="Arial" w:hAnsi="Arial" w:cs="Arial"/>
                <w:spacing w:val="-4"/>
                <w:sz w:val="14"/>
                <w:szCs w:val="14"/>
                <w:lang w:val="en-GB"/>
              </w:rPr>
            </w:pPr>
          </w:p>
        </w:tc>
        <w:tc>
          <w:tcPr>
            <w:tcW w:w="565" w:type="pct"/>
            <w:shd w:val="clear" w:color="auto" w:fill="FAFAFA"/>
            <w:vAlign w:val="bottom"/>
          </w:tcPr>
          <w:p w14:paraId="34468BD9" w14:textId="77777777" w:rsidR="009C6858" w:rsidRPr="008366D1" w:rsidRDefault="009C6858" w:rsidP="00BC5EFF">
            <w:pPr>
              <w:ind w:right="-72"/>
              <w:jc w:val="right"/>
              <w:rPr>
                <w:rFonts w:ascii="Arial" w:eastAsia="Arial" w:hAnsi="Arial" w:cs="Arial"/>
                <w:sz w:val="14"/>
                <w:szCs w:val="14"/>
                <w:lang w:bidi="ar-SA"/>
              </w:rPr>
            </w:pPr>
          </w:p>
        </w:tc>
        <w:tc>
          <w:tcPr>
            <w:tcW w:w="565" w:type="pct"/>
            <w:shd w:val="clear" w:color="auto" w:fill="FAFAFA"/>
            <w:vAlign w:val="bottom"/>
          </w:tcPr>
          <w:p w14:paraId="116FDE93" w14:textId="77777777" w:rsidR="009C6858" w:rsidRPr="008366D1" w:rsidRDefault="009C6858" w:rsidP="00BC5EFF">
            <w:pPr>
              <w:ind w:right="-72"/>
              <w:jc w:val="right"/>
              <w:rPr>
                <w:rFonts w:ascii="Arial" w:eastAsia="Arial" w:hAnsi="Arial" w:cs="Arial"/>
                <w:sz w:val="14"/>
                <w:szCs w:val="14"/>
                <w:lang w:bidi="ar-SA"/>
              </w:rPr>
            </w:pPr>
          </w:p>
        </w:tc>
        <w:tc>
          <w:tcPr>
            <w:tcW w:w="565" w:type="pct"/>
            <w:shd w:val="clear" w:color="auto" w:fill="FAFAFA"/>
            <w:vAlign w:val="bottom"/>
          </w:tcPr>
          <w:p w14:paraId="0BBA5F9C" w14:textId="77777777" w:rsidR="009C6858" w:rsidRPr="008366D1" w:rsidRDefault="009C6858" w:rsidP="00BC5EFF">
            <w:pPr>
              <w:ind w:right="-72"/>
              <w:jc w:val="right"/>
              <w:rPr>
                <w:rFonts w:ascii="Arial" w:eastAsia="Arial" w:hAnsi="Arial" w:cs="Arial"/>
                <w:sz w:val="14"/>
                <w:szCs w:val="14"/>
                <w:lang w:bidi="ar-SA"/>
              </w:rPr>
            </w:pPr>
          </w:p>
        </w:tc>
        <w:tc>
          <w:tcPr>
            <w:tcW w:w="565" w:type="pct"/>
            <w:shd w:val="clear" w:color="auto" w:fill="FAFAFA"/>
            <w:vAlign w:val="bottom"/>
          </w:tcPr>
          <w:p w14:paraId="07F28B9D" w14:textId="77777777" w:rsidR="009C6858" w:rsidRPr="008366D1" w:rsidRDefault="009C6858" w:rsidP="00BC5EFF">
            <w:pPr>
              <w:ind w:right="-72"/>
              <w:jc w:val="right"/>
              <w:rPr>
                <w:rFonts w:ascii="Arial" w:eastAsia="Arial" w:hAnsi="Arial" w:cs="Arial"/>
                <w:sz w:val="14"/>
                <w:szCs w:val="14"/>
                <w:lang w:bidi="ar-SA"/>
              </w:rPr>
            </w:pPr>
          </w:p>
        </w:tc>
        <w:tc>
          <w:tcPr>
            <w:tcW w:w="565" w:type="pct"/>
            <w:shd w:val="clear" w:color="auto" w:fill="FAFAFA"/>
            <w:vAlign w:val="bottom"/>
          </w:tcPr>
          <w:p w14:paraId="7EE2B264" w14:textId="68B0A91F" w:rsidR="009C6858" w:rsidRPr="008366D1" w:rsidRDefault="009C6858" w:rsidP="00BC5EFF">
            <w:pPr>
              <w:ind w:right="-72"/>
              <w:jc w:val="right"/>
              <w:rPr>
                <w:rFonts w:ascii="Arial" w:eastAsia="Arial" w:hAnsi="Arial" w:cs="Arial"/>
                <w:sz w:val="14"/>
                <w:szCs w:val="14"/>
                <w:lang w:bidi="ar-SA"/>
              </w:rPr>
            </w:pPr>
          </w:p>
        </w:tc>
        <w:tc>
          <w:tcPr>
            <w:tcW w:w="565" w:type="pct"/>
            <w:shd w:val="clear" w:color="auto" w:fill="FAFAFA"/>
            <w:vAlign w:val="bottom"/>
          </w:tcPr>
          <w:p w14:paraId="59E2948C" w14:textId="32167C87" w:rsidR="009C6858" w:rsidRPr="008366D1" w:rsidRDefault="009C6858" w:rsidP="00BC5EFF">
            <w:pPr>
              <w:ind w:right="-72"/>
              <w:jc w:val="right"/>
              <w:rPr>
                <w:rFonts w:ascii="Arial" w:eastAsia="Arial" w:hAnsi="Arial" w:cs="Arial"/>
                <w:sz w:val="14"/>
                <w:szCs w:val="14"/>
                <w:lang w:bidi="ar-SA"/>
              </w:rPr>
            </w:pPr>
          </w:p>
        </w:tc>
      </w:tr>
      <w:tr w:rsidR="008115A1" w:rsidRPr="008366D1" w14:paraId="6A12E2F5" w14:textId="77777777" w:rsidTr="00BC5EFF">
        <w:tc>
          <w:tcPr>
            <w:tcW w:w="1609" w:type="pct"/>
            <w:shd w:val="clear" w:color="auto" w:fill="auto"/>
            <w:vAlign w:val="bottom"/>
          </w:tcPr>
          <w:p w14:paraId="482C32BD" w14:textId="77777777" w:rsidR="008115A1" w:rsidRPr="008366D1" w:rsidRDefault="008115A1" w:rsidP="00661643">
            <w:pPr>
              <w:ind w:left="1080"/>
              <w:rPr>
                <w:rFonts w:ascii="Arial" w:hAnsi="Arial" w:cs="Arial"/>
                <w:b/>
                <w:bCs/>
                <w:spacing w:val="-4"/>
                <w:sz w:val="14"/>
                <w:szCs w:val="14"/>
                <w:cs/>
                <w:lang w:val="en-GB"/>
              </w:rPr>
            </w:pPr>
            <w:r w:rsidRPr="008366D1">
              <w:rPr>
                <w:rFonts w:ascii="Arial" w:hAnsi="Arial" w:cs="Arial"/>
                <w:b/>
                <w:bCs/>
                <w:spacing w:val="-4"/>
                <w:sz w:val="14"/>
                <w:szCs w:val="14"/>
                <w:lang w:val="en-GB"/>
              </w:rPr>
              <w:t>Total non-derivatives</w:t>
            </w:r>
          </w:p>
        </w:tc>
        <w:tc>
          <w:tcPr>
            <w:tcW w:w="565" w:type="pct"/>
            <w:tcBorders>
              <w:bottom w:val="single" w:sz="4" w:space="0" w:color="auto"/>
            </w:tcBorders>
            <w:shd w:val="clear" w:color="auto" w:fill="FAFAFA"/>
            <w:vAlign w:val="bottom"/>
          </w:tcPr>
          <w:p w14:paraId="62A34AF5" w14:textId="3C30446D" w:rsidR="008115A1" w:rsidRPr="008366D1" w:rsidRDefault="007854CC" w:rsidP="00BC5EFF">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13</w:t>
            </w:r>
            <w:r w:rsidR="00E460C2" w:rsidRPr="008366D1">
              <w:rPr>
                <w:rFonts w:ascii="Arial" w:eastAsia="Arial" w:hAnsi="Arial" w:cs="Arial"/>
                <w:sz w:val="14"/>
                <w:szCs w:val="14"/>
                <w:lang w:bidi="ar-SA"/>
              </w:rPr>
              <w:t>,</w:t>
            </w:r>
            <w:r w:rsidRPr="008366D1">
              <w:rPr>
                <w:rFonts w:ascii="Arial" w:eastAsia="Arial" w:hAnsi="Arial" w:cs="Arial"/>
                <w:sz w:val="14"/>
                <w:szCs w:val="14"/>
                <w:lang w:val="en-GB" w:bidi="ar-SA"/>
              </w:rPr>
              <w:t>268</w:t>
            </w:r>
            <w:r w:rsidR="00E460C2" w:rsidRPr="008366D1">
              <w:rPr>
                <w:rFonts w:ascii="Arial" w:eastAsia="Arial" w:hAnsi="Arial" w:cs="Arial"/>
                <w:sz w:val="14"/>
                <w:szCs w:val="14"/>
                <w:lang w:bidi="ar-SA"/>
              </w:rPr>
              <w:t>,</w:t>
            </w:r>
            <w:r w:rsidRPr="008366D1">
              <w:rPr>
                <w:rFonts w:ascii="Arial" w:eastAsia="Arial" w:hAnsi="Arial" w:cs="Arial"/>
                <w:sz w:val="14"/>
                <w:szCs w:val="14"/>
                <w:lang w:val="en-GB" w:bidi="ar-SA"/>
              </w:rPr>
              <w:t>300</w:t>
            </w:r>
          </w:p>
        </w:tc>
        <w:tc>
          <w:tcPr>
            <w:tcW w:w="565" w:type="pct"/>
            <w:tcBorders>
              <w:bottom w:val="single" w:sz="4" w:space="0" w:color="auto"/>
            </w:tcBorders>
            <w:shd w:val="clear" w:color="auto" w:fill="FAFAFA"/>
            <w:vAlign w:val="bottom"/>
          </w:tcPr>
          <w:p w14:paraId="2D7F9217" w14:textId="1E7E3AA2" w:rsidR="008115A1" w:rsidRPr="008366D1" w:rsidRDefault="00164A0D" w:rsidP="00BC5EFF">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782,813,077</w:t>
            </w:r>
          </w:p>
        </w:tc>
        <w:tc>
          <w:tcPr>
            <w:tcW w:w="565" w:type="pct"/>
            <w:tcBorders>
              <w:bottom w:val="single" w:sz="4" w:space="0" w:color="auto"/>
            </w:tcBorders>
            <w:shd w:val="clear" w:color="auto" w:fill="FAFAFA"/>
            <w:vAlign w:val="bottom"/>
          </w:tcPr>
          <w:p w14:paraId="12144437" w14:textId="06DB224E" w:rsidR="008115A1" w:rsidRPr="008366D1" w:rsidRDefault="007854CC" w:rsidP="00BC5EFF">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440</w:t>
            </w:r>
            <w:r w:rsidR="00E460C2" w:rsidRPr="008366D1">
              <w:rPr>
                <w:rFonts w:ascii="Arial" w:eastAsia="Arial" w:hAnsi="Arial" w:cs="Arial"/>
                <w:sz w:val="14"/>
                <w:szCs w:val="14"/>
                <w:lang w:bidi="ar-SA"/>
              </w:rPr>
              <w:t>,</w:t>
            </w:r>
            <w:r w:rsidRPr="008366D1">
              <w:rPr>
                <w:rFonts w:ascii="Arial" w:eastAsia="Arial" w:hAnsi="Arial" w:cs="Arial"/>
                <w:sz w:val="14"/>
                <w:szCs w:val="14"/>
                <w:lang w:val="en-GB" w:bidi="ar-SA"/>
              </w:rPr>
              <w:t>000</w:t>
            </w:r>
          </w:p>
        </w:tc>
        <w:tc>
          <w:tcPr>
            <w:tcW w:w="565" w:type="pct"/>
            <w:tcBorders>
              <w:bottom w:val="single" w:sz="4" w:space="0" w:color="auto"/>
            </w:tcBorders>
            <w:shd w:val="clear" w:color="auto" w:fill="FAFAFA"/>
            <w:vAlign w:val="bottom"/>
          </w:tcPr>
          <w:p w14:paraId="2E89ACE0" w14:textId="1D2E6FE4" w:rsidR="008115A1" w:rsidRPr="008366D1" w:rsidRDefault="00E460C2" w:rsidP="00BC5EFF">
            <w:pPr>
              <w:ind w:right="-72"/>
              <w:jc w:val="right"/>
              <w:rPr>
                <w:rFonts w:ascii="Arial" w:eastAsia="Arial" w:hAnsi="Arial" w:cs="Arial"/>
                <w:sz w:val="14"/>
                <w:szCs w:val="14"/>
                <w:lang w:bidi="ar-SA"/>
              </w:rPr>
            </w:pPr>
            <w:r w:rsidRPr="008366D1">
              <w:rPr>
                <w:rFonts w:ascii="Arial" w:eastAsia="Arial" w:hAnsi="Arial" w:cs="Arial"/>
                <w:sz w:val="14"/>
                <w:szCs w:val="14"/>
                <w:lang w:bidi="ar-SA"/>
              </w:rPr>
              <w:t>-</w:t>
            </w:r>
          </w:p>
        </w:tc>
        <w:tc>
          <w:tcPr>
            <w:tcW w:w="565" w:type="pct"/>
            <w:tcBorders>
              <w:bottom w:val="single" w:sz="4" w:space="0" w:color="auto"/>
            </w:tcBorders>
            <w:shd w:val="clear" w:color="auto" w:fill="FAFAFA"/>
            <w:vAlign w:val="bottom"/>
          </w:tcPr>
          <w:p w14:paraId="72B9DE5F" w14:textId="06A7FAFE" w:rsidR="008115A1" w:rsidRPr="008366D1" w:rsidRDefault="00164A0D" w:rsidP="00164A0D">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796,521,377</w:t>
            </w:r>
          </w:p>
        </w:tc>
        <w:tc>
          <w:tcPr>
            <w:tcW w:w="565" w:type="pct"/>
            <w:tcBorders>
              <w:bottom w:val="single" w:sz="4" w:space="0" w:color="auto"/>
            </w:tcBorders>
            <w:shd w:val="clear" w:color="auto" w:fill="FAFAFA"/>
            <w:vAlign w:val="bottom"/>
          </w:tcPr>
          <w:p w14:paraId="5F94C9E9" w14:textId="3F80AF16" w:rsidR="008115A1" w:rsidRPr="008366D1" w:rsidRDefault="00164A0D" w:rsidP="00164A0D">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796,474,375</w:t>
            </w:r>
          </w:p>
        </w:tc>
      </w:tr>
      <w:tr w:rsidR="000D3DEE" w:rsidRPr="008366D1" w14:paraId="31BF9194" w14:textId="77777777" w:rsidTr="00BC5EFF">
        <w:tc>
          <w:tcPr>
            <w:tcW w:w="1609" w:type="pct"/>
            <w:shd w:val="clear" w:color="auto" w:fill="auto"/>
            <w:vAlign w:val="bottom"/>
          </w:tcPr>
          <w:p w14:paraId="7199BFBF" w14:textId="77777777" w:rsidR="000D3DEE" w:rsidRPr="008366D1" w:rsidRDefault="000D3DEE" w:rsidP="00661643">
            <w:pPr>
              <w:ind w:left="1080"/>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325DEE0F" w14:textId="77777777" w:rsidR="000D3DEE" w:rsidRPr="008366D1" w:rsidRDefault="000D3DEE"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58829009" w14:textId="77777777" w:rsidR="000D3DEE" w:rsidRPr="008366D1" w:rsidRDefault="000D3DEE"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23DC9A43" w14:textId="77777777" w:rsidR="000D3DEE" w:rsidRPr="008366D1" w:rsidRDefault="000D3DEE"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6116D2E1" w14:textId="77777777" w:rsidR="000D3DEE" w:rsidRPr="008366D1" w:rsidRDefault="000D3DEE"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43A4FA13" w14:textId="77777777" w:rsidR="000D3DEE" w:rsidRPr="008366D1" w:rsidRDefault="000D3DEE"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2B1A79CE" w14:textId="77777777" w:rsidR="000D3DEE" w:rsidRPr="008366D1" w:rsidRDefault="000D3DEE" w:rsidP="00BC5EFF">
            <w:pPr>
              <w:ind w:right="-72"/>
              <w:jc w:val="right"/>
              <w:rPr>
                <w:rFonts w:ascii="Arial" w:hAnsi="Arial" w:cs="Arial"/>
                <w:spacing w:val="-4"/>
                <w:sz w:val="14"/>
                <w:szCs w:val="14"/>
                <w:lang w:val="en-GB"/>
              </w:rPr>
            </w:pPr>
          </w:p>
        </w:tc>
      </w:tr>
      <w:tr w:rsidR="008115A1" w:rsidRPr="008366D1" w14:paraId="0477C1EF" w14:textId="77777777" w:rsidTr="00BC5EFF">
        <w:tc>
          <w:tcPr>
            <w:tcW w:w="1609" w:type="pct"/>
            <w:shd w:val="clear" w:color="auto" w:fill="auto"/>
            <w:vAlign w:val="bottom"/>
          </w:tcPr>
          <w:p w14:paraId="1D40A805" w14:textId="18CFBCA8" w:rsidR="008115A1" w:rsidRPr="008366D1" w:rsidRDefault="008115A1" w:rsidP="00661643">
            <w:pPr>
              <w:ind w:left="1080" w:right="-162"/>
              <w:rPr>
                <w:rFonts w:ascii="Arial" w:hAnsi="Arial" w:cs="Arial"/>
                <w:spacing w:val="-6"/>
                <w:sz w:val="14"/>
                <w:szCs w:val="14"/>
                <w:cs/>
                <w:lang w:val="en-GB"/>
              </w:rPr>
            </w:pPr>
            <w:r w:rsidRPr="008366D1">
              <w:rPr>
                <w:rFonts w:ascii="Arial" w:hAnsi="Arial" w:cs="Arial"/>
                <w:spacing w:val="-4"/>
                <w:sz w:val="14"/>
                <w:szCs w:val="14"/>
                <w:lang w:val="en-GB"/>
              </w:rPr>
              <w:t>Derivative liabilities</w:t>
            </w:r>
          </w:p>
        </w:tc>
        <w:tc>
          <w:tcPr>
            <w:tcW w:w="565" w:type="pct"/>
            <w:tcBorders>
              <w:bottom w:val="single" w:sz="4" w:space="0" w:color="auto"/>
            </w:tcBorders>
            <w:shd w:val="clear" w:color="auto" w:fill="FAFAFA"/>
            <w:vAlign w:val="bottom"/>
          </w:tcPr>
          <w:p w14:paraId="547A85B5" w14:textId="14A8337C" w:rsidR="008115A1" w:rsidRPr="008366D1" w:rsidRDefault="00B457BB" w:rsidP="00BC5EFF">
            <w:pPr>
              <w:ind w:right="-72"/>
              <w:jc w:val="right"/>
              <w:rPr>
                <w:rFonts w:ascii="Arial" w:hAnsi="Arial" w:cs="Arial"/>
                <w:spacing w:val="-4"/>
                <w:sz w:val="14"/>
                <w:szCs w:val="14"/>
                <w:lang w:val="en-GB"/>
              </w:rPr>
            </w:pPr>
            <w:r w:rsidRPr="008366D1">
              <w:rPr>
                <w:rFonts w:ascii="Arial" w:hAnsi="Arial" w:cs="Arial"/>
                <w:spacing w:val="-4"/>
                <w:sz w:val="14"/>
                <w:szCs w:val="14"/>
                <w:lang w:val="en-GB"/>
              </w:rPr>
              <w:t>-</w:t>
            </w:r>
          </w:p>
        </w:tc>
        <w:tc>
          <w:tcPr>
            <w:tcW w:w="565" w:type="pct"/>
            <w:tcBorders>
              <w:bottom w:val="single" w:sz="4" w:space="0" w:color="auto"/>
            </w:tcBorders>
            <w:shd w:val="clear" w:color="auto" w:fill="FAFAFA"/>
            <w:vAlign w:val="bottom"/>
          </w:tcPr>
          <w:p w14:paraId="7B684BF0" w14:textId="35642526" w:rsidR="008115A1" w:rsidRPr="008366D1" w:rsidRDefault="007854CC" w:rsidP="00BC5EFF">
            <w:pPr>
              <w:ind w:right="-72"/>
              <w:jc w:val="right"/>
              <w:rPr>
                <w:rFonts w:ascii="Arial" w:hAnsi="Arial" w:cs="Arial"/>
                <w:spacing w:val="-4"/>
                <w:sz w:val="14"/>
                <w:szCs w:val="14"/>
              </w:rPr>
            </w:pPr>
            <w:r w:rsidRPr="008366D1">
              <w:rPr>
                <w:rFonts w:ascii="Arial" w:hAnsi="Arial" w:cs="Arial"/>
                <w:spacing w:val="-4"/>
                <w:sz w:val="14"/>
                <w:szCs w:val="14"/>
                <w:lang w:val="en-GB"/>
              </w:rPr>
              <w:t>2</w:t>
            </w:r>
            <w:r w:rsidR="00B457BB" w:rsidRPr="008366D1">
              <w:rPr>
                <w:rFonts w:ascii="Arial" w:hAnsi="Arial" w:cs="Arial"/>
                <w:spacing w:val="-4"/>
                <w:sz w:val="14"/>
                <w:szCs w:val="14"/>
              </w:rPr>
              <w:t>,</w:t>
            </w:r>
            <w:r w:rsidRPr="008366D1">
              <w:rPr>
                <w:rFonts w:ascii="Arial" w:hAnsi="Arial" w:cs="Arial"/>
                <w:spacing w:val="-4"/>
                <w:sz w:val="14"/>
                <w:szCs w:val="14"/>
                <w:lang w:val="en-GB"/>
              </w:rPr>
              <w:t>019</w:t>
            </w:r>
            <w:r w:rsidR="00B457BB" w:rsidRPr="008366D1">
              <w:rPr>
                <w:rFonts w:ascii="Arial" w:hAnsi="Arial" w:cs="Arial"/>
                <w:spacing w:val="-4"/>
                <w:sz w:val="14"/>
                <w:szCs w:val="14"/>
              </w:rPr>
              <w:t>,</w:t>
            </w:r>
            <w:r w:rsidRPr="008366D1">
              <w:rPr>
                <w:rFonts w:ascii="Arial" w:hAnsi="Arial" w:cs="Arial"/>
                <w:spacing w:val="-4"/>
                <w:sz w:val="14"/>
                <w:szCs w:val="14"/>
                <w:lang w:val="en-GB"/>
              </w:rPr>
              <w:t>377</w:t>
            </w:r>
          </w:p>
        </w:tc>
        <w:tc>
          <w:tcPr>
            <w:tcW w:w="565" w:type="pct"/>
            <w:tcBorders>
              <w:bottom w:val="single" w:sz="4" w:space="0" w:color="auto"/>
            </w:tcBorders>
            <w:shd w:val="clear" w:color="auto" w:fill="FAFAFA"/>
            <w:vAlign w:val="bottom"/>
          </w:tcPr>
          <w:p w14:paraId="6B36388F" w14:textId="30211B55" w:rsidR="008115A1" w:rsidRPr="008366D1" w:rsidRDefault="00B457BB" w:rsidP="00BC5EFF">
            <w:pPr>
              <w:ind w:right="-72"/>
              <w:jc w:val="right"/>
              <w:rPr>
                <w:rFonts w:ascii="Arial" w:hAnsi="Arial" w:cs="Arial"/>
                <w:spacing w:val="-4"/>
                <w:sz w:val="14"/>
                <w:szCs w:val="14"/>
                <w:lang w:val="en-GB"/>
              </w:rPr>
            </w:pPr>
            <w:r w:rsidRPr="008366D1">
              <w:rPr>
                <w:rFonts w:ascii="Arial" w:hAnsi="Arial" w:cs="Arial"/>
                <w:spacing w:val="-4"/>
                <w:sz w:val="14"/>
                <w:szCs w:val="14"/>
                <w:lang w:val="en-GB"/>
              </w:rPr>
              <w:t>-</w:t>
            </w:r>
          </w:p>
        </w:tc>
        <w:tc>
          <w:tcPr>
            <w:tcW w:w="565" w:type="pct"/>
            <w:tcBorders>
              <w:bottom w:val="single" w:sz="4" w:space="0" w:color="auto"/>
            </w:tcBorders>
            <w:shd w:val="clear" w:color="auto" w:fill="FAFAFA"/>
            <w:vAlign w:val="bottom"/>
          </w:tcPr>
          <w:p w14:paraId="1A24C841" w14:textId="01224D5F" w:rsidR="008115A1" w:rsidRPr="008366D1" w:rsidRDefault="00B457BB" w:rsidP="00BC5EFF">
            <w:pPr>
              <w:ind w:right="-72"/>
              <w:jc w:val="right"/>
              <w:rPr>
                <w:rFonts w:ascii="Arial" w:hAnsi="Arial" w:cs="Arial"/>
                <w:spacing w:val="-4"/>
                <w:sz w:val="14"/>
                <w:szCs w:val="14"/>
                <w:lang w:val="en-GB"/>
              </w:rPr>
            </w:pPr>
            <w:r w:rsidRPr="008366D1">
              <w:rPr>
                <w:rFonts w:ascii="Arial" w:hAnsi="Arial" w:cs="Arial"/>
                <w:spacing w:val="-4"/>
                <w:sz w:val="14"/>
                <w:szCs w:val="14"/>
                <w:lang w:val="en-GB"/>
              </w:rPr>
              <w:t>-</w:t>
            </w:r>
          </w:p>
        </w:tc>
        <w:tc>
          <w:tcPr>
            <w:tcW w:w="565" w:type="pct"/>
            <w:tcBorders>
              <w:bottom w:val="single" w:sz="4" w:space="0" w:color="auto"/>
            </w:tcBorders>
            <w:shd w:val="clear" w:color="auto" w:fill="FAFAFA"/>
            <w:vAlign w:val="bottom"/>
          </w:tcPr>
          <w:p w14:paraId="1023144C" w14:textId="27DD92F6" w:rsidR="008115A1" w:rsidRPr="008366D1" w:rsidRDefault="007854CC" w:rsidP="00BC5EFF">
            <w:pPr>
              <w:ind w:right="-72"/>
              <w:jc w:val="right"/>
              <w:rPr>
                <w:rFonts w:ascii="Arial" w:hAnsi="Arial" w:cs="Arial"/>
                <w:spacing w:val="-4"/>
                <w:sz w:val="14"/>
                <w:szCs w:val="14"/>
                <w:lang w:val="en-GB"/>
              </w:rPr>
            </w:pPr>
            <w:r w:rsidRPr="008366D1">
              <w:rPr>
                <w:rFonts w:ascii="Arial" w:hAnsi="Arial" w:cs="Arial"/>
                <w:spacing w:val="-4"/>
                <w:sz w:val="14"/>
                <w:szCs w:val="14"/>
                <w:lang w:val="en-GB"/>
              </w:rPr>
              <w:t>2</w:t>
            </w:r>
            <w:r w:rsidR="00B457BB" w:rsidRPr="008366D1">
              <w:rPr>
                <w:rFonts w:ascii="Arial" w:hAnsi="Arial" w:cs="Arial"/>
                <w:spacing w:val="-4"/>
                <w:sz w:val="14"/>
                <w:szCs w:val="14"/>
                <w:lang w:val="en-GB"/>
              </w:rPr>
              <w:t>,</w:t>
            </w:r>
            <w:r w:rsidRPr="008366D1">
              <w:rPr>
                <w:rFonts w:ascii="Arial" w:hAnsi="Arial" w:cs="Arial"/>
                <w:spacing w:val="-4"/>
                <w:sz w:val="14"/>
                <w:szCs w:val="14"/>
                <w:lang w:val="en-GB"/>
              </w:rPr>
              <w:t>019</w:t>
            </w:r>
            <w:r w:rsidR="00B457BB" w:rsidRPr="008366D1">
              <w:rPr>
                <w:rFonts w:ascii="Arial" w:hAnsi="Arial" w:cs="Arial"/>
                <w:spacing w:val="-4"/>
                <w:sz w:val="14"/>
                <w:szCs w:val="14"/>
                <w:lang w:val="en-GB"/>
              </w:rPr>
              <w:t>,</w:t>
            </w:r>
            <w:r w:rsidRPr="008366D1">
              <w:rPr>
                <w:rFonts w:ascii="Arial" w:hAnsi="Arial" w:cs="Arial"/>
                <w:spacing w:val="-4"/>
                <w:sz w:val="14"/>
                <w:szCs w:val="14"/>
                <w:lang w:val="en-GB"/>
              </w:rPr>
              <w:t>377</w:t>
            </w:r>
          </w:p>
        </w:tc>
        <w:tc>
          <w:tcPr>
            <w:tcW w:w="565" w:type="pct"/>
            <w:tcBorders>
              <w:bottom w:val="single" w:sz="4" w:space="0" w:color="auto"/>
            </w:tcBorders>
            <w:shd w:val="clear" w:color="auto" w:fill="FAFAFA"/>
            <w:vAlign w:val="bottom"/>
          </w:tcPr>
          <w:p w14:paraId="2CCE614E" w14:textId="28025A20" w:rsidR="008115A1" w:rsidRPr="008366D1" w:rsidRDefault="007854CC" w:rsidP="00BC5EFF">
            <w:pPr>
              <w:ind w:right="-72"/>
              <w:jc w:val="right"/>
              <w:rPr>
                <w:rFonts w:ascii="Arial" w:hAnsi="Arial" w:cs="Arial"/>
                <w:spacing w:val="-4"/>
                <w:sz w:val="14"/>
                <w:szCs w:val="14"/>
                <w:lang w:val="en-GB"/>
              </w:rPr>
            </w:pPr>
            <w:r w:rsidRPr="008366D1">
              <w:rPr>
                <w:rFonts w:ascii="Arial" w:hAnsi="Arial" w:cs="Arial"/>
                <w:spacing w:val="-4"/>
                <w:sz w:val="14"/>
                <w:szCs w:val="14"/>
                <w:lang w:val="en-GB"/>
              </w:rPr>
              <w:t>2</w:t>
            </w:r>
            <w:r w:rsidR="00B457BB" w:rsidRPr="008366D1">
              <w:rPr>
                <w:rFonts w:ascii="Arial" w:hAnsi="Arial" w:cs="Arial"/>
                <w:spacing w:val="-4"/>
                <w:sz w:val="14"/>
                <w:szCs w:val="14"/>
                <w:lang w:val="en-GB"/>
              </w:rPr>
              <w:t>,</w:t>
            </w:r>
            <w:r w:rsidRPr="008366D1">
              <w:rPr>
                <w:rFonts w:ascii="Arial" w:hAnsi="Arial" w:cs="Arial"/>
                <w:spacing w:val="-4"/>
                <w:sz w:val="14"/>
                <w:szCs w:val="14"/>
                <w:lang w:val="en-GB"/>
              </w:rPr>
              <w:t>019</w:t>
            </w:r>
            <w:r w:rsidR="00B457BB" w:rsidRPr="008366D1">
              <w:rPr>
                <w:rFonts w:ascii="Arial" w:hAnsi="Arial" w:cs="Arial"/>
                <w:spacing w:val="-4"/>
                <w:sz w:val="14"/>
                <w:szCs w:val="14"/>
                <w:lang w:val="en-GB"/>
              </w:rPr>
              <w:t>,</w:t>
            </w:r>
            <w:r w:rsidRPr="008366D1">
              <w:rPr>
                <w:rFonts w:ascii="Arial" w:hAnsi="Arial" w:cs="Arial"/>
                <w:spacing w:val="-4"/>
                <w:sz w:val="14"/>
                <w:szCs w:val="14"/>
                <w:lang w:val="en-GB"/>
              </w:rPr>
              <w:t>377</w:t>
            </w:r>
          </w:p>
        </w:tc>
      </w:tr>
      <w:tr w:rsidR="009C6858" w:rsidRPr="008366D1" w14:paraId="789EF7A1" w14:textId="77777777" w:rsidTr="00BC5EFF">
        <w:tc>
          <w:tcPr>
            <w:tcW w:w="1609" w:type="pct"/>
            <w:shd w:val="clear" w:color="auto" w:fill="auto"/>
            <w:vAlign w:val="bottom"/>
          </w:tcPr>
          <w:p w14:paraId="048D745C" w14:textId="77777777" w:rsidR="009C6858" w:rsidRPr="008366D1" w:rsidRDefault="009C6858" w:rsidP="00661643">
            <w:pPr>
              <w:ind w:left="1080" w:right="-162"/>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41B5A518" w14:textId="77777777" w:rsidR="009C6858" w:rsidRPr="008366D1" w:rsidRDefault="009C6858"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708B61FB" w14:textId="77777777" w:rsidR="009C6858" w:rsidRPr="008366D1" w:rsidRDefault="009C6858"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2E3AD957" w14:textId="77777777" w:rsidR="009C6858" w:rsidRPr="008366D1" w:rsidRDefault="009C6858"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22B09B86" w14:textId="77777777" w:rsidR="009C6858" w:rsidRPr="008366D1" w:rsidRDefault="009C6858"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6C4B3101" w14:textId="77777777" w:rsidR="009C6858" w:rsidRPr="008366D1" w:rsidRDefault="009C6858"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1BA3DE97" w14:textId="77777777" w:rsidR="009C6858" w:rsidRPr="008366D1" w:rsidRDefault="009C6858" w:rsidP="00BC5EFF">
            <w:pPr>
              <w:ind w:right="-72"/>
              <w:jc w:val="right"/>
              <w:rPr>
                <w:rFonts w:ascii="Arial" w:hAnsi="Arial" w:cs="Arial"/>
                <w:spacing w:val="-4"/>
                <w:sz w:val="14"/>
                <w:szCs w:val="14"/>
                <w:lang w:val="en-GB"/>
              </w:rPr>
            </w:pPr>
          </w:p>
        </w:tc>
      </w:tr>
      <w:tr w:rsidR="008115A1" w:rsidRPr="008366D1" w14:paraId="10C554FE" w14:textId="77777777" w:rsidTr="00BC5EFF">
        <w:tc>
          <w:tcPr>
            <w:tcW w:w="1609" w:type="pct"/>
            <w:shd w:val="clear" w:color="auto" w:fill="auto"/>
            <w:vAlign w:val="bottom"/>
          </w:tcPr>
          <w:p w14:paraId="0157A414" w14:textId="77777777" w:rsidR="008115A1" w:rsidRPr="008366D1" w:rsidRDefault="008115A1" w:rsidP="00661643">
            <w:pPr>
              <w:ind w:left="1080"/>
              <w:rPr>
                <w:rFonts w:ascii="Arial" w:hAnsi="Arial" w:cs="Arial"/>
                <w:spacing w:val="-4"/>
                <w:sz w:val="14"/>
                <w:szCs w:val="14"/>
              </w:rPr>
            </w:pPr>
            <w:r w:rsidRPr="008366D1">
              <w:rPr>
                <w:rFonts w:ascii="Arial" w:hAnsi="Arial" w:cs="Arial"/>
                <w:b/>
                <w:bCs/>
                <w:spacing w:val="-4"/>
                <w:sz w:val="14"/>
                <w:szCs w:val="14"/>
                <w:lang w:val="en-GB"/>
              </w:rPr>
              <w:t>Total derivatives</w:t>
            </w:r>
          </w:p>
        </w:tc>
        <w:tc>
          <w:tcPr>
            <w:tcW w:w="565" w:type="pct"/>
            <w:tcBorders>
              <w:bottom w:val="single" w:sz="4" w:space="0" w:color="auto"/>
            </w:tcBorders>
            <w:shd w:val="clear" w:color="auto" w:fill="FAFAFA"/>
            <w:vAlign w:val="bottom"/>
          </w:tcPr>
          <w:p w14:paraId="1A3E33DD" w14:textId="7E43763E" w:rsidR="008115A1" w:rsidRPr="008366D1" w:rsidRDefault="00B457BB" w:rsidP="00BC5EFF">
            <w:pPr>
              <w:ind w:right="-72"/>
              <w:jc w:val="right"/>
              <w:rPr>
                <w:rFonts w:ascii="Arial" w:hAnsi="Arial" w:cs="Arial"/>
                <w:spacing w:val="-4"/>
                <w:sz w:val="14"/>
                <w:szCs w:val="14"/>
                <w:lang w:val="en-GB"/>
              </w:rPr>
            </w:pPr>
            <w:r w:rsidRPr="008366D1">
              <w:rPr>
                <w:rFonts w:ascii="Arial" w:hAnsi="Arial" w:cs="Arial"/>
                <w:spacing w:val="-4"/>
                <w:sz w:val="14"/>
                <w:szCs w:val="14"/>
                <w:lang w:val="en-GB"/>
              </w:rPr>
              <w:t>-</w:t>
            </w:r>
          </w:p>
        </w:tc>
        <w:tc>
          <w:tcPr>
            <w:tcW w:w="565" w:type="pct"/>
            <w:tcBorders>
              <w:bottom w:val="single" w:sz="4" w:space="0" w:color="auto"/>
            </w:tcBorders>
            <w:shd w:val="clear" w:color="auto" w:fill="FAFAFA"/>
            <w:vAlign w:val="bottom"/>
          </w:tcPr>
          <w:p w14:paraId="5F585949" w14:textId="57736E64" w:rsidR="008115A1" w:rsidRPr="008366D1" w:rsidRDefault="007854CC" w:rsidP="00BC5EFF">
            <w:pPr>
              <w:ind w:right="-72"/>
              <w:jc w:val="right"/>
              <w:rPr>
                <w:rFonts w:ascii="Arial" w:hAnsi="Arial" w:cs="Arial"/>
                <w:spacing w:val="-4"/>
                <w:sz w:val="14"/>
                <w:szCs w:val="14"/>
                <w:lang w:val="en-GB"/>
              </w:rPr>
            </w:pPr>
            <w:r w:rsidRPr="008366D1">
              <w:rPr>
                <w:rFonts w:ascii="Arial" w:hAnsi="Arial" w:cs="Arial"/>
                <w:spacing w:val="-4"/>
                <w:sz w:val="14"/>
                <w:szCs w:val="14"/>
                <w:lang w:val="en-GB"/>
              </w:rPr>
              <w:t>2</w:t>
            </w:r>
            <w:r w:rsidR="00B457BB" w:rsidRPr="008366D1">
              <w:rPr>
                <w:rFonts w:ascii="Arial" w:hAnsi="Arial" w:cs="Arial"/>
                <w:spacing w:val="-4"/>
                <w:sz w:val="14"/>
                <w:szCs w:val="14"/>
                <w:lang w:val="en-GB"/>
              </w:rPr>
              <w:t>,</w:t>
            </w:r>
            <w:r w:rsidRPr="008366D1">
              <w:rPr>
                <w:rFonts w:ascii="Arial" w:hAnsi="Arial" w:cs="Arial"/>
                <w:spacing w:val="-4"/>
                <w:sz w:val="14"/>
                <w:szCs w:val="14"/>
                <w:lang w:val="en-GB"/>
              </w:rPr>
              <w:t>019</w:t>
            </w:r>
            <w:r w:rsidR="00B457BB" w:rsidRPr="008366D1">
              <w:rPr>
                <w:rFonts w:ascii="Arial" w:hAnsi="Arial" w:cs="Arial"/>
                <w:spacing w:val="-4"/>
                <w:sz w:val="14"/>
                <w:szCs w:val="14"/>
                <w:lang w:val="en-GB"/>
              </w:rPr>
              <w:t>,</w:t>
            </w:r>
            <w:r w:rsidRPr="008366D1">
              <w:rPr>
                <w:rFonts w:ascii="Arial" w:hAnsi="Arial" w:cs="Arial"/>
                <w:spacing w:val="-4"/>
                <w:sz w:val="14"/>
                <w:szCs w:val="14"/>
                <w:lang w:val="en-GB"/>
              </w:rPr>
              <w:t>377</w:t>
            </w:r>
          </w:p>
        </w:tc>
        <w:tc>
          <w:tcPr>
            <w:tcW w:w="565" w:type="pct"/>
            <w:tcBorders>
              <w:bottom w:val="single" w:sz="4" w:space="0" w:color="auto"/>
            </w:tcBorders>
            <w:shd w:val="clear" w:color="auto" w:fill="FAFAFA"/>
            <w:vAlign w:val="bottom"/>
          </w:tcPr>
          <w:p w14:paraId="5B662D1B" w14:textId="55164CE3" w:rsidR="008115A1" w:rsidRPr="008366D1" w:rsidRDefault="00B457BB" w:rsidP="00BC5EFF">
            <w:pPr>
              <w:ind w:right="-72"/>
              <w:jc w:val="right"/>
              <w:rPr>
                <w:rFonts w:ascii="Arial" w:hAnsi="Arial" w:cs="Arial"/>
                <w:spacing w:val="-4"/>
                <w:sz w:val="14"/>
                <w:szCs w:val="14"/>
                <w:lang w:val="en-GB"/>
              </w:rPr>
            </w:pPr>
            <w:r w:rsidRPr="008366D1">
              <w:rPr>
                <w:rFonts w:ascii="Arial" w:hAnsi="Arial" w:cs="Arial"/>
                <w:spacing w:val="-4"/>
                <w:sz w:val="14"/>
                <w:szCs w:val="14"/>
                <w:lang w:val="en-GB"/>
              </w:rPr>
              <w:t>-</w:t>
            </w:r>
          </w:p>
        </w:tc>
        <w:tc>
          <w:tcPr>
            <w:tcW w:w="565" w:type="pct"/>
            <w:tcBorders>
              <w:bottom w:val="single" w:sz="4" w:space="0" w:color="auto"/>
            </w:tcBorders>
            <w:shd w:val="clear" w:color="auto" w:fill="FAFAFA"/>
            <w:vAlign w:val="bottom"/>
          </w:tcPr>
          <w:p w14:paraId="79DD5666" w14:textId="539077D5" w:rsidR="008115A1" w:rsidRPr="008366D1" w:rsidRDefault="00B457BB" w:rsidP="00BC5EFF">
            <w:pPr>
              <w:ind w:right="-72"/>
              <w:jc w:val="right"/>
              <w:rPr>
                <w:rFonts w:ascii="Arial" w:hAnsi="Arial" w:cs="Arial"/>
                <w:spacing w:val="-4"/>
                <w:sz w:val="14"/>
                <w:szCs w:val="14"/>
                <w:lang w:val="en-GB"/>
              </w:rPr>
            </w:pPr>
            <w:r w:rsidRPr="008366D1">
              <w:rPr>
                <w:rFonts w:ascii="Arial" w:hAnsi="Arial" w:cs="Arial"/>
                <w:spacing w:val="-4"/>
                <w:sz w:val="14"/>
                <w:szCs w:val="14"/>
                <w:lang w:val="en-GB"/>
              </w:rPr>
              <w:t>-</w:t>
            </w:r>
          </w:p>
        </w:tc>
        <w:tc>
          <w:tcPr>
            <w:tcW w:w="565" w:type="pct"/>
            <w:tcBorders>
              <w:bottom w:val="single" w:sz="4" w:space="0" w:color="auto"/>
            </w:tcBorders>
            <w:shd w:val="clear" w:color="auto" w:fill="FAFAFA"/>
            <w:vAlign w:val="bottom"/>
          </w:tcPr>
          <w:p w14:paraId="3B486EFB" w14:textId="097AE2EB" w:rsidR="008115A1" w:rsidRPr="008366D1" w:rsidRDefault="007854CC" w:rsidP="00BC5EFF">
            <w:pPr>
              <w:ind w:right="-72"/>
              <w:jc w:val="right"/>
              <w:rPr>
                <w:rFonts w:ascii="Arial" w:hAnsi="Arial" w:cs="Arial"/>
                <w:spacing w:val="-4"/>
                <w:sz w:val="14"/>
                <w:szCs w:val="14"/>
                <w:lang w:val="en-GB"/>
              </w:rPr>
            </w:pPr>
            <w:r w:rsidRPr="008366D1">
              <w:rPr>
                <w:rFonts w:ascii="Arial" w:hAnsi="Arial" w:cs="Arial"/>
                <w:spacing w:val="-4"/>
                <w:sz w:val="14"/>
                <w:szCs w:val="14"/>
                <w:lang w:val="en-GB"/>
              </w:rPr>
              <w:t>2</w:t>
            </w:r>
            <w:r w:rsidR="00B457BB" w:rsidRPr="008366D1">
              <w:rPr>
                <w:rFonts w:ascii="Arial" w:hAnsi="Arial" w:cs="Arial"/>
                <w:spacing w:val="-4"/>
                <w:sz w:val="14"/>
                <w:szCs w:val="14"/>
                <w:lang w:val="en-GB"/>
              </w:rPr>
              <w:t>,</w:t>
            </w:r>
            <w:r w:rsidRPr="008366D1">
              <w:rPr>
                <w:rFonts w:ascii="Arial" w:hAnsi="Arial" w:cs="Arial"/>
                <w:spacing w:val="-4"/>
                <w:sz w:val="14"/>
                <w:szCs w:val="14"/>
                <w:lang w:val="en-GB"/>
              </w:rPr>
              <w:t>019</w:t>
            </w:r>
            <w:r w:rsidR="00B457BB" w:rsidRPr="008366D1">
              <w:rPr>
                <w:rFonts w:ascii="Arial" w:hAnsi="Arial" w:cs="Arial"/>
                <w:spacing w:val="-4"/>
                <w:sz w:val="14"/>
                <w:szCs w:val="14"/>
                <w:lang w:val="en-GB"/>
              </w:rPr>
              <w:t>,</w:t>
            </w:r>
            <w:r w:rsidRPr="008366D1">
              <w:rPr>
                <w:rFonts w:ascii="Arial" w:hAnsi="Arial" w:cs="Arial"/>
                <w:spacing w:val="-4"/>
                <w:sz w:val="14"/>
                <w:szCs w:val="14"/>
                <w:lang w:val="en-GB"/>
              </w:rPr>
              <w:t>377</w:t>
            </w:r>
          </w:p>
        </w:tc>
        <w:tc>
          <w:tcPr>
            <w:tcW w:w="565" w:type="pct"/>
            <w:tcBorders>
              <w:bottom w:val="single" w:sz="4" w:space="0" w:color="auto"/>
            </w:tcBorders>
            <w:shd w:val="clear" w:color="auto" w:fill="FAFAFA"/>
            <w:vAlign w:val="bottom"/>
          </w:tcPr>
          <w:p w14:paraId="64D66A9F" w14:textId="60A121C1" w:rsidR="008115A1" w:rsidRPr="008366D1" w:rsidRDefault="007854CC" w:rsidP="00BC5EFF">
            <w:pPr>
              <w:ind w:right="-72"/>
              <w:jc w:val="right"/>
              <w:rPr>
                <w:rFonts w:ascii="Arial" w:hAnsi="Arial" w:cs="Arial"/>
                <w:spacing w:val="-4"/>
                <w:sz w:val="14"/>
                <w:szCs w:val="14"/>
                <w:lang w:val="en-GB"/>
              </w:rPr>
            </w:pPr>
            <w:r w:rsidRPr="008366D1">
              <w:rPr>
                <w:rFonts w:ascii="Arial" w:hAnsi="Arial" w:cs="Arial"/>
                <w:spacing w:val="-4"/>
                <w:sz w:val="14"/>
                <w:szCs w:val="14"/>
                <w:lang w:val="en-GB"/>
              </w:rPr>
              <w:t>2</w:t>
            </w:r>
            <w:r w:rsidR="00B457BB" w:rsidRPr="008366D1">
              <w:rPr>
                <w:rFonts w:ascii="Arial" w:hAnsi="Arial" w:cs="Arial"/>
                <w:spacing w:val="-4"/>
                <w:sz w:val="14"/>
                <w:szCs w:val="14"/>
                <w:lang w:val="en-GB"/>
              </w:rPr>
              <w:t>,</w:t>
            </w:r>
            <w:r w:rsidRPr="008366D1">
              <w:rPr>
                <w:rFonts w:ascii="Arial" w:hAnsi="Arial" w:cs="Arial"/>
                <w:spacing w:val="-4"/>
                <w:sz w:val="14"/>
                <w:szCs w:val="14"/>
                <w:lang w:val="en-GB"/>
              </w:rPr>
              <w:t>019</w:t>
            </w:r>
            <w:r w:rsidR="00B457BB" w:rsidRPr="008366D1">
              <w:rPr>
                <w:rFonts w:ascii="Arial" w:hAnsi="Arial" w:cs="Arial"/>
                <w:spacing w:val="-4"/>
                <w:sz w:val="14"/>
                <w:szCs w:val="14"/>
                <w:lang w:val="en-GB"/>
              </w:rPr>
              <w:t>,</w:t>
            </w:r>
            <w:r w:rsidRPr="008366D1">
              <w:rPr>
                <w:rFonts w:ascii="Arial" w:hAnsi="Arial" w:cs="Arial"/>
                <w:spacing w:val="-4"/>
                <w:sz w:val="14"/>
                <w:szCs w:val="14"/>
                <w:lang w:val="en-GB"/>
              </w:rPr>
              <w:t>377</w:t>
            </w:r>
          </w:p>
        </w:tc>
      </w:tr>
      <w:tr w:rsidR="000D3DEE" w:rsidRPr="008366D1" w14:paraId="09D59165" w14:textId="77777777" w:rsidTr="00BC5EFF">
        <w:tc>
          <w:tcPr>
            <w:tcW w:w="1609" w:type="pct"/>
            <w:shd w:val="clear" w:color="auto" w:fill="auto"/>
            <w:vAlign w:val="bottom"/>
          </w:tcPr>
          <w:p w14:paraId="7D5A5815" w14:textId="77777777" w:rsidR="000D3DEE" w:rsidRPr="008366D1" w:rsidRDefault="000D3DEE" w:rsidP="00661643">
            <w:pPr>
              <w:ind w:left="1080"/>
              <w:rPr>
                <w:rFonts w:ascii="Arial" w:hAnsi="Arial" w:cs="Arial"/>
                <w:b/>
                <w:bCs/>
                <w:spacing w:val="-4"/>
                <w:sz w:val="14"/>
                <w:szCs w:val="14"/>
                <w:cs/>
                <w:lang w:val="en-GB"/>
              </w:rPr>
            </w:pPr>
          </w:p>
        </w:tc>
        <w:tc>
          <w:tcPr>
            <w:tcW w:w="565" w:type="pct"/>
            <w:tcBorders>
              <w:top w:val="single" w:sz="4" w:space="0" w:color="auto"/>
            </w:tcBorders>
            <w:shd w:val="clear" w:color="auto" w:fill="FAFAFA"/>
            <w:vAlign w:val="bottom"/>
          </w:tcPr>
          <w:p w14:paraId="0DF2063B" w14:textId="77777777" w:rsidR="000D3DEE" w:rsidRPr="008366D1" w:rsidRDefault="000D3DEE"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18E5CECB" w14:textId="77777777" w:rsidR="000D3DEE" w:rsidRPr="008366D1" w:rsidRDefault="000D3DEE"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433AEE8E" w14:textId="77777777" w:rsidR="000D3DEE" w:rsidRPr="008366D1" w:rsidRDefault="000D3DEE"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46DE88E4" w14:textId="77777777" w:rsidR="000D3DEE" w:rsidRPr="008366D1" w:rsidRDefault="000D3DEE"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62365B5B" w14:textId="77777777" w:rsidR="000D3DEE" w:rsidRPr="008366D1" w:rsidRDefault="000D3DEE"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FAFAFA"/>
            <w:vAlign w:val="bottom"/>
          </w:tcPr>
          <w:p w14:paraId="5A5BABAA" w14:textId="77777777" w:rsidR="000D3DEE" w:rsidRPr="008366D1" w:rsidRDefault="000D3DEE" w:rsidP="00BC5EFF">
            <w:pPr>
              <w:ind w:right="-72"/>
              <w:jc w:val="right"/>
              <w:rPr>
                <w:rFonts w:ascii="Arial" w:hAnsi="Arial" w:cs="Arial"/>
                <w:spacing w:val="-4"/>
                <w:sz w:val="14"/>
                <w:szCs w:val="14"/>
                <w:lang w:val="en-GB"/>
              </w:rPr>
            </w:pPr>
          </w:p>
        </w:tc>
      </w:tr>
      <w:tr w:rsidR="008115A1" w:rsidRPr="008366D1" w14:paraId="314EDD8E" w14:textId="77777777" w:rsidTr="00BC5EFF">
        <w:tc>
          <w:tcPr>
            <w:tcW w:w="1609" w:type="pct"/>
            <w:shd w:val="clear" w:color="auto" w:fill="auto"/>
            <w:vAlign w:val="bottom"/>
          </w:tcPr>
          <w:p w14:paraId="61379419" w14:textId="77777777" w:rsidR="008115A1" w:rsidRPr="008366D1" w:rsidRDefault="008115A1" w:rsidP="00661643">
            <w:pPr>
              <w:ind w:left="1080"/>
              <w:rPr>
                <w:rFonts w:ascii="Arial" w:hAnsi="Arial" w:cs="Arial"/>
                <w:b/>
                <w:bCs/>
                <w:spacing w:val="-4"/>
                <w:sz w:val="14"/>
                <w:szCs w:val="14"/>
                <w:cs/>
                <w:lang w:val="en-GB"/>
              </w:rPr>
            </w:pPr>
            <w:r w:rsidRPr="008366D1">
              <w:rPr>
                <w:rFonts w:ascii="Arial" w:hAnsi="Arial" w:cs="Arial"/>
                <w:b/>
                <w:bCs/>
                <w:spacing w:val="-4"/>
                <w:sz w:val="14"/>
                <w:szCs w:val="14"/>
                <w:lang w:val="en-GB"/>
              </w:rPr>
              <w:t>Total</w:t>
            </w:r>
          </w:p>
        </w:tc>
        <w:tc>
          <w:tcPr>
            <w:tcW w:w="565" w:type="pct"/>
            <w:tcBorders>
              <w:bottom w:val="single" w:sz="4" w:space="0" w:color="auto"/>
            </w:tcBorders>
            <w:shd w:val="clear" w:color="auto" w:fill="FAFAFA"/>
            <w:vAlign w:val="bottom"/>
          </w:tcPr>
          <w:p w14:paraId="2C397D11" w14:textId="525EFFA8" w:rsidR="008115A1" w:rsidRPr="008366D1" w:rsidRDefault="007854CC" w:rsidP="00BC5EFF">
            <w:pPr>
              <w:ind w:right="-72"/>
              <w:jc w:val="right"/>
              <w:rPr>
                <w:rFonts w:ascii="Arial" w:hAnsi="Arial" w:cs="Arial"/>
                <w:spacing w:val="-4"/>
                <w:sz w:val="14"/>
                <w:szCs w:val="14"/>
                <w:lang w:val="en-GB"/>
              </w:rPr>
            </w:pPr>
            <w:r w:rsidRPr="008366D1">
              <w:rPr>
                <w:rFonts w:ascii="Arial" w:hAnsi="Arial" w:cs="Arial"/>
                <w:spacing w:val="-4"/>
                <w:sz w:val="14"/>
                <w:szCs w:val="14"/>
                <w:lang w:val="en-GB"/>
              </w:rPr>
              <w:t>13</w:t>
            </w:r>
            <w:r w:rsidR="00E460C2" w:rsidRPr="008366D1">
              <w:rPr>
                <w:rFonts w:ascii="Arial" w:hAnsi="Arial" w:cs="Arial"/>
                <w:spacing w:val="-4"/>
                <w:sz w:val="14"/>
                <w:szCs w:val="14"/>
                <w:lang w:val="en-GB"/>
              </w:rPr>
              <w:t>,</w:t>
            </w:r>
            <w:r w:rsidRPr="008366D1">
              <w:rPr>
                <w:rFonts w:ascii="Arial" w:hAnsi="Arial" w:cs="Arial"/>
                <w:spacing w:val="-4"/>
                <w:sz w:val="14"/>
                <w:szCs w:val="14"/>
                <w:lang w:val="en-GB"/>
              </w:rPr>
              <w:t>268</w:t>
            </w:r>
            <w:r w:rsidR="00E460C2" w:rsidRPr="008366D1">
              <w:rPr>
                <w:rFonts w:ascii="Arial" w:hAnsi="Arial" w:cs="Arial"/>
                <w:spacing w:val="-4"/>
                <w:sz w:val="14"/>
                <w:szCs w:val="14"/>
                <w:lang w:val="en-GB"/>
              </w:rPr>
              <w:t>,</w:t>
            </w:r>
            <w:r w:rsidRPr="008366D1">
              <w:rPr>
                <w:rFonts w:ascii="Arial" w:hAnsi="Arial" w:cs="Arial"/>
                <w:spacing w:val="-4"/>
                <w:sz w:val="14"/>
                <w:szCs w:val="14"/>
                <w:lang w:val="en-GB"/>
              </w:rPr>
              <w:t>300</w:t>
            </w:r>
          </w:p>
        </w:tc>
        <w:tc>
          <w:tcPr>
            <w:tcW w:w="565" w:type="pct"/>
            <w:tcBorders>
              <w:bottom w:val="single" w:sz="4" w:space="0" w:color="auto"/>
            </w:tcBorders>
            <w:shd w:val="clear" w:color="auto" w:fill="FAFAFA"/>
            <w:vAlign w:val="bottom"/>
          </w:tcPr>
          <w:p w14:paraId="347FC3ED" w14:textId="5F697E42" w:rsidR="008115A1" w:rsidRPr="008366D1" w:rsidRDefault="00164A0D" w:rsidP="00BC5EFF">
            <w:pPr>
              <w:ind w:right="-72"/>
              <w:jc w:val="right"/>
              <w:rPr>
                <w:rFonts w:ascii="Arial" w:hAnsi="Arial" w:cs="Arial"/>
                <w:spacing w:val="-4"/>
                <w:sz w:val="14"/>
                <w:szCs w:val="14"/>
                <w:lang w:val="en-GB"/>
              </w:rPr>
            </w:pPr>
            <w:r w:rsidRPr="008366D1">
              <w:rPr>
                <w:rFonts w:ascii="Arial" w:hAnsi="Arial" w:cs="Arial"/>
                <w:spacing w:val="-4"/>
                <w:sz w:val="14"/>
                <w:szCs w:val="14"/>
                <w:lang w:val="en-GB"/>
              </w:rPr>
              <w:t>784,832,454</w:t>
            </w:r>
          </w:p>
        </w:tc>
        <w:tc>
          <w:tcPr>
            <w:tcW w:w="565" w:type="pct"/>
            <w:tcBorders>
              <w:bottom w:val="single" w:sz="4" w:space="0" w:color="auto"/>
            </w:tcBorders>
            <w:shd w:val="clear" w:color="auto" w:fill="FAFAFA"/>
            <w:vAlign w:val="bottom"/>
          </w:tcPr>
          <w:p w14:paraId="248C3144" w14:textId="79713555" w:rsidR="008115A1" w:rsidRPr="008366D1" w:rsidRDefault="007854CC" w:rsidP="00BC5EFF">
            <w:pPr>
              <w:ind w:right="-72"/>
              <w:jc w:val="right"/>
              <w:rPr>
                <w:rFonts w:ascii="Arial" w:hAnsi="Arial" w:cs="Arial"/>
                <w:spacing w:val="-4"/>
                <w:sz w:val="14"/>
                <w:szCs w:val="14"/>
                <w:lang w:val="en-GB"/>
              </w:rPr>
            </w:pPr>
            <w:r w:rsidRPr="008366D1">
              <w:rPr>
                <w:rFonts w:ascii="Arial" w:hAnsi="Arial" w:cs="Arial"/>
                <w:spacing w:val="-4"/>
                <w:sz w:val="14"/>
                <w:szCs w:val="14"/>
                <w:lang w:val="en-GB"/>
              </w:rPr>
              <w:t>440</w:t>
            </w:r>
            <w:r w:rsidR="00E460C2" w:rsidRPr="008366D1">
              <w:rPr>
                <w:rFonts w:ascii="Arial" w:hAnsi="Arial" w:cs="Arial"/>
                <w:spacing w:val="-4"/>
                <w:sz w:val="14"/>
                <w:szCs w:val="14"/>
                <w:lang w:val="en-GB"/>
              </w:rPr>
              <w:t>,</w:t>
            </w:r>
            <w:r w:rsidRPr="008366D1">
              <w:rPr>
                <w:rFonts w:ascii="Arial" w:hAnsi="Arial" w:cs="Arial"/>
                <w:spacing w:val="-4"/>
                <w:sz w:val="14"/>
                <w:szCs w:val="14"/>
                <w:lang w:val="en-GB"/>
              </w:rPr>
              <w:t>000</w:t>
            </w:r>
          </w:p>
        </w:tc>
        <w:tc>
          <w:tcPr>
            <w:tcW w:w="565" w:type="pct"/>
            <w:tcBorders>
              <w:bottom w:val="single" w:sz="4" w:space="0" w:color="auto"/>
            </w:tcBorders>
            <w:shd w:val="clear" w:color="auto" w:fill="FAFAFA"/>
            <w:vAlign w:val="bottom"/>
          </w:tcPr>
          <w:p w14:paraId="314AD333" w14:textId="58614C5E" w:rsidR="008115A1" w:rsidRPr="008366D1" w:rsidRDefault="00E460C2" w:rsidP="00BC5EFF">
            <w:pPr>
              <w:ind w:right="-72"/>
              <w:jc w:val="right"/>
              <w:rPr>
                <w:rFonts w:ascii="Arial" w:hAnsi="Arial" w:cs="Arial"/>
                <w:spacing w:val="-4"/>
                <w:sz w:val="14"/>
                <w:szCs w:val="14"/>
                <w:lang w:val="en-GB"/>
              </w:rPr>
            </w:pPr>
            <w:r w:rsidRPr="008366D1">
              <w:rPr>
                <w:rFonts w:ascii="Arial" w:hAnsi="Arial" w:cs="Arial"/>
                <w:spacing w:val="-4"/>
                <w:sz w:val="14"/>
                <w:szCs w:val="14"/>
                <w:lang w:val="en-GB"/>
              </w:rPr>
              <w:t>-</w:t>
            </w:r>
          </w:p>
        </w:tc>
        <w:tc>
          <w:tcPr>
            <w:tcW w:w="565" w:type="pct"/>
            <w:tcBorders>
              <w:bottom w:val="single" w:sz="4" w:space="0" w:color="auto"/>
            </w:tcBorders>
            <w:shd w:val="clear" w:color="auto" w:fill="FAFAFA"/>
            <w:vAlign w:val="bottom"/>
          </w:tcPr>
          <w:p w14:paraId="1E9508AC" w14:textId="5BDE10A7" w:rsidR="008115A1" w:rsidRPr="008366D1" w:rsidRDefault="00164A0D" w:rsidP="00BC5EFF">
            <w:pPr>
              <w:ind w:right="-72"/>
              <w:jc w:val="right"/>
              <w:rPr>
                <w:rFonts w:ascii="Arial" w:hAnsi="Arial" w:cs="Arial"/>
                <w:spacing w:val="-4"/>
                <w:sz w:val="14"/>
                <w:szCs w:val="14"/>
                <w:lang w:val="en-GB"/>
              </w:rPr>
            </w:pPr>
            <w:r w:rsidRPr="008366D1">
              <w:rPr>
                <w:rFonts w:ascii="Arial" w:hAnsi="Arial" w:cs="Arial"/>
                <w:spacing w:val="-4"/>
                <w:sz w:val="14"/>
                <w:szCs w:val="14"/>
                <w:lang w:val="en-GB"/>
              </w:rPr>
              <w:t>798,540,754</w:t>
            </w:r>
          </w:p>
        </w:tc>
        <w:tc>
          <w:tcPr>
            <w:tcW w:w="565" w:type="pct"/>
            <w:tcBorders>
              <w:bottom w:val="single" w:sz="4" w:space="0" w:color="auto"/>
            </w:tcBorders>
            <w:shd w:val="clear" w:color="auto" w:fill="FAFAFA"/>
            <w:vAlign w:val="bottom"/>
          </w:tcPr>
          <w:p w14:paraId="567A6A5A" w14:textId="424DA007" w:rsidR="008115A1" w:rsidRPr="008366D1" w:rsidRDefault="00164A0D" w:rsidP="00BC5EFF">
            <w:pPr>
              <w:ind w:right="-72"/>
              <w:jc w:val="right"/>
              <w:rPr>
                <w:rFonts w:ascii="Arial" w:hAnsi="Arial" w:cs="Arial"/>
                <w:spacing w:val="-4"/>
                <w:sz w:val="14"/>
                <w:szCs w:val="14"/>
                <w:lang w:val="en-GB"/>
              </w:rPr>
            </w:pPr>
            <w:r w:rsidRPr="008366D1">
              <w:rPr>
                <w:rFonts w:ascii="Arial" w:hAnsi="Arial" w:cs="Arial"/>
                <w:spacing w:val="-4"/>
                <w:sz w:val="14"/>
                <w:szCs w:val="14"/>
                <w:lang w:val="en-GB"/>
              </w:rPr>
              <w:t>798,493,752</w:t>
            </w:r>
          </w:p>
        </w:tc>
      </w:tr>
      <w:tr w:rsidR="00167726" w:rsidRPr="008366D1" w14:paraId="3645AF1D" w14:textId="77777777" w:rsidTr="00BC5EFF">
        <w:tc>
          <w:tcPr>
            <w:tcW w:w="1609" w:type="pct"/>
            <w:shd w:val="clear" w:color="auto" w:fill="auto"/>
            <w:vAlign w:val="bottom"/>
          </w:tcPr>
          <w:p w14:paraId="399668C7" w14:textId="77777777" w:rsidR="00167726" w:rsidRPr="008366D1" w:rsidRDefault="00167726" w:rsidP="00661643">
            <w:pPr>
              <w:ind w:left="1080"/>
              <w:rPr>
                <w:rFonts w:ascii="Arial" w:hAnsi="Arial" w:cs="Arial"/>
                <w:b/>
                <w:bCs/>
                <w:spacing w:val="-4"/>
                <w:sz w:val="14"/>
                <w:szCs w:val="14"/>
                <w:cs/>
                <w:lang w:val="en-GB"/>
              </w:rPr>
            </w:pPr>
          </w:p>
        </w:tc>
        <w:tc>
          <w:tcPr>
            <w:tcW w:w="565" w:type="pct"/>
            <w:shd w:val="clear" w:color="auto" w:fill="auto"/>
            <w:vAlign w:val="bottom"/>
          </w:tcPr>
          <w:p w14:paraId="5A3E6C1D" w14:textId="77777777" w:rsidR="00167726" w:rsidRPr="008366D1" w:rsidRDefault="00167726" w:rsidP="00BC5EFF">
            <w:pPr>
              <w:ind w:right="-72"/>
              <w:jc w:val="right"/>
              <w:rPr>
                <w:rFonts w:ascii="Arial" w:hAnsi="Arial" w:cs="Arial"/>
                <w:spacing w:val="-4"/>
                <w:sz w:val="14"/>
                <w:szCs w:val="14"/>
                <w:lang w:val="en-GB"/>
              </w:rPr>
            </w:pPr>
          </w:p>
        </w:tc>
        <w:tc>
          <w:tcPr>
            <w:tcW w:w="565" w:type="pct"/>
            <w:shd w:val="clear" w:color="auto" w:fill="auto"/>
            <w:vAlign w:val="bottom"/>
          </w:tcPr>
          <w:p w14:paraId="27C67BDD" w14:textId="77777777" w:rsidR="00167726" w:rsidRPr="008366D1" w:rsidRDefault="00167726" w:rsidP="00BC5EFF">
            <w:pPr>
              <w:ind w:right="-72"/>
              <w:jc w:val="right"/>
              <w:rPr>
                <w:rFonts w:ascii="Arial" w:hAnsi="Arial" w:cs="Arial"/>
                <w:spacing w:val="-4"/>
                <w:sz w:val="14"/>
                <w:szCs w:val="14"/>
                <w:lang w:val="en-GB"/>
              </w:rPr>
            </w:pPr>
          </w:p>
        </w:tc>
        <w:tc>
          <w:tcPr>
            <w:tcW w:w="565" w:type="pct"/>
            <w:shd w:val="clear" w:color="auto" w:fill="auto"/>
            <w:vAlign w:val="bottom"/>
          </w:tcPr>
          <w:p w14:paraId="048A9346" w14:textId="77777777" w:rsidR="00167726" w:rsidRPr="008366D1" w:rsidRDefault="00167726" w:rsidP="00BC5EFF">
            <w:pPr>
              <w:ind w:right="-72"/>
              <w:jc w:val="right"/>
              <w:rPr>
                <w:rFonts w:ascii="Arial" w:hAnsi="Arial" w:cs="Arial"/>
                <w:spacing w:val="-4"/>
                <w:sz w:val="14"/>
                <w:szCs w:val="14"/>
                <w:lang w:val="en-GB"/>
              </w:rPr>
            </w:pPr>
          </w:p>
        </w:tc>
        <w:tc>
          <w:tcPr>
            <w:tcW w:w="565" w:type="pct"/>
            <w:shd w:val="clear" w:color="auto" w:fill="auto"/>
            <w:vAlign w:val="bottom"/>
          </w:tcPr>
          <w:p w14:paraId="53408A91" w14:textId="77777777" w:rsidR="00167726" w:rsidRPr="008366D1" w:rsidRDefault="00167726" w:rsidP="00BC5EFF">
            <w:pPr>
              <w:ind w:right="-72"/>
              <w:jc w:val="right"/>
              <w:rPr>
                <w:rFonts w:ascii="Arial" w:hAnsi="Arial" w:cs="Arial"/>
                <w:spacing w:val="-4"/>
                <w:sz w:val="14"/>
                <w:szCs w:val="14"/>
                <w:lang w:val="en-GB"/>
              </w:rPr>
            </w:pPr>
          </w:p>
        </w:tc>
        <w:tc>
          <w:tcPr>
            <w:tcW w:w="565" w:type="pct"/>
            <w:shd w:val="clear" w:color="auto" w:fill="auto"/>
            <w:vAlign w:val="bottom"/>
          </w:tcPr>
          <w:p w14:paraId="6E10C7F8" w14:textId="77777777" w:rsidR="00167726" w:rsidRPr="008366D1" w:rsidRDefault="00167726" w:rsidP="00BC5EFF">
            <w:pPr>
              <w:ind w:right="-72"/>
              <w:jc w:val="right"/>
              <w:rPr>
                <w:rFonts w:ascii="Arial" w:hAnsi="Arial" w:cs="Arial"/>
                <w:spacing w:val="-4"/>
                <w:sz w:val="14"/>
                <w:szCs w:val="14"/>
                <w:lang w:val="en-GB"/>
              </w:rPr>
            </w:pPr>
          </w:p>
        </w:tc>
        <w:tc>
          <w:tcPr>
            <w:tcW w:w="565" w:type="pct"/>
            <w:shd w:val="clear" w:color="auto" w:fill="auto"/>
            <w:vAlign w:val="bottom"/>
          </w:tcPr>
          <w:p w14:paraId="14D4797F" w14:textId="77777777" w:rsidR="00167726" w:rsidRPr="008366D1" w:rsidRDefault="00167726" w:rsidP="00BC5EFF">
            <w:pPr>
              <w:ind w:right="-72"/>
              <w:jc w:val="right"/>
              <w:rPr>
                <w:rFonts w:ascii="Arial" w:hAnsi="Arial" w:cs="Arial"/>
                <w:spacing w:val="-4"/>
                <w:sz w:val="14"/>
                <w:szCs w:val="14"/>
                <w:lang w:val="en-GB"/>
              </w:rPr>
            </w:pPr>
          </w:p>
        </w:tc>
      </w:tr>
      <w:tr w:rsidR="00167726" w:rsidRPr="008366D1" w14:paraId="6B32F9EF" w14:textId="77777777" w:rsidTr="00BC5EFF">
        <w:tc>
          <w:tcPr>
            <w:tcW w:w="1609" w:type="pct"/>
            <w:shd w:val="clear" w:color="auto" w:fill="auto"/>
            <w:vAlign w:val="bottom"/>
          </w:tcPr>
          <w:p w14:paraId="14FC1935" w14:textId="028F3874" w:rsidR="00167726" w:rsidRPr="008366D1" w:rsidRDefault="00167726" w:rsidP="00661643">
            <w:pPr>
              <w:tabs>
                <w:tab w:val="left" w:pos="1276"/>
              </w:tabs>
              <w:ind w:left="1080" w:right="-105"/>
              <w:rPr>
                <w:rFonts w:ascii="Arial" w:hAnsi="Arial" w:cs="Arial"/>
                <w:b/>
                <w:bCs/>
                <w:spacing w:val="-4"/>
                <w:sz w:val="14"/>
                <w:szCs w:val="14"/>
                <w:lang w:val="en-GB"/>
              </w:rPr>
            </w:pPr>
            <w:r w:rsidRPr="008366D1">
              <w:rPr>
                <w:rFonts w:ascii="Arial" w:hAnsi="Arial" w:cs="Arial"/>
                <w:b/>
                <w:bCs/>
                <w:spacing w:val="-4"/>
                <w:sz w:val="14"/>
                <w:szCs w:val="14"/>
                <w:lang w:val="en-GB"/>
              </w:rPr>
              <w:t xml:space="preserve">As at </w:t>
            </w:r>
            <w:r w:rsidR="007854CC" w:rsidRPr="008366D1">
              <w:rPr>
                <w:rFonts w:ascii="Arial" w:hAnsi="Arial" w:cs="Arial"/>
                <w:b/>
                <w:bCs/>
                <w:spacing w:val="-4"/>
                <w:sz w:val="14"/>
                <w:szCs w:val="14"/>
                <w:lang w:val="en-GB"/>
              </w:rPr>
              <w:t>30</w:t>
            </w:r>
            <w:r w:rsidRPr="008366D1">
              <w:rPr>
                <w:rFonts w:ascii="Arial" w:hAnsi="Arial" w:cs="Arial"/>
                <w:b/>
                <w:bCs/>
                <w:spacing w:val="-4"/>
                <w:sz w:val="14"/>
                <w:szCs w:val="14"/>
                <w:lang w:val="en-GB"/>
              </w:rPr>
              <w:t xml:space="preserve"> September </w:t>
            </w:r>
            <w:r w:rsidR="007854CC" w:rsidRPr="008366D1">
              <w:rPr>
                <w:rFonts w:ascii="Arial" w:hAnsi="Arial" w:cs="Arial"/>
                <w:b/>
                <w:bCs/>
                <w:spacing w:val="-4"/>
                <w:sz w:val="14"/>
                <w:szCs w:val="14"/>
                <w:lang w:val="en-GB"/>
              </w:rPr>
              <w:t>2022</w:t>
            </w:r>
          </w:p>
        </w:tc>
        <w:tc>
          <w:tcPr>
            <w:tcW w:w="565" w:type="pct"/>
            <w:shd w:val="clear" w:color="auto" w:fill="auto"/>
            <w:vAlign w:val="bottom"/>
          </w:tcPr>
          <w:p w14:paraId="265FC87E" w14:textId="77777777" w:rsidR="00167726" w:rsidRPr="008366D1" w:rsidRDefault="00167726" w:rsidP="00BC5EFF">
            <w:pPr>
              <w:ind w:right="-72"/>
              <w:jc w:val="right"/>
              <w:rPr>
                <w:rFonts w:ascii="Arial" w:hAnsi="Arial" w:cs="Arial"/>
                <w:spacing w:val="-4"/>
                <w:sz w:val="14"/>
                <w:szCs w:val="14"/>
                <w:lang w:val="en-GB"/>
              </w:rPr>
            </w:pPr>
          </w:p>
        </w:tc>
        <w:tc>
          <w:tcPr>
            <w:tcW w:w="565" w:type="pct"/>
            <w:shd w:val="clear" w:color="auto" w:fill="auto"/>
            <w:vAlign w:val="bottom"/>
          </w:tcPr>
          <w:p w14:paraId="439B5321" w14:textId="77777777" w:rsidR="00167726" w:rsidRPr="008366D1" w:rsidRDefault="00167726" w:rsidP="00BC5EFF">
            <w:pPr>
              <w:ind w:right="-72"/>
              <w:jc w:val="right"/>
              <w:rPr>
                <w:rFonts w:ascii="Arial" w:hAnsi="Arial" w:cs="Arial"/>
                <w:spacing w:val="-4"/>
                <w:sz w:val="14"/>
                <w:szCs w:val="14"/>
                <w:lang w:val="en-GB"/>
              </w:rPr>
            </w:pPr>
          </w:p>
        </w:tc>
        <w:tc>
          <w:tcPr>
            <w:tcW w:w="565" w:type="pct"/>
            <w:shd w:val="clear" w:color="auto" w:fill="auto"/>
            <w:vAlign w:val="bottom"/>
          </w:tcPr>
          <w:p w14:paraId="38D0EC29" w14:textId="77777777" w:rsidR="00167726" w:rsidRPr="008366D1" w:rsidRDefault="00167726" w:rsidP="00BC5EFF">
            <w:pPr>
              <w:ind w:right="-72"/>
              <w:jc w:val="right"/>
              <w:rPr>
                <w:rFonts w:ascii="Arial" w:hAnsi="Arial" w:cs="Arial"/>
                <w:spacing w:val="-4"/>
                <w:sz w:val="14"/>
                <w:szCs w:val="14"/>
                <w:lang w:val="en-GB"/>
              </w:rPr>
            </w:pPr>
          </w:p>
        </w:tc>
        <w:tc>
          <w:tcPr>
            <w:tcW w:w="565" w:type="pct"/>
            <w:shd w:val="clear" w:color="auto" w:fill="auto"/>
            <w:vAlign w:val="bottom"/>
          </w:tcPr>
          <w:p w14:paraId="4200AC33" w14:textId="77777777" w:rsidR="00167726" w:rsidRPr="008366D1" w:rsidRDefault="00167726" w:rsidP="00BC5EFF">
            <w:pPr>
              <w:ind w:right="-72"/>
              <w:jc w:val="right"/>
              <w:rPr>
                <w:rFonts w:ascii="Arial" w:hAnsi="Arial" w:cs="Arial"/>
                <w:spacing w:val="-4"/>
                <w:sz w:val="14"/>
                <w:szCs w:val="14"/>
                <w:lang w:val="en-GB"/>
              </w:rPr>
            </w:pPr>
          </w:p>
        </w:tc>
        <w:tc>
          <w:tcPr>
            <w:tcW w:w="565" w:type="pct"/>
            <w:shd w:val="clear" w:color="auto" w:fill="auto"/>
            <w:vAlign w:val="bottom"/>
          </w:tcPr>
          <w:p w14:paraId="2EDAE90F" w14:textId="77777777" w:rsidR="00167726" w:rsidRPr="008366D1" w:rsidRDefault="00167726" w:rsidP="00BC5EFF">
            <w:pPr>
              <w:ind w:right="-72"/>
              <w:jc w:val="right"/>
              <w:rPr>
                <w:rFonts w:ascii="Arial" w:hAnsi="Arial" w:cs="Arial"/>
                <w:spacing w:val="-4"/>
                <w:sz w:val="14"/>
                <w:szCs w:val="14"/>
                <w:lang w:val="en-GB"/>
              </w:rPr>
            </w:pPr>
          </w:p>
        </w:tc>
        <w:tc>
          <w:tcPr>
            <w:tcW w:w="565" w:type="pct"/>
            <w:shd w:val="clear" w:color="auto" w:fill="auto"/>
            <w:vAlign w:val="bottom"/>
          </w:tcPr>
          <w:p w14:paraId="1F2BB7B2" w14:textId="77777777" w:rsidR="00167726" w:rsidRPr="008366D1" w:rsidRDefault="00167726" w:rsidP="00BC5EFF">
            <w:pPr>
              <w:ind w:right="-72"/>
              <w:jc w:val="right"/>
              <w:rPr>
                <w:rFonts w:ascii="Arial" w:hAnsi="Arial" w:cs="Arial"/>
                <w:spacing w:val="-4"/>
                <w:sz w:val="14"/>
                <w:szCs w:val="14"/>
                <w:lang w:val="en-GB"/>
              </w:rPr>
            </w:pPr>
          </w:p>
        </w:tc>
      </w:tr>
      <w:tr w:rsidR="00167726" w:rsidRPr="008366D1" w14:paraId="65AAA520" w14:textId="77777777" w:rsidTr="00BC5EFF">
        <w:tc>
          <w:tcPr>
            <w:tcW w:w="1609" w:type="pct"/>
            <w:shd w:val="clear" w:color="auto" w:fill="auto"/>
            <w:vAlign w:val="bottom"/>
          </w:tcPr>
          <w:p w14:paraId="1DAB3099" w14:textId="77777777" w:rsidR="00167726" w:rsidRPr="008366D1" w:rsidRDefault="00167726" w:rsidP="00661643">
            <w:pPr>
              <w:ind w:left="1080"/>
              <w:rPr>
                <w:rFonts w:ascii="Arial" w:hAnsi="Arial" w:cs="Arial"/>
                <w:b/>
                <w:bCs/>
                <w:spacing w:val="-4"/>
                <w:sz w:val="14"/>
                <w:szCs w:val="14"/>
                <w:cs/>
                <w:lang w:val="en-GB"/>
              </w:rPr>
            </w:pPr>
          </w:p>
        </w:tc>
        <w:tc>
          <w:tcPr>
            <w:tcW w:w="565" w:type="pct"/>
            <w:shd w:val="clear" w:color="auto" w:fill="auto"/>
            <w:vAlign w:val="bottom"/>
          </w:tcPr>
          <w:p w14:paraId="4B743147" w14:textId="77777777" w:rsidR="00167726" w:rsidRPr="008366D1" w:rsidRDefault="00167726" w:rsidP="00BC5EFF">
            <w:pPr>
              <w:ind w:right="-72"/>
              <w:jc w:val="right"/>
              <w:rPr>
                <w:rFonts w:ascii="Arial" w:hAnsi="Arial" w:cs="Arial"/>
                <w:spacing w:val="-4"/>
                <w:sz w:val="14"/>
                <w:szCs w:val="14"/>
                <w:lang w:val="en-GB"/>
              </w:rPr>
            </w:pPr>
          </w:p>
        </w:tc>
        <w:tc>
          <w:tcPr>
            <w:tcW w:w="565" w:type="pct"/>
            <w:shd w:val="clear" w:color="auto" w:fill="auto"/>
            <w:vAlign w:val="bottom"/>
          </w:tcPr>
          <w:p w14:paraId="43934683" w14:textId="77777777" w:rsidR="00167726" w:rsidRPr="008366D1" w:rsidRDefault="00167726" w:rsidP="00BC5EFF">
            <w:pPr>
              <w:ind w:right="-72"/>
              <w:jc w:val="right"/>
              <w:rPr>
                <w:rFonts w:ascii="Arial" w:hAnsi="Arial" w:cs="Arial"/>
                <w:spacing w:val="-4"/>
                <w:sz w:val="14"/>
                <w:szCs w:val="14"/>
                <w:lang w:val="en-GB"/>
              </w:rPr>
            </w:pPr>
          </w:p>
        </w:tc>
        <w:tc>
          <w:tcPr>
            <w:tcW w:w="565" w:type="pct"/>
            <w:shd w:val="clear" w:color="auto" w:fill="auto"/>
            <w:vAlign w:val="bottom"/>
          </w:tcPr>
          <w:p w14:paraId="0404E1A4" w14:textId="77777777" w:rsidR="00167726" w:rsidRPr="008366D1" w:rsidRDefault="00167726" w:rsidP="00BC5EFF">
            <w:pPr>
              <w:ind w:right="-72"/>
              <w:jc w:val="right"/>
              <w:rPr>
                <w:rFonts w:ascii="Arial" w:hAnsi="Arial" w:cs="Arial"/>
                <w:spacing w:val="-4"/>
                <w:sz w:val="14"/>
                <w:szCs w:val="14"/>
                <w:lang w:val="en-GB"/>
              </w:rPr>
            </w:pPr>
          </w:p>
        </w:tc>
        <w:tc>
          <w:tcPr>
            <w:tcW w:w="565" w:type="pct"/>
            <w:shd w:val="clear" w:color="auto" w:fill="auto"/>
            <w:vAlign w:val="bottom"/>
          </w:tcPr>
          <w:p w14:paraId="4A510015" w14:textId="77777777" w:rsidR="00167726" w:rsidRPr="008366D1" w:rsidRDefault="00167726" w:rsidP="00BC5EFF">
            <w:pPr>
              <w:ind w:right="-72"/>
              <w:jc w:val="right"/>
              <w:rPr>
                <w:rFonts w:ascii="Arial" w:hAnsi="Arial" w:cs="Arial"/>
                <w:spacing w:val="-4"/>
                <w:sz w:val="14"/>
                <w:szCs w:val="14"/>
                <w:lang w:val="en-GB"/>
              </w:rPr>
            </w:pPr>
          </w:p>
        </w:tc>
        <w:tc>
          <w:tcPr>
            <w:tcW w:w="565" w:type="pct"/>
            <w:shd w:val="clear" w:color="auto" w:fill="auto"/>
            <w:vAlign w:val="bottom"/>
          </w:tcPr>
          <w:p w14:paraId="207D059D" w14:textId="77777777" w:rsidR="00167726" w:rsidRPr="008366D1" w:rsidRDefault="00167726" w:rsidP="00BC5EFF">
            <w:pPr>
              <w:ind w:right="-72"/>
              <w:jc w:val="right"/>
              <w:rPr>
                <w:rFonts w:ascii="Arial" w:hAnsi="Arial" w:cs="Arial"/>
                <w:spacing w:val="-4"/>
                <w:sz w:val="14"/>
                <w:szCs w:val="14"/>
                <w:lang w:val="en-GB"/>
              </w:rPr>
            </w:pPr>
          </w:p>
        </w:tc>
        <w:tc>
          <w:tcPr>
            <w:tcW w:w="565" w:type="pct"/>
            <w:shd w:val="clear" w:color="auto" w:fill="auto"/>
            <w:vAlign w:val="bottom"/>
          </w:tcPr>
          <w:p w14:paraId="774D25A8" w14:textId="77777777" w:rsidR="00167726" w:rsidRPr="008366D1" w:rsidRDefault="00167726" w:rsidP="00BC5EFF">
            <w:pPr>
              <w:ind w:right="-72"/>
              <w:jc w:val="right"/>
              <w:rPr>
                <w:rFonts w:ascii="Arial" w:hAnsi="Arial" w:cs="Arial"/>
                <w:spacing w:val="-4"/>
                <w:sz w:val="14"/>
                <w:szCs w:val="14"/>
                <w:lang w:val="en-GB"/>
              </w:rPr>
            </w:pPr>
          </w:p>
        </w:tc>
      </w:tr>
      <w:tr w:rsidR="00DE0FE3" w:rsidRPr="008366D1" w14:paraId="3116520E" w14:textId="77777777" w:rsidTr="00BC5EFF">
        <w:tc>
          <w:tcPr>
            <w:tcW w:w="1609" w:type="pct"/>
            <w:shd w:val="clear" w:color="auto" w:fill="auto"/>
            <w:vAlign w:val="bottom"/>
          </w:tcPr>
          <w:p w14:paraId="5E8DA9A5" w14:textId="77777777" w:rsidR="00DE0FE3" w:rsidRPr="008366D1" w:rsidRDefault="00DE0FE3" w:rsidP="00661643">
            <w:pPr>
              <w:ind w:left="1080"/>
              <w:rPr>
                <w:rFonts w:ascii="Arial" w:hAnsi="Arial" w:cs="Arial"/>
                <w:spacing w:val="-4"/>
                <w:sz w:val="14"/>
                <w:szCs w:val="14"/>
                <w:lang w:val="en-GB"/>
              </w:rPr>
            </w:pPr>
            <w:r w:rsidRPr="008366D1">
              <w:rPr>
                <w:rFonts w:ascii="Arial" w:hAnsi="Arial" w:cs="Arial"/>
                <w:spacing w:val="-4"/>
                <w:sz w:val="14"/>
                <w:szCs w:val="14"/>
                <w:lang w:val="en-GB"/>
              </w:rPr>
              <w:t>Trade and other payables</w:t>
            </w:r>
          </w:p>
        </w:tc>
        <w:tc>
          <w:tcPr>
            <w:tcW w:w="565" w:type="pct"/>
            <w:shd w:val="clear" w:color="auto" w:fill="auto"/>
            <w:vAlign w:val="bottom"/>
          </w:tcPr>
          <w:p w14:paraId="7BB203CB" w14:textId="42B6731D" w:rsidR="00DE0FE3" w:rsidRPr="008366D1" w:rsidRDefault="007854CC" w:rsidP="00BC5EFF">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8</w:t>
            </w:r>
            <w:r w:rsidR="00DE0FE3" w:rsidRPr="008366D1">
              <w:rPr>
                <w:rFonts w:ascii="Arial" w:eastAsia="Arial" w:hAnsi="Arial" w:cs="Arial"/>
                <w:sz w:val="14"/>
                <w:szCs w:val="14"/>
                <w:lang w:bidi="ar-SA"/>
              </w:rPr>
              <w:t>,</w:t>
            </w:r>
            <w:r w:rsidRPr="008366D1">
              <w:rPr>
                <w:rFonts w:ascii="Arial" w:eastAsia="Arial" w:hAnsi="Arial" w:cs="Arial"/>
                <w:sz w:val="14"/>
                <w:szCs w:val="14"/>
                <w:lang w:val="en-GB" w:bidi="ar-SA"/>
              </w:rPr>
              <w:t>737</w:t>
            </w:r>
            <w:r w:rsidR="00DE0FE3" w:rsidRPr="008366D1">
              <w:rPr>
                <w:rFonts w:ascii="Arial" w:eastAsia="Arial" w:hAnsi="Arial" w:cs="Arial"/>
                <w:sz w:val="14"/>
                <w:szCs w:val="14"/>
                <w:lang w:bidi="ar-SA"/>
              </w:rPr>
              <w:t>,</w:t>
            </w:r>
            <w:r w:rsidRPr="008366D1">
              <w:rPr>
                <w:rFonts w:ascii="Arial" w:eastAsia="Arial" w:hAnsi="Arial" w:cs="Arial"/>
                <w:sz w:val="14"/>
                <w:szCs w:val="14"/>
                <w:lang w:val="en-GB" w:bidi="ar-SA"/>
              </w:rPr>
              <w:t>706</w:t>
            </w:r>
          </w:p>
        </w:tc>
        <w:tc>
          <w:tcPr>
            <w:tcW w:w="565" w:type="pct"/>
            <w:shd w:val="clear" w:color="auto" w:fill="auto"/>
            <w:vAlign w:val="bottom"/>
          </w:tcPr>
          <w:p w14:paraId="77486F50" w14:textId="6646C731" w:rsidR="00DE0FE3" w:rsidRPr="008366D1" w:rsidRDefault="00164A0D" w:rsidP="00BC5EFF">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1,135,409,858</w:t>
            </w:r>
          </w:p>
        </w:tc>
        <w:tc>
          <w:tcPr>
            <w:tcW w:w="565" w:type="pct"/>
            <w:shd w:val="clear" w:color="auto" w:fill="auto"/>
            <w:vAlign w:val="bottom"/>
          </w:tcPr>
          <w:p w14:paraId="30E357E9" w14:textId="67C79EDD" w:rsidR="00DE0FE3" w:rsidRPr="008366D1" w:rsidRDefault="00DE0FE3" w:rsidP="00BC5EFF">
            <w:pPr>
              <w:ind w:right="-72"/>
              <w:jc w:val="right"/>
              <w:rPr>
                <w:rFonts w:ascii="Arial" w:eastAsia="Arial" w:hAnsi="Arial" w:cs="Arial"/>
                <w:sz w:val="14"/>
                <w:szCs w:val="14"/>
                <w:lang w:bidi="ar-SA"/>
              </w:rPr>
            </w:pPr>
            <w:r w:rsidRPr="008366D1">
              <w:rPr>
                <w:rFonts w:ascii="Arial" w:eastAsia="Arial" w:hAnsi="Arial" w:cs="Arial"/>
                <w:sz w:val="14"/>
                <w:szCs w:val="14"/>
                <w:lang w:bidi="ar-SA"/>
              </w:rPr>
              <w:t>-</w:t>
            </w:r>
          </w:p>
        </w:tc>
        <w:tc>
          <w:tcPr>
            <w:tcW w:w="565" w:type="pct"/>
            <w:shd w:val="clear" w:color="auto" w:fill="auto"/>
            <w:vAlign w:val="bottom"/>
          </w:tcPr>
          <w:p w14:paraId="1CB04543" w14:textId="103706C7" w:rsidR="00DE0FE3" w:rsidRPr="008366D1" w:rsidRDefault="00DE0FE3" w:rsidP="00BC5EFF">
            <w:pPr>
              <w:ind w:right="-72"/>
              <w:jc w:val="right"/>
              <w:rPr>
                <w:rFonts w:ascii="Arial" w:eastAsia="Arial" w:hAnsi="Arial" w:cs="Arial"/>
                <w:sz w:val="14"/>
                <w:szCs w:val="14"/>
                <w:lang w:bidi="ar-SA"/>
              </w:rPr>
            </w:pPr>
            <w:r w:rsidRPr="008366D1">
              <w:rPr>
                <w:rFonts w:ascii="Arial" w:eastAsia="Arial" w:hAnsi="Arial" w:cs="Arial"/>
                <w:sz w:val="14"/>
                <w:szCs w:val="14"/>
                <w:lang w:bidi="ar-SA"/>
              </w:rPr>
              <w:t>-</w:t>
            </w:r>
          </w:p>
        </w:tc>
        <w:tc>
          <w:tcPr>
            <w:tcW w:w="565" w:type="pct"/>
            <w:shd w:val="clear" w:color="auto" w:fill="auto"/>
            <w:vAlign w:val="bottom"/>
          </w:tcPr>
          <w:p w14:paraId="315DD6FC" w14:textId="62345D1C" w:rsidR="00DE0FE3" w:rsidRPr="008366D1" w:rsidRDefault="00164A0D" w:rsidP="00BC5EFF">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1,144,147,564</w:t>
            </w:r>
          </w:p>
        </w:tc>
        <w:tc>
          <w:tcPr>
            <w:tcW w:w="565" w:type="pct"/>
            <w:shd w:val="clear" w:color="auto" w:fill="auto"/>
            <w:vAlign w:val="bottom"/>
          </w:tcPr>
          <w:p w14:paraId="780D4B7F" w14:textId="7578177F" w:rsidR="00DE0FE3" w:rsidRPr="008366D1" w:rsidRDefault="00164A0D" w:rsidP="00BC5EFF">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1,144,147,564</w:t>
            </w:r>
          </w:p>
        </w:tc>
      </w:tr>
      <w:tr w:rsidR="00DE0FE3" w:rsidRPr="008366D1" w14:paraId="2181C114" w14:textId="77777777" w:rsidTr="00BC5EFF">
        <w:tc>
          <w:tcPr>
            <w:tcW w:w="1609" w:type="pct"/>
            <w:shd w:val="clear" w:color="auto" w:fill="auto"/>
            <w:vAlign w:val="bottom"/>
          </w:tcPr>
          <w:p w14:paraId="4056B3EF" w14:textId="77777777" w:rsidR="00DE0FE3" w:rsidRPr="008366D1" w:rsidRDefault="00DE0FE3" w:rsidP="00661643">
            <w:pPr>
              <w:ind w:left="1080"/>
              <w:rPr>
                <w:rFonts w:ascii="Arial" w:hAnsi="Arial" w:cs="Arial"/>
                <w:spacing w:val="-4"/>
                <w:sz w:val="14"/>
                <w:szCs w:val="14"/>
                <w:lang w:val="en-GB"/>
              </w:rPr>
            </w:pPr>
            <w:r w:rsidRPr="008366D1">
              <w:rPr>
                <w:rFonts w:ascii="Arial" w:hAnsi="Arial" w:cs="Arial"/>
                <w:spacing w:val="-4"/>
                <w:sz w:val="14"/>
                <w:szCs w:val="14"/>
                <w:lang w:val="en-GB"/>
              </w:rPr>
              <w:t>Lease liabilities</w:t>
            </w:r>
          </w:p>
        </w:tc>
        <w:tc>
          <w:tcPr>
            <w:tcW w:w="565" w:type="pct"/>
            <w:tcBorders>
              <w:bottom w:val="single" w:sz="4" w:space="0" w:color="auto"/>
            </w:tcBorders>
            <w:shd w:val="clear" w:color="auto" w:fill="auto"/>
            <w:vAlign w:val="bottom"/>
          </w:tcPr>
          <w:p w14:paraId="5941B14A" w14:textId="5D966BDB" w:rsidR="00DE0FE3" w:rsidRPr="008366D1" w:rsidRDefault="00DE0FE3" w:rsidP="00BC5EFF">
            <w:pPr>
              <w:ind w:right="-72"/>
              <w:jc w:val="right"/>
              <w:rPr>
                <w:rFonts w:ascii="Arial" w:eastAsia="Arial" w:hAnsi="Arial" w:cs="Arial"/>
                <w:sz w:val="14"/>
                <w:szCs w:val="14"/>
                <w:lang w:bidi="ar-SA"/>
              </w:rPr>
            </w:pPr>
            <w:r w:rsidRPr="008366D1">
              <w:rPr>
                <w:rFonts w:ascii="Arial" w:eastAsia="Arial" w:hAnsi="Arial" w:cs="Arial"/>
                <w:sz w:val="14"/>
                <w:szCs w:val="14"/>
                <w:lang w:bidi="ar-SA"/>
              </w:rPr>
              <w:t>-</w:t>
            </w:r>
          </w:p>
        </w:tc>
        <w:tc>
          <w:tcPr>
            <w:tcW w:w="565" w:type="pct"/>
            <w:tcBorders>
              <w:bottom w:val="single" w:sz="4" w:space="0" w:color="auto"/>
            </w:tcBorders>
            <w:shd w:val="clear" w:color="auto" w:fill="auto"/>
            <w:vAlign w:val="bottom"/>
          </w:tcPr>
          <w:p w14:paraId="483B3913" w14:textId="18FA551E" w:rsidR="00DE0FE3" w:rsidRPr="008366D1" w:rsidRDefault="007854CC" w:rsidP="00BC5EFF">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220</w:t>
            </w:r>
            <w:r w:rsidR="00DE0FE3" w:rsidRPr="008366D1">
              <w:rPr>
                <w:rFonts w:ascii="Arial" w:eastAsia="Arial" w:hAnsi="Arial" w:cs="Arial"/>
                <w:sz w:val="14"/>
                <w:szCs w:val="14"/>
                <w:lang w:bidi="ar-SA"/>
              </w:rPr>
              <w:t>,</w:t>
            </w:r>
            <w:r w:rsidRPr="008366D1">
              <w:rPr>
                <w:rFonts w:ascii="Arial" w:eastAsia="Arial" w:hAnsi="Arial" w:cs="Arial"/>
                <w:sz w:val="14"/>
                <w:szCs w:val="14"/>
                <w:lang w:val="en-GB" w:bidi="ar-SA"/>
              </w:rPr>
              <w:t>000</w:t>
            </w:r>
          </w:p>
        </w:tc>
        <w:tc>
          <w:tcPr>
            <w:tcW w:w="565" w:type="pct"/>
            <w:tcBorders>
              <w:bottom w:val="single" w:sz="4" w:space="0" w:color="auto"/>
            </w:tcBorders>
            <w:shd w:val="clear" w:color="auto" w:fill="auto"/>
            <w:vAlign w:val="bottom"/>
          </w:tcPr>
          <w:p w14:paraId="23097BE6" w14:textId="1D5CB757" w:rsidR="00DE0FE3" w:rsidRPr="008366D1" w:rsidRDefault="007854CC" w:rsidP="00BC5EFF">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660</w:t>
            </w:r>
            <w:r w:rsidR="00DE0FE3" w:rsidRPr="008366D1">
              <w:rPr>
                <w:rFonts w:ascii="Arial" w:eastAsia="Arial" w:hAnsi="Arial" w:cs="Arial"/>
                <w:sz w:val="14"/>
                <w:szCs w:val="14"/>
                <w:lang w:bidi="ar-SA"/>
              </w:rPr>
              <w:t>,</w:t>
            </w:r>
            <w:r w:rsidRPr="008366D1">
              <w:rPr>
                <w:rFonts w:ascii="Arial" w:eastAsia="Arial" w:hAnsi="Arial" w:cs="Arial"/>
                <w:sz w:val="14"/>
                <w:szCs w:val="14"/>
                <w:lang w:val="en-GB" w:bidi="ar-SA"/>
              </w:rPr>
              <w:t>000</w:t>
            </w:r>
          </w:p>
        </w:tc>
        <w:tc>
          <w:tcPr>
            <w:tcW w:w="565" w:type="pct"/>
            <w:tcBorders>
              <w:bottom w:val="single" w:sz="4" w:space="0" w:color="auto"/>
            </w:tcBorders>
            <w:shd w:val="clear" w:color="auto" w:fill="auto"/>
            <w:vAlign w:val="bottom"/>
          </w:tcPr>
          <w:p w14:paraId="3DE2F2E8" w14:textId="769F6022" w:rsidR="00DE0FE3" w:rsidRPr="008366D1" w:rsidRDefault="00DE0FE3" w:rsidP="00BC5EFF">
            <w:pPr>
              <w:ind w:right="-72"/>
              <w:jc w:val="right"/>
              <w:rPr>
                <w:rFonts w:ascii="Arial" w:eastAsia="Arial" w:hAnsi="Arial" w:cs="Arial"/>
                <w:sz w:val="14"/>
                <w:szCs w:val="14"/>
                <w:lang w:bidi="ar-SA"/>
              </w:rPr>
            </w:pPr>
            <w:r w:rsidRPr="008366D1">
              <w:rPr>
                <w:rFonts w:ascii="Arial" w:eastAsia="Arial" w:hAnsi="Arial" w:cs="Arial"/>
                <w:sz w:val="14"/>
                <w:szCs w:val="14"/>
                <w:lang w:bidi="ar-SA"/>
              </w:rPr>
              <w:t>-</w:t>
            </w:r>
          </w:p>
        </w:tc>
        <w:tc>
          <w:tcPr>
            <w:tcW w:w="565" w:type="pct"/>
            <w:tcBorders>
              <w:bottom w:val="single" w:sz="4" w:space="0" w:color="auto"/>
            </w:tcBorders>
            <w:shd w:val="clear" w:color="auto" w:fill="auto"/>
            <w:vAlign w:val="bottom"/>
          </w:tcPr>
          <w:p w14:paraId="468D8BA4" w14:textId="107AB649" w:rsidR="00DE0FE3" w:rsidRPr="008366D1" w:rsidRDefault="007854CC" w:rsidP="00BC5EFF">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880</w:t>
            </w:r>
            <w:r w:rsidR="00DE0FE3" w:rsidRPr="008366D1">
              <w:rPr>
                <w:rFonts w:ascii="Arial" w:eastAsia="Arial" w:hAnsi="Arial" w:cs="Arial"/>
                <w:sz w:val="14"/>
                <w:szCs w:val="14"/>
                <w:lang w:bidi="ar-SA"/>
              </w:rPr>
              <w:t>,</w:t>
            </w:r>
            <w:r w:rsidRPr="008366D1">
              <w:rPr>
                <w:rFonts w:ascii="Arial" w:eastAsia="Arial" w:hAnsi="Arial" w:cs="Arial"/>
                <w:sz w:val="14"/>
                <w:szCs w:val="14"/>
                <w:lang w:val="en-GB" w:bidi="ar-SA"/>
              </w:rPr>
              <w:t>000</w:t>
            </w:r>
          </w:p>
        </w:tc>
        <w:tc>
          <w:tcPr>
            <w:tcW w:w="565" w:type="pct"/>
            <w:tcBorders>
              <w:bottom w:val="single" w:sz="4" w:space="0" w:color="auto"/>
            </w:tcBorders>
            <w:shd w:val="clear" w:color="auto" w:fill="auto"/>
            <w:vAlign w:val="bottom"/>
          </w:tcPr>
          <w:p w14:paraId="3F32F8DB" w14:textId="2463265E" w:rsidR="00DE0FE3" w:rsidRPr="008366D1" w:rsidRDefault="007854CC" w:rsidP="00BC5EFF">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793</w:t>
            </w:r>
            <w:r w:rsidR="00DE0FE3" w:rsidRPr="008366D1">
              <w:rPr>
                <w:rFonts w:ascii="Arial" w:eastAsia="Arial" w:hAnsi="Arial" w:cs="Arial"/>
                <w:sz w:val="14"/>
                <w:szCs w:val="14"/>
                <w:lang w:bidi="ar-SA"/>
              </w:rPr>
              <w:t>,</w:t>
            </w:r>
            <w:r w:rsidRPr="008366D1">
              <w:rPr>
                <w:rFonts w:ascii="Arial" w:eastAsia="Arial" w:hAnsi="Arial" w:cs="Arial"/>
                <w:sz w:val="14"/>
                <w:szCs w:val="14"/>
                <w:lang w:val="en-GB" w:bidi="ar-SA"/>
              </w:rPr>
              <w:t>882</w:t>
            </w:r>
          </w:p>
        </w:tc>
      </w:tr>
      <w:tr w:rsidR="00DE0FE3" w:rsidRPr="008366D1" w14:paraId="52BAE3D7" w14:textId="77777777" w:rsidTr="00BC5EFF">
        <w:tc>
          <w:tcPr>
            <w:tcW w:w="1609" w:type="pct"/>
            <w:shd w:val="clear" w:color="auto" w:fill="auto"/>
            <w:vAlign w:val="bottom"/>
          </w:tcPr>
          <w:p w14:paraId="09D8D5BD" w14:textId="77777777" w:rsidR="00DE0FE3" w:rsidRPr="008366D1" w:rsidRDefault="00DE0FE3" w:rsidP="00661643">
            <w:pPr>
              <w:ind w:left="1080"/>
              <w:rPr>
                <w:rFonts w:ascii="Arial" w:hAnsi="Arial" w:cs="Arial"/>
                <w:spacing w:val="-4"/>
                <w:sz w:val="14"/>
                <w:szCs w:val="14"/>
                <w:lang w:val="en-GB"/>
              </w:rPr>
            </w:pPr>
          </w:p>
        </w:tc>
        <w:tc>
          <w:tcPr>
            <w:tcW w:w="565" w:type="pct"/>
            <w:shd w:val="clear" w:color="auto" w:fill="auto"/>
            <w:vAlign w:val="bottom"/>
          </w:tcPr>
          <w:p w14:paraId="5E8C7359" w14:textId="77777777" w:rsidR="00DE0FE3" w:rsidRPr="008366D1" w:rsidRDefault="00DE0FE3" w:rsidP="00BC5EFF">
            <w:pPr>
              <w:ind w:right="-72"/>
              <w:jc w:val="right"/>
              <w:rPr>
                <w:rFonts w:ascii="Arial" w:eastAsia="Arial" w:hAnsi="Arial" w:cs="Arial"/>
                <w:sz w:val="14"/>
                <w:szCs w:val="14"/>
                <w:lang w:bidi="ar-SA"/>
              </w:rPr>
            </w:pPr>
          </w:p>
        </w:tc>
        <w:tc>
          <w:tcPr>
            <w:tcW w:w="565" w:type="pct"/>
            <w:shd w:val="clear" w:color="auto" w:fill="auto"/>
            <w:vAlign w:val="bottom"/>
          </w:tcPr>
          <w:p w14:paraId="4D32064E" w14:textId="77777777" w:rsidR="00DE0FE3" w:rsidRPr="008366D1" w:rsidRDefault="00DE0FE3" w:rsidP="00BC5EFF">
            <w:pPr>
              <w:ind w:right="-72"/>
              <w:jc w:val="right"/>
              <w:rPr>
                <w:rFonts w:ascii="Arial" w:eastAsia="Arial" w:hAnsi="Arial" w:cs="Arial"/>
                <w:sz w:val="14"/>
                <w:szCs w:val="14"/>
                <w:lang w:bidi="ar-SA"/>
              </w:rPr>
            </w:pPr>
          </w:p>
        </w:tc>
        <w:tc>
          <w:tcPr>
            <w:tcW w:w="565" w:type="pct"/>
            <w:shd w:val="clear" w:color="auto" w:fill="auto"/>
            <w:vAlign w:val="bottom"/>
          </w:tcPr>
          <w:p w14:paraId="1328CA89" w14:textId="77777777" w:rsidR="00DE0FE3" w:rsidRPr="008366D1" w:rsidRDefault="00DE0FE3" w:rsidP="00BC5EFF">
            <w:pPr>
              <w:ind w:right="-72"/>
              <w:jc w:val="right"/>
              <w:rPr>
                <w:rFonts w:ascii="Arial" w:eastAsia="Arial" w:hAnsi="Arial" w:cs="Arial"/>
                <w:sz w:val="14"/>
                <w:szCs w:val="14"/>
                <w:lang w:bidi="ar-SA"/>
              </w:rPr>
            </w:pPr>
          </w:p>
        </w:tc>
        <w:tc>
          <w:tcPr>
            <w:tcW w:w="565" w:type="pct"/>
            <w:shd w:val="clear" w:color="auto" w:fill="auto"/>
            <w:vAlign w:val="bottom"/>
          </w:tcPr>
          <w:p w14:paraId="1EEEA856" w14:textId="77777777" w:rsidR="00DE0FE3" w:rsidRPr="008366D1" w:rsidRDefault="00DE0FE3" w:rsidP="00BC5EFF">
            <w:pPr>
              <w:ind w:right="-72"/>
              <w:jc w:val="right"/>
              <w:rPr>
                <w:rFonts w:ascii="Arial" w:eastAsia="Arial" w:hAnsi="Arial" w:cs="Arial"/>
                <w:sz w:val="14"/>
                <w:szCs w:val="14"/>
                <w:lang w:bidi="ar-SA"/>
              </w:rPr>
            </w:pPr>
          </w:p>
        </w:tc>
        <w:tc>
          <w:tcPr>
            <w:tcW w:w="565" w:type="pct"/>
            <w:shd w:val="clear" w:color="auto" w:fill="auto"/>
            <w:vAlign w:val="bottom"/>
          </w:tcPr>
          <w:p w14:paraId="44BCB86B" w14:textId="77777777" w:rsidR="00DE0FE3" w:rsidRPr="008366D1" w:rsidRDefault="00DE0FE3" w:rsidP="00BC5EFF">
            <w:pPr>
              <w:ind w:right="-72"/>
              <w:jc w:val="right"/>
              <w:rPr>
                <w:rFonts w:ascii="Arial" w:eastAsia="Arial" w:hAnsi="Arial" w:cs="Arial"/>
                <w:sz w:val="14"/>
                <w:szCs w:val="14"/>
                <w:lang w:bidi="ar-SA"/>
              </w:rPr>
            </w:pPr>
          </w:p>
        </w:tc>
        <w:tc>
          <w:tcPr>
            <w:tcW w:w="565" w:type="pct"/>
            <w:shd w:val="clear" w:color="auto" w:fill="auto"/>
            <w:vAlign w:val="bottom"/>
          </w:tcPr>
          <w:p w14:paraId="16FBBE29" w14:textId="77777777" w:rsidR="00DE0FE3" w:rsidRPr="008366D1" w:rsidRDefault="00DE0FE3" w:rsidP="00BC5EFF">
            <w:pPr>
              <w:ind w:right="-72"/>
              <w:jc w:val="right"/>
              <w:rPr>
                <w:rFonts w:ascii="Arial" w:eastAsia="Arial" w:hAnsi="Arial" w:cs="Arial"/>
                <w:sz w:val="14"/>
                <w:szCs w:val="14"/>
                <w:lang w:bidi="ar-SA"/>
              </w:rPr>
            </w:pPr>
          </w:p>
        </w:tc>
      </w:tr>
      <w:tr w:rsidR="00DE0FE3" w:rsidRPr="008366D1" w14:paraId="6A5624C7" w14:textId="77777777" w:rsidTr="00BC5EFF">
        <w:tc>
          <w:tcPr>
            <w:tcW w:w="1609" w:type="pct"/>
            <w:shd w:val="clear" w:color="auto" w:fill="auto"/>
            <w:vAlign w:val="bottom"/>
          </w:tcPr>
          <w:p w14:paraId="66C38ABE" w14:textId="77777777" w:rsidR="00DE0FE3" w:rsidRPr="008366D1" w:rsidRDefault="00DE0FE3" w:rsidP="00661643">
            <w:pPr>
              <w:ind w:left="1080"/>
              <w:rPr>
                <w:rFonts w:ascii="Arial" w:hAnsi="Arial" w:cs="Arial"/>
                <w:b/>
                <w:bCs/>
                <w:spacing w:val="-4"/>
                <w:sz w:val="14"/>
                <w:szCs w:val="14"/>
                <w:cs/>
                <w:lang w:val="en-GB"/>
              </w:rPr>
            </w:pPr>
            <w:r w:rsidRPr="008366D1">
              <w:rPr>
                <w:rFonts w:ascii="Arial" w:hAnsi="Arial" w:cs="Arial"/>
                <w:b/>
                <w:bCs/>
                <w:spacing w:val="-4"/>
                <w:sz w:val="14"/>
                <w:szCs w:val="14"/>
                <w:lang w:val="en-GB"/>
              </w:rPr>
              <w:t>Total non-derivatives</w:t>
            </w:r>
          </w:p>
        </w:tc>
        <w:tc>
          <w:tcPr>
            <w:tcW w:w="565" w:type="pct"/>
            <w:tcBorders>
              <w:bottom w:val="single" w:sz="4" w:space="0" w:color="auto"/>
            </w:tcBorders>
            <w:shd w:val="clear" w:color="auto" w:fill="auto"/>
            <w:vAlign w:val="bottom"/>
          </w:tcPr>
          <w:p w14:paraId="76AE7A7B" w14:textId="17A16937" w:rsidR="00DE0FE3" w:rsidRPr="008366D1" w:rsidRDefault="007854CC" w:rsidP="00BC5EFF">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8</w:t>
            </w:r>
            <w:r w:rsidR="00DE0FE3" w:rsidRPr="008366D1">
              <w:rPr>
                <w:rFonts w:ascii="Arial" w:eastAsia="Arial" w:hAnsi="Arial" w:cs="Arial"/>
                <w:sz w:val="14"/>
                <w:szCs w:val="14"/>
                <w:lang w:bidi="ar-SA"/>
              </w:rPr>
              <w:t>,</w:t>
            </w:r>
            <w:r w:rsidRPr="008366D1">
              <w:rPr>
                <w:rFonts w:ascii="Arial" w:eastAsia="Arial" w:hAnsi="Arial" w:cs="Arial"/>
                <w:sz w:val="14"/>
                <w:szCs w:val="14"/>
                <w:lang w:val="en-GB" w:bidi="ar-SA"/>
              </w:rPr>
              <w:t>737</w:t>
            </w:r>
            <w:r w:rsidR="00DE0FE3" w:rsidRPr="008366D1">
              <w:rPr>
                <w:rFonts w:ascii="Arial" w:eastAsia="Arial" w:hAnsi="Arial" w:cs="Arial"/>
                <w:sz w:val="14"/>
                <w:szCs w:val="14"/>
                <w:lang w:bidi="ar-SA"/>
              </w:rPr>
              <w:t>,</w:t>
            </w:r>
            <w:r w:rsidRPr="008366D1">
              <w:rPr>
                <w:rFonts w:ascii="Arial" w:eastAsia="Arial" w:hAnsi="Arial" w:cs="Arial"/>
                <w:sz w:val="14"/>
                <w:szCs w:val="14"/>
                <w:lang w:val="en-GB" w:bidi="ar-SA"/>
              </w:rPr>
              <w:t>706</w:t>
            </w:r>
          </w:p>
        </w:tc>
        <w:tc>
          <w:tcPr>
            <w:tcW w:w="565" w:type="pct"/>
            <w:tcBorders>
              <w:bottom w:val="single" w:sz="4" w:space="0" w:color="auto"/>
            </w:tcBorders>
            <w:shd w:val="clear" w:color="auto" w:fill="auto"/>
            <w:vAlign w:val="bottom"/>
          </w:tcPr>
          <w:p w14:paraId="1E9DAA43" w14:textId="4150C8BB" w:rsidR="00DE0FE3" w:rsidRPr="008366D1" w:rsidRDefault="00164A0D" w:rsidP="00BC5EFF">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1,135,629,858</w:t>
            </w:r>
          </w:p>
        </w:tc>
        <w:tc>
          <w:tcPr>
            <w:tcW w:w="565" w:type="pct"/>
            <w:tcBorders>
              <w:bottom w:val="single" w:sz="4" w:space="0" w:color="auto"/>
            </w:tcBorders>
            <w:shd w:val="clear" w:color="auto" w:fill="auto"/>
            <w:vAlign w:val="bottom"/>
          </w:tcPr>
          <w:p w14:paraId="21997D45" w14:textId="65E092A7" w:rsidR="00DE0FE3" w:rsidRPr="008366D1" w:rsidRDefault="007854CC" w:rsidP="00BC5EFF">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660</w:t>
            </w:r>
            <w:r w:rsidR="00DE0FE3" w:rsidRPr="008366D1">
              <w:rPr>
                <w:rFonts w:ascii="Arial" w:eastAsia="Arial" w:hAnsi="Arial" w:cs="Arial"/>
                <w:sz w:val="14"/>
                <w:szCs w:val="14"/>
                <w:lang w:bidi="ar-SA"/>
              </w:rPr>
              <w:t>,</w:t>
            </w:r>
            <w:r w:rsidRPr="008366D1">
              <w:rPr>
                <w:rFonts w:ascii="Arial" w:eastAsia="Arial" w:hAnsi="Arial" w:cs="Arial"/>
                <w:sz w:val="14"/>
                <w:szCs w:val="14"/>
                <w:lang w:val="en-GB" w:bidi="ar-SA"/>
              </w:rPr>
              <w:t>000</w:t>
            </w:r>
          </w:p>
        </w:tc>
        <w:tc>
          <w:tcPr>
            <w:tcW w:w="565" w:type="pct"/>
            <w:tcBorders>
              <w:bottom w:val="single" w:sz="4" w:space="0" w:color="auto"/>
            </w:tcBorders>
            <w:shd w:val="clear" w:color="auto" w:fill="auto"/>
            <w:vAlign w:val="bottom"/>
          </w:tcPr>
          <w:p w14:paraId="18678AFF" w14:textId="70F47D9C" w:rsidR="00DE0FE3" w:rsidRPr="008366D1" w:rsidRDefault="00DE0FE3" w:rsidP="00BC5EFF">
            <w:pPr>
              <w:ind w:right="-72"/>
              <w:jc w:val="right"/>
              <w:rPr>
                <w:rFonts w:ascii="Arial" w:eastAsia="Arial" w:hAnsi="Arial" w:cs="Arial"/>
                <w:sz w:val="14"/>
                <w:szCs w:val="14"/>
                <w:lang w:bidi="ar-SA"/>
              </w:rPr>
            </w:pPr>
            <w:r w:rsidRPr="008366D1">
              <w:rPr>
                <w:rFonts w:ascii="Arial" w:eastAsia="Arial" w:hAnsi="Arial" w:cs="Arial"/>
                <w:sz w:val="14"/>
                <w:szCs w:val="14"/>
                <w:lang w:bidi="ar-SA"/>
              </w:rPr>
              <w:t>-</w:t>
            </w:r>
          </w:p>
        </w:tc>
        <w:tc>
          <w:tcPr>
            <w:tcW w:w="565" w:type="pct"/>
            <w:tcBorders>
              <w:bottom w:val="single" w:sz="4" w:space="0" w:color="auto"/>
            </w:tcBorders>
            <w:shd w:val="clear" w:color="auto" w:fill="auto"/>
            <w:vAlign w:val="bottom"/>
          </w:tcPr>
          <w:p w14:paraId="574C24B0" w14:textId="1F704662" w:rsidR="00DE0FE3" w:rsidRPr="008366D1" w:rsidRDefault="00164A0D" w:rsidP="00BC5EFF">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1,145,027,564</w:t>
            </w:r>
          </w:p>
        </w:tc>
        <w:tc>
          <w:tcPr>
            <w:tcW w:w="565" w:type="pct"/>
            <w:tcBorders>
              <w:bottom w:val="single" w:sz="4" w:space="0" w:color="auto"/>
            </w:tcBorders>
            <w:shd w:val="clear" w:color="auto" w:fill="auto"/>
            <w:vAlign w:val="bottom"/>
          </w:tcPr>
          <w:p w14:paraId="1F285BCA" w14:textId="4A4F03AF" w:rsidR="00DE0FE3" w:rsidRPr="008366D1" w:rsidRDefault="00164A0D" w:rsidP="00BC5EFF">
            <w:pPr>
              <w:ind w:right="-72"/>
              <w:jc w:val="right"/>
              <w:rPr>
                <w:rFonts w:ascii="Arial" w:eastAsia="Arial" w:hAnsi="Arial" w:cs="Arial"/>
                <w:sz w:val="14"/>
                <w:szCs w:val="14"/>
                <w:lang w:bidi="ar-SA"/>
              </w:rPr>
            </w:pPr>
            <w:r w:rsidRPr="008366D1">
              <w:rPr>
                <w:rFonts w:ascii="Arial" w:eastAsia="Arial" w:hAnsi="Arial" w:cs="Arial"/>
                <w:sz w:val="14"/>
                <w:szCs w:val="14"/>
                <w:lang w:val="en-GB" w:bidi="ar-SA"/>
              </w:rPr>
              <w:t>1,144,941,446</w:t>
            </w:r>
          </w:p>
        </w:tc>
      </w:tr>
      <w:tr w:rsidR="00DE0FE3" w:rsidRPr="008366D1" w14:paraId="0055D3E6" w14:textId="77777777" w:rsidTr="00BC5EFF">
        <w:tc>
          <w:tcPr>
            <w:tcW w:w="1609" w:type="pct"/>
            <w:shd w:val="clear" w:color="auto" w:fill="auto"/>
            <w:vAlign w:val="bottom"/>
          </w:tcPr>
          <w:p w14:paraId="05CDE2AE" w14:textId="77777777" w:rsidR="00DE0FE3" w:rsidRPr="008366D1" w:rsidRDefault="00DE0FE3" w:rsidP="00661643">
            <w:pPr>
              <w:ind w:left="1080"/>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467DCE67" w14:textId="77777777" w:rsidR="00DE0FE3" w:rsidRPr="008366D1" w:rsidRDefault="00DE0FE3"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6364312A" w14:textId="77777777" w:rsidR="00DE0FE3" w:rsidRPr="008366D1" w:rsidRDefault="00DE0FE3"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15BEF9BE" w14:textId="77777777" w:rsidR="00DE0FE3" w:rsidRPr="008366D1" w:rsidRDefault="00DE0FE3"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5A7FAD90" w14:textId="77777777" w:rsidR="00DE0FE3" w:rsidRPr="008366D1" w:rsidRDefault="00DE0FE3"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6F324859" w14:textId="77777777" w:rsidR="00DE0FE3" w:rsidRPr="008366D1" w:rsidRDefault="00DE0FE3"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770E72C4" w14:textId="77777777" w:rsidR="00DE0FE3" w:rsidRPr="008366D1" w:rsidRDefault="00DE0FE3" w:rsidP="00BC5EFF">
            <w:pPr>
              <w:ind w:right="-72"/>
              <w:jc w:val="right"/>
              <w:rPr>
                <w:rFonts w:ascii="Arial" w:hAnsi="Arial" w:cs="Arial"/>
                <w:spacing w:val="-4"/>
                <w:sz w:val="14"/>
                <w:szCs w:val="14"/>
                <w:lang w:val="en-GB"/>
              </w:rPr>
            </w:pPr>
          </w:p>
        </w:tc>
      </w:tr>
      <w:tr w:rsidR="00DE0FE3" w:rsidRPr="008366D1" w14:paraId="0DA5B591" w14:textId="77777777" w:rsidTr="00BC5EFF">
        <w:tc>
          <w:tcPr>
            <w:tcW w:w="1609" w:type="pct"/>
            <w:shd w:val="clear" w:color="auto" w:fill="auto"/>
            <w:vAlign w:val="bottom"/>
          </w:tcPr>
          <w:p w14:paraId="77AEDA6B" w14:textId="748530A0" w:rsidR="00DE0FE3" w:rsidRPr="008366D1" w:rsidRDefault="00DE0FE3" w:rsidP="00661643">
            <w:pPr>
              <w:ind w:left="1080" w:right="-162"/>
              <w:rPr>
                <w:rFonts w:ascii="Arial" w:hAnsi="Arial" w:cs="Arial"/>
                <w:spacing w:val="-6"/>
                <w:sz w:val="14"/>
                <w:szCs w:val="14"/>
                <w:cs/>
                <w:lang w:val="en-GB"/>
              </w:rPr>
            </w:pPr>
            <w:r w:rsidRPr="008366D1">
              <w:rPr>
                <w:rFonts w:ascii="Arial" w:hAnsi="Arial" w:cs="Arial"/>
                <w:spacing w:val="-4"/>
                <w:sz w:val="14"/>
                <w:szCs w:val="14"/>
                <w:lang w:val="en-GB"/>
              </w:rPr>
              <w:t>Derivative liabilities</w:t>
            </w:r>
          </w:p>
        </w:tc>
        <w:tc>
          <w:tcPr>
            <w:tcW w:w="565" w:type="pct"/>
            <w:tcBorders>
              <w:bottom w:val="single" w:sz="4" w:space="0" w:color="auto"/>
            </w:tcBorders>
            <w:shd w:val="clear" w:color="auto" w:fill="auto"/>
            <w:vAlign w:val="bottom"/>
          </w:tcPr>
          <w:p w14:paraId="09FE4019" w14:textId="49568A0D" w:rsidR="00DE0FE3" w:rsidRPr="008366D1" w:rsidRDefault="00DE0FE3" w:rsidP="00BC5EFF">
            <w:pPr>
              <w:ind w:right="-72"/>
              <w:jc w:val="right"/>
              <w:rPr>
                <w:rFonts w:ascii="Arial" w:hAnsi="Arial" w:cs="Arial"/>
                <w:spacing w:val="-4"/>
                <w:sz w:val="14"/>
                <w:szCs w:val="14"/>
                <w:lang w:val="en-GB"/>
              </w:rPr>
            </w:pPr>
            <w:r w:rsidRPr="008366D1">
              <w:rPr>
                <w:rFonts w:ascii="Arial" w:hAnsi="Arial" w:cs="Arial"/>
                <w:sz w:val="14"/>
                <w:szCs w:val="14"/>
                <w:lang w:val="en-GB"/>
              </w:rPr>
              <w:t xml:space="preserve">-   </w:t>
            </w:r>
          </w:p>
        </w:tc>
        <w:tc>
          <w:tcPr>
            <w:tcW w:w="565" w:type="pct"/>
            <w:tcBorders>
              <w:bottom w:val="single" w:sz="4" w:space="0" w:color="auto"/>
            </w:tcBorders>
            <w:shd w:val="clear" w:color="auto" w:fill="auto"/>
            <w:vAlign w:val="bottom"/>
          </w:tcPr>
          <w:p w14:paraId="79EDBF4B" w14:textId="15E0E09D" w:rsidR="00DE0FE3" w:rsidRPr="008366D1" w:rsidRDefault="007854CC" w:rsidP="00BC5EFF">
            <w:pPr>
              <w:ind w:right="-72"/>
              <w:jc w:val="right"/>
              <w:rPr>
                <w:rFonts w:ascii="Arial" w:hAnsi="Arial" w:cs="Arial"/>
                <w:spacing w:val="-4"/>
                <w:sz w:val="14"/>
                <w:szCs w:val="14"/>
              </w:rPr>
            </w:pPr>
            <w:r w:rsidRPr="008366D1">
              <w:rPr>
                <w:rFonts w:ascii="Arial" w:hAnsi="Arial" w:cs="Arial"/>
                <w:sz w:val="14"/>
                <w:szCs w:val="14"/>
                <w:lang w:val="en-GB"/>
              </w:rPr>
              <w:t>2</w:t>
            </w:r>
            <w:r w:rsidR="00DE0FE3" w:rsidRPr="008366D1">
              <w:rPr>
                <w:rFonts w:ascii="Arial" w:hAnsi="Arial" w:cs="Arial"/>
                <w:sz w:val="14"/>
                <w:szCs w:val="14"/>
              </w:rPr>
              <w:t>,</w:t>
            </w:r>
            <w:r w:rsidRPr="008366D1">
              <w:rPr>
                <w:rFonts w:ascii="Arial" w:hAnsi="Arial" w:cs="Arial"/>
                <w:sz w:val="14"/>
                <w:szCs w:val="14"/>
                <w:lang w:val="en-GB"/>
              </w:rPr>
              <w:t>607</w:t>
            </w:r>
            <w:r w:rsidR="00DE0FE3" w:rsidRPr="008366D1">
              <w:rPr>
                <w:rFonts w:ascii="Arial" w:hAnsi="Arial" w:cs="Arial"/>
                <w:sz w:val="14"/>
                <w:szCs w:val="14"/>
              </w:rPr>
              <w:t>,</w:t>
            </w:r>
            <w:r w:rsidRPr="008366D1">
              <w:rPr>
                <w:rFonts w:ascii="Arial" w:hAnsi="Arial" w:cs="Arial"/>
                <w:sz w:val="14"/>
                <w:szCs w:val="14"/>
                <w:lang w:val="en-GB"/>
              </w:rPr>
              <w:t>020</w:t>
            </w:r>
          </w:p>
        </w:tc>
        <w:tc>
          <w:tcPr>
            <w:tcW w:w="565" w:type="pct"/>
            <w:tcBorders>
              <w:bottom w:val="single" w:sz="4" w:space="0" w:color="auto"/>
            </w:tcBorders>
            <w:shd w:val="clear" w:color="auto" w:fill="auto"/>
            <w:vAlign w:val="bottom"/>
          </w:tcPr>
          <w:p w14:paraId="30D093A3" w14:textId="2FB4730D" w:rsidR="00DE0FE3" w:rsidRPr="008366D1" w:rsidRDefault="00DE0FE3" w:rsidP="00BC5EFF">
            <w:pPr>
              <w:ind w:right="-72"/>
              <w:jc w:val="right"/>
              <w:rPr>
                <w:rFonts w:ascii="Arial" w:hAnsi="Arial" w:cs="Arial"/>
                <w:spacing w:val="-4"/>
                <w:sz w:val="14"/>
                <w:szCs w:val="14"/>
                <w:lang w:val="en-GB"/>
              </w:rPr>
            </w:pPr>
            <w:r w:rsidRPr="008366D1">
              <w:rPr>
                <w:rFonts w:ascii="Arial" w:hAnsi="Arial" w:cs="Arial"/>
                <w:sz w:val="14"/>
                <w:szCs w:val="14"/>
                <w:lang w:val="en-GB"/>
              </w:rPr>
              <w:t>-</w:t>
            </w:r>
          </w:p>
        </w:tc>
        <w:tc>
          <w:tcPr>
            <w:tcW w:w="565" w:type="pct"/>
            <w:tcBorders>
              <w:bottom w:val="single" w:sz="4" w:space="0" w:color="auto"/>
            </w:tcBorders>
            <w:shd w:val="clear" w:color="auto" w:fill="auto"/>
            <w:vAlign w:val="bottom"/>
          </w:tcPr>
          <w:p w14:paraId="4CBCA390" w14:textId="199CACCD" w:rsidR="00DE0FE3" w:rsidRPr="008366D1" w:rsidRDefault="00DE0FE3" w:rsidP="00BC5EFF">
            <w:pPr>
              <w:ind w:right="-72"/>
              <w:jc w:val="right"/>
              <w:rPr>
                <w:rFonts w:ascii="Arial" w:hAnsi="Arial" w:cs="Arial"/>
                <w:spacing w:val="-4"/>
                <w:sz w:val="14"/>
                <w:szCs w:val="14"/>
                <w:lang w:val="en-GB"/>
              </w:rPr>
            </w:pPr>
            <w:r w:rsidRPr="008366D1">
              <w:rPr>
                <w:rFonts w:ascii="Arial" w:hAnsi="Arial" w:cs="Arial"/>
                <w:sz w:val="14"/>
                <w:szCs w:val="14"/>
                <w:lang w:val="en-GB"/>
              </w:rPr>
              <w:t>-</w:t>
            </w:r>
          </w:p>
        </w:tc>
        <w:tc>
          <w:tcPr>
            <w:tcW w:w="565" w:type="pct"/>
            <w:tcBorders>
              <w:bottom w:val="single" w:sz="4" w:space="0" w:color="auto"/>
            </w:tcBorders>
            <w:shd w:val="clear" w:color="auto" w:fill="auto"/>
            <w:vAlign w:val="bottom"/>
          </w:tcPr>
          <w:p w14:paraId="7BDBB2DC" w14:textId="2D4AE8F1" w:rsidR="00DE0FE3" w:rsidRPr="008366D1" w:rsidRDefault="007854CC" w:rsidP="00BC5EFF">
            <w:pPr>
              <w:ind w:right="-72"/>
              <w:jc w:val="right"/>
              <w:rPr>
                <w:rFonts w:ascii="Arial" w:hAnsi="Arial" w:cs="Arial"/>
                <w:spacing w:val="-4"/>
                <w:sz w:val="14"/>
                <w:szCs w:val="14"/>
                <w:lang w:val="en-GB"/>
              </w:rPr>
            </w:pPr>
            <w:r w:rsidRPr="008366D1">
              <w:rPr>
                <w:rFonts w:ascii="Arial" w:hAnsi="Arial" w:cs="Arial"/>
                <w:sz w:val="14"/>
                <w:szCs w:val="14"/>
                <w:lang w:val="en-GB"/>
              </w:rPr>
              <w:t>2</w:t>
            </w:r>
            <w:r w:rsidR="00DE0FE3" w:rsidRPr="008366D1">
              <w:rPr>
                <w:rFonts w:ascii="Arial" w:hAnsi="Arial" w:cs="Arial"/>
                <w:sz w:val="14"/>
                <w:szCs w:val="14"/>
                <w:lang w:val="en-GB"/>
              </w:rPr>
              <w:t>,</w:t>
            </w:r>
            <w:r w:rsidRPr="008366D1">
              <w:rPr>
                <w:rFonts w:ascii="Arial" w:hAnsi="Arial" w:cs="Arial"/>
                <w:sz w:val="14"/>
                <w:szCs w:val="14"/>
                <w:lang w:val="en-GB"/>
              </w:rPr>
              <w:t>607</w:t>
            </w:r>
            <w:r w:rsidR="00DE0FE3" w:rsidRPr="008366D1">
              <w:rPr>
                <w:rFonts w:ascii="Arial" w:hAnsi="Arial" w:cs="Arial"/>
                <w:sz w:val="14"/>
                <w:szCs w:val="14"/>
                <w:lang w:val="en-GB"/>
              </w:rPr>
              <w:t>,</w:t>
            </w:r>
            <w:r w:rsidRPr="008366D1">
              <w:rPr>
                <w:rFonts w:ascii="Arial" w:hAnsi="Arial" w:cs="Arial"/>
                <w:sz w:val="14"/>
                <w:szCs w:val="14"/>
                <w:lang w:val="en-GB"/>
              </w:rPr>
              <w:t>020</w:t>
            </w:r>
          </w:p>
        </w:tc>
        <w:tc>
          <w:tcPr>
            <w:tcW w:w="565" w:type="pct"/>
            <w:tcBorders>
              <w:bottom w:val="single" w:sz="4" w:space="0" w:color="auto"/>
            </w:tcBorders>
            <w:shd w:val="clear" w:color="auto" w:fill="auto"/>
            <w:vAlign w:val="bottom"/>
          </w:tcPr>
          <w:p w14:paraId="3669A32D" w14:textId="32941470" w:rsidR="00DE0FE3" w:rsidRPr="008366D1" w:rsidRDefault="007854CC" w:rsidP="00BC5EFF">
            <w:pPr>
              <w:ind w:right="-72"/>
              <w:jc w:val="right"/>
              <w:rPr>
                <w:rFonts w:ascii="Arial" w:hAnsi="Arial" w:cs="Arial"/>
                <w:spacing w:val="-4"/>
                <w:sz w:val="14"/>
                <w:szCs w:val="14"/>
                <w:lang w:val="en-GB"/>
              </w:rPr>
            </w:pPr>
            <w:r w:rsidRPr="008366D1">
              <w:rPr>
                <w:rFonts w:ascii="Arial" w:hAnsi="Arial" w:cs="Arial"/>
                <w:sz w:val="14"/>
                <w:szCs w:val="14"/>
                <w:lang w:val="en-GB"/>
              </w:rPr>
              <w:t>2</w:t>
            </w:r>
            <w:r w:rsidR="00DE0FE3" w:rsidRPr="008366D1">
              <w:rPr>
                <w:rFonts w:ascii="Arial" w:hAnsi="Arial" w:cs="Arial"/>
                <w:sz w:val="14"/>
                <w:szCs w:val="14"/>
                <w:lang w:val="en-GB"/>
              </w:rPr>
              <w:t>,</w:t>
            </w:r>
            <w:r w:rsidRPr="008366D1">
              <w:rPr>
                <w:rFonts w:ascii="Arial" w:hAnsi="Arial" w:cs="Arial"/>
                <w:sz w:val="14"/>
                <w:szCs w:val="14"/>
                <w:lang w:val="en-GB"/>
              </w:rPr>
              <w:t>607</w:t>
            </w:r>
            <w:r w:rsidR="00DE0FE3" w:rsidRPr="008366D1">
              <w:rPr>
                <w:rFonts w:ascii="Arial" w:hAnsi="Arial" w:cs="Arial"/>
                <w:sz w:val="14"/>
                <w:szCs w:val="14"/>
                <w:lang w:val="en-GB"/>
              </w:rPr>
              <w:t>,</w:t>
            </w:r>
            <w:r w:rsidRPr="008366D1">
              <w:rPr>
                <w:rFonts w:ascii="Arial" w:hAnsi="Arial" w:cs="Arial"/>
                <w:sz w:val="14"/>
                <w:szCs w:val="14"/>
                <w:lang w:val="en-GB"/>
              </w:rPr>
              <w:t>020</w:t>
            </w:r>
          </w:p>
        </w:tc>
      </w:tr>
      <w:tr w:rsidR="00DE0FE3" w:rsidRPr="008366D1" w14:paraId="35B792C1" w14:textId="77777777" w:rsidTr="00BC5EFF">
        <w:tc>
          <w:tcPr>
            <w:tcW w:w="1609" w:type="pct"/>
            <w:shd w:val="clear" w:color="auto" w:fill="auto"/>
            <w:vAlign w:val="bottom"/>
          </w:tcPr>
          <w:p w14:paraId="29332257" w14:textId="77777777" w:rsidR="00DE0FE3" w:rsidRPr="008366D1" w:rsidRDefault="00DE0FE3" w:rsidP="00661643">
            <w:pPr>
              <w:ind w:left="1080" w:right="-162"/>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29B932F5" w14:textId="77777777" w:rsidR="00DE0FE3" w:rsidRPr="008366D1" w:rsidRDefault="00DE0FE3"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40E4A231" w14:textId="77777777" w:rsidR="00DE0FE3" w:rsidRPr="008366D1" w:rsidRDefault="00DE0FE3"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1E2F0CB1" w14:textId="77777777" w:rsidR="00DE0FE3" w:rsidRPr="008366D1" w:rsidRDefault="00DE0FE3"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0E06A271" w14:textId="77777777" w:rsidR="00DE0FE3" w:rsidRPr="008366D1" w:rsidRDefault="00DE0FE3"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2F928F1C" w14:textId="77777777" w:rsidR="00DE0FE3" w:rsidRPr="008366D1" w:rsidRDefault="00DE0FE3"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2488F8A5" w14:textId="77777777" w:rsidR="00DE0FE3" w:rsidRPr="008366D1" w:rsidRDefault="00DE0FE3" w:rsidP="00BC5EFF">
            <w:pPr>
              <w:ind w:right="-72"/>
              <w:jc w:val="right"/>
              <w:rPr>
                <w:rFonts w:ascii="Arial" w:hAnsi="Arial" w:cs="Arial"/>
                <w:spacing w:val="-4"/>
                <w:sz w:val="14"/>
                <w:szCs w:val="14"/>
                <w:lang w:val="en-GB"/>
              </w:rPr>
            </w:pPr>
          </w:p>
        </w:tc>
      </w:tr>
      <w:tr w:rsidR="00DE0FE3" w:rsidRPr="008366D1" w14:paraId="56D2BCBB" w14:textId="77777777" w:rsidTr="00BC5EFF">
        <w:tc>
          <w:tcPr>
            <w:tcW w:w="1609" w:type="pct"/>
            <w:shd w:val="clear" w:color="auto" w:fill="auto"/>
            <w:vAlign w:val="bottom"/>
          </w:tcPr>
          <w:p w14:paraId="5E85D485" w14:textId="77777777" w:rsidR="00DE0FE3" w:rsidRPr="008366D1" w:rsidRDefault="00DE0FE3" w:rsidP="00661643">
            <w:pPr>
              <w:ind w:left="1080"/>
              <w:rPr>
                <w:rFonts w:ascii="Arial" w:hAnsi="Arial" w:cs="Arial"/>
                <w:spacing w:val="-4"/>
                <w:sz w:val="14"/>
                <w:szCs w:val="14"/>
              </w:rPr>
            </w:pPr>
            <w:r w:rsidRPr="008366D1">
              <w:rPr>
                <w:rFonts w:ascii="Arial" w:hAnsi="Arial" w:cs="Arial"/>
                <w:b/>
                <w:bCs/>
                <w:spacing w:val="-4"/>
                <w:sz w:val="14"/>
                <w:szCs w:val="14"/>
                <w:lang w:val="en-GB"/>
              </w:rPr>
              <w:t>Total derivatives</w:t>
            </w:r>
          </w:p>
        </w:tc>
        <w:tc>
          <w:tcPr>
            <w:tcW w:w="565" w:type="pct"/>
            <w:tcBorders>
              <w:bottom w:val="single" w:sz="4" w:space="0" w:color="auto"/>
            </w:tcBorders>
            <w:shd w:val="clear" w:color="auto" w:fill="auto"/>
            <w:vAlign w:val="bottom"/>
          </w:tcPr>
          <w:p w14:paraId="4F36ED6C" w14:textId="16BB8D23" w:rsidR="00DE0FE3" w:rsidRPr="008366D1" w:rsidRDefault="00DE0FE3" w:rsidP="00BC5EFF">
            <w:pPr>
              <w:ind w:right="-72"/>
              <w:jc w:val="right"/>
              <w:rPr>
                <w:rFonts w:ascii="Arial" w:hAnsi="Arial" w:cs="Arial"/>
                <w:spacing w:val="-4"/>
                <w:sz w:val="14"/>
                <w:szCs w:val="14"/>
                <w:lang w:val="en-GB"/>
              </w:rPr>
            </w:pPr>
            <w:r w:rsidRPr="008366D1">
              <w:rPr>
                <w:rFonts w:ascii="Arial" w:hAnsi="Arial" w:cs="Arial"/>
                <w:sz w:val="14"/>
                <w:szCs w:val="14"/>
                <w:lang w:val="en-GB"/>
              </w:rPr>
              <w:t xml:space="preserve">-   </w:t>
            </w:r>
          </w:p>
        </w:tc>
        <w:tc>
          <w:tcPr>
            <w:tcW w:w="565" w:type="pct"/>
            <w:tcBorders>
              <w:bottom w:val="single" w:sz="4" w:space="0" w:color="auto"/>
            </w:tcBorders>
            <w:shd w:val="clear" w:color="auto" w:fill="auto"/>
            <w:vAlign w:val="bottom"/>
          </w:tcPr>
          <w:p w14:paraId="093F32C9" w14:textId="4CA5C0FF" w:rsidR="00DE0FE3" w:rsidRPr="008366D1" w:rsidRDefault="007854CC" w:rsidP="00BC5EFF">
            <w:pPr>
              <w:ind w:right="-72"/>
              <w:jc w:val="right"/>
              <w:rPr>
                <w:rFonts w:ascii="Arial" w:hAnsi="Arial" w:cs="Arial"/>
                <w:spacing w:val="-4"/>
                <w:sz w:val="14"/>
                <w:szCs w:val="14"/>
                <w:lang w:val="en-GB"/>
              </w:rPr>
            </w:pPr>
            <w:r w:rsidRPr="008366D1">
              <w:rPr>
                <w:rFonts w:ascii="Arial" w:hAnsi="Arial" w:cs="Arial"/>
                <w:sz w:val="14"/>
                <w:szCs w:val="14"/>
                <w:lang w:val="en-GB"/>
              </w:rPr>
              <w:t>2</w:t>
            </w:r>
            <w:r w:rsidR="00DE0FE3" w:rsidRPr="008366D1">
              <w:rPr>
                <w:rFonts w:ascii="Arial" w:hAnsi="Arial" w:cs="Arial"/>
                <w:sz w:val="14"/>
                <w:szCs w:val="14"/>
              </w:rPr>
              <w:t>,</w:t>
            </w:r>
            <w:r w:rsidRPr="008366D1">
              <w:rPr>
                <w:rFonts w:ascii="Arial" w:hAnsi="Arial" w:cs="Arial"/>
                <w:sz w:val="14"/>
                <w:szCs w:val="14"/>
                <w:lang w:val="en-GB"/>
              </w:rPr>
              <w:t>607</w:t>
            </w:r>
            <w:r w:rsidR="00DE0FE3" w:rsidRPr="008366D1">
              <w:rPr>
                <w:rFonts w:ascii="Arial" w:hAnsi="Arial" w:cs="Arial"/>
                <w:sz w:val="14"/>
                <w:szCs w:val="14"/>
              </w:rPr>
              <w:t>,</w:t>
            </w:r>
            <w:r w:rsidRPr="008366D1">
              <w:rPr>
                <w:rFonts w:ascii="Arial" w:hAnsi="Arial" w:cs="Arial"/>
                <w:sz w:val="14"/>
                <w:szCs w:val="14"/>
                <w:lang w:val="en-GB"/>
              </w:rPr>
              <w:t>020</w:t>
            </w:r>
          </w:p>
        </w:tc>
        <w:tc>
          <w:tcPr>
            <w:tcW w:w="565" w:type="pct"/>
            <w:tcBorders>
              <w:bottom w:val="single" w:sz="4" w:space="0" w:color="auto"/>
            </w:tcBorders>
            <w:shd w:val="clear" w:color="auto" w:fill="auto"/>
            <w:vAlign w:val="bottom"/>
          </w:tcPr>
          <w:p w14:paraId="588C07BC" w14:textId="79A7331D" w:rsidR="00DE0FE3" w:rsidRPr="008366D1" w:rsidRDefault="00DE0FE3" w:rsidP="00BC5EFF">
            <w:pPr>
              <w:ind w:right="-72"/>
              <w:jc w:val="right"/>
              <w:rPr>
                <w:rFonts w:ascii="Arial" w:hAnsi="Arial" w:cs="Arial"/>
                <w:spacing w:val="-4"/>
                <w:sz w:val="14"/>
                <w:szCs w:val="14"/>
                <w:lang w:val="en-GB"/>
              </w:rPr>
            </w:pPr>
            <w:r w:rsidRPr="008366D1">
              <w:rPr>
                <w:rFonts w:ascii="Arial" w:hAnsi="Arial" w:cs="Arial"/>
                <w:sz w:val="14"/>
                <w:szCs w:val="14"/>
                <w:lang w:val="en-GB"/>
              </w:rPr>
              <w:t>-</w:t>
            </w:r>
          </w:p>
        </w:tc>
        <w:tc>
          <w:tcPr>
            <w:tcW w:w="565" w:type="pct"/>
            <w:tcBorders>
              <w:bottom w:val="single" w:sz="4" w:space="0" w:color="auto"/>
            </w:tcBorders>
            <w:shd w:val="clear" w:color="auto" w:fill="auto"/>
            <w:vAlign w:val="bottom"/>
          </w:tcPr>
          <w:p w14:paraId="0F11926A" w14:textId="027789D0" w:rsidR="00DE0FE3" w:rsidRPr="008366D1" w:rsidRDefault="00DE0FE3" w:rsidP="00BC5EFF">
            <w:pPr>
              <w:ind w:right="-72"/>
              <w:jc w:val="right"/>
              <w:rPr>
                <w:rFonts w:ascii="Arial" w:hAnsi="Arial" w:cs="Arial"/>
                <w:spacing w:val="-4"/>
                <w:sz w:val="14"/>
                <w:szCs w:val="14"/>
                <w:lang w:val="en-GB"/>
              </w:rPr>
            </w:pPr>
            <w:r w:rsidRPr="008366D1">
              <w:rPr>
                <w:rFonts w:ascii="Arial" w:hAnsi="Arial" w:cs="Arial"/>
                <w:sz w:val="14"/>
                <w:szCs w:val="14"/>
                <w:lang w:val="en-GB"/>
              </w:rPr>
              <w:t>-</w:t>
            </w:r>
          </w:p>
        </w:tc>
        <w:tc>
          <w:tcPr>
            <w:tcW w:w="565" w:type="pct"/>
            <w:tcBorders>
              <w:bottom w:val="single" w:sz="4" w:space="0" w:color="auto"/>
            </w:tcBorders>
            <w:shd w:val="clear" w:color="auto" w:fill="auto"/>
            <w:vAlign w:val="bottom"/>
          </w:tcPr>
          <w:p w14:paraId="302A9B30" w14:textId="5CB937F5" w:rsidR="00DE0FE3" w:rsidRPr="008366D1" w:rsidRDefault="007854CC" w:rsidP="00BC5EFF">
            <w:pPr>
              <w:ind w:right="-72"/>
              <w:jc w:val="right"/>
              <w:rPr>
                <w:rFonts w:ascii="Arial" w:hAnsi="Arial" w:cs="Arial"/>
                <w:spacing w:val="-4"/>
                <w:sz w:val="14"/>
                <w:szCs w:val="14"/>
                <w:lang w:val="en-GB"/>
              </w:rPr>
            </w:pPr>
            <w:r w:rsidRPr="008366D1">
              <w:rPr>
                <w:rFonts w:ascii="Arial" w:hAnsi="Arial" w:cs="Arial"/>
                <w:sz w:val="14"/>
                <w:szCs w:val="14"/>
                <w:lang w:val="en-GB"/>
              </w:rPr>
              <w:t>2</w:t>
            </w:r>
            <w:r w:rsidR="00DE0FE3" w:rsidRPr="008366D1">
              <w:rPr>
                <w:rFonts w:ascii="Arial" w:hAnsi="Arial" w:cs="Arial"/>
                <w:sz w:val="14"/>
                <w:szCs w:val="14"/>
                <w:lang w:val="en-GB"/>
              </w:rPr>
              <w:t>,</w:t>
            </w:r>
            <w:r w:rsidRPr="008366D1">
              <w:rPr>
                <w:rFonts w:ascii="Arial" w:hAnsi="Arial" w:cs="Arial"/>
                <w:sz w:val="14"/>
                <w:szCs w:val="14"/>
                <w:lang w:val="en-GB"/>
              </w:rPr>
              <w:t>607</w:t>
            </w:r>
            <w:r w:rsidR="00DE0FE3" w:rsidRPr="008366D1">
              <w:rPr>
                <w:rFonts w:ascii="Arial" w:hAnsi="Arial" w:cs="Arial"/>
                <w:sz w:val="14"/>
                <w:szCs w:val="14"/>
                <w:lang w:val="en-GB"/>
              </w:rPr>
              <w:t>,</w:t>
            </w:r>
            <w:r w:rsidRPr="008366D1">
              <w:rPr>
                <w:rFonts w:ascii="Arial" w:hAnsi="Arial" w:cs="Arial"/>
                <w:sz w:val="14"/>
                <w:szCs w:val="14"/>
                <w:lang w:val="en-GB"/>
              </w:rPr>
              <w:t>020</w:t>
            </w:r>
          </w:p>
        </w:tc>
        <w:tc>
          <w:tcPr>
            <w:tcW w:w="565" w:type="pct"/>
            <w:tcBorders>
              <w:bottom w:val="single" w:sz="4" w:space="0" w:color="auto"/>
            </w:tcBorders>
            <w:shd w:val="clear" w:color="auto" w:fill="auto"/>
            <w:vAlign w:val="bottom"/>
          </w:tcPr>
          <w:p w14:paraId="6D90607E" w14:textId="6EF9C815" w:rsidR="00DE0FE3" w:rsidRPr="008366D1" w:rsidRDefault="007854CC" w:rsidP="00BC5EFF">
            <w:pPr>
              <w:ind w:right="-72"/>
              <w:jc w:val="right"/>
              <w:rPr>
                <w:rFonts w:ascii="Arial" w:hAnsi="Arial" w:cs="Arial"/>
                <w:spacing w:val="-4"/>
                <w:sz w:val="14"/>
                <w:szCs w:val="14"/>
                <w:lang w:val="en-GB"/>
              </w:rPr>
            </w:pPr>
            <w:r w:rsidRPr="008366D1">
              <w:rPr>
                <w:rFonts w:ascii="Arial" w:hAnsi="Arial" w:cs="Arial"/>
                <w:sz w:val="14"/>
                <w:szCs w:val="14"/>
                <w:lang w:val="en-GB"/>
              </w:rPr>
              <w:t>2</w:t>
            </w:r>
            <w:r w:rsidR="00DE0FE3" w:rsidRPr="008366D1">
              <w:rPr>
                <w:rFonts w:ascii="Arial" w:hAnsi="Arial" w:cs="Arial"/>
                <w:sz w:val="14"/>
                <w:szCs w:val="14"/>
                <w:lang w:val="en-GB"/>
              </w:rPr>
              <w:t>,</w:t>
            </w:r>
            <w:r w:rsidRPr="008366D1">
              <w:rPr>
                <w:rFonts w:ascii="Arial" w:hAnsi="Arial" w:cs="Arial"/>
                <w:sz w:val="14"/>
                <w:szCs w:val="14"/>
                <w:lang w:val="en-GB"/>
              </w:rPr>
              <w:t>607</w:t>
            </w:r>
            <w:r w:rsidR="00DE0FE3" w:rsidRPr="008366D1">
              <w:rPr>
                <w:rFonts w:ascii="Arial" w:hAnsi="Arial" w:cs="Arial"/>
                <w:sz w:val="14"/>
                <w:szCs w:val="14"/>
                <w:lang w:val="en-GB"/>
              </w:rPr>
              <w:t>,</w:t>
            </w:r>
            <w:r w:rsidRPr="008366D1">
              <w:rPr>
                <w:rFonts w:ascii="Arial" w:hAnsi="Arial" w:cs="Arial"/>
                <w:sz w:val="14"/>
                <w:szCs w:val="14"/>
                <w:lang w:val="en-GB"/>
              </w:rPr>
              <w:t>020</w:t>
            </w:r>
          </w:p>
        </w:tc>
      </w:tr>
      <w:tr w:rsidR="00DE0FE3" w:rsidRPr="008366D1" w14:paraId="33D489BA" w14:textId="77777777" w:rsidTr="00BC5EFF">
        <w:tc>
          <w:tcPr>
            <w:tcW w:w="1609" w:type="pct"/>
            <w:shd w:val="clear" w:color="auto" w:fill="auto"/>
            <w:vAlign w:val="bottom"/>
          </w:tcPr>
          <w:p w14:paraId="6D9F2E9E" w14:textId="77777777" w:rsidR="00DE0FE3" w:rsidRPr="008366D1" w:rsidRDefault="00DE0FE3" w:rsidP="00661643">
            <w:pPr>
              <w:ind w:left="1080"/>
              <w:rPr>
                <w:rFonts w:ascii="Arial" w:hAnsi="Arial" w:cs="Arial"/>
                <w:b/>
                <w:bCs/>
                <w:spacing w:val="-4"/>
                <w:sz w:val="14"/>
                <w:szCs w:val="14"/>
                <w:cs/>
                <w:lang w:val="en-GB"/>
              </w:rPr>
            </w:pPr>
          </w:p>
        </w:tc>
        <w:tc>
          <w:tcPr>
            <w:tcW w:w="565" w:type="pct"/>
            <w:tcBorders>
              <w:top w:val="single" w:sz="4" w:space="0" w:color="auto"/>
            </w:tcBorders>
            <w:shd w:val="clear" w:color="auto" w:fill="auto"/>
            <w:vAlign w:val="bottom"/>
          </w:tcPr>
          <w:p w14:paraId="0ECC57B1" w14:textId="77777777" w:rsidR="00DE0FE3" w:rsidRPr="008366D1" w:rsidRDefault="00DE0FE3"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504CD12E" w14:textId="77777777" w:rsidR="00DE0FE3" w:rsidRPr="008366D1" w:rsidRDefault="00DE0FE3"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2E01AE2D" w14:textId="77777777" w:rsidR="00DE0FE3" w:rsidRPr="008366D1" w:rsidRDefault="00DE0FE3"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1183AD5F" w14:textId="77777777" w:rsidR="00DE0FE3" w:rsidRPr="008366D1" w:rsidRDefault="00DE0FE3"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039ED1C2" w14:textId="77777777" w:rsidR="00DE0FE3" w:rsidRPr="008366D1" w:rsidRDefault="00DE0FE3" w:rsidP="00BC5EFF">
            <w:pPr>
              <w:ind w:right="-72"/>
              <w:jc w:val="right"/>
              <w:rPr>
                <w:rFonts w:ascii="Arial" w:hAnsi="Arial" w:cs="Arial"/>
                <w:spacing w:val="-4"/>
                <w:sz w:val="14"/>
                <w:szCs w:val="14"/>
                <w:lang w:val="en-GB"/>
              </w:rPr>
            </w:pPr>
          </w:p>
        </w:tc>
        <w:tc>
          <w:tcPr>
            <w:tcW w:w="565" w:type="pct"/>
            <w:tcBorders>
              <w:top w:val="single" w:sz="4" w:space="0" w:color="auto"/>
            </w:tcBorders>
            <w:shd w:val="clear" w:color="auto" w:fill="auto"/>
            <w:vAlign w:val="bottom"/>
          </w:tcPr>
          <w:p w14:paraId="7EE1B473" w14:textId="77777777" w:rsidR="00DE0FE3" w:rsidRPr="008366D1" w:rsidRDefault="00DE0FE3" w:rsidP="00BC5EFF">
            <w:pPr>
              <w:ind w:right="-72"/>
              <w:jc w:val="right"/>
              <w:rPr>
                <w:rFonts w:ascii="Arial" w:hAnsi="Arial" w:cs="Arial"/>
                <w:spacing w:val="-4"/>
                <w:sz w:val="14"/>
                <w:szCs w:val="14"/>
                <w:lang w:val="en-GB"/>
              </w:rPr>
            </w:pPr>
          </w:p>
        </w:tc>
      </w:tr>
      <w:tr w:rsidR="00DE0FE3" w:rsidRPr="008366D1" w14:paraId="54276F0F" w14:textId="77777777" w:rsidTr="00BC5EFF">
        <w:tc>
          <w:tcPr>
            <w:tcW w:w="1609" w:type="pct"/>
            <w:shd w:val="clear" w:color="auto" w:fill="auto"/>
            <w:vAlign w:val="bottom"/>
          </w:tcPr>
          <w:p w14:paraId="7BB47869" w14:textId="77777777" w:rsidR="00DE0FE3" w:rsidRPr="008366D1" w:rsidRDefault="00DE0FE3" w:rsidP="00661643">
            <w:pPr>
              <w:ind w:left="1080"/>
              <w:rPr>
                <w:rFonts w:ascii="Arial" w:hAnsi="Arial" w:cs="Arial"/>
                <w:b/>
                <w:bCs/>
                <w:spacing w:val="-4"/>
                <w:sz w:val="14"/>
                <w:szCs w:val="14"/>
                <w:cs/>
                <w:lang w:val="en-GB"/>
              </w:rPr>
            </w:pPr>
            <w:r w:rsidRPr="008366D1">
              <w:rPr>
                <w:rFonts w:ascii="Arial" w:hAnsi="Arial" w:cs="Arial"/>
                <w:b/>
                <w:bCs/>
                <w:spacing w:val="-4"/>
                <w:sz w:val="14"/>
                <w:szCs w:val="14"/>
                <w:lang w:val="en-GB"/>
              </w:rPr>
              <w:t>Total</w:t>
            </w:r>
          </w:p>
        </w:tc>
        <w:tc>
          <w:tcPr>
            <w:tcW w:w="565" w:type="pct"/>
            <w:tcBorders>
              <w:bottom w:val="single" w:sz="4" w:space="0" w:color="auto"/>
            </w:tcBorders>
            <w:shd w:val="clear" w:color="auto" w:fill="auto"/>
            <w:vAlign w:val="bottom"/>
          </w:tcPr>
          <w:p w14:paraId="557C5E29" w14:textId="487D1E72" w:rsidR="00DE0FE3" w:rsidRPr="008366D1" w:rsidRDefault="007854CC" w:rsidP="00BC5EFF">
            <w:pPr>
              <w:ind w:right="-72"/>
              <w:jc w:val="right"/>
              <w:rPr>
                <w:rFonts w:ascii="Arial" w:hAnsi="Arial" w:cs="Arial"/>
                <w:spacing w:val="-4"/>
                <w:sz w:val="14"/>
                <w:szCs w:val="14"/>
                <w:lang w:val="en-GB"/>
              </w:rPr>
            </w:pPr>
            <w:r w:rsidRPr="008366D1">
              <w:rPr>
                <w:rFonts w:ascii="Arial" w:hAnsi="Arial" w:cs="Arial"/>
                <w:sz w:val="14"/>
                <w:szCs w:val="14"/>
                <w:lang w:val="en-GB"/>
              </w:rPr>
              <w:t>8</w:t>
            </w:r>
            <w:r w:rsidR="00DE0FE3" w:rsidRPr="008366D1">
              <w:rPr>
                <w:rFonts w:ascii="Arial" w:hAnsi="Arial" w:cs="Arial"/>
                <w:sz w:val="14"/>
                <w:szCs w:val="14"/>
                <w:lang w:val="en-GB"/>
              </w:rPr>
              <w:t>,</w:t>
            </w:r>
            <w:r w:rsidRPr="008366D1">
              <w:rPr>
                <w:rFonts w:ascii="Arial" w:hAnsi="Arial" w:cs="Arial"/>
                <w:sz w:val="14"/>
                <w:szCs w:val="14"/>
                <w:lang w:val="en-GB"/>
              </w:rPr>
              <w:t>737</w:t>
            </w:r>
            <w:r w:rsidR="00DE0FE3" w:rsidRPr="008366D1">
              <w:rPr>
                <w:rFonts w:ascii="Arial" w:hAnsi="Arial" w:cs="Arial"/>
                <w:sz w:val="14"/>
                <w:szCs w:val="14"/>
                <w:lang w:val="en-GB"/>
              </w:rPr>
              <w:t>,</w:t>
            </w:r>
            <w:r w:rsidRPr="008366D1">
              <w:rPr>
                <w:rFonts w:ascii="Arial" w:hAnsi="Arial" w:cs="Arial"/>
                <w:sz w:val="14"/>
                <w:szCs w:val="14"/>
                <w:lang w:val="en-GB"/>
              </w:rPr>
              <w:t>706</w:t>
            </w:r>
          </w:p>
        </w:tc>
        <w:tc>
          <w:tcPr>
            <w:tcW w:w="565" w:type="pct"/>
            <w:tcBorders>
              <w:bottom w:val="single" w:sz="4" w:space="0" w:color="auto"/>
            </w:tcBorders>
            <w:shd w:val="clear" w:color="auto" w:fill="auto"/>
            <w:vAlign w:val="bottom"/>
          </w:tcPr>
          <w:p w14:paraId="1F353B37" w14:textId="28700873" w:rsidR="00DE0FE3" w:rsidRPr="008366D1" w:rsidRDefault="00164A0D" w:rsidP="00BC5EFF">
            <w:pPr>
              <w:ind w:right="-72"/>
              <w:jc w:val="right"/>
              <w:rPr>
                <w:rFonts w:ascii="Arial" w:hAnsi="Arial" w:cs="Arial"/>
                <w:spacing w:val="-4"/>
                <w:sz w:val="14"/>
                <w:szCs w:val="14"/>
                <w:lang w:val="en-GB"/>
              </w:rPr>
            </w:pPr>
            <w:r w:rsidRPr="008366D1">
              <w:rPr>
                <w:rFonts w:ascii="Arial" w:hAnsi="Arial" w:cs="Arial"/>
                <w:sz w:val="14"/>
                <w:szCs w:val="14"/>
                <w:lang w:val="en-GB"/>
              </w:rPr>
              <w:t>1,138,236,878</w:t>
            </w:r>
          </w:p>
        </w:tc>
        <w:tc>
          <w:tcPr>
            <w:tcW w:w="565" w:type="pct"/>
            <w:tcBorders>
              <w:bottom w:val="single" w:sz="4" w:space="0" w:color="auto"/>
            </w:tcBorders>
            <w:shd w:val="clear" w:color="auto" w:fill="auto"/>
            <w:vAlign w:val="bottom"/>
          </w:tcPr>
          <w:p w14:paraId="582D6B2B" w14:textId="5C8088DC" w:rsidR="00DE0FE3" w:rsidRPr="008366D1" w:rsidRDefault="007854CC" w:rsidP="00BC5EFF">
            <w:pPr>
              <w:ind w:right="-72"/>
              <w:jc w:val="right"/>
              <w:rPr>
                <w:rFonts w:ascii="Arial" w:hAnsi="Arial" w:cs="Arial"/>
                <w:spacing w:val="-4"/>
                <w:sz w:val="14"/>
                <w:szCs w:val="14"/>
                <w:lang w:val="en-GB"/>
              </w:rPr>
            </w:pPr>
            <w:r w:rsidRPr="008366D1">
              <w:rPr>
                <w:rFonts w:ascii="Arial" w:hAnsi="Arial" w:cs="Arial"/>
                <w:sz w:val="14"/>
                <w:szCs w:val="14"/>
                <w:lang w:val="en-GB"/>
              </w:rPr>
              <w:t>660</w:t>
            </w:r>
            <w:r w:rsidR="00DE0FE3" w:rsidRPr="008366D1">
              <w:rPr>
                <w:rFonts w:ascii="Arial" w:hAnsi="Arial" w:cs="Arial"/>
                <w:sz w:val="14"/>
                <w:szCs w:val="14"/>
                <w:lang w:val="en-GB"/>
              </w:rPr>
              <w:t>,</w:t>
            </w:r>
            <w:r w:rsidRPr="008366D1">
              <w:rPr>
                <w:rFonts w:ascii="Arial" w:hAnsi="Arial" w:cs="Arial"/>
                <w:sz w:val="14"/>
                <w:szCs w:val="14"/>
                <w:lang w:val="en-GB"/>
              </w:rPr>
              <w:t>000</w:t>
            </w:r>
          </w:p>
        </w:tc>
        <w:tc>
          <w:tcPr>
            <w:tcW w:w="565" w:type="pct"/>
            <w:tcBorders>
              <w:bottom w:val="single" w:sz="4" w:space="0" w:color="auto"/>
            </w:tcBorders>
            <w:shd w:val="clear" w:color="auto" w:fill="auto"/>
            <w:vAlign w:val="bottom"/>
          </w:tcPr>
          <w:p w14:paraId="617547AE" w14:textId="2F2B7CDF" w:rsidR="00DE0FE3" w:rsidRPr="008366D1" w:rsidRDefault="00DE0FE3" w:rsidP="00BC5EFF">
            <w:pPr>
              <w:ind w:right="-72"/>
              <w:jc w:val="right"/>
              <w:rPr>
                <w:rFonts w:ascii="Arial" w:hAnsi="Arial" w:cs="Arial"/>
                <w:spacing w:val="-4"/>
                <w:sz w:val="14"/>
                <w:szCs w:val="14"/>
                <w:lang w:val="en-GB"/>
              </w:rPr>
            </w:pPr>
            <w:r w:rsidRPr="008366D1">
              <w:rPr>
                <w:rFonts w:ascii="Arial" w:hAnsi="Arial" w:cs="Arial"/>
                <w:sz w:val="14"/>
                <w:szCs w:val="14"/>
                <w:lang w:val="en-GB"/>
              </w:rPr>
              <w:t xml:space="preserve">-   </w:t>
            </w:r>
          </w:p>
        </w:tc>
        <w:tc>
          <w:tcPr>
            <w:tcW w:w="565" w:type="pct"/>
            <w:tcBorders>
              <w:bottom w:val="single" w:sz="4" w:space="0" w:color="auto"/>
            </w:tcBorders>
            <w:shd w:val="clear" w:color="auto" w:fill="auto"/>
            <w:vAlign w:val="bottom"/>
          </w:tcPr>
          <w:p w14:paraId="6B4BD01A" w14:textId="7CEFD6B6" w:rsidR="00DE0FE3" w:rsidRPr="008366D1" w:rsidRDefault="00164A0D" w:rsidP="00BC5EFF">
            <w:pPr>
              <w:ind w:right="-72"/>
              <w:jc w:val="right"/>
              <w:rPr>
                <w:rFonts w:ascii="Arial" w:hAnsi="Arial" w:cs="Arial"/>
                <w:spacing w:val="-4"/>
                <w:sz w:val="14"/>
                <w:szCs w:val="14"/>
                <w:lang w:val="en-GB"/>
              </w:rPr>
            </w:pPr>
            <w:r w:rsidRPr="008366D1">
              <w:rPr>
                <w:rFonts w:ascii="Arial" w:hAnsi="Arial" w:cs="Arial"/>
                <w:sz w:val="14"/>
                <w:szCs w:val="14"/>
                <w:lang w:val="en-GB"/>
              </w:rPr>
              <w:t>1,147,634,584</w:t>
            </w:r>
          </w:p>
        </w:tc>
        <w:tc>
          <w:tcPr>
            <w:tcW w:w="565" w:type="pct"/>
            <w:tcBorders>
              <w:bottom w:val="single" w:sz="4" w:space="0" w:color="auto"/>
            </w:tcBorders>
            <w:shd w:val="clear" w:color="auto" w:fill="auto"/>
            <w:vAlign w:val="bottom"/>
          </w:tcPr>
          <w:p w14:paraId="567B52E1" w14:textId="340097C6" w:rsidR="00DE0FE3" w:rsidRPr="008366D1" w:rsidRDefault="00164A0D" w:rsidP="00BC5EFF">
            <w:pPr>
              <w:ind w:right="-72"/>
              <w:jc w:val="right"/>
              <w:rPr>
                <w:rFonts w:ascii="Arial" w:hAnsi="Arial" w:cs="Arial"/>
                <w:spacing w:val="-4"/>
                <w:sz w:val="14"/>
                <w:szCs w:val="14"/>
                <w:lang w:val="en-GB"/>
              </w:rPr>
            </w:pPr>
            <w:r w:rsidRPr="008366D1">
              <w:rPr>
                <w:rFonts w:ascii="Arial" w:hAnsi="Arial" w:cs="Arial"/>
                <w:sz w:val="14"/>
                <w:szCs w:val="14"/>
                <w:lang w:val="en-GB"/>
              </w:rPr>
              <w:t>1,147,548,466</w:t>
            </w:r>
          </w:p>
        </w:tc>
      </w:tr>
    </w:tbl>
    <w:p w14:paraId="4B5AE706" w14:textId="77777777" w:rsidR="00183739" w:rsidRPr="008366D1" w:rsidRDefault="00E12820" w:rsidP="006A20DD">
      <w:pPr>
        <w:jc w:val="thaiDistribute"/>
        <w:rPr>
          <w:rFonts w:ascii="Arial" w:hAnsi="Arial" w:cs="Arial"/>
          <w:sz w:val="18"/>
          <w:szCs w:val="18"/>
          <w:lang w:val="en-GB"/>
        </w:rPr>
      </w:pPr>
      <w:r w:rsidRPr="008366D1">
        <w:rPr>
          <w:rFonts w:ascii="Arial" w:hAnsi="Arial" w:cs="Arial"/>
          <w:sz w:val="26"/>
          <w:szCs w:val="26"/>
          <w:lang w:val="en-GB"/>
        </w:rPr>
        <w:br w:type="page"/>
      </w:r>
    </w:p>
    <w:p w14:paraId="06FE6485" w14:textId="19727C53" w:rsidR="00183739" w:rsidRPr="008366D1" w:rsidRDefault="007854CC" w:rsidP="00183739">
      <w:pPr>
        <w:ind w:left="540" w:hanging="540"/>
        <w:jc w:val="thaiDistribute"/>
        <w:rPr>
          <w:rFonts w:ascii="Arial" w:hAnsi="Arial" w:cs="Arial"/>
          <w:b/>
          <w:bCs/>
          <w:color w:val="CF4A02"/>
          <w:sz w:val="18"/>
          <w:szCs w:val="18"/>
          <w:lang w:val="en-GB"/>
        </w:rPr>
      </w:pPr>
      <w:r w:rsidRPr="008366D1">
        <w:rPr>
          <w:rFonts w:ascii="Arial" w:hAnsi="Arial" w:cs="Arial"/>
          <w:b/>
          <w:bCs/>
          <w:color w:val="CF4A02"/>
          <w:sz w:val="18"/>
          <w:szCs w:val="18"/>
          <w:lang w:val="en-GB"/>
        </w:rPr>
        <w:t>5</w:t>
      </w:r>
      <w:r w:rsidR="00183739" w:rsidRPr="008366D1">
        <w:rPr>
          <w:rFonts w:ascii="Arial" w:hAnsi="Arial" w:cs="Arial"/>
          <w:b/>
          <w:bCs/>
          <w:color w:val="CF4A02"/>
          <w:sz w:val="18"/>
          <w:szCs w:val="18"/>
          <w:lang w:val="en-GB"/>
        </w:rPr>
        <w:t>.</w:t>
      </w:r>
      <w:r w:rsidRPr="008366D1">
        <w:rPr>
          <w:rFonts w:ascii="Arial" w:hAnsi="Arial" w:cs="Arial"/>
          <w:b/>
          <w:bCs/>
          <w:color w:val="CF4A02"/>
          <w:sz w:val="18"/>
          <w:szCs w:val="18"/>
          <w:lang w:val="en-GB"/>
        </w:rPr>
        <w:t>2</w:t>
      </w:r>
      <w:r w:rsidR="00183739" w:rsidRPr="008366D1">
        <w:rPr>
          <w:rFonts w:ascii="Arial" w:hAnsi="Arial" w:cs="Arial"/>
          <w:b/>
          <w:bCs/>
          <w:color w:val="CF4A02"/>
          <w:sz w:val="18"/>
          <w:szCs w:val="18"/>
          <w:lang w:val="en-GB"/>
        </w:rPr>
        <w:tab/>
      </w:r>
      <w:r w:rsidR="00497355" w:rsidRPr="008366D1">
        <w:rPr>
          <w:rFonts w:ascii="Arial" w:hAnsi="Arial" w:cs="Arial"/>
          <w:b/>
          <w:bCs/>
          <w:color w:val="CF4A02"/>
          <w:sz w:val="18"/>
          <w:szCs w:val="18"/>
          <w:lang w:val="en-GB"/>
        </w:rPr>
        <w:t>Capital management</w:t>
      </w:r>
    </w:p>
    <w:p w14:paraId="14B8AC57" w14:textId="77777777" w:rsidR="00E12820" w:rsidRPr="008366D1" w:rsidRDefault="00E12820" w:rsidP="001E62CD">
      <w:pPr>
        <w:ind w:left="1080"/>
        <w:jc w:val="thaiDistribute"/>
        <w:rPr>
          <w:rFonts w:ascii="Arial" w:hAnsi="Arial" w:cs="Arial"/>
          <w:color w:val="CF4A02"/>
          <w:sz w:val="18"/>
          <w:szCs w:val="18"/>
          <w:lang w:val="en-GB"/>
        </w:rPr>
      </w:pPr>
    </w:p>
    <w:p w14:paraId="6862F677" w14:textId="34F8ED5D" w:rsidR="00183739" w:rsidRPr="008366D1" w:rsidRDefault="007854CC" w:rsidP="00183739">
      <w:pPr>
        <w:tabs>
          <w:tab w:val="left" w:pos="1080"/>
        </w:tabs>
        <w:ind w:left="1094" w:hanging="547"/>
        <w:jc w:val="thaiDistribute"/>
        <w:rPr>
          <w:rFonts w:ascii="Arial" w:hAnsi="Arial" w:cs="Arial"/>
          <w:b/>
          <w:bCs/>
          <w:color w:val="CF4A02"/>
          <w:sz w:val="18"/>
          <w:szCs w:val="18"/>
          <w:lang w:val="en-GB"/>
        </w:rPr>
      </w:pPr>
      <w:r w:rsidRPr="008366D1">
        <w:rPr>
          <w:rFonts w:ascii="Arial" w:hAnsi="Arial" w:cs="Arial"/>
          <w:b/>
          <w:bCs/>
          <w:color w:val="CF4A02"/>
          <w:sz w:val="18"/>
          <w:szCs w:val="18"/>
          <w:lang w:val="en-GB"/>
        </w:rPr>
        <w:t>5</w:t>
      </w:r>
      <w:r w:rsidR="00183739" w:rsidRPr="008366D1">
        <w:rPr>
          <w:rFonts w:ascii="Arial" w:hAnsi="Arial" w:cs="Arial"/>
          <w:b/>
          <w:bCs/>
          <w:color w:val="CF4A02"/>
          <w:sz w:val="18"/>
          <w:szCs w:val="18"/>
          <w:lang w:val="en-GB"/>
        </w:rPr>
        <w:t>.</w:t>
      </w:r>
      <w:r w:rsidRPr="008366D1">
        <w:rPr>
          <w:rFonts w:ascii="Arial" w:hAnsi="Arial" w:cs="Arial"/>
          <w:b/>
          <w:bCs/>
          <w:color w:val="CF4A02"/>
          <w:sz w:val="18"/>
          <w:szCs w:val="18"/>
          <w:lang w:val="en-GB"/>
        </w:rPr>
        <w:t>2</w:t>
      </w:r>
      <w:r w:rsidR="00183739" w:rsidRPr="008366D1">
        <w:rPr>
          <w:rFonts w:ascii="Arial" w:hAnsi="Arial" w:cs="Arial"/>
          <w:b/>
          <w:bCs/>
          <w:color w:val="CF4A02"/>
          <w:sz w:val="18"/>
          <w:szCs w:val="18"/>
          <w:lang w:val="en-GB"/>
        </w:rPr>
        <w:t>.</w:t>
      </w:r>
      <w:r w:rsidRPr="008366D1">
        <w:rPr>
          <w:rFonts w:ascii="Arial" w:hAnsi="Arial" w:cs="Arial"/>
          <w:b/>
          <w:bCs/>
          <w:color w:val="CF4A02"/>
          <w:sz w:val="18"/>
          <w:szCs w:val="18"/>
          <w:lang w:val="en-GB"/>
        </w:rPr>
        <w:t>1</w:t>
      </w:r>
      <w:r w:rsidR="00183739" w:rsidRPr="008366D1">
        <w:rPr>
          <w:rFonts w:ascii="Arial" w:hAnsi="Arial" w:cs="Arial"/>
          <w:b/>
          <w:bCs/>
          <w:color w:val="CF4A02"/>
          <w:sz w:val="18"/>
          <w:szCs w:val="18"/>
          <w:lang w:val="en-GB"/>
        </w:rPr>
        <w:tab/>
      </w:r>
      <w:r w:rsidR="00497355" w:rsidRPr="008366D1">
        <w:rPr>
          <w:rFonts w:ascii="Arial" w:hAnsi="Arial" w:cs="Arial"/>
          <w:b/>
          <w:bCs/>
          <w:color w:val="CF4A02"/>
          <w:sz w:val="18"/>
          <w:szCs w:val="18"/>
          <w:lang w:val="en-GB"/>
        </w:rPr>
        <w:t>Risk management</w:t>
      </w:r>
    </w:p>
    <w:p w14:paraId="379628C2" w14:textId="77777777" w:rsidR="00183739" w:rsidRPr="008366D1" w:rsidRDefault="00183739" w:rsidP="006E135F">
      <w:pPr>
        <w:ind w:left="1080"/>
        <w:jc w:val="thaiDistribute"/>
        <w:rPr>
          <w:rFonts w:ascii="Arial" w:hAnsi="Arial" w:cs="Arial"/>
          <w:color w:val="CF4A02"/>
          <w:sz w:val="18"/>
          <w:szCs w:val="18"/>
          <w:lang w:val="en-GB"/>
        </w:rPr>
      </w:pPr>
    </w:p>
    <w:p w14:paraId="197C681D" w14:textId="5A8CFF1A" w:rsidR="00497355" w:rsidRPr="008366D1" w:rsidRDefault="00573ACB" w:rsidP="006E135F">
      <w:pPr>
        <w:tabs>
          <w:tab w:val="left" w:pos="540"/>
        </w:tabs>
        <w:ind w:left="1080"/>
        <w:jc w:val="thaiDistribute"/>
        <w:rPr>
          <w:rFonts w:ascii="Arial" w:hAnsi="Arial" w:cs="Arial"/>
          <w:spacing w:val="-4"/>
          <w:sz w:val="18"/>
          <w:szCs w:val="18"/>
          <w:lang w:val="en-GB"/>
        </w:rPr>
      </w:pPr>
      <w:r w:rsidRPr="008366D1">
        <w:rPr>
          <w:rFonts w:ascii="Arial" w:hAnsi="Arial" w:cs="Arial"/>
          <w:spacing w:val="-4"/>
          <w:sz w:val="18"/>
          <w:szCs w:val="18"/>
          <w:lang w:val="en-GB"/>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54B2CEC4" w14:textId="77777777" w:rsidR="00497355" w:rsidRPr="008366D1" w:rsidRDefault="00497355" w:rsidP="006E135F">
      <w:pPr>
        <w:tabs>
          <w:tab w:val="left" w:pos="540"/>
        </w:tabs>
        <w:ind w:left="1080"/>
        <w:jc w:val="thaiDistribute"/>
        <w:rPr>
          <w:rFonts w:ascii="Arial" w:hAnsi="Arial" w:cs="Arial"/>
          <w:spacing w:val="-4"/>
          <w:sz w:val="18"/>
          <w:szCs w:val="18"/>
          <w:lang w:val="en-GB"/>
        </w:rPr>
      </w:pPr>
    </w:p>
    <w:p w14:paraId="711C4966" w14:textId="66227BDD" w:rsidR="00183739" w:rsidRPr="008366D1" w:rsidRDefault="00573ACB" w:rsidP="006E135F">
      <w:pPr>
        <w:tabs>
          <w:tab w:val="left" w:pos="540"/>
        </w:tabs>
        <w:ind w:left="1080"/>
        <w:jc w:val="thaiDistribute"/>
        <w:rPr>
          <w:rFonts w:ascii="Arial" w:hAnsi="Arial" w:cs="Arial"/>
          <w:spacing w:val="-4"/>
          <w:sz w:val="18"/>
          <w:szCs w:val="18"/>
          <w:lang w:val="en-GB"/>
        </w:rPr>
      </w:pPr>
      <w:r w:rsidRPr="008366D1">
        <w:rPr>
          <w:rFonts w:ascii="Arial" w:hAnsi="Arial" w:cs="Arial"/>
          <w:spacing w:val="-4"/>
          <w:sz w:val="18"/>
          <w:szCs w:val="18"/>
          <w:lang w:val="en-GB"/>
        </w:rPr>
        <w:t>In order to maintain or adjust the capital structure, the Group may adjust the amounts of dividends paid to shareholders, return capital to shareholders, issue new shares, or sell assets to reduce debt.</w:t>
      </w:r>
    </w:p>
    <w:p w14:paraId="53F6ACF8" w14:textId="39567E36" w:rsidR="00573ACB" w:rsidRPr="008366D1" w:rsidRDefault="00573ACB" w:rsidP="006E135F">
      <w:pPr>
        <w:tabs>
          <w:tab w:val="left" w:pos="540"/>
        </w:tabs>
        <w:ind w:left="1080"/>
        <w:jc w:val="thaiDistribute"/>
        <w:rPr>
          <w:rFonts w:ascii="Arial" w:hAnsi="Arial" w:cs="Arial"/>
          <w:spacing w:val="-4"/>
          <w:sz w:val="18"/>
          <w:szCs w:val="18"/>
          <w:lang w:val="en-GB"/>
        </w:rPr>
      </w:pPr>
    </w:p>
    <w:p w14:paraId="4634A878" w14:textId="16421685" w:rsidR="00573ACB" w:rsidRPr="008366D1" w:rsidRDefault="00573ACB" w:rsidP="006E135F">
      <w:pPr>
        <w:tabs>
          <w:tab w:val="left" w:pos="540"/>
        </w:tabs>
        <w:ind w:left="1080"/>
        <w:jc w:val="thaiDistribute"/>
        <w:rPr>
          <w:rFonts w:ascii="Arial" w:hAnsi="Arial" w:cs="Arial"/>
          <w:spacing w:val="-4"/>
          <w:sz w:val="18"/>
          <w:szCs w:val="18"/>
          <w:lang w:val="en-GB"/>
        </w:rPr>
      </w:pPr>
      <w:r w:rsidRPr="008366D1">
        <w:rPr>
          <w:rFonts w:ascii="Arial" w:hAnsi="Arial" w:cs="Arial"/>
          <w:spacing w:val="-4"/>
          <w:sz w:val="18"/>
          <w:szCs w:val="18"/>
          <w:lang w:val="en-GB"/>
        </w:rPr>
        <w:t xml:space="preserve">Consistent with others in the industry, the Group monitors capital based </w:t>
      </w:r>
      <w:r w:rsidR="00C70E78" w:rsidRPr="008366D1">
        <w:rPr>
          <w:rFonts w:ascii="Arial" w:hAnsi="Arial" w:cs="Arial"/>
          <w:spacing w:val="-4"/>
          <w:sz w:val="18"/>
          <w:szCs w:val="18"/>
          <w:lang w:val="en-GB"/>
        </w:rPr>
        <w:t xml:space="preserve">on </w:t>
      </w:r>
      <w:r w:rsidRPr="008366D1">
        <w:rPr>
          <w:rFonts w:ascii="Arial" w:hAnsi="Arial" w:cs="Arial"/>
          <w:spacing w:val="-4"/>
          <w:sz w:val="18"/>
          <w:szCs w:val="18"/>
          <w:lang w:val="en-GB"/>
        </w:rPr>
        <w:t xml:space="preserve">the </w:t>
      </w:r>
      <w:r w:rsidR="00B3674E" w:rsidRPr="008366D1">
        <w:rPr>
          <w:rFonts w:ascii="Arial" w:hAnsi="Arial" w:cs="Arial"/>
          <w:spacing w:val="-4"/>
          <w:sz w:val="18"/>
          <w:szCs w:val="18"/>
          <w:lang w:val="en-GB"/>
        </w:rPr>
        <w:t>debt</w:t>
      </w:r>
      <w:r w:rsidR="00C70E78" w:rsidRPr="008366D1">
        <w:rPr>
          <w:rFonts w:ascii="Arial" w:hAnsi="Arial" w:cs="Arial"/>
          <w:spacing w:val="-4"/>
          <w:sz w:val="18"/>
          <w:szCs w:val="18"/>
          <w:lang w:val="en-GB"/>
        </w:rPr>
        <w:t xml:space="preserve"> </w:t>
      </w:r>
      <w:r w:rsidR="00B3674E" w:rsidRPr="008366D1">
        <w:rPr>
          <w:rFonts w:ascii="Arial" w:hAnsi="Arial" w:cs="Arial"/>
          <w:spacing w:val="-4"/>
          <w:sz w:val="18"/>
          <w:szCs w:val="18"/>
          <w:lang w:val="en-GB"/>
        </w:rPr>
        <w:t>to</w:t>
      </w:r>
      <w:r w:rsidR="00C70E78" w:rsidRPr="008366D1">
        <w:rPr>
          <w:rFonts w:ascii="Arial" w:hAnsi="Arial" w:cs="Arial"/>
          <w:spacing w:val="-4"/>
          <w:sz w:val="18"/>
          <w:szCs w:val="18"/>
          <w:lang w:val="en-GB"/>
        </w:rPr>
        <w:t xml:space="preserve"> </w:t>
      </w:r>
      <w:r w:rsidR="00B3674E" w:rsidRPr="008366D1">
        <w:rPr>
          <w:rFonts w:ascii="Arial" w:hAnsi="Arial" w:cs="Arial"/>
          <w:spacing w:val="-4"/>
          <w:sz w:val="18"/>
          <w:szCs w:val="18"/>
          <w:lang w:val="en-GB"/>
        </w:rPr>
        <w:t>equity</w:t>
      </w:r>
      <w:r w:rsidRPr="008366D1">
        <w:rPr>
          <w:rFonts w:ascii="Arial" w:hAnsi="Arial" w:cs="Arial"/>
          <w:spacing w:val="-4"/>
          <w:sz w:val="18"/>
          <w:szCs w:val="18"/>
          <w:lang w:val="en-GB"/>
        </w:rPr>
        <w:t xml:space="preserve"> ratio, which calculated by dividing net debt </w:t>
      </w:r>
      <w:r w:rsidR="00B3674E" w:rsidRPr="008366D1">
        <w:rPr>
          <w:rFonts w:ascii="Arial" w:hAnsi="Arial" w:cs="Arial"/>
          <w:spacing w:val="-4"/>
          <w:sz w:val="18"/>
          <w:szCs w:val="18"/>
          <w:lang w:val="en-GB"/>
        </w:rPr>
        <w:t>by</w:t>
      </w:r>
      <w:r w:rsidRPr="008366D1">
        <w:rPr>
          <w:rFonts w:ascii="Arial" w:hAnsi="Arial" w:cs="Arial"/>
          <w:spacing w:val="-4"/>
          <w:sz w:val="18"/>
          <w:szCs w:val="18"/>
          <w:lang w:val="en-GB"/>
        </w:rPr>
        <w:t xml:space="preserve"> equity. The Group’s strategy was to maintain a</w:t>
      </w:r>
      <w:r w:rsidR="00B3674E" w:rsidRPr="008366D1">
        <w:rPr>
          <w:rFonts w:ascii="Arial" w:hAnsi="Arial" w:cs="Arial"/>
          <w:spacing w:val="-4"/>
          <w:sz w:val="18"/>
          <w:szCs w:val="18"/>
          <w:lang w:val="en-GB"/>
        </w:rPr>
        <w:t>n appropriate level</w:t>
      </w:r>
      <w:r w:rsidRPr="008366D1">
        <w:rPr>
          <w:rFonts w:ascii="Arial" w:hAnsi="Arial" w:cs="Arial"/>
          <w:spacing w:val="-4"/>
          <w:sz w:val="18"/>
          <w:szCs w:val="18"/>
          <w:lang w:val="en-GB"/>
        </w:rPr>
        <w:t xml:space="preserve"> </w:t>
      </w:r>
      <w:r w:rsidR="00B3674E" w:rsidRPr="008366D1">
        <w:rPr>
          <w:rFonts w:ascii="Arial" w:hAnsi="Arial" w:cs="Arial"/>
          <w:spacing w:val="-4"/>
          <w:sz w:val="18"/>
          <w:szCs w:val="18"/>
          <w:lang w:val="en-GB"/>
        </w:rPr>
        <w:t xml:space="preserve">of </w:t>
      </w:r>
      <w:r w:rsidRPr="008366D1">
        <w:rPr>
          <w:rFonts w:ascii="Arial" w:hAnsi="Arial" w:cs="Arial"/>
          <w:spacing w:val="-4"/>
          <w:sz w:val="18"/>
          <w:szCs w:val="18"/>
          <w:lang w:val="en-GB"/>
        </w:rPr>
        <w:t>debt to equity</w:t>
      </w:r>
      <w:r w:rsidR="00B3674E" w:rsidRPr="008366D1">
        <w:rPr>
          <w:rFonts w:ascii="Arial" w:hAnsi="Arial" w:cs="Arial"/>
          <w:spacing w:val="-4"/>
          <w:sz w:val="18"/>
          <w:szCs w:val="18"/>
          <w:lang w:val="en-GB"/>
        </w:rPr>
        <w:t xml:space="preserve">. As at </w:t>
      </w:r>
      <w:r w:rsidR="007854CC" w:rsidRPr="008366D1">
        <w:rPr>
          <w:rFonts w:ascii="Arial" w:hAnsi="Arial" w:cs="Arial"/>
          <w:spacing w:val="-4"/>
          <w:sz w:val="18"/>
          <w:szCs w:val="18"/>
          <w:lang w:val="en-GB"/>
        </w:rPr>
        <w:t>30</w:t>
      </w:r>
      <w:r w:rsidR="00B3674E" w:rsidRPr="008366D1">
        <w:rPr>
          <w:rFonts w:ascii="Arial" w:hAnsi="Arial" w:cs="Arial"/>
          <w:spacing w:val="-4"/>
          <w:sz w:val="18"/>
          <w:szCs w:val="18"/>
          <w:lang w:val="en-GB"/>
        </w:rPr>
        <w:t xml:space="preserve"> September </w:t>
      </w:r>
      <w:r w:rsidR="007854CC" w:rsidRPr="008366D1">
        <w:rPr>
          <w:rFonts w:ascii="Arial" w:hAnsi="Arial" w:cs="Arial"/>
          <w:spacing w:val="-4"/>
          <w:sz w:val="18"/>
          <w:szCs w:val="18"/>
          <w:lang w:val="en-GB"/>
        </w:rPr>
        <w:t>2023</w:t>
      </w:r>
      <w:r w:rsidR="00B3674E" w:rsidRPr="008366D1">
        <w:rPr>
          <w:rFonts w:ascii="Arial" w:hAnsi="Arial" w:cs="Arial"/>
          <w:spacing w:val="-4"/>
          <w:sz w:val="18"/>
          <w:szCs w:val="18"/>
          <w:lang w:val="en-GB"/>
        </w:rPr>
        <w:t xml:space="preserve"> and </w:t>
      </w:r>
      <w:r w:rsidR="007854CC" w:rsidRPr="008366D1">
        <w:rPr>
          <w:rFonts w:ascii="Arial" w:hAnsi="Arial" w:cs="Arial"/>
          <w:spacing w:val="-4"/>
          <w:sz w:val="18"/>
          <w:szCs w:val="18"/>
          <w:lang w:val="en-GB"/>
        </w:rPr>
        <w:t>2022</w:t>
      </w:r>
      <w:r w:rsidR="00B3674E" w:rsidRPr="008366D1">
        <w:rPr>
          <w:rFonts w:ascii="Arial" w:hAnsi="Arial" w:cs="Arial"/>
          <w:spacing w:val="-4"/>
          <w:sz w:val="18"/>
          <w:szCs w:val="18"/>
          <w:lang w:val="en-GB"/>
        </w:rPr>
        <w:t>, the Group’s debt</w:t>
      </w:r>
      <w:r w:rsidR="00C70E78" w:rsidRPr="008366D1">
        <w:rPr>
          <w:rFonts w:ascii="Arial" w:hAnsi="Arial" w:cs="Arial"/>
          <w:spacing w:val="-4"/>
          <w:sz w:val="18"/>
          <w:szCs w:val="18"/>
          <w:lang w:val="en-GB"/>
        </w:rPr>
        <w:t xml:space="preserve"> </w:t>
      </w:r>
      <w:r w:rsidR="00B3674E" w:rsidRPr="008366D1">
        <w:rPr>
          <w:rFonts w:ascii="Arial" w:hAnsi="Arial" w:cs="Arial"/>
          <w:spacing w:val="-4"/>
          <w:sz w:val="18"/>
          <w:szCs w:val="18"/>
          <w:lang w:val="en-GB"/>
        </w:rPr>
        <w:t>to</w:t>
      </w:r>
      <w:r w:rsidR="00C70E78" w:rsidRPr="008366D1">
        <w:rPr>
          <w:rFonts w:ascii="Arial" w:hAnsi="Arial" w:cs="Arial"/>
          <w:spacing w:val="-4"/>
          <w:sz w:val="18"/>
          <w:szCs w:val="18"/>
          <w:lang w:val="en-GB"/>
        </w:rPr>
        <w:t xml:space="preserve"> </w:t>
      </w:r>
      <w:r w:rsidR="00B3674E" w:rsidRPr="008366D1">
        <w:rPr>
          <w:rFonts w:ascii="Arial" w:hAnsi="Arial" w:cs="Arial"/>
          <w:spacing w:val="-4"/>
          <w:sz w:val="18"/>
          <w:szCs w:val="18"/>
          <w:lang w:val="en-GB"/>
        </w:rPr>
        <w:t>equity ratio</w:t>
      </w:r>
      <w:r w:rsidR="00C70E78" w:rsidRPr="008366D1">
        <w:rPr>
          <w:rFonts w:ascii="Arial" w:hAnsi="Arial" w:cs="Arial"/>
          <w:spacing w:val="-4"/>
          <w:sz w:val="18"/>
          <w:szCs w:val="18"/>
          <w:lang w:val="en-GB"/>
        </w:rPr>
        <w:t>s</w:t>
      </w:r>
      <w:r w:rsidR="00B3674E" w:rsidRPr="008366D1">
        <w:rPr>
          <w:rFonts w:ascii="Arial" w:hAnsi="Arial" w:cs="Arial"/>
          <w:spacing w:val="-4"/>
          <w:sz w:val="18"/>
          <w:szCs w:val="18"/>
          <w:lang w:val="en-GB"/>
        </w:rPr>
        <w:t xml:space="preserve"> were as follows:</w:t>
      </w:r>
    </w:p>
    <w:p w14:paraId="071BE2EC" w14:textId="77777777" w:rsidR="009C6858" w:rsidRPr="008366D1" w:rsidRDefault="009C6858" w:rsidP="006E135F">
      <w:pPr>
        <w:tabs>
          <w:tab w:val="left" w:pos="540"/>
        </w:tabs>
        <w:ind w:left="1080"/>
        <w:jc w:val="thaiDistribute"/>
        <w:rPr>
          <w:rFonts w:ascii="Arial" w:hAnsi="Arial" w:cs="Arial"/>
          <w:spacing w:val="-4"/>
          <w:sz w:val="18"/>
          <w:szCs w:val="18"/>
          <w:lang w:val="en-GB"/>
        </w:rPr>
      </w:pPr>
    </w:p>
    <w:tbl>
      <w:tblPr>
        <w:tblW w:w="8457" w:type="dxa"/>
        <w:tblInd w:w="1101" w:type="dxa"/>
        <w:tblLayout w:type="fixed"/>
        <w:tblLook w:val="0000" w:firstRow="0" w:lastRow="0" w:firstColumn="0" w:lastColumn="0" w:noHBand="0" w:noVBand="0"/>
      </w:tblPr>
      <w:tblGrid>
        <w:gridCol w:w="2697"/>
        <w:gridCol w:w="1440"/>
        <w:gridCol w:w="1440"/>
        <w:gridCol w:w="1440"/>
        <w:gridCol w:w="1440"/>
      </w:tblGrid>
      <w:tr w:rsidR="00183739" w:rsidRPr="008366D1" w14:paraId="5C16E86D" w14:textId="77777777" w:rsidTr="00241EAE">
        <w:tc>
          <w:tcPr>
            <w:tcW w:w="2697" w:type="dxa"/>
            <w:tcBorders>
              <w:top w:val="nil"/>
              <w:left w:val="nil"/>
              <w:bottom w:val="nil"/>
              <w:right w:val="nil"/>
            </w:tcBorders>
            <w:vAlign w:val="bottom"/>
          </w:tcPr>
          <w:p w14:paraId="6538AF16" w14:textId="77777777" w:rsidR="00183739" w:rsidRPr="008366D1" w:rsidRDefault="00183739" w:rsidP="001E62CD">
            <w:pPr>
              <w:ind w:left="-16"/>
              <w:jc w:val="both"/>
              <w:rPr>
                <w:rFonts w:ascii="Arial"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32FDB2F4" w14:textId="77777777" w:rsidR="00C70E78" w:rsidRPr="008366D1" w:rsidRDefault="009D7D1F" w:rsidP="00F1556E">
            <w:pPr>
              <w:ind w:right="-72"/>
              <w:jc w:val="center"/>
              <w:rPr>
                <w:rFonts w:ascii="Arial" w:hAnsi="Arial" w:cs="Arial"/>
                <w:b/>
                <w:bCs/>
                <w:sz w:val="18"/>
                <w:szCs w:val="18"/>
                <w:lang w:val="en-GB"/>
              </w:rPr>
            </w:pPr>
            <w:r w:rsidRPr="008366D1">
              <w:rPr>
                <w:rFonts w:ascii="Arial" w:hAnsi="Arial" w:cs="Arial"/>
                <w:b/>
                <w:bCs/>
                <w:sz w:val="18"/>
                <w:szCs w:val="18"/>
                <w:lang w:val="en-GB"/>
              </w:rPr>
              <w:t xml:space="preserve">Consolidated </w:t>
            </w:r>
          </w:p>
          <w:p w14:paraId="4AA1C186" w14:textId="0602C2F4" w:rsidR="00183739" w:rsidRPr="008366D1" w:rsidRDefault="009D7D1F" w:rsidP="00F1556E">
            <w:pPr>
              <w:ind w:right="-72"/>
              <w:jc w:val="center"/>
              <w:rPr>
                <w:rFonts w:ascii="Arial" w:hAnsi="Arial" w:cs="Arial"/>
                <w:b/>
                <w:bCs/>
                <w:sz w:val="18"/>
                <w:szCs w:val="18"/>
              </w:rPr>
            </w:pPr>
            <w:r w:rsidRPr="008366D1">
              <w:rPr>
                <w:rFonts w:ascii="Arial" w:hAnsi="Arial" w:cs="Arial"/>
                <w:b/>
                <w:bCs/>
                <w:sz w:val="18"/>
                <w:szCs w:val="18"/>
                <w:lang w:val="en-GB"/>
              </w:rPr>
              <w:t>financial statements</w:t>
            </w:r>
          </w:p>
        </w:tc>
        <w:tc>
          <w:tcPr>
            <w:tcW w:w="2880" w:type="dxa"/>
            <w:gridSpan w:val="2"/>
            <w:tcBorders>
              <w:top w:val="single" w:sz="4" w:space="0" w:color="auto"/>
              <w:left w:val="nil"/>
              <w:bottom w:val="single" w:sz="4" w:space="0" w:color="auto"/>
              <w:right w:val="nil"/>
            </w:tcBorders>
            <w:shd w:val="clear" w:color="auto" w:fill="auto"/>
            <w:vAlign w:val="bottom"/>
          </w:tcPr>
          <w:p w14:paraId="73D156B8" w14:textId="77777777" w:rsidR="00C70E78" w:rsidRPr="008366D1" w:rsidRDefault="009D7D1F" w:rsidP="00F1556E">
            <w:pPr>
              <w:ind w:right="-72"/>
              <w:jc w:val="center"/>
              <w:rPr>
                <w:rFonts w:ascii="Arial" w:hAnsi="Arial" w:cs="Arial"/>
                <w:b/>
                <w:bCs/>
                <w:sz w:val="18"/>
                <w:szCs w:val="18"/>
                <w:lang w:val="en-GB"/>
              </w:rPr>
            </w:pPr>
            <w:r w:rsidRPr="008366D1">
              <w:rPr>
                <w:rFonts w:ascii="Arial" w:hAnsi="Arial" w:cs="Arial"/>
                <w:b/>
                <w:bCs/>
                <w:sz w:val="18"/>
                <w:szCs w:val="18"/>
                <w:lang w:val="en-GB"/>
              </w:rPr>
              <w:t xml:space="preserve">Separate </w:t>
            </w:r>
          </w:p>
          <w:p w14:paraId="3A8A060D" w14:textId="40F8B3F9" w:rsidR="00183739" w:rsidRPr="008366D1" w:rsidRDefault="009D7D1F" w:rsidP="00C70E78">
            <w:pPr>
              <w:ind w:right="-72"/>
              <w:jc w:val="center"/>
              <w:rPr>
                <w:rFonts w:ascii="Arial" w:hAnsi="Arial" w:cs="Arial"/>
                <w:b/>
                <w:bCs/>
                <w:sz w:val="18"/>
                <w:szCs w:val="18"/>
                <w:cs/>
                <w:lang w:val="en-GB"/>
              </w:rPr>
            </w:pPr>
            <w:r w:rsidRPr="008366D1">
              <w:rPr>
                <w:rFonts w:ascii="Arial" w:hAnsi="Arial" w:cs="Arial"/>
                <w:b/>
                <w:bCs/>
                <w:sz w:val="18"/>
                <w:szCs w:val="18"/>
                <w:lang w:val="en-GB"/>
              </w:rPr>
              <w:t>financial statements</w:t>
            </w:r>
          </w:p>
        </w:tc>
      </w:tr>
      <w:tr w:rsidR="009D7D1F" w:rsidRPr="008366D1" w14:paraId="6C252B21" w14:textId="77777777" w:rsidTr="00241EAE">
        <w:tc>
          <w:tcPr>
            <w:tcW w:w="2697" w:type="dxa"/>
            <w:tcBorders>
              <w:top w:val="nil"/>
              <w:left w:val="nil"/>
              <w:bottom w:val="nil"/>
              <w:right w:val="nil"/>
            </w:tcBorders>
            <w:vAlign w:val="bottom"/>
          </w:tcPr>
          <w:p w14:paraId="75DF9747" w14:textId="77777777" w:rsidR="009D7D1F" w:rsidRPr="008366D1" w:rsidRDefault="009D7D1F" w:rsidP="001E62CD">
            <w:pPr>
              <w:ind w:left="-16"/>
              <w:jc w:val="both"/>
              <w:rPr>
                <w:rFonts w:ascii="Arial" w:hAnsi="Arial" w:cs="Arial"/>
                <w:b/>
                <w:bCs/>
                <w:sz w:val="18"/>
                <w:szCs w:val="18"/>
                <w:u w:val="single"/>
              </w:rPr>
            </w:pPr>
          </w:p>
        </w:tc>
        <w:tc>
          <w:tcPr>
            <w:tcW w:w="1440" w:type="dxa"/>
            <w:tcBorders>
              <w:top w:val="single" w:sz="4" w:space="0" w:color="auto"/>
              <w:left w:val="nil"/>
              <w:right w:val="nil"/>
            </w:tcBorders>
            <w:vAlign w:val="bottom"/>
          </w:tcPr>
          <w:p w14:paraId="1DBB7E66" w14:textId="7C82DB1D" w:rsidR="009D7D1F" w:rsidRPr="008366D1" w:rsidRDefault="007854CC" w:rsidP="009D7D1F">
            <w:pPr>
              <w:ind w:right="-72" w:firstLine="18"/>
              <w:jc w:val="right"/>
              <w:rPr>
                <w:rFonts w:ascii="Arial" w:hAnsi="Arial" w:cs="Arial"/>
                <w:b/>
                <w:bCs/>
                <w:sz w:val="18"/>
                <w:szCs w:val="18"/>
                <w:lang w:val="en-GB"/>
              </w:rPr>
            </w:pPr>
            <w:r w:rsidRPr="008366D1">
              <w:rPr>
                <w:rFonts w:ascii="Arial" w:hAnsi="Arial" w:cs="Arial"/>
                <w:b/>
                <w:bCs/>
                <w:sz w:val="18"/>
                <w:szCs w:val="18"/>
                <w:lang w:val="en-GB"/>
              </w:rPr>
              <w:t>2023</w:t>
            </w:r>
          </w:p>
        </w:tc>
        <w:tc>
          <w:tcPr>
            <w:tcW w:w="1440" w:type="dxa"/>
            <w:tcBorders>
              <w:top w:val="single" w:sz="4" w:space="0" w:color="auto"/>
              <w:left w:val="nil"/>
              <w:right w:val="nil"/>
            </w:tcBorders>
            <w:vAlign w:val="bottom"/>
          </w:tcPr>
          <w:p w14:paraId="3CECCF6B" w14:textId="65275694" w:rsidR="009D7D1F" w:rsidRPr="008366D1" w:rsidRDefault="007854CC" w:rsidP="009D7D1F">
            <w:pPr>
              <w:ind w:right="-72" w:firstLine="18"/>
              <w:jc w:val="right"/>
              <w:rPr>
                <w:rFonts w:ascii="Arial" w:hAnsi="Arial" w:cs="Arial"/>
                <w:b/>
                <w:bCs/>
                <w:sz w:val="18"/>
                <w:szCs w:val="18"/>
                <w:lang w:val="en-GB"/>
              </w:rPr>
            </w:pPr>
            <w:r w:rsidRPr="008366D1">
              <w:rPr>
                <w:rFonts w:ascii="Arial" w:hAnsi="Arial" w:cs="Arial"/>
                <w:b/>
                <w:bCs/>
                <w:sz w:val="18"/>
                <w:szCs w:val="18"/>
                <w:lang w:val="en-GB"/>
              </w:rPr>
              <w:t>2022</w:t>
            </w:r>
          </w:p>
        </w:tc>
        <w:tc>
          <w:tcPr>
            <w:tcW w:w="1440" w:type="dxa"/>
            <w:tcBorders>
              <w:top w:val="single" w:sz="4" w:space="0" w:color="auto"/>
              <w:left w:val="nil"/>
              <w:right w:val="nil"/>
            </w:tcBorders>
            <w:vAlign w:val="bottom"/>
          </w:tcPr>
          <w:p w14:paraId="63DE16D5" w14:textId="448ED944" w:rsidR="009D7D1F" w:rsidRPr="008366D1" w:rsidRDefault="007854CC" w:rsidP="009D7D1F">
            <w:pPr>
              <w:ind w:right="-72" w:firstLine="18"/>
              <w:jc w:val="right"/>
              <w:rPr>
                <w:rFonts w:ascii="Arial" w:hAnsi="Arial" w:cs="Arial"/>
                <w:b/>
                <w:bCs/>
                <w:sz w:val="18"/>
                <w:szCs w:val="18"/>
                <w:lang w:val="en-GB"/>
              </w:rPr>
            </w:pPr>
            <w:r w:rsidRPr="008366D1">
              <w:rPr>
                <w:rFonts w:ascii="Arial" w:hAnsi="Arial" w:cs="Arial"/>
                <w:b/>
                <w:bCs/>
                <w:sz w:val="18"/>
                <w:szCs w:val="18"/>
                <w:lang w:val="en-GB"/>
              </w:rPr>
              <w:t>2023</w:t>
            </w:r>
          </w:p>
        </w:tc>
        <w:tc>
          <w:tcPr>
            <w:tcW w:w="1440" w:type="dxa"/>
            <w:tcBorders>
              <w:top w:val="single" w:sz="4" w:space="0" w:color="auto"/>
              <w:left w:val="nil"/>
              <w:right w:val="nil"/>
            </w:tcBorders>
            <w:vAlign w:val="bottom"/>
          </w:tcPr>
          <w:p w14:paraId="5A1ED6D9" w14:textId="34D285BB" w:rsidR="009D7D1F" w:rsidRPr="008366D1" w:rsidRDefault="007854CC" w:rsidP="009D7D1F">
            <w:pPr>
              <w:ind w:right="-72" w:firstLine="18"/>
              <w:jc w:val="right"/>
              <w:rPr>
                <w:rFonts w:ascii="Arial" w:hAnsi="Arial" w:cs="Arial"/>
                <w:b/>
                <w:bCs/>
                <w:sz w:val="18"/>
                <w:szCs w:val="18"/>
                <w:lang w:val="en-GB"/>
              </w:rPr>
            </w:pPr>
            <w:r w:rsidRPr="008366D1">
              <w:rPr>
                <w:rFonts w:ascii="Arial" w:hAnsi="Arial" w:cs="Arial"/>
                <w:b/>
                <w:bCs/>
                <w:sz w:val="18"/>
                <w:szCs w:val="18"/>
                <w:lang w:val="en-GB"/>
              </w:rPr>
              <w:t>2022</w:t>
            </w:r>
          </w:p>
        </w:tc>
      </w:tr>
      <w:tr w:rsidR="009D7D1F" w:rsidRPr="008366D1" w14:paraId="29604A39" w14:textId="77777777" w:rsidTr="00241EAE">
        <w:tc>
          <w:tcPr>
            <w:tcW w:w="2697" w:type="dxa"/>
            <w:tcBorders>
              <w:top w:val="nil"/>
              <w:left w:val="nil"/>
              <w:bottom w:val="nil"/>
              <w:right w:val="nil"/>
            </w:tcBorders>
            <w:vAlign w:val="bottom"/>
          </w:tcPr>
          <w:p w14:paraId="68F48B32" w14:textId="77777777" w:rsidR="009D7D1F" w:rsidRPr="008366D1" w:rsidRDefault="009D7D1F" w:rsidP="001E62CD">
            <w:pPr>
              <w:ind w:left="-16"/>
              <w:jc w:val="both"/>
              <w:rPr>
                <w:rFonts w:ascii="Arial" w:hAnsi="Arial" w:cs="Arial"/>
                <w:b/>
                <w:bCs/>
                <w:sz w:val="18"/>
                <w:szCs w:val="18"/>
                <w:u w:val="single"/>
              </w:rPr>
            </w:pPr>
          </w:p>
        </w:tc>
        <w:tc>
          <w:tcPr>
            <w:tcW w:w="1440" w:type="dxa"/>
            <w:tcBorders>
              <w:top w:val="nil"/>
              <w:left w:val="nil"/>
              <w:bottom w:val="single" w:sz="4" w:space="0" w:color="auto"/>
              <w:right w:val="nil"/>
            </w:tcBorders>
            <w:shd w:val="clear" w:color="auto" w:fill="auto"/>
            <w:vAlign w:val="bottom"/>
          </w:tcPr>
          <w:p w14:paraId="088CE0E6" w14:textId="2BB41E21" w:rsidR="009D7D1F" w:rsidRPr="008366D1" w:rsidRDefault="009D7D1F" w:rsidP="009D7D1F">
            <w:pPr>
              <w:ind w:right="-72" w:firstLine="18"/>
              <w:jc w:val="right"/>
              <w:rPr>
                <w:rFonts w:ascii="Arial" w:hAnsi="Arial" w:cs="Arial"/>
                <w:b/>
                <w:bCs/>
                <w:sz w:val="18"/>
                <w:szCs w:val="18"/>
              </w:rPr>
            </w:pPr>
            <w:r w:rsidRPr="008366D1">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tcPr>
          <w:p w14:paraId="1F9C81F7" w14:textId="401CD0C3" w:rsidR="009D7D1F" w:rsidRPr="008366D1" w:rsidRDefault="009D7D1F" w:rsidP="009D7D1F">
            <w:pPr>
              <w:ind w:right="-72" w:firstLine="18"/>
              <w:jc w:val="right"/>
              <w:rPr>
                <w:rFonts w:ascii="Arial" w:hAnsi="Arial" w:cs="Arial"/>
                <w:b/>
                <w:bCs/>
                <w:sz w:val="18"/>
                <w:szCs w:val="18"/>
              </w:rPr>
            </w:pPr>
            <w:r w:rsidRPr="008366D1">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tcPr>
          <w:p w14:paraId="5232B33A" w14:textId="25E32037" w:rsidR="009D7D1F" w:rsidRPr="008366D1" w:rsidRDefault="009D7D1F" w:rsidP="009D7D1F">
            <w:pPr>
              <w:ind w:right="-72" w:firstLine="18"/>
              <w:jc w:val="right"/>
              <w:rPr>
                <w:rFonts w:ascii="Arial" w:hAnsi="Arial" w:cs="Arial"/>
                <w:b/>
                <w:bCs/>
                <w:sz w:val="18"/>
                <w:szCs w:val="18"/>
              </w:rPr>
            </w:pPr>
            <w:r w:rsidRPr="008366D1">
              <w:rPr>
                <w:rFonts w:ascii="Arial" w:hAnsi="Arial" w:cs="Arial"/>
                <w:b/>
                <w:bCs/>
                <w:sz w:val="18"/>
                <w:szCs w:val="18"/>
                <w:lang w:val="en-GB"/>
              </w:rPr>
              <w:t>Baht</w:t>
            </w:r>
          </w:p>
        </w:tc>
        <w:tc>
          <w:tcPr>
            <w:tcW w:w="1440" w:type="dxa"/>
            <w:tcBorders>
              <w:top w:val="nil"/>
              <w:left w:val="nil"/>
              <w:bottom w:val="single" w:sz="4" w:space="0" w:color="auto"/>
              <w:right w:val="nil"/>
            </w:tcBorders>
            <w:shd w:val="clear" w:color="auto" w:fill="auto"/>
            <w:vAlign w:val="bottom"/>
          </w:tcPr>
          <w:p w14:paraId="7E129162" w14:textId="6078ED5E" w:rsidR="009D7D1F" w:rsidRPr="008366D1" w:rsidRDefault="009D7D1F" w:rsidP="009D7D1F">
            <w:pPr>
              <w:ind w:right="-72" w:firstLine="18"/>
              <w:jc w:val="right"/>
              <w:rPr>
                <w:rFonts w:ascii="Arial" w:hAnsi="Arial" w:cs="Arial"/>
                <w:b/>
                <w:bCs/>
                <w:sz w:val="18"/>
                <w:szCs w:val="18"/>
              </w:rPr>
            </w:pPr>
            <w:r w:rsidRPr="008366D1">
              <w:rPr>
                <w:rFonts w:ascii="Arial" w:hAnsi="Arial" w:cs="Arial"/>
                <w:b/>
                <w:bCs/>
                <w:sz w:val="18"/>
                <w:szCs w:val="18"/>
                <w:lang w:val="en-GB"/>
              </w:rPr>
              <w:t>Baht</w:t>
            </w:r>
          </w:p>
        </w:tc>
      </w:tr>
      <w:tr w:rsidR="00183739" w:rsidRPr="008366D1" w14:paraId="738E355E" w14:textId="77777777" w:rsidTr="00241EAE">
        <w:tc>
          <w:tcPr>
            <w:tcW w:w="2697" w:type="dxa"/>
            <w:tcBorders>
              <w:top w:val="nil"/>
              <w:left w:val="nil"/>
              <w:bottom w:val="nil"/>
              <w:right w:val="nil"/>
            </w:tcBorders>
            <w:vAlign w:val="bottom"/>
          </w:tcPr>
          <w:p w14:paraId="6E0C3CA7" w14:textId="77777777" w:rsidR="00183739" w:rsidRPr="008366D1" w:rsidRDefault="00183739" w:rsidP="001E62CD">
            <w:pPr>
              <w:ind w:left="-16"/>
              <w:jc w:val="both"/>
              <w:rPr>
                <w:rFonts w:ascii="Arial" w:hAnsi="Arial" w:cs="Arial"/>
                <w:b/>
                <w:bCs/>
                <w:sz w:val="18"/>
                <w:szCs w:val="18"/>
                <w:u w:val="single"/>
              </w:rPr>
            </w:pPr>
          </w:p>
        </w:tc>
        <w:tc>
          <w:tcPr>
            <w:tcW w:w="1440" w:type="dxa"/>
            <w:tcBorders>
              <w:top w:val="single" w:sz="4" w:space="0" w:color="auto"/>
              <w:left w:val="nil"/>
              <w:bottom w:val="nil"/>
              <w:right w:val="nil"/>
            </w:tcBorders>
            <w:shd w:val="clear" w:color="auto" w:fill="FAFAFA"/>
            <w:vAlign w:val="bottom"/>
          </w:tcPr>
          <w:p w14:paraId="667FCB9A" w14:textId="77777777" w:rsidR="00183739" w:rsidRPr="008366D1" w:rsidRDefault="00183739" w:rsidP="00F1556E">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4FB2B361" w14:textId="77777777" w:rsidR="00183739" w:rsidRPr="008366D1" w:rsidRDefault="00183739" w:rsidP="00F1556E">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vAlign w:val="bottom"/>
          </w:tcPr>
          <w:p w14:paraId="15986150" w14:textId="77777777" w:rsidR="00183739" w:rsidRPr="008366D1" w:rsidRDefault="00183739" w:rsidP="00F1556E">
            <w:pPr>
              <w:ind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11DA0212" w14:textId="77777777" w:rsidR="00183739" w:rsidRPr="008366D1" w:rsidRDefault="00183739" w:rsidP="00F1556E">
            <w:pPr>
              <w:ind w:right="-72"/>
              <w:jc w:val="right"/>
              <w:rPr>
                <w:rFonts w:ascii="Arial" w:hAnsi="Arial" w:cs="Arial"/>
                <w:sz w:val="18"/>
                <w:szCs w:val="18"/>
              </w:rPr>
            </w:pPr>
          </w:p>
        </w:tc>
      </w:tr>
      <w:tr w:rsidR="00DE0FE3" w:rsidRPr="008366D1" w14:paraId="4D862C06" w14:textId="77777777" w:rsidTr="00241EAE">
        <w:tc>
          <w:tcPr>
            <w:tcW w:w="2697" w:type="dxa"/>
            <w:tcBorders>
              <w:top w:val="nil"/>
              <w:left w:val="nil"/>
              <w:bottom w:val="nil"/>
              <w:right w:val="nil"/>
            </w:tcBorders>
          </w:tcPr>
          <w:p w14:paraId="31A24645" w14:textId="0B789329" w:rsidR="00DE0FE3" w:rsidRPr="008366D1" w:rsidRDefault="00DE0FE3" w:rsidP="00DE0FE3">
            <w:pPr>
              <w:ind w:left="-16"/>
              <w:rPr>
                <w:rFonts w:ascii="Arial" w:hAnsi="Arial" w:cs="Arial"/>
                <w:sz w:val="18"/>
                <w:szCs w:val="18"/>
              </w:rPr>
            </w:pPr>
            <w:r w:rsidRPr="008366D1">
              <w:rPr>
                <w:rFonts w:ascii="Arial" w:hAnsi="Arial" w:cs="Arial"/>
                <w:spacing w:val="-2"/>
                <w:sz w:val="18"/>
                <w:szCs w:val="18"/>
                <w:lang w:val="en-GB"/>
              </w:rPr>
              <w:t>Net debt</w:t>
            </w:r>
          </w:p>
        </w:tc>
        <w:tc>
          <w:tcPr>
            <w:tcW w:w="1440" w:type="dxa"/>
            <w:tcBorders>
              <w:top w:val="nil"/>
              <w:left w:val="nil"/>
              <w:bottom w:val="nil"/>
              <w:right w:val="nil"/>
            </w:tcBorders>
            <w:shd w:val="clear" w:color="auto" w:fill="FAFAFA"/>
            <w:vAlign w:val="center"/>
          </w:tcPr>
          <w:p w14:paraId="396E86EE" w14:textId="540538CB" w:rsidR="00DE0FE3" w:rsidRPr="008366D1" w:rsidRDefault="007854CC" w:rsidP="00DE0FE3">
            <w:pPr>
              <w:ind w:right="-72"/>
              <w:jc w:val="right"/>
              <w:rPr>
                <w:rFonts w:ascii="Arial" w:hAnsi="Arial" w:cs="Arial"/>
                <w:sz w:val="18"/>
                <w:szCs w:val="18"/>
                <w:lang w:val="en-GB"/>
              </w:rPr>
            </w:pPr>
            <w:r w:rsidRPr="008366D1">
              <w:rPr>
                <w:rFonts w:ascii="Arial" w:hAnsi="Arial" w:cs="Arial"/>
                <w:sz w:val="18"/>
                <w:szCs w:val="18"/>
                <w:lang w:val="en-GB"/>
              </w:rPr>
              <w:t>1</w:t>
            </w:r>
            <w:r w:rsidR="00CF3C63" w:rsidRPr="008366D1">
              <w:rPr>
                <w:rFonts w:ascii="Arial" w:hAnsi="Arial" w:cs="Arial"/>
                <w:sz w:val="18"/>
                <w:szCs w:val="18"/>
                <w:lang w:val="en-GB"/>
              </w:rPr>
              <w:t>,</w:t>
            </w:r>
            <w:r w:rsidRPr="008366D1">
              <w:rPr>
                <w:rFonts w:ascii="Arial" w:hAnsi="Arial" w:cs="Arial"/>
                <w:sz w:val="18"/>
                <w:szCs w:val="18"/>
                <w:lang w:val="en-GB"/>
              </w:rPr>
              <w:t>103</w:t>
            </w:r>
            <w:r w:rsidR="00CF3C63" w:rsidRPr="008366D1">
              <w:rPr>
                <w:rFonts w:ascii="Arial" w:hAnsi="Arial" w:cs="Arial"/>
                <w:sz w:val="18"/>
                <w:szCs w:val="18"/>
                <w:lang w:val="en-GB"/>
              </w:rPr>
              <w:t>,</w:t>
            </w:r>
            <w:r w:rsidRPr="008366D1">
              <w:rPr>
                <w:rFonts w:ascii="Arial" w:hAnsi="Arial" w:cs="Arial"/>
                <w:sz w:val="18"/>
                <w:szCs w:val="18"/>
                <w:lang w:val="en-GB"/>
              </w:rPr>
              <w:t>174</w:t>
            </w:r>
            <w:r w:rsidR="00CF3C63" w:rsidRPr="008366D1">
              <w:rPr>
                <w:rFonts w:ascii="Arial" w:hAnsi="Arial" w:cs="Arial"/>
                <w:sz w:val="18"/>
                <w:szCs w:val="18"/>
                <w:lang w:val="en-GB"/>
              </w:rPr>
              <w:t>,</w:t>
            </w:r>
            <w:r w:rsidRPr="008366D1">
              <w:rPr>
                <w:rFonts w:ascii="Arial" w:hAnsi="Arial" w:cs="Arial"/>
                <w:sz w:val="18"/>
                <w:szCs w:val="18"/>
                <w:lang w:val="en-GB"/>
              </w:rPr>
              <w:t>193</w:t>
            </w:r>
          </w:p>
        </w:tc>
        <w:tc>
          <w:tcPr>
            <w:tcW w:w="1440" w:type="dxa"/>
            <w:tcBorders>
              <w:top w:val="nil"/>
              <w:left w:val="nil"/>
              <w:bottom w:val="nil"/>
              <w:right w:val="nil"/>
            </w:tcBorders>
            <w:vAlign w:val="center"/>
          </w:tcPr>
          <w:p w14:paraId="603B2556" w14:textId="03F9F90F" w:rsidR="00DE0FE3" w:rsidRPr="008366D1" w:rsidRDefault="007854CC" w:rsidP="00DE0FE3">
            <w:pPr>
              <w:ind w:right="-72"/>
              <w:jc w:val="right"/>
              <w:rPr>
                <w:rFonts w:ascii="Arial" w:hAnsi="Arial" w:cs="Arial"/>
                <w:sz w:val="18"/>
                <w:szCs w:val="18"/>
                <w:lang w:val="en-GB"/>
              </w:rPr>
            </w:pPr>
            <w:r w:rsidRPr="008366D1">
              <w:rPr>
                <w:rFonts w:ascii="Arial" w:hAnsi="Arial" w:cs="Arial"/>
                <w:sz w:val="18"/>
                <w:szCs w:val="18"/>
                <w:lang w:val="en-GB"/>
              </w:rPr>
              <w:t>1</w:t>
            </w:r>
            <w:r w:rsidR="00DE0FE3" w:rsidRPr="008366D1">
              <w:rPr>
                <w:rFonts w:ascii="Arial" w:hAnsi="Arial" w:cs="Arial"/>
                <w:sz w:val="18"/>
                <w:szCs w:val="18"/>
                <w:lang w:val="en-GB"/>
              </w:rPr>
              <w:t>,</w:t>
            </w:r>
            <w:r w:rsidRPr="008366D1">
              <w:rPr>
                <w:rFonts w:ascii="Arial" w:hAnsi="Arial" w:cs="Arial"/>
                <w:sz w:val="18"/>
                <w:szCs w:val="18"/>
                <w:lang w:val="en-GB"/>
              </w:rPr>
              <w:t>440</w:t>
            </w:r>
            <w:r w:rsidR="00DE0FE3" w:rsidRPr="008366D1">
              <w:rPr>
                <w:rFonts w:ascii="Arial" w:hAnsi="Arial" w:cs="Arial"/>
                <w:sz w:val="18"/>
                <w:szCs w:val="18"/>
                <w:lang w:val="en-GB"/>
              </w:rPr>
              <w:t>,</w:t>
            </w:r>
            <w:r w:rsidRPr="008366D1">
              <w:rPr>
                <w:rFonts w:ascii="Arial" w:hAnsi="Arial" w:cs="Arial"/>
                <w:sz w:val="18"/>
                <w:szCs w:val="18"/>
                <w:lang w:val="en-GB"/>
              </w:rPr>
              <w:t>319</w:t>
            </w:r>
            <w:r w:rsidR="00DE0FE3" w:rsidRPr="008366D1">
              <w:rPr>
                <w:rFonts w:ascii="Arial" w:hAnsi="Arial" w:cs="Arial"/>
                <w:sz w:val="18"/>
                <w:szCs w:val="18"/>
                <w:lang w:val="en-GB"/>
              </w:rPr>
              <w:t>,</w:t>
            </w:r>
            <w:r w:rsidRPr="008366D1">
              <w:rPr>
                <w:rFonts w:ascii="Arial" w:hAnsi="Arial" w:cs="Arial"/>
                <w:sz w:val="18"/>
                <w:szCs w:val="18"/>
                <w:lang w:val="en-GB"/>
              </w:rPr>
              <w:t>815</w:t>
            </w:r>
          </w:p>
        </w:tc>
        <w:tc>
          <w:tcPr>
            <w:tcW w:w="1440" w:type="dxa"/>
            <w:tcBorders>
              <w:top w:val="nil"/>
              <w:left w:val="nil"/>
              <w:bottom w:val="nil"/>
              <w:right w:val="nil"/>
            </w:tcBorders>
            <w:shd w:val="clear" w:color="auto" w:fill="FAFAFA"/>
            <w:vAlign w:val="center"/>
          </w:tcPr>
          <w:p w14:paraId="58143C04" w14:textId="1A1CA6DA" w:rsidR="00DE0FE3" w:rsidRPr="008366D1" w:rsidRDefault="007854CC" w:rsidP="00DE0FE3">
            <w:pPr>
              <w:ind w:right="-72"/>
              <w:jc w:val="right"/>
              <w:rPr>
                <w:rFonts w:ascii="Arial" w:hAnsi="Arial" w:cs="Arial"/>
                <w:sz w:val="18"/>
                <w:szCs w:val="18"/>
                <w:lang w:val="en-GB"/>
              </w:rPr>
            </w:pPr>
            <w:r w:rsidRPr="008366D1">
              <w:rPr>
                <w:rFonts w:ascii="Arial" w:hAnsi="Arial" w:cs="Arial"/>
                <w:sz w:val="18"/>
                <w:szCs w:val="18"/>
                <w:lang w:val="en-GB"/>
              </w:rPr>
              <w:t>1</w:t>
            </w:r>
            <w:r w:rsidR="00B457BB" w:rsidRPr="008366D1">
              <w:rPr>
                <w:rFonts w:ascii="Arial" w:hAnsi="Arial" w:cs="Arial"/>
                <w:sz w:val="18"/>
                <w:szCs w:val="18"/>
                <w:lang w:val="en-GB"/>
              </w:rPr>
              <w:t>,</w:t>
            </w:r>
            <w:r w:rsidRPr="008366D1">
              <w:rPr>
                <w:rFonts w:ascii="Arial" w:hAnsi="Arial" w:cs="Arial"/>
                <w:sz w:val="18"/>
                <w:szCs w:val="18"/>
                <w:lang w:val="en-GB"/>
              </w:rPr>
              <w:t>074</w:t>
            </w:r>
            <w:r w:rsidR="00B457BB" w:rsidRPr="008366D1">
              <w:rPr>
                <w:rFonts w:ascii="Arial" w:hAnsi="Arial" w:cs="Arial"/>
                <w:sz w:val="18"/>
                <w:szCs w:val="18"/>
                <w:lang w:val="en-GB"/>
              </w:rPr>
              <w:t>,</w:t>
            </w:r>
            <w:r w:rsidRPr="008366D1">
              <w:rPr>
                <w:rFonts w:ascii="Arial" w:hAnsi="Arial" w:cs="Arial"/>
                <w:sz w:val="18"/>
                <w:szCs w:val="18"/>
                <w:lang w:val="en-GB"/>
              </w:rPr>
              <w:t>407</w:t>
            </w:r>
            <w:r w:rsidR="00B457BB" w:rsidRPr="008366D1">
              <w:rPr>
                <w:rFonts w:ascii="Arial" w:hAnsi="Arial" w:cs="Arial"/>
                <w:sz w:val="18"/>
                <w:szCs w:val="18"/>
                <w:lang w:val="en-GB"/>
              </w:rPr>
              <w:t>,</w:t>
            </w:r>
            <w:r w:rsidRPr="008366D1">
              <w:rPr>
                <w:rFonts w:ascii="Arial" w:hAnsi="Arial" w:cs="Arial"/>
                <w:sz w:val="18"/>
                <w:szCs w:val="18"/>
                <w:lang w:val="en-GB"/>
              </w:rPr>
              <w:t>797</w:t>
            </w:r>
          </w:p>
        </w:tc>
        <w:tc>
          <w:tcPr>
            <w:tcW w:w="1440" w:type="dxa"/>
            <w:tcBorders>
              <w:top w:val="nil"/>
              <w:left w:val="nil"/>
              <w:bottom w:val="nil"/>
              <w:right w:val="nil"/>
            </w:tcBorders>
            <w:vAlign w:val="center"/>
          </w:tcPr>
          <w:p w14:paraId="1B4F5540" w14:textId="5177DD64" w:rsidR="00DE0FE3" w:rsidRPr="008366D1" w:rsidRDefault="007854CC" w:rsidP="00DE0FE3">
            <w:pPr>
              <w:ind w:right="-72"/>
              <w:jc w:val="right"/>
              <w:rPr>
                <w:rFonts w:ascii="Arial" w:hAnsi="Arial" w:cs="Arial"/>
                <w:sz w:val="18"/>
                <w:szCs w:val="18"/>
                <w:lang w:val="en-GB"/>
              </w:rPr>
            </w:pPr>
            <w:r w:rsidRPr="008366D1">
              <w:rPr>
                <w:rFonts w:ascii="Arial" w:hAnsi="Arial" w:cs="Arial"/>
                <w:sz w:val="18"/>
                <w:szCs w:val="18"/>
                <w:lang w:val="en-GB"/>
              </w:rPr>
              <w:t>1</w:t>
            </w:r>
            <w:r w:rsidR="00DE0FE3" w:rsidRPr="008366D1">
              <w:rPr>
                <w:rFonts w:ascii="Arial" w:hAnsi="Arial" w:cs="Arial"/>
                <w:sz w:val="18"/>
                <w:szCs w:val="18"/>
                <w:lang w:val="en-GB"/>
              </w:rPr>
              <w:t>,</w:t>
            </w:r>
            <w:r w:rsidRPr="008366D1">
              <w:rPr>
                <w:rFonts w:ascii="Arial" w:hAnsi="Arial" w:cs="Arial"/>
                <w:sz w:val="18"/>
                <w:szCs w:val="18"/>
                <w:lang w:val="en-GB"/>
              </w:rPr>
              <w:t>410</w:t>
            </w:r>
            <w:r w:rsidR="00DE0FE3" w:rsidRPr="008366D1">
              <w:rPr>
                <w:rFonts w:ascii="Arial" w:hAnsi="Arial" w:cs="Arial"/>
                <w:sz w:val="18"/>
                <w:szCs w:val="18"/>
                <w:lang w:val="en-GB"/>
              </w:rPr>
              <w:t>,</w:t>
            </w:r>
            <w:r w:rsidRPr="008366D1">
              <w:rPr>
                <w:rFonts w:ascii="Arial" w:hAnsi="Arial" w:cs="Arial"/>
                <w:sz w:val="18"/>
                <w:szCs w:val="18"/>
                <w:lang w:val="en-GB"/>
              </w:rPr>
              <w:t>886</w:t>
            </w:r>
            <w:r w:rsidR="00DE0FE3" w:rsidRPr="008366D1">
              <w:rPr>
                <w:rFonts w:ascii="Arial" w:hAnsi="Arial" w:cs="Arial"/>
                <w:sz w:val="18"/>
                <w:szCs w:val="18"/>
                <w:lang w:val="en-GB"/>
              </w:rPr>
              <w:t>,</w:t>
            </w:r>
            <w:r w:rsidRPr="008366D1">
              <w:rPr>
                <w:rFonts w:ascii="Arial" w:hAnsi="Arial" w:cs="Arial"/>
                <w:sz w:val="18"/>
                <w:szCs w:val="18"/>
                <w:lang w:val="en-GB"/>
              </w:rPr>
              <w:t>781</w:t>
            </w:r>
          </w:p>
        </w:tc>
      </w:tr>
      <w:tr w:rsidR="00DE0FE3" w:rsidRPr="008366D1" w14:paraId="1D6C4DE7" w14:textId="77777777" w:rsidTr="00241EAE">
        <w:tc>
          <w:tcPr>
            <w:tcW w:w="2697" w:type="dxa"/>
            <w:tcBorders>
              <w:top w:val="nil"/>
              <w:left w:val="nil"/>
              <w:bottom w:val="nil"/>
              <w:right w:val="nil"/>
            </w:tcBorders>
          </w:tcPr>
          <w:p w14:paraId="2F53CFBA" w14:textId="5DFA2CE5" w:rsidR="00DE0FE3" w:rsidRPr="008366D1" w:rsidRDefault="00DE0FE3" w:rsidP="00DE0FE3">
            <w:pPr>
              <w:ind w:left="-16"/>
              <w:rPr>
                <w:rFonts w:ascii="Arial" w:hAnsi="Arial" w:cs="Arial"/>
                <w:sz w:val="18"/>
                <w:szCs w:val="18"/>
                <w:cs/>
                <w:lang w:val="en-GB"/>
              </w:rPr>
            </w:pPr>
            <w:r w:rsidRPr="008366D1">
              <w:rPr>
                <w:rFonts w:ascii="Arial" w:hAnsi="Arial" w:cs="Arial"/>
                <w:spacing w:val="-2"/>
                <w:sz w:val="18"/>
                <w:szCs w:val="18"/>
                <w:lang w:val="en-GB"/>
              </w:rPr>
              <w:t>Total equity</w:t>
            </w:r>
          </w:p>
        </w:tc>
        <w:tc>
          <w:tcPr>
            <w:tcW w:w="1440" w:type="dxa"/>
            <w:tcBorders>
              <w:top w:val="nil"/>
              <w:left w:val="nil"/>
              <w:bottom w:val="single" w:sz="4" w:space="0" w:color="auto"/>
              <w:right w:val="nil"/>
            </w:tcBorders>
            <w:shd w:val="clear" w:color="auto" w:fill="FAFAFA"/>
            <w:vAlign w:val="center"/>
          </w:tcPr>
          <w:p w14:paraId="3D54DB7A" w14:textId="3EA1EED0" w:rsidR="00DE0FE3" w:rsidRPr="008366D1" w:rsidRDefault="007854CC" w:rsidP="00DE0FE3">
            <w:pPr>
              <w:ind w:right="-72"/>
              <w:jc w:val="right"/>
              <w:rPr>
                <w:rFonts w:ascii="Arial" w:hAnsi="Arial" w:cs="Arial"/>
                <w:sz w:val="18"/>
                <w:szCs w:val="18"/>
                <w:lang w:val="en-GB"/>
              </w:rPr>
            </w:pPr>
            <w:r w:rsidRPr="008366D1">
              <w:rPr>
                <w:rFonts w:ascii="Arial" w:hAnsi="Arial" w:cs="Arial"/>
                <w:sz w:val="18"/>
                <w:szCs w:val="18"/>
                <w:lang w:val="en-GB"/>
              </w:rPr>
              <w:t>3</w:t>
            </w:r>
            <w:r w:rsidR="00CF3C63" w:rsidRPr="008366D1">
              <w:rPr>
                <w:rFonts w:ascii="Arial" w:hAnsi="Arial" w:cs="Arial"/>
                <w:sz w:val="18"/>
                <w:szCs w:val="18"/>
                <w:lang w:val="en-GB"/>
              </w:rPr>
              <w:t>,</w:t>
            </w:r>
            <w:r w:rsidRPr="008366D1">
              <w:rPr>
                <w:rFonts w:ascii="Arial" w:hAnsi="Arial" w:cs="Arial"/>
                <w:sz w:val="18"/>
                <w:szCs w:val="18"/>
                <w:lang w:val="en-GB"/>
              </w:rPr>
              <w:t>929</w:t>
            </w:r>
            <w:r w:rsidR="00CF3C63" w:rsidRPr="008366D1">
              <w:rPr>
                <w:rFonts w:ascii="Arial" w:hAnsi="Arial" w:cs="Arial"/>
                <w:sz w:val="18"/>
                <w:szCs w:val="18"/>
                <w:lang w:val="en-GB"/>
              </w:rPr>
              <w:t>,</w:t>
            </w:r>
            <w:r w:rsidRPr="008366D1">
              <w:rPr>
                <w:rFonts w:ascii="Arial" w:hAnsi="Arial" w:cs="Arial"/>
                <w:sz w:val="18"/>
                <w:szCs w:val="18"/>
                <w:lang w:val="en-GB"/>
              </w:rPr>
              <w:t>323</w:t>
            </w:r>
            <w:r w:rsidR="00CF3C63" w:rsidRPr="008366D1">
              <w:rPr>
                <w:rFonts w:ascii="Arial" w:hAnsi="Arial" w:cs="Arial"/>
                <w:sz w:val="18"/>
                <w:szCs w:val="18"/>
                <w:lang w:val="en-GB"/>
              </w:rPr>
              <w:t>,</w:t>
            </w:r>
            <w:r w:rsidRPr="008366D1">
              <w:rPr>
                <w:rFonts w:ascii="Arial" w:hAnsi="Arial" w:cs="Arial"/>
                <w:sz w:val="18"/>
                <w:szCs w:val="18"/>
                <w:lang w:val="en-GB"/>
              </w:rPr>
              <w:t>636</w:t>
            </w:r>
          </w:p>
        </w:tc>
        <w:tc>
          <w:tcPr>
            <w:tcW w:w="1440" w:type="dxa"/>
            <w:tcBorders>
              <w:top w:val="nil"/>
              <w:left w:val="nil"/>
              <w:bottom w:val="single" w:sz="4" w:space="0" w:color="auto"/>
              <w:right w:val="nil"/>
            </w:tcBorders>
            <w:vAlign w:val="center"/>
          </w:tcPr>
          <w:p w14:paraId="7B74A70A" w14:textId="6D003463" w:rsidR="00DE0FE3" w:rsidRPr="008366D1" w:rsidRDefault="007854CC" w:rsidP="00DE0FE3">
            <w:pPr>
              <w:ind w:right="-72"/>
              <w:jc w:val="right"/>
              <w:rPr>
                <w:rFonts w:ascii="Arial" w:hAnsi="Arial" w:cs="Arial"/>
                <w:sz w:val="18"/>
                <w:szCs w:val="18"/>
                <w:lang w:val="en-GB"/>
              </w:rPr>
            </w:pPr>
            <w:r w:rsidRPr="008366D1">
              <w:rPr>
                <w:rFonts w:ascii="Arial" w:hAnsi="Arial" w:cs="Arial"/>
                <w:sz w:val="18"/>
                <w:szCs w:val="18"/>
                <w:lang w:val="en-GB"/>
              </w:rPr>
              <w:t>3</w:t>
            </w:r>
            <w:r w:rsidR="00DE0FE3" w:rsidRPr="008366D1">
              <w:rPr>
                <w:rFonts w:ascii="Arial" w:hAnsi="Arial" w:cs="Arial"/>
                <w:sz w:val="18"/>
                <w:szCs w:val="18"/>
                <w:lang w:val="en-GB"/>
              </w:rPr>
              <w:t>,</w:t>
            </w:r>
            <w:r w:rsidRPr="008366D1">
              <w:rPr>
                <w:rFonts w:ascii="Arial" w:hAnsi="Arial" w:cs="Arial"/>
                <w:sz w:val="18"/>
                <w:szCs w:val="18"/>
                <w:lang w:val="en-GB"/>
              </w:rPr>
              <w:t>832</w:t>
            </w:r>
            <w:r w:rsidR="00DE0FE3" w:rsidRPr="008366D1">
              <w:rPr>
                <w:rFonts w:ascii="Arial" w:hAnsi="Arial" w:cs="Arial"/>
                <w:sz w:val="18"/>
                <w:szCs w:val="18"/>
                <w:lang w:val="en-GB"/>
              </w:rPr>
              <w:t>,</w:t>
            </w:r>
            <w:r w:rsidRPr="008366D1">
              <w:rPr>
                <w:rFonts w:ascii="Arial" w:hAnsi="Arial" w:cs="Arial"/>
                <w:sz w:val="18"/>
                <w:szCs w:val="18"/>
                <w:lang w:val="en-GB"/>
              </w:rPr>
              <w:t>030</w:t>
            </w:r>
            <w:r w:rsidR="00DE0FE3" w:rsidRPr="008366D1">
              <w:rPr>
                <w:rFonts w:ascii="Arial" w:hAnsi="Arial" w:cs="Arial"/>
                <w:sz w:val="18"/>
                <w:szCs w:val="18"/>
                <w:lang w:val="en-GB"/>
              </w:rPr>
              <w:t>,</w:t>
            </w:r>
            <w:r w:rsidRPr="008366D1">
              <w:rPr>
                <w:rFonts w:ascii="Arial" w:hAnsi="Arial" w:cs="Arial"/>
                <w:sz w:val="18"/>
                <w:szCs w:val="18"/>
                <w:lang w:val="en-GB"/>
              </w:rPr>
              <w:t>434</w:t>
            </w:r>
          </w:p>
        </w:tc>
        <w:tc>
          <w:tcPr>
            <w:tcW w:w="1440" w:type="dxa"/>
            <w:tcBorders>
              <w:top w:val="nil"/>
              <w:left w:val="nil"/>
              <w:bottom w:val="single" w:sz="4" w:space="0" w:color="auto"/>
              <w:right w:val="nil"/>
            </w:tcBorders>
            <w:shd w:val="clear" w:color="auto" w:fill="FAFAFA"/>
            <w:vAlign w:val="center"/>
          </w:tcPr>
          <w:p w14:paraId="45393506" w14:textId="4E0E1776" w:rsidR="00DE0FE3" w:rsidRPr="008366D1" w:rsidRDefault="007854CC" w:rsidP="00DE0FE3">
            <w:pPr>
              <w:ind w:right="-72"/>
              <w:jc w:val="right"/>
              <w:rPr>
                <w:rFonts w:ascii="Arial" w:hAnsi="Arial" w:cs="Arial"/>
                <w:sz w:val="18"/>
                <w:szCs w:val="18"/>
                <w:cs/>
                <w:lang w:val="en-GB"/>
              </w:rPr>
            </w:pPr>
            <w:r w:rsidRPr="008366D1">
              <w:rPr>
                <w:rFonts w:ascii="Arial" w:hAnsi="Arial" w:cs="Arial"/>
                <w:sz w:val="18"/>
                <w:szCs w:val="18"/>
                <w:lang w:val="en-GB"/>
              </w:rPr>
              <w:t>3</w:t>
            </w:r>
            <w:r w:rsidR="00B457BB" w:rsidRPr="008366D1">
              <w:rPr>
                <w:rFonts w:ascii="Arial" w:hAnsi="Arial" w:cs="Arial"/>
                <w:sz w:val="18"/>
                <w:szCs w:val="18"/>
                <w:lang w:val="en-GB"/>
              </w:rPr>
              <w:t>,</w:t>
            </w:r>
            <w:r w:rsidRPr="008366D1">
              <w:rPr>
                <w:rFonts w:ascii="Arial" w:hAnsi="Arial" w:cs="Arial"/>
                <w:sz w:val="18"/>
                <w:szCs w:val="18"/>
                <w:lang w:val="en-GB"/>
              </w:rPr>
              <w:t>864</w:t>
            </w:r>
            <w:r w:rsidR="00B457BB" w:rsidRPr="008366D1">
              <w:rPr>
                <w:rFonts w:ascii="Arial" w:hAnsi="Arial" w:cs="Arial"/>
                <w:sz w:val="18"/>
                <w:szCs w:val="18"/>
                <w:lang w:val="en-GB"/>
              </w:rPr>
              <w:t>,</w:t>
            </w:r>
            <w:r w:rsidRPr="008366D1">
              <w:rPr>
                <w:rFonts w:ascii="Arial" w:hAnsi="Arial" w:cs="Arial"/>
                <w:sz w:val="18"/>
                <w:szCs w:val="18"/>
                <w:lang w:val="en-GB"/>
              </w:rPr>
              <w:t>380</w:t>
            </w:r>
            <w:r w:rsidR="00B457BB" w:rsidRPr="008366D1">
              <w:rPr>
                <w:rFonts w:ascii="Arial" w:hAnsi="Arial" w:cs="Arial"/>
                <w:sz w:val="18"/>
                <w:szCs w:val="18"/>
                <w:lang w:val="en-GB"/>
              </w:rPr>
              <w:t>,</w:t>
            </w:r>
            <w:r w:rsidRPr="008366D1">
              <w:rPr>
                <w:rFonts w:ascii="Arial" w:hAnsi="Arial" w:cs="Arial"/>
                <w:sz w:val="18"/>
                <w:szCs w:val="18"/>
                <w:lang w:val="en-GB"/>
              </w:rPr>
              <w:t>937</w:t>
            </w:r>
          </w:p>
        </w:tc>
        <w:tc>
          <w:tcPr>
            <w:tcW w:w="1440" w:type="dxa"/>
            <w:tcBorders>
              <w:top w:val="nil"/>
              <w:left w:val="nil"/>
              <w:bottom w:val="single" w:sz="4" w:space="0" w:color="auto"/>
              <w:right w:val="nil"/>
            </w:tcBorders>
            <w:vAlign w:val="center"/>
          </w:tcPr>
          <w:p w14:paraId="3EB413E7" w14:textId="571E410E" w:rsidR="00DE0FE3" w:rsidRPr="008366D1" w:rsidRDefault="007854CC" w:rsidP="00DE0FE3">
            <w:pPr>
              <w:ind w:right="-72"/>
              <w:jc w:val="right"/>
              <w:rPr>
                <w:rFonts w:ascii="Arial" w:hAnsi="Arial" w:cs="Arial"/>
                <w:sz w:val="18"/>
                <w:szCs w:val="18"/>
                <w:lang w:val="en-GB"/>
              </w:rPr>
            </w:pPr>
            <w:r w:rsidRPr="008366D1">
              <w:rPr>
                <w:rFonts w:ascii="Arial" w:hAnsi="Arial" w:cs="Arial"/>
                <w:sz w:val="18"/>
                <w:szCs w:val="18"/>
                <w:lang w:val="en-GB"/>
              </w:rPr>
              <w:t>3</w:t>
            </w:r>
            <w:r w:rsidR="00DE0FE3" w:rsidRPr="008366D1">
              <w:rPr>
                <w:rFonts w:ascii="Arial" w:hAnsi="Arial" w:cs="Arial"/>
                <w:sz w:val="18"/>
                <w:szCs w:val="18"/>
                <w:lang w:val="en-GB"/>
              </w:rPr>
              <w:t>,</w:t>
            </w:r>
            <w:r w:rsidRPr="008366D1">
              <w:rPr>
                <w:rFonts w:ascii="Arial" w:hAnsi="Arial" w:cs="Arial"/>
                <w:sz w:val="18"/>
                <w:szCs w:val="18"/>
                <w:lang w:val="en-GB"/>
              </w:rPr>
              <w:t>766</w:t>
            </w:r>
            <w:r w:rsidR="00DE0FE3" w:rsidRPr="008366D1">
              <w:rPr>
                <w:rFonts w:ascii="Arial" w:hAnsi="Arial" w:cs="Arial"/>
                <w:sz w:val="18"/>
                <w:szCs w:val="18"/>
                <w:lang w:val="en-GB"/>
              </w:rPr>
              <w:t>,</w:t>
            </w:r>
            <w:r w:rsidRPr="008366D1">
              <w:rPr>
                <w:rFonts w:ascii="Arial" w:hAnsi="Arial" w:cs="Arial"/>
                <w:sz w:val="18"/>
                <w:szCs w:val="18"/>
                <w:lang w:val="en-GB"/>
              </w:rPr>
              <w:t>229</w:t>
            </w:r>
            <w:r w:rsidR="00DE0FE3" w:rsidRPr="008366D1">
              <w:rPr>
                <w:rFonts w:ascii="Arial" w:hAnsi="Arial" w:cs="Arial"/>
                <w:sz w:val="18"/>
                <w:szCs w:val="18"/>
                <w:lang w:val="en-GB"/>
              </w:rPr>
              <w:t>,</w:t>
            </w:r>
            <w:r w:rsidRPr="008366D1">
              <w:rPr>
                <w:rFonts w:ascii="Arial" w:hAnsi="Arial" w:cs="Arial"/>
                <w:sz w:val="18"/>
                <w:szCs w:val="18"/>
                <w:lang w:val="en-GB"/>
              </w:rPr>
              <w:t>578</w:t>
            </w:r>
          </w:p>
        </w:tc>
      </w:tr>
      <w:tr w:rsidR="00DE0FE3" w:rsidRPr="008366D1" w14:paraId="41657EBC" w14:textId="77777777" w:rsidTr="00241EAE">
        <w:trPr>
          <w:trHeight w:val="84"/>
        </w:trPr>
        <w:tc>
          <w:tcPr>
            <w:tcW w:w="2697" w:type="dxa"/>
            <w:tcBorders>
              <w:top w:val="nil"/>
              <w:left w:val="nil"/>
              <w:bottom w:val="nil"/>
              <w:right w:val="nil"/>
            </w:tcBorders>
            <w:vAlign w:val="bottom"/>
          </w:tcPr>
          <w:p w14:paraId="5EF5473F" w14:textId="78BA6DB5" w:rsidR="00DE0FE3" w:rsidRPr="008366D1" w:rsidRDefault="00DE0FE3" w:rsidP="00DE0FE3">
            <w:pPr>
              <w:ind w:left="-16"/>
              <w:rPr>
                <w:rFonts w:ascii="Arial" w:hAnsi="Arial" w:cs="Arial"/>
                <w:b/>
                <w:bCs/>
                <w:sz w:val="18"/>
                <w:szCs w:val="18"/>
                <w:cs/>
                <w:lang w:val="en-GB"/>
              </w:rPr>
            </w:pPr>
          </w:p>
        </w:tc>
        <w:tc>
          <w:tcPr>
            <w:tcW w:w="1440" w:type="dxa"/>
            <w:tcBorders>
              <w:top w:val="single" w:sz="4" w:space="0" w:color="auto"/>
              <w:left w:val="nil"/>
              <w:right w:val="nil"/>
            </w:tcBorders>
            <w:shd w:val="clear" w:color="auto" w:fill="FAFAFA"/>
            <w:vAlign w:val="center"/>
          </w:tcPr>
          <w:p w14:paraId="02BB1BCD" w14:textId="7ABB2654" w:rsidR="00DE0FE3" w:rsidRPr="008366D1" w:rsidRDefault="00DE0FE3" w:rsidP="00DE0FE3">
            <w:pPr>
              <w:ind w:right="-72"/>
              <w:jc w:val="right"/>
              <w:rPr>
                <w:rFonts w:ascii="Arial" w:hAnsi="Arial" w:cs="Arial"/>
                <w:b/>
                <w:bCs/>
                <w:sz w:val="18"/>
                <w:szCs w:val="18"/>
                <w:lang w:val="en-GB"/>
              </w:rPr>
            </w:pPr>
          </w:p>
        </w:tc>
        <w:tc>
          <w:tcPr>
            <w:tcW w:w="1440" w:type="dxa"/>
            <w:tcBorders>
              <w:top w:val="single" w:sz="4" w:space="0" w:color="auto"/>
              <w:left w:val="nil"/>
              <w:right w:val="nil"/>
            </w:tcBorders>
            <w:vAlign w:val="center"/>
          </w:tcPr>
          <w:p w14:paraId="5F2627C4" w14:textId="131A805D" w:rsidR="00DE0FE3" w:rsidRPr="008366D1" w:rsidRDefault="00DE0FE3" w:rsidP="00DE0FE3">
            <w:pPr>
              <w:ind w:right="-72"/>
              <w:jc w:val="right"/>
              <w:rPr>
                <w:rFonts w:ascii="Arial" w:hAnsi="Arial" w:cs="Arial"/>
                <w:b/>
                <w:bCs/>
                <w:sz w:val="18"/>
                <w:szCs w:val="18"/>
                <w:lang w:val="en-GB"/>
              </w:rPr>
            </w:pPr>
          </w:p>
        </w:tc>
        <w:tc>
          <w:tcPr>
            <w:tcW w:w="1440" w:type="dxa"/>
            <w:tcBorders>
              <w:top w:val="single" w:sz="4" w:space="0" w:color="auto"/>
              <w:left w:val="nil"/>
              <w:right w:val="nil"/>
            </w:tcBorders>
            <w:shd w:val="clear" w:color="auto" w:fill="FAFAFA"/>
            <w:vAlign w:val="center"/>
          </w:tcPr>
          <w:p w14:paraId="55D06F0F" w14:textId="42495A50" w:rsidR="00DE0FE3" w:rsidRPr="008366D1" w:rsidRDefault="00DE0FE3" w:rsidP="00DE0FE3">
            <w:pPr>
              <w:ind w:right="-72"/>
              <w:jc w:val="right"/>
              <w:rPr>
                <w:rFonts w:ascii="Arial" w:hAnsi="Arial" w:cs="Arial"/>
                <w:b/>
                <w:bCs/>
                <w:sz w:val="18"/>
                <w:szCs w:val="18"/>
                <w:lang w:val="en-GB"/>
              </w:rPr>
            </w:pPr>
          </w:p>
        </w:tc>
        <w:tc>
          <w:tcPr>
            <w:tcW w:w="1440" w:type="dxa"/>
            <w:tcBorders>
              <w:top w:val="single" w:sz="4" w:space="0" w:color="auto"/>
              <w:left w:val="nil"/>
              <w:right w:val="nil"/>
            </w:tcBorders>
            <w:vAlign w:val="center"/>
          </w:tcPr>
          <w:p w14:paraId="38416FA9" w14:textId="3D56B422" w:rsidR="00DE0FE3" w:rsidRPr="008366D1" w:rsidRDefault="00DE0FE3" w:rsidP="00DE0FE3">
            <w:pPr>
              <w:ind w:right="-72"/>
              <w:jc w:val="right"/>
              <w:rPr>
                <w:rFonts w:ascii="Arial" w:hAnsi="Arial" w:cs="Arial"/>
                <w:b/>
                <w:bCs/>
                <w:sz w:val="18"/>
                <w:szCs w:val="18"/>
                <w:lang w:val="en-GB"/>
              </w:rPr>
            </w:pPr>
          </w:p>
        </w:tc>
      </w:tr>
      <w:tr w:rsidR="00DE0FE3" w:rsidRPr="008366D1" w14:paraId="3BBCA39D" w14:textId="77777777" w:rsidTr="00241EAE">
        <w:trPr>
          <w:trHeight w:val="84"/>
        </w:trPr>
        <w:tc>
          <w:tcPr>
            <w:tcW w:w="2697" w:type="dxa"/>
            <w:tcBorders>
              <w:top w:val="nil"/>
              <w:left w:val="nil"/>
              <w:bottom w:val="nil"/>
              <w:right w:val="nil"/>
            </w:tcBorders>
            <w:vAlign w:val="bottom"/>
          </w:tcPr>
          <w:p w14:paraId="75958B09" w14:textId="1EA39E75" w:rsidR="00DE0FE3" w:rsidRPr="008366D1" w:rsidRDefault="00DE0FE3" w:rsidP="00DE0FE3">
            <w:pPr>
              <w:ind w:left="-16"/>
              <w:rPr>
                <w:rFonts w:ascii="Arial" w:hAnsi="Arial" w:cs="Arial"/>
                <w:b/>
                <w:bCs/>
                <w:sz w:val="18"/>
                <w:szCs w:val="18"/>
                <w:lang w:val="en-GB"/>
              </w:rPr>
            </w:pPr>
            <w:r w:rsidRPr="008366D1">
              <w:rPr>
                <w:rFonts w:ascii="Arial" w:hAnsi="Arial" w:cs="Arial"/>
                <w:b/>
                <w:bCs/>
                <w:sz w:val="18"/>
                <w:szCs w:val="18"/>
                <w:lang w:val="en-GB"/>
              </w:rPr>
              <w:t>Debt to equity ratio</w:t>
            </w:r>
          </w:p>
        </w:tc>
        <w:tc>
          <w:tcPr>
            <w:tcW w:w="1440" w:type="dxa"/>
            <w:tcBorders>
              <w:left w:val="nil"/>
              <w:bottom w:val="single" w:sz="4" w:space="0" w:color="auto"/>
              <w:right w:val="nil"/>
            </w:tcBorders>
            <w:shd w:val="clear" w:color="auto" w:fill="FAFAFA"/>
            <w:vAlign w:val="center"/>
          </w:tcPr>
          <w:p w14:paraId="0503BF60" w14:textId="437771EE" w:rsidR="00DE0FE3" w:rsidRPr="008366D1" w:rsidRDefault="007854CC" w:rsidP="00DE0FE3">
            <w:pPr>
              <w:ind w:right="-72"/>
              <w:jc w:val="right"/>
              <w:rPr>
                <w:rFonts w:ascii="Arial" w:hAnsi="Arial" w:cs="Arial"/>
                <w:b/>
                <w:bCs/>
                <w:sz w:val="18"/>
                <w:szCs w:val="18"/>
                <w:lang w:val="en-GB"/>
              </w:rPr>
            </w:pPr>
            <w:r w:rsidRPr="008366D1">
              <w:rPr>
                <w:rFonts w:ascii="Arial" w:hAnsi="Arial" w:cs="Arial"/>
                <w:b/>
                <w:bCs/>
                <w:sz w:val="18"/>
                <w:szCs w:val="18"/>
                <w:lang w:val="en-GB"/>
              </w:rPr>
              <w:t>0</w:t>
            </w:r>
            <w:r w:rsidR="00B457BB" w:rsidRPr="008366D1">
              <w:rPr>
                <w:rFonts w:ascii="Arial" w:hAnsi="Arial" w:cs="Arial"/>
                <w:b/>
                <w:bCs/>
                <w:sz w:val="18"/>
                <w:szCs w:val="18"/>
                <w:lang w:val="en-GB"/>
              </w:rPr>
              <w:t>.</w:t>
            </w:r>
            <w:r w:rsidRPr="008366D1">
              <w:rPr>
                <w:rFonts w:ascii="Arial" w:hAnsi="Arial" w:cs="Arial"/>
                <w:b/>
                <w:bCs/>
                <w:sz w:val="18"/>
                <w:szCs w:val="18"/>
                <w:lang w:val="en-GB"/>
              </w:rPr>
              <w:t>28</w:t>
            </w:r>
          </w:p>
        </w:tc>
        <w:tc>
          <w:tcPr>
            <w:tcW w:w="1440" w:type="dxa"/>
            <w:tcBorders>
              <w:left w:val="nil"/>
              <w:bottom w:val="single" w:sz="4" w:space="0" w:color="auto"/>
              <w:right w:val="nil"/>
            </w:tcBorders>
            <w:vAlign w:val="center"/>
          </w:tcPr>
          <w:p w14:paraId="7BD176F3" w14:textId="258DA842" w:rsidR="00DE0FE3" w:rsidRPr="008366D1" w:rsidRDefault="007854CC" w:rsidP="00DE0FE3">
            <w:pPr>
              <w:ind w:right="-72"/>
              <w:jc w:val="right"/>
              <w:rPr>
                <w:rFonts w:ascii="Arial" w:hAnsi="Arial" w:cs="Arial"/>
                <w:b/>
                <w:bCs/>
                <w:sz w:val="18"/>
                <w:szCs w:val="18"/>
                <w:lang w:val="en-GB"/>
              </w:rPr>
            </w:pPr>
            <w:r w:rsidRPr="008366D1">
              <w:rPr>
                <w:rFonts w:ascii="Arial" w:hAnsi="Arial" w:cs="Arial"/>
                <w:b/>
                <w:bCs/>
                <w:sz w:val="18"/>
                <w:szCs w:val="18"/>
                <w:lang w:val="en-GB"/>
              </w:rPr>
              <w:t>0</w:t>
            </w:r>
            <w:r w:rsidR="00DE0FE3" w:rsidRPr="008366D1">
              <w:rPr>
                <w:rFonts w:ascii="Arial" w:hAnsi="Arial" w:cs="Arial"/>
                <w:b/>
                <w:bCs/>
                <w:sz w:val="18"/>
                <w:szCs w:val="18"/>
                <w:lang w:val="en-GB"/>
              </w:rPr>
              <w:t>.</w:t>
            </w:r>
            <w:r w:rsidRPr="008366D1">
              <w:rPr>
                <w:rFonts w:ascii="Arial" w:hAnsi="Arial" w:cs="Arial"/>
                <w:b/>
                <w:bCs/>
                <w:sz w:val="18"/>
                <w:szCs w:val="18"/>
                <w:lang w:val="en-GB"/>
              </w:rPr>
              <w:t>38</w:t>
            </w:r>
          </w:p>
        </w:tc>
        <w:tc>
          <w:tcPr>
            <w:tcW w:w="1440" w:type="dxa"/>
            <w:tcBorders>
              <w:left w:val="nil"/>
              <w:bottom w:val="single" w:sz="4" w:space="0" w:color="auto"/>
              <w:right w:val="nil"/>
            </w:tcBorders>
            <w:shd w:val="clear" w:color="auto" w:fill="FAFAFA"/>
            <w:vAlign w:val="center"/>
          </w:tcPr>
          <w:p w14:paraId="2DCD4782" w14:textId="39D22AB7" w:rsidR="00DE0FE3" w:rsidRPr="008366D1" w:rsidRDefault="007854CC" w:rsidP="00DE0FE3">
            <w:pPr>
              <w:ind w:right="-72"/>
              <w:jc w:val="right"/>
              <w:rPr>
                <w:rFonts w:ascii="Arial" w:hAnsi="Arial" w:cs="Arial"/>
                <w:b/>
                <w:bCs/>
                <w:sz w:val="18"/>
                <w:szCs w:val="18"/>
                <w:lang w:val="en-GB"/>
              </w:rPr>
            </w:pPr>
            <w:r w:rsidRPr="008366D1">
              <w:rPr>
                <w:rFonts w:ascii="Arial" w:hAnsi="Arial" w:cs="Arial"/>
                <w:b/>
                <w:bCs/>
                <w:sz w:val="18"/>
                <w:szCs w:val="18"/>
                <w:lang w:val="en-GB"/>
              </w:rPr>
              <w:t>0</w:t>
            </w:r>
            <w:r w:rsidR="00B457BB" w:rsidRPr="008366D1">
              <w:rPr>
                <w:rFonts w:ascii="Arial" w:hAnsi="Arial" w:cs="Arial"/>
                <w:b/>
                <w:bCs/>
                <w:sz w:val="18"/>
                <w:szCs w:val="18"/>
                <w:lang w:val="en-GB"/>
              </w:rPr>
              <w:t>.</w:t>
            </w:r>
            <w:r w:rsidRPr="008366D1">
              <w:rPr>
                <w:rFonts w:ascii="Arial" w:hAnsi="Arial" w:cs="Arial"/>
                <w:b/>
                <w:bCs/>
                <w:sz w:val="18"/>
                <w:szCs w:val="18"/>
                <w:lang w:val="en-GB"/>
              </w:rPr>
              <w:t>28</w:t>
            </w:r>
          </w:p>
        </w:tc>
        <w:tc>
          <w:tcPr>
            <w:tcW w:w="1440" w:type="dxa"/>
            <w:tcBorders>
              <w:left w:val="nil"/>
              <w:bottom w:val="single" w:sz="4" w:space="0" w:color="auto"/>
              <w:right w:val="nil"/>
            </w:tcBorders>
            <w:vAlign w:val="center"/>
          </w:tcPr>
          <w:p w14:paraId="373D0A30" w14:textId="20D074E7" w:rsidR="00DE0FE3" w:rsidRPr="008366D1" w:rsidRDefault="007854CC" w:rsidP="00DE0FE3">
            <w:pPr>
              <w:ind w:right="-72"/>
              <w:jc w:val="right"/>
              <w:rPr>
                <w:rFonts w:ascii="Arial" w:hAnsi="Arial" w:cs="Arial"/>
                <w:b/>
                <w:bCs/>
                <w:sz w:val="18"/>
                <w:szCs w:val="18"/>
                <w:lang w:val="en-GB"/>
              </w:rPr>
            </w:pPr>
            <w:r w:rsidRPr="008366D1">
              <w:rPr>
                <w:rFonts w:ascii="Arial" w:hAnsi="Arial" w:cs="Arial"/>
                <w:b/>
                <w:bCs/>
                <w:sz w:val="18"/>
                <w:szCs w:val="18"/>
                <w:lang w:val="en-GB"/>
              </w:rPr>
              <w:t>0</w:t>
            </w:r>
            <w:r w:rsidR="00DE0FE3" w:rsidRPr="008366D1">
              <w:rPr>
                <w:rFonts w:ascii="Arial" w:hAnsi="Arial" w:cs="Arial"/>
                <w:b/>
                <w:bCs/>
                <w:sz w:val="18"/>
                <w:szCs w:val="18"/>
                <w:lang w:val="en-GB"/>
              </w:rPr>
              <w:t>.</w:t>
            </w:r>
            <w:r w:rsidRPr="008366D1">
              <w:rPr>
                <w:rFonts w:ascii="Arial" w:hAnsi="Arial" w:cs="Arial"/>
                <w:b/>
                <w:bCs/>
                <w:sz w:val="18"/>
                <w:szCs w:val="18"/>
                <w:lang w:val="en-GB"/>
              </w:rPr>
              <w:t>37</w:t>
            </w:r>
          </w:p>
        </w:tc>
      </w:tr>
    </w:tbl>
    <w:p w14:paraId="3FC664DA" w14:textId="345BD8D9" w:rsidR="00F65AA9" w:rsidRPr="008366D1" w:rsidRDefault="00F65AA9" w:rsidP="00276DB2">
      <w:pPr>
        <w:jc w:val="both"/>
        <w:rPr>
          <w:rFonts w:ascii="Arial" w:hAnsi="Arial" w:cs="Arial"/>
          <w:sz w:val="18"/>
          <w:szCs w:val="18"/>
        </w:rPr>
      </w:pPr>
    </w:p>
    <w:p w14:paraId="429ABFF8" w14:textId="77777777" w:rsidR="00E12820" w:rsidRPr="008366D1" w:rsidRDefault="00E12820" w:rsidP="00276DB2">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F65AA9" w:rsidRPr="008366D1" w14:paraId="60C618C5" w14:textId="77777777" w:rsidTr="00F1556E">
        <w:trPr>
          <w:trHeight w:val="386"/>
        </w:trPr>
        <w:tc>
          <w:tcPr>
            <w:tcW w:w="9461" w:type="dxa"/>
            <w:shd w:val="clear" w:color="auto" w:fill="FFA543"/>
            <w:vAlign w:val="center"/>
          </w:tcPr>
          <w:p w14:paraId="3917CAA6" w14:textId="2DD20A8B" w:rsidR="00F65AA9" w:rsidRPr="008366D1" w:rsidRDefault="007854CC" w:rsidP="008D769A">
            <w:pPr>
              <w:ind w:left="432" w:hanging="432"/>
              <w:rPr>
                <w:rFonts w:ascii="Arial" w:eastAsia="Arial Unicode MS" w:hAnsi="Arial" w:cs="Arial"/>
                <w:b/>
                <w:bCs/>
                <w:color w:val="FFFFFF"/>
                <w:sz w:val="18"/>
                <w:szCs w:val="18"/>
                <w:cs/>
                <w:lang w:val="en-GB"/>
              </w:rPr>
            </w:pPr>
            <w:r w:rsidRPr="008366D1">
              <w:rPr>
                <w:rFonts w:ascii="Arial" w:eastAsia="Arial Unicode MS" w:hAnsi="Arial" w:cs="Arial"/>
                <w:b/>
                <w:bCs/>
                <w:color w:val="FFFFFF"/>
                <w:sz w:val="18"/>
                <w:szCs w:val="18"/>
                <w:lang w:val="en-GB"/>
              </w:rPr>
              <w:t>6</w:t>
            </w:r>
            <w:r w:rsidR="008D769A" w:rsidRPr="008366D1">
              <w:rPr>
                <w:rFonts w:ascii="Arial" w:eastAsia="Arial Unicode MS" w:hAnsi="Arial" w:cs="Arial"/>
                <w:b/>
                <w:bCs/>
                <w:color w:val="FFFFFF"/>
                <w:sz w:val="18"/>
                <w:szCs w:val="18"/>
                <w:lang w:val="en-GB"/>
              </w:rPr>
              <w:tab/>
              <w:t>Fair value</w:t>
            </w:r>
          </w:p>
        </w:tc>
      </w:tr>
    </w:tbl>
    <w:p w14:paraId="2AB12EEF" w14:textId="77777777" w:rsidR="00F65AA9" w:rsidRPr="008366D1" w:rsidRDefault="00F65AA9" w:rsidP="00F65AA9">
      <w:pPr>
        <w:tabs>
          <w:tab w:val="left" w:pos="540"/>
        </w:tabs>
        <w:jc w:val="thaiDistribute"/>
        <w:rPr>
          <w:rFonts w:ascii="Arial" w:hAnsi="Arial" w:cs="Arial"/>
          <w:sz w:val="18"/>
          <w:szCs w:val="18"/>
          <w:lang w:val="en-GB"/>
        </w:rPr>
      </w:pPr>
    </w:p>
    <w:p w14:paraId="5A1D9732" w14:textId="39B56E61" w:rsidR="00F65AA9" w:rsidRPr="008366D1" w:rsidRDefault="00A71923" w:rsidP="006E135F">
      <w:pPr>
        <w:jc w:val="both"/>
        <w:rPr>
          <w:rFonts w:ascii="Arial" w:eastAsia="Arial Unicode MS" w:hAnsi="Arial" w:cs="Arial"/>
          <w:sz w:val="18"/>
          <w:szCs w:val="18"/>
          <w:lang w:val="en-GB"/>
        </w:rPr>
      </w:pPr>
      <w:r w:rsidRPr="008366D1">
        <w:rPr>
          <w:rFonts w:ascii="Arial" w:eastAsia="Arial Unicode MS" w:hAnsi="Arial" w:cs="Arial"/>
          <w:sz w:val="18"/>
          <w:szCs w:val="18"/>
          <w:lang w:val="en-GB"/>
        </w:rPr>
        <w:t>The fair value of financial assets and financial liabilities measured at amortised cost approximates the carrying amount as follows:</w:t>
      </w:r>
    </w:p>
    <w:p w14:paraId="69AC5C55" w14:textId="77777777" w:rsidR="008D769A" w:rsidRPr="008366D1" w:rsidRDefault="008D769A" w:rsidP="006E135F">
      <w:pPr>
        <w:jc w:val="both"/>
        <w:rPr>
          <w:rFonts w:ascii="Arial" w:eastAsia="Arial Unicode MS" w:hAnsi="Arial" w:cs="Arial"/>
          <w:sz w:val="18"/>
          <w:szCs w:val="18"/>
          <w:lang w:val="en-GB"/>
        </w:rPr>
      </w:pPr>
    </w:p>
    <w:tbl>
      <w:tblPr>
        <w:tblW w:w="4886" w:type="pct"/>
        <w:tblInd w:w="108" w:type="dxa"/>
        <w:tblLook w:val="04A0" w:firstRow="1" w:lastRow="0" w:firstColumn="1" w:lastColumn="0" w:noHBand="0" w:noVBand="1"/>
      </w:tblPr>
      <w:tblGrid>
        <w:gridCol w:w="5012"/>
        <w:gridCol w:w="4444"/>
      </w:tblGrid>
      <w:tr w:rsidR="00F65AA9" w:rsidRPr="008366D1" w14:paraId="0E9D10E9" w14:textId="77777777" w:rsidTr="006E135F">
        <w:trPr>
          <w:trHeight w:val="70"/>
        </w:trPr>
        <w:tc>
          <w:tcPr>
            <w:tcW w:w="2650" w:type="pct"/>
            <w:tcBorders>
              <w:top w:val="single" w:sz="4" w:space="0" w:color="auto"/>
              <w:left w:val="nil"/>
              <w:bottom w:val="single" w:sz="4" w:space="0" w:color="auto"/>
              <w:right w:val="nil"/>
            </w:tcBorders>
            <w:vAlign w:val="center"/>
            <w:hideMark/>
          </w:tcPr>
          <w:p w14:paraId="3C3E504D" w14:textId="3FAD5D65" w:rsidR="00F65AA9" w:rsidRPr="008366D1" w:rsidRDefault="008D769A" w:rsidP="00F65AA9">
            <w:pPr>
              <w:jc w:val="center"/>
              <w:rPr>
                <w:rFonts w:ascii="Arial" w:hAnsi="Arial" w:cs="Arial"/>
                <w:b/>
                <w:bCs/>
                <w:spacing w:val="-4"/>
                <w:sz w:val="18"/>
                <w:szCs w:val="18"/>
                <w:cs/>
                <w:lang w:val="th-TH"/>
              </w:rPr>
            </w:pPr>
            <w:r w:rsidRPr="008366D1">
              <w:rPr>
                <w:rFonts w:ascii="Arial" w:hAnsi="Arial" w:cs="Arial"/>
                <w:b/>
                <w:bCs/>
                <w:spacing w:val="-4"/>
                <w:sz w:val="18"/>
                <w:szCs w:val="18"/>
                <w:lang w:val="en-GB"/>
              </w:rPr>
              <w:t>Consolidated financial statements</w:t>
            </w:r>
          </w:p>
        </w:tc>
        <w:tc>
          <w:tcPr>
            <w:tcW w:w="2350" w:type="pct"/>
            <w:tcBorders>
              <w:top w:val="single" w:sz="4" w:space="0" w:color="auto"/>
              <w:left w:val="nil"/>
              <w:bottom w:val="single" w:sz="4" w:space="0" w:color="auto"/>
              <w:right w:val="nil"/>
            </w:tcBorders>
            <w:vAlign w:val="center"/>
            <w:hideMark/>
          </w:tcPr>
          <w:p w14:paraId="3D9B6C78" w14:textId="22053A85" w:rsidR="00F65AA9" w:rsidRPr="008366D1" w:rsidRDefault="008D769A" w:rsidP="00F65AA9">
            <w:pPr>
              <w:jc w:val="center"/>
              <w:rPr>
                <w:rFonts w:ascii="Arial" w:hAnsi="Arial" w:cs="Arial"/>
                <w:b/>
                <w:bCs/>
                <w:spacing w:val="-4"/>
                <w:sz w:val="18"/>
                <w:szCs w:val="18"/>
                <w:rtl/>
                <w:cs/>
              </w:rPr>
            </w:pPr>
            <w:r w:rsidRPr="008366D1">
              <w:rPr>
                <w:rFonts w:ascii="Arial" w:hAnsi="Arial" w:cs="Arial"/>
                <w:b/>
                <w:bCs/>
                <w:spacing w:val="-4"/>
                <w:sz w:val="18"/>
                <w:szCs w:val="18"/>
                <w:lang w:val="en-GB"/>
              </w:rPr>
              <w:t>Separate financial statements</w:t>
            </w:r>
          </w:p>
        </w:tc>
      </w:tr>
      <w:tr w:rsidR="00F65AA9" w:rsidRPr="008366D1" w14:paraId="50441959" w14:textId="77777777" w:rsidTr="006E135F">
        <w:trPr>
          <w:trHeight w:val="70"/>
        </w:trPr>
        <w:tc>
          <w:tcPr>
            <w:tcW w:w="2650" w:type="pct"/>
            <w:tcBorders>
              <w:top w:val="single" w:sz="4" w:space="0" w:color="auto"/>
              <w:left w:val="nil"/>
              <w:right w:val="nil"/>
            </w:tcBorders>
            <w:vAlign w:val="center"/>
          </w:tcPr>
          <w:p w14:paraId="3A9E81E7" w14:textId="77777777" w:rsidR="00F65AA9" w:rsidRPr="008366D1" w:rsidRDefault="00F65AA9" w:rsidP="00F65AA9">
            <w:pPr>
              <w:jc w:val="center"/>
              <w:rPr>
                <w:rFonts w:ascii="Arial" w:hAnsi="Arial" w:cs="Arial"/>
                <w:b/>
                <w:bCs/>
                <w:spacing w:val="-4"/>
                <w:sz w:val="18"/>
                <w:szCs w:val="18"/>
                <w:cs/>
                <w:lang w:val="en-GB"/>
              </w:rPr>
            </w:pPr>
          </w:p>
        </w:tc>
        <w:tc>
          <w:tcPr>
            <w:tcW w:w="2350" w:type="pct"/>
            <w:tcBorders>
              <w:top w:val="single" w:sz="4" w:space="0" w:color="auto"/>
              <w:left w:val="nil"/>
              <w:right w:val="nil"/>
            </w:tcBorders>
            <w:vAlign w:val="center"/>
          </w:tcPr>
          <w:p w14:paraId="6DEA4ACA" w14:textId="77777777" w:rsidR="00F65AA9" w:rsidRPr="008366D1" w:rsidRDefault="00F65AA9" w:rsidP="00F65AA9">
            <w:pPr>
              <w:jc w:val="center"/>
              <w:rPr>
                <w:rFonts w:ascii="Arial" w:hAnsi="Arial" w:cs="Arial"/>
                <w:b/>
                <w:bCs/>
                <w:spacing w:val="-4"/>
                <w:sz w:val="18"/>
                <w:szCs w:val="18"/>
                <w:cs/>
                <w:lang w:val="en-GB"/>
              </w:rPr>
            </w:pPr>
          </w:p>
        </w:tc>
      </w:tr>
      <w:tr w:rsidR="00F65AA9" w:rsidRPr="008366D1" w14:paraId="0E33FF5A" w14:textId="77777777" w:rsidTr="006E135F">
        <w:trPr>
          <w:trHeight w:val="747"/>
        </w:trPr>
        <w:tc>
          <w:tcPr>
            <w:tcW w:w="2650" w:type="pct"/>
            <w:tcBorders>
              <w:left w:val="nil"/>
              <w:bottom w:val="nil"/>
              <w:right w:val="nil"/>
            </w:tcBorders>
            <w:hideMark/>
          </w:tcPr>
          <w:p w14:paraId="5F8D4FCF" w14:textId="41BD7F59" w:rsidR="00F65AA9" w:rsidRPr="008366D1" w:rsidRDefault="008D769A" w:rsidP="00F65AA9">
            <w:pPr>
              <w:ind w:left="-113"/>
              <w:rPr>
                <w:rFonts w:ascii="Arial" w:hAnsi="Arial" w:cs="Arial"/>
                <w:b/>
                <w:bCs/>
                <w:spacing w:val="-4"/>
                <w:sz w:val="18"/>
                <w:szCs w:val="18"/>
                <w:rtl/>
                <w:cs/>
              </w:rPr>
            </w:pPr>
            <w:r w:rsidRPr="008366D1">
              <w:rPr>
                <w:rFonts w:ascii="Arial" w:hAnsi="Arial" w:cs="Arial"/>
                <w:b/>
                <w:bCs/>
                <w:spacing w:val="-4"/>
                <w:sz w:val="18"/>
                <w:szCs w:val="18"/>
                <w:lang w:val="en-GB"/>
              </w:rPr>
              <w:t>Financial assets</w:t>
            </w:r>
          </w:p>
          <w:p w14:paraId="6D2563A8" w14:textId="77777777" w:rsidR="008D769A" w:rsidRPr="008366D1" w:rsidRDefault="008D769A" w:rsidP="006E135F">
            <w:pPr>
              <w:numPr>
                <w:ilvl w:val="0"/>
                <w:numId w:val="15"/>
              </w:numPr>
              <w:ind w:left="247" w:hanging="299"/>
              <w:contextualSpacing/>
              <w:rPr>
                <w:rFonts w:ascii="Arial" w:hAnsi="Arial" w:cs="Arial"/>
                <w:spacing w:val="-4"/>
                <w:sz w:val="18"/>
                <w:szCs w:val="18"/>
              </w:rPr>
            </w:pPr>
            <w:r w:rsidRPr="008366D1">
              <w:rPr>
                <w:rFonts w:ascii="Arial" w:hAnsi="Arial" w:cs="Arial"/>
                <w:spacing w:val="-4"/>
                <w:sz w:val="18"/>
                <w:szCs w:val="18"/>
                <w:lang w:val="en-GB"/>
              </w:rPr>
              <w:t xml:space="preserve">Cash and cash equivalents </w:t>
            </w:r>
          </w:p>
          <w:p w14:paraId="4AB414E5" w14:textId="5ACFC697" w:rsidR="00F65AA9" w:rsidRPr="008366D1" w:rsidRDefault="008D769A" w:rsidP="006E135F">
            <w:pPr>
              <w:numPr>
                <w:ilvl w:val="0"/>
                <w:numId w:val="15"/>
              </w:numPr>
              <w:ind w:left="247" w:hanging="299"/>
              <w:contextualSpacing/>
              <w:rPr>
                <w:rFonts w:ascii="Arial" w:hAnsi="Arial" w:cs="Arial"/>
                <w:spacing w:val="-4"/>
                <w:sz w:val="18"/>
                <w:szCs w:val="18"/>
                <w:rtl/>
                <w:cs/>
              </w:rPr>
            </w:pPr>
            <w:r w:rsidRPr="008366D1">
              <w:rPr>
                <w:rFonts w:ascii="Arial" w:hAnsi="Arial" w:cs="Arial"/>
                <w:spacing w:val="-4"/>
                <w:sz w:val="18"/>
                <w:szCs w:val="18"/>
                <w:lang w:val="en-GB"/>
              </w:rPr>
              <w:t>Trade and other receivables</w:t>
            </w:r>
            <w:r w:rsidR="00FA45F5" w:rsidRPr="008366D1">
              <w:rPr>
                <w:rFonts w:ascii="Arial" w:hAnsi="Arial" w:cs="Arial"/>
                <w:spacing w:val="-4"/>
                <w:sz w:val="18"/>
                <w:szCs w:val="18"/>
                <w:lang w:val="en-GB"/>
              </w:rPr>
              <w:t>, net</w:t>
            </w:r>
          </w:p>
        </w:tc>
        <w:tc>
          <w:tcPr>
            <w:tcW w:w="2350" w:type="pct"/>
            <w:tcBorders>
              <w:left w:val="nil"/>
              <w:bottom w:val="nil"/>
              <w:right w:val="nil"/>
            </w:tcBorders>
            <w:hideMark/>
          </w:tcPr>
          <w:p w14:paraId="79927240" w14:textId="3D281367" w:rsidR="00F65AA9" w:rsidRPr="008366D1" w:rsidRDefault="008D769A" w:rsidP="00F65AA9">
            <w:pPr>
              <w:rPr>
                <w:rFonts w:ascii="Arial" w:hAnsi="Arial" w:cs="Arial"/>
                <w:b/>
                <w:bCs/>
                <w:spacing w:val="-4"/>
                <w:sz w:val="18"/>
                <w:szCs w:val="18"/>
                <w:rtl/>
                <w:cs/>
              </w:rPr>
            </w:pPr>
            <w:r w:rsidRPr="008366D1">
              <w:rPr>
                <w:rFonts w:ascii="Arial" w:hAnsi="Arial" w:cs="Arial"/>
                <w:b/>
                <w:bCs/>
                <w:spacing w:val="-4"/>
                <w:sz w:val="18"/>
                <w:szCs w:val="18"/>
                <w:lang w:val="en-GB"/>
              </w:rPr>
              <w:t>Financial assets</w:t>
            </w:r>
          </w:p>
          <w:p w14:paraId="1A7C7C23" w14:textId="77777777" w:rsidR="008D769A" w:rsidRPr="008366D1" w:rsidRDefault="008D769A" w:rsidP="00F65AA9">
            <w:pPr>
              <w:numPr>
                <w:ilvl w:val="0"/>
                <w:numId w:val="15"/>
              </w:numPr>
              <w:ind w:left="426" w:hanging="299"/>
              <w:contextualSpacing/>
              <w:rPr>
                <w:rFonts w:ascii="Arial" w:hAnsi="Arial" w:cs="Arial"/>
                <w:spacing w:val="-4"/>
                <w:sz w:val="18"/>
                <w:szCs w:val="18"/>
              </w:rPr>
            </w:pPr>
            <w:r w:rsidRPr="008366D1">
              <w:rPr>
                <w:rFonts w:ascii="Arial" w:hAnsi="Arial" w:cs="Arial"/>
                <w:spacing w:val="-4"/>
                <w:sz w:val="18"/>
                <w:szCs w:val="18"/>
                <w:lang w:val="en-GB"/>
              </w:rPr>
              <w:t xml:space="preserve">Cash and cash equivalents </w:t>
            </w:r>
          </w:p>
          <w:p w14:paraId="6A926B87" w14:textId="69C8CD5A" w:rsidR="00F65AA9" w:rsidRPr="008366D1" w:rsidRDefault="008D769A" w:rsidP="00F65AA9">
            <w:pPr>
              <w:numPr>
                <w:ilvl w:val="0"/>
                <w:numId w:val="15"/>
              </w:numPr>
              <w:ind w:left="426" w:hanging="299"/>
              <w:contextualSpacing/>
              <w:rPr>
                <w:rFonts w:ascii="Arial" w:hAnsi="Arial" w:cs="Arial"/>
                <w:spacing w:val="-4"/>
                <w:sz w:val="18"/>
                <w:szCs w:val="18"/>
                <w:rtl/>
                <w:cs/>
              </w:rPr>
            </w:pPr>
            <w:r w:rsidRPr="008366D1">
              <w:rPr>
                <w:rFonts w:ascii="Arial" w:hAnsi="Arial" w:cs="Arial"/>
                <w:spacing w:val="-4"/>
                <w:sz w:val="18"/>
                <w:szCs w:val="18"/>
              </w:rPr>
              <w:t>Trade and other receivables</w:t>
            </w:r>
            <w:r w:rsidR="00FA45F5" w:rsidRPr="008366D1">
              <w:rPr>
                <w:rFonts w:ascii="Arial" w:hAnsi="Arial" w:cs="Arial"/>
                <w:spacing w:val="-4"/>
                <w:sz w:val="18"/>
                <w:szCs w:val="18"/>
              </w:rPr>
              <w:t>, net</w:t>
            </w:r>
          </w:p>
        </w:tc>
      </w:tr>
      <w:tr w:rsidR="00F65AA9" w:rsidRPr="008366D1" w14:paraId="060C7A8D" w14:textId="77777777" w:rsidTr="006E135F">
        <w:trPr>
          <w:trHeight w:val="141"/>
        </w:trPr>
        <w:tc>
          <w:tcPr>
            <w:tcW w:w="2650" w:type="pct"/>
            <w:tcBorders>
              <w:left w:val="nil"/>
              <w:bottom w:val="nil"/>
              <w:right w:val="nil"/>
            </w:tcBorders>
          </w:tcPr>
          <w:p w14:paraId="7BD7D9FC" w14:textId="77777777" w:rsidR="00F65AA9" w:rsidRPr="008366D1" w:rsidRDefault="00F65AA9" w:rsidP="00F65AA9">
            <w:pPr>
              <w:ind w:left="-113"/>
              <w:rPr>
                <w:rFonts w:ascii="Arial" w:hAnsi="Arial" w:cs="Arial"/>
                <w:b/>
                <w:bCs/>
                <w:spacing w:val="-4"/>
                <w:sz w:val="18"/>
                <w:szCs w:val="18"/>
                <w:cs/>
                <w:lang w:val="en-GB"/>
              </w:rPr>
            </w:pPr>
          </w:p>
        </w:tc>
        <w:tc>
          <w:tcPr>
            <w:tcW w:w="2350" w:type="pct"/>
            <w:tcBorders>
              <w:left w:val="nil"/>
              <w:bottom w:val="nil"/>
              <w:right w:val="nil"/>
            </w:tcBorders>
          </w:tcPr>
          <w:p w14:paraId="22D2A4E4" w14:textId="77777777" w:rsidR="00F65AA9" w:rsidRPr="008366D1" w:rsidRDefault="00F65AA9" w:rsidP="00F65AA9">
            <w:pPr>
              <w:rPr>
                <w:rFonts w:ascii="Arial" w:hAnsi="Arial" w:cs="Arial"/>
                <w:b/>
                <w:bCs/>
                <w:spacing w:val="-4"/>
                <w:sz w:val="18"/>
                <w:szCs w:val="18"/>
                <w:cs/>
                <w:lang w:val="en-GB"/>
              </w:rPr>
            </w:pPr>
          </w:p>
        </w:tc>
      </w:tr>
      <w:tr w:rsidR="00F65AA9" w:rsidRPr="008366D1" w14:paraId="0AD6F7A5" w14:textId="77777777" w:rsidTr="006E135F">
        <w:trPr>
          <w:trHeight w:val="64"/>
        </w:trPr>
        <w:tc>
          <w:tcPr>
            <w:tcW w:w="2650" w:type="pct"/>
          </w:tcPr>
          <w:p w14:paraId="27C61DC9" w14:textId="6FAF1AC9" w:rsidR="00F65AA9" w:rsidRPr="008366D1" w:rsidRDefault="008D769A" w:rsidP="00F65AA9">
            <w:pPr>
              <w:ind w:left="-113"/>
              <w:rPr>
                <w:rFonts w:ascii="Arial" w:hAnsi="Arial" w:cs="Arial"/>
                <w:b/>
                <w:bCs/>
                <w:spacing w:val="-4"/>
                <w:sz w:val="18"/>
                <w:szCs w:val="18"/>
                <w:rtl/>
                <w:cs/>
              </w:rPr>
            </w:pPr>
            <w:r w:rsidRPr="008366D1">
              <w:rPr>
                <w:rFonts w:ascii="Arial" w:hAnsi="Arial" w:cs="Arial"/>
                <w:b/>
                <w:bCs/>
                <w:spacing w:val="-4"/>
                <w:sz w:val="18"/>
                <w:szCs w:val="18"/>
                <w:lang w:val="en-GB"/>
              </w:rPr>
              <w:t>Financial liabilities</w:t>
            </w:r>
          </w:p>
          <w:p w14:paraId="1F86D3A2" w14:textId="77777777" w:rsidR="008D769A" w:rsidRPr="008366D1" w:rsidRDefault="008D769A" w:rsidP="006E135F">
            <w:pPr>
              <w:numPr>
                <w:ilvl w:val="0"/>
                <w:numId w:val="15"/>
              </w:numPr>
              <w:ind w:left="247" w:hanging="299"/>
              <w:contextualSpacing/>
              <w:rPr>
                <w:rFonts w:ascii="Arial" w:hAnsi="Arial" w:cs="Arial"/>
                <w:spacing w:val="-4"/>
                <w:sz w:val="18"/>
                <w:szCs w:val="18"/>
                <w:lang w:val="en-GB"/>
              </w:rPr>
            </w:pPr>
            <w:r w:rsidRPr="008366D1">
              <w:rPr>
                <w:rFonts w:ascii="Arial" w:hAnsi="Arial" w:cs="Arial"/>
                <w:spacing w:val="-4"/>
                <w:sz w:val="18"/>
                <w:szCs w:val="18"/>
                <w:lang w:val="en-GB"/>
              </w:rPr>
              <w:t xml:space="preserve">Trade and other payables </w:t>
            </w:r>
          </w:p>
          <w:p w14:paraId="76CCDD6D" w14:textId="09A87B17" w:rsidR="00F65AA9" w:rsidRPr="008366D1" w:rsidRDefault="008D769A" w:rsidP="006E135F">
            <w:pPr>
              <w:numPr>
                <w:ilvl w:val="0"/>
                <w:numId w:val="15"/>
              </w:numPr>
              <w:ind w:left="247" w:hanging="299"/>
              <w:contextualSpacing/>
              <w:rPr>
                <w:rFonts w:ascii="Arial" w:hAnsi="Arial" w:cs="Arial"/>
                <w:spacing w:val="-4"/>
                <w:sz w:val="18"/>
                <w:szCs w:val="18"/>
                <w:rtl/>
                <w:cs/>
              </w:rPr>
            </w:pPr>
            <w:r w:rsidRPr="008366D1">
              <w:rPr>
                <w:rFonts w:ascii="Arial" w:hAnsi="Arial" w:cs="Arial"/>
                <w:spacing w:val="-4"/>
                <w:sz w:val="18"/>
                <w:szCs w:val="18"/>
                <w:lang w:val="en-GB"/>
              </w:rPr>
              <w:t>Lease liabilities</w:t>
            </w:r>
          </w:p>
        </w:tc>
        <w:tc>
          <w:tcPr>
            <w:tcW w:w="2350" w:type="pct"/>
          </w:tcPr>
          <w:p w14:paraId="2C578D1E" w14:textId="57CEF139" w:rsidR="00F65AA9" w:rsidRPr="008366D1" w:rsidRDefault="008D769A" w:rsidP="00F65AA9">
            <w:pPr>
              <w:rPr>
                <w:rFonts w:ascii="Arial" w:hAnsi="Arial" w:cs="Arial"/>
                <w:b/>
                <w:bCs/>
                <w:spacing w:val="-4"/>
                <w:sz w:val="18"/>
                <w:szCs w:val="18"/>
                <w:rtl/>
                <w:cs/>
              </w:rPr>
            </w:pPr>
            <w:r w:rsidRPr="008366D1">
              <w:rPr>
                <w:rFonts w:ascii="Arial" w:hAnsi="Arial" w:cs="Arial"/>
                <w:b/>
                <w:bCs/>
                <w:spacing w:val="-4"/>
                <w:sz w:val="18"/>
                <w:szCs w:val="18"/>
                <w:lang w:val="en-GB"/>
              </w:rPr>
              <w:t>Financial liabilities</w:t>
            </w:r>
          </w:p>
          <w:p w14:paraId="35CD8EBE" w14:textId="59A547E2" w:rsidR="00F65AA9" w:rsidRPr="008366D1" w:rsidRDefault="008D769A" w:rsidP="00F65AA9">
            <w:pPr>
              <w:numPr>
                <w:ilvl w:val="0"/>
                <w:numId w:val="15"/>
              </w:numPr>
              <w:ind w:left="426" w:hanging="299"/>
              <w:contextualSpacing/>
              <w:rPr>
                <w:rFonts w:ascii="Arial" w:hAnsi="Arial" w:cs="Arial"/>
                <w:spacing w:val="-4"/>
                <w:sz w:val="18"/>
                <w:szCs w:val="18"/>
              </w:rPr>
            </w:pPr>
            <w:r w:rsidRPr="008366D1">
              <w:rPr>
                <w:rFonts w:ascii="Arial" w:hAnsi="Arial" w:cs="Arial"/>
                <w:spacing w:val="-4"/>
                <w:sz w:val="18"/>
                <w:szCs w:val="18"/>
                <w:lang w:val="en-GB"/>
              </w:rPr>
              <w:t>Trade and other payables</w:t>
            </w:r>
          </w:p>
          <w:p w14:paraId="29E9D682" w14:textId="1FC23307" w:rsidR="00F65AA9" w:rsidRPr="008366D1" w:rsidRDefault="008D769A" w:rsidP="00F65AA9">
            <w:pPr>
              <w:numPr>
                <w:ilvl w:val="0"/>
                <w:numId w:val="15"/>
              </w:numPr>
              <w:ind w:left="426" w:hanging="299"/>
              <w:contextualSpacing/>
              <w:rPr>
                <w:rFonts w:ascii="Arial" w:hAnsi="Arial" w:cs="Arial"/>
                <w:spacing w:val="-4"/>
                <w:sz w:val="18"/>
                <w:szCs w:val="18"/>
                <w:rtl/>
                <w:cs/>
              </w:rPr>
            </w:pPr>
            <w:r w:rsidRPr="008366D1">
              <w:rPr>
                <w:rFonts w:ascii="Arial" w:hAnsi="Arial" w:cs="Arial"/>
                <w:spacing w:val="-4"/>
                <w:sz w:val="18"/>
                <w:szCs w:val="18"/>
                <w:lang w:val="en-GB"/>
              </w:rPr>
              <w:t>Lease liabilities</w:t>
            </w:r>
          </w:p>
        </w:tc>
      </w:tr>
    </w:tbl>
    <w:p w14:paraId="73E7342E" w14:textId="35B6D010" w:rsidR="006E135F" w:rsidRPr="008366D1" w:rsidRDefault="006E135F" w:rsidP="00F65AA9">
      <w:pPr>
        <w:ind w:left="1080"/>
        <w:jc w:val="thaiDistribute"/>
        <w:rPr>
          <w:rFonts w:ascii="Arial" w:hAnsi="Arial" w:cs="Arial"/>
          <w:sz w:val="18"/>
          <w:szCs w:val="18"/>
        </w:rPr>
      </w:pPr>
    </w:p>
    <w:p w14:paraId="10AF720B" w14:textId="070A4AFC" w:rsidR="00F65AA9" w:rsidRPr="008366D1" w:rsidRDefault="0014109C" w:rsidP="0014109C">
      <w:pPr>
        <w:jc w:val="thaiDistribute"/>
        <w:rPr>
          <w:rFonts w:ascii="Arial" w:hAnsi="Arial" w:cs="Arial"/>
          <w:sz w:val="18"/>
          <w:szCs w:val="18"/>
        </w:rPr>
      </w:pPr>
      <w:r w:rsidRPr="008366D1">
        <w:rPr>
          <w:rFonts w:ascii="Arial" w:hAnsi="Arial" w:cs="Arial"/>
          <w:sz w:val="18"/>
          <w:szCs w:val="18"/>
        </w:rPr>
        <w:br w:type="page"/>
      </w:r>
    </w:p>
    <w:p w14:paraId="5F2E38CB" w14:textId="00585A35" w:rsidR="00F65AA9" w:rsidRPr="008366D1" w:rsidRDefault="00782166" w:rsidP="00F65AA9">
      <w:pPr>
        <w:rPr>
          <w:rFonts w:ascii="Arial" w:eastAsia="Arial Unicode MS" w:hAnsi="Arial" w:cs="Arial"/>
          <w:sz w:val="18"/>
          <w:szCs w:val="18"/>
          <w:lang w:val="en-GB"/>
        </w:rPr>
      </w:pPr>
      <w:r w:rsidRPr="008366D1">
        <w:rPr>
          <w:rFonts w:ascii="Arial" w:eastAsia="Arial Unicode MS" w:hAnsi="Arial" w:cs="Arial"/>
          <w:sz w:val="18"/>
          <w:szCs w:val="18"/>
          <w:lang w:val="en-GB"/>
        </w:rPr>
        <w:t>The following table shows fair values of financial assets and liabilities</w:t>
      </w:r>
      <w:r w:rsidR="00A71923" w:rsidRPr="008366D1">
        <w:rPr>
          <w:rFonts w:ascii="Arial" w:eastAsia="Arial Unicode MS" w:hAnsi="Arial" w:cs="Arial"/>
          <w:sz w:val="18"/>
          <w:szCs w:val="18"/>
          <w:lang w:val="en-GB"/>
        </w:rPr>
        <w:t>:</w:t>
      </w:r>
    </w:p>
    <w:p w14:paraId="7643B609" w14:textId="77777777" w:rsidR="00782166" w:rsidRPr="008366D1" w:rsidRDefault="00782166" w:rsidP="00F65AA9">
      <w:pPr>
        <w:rPr>
          <w:rFonts w:ascii="Arial" w:eastAsia="Arial Unicode MS" w:hAnsi="Arial" w:cs="Arial"/>
          <w:sz w:val="18"/>
          <w:szCs w:val="18"/>
          <w:lang w:val="en-GB"/>
        </w:rPr>
      </w:pPr>
    </w:p>
    <w:tbl>
      <w:tblPr>
        <w:tblW w:w="9574" w:type="dxa"/>
        <w:tblLayout w:type="fixed"/>
        <w:tblLook w:val="04A0" w:firstRow="1" w:lastRow="0" w:firstColumn="1" w:lastColumn="0" w:noHBand="0" w:noVBand="1"/>
      </w:tblPr>
      <w:tblGrid>
        <w:gridCol w:w="3186"/>
        <w:gridCol w:w="1418"/>
        <w:gridCol w:w="1458"/>
        <w:gridCol w:w="1093"/>
        <w:gridCol w:w="1276"/>
        <w:gridCol w:w="1143"/>
      </w:tblGrid>
      <w:tr w:rsidR="00F65AA9" w:rsidRPr="008366D1" w14:paraId="79C84C93" w14:textId="77777777" w:rsidTr="001627B7">
        <w:trPr>
          <w:trHeight w:val="164"/>
          <w:tblHeader/>
        </w:trPr>
        <w:tc>
          <w:tcPr>
            <w:tcW w:w="3186" w:type="dxa"/>
            <w:noWrap/>
            <w:vAlign w:val="bottom"/>
          </w:tcPr>
          <w:p w14:paraId="0B45AD66" w14:textId="77777777" w:rsidR="00F65AA9" w:rsidRPr="008366D1" w:rsidRDefault="00F65AA9" w:rsidP="006E135F">
            <w:pPr>
              <w:spacing w:before="6" w:after="6"/>
              <w:rPr>
                <w:rFonts w:ascii="Arial" w:hAnsi="Arial" w:cs="Arial"/>
                <w:spacing w:val="-4"/>
                <w:sz w:val="18"/>
                <w:szCs w:val="18"/>
              </w:rPr>
            </w:pPr>
            <w:bookmarkStart w:id="3" w:name="_Hlk87980798"/>
          </w:p>
        </w:tc>
        <w:tc>
          <w:tcPr>
            <w:tcW w:w="6388" w:type="dxa"/>
            <w:gridSpan w:val="5"/>
            <w:tcBorders>
              <w:top w:val="single" w:sz="4" w:space="0" w:color="auto"/>
              <w:bottom w:val="single" w:sz="4" w:space="0" w:color="auto"/>
            </w:tcBorders>
            <w:vAlign w:val="bottom"/>
          </w:tcPr>
          <w:p w14:paraId="0B19D9E1" w14:textId="0BF22580" w:rsidR="00F65AA9" w:rsidRPr="008366D1" w:rsidRDefault="008D769A" w:rsidP="008D769A">
            <w:pPr>
              <w:spacing w:before="6" w:after="6"/>
              <w:ind w:right="-72"/>
              <w:jc w:val="center"/>
              <w:rPr>
                <w:rFonts w:ascii="Arial" w:hAnsi="Arial" w:cs="Arial"/>
                <w:b/>
                <w:bCs/>
                <w:color w:val="000000"/>
                <w:spacing w:val="-4"/>
                <w:sz w:val="18"/>
                <w:szCs w:val="18"/>
                <w:cs/>
                <w:lang w:val="en-GB" w:eastAsia="en-GB"/>
              </w:rPr>
            </w:pPr>
            <w:r w:rsidRPr="008366D1">
              <w:rPr>
                <w:rFonts w:ascii="Arial" w:hAnsi="Arial" w:cs="Arial"/>
                <w:b/>
                <w:bCs/>
                <w:color w:val="000000"/>
                <w:spacing w:val="-4"/>
                <w:sz w:val="18"/>
                <w:szCs w:val="18"/>
                <w:lang w:val="en-GB" w:eastAsia="en-GB"/>
              </w:rPr>
              <w:t xml:space="preserve">Consolidated and </w:t>
            </w:r>
            <w:r w:rsidR="004C7828" w:rsidRPr="008366D1">
              <w:rPr>
                <w:rFonts w:ascii="Arial" w:hAnsi="Arial" w:cs="Arial"/>
                <w:b/>
                <w:bCs/>
                <w:color w:val="000000"/>
                <w:spacing w:val="-4"/>
                <w:sz w:val="18"/>
                <w:szCs w:val="18"/>
                <w:lang w:val="en-GB" w:eastAsia="en-GB"/>
              </w:rPr>
              <w:t>S</w:t>
            </w:r>
            <w:r w:rsidRPr="008366D1">
              <w:rPr>
                <w:rFonts w:ascii="Arial" w:hAnsi="Arial" w:cs="Arial"/>
                <w:b/>
                <w:bCs/>
                <w:color w:val="000000"/>
                <w:spacing w:val="-4"/>
                <w:sz w:val="18"/>
                <w:szCs w:val="18"/>
                <w:lang w:val="en-GB" w:eastAsia="en-GB"/>
              </w:rPr>
              <w:t>eparate financial statements</w:t>
            </w:r>
          </w:p>
        </w:tc>
      </w:tr>
      <w:tr w:rsidR="00B041C8" w:rsidRPr="008366D1" w14:paraId="0670B737" w14:textId="77777777" w:rsidTr="00A71923">
        <w:trPr>
          <w:tblHeader/>
        </w:trPr>
        <w:tc>
          <w:tcPr>
            <w:tcW w:w="3186" w:type="dxa"/>
            <w:noWrap/>
            <w:vAlign w:val="bottom"/>
            <w:hideMark/>
          </w:tcPr>
          <w:p w14:paraId="142E9A51" w14:textId="77777777" w:rsidR="00B041C8" w:rsidRPr="008366D1" w:rsidRDefault="00B041C8" w:rsidP="006E135F">
            <w:pPr>
              <w:spacing w:before="6" w:after="6"/>
              <w:rPr>
                <w:rFonts w:ascii="Arial" w:hAnsi="Arial" w:cs="Arial"/>
                <w:spacing w:val="-4"/>
                <w:sz w:val="18"/>
                <w:szCs w:val="18"/>
              </w:rPr>
            </w:pPr>
          </w:p>
        </w:tc>
        <w:tc>
          <w:tcPr>
            <w:tcW w:w="1418" w:type="dxa"/>
            <w:tcBorders>
              <w:top w:val="single" w:sz="4" w:space="0" w:color="auto"/>
            </w:tcBorders>
            <w:vAlign w:val="bottom"/>
            <w:hideMark/>
          </w:tcPr>
          <w:p w14:paraId="250275F1" w14:textId="77777777" w:rsidR="00A71923" w:rsidRPr="008366D1" w:rsidRDefault="00B041C8" w:rsidP="00B041C8">
            <w:pPr>
              <w:spacing w:before="6" w:after="6"/>
              <w:ind w:right="-72"/>
              <w:jc w:val="right"/>
              <w:rPr>
                <w:rFonts w:ascii="Arial" w:hAnsi="Arial" w:cs="Arial"/>
                <w:b/>
                <w:bCs/>
                <w:color w:val="000000"/>
                <w:sz w:val="18"/>
                <w:szCs w:val="18"/>
                <w:lang w:val="en-GB"/>
              </w:rPr>
            </w:pPr>
            <w:r w:rsidRPr="008366D1">
              <w:rPr>
                <w:rFonts w:ascii="Arial" w:hAnsi="Arial" w:cs="Arial"/>
                <w:b/>
                <w:bCs/>
                <w:color w:val="000000"/>
                <w:sz w:val="18"/>
                <w:szCs w:val="18"/>
                <w:lang w:val="en-GB"/>
              </w:rPr>
              <w:t xml:space="preserve">Fair value through </w:t>
            </w:r>
          </w:p>
          <w:p w14:paraId="747F3BAF" w14:textId="588943FF" w:rsidR="00B041C8" w:rsidRPr="008366D1" w:rsidRDefault="00B041C8" w:rsidP="00B041C8">
            <w:pPr>
              <w:spacing w:before="6" w:after="6"/>
              <w:ind w:right="-72"/>
              <w:jc w:val="right"/>
              <w:rPr>
                <w:rFonts w:ascii="Arial" w:hAnsi="Arial" w:cs="Arial"/>
                <w:b/>
                <w:bCs/>
                <w:color w:val="000000"/>
                <w:spacing w:val="-4"/>
                <w:sz w:val="18"/>
                <w:szCs w:val="18"/>
                <w:lang w:val="en-GB" w:eastAsia="en-GB"/>
              </w:rPr>
            </w:pPr>
            <w:r w:rsidRPr="008366D1">
              <w:rPr>
                <w:rFonts w:ascii="Arial" w:hAnsi="Arial" w:cs="Arial"/>
                <w:b/>
                <w:bCs/>
                <w:color w:val="000000"/>
                <w:sz w:val="18"/>
                <w:szCs w:val="18"/>
                <w:lang w:val="en-GB"/>
              </w:rPr>
              <w:t>profit or loss (FVPL)</w:t>
            </w:r>
          </w:p>
        </w:tc>
        <w:tc>
          <w:tcPr>
            <w:tcW w:w="1458" w:type="dxa"/>
            <w:tcBorders>
              <w:top w:val="single" w:sz="4" w:space="0" w:color="auto"/>
            </w:tcBorders>
            <w:vAlign w:val="bottom"/>
            <w:hideMark/>
          </w:tcPr>
          <w:p w14:paraId="4B3B9411" w14:textId="69CA8A83" w:rsidR="00A71923" w:rsidRPr="008366D1" w:rsidRDefault="00B041C8" w:rsidP="00A71923">
            <w:pPr>
              <w:spacing w:before="6" w:after="6"/>
              <w:ind w:left="-158" w:right="-72"/>
              <w:jc w:val="right"/>
              <w:rPr>
                <w:rFonts w:ascii="Arial" w:hAnsi="Arial" w:cs="Arial"/>
                <w:b/>
                <w:bCs/>
                <w:color w:val="000000"/>
                <w:sz w:val="18"/>
                <w:szCs w:val="18"/>
                <w:lang w:val="en-GB"/>
              </w:rPr>
            </w:pPr>
            <w:r w:rsidRPr="008366D1">
              <w:rPr>
                <w:rFonts w:ascii="Arial" w:hAnsi="Arial" w:cs="Arial"/>
                <w:b/>
                <w:bCs/>
                <w:color w:val="000000"/>
                <w:sz w:val="18"/>
                <w:szCs w:val="18"/>
                <w:lang w:val="en-GB"/>
              </w:rPr>
              <w:t xml:space="preserve">Fair value through other comprehensive income </w:t>
            </w:r>
          </w:p>
          <w:p w14:paraId="0BA438CB" w14:textId="6E8DA68E" w:rsidR="00B041C8" w:rsidRPr="008366D1" w:rsidRDefault="00B041C8" w:rsidP="00B041C8">
            <w:pPr>
              <w:spacing w:before="6" w:after="6"/>
              <w:ind w:left="-158" w:right="-72"/>
              <w:jc w:val="right"/>
              <w:rPr>
                <w:rFonts w:ascii="Arial" w:hAnsi="Arial" w:cs="Arial"/>
                <w:b/>
                <w:bCs/>
                <w:color w:val="000000"/>
                <w:spacing w:val="-4"/>
                <w:sz w:val="18"/>
                <w:szCs w:val="18"/>
                <w:lang w:val="en-GB" w:eastAsia="en-GB"/>
              </w:rPr>
            </w:pPr>
            <w:r w:rsidRPr="008366D1">
              <w:rPr>
                <w:rFonts w:ascii="Arial" w:hAnsi="Arial" w:cs="Arial"/>
                <w:b/>
                <w:bCs/>
                <w:color w:val="000000"/>
                <w:sz w:val="18"/>
                <w:szCs w:val="18"/>
                <w:lang w:val="en-GB"/>
              </w:rPr>
              <w:t>(FVOCI)</w:t>
            </w:r>
          </w:p>
        </w:tc>
        <w:tc>
          <w:tcPr>
            <w:tcW w:w="1093" w:type="dxa"/>
            <w:tcBorders>
              <w:top w:val="single" w:sz="4" w:space="0" w:color="auto"/>
            </w:tcBorders>
            <w:vAlign w:val="bottom"/>
            <w:hideMark/>
          </w:tcPr>
          <w:p w14:paraId="07B60D7F" w14:textId="02E3407B" w:rsidR="00B041C8" w:rsidRPr="008366D1" w:rsidRDefault="00B041C8" w:rsidP="00B041C8">
            <w:pPr>
              <w:spacing w:before="6" w:after="6"/>
              <w:ind w:right="-72"/>
              <w:jc w:val="right"/>
              <w:rPr>
                <w:rFonts w:ascii="Arial" w:hAnsi="Arial" w:cs="Arial"/>
                <w:b/>
                <w:bCs/>
                <w:color w:val="000000"/>
                <w:spacing w:val="-4"/>
                <w:sz w:val="18"/>
                <w:szCs w:val="18"/>
                <w:lang w:val="en-GB" w:eastAsia="en-GB"/>
              </w:rPr>
            </w:pPr>
            <w:r w:rsidRPr="008366D1">
              <w:rPr>
                <w:rFonts w:ascii="Arial" w:hAnsi="Arial" w:cs="Arial"/>
                <w:b/>
                <w:bCs/>
                <w:color w:val="000000"/>
                <w:sz w:val="18"/>
                <w:szCs w:val="18"/>
                <w:lang w:val="en-GB"/>
              </w:rPr>
              <w:t>Amortised cost</w:t>
            </w:r>
          </w:p>
        </w:tc>
        <w:tc>
          <w:tcPr>
            <w:tcW w:w="1276" w:type="dxa"/>
            <w:tcBorders>
              <w:top w:val="single" w:sz="4" w:space="0" w:color="auto"/>
            </w:tcBorders>
            <w:vAlign w:val="bottom"/>
            <w:hideMark/>
          </w:tcPr>
          <w:p w14:paraId="6E308252" w14:textId="504CB10D" w:rsidR="00B041C8" w:rsidRPr="008366D1" w:rsidRDefault="00A71923" w:rsidP="00B041C8">
            <w:pPr>
              <w:spacing w:before="6" w:after="6"/>
              <w:ind w:right="-72"/>
              <w:jc w:val="right"/>
              <w:rPr>
                <w:rFonts w:ascii="Arial" w:hAnsi="Arial" w:cs="Arial"/>
                <w:b/>
                <w:bCs/>
                <w:color w:val="000000"/>
                <w:spacing w:val="-4"/>
                <w:sz w:val="18"/>
                <w:szCs w:val="18"/>
                <w:lang w:val="en-GB" w:eastAsia="en-GB"/>
              </w:rPr>
            </w:pPr>
            <w:r w:rsidRPr="008366D1">
              <w:rPr>
                <w:rFonts w:ascii="Arial" w:hAnsi="Arial" w:cs="Arial"/>
                <w:b/>
                <w:bCs/>
                <w:color w:val="000000"/>
                <w:sz w:val="18"/>
                <w:szCs w:val="18"/>
                <w:lang w:val="en-GB"/>
              </w:rPr>
              <w:t>C</w:t>
            </w:r>
            <w:r w:rsidR="00B041C8" w:rsidRPr="008366D1">
              <w:rPr>
                <w:rFonts w:ascii="Arial" w:hAnsi="Arial" w:cs="Arial"/>
                <w:b/>
                <w:bCs/>
                <w:color w:val="000000"/>
                <w:sz w:val="18"/>
                <w:szCs w:val="18"/>
                <w:lang w:val="en-GB"/>
              </w:rPr>
              <w:t>arrying amount</w:t>
            </w:r>
          </w:p>
        </w:tc>
        <w:tc>
          <w:tcPr>
            <w:tcW w:w="1143" w:type="dxa"/>
            <w:tcBorders>
              <w:top w:val="single" w:sz="4" w:space="0" w:color="auto"/>
            </w:tcBorders>
            <w:vAlign w:val="bottom"/>
            <w:hideMark/>
          </w:tcPr>
          <w:p w14:paraId="5604850A" w14:textId="6E81A509" w:rsidR="00B041C8" w:rsidRPr="008366D1" w:rsidRDefault="00B041C8" w:rsidP="00B041C8">
            <w:pPr>
              <w:spacing w:before="6" w:after="6"/>
              <w:ind w:right="-72"/>
              <w:jc w:val="right"/>
              <w:rPr>
                <w:rFonts w:ascii="Arial" w:hAnsi="Arial" w:cs="Arial"/>
                <w:b/>
                <w:bCs/>
                <w:color w:val="000000"/>
                <w:spacing w:val="-4"/>
                <w:sz w:val="18"/>
                <w:szCs w:val="18"/>
                <w:lang w:val="en-GB" w:eastAsia="en-GB"/>
              </w:rPr>
            </w:pPr>
            <w:r w:rsidRPr="008366D1">
              <w:rPr>
                <w:rFonts w:ascii="Arial" w:hAnsi="Arial" w:cs="Arial"/>
                <w:b/>
                <w:bCs/>
                <w:color w:val="000000"/>
                <w:sz w:val="18"/>
                <w:szCs w:val="18"/>
                <w:lang w:val="en-GB"/>
              </w:rPr>
              <w:t>Fair value</w:t>
            </w:r>
          </w:p>
        </w:tc>
      </w:tr>
      <w:tr w:rsidR="00B041C8" w:rsidRPr="008366D1" w14:paraId="1BB260BA" w14:textId="77777777" w:rsidTr="00A71923">
        <w:trPr>
          <w:tblHeader/>
        </w:trPr>
        <w:tc>
          <w:tcPr>
            <w:tcW w:w="3186" w:type="dxa"/>
            <w:noWrap/>
            <w:vAlign w:val="bottom"/>
            <w:hideMark/>
          </w:tcPr>
          <w:p w14:paraId="2D315FA5" w14:textId="77777777" w:rsidR="00B041C8" w:rsidRPr="008366D1" w:rsidRDefault="00B041C8" w:rsidP="006E135F">
            <w:pPr>
              <w:spacing w:before="6" w:after="6"/>
              <w:rPr>
                <w:rFonts w:ascii="Arial" w:hAnsi="Arial" w:cs="Arial"/>
                <w:b/>
                <w:bCs/>
                <w:color w:val="000000"/>
                <w:spacing w:val="-4"/>
                <w:sz w:val="18"/>
                <w:szCs w:val="18"/>
                <w:lang w:val="en-GB" w:eastAsia="en-GB"/>
              </w:rPr>
            </w:pPr>
          </w:p>
        </w:tc>
        <w:tc>
          <w:tcPr>
            <w:tcW w:w="1418" w:type="dxa"/>
            <w:tcBorders>
              <w:top w:val="nil"/>
              <w:left w:val="nil"/>
              <w:bottom w:val="single" w:sz="4" w:space="0" w:color="auto"/>
              <w:right w:val="nil"/>
            </w:tcBorders>
            <w:vAlign w:val="center"/>
            <w:hideMark/>
          </w:tcPr>
          <w:p w14:paraId="5A2F0C4A" w14:textId="6B94EF14" w:rsidR="00B041C8" w:rsidRPr="008366D1" w:rsidRDefault="00B041C8" w:rsidP="00B041C8">
            <w:pPr>
              <w:spacing w:before="6" w:after="6"/>
              <w:ind w:right="-72"/>
              <w:jc w:val="right"/>
              <w:rPr>
                <w:rFonts w:ascii="Arial" w:hAnsi="Arial" w:cs="Arial"/>
                <w:b/>
                <w:bCs/>
                <w:color w:val="000000"/>
                <w:spacing w:val="-4"/>
                <w:sz w:val="18"/>
                <w:szCs w:val="18"/>
                <w:lang w:val="en-GB" w:eastAsia="en-GB"/>
              </w:rPr>
            </w:pPr>
            <w:r w:rsidRPr="008366D1">
              <w:rPr>
                <w:rFonts w:ascii="Arial" w:hAnsi="Arial" w:cs="Arial"/>
                <w:b/>
                <w:bCs/>
                <w:color w:val="000000"/>
                <w:spacing w:val="-4"/>
                <w:sz w:val="18"/>
                <w:szCs w:val="18"/>
                <w:lang w:val="en-GB" w:eastAsia="en-GB"/>
              </w:rPr>
              <w:t>Baht</w:t>
            </w:r>
          </w:p>
        </w:tc>
        <w:tc>
          <w:tcPr>
            <w:tcW w:w="1458" w:type="dxa"/>
            <w:tcBorders>
              <w:top w:val="nil"/>
              <w:left w:val="nil"/>
              <w:bottom w:val="single" w:sz="4" w:space="0" w:color="auto"/>
              <w:right w:val="nil"/>
            </w:tcBorders>
            <w:hideMark/>
          </w:tcPr>
          <w:p w14:paraId="59F75A6F" w14:textId="016B6D39" w:rsidR="00B041C8" w:rsidRPr="008366D1" w:rsidRDefault="00B041C8" w:rsidP="00B041C8">
            <w:pPr>
              <w:spacing w:before="6" w:after="6"/>
              <w:ind w:right="-72"/>
              <w:jc w:val="right"/>
              <w:rPr>
                <w:rFonts w:ascii="Arial" w:hAnsi="Arial" w:cs="Arial"/>
                <w:b/>
                <w:bCs/>
                <w:color w:val="000000"/>
                <w:spacing w:val="-4"/>
                <w:sz w:val="18"/>
                <w:szCs w:val="18"/>
                <w:lang w:val="en-GB" w:eastAsia="en-GB"/>
              </w:rPr>
            </w:pPr>
            <w:r w:rsidRPr="008366D1">
              <w:rPr>
                <w:rFonts w:ascii="Arial" w:hAnsi="Arial" w:cs="Arial"/>
                <w:b/>
                <w:bCs/>
                <w:color w:val="000000"/>
                <w:spacing w:val="-4"/>
                <w:sz w:val="18"/>
                <w:szCs w:val="18"/>
                <w:lang w:val="en-GB" w:eastAsia="en-GB"/>
              </w:rPr>
              <w:t>Baht</w:t>
            </w:r>
          </w:p>
        </w:tc>
        <w:tc>
          <w:tcPr>
            <w:tcW w:w="1093" w:type="dxa"/>
            <w:tcBorders>
              <w:top w:val="nil"/>
              <w:left w:val="nil"/>
              <w:bottom w:val="single" w:sz="4" w:space="0" w:color="auto"/>
              <w:right w:val="nil"/>
            </w:tcBorders>
            <w:hideMark/>
          </w:tcPr>
          <w:p w14:paraId="01552F37" w14:textId="576C87C8" w:rsidR="00B041C8" w:rsidRPr="008366D1" w:rsidRDefault="00B041C8" w:rsidP="00B041C8">
            <w:pPr>
              <w:spacing w:before="6" w:after="6"/>
              <w:ind w:right="-72"/>
              <w:jc w:val="right"/>
              <w:rPr>
                <w:rFonts w:ascii="Arial" w:hAnsi="Arial" w:cs="Arial"/>
                <w:b/>
                <w:bCs/>
                <w:color w:val="000000"/>
                <w:spacing w:val="-4"/>
                <w:sz w:val="18"/>
                <w:szCs w:val="18"/>
                <w:lang w:val="en-GB" w:eastAsia="en-GB"/>
              </w:rPr>
            </w:pPr>
            <w:r w:rsidRPr="008366D1">
              <w:rPr>
                <w:rFonts w:ascii="Arial" w:hAnsi="Arial" w:cs="Arial"/>
                <w:b/>
                <w:bCs/>
                <w:color w:val="000000"/>
                <w:spacing w:val="-4"/>
                <w:sz w:val="18"/>
                <w:szCs w:val="18"/>
                <w:lang w:val="en-GB" w:eastAsia="en-GB"/>
              </w:rPr>
              <w:t>Baht</w:t>
            </w:r>
          </w:p>
        </w:tc>
        <w:tc>
          <w:tcPr>
            <w:tcW w:w="1276" w:type="dxa"/>
            <w:tcBorders>
              <w:top w:val="nil"/>
              <w:left w:val="nil"/>
              <w:bottom w:val="single" w:sz="4" w:space="0" w:color="auto"/>
              <w:right w:val="nil"/>
            </w:tcBorders>
            <w:hideMark/>
          </w:tcPr>
          <w:p w14:paraId="3C01111F" w14:textId="553A8A8F" w:rsidR="00B041C8" w:rsidRPr="008366D1" w:rsidRDefault="00B041C8" w:rsidP="00B041C8">
            <w:pPr>
              <w:spacing w:before="6" w:after="6"/>
              <w:ind w:right="-72"/>
              <w:jc w:val="right"/>
              <w:rPr>
                <w:rFonts w:ascii="Arial" w:hAnsi="Arial" w:cs="Arial"/>
                <w:b/>
                <w:bCs/>
                <w:color w:val="000000"/>
                <w:spacing w:val="-4"/>
                <w:sz w:val="18"/>
                <w:szCs w:val="18"/>
                <w:lang w:val="en-GB" w:eastAsia="en-GB"/>
              </w:rPr>
            </w:pPr>
            <w:r w:rsidRPr="008366D1">
              <w:rPr>
                <w:rFonts w:ascii="Arial" w:hAnsi="Arial" w:cs="Arial"/>
                <w:b/>
                <w:bCs/>
                <w:color w:val="000000"/>
                <w:spacing w:val="-4"/>
                <w:sz w:val="18"/>
                <w:szCs w:val="18"/>
                <w:lang w:val="en-GB" w:eastAsia="en-GB"/>
              </w:rPr>
              <w:t>Baht</w:t>
            </w:r>
          </w:p>
        </w:tc>
        <w:tc>
          <w:tcPr>
            <w:tcW w:w="1143" w:type="dxa"/>
            <w:tcBorders>
              <w:top w:val="nil"/>
              <w:left w:val="nil"/>
              <w:bottom w:val="single" w:sz="4" w:space="0" w:color="auto"/>
              <w:right w:val="nil"/>
            </w:tcBorders>
            <w:hideMark/>
          </w:tcPr>
          <w:p w14:paraId="0FFA9853" w14:textId="298D9330" w:rsidR="00B041C8" w:rsidRPr="008366D1" w:rsidRDefault="00B041C8" w:rsidP="00B041C8">
            <w:pPr>
              <w:spacing w:before="6" w:after="6"/>
              <w:ind w:right="-72"/>
              <w:jc w:val="right"/>
              <w:rPr>
                <w:rFonts w:ascii="Arial" w:hAnsi="Arial" w:cs="Arial"/>
                <w:b/>
                <w:bCs/>
                <w:color w:val="000000"/>
                <w:spacing w:val="-4"/>
                <w:sz w:val="18"/>
                <w:szCs w:val="18"/>
                <w:lang w:val="en-GB" w:eastAsia="en-GB"/>
              </w:rPr>
            </w:pPr>
            <w:r w:rsidRPr="008366D1">
              <w:rPr>
                <w:rFonts w:ascii="Arial" w:hAnsi="Arial" w:cs="Arial"/>
                <w:b/>
                <w:bCs/>
                <w:color w:val="000000"/>
                <w:spacing w:val="-4"/>
                <w:sz w:val="18"/>
                <w:szCs w:val="18"/>
                <w:lang w:val="en-GB" w:eastAsia="en-GB"/>
              </w:rPr>
              <w:t>Baht</w:t>
            </w:r>
          </w:p>
        </w:tc>
      </w:tr>
      <w:tr w:rsidR="00F65AA9" w:rsidRPr="008366D1" w14:paraId="644ED4E7" w14:textId="77777777" w:rsidTr="00A71923">
        <w:tc>
          <w:tcPr>
            <w:tcW w:w="3186" w:type="dxa"/>
            <w:noWrap/>
            <w:vAlign w:val="bottom"/>
            <w:hideMark/>
          </w:tcPr>
          <w:p w14:paraId="292C46EF" w14:textId="77777777" w:rsidR="00F65AA9" w:rsidRPr="008366D1" w:rsidRDefault="00F65AA9" w:rsidP="006E135F">
            <w:pPr>
              <w:spacing w:before="6" w:after="6"/>
              <w:rPr>
                <w:rFonts w:ascii="Arial" w:hAnsi="Arial" w:cs="Arial"/>
                <w:b/>
                <w:bCs/>
                <w:color w:val="000000"/>
                <w:spacing w:val="-4"/>
                <w:sz w:val="18"/>
                <w:szCs w:val="18"/>
                <w:lang w:val="en-GB" w:eastAsia="en-GB"/>
              </w:rPr>
            </w:pPr>
          </w:p>
        </w:tc>
        <w:tc>
          <w:tcPr>
            <w:tcW w:w="1418" w:type="dxa"/>
            <w:tcBorders>
              <w:left w:val="nil"/>
              <w:right w:val="nil"/>
            </w:tcBorders>
            <w:shd w:val="clear" w:color="auto" w:fill="FAFAFA"/>
            <w:noWrap/>
            <w:vAlign w:val="bottom"/>
            <w:hideMark/>
          </w:tcPr>
          <w:p w14:paraId="22A9FA9E" w14:textId="77777777" w:rsidR="00F65AA9" w:rsidRPr="008366D1" w:rsidRDefault="00F65AA9" w:rsidP="00F65AA9">
            <w:pPr>
              <w:spacing w:before="6" w:after="6"/>
              <w:ind w:right="-72"/>
              <w:jc w:val="right"/>
              <w:rPr>
                <w:rFonts w:ascii="Arial" w:hAnsi="Arial" w:cs="Arial"/>
                <w:spacing w:val="-4"/>
                <w:sz w:val="18"/>
                <w:szCs w:val="18"/>
                <w:lang w:val="en-GB" w:eastAsia="en-GB"/>
              </w:rPr>
            </w:pPr>
          </w:p>
        </w:tc>
        <w:tc>
          <w:tcPr>
            <w:tcW w:w="1458" w:type="dxa"/>
            <w:tcBorders>
              <w:left w:val="nil"/>
              <w:right w:val="nil"/>
            </w:tcBorders>
            <w:shd w:val="clear" w:color="auto" w:fill="FAFAFA"/>
            <w:noWrap/>
            <w:vAlign w:val="bottom"/>
            <w:hideMark/>
          </w:tcPr>
          <w:p w14:paraId="6E005749" w14:textId="77777777" w:rsidR="00F65AA9" w:rsidRPr="008366D1" w:rsidRDefault="00F65AA9" w:rsidP="00F65AA9">
            <w:pPr>
              <w:spacing w:before="6" w:after="6"/>
              <w:ind w:right="-72"/>
              <w:jc w:val="right"/>
              <w:rPr>
                <w:rFonts w:ascii="Arial" w:hAnsi="Arial" w:cs="Arial"/>
                <w:spacing w:val="-4"/>
                <w:sz w:val="18"/>
                <w:szCs w:val="18"/>
                <w:lang w:val="en-GB" w:eastAsia="en-GB"/>
              </w:rPr>
            </w:pPr>
          </w:p>
        </w:tc>
        <w:tc>
          <w:tcPr>
            <w:tcW w:w="1093" w:type="dxa"/>
            <w:tcBorders>
              <w:left w:val="nil"/>
              <w:right w:val="nil"/>
            </w:tcBorders>
            <w:shd w:val="clear" w:color="auto" w:fill="FAFAFA"/>
            <w:noWrap/>
            <w:vAlign w:val="bottom"/>
            <w:hideMark/>
          </w:tcPr>
          <w:p w14:paraId="1E218E32" w14:textId="77777777" w:rsidR="00F65AA9" w:rsidRPr="008366D1" w:rsidRDefault="00F65AA9" w:rsidP="00F65AA9">
            <w:pPr>
              <w:spacing w:before="6" w:after="6"/>
              <w:ind w:right="-72"/>
              <w:jc w:val="right"/>
              <w:rPr>
                <w:rFonts w:ascii="Arial" w:hAnsi="Arial" w:cs="Arial"/>
                <w:spacing w:val="-4"/>
                <w:sz w:val="18"/>
                <w:szCs w:val="18"/>
                <w:lang w:val="en-GB" w:eastAsia="en-GB"/>
              </w:rPr>
            </w:pPr>
          </w:p>
        </w:tc>
        <w:tc>
          <w:tcPr>
            <w:tcW w:w="1276" w:type="dxa"/>
            <w:tcBorders>
              <w:left w:val="nil"/>
              <w:right w:val="nil"/>
            </w:tcBorders>
            <w:shd w:val="clear" w:color="auto" w:fill="FAFAFA"/>
            <w:noWrap/>
            <w:vAlign w:val="bottom"/>
            <w:hideMark/>
          </w:tcPr>
          <w:p w14:paraId="0858E59D" w14:textId="77777777" w:rsidR="00F65AA9" w:rsidRPr="008366D1" w:rsidRDefault="00F65AA9" w:rsidP="00F65AA9">
            <w:pPr>
              <w:spacing w:before="6" w:after="6"/>
              <w:ind w:right="-72"/>
              <w:jc w:val="right"/>
              <w:rPr>
                <w:rFonts w:ascii="Arial" w:hAnsi="Arial" w:cs="Arial"/>
                <w:spacing w:val="-4"/>
                <w:sz w:val="18"/>
                <w:szCs w:val="18"/>
                <w:lang w:val="en-GB" w:eastAsia="en-GB"/>
              </w:rPr>
            </w:pPr>
          </w:p>
        </w:tc>
        <w:tc>
          <w:tcPr>
            <w:tcW w:w="1143" w:type="dxa"/>
            <w:tcBorders>
              <w:left w:val="nil"/>
              <w:right w:val="nil"/>
            </w:tcBorders>
            <w:shd w:val="clear" w:color="auto" w:fill="FAFAFA"/>
            <w:noWrap/>
            <w:vAlign w:val="bottom"/>
            <w:hideMark/>
          </w:tcPr>
          <w:p w14:paraId="556D7C85" w14:textId="77777777" w:rsidR="00F65AA9" w:rsidRPr="008366D1" w:rsidRDefault="00F65AA9" w:rsidP="00F65AA9">
            <w:pPr>
              <w:spacing w:before="6" w:after="6"/>
              <w:ind w:right="-72"/>
              <w:jc w:val="right"/>
              <w:rPr>
                <w:rFonts w:ascii="Arial" w:hAnsi="Arial" w:cs="Arial"/>
                <w:spacing w:val="-4"/>
                <w:sz w:val="18"/>
                <w:szCs w:val="18"/>
                <w:lang w:val="en-GB" w:eastAsia="en-GB"/>
              </w:rPr>
            </w:pPr>
          </w:p>
        </w:tc>
      </w:tr>
      <w:tr w:rsidR="00F65AA9" w:rsidRPr="008366D1" w14:paraId="527CADEB" w14:textId="77777777" w:rsidTr="00A71923">
        <w:tc>
          <w:tcPr>
            <w:tcW w:w="3186" w:type="dxa"/>
            <w:noWrap/>
            <w:vAlign w:val="bottom"/>
            <w:hideMark/>
          </w:tcPr>
          <w:p w14:paraId="3F4A92E9" w14:textId="3D306681" w:rsidR="00F65AA9" w:rsidRPr="008366D1" w:rsidRDefault="00B041C8" w:rsidP="006E135F">
            <w:pPr>
              <w:spacing w:before="6" w:after="6"/>
              <w:rPr>
                <w:rFonts w:ascii="Arial" w:hAnsi="Arial" w:cs="Arial"/>
                <w:b/>
                <w:bCs/>
                <w:color w:val="000000"/>
                <w:spacing w:val="-4"/>
                <w:sz w:val="18"/>
                <w:szCs w:val="18"/>
                <w:lang w:val="en-GB" w:eastAsia="en-GB"/>
              </w:rPr>
            </w:pPr>
            <w:r w:rsidRPr="008366D1">
              <w:rPr>
                <w:rFonts w:ascii="Arial" w:hAnsi="Arial" w:cs="Arial"/>
                <w:b/>
                <w:bCs/>
                <w:color w:val="000000"/>
                <w:spacing w:val="-4"/>
                <w:sz w:val="18"/>
                <w:szCs w:val="18"/>
                <w:lang w:val="en-GB" w:eastAsia="en-GB"/>
              </w:rPr>
              <w:t xml:space="preserve">As at </w:t>
            </w:r>
            <w:r w:rsidR="007854CC" w:rsidRPr="008366D1">
              <w:rPr>
                <w:rFonts w:ascii="Arial" w:hAnsi="Arial" w:cs="Arial"/>
                <w:b/>
                <w:bCs/>
                <w:color w:val="000000"/>
                <w:spacing w:val="-4"/>
                <w:sz w:val="18"/>
                <w:szCs w:val="18"/>
                <w:lang w:val="en-GB" w:eastAsia="en-GB"/>
              </w:rPr>
              <w:t>30</w:t>
            </w:r>
            <w:r w:rsidRPr="008366D1">
              <w:rPr>
                <w:rFonts w:ascii="Arial" w:hAnsi="Arial" w:cs="Arial"/>
                <w:b/>
                <w:bCs/>
                <w:color w:val="000000"/>
                <w:spacing w:val="-4"/>
                <w:sz w:val="18"/>
                <w:szCs w:val="18"/>
                <w:lang w:val="en-GB" w:eastAsia="en-GB"/>
              </w:rPr>
              <w:t xml:space="preserve"> September </w:t>
            </w:r>
            <w:r w:rsidR="007854CC" w:rsidRPr="008366D1">
              <w:rPr>
                <w:rFonts w:ascii="Arial" w:hAnsi="Arial" w:cs="Arial"/>
                <w:b/>
                <w:bCs/>
                <w:spacing w:val="-4"/>
                <w:sz w:val="18"/>
                <w:szCs w:val="18"/>
                <w:lang w:val="en-GB" w:eastAsia="en-GB"/>
              </w:rPr>
              <w:t>2023</w:t>
            </w:r>
          </w:p>
        </w:tc>
        <w:tc>
          <w:tcPr>
            <w:tcW w:w="1418" w:type="dxa"/>
            <w:shd w:val="clear" w:color="auto" w:fill="FAFAFA"/>
            <w:noWrap/>
            <w:vAlign w:val="bottom"/>
          </w:tcPr>
          <w:p w14:paraId="2AF2CB30" w14:textId="77777777" w:rsidR="00F65AA9" w:rsidRPr="008366D1" w:rsidRDefault="00F65AA9" w:rsidP="00F65AA9">
            <w:pPr>
              <w:spacing w:before="6" w:after="6"/>
              <w:ind w:right="-72"/>
              <w:jc w:val="right"/>
              <w:rPr>
                <w:rFonts w:ascii="Arial" w:hAnsi="Arial" w:cs="Arial"/>
                <w:color w:val="000000"/>
                <w:spacing w:val="-4"/>
                <w:sz w:val="18"/>
                <w:szCs w:val="18"/>
                <w:lang w:val="en-GB" w:eastAsia="en-GB"/>
              </w:rPr>
            </w:pPr>
          </w:p>
        </w:tc>
        <w:tc>
          <w:tcPr>
            <w:tcW w:w="1458" w:type="dxa"/>
            <w:shd w:val="clear" w:color="auto" w:fill="FAFAFA"/>
            <w:noWrap/>
            <w:vAlign w:val="bottom"/>
          </w:tcPr>
          <w:p w14:paraId="3F69C269" w14:textId="77777777" w:rsidR="00F65AA9" w:rsidRPr="008366D1" w:rsidRDefault="00F65AA9" w:rsidP="00F65AA9">
            <w:pPr>
              <w:spacing w:before="6" w:after="6"/>
              <w:ind w:right="-72"/>
              <w:jc w:val="right"/>
              <w:rPr>
                <w:rFonts w:ascii="Arial" w:hAnsi="Arial" w:cs="Arial"/>
                <w:spacing w:val="-4"/>
                <w:sz w:val="18"/>
                <w:szCs w:val="18"/>
                <w:lang w:val="en-GB" w:eastAsia="en-GB"/>
              </w:rPr>
            </w:pPr>
          </w:p>
        </w:tc>
        <w:tc>
          <w:tcPr>
            <w:tcW w:w="1093" w:type="dxa"/>
            <w:shd w:val="clear" w:color="auto" w:fill="FAFAFA"/>
            <w:noWrap/>
            <w:vAlign w:val="bottom"/>
          </w:tcPr>
          <w:p w14:paraId="5754050B" w14:textId="77777777" w:rsidR="00F65AA9" w:rsidRPr="008366D1" w:rsidRDefault="00F65AA9" w:rsidP="00F65AA9">
            <w:pPr>
              <w:spacing w:before="6" w:after="6"/>
              <w:ind w:right="-72"/>
              <w:jc w:val="right"/>
              <w:rPr>
                <w:rFonts w:ascii="Arial" w:hAnsi="Arial" w:cs="Arial"/>
                <w:spacing w:val="-4"/>
                <w:sz w:val="18"/>
                <w:szCs w:val="18"/>
                <w:lang w:val="en-GB" w:eastAsia="en-GB"/>
              </w:rPr>
            </w:pPr>
          </w:p>
        </w:tc>
        <w:tc>
          <w:tcPr>
            <w:tcW w:w="1276" w:type="dxa"/>
            <w:shd w:val="clear" w:color="auto" w:fill="FAFAFA"/>
            <w:noWrap/>
            <w:vAlign w:val="bottom"/>
          </w:tcPr>
          <w:p w14:paraId="4D525B1A" w14:textId="77777777" w:rsidR="00F65AA9" w:rsidRPr="008366D1" w:rsidRDefault="00F65AA9" w:rsidP="00F65AA9">
            <w:pPr>
              <w:spacing w:before="6" w:after="6"/>
              <w:ind w:right="-72"/>
              <w:jc w:val="right"/>
              <w:rPr>
                <w:rFonts w:ascii="Arial" w:hAnsi="Arial" w:cs="Arial"/>
                <w:spacing w:val="-4"/>
                <w:sz w:val="18"/>
                <w:szCs w:val="18"/>
                <w:lang w:val="en-GB" w:eastAsia="en-GB"/>
              </w:rPr>
            </w:pPr>
          </w:p>
        </w:tc>
        <w:tc>
          <w:tcPr>
            <w:tcW w:w="1143" w:type="dxa"/>
            <w:shd w:val="clear" w:color="auto" w:fill="FAFAFA"/>
            <w:noWrap/>
            <w:vAlign w:val="bottom"/>
          </w:tcPr>
          <w:p w14:paraId="6B7DC1B2" w14:textId="77777777" w:rsidR="00F65AA9" w:rsidRPr="008366D1" w:rsidRDefault="00F65AA9" w:rsidP="00F65AA9">
            <w:pPr>
              <w:spacing w:before="6" w:after="6"/>
              <w:ind w:right="-72"/>
              <w:jc w:val="right"/>
              <w:rPr>
                <w:rFonts w:ascii="Arial" w:hAnsi="Arial" w:cs="Arial"/>
                <w:spacing w:val="-4"/>
                <w:sz w:val="18"/>
                <w:szCs w:val="18"/>
                <w:lang w:val="en-GB" w:eastAsia="en-GB"/>
              </w:rPr>
            </w:pPr>
          </w:p>
        </w:tc>
      </w:tr>
      <w:tr w:rsidR="00F65AA9" w:rsidRPr="008366D1" w14:paraId="1DE013E2" w14:textId="77777777" w:rsidTr="00A71923">
        <w:tc>
          <w:tcPr>
            <w:tcW w:w="3186" w:type="dxa"/>
            <w:noWrap/>
            <w:vAlign w:val="bottom"/>
          </w:tcPr>
          <w:p w14:paraId="1428EBB6" w14:textId="77777777" w:rsidR="00F65AA9" w:rsidRPr="008366D1" w:rsidRDefault="00F65AA9" w:rsidP="006E135F">
            <w:pPr>
              <w:spacing w:before="6" w:after="6"/>
              <w:rPr>
                <w:rFonts w:ascii="Arial" w:hAnsi="Arial" w:cs="Arial"/>
                <w:b/>
                <w:bCs/>
                <w:color w:val="000000"/>
                <w:spacing w:val="-4"/>
                <w:sz w:val="18"/>
                <w:szCs w:val="18"/>
                <w:cs/>
                <w:lang w:val="en-GB" w:eastAsia="en-GB"/>
              </w:rPr>
            </w:pPr>
          </w:p>
        </w:tc>
        <w:tc>
          <w:tcPr>
            <w:tcW w:w="1418" w:type="dxa"/>
            <w:shd w:val="clear" w:color="auto" w:fill="FAFAFA"/>
            <w:noWrap/>
            <w:vAlign w:val="bottom"/>
          </w:tcPr>
          <w:p w14:paraId="00E768B5" w14:textId="77777777" w:rsidR="00F65AA9" w:rsidRPr="008366D1" w:rsidRDefault="00F65AA9" w:rsidP="00F65AA9">
            <w:pPr>
              <w:spacing w:before="6" w:after="6"/>
              <w:ind w:right="-72"/>
              <w:jc w:val="right"/>
              <w:rPr>
                <w:rFonts w:ascii="Arial" w:hAnsi="Arial" w:cs="Arial"/>
                <w:color w:val="000000"/>
                <w:spacing w:val="-4"/>
                <w:sz w:val="18"/>
                <w:szCs w:val="18"/>
                <w:lang w:val="en-GB" w:eastAsia="en-GB"/>
              </w:rPr>
            </w:pPr>
          </w:p>
        </w:tc>
        <w:tc>
          <w:tcPr>
            <w:tcW w:w="1458" w:type="dxa"/>
            <w:shd w:val="clear" w:color="auto" w:fill="FAFAFA"/>
            <w:noWrap/>
            <w:vAlign w:val="bottom"/>
          </w:tcPr>
          <w:p w14:paraId="48A89516" w14:textId="77777777" w:rsidR="00F65AA9" w:rsidRPr="008366D1" w:rsidRDefault="00F65AA9" w:rsidP="00F65AA9">
            <w:pPr>
              <w:spacing w:before="6" w:after="6"/>
              <w:ind w:right="-72"/>
              <w:jc w:val="right"/>
              <w:rPr>
                <w:rFonts w:ascii="Arial" w:hAnsi="Arial" w:cs="Arial"/>
                <w:spacing w:val="-4"/>
                <w:sz w:val="18"/>
                <w:szCs w:val="18"/>
                <w:lang w:val="en-GB" w:eastAsia="en-GB"/>
              </w:rPr>
            </w:pPr>
          </w:p>
        </w:tc>
        <w:tc>
          <w:tcPr>
            <w:tcW w:w="1093" w:type="dxa"/>
            <w:shd w:val="clear" w:color="auto" w:fill="FAFAFA"/>
            <w:noWrap/>
            <w:vAlign w:val="bottom"/>
          </w:tcPr>
          <w:p w14:paraId="066C42B7" w14:textId="77777777" w:rsidR="00F65AA9" w:rsidRPr="008366D1" w:rsidRDefault="00F65AA9" w:rsidP="00F65AA9">
            <w:pPr>
              <w:spacing w:before="6" w:after="6"/>
              <w:ind w:right="-72"/>
              <w:jc w:val="right"/>
              <w:rPr>
                <w:rFonts w:ascii="Arial" w:hAnsi="Arial" w:cs="Arial"/>
                <w:spacing w:val="-4"/>
                <w:sz w:val="18"/>
                <w:szCs w:val="18"/>
                <w:lang w:val="en-GB" w:eastAsia="en-GB"/>
              </w:rPr>
            </w:pPr>
          </w:p>
        </w:tc>
        <w:tc>
          <w:tcPr>
            <w:tcW w:w="1276" w:type="dxa"/>
            <w:shd w:val="clear" w:color="auto" w:fill="FAFAFA"/>
            <w:noWrap/>
            <w:vAlign w:val="bottom"/>
          </w:tcPr>
          <w:p w14:paraId="02481DA2" w14:textId="77777777" w:rsidR="00F65AA9" w:rsidRPr="008366D1" w:rsidRDefault="00F65AA9" w:rsidP="00F65AA9">
            <w:pPr>
              <w:spacing w:before="6" w:after="6"/>
              <w:ind w:right="-72"/>
              <w:jc w:val="right"/>
              <w:rPr>
                <w:rFonts w:ascii="Arial" w:hAnsi="Arial" w:cs="Arial"/>
                <w:spacing w:val="-4"/>
                <w:sz w:val="18"/>
                <w:szCs w:val="18"/>
                <w:lang w:val="en-GB" w:eastAsia="en-GB"/>
              </w:rPr>
            </w:pPr>
          </w:p>
        </w:tc>
        <w:tc>
          <w:tcPr>
            <w:tcW w:w="1143" w:type="dxa"/>
            <w:shd w:val="clear" w:color="auto" w:fill="FAFAFA"/>
            <w:noWrap/>
            <w:vAlign w:val="bottom"/>
          </w:tcPr>
          <w:p w14:paraId="23A57757" w14:textId="77777777" w:rsidR="00F65AA9" w:rsidRPr="008366D1" w:rsidRDefault="00F65AA9" w:rsidP="00F65AA9">
            <w:pPr>
              <w:spacing w:before="6" w:after="6"/>
              <w:ind w:right="-72"/>
              <w:jc w:val="right"/>
              <w:rPr>
                <w:rFonts w:ascii="Arial" w:hAnsi="Arial" w:cs="Arial"/>
                <w:spacing w:val="-4"/>
                <w:sz w:val="18"/>
                <w:szCs w:val="18"/>
                <w:lang w:val="en-GB" w:eastAsia="en-GB"/>
              </w:rPr>
            </w:pPr>
          </w:p>
        </w:tc>
      </w:tr>
      <w:tr w:rsidR="00B041C8" w:rsidRPr="008366D1" w14:paraId="3A90AC6D" w14:textId="77777777" w:rsidTr="00A71923">
        <w:tc>
          <w:tcPr>
            <w:tcW w:w="3186" w:type="dxa"/>
            <w:noWrap/>
            <w:vAlign w:val="bottom"/>
            <w:hideMark/>
          </w:tcPr>
          <w:p w14:paraId="6CCDF4F1" w14:textId="77777777" w:rsidR="00A71923" w:rsidRPr="008366D1" w:rsidRDefault="00B041C8" w:rsidP="006E135F">
            <w:pPr>
              <w:spacing w:before="6" w:after="6"/>
              <w:rPr>
                <w:rFonts w:ascii="Arial" w:hAnsi="Arial" w:cs="Arial"/>
                <w:b/>
                <w:bCs/>
                <w:color w:val="000000"/>
                <w:sz w:val="18"/>
                <w:szCs w:val="18"/>
                <w:lang w:val="en-GB"/>
              </w:rPr>
            </w:pPr>
            <w:r w:rsidRPr="008366D1">
              <w:rPr>
                <w:rFonts w:ascii="Arial" w:hAnsi="Arial" w:cs="Arial"/>
                <w:b/>
                <w:bCs/>
                <w:color w:val="000000"/>
                <w:sz w:val="18"/>
                <w:szCs w:val="18"/>
                <w:lang w:val="en-GB"/>
              </w:rPr>
              <w:t xml:space="preserve">Financial assets measured </w:t>
            </w:r>
          </w:p>
          <w:p w14:paraId="38679653" w14:textId="53855CEC" w:rsidR="00B041C8" w:rsidRPr="008366D1" w:rsidRDefault="00A71923" w:rsidP="00A71923">
            <w:pPr>
              <w:tabs>
                <w:tab w:val="left" w:pos="142"/>
              </w:tabs>
              <w:spacing w:before="6" w:after="6"/>
              <w:rPr>
                <w:rFonts w:ascii="Arial" w:hAnsi="Arial" w:cs="Arial"/>
                <w:b/>
                <w:bCs/>
                <w:color w:val="000000"/>
                <w:spacing w:val="-4"/>
                <w:sz w:val="18"/>
                <w:szCs w:val="18"/>
                <w:lang w:val="en-GB" w:eastAsia="en-GB"/>
              </w:rPr>
            </w:pPr>
            <w:r w:rsidRPr="008366D1">
              <w:rPr>
                <w:rFonts w:ascii="Arial" w:hAnsi="Arial" w:cs="Arial"/>
                <w:b/>
                <w:bCs/>
                <w:color w:val="000000"/>
                <w:sz w:val="18"/>
                <w:szCs w:val="18"/>
                <w:lang w:val="en-GB"/>
              </w:rPr>
              <w:tab/>
            </w:r>
            <w:r w:rsidR="00B041C8" w:rsidRPr="008366D1">
              <w:rPr>
                <w:rFonts w:ascii="Arial" w:hAnsi="Arial" w:cs="Arial"/>
                <w:b/>
                <w:bCs/>
                <w:color w:val="000000"/>
                <w:sz w:val="18"/>
                <w:szCs w:val="18"/>
                <w:lang w:val="en-GB"/>
              </w:rPr>
              <w:t>at fair value</w:t>
            </w:r>
          </w:p>
        </w:tc>
        <w:tc>
          <w:tcPr>
            <w:tcW w:w="1418" w:type="dxa"/>
            <w:shd w:val="clear" w:color="auto" w:fill="FAFAFA"/>
            <w:noWrap/>
            <w:vAlign w:val="bottom"/>
            <w:hideMark/>
          </w:tcPr>
          <w:p w14:paraId="78FEC418" w14:textId="77777777" w:rsidR="00B041C8" w:rsidRPr="008366D1" w:rsidRDefault="00B041C8" w:rsidP="00B041C8">
            <w:pPr>
              <w:spacing w:before="6" w:after="6"/>
              <w:ind w:right="-72"/>
              <w:jc w:val="right"/>
              <w:rPr>
                <w:rFonts w:ascii="Arial" w:hAnsi="Arial" w:cs="Arial"/>
                <w:i/>
                <w:iCs/>
                <w:color w:val="000000"/>
                <w:spacing w:val="-4"/>
                <w:sz w:val="18"/>
                <w:szCs w:val="18"/>
                <w:lang w:val="en-GB" w:eastAsia="en-GB"/>
              </w:rPr>
            </w:pPr>
          </w:p>
        </w:tc>
        <w:tc>
          <w:tcPr>
            <w:tcW w:w="1458" w:type="dxa"/>
            <w:shd w:val="clear" w:color="auto" w:fill="FAFAFA"/>
            <w:noWrap/>
            <w:vAlign w:val="bottom"/>
            <w:hideMark/>
          </w:tcPr>
          <w:p w14:paraId="60B5B3AB" w14:textId="77777777" w:rsidR="00B041C8" w:rsidRPr="008366D1" w:rsidRDefault="00B041C8" w:rsidP="00B041C8">
            <w:pPr>
              <w:spacing w:before="6" w:after="6"/>
              <w:ind w:right="-72"/>
              <w:jc w:val="right"/>
              <w:rPr>
                <w:rFonts w:ascii="Arial" w:hAnsi="Arial" w:cs="Arial"/>
                <w:spacing w:val="-4"/>
                <w:sz w:val="18"/>
                <w:szCs w:val="18"/>
                <w:lang w:val="en-GB" w:eastAsia="en-GB"/>
              </w:rPr>
            </w:pPr>
          </w:p>
        </w:tc>
        <w:tc>
          <w:tcPr>
            <w:tcW w:w="1093" w:type="dxa"/>
            <w:shd w:val="clear" w:color="auto" w:fill="FAFAFA"/>
            <w:noWrap/>
            <w:vAlign w:val="bottom"/>
            <w:hideMark/>
          </w:tcPr>
          <w:p w14:paraId="35BA9724" w14:textId="77777777" w:rsidR="00B041C8" w:rsidRPr="008366D1" w:rsidRDefault="00B041C8" w:rsidP="00B041C8">
            <w:pPr>
              <w:spacing w:before="6" w:after="6"/>
              <w:ind w:right="-72"/>
              <w:jc w:val="right"/>
              <w:rPr>
                <w:rFonts w:ascii="Arial" w:hAnsi="Arial" w:cs="Arial"/>
                <w:spacing w:val="-4"/>
                <w:sz w:val="18"/>
                <w:szCs w:val="18"/>
                <w:lang w:val="en-GB" w:eastAsia="en-GB"/>
              </w:rPr>
            </w:pPr>
          </w:p>
        </w:tc>
        <w:tc>
          <w:tcPr>
            <w:tcW w:w="1276" w:type="dxa"/>
            <w:shd w:val="clear" w:color="auto" w:fill="FAFAFA"/>
            <w:noWrap/>
            <w:vAlign w:val="bottom"/>
            <w:hideMark/>
          </w:tcPr>
          <w:p w14:paraId="524508C2" w14:textId="77777777" w:rsidR="00B041C8" w:rsidRPr="008366D1" w:rsidRDefault="00B041C8" w:rsidP="00B041C8">
            <w:pPr>
              <w:spacing w:before="6" w:after="6"/>
              <w:ind w:right="-72"/>
              <w:jc w:val="right"/>
              <w:rPr>
                <w:rFonts w:ascii="Arial" w:hAnsi="Arial" w:cs="Arial"/>
                <w:spacing w:val="-4"/>
                <w:sz w:val="18"/>
                <w:szCs w:val="18"/>
                <w:lang w:val="en-GB" w:eastAsia="en-GB"/>
              </w:rPr>
            </w:pPr>
          </w:p>
        </w:tc>
        <w:tc>
          <w:tcPr>
            <w:tcW w:w="1143" w:type="dxa"/>
            <w:shd w:val="clear" w:color="auto" w:fill="FAFAFA"/>
            <w:noWrap/>
            <w:vAlign w:val="bottom"/>
            <w:hideMark/>
          </w:tcPr>
          <w:p w14:paraId="3D6DDBA9" w14:textId="77777777" w:rsidR="00B041C8" w:rsidRPr="008366D1" w:rsidRDefault="00B041C8" w:rsidP="00B041C8">
            <w:pPr>
              <w:spacing w:before="6" w:after="6"/>
              <w:ind w:right="-72"/>
              <w:jc w:val="right"/>
              <w:rPr>
                <w:rFonts w:ascii="Arial" w:hAnsi="Arial" w:cs="Arial"/>
                <w:spacing w:val="-4"/>
                <w:sz w:val="18"/>
                <w:szCs w:val="18"/>
                <w:lang w:val="en-GB" w:eastAsia="en-GB"/>
              </w:rPr>
            </w:pPr>
          </w:p>
        </w:tc>
      </w:tr>
      <w:tr w:rsidR="0048140E" w:rsidRPr="008366D1" w14:paraId="2DFD7B6D" w14:textId="77777777" w:rsidTr="00D45B3E">
        <w:tc>
          <w:tcPr>
            <w:tcW w:w="3186" w:type="dxa"/>
            <w:vAlign w:val="bottom"/>
            <w:hideMark/>
          </w:tcPr>
          <w:p w14:paraId="5B3396C1" w14:textId="34A761C9" w:rsidR="0048140E" w:rsidRPr="008366D1" w:rsidRDefault="0048140E" w:rsidP="0048140E">
            <w:pPr>
              <w:spacing w:before="6" w:after="6"/>
              <w:rPr>
                <w:rFonts w:ascii="Arial" w:hAnsi="Arial" w:cs="Arial"/>
                <w:color w:val="000000"/>
                <w:spacing w:val="-4"/>
                <w:sz w:val="18"/>
                <w:szCs w:val="18"/>
                <w:lang w:val="en-GB" w:eastAsia="en-GB"/>
              </w:rPr>
            </w:pPr>
            <w:r w:rsidRPr="008366D1">
              <w:rPr>
                <w:rFonts w:ascii="Arial" w:hAnsi="Arial" w:cs="Arial"/>
                <w:color w:val="000000"/>
                <w:sz w:val="18"/>
                <w:szCs w:val="18"/>
                <w:lang w:val="en-GB"/>
              </w:rPr>
              <w:t>Derivative assets</w:t>
            </w:r>
          </w:p>
        </w:tc>
        <w:tc>
          <w:tcPr>
            <w:tcW w:w="1418" w:type="dxa"/>
            <w:shd w:val="clear" w:color="auto" w:fill="FAFAFA"/>
            <w:noWrap/>
            <w:vAlign w:val="bottom"/>
          </w:tcPr>
          <w:p w14:paraId="652B5D0D" w14:textId="5471CE02" w:rsidR="0048140E" w:rsidRPr="008366D1" w:rsidRDefault="007854CC" w:rsidP="0048140E">
            <w:pPr>
              <w:spacing w:before="6" w:after="6"/>
              <w:ind w:right="-72"/>
              <w:jc w:val="right"/>
              <w:rPr>
                <w:rFonts w:ascii="Arial" w:hAnsi="Arial" w:cs="Arial"/>
                <w:color w:val="000000"/>
                <w:spacing w:val="-4"/>
                <w:sz w:val="18"/>
                <w:szCs w:val="18"/>
                <w:lang w:val="en-GB" w:eastAsia="en-GB"/>
              </w:rPr>
            </w:pPr>
            <w:r w:rsidRPr="008366D1">
              <w:rPr>
                <w:rFonts w:ascii="Arial" w:hAnsi="Arial" w:cs="Arial"/>
                <w:color w:val="000000"/>
                <w:spacing w:val="-4"/>
                <w:sz w:val="18"/>
                <w:szCs w:val="18"/>
                <w:lang w:val="en-GB" w:eastAsia="en-GB"/>
              </w:rPr>
              <w:t>436</w:t>
            </w:r>
            <w:r w:rsidR="00D11F78" w:rsidRPr="008366D1">
              <w:rPr>
                <w:rFonts w:ascii="Arial" w:hAnsi="Arial" w:cs="Arial"/>
                <w:color w:val="000000"/>
                <w:spacing w:val="-4"/>
                <w:sz w:val="18"/>
                <w:szCs w:val="18"/>
                <w:lang w:val="en-GB" w:eastAsia="en-GB"/>
              </w:rPr>
              <w:t>,</w:t>
            </w:r>
            <w:r w:rsidRPr="008366D1">
              <w:rPr>
                <w:rFonts w:ascii="Arial" w:hAnsi="Arial" w:cs="Arial"/>
                <w:color w:val="000000"/>
                <w:spacing w:val="-4"/>
                <w:sz w:val="18"/>
                <w:szCs w:val="18"/>
                <w:lang w:val="en-GB" w:eastAsia="en-GB"/>
              </w:rPr>
              <w:t>548</w:t>
            </w:r>
          </w:p>
        </w:tc>
        <w:tc>
          <w:tcPr>
            <w:tcW w:w="1458" w:type="dxa"/>
            <w:shd w:val="clear" w:color="auto" w:fill="FAFAFA"/>
            <w:noWrap/>
            <w:vAlign w:val="bottom"/>
          </w:tcPr>
          <w:p w14:paraId="4B9DADFD" w14:textId="3B75724F" w:rsidR="0048140E" w:rsidRPr="008366D1" w:rsidRDefault="00D11F78" w:rsidP="0048140E">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w:t>
            </w:r>
          </w:p>
        </w:tc>
        <w:tc>
          <w:tcPr>
            <w:tcW w:w="1093" w:type="dxa"/>
            <w:shd w:val="clear" w:color="auto" w:fill="FAFAFA"/>
            <w:noWrap/>
            <w:vAlign w:val="bottom"/>
          </w:tcPr>
          <w:p w14:paraId="7B289CD2" w14:textId="23AF0530" w:rsidR="0048140E" w:rsidRPr="008366D1" w:rsidRDefault="00D11F78" w:rsidP="0048140E">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w:t>
            </w:r>
          </w:p>
        </w:tc>
        <w:tc>
          <w:tcPr>
            <w:tcW w:w="1276" w:type="dxa"/>
            <w:shd w:val="clear" w:color="auto" w:fill="FAFAFA"/>
            <w:noWrap/>
            <w:vAlign w:val="bottom"/>
          </w:tcPr>
          <w:p w14:paraId="6015234A" w14:textId="68E3E27D" w:rsidR="0048140E" w:rsidRPr="008366D1" w:rsidRDefault="007854CC" w:rsidP="0048140E">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436</w:t>
            </w:r>
            <w:r w:rsidR="00D11F78"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548</w:t>
            </w:r>
          </w:p>
        </w:tc>
        <w:tc>
          <w:tcPr>
            <w:tcW w:w="1143" w:type="dxa"/>
            <w:shd w:val="clear" w:color="auto" w:fill="FAFAFA"/>
            <w:noWrap/>
            <w:vAlign w:val="bottom"/>
          </w:tcPr>
          <w:p w14:paraId="25F7C997" w14:textId="613F64B3" w:rsidR="0048140E" w:rsidRPr="008366D1" w:rsidRDefault="007854CC" w:rsidP="0048140E">
            <w:pPr>
              <w:spacing w:before="6" w:after="6"/>
              <w:ind w:right="-72"/>
              <w:jc w:val="right"/>
              <w:rPr>
                <w:rFonts w:ascii="Arial" w:hAnsi="Arial" w:cs="Arial"/>
                <w:spacing w:val="-4"/>
                <w:sz w:val="18"/>
                <w:szCs w:val="18"/>
                <w:lang w:eastAsia="en-GB"/>
              </w:rPr>
            </w:pPr>
            <w:r w:rsidRPr="008366D1">
              <w:rPr>
                <w:rFonts w:ascii="Arial" w:hAnsi="Arial" w:cs="Arial"/>
                <w:spacing w:val="-4"/>
                <w:sz w:val="18"/>
                <w:szCs w:val="18"/>
                <w:lang w:val="en-GB" w:eastAsia="en-GB"/>
              </w:rPr>
              <w:t>436</w:t>
            </w:r>
            <w:r w:rsidR="00D11F78" w:rsidRPr="008366D1">
              <w:rPr>
                <w:rFonts w:ascii="Arial" w:hAnsi="Arial" w:cs="Arial"/>
                <w:spacing w:val="-4"/>
                <w:sz w:val="18"/>
                <w:szCs w:val="18"/>
                <w:lang w:eastAsia="en-GB"/>
              </w:rPr>
              <w:t>,</w:t>
            </w:r>
            <w:r w:rsidRPr="008366D1">
              <w:rPr>
                <w:rFonts w:ascii="Arial" w:hAnsi="Arial" w:cs="Arial"/>
                <w:spacing w:val="-4"/>
                <w:sz w:val="18"/>
                <w:szCs w:val="18"/>
                <w:lang w:val="en-GB" w:eastAsia="en-GB"/>
              </w:rPr>
              <w:t>548</w:t>
            </w:r>
          </w:p>
        </w:tc>
      </w:tr>
      <w:tr w:rsidR="00EA4866" w:rsidRPr="008366D1" w14:paraId="446918E5" w14:textId="77777777" w:rsidTr="00A71923">
        <w:tc>
          <w:tcPr>
            <w:tcW w:w="3186" w:type="dxa"/>
          </w:tcPr>
          <w:p w14:paraId="0185BAF1" w14:textId="626FC921" w:rsidR="00EA4866" w:rsidRPr="008366D1" w:rsidRDefault="00EA4866" w:rsidP="006E135F">
            <w:pPr>
              <w:tabs>
                <w:tab w:val="left" w:pos="183"/>
              </w:tabs>
              <w:rPr>
                <w:rFonts w:ascii="Arial" w:eastAsia="Arial Unicode MS" w:hAnsi="Arial" w:cs="Arial"/>
                <w:sz w:val="18"/>
                <w:szCs w:val="18"/>
                <w:lang w:val="en-GB"/>
              </w:rPr>
            </w:pPr>
            <w:r w:rsidRPr="008366D1">
              <w:rPr>
                <w:rFonts w:ascii="Arial" w:eastAsia="Arial Unicode MS" w:hAnsi="Arial" w:cs="Arial"/>
                <w:sz w:val="18"/>
                <w:szCs w:val="18"/>
                <w:lang w:val="en-GB"/>
              </w:rPr>
              <w:t>Financial assets</w:t>
            </w:r>
            <w:r w:rsidR="00A71923" w:rsidRPr="008366D1">
              <w:rPr>
                <w:rFonts w:ascii="Arial" w:eastAsia="Arial Unicode MS" w:hAnsi="Arial" w:cs="Arial"/>
                <w:sz w:val="18"/>
                <w:szCs w:val="18"/>
                <w:lang w:val="en-GB"/>
              </w:rPr>
              <w:t xml:space="preserve"> measured</w:t>
            </w:r>
            <w:r w:rsidRPr="008366D1">
              <w:rPr>
                <w:rFonts w:ascii="Arial" w:eastAsia="Arial Unicode MS" w:hAnsi="Arial" w:cs="Arial"/>
                <w:sz w:val="18"/>
                <w:szCs w:val="18"/>
                <w:lang w:val="en-GB"/>
              </w:rPr>
              <w:t xml:space="preserve"> </w:t>
            </w:r>
          </w:p>
          <w:p w14:paraId="4B44A5DD" w14:textId="08594FCF" w:rsidR="00EA4866" w:rsidRPr="008366D1" w:rsidRDefault="00EA4866" w:rsidP="007C53DD">
            <w:pPr>
              <w:tabs>
                <w:tab w:val="left" w:pos="142"/>
              </w:tabs>
              <w:spacing w:before="6" w:after="6"/>
              <w:rPr>
                <w:rFonts w:ascii="Arial" w:hAnsi="Arial" w:cs="Arial"/>
                <w:color w:val="000000"/>
                <w:spacing w:val="-4"/>
                <w:sz w:val="18"/>
                <w:szCs w:val="18"/>
                <w:cs/>
                <w:lang w:val="en-GB" w:eastAsia="en-GB"/>
              </w:rPr>
            </w:pPr>
            <w:r w:rsidRPr="008366D1">
              <w:rPr>
                <w:rFonts w:ascii="Arial" w:eastAsia="Arial Unicode MS" w:hAnsi="Arial" w:cs="Arial"/>
                <w:sz w:val="18"/>
                <w:szCs w:val="18"/>
                <w:lang w:val="en-GB"/>
              </w:rPr>
              <w:tab/>
              <w:t xml:space="preserve">at fair value through other </w:t>
            </w:r>
            <w:r w:rsidRPr="008366D1">
              <w:rPr>
                <w:rFonts w:ascii="Arial" w:eastAsia="Arial Unicode MS" w:hAnsi="Arial" w:cs="Arial"/>
                <w:sz w:val="18"/>
                <w:szCs w:val="18"/>
                <w:lang w:val="en-GB"/>
              </w:rPr>
              <w:tab/>
              <w:t>comprehensive income (FVOCI)</w:t>
            </w:r>
          </w:p>
        </w:tc>
        <w:tc>
          <w:tcPr>
            <w:tcW w:w="1418" w:type="dxa"/>
            <w:shd w:val="clear" w:color="auto" w:fill="FAFAFA"/>
            <w:noWrap/>
            <w:vAlign w:val="bottom"/>
          </w:tcPr>
          <w:p w14:paraId="239BEE85" w14:textId="77777777" w:rsidR="00EA4866" w:rsidRPr="008366D1" w:rsidRDefault="00EA4866" w:rsidP="00EA4866">
            <w:pPr>
              <w:spacing w:before="6" w:after="6"/>
              <w:ind w:right="-72"/>
              <w:jc w:val="right"/>
              <w:rPr>
                <w:rFonts w:ascii="Arial" w:hAnsi="Arial" w:cs="Arial"/>
                <w:color w:val="000000"/>
                <w:spacing w:val="-4"/>
                <w:sz w:val="18"/>
                <w:szCs w:val="18"/>
                <w:lang w:val="en-GB" w:eastAsia="en-GB"/>
              </w:rPr>
            </w:pPr>
          </w:p>
        </w:tc>
        <w:tc>
          <w:tcPr>
            <w:tcW w:w="1458" w:type="dxa"/>
            <w:shd w:val="clear" w:color="auto" w:fill="FAFAFA"/>
            <w:noWrap/>
            <w:vAlign w:val="bottom"/>
          </w:tcPr>
          <w:p w14:paraId="301A38FD" w14:textId="77777777" w:rsidR="00EA4866" w:rsidRPr="008366D1" w:rsidRDefault="00EA4866" w:rsidP="00EA4866">
            <w:pPr>
              <w:spacing w:before="6" w:after="6"/>
              <w:ind w:right="-72"/>
              <w:jc w:val="right"/>
              <w:rPr>
                <w:rFonts w:ascii="Arial" w:hAnsi="Arial" w:cs="Arial"/>
                <w:spacing w:val="-4"/>
                <w:sz w:val="18"/>
                <w:szCs w:val="18"/>
                <w:lang w:val="en-GB" w:eastAsia="en-GB"/>
              </w:rPr>
            </w:pPr>
          </w:p>
        </w:tc>
        <w:tc>
          <w:tcPr>
            <w:tcW w:w="1093" w:type="dxa"/>
            <w:shd w:val="clear" w:color="auto" w:fill="FAFAFA"/>
            <w:noWrap/>
            <w:vAlign w:val="bottom"/>
          </w:tcPr>
          <w:p w14:paraId="7908FF20" w14:textId="77777777" w:rsidR="00EA4866" w:rsidRPr="008366D1" w:rsidRDefault="00EA4866" w:rsidP="00EA4866">
            <w:pPr>
              <w:spacing w:before="6" w:after="6"/>
              <w:ind w:right="-72"/>
              <w:jc w:val="right"/>
              <w:rPr>
                <w:rFonts w:ascii="Arial" w:hAnsi="Arial" w:cs="Arial"/>
                <w:spacing w:val="-4"/>
                <w:sz w:val="18"/>
                <w:szCs w:val="18"/>
                <w:lang w:val="en-GB" w:eastAsia="en-GB"/>
              </w:rPr>
            </w:pPr>
          </w:p>
        </w:tc>
        <w:tc>
          <w:tcPr>
            <w:tcW w:w="1276" w:type="dxa"/>
            <w:shd w:val="clear" w:color="auto" w:fill="FAFAFA"/>
            <w:noWrap/>
            <w:vAlign w:val="bottom"/>
          </w:tcPr>
          <w:p w14:paraId="693057D2" w14:textId="77777777" w:rsidR="00EA4866" w:rsidRPr="008366D1" w:rsidRDefault="00EA4866" w:rsidP="00EA4866">
            <w:pPr>
              <w:spacing w:before="6" w:after="6"/>
              <w:ind w:right="-72"/>
              <w:jc w:val="right"/>
              <w:rPr>
                <w:rFonts w:ascii="Arial" w:hAnsi="Arial" w:cs="Arial"/>
                <w:spacing w:val="-4"/>
                <w:sz w:val="18"/>
                <w:szCs w:val="18"/>
                <w:lang w:val="en-GB" w:eastAsia="en-GB"/>
              </w:rPr>
            </w:pPr>
          </w:p>
        </w:tc>
        <w:tc>
          <w:tcPr>
            <w:tcW w:w="1143" w:type="dxa"/>
            <w:shd w:val="clear" w:color="auto" w:fill="FAFAFA"/>
            <w:noWrap/>
            <w:vAlign w:val="bottom"/>
          </w:tcPr>
          <w:p w14:paraId="7EA61463" w14:textId="77777777" w:rsidR="00EA4866" w:rsidRPr="008366D1" w:rsidRDefault="00EA4866" w:rsidP="00EA4866">
            <w:pPr>
              <w:spacing w:before="6" w:after="6"/>
              <w:ind w:right="-72"/>
              <w:jc w:val="right"/>
              <w:rPr>
                <w:rFonts w:ascii="Arial" w:hAnsi="Arial" w:cs="Arial"/>
                <w:spacing w:val="-4"/>
                <w:sz w:val="18"/>
                <w:szCs w:val="18"/>
                <w:lang w:val="en-GB" w:eastAsia="en-GB"/>
              </w:rPr>
            </w:pPr>
          </w:p>
        </w:tc>
      </w:tr>
      <w:tr w:rsidR="0048140E" w:rsidRPr="008366D1" w14:paraId="5BB414D8" w14:textId="77777777" w:rsidTr="00D45B3E">
        <w:tc>
          <w:tcPr>
            <w:tcW w:w="3186" w:type="dxa"/>
            <w:vAlign w:val="bottom"/>
            <w:hideMark/>
          </w:tcPr>
          <w:p w14:paraId="0EECD7A5" w14:textId="3BCA290F" w:rsidR="0048140E" w:rsidRPr="008366D1" w:rsidRDefault="0048140E" w:rsidP="0048140E">
            <w:pPr>
              <w:numPr>
                <w:ilvl w:val="0"/>
                <w:numId w:val="26"/>
              </w:numPr>
              <w:ind w:left="284" w:right="-72" w:hanging="142"/>
              <w:rPr>
                <w:rFonts w:ascii="Arial" w:hAnsi="Arial" w:cs="Arial"/>
                <w:color w:val="000000"/>
                <w:spacing w:val="-4"/>
                <w:sz w:val="18"/>
                <w:szCs w:val="18"/>
                <w:lang w:val="en-GB" w:eastAsia="en-GB"/>
              </w:rPr>
            </w:pPr>
            <w:r w:rsidRPr="008366D1">
              <w:rPr>
                <w:rFonts w:ascii="Arial" w:eastAsia="Arial Unicode MS" w:hAnsi="Arial" w:cs="Arial"/>
                <w:sz w:val="18"/>
                <w:szCs w:val="18"/>
                <w:lang w:val="en-GB"/>
              </w:rPr>
              <w:t>Debt instruments</w:t>
            </w:r>
          </w:p>
        </w:tc>
        <w:tc>
          <w:tcPr>
            <w:tcW w:w="1418" w:type="dxa"/>
            <w:shd w:val="clear" w:color="auto" w:fill="FAFAFA"/>
            <w:noWrap/>
            <w:vAlign w:val="bottom"/>
          </w:tcPr>
          <w:p w14:paraId="2F198F3D" w14:textId="289B2BBD" w:rsidR="0048140E" w:rsidRPr="008366D1" w:rsidRDefault="00D11F78" w:rsidP="0048140E">
            <w:pPr>
              <w:spacing w:before="6" w:after="6"/>
              <w:ind w:right="-72"/>
              <w:jc w:val="right"/>
              <w:rPr>
                <w:rFonts w:ascii="Arial" w:hAnsi="Arial" w:cs="Arial"/>
                <w:color w:val="000000"/>
                <w:spacing w:val="-4"/>
                <w:sz w:val="18"/>
                <w:szCs w:val="18"/>
                <w:lang w:val="en-GB" w:eastAsia="en-GB"/>
              </w:rPr>
            </w:pPr>
            <w:r w:rsidRPr="008366D1">
              <w:rPr>
                <w:rFonts w:ascii="Arial" w:hAnsi="Arial" w:cs="Arial"/>
                <w:color w:val="000000"/>
                <w:spacing w:val="-4"/>
                <w:sz w:val="18"/>
                <w:szCs w:val="18"/>
                <w:lang w:val="en-GB" w:eastAsia="en-GB"/>
              </w:rPr>
              <w:t>-</w:t>
            </w:r>
          </w:p>
        </w:tc>
        <w:tc>
          <w:tcPr>
            <w:tcW w:w="1458" w:type="dxa"/>
            <w:shd w:val="clear" w:color="auto" w:fill="FAFAFA"/>
            <w:noWrap/>
            <w:vAlign w:val="bottom"/>
          </w:tcPr>
          <w:p w14:paraId="0298D6C7" w14:textId="6281F1B1" w:rsidR="0048140E" w:rsidRPr="008366D1" w:rsidRDefault="007854CC" w:rsidP="0048140E">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591</w:t>
            </w:r>
            <w:r w:rsidR="00D11F78"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636</w:t>
            </w:r>
            <w:r w:rsidR="00D11F78"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304</w:t>
            </w:r>
          </w:p>
        </w:tc>
        <w:tc>
          <w:tcPr>
            <w:tcW w:w="1093" w:type="dxa"/>
            <w:shd w:val="clear" w:color="auto" w:fill="FAFAFA"/>
            <w:noWrap/>
            <w:vAlign w:val="bottom"/>
          </w:tcPr>
          <w:p w14:paraId="3C744BF0" w14:textId="6C652C50" w:rsidR="0048140E" w:rsidRPr="008366D1" w:rsidRDefault="00D11F78" w:rsidP="0048140E">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w:t>
            </w:r>
          </w:p>
        </w:tc>
        <w:tc>
          <w:tcPr>
            <w:tcW w:w="1276" w:type="dxa"/>
            <w:shd w:val="clear" w:color="auto" w:fill="FAFAFA"/>
            <w:noWrap/>
            <w:vAlign w:val="bottom"/>
          </w:tcPr>
          <w:p w14:paraId="54920025" w14:textId="68E0953C" w:rsidR="0048140E" w:rsidRPr="008366D1" w:rsidRDefault="007854CC" w:rsidP="0048140E">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591</w:t>
            </w:r>
            <w:r w:rsidR="00D11F78"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636</w:t>
            </w:r>
            <w:r w:rsidR="00D11F78"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304</w:t>
            </w:r>
          </w:p>
        </w:tc>
        <w:tc>
          <w:tcPr>
            <w:tcW w:w="1143" w:type="dxa"/>
            <w:shd w:val="clear" w:color="auto" w:fill="FAFAFA"/>
            <w:noWrap/>
            <w:vAlign w:val="bottom"/>
          </w:tcPr>
          <w:p w14:paraId="001C60A4" w14:textId="06E336E0" w:rsidR="0048140E" w:rsidRPr="008366D1" w:rsidRDefault="007854CC" w:rsidP="0048140E">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591</w:t>
            </w:r>
            <w:r w:rsidR="00D11F78"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636</w:t>
            </w:r>
            <w:r w:rsidR="00D11F78"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304</w:t>
            </w:r>
          </w:p>
        </w:tc>
      </w:tr>
      <w:tr w:rsidR="0048140E" w:rsidRPr="008366D1" w14:paraId="4995BD47" w14:textId="77777777" w:rsidTr="00A71923">
        <w:trPr>
          <w:trHeight w:val="111"/>
        </w:trPr>
        <w:tc>
          <w:tcPr>
            <w:tcW w:w="3186" w:type="dxa"/>
            <w:vAlign w:val="center"/>
          </w:tcPr>
          <w:p w14:paraId="26909530" w14:textId="04FBD4A8" w:rsidR="0048140E" w:rsidRPr="008366D1" w:rsidRDefault="0048140E" w:rsidP="0048140E">
            <w:pPr>
              <w:numPr>
                <w:ilvl w:val="0"/>
                <w:numId w:val="26"/>
              </w:numPr>
              <w:ind w:left="284" w:right="-72" w:hanging="142"/>
              <w:rPr>
                <w:rFonts w:ascii="Arial" w:eastAsia="Arial Unicode MS" w:hAnsi="Arial" w:cs="Arial"/>
                <w:sz w:val="18"/>
                <w:szCs w:val="18"/>
                <w:cs/>
                <w:lang w:val="en-GB"/>
              </w:rPr>
            </w:pPr>
            <w:r w:rsidRPr="008366D1">
              <w:rPr>
                <w:rFonts w:ascii="Arial" w:eastAsia="Arial Unicode MS" w:hAnsi="Arial" w:cs="Arial"/>
                <w:sz w:val="18"/>
                <w:szCs w:val="18"/>
                <w:lang w:val="en-GB"/>
              </w:rPr>
              <w:t>Equity instrument</w:t>
            </w:r>
            <w:r w:rsidR="0029471C" w:rsidRPr="008366D1">
              <w:rPr>
                <w:rFonts w:ascii="Arial" w:eastAsia="Arial Unicode MS" w:hAnsi="Arial" w:cs="Arial"/>
                <w:sz w:val="18"/>
                <w:szCs w:val="18"/>
                <w:lang w:val="en-GB"/>
              </w:rPr>
              <w:t>s</w:t>
            </w:r>
          </w:p>
        </w:tc>
        <w:tc>
          <w:tcPr>
            <w:tcW w:w="1418" w:type="dxa"/>
            <w:shd w:val="clear" w:color="auto" w:fill="FAFAFA"/>
            <w:noWrap/>
            <w:vAlign w:val="bottom"/>
          </w:tcPr>
          <w:p w14:paraId="13B817D3" w14:textId="63E9A7D5" w:rsidR="0048140E" w:rsidRPr="008366D1" w:rsidRDefault="00D11F78" w:rsidP="0048140E">
            <w:pPr>
              <w:spacing w:before="6" w:after="6"/>
              <w:ind w:right="-72"/>
              <w:jc w:val="right"/>
              <w:rPr>
                <w:rFonts w:ascii="Arial" w:hAnsi="Arial" w:cs="Arial"/>
                <w:color w:val="000000"/>
                <w:spacing w:val="-4"/>
                <w:sz w:val="18"/>
                <w:szCs w:val="18"/>
                <w:lang w:val="en-GB" w:eastAsia="en-GB"/>
              </w:rPr>
            </w:pPr>
            <w:r w:rsidRPr="008366D1">
              <w:rPr>
                <w:rFonts w:ascii="Arial" w:hAnsi="Arial" w:cs="Arial"/>
                <w:color w:val="000000"/>
                <w:spacing w:val="-4"/>
                <w:sz w:val="18"/>
                <w:szCs w:val="18"/>
                <w:lang w:val="en-GB" w:eastAsia="en-GB"/>
              </w:rPr>
              <w:t>-</w:t>
            </w:r>
          </w:p>
        </w:tc>
        <w:tc>
          <w:tcPr>
            <w:tcW w:w="1458" w:type="dxa"/>
            <w:shd w:val="clear" w:color="auto" w:fill="FAFAFA"/>
            <w:noWrap/>
            <w:vAlign w:val="bottom"/>
          </w:tcPr>
          <w:p w14:paraId="1876B4C6" w14:textId="20686E6F" w:rsidR="0048140E" w:rsidRPr="008366D1" w:rsidRDefault="007854CC" w:rsidP="0048140E">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82</w:t>
            </w:r>
            <w:r w:rsidR="00D11F78"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741</w:t>
            </w:r>
            <w:r w:rsidR="00D11F78"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175</w:t>
            </w:r>
          </w:p>
        </w:tc>
        <w:tc>
          <w:tcPr>
            <w:tcW w:w="1093" w:type="dxa"/>
            <w:shd w:val="clear" w:color="auto" w:fill="FAFAFA"/>
            <w:noWrap/>
            <w:vAlign w:val="bottom"/>
          </w:tcPr>
          <w:p w14:paraId="1D01CF79" w14:textId="0061FB98" w:rsidR="0048140E" w:rsidRPr="008366D1" w:rsidRDefault="00D11F78" w:rsidP="0048140E">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w:t>
            </w:r>
          </w:p>
        </w:tc>
        <w:tc>
          <w:tcPr>
            <w:tcW w:w="1276" w:type="dxa"/>
            <w:shd w:val="clear" w:color="auto" w:fill="FAFAFA"/>
            <w:noWrap/>
            <w:vAlign w:val="bottom"/>
          </w:tcPr>
          <w:p w14:paraId="698109A1" w14:textId="6F26CC4D" w:rsidR="0048140E" w:rsidRPr="008366D1" w:rsidRDefault="007854CC" w:rsidP="0048140E">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82</w:t>
            </w:r>
            <w:r w:rsidR="00D11F78"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741</w:t>
            </w:r>
            <w:r w:rsidR="00D11F78"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175</w:t>
            </w:r>
          </w:p>
        </w:tc>
        <w:tc>
          <w:tcPr>
            <w:tcW w:w="1143" w:type="dxa"/>
            <w:shd w:val="clear" w:color="auto" w:fill="FAFAFA"/>
            <w:noWrap/>
            <w:vAlign w:val="bottom"/>
          </w:tcPr>
          <w:p w14:paraId="165B59EE" w14:textId="35BCBBD2" w:rsidR="0048140E" w:rsidRPr="008366D1" w:rsidRDefault="007854CC" w:rsidP="0048140E">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82</w:t>
            </w:r>
            <w:r w:rsidR="00D11F78"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741</w:t>
            </w:r>
            <w:r w:rsidR="00D11F78"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175</w:t>
            </w:r>
          </w:p>
        </w:tc>
      </w:tr>
      <w:tr w:rsidR="00EA4866" w:rsidRPr="008366D1" w14:paraId="6428395F" w14:textId="77777777" w:rsidTr="00D45B3E">
        <w:tc>
          <w:tcPr>
            <w:tcW w:w="3186" w:type="dxa"/>
            <w:noWrap/>
            <w:vAlign w:val="bottom"/>
            <w:hideMark/>
          </w:tcPr>
          <w:p w14:paraId="6BAEC474" w14:textId="77777777" w:rsidR="00EA4866" w:rsidRPr="008366D1" w:rsidRDefault="00EA4866" w:rsidP="006E135F">
            <w:pPr>
              <w:spacing w:before="6" w:after="6"/>
              <w:rPr>
                <w:rFonts w:ascii="Arial" w:hAnsi="Arial" w:cs="Arial"/>
                <w:spacing w:val="-4"/>
                <w:sz w:val="18"/>
                <w:szCs w:val="18"/>
                <w:lang w:val="en-GB" w:eastAsia="en-GB"/>
              </w:rPr>
            </w:pPr>
          </w:p>
        </w:tc>
        <w:tc>
          <w:tcPr>
            <w:tcW w:w="1418" w:type="dxa"/>
            <w:tcBorders>
              <w:top w:val="single" w:sz="4" w:space="0" w:color="auto"/>
            </w:tcBorders>
            <w:shd w:val="clear" w:color="auto" w:fill="FAFAFA"/>
            <w:noWrap/>
            <w:vAlign w:val="bottom"/>
          </w:tcPr>
          <w:p w14:paraId="2AB389E8" w14:textId="77777777" w:rsidR="00EA4866" w:rsidRPr="008366D1" w:rsidRDefault="00EA4866" w:rsidP="00EA4866">
            <w:pPr>
              <w:spacing w:before="6" w:after="6"/>
              <w:ind w:right="-72"/>
              <w:jc w:val="right"/>
              <w:rPr>
                <w:rFonts w:ascii="Arial" w:hAnsi="Arial" w:cs="Arial"/>
                <w:spacing w:val="-4"/>
                <w:sz w:val="18"/>
                <w:szCs w:val="18"/>
                <w:lang w:val="en-GB" w:eastAsia="en-GB"/>
              </w:rPr>
            </w:pPr>
          </w:p>
        </w:tc>
        <w:tc>
          <w:tcPr>
            <w:tcW w:w="1458" w:type="dxa"/>
            <w:tcBorders>
              <w:top w:val="single" w:sz="4" w:space="0" w:color="auto"/>
            </w:tcBorders>
            <w:shd w:val="clear" w:color="auto" w:fill="FAFAFA"/>
            <w:noWrap/>
            <w:vAlign w:val="bottom"/>
          </w:tcPr>
          <w:p w14:paraId="44BE552F" w14:textId="77777777" w:rsidR="00EA4866" w:rsidRPr="008366D1" w:rsidRDefault="00EA4866" w:rsidP="00EA4866">
            <w:pPr>
              <w:spacing w:before="6" w:after="6"/>
              <w:ind w:right="-72"/>
              <w:jc w:val="right"/>
              <w:rPr>
                <w:rFonts w:ascii="Arial" w:hAnsi="Arial" w:cs="Arial"/>
                <w:spacing w:val="-4"/>
                <w:sz w:val="18"/>
                <w:szCs w:val="18"/>
                <w:lang w:val="en-GB" w:eastAsia="en-GB"/>
              </w:rPr>
            </w:pPr>
          </w:p>
        </w:tc>
        <w:tc>
          <w:tcPr>
            <w:tcW w:w="1093" w:type="dxa"/>
            <w:tcBorders>
              <w:top w:val="single" w:sz="4" w:space="0" w:color="auto"/>
            </w:tcBorders>
            <w:shd w:val="clear" w:color="auto" w:fill="FAFAFA"/>
            <w:noWrap/>
            <w:vAlign w:val="bottom"/>
          </w:tcPr>
          <w:p w14:paraId="54D6C5FD" w14:textId="77777777" w:rsidR="00EA4866" w:rsidRPr="008366D1" w:rsidRDefault="00EA4866" w:rsidP="00EA4866">
            <w:pPr>
              <w:spacing w:before="6" w:after="6"/>
              <w:ind w:right="-72"/>
              <w:jc w:val="right"/>
              <w:rPr>
                <w:rFonts w:ascii="Arial" w:hAnsi="Arial" w:cs="Arial"/>
                <w:spacing w:val="-4"/>
                <w:sz w:val="18"/>
                <w:szCs w:val="18"/>
                <w:lang w:val="en-GB" w:eastAsia="en-GB"/>
              </w:rPr>
            </w:pPr>
          </w:p>
        </w:tc>
        <w:tc>
          <w:tcPr>
            <w:tcW w:w="1276" w:type="dxa"/>
            <w:tcBorders>
              <w:top w:val="single" w:sz="4" w:space="0" w:color="auto"/>
            </w:tcBorders>
            <w:shd w:val="clear" w:color="auto" w:fill="FAFAFA"/>
            <w:noWrap/>
            <w:vAlign w:val="bottom"/>
          </w:tcPr>
          <w:p w14:paraId="4E76538D" w14:textId="77777777" w:rsidR="00EA4866" w:rsidRPr="008366D1" w:rsidRDefault="00EA4866" w:rsidP="00EA4866">
            <w:pPr>
              <w:spacing w:before="6" w:after="6"/>
              <w:ind w:right="-72"/>
              <w:jc w:val="right"/>
              <w:rPr>
                <w:rFonts w:ascii="Arial" w:hAnsi="Arial" w:cs="Arial"/>
                <w:spacing w:val="-4"/>
                <w:sz w:val="18"/>
                <w:szCs w:val="18"/>
                <w:lang w:val="en-GB" w:eastAsia="en-GB"/>
              </w:rPr>
            </w:pPr>
          </w:p>
        </w:tc>
        <w:tc>
          <w:tcPr>
            <w:tcW w:w="1143" w:type="dxa"/>
            <w:tcBorders>
              <w:top w:val="single" w:sz="4" w:space="0" w:color="auto"/>
            </w:tcBorders>
            <w:shd w:val="clear" w:color="auto" w:fill="FAFAFA"/>
            <w:noWrap/>
            <w:vAlign w:val="bottom"/>
          </w:tcPr>
          <w:p w14:paraId="2C701D7E" w14:textId="77777777" w:rsidR="00EA4866" w:rsidRPr="008366D1" w:rsidRDefault="00EA4866" w:rsidP="00EA4866">
            <w:pPr>
              <w:spacing w:before="6" w:after="6"/>
              <w:ind w:right="-72"/>
              <w:jc w:val="right"/>
              <w:rPr>
                <w:rFonts w:ascii="Arial" w:hAnsi="Arial" w:cs="Arial"/>
                <w:spacing w:val="-4"/>
                <w:sz w:val="18"/>
                <w:szCs w:val="18"/>
                <w:lang w:val="en-GB" w:eastAsia="en-GB"/>
              </w:rPr>
            </w:pPr>
          </w:p>
        </w:tc>
      </w:tr>
      <w:tr w:rsidR="0048140E" w:rsidRPr="008366D1" w14:paraId="7D5BC62F" w14:textId="77777777" w:rsidTr="00A71923">
        <w:tc>
          <w:tcPr>
            <w:tcW w:w="3186" w:type="dxa"/>
            <w:noWrap/>
            <w:vAlign w:val="center"/>
          </w:tcPr>
          <w:p w14:paraId="762DE01A" w14:textId="77777777" w:rsidR="0048140E" w:rsidRPr="008366D1" w:rsidRDefault="0048140E" w:rsidP="0048140E">
            <w:pPr>
              <w:spacing w:before="6" w:after="6"/>
              <w:rPr>
                <w:rFonts w:ascii="Arial" w:hAnsi="Arial" w:cs="Arial"/>
                <w:color w:val="000000"/>
                <w:spacing w:val="-4"/>
                <w:sz w:val="18"/>
                <w:szCs w:val="18"/>
                <w:cs/>
                <w:lang w:val="en-GB" w:eastAsia="en-GB"/>
              </w:rPr>
            </w:pPr>
          </w:p>
        </w:tc>
        <w:tc>
          <w:tcPr>
            <w:tcW w:w="1418" w:type="dxa"/>
            <w:tcBorders>
              <w:bottom w:val="single" w:sz="4" w:space="0" w:color="auto"/>
            </w:tcBorders>
            <w:shd w:val="clear" w:color="auto" w:fill="FAFAFA"/>
            <w:noWrap/>
            <w:vAlign w:val="center"/>
          </w:tcPr>
          <w:p w14:paraId="58FB498B" w14:textId="1B83F5EE" w:rsidR="0048140E" w:rsidRPr="008366D1" w:rsidRDefault="007854CC" w:rsidP="0048140E">
            <w:pPr>
              <w:spacing w:before="6" w:after="6"/>
              <w:ind w:right="-72"/>
              <w:jc w:val="right"/>
              <w:rPr>
                <w:rFonts w:ascii="Arial" w:hAnsi="Arial" w:cs="Arial"/>
                <w:color w:val="000000"/>
                <w:spacing w:val="-4"/>
                <w:sz w:val="18"/>
                <w:szCs w:val="18"/>
                <w:lang w:val="en-GB" w:eastAsia="en-GB"/>
              </w:rPr>
            </w:pPr>
            <w:r w:rsidRPr="008366D1">
              <w:rPr>
                <w:rFonts w:ascii="Arial" w:hAnsi="Arial" w:cs="Arial"/>
                <w:color w:val="000000"/>
                <w:spacing w:val="-4"/>
                <w:sz w:val="18"/>
                <w:szCs w:val="18"/>
                <w:lang w:val="en-GB" w:eastAsia="en-GB"/>
              </w:rPr>
              <w:t>436</w:t>
            </w:r>
            <w:r w:rsidR="00D11F78" w:rsidRPr="008366D1">
              <w:rPr>
                <w:rFonts w:ascii="Arial" w:hAnsi="Arial" w:cs="Arial"/>
                <w:color w:val="000000"/>
                <w:spacing w:val="-4"/>
                <w:sz w:val="18"/>
                <w:szCs w:val="18"/>
                <w:lang w:val="en-GB" w:eastAsia="en-GB"/>
              </w:rPr>
              <w:t>,</w:t>
            </w:r>
            <w:r w:rsidRPr="008366D1">
              <w:rPr>
                <w:rFonts w:ascii="Arial" w:hAnsi="Arial" w:cs="Arial"/>
                <w:color w:val="000000"/>
                <w:spacing w:val="-4"/>
                <w:sz w:val="18"/>
                <w:szCs w:val="18"/>
                <w:lang w:val="en-GB" w:eastAsia="en-GB"/>
              </w:rPr>
              <w:t>548</w:t>
            </w:r>
          </w:p>
        </w:tc>
        <w:tc>
          <w:tcPr>
            <w:tcW w:w="1458" w:type="dxa"/>
            <w:tcBorders>
              <w:bottom w:val="single" w:sz="4" w:space="0" w:color="auto"/>
            </w:tcBorders>
            <w:shd w:val="clear" w:color="auto" w:fill="FAFAFA"/>
            <w:noWrap/>
            <w:vAlign w:val="center"/>
          </w:tcPr>
          <w:p w14:paraId="3B413C54" w14:textId="49468327" w:rsidR="0048140E" w:rsidRPr="008366D1" w:rsidRDefault="007854CC" w:rsidP="0048140E">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674</w:t>
            </w:r>
            <w:r w:rsidR="00D11F78"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377</w:t>
            </w:r>
            <w:r w:rsidR="00D11F78"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479</w:t>
            </w:r>
          </w:p>
        </w:tc>
        <w:tc>
          <w:tcPr>
            <w:tcW w:w="1093" w:type="dxa"/>
            <w:tcBorders>
              <w:bottom w:val="single" w:sz="4" w:space="0" w:color="auto"/>
            </w:tcBorders>
            <w:shd w:val="clear" w:color="auto" w:fill="FAFAFA"/>
            <w:noWrap/>
            <w:vAlign w:val="center"/>
          </w:tcPr>
          <w:p w14:paraId="50B42C65" w14:textId="43699205" w:rsidR="0048140E" w:rsidRPr="008366D1" w:rsidRDefault="00D11F78" w:rsidP="0048140E">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w:t>
            </w:r>
          </w:p>
        </w:tc>
        <w:tc>
          <w:tcPr>
            <w:tcW w:w="1276" w:type="dxa"/>
            <w:tcBorders>
              <w:bottom w:val="single" w:sz="4" w:space="0" w:color="auto"/>
            </w:tcBorders>
            <w:shd w:val="clear" w:color="auto" w:fill="FAFAFA"/>
            <w:noWrap/>
            <w:vAlign w:val="center"/>
          </w:tcPr>
          <w:p w14:paraId="2B17FC47" w14:textId="7B774A12" w:rsidR="0048140E" w:rsidRPr="008366D1" w:rsidRDefault="007854CC" w:rsidP="0048140E">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674</w:t>
            </w:r>
            <w:r w:rsidR="00D11F78"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814</w:t>
            </w:r>
            <w:r w:rsidR="00D11F78"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027</w:t>
            </w:r>
          </w:p>
        </w:tc>
        <w:tc>
          <w:tcPr>
            <w:tcW w:w="1143" w:type="dxa"/>
            <w:tcBorders>
              <w:bottom w:val="single" w:sz="4" w:space="0" w:color="auto"/>
            </w:tcBorders>
            <w:shd w:val="clear" w:color="auto" w:fill="FAFAFA"/>
            <w:noWrap/>
            <w:vAlign w:val="center"/>
          </w:tcPr>
          <w:p w14:paraId="5236049C" w14:textId="7CA82DF0" w:rsidR="0048140E" w:rsidRPr="008366D1" w:rsidRDefault="007854CC" w:rsidP="0048140E">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674</w:t>
            </w:r>
            <w:r w:rsidR="00D11F78"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814</w:t>
            </w:r>
            <w:r w:rsidR="00D11F78"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027</w:t>
            </w:r>
          </w:p>
        </w:tc>
      </w:tr>
      <w:tr w:rsidR="00EA4866" w:rsidRPr="008366D1" w14:paraId="503C4E8E" w14:textId="77777777" w:rsidTr="00A71923">
        <w:tc>
          <w:tcPr>
            <w:tcW w:w="3186" w:type="dxa"/>
            <w:noWrap/>
            <w:vAlign w:val="bottom"/>
          </w:tcPr>
          <w:p w14:paraId="44CF0065" w14:textId="77777777" w:rsidR="00EA4866" w:rsidRPr="008366D1" w:rsidRDefault="00EA4866" w:rsidP="006E135F">
            <w:pPr>
              <w:spacing w:before="6" w:after="6"/>
              <w:rPr>
                <w:rFonts w:ascii="Arial" w:hAnsi="Arial" w:cs="Arial"/>
                <w:color w:val="000000"/>
                <w:spacing w:val="-4"/>
                <w:sz w:val="18"/>
                <w:szCs w:val="18"/>
                <w:cs/>
                <w:lang w:val="en-GB" w:eastAsia="en-GB"/>
              </w:rPr>
            </w:pPr>
          </w:p>
        </w:tc>
        <w:tc>
          <w:tcPr>
            <w:tcW w:w="1418" w:type="dxa"/>
            <w:tcBorders>
              <w:top w:val="single" w:sz="4" w:space="0" w:color="auto"/>
            </w:tcBorders>
            <w:shd w:val="clear" w:color="auto" w:fill="FAFAFA"/>
            <w:noWrap/>
            <w:vAlign w:val="bottom"/>
          </w:tcPr>
          <w:p w14:paraId="544EFE54" w14:textId="77777777" w:rsidR="00EA4866" w:rsidRPr="008366D1" w:rsidRDefault="00EA4866" w:rsidP="00EA4866">
            <w:pPr>
              <w:spacing w:before="6" w:after="6"/>
              <w:ind w:right="-72"/>
              <w:jc w:val="right"/>
              <w:rPr>
                <w:rFonts w:ascii="Arial" w:hAnsi="Arial" w:cs="Arial"/>
                <w:color w:val="000000"/>
                <w:spacing w:val="-4"/>
                <w:sz w:val="18"/>
                <w:szCs w:val="18"/>
                <w:lang w:val="en-GB" w:eastAsia="en-GB"/>
              </w:rPr>
            </w:pPr>
          </w:p>
        </w:tc>
        <w:tc>
          <w:tcPr>
            <w:tcW w:w="1458" w:type="dxa"/>
            <w:tcBorders>
              <w:top w:val="single" w:sz="4" w:space="0" w:color="auto"/>
            </w:tcBorders>
            <w:shd w:val="clear" w:color="auto" w:fill="FAFAFA"/>
            <w:noWrap/>
            <w:vAlign w:val="bottom"/>
          </w:tcPr>
          <w:p w14:paraId="757FBBF9" w14:textId="77777777" w:rsidR="00EA4866" w:rsidRPr="008366D1" w:rsidRDefault="00EA4866" w:rsidP="00EA4866">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FAFAFA"/>
            <w:noWrap/>
            <w:vAlign w:val="bottom"/>
          </w:tcPr>
          <w:p w14:paraId="405B2908" w14:textId="77777777" w:rsidR="00EA4866" w:rsidRPr="008366D1" w:rsidRDefault="00EA4866" w:rsidP="00EA4866">
            <w:pPr>
              <w:spacing w:before="6" w:after="6"/>
              <w:ind w:right="-72"/>
              <w:jc w:val="right"/>
              <w:rPr>
                <w:rFonts w:ascii="Arial" w:hAnsi="Arial" w:cs="Arial"/>
                <w:color w:val="000000"/>
                <w:spacing w:val="-4"/>
                <w:sz w:val="18"/>
                <w:szCs w:val="18"/>
                <w:lang w:val="en-GB" w:eastAsia="en-GB"/>
              </w:rPr>
            </w:pPr>
          </w:p>
        </w:tc>
        <w:tc>
          <w:tcPr>
            <w:tcW w:w="1276" w:type="dxa"/>
            <w:tcBorders>
              <w:top w:val="single" w:sz="4" w:space="0" w:color="auto"/>
            </w:tcBorders>
            <w:shd w:val="clear" w:color="auto" w:fill="FAFAFA"/>
            <w:noWrap/>
            <w:vAlign w:val="bottom"/>
          </w:tcPr>
          <w:p w14:paraId="0441EF34" w14:textId="77777777" w:rsidR="00EA4866" w:rsidRPr="008366D1" w:rsidRDefault="00EA4866" w:rsidP="00EA4866">
            <w:pPr>
              <w:spacing w:before="6" w:after="6"/>
              <w:ind w:right="-72"/>
              <w:jc w:val="right"/>
              <w:rPr>
                <w:rFonts w:ascii="Arial" w:hAnsi="Arial" w:cs="Arial"/>
                <w:color w:val="000000"/>
                <w:spacing w:val="-4"/>
                <w:sz w:val="18"/>
                <w:szCs w:val="18"/>
                <w:lang w:val="en-GB" w:eastAsia="en-GB"/>
              </w:rPr>
            </w:pPr>
          </w:p>
        </w:tc>
        <w:tc>
          <w:tcPr>
            <w:tcW w:w="1143" w:type="dxa"/>
            <w:tcBorders>
              <w:top w:val="single" w:sz="4" w:space="0" w:color="auto"/>
            </w:tcBorders>
            <w:shd w:val="clear" w:color="auto" w:fill="FAFAFA"/>
            <w:noWrap/>
            <w:vAlign w:val="bottom"/>
          </w:tcPr>
          <w:p w14:paraId="70824274" w14:textId="77777777" w:rsidR="00EA4866" w:rsidRPr="008366D1" w:rsidRDefault="00EA4866" w:rsidP="00EA4866">
            <w:pPr>
              <w:spacing w:before="6" w:after="6"/>
              <w:ind w:right="-72"/>
              <w:jc w:val="right"/>
              <w:rPr>
                <w:rFonts w:ascii="Arial" w:hAnsi="Arial" w:cs="Arial"/>
                <w:color w:val="000000"/>
                <w:spacing w:val="-4"/>
                <w:sz w:val="18"/>
                <w:szCs w:val="18"/>
                <w:lang w:val="en-GB" w:eastAsia="en-GB"/>
              </w:rPr>
            </w:pPr>
          </w:p>
        </w:tc>
      </w:tr>
      <w:tr w:rsidR="00EA4866" w:rsidRPr="008366D1" w14:paraId="5B335EED" w14:textId="77777777" w:rsidTr="00A71923">
        <w:tc>
          <w:tcPr>
            <w:tcW w:w="3186" w:type="dxa"/>
            <w:noWrap/>
            <w:hideMark/>
          </w:tcPr>
          <w:p w14:paraId="349E8583" w14:textId="496F88F0" w:rsidR="00EA4866" w:rsidRPr="008366D1" w:rsidRDefault="00EA4866" w:rsidP="006E135F">
            <w:pPr>
              <w:tabs>
                <w:tab w:val="left" w:pos="183"/>
              </w:tabs>
              <w:rPr>
                <w:rFonts w:ascii="Arial" w:eastAsia="Arial Unicode MS" w:hAnsi="Arial" w:cs="Arial"/>
                <w:b/>
                <w:bCs/>
                <w:spacing w:val="-4"/>
                <w:sz w:val="18"/>
                <w:szCs w:val="18"/>
                <w:lang w:val="en-GB"/>
              </w:rPr>
            </w:pPr>
            <w:r w:rsidRPr="008366D1">
              <w:rPr>
                <w:rFonts w:ascii="Arial" w:eastAsia="Arial Unicode MS" w:hAnsi="Arial" w:cs="Arial"/>
                <w:b/>
                <w:bCs/>
                <w:sz w:val="18"/>
                <w:szCs w:val="18"/>
                <w:lang w:val="en-GB"/>
              </w:rPr>
              <w:t>Financial liabilities at fair v</w:t>
            </w:r>
            <w:r w:rsidRPr="008366D1">
              <w:rPr>
                <w:rFonts w:ascii="Arial" w:eastAsia="Arial Unicode MS" w:hAnsi="Arial" w:cs="Arial"/>
                <w:b/>
                <w:bCs/>
                <w:spacing w:val="-4"/>
                <w:sz w:val="18"/>
                <w:szCs w:val="18"/>
                <w:lang w:val="en-GB"/>
              </w:rPr>
              <w:t xml:space="preserve">alue </w:t>
            </w:r>
          </w:p>
        </w:tc>
        <w:tc>
          <w:tcPr>
            <w:tcW w:w="1418" w:type="dxa"/>
            <w:shd w:val="clear" w:color="auto" w:fill="FAFAFA"/>
            <w:noWrap/>
            <w:vAlign w:val="bottom"/>
          </w:tcPr>
          <w:p w14:paraId="4074C9F5" w14:textId="77777777" w:rsidR="00EA4866" w:rsidRPr="008366D1" w:rsidRDefault="00EA4866" w:rsidP="00EA4866">
            <w:pPr>
              <w:spacing w:before="6" w:after="6"/>
              <w:ind w:right="-72"/>
              <w:jc w:val="right"/>
              <w:rPr>
                <w:rFonts w:ascii="Arial" w:hAnsi="Arial" w:cs="Arial"/>
                <w:color w:val="000000"/>
                <w:spacing w:val="-4"/>
                <w:sz w:val="18"/>
                <w:szCs w:val="18"/>
                <w:lang w:val="en-GB" w:eastAsia="en-GB"/>
              </w:rPr>
            </w:pPr>
          </w:p>
        </w:tc>
        <w:tc>
          <w:tcPr>
            <w:tcW w:w="1458" w:type="dxa"/>
            <w:shd w:val="clear" w:color="auto" w:fill="FAFAFA"/>
            <w:noWrap/>
            <w:vAlign w:val="bottom"/>
          </w:tcPr>
          <w:p w14:paraId="5B748DE6" w14:textId="77777777" w:rsidR="00EA4866" w:rsidRPr="008366D1" w:rsidRDefault="00EA4866" w:rsidP="00EA4866">
            <w:pPr>
              <w:spacing w:before="6" w:after="6"/>
              <w:ind w:right="-72"/>
              <w:jc w:val="right"/>
              <w:rPr>
                <w:rFonts w:ascii="Arial" w:hAnsi="Arial" w:cs="Arial"/>
                <w:color w:val="000000"/>
                <w:spacing w:val="-4"/>
                <w:sz w:val="18"/>
                <w:szCs w:val="18"/>
                <w:lang w:val="en-GB" w:eastAsia="en-GB"/>
              </w:rPr>
            </w:pPr>
          </w:p>
        </w:tc>
        <w:tc>
          <w:tcPr>
            <w:tcW w:w="1093" w:type="dxa"/>
            <w:shd w:val="clear" w:color="auto" w:fill="FAFAFA"/>
            <w:noWrap/>
            <w:vAlign w:val="bottom"/>
          </w:tcPr>
          <w:p w14:paraId="21749EDA" w14:textId="77777777" w:rsidR="00EA4866" w:rsidRPr="008366D1" w:rsidRDefault="00EA4866" w:rsidP="00EA4866">
            <w:pPr>
              <w:spacing w:before="6" w:after="6"/>
              <w:ind w:right="-72"/>
              <w:jc w:val="right"/>
              <w:rPr>
                <w:rFonts w:ascii="Arial" w:hAnsi="Arial" w:cs="Arial"/>
                <w:color w:val="000000"/>
                <w:spacing w:val="-4"/>
                <w:sz w:val="18"/>
                <w:szCs w:val="18"/>
                <w:lang w:val="en-GB" w:eastAsia="en-GB"/>
              </w:rPr>
            </w:pPr>
          </w:p>
        </w:tc>
        <w:tc>
          <w:tcPr>
            <w:tcW w:w="1276" w:type="dxa"/>
            <w:shd w:val="clear" w:color="auto" w:fill="FAFAFA"/>
            <w:noWrap/>
            <w:vAlign w:val="bottom"/>
          </w:tcPr>
          <w:p w14:paraId="11FED30F" w14:textId="77777777" w:rsidR="00EA4866" w:rsidRPr="008366D1" w:rsidRDefault="00EA4866" w:rsidP="00EA4866">
            <w:pPr>
              <w:spacing w:before="6" w:after="6"/>
              <w:ind w:right="-72"/>
              <w:jc w:val="right"/>
              <w:rPr>
                <w:rFonts w:ascii="Arial" w:hAnsi="Arial" w:cs="Arial"/>
                <w:color w:val="000000"/>
                <w:spacing w:val="-4"/>
                <w:sz w:val="18"/>
                <w:szCs w:val="18"/>
                <w:lang w:val="en-GB" w:eastAsia="en-GB"/>
              </w:rPr>
            </w:pPr>
          </w:p>
        </w:tc>
        <w:tc>
          <w:tcPr>
            <w:tcW w:w="1143" w:type="dxa"/>
            <w:shd w:val="clear" w:color="auto" w:fill="FAFAFA"/>
            <w:noWrap/>
            <w:vAlign w:val="bottom"/>
          </w:tcPr>
          <w:p w14:paraId="77F3B353" w14:textId="77777777" w:rsidR="00EA4866" w:rsidRPr="008366D1" w:rsidRDefault="00EA4866" w:rsidP="00EA4866">
            <w:pPr>
              <w:spacing w:before="6" w:after="6"/>
              <w:ind w:right="-72"/>
              <w:jc w:val="right"/>
              <w:rPr>
                <w:rFonts w:ascii="Arial" w:hAnsi="Arial" w:cs="Arial"/>
                <w:color w:val="000000"/>
                <w:spacing w:val="-4"/>
                <w:sz w:val="18"/>
                <w:szCs w:val="18"/>
                <w:lang w:val="en-GB" w:eastAsia="en-GB"/>
              </w:rPr>
            </w:pPr>
          </w:p>
        </w:tc>
      </w:tr>
      <w:tr w:rsidR="00D11F78" w:rsidRPr="008366D1" w14:paraId="5C9F77F6" w14:textId="77777777" w:rsidTr="00A71923">
        <w:tc>
          <w:tcPr>
            <w:tcW w:w="3186" w:type="dxa"/>
            <w:noWrap/>
            <w:hideMark/>
          </w:tcPr>
          <w:p w14:paraId="5CCD99F7" w14:textId="145F3902" w:rsidR="00D11F78" w:rsidRPr="008366D1" w:rsidRDefault="00D11F78" w:rsidP="00D11F78">
            <w:pPr>
              <w:spacing w:before="6" w:after="6"/>
              <w:rPr>
                <w:rFonts w:ascii="Arial" w:eastAsia="Arial Unicode MS" w:hAnsi="Arial" w:cs="Arial"/>
                <w:sz w:val="18"/>
                <w:szCs w:val="18"/>
                <w:lang w:val="en-GB"/>
              </w:rPr>
            </w:pPr>
            <w:r w:rsidRPr="008366D1">
              <w:rPr>
                <w:rFonts w:ascii="Arial" w:eastAsia="Arial Unicode MS" w:hAnsi="Arial" w:cs="Arial"/>
                <w:sz w:val="18"/>
                <w:szCs w:val="18"/>
                <w:lang w:val="en-GB"/>
              </w:rPr>
              <w:t>Derivative liabilities</w:t>
            </w:r>
          </w:p>
        </w:tc>
        <w:tc>
          <w:tcPr>
            <w:tcW w:w="1418" w:type="dxa"/>
            <w:tcBorders>
              <w:bottom w:val="single" w:sz="4" w:space="0" w:color="auto"/>
            </w:tcBorders>
            <w:shd w:val="clear" w:color="auto" w:fill="FAFAFA"/>
            <w:noWrap/>
            <w:vAlign w:val="bottom"/>
          </w:tcPr>
          <w:p w14:paraId="569879D6" w14:textId="0C743699" w:rsidR="00D11F78" w:rsidRPr="008366D1" w:rsidRDefault="007854CC" w:rsidP="00D11F78">
            <w:pPr>
              <w:spacing w:before="6" w:after="6"/>
              <w:ind w:right="-72"/>
              <w:jc w:val="right"/>
              <w:rPr>
                <w:rFonts w:ascii="Arial" w:hAnsi="Arial" w:cs="Arial"/>
                <w:color w:val="000000"/>
                <w:spacing w:val="-4"/>
                <w:sz w:val="18"/>
                <w:szCs w:val="18"/>
                <w:lang w:val="en-GB" w:eastAsia="en-GB"/>
              </w:rPr>
            </w:pPr>
            <w:r w:rsidRPr="008366D1">
              <w:rPr>
                <w:rFonts w:ascii="Arial" w:hAnsi="Arial" w:cs="Arial"/>
                <w:color w:val="000000"/>
                <w:spacing w:val="-4"/>
                <w:sz w:val="18"/>
                <w:szCs w:val="18"/>
                <w:lang w:val="en-GB" w:eastAsia="en-GB"/>
              </w:rPr>
              <w:t>2</w:t>
            </w:r>
            <w:r w:rsidR="00D11F78" w:rsidRPr="008366D1">
              <w:rPr>
                <w:rFonts w:ascii="Arial" w:hAnsi="Arial" w:cs="Arial"/>
                <w:color w:val="000000"/>
                <w:spacing w:val="-4"/>
                <w:sz w:val="18"/>
                <w:szCs w:val="18"/>
                <w:lang w:val="en-GB" w:eastAsia="en-GB"/>
              </w:rPr>
              <w:t>,</w:t>
            </w:r>
            <w:r w:rsidRPr="008366D1">
              <w:rPr>
                <w:rFonts w:ascii="Arial" w:hAnsi="Arial" w:cs="Arial"/>
                <w:color w:val="000000"/>
                <w:spacing w:val="-4"/>
                <w:sz w:val="18"/>
                <w:szCs w:val="18"/>
                <w:lang w:val="en-GB" w:eastAsia="en-GB"/>
              </w:rPr>
              <w:t>019</w:t>
            </w:r>
            <w:r w:rsidR="00D11F78" w:rsidRPr="008366D1">
              <w:rPr>
                <w:rFonts w:ascii="Arial" w:hAnsi="Arial" w:cs="Arial"/>
                <w:color w:val="000000"/>
                <w:spacing w:val="-4"/>
                <w:sz w:val="18"/>
                <w:szCs w:val="18"/>
                <w:lang w:val="en-GB" w:eastAsia="en-GB"/>
              </w:rPr>
              <w:t>,</w:t>
            </w:r>
            <w:r w:rsidRPr="008366D1">
              <w:rPr>
                <w:rFonts w:ascii="Arial" w:hAnsi="Arial" w:cs="Arial"/>
                <w:color w:val="000000"/>
                <w:spacing w:val="-4"/>
                <w:sz w:val="18"/>
                <w:szCs w:val="18"/>
                <w:lang w:val="en-GB" w:eastAsia="en-GB"/>
              </w:rPr>
              <w:t>377</w:t>
            </w:r>
          </w:p>
        </w:tc>
        <w:tc>
          <w:tcPr>
            <w:tcW w:w="1458" w:type="dxa"/>
            <w:tcBorders>
              <w:bottom w:val="single" w:sz="4" w:space="0" w:color="auto"/>
            </w:tcBorders>
            <w:shd w:val="clear" w:color="auto" w:fill="FAFAFA"/>
            <w:noWrap/>
            <w:vAlign w:val="bottom"/>
          </w:tcPr>
          <w:p w14:paraId="3286F02B" w14:textId="043EDF92" w:rsidR="00D11F78" w:rsidRPr="008366D1" w:rsidRDefault="00D11F78" w:rsidP="00D11F78">
            <w:pPr>
              <w:spacing w:before="6" w:after="6"/>
              <w:ind w:right="-72"/>
              <w:jc w:val="right"/>
              <w:rPr>
                <w:rFonts w:ascii="Arial" w:hAnsi="Arial" w:cs="Arial"/>
                <w:color w:val="000000"/>
                <w:spacing w:val="-4"/>
                <w:sz w:val="18"/>
                <w:szCs w:val="18"/>
                <w:lang w:val="en-GB" w:eastAsia="en-GB"/>
              </w:rPr>
            </w:pPr>
            <w:r w:rsidRPr="008366D1">
              <w:rPr>
                <w:rFonts w:ascii="Arial" w:hAnsi="Arial" w:cs="Arial"/>
                <w:color w:val="000000"/>
                <w:spacing w:val="-4"/>
                <w:sz w:val="18"/>
                <w:szCs w:val="18"/>
                <w:lang w:val="en-GB" w:eastAsia="en-GB"/>
              </w:rPr>
              <w:t>-</w:t>
            </w:r>
          </w:p>
        </w:tc>
        <w:tc>
          <w:tcPr>
            <w:tcW w:w="1093" w:type="dxa"/>
            <w:tcBorders>
              <w:bottom w:val="single" w:sz="4" w:space="0" w:color="auto"/>
            </w:tcBorders>
            <w:shd w:val="clear" w:color="auto" w:fill="FAFAFA"/>
            <w:noWrap/>
            <w:vAlign w:val="bottom"/>
          </w:tcPr>
          <w:p w14:paraId="7DB86AE6" w14:textId="6830CB0E" w:rsidR="00D11F78" w:rsidRPr="008366D1" w:rsidRDefault="00C92916" w:rsidP="00D11F78">
            <w:pPr>
              <w:spacing w:before="6" w:after="6"/>
              <w:ind w:right="-72"/>
              <w:jc w:val="right"/>
              <w:rPr>
                <w:rFonts w:ascii="Arial" w:hAnsi="Arial" w:cs="Arial"/>
                <w:color w:val="000000"/>
                <w:spacing w:val="-4"/>
                <w:sz w:val="18"/>
                <w:szCs w:val="18"/>
                <w:lang w:val="en-GB" w:eastAsia="en-GB"/>
              </w:rPr>
            </w:pPr>
            <w:r w:rsidRPr="008366D1">
              <w:rPr>
                <w:rFonts w:ascii="Arial" w:hAnsi="Arial" w:cs="Arial"/>
                <w:color w:val="000000"/>
                <w:spacing w:val="-4"/>
                <w:sz w:val="18"/>
                <w:szCs w:val="18"/>
                <w:lang w:val="en-GB" w:eastAsia="en-GB"/>
              </w:rPr>
              <w:t>-</w:t>
            </w:r>
          </w:p>
        </w:tc>
        <w:tc>
          <w:tcPr>
            <w:tcW w:w="1276" w:type="dxa"/>
            <w:tcBorders>
              <w:bottom w:val="single" w:sz="4" w:space="0" w:color="auto"/>
            </w:tcBorders>
            <w:shd w:val="clear" w:color="auto" w:fill="FAFAFA"/>
            <w:noWrap/>
            <w:vAlign w:val="bottom"/>
          </w:tcPr>
          <w:p w14:paraId="26E9EC1F" w14:textId="200B3CB7" w:rsidR="00D11F78" w:rsidRPr="008366D1" w:rsidRDefault="007854CC" w:rsidP="00D11F78">
            <w:pPr>
              <w:spacing w:before="6" w:after="6"/>
              <w:ind w:right="-72"/>
              <w:jc w:val="right"/>
              <w:rPr>
                <w:rFonts w:ascii="Arial" w:hAnsi="Arial" w:cs="Arial"/>
                <w:color w:val="000000"/>
                <w:spacing w:val="-4"/>
                <w:sz w:val="18"/>
                <w:szCs w:val="18"/>
                <w:lang w:val="en-GB" w:eastAsia="en-GB"/>
              </w:rPr>
            </w:pPr>
            <w:r w:rsidRPr="008366D1">
              <w:rPr>
                <w:rFonts w:ascii="Arial" w:hAnsi="Arial" w:cs="Arial"/>
                <w:color w:val="000000"/>
                <w:spacing w:val="-4"/>
                <w:sz w:val="18"/>
                <w:szCs w:val="18"/>
                <w:lang w:val="en-GB" w:eastAsia="en-GB"/>
              </w:rPr>
              <w:t>2</w:t>
            </w:r>
            <w:r w:rsidR="00D11F78" w:rsidRPr="008366D1">
              <w:rPr>
                <w:rFonts w:ascii="Arial" w:hAnsi="Arial" w:cs="Arial"/>
                <w:color w:val="000000"/>
                <w:spacing w:val="-4"/>
                <w:sz w:val="18"/>
                <w:szCs w:val="18"/>
                <w:lang w:val="en-GB" w:eastAsia="en-GB"/>
              </w:rPr>
              <w:t>,</w:t>
            </w:r>
            <w:r w:rsidRPr="008366D1">
              <w:rPr>
                <w:rFonts w:ascii="Arial" w:hAnsi="Arial" w:cs="Arial"/>
                <w:color w:val="000000"/>
                <w:spacing w:val="-4"/>
                <w:sz w:val="18"/>
                <w:szCs w:val="18"/>
                <w:lang w:val="en-GB" w:eastAsia="en-GB"/>
              </w:rPr>
              <w:t>019</w:t>
            </w:r>
            <w:r w:rsidR="00D11F78" w:rsidRPr="008366D1">
              <w:rPr>
                <w:rFonts w:ascii="Arial" w:hAnsi="Arial" w:cs="Arial"/>
                <w:color w:val="000000"/>
                <w:spacing w:val="-4"/>
                <w:sz w:val="18"/>
                <w:szCs w:val="18"/>
                <w:lang w:val="en-GB" w:eastAsia="en-GB"/>
              </w:rPr>
              <w:t>,</w:t>
            </w:r>
            <w:r w:rsidRPr="008366D1">
              <w:rPr>
                <w:rFonts w:ascii="Arial" w:hAnsi="Arial" w:cs="Arial"/>
                <w:color w:val="000000"/>
                <w:spacing w:val="-4"/>
                <w:sz w:val="18"/>
                <w:szCs w:val="18"/>
                <w:lang w:val="en-GB" w:eastAsia="en-GB"/>
              </w:rPr>
              <w:t>377</w:t>
            </w:r>
          </w:p>
        </w:tc>
        <w:tc>
          <w:tcPr>
            <w:tcW w:w="1143" w:type="dxa"/>
            <w:tcBorders>
              <w:bottom w:val="single" w:sz="4" w:space="0" w:color="auto"/>
            </w:tcBorders>
            <w:shd w:val="clear" w:color="auto" w:fill="FAFAFA"/>
            <w:noWrap/>
            <w:vAlign w:val="bottom"/>
          </w:tcPr>
          <w:p w14:paraId="771430C2" w14:textId="289EE398" w:rsidR="00D11F78" w:rsidRPr="008366D1" w:rsidRDefault="007854CC" w:rsidP="00D11F78">
            <w:pPr>
              <w:spacing w:before="6" w:after="6"/>
              <w:ind w:right="-72"/>
              <w:jc w:val="right"/>
              <w:rPr>
                <w:rFonts w:ascii="Arial" w:hAnsi="Arial" w:cs="Arial"/>
                <w:color w:val="000000"/>
                <w:spacing w:val="-4"/>
                <w:sz w:val="18"/>
                <w:szCs w:val="18"/>
                <w:lang w:val="en-GB" w:eastAsia="en-GB"/>
              </w:rPr>
            </w:pPr>
            <w:r w:rsidRPr="008366D1">
              <w:rPr>
                <w:rFonts w:ascii="Arial" w:hAnsi="Arial" w:cs="Arial"/>
                <w:color w:val="000000"/>
                <w:spacing w:val="-4"/>
                <w:sz w:val="18"/>
                <w:szCs w:val="18"/>
                <w:lang w:val="en-GB" w:eastAsia="en-GB"/>
              </w:rPr>
              <w:t>2</w:t>
            </w:r>
            <w:r w:rsidR="00D11F78" w:rsidRPr="008366D1">
              <w:rPr>
                <w:rFonts w:ascii="Arial" w:hAnsi="Arial" w:cs="Arial"/>
                <w:color w:val="000000"/>
                <w:spacing w:val="-4"/>
                <w:sz w:val="18"/>
                <w:szCs w:val="18"/>
                <w:lang w:val="en-GB" w:eastAsia="en-GB"/>
              </w:rPr>
              <w:t>,</w:t>
            </w:r>
            <w:r w:rsidRPr="008366D1">
              <w:rPr>
                <w:rFonts w:ascii="Arial" w:hAnsi="Arial" w:cs="Arial"/>
                <w:color w:val="000000"/>
                <w:spacing w:val="-4"/>
                <w:sz w:val="18"/>
                <w:szCs w:val="18"/>
                <w:lang w:val="en-GB" w:eastAsia="en-GB"/>
              </w:rPr>
              <w:t>019</w:t>
            </w:r>
            <w:r w:rsidR="00D11F78" w:rsidRPr="008366D1">
              <w:rPr>
                <w:rFonts w:ascii="Arial" w:hAnsi="Arial" w:cs="Arial"/>
                <w:color w:val="000000"/>
                <w:spacing w:val="-4"/>
                <w:sz w:val="18"/>
                <w:szCs w:val="18"/>
                <w:lang w:val="en-GB" w:eastAsia="en-GB"/>
              </w:rPr>
              <w:t>,</w:t>
            </w:r>
            <w:r w:rsidRPr="008366D1">
              <w:rPr>
                <w:rFonts w:ascii="Arial" w:hAnsi="Arial" w:cs="Arial"/>
                <w:color w:val="000000"/>
                <w:spacing w:val="-4"/>
                <w:sz w:val="18"/>
                <w:szCs w:val="18"/>
                <w:lang w:val="en-GB" w:eastAsia="en-GB"/>
              </w:rPr>
              <w:t>377</w:t>
            </w:r>
          </w:p>
        </w:tc>
      </w:tr>
      <w:tr w:rsidR="006E135F" w:rsidRPr="008366D1" w14:paraId="5B269D73" w14:textId="77777777" w:rsidTr="00A71923">
        <w:tc>
          <w:tcPr>
            <w:tcW w:w="3186" w:type="dxa"/>
            <w:noWrap/>
          </w:tcPr>
          <w:p w14:paraId="46A79023" w14:textId="77777777" w:rsidR="006E135F" w:rsidRPr="008366D1" w:rsidRDefault="006E135F" w:rsidP="006E135F">
            <w:pPr>
              <w:spacing w:before="6" w:after="6"/>
              <w:rPr>
                <w:rFonts w:ascii="Arial" w:eastAsia="Arial Unicode MS" w:hAnsi="Arial" w:cs="Arial"/>
                <w:sz w:val="18"/>
                <w:szCs w:val="18"/>
                <w:lang w:val="en-GB"/>
              </w:rPr>
            </w:pPr>
          </w:p>
        </w:tc>
        <w:tc>
          <w:tcPr>
            <w:tcW w:w="1418" w:type="dxa"/>
            <w:tcBorders>
              <w:top w:val="single" w:sz="4" w:space="0" w:color="auto"/>
            </w:tcBorders>
            <w:shd w:val="clear" w:color="auto" w:fill="FAFAFA"/>
            <w:noWrap/>
            <w:vAlign w:val="bottom"/>
          </w:tcPr>
          <w:p w14:paraId="255156F3" w14:textId="77777777" w:rsidR="006E135F" w:rsidRPr="008366D1" w:rsidRDefault="006E135F" w:rsidP="00EA4866">
            <w:pPr>
              <w:spacing w:before="6" w:after="6"/>
              <w:ind w:right="-72"/>
              <w:jc w:val="right"/>
              <w:rPr>
                <w:rFonts w:ascii="Arial" w:hAnsi="Arial" w:cs="Arial"/>
                <w:color w:val="000000"/>
                <w:spacing w:val="-4"/>
                <w:sz w:val="18"/>
                <w:szCs w:val="18"/>
                <w:lang w:val="en-GB" w:eastAsia="en-GB"/>
              </w:rPr>
            </w:pPr>
          </w:p>
        </w:tc>
        <w:tc>
          <w:tcPr>
            <w:tcW w:w="1458" w:type="dxa"/>
            <w:tcBorders>
              <w:top w:val="single" w:sz="4" w:space="0" w:color="auto"/>
            </w:tcBorders>
            <w:shd w:val="clear" w:color="auto" w:fill="FAFAFA"/>
            <w:noWrap/>
            <w:vAlign w:val="bottom"/>
          </w:tcPr>
          <w:p w14:paraId="3C815FA6" w14:textId="77777777" w:rsidR="006E135F" w:rsidRPr="008366D1" w:rsidRDefault="006E135F" w:rsidP="00EA4866">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FAFAFA"/>
            <w:noWrap/>
            <w:vAlign w:val="bottom"/>
          </w:tcPr>
          <w:p w14:paraId="4A3F460F" w14:textId="77777777" w:rsidR="006E135F" w:rsidRPr="008366D1" w:rsidRDefault="006E135F" w:rsidP="00EA4866">
            <w:pPr>
              <w:spacing w:before="6" w:after="6"/>
              <w:ind w:right="-72"/>
              <w:jc w:val="right"/>
              <w:rPr>
                <w:rFonts w:ascii="Arial" w:hAnsi="Arial" w:cs="Arial"/>
                <w:color w:val="000000"/>
                <w:spacing w:val="-4"/>
                <w:sz w:val="18"/>
                <w:szCs w:val="18"/>
                <w:lang w:val="en-GB" w:eastAsia="en-GB"/>
              </w:rPr>
            </w:pPr>
          </w:p>
        </w:tc>
        <w:tc>
          <w:tcPr>
            <w:tcW w:w="1276" w:type="dxa"/>
            <w:tcBorders>
              <w:top w:val="single" w:sz="4" w:space="0" w:color="auto"/>
            </w:tcBorders>
            <w:shd w:val="clear" w:color="auto" w:fill="FAFAFA"/>
            <w:noWrap/>
            <w:vAlign w:val="bottom"/>
          </w:tcPr>
          <w:p w14:paraId="786F96B8" w14:textId="77777777" w:rsidR="006E135F" w:rsidRPr="008366D1" w:rsidRDefault="006E135F" w:rsidP="00EA4866">
            <w:pPr>
              <w:spacing w:before="6" w:after="6"/>
              <w:ind w:right="-72"/>
              <w:jc w:val="right"/>
              <w:rPr>
                <w:rFonts w:ascii="Arial" w:hAnsi="Arial" w:cs="Arial"/>
                <w:color w:val="000000"/>
                <w:spacing w:val="-4"/>
                <w:sz w:val="18"/>
                <w:szCs w:val="18"/>
                <w:lang w:val="en-GB" w:eastAsia="en-GB"/>
              </w:rPr>
            </w:pPr>
          </w:p>
        </w:tc>
        <w:tc>
          <w:tcPr>
            <w:tcW w:w="1143" w:type="dxa"/>
            <w:tcBorders>
              <w:top w:val="single" w:sz="4" w:space="0" w:color="auto"/>
            </w:tcBorders>
            <w:shd w:val="clear" w:color="auto" w:fill="FAFAFA"/>
            <w:noWrap/>
            <w:vAlign w:val="bottom"/>
          </w:tcPr>
          <w:p w14:paraId="6BF618E9" w14:textId="77777777" w:rsidR="006E135F" w:rsidRPr="008366D1" w:rsidRDefault="006E135F" w:rsidP="00EA4866">
            <w:pPr>
              <w:spacing w:before="6" w:after="6"/>
              <w:ind w:right="-72"/>
              <w:jc w:val="right"/>
              <w:rPr>
                <w:rFonts w:ascii="Arial" w:hAnsi="Arial" w:cs="Arial"/>
                <w:color w:val="000000"/>
                <w:spacing w:val="-4"/>
                <w:sz w:val="18"/>
                <w:szCs w:val="18"/>
                <w:lang w:val="en-GB" w:eastAsia="en-GB"/>
              </w:rPr>
            </w:pPr>
          </w:p>
        </w:tc>
      </w:tr>
      <w:tr w:rsidR="00D11F78" w:rsidRPr="008366D1" w14:paraId="00D9AE6B" w14:textId="77777777" w:rsidTr="004C7828">
        <w:trPr>
          <w:trHeight w:val="100"/>
        </w:trPr>
        <w:tc>
          <w:tcPr>
            <w:tcW w:w="3186" w:type="dxa"/>
            <w:noWrap/>
            <w:vAlign w:val="bottom"/>
          </w:tcPr>
          <w:p w14:paraId="6CCA1160" w14:textId="77777777" w:rsidR="00D11F78" w:rsidRPr="008366D1" w:rsidRDefault="00D11F78" w:rsidP="00D11F78">
            <w:pPr>
              <w:spacing w:before="6" w:after="6"/>
              <w:rPr>
                <w:rFonts w:ascii="Arial" w:hAnsi="Arial" w:cs="Arial"/>
                <w:color w:val="000000"/>
                <w:spacing w:val="-4"/>
                <w:sz w:val="18"/>
                <w:szCs w:val="18"/>
                <w:lang w:val="en-GB" w:eastAsia="en-GB"/>
              </w:rPr>
            </w:pPr>
          </w:p>
        </w:tc>
        <w:tc>
          <w:tcPr>
            <w:tcW w:w="1418" w:type="dxa"/>
            <w:tcBorders>
              <w:bottom w:val="single" w:sz="4" w:space="0" w:color="auto"/>
            </w:tcBorders>
            <w:shd w:val="clear" w:color="auto" w:fill="FAFAFA"/>
            <w:noWrap/>
            <w:vAlign w:val="bottom"/>
          </w:tcPr>
          <w:p w14:paraId="1F097721" w14:textId="5057A7F5" w:rsidR="00D11F78" w:rsidRPr="008366D1" w:rsidRDefault="007854CC" w:rsidP="00D11F78">
            <w:pPr>
              <w:spacing w:before="6" w:after="6"/>
              <w:ind w:right="-72"/>
              <w:jc w:val="right"/>
              <w:rPr>
                <w:rFonts w:ascii="Arial" w:hAnsi="Arial" w:cs="Arial"/>
                <w:color w:val="000000"/>
                <w:spacing w:val="-4"/>
                <w:sz w:val="18"/>
                <w:szCs w:val="18"/>
                <w:cs/>
                <w:lang w:val="en-GB" w:eastAsia="en-GB"/>
              </w:rPr>
            </w:pPr>
            <w:r w:rsidRPr="008366D1">
              <w:rPr>
                <w:rFonts w:ascii="Arial" w:hAnsi="Arial" w:cs="Arial"/>
                <w:color w:val="000000"/>
                <w:spacing w:val="-4"/>
                <w:sz w:val="18"/>
                <w:szCs w:val="18"/>
                <w:lang w:val="en-GB" w:eastAsia="en-GB"/>
              </w:rPr>
              <w:t>2</w:t>
            </w:r>
            <w:r w:rsidR="00D11F78" w:rsidRPr="008366D1">
              <w:rPr>
                <w:rFonts w:ascii="Arial" w:hAnsi="Arial" w:cs="Arial"/>
                <w:color w:val="000000"/>
                <w:spacing w:val="-4"/>
                <w:sz w:val="18"/>
                <w:szCs w:val="18"/>
                <w:lang w:val="en-GB" w:eastAsia="en-GB"/>
              </w:rPr>
              <w:t>,</w:t>
            </w:r>
            <w:r w:rsidRPr="008366D1">
              <w:rPr>
                <w:rFonts w:ascii="Arial" w:hAnsi="Arial" w:cs="Arial"/>
                <w:color w:val="000000"/>
                <w:spacing w:val="-4"/>
                <w:sz w:val="18"/>
                <w:szCs w:val="18"/>
                <w:lang w:val="en-GB" w:eastAsia="en-GB"/>
              </w:rPr>
              <w:t>019</w:t>
            </w:r>
            <w:r w:rsidR="00D11F78" w:rsidRPr="008366D1">
              <w:rPr>
                <w:rFonts w:ascii="Arial" w:hAnsi="Arial" w:cs="Arial"/>
                <w:color w:val="000000"/>
                <w:spacing w:val="-4"/>
                <w:sz w:val="18"/>
                <w:szCs w:val="18"/>
                <w:lang w:val="en-GB" w:eastAsia="en-GB"/>
              </w:rPr>
              <w:t>,</w:t>
            </w:r>
            <w:r w:rsidRPr="008366D1">
              <w:rPr>
                <w:rFonts w:ascii="Arial" w:hAnsi="Arial" w:cs="Arial"/>
                <w:color w:val="000000"/>
                <w:spacing w:val="-4"/>
                <w:sz w:val="18"/>
                <w:szCs w:val="18"/>
                <w:lang w:val="en-GB" w:eastAsia="en-GB"/>
              </w:rPr>
              <w:t>377</w:t>
            </w:r>
          </w:p>
        </w:tc>
        <w:tc>
          <w:tcPr>
            <w:tcW w:w="1458" w:type="dxa"/>
            <w:tcBorders>
              <w:bottom w:val="single" w:sz="4" w:space="0" w:color="auto"/>
            </w:tcBorders>
            <w:shd w:val="clear" w:color="auto" w:fill="FAFAFA"/>
            <w:noWrap/>
            <w:vAlign w:val="bottom"/>
          </w:tcPr>
          <w:p w14:paraId="492BEC27" w14:textId="79F9EE7B" w:rsidR="00D11F78" w:rsidRPr="008366D1" w:rsidRDefault="00D11F78" w:rsidP="00D11F78">
            <w:pPr>
              <w:spacing w:before="6" w:after="6"/>
              <w:ind w:right="-72"/>
              <w:jc w:val="right"/>
              <w:rPr>
                <w:rFonts w:ascii="Arial" w:hAnsi="Arial" w:cs="Arial"/>
                <w:color w:val="000000"/>
                <w:spacing w:val="-4"/>
                <w:sz w:val="18"/>
                <w:szCs w:val="18"/>
                <w:lang w:val="en-GB" w:eastAsia="en-GB"/>
              </w:rPr>
            </w:pPr>
            <w:r w:rsidRPr="008366D1">
              <w:rPr>
                <w:rFonts w:ascii="Arial" w:hAnsi="Arial" w:cs="Arial"/>
                <w:color w:val="000000"/>
                <w:spacing w:val="-4"/>
                <w:sz w:val="18"/>
                <w:szCs w:val="18"/>
                <w:lang w:val="en-GB" w:eastAsia="en-GB"/>
              </w:rPr>
              <w:t>-</w:t>
            </w:r>
          </w:p>
        </w:tc>
        <w:tc>
          <w:tcPr>
            <w:tcW w:w="1093" w:type="dxa"/>
            <w:tcBorders>
              <w:bottom w:val="single" w:sz="4" w:space="0" w:color="auto"/>
            </w:tcBorders>
            <w:shd w:val="clear" w:color="auto" w:fill="FAFAFA"/>
            <w:noWrap/>
            <w:vAlign w:val="bottom"/>
          </w:tcPr>
          <w:p w14:paraId="350F72BA" w14:textId="7239D170" w:rsidR="00D11F78" w:rsidRPr="008366D1" w:rsidRDefault="00C92916" w:rsidP="00D11F78">
            <w:pPr>
              <w:spacing w:before="6" w:after="6"/>
              <w:ind w:right="-72"/>
              <w:jc w:val="right"/>
              <w:rPr>
                <w:rFonts w:ascii="Arial" w:hAnsi="Arial" w:cs="Arial"/>
                <w:color w:val="000000"/>
                <w:spacing w:val="-4"/>
                <w:sz w:val="18"/>
                <w:szCs w:val="18"/>
                <w:cs/>
                <w:lang w:val="en-GB" w:eastAsia="en-GB"/>
              </w:rPr>
            </w:pPr>
            <w:r w:rsidRPr="008366D1">
              <w:rPr>
                <w:rFonts w:ascii="Arial" w:hAnsi="Arial" w:cs="Arial"/>
                <w:color w:val="000000"/>
                <w:spacing w:val="-4"/>
                <w:sz w:val="18"/>
                <w:szCs w:val="18"/>
                <w:lang w:val="en-GB" w:eastAsia="en-GB"/>
              </w:rPr>
              <w:t>-</w:t>
            </w:r>
          </w:p>
        </w:tc>
        <w:tc>
          <w:tcPr>
            <w:tcW w:w="1276" w:type="dxa"/>
            <w:tcBorders>
              <w:bottom w:val="single" w:sz="4" w:space="0" w:color="auto"/>
            </w:tcBorders>
            <w:shd w:val="clear" w:color="auto" w:fill="FAFAFA"/>
            <w:noWrap/>
            <w:vAlign w:val="bottom"/>
          </w:tcPr>
          <w:p w14:paraId="2CB12C41" w14:textId="3BCE1D97" w:rsidR="00D11F78" w:rsidRPr="008366D1" w:rsidRDefault="007854CC" w:rsidP="00D11F78">
            <w:pPr>
              <w:spacing w:before="6" w:after="6"/>
              <w:ind w:right="-72"/>
              <w:jc w:val="right"/>
              <w:rPr>
                <w:rFonts w:ascii="Arial" w:hAnsi="Arial" w:cs="Arial"/>
                <w:color w:val="000000"/>
                <w:spacing w:val="-4"/>
                <w:sz w:val="18"/>
                <w:szCs w:val="18"/>
                <w:lang w:val="en-GB" w:eastAsia="en-GB"/>
              </w:rPr>
            </w:pPr>
            <w:r w:rsidRPr="008366D1">
              <w:rPr>
                <w:rFonts w:ascii="Arial" w:hAnsi="Arial" w:cs="Arial"/>
                <w:color w:val="000000"/>
                <w:spacing w:val="-4"/>
                <w:sz w:val="18"/>
                <w:szCs w:val="18"/>
                <w:lang w:val="en-GB" w:eastAsia="en-GB"/>
              </w:rPr>
              <w:t>2</w:t>
            </w:r>
            <w:r w:rsidR="00D11F78" w:rsidRPr="008366D1">
              <w:rPr>
                <w:rFonts w:ascii="Arial" w:hAnsi="Arial" w:cs="Arial"/>
                <w:color w:val="000000"/>
                <w:spacing w:val="-4"/>
                <w:sz w:val="18"/>
                <w:szCs w:val="18"/>
                <w:lang w:val="en-GB" w:eastAsia="en-GB"/>
              </w:rPr>
              <w:t>,</w:t>
            </w:r>
            <w:r w:rsidRPr="008366D1">
              <w:rPr>
                <w:rFonts w:ascii="Arial" w:hAnsi="Arial" w:cs="Arial"/>
                <w:color w:val="000000"/>
                <w:spacing w:val="-4"/>
                <w:sz w:val="18"/>
                <w:szCs w:val="18"/>
                <w:lang w:val="en-GB" w:eastAsia="en-GB"/>
              </w:rPr>
              <w:t>019</w:t>
            </w:r>
            <w:r w:rsidR="00D11F78" w:rsidRPr="008366D1">
              <w:rPr>
                <w:rFonts w:ascii="Arial" w:hAnsi="Arial" w:cs="Arial"/>
                <w:color w:val="000000"/>
                <w:spacing w:val="-4"/>
                <w:sz w:val="18"/>
                <w:szCs w:val="18"/>
                <w:lang w:val="en-GB" w:eastAsia="en-GB"/>
              </w:rPr>
              <w:t>,</w:t>
            </w:r>
            <w:r w:rsidRPr="008366D1">
              <w:rPr>
                <w:rFonts w:ascii="Arial" w:hAnsi="Arial" w:cs="Arial"/>
                <w:color w:val="000000"/>
                <w:spacing w:val="-4"/>
                <w:sz w:val="18"/>
                <w:szCs w:val="18"/>
                <w:lang w:val="en-GB" w:eastAsia="en-GB"/>
              </w:rPr>
              <w:t>377</w:t>
            </w:r>
          </w:p>
        </w:tc>
        <w:tc>
          <w:tcPr>
            <w:tcW w:w="1143" w:type="dxa"/>
            <w:tcBorders>
              <w:bottom w:val="single" w:sz="4" w:space="0" w:color="auto"/>
            </w:tcBorders>
            <w:shd w:val="clear" w:color="auto" w:fill="FAFAFA"/>
            <w:noWrap/>
            <w:vAlign w:val="bottom"/>
          </w:tcPr>
          <w:p w14:paraId="23FB758F" w14:textId="7CA9E940" w:rsidR="00D11F78" w:rsidRPr="008366D1" w:rsidRDefault="007854CC" w:rsidP="00D11F78">
            <w:pPr>
              <w:spacing w:before="6" w:after="6"/>
              <w:ind w:right="-72"/>
              <w:jc w:val="right"/>
              <w:rPr>
                <w:rFonts w:ascii="Arial" w:hAnsi="Arial" w:cs="Arial"/>
                <w:color w:val="000000"/>
                <w:spacing w:val="-4"/>
                <w:sz w:val="18"/>
                <w:szCs w:val="18"/>
                <w:lang w:val="en-GB" w:eastAsia="en-GB"/>
              </w:rPr>
            </w:pPr>
            <w:r w:rsidRPr="008366D1">
              <w:rPr>
                <w:rFonts w:ascii="Arial" w:hAnsi="Arial" w:cs="Arial"/>
                <w:color w:val="000000"/>
                <w:spacing w:val="-4"/>
                <w:sz w:val="18"/>
                <w:szCs w:val="18"/>
                <w:lang w:val="en-GB" w:eastAsia="en-GB"/>
              </w:rPr>
              <w:t>2</w:t>
            </w:r>
            <w:r w:rsidR="00D11F78" w:rsidRPr="008366D1">
              <w:rPr>
                <w:rFonts w:ascii="Arial" w:hAnsi="Arial" w:cs="Arial"/>
                <w:color w:val="000000"/>
                <w:spacing w:val="-4"/>
                <w:sz w:val="18"/>
                <w:szCs w:val="18"/>
                <w:lang w:val="en-GB" w:eastAsia="en-GB"/>
              </w:rPr>
              <w:t>,</w:t>
            </w:r>
            <w:r w:rsidRPr="008366D1">
              <w:rPr>
                <w:rFonts w:ascii="Arial" w:hAnsi="Arial" w:cs="Arial"/>
                <w:color w:val="000000"/>
                <w:spacing w:val="-4"/>
                <w:sz w:val="18"/>
                <w:szCs w:val="18"/>
                <w:lang w:val="en-GB" w:eastAsia="en-GB"/>
              </w:rPr>
              <w:t>019</w:t>
            </w:r>
            <w:r w:rsidR="00D11F78" w:rsidRPr="008366D1">
              <w:rPr>
                <w:rFonts w:ascii="Arial" w:hAnsi="Arial" w:cs="Arial"/>
                <w:color w:val="000000"/>
                <w:spacing w:val="-4"/>
                <w:sz w:val="18"/>
                <w:szCs w:val="18"/>
                <w:lang w:val="en-GB" w:eastAsia="en-GB"/>
              </w:rPr>
              <w:t>,</w:t>
            </w:r>
            <w:r w:rsidRPr="008366D1">
              <w:rPr>
                <w:rFonts w:ascii="Arial" w:hAnsi="Arial" w:cs="Arial"/>
                <w:color w:val="000000"/>
                <w:spacing w:val="-4"/>
                <w:sz w:val="18"/>
                <w:szCs w:val="18"/>
                <w:lang w:val="en-GB" w:eastAsia="en-GB"/>
              </w:rPr>
              <w:t>377</w:t>
            </w:r>
          </w:p>
        </w:tc>
      </w:tr>
      <w:tr w:rsidR="00EA4866" w:rsidRPr="008366D1" w14:paraId="2056EE81" w14:textId="77777777" w:rsidTr="00A71923">
        <w:tc>
          <w:tcPr>
            <w:tcW w:w="3186" w:type="dxa"/>
            <w:noWrap/>
            <w:vAlign w:val="bottom"/>
            <w:hideMark/>
          </w:tcPr>
          <w:p w14:paraId="1017493D" w14:textId="77777777" w:rsidR="006E135F" w:rsidRPr="008366D1" w:rsidRDefault="00EA4866" w:rsidP="006E135F">
            <w:pPr>
              <w:spacing w:before="6" w:after="6"/>
              <w:rPr>
                <w:rFonts w:ascii="Arial" w:hAnsi="Arial" w:cs="Arial"/>
                <w:b/>
                <w:bCs/>
                <w:color w:val="000000"/>
                <w:sz w:val="18"/>
                <w:szCs w:val="18"/>
                <w:lang w:val="en-GB"/>
              </w:rPr>
            </w:pPr>
            <w:r w:rsidRPr="008366D1">
              <w:rPr>
                <w:rFonts w:ascii="Arial" w:hAnsi="Arial" w:cs="Arial"/>
                <w:b/>
                <w:bCs/>
                <w:color w:val="000000"/>
                <w:sz w:val="18"/>
                <w:szCs w:val="18"/>
                <w:lang w:val="en-GB"/>
              </w:rPr>
              <w:t xml:space="preserve">Financial asses not measured </w:t>
            </w:r>
          </w:p>
          <w:p w14:paraId="3A04EC94" w14:textId="5496396C" w:rsidR="00EA4866" w:rsidRPr="008366D1" w:rsidRDefault="006E135F" w:rsidP="006E135F">
            <w:pPr>
              <w:spacing w:before="6" w:after="6"/>
              <w:rPr>
                <w:rFonts w:ascii="Arial" w:hAnsi="Arial" w:cs="Arial"/>
                <w:b/>
                <w:bCs/>
                <w:color w:val="000000"/>
                <w:spacing w:val="-4"/>
                <w:sz w:val="18"/>
                <w:szCs w:val="18"/>
                <w:lang w:val="en-GB" w:eastAsia="en-GB"/>
              </w:rPr>
            </w:pPr>
            <w:r w:rsidRPr="008366D1">
              <w:rPr>
                <w:rFonts w:ascii="Arial" w:hAnsi="Arial" w:cs="Arial"/>
                <w:b/>
                <w:bCs/>
                <w:color w:val="000000"/>
                <w:sz w:val="18"/>
                <w:szCs w:val="18"/>
                <w:lang w:val="en-GB"/>
              </w:rPr>
              <w:t xml:space="preserve">   </w:t>
            </w:r>
            <w:r w:rsidR="00EA4866" w:rsidRPr="008366D1">
              <w:rPr>
                <w:rFonts w:ascii="Arial" w:hAnsi="Arial" w:cs="Arial"/>
                <w:b/>
                <w:bCs/>
                <w:color w:val="000000"/>
                <w:sz w:val="18"/>
                <w:szCs w:val="18"/>
                <w:lang w:val="en-GB"/>
              </w:rPr>
              <w:t>at fair value</w:t>
            </w:r>
          </w:p>
        </w:tc>
        <w:tc>
          <w:tcPr>
            <w:tcW w:w="1418" w:type="dxa"/>
            <w:tcBorders>
              <w:top w:val="single" w:sz="4" w:space="0" w:color="auto"/>
            </w:tcBorders>
            <w:shd w:val="clear" w:color="auto" w:fill="FAFAFA"/>
            <w:noWrap/>
            <w:vAlign w:val="bottom"/>
          </w:tcPr>
          <w:p w14:paraId="69F4BBF6" w14:textId="77777777" w:rsidR="00EA4866" w:rsidRPr="008366D1" w:rsidRDefault="00EA4866" w:rsidP="00EA4866">
            <w:pPr>
              <w:spacing w:before="6" w:after="6"/>
              <w:ind w:right="-72"/>
              <w:jc w:val="right"/>
              <w:rPr>
                <w:rFonts w:ascii="Arial" w:hAnsi="Arial" w:cs="Arial"/>
                <w:color w:val="000000"/>
                <w:spacing w:val="-4"/>
                <w:sz w:val="18"/>
                <w:szCs w:val="18"/>
                <w:cs/>
                <w:lang w:val="en-GB" w:eastAsia="en-GB"/>
              </w:rPr>
            </w:pPr>
          </w:p>
        </w:tc>
        <w:tc>
          <w:tcPr>
            <w:tcW w:w="1458" w:type="dxa"/>
            <w:tcBorders>
              <w:top w:val="single" w:sz="4" w:space="0" w:color="auto"/>
            </w:tcBorders>
            <w:shd w:val="clear" w:color="auto" w:fill="FAFAFA"/>
            <w:noWrap/>
            <w:vAlign w:val="bottom"/>
          </w:tcPr>
          <w:p w14:paraId="6CDBBBA2" w14:textId="77777777" w:rsidR="00EA4866" w:rsidRPr="008366D1" w:rsidRDefault="00EA4866" w:rsidP="00EA4866">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FAFAFA"/>
            <w:noWrap/>
            <w:vAlign w:val="bottom"/>
          </w:tcPr>
          <w:p w14:paraId="44BA2BF0" w14:textId="77777777" w:rsidR="00EA4866" w:rsidRPr="008366D1" w:rsidRDefault="00EA4866" w:rsidP="00EA4866">
            <w:pPr>
              <w:spacing w:before="6" w:after="6"/>
              <w:ind w:right="-72"/>
              <w:jc w:val="right"/>
              <w:rPr>
                <w:rFonts w:ascii="Arial" w:hAnsi="Arial" w:cs="Arial"/>
                <w:color w:val="000000"/>
                <w:spacing w:val="-4"/>
                <w:sz w:val="18"/>
                <w:szCs w:val="18"/>
                <w:lang w:val="en-GB" w:eastAsia="en-GB"/>
              </w:rPr>
            </w:pPr>
          </w:p>
        </w:tc>
        <w:tc>
          <w:tcPr>
            <w:tcW w:w="1276" w:type="dxa"/>
            <w:tcBorders>
              <w:top w:val="single" w:sz="4" w:space="0" w:color="auto"/>
            </w:tcBorders>
            <w:shd w:val="clear" w:color="auto" w:fill="FAFAFA"/>
            <w:noWrap/>
            <w:vAlign w:val="bottom"/>
          </w:tcPr>
          <w:p w14:paraId="35347A38" w14:textId="77777777" w:rsidR="00EA4866" w:rsidRPr="008366D1" w:rsidRDefault="00EA4866" w:rsidP="00EA4866">
            <w:pPr>
              <w:spacing w:before="6" w:after="6"/>
              <w:ind w:right="-72"/>
              <w:jc w:val="right"/>
              <w:rPr>
                <w:rFonts w:ascii="Arial" w:hAnsi="Arial" w:cs="Arial"/>
                <w:color w:val="000000"/>
                <w:spacing w:val="-4"/>
                <w:sz w:val="18"/>
                <w:szCs w:val="18"/>
                <w:lang w:val="en-GB" w:eastAsia="en-GB"/>
              </w:rPr>
            </w:pPr>
          </w:p>
        </w:tc>
        <w:tc>
          <w:tcPr>
            <w:tcW w:w="1143" w:type="dxa"/>
            <w:tcBorders>
              <w:top w:val="single" w:sz="4" w:space="0" w:color="auto"/>
            </w:tcBorders>
            <w:shd w:val="clear" w:color="auto" w:fill="FAFAFA"/>
            <w:noWrap/>
            <w:vAlign w:val="bottom"/>
          </w:tcPr>
          <w:p w14:paraId="39417CA1" w14:textId="77777777" w:rsidR="00EA4866" w:rsidRPr="008366D1" w:rsidRDefault="00EA4866" w:rsidP="00EA4866">
            <w:pPr>
              <w:spacing w:before="6" w:after="6"/>
              <w:ind w:right="-72"/>
              <w:jc w:val="right"/>
              <w:rPr>
                <w:rFonts w:ascii="Arial" w:hAnsi="Arial" w:cs="Arial"/>
                <w:color w:val="000000"/>
                <w:spacing w:val="-4"/>
                <w:sz w:val="18"/>
                <w:szCs w:val="18"/>
                <w:lang w:val="en-GB" w:eastAsia="en-GB"/>
              </w:rPr>
            </w:pPr>
          </w:p>
        </w:tc>
      </w:tr>
      <w:tr w:rsidR="0048140E" w:rsidRPr="008366D1" w14:paraId="4001490C" w14:textId="77777777" w:rsidTr="00A71923">
        <w:tc>
          <w:tcPr>
            <w:tcW w:w="3186" w:type="dxa"/>
            <w:noWrap/>
            <w:vAlign w:val="bottom"/>
          </w:tcPr>
          <w:p w14:paraId="42087F50" w14:textId="08AD0DEF" w:rsidR="0048140E" w:rsidRPr="008366D1" w:rsidRDefault="0048140E" w:rsidP="0048140E">
            <w:pPr>
              <w:spacing w:before="6" w:after="6"/>
              <w:rPr>
                <w:rFonts w:ascii="Arial" w:hAnsi="Arial" w:cs="Arial"/>
                <w:color w:val="000000"/>
                <w:spacing w:val="-4"/>
                <w:sz w:val="18"/>
                <w:szCs w:val="18"/>
                <w:cs/>
                <w:lang w:val="en-GB" w:eastAsia="en-GB"/>
              </w:rPr>
            </w:pPr>
            <w:r w:rsidRPr="008366D1">
              <w:rPr>
                <w:rFonts w:ascii="Arial" w:hAnsi="Arial" w:cs="Arial"/>
                <w:color w:val="000000"/>
                <w:spacing w:val="-4"/>
                <w:sz w:val="18"/>
                <w:szCs w:val="18"/>
                <w:lang w:val="en-GB" w:eastAsia="en-GB"/>
              </w:rPr>
              <w:t>Lease liabilities</w:t>
            </w:r>
          </w:p>
        </w:tc>
        <w:tc>
          <w:tcPr>
            <w:tcW w:w="1418" w:type="dxa"/>
            <w:tcBorders>
              <w:bottom w:val="single" w:sz="4" w:space="0" w:color="auto"/>
            </w:tcBorders>
            <w:shd w:val="clear" w:color="auto" w:fill="FAFAFA"/>
            <w:noWrap/>
            <w:vAlign w:val="bottom"/>
          </w:tcPr>
          <w:p w14:paraId="5B08FF98" w14:textId="1D77B6F9" w:rsidR="0048140E" w:rsidRPr="008366D1" w:rsidRDefault="00D11F78" w:rsidP="0048140E">
            <w:pPr>
              <w:spacing w:before="6" w:after="6"/>
              <w:ind w:right="-72"/>
              <w:jc w:val="right"/>
              <w:rPr>
                <w:rFonts w:ascii="Arial" w:hAnsi="Arial" w:cs="Arial"/>
                <w:color w:val="000000"/>
                <w:spacing w:val="-4"/>
                <w:sz w:val="18"/>
                <w:szCs w:val="18"/>
                <w:cs/>
                <w:lang w:val="en-GB" w:eastAsia="en-GB"/>
              </w:rPr>
            </w:pPr>
            <w:r w:rsidRPr="008366D1">
              <w:rPr>
                <w:rFonts w:ascii="Arial" w:hAnsi="Arial" w:cs="Arial"/>
                <w:color w:val="000000"/>
                <w:spacing w:val="-4"/>
                <w:sz w:val="18"/>
                <w:szCs w:val="18"/>
                <w:lang w:val="en-GB" w:eastAsia="en-GB"/>
              </w:rPr>
              <w:t>-</w:t>
            </w:r>
          </w:p>
        </w:tc>
        <w:tc>
          <w:tcPr>
            <w:tcW w:w="1458" w:type="dxa"/>
            <w:tcBorders>
              <w:bottom w:val="single" w:sz="4" w:space="0" w:color="auto"/>
            </w:tcBorders>
            <w:shd w:val="clear" w:color="auto" w:fill="FAFAFA"/>
            <w:noWrap/>
            <w:vAlign w:val="bottom"/>
          </w:tcPr>
          <w:p w14:paraId="03425AC4" w14:textId="3701614F" w:rsidR="0048140E" w:rsidRPr="008366D1" w:rsidRDefault="00D11F78" w:rsidP="0048140E">
            <w:pPr>
              <w:spacing w:before="6" w:after="6"/>
              <w:ind w:right="-72"/>
              <w:jc w:val="right"/>
              <w:rPr>
                <w:rFonts w:ascii="Arial" w:hAnsi="Arial" w:cs="Arial"/>
                <w:color w:val="000000"/>
                <w:spacing w:val="-4"/>
                <w:sz w:val="18"/>
                <w:szCs w:val="18"/>
                <w:lang w:val="en-GB" w:eastAsia="en-GB"/>
              </w:rPr>
            </w:pPr>
            <w:r w:rsidRPr="008366D1">
              <w:rPr>
                <w:rFonts w:ascii="Arial" w:hAnsi="Arial" w:cs="Arial"/>
                <w:color w:val="000000"/>
                <w:spacing w:val="-4"/>
                <w:sz w:val="18"/>
                <w:szCs w:val="18"/>
                <w:lang w:val="en-GB" w:eastAsia="en-GB"/>
              </w:rPr>
              <w:t>-</w:t>
            </w:r>
          </w:p>
        </w:tc>
        <w:tc>
          <w:tcPr>
            <w:tcW w:w="1093" w:type="dxa"/>
            <w:tcBorders>
              <w:bottom w:val="single" w:sz="4" w:space="0" w:color="auto"/>
            </w:tcBorders>
            <w:shd w:val="clear" w:color="auto" w:fill="FAFAFA"/>
            <w:noWrap/>
            <w:vAlign w:val="bottom"/>
          </w:tcPr>
          <w:p w14:paraId="23A0BDF0" w14:textId="62BE433E" w:rsidR="0048140E" w:rsidRPr="008366D1" w:rsidRDefault="007854CC" w:rsidP="0048140E">
            <w:pPr>
              <w:spacing w:before="6" w:after="6"/>
              <w:ind w:right="-72"/>
              <w:jc w:val="right"/>
              <w:rPr>
                <w:rFonts w:ascii="Arial" w:hAnsi="Arial" w:cs="Arial"/>
                <w:color w:val="000000"/>
                <w:spacing w:val="-4"/>
                <w:sz w:val="18"/>
                <w:szCs w:val="18"/>
                <w:lang w:val="en-GB" w:eastAsia="en-GB"/>
              </w:rPr>
            </w:pPr>
            <w:r w:rsidRPr="008366D1">
              <w:rPr>
                <w:rFonts w:ascii="Arial" w:hAnsi="Arial" w:cs="Arial"/>
                <w:color w:val="000000"/>
                <w:spacing w:val="-4"/>
                <w:sz w:val="18"/>
                <w:szCs w:val="18"/>
                <w:lang w:val="en-GB" w:eastAsia="en-GB"/>
              </w:rPr>
              <w:t>612</w:t>
            </w:r>
            <w:r w:rsidR="00D11F78" w:rsidRPr="008366D1">
              <w:rPr>
                <w:rFonts w:ascii="Arial" w:hAnsi="Arial" w:cs="Arial"/>
                <w:color w:val="000000"/>
                <w:spacing w:val="-4"/>
                <w:sz w:val="18"/>
                <w:szCs w:val="18"/>
                <w:lang w:val="en-GB" w:eastAsia="en-GB"/>
              </w:rPr>
              <w:t>,</w:t>
            </w:r>
            <w:r w:rsidRPr="008366D1">
              <w:rPr>
                <w:rFonts w:ascii="Arial" w:hAnsi="Arial" w:cs="Arial"/>
                <w:color w:val="000000"/>
                <w:spacing w:val="-4"/>
                <w:sz w:val="18"/>
                <w:szCs w:val="18"/>
                <w:lang w:val="en-GB" w:eastAsia="en-GB"/>
              </w:rPr>
              <w:t>998</w:t>
            </w:r>
          </w:p>
        </w:tc>
        <w:tc>
          <w:tcPr>
            <w:tcW w:w="1276" w:type="dxa"/>
            <w:tcBorders>
              <w:bottom w:val="single" w:sz="4" w:space="0" w:color="auto"/>
            </w:tcBorders>
            <w:shd w:val="clear" w:color="auto" w:fill="FAFAFA"/>
            <w:noWrap/>
            <w:vAlign w:val="bottom"/>
          </w:tcPr>
          <w:p w14:paraId="68A36486" w14:textId="479F4045" w:rsidR="0048140E" w:rsidRPr="008366D1" w:rsidRDefault="007854CC" w:rsidP="0048140E">
            <w:pPr>
              <w:spacing w:before="6" w:after="6"/>
              <w:ind w:right="-72"/>
              <w:jc w:val="right"/>
              <w:rPr>
                <w:rFonts w:ascii="Arial" w:hAnsi="Arial" w:cs="Arial"/>
                <w:color w:val="000000"/>
                <w:spacing w:val="-4"/>
                <w:sz w:val="18"/>
                <w:szCs w:val="18"/>
                <w:lang w:val="en-GB" w:eastAsia="en-GB"/>
              </w:rPr>
            </w:pPr>
            <w:r w:rsidRPr="008366D1">
              <w:rPr>
                <w:rFonts w:ascii="Arial" w:hAnsi="Arial" w:cs="Arial"/>
                <w:color w:val="000000"/>
                <w:spacing w:val="-4"/>
                <w:sz w:val="18"/>
                <w:szCs w:val="18"/>
                <w:lang w:val="en-GB" w:eastAsia="en-GB"/>
              </w:rPr>
              <w:t>612</w:t>
            </w:r>
            <w:r w:rsidR="00D11F78" w:rsidRPr="008366D1">
              <w:rPr>
                <w:rFonts w:ascii="Arial" w:hAnsi="Arial" w:cs="Arial"/>
                <w:color w:val="000000"/>
                <w:spacing w:val="-4"/>
                <w:sz w:val="18"/>
                <w:szCs w:val="18"/>
                <w:lang w:val="en-GB" w:eastAsia="en-GB"/>
              </w:rPr>
              <w:t>,</w:t>
            </w:r>
            <w:r w:rsidRPr="008366D1">
              <w:rPr>
                <w:rFonts w:ascii="Arial" w:hAnsi="Arial" w:cs="Arial"/>
                <w:color w:val="000000"/>
                <w:spacing w:val="-4"/>
                <w:sz w:val="18"/>
                <w:szCs w:val="18"/>
                <w:lang w:val="en-GB" w:eastAsia="en-GB"/>
              </w:rPr>
              <w:t>998</w:t>
            </w:r>
          </w:p>
        </w:tc>
        <w:tc>
          <w:tcPr>
            <w:tcW w:w="1143" w:type="dxa"/>
            <w:tcBorders>
              <w:bottom w:val="single" w:sz="4" w:space="0" w:color="auto"/>
            </w:tcBorders>
            <w:shd w:val="clear" w:color="auto" w:fill="FAFAFA"/>
            <w:noWrap/>
            <w:vAlign w:val="bottom"/>
          </w:tcPr>
          <w:p w14:paraId="5F544C55" w14:textId="7AD3D492" w:rsidR="0048140E" w:rsidRPr="008366D1" w:rsidRDefault="007854CC" w:rsidP="0048140E">
            <w:pPr>
              <w:spacing w:before="6" w:after="6"/>
              <w:ind w:right="-72"/>
              <w:jc w:val="right"/>
              <w:rPr>
                <w:rFonts w:ascii="Arial" w:hAnsi="Arial" w:cs="Arial"/>
                <w:color w:val="000000"/>
                <w:spacing w:val="-4"/>
                <w:sz w:val="18"/>
                <w:szCs w:val="18"/>
                <w:lang w:val="en-GB" w:eastAsia="en-GB"/>
              </w:rPr>
            </w:pPr>
            <w:r w:rsidRPr="008366D1">
              <w:rPr>
                <w:rFonts w:ascii="Arial" w:hAnsi="Arial" w:cs="Arial"/>
                <w:color w:val="000000"/>
                <w:spacing w:val="-4"/>
                <w:sz w:val="18"/>
                <w:szCs w:val="18"/>
                <w:lang w:val="en-GB" w:eastAsia="en-GB"/>
              </w:rPr>
              <w:t>612</w:t>
            </w:r>
            <w:r w:rsidR="00D11F78" w:rsidRPr="008366D1">
              <w:rPr>
                <w:rFonts w:ascii="Arial" w:hAnsi="Arial" w:cs="Arial"/>
                <w:color w:val="000000"/>
                <w:spacing w:val="-4"/>
                <w:sz w:val="18"/>
                <w:szCs w:val="18"/>
                <w:lang w:val="en-GB" w:eastAsia="en-GB"/>
              </w:rPr>
              <w:t>,</w:t>
            </w:r>
            <w:r w:rsidRPr="008366D1">
              <w:rPr>
                <w:rFonts w:ascii="Arial" w:hAnsi="Arial" w:cs="Arial"/>
                <w:color w:val="000000"/>
                <w:spacing w:val="-4"/>
                <w:sz w:val="18"/>
                <w:szCs w:val="18"/>
                <w:lang w:val="en-GB" w:eastAsia="en-GB"/>
              </w:rPr>
              <w:t>998</w:t>
            </w:r>
          </w:p>
        </w:tc>
      </w:tr>
      <w:tr w:rsidR="0048140E" w:rsidRPr="008366D1" w14:paraId="732AA318" w14:textId="77777777" w:rsidTr="00A71923">
        <w:tc>
          <w:tcPr>
            <w:tcW w:w="3186" w:type="dxa"/>
            <w:noWrap/>
            <w:vAlign w:val="bottom"/>
          </w:tcPr>
          <w:p w14:paraId="24AB93AE" w14:textId="77777777" w:rsidR="0048140E" w:rsidRPr="008366D1" w:rsidRDefault="0048140E" w:rsidP="0048140E">
            <w:pPr>
              <w:spacing w:before="6" w:after="6"/>
              <w:rPr>
                <w:rFonts w:ascii="Arial" w:hAnsi="Arial" w:cs="Arial"/>
                <w:color w:val="000000"/>
                <w:spacing w:val="-4"/>
                <w:sz w:val="18"/>
                <w:szCs w:val="18"/>
                <w:lang w:val="en-GB" w:eastAsia="en-GB"/>
              </w:rPr>
            </w:pPr>
          </w:p>
        </w:tc>
        <w:tc>
          <w:tcPr>
            <w:tcW w:w="1418" w:type="dxa"/>
            <w:tcBorders>
              <w:top w:val="single" w:sz="4" w:space="0" w:color="auto"/>
            </w:tcBorders>
            <w:shd w:val="clear" w:color="auto" w:fill="FAFAFA"/>
            <w:noWrap/>
            <w:vAlign w:val="bottom"/>
          </w:tcPr>
          <w:p w14:paraId="654D44EA" w14:textId="77777777" w:rsidR="0048140E" w:rsidRPr="008366D1" w:rsidRDefault="0048140E" w:rsidP="0048140E">
            <w:pPr>
              <w:spacing w:before="6" w:after="6"/>
              <w:ind w:right="-72"/>
              <w:jc w:val="right"/>
              <w:rPr>
                <w:rFonts w:ascii="Arial" w:hAnsi="Arial" w:cs="Arial"/>
                <w:color w:val="000000"/>
                <w:spacing w:val="-4"/>
                <w:sz w:val="18"/>
                <w:szCs w:val="18"/>
                <w:lang w:val="en-GB" w:eastAsia="en-GB"/>
              </w:rPr>
            </w:pPr>
          </w:p>
        </w:tc>
        <w:tc>
          <w:tcPr>
            <w:tcW w:w="1458" w:type="dxa"/>
            <w:tcBorders>
              <w:top w:val="single" w:sz="4" w:space="0" w:color="auto"/>
            </w:tcBorders>
            <w:shd w:val="clear" w:color="auto" w:fill="FAFAFA"/>
            <w:noWrap/>
            <w:vAlign w:val="bottom"/>
          </w:tcPr>
          <w:p w14:paraId="6059B027" w14:textId="77777777" w:rsidR="0048140E" w:rsidRPr="008366D1" w:rsidRDefault="0048140E" w:rsidP="0048140E">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FAFAFA"/>
            <w:noWrap/>
            <w:vAlign w:val="bottom"/>
          </w:tcPr>
          <w:p w14:paraId="6BC7BEA1" w14:textId="77777777" w:rsidR="0048140E" w:rsidRPr="008366D1" w:rsidRDefault="0048140E" w:rsidP="0048140E">
            <w:pPr>
              <w:spacing w:before="6" w:after="6"/>
              <w:ind w:right="-72"/>
              <w:jc w:val="right"/>
              <w:rPr>
                <w:rFonts w:ascii="Arial" w:hAnsi="Arial" w:cs="Arial"/>
                <w:color w:val="000000"/>
                <w:spacing w:val="-4"/>
                <w:sz w:val="18"/>
                <w:szCs w:val="18"/>
                <w:lang w:val="en-GB" w:eastAsia="en-GB"/>
              </w:rPr>
            </w:pPr>
          </w:p>
        </w:tc>
        <w:tc>
          <w:tcPr>
            <w:tcW w:w="1276" w:type="dxa"/>
            <w:tcBorders>
              <w:top w:val="single" w:sz="4" w:space="0" w:color="auto"/>
            </w:tcBorders>
            <w:shd w:val="clear" w:color="auto" w:fill="FAFAFA"/>
            <w:noWrap/>
            <w:vAlign w:val="bottom"/>
          </w:tcPr>
          <w:p w14:paraId="68E906FE" w14:textId="77777777" w:rsidR="0048140E" w:rsidRPr="008366D1" w:rsidRDefault="0048140E" w:rsidP="0048140E">
            <w:pPr>
              <w:spacing w:before="6" w:after="6"/>
              <w:ind w:right="-72"/>
              <w:jc w:val="right"/>
              <w:rPr>
                <w:rFonts w:ascii="Arial" w:hAnsi="Arial" w:cs="Arial"/>
                <w:color w:val="000000"/>
                <w:spacing w:val="-4"/>
                <w:sz w:val="18"/>
                <w:szCs w:val="18"/>
                <w:lang w:val="en-GB" w:eastAsia="en-GB"/>
              </w:rPr>
            </w:pPr>
          </w:p>
        </w:tc>
        <w:tc>
          <w:tcPr>
            <w:tcW w:w="1143" w:type="dxa"/>
            <w:tcBorders>
              <w:top w:val="single" w:sz="4" w:space="0" w:color="auto"/>
            </w:tcBorders>
            <w:shd w:val="clear" w:color="auto" w:fill="FAFAFA"/>
            <w:noWrap/>
            <w:vAlign w:val="bottom"/>
          </w:tcPr>
          <w:p w14:paraId="4EBE3CAD" w14:textId="786D86FA" w:rsidR="0048140E" w:rsidRPr="008366D1" w:rsidRDefault="0048140E" w:rsidP="0048140E">
            <w:pPr>
              <w:spacing w:before="6" w:after="6"/>
              <w:ind w:right="-72"/>
              <w:jc w:val="right"/>
              <w:rPr>
                <w:rFonts w:ascii="Arial" w:hAnsi="Arial" w:cs="Arial"/>
                <w:color w:val="000000"/>
                <w:spacing w:val="-4"/>
                <w:sz w:val="18"/>
                <w:szCs w:val="18"/>
                <w:lang w:val="en-GB" w:eastAsia="en-GB"/>
              </w:rPr>
            </w:pPr>
          </w:p>
        </w:tc>
      </w:tr>
      <w:tr w:rsidR="0048140E" w:rsidRPr="008366D1" w14:paraId="2CEF69A9" w14:textId="77777777" w:rsidTr="00A71923">
        <w:tc>
          <w:tcPr>
            <w:tcW w:w="3186" w:type="dxa"/>
            <w:noWrap/>
            <w:vAlign w:val="bottom"/>
          </w:tcPr>
          <w:p w14:paraId="0C5C27FB" w14:textId="77777777" w:rsidR="0048140E" w:rsidRPr="008366D1" w:rsidRDefault="0048140E" w:rsidP="0048140E">
            <w:pPr>
              <w:spacing w:before="6" w:after="6"/>
              <w:rPr>
                <w:rFonts w:ascii="Arial" w:hAnsi="Arial" w:cs="Arial"/>
                <w:i/>
                <w:iCs/>
                <w:color w:val="000000"/>
                <w:spacing w:val="-4"/>
                <w:sz w:val="18"/>
                <w:szCs w:val="18"/>
                <w:lang w:val="en-GB" w:eastAsia="en-GB"/>
              </w:rPr>
            </w:pPr>
          </w:p>
        </w:tc>
        <w:tc>
          <w:tcPr>
            <w:tcW w:w="1418" w:type="dxa"/>
            <w:tcBorders>
              <w:left w:val="nil"/>
              <w:bottom w:val="single" w:sz="4" w:space="0" w:color="auto"/>
              <w:right w:val="nil"/>
            </w:tcBorders>
            <w:shd w:val="clear" w:color="auto" w:fill="FAFAFA"/>
            <w:noWrap/>
            <w:vAlign w:val="bottom"/>
          </w:tcPr>
          <w:p w14:paraId="46767AC3" w14:textId="14B320E3" w:rsidR="0048140E" w:rsidRPr="008366D1" w:rsidRDefault="00D11F78" w:rsidP="0048140E">
            <w:pPr>
              <w:spacing w:before="6" w:after="6"/>
              <w:ind w:right="-72"/>
              <w:jc w:val="right"/>
              <w:rPr>
                <w:rFonts w:ascii="Arial" w:hAnsi="Arial" w:cs="Arial"/>
                <w:color w:val="000000"/>
                <w:spacing w:val="-4"/>
                <w:sz w:val="18"/>
                <w:szCs w:val="18"/>
                <w:cs/>
                <w:lang w:val="en-GB" w:eastAsia="en-GB"/>
              </w:rPr>
            </w:pPr>
            <w:r w:rsidRPr="008366D1">
              <w:rPr>
                <w:rFonts w:ascii="Arial" w:hAnsi="Arial" w:cs="Arial"/>
                <w:color w:val="000000"/>
                <w:spacing w:val="-4"/>
                <w:sz w:val="18"/>
                <w:szCs w:val="18"/>
                <w:lang w:val="en-GB" w:eastAsia="en-GB"/>
              </w:rPr>
              <w:t>-</w:t>
            </w:r>
          </w:p>
        </w:tc>
        <w:tc>
          <w:tcPr>
            <w:tcW w:w="1458" w:type="dxa"/>
            <w:tcBorders>
              <w:left w:val="nil"/>
              <w:bottom w:val="single" w:sz="4" w:space="0" w:color="auto"/>
              <w:right w:val="nil"/>
            </w:tcBorders>
            <w:shd w:val="clear" w:color="auto" w:fill="FAFAFA"/>
            <w:noWrap/>
            <w:vAlign w:val="bottom"/>
          </w:tcPr>
          <w:p w14:paraId="4A50559E" w14:textId="4AFEDA0E" w:rsidR="0048140E" w:rsidRPr="008366D1" w:rsidRDefault="00D11F78" w:rsidP="0048140E">
            <w:pPr>
              <w:spacing w:before="6" w:after="6"/>
              <w:ind w:right="-72"/>
              <w:jc w:val="right"/>
              <w:rPr>
                <w:rFonts w:ascii="Arial" w:hAnsi="Arial" w:cs="Arial"/>
                <w:color w:val="000000"/>
                <w:spacing w:val="-4"/>
                <w:sz w:val="18"/>
                <w:szCs w:val="18"/>
                <w:lang w:val="en-GB" w:eastAsia="en-GB"/>
              </w:rPr>
            </w:pPr>
            <w:r w:rsidRPr="008366D1">
              <w:rPr>
                <w:rFonts w:ascii="Arial" w:hAnsi="Arial" w:cs="Arial"/>
                <w:color w:val="000000"/>
                <w:spacing w:val="-4"/>
                <w:sz w:val="18"/>
                <w:szCs w:val="18"/>
                <w:lang w:val="en-GB" w:eastAsia="en-GB"/>
              </w:rPr>
              <w:t>-</w:t>
            </w:r>
          </w:p>
        </w:tc>
        <w:tc>
          <w:tcPr>
            <w:tcW w:w="1093" w:type="dxa"/>
            <w:tcBorders>
              <w:left w:val="nil"/>
              <w:bottom w:val="single" w:sz="4" w:space="0" w:color="auto"/>
              <w:right w:val="nil"/>
            </w:tcBorders>
            <w:shd w:val="clear" w:color="auto" w:fill="FAFAFA"/>
            <w:noWrap/>
            <w:vAlign w:val="bottom"/>
          </w:tcPr>
          <w:p w14:paraId="06F172E2" w14:textId="26255B9A" w:rsidR="0048140E" w:rsidRPr="008366D1" w:rsidRDefault="007854CC" w:rsidP="0048140E">
            <w:pPr>
              <w:spacing w:before="6" w:after="6"/>
              <w:ind w:right="-72"/>
              <w:jc w:val="right"/>
              <w:rPr>
                <w:rFonts w:ascii="Arial" w:hAnsi="Arial" w:cs="Arial"/>
                <w:color w:val="000000"/>
                <w:spacing w:val="-4"/>
                <w:sz w:val="18"/>
                <w:szCs w:val="18"/>
                <w:lang w:val="en-GB" w:eastAsia="en-GB"/>
              </w:rPr>
            </w:pPr>
            <w:r w:rsidRPr="008366D1">
              <w:rPr>
                <w:rFonts w:ascii="Arial" w:hAnsi="Arial" w:cs="Arial"/>
                <w:color w:val="000000"/>
                <w:spacing w:val="-4"/>
                <w:sz w:val="18"/>
                <w:szCs w:val="18"/>
                <w:lang w:val="en-GB" w:eastAsia="en-GB"/>
              </w:rPr>
              <w:t>612</w:t>
            </w:r>
            <w:r w:rsidR="00D11F78" w:rsidRPr="008366D1">
              <w:rPr>
                <w:rFonts w:ascii="Arial" w:hAnsi="Arial" w:cs="Arial"/>
                <w:color w:val="000000"/>
                <w:spacing w:val="-4"/>
                <w:sz w:val="18"/>
                <w:szCs w:val="18"/>
                <w:lang w:val="en-GB" w:eastAsia="en-GB"/>
              </w:rPr>
              <w:t>,</w:t>
            </w:r>
            <w:r w:rsidRPr="008366D1">
              <w:rPr>
                <w:rFonts w:ascii="Arial" w:hAnsi="Arial" w:cs="Arial"/>
                <w:color w:val="000000"/>
                <w:spacing w:val="-4"/>
                <w:sz w:val="18"/>
                <w:szCs w:val="18"/>
                <w:lang w:val="en-GB" w:eastAsia="en-GB"/>
              </w:rPr>
              <w:t>998</w:t>
            </w:r>
          </w:p>
        </w:tc>
        <w:tc>
          <w:tcPr>
            <w:tcW w:w="1276" w:type="dxa"/>
            <w:tcBorders>
              <w:left w:val="nil"/>
              <w:bottom w:val="single" w:sz="4" w:space="0" w:color="auto"/>
              <w:right w:val="nil"/>
            </w:tcBorders>
            <w:shd w:val="clear" w:color="auto" w:fill="FAFAFA"/>
            <w:noWrap/>
            <w:vAlign w:val="bottom"/>
          </w:tcPr>
          <w:p w14:paraId="77D0EB77" w14:textId="4D57191C" w:rsidR="0048140E" w:rsidRPr="008366D1" w:rsidRDefault="007854CC" w:rsidP="0048140E">
            <w:pPr>
              <w:spacing w:before="6" w:after="6"/>
              <w:ind w:right="-72"/>
              <w:jc w:val="right"/>
              <w:rPr>
                <w:rFonts w:ascii="Arial" w:hAnsi="Arial" w:cs="Arial"/>
                <w:color w:val="000000"/>
                <w:spacing w:val="-4"/>
                <w:sz w:val="18"/>
                <w:szCs w:val="18"/>
                <w:lang w:val="en-GB" w:eastAsia="en-GB"/>
              </w:rPr>
            </w:pPr>
            <w:r w:rsidRPr="008366D1">
              <w:rPr>
                <w:rFonts w:ascii="Arial" w:hAnsi="Arial" w:cs="Arial"/>
                <w:color w:val="000000"/>
                <w:spacing w:val="-4"/>
                <w:sz w:val="18"/>
                <w:szCs w:val="18"/>
                <w:lang w:val="en-GB" w:eastAsia="en-GB"/>
              </w:rPr>
              <w:t>612</w:t>
            </w:r>
            <w:r w:rsidR="00D11F78" w:rsidRPr="008366D1">
              <w:rPr>
                <w:rFonts w:ascii="Arial" w:hAnsi="Arial" w:cs="Arial"/>
                <w:color w:val="000000"/>
                <w:spacing w:val="-4"/>
                <w:sz w:val="18"/>
                <w:szCs w:val="18"/>
                <w:lang w:val="en-GB" w:eastAsia="en-GB"/>
              </w:rPr>
              <w:t>,</w:t>
            </w:r>
            <w:r w:rsidRPr="008366D1">
              <w:rPr>
                <w:rFonts w:ascii="Arial" w:hAnsi="Arial" w:cs="Arial"/>
                <w:color w:val="000000"/>
                <w:spacing w:val="-4"/>
                <w:sz w:val="18"/>
                <w:szCs w:val="18"/>
                <w:lang w:val="en-GB" w:eastAsia="en-GB"/>
              </w:rPr>
              <w:t>998</w:t>
            </w:r>
          </w:p>
        </w:tc>
        <w:tc>
          <w:tcPr>
            <w:tcW w:w="1143" w:type="dxa"/>
            <w:tcBorders>
              <w:left w:val="nil"/>
              <w:bottom w:val="single" w:sz="4" w:space="0" w:color="auto"/>
              <w:right w:val="nil"/>
            </w:tcBorders>
            <w:shd w:val="clear" w:color="auto" w:fill="FAFAFA"/>
            <w:noWrap/>
            <w:vAlign w:val="bottom"/>
          </w:tcPr>
          <w:p w14:paraId="24E62A3F" w14:textId="4A7E7CB7" w:rsidR="0048140E" w:rsidRPr="008366D1" w:rsidRDefault="007854CC" w:rsidP="0048140E">
            <w:pPr>
              <w:spacing w:before="6" w:after="6"/>
              <w:ind w:right="-72"/>
              <w:jc w:val="right"/>
              <w:rPr>
                <w:rFonts w:ascii="Arial" w:hAnsi="Arial" w:cs="Arial"/>
                <w:color w:val="000000"/>
                <w:spacing w:val="-4"/>
                <w:sz w:val="18"/>
                <w:szCs w:val="18"/>
                <w:lang w:val="en-GB" w:eastAsia="en-GB"/>
              </w:rPr>
            </w:pPr>
            <w:r w:rsidRPr="008366D1">
              <w:rPr>
                <w:rFonts w:ascii="Arial" w:hAnsi="Arial" w:cs="Arial"/>
                <w:color w:val="000000"/>
                <w:spacing w:val="-4"/>
                <w:sz w:val="18"/>
                <w:szCs w:val="18"/>
                <w:lang w:val="en-GB" w:eastAsia="en-GB"/>
              </w:rPr>
              <w:t>612</w:t>
            </w:r>
            <w:r w:rsidR="001F1B53" w:rsidRPr="008366D1">
              <w:rPr>
                <w:rFonts w:ascii="Arial" w:hAnsi="Arial" w:cs="Arial"/>
                <w:color w:val="000000"/>
                <w:spacing w:val="-4"/>
                <w:sz w:val="18"/>
                <w:szCs w:val="18"/>
                <w:lang w:val="en-GB" w:eastAsia="en-GB"/>
              </w:rPr>
              <w:t>,</w:t>
            </w:r>
            <w:r w:rsidRPr="008366D1">
              <w:rPr>
                <w:rFonts w:ascii="Arial" w:hAnsi="Arial" w:cs="Arial"/>
                <w:color w:val="000000"/>
                <w:spacing w:val="-4"/>
                <w:sz w:val="18"/>
                <w:szCs w:val="18"/>
                <w:lang w:val="en-GB" w:eastAsia="en-GB"/>
              </w:rPr>
              <w:t>998</w:t>
            </w:r>
          </w:p>
        </w:tc>
      </w:tr>
    </w:tbl>
    <w:p w14:paraId="0320D983" w14:textId="7E118944" w:rsidR="00F65AA9" w:rsidRPr="008366D1" w:rsidRDefault="00F65AA9" w:rsidP="00F65AA9">
      <w:pPr>
        <w:ind w:left="1080"/>
        <w:jc w:val="thaiDistribute"/>
        <w:rPr>
          <w:rFonts w:ascii="Arial" w:hAnsi="Arial" w:cs="Arial"/>
          <w:sz w:val="18"/>
          <w:szCs w:val="18"/>
          <w:lang w:val="en-GB"/>
        </w:rPr>
      </w:pPr>
    </w:p>
    <w:tbl>
      <w:tblPr>
        <w:tblW w:w="9581" w:type="dxa"/>
        <w:tblLayout w:type="fixed"/>
        <w:tblLook w:val="04A0" w:firstRow="1" w:lastRow="0" w:firstColumn="1" w:lastColumn="0" w:noHBand="0" w:noVBand="1"/>
      </w:tblPr>
      <w:tblGrid>
        <w:gridCol w:w="108"/>
        <w:gridCol w:w="3078"/>
        <w:gridCol w:w="7"/>
        <w:gridCol w:w="1411"/>
        <w:gridCol w:w="7"/>
        <w:gridCol w:w="1451"/>
        <w:gridCol w:w="1093"/>
        <w:gridCol w:w="7"/>
        <w:gridCol w:w="1269"/>
        <w:gridCol w:w="7"/>
        <w:gridCol w:w="1136"/>
        <w:gridCol w:w="7"/>
      </w:tblGrid>
      <w:tr w:rsidR="003B3A6A" w:rsidRPr="008366D1" w14:paraId="5639FA60" w14:textId="77777777" w:rsidTr="00921C02">
        <w:trPr>
          <w:gridBefore w:val="1"/>
          <w:wBefore w:w="108" w:type="dxa"/>
          <w:trHeight w:val="164"/>
          <w:tblHeader/>
        </w:trPr>
        <w:tc>
          <w:tcPr>
            <w:tcW w:w="3085" w:type="dxa"/>
            <w:gridSpan w:val="2"/>
            <w:noWrap/>
            <w:vAlign w:val="bottom"/>
          </w:tcPr>
          <w:p w14:paraId="0A97AC6B" w14:textId="77777777" w:rsidR="003B3A6A" w:rsidRPr="008366D1" w:rsidRDefault="003B3A6A" w:rsidP="001E62CD">
            <w:pPr>
              <w:spacing w:before="6" w:after="6"/>
              <w:ind w:left="-110"/>
              <w:rPr>
                <w:rFonts w:ascii="Arial" w:hAnsi="Arial" w:cs="Arial"/>
                <w:spacing w:val="-4"/>
                <w:sz w:val="18"/>
                <w:szCs w:val="18"/>
              </w:rPr>
            </w:pPr>
          </w:p>
        </w:tc>
        <w:tc>
          <w:tcPr>
            <w:tcW w:w="6388" w:type="dxa"/>
            <w:gridSpan w:val="9"/>
            <w:tcBorders>
              <w:top w:val="single" w:sz="4" w:space="0" w:color="auto"/>
              <w:bottom w:val="single" w:sz="4" w:space="0" w:color="auto"/>
            </w:tcBorders>
            <w:vAlign w:val="bottom"/>
          </w:tcPr>
          <w:p w14:paraId="77BE2FBA" w14:textId="29A9665F" w:rsidR="003B3A6A" w:rsidRPr="008366D1" w:rsidRDefault="003B3A6A" w:rsidP="003B3A6A">
            <w:pPr>
              <w:spacing w:before="6" w:after="6"/>
              <w:ind w:right="-72"/>
              <w:jc w:val="center"/>
              <w:rPr>
                <w:rFonts w:ascii="Arial" w:hAnsi="Arial" w:cs="Arial"/>
                <w:b/>
                <w:bCs/>
                <w:color w:val="000000"/>
                <w:spacing w:val="-4"/>
                <w:sz w:val="18"/>
                <w:szCs w:val="18"/>
                <w:lang w:val="en-GB" w:eastAsia="en-GB"/>
              </w:rPr>
            </w:pPr>
            <w:r w:rsidRPr="008366D1">
              <w:rPr>
                <w:rFonts w:ascii="Arial" w:hAnsi="Arial" w:cs="Arial"/>
                <w:b/>
                <w:bCs/>
                <w:color w:val="000000"/>
                <w:spacing w:val="-4"/>
                <w:sz w:val="18"/>
                <w:szCs w:val="18"/>
                <w:lang w:val="en-GB" w:eastAsia="en-GB"/>
              </w:rPr>
              <w:t xml:space="preserve">Consolidated and </w:t>
            </w:r>
            <w:r w:rsidR="004C7828" w:rsidRPr="008366D1">
              <w:rPr>
                <w:rFonts w:ascii="Arial" w:hAnsi="Arial" w:cs="Arial"/>
                <w:b/>
                <w:bCs/>
                <w:color w:val="000000"/>
                <w:spacing w:val="-4"/>
                <w:sz w:val="18"/>
                <w:szCs w:val="18"/>
                <w:lang w:val="en-GB" w:eastAsia="en-GB"/>
              </w:rPr>
              <w:t>S</w:t>
            </w:r>
            <w:r w:rsidRPr="008366D1">
              <w:rPr>
                <w:rFonts w:ascii="Arial" w:hAnsi="Arial" w:cs="Arial"/>
                <w:b/>
                <w:bCs/>
                <w:color w:val="000000"/>
                <w:spacing w:val="-4"/>
                <w:sz w:val="18"/>
                <w:szCs w:val="18"/>
                <w:lang w:val="en-GB" w:eastAsia="en-GB"/>
              </w:rPr>
              <w:t>eparate financial statements</w:t>
            </w:r>
            <w:r w:rsidR="00A11224" w:rsidRPr="008366D1">
              <w:rPr>
                <w:rFonts w:ascii="Arial" w:hAnsi="Arial" w:cs="Arial"/>
                <w:b/>
                <w:bCs/>
                <w:color w:val="000000"/>
                <w:spacing w:val="-4"/>
                <w:sz w:val="18"/>
                <w:szCs w:val="18"/>
                <w:cs/>
                <w:lang w:val="en-GB" w:eastAsia="en-GB"/>
              </w:rPr>
              <w:t xml:space="preserve"> </w:t>
            </w:r>
          </w:p>
        </w:tc>
      </w:tr>
      <w:tr w:rsidR="0013434C" w:rsidRPr="008366D1" w14:paraId="027C8F9E" w14:textId="77777777" w:rsidTr="00921C02">
        <w:trPr>
          <w:gridBefore w:val="1"/>
          <w:wBefore w:w="108" w:type="dxa"/>
          <w:tblHeader/>
        </w:trPr>
        <w:tc>
          <w:tcPr>
            <w:tcW w:w="3085" w:type="dxa"/>
            <w:gridSpan w:val="2"/>
            <w:noWrap/>
            <w:vAlign w:val="bottom"/>
            <w:hideMark/>
          </w:tcPr>
          <w:p w14:paraId="09472A97" w14:textId="77777777" w:rsidR="0013434C" w:rsidRPr="008366D1" w:rsidRDefault="0013434C" w:rsidP="001E62CD">
            <w:pPr>
              <w:spacing w:before="6" w:after="6"/>
              <w:ind w:left="-110"/>
              <w:rPr>
                <w:rFonts w:ascii="Arial" w:hAnsi="Arial" w:cs="Arial"/>
                <w:spacing w:val="-4"/>
                <w:sz w:val="18"/>
                <w:szCs w:val="18"/>
              </w:rPr>
            </w:pPr>
          </w:p>
        </w:tc>
        <w:tc>
          <w:tcPr>
            <w:tcW w:w="1418" w:type="dxa"/>
            <w:gridSpan w:val="2"/>
            <w:tcBorders>
              <w:top w:val="single" w:sz="4" w:space="0" w:color="auto"/>
            </w:tcBorders>
            <w:vAlign w:val="bottom"/>
            <w:hideMark/>
          </w:tcPr>
          <w:p w14:paraId="0299B01E" w14:textId="77777777" w:rsidR="0013434C" w:rsidRPr="008366D1" w:rsidRDefault="0013434C" w:rsidP="0013434C">
            <w:pPr>
              <w:spacing w:before="6" w:after="6"/>
              <w:ind w:right="-72"/>
              <w:jc w:val="right"/>
              <w:rPr>
                <w:rFonts w:ascii="Arial" w:hAnsi="Arial" w:cs="Arial"/>
                <w:b/>
                <w:bCs/>
                <w:color w:val="000000"/>
                <w:sz w:val="18"/>
                <w:szCs w:val="18"/>
                <w:lang w:val="en-GB"/>
              </w:rPr>
            </w:pPr>
            <w:r w:rsidRPr="008366D1">
              <w:rPr>
                <w:rFonts w:ascii="Arial" w:hAnsi="Arial" w:cs="Arial"/>
                <w:b/>
                <w:bCs/>
                <w:color w:val="000000"/>
                <w:sz w:val="18"/>
                <w:szCs w:val="18"/>
                <w:lang w:val="en-GB"/>
              </w:rPr>
              <w:t xml:space="preserve">Fair value through </w:t>
            </w:r>
          </w:p>
          <w:p w14:paraId="465BE85E" w14:textId="5D061EED" w:rsidR="0013434C" w:rsidRPr="008366D1" w:rsidRDefault="0013434C" w:rsidP="0013434C">
            <w:pPr>
              <w:spacing w:before="6" w:after="6"/>
              <w:ind w:right="-72"/>
              <w:jc w:val="right"/>
              <w:rPr>
                <w:rFonts w:ascii="Arial" w:hAnsi="Arial" w:cs="Arial"/>
                <w:b/>
                <w:bCs/>
                <w:color w:val="000000"/>
                <w:spacing w:val="-4"/>
                <w:sz w:val="18"/>
                <w:szCs w:val="18"/>
                <w:lang w:val="en-GB" w:eastAsia="en-GB"/>
              </w:rPr>
            </w:pPr>
            <w:r w:rsidRPr="008366D1">
              <w:rPr>
                <w:rFonts w:ascii="Arial" w:hAnsi="Arial" w:cs="Arial"/>
                <w:b/>
                <w:bCs/>
                <w:color w:val="000000"/>
                <w:sz w:val="18"/>
                <w:szCs w:val="18"/>
                <w:lang w:val="en-GB"/>
              </w:rPr>
              <w:t>profit or loss (FVPL)</w:t>
            </w:r>
          </w:p>
        </w:tc>
        <w:tc>
          <w:tcPr>
            <w:tcW w:w="1451" w:type="dxa"/>
            <w:tcBorders>
              <w:top w:val="single" w:sz="4" w:space="0" w:color="auto"/>
            </w:tcBorders>
            <w:vAlign w:val="bottom"/>
            <w:hideMark/>
          </w:tcPr>
          <w:p w14:paraId="1BFF7A49" w14:textId="77777777" w:rsidR="0013434C" w:rsidRPr="008366D1" w:rsidRDefault="0013434C" w:rsidP="0013434C">
            <w:pPr>
              <w:spacing w:before="6" w:after="6"/>
              <w:ind w:left="-158" w:right="-72"/>
              <w:jc w:val="right"/>
              <w:rPr>
                <w:rFonts w:ascii="Arial" w:hAnsi="Arial" w:cs="Arial"/>
                <w:b/>
                <w:bCs/>
                <w:color w:val="000000"/>
                <w:sz w:val="18"/>
                <w:szCs w:val="18"/>
                <w:lang w:val="en-GB"/>
              </w:rPr>
            </w:pPr>
            <w:r w:rsidRPr="008366D1">
              <w:rPr>
                <w:rFonts w:ascii="Arial" w:hAnsi="Arial" w:cs="Arial"/>
                <w:b/>
                <w:bCs/>
                <w:color w:val="000000"/>
                <w:sz w:val="18"/>
                <w:szCs w:val="18"/>
                <w:lang w:val="en-GB"/>
              </w:rPr>
              <w:t xml:space="preserve">Fair value through other comprehensive income </w:t>
            </w:r>
          </w:p>
          <w:p w14:paraId="65C25A4E" w14:textId="3302F672" w:rsidR="0013434C" w:rsidRPr="008366D1" w:rsidRDefault="0013434C" w:rsidP="0013434C">
            <w:pPr>
              <w:spacing w:before="6" w:after="6"/>
              <w:ind w:left="-158" w:right="-72"/>
              <w:jc w:val="right"/>
              <w:rPr>
                <w:rFonts w:ascii="Arial" w:hAnsi="Arial" w:cs="Arial"/>
                <w:b/>
                <w:bCs/>
                <w:color w:val="000000"/>
                <w:spacing w:val="-4"/>
                <w:sz w:val="18"/>
                <w:szCs w:val="18"/>
                <w:lang w:val="en-GB" w:eastAsia="en-GB"/>
              </w:rPr>
            </w:pPr>
            <w:r w:rsidRPr="008366D1">
              <w:rPr>
                <w:rFonts w:ascii="Arial" w:hAnsi="Arial" w:cs="Arial"/>
                <w:b/>
                <w:bCs/>
                <w:color w:val="000000"/>
                <w:sz w:val="18"/>
                <w:szCs w:val="18"/>
                <w:lang w:val="en-GB"/>
              </w:rPr>
              <w:t>(FVOCI)</w:t>
            </w:r>
          </w:p>
        </w:tc>
        <w:tc>
          <w:tcPr>
            <w:tcW w:w="1100" w:type="dxa"/>
            <w:gridSpan w:val="2"/>
            <w:tcBorders>
              <w:top w:val="single" w:sz="4" w:space="0" w:color="auto"/>
            </w:tcBorders>
            <w:vAlign w:val="bottom"/>
            <w:hideMark/>
          </w:tcPr>
          <w:p w14:paraId="22055F2F" w14:textId="2CAC706F" w:rsidR="0013434C" w:rsidRPr="008366D1" w:rsidRDefault="0013434C" w:rsidP="0013434C">
            <w:pPr>
              <w:spacing w:before="6" w:after="6"/>
              <w:ind w:right="-72"/>
              <w:jc w:val="right"/>
              <w:rPr>
                <w:rFonts w:ascii="Arial" w:hAnsi="Arial" w:cs="Arial"/>
                <w:b/>
                <w:bCs/>
                <w:color w:val="000000"/>
                <w:spacing w:val="-4"/>
                <w:sz w:val="18"/>
                <w:szCs w:val="18"/>
                <w:lang w:val="en-GB" w:eastAsia="en-GB"/>
              </w:rPr>
            </w:pPr>
            <w:r w:rsidRPr="008366D1">
              <w:rPr>
                <w:rFonts w:ascii="Arial" w:hAnsi="Arial" w:cs="Arial"/>
                <w:b/>
                <w:bCs/>
                <w:color w:val="000000"/>
                <w:sz w:val="18"/>
                <w:szCs w:val="18"/>
                <w:lang w:val="en-GB"/>
              </w:rPr>
              <w:t>Amortised cost</w:t>
            </w:r>
          </w:p>
        </w:tc>
        <w:tc>
          <w:tcPr>
            <w:tcW w:w="1276" w:type="dxa"/>
            <w:gridSpan w:val="2"/>
            <w:tcBorders>
              <w:top w:val="single" w:sz="4" w:space="0" w:color="auto"/>
            </w:tcBorders>
            <w:vAlign w:val="bottom"/>
            <w:hideMark/>
          </w:tcPr>
          <w:p w14:paraId="432142E6" w14:textId="45DDC918" w:rsidR="0013434C" w:rsidRPr="008366D1" w:rsidRDefault="0013434C" w:rsidP="0013434C">
            <w:pPr>
              <w:spacing w:before="6" w:after="6"/>
              <w:ind w:right="-72"/>
              <w:jc w:val="right"/>
              <w:rPr>
                <w:rFonts w:ascii="Arial" w:hAnsi="Arial" w:cs="Arial"/>
                <w:b/>
                <w:bCs/>
                <w:color w:val="000000"/>
                <w:spacing w:val="-4"/>
                <w:sz w:val="18"/>
                <w:szCs w:val="18"/>
                <w:lang w:val="en-GB" w:eastAsia="en-GB"/>
              </w:rPr>
            </w:pPr>
            <w:r w:rsidRPr="008366D1">
              <w:rPr>
                <w:rFonts w:ascii="Arial" w:hAnsi="Arial" w:cs="Arial"/>
                <w:b/>
                <w:bCs/>
                <w:color w:val="000000"/>
                <w:sz w:val="18"/>
                <w:szCs w:val="18"/>
                <w:lang w:val="en-GB"/>
              </w:rPr>
              <w:t>Carrying amount</w:t>
            </w:r>
          </w:p>
        </w:tc>
        <w:tc>
          <w:tcPr>
            <w:tcW w:w="1143" w:type="dxa"/>
            <w:gridSpan w:val="2"/>
            <w:tcBorders>
              <w:top w:val="single" w:sz="4" w:space="0" w:color="auto"/>
            </w:tcBorders>
            <w:vAlign w:val="bottom"/>
            <w:hideMark/>
          </w:tcPr>
          <w:p w14:paraId="6E104D90" w14:textId="72F69EF1" w:rsidR="0013434C" w:rsidRPr="008366D1" w:rsidRDefault="0013434C" w:rsidP="0013434C">
            <w:pPr>
              <w:spacing w:before="6" w:after="6"/>
              <w:ind w:right="-72"/>
              <w:jc w:val="right"/>
              <w:rPr>
                <w:rFonts w:ascii="Arial" w:hAnsi="Arial" w:cs="Arial"/>
                <w:b/>
                <w:bCs/>
                <w:color w:val="000000"/>
                <w:spacing w:val="-4"/>
                <w:sz w:val="18"/>
                <w:szCs w:val="18"/>
                <w:lang w:val="en-GB" w:eastAsia="en-GB"/>
              </w:rPr>
            </w:pPr>
            <w:r w:rsidRPr="008366D1">
              <w:rPr>
                <w:rFonts w:ascii="Arial" w:hAnsi="Arial" w:cs="Arial"/>
                <w:b/>
                <w:bCs/>
                <w:color w:val="000000"/>
                <w:sz w:val="18"/>
                <w:szCs w:val="18"/>
                <w:lang w:val="en-GB"/>
              </w:rPr>
              <w:t>Fair value</w:t>
            </w:r>
          </w:p>
        </w:tc>
      </w:tr>
      <w:tr w:rsidR="003B3A6A" w:rsidRPr="008366D1" w14:paraId="116E9D2B" w14:textId="77777777" w:rsidTr="00921C02">
        <w:trPr>
          <w:gridBefore w:val="1"/>
          <w:wBefore w:w="108" w:type="dxa"/>
          <w:tblHeader/>
        </w:trPr>
        <w:tc>
          <w:tcPr>
            <w:tcW w:w="3085" w:type="dxa"/>
            <w:gridSpan w:val="2"/>
            <w:noWrap/>
            <w:vAlign w:val="bottom"/>
            <w:hideMark/>
          </w:tcPr>
          <w:p w14:paraId="7F9E4F13" w14:textId="77777777" w:rsidR="003B3A6A" w:rsidRPr="008366D1" w:rsidRDefault="003B3A6A" w:rsidP="001E62CD">
            <w:pPr>
              <w:spacing w:before="6" w:after="6"/>
              <w:ind w:left="-110"/>
              <w:rPr>
                <w:rFonts w:ascii="Arial" w:hAnsi="Arial" w:cs="Arial"/>
                <w:b/>
                <w:bCs/>
                <w:color w:val="000000"/>
                <w:spacing w:val="-4"/>
                <w:sz w:val="18"/>
                <w:szCs w:val="18"/>
                <w:lang w:val="en-GB" w:eastAsia="en-GB"/>
              </w:rPr>
            </w:pPr>
          </w:p>
        </w:tc>
        <w:tc>
          <w:tcPr>
            <w:tcW w:w="1418" w:type="dxa"/>
            <w:gridSpan w:val="2"/>
            <w:tcBorders>
              <w:top w:val="nil"/>
              <w:left w:val="nil"/>
              <w:bottom w:val="single" w:sz="4" w:space="0" w:color="auto"/>
              <w:right w:val="nil"/>
            </w:tcBorders>
            <w:vAlign w:val="center"/>
            <w:hideMark/>
          </w:tcPr>
          <w:p w14:paraId="774C9253" w14:textId="534DDB1C" w:rsidR="003B3A6A" w:rsidRPr="008366D1" w:rsidRDefault="003B3A6A" w:rsidP="003B3A6A">
            <w:pPr>
              <w:spacing w:before="6" w:after="6"/>
              <w:ind w:right="-72"/>
              <w:jc w:val="right"/>
              <w:rPr>
                <w:rFonts w:ascii="Arial" w:hAnsi="Arial" w:cs="Arial"/>
                <w:b/>
                <w:bCs/>
                <w:color w:val="000000"/>
                <w:spacing w:val="-4"/>
                <w:sz w:val="18"/>
                <w:szCs w:val="18"/>
                <w:lang w:val="en-GB" w:eastAsia="en-GB"/>
              </w:rPr>
            </w:pPr>
            <w:r w:rsidRPr="008366D1">
              <w:rPr>
                <w:rFonts w:ascii="Arial" w:hAnsi="Arial" w:cs="Arial"/>
                <w:b/>
                <w:bCs/>
                <w:color w:val="000000"/>
                <w:spacing w:val="-4"/>
                <w:sz w:val="18"/>
                <w:szCs w:val="18"/>
                <w:lang w:val="en-GB" w:eastAsia="en-GB"/>
              </w:rPr>
              <w:t>Baht</w:t>
            </w:r>
          </w:p>
        </w:tc>
        <w:tc>
          <w:tcPr>
            <w:tcW w:w="1451" w:type="dxa"/>
            <w:tcBorders>
              <w:top w:val="nil"/>
              <w:left w:val="nil"/>
              <w:bottom w:val="single" w:sz="4" w:space="0" w:color="auto"/>
              <w:right w:val="nil"/>
            </w:tcBorders>
            <w:vAlign w:val="center"/>
            <w:hideMark/>
          </w:tcPr>
          <w:p w14:paraId="4F9665D3" w14:textId="5273DFDB" w:rsidR="003B3A6A" w:rsidRPr="008366D1" w:rsidRDefault="003B3A6A" w:rsidP="003B3A6A">
            <w:pPr>
              <w:spacing w:before="6" w:after="6"/>
              <w:ind w:right="-72"/>
              <w:jc w:val="right"/>
              <w:rPr>
                <w:rFonts w:ascii="Arial" w:hAnsi="Arial" w:cs="Arial"/>
                <w:b/>
                <w:bCs/>
                <w:color w:val="000000"/>
                <w:spacing w:val="-4"/>
                <w:sz w:val="18"/>
                <w:szCs w:val="18"/>
                <w:lang w:val="en-GB" w:eastAsia="en-GB"/>
              </w:rPr>
            </w:pPr>
            <w:r w:rsidRPr="008366D1">
              <w:rPr>
                <w:rFonts w:ascii="Arial" w:hAnsi="Arial" w:cs="Arial"/>
                <w:b/>
                <w:bCs/>
                <w:color w:val="000000"/>
                <w:spacing w:val="-4"/>
                <w:sz w:val="18"/>
                <w:szCs w:val="18"/>
                <w:lang w:val="en-GB" w:eastAsia="en-GB"/>
              </w:rPr>
              <w:t>Baht</w:t>
            </w:r>
          </w:p>
        </w:tc>
        <w:tc>
          <w:tcPr>
            <w:tcW w:w="1100" w:type="dxa"/>
            <w:gridSpan w:val="2"/>
            <w:tcBorders>
              <w:top w:val="nil"/>
              <w:left w:val="nil"/>
              <w:bottom w:val="single" w:sz="4" w:space="0" w:color="auto"/>
              <w:right w:val="nil"/>
            </w:tcBorders>
            <w:vAlign w:val="center"/>
            <w:hideMark/>
          </w:tcPr>
          <w:p w14:paraId="57CD2A3D" w14:textId="6ECABB68" w:rsidR="003B3A6A" w:rsidRPr="008366D1" w:rsidRDefault="003B3A6A" w:rsidP="003B3A6A">
            <w:pPr>
              <w:spacing w:before="6" w:after="6"/>
              <w:ind w:right="-72"/>
              <w:jc w:val="right"/>
              <w:rPr>
                <w:rFonts w:ascii="Arial" w:hAnsi="Arial" w:cs="Arial"/>
                <w:b/>
                <w:bCs/>
                <w:color w:val="000000"/>
                <w:spacing w:val="-4"/>
                <w:sz w:val="18"/>
                <w:szCs w:val="18"/>
                <w:lang w:val="en-GB" w:eastAsia="en-GB"/>
              </w:rPr>
            </w:pPr>
            <w:r w:rsidRPr="008366D1">
              <w:rPr>
                <w:rFonts w:ascii="Arial" w:hAnsi="Arial" w:cs="Arial"/>
                <w:b/>
                <w:bCs/>
                <w:color w:val="000000"/>
                <w:spacing w:val="-4"/>
                <w:sz w:val="18"/>
                <w:szCs w:val="18"/>
                <w:lang w:val="en-GB" w:eastAsia="en-GB"/>
              </w:rPr>
              <w:t>Baht</w:t>
            </w:r>
          </w:p>
        </w:tc>
        <w:tc>
          <w:tcPr>
            <w:tcW w:w="1276" w:type="dxa"/>
            <w:gridSpan w:val="2"/>
            <w:tcBorders>
              <w:top w:val="nil"/>
              <w:left w:val="nil"/>
              <w:bottom w:val="single" w:sz="4" w:space="0" w:color="auto"/>
              <w:right w:val="nil"/>
            </w:tcBorders>
            <w:vAlign w:val="center"/>
            <w:hideMark/>
          </w:tcPr>
          <w:p w14:paraId="74DA5726" w14:textId="5A3F11F1" w:rsidR="003B3A6A" w:rsidRPr="008366D1" w:rsidRDefault="003B3A6A" w:rsidP="003B3A6A">
            <w:pPr>
              <w:spacing w:before="6" w:after="6"/>
              <w:ind w:right="-72"/>
              <w:jc w:val="right"/>
              <w:rPr>
                <w:rFonts w:ascii="Arial" w:hAnsi="Arial" w:cs="Arial"/>
                <w:b/>
                <w:bCs/>
                <w:color w:val="000000"/>
                <w:spacing w:val="-4"/>
                <w:sz w:val="18"/>
                <w:szCs w:val="18"/>
                <w:lang w:val="en-GB" w:eastAsia="en-GB"/>
              </w:rPr>
            </w:pPr>
            <w:r w:rsidRPr="008366D1">
              <w:rPr>
                <w:rFonts w:ascii="Arial" w:hAnsi="Arial" w:cs="Arial"/>
                <w:b/>
                <w:bCs/>
                <w:color w:val="000000"/>
                <w:spacing w:val="-4"/>
                <w:sz w:val="18"/>
                <w:szCs w:val="18"/>
                <w:lang w:val="en-GB" w:eastAsia="en-GB"/>
              </w:rPr>
              <w:t>Baht</w:t>
            </w:r>
          </w:p>
        </w:tc>
        <w:tc>
          <w:tcPr>
            <w:tcW w:w="1143" w:type="dxa"/>
            <w:gridSpan w:val="2"/>
            <w:tcBorders>
              <w:top w:val="nil"/>
              <w:left w:val="nil"/>
              <w:bottom w:val="single" w:sz="4" w:space="0" w:color="auto"/>
              <w:right w:val="nil"/>
            </w:tcBorders>
            <w:vAlign w:val="center"/>
            <w:hideMark/>
          </w:tcPr>
          <w:p w14:paraId="774E49B5" w14:textId="17ACA4FC" w:rsidR="003B3A6A" w:rsidRPr="008366D1" w:rsidRDefault="003B3A6A" w:rsidP="003B3A6A">
            <w:pPr>
              <w:spacing w:before="6" w:after="6"/>
              <w:ind w:right="-72"/>
              <w:jc w:val="right"/>
              <w:rPr>
                <w:rFonts w:ascii="Arial" w:hAnsi="Arial" w:cs="Arial"/>
                <w:b/>
                <w:bCs/>
                <w:color w:val="000000"/>
                <w:spacing w:val="-4"/>
                <w:sz w:val="18"/>
                <w:szCs w:val="18"/>
                <w:lang w:val="en-GB" w:eastAsia="en-GB"/>
              </w:rPr>
            </w:pPr>
            <w:r w:rsidRPr="008366D1">
              <w:rPr>
                <w:rFonts w:ascii="Arial" w:hAnsi="Arial" w:cs="Arial"/>
                <w:b/>
                <w:bCs/>
                <w:color w:val="000000"/>
                <w:spacing w:val="-4"/>
                <w:sz w:val="18"/>
                <w:szCs w:val="18"/>
                <w:lang w:val="en-GB" w:eastAsia="en-GB"/>
              </w:rPr>
              <w:t>Baht</w:t>
            </w:r>
          </w:p>
        </w:tc>
      </w:tr>
      <w:tr w:rsidR="00F65AA9" w:rsidRPr="008366D1" w14:paraId="2121D0A8" w14:textId="77777777" w:rsidTr="00DB7A8F">
        <w:trPr>
          <w:gridBefore w:val="1"/>
          <w:wBefore w:w="108" w:type="dxa"/>
          <w:tblHeader/>
        </w:trPr>
        <w:tc>
          <w:tcPr>
            <w:tcW w:w="3085" w:type="dxa"/>
            <w:gridSpan w:val="2"/>
            <w:noWrap/>
            <w:vAlign w:val="bottom"/>
          </w:tcPr>
          <w:p w14:paraId="5B902A33" w14:textId="77777777" w:rsidR="00F65AA9" w:rsidRPr="008366D1" w:rsidRDefault="00F65AA9" w:rsidP="001E62CD">
            <w:pPr>
              <w:spacing w:before="6" w:after="6"/>
              <w:ind w:left="-110"/>
              <w:rPr>
                <w:rFonts w:ascii="Arial" w:hAnsi="Arial" w:cs="Arial"/>
                <w:b/>
                <w:bCs/>
                <w:color w:val="000000"/>
                <w:spacing w:val="-4"/>
                <w:sz w:val="18"/>
                <w:szCs w:val="18"/>
                <w:lang w:val="en-GB" w:eastAsia="en-GB"/>
              </w:rPr>
            </w:pPr>
          </w:p>
        </w:tc>
        <w:tc>
          <w:tcPr>
            <w:tcW w:w="1418" w:type="dxa"/>
            <w:gridSpan w:val="2"/>
            <w:tcBorders>
              <w:top w:val="single" w:sz="4" w:space="0" w:color="auto"/>
              <w:left w:val="nil"/>
              <w:right w:val="nil"/>
            </w:tcBorders>
            <w:shd w:val="clear" w:color="auto" w:fill="auto"/>
            <w:vAlign w:val="center"/>
          </w:tcPr>
          <w:p w14:paraId="44AFCD7B" w14:textId="77777777" w:rsidR="00F65AA9" w:rsidRPr="008366D1" w:rsidRDefault="00F65AA9" w:rsidP="00F65AA9">
            <w:pPr>
              <w:spacing w:before="6" w:after="6"/>
              <w:ind w:right="-72"/>
              <w:jc w:val="right"/>
              <w:rPr>
                <w:rFonts w:ascii="Arial" w:hAnsi="Arial" w:cs="Arial"/>
                <w:b/>
                <w:bCs/>
                <w:color w:val="000000"/>
                <w:spacing w:val="-4"/>
                <w:sz w:val="18"/>
                <w:szCs w:val="18"/>
                <w:cs/>
                <w:lang w:val="en-GB" w:eastAsia="en-GB"/>
              </w:rPr>
            </w:pPr>
          </w:p>
        </w:tc>
        <w:tc>
          <w:tcPr>
            <w:tcW w:w="1451" w:type="dxa"/>
            <w:tcBorders>
              <w:top w:val="single" w:sz="4" w:space="0" w:color="auto"/>
              <w:left w:val="nil"/>
              <w:right w:val="nil"/>
            </w:tcBorders>
            <w:shd w:val="clear" w:color="auto" w:fill="auto"/>
            <w:vAlign w:val="center"/>
          </w:tcPr>
          <w:p w14:paraId="276AB131" w14:textId="77777777" w:rsidR="00F65AA9" w:rsidRPr="008366D1" w:rsidRDefault="00F65AA9" w:rsidP="00F65AA9">
            <w:pPr>
              <w:spacing w:before="6" w:after="6"/>
              <w:ind w:right="-72"/>
              <w:jc w:val="right"/>
              <w:rPr>
                <w:rFonts w:ascii="Arial" w:hAnsi="Arial" w:cs="Arial"/>
                <w:b/>
                <w:bCs/>
                <w:color w:val="000000"/>
                <w:spacing w:val="-4"/>
                <w:sz w:val="18"/>
                <w:szCs w:val="18"/>
                <w:cs/>
                <w:lang w:val="en-GB" w:eastAsia="en-GB"/>
              </w:rPr>
            </w:pPr>
          </w:p>
        </w:tc>
        <w:tc>
          <w:tcPr>
            <w:tcW w:w="1100" w:type="dxa"/>
            <w:gridSpan w:val="2"/>
            <w:tcBorders>
              <w:top w:val="single" w:sz="4" w:space="0" w:color="auto"/>
              <w:left w:val="nil"/>
              <w:right w:val="nil"/>
            </w:tcBorders>
            <w:shd w:val="clear" w:color="auto" w:fill="auto"/>
            <w:vAlign w:val="center"/>
          </w:tcPr>
          <w:p w14:paraId="431C5F8B" w14:textId="77777777" w:rsidR="00F65AA9" w:rsidRPr="008366D1" w:rsidRDefault="00F65AA9" w:rsidP="00F65AA9">
            <w:pPr>
              <w:spacing w:before="6" w:after="6"/>
              <w:ind w:right="-72"/>
              <w:jc w:val="right"/>
              <w:rPr>
                <w:rFonts w:ascii="Arial" w:hAnsi="Arial" w:cs="Arial"/>
                <w:b/>
                <w:bCs/>
                <w:color w:val="000000"/>
                <w:spacing w:val="-4"/>
                <w:sz w:val="18"/>
                <w:szCs w:val="18"/>
                <w:cs/>
                <w:lang w:val="en-GB" w:eastAsia="en-GB"/>
              </w:rPr>
            </w:pPr>
          </w:p>
        </w:tc>
        <w:tc>
          <w:tcPr>
            <w:tcW w:w="1276" w:type="dxa"/>
            <w:gridSpan w:val="2"/>
            <w:tcBorders>
              <w:top w:val="single" w:sz="4" w:space="0" w:color="auto"/>
              <w:left w:val="nil"/>
              <w:right w:val="nil"/>
            </w:tcBorders>
            <w:shd w:val="clear" w:color="auto" w:fill="auto"/>
            <w:vAlign w:val="center"/>
          </w:tcPr>
          <w:p w14:paraId="328A40EC" w14:textId="77777777" w:rsidR="00F65AA9" w:rsidRPr="008366D1" w:rsidRDefault="00F65AA9" w:rsidP="00F65AA9">
            <w:pPr>
              <w:spacing w:before="6" w:after="6"/>
              <w:ind w:right="-72"/>
              <w:jc w:val="right"/>
              <w:rPr>
                <w:rFonts w:ascii="Arial" w:hAnsi="Arial" w:cs="Arial"/>
                <w:b/>
                <w:bCs/>
                <w:color w:val="000000"/>
                <w:spacing w:val="-4"/>
                <w:sz w:val="18"/>
                <w:szCs w:val="18"/>
                <w:cs/>
                <w:lang w:val="en-GB" w:eastAsia="en-GB"/>
              </w:rPr>
            </w:pPr>
          </w:p>
        </w:tc>
        <w:tc>
          <w:tcPr>
            <w:tcW w:w="1143" w:type="dxa"/>
            <w:gridSpan w:val="2"/>
            <w:tcBorders>
              <w:top w:val="single" w:sz="4" w:space="0" w:color="auto"/>
              <w:left w:val="nil"/>
              <w:right w:val="nil"/>
            </w:tcBorders>
            <w:shd w:val="clear" w:color="auto" w:fill="auto"/>
            <w:vAlign w:val="center"/>
          </w:tcPr>
          <w:p w14:paraId="7CE96703" w14:textId="77777777" w:rsidR="00F65AA9" w:rsidRPr="008366D1" w:rsidRDefault="00F65AA9" w:rsidP="00F65AA9">
            <w:pPr>
              <w:spacing w:before="6" w:after="6"/>
              <w:ind w:right="-72"/>
              <w:jc w:val="right"/>
              <w:rPr>
                <w:rFonts w:ascii="Arial" w:hAnsi="Arial" w:cs="Arial"/>
                <w:b/>
                <w:bCs/>
                <w:color w:val="000000"/>
                <w:spacing w:val="-4"/>
                <w:sz w:val="18"/>
                <w:szCs w:val="18"/>
                <w:cs/>
                <w:lang w:val="en-GB" w:eastAsia="en-GB"/>
              </w:rPr>
            </w:pPr>
          </w:p>
        </w:tc>
      </w:tr>
      <w:tr w:rsidR="003B3A6A" w:rsidRPr="008366D1" w14:paraId="2DB5AE27" w14:textId="77777777" w:rsidTr="00DB7A8F">
        <w:trPr>
          <w:gridBefore w:val="1"/>
          <w:wBefore w:w="108" w:type="dxa"/>
        </w:trPr>
        <w:tc>
          <w:tcPr>
            <w:tcW w:w="3085" w:type="dxa"/>
            <w:gridSpan w:val="2"/>
            <w:noWrap/>
            <w:vAlign w:val="bottom"/>
            <w:hideMark/>
          </w:tcPr>
          <w:p w14:paraId="2DFE2763" w14:textId="3773CAFA" w:rsidR="003B3A6A" w:rsidRPr="008366D1" w:rsidRDefault="003B3A6A" w:rsidP="001E62CD">
            <w:pPr>
              <w:spacing w:before="6" w:after="6"/>
              <w:ind w:left="-110"/>
              <w:rPr>
                <w:rFonts w:ascii="Arial" w:hAnsi="Arial" w:cs="Arial"/>
                <w:b/>
                <w:bCs/>
                <w:color w:val="000000"/>
                <w:spacing w:val="-4"/>
                <w:sz w:val="18"/>
                <w:szCs w:val="18"/>
                <w:lang w:val="en-GB" w:eastAsia="en-GB"/>
              </w:rPr>
            </w:pPr>
            <w:r w:rsidRPr="008366D1">
              <w:rPr>
                <w:rFonts w:ascii="Arial" w:hAnsi="Arial" w:cs="Arial"/>
                <w:b/>
                <w:bCs/>
                <w:color w:val="000000"/>
                <w:spacing w:val="-4"/>
                <w:sz w:val="18"/>
                <w:szCs w:val="18"/>
                <w:lang w:val="en-GB" w:eastAsia="en-GB"/>
              </w:rPr>
              <w:t xml:space="preserve">As at </w:t>
            </w:r>
            <w:r w:rsidR="007854CC" w:rsidRPr="008366D1">
              <w:rPr>
                <w:rFonts w:ascii="Arial" w:hAnsi="Arial" w:cs="Arial"/>
                <w:b/>
                <w:bCs/>
                <w:color w:val="000000"/>
                <w:spacing w:val="-4"/>
                <w:sz w:val="18"/>
                <w:szCs w:val="18"/>
                <w:lang w:val="en-GB" w:eastAsia="en-GB"/>
              </w:rPr>
              <w:t>30</w:t>
            </w:r>
            <w:r w:rsidR="00AC0913" w:rsidRPr="008366D1">
              <w:rPr>
                <w:rFonts w:ascii="Arial" w:hAnsi="Arial" w:cs="Arial"/>
                <w:b/>
                <w:bCs/>
                <w:color w:val="000000"/>
                <w:spacing w:val="-4"/>
                <w:sz w:val="18"/>
                <w:szCs w:val="18"/>
                <w:lang w:val="en-GB" w:eastAsia="en-GB"/>
              </w:rPr>
              <w:t xml:space="preserve"> September</w:t>
            </w:r>
            <w:r w:rsidRPr="008366D1">
              <w:rPr>
                <w:rFonts w:ascii="Arial" w:hAnsi="Arial" w:cs="Arial"/>
                <w:b/>
                <w:bCs/>
                <w:color w:val="000000"/>
                <w:spacing w:val="-4"/>
                <w:sz w:val="18"/>
                <w:szCs w:val="18"/>
                <w:lang w:val="en-GB" w:eastAsia="en-GB"/>
              </w:rPr>
              <w:t xml:space="preserve"> </w:t>
            </w:r>
            <w:r w:rsidR="007854CC" w:rsidRPr="008366D1">
              <w:rPr>
                <w:rFonts w:ascii="Arial" w:hAnsi="Arial" w:cs="Arial"/>
                <w:b/>
                <w:bCs/>
                <w:spacing w:val="-4"/>
                <w:sz w:val="18"/>
                <w:szCs w:val="18"/>
                <w:lang w:val="en-GB" w:eastAsia="en-GB"/>
              </w:rPr>
              <w:t>2022</w:t>
            </w:r>
          </w:p>
        </w:tc>
        <w:tc>
          <w:tcPr>
            <w:tcW w:w="1418" w:type="dxa"/>
            <w:gridSpan w:val="2"/>
            <w:shd w:val="clear" w:color="auto" w:fill="auto"/>
            <w:noWrap/>
            <w:vAlign w:val="bottom"/>
          </w:tcPr>
          <w:p w14:paraId="0A39CE72" w14:textId="77777777" w:rsidR="003B3A6A" w:rsidRPr="008366D1" w:rsidRDefault="003B3A6A" w:rsidP="003B3A6A">
            <w:pPr>
              <w:spacing w:before="6" w:after="6"/>
              <w:ind w:right="-72"/>
              <w:jc w:val="right"/>
              <w:rPr>
                <w:rFonts w:ascii="Arial" w:hAnsi="Arial" w:cs="Arial"/>
                <w:b/>
                <w:bCs/>
                <w:color w:val="000000"/>
                <w:spacing w:val="-4"/>
                <w:sz w:val="18"/>
                <w:szCs w:val="18"/>
                <w:lang w:val="en-GB" w:eastAsia="en-GB"/>
              </w:rPr>
            </w:pPr>
          </w:p>
        </w:tc>
        <w:tc>
          <w:tcPr>
            <w:tcW w:w="1451" w:type="dxa"/>
            <w:shd w:val="clear" w:color="auto" w:fill="auto"/>
            <w:noWrap/>
            <w:vAlign w:val="bottom"/>
          </w:tcPr>
          <w:p w14:paraId="66B197D8" w14:textId="77777777" w:rsidR="003B3A6A" w:rsidRPr="008366D1" w:rsidRDefault="003B3A6A" w:rsidP="003B3A6A">
            <w:pPr>
              <w:spacing w:before="6" w:after="6"/>
              <w:ind w:right="-72"/>
              <w:jc w:val="right"/>
              <w:rPr>
                <w:rFonts w:ascii="Arial" w:hAnsi="Arial" w:cs="Arial"/>
                <w:spacing w:val="-4"/>
                <w:sz w:val="18"/>
                <w:szCs w:val="18"/>
                <w:lang w:val="en-GB" w:eastAsia="en-GB"/>
              </w:rPr>
            </w:pPr>
          </w:p>
        </w:tc>
        <w:tc>
          <w:tcPr>
            <w:tcW w:w="1100" w:type="dxa"/>
            <w:gridSpan w:val="2"/>
            <w:shd w:val="clear" w:color="auto" w:fill="auto"/>
            <w:noWrap/>
            <w:vAlign w:val="bottom"/>
          </w:tcPr>
          <w:p w14:paraId="461B2EA8" w14:textId="77777777" w:rsidR="003B3A6A" w:rsidRPr="008366D1" w:rsidRDefault="003B3A6A" w:rsidP="003B3A6A">
            <w:pPr>
              <w:spacing w:before="6" w:after="6"/>
              <w:ind w:right="-72"/>
              <w:jc w:val="right"/>
              <w:rPr>
                <w:rFonts w:ascii="Arial" w:hAnsi="Arial" w:cs="Arial"/>
                <w:spacing w:val="-4"/>
                <w:sz w:val="18"/>
                <w:szCs w:val="18"/>
                <w:lang w:val="en-GB" w:eastAsia="en-GB"/>
              </w:rPr>
            </w:pPr>
          </w:p>
        </w:tc>
        <w:tc>
          <w:tcPr>
            <w:tcW w:w="1276" w:type="dxa"/>
            <w:gridSpan w:val="2"/>
            <w:shd w:val="clear" w:color="auto" w:fill="auto"/>
            <w:noWrap/>
            <w:vAlign w:val="bottom"/>
          </w:tcPr>
          <w:p w14:paraId="1BD9C02B" w14:textId="77777777" w:rsidR="003B3A6A" w:rsidRPr="008366D1" w:rsidRDefault="003B3A6A" w:rsidP="003B3A6A">
            <w:pPr>
              <w:spacing w:before="6" w:after="6"/>
              <w:ind w:right="-72"/>
              <w:jc w:val="right"/>
              <w:rPr>
                <w:rFonts w:ascii="Arial" w:hAnsi="Arial" w:cs="Arial"/>
                <w:spacing w:val="-4"/>
                <w:sz w:val="18"/>
                <w:szCs w:val="18"/>
                <w:lang w:val="en-GB" w:eastAsia="en-GB"/>
              </w:rPr>
            </w:pPr>
          </w:p>
        </w:tc>
        <w:tc>
          <w:tcPr>
            <w:tcW w:w="1143" w:type="dxa"/>
            <w:gridSpan w:val="2"/>
            <w:shd w:val="clear" w:color="auto" w:fill="auto"/>
            <w:noWrap/>
            <w:vAlign w:val="bottom"/>
          </w:tcPr>
          <w:p w14:paraId="0BAE02FF" w14:textId="77777777" w:rsidR="003B3A6A" w:rsidRPr="008366D1" w:rsidRDefault="003B3A6A" w:rsidP="003B3A6A">
            <w:pPr>
              <w:spacing w:before="6" w:after="6"/>
              <w:ind w:right="-72"/>
              <w:jc w:val="right"/>
              <w:rPr>
                <w:rFonts w:ascii="Arial" w:hAnsi="Arial" w:cs="Arial"/>
                <w:spacing w:val="-4"/>
                <w:sz w:val="18"/>
                <w:szCs w:val="18"/>
                <w:lang w:val="en-GB" w:eastAsia="en-GB"/>
              </w:rPr>
            </w:pPr>
          </w:p>
        </w:tc>
      </w:tr>
      <w:tr w:rsidR="00921C02" w:rsidRPr="008366D1" w14:paraId="2E085538" w14:textId="77777777" w:rsidTr="00DB7A8F">
        <w:trPr>
          <w:gridAfter w:val="1"/>
          <w:wAfter w:w="7" w:type="dxa"/>
        </w:trPr>
        <w:tc>
          <w:tcPr>
            <w:tcW w:w="3186" w:type="dxa"/>
            <w:gridSpan w:val="2"/>
            <w:noWrap/>
            <w:vAlign w:val="bottom"/>
          </w:tcPr>
          <w:p w14:paraId="592B922A" w14:textId="77777777" w:rsidR="00921C02" w:rsidRPr="008366D1" w:rsidRDefault="00921C02" w:rsidP="009A3EFD">
            <w:pPr>
              <w:spacing w:before="6" w:after="6"/>
              <w:rPr>
                <w:rFonts w:ascii="Arial" w:hAnsi="Arial" w:cs="Arial"/>
                <w:b/>
                <w:bCs/>
                <w:color w:val="000000"/>
                <w:spacing w:val="-4"/>
                <w:sz w:val="18"/>
                <w:szCs w:val="18"/>
                <w:cs/>
                <w:lang w:val="en-GB" w:eastAsia="en-GB"/>
              </w:rPr>
            </w:pPr>
          </w:p>
        </w:tc>
        <w:tc>
          <w:tcPr>
            <w:tcW w:w="1418" w:type="dxa"/>
            <w:gridSpan w:val="2"/>
            <w:shd w:val="clear" w:color="auto" w:fill="auto"/>
            <w:noWrap/>
            <w:vAlign w:val="bottom"/>
          </w:tcPr>
          <w:p w14:paraId="77933803" w14:textId="77777777" w:rsidR="00921C02" w:rsidRPr="008366D1" w:rsidRDefault="00921C02" w:rsidP="009A3EFD">
            <w:pPr>
              <w:spacing w:before="6" w:after="6"/>
              <w:ind w:right="-72"/>
              <w:jc w:val="right"/>
              <w:rPr>
                <w:rFonts w:ascii="Arial" w:hAnsi="Arial" w:cs="Arial"/>
                <w:b/>
                <w:bCs/>
                <w:color w:val="000000"/>
                <w:spacing w:val="-4"/>
                <w:sz w:val="18"/>
                <w:szCs w:val="18"/>
                <w:lang w:val="en-GB" w:eastAsia="en-GB"/>
              </w:rPr>
            </w:pPr>
          </w:p>
        </w:tc>
        <w:tc>
          <w:tcPr>
            <w:tcW w:w="1458" w:type="dxa"/>
            <w:gridSpan w:val="2"/>
            <w:shd w:val="clear" w:color="auto" w:fill="auto"/>
            <w:noWrap/>
            <w:vAlign w:val="bottom"/>
          </w:tcPr>
          <w:p w14:paraId="65D8B45D" w14:textId="77777777" w:rsidR="00921C02" w:rsidRPr="008366D1" w:rsidRDefault="00921C02" w:rsidP="009A3EFD">
            <w:pPr>
              <w:spacing w:before="6" w:after="6"/>
              <w:ind w:right="-72"/>
              <w:jc w:val="right"/>
              <w:rPr>
                <w:rFonts w:ascii="Arial" w:hAnsi="Arial" w:cs="Arial"/>
                <w:spacing w:val="-4"/>
                <w:sz w:val="18"/>
                <w:szCs w:val="18"/>
                <w:lang w:val="en-GB" w:eastAsia="en-GB"/>
              </w:rPr>
            </w:pPr>
          </w:p>
        </w:tc>
        <w:tc>
          <w:tcPr>
            <w:tcW w:w="1093" w:type="dxa"/>
            <w:shd w:val="clear" w:color="auto" w:fill="auto"/>
            <w:noWrap/>
            <w:vAlign w:val="bottom"/>
          </w:tcPr>
          <w:p w14:paraId="458C3591" w14:textId="77777777" w:rsidR="00921C02" w:rsidRPr="008366D1" w:rsidRDefault="00921C02" w:rsidP="009A3EFD">
            <w:pPr>
              <w:spacing w:before="6" w:after="6"/>
              <w:ind w:right="-72"/>
              <w:jc w:val="right"/>
              <w:rPr>
                <w:rFonts w:ascii="Arial" w:hAnsi="Arial" w:cs="Arial"/>
                <w:spacing w:val="-4"/>
                <w:sz w:val="18"/>
                <w:szCs w:val="18"/>
                <w:lang w:val="en-GB" w:eastAsia="en-GB"/>
              </w:rPr>
            </w:pPr>
          </w:p>
        </w:tc>
        <w:tc>
          <w:tcPr>
            <w:tcW w:w="1276" w:type="dxa"/>
            <w:gridSpan w:val="2"/>
            <w:shd w:val="clear" w:color="auto" w:fill="auto"/>
            <w:noWrap/>
            <w:vAlign w:val="bottom"/>
          </w:tcPr>
          <w:p w14:paraId="2EEFD717" w14:textId="77777777" w:rsidR="00921C02" w:rsidRPr="008366D1" w:rsidRDefault="00921C02" w:rsidP="009A3EFD">
            <w:pPr>
              <w:spacing w:before="6" w:after="6"/>
              <w:ind w:right="-72"/>
              <w:jc w:val="right"/>
              <w:rPr>
                <w:rFonts w:ascii="Arial" w:hAnsi="Arial" w:cs="Arial"/>
                <w:spacing w:val="-4"/>
                <w:sz w:val="18"/>
                <w:szCs w:val="18"/>
                <w:lang w:val="en-GB" w:eastAsia="en-GB"/>
              </w:rPr>
            </w:pPr>
          </w:p>
        </w:tc>
        <w:tc>
          <w:tcPr>
            <w:tcW w:w="1143" w:type="dxa"/>
            <w:gridSpan w:val="2"/>
            <w:shd w:val="clear" w:color="auto" w:fill="auto"/>
            <w:noWrap/>
            <w:vAlign w:val="bottom"/>
          </w:tcPr>
          <w:p w14:paraId="421B57E9" w14:textId="77777777" w:rsidR="00921C02" w:rsidRPr="008366D1" w:rsidRDefault="00921C02" w:rsidP="009A3EFD">
            <w:pPr>
              <w:spacing w:before="6" w:after="6"/>
              <w:ind w:right="-72"/>
              <w:jc w:val="right"/>
              <w:rPr>
                <w:rFonts w:ascii="Arial" w:hAnsi="Arial" w:cs="Arial"/>
                <w:spacing w:val="-4"/>
                <w:sz w:val="18"/>
                <w:szCs w:val="18"/>
                <w:lang w:val="en-GB" w:eastAsia="en-GB"/>
              </w:rPr>
            </w:pPr>
          </w:p>
        </w:tc>
      </w:tr>
      <w:tr w:rsidR="00921C02" w:rsidRPr="008366D1" w14:paraId="1E44771C" w14:textId="77777777" w:rsidTr="00DB7A8F">
        <w:trPr>
          <w:gridAfter w:val="1"/>
          <w:wAfter w:w="7" w:type="dxa"/>
        </w:trPr>
        <w:tc>
          <w:tcPr>
            <w:tcW w:w="3186" w:type="dxa"/>
            <w:gridSpan w:val="2"/>
            <w:noWrap/>
            <w:vAlign w:val="bottom"/>
            <w:hideMark/>
          </w:tcPr>
          <w:p w14:paraId="10BA1B71" w14:textId="77777777" w:rsidR="00921C02" w:rsidRPr="008366D1" w:rsidRDefault="00921C02" w:rsidP="009A3EFD">
            <w:pPr>
              <w:spacing w:before="6" w:after="6"/>
              <w:rPr>
                <w:rFonts w:ascii="Arial" w:hAnsi="Arial" w:cs="Arial"/>
                <w:b/>
                <w:bCs/>
                <w:color w:val="000000"/>
                <w:sz w:val="18"/>
                <w:szCs w:val="18"/>
                <w:lang w:val="en-GB"/>
              </w:rPr>
            </w:pPr>
            <w:r w:rsidRPr="008366D1">
              <w:rPr>
                <w:rFonts w:ascii="Arial" w:hAnsi="Arial" w:cs="Arial"/>
                <w:b/>
                <w:bCs/>
                <w:color w:val="000000"/>
                <w:sz w:val="18"/>
                <w:szCs w:val="18"/>
                <w:lang w:val="en-GB"/>
              </w:rPr>
              <w:t xml:space="preserve">Financial assets measured </w:t>
            </w:r>
          </w:p>
          <w:p w14:paraId="4EBB6636" w14:textId="77777777" w:rsidR="00921C02" w:rsidRPr="008366D1" w:rsidRDefault="00921C02" w:rsidP="009A3EFD">
            <w:pPr>
              <w:tabs>
                <w:tab w:val="left" w:pos="142"/>
              </w:tabs>
              <w:spacing w:before="6" w:after="6"/>
              <w:rPr>
                <w:rFonts w:ascii="Arial" w:hAnsi="Arial" w:cs="Arial"/>
                <w:b/>
                <w:bCs/>
                <w:color w:val="000000"/>
                <w:spacing w:val="-4"/>
                <w:sz w:val="18"/>
                <w:szCs w:val="18"/>
                <w:lang w:val="en-GB" w:eastAsia="en-GB"/>
              </w:rPr>
            </w:pPr>
            <w:r w:rsidRPr="008366D1">
              <w:rPr>
                <w:rFonts w:ascii="Arial" w:hAnsi="Arial" w:cs="Arial"/>
                <w:b/>
                <w:bCs/>
                <w:color w:val="000000"/>
                <w:sz w:val="18"/>
                <w:szCs w:val="18"/>
                <w:lang w:val="en-GB"/>
              </w:rPr>
              <w:tab/>
              <w:t>at fair value</w:t>
            </w:r>
          </w:p>
        </w:tc>
        <w:tc>
          <w:tcPr>
            <w:tcW w:w="1418" w:type="dxa"/>
            <w:gridSpan w:val="2"/>
            <w:shd w:val="clear" w:color="auto" w:fill="auto"/>
            <w:noWrap/>
            <w:vAlign w:val="bottom"/>
            <w:hideMark/>
          </w:tcPr>
          <w:p w14:paraId="064D0D3F" w14:textId="77777777" w:rsidR="00921C02" w:rsidRPr="008366D1" w:rsidRDefault="00921C02" w:rsidP="009A3EFD">
            <w:pPr>
              <w:spacing w:before="6" w:after="6"/>
              <w:ind w:right="-72"/>
              <w:jc w:val="right"/>
              <w:rPr>
                <w:rFonts w:ascii="Arial" w:hAnsi="Arial" w:cs="Arial"/>
                <w:i/>
                <w:iCs/>
                <w:color w:val="000000"/>
                <w:spacing w:val="-4"/>
                <w:sz w:val="18"/>
                <w:szCs w:val="18"/>
                <w:lang w:val="en-GB" w:eastAsia="en-GB"/>
              </w:rPr>
            </w:pPr>
          </w:p>
        </w:tc>
        <w:tc>
          <w:tcPr>
            <w:tcW w:w="1458" w:type="dxa"/>
            <w:gridSpan w:val="2"/>
            <w:shd w:val="clear" w:color="auto" w:fill="auto"/>
            <w:noWrap/>
            <w:vAlign w:val="bottom"/>
            <w:hideMark/>
          </w:tcPr>
          <w:p w14:paraId="5501E561" w14:textId="77777777" w:rsidR="00921C02" w:rsidRPr="008366D1" w:rsidRDefault="00921C02" w:rsidP="009A3EFD">
            <w:pPr>
              <w:spacing w:before="6" w:after="6"/>
              <w:ind w:right="-72"/>
              <w:jc w:val="right"/>
              <w:rPr>
                <w:rFonts w:ascii="Arial" w:hAnsi="Arial" w:cs="Arial"/>
                <w:spacing w:val="-4"/>
                <w:sz w:val="18"/>
                <w:szCs w:val="18"/>
                <w:lang w:val="en-GB" w:eastAsia="en-GB"/>
              </w:rPr>
            </w:pPr>
          </w:p>
        </w:tc>
        <w:tc>
          <w:tcPr>
            <w:tcW w:w="1093" w:type="dxa"/>
            <w:shd w:val="clear" w:color="auto" w:fill="auto"/>
            <w:noWrap/>
            <w:vAlign w:val="bottom"/>
            <w:hideMark/>
          </w:tcPr>
          <w:p w14:paraId="44C99C9F" w14:textId="77777777" w:rsidR="00921C02" w:rsidRPr="008366D1" w:rsidRDefault="00921C02" w:rsidP="009A3EFD">
            <w:pPr>
              <w:spacing w:before="6" w:after="6"/>
              <w:ind w:right="-72"/>
              <w:jc w:val="right"/>
              <w:rPr>
                <w:rFonts w:ascii="Arial" w:hAnsi="Arial" w:cs="Arial"/>
                <w:spacing w:val="-4"/>
                <w:sz w:val="18"/>
                <w:szCs w:val="18"/>
                <w:lang w:val="en-GB" w:eastAsia="en-GB"/>
              </w:rPr>
            </w:pPr>
          </w:p>
        </w:tc>
        <w:tc>
          <w:tcPr>
            <w:tcW w:w="1276" w:type="dxa"/>
            <w:gridSpan w:val="2"/>
            <w:shd w:val="clear" w:color="auto" w:fill="auto"/>
            <w:noWrap/>
            <w:vAlign w:val="bottom"/>
            <w:hideMark/>
          </w:tcPr>
          <w:p w14:paraId="058A4633" w14:textId="77777777" w:rsidR="00921C02" w:rsidRPr="008366D1" w:rsidRDefault="00921C02" w:rsidP="009A3EFD">
            <w:pPr>
              <w:spacing w:before="6" w:after="6"/>
              <w:ind w:right="-72"/>
              <w:jc w:val="right"/>
              <w:rPr>
                <w:rFonts w:ascii="Arial" w:hAnsi="Arial" w:cs="Arial"/>
                <w:spacing w:val="-4"/>
                <w:sz w:val="18"/>
                <w:szCs w:val="18"/>
                <w:lang w:val="en-GB" w:eastAsia="en-GB"/>
              </w:rPr>
            </w:pPr>
          </w:p>
        </w:tc>
        <w:tc>
          <w:tcPr>
            <w:tcW w:w="1143" w:type="dxa"/>
            <w:gridSpan w:val="2"/>
            <w:shd w:val="clear" w:color="auto" w:fill="auto"/>
            <w:noWrap/>
            <w:vAlign w:val="bottom"/>
            <w:hideMark/>
          </w:tcPr>
          <w:p w14:paraId="24B3BC1D" w14:textId="77777777" w:rsidR="00921C02" w:rsidRPr="008366D1" w:rsidRDefault="00921C02" w:rsidP="009A3EFD">
            <w:pPr>
              <w:spacing w:before="6" w:after="6"/>
              <w:ind w:right="-72"/>
              <w:jc w:val="right"/>
              <w:rPr>
                <w:rFonts w:ascii="Arial" w:hAnsi="Arial" w:cs="Arial"/>
                <w:spacing w:val="-4"/>
                <w:sz w:val="18"/>
                <w:szCs w:val="18"/>
                <w:lang w:val="en-GB" w:eastAsia="en-GB"/>
              </w:rPr>
            </w:pPr>
          </w:p>
        </w:tc>
      </w:tr>
      <w:tr w:rsidR="00DE0FE3" w:rsidRPr="008366D1" w14:paraId="179DA5BE" w14:textId="77777777" w:rsidTr="00DB7A8F">
        <w:trPr>
          <w:gridAfter w:val="1"/>
          <w:wAfter w:w="7" w:type="dxa"/>
        </w:trPr>
        <w:tc>
          <w:tcPr>
            <w:tcW w:w="3186" w:type="dxa"/>
            <w:gridSpan w:val="2"/>
            <w:vAlign w:val="bottom"/>
            <w:hideMark/>
          </w:tcPr>
          <w:p w14:paraId="439A2717" w14:textId="241AC52A" w:rsidR="00DE0FE3" w:rsidRPr="008366D1" w:rsidRDefault="00DE0FE3" w:rsidP="00DE0FE3">
            <w:pPr>
              <w:spacing w:before="6" w:after="6"/>
              <w:rPr>
                <w:rFonts w:ascii="Arial" w:hAnsi="Arial" w:cs="Arial"/>
                <w:color w:val="000000"/>
                <w:spacing w:val="-4"/>
                <w:sz w:val="18"/>
                <w:szCs w:val="18"/>
                <w:lang w:val="en-GB" w:eastAsia="en-GB"/>
              </w:rPr>
            </w:pPr>
            <w:r w:rsidRPr="008366D1">
              <w:rPr>
                <w:rFonts w:ascii="Arial" w:hAnsi="Arial" w:cs="Arial"/>
                <w:color w:val="000000"/>
                <w:sz w:val="18"/>
                <w:szCs w:val="18"/>
                <w:lang w:val="en-GB"/>
              </w:rPr>
              <w:t>Derivative assets</w:t>
            </w:r>
          </w:p>
        </w:tc>
        <w:tc>
          <w:tcPr>
            <w:tcW w:w="1418" w:type="dxa"/>
            <w:gridSpan w:val="2"/>
            <w:shd w:val="clear" w:color="auto" w:fill="auto"/>
            <w:noWrap/>
            <w:vAlign w:val="bottom"/>
            <w:hideMark/>
          </w:tcPr>
          <w:p w14:paraId="0BDA86DC" w14:textId="23CF2E86" w:rsidR="00DE0FE3" w:rsidRPr="008366D1" w:rsidRDefault="007854CC" w:rsidP="00DE0FE3">
            <w:pPr>
              <w:spacing w:before="6" w:after="6"/>
              <w:ind w:right="-72"/>
              <w:jc w:val="right"/>
              <w:rPr>
                <w:rFonts w:ascii="Arial" w:hAnsi="Arial" w:cs="Arial"/>
                <w:color w:val="000000"/>
                <w:spacing w:val="-4"/>
                <w:sz w:val="18"/>
                <w:szCs w:val="18"/>
                <w:lang w:val="en-GB" w:eastAsia="en-GB"/>
              </w:rPr>
            </w:pPr>
            <w:r w:rsidRPr="008366D1">
              <w:rPr>
                <w:rFonts w:ascii="Arial" w:hAnsi="Arial" w:cs="Arial"/>
                <w:spacing w:val="-4"/>
                <w:sz w:val="18"/>
                <w:szCs w:val="18"/>
                <w:lang w:val="en-GB" w:eastAsia="en-GB"/>
              </w:rPr>
              <w:t>1</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126</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838</w:t>
            </w:r>
          </w:p>
        </w:tc>
        <w:tc>
          <w:tcPr>
            <w:tcW w:w="1458" w:type="dxa"/>
            <w:gridSpan w:val="2"/>
            <w:shd w:val="clear" w:color="auto" w:fill="auto"/>
            <w:noWrap/>
            <w:vAlign w:val="bottom"/>
            <w:hideMark/>
          </w:tcPr>
          <w:p w14:paraId="59744FCE" w14:textId="310195C4" w:rsidR="00DE0FE3" w:rsidRPr="008366D1" w:rsidRDefault="00DE0FE3" w:rsidP="00DE0FE3">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w:t>
            </w:r>
          </w:p>
        </w:tc>
        <w:tc>
          <w:tcPr>
            <w:tcW w:w="1093" w:type="dxa"/>
            <w:shd w:val="clear" w:color="auto" w:fill="auto"/>
            <w:noWrap/>
            <w:vAlign w:val="bottom"/>
            <w:hideMark/>
          </w:tcPr>
          <w:p w14:paraId="5E268047" w14:textId="0EE080BF" w:rsidR="00DE0FE3" w:rsidRPr="008366D1" w:rsidRDefault="00DE0FE3" w:rsidP="00DE0FE3">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w:t>
            </w:r>
          </w:p>
        </w:tc>
        <w:tc>
          <w:tcPr>
            <w:tcW w:w="1276" w:type="dxa"/>
            <w:gridSpan w:val="2"/>
            <w:shd w:val="clear" w:color="auto" w:fill="auto"/>
            <w:noWrap/>
            <w:vAlign w:val="bottom"/>
          </w:tcPr>
          <w:p w14:paraId="061419F5" w14:textId="0A1D96F0" w:rsidR="00DE0FE3" w:rsidRPr="008366D1" w:rsidRDefault="007854CC" w:rsidP="00DE0FE3">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1</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126</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838</w:t>
            </w:r>
          </w:p>
        </w:tc>
        <w:tc>
          <w:tcPr>
            <w:tcW w:w="1143" w:type="dxa"/>
            <w:gridSpan w:val="2"/>
            <w:shd w:val="clear" w:color="auto" w:fill="auto"/>
            <w:noWrap/>
            <w:vAlign w:val="bottom"/>
          </w:tcPr>
          <w:p w14:paraId="4C3490A3" w14:textId="44098B9F" w:rsidR="00DE0FE3" w:rsidRPr="008366D1" w:rsidRDefault="007854CC" w:rsidP="00DE0FE3">
            <w:pPr>
              <w:spacing w:before="6" w:after="6"/>
              <w:ind w:right="-72"/>
              <w:jc w:val="right"/>
              <w:rPr>
                <w:rFonts w:ascii="Arial" w:hAnsi="Arial" w:cs="Arial"/>
                <w:color w:val="C00000"/>
                <w:spacing w:val="-4"/>
                <w:sz w:val="18"/>
                <w:szCs w:val="18"/>
                <w:lang w:eastAsia="en-GB"/>
              </w:rPr>
            </w:pPr>
            <w:r w:rsidRPr="008366D1">
              <w:rPr>
                <w:rFonts w:ascii="Arial" w:hAnsi="Arial" w:cs="Arial"/>
                <w:spacing w:val="-4"/>
                <w:sz w:val="18"/>
                <w:szCs w:val="18"/>
                <w:lang w:val="en-GB" w:eastAsia="en-GB"/>
              </w:rPr>
              <w:t>1</w:t>
            </w:r>
            <w:r w:rsidR="00DE0FE3" w:rsidRPr="008366D1">
              <w:rPr>
                <w:rFonts w:ascii="Arial" w:hAnsi="Arial" w:cs="Arial"/>
                <w:spacing w:val="-4"/>
                <w:sz w:val="18"/>
                <w:szCs w:val="18"/>
                <w:lang w:eastAsia="en-GB"/>
              </w:rPr>
              <w:t>,</w:t>
            </w:r>
            <w:r w:rsidRPr="008366D1">
              <w:rPr>
                <w:rFonts w:ascii="Arial" w:hAnsi="Arial" w:cs="Arial"/>
                <w:spacing w:val="-4"/>
                <w:sz w:val="18"/>
                <w:szCs w:val="18"/>
                <w:lang w:val="en-GB" w:eastAsia="en-GB"/>
              </w:rPr>
              <w:t>126</w:t>
            </w:r>
            <w:r w:rsidR="00DE0FE3" w:rsidRPr="008366D1">
              <w:rPr>
                <w:rFonts w:ascii="Arial" w:hAnsi="Arial" w:cs="Arial"/>
                <w:spacing w:val="-4"/>
                <w:sz w:val="18"/>
                <w:szCs w:val="18"/>
                <w:lang w:eastAsia="en-GB"/>
              </w:rPr>
              <w:t>,</w:t>
            </w:r>
            <w:r w:rsidRPr="008366D1">
              <w:rPr>
                <w:rFonts w:ascii="Arial" w:hAnsi="Arial" w:cs="Arial"/>
                <w:spacing w:val="-4"/>
                <w:sz w:val="18"/>
                <w:szCs w:val="18"/>
                <w:lang w:val="en-GB" w:eastAsia="en-GB"/>
              </w:rPr>
              <w:t>838</w:t>
            </w:r>
          </w:p>
        </w:tc>
      </w:tr>
      <w:tr w:rsidR="00DE0FE3" w:rsidRPr="008366D1" w14:paraId="2223F3B2" w14:textId="77777777" w:rsidTr="00DB7A8F">
        <w:trPr>
          <w:gridAfter w:val="1"/>
          <w:wAfter w:w="7" w:type="dxa"/>
        </w:trPr>
        <w:tc>
          <w:tcPr>
            <w:tcW w:w="3186" w:type="dxa"/>
            <w:gridSpan w:val="2"/>
          </w:tcPr>
          <w:p w14:paraId="15EC2C6A" w14:textId="77777777" w:rsidR="00DE0FE3" w:rsidRPr="008366D1" w:rsidRDefault="00DE0FE3" w:rsidP="00DE0FE3">
            <w:pPr>
              <w:tabs>
                <w:tab w:val="left" w:pos="183"/>
              </w:tabs>
              <w:rPr>
                <w:rFonts w:ascii="Arial" w:eastAsia="Arial Unicode MS" w:hAnsi="Arial" w:cs="Arial"/>
                <w:sz w:val="18"/>
                <w:szCs w:val="18"/>
                <w:lang w:val="en-GB"/>
              </w:rPr>
            </w:pPr>
            <w:r w:rsidRPr="008366D1">
              <w:rPr>
                <w:rFonts w:ascii="Arial" w:eastAsia="Arial Unicode MS" w:hAnsi="Arial" w:cs="Arial"/>
                <w:sz w:val="18"/>
                <w:szCs w:val="18"/>
                <w:lang w:val="en-GB"/>
              </w:rPr>
              <w:t xml:space="preserve">Financial assets measured </w:t>
            </w:r>
          </w:p>
          <w:p w14:paraId="193B869E" w14:textId="643B0F7E" w:rsidR="00DE0FE3" w:rsidRPr="008366D1" w:rsidRDefault="00DE0FE3" w:rsidP="00DE0FE3">
            <w:pPr>
              <w:tabs>
                <w:tab w:val="left" w:pos="142"/>
              </w:tabs>
              <w:spacing w:before="6" w:after="6"/>
              <w:rPr>
                <w:rFonts w:ascii="Arial" w:hAnsi="Arial" w:cs="Arial"/>
                <w:color w:val="000000"/>
                <w:spacing w:val="-4"/>
                <w:sz w:val="18"/>
                <w:szCs w:val="18"/>
                <w:cs/>
                <w:lang w:val="en-GB" w:eastAsia="en-GB"/>
              </w:rPr>
            </w:pPr>
            <w:r w:rsidRPr="008366D1">
              <w:rPr>
                <w:rFonts w:ascii="Arial" w:eastAsia="Arial Unicode MS" w:hAnsi="Arial" w:cs="Arial"/>
                <w:sz w:val="18"/>
                <w:szCs w:val="18"/>
                <w:lang w:val="en-GB"/>
              </w:rPr>
              <w:tab/>
              <w:t xml:space="preserve">at fair value through other </w:t>
            </w:r>
            <w:r w:rsidRPr="008366D1">
              <w:rPr>
                <w:rFonts w:ascii="Arial" w:eastAsia="Arial Unicode MS" w:hAnsi="Arial" w:cs="Arial"/>
                <w:sz w:val="18"/>
                <w:szCs w:val="18"/>
                <w:lang w:val="en-GB"/>
              </w:rPr>
              <w:tab/>
              <w:t>comprehensive income (FVOCI)</w:t>
            </w:r>
          </w:p>
        </w:tc>
        <w:tc>
          <w:tcPr>
            <w:tcW w:w="1418" w:type="dxa"/>
            <w:gridSpan w:val="2"/>
            <w:shd w:val="clear" w:color="auto" w:fill="auto"/>
            <w:noWrap/>
            <w:vAlign w:val="bottom"/>
          </w:tcPr>
          <w:p w14:paraId="1BA82774" w14:textId="77777777" w:rsidR="00DE0FE3" w:rsidRPr="008366D1" w:rsidRDefault="00DE0FE3" w:rsidP="00DE0FE3">
            <w:pPr>
              <w:spacing w:before="6" w:after="6"/>
              <w:ind w:right="-72"/>
              <w:jc w:val="right"/>
              <w:rPr>
                <w:rFonts w:ascii="Arial" w:hAnsi="Arial" w:cs="Arial"/>
                <w:color w:val="000000"/>
                <w:spacing w:val="-4"/>
                <w:sz w:val="18"/>
                <w:szCs w:val="18"/>
                <w:lang w:val="en-GB" w:eastAsia="en-GB"/>
              </w:rPr>
            </w:pPr>
          </w:p>
        </w:tc>
        <w:tc>
          <w:tcPr>
            <w:tcW w:w="1458" w:type="dxa"/>
            <w:gridSpan w:val="2"/>
            <w:shd w:val="clear" w:color="auto" w:fill="auto"/>
            <w:noWrap/>
            <w:vAlign w:val="bottom"/>
          </w:tcPr>
          <w:p w14:paraId="1CFE4EA1" w14:textId="77777777" w:rsidR="00DE0FE3" w:rsidRPr="008366D1" w:rsidRDefault="00DE0FE3" w:rsidP="00DE0FE3">
            <w:pPr>
              <w:spacing w:before="6" w:after="6"/>
              <w:ind w:right="-72"/>
              <w:jc w:val="right"/>
              <w:rPr>
                <w:rFonts w:ascii="Arial" w:hAnsi="Arial" w:cs="Arial"/>
                <w:spacing w:val="-4"/>
                <w:sz w:val="18"/>
                <w:szCs w:val="18"/>
                <w:lang w:val="en-GB" w:eastAsia="en-GB"/>
              </w:rPr>
            </w:pPr>
          </w:p>
        </w:tc>
        <w:tc>
          <w:tcPr>
            <w:tcW w:w="1093" w:type="dxa"/>
            <w:shd w:val="clear" w:color="auto" w:fill="auto"/>
            <w:noWrap/>
            <w:vAlign w:val="bottom"/>
          </w:tcPr>
          <w:p w14:paraId="631B46E2" w14:textId="77777777" w:rsidR="00DE0FE3" w:rsidRPr="008366D1" w:rsidRDefault="00DE0FE3" w:rsidP="00DE0FE3">
            <w:pPr>
              <w:spacing w:before="6" w:after="6"/>
              <w:ind w:right="-72"/>
              <w:jc w:val="right"/>
              <w:rPr>
                <w:rFonts w:ascii="Arial" w:hAnsi="Arial" w:cs="Arial"/>
                <w:spacing w:val="-4"/>
                <w:sz w:val="18"/>
                <w:szCs w:val="18"/>
                <w:lang w:val="en-GB" w:eastAsia="en-GB"/>
              </w:rPr>
            </w:pPr>
          </w:p>
        </w:tc>
        <w:tc>
          <w:tcPr>
            <w:tcW w:w="1276" w:type="dxa"/>
            <w:gridSpan w:val="2"/>
            <w:shd w:val="clear" w:color="auto" w:fill="auto"/>
            <w:noWrap/>
            <w:vAlign w:val="bottom"/>
          </w:tcPr>
          <w:p w14:paraId="287B487C" w14:textId="77777777" w:rsidR="00DE0FE3" w:rsidRPr="008366D1" w:rsidRDefault="00DE0FE3" w:rsidP="00DE0FE3">
            <w:pPr>
              <w:spacing w:before="6" w:after="6"/>
              <w:ind w:right="-72"/>
              <w:jc w:val="right"/>
              <w:rPr>
                <w:rFonts w:ascii="Arial" w:hAnsi="Arial" w:cs="Arial"/>
                <w:spacing w:val="-4"/>
                <w:sz w:val="18"/>
                <w:szCs w:val="18"/>
                <w:lang w:val="en-GB" w:eastAsia="en-GB"/>
              </w:rPr>
            </w:pPr>
          </w:p>
        </w:tc>
        <w:tc>
          <w:tcPr>
            <w:tcW w:w="1143" w:type="dxa"/>
            <w:gridSpan w:val="2"/>
            <w:shd w:val="clear" w:color="auto" w:fill="auto"/>
            <w:noWrap/>
            <w:vAlign w:val="bottom"/>
          </w:tcPr>
          <w:p w14:paraId="1C98849B" w14:textId="77777777" w:rsidR="00DE0FE3" w:rsidRPr="008366D1" w:rsidRDefault="00DE0FE3" w:rsidP="00DE0FE3">
            <w:pPr>
              <w:spacing w:before="6" w:after="6"/>
              <w:ind w:right="-72"/>
              <w:jc w:val="right"/>
              <w:rPr>
                <w:rFonts w:ascii="Arial" w:hAnsi="Arial" w:cs="Arial"/>
                <w:spacing w:val="-4"/>
                <w:sz w:val="18"/>
                <w:szCs w:val="18"/>
                <w:lang w:val="en-GB" w:eastAsia="en-GB"/>
              </w:rPr>
            </w:pPr>
          </w:p>
        </w:tc>
      </w:tr>
      <w:tr w:rsidR="00DE0FE3" w:rsidRPr="008366D1" w14:paraId="65FD7AB7" w14:textId="77777777" w:rsidTr="00DB7A8F">
        <w:trPr>
          <w:gridAfter w:val="1"/>
          <w:wAfter w:w="7" w:type="dxa"/>
        </w:trPr>
        <w:tc>
          <w:tcPr>
            <w:tcW w:w="3186" w:type="dxa"/>
            <w:gridSpan w:val="2"/>
            <w:vAlign w:val="bottom"/>
            <w:hideMark/>
          </w:tcPr>
          <w:p w14:paraId="5848AEC8" w14:textId="77777777" w:rsidR="00DE0FE3" w:rsidRPr="008366D1" w:rsidRDefault="00DE0FE3" w:rsidP="00DE0FE3">
            <w:pPr>
              <w:numPr>
                <w:ilvl w:val="0"/>
                <w:numId w:val="26"/>
              </w:numPr>
              <w:ind w:left="284" w:right="-72" w:hanging="142"/>
              <w:rPr>
                <w:rFonts w:ascii="Arial" w:hAnsi="Arial" w:cs="Arial"/>
                <w:color w:val="000000"/>
                <w:spacing w:val="-4"/>
                <w:sz w:val="18"/>
                <w:szCs w:val="18"/>
                <w:lang w:val="en-GB" w:eastAsia="en-GB"/>
              </w:rPr>
            </w:pPr>
            <w:r w:rsidRPr="008366D1">
              <w:rPr>
                <w:rFonts w:ascii="Arial" w:eastAsia="Arial Unicode MS" w:hAnsi="Arial" w:cs="Arial"/>
                <w:sz w:val="18"/>
                <w:szCs w:val="18"/>
                <w:lang w:val="en-GB"/>
              </w:rPr>
              <w:t>Debt instruments</w:t>
            </w:r>
          </w:p>
        </w:tc>
        <w:tc>
          <w:tcPr>
            <w:tcW w:w="1418" w:type="dxa"/>
            <w:gridSpan w:val="2"/>
            <w:shd w:val="clear" w:color="auto" w:fill="auto"/>
            <w:noWrap/>
            <w:vAlign w:val="bottom"/>
            <w:hideMark/>
          </w:tcPr>
          <w:p w14:paraId="7766148E" w14:textId="14719101" w:rsidR="00DE0FE3" w:rsidRPr="008366D1" w:rsidRDefault="00DE0FE3" w:rsidP="00DE0FE3">
            <w:pPr>
              <w:spacing w:before="6" w:after="6"/>
              <w:ind w:right="-72"/>
              <w:jc w:val="right"/>
              <w:rPr>
                <w:rFonts w:ascii="Arial" w:hAnsi="Arial" w:cs="Arial"/>
                <w:color w:val="000000"/>
                <w:spacing w:val="-4"/>
                <w:sz w:val="18"/>
                <w:szCs w:val="18"/>
                <w:lang w:val="en-GB" w:eastAsia="en-GB"/>
              </w:rPr>
            </w:pPr>
            <w:r w:rsidRPr="008366D1">
              <w:rPr>
                <w:rFonts w:ascii="Arial" w:hAnsi="Arial" w:cs="Arial"/>
                <w:spacing w:val="-4"/>
                <w:sz w:val="18"/>
                <w:szCs w:val="18"/>
                <w:lang w:val="en-GB" w:eastAsia="en-GB"/>
              </w:rPr>
              <w:t>-</w:t>
            </w:r>
          </w:p>
        </w:tc>
        <w:tc>
          <w:tcPr>
            <w:tcW w:w="1458" w:type="dxa"/>
            <w:gridSpan w:val="2"/>
            <w:shd w:val="clear" w:color="auto" w:fill="auto"/>
            <w:noWrap/>
            <w:vAlign w:val="bottom"/>
            <w:hideMark/>
          </w:tcPr>
          <w:p w14:paraId="222F8CFD" w14:textId="155BC075" w:rsidR="00DE0FE3" w:rsidRPr="008366D1" w:rsidRDefault="007854CC" w:rsidP="00DE0FE3">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585</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604</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427</w:t>
            </w:r>
          </w:p>
        </w:tc>
        <w:tc>
          <w:tcPr>
            <w:tcW w:w="1093" w:type="dxa"/>
            <w:shd w:val="clear" w:color="auto" w:fill="auto"/>
            <w:noWrap/>
            <w:vAlign w:val="bottom"/>
            <w:hideMark/>
          </w:tcPr>
          <w:p w14:paraId="15409410" w14:textId="6A9B22FB" w:rsidR="00DE0FE3" w:rsidRPr="008366D1" w:rsidRDefault="00DE0FE3" w:rsidP="00DE0FE3">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w:t>
            </w:r>
          </w:p>
        </w:tc>
        <w:tc>
          <w:tcPr>
            <w:tcW w:w="1276" w:type="dxa"/>
            <w:gridSpan w:val="2"/>
            <w:shd w:val="clear" w:color="auto" w:fill="auto"/>
            <w:noWrap/>
            <w:vAlign w:val="bottom"/>
          </w:tcPr>
          <w:p w14:paraId="697CEE98" w14:textId="33D93C6F" w:rsidR="00DE0FE3" w:rsidRPr="008366D1" w:rsidRDefault="007854CC" w:rsidP="00DE0FE3">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585</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604</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427</w:t>
            </w:r>
          </w:p>
        </w:tc>
        <w:tc>
          <w:tcPr>
            <w:tcW w:w="1143" w:type="dxa"/>
            <w:gridSpan w:val="2"/>
            <w:shd w:val="clear" w:color="auto" w:fill="auto"/>
            <w:noWrap/>
            <w:vAlign w:val="bottom"/>
          </w:tcPr>
          <w:p w14:paraId="78DA33AD" w14:textId="2EF3919B" w:rsidR="00DE0FE3" w:rsidRPr="008366D1" w:rsidRDefault="007854CC" w:rsidP="00DE0FE3">
            <w:pPr>
              <w:spacing w:before="6" w:after="6"/>
              <w:ind w:right="-72"/>
              <w:jc w:val="right"/>
              <w:rPr>
                <w:rFonts w:ascii="Arial" w:hAnsi="Arial" w:cs="Arial"/>
                <w:color w:val="C00000"/>
                <w:spacing w:val="-4"/>
                <w:sz w:val="18"/>
                <w:szCs w:val="18"/>
                <w:lang w:val="en-GB" w:eastAsia="en-GB"/>
              </w:rPr>
            </w:pPr>
            <w:r w:rsidRPr="008366D1">
              <w:rPr>
                <w:rFonts w:ascii="Arial" w:hAnsi="Arial" w:cs="Arial"/>
                <w:spacing w:val="-4"/>
                <w:sz w:val="18"/>
                <w:szCs w:val="18"/>
                <w:lang w:val="en-GB" w:eastAsia="en-GB"/>
              </w:rPr>
              <w:t>585</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604</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427</w:t>
            </w:r>
          </w:p>
        </w:tc>
      </w:tr>
      <w:tr w:rsidR="00DE0FE3" w:rsidRPr="008366D1" w14:paraId="2280B380" w14:textId="77777777" w:rsidTr="00DB7A8F">
        <w:trPr>
          <w:gridAfter w:val="1"/>
          <w:wAfter w:w="7" w:type="dxa"/>
          <w:trHeight w:val="111"/>
        </w:trPr>
        <w:tc>
          <w:tcPr>
            <w:tcW w:w="3186" w:type="dxa"/>
            <w:gridSpan w:val="2"/>
            <w:vAlign w:val="center"/>
          </w:tcPr>
          <w:p w14:paraId="4859BCE2" w14:textId="1C7C97C9" w:rsidR="00DE0FE3" w:rsidRPr="008366D1" w:rsidRDefault="00DE0FE3" w:rsidP="00DE0FE3">
            <w:pPr>
              <w:numPr>
                <w:ilvl w:val="0"/>
                <w:numId w:val="26"/>
              </w:numPr>
              <w:ind w:left="284" w:right="-72" w:hanging="142"/>
              <w:rPr>
                <w:rFonts w:ascii="Arial" w:eastAsia="Arial Unicode MS" w:hAnsi="Arial" w:cs="Arial"/>
                <w:sz w:val="18"/>
                <w:szCs w:val="18"/>
                <w:cs/>
                <w:lang w:val="en-GB"/>
              </w:rPr>
            </w:pPr>
            <w:r w:rsidRPr="008366D1">
              <w:rPr>
                <w:rFonts w:ascii="Arial" w:eastAsia="Arial Unicode MS" w:hAnsi="Arial" w:cs="Arial"/>
                <w:sz w:val="18"/>
                <w:szCs w:val="18"/>
                <w:lang w:val="en-GB"/>
              </w:rPr>
              <w:t>Equity instruments</w:t>
            </w:r>
          </w:p>
        </w:tc>
        <w:tc>
          <w:tcPr>
            <w:tcW w:w="1418" w:type="dxa"/>
            <w:gridSpan w:val="2"/>
            <w:shd w:val="clear" w:color="auto" w:fill="auto"/>
            <w:noWrap/>
            <w:vAlign w:val="bottom"/>
          </w:tcPr>
          <w:p w14:paraId="35B0145A" w14:textId="0809BF11" w:rsidR="00DE0FE3" w:rsidRPr="008366D1" w:rsidRDefault="00DE0FE3" w:rsidP="00DE0FE3">
            <w:pPr>
              <w:spacing w:before="6" w:after="6"/>
              <w:ind w:right="-72"/>
              <w:jc w:val="right"/>
              <w:rPr>
                <w:rFonts w:ascii="Arial" w:hAnsi="Arial" w:cs="Arial"/>
                <w:color w:val="000000"/>
                <w:spacing w:val="-4"/>
                <w:sz w:val="18"/>
                <w:szCs w:val="18"/>
                <w:lang w:val="en-GB" w:eastAsia="en-GB"/>
              </w:rPr>
            </w:pPr>
            <w:r w:rsidRPr="008366D1">
              <w:rPr>
                <w:rFonts w:ascii="Arial" w:hAnsi="Arial" w:cs="Arial"/>
                <w:spacing w:val="-4"/>
                <w:sz w:val="18"/>
                <w:szCs w:val="18"/>
                <w:lang w:val="en-GB" w:eastAsia="en-GB"/>
              </w:rPr>
              <w:t>-</w:t>
            </w:r>
          </w:p>
        </w:tc>
        <w:tc>
          <w:tcPr>
            <w:tcW w:w="1458" w:type="dxa"/>
            <w:gridSpan w:val="2"/>
            <w:shd w:val="clear" w:color="auto" w:fill="auto"/>
            <w:noWrap/>
            <w:vAlign w:val="bottom"/>
          </w:tcPr>
          <w:p w14:paraId="3F0989E7" w14:textId="54CEF2E9" w:rsidR="00DE0FE3" w:rsidRPr="008366D1" w:rsidRDefault="007854CC" w:rsidP="00DE0FE3">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93</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301</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607</w:t>
            </w:r>
          </w:p>
        </w:tc>
        <w:tc>
          <w:tcPr>
            <w:tcW w:w="1093" w:type="dxa"/>
            <w:shd w:val="clear" w:color="auto" w:fill="auto"/>
            <w:noWrap/>
            <w:vAlign w:val="bottom"/>
          </w:tcPr>
          <w:p w14:paraId="6BFC2826" w14:textId="00A83162" w:rsidR="00DE0FE3" w:rsidRPr="008366D1" w:rsidRDefault="00DE0FE3" w:rsidP="00DE0FE3">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w:t>
            </w:r>
          </w:p>
        </w:tc>
        <w:tc>
          <w:tcPr>
            <w:tcW w:w="1276" w:type="dxa"/>
            <w:gridSpan w:val="2"/>
            <w:shd w:val="clear" w:color="auto" w:fill="auto"/>
            <w:noWrap/>
            <w:vAlign w:val="bottom"/>
          </w:tcPr>
          <w:p w14:paraId="439D33B7" w14:textId="00A911DC" w:rsidR="00DE0FE3" w:rsidRPr="008366D1" w:rsidRDefault="007854CC" w:rsidP="00DE0FE3">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93</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301</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607</w:t>
            </w:r>
          </w:p>
        </w:tc>
        <w:tc>
          <w:tcPr>
            <w:tcW w:w="1143" w:type="dxa"/>
            <w:gridSpan w:val="2"/>
            <w:shd w:val="clear" w:color="auto" w:fill="auto"/>
            <w:noWrap/>
            <w:vAlign w:val="bottom"/>
          </w:tcPr>
          <w:p w14:paraId="00D5BB57" w14:textId="472CD50E" w:rsidR="00DE0FE3" w:rsidRPr="008366D1" w:rsidRDefault="007854CC" w:rsidP="00DE0FE3">
            <w:pPr>
              <w:spacing w:before="6" w:after="6"/>
              <w:ind w:right="-72"/>
              <w:jc w:val="right"/>
              <w:rPr>
                <w:rFonts w:ascii="Arial" w:hAnsi="Arial" w:cs="Arial"/>
                <w:color w:val="C00000"/>
                <w:spacing w:val="-4"/>
                <w:sz w:val="18"/>
                <w:szCs w:val="18"/>
                <w:lang w:val="en-GB" w:eastAsia="en-GB"/>
              </w:rPr>
            </w:pPr>
            <w:r w:rsidRPr="008366D1">
              <w:rPr>
                <w:rFonts w:ascii="Arial" w:hAnsi="Arial" w:cs="Arial"/>
                <w:spacing w:val="-4"/>
                <w:sz w:val="18"/>
                <w:szCs w:val="18"/>
                <w:lang w:val="en-GB" w:eastAsia="en-GB"/>
              </w:rPr>
              <w:t>93</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301</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607</w:t>
            </w:r>
          </w:p>
        </w:tc>
      </w:tr>
      <w:tr w:rsidR="00DE0FE3" w:rsidRPr="008366D1" w14:paraId="0871A458" w14:textId="77777777" w:rsidTr="00DB7A8F">
        <w:trPr>
          <w:gridAfter w:val="1"/>
          <w:wAfter w:w="7" w:type="dxa"/>
        </w:trPr>
        <w:tc>
          <w:tcPr>
            <w:tcW w:w="3186" w:type="dxa"/>
            <w:gridSpan w:val="2"/>
            <w:noWrap/>
            <w:vAlign w:val="bottom"/>
            <w:hideMark/>
          </w:tcPr>
          <w:p w14:paraId="2520A9E0" w14:textId="77777777" w:rsidR="00DE0FE3" w:rsidRPr="008366D1" w:rsidRDefault="00DE0FE3" w:rsidP="00DE0FE3">
            <w:pPr>
              <w:spacing w:before="6" w:after="6"/>
              <w:rPr>
                <w:rFonts w:ascii="Arial" w:hAnsi="Arial" w:cs="Arial"/>
                <w:spacing w:val="-4"/>
                <w:sz w:val="18"/>
                <w:szCs w:val="18"/>
                <w:lang w:val="en-GB" w:eastAsia="en-GB"/>
              </w:rPr>
            </w:pPr>
          </w:p>
        </w:tc>
        <w:tc>
          <w:tcPr>
            <w:tcW w:w="1418" w:type="dxa"/>
            <w:gridSpan w:val="2"/>
            <w:tcBorders>
              <w:top w:val="single" w:sz="4" w:space="0" w:color="auto"/>
            </w:tcBorders>
            <w:shd w:val="clear" w:color="auto" w:fill="auto"/>
            <w:noWrap/>
            <w:vAlign w:val="bottom"/>
            <w:hideMark/>
          </w:tcPr>
          <w:p w14:paraId="7121B59D" w14:textId="77777777" w:rsidR="00DE0FE3" w:rsidRPr="008366D1" w:rsidRDefault="00DE0FE3" w:rsidP="00DE0FE3">
            <w:pPr>
              <w:spacing w:before="6" w:after="6"/>
              <w:ind w:right="-72"/>
              <w:jc w:val="right"/>
              <w:rPr>
                <w:rFonts w:ascii="Arial" w:hAnsi="Arial" w:cs="Arial"/>
                <w:spacing w:val="-4"/>
                <w:sz w:val="18"/>
                <w:szCs w:val="18"/>
                <w:lang w:val="en-GB" w:eastAsia="en-GB"/>
              </w:rPr>
            </w:pPr>
          </w:p>
        </w:tc>
        <w:tc>
          <w:tcPr>
            <w:tcW w:w="1458" w:type="dxa"/>
            <w:gridSpan w:val="2"/>
            <w:tcBorders>
              <w:top w:val="single" w:sz="4" w:space="0" w:color="auto"/>
            </w:tcBorders>
            <w:shd w:val="clear" w:color="auto" w:fill="auto"/>
            <w:noWrap/>
            <w:vAlign w:val="bottom"/>
            <w:hideMark/>
          </w:tcPr>
          <w:p w14:paraId="35412D90" w14:textId="77777777" w:rsidR="00DE0FE3" w:rsidRPr="008366D1" w:rsidRDefault="00DE0FE3" w:rsidP="00DE0FE3">
            <w:pPr>
              <w:spacing w:before="6" w:after="6"/>
              <w:ind w:right="-72"/>
              <w:jc w:val="right"/>
              <w:rPr>
                <w:rFonts w:ascii="Arial" w:hAnsi="Arial" w:cs="Arial"/>
                <w:spacing w:val="-4"/>
                <w:sz w:val="18"/>
                <w:szCs w:val="18"/>
                <w:lang w:val="en-GB" w:eastAsia="en-GB"/>
              </w:rPr>
            </w:pPr>
          </w:p>
        </w:tc>
        <w:tc>
          <w:tcPr>
            <w:tcW w:w="1093" w:type="dxa"/>
            <w:tcBorders>
              <w:top w:val="single" w:sz="4" w:space="0" w:color="auto"/>
            </w:tcBorders>
            <w:shd w:val="clear" w:color="auto" w:fill="auto"/>
            <w:noWrap/>
            <w:vAlign w:val="bottom"/>
            <w:hideMark/>
          </w:tcPr>
          <w:p w14:paraId="207DCBF3" w14:textId="77777777" w:rsidR="00DE0FE3" w:rsidRPr="008366D1" w:rsidRDefault="00DE0FE3" w:rsidP="00DE0FE3">
            <w:pPr>
              <w:spacing w:before="6" w:after="6"/>
              <w:ind w:right="-72"/>
              <w:jc w:val="right"/>
              <w:rPr>
                <w:rFonts w:ascii="Arial" w:hAnsi="Arial" w:cs="Arial"/>
                <w:spacing w:val="-4"/>
                <w:sz w:val="18"/>
                <w:szCs w:val="18"/>
                <w:lang w:val="en-GB" w:eastAsia="en-GB"/>
              </w:rPr>
            </w:pPr>
          </w:p>
        </w:tc>
        <w:tc>
          <w:tcPr>
            <w:tcW w:w="1276" w:type="dxa"/>
            <w:gridSpan w:val="2"/>
            <w:tcBorders>
              <w:top w:val="single" w:sz="4" w:space="0" w:color="auto"/>
            </w:tcBorders>
            <w:shd w:val="clear" w:color="auto" w:fill="auto"/>
            <w:noWrap/>
            <w:vAlign w:val="bottom"/>
            <w:hideMark/>
          </w:tcPr>
          <w:p w14:paraId="1505EC91" w14:textId="77777777" w:rsidR="00DE0FE3" w:rsidRPr="008366D1" w:rsidRDefault="00DE0FE3" w:rsidP="00DE0FE3">
            <w:pPr>
              <w:spacing w:before="6" w:after="6"/>
              <w:ind w:right="-72"/>
              <w:jc w:val="right"/>
              <w:rPr>
                <w:rFonts w:ascii="Arial" w:hAnsi="Arial" w:cs="Arial"/>
                <w:spacing w:val="-4"/>
                <w:sz w:val="18"/>
                <w:szCs w:val="18"/>
                <w:lang w:val="en-GB" w:eastAsia="en-GB"/>
              </w:rPr>
            </w:pPr>
          </w:p>
        </w:tc>
        <w:tc>
          <w:tcPr>
            <w:tcW w:w="1143" w:type="dxa"/>
            <w:gridSpan w:val="2"/>
            <w:tcBorders>
              <w:top w:val="single" w:sz="4" w:space="0" w:color="auto"/>
            </w:tcBorders>
            <w:shd w:val="clear" w:color="auto" w:fill="auto"/>
            <w:noWrap/>
            <w:vAlign w:val="bottom"/>
            <w:hideMark/>
          </w:tcPr>
          <w:p w14:paraId="1F512E80" w14:textId="77777777" w:rsidR="00DE0FE3" w:rsidRPr="008366D1" w:rsidRDefault="00DE0FE3" w:rsidP="00DE0FE3">
            <w:pPr>
              <w:spacing w:before="6" w:after="6"/>
              <w:ind w:right="-72"/>
              <w:jc w:val="right"/>
              <w:rPr>
                <w:rFonts w:ascii="Arial" w:hAnsi="Arial" w:cs="Arial"/>
                <w:spacing w:val="-4"/>
                <w:sz w:val="18"/>
                <w:szCs w:val="18"/>
                <w:lang w:val="en-GB" w:eastAsia="en-GB"/>
              </w:rPr>
            </w:pPr>
          </w:p>
        </w:tc>
      </w:tr>
      <w:tr w:rsidR="00DE0FE3" w:rsidRPr="008366D1" w14:paraId="01451F1A" w14:textId="77777777" w:rsidTr="00DB7A8F">
        <w:trPr>
          <w:gridAfter w:val="1"/>
          <w:wAfter w:w="7" w:type="dxa"/>
        </w:trPr>
        <w:tc>
          <w:tcPr>
            <w:tcW w:w="3186" w:type="dxa"/>
            <w:gridSpan w:val="2"/>
            <w:noWrap/>
            <w:vAlign w:val="center"/>
          </w:tcPr>
          <w:p w14:paraId="0ABA6E28" w14:textId="77777777" w:rsidR="00DE0FE3" w:rsidRPr="008366D1" w:rsidRDefault="00DE0FE3" w:rsidP="00DE0FE3">
            <w:pPr>
              <w:spacing w:before="6" w:after="6"/>
              <w:rPr>
                <w:rFonts w:ascii="Arial" w:hAnsi="Arial" w:cs="Arial"/>
                <w:color w:val="000000"/>
                <w:spacing w:val="-4"/>
                <w:sz w:val="18"/>
                <w:szCs w:val="18"/>
                <w:cs/>
                <w:lang w:val="en-GB" w:eastAsia="en-GB"/>
              </w:rPr>
            </w:pPr>
          </w:p>
        </w:tc>
        <w:tc>
          <w:tcPr>
            <w:tcW w:w="1418" w:type="dxa"/>
            <w:gridSpan w:val="2"/>
            <w:tcBorders>
              <w:bottom w:val="single" w:sz="4" w:space="0" w:color="auto"/>
            </w:tcBorders>
            <w:shd w:val="clear" w:color="auto" w:fill="auto"/>
            <w:noWrap/>
            <w:vAlign w:val="center"/>
          </w:tcPr>
          <w:p w14:paraId="2D20B220" w14:textId="3333FF0F" w:rsidR="00DE0FE3" w:rsidRPr="008366D1" w:rsidRDefault="007854CC" w:rsidP="00DE0FE3">
            <w:pPr>
              <w:spacing w:before="6" w:after="6"/>
              <w:ind w:right="-72"/>
              <w:jc w:val="right"/>
              <w:rPr>
                <w:rFonts w:ascii="Arial" w:hAnsi="Arial" w:cs="Arial"/>
                <w:i/>
                <w:iCs/>
                <w:color w:val="000000"/>
                <w:spacing w:val="-4"/>
                <w:sz w:val="18"/>
                <w:szCs w:val="18"/>
                <w:lang w:val="en-GB" w:eastAsia="en-GB"/>
              </w:rPr>
            </w:pPr>
            <w:r w:rsidRPr="008366D1">
              <w:rPr>
                <w:rFonts w:ascii="Arial" w:hAnsi="Arial" w:cs="Arial"/>
                <w:spacing w:val="-4"/>
                <w:sz w:val="18"/>
                <w:szCs w:val="18"/>
                <w:lang w:val="en-GB" w:eastAsia="en-GB"/>
              </w:rPr>
              <w:t>1</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126</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838</w:t>
            </w:r>
          </w:p>
        </w:tc>
        <w:tc>
          <w:tcPr>
            <w:tcW w:w="1458" w:type="dxa"/>
            <w:gridSpan w:val="2"/>
            <w:tcBorders>
              <w:bottom w:val="single" w:sz="4" w:space="0" w:color="auto"/>
            </w:tcBorders>
            <w:shd w:val="clear" w:color="auto" w:fill="auto"/>
            <w:noWrap/>
            <w:vAlign w:val="center"/>
          </w:tcPr>
          <w:p w14:paraId="5A5E34F0" w14:textId="0F462E08" w:rsidR="00DE0FE3" w:rsidRPr="008366D1" w:rsidRDefault="007854CC" w:rsidP="00DE0FE3">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678</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906</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034</w:t>
            </w:r>
          </w:p>
        </w:tc>
        <w:tc>
          <w:tcPr>
            <w:tcW w:w="1093" w:type="dxa"/>
            <w:tcBorders>
              <w:bottom w:val="single" w:sz="4" w:space="0" w:color="auto"/>
            </w:tcBorders>
            <w:shd w:val="clear" w:color="auto" w:fill="auto"/>
            <w:noWrap/>
            <w:vAlign w:val="center"/>
          </w:tcPr>
          <w:p w14:paraId="6B21C7AE" w14:textId="24D374C8" w:rsidR="00DE0FE3" w:rsidRPr="008366D1" w:rsidRDefault="00DE0FE3" w:rsidP="00DE0FE3">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w:t>
            </w:r>
          </w:p>
        </w:tc>
        <w:tc>
          <w:tcPr>
            <w:tcW w:w="1276" w:type="dxa"/>
            <w:gridSpan w:val="2"/>
            <w:tcBorders>
              <w:bottom w:val="single" w:sz="4" w:space="0" w:color="auto"/>
            </w:tcBorders>
            <w:shd w:val="clear" w:color="auto" w:fill="auto"/>
            <w:noWrap/>
            <w:vAlign w:val="center"/>
          </w:tcPr>
          <w:p w14:paraId="09F65F04" w14:textId="247B3708" w:rsidR="00DE0FE3" w:rsidRPr="008366D1" w:rsidRDefault="007854CC" w:rsidP="00DE0FE3">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680</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032</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872</w:t>
            </w:r>
          </w:p>
        </w:tc>
        <w:tc>
          <w:tcPr>
            <w:tcW w:w="1143" w:type="dxa"/>
            <w:gridSpan w:val="2"/>
            <w:tcBorders>
              <w:bottom w:val="single" w:sz="4" w:space="0" w:color="auto"/>
            </w:tcBorders>
            <w:shd w:val="clear" w:color="auto" w:fill="auto"/>
            <w:noWrap/>
            <w:vAlign w:val="center"/>
          </w:tcPr>
          <w:p w14:paraId="4BA7D938" w14:textId="6ADFC881" w:rsidR="00DE0FE3" w:rsidRPr="008366D1" w:rsidRDefault="007854CC" w:rsidP="00DE0FE3">
            <w:pPr>
              <w:spacing w:before="6" w:after="6"/>
              <w:ind w:right="-72"/>
              <w:jc w:val="right"/>
              <w:rPr>
                <w:rFonts w:ascii="Arial" w:hAnsi="Arial" w:cs="Arial"/>
                <w:spacing w:val="-4"/>
                <w:sz w:val="18"/>
                <w:szCs w:val="18"/>
                <w:lang w:val="en-GB" w:eastAsia="en-GB"/>
              </w:rPr>
            </w:pPr>
            <w:r w:rsidRPr="008366D1">
              <w:rPr>
                <w:rFonts w:ascii="Arial" w:hAnsi="Arial" w:cs="Arial"/>
                <w:spacing w:val="-4"/>
                <w:sz w:val="18"/>
                <w:szCs w:val="18"/>
                <w:lang w:val="en-GB" w:eastAsia="en-GB"/>
              </w:rPr>
              <w:t>680</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032</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872</w:t>
            </w:r>
          </w:p>
        </w:tc>
      </w:tr>
      <w:tr w:rsidR="00DE0FE3" w:rsidRPr="008366D1" w14:paraId="78E91F3B" w14:textId="77777777" w:rsidTr="00DB7A8F">
        <w:trPr>
          <w:gridAfter w:val="1"/>
          <w:wAfter w:w="7" w:type="dxa"/>
        </w:trPr>
        <w:tc>
          <w:tcPr>
            <w:tcW w:w="3186" w:type="dxa"/>
            <w:gridSpan w:val="2"/>
            <w:noWrap/>
            <w:vAlign w:val="bottom"/>
          </w:tcPr>
          <w:p w14:paraId="53C6CF2F" w14:textId="77777777" w:rsidR="00DE0FE3" w:rsidRPr="008366D1" w:rsidRDefault="00DE0FE3" w:rsidP="00DE0FE3">
            <w:pPr>
              <w:spacing w:before="6" w:after="6"/>
              <w:rPr>
                <w:rFonts w:ascii="Arial" w:hAnsi="Arial" w:cs="Arial"/>
                <w:color w:val="000000"/>
                <w:spacing w:val="-4"/>
                <w:sz w:val="18"/>
                <w:szCs w:val="18"/>
                <w:cs/>
                <w:lang w:val="en-GB" w:eastAsia="en-GB"/>
              </w:rPr>
            </w:pPr>
          </w:p>
        </w:tc>
        <w:tc>
          <w:tcPr>
            <w:tcW w:w="1418" w:type="dxa"/>
            <w:gridSpan w:val="2"/>
            <w:tcBorders>
              <w:top w:val="single" w:sz="4" w:space="0" w:color="auto"/>
            </w:tcBorders>
            <w:shd w:val="clear" w:color="auto" w:fill="auto"/>
            <w:noWrap/>
            <w:vAlign w:val="bottom"/>
          </w:tcPr>
          <w:p w14:paraId="0D071465" w14:textId="77777777" w:rsidR="00DE0FE3" w:rsidRPr="008366D1" w:rsidRDefault="00DE0FE3" w:rsidP="00DE0FE3">
            <w:pPr>
              <w:spacing w:before="6" w:after="6"/>
              <w:ind w:right="-72"/>
              <w:jc w:val="right"/>
              <w:rPr>
                <w:rFonts w:ascii="Arial" w:hAnsi="Arial" w:cs="Arial"/>
                <w:color w:val="000000"/>
                <w:spacing w:val="-4"/>
                <w:sz w:val="18"/>
                <w:szCs w:val="18"/>
                <w:lang w:val="en-GB" w:eastAsia="en-GB"/>
              </w:rPr>
            </w:pPr>
          </w:p>
        </w:tc>
        <w:tc>
          <w:tcPr>
            <w:tcW w:w="1458" w:type="dxa"/>
            <w:gridSpan w:val="2"/>
            <w:tcBorders>
              <w:top w:val="single" w:sz="4" w:space="0" w:color="auto"/>
            </w:tcBorders>
            <w:shd w:val="clear" w:color="auto" w:fill="auto"/>
            <w:noWrap/>
            <w:vAlign w:val="bottom"/>
          </w:tcPr>
          <w:p w14:paraId="63A62F38" w14:textId="77777777" w:rsidR="00DE0FE3" w:rsidRPr="008366D1" w:rsidRDefault="00DE0FE3" w:rsidP="00DE0FE3">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auto"/>
            <w:noWrap/>
            <w:vAlign w:val="bottom"/>
          </w:tcPr>
          <w:p w14:paraId="796E70F3" w14:textId="77777777" w:rsidR="00DE0FE3" w:rsidRPr="008366D1" w:rsidRDefault="00DE0FE3" w:rsidP="00DE0FE3">
            <w:pPr>
              <w:spacing w:before="6" w:after="6"/>
              <w:ind w:right="-72"/>
              <w:jc w:val="right"/>
              <w:rPr>
                <w:rFonts w:ascii="Arial" w:hAnsi="Arial" w:cs="Arial"/>
                <w:color w:val="000000"/>
                <w:spacing w:val="-4"/>
                <w:sz w:val="18"/>
                <w:szCs w:val="18"/>
                <w:lang w:val="en-GB" w:eastAsia="en-GB"/>
              </w:rPr>
            </w:pPr>
          </w:p>
        </w:tc>
        <w:tc>
          <w:tcPr>
            <w:tcW w:w="1276" w:type="dxa"/>
            <w:gridSpan w:val="2"/>
            <w:tcBorders>
              <w:top w:val="single" w:sz="4" w:space="0" w:color="auto"/>
            </w:tcBorders>
            <w:shd w:val="clear" w:color="auto" w:fill="auto"/>
            <w:noWrap/>
            <w:vAlign w:val="bottom"/>
          </w:tcPr>
          <w:p w14:paraId="1CF012EA" w14:textId="77777777" w:rsidR="00DE0FE3" w:rsidRPr="008366D1" w:rsidRDefault="00DE0FE3" w:rsidP="00DE0FE3">
            <w:pPr>
              <w:spacing w:before="6" w:after="6"/>
              <w:ind w:right="-72"/>
              <w:jc w:val="right"/>
              <w:rPr>
                <w:rFonts w:ascii="Arial" w:hAnsi="Arial" w:cs="Arial"/>
                <w:color w:val="000000"/>
                <w:spacing w:val="-4"/>
                <w:sz w:val="18"/>
                <w:szCs w:val="18"/>
                <w:lang w:val="en-GB" w:eastAsia="en-GB"/>
              </w:rPr>
            </w:pPr>
          </w:p>
        </w:tc>
        <w:tc>
          <w:tcPr>
            <w:tcW w:w="1143" w:type="dxa"/>
            <w:gridSpan w:val="2"/>
            <w:tcBorders>
              <w:top w:val="single" w:sz="4" w:space="0" w:color="auto"/>
            </w:tcBorders>
            <w:shd w:val="clear" w:color="auto" w:fill="auto"/>
            <w:noWrap/>
            <w:vAlign w:val="bottom"/>
          </w:tcPr>
          <w:p w14:paraId="41125F91" w14:textId="77777777" w:rsidR="00DE0FE3" w:rsidRPr="008366D1" w:rsidRDefault="00DE0FE3" w:rsidP="00DE0FE3">
            <w:pPr>
              <w:spacing w:before="6" w:after="6"/>
              <w:ind w:right="-72"/>
              <w:jc w:val="right"/>
              <w:rPr>
                <w:rFonts w:ascii="Arial" w:hAnsi="Arial" w:cs="Arial"/>
                <w:color w:val="000000"/>
                <w:spacing w:val="-4"/>
                <w:sz w:val="18"/>
                <w:szCs w:val="18"/>
                <w:lang w:val="en-GB" w:eastAsia="en-GB"/>
              </w:rPr>
            </w:pPr>
          </w:p>
        </w:tc>
      </w:tr>
      <w:tr w:rsidR="00DE0FE3" w:rsidRPr="008366D1" w14:paraId="1505AD39" w14:textId="77777777" w:rsidTr="00DB7A8F">
        <w:trPr>
          <w:gridAfter w:val="1"/>
          <w:wAfter w:w="7" w:type="dxa"/>
        </w:trPr>
        <w:tc>
          <w:tcPr>
            <w:tcW w:w="3186" w:type="dxa"/>
            <w:gridSpan w:val="2"/>
            <w:noWrap/>
            <w:hideMark/>
          </w:tcPr>
          <w:p w14:paraId="2260074E" w14:textId="77777777" w:rsidR="00DE0FE3" w:rsidRPr="008366D1" w:rsidRDefault="00DE0FE3" w:rsidP="00DE0FE3">
            <w:pPr>
              <w:tabs>
                <w:tab w:val="left" w:pos="183"/>
              </w:tabs>
              <w:rPr>
                <w:rFonts w:ascii="Arial" w:eastAsia="Arial Unicode MS" w:hAnsi="Arial" w:cs="Arial"/>
                <w:b/>
                <w:bCs/>
                <w:spacing w:val="-4"/>
                <w:sz w:val="18"/>
                <w:szCs w:val="18"/>
                <w:lang w:val="en-GB"/>
              </w:rPr>
            </w:pPr>
            <w:r w:rsidRPr="008366D1">
              <w:rPr>
                <w:rFonts w:ascii="Arial" w:eastAsia="Arial Unicode MS" w:hAnsi="Arial" w:cs="Arial"/>
                <w:b/>
                <w:bCs/>
                <w:sz w:val="18"/>
                <w:szCs w:val="18"/>
                <w:lang w:val="en-GB"/>
              </w:rPr>
              <w:t>Financial liabilities at fair v</w:t>
            </w:r>
            <w:r w:rsidRPr="008366D1">
              <w:rPr>
                <w:rFonts w:ascii="Arial" w:eastAsia="Arial Unicode MS" w:hAnsi="Arial" w:cs="Arial"/>
                <w:b/>
                <w:bCs/>
                <w:spacing w:val="-4"/>
                <w:sz w:val="18"/>
                <w:szCs w:val="18"/>
                <w:lang w:val="en-GB"/>
              </w:rPr>
              <w:t xml:space="preserve">alue </w:t>
            </w:r>
          </w:p>
        </w:tc>
        <w:tc>
          <w:tcPr>
            <w:tcW w:w="1418" w:type="dxa"/>
            <w:gridSpan w:val="2"/>
            <w:shd w:val="clear" w:color="auto" w:fill="auto"/>
            <w:noWrap/>
            <w:vAlign w:val="bottom"/>
          </w:tcPr>
          <w:p w14:paraId="59051254" w14:textId="77777777" w:rsidR="00DE0FE3" w:rsidRPr="008366D1" w:rsidRDefault="00DE0FE3" w:rsidP="00DE0FE3">
            <w:pPr>
              <w:spacing w:before="6" w:after="6"/>
              <w:ind w:right="-72"/>
              <w:jc w:val="right"/>
              <w:rPr>
                <w:rFonts w:ascii="Arial" w:hAnsi="Arial" w:cs="Arial"/>
                <w:color w:val="000000"/>
                <w:spacing w:val="-4"/>
                <w:sz w:val="18"/>
                <w:szCs w:val="18"/>
                <w:lang w:val="en-GB" w:eastAsia="en-GB"/>
              </w:rPr>
            </w:pPr>
          </w:p>
        </w:tc>
        <w:tc>
          <w:tcPr>
            <w:tcW w:w="1458" w:type="dxa"/>
            <w:gridSpan w:val="2"/>
            <w:shd w:val="clear" w:color="auto" w:fill="auto"/>
            <w:noWrap/>
            <w:vAlign w:val="bottom"/>
          </w:tcPr>
          <w:p w14:paraId="329CF5EF" w14:textId="77777777" w:rsidR="00DE0FE3" w:rsidRPr="008366D1" w:rsidRDefault="00DE0FE3" w:rsidP="00DE0FE3">
            <w:pPr>
              <w:spacing w:before="6" w:after="6"/>
              <w:ind w:right="-72"/>
              <w:jc w:val="right"/>
              <w:rPr>
                <w:rFonts w:ascii="Arial" w:hAnsi="Arial" w:cs="Arial"/>
                <w:color w:val="000000"/>
                <w:spacing w:val="-4"/>
                <w:sz w:val="18"/>
                <w:szCs w:val="18"/>
                <w:lang w:val="en-GB" w:eastAsia="en-GB"/>
              </w:rPr>
            </w:pPr>
          </w:p>
        </w:tc>
        <w:tc>
          <w:tcPr>
            <w:tcW w:w="1093" w:type="dxa"/>
            <w:shd w:val="clear" w:color="auto" w:fill="auto"/>
            <w:noWrap/>
            <w:vAlign w:val="bottom"/>
          </w:tcPr>
          <w:p w14:paraId="4A93AE5C" w14:textId="77777777" w:rsidR="00DE0FE3" w:rsidRPr="008366D1" w:rsidRDefault="00DE0FE3" w:rsidP="00DE0FE3">
            <w:pPr>
              <w:spacing w:before="6" w:after="6"/>
              <w:ind w:right="-72"/>
              <w:jc w:val="right"/>
              <w:rPr>
                <w:rFonts w:ascii="Arial" w:hAnsi="Arial" w:cs="Arial"/>
                <w:color w:val="000000"/>
                <w:spacing w:val="-4"/>
                <w:sz w:val="18"/>
                <w:szCs w:val="18"/>
                <w:lang w:val="en-GB" w:eastAsia="en-GB"/>
              </w:rPr>
            </w:pPr>
          </w:p>
        </w:tc>
        <w:tc>
          <w:tcPr>
            <w:tcW w:w="1276" w:type="dxa"/>
            <w:gridSpan w:val="2"/>
            <w:shd w:val="clear" w:color="auto" w:fill="auto"/>
            <w:noWrap/>
            <w:vAlign w:val="bottom"/>
          </w:tcPr>
          <w:p w14:paraId="1E94E5C7" w14:textId="77777777" w:rsidR="00DE0FE3" w:rsidRPr="008366D1" w:rsidRDefault="00DE0FE3" w:rsidP="00DE0FE3">
            <w:pPr>
              <w:spacing w:before="6" w:after="6"/>
              <w:ind w:right="-72"/>
              <w:jc w:val="right"/>
              <w:rPr>
                <w:rFonts w:ascii="Arial" w:hAnsi="Arial" w:cs="Arial"/>
                <w:color w:val="000000"/>
                <w:spacing w:val="-4"/>
                <w:sz w:val="18"/>
                <w:szCs w:val="18"/>
                <w:lang w:val="en-GB" w:eastAsia="en-GB"/>
              </w:rPr>
            </w:pPr>
          </w:p>
        </w:tc>
        <w:tc>
          <w:tcPr>
            <w:tcW w:w="1143" w:type="dxa"/>
            <w:gridSpan w:val="2"/>
            <w:shd w:val="clear" w:color="auto" w:fill="auto"/>
            <w:noWrap/>
            <w:vAlign w:val="bottom"/>
          </w:tcPr>
          <w:p w14:paraId="513FBB6A" w14:textId="77777777" w:rsidR="00DE0FE3" w:rsidRPr="008366D1" w:rsidRDefault="00DE0FE3" w:rsidP="00DE0FE3">
            <w:pPr>
              <w:spacing w:before="6" w:after="6"/>
              <w:ind w:right="-72"/>
              <w:jc w:val="right"/>
              <w:rPr>
                <w:rFonts w:ascii="Arial" w:hAnsi="Arial" w:cs="Arial"/>
                <w:color w:val="000000"/>
                <w:spacing w:val="-4"/>
                <w:sz w:val="18"/>
                <w:szCs w:val="18"/>
                <w:lang w:val="en-GB" w:eastAsia="en-GB"/>
              </w:rPr>
            </w:pPr>
          </w:p>
        </w:tc>
      </w:tr>
      <w:tr w:rsidR="00DE0FE3" w:rsidRPr="008366D1" w14:paraId="154F95CA" w14:textId="77777777" w:rsidTr="00DB7A8F">
        <w:trPr>
          <w:gridAfter w:val="1"/>
          <w:wAfter w:w="7" w:type="dxa"/>
        </w:trPr>
        <w:tc>
          <w:tcPr>
            <w:tcW w:w="3186" w:type="dxa"/>
            <w:gridSpan w:val="2"/>
            <w:noWrap/>
            <w:hideMark/>
          </w:tcPr>
          <w:p w14:paraId="15D323C6" w14:textId="320AA204" w:rsidR="00DE0FE3" w:rsidRPr="008366D1" w:rsidRDefault="00DE0FE3" w:rsidP="00DE0FE3">
            <w:pPr>
              <w:spacing w:before="6" w:after="6"/>
              <w:rPr>
                <w:rFonts w:ascii="Arial" w:eastAsia="Arial Unicode MS" w:hAnsi="Arial" w:cs="Arial"/>
                <w:sz w:val="18"/>
                <w:szCs w:val="18"/>
                <w:lang w:val="en-GB"/>
              </w:rPr>
            </w:pPr>
            <w:r w:rsidRPr="008366D1">
              <w:rPr>
                <w:rFonts w:ascii="Arial" w:eastAsia="Arial Unicode MS" w:hAnsi="Arial" w:cs="Arial"/>
                <w:sz w:val="18"/>
                <w:szCs w:val="18"/>
                <w:lang w:val="en-GB"/>
              </w:rPr>
              <w:t>Derivative liabilities</w:t>
            </w:r>
          </w:p>
        </w:tc>
        <w:tc>
          <w:tcPr>
            <w:tcW w:w="1418" w:type="dxa"/>
            <w:gridSpan w:val="2"/>
            <w:tcBorders>
              <w:bottom w:val="single" w:sz="4" w:space="0" w:color="auto"/>
            </w:tcBorders>
            <w:shd w:val="clear" w:color="auto" w:fill="auto"/>
            <w:noWrap/>
            <w:vAlign w:val="bottom"/>
          </w:tcPr>
          <w:p w14:paraId="60102205" w14:textId="4348702B" w:rsidR="00DE0FE3" w:rsidRPr="008366D1" w:rsidRDefault="007854CC" w:rsidP="00DE0FE3">
            <w:pPr>
              <w:spacing w:before="6" w:after="6"/>
              <w:ind w:right="-72"/>
              <w:jc w:val="right"/>
              <w:rPr>
                <w:rFonts w:ascii="Arial" w:hAnsi="Arial" w:cs="Arial"/>
                <w:color w:val="000000"/>
                <w:spacing w:val="-4"/>
                <w:sz w:val="18"/>
                <w:szCs w:val="18"/>
                <w:lang w:val="en-GB" w:eastAsia="en-GB"/>
              </w:rPr>
            </w:pPr>
            <w:r w:rsidRPr="008366D1">
              <w:rPr>
                <w:rFonts w:ascii="Arial" w:hAnsi="Arial" w:cs="Arial"/>
                <w:spacing w:val="-4"/>
                <w:sz w:val="18"/>
                <w:szCs w:val="18"/>
                <w:lang w:val="en-GB" w:eastAsia="en-GB"/>
              </w:rPr>
              <w:t>2</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607</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020</w:t>
            </w:r>
          </w:p>
        </w:tc>
        <w:tc>
          <w:tcPr>
            <w:tcW w:w="1458" w:type="dxa"/>
            <w:gridSpan w:val="2"/>
            <w:tcBorders>
              <w:bottom w:val="single" w:sz="4" w:space="0" w:color="auto"/>
            </w:tcBorders>
            <w:shd w:val="clear" w:color="auto" w:fill="auto"/>
            <w:noWrap/>
            <w:vAlign w:val="bottom"/>
          </w:tcPr>
          <w:p w14:paraId="65F5F168" w14:textId="55CFA4C3" w:rsidR="00DE0FE3" w:rsidRPr="008366D1" w:rsidRDefault="00DE0FE3" w:rsidP="00DE0FE3">
            <w:pPr>
              <w:spacing w:before="6" w:after="6"/>
              <w:ind w:right="-72"/>
              <w:jc w:val="right"/>
              <w:rPr>
                <w:rFonts w:ascii="Arial" w:hAnsi="Arial" w:cs="Arial"/>
                <w:color w:val="000000"/>
                <w:spacing w:val="-4"/>
                <w:sz w:val="18"/>
                <w:szCs w:val="18"/>
                <w:lang w:val="en-GB" w:eastAsia="en-GB"/>
              </w:rPr>
            </w:pPr>
            <w:r w:rsidRPr="008366D1">
              <w:rPr>
                <w:rFonts w:ascii="Arial" w:hAnsi="Arial" w:cs="Arial"/>
                <w:spacing w:val="-4"/>
                <w:sz w:val="18"/>
                <w:szCs w:val="18"/>
                <w:lang w:val="en-GB" w:eastAsia="en-GB"/>
              </w:rPr>
              <w:t>-</w:t>
            </w:r>
          </w:p>
        </w:tc>
        <w:tc>
          <w:tcPr>
            <w:tcW w:w="1093" w:type="dxa"/>
            <w:tcBorders>
              <w:bottom w:val="single" w:sz="4" w:space="0" w:color="auto"/>
            </w:tcBorders>
            <w:shd w:val="clear" w:color="auto" w:fill="auto"/>
            <w:noWrap/>
            <w:vAlign w:val="bottom"/>
          </w:tcPr>
          <w:p w14:paraId="273B0996" w14:textId="3F45BDBF" w:rsidR="00DE0FE3" w:rsidRPr="008366D1" w:rsidRDefault="00DE0FE3" w:rsidP="00DE0FE3">
            <w:pPr>
              <w:spacing w:before="6" w:after="6"/>
              <w:ind w:right="-72"/>
              <w:jc w:val="right"/>
              <w:rPr>
                <w:rFonts w:ascii="Arial" w:hAnsi="Arial" w:cs="Arial"/>
                <w:color w:val="000000"/>
                <w:spacing w:val="-4"/>
                <w:sz w:val="18"/>
                <w:szCs w:val="18"/>
                <w:lang w:val="en-GB" w:eastAsia="en-GB"/>
              </w:rPr>
            </w:pPr>
            <w:r w:rsidRPr="008366D1">
              <w:rPr>
                <w:rFonts w:ascii="Arial" w:hAnsi="Arial" w:cs="Arial"/>
                <w:spacing w:val="-4"/>
                <w:sz w:val="18"/>
                <w:szCs w:val="18"/>
                <w:lang w:val="en-GB" w:eastAsia="en-GB"/>
              </w:rPr>
              <w:t>-</w:t>
            </w:r>
          </w:p>
        </w:tc>
        <w:tc>
          <w:tcPr>
            <w:tcW w:w="1276" w:type="dxa"/>
            <w:gridSpan w:val="2"/>
            <w:tcBorders>
              <w:bottom w:val="single" w:sz="4" w:space="0" w:color="auto"/>
            </w:tcBorders>
            <w:shd w:val="clear" w:color="auto" w:fill="auto"/>
            <w:noWrap/>
            <w:vAlign w:val="bottom"/>
          </w:tcPr>
          <w:p w14:paraId="1EEB7B10" w14:textId="2BE13A67" w:rsidR="00DE0FE3" w:rsidRPr="008366D1" w:rsidRDefault="007854CC" w:rsidP="00DE0FE3">
            <w:pPr>
              <w:spacing w:before="6" w:after="6"/>
              <w:ind w:right="-72"/>
              <w:jc w:val="right"/>
              <w:rPr>
                <w:rFonts w:ascii="Arial" w:hAnsi="Arial" w:cs="Arial"/>
                <w:color w:val="000000"/>
                <w:spacing w:val="-4"/>
                <w:sz w:val="18"/>
                <w:szCs w:val="18"/>
                <w:lang w:val="en-GB" w:eastAsia="en-GB"/>
              </w:rPr>
            </w:pPr>
            <w:r w:rsidRPr="008366D1">
              <w:rPr>
                <w:rFonts w:ascii="Arial" w:hAnsi="Arial" w:cs="Arial"/>
                <w:spacing w:val="-4"/>
                <w:sz w:val="18"/>
                <w:szCs w:val="18"/>
                <w:lang w:val="en-GB" w:eastAsia="en-GB"/>
              </w:rPr>
              <w:t>2</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607</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020</w:t>
            </w:r>
          </w:p>
        </w:tc>
        <w:tc>
          <w:tcPr>
            <w:tcW w:w="1143" w:type="dxa"/>
            <w:gridSpan w:val="2"/>
            <w:tcBorders>
              <w:bottom w:val="single" w:sz="4" w:space="0" w:color="auto"/>
            </w:tcBorders>
            <w:shd w:val="clear" w:color="auto" w:fill="auto"/>
            <w:noWrap/>
            <w:vAlign w:val="bottom"/>
          </w:tcPr>
          <w:p w14:paraId="4ADCD7CC" w14:textId="28ED03E0" w:rsidR="00DE0FE3" w:rsidRPr="008366D1" w:rsidRDefault="007854CC" w:rsidP="00DE0FE3">
            <w:pPr>
              <w:spacing w:before="6" w:after="6"/>
              <w:ind w:right="-72"/>
              <w:jc w:val="right"/>
              <w:rPr>
                <w:rFonts w:ascii="Arial" w:hAnsi="Arial" w:cs="Arial"/>
                <w:color w:val="000000"/>
                <w:spacing w:val="-4"/>
                <w:sz w:val="18"/>
                <w:szCs w:val="18"/>
                <w:lang w:val="en-GB" w:eastAsia="en-GB"/>
              </w:rPr>
            </w:pPr>
            <w:r w:rsidRPr="008366D1">
              <w:rPr>
                <w:rFonts w:ascii="Arial" w:hAnsi="Arial" w:cs="Arial"/>
                <w:spacing w:val="-4"/>
                <w:sz w:val="18"/>
                <w:szCs w:val="18"/>
                <w:lang w:val="en-GB" w:eastAsia="en-GB"/>
              </w:rPr>
              <w:t>2</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607</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020</w:t>
            </w:r>
          </w:p>
        </w:tc>
      </w:tr>
      <w:tr w:rsidR="00DE0FE3" w:rsidRPr="008366D1" w14:paraId="35F20965" w14:textId="77777777" w:rsidTr="00DB7A8F">
        <w:trPr>
          <w:gridAfter w:val="1"/>
          <w:wAfter w:w="7" w:type="dxa"/>
        </w:trPr>
        <w:tc>
          <w:tcPr>
            <w:tcW w:w="3186" w:type="dxa"/>
            <w:gridSpan w:val="2"/>
            <w:noWrap/>
          </w:tcPr>
          <w:p w14:paraId="29321058" w14:textId="77777777" w:rsidR="00DE0FE3" w:rsidRPr="008366D1" w:rsidRDefault="00DE0FE3" w:rsidP="00DE0FE3">
            <w:pPr>
              <w:spacing w:before="6" w:after="6"/>
              <w:rPr>
                <w:rFonts w:ascii="Arial" w:eastAsia="Arial Unicode MS" w:hAnsi="Arial" w:cs="Arial"/>
                <w:sz w:val="18"/>
                <w:szCs w:val="18"/>
                <w:lang w:val="en-GB"/>
              </w:rPr>
            </w:pPr>
          </w:p>
        </w:tc>
        <w:tc>
          <w:tcPr>
            <w:tcW w:w="1418" w:type="dxa"/>
            <w:gridSpan w:val="2"/>
            <w:tcBorders>
              <w:top w:val="single" w:sz="4" w:space="0" w:color="auto"/>
            </w:tcBorders>
            <w:shd w:val="clear" w:color="auto" w:fill="auto"/>
            <w:noWrap/>
            <w:vAlign w:val="bottom"/>
          </w:tcPr>
          <w:p w14:paraId="00A9CF06" w14:textId="77777777" w:rsidR="00DE0FE3" w:rsidRPr="008366D1" w:rsidRDefault="00DE0FE3" w:rsidP="00DE0FE3">
            <w:pPr>
              <w:spacing w:before="6" w:after="6"/>
              <w:ind w:right="-72"/>
              <w:jc w:val="right"/>
              <w:rPr>
                <w:rFonts w:ascii="Arial" w:hAnsi="Arial" w:cs="Arial"/>
                <w:color w:val="000000"/>
                <w:spacing w:val="-4"/>
                <w:sz w:val="18"/>
                <w:szCs w:val="18"/>
                <w:lang w:val="en-GB" w:eastAsia="en-GB"/>
              </w:rPr>
            </w:pPr>
          </w:p>
        </w:tc>
        <w:tc>
          <w:tcPr>
            <w:tcW w:w="1458" w:type="dxa"/>
            <w:gridSpan w:val="2"/>
            <w:tcBorders>
              <w:top w:val="single" w:sz="4" w:space="0" w:color="auto"/>
            </w:tcBorders>
            <w:shd w:val="clear" w:color="auto" w:fill="auto"/>
            <w:noWrap/>
            <w:vAlign w:val="bottom"/>
          </w:tcPr>
          <w:p w14:paraId="0D77BE7F" w14:textId="77777777" w:rsidR="00DE0FE3" w:rsidRPr="008366D1" w:rsidRDefault="00DE0FE3" w:rsidP="00DE0FE3">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auto"/>
            <w:noWrap/>
            <w:vAlign w:val="bottom"/>
          </w:tcPr>
          <w:p w14:paraId="45D3D326" w14:textId="77777777" w:rsidR="00DE0FE3" w:rsidRPr="008366D1" w:rsidRDefault="00DE0FE3" w:rsidP="00DE0FE3">
            <w:pPr>
              <w:spacing w:before="6" w:after="6"/>
              <w:ind w:right="-72"/>
              <w:jc w:val="right"/>
              <w:rPr>
                <w:rFonts w:ascii="Arial" w:hAnsi="Arial" w:cs="Arial"/>
                <w:color w:val="000000"/>
                <w:spacing w:val="-4"/>
                <w:sz w:val="18"/>
                <w:szCs w:val="18"/>
                <w:lang w:val="en-GB" w:eastAsia="en-GB"/>
              </w:rPr>
            </w:pPr>
          </w:p>
        </w:tc>
        <w:tc>
          <w:tcPr>
            <w:tcW w:w="1276" w:type="dxa"/>
            <w:gridSpan w:val="2"/>
            <w:tcBorders>
              <w:top w:val="single" w:sz="4" w:space="0" w:color="auto"/>
            </w:tcBorders>
            <w:shd w:val="clear" w:color="auto" w:fill="auto"/>
            <w:noWrap/>
            <w:vAlign w:val="bottom"/>
          </w:tcPr>
          <w:p w14:paraId="6A5822F2" w14:textId="77777777" w:rsidR="00DE0FE3" w:rsidRPr="008366D1" w:rsidRDefault="00DE0FE3" w:rsidP="00DE0FE3">
            <w:pPr>
              <w:spacing w:before="6" w:after="6"/>
              <w:ind w:right="-72"/>
              <w:jc w:val="right"/>
              <w:rPr>
                <w:rFonts w:ascii="Arial" w:hAnsi="Arial" w:cs="Arial"/>
                <w:color w:val="000000"/>
                <w:spacing w:val="-4"/>
                <w:sz w:val="18"/>
                <w:szCs w:val="18"/>
                <w:lang w:val="en-GB" w:eastAsia="en-GB"/>
              </w:rPr>
            </w:pPr>
          </w:p>
        </w:tc>
        <w:tc>
          <w:tcPr>
            <w:tcW w:w="1143" w:type="dxa"/>
            <w:gridSpan w:val="2"/>
            <w:tcBorders>
              <w:top w:val="single" w:sz="4" w:space="0" w:color="auto"/>
            </w:tcBorders>
            <w:shd w:val="clear" w:color="auto" w:fill="auto"/>
            <w:noWrap/>
            <w:vAlign w:val="bottom"/>
          </w:tcPr>
          <w:p w14:paraId="524180AB" w14:textId="77777777" w:rsidR="00DE0FE3" w:rsidRPr="008366D1" w:rsidRDefault="00DE0FE3" w:rsidP="00DE0FE3">
            <w:pPr>
              <w:spacing w:before="6" w:after="6"/>
              <w:ind w:right="-72"/>
              <w:jc w:val="right"/>
              <w:rPr>
                <w:rFonts w:ascii="Arial" w:hAnsi="Arial" w:cs="Arial"/>
                <w:color w:val="000000"/>
                <w:spacing w:val="-4"/>
                <w:sz w:val="18"/>
                <w:szCs w:val="18"/>
                <w:lang w:val="en-GB" w:eastAsia="en-GB"/>
              </w:rPr>
            </w:pPr>
          </w:p>
        </w:tc>
      </w:tr>
      <w:tr w:rsidR="00DE0FE3" w:rsidRPr="008366D1" w14:paraId="3A89BEBF" w14:textId="77777777" w:rsidTr="00DB7A8F">
        <w:trPr>
          <w:gridAfter w:val="1"/>
          <w:wAfter w:w="7" w:type="dxa"/>
          <w:trHeight w:val="100"/>
        </w:trPr>
        <w:tc>
          <w:tcPr>
            <w:tcW w:w="3186" w:type="dxa"/>
            <w:gridSpan w:val="2"/>
            <w:noWrap/>
            <w:vAlign w:val="bottom"/>
          </w:tcPr>
          <w:p w14:paraId="215F4966" w14:textId="77777777" w:rsidR="00DE0FE3" w:rsidRPr="008366D1" w:rsidRDefault="00DE0FE3" w:rsidP="00DE0FE3">
            <w:pPr>
              <w:spacing w:before="6" w:after="6"/>
              <w:rPr>
                <w:rFonts w:ascii="Arial" w:hAnsi="Arial" w:cs="Arial"/>
                <w:color w:val="000000"/>
                <w:spacing w:val="-4"/>
                <w:sz w:val="18"/>
                <w:szCs w:val="18"/>
                <w:lang w:val="en-GB" w:eastAsia="en-GB"/>
              </w:rPr>
            </w:pPr>
          </w:p>
        </w:tc>
        <w:tc>
          <w:tcPr>
            <w:tcW w:w="1418" w:type="dxa"/>
            <w:gridSpan w:val="2"/>
            <w:tcBorders>
              <w:bottom w:val="single" w:sz="4" w:space="0" w:color="auto"/>
            </w:tcBorders>
            <w:shd w:val="clear" w:color="auto" w:fill="auto"/>
            <w:noWrap/>
            <w:vAlign w:val="bottom"/>
          </w:tcPr>
          <w:p w14:paraId="5F8FA27F" w14:textId="355C751B" w:rsidR="00DE0FE3" w:rsidRPr="008366D1" w:rsidRDefault="007854CC" w:rsidP="00DE0FE3">
            <w:pPr>
              <w:spacing w:before="6" w:after="6"/>
              <w:ind w:right="-72"/>
              <w:jc w:val="right"/>
              <w:rPr>
                <w:rFonts w:ascii="Arial" w:hAnsi="Arial" w:cs="Arial"/>
                <w:color w:val="000000"/>
                <w:spacing w:val="-4"/>
                <w:sz w:val="18"/>
                <w:szCs w:val="18"/>
                <w:cs/>
                <w:lang w:val="en-GB" w:eastAsia="en-GB"/>
              </w:rPr>
            </w:pPr>
            <w:r w:rsidRPr="008366D1">
              <w:rPr>
                <w:rFonts w:ascii="Arial" w:hAnsi="Arial" w:cs="Arial"/>
                <w:spacing w:val="-4"/>
                <w:sz w:val="18"/>
                <w:szCs w:val="18"/>
                <w:lang w:val="en-GB" w:eastAsia="en-GB"/>
              </w:rPr>
              <w:t>2</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607</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020</w:t>
            </w:r>
          </w:p>
        </w:tc>
        <w:tc>
          <w:tcPr>
            <w:tcW w:w="1458" w:type="dxa"/>
            <w:gridSpan w:val="2"/>
            <w:tcBorders>
              <w:bottom w:val="single" w:sz="4" w:space="0" w:color="auto"/>
            </w:tcBorders>
            <w:shd w:val="clear" w:color="auto" w:fill="auto"/>
            <w:noWrap/>
            <w:vAlign w:val="bottom"/>
          </w:tcPr>
          <w:p w14:paraId="2459D72D" w14:textId="680A901B" w:rsidR="00DE0FE3" w:rsidRPr="008366D1" w:rsidRDefault="00DE0FE3" w:rsidP="00DE0FE3">
            <w:pPr>
              <w:spacing w:before="6" w:after="6"/>
              <w:ind w:right="-72"/>
              <w:jc w:val="right"/>
              <w:rPr>
                <w:rFonts w:ascii="Arial" w:hAnsi="Arial" w:cs="Arial"/>
                <w:color w:val="000000"/>
                <w:spacing w:val="-4"/>
                <w:sz w:val="18"/>
                <w:szCs w:val="18"/>
                <w:lang w:val="en-GB" w:eastAsia="en-GB"/>
              </w:rPr>
            </w:pPr>
            <w:r w:rsidRPr="008366D1">
              <w:rPr>
                <w:rFonts w:ascii="Arial" w:hAnsi="Arial" w:cs="Arial"/>
                <w:spacing w:val="-4"/>
                <w:sz w:val="18"/>
                <w:szCs w:val="18"/>
                <w:lang w:val="en-GB" w:eastAsia="en-GB"/>
              </w:rPr>
              <w:t>-</w:t>
            </w:r>
          </w:p>
        </w:tc>
        <w:tc>
          <w:tcPr>
            <w:tcW w:w="1093" w:type="dxa"/>
            <w:tcBorders>
              <w:bottom w:val="single" w:sz="4" w:space="0" w:color="auto"/>
            </w:tcBorders>
            <w:shd w:val="clear" w:color="auto" w:fill="auto"/>
            <w:noWrap/>
            <w:vAlign w:val="bottom"/>
          </w:tcPr>
          <w:p w14:paraId="25A0A88C" w14:textId="624BCBA9" w:rsidR="00DE0FE3" w:rsidRPr="008366D1" w:rsidRDefault="00DE0FE3" w:rsidP="00DE0FE3">
            <w:pPr>
              <w:spacing w:before="6" w:after="6"/>
              <w:ind w:right="-72"/>
              <w:jc w:val="right"/>
              <w:rPr>
                <w:rFonts w:ascii="Arial" w:hAnsi="Arial" w:cs="Arial"/>
                <w:color w:val="000000"/>
                <w:spacing w:val="-4"/>
                <w:sz w:val="18"/>
                <w:szCs w:val="18"/>
                <w:lang w:val="en-GB" w:eastAsia="en-GB"/>
              </w:rPr>
            </w:pPr>
            <w:r w:rsidRPr="008366D1">
              <w:rPr>
                <w:rFonts w:ascii="Arial" w:hAnsi="Arial" w:cs="Arial"/>
                <w:spacing w:val="-4"/>
                <w:sz w:val="18"/>
                <w:szCs w:val="18"/>
                <w:lang w:val="en-GB" w:eastAsia="en-GB"/>
              </w:rPr>
              <w:t>-</w:t>
            </w:r>
          </w:p>
        </w:tc>
        <w:tc>
          <w:tcPr>
            <w:tcW w:w="1276" w:type="dxa"/>
            <w:gridSpan w:val="2"/>
            <w:tcBorders>
              <w:bottom w:val="single" w:sz="4" w:space="0" w:color="auto"/>
            </w:tcBorders>
            <w:shd w:val="clear" w:color="auto" w:fill="auto"/>
            <w:noWrap/>
            <w:vAlign w:val="bottom"/>
          </w:tcPr>
          <w:p w14:paraId="1F6EDC7A" w14:textId="65B87A8B" w:rsidR="00DE0FE3" w:rsidRPr="008366D1" w:rsidRDefault="007854CC" w:rsidP="00DE0FE3">
            <w:pPr>
              <w:spacing w:before="6" w:after="6"/>
              <w:ind w:right="-72"/>
              <w:jc w:val="right"/>
              <w:rPr>
                <w:rFonts w:ascii="Arial" w:hAnsi="Arial" w:cs="Arial"/>
                <w:color w:val="000000"/>
                <w:spacing w:val="-4"/>
                <w:sz w:val="18"/>
                <w:szCs w:val="18"/>
                <w:lang w:val="en-GB" w:eastAsia="en-GB"/>
              </w:rPr>
            </w:pPr>
            <w:r w:rsidRPr="008366D1">
              <w:rPr>
                <w:rFonts w:ascii="Arial" w:hAnsi="Arial" w:cs="Arial"/>
                <w:spacing w:val="-4"/>
                <w:sz w:val="18"/>
                <w:szCs w:val="18"/>
                <w:lang w:val="en-GB" w:eastAsia="en-GB"/>
              </w:rPr>
              <w:t>2</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607</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020</w:t>
            </w:r>
          </w:p>
        </w:tc>
        <w:tc>
          <w:tcPr>
            <w:tcW w:w="1143" w:type="dxa"/>
            <w:gridSpan w:val="2"/>
            <w:tcBorders>
              <w:bottom w:val="single" w:sz="4" w:space="0" w:color="auto"/>
            </w:tcBorders>
            <w:shd w:val="clear" w:color="auto" w:fill="auto"/>
            <w:noWrap/>
            <w:vAlign w:val="bottom"/>
          </w:tcPr>
          <w:p w14:paraId="7B0CF115" w14:textId="0ED1155D" w:rsidR="00DE0FE3" w:rsidRPr="008366D1" w:rsidRDefault="007854CC" w:rsidP="00DE0FE3">
            <w:pPr>
              <w:spacing w:before="6" w:after="6"/>
              <w:ind w:right="-72"/>
              <w:jc w:val="right"/>
              <w:rPr>
                <w:rFonts w:ascii="Arial" w:hAnsi="Arial" w:cs="Arial"/>
                <w:color w:val="000000"/>
                <w:spacing w:val="-4"/>
                <w:sz w:val="18"/>
                <w:szCs w:val="18"/>
                <w:lang w:val="en-GB" w:eastAsia="en-GB"/>
              </w:rPr>
            </w:pPr>
            <w:r w:rsidRPr="008366D1">
              <w:rPr>
                <w:rFonts w:ascii="Arial" w:hAnsi="Arial" w:cs="Arial"/>
                <w:spacing w:val="-4"/>
                <w:sz w:val="18"/>
                <w:szCs w:val="18"/>
                <w:lang w:val="en-GB" w:eastAsia="en-GB"/>
              </w:rPr>
              <w:t>2</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607</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020</w:t>
            </w:r>
          </w:p>
        </w:tc>
      </w:tr>
      <w:tr w:rsidR="00DE0FE3" w:rsidRPr="008366D1" w14:paraId="1C670829" w14:textId="77777777" w:rsidTr="00DB7A8F">
        <w:trPr>
          <w:gridAfter w:val="1"/>
          <w:wAfter w:w="7" w:type="dxa"/>
        </w:trPr>
        <w:tc>
          <w:tcPr>
            <w:tcW w:w="3186" w:type="dxa"/>
            <w:gridSpan w:val="2"/>
            <w:noWrap/>
            <w:vAlign w:val="bottom"/>
            <w:hideMark/>
          </w:tcPr>
          <w:p w14:paraId="516772A3" w14:textId="77777777" w:rsidR="00DE0FE3" w:rsidRPr="008366D1" w:rsidRDefault="00DE0FE3" w:rsidP="00DE0FE3">
            <w:pPr>
              <w:spacing w:before="6" w:after="6"/>
              <w:rPr>
                <w:rFonts w:ascii="Arial" w:hAnsi="Arial" w:cs="Arial"/>
                <w:b/>
                <w:bCs/>
                <w:color w:val="000000"/>
                <w:sz w:val="18"/>
                <w:szCs w:val="18"/>
                <w:lang w:val="en-GB"/>
              </w:rPr>
            </w:pPr>
            <w:r w:rsidRPr="008366D1">
              <w:rPr>
                <w:rFonts w:ascii="Arial" w:hAnsi="Arial" w:cs="Arial"/>
                <w:b/>
                <w:bCs/>
                <w:color w:val="000000"/>
                <w:sz w:val="18"/>
                <w:szCs w:val="18"/>
                <w:lang w:val="en-GB"/>
              </w:rPr>
              <w:t xml:space="preserve">Financial asses not measured </w:t>
            </w:r>
          </w:p>
          <w:p w14:paraId="08A5BB79" w14:textId="77777777" w:rsidR="00DE0FE3" w:rsidRPr="008366D1" w:rsidRDefault="00DE0FE3" w:rsidP="00DE0FE3">
            <w:pPr>
              <w:spacing w:before="6" w:after="6"/>
              <w:rPr>
                <w:rFonts w:ascii="Arial" w:hAnsi="Arial" w:cs="Arial"/>
                <w:b/>
                <w:bCs/>
                <w:color w:val="000000"/>
                <w:spacing w:val="-4"/>
                <w:sz w:val="18"/>
                <w:szCs w:val="18"/>
                <w:lang w:val="en-GB" w:eastAsia="en-GB"/>
              </w:rPr>
            </w:pPr>
            <w:r w:rsidRPr="008366D1">
              <w:rPr>
                <w:rFonts w:ascii="Arial" w:hAnsi="Arial" w:cs="Arial"/>
                <w:b/>
                <w:bCs/>
                <w:color w:val="000000"/>
                <w:sz w:val="18"/>
                <w:szCs w:val="18"/>
                <w:lang w:val="en-GB"/>
              </w:rPr>
              <w:t xml:space="preserve">   at fair value</w:t>
            </w:r>
          </w:p>
        </w:tc>
        <w:tc>
          <w:tcPr>
            <w:tcW w:w="1418" w:type="dxa"/>
            <w:gridSpan w:val="2"/>
            <w:tcBorders>
              <w:top w:val="single" w:sz="4" w:space="0" w:color="auto"/>
            </w:tcBorders>
            <w:shd w:val="clear" w:color="auto" w:fill="auto"/>
            <w:noWrap/>
            <w:vAlign w:val="bottom"/>
          </w:tcPr>
          <w:p w14:paraId="5915C5C8" w14:textId="77777777" w:rsidR="00DE0FE3" w:rsidRPr="008366D1" w:rsidRDefault="00DE0FE3" w:rsidP="00DE0FE3">
            <w:pPr>
              <w:spacing w:before="6" w:after="6"/>
              <w:ind w:right="-72"/>
              <w:jc w:val="right"/>
              <w:rPr>
                <w:rFonts w:ascii="Arial" w:hAnsi="Arial" w:cs="Arial"/>
                <w:color w:val="000000"/>
                <w:spacing w:val="-4"/>
                <w:sz w:val="18"/>
                <w:szCs w:val="18"/>
                <w:cs/>
                <w:lang w:val="en-GB" w:eastAsia="en-GB"/>
              </w:rPr>
            </w:pPr>
          </w:p>
        </w:tc>
        <w:tc>
          <w:tcPr>
            <w:tcW w:w="1458" w:type="dxa"/>
            <w:gridSpan w:val="2"/>
            <w:tcBorders>
              <w:top w:val="single" w:sz="4" w:space="0" w:color="auto"/>
            </w:tcBorders>
            <w:shd w:val="clear" w:color="auto" w:fill="auto"/>
            <w:noWrap/>
            <w:vAlign w:val="bottom"/>
          </w:tcPr>
          <w:p w14:paraId="335165AB" w14:textId="77777777" w:rsidR="00DE0FE3" w:rsidRPr="008366D1" w:rsidRDefault="00DE0FE3" w:rsidP="00DE0FE3">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auto"/>
            <w:noWrap/>
            <w:vAlign w:val="bottom"/>
          </w:tcPr>
          <w:p w14:paraId="54B62D0F" w14:textId="77777777" w:rsidR="00DE0FE3" w:rsidRPr="008366D1" w:rsidRDefault="00DE0FE3" w:rsidP="00DE0FE3">
            <w:pPr>
              <w:spacing w:before="6" w:after="6"/>
              <w:ind w:right="-72"/>
              <w:jc w:val="right"/>
              <w:rPr>
                <w:rFonts w:ascii="Arial" w:hAnsi="Arial" w:cs="Arial"/>
                <w:color w:val="000000"/>
                <w:spacing w:val="-4"/>
                <w:sz w:val="18"/>
                <w:szCs w:val="18"/>
                <w:lang w:val="en-GB" w:eastAsia="en-GB"/>
              </w:rPr>
            </w:pPr>
          </w:p>
        </w:tc>
        <w:tc>
          <w:tcPr>
            <w:tcW w:w="1276" w:type="dxa"/>
            <w:gridSpan w:val="2"/>
            <w:tcBorders>
              <w:top w:val="single" w:sz="4" w:space="0" w:color="auto"/>
            </w:tcBorders>
            <w:shd w:val="clear" w:color="auto" w:fill="auto"/>
            <w:noWrap/>
            <w:vAlign w:val="bottom"/>
          </w:tcPr>
          <w:p w14:paraId="6BEB6D6A" w14:textId="77777777" w:rsidR="00DE0FE3" w:rsidRPr="008366D1" w:rsidRDefault="00DE0FE3" w:rsidP="00DE0FE3">
            <w:pPr>
              <w:spacing w:before="6" w:after="6"/>
              <w:ind w:right="-72"/>
              <w:jc w:val="right"/>
              <w:rPr>
                <w:rFonts w:ascii="Arial" w:hAnsi="Arial" w:cs="Arial"/>
                <w:color w:val="000000"/>
                <w:spacing w:val="-4"/>
                <w:sz w:val="18"/>
                <w:szCs w:val="18"/>
                <w:lang w:val="en-GB" w:eastAsia="en-GB"/>
              </w:rPr>
            </w:pPr>
          </w:p>
        </w:tc>
        <w:tc>
          <w:tcPr>
            <w:tcW w:w="1143" w:type="dxa"/>
            <w:gridSpan w:val="2"/>
            <w:tcBorders>
              <w:top w:val="single" w:sz="4" w:space="0" w:color="auto"/>
            </w:tcBorders>
            <w:shd w:val="clear" w:color="auto" w:fill="auto"/>
            <w:noWrap/>
            <w:vAlign w:val="bottom"/>
          </w:tcPr>
          <w:p w14:paraId="41D17AF6" w14:textId="77777777" w:rsidR="00DE0FE3" w:rsidRPr="008366D1" w:rsidRDefault="00DE0FE3" w:rsidP="00DE0FE3">
            <w:pPr>
              <w:spacing w:before="6" w:after="6"/>
              <w:ind w:right="-72"/>
              <w:jc w:val="right"/>
              <w:rPr>
                <w:rFonts w:ascii="Arial" w:hAnsi="Arial" w:cs="Arial"/>
                <w:color w:val="000000"/>
                <w:spacing w:val="-4"/>
                <w:sz w:val="18"/>
                <w:szCs w:val="18"/>
                <w:lang w:val="en-GB" w:eastAsia="en-GB"/>
              </w:rPr>
            </w:pPr>
          </w:p>
        </w:tc>
      </w:tr>
      <w:tr w:rsidR="00DE0FE3" w:rsidRPr="008366D1" w14:paraId="76DFD4D4" w14:textId="77777777" w:rsidTr="00DB7A8F">
        <w:trPr>
          <w:gridAfter w:val="1"/>
          <w:wAfter w:w="7" w:type="dxa"/>
        </w:trPr>
        <w:tc>
          <w:tcPr>
            <w:tcW w:w="3186" w:type="dxa"/>
            <w:gridSpan w:val="2"/>
            <w:noWrap/>
            <w:vAlign w:val="bottom"/>
          </w:tcPr>
          <w:p w14:paraId="37B0C9BD" w14:textId="77777777" w:rsidR="00DE0FE3" w:rsidRPr="008366D1" w:rsidRDefault="00DE0FE3" w:rsidP="00DE0FE3">
            <w:pPr>
              <w:spacing w:before="6" w:after="6"/>
              <w:rPr>
                <w:rFonts w:ascii="Arial" w:hAnsi="Arial" w:cs="Arial"/>
                <w:color w:val="000000"/>
                <w:spacing w:val="-4"/>
                <w:sz w:val="18"/>
                <w:szCs w:val="18"/>
                <w:cs/>
                <w:lang w:val="en-GB" w:eastAsia="en-GB"/>
              </w:rPr>
            </w:pPr>
            <w:r w:rsidRPr="008366D1">
              <w:rPr>
                <w:rFonts w:ascii="Arial" w:hAnsi="Arial" w:cs="Arial"/>
                <w:color w:val="000000"/>
                <w:spacing w:val="-4"/>
                <w:sz w:val="18"/>
                <w:szCs w:val="18"/>
                <w:lang w:val="en-GB" w:eastAsia="en-GB"/>
              </w:rPr>
              <w:t>Lease liabilities</w:t>
            </w:r>
          </w:p>
        </w:tc>
        <w:tc>
          <w:tcPr>
            <w:tcW w:w="1418" w:type="dxa"/>
            <w:gridSpan w:val="2"/>
            <w:tcBorders>
              <w:bottom w:val="single" w:sz="4" w:space="0" w:color="auto"/>
            </w:tcBorders>
            <w:shd w:val="clear" w:color="auto" w:fill="auto"/>
            <w:noWrap/>
            <w:vAlign w:val="bottom"/>
          </w:tcPr>
          <w:p w14:paraId="14381E05" w14:textId="4DBFAC75" w:rsidR="00DE0FE3" w:rsidRPr="008366D1" w:rsidRDefault="00DE0FE3" w:rsidP="00DE0FE3">
            <w:pPr>
              <w:spacing w:before="6" w:after="6"/>
              <w:ind w:right="-72"/>
              <w:jc w:val="right"/>
              <w:rPr>
                <w:rFonts w:ascii="Arial" w:hAnsi="Arial" w:cs="Arial"/>
                <w:color w:val="000000"/>
                <w:spacing w:val="-4"/>
                <w:sz w:val="18"/>
                <w:szCs w:val="18"/>
                <w:cs/>
                <w:lang w:val="en-GB" w:eastAsia="en-GB"/>
              </w:rPr>
            </w:pPr>
            <w:r w:rsidRPr="008366D1">
              <w:rPr>
                <w:rFonts w:ascii="Arial" w:hAnsi="Arial" w:cs="Arial"/>
                <w:spacing w:val="-4"/>
                <w:sz w:val="18"/>
                <w:szCs w:val="18"/>
                <w:lang w:val="en-GB" w:eastAsia="en-GB"/>
              </w:rPr>
              <w:t>-</w:t>
            </w:r>
          </w:p>
        </w:tc>
        <w:tc>
          <w:tcPr>
            <w:tcW w:w="1458" w:type="dxa"/>
            <w:gridSpan w:val="2"/>
            <w:tcBorders>
              <w:bottom w:val="single" w:sz="4" w:space="0" w:color="auto"/>
            </w:tcBorders>
            <w:shd w:val="clear" w:color="auto" w:fill="auto"/>
            <w:noWrap/>
            <w:vAlign w:val="bottom"/>
          </w:tcPr>
          <w:p w14:paraId="47E46ECC" w14:textId="5C82411A" w:rsidR="00DE0FE3" w:rsidRPr="008366D1" w:rsidRDefault="00DE0FE3" w:rsidP="00DE0FE3">
            <w:pPr>
              <w:spacing w:before="6" w:after="6"/>
              <w:ind w:right="-72"/>
              <w:jc w:val="right"/>
              <w:rPr>
                <w:rFonts w:ascii="Arial" w:hAnsi="Arial" w:cs="Arial"/>
                <w:color w:val="000000"/>
                <w:spacing w:val="-4"/>
                <w:sz w:val="18"/>
                <w:szCs w:val="18"/>
                <w:lang w:val="en-GB" w:eastAsia="en-GB"/>
              </w:rPr>
            </w:pPr>
            <w:r w:rsidRPr="008366D1">
              <w:rPr>
                <w:rFonts w:ascii="Arial" w:hAnsi="Arial" w:cs="Arial"/>
                <w:spacing w:val="-4"/>
                <w:sz w:val="18"/>
                <w:szCs w:val="18"/>
                <w:lang w:val="en-GB" w:eastAsia="en-GB"/>
              </w:rPr>
              <w:t>-</w:t>
            </w:r>
          </w:p>
        </w:tc>
        <w:tc>
          <w:tcPr>
            <w:tcW w:w="1093" w:type="dxa"/>
            <w:tcBorders>
              <w:bottom w:val="single" w:sz="4" w:space="0" w:color="auto"/>
            </w:tcBorders>
            <w:shd w:val="clear" w:color="auto" w:fill="auto"/>
            <w:noWrap/>
            <w:vAlign w:val="bottom"/>
          </w:tcPr>
          <w:p w14:paraId="217B5ECE" w14:textId="1DE0BE59" w:rsidR="00DE0FE3" w:rsidRPr="008366D1" w:rsidRDefault="007854CC" w:rsidP="00DE0FE3">
            <w:pPr>
              <w:spacing w:before="6" w:after="6"/>
              <w:ind w:right="-72"/>
              <w:jc w:val="right"/>
              <w:rPr>
                <w:rFonts w:ascii="Arial" w:hAnsi="Arial" w:cs="Arial"/>
                <w:color w:val="000000"/>
                <w:spacing w:val="-4"/>
                <w:sz w:val="18"/>
                <w:szCs w:val="18"/>
                <w:lang w:val="en-GB" w:eastAsia="en-GB"/>
              </w:rPr>
            </w:pPr>
            <w:r w:rsidRPr="008366D1">
              <w:rPr>
                <w:rFonts w:ascii="Arial" w:hAnsi="Arial" w:cs="Arial"/>
                <w:spacing w:val="-4"/>
                <w:sz w:val="18"/>
                <w:szCs w:val="18"/>
                <w:lang w:val="en-GB" w:eastAsia="en-GB"/>
              </w:rPr>
              <w:t>793</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882</w:t>
            </w:r>
          </w:p>
        </w:tc>
        <w:tc>
          <w:tcPr>
            <w:tcW w:w="1276" w:type="dxa"/>
            <w:gridSpan w:val="2"/>
            <w:tcBorders>
              <w:bottom w:val="single" w:sz="4" w:space="0" w:color="auto"/>
            </w:tcBorders>
            <w:shd w:val="clear" w:color="auto" w:fill="auto"/>
            <w:noWrap/>
            <w:vAlign w:val="bottom"/>
          </w:tcPr>
          <w:p w14:paraId="14F0BE62" w14:textId="75A97EBF" w:rsidR="00DE0FE3" w:rsidRPr="008366D1" w:rsidRDefault="007854CC" w:rsidP="00DE0FE3">
            <w:pPr>
              <w:spacing w:before="6" w:after="6"/>
              <w:ind w:right="-72"/>
              <w:jc w:val="right"/>
              <w:rPr>
                <w:rFonts w:ascii="Arial" w:hAnsi="Arial" w:cs="Arial"/>
                <w:color w:val="000000"/>
                <w:spacing w:val="-4"/>
                <w:sz w:val="18"/>
                <w:szCs w:val="18"/>
                <w:lang w:val="en-GB" w:eastAsia="en-GB"/>
              </w:rPr>
            </w:pPr>
            <w:r w:rsidRPr="008366D1">
              <w:rPr>
                <w:rFonts w:ascii="Arial" w:hAnsi="Arial" w:cs="Arial"/>
                <w:spacing w:val="-4"/>
                <w:sz w:val="18"/>
                <w:szCs w:val="18"/>
                <w:lang w:val="en-GB" w:eastAsia="en-GB"/>
              </w:rPr>
              <w:t>793</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882</w:t>
            </w:r>
          </w:p>
        </w:tc>
        <w:tc>
          <w:tcPr>
            <w:tcW w:w="1143" w:type="dxa"/>
            <w:gridSpan w:val="2"/>
            <w:tcBorders>
              <w:bottom w:val="single" w:sz="4" w:space="0" w:color="auto"/>
            </w:tcBorders>
            <w:shd w:val="clear" w:color="auto" w:fill="auto"/>
            <w:noWrap/>
            <w:vAlign w:val="bottom"/>
          </w:tcPr>
          <w:p w14:paraId="72C47C42" w14:textId="2B863428" w:rsidR="00DE0FE3" w:rsidRPr="008366D1" w:rsidRDefault="007854CC" w:rsidP="00DE0FE3">
            <w:pPr>
              <w:spacing w:before="6" w:after="6"/>
              <w:ind w:right="-72"/>
              <w:jc w:val="right"/>
              <w:rPr>
                <w:rFonts w:ascii="Arial" w:hAnsi="Arial" w:cs="Arial"/>
                <w:color w:val="000000"/>
                <w:spacing w:val="-4"/>
                <w:sz w:val="18"/>
                <w:szCs w:val="18"/>
                <w:lang w:val="en-GB" w:eastAsia="en-GB"/>
              </w:rPr>
            </w:pPr>
            <w:r w:rsidRPr="008366D1">
              <w:rPr>
                <w:rFonts w:ascii="Arial" w:hAnsi="Arial" w:cs="Arial"/>
                <w:spacing w:val="-4"/>
                <w:sz w:val="18"/>
                <w:szCs w:val="18"/>
                <w:lang w:val="en-GB" w:eastAsia="en-GB"/>
              </w:rPr>
              <w:t>793</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882</w:t>
            </w:r>
          </w:p>
        </w:tc>
      </w:tr>
      <w:tr w:rsidR="00DE0FE3" w:rsidRPr="008366D1" w14:paraId="63A34976" w14:textId="77777777" w:rsidTr="00DB7A8F">
        <w:trPr>
          <w:gridAfter w:val="1"/>
          <w:wAfter w:w="7" w:type="dxa"/>
        </w:trPr>
        <w:tc>
          <w:tcPr>
            <w:tcW w:w="3186" w:type="dxa"/>
            <w:gridSpan w:val="2"/>
            <w:noWrap/>
            <w:vAlign w:val="bottom"/>
          </w:tcPr>
          <w:p w14:paraId="03F4B5BE" w14:textId="77777777" w:rsidR="00DE0FE3" w:rsidRPr="008366D1" w:rsidRDefault="00DE0FE3" w:rsidP="00DE0FE3">
            <w:pPr>
              <w:spacing w:before="6" w:after="6"/>
              <w:rPr>
                <w:rFonts w:ascii="Arial" w:hAnsi="Arial" w:cs="Arial"/>
                <w:color w:val="000000"/>
                <w:spacing w:val="-4"/>
                <w:sz w:val="18"/>
                <w:szCs w:val="18"/>
                <w:lang w:val="en-GB" w:eastAsia="en-GB"/>
              </w:rPr>
            </w:pPr>
          </w:p>
        </w:tc>
        <w:tc>
          <w:tcPr>
            <w:tcW w:w="1418" w:type="dxa"/>
            <w:gridSpan w:val="2"/>
            <w:tcBorders>
              <w:top w:val="single" w:sz="4" w:space="0" w:color="auto"/>
            </w:tcBorders>
            <w:shd w:val="clear" w:color="auto" w:fill="auto"/>
            <w:noWrap/>
            <w:vAlign w:val="bottom"/>
          </w:tcPr>
          <w:p w14:paraId="5DECDCB7" w14:textId="77777777" w:rsidR="00DE0FE3" w:rsidRPr="008366D1" w:rsidRDefault="00DE0FE3" w:rsidP="00DE0FE3">
            <w:pPr>
              <w:spacing w:before="6" w:after="6"/>
              <w:ind w:right="-72"/>
              <w:jc w:val="right"/>
              <w:rPr>
                <w:rFonts w:ascii="Arial" w:hAnsi="Arial" w:cs="Arial"/>
                <w:color w:val="000000"/>
                <w:spacing w:val="-4"/>
                <w:sz w:val="18"/>
                <w:szCs w:val="18"/>
                <w:lang w:val="en-GB" w:eastAsia="en-GB"/>
              </w:rPr>
            </w:pPr>
          </w:p>
        </w:tc>
        <w:tc>
          <w:tcPr>
            <w:tcW w:w="1458" w:type="dxa"/>
            <w:gridSpan w:val="2"/>
            <w:tcBorders>
              <w:top w:val="single" w:sz="4" w:space="0" w:color="auto"/>
            </w:tcBorders>
            <w:shd w:val="clear" w:color="auto" w:fill="auto"/>
            <w:noWrap/>
            <w:vAlign w:val="bottom"/>
          </w:tcPr>
          <w:p w14:paraId="62DC3624" w14:textId="77777777" w:rsidR="00DE0FE3" w:rsidRPr="008366D1" w:rsidRDefault="00DE0FE3" w:rsidP="00DE0FE3">
            <w:pPr>
              <w:spacing w:before="6" w:after="6"/>
              <w:ind w:right="-72"/>
              <w:jc w:val="right"/>
              <w:rPr>
                <w:rFonts w:ascii="Arial" w:hAnsi="Arial" w:cs="Arial"/>
                <w:color w:val="000000"/>
                <w:spacing w:val="-4"/>
                <w:sz w:val="18"/>
                <w:szCs w:val="18"/>
                <w:lang w:val="en-GB" w:eastAsia="en-GB"/>
              </w:rPr>
            </w:pPr>
          </w:p>
        </w:tc>
        <w:tc>
          <w:tcPr>
            <w:tcW w:w="1093" w:type="dxa"/>
            <w:tcBorders>
              <w:top w:val="single" w:sz="4" w:space="0" w:color="auto"/>
            </w:tcBorders>
            <w:shd w:val="clear" w:color="auto" w:fill="auto"/>
            <w:noWrap/>
            <w:vAlign w:val="bottom"/>
          </w:tcPr>
          <w:p w14:paraId="3515DEDE" w14:textId="77777777" w:rsidR="00DE0FE3" w:rsidRPr="008366D1" w:rsidRDefault="00DE0FE3" w:rsidP="00DE0FE3">
            <w:pPr>
              <w:spacing w:before="6" w:after="6"/>
              <w:ind w:right="-72"/>
              <w:jc w:val="right"/>
              <w:rPr>
                <w:rFonts w:ascii="Arial" w:hAnsi="Arial" w:cs="Arial"/>
                <w:color w:val="000000"/>
                <w:spacing w:val="-4"/>
                <w:sz w:val="18"/>
                <w:szCs w:val="18"/>
                <w:lang w:val="en-GB" w:eastAsia="en-GB"/>
              </w:rPr>
            </w:pPr>
          </w:p>
        </w:tc>
        <w:tc>
          <w:tcPr>
            <w:tcW w:w="1276" w:type="dxa"/>
            <w:gridSpan w:val="2"/>
            <w:tcBorders>
              <w:top w:val="single" w:sz="4" w:space="0" w:color="auto"/>
            </w:tcBorders>
            <w:shd w:val="clear" w:color="auto" w:fill="auto"/>
            <w:noWrap/>
            <w:vAlign w:val="bottom"/>
          </w:tcPr>
          <w:p w14:paraId="2313B1AF" w14:textId="77777777" w:rsidR="00DE0FE3" w:rsidRPr="008366D1" w:rsidRDefault="00DE0FE3" w:rsidP="00DE0FE3">
            <w:pPr>
              <w:spacing w:before="6" w:after="6"/>
              <w:ind w:right="-72"/>
              <w:jc w:val="right"/>
              <w:rPr>
                <w:rFonts w:ascii="Arial" w:hAnsi="Arial" w:cs="Arial"/>
                <w:color w:val="000000"/>
                <w:spacing w:val="-4"/>
                <w:sz w:val="18"/>
                <w:szCs w:val="18"/>
                <w:lang w:val="en-GB" w:eastAsia="en-GB"/>
              </w:rPr>
            </w:pPr>
          </w:p>
        </w:tc>
        <w:tc>
          <w:tcPr>
            <w:tcW w:w="1143" w:type="dxa"/>
            <w:gridSpan w:val="2"/>
            <w:tcBorders>
              <w:top w:val="single" w:sz="4" w:space="0" w:color="auto"/>
            </w:tcBorders>
            <w:shd w:val="clear" w:color="auto" w:fill="auto"/>
            <w:noWrap/>
            <w:vAlign w:val="bottom"/>
          </w:tcPr>
          <w:p w14:paraId="4594418B" w14:textId="77777777" w:rsidR="00DE0FE3" w:rsidRPr="008366D1" w:rsidRDefault="00DE0FE3" w:rsidP="00DE0FE3">
            <w:pPr>
              <w:spacing w:before="6" w:after="6"/>
              <w:ind w:right="-72"/>
              <w:jc w:val="right"/>
              <w:rPr>
                <w:rFonts w:ascii="Arial" w:hAnsi="Arial" w:cs="Arial"/>
                <w:color w:val="000000"/>
                <w:spacing w:val="-4"/>
                <w:sz w:val="18"/>
                <w:szCs w:val="18"/>
                <w:lang w:val="en-GB" w:eastAsia="en-GB"/>
              </w:rPr>
            </w:pPr>
          </w:p>
        </w:tc>
      </w:tr>
      <w:tr w:rsidR="00DE0FE3" w:rsidRPr="008366D1" w14:paraId="070D0263" w14:textId="77777777" w:rsidTr="00DB7A8F">
        <w:trPr>
          <w:gridAfter w:val="1"/>
          <w:wAfter w:w="7" w:type="dxa"/>
        </w:trPr>
        <w:tc>
          <w:tcPr>
            <w:tcW w:w="3186" w:type="dxa"/>
            <w:gridSpan w:val="2"/>
            <w:noWrap/>
            <w:vAlign w:val="bottom"/>
          </w:tcPr>
          <w:p w14:paraId="0A461727" w14:textId="77777777" w:rsidR="00DE0FE3" w:rsidRPr="008366D1" w:rsidRDefault="00DE0FE3" w:rsidP="00DE0FE3">
            <w:pPr>
              <w:spacing w:before="6" w:after="6"/>
              <w:rPr>
                <w:rFonts w:ascii="Arial" w:hAnsi="Arial" w:cs="Arial"/>
                <w:i/>
                <w:iCs/>
                <w:color w:val="000000"/>
                <w:spacing w:val="-4"/>
                <w:sz w:val="18"/>
                <w:szCs w:val="18"/>
                <w:lang w:val="en-GB" w:eastAsia="en-GB"/>
              </w:rPr>
            </w:pPr>
          </w:p>
        </w:tc>
        <w:tc>
          <w:tcPr>
            <w:tcW w:w="1418" w:type="dxa"/>
            <w:gridSpan w:val="2"/>
            <w:tcBorders>
              <w:left w:val="nil"/>
              <w:bottom w:val="single" w:sz="4" w:space="0" w:color="auto"/>
              <w:right w:val="nil"/>
            </w:tcBorders>
            <w:shd w:val="clear" w:color="auto" w:fill="auto"/>
            <w:noWrap/>
            <w:vAlign w:val="bottom"/>
          </w:tcPr>
          <w:p w14:paraId="3DF2DA22" w14:textId="2A249536" w:rsidR="00DE0FE3" w:rsidRPr="008366D1" w:rsidRDefault="00DE0FE3" w:rsidP="00DE0FE3">
            <w:pPr>
              <w:spacing w:before="6" w:after="6"/>
              <w:ind w:right="-72"/>
              <w:jc w:val="right"/>
              <w:rPr>
                <w:rFonts w:ascii="Arial" w:hAnsi="Arial" w:cs="Arial"/>
                <w:color w:val="000000"/>
                <w:spacing w:val="-4"/>
                <w:sz w:val="18"/>
                <w:szCs w:val="18"/>
                <w:cs/>
                <w:lang w:val="en-GB" w:eastAsia="en-GB"/>
              </w:rPr>
            </w:pPr>
            <w:r w:rsidRPr="008366D1">
              <w:rPr>
                <w:rFonts w:ascii="Arial" w:hAnsi="Arial" w:cs="Arial"/>
                <w:spacing w:val="-4"/>
                <w:sz w:val="18"/>
                <w:szCs w:val="18"/>
                <w:lang w:val="en-GB" w:eastAsia="en-GB"/>
              </w:rPr>
              <w:t>-</w:t>
            </w:r>
          </w:p>
        </w:tc>
        <w:tc>
          <w:tcPr>
            <w:tcW w:w="1458" w:type="dxa"/>
            <w:gridSpan w:val="2"/>
            <w:tcBorders>
              <w:left w:val="nil"/>
              <w:bottom w:val="single" w:sz="4" w:space="0" w:color="auto"/>
              <w:right w:val="nil"/>
            </w:tcBorders>
            <w:shd w:val="clear" w:color="auto" w:fill="auto"/>
            <w:noWrap/>
            <w:vAlign w:val="bottom"/>
          </w:tcPr>
          <w:p w14:paraId="28A70F36" w14:textId="4FA77648" w:rsidR="00DE0FE3" w:rsidRPr="008366D1" w:rsidRDefault="00DE0FE3" w:rsidP="00DE0FE3">
            <w:pPr>
              <w:spacing w:before="6" w:after="6"/>
              <w:ind w:right="-72"/>
              <w:jc w:val="right"/>
              <w:rPr>
                <w:rFonts w:ascii="Arial" w:hAnsi="Arial" w:cs="Arial"/>
                <w:color w:val="000000"/>
                <w:spacing w:val="-4"/>
                <w:sz w:val="18"/>
                <w:szCs w:val="18"/>
                <w:lang w:val="en-GB" w:eastAsia="en-GB"/>
              </w:rPr>
            </w:pPr>
            <w:r w:rsidRPr="008366D1">
              <w:rPr>
                <w:rFonts w:ascii="Arial" w:hAnsi="Arial" w:cs="Arial"/>
                <w:spacing w:val="-4"/>
                <w:sz w:val="18"/>
                <w:szCs w:val="18"/>
                <w:lang w:val="en-GB" w:eastAsia="en-GB"/>
              </w:rPr>
              <w:t>-</w:t>
            </w:r>
          </w:p>
        </w:tc>
        <w:tc>
          <w:tcPr>
            <w:tcW w:w="1093" w:type="dxa"/>
            <w:tcBorders>
              <w:left w:val="nil"/>
              <w:bottom w:val="single" w:sz="4" w:space="0" w:color="auto"/>
              <w:right w:val="nil"/>
            </w:tcBorders>
            <w:shd w:val="clear" w:color="auto" w:fill="auto"/>
            <w:noWrap/>
            <w:vAlign w:val="bottom"/>
          </w:tcPr>
          <w:p w14:paraId="2BFF61AF" w14:textId="4950967D" w:rsidR="00DE0FE3" w:rsidRPr="008366D1" w:rsidRDefault="007854CC" w:rsidP="00DE0FE3">
            <w:pPr>
              <w:spacing w:before="6" w:after="6"/>
              <w:ind w:right="-72"/>
              <w:jc w:val="right"/>
              <w:rPr>
                <w:rFonts w:ascii="Arial" w:hAnsi="Arial" w:cs="Arial"/>
                <w:color w:val="000000"/>
                <w:spacing w:val="-4"/>
                <w:sz w:val="18"/>
                <w:szCs w:val="18"/>
                <w:lang w:val="en-GB" w:eastAsia="en-GB"/>
              </w:rPr>
            </w:pPr>
            <w:r w:rsidRPr="008366D1">
              <w:rPr>
                <w:rFonts w:ascii="Arial" w:hAnsi="Arial" w:cs="Arial"/>
                <w:spacing w:val="-4"/>
                <w:sz w:val="18"/>
                <w:szCs w:val="18"/>
                <w:lang w:val="en-GB" w:eastAsia="en-GB"/>
              </w:rPr>
              <w:t>793</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882</w:t>
            </w:r>
          </w:p>
        </w:tc>
        <w:tc>
          <w:tcPr>
            <w:tcW w:w="1276" w:type="dxa"/>
            <w:gridSpan w:val="2"/>
            <w:tcBorders>
              <w:left w:val="nil"/>
              <w:bottom w:val="single" w:sz="4" w:space="0" w:color="auto"/>
              <w:right w:val="nil"/>
            </w:tcBorders>
            <w:shd w:val="clear" w:color="auto" w:fill="auto"/>
            <w:noWrap/>
            <w:vAlign w:val="bottom"/>
          </w:tcPr>
          <w:p w14:paraId="7F5352F5" w14:textId="1F974594" w:rsidR="00DE0FE3" w:rsidRPr="008366D1" w:rsidRDefault="007854CC" w:rsidP="00DE0FE3">
            <w:pPr>
              <w:spacing w:before="6" w:after="6"/>
              <w:ind w:right="-72"/>
              <w:jc w:val="right"/>
              <w:rPr>
                <w:rFonts w:ascii="Arial" w:hAnsi="Arial" w:cs="Arial"/>
                <w:color w:val="000000"/>
                <w:spacing w:val="-4"/>
                <w:sz w:val="18"/>
                <w:szCs w:val="18"/>
                <w:lang w:val="en-GB" w:eastAsia="en-GB"/>
              </w:rPr>
            </w:pPr>
            <w:r w:rsidRPr="008366D1">
              <w:rPr>
                <w:rFonts w:ascii="Arial" w:hAnsi="Arial" w:cs="Arial"/>
                <w:spacing w:val="-4"/>
                <w:sz w:val="18"/>
                <w:szCs w:val="18"/>
                <w:lang w:val="en-GB" w:eastAsia="en-GB"/>
              </w:rPr>
              <w:t>793</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882</w:t>
            </w:r>
          </w:p>
        </w:tc>
        <w:tc>
          <w:tcPr>
            <w:tcW w:w="1143" w:type="dxa"/>
            <w:gridSpan w:val="2"/>
            <w:tcBorders>
              <w:left w:val="nil"/>
              <w:bottom w:val="single" w:sz="4" w:space="0" w:color="auto"/>
              <w:right w:val="nil"/>
            </w:tcBorders>
            <w:shd w:val="clear" w:color="auto" w:fill="auto"/>
            <w:noWrap/>
            <w:vAlign w:val="bottom"/>
          </w:tcPr>
          <w:p w14:paraId="3AA27FC9" w14:textId="1D22AC13" w:rsidR="00DE0FE3" w:rsidRPr="008366D1" w:rsidRDefault="007854CC" w:rsidP="00DE0FE3">
            <w:pPr>
              <w:spacing w:before="6" w:after="6"/>
              <w:ind w:right="-72"/>
              <w:jc w:val="right"/>
              <w:rPr>
                <w:rFonts w:ascii="Arial" w:hAnsi="Arial" w:cs="Arial"/>
                <w:color w:val="000000"/>
                <w:spacing w:val="-4"/>
                <w:sz w:val="18"/>
                <w:szCs w:val="18"/>
                <w:lang w:val="en-GB" w:eastAsia="en-GB"/>
              </w:rPr>
            </w:pPr>
            <w:r w:rsidRPr="008366D1">
              <w:rPr>
                <w:rFonts w:ascii="Arial" w:hAnsi="Arial" w:cs="Arial"/>
                <w:spacing w:val="-4"/>
                <w:sz w:val="18"/>
                <w:szCs w:val="18"/>
                <w:lang w:val="en-GB" w:eastAsia="en-GB"/>
              </w:rPr>
              <w:t>793</w:t>
            </w:r>
            <w:r w:rsidR="00DE0FE3" w:rsidRPr="008366D1">
              <w:rPr>
                <w:rFonts w:ascii="Arial" w:hAnsi="Arial" w:cs="Arial"/>
                <w:spacing w:val="-4"/>
                <w:sz w:val="18"/>
                <w:szCs w:val="18"/>
                <w:lang w:val="en-GB" w:eastAsia="en-GB"/>
              </w:rPr>
              <w:t>,</w:t>
            </w:r>
            <w:r w:rsidRPr="008366D1">
              <w:rPr>
                <w:rFonts w:ascii="Arial" w:hAnsi="Arial" w:cs="Arial"/>
                <w:spacing w:val="-4"/>
                <w:sz w:val="18"/>
                <w:szCs w:val="18"/>
                <w:lang w:val="en-GB" w:eastAsia="en-GB"/>
              </w:rPr>
              <w:t>882</w:t>
            </w:r>
          </w:p>
        </w:tc>
      </w:tr>
    </w:tbl>
    <w:p w14:paraId="0877991A" w14:textId="77777777" w:rsidR="00530EC2" w:rsidRPr="008366D1" w:rsidRDefault="00CF6ED7" w:rsidP="0014109C">
      <w:pPr>
        <w:tabs>
          <w:tab w:val="left" w:pos="1701"/>
        </w:tabs>
        <w:jc w:val="thaiDistribute"/>
        <w:rPr>
          <w:rFonts w:ascii="Arial" w:hAnsi="Arial" w:cs="Arial"/>
          <w:sz w:val="18"/>
          <w:szCs w:val="18"/>
          <w:lang w:val="en-GB"/>
        </w:rPr>
      </w:pPr>
      <w:r w:rsidRPr="008366D1">
        <w:rPr>
          <w:rFonts w:ascii="Arial" w:hAnsi="Arial" w:cs="Arial"/>
          <w:sz w:val="18"/>
          <w:szCs w:val="18"/>
          <w:lang w:val="en-GB"/>
        </w:rPr>
        <w:br w:type="page"/>
      </w:r>
    </w:p>
    <w:p w14:paraId="1CBB6480" w14:textId="4136700A" w:rsidR="00F65AA9" w:rsidRPr="008366D1" w:rsidRDefault="00DE03CE" w:rsidP="00DE03CE">
      <w:pPr>
        <w:tabs>
          <w:tab w:val="left" w:pos="567"/>
          <w:tab w:val="left" w:pos="1080"/>
        </w:tabs>
        <w:jc w:val="thaiDistribute"/>
        <w:rPr>
          <w:rFonts w:ascii="Arial" w:hAnsi="Arial" w:cs="Arial"/>
          <w:spacing w:val="-4"/>
          <w:sz w:val="18"/>
          <w:szCs w:val="18"/>
          <w:lang w:val="en-GB"/>
        </w:rPr>
      </w:pPr>
      <w:r w:rsidRPr="008366D1">
        <w:rPr>
          <w:rFonts w:ascii="Arial" w:hAnsi="Arial" w:cs="Arial"/>
          <w:spacing w:val="-4"/>
          <w:sz w:val="18"/>
          <w:szCs w:val="18"/>
          <w:lang w:val="en-GB"/>
        </w:rPr>
        <w:t>The following table presents fair value of financial assets and liabilities recognised by their fair value hierarchy.</w:t>
      </w:r>
    </w:p>
    <w:p w14:paraId="60750AD2" w14:textId="77777777" w:rsidR="00DE03CE" w:rsidRPr="008366D1" w:rsidRDefault="00DE03CE" w:rsidP="00DE03CE">
      <w:pPr>
        <w:tabs>
          <w:tab w:val="left" w:pos="567"/>
          <w:tab w:val="left" w:pos="1080"/>
        </w:tabs>
        <w:jc w:val="thaiDistribute"/>
        <w:rPr>
          <w:rFonts w:ascii="Arial" w:hAnsi="Arial" w:cs="Arial"/>
          <w:sz w:val="18"/>
          <w:szCs w:val="18"/>
          <w:lang w:val="en-GB"/>
        </w:rPr>
      </w:pPr>
    </w:p>
    <w:tbl>
      <w:tblPr>
        <w:tblW w:w="9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7"/>
        <w:gridCol w:w="850"/>
        <w:gridCol w:w="851"/>
        <w:gridCol w:w="850"/>
        <w:gridCol w:w="851"/>
        <w:gridCol w:w="850"/>
        <w:gridCol w:w="851"/>
        <w:gridCol w:w="850"/>
        <w:gridCol w:w="851"/>
      </w:tblGrid>
      <w:tr w:rsidR="00782166" w:rsidRPr="008366D1" w14:paraId="0865EEA2" w14:textId="77777777" w:rsidTr="001627B7">
        <w:tc>
          <w:tcPr>
            <w:tcW w:w="2667" w:type="dxa"/>
            <w:tcBorders>
              <w:top w:val="nil"/>
              <w:left w:val="nil"/>
              <w:bottom w:val="nil"/>
              <w:right w:val="nil"/>
            </w:tcBorders>
            <w:shd w:val="clear" w:color="auto" w:fill="auto"/>
          </w:tcPr>
          <w:p w14:paraId="5C0B4E53" w14:textId="77777777" w:rsidR="00782166" w:rsidRPr="008366D1" w:rsidRDefault="00782166" w:rsidP="001E62CD">
            <w:pPr>
              <w:ind w:left="-105" w:right="-72"/>
              <w:rPr>
                <w:rFonts w:ascii="Arial" w:eastAsia="Arial Unicode MS" w:hAnsi="Arial" w:cs="Arial"/>
                <w:b/>
                <w:bCs/>
                <w:sz w:val="18"/>
                <w:szCs w:val="18"/>
                <w:lang w:val="en-GB"/>
              </w:rPr>
            </w:pPr>
          </w:p>
        </w:tc>
        <w:tc>
          <w:tcPr>
            <w:tcW w:w="6804" w:type="dxa"/>
            <w:gridSpan w:val="8"/>
            <w:tcBorders>
              <w:top w:val="single" w:sz="4" w:space="0" w:color="auto"/>
              <w:left w:val="nil"/>
              <w:bottom w:val="single" w:sz="4" w:space="0" w:color="auto"/>
              <w:right w:val="nil"/>
            </w:tcBorders>
            <w:shd w:val="clear" w:color="auto" w:fill="auto"/>
            <w:vAlign w:val="bottom"/>
          </w:tcPr>
          <w:p w14:paraId="38C8BF76" w14:textId="08F2F23B" w:rsidR="00782166" w:rsidRPr="008366D1" w:rsidRDefault="00782166" w:rsidP="00782166">
            <w:pPr>
              <w:ind w:right="-72"/>
              <w:jc w:val="center"/>
              <w:rPr>
                <w:rFonts w:ascii="Arial" w:eastAsia="Arial Unicode MS" w:hAnsi="Arial" w:cs="Arial"/>
                <w:b/>
                <w:bCs/>
                <w:sz w:val="18"/>
                <w:szCs w:val="18"/>
                <w:cs/>
                <w:lang w:val="en-GB"/>
              </w:rPr>
            </w:pPr>
            <w:r w:rsidRPr="008366D1">
              <w:rPr>
                <w:rFonts w:ascii="Arial" w:hAnsi="Arial" w:cs="Arial"/>
                <w:b/>
                <w:bCs/>
                <w:color w:val="000000"/>
                <w:spacing w:val="-4"/>
                <w:sz w:val="18"/>
                <w:szCs w:val="18"/>
                <w:lang w:val="en-GB" w:eastAsia="en-GB"/>
              </w:rPr>
              <w:t xml:space="preserve">Consolidated and </w:t>
            </w:r>
            <w:r w:rsidR="004C7828" w:rsidRPr="008366D1">
              <w:rPr>
                <w:rFonts w:ascii="Arial" w:hAnsi="Arial" w:cs="Arial"/>
                <w:b/>
                <w:bCs/>
                <w:color w:val="000000"/>
                <w:spacing w:val="-4"/>
                <w:sz w:val="18"/>
                <w:szCs w:val="18"/>
                <w:lang w:val="en-GB" w:eastAsia="en-GB"/>
              </w:rPr>
              <w:t>S</w:t>
            </w:r>
            <w:r w:rsidRPr="008366D1">
              <w:rPr>
                <w:rFonts w:ascii="Arial" w:hAnsi="Arial" w:cs="Arial"/>
                <w:b/>
                <w:bCs/>
                <w:color w:val="000000"/>
                <w:spacing w:val="-4"/>
                <w:sz w:val="18"/>
                <w:szCs w:val="18"/>
                <w:lang w:val="en-GB" w:eastAsia="en-GB"/>
              </w:rPr>
              <w:t>eparate financial statements</w:t>
            </w:r>
          </w:p>
        </w:tc>
      </w:tr>
      <w:tr w:rsidR="00F65AA9" w:rsidRPr="008366D1" w14:paraId="3E7C62F2" w14:textId="77777777" w:rsidTr="001627B7">
        <w:tc>
          <w:tcPr>
            <w:tcW w:w="2667" w:type="dxa"/>
            <w:tcBorders>
              <w:top w:val="nil"/>
              <w:left w:val="nil"/>
              <w:bottom w:val="nil"/>
              <w:right w:val="nil"/>
            </w:tcBorders>
            <w:shd w:val="clear" w:color="auto" w:fill="auto"/>
          </w:tcPr>
          <w:p w14:paraId="49806B62" w14:textId="77777777" w:rsidR="00F65AA9" w:rsidRPr="008366D1" w:rsidRDefault="00F65AA9" w:rsidP="001E62CD">
            <w:pPr>
              <w:ind w:left="-105" w:right="-72"/>
              <w:rPr>
                <w:rFonts w:ascii="Arial" w:eastAsia="Arial Unicode MS" w:hAnsi="Arial" w:cs="Arial"/>
                <w:b/>
                <w:bCs/>
                <w:sz w:val="18"/>
                <w:szCs w:val="18"/>
                <w:lang w:val="en-GB"/>
              </w:rPr>
            </w:pPr>
          </w:p>
        </w:tc>
        <w:tc>
          <w:tcPr>
            <w:tcW w:w="1701" w:type="dxa"/>
            <w:gridSpan w:val="2"/>
            <w:tcBorders>
              <w:top w:val="single" w:sz="4" w:space="0" w:color="auto"/>
              <w:left w:val="nil"/>
              <w:bottom w:val="single" w:sz="4" w:space="0" w:color="auto"/>
              <w:right w:val="nil"/>
            </w:tcBorders>
            <w:shd w:val="clear" w:color="auto" w:fill="auto"/>
          </w:tcPr>
          <w:p w14:paraId="5EA460B9" w14:textId="554A66C8" w:rsidR="00F65AA9" w:rsidRPr="008366D1" w:rsidRDefault="00782166" w:rsidP="00F65AA9">
            <w:pPr>
              <w:ind w:right="-72"/>
              <w:jc w:val="center"/>
              <w:rPr>
                <w:rFonts w:ascii="Arial" w:eastAsia="Arial Unicode MS" w:hAnsi="Arial" w:cs="Arial"/>
                <w:b/>
                <w:bCs/>
                <w:sz w:val="18"/>
                <w:szCs w:val="18"/>
                <w:lang w:val="en-GB"/>
              </w:rPr>
            </w:pPr>
            <w:r w:rsidRPr="008366D1">
              <w:rPr>
                <w:rFonts w:ascii="Arial" w:eastAsia="Arial Unicode MS" w:hAnsi="Arial" w:cs="Arial"/>
                <w:b/>
                <w:bCs/>
                <w:sz w:val="18"/>
                <w:szCs w:val="18"/>
                <w:lang w:val="en-GB"/>
              </w:rPr>
              <w:t xml:space="preserve">Level </w:t>
            </w:r>
            <w:r w:rsidR="007854CC" w:rsidRPr="008366D1">
              <w:rPr>
                <w:rFonts w:ascii="Arial" w:eastAsia="Arial Unicode MS" w:hAnsi="Arial" w:cs="Arial"/>
                <w:b/>
                <w:bCs/>
                <w:sz w:val="18"/>
                <w:szCs w:val="18"/>
                <w:lang w:val="en-GB"/>
              </w:rPr>
              <w:t>1</w:t>
            </w:r>
          </w:p>
        </w:tc>
        <w:tc>
          <w:tcPr>
            <w:tcW w:w="1701" w:type="dxa"/>
            <w:gridSpan w:val="2"/>
            <w:tcBorders>
              <w:top w:val="single" w:sz="4" w:space="0" w:color="auto"/>
              <w:left w:val="nil"/>
              <w:bottom w:val="single" w:sz="4" w:space="0" w:color="auto"/>
              <w:right w:val="nil"/>
            </w:tcBorders>
            <w:shd w:val="clear" w:color="auto" w:fill="auto"/>
          </w:tcPr>
          <w:p w14:paraId="631F760B" w14:textId="64B4CC07" w:rsidR="00F65AA9" w:rsidRPr="008366D1" w:rsidRDefault="00782166" w:rsidP="00F65AA9">
            <w:pPr>
              <w:ind w:right="-72"/>
              <w:jc w:val="center"/>
              <w:rPr>
                <w:rFonts w:ascii="Arial" w:eastAsia="Arial Unicode MS" w:hAnsi="Arial" w:cs="Arial"/>
                <w:b/>
                <w:bCs/>
                <w:sz w:val="18"/>
                <w:szCs w:val="18"/>
                <w:lang w:val="en-GB"/>
              </w:rPr>
            </w:pPr>
            <w:r w:rsidRPr="008366D1">
              <w:rPr>
                <w:rFonts w:ascii="Arial" w:eastAsia="Arial Unicode MS" w:hAnsi="Arial" w:cs="Arial"/>
                <w:b/>
                <w:bCs/>
                <w:sz w:val="18"/>
                <w:szCs w:val="18"/>
                <w:lang w:val="en-GB"/>
              </w:rPr>
              <w:t xml:space="preserve">Level </w:t>
            </w:r>
            <w:r w:rsidR="007854CC" w:rsidRPr="008366D1">
              <w:rPr>
                <w:rFonts w:ascii="Arial" w:eastAsia="Arial Unicode MS" w:hAnsi="Arial" w:cs="Arial"/>
                <w:b/>
                <w:bCs/>
                <w:sz w:val="18"/>
                <w:szCs w:val="18"/>
                <w:lang w:val="en-GB"/>
              </w:rPr>
              <w:t>2</w:t>
            </w:r>
          </w:p>
        </w:tc>
        <w:tc>
          <w:tcPr>
            <w:tcW w:w="1701" w:type="dxa"/>
            <w:gridSpan w:val="2"/>
            <w:tcBorders>
              <w:top w:val="single" w:sz="4" w:space="0" w:color="auto"/>
              <w:left w:val="nil"/>
              <w:bottom w:val="single" w:sz="4" w:space="0" w:color="auto"/>
              <w:right w:val="nil"/>
            </w:tcBorders>
            <w:shd w:val="clear" w:color="auto" w:fill="auto"/>
          </w:tcPr>
          <w:p w14:paraId="49005FDC" w14:textId="743745B9" w:rsidR="00F65AA9" w:rsidRPr="008366D1" w:rsidRDefault="00782166" w:rsidP="00F65AA9">
            <w:pPr>
              <w:ind w:right="-72"/>
              <w:jc w:val="center"/>
              <w:rPr>
                <w:rFonts w:ascii="Arial" w:eastAsia="Arial Unicode MS" w:hAnsi="Arial" w:cs="Arial"/>
                <w:b/>
                <w:bCs/>
                <w:sz w:val="18"/>
                <w:szCs w:val="18"/>
                <w:lang w:val="en-GB"/>
              </w:rPr>
            </w:pPr>
            <w:r w:rsidRPr="008366D1">
              <w:rPr>
                <w:rFonts w:ascii="Arial" w:eastAsia="Arial Unicode MS" w:hAnsi="Arial" w:cs="Arial"/>
                <w:b/>
                <w:bCs/>
                <w:sz w:val="18"/>
                <w:szCs w:val="18"/>
                <w:lang w:val="en-GB"/>
              </w:rPr>
              <w:t xml:space="preserve">Level </w:t>
            </w:r>
            <w:r w:rsidR="007854CC" w:rsidRPr="008366D1">
              <w:rPr>
                <w:rFonts w:ascii="Arial" w:eastAsia="Arial Unicode MS" w:hAnsi="Arial" w:cs="Arial"/>
                <w:b/>
                <w:bCs/>
                <w:sz w:val="18"/>
                <w:szCs w:val="18"/>
                <w:lang w:val="en-GB"/>
              </w:rPr>
              <w:t>3</w:t>
            </w:r>
          </w:p>
        </w:tc>
        <w:tc>
          <w:tcPr>
            <w:tcW w:w="1701" w:type="dxa"/>
            <w:gridSpan w:val="2"/>
            <w:tcBorders>
              <w:top w:val="single" w:sz="4" w:space="0" w:color="auto"/>
              <w:left w:val="nil"/>
              <w:bottom w:val="single" w:sz="4" w:space="0" w:color="auto"/>
              <w:right w:val="nil"/>
            </w:tcBorders>
            <w:shd w:val="clear" w:color="auto" w:fill="auto"/>
          </w:tcPr>
          <w:p w14:paraId="2E6A48EC" w14:textId="5AA57D45" w:rsidR="00F65AA9" w:rsidRPr="008366D1" w:rsidRDefault="00CA075B" w:rsidP="00F65AA9">
            <w:pPr>
              <w:ind w:right="-72"/>
              <w:jc w:val="center"/>
              <w:rPr>
                <w:rFonts w:ascii="Arial" w:eastAsia="Arial Unicode MS" w:hAnsi="Arial" w:cs="Arial"/>
                <w:b/>
                <w:bCs/>
                <w:sz w:val="18"/>
                <w:szCs w:val="18"/>
                <w:cs/>
                <w:lang w:val="en-GB"/>
              </w:rPr>
            </w:pPr>
            <w:r w:rsidRPr="008366D1">
              <w:rPr>
                <w:rFonts w:ascii="Arial" w:eastAsia="Arial Unicode MS" w:hAnsi="Arial" w:cs="Arial"/>
                <w:b/>
                <w:bCs/>
                <w:sz w:val="18"/>
                <w:szCs w:val="18"/>
                <w:lang w:val="en-GB"/>
              </w:rPr>
              <w:t>Total</w:t>
            </w:r>
          </w:p>
        </w:tc>
      </w:tr>
      <w:tr w:rsidR="00782166" w:rsidRPr="008366D1" w14:paraId="44ADAC7B" w14:textId="77777777" w:rsidTr="001627B7">
        <w:tc>
          <w:tcPr>
            <w:tcW w:w="2667" w:type="dxa"/>
            <w:tcBorders>
              <w:top w:val="nil"/>
              <w:left w:val="nil"/>
              <w:bottom w:val="nil"/>
              <w:right w:val="nil"/>
            </w:tcBorders>
            <w:shd w:val="clear" w:color="auto" w:fill="auto"/>
          </w:tcPr>
          <w:p w14:paraId="44ECB641" w14:textId="0B4120A7" w:rsidR="00782166" w:rsidRPr="008366D1" w:rsidRDefault="00782166" w:rsidP="00782166">
            <w:pPr>
              <w:ind w:left="-105" w:right="-72"/>
              <w:rPr>
                <w:rFonts w:ascii="Arial" w:eastAsia="Arial Unicode MS" w:hAnsi="Arial" w:cs="Arial"/>
                <w:b/>
                <w:bCs/>
                <w:sz w:val="18"/>
                <w:szCs w:val="18"/>
                <w:lang w:val="en-GB"/>
              </w:rPr>
            </w:pPr>
            <w:r w:rsidRPr="008366D1">
              <w:rPr>
                <w:rFonts w:ascii="Arial" w:eastAsia="Arial Unicode MS" w:hAnsi="Arial" w:cs="Arial"/>
                <w:b/>
                <w:bCs/>
                <w:sz w:val="18"/>
                <w:szCs w:val="18"/>
                <w:lang w:val="en-GB"/>
              </w:rPr>
              <w:t xml:space="preserve">As at </w:t>
            </w:r>
            <w:r w:rsidR="007854CC" w:rsidRPr="008366D1">
              <w:rPr>
                <w:rFonts w:ascii="Arial" w:eastAsia="Arial Unicode MS" w:hAnsi="Arial" w:cs="Arial"/>
                <w:b/>
                <w:bCs/>
                <w:sz w:val="18"/>
                <w:szCs w:val="18"/>
                <w:lang w:val="en-GB"/>
              </w:rPr>
              <w:t>30</w:t>
            </w:r>
            <w:r w:rsidRPr="008366D1">
              <w:rPr>
                <w:rFonts w:ascii="Arial" w:eastAsia="Arial Unicode MS" w:hAnsi="Arial" w:cs="Arial"/>
                <w:b/>
                <w:bCs/>
                <w:sz w:val="18"/>
                <w:szCs w:val="18"/>
                <w:lang w:val="en-GB"/>
              </w:rPr>
              <w:t xml:space="preserve"> September </w:t>
            </w:r>
          </w:p>
        </w:tc>
        <w:tc>
          <w:tcPr>
            <w:tcW w:w="850" w:type="dxa"/>
            <w:tcBorders>
              <w:top w:val="single" w:sz="4" w:space="0" w:color="auto"/>
              <w:left w:val="nil"/>
              <w:bottom w:val="nil"/>
              <w:right w:val="nil"/>
            </w:tcBorders>
            <w:shd w:val="clear" w:color="auto" w:fill="auto"/>
          </w:tcPr>
          <w:p w14:paraId="4818BB5F" w14:textId="5D58A146" w:rsidR="00782166" w:rsidRPr="008366D1" w:rsidRDefault="007854CC" w:rsidP="00782166">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2023</w:t>
            </w:r>
          </w:p>
        </w:tc>
        <w:tc>
          <w:tcPr>
            <w:tcW w:w="851" w:type="dxa"/>
            <w:tcBorders>
              <w:top w:val="single" w:sz="4" w:space="0" w:color="auto"/>
              <w:left w:val="nil"/>
              <w:bottom w:val="nil"/>
              <w:right w:val="nil"/>
            </w:tcBorders>
            <w:shd w:val="clear" w:color="auto" w:fill="auto"/>
          </w:tcPr>
          <w:p w14:paraId="77D90A98" w14:textId="6779E181" w:rsidR="00782166" w:rsidRPr="008366D1" w:rsidRDefault="007854CC" w:rsidP="00782166">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2022</w:t>
            </w:r>
          </w:p>
        </w:tc>
        <w:tc>
          <w:tcPr>
            <w:tcW w:w="850" w:type="dxa"/>
            <w:tcBorders>
              <w:top w:val="single" w:sz="4" w:space="0" w:color="auto"/>
              <w:left w:val="nil"/>
              <w:bottom w:val="nil"/>
              <w:right w:val="nil"/>
            </w:tcBorders>
            <w:shd w:val="clear" w:color="auto" w:fill="auto"/>
          </w:tcPr>
          <w:p w14:paraId="5C785650" w14:textId="44C66C05" w:rsidR="00782166" w:rsidRPr="008366D1" w:rsidRDefault="007854CC" w:rsidP="00782166">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2023</w:t>
            </w:r>
          </w:p>
        </w:tc>
        <w:tc>
          <w:tcPr>
            <w:tcW w:w="851" w:type="dxa"/>
            <w:tcBorders>
              <w:top w:val="single" w:sz="4" w:space="0" w:color="auto"/>
              <w:left w:val="nil"/>
              <w:bottom w:val="nil"/>
              <w:right w:val="nil"/>
            </w:tcBorders>
            <w:shd w:val="clear" w:color="auto" w:fill="auto"/>
          </w:tcPr>
          <w:p w14:paraId="0F9426E3" w14:textId="2DE4249F" w:rsidR="00782166" w:rsidRPr="008366D1" w:rsidRDefault="007854CC" w:rsidP="00782166">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2022</w:t>
            </w:r>
          </w:p>
        </w:tc>
        <w:tc>
          <w:tcPr>
            <w:tcW w:w="850" w:type="dxa"/>
            <w:tcBorders>
              <w:top w:val="single" w:sz="4" w:space="0" w:color="auto"/>
              <w:left w:val="nil"/>
              <w:bottom w:val="nil"/>
              <w:right w:val="nil"/>
            </w:tcBorders>
            <w:shd w:val="clear" w:color="auto" w:fill="auto"/>
          </w:tcPr>
          <w:p w14:paraId="41A4948D" w14:textId="043C8C40" w:rsidR="00782166" w:rsidRPr="008366D1" w:rsidRDefault="007854CC" w:rsidP="00782166">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2023</w:t>
            </w:r>
          </w:p>
        </w:tc>
        <w:tc>
          <w:tcPr>
            <w:tcW w:w="851" w:type="dxa"/>
            <w:tcBorders>
              <w:top w:val="single" w:sz="4" w:space="0" w:color="auto"/>
              <w:left w:val="nil"/>
              <w:bottom w:val="nil"/>
              <w:right w:val="nil"/>
            </w:tcBorders>
            <w:shd w:val="clear" w:color="auto" w:fill="auto"/>
          </w:tcPr>
          <w:p w14:paraId="61E3C701" w14:textId="3F5AAC30" w:rsidR="00782166" w:rsidRPr="008366D1" w:rsidRDefault="007854CC" w:rsidP="00782166">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2022</w:t>
            </w:r>
          </w:p>
        </w:tc>
        <w:tc>
          <w:tcPr>
            <w:tcW w:w="850" w:type="dxa"/>
            <w:tcBorders>
              <w:top w:val="single" w:sz="4" w:space="0" w:color="auto"/>
              <w:left w:val="nil"/>
              <w:bottom w:val="nil"/>
              <w:right w:val="nil"/>
            </w:tcBorders>
            <w:shd w:val="clear" w:color="auto" w:fill="auto"/>
          </w:tcPr>
          <w:p w14:paraId="7A564CC6" w14:textId="3E7C4437" w:rsidR="00782166" w:rsidRPr="008366D1" w:rsidRDefault="007854CC" w:rsidP="00782166">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2023</w:t>
            </w:r>
          </w:p>
        </w:tc>
        <w:tc>
          <w:tcPr>
            <w:tcW w:w="851" w:type="dxa"/>
            <w:tcBorders>
              <w:top w:val="single" w:sz="4" w:space="0" w:color="auto"/>
              <w:left w:val="nil"/>
              <w:bottom w:val="nil"/>
              <w:right w:val="nil"/>
            </w:tcBorders>
            <w:shd w:val="clear" w:color="auto" w:fill="auto"/>
          </w:tcPr>
          <w:p w14:paraId="5BCC38D8" w14:textId="59C6C775" w:rsidR="00782166" w:rsidRPr="008366D1" w:rsidRDefault="007854CC" w:rsidP="00782166">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2022</w:t>
            </w:r>
          </w:p>
        </w:tc>
      </w:tr>
      <w:tr w:rsidR="00782166" w:rsidRPr="008366D1" w14:paraId="0321328D" w14:textId="77777777" w:rsidTr="001627B7">
        <w:tc>
          <w:tcPr>
            <w:tcW w:w="2667" w:type="dxa"/>
            <w:tcBorders>
              <w:top w:val="nil"/>
              <w:left w:val="nil"/>
              <w:bottom w:val="nil"/>
              <w:right w:val="nil"/>
            </w:tcBorders>
            <w:shd w:val="clear" w:color="auto" w:fill="auto"/>
          </w:tcPr>
          <w:p w14:paraId="55BEC7BE" w14:textId="77777777" w:rsidR="00782166" w:rsidRPr="008366D1" w:rsidRDefault="00782166" w:rsidP="00782166">
            <w:pPr>
              <w:ind w:left="-105" w:right="-72"/>
              <w:rPr>
                <w:rFonts w:ascii="Arial" w:eastAsia="Arial Unicode MS" w:hAnsi="Arial" w:cs="Arial"/>
                <w:b/>
                <w:bCs/>
                <w:sz w:val="18"/>
                <w:szCs w:val="18"/>
                <w:lang w:val="en-GB"/>
              </w:rPr>
            </w:pPr>
          </w:p>
        </w:tc>
        <w:tc>
          <w:tcPr>
            <w:tcW w:w="850" w:type="dxa"/>
            <w:tcBorders>
              <w:top w:val="nil"/>
              <w:left w:val="nil"/>
              <w:bottom w:val="single" w:sz="4" w:space="0" w:color="auto"/>
              <w:right w:val="nil"/>
            </w:tcBorders>
            <w:shd w:val="clear" w:color="auto" w:fill="auto"/>
          </w:tcPr>
          <w:p w14:paraId="1301B4CB" w14:textId="0A10EFFC" w:rsidR="00782166" w:rsidRPr="008366D1" w:rsidRDefault="00782166" w:rsidP="00782166">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43819162" w14:textId="76DB5813" w:rsidR="00782166" w:rsidRPr="008366D1" w:rsidRDefault="00782166" w:rsidP="00782166">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5CB33AEF" w14:textId="35184C35" w:rsidR="00782166" w:rsidRPr="008366D1" w:rsidRDefault="00782166" w:rsidP="00782166">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62E8D6F6" w14:textId="5A494866" w:rsidR="00782166" w:rsidRPr="008366D1" w:rsidRDefault="00782166" w:rsidP="00782166">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198B8A0A" w14:textId="620F71DD" w:rsidR="00782166" w:rsidRPr="008366D1" w:rsidRDefault="00782166" w:rsidP="00782166">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193B5FFA" w14:textId="05BBF947" w:rsidR="00782166" w:rsidRPr="008366D1" w:rsidRDefault="00782166" w:rsidP="00782166">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15DDB218" w14:textId="4BF0B01E" w:rsidR="00782166" w:rsidRPr="008366D1" w:rsidRDefault="00782166" w:rsidP="00782166">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75060600" w14:textId="2495D62A" w:rsidR="00782166" w:rsidRPr="008366D1" w:rsidRDefault="00782166" w:rsidP="00782166">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Million Baht</w:t>
            </w:r>
          </w:p>
        </w:tc>
      </w:tr>
      <w:tr w:rsidR="00F65AA9" w:rsidRPr="008366D1" w14:paraId="4A6CD78F" w14:textId="77777777" w:rsidTr="001627B7">
        <w:tc>
          <w:tcPr>
            <w:tcW w:w="2667" w:type="dxa"/>
            <w:tcBorders>
              <w:top w:val="nil"/>
              <w:left w:val="nil"/>
              <w:bottom w:val="nil"/>
              <w:right w:val="nil"/>
            </w:tcBorders>
            <w:shd w:val="clear" w:color="auto" w:fill="auto"/>
          </w:tcPr>
          <w:p w14:paraId="2B9D0B23" w14:textId="77777777" w:rsidR="00F65AA9" w:rsidRPr="008366D1" w:rsidRDefault="00F65AA9" w:rsidP="00F65AA9">
            <w:pPr>
              <w:ind w:left="-105" w:right="-72"/>
              <w:rPr>
                <w:rFonts w:ascii="Arial" w:eastAsia="Arial Unicode MS" w:hAnsi="Arial" w:cs="Arial"/>
                <w:b/>
                <w:bCs/>
                <w:sz w:val="12"/>
                <w:szCs w:val="12"/>
                <w:cs/>
                <w:lang w:val="en-GB"/>
              </w:rPr>
            </w:pPr>
          </w:p>
        </w:tc>
        <w:tc>
          <w:tcPr>
            <w:tcW w:w="850" w:type="dxa"/>
            <w:tcBorders>
              <w:top w:val="single" w:sz="4" w:space="0" w:color="auto"/>
              <w:left w:val="nil"/>
              <w:bottom w:val="nil"/>
              <w:right w:val="nil"/>
            </w:tcBorders>
            <w:shd w:val="clear" w:color="auto" w:fill="FAFAFA"/>
          </w:tcPr>
          <w:p w14:paraId="42C1153C" w14:textId="77777777" w:rsidR="00F65AA9" w:rsidRPr="008366D1" w:rsidRDefault="00F65AA9" w:rsidP="00F65AA9">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04586F46" w14:textId="77777777" w:rsidR="00F65AA9" w:rsidRPr="008366D1" w:rsidRDefault="00F65AA9" w:rsidP="00F65AA9">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4FB1870D" w14:textId="77777777" w:rsidR="00F65AA9" w:rsidRPr="008366D1" w:rsidRDefault="00F65AA9" w:rsidP="00F65AA9">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6896E785" w14:textId="77777777" w:rsidR="00F65AA9" w:rsidRPr="008366D1" w:rsidRDefault="00F65AA9" w:rsidP="00F65AA9">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003CC571" w14:textId="77777777" w:rsidR="00F65AA9" w:rsidRPr="008366D1" w:rsidRDefault="00F65AA9" w:rsidP="00F65AA9">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366F37A6" w14:textId="77777777" w:rsidR="00F65AA9" w:rsidRPr="008366D1" w:rsidRDefault="00F65AA9" w:rsidP="00F65AA9">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63B6AC9A" w14:textId="77777777" w:rsidR="00F65AA9" w:rsidRPr="008366D1" w:rsidRDefault="00F65AA9" w:rsidP="00F65AA9">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72087B3D" w14:textId="77777777" w:rsidR="00F65AA9" w:rsidRPr="008366D1" w:rsidRDefault="00F65AA9" w:rsidP="00F65AA9">
            <w:pPr>
              <w:ind w:right="-72"/>
              <w:jc w:val="right"/>
              <w:rPr>
                <w:rFonts w:ascii="Arial" w:eastAsia="Arial Unicode MS" w:hAnsi="Arial" w:cs="Arial"/>
                <w:b/>
                <w:bCs/>
                <w:sz w:val="12"/>
                <w:szCs w:val="12"/>
                <w:lang w:val="en-GB"/>
              </w:rPr>
            </w:pPr>
          </w:p>
        </w:tc>
      </w:tr>
      <w:tr w:rsidR="00F65AA9" w:rsidRPr="008366D1" w14:paraId="446432F3" w14:textId="77777777" w:rsidTr="001627B7">
        <w:tc>
          <w:tcPr>
            <w:tcW w:w="2667" w:type="dxa"/>
            <w:tcBorders>
              <w:top w:val="nil"/>
              <w:left w:val="nil"/>
              <w:bottom w:val="nil"/>
              <w:right w:val="nil"/>
            </w:tcBorders>
            <w:shd w:val="clear" w:color="auto" w:fill="auto"/>
          </w:tcPr>
          <w:p w14:paraId="4C96614A" w14:textId="3E6650C1" w:rsidR="00F65AA9" w:rsidRPr="008366D1" w:rsidRDefault="00782166" w:rsidP="00F65AA9">
            <w:pPr>
              <w:ind w:left="-105" w:right="-72"/>
              <w:rPr>
                <w:rFonts w:ascii="Arial" w:eastAsia="Arial Unicode MS" w:hAnsi="Arial" w:cs="Arial"/>
                <w:b/>
                <w:bCs/>
                <w:sz w:val="18"/>
                <w:szCs w:val="18"/>
                <w:cs/>
                <w:lang w:val="en-GB"/>
              </w:rPr>
            </w:pPr>
            <w:r w:rsidRPr="008366D1">
              <w:rPr>
                <w:rFonts w:ascii="Arial" w:eastAsia="Arial Unicode MS" w:hAnsi="Arial" w:cs="Arial"/>
                <w:b/>
                <w:bCs/>
                <w:sz w:val="18"/>
                <w:szCs w:val="18"/>
                <w:lang w:val="en-GB"/>
              </w:rPr>
              <w:t>Assets</w:t>
            </w:r>
          </w:p>
        </w:tc>
        <w:tc>
          <w:tcPr>
            <w:tcW w:w="850" w:type="dxa"/>
            <w:tcBorders>
              <w:top w:val="nil"/>
              <w:left w:val="nil"/>
              <w:bottom w:val="nil"/>
              <w:right w:val="nil"/>
            </w:tcBorders>
            <w:shd w:val="clear" w:color="auto" w:fill="FAFAFA"/>
          </w:tcPr>
          <w:p w14:paraId="401F33A4" w14:textId="77777777" w:rsidR="00F65AA9" w:rsidRPr="008366D1" w:rsidRDefault="00F65AA9" w:rsidP="00F65AA9">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080CF9AA" w14:textId="77777777" w:rsidR="00F65AA9" w:rsidRPr="008366D1" w:rsidRDefault="00F65AA9" w:rsidP="00F65AA9">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74D2B57D" w14:textId="77777777" w:rsidR="00F65AA9" w:rsidRPr="008366D1" w:rsidRDefault="00F65AA9" w:rsidP="00F65AA9">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5289683B" w14:textId="77777777" w:rsidR="00F65AA9" w:rsidRPr="008366D1" w:rsidRDefault="00F65AA9" w:rsidP="00F65AA9">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7C7087F5" w14:textId="77777777" w:rsidR="00F65AA9" w:rsidRPr="008366D1" w:rsidRDefault="00F65AA9" w:rsidP="00F65AA9">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041CAAC2" w14:textId="77777777" w:rsidR="00F65AA9" w:rsidRPr="008366D1" w:rsidRDefault="00F65AA9" w:rsidP="00F65AA9">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5ACF858E" w14:textId="77777777" w:rsidR="00F65AA9" w:rsidRPr="008366D1" w:rsidRDefault="00F65AA9" w:rsidP="00F65AA9">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66437173" w14:textId="77777777" w:rsidR="00F65AA9" w:rsidRPr="008366D1" w:rsidRDefault="00F65AA9" w:rsidP="00F65AA9">
            <w:pPr>
              <w:ind w:right="-72"/>
              <w:jc w:val="right"/>
              <w:rPr>
                <w:rFonts w:ascii="Arial" w:eastAsia="Arial Unicode MS" w:hAnsi="Arial" w:cs="Arial"/>
                <w:b/>
                <w:bCs/>
                <w:sz w:val="18"/>
                <w:szCs w:val="18"/>
                <w:lang w:val="en-GB"/>
              </w:rPr>
            </w:pPr>
          </w:p>
        </w:tc>
      </w:tr>
      <w:tr w:rsidR="00DE0FE3" w:rsidRPr="008366D1" w14:paraId="581B42FB" w14:textId="77777777" w:rsidTr="001627B7">
        <w:tc>
          <w:tcPr>
            <w:tcW w:w="2667" w:type="dxa"/>
            <w:tcBorders>
              <w:top w:val="nil"/>
              <w:left w:val="nil"/>
              <w:bottom w:val="nil"/>
              <w:right w:val="nil"/>
            </w:tcBorders>
            <w:shd w:val="clear" w:color="auto" w:fill="auto"/>
          </w:tcPr>
          <w:p w14:paraId="53037CE0" w14:textId="5CF65169" w:rsidR="00DE0FE3" w:rsidRPr="008366D1" w:rsidRDefault="00DE0FE3" w:rsidP="00DE0FE3">
            <w:pPr>
              <w:ind w:left="-105" w:right="-72"/>
              <w:rPr>
                <w:rFonts w:ascii="Arial" w:eastAsia="Arial Unicode MS" w:hAnsi="Arial" w:cs="Arial"/>
                <w:sz w:val="18"/>
                <w:szCs w:val="18"/>
                <w:lang w:val="en-GB"/>
              </w:rPr>
            </w:pPr>
            <w:r w:rsidRPr="008366D1">
              <w:rPr>
                <w:rFonts w:ascii="Arial" w:eastAsia="Arial Unicode MS" w:hAnsi="Arial" w:cs="Arial"/>
                <w:sz w:val="18"/>
                <w:szCs w:val="18"/>
                <w:lang w:val="en-GB"/>
              </w:rPr>
              <w:t>Derivative assets</w:t>
            </w:r>
          </w:p>
        </w:tc>
        <w:tc>
          <w:tcPr>
            <w:tcW w:w="850" w:type="dxa"/>
            <w:tcBorders>
              <w:top w:val="nil"/>
              <w:left w:val="nil"/>
              <w:bottom w:val="nil"/>
              <w:right w:val="nil"/>
            </w:tcBorders>
            <w:shd w:val="clear" w:color="auto" w:fill="FAFAFA"/>
          </w:tcPr>
          <w:p w14:paraId="47DA8D18" w14:textId="3BDC9666" w:rsidR="00DE0FE3" w:rsidRPr="008366D1" w:rsidRDefault="00D11F78"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w:t>
            </w:r>
          </w:p>
        </w:tc>
        <w:tc>
          <w:tcPr>
            <w:tcW w:w="851" w:type="dxa"/>
            <w:tcBorders>
              <w:top w:val="nil"/>
              <w:left w:val="nil"/>
              <w:bottom w:val="nil"/>
              <w:right w:val="nil"/>
            </w:tcBorders>
            <w:shd w:val="clear" w:color="auto" w:fill="auto"/>
          </w:tcPr>
          <w:p w14:paraId="2663A4E4" w14:textId="63745380" w:rsidR="00DE0FE3" w:rsidRPr="008366D1" w:rsidRDefault="00DE0FE3"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w:t>
            </w:r>
          </w:p>
        </w:tc>
        <w:tc>
          <w:tcPr>
            <w:tcW w:w="850" w:type="dxa"/>
            <w:tcBorders>
              <w:top w:val="nil"/>
              <w:left w:val="nil"/>
              <w:bottom w:val="nil"/>
              <w:right w:val="nil"/>
            </w:tcBorders>
            <w:shd w:val="clear" w:color="auto" w:fill="FAFAFA"/>
          </w:tcPr>
          <w:p w14:paraId="57B98A21" w14:textId="103B7D14" w:rsidR="00DE0FE3" w:rsidRPr="008366D1" w:rsidRDefault="007854CC"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0</w:t>
            </w:r>
            <w:r w:rsidR="00D11F78" w:rsidRPr="008366D1">
              <w:rPr>
                <w:rFonts w:ascii="Arial" w:eastAsia="Arial Unicode MS" w:hAnsi="Arial" w:cs="Arial"/>
                <w:sz w:val="18"/>
                <w:szCs w:val="18"/>
                <w:lang w:val="en-GB"/>
              </w:rPr>
              <w:t>.</w:t>
            </w:r>
            <w:r w:rsidRPr="008366D1">
              <w:rPr>
                <w:rFonts w:ascii="Arial" w:eastAsia="Arial Unicode MS" w:hAnsi="Arial" w:cs="Arial"/>
                <w:sz w:val="18"/>
                <w:szCs w:val="18"/>
                <w:lang w:val="en-GB"/>
              </w:rPr>
              <w:t>44</w:t>
            </w:r>
          </w:p>
        </w:tc>
        <w:tc>
          <w:tcPr>
            <w:tcW w:w="851" w:type="dxa"/>
            <w:tcBorders>
              <w:top w:val="nil"/>
              <w:left w:val="nil"/>
              <w:bottom w:val="nil"/>
              <w:right w:val="nil"/>
            </w:tcBorders>
            <w:shd w:val="clear" w:color="auto" w:fill="auto"/>
          </w:tcPr>
          <w:p w14:paraId="03F502E3" w14:textId="1A5BC79D" w:rsidR="00DE0FE3" w:rsidRPr="008366D1" w:rsidRDefault="007854CC"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1</w:t>
            </w:r>
            <w:r w:rsidR="00DE0FE3" w:rsidRPr="008366D1">
              <w:rPr>
                <w:rFonts w:ascii="Arial" w:eastAsia="Arial Unicode MS" w:hAnsi="Arial" w:cs="Arial"/>
                <w:sz w:val="18"/>
                <w:szCs w:val="18"/>
                <w:lang w:val="en-GB"/>
              </w:rPr>
              <w:t>.</w:t>
            </w:r>
            <w:r w:rsidRPr="008366D1">
              <w:rPr>
                <w:rFonts w:ascii="Arial" w:eastAsia="Arial Unicode MS" w:hAnsi="Arial" w:cs="Arial"/>
                <w:sz w:val="18"/>
                <w:szCs w:val="18"/>
                <w:lang w:val="en-GB"/>
              </w:rPr>
              <w:t>13</w:t>
            </w:r>
          </w:p>
        </w:tc>
        <w:tc>
          <w:tcPr>
            <w:tcW w:w="850" w:type="dxa"/>
            <w:tcBorders>
              <w:top w:val="nil"/>
              <w:left w:val="nil"/>
              <w:bottom w:val="nil"/>
              <w:right w:val="nil"/>
            </w:tcBorders>
            <w:shd w:val="clear" w:color="auto" w:fill="FAFAFA"/>
          </w:tcPr>
          <w:p w14:paraId="697C6B58" w14:textId="1F80DC5E" w:rsidR="00DE0FE3" w:rsidRPr="008366D1" w:rsidRDefault="00D11F78"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w:t>
            </w:r>
          </w:p>
        </w:tc>
        <w:tc>
          <w:tcPr>
            <w:tcW w:w="851" w:type="dxa"/>
            <w:tcBorders>
              <w:top w:val="nil"/>
              <w:left w:val="nil"/>
              <w:bottom w:val="nil"/>
              <w:right w:val="nil"/>
            </w:tcBorders>
            <w:shd w:val="clear" w:color="auto" w:fill="auto"/>
          </w:tcPr>
          <w:p w14:paraId="652F079A" w14:textId="7D1ABF4D" w:rsidR="00DE0FE3" w:rsidRPr="008366D1" w:rsidRDefault="00DE0FE3"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w:t>
            </w:r>
          </w:p>
        </w:tc>
        <w:tc>
          <w:tcPr>
            <w:tcW w:w="850" w:type="dxa"/>
            <w:tcBorders>
              <w:top w:val="nil"/>
              <w:left w:val="nil"/>
              <w:bottom w:val="nil"/>
              <w:right w:val="nil"/>
            </w:tcBorders>
            <w:shd w:val="clear" w:color="auto" w:fill="FAFAFA"/>
          </w:tcPr>
          <w:p w14:paraId="584389B8" w14:textId="76D13310" w:rsidR="00DE0FE3" w:rsidRPr="008366D1" w:rsidRDefault="007854CC"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0</w:t>
            </w:r>
            <w:r w:rsidR="00D11F78" w:rsidRPr="008366D1">
              <w:rPr>
                <w:rFonts w:ascii="Arial" w:eastAsia="Arial Unicode MS" w:hAnsi="Arial" w:cs="Arial"/>
                <w:sz w:val="18"/>
                <w:szCs w:val="18"/>
                <w:lang w:val="en-GB"/>
              </w:rPr>
              <w:t>.</w:t>
            </w:r>
            <w:r w:rsidRPr="008366D1">
              <w:rPr>
                <w:rFonts w:ascii="Arial" w:eastAsia="Arial Unicode MS" w:hAnsi="Arial" w:cs="Arial"/>
                <w:sz w:val="18"/>
                <w:szCs w:val="18"/>
                <w:lang w:val="en-GB"/>
              </w:rPr>
              <w:t>44</w:t>
            </w:r>
          </w:p>
        </w:tc>
        <w:tc>
          <w:tcPr>
            <w:tcW w:w="851" w:type="dxa"/>
            <w:tcBorders>
              <w:top w:val="nil"/>
              <w:left w:val="nil"/>
              <w:bottom w:val="nil"/>
              <w:right w:val="nil"/>
            </w:tcBorders>
            <w:shd w:val="clear" w:color="auto" w:fill="auto"/>
          </w:tcPr>
          <w:p w14:paraId="32072B77" w14:textId="477206A5" w:rsidR="00DE0FE3" w:rsidRPr="008366D1" w:rsidRDefault="007854CC"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1</w:t>
            </w:r>
            <w:r w:rsidR="00DE0FE3" w:rsidRPr="008366D1">
              <w:rPr>
                <w:rFonts w:ascii="Arial" w:eastAsia="Arial Unicode MS" w:hAnsi="Arial" w:cs="Arial"/>
                <w:sz w:val="18"/>
                <w:szCs w:val="18"/>
                <w:lang w:val="en-GB"/>
              </w:rPr>
              <w:t>.</w:t>
            </w:r>
            <w:r w:rsidRPr="008366D1">
              <w:rPr>
                <w:rFonts w:ascii="Arial" w:eastAsia="Arial Unicode MS" w:hAnsi="Arial" w:cs="Arial"/>
                <w:sz w:val="18"/>
                <w:szCs w:val="18"/>
                <w:lang w:val="en-GB"/>
              </w:rPr>
              <w:t>13</w:t>
            </w:r>
          </w:p>
        </w:tc>
      </w:tr>
      <w:tr w:rsidR="00DE0FE3" w:rsidRPr="008366D1" w14:paraId="51C34EFF" w14:textId="77777777" w:rsidTr="001627B7">
        <w:tc>
          <w:tcPr>
            <w:tcW w:w="2667" w:type="dxa"/>
            <w:tcBorders>
              <w:top w:val="nil"/>
              <w:left w:val="nil"/>
              <w:bottom w:val="nil"/>
              <w:right w:val="nil"/>
            </w:tcBorders>
            <w:shd w:val="clear" w:color="auto" w:fill="auto"/>
          </w:tcPr>
          <w:p w14:paraId="1017AC60" w14:textId="5FE8A12B" w:rsidR="00DE0FE3" w:rsidRPr="008366D1" w:rsidRDefault="00DE0FE3" w:rsidP="00DE0FE3">
            <w:pPr>
              <w:ind w:left="-105" w:right="-72"/>
              <w:rPr>
                <w:rFonts w:ascii="Arial" w:eastAsia="Arial Unicode MS" w:hAnsi="Arial" w:cs="Arial"/>
                <w:sz w:val="18"/>
                <w:szCs w:val="18"/>
                <w:lang w:val="en-GB"/>
              </w:rPr>
            </w:pPr>
            <w:r w:rsidRPr="008366D1">
              <w:rPr>
                <w:rFonts w:ascii="Arial" w:eastAsia="Arial Unicode MS" w:hAnsi="Arial" w:cs="Arial"/>
                <w:sz w:val="18"/>
                <w:szCs w:val="18"/>
                <w:lang w:val="en-GB"/>
              </w:rPr>
              <w:t xml:space="preserve">Financial assets measured </w:t>
            </w:r>
          </w:p>
          <w:p w14:paraId="04A0EB31" w14:textId="4EE898CA" w:rsidR="00DE0FE3" w:rsidRPr="008366D1" w:rsidRDefault="00DE0FE3" w:rsidP="00DE0FE3">
            <w:pPr>
              <w:tabs>
                <w:tab w:val="left" w:pos="37"/>
              </w:tabs>
              <w:ind w:left="-105" w:right="-72"/>
              <w:rPr>
                <w:rFonts w:ascii="Arial" w:eastAsia="Arial Unicode MS" w:hAnsi="Arial" w:cs="Arial"/>
                <w:b/>
                <w:bCs/>
                <w:sz w:val="18"/>
                <w:szCs w:val="18"/>
                <w:cs/>
                <w:lang w:val="en-GB"/>
              </w:rPr>
            </w:pPr>
            <w:r w:rsidRPr="008366D1">
              <w:rPr>
                <w:rFonts w:ascii="Arial" w:eastAsia="Arial Unicode MS" w:hAnsi="Arial" w:cs="Arial"/>
                <w:sz w:val="18"/>
                <w:szCs w:val="18"/>
                <w:lang w:val="en-GB"/>
              </w:rPr>
              <w:tab/>
              <w:t xml:space="preserve">at fair value through other </w:t>
            </w:r>
            <w:r w:rsidRPr="008366D1">
              <w:rPr>
                <w:rFonts w:ascii="Arial" w:eastAsia="Arial Unicode MS" w:hAnsi="Arial" w:cs="Arial"/>
                <w:sz w:val="18"/>
                <w:szCs w:val="18"/>
                <w:lang w:val="en-GB"/>
              </w:rPr>
              <w:tab/>
            </w:r>
            <w:r w:rsidRPr="008366D1">
              <w:rPr>
                <w:rFonts w:ascii="Arial" w:eastAsia="Arial Unicode MS" w:hAnsi="Arial" w:cs="Arial"/>
                <w:spacing w:val="-4"/>
                <w:sz w:val="18"/>
                <w:szCs w:val="18"/>
                <w:lang w:val="en-GB"/>
              </w:rPr>
              <w:t>comprehensive income (FVOCI)</w:t>
            </w:r>
          </w:p>
        </w:tc>
        <w:tc>
          <w:tcPr>
            <w:tcW w:w="850" w:type="dxa"/>
            <w:tcBorders>
              <w:top w:val="nil"/>
              <w:left w:val="nil"/>
              <w:bottom w:val="nil"/>
              <w:right w:val="nil"/>
            </w:tcBorders>
            <w:shd w:val="clear" w:color="auto" w:fill="FAFAFA"/>
          </w:tcPr>
          <w:p w14:paraId="2C6B73F2" w14:textId="77777777" w:rsidR="00DE0FE3" w:rsidRPr="008366D1" w:rsidRDefault="00DE0FE3" w:rsidP="00DE0FE3">
            <w:pPr>
              <w:ind w:right="-72"/>
              <w:jc w:val="right"/>
              <w:rPr>
                <w:rFonts w:ascii="Arial" w:eastAsia="Arial Unicode MS" w:hAnsi="Arial" w:cs="Arial"/>
                <w:sz w:val="18"/>
                <w:szCs w:val="18"/>
                <w:lang w:val="en-GB"/>
              </w:rPr>
            </w:pPr>
          </w:p>
        </w:tc>
        <w:tc>
          <w:tcPr>
            <w:tcW w:w="851" w:type="dxa"/>
            <w:tcBorders>
              <w:top w:val="nil"/>
              <w:left w:val="nil"/>
              <w:bottom w:val="nil"/>
              <w:right w:val="nil"/>
            </w:tcBorders>
            <w:shd w:val="clear" w:color="auto" w:fill="auto"/>
          </w:tcPr>
          <w:p w14:paraId="314BC6C8" w14:textId="77777777" w:rsidR="00DE0FE3" w:rsidRPr="008366D1" w:rsidRDefault="00DE0FE3" w:rsidP="00DE0FE3">
            <w:pPr>
              <w:ind w:right="-72"/>
              <w:jc w:val="right"/>
              <w:rPr>
                <w:rFonts w:ascii="Arial" w:eastAsia="Arial Unicode MS" w:hAnsi="Arial" w:cs="Arial"/>
                <w:sz w:val="18"/>
                <w:szCs w:val="18"/>
                <w:lang w:val="en-GB"/>
              </w:rPr>
            </w:pPr>
          </w:p>
        </w:tc>
        <w:tc>
          <w:tcPr>
            <w:tcW w:w="850" w:type="dxa"/>
            <w:tcBorders>
              <w:top w:val="nil"/>
              <w:left w:val="nil"/>
              <w:bottom w:val="nil"/>
              <w:right w:val="nil"/>
            </w:tcBorders>
            <w:shd w:val="clear" w:color="auto" w:fill="FAFAFA"/>
          </w:tcPr>
          <w:p w14:paraId="4315C584" w14:textId="77777777" w:rsidR="00DE0FE3" w:rsidRPr="008366D1" w:rsidRDefault="00DE0FE3" w:rsidP="00DE0FE3">
            <w:pPr>
              <w:ind w:right="-72"/>
              <w:jc w:val="right"/>
              <w:rPr>
                <w:rFonts w:ascii="Arial" w:eastAsia="Arial Unicode MS" w:hAnsi="Arial" w:cs="Arial"/>
                <w:sz w:val="18"/>
                <w:szCs w:val="18"/>
                <w:lang w:val="en-GB"/>
              </w:rPr>
            </w:pPr>
          </w:p>
        </w:tc>
        <w:tc>
          <w:tcPr>
            <w:tcW w:w="851" w:type="dxa"/>
            <w:tcBorders>
              <w:top w:val="nil"/>
              <w:left w:val="nil"/>
              <w:bottom w:val="nil"/>
              <w:right w:val="nil"/>
            </w:tcBorders>
            <w:shd w:val="clear" w:color="auto" w:fill="auto"/>
          </w:tcPr>
          <w:p w14:paraId="35473125" w14:textId="77777777" w:rsidR="00DE0FE3" w:rsidRPr="008366D1" w:rsidRDefault="00DE0FE3" w:rsidP="00DE0FE3">
            <w:pPr>
              <w:ind w:right="-72"/>
              <w:jc w:val="right"/>
              <w:rPr>
                <w:rFonts w:ascii="Arial" w:eastAsia="Arial Unicode MS" w:hAnsi="Arial" w:cs="Arial"/>
                <w:sz w:val="18"/>
                <w:szCs w:val="18"/>
                <w:lang w:val="en-GB"/>
              </w:rPr>
            </w:pPr>
          </w:p>
        </w:tc>
        <w:tc>
          <w:tcPr>
            <w:tcW w:w="850" w:type="dxa"/>
            <w:tcBorders>
              <w:top w:val="nil"/>
              <w:left w:val="nil"/>
              <w:bottom w:val="nil"/>
              <w:right w:val="nil"/>
            </w:tcBorders>
            <w:shd w:val="clear" w:color="auto" w:fill="FAFAFA"/>
          </w:tcPr>
          <w:p w14:paraId="07352A44" w14:textId="77777777" w:rsidR="00DE0FE3" w:rsidRPr="008366D1" w:rsidRDefault="00DE0FE3" w:rsidP="00DE0FE3">
            <w:pPr>
              <w:ind w:right="-72"/>
              <w:jc w:val="right"/>
              <w:rPr>
                <w:rFonts w:ascii="Arial" w:eastAsia="Arial Unicode MS" w:hAnsi="Arial" w:cs="Arial"/>
                <w:sz w:val="18"/>
                <w:szCs w:val="18"/>
                <w:lang w:val="en-GB"/>
              </w:rPr>
            </w:pPr>
          </w:p>
        </w:tc>
        <w:tc>
          <w:tcPr>
            <w:tcW w:w="851" w:type="dxa"/>
            <w:tcBorders>
              <w:top w:val="nil"/>
              <w:left w:val="nil"/>
              <w:bottom w:val="nil"/>
              <w:right w:val="nil"/>
            </w:tcBorders>
            <w:shd w:val="clear" w:color="auto" w:fill="auto"/>
          </w:tcPr>
          <w:p w14:paraId="1DA333AB" w14:textId="77777777" w:rsidR="00DE0FE3" w:rsidRPr="008366D1" w:rsidRDefault="00DE0FE3" w:rsidP="00DE0FE3">
            <w:pPr>
              <w:ind w:right="-72"/>
              <w:jc w:val="right"/>
              <w:rPr>
                <w:rFonts w:ascii="Arial" w:eastAsia="Arial Unicode MS" w:hAnsi="Arial" w:cs="Arial"/>
                <w:sz w:val="18"/>
                <w:szCs w:val="18"/>
                <w:lang w:val="en-GB"/>
              </w:rPr>
            </w:pPr>
          </w:p>
        </w:tc>
        <w:tc>
          <w:tcPr>
            <w:tcW w:w="850" w:type="dxa"/>
            <w:tcBorders>
              <w:top w:val="nil"/>
              <w:left w:val="nil"/>
              <w:bottom w:val="nil"/>
              <w:right w:val="nil"/>
            </w:tcBorders>
            <w:shd w:val="clear" w:color="auto" w:fill="FAFAFA"/>
          </w:tcPr>
          <w:p w14:paraId="1901ED1B" w14:textId="77777777" w:rsidR="00DE0FE3" w:rsidRPr="008366D1" w:rsidRDefault="00DE0FE3" w:rsidP="00DE0FE3">
            <w:pPr>
              <w:ind w:right="-72"/>
              <w:jc w:val="right"/>
              <w:rPr>
                <w:rFonts w:ascii="Arial" w:eastAsia="Arial Unicode MS" w:hAnsi="Arial" w:cs="Arial"/>
                <w:sz w:val="18"/>
                <w:szCs w:val="18"/>
                <w:lang w:val="en-GB"/>
              </w:rPr>
            </w:pPr>
          </w:p>
        </w:tc>
        <w:tc>
          <w:tcPr>
            <w:tcW w:w="851" w:type="dxa"/>
            <w:tcBorders>
              <w:top w:val="nil"/>
              <w:left w:val="nil"/>
              <w:bottom w:val="nil"/>
              <w:right w:val="nil"/>
            </w:tcBorders>
            <w:shd w:val="clear" w:color="auto" w:fill="auto"/>
          </w:tcPr>
          <w:p w14:paraId="79F1F14F" w14:textId="77777777" w:rsidR="00DE0FE3" w:rsidRPr="008366D1" w:rsidRDefault="00DE0FE3" w:rsidP="00DE0FE3">
            <w:pPr>
              <w:ind w:right="-72"/>
              <w:jc w:val="right"/>
              <w:rPr>
                <w:rFonts w:ascii="Arial" w:eastAsia="Arial Unicode MS" w:hAnsi="Arial" w:cs="Arial"/>
                <w:sz w:val="18"/>
                <w:szCs w:val="18"/>
                <w:lang w:val="en-GB"/>
              </w:rPr>
            </w:pPr>
          </w:p>
        </w:tc>
      </w:tr>
      <w:tr w:rsidR="00296D9C" w:rsidRPr="008366D1" w14:paraId="16CD88DF" w14:textId="77777777" w:rsidTr="001627B7">
        <w:tc>
          <w:tcPr>
            <w:tcW w:w="2667" w:type="dxa"/>
            <w:tcBorders>
              <w:top w:val="nil"/>
              <w:left w:val="nil"/>
              <w:bottom w:val="nil"/>
              <w:right w:val="nil"/>
            </w:tcBorders>
            <w:shd w:val="clear" w:color="auto" w:fill="auto"/>
            <w:vAlign w:val="bottom"/>
          </w:tcPr>
          <w:p w14:paraId="4CBA6AAC" w14:textId="7A1CBA38" w:rsidR="00296D9C" w:rsidRPr="008366D1" w:rsidRDefault="00296D9C" w:rsidP="00296D9C">
            <w:pPr>
              <w:numPr>
                <w:ilvl w:val="0"/>
                <w:numId w:val="26"/>
              </w:numPr>
              <w:ind w:left="251" w:right="-72" w:hanging="180"/>
              <w:rPr>
                <w:rFonts w:ascii="Arial" w:eastAsia="Arial Unicode MS" w:hAnsi="Arial" w:cs="Arial"/>
                <w:sz w:val="18"/>
                <w:szCs w:val="18"/>
                <w:cs/>
                <w:lang w:val="en-GB"/>
              </w:rPr>
            </w:pPr>
            <w:r w:rsidRPr="008366D1">
              <w:rPr>
                <w:rFonts w:ascii="Arial" w:eastAsia="Arial Unicode MS" w:hAnsi="Arial" w:cs="Arial"/>
                <w:sz w:val="18"/>
                <w:szCs w:val="18"/>
                <w:lang w:val="en-GB"/>
              </w:rPr>
              <w:t>Debt instruments</w:t>
            </w:r>
          </w:p>
        </w:tc>
        <w:tc>
          <w:tcPr>
            <w:tcW w:w="850" w:type="dxa"/>
            <w:tcBorders>
              <w:top w:val="nil"/>
              <w:left w:val="nil"/>
              <w:bottom w:val="nil"/>
              <w:right w:val="nil"/>
            </w:tcBorders>
            <w:shd w:val="clear" w:color="auto" w:fill="FAFAFA"/>
          </w:tcPr>
          <w:p w14:paraId="269B20C0" w14:textId="33ECFBEA" w:rsidR="00296D9C" w:rsidRPr="008366D1" w:rsidRDefault="00296D9C" w:rsidP="00296D9C">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w:t>
            </w:r>
          </w:p>
        </w:tc>
        <w:tc>
          <w:tcPr>
            <w:tcW w:w="851" w:type="dxa"/>
            <w:tcBorders>
              <w:top w:val="nil"/>
              <w:left w:val="nil"/>
              <w:bottom w:val="nil"/>
              <w:right w:val="nil"/>
            </w:tcBorders>
            <w:shd w:val="clear" w:color="auto" w:fill="auto"/>
          </w:tcPr>
          <w:p w14:paraId="28443E8B" w14:textId="1713529F" w:rsidR="00296D9C" w:rsidRPr="008366D1" w:rsidRDefault="00296D9C" w:rsidP="00296D9C">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w:t>
            </w:r>
          </w:p>
        </w:tc>
        <w:tc>
          <w:tcPr>
            <w:tcW w:w="850" w:type="dxa"/>
            <w:tcBorders>
              <w:top w:val="nil"/>
              <w:left w:val="nil"/>
              <w:bottom w:val="nil"/>
              <w:right w:val="nil"/>
            </w:tcBorders>
            <w:shd w:val="clear" w:color="auto" w:fill="FAFAFA"/>
          </w:tcPr>
          <w:p w14:paraId="5D201756" w14:textId="5279EDD0" w:rsidR="00296D9C" w:rsidRPr="008366D1" w:rsidRDefault="00296D9C" w:rsidP="00296D9C">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591.64</w:t>
            </w:r>
          </w:p>
        </w:tc>
        <w:tc>
          <w:tcPr>
            <w:tcW w:w="851" w:type="dxa"/>
            <w:tcBorders>
              <w:top w:val="nil"/>
              <w:left w:val="nil"/>
              <w:bottom w:val="nil"/>
              <w:right w:val="nil"/>
            </w:tcBorders>
            <w:shd w:val="clear" w:color="auto" w:fill="auto"/>
          </w:tcPr>
          <w:p w14:paraId="332C2AF7" w14:textId="1A1677E8" w:rsidR="00296D9C" w:rsidRPr="008366D1" w:rsidRDefault="00296D9C" w:rsidP="00296D9C">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585.60</w:t>
            </w:r>
          </w:p>
        </w:tc>
        <w:tc>
          <w:tcPr>
            <w:tcW w:w="850" w:type="dxa"/>
            <w:tcBorders>
              <w:top w:val="nil"/>
              <w:left w:val="nil"/>
              <w:bottom w:val="nil"/>
              <w:right w:val="nil"/>
            </w:tcBorders>
            <w:shd w:val="clear" w:color="auto" w:fill="FAFAFA"/>
          </w:tcPr>
          <w:p w14:paraId="40790EB6" w14:textId="14D04170" w:rsidR="00296D9C" w:rsidRPr="008366D1" w:rsidRDefault="00296D9C" w:rsidP="00296D9C">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w:t>
            </w:r>
          </w:p>
        </w:tc>
        <w:tc>
          <w:tcPr>
            <w:tcW w:w="851" w:type="dxa"/>
            <w:tcBorders>
              <w:top w:val="nil"/>
              <w:left w:val="nil"/>
              <w:bottom w:val="nil"/>
              <w:right w:val="nil"/>
            </w:tcBorders>
            <w:shd w:val="clear" w:color="auto" w:fill="auto"/>
          </w:tcPr>
          <w:p w14:paraId="7F3632CE" w14:textId="2496B1E4" w:rsidR="00296D9C" w:rsidRPr="008366D1" w:rsidRDefault="00296D9C" w:rsidP="00296D9C">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w:t>
            </w:r>
          </w:p>
        </w:tc>
        <w:tc>
          <w:tcPr>
            <w:tcW w:w="850" w:type="dxa"/>
            <w:tcBorders>
              <w:top w:val="nil"/>
              <w:left w:val="nil"/>
              <w:bottom w:val="nil"/>
              <w:right w:val="nil"/>
            </w:tcBorders>
            <w:shd w:val="clear" w:color="auto" w:fill="FAFAFA"/>
          </w:tcPr>
          <w:p w14:paraId="5D480F1B" w14:textId="67BA8B81" w:rsidR="00296D9C" w:rsidRPr="008366D1" w:rsidRDefault="00296D9C" w:rsidP="00296D9C">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591.64</w:t>
            </w:r>
          </w:p>
        </w:tc>
        <w:tc>
          <w:tcPr>
            <w:tcW w:w="851" w:type="dxa"/>
            <w:tcBorders>
              <w:top w:val="nil"/>
              <w:left w:val="nil"/>
              <w:bottom w:val="nil"/>
              <w:right w:val="nil"/>
            </w:tcBorders>
            <w:shd w:val="clear" w:color="auto" w:fill="auto"/>
          </w:tcPr>
          <w:p w14:paraId="30786BD5" w14:textId="3287D831" w:rsidR="00296D9C" w:rsidRPr="008366D1" w:rsidRDefault="00296D9C" w:rsidP="00296D9C">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585.60</w:t>
            </w:r>
          </w:p>
        </w:tc>
      </w:tr>
      <w:tr w:rsidR="00DE0FE3" w:rsidRPr="008366D1" w14:paraId="173D5575" w14:textId="77777777" w:rsidTr="00CF6ED7">
        <w:tc>
          <w:tcPr>
            <w:tcW w:w="2667" w:type="dxa"/>
            <w:tcBorders>
              <w:top w:val="nil"/>
              <w:left w:val="nil"/>
              <w:bottom w:val="nil"/>
              <w:right w:val="nil"/>
            </w:tcBorders>
            <w:shd w:val="clear" w:color="auto" w:fill="auto"/>
            <w:vAlign w:val="center"/>
          </w:tcPr>
          <w:p w14:paraId="66089938" w14:textId="51678D55" w:rsidR="00DE0FE3" w:rsidRPr="008366D1" w:rsidRDefault="00DE0FE3" w:rsidP="00241EAE">
            <w:pPr>
              <w:numPr>
                <w:ilvl w:val="0"/>
                <w:numId w:val="26"/>
              </w:numPr>
              <w:ind w:left="251" w:right="-72" w:hanging="180"/>
              <w:rPr>
                <w:rFonts w:ascii="Arial" w:eastAsia="Arial Unicode MS" w:hAnsi="Arial" w:cs="Arial"/>
                <w:sz w:val="18"/>
                <w:szCs w:val="18"/>
                <w:cs/>
                <w:lang w:val="en-GB"/>
              </w:rPr>
            </w:pPr>
            <w:r w:rsidRPr="008366D1">
              <w:rPr>
                <w:rFonts w:ascii="Arial" w:eastAsia="Arial Unicode MS" w:hAnsi="Arial" w:cs="Arial"/>
                <w:sz w:val="18"/>
                <w:szCs w:val="18"/>
                <w:lang w:val="en-GB"/>
              </w:rPr>
              <w:t>Equity instruments</w:t>
            </w:r>
          </w:p>
        </w:tc>
        <w:tc>
          <w:tcPr>
            <w:tcW w:w="850" w:type="dxa"/>
            <w:tcBorders>
              <w:top w:val="nil"/>
              <w:left w:val="nil"/>
              <w:bottom w:val="single" w:sz="4" w:space="0" w:color="auto"/>
              <w:right w:val="nil"/>
            </w:tcBorders>
            <w:shd w:val="clear" w:color="auto" w:fill="FAFAFA"/>
          </w:tcPr>
          <w:p w14:paraId="72EADABF" w14:textId="7D7C97CC" w:rsidR="00DE0FE3" w:rsidRPr="008366D1" w:rsidRDefault="00D11F78"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tcPr>
          <w:p w14:paraId="36D6D6AF" w14:textId="46DAE8A9" w:rsidR="00DE0FE3" w:rsidRPr="008366D1" w:rsidRDefault="00DE0FE3"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tcPr>
          <w:p w14:paraId="6AF6D6CE" w14:textId="1E9B5427" w:rsidR="00DE0FE3" w:rsidRPr="008366D1" w:rsidRDefault="00D11F78"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tcPr>
          <w:p w14:paraId="1A9B97DF" w14:textId="789F5DEA" w:rsidR="00DE0FE3" w:rsidRPr="008366D1" w:rsidRDefault="00DE0FE3"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tcPr>
          <w:p w14:paraId="5E1E0360" w14:textId="10E75E7C" w:rsidR="00DE0FE3" w:rsidRPr="008366D1" w:rsidRDefault="007854CC"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82</w:t>
            </w:r>
            <w:r w:rsidR="00D11F78" w:rsidRPr="008366D1">
              <w:rPr>
                <w:rFonts w:ascii="Arial" w:eastAsia="Arial Unicode MS" w:hAnsi="Arial" w:cs="Arial"/>
                <w:sz w:val="18"/>
                <w:szCs w:val="18"/>
                <w:lang w:val="en-GB"/>
              </w:rPr>
              <w:t>.</w:t>
            </w:r>
            <w:r w:rsidRPr="008366D1">
              <w:rPr>
                <w:rFonts w:ascii="Arial" w:eastAsia="Arial Unicode MS" w:hAnsi="Arial" w:cs="Arial"/>
                <w:sz w:val="18"/>
                <w:szCs w:val="18"/>
                <w:lang w:val="en-GB"/>
              </w:rPr>
              <w:t>74</w:t>
            </w:r>
          </w:p>
        </w:tc>
        <w:tc>
          <w:tcPr>
            <w:tcW w:w="851" w:type="dxa"/>
            <w:tcBorders>
              <w:top w:val="nil"/>
              <w:left w:val="nil"/>
              <w:bottom w:val="single" w:sz="4" w:space="0" w:color="auto"/>
              <w:right w:val="nil"/>
            </w:tcBorders>
            <w:shd w:val="clear" w:color="auto" w:fill="auto"/>
          </w:tcPr>
          <w:p w14:paraId="40747103" w14:textId="1C07A0F6" w:rsidR="00DE0FE3" w:rsidRPr="008366D1" w:rsidRDefault="007854CC"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93</w:t>
            </w:r>
            <w:r w:rsidR="00DE0FE3" w:rsidRPr="008366D1">
              <w:rPr>
                <w:rFonts w:ascii="Arial" w:eastAsia="Arial Unicode MS" w:hAnsi="Arial" w:cs="Arial"/>
                <w:sz w:val="18"/>
                <w:szCs w:val="18"/>
                <w:lang w:val="en-GB"/>
              </w:rPr>
              <w:t>.</w:t>
            </w:r>
            <w:r w:rsidRPr="008366D1">
              <w:rPr>
                <w:rFonts w:ascii="Arial" w:eastAsia="Arial Unicode MS" w:hAnsi="Arial" w:cs="Arial"/>
                <w:sz w:val="18"/>
                <w:szCs w:val="18"/>
                <w:lang w:val="en-GB"/>
              </w:rPr>
              <w:t>30</w:t>
            </w:r>
          </w:p>
        </w:tc>
        <w:tc>
          <w:tcPr>
            <w:tcW w:w="850" w:type="dxa"/>
            <w:tcBorders>
              <w:top w:val="nil"/>
              <w:left w:val="nil"/>
              <w:bottom w:val="single" w:sz="4" w:space="0" w:color="auto"/>
              <w:right w:val="nil"/>
            </w:tcBorders>
            <w:shd w:val="clear" w:color="auto" w:fill="FAFAFA"/>
          </w:tcPr>
          <w:p w14:paraId="4E205296" w14:textId="53762E41" w:rsidR="00DE0FE3" w:rsidRPr="008366D1" w:rsidRDefault="007854CC"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82</w:t>
            </w:r>
            <w:r w:rsidR="00D11F78" w:rsidRPr="008366D1">
              <w:rPr>
                <w:rFonts w:ascii="Arial" w:eastAsia="Arial Unicode MS" w:hAnsi="Arial" w:cs="Arial"/>
                <w:sz w:val="18"/>
                <w:szCs w:val="18"/>
                <w:lang w:val="en-GB"/>
              </w:rPr>
              <w:t>.</w:t>
            </w:r>
            <w:r w:rsidRPr="008366D1">
              <w:rPr>
                <w:rFonts w:ascii="Arial" w:eastAsia="Arial Unicode MS" w:hAnsi="Arial" w:cs="Arial"/>
                <w:sz w:val="18"/>
                <w:szCs w:val="18"/>
                <w:lang w:val="en-GB"/>
              </w:rPr>
              <w:t>74</w:t>
            </w:r>
          </w:p>
        </w:tc>
        <w:tc>
          <w:tcPr>
            <w:tcW w:w="851" w:type="dxa"/>
            <w:tcBorders>
              <w:top w:val="nil"/>
              <w:left w:val="nil"/>
              <w:bottom w:val="single" w:sz="4" w:space="0" w:color="auto"/>
              <w:right w:val="nil"/>
            </w:tcBorders>
            <w:shd w:val="clear" w:color="auto" w:fill="auto"/>
          </w:tcPr>
          <w:p w14:paraId="490D1DCE" w14:textId="5D0C84B9" w:rsidR="00DE0FE3" w:rsidRPr="008366D1" w:rsidRDefault="007854CC"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93</w:t>
            </w:r>
            <w:r w:rsidR="00DE0FE3" w:rsidRPr="008366D1">
              <w:rPr>
                <w:rFonts w:ascii="Arial" w:eastAsia="Arial Unicode MS" w:hAnsi="Arial" w:cs="Arial"/>
                <w:sz w:val="18"/>
                <w:szCs w:val="18"/>
                <w:lang w:val="en-GB"/>
              </w:rPr>
              <w:t>.</w:t>
            </w:r>
            <w:r w:rsidRPr="008366D1">
              <w:rPr>
                <w:rFonts w:ascii="Arial" w:eastAsia="Arial Unicode MS" w:hAnsi="Arial" w:cs="Arial"/>
                <w:sz w:val="18"/>
                <w:szCs w:val="18"/>
                <w:lang w:val="en-GB"/>
              </w:rPr>
              <w:t>30</w:t>
            </w:r>
          </w:p>
        </w:tc>
      </w:tr>
      <w:tr w:rsidR="00DE0FE3" w:rsidRPr="008366D1" w14:paraId="176EAF75" w14:textId="77777777" w:rsidTr="00CF6ED7">
        <w:tc>
          <w:tcPr>
            <w:tcW w:w="2667" w:type="dxa"/>
            <w:tcBorders>
              <w:top w:val="nil"/>
              <w:left w:val="nil"/>
              <w:bottom w:val="nil"/>
              <w:right w:val="nil"/>
            </w:tcBorders>
            <w:shd w:val="clear" w:color="auto" w:fill="auto"/>
          </w:tcPr>
          <w:p w14:paraId="09D25C87" w14:textId="77777777" w:rsidR="00DE0FE3" w:rsidRPr="008366D1" w:rsidRDefault="00DE0FE3" w:rsidP="00DE0FE3">
            <w:pPr>
              <w:ind w:left="-100" w:right="-72"/>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tcPr>
          <w:p w14:paraId="66345DD0" w14:textId="77777777" w:rsidR="00DE0FE3" w:rsidRPr="008366D1" w:rsidRDefault="00DE0FE3" w:rsidP="00DE0FE3">
            <w:pPr>
              <w:ind w:right="-72"/>
              <w:jc w:val="right"/>
              <w:rPr>
                <w:rFonts w:ascii="Arial" w:eastAsia="Arial Unicode MS" w:hAnsi="Arial" w:cs="Arial"/>
                <w:sz w:val="12"/>
                <w:szCs w:val="12"/>
                <w:lang w:val="en-GB"/>
              </w:rPr>
            </w:pPr>
          </w:p>
        </w:tc>
        <w:tc>
          <w:tcPr>
            <w:tcW w:w="851" w:type="dxa"/>
            <w:tcBorders>
              <w:top w:val="single" w:sz="4" w:space="0" w:color="auto"/>
              <w:left w:val="nil"/>
              <w:bottom w:val="nil"/>
              <w:right w:val="nil"/>
            </w:tcBorders>
            <w:shd w:val="clear" w:color="auto" w:fill="auto"/>
          </w:tcPr>
          <w:p w14:paraId="01FFEC4D" w14:textId="77777777" w:rsidR="00DE0FE3" w:rsidRPr="008366D1" w:rsidRDefault="00DE0FE3" w:rsidP="00DE0FE3">
            <w:pPr>
              <w:ind w:right="-72"/>
              <w:jc w:val="right"/>
              <w:rPr>
                <w:rFonts w:ascii="Arial" w:eastAsia="Arial Unicode MS" w:hAnsi="Arial" w:cs="Arial"/>
                <w:sz w:val="12"/>
                <w:szCs w:val="12"/>
              </w:rPr>
            </w:pPr>
          </w:p>
        </w:tc>
        <w:tc>
          <w:tcPr>
            <w:tcW w:w="850" w:type="dxa"/>
            <w:tcBorders>
              <w:top w:val="single" w:sz="4" w:space="0" w:color="auto"/>
              <w:left w:val="nil"/>
              <w:bottom w:val="nil"/>
              <w:right w:val="nil"/>
            </w:tcBorders>
            <w:shd w:val="clear" w:color="auto" w:fill="FAFAFA"/>
          </w:tcPr>
          <w:p w14:paraId="5219037D" w14:textId="77777777" w:rsidR="00DE0FE3" w:rsidRPr="008366D1" w:rsidRDefault="00DE0FE3" w:rsidP="00DE0FE3">
            <w:pPr>
              <w:ind w:right="-72"/>
              <w:jc w:val="right"/>
              <w:rPr>
                <w:rFonts w:ascii="Arial" w:eastAsia="Arial Unicode MS" w:hAnsi="Arial" w:cs="Arial"/>
                <w:sz w:val="12"/>
                <w:szCs w:val="12"/>
                <w:lang w:val="en-GB"/>
              </w:rPr>
            </w:pPr>
          </w:p>
        </w:tc>
        <w:tc>
          <w:tcPr>
            <w:tcW w:w="851" w:type="dxa"/>
            <w:tcBorders>
              <w:top w:val="single" w:sz="4" w:space="0" w:color="auto"/>
              <w:left w:val="nil"/>
              <w:bottom w:val="nil"/>
              <w:right w:val="nil"/>
            </w:tcBorders>
            <w:shd w:val="clear" w:color="auto" w:fill="auto"/>
          </w:tcPr>
          <w:p w14:paraId="24A7B120" w14:textId="77777777" w:rsidR="00DE0FE3" w:rsidRPr="008366D1" w:rsidRDefault="00DE0FE3" w:rsidP="00DE0FE3">
            <w:pPr>
              <w:ind w:right="-72"/>
              <w:jc w:val="right"/>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tcPr>
          <w:p w14:paraId="5042D385" w14:textId="77777777" w:rsidR="00DE0FE3" w:rsidRPr="008366D1" w:rsidRDefault="00DE0FE3" w:rsidP="00DE0FE3">
            <w:pPr>
              <w:ind w:right="-72"/>
              <w:jc w:val="right"/>
              <w:rPr>
                <w:rFonts w:ascii="Arial" w:eastAsia="Arial Unicode MS" w:hAnsi="Arial" w:cs="Arial"/>
                <w:sz w:val="12"/>
                <w:szCs w:val="12"/>
                <w:lang w:val="en-GB"/>
              </w:rPr>
            </w:pPr>
          </w:p>
        </w:tc>
        <w:tc>
          <w:tcPr>
            <w:tcW w:w="851" w:type="dxa"/>
            <w:tcBorders>
              <w:top w:val="single" w:sz="4" w:space="0" w:color="auto"/>
              <w:left w:val="nil"/>
              <w:bottom w:val="nil"/>
              <w:right w:val="nil"/>
            </w:tcBorders>
            <w:shd w:val="clear" w:color="auto" w:fill="auto"/>
          </w:tcPr>
          <w:p w14:paraId="2EB96651" w14:textId="77777777" w:rsidR="00DE0FE3" w:rsidRPr="008366D1" w:rsidRDefault="00DE0FE3" w:rsidP="00DE0FE3">
            <w:pPr>
              <w:ind w:right="-72"/>
              <w:jc w:val="right"/>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tcPr>
          <w:p w14:paraId="1996F277" w14:textId="77777777" w:rsidR="00DE0FE3" w:rsidRPr="008366D1" w:rsidRDefault="00DE0FE3" w:rsidP="00DE0FE3">
            <w:pPr>
              <w:ind w:right="-72"/>
              <w:jc w:val="right"/>
              <w:rPr>
                <w:rFonts w:ascii="Arial" w:eastAsia="Arial Unicode MS" w:hAnsi="Arial" w:cs="Arial"/>
                <w:sz w:val="12"/>
                <w:szCs w:val="12"/>
                <w:lang w:val="en-GB"/>
              </w:rPr>
            </w:pPr>
          </w:p>
        </w:tc>
        <w:tc>
          <w:tcPr>
            <w:tcW w:w="851" w:type="dxa"/>
            <w:tcBorders>
              <w:top w:val="single" w:sz="4" w:space="0" w:color="auto"/>
              <w:left w:val="nil"/>
              <w:bottom w:val="nil"/>
              <w:right w:val="nil"/>
            </w:tcBorders>
            <w:shd w:val="clear" w:color="auto" w:fill="auto"/>
          </w:tcPr>
          <w:p w14:paraId="4EE08C2E" w14:textId="77777777" w:rsidR="00DE0FE3" w:rsidRPr="008366D1" w:rsidRDefault="00DE0FE3" w:rsidP="00DE0FE3">
            <w:pPr>
              <w:ind w:right="-72"/>
              <w:jc w:val="right"/>
              <w:rPr>
                <w:rFonts w:ascii="Arial" w:eastAsia="Arial Unicode MS" w:hAnsi="Arial" w:cs="Arial"/>
                <w:sz w:val="12"/>
                <w:szCs w:val="12"/>
              </w:rPr>
            </w:pPr>
          </w:p>
        </w:tc>
      </w:tr>
      <w:tr w:rsidR="00296D9C" w:rsidRPr="008366D1" w14:paraId="3F74011F" w14:textId="77777777" w:rsidTr="00CF6ED7">
        <w:tc>
          <w:tcPr>
            <w:tcW w:w="2667" w:type="dxa"/>
            <w:tcBorders>
              <w:top w:val="nil"/>
              <w:left w:val="nil"/>
              <w:bottom w:val="nil"/>
              <w:right w:val="nil"/>
            </w:tcBorders>
            <w:shd w:val="clear" w:color="auto" w:fill="auto"/>
          </w:tcPr>
          <w:p w14:paraId="6FE23430" w14:textId="471EF964" w:rsidR="00296D9C" w:rsidRPr="008366D1" w:rsidRDefault="00296D9C" w:rsidP="00296D9C">
            <w:pPr>
              <w:ind w:left="-105" w:right="-72"/>
              <w:rPr>
                <w:rFonts w:ascii="Arial" w:eastAsia="Arial Unicode MS" w:hAnsi="Arial" w:cs="Arial"/>
                <w:b/>
                <w:bCs/>
                <w:sz w:val="18"/>
                <w:szCs w:val="18"/>
                <w:lang w:val="en-GB"/>
              </w:rPr>
            </w:pPr>
            <w:r w:rsidRPr="008366D1">
              <w:rPr>
                <w:rFonts w:ascii="Arial" w:eastAsia="Arial Unicode MS" w:hAnsi="Arial" w:cs="Arial"/>
                <w:b/>
                <w:bCs/>
                <w:sz w:val="18"/>
                <w:szCs w:val="18"/>
                <w:lang w:val="en-GB"/>
              </w:rPr>
              <w:t>Total assets</w:t>
            </w:r>
          </w:p>
        </w:tc>
        <w:tc>
          <w:tcPr>
            <w:tcW w:w="850" w:type="dxa"/>
            <w:tcBorders>
              <w:top w:val="nil"/>
              <w:left w:val="nil"/>
              <w:bottom w:val="single" w:sz="4" w:space="0" w:color="auto"/>
              <w:right w:val="nil"/>
            </w:tcBorders>
            <w:shd w:val="clear" w:color="auto" w:fill="FAFAFA"/>
          </w:tcPr>
          <w:p w14:paraId="53F8F7BE" w14:textId="75C3288B" w:rsidR="00296D9C" w:rsidRPr="008366D1" w:rsidRDefault="00296D9C" w:rsidP="00296D9C">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w:t>
            </w:r>
          </w:p>
        </w:tc>
        <w:tc>
          <w:tcPr>
            <w:tcW w:w="851" w:type="dxa"/>
            <w:tcBorders>
              <w:top w:val="nil"/>
              <w:left w:val="nil"/>
              <w:bottom w:val="single" w:sz="4" w:space="0" w:color="auto"/>
              <w:right w:val="nil"/>
            </w:tcBorders>
            <w:shd w:val="clear" w:color="auto" w:fill="auto"/>
          </w:tcPr>
          <w:p w14:paraId="114519DB" w14:textId="5D30A1D8" w:rsidR="00296D9C" w:rsidRPr="008366D1" w:rsidRDefault="00296D9C" w:rsidP="00296D9C">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tcPr>
          <w:p w14:paraId="22FD9444" w14:textId="6FE9571F" w:rsidR="00296D9C" w:rsidRPr="008366D1" w:rsidRDefault="00296D9C" w:rsidP="00296D9C">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592.08</w:t>
            </w:r>
          </w:p>
        </w:tc>
        <w:tc>
          <w:tcPr>
            <w:tcW w:w="851" w:type="dxa"/>
            <w:tcBorders>
              <w:top w:val="nil"/>
              <w:left w:val="nil"/>
              <w:bottom w:val="single" w:sz="4" w:space="0" w:color="auto"/>
              <w:right w:val="nil"/>
            </w:tcBorders>
            <w:shd w:val="clear" w:color="auto" w:fill="auto"/>
          </w:tcPr>
          <w:p w14:paraId="752DC6E6" w14:textId="26773C9F" w:rsidR="00296D9C" w:rsidRPr="008366D1" w:rsidRDefault="00296D9C" w:rsidP="00296D9C">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586.73</w:t>
            </w:r>
          </w:p>
        </w:tc>
        <w:tc>
          <w:tcPr>
            <w:tcW w:w="850" w:type="dxa"/>
            <w:tcBorders>
              <w:top w:val="nil"/>
              <w:left w:val="nil"/>
              <w:bottom w:val="single" w:sz="4" w:space="0" w:color="auto"/>
              <w:right w:val="nil"/>
            </w:tcBorders>
            <w:shd w:val="clear" w:color="auto" w:fill="FAFAFA"/>
          </w:tcPr>
          <w:p w14:paraId="7834495B" w14:textId="102E0BBC" w:rsidR="00296D9C" w:rsidRPr="008366D1" w:rsidRDefault="00296D9C" w:rsidP="00296D9C">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82.74</w:t>
            </w:r>
          </w:p>
        </w:tc>
        <w:tc>
          <w:tcPr>
            <w:tcW w:w="851" w:type="dxa"/>
            <w:tcBorders>
              <w:top w:val="nil"/>
              <w:left w:val="nil"/>
              <w:bottom w:val="single" w:sz="4" w:space="0" w:color="auto"/>
              <w:right w:val="nil"/>
            </w:tcBorders>
            <w:shd w:val="clear" w:color="auto" w:fill="auto"/>
          </w:tcPr>
          <w:p w14:paraId="08EF262B" w14:textId="4574558B" w:rsidR="00296D9C" w:rsidRPr="008366D1" w:rsidRDefault="00296D9C" w:rsidP="00296D9C">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93.30</w:t>
            </w:r>
          </w:p>
        </w:tc>
        <w:tc>
          <w:tcPr>
            <w:tcW w:w="850" w:type="dxa"/>
            <w:tcBorders>
              <w:top w:val="nil"/>
              <w:left w:val="nil"/>
              <w:bottom w:val="single" w:sz="4" w:space="0" w:color="auto"/>
              <w:right w:val="nil"/>
            </w:tcBorders>
            <w:shd w:val="clear" w:color="auto" w:fill="FAFAFA"/>
          </w:tcPr>
          <w:p w14:paraId="5997E7B5" w14:textId="73AD8937" w:rsidR="00296D9C" w:rsidRPr="008366D1" w:rsidRDefault="00296D9C" w:rsidP="00296D9C">
            <w:pPr>
              <w:ind w:right="-72"/>
              <w:jc w:val="right"/>
              <w:rPr>
                <w:rFonts w:ascii="Arial" w:eastAsia="Arial Unicode MS" w:hAnsi="Arial" w:cs="Arial"/>
                <w:b/>
                <w:bCs/>
                <w:sz w:val="18"/>
                <w:szCs w:val="18"/>
                <w:cs/>
                <w:lang w:val="en-GB"/>
              </w:rPr>
            </w:pPr>
            <w:r w:rsidRPr="008366D1">
              <w:rPr>
                <w:rFonts w:ascii="Arial" w:eastAsia="Arial Unicode MS" w:hAnsi="Arial" w:cs="Arial"/>
                <w:b/>
                <w:bCs/>
                <w:sz w:val="18"/>
                <w:szCs w:val="18"/>
                <w:lang w:val="en-GB"/>
              </w:rPr>
              <w:t>674.82</w:t>
            </w:r>
          </w:p>
        </w:tc>
        <w:tc>
          <w:tcPr>
            <w:tcW w:w="851" w:type="dxa"/>
            <w:tcBorders>
              <w:top w:val="nil"/>
              <w:left w:val="nil"/>
              <w:bottom w:val="single" w:sz="4" w:space="0" w:color="auto"/>
              <w:right w:val="nil"/>
            </w:tcBorders>
            <w:shd w:val="clear" w:color="auto" w:fill="auto"/>
          </w:tcPr>
          <w:p w14:paraId="33A0EB6A" w14:textId="41D22EE8" w:rsidR="00296D9C" w:rsidRPr="008366D1" w:rsidRDefault="00296D9C" w:rsidP="00296D9C">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680.03</w:t>
            </w:r>
          </w:p>
        </w:tc>
      </w:tr>
      <w:tr w:rsidR="00DE0FE3" w:rsidRPr="008366D1" w14:paraId="25429019" w14:textId="77777777" w:rsidTr="00CF6ED7">
        <w:tc>
          <w:tcPr>
            <w:tcW w:w="2667" w:type="dxa"/>
            <w:tcBorders>
              <w:top w:val="nil"/>
              <w:left w:val="nil"/>
              <w:bottom w:val="nil"/>
              <w:right w:val="nil"/>
            </w:tcBorders>
            <w:shd w:val="clear" w:color="auto" w:fill="auto"/>
          </w:tcPr>
          <w:p w14:paraId="605BE444" w14:textId="77777777" w:rsidR="00DE0FE3" w:rsidRPr="008366D1" w:rsidRDefault="00DE0FE3" w:rsidP="00DE0FE3">
            <w:pPr>
              <w:ind w:left="-105" w:right="-72"/>
              <w:rPr>
                <w:rFonts w:ascii="Arial" w:eastAsia="Arial Unicode MS" w:hAnsi="Arial" w:cs="Arial"/>
                <w:b/>
                <w:bCs/>
                <w:sz w:val="12"/>
                <w:szCs w:val="12"/>
                <w:cs/>
                <w:lang w:val="en-GB"/>
              </w:rPr>
            </w:pPr>
          </w:p>
        </w:tc>
        <w:tc>
          <w:tcPr>
            <w:tcW w:w="850" w:type="dxa"/>
            <w:tcBorders>
              <w:top w:val="single" w:sz="4" w:space="0" w:color="auto"/>
              <w:left w:val="nil"/>
              <w:bottom w:val="nil"/>
              <w:right w:val="nil"/>
            </w:tcBorders>
            <w:shd w:val="clear" w:color="auto" w:fill="FAFAFA"/>
          </w:tcPr>
          <w:p w14:paraId="4050F505" w14:textId="77777777" w:rsidR="00DE0FE3" w:rsidRPr="008366D1" w:rsidRDefault="00DE0FE3" w:rsidP="00DE0FE3">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7CD4A55E" w14:textId="77777777" w:rsidR="00DE0FE3" w:rsidRPr="008366D1" w:rsidRDefault="00DE0FE3" w:rsidP="00DE0FE3">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04D8FE37" w14:textId="77777777" w:rsidR="00DE0FE3" w:rsidRPr="008366D1" w:rsidRDefault="00DE0FE3" w:rsidP="00DE0FE3">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139D2939" w14:textId="77777777" w:rsidR="00DE0FE3" w:rsidRPr="008366D1" w:rsidRDefault="00DE0FE3" w:rsidP="00DE0FE3">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0F432DC0" w14:textId="77777777" w:rsidR="00DE0FE3" w:rsidRPr="008366D1" w:rsidRDefault="00DE0FE3" w:rsidP="00DE0FE3">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1F3EE183" w14:textId="77777777" w:rsidR="00DE0FE3" w:rsidRPr="008366D1" w:rsidRDefault="00DE0FE3" w:rsidP="00DE0FE3">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4A5E325C" w14:textId="77777777" w:rsidR="00DE0FE3" w:rsidRPr="008366D1" w:rsidRDefault="00DE0FE3" w:rsidP="00DE0FE3">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1ABED01C" w14:textId="77777777" w:rsidR="00DE0FE3" w:rsidRPr="008366D1" w:rsidRDefault="00DE0FE3" w:rsidP="00DE0FE3">
            <w:pPr>
              <w:ind w:right="-72"/>
              <w:jc w:val="right"/>
              <w:rPr>
                <w:rFonts w:ascii="Arial" w:eastAsia="Arial Unicode MS" w:hAnsi="Arial" w:cs="Arial"/>
                <w:b/>
                <w:bCs/>
                <w:sz w:val="12"/>
                <w:szCs w:val="12"/>
                <w:lang w:val="en-GB"/>
              </w:rPr>
            </w:pPr>
          </w:p>
        </w:tc>
      </w:tr>
      <w:tr w:rsidR="00DE0FE3" w:rsidRPr="008366D1" w14:paraId="3B3642FB" w14:textId="77777777" w:rsidTr="001627B7">
        <w:tc>
          <w:tcPr>
            <w:tcW w:w="2667" w:type="dxa"/>
            <w:tcBorders>
              <w:top w:val="nil"/>
              <w:left w:val="nil"/>
              <w:bottom w:val="nil"/>
              <w:right w:val="nil"/>
            </w:tcBorders>
            <w:shd w:val="clear" w:color="auto" w:fill="auto"/>
          </w:tcPr>
          <w:p w14:paraId="059EE554" w14:textId="48B581D1" w:rsidR="00DE0FE3" w:rsidRPr="008366D1" w:rsidRDefault="00DE0FE3" w:rsidP="00DE0FE3">
            <w:pPr>
              <w:ind w:left="-105" w:right="-72"/>
              <w:rPr>
                <w:rFonts w:ascii="Arial" w:eastAsia="Arial Unicode MS" w:hAnsi="Arial" w:cs="Arial"/>
                <w:b/>
                <w:bCs/>
                <w:sz w:val="18"/>
                <w:szCs w:val="18"/>
                <w:cs/>
                <w:lang w:val="en-GB"/>
              </w:rPr>
            </w:pPr>
            <w:r w:rsidRPr="008366D1">
              <w:rPr>
                <w:rFonts w:ascii="Arial" w:eastAsia="Arial Unicode MS" w:hAnsi="Arial" w:cs="Arial"/>
                <w:b/>
                <w:bCs/>
                <w:sz w:val="18"/>
                <w:szCs w:val="18"/>
                <w:lang w:val="en-GB"/>
              </w:rPr>
              <w:t>Liabilities</w:t>
            </w:r>
          </w:p>
        </w:tc>
        <w:tc>
          <w:tcPr>
            <w:tcW w:w="850" w:type="dxa"/>
            <w:tcBorders>
              <w:top w:val="nil"/>
              <w:left w:val="nil"/>
              <w:bottom w:val="nil"/>
              <w:right w:val="nil"/>
            </w:tcBorders>
            <w:shd w:val="clear" w:color="auto" w:fill="FAFAFA"/>
          </w:tcPr>
          <w:p w14:paraId="3BD07D9D" w14:textId="77777777" w:rsidR="00DE0FE3" w:rsidRPr="008366D1" w:rsidRDefault="00DE0FE3" w:rsidP="00DE0FE3">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486FCF6B" w14:textId="77777777" w:rsidR="00DE0FE3" w:rsidRPr="008366D1" w:rsidRDefault="00DE0FE3" w:rsidP="00DE0FE3">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04751E7B" w14:textId="77777777" w:rsidR="00DE0FE3" w:rsidRPr="008366D1" w:rsidRDefault="00DE0FE3" w:rsidP="00DE0FE3">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1C1F09A9" w14:textId="77777777" w:rsidR="00DE0FE3" w:rsidRPr="008366D1" w:rsidRDefault="00DE0FE3" w:rsidP="00DE0FE3">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6DC25BFA" w14:textId="77777777" w:rsidR="00DE0FE3" w:rsidRPr="008366D1" w:rsidRDefault="00DE0FE3" w:rsidP="00DE0FE3">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544F7FE1" w14:textId="77777777" w:rsidR="00DE0FE3" w:rsidRPr="008366D1" w:rsidRDefault="00DE0FE3" w:rsidP="00DE0FE3">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08E9B089" w14:textId="77777777" w:rsidR="00DE0FE3" w:rsidRPr="008366D1" w:rsidRDefault="00DE0FE3" w:rsidP="00DE0FE3">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08262A6D" w14:textId="77777777" w:rsidR="00DE0FE3" w:rsidRPr="008366D1" w:rsidRDefault="00DE0FE3" w:rsidP="00DE0FE3">
            <w:pPr>
              <w:ind w:right="-72"/>
              <w:jc w:val="right"/>
              <w:rPr>
                <w:rFonts w:ascii="Arial" w:eastAsia="Arial Unicode MS" w:hAnsi="Arial" w:cs="Arial"/>
                <w:b/>
                <w:bCs/>
                <w:sz w:val="18"/>
                <w:szCs w:val="18"/>
                <w:lang w:val="en-GB"/>
              </w:rPr>
            </w:pPr>
          </w:p>
        </w:tc>
      </w:tr>
      <w:tr w:rsidR="00DE0FE3" w:rsidRPr="008366D1" w14:paraId="4DC991F7" w14:textId="77777777" w:rsidTr="001627B7">
        <w:tc>
          <w:tcPr>
            <w:tcW w:w="2667" w:type="dxa"/>
            <w:tcBorders>
              <w:top w:val="nil"/>
              <w:left w:val="nil"/>
              <w:bottom w:val="nil"/>
              <w:right w:val="nil"/>
            </w:tcBorders>
            <w:shd w:val="clear" w:color="auto" w:fill="auto"/>
          </w:tcPr>
          <w:p w14:paraId="2BB4778B" w14:textId="709E20CD" w:rsidR="00DE0FE3" w:rsidRPr="008366D1" w:rsidRDefault="00DE0FE3" w:rsidP="00DE0FE3">
            <w:pPr>
              <w:ind w:left="-105" w:right="-72"/>
              <w:rPr>
                <w:rFonts w:ascii="Arial" w:eastAsia="Arial Unicode MS" w:hAnsi="Arial" w:cs="Arial"/>
                <w:sz w:val="18"/>
                <w:szCs w:val="18"/>
                <w:cs/>
                <w:lang w:val="en-GB"/>
              </w:rPr>
            </w:pPr>
            <w:r w:rsidRPr="008366D1">
              <w:rPr>
                <w:rFonts w:ascii="Arial" w:eastAsia="Arial Unicode MS" w:hAnsi="Arial" w:cs="Arial"/>
                <w:sz w:val="18"/>
                <w:szCs w:val="18"/>
                <w:lang w:val="en-GB"/>
              </w:rPr>
              <w:t>Derivative liabilities</w:t>
            </w:r>
          </w:p>
        </w:tc>
        <w:tc>
          <w:tcPr>
            <w:tcW w:w="850" w:type="dxa"/>
            <w:tcBorders>
              <w:top w:val="nil"/>
              <w:left w:val="nil"/>
              <w:bottom w:val="single" w:sz="4" w:space="0" w:color="auto"/>
              <w:right w:val="nil"/>
            </w:tcBorders>
            <w:shd w:val="clear" w:color="auto" w:fill="FAFAFA"/>
          </w:tcPr>
          <w:p w14:paraId="455AD99A" w14:textId="5253CE78" w:rsidR="00DE0FE3" w:rsidRPr="008366D1" w:rsidRDefault="00D11F78"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tcPr>
          <w:p w14:paraId="495AB512" w14:textId="42FC11F5" w:rsidR="00DE0FE3" w:rsidRPr="008366D1" w:rsidRDefault="00DE0FE3"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tcPr>
          <w:p w14:paraId="37E1625C" w14:textId="78820DE0" w:rsidR="00DE0FE3" w:rsidRPr="008366D1" w:rsidRDefault="007854CC"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2</w:t>
            </w:r>
            <w:r w:rsidR="000A783F" w:rsidRPr="008366D1">
              <w:rPr>
                <w:rFonts w:ascii="Arial" w:eastAsia="Arial Unicode MS" w:hAnsi="Arial" w:cs="Arial"/>
                <w:sz w:val="18"/>
                <w:szCs w:val="18"/>
                <w:lang w:val="en-GB"/>
              </w:rPr>
              <w:t>.</w:t>
            </w:r>
            <w:r w:rsidRPr="008366D1">
              <w:rPr>
                <w:rFonts w:ascii="Arial" w:eastAsia="Arial Unicode MS" w:hAnsi="Arial" w:cs="Arial"/>
                <w:sz w:val="18"/>
                <w:szCs w:val="18"/>
                <w:lang w:val="en-GB"/>
              </w:rPr>
              <w:t>02</w:t>
            </w:r>
          </w:p>
        </w:tc>
        <w:tc>
          <w:tcPr>
            <w:tcW w:w="851" w:type="dxa"/>
            <w:tcBorders>
              <w:top w:val="nil"/>
              <w:left w:val="nil"/>
              <w:bottom w:val="single" w:sz="4" w:space="0" w:color="auto"/>
              <w:right w:val="nil"/>
            </w:tcBorders>
            <w:shd w:val="clear" w:color="auto" w:fill="auto"/>
          </w:tcPr>
          <w:p w14:paraId="5C872FB3" w14:textId="1F6865F9" w:rsidR="00DE0FE3" w:rsidRPr="008366D1" w:rsidRDefault="007854CC"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2</w:t>
            </w:r>
            <w:r w:rsidR="00DE0FE3" w:rsidRPr="008366D1">
              <w:rPr>
                <w:rFonts w:ascii="Arial" w:eastAsia="Arial Unicode MS" w:hAnsi="Arial" w:cs="Arial"/>
                <w:sz w:val="18"/>
                <w:szCs w:val="18"/>
                <w:lang w:val="en-GB"/>
              </w:rPr>
              <w:t>.</w:t>
            </w:r>
            <w:r w:rsidRPr="008366D1">
              <w:rPr>
                <w:rFonts w:ascii="Arial" w:eastAsia="Arial Unicode MS" w:hAnsi="Arial" w:cs="Arial"/>
                <w:sz w:val="18"/>
                <w:szCs w:val="18"/>
                <w:lang w:val="en-GB"/>
              </w:rPr>
              <w:t>61</w:t>
            </w:r>
          </w:p>
        </w:tc>
        <w:tc>
          <w:tcPr>
            <w:tcW w:w="850" w:type="dxa"/>
            <w:tcBorders>
              <w:top w:val="nil"/>
              <w:left w:val="nil"/>
              <w:bottom w:val="single" w:sz="4" w:space="0" w:color="auto"/>
              <w:right w:val="nil"/>
            </w:tcBorders>
            <w:shd w:val="clear" w:color="auto" w:fill="FAFAFA"/>
          </w:tcPr>
          <w:p w14:paraId="493DBC6B" w14:textId="2BD2624C" w:rsidR="00DE0FE3" w:rsidRPr="008366D1" w:rsidRDefault="00D11F78"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tcPr>
          <w:p w14:paraId="60723F45" w14:textId="1B705E21" w:rsidR="00DE0FE3" w:rsidRPr="008366D1" w:rsidRDefault="00DE0FE3"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tcPr>
          <w:p w14:paraId="19F21136" w14:textId="12DAED1E" w:rsidR="00DE0FE3" w:rsidRPr="008366D1" w:rsidRDefault="007854CC"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2</w:t>
            </w:r>
            <w:r w:rsidR="00D11F78" w:rsidRPr="008366D1">
              <w:rPr>
                <w:rFonts w:ascii="Arial" w:eastAsia="Arial Unicode MS" w:hAnsi="Arial" w:cs="Arial"/>
                <w:sz w:val="18"/>
                <w:szCs w:val="18"/>
                <w:lang w:val="en-GB"/>
              </w:rPr>
              <w:t>.</w:t>
            </w:r>
            <w:r w:rsidRPr="008366D1">
              <w:rPr>
                <w:rFonts w:ascii="Arial" w:eastAsia="Arial Unicode MS" w:hAnsi="Arial" w:cs="Arial"/>
                <w:sz w:val="18"/>
                <w:szCs w:val="18"/>
                <w:lang w:val="en-GB"/>
              </w:rPr>
              <w:t>02</w:t>
            </w:r>
          </w:p>
        </w:tc>
        <w:tc>
          <w:tcPr>
            <w:tcW w:w="851" w:type="dxa"/>
            <w:tcBorders>
              <w:top w:val="nil"/>
              <w:left w:val="nil"/>
              <w:bottom w:val="single" w:sz="4" w:space="0" w:color="auto"/>
              <w:right w:val="nil"/>
            </w:tcBorders>
            <w:shd w:val="clear" w:color="auto" w:fill="auto"/>
          </w:tcPr>
          <w:p w14:paraId="768B019B" w14:textId="034F98B8" w:rsidR="00DE0FE3" w:rsidRPr="008366D1" w:rsidRDefault="007854CC"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2</w:t>
            </w:r>
            <w:r w:rsidR="00DE0FE3" w:rsidRPr="008366D1">
              <w:rPr>
                <w:rFonts w:ascii="Arial" w:eastAsia="Arial Unicode MS" w:hAnsi="Arial" w:cs="Arial"/>
                <w:sz w:val="18"/>
                <w:szCs w:val="18"/>
                <w:lang w:val="en-GB"/>
              </w:rPr>
              <w:t>.</w:t>
            </w:r>
            <w:r w:rsidRPr="008366D1">
              <w:rPr>
                <w:rFonts w:ascii="Arial" w:eastAsia="Arial Unicode MS" w:hAnsi="Arial" w:cs="Arial"/>
                <w:sz w:val="18"/>
                <w:szCs w:val="18"/>
                <w:lang w:val="en-GB"/>
              </w:rPr>
              <w:t>61</w:t>
            </w:r>
          </w:p>
        </w:tc>
      </w:tr>
      <w:tr w:rsidR="00DE0FE3" w:rsidRPr="008366D1" w14:paraId="1478E82D" w14:textId="77777777" w:rsidTr="001627B7">
        <w:tc>
          <w:tcPr>
            <w:tcW w:w="2667" w:type="dxa"/>
            <w:tcBorders>
              <w:top w:val="nil"/>
              <w:left w:val="nil"/>
              <w:bottom w:val="nil"/>
              <w:right w:val="nil"/>
            </w:tcBorders>
            <w:shd w:val="clear" w:color="auto" w:fill="auto"/>
          </w:tcPr>
          <w:p w14:paraId="3D628662" w14:textId="77777777" w:rsidR="00DE0FE3" w:rsidRPr="008366D1" w:rsidRDefault="00DE0FE3" w:rsidP="00DE0FE3">
            <w:pPr>
              <w:ind w:left="-105" w:right="-72"/>
              <w:rPr>
                <w:rFonts w:ascii="Arial" w:eastAsia="Arial Unicode MS" w:hAnsi="Arial" w:cs="Arial"/>
                <w:sz w:val="12"/>
                <w:szCs w:val="12"/>
                <w:lang w:val="en-GB"/>
              </w:rPr>
            </w:pPr>
          </w:p>
        </w:tc>
        <w:tc>
          <w:tcPr>
            <w:tcW w:w="850" w:type="dxa"/>
            <w:tcBorders>
              <w:top w:val="nil"/>
              <w:left w:val="nil"/>
              <w:bottom w:val="nil"/>
              <w:right w:val="nil"/>
            </w:tcBorders>
            <w:shd w:val="clear" w:color="auto" w:fill="FAFAFA"/>
          </w:tcPr>
          <w:p w14:paraId="07CA3040" w14:textId="77777777" w:rsidR="00DE0FE3" w:rsidRPr="008366D1" w:rsidRDefault="00DE0FE3" w:rsidP="00DE0FE3">
            <w:pPr>
              <w:ind w:right="-72"/>
              <w:jc w:val="right"/>
              <w:rPr>
                <w:rFonts w:ascii="Arial" w:eastAsia="Arial Unicode MS" w:hAnsi="Arial" w:cs="Arial"/>
                <w:sz w:val="12"/>
                <w:szCs w:val="12"/>
                <w:lang w:val="en-GB"/>
              </w:rPr>
            </w:pPr>
          </w:p>
        </w:tc>
        <w:tc>
          <w:tcPr>
            <w:tcW w:w="851" w:type="dxa"/>
            <w:tcBorders>
              <w:top w:val="nil"/>
              <w:left w:val="nil"/>
              <w:bottom w:val="nil"/>
              <w:right w:val="nil"/>
            </w:tcBorders>
            <w:shd w:val="clear" w:color="auto" w:fill="auto"/>
          </w:tcPr>
          <w:p w14:paraId="72A9C823" w14:textId="77777777" w:rsidR="00DE0FE3" w:rsidRPr="008366D1" w:rsidRDefault="00DE0FE3" w:rsidP="00DE0FE3">
            <w:pPr>
              <w:ind w:right="-72"/>
              <w:jc w:val="right"/>
              <w:rPr>
                <w:rFonts w:ascii="Arial" w:eastAsia="Arial Unicode MS" w:hAnsi="Arial" w:cs="Arial"/>
                <w:sz w:val="12"/>
                <w:szCs w:val="12"/>
                <w:lang w:val="en-GB"/>
              </w:rPr>
            </w:pPr>
          </w:p>
        </w:tc>
        <w:tc>
          <w:tcPr>
            <w:tcW w:w="850" w:type="dxa"/>
            <w:tcBorders>
              <w:top w:val="nil"/>
              <w:left w:val="nil"/>
              <w:bottom w:val="nil"/>
              <w:right w:val="nil"/>
            </w:tcBorders>
            <w:shd w:val="clear" w:color="auto" w:fill="FAFAFA"/>
          </w:tcPr>
          <w:p w14:paraId="766FCC17" w14:textId="77777777" w:rsidR="00DE0FE3" w:rsidRPr="008366D1" w:rsidRDefault="00DE0FE3" w:rsidP="00DE0FE3">
            <w:pPr>
              <w:ind w:right="-72"/>
              <w:jc w:val="right"/>
              <w:rPr>
                <w:rFonts w:ascii="Arial" w:eastAsia="Arial Unicode MS" w:hAnsi="Arial" w:cs="Arial"/>
                <w:sz w:val="12"/>
                <w:szCs w:val="12"/>
              </w:rPr>
            </w:pPr>
          </w:p>
        </w:tc>
        <w:tc>
          <w:tcPr>
            <w:tcW w:w="851" w:type="dxa"/>
            <w:tcBorders>
              <w:top w:val="nil"/>
              <w:left w:val="nil"/>
              <w:bottom w:val="nil"/>
              <w:right w:val="nil"/>
            </w:tcBorders>
            <w:shd w:val="clear" w:color="auto" w:fill="auto"/>
          </w:tcPr>
          <w:p w14:paraId="39F5856B" w14:textId="77777777" w:rsidR="00DE0FE3" w:rsidRPr="008366D1" w:rsidRDefault="00DE0FE3" w:rsidP="00DE0FE3">
            <w:pPr>
              <w:ind w:right="-72"/>
              <w:jc w:val="right"/>
              <w:rPr>
                <w:rFonts w:ascii="Arial" w:eastAsia="Arial Unicode MS" w:hAnsi="Arial" w:cs="Arial"/>
                <w:sz w:val="12"/>
                <w:szCs w:val="12"/>
                <w:lang w:val="en-GB"/>
              </w:rPr>
            </w:pPr>
          </w:p>
        </w:tc>
        <w:tc>
          <w:tcPr>
            <w:tcW w:w="850" w:type="dxa"/>
            <w:tcBorders>
              <w:top w:val="nil"/>
              <w:left w:val="nil"/>
              <w:bottom w:val="nil"/>
              <w:right w:val="nil"/>
            </w:tcBorders>
            <w:shd w:val="clear" w:color="auto" w:fill="FAFAFA"/>
          </w:tcPr>
          <w:p w14:paraId="1B0C257A" w14:textId="77777777" w:rsidR="00DE0FE3" w:rsidRPr="008366D1" w:rsidRDefault="00DE0FE3" w:rsidP="00DE0FE3">
            <w:pPr>
              <w:ind w:right="-72"/>
              <w:jc w:val="right"/>
              <w:rPr>
                <w:rFonts w:ascii="Arial" w:eastAsia="Arial Unicode MS" w:hAnsi="Arial" w:cs="Arial"/>
                <w:sz w:val="12"/>
                <w:szCs w:val="12"/>
                <w:lang w:val="en-GB"/>
              </w:rPr>
            </w:pPr>
          </w:p>
        </w:tc>
        <w:tc>
          <w:tcPr>
            <w:tcW w:w="851" w:type="dxa"/>
            <w:tcBorders>
              <w:top w:val="nil"/>
              <w:left w:val="nil"/>
              <w:bottom w:val="nil"/>
              <w:right w:val="nil"/>
            </w:tcBorders>
            <w:shd w:val="clear" w:color="auto" w:fill="auto"/>
          </w:tcPr>
          <w:p w14:paraId="3C06775D" w14:textId="77777777" w:rsidR="00DE0FE3" w:rsidRPr="008366D1" w:rsidRDefault="00DE0FE3" w:rsidP="00DE0FE3">
            <w:pPr>
              <w:ind w:right="-72"/>
              <w:jc w:val="right"/>
              <w:rPr>
                <w:rFonts w:ascii="Arial" w:eastAsia="Arial Unicode MS" w:hAnsi="Arial" w:cs="Arial"/>
                <w:sz w:val="12"/>
                <w:szCs w:val="12"/>
                <w:lang w:val="en-GB"/>
              </w:rPr>
            </w:pPr>
          </w:p>
        </w:tc>
        <w:tc>
          <w:tcPr>
            <w:tcW w:w="850" w:type="dxa"/>
            <w:tcBorders>
              <w:top w:val="nil"/>
              <w:left w:val="nil"/>
              <w:bottom w:val="nil"/>
              <w:right w:val="nil"/>
            </w:tcBorders>
            <w:shd w:val="clear" w:color="auto" w:fill="FAFAFA"/>
          </w:tcPr>
          <w:p w14:paraId="5F1DED8B" w14:textId="77777777" w:rsidR="00DE0FE3" w:rsidRPr="008366D1" w:rsidRDefault="00DE0FE3" w:rsidP="00DE0FE3">
            <w:pPr>
              <w:ind w:right="-72"/>
              <w:jc w:val="right"/>
              <w:rPr>
                <w:rFonts w:ascii="Arial" w:eastAsia="Arial Unicode MS" w:hAnsi="Arial" w:cs="Arial"/>
                <w:sz w:val="12"/>
                <w:szCs w:val="12"/>
              </w:rPr>
            </w:pPr>
          </w:p>
        </w:tc>
        <w:tc>
          <w:tcPr>
            <w:tcW w:w="851" w:type="dxa"/>
            <w:tcBorders>
              <w:top w:val="nil"/>
              <w:left w:val="nil"/>
              <w:bottom w:val="nil"/>
              <w:right w:val="nil"/>
            </w:tcBorders>
            <w:shd w:val="clear" w:color="auto" w:fill="auto"/>
          </w:tcPr>
          <w:p w14:paraId="1A2EE7A2" w14:textId="77777777" w:rsidR="00DE0FE3" w:rsidRPr="008366D1" w:rsidRDefault="00DE0FE3" w:rsidP="00DE0FE3">
            <w:pPr>
              <w:ind w:right="-72"/>
              <w:jc w:val="right"/>
              <w:rPr>
                <w:rFonts w:ascii="Arial" w:eastAsia="Arial Unicode MS" w:hAnsi="Arial" w:cs="Arial"/>
                <w:sz w:val="12"/>
                <w:szCs w:val="12"/>
                <w:lang w:val="en-GB"/>
              </w:rPr>
            </w:pPr>
          </w:p>
        </w:tc>
      </w:tr>
      <w:tr w:rsidR="00DE0FE3" w:rsidRPr="008366D1" w14:paraId="04077A9E" w14:textId="77777777" w:rsidTr="001627B7">
        <w:tc>
          <w:tcPr>
            <w:tcW w:w="2667" w:type="dxa"/>
            <w:tcBorders>
              <w:top w:val="nil"/>
              <w:left w:val="nil"/>
              <w:bottom w:val="nil"/>
              <w:right w:val="nil"/>
            </w:tcBorders>
            <w:shd w:val="clear" w:color="auto" w:fill="auto"/>
          </w:tcPr>
          <w:p w14:paraId="48F197E8" w14:textId="7F49EADF" w:rsidR="00DE0FE3" w:rsidRPr="008366D1" w:rsidRDefault="00DE0FE3" w:rsidP="00DE0FE3">
            <w:pPr>
              <w:ind w:left="-105" w:right="-72"/>
              <w:rPr>
                <w:rFonts w:ascii="Arial" w:eastAsia="Arial Unicode MS" w:hAnsi="Arial" w:cs="Arial"/>
                <w:sz w:val="18"/>
                <w:szCs w:val="18"/>
                <w:cs/>
                <w:lang w:val="en-GB"/>
              </w:rPr>
            </w:pPr>
            <w:r w:rsidRPr="008366D1">
              <w:rPr>
                <w:rFonts w:ascii="Arial" w:eastAsia="Arial Unicode MS" w:hAnsi="Arial" w:cs="Arial"/>
                <w:b/>
                <w:bCs/>
                <w:sz w:val="18"/>
                <w:szCs w:val="18"/>
                <w:lang w:val="en-GB"/>
              </w:rPr>
              <w:t>Total liabilities</w:t>
            </w:r>
          </w:p>
        </w:tc>
        <w:tc>
          <w:tcPr>
            <w:tcW w:w="850" w:type="dxa"/>
            <w:tcBorders>
              <w:top w:val="nil"/>
              <w:left w:val="nil"/>
              <w:bottom w:val="single" w:sz="4" w:space="0" w:color="auto"/>
              <w:right w:val="nil"/>
            </w:tcBorders>
            <w:shd w:val="clear" w:color="auto" w:fill="FAFAFA"/>
          </w:tcPr>
          <w:p w14:paraId="775D7DB0" w14:textId="7424A476" w:rsidR="00DE0FE3" w:rsidRPr="008366D1" w:rsidRDefault="00D11F78" w:rsidP="00DE0FE3">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w:t>
            </w:r>
          </w:p>
        </w:tc>
        <w:tc>
          <w:tcPr>
            <w:tcW w:w="851" w:type="dxa"/>
            <w:tcBorders>
              <w:top w:val="nil"/>
              <w:left w:val="nil"/>
              <w:bottom w:val="single" w:sz="4" w:space="0" w:color="auto"/>
              <w:right w:val="nil"/>
            </w:tcBorders>
            <w:shd w:val="clear" w:color="auto" w:fill="auto"/>
          </w:tcPr>
          <w:p w14:paraId="58ABC40B" w14:textId="4F438959" w:rsidR="00DE0FE3" w:rsidRPr="008366D1" w:rsidRDefault="00DE0FE3" w:rsidP="00DE0FE3">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tcPr>
          <w:p w14:paraId="508CC49E" w14:textId="749AA67B" w:rsidR="00DE0FE3" w:rsidRPr="008366D1" w:rsidRDefault="007854CC" w:rsidP="00DE0FE3">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w:t>
            </w:r>
            <w:r w:rsidR="000A783F" w:rsidRPr="008366D1">
              <w:rPr>
                <w:rFonts w:ascii="Arial" w:eastAsia="Arial Unicode MS" w:hAnsi="Arial" w:cs="Arial"/>
                <w:b/>
                <w:bCs/>
                <w:sz w:val="18"/>
                <w:szCs w:val="18"/>
                <w:lang w:val="en-GB"/>
              </w:rPr>
              <w:t>.</w:t>
            </w:r>
            <w:r w:rsidRPr="008366D1">
              <w:rPr>
                <w:rFonts w:ascii="Arial" w:eastAsia="Arial Unicode MS" w:hAnsi="Arial" w:cs="Arial"/>
                <w:b/>
                <w:bCs/>
                <w:sz w:val="18"/>
                <w:szCs w:val="18"/>
                <w:lang w:val="en-GB"/>
              </w:rPr>
              <w:t>02</w:t>
            </w:r>
          </w:p>
        </w:tc>
        <w:tc>
          <w:tcPr>
            <w:tcW w:w="851" w:type="dxa"/>
            <w:tcBorders>
              <w:top w:val="nil"/>
              <w:left w:val="nil"/>
              <w:bottom w:val="single" w:sz="4" w:space="0" w:color="auto"/>
              <w:right w:val="nil"/>
            </w:tcBorders>
            <w:shd w:val="clear" w:color="auto" w:fill="auto"/>
          </w:tcPr>
          <w:p w14:paraId="435FCD72" w14:textId="379B7B0C" w:rsidR="00DE0FE3" w:rsidRPr="008366D1" w:rsidRDefault="007854CC" w:rsidP="00DE0FE3">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w:t>
            </w:r>
            <w:r w:rsidR="00DE0FE3" w:rsidRPr="008366D1">
              <w:rPr>
                <w:rFonts w:ascii="Arial" w:eastAsia="Arial Unicode MS" w:hAnsi="Arial" w:cs="Arial"/>
                <w:b/>
                <w:bCs/>
                <w:sz w:val="18"/>
                <w:szCs w:val="18"/>
                <w:lang w:val="en-GB"/>
              </w:rPr>
              <w:t>.</w:t>
            </w:r>
            <w:r w:rsidRPr="008366D1">
              <w:rPr>
                <w:rFonts w:ascii="Arial" w:eastAsia="Arial Unicode MS" w:hAnsi="Arial" w:cs="Arial"/>
                <w:b/>
                <w:bCs/>
                <w:sz w:val="18"/>
                <w:szCs w:val="18"/>
                <w:lang w:val="en-GB"/>
              </w:rPr>
              <w:t>61</w:t>
            </w:r>
          </w:p>
        </w:tc>
        <w:tc>
          <w:tcPr>
            <w:tcW w:w="850" w:type="dxa"/>
            <w:tcBorders>
              <w:top w:val="nil"/>
              <w:left w:val="nil"/>
              <w:bottom w:val="single" w:sz="4" w:space="0" w:color="auto"/>
              <w:right w:val="nil"/>
            </w:tcBorders>
            <w:shd w:val="clear" w:color="auto" w:fill="FAFAFA"/>
          </w:tcPr>
          <w:p w14:paraId="4D596568" w14:textId="4111C7CA" w:rsidR="00DE0FE3" w:rsidRPr="008366D1" w:rsidRDefault="00D11F78" w:rsidP="00DE0FE3">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w:t>
            </w:r>
          </w:p>
        </w:tc>
        <w:tc>
          <w:tcPr>
            <w:tcW w:w="851" w:type="dxa"/>
            <w:tcBorders>
              <w:top w:val="nil"/>
              <w:left w:val="nil"/>
              <w:bottom w:val="single" w:sz="4" w:space="0" w:color="auto"/>
              <w:right w:val="nil"/>
            </w:tcBorders>
            <w:shd w:val="clear" w:color="auto" w:fill="auto"/>
          </w:tcPr>
          <w:p w14:paraId="79941C32" w14:textId="6E2CE240" w:rsidR="00DE0FE3" w:rsidRPr="008366D1" w:rsidRDefault="00DE0FE3" w:rsidP="00DE0FE3">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tcPr>
          <w:p w14:paraId="420AAD10" w14:textId="5747AFC7" w:rsidR="00DE0FE3" w:rsidRPr="008366D1" w:rsidRDefault="007854CC" w:rsidP="00DE0FE3">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w:t>
            </w:r>
            <w:r w:rsidR="00D11F78" w:rsidRPr="008366D1">
              <w:rPr>
                <w:rFonts w:ascii="Arial" w:eastAsia="Arial Unicode MS" w:hAnsi="Arial" w:cs="Arial"/>
                <w:b/>
                <w:bCs/>
                <w:sz w:val="18"/>
                <w:szCs w:val="18"/>
                <w:lang w:val="en-GB"/>
              </w:rPr>
              <w:t>.</w:t>
            </w:r>
            <w:r w:rsidRPr="008366D1">
              <w:rPr>
                <w:rFonts w:ascii="Arial" w:eastAsia="Arial Unicode MS" w:hAnsi="Arial" w:cs="Arial"/>
                <w:b/>
                <w:bCs/>
                <w:sz w:val="18"/>
                <w:szCs w:val="18"/>
                <w:lang w:val="en-GB"/>
              </w:rPr>
              <w:t>02</w:t>
            </w:r>
          </w:p>
        </w:tc>
        <w:tc>
          <w:tcPr>
            <w:tcW w:w="851" w:type="dxa"/>
            <w:tcBorders>
              <w:top w:val="nil"/>
              <w:left w:val="nil"/>
              <w:bottom w:val="single" w:sz="4" w:space="0" w:color="auto"/>
              <w:right w:val="nil"/>
            </w:tcBorders>
            <w:shd w:val="clear" w:color="auto" w:fill="auto"/>
          </w:tcPr>
          <w:p w14:paraId="2E9E253E" w14:textId="52358AFC" w:rsidR="00DE0FE3" w:rsidRPr="008366D1" w:rsidRDefault="007854CC" w:rsidP="00DE0FE3">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w:t>
            </w:r>
            <w:r w:rsidR="00DE0FE3" w:rsidRPr="008366D1">
              <w:rPr>
                <w:rFonts w:ascii="Arial" w:eastAsia="Arial Unicode MS" w:hAnsi="Arial" w:cs="Arial"/>
                <w:b/>
                <w:bCs/>
                <w:sz w:val="18"/>
                <w:szCs w:val="18"/>
                <w:lang w:val="en-GB"/>
              </w:rPr>
              <w:t>.</w:t>
            </w:r>
            <w:r w:rsidRPr="008366D1">
              <w:rPr>
                <w:rFonts w:ascii="Arial" w:eastAsia="Arial Unicode MS" w:hAnsi="Arial" w:cs="Arial"/>
                <w:b/>
                <w:bCs/>
                <w:sz w:val="18"/>
                <w:szCs w:val="18"/>
                <w:lang w:val="en-GB"/>
              </w:rPr>
              <w:t>61</w:t>
            </w:r>
          </w:p>
        </w:tc>
      </w:tr>
      <w:bookmarkEnd w:id="3"/>
    </w:tbl>
    <w:p w14:paraId="2DF7B0A1" w14:textId="77777777" w:rsidR="00F65AA9" w:rsidRPr="008366D1" w:rsidRDefault="00F65AA9" w:rsidP="006E135F">
      <w:pPr>
        <w:tabs>
          <w:tab w:val="left" w:pos="567"/>
          <w:tab w:val="left" w:pos="1080"/>
        </w:tabs>
        <w:ind w:left="547"/>
        <w:jc w:val="thaiDistribute"/>
        <w:rPr>
          <w:rFonts w:ascii="Arial" w:hAnsi="Arial" w:cs="Arial"/>
          <w:sz w:val="18"/>
          <w:szCs w:val="18"/>
          <w:cs/>
          <w:lang w:val="en-GB"/>
        </w:rPr>
      </w:pPr>
    </w:p>
    <w:p w14:paraId="4B7153E4" w14:textId="201B2615" w:rsidR="00F65AA9" w:rsidRPr="008366D1" w:rsidRDefault="00CA075B" w:rsidP="006E135F">
      <w:pPr>
        <w:tabs>
          <w:tab w:val="left" w:pos="567"/>
          <w:tab w:val="left" w:pos="1080"/>
        </w:tabs>
        <w:jc w:val="thaiDistribute"/>
        <w:rPr>
          <w:rFonts w:ascii="Arial" w:hAnsi="Arial" w:cs="Arial"/>
          <w:spacing w:val="-4"/>
          <w:sz w:val="18"/>
          <w:szCs w:val="18"/>
          <w:lang w:val="en-GB"/>
        </w:rPr>
      </w:pPr>
      <w:r w:rsidRPr="008366D1">
        <w:rPr>
          <w:rFonts w:ascii="Arial" w:hAnsi="Arial" w:cs="Arial"/>
          <w:spacing w:val="-4"/>
          <w:sz w:val="18"/>
          <w:szCs w:val="18"/>
          <w:lang w:val="en-GB"/>
        </w:rPr>
        <w:t>The following table</w:t>
      </w:r>
      <w:r w:rsidR="00711D28" w:rsidRPr="008366D1">
        <w:rPr>
          <w:rFonts w:ascii="Arial" w:hAnsi="Arial" w:cs="Arial"/>
          <w:spacing w:val="-4"/>
          <w:sz w:val="18"/>
          <w:szCs w:val="18"/>
          <w:lang w:val="en-GB"/>
        </w:rPr>
        <w:t>s</w:t>
      </w:r>
      <w:r w:rsidRPr="008366D1">
        <w:rPr>
          <w:rFonts w:ascii="Arial" w:hAnsi="Arial" w:cs="Arial"/>
          <w:spacing w:val="-4"/>
          <w:sz w:val="18"/>
          <w:szCs w:val="18"/>
          <w:lang w:val="en-GB"/>
        </w:rPr>
        <w:t xml:space="preserve"> present fair value of </w:t>
      </w:r>
      <w:r w:rsidR="004C7828" w:rsidRPr="008366D1">
        <w:rPr>
          <w:rFonts w:ascii="Arial" w:hAnsi="Arial" w:cs="Arial"/>
          <w:spacing w:val="-4"/>
          <w:sz w:val="18"/>
          <w:szCs w:val="18"/>
          <w:lang w:val="en-GB"/>
        </w:rPr>
        <w:t>non-</w:t>
      </w:r>
      <w:r w:rsidRPr="008366D1">
        <w:rPr>
          <w:rFonts w:ascii="Arial" w:hAnsi="Arial" w:cs="Arial"/>
          <w:spacing w:val="-4"/>
          <w:sz w:val="18"/>
          <w:szCs w:val="18"/>
          <w:lang w:val="en-GB"/>
        </w:rPr>
        <w:t>financial assets recognised or disclosed by their fair value hierarchy.</w:t>
      </w:r>
    </w:p>
    <w:p w14:paraId="66CF4815" w14:textId="77777777" w:rsidR="00CA075B" w:rsidRPr="008366D1" w:rsidRDefault="00CA075B" w:rsidP="00CA075B">
      <w:pPr>
        <w:tabs>
          <w:tab w:val="left" w:pos="567"/>
          <w:tab w:val="left" w:pos="1080"/>
        </w:tabs>
        <w:jc w:val="thaiDistribute"/>
        <w:rPr>
          <w:rFonts w:ascii="Arial" w:hAnsi="Arial" w:cs="Arial"/>
          <w:sz w:val="18"/>
          <w:szCs w:val="18"/>
          <w:lang w:val="en-GB"/>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3"/>
        <w:gridCol w:w="850"/>
        <w:gridCol w:w="851"/>
        <w:gridCol w:w="850"/>
        <w:gridCol w:w="851"/>
        <w:gridCol w:w="850"/>
        <w:gridCol w:w="851"/>
        <w:gridCol w:w="850"/>
        <w:gridCol w:w="851"/>
      </w:tblGrid>
      <w:tr w:rsidR="00782166" w:rsidRPr="008366D1" w14:paraId="6C4AFB7C" w14:textId="77777777" w:rsidTr="006E135F">
        <w:tc>
          <w:tcPr>
            <w:tcW w:w="2673" w:type="dxa"/>
            <w:tcBorders>
              <w:top w:val="nil"/>
              <w:left w:val="nil"/>
              <w:bottom w:val="nil"/>
              <w:right w:val="nil"/>
            </w:tcBorders>
            <w:shd w:val="clear" w:color="auto" w:fill="auto"/>
          </w:tcPr>
          <w:p w14:paraId="55AC3A80" w14:textId="77777777" w:rsidR="00782166" w:rsidRPr="008366D1" w:rsidRDefault="00782166" w:rsidP="006E135F">
            <w:pPr>
              <w:ind w:left="-101"/>
              <w:rPr>
                <w:rFonts w:ascii="Arial" w:eastAsia="Arial Unicode MS" w:hAnsi="Arial" w:cs="Arial"/>
                <w:b/>
                <w:bCs/>
                <w:sz w:val="18"/>
                <w:szCs w:val="18"/>
                <w:lang w:val="en-GB"/>
              </w:rPr>
            </w:pPr>
          </w:p>
        </w:tc>
        <w:tc>
          <w:tcPr>
            <w:tcW w:w="6804" w:type="dxa"/>
            <w:gridSpan w:val="8"/>
            <w:tcBorders>
              <w:top w:val="single" w:sz="4" w:space="0" w:color="auto"/>
              <w:left w:val="nil"/>
              <w:bottom w:val="single" w:sz="4" w:space="0" w:color="auto"/>
              <w:right w:val="nil"/>
            </w:tcBorders>
            <w:shd w:val="clear" w:color="auto" w:fill="auto"/>
          </w:tcPr>
          <w:p w14:paraId="4B4D3730" w14:textId="6330B63F" w:rsidR="00782166" w:rsidRPr="008366D1" w:rsidRDefault="00782166" w:rsidP="00782166">
            <w:pPr>
              <w:ind w:right="-72"/>
              <w:jc w:val="center"/>
              <w:rPr>
                <w:rFonts w:ascii="Arial" w:eastAsia="Arial Unicode MS" w:hAnsi="Arial" w:cs="Arial"/>
                <w:b/>
                <w:bCs/>
                <w:sz w:val="18"/>
                <w:szCs w:val="18"/>
                <w:cs/>
                <w:lang w:val="en-GB"/>
              </w:rPr>
            </w:pPr>
            <w:r w:rsidRPr="008366D1">
              <w:rPr>
                <w:rFonts w:ascii="Arial" w:eastAsia="Arial Unicode MS" w:hAnsi="Arial" w:cs="Arial"/>
                <w:b/>
                <w:bCs/>
                <w:sz w:val="18"/>
                <w:szCs w:val="18"/>
                <w:lang w:val="en-GB"/>
              </w:rPr>
              <w:t>Consolidated financial statements</w:t>
            </w:r>
          </w:p>
        </w:tc>
      </w:tr>
      <w:tr w:rsidR="00CA075B" w:rsidRPr="008366D1" w14:paraId="5CB8EDAD" w14:textId="77777777" w:rsidTr="006E135F">
        <w:tc>
          <w:tcPr>
            <w:tcW w:w="2673" w:type="dxa"/>
            <w:tcBorders>
              <w:top w:val="nil"/>
              <w:left w:val="nil"/>
              <w:bottom w:val="nil"/>
              <w:right w:val="nil"/>
            </w:tcBorders>
            <w:shd w:val="clear" w:color="auto" w:fill="auto"/>
          </w:tcPr>
          <w:p w14:paraId="139EB617" w14:textId="77777777" w:rsidR="00CA075B" w:rsidRPr="008366D1" w:rsidRDefault="00CA075B" w:rsidP="006E135F">
            <w:pPr>
              <w:ind w:left="-101"/>
              <w:rPr>
                <w:rFonts w:ascii="Arial" w:eastAsia="Arial Unicode MS" w:hAnsi="Arial" w:cs="Arial"/>
                <w:b/>
                <w:bCs/>
                <w:sz w:val="18"/>
                <w:szCs w:val="18"/>
                <w:lang w:val="en-GB"/>
              </w:rPr>
            </w:pPr>
          </w:p>
        </w:tc>
        <w:tc>
          <w:tcPr>
            <w:tcW w:w="1701" w:type="dxa"/>
            <w:gridSpan w:val="2"/>
            <w:tcBorders>
              <w:top w:val="single" w:sz="4" w:space="0" w:color="auto"/>
              <w:left w:val="nil"/>
              <w:bottom w:val="single" w:sz="4" w:space="0" w:color="auto"/>
              <w:right w:val="nil"/>
            </w:tcBorders>
            <w:shd w:val="clear" w:color="auto" w:fill="auto"/>
          </w:tcPr>
          <w:p w14:paraId="4ABC5584" w14:textId="0E405EAB" w:rsidR="00CA075B" w:rsidRPr="008366D1" w:rsidRDefault="00CA075B" w:rsidP="00CA075B">
            <w:pPr>
              <w:ind w:right="-72"/>
              <w:jc w:val="center"/>
              <w:rPr>
                <w:rFonts w:ascii="Arial" w:eastAsia="Arial Unicode MS" w:hAnsi="Arial" w:cs="Arial"/>
                <w:b/>
                <w:bCs/>
                <w:sz w:val="18"/>
                <w:szCs w:val="18"/>
                <w:lang w:val="en-GB"/>
              </w:rPr>
            </w:pPr>
            <w:r w:rsidRPr="008366D1">
              <w:rPr>
                <w:rFonts w:ascii="Arial" w:eastAsia="Arial Unicode MS" w:hAnsi="Arial" w:cs="Arial"/>
                <w:b/>
                <w:bCs/>
                <w:sz w:val="18"/>
                <w:szCs w:val="18"/>
                <w:lang w:val="en-GB"/>
              </w:rPr>
              <w:t xml:space="preserve">Level </w:t>
            </w:r>
            <w:r w:rsidR="007854CC" w:rsidRPr="008366D1">
              <w:rPr>
                <w:rFonts w:ascii="Arial" w:eastAsia="Arial Unicode MS" w:hAnsi="Arial" w:cs="Arial"/>
                <w:b/>
                <w:bCs/>
                <w:sz w:val="18"/>
                <w:szCs w:val="18"/>
                <w:lang w:val="en-GB"/>
              </w:rPr>
              <w:t>1</w:t>
            </w:r>
          </w:p>
        </w:tc>
        <w:tc>
          <w:tcPr>
            <w:tcW w:w="1701" w:type="dxa"/>
            <w:gridSpan w:val="2"/>
            <w:tcBorders>
              <w:top w:val="single" w:sz="4" w:space="0" w:color="auto"/>
              <w:left w:val="nil"/>
              <w:bottom w:val="single" w:sz="4" w:space="0" w:color="auto"/>
              <w:right w:val="nil"/>
            </w:tcBorders>
            <w:shd w:val="clear" w:color="auto" w:fill="auto"/>
          </w:tcPr>
          <w:p w14:paraId="36297588" w14:textId="58F46B53" w:rsidR="00CA075B" w:rsidRPr="008366D1" w:rsidRDefault="00CA075B" w:rsidP="00CA075B">
            <w:pPr>
              <w:ind w:right="-72"/>
              <w:jc w:val="center"/>
              <w:rPr>
                <w:rFonts w:ascii="Arial" w:eastAsia="Arial Unicode MS" w:hAnsi="Arial" w:cs="Arial"/>
                <w:b/>
                <w:bCs/>
                <w:sz w:val="18"/>
                <w:szCs w:val="18"/>
                <w:lang w:val="en-GB"/>
              </w:rPr>
            </w:pPr>
            <w:r w:rsidRPr="008366D1">
              <w:rPr>
                <w:rFonts w:ascii="Arial" w:eastAsia="Arial Unicode MS" w:hAnsi="Arial" w:cs="Arial"/>
                <w:b/>
                <w:bCs/>
                <w:sz w:val="18"/>
                <w:szCs w:val="18"/>
                <w:lang w:val="en-GB"/>
              </w:rPr>
              <w:t xml:space="preserve">Level </w:t>
            </w:r>
            <w:r w:rsidR="007854CC" w:rsidRPr="008366D1">
              <w:rPr>
                <w:rFonts w:ascii="Arial" w:eastAsia="Arial Unicode MS" w:hAnsi="Arial" w:cs="Arial"/>
                <w:b/>
                <w:bCs/>
                <w:sz w:val="18"/>
                <w:szCs w:val="18"/>
                <w:lang w:val="en-GB"/>
              </w:rPr>
              <w:t>2</w:t>
            </w:r>
          </w:p>
        </w:tc>
        <w:tc>
          <w:tcPr>
            <w:tcW w:w="1701" w:type="dxa"/>
            <w:gridSpan w:val="2"/>
            <w:tcBorders>
              <w:top w:val="single" w:sz="4" w:space="0" w:color="auto"/>
              <w:left w:val="nil"/>
              <w:bottom w:val="single" w:sz="4" w:space="0" w:color="auto"/>
              <w:right w:val="nil"/>
            </w:tcBorders>
            <w:shd w:val="clear" w:color="auto" w:fill="auto"/>
          </w:tcPr>
          <w:p w14:paraId="6F8EAE4E" w14:textId="521C0830" w:rsidR="00CA075B" w:rsidRPr="008366D1" w:rsidRDefault="00CA075B" w:rsidP="00CA075B">
            <w:pPr>
              <w:ind w:right="-72"/>
              <w:jc w:val="center"/>
              <w:rPr>
                <w:rFonts w:ascii="Arial" w:eastAsia="Arial Unicode MS" w:hAnsi="Arial" w:cs="Arial"/>
                <w:b/>
                <w:bCs/>
                <w:sz w:val="18"/>
                <w:szCs w:val="18"/>
                <w:lang w:val="en-GB"/>
              </w:rPr>
            </w:pPr>
            <w:r w:rsidRPr="008366D1">
              <w:rPr>
                <w:rFonts w:ascii="Arial" w:eastAsia="Arial Unicode MS" w:hAnsi="Arial" w:cs="Arial"/>
                <w:b/>
                <w:bCs/>
                <w:sz w:val="18"/>
                <w:szCs w:val="18"/>
                <w:lang w:val="en-GB"/>
              </w:rPr>
              <w:t xml:space="preserve">Level </w:t>
            </w:r>
            <w:r w:rsidR="007854CC" w:rsidRPr="008366D1">
              <w:rPr>
                <w:rFonts w:ascii="Arial" w:eastAsia="Arial Unicode MS" w:hAnsi="Arial" w:cs="Arial"/>
                <w:b/>
                <w:bCs/>
                <w:sz w:val="18"/>
                <w:szCs w:val="18"/>
                <w:lang w:val="en-GB"/>
              </w:rPr>
              <w:t>3</w:t>
            </w:r>
          </w:p>
        </w:tc>
        <w:tc>
          <w:tcPr>
            <w:tcW w:w="1701" w:type="dxa"/>
            <w:gridSpan w:val="2"/>
            <w:tcBorders>
              <w:top w:val="single" w:sz="4" w:space="0" w:color="auto"/>
              <w:left w:val="nil"/>
              <w:bottom w:val="single" w:sz="4" w:space="0" w:color="auto"/>
              <w:right w:val="nil"/>
            </w:tcBorders>
            <w:shd w:val="clear" w:color="auto" w:fill="auto"/>
          </w:tcPr>
          <w:p w14:paraId="4FC1E69D" w14:textId="0C52A3F0" w:rsidR="00CA075B" w:rsidRPr="008366D1" w:rsidRDefault="00CA075B" w:rsidP="00CA075B">
            <w:pPr>
              <w:ind w:right="-72"/>
              <w:jc w:val="center"/>
              <w:rPr>
                <w:rFonts w:ascii="Arial" w:eastAsia="Arial Unicode MS" w:hAnsi="Arial" w:cs="Arial"/>
                <w:b/>
                <w:bCs/>
                <w:sz w:val="18"/>
                <w:szCs w:val="18"/>
                <w:cs/>
                <w:lang w:val="en-GB"/>
              </w:rPr>
            </w:pPr>
            <w:r w:rsidRPr="008366D1">
              <w:rPr>
                <w:rFonts w:ascii="Arial" w:eastAsia="Arial Unicode MS" w:hAnsi="Arial" w:cs="Arial"/>
                <w:b/>
                <w:bCs/>
                <w:sz w:val="18"/>
                <w:szCs w:val="18"/>
                <w:lang w:val="en-GB"/>
              </w:rPr>
              <w:t>Total</w:t>
            </w:r>
          </w:p>
        </w:tc>
      </w:tr>
      <w:tr w:rsidR="00CA075B" w:rsidRPr="008366D1" w14:paraId="710654C3" w14:textId="77777777" w:rsidTr="006E135F">
        <w:tc>
          <w:tcPr>
            <w:tcW w:w="2673" w:type="dxa"/>
            <w:tcBorders>
              <w:top w:val="nil"/>
              <w:left w:val="nil"/>
              <w:bottom w:val="nil"/>
              <w:right w:val="nil"/>
            </w:tcBorders>
            <w:shd w:val="clear" w:color="auto" w:fill="auto"/>
          </w:tcPr>
          <w:p w14:paraId="3D82DB1E" w14:textId="106F73FD" w:rsidR="00CA075B" w:rsidRPr="008366D1" w:rsidRDefault="00CA075B" w:rsidP="006E135F">
            <w:pPr>
              <w:ind w:left="-101"/>
              <w:rPr>
                <w:rFonts w:ascii="Arial" w:eastAsia="Arial Unicode MS" w:hAnsi="Arial" w:cs="Arial"/>
                <w:b/>
                <w:bCs/>
                <w:sz w:val="18"/>
                <w:szCs w:val="18"/>
                <w:cs/>
                <w:lang w:val="en-GB"/>
              </w:rPr>
            </w:pPr>
            <w:r w:rsidRPr="008366D1">
              <w:rPr>
                <w:rFonts w:ascii="Arial" w:eastAsia="Arial Unicode MS" w:hAnsi="Arial" w:cs="Arial"/>
                <w:b/>
                <w:bCs/>
                <w:sz w:val="18"/>
                <w:szCs w:val="18"/>
                <w:lang w:val="en-GB"/>
              </w:rPr>
              <w:t xml:space="preserve">As at </w:t>
            </w:r>
            <w:r w:rsidR="007854CC" w:rsidRPr="008366D1">
              <w:rPr>
                <w:rFonts w:ascii="Arial" w:eastAsia="Arial Unicode MS" w:hAnsi="Arial" w:cs="Arial"/>
                <w:b/>
                <w:bCs/>
                <w:sz w:val="18"/>
                <w:szCs w:val="18"/>
                <w:lang w:val="en-GB"/>
              </w:rPr>
              <w:t>30</w:t>
            </w:r>
            <w:r w:rsidRPr="008366D1">
              <w:rPr>
                <w:rFonts w:ascii="Arial" w:eastAsia="Arial Unicode MS" w:hAnsi="Arial" w:cs="Arial"/>
                <w:b/>
                <w:bCs/>
                <w:sz w:val="18"/>
                <w:szCs w:val="18"/>
                <w:lang w:val="en-GB"/>
              </w:rPr>
              <w:t xml:space="preserve"> September</w:t>
            </w:r>
          </w:p>
        </w:tc>
        <w:tc>
          <w:tcPr>
            <w:tcW w:w="850" w:type="dxa"/>
            <w:tcBorders>
              <w:top w:val="single" w:sz="4" w:space="0" w:color="auto"/>
              <w:left w:val="nil"/>
              <w:bottom w:val="nil"/>
              <w:right w:val="nil"/>
            </w:tcBorders>
            <w:shd w:val="clear" w:color="auto" w:fill="auto"/>
          </w:tcPr>
          <w:p w14:paraId="601CDC7F" w14:textId="7E4E8373" w:rsidR="00CA075B" w:rsidRPr="008366D1" w:rsidRDefault="007854CC"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2023</w:t>
            </w:r>
          </w:p>
        </w:tc>
        <w:tc>
          <w:tcPr>
            <w:tcW w:w="851" w:type="dxa"/>
            <w:tcBorders>
              <w:top w:val="single" w:sz="4" w:space="0" w:color="auto"/>
              <w:left w:val="nil"/>
              <w:bottom w:val="nil"/>
              <w:right w:val="nil"/>
            </w:tcBorders>
            <w:shd w:val="clear" w:color="auto" w:fill="auto"/>
          </w:tcPr>
          <w:p w14:paraId="4E43E2BB" w14:textId="7F8FA2E2" w:rsidR="00CA075B" w:rsidRPr="008366D1" w:rsidRDefault="007854CC"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2022</w:t>
            </w:r>
          </w:p>
        </w:tc>
        <w:tc>
          <w:tcPr>
            <w:tcW w:w="850" w:type="dxa"/>
            <w:tcBorders>
              <w:top w:val="single" w:sz="4" w:space="0" w:color="auto"/>
              <w:left w:val="nil"/>
              <w:bottom w:val="nil"/>
              <w:right w:val="nil"/>
            </w:tcBorders>
            <w:shd w:val="clear" w:color="auto" w:fill="auto"/>
          </w:tcPr>
          <w:p w14:paraId="1D5DFDAC" w14:textId="50B91F73" w:rsidR="00CA075B" w:rsidRPr="008366D1" w:rsidRDefault="007854CC"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2023</w:t>
            </w:r>
          </w:p>
        </w:tc>
        <w:tc>
          <w:tcPr>
            <w:tcW w:w="851" w:type="dxa"/>
            <w:tcBorders>
              <w:top w:val="single" w:sz="4" w:space="0" w:color="auto"/>
              <w:left w:val="nil"/>
              <w:bottom w:val="nil"/>
              <w:right w:val="nil"/>
            </w:tcBorders>
            <w:shd w:val="clear" w:color="auto" w:fill="auto"/>
          </w:tcPr>
          <w:p w14:paraId="39D96BE1" w14:textId="6012692E" w:rsidR="00CA075B" w:rsidRPr="008366D1" w:rsidRDefault="007854CC"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2022</w:t>
            </w:r>
          </w:p>
        </w:tc>
        <w:tc>
          <w:tcPr>
            <w:tcW w:w="850" w:type="dxa"/>
            <w:tcBorders>
              <w:top w:val="single" w:sz="4" w:space="0" w:color="auto"/>
              <w:left w:val="nil"/>
              <w:bottom w:val="nil"/>
              <w:right w:val="nil"/>
            </w:tcBorders>
            <w:shd w:val="clear" w:color="auto" w:fill="auto"/>
          </w:tcPr>
          <w:p w14:paraId="650C59A6" w14:textId="1D1B782A" w:rsidR="00CA075B" w:rsidRPr="008366D1" w:rsidRDefault="007854CC"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2023</w:t>
            </w:r>
          </w:p>
        </w:tc>
        <w:tc>
          <w:tcPr>
            <w:tcW w:w="851" w:type="dxa"/>
            <w:tcBorders>
              <w:top w:val="single" w:sz="4" w:space="0" w:color="auto"/>
              <w:left w:val="nil"/>
              <w:bottom w:val="nil"/>
              <w:right w:val="nil"/>
            </w:tcBorders>
            <w:shd w:val="clear" w:color="auto" w:fill="auto"/>
          </w:tcPr>
          <w:p w14:paraId="25D81703" w14:textId="1EA92802" w:rsidR="00CA075B" w:rsidRPr="008366D1" w:rsidRDefault="007854CC"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2022</w:t>
            </w:r>
          </w:p>
        </w:tc>
        <w:tc>
          <w:tcPr>
            <w:tcW w:w="850" w:type="dxa"/>
            <w:tcBorders>
              <w:top w:val="single" w:sz="4" w:space="0" w:color="auto"/>
              <w:left w:val="nil"/>
              <w:bottom w:val="nil"/>
              <w:right w:val="nil"/>
            </w:tcBorders>
            <w:shd w:val="clear" w:color="auto" w:fill="auto"/>
          </w:tcPr>
          <w:p w14:paraId="6DF7A288" w14:textId="6EBB4725" w:rsidR="00CA075B" w:rsidRPr="008366D1" w:rsidRDefault="007854CC"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2023</w:t>
            </w:r>
          </w:p>
        </w:tc>
        <w:tc>
          <w:tcPr>
            <w:tcW w:w="851" w:type="dxa"/>
            <w:tcBorders>
              <w:top w:val="single" w:sz="4" w:space="0" w:color="auto"/>
              <w:left w:val="nil"/>
              <w:bottom w:val="nil"/>
              <w:right w:val="nil"/>
            </w:tcBorders>
            <w:shd w:val="clear" w:color="auto" w:fill="auto"/>
          </w:tcPr>
          <w:p w14:paraId="50233072" w14:textId="222FD86B" w:rsidR="00CA075B" w:rsidRPr="008366D1" w:rsidRDefault="007854CC"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2022</w:t>
            </w:r>
          </w:p>
        </w:tc>
      </w:tr>
      <w:tr w:rsidR="00CA075B" w:rsidRPr="008366D1" w14:paraId="0AE82E3C" w14:textId="77777777" w:rsidTr="006E135F">
        <w:tc>
          <w:tcPr>
            <w:tcW w:w="2673" w:type="dxa"/>
            <w:tcBorders>
              <w:top w:val="nil"/>
              <w:left w:val="nil"/>
              <w:bottom w:val="nil"/>
              <w:right w:val="nil"/>
            </w:tcBorders>
            <w:shd w:val="clear" w:color="auto" w:fill="auto"/>
          </w:tcPr>
          <w:p w14:paraId="1AEEA465" w14:textId="77777777" w:rsidR="00CA075B" w:rsidRPr="008366D1" w:rsidRDefault="00CA075B" w:rsidP="006E135F">
            <w:pPr>
              <w:ind w:left="-101"/>
              <w:rPr>
                <w:rFonts w:ascii="Arial" w:eastAsia="Arial Unicode MS" w:hAnsi="Arial" w:cs="Arial"/>
                <w:b/>
                <w:bCs/>
                <w:sz w:val="18"/>
                <w:szCs w:val="18"/>
                <w:lang w:val="en-GB"/>
              </w:rPr>
            </w:pPr>
          </w:p>
        </w:tc>
        <w:tc>
          <w:tcPr>
            <w:tcW w:w="850" w:type="dxa"/>
            <w:tcBorders>
              <w:top w:val="nil"/>
              <w:left w:val="nil"/>
              <w:bottom w:val="single" w:sz="4" w:space="0" w:color="auto"/>
              <w:right w:val="nil"/>
            </w:tcBorders>
            <w:shd w:val="clear" w:color="auto" w:fill="auto"/>
          </w:tcPr>
          <w:p w14:paraId="50256B5E" w14:textId="56541493" w:rsidR="00CA075B" w:rsidRPr="008366D1" w:rsidRDefault="00CA075B"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4694C339" w14:textId="6C0660A6" w:rsidR="00CA075B" w:rsidRPr="008366D1" w:rsidRDefault="00CA075B"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541245E3" w14:textId="3A8BA96D" w:rsidR="00CA075B" w:rsidRPr="008366D1" w:rsidRDefault="00CA075B"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5C0FE9AF" w14:textId="72FC0B6B" w:rsidR="00CA075B" w:rsidRPr="008366D1" w:rsidRDefault="00CA075B"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6984BEB4" w14:textId="59D270BE" w:rsidR="00CA075B" w:rsidRPr="008366D1" w:rsidRDefault="00CA075B"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24950151" w14:textId="1001560B" w:rsidR="00CA075B" w:rsidRPr="008366D1" w:rsidRDefault="00CA075B"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036058EC" w14:textId="4AA53124" w:rsidR="00CA075B" w:rsidRPr="008366D1" w:rsidRDefault="00CA075B"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223FF6B4" w14:textId="48BF2732" w:rsidR="00CA075B" w:rsidRPr="008366D1" w:rsidRDefault="00CA075B"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Million Baht</w:t>
            </w:r>
          </w:p>
        </w:tc>
      </w:tr>
      <w:tr w:rsidR="00782166" w:rsidRPr="008366D1" w14:paraId="049C94CB" w14:textId="77777777" w:rsidTr="006E135F">
        <w:tc>
          <w:tcPr>
            <w:tcW w:w="2673" w:type="dxa"/>
            <w:tcBorders>
              <w:top w:val="nil"/>
              <w:left w:val="nil"/>
              <w:bottom w:val="nil"/>
              <w:right w:val="nil"/>
            </w:tcBorders>
            <w:shd w:val="clear" w:color="auto" w:fill="auto"/>
          </w:tcPr>
          <w:p w14:paraId="08427B48" w14:textId="77777777" w:rsidR="00782166" w:rsidRPr="008366D1" w:rsidRDefault="00782166" w:rsidP="006E135F">
            <w:pPr>
              <w:ind w:left="-101"/>
              <w:rPr>
                <w:rFonts w:ascii="Arial" w:eastAsia="Arial Unicode MS" w:hAnsi="Arial" w:cs="Arial"/>
                <w:b/>
                <w:bCs/>
                <w:sz w:val="12"/>
                <w:szCs w:val="12"/>
                <w:cs/>
                <w:lang w:val="en-GB"/>
              </w:rPr>
            </w:pPr>
          </w:p>
        </w:tc>
        <w:tc>
          <w:tcPr>
            <w:tcW w:w="850" w:type="dxa"/>
            <w:tcBorders>
              <w:top w:val="single" w:sz="4" w:space="0" w:color="auto"/>
              <w:left w:val="nil"/>
              <w:bottom w:val="nil"/>
              <w:right w:val="nil"/>
            </w:tcBorders>
            <w:shd w:val="clear" w:color="auto" w:fill="FAFAFA"/>
          </w:tcPr>
          <w:p w14:paraId="79803791" w14:textId="77777777" w:rsidR="00782166" w:rsidRPr="008366D1" w:rsidRDefault="00782166" w:rsidP="00782166">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46E0C1A4" w14:textId="77777777" w:rsidR="00782166" w:rsidRPr="008366D1" w:rsidRDefault="00782166" w:rsidP="00782166">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3771961B" w14:textId="77777777" w:rsidR="00782166" w:rsidRPr="008366D1" w:rsidRDefault="00782166" w:rsidP="00782166">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1B98685F" w14:textId="77777777" w:rsidR="00782166" w:rsidRPr="008366D1" w:rsidRDefault="00782166" w:rsidP="00782166">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40E8C0D4" w14:textId="77777777" w:rsidR="00782166" w:rsidRPr="008366D1" w:rsidRDefault="00782166" w:rsidP="00782166">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3C3A6752" w14:textId="77777777" w:rsidR="00782166" w:rsidRPr="008366D1" w:rsidRDefault="00782166" w:rsidP="00782166">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279A9A9E" w14:textId="77777777" w:rsidR="00782166" w:rsidRPr="008366D1" w:rsidRDefault="00782166" w:rsidP="00782166">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712A7377" w14:textId="77777777" w:rsidR="00782166" w:rsidRPr="008366D1" w:rsidRDefault="00782166" w:rsidP="00782166">
            <w:pPr>
              <w:ind w:right="-72"/>
              <w:jc w:val="right"/>
              <w:rPr>
                <w:rFonts w:ascii="Arial" w:eastAsia="Arial Unicode MS" w:hAnsi="Arial" w:cs="Arial"/>
                <w:b/>
                <w:bCs/>
                <w:sz w:val="12"/>
                <w:szCs w:val="12"/>
                <w:lang w:val="en-GB"/>
              </w:rPr>
            </w:pPr>
          </w:p>
        </w:tc>
      </w:tr>
      <w:tr w:rsidR="00782166" w:rsidRPr="008366D1" w14:paraId="304BFE95" w14:textId="77777777" w:rsidTr="006E135F">
        <w:tc>
          <w:tcPr>
            <w:tcW w:w="2673" w:type="dxa"/>
            <w:tcBorders>
              <w:top w:val="nil"/>
              <w:left w:val="nil"/>
              <w:bottom w:val="nil"/>
              <w:right w:val="nil"/>
            </w:tcBorders>
            <w:shd w:val="clear" w:color="auto" w:fill="auto"/>
          </w:tcPr>
          <w:p w14:paraId="0604ED44" w14:textId="5FD0D41C" w:rsidR="00782166" w:rsidRPr="008366D1" w:rsidRDefault="00CA075B" w:rsidP="006E135F">
            <w:pPr>
              <w:ind w:left="-101"/>
              <w:rPr>
                <w:rFonts w:ascii="Arial" w:eastAsia="Arial Unicode MS" w:hAnsi="Arial" w:cs="Arial"/>
                <w:b/>
                <w:bCs/>
                <w:sz w:val="18"/>
                <w:szCs w:val="18"/>
                <w:cs/>
                <w:lang w:val="en-GB"/>
              </w:rPr>
            </w:pPr>
            <w:r w:rsidRPr="008366D1">
              <w:rPr>
                <w:rFonts w:ascii="Arial" w:eastAsia="Arial Unicode MS" w:hAnsi="Arial" w:cs="Arial"/>
                <w:b/>
                <w:bCs/>
                <w:sz w:val="18"/>
                <w:szCs w:val="18"/>
                <w:lang w:val="en-GB"/>
              </w:rPr>
              <w:t>Assets</w:t>
            </w:r>
          </w:p>
        </w:tc>
        <w:tc>
          <w:tcPr>
            <w:tcW w:w="850" w:type="dxa"/>
            <w:tcBorders>
              <w:top w:val="nil"/>
              <w:left w:val="nil"/>
              <w:bottom w:val="nil"/>
              <w:right w:val="nil"/>
            </w:tcBorders>
            <w:shd w:val="clear" w:color="auto" w:fill="FAFAFA"/>
          </w:tcPr>
          <w:p w14:paraId="060F020E" w14:textId="77777777" w:rsidR="00782166" w:rsidRPr="008366D1" w:rsidRDefault="00782166" w:rsidP="00782166">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08CE76FB" w14:textId="77777777" w:rsidR="00782166" w:rsidRPr="008366D1" w:rsidRDefault="00782166" w:rsidP="00782166">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73B72EE2" w14:textId="77777777" w:rsidR="00782166" w:rsidRPr="008366D1" w:rsidRDefault="00782166" w:rsidP="00782166">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558E7AAD" w14:textId="77777777" w:rsidR="00782166" w:rsidRPr="008366D1" w:rsidRDefault="00782166" w:rsidP="00782166">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56053250" w14:textId="77777777" w:rsidR="00782166" w:rsidRPr="008366D1" w:rsidRDefault="00782166" w:rsidP="00782166">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2067FD62" w14:textId="77777777" w:rsidR="00782166" w:rsidRPr="008366D1" w:rsidRDefault="00782166" w:rsidP="00782166">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507055AB" w14:textId="77777777" w:rsidR="00782166" w:rsidRPr="008366D1" w:rsidRDefault="00782166" w:rsidP="00782166">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00935C63" w14:textId="77777777" w:rsidR="00782166" w:rsidRPr="008366D1" w:rsidRDefault="00782166" w:rsidP="00782166">
            <w:pPr>
              <w:ind w:right="-72"/>
              <w:jc w:val="right"/>
              <w:rPr>
                <w:rFonts w:ascii="Arial" w:eastAsia="Arial Unicode MS" w:hAnsi="Arial" w:cs="Arial"/>
                <w:b/>
                <w:bCs/>
                <w:sz w:val="18"/>
                <w:szCs w:val="18"/>
                <w:lang w:val="en-GB"/>
              </w:rPr>
            </w:pPr>
          </w:p>
        </w:tc>
      </w:tr>
      <w:tr w:rsidR="00DE0FE3" w:rsidRPr="008366D1" w14:paraId="33555410" w14:textId="77777777" w:rsidTr="006E135F">
        <w:tc>
          <w:tcPr>
            <w:tcW w:w="2673" w:type="dxa"/>
            <w:tcBorders>
              <w:top w:val="nil"/>
              <w:left w:val="nil"/>
              <w:bottom w:val="nil"/>
              <w:right w:val="nil"/>
            </w:tcBorders>
            <w:shd w:val="clear" w:color="auto" w:fill="auto"/>
          </w:tcPr>
          <w:p w14:paraId="378A31C2" w14:textId="757D8555" w:rsidR="00DE0FE3" w:rsidRPr="008366D1" w:rsidRDefault="00DE0FE3" w:rsidP="00DE0FE3">
            <w:pPr>
              <w:tabs>
                <w:tab w:val="left" w:pos="179"/>
              </w:tabs>
              <w:ind w:left="-101"/>
              <w:rPr>
                <w:rFonts w:ascii="Arial" w:eastAsia="Arial Unicode MS" w:hAnsi="Arial" w:cs="Arial"/>
                <w:sz w:val="18"/>
                <w:szCs w:val="18"/>
                <w:lang w:val="en-GB"/>
              </w:rPr>
            </w:pPr>
            <w:r w:rsidRPr="008366D1">
              <w:rPr>
                <w:rFonts w:ascii="Arial" w:eastAsia="Arial Unicode MS" w:hAnsi="Arial" w:cs="Arial"/>
                <w:sz w:val="18"/>
                <w:szCs w:val="18"/>
                <w:lang w:val="en-GB"/>
              </w:rPr>
              <w:t xml:space="preserve">Investment properties </w:t>
            </w:r>
            <w:r w:rsidRPr="008366D1">
              <w:rPr>
                <w:rFonts w:ascii="Arial" w:eastAsia="Arial Unicode MS" w:hAnsi="Arial" w:cs="Arial"/>
                <w:sz w:val="18"/>
                <w:szCs w:val="18"/>
                <w:cs/>
                <w:lang w:val="en-GB"/>
              </w:rPr>
              <w:t>(</w:t>
            </w:r>
            <w:r w:rsidRPr="008366D1">
              <w:rPr>
                <w:rFonts w:ascii="Arial" w:eastAsia="Arial Unicode MS" w:hAnsi="Arial" w:cs="Arial"/>
                <w:sz w:val="18"/>
                <w:szCs w:val="18"/>
                <w:lang w:val="en-GB"/>
              </w:rPr>
              <w:t xml:space="preserve">Note </w:t>
            </w:r>
            <w:r w:rsidR="007854CC" w:rsidRPr="008366D1">
              <w:rPr>
                <w:rFonts w:ascii="Arial" w:eastAsia="Arial Unicode MS" w:hAnsi="Arial" w:cs="Arial"/>
                <w:sz w:val="18"/>
                <w:szCs w:val="18"/>
                <w:lang w:val="en-GB"/>
              </w:rPr>
              <w:t>14</w:t>
            </w:r>
            <w:r w:rsidRPr="008366D1">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vAlign w:val="bottom"/>
          </w:tcPr>
          <w:p w14:paraId="4BA3C3CE" w14:textId="7002CA9A" w:rsidR="00DE0FE3" w:rsidRPr="008366D1" w:rsidRDefault="00D11F78"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vAlign w:val="bottom"/>
          </w:tcPr>
          <w:p w14:paraId="649B97FD" w14:textId="35D50DD8" w:rsidR="00DE0FE3" w:rsidRPr="008366D1" w:rsidRDefault="00DE0FE3"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vAlign w:val="bottom"/>
          </w:tcPr>
          <w:p w14:paraId="4022C32A" w14:textId="0E8D7D1D" w:rsidR="00DE0FE3" w:rsidRPr="008366D1" w:rsidRDefault="00D11F78"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vAlign w:val="bottom"/>
          </w:tcPr>
          <w:p w14:paraId="10A5FE93" w14:textId="72C77498" w:rsidR="00DE0FE3" w:rsidRPr="008366D1" w:rsidRDefault="00DE0FE3"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vAlign w:val="bottom"/>
          </w:tcPr>
          <w:p w14:paraId="4B23F87C" w14:textId="6A58DAC7" w:rsidR="00DE0FE3" w:rsidRPr="008366D1" w:rsidRDefault="007854CC"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33</w:t>
            </w:r>
            <w:r w:rsidR="000A783F" w:rsidRPr="008366D1">
              <w:rPr>
                <w:rFonts w:ascii="Arial" w:eastAsia="Arial Unicode MS" w:hAnsi="Arial" w:cs="Arial"/>
                <w:sz w:val="18"/>
                <w:szCs w:val="18"/>
                <w:lang w:val="en-GB"/>
              </w:rPr>
              <w:t>.</w:t>
            </w:r>
            <w:r w:rsidRPr="008366D1">
              <w:rPr>
                <w:rFonts w:ascii="Arial" w:eastAsia="Arial Unicode MS" w:hAnsi="Arial" w:cs="Arial"/>
                <w:sz w:val="18"/>
                <w:szCs w:val="18"/>
                <w:lang w:val="en-GB"/>
              </w:rPr>
              <w:t>97</w:t>
            </w:r>
          </w:p>
        </w:tc>
        <w:tc>
          <w:tcPr>
            <w:tcW w:w="851" w:type="dxa"/>
            <w:tcBorders>
              <w:top w:val="nil"/>
              <w:left w:val="nil"/>
              <w:bottom w:val="single" w:sz="4" w:space="0" w:color="auto"/>
              <w:right w:val="nil"/>
            </w:tcBorders>
            <w:shd w:val="clear" w:color="auto" w:fill="auto"/>
            <w:vAlign w:val="bottom"/>
          </w:tcPr>
          <w:p w14:paraId="3E0097E5" w14:textId="13670F9F" w:rsidR="00DE0FE3" w:rsidRPr="008366D1" w:rsidRDefault="007854CC"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33</w:t>
            </w:r>
            <w:r w:rsidR="00DE0FE3" w:rsidRPr="008366D1">
              <w:rPr>
                <w:rFonts w:ascii="Arial" w:eastAsia="Arial Unicode MS" w:hAnsi="Arial" w:cs="Arial"/>
                <w:sz w:val="18"/>
                <w:szCs w:val="18"/>
                <w:lang w:val="en-GB"/>
              </w:rPr>
              <w:t>.</w:t>
            </w:r>
            <w:r w:rsidRPr="008366D1">
              <w:rPr>
                <w:rFonts w:ascii="Arial" w:eastAsia="Arial Unicode MS" w:hAnsi="Arial" w:cs="Arial"/>
                <w:sz w:val="18"/>
                <w:szCs w:val="18"/>
                <w:lang w:val="en-GB"/>
              </w:rPr>
              <w:t>97</w:t>
            </w:r>
          </w:p>
        </w:tc>
        <w:tc>
          <w:tcPr>
            <w:tcW w:w="850" w:type="dxa"/>
            <w:tcBorders>
              <w:top w:val="nil"/>
              <w:left w:val="nil"/>
              <w:bottom w:val="single" w:sz="4" w:space="0" w:color="auto"/>
              <w:right w:val="nil"/>
            </w:tcBorders>
            <w:shd w:val="clear" w:color="auto" w:fill="FAFAFA"/>
            <w:vAlign w:val="bottom"/>
          </w:tcPr>
          <w:p w14:paraId="37D006C8" w14:textId="6937273D" w:rsidR="00DE0FE3" w:rsidRPr="008366D1" w:rsidRDefault="007854CC"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33</w:t>
            </w:r>
            <w:r w:rsidR="000A783F" w:rsidRPr="008366D1">
              <w:rPr>
                <w:rFonts w:ascii="Arial" w:eastAsia="Arial Unicode MS" w:hAnsi="Arial" w:cs="Arial"/>
                <w:sz w:val="18"/>
                <w:szCs w:val="18"/>
                <w:lang w:val="en-GB"/>
              </w:rPr>
              <w:t>.</w:t>
            </w:r>
            <w:r w:rsidRPr="008366D1">
              <w:rPr>
                <w:rFonts w:ascii="Arial" w:eastAsia="Arial Unicode MS" w:hAnsi="Arial" w:cs="Arial"/>
                <w:sz w:val="18"/>
                <w:szCs w:val="18"/>
                <w:lang w:val="en-GB"/>
              </w:rPr>
              <w:t>97</w:t>
            </w:r>
          </w:p>
        </w:tc>
        <w:tc>
          <w:tcPr>
            <w:tcW w:w="851" w:type="dxa"/>
            <w:tcBorders>
              <w:top w:val="nil"/>
              <w:left w:val="nil"/>
              <w:bottom w:val="single" w:sz="4" w:space="0" w:color="auto"/>
              <w:right w:val="nil"/>
            </w:tcBorders>
            <w:shd w:val="clear" w:color="auto" w:fill="auto"/>
            <w:vAlign w:val="bottom"/>
          </w:tcPr>
          <w:p w14:paraId="42A0F149" w14:textId="282379A2" w:rsidR="00DE0FE3" w:rsidRPr="008366D1" w:rsidRDefault="007854CC"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33</w:t>
            </w:r>
            <w:r w:rsidR="00DE0FE3" w:rsidRPr="008366D1">
              <w:rPr>
                <w:rFonts w:ascii="Arial" w:eastAsia="Arial Unicode MS" w:hAnsi="Arial" w:cs="Arial"/>
                <w:sz w:val="18"/>
                <w:szCs w:val="18"/>
                <w:lang w:val="en-GB"/>
              </w:rPr>
              <w:t>.</w:t>
            </w:r>
            <w:r w:rsidRPr="008366D1">
              <w:rPr>
                <w:rFonts w:ascii="Arial" w:eastAsia="Arial Unicode MS" w:hAnsi="Arial" w:cs="Arial"/>
                <w:sz w:val="18"/>
                <w:szCs w:val="18"/>
                <w:lang w:val="en-GB"/>
              </w:rPr>
              <w:t>97</w:t>
            </w:r>
          </w:p>
        </w:tc>
      </w:tr>
      <w:tr w:rsidR="00DE0FE3" w:rsidRPr="008366D1" w14:paraId="48C756D1" w14:textId="77777777" w:rsidTr="006E135F">
        <w:tc>
          <w:tcPr>
            <w:tcW w:w="2673" w:type="dxa"/>
            <w:tcBorders>
              <w:top w:val="nil"/>
              <w:left w:val="nil"/>
              <w:bottom w:val="nil"/>
              <w:right w:val="nil"/>
            </w:tcBorders>
            <w:shd w:val="clear" w:color="auto" w:fill="auto"/>
          </w:tcPr>
          <w:p w14:paraId="0078EF17" w14:textId="77777777" w:rsidR="00DE0FE3" w:rsidRPr="008366D1" w:rsidRDefault="00DE0FE3" w:rsidP="00DE0FE3">
            <w:pPr>
              <w:tabs>
                <w:tab w:val="left" w:pos="179"/>
              </w:tabs>
              <w:ind w:left="-101"/>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vAlign w:val="bottom"/>
          </w:tcPr>
          <w:p w14:paraId="3A78F1DD" w14:textId="096A0247" w:rsidR="00DE0FE3" w:rsidRPr="008366D1" w:rsidRDefault="00DE0FE3" w:rsidP="00DE0FE3">
            <w:pPr>
              <w:ind w:right="-72"/>
              <w:jc w:val="right"/>
              <w:rPr>
                <w:rFonts w:ascii="Arial" w:eastAsia="Arial Unicode MS" w:hAnsi="Arial" w:cs="Arial"/>
                <w:sz w:val="12"/>
                <w:szCs w:val="12"/>
                <w:lang w:val="en-GB"/>
              </w:rPr>
            </w:pPr>
          </w:p>
        </w:tc>
        <w:tc>
          <w:tcPr>
            <w:tcW w:w="851" w:type="dxa"/>
            <w:tcBorders>
              <w:top w:val="single" w:sz="4" w:space="0" w:color="auto"/>
              <w:left w:val="nil"/>
              <w:bottom w:val="nil"/>
              <w:right w:val="nil"/>
            </w:tcBorders>
            <w:shd w:val="clear" w:color="auto" w:fill="auto"/>
            <w:vAlign w:val="bottom"/>
          </w:tcPr>
          <w:p w14:paraId="4CE38114" w14:textId="77777777" w:rsidR="00DE0FE3" w:rsidRPr="008366D1" w:rsidRDefault="00DE0FE3" w:rsidP="00DE0FE3">
            <w:pPr>
              <w:ind w:right="-72"/>
              <w:jc w:val="right"/>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vAlign w:val="bottom"/>
          </w:tcPr>
          <w:p w14:paraId="4EDBC0BE" w14:textId="77777777" w:rsidR="00DE0FE3" w:rsidRPr="008366D1" w:rsidRDefault="00DE0FE3" w:rsidP="00DE0FE3">
            <w:pPr>
              <w:ind w:right="-72"/>
              <w:jc w:val="right"/>
              <w:rPr>
                <w:rFonts w:ascii="Arial" w:eastAsia="Arial Unicode MS" w:hAnsi="Arial" w:cs="Arial"/>
                <w:sz w:val="12"/>
                <w:szCs w:val="12"/>
                <w:lang w:val="en-GB"/>
              </w:rPr>
            </w:pPr>
          </w:p>
        </w:tc>
        <w:tc>
          <w:tcPr>
            <w:tcW w:w="851" w:type="dxa"/>
            <w:tcBorders>
              <w:top w:val="single" w:sz="4" w:space="0" w:color="auto"/>
              <w:left w:val="nil"/>
              <w:bottom w:val="nil"/>
              <w:right w:val="nil"/>
            </w:tcBorders>
            <w:shd w:val="clear" w:color="auto" w:fill="auto"/>
            <w:vAlign w:val="bottom"/>
          </w:tcPr>
          <w:p w14:paraId="5F7E291D" w14:textId="77777777" w:rsidR="00DE0FE3" w:rsidRPr="008366D1" w:rsidRDefault="00DE0FE3" w:rsidP="00DE0FE3">
            <w:pPr>
              <w:ind w:right="-72"/>
              <w:jc w:val="right"/>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vAlign w:val="bottom"/>
          </w:tcPr>
          <w:p w14:paraId="05FC338D" w14:textId="77777777" w:rsidR="00DE0FE3" w:rsidRPr="008366D1" w:rsidRDefault="00DE0FE3" w:rsidP="00DE0FE3">
            <w:pPr>
              <w:ind w:right="-72"/>
              <w:jc w:val="right"/>
              <w:rPr>
                <w:rFonts w:ascii="Arial" w:hAnsi="Arial" w:cs="Arial"/>
                <w:color w:val="000000"/>
                <w:sz w:val="12"/>
                <w:szCs w:val="12"/>
              </w:rPr>
            </w:pPr>
          </w:p>
        </w:tc>
        <w:tc>
          <w:tcPr>
            <w:tcW w:w="851" w:type="dxa"/>
            <w:tcBorders>
              <w:top w:val="single" w:sz="4" w:space="0" w:color="auto"/>
              <w:left w:val="nil"/>
              <w:bottom w:val="nil"/>
              <w:right w:val="nil"/>
            </w:tcBorders>
            <w:shd w:val="clear" w:color="auto" w:fill="auto"/>
            <w:vAlign w:val="bottom"/>
          </w:tcPr>
          <w:p w14:paraId="37525EEC" w14:textId="77777777" w:rsidR="00DE0FE3" w:rsidRPr="008366D1" w:rsidRDefault="00DE0FE3" w:rsidP="00DE0FE3">
            <w:pPr>
              <w:ind w:right="-72"/>
              <w:jc w:val="right"/>
              <w:rPr>
                <w:rFonts w:ascii="Arial" w:hAnsi="Arial" w:cs="Arial"/>
                <w:color w:val="000000"/>
                <w:sz w:val="12"/>
                <w:szCs w:val="12"/>
              </w:rPr>
            </w:pPr>
          </w:p>
        </w:tc>
        <w:tc>
          <w:tcPr>
            <w:tcW w:w="850" w:type="dxa"/>
            <w:tcBorders>
              <w:top w:val="single" w:sz="4" w:space="0" w:color="auto"/>
              <w:left w:val="nil"/>
              <w:bottom w:val="nil"/>
              <w:right w:val="nil"/>
            </w:tcBorders>
            <w:shd w:val="clear" w:color="auto" w:fill="FAFAFA"/>
            <w:vAlign w:val="bottom"/>
          </w:tcPr>
          <w:p w14:paraId="6E104E23" w14:textId="77777777" w:rsidR="00DE0FE3" w:rsidRPr="008366D1" w:rsidRDefault="00DE0FE3" w:rsidP="00DE0FE3">
            <w:pPr>
              <w:ind w:right="-72"/>
              <w:jc w:val="right"/>
              <w:rPr>
                <w:rFonts w:ascii="Arial" w:hAnsi="Arial" w:cs="Arial"/>
                <w:color w:val="000000"/>
                <w:sz w:val="12"/>
                <w:szCs w:val="12"/>
              </w:rPr>
            </w:pPr>
          </w:p>
        </w:tc>
        <w:tc>
          <w:tcPr>
            <w:tcW w:w="851" w:type="dxa"/>
            <w:tcBorders>
              <w:top w:val="single" w:sz="4" w:space="0" w:color="auto"/>
              <w:left w:val="nil"/>
              <w:bottom w:val="nil"/>
              <w:right w:val="nil"/>
            </w:tcBorders>
            <w:shd w:val="clear" w:color="auto" w:fill="auto"/>
            <w:vAlign w:val="bottom"/>
          </w:tcPr>
          <w:p w14:paraId="02927CB8" w14:textId="77777777" w:rsidR="00DE0FE3" w:rsidRPr="008366D1" w:rsidRDefault="00DE0FE3" w:rsidP="00DE0FE3">
            <w:pPr>
              <w:ind w:right="-72"/>
              <w:jc w:val="right"/>
              <w:rPr>
                <w:rFonts w:ascii="Arial" w:hAnsi="Arial" w:cs="Arial"/>
                <w:color w:val="000000"/>
                <w:sz w:val="12"/>
                <w:szCs w:val="12"/>
              </w:rPr>
            </w:pPr>
          </w:p>
        </w:tc>
      </w:tr>
      <w:tr w:rsidR="00DE0FE3" w:rsidRPr="008366D1" w14:paraId="24108B77" w14:textId="77777777" w:rsidTr="0052148C">
        <w:tc>
          <w:tcPr>
            <w:tcW w:w="2673" w:type="dxa"/>
            <w:tcBorders>
              <w:top w:val="nil"/>
              <w:left w:val="nil"/>
              <w:bottom w:val="nil"/>
              <w:right w:val="nil"/>
            </w:tcBorders>
            <w:shd w:val="clear" w:color="auto" w:fill="auto"/>
          </w:tcPr>
          <w:p w14:paraId="6B86BBC8" w14:textId="472B9929" w:rsidR="00DE0FE3" w:rsidRPr="008366D1" w:rsidRDefault="00DE0FE3" w:rsidP="00DE0FE3">
            <w:pPr>
              <w:ind w:left="-101"/>
              <w:rPr>
                <w:rFonts w:ascii="Arial" w:eastAsia="Arial Unicode MS" w:hAnsi="Arial" w:cs="Arial"/>
                <w:b/>
                <w:bCs/>
                <w:sz w:val="18"/>
                <w:szCs w:val="18"/>
                <w:lang w:val="en-GB"/>
              </w:rPr>
            </w:pPr>
            <w:r w:rsidRPr="008366D1">
              <w:rPr>
                <w:rFonts w:ascii="Arial" w:eastAsia="Arial Unicode MS" w:hAnsi="Arial" w:cs="Arial"/>
                <w:b/>
                <w:bCs/>
                <w:sz w:val="18"/>
                <w:szCs w:val="18"/>
                <w:lang w:val="en-GB"/>
              </w:rPr>
              <w:t>Total assets</w:t>
            </w:r>
          </w:p>
        </w:tc>
        <w:tc>
          <w:tcPr>
            <w:tcW w:w="850" w:type="dxa"/>
            <w:tcBorders>
              <w:top w:val="nil"/>
              <w:left w:val="nil"/>
              <w:bottom w:val="single" w:sz="4" w:space="0" w:color="auto"/>
              <w:right w:val="nil"/>
            </w:tcBorders>
            <w:shd w:val="clear" w:color="auto" w:fill="FAFAFA"/>
            <w:vAlign w:val="bottom"/>
          </w:tcPr>
          <w:p w14:paraId="2ADEDCEC" w14:textId="42E60CFF" w:rsidR="00DE0FE3" w:rsidRPr="008366D1" w:rsidRDefault="00D11F78" w:rsidP="00DE0FE3">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w:t>
            </w:r>
          </w:p>
        </w:tc>
        <w:tc>
          <w:tcPr>
            <w:tcW w:w="851" w:type="dxa"/>
            <w:tcBorders>
              <w:top w:val="nil"/>
              <w:left w:val="nil"/>
              <w:bottom w:val="single" w:sz="4" w:space="0" w:color="auto"/>
              <w:right w:val="nil"/>
            </w:tcBorders>
            <w:shd w:val="clear" w:color="auto" w:fill="auto"/>
            <w:vAlign w:val="bottom"/>
          </w:tcPr>
          <w:p w14:paraId="42CE078D" w14:textId="437A3ECB" w:rsidR="00DE0FE3" w:rsidRPr="008366D1" w:rsidRDefault="00DE0FE3" w:rsidP="00DE0FE3">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vAlign w:val="bottom"/>
          </w:tcPr>
          <w:p w14:paraId="75048070" w14:textId="65057948" w:rsidR="00DE0FE3" w:rsidRPr="008366D1" w:rsidRDefault="00D11F78" w:rsidP="00DE0FE3">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w:t>
            </w:r>
          </w:p>
        </w:tc>
        <w:tc>
          <w:tcPr>
            <w:tcW w:w="851" w:type="dxa"/>
            <w:tcBorders>
              <w:top w:val="nil"/>
              <w:left w:val="nil"/>
              <w:bottom w:val="single" w:sz="4" w:space="0" w:color="auto"/>
              <w:right w:val="nil"/>
            </w:tcBorders>
            <w:shd w:val="clear" w:color="auto" w:fill="auto"/>
            <w:vAlign w:val="bottom"/>
          </w:tcPr>
          <w:p w14:paraId="48C04F2F" w14:textId="643B9B41" w:rsidR="00DE0FE3" w:rsidRPr="008366D1" w:rsidRDefault="00DE0FE3" w:rsidP="00DE0FE3">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vAlign w:val="bottom"/>
          </w:tcPr>
          <w:p w14:paraId="14AA99B7" w14:textId="7176E84E" w:rsidR="00DE0FE3" w:rsidRPr="008366D1" w:rsidRDefault="007854CC" w:rsidP="00DE0FE3">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33</w:t>
            </w:r>
            <w:r w:rsidR="000A783F" w:rsidRPr="008366D1">
              <w:rPr>
                <w:rFonts w:ascii="Arial" w:eastAsia="Arial Unicode MS" w:hAnsi="Arial" w:cs="Arial"/>
                <w:b/>
                <w:bCs/>
                <w:sz w:val="18"/>
                <w:szCs w:val="18"/>
                <w:lang w:val="en-GB"/>
              </w:rPr>
              <w:t>.</w:t>
            </w:r>
            <w:r w:rsidRPr="008366D1">
              <w:rPr>
                <w:rFonts w:ascii="Arial" w:eastAsia="Arial Unicode MS" w:hAnsi="Arial" w:cs="Arial"/>
                <w:b/>
                <w:bCs/>
                <w:sz w:val="18"/>
                <w:szCs w:val="18"/>
                <w:lang w:val="en-GB"/>
              </w:rPr>
              <w:t>97</w:t>
            </w:r>
          </w:p>
        </w:tc>
        <w:tc>
          <w:tcPr>
            <w:tcW w:w="851" w:type="dxa"/>
            <w:tcBorders>
              <w:top w:val="nil"/>
              <w:left w:val="nil"/>
              <w:bottom w:val="single" w:sz="4" w:space="0" w:color="auto"/>
              <w:right w:val="nil"/>
            </w:tcBorders>
            <w:shd w:val="clear" w:color="auto" w:fill="auto"/>
            <w:vAlign w:val="bottom"/>
          </w:tcPr>
          <w:p w14:paraId="6FD7BA93" w14:textId="10DE45EC" w:rsidR="00DE0FE3" w:rsidRPr="008366D1" w:rsidRDefault="007854CC" w:rsidP="00DE0FE3">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33</w:t>
            </w:r>
            <w:r w:rsidR="00DE0FE3" w:rsidRPr="008366D1">
              <w:rPr>
                <w:rFonts w:ascii="Arial" w:eastAsia="Arial Unicode MS" w:hAnsi="Arial" w:cs="Arial"/>
                <w:b/>
                <w:bCs/>
                <w:sz w:val="18"/>
                <w:szCs w:val="18"/>
                <w:lang w:val="en-GB"/>
              </w:rPr>
              <w:t>.</w:t>
            </w:r>
            <w:r w:rsidRPr="008366D1">
              <w:rPr>
                <w:rFonts w:ascii="Arial" w:eastAsia="Arial Unicode MS" w:hAnsi="Arial" w:cs="Arial"/>
                <w:b/>
                <w:bCs/>
                <w:sz w:val="18"/>
                <w:szCs w:val="18"/>
                <w:lang w:val="en-GB"/>
              </w:rPr>
              <w:t>97</w:t>
            </w:r>
          </w:p>
        </w:tc>
        <w:tc>
          <w:tcPr>
            <w:tcW w:w="850" w:type="dxa"/>
            <w:tcBorders>
              <w:top w:val="nil"/>
              <w:left w:val="nil"/>
              <w:bottom w:val="single" w:sz="4" w:space="0" w:color="auto"/>
              <w:right w:val="nil"/>
            </w:tcBorders>
            <w:shd w:val="clear" w:color="auto" w:fill="FAFAFA"/>
            <w:vAlign w:val="bottom"/>
          </w:tcPr>
          <w:p w14:paraId="421D82FA" w14:textId="72E7A7DF" w:rsidR="00DE0FE3" w:rsidRPr="008366D1" w:rsidRDefault="007854CC" w:rsidP="00DE0FE3">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33</w:t>
            </w:r>
            <w:r w:rsidR="000A783F" w:rsidRPr="008366D1">
              <w:rPr>
                <w:rFonts w:ascii="Arial" w:eastAsia="Arial Unicode MS" w:hAnsi="Arial" w:cs="Arial"/>
                <w:b/>
                <w:bCs/>
                <w:sz w:val="18"/>
                <w:szCs w:val="18"/>
                <w:lang w:val="en-GB"/>
              </w:rPr>
              <w:t>.</w:t>
            </w:r>
            <w:r w:rsidRPr="008366D1">
              <w:rPr>
                <w:rFonts w:ascii="Arial" w:eastAsia="Arial Unicode MS" w:hAnsi="Arial" w:cs="Arial"/>
                <w:b/>
                <w:bCs/>
                <w:sz w:val="18"/>
                <w:szCs w:val="18"/>
                <w:lang w:val="en-GB"/>
              </w:rPr>
              <w:t>97</w:t>
            </w:r>
          </w:p>
        </w:tc>
        <w:tc>
          <w:tcPr>
            <w:tcW w:w="851" w:type="dxa"/>
            <w:tcBorders>
              <w:top w:val="nil"/>
              <w:left w:val="nil"/>
              <w:bottom w:val="single" w:sz="4" w:space="0" w:color="auto"/>
              <w:right w:val="nil"/>
            </w:tcBorders>
            <w:shd w:val="clear" w:color="auto" w:fill="auto"/>
            <w:vAlign w:val="bottom"/>
          </w:tcPr>
          <w:p w14:paraId="0136881E" w14:textId="317D81B8" w:rsidR="00DE0FE3" w:rsidRPr="008366D1" w:rsidRDefault="007854CC" w:rsidP="00DE0FE3">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33</w:t>
            </w:r>
            <w:r w:rsidR="00DE0FE3" w:rsidRPr="008366D1">
              <w:rPr>
                <w:rFonts w:ascii="Arial" w:eastAsia="Arial Unicode MS" w:hAnsi="Arial" w:cs="Arial"/>
                <w:b/>
                <w:bCs/>
                <w:sz w:val="18"/>
                <w:szCs w:val="18"/>
                <w:lang w:val="en-GB"/>
              </w:rPr>
              <w:t>.</w:t>
            </w:r>
            <w:r w:rsidRPr="008366D1">
              <w:rPr>
                <w:rFonts w:ascii="Arial" w:eastAsia="Arial Unicode MS" w:hAnsi="Arial" w:cs="Arial"/>
                <w:b/>
                <w:bCs/>
                <w:sz w:val="18"/>
                <w:szCs w:val="18"/>
                <w:lang w:val="en-GB"/>
              </w:rPr>
              <w:t>97</w:t>
            </w:r>
          </w:p>
        </w:tc>
      </w:tr>
    </w:tbl>
    <w:p w14:paraId="29C32049" w14:textId="6724E8EC" w:rsidR="00F65AA9" w:rsidRPr="008366D1" w:rsidRDefault="00F65AA9" w:rsidP="0014109C">
      <w:pPr>
        <w:tabs>
          <w:tab w:val="left" w:pos="567"/>
          <w:tab w:val="left" w:pos="1080"/>
        </w:tabs>
        <w:jc w:val="thaiDistribute"/>
        <w:rPr>
          <w:rFonts w:ascii="Arial" w:hAnsi="Arial" w:cs="Arial"/>
          <w:sz w:val="18"/>
          <w:szCs w:val="18"/>
          <w:lang w:val="en-GB"/>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5"/>
        <w:gridCol w:w="850"/>
        <w:gridCol w:w="851"/>
        <w:gridCol w:w="850"/>
        <w:gridCol w:w="851"/>
        <w:gridCol w:w="850"/>
        <w:gridCol w:w="851"/>
        <w:gridCol w:w="850"/>
        <w:gridCol w:w="851"/>
      </w:tblGrid>
      <w:tr w:rsidR="00F65AA9" w:rsidRPr="008366D1" w14:paraId="34300AE6" w14:textId="77777777" w:rsidTr="006E135F">
        <w:tc>
          <w:tcPr>
            <w:tcW w:w="2655" w:type="dxa"/>
            <w:tcBorders>
              <w:top w:val="nil"/>
              <w:left w:val="nil"/>
              <w:bottom w:val="nil"/>
              <w:right w:val="nil"/>
            </w:tcBorders>
            <w:shd w:val="clear" w:color="auto" w:fill="auto"/>
          </w:tcPr>
          <w:p w14:paraId="3DBA5D82" w14:textId="77777777" w:rsidR="00F65AA9" w:rsidRPr="008366D1" w:rsidRDefault="00F65AA9" w:rsidP="006E135F">
            <w:pPr>
              <w:ind w:left="-101"/>
              <w:rPr>
                <w:rFonts w:ascii="Arial" w:eastAsia="Arial Unicode MS" w:hAnsi="Arial" w:cs="Arial"/>
                <w:b/>
                <w:bCs/>
                <w:sz w:val="18"/>
                <w:szCs w:val="18"/>
                <w:lang w:val="en-GB"/>
              </w:rPr>
            </w:pPr>
          </w:p>
        </w:tc>
        <w:tc>
          <w:tcPr>
            <w:tcW w:w="6804" w:type="dxa"/>
            <w:gridSpan w:val="8"/>
            <w:tcBorders>
              <w:top w:val="single" w:sz="4" w:space="0" w:color="auto"/>
              <w:left w:val="nil"/>
              <w:bottom w:val="single" w:sz="4" w:space="0" w:color="auto"/>
              <w:right w:val="nil"/>
            </w:tcBorders>
            <w:shd w:val="clear" w:color="auto" w:fill="auto"/>
          </w:tcPr>
          <w:p w14:paraId="31A22346" w14:textId="73CDFE0C" w:rsidR="00F65AA9" w:rsidRPr="008366D1" w:rsidRDefault="004C7828" w:rsidP="00F65AA9">
            <w:pPr>
              <w:ind w:right="-72"/>
              <w:jc w:val="center"/>
              <w:rPr>
                <w:rFonts w:ascii="Arial" w:eastAsia="Arial Unicode MS" w:hAnsi="Arial" w:cs="Arial"/>
                <w:b/>
                <w:bCs/>
                <w:sz w:val="18"/>
                <w:szCs w:val="18"/>
                <w:cs/>
                <w:lang w:val="en-GB"/>
              </w:rPr>
            </w:pPr>
            <w:r w:rsidRPr="008366D1">
              <w:rPr>
                <w:rFonts w:ascii="Arial" w:eastAsia="Arial Unicode MS" w:hAnsi="Arial" w:cs="Arial"/>
                <w:b/>
                <w:bCs/>
                <w:sz w:val="18"/>
                <w:szCs w:val="18"/>
                <w:lang w:val="en-GB"/>
              </w:rPr>
              <w:t>S</w:t>
            </w:r>
            <w:r w:rsidR="00CA075B" w:rsidRPr="008366D1">
              <w:rPr>
                <w:rFonts w:ascii="Arial" w:eastAsia="Arial Unicode MS" w:hAnsi="Arial" w:cs="Arial"/>
                <w:b/>
                <w:bCs/>
                <w:sz w:val="18"/>
                <w:szCs w:val="18"/>
                <w:lang w:val="en-GB"/>
              </w:rPr>
              <w:t>eparate financial statements</w:t>
            </w:r>
          </w:p>
        </w:tc>
      </w:tr>
      <w:tr w:rsidR="00CA075B" w:rsidRPr="008366D1" w14:paraId="134FB609" w14:textId="77777777" w:rsidTr="006E135F">
        <w:tc>
          <w:tcPr>
            <w:tcW w:w="2655" w:type="dxa"/>
            <w:tcBorders>
              <w:top w:val="nil"/>
              <w:left w:val="nil"/>
              <w:bottom w:val="nil"/>
              <w:right w:val="nil"/>
            </w:tcBorders>
            <w:shd w:val="clear" w:color="auto" w:fill="auto"/>
          </w:tcPr>
          <w:p w14:paraId="321EE48F" w14:textId="77777777" w:rsidR="00CA075B" w:rsidRPr="008366D1" w:rsidRDefault="00CA075B" w:rsidP="006E135F">
            <w:pPr>
              <w:ind w:left="-101"/>
              <w:rPr>
                <w:rFonts w:ascii="Arial" w:eastAsia="Arial Unicode MS" w:hAnsi="Arial" w:cs="Arial"/>
                <w:b/>
                <w:bCs/>
                <w:sz w:val="18"/>
                <w:szCs w:val="18"/>
                <w:lang w:val="en-GB"/>
              </w:rPr>
            </w:pPr>
          </w:p>
        </w:tc>
        <w:tc>
          <w:tcPr>
            <w:tcW w:w="1701" w:type="dxa"/>
            <w:gridSpan w:val="2"/>
            <w:tcBorders>
              <w:top w:val="single" w:sz="4" w:space="0" w:color="auto"/>
              <w:left w:val="nil"/>
              <w:bottom w:val="single" w:sz="4" w:space="0" w:color="auto"/>
              <w:right w:val="nil"/>
            </w:tcBorders>
            <w:shd w:val="clear" w:color="auto" w:fill="auto"/>
          </w:tcPr>
          <w:p w14:paraId="663314F8" w14:textId="0783E884" w:rsidR="00CA075B" w:rsidRPr="008366D1" w:rsidRDefault="00CA075B" w:rsidP="00CA075B">
            <w:pPr>
              <w:ind w:right="-72"/>
              <w:jc w:val="center"/>
              <w:rPr>
                <w:rFonts w:ascii="Arial" w:eastAsia="Arial Unicode MS" w:hAnsi="Arial" w:cs="Arial"/>
                <w:b/>
                <w:bCs/>
                <w:sz w:val="18"/>
                <w:szCs w:val="18"/>
                <w:lang w:val="en-GB"/>
              </w:rPr>
            </w:pPr>
            <w:r w:rsidRPr="008366D1">
              <w:rPr>
                <w:rFonts w:ascii="Arial" w:eastAsia="Arial Unicode MS" w:hAnsi="Arial" w:cs="Arial"/>
                <w:b/>
                <w:bCs/>
                <w:sz w:val="18"/>
                <w:szCs w:val="18"/>
                <w:lang w:val="en-GB"/>
              </w:rPr>
              <w:t xml:space="preserve">Level </w:t>
            </w:r>
            <w:r w:rsidR="007854CC" w:rsidRPr="008366D1">
              <w:rPr>
                <w:rFonts w:ascii="Arial" w:eastAsia="Arial Unicode MS" w:hAnsi="Arial" w:cs="Arial"/>
                <w:b/>
                <w:bCs/>
                <w:sz w:val="18"/>
                <w:szCs w:val="18"/>
                <w:lang w:val="en-GB"/>
              </w:rPr>
              <w:t>1</w:t>
            </w:r>
          </w:p>
        </w:tc>
        <w:tc>
          <w:tcPr>
            <w:tcW w:w="1701" w:type="dxa"/>
            <w:gridSpan w:val="2"/>
            <w:tcBorders>
              <w:top w:val="single" w:sz="4" w:space="0" w:color="auto"/>
              <w:left w:val="nil"/>
              <w:bottom w:val="single" w:sz="4" w:space="0" w:color="auto"/>
              <w:right w:val="nil"/>
            </w:tcBorders>
            <w:shd w:val="clear" w:color="auto" w:fill="auto"/>
          </w:tcPr>
          <w:p w14:paraId="50B851D3" w14:textId="0EAE1BA4" w:rsidR="00CA075B" w:rsidRPr="008366D1" w:rsidRDefault="00CA075B" w:rsidP="00CA075B">
            <w:pPr>
              <w:ind w:right="-72"/>
              <w:jc w:val="center"/>
              <w:rPr>
                <w:rFonts w:ascii="Arial" w:eastAsia="Arial Unicode MS" w:hAnsi="Arial" w:cs="Arial"/>
                <w:b/>
                <w:bCs/>
                <w:sz w:val="18"/>
                <w:szCs w:val="18"/>
                <w:lang w:val="en-GB"/>
              </w:rPr>
            </w:pPr>
            <w:r w:rsidRPr="008366D1">
              <w:rPr>
                <w:rFonts w:ascii="Arial" w:eastAsia="Arial Unicode MS" w:hAnsi="Arial" w:cs="Arial"/>
                <w:b/>
                <w:bCs/>
                <w:sz w:val="18"/>
                <w:szCs w:val="18"/>
                <w:lang w:val="en-GB"/>
              </w:rPr>
              <w:t xml:space="preserve">Level </w:t>
            </w:r>
            <w:r w:rsidR="007854CC" w:rsidRPr="008366D1">
              <w:rPr>
                <w:rFonts w:ascii="Arial" w:eastAsia="Arial Unicode MS" w:hAnsi="Arial" w:cs="Arial"/>
                <w:b/>
                <w:bCs/>
                <w:sz w:val="18"/>
                <w:szCs w:val="18"/>
                <w:lang w:val="en-GB"/>
              </w:rPr>
              <w:t>2</w:t>
            </w:r>
          </w:p>
        </w:tc>
        <w:tc>
          <w:tcPr>
            <w:tcW w:w="1701" w:type="dxa"/>
            <w:gridSpan w:val="2"/>
            <w:tcBorders>
              <w:top w:val="single" w:sz="4" w:space="0" w:color="auto"/>
              <w:left w:val="nil"/>
              <w:bottom w:val="single" w:sz="4" w:space="0" w:color="auto"/>
              <w:right w:val="nil"/>
            </w:tcBorders>
            <w:shd w:val="clear" w:color="auto" w:fill="auto"/>
          </w:tcPr>
          <w:p w14:paraId="4A27DC6D" w14:textId="50459AE5" w:rsidR="00CA075B" w:rsidRPr="008366D1" w:rsidRDefault="00CA075B" w:rsidP="00CA075B">
            <w:pPr>
              <w:ind w:right="-72"/>
              <w:jc w:val="center"/>
              <w:rPr>
                <w:rFonts w:ascii="Arial" w:eastAsia="Arial Unicode MS" w:hAnsi="Arial" w:cs="Arial"/>
                <w:b/>
                <w:bCs/>
                <w:sz w:val="18"/>
                <w:szCs w:val="18"/>
                <w:lang w:val="en-GB"/>
              </w:rPr>
            </w:pPr>
            <w:r w:rsidRPr="008366D1">
              <w:rPr>
                <w:rFonts w:ascii="Arial" w:eastAsia="Arial Unicode MS" w:hAnsi="Arial" w:cs="Arial"/>
                <w:b/>
                <w:bCs/>
                <w:sz w:val="18"/>
                <w:szCs w:val="18"/>
                <w:lang w:val="en-GB"/>
              </w:rPr>
              <w:t xml:space="preserve">Level </w:t>
            </w:r>
            <w:r w:rsidR="007854CC" w:rsidRPr="008366D1">
              <w:rPr>
                <w:rFonts w:ascii="Arial" w:eastAsia="Arial Unicode MS" w:hAnsi="Arial" w:cs="Arial"/>
                <w:b/>
                <w:bCs/>
                <w:sz w:val="18"/>
                <w:szCs w:val="18"/>
                <w:lang w:val="en-GB"/>
              </w:rPr>
              <w:t>3</w:t>
            </w:r>
          </w:p>
        </w:tc>
        <w:tc>
          <w:tcPr>
            <w:tcW w:w="1701" w:type="dxa"/>
            <w:gridSpan w:val="2"/>
            <w:tcBorders>
              <w:top w:val="single" w:sz="4" w:space="0" w:color="auto"/>
              <w:left w:val="nil"/>
              <w:bottom w:val="single" w:sz="4" w:space="0" w:color="auto"/>
              <w:right w:val="nil"/>
            </w:tcBorders>
            <w:shd w:val="clear" w:color="auto" w:fill="auto"/>
          </w:tcPr>
          <w:p w14:paraId="76401417" w14:textId="7A486F25" w:rsidR="00CA075B" w:rsidRPr="008366D1" w:rsidRDefault="00CA075B" w:rsidP="00CA075B">
            <w:pPr>
              <w:ind w:right="-72"/>
              <w:jc w:val="center"/>
              <w:rPr>
                <w:rFonts w:ascii="Arial" w:eastAsia="Arial Unicode MS" w:hAnsi="Arial" w:cs="Arial"/>
                <w:b/>
                <w:bCs/>
                <w:sz w:val="18"/>
                <w:szCs w:val="18"/>
                <w:cs/>
                <w:lang w:val="en-GB"/>
              </w:rPr>
            </w:pPr>
            <w:r w:rsidRPr="008366D1">
              <w:rPr>
                <w:rFonts w:ascii="Arial" w:eastAsia="Arial Unicode MS" w:hAnsi="Arial" w:cs="Arial"/>
                <w:b/>
                <w:bCs/>
                <w:sz w:val="18"/>
                <w:szCs w:val="18"/>
                <w:lang w:val="en-GB"/>
              </w:rPr>
              <w:t>Total</w:t>
            </w:r>
          </w:p>
        </w:tc>
      </w:tr>
      <w:tr w:rsidR="00CA075B" w:rsidRPr="008366D1" w14:paraId="143ED34C" w14:textId="77777777" w:rsidTr="006E135F">
        <w:tc>
          <w:tcPr>
            <w:tcW w:w="2655" w:type="dxa"/>
            <w:tcBorders>
              <w:top w:val="nil"/>
              <w:left w:val="nil"/>
              <w:bottom w:val="nil"/>
              <w:right w:val="nil"/>
            </w:tcBorders>
            <w:shd w:val="clear" w:color="auto" w:fill="auto"/>
          </w:tcPr>
          <w:p w14:paraId="74073E86" w14:textId="4E0F695E" w:rsidR="00CA075B" w:rsidRPr="008366D1" w:rsidRDefault="00CA075B" w:rsidP="006E135F">
            <w:pPr>
              <w:ind w:left="-101"/>
              <w:rPr>
                <w:rFonts w:ascii="Arial" w:eastAsia="Arial Unicode MS" w:hAnsi="Arial" w:cs="Arial"/>
                <w:b/>
                <w:bCs/>
                <w:sz w:val="18"/>
                <w:szCs w:val="18"/>
                <w:cs/>
                <w:lang w:val="en-GB"/>
              </w:rPr>
            </w:pPr>
            <w:r w:rsidRPr="008366D1">
              <w:rPr>
                <w:rFonts w:ascii="Arial" w:eastAsia="Arial Unicode MS" w:hAnsi="Arial" w:cs="Arial"/>
                <w:b/>
                <w:bCs/>
                <w:sz w:val="18"/>
                <w:szCs w:val="18"/>
                <w:lang w:val="en-GB"/>
              </w:rPr>
              <w:t xml:space="preserve">As at </w:t>
            </w:r>
            <w:r w:rsidR="007854CC" w:rsidRPr="008366D1">
              <w:rPr>
                <w:rFonts w:ascii="Arial" w:eastAsia="Arial Unicode MS" w:hAnsi="Arial" w:cs="Arial"/>
                <w:b/>
                <w:bCs/>
                <w:sz w:val="18"/>
                <w:szCs w:val="18"/>
                <w:lang w:val="en-GB"/>
              </w:rPr>
              <w:t>30</w:t>
            </w:r>
            <w:r w:rsidRPr="008366D1">
              <w:rPr>
                <w:rFonts w:ascii="Arial" w:eastAsia="Arial Unicode MS" w:hAnsi="Arial" w:cs="Arial"/>
                <w:b/>
                <w:bCs/>
                <w:sz w:val="18"/>
                <w:szCs w:val="18"/>
                <w:lang w:val="en-GB"/>
              </w:rPr>
              <w:t xml:space="preserve"> September</w:t>
            </w:r>
          </w:p>
        </w:tc>
        <w:tc>
          <w:tcPr>
            <w:tcW w:w="850" w:type="dxa"/>
            <w:tcBorders>
              <w:top w:val="single" w:sz="4" w:space="0" w:color="auto"/>
              <w:left w:val="nil"/>
              <w:bottom w:val="nil"/>
              <w:right w:val="nil"/>
            </w:tcBorders>
            <w:shd w:val="clear" w:color="auto" w:fill="auto"/>
          </w:tcPr>
          <w:p w14:paraId="54F690EA" w14:textId="748FC587" w:rsidR="00CA075B" w:rsidRPr="008366D1" w:rsidRDefault="007854CC"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2023</w:t>
            </w:r>
          </w:p>
        </w:tc>
        <w:tc>
          <w:tcPr>
            <w:tcW w:w="851" w:type="dxa"/>
            <w:tcBorders>
              <w:top w:val="single" w:sz="4" w:space="0" w:color="auto"/>
              <w:left w:val="nil"/>
              <w:bottom w:val="nil"/>
              <w:right w:val="nil"/>
            </w:tcBorders>
            <w:shd w:val="clear" w:color="auto" w:fill="auto"/>
          </w:tcPr>
          <w:p w14:paraId="12225320" w14:textId="548305A2" w:rsidR="00CA075B" w:rsidRPr="008366D1" w:rsidRDefault="007854CC"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2022</w:t>
            </w:r>
          </w:p>
        </w:tc>
        <w:tc>
          <w:tcPr>
            <w:tcW w:w="850" w:type="dxa"/>
            <w:tcBorders>
              <w:top w:val="single" w:sz="4" w:space="0" w:color="auto"/>
              <w:left w:val="nil"/>
              <w:bottom w:val="nil"/>
              <w:right w:val="nil"/>
            </w:tcBorders>
            <w:shd w:val="clear" w:color="auto" w:fill="auto"/>
          </w:tcPr>
          <w:p w14:paraId="49DBBE9A" w14:textId="08D5E34B" w:rsidR="00CA075B" w:rsidRPr="008366D1" w:rsidRDefault="007854CC"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2023</w:t>
            </w:r>
          </w:p>
        </w:tc>
        <w:tc>
          <w:tcPr>
            <w:tcW w:w="851" w:type="dxa"/>
            <w:tcBorders>
              <w:top w:val="single" w:sz="4" w:space="0" w:color="auto"/>
              <w:left w:val="nil"/>
              <w:bottom w:val="nil"/>
              <w:right w:val="nil"/>
            </w:tcBorders>
            <w:shd w:val="clear" w:color="auto" w:fill="auto"/>
          </w:tcPr>
          <w:p w14:paraId="0E2BFAD5" w14:textId="3E19E1C8" w:rsidR="00CA075B" w:rsidRPr="008366D1" w:rsidRDefault="007854CC"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2022</w:t>
            </w:r>
          </w:p>
        </w:tc>
        <w:tc>
          <w:tcPr>
            <w:tcW w:w="850" w:type="dxa"/>
            <w:tcBorders>
              <w:top w:val="single" w:sz="4" w:space="0" w:color="auto"/>
              <w:left w:val="nil"/>
              <w:bottom w:val="nil"/>
              <w:right w:val="nil"/>
            </w:tcBorders>
            <w:shd w:val="clear" w:color="auto" w:fill="auto"/>
          </w:tcPr>
          <w:p w14:paraId="48426B89" w14:textId="3637936C" w:rsidR="00CA075B" w:rsidRPr="008366D1" w:rsidRDefault="007854CC"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2023</w:t>
            </w:r>
          </w:p>
        </w:tc>
        <w:tc>
          <w:tcPr>
            <w:tcW w:w="851" w:type="dxa"/>
            <w:tcBorders>
              <w:top w:val="single" w:sz="4" w:space="0" w:color="auto"/>
              <w:left w:val="nil"/>
              <w:bottom w:val="nil"/>
              <w:right w:val="nil"/>
            </w:tcBorders>
            <w:shd w:val="clear" w:color="auto" w:fill="auto"/>
          </w:tcPr>
          <w:p w14:paraId="37243C6A" w14:textId="204676B7" w:rsidR="00CA075B" w:rsidRPr="008366D1" w:rsidRDefault="007854CC"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2022</w:t>
            </w:r>
          </w:p>
        </w:tc>
        <w:tc>
          <w:tcPr>
            <w:tcW w:w="850" w:type="dxa"/>
            <w:tcBorders>
              <w:top w:val="single" w:sz="4" w:space="0" w:color="auto"/>
              <w:left w:val="nil"/>
              <w:bottom w:val="nil"/>
              <w:right w:val="nil"/>
            </w:tcBorders>
            <w:shd w:val="clear" w:color="auto" w:fill="auto"/>
          </w:tcPr>
          <w:p w14:paraId="042E7997" w14:textId="09CDBE12" w:rsidR="00CA075B" w:rsidRPr="008366D1" w:rsidRDefault="007854CC"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2023</w:t>
            </w:r>
          </w:p>
        </w:tc>
        <w:tc>
          <w:tcPr>
            <w:tcW w:w="851" w:type="dxa"/>
            <w:tcBorders>
              <w:top w:val="single" w:sz="4" w:space="0" w:color="auto"/>
              <w:left w:val="nil"/>
              <w:bottom w:val="nil"/>
              <w:right w:val="nil"/>
            </w:tcBorders>
            <w:shd w:val="clear" w:color="auto" w:fill="auto"/>
          </w:tcPr>
          <w:p w14:paraId="05FB497C" w14:textId="49764217" w:rsidR="00CA075B" w:rsidRPr="008366D1" w:rsidRDefault="007854CC"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2022</w:t>
            </w:r>
          </w:p>
        </w:tc>
      </w:tr>
      <w:tr w:rsidR="00CA075B" w:rsidRPr="008366D1" w14:paraId="6A1E65A3" w14:textId="77777777" w:rsidTr="006E135F">
        <w:tc>
          <w:tcPr>
            <w:tcW w:w="2655" w:type="dxa"/>
            <w:tcBorders>
              <w:top w:val="nil"/>
              <w:left w:val="nil"/>
              <w:bottom w:val="nil"/>
              <w:right w:val="nil"/>
            </w:tcBorders>
            <w:shd w:val="clear" w:color="auto" w:fill="auto"/>
          </w:tcPr>
          <w:p w14:paraId="493CB565" w14:textId="77777777" w:rsidR="00CA075B" w:rsidRPr="008366D1" w:rsidRDefault="00CA075B" w:rsidP="006E135F">
            <w:pPr>
              <w:ind w:left="-101"/>
              <w:rPr>
                <w:rFonts w:ascii="Arial" w:eastAsia="Arial Unicode MS" w:hAnsi="Arial" w:cs="Arial"/>
                <w:b/>
                <w:bCs/>
                <w:sz w:val="18"/>
                <w:szCs w:val="18"/>
                <w:lang w:val="en-GB"/>
              </w:rPr>
            </w:pPr>
          </w:p>
        </w:tc>
        <w:tc>
          <w:tcPr>
            <w:tcW w:w="850" w:type="dxa"/>
            <w:tcBorders>
              <w:top w:val="nil"/>
              <w:left w:val="nil"/>
              <w:bottom w:val="single" w:sz="4" w:space="0" w:color="auto"/>
              <w:right w:val="nil"/>
            </w:tcBorders>
            <w:shd w:val="clear" w:color="auto" w:fill="auto"/>
          </w:tcPr>
          <w:p w14:paraId="3907B2AB" w14:textId="17F7D094" w:rsidR="00CA075B" w:rsidRPr="008366D1" w:rsidRDefault="00CA075B"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775E0ED4" w14:textId="1A00DC7F" w:rsidR="00CA075B" w:rsidRPr="008366D1" w:rsidRDefault="00CA075B"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6E6BCA82" w14:textId="5DD4E4A4" w:rsidR="00CA075B" w:rsidRPr="008366D1" w:rsidRDefault="00CA075B"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3844C1DB" w14:textId="7A37A940" w:rsidR="00CA075B" w:rsidRPr="008366D1" w:rsidRDefault="00CA075B"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40CDC64D" w14:textId="5CE6987A" w:rsidR="00CA075B" w:rsidRPr="008366D1" w:rsidRDefault="00CA075B"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313D4659" w14:textId="2C6020CF" w:rsidR="00CA075B" w:rsidRPr="008366D1" w:rsidRDefault="00CA075B"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Million Baht</w:t>
            </w:r>
          </w:p>
        </w:tc>
        <w:tc>
          <w:tcPr>
            <w:tcW w:w="850" w:type="dxa"/>
            <w:tcBorders>
              <w:top w:val="nil"/>
              <w:left w:val="nil"/>
              <w:bottom w:val="single" w:sz="4" w:space="0" w:color="auto"/>
              <w:right w:val="nil"/>
            </w:tcBorders>
            <w:shd w:val="clear" w:color="auto" w:fill="auto"/>
          </w:tcPr>
          <w:p w14:paraId="16C09E06" w14:textId="2990D292" w:rsidR="00CA075B" w:rsidRPr="008366D1" w:rsidRDefault="00CA075B"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Million Baht</w:t>
            </w:r>
          </w:p>
        </w:tc>
        <w:tc>
          <w:tcPr>
            <w:tcW w:w="851" w:type="dxa"/>
            <w:tcBorders>
              <w:top w:val="nil"/>
              <w:left w:val="nil"/>
              <w:bottom w:val="single" w:sz="4" w:space="0" w:color="auto"/>
              <w:right w:val="nil"/>
            </w:tcBorders>
            <w:shd w:val="clear" w:color="auto" w:fill="auto"/>
          </w:tcPr>
          <w:p w14:paraId="767B0FE9" w14:textId="551F3759" w:rsidR="00CA075B" w:rsidRPr="008366D1" w:rsidRDefault="00CA075B" w:rsidP="00CA075B">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Million Baht</w:t>
            </w:r>
          </w:p>
        </w:tc>
      </w:tr>
      <w:tr w:rsidR="00CA075B" w:rsidRPr="008366D1" w14:paraId="1EBCB8F5" w14:textId="77777777" w:rsidTr="006E135F">
        <w:tc>
          <w:tcPr>
            <w:tcW w:w="2655" w:type="dxa"/>
            <w:tcBorders>
              <w:top w:val="nil"/>
              <w:left w:val="nil"/>
              <w:bottom w:val="nil"/>
              <w:right w:val="nil"/>
            </w:tcBorders>
            <w:shd w:val="clear" w:color="auto" w:fill="auto"/>
          </w:tcPr>
          <w:p w14:paraId="2B2E1221" w14:textId="77777777" w:rsidR="00CA075B" w:rsidRPr="008366D1" w:rsidRDefault="00CA075B" w:rsidP="006E135F">
            <w:pPr>
              <w:ind w:left="-101"/>
              <w:rPr>
                <w:rFonts w:ascii="Arial" w:eastAsia="Arial Unicode MS" w:hAnsi="Arial" w:cs="Arial"/>
                <w:b/>
                <w:bCs/>
                <w:sz w:val="12"/>
                <w:szCs w:val="12"/>
                <w:cs/>
                <w:lang w:val="en-GB"/>
              </w:rPr>
            </w:pPr>
          </w:p>
        </w:tc>
        <w:tc>
          <w:tcPr>
            <w:tcW w:w="850" w:type="dxa"/>
            <w:tcBorders>
              <w:top w:val="single" w:sz="4" w:space="0" w:color="auto"/>
              <w:left w:val="nil"/>
              <w:bottom w:val="nil"/>
              <w:right w:val="nil"/>
            </w:tcBorders>
            <w:shd w:val="clear" w:color="auto" w:fill="FAFAFA"/>
          </w:tcPr>
          <w:p w14:paraId="217A55C1" w14:textId="77777777" w:rsidR="00CA075B" w:rsidRPr="008366D1" w:rsidRDefault="00CA075B" w:rsidP="00CA075B">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6D3897D0" w14:textId="77777777" w:rsidR="00CA075B" w:rsidRPr="008366D1" w:rsidRDefault="00CA075B" w:rsidP="00CA075B">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2F250A70" w14:textId="77777777" w:rsidR="00CA075B" w:rsidRPr="008366D1" w:rsidRDefault="00CA075B" w:rsidP="00CA075B">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3B0E388A" w14:textId="77777777" w:rsidR="00CA075B" w:rsidRPr="008366D1" w:rsidRDefault="00CA075B" w:rsidP="00CA075B">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2B9BD569" w14:textId="77777777" w:rsidR="00CA075B" w:rsidRPr="008366D1" w:rsidRDefault="00CA075B" w:rsidP="00CA075B">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1456D75E" w14:textId="77777777" w:rsidR="00CA075B" w:rsidRPr="008366D1" w:rsidRDefault="00CA075B" w:rsidP="00CA075B">
            <w:pPr>
              <w:ind w:right="-72"/>
              <w:jc w:val="right"/>
              <w:rPr>
                <w:rFonts w:ascii="Arial" w:eastAsia="Arial Unicode MS" w:hAnsi="Arial" w:cs="Arial"/>
                <w:b/>
                <w:bCs/>
                <w:sz w:val="12"/>
                <w:szCs w:val="12"/>
                <w:lang w:val="en-GB"/>
              </w:rPr>
            </w:pPr>
          </w:p>
        </w:tc>
        <w:tc>
          <w:tcPr>
            <w:tcW w:w="850" w:type="dxa"/>
            <w:tcBorders>
              <w:top w:val="single" w:sz="4" w:space="0" w:color="auto"/>
              <w:left w:val="nil"/>
              <w:bottom w:val="nil"/>
              <w:right w:val="nil"/>
            </w:tcBorders>
            <w:shd w:val="clear" w:color="auto" w:fill="FAFAFA"/>
          </w:tcPr>
          <w:p w14:paraId="6290E9CB" w14:textId="77777777" w:rsidR="00CA075B" w:rsidRPr="008366D1" w:rsidRDefault="00CA075B" w:rsidP="00CA075B">
            <w:pPr>
              <w:ind w:right="-72"/>
              <w:jc w:val="right"/>
              <w:rPr>
                <w:rFonts w:ascii="Arial" w:eastAsia="Arial Unicode MS" w:hAnsi="Arial" w:cs="Arial"/>
                <w:b/>
                <w:bCs/>
                <w:sz w:val="12"/>
                <w:szCs w:val="12"/>
                <w:lang w:val="en-GB"/>
              </w:rPr>
            </w:pPr>
          </w:p>
        </w:tc>
        <w:tc>
          <w:tcPr>
            <w:tcW w:w="851" w:type="dxa"/>
            <w:tcBorders>
              <w:top w:val="single" w:sz="4" w:space="0" w:color="auto"/>
              <w:left w:val="nil"/>
              <w:bottom w:val="nil"/>
              <w:right w:val="nil"/>
            </w:tcBorders>
            <w:shd w:val="clear" w:color="auto" w:fill="auto"/>
          </w:tcPr>
          <w:p w14:paraId="6C65F6DF" w14:textId="77777777" w:rsidR="00CA075B" w:rsidRPr="008366D1" w:rsidRDefault="00CA075B" w:rsidP="00CA075B">
            <w:pPr>
              <w:ind w:right="-72"/>
              <w:jc w:val="right"/>
              <w:rPr>
                <w:rFonts w:ascii="Arial" w:eastAsia="Arial Unicode MS" w:hAnsi="Arial" w:cs="Arial"/>
                <w:b/>
                <w:bCs/>
                <w:sz w:val="12"/>
                <w:szCs w:val="12"/>
                <w:lang w:val="en-GB"/>
              </w:rPr>
            </w:pPr>
          </w:p>
        </w:tc>
      </w:tr>
      <w:tr w:rsidR="00CA075B" w:rsidRPr="008366D1" w14:paraId="5A2B32EA" w14:textId="77777777" w:rsidTr="006E135F">
        <w:tc>
          <w:tcPr>
            <w:tcW w:w="2655" w:type="dxa"/>
            <w:tcBorders>
              <w:top w:val="nil"/>
              <w:left w:val="nil"/>
              <w:bottom w:val="nil"/>
              <w:right w:val="nil"/>
            </w:tcBorders>
            <w:shd w:val="clear" w:color="auto" w:fill="auto"/>
          </w:tcPr>
          <w:p w14:paraId="491050DE" w14:textId="076242A2" w:rsidR="00CA075B" w:rsidRPr="008366D1" w:rsidRDefault="00CA075B" w:rsidP="006E135F">
            <w:pPr>
              <w:ind w:left="-101"/>
              <w:rPr>
                <w:rFonts w:ascii="Arial" w:eastAsia="Arial Unicode MS" w:hAnsi="Arial" w:cs="Arial"/>
                <w:b/>
                <w:bCs/>
                <w:sz w:val="18"/>
                <w:szCs w:val="18"/>
                <w:cs/>
                <w:lang w:val="en-GB"/>
              </w:rPr>
            </w:pPr>
            <w:r w:rsidRPr="008366D1">
              <w:rPr>
                <w:rFonts w:ascii="Arial" w:eastAsia="Arial Unicode MS" w:hAnsi="Arial" w:cs="Arial"/>
                <w:b/>
                <w:bCs/>
                <w:sz w:val="18"/>
                <w:szCs w:val="18"/>
                <w:lang w:val="en-GB"/>
              </w:rPr>
              <w:t>Assets</w:t>
            </w:r>
          </w:p>
        </w:tc>
        <w:tc>
          <w:tcPr>
            <w:tcW w:w="850" w:type="dxa"/>
            <w:tcBorders>
              <w:top w:val="nil"/>
              <w:left w:val="nil"/>
              <w:bottom w:val="nil"/>
              <w:right w:val="nil"/>
            </w:tcBorders>
            <w:shd w:val="clear" w:color="auto" w:fill="FAFAFA"/>
          </w:tcPr>
          <w:p w14:paraId="11FB2187" w14:textId="77777777" w:rsidR="00CA075B" w:rsidRPr="008366D1" w:rsidRDefault="00CA075B" w:rsidP="00CA075B">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6A41F974" w14:textId="77777777" w:rsidR="00CA075B" w:rsidRPr="008366D1" w:rsidRDefault="00CA075B" w:rsidP="00CA075B">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000BC6F0" w14:textId="77777777" w:rsidR="00CA075B" w:rsidRPr="008366D1" w:rsidRDefault="00CA075B" w:rsidP="00CA075B">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5EDB98F6" w14:textId="77777777" w:rsidR="00CA075B" w:rsidRPr="008366D1" w:rsidRDefault="00CA075B" w:rsidP="00CA075B">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298802EA" w14:textId="77777777" w:rsidR="00CA075B" w:rsidRPr="008366D1" w:rsidRDefault="00CA075B" w:rsidP="00CA075B">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61E4A18C" w14:textId="77777777" w:rsidR="00CA075B" w:rsidRPr="008366D1" w:rsidRDefault="00CA075B" w:rsidP="00CA075B">
            <w:pPr>
              <w:ind w:right="-72"/>
              <w:jc w:val="right"/>
              <w:rPr>
                <w:rFonts w:ascii="Arial" w:eastAsia="Arial Unicode MS" w:hAnsi="Arial" w:cs="Arial"/>
                <w:b/>
                <w:bCs/>
                <w:sz w:val="18"/>
                <w:szCs w:val="18"/>
                <w:lang w:val="en-GB"/>
              </w:rPr>
            </w:pPr>
          </w:p>
        </w:tc>
        <w:tc>
          <w:tcPr>
            <w:tcW w:w="850" w:type="dxa"/>
            <w:tcBorders>
              <w:top w:val="nil"/>
              <w:left w:val="nil"/>
              <w:bottom w:val="nil"/>
              <w:right w:val="nil"/>
            </w:tcBorders>
            <w:shd w:val="clear" w:color="auto" w:fill="FAFAFA"/>
          </w:tcPr>
          <w:p w14:paraId="1B167032" w14:textId="77777777" w:rsidR="00CA075B" w:rsidRPr="008366D1" w:rsidRDefault="00CA075B" w:rsidP="00CA075B">
            <w:pPr>
              <w:ind w:right="-72"/>
              <w:jc w:val="right"/>
              <w:rPr>
                <w:rFonts w:ascii="Arial" w:eastAsia="Arial Unicode MS" w:hAnsi="Arial" w:cs="Arial"/>
                <w:b/>
                <w:bCs/>
                <w:sz w:val="18"/>
                <w:szCs w:val="18"/>
                <w:lang w:val="en-GB"/>
              </w:rPr>
            </w:pPr>
          </w:p>
        </w:tc>
        <w:tc>
          <w:tcPr>
            <w:tcW w:w="851" w:type="dxa"/>
            <w:tcBorders>
              <w:top w:val="nil"/>
              <w:left w:val="nil"/>
              <w:bottom w:val="nil"/>
              <w:right w:val="nil"/>
            </w:tcBorders>
            <w:shd w:val="clear" w:color="auto" w:fill="auto"/>
          </w:tcPr>
          <w:p w14:paraId="46DAFD10" w14:textId="77777777" w:rsidR="00CA075B" w:rsidRPr="008366D1" w:rsidRDefault="00CA075B" w:rsidP="00CA075B">
            <w:pPr>
              <w:ind w:right="-72"/>
              <w:jc w:val="right"/>
              <w:rPr>
                <w:rFonts w:ascii="Arial" w:eastAsia="Arial Unicode MS" w:hAnsi="Arial" w:cs="Arial"/>
                <w:b/>
                <w:bCs/>
                <w:sz w:val="18"/>
                <w:szCs w:val="18"/>
                <w:lang w:val="en-GB"/>
              </w:rPr>
            </w:pPr>
          </w:p>
        </w:tc>
      </w:tr>
      <w:tr w:rsidR="00DE0FE3" w:rsidRPr="008366D1" w14:paraId="09E54CE7" w14:textId="77777777" w:rsidTr="006E135F">
        <w:tc>
          <w:tcPr>
            <w:tcW w:w="2655" w:type="dxa"/>
            <w:tcBorders>
              <w:top w:val="nil"/>
              <w:left w:val="nil"/>
              <w:bottom w:val="nil"/>
              <w:right w:val="nil"/>
            </w:tcBorders>
            <w:shd w:val="clear" w:color="auto" w:fill="auto"/>
          </w:tcPr>
          <w:p w14:paraId="1A026E05" w14:textId="6A83D564" w:rsidR="00DE0FE3" w:rsidRPr="008366D1" w:rsidRDefault="00DE0FE3" w:rsidP="00DE0FE3">
            <w:pPr>
              <w:tabs>
                <w:tab w:val="left" w:pos="179"/>
              </w:tabs>
              <w:ind w:left="-101"/>
              <w:rPr>
                <w:rFonts w:ascii="Arial" w:eastAsia="Arial Unicode MS" w:hAnsi="Arial" w:cs="Arial"/>
                <w:sz w:val="18"/>
                <w:szCs w:val="18"/>
                <w:lang w:val="en-GB"/>
              </w:rPr>
            </w:pPr>
            <w:r w:rsidRPr="008366D1">
              <w:rPr>
                <w:rFonts w:ascii="Arial" w:eastAsia="Arial Unicode MS" w:hAnsi="Arial" w:cs="Arial"/>
                <w:sz w:val="18"/>
                <w:szCs w:val="18"/>
                <w:lang w:val="en-GB"/>
              </w:rPr>
              <w:t xml:space="preserve">Investment properties </w:t>
            </w:r>
            <w:r w:rsidRPr="008366D1">
              <w:rPr>
                <w:rFonts w:ascii="Arial" w:eastAsia="Arial Unicode MS" w:hAnsi="Arial" w:cs="Arial"/>
                <w:sz w:val="18"/>
                <w:szCs w:val="18"/>
                <w:cs/>
                <w:lang w:val="en-GB"/>
              </w:rPr>
              <w:t>(</w:t>
            </w:r>
            <w:r w:rsidRPr="008366D1">
              <w:rPr>
                <w:rFonts w:ascii="Arial" w:eastAsia="Arial Unicode MS" w:hAnsi="Arial" w:cs="Arial"/>
                <w:sz w:val="18"/>
                <w:szCs w:val="18"/>
                <w:lang w:val="en-GB"/>
              </w:rPr>
              <w:t xml:space="preserve">Note </w:t>
            </w:r>
            <w:r w:rsidR="007854CC" w:rsidRPr="008366D1">
              <w:rPr>
                <w:rFonts w:ascii="Arial" w:eastAsia="Arial Unicode MS" w:hAnsi="Arial" w:cs="Arial"/>
                <w:sz w:val="18"/>
                <w:szCs w:val="18"/>
                <w:lang w:val="en-GB"/>
              </w:rPr>
              <w:t>14</w:t>
            </w:r>
            <w:r w:rsidRPr="008366D1">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vAlign w:val="bottom"/>
          </w:tcPr>
          <w:p w14:paraId="6A436AA3" w14:textId="08581F52" w:rsidR="00DE0FE3" w:rsidRPr="008366D1" w:rsidRDefault="00D11F78"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vAlign w:val="bottom"/>
          </w:tcPr>
          <w:p w14:paraId="375EF197" w14:textId="101F067E" w:rsidR="00DE0FE3" w:rsidRPr="008366D1" w:rsidRDefault="00DE0FE3"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vAlign w:val="bottom"/>
          </w:tcPr>
          <w:p w14:paraId="506709CB" w14:textId="13E0FE2F" w:rsidR="00DE0FE3" w:rsidRPr="008366D1" w:rsidRDefault="00D11F78"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w:t>
            </w:r>
          </w:p>
        </w:tc>
        <w:tc>
          <w:tcPr>
            <w:tcW w:w="851" w:type="dxa"/>
            <w:tcBorders>
              <w:top w:val="nil"/>
              <w:left w:val="nil"/>
              <w:bottom w:val="single" w:sz="4" w:space="0" w:color="auto"/>
              <w:right w:val="nil"/>
            </w:tcBorders>
            <w:shd w:val="clear" w:color="auto" w:fill="auto"/>
            <w:vAlign w:val="bottom"/>
          </w:tcPr>
          <w:p w14:paraId="1BEF85B8" w14:textId="302F37A5" w:rsidR="00DE0FE3" w:rsidRPr="008366D1" w:rsidRDefault="00DE0FE3"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w:t>
            </w:r>
          </w:p>
        </w:tc>
        <w:tc>
          <w:tcPr>
            <w:tcW w:w="850" w:type="dxa"/>
            <w:tcBorders>
              <w:top w:val="nil"/>
              <w:left w:val="nil"/>
              <w:bottom w:val="single" w:sz="4" w:space="0" w:color="auto"/>
              <w:right w:val="nil"/>
            </w:tcBorders>
            <w:shd w:val="clear" w:color="auto" w:fill="FAFAFA"/>
            <w:vAlign w:val="bottom"/>
          </w:tcPr>
          <w:p w14:paraId="4EE99692" w14:textId="518715D5" w:rsidR="00DE0FE3" w:rsidRPr="008366D1" w:rsidRDefault="007854CC"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43</w:t>
            </w:r>
            <w:r w:rsidR="00D11F78" w:rsidRPr="008366D1">
              <w:rPr>
                <w:rFonts w:ascii="Arial" w:eastAsia="Arial Unicode MS" w:hAnsi="Arial" w:cs="Arial"/>
                <w:sz w:val="18"/>
                <w:szCs w:val="18"/>
                <w:lang w:val="en-GB"/>
              </w:rPr>
              <w:t>.</w:t>
            </w:r>
            <w:r w:rsidRPr="008366D1">
              <w:rPr>
                <w:rFonts w:ascii="Arial" w:eastAsia="Arial Unicode MS" w:hAnsi="Arial" w:cs="Arial"/>
                <w:sz w:val="18"/>
                <w:szCs w:val="18"/>
                <w:lang w:val="en-GB"/>
              </w:rPr>
              <w:t>52</w:t>
            </w:r>
          </w:p>
        </w:tc>
        <w:tc>
          <w:tcPr>
            <w:tcW w:w="851" w:type="dxa"/>
            <w:tcBorders>
              <w:top w:val="nil"/>
              <w:left w:val="nil"/>
              <w:bottom w:val="single" w:sz="4" w:space="0" w:color="auto"/>
              <w:right w:val="nil"/>
            </w:tcBorders>
            <w:shd w:val="clear" w:color="auto" w:fill="auto"/>
            <w:vAlign w:val="bottom"/>
          </w:tcPr>
          <w:p w14:paraId="724237C0" w14:textId="2B825C7F" w:rsidR="00DE0FE3" w:rsidRPr="008366D1" w:rsidRDefault="007854CC"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43</w:t>
            </w:r>
            <w:r w:rsidR="00DE0FE3" w:rsidRPr="008366D1">
              <w:rPr>
                <w:rFonts w:ascii="Arial" w:eastAsia="Arial Unicode MS" w:hAnsi="Arial" w:cs="Arial"/>
                <w:sz w:val="18"/>
                <w:szCs w:val="18"/>
                <w:lang w:val="en-GB"/>
              </w:rPr>
              <w:t>.</w:t>
            </w:r>
            <w:r w:rsidRPr="008366D1">
              <w:rPr>
                <w:rFonts w:ascii="Arial" w:eastAsia="Arial Unicode MS" w:hAnsi="Arial" w:cs="Arial"/>
                <w:sz w:val="18"/>
                <w:szCs w:val="18"/>
                <w:lang w:val="en-GB"/>
              </w:rPr>
              <w:t>84</w:t>
            </w:r>
          </w:p>
        </w:tc>
        <w:tc>
          <w:tcPr>
            <w:tcW w:w="850" w:type="dxa"/>
            <w:tcBorders>
              <w:top w:val="nil"/>
              <w:left w:val="nil"/>
              <w:bottom w:val="single" w:sz="4" w:space="0" w:color="auto"/>
              <w:right w:val="nil"/>
            </w:tcBorders>
            <w:shd w:val="clear" w:color="auto" w:fill="FAFAFA"/>
            <w:vAlign w:val="bottom"/>
          </w:tcPr>
          <w:p w14:paraId="7161C359" w14:textId="068C3683" w:rsidR="00DE0FE3" w:rsidRPr="008366D1" w:rsidRDefault="007854CC"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43</w:t>
            </w:r>
            <w:r w:rsidR="00D11F78" w:rsidRPr="008366D1">
              <w:rPr>
                <w:rFonts w:ascii="Arial" w:eastAsia="Arial Unicode MS" w:hAnsi="Arial" w:cs="Arial"/>
                <w:sz w:val="18"/>
                <w:szCs w:val="18"/>
                <w:lang w:val="en-GB"/>
              </w:rPr>
              <w:t>.</w:t>
            </w:r>
            <w:r w:rsidRPr="008366D1">
              <w:rPr>
                <w:rFonts w:ascii="Arial" w:eastAsia="Arial Unicode MS" w:hAnsi="Arial" w:cs="Arial"/>
                <w:sz w:val="18"/>
                <w:szCs w:val="18"/>
                <w:lang w:val="en-GB"/>
              </w:rPr>
              <w:t>52</w:t>
            </w:r>
          </w:p>
        </w:tc>
        <w:tc>
          <w:tcPr>
            <w:tcW w:w="851" w:type="dxa"/>
            <w:tcBorders>
              <w:top w:val="nil"/>
              <w:left w:val="nil"/>
              <w:bottom w:val="single" w:sz="4" w:space="0" w:color="auto"/>
              <w:right w:val="nil"/>
            </w:tcBorders>
            <w:shd w:val="clear" w:color="auto" w:fill="auto"/>
            <w:vAlign w:val="bottom"/>
          </w:tcPr>
          <w:p w14:paraId="4E901E40" w14:textId="38E6EA5C" w:rsidR="00DE0FE3" w:rsidRPr="008366D1" w:rsidRDefault="007854CC" w:rsidP="00DE0FE3">
            <w:pPr>
              <w:ind w:right="-72"/>
              <w:jc w:val="right"/>
              <w:rPr>
                <w:rFonts w:ascii="Arial" w:eastAsia="Arial Unicode MS" w:hAnsi="Arial" w:cs="Arial"/>
                <w:sz w:val="18"/>
                <w:szCs w:val="18"/>
                <w:lang w:val="en-GB"/>
              </w:rPr>
            </w:pPr>
            <w:r w:rsidRPr="008366D1">
              <w:rPr>
                <w:rFonts w:ascii="Arial" w:eastAsia="Arial Unicode MS" w:hAnsi="Arial" w:cs="Arial"/>
                <w:sz w:val="18"/>
                <w:szCs w:val="18"/>
                <w:lang w:val="en-GB"/>
              </w:rPr>
              <w:t>43</w:t>
            </w:r>
            <w:r w:rsidR="00DE0FE3" w:rsidRPr="008366D1">
              <w:rPr>
                <w:rFonts w:ascii="Arial" w:eastAsia="Arial Unicode MS" w:hAnsi="Arial" w:cs="Arial"/>
                <w:sz w:val="18"/>
                <w:szCs w:val="18"/>
                <w:lang w:val="en-GB"/>
              </w:rPr>
              <w:t>.</w:t>
            </w:r>
            <w:r w:rsidRPr="008366D1">
              <w:rPr>
                <w:rFonts w:ascii="Arial" w:eastAsia="Arial Unicode MS" w:hAnsi="Arial" w:cs="Arial"/>
                <w:sz w:val="18"/>
                <w:szCs w:val="18"/>
                <w:lang w:val="en-GB"/>
              </w:rPr>
              <w:t>84</w:t>
            </w:r>
          </w:p>
        </w:tc>
      </w:tr>
      <w:tr w:rsidR="00DE0FE3" w:rsidRPr="008366D1" w14:paraId="4F14353A" w14:textId="77777777" w:rsidTr="006E135F">
        <w:tc>
          <w:tcPr>
            <w:tcW w:w="2655" w:type="dxa"/>
            <w:tcBorders>
              <w:top w:val="nil"/>
              <w:left w:val="nil"/>
              <w:bottom w:val="nil"/>
              <w:right w:val="nil"/>
            </w:tcBorders>
            <w:shd w:val="clear" w:color="auto" w:fill="auto"/>
          </w:tcPr>
          <w:p w14:paraId="132357D6" w14:textId="77777777" w:rsidR="00DE0FE3" w:rsidRPr="008366D1" w:rsidRDefault="00DE0FE3" w:rsidP="00DE0FE3">
            <w:pPr>
              <w:tabs>
                <w:tab w:val="left" w:pos="179"/>
              </w:tabs>
              <w:ind w:left="-101"/>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vAlign w:val="bottom"/>
          </w:tcPr>
          <w:p w14:paraId="4DED6144" w14:textId="67A3AD2A" w:rsidR="00DE0FE3" w:rsidRPr="008366D1" w:rsidRDefault="00DE0FE3" w:rsidP="00DE0FE3">
            <w:pPr>
              <w:ind w:right="-72"/>
              <w:jc w:val="right"/>
              <w:rPr>
                <w:rFonts w:ascii="Arial" w:eastAsia="Arial Unicode MS" w:hAnsi="Arial" w:cs="Arial"/>
                <w:sz w:val="12"/>
                <w:szCs w:val="12"/>
                <w:lang w:val="en-GB"/>
              </w:rPr>
            </w:pPr>
          </w:p>
        </w:tc>
        <w:tc>
          <w:tcPr>
            <w:tcW w:w="851" w:type="dxa"/>
            <w:tcBorders>
              <w:top w:val="single" w:sz="4" w:space="0" w:color="auto"/>
              <w:left w:val="nil"/>
              <w:bottom w:val="nil"/>
              <w:right w:val="nil"/>
            </w:tcBorders>
            <w:shd w:val="clear" w:color="auto" w:fill="auto"/>
            <w:vAlign w:val="bottom"/>
          </w:tcPr>
          <w:p w14:paraId="26B95435" w14:textId="77777777" w:rsidR="00DE0FE3" w:rsidRPr="008366D1" w:rsidRDefault="00DE0FE3" w:rsidP="00DE0FE3">
            <w:pPr>
              <w:ind w:right="-72"/>
              <w:jc w:val="right"/>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vAlign w:val="bottom"/>
          </w:tcPr>
          <w:p w14:paraId="2EE03B50" w14:textId="77777777" w:rsidR="00DE0FE3" w:rsidRPr="008366D1" w:rsidRDefault="00DE0FE3" w:rsidP="00DE0FE3">
            <w:pPr>
              <w:ind w:right="-72"/>
              <w:jc w:val="right"/>
              <w:rPr>
                <w:rFonts w:ascii="Arial" w:eastAsia="Arial Unicode MS" w:hAnsi="Arial" w:cs="Arial"/>
                <w:sz w:val="12"/>
                <w:szCs w:val="12"/>
                <w:lang w:val="en-GB"/>
              </w:rPr>
            </w:pPr>
          </w:p>
        </w:tc>
        <w:tc>
          <w:tcPr>
            <w:tcW w:w="851" w:type="dxa"/>
            <w:tcBorders>
              <w:top w:val="single" w:sz="4" w:space="0" w:color="auto"/>
              <w:left w:val="nil"/>
              <w:bottom w:val="nil"/>
              <w:right w:val="nil"/>
            </w:tcBorders>
            <w:shd w:val="clear" w:color="auto" w:fill="auto"/>
            <w:vAlign w:val="bottom"/>
          </w:tcPr>
          <w:p w14:paraId="6B503F88" w14:textId="77777777" w:rsidR="00DE0FE3" w:rsidRPr="008366D1" w:rsidRDefault="00DE0FE3" w:rsidP="00DE0FE3">
            <w:pPr>
              <w:ind w:right="-72"/>
              <w:jc w:val="right"/>
              <w:rPr>
                <w:rFonts w:ascii="Arial" w:eastAsia="Arial Unicode MS" w:hAnsi="Arial" w:cs="Arial"/>
                <w:sz w:val="12"/>
                <w:szCs w:val="12"/>
                <w:lang w:val="en-GB"/>
              </w:rPr>
            </w:pPr>
          </w:p>
        </w:tc>
        <w:tc>
          <w:tcPr>
            <w:tcW w:w="850" w:type="dxa"/>
            <w:tcBorders>
              <w:top w:val="single" w:sz="4" w:space="0" w:color="auto"/>
              <w:left w:val="nil"/>
              <w:bottom w:val="nil"/>
              <w:right w:val="nil"/>
            </w:tcBorders>
            <w:shd w:val="clear" w:color="auto" w:fill="FAFAFA"/>
            <w:vAlign w:val="bottom"/>
          </w:tcPr>
          <w:p w14:paraId="00A22B96" w14:textId="77777777" w:rsidR="00DE0FE3" w:rsidRPr="008366D1" w:rsidRDefault="00DE0FE3" w:rsidP="00DE0FE3">
            <w:pPr>
              <w:ind w:right="-72"/>
              <w:jc w:val="right"/>
              <w:rPr>
                <w:rFonts w:ascii="Arial" w:hAnsi="Arial" w:cs="Arial"/>
                <w:color w:val="000000"/>
                <w:sz w:val="12"/>
                <w:szCs w:val="12"/>
              </w:rPr>
            </w:pPr>
          </w:p>
        </w:tc>
        <w:tc>
          <w:tcPr>
            <w:tcW w:w="851" w:type="dxa"/>
            <w:tcBorders>
              <w:top w:val="single" w:sz="4" w:space="0" w:color="auto"/>
              <w:left w:val="nil"/>
              <w:bottom w:val="nil"/>
              <w:right w:val="nil"/>
            </w:tcBorders>
            <w:shd w:val="clear" w:color="auto" w:fill="auto"/>
            <w:vAlign w:val="bottom"/>
          </w:tcPr>
          <w:p w14:paraId="686ED19D" w14:textId="77777777" w:rsidR="00DE0FE3" w:rsidRPr="008366D1" w:rsidRDefault="00DE0FE3" w:rsidP="00DE0FE3">
            <w:pPr>
              <w:ind w:right="-72"/>
              <w:jc w:val="right"/>
              <w:rPr>
                <w:rFonts w:ascii="Arial" w:hAnsi="Arial" w:cs="Arial"/>
                <w:color w:val="000000"/>
                <w:sz w:val="12"/>
                <w:szCs w:val="12"/>
              </w:rPr>
            </w:pPr>
          </w:p>
        </w:tc>
        <w:tc>
          <w:tcPr>
            <w:tcW w:w="850" w:type="dxa"/>
            <w:tcBorders>
              <w:top w:val="single" w:sz="4" w:space="0" w:color="auto"/>
              <w:left w:val="nil"/>
              <w:bottom w:val="nil"/>
              <w:right w:val="nil"/>
            </w:tcBorders>
            <w:shd w:val="clear" w:color="auto" w:fill="FAFAFA"/>
            <w:vAlign w:val="bottom"/>
          </w:tcPr>
          <w:p w14:paraId="7E6C4FBF" w14:textId="77777777" w:rsidR="00DE0FE3" w:rsidRPr="008366D1" w:rsidRDefault="00DE0FE3" w:rsidP="00DE0FE3">
            <w:pPr>
              <w:ind w:right="-72"/>
              <w:jc w:val="right"/>
              <w:rPr>
                <w:rFonts w:ascii="Arial" w:hAnsi="Arial" w:cs="Arial"/>
                <w:color w:val="000000"/>
                <w:sz w:val="12"/>
                <w:szCs w:val="12"/>
              </w:rPr>
            </w:pPr>
          </w:p>
        </w:tc>
        <w:tc>
          <w:tcPr>
            <w:tcW w:w="851" w:type="dxa"/>
            <w:tcBorders>
              <w:top w:val="single" w:sz="4" w:space="0" w:color="auto"/>
              <w:left w:val="nil"/>
              <w:bottom w:val="nil"/>
              <w:right w:val="nil"/>
            </w:tcBorders>
            <w:shd w:val="clear" w:color="auto" w:fill="auto"/>
            <w:vAlign w:val="bottom"/>
          </w:tcPr>
          <w:p w14:paraId="1C3C4448" w14:textId="77777777" w:rsidR="00DE0FE3" w:rsidRPr="008366D1" w:rsidRDefault="00DE0FE3" w:rsidP="00DE0FE3">
            <w:pPr>
              <w:ind w:right="-72"/>
              <w:jc w:val="right"/>
              <w:rPr>
                <w:rFonts w:ascii="Arial" w:hAnsi="Arial" w:cs="Arial"/>
                <w:color w:val="000000"/>
                <w:sz w:val="12"/>
                <w:szCs w:val="12"/>
              </w:rPr>
            </w:pPr>
          </w:p>
        </w:tc>
      </w:tr>
      <w:tr w:rsidR="00DE0FE3" w:rsidRPr="008366D1" w14:paraId="70BF8F6F" w14:textId="77777777" w:rsidTr="00E56DA4">
        <w:tc>
          <w:tcPr>
            <w:tcW w:w="2655" w:type="dxa"/>
            <w:tcBorders>
              <w:top w:val="nil"/>
              <w:left w:val="nil"/>
              <w:bottom w:val="nil"/>
              <w:right w:val="nil"/>
            </w:tcBorders>
            <w:shd w:val="clear" w:color="auto" w:fill="auto"/>
          </w:tcPr>
          <w:p w14:paraId="3CC3F09E" w14:textId="2762758E" w:rsidR="00DE0FE3" w:rsidRPr="008366D1" w:rsidRDefault="00DE0FE3" w:rsidP="00DE0FE3">
            <w:pPr>
              <w:ind w:left="-101"/>
              <w:rPr>
                <w:rFonts w:ascii="Arial" w:eastAsia="Arial Unicode MS" w:hAnsi="Arial" w:cs="Arial"/>
                <w:b/>
                <w:bCs/>
                <w:sz w:val="18"/>
                <w:szCs w:val="18"/>
                <w:lang w:val="en-GB"/>
              </w:rPr>
            </w:pPr>
            <w:r w:rsidRPr="008366D1">
              <w:rPr>
                <w:rFonts w:ascii="Arial" w:eastAsia="Arial Unicode MS" w:hAnsi="Arial" w:cs="Arial"/>
                <w:b/>
                <w:bCs/>
                <w:sz w:val="18"/>
                <w:szCs w:val="18"/>
                <w:lang w:val="en-GB"/>
              </w:rPr>
              <w:t>Total assets</w:t>
            </w:r>
          </w:p>
        </w:tc>
        <w:tc>
          <w:tcPr>
            <w:tcW w:w="850" w:type="dxa"/>
            <w:tcBorders>
              <w:top w:val="nil"/>
              <w:left w:val="nil"/>
              <w:bottom w:val="single" w:sz="4" w:space="0" w:color="auto"/>
              <w:right w:val="nil"/>
            </w:tcBorders>
            <w:shd w:val="clear" w:color="auto" w:fill="FAFAFA"/>
            <w:vAlign w:val="bottom"/>
          </w:tcPr>
          <w:p w14:paraId="43F2A7CD" w14:textId="0D370C56" w:rsidR="00DE0FE3" w:rsidRPr="008366D1" w:rsidRDefault="00D11F78" w:rsidP="00DE0FE3">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w:t>
            </w:r>
          </w:p>
        </w:tc>
        <w:tc>
          <w:tcPr>
            <w:tcW w:w="851" w:type="dxa"/>
            <w:tcBorders>
              <w:top w:val="nil"/>
              <w:left w:val="nil"/>
              <w:bottom w:val="single" w:sz="4" w:space="0" w:color="auto"/>
              <w:right w:val="nil"/>
            </w:tcBorders>
            <w:shd w:val="clear" w:color="auto" w:fill="auto"/>
            <w:vAlign w:val="bottom"/>
          </w:tcPr>
          <w:p w14:paraId="4F1C4B79" w14:textId="5D142CBC" w:rsidR="00DE0FE3" w:rsidRPr="008366D1" w:rsidRDefault="00DE0FE3" w:rsidP="00DE0FE3">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vAlign w:val="bottom"/>
          </w:tcPr>
          <w:p w14:paraId="0B883F4C" w14:textId="39841ABB" w:rsidR="00DE0FE3" w:rsidRPr="008366D1" w:rsidRDefault="00D11F78" w:rsidP="00DE0FE3">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w:t>
            </w:r>
          </w:p>
        </w:tc>
        <w:tc>
          <w:tcPr>
            <w:tcW w:w="851" w:type="dxa"/>
            <w:tcBorders>
              <w:top w:val="nil"/>
              <w:left w:val="nil"/>
              <w:bottom w:val="single" w:sz="4" w:space="0" w:color="auto"/>
              <w:right w:val="nil"/>
            </w:tcBorders>
            <w:shd w:val="clear" w:color="auto" w:fill="auto"/>
            <w:vAlign w:val="bottom"/>
          </w:tcPr>
          <w:p w14:paraId="04F0EE07" w14:textId="5D46C95A" w:rsidR="00DE0FE3" w:rsidRPr="008366D1" w:rsidRDefault="00DE0FE3" w:rsidP="00DE0FE3">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w:t>
            </w:r>
          </w:p>
        </w:tc>
        <w:tc>
          <w:tcPr>
            <w:tcW w:w="850" w:type="dxa"/>
            <w:tcBorders>
              <w:top w:val="nil"/>
              <w:left w:val="nil"/>
              <w:bottom w:val="single" w:sz="4" w:space="0" w:color="auto"/>
              <w:right w:val="nil"/>
            </w:tcBorders>
            <w:shd w:val="clear" w:color="auto" w:fill="FAFAFA"/>
            <w:vAlign w:val="bottom"/>
          </w:tcPr>
          <w:p w14:paraId="29E8247D" w14:textId="36632DB3" w:rsidR="00DE0FE3" w:rsidRPr="008366D1" w:rsidRDefault="007854CC" w:rsidP="00DE0FE3">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43</w:t>
            </w:r>
            <w:r w:rsidR="00D11F78" w:rsidRPr="008366D1">
              <w:rPr>
                <w:rFonts w:ascii="Arial" w:eastAsia="Arial Unicode MS" w:hAnsi="Arial" w:cs="Arial"/>
                <w:b/>
                <w:bCs/>
                <w:sz w:val="18"/>
                <w:szCs w:val="18"/>
                <w:lang w:val="en-GB"/>
              </w:rPr>
              <w:t>.</w:t>
            </w:r>
            <w:r w:rsidRPr="008366D1">
              <w:rPr>
                <w:rFonts w:ascii="Arial" w:eastAsia="Arial Unicode MS" w:hAnsi="Arial" w:cs="Arial"/>
                <w:b/>
                <w:bCs/>
                <w:sz w:val="18"/>
                <w:szCs w:val="18"/>
                <w:lang w:val="en-GB"/>
              </w:rPr>
              <w:t>52</w:t>
            </w:r>
          </w:p>
        </w:tc>
        <w:tc>
          <w:tcPr>
            <w:tcW w:w="851" w:type="dxa"/>
            <w:tcBorders>
              <w:top w:val="nil"/>
              <w:left w:val="nil"/>
              <w:bottom w:val="single" w:sz="4" w:space="0" w:color="auto"/>
              <w:right w:val="nil"/>
            </w:tcBorders>
            <w:shd w:val="clear" w:color="auto" w:fill="auto"/>
            <w:vAlign w:val="bottom"/>
          </w:tcPr>
          <w:p w14:paraId="49CC8DC0" w14:textId="25A41169" w:rsidR="00DE0FE3" w:rsidRPr="008366D1" w:rsidRDefault="007854CC" w:rsidP="00DE0FE3">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43</w:t>
            </w:r>
            <w:r w:rsidR="00DE0FE3" w:rsidRPr="008366D1">
              <w:rPr>
                <w:rFonts w:ascii="Arial" w:eastAsia="Arial Unicode MS" w:hAnsi="Arial" w:cs="Arial"/>
                <w:b/>
                <w:bCs/>
                <w:sz w:val="18"/>
                <w:szCs w:val="18"/>
                <w:lang w:val="en-GB"/>
              </w:rPr>
              <w:t>.</w:t>
            </w:r>
            <w:r w:rsidRPr="008366D1">
              <w:rPr>
                <w:rFonts w:ascii="Arial" w:eastAsia="Arial Unicode MS" w:hAnsi="Arial" w:cs="Arial"/>
                <w:b/>
                <w:bCs/>
                <w:sz w:val="18"/>
                <w:szCs w:val="18"/>
                <w:lang w:val="en-GB"/>
              </w:rPr>
              <w:t>84</w:t>
            </w:r>
          </w:p>
        </w:tc>
        <w:tc>
          <w:tcPr>
            <w:tcW w:w="850" w:type="dxa"/>
            <w:tcBorders>
              <w:top w:val="nil"/>
              <w:left w:val="nil"/>
              <w:bottom w:val="single" w:sz="4" w:space="0" w:color="auto"/>
              <w:right w:val="nil"/>
            </w:tcBorders>
            <w:shd w:val="clear" w:color="auto" w:fill="FAFAFA"/>
            <w:vAlign w:val="bottom"/>
          </w:tcPr>
          <w:p w14:paraId="4766DD62" w14:textId="59D5573A" w:rsidR="00DE0FE3" w:rsidRPr="008366D1" w:rsidRDefault="007854CC" w:rsidP="00DE0FE3">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43</w:t>
            </w:r>
            <w:r w:rsidR="00D11F78" w:rsidRPr="008366D1">
              <w:rPr>
                <w:rFonts w:ascii="Arial" w:eastAsia="Arial Unicode MS" w:hAnsi="Arial" w:cs="Arial"/>
                <w:b/>
                <w:bCs/>
                <w:sz w:val="18"/>
                <w:szCs w:val="18"/>
                <w:lang w:val="en-GB"/>
              </w:rPr>
              <w:t>.</w:t>
            </w:r>
            <w:r w:rsidRPr="008366D1">
              <w:rPr>
                <w:rFonts w:ascii="Arial" w:eastAsia="Arial Unicode MS" w:hAnsi="Arial" w:cs="Arial"/>
                <w:b/>
                <w:bCs/>
                <w:sz w:val="18"/>
                <w:szCs w:val="18"/>
                <w:lang w:val="en-GB"/>
              </w:rPr>
              <w:t>52</w:t>
            </w:r>
          </w:p>
        </w:tc>
        <w:tc>
          <w:tcPr>
            <w:tcW w:w="851" w:type="dxa"/>
            <w:tcBorders>
              <w:top w:val="nil"/>
              <w:left w:val="nil"/>
              <w:bottom w:val="single" w:sz="4" w:space="0" w:color="auto"/>
              <w:right w:val="nil"/>
            </w:tcBorders>
            <w:shd w:val="clear" w:color="auto" w:fill="auto"/>
            <w:vAlign w:val="bottom"/>
          </w:tcPr>
          <w:p w14:paraId="5047E240" w14:textId="0E002705" w:rsidR="00DE0FE3" w:rsidRPr="008366D1" w:rsidRDefault="007854CC" w:rsidP="00DE0FE3">
            <w:pPr>
              <w:ind w:right="-72"/>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43</w:t>
            </w:r>
            <w:r w:rsidR="00DE0FE3" w:rsidRPr="008366D1">
              <w:rPr>
                <w:rFonts w:ascii="Arial" w:eastAsia="Arial Unicode MS" w:hAnsi="Arial" w:cs="Arial"/>
                <w:b/>
                <w:bCs/>
                <w:sz w:val="18"/>
                <w:szCs w:val="18"/>
                <w:lang w:val="en-GB"/>
              </w:rPr>
              <w:t>.</w:t>
            </w:r>
            <w:r w:rsidRPr="008366D1">
              <w:rPr>
                <w:rFonts w:ascii="Arial" w:eastAsia="Arial Unicode MS" w:hAnsi="Arial" w:cs="Arial"/>
                <w:b/>
                <w:bCs/>
                <w:sz w:val="18"/>
                <w:szCs w:val="18"/>
                <w:lang w:val="en-GB"/>
              </w:rPr>
              <w:t>84</w:t>
            </w:r>
          </w:p>
        </w:tc>
      </w:tr>
    </w:tbl>
    <w:p w14:paraId="7FEE7B86" w14:textId="77777777" w:rsidR="00F65AA9" w:rsidRPr="008366D1" w:rsidRDefault="00F65AA9" w:rsidP="0014109C">
      <w:pPr>
        <w:tabs>
          <w:tab w:val="left" w:pos="567"/>
          <w:tab w:val="left" w:pos="1080"/>
        </w:tabs>
        <w:jc w:val="thaiDistribute"/>
        <w:rPr>
          <w:rFonts w:ascii="Arial" w:hAnsi="Arial" w:cs="Arial"/>
          <w:sz w:val="18"/>
          <w:szCs w:val="18"/>
          <w:lang w:val="en-GB"/>
        </w:rPr>
      </w:pPr>
    </w:p>
    <w:p w14:paraId="401606DF" w14:textId="77777777" w:rsidR="00CA075B" w:rsidRPr="008366D1" w:rsidRDefault="00CA075B" w:rsidP="00CA075B">
      <w:pPr>
        <w:tabs>
          <w:tab w:val="left" w:pos="567"/>
          <w:tab w:val="left" w:pos="1080"/>
        </w:tabs>
        <w:jc w:val="thaiDistribute"/>
        <w:rPr>
          <w:rFonts w:ascii="Arial" w:hAnsi="Arial" w:cs="Arial"/>
          <w:sz w:val="18"/>
          <w:szCs w:val="18"/>
          <w:lang w:val="en-GB"/>
        </w:rPr>
      </w:pPr>
      <w:r w:rsidRPr="008366D1">
        <w:rPr>
          <w:rFonts w:ascii="Arial" w:hAnsi="Arial" w:cs="Arial"/>
          <w:sz w:val="18"/>
          <w:szCs w:val="18"/>
          <w:lang w:val="en-GB"/>
        </w:rPr>
        <w:t>Fair values are categorised into hierarchy based on inputs used as follows:</w:t>
      </w:r>
    </w:p>
    <w:p w14:paraId="28127F24" w14:textId="77777777" w:rsidR="00CA075B" w:rsidRPr="008366D1" w:rsidRDefault="00CA075B" w:rsidP="00CA075B">
      <w:pPr>
        <w:tabs>
          <w:tab w:val="left" w:pos="567"/>
          <w:tab w:val="left" w:pos="1080"/>
        </w:tabs>
        <w:jc w:val="thaiDistribute"/>
        <w:rPr>
          <w:rFonts w:ascii="Arial" w:hAnsi="Arial" w:cs="Arial"/>
          <w:sz w:val="18"/>
          <w:szCs w:val="18"/>
          <w:lang w:val="en-GB"/>
        </w:rPr>
      </w:pPr>
    </w:p>
    <w:p w14:paraId="68A451A8" w14:textId="24ABD923" w:rsidR="00CA075B" w:rsidRPr="008366D1" w:rsidRDefault="00CA075B" w:rsidP="001627B7">
      <w:pPr>
        <w:tabs>
          <w:tab w:val="left" w:pos="810"/>
        </w:tabs>
        <w:ind w:left="851" w:hanging="851"/>
        <w:jc w:val="thaiDistribute"/>
        <w:rPr>
          <w:rFonts w:ascii="Arial" w:hAnsi="Arial" w:cs="Arial"/>
          <w:sz w:val="18"/>
          <w:szCs w:val="18"/>
          <w:lang w:val="en-GB"/>
        </w:rPr>
      </w:pPr>
      <w:r w:rsidRPr="008366D1">
        <w:rPr>
          <w:rFonts w:ascii="Arial" w:hAnsi="Arial" w:cs="Arial"/>
          <w:sz w:val="18"/>
          <w:szCs w:val="18"/>
          <w:lang w:val="en-GB"/>
        </w:rPr>
        <w:t xml:space="preserve">Level </w:t>
      </w:r>
      <w:r w:rsidR="007854CC" w:rsidRPr="008366D1">
        <w:rPr>
          <w:rFonts w:ascii="Arial" w:hAnsi="Arial" w:cs="Arial"/>
          <w:sz w:val="18"/>
          <w:szCs w:val="18"/>
          <w:lang w:val="en-GB"/>
        </w:rPr>
        <w:t>1</w:t>
      </w:r>
      <w:r w:rsidRPr="008366D1">
        <w:rPr>
          <w:rFonts w:ascii="Arial" w:hAnsi="Arial" w:cs="Arial"/>
          <w:sz w:val="18"/>
          <w:szCs w:val="18"/>
          <w:lang w:val="en-GB"/>
        </w:rPr>
        <w:t>:</w:t>
      </w:r>
      <w:r w:rsidR="001627B7" w:rsidRPr="008366D1">
        <w:rPr>
          <w:rFonts w:ascii="Arial" w:hAnsi="Arial" w:cs="Arial"/>
          <w:sz w:val="18"/>
          <w:szCs w:val="18"/>
          <w:lang w:val="en-GB"/>
        </w:rPr>
        <w:tab/>
      </w:r>
      <w:r w:rsidRPr="008366D1">
        <w:rPr>
          <w:rFonts w:ascii="Arial" w:hAnsi="Arial" w:cs="Arial"/>
          <w:sz w:val="18"/>
          <w:szCs w:val="18"/>
          <w:lang w:val="en-GB"/>
        </w:rPr>
        <w:t xml:space="preserve">The fair value of financial instruments is based on the current bid price / closing price by reference to the Stock Exchange of Thailand / the Thai Bond Dealing Centre. </w:t>
      </w:r>
    </w:p>
    <w:p w14:paraId="02DD821C" w14:textId="4DDB25C3" w:rsidR="00CA075B" w:rsidRPr="008366D1" w:rsidRDefault="00CA075B" w:rsidP="001627B7">
      <w:pPr>
        <w:tabs>
          <w:tab w:val="left" w:pos="810"/>
        </w:tabs>
        <w:ind w:left="851" w:hanging="851"/>
        <w:jc w:val="thaiDistribute"/>
        <w:rPr>
          <w:rFonts w:ascii="Arial" w:hAnsi="Arial" w:cs="Arial"/>
          <w:sz w:val="18"/>
          <w:szCs w:val="18"/>
          <w:lang w:val="en-GB"/>
        </w:rPr>
      </w:pPr>
      <w:r w:rsidRPr="008366D1">
        <w:rPr>
          <w:rFonts w:ascii="Arial" w:hAnsi="Arial" w:cs="Arial"/>
          <w:sz w:val="18"/>
          <w:szCs w:val="18"/>
          <w:lang w:val="en-GB"/>
        </w:rPr>
        <w:t xml:space="preserve">Level </w:t>
      </w:r>
      <w:r w:rsidR="007854CC" w:rsidRPr="008366D1">
        <w:rPr>
          <w:rFonts w:ascii="Arial" w:hAnsi="Arial" w:cs="Arial"/>
          <w:sz w:val="18"/>
          <w:szCs w:val="18"/>
          <w:lang w:val="en-GB"/>
        </w:rPr>
        <w:t>2</w:t>
      </w:r>
      <w:r w:rsidRPr="008366D1">
        <w:rPr>
          <w:rFonts w:ascii="Arial" w:hAnsi="Arial" w:cs="Arial"/>
          <w:sz w:val="18"/>
          <w:szCs w:val="18"/>
          <w:lang w:val="en-GB"/>
        </w:rPr>
        <w:t>:</w:t>
      </w:r>
      <w:r w:rsidR="001627B7" w:rsidRPr="008366D1">
        <w:rPr>
          <w:rFonts w:ascii="Arial" w:hAnsi="Arial" w:cs="Arial"/>
          <w:sz w:val="18"/>
          <w:szCs w:val="18"/>
          <w:lang w:val="en-GB"/>
        </w:rPr>
        <w:tab/>
      </w:r>
      <w:r w:rsidRPr="008366D1">
        <w:rPr>
          <w:rFonts w:ascii="Arial" w:hAnsi="Arial" w:cs="Arial"/>
          <w:sz w:val="18"/>
          <w:szCs w:val="18"/>
          <w:lang w:val="en-GB"/>
        </w:rPr>
        <w:t xml:space="preserve">The fair value of financial instruments is determined using significant observable inputs and, as little as possible, entity-specific estimates. </w:t>
      </w:r>
    </w:p>
    <w:p w14:paraId="0F1331DF" w14:textId="55E9CBAA" w:rsidR="00CA075B" w:rsidRPr="008366D1" w:rsidRDefault="00CA075B" w:rsidP="001627B7">
      <w:pPr>
        <w:tabs>
          <w:tab w:val="left" w:pos="810"/>
        </w:tabs>
        <w:jc w:val="thaiDistribute"/>
        <w:rPr>
          <w:rFonts w:ascii="Arial" w:hAnsi="Arial" w:cs="Arial"/>
          <w:sz w:val="18"/>
          <w:szCs w:val="18"/>
          <w:lang w:val="en-GB"/>
        </w:rPr>
      </w:pPr>
      <w:r w:rsidRPr="008366D1">
        <w:rPr>
          <w:rFonts w:ascii="Arial" w:hAnsi="Arial" w:cs="Arial"/>
          <w:sz w:val="18"/>
          <w:szCs w:val="18"/>
          <w:lang w:val="en-GB"/>
        </w:rPr>
        <w:t xml:space="preserve">Level </w:t>
      </w:r>
      <w:r w:rsidR="007854CC" w:rsidRPr="008366D1">
        <w:rPr>
          <w:rFonts w:ascii="Arial" w:hAnsi="Arial" w:cs="Arial"/>
          <w:sz w:val="18"/>
          <w:szCs w:val="18"/>
          <w:lang w:val="en-GB"/>
        </w:rPr>
        <w:t>3</w:t>
      </w:r>
      <w:r w:rsidRPr="008366D1">
        <w:rPr>
          <w:rFonts w:ascii="Arial" w:hAnsi="Arial" w:cs="Arial"/>
          <w:sz w:val="18"/>
          <w:szCs w:val="18"/>
          <w:lang w:val="en-GB"/>
        </w:rPr>
        <w:t xml:space="preserve">: </w:t>
      </w:r>
      <w:r w:rsidR="001627B7" w:rsidRPr="008366D1">
        <w:rPr>
          <w:rFonts w:ascii="Arial" w:hAnsi="Arial" w:cs="Arial"/>
          <w:sz w:val="18"/>
          <w:szCs w:val="18"/>
          <w:lang w:val="en-GB"/>
        </w:rPr>
        <w:tab/>
      </w:r>
      <w:r w:rsidRPr="008366D1">
        <w:rPr>
          <w:rFonts w:ascii="Arial" w:hAnsi="Arial" w:cs="Arial"/>
          <w:sz w:val="18"/>
          <w:szCs w:val="18"/>
          <w:lang w:val="en-GB"/>
        </w:rPr>
        <w:t>The fair value of financial instruments is not based on observable market data.</w:t>
      </w:r>
    </w:p>
    <w:p w14:paraId="7F95D436" w14:textId="77777777" w:rsidR="00E12820" w:rsidRPr="008366D1" w:rsidRDefault="00E12820" w:rsidP="00F65AA9">
      <w:pPr>
        <w:tabs>
          <w:tab w:val="left" w:pos="567"/>
          <w:tab w:val="left" w:pos="1080"/>
        </w:tabs>
        <w:jc w:val="thaiDistribute"/>
        <w:rPr>
          <w:rFonts w:ascii="Arial" w:hAnsi="Arial" w:cs="Arial"/>
          <w:sz w:val="18"/>
          <w:szCs w:val="18"/>
          <w:lang w:val="en-GB"/>
        </w:rPr>
      </w:pPr>
    </w:p>
    <w:p w14:paraId="43BF3D9E" w14:textId="6E6BDEA1" w:rsidR="00F65AA9" w:rsidRPr="008366D1" w:rsidRDefault="000701B4" w:rsidP="00F65AA9">
      <w:pPr>
        <w:jc w:val="thaiDistribute"/>
        <w:rPr>
          <w:rFonts w:ascii="Arial" w:hAnsi="Arial" w:cs="Arial"/>
          <w:color w:val="CF4A02"/>
          <w:sz w:val="18"/>
          <w:szCs w:val="22"/>
          <w:lang w:val="en-GB"/>
        </w:rPr>
      </w:pPr>
      <w:r w:rsidRPr="008366D1">
        <w:rPr>
          <w:rFonts w:ascii="Arial" w:hAnsi="Arial" w:cs="Arial"/>
          <w:sz w:val="18"/>
          <w:szCs w:val="18"/>
          <w:lang w:val="en-GB"/>
        </w:rPr>
        <w:t xml:space="preserve">The fair value measurement of financial assets and financial liabilities is in accordance with the accounting policies disclosed in Note </w:t>
      </w:r>
      <w:r w:rsidR="007854CC" w:rsidRPr="008366D1">
        <w:rPr>
          <w:rFonts w:ascii="Arial" w:hAnsi="Arial" w:cs="Arial"/>
          <w:sz w:val="18"/>
          <w:szCs w:val="18"/>
          <w:lang w:val="en-GB"/>
        </w:rPr>
        <w:t>4</w:t>
      </w:r>
      <w:r w:rsidR="00E12820" w:rsidRPr="008366D1">
        <w:rPr>
          <w:rFonts w:ascii="Arial" w:hAnsi="Arial" w:cs="Arial"/>
          <w:sz w:val="18"/>
          <w:szCs w:val="18"/>
          <w:cs/>
          <w:lang w:val="en-GB"/>
        </w:rPr>
        <w:t>.</w:t>
      </w:r>
      <w:r w:rsidR="007854CC" w:rsidRPr="008366D1">
        <w:rPr>
          <w:rFonts w:ascii="Arial" w:hAnsi="Arial" w:cs="Arial"/>
          <w:sz w:val="18"/>
          <w:szCs w:val="18"/>
          <w:lang w:val="en-GB"/>
        </w:rPr>
        <w:t>6</w:t>
      </w:r>
      <w:r w:rsidRPr="008366D1">
        <w:rPr>
          <w:rFonts w:ascii="Arial" w:hAnsi="Arial" w:cs="Arial"/>
          <w:sz w:val="18"/>
          <w:szCs w:val="22"/>
          <w:lang w:val="en-GB"/>
        </w:rPr>
        <w:t>.</w:t>
      </w:r>
    </w:p>
    <w:p w14:paraId="2A584B4E" w14:textId="77777777" w:rsidR="00E12820" w:rsidRPr="008366D1" w:rsidRDefault="00E12820" w:rsidP="00AA7D20">
      <w:pPr>
        <w:jc w:val="thaiDistribute"/>
        <w:rPr>
          <w:rFonts w:ascii="Arial" w:hAnsi="Arial" w:cs="Arial"/>
          <w:sz w:val="18"/>
          <w:szCs w:val="18"/>
          <w:lang w:val="en-GB"/>
        </w:rPr>
      </w:pPr>
    </w:p>
    <w:p w14:paraId="33ED96F9" w14:textId="3EFDD610" w:rsidR="00AA7D20" w:rsidRPr="008366D1" w:rsidRDefault="00AA7D20" w:rsidP="00AA7D20">
      <w:pPr>
        <w:jc w:val="thaiDistribute"/>
        <w:rPr>
          <w:rFonts w:ascii="Arial" w:eastAsia="Arial Unicode MS" w:hAnsi="Arial" w:cs="Arial"/>
          <w:b/>
          <w:bCs/>
          <w:color w:val="CF4A02"/>
          <w:sz w:val="18"/>
          <w:szCs w:val="18"/>
          <w:lang w:val="en-GB"/>
        </w:rPr>
      </w:pPr>
      <w:r w:rsidRPr="008366D1">
        <w:rPr>
          <w:rFonts w:ascii="Arial" w:eastAsia="Arial Unicode MS" w:hAnsi="Arial" w:cs="Arial"/>
          <w:b/>
          <w:bCs/>
          <w:color w:val="CF4A02"/>
          <w:sz w:val="18"/>
          <w:szCs w:val="18"/>
          <w:lang w:val="en-GB"/>
        </w:rPr>
        <w:t xml:space="preserve">Valuation techniques used to measure fair value level </w:t>
      </w:r>
      <w:r w:rsidR="007854CC" w:rsidRPr="008366D1">
        <w:rPr>
          <w:rFonts w:ascii="Arial" w:eastAsia="Arial Unicode MS" w:hAnsi="Arial" w:cs="Arial"/>
          <w:b/>
          <w:bCs/>
          <w:color w:val="CF4A02"/>
          <w:sz w:val="18"/>
          <w:szCs w:val="18"/>
          <w:lang w:val="en-GB"/>
        </w:rPr>
        <w:t>2</w:t>
      </w:r>
    </w:p>
    <w:p w14:paraId="3CC5A779" w14:textId="77777777" w:rsidR="00AA7D20" w:rsidRPr="008366D1" w:rsidRDefault="00AA7D20" w:rsidP="00AA7D20">
      <w:pPr>
        <w:jc w:val="thaiDistribute"/>
        <w:rPr>
          <w:rFonts w:ascii="Arial" w:eastAsia="Arial Unicode MS" w:hAnsi="Arial" w:cs="Arial"/>
          <w:b/>
          <w:bCs/>
          <w:color w:val="CF4A02"/>
          <w:sz w:val="18"/>
          <w:szCs w:val="18"/>
          <w:lang w:val="en-GB"/>
        </w:rPr>
      </w:pPr>
    </w:p>
    <w:p w14:paraId="05B69EB5" w14:textId="77777777" w:rsidR="00AA7D20" w:rsidRPr="008366D1" w:rsidRDefault="00AA7D20" w:rsidP="00AA7D20">
      <w:pPr>
        <w:jc w:val="thaiDistribute"/>
        <w:rPr>
          <w:rFonts w:ascii="Arial" w:eastAsia="Arial Unicode MS" w:hAnsi="Arial" w:cs="Arial"/>
          <w:sz w:val="18"/>
          <w:szCs w:val="18"/>
          <w:lang w:val="en-GB"/>
        </w:rPr>
      </w:pPr>
      <w:r w:rsidRPr="008366D1">
        <w:rPr>
          <w:rFonts w:ascii="Arial" w:eastAsia="Arial Unicode MS" w:hAnsi="Arial" w:cs="Arial"/>
          <w:sz w:val="18"/>
          <w:szCs w:val="18"/>
          <w:lang w:val="en-GB"/>
        </w:rPr>
        <w:t>Fair value of foreign currency forward is determined using spot exchange rate reference by commercial banks.</w:t>
      </w:r>
    </w:p>
    <w:p w14:paraId="34538935" w14:textId="77777777" w:rsidR="00296D9C" w:rsidRPr="008366D1" w:rsidRDefault="00296D9C" w:rsidP="00296D9C">
      <w:pPr>
        <w:jc w:val="thaiDistribute"/>
        <w:rPr>
          <w:rFonts w:ascii="Arial" w:eastAsia="Arial Unicode MS" w:hAnsi="Arial" w:cs="Arial"/>
          <w:b/>
          <w:bCs/>
          <w:color w:val="CF4A02"/>
          <w:sz w:val="18"/>
          <w:szCs w:val="18"/>
          <w:lang w:val="en-GB"/>
        </w:rPr>
      </w:pPr>
    </w:p>
    <w:p w14:paraId="03C38A8D" w14:textId="214A9D24" w:rsidR="00296D9C" w:rsidRPr="008366D1" w:rsidRDefault="00296D9C" w:rsidP="00296D9C">
      <w:pPr>
        <w:jc w:val="thaiDistribute"/>
        <w:rPr>
          <w:rFonts w:ascii="Arial" w:eastAsia="Arial Unicode MS" w:hAnsi="Arial" w:cs="Arial"/>
          <w:b/>
          <w:bCs/>
          <w:color w:val="CF4A02"/>
          <w:sz w:val="18"/>
          <w:szCs w:val="18"/>
          <w:lang w:val="en-GB"/>
        </w:rPr>
      </w:pPr>
      <w:r w:rsidRPr="008366D1">
        <w:rPr>
          <w:rFonts w:ascii="Arial" w:eastAsia="Arial Unicode MS" w:hAnsi="Arial" w:cs="Arial"/>
          <w:sz w:val="18"/>
          <w:szCs w:val="18"/>
          <w:lang w:val="en-GB"/>
        </w:rPr>
        <w:t>The fair value in level 2 of investments in debt instruments, which are classified as financial assets measured at fair value through other comprehensive income (FVOCI) is based on the current bid price / closing price by reference to the Thai Bond Dealing Centre / the asset management company.</w:t>
      </w:r>
    </w:p>
    <w:p w14:paraId="7FA703F5" w14:textId="77777777" w:rsidR="00296D9C" w:rsidRPr="008366D1" w:rsidRDefault="00296D9C" w:rsidP="00296D9C">
      <w:pPr>
        <w:jc w:val="thaiDistribute"/>
        <w:rPr>
          <w:rFonts w:ascii="Arial" w:eastAsia="Arial Unicode MS" w:hAnsi="Arial" w:cs="Arial"/>
          <w:b/>
          <w:bCs/>
          <w:color w:val="CF4A02"/>
          <w:sz w:val="18"/>
          <w:szCs w:val="18"/>
          <w:lang w:val="en-GB"/>
        </w:rPr>
      </w:pPr>
    </w:p>
    <w:p w14:paraId="7E006D17" w14:textId="77777777" w:rsidR="000701B4" w:rsidRPr="008366D1" w:rsidRDefault="00E12820" w:rsidP="00AA7D20">
      <w:pPr>
        <w:jc w:val="thaiDistribute"/>
        <w:rPr>
          <w:rFonts w:ascii="Arial" w:eastAsia="Arial Unicode MS" w:hAnsi="Arial" w:cs="Arial"/>
          <w:b/>
          <w:bCs/>
          <w:color w:val="CF4A02"/>
          <w:sz w:val="18"/>
          <w:szCs w:val="18"/>
          <w:lang w:val="en-GB"/>
        </w:rPr>
      </w:pPr>
      <w:r w:rsidRPr="008366D1">
        <w:rPr>
          <w:rFonts w:ascii="Arial" w:eastAsia="Arial Unicode MS" w:hAnsi="Arial" w:cs="Arial"/>
          <w:b/>
          <w:bCs/>
          <w:color w:val="CF4A02"/>
          <w:sz w:val="18"/>
          <w:szCs w:val="18"/>
          <w:lang w:val="en-GB"/>
        </w:rPr>
        <w:br w:type="page"/>
      </w:r>
    </w:p>
    <w:p w14:paraId="4B0007AF" w14:textId="2D35E4BB" w:rsidR="00AA7D20" w:rsidRPr="008366D1" w:rsidRDefault="000701B4" w:rsidP="00AA7D20">
      <w:pPr>
        <w:jc w:val="thaiDistribute"/>
        <w:rPr>
          <w:rFonts w:ascii="Arial" w:eastAsia="Arial Unicode MS" w:hAnsi="Arial" w:cs="Arial"/>
          <w:b/>
          <w:bCs/>
          <w:color w:val="CF4A02"/>
          <w:sz w:val="18"/>
          <w:szCs w:val="18"/>
          <w:lang w:val="en-GB"/>
        </w:rPr>
      </w:pPr>
      <w:r w:rsidRPr="008366D1">
        <w:rPr>
          <w:rFonts w:ascii="Arial" w:eastAsia="Arial Unicode MS" w:hAnsi="Arial" w:cs="Arial"/>
          <w:b/>
          <w:bCs/>
          <w:color w:val="CF4A02"/>
          <w:sz w:val="18"/>
          <w:szCs w:val="18"/>
          <w:lang w:val="en-GB"/>
        </w:rPr>
        <w:t xml:space="preserve">Valuation techniques used to measure fair value level </w:t>
      </w:r>
      <w:r w:rsidR="007854CC" w:rsidRPr="008366D1">
        <w:rPr>
          <w:rFonts w:ascii="Arial" w:eastAsia="Arial Unicode MS" w:hAnsi="Arial" w:cs="Arial"/>
          <w:b/>
          <w:bCs/>
          <w:color w:val="CF4A02"/>
          <w:sz w:val="18"/>
          <w:szCs w:val="18"/>
          <w:lang w:val="en-GB"/>
        </w:rPr>
        <w:t>3</w:t>
      </w:r>
    </w:p>
    <w:p w14:paraId="71329193" w14:textId="77777777" w:rsidR="000701B4" w:rsidRPr="008366D1" w:rsidRDefault="000701B4" w:rsidP="00AA7D20">
      <w:pPr>
        <w:jc w:val="thaiDistribute"/>
        <w:rPr>
          <w:rFonts w:ascii="Arial" w:eastAsia="Arial Unicode MS" w:hAnsi="Arial" w:cs="Arial"/>
          <w:b/>
          <w:bCs/>
          <w:color w:val="CF4A02"/>
          <w:sz w:val="18"/>
          <w:szCs w:val="18"/>
          <w:lang w:val="en-GB"/>
        </w:rPr>
      </w:pPr>
    </w:p>
    <w:p w14:paraId="5B33B364" w14:textId="56D68F44" w:rsidR="00AA7D20" w:rsidRPr="008366D1" w:rsidRDefault="00AA7D20" w:rsidP="00AA7D20">
      <w:pPr>
        <w:jc w:val="thaiDistribute"/>
        <w:rPr>
          <w:rFonts w:ascii="Arial" w:eastAsia="Arial Unicode MS" w:hAnsi="Arial" w:cs="Arial"/>
          <w:sz w:val="18"/>
          <w:szCs w:val="18"/>
          <w:lang w:val="en-GB"/>
        </w:rPr>
      </w:pPr>
      <w:r w:rsidRPr="008366D1">
        <w:rPr>
          <w:rFonts w:ascii="Arial" w:eastAsia="Arial Unicode MS" w:hAnsi="Arial" w:cs="Arial"/>
          <w:sz w:val="18"/>
          <w:szCs w:val="18"/>
          <w:lang w:val="en-GB"/>
        </w:rPr>
        <w:t xml:space="preserve">Changes in fair value in level </w:t>
      </w:r>
      <w:r w:rsidR="007854CC" w:rsidRPr="008366D1">
        <w:rPr>
          <w:rFonts w:ascii="Arial" w:eastAsia="Arial Unicode MS" w:hAnsi="Arial" w:cs="Arial"/>
          <w:sz w:val="18"/>
          <w:szCs w:val="18"/>
          <w:lang w:val="en-GB"/>
        </w:rPr>
        <w:t>3</w:t>
      </w:r>
      <w:r w:rsidRPr="008366D1">
        <w:rPr>
          <w:rFonts w:ascii="Arial" w:eastAsia="Arial Unicode MS" w:hAnsi="Arial" w:cs="Arial"/>
          <w:sz w:val="18"/>
          <w:szCs w:val="18"/>
          <w:lang w:val="en-GB"/>
        </w:rPr>
        <w:t xml:space="preserve"> of unlisted equity instruments which is financial assets measured at fair value through other comprehensive income (FVOCI) for the </w:t>
      </w:r>
      <w:r w:rsidR="000701B4" w:rsidRPr="008366D1">
        <w:rPr>
          <w:rFonts w:ascii="Arial" w:eastAsia="Arial Unicode MS" w:hAnsi="Arial" w:cs="Arial"/>
          <w:sz w:val="18"/>
          <w:szCs w:val="18"/>
          <w:lang w:val="en-GB"/>
        </w:rPr>
        <w:t>year</w:t>
      </w:r>
      <w:r w:rsidR="00711D28" w:rsidRPr="008366D1">
        <w:rPr>
          <w:rFonts w:ascii="Arial" w:eastAsia="Arial Unicode MS" w:hAnsi="Arial" w:cs="Arial"/>
          <w:sz w:val="18"/>
          <w:szCs w:val="18"/>
          <w:lang w:val="en-GB"/>
        </w:rPr>
        <w:t>s</w:t>
      </w:r>
      <w:r w:rsidR="000701B4" w:rsidRPr="008366D1">
        <w:rPr>
          <w:rFonts w:ascii="Arial" w:eastAsia="Arial Unicode MS" w:hAnsi="Arial" w:cs="Arial"/>
          <w:sz w:val="18"/>
          <w:szCs w:val="18"/>
          <w:lang w:val="en-GB"/>
        </w:rPr>
        <w:t xml:space="preserve"> </w:t>
      </w:r>
      <w:r w:rsidRPr="008366D1">
        <w:rPr>
          <w:rFonts w:ascii="Arial" w:eastAsia="Arial Unicode MS" w:hAnsi="Arial" w:cs="Arial"/>
          <w:sz w:val="18"/>
          <w:szCs w:val="18"/>
          <w:lang w:val="en-GB"/>
        </w:rPr>
        <w:t xml:space="preserve">ended </w:t>
      </w:r>
      <w:r w:rsidR="007854CC" w:rsidRPr="008366D1">
        <w:rPr>
          <w:rFonts w:ascii="Arial" w:eastAsia="Arial Unicode MS" w:hAnsi="Arial" w:cs="Arial"/>
          <w:sz w:val="18"/>
          <w:szCs w:val="18"/>
          <w:lang w:val="en-GB"/>
        </w:rPr>
        <w:t>30</w:t>
      </w:r>
      <w:r w:rsidRPr="008366D1">
        <w:rPr>
          <w:rFonts w:ascii="Arial" w:eastAsia="Arial Unicode MS" w:hAnsi="Arial" w:cs="Arial"/>
          <w:sz w:val="18"/>
          <w:szCs w:val="18"/>
          <w:lang w:val="en-GB"/>
        </w:rPr>
        <w:t xml:space="preserve"> September </w:t>
      </w:r>
      <w:r w:rsidR="007854CC" w:rsidRPr="008366D1">
        <w:rPr>
          <w:rFonts w:ascii="Arial" w:eastAsia="Arial Unicode MS" w:hAnsi="Arial" w:cs="Arial"/>
          <w:sz w:val="18"/>
          <w:szCs w:val="18"/>
          <w:lang w:val="en-GB"/>
        </w:rPr>
        <w:t>2023</w:t>
      </w:r>
      <w:r w:rsidRPr="008366D1">
        <w:rPr>
          <w:rFonts w:ascii="Arial" w:eastAsia="Arial Unicode MS" w:hAnsi="Arial" w:cs="Arial"/>
          <w:sz w:val="18"/>
          <w:szCs w:val="18"/>
          <w:lang w:val="en-GB"/>
        </w:rPr>
        <w:t xml:space="preserve"> and </w:t>
      </w:r>
      <w:r w:rsidR="007854CC" w:rsidRPr="008366D1">
        <w:rPr>
          <w:rFonts w:ascii="Arial" w:eastAsia="Arial Unicode MS" w:hAnsi="Arial" w:cs="Arial"/>
          <w:sz w:val="18"/>
          <w:szCs w:val="18"/>
          <w:lang w:val="en-GB"/>
        </w:rPr>
        <w:t>2022</w:t>
      </w:r>
      <w:r w:rsidRPr="008366D1">
        <w:rPr>
          <w:rFonts w:ascii="Arial" w:eastAsia="Arial Unicode MS" w:hAnsi="Arial" w:cs="Arial"/>
          <w:sz w:val="18"/>
          <w:szCs w:val="18"/>
          <w:lang w:val="en-GB"/>
        </w:rPr>
        <w:t xml:space="preserve"> were as follows:</w:t>
      </w:r>
    </w:p>
    <w:p w14:paraId="5A9E2E6A" w14:textId="77777777" w:rsidR="00F65AA9" w:rsidRPr="008366D1" w:rsidRDefault="00F65AA9" w:rsidP="00F65AA9">
      <w:pPr>
        <w:jc w:val="thaiDistribute"/>
        <w:rPr>
          <w:rFonts w:ascii="Arial" w:hAnsi="Arial" w:cs="Arial"/>
          <w:sz w:val="18"/>
          <w:szCs w:val="18"/>
          <w:lang w:val="en-GB"/>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2"/>
        <w:gridCol w:w="1843"/>
      </w:tblGrid>
      <w:tr w:rsidR="00F65AA9" w:rsidRPr="008366D1" w14:paraId="48DC1D3C" w14:textId="77777777" w:rsidTr="008868A9">
        <w:tc>
          <w:tcPr>
            <w:tcW w:w="7632" w:type="dxa"/>
            <w:tcBorders>
              <w:top w:val="nil"/>
              <w:left w:val="nil"/>
              <w:bottom w:val="nil"/>
              <w:right w:val="nil"/>
            </w:tcBorders>
            <w:shd w:val="clear" w:color="auto" w:fill="auto"/>
          </w:tcPr>
          <w:p w14:paraId="01677CB1" w14:textId="77777777" w:rsidR="00F65AA9" w:rsidRPr="008366D1" w:rsidRDefault="00F65AA9" w:rsidP="001E62CD">
            <w:pPr>
              <w:autoSpaceDE w:val="0"/>
              <w:autoSpaceDN w:val="0"/>
              <w:adjustRightInd w:val="0"/>
              <w:ind w:left="-101"/>
              <w:jc w:val="thaiDistribute"/>
              <w:rPr>
                <w:rFonts w:ascii="Arial" w:hAnsi="Arial" w:cs="Arial"/>
                <w:sz w:val="18"/>
                <w:szCs w:val="18"/>
                <w:lang w:val="en-GB"/>
              </w:rPr>
            </w:pPr>
          </w:p>
          <w:p w14:paraId="7A274027" w14:textId="77777777" w:rsidR="00F65AA9" w:rsidRPr="008366D1" w:rsidRDefault="00F65AA9" w:rsidP="001E62CD">
            <w:pPr>
              <w:autoSpaceDE w:val="0"/>
              <w:autoSpaceDN w:val="0"/>
              <w:adjustRightInd w:val="0"/>
              <w:ind w:left="-101"/>
              <w:jc w:val="thaiDistribute"/>
              <w:rPr>
                <w:rFonts w:ascii="Arial" w:hAnsi="Arial" w:cs="Arial"/>
                <w:sz w:val="18"/>
                <w:szCs w:val="18"/>
                <w:lang w:val="en-GB"/>
              </w:rPr>
            </w:pPr>
          </w:p>
        </w:tc>
        <w:tc>
          <w:tcPr>
            <w:tcW w:w="1843" w:type="dxa"/>
            <w:tcBorders>
              <w:top w:val="single" w:sz="4" w:space="0" w:color="auto"/>
              <w:left w:val="nil"/>
              <w:bottom w:val="single" w:sz="4" w:space="0" w:color="auto"/>
              <w:right w:val="nil"/>
            </w:tcBorders>
            <w:shd w:val="clear" w:color="auto" w:fill="auto"/>
          </w:tcPr>
          <w:p w14:paraId="7E5E61C9" w14:textId="77777777" w:rsidR="000701B4" w:rsidRPr="008366D1" w:rsidRDefault="0056372C" w:rsidP="0056372C">
            <w:pPr>
              <w:ind w:right="-72"/>
              <w:jc w:val="right"/>
              <w:rPr>
                <w:rFonts w:ascii="Arial" w:eastAsia="Arial" w:hAnsi="Arial" w:cs="Arial"/>
                <w:b/>
                <w:bCs/>
                <w:color w:val="000000"/>
                <w:sz w:val="18"/>
                <w:szCs w:val="18"/>
                <w:lang w:val="en-GB"/>
              </w:rPr>
            </w:pPr>
            <w:r w:rsidRPr="008366D1">
              <w:rPr>
                <w:rFonts w:ascii="Arial" w:eastAsia="Arial" w:hAnsi="Arial" w:cs="Arial"/>
                <w:b/>
                <w:bCs/>
                <w:color w:val="000000"/>
                <w:sz w:val="18"/>
                <w:szCs w:val="18"/>
                <w:lang w:val="en-GB"/>
              </w:rPr>
              <w:t xml:space="preserve">Consolidated </w:t>
            </w:r>
          </w:p>
          <w:p w14:paraId="230FF2D3" w14:textId="24479182" w:rsidR="0056372C" w:rsidRPr="008366D1" w:rsidRDefault="0056372C" w:rsidP="0056372C">
            <w:pPr>
              <w:ind w:right="-72"/>
              <w:jc w:val="right"/>
              <w:rPr>
                <w:rFonts w:ascii="Arial" w:eastAsia="Arial" w:hAnsi="Arial" w:cs="Arial"/>
                <w:b/>
                <w:bCs/>
                <w:color w:val="000000"/>
                <w:sz w:val="18"/>
                <w:szCs w:val="18"/>
                <w:lang w:val="en-GB"/>
              </w:rPr>
            </w:pPr>
            <w:r w:rsidRPr="008366D1">
              <w:rPr>
                <w:rFonts w:ascii="Arial" w:eastAsia="Arial" w:hAnsi="Arial" w:cs="Arial"/>
                <w:b/>
                <w:bCs/>
                <w:color w:val="000000"/>
                <w:sz w:val="18"/>
                <w:szCs w:val="18"/>
                <w:lang w:val="en-GB"/>
              </w:rPr>
              <w:t xml:space="preserve">and </w:t>
            </w:r>
            <w:r w:rsidR="000701B4" w:rsidRPr="008366D1">
              <w:rPr>
                <w:rFonts w:ascii="Arial" w:eastAsia="Arial" w:hAnsi="Arial" w:cs="Arial"/>
                <w:b/>
                <w:bCs/>
                <w:color w:val="000000"/>
                <w:sz w:val="18"/>
                <w:szCs w:val="18"/>
                <w:lang w:val="en-GB"/>
              </w:rPr>
              <w:t>S</w:t>
            </w:r>
            <w:r w:rsidRPr="008366D1">
              <w:rPr>
                <w:rFonts w:ascii="Arial" w:eastAsia="Arial" w:hAnsi="Arial" w:cs="Arial"/>
                <w:b/>
                <w:bCs/>
                <w:color w:val="000000"/>
                <w:sz w:val="18"/>
                <w:szCs w:val="18"/>
                <w:lang w:val="en-GB"/>
              </w:rPr>
              <w:t>eparate</w:t>
            </w:r>
          </w:p>
          <w:p w14:paraId="610646EF" w14:textId="29BAA2D8" w:rsidR="00F65AA9" w:rsidRPr="008366D1" w:rsidRDefault="0056372C" w:rsidP="0056372C">
            <w:pPr>
              <w:ind w:right="-72"/>
              <w:jc w:val="right"/>
              <w:rPr>
                <w:rFonts w:ascii="Arial" w:eastAsia="Arial" w:hAnsi="Arial" w:cs="Arial"/>
                <w:b/>
                <w:bCs/>
                <w:color w:val="000000"/>
                <w:sz w:val="18"/>
                <w:szCs w:val="18"/>
                <w:cs/>
                <w:lang w:val="en-GB" w:bidi="ar-SA"/>
              </w:rPr>
            </w:pPr>
            <w:r w:rsidRPr="008366D1">
              <w:rPr>
                <w:rFonts w:ascii="Arial" w:eastAsia="Arial" w:hAnsi="Arial" w:cs="Arial"/>
                <w:b/>
                <w:bCs/>
                <w:color w:val="000000"/>
                <w:sz w:val="18"/>
                <w:szCs w:val="18"/>
                <w:lang w:val="en-GB"/>
              </w:rPr>
              <w:t xml:space="preserve">financial </w:t>
            </w:r>
            <w:r w:rsidR="00711D28" w:rsidRPr="008366D1">
              <w:rPr>
                <w:rFonts w:ascii="Arial" w:eastAsia="Arial" w:hAnsi="Arial" w:cs="Arial"/>
                <w:b/>
                <w:bCs/>
                <w:color w:val="000000"/>
                <w:sz w:val="18"/>
                <w:szCs w:val="18"/>
                <w:lang w:val="en-GB"/>
              </w:rPr>
              <w:t>statements</w:t>
            </w:r>
          </w:p>
        </w:tc>
      </w:tr>
      <w:tr w:rsidR="00F65AA9" w:rsidRPr="008366D1" w14:paraId="4B0BA34A" w14:textId="77777777" w:rsidTr="008868A9">
        <w:tc>
          <w:tcPr>
            <w:tcW w:w="7632" w:type="dxa"/>
            <w:tcBorders>
              <w:top w:val="nil"/>
              <w:left w:val="nil"/>
              <w:bottom w:val="nil"/>
              <w:right w:val="nil"/>
            </w:tcBorders>
            <w:shd w:val="clear" w:color="auto" w:fill="auto"/>
          </w:tcPr>
          <w:p w14:paraId="3F5A5B8B" w14:textId="77777777" w:rsidR="00F65AA9" w:rsidRPr="008366D1" w:rsidRDefault="00F65AA9" w:rsidP="001E62CD">
            <w:pPr>
              <w:autoSpaceDE w:val="0"/>
              <w:autoSpaceDN w:val="0"/>
              <w:adjustRightInd w:val="0"/>
              <w:ind w:left="-101"/>
              <w:jc w:val="thaiDistribute"/>
              <w:rPr>
                <w:rFonts w:ascii="Arial" w:hAnsi="Arial" w:cs="Arial"/>
                <w:sz w:val="18"/>
                <w:szCs w:val="18"/>
                <w:lang w:val="en-GB"/>
              </w:rPr>
            </w:pPr>
          </w:p>
        </w:tc>
        <w:tc>
          <w:tcPr>
            <w:tcW w:w="1843" w:type="dxa"/>
            <w:tcBorders>
              <w:top w:val="single" w:sz="4" w:space="0" w:color="auto"/>
              <w:left w:val="nil"/>
              <w:bottom w:val="single" w:sz="4" w:space="0" w:color="auto"/>
              <w:right w:val="nil"/>
            </w:tcBorders>
            <w:shd w:val="clear" w:color="auto" w:fill="auto"/>
          </w:tcPr>
          <w:p w14:paraId="0876A7AF" w14:textId="6381688C" w:rsidR="00F65AA9" w:rsidRPr="008366D1" w:rsidRDefault="0056372C" w:rsidP="00F65AA9">
            <w:pPr>
              <w:ind w:right="-72"/>
              <w:jc w:val="right"/>
              <w:rPr>
                <w:rFonts w:ascii="Arial" w:eastAsia="Arial" w:hAnsi="Arial" w:cs="Arial"/>
                <w:b/>
                <w:bCs/>
                <w:color w:val="000000"/>
                <w:sz w:val="18"/>
                <w:szCs w:val="18"/>
                <w:lang w:val="en-GB" w:bidi="ar-SA"/>
              </w:rPr>
            </w:pPr>
            <w:r w:rsidRPr="008366D1">
              <w:rPr>
                <w:rFonts w:ascii="Arial" w:eastAsia="Arial" w:hAnsi="Arial" w:cs="Arial"/>
                <w:b/>
                <w:bCs/>
                <w:color w:val="000000"/>
                <w:sz w:val="18"/>
                <w:szCs w:val="18"/>
                <w:lang w:val="en-GB" w:bidi="ar-SA"/>
              </w:rPr>
              <w:t>Baht</w:t>
            </w:r>
          </w:p>
        </w:tc>
      </w:tr>
      <w:tr w:rsidR="008868A9" w:rsidRPr="008366D1" w14:paraId="1D6E843A" w14:textId="77777777" w:rsidTr="00736BF0">
        <w:tc>
          <w:tcPr>
            <w:tcW w:w="7632" w:type="dxa"/>
            <w:tcBorders>
              <w:top w:val="nil"/>
              <w:left w:val="nil"/>
              <w:bottom w:val="nil"/>
              <w:right w:val="nil"/>
            </w:tcBorders>
            <w:shd w:val="clear" w:color="auto" w:fill="auto"/>
          </w:tcPr>
          <w:p w14:paraId="2C7EFC04" w14:textId="51E2A7D8" w:rsidR="008868A9" w:rsidRPr="008366D1" w:rsidRDefault="008868A9" w:rsidP="00F65AA9">
            <w:pPr>
              <w:autoSpaceDE w:val="0"/>
              <w:autoSpaceDN w:val="0"/>
              <w:adjustRightInd w:val="0"/>
              <w:ind w:left="-101"/>
              <w:jc w:val="thaiDistribute"/>
              <w:rPr>
                <w:rFonts w:ascii="Arial" w:hAnsi="Arial" w:cs="Arial"/>
                <w:sz w:val="18"/>
                <w:szCs w:val="18"/>
                <w:lang w:val="en-GB"/>
              </w:rPr>
            </w:pPr>
          </w:p>
        </w:tc>
        <w:tc>
          <w:tcPr>
            <w:tcW w:w="1843" w:type="dxa"/>
            <w:tcBorders>
              <w:top w:val="nil"/>
              <w:left w:val="nil"/>
              <w:bottom w:val="nil"/>
              <w:right w:val="nil"/>
            </w:tcBorders>
            <w:shd w:val="clear" w:color="auto" w:fill="FAFAFA"/>
          </w:tcPr>
          <w:p w14:paraId="1E96E226" w14:textId="04206370" w:rsidR="008868A9" w:rsidRPr="008366D1" w:rsidRDefault="008868A9" w:rsidP="00F65AA9">
            <w:pPr>
              <w:ind w:right="-72"/>
              <w:jc w:val="right"/>
              <w:rPr>
                <w:rFonts w:ascii="Arial" w:eastAsia="Arial" w:hAnsi="Arial" w:cs="Arial"/>
                <w:sz w:val="18"/>
                <w:szCs w:val="18"/>
                <w:lang w:val="en-GB" w:bidi="ar-SA"/>
              </w:rPr>
            </w:pPr>
          </w:p>
        </w:tc>
      </w:tr>
      <w:tr w:rsidR="008868A9" w:rsidRPr="008366D1" w14:paraId="58C96B7D" w14:textId="77777777" w:rsidTr="00736BF0">
        <w:tc>
          <w:tcPr>
            <w:tcW w:w="7632" w:type="dxa"/>
            <w:tcBorders>
              <w:top w:val="nil"/>
              <w:left w:val="nil"/>
              <w:bottom w:val="nil"/>
              <w:right w:val="nil"/>
            </w:tcBorders>
            <w:shd w:val="clear" w:color="auto" w:fill="auto"/>
          </w:tcPr>
          <w:p w14:paraId="472DCD7F" w14:textId="58EC8B5A" w:rsidR="008868A9" w:rsidRPr="008366D1" w:rsidRDefault="008868A9" w:rsidP="00F65AA9">
            <w:pPr>
              <w:autoSpaceDE w:val="0"/>
              <w:autoSpaceDN w:val="0"/>
              <w:adjustRightInd w:val="0"/>
              <w:ind w:left="-101"/>
              <w:jc w:val="thaiDistribute"/>
              <w:rPr>
                <w:rFonts w:ascii="Arial" w:hAnsi="Arial" w:cs="Arial"/>
                <w:sz w:val="18"/>
                <w:szCs w:val="18"/>
                <w:lang w:val="en-GB"/>
              </w:rPr>
            </w:pPr>
            <w:r w:rsidRPr="008366D1">
              <w:rPr>
                <w:rFonts w:ascii="Arial" w:hAnsi="Arial" w:cs="Arial"/>
                <w:sz w:val="18"/>
                <w:szCs w:val="18"/>
                <w:lang w:val="en-GB"/>
              </w:rPr>
              <w:t xml:space="preserve">Opening balance as at </w:t>
            </w:r>
            <w:r w:rsidR="007854CC" w:rsidRPr="008366D1">
              <w:rPr>
                <w:rFonts w:ascii="Arial" w:hAnsi="Arial" w:cs="Arial"/>
                <w:sz w:val="18"/>
                <w:szCs w:val="18"/>
                <w:lang w:val="en-GB"/>
              </w:rPr>
              <w:t>1</w:t>
            </w:r>
            <w:r w:rsidRPr="008366D1">
              <w:rPr>
                <w:rFonts w:ascii="Arial" w:hAnsi="Arial" w:cs="Arial"/>
                <w:sz w:val="18"/>
                <w:szCs w:val="18"/>
                <w:cs/>
                <w:lang w:val="en-GB"/>
              </w:rPr>
              <w:t xml:space="preserve"> </w:t>
            </w:r>
            <w:r w:rsidRPr="008366D1">
              <w:rPr>
                <w:rFonts w:ascii="Arial" w:hAnsi="Arial" w:cs="Arial"/>
                <w:sz w:val="18"/>
                <w:szCs w:val="18"/>
                <w:lang w:val="en-GB"/>
              </w:rPr>
              <w:t xml:space="preserve">October </w:t>
            </w:r>
            <w:r w:rsidR="007854CC" w:rsidRPr="008366D1">
              <w:rPr>
                <w:rFonts w:ascii="Arial" w:hAnsi="Arial" w:cs="Arial"/>
                <w:sz w:val="18"/>
                <w:szCs w:val="18"/>
                <w:lang w:val="en-GB"/>
              </w:rPr>
              <w:t>2022</w:t>
            </w:r>
            <w:r w:rsidRPr="008366D1">
              <w:rPr>
                <w:rFonts w:ascii="Arial" w:hAnsi="Arial" w:cs="Arial"/>
                <w:sz w:val="18"/>
                <w:szCs w:val="18"/>
                <w:cs/>
                <w:lang w:val="en-GB"/>
              </w:rPr>
              <w:t xml:space="preserve"> </w:t>
            </w:r>
          </w:p>
        </w:tc>
        <w:tc>
          <w:tcPr>
            <w:tcW w:w="1843" w:type="dxa"/>
            <w:tcBorders>
              <w:top w:val="nil"/>
              <w:left w:val="nil"/>
              <w:bottom w:val="nil"/>
              <w:right w:val="nil"/>
            </w:tcBorders>
            <w:shd w:val="clear" w:color="auto" w:fill="FAFAFA"/>
          </w:tcPr>
          <w:p w14:paraId="433163AB" w14:textId="37EE1B0E" w:rsidR="008868A9" w:rsidRPr="008366D1" w:rsidRDefault="007854CC" w:rsidP="00F65AA9">
            <w:pPr>
              <w:ind w:right="-72"/>
              <w:jc w:val="right"/>
              <w:rPr>
                <w:rFonts w:ascii="Arial" w:eastAsia="Arial" w:hAnsi="Arial" w:cs="Arial"/>
                <w:sz w:val="18"/>
                <w:szCs w:val="18"/>
                <w:lang w:val="en-GB" w:bidi="ar-SA"/>
              </w:rPr>
            </w:pPr>
            <w:r w:rsidRPr="008366D1">
              <w:rPr>
                <w:rFonts w:ascii="Arial" w:eastAsia="Arial" w:hAnsi="Arial" w:cs="Arial"/>
                <w:sz w:val="18"/>
                <w:szCs w:val="18"/>
                <w:lang w:val="en-GB" w:bidi="ar-SA"/>
              </w:rPr>
              <w:t>93</w:t>
            </w:r>
            <w:r w:rsidR="00DE0FE3" w:rsidRPr="008366D1">
              <w:rPr>
                <w:rFonts w:ascii="Arial" w:eastAsia="Arial" w:hAnsi="Arial" w:cs="Arial"/>
                <w:sz w:val="18"/>
                <w:szCs w:val="18"/>
                <w:lang w:val="en-GB" w:bidi="ar-SA"/>
              </w:rPr>
              <w:t>,</w:t>
            </w:r>
            <w:r w:rsidRPr="008366D1">
              <w:rPr>
                <w:rFonts w:ascii="Arial" w:eastAsia="Arial" w:hAnsi="Arial" w:cs="Arial"/>
                <w:sz w:val="18"/>
                <w:szCs w:val="18"/>
                <w:lang w:val="en-GB" w:bidi="ar-SA"/>
              </w:rPr>
              <w:t>301</w:t>
            </w:r>
            <w:r w:rsidR="00DE0FE3" w:rsidRPr="008366D1">
              <w:rPr>
                <w:rFonts w:ascii="Arial" w:eastAsia="Arial" w:hAnsi="Arial" w:cs="Arial"/>
                <w:sz w:val="18"/>
                <w:szCs w:val="18"/>
                <w:lang w:val="en-GB" w:bidi="ar-SA"/>
              </w:rPr>
              <w:t>,</w:t>
            </w:r>
            <w:r w:rsidRPr="008366D1">
              <w:rPr>
                <w:rFonts w:ascii="Arial" w:eastAsia="Arial" w:hAnsi="Arial" w:cs="Arial"/>
                <w:sz w:val="18"/>
                <w:szCs w:val="18"/>
                <w:lang w:val="en-GB" w:bidi="ar-SA"/>
              </w:rPr>
              <w:t>607</w:t>
            </w:r>
          </w:p>
        </w:tc>
      </w:tr>
      <w:tr w:rsidR="008868A9" w:rsidRPr="008366D1" w14:paraId="0EC98079" w14:textId="77777777" w:rsidTr="00736BF0">
        <w:tc>
          <w:tcPr>
            <w:tcW w:w="7632" w:type="dxa"/>
            <w:tcBorders>
              <w:top w:val="nil"/>
              <w:left w:val="nil"/>
              <w:bottom w:val="nil"/>
              <w:right w:val="nil"/>
            </w:tcBorders>
            <w:shd w:val="clear" w:color="auto" w:fill="auto"/>
          </w:tcPr>
          <w:p w14:paraId="1F37B6D6" w14:textId="0957BACE" w:rsidR="008868A9" w:rsidRPr="008366D1" w:rsidRDefault="008868A9" w:rsidP="00F65AA9">
            <w:pPr>
              <w:autoSpaceDE w:val="0"/>
              <w:autoSpaceDN w:val="0"/>
              <w:adjustRightInd w:val="0"/>
              <w:ind w:left="-101"/>
              <w:jc w:val="thaiDistribute"/>
              <w:rPr>
                <w:rFonts w:ascii="Arial" w:hAnsi="Arial" w:cs="Arial"/>
                <w:sz w:val="18"/>
                <w:szCs w:val="18"/>
                <w:cs/>
                <w:lang w:val="en-GB"/>
              </w:rPr>
            </w:pPr>
            <w:r w:rsidRPr="008366D1">
              <w:rPr>
                <w:rFonts w:ascii="Arial" w:hAnsi="Arial" w:cs="Arial"/>
                <w:sz w:val="18"/>
                <w:szCs w:val="18"/>
                <w:lang w:val="en-GB"/>
              </w:rPr>
              <w:t>Change in fair value</w:t>
            </w:r>
          </w:p>
        </w:tc>
        <w:tc>
          <w:tcPr>
            <w:tcW w:w="1843" w:type="dxa"/>
            <w:tcBorders>
              <w:top w:val="nil"/>
              <w:left w:val="nil"/>
              <w:bottom w:val="single" w:sz="4" w:space="0" w:color="auto"/>
              <w:right w:val="nil"/>
            </w:tcBorders>
            <w:shd w:val="clear" w:color="auto" w:fill="FAFAFA"/>
          </w:tcPr>
          <w:p w14:paraId="376DEA7D" w14:textId="0CBD67A0" w:rsidR="008868A9" w:rsidRPr="008366D1" w:rsidRDefault="00D11F78" w:rsidP="00F65AA9">
            <w:pPr>
              <w:ind w:right="-72"/>
              <w:jc w:val="right"/>
              <w:rPr>
                <w:rFonts w:ascii="Arial" w:eastAsia="Arial" w:hAnsi="Arial" w:cs="Arial"/>
                <w:sz w:val="18"/>
                <w:szCs w:val="18"/>
                <w:lang w:val="en-GB" w:bidi="ar-SA"/>
              </w:rPr>
            </w:pPr>
            <w:r w:rsidRPr="008366D1">
              <w:rPr>
                <w:rFonts w:ascii="Arial" w:eastAsia="Arial" w:hAnsi="Arial" w:cs="Arial"/>
                <w:sz w:val="18"/>
                <w:szCs w:val="18"/>
                <w:lang w:val="en-GB" w:bidi="ar-SA"/>
              </w:rPr>
              <w:t>(</w:t>
            </w:r>
            <w:r w:rsidR="007854CC" w:rsidRPr="008366D1">
              <w:rPr>
                <w:rFonts w:ascii="Arial" w:eastAsia="Arial" w:hAnsi="Arial" w:cs="Arial"/>
                <w:sz w:val="18"/>
                <w:szCs w:val="18"/>
                <w:lang w:val="en-GB" w:bidi="ar-SA"/>
              </w:rPr>
              <w:t>10</w:t>
            </w:r>
            <w:r w:rsidRPr="008366D1">
              <w:rPr>
                <w:rFonts w:ascii="Arial" w:eastAsia="Arial" w:hAnsi="Arial" w:cs="Arial"/>
                <w:sz w:val="18"/>
                <w:szCs w:val="18"/>
                <w:lang w:val="en-GB" w:bidi="ar-SA"/>
              </w:rPr>
              <w:t>,</w:t>
            </w:r>
            <w:r w:rsidR="007854CC" w:rsidRPr="008366D1">
              <w:rPr>
                <w:rFonts w:ascii="Arial" w:eastAsia="Arial" w:hAnsi="Arial" w:cs="Arial"/>
                <w:sz w:val="18"/>
                <w:szCs w:val="18"/>
                <w:lang w:val="en-GB" w:bidi="ar-SA"/>
              </w:rPr>
              <w:t>560</w:t>
            </w:r>
            <w:r w:rsidRPr="008366D1">
              <w:rPr>
                <w:rFonts w:ascii="Arial" w:eastAsia="Arial" w:hAnsi="Arial" w:cs="Arial"/>
                <w:sz w:val="18"/>
                <w:szCs w:val="18"/>
                <w:lang w:val="en-GB" w:bidi="ar-SA"/>
              </w:rPr>
              <w:t>,</w:t>
            </w:r>
            <w:r w:rsidR="007854CC" w:rsidRPr="008366D1">
              <w:rPr>
                <w:rFonts w:ascii="Arial" w:eastAsia="Arial" w:hAnsi="Arial" w:cs="Arial"/>
                <w:sz w:val="18"/>
                <w:szCs w:val="18"/>
                <w:lang w:val="en-GB" w:bidi="ar-SA"/>
              </w:rPr>
              <w:t>432</w:t>
            </w:r>
            <w:r w:rsidRPr="008366D1">
              <w:rPr>
                <w:rFonts w:ascii="Arial" w:eastAsia="Arial" w:hAnsi="Arial" w:cs="Arial"/>
                <w:sz w:val="18"/>
                <w:szCs w:val="18"/>
                <w:lang w:val="en-GB" w:bidi="ar-SA"/>
              </w:rPr>
              <w:t>)</w:t>
            </w:r>
          </w:p>
        </w:tc>
      </w:tr>
      <w:tr w:rsidR="008868A9" w:rsidRPr="008366D1" w14:paraId="5D67F235" w14:textId="77777777" w:rsidTr="008868A9">
        <w:tc>
          <w:tcPr>
            <w:tcW w:w="7632" w:type="dxa"/>
            <w:tcBorders>
              <w:top w:val="nil"/>
              <w:left w:val="nil"/>
              <w:bottom w:val="nil"/>
              <w:right w:val="nil"/>
            </w:tcBorders>
            <w:shd w:val="clear" w:color="auto" w:fill="auto"/>
          </w:tcPr>
          <w:p w14:paraId="63526B3C" w14:textId="05A620A5" w:rsidR="008868A9" w:rsidRPr="008366D1" w:rsidRDefault="008868A9" w:rsidP="001E62CD">
            <w:pPr>
              <w:autoSpaceDE w:val="0"/>
              <w:autoSpaceDN w:val="0"/>
              <w:adjustRightInd w:val="0"/>
              <w:ind w:left="-101"/>
              <w:jc w:val="thaiDistribute"/>
              <w:rPr>
                <w:rFonts w:ascii="Arial" w:hAnsi="Arial" w:cs="Arial"/>
                <w:sz w:val="18"/>
                <w:szCs w:val="18"/>
                <w:lang w:val="en-GB"/>
              </w:rPr>
            </w:pPr>
          </w:p>
        </w:tc>
        <w:tc>
          <w:tcPr>
            <w:tcW w:w="1843" w:type="dxa"/>
            <w:tcBorders>
              <w:top w:val="nil"/>
              <w:left w:val="nil"/>
              <w:bottom w:val="nil"/>
              <w:right w:val="nil"/>
            </w:tcBorders>
            <w:shd w:val="clear" w:color="auto" w:fill="FAFAFA"/>
          </w:tcPr>
          <w:p w14:paraId="6BE8CF5C" w14:textId="563200E6" w:rsidR="008868A9" w:rsidRPr="008366D1" w:rsidRDefault="008868A9" w:rsidP="00F65AA9">
            <w:pPr>
              <w:ind w:right="-72"/>
              <w:jc w:val="right"/>
              <w:rPr>
                <w:rFonts w:ascii="Arial" w:eastAsia="Arial" w:hAnsi="Arial" w:cs="Arial"/>
                <w:sz w:val="18"/>
                <w:szCs w:val="18"/>
                <w:lang w:val="en-GB" w:bidi="ar-SA"/>
              </w:rPr>
            </w:pPr>
          </w:p>
        </w:tc>
      </w:tr>
      <w:tr w:rsidR="00DA2ED2" w:rsidRPr="008366D1" w14:paraId="54029EB1" w14:textId="77777777" w:rsidTr="008868A9">
        <w:tc>
          <w:tcPr>
            <w:tcW w:w="7632" w:type="dxa"/>
            <w:tcBorders>
              <w:top w:val="nil"/>
              <w:left w:val="nil"/>
              <w:bottom w:val="nil"/>
              <w:right w:val="nil"/>
            </w:tcBorders>
            <w:shd w:val="clear" w:color="auto" w:fill="auto"/>
          </w:tcPr>
          <w:p w14:paraId="77C3C9C5" w14:textId="093470F3" w:rsidR="00DA2ED2" w:rsidRPr="008366D1" w:rsidRDefault="00DA2ED2" w:rsidP="001E62CD">
            <w:pPr>
              <w:autoSpaceDE w:val="0"/>
              <w:autoSpaceDN w:val="0"/>
              <w:adjustRightInd w:val="0"/>
              <w:ind w:left="-101"/>
              <w:jc w:val="thaiDistribute"/>
              <w:rPr>
                <w:rFonts w:ascii="Arial" w:hAnsi="Arial" w:cs="Arial"/>
                <w:sz w:val="18"/>
                <w:szCs w:val="18"/>
                <w:cs/>
                <w:lang w:val="en-GB" w:bidi="ar-SA"/>
              </w:rPr>
            </w:pPr>
            <w:r w:rsidRPr="008366D1">
              <w:rPr>
                <w:rFonts w:ascii="Arial" w:hAnsi="Arial" w:cs="Arial"/>
                <w:sz w:val="18"/>
                <w:szCs w:val="18"/>
                <w:lang w:val="en-GB"/>
              </w:rPr>
              <w:t xml:space="preserve">Closing balance as at </w:t>
            </w:r>
            <w:r w:rsidR="007854CC" w:rsidRPr="008366D1">
              <w:rPr>
                <w:rFonts w:ascii="Arial" w:hAnsi="Arial" w:cs="Arial"/>
                <w:sz w:val="18"/>
                <w:szCs w:val="18"/>
                <w:lang w:val="en-GB"/>
              </w:rPr>
              <w:t>30</w:t>
            </w:r>
            <w:r w:rsidRPr="008366D1">
              <w:rPr>
                <w:rFonts w:ascii="Arial" w:hAnsi="Arial" w:cs="Arial"/>
                <w:sz w:val="18"/>
                <w:szCs w:val="18"/>
                <w:lang w:val="en-GB"/>
              </w:rPr>
              <w:t xml:space="preserve"> September </w:t>
            </w:r>
            <w:r w:rsidR="007854CC" w:rsidRPr="008366D1">
              <w:rPr>
                <w:rFonts w:ascii="Arial" w:hAnsi="Arial" w:cs="Arial"/>
                <w:sz w:val="18"/>
                <w:szCs w:val="18"/>
                <w:lang w:val="en-GB"/>
              </w:rPr>
              <w:t>2023</w:t>
            </w:r>
          </w:p>
        </w:tc>
        <w:tc>
          <w:tcPr>
            <w:tcW w:w="1843" w:type="dxa"/>
            <w:tcBorders>
              <w:top w:val="nil"/>
              <w:left w:val="nil"/>
              <w:bottom w:val="single" w:sz="4" w:space="0" w:color="auto"/>
              <w:right w:val="nil"/>
            </w:tcBorders>
            <w:shd w:val="clear" w:color="auto" w:fill="FAFAFA"/>
          </w:tcPr>
          <w:p w14:paraId="2D2087B3" w14:textId="208C4537" w:rsidR="00DA2ED2" w:rsidRPr="008366D1" w:rsidRDefault="007854CC" w:rsidP="00DA2ED2">
            <w:pPr>
              <w:ind w:right="-72"/>
              <w:jc w:val="right"/>
              <w:rPr>
                <w:rFonts w:ascii="Arial" w:eastAsia="Arial" w:hAnsi="Arial" w:cs="Arial"/>
                <w:sz w:val="18"/>
                <w:szCs w:val="18"/>
                <w:lang w:val="en-GB" w:bidi="ar-SA"/>
              </w:rPr>
            </w:pPr>
            <w:r w:rsidRPr="008366D1">
              <w:rPr>
                <w:rFonts w:ascii="Arial" w:eastAsia="Arial" w:hAnsi="Arial" w:cs="Arial"/>
                <w:sz w:val="18"/>
                <w:szCs w:val="18"/>
                <w:lang w:val="en-GB" w:bidi="ar-SA"/>
              </w:rPr>
              <w:t>82</w:t>
            </w:r>
            <w:r w:rsidR="00D11F78" w:rsidRPr="008366D1">
              <w:rPr>
                <w:rFonts w:ascii="Arial" w:eastAsia="Arial" w:hAnsi="Arial" w:cs="Arial"/>
                <w:sz w:val="18"/>
                <w:szCs w:val="18"/>
                <w:lang w:val="en-GB" w:bidi="ar-SA"/>
              </w:rPr>
              <w:t>,</w:t>
            </w:r>
            <w:r w:rsidRPr="008366D1">
              <w:rPr>
                <w:rFonts w:ascii="Arial" w:eastAsia="Arial" w:hAnsi="Arial" w:cs="Arial"/>
                <w:sz w:val="18"/>
                <w:szCs w:val="18"/>
                <w:lang w:val="en-GB" w:bidi="ar-SA"/>
              </w:rPr>
              <w:t>741</w:t>
            </w:r>
            <w:r w:rsidR="00D11F78" w:rsidRPr="008366D1">
              <w:rPr>
                <w:rFonts w:ascii="Arial" w:eastAsia="Arial" w:hAnsi="Arial" w:cs="Arial"/>
                <w:sz w:val="18"/>
                <w:szCs w:val="18"/>
                <w:lang w:val="en-GB" w:bidi="ar-SA"/>
              </w:rPr>
              <w:t>,</w:t>
            </w:r>
            <w:r w:rsidRPr="008366D1">
              <w:rPr>
                <w:rFonts w:ascii="Arial" w:eastAsia="Arial" w:hAnsi="Arial" w:cs="Arial"/>
                <w:sz w:val="18"/>
                <w:szCs w:val="18"/>
                <w:lang w:val="en-GB" w:bidi="ar-SA"/>
              </w:rPr>
              <w:t>175</w:t>
            </w:r>
          </w:p>
        </w:tc>
      </w:tr>
    </w:tbl>
    <w:p w14:paraId="562C10F5" w14:textId="77777777" w:rsidR="00F65AA9" w:rsidRPr="008366D1" w:rsidRDefault="00F65AA9" w:rsidP="00F65AA9">
      <w:pPr>
        <w:jc w:val="thaiDistribute"/>
        <w:rPr>
          <w:rFonts w:ascii="Arial" w:hAnsi="Arial" w:cs="Arial"/>
          <w:sz w:val="18"/>
          <w:szCs w:val="18"/>
          <w:lang w:val="en-GB"/>
        </w:rPr>
      </w:pPr>
    </w:p>
    <w:p w14:paraId="78952906" w14:textId="0CA5D09F" w:rsidR="00F65AA9" w:rsidRPr="008366D1" w:rsidRDefault="00C956C3" w:rsidP="00F65AA9">
      <w:pPr>
        <w:jc w:val="thaiDistribute"/>
        <w:rPr>
          <w:rFonts w:ascii="Arial" w:hAnsi="Arial" w:cs="Arial"/>
          <w:sz w:val="18"/>
          <w:szCs w:val="18"/>
          <w:lang w:val="en-GB"/>
        </w:rPr>
      </w:pPr>
      <w:r w:rsidRPr="008366D1">
        <w:rPr>
          <w:rFonts w:ascii="Arial" w:hAnsi="Arial" w:cs="Arial"/>
          <w:sz w:val="18"/>
          <w:szCs w:val="18"/>
          <w:lang w:val="en-GB"/>
        </w:rPr>
        <w:t xml:space="preserve">The following table summarises the quantitative information about the significant unobservable inputs used in fair value measurements of the </w:t>
      </w:r>
      <w:r w:rsidR="006359B8" w:rsidRPr="008366D1">
        <w:rPr>
          <w:rFonts w:ascii="Arial" w:hAnsi="Arial" w:cs="Arial"/>
          <w:sz w:val="18"/>
          <w:szCs w:val="18"/>
          <w:lang w:val="en-GB"/>
        </w:rPr>
        <w:t>investment in equity instrument</w:t>
      </w:r>
      <w:r w:rsidR="0029471C" w:rsidRPr="008366D1">
        <w:rPr>
          <w:rFonts w:ascii="Arial" w:hAnsi="Arial" w:cs="Arial"/>
          <w:sz w:val="18"/>
          <w:szCs w:val="18"/>
          <w:lang w:val="en-GB"/>
        </w:rPr>
        <w:t>s</w:t>
      </w:r>
      <w:r w:rsidRPr="008366D1">
        <w:rPr>
          <w:rFonts w:ascii="Arial" w:hAnsi="Arial" w:cs="Arial"/>
          <w:sz w:val="18"/>
          <w:szCs w:val="18"/>
          <w:lang w:val="en-GB"/>
        </w:rPr>
        <w:t xml:space="preserve"> measured at fair value through other comprehensive income (FVOCI).</w:t>
      </w:r>
    </w:p>
    <w:p w14:paraId="15ADDE5C" w14:textId="77777777" w:rsidR="00C956C3" w:rsidRPr="008366D1" w:rsidRDefault="00C956C3" w:rsidP="00F65AA9">
      <w:pPr>
        <w:jc w:val="thaiDistribute"/>
        <w:rPr>
          <w:rFonts w:ascii="Arial" w:hAnsi="Arial" w:cs="Arial"/>
          <w:sz w:val="18"/>
          <w:szCs w:val="18"/>
          <w:lang w:val="en-GB"/>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7"/>
        <w:gridCol w:w="1224"/>
        <w:gridCol w:w="1224"/>
        <w:gridCol w:w="2095"/>
        <w:gridCol w:w="1224"/>
        <w:gridCol w:w="1224"/>
      </w:tblGrid>
      <w:tr w:rsidR="00C956C3" w:rsidRPr="008366D1" w14:paraId="1F816D69" w14:textId="77777777" w:rsidTr="00241EAE">
        <w:tc>
          <w:tcPr>
            <w:tcW w:w="2477" w:type="dxa"/>
            <w:tcBorders>
              <w:top w:val="single" w:sz="4" w:space="0" w:color="auto"/>
              <w:left w:val="nil"/>
              <w:bottom w:val="nil"/>
              <w:right w:val="nil"/>
            </w:tcBorders>
            <w:shd w:val="clear" w:color="auto" w:fill="auto"/>
          </w:tcPr>
          <w:p w14:paraId="0D53CE88" w14:textId="77777777" w:rsidR="00C956C3" w:rsidRPr="008366D1" w:rsidRDefault="00C956C3" w:rsidP="001E62CD">
            <w:pPr>
              <w:ind w:left="-107"/>
              <w:rPr>
                <w:rFonts w:ascii="Arial" w:eastAsia="Arial Unicode MS" w:hAnsi="Arial" w:cs="Arial"/>
                <w:b/>
                <w:bCs/>
                <w:color w:val="000000"/>
                <w:sz w:val="18"/>
                <w:szCs w:val="18"/>
              </w:rPr>
            </w:pPr>
          </w:p>
        </w:tc>
        <w:tc>
          <w:tcPr>
            <w:tcW w:w="2448" w:type="dxa"/>
            <w:gridSpan w:val="2"/>
            <w:tcBorders>
              <w:top w:val="single" w:sz="4" w:space="0" w:color="auto"/>
              <w:left w:val="nil"/>
              <w:bottom w:val="single" w:sz="4" w:space="0" w:color="auto"/>
              <w:right w:val="nil"/>
            </w:tcBorders>
            <w:shd w:val="clear" w:color="auto" w:fill="auto"/>
          </w:tcPr>
          <w:p w14:paraId="6326FAEA" w14:textId="1224A8AC" w:rsidR="00C956C3" w:rsidRPr="008366D1" w:rsidRDefault="00C956C3" w:rsidP="00C956C3">
            <w:pPr>
              <w:jc w:val="center"/>
              <w:rPr>
                <w:rFonts w:ascii="Arial" w:eastAsia="Arial Unicode MS" w:hAnsi="Arial" w:cs="Arial"/>
                <w:b/>
                <w:bCs/>
                <w:color w:val="000000"/>
                <w:sz w:val="18"/>
                <w:szCs w:val="18"/>
              </w:rPr>
            </w:pPr>
            <w:r w:rsidRPr="008366D1">
              <w:rPr>
                <w:rFonts w:ascii="Arial" w:hAnsi="Arial" w:cs="Arial"/>
                <w:b/>
                <w:color w:val="000000"/>
                <w:sz w:val="18"/>
                <w:szCs w:val="18"/>
                <w:lang w:val="en-GB"/>
              </w:rPr>
              <w:t>Fair value</w:t>
            </w:r>
          </w:p>
        </w:tc>
        <w:tc>
          <w:tcPr>
            <w:tcW w:w="2095" w:type="dxa"/>
            <w:tcBorders>
              <w:top w:val="single" w:sz="4" w:space="0" w:color="auto"/>
              <w:left w:val="nil"/>
              <w:bottom w:val="nil"/>
              <w:right w:val="nil"/>
            </w:tcBorders>
            <w:shd w:val="clear" w:color="auto" w:fill="auto"/>
          </w:tcPr>
          <w:p w14:paraId="6974D618" w14:textId="77777777" w:rsidR="00C956C3" w:rsidRPr="008366D1" w:rsidRDefault="00C956C3" w:rsidP="00C956C3">
            <w:pPr>
              <w:jc w:val="center"/>
              <w:rPr>
                <w:rFonts w:ascii="Arial" w:eastAsia="Arial Unicode MS" w:hAnsi="Arial" w:cs="Arial"/>
                <w:b/>
                <w:bCs/>
                <w:color w:val="000000"/>
                <w:sz w:val="18"/>
                <w:szCs w:val="18"/>
              </w:rPr>
            </w:pPr>
          </w:p>
        </w:tc>
        <w:tc>
          <w:tcPr>
            <w:tcW w:w="2448" w:type="dxa"/>
            <w:gridSpan w:val="2"/>
            <w:tcBorders>
              <w:top w:val="single" w:sz="4" w:space="0" w:color="auto"/>
              <w:left w:val="nil"/>
              <w:bottom w:val="single" w:sz="4" w:space="0" w:color="auto"/>
              <w:right w:val="nil"/>
            </w:tcBorders>
            <w:shd w:val="clear" w:color="auto" w:fill="auto"/>
          </w:tcPr>
          <w:p w14:paraId="424656EC" w14:textId="32E2C7A7" w:rsidR="00C956C3" w:rsidRPr="008366D1" w:rsidRDefault="00F862E1" w:rsidP="00C956C3">
            <w:pPr>
              <w:jc w:val="center"/>
              <w:rPr>
                <w:rFonts w:ascii="Arial" w:hAnsi="Arial" w:cs="Arial"/>
                <w:b/>
                <w:color w:val="000000"/>
                <w:sz w:val="18"/>
                <w:szCs w:val="18"/>
                <w:lang w:val="en-GB"/>
              </w:rPr>
            </w:pPr>
            <w:r w:rsidRPr="008366D1">
              <w:rPr>
                <w:rFonts w:ascii="Arial" w:hAnsi="Arial" w:cs="Arial"/>
                <w:b/>
                <w:color w:val="000000"/>
                <w:sz w:val="18"/>
                <w:szCs w:val="18"/>
                <w:lang w:val="en-GB"/>
              </w:rPr>
              <w:t>Range of inputs</w:t>
            </w:r>
          </w:p>
        </w:tc>
      </w:tr>
      <w:tr w:rsidR="00C956C3" w:rsidRPr="008366D1" w14:paraId="1E3762A1" w14:textId="77777777" w:rsidTr="00241EAE">
        <w:tc>
          <w:tcPr>
            <w:tcW w:w="2477" w:type="dxa"/>
            <w:tcBorders>
              <w:top w:val="nil"/>
              <w:left w:val="nil"/>
              <w:bottom w:val="nil"/>
              <w:right w:val="nil"/>
            </w:tcBorders>
            <w:shd w:val="clear" w:color="auto" w:fill="auto"/>
          </w:tcPr>
          <w:p w14:paraId="434F082C" w14:textId="77777777" w:rsidR="00C956C3" w:rsidRPr="008366D1" w:rsidRDefault="00C956C3" w:rsidP="001E62CD">
            <w:pPr>
              <w:ind w:left="-107"/>
              <w:rPr>
                <w:rFonts w:ascii="Arial" w:eastAsia="Arial Unicode MS" w:hAnsi="Arial" w:cs="Arial"/>
                <w:b/>
                <w:bCs/>
                <w:color w:val="000000"/>
                <w:sz w:val="18"/>
                <w:szCs w:val="18"/>
              </w:rPr>
            </w:pPr>
          </w:p>
        </w:tc>
        <w:tc>
          <w:tcPr>
            <w:tcW w:w="2448" w:type="dxa"/>
            <w:gridSpan w:val="2"/>
            <w:tcBorders>
              <w:top w:val="single" w:sz="4" w:space="0" w:color="auto"/>
              <w:left w:val="nil"/>
              <w:bottom w:val="single" w:sz="4" w:space="0" w:color="auto"/>
              <w:right w:val="nil"/>
            </w:tcBorders>
            <w:shd w:val="clear" w:color="auto" w:fill="auto"/>
          </w:tcPr>
          <w:p w14:paraId="0175BE4E" w14:textId="77777777" w:rsidR="00F862E1" w:rsidRPr="008366D1" w:rsidRDefault="00C956C3" w:rsidP="00C956C3">
            <w:pPr>
              <w:jc w:val="center"/>
              <w:rPr>
                <w:rFonts w:ascii="Arial" w:hAnsi="Arial" w:cs="Arial"/>
                <w:b/>
                <w:color w:val="000000"/>
                <w:sz w:val="18"/>
                <w:szCs w:val="18"/>
                <w:lang w:val="en-GB"/>
              </w:rPr>
            </w:pPr>
            <w:r w:rsidRPr="008366D1">
              <w:rPr>
                <w:rFonts w:ascii="Arial" w:hAnsi="Arial" w:cs="Arial"/>
                <w:b/>
                <w:color w:val="000000"/>
                <w:sz w:val="18"/>
                <w:szCs w:val="18"/>
                <w:lang w:val="en-GB"/>
              </w:rPr>
              <w:t xml:space="preserve">Consolidated and </w:t>
            </w:r>
          </w:p>
          <w:p w14:paraId="7C3A395E" w14:textId="6377AEB2" w:rsidR="00C956C3" w:rsidRPr="008366D1" w:rsidRDefault="00F07CF9" w:rsidP="00C956C3">
            <w:pPr>
              <w:jc w:val="center"/>
              <w:rPr>
                <w:rFonts w:ascii="Arial" w:eastAsia="Arial Unicode MS" w:hAnsi="Arial" w:cs="Arial"/>
                <w:b/>
                <w:bCs/>
                <w:color w:val="000000"/>
                <w:sz w:val="18"/>
                <w:szCs w:val="18"/>
                <w:cs/>
                <w:lang w:val="en-GB"/>
              </w:rPr>
            </w:pPr>
            <w:r w:rsidRPr="008366D1">
              <w:rPr>
                <w:rFonts w:ascii="Arial" w:hAnsi="Arial" w:cs="Arial"/>
                <w:b/>
                <w:color w:val="000000"/>
                <w:sz w:val="18"/>
                <w:szCs w:val="18"/>
                <w:lang w:val="en-GB"/>
              </w:rPr>
              <w:t>S</w:t>
            </w:r>
            <w:r w:rsidR="00C956C3" w:rsidRPr="008366D1">
              <w:rPr>
                <w:rFonts w:ascii="Arial" w:hAnsi="Arial" w:cs="Arial"/>
                <w:b/>
                <w:color w:val="000000"/>
                <w:sz w:val="18"/>
                <w:szCs w:val="18"/>
                <w:lang w:val="en-GB"/>
              </w:rPr>
              <w:t xml:space="preserve">eparate financial </w:t>
            </w:r>
            <w:r w:rsidRPr="008366D1">
              <w:rPr>
                <w:rFonts w:ascii="Arial" w:hAnsi="Arial" w:cs="Arial"/>
                <w:b/>
                <w:color w:val="000000"/>
                <w:sz w:val="18"/>
                <w:szCs w:val="18"/>
                <w:lang w:val="en-GB"/>
              </w:rPr>
              <w:t>statements</w:t>
            </w:r>
          </w:p>
        </w:tc>
        <w:tc>
          <w:tcPr>
            <w:tcW w:w="2095" w:type="dxa"/>
            <w:tcBorders>
              <w:top w:val="nil"/>
              <w:left w:val="nil"/>
              <w:bottom w:val="nil"/>
              <w:right w:val="nil"/>
            </w:tcBorders>
            <w:shd w:val="clear" w:color="auto" w:fill="auto"/>
          </w:tcPr>
          <w:p w14:paraId="60B7BD7D" w14:textId="77777777" w:rsidR="00C956C3" w:rsidRPr="008366D1" w:rsidRDefault="00C956C3" w:rsidP="00C956C3">
            <w:pPr>
              <w:jc w:val="center"/>
              <w:rPr>
                <w:rFonts w:ascii="Arial" w:eastAsia="Arial Unicode MS" w:hAnsi="Arial" w:cs="Arial"/>
                <w:b/>
                <w:bCs/>
                <w:color w:val="000000"/>
                <w:sz w:val="18"/>
                <w:szCs w:val="18"/>
              </w:rPr>
            </w:pPr>
          </w:p>
        </w:tc>
        <w:tc>
          <w:tcPr>
            <w:tcW w:w="2448" w:type="dxa"/>
            <w:gridSpan w:val="2"/>
            <w:tcBorders>
              <w:top w:val="single" w:sz="4" w:space="0" w:color="auto"/>
              <w:left w:val="nil"/>
              <w:bottom w:val="single" w:sz="4" w:space="0" w:color="auto"/>
              <w:right w:val="nil"/>
            </w:tcBorders>
            <w:shd w:val="clear" w:color="auto" w:fill="auto"/>
          </w:tcPr>
          <w:p w14:paraId="408DE282" w14:textId="263B177A" w:rsidR="00C956C3" w:rsidRPr="008366D1" w:rsidRDefault="00F862E1" w:rsidP="00C956C3">
            <w:pPr>
              <w:jc w:val="center"/>
              <w:rPr>
                <w:rFonts w:ascii="Arial" w:eastAsia="Arial Unicode MS" w:hAnsi="Arial" w:cs="Arial"/>
                <w:b/>
                <w:bCs/>
                <w:color w:val="000000"/>
                <w:sz w:val="18"/>
                <w:szCs w:val="18"/>
                <w:cs/>
                <w:lang w:val="en-GB"/>
              </w:rPr>
            </w:pPr>
            <w:r w:rsidRPr="008366D1">
              <w:rPr>
                <w:rFonts w:ascii="Arial" w:hAnsi="Arial" w:cs="Arial"/>
                <w:b/>
                <w:color w:val="000000"/>
                <w:sz w:val="18"/>
                <w:szCs w:val="18"/>
                <w:lang w:val="en-GB"/>
              </w:rPr>
              <w:t>Consolidated and Separate financial statements</w:t>
            </w:r>
          </w:p>
        </w:tc>
      </w:tr>
      <w:tr w:rsidR="00C956C3" w:rsidRPr="008366D1" w14:paraId="735ED174" w14:textId="77777777" w:rsidTr="00241EAE">
        <w:tc>
          <w:tcPr>
            <w:tcW w:w="2477" w:type="dxa"/>
            <w:tcBorders>
              <w:top w:val="nil"/>
              <w:left w:val="nil"/>
              <w:bottom w:val="nil"/>
              <w:right w:val="nil"/>
            </w:tcBorders>
            <w:shd w:val="clear" w:color="auto" w:fill="auto"/>
          </w:tcPr>
          <w:p w14:paraId="4DCF8651" w14:textId="49252006" w:rsidR="00C956C3" w:rsidRPr="008366D1" w:rsidRDefault="00C956C3" w:rsidP="001E62CD">
            <w:pPr>
              <w:ind w:left="-107"/>
              <w:rPr>
                <w:rFonts w:ascii="Arial" w:eastAsia="Arial Unicode MS" w:hAnsi="Arial" w:cs="Arial"/>
                <w:b/>
                <w:bCs/>
                <w:color w:val="000000"/>
                <w:sz w:val="18"/>
                <w:szCs w:val="18"/>
              </w:rPr>
            </w:pPr>
            <w:r w:rsidRPr="008366D1">
              <w:rPr>
                <w:rFonts w:ascii="Arial" w:eastAsia="Arial Unicode MS" w:hAnsi="Arial" w:cs="Arial"/>
                <w:b/>
                <w:bCs/>
                <w:sz w:val="18"/>
                <w:szCs w:val="18"/>
                <w:lang w:val="en-GB"/>
              </w:rPr>
              <w:t xml:space="preserve">As at </w:t>
            </w:r>
            <w:r w:rsidR="007854CC" w:rsidRPr="008366D1">
              <w:rPr>
                <w:rFonts w:ascii="Arial" w:eastAsia="Arial Unicode MS" w:hAnsi="Arial" w:cs="Arial"/>
                <w:b/>
                <w:bCs/>
                <w:sz w:val="18"/>
                <w:szCs w:val="18"/>
                <w:lang w:val="en-GB"/>
              </w:rPr>
              <w:t>30</w:t>
            </w:r>
            <w:r w:rsidRPr="008366D1">
              <w:rPr>
                <w:rFonts w:ascii="Arial" w:eastAsia="Arial Unicode MS" w:hAnsi="Arial" w:cs="Arial"/>
                <w:b/>
                <w:bCs/>
                <w:sz w:val="18"/>
                <w:szCs w:val="18"/>
                <w:lang w:val="en-GB"/>
              </w:rPr>
              <w:t xml:space="preserve"> September </w:t>
            </w:r>
          </w:p>
        </w:tc>
        <w:tc>
          <w:tcPr>
            <w:tcW w:w="1224" w:type="dxa"/>
            <w:tcBorders>
              <w:top w:val="nil"/>
              <w:left w:val="nil"/>
              <w:bottom w:val="nil"/>
              <w:right w:val="nil"/>
            </w:tcBorders>
            <w:shd w:val="clear" w:color="auto" w:fill="auto"/>
            <w:vAlign w:val="center"/>
          </w:tcPr>
          <w:p w14:paraId="2D60A45F" w14:textId="30CB2C0F" w:rsidR="00C956C3" w:rsidRPr="008366D1" w:rsidRDefault="007854CC" w:rsidP="00C956C3">
            <w:pPr>
              <w:ind w:right="-67"/>
              <w:jc w:val="right"/>
              <w:rPr>
                <w:rFonts w:ascii="Arial" w:eastAsia="Arial Unicode MS" w:hAnsi="Arial" w:cs="Arial"/>
                <w:b/>
                <w:bCs/>
                <w:color w:val="000000"/>
                <w:sz w:val="18"/>
                <w:szCs w:val="18"/>
              </w:rPr>
            </w:pPr>
            <w:r w:rsidRPr="008366D1">
              <w:rPr>
                <w:rFonts w:ascii="Arial" w:eastAsia="Arial Unicode MS" w:hAnsi="Arial" w:cs="Arial"/>
                <w:b/>
                <w:bCs/>
                <w:sz w:val="18"/>
                <w:szCs w:val="18"/>
                <w:lang w:val="en-GB"/>
              </w:rPr>
              <w:t>2023</w:t>
            </w:r>
          </w:p>
        </w:tc>
        <w:tc>
          <w:tcPr>
            <w:tcW w:w="1224" w:type="dxa"/>
            <w:tcBorders>
              <w:top w:val="nil"/>
              <w:left w:val="nil"/>
              <w:bottom w:val="nil"/>
              <w:right w:val="nil"/>
            </w:tcBorders>
            <w:shd w:val="clear" w:color="auto" w:fill="auto"/>
            <w:vAlign w:val="center"/>
          </w:tcPr>
          <w:p w14:paraId="6F8EAD45" w14:textId="1148A4D9" w:rsidR="00C956C3" w:rsidRPr="008366D1" w:rsidRDefault="007854CC" w:rsidP="00C956C3">
            <w:pPr>
              <w:ind w:right="-67"/>
              <w:jc w:val="right"/>
              <w:rPr>
                <w:rFonts w:ascii="Arial" w:eastAsia="Arial Unicode MS" w:hAnsi="Arial" w:cs="Arial"/>
                <w:b/>
                <w:bCs/>
                <w:color w:val="000000"/>
                <w:sz w:val="18"/>
                <w:szCs w:val="18"/>
              </w:rPr>
            </w:pPr>
            <w:r w:rsidRPr="008366D1">
              <w:rPr>
                <w:rFonts w:ascii="Arial" w:eastAsia="Arial Unicode MS" w:hAnsi="Arial" w:cs="Arial"/>
                <w:b/>
                <w:bCs/>
                <w:sz w:val="18"/>
                <w:szCs w:val="18"/>
                <w:lang w:val="en-GB"/>
              </w:rPr>
              <w:t>2022</w:t>
            </w:r>
          </w:p>
        </w:tc>
        <w:tc>
          <w:tcPr>
            <w:tcW w:w="2095" w:type="dxa"/>
            <w:tcBorders>
              <w:top w:val="nil"/>
              <w:left w:val="nil"/>
              <w:bottom w:val="nil"/>
              <w:right w:val="nil"/>
            </w:tcBorders>
            <w:shd w:val="clear" w:color="auto" w:fill="auto"/>
          </w:tcPr>
          <w:p w14:paraId="4F9A2B53" w14:textId="396ADAB3" w:rsidR="00C956C3" w:rsidRPr="008366D1" w:rsidRDefault="00C956C3" w:rsidP="00C956C3">
            <w:pPr>
              <w:jc w:val="center"/>
              <w:rPr>
                <w:rFonts w:ascii="Arial" w:eastAsia="Arial Unicode MS" w:hAnsi="Arial" w:cs="Arial"/>
                <w:b/>
                <w:bCs/>
                <w:color w:val="FFFFFF"/>
                <w:sz w:val="18"/>
                <w:szCs w:val="18"/>
              </w:rPr>
            </w:pPr>
          </w:p>
        </w:tc>
        <w:tc>
          <w:tcPr>
            <w:tcW w:w="1224" w:type="dxa"/>
            <w:tcBorders>
              <w:top w:val="nil"/>
              <w:left w:val="nil"/>
              <w:bottom w:val="nil"/>
              <w:right w:val="nil"/>
            </w:tcBorders>
            <w:shd w:val="clear" w:color="auto" w:fill="auto"/>
            <w:vAlign w:val="center"/>
          </w:tcPr>
          <w:p w14:paraId="687CE159" w14:textId="4D492C37" w:rsidR="00C956C3" w:rsidRPr="008366D1" w:rsidRDefault="007854CC" w:rsidP="00C956C3">
            <w:pPr>
              <w:ind w:right="-67"/>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2023</w:t>
            </w:r>
          </w:p>
        </w:tc>
        <w:tc>
          <w:tcPr>
            <w:tcW w:w="1224" w:type="dxa"/>
            <w:tcBorders>
              <w:top w:val="nil"/>
              <w:left w:val="nil"/>
              <w:bottom w:val="nil"/>
              <w:right w:val="nil"/>
            </w:tcBorders>
            <w:shd w:val="clear" w:color="auto" w:fill="auto"/>
            <w:vAlign w:val="center"/>
          </w:tcPr>
          <w:p w14:paraId="19DDF724" w14:textId="5B53FC14" w:rsidR="00C956C3" w:rsidRPr="008366D1" w:rsidRDefault="007854CC" w:rsidP="00C956C3">
            <w:pPr>
              <w:ind w:left="-158" w:right="-67"/>
              <w:jc w:val="right"/>
              <w:rPr>
                <w:rFonts w:ascii="Arial" w:eastAsia="Arial Unicode MS" w:hAnsi="Arial" w:cs="Arial"/>
                <w:b/>
                <w:bCs/>
                <w:sz w:val="18"/>
                <w:szCs w:val="18"/>
                <w:lang w:val="en-GB"/>
              </w:rPr>
            </w:pPr>
            <w:r w:rsidRPr="008366D1">
              <w:rPr>
                <w:rFonts w:ascii="Arial" w:eastAsia="Arial Unicode MS" w:hAnsi="Arial" w:cs="Arial"/>
                <w:b/>
                <w:bCs/>
                <w:sz w:val="18"/>
                <w:szCs w:val="18"/>
                <w:lang w:val="en-GB"/>
              </w:rPr>
              <w:t>2022</w:t>
            </w:r>
          </w:p>
        </w:tc>
      </w:tr>
      <w:tr w:rsidR="00C956C3" w:rsidRPr="008366D1" w14:paraId="7AAE966C" w14:textId="77777777" w:rsidTr="00241EAE">
        <w:tc>
          <w:tcPr>
            <w:tcW w:w="2477" w:type="dxa"/>
            <w:tcBorders>
              <w:top w:val="nil"/>
              <w:left w:val="nil"/>
              <w:bottom w:val="single" w:sz="4" w:space="0" w:color="auto"/>
              <w:right w:val="nil"/>
            </w:tcBorders>
            <w:shd w:val="clear" w:color="auto" w:fill="auto"/>
          </w:tcPr>
          <w:p w14:paraId="179643E2" w14:textId="77777777" w:rsidR="00C956C3" w:rsidRPr="008366D1" w:rsidRDefault="00C956C3" w:rsidP="001E62CD">
            <w:pPr>
              <w:ind w:left="-107"/>
              <w:rPr>
                <w:rFonts w:ascii="Arial" w:eastAsia="Arial Unicode MS" w:hAnsi="Arial" w:cs="Arial"/>
                <w:b/>
                <w:bCs/>
                <w:color w:val="000000"/>
                <w:sz w:val="18"/>
                <w:szCs w:val="18"/>
              </w:rPr>
            </w:pPr>
          </w:p>
        </w:tc>
        <w:tc>
          <w:tcPr>
            <w:tcW w:w="1224" w:type="dxa"/>
            <w:tcBorders>
              <w:top w:val="nil"/>
              <w:left w:val="nil"/>
              <w:bottom w:val="single" w:sz="4" w:space="0" w:color="auto"/>
              <w:right w:val="nil"/>
            </w:tcBorders>
            <w:shd w:val="clear" w:color="auto" w:fill="auto"/>
            <w:vAlign w:val="center"/>
          </w:tcPr>
          <w:p w14:paraId="7AB6E893" w14:textId="303A769E" w:rsidR="00C956C3" w:rsidRPr="008366D1" w:rsidRDefault="00C956C3" w:rsidP="00C956C3">
            <w:pPr>
              <w:ind w:right="-67"/>
              <w:jc w:val="right"/>
              <w:rPr>
                <w:rFonts w:ascii="Arial" w:eastAsia="Arial Unicode MS" w:hAnsi="Arial" w:cs="Arial"/>
                <w:b/>
                <w:bCs/>
                <w:sz w:val="18"/>
                <w:szCs w:val="18"/>
                <w:cs/>
                <w:lang w:val="en-GB"/>
              </w:rPr>
            </w:pPr>
            <w:r w:rsidRPr="008366D1">
              <w:rPr>
                <w:rFonts w:ascii="Arial" w:eastAsia="Arial Unicode MS" w:hAnsi="Arial" w:cs="Arial"/>
                <w:b/>
                <w:bCs/>
                <w:sz w:val="18"/>
                <w:szCs w:val="18"/>
                <w:lang w:val="en-GB"/>
              </w:rPr>
              <w:t>Million Baht</w:t>
            </w:r>
          </w:p>
        </w:tc>
        <w:tc>
          <w:tcPr>
            <w:tcW w:w="1224" w:type="dxa"/>
            <w:tcBorders>
              <w:top w:val="nil"/>
              <w:left w:val="nil"/>
              <w:bottom w:val="single" w:sz="4" w:space="0" w:color="auto"/>
              <w:right w:val="nil"/>
            </w:tcBorders>
            <w:shd w:val="clear" w:color="auto" w:fill="auto"/>
            <w:vAlign w:val="center"/>
          </w:tcPr>
          <w:p w14:paraId="56054770" w14:textId="05C98B50" w:rsidR="00C956C3" w:rsidRPr="008366D1" w:rsidRDefault="00C956C3" w:rsidP="00C956C3">
            <w:pPr>
              <w:ind w:right="-67"/>
              <w:jc w:val="right"/>
              <w:rPr>
                <w:rFonts w:ascii="Arial" w:eastAsia="Arial Unicode MS" w:hAnsi="Arial" w:cs="Arial"/>
                <w:b/>
                <w:bCs/>
                <w:sz w:val="18"/>
                <w:szCs w:val="18"/>
                <w:cs/>
                <w:lang w:val="en-GB"/>
              </w:rPr>
            </w:pPr>
            <w:r w:rsidRPr="008366D1">
              <w:rPr>
                <w:rFonts w:ascii="Arial" w:eastAsia="Arial Unicode MS" w:hAnsi="Arial" w:cs="Arial"/>
                <w:b/>
                <w:bCs/>
                <w:sz w:val="18"/>
                <w:szCs w:val="18"/>
                <w:lang w:val="en-GB"/>
              </w:rPr>
              <w:t>Million Baht</w:t>
            </w:r>
          </w:p>
        </w:tc>
        <w:tc>
          <w:tcPr>
            <w:tcW w:w="2095" w:type="dxa"/>
            <w:tcBorders>
              <w:top w:val="nil"/>
              <w:left w:val="nil"/>
              <w:bottom w:val="single" w:sz="4" w:space="0" w:color="auto"/>
              <w:right w:val="nil"/>
            </w:tcBorders>
            <w:shd w:val="clear" w:color="auto" w:fill="auto"/>
          </w:tcPr>
          <w:p w14:paraId="23926D3B" w14:textId="720809BF" w:rsidR="00C956C3" w:rsidRPr="008366D1" w:rsidRDefault="00C956C3" w:rsidP="00C956C3">
            <w:pPr>
              <w:jc w:val="center"/>
              <w:rPr>
                <w:rFonts w:ascii="Arial" w:eastAsia="Arial Unicode MS" w:hAnsi="Arial" w:cs="Arial"/>
                <w:b/>
                <w:bCs/>
                <w:color w:val="000000"/>
                <w:sz w:val="18"/>
                <w:szCs w:val="18"/>
              </w:rPr>
            </w:pPr>
            <w:r w:rsidRPr="008366D1">
              <w:rPr>
                <w:rFonts w:ascii="Arial" w:eastAsia="Arial Unicode MS" w:hAnsi="Arial" w:cs="Arial"/>
                <w:b/>
                <w:bCs/>
                <w:color w:val="000000"/>
                <w:sz w:val="18"/>
                <w:szCs w:val="18"/>
                <w:lang w:val="en-GB"/>
              </w:rPr>
              <w:t>Unobservable inputs</w:t>
            </w:r>
          </w:p>
        </w:tc>
        <w:tc>
          <w:tcPr>
            <w:tcW w:w="1224" w:type="dxa"/>
            <w:tcBorders>
              <w:top w:val="nil"/>
              <w:left w:val="nil"/>
              <w:bottom w:val="single" w:sz="4" w:space="0" w:color="auto"/>
              <w:right w:val="nil"/>
            </w:tcBorders>
            <w:shd w:val="clear" w:color="auto" w:fill="auto"/>
            <w:vAlign w:val="center"/>
          </w:tcPr>
          <w:p w14:paraId="4375263B" w14:textId="1D55DFB4" w:rsidR="00C956C3" w:rsidRPr="008366D1" w:rsidRDefault="00F07CF9" w:rsidP="00C956C3">
            <w:pPr>
              <w:ind w:right="-67"/>
              <w:jc w:val="right"/>
              <w:rPr>
                <w:rFonts w:ascii="Arial" w:eastAsia="Arial Unicode MS" w:hAnsi="Arial" w:cs="Arial"/>
                <w:b/>
                <w:bCs/>
                <w:sz w:val="18"/>
                <w:szCs w:val="22"/>
                <w:lang w:val="en-GB"/>
              </w:rPr>
            </w:pPr>
            <w:r w:rsidRPr="008366D1">
              <w:rPr>
                <w:rFonts w:ascii="Arial" w:eastAsia="Arial Unicode MS" w:hAnsi="Arial" w:cs="Arial"/>
                <w:b/>
                <w:bCs/>
                <w:sz w:val="18"/>
                <w:szCs w:val="22"/>
                <w:lang w:val="en-GB"/>
              </w:rPr>
              <w:t>%</w:t>
            </w:r>
          </w:p>
        </w:tc>
        <w:tc>
          <w:tcPr>
            <w:tcW w:w="1224" w:type="dxa"/>
            <w:tcBorders>
              <w:top w:val="nil"/>
              <w:left w:val="nil"/>
              <w:bottom w:val="single" w:sz="4" w:space="0" w:color="auto"/>
              <w:right w:val="nil"/>
            </w:tcBorders>
            <w:shd w:val="clear" w:color="auto" w:fill="auto"/>
            <w:vAlign w:val="center"/>
          </w:tcPr>
          <w:p w14:paraId="00488F50" w14:textId="2CD53650" w:rsidR="00C956C3" w:rsidRPr="008366D1" w:rsidRDefault="00F07CF9" w:rsidP="00C956C3">
            <w:pPr>
              <w:ind w:left="-158" w:right="-67"/>
              <w:jc w:val="right"/>
              <w:rPr>
                <w:rFonts w:ascii="Arial" w:eastAsia="Arial Unicode MS" w:hAnsi="Arial" w:cs="Arial"/>
                <w:b/>
                <w:bCs/>
                <w:sz w:val="18"/>
                <w:szCs w:val="18"/>
                <w:cs/>
                <w:lang w:val="en-GB"/>
              </w:rPr>
            </w:pPr>
            <w:r w:rsidRPr="008366D1">
              <w:rPr>
                <w:rFonts w:ascii="Arial" w:eastAsia="Arial Unicode MS" w:hAnsi="Arial" w:cs="Arial"/>
                <w:b/>
                <w:bCs/>
                <w:sz w:val="18"/>
                <w:szCs w:val="18"/>
                <w:lang w:val="en-GB"/>
              </w:rPr>
              <w:t>%</w:t>
            </w:r>
          </w:p>
        </w:tc>
      </w:tr>
      <w:tr w:rsidR="00F65AA9" w:rsidRPr="008366D1" w14:paraId="79B50987" w14:textId="77777777" w:rsidTr="00241EAE">
        <w:tc>
          <w:tcPr>
            <w:tcW w:w="2477" w:type="dxa"/>
            <w:tcBorders>
              <w:top w:val="single" w:sz="4" w:space="0" w:color="auto"/>
              <w:left w:val="nil"/>
              <w:bottom w:val="nil"/>
              <w:right w:val="nil"/>
            </w:tcBorders>
            <w:shd w:val="clear" w:color="auto" w:fill="auto"/>
          </w:tcPr>
          <w:p w14:paraId="16CDAD71" w14:textId="77777777" w:rsidR="00F65AA9" w:rsidRPr="008366D1" w:rsidRDefault="00F65AA9" w:rsidP="001E62CD">
            <w:pPr>
              <w:ind w:left="-107"/>
              <w:rPr>
                <w:rFonts w:ascii="Arial" w:eastAsia="Arial Unicode MS" w:hAnsi="Arial" w:cs="Arial"/>
                <w:b/>
                <w:bCs/>
                <w:color w:val="000000"/>
                <w:sz w:val="18"/>
                <w:szCs w:val="18"/>
              </w:rPr>
            </w:pPr>
          </w:p>
        </w:tc>
        <w:tc>
          <w:tcPr>
            <w:tcW w:w="1224" w:type="dxa"/>
            <w:tcBorders>
              <w:top w:val="single" w:sz="4" w:space="0" w:color="auto"/>
              <w:left w:val="nil"/>
              <w:bottom w:val="nil"/>
              <w:right w:val="nil"/>
            </w:tcBorders>
            <w:shd w:val="clear" w:color="auto" w:fill="FAFAFA"/>
          </w:tcPr>
          <w:p w14:paraId="6B8381D1" w14:textId="77777777" w:rsidR="00F65AA9" w:rsidRPr="008366D1" w:rsidRDefault="00F65AA9" w:rsidP="00F65AA9">
            <w:pPr>
              <w:ind w:right="-67"/>
              <w:jc w:val="right"/>
              <w:rPr>
                <w:rFonts w:ascii="Arial" w:eastAsia="Arial Unicode MS" w:hAnsi="Arial" w:cs="Arial"/>
                <w:b/>
                <w:bCs/>
                <w:color w:val="000000"/>
                <w:sz w:val="18"/>
                <w:szCs w:val="18"/>
                <w:cs/>
              </w:rPr>
            </w:pPr>
          </w:p>
        </w:tc>
        <w:tc>
          <w:tcPr>
            <w:tcW w:w="1224" w:type="dxa"/>
            <w:tcBorders>
              <w:top w:val="single" w:sz="4" w:space="0" w:color="auto"/>
              <w:left w:val="nil"/>
              <w:bottom w:val="nil"/>
              <w:right w:val="nil"/>
            </w:tcBorders>
            <w:shd w:val="clear" w:color="auto" w:fill="auto"/>
          </w:tcPr>
          <w:p w14:paraId="2F1830DA" w14:textId="77777777" w:rsidR="00F65AA9" w:rsidRPr="008366D1" w:rsidRDefault="00F65AA9" w:rsidP="00F65AA9">
            <w:pPr>
              <w:ind w:right="-67"/>
              <w:jc w:val="right"/>
              <w:rPr>
                <w:rFonts w:ascii="Arial" w:eastAsia="Arial Unicode MS" w:hAnsi="Arial" w:cs="Arial"/>
                <w:b/>
                <w:bCs/>
                <w:color w:val="000000"/>
                <w:sz w:val="18"/>
                <w:szCs w:val="18"/>
                <w:cs/>
              </w:rPr>
            </w:pPr>
          </w:p>
        </w:tc>
        <w:tc>
          <w:tcPr>
            <w:tcW w:w="2095" w:type="dxa"/>
            <w:tcBorders>
              <w:top w:val="single" w:sz="4" w:space="0" w:color="auto"/>
              <w:left w:val="nil"/>
              <w:bottom w:val="nil"/>
              <w:right w:val="nil"/>
            </w:tcBorders>
            <w:shd w:val="clear" w:color="auto" w:fill="auto"/>
          </w:tcPr>
          <w:p w14:paraId="4E16F3D6" w14:textId="77777777" w:rsidR="00F65AA9" w:rsidRPr="008366D1" w:rsidRDefault="00F65AA9" w:rsidP="00F65AA9">
            <w:pPr>
              <w:jc w:val="center"/>
              <w:rPr>
                <w:rFonts w:ascii="Arial" w:eastAsia="Arial Unicode MS" w:hAnsi="Arial" w:cs="Arial"/>
                <w:b/>
                <w:bCs/>
                <w:color w:val="000000"/>
                <w:spacing w:val="-16"/>
                <w:sz w:val="18"/>
                <w:szCs w:val="18"/>
                <w:cs/>
                <w:lang w:val="en-GB"/>
              </w:rPr>
            </w:pPr>
          </w:p>
        </w:tc>
        <w:tc>
          <w:tcPr>
            <w:tcW w:w="1224" w:type="dxa"/>
            <w:tcBorders>
              <w:top w:val="single" w:sz="4" w:space="0" w:color="auto"/>
              <w:left w:val="nil"/>
              <w:bottom w:val="nil"/>
              <w:right w:val="nil"/>
            </w:tcBorders>
            <w:shd w:val="clear" w:color="auto" w:fill="FAFAFA"/>
          </w:tcPr>
          <w:p w14:paraId="61952E02" w14:textId="77777777" w:rsidR="00F65AA9" w:rsidRPr="008366D1" w:rsidRDefault="00F65AA9" w:rsidP="00F65AA9">
            <w:pPr>
              <w:jc w:val="right"/>
              <w:rPr>
                <w:rFonts w:ascii="Arial" w:eastAsia="Arial Unicode MS" w:hAnsi="Arial" w:cs="Arial"/>
                <w:b/>
                <w:bCs/>
                <w:color w:val="FFFFFF"/>
                <w:sz w:val="18"/>
                <w:szCs w:val="18"/>
              </w:rPr>
            </w:pPr>
          </w:p>
        </w:tc>
        <w:tc>
          <w:tcPr>
            <w:tcW w:w="1224" w:type="dxa"/>
            <w:tcBorders>
              <w:top w:val="single" w:sz="4" w:space="0" w:color="auto"/>
              <w:left w:val="nil"/>
              <w:bottom w:val="nil"/>
              <w:right w:val="nil"/>
            </w:tcBorders>
            <w:shd w:val="clear" w:color="auto" w:fill="auto"/>
          </w:tcPr>
          <w:p w14:paraId="3312F7B1" w14:textId="77777777" w:rsidR="00F65AA9" w:rsidRPr="008366D1" w:rsidRDefault="00F65AA9" w:rsidP="00F65AA9">
            <w:pPr>
              <w:ind w:right="-115"/>
              <w:jc w:val="right"/>
              <w:rPr>
                <w:rFonts w:ascii="Arial" w:eastAsia="Arial Unicode MS" w:hAnsi="Arial" w:cs="Arial"/>
                <w:b/>
                <w:bCs/>
                <w:color w:val="FFFFFF"/>
                <w:sz w:val="18"/>
                <w:szCs w:val="18"/>
              </w:rPr>
            </w:pPr>
          </w:p>
        </w:tc>
      </w:tr>
      <w:tr w:rsidR="00DE0FE3" w:rsidRPr="008366D1" w14:paraId="3FBEFC5D" w14:textId="77777777" w:rsidTr="00241EAE">
        <w:tc>
          <w:tcPr>
            <w:tcW w:w="2477" w:type="dxa"/>
            <w:vMerge w:val="restart"/>
            <w:tcBorders>
              <w:top w:val="nil"/>
              <w:left w:val="nil"/>
              <w:right w:val="nil"/>
            </w:tcBorders>
            <w:shd w:val="clear" w:color="auto" w:fill="auto"/>
          </w:tcPr>
          <w:p w14:paraId="4C75D6E6" w14:textId="77777777" w:rsidR="00DE0FE3" w:rsidRPr="008366D1" w:rsidRDefault="00DE0FE3" w:rsidP="00DE0FE3">
            <w:pPr>
              <w:ind w:left="-101" w:right="-72" w:hanging="12"/>
              <w:rPr>
                <w:rFonts w:ascii="Arial" w:eastAsia="Arial Unicode MS" w:hAnsi="Arial" w:cs="Arial"/>
                <w:sz w:val="18"/>
                <w:szCs w:val="18"/>
                <w:lang w:val="en-GB"/>
              </w:rPr>
            </w:pPr>
            <w:r w:rsidRPr="008366D1">
              <w:rPr>
                <w:rFonts w:ascii="Arial" w:eastAsia="Arial Unicode MS" w:hAnsi="Arial" w:cs="Arial"/>
                <w:sz w:val="18"/>
                <w:szCs w:val="18"/>
                <w:lang w:val="en-GB"/>
              </w:rPr>
              <w:t xml:space="preserve">Financial assets measured </w:t>
            </w:r>
          </w:p>
          <w:p w14:paraId="0A3BA945" w14:textId="5FC2037A" w:rsidR="00DE0FE3" w:rsidRPr="008366D1" w:rsidRDefault="00DE0FE3" w:rsidP="00DE0FE3">
            <w:pPr>
              <w:ind w:left="42" w:right="-72" w:hanging="155"/>
              <w:rPr>
                <w:rFonts w:ascii="Arial" w:eastAsia="Arial Unicode MS" w:hAnsi="Arial" w:cs="Arial"/>
                <w:spacing w:val="-4"/>
                <w:sz w:val="18"/>
                <w:szCs w:val="18"/>
                <w:cs/>
                <w:lang w:val="en-GB"/>
              </w:rPr>
            </w:pPr>
            <w:r w:rsidRPr="008366D1">
              <w:rPr>
                <w:rFonts w:ascii="Arial" w:eastAsia="Arial Unicode MS" w:hAnsi="Arial" w:cs="Arial"/>
                <w:sz w:val="18"/>
                <w:szCs w:val="18"/>
                <w:cs/>
                <w:lang w:val="en-GB"/>
              </w:rPr>
              <w:tab/>
            </w:r>
            <w:r w:rsidRPr="008366D1">
              <w:rPr>
                <w:rFonts w:ascii="Arial" w:eastAsia="Arial Unicode MS" w:hAnsi="Arial" w:cs="Arial"/>
                <w:sz w:val="18"/>
                <w:szCs w:val="18"/>
                <w:lang w:val="en-GB"/>
              </w:rPr>
              <w:t>at fair value through other comprehensive income (FVOCI) - equity instruments</w:t>
            </w:r>
          </w:p>
        </w:tc>
        <w:tc>
          <w:tcPr>
            <w:tcW w:w="1224" w:type="dxa"/>
            <w:tcBorders>
              <w:top w:val="nil"/>
              <w:left w:val="nil"/>
              <w:bottom w:val="nil"/>
              <w:right w:val="nil"/>
            </w:tcBorders>
            <w:shd w:val="clear" w:color="auto" w:fill="FAFAFA"/>
          </w:tcPr>
          <w:p w14:paraId="2DD96A86" w14:textId="28957185" w:rsidR="00DE0FE3" w:rsidRPr="008366D1" w:rsidRDefault="007854CC" w:rsidP="00DE0FE3">
            <w:pPr>
              <w:ind w:right="-67"/>
              <w:jc w:val="right"/>
              <w:rPr>
                <w:rFonts w:ascii="Arial" w:eastAsia="Arial Unicode MS" w:hAnsi="Arial" w:cs="Arial"/>
                <w:sz w:val="18"/>
                <w:szCs w:val="18"/>
              </w:rPr>
            </w:pPr>
            <w:r w:rsidRPr="008366D1">
              <w:rPr>
                <w:rFonts w:ascii="Arial" w:eastAsia="Arial Unicode MS" w:hAnsi="Arial" w:cs="Arial"/>
                <w:sz w:val="18"/>
                <w:szCs w:val="18"/>
                <w:lang w:val="en-GB"/>
              </w:rPr>
              <w:t>82</w:t>
            </w:r>
            <w:r w:rsidR="00D11F78" w:rsidRPr="008366D1">
              <w:rPr>
                <w:rFonts w:ascii="Arial" w:eastAsia="Arial Unicode MS" w:hAnsi="Arial" w:cs="Arial"/>
                <w:sz w:val="18"/>
                <w:szCs w:val="18"/>
              </w:rPr>
              <w:t>.</w:t>
            </w:r>
            <w:r w:rsidRPr="008366D1">
              <w:rPr>
                <w:rFonts w:ascii="Arial" w:eastAsia="Arial Unicode MS" w:hAnsi="Arial" w:cs="Arial"/>
                <w:sz w:val="18"/>
                <w:szCs w:val="18"/>
                <w:lang w:val="en-GB"/>
              </w:rPr>
              <w:t>74</w:t>
            </w:r>
          </w:p>
        </w:tc>
        <w:tc>
          <w:tcPr>
            <w:tcW w:w="1224" w:type="dxa"/>
            <w:tcBorders>
              <w:top w:val="nil"/>
              <w:left w:val="nil"/>
              <w:bottom w:val="nil"/>
              <w:right w:val="nil"/>
            </w:tcBorders>
            <w:shd w:val="clear" w:color="auto" w:fill="auto"/>
          </w:tcPr>
          <w:p w14:paraId="08D861D6" w14:textId="7DCEB0E6" w:rsidR="00DE0FE3" w:rsidRPr="008366D1" w:rsidRDefault="007854CC" w:rsidP="00DE0FE3">
            <w:pPr>
              <w:ind w:right="-67"/>
              <w:jc w:val="right"/>
              <w:rPr>
                <w:rFonts w:ascii="Arial" w:eastAsia="Arial Unicode MS" w:hAnsi="Arial" w:cs="Arial"/>
                <w:sz w:val="18"/>
                <w:szCs w:val="18"/>
                <w:lang w:val="en-GB"/>
              </w:rPr>
            </w:pPr>
            <w:r w:rsidRPr="008366D1">
              <w:rPr>
                <w:rFonts w:ascii="Arial" w:eastAsia="Arial Unicode MS" w:hAnsi="Arial" w:cs="Arial"/>
                <w:sz w:val="18"/>
                <w:szCs w:val="18"/>
                <w:lang w:val="en-GB"/>
              </w:rPr>
              <w:t>93</w:t>
            </w:r>
            <w:r w:rsidR="00DE0FE3" w:rsidRPr="008366D1">
              <w:rPr>
                <w:rFonts w:ascii="Arial" w:eastAsia="Arial Unicode MS" w:hAnsi="Arial" w:cs="Arial"/>
                <w:sz w:val="18"/>
                <w:szCs w:val="18"/>
              </w:rPr>
              <w:t>.</w:t>
            </w:r>
            <w:r w:rsidRPr="008366D1">
              <w:rPr>
                <w:rFonts w:ascii="Arial" w:eastAsia="Arial Unicode MS" w:hAnsi="Arial" w:cs="Arial"/>
                <w:sz w:val="18"/>
                <w:szCs w:val="18"/>
                <w:lang w:val="en-GB"/>
              </w:rPr>
              <w:t>30</w:t>
            </w:r>
          </w:p>
        </w:tc>
        <w:tc>
          <w:tcPr>
            <w:tcW w:w="2095" w:type="dxa"/>
            <w:tcBorders>
              <w:top w:val="nil"/>
              <w:left w:val="nil"/>
              <w:bottom w:val="nil"/>
              <w:right w:val="nil"/>
            </w:tcBorders>
            <w:shd w:val="clear" w:color="auto" w:fill="auto"/>
          </w:tcPr>
          <w:p w14:paraId="312903BB" w14:textId="6013DDE5" w:rsidR="00DE0FE3" w:rsidRPr="008366D1" w:rsidRDefault="00DE0FE3" w:rsidP="00DE0FE3">
            <w:pPr>
              <w:ind w:left="175" w:hanging="175"/>
              <w:rPr>
                <w:rFonts w:ascii="Arial" w:eastAsia="Arial Unicode MS" w:hAnsi="Arial" w:cs="Arial"/>
                <w:sz w:val="18"/>
                <w:szCs w:val="18"/>
                <w:cs/>
                <w:lang w:val="en-GB"/>
              </w:rPr>
            </w:pPr>
            <w:r w:rsidRPr="008366D1">
              <w:rPr>
                <w:rFonts w:ascii="Arial" w:eastAsia="Browallia New" w:hAnsi="Arial" w:cs="Arial"/>
                <w:sz w:val="18"/>
                <w:szCs w:val="18"/>
                <w:lang w:val="en-GB"/>
              </w:rPr>
              <w:t>Future revenue growth rate</w:t>
            </w:r>
          </w:p>
        </w:tc>
        <w:tc>
          <w:tcPr>
            <w:tcW w:w="1224" w:type="dxa"/>
            <w:tcBorders>
              <w:top w:val="nil"/>
              <w:left w:val="nil"/>
              <w:bottom w:val="nil"/>
              <w:right w:val="nil"/>
            </w:tcBorders>
            <w:shd w:val="clear" w:color="auto" w:fill="FAFAFA"/>
          </w:tcPr>
          <w:p w14:paraId="0D80EE89" w14:textId="7005FFE0" w:rsidR="00DE0FE3" w:rsidRPr="008366D1" w:rsidRDefault="007854CC" w:rsidP="00DE0FE3">
            <w:pPr>
              <w:ind w:right="-67"/>
              <w:jc w:val="right"/>
              <w:rPr>
                <w:rFonts w:ascii="Arial" w:eastAsia="Arial Unicode MS" w:hAnsi="Arial" w:cs="Arial"/>
                <w:sz w:val="18"/>
                <w:szCs w:val="18"/>
              </w:rPr>
            </w:pPr>
            <w:r w:rsidRPr="008366D1">
              <w:rPr>
                <w:rFonts w:ascii="Arial" w:eastAsia="Arial Unicode MS" w:hAnsi="Arial" w:cs="Arial"/>
                <w:sz w:val="18"/>
                <w:szCs w:val="18"/>
                <w:lang w:val="en-GB"/>
              </w:rPr>
              <w:t>1</w:t>
            </w:r>
            <w:r w:rsidR="005B732F" w:rsidRPr="008366D1">
              <w:rPr>
                <w:rFonts w:ascii="Arial" w:eastAsia="Arial Unicode MS" w:hAnsi="Arial" w:cs="Arial"/>
                <w:sz w:val="18"/>
                <w:szCs w:val="18"/>
              </w:rPr>
              <w:t>.</w:t>
            </w:r>
            <w:r w:rsidRPr="008366D1">
              <w:rPr>
                <w:rFonts w:ascii="Arial" w:eastAsia="Arial Unicode MS" w:hAnsi="Arial" w:cs="Arial"/>
                <w:sz w:val="18"/>
                <w:szCs w:val="18"/>
                <w:lang w:val="en-GB"/>
              </w:rPr>
              <w:t>0</w:t>
            </w:r>
          </w:p>
        </w:tc>
        <w:tc>
          <w:tcPr>
            <w:tcW w:w="1224" w:type="dxa"/>
            <w:tcBorders>
              <w:top w:val="nil"/>
              <w:left w:val="nil"/>
              <w:bottom w:val="nil"/>
              <w:right w:val="nil"/>
            </w:tcBorders>
            <w:shd w:val="clear" w:color="auto" w:fill="auto"/>
          </w:tcPr>
          <w:p w14:paraId="264BA9D4" w14:textId="05417DE6" w:rsidR="00DE0FE3" w:rsidRPr="008366D1" w:rsidRDefault="007854CC" w:rsidP="00DE0FE3">
            <w:pPr>
              <w:ind w:right="-67"/>
              <w:jc w:val="right"/>
              <w:rPr>
                <w:rFonts w:ascii="Arial" w:eastAsia="Arial Unicode MS" w:hAnsi="Arial" w:cs="Arial"/>
                <w:sz w:val="18"/>
                <w:szCs w:val="18"/>
              </w:rPr>
            </w:pPr>
            <w:r w:rsidRPr="008366D1">
              <w:rPr>
                <w:rFonts w:ascii="Arial" w:eastAsia="Arial Unicode MS" w:hAnsi="Arial" w:cs="Arial"/>
                <w:sz w:val="18"/>
                <w:szCs w:val="18"/>
                <w:lang w:val="en-GB"/>
              </w:rPr>
              <w:t>1</w:t>
            </w:r>
            <w:r w:rsidR="00DE0FE3" w:rsidRPr="008366D1">
              <w:rPr>
                <w:rFonts w:ascii="Arial" w:eastAsia="Arial Unicode MS" w:hAnsi="Arial" w:cs="Arial"/>
                <w:sz w:val="18"/>
                <w:szCs w:val="18"/>
              </w:rPr>
              <w:t>.</w:t>
            </w:r>
            <w:r w:rsidRPr="008366D1">
              <w:rPr>
                <w:rFonts w:ascii="Arial" w:eastAsia="Arial Unicode MS" w:hAnsi="Arial" w:cs="Arial"/>
                <w:sz w:val="18"/>
                <w:szCs w:val="18"/>
                <w:lang w:val="en-GB"/>
              </w:rPr>
              <w:t>0</w:t>
            </w:r>
          </w:p>
        </w:tc>
      </w:tr>
      <w:tr w:rsidR="00DE0FE3" w:rsidRPr="008366D1" w14:paraId="0F1B3671" w14:textId="77777777" w:rsidTr="00241EAE">
        <w:trPr>
          <w:trHeight w:val="499"/>
        </w:trPr>
        <w:tc>
          <w:tcPr>
            <w:tcW w:w="2477" w:type="dxa"/>
            <w:vMerge/>
            <w:tcBorders>
              <w:left w:val="nil"/>
              <w:bottom w:val="nil"/>
              <w:right w:val="nil"/>
            </w:tcBorders>
            <w:shd w:val="clear" w:color="auto" w:fill="auto"/>
          </w:tcPr>
          <w:p w14:paraId="1CE4472A" w14:textId="77777777" w:rsidR="00DE0FE3" w:rsidRPr="008366D1" w:rsidRDefault="00DE0FE3" w:rsidP="00DE0FE3">
            <w:pPr>
              <w:rPr>
                <w:rFonts w:ascii="Arial" w:eastAsia="Arial Unicode MS" w:hAnsi="Arial" w:cs="Arial"/>
                <w:sz w:val="18"/>
                <w:szCs w:val="18"/>
              </w:rPr>
            </w:pPr>
          </w:p>
        </w:tc>
        <w:tc>
          <w:tcPr>
            <w:tcW w:w="1224" w:type="dxa"/>
            <w:tcBorders>
              <w:top w:val="nil"/>
              <w:left w:val="nil"/>
              <w:bottom w:val="nil"/>
              <w:right w:val="nil"/>
            </w:tcBorders>
            <w:shd w:val="clear" w:color="auto" w:fill="FAFAFA"/>
          </w:tcPr>
          <w:p w14:paraId="779D1299" w14:textId="33D44150" w:rsidR="00DE0FE3" w:rsidRPr="008366D1" w:rsidRDefault="00DE0FE3" w:rsidP="00DE0FE3">
            <w:pPr>
              <w:ind w:right="-67"/>
              <w:jc w:val="right"/>
              <w:rPr>
                <w:rFonts w:ascii="Arial" w:eastAsia="Arial Unicode MS" w:hAnsi="Arial" w:cs="Arial"/>
                <w:sz w:val="18"/>
                <w:szCs w:val="18"/>
              </w:rPr>
            </w:pPr>
          </w:p>
        </w:tc>
        <w:tc>
          <w:tcPr>
            <w:tcW w:w="1224" w:type="dxa"/>
            <w:tcBorders>
              <w:top w:val="nil"/>
              <w:left w:val="nil"/>
              <w:bottom w:val="nil"/>
              <w:right w:val="nil"/>
            </w:tcBorders>
            <w:shd w:val="clear" w:color="auto" w:fill="auto"/>
          </w:tcPr>
          <w:p w14:paraId="19EF382F" w14:textId="222D02E1" w:rsidR="00DE0FE3" w:rsidRPr="008366D1" w:rsidRDefault="00DE0FE3" w:rsidP="00DE0FE3">
            <w:pPr>
              <w:ind w:right="-67"/>
              <w:jc w:val="right"/>
              <w:rPr>
                <w:rFonts w:ascii="Arial" w:eastAsia="Arial Unicode MS" w:hAnsi="Arial" w:cs="Arial"/>
                <w:sz w:val="18"/>
                <w:szCs w:val="18"/>
              </w:rPr>
            </w:pPr>
          </w:p>
        </w:tc>
        <w:tc>
          <w:tcPr>
            <w:tcW w:w="2095" w:type="dxa"/>
            <w:tcBorders>
              <w:top w:val="nil"/>
              <w:left w:val="nil"/>
              <w:bottom w:val="nil"/>
              <w:right w:val="nil"/>
            </w:tcBorders>
            <w:shd w:val="clear" w:color="auto" w:fill="auto"/>
          </w:tcPr>
          <w:p w14:paraId="094B2910" w14:textId="7B81A3FA" w:rsidR="00DE0FE3" w:rsidRPr="008366D1" w:rsidRDefault="00DE0FE3" w:rsidP="00DE0FE3">
            <w:pPr>
              <w:ind w:left="140" w:hanging="140"/>
              <w:rPr>
                <w:rFonts w:ascii="Arial" w:eastAsia="Arial Unicode MS" w:hAnsi="Arial" w:cs="Arial"/>
                <w:sz w:val="18"/>
                <w:szCs w:val="18"/>
              </w:rPr>
            </w:pPr>
            <w:r w:rsidRPr="008366D1">
              <w:rPr>
                <w:rFonts w:ascii="Arial" w:eastAsia="Browallia New" w:hAnsi="Arial" w:cs="Arial"/>
                <w:sz w:val="18"/>
                <w:szCs w:val="18"/>
                <w:lang w:val="en-GB"/>
              </w:rPr>
              <w:t>Risk-adjusted discount rate</w:t>
            </w:r>
          </w:p>
        </w:tc>
        <w:tc>
          <w:tcPr>
            <w:tcW w:w="1224" w:type="dxa"/>
            <w:tcBorders>
              <w:top w:val="nil"/>
              <w:left w:val="nil"/>
              <w:bottom w:val="nil"/>
              <w:right w:val="nil"/>
            </w:tcBorders>
            <w:shd w:val="clear" w:color="auto" w:fill="FAFAFA"/>
          </w:tcPr>
          <w:p w14:paraId="2372F0F4" w14:textId="19230F0F" w:rsidR="00DE0FE3" w:rsidRPr="008366D1" w:rsidRDefault="007854CC" w:rsidP="00DE0FE3">
            <w:pPr>
              <w:ind w:right="-67"/>
              <w:jc w:val="right"/>
              <w:rPr>
                <w:rFonts w:ascii="Arial" w:eastAsia="Arial Unicode MS" w:hAnsi="Arial" w:cs="Arial"/>
                <w:sz w:val="18"/>
                <w:szCs w:val="18"/>
              </w:rPr>
            </w:pPr>
            <w:r w:rsidRPr="008366D1">
              <w:rPr>
                <w:rFonts w:ascii="Arial" w:eastAsia="Arial Unicode MS" w:hAnsi="Arial" w:cs="Arial"/>
                <w:sz w:val="18"/>
                <w:szCs w:val="18"/>
                <w:lang w:val="en-GB"/>
              </w:rPr>
              <w:t>15</w:t>
            </w:r>
            <w:r w:rsidR="005B732F" w:rsidRPr="008366D1">
              <w:rPr>
                <w:rFonts w:ascii="Arial" w:eastAsia="Arial Unicode MS" w:hAnsi="Arial" w:cs="Arial"/>
                <w:sz w:val="18"/>
                <w:szCs w:val="18"/>
              </w:rPr>
              <w:t>.</w:t>
            </w:r>
            <w:r w:rsidRPr="008366D1">
              <w:rPr>
                <w:rFonts w:ascii="Arial" w:eastAsia="Arial Unicode MS" w:hAnsi="Arial" w:cs="Arial"/>
                <w:sz w:val="18"/>
                <w:szCs w:val="18"/>
                <w:lang w:val="en-GB"/>
              </w:rPr>
              <w:t>7</w:t>
            </w:r>
          </w:p>
        </w:tc>
        <w:tc>
          <w:tcPr>
            <w:tcW w:w="1224" w:type="dxa"/>
            <w:tcBorders>
              <w:top w:val="nil"/>
              <w:left w:val="nil"/>
              <w:bottom w:val="nil"/>
              <w:right w:val="nil"/>
            </w:tcBorders>
            <w:shd w:val="clear" w:color="auto" w:fill="auto"/>
          </w:tcPr>
          <w:p w14:paraId="0B928594" w14:textId="784659B4" w:rsidR="00DE0FE3" w:rsidRPr="008366D1" w:rsidRDefault="007854CC" w:rsidP="00DE0FE3">
            <w:pPr>
              <w:ind w:right="-67"/>
              <w:jc w:val="right"/>
              <w:rPr>
                <w:rFonts w:ascii="Arial" w:eastAsia="Arial Unicode MS" w:hAnsi="Arial" w:cs="Arial"/>
                <w:sz w:val="18"/>
                <w:szCs w:val="18"/>
              </w:rPr>
            </w:pPr>
            <w:r w:rsidRPr="008366D1">
              <w:rPr>
                <w:rFonts w:ascii="Arial" w:eastAsia="Arial Unicode MS" w:hAnsi="Arial" w:cs="Arial"/>
                <w:sz w:val="18"/>
                <w:szCs w:val="18"/>
                <w:lang w:val="en-GB"/>
              </w:rPr>
              <w:t>17</w:t>
            </w:r>
            <w:r w:rsidR="00DE0FE3" w:rsidRPr="008366D1">
              <w:rPr>
                <w:rFonts w:ascii="Arial" w:eastAsia="Arial Unicode MS" w:hAnsi="Arial" w:cs="Arial"/>
                <w:sz w:val="18"/>
                <w:szCs w:val="18"/>
              </w:rPr>
              <w:t>.</w:t>
            </w:r>
            <w:r w:rsidRPr="008366D1">
              <w:rPr>
                <w:rFonts w:ascii="Arial" w:eastAsia="Arial Unicode MS" w:hAnsi="Arial" w:cs="Arial"/>
                <w:sz w:val="18"/>
                <w:szCs w:val="18"/>
                <w:lang w:val="en-GB"/>
              </w:rPr>
              <w:t>5</w:t>
            </w:r>
          </w:p>
        </w:tc>
      </w:tr>
    </w:tbl>
    <w:p w14:paraId="22043EF5" w14:textId="77777777" w:rsidR="00F65AA9" w:rsidRPr="008366D1" w:rsidRDefault="00F65AA9" w:rsidP="00F65AA9">
      <w:pPr>
        <w:jc w:val="thaiDistribute"/>
        <w:rPr>
          <w:rFonts w:ascii="Arial" w:hAnsi="Arial" w:cs="Arial"/>
          <w:sz w:val="18"/>
          <w:szCs w:val="18"/>
          <w:lang w:val="en-GB"/>
        </w:rPr>
      </w:pPr>
    </w:p>
    <w:p w14:paraId="6AC1322A" w14:textId="554CF61E" w:rsidR="00F65AA9" w:rsidRPr="008366D1" w:rsidRDefault="00A06FCE" w:rsidP="00F65AA9">
      <w:pPr>
        <w:jc w:val="thaiDistribute"/>
        <w:rPr>
          <w:rFonts w:ascii="Arial" w:hAnsi="Arial" w:cs="Arial"/>
          <w:sz w:val="18"/>
          <w:szCs w:val="18"/>
          <w:lang w:val="en-GB"/>
        </w:rPr>
      </w:pPr>
      <w:r w:rsidRPr="008366D1">
        <w:rPr>
          <w:rFonts w:ascii="Arial" w:hAnsi="Arial" w:cs="Arial"/>
          <w:sz w:val="18"/>
          <w:szCs w:val="18"/>
          <w:lang w:val="en-GB"/>
        </w:rPr>
        <w:t xml:space="preserve">As at </w:t>
      </w:r>
      <w:r w:rsidR="007854CC" w:rsidRPr="008366D1">
        <w:rPr>
          <w:rFonts w:ascii="Arial" w:hAnsi="Arial" w:cs="Arial"/>
          <w:sz w:val="18"/>
          <w:szCs w:val="18"/>
          <w:lang w:val="en-GB"/>
        </w:rPr>
        <w:t>30</w:t>
      </w:r>
      <w:r w:rsidRPr="008366D1">
        <w:rPr>
          <w:rFonts w:ascii="Arial" w:hAnsi="Arial" w:cs="Arial"/>
          <w:sz w:val="18"/>
          <w:szCs w:val="18"/>
          <w:lang w:val="en-GB"/>
        </w:rPr>
        <w:t xml:space="preserve"> September </w:t>
      </w:r>
      <w:r w:rsidR="007854CC" w:rsidRPr="008366D1">
        <w:rPr>
          <w:rFonts w:ascii="Arial" w:hAnsi="Arial" w:cs="Arial"/>
          <w:sz w:val="18"/>
          <w:szCs w:val="18"/>
          <w:lang w:val="en-GB"/>
        </w:rPr>
        <w:t>202</w:t>
      </w:r>
      <w:r w:rsidR="002218DE" w:rsidRPr="008366D1">
        <w:rPr>
          <w:rFonts w:ascii="Arial" w:hAnsi="Arial" w:cs="Arial"/>
          <w:sz w:val="18"/>
          <w:szCs w:val="18"/>
          <w:lang w:val="en-GB"/>
        </w:rPr>
        <w:t>3</w:t>
      </w:r>
      <w:r w:rsidRPr="008366D1">
        <w:rPr>
          <w:rFonts w:ascii="Arial" w:hAnsi="Arial" w:cs="Arial"/>
          <w:sz w:val="18"/>
          <w:szCs w:val="18"/>
          <w:lang w:val="en-GB"/>
        </w:rPr>
        <w:t>, relationship</w:t>
      </w:r>
      <w:r w:rsidR="00711D28" w:rsidRPr="008366D1">
        <w:rPr>
          <w:rFonts w:ascii="Arial" w:hAnsi="Arial" w:cs="Arial"/>
          <w:sz w:val="18"/>
          <w:szCs w:val="18"/>
          <w:lang w:val="en-GB"/>
        </w:rPr>
        <w:t>s</w:t>
      </w:r>
      <w:r w:rsidRPr="008366D1">
        <w:rPr>
          <w:rFonts w:ascii="Arial" w:hAnsi="Arial" w:cs="Arial"/>
          <w:sz w:val="18"/>
          <w:szCs w:val="18"/>
          <w:lang w:val="en-GB"/>
        </w:rPr>
        <w:t xml:space="preserve"> of unobservable inputs to fair value</w:t>
      </w:r>
      <w:r w:rsidR="00F862E1" w:rsidRPr="008366D1">
        <w:rPr>
          <w:rFonts w:ascii="Arial" w:hAnsi="Arial" w:cs="Arial"/>
          <w:sz w:val="18"/>
          <w:szCs w:val="18"/>
          <w:lang w:val="en-GB"/>
        </w:rPr>
        <w:t>s</w:t>
      </w:r>
      <w:r w:rsidRPr="008366D1">
        <w:rPr>
          <w:rFonts w:ascii="Arial" w:hAnsi="Arial" w:cs="Arial"/>
          <w:sz w:val="18"/>
          <w:szCs w:val="18"/>
          <w:lang w:val="en-GB"/>
        </w:rPr>
        <w:t xml:space="preserve"> are shown as follows:</w:t>
      </w:r>
    </w:p>
    <w:p w14:paraId="10AE61FB" w14:textId="77777777" w:rsidR="00F65AA9" w:rsidRPr="008366D1" w:rsidRDefault="00F65AA9" w:rsidP="00F65AA9">
      <w:pPr>
        <w:jc w:val="thaiDistribute"/>
        <w:rPr>
          <w:rFonts w:ascii="Arial" w:hAnsi="Arial" w:cs="Arial"/>
          <w:sz w:val="18"/>
          <w:szCs w:val="18"/>
          <w:lang w:val="en-GB"/>
        </w:rPr>
      </w:pPr>
    </w:p>
    <w:tbl>
      <w:tblPr>
        <w:tblW w:w="94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2264"/>
        <w:gridCol w:w="1170"/>
        <w:gridCol w:w="1584"/>
        <w:gridCol w:w="1584"/>
      </w:tblGrid>
      <w:tr w:rsidR="00F65AA9" w:rsidRPr="008366D1" w14:paraId="198A187C" w14:textId="77777777" w:rsidTr="00241EAE">
        <w:tc>
          <w:tcPr>
            <w:tcW w:w="2880" w:type="dxa"/>
            <w:tcBorders>
              <w:top w:val="nil"/>
              <w:left w:val="nil"/>
              <w:bottom w:val="nil"/>
              <w:right w:val="nil"/>
            </w:tcBorders>
            <w:shd w:val="clear" w:color="auto" w:fill="auto"/>
          </w:tcPr>
          <w:p w14:paraId="0CF1A32B" w14:textId="77777777" w:rsidR="00F65AA9" w:rsidRPr="008366D1" w:rsidRDefault="00F65AA9" w:rsidP="00F65AA9">
            <w:pPr>
              <w:ind w:left="-72" w:right="-72"/>
              <w:jc w:val="right"/>
              <w:rPr>
                <w:rFonts w:ascii="Arial" w:eastAsia="Arial Unicode MS" w:hAnsi="Arial" w:cs="Arial"/>
                <w:b/>
                <w:bCs/>
                <w:color w:val="000000"/>
                <w:sz w:val="16"/>
                <w:szCs w:val="16"/>
              </w:rPr>
            </w:pPr>
          </w:p>
        </w:tc>
        <w:tc>
          <w:tcPr>
            <w:tcW w:w="2264" w:type="dxa"/>
            <w:tcBorders>
              <w:top w:val="nil"/>
              <w:left w:val="nil"/>
              <w:bottom w:val="nil"/>
              <w:right w:val="nil"/>
            </w:tcBorders>
            <w:shd w:val="clear" w:color="auto" w:fill="auto"/>
            <w:vAlign w:val="bottom"/>
          </w:tcPr>
          <w:p w14:paraId="2D0D58F4" w14:textId="77777777" w:rsidR="00F65AA9" w:rsidRPr="008366D1" w:rsidRDefault="00F65AA9" w:rsidP="00F65AA9">
            <w:pPr>
              <w:ind w:right="-72"/>
              <w:jc w:val="right"/>
              <w:rPr>
                <w:rFonts w:ascii="Arial" w:eastAsia="Arial Unicode MS" w:hAnsi="Arial" w:cs="Arial"/>
                <w:b/>
                <w:bCs/>
                <w:color w:val="000000"/>
                <w:sz w:val="16"/>
                <w:szCs w:val="16"/>
              </w:rPr>
            </w:pPr>
          </w:p>
        </w:tc>
        <w:tc>
          <w:tcPr>
            <w:tcW w:w="1170" w:type="dxa"/>
            <w:tcBorders>
              <w:top w:val="nil"/>
              <w:left w:val="nil"/>
              <w:bottom w:val="nil"/>
              <w:right w:val="nil"/>
            </w:tcBorders>
            <w:shd w:val="clear" w:color="auto" w:fill="auto"/>
          </w:tcPr>
          <w:p w14:paraId="741A422F" w14:textId="77777777" w:rsidR="00F65AA9" w:rsidRPr="008366D1" w:rsidRDefault="00F65AA9" w:rsidP="00F65AA9">
            <w:pPr>
              <w:ind w:right="-72"/>
              <w:jc w:val="right"/>
              <w:rPr>
                <w:rFonts w:ascii="Arial" w:eastAsia="Arial Unicode MS" w:hAnsi="Arial" w:cs="Arial"/>
                <w:b/>
                <w:bCs/>
                <w:color w:val="000000"/>
                <w:sz w:val="16"/>
                <w:szCs w:val="16"/>
              </w:rPr>
            </w:pPr>
          </w:p>
        </w:tc>
        <w:tc>
          <w:tcPr>
            <w:tcW w:w="3168" w:type="dxa"/>
            <w:gridSpan w:val="2"/>
            <w:tcBorders>
              <w:top w:val="single" w:sz="4" w:space="0" w:color="auto"/>
              <w:left w:val="nil"/>
              <w:right w:val="nil"/>
            </w:tcBorders>
            <w:shd w:val="clear" w:color="auto" w:fill="auto"/>
          </w:tcPr>
          <w:p w14:paraId="317967A6" w14:textId="5205BA7F" w:rsidR="00F65AA9" w:rsidRPr="008366D1" w:rsidRDefault="00576F4A" w:rsidP="00F65AA9">
            <w:pPr>
              <w:jc w:val="center"/>
              <w:rPr>
                <w:rFonts w:ascii="Arial" w:eastAsia="Arial Unicode MS" w:hAnsi="Arial" w:cs="Arial"/>
                <w:b/>
                <w:bCs/>
                <w:color w:val="000000"/>
                <w:sz w:val="16"/>
                <w:szCs w:val="16"/>
                <w:cs/>
                <w:lang w:val="en-GB"/>
              </w:rPr>
            </w:pPr>
            <w:r w:rsidRPr="008366D1">
              <w:rPr>
                <w:rFonts w:ascii="Arial" w:eastAsia="Arial Unicode MS" w:hAnsi="Arial" w:cs="Arial"/>
                <w:b/>
                <w:bCs/>
                <w:color w:val="000000"/>
                <w:sz w:val="16"/>
                <w:szCs w:val="16"/>
                <w:lang w:val="en-GB"/>
              </w:rPr>
              <w:t>Change in fair value</w:t>
            </w:r>
          </w:p>
        </w:tc>
      </w:tr>
      <w:tr w:rsidR="00F65AA9" w:rsidRPr="008366D1" w14:paraId="4E2B5938" w14:textId="77777777" w:rsidTr="00241EAE">
        <w:tc>
          <w:tcPr>
            <w:tcW w:w="2880" w:type="dxa"/>
            <w:tcBorders>
              <w:top w:val="nil"/>
              <w:left w:val="nil"/>
              <w:bottom w:val="nil"/>
              <w:right w:val="nil"/>
            </w:tcBorders>
            <w:shd w:val="clear" w:color="auto" w:fill="auto"/>
          </w:tcPr>
          <w:p w14:paraId="61DA03F8" w14:textId="77777777" w:rsidR="00F65AA9" w:rsidRPr="008366D1" w:rsidRDefault="00F65AA9" w:rsidP="00F65AA9">
            <w:pPr>
              <w:ind w:left="-72" w:right="-72"/>
              <w:jc w:val="right"/>
              <w:rPr>
                <w:rFonts w:ascii="Arial" w:eastAsia="Arial Unicode MS" w:hAnsi="Arial" w:cs="Arial"/>
                <w:b/>
                <w:bCs/>
                <w:color w:val="000000"/>
                <w:sz w:val="16"/>
                <w:szCs w:val="16"/>
              </w:rPr>
            </w:pPr>
          </w:p>
        </w:tc>
        <w:tc>
          <w:tcPr>
            <w:tcW w:w="2264" w:type="dxa"/>
            <w:tcBorders>
              <w:top w:val="nil"/>
              <w:left w:val="nil"/>
              <w:bottom w:val="nil"/>
              <w:right w:val="nil"/>
            </w:tcBorders>
            <w:shd w:val="clear" w:color="auto" w:fill="auto"/>
            <w:vAlign w:val="bottom"/>
          </w:tcPr>
          <w:p w14:paraId="03D72068" w14:textId="77777777" w:rsidR="00F65AA9" w:rsidRPr="008366D1" w:rsidRDefault="00F65AA9" w:rsidP="00F65AA9">
            <w:pPr>
              <w:ind w:right="-72"/>
              <w:jc w:val="right"/>
              <w:rPr>
                <w:rFonts w:ascii="Arial" w:eastAsia="Arial Unicode MS" w:hAnsi="Arial" w:cs="Arial"/>
                <w:b/>
                <w:bCs/>
                <w:color w:val="000000"/>
                <w:sz w:val="16"/>
                <w:szCs w:val="16"/>
              </w:rPr>
            </w:pPr>
          </w:p>
        </w:tc>
        <w:tc>
          <w:tcPr>
            <w:tcW w:w="1170" w:type="dxa"/>
            <w:tcBorders>
              <w:top w:val="nil"/>
              <w:left w:val="nil"/>
              <w:bottom w:val="nil"/>
              <w:right w:val="nil"/>
            </w:tcBorders>
            <w:shd w:val="clear" w:color="auto" w:fill="auto"/>
          </w:tcPr>
          <w:p w14:paraId="6F02EB0D" w14:textId="77777777" w:rsidR="00F65AA9" w:rsidRPr="008366D1" w:rsidRDefault="00F65AA9" w:rsidP="00F65AA9">
            <w:pPr>
              <w:ind w:right="-72"/>
              <w:jc w:val="right"/>
              <w:rPr>
                <w:rFonts w:ascii="Arial" w:eastAsia="Arial Unicode MS" w:hAnsi="Arial" w:cs="Arial"/>
                <w:b/>
                <w:bCs/>
                <w:color w:val="000000"/>
                <w:sz w:val="16"/>
                <w:szCs w:val="16"/>
              </w:rPr>
            </w:pPr>
          </w:p>
        </w:tc>
        <w:tc>
          <w:tcPr>
            <w:tcW w:w="3168" w:type="dxa"/>
            <w:gridSpan w:val="2"/>
            <w:tcBorders>
              <w:top w:val="single" w:sz="4" w:space="0" w:color="auto"/>
              <w:left w:val="nil"/>
              <w:right w:val="nil"/>
            </w:tcBorders>
            <w:shd w:val="clear" w:color="auto" w:fill="auto"/>
          </w:tcPr>
          <w:p w14:paraId="1FC5B02C" w14:textId="231A147B" w:rsidR="00576F4A" w:rsidRPr="008366D1" w:rsidRDefault="00576F4A" w:rsidP="00576F4A">
            <w:pPr>
              <w:jc w:val="center"/>
              <w:rPr>
                <w:rFonts w:ascii="Arial" w:eastAsia="Arial Unicode MS" w:hAnsi="Arial" w:cs="Arial"/>
                <w:b/>
                <w:bCs/>
                <w:color w:val="000000"/>
                <w:sz w:val="16"/>
                <w:szCs w:val="16"/>
                <w:lang w:val="en-GB"/>
              </w:rPr>
            </w:pPr>
            <w:r w:rsidRPr="008366D1">
              <w:rPr>
                <w:rFonts w:ascii="Arial" w:eastAsia="Arial Unicode MS" w:hAnsi="Arial" w:cs="Arial"/>
                <w:b/>
                <w:bCs/>
                <w:color w:val="000000"/>
                <w:sz w:val="16"/>
                <w:szCs w:val="16"/>
                <w:lang w:val="en-GB"/>
              </w:rPr>
              <w:t xml:space="preserve">Consolidated and </w:t>
            </w:r>
            <w:r w:rsidR="00F862E1" w:rsidRPr="008366D1">
              <w:rPr>
                <w:rFonts w:ascii="Arial" w:eastAsia="Arial Unicode MS" w:hAnsi="Arial" w:cs="Arial"/>
                <w:b/>
                <w:bCs/>
                <w:color w:val="000000"/>
                <w:sz w:val="16"/>
                <w:szCs w:val="16"/>
                <w:lang w:val="en-GB"/>
              </w:rPr>
              <w:t>S</w:t>
            </w:r>
            <w:r w:rsidRPr="008366D1">
              <w:rPr>
                <w:rFonts w:ascii="Arial" w:eastAsia="Arial Unicode MS" w:hAnsi="Arial" w:cs="Arial"/>
                <w:b/>
                <w:bCs/>
                <w:color w:val="000000"/>
                <w:sz w:val="16"/>
                <w:szCs w:val="16"/>
                <w:lang w:val="en-GB"/>
              </w:rPr>
              <w:t xml:space="preserve">eparate </w:t>
            </w:r>
          </w:p>
          <w:p w14:paraId="5E00578B" w14:textId="0AF97ED2" w:rsidR="00F65AA9" w:rsidRPr="008366D1" w:rsidRDefault="00576F4A" w:rsidP="00576F4A">
            <w:pPr>
              <w:jc w:val="center"/>
              <w:rPr>
                <w:rFonts w:ascii="Arial" w:eastAsia="Arial Unicode MS" w:hAnsi="Arial" w:cs="Arial"/>
                <w:b/>
                <w:bCs/>
                <w:color w:val="000000"/>
                <w:sz w:val="16"/>
                <w:szCs w:val="16"/>
                <w:cs/>
                <w:lang w:val="en-GB"/>
              </w:rPr>
            </w:pPr>
            <w:r w:rsidRPr="008366D1">
              <w:rPr>
                <w:rFonts w:ascii="Arial" w:eastAsia="Arial Unicode MS" w:hAnsi="Arial" w:cs="Arial"/>
                <w:b/>
                <w:bCs/>
                <w:color w:val="000000"/>
                <w:sz w:val="16"/>
                <w:szCs w:val="16"/>
                <w:lang w:val="en-GB"/>
              </w:rPr>
              <w:t xml:space="preserve">financial </w:t>
            </w:r>
            <w:r w:rsidR="00F862E1" w:rsidRPr="008366D1">
              <w:rPr>
                <w:rFonts w:ascii="Arial" w:eastAsia="Arial Unicode MS" w:hAnsi="Arial" w:cs="Arial"/>
                <w:b/>
                <w:bCs/>
                <w:color w:val="000000"/>
                <w:sz w:val="16"/>
                <w:szCs w:val="16"/>
                <w:lang w:val="en-GB"/>
              </w:rPr>
              <w:t>statements</w:t>
            </w:r>
          </w:p>
        </w:tc>
      </w:tr>
      <w:tr w:rsidR="00576F4A" w:rsidRPr="008366D1" w14:paraId="7B5F038E" w14:textId="77777777" w:rsidTr="00241EAE">
        <w:tc>
          <w:tcPr>
            <w:tcW w:w="2880" w:type="dxa"/>
            <w:tcBorders>
              <w:top w:val="nil"/>
              <w:left w:val="nil"/>
              <w:bottom w:val="single" w:sz="4" w:space="0" w:color="auto"/>
              <w:right w:val="nil"/>
            </w:tcBorders>
            <w:shd w:val="clear" w:color="auto" w:fill="auto"/>
            <w:vAlign w:val="bottom"/>
          </w:tcPr>
          <w:p w14:paraId="700A9E7F" w14:textId="77777777" w:rsidR="00576F4A" w:rsidRPr="008366D1" w:rsidRDefault="00576F4A" w:rsidP="00576F4A">
            <w:pPr>
              <w:ind w:left="-72" w:right="-72"/>
              <w:jc w:val="right"/>
              <w:rPr>
                <w:rFonts w:ascii="Arial" w:eastAsia="Arial Unicode MS" w:hAnsi="Arial" w:cs="Arial"/>
                <w:b/>
                <w:bCs/>
                <w:color w:val="000000"/>
                <w:sz w:val="16"/>
                <w:szCs w:val="16"/>
              </w:rPr>
            </w:pPr>
          </w:p>
        </w:tc>
        <w:tc>
          <w:tcPr>
            <w:tcW w:w="2264" w:type="dxa"/>
            <w:tcBorders>
              <w:top w:val="nil"/>
              <w:left w:val="nil"/>
              <w:bottom w:val="single" w:sz="4" w:space="0" w:color="auto"/>
              <w:right w:val="nil"/>
            </w:tcBorders>
            <w:shd w:val="clear" w:color="auto" w:fill="auto"/>
            <w:vAlign w:val="bottom"/>
          </w:tcPr>
          <w:p w14:paraId="626F5037" w14:textId="48B8D0D7" w:rsidR="00576F4A" w:rsidRPr="008366D1" w:rsidRDefault="00576F4A" w:rsidP="00576F4A">
            <w:pPr>
              <w:ind w:right="-72"/>
              <w:jc w:val="center"/>
              <w:rPr>
                <w:rFonts w:ascii="Arial" w:eastAsia="Arial Unicode MS" w:hAnsi="Arial" w:cs="Arial"/>
                <w:b/>
                <w:bCs/>
                <w:color w:val="000000"/>
                <w:sz w:val="16"/>
                <w:szCs w:val="16"/>
                <w:lang w:val="en-GB"/>
              </w:rPr>
            </w:pPr>
            <w:r w:rsidRPr="008366D1">
              <w:rPr>
                <w:rFonts w:ascii="Arial" w:hAnsi="Arial" w:cs="Arial"/>
                <w:b/>
                <w:color w:val="000000"/>
                <w:sz w:val="16"/>
                <w:szCs w:val="16"/>
                <w:lang w:val="en-GB"/>
              </w:rPr>
              <w:t>Unobservable inputs</w:t>
            </w:r>
          </w:p>
        </w:tc>
        <w:tc>
          <w:tcPr>
            <w:tcW w:w="1170" w:type="dxa"/>
            <w:tcBorders>
              <w:top w:val="nil"/>
              <w:left w:val="nil"/>
              <w:bottom w:val="single" w:sz="4" w:space="0" w:color="auto"/>
              <w:right w:val="nil"/>
            </w:tcBorders>
            <w:shd w:val="clear" w:color="auto" w:fill="auto"/>
            <w:vAlign w:val="bottom"/>
          </w:tcPr>
          <w:p w14:paraId="63654557" w14:textId="644623A8" w:rsidR="00576F4A" w:rsidRPr="008366D1" w:rsidRDefault="00576F4A" w:rsidP="00576F4A">
            <w:pPr>
              <w:ind w:left="-105" w:right="-72"/>
              <w:jc w:val="center"/>
              <w:rPr>
                <w:rFonts w:ascii="Arial" w:eastAsia="Arial Unicode MS" w:hAnsi="Arial" w:cs="Arial"/>
                <w:b/>
                <w:bCs/>
                <w:color w:val="000000"/>
                <w:sz w:val="16"/>
                <w:szCs w:val="16"/>
              </w:rPr>
            </w:pPr>
            <w:r w:rsidRPr="008366D1">
              <w:rPr>
                <w:rFonts w:ascii="Arial" w:hAnsi="Arial" w:cs="Arial"/>
                <w:b/>
                <w:color w:val="000000"/>
                <w:sz w:val="16"/>
                <w:szCs w:val="16"/>
                <w:lang w:val="en-GB"/>
              </w:rPr>
              <w:t>Movement</w:t>
            </w:r>
          </w:p>
        </w:tc>
        <w:tc>
          <w:tcPr>
            <w:tcW w:w="1584" w:type="dxa"/>
            <w:tcBorders>
              <w:left w:val="nil"/>
              <w:bottom w:val="single" w:sz="4" w:space="0" w:color="auto"/>
              <w:right w:val="nil"/>
            </w:tcBorders>
            <w:shd w:val="clear" w:color="auto" w:fill="auto"/>
            <w:vAlign w:val="bottom"/>
          </w:tcPr>
          <w:p w14:paraId="42AB13B9" w14:textId="77777777" w:rsidR="00576F4A" w:rsidRPr="008366D1" w:rsidRDefault="00576F4A" w:rsidP="00F862E1">
            <w:pPr>
              <w:ind w:right="-72"/>
              <w:jc w:val="center"/>
              <w:rPr>
                <w:rFonts w:ascii="Arial" w:eastAsia="Arial Unicode MS" w:hAnsi="Arial" w:cs="Arial"/>
                <w:b/>
                <w:bCs/>
                <w:color w:val="000000"/>
                <w:sz w:val="16"/>
                <w:szCs w:val="16"/>
                <w:lang w:val="en-GB"/>
              </w:rPr>
            </w:pPr>
            <w:r w:rsidRPr="008366D1">
              <w:rPr>
                <w:rFonts w:ascii="Arial" w:eastAsia="Arial Unicode MS" w:hAnsi="Arial" w:cs="Arial"/>
                <w:b/>
                <w:bCs/>
                <w:color w:val="000000"/>
                <w:sz w:val="16"/>
                <w:szCs w:val="16"/>
                <w:lang w:val="en-GB"/>
              </w:rPr>
              <w:t>Increase in</w:t>
            </w:r>
          </w:p>
          <w:p w14:paraId="16B3D3AE" w14:textId="38206824" w:rsidR="00576F4A" w:rsidRPr="008366D1" w:rsidRDefault="00576F4A" w:rsidP="00F862E1">
            <w:pPr>
              <w:ind w:right="-72"/>
              <w:jc w:val="center"/>
              <w:rPr>
                <w:rFonts w:ascii="Arial" w:eastAsia="Arial Unicode MS" w:hAnsi="Arial" w:cs="Arial"/>
                <w:b/>
                <w:bCs/>
                <w:sz w:val="16"/>
                <w:szCs w:val="16"/>
                <w:lang w:val="en-GB"/>
              </w:rPr>
            </w:pPr>
            <w:r w:rsidRPr="008366D1">
              <w:rPr>
                <w:rFonts w:ascii="Arial" w:eastAsia="Arial Unicode MS" w:hAnsi="Arial" w:cs="Arial"/>
                <w:b/>
                <w:bCs/>
                <w:color w:val="000000"/>
                <w:sz w:val="16"/>
                <w:szCs w:val="16"/>
                <w:lang w:val="en-GB"/>
              </w:rPr>
              <w:t>assumptions</w:t>
            </w:r>
          </w:p>
        </w:tc>
        <w:tc>
          <w:tcPr>
            <w:tcW w:w="1584" w:type="dxa"/>
            <w:tcBorders>
              <w:left w:val="nil"/>
              <w:bottom w:val="single" w:sz="4" w:space="0" w:color="auto"/>
              <w:right w:val="nil"/>
            </w:tcBorders>
            <w:shd w:val="clear" w:color="auto" w:fill="auto"/>
            <w:vAlign w:val="bottom"/>
          </w:tcPr>
          <w:p w14:paraId="63650146" w14:textId="77777777" w:rsidR="00576F4A" w:rsidRPr="008366D1" w:rsidRDefault="00576F4A" w:rsidP="00F862E1">
            <w:pPr>
              <w:ind w:right="-72"/>
              <w:jc w:val="center"/>
              <w:rPr>
                <w:rFonts w:ascii="Arial" w:eastAsia="Arial Unicode MS" w:hAnsi="Arial" w:cs="Arial"/>
                <w:b/>
                <w:bCs/>
                <w:color w:val="000000"/>
                <w:sz w:val="16"/>
                <w:szCs w:val="16"/>
                <w:lang w:val="en-GB"/>
              </w:rPr>
            </w:pPr>
            <w:r w:rsidRPr="008366D1">
              <w:rPr>
                <w:rFonts w:ascii="Arial" w:eastAsia="Arial Unicode MS" w:hAnsi="Arial" w:cs="Arial"/>
                <w:b/>
                <w:bCs/>
                <w:color w:val="000000"/>
                <w:sz w:val="16"/>
                <w:szCs w:val="16"/>
                <w:lang w:val="en-GB"/>
              </w:rPr>
              <w:t>Decrease in</w:t>
            </w:r>
          </w:p>
          <w:p w14:paraId="3FBAC687" w14:textId="34EED3AB" w:rsidR="00576F4A" w:rsidRPr="008366D1" w:rsidRDefault="00576F4A" w:rsidP="00F862E1">
            <w:pPr>
              <w:ind w:right="-72"/>
              <w:jc w:val="center"/>
              <w:rPr>
                <w:rFonts w:ascii="Arial" w:eastAsia="Arial Unicode MS" w:hAnsi="Arial" w:cs="Arial"/>
                <w:b/>
                <w:bCs/>
                <w:color w:val="000000"/>
                <w:sz w:val="16"/>
                <w:szCs w:val="16"/>
              </w:rPr>
            </w:pPr>
            <w:r w:rsidRPr="008366D1">
              <w:rPr>
                <w:rFonts w:ascii="Arial" w:eastAsia="Arial Unicode MS" w:hAnsi="Arial" w:cs="Arial"/>
                <w:b/>
                <w:bCs/>
                <w:color w:val="000000"/>
                <w:sz w:val="16"/>
                <w:szCs w:val="16"/>
                <w:lang w:val="en-GB"/>
              </w:rPr>
              <w:t>assumptions</w:t>
            </w:r>
          </w:p>
        </w:tc>
      </w:tr>
      <w:tr w:rsidR="00F65AA9" w:rsidRPr="008366D1" w14:paraId="5C378913" w14:textId="77777777" w:rsidTr="00241EAE">
        <w:tc>
          <w:tcPr>
            <w:tcW w:w="2880" w:type="dxa"/>
            <w:tcBorders>
              <w:top w:val="single" w:sz="4" w:space="0" w:color="auto"/>
              <w:left w:val="nil"/>
              <w:bottom w:val="nil"/>
              <w:right w:val="nil"/>
            </w:tcBorders>
            <w:shd w:val="clear" w:color="auto" w:fill="auto"/>
          </w:tcPr>
          <w:p w14:paraId="0718489D" w14:textId="77777777" w:rsidR="00F65AA9" w:rsidRPr="008366D1" w:rsidRDefault="00F65AA9" w:rsidP="00F65AA9">
            <w:pPr>
              <w:ind w:left="-72" w:right="-72"/>
              <w:jc w:val="right"/>
              <w:rPr>
                <w:rFonts w:ascii="Arial" w:eastAsia="Arial Unicode MS" w:hAnsi="Arial" w:cs="Arial"/>
                <w:b/>
                <w:bCs/>
                <w:color w:val="000000"/>
                <w:sz w:val="16"/>
                <w:szCs w:val="16"/>
              </w:rPr>
            </w:pPr>
          </w:p>
        </w:tc>
        <w:tc>
          <w:tcPr>
            <w:tcW w:w="2264" w:type="dxa"/>
            <w:tcBorders>
              <w:top w:val="single" w:sz="4" w:space="0" w:color="auto"/>
              <w:left w:val="nil"/>
              <w:bottom w:val="nil"/>
              <w:right w:val="nil"/>
            </w:tcBorders>
            <w:shd w:val="clear" w:color="auto" w:fill="auto"/>
          </w:tcPr>
          <w:p w14:paraId="49A66369" w14:textId="77777777" w:rsidR="00F65AA9" w:rsidRPr="008366D1" w:rsidRDefault="00F65AA9" w:rsidP="00F65AA9">
            <w:pPr>
              <w:ind w:right="-72"/>
              <w:jc w:val="center"/>
              <w:rPr>
                <w:rFonts w:ascii="Arial" w:eastAsia="Arial Unicode MS" w:hAnsi="Arial" w:cs="Arial"/>
                <w:b/>
                <w:bCs/>
                <w:color w:val="000000"/>
                <w:sz w:val="16"/>
                <w:szCs w:val="16"/>
                <w:cs/>
              </w:rPr>
            </w:pPr>
          </w:p>
        </w:tc>
        <w:tc>
          <w:tcPr>
            <w:tcW w:w="1170" w:type="dxa"/>
            <w:tcBorders>
              <w:top w:val="single" w:sz="4" w:space="0" w:color="auto"/>
              <w:left w:val="nil"/>
              <w:bottom w:val="nil"/>
              <w:right w:val="nil"/>
            </w:tcBorders>
            <w:shd w:val="clear" w:color="auto" w:fill="auto"/>
          </w:tcPr>
          <w:p w14:paraId="0F408BB7" w14:textId="77777777" w:rsidR="00F65AA9" w:rsidRPr="008366D1" w:rsidRDefault="00F65AA9" w:rsidP="00F65AA9">
            <w:pPr>
              <w:ind w:left="-105" w:right="-72"/>
              <w:jc w:val="right"/>
              <w:rPr>
                <w:rFonts w:ascii="Arial" w:eastAsia="Arial Unicode MS" w:hAnsi="Arial" w:cs="Arial"/>
                <w:b/>
                <w:bCs/>
                <w:color w:val="000000"/>
                <w:sz w:val="16"/>
                <w:szCs w:val="16"/>
                <w:cs/>
                <w:lang w:val="en-GB"/>
              </w:rPr>
            </w:pPr>
          </w:p>
        </w:tc>
        <w:tc>
          <w:tcPr>
            <w:tcW w:w="1584" w:type="dxa"/>
            <w:tcBorders>
              <w:top w:val="single" w:sz="4" w:space="0" w:color="auto"/>
              <w:left w:val="nil"/>
              <w:bottom w:val="nil"/>
              <w:right w:val="nil"/>
            </w:tcBorders>
            <w:shd w:val="clear" w:color="auto" w:fill="FAFAFA"/>
          </w:tcPr>
          <w:p w14:paraId="3A3C936B" w14:textId="77777777" w:rsidR="00F65AA9" w:rsidRPr="008366D1" w:rsidRDefault="00F65AA9" w:rsidP="00241EAE">
            <w:pPr>
              <w:ind w:right="-72"/>
              <w:jc w:val="right"/>
              <w:rPr>
                <w:rFonts w:ascii="Arial" w:eastAsia="Arial Unicode MS" w:hAnsi="Arial" w:cs="Arial"/>
                <w:b/>
                <w:bCs/>
                <w:color w:val="000000"/>
                <w:sz w:val="16"/>
                <w:szCs w:val="16"/>
              </w:rPr>
            </w:pPr>
          </w:p>
        </w:tc>
        <w:tc>
          <w:tcPr>
            <w:tcW w:w="1584" w:type="dxa"/>
            <w:tcBorders>
              <w:top w:val="single" w:sz="4" w:space="0" w:color="auto"/>
              <w:left w:val="nil"/>
              <w:bottom w:val="nil"/>
              <w:right w:val="nil"/>
            </w:tcBorders>
            <w:shd w:val="clear" w:color="auto" w:fill="FAFAFA"/>
          </w:tcPr>
          <w:p w14:paraId="40F04298" w14:textId="77777777" w:rsidR="00F65AA9" w:rsidRPr="008366D1" w:rsidRDefault="00F65AA9" w:rsidP="00241EAE">
            <w:pPr>
              <w:ind w:right="-72"/>
              <w:jc w:val="right"/>
              <w:rPr>
                <w:rFonts w:ascii="Arial" w:eastAsia="Arial Unicode MS" w:hAnsi="Arial" w:cs="Arial"/>
                <w:b/>
                <w:bCs/>
                <w:color w:val="000000"/>
                <w:sz w:val="16"/>
                <w:szCs w:val="16"/>
              </w:rPr>
            </w:pPr>
          </w:p>
        </w:tc>
      </w:tr>
      <w:tr w:rsidR="00C956C3" w:rsidRPr="008366D1" w14:paraId="3D43D1A8" w14:textId="77777777" w:rsidTr="00241EAE">
        <w:tc>
          <w:tcPr>
            <w:tcW w:w="2880" w:type="dxa"/>
            <w:vMerge w:val="restart"/>
            <w:tcBorders>
              <w:top w:val="nil"/>
              <w:left w:val="nil"/>
              <w:bottom w:val="nil"/>
              <w:right w:val="nil"/>
            </w:tcBorders>
            <w:shd w:val="clear" w:color="auto" w:fill="auto"/>
          </w:tcPr>
          <w:p w14:paraId="099EF917" w14:textId="77777777" w:rsidR="00F862E1" w:rsidRPr="008366D1" w:rsidRDefault="00F862E1" w:rsidP="00F862E1">
            <w:pPr>
              <w:ind w:left="-101" w:right="-72" w:hanging="12"/>
              <w:rPr>
                <w:rFonts w:ascii="Arial" w:eastAsia="Arial Unicode MS" w:hAnsi="Arial" w:cs="Arial"/>
                <w:sz w:val="16"/>
                <w:szCs w:val="16"/>
                <w:lang w:val="en-GB"/>
              </w:rPr>
            </w:pPr>
            <w:r w:rsidRPr="008366D1">
              <w:rPr>
                <w:rFonts w:ascii="Arial" w:eastAsia="Arial Unicode MS" w:hAnsi="Arial" w:cs="Arial"/>
                <w:sz w:val="16"/>
                <w:szCs w:val="16"/>
                <w:lang w:val="en-GB"/>
              </w:rPr>
              <w:t xml:space="preserve">Financial assets measured </w:t>
            </w:r>
          </w:p>
          <w:p w14:paraId="7E38CA3A" w14:textId="1E19E0BA" w:rsidR="00C956C3" w:rsidRPr="008366D1" w:rsidRDefault="00F862E1" w:rsidP="00F862E1">
            <w:pPr>
              <w:ind w:left="42" w:right="-72" w:hanging="155"/>
              <w:rPr>
                <w:rFonts w:ascii="Arial" w:eastAsia="Arial Unicode MS" w:hAnsi="Arial" w:cs="Arial"/>
                <w:sz w:val="16"/>
                <w:szCs w:val="16"/>
                <w:lang w:val="en-GB"/>
              </w:rPr>
            </w:pPr>
            <w:r w:rsidRPr="008366D1">
              <w:rPr>
                <w:rFonts w:ascii="Arial" w:eastAsia="Arial Unicode MS" w:hAnsi="Arial" w:cs="Arial"/>
                <w:sz w:val="16"/>
                <w:szCs w:val="16"/>
                <w:cs/>
                <w:lang w:val="en-GB"/>
              </w:rPr>
              <w:tab/>
            </w:r>
            <w:r w:rsidRPr="008366D1">
              <w:rPr>
                <w:rFonts w:ascii="Arial" w:eastAsia="Arial Unicode MS" w:hAnsi="Arial" w:cs="Arial"/>
                <w:sz w:val="16"/>
                <w:szCs w:val="16"/>
                <w:lang w:val="en-GB"/>
              </w:rPr>
              <w:t xml:space="preserve">at fair value through other comprehensive income (FVOCI) </w:t>
            </w:r>
            <w:r w:rsidR="00241EAE" w:rsidRPr="008366D1">
              <w:rPr>
                <w:rFonts w:ascii="Arial" w:eastAsia="Arial Unicode MS" w:hAnsi="Arial" w:cs="Arial"/>
                <w:sz w:val="16"/>
                <w:szCs w:val="16"/>
                <w:lang w:val="en-GB"/>
              </w:rPr>
              <w:br/>
            </w:r>
            <w:r w:rsidRPr="008366D1">
              <w:rPr>
                <w:rFonts w:ascii="Arial" w:eastAsia="Arial Unicode MS" w:hAnsi="Arial" w:cs="Arial"/>
                <w:sz w:val="16"/>
                <w:szCs w:val="16"/>
                <w:lang w:val="en-GB"/>
              </w:rPr>
              <w:t>- equity instruments</w:t>
            </w:r>
          </w:p>
        </w:tc>
        <w:tc>
          <w:tcPr>
            <w:tcW w:w="2264" w:type="dxa"/>
            <w:tcBorders>
              <w:top w:val="nil"/>
              <w:left w:val="nil"/>
              <w:bottom w:val="nil"/>
              <w:right w:val="nil"/>
            </w:tcBorders>
            <w:shd w:val="clear" w:color="auto" w:fill="auto"/>
          </w:tcPr>
          <w:p w14:paraId="63B30662" w14:textId="3A3E3E13" w:rsidR="00C956C3" w:rsidRPr="008366D1" w:rsidRDefault="00C956C3" w:rsidP="00C956C3">
            <w:pPr>
              <w:ind w:right="-72"/>
              <w:rPr>
                <w:rFonts w:ascii="Arial" w:eastAsia="Arial Unicode MS" w:hAnsi="Arial" w:cs="Arial"/>
                <w:sz w:val="16"/>
                <w:szCs w:val="16"/>
                <w:lang w:val="en-GB"/>
              </w:rPr>
            </w:pPr>
            <w:r w:rsidRPr="008366D1">
              <w:rPr>
                <w:rFonts w:ascii="Arial" w:eastAsia="Browallia New" w:hAnsi="Arial" w:cs="Arial"/>
                <w:sz w:val="16"/>
                <w:szCs w:val="16"/>
                <w:lang w:val="en-GB"/>
              </w:rPr>
              <w:t>Future revenue growth rate</w:t>
            </w:r>
          </w:p>
        </w:tc>
        <w:tc>
          <w:tcPr>
            <w:tcW w:w="1170" w:type="dxa"/>
            <w:tcBorders>
              <w:top w:val="nil"/>
              <w:left w:val="nil"/>
              <w:bottom w:val="nil"/>
              <w:right w:val="nil"/>
            </w:tcBorders>
            <w:shd w:val="clear" w:color="auto" w:fill="auto"/>
          </w:tcPr>
          <w:p w14:paraId="6608CC6B" w14:textId="46331D63" w:rsidR="00C956C3" w:rsidRPr="008366D1" w:rsidRDefault="007854CC" w:rsidP="00C956C3">
            <w:pPr>
              <w:ind w:right="-72"/>
              <w:jc w:val="center"/>
              <w:rPr>
                <w:rFonts w:ascii="Arial" w:eastAsia="Arial Unicode MS" w:hAnsi="Arial" w:cs="Arial"/>
                <w:spacing w:val="-10"/>
                <w:sz w:val="16"/>
                <w:szCs w:val="16"/>
              </w:rPr>
            </w:pPr>
            <w:r w:rsidRPr="008366D1">
              <w:rPr>
                <w:rFonts w:ascii="Arial" w:hAnsi="Arial" w:cs="Arial"/>
                <w:sz w:val="16"/>
                <w:szCs w:val="16"/>
                <w:lang w:val="en-GB"/>
              </w:rPr>
              <w:t>1</w:t>
            </w:r>
            <w:r w:rsidR="004E071E" w:rsidRPr="008366D1">
              <w:rPr>
                <w:rFonts w:ascii="Arial" w:hAnsi="Arial" w:cs="Arial"/>
                <w:sz w:val="16"/>
                <w:szCs w:val="16"/>
                <w:lang w:val="en-GB"/>
              </w:rPr>
              <w:t>.</w:t>
            </w:r>
            <w:r w:rsidRPr="008366D1">
              <w:rPr>
                <w:rFonts w:ascii="Arial" w:hAnsi="Arial" w:cs="Arial"/>
                <w:sz w:val="16"/>
                <w:szCs w:val="16"/>
                <w:lang w:val="en-GB"/>
              </w:rPr>
              <w:t>0</w:t>
            </w:r>
            <w:r w:rsidR="00C956C3" w:rsidRPr="008366D1">
              <w:rPr>
                <w:rFonts w:ascii="Arial" w:hAnsi="Arial" w:cs="Arial"/>
                <w:sz w:val="16"/>
                <w:szCs w:val="16"/>
                <w:lang w:val="en-GB"/>
              </w:rPr>
              <w:t>%</w:t>
            </w:r>
          </w:p>
        </w:tc>
        <w:tc>
          <w:tcPr>
            <w:tcW w:w="1584" w:type="dxa"/>
            <w:tcBorders>
              <w:top w:val="nil"/>
              <w:left w:val="nil"/>
              <w:bottom w:val="nil"/>
              <w:right w:val="nil"/>
            </w:tcBorders>
            <w:shd w:val="clear" w:color="auto" w:fill="FAFAFA"/>
          </w:tcPr>
          <w:p w14:paraId="7A971782" w14:textId="2E5EE5A8" w:rsidR="00C956C3" w:rsidRPr="008366D1" w:rsidRDefault="00B47FE9" w:rsidP="002401CC">
            <w:pPr>
              <w:ind w:right="-72"/>
              <w:rPr>
                <w:rFonts w:ascii="Arial" w:eastAsia="Arial Unicode MS" w:hAnsi="Arial" w:cs="Arial"/>
                <w:sz w:val="16"/>
                <w:szCs w:val="16"/>
              </w:rPr>
            </w:pPr>
            <w:r w:rsidRPr="008366D1">
              <w:rPr>
                <w:rFonts w:ascii="Arial" w:eastAsia="Arial Unicode MS" w:hAnsi="Arial" w:cs="Arial"/>
                <w:sz w:val="16"/>
                <w:szCs w:val="16"/>
              </w:rPr>
              <w:t xml:space="preserve">Increase by </w:t>
            </w:r>
            <w:r w:rsidR="007854CC" w:rsidRPr="008366D1">
              <w:rPr>
                <w:rFonts w:ascii="Arial" w:eastAsia="Arial Unicode MS" w:hAnsi="Arial" w:cs="Arial"/>
                <w:sz w:val="16"/>
                <w:szCs w:val="16"/>
                <w:lang w:val="en-GB"/>
              </w:rPr>
              <w:t>2</w:t>
            </w:r>
            <w:r w:rsidR="005B732F" w:rsidRPr="008366D1">
              <w:rPr>
                <w:rFonts w:ascii="Arial" w:eastAsia="Arial Unicode MS" w:hAnsi="Arial" w:cs="Arial"/>
                <w:sz w:val="16"/>
                <w:szCs w:val="16"/>
              </w:rPr>
              <w:t>.</w:t>
            </w:r>
            <w:r w:rsidR="007854CC" w:rsidRPr="008366D1">
              <w:rPr>
                <w:rFonts w:ascii="Arial" w:eastAsia="Arial Unicode MS" w:hAnsi="Arial" w:cs="Arial"/>
                <w:sz w:val="16"/>
                <w:szCs w:val="16"/>
                <w:lang w:val="en-GB"/>
              </w:rPr>
              <w:t>07</w:t>
            </w:r>
            <w:r w:rsidRPr="008366D1">
              <w:rPr>
                <w:rFonts w:ascii="Arial" w:eastAsia="Arial Unicode MS" w:hAnsi="Arial" w:cs="Arial"/>
                <w:sz w:val="16"/>
                <w:szCs w:val="16"/>
              </w:rPr>
              <w:t>%</w:t>
            </w:r>
          </w:p>
        </w:tc>
        <w:tc>
          <w:tcPr>
            <w:tcW w:w="1584" w:type="dxa"/>
            <w:tcBorders>
              <w:top w:val="nil"/>
              <w:left w:val="nil"/>
              <w:bottom w:val="nil"/>
              <w:right w:val="nil"/>
            </w:tcBorders>
            <w:shd w:val="clear" w:color="auto" w:fill="FAFAFA"/>
          </w:tcPr>
          <w:p w14:paraId="116DD2FC" w14:textId="4FD3A63A" w:rsidR="00C956C3" w:rsidRPr="008366D1" w:rsidRDefault="00B47FE9" w:rsidP="002401CC">
            <w:pPr>
              <w:ind w:right="-72"/>
              <w:rPr>
                <w:rFonts w:ascii="Arial" w:eastAsia="Arial Unicode MS" w:hAnsi="Arial" w:cs="Arial"/>
                <w:sz w:val="16"/>
                <w:szCs w:val="16"/>
              </w:rPr>
            </w:pPr>
            <w:r w:rsidRPr="008366D1">
              <w:rPr>
                <w:rFonts w:ascii="Arial" w:eastAsia="Arial Unicode MS" w:hAnsi="Arial" w:cs="Arial"/>
                <w:sz w:val="16"/>
                <w:szCs w:val="16"/>
              </w:rPr>
              <w:t xml:space="preserve">Decrease </w:t>
            </w:r>
            <w:r w:rsidR="007854CC" w:rsidRPr="008366D1">
              <w:rPr>
                <w:rFonts w:ascii="Arial" w:eastAsia="Arial Unicode MS" w:hAnsi="Arial" w:cs="Arial"/>
                <w:sz w:val="16"/>
                <w:szCs w:val="16"/>
                <w:lang w:val="en-GB"/>
              </w:rPr>
              <w:t>1</w:t>
            </w:r>
            <w:r w:rsidR="005B732F" w:rsidRPr="008366D1">
              <w:rPr>
                <w:rFonts w:ascii="Arial" w:eastAsia="Arial Unicode MS" w:hAnsi="Arial" w:cs="Arial"/>
                <w:sz w:val="16"/>
                <w:szCs w:val="16"/>
              </w:rPr>
              <w:t>.</w:t>
            </w:r>
            <w:r w:rsidR="007854CC" w:rsidRPr="008366D1">
              <w:rPr>
                <w:rFonts w:ascii="Arial" w:eastAsia="Arial Unicode MS" w:hAnsi="Arial" w:cs="Arial"/>
                <w:sz w:val="16"/>
                <w:szCs w:val="16"/>
                <w:lang w:val="en-GB"/>
              </w:rPr>
              <w:t>81</w:t>
            </w:r>
            <w:r w:rsidRPr="008366D1">
              <w:rPr>
                <w:rFonts w:ascii="Arial" w:eastAsia="Arial Unicode MS" w:hAnsi="Arial" w:cs="Arial"/>
                <w:sz w:val="16"/>
                <w:szCs w:val="16"/>
              </w:rPr>
              <w:t>%</w:t>
            </w:r>
          </w:p>
        </w:tc>
      </w:tr>
      <w:tr w:rsidR="00C956C3" w:rsidRPr="008366D1" w14:paraId="03AEB454" w14:textId="77777777" w:rsidTr="00241EAE">
        <w:tc>
          <w:tcPr>
            <w:tcW w:w="2880" w:type="dxa"/>
            <w:vMerge/>
            <w:tcBorders>
              <w:top w:val="nil"/>
              <w:left w:val="nil"/>
              <w:bottom w:val="nil"/>
              <w:right w:val="nil"/>
            </w:tcBorders>
            <w:shd w:val="clear" w:color="auto" w:fill="auto"/>
          </w:tcPr>
          <w:p w14:paraId="6DCEF824" w14:textId="77777777" w:rsidR="00C956C3" w:rsidRPr="008366D1" w:rsidRDefault="00C956C3" w:rsidP="00C956C3">
            <w:pPr>
              <w:ind w:left="-72" w:right="-72"/>
              <w:rPr>
                <w:rFonts w:ascii="Arial" w:eastAsia="Arial Unicode MS" w:hAnsi="Arial" w:cs="Arial"/>
                <w:sz w:val="16"/>
                <w:szCs w:val="16"/>
              </w:rPr>
            </w:pPr>
          </w:p>
        </w:tc>
        <w:tc>
          <w:tcPr>
            <w:tcW w:w="2264" w:type="dxa"/>
            <w:tcBorders>
              <w:top w:val="nil"/>
              <w:left w:val="nil"/>
              <w:bottom w:val="nil"/>
              <w:right w:val="nil"/>
            </w:tcBorders>
            <w:shd w:val="clear" w:color="auto" w:fill="auto"/>
          </w:tcPr>
          <w:p w14:paraId="38125C50" w14:textId="6A376FED" w:rsidR="00C956C3" w:rsidRPr="008366D1" w:rsidRDefault="00C956C3" w:rsidP="00C956C3">
            <w:pPr>
              <w:ind w:left="135" w:right="-72" w:hanging="135"/>
              <w:rPr>
                <w:rFonts w:ascii="Arial" w:eastAsia="Arial Unicode MS" w:hAnsi="Arial" w:cs="Arial"/>
                <w:sz w:val="16"/>
                <w:szCs w:val="16"/>
              </w:rPr>
            </w:pPr>
            <w:r w:rsidRPr="008366D1">
              <w:rPr>
                <w:rFonts w:ascii="Arial" w:eastAsia="Browallia New" w:hAnsi="Arial" w:cs="Arial"/>
                <w:sz w:val="16"/>
                <w:szCs w:val="16"/>
                <w:lang w:val="en-GB"/>
              </w:rPr>
              <w:t>Risk-adjusted discount rate</w:t>
            </w:r>
          </w:p>
        </w:tc>
        <w:tc>
          <w:tcPr>
            <w:tcW w:w="1170" w:type="dxa"/>
            <w:tcBorders>
              <w:top w:val="nil"/>
              <w:left w:val="nil"/>
              <w:bottom w:val="nil"/>
              <w:right w:val="nil"/>
            </w:tcBorders>
            <w:shd w:val="clear" w:color="auto" w:fill="auto"/>
          </w:tcPr>
          <w:p w14:paraId="336C3DCF" w14:textId="54FCFC21" w:rsidR="00C956C3" w:rsidRPr="008366D1" w:rsidRDefault="007854CC" w:rsidP="00C956C3">
            <w:pPr>
              <w:ind w:right="-72"/>
              <w:jc w:val="center"/>
              <w:rPr>
                <w:rFonts w:ascii="Arial" w:eastAsia="Arial Unicode MS" w:hAnsi="Arial" w:cs="Arial"/>
                <w:spacing w:val="-10"/>
                <w:sz w:val="16"/>
                <w:szCs w:val="16"/>
                <w:lang w:val="en-GB"/>
              </w:rPr>
            </w:pPr>
            <w:r w:rsidRPr="008366D1">
              <w:rPr>
                <w:rFonts w:ascii="Arial" w:hAnsi="Arial" w:cs="Arial"/>
                <w:sz w:val="16"/>
                <w:szCs w:val="16"/>
                <w:lang w:val="en-GB"/>
              </w:rPr>
              <w:t>1</w:t>
            </w:r>
            <w:r w:rsidR="004E071E" w:rsidRPr="008366D1">
              <w:rPr>
                <w:rFonts w:ascii="Arial" w:hAnsi="Arial" w:cs="Arial"/>
                <w:sz w:val="16"/>
                <w:szCs w:val="16"/>
                <w:lang w:val="en-GB"/>
              </w:rPr>
              <w:t>.</w:t>
            </w:r>
            <w:r w:rsidRPr="008366D1">
              <w:rPr>
                <w:rFonts w:ascii="Arial" w:hAnsi="Arial" w:cs="Arial"/>
                <w:sz w:val="16"/>
                <w:szCs w:val="16"/>
                <w:lang w:val="en-GB"/>
              </w:rPr>
              <w:t>0</w:t>
            </w:r>
            <w:r w:rsidR="00C956C3" w:rsidRPr="008366D1">
              <w:rPr>
                <w:rFonts w:ascii="Arial" w:hAnsi="Arial" w:cs="Arial"/>
                <w:sz w:val="16"/>
                <w:szCs w:val="16"/>
                <w:lang w:val="en-GB"/>
              </w:rPr>
              <w:t>%</w:t>
            </w:r>
          </w:p>
        </w:tc>
        <w:tc>
          <w:tcPr>
            <w:tcW w:w="1584" w:type="dxa"/>
            <w:tcBorders>
              <w:top w:val="nil"/>
              <w:left w:val="nil"/>
              <w:bottom w:val="nil"/>
              <w:right w:val="nil"/>
            </w:tcBorders>
            <w:shd w:val="clear" w:color="auto" w:fill="FAFAFA"/>
          </w:tcPr>
          <w:p w14:paraId="5A8BF262" w14:textId="36A72327" w:rsidR="00C956C3" w:rsidRPr="008366D1" w:rsidRDefault="00B47FE9" w:rsidP="002401CC">
            <w:pPr>
              <w:ind w:right="-72"/>
              <w:rPr>
                <w:rFonts w:ascii="Arial" w:eastAsia="Arial Unicode MS" w:hAnsi="Arial" w:cs="Arial"/>
                <w:sz w:val="16"/>
                <w:szCs w:val="16"/>
              </w:rPr>
            </w:pPr>
            <w:r w:rsidRPr="008366D1">
              <w:rPr>
                <w:rFonts w:ascii="Arial" w:eastAsia="Arial Unicode MS" w:hAnsi="Arial" w:cs="Arial"/>
                <w:sz w:val="16"/>
                <w:szCs w:val="16"/>
              </w:rPr>
              <w:t xml:space="preserve">Decrease by </w:t>
            </w:r>
            <w:r w:rsidR="007854CC" w:rsidRPr="008366D1">
              <w:rPr>
                <w:rFonts w:ascii="Arial" w:eastAsia="Arial Unicode MS" w:hAnsi="Arial" w:cs="Arial"/>
                <w:sz w:val="16"/>
                <w:szCs w:val="16"/>
                <w:lang w:val="en-GB"/>
              </w:rPr>
              <w:t>2</w:t>
            </w:r>
            <w:r w:rsidR="005B732F" w:rsidRPr="008366D1">
              <w:rPr>
                <w:rFonts w:ascii="Arial" w:eastAsia="Arial Unicode MS" w:hAnsi="Arial" w:cs="Arial"/>
                <w:sz w:val="16"/>
                <w:szCs w:val="16"/>
              </w:rPr>
              <w:t>.</w:t>
            </w:r>
            <w:r w:rsidR="007854CC" w:rsidRPr="008366D1">
              <w:rPr>
                <w:rFonts w:ascii="Arial" w:eastAsia="Arial Unicode MS" w:hAnsi="Arial" w:cs="Arial"/>
                <w:sz w:val="16"/>
                <w:szCs w:val="16"/>
                <w:lang w:val="en-GB"/>
              </w:rPr>
              <w:t>54</w:t>
            </w:r>
            <w:r w:rsidRPr="008366D1">
              <w:rPr>
                <w:rFonts w:ascii="Arial" w:eastAsia="Arial Unicode MS" w:hAnsi="Arial" w:cs="Arial"/>
                <w:sz w:val="16"/>
                <w:szCs w:val="16"/>
              </w:rPr>
              <w:t>%</w:t>
            </w:r>
          </w:p>
        </w:tc>
        <w:tc>
          <w:tcPr>
            <w:tcW w:w="1584" w:type="dxa"/>
            <w:tcBorders>
              <w:top w:val="nil"/>
              <w:left w:val="nil"/>
              <w:bottom w:val="nil"/>
              <w:right w:val="nil"/>
            </w:tcBorders>
            <w:shd w:val="clear" w:color="auto" w:fill="FAFAFA"/>
          </w:tcPr>
          <w:p w14:paraId="45DE7EAE" w14:textId="6D68323F" w:rsidR="00C956C3" w:rsidRPr="008366D1" w:rsidRDefault="00B47FE9" w:rsidP="002401CC">
            <w:pPr>
              <w:ind w:right="-72"/>
              <w:rPr>
                <w:rFonts w:ascii="Arial" w:eastAsia="Arial Unicode MS" w:hAnsi="Arial" w:cs="Arial"/>
                <w:sz w:val="16"/>
                <w:szCs w:val="16"/>
              </w:rPr>
            </w:pPr>
            <w:r w:rsidRPr="008366D1">
              <w:rPr>
                <w:rFonts w:ascii="Arial" w:eastAsia="Arial Unicode MS" w:hAnsi="Arial" w:cs="Arial"/>
                <w:sz w:val="16"/>
                <w:szCs w:val="16"/>
              </w:rPr>
              <w:t xml:space="preserve">Increase by </w:t>
            </w:r>
            <w:r w:rsidR="007854CC" w:rsidRPr="008366D1">
              <w:rPr>
                <w:rFonts w:ascii="Arial" w:eastAsia="Arial Unicode MS" w:hAnsi="Arial" w:cs="Arial"/>
                <w:sz w:val="16"/>
                <w:szCs w:val="16"/>
                <w:lang w:val="en-GB"/>
              </w:rPr>
              <w:t>2</w:t>
            </w:r>
            <w:r w:rsidR="005B732F" w:rsidRPr="008366D1">
              <w:rPr>
                <w:rFonts w:ascii="Arial" w:eastAsia="Arial Unicode MS" w:hAnsi="Arial" w:cs="Arial"/>
                <w:sz w:val="16"/>
                <w:szCs w:val="16"/>
              </w:rPr>
              <w:t>.</w:t>
            </w:r>
            <w:r w:rsidR="007854CC" w:rsidRPr="008366D1">
              <w:rPr>
                <w:rFonts w:ascii="Arial" w:eastAsia="Arial Unicode MS" w:hAnsi="Arial" w:cs="Arial"/>
                <w:sz w:val="16"/>
                <w:szCs w:val="16"/>
                <w:lang w:val="en-GB"/>
              </w:rPr>
              <w:t>80</w:t>
            </w:r>
            <w:r w:rsidRPr="008366D1">
              <w:rPr>
                <w:rFonts w:ascii="Arial" w:eastAsia="Arial Unicode MS" w:hAnsi="Arial" w:cs="Arial"/>
                <w:sz w:val="16"/>
                <w:szCs w:val="16"/>
              </w:rPr>
              <w:t>%</w:t>
            </w:r>
          </w:p>
        </w:tc>
      </w:tr>
    </w:tbl>
    <w:p w14:paraId="6048A932" w14:textId="77777777" w:rsidR="00F65AA9" w:rsidRPr="008366D1" w:rsidRDefault="00F65AA9" w:rsidP="00F65AA9">
      <w:pPr>
        <w:jc w:val="thaiDistribute"/>
        <w:rPr>
          <w:rFonts w:ascii="Arial" w:hAnsi="Arial" w:cs="Arial"/>
          <w:sz w:val="18"/>
          <w:szCs w:val="18"/>
          <w:lang w:val="en-GB"/>
        </w:rPr>
      </w:pPr>
    </w:p>
    <w:p w14:paraId="6476D44A" w14:textId="77777777" w:rsidR="00C956C3" w:rsidRPr="008366D1" w:rsidRDefault="00C956C3" w:rsidP="00C956C3">
      <w:pPr>
        <w:jc w:val="thaiDistribute"/>
        <w:rPr>
          <w:rFonts w:ascii="Arial" w:eastAsia="Arial Unicode MS" w:hAnsi="Arial" w:cs="Arial"/>
          <w:b/>
          <w:bCs/>
          <w:color w:val="CF4A02"/>
          <w:sz w:val="18"/>
          <w:szCs w:val="18"/>
          <w:lang w:val="en-GB"/>
        </w:rPr>
      </w:pPr>
      <w:r w:rsidRPr="008366D1">
        <w:rPr>
          <w:rFonts w:ascii="Arial" w:eastAsia="Arial Unicode MS" w:hAnsi="Arial" w:cs="Arial"/>
          <w:b/>
          <w:bCs/>
          <w:color w:val="CF4A02"/>
          <w:sz w:val="18"/>
          <w:szCs w:val="18"/>
          <w:lang w:val="en-GB"/>
        </w:rPr>
        <w:t>Valuation processes</w:t>
      </w:r>
    </w:p>
    <w:p w14:paraId="3DBB03EF" w14:textId="77777777" w:rsidR="00C956C3" w:rsidRPr="008366D1" w:rsidRDefault="00C956C3" w:rsidP="00C956C3">
      <w:pPr>
        <w:jc w:val="thaiDistribute"/>
        <w:rPr>
          <w:rFonts w:ascii="Arial" w:eastAsia="Arial Unicode MS" w:hAnsi="Arial" w:cs="Arial"/>
          <w:b/>
          <w:bCs/>
          <w:color w:val="CF4A02"/>
          <w:sz w:val="18"/>
          <w:szCs w:val="18"/>
          <w:lang w:val="en-GB"/>
        </w:rPr>
      </w:pPr>
    </w:p>
    <w:p w14:paraId="4A92CBA1" w14:textId="77777777" w:rsidR="00C956C3" w:rsidRPr="008366D1" w:rsidRDefault="00C956C3" w:rsidP="00C956C3">
      <w:pPr>
        <w:jc w:val="thaiDistribute"/>
        <w:rPr>
          <w:rFonts w:ascii="Arial" w:eastAsia="Arial Unicode MS" w:hAnsi="Arial" w:cs="Arial"/>
          <w:sz w:val="18"/>
          <w:szCs w:val="18"/>
          <w:lang w:val="en-GB"/>
        </w:rPr>
      </w:pPr>
      <w:r w:rsidRPr="008366D1">
        <w:rPr>
          <w:rFonts w:ascii="Arial" w:eastAsia="Arial Unicode MS" w:hAnsi="Arial" w:cs="Arial"/>
          <w:sz w:val="18"/>
          <w:szCs w:val="18"/>
          <w:lang w:val="en-GB"/>
        </w:rPr>
        <w:t xml:space="preserve">Chief Financial Officer (CFO), Audit Committee (AC) and valuation teams discuss valuation processes and results at least every quarter. </w:t>
      </w:r>
    </w:p>
    <w:p w14:paraId="7C9AB73A" w14:textId="77777777" w:rsidR="00C956C3" w:rsidRPr="008366D1" w:rsidRDefault="00C956C3" w:rsidP="00C956C3">
      <w:pPr>
        <w:jc w:val="thaiDistribute"/>
        <w:rPr>
          <w:rFonts w:ascii="Arial" w:eastAsia="Arial Unicode MS" w:hAnsi="Arial" w:cs="Arial"/>
          <w:sz w:val="18"/>
          <w:szCs w:val="18"/>
          <w:lang w:val="en-GB"/>
        </w:rPr>
      </w:pPr>
    </w:p>
    <w:p w14:paraId="28133C0A" w14:textId="6D4DF43E" w:rsidR="009E76B7" w:rsidRPr="008366D1" w:rsidRDefault="00C956C3" w:rsidP="00C956C3">
      <w:pPr>
        <w:jc w:val="thaiDistribute"/>
        <w:rPr>
          <w:rFonts w:ascii="Arial" w:eastAsia="Arial Unicode MS" w:hAnsi="Arial" w:cs="Arial"/>
          <w:sz w:val="18"/>
          <w:szCs w:val="22"/>
          <w:lang w:val="en-GB"/>
        </w:rPr>
      </w:pPr>
      <w:r w:rsidRPr="008366D1">
        <w:rPr>
          <w:rFonts w:ascii="Arial" w:eastAsia="Arial Unicode MS" w:hAnsi="Arial" w:cs="Arial"/>
          <w:sz w:val="18"/>
          <w:szCs w:val="18"/>
          <w:lang w:val="en-GB"/>
        </w:rPr>
        <w:t xml:space="preserve">The Group applies net cash inflow from dividend as valuation technique to determine fair value of unlisted equity instruments. Significant unobservable input of fair value hierarchy level </w:t>
      </w:r>
      <w:r w:rsidR="007854CC" w:rsidRPr="008366D1">
        <w:rPr>
          <w:rFonts w:ascii="Arial" w:eastAsia="Arial Unicode MS" w:hAnsi="Arial" w:cs="Arial"/>
          <w:sz w:val="18"/>
          <w:szCs w:val="18"/>
          <w:lang w:val="en-GB"/>
        </w:rPr>
        <w:t>3</w:t>
      </w:r>
      <w:r w:rsidR="00730F4A" w:rsidRPr="008366D1">
        <w:rPr>
          <w:rFonts w:ascii="Arial" w:eastAsia="Arial Unicode MS" w:hAnsi="Arial" w:cs="Arial"/>
          <w:sz w:val="18"/>
          <w:szCs w:val="18"/>
          <w:lang w:val="en-GB"/>
        </w:rPr>
        <w:t>are</w:t>
      </w:r>
      <w:r w:rsidRPr="008366D1">
        <w:rPr>
          <w:rFonts w:ascii="Arial" w:eastAsia="Arial Unicode MS" w:hAnsi="Arial" w:cs="Arial"/>
          <w:sz w:val="18"/>
          <w:szCs w:val="18"/>
          <w:lang w:val="en-GB"/>
        </w:rPr>
        <w:t xml:space="preserve"> risk adjusted discount rate</w:t>
      </w:r>
      <w:r w:rsidR="00730F4A" w:rsidRPr="008366D1">
        <w:rPr>
          <w:rFonts w:ascii="Arial" w:eastAsia="Arial Unicode MS" w:hAnsi="Arial" w:cs="Arial"/>
          <w:sz w:val="18"/>
          <w:szCs w:val="18"/>
          <w:lang w:val="en-GB"/>
        </w:rPr>
        <w:t>, which</w:t>
      </w:r>
      <w:r w:rsidRPr="008366D1">
        <w:rPr>
          <w:rFonts w:ascii="Arial" w:eastAsia="Arial Unicode MS" w:hAnsi="Arial" w:cs="Arial"/>
          <w:sz w:val="18"/>
          <w:szCs w:val="18"/>
          <w:lang w:val="en-GB"/>
        </w:rPr>
        <w:t xml:space="preserve"> is </w:t>
      </w:r>
      <w:r w:rsidRPr="008366D1">
        <w:rPr>
          <w:rFonts w:ascii="Arial" w:eastAsia="Arial Unicode MS" w:hAnsi="Arial" w:cs="Arial"/>
          <w:spacing w:val="-4"/>
          <w:sz w:val="18"/>
          <w:szCs w:val="18"/>
          <w:lang w:val="en-GB"/>
        </w:rPr>
        <w:t>estimated based on public companies’ weighted average cost of capital that, are in opinion of the Group, in a comparable</w:t>
      </w:r>
      <w:r w:rsidRPr="008366D1">
        <w:rPr>
          <w:rFonts w:ascii="Arial" w:eastAsia="Arial Unicode MS" w:hAnsi="Arial" w:cs="Arial"/>
          <w:sz w:val="18"/>
          <w:szCs w:val="18"/>
          <w:lang w:val="en-GB"/>
        </w:rPr>
        <w:t xml:space="preserve"> financial position with the counterparty in the contract</w:t>
      </w:r>
      <w:r w:rsidR="00730F4A" w:rsidRPr="008366D1">
        <w:rPr>
          <w:rFonts w:ascii="Arial" w:eastAsia="Arial Unicode MS" w:hAnsi="Arial" w:cs="Arial"/>
          <w:sz w:val="18"/>
          <w:szCs w:val="18"/>
          <w:lang w:val="en-GB"/>
        </w:rPr>
        <w:t xml:space="preserve"> and future revenue growth rate</w:t>
      </w:r>
      <w:r w:rsidR="004C1E89" w:rsidRPr="008366D1">
        <w:rPr>
          <w:rFonts w:ascii="Arial" w:eastAsia="Arial Unicode MS" w:hAnsi="Arial" w:cs="Arial"/>
          <w:sz w:val="18"/>
          <w:szCs w:val="22"/>
          <w:lang w:val="en-GB"/>
        </w:rPr>
        <w:t>, which is estimated based on historical data or observable external data of companies in the same industry.</w:t>
      </w:r>
    </w:p>
    <w:p w14:paraId="79E5744D" w14:textId="66BD9725" w:rsidR="00C956C3" w:rsidRPr="008366D1" w:rsidRDefault="009E76B7" w:rsidP="00C246E2">
      <w:pPr>
        <w:jc w:val="thaiDistribute"/>
        <w:rPr>
          <w:rFonts w:ascii="Arial" w:hAnsi="Arial" w:cs="Arial"/>
          <w:sz w:val="18"/>
          <w:szCs w:val="18"/>
          <w:cs/>
          <w:lang w:val="en-GB"/>
        </w:rPr>
      </w:pPr>
      <w:r w:rsidRPr="008366D1">
        <w:rPr>
          <w:rFonts w:ascii="Arial" w:eastAsia="Arial Unicode MS" w:hAnsi="Arial" w:cs="Arial"/>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F65AA9" w:rsidRPr="008366D1" w14:paraId="79EF5E4E" w14:textId="77777777" w:rsidTr="00F1556E">
        <w:trPr>
          <w:trHeight w:val="386"/>
        </w:trPr>
        <w:tc>
          <w:tcPr>
            <w:tcW w:w="9461" w:type="dxa"/>
            <w:shd w:val="clear" w:color="auto" w:fill="FFA543"/>
            <w:vAlign w:val="center"/>
          </w:tcPr>
          <w:p w14:paraId="04F3040F" w14:textId="6C367D0E" w:rsidR="00F65AA9" w:rsidRPr="008366D1" w:rsidRDefault="00F65AA9" w:rsidP="00C246E2">
            <w:pPr>
              <w:tabs>
                <w:tab w:val="left" w:pos="1701"/>
              </w:tabs>
              <w:ind w:left="432" w:hanging="432"/>
              <w:rPr>
                <w:rFonts w:ascii="Arial" w:eastAsia="Arial Unicode MS" w:hAnsi="Arial" w:cs="Arial"/>
                <w:b/>
                <w:bCs/>
                <w:color w:val="FFFFFF"/>
                <w:sz w:val="18"/>
                <w:szCs w:val="18"/>
                <w:cs/>
                <w:lang w:val="en-GB"/>
              </w:rPr>
            </w:pPr>
            <w:r w:rsidRPr="008366D1">
              <w:rPr>
                <w:rFonts w:ascii="Arial" w:hAnsi="Arial" w:cs="Arial"/>
                <w:sz w:val="18"/>
                <w:szCs w:val="18"/>
                <w:lang w:val="en-GB"/>
              </w:rPr>
              <w:br w:type="page"/>
            </w:r>
            <w:r w:rsidRPr="008366D1">
              <w:rPr>
                <w:rFonts w:ascii="Arial" w:hAnsi="Arial" w:cs="Arial"/>
                <w:sz w:val="18"/>
                <w:szCs w:val="18"/>
                <w:lang w:val="en-GB"/>
              </w:rPr>
              <w:br w:type="page"/>
            </w:r>
            <w:r w:rsidRPr="008366D1">
              <w:rPr>
                <w:rFonts w:ascii="Arial" w:hAnsi="Arial" w:cs="Arial"/>
                <w:sz w:val="18"/>
                <w:szCs w:val="18"/>
                <w:lang w:val="en-GB"/>
              </w:rPr>
              <w:br w:type="page"/>
            </w:r>
            <w:r w:rsidR="007854CC" w:rsidRPr="008366D1">
              <w:rPr>
                <w:rFonts w:ascii="Arial" w:eastAsia="Arial Unicode MS" w:hAnsi="Arial" w:cs="Arial"/>
                <w:b/>
                <w:bCs/>
                <w:color w:val="FFFFFF"/>
                <w:sz w:val="18"/>
                <w:szCs w:val="18"/>
                <w:lang w:val="en-GB"/>
              </w:rPr>
              <w:t>7</w:t>
            </w:r>
            <w:r w:rsidRPr="008366D1">
              <w:rPr>
                <w:rFonts w:ascii="Arial" w:eastAsia="Arial Unicode MS" w:hAnsi="Arial" w:cs="Arial"/>
                <w:b/>
                <w:bCs/>
                <w:color w:val="FFFFFF"/>
                <w:sz w:val="18"/>
                <w:szCs w:val="18"/>
                <w:lang w:val="en-GB"/>
              </w:rPr>
              <w:tab/>
            </w:r>
            <w:r w:rsidR="007541DB" w:rsidRPr="008366D1">
              <w:rPr>
                <w:rFonts w:ascii="Arial" w:eastAsia="Arial Unicode MS" w:hAnsi="Arial" w:cs="Arial"/>
                <w:b/>
                <w:bCs/>
                <w:color w:val="FFFFFF"/>
                <w:sz w:val="18"/>
                <w:szCs w:val="18"/>
                <w:lang w:val="en-GB"/>
              </w:rPr>
              <w:t>Critical accounting estimates and judgements</w:t>
            </w:r>
          </w:p>
        </w:tc>
      </w:tr>
    </w:tbl>
    <w:p w14:paraId="6F01D2A4" w14:textId="77777777" w:rsidR="00F65AA9" w:rsidRPr="008366D1" w:rsidRDefault="00F65AA9" w:rsidP="00C246E2">
      <w:pPr>
        <w:jc w:val="thaiDistribute"/>
        <w:rPr>
          <w:rFonts w:ascii="Arial" w:hAnsi="Arial" w:cs="Arial"/>
          <w:sz w:val="14"/>
          <w:szCs w:val="14"/>
        </w:rPr>
      </w:pPr>
    </w:p>
    <w:p w14:paraId="02F87A42" w14:textId="43DA127F" w:rsidR="007541DB" w:rsidRPr="008366D1" w:rsidRDefault="007541DB" w:rsidP="00C246E2">
      <w:pPr>
        <w:jc w:val="thaiDistribute"/>
        <w:rPr>
          <w:rFonts w:ascii="Arial" w:hAnsi="Arial" w:cs="Arial"/>
          <w:spacing w:val="-4"/>
          <w:sz w:val="18"/>
          <w:szCs w:val="18"/>
          <w:lang w:val="en-GB"/>
        </w:rPr>
      </w:pPr>
      <w:r w:rsidRPr="008366D1">
        <w:rPr>
          <w:rFonts w:ascii="Arial" w:hAnsi="Arial" w:cs="Arial"/>
          <w:spacing w:val="-4"/>
          <w:sz w:val="18"/>
          <w:szCs w:val="18"/>
          <w:lang w:val="en-GB"/>
        </w:rPr>
        <w:t>Estimates and judgements are continually evaluated and are based on historical experience and other factors, including expectations of future events that are believed to be reasonable under the circumstances.</w:t>
      </w:r>
    </w:p>
    <w:p w14:paraId="2004756B" w14:textId="66195732" w:rsidR="004C1E89" w:rsidRPr="008366D1" w:rsidRDefault="004C1E89" w:rsidP="00C246E2">
      <w:pPr>
        <w:jc w:val="thaiDistribute"/>
        <w:rPr>
          <w:rFonts w:ascii="Arial" w:hAnsi="Arial" w:cs="Arial"/>
          <w:sz w:val="14"/>
          <w:szCs w:val="14"/>
        </w:rPr>
      </w:pPr>
    </w:p>
    <w:p w14:paraId="75330462" w14:textId="30866C3B" w:rsidR="004C1E89" w:rsidRPr="008366D1" w:rsidRDefault="004C1E89" w:rsidP="00C246E2">
      <w:pPr>
        <w:jc w:val="thaiDistribute"/>
        <w:rPr>
          <w:rFonts w:ascii="Arial" w:hAnsi="Arial" w:cs="Arial"/>
          <w:spacing w:val="-4"/>
          <w:sz w:val="18"/>
          <w:szCs w:val="18"/>
          <w:lang w:val="en-GB"/>
        </w:rPr>
      </w:pPr>
      <w:r w:rsidRPr="008366D1">
        <w:rPr>
          <w:rFonts w:ascii="Arial" w:hAnsi="Arial" w:cs="Arial"/>
          <w:spacing w:val="-4"/>
          <w:sz w:val="18"/>
          <w:szCs w:val="18"/>
          <w:lang w:val="en-GB"/>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1176E0FD" w14:textId="77777777" w:rsidR="007541DB" w:rsidRPr="008366D1" w:rsidRDefault="007541DB" w:rsidP="00946E55">
      <w:pPr>
        <w:ind w:left="540"/>
        <w:jc w:val="thaiDistribute"/>
        <w:rPr>
          <w:rFonts w:ascii="Arial" w:hAnsi="Arial" w:cs="Arial"/>
          <w:sz w:val="14"/>
          <w:szCs w:val="14"/>
        </w:rPr>
      </w:pPr>
    </w:p>
    <w:p w14:paraId="18A2076E" w14:textId="0CA88431" w:rsidR="007541DB" w:rsidRPr="008366D1" w:rsidRDefault="007541DB" w:rsidP="00C246E2">
      <w:pPr>
        <w:numPr>
          <w:ilvl w:val="1"/>
          <w:numId w:val="11"/>
        </w:numPr>
        <w:ind w:left="540" w:hanging="540"/>
        <w:jc w:val="thaiDistribute"/>
        <w:rPr>
          <w:rFonts w:ascii="Arial" w:hAnsi="Arial" w:cs="Arial"/>
          <w:b/>
          <w:bCs/>
          <w:color w:val="CF4A02"/>
          <w:spacing w:val="-4"/>
          <w:sz w:val="18"/>
          <w:szCs w:val="18"/>
          <w:lang w:val="en-GB"/>
        </w:rPr>
      </w:pPr>
      <w:r w:rsidRPr="008366D1">
        <w:rPr>
          <w:rFonts w:ascii="Arial" w:hAnsi="Arial" w:cs="Arial"/>
          <w:b/>
          <w:bCs/>
          <w:color w:val="CF4A02"/>
          <w:spacing w:val="-4"/>
          <w:sz w:val="18"/>
          <w:szCs w:val="18"/>
          <w:lang w:val="en-GB"/>
        </w:rPr>
        <w:t>Fair value of certain financial assets and derivatives</w:t>
      </w:r>
    </w:p>
    <w:p w14:paraId="1B03D650" w14:textId="77777777" w:rsidR="007541DB" w:rsidRPr="008366D1" w:rsidRDefault="007541DB" w:rsidP="00946E55">
      <w:pPr>
        <w:ind w:left="540"/>
        <w:jc w:val="thaiDistribute"/>
        <w:rPr>
          <w:rFonts w:ascii="Arial" w:hAnsi="Arial" w:cs="Arial"/>
          <w:sz w:val="14"/>
          <w:szCs w:val="14"/>
        </w:rPr>
      </w:pPr>
    </w:p>
    <w:p w14:paraId="7D417C3F" w14:textId="18C013CB" w:rsidR="007541DB" w:rsidRPr="008366D1" w:rsidRDefault="007541DB" w:rsidP="00C246E2">
      <w:pPr>
        <w:ind w:left="540"/>
        <w:jc w:val="thaiDistribute"/>
        <w:rPr>
          <w:rFonts w:ascii="Arial" w:hAnsi="Arial" w:cs="Arial"/>
          <w:spacing w:val="-4"/>
          <w:sz w:val="18"/>
          <w:szCs w:val="18"/>
          <w:lang w:val="en-GB"/>
        </w:rPr>
      </w:pPr>
      <w:r w:rsidRPr="008366D1">
        <w:rPr>
          <w:rFonts w:ascii="Arial" w:hAnsi="Arial" w:cs="Arial"/>
          <w:spacing w:val="-6"/>
          <w:sz w:val="18"/>
          <w:szCs w:val="18"/>
          <w:lang w:val="en-GB"/>
        </w:rPr>
        <w:t>The fair value of financial instruments that are not traded in an active market is determined using valuation techniques</w:t>
      </w:r>
      <w:r w:rsidRPr="008366D1">
        <w:rPr>
          <w:rFonts w:ascii="Arial" w:hAnsi="Arial" w:cs="Arial"/>
          <w:spacing w:val="-4"/>
          <w:sz w:val="18"/>
          <w:szCs w:val="18"/>
          <w:lang w:val="en-GB"/>
        </w:rPr>
        <w:t xml:space="preserve">. The Group uses judgement to select a variety of methods and make assumptions that are mainly based on market conditions existing at the end of each reporting period. Details of key assumptions used are included in </w:t>
      </w:r>
      <w:r w:rsidR="00711D28" w:rsidRPr="008366D1">
        <w:rPr>
          <w:rFonts w:ascii="Arial" w:hAnsi="Arial" w:cs="Arial"/>
          <w:spacing w:val="-4"/>
          <w:sz w:val="18"/>
          <w:szCs w:val="18"/>
          <w:lang w:val="en-GB"/>
        </w:rPr>
        <w:t>N</w:t>
      </w:r>
      <w:r w:rsidRPr="008366D1">
        <w:rPr>
          <w:rFonts w:ascii="Arial" w:hAnsi="Arial" w:cs="Arial"/>
          <w:spacing w:val="-4"/>
          <w:sz w:val="18"/>
          <w:szCs w:val="18"/>
          <w:lang w:val="en-GB"/>
        </w:rPr>
        <w:t xml:space="preserve">ote </w:t>
      </w:r>
      <w:r w:rsidR="007854CC" w:rsidRPr="008366D1">
        <w:rPr>
          <w:rFonts w:ascii="Arial" w:hAnsi="Arial" w:cs="Arial"/>
          <w:spacing w:val="-4"/>
          <w:sz w:val="18"/>
          <w:szCs w:val="18"/>
          <w:lang w:val="en-GB"/>
        </w:rPr>
        <w:t>6</w:t>
      </w:r>
      <w:r w:rsidRPr="008366D1">
        <w:rPr>
          <w:rFonts w:ascii="Arial" w:hAnsi="Arial" w:cs="Arial"/>
          <w:spacing w:val="-4"/>
          <w:sz w:val="18"/>
          <w:szCs w:val="18"/>
          <w:lang w:val="en-GB"/>
        </w:rPr>
        <w:t>.</w:t>
      </w:r>
    </w:p>
    <w:p w14:paraId="6DC33101" w14:textId="77777777" w:rsidR="00F65AA9" w:rsidRPr="008366D1" w:rsidRDefault="00F65AA9" w:rsidP="00946E55">
      <w:pPr>
        <w:ind w:left="540"/>
        <w:jc w:val="thaiDistribute"/>
        <w:rPr>
          <w:rFonts w:ascii="Arial" w:hAnsi="Arial" w:cs="Arial"/>
          <w:sz w:val="14"/>
          <w:szCs w:val="14"/>
        </w:rPr>
      </w:pPr>
    </w:p>
    <w:p w14:paraId="454F51D5" w14:textId="0C512A34" w:rsidR="007541DB" w:rsidRPr="008366D1" w:rsidRDefault="007541DB" w:rsidP="00C246E2">
      <w:pPr>
        <w:numPr>
          <w:ilvl w:val="1"/>
          <w:numId w:val="11"/>
        </w:numPr>
        <w:ind w:left="540" w:hanging="540"/>
        <w:jc w:val="thaiDistribute"/>
        <w:rPr>
          <w:rFonts w:ascii="Arial" w:hAnsi="Arial" w:cs="Arial"/>
          <w:b/>
          <w:bCs/>
          <w:color w:val="CF4A02"/>
          <w:spacing w:val="-4"/>
          <w:sz w:val="18"/>
          <w:szCs w:val="18"/>
          <w:lang w:val="en-GB"/>
        </w:rPr>
      </w:pPr>
      <w:r w:rsidRPr="008366D1">
        <w:rPr>
          <w:rFonts w:ascii="Arial" w:hAnsi="Arial" w:cs="Arial"/>
          <w:b/>
          <w:bCs/>
          <w:color w:val="CF4A02"/>
          <w:spacing w:val="-4"/>
          <w:sz w:val="18"/>
          <w:szCs w:val="18"/>
          <w:lang w:val="en-GB"/>
        </w:rPr>
        <w:t>Defined retirement benefit obligations</w:t>
      </w:r>
    </w:p>
    <w:p w14:paraId="0F0332BF" w14:textId="77777777" w:rsidR="007541DB" w:rsidRPr="008366D1" w:rsidRDefault="007541DB" w:rsidP="00946E55">
      <w:pPr>
        <w:ind w:left="540"/>
        <w:jc w:val="thaiDistribute"/>
        <w:rPr>
          <w:rFonts w:ascii="Arial" w:hAnsi="Arial" w:cs="Arial"/>
          <w:sz w:val="14"/>
          <w:szCs w:val="14"/>
        </w:rPr>
      </w:pPr>
    </w:p>
    <w:p w14:paraId="08BE7F1D" w14:textId="385EF4D8" w:rsidR="007541DB" w:rsidRPr="008366D1" w:rsidRDefault="007541DB" w:rsidP="00C246E2">
      <w:pPr>
        <w:ind w:left="540"/>
        <w:jc w:val="thaiDistribute"/>
        <w:rPr>
          <w:rFonts w:ascii="Arial" w:hAnsi="Arial" w:cs="Arial"/>
          <w:spacing w:val="-4"/>
          <w:sz w:val="18"/>
          <w:szCs w:val="18"/>
          <w:lang w:val="en-GB"/>
        </w:rPr>
      </w:pPr>
      <w:r w:rsidRPr="008366D1">
        <w:rPr>
          <w:rFonts w:ascii="Arial" w:hAnsi="Arial" w:cs="Arial"/>
          <w:spacing w:val="-4"/>
          <w:sz w:val="18"/>
          <w:szCs w:val="18"/>
          <w:lang w:val="en-GB"/>
        </w:rPr>
        <w:t xml:space="preserve">The present value of the retirement benefit obligations depends on a number of assumptions. Key assumptions used and impacts from possible changes in key assumptions are disclosed in </w:t>
      </w:r>
      <w:r w:rsidR="00711D28" w:rsidRPr="008366D1">
        <w:rPr>
          <w:rFonts w:ascii="Arial" w:hAnsi="Arial" w:cs="Arial"/>
          <w:spacing w:val="-4"/>
          <w:sz w:val="18"/>
          <w:szCs w:val="18"/>
          <w:lang w:val="en-GB"/>
        </w:rPr>
        <w:t>N</w:t>
      </w:r>
      <w:r w:rsidRPr="008366D1">
        <w:rPr>
          <w:rFonts w:ascii="Arial" w:hAnsi="Arial" w:cs="Arial"/>
          <w:spacing w:val="-4"/>
          <w:sz w:val="18"/>
          <w:szCs w:val="18"/>
          <w:lang w:val="en-GB"/>
        </w:rPr>
        <w:t xml:space="preserve">ote </w:t>
      </w:r>
      <w:r w:rsidR="007854CC" w:rsidRPr="008366D1">
        <w:rPr>
          <w:rFonts w:ascii="Arial" w:hAnsi="Arial" w:cs="Arial"/>
          <w:spacing w:val="-4"/>
          <w:sz w:val="18"/>
          <w:szCs w:val="18"/>
          <w:lang w:val="en-GB"/>
        </w:rPr>
        <w:t>20</w:t>
      </w:r>
      <w:r w:rsidRPr="008366D1">
        <w:rPr>
          <w:rFonts w:ascii="Arial" w:hAnsi="Arial" w:cs="Arial"/>
          <w:spacing w:val="-4"/>
          <w:sz w:val="18"/>
          <w:szCs w:val="18"/>
          <w:lang w:val="en-GB"/>
        </w:rPr>
        <w:t>.</w:t>
      </w:r>
    </w:p>
    <w:p w14:paraId="60EFF340" w14:textId="7053D636" w:rsidR="007541DB" w:rsidRPr="008366D1" w:rsidRDefault="007541DB" w:rsidP="00946E55">
      <w:pPr>
        <w:ind w:left="540"/>
        <w:jc w:val="thaiDistribute"/>
        <w:rPr>
          <w:rFonts w:ascii="Arial" w:hAnsi="Arial" w:cs="Arial"/>
          <w:sz w:val="14"/>
          <w:szCs w:val="14"/>
        </w:rPr>
      </w:pPr>
    </w:p>
    <w:p w14:paraId="25EA89E0" w14:textId="7F0B7557" w:rsidR="007541DB" w:rsidRPr="008366D1" w:rsidRDefault="007541DB" w:rsidP="00C246E2">
      <w:pPr>
        <w:numPr>
          <w:ilvl w:val="1"/>
          <w:numId w:val="11"/>
        </w:numPr>
        <w:ind w:left="540" w:hanging="540"/>
        <w:jc w:val="thaiDistribute"/>
        <w:rPr>
          <w:rFonts w:ascii="Arial" w:hAnsi="Arial" w:cs="Arial"/>
          <w:b/>
          <w:bCs/>
          <w:color w:val="CF4A02"/>
          <w:spacing w:val="-4"/>
          <w:sz w:val="18"/>
          <w:szCs w:val="18"/>
          <w:lang w:val="en-GB"/>
        </w:rPr>
      </w:pPr>
      <w:r w:rsidRPr="008366D1">
        <w:rPr>
          <w:rFonts w:ascii="Arial" w:hAnsi="Arial" w:cs="Arial"/>
          <w:b/>
          <w:bCs/>
          <w:color w:val="CF4A02"/>
          <w:spacing w:val="-4"/>
          <w:sz w:val="18"/>
          <w:szCs w:val="18"/>
          <w:lang w:val="en-GB"/>
        </w:rPr>
        <w:t>Determination of lease terms</w:t>
      </w:r>
    </w:p>
    <w:p w14:paraId="31B828CC" w14:textId="77777777" w:rsidR="007541DB" w:rsidRPr="008366D1" w:rsidRDefault="007541DB" w:rsidP="001E62CD">
      <w:pPr>
        <w:ind w:left="540"/>
        <w:jc w:val="thaiDistribute"/>
        <w:rPr>
          <w:rFonts w:ascii="Arial" w:hAnsi="Arial" w:cs="Arial"/>
          <w:sz w:val="14"/>
          <w:szCs w:val="14"/>
        </w:rPr>
      </w:pPr>
    </w:p>
    <w:p w14:paraId="0101EC76" w14:textId="2DF8F30A" w:rsidR="007541DB" w:rsidRPr="008366D1" w:rsidRDefault="004C1E89" w:rsidP="001E62CD">
      <w:pPr>
        <w:ind w:left="540"/>
        <w:jc w:val="thaiDistribute"/>
        <w:rPr>
          <w:rFonts w:ascii="Arial" w:hAnsi="Arial" w:cs="Arial"/>
          <w:spacing w:val="-4"/>
          <w:sz w:val="18"/>
          <w:szCs w:val="18"/>
          <w:lang w:val="en-GB"/>
        </w:rPr>
      </w:pPr>
      <w:r w:rsidRPr="008366D1">
        <w:rPr>
          <w:rFonts w:ascii="Arial" w:hAnsi="Arial" w:cs="Arial"/>
          <w:spacing w:val="-4"/>
          <w:sz w:val="18"/>
          <w:szCs w:val="18"/>
          <w:lang w:val="en-GB"/>
        </w:rPr>
        <w:t>I</w:t>
      </w:r>
      <w:r w:rsidR="007541DB" w:rsidRPr="008366D1">
        <w:rPr>
          <w:rFonts w:ascii="Arial" w:hAnsi="Arial" w:cs="Arial"/>
          <w:spacing w:val="-4"/>
          <w:sz w:val="18"/>
          <w:szCs w:val="18"/>
          <w:lang w:val="en-GB"/>
        </w:rPr>
        <w:t xml:space="preserve">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41D90FE2" w14:textId="77777777" w:rsidR="007541DB" w:rsidRPr="008366D1" w:rsidRDefault="007541DB" w:rsidP="001E62CD">
      <w:pPr>
        <w:ind w:left="540"/>
        <w:jc w:val="thaiDistribute"/>
        <w:rPr>
          <w:rFonts w:ascii="Arial" w:hAnsi="Arial" w:cs="Arial"/>
          <w:sz w:val="14"/>
          <w:szCs w:val="14"/>
        </w:rPr>
      </w:pPr>
    </w:p>
    <w:p w14:paraId="3F43209A" w14:textId="77777777" w:rsidR="007541DB" w:rsidRPr="008366D1" w:rsidRDefault="007541DB" w:rsidP="001E62CD">
      <w:pPr>
        <w:ind w:left="540"/>
        <w:jc w:val="thaiDistribute"/>
        <w:rPr>
          <w:rFonts w:ascii="Arial" w:hAnsi="Arial" w:cs="Arial"/>
          <w:sz w:val="18"/>
          <w:szCs w:val="18"/>
          <w:lang w:val="en-GB"/>
        </w:rPr>
      </w:pPr>
      <w:r w:rsidRPr="008366D1">
        <w:rPr>
          <w:rFonts w:ascii="Arial" w:hAnsi="Arial" w:cs="Arial"/>
          <w:sz w:val="18"/>
          <w:szCs w:val="18"/>
          <w:lang w:val="en-GB"/>
        </w:rPr>
        <w:t xml:space="preserve">For leases of properties, the most relevant factors are historical lease durations, the costs and conditions of leased assets. </w:t>
      </w:r>
    </w:p>
    <w:p w14:paraId="0D468E89" w14:textId="77777777" w:rsidR="007541DB" w:rsidRPr="008366D1" w:rsidRDefault="007541DB" w:rsidP="001E62CD">
      <w:pPr>
        <w:ind w:left="540"/>
        <w:jc w:val="thaiDistribute"/>
        <w:rPr>
          <w:rFonts w:ascii="Arial" w:hAnsi="Arial" w:cs="Arial"/>
          <w:sz w:val="14"/>
          <w:szCs w:val="14"/>
        </w:rPr>
      </w:pPr>
    </w:p>
    <w:p w14:paraId="66D6E865" w14:textId="18A75E76" w:rsidR="007541DB" w:rsidRPr="008366D1" w:rsidRDefault="0023280F" w:rsidP="001E62CD">
      <w:pPr>
        <w:ind w:left="540"/>
        <w:jc w:val="thaiDistribute"/>
        <w:rPr>
          <w:rFonts w:ascii="Arial" w:hAnsi="Arial" w:cs="Arial"/>
          <w:sz w:val="18"/>
          <w:szCs w:val="18"/>
          <w:lang w:val="en-GB"/>
        </w:rPr>
      </w:pPr>
      <w:r w:rsidRPr="008366D1">
        <w:rPr>
          <w:rFonts w:ascii="Arial" w:hAnsi="Arial" w:cs="Arial"/>
          <w:spacing w:val="-5"/>
          <w:sz w:val="18"/>
          <w:szCs w:val="18"/>
          <w:lang w:val="en-GB"/>
        </w:rPr>
        <w:t>E</w:t>
      </w:r>
      <w:r w:rsidR="007541DB" w:rsidRPr="008366D1">
        <w:rPr>
          <w:rFonts w:ascii="Arial" w:hAnsi="Arial" w:cs="Arial"/>
          <w:spacing w:val="-5"/>
          <w:sz w:val="18"/>
          <w:szCs w:val="18"/>
          <w:lang w:val="en-GB"/>
        </w:rPr>
        <w:t xml:space="preserve">xtension options on </w:t>
      </w:r>
      <w:r w:rsidRPr="008366D1">
        <w:rPr>
          <w:rFonts w:ascii="Arial" w:hAnsi="Arial" w:cs="Arial"/>
          <w:spacing w:val="-5"/>
          <w:sz w:val="18"/>
          <w:szCs w:val="18"/>
          <w:lang w:val="en-GB"/>
        </w:rPr>
        <w:t xml:space="preserve">billboard space </w:t>
      </w:r>
      <w:r w:rsidR="007541DB" w:rsidRPr="008366D1">
        <w:rPr>
          <w:rFonts w:ascii="Arial" w:hAnsi="Arial" w:cs="Arial"/>
          <w:spacing w:val="-5"/>
          <w:sz w:val="18"/>
          <w:szCs w:val="18"/>
          <w:lang w:val="en-GB"/>
        </w:rPr>
        <w:t>leases have not been included in the lease liability, because the Group considers</w:t>
      </w:r>
      <w:r w:rsidR="007541DB" w:rsidRPr="008366D1">
        <w:rPr>
          <w:rFonts w:ascii="Arial" w:hAnsi="Arial" w:cs="Arial"/>
          <w:spacing w:val="-4"/>
          <w:sz w:val="18"/>
          <w:szCs w:val="18"/>
          <w:lang w:val="en-GB"/>
        </w:rPr>
        <w:t xml:space="preserve"> </w:t>
      </w:r>
      <w:r w:rsidR="007854CC" w:rsidRPr="008366D1">
        <w:rPr>
          <w:rFonts w:ascii="Arial" w:hAnsi="Arial" w:cs="Arial"/>
          <w:sz w:val="18"/>
          <w:szCs w:val="18"/>
          <w:lang w:val="en-GB"/>
        </w:rPr>
        <w:t>1</w:t>
      </w:r>
      <w:r w:rsidR="007541DB" w:rsidRPr="008366D1">
        <w:rPr>
          <w:rFonts w:ascii="Arial" w:hAnsi="Arial" w:cs="Arial"/>
          <w:sz w:val="18"/>
          <w:szCs w:val="18"/>
          <w:lang w:val="en-GB"/>
        </w:rPr>
        <w:t xml:space="preserve">) the underlying asset condition and/or </w:t>
      </w:r>
      <w:r w:rsidR="007854CC" w:rsidRPr="008366D1">
        <w:rPr>
          <w:rFonts w:ascii="Arial" w:hAnsi="Arial" w:cs="Arial"/>
          <w:sz w:val="18"/>
          <w:szCs w:val="18"/>
          <w:lang w:val="en-GB"/>
        </w:rPr>
        <w:t>2</w:t>
      </w:r>
      <w:r w:rsidR="007541DB" w:rsidRPr="008366D1">
        <w:rPr>
          <w:rFonts w:ascii="Arial" w:hAnsi="Arial" w:cs="Arial"/>
          <w:sz w:val="18"/>
          <w:szCs w:val="18"/>
          <w:lang w:val="en-GB"/>
        </w:rPr>
        <w:t xml:space="preserve">) insignificant cost to replace the leased assets. </w:t>
      </w:r>
    </w:p>
    <w:p w14:paraId="5D9E6798" w14:textId="77777777" w:rsidR="007541DB" w:rsidRPr="008366D1" w:rsidRDefault="007541DB" w:rsidP="001E62CD">
      <w:pPr>
        <w:ind w:left="540"/>
        <w:jc w:val="thaiDistribute"/>
        <w:rPr>
          <w:rFonts w:ascii="Arial" w:hAnsi="Arial" w:cs="Arial"/>
          <w:sz w:val="14"/>
          <w:szCs w:val="14"/>
        </w:rPr>
      </w:pPr>
    </w:p>
    <w:p w14:paraId="20F92A8E" w14:textId="77777777" w:rsidR="007541DB" w:rsidRPr="008366D1" w:rsidRDefault="007541DB" w:rsidP="001E62CD">
      <w:pPr>
        <w:ind w:left="540"/>
        <w:jc w:val="thaiDistribute"/>
        <w:rPr>
          <w:rFonts w:ascii="Arial" w:hAnsi="Arial" w:cs="Arial"/>
          <w:sz w:val="18"/>
          <w:szCs w:val="18"/>
          <w:lang w:val="en-GB"/>
        </w:rPr>
      </w:pPr>
      <w:r w:rsidRPr="008366D1">
        <w:rPr>
          <w:rFonts w:ascii="Arial" w:hAnsi="Arial" w:cs="Arial"/>
          <w:sz w:val="18"/>
          <w:szCs w:val="18"/>
          <w:lang w:val="en-GB"/>
        </w:rPr>
        <w:t xml:space="preserve">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 </w:t>
      </w:r>
    </w:p>
    <w:p w14:paraId="11E2587D" w14:textId="77777777" w:rsidR="007541DB" w:rsidRPr="008366D1" w:rsidRDefault="007541DB" w:rsidP="001E62CD">
      <w:pPr>
        <w:ind w:left="540"/>
        <w:jc w:val="thaiDistribute"/>
        <w:rPr>
          <w:rFonts w:ascii="Arial" w:hAnsi="Arial" w:cs="Arial"/>
          <w:sz w:val="14"/>
          <w:szCs w:val="14"/>
        </w:rPr>
      </w:pPr>
    </w:p>
    <w:p w14:paraId="33697127" w14:textId="4A35EFE2" w:rsidR="007541DB" w:rsidRPr="008366D1" w:rsidRDefault="007541DB" w:rsidP="00C246E2">
      <w:pPr>
        <w:numPr>
          <w:ilvl w:val="1"/>
          <w:numId w:val="11"/>
        </w:numPr>
        <w:ind w:left="540" w:hanging="540"/>
        <w:jc w:val="thaiDistribute"/>
        <w:rPr>
          <w:rFonts w:ascii="Arial" w:hAnsi="Arial" w:cs="Arial"/>
          <w:b/>
          <w:bCs/>
          <w:color w:val="CF4A02"/>
          <w:spacing w:val="-4"/>
          <w:sz w:val="18"/>
          <w:szCs w:val="18"/>
          <w:lang w:val="en-GB"/>
        </w:rPr>
      </w:pPr>
      <w:r w:rsidRPr="008366D1">
        <w:rPr>
          <w:rFonts w:ascii="Arial" w:hAnsi="Arial" w:cs="Arial"/>
          <w:b/>
          <w:bCs/>
          <w:color w:val="CF4A02"/>
          <w:spacing w:val="-4"/>
          <w:sz w:val="18"/>
          <w:szCs w:val="18"/>
          <w:lang w:val="en-GB"/>
        </w:rPr>
        <w:t>Determination of discount rate applied to lease</w:t>
      </w:r>
      <w:r w:rsidR="0023280F" w:rsidRPr="008366D1">
        <w:rPr>
          <w:rFonts w:ascii="Arial" w:hAnsi="Arial" w:cs="Arial"/>
          <w:b/>
          <w:bCs/>
          <w:color w:val="CF4A02"/>
          <w:spacing w:val="-4"/>
          <w:sz w:val="18"/>
          <w:szCs w:val="18"/>
          <w:lang w:val="en-GB"/>
        </w:rPr>
        <w:t xml:space="preserve"> liabilities</w:t>
      </w:r>
    </w:p>
    <w:p w14:paraId="6F26B26B" w14:textId="77777777" w:rsidR="007541DB" w:rsidRPr="008366D1" w:rsidRDefault="007541DB" w:rsidP="00946E55">
      <w:pPr>
        <w:ind w:left="540"/>
        <w:jc w:val="thaiDistribute"/>
        <w:rPr>
          <w:rFonts w:ascii="Arial" w:hAnsi="Arial" w:cs="Arial"/>
          <w:sz w:val="14"/>
          <w:szCs w:val="14"/>
        </w:rPr>
      </w:pPr>
    </w:p>
    <w:p w14:paraId="3A979720" w14:textId="2AA28C0D" w:rsidR="007541DB" w:rsidRPr="008366D1" w:rsidRDefault="007541DB" w:rsidP="001E62CD">
      <w:pPr>
        <w:ind w:left="540"/>
        <w:jc w:val="thaiDistribute"/>
        <w:rPr>
          <w:rFonts w:ascii="Arial" w:hAnsi="Arial" w:cs="Arial"/>
          <w:sz w:val="18"/>
          <w:szCs w:val="18"/>
        </w:rPr>
      </w:pPr>
      <w:r w:rsidRPr="008366D1">
        <w:rPr>
          <w:rFonts w:ascii="Arial" w:hAnsi="Arial" w:cs="Arial"/>
          <w:sz w:val="18"/>
          <w:szCs w:val="18"/>
        </w:rPr>
        <w:t>The Group determines the</w:t>
      </w:r>
      <w:r w:rsidR="0023280F" w:rsidRPr="008366D1">
        <w:rPr>
          <w:rFonts w:ascii="Arial" w:hAnsi="Arial" w:cs="Arial"/>
          <w:sz w:val="18"/>
          <w:szCs w:val="18"/>
        </w:rPr>
        <w:t xml:space="preserve"> lessee’s</w:t>
      </w:r>
      <w:r w:rsidRPr="008366D1">
        <w:rPr>
          <w:rFonts w:ascii="Arial" w:hAnsi="Arial" w:cs="Arial"/>
          <w:sz w:val="18"/>
          <w:szCs w:val="18"/>
        </w:rPr>
        <w:t xml:space="preserve"> incremental borrowing rate as follows:</w:t>
      </w:r>
    </w:p>
    <w:p w14:paraId="648D81F6" w14:textId="77777777" w:rsidR="007541DB" w:rsidRPr="008366D1" w:rsidRDefault="007541DB" w:rsidP="00946E55">
      <w:pPr>
        <w:ind w:left="540"/>
        <w:jc w:val="thaiDistribute"/>
        <w:rPr>
          <w:rFonts w:ascii="Arial" w:hAnsi="Arial" w:cs="Arial"/>
          <w:sz w:val="14"/>
          <w:szCs w:val="14"/>
        </w:rPr>
      </w:pPr>
    </w:p>
    <w:p w14:paraId="7049BAD6" w14:textId="77777777" w:rsidR="0023280F" w:rsidRPr="008366D1" w:rsidRDefault="0023280F" w:rsidP="002C2872">
      <w:pPr>
        <w:numPr>
          <w:ilvl w:val="0"/>
          <w:numId w:val="41"/>
        </w:numPr>
        <w:ind w:left="851" w:hanging="284"/>
        <w:jc w:val="thaiDistribute"/>
        <w:rPr>
          <w:rFonts w:ascii="Arial" w:hAnsi="Arial" w:cs="Arial"/>
          <w:spacing w:val="-4"/>
          <w:sz w:val="18"/>
          <w:szCs w:val="18"/>
          <w:lang w:val="en-GB"/>
        </w:rPr>
      </w:pPr>
      <w:r w:rsidRPr="008366D1">
        <w:rPr>
          <w:rFonts w:ascii="Arial" w:hAnsi="Arial" w:cs="Arial"/>
          <w:spacing w:val="-4"/>
          <w:sz w:val="18"/>
          <w:szCs w:val="18"/>
          <w:lang w:val="en-GB"/>
        </w:rPr>
        <w:tab/>
      </w:r>
      <w:r w:rsidR="007541DB" w:rsidRPr="008366D1">
        <w:rPr>
          <w:rFonts w:ascii="Arial" w:hAnsi="Arial" w:cs="Arial"/>
          <w:spacing w:val="-4"/>
          <w:sz w:val="18"/>
          <w:szCs w:val="18"/>
          <w:lang w:val="en-GB"/>
        </w:rPr>
        <w:t xml:space="preserve">Where possible, use recent third-party financing received by the individual lessee as a starting point, adjusting to reflect changes in its financing conditions. </w:t>
      </w:r>
    </w:p>
    <w:p w14:paraId="0A0F8B20" w14:textId="57919A34" w:rsidR="007541DB" w:rsidRPr="008366D1" w:rsidRDefault="0023280F" w:rsidP="002C2872">
      <w:pPr>
        <w:numPr>
          <w:ilvl w:val="0"/>
          <w:numId w:val="41"/>
        </w:numPr>
        <w:ind w:left="851" w:hanging="284"/>
        <w:jc w:val="thaiDistribute"/>
        <w:rPr>
          <w:rFonts w:ascii="Arial" w:hAnsi="Arial" w:cs="Arial"/>
          <w:spacing w:val="-4"/>
          <w:sz w:val="18"/>
          <w:szCs w:val="18"/>
          <w:lang w:val="en-GB"/>
        </w:rPr>
      </w:pPr>
      <w:r w:rsidRPr="008366D1">
        <w:rPr>
          <w:rFonts w:ascii="Arial" w:hAnsi="Arial" w:cs="Arial"/>
          <w:spacing w:val="-4"/>
          <w:sz w:val="18"/>
          <w:szCs w:val="18"/>
          <w:lang w:val="en-GB"/>
        </w:rPr>
        <w:tab/>
      </w:r>
      <w:r w:rsidR="007541DB" w:rsidRPr="008366D1">
        <w:rPr>
          <w:rFonts w:ascii="Arial" w:hAnsi="Arial" w:cs="Arial"/>
          <w:spacing w:val="-4"/>
          <w:sz w:val="18"/>
          <w:szCs w:val="18"/>
          <w:lang w:val="en-GB"/>
        </w:rPr>
        <w:t xml:space="preserve">Make adjustments specific to the lease, e.g. term, country, currency and security. </w:t>
      </w:r>
    </w:p>
    <w:p w14:paraId="1158F9FC" w14:textId="77777777" w:rsidR="007541DB" w:rsidRPr="008366D1" w:rsidRDefault="007541DB" w:rsidP="00946E55">
      <w:pPr>
        <w:ind w:left="540"/>
        <w:jc w:val="thaiDistribute"/>
        <w:rPr>
          <w:rFonts w:ascii="Arial" w:hAnsi="Arial" w:cs="Arial"/>
          <w:sz w:val="14"/>
          <w:szCs w:val="14"/>
        </w:rPr>
      </w:pPr>
    </w:p>
    <w:p w14:paraId="0E92814E" w14:textId="58CE46ED" w:rsidR="007541DB" w:rsidRPr="008366D1" w:rsidRDefault="007541DB" w:rsidP="00C246E2">
      <w:pPr>
        <w:numPr>
          <w:ilvl w:val="1"/>
          <w:numId w:val="11"/>
        </w:numPr>
        <w:ind w:left="540" w:hanging="540"/>
        <w:jc w:val="thaiDistribute"/>
        <w:rPr>
          <w:rFonts w:ascii="Arial" w:hAnsi="Arial" w:cs="Arial"/>
          <w:b/>
          <w:bCs/>
          <w:color w:val="CF4A02"/>
          <w:spacing w:val="-4"/>
          <w:sz w:val="18"/>
          <w:szCs w:val="18"/>
          <w:lang w:val="en-GB"/>
        </w:rPr>
      </w:pPr>
      <w:r w:rsidRPr="008366D1">
        <w:rPr>
          <w:rFonts w:ascii="Arial" w:hAnsi="Arial" w:cs="Arial"/>
          <w:b/>
          <w:bCs/>
          <w:color w:val="CF4A02"/>
          <w:spacing w:val="-4"/>
          <w:sz w:val="18"/>
          <w:szCs w:val="18"/>
          <w:lang w:val="en-GB"/>
        </w:rPr>
        <w:t>Impairment of financial assets</w:t>
      </w:r>
    </w:p>
    <w:p w14:paraId="257746F5" w14:textId="77777777" w:rsidR="007541DB" w:rsidRPr="008366D1" w:rsidRDefault="007541DB" w:rsidP="00946E55">
      <w:pPr>
        <w:ind w:left="540"/>
        <w:jc w:val="thaiDistribute"/>
        <w:rPr>
          <w:rFonts w:ascii="Arial" w:hAnsi="Arial" w:cs="Arial"/>
          <w:sz w:val="14"/>
          <w:szCs w:val="14"/>
        </w:rPr>
      </w:pPr>
    </w:p>
    <w:p w14:paraId="5B4DB66C" w14:textId="17E35E78" w:rsidR="007541DB" w:rsidRPr="008366D1" w:rsidRDefault="007541DB" w:rsidP="00C246E2">
      <w:pPr>
        <w:ind w:left="540"/>
        <w:jc w:val="thaiDistribute"/>
        <w:rPr>
          <w:rFonts w:ascii="Arial" w:hAnsi="Arial" w:cs="Arial"/>
          <w:spacing w:val="-4"/>
          <w:sz w:val="18"/>
          <w:szCs w:val="18"/>
          <w:lang w:val="en-GB"/>
        </w:rPr>
      </w:pPr>
      <w:r w:rsidRPr="008366D1">
        <w:rPr>
          <w:rFonts w:ascii="Arial" w:hAnsi="Arial" w:cs="Arial"/>
          <w:spacing w:val="-4"/>
          <w:sz w:val="18"/>
          <w:szCs w:val="18"/>
          <w:lang w:val="en-GB"/>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08ABEC87" w14:textId="469D9CBB" w:rsidR="0023280F" w:rsidRPr="008366D1" w:rsidRDefault="0023280F" w:rsidP="00946E55">
      <w:pPr>
        <w:ind w:left="540"/>
        <w:jc w:val="thaiDistribute"/>
        <w:rPr>
          <w:rFonts w:ascii="Arial" w:hAnsi="Arial" w:cs="Arial"/>
          <w:sz w:val="14"/>
          <w:szCs w:val="14"/>
        </w:rPr>
      </w:pPr>
    </w:p>
    <w:p w14:paraId="279299C9" w14:textId="492CD605" w:rsidR="0023280F" w:rsidRPr="008366D1" w:rsidRDefault="002C2872" w:rsidP="00C246E2">
      <w:pPr>
        <w:ind w:left="540"/>
        <w:jc w:val="thaiDistribute"/>
        <w:rPr>
          <w:rFonts w:ascii="Arial" w:hAnsi="Arial" w:cs="Arial"/>
          <w:spacing w:val="-4"/>
          <w:sz w:val="18"/>
          <w:szCs w:val="18"/>
          <w:lang w:val="en-GB"/>
        </w:rPr>
      </w:pPr>
      <w:r w:rsidRPr="008366D1">
        <w:rPr>
          <w:rFonts w:ascii="Arial" w:hAnsi="Arial" w:cs="Arial"/>
          <w:spacing w:val="-4"/>
          <w:sz w:val="18"/>
          <w:szCs w:val="18"/>
          <w:lang w:val="en-GB"/>
        </w:rPr>
        <w:t xml:space="preserve">Details of the impairment assessment of financial assets are disclosed in Note </w:t>
      </w:r>
      <w:r w:rsidR="007854CC" w:rsidRPr="008366D1">
        <w:rPr>
          <w:rFonts w:ascii="Arial" w:hAnsi="Arial" w:cs="Arial"/>
          <w:spacing w:val="-4"/>
          <w:sz w:val="18"/>
          <w:szCs w:val="18"/>
          <w:lang w:val="en-GB"/>
        </w:rPr>
        <w:t>4</w:t>
      </w:r>
      <w:r w:rsidRPr="008366D1">
        <w:rPr>
          <w:rFonts w:ascii="Arial" w:hAnsi="Arial" w:cs="Arial"/>
          <w:spacing w:val="-4"/>
          <w:sz w:val="18"/>
          <w:szCs w:val="18"/>
          <w:lang w:val="en-GB"/>
        </w:rPr>
        <w:t>.</w:t>
      </w:r>
      <w:r w:rsidR="007854CC" w:rsidRPr="008366D1">
        <w:rPr>
          <w:rFonts w:ascii="Arial" w:hAnsi="Arial" w:cs="Arial"/>
          <w:spacing w:val="-4"/>
          <w:sz w:val="18"/>
          <w:szCs w:val="18"/>
          <w:lang w:val="en-GB"/>
        </w:rPr>
        <w:t>6</w:t>
      </w:r>
      <w:r w:rsidRPr="008366D1">
        <w:rPr>
          <w:rFonts w:ascii="Arial" w:hAnsi="Arial" w:cs="Arial"/>
          <w:spacing w:val="-4"/>
          <w:sz w:val="18"/>
          <w:szCs w:val="18"/>
          <w:lang w:val="en-GB"/>
        </w:rPr>
        <w:t xml:space="preserve"> f).</w:t>
      </w:r>
    </w:p>
    <w:p w14:paraId="5558AECC" w14:textId="77777777" w:rsidR="00C246E2" w:rsidRPr="008366D1" w:rsidRDefault="00C246E2" w:rsidP="00946E55">
      <w:pPr>
        <w:ind w:left="540"/>
        <w:jc w:val="thaiDistribute"/>
        <w:rPr>
          <w:rFonts w:ascii="Arial" w:hAnsi="Arial" w:cs="Arial"/>
          <w:sz w:val="14"/>
          <w:szCs w:val="14"/>
        </w:rPr>
      </w:pPr>
    </w:p>
    <w:p w14:paraId="6F706545" w14:textId="1839CE34" w:rsidR="00F244A6" w:rsidRPr="008366D1" w:rsidRDefault="00F244A6" w:rsidP="00C246E2">
      <w:pPr>
        <w:numPr>
          <w:ilvl w:val="1"/>
          <w:numId w:val="11"/>
        </w:numPr>
        <w:ind w:left="540" w:hanging="540"/>
        <w:jc w:val="thaiDistribute"/>
        <w:rPr>
          <w:rFonts w:ascii="Arial" w:hAnsi="Arial" w:cs="Arial"/>
          <w:b/>
          <w:bCs/>
          <w:color w:val="CF4A02"/>
          <w:spacing w:val="-4"/>
          <w:sz w:val="18"/>
          <w:szCs w:val="18"/>
          <w:lang w:val="en-GB"/>
        </w:rPr>
      </w:pPr>
      <w:r w:rsidRPr="008366D1">
        <w:rPr>
          <w:rFonts w:ascii="Arial" w:hAnsi="Arial" w:cs="Arial"/>
          <w:b/>
          <w:bCs/>
          <w:color w:val="CF4A02"/>
          <w:spacing w:val="-4"/>
          <w:sz w:val="18"/>
          <w:szCs w:val="18"/>
          <w:lang w:val="en-GB"/>
        </w:rPr>
        <w:t>Inventories</w:t>
      </w:r>
    </w:p>
    <w:p w14:paraId="7A93A256" w14:textId="77777777" w:rsidR="00C246E2" w:rsidRPr="008366D1" w:rsidRDefault="00C246E2" w:rsidP="00946E55">
      <w:pPr>
        <w:ind w:left="540"/>
        <w:jc w:val="thaiDistribute"/>
        <w:rPr>
          <w:rFonts w:ascii="Arial" w:hAnsi="Arial" w:cs="Arial"/>
          <w:sz w:val="14"/>
          <w:szCs w:val="14"/>
        </w:rPr>
      </w:pPr>
    </w:p>
    <w:p w14:paraId="534C88E9" w14:textId="22D8D60B" w:rsidR="00F244A6" w:rsidRPr="008366D1" w:rsidRDefault="00F244A6" w:rsidP="00C246E2">
      <w:pPr>
        <w:ind w:left="540"/>
        <w:jc w:val="thaiDistribute"/>
        <w:rPr>
          <w:rFonts w:ascii="Arial" w:hAnsi="Arial" w:cs="Arial"/>
          <w:spacing w:val="-4"/>
          <w:sz w:val="18"/>
          <w:szCs w:val="18"/>
          <w:lang w:val="en-GB"/>
        </w:rPr>
      </w:pPr>
      <w:r w:rsidRPr="008366D1">
        <w:rPr>
          <w:rFonts w:ascii="Arial" w:hAnsi="Arial" w:cs="Arial"/>
          <w:spacing w:val="-4"/>
          <w:sz w:val="18"/>
          <w:szCs w:val="18"/>
          <w:lang w:val="en-GB"/>
        </w:rPr>
        <w:t>Allowance is made, where necessary, for obsolete, slow-moving and defective inventories. The assessment for the</w:t>
      </w:r>
      <w:r w:rsidR="006E135F" w:rsidRPr="008366D1">
        <w:rPr>
          <w:rFonts w:ascii="Arial" w:hAnsi="Arial" w:cs="Arial"/>
          <w:spacing w:val="-4"/>
          <w:sz w:val="18"/>
          <w:szCs w:val="18"/>
          <w:lang w:val="en-GB"/>
        </w:rPr>
        <w:t xml:space="preserve"> </w:t>
      </w:r>
      <w:r w:rsidRPr="008366D1">
        <w:rPr>
          <w:rFonts w:ascii="Arial" w:hAnsi="Arial" w:cs="Arial"/>
          <w:spacing w:val="-4"/>
          <w:sz w:val="18"/>
          <w:szCs w:val="18"/>
          <w:lang w:val="en-GB"/>
        </w:rPr>
        <w:t>allowances for obsolete and slow-moving inventories required a degree of estimation from judgement.</w:t>
      </w:r>
      <w:r w:rsidR="006E135F" w:rsidRPr="008366D1">
        <w:rPr>
          <w:rFonts w:ascii="Arial" w:hAnsi="Arial" w:cs="Arial"/>
          <w:spacing w:val="-4"/>
          <w:sz w:val="18"/>
          <w:szCs w:val="18"/>
          <w:lang w:val="en-GB"/>
        </w:rPr>
        <w:t xml:space="preserve"> </w:t>
      </w:r>
      <w:r w:rsidRPr="008366D1">
        <w:rPr>
          <w:rFonts w:ascii="Arial" w:hAnsi="Arial" w:cs="Arial"/>
          <w:spacing w:val="-4"/>
          <w:sz w:val="18"/>
          <w:szCs w:val="18"/>
          <w:lang w:val="en-GB"/>
        </w:rPr>
        <w:t>Management has applied their assessment on their experience and historical data. Each category of inventory with</w:t>
      </w:r>
      <w:r w:rsidR="00C246E2" w:rsidRPr="008366D1">
        <w:rPr>
          <w:rFonts w:ascii="Arial" w:hAnsi="Arial" w:cs="Arial"/>
          <w:spacing w:val="-4"/>
          <w:sz w:val="18"/>
          <w:szCs w:val="18"/>
          <w:lang w:val="en-GB"/>
        </w:rPr>
        <w:t xml:space="preserve"> </w:t>
      </w:r>
      <w:r w:rsidRPr="008366D1">
        <w:rPr>
          <w:rFonts w:ascii="Arial" w:hAnsi="Arial" w:cs="Arial"/>
          <w:spacing w:val="-4"/>
          <w:sz w:val="18"/>
          <w:szCs w:val="18"/>
          <w:lang w:val="en-GB"/>
        </w:rPr>
        <w:t xml:space="preserve">no movement longer than the ordinary course of business was subject to </w:t>
      </w:r>
      <w:r w:rsidR="007854CC" w:rsidRPr="008366D1">
        <w:rPr>
          <w:rFonts w:ascii="Arial" w:hAnsi="Arial" w:cs="Arial"/>
          <w:spacing w:val="-4"/>
          <w:sz w:val="18"/>
          <w:szCs w:val="18"/>
          <w:lang w:val="en-GB"/>
        </w:rPr>
        <w:t>100</w:t>
      </w:r>
      <w:r w:rsidRPr="008366D1">
        <w:rPr>
          <w:rFonts w:ascii="Arial" w:hAnsi="Arial" w:cs="Arial"/>
          <w:spacing w:val="-4"/>
          <w:sz w:val="18"/>
          <w:szCs w:val="18"/>
          <w:lang w:val="en-GB"/>
        </w:rPr>
        <w:t>% allowance. The level of the</w:t>
      </w:r>
      <w:r w:rsidR="00C246E2" w:rsidRPr="008366D1">
        <w:rPr>
          <w:rFonts w:ascii="Arial" w:hAnsi="Arial" w:cs="Arial"/>
          <w:spacing w:val="-4"/>
          <w:sz w:val="18"/>
          <w:szCs w:val="18"/>
          <w:lang w:val="en-GB"/>
        </w:rPr>
        <w:t xml:space="preserve"> </w:t>
      </w:r>
      <w:r w:rsidRPr="008366D1">
        <w:rPr>
          <w:rFonts w:ascii="Arial" w:hAnsi="Arial" w:cs="Arial"/>
          <w:spacing w:val="-4"/>
          <w:sz w:val="18"/>
          <w:szCs w:val="18"/>
          <w:lang w:val="en-GB"/>
        </w:rPr>
        <w:t>allowances was assessed by taking into account the historical and recent sales experience, the aging of</w:t>
      </w:r>
      <w:r w:rsidR="00C246E2" w:rsidRPr="008366D1">
        <w:rPr>
          <w:rFonts w:ascii="Arial" w:hAnsi="Arial" w:cs="Arial"/>
          <w:spacing w:val="-4"/>
          <w:sz w:val="18"/>
          <w:szCs w:val="18"/>
          <w:lang w:val="en-GB"/>
        </w:rPr>
        <w:t xml:space="preserve"> </w:t>
      </w:r>
      <w:r w:rsidRPr="008366D1">
        <w:rPr>
          <w:rFonts w:ascii="Arial" w:hAnsi="Arial" w:cs="Arial"/>
          <w:spacing w:val="-4"/>
          <w:sz w:val="18"/>
          <w:szCs w:val="18"/>
          <w:lang w:val="en-GB"/>
        </w:rPr>
        <w:t>inventories and other factors that affected obsolete and slow-moving inventories. Net realisable value is the</w:t>
      </w:r>
      <w:r w:rsidR="00C246E2" w:rsidRPr="008366D1">
        <w:rPr>
          <w:rFonts w:ascii="Arial" w:hAnsi="Arial" w:cs="Arial"/>
          <w:spacing w:val="-4"/>
          <w:sz w:val="18"/>
          <w:szCs w:val="18"/>
          <w:lang w:val="en-GB"/>
        </w:rPr>
        <w:t xml:space="preserve"> </w:t>
      </w:r>
      <w:r w:rsidRPr="008366D1">
        <w:rPr>
          <w:rFonts w:ascii="Arial" w:hAnsi="Arial" w:cs="Arial"/>
          <w:spacing w:val="-4"/>
          <w:sz w:val="18"/>
          <w:szCs w:val="18"/>
          <w:lang w:val="en-GB"/>
        </w:rPr>
        <w:t xml:space="preserve">estimate of the selling price in the ordinary course of business, less </w:t>
      </w:r>
      <w:r w:rsidR="00F47751" w:rsidRPr="008366D1">
        <w:rPr>
          <w:rFonts w:ascii="Arial" w:hAnsi="Arial" w:cs="Arial"/>
          <w:spacing w:val="-4"/>
          <w:sz w:val="18"/>
          <w:szCs w:val="18"/>
          <w:lang w:val="en-GB"/>
        </w:rPr>
        <w:t xml:space="preserve">applicable costs of completion and </w:t>
      </w:r>
      <w:r w:rsidRPr="008366D1">
        <w:rPr>
          <w:rFonts w:ascii="Arial" w:hAnsi="Arial" w:cs="Arial"/>
          <w:spacing w:val="-4"/>
          <w:sz w:val="18"/>
          <w:szCs w:val="18"/>
          <w:lang w:val="en-GB"/>
        </w:rPr>
        <w:t>variable selling expenses.</w:t>
      </w:r>
    </w:p>
    <w:p w14:paraId="697299A0" w14:textId="77777777" w:rsidR="00F244A6" w:rsidRPr="008366D1" w:rsidRDefault="00F244A6" w:rsidP="00946E55">
      <w:pPr>
        <w:ind w:left="540"/>
        <w:jc w:val="thaiDistribute"/>
        <w:rPr>
          <w:rFonts w:ascii="Arial" w:hAnsi="Arial" w:cs="Arial"/>
          <w:sz w:val="14"/>
          <w:szCs w:val="14"/>
        </w:rPr>
      </w:pPr>
    </w:p>
    <w:p w14:paraId="3A2D388C" w14:textId="2F16F62E" w:rsidR="00F244A6" w:rsidRPr="008366D1" w:rsidRDefault="00F244A6" w:rsidP="00C246E2">
      <w:pPr>
        <w:numPr>
          <w:ilvl w:val="1"/>
          <w:numId w:val="11"/>
        </w:numPr>
        <w:ind w:left="540" w:hanging="540"/>
        <w:jc w:val="thaiDistribute"/>
        <w:rPr>
          <w:rFonts w:ascii="Arial" w:hAnsi="Arial" w:cs="Arial"/>
          <w:b/>
          <w:bCs/>
          <w:color w:val="CF4A02"/>
          <w:spacing w:val="-4"/>
          <w:sz w:val="18"/>
          <w:szCs w:val="18"/>
          <w:lang w:val="en-GB"/>
        </w:rPr>
      </w:pPr>
      <w:r w:rsidRPr="008366D1">
        <w:rPr>
          <w:rFonts w:ascii="Arial" w:hAnsi="Arial" w:cs="Arial"/>
          <w:b/>
          <w:bCs/>
          <w:color w:val="CF4A02"/>
          <w:spacing w:val="-4"/>
          <w:sz w:val="18"/>
          <w:szCs w:val="18"/>
          <w:lang w:val="en-GB"/>
        </w:rPr>
        <w:t>Investment propert</w:t>
      </w:r>
      <w:r w:rsidR="00711D28" w:rsidRPr="008366D1">
        <w:rPr>
          <w:rFonts w:ascii="Arial" w:hAnsi="Arial" w:cs="Arial"/>
          <w:b/>
          <w:bCs/>
          <w:color w:val="CF4A02"/>
          <w:spacing w:val="-4"/>
          <w:sz w:val="18"/>
          <w:szCs w:val="18"/>
          <w:lang w:val="en-GB"/>
        </w:rPr>
        <w:t>ies</w:t>
      </w:r>
      <w:r w:rsidRPr="008366D1">
        <w:rPr>
          <w:rFonts w:ascii="Arial" w:hAnsi="Arial" w:cs="Arial"/>
          <w:b/>
          <w:bCs/>
          <w:color w:val="CF4A02"/>
          <w:spacing w:val="-4"/>
          <w:sz w:val="18"/>
          <w:szCs w:val="18"/>
          <w:lang w:val="en-GB"/>
        </w:rPr>
        <w:t>, plant and equipment and intangible assets</w:t>
      </w:r>
    </w:p>
    <w:p w14:paraId="186DB5F0" w14:textId="77777777" w:rsidR="00C246E2" w:rsidRPr="008366D1" w:rsidRDefault="00C246E2" w:rsidP="00946E55">
      <w:pPr>
        <w:ind w:left="540"/>
        <w:jc w:val="thaiDistribute"/>
        <w:rPr>
          <w:rFonts w:ascii="Arial" w:hAnsi="Arial" w:cs="Arial"/>
          <w:sz w:val="14"/>
          <w:szCs w:val="14"/>
        </w:rPr>
      </w:pPr>
    </w:p>
    <w:p w14:paraId="0F1F3815" w14:textId="59040280" w:rsidR="009E76B7" w:rsidRPr="008366D1" w:rsidRDefault="00F244A6" w:rsidP="00C246E2">
      <w:pPr>
        <w:ind w:left="540"/>
        <w:jc w:val="thaiDistribute"/>
        <w:rPr>
          <w:rFonts w:ascii="Arial" w:hAnsi="Arial" w:cs="Arial"/>
          <w:spacing w:val="-4"/>
          <w:sz w:val="18"/>
          <w:szCs w:val="18"/>
          <w:lang w:val="en-GB"/>
        </w:rPr>
      </w:pPr>
      <w:r w:rsidRPr="008366D1">
        <w:rPr>
          <w:rFonts w:ascii="Arial" w:hAnsi="Arial" w:cs="Arial"/>
          <w:spacing w:val="-4"/>
          <w:sz w:val="18"/>
          <w:szCs w:val="18"/>
          <w:lang w:val="en-GB"/>
        </w:rPr>
        <w:t xml:space="preserve">Management determines the estimated useful lives and residual values for the Group’s </w:t>
      </w:r>
      <w:r w:rsidR="0003036D" w:rsidRPr="008366D1">
        <w:rPr>
          <w:rFonts w:ascii="Arial" w:hAnsi="Arial" w:cs="Arial"/>
          <w:spacing w:val="-4"/>
          <w:sz w:val="18"/>
          <w:szCs w:val="18"/>
          <w:lang w:val="en-GB"/>
        </w:rPr>
        <w:t>investment propert</w:t>
      </w:r>
      <w:r w:rsidR="00711D28" w:rsidRPr="008366D1">
        <w:rPr>
          <w:rFonts w:ascii="Arial" w:hAnsi="Arial" w:cs="Arial"/>
          <w:spacing w:val="-4"/>
          <w:sz w:val="18"/>
          <w:szCs w:val="18"/>
          <w:lang w:val="en-GB"/>
        </w:rPr>
        <w:t>ies</w:t>
      </w:r>
      <w:r w:rsidR="0003036D" w:rsidRPr="008366D1">
        <w:rPr>
          <w:rFonts w:ascii="Arial" w:hAnsi="Arial" w:cs="Arial"/>
          <w:spacing w:val="-4"/>
          <w:sz w:val="18"/>
          <w:szCs w:val="18"/>
          <w:lang w:val="en-GB"/>
        </w:rPr>
        <w:t xml:space="preserve">, </w:t>
      </w:r>
      <w:r w:rsidRPr="008366D1">
        <w:rPr>
          <w:rFonts w:ascii="Arial" w:hAnsi="Arial" w:cs="Arial"/>
          <w:spacing w:val="-4"/>
          <w:sz w:val="18"/>
          <w:szCs w:val="18"/>
          <w:lang w:val="en-GB"/>
        </w:rPr>
        <w:t xml:space="preserve">plant </w:t>
      </w:r>
      <w:r w:rsidRPr="008366D1">
        <w:rPr>
          <w:rFonts w:ascii="Arial" w:hAnsi="Arial" w:cs="Arial"/>
          <w:sz w:val="18"/>
          <w:szCs w:val="18"/>
          <w:lang w:val="en-GB"/>
        </w:rPr>
        <w:t>and</w:t>
      </w:r>
      <w:r w:rsidR="006E135F" w:rsidRPr="008366D1">
        <w:rPr>
          <w:rFonts w:ascii="Arial" w:hAnsi="Arial" w:cs="Arial"/>
          <w:sz w:val="18"/>
          <w:szCs w:val="18"/>
          <w:lang w:val="en-GB"/>
        </w:rPr>
        <w:t xml:space="preserve"> </w:t>
      </w:r>
      <w:r w:rsidRPr="008366D1">
        <w:rPr>
          <w:rFonts w:ascii="Arial" w:hAnsi="Arial" w:cs="Arial"/>
          <w:sz w:val="18"/>
          <w:szCs w:val="18"/>
          <w:lang w:val="en-GB"/>
        </w:rPr>
        <w:t>equipment and intangible assets. Management will revise the depreciation and amortisation charges where</w:t>
      </w:r>
      <w:r w:rsidR="006E135F" w:rsidRPr="008366D1">
        <w:rPr>
          <w:rFonts w:ascii="Arial" w:hAnsi="Arial" w:cs="Arial"/>
          <w:spacing w:val="-4"/>
          <w:sz w:val="18"/>
          <w:szCs w:val="18"/>
          <w:lang w:val="en-GB"/>
        </w:rPr>
        <w:t xml:space="preserve"> </w:t>
      </w:r>
      <w:r w:rsidRPr="008366D1">
        <w:rPr>
          <w:rFonts w:ascii="Arial" w:hAnsi="Arial" w:cs="Arial"/>
          <w:sz w:val="18"/>
          <w:szCs w:val="18"/>
          <w:lang w:val="en-GB"/>
        </w:rPr>
        <w:t>useful lives and residual values are different to previously estimated, or it will write off or write down technically</w:t>
      </w:r>
      <w:r w:rsidR="006E135F" w:rsidRPr="008366D1">
        <w:rPr>
          <w:rFonts w:ascii="Arial" w:hAnsi="Arial" w:cs="Arial"/>
          <w:sz w:val="18"/>
          <w:szCs w:val="18"/>
          <w:lang w:val="en-GB"/>
        </w:rPr>
        <w:t xml:space="preserve"> </w:t>
      </w:r>
      <w:r w:rsidRPr="008366D1">
        <w:rPr>
          <w:rFonts w:ascii="Arial" w:hAnsi="Arial" w:cs="Arial"/>
          <w:sz w:val="18"/>
          <w:szCs w:val="18"/>
          <w:lang w:val="en-GB"/>
        </w:rPr>
        <w:t>obsolete</w:t>
      </w:r>
      <w:r w:rsidRPr="008366D1">
        <w:rPr>
          <w:rFonts w:ascii="Arial" w:hAnsi="Arial" w:cs="Arial"/>
          <w:spacing w:val="-4"/>
          <w:sz w:val="18"/>
          <w:szCs w:val="18"/>
          <w:lang w:val="en-GB"/>
        </w:rPr>
        <w:t xml:space="preserve"> or assets that have been abandoned or sold.</w:t>
      </w:r>
    </w:p>
    <w:p w14:paraId="042E0459" w14:textId="20536419" w:rsidR="00595692" w:rsidRPr="008366D1" w:rsidRDefault="006E135F" w:rsidP="00276DB2">
      <w:pPr>
        <w:jc w:val="both"/>
        <w:rPr>
          <w:rFonts w:ascii="Arial" w:hAnsi="Arial" w:cs="Arial"/>
          <w:sz w:val="18"/>
          <w:szCs w:val="18"/>
        </w:rPr>
      </w:pPr>
      <w:r w:rsidRPr="008366D1">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CC62D0" w:rsidRPr="008366D1" w14:paraId="1034270B" w14:textId="77777777" w:rsidTr="00263CB2">
        <w:trPr>
          <w:trHeight w:val="386"/>
        </w:trPr>
        <w:tc>
          <w:tcPr>
            <w:tcW w:w="9450" w:type="dxa"/>
            <w:shd w:val="clear" w:color="auto" w:fill="FFA543"/>
            <w:vAlign w:val="center"/>
          </w:tcPr>
          <w:p w14:paraId="74698C31" w14:textId="64838378" w:rsidR="00CC62D0" w:rsidRPr="008366D1" w:rsidRDefault="007854CC" w:rsidP="00CC62D0">
            <w:pPr>
              <w:ind w:left="547" w:hanging="540"/>
              <w:rPr>
                <w:rFonts w:ascii="Arial" w:hAnsi="Arial" w:cs="Arial"/>
                <w:b/>
                <w:bCs/>
                <w:sz w:val="18"/>
                <w:szCs w:val="18"/>
                <w:cs/>
              </w:rPr>
            </w:pPr>
            <w:r w:rsidRPr="008366D1">
              <w:rPr>
                <w:rFonts w:ascii="Arial" w:hAnsi="Arial" w:cs="Arial"/>
                <w:b/>
                <w:bCs/>
                <w:color w:val="FFFFFF"/>
                <w:sz w:val="18"/>
                <w:szCs w:val="18"/>
                <w:lang w:val="en-GB" w:eastAsia="th-TH"/>
              </w:rPr>
              <w:t>8</w:t>
            </w:r>
            <w:r w:rsidR="00CC62D0" w:rsidRPr="008366D1">
              <w:rPr>
                <w:rFonts w:ascii="Arial" w:hAnsi="Arial" w:cs="Arial"/>
                <w:b/>
                <w:bCs/>
                <w:color w:val="FFFFFF"/>
                <w:sz w:val="18"/>
                <w:szCs w:val="18"/>
                <w:lang w:val="en-GB" w:eastAsia="th-TH"/>
              </w:rPr>
              <w:tab/>
              <w:t>Segment information</w:t>
            </w:r>
          </w:p>
        </w:tc>
      </w:tr>
    </w:tbl>
    <w:p w14:paraId="3BCA928F" w14:textId="77777777" w:rsidR="00595692" w:rsidRPr="008366D1" w:rsidRDefault="00595692" w:rsidP="00276DB2">
      <w:pPr>
        <w:tabs>
          <w:tab w:val="left" w:pos="567"/>
        </w:tabs>
        <w:jc w:val="both"/>
        <w:rPr>
          <w:rFonts w:ascii="Arial" w:hAnsi="Arial" w:cs="Arial"/>
          <w:sz w:val="18"/>
          <w:szCs w:val="18"/>
          <w:lang w:val="en-GB"/>
        </w:rPr>
      </w:pPr>
    </w:p>
    <w:p w14:paraId="65654F50" w14:textId="77777777" w:rsidR="00595692" w:rsidRPr="008366D1" w:rsidRDefault="00595692" w:rsidP="00276DB2">
      <w:pPr>
        <w:jc w:val="both"/>
        <w:rPr>
          <w:rFonts w:ascii="Arial" w:hAnsi="Arial" w:cs="Arial"/>
          <w:sz w:val="18"/>
          <w:szCs w:val="18"/>
          <w:lang w:val="en-GB"/>
        </w:rPr>
      </w:pPr>
      <w:r w:rsidRPr="008366D1">
        <w:rPr>
          <w:rFonts w:ascii="Arial" w:hAnsi="Arial" w:cs="Arial"/>
          <w:sz w:val="18"/>
          <w:szCs w:val="18"/>
          <w:lang w:val="en-GB"/>
        </w:rPr>
        <w:t>Operating segments are reported in a manner consistent with the internal reporting provided to the chief operating decision-maker of the Group which includes Chairman, President and Director.</w:t>
      </w:r>
    </w:p>
    <w:p w14:paraId="7AA0A852" w14:textId="77777777" w:rsidR="00595692" w:rsidRPr="008366D1" w:rsidRDefault="00595692" w:rsidP="00276DB2">
      <w:pPr>
        <w:tabs>
          <w:tab w:val="left" w:pos="1080"/>
          <w:tab w:val="left" w:pos="1260"/>
        </w:tabs>
        <w:jc w:val="both"/>
        <w:rPr>
          <w:rFonts w:ascii="Arial" w:hAnsi="Arial" w:cs="Arial"/>
          <w:sz w:val="18"/>
          <w:szCs w:val="18"/>
          <w:lang w:val="en-GB"/>
        </w:rPr>
      </w:pPr>
    </w:p>
    <w:p w14:paraId="00664016" w14:textId="2716E8C3" w:rsidR="00595692" w:rsidRPr="008366D1" w:rsidRDefault="0059569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r w:rsidRPr="008366D1">
        <w:rPr>
          <w:rFonts w:ascii="Arial" w:hAnsi="Arial" w:cs="Arial"/>
          <w:spacing w:val="-4"/>
          <w:sz w:val="18"/>
          <w:szCs w:val="18"/>
        </w:rPr>
        <w:t>The Group’s</w:t>
      </w:r>
      <w:r w:rsidRPr="008366D1">
        <w:rPr>
          <w:rFonts w:ascii="Arial" w:hAnsi="Arial" w:cs="Arial"/>
          <w:spacing w:val="-4"/>
          <w:sz w:val="18"/>
          <w:szCs w:val="18"/>
          <w:lang w:val="en-GB"/>
        </w:rPr>
        <w:t xml:space="preserve"> </w:t>
      </w:r>
      <w:r w:rsidRPr="008366D1">
        <w:rPr>
          <w:rFonts w:ascii="Arial" w:hAnsi="Arial" w:cs="Arial"/>
          <w:spacing w:val="-4"/>
          <w:sz w:val="18"/>
          <w:szCs w:val="18"/>
        </w:rPr>
        <w:t xml:space="preserve">operations </w:t>
      </w:r>
      <w:r w:rsidR="0003036D" w:rsidRPr="008366D1">
        <w:rPr>
          <w:rFonts w:ascii="Arial" w:hAnsi="Arial" w:cs="Arial"/>
          <w:spacing w:val="-4"/>
          <w:sz w:val="18"/>
          <w:szCs w:val="18"/>
        </w:rPr>
        <w:t xml:space="preserve">principally </w:t>
      </w:r>
      <w:r w:rsidRPr="008366D1">
        <w:rPr>
          <w:rFonts w:ascii="Arial" w:hAnsi="Arial" w:cs="Arial"/>
          <w:spacing w:val="-4"/>
          <w:sz w:val="18"/>
          <w:szCs w:val="18"/>
        </w:rPr>
        <w:t>involve the manufacture and</w:t>
      </w:r>
      <w:r w:rsidRPr="008366D1">
        <w:rPr>
          <w:rFonts w:ascii="Arial" w:hAnsi="Arial" w:cs="Arial"/>
          <w:sz w:val="18"/>
          <w:szCs w:val="18"/>
        </w:rPr>
        <w:t xml:space="preserve"> distribution of </w:t>
      </w:r>
      <w:r w:rsidR="00FB5A5F" w:rsidRPr="008366D1">
        <w:rPr>
          <w:rFonts w:ascii="Arial" w:hAnsi="Arial" w:cs="Arial"/>
          <w:sz w:val="18"/>
          <w:szCs w:val="18"/>
        </w:rPr>
        <w:t xml:space="preserve">motorcycle tires and tubes </w:t>
      </w:r>
      <w:r w:rsidRPr="008366D1">
        <w:rPr>
          <w:rFonts w:ascii="Arial" w:hAnsi="Arial" w:cs="Arial"/>
          <w:sz w:val="18"/>
          <w:szCs w:val="18"/>
        </w:rPr>
        <w:t>and elastomer products mainly for automobile industry with manufacturing facilities in Thailand and operations in both domestic and overseas markets.</w:t>
      </w:r>
    </w:p>
    <w:p w14:paraId="6DB54DDA" w14:textId="77777777" w:rsidR="00595692" w:rsidRPr="008366D1" w:rsidRDefault="0059569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p>
    <w:p w14:paraId="5F78976F" w14:textId="079AD155" w:rsidR="00595692" w:rsidRPr="008366D1" w:rsidRDefault="0059569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r w:rsidRPr="008366D1">
        <w:rPr>
          <w:rFonts w:ascii="Arial" w:hAnsi="Arial" w:cs="Arial"/>
          <w:spacing w:val="-4"/>
          <w:sz w:val="18"/>
          <w:szCs w:val="18"/>
        </w:rPr>
        <w:t>The factor used to identify the Group’s reportable segments includes geographical areas. There are two reportable segments</w:t>
      </w:r>
      <w:r w:rsidRPr="008366D1">
        <w:rPr>
          <w:rFonts w:ascii="Arial" w:hAnsi="Arial" w:cs="Arial"/>
          <w:sz w:val="18"/>
          <w:szCs w:val="18"/>
        </w:rPr>
        <w:t xml:space="preserve"> i.e. (</w:t>
      </w:r>
      <w:r w:rsidR="007854CC" w:rsidRPr="008366D1">
        <w:rPr>
          <w:rFonts w:ascii="Arial" w:hAnsi="Arial" w:cs="Arial"/>
          <w:sz w:val="18"/>
          <w:szCs w:val="18"/>
          <w:lang w:val="en-GB"/>
        </w:rPr>
        <w:t>1</w:t>
      </w:r>
      <w:r w:rsidRPr="008366D1">
        <w:rPr>
          <w:rFonts w:ascii="Arial" w:hAnsi="Arial" w:cs="Arial"/>
          <w:sz w:val="18"/>
          <w:szCs w:val="18"/>
        </w:rPr>
        <w:t>) Local and (</w:t>
      </w:r>
      <w:r w:rsidR="007854CC" w:rsidRPr="008366D1">
        <w:rPr>
          <w:rFonts w:ascii="Arial" w:hAnsi="Arial" w:cs="Arial"/>
          <w:sz w:val="18"/>
          <w:szCs w:val="18"/>
          <w:lang w:val="en-GB"/>
        </w:rPr>
        <w:t>2</w:t>
      </w:r>
      <w:r w:rsidRPr="008366D1">
        <w:rPr>
          <w:rFonts w:ascii="Arial" w:hAnsi="Arial" w:cs="Arial"/>
          <w:sz w:val="18"/>
          <w:szCs w:val="18"/>
        </w:rPr>
        <w:t>) Export</w:t>
      </w:r>
      <w:r w:rsidR="002D352F" w:rsidRPr="008366D1">
        <w:rPr>
          <w:rFonts w:ascii="Arial" w:hAnsi="Arial" w:cs="Arial"/>
          <w:sz w:val="18"/>
          <w:szCs w:val="18"/>
        </w:rPr>
        <w:t>.</w:t>
      </w:r>
    </w:p>
    <w:p w14:paraId="7C223551" w14:textId="77777777" w:rsidR="00C246E2" w:rsidRPr="008366D1" w:rsidRDefault="00C246E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p>
    <w:p w14:paraId="7F99470A" w14:textId="754DFD0E" w:rsidR="00595692" w:rsidRPr="008366D1" w:rsidRDefault="00595692" w:rsidP="00DD71C5">
      <w:pPr>
        <w:tabs>
          <w:tab w:val="left" w:pos="1080"/>
          <w:tab w:val="left" w:pos="1260"/>
        </w:tabs>
        <w:jc w:val="both"/>
        <w:rPr>
          <w:rFonts w:ascii="Arial" w:hAnsi="Arial" w:cs="Arial"/>
          <w:sz w:val="18"/>
          <w:szCs w:val="18"/>
          <w:lang w:val="en-GB"/>
        </w:rPr>
      </w:pPr>
      <w:r w:rsidRPr="008366D1">
        <w:rPr>
          <w:rFonts w:ascii="Arial" w:hAnsi="Arial" w:cs="Arial"/>
          <w:spacing w:val="-4"/>
          <w:sz w:val="18"/>
          <w:szCs w:val="18"/>
        </w:rPr>
        <w:t xml:space="preserve">Financial information of the Group for the years ended </w:t>
      </w:r>
      <w:r w:rsidR="007854CC" w:rsidRPr="008366D1">
        <w:rPr>
          <w:rFonts w:ascii="Arial" w:hAnsi="Arial" w:cs="Arial"/>
          <w:spacing w:val="-4"/>
          <w:sz w:val="18"/>
          <w:szCs w:val="18"/>
          <w:lang w:val="en-GB"/>
        </w:rPr>
        <w:t>30</w:t>
      </w:r>
      <w:r w:rsidRPr="008366D1">
        <w:rPr>
          <w:rFonts w:ascii="Arial" w:hAnsi="Arial" w:cs="Arial"/>
          <w:spacing w:val="-4"/>
          <w:sz w:val="18"/>
          <w:szCs w:val="18"/>
        </w:rPr>
        <w:t xml:space="preserve"> September </w:t>
      </w:r>
      <w:r w:rsidR="007854CC" w:rsidRPr="008366D1">
        <w:rPr>
          <w:rFonts w:ascii="Arial" w:hAnsi="Arial" w:cs="Arial"/>
          <w:spacing w:val="-4"/>
          <w:sz w:val="18"/>
          <w:szCs w:val="18"/>
          <w:lang w:val="en-GB"/>
        </w:rPr>
        <w:t>2023</w:t>
      </w:r>
      <w:r w:rsidRPr="008366D1">
        <w:rPr>
          <w:rFonts w:ascii="Arial" w:hAnsi="Arial" w:cs="Arial"/>
          <w:spacing w:val="-4"/>
          <w:sz w:val="18"/>
          <w:szCs w:val="18"/>
        </w:rPr>
        <w:t xml:space="preserve"> and </w:t>
      </w:r>
      <w:r w:rsidR="007854CC" w:rsidRPr="008366D1">
        <w:rPr>
          <w:rFonts w:ascii="Arial" w:hAnsi="Arial" w:cs="Arial"/>
          <w:spacing w:val="-4"/>
          <w:sz w:val="18"/>
          <w:szCs w:val="18"/>
          <w:lang w:val="en-GB"/>
        </w:rPr>
        <w:t>2022</w:t>
      </w:r>
      <w:r w:rsidRPr="008366D1">
        <w:rPr>
          <w:rFonts w:ascii="Arial" w:hAnsi="Arial" w:cs="Arial"/>
          <w:spacing w:val="-4"/>
          <w:sz w:val="18"/>
          <w:szCs w:val="18"/>
        </w:rPr>
        <w:t xml:space="preserve"> classified by market were presented</w:t>
      </w:r>
      <w:r w:rsidRPr="008366D1">
        <w:rPr>
          <w:rFonts w:ascii="Arial" w:hAnsi="Arial" w:cs="Arial"/>
          <w:sz w:val="18"/>
          <w:szCs w:val="18"/>
        </w:rPr>
        <w:t xml:space="preserve"> </w:t>
      </w:r>
      <w:r w:rsidR="001E62CD" w:rsidRPr="008366D1">
        <w:rPr>
          <w:rFonts w:ascii="Arial" w:hAnsi="Arial" w:cs="Arial"/>
          <w:sz w:val="18"/>
          <w:szCs w:val="18"/>
        </w:rPr>
        <w:br/>
      </w:r>
      <w:r w:rsidRPr="008366D1">
        <w:rPr>
          <w:rFonts w:ascii="Arial" w:hAnsi="Arial" w:cs="Arial"/>
          <w:sz w:val="18"/>
          <w:szCs w:val="18"/>
        </w:rPr>
        <w:t>as follows:</w:t>
      </w:r>
    </w:p>
    <w:p w14:paraId="36475986" w14:textId="77777777" w:rsidR="00595692" w:rsidRPr="008366D1" w:rsidRDefault="00595692" w:rsidP="00276DB2">
      <w:pPr>
        <w:pStyle w:val="BlockText"/>
        <w:tabs>
          <w:tab w:val="clear" w:pos="1440"/>
          <w:tab w:val="left" w:pos="2160"/>
        </w:tabs>
        <w:overflowPunct/>
        <w:autoSpaceDE/>
        <w:autoSpaceDN/>
        <w:adjustRightInd/>
        <w:spacing w:before="0" w:after="0" w:line="240" w:lineRule="auto"/>
        <w:ind w:left="0" w:right="0" w:firstLine="0"/>
        <w:textAlignment w:val="auto"/>
        <w:rPr>
          <w:rFonts w:ascii="Arial" w:hAnsi="Arial" w:cs="Arial"/>
          <w:sz w:val="18"/>
          <w:szCs w:val="18"/>
        </w:rPr>
      </w:pPr>
    </w:p>
    <w:tbl>
      <w:tblPr>
        <w:tblW w:w="9470" w:type="dxa"/>
        <w:tblInd w:w="108" w:type="dxa"/>
        <w:tblLayout w:type="fixed"/>
        <w:tblLook w:val="0000" w:firstRow="0" w:lastRow="0" w:firstColumn="0" w:lastColumn="0" w:noHBand="0" w:noVBand="0"/>
      </w:tblPr>
      <w:tblGrid>
        <w:gridCol w:w="1958"/>
        <w:gridCol w:w="1276"/>
        <w:gridCol w:w="1244"/>
        <w:gridCol w:w="1166"/>
        <w:gridCol w:w="1276"/>
        <w:gridCol w:w="7"/>
        <w:gridCol w:w="1269"/>
        <w:gridCol w:w="1274"/>
      </w:tblGrid>
      <w:tr w:rsidR="00A3140E" w:rsidRPr="008366D1" w14:paraId="431EB36A" w14:textId="77777777" w:rsidTr="001E62CD">
        <w:tc>
          <w:tcPr>
            <w:tcW w:w="1958" w:type="dxa"/>
            <w:tcBorders>
              <w:left w:val="nil"/>
              <w:right w:val="nil"/>
            </w:tcBorders>
            <w:shd w:val="clear" w:color="auto" w:fill="auto"/>
            <w:vAlign w:val="bottom"/>
          </w:tcPr>
          <w:p w14:paraId="6A422C24" w14:textId="77777777" w:rsidR="00A3140E" w:rsidRPr="008366D1" w:rsidRDefault="00A3140E" w:rsidP="00C246E2">
            <w:pPr>
              <w:ind w:left="-101"/>
              <w:contextualSpacing/>
              <w:rPr>
                <w:rFonts w:ascii="Arial" w:eastAsia="Arial Unicode MS" w:hAnsi="Arial" w:cs="Arial"/>
                <w:sz w:val="16"/>
                <w:szCs w:val="16"/>
              </w:rPr>
            </w:pPr>
          </w:p>
        </w:tc>
        <w:tc>
          <w:tcPr>
            <w:tcW w:w="7512" w:type="dxa"/>
            <w:gridSpan w:val="7"/>
            <w:tcBorders>
              <w:top w:val="single" w:sz="4" w:space="0" w:color="auto"/>
              <w:left w:val="nil"/>
              <w:bottom w:val="single" w:sz="4" w:space="0" w:color="auto"/>
            </w:tcBorders>
            <w:shd w:val="clear" w:color="auto" w:fill="auto"/>
            <w:vAlign w:val="bottom"/>
          </w:tcPr>
          <w:p w14:paraId="07A43F57" w14:textId="77777777" w:rsidR="00A3140E" w:rsidRPr="008366D1" w:rsidRDefault="00A3140E" w:rsidP="00C246E2">
            <w:pPr>
              <w:ind w:right="-72"/>
              <w:contextualSpacing/>
              <w:jc w:val="center"/>
              <w:rPr>
                <w:rFonts w:ascii="Arial" w:eastAsia="Arial Unicode MS" w:hAnsi="Arial" w:cs="Arial"/>
                <w:b/>
                <w:bCs/>
                <w:sz w:val="16"/>
                <w:szCs w:val="16"/>
                <w:lang w:val="en-GB"/>
              </w:rPr>
            </w:pPr>
            <w:r w:rsidRPr="008366D1">
              <w:rPr>
                <w:rFonts w:ascii="Arial" w:eastAsia="Arial Unicode MS" w:hAnsi="Arial" w:cs="Arial"/>
                <w:b/>
                <w:bCs/>
                <w:sz w:val="16"/>
                <w:szCs w:val="16"/>
                <w:lang w:val="en-GB"/>
              </w:rPr>
              <w:t>Consolidated financial statements</w:t>
            </w:r>
          </w:p>
        </w:tc>
      </w:tr>
      <w:tr w:rsidR="00A3140E" w:rsidRPr="008366D1" w14:paraId="189B024F" w14:textId="77777777" w:rsidTr="001E62CD">
        <w:tc>
          <w:tcPr>
            <w:tcW w:w="1958" w:type="dxa"/>
            <w:tcBorders>
              <w:left w:val="nil"/>
              <w:right w:val="nil"/>
            </w:tcBorders>
            <w:shd w:val="clear" w:color="auto" w:fill="auto"/>
            <w:vAlign w:val="bottom"/>
          </w:tcPr>
          <w:p w14:paraId="0BD5B5F0" w14:textId="77777777" w:rsidR="00A3140E" w:rsidRPr="008366D1" w:rsidRDefault="00A3140E" w:rsidP="00C246E2">
            <w:pPr>
              <w:ind w:left="-101"/>
              <w:contextualSpacing/>
              <w:rPr>
                <w:rFonts w:ascii="Arial" w:eastAsia="Arial Unicode MS" w:hAnsi="Arial" w:cs="Arial"/>
                <w:sz w:val="16"/>
                <w:szCs w:val="16"/>
              </w:rPr>
            </w:pPr>
          </w:p>
        </w:tc>
        <w:tc>
          <w:tcPr>
            <w:tcW w:w="2520" w:type="dxa"/>
            <w:gridSpan w:val="2"/>
            <w:tcBorders>
              <w:top w:val="single" w:sz="4" w:space="0" w:color="auto"/>
              <w:left w:val="nil"/>
              <w:bottom w:val="single" w:sz="4" w:space="0" w:color="auto"/>
              <w:right w:val="nil"/>
            </w:tcBorders>
            <w:shd w:val="clear" w:color="auto" w:fill="auto"/>
            <w:vAlign w:val="bottom"/>
          </w:tcPr>
          <w:p w14:paraId="20B17628" w14:textId="77777777" w:rsidR="00A3140E" w:rsidRPr="008366D1" w:rsidRDefault="00A3140E" w:rsidP="00C246E2">
            <w:pPr>
              <w:ind w:right="-72"/>
              <w:contextualSpacing/>
              <w:jc w:val="center"/>
              <w:rPr>
                <w:rFonts w:ascii="Arial" w:eastAsia="Arial Unicode MS" w:hAnsi="Arial" w:cs="Arial"/>
                <w:b/>
                <w:bCs/>
                <w:sz w:val="16"/>
                <w:szCs w:val="16"/>
              </w:rPr>
            </w:pPr>
            <w:r w:rsidRPr="008366D1">
              <w:rPr>
                <w:rFonts w:ascii="Arial" w:eastAsia="Arial Unicode MS" w:hAnsi="Arial" w:cs="Arial"/>
                <w:b/>
                <w:bCs/>
                <w:sz w:val="16"/>
                <w:szCs w:val="16"/>
                <w:lang w:val="en-GB"/>
              </w:rPr>
              <w:t>Local</w:t>
            </w:r>
          </w:p>
        </w:tc>
        <w:tc>
          <w:tcPr>
            <w:tcW w:w="2449" w:type="dxa"/>
            <w:gridSpan w:val="3"/>
            <w:tcBorders>
              <w:top w:val="single" w:sz="4" w:space="0" w:color="auto"/>
              <w:left w:val="nil"/>
              <w:bottom w:val="single" w:sz="4" w:space="0" w:color="auto"/>
              <w:right w:val="nil"/>
            </w:tcBorders>
            <w:shd w:val="clear" w:color="auto" w:fill="auto"/>
            <w:vAlign w:val="bottom"/>
          </w:tcPr>
          <w:p w14:paraId="530E9853" w14:textId="77777777" w:rsidR="00A3140E" w:rsidRPr="008366D1" w:rsidRDefault="00A3140E" w:rsidP="00C246E2">
            <w:pPr>
              <w:ind w:right="-72"/>
              <w:contextualSpacing/>
              <w:jc w:val="center"/>
              <w:rPr>
                <w:rFonts w:ascii="Arial" w:eastAsia="Arial Unicode MS" w:hAnsi="Arial" w:cs="Arial"/>
                <w:b/>
                <w:bCs/>
                <w:sz w:val="16"/>
                <w:szCs w:val="16"/>
              </w:rPr>
            </w:pPr>
            <w:r w:rsidRPr="008366D1">
              <w:rPr>
                <w:rFonts w:ascii="Arial" w:eastAsia="Arial Unicode MS" w:hAnsi="Arial" w:cs="Arial"/>
                <w:b/>
                <w:bCs/>
                <w:sz w:val="16"/>
                <w:szCs w:val="16"/>
              </w:rPr>
              <w:t>Export</w:t>
            </w:r>
          </w:p>
        </w:tc>
        <w:tc>
          <w:tcPr>
            <w:tcW w:w="2543" w:type="dxa"/>
            <w:gridSpan w:val="2"/>
            <w:tcBorders>
              <w:top w:val="single" w:sz="4" w:space="0" w:color="auto"/>
              <w:left w:val="nil"/>
              <w:bottom w:val="single" w:sz="4" w:space="0" w:color="auto"/>
              <w:right w:val="nil"/>
            </w:tcBorders>
            <w:shd w:val="clear" w:color="auto" w:fill="auto"/>
            <w:vAlign w:val="bottom"/>
          </w:tcPr>
          <w:p w14:paraId="71F6800A" w14:textId="77777777" w:rsidR="00A3140E" w:rsidRPr="008366D1" w:rsidRDefault="00A3140E" w:rsidP="00C246E2">
            <w:pPr>
              <w:ind w:right="-72"/>
              <w:contextualSpacing/>
              <w:jc w:val="center"/>
              <w:rPr>
                <w:rFonts w:ascii="Arial" w:eastAsia="Arial Unicode MS" w:hAnsi="Arial" w:cs="Arial"/>
                <w:b/>
                <w:bCs/>
                <w:sz w:val="16"/>
                <w:szCs w:val="16"/>
              </w:rPr>
            </w:pPr>
            <w:r w:rsidRPr="008366D1">
              <w:rPr>
                <w:rFonts w:ascii="Arial" w:eastAsia="Arial Unicode MS" w:hAnsi="Arial" w:cs="Arial"/>
                <w:b/>
                <w:bCs/>
                <w:sz w:val="16"/>
                <w:szCs w:val="16"/>
              </w:rPr>
              <w:t>Total</w:t>
            </w:r>
          </w:p>
        </w:tc>
      </w:tr>
      <w:tr w:rsidR="00A3140E" w:rsidRPr="008366D1" w14:paraId="2EC1D957" w14:textId="77777777" w:rsidTr="001E62CD">
        <w:tc>
          <w:tcPr>
            <w:tcW w:w="1958" w:type="dxa"/>
            <w:tcBorders>
              <w:left w:val="nil"/>
              <w:right w:val="nil"/>
            </w:tcBorders>
            <w:shd w:val="clear" w:color="auto" w:fill="auto"/>
            <w:vAlign w:val="bottom"/>
          </w:tcPr>
          <w:p w14:paraId="0DB46226" w14:textId="77777777" w:rsidR="00A3140E" w:rsidRPr="008366D1" w:rsidRDefault="00A3140E" w:rsidP="00C246E2">
            <w:pPr>
              <w:ind w:left="-101"/>
              <w:contextualSpacing/>
              <w:rPr>
                <w:rFonts w:ascii="Arial" w:eastAsia="Arial Unicode MS" w:hAnsi="Arial" w:cs="Arial"/>
                <w:sz w:val="16"/>
                <w:szCs w:val="16"/>
              </w:rPr>
            </w:pPr>
          </w:p>
        </w:tc>
        <w:tc>
          <w:tcPr>
            <w:tcW w:w="1276" w:type="dxa"/>
            <w:tcBorders>
              <w:top w:val="single" w:sz="4" w:space="0" w:color="auto"/>
              <w:left w:val="nil"/>
              <w:right w:val="nil"/>
            </w:tcBorders>
            <w:shd w:val="clear" w:color="auto" w:fill="auto"/>
            <w:vAlign w:val="bottom"/>
          </w:tcPr>
          <w:p w14:paraId="5C26104A" w14:textId="1EAD7E4A" w:rsidR="00A3140E" w:rsidRPr="008366D1" w:rsidRDefault="007854CC" w:rsidP="00C246E2">
            <w:pPr>
              <w:ind w:right="-72"/>
              <w:contextualSpacing/>
              <w:jc w:val="right"/>
              <w:rPr>
                <w:rFonts w:ascii="Arial" w:eastAsia="Arial Unicode MS" w:hAnsi="Arial" w:cs="Arial"/>
                <w:b/>
                <w:bCs/>
                <w:sz w:val="16"/>
                <w:szCs w:val="16"/>
                <w:lang w:val="en-GB"/>
              </w:rPr>
            </w:pPr>
            <w:r w:rsidRPr="008366D1">
              <w:rPr>
                <w:rFonts w:ascii="Arial" w:eastAsia="Arial Unicode MS" w:hAnsi="Arial" w:cs="Arial"/>
                <w:b/>
                <w:bCs/>
                <w:sz w:val="16"/>
                <w:szCs w:val="16"/>
                <w:lang w:val="en-GB"/>
              </w:rPr>
              <w:t>2023</w:t>
            </w:r>
          </w:p>
        </w:tc>
        <w:tc>
          <w:tcPr>
            <w:tcW w:w="1244" w:type="dxa"/>
            <w:tcBorders>
              <w:top w:val="single" w:sz="4" w:space="0" w:color="auto"/>
              <w:left w:val="nil"/>
              <w:right w:val="nil"/>
            </w:tcBorders>
            <w:shd w:val="clear" w:color="auto" w:fill="auto"/>
            <w:vAlign w:val="bottom"/>
          </w:tcPr>
          <w:p w14:paraId="3B4BC179" w14:textId="4CAE0EED" w:rsidR="00A3140E" w:rsidRPr="008366D1" w:rsidRDefault="007854CC" w:rsidP="00C246E2">
            <w:pPr>
              <w:ind w:right="-72"/>
              <w:contextualSpacing/>
              <w:jc w:val="right"/>
              <w:rPr>
                <w:rFonts w:ascii="Arial" w:eastAsia="Arial Unicode MS" w:hAnsi="Arial" w:cs="Arial"/>
                <w:b/>
                <w:bCs/>
                <w:sz w:val="16"/>
                <w:szCs w:val="16"/>
                <w:lang w:val="en-GB"/>
              </w:rPr>
            </w:pPr>
            <w:r w:rsidRPr="008366D1">
              <w:rPr>
                <w:rFonts w:ascii="Arial" w:eastAsia="Arial Unicode MS" w:hAnsi="Arial" w:cs="Arial"/>
                <w:b/>
                <w:bCs/>
                <w:sz w:val="16"/>
                <w:szCs w:val="16"/>
                <w:lang w:val="en-GB"/>
              </w:rPr>
              <w:t>2022</w:t>
            </w:r>
          </w:p>
        </w:tc>
        <w:tc>
          <w:tcPr>
            <w:tcW w:w="1166" w:type="dxa"/>
            <w:tcBorders>
              <w:top w:val="single" w:sz="4" w:space="0" w:color="auto"/>
              <w:left w:val="nil"/>
              <w:right w:val="nil"/>
            </w:tcBorders>
            <w:shd w:val="clear" w:color="auto" w:fill="auto"/>
            <w:vAlign w:val="bottom"/>
          </w:tcPr>
          <w:p w14:paraId="644A0995" w14:textId="2B856DBD" w:rsidR="00A3140E" w:rsidRPr="008366D1" w:rsidRDefault="007854CC" w:rsidP="00C246E2">
            <w:pPr>
              <w:ind w:right="-72"/>
              <w:contextualSpacing/>
              <w:jc w:val="right"/>
              <w:rPr>
                <w:rFonts w:ascii="Arial" w:eastAsia="Arial Unicode MS" w:hAnsi="Arial" w:cs="Arial"/>
                <w:b/>
                <w:bCs/>
                <w:sz w:val="16"/>
                <w:szCs w:val="16"/>
                <w:lang w:val="en-GB"/>
              </w:rPr>
            </w:pPr>
            <w:r w:rsidRPr="008366D1">
              <w:rPr>
                <w:rFonts w:ascii="Arial" w:eastAsia="Arial Unicode MS" w:hAnsi="Arial" w:cs="Arial"/>
                <w:b/>
                <w:bCs/>
                <w:sz w:val="16"/>
                <w:szCs w:val="16"/>
                <w:lang w:val="en-GB"/>
              </w:rPr>
              <w:t>2023</w:t>
            </w:r>
          </w:p>
        </w:tc>
        <w:tc>
          <w:tcPr>
            <w:tcW w:w="1276" w:type="dxa"/>
            <w:tcBorders>
              <w:top w:val="single" w:sz="4" w:space="0" w:color="auto"/>
              <w:left w:val="nil"/>
              <w:right w:val="nil"/>
            </w:tcBorders>
            <w:shd w:val="clear" w:color="auto" w:fill="auto"/>
            <w:vAlign w:val="bottom"/>
          </w:tcPr>
          <w:p w14:paraId="075E960A" w14:textId="4DB6C7C2" w:rsidR="00A3140E" w:rsidRPr="008366D1" w:rsidRDefault="007854CC" w:rsidP="00C246E2">
            <w:pPr>
              <w:ind w:right="-72"/>
              <w:contextualSpacing/>
              <w:jc w:val="right"/>
              <w:rPr>
                <w:rFonts w:ascii="Arial" w:eastAsia="Arial Unicode MS" w:hAnsi="Arial" w:cs="Arial"/>
                <w:b/>
                <w:bCs/>
                <w:sz w:val="16"/>
                <w:szCs w:val="16"/>
                <w:lang w:val="en-GB"/>
              </w:rPr>
            </w:pPr>
            <w:r w:rsidRPr="008366D1">
              <w:rPr>
                <w:rFonts w:ascii="Arial" w:eastAsia="Arial Unicode MS" w:hAnsi="Arial" w:cs="Arial"/>
                <w:b/>
                <w:bCs/>
                <w:sz w:val="16"/>
                <w:szCs w:val="16"/>
                <w:lang w:val="en-GB"/>
              </w:rPr>
              <w:t>2022</w:t>
            </w:r>
          </w:p>
        </w:tc>
        <w:tc>
          <w:tcPr>
            <w:tcW w:w="1276" w:type="dxa"/>
            <w:gridSpan w:val="2"/>
            <w:tcBorders>
              <w:top w:val="single" w:sz="4" w:space="0" w:color="auto"/>
              <w:left w:val="nil"/>
              <w:right w:val="nil"/>
            </w:tcBorders>
            <w:shd w:val="clear" w:color="auto" w:fill="auto"/>
            <w:vAlign w:val="bottom"/>
          </w:tcPr>
          <w:p w14:paraId="52AEA93E" w14:textId="139116EE" w:rsidR="00A3140E" w:rsidRPr="008366D1" w:rsidRDefault="007854CC" w:rsidP="00C246E2">
            <w:pPr>
              <w:ind w:right="-72"/>
              <w:contextualSpacing/>
              <w:jc w:val="right"/>
              <w:rPr>
                <w:rFonts w:ascii="Arial" w:eastAsia="Arial Unicode MS" w:hAnsi="Arial" w:cs="Arial"/>
                <w:b/>
                <w:bCs/>
                <w:sz w:val="16"/>
                <w:szCs w:val="16"/>
                <w:lang w:val="en-GB"/>
              </w:rPr>
            </w:pPr>
            <w:r w:rsidRPr="008366D1">
              <w:rPr>
                <w:rFonts w:ascii="Arial" w:eastAsia="Arial Unicode MS" w:hAnsi="Arial" w:cs="Arial"/>
                <w:b/>
                <w:bCs/>
                <w:sz w:val="16"/>
                <w:szCs w:val="16"/>
                <w:lang w:val="en-GB"/>
              </w:rPr>
              <w:t>2023</w:t>
            </w:r>
          </w:p>
        </w:tc>
        <w:tc>
          <w:tcPr>
            <w:tcW w:w="1274" w:type="dxa"/>
            <w:tcBorders>
              <w:top w:val="single" w:sz="4" w:space="0" w:color="auto"/>
              <w:left w:val="nil"/>
              <w:right w:val="nil"/>
            </w:tcBorders>
            <w:shd w:val="clear" w:color="auto" w:fill="auto"/>
            <w:vAlign w:val="bottom"/>
          </w:tcPr>
          <w:p w14:paraId="119F7E6D" w14:textId="2EEF1748" w:rsidR="00A3140E" w:rsidRPr="008366D1" w:rsidRDefault="007854CC" w:rsidP="00C246E2">
            <w:pPr>
              <w:ind w:right="-72"/>
              <w:contextualSpacing/>
              <w:jc w:val="right"/>
              <w:rPr>
                <w:rFonts w:ascii="Arial" w:eastAsia="Arial Unicode MS" w:hAnsi="Arial" w:cs="Arial"/>
                <w:b/>
                <w:bCs/>
                <w:sz w:val="16"/>
                <w:szCs w:val="16"/>
                <w:lang w:val="en-GB"/>
              </w:rPr>
            </w:pPr>
            <w:r w:rsidRPr="008366D1">
              <w:rPr>
                <w:rFonts w:ascii="Arial" w:eastAsia="Arial Unicode MS" w:hAnsi="Arial" w:cs="Arial"/>
                <w:b/>
                <w:bCs/>
                <w:sz w:val="16"/>
                <w:szCs w:val="16"/>
                <w:lang w:val="en-GB"/>
              </w:rPr>
              <w:t>2022</w:t>
            </w:r>
          </w:p>
        </w:tc>
      </w:tr>
      <w:tr w:rsidR="00A3140E" w:rsidRPr="008366D1" w14:paraId="30F801AD" w14:textId="77777777" w:rsidTr="001E62CD">
        <w:tc>
          <w:tcPr>
            <w:tcW w:w="1958" w:type="dxa"/>
            <w:tcBorders>
              <w:left w:val="nil"/>
              <w:right w:val="nil"/>
            </w:tcBorders>
            <w:shd w:val="clear" w:color="auto" w:fill="auto"/>
            <w:vAlign w:val="bottom"/>
          </w:tcPr>
          <w:p w14:paraId="5DBBABDB" w14:textId="77777777" w:rsidR="00A3140E" w:rsidRPr="008366D1" w:rsidRDefault="00A3140E" w:rsidP="00C246E2">
            <w:pPr>
              <w:ind w:left="-101"/>
              <w:contextualSpacing/>
              <w:rPr>
                <w:rFonts w:ascii="Arial" w:eastAsia="Arial Unicode MS" w:hAnsi="Arial" w:cs="Arial"/>
                <w:sz w:val="16"/>
                <w:szCs w:val="16"/>
              </w:rPr>
            </w:pPr>
          </w:p>
        </w:tc>
        <w:tc>
          <w:tcPr>
            <w:tcW w:w="1276" w:type="dxa"/>
            <w:tcBorders>
              <w:left w:val="nil"/>
              <w:bottom w:val="single" w:sz="4" w:space="0" w:color="auto"/>
              <w:right w:val="nil"/>
            </w:tcBorders>
            <w:shd w:val="clear" w:color="auto" w:fill="auto"/>
            <w:vAlign w:val="bottom"/>
          </w:tcPr>
          <w:p w14:paraId="03BCD4D1" w14:textId="77777777" w:rsidR="00A3140E" w:rsidRPr="008366D1" w:rsidRDefault="00A3140E" w:rsidP="00C246E2">
            <w:pPr>
              <w:ind w:right="-72"/>
              <w:contextualSpacing/>
              <w:jc w:val="right"/>
              <w:rPr>
                <w:rFonts w:ascii="Arial" w:eastAsia="Arial Unicode MS" w:hAnsi="Arial" w:cs="Arial"/>
                <w:b/>
                <w:bCs/>
                <w:sz w:val="16"/>
                <w:szCs w:val="16"/>
                <w:cs/>
                <w:lang w:val="en-GB"/>
              </w:rPr>
            </w:pPr>
            <w:r w:rsidRPr="008366D1">
              <w:rPr>
                <w:rFonts w:ascii="Arial" w:hAnsi="Arial" w:cs="Arial"/>
                <w:b/>
                <w:bCs/>
                <w:sz w:val="16"/>
                <w:szCs w:val="16"/>
              </w:rPr>
              <w:t>Baht</w:t>
            </w:r>
          </w:p>
        </w:tc>
        <w:tc>
          <w:tcPr>
            <w:tcW w:w="1244" w:type="dxa"/>
            <w:tcBorders>
              <w:left w:val="nil"/>
              <w:bottom w:val="single" w:sz="4" w:space="0" w:color="auto"/>
              <w:right w:val="nil"/>
            </w:tcBorders>
            <w:shd w:val="clear" w:color="auto" w:fill="auto"/>
            <w:vAlign w:val="bottom"/>
          </w:tcPr>
          <w:p w14:paraId="7E3D0ABF" w14:textId="77777777" w:rsidR="00A3140E" w:rsidRPr="008366D1" w:rsidRDefault="00A3140E" w:rsidP="00C246E2">
            <w:pPr>
              <w:ind w:right="-72"/>
              <w:contextualSpacing/>
              <w:jc w:val="right"/>
              <w:rPr>
                <w:rFonts w:ascii="Arial" w:eastAsia="Arial Unicode MS" w:hAnsi="Arial" w:cs="Arial"/>
                <w:b/>
                <w:bCs/>
                <w:sz w:val="16"/>
                <w:szCs w:val="16"/>
                <w:cs/>
                <w:lang w:val="en-GB"/>
              </w:rPr>
            </w:pPr>
            <w:r w:rsidRPr="008366D1">
              <w:rPr>
                <w:rFonts w:ascii="Arial" w:hAnsi="Arial" w:cs="Arial"/>
                <w:b/>
                <w:bCs/>
                <w:sz w:val="16"/>
                <w:szCs w:val="16"/>
              </w:rPr>
              <w:t>Baht</w:t>
            </w:r>
          </w:p>
        </w:tc>
        <w:tc>
          <w:tcPr>
            <w:tcW w:w="1166" w:type="dxa"/>
            <w:tcBorders>
              <w:left w:val="nil"/>
              <w:bottom w:val="single" w:sz="4" w:space="0" w:color="auto"/>
              <w:right w:val="nil"/>
            </w:tcBorders>
            <w:shd w:val="clear" w:color="auto" w:fill="auto"/>
            <w:vAlign w:val="bottom"/>
          </w:tcPr>
          <w:p w14:paraId="06D243C4" w14:textId="77777777" w:rsidR="00A3140E" w:rsidRPr="008366D1" w:rsidRDefault="00A3140E" w:rsidP="00C246E2">
            <w:pPr>
              <w:ind w:right="-72"/>
              <w:contextualSpacing/>
              <w:jc w:val="right"/>
              <w:rPr>
                <w:rFonts w:ascii="Arial" w:eastAsia="Arial Unicode MS" w:hAnsi="Arial" w:cs="Arial"/>
                <w:b/>
                <w:bCs/>
                <w:sz w:val="16"/>
                <w:szCs w:val="16"/>
                <w:cs/>
                <w:lang w:val="en-GB"/>
              </w:rPr>
            </w:pPr>
            <w:r w:rsidRPr="008366D1">
              <w:rPr>
                <w:rFonts w:ascii="Arial" w:hAnsi="Arial" w:cs="Arial"/>
                <w:b/>
                <w:bCs/>
                <w:sz w:val="16"/>
                <w:szCs w:val="16"/>
              </w:rPr>
              <w:t>Baht</w:t>
            </w:r>
          </w:p>
        </w:tc>
        <w:tc>
          <w:tcPr>
            <w:tcW w:w="1276" w:type="dxa"/>
            <w:tcBorders>
              <w:left w:val="nil"/>
              <w:bottom w:val="single" w:sz="4" w:space="0" w:color="auto"/>
              <w:right w:val="nil"/>
            </w:tcBorders>
            <w:shd w:val="clear" w:color="auto" w:fill="auto"/>
            <w:vAlign w:val="bottom"/>
          </w:tcPr>
          <w:p w14:paraId="4B7E6BC7" w14:textId="77777777" w:rsidR="00A3140E" w:rsidRPr="008366D1" w:rsidRDefault="00A3140E" w:rsidP="00C246E2">
            <w:pPr>
              <w:ind w:right="-72"/>
              <w:contextualSpacing/>
              <w:jc w:val="right"/>
              <w:rPr>
                <w:rFonts w:ascii="Arial" w:eastAsia="Arial Unicode MS" w:hAnsi="Arial" w:cs="Arial"/>
                <w:b/>
                <w:bCs/>
                <w:sz w:val="16"/>
                <w:szCs w:val="16"/>
                <w:cs/>
                <w:lang w:val="en-GB"/>
              </w:rPr>
            </w:pPr>
            <w:r w:rsidRPr="008366D1">
              <w:rPr>
                <w:rFonts w:ascii="Arial" w:hAnsi="Arial" w:cs="Arial"/>
                <w:b/>
                <w:bCs/>
                <w:sz w:val="16"/>
                <w:szCs w:val="16"/>
              </w:rPr>
              <w:t>Baht</w:t>
            </w:r>
          </w:p>
        </w:tc>
        <w:tc>
          <w:tcPr>
            <w:tcW w:w="1276" w:type="dxa"/>
            <w:gridSpan w:val="2"/>
            <w:tcBorders>
              <w:left w:val="nil"/>
              <w:bottom w:val="single" w:sz="4" w:space="0" w:color="auto"/>
              <w:right w:val="nil"/>
            </w:tcBorders>
            <w:shd w:val="clear" w:color="auto" w:fill="auto"/>
            <w:vAlign w:val="bottom"/>
          </w:tcPr>
          <w:p w14:paraId="4BF98643" w14:textId="77777777" w:rsidR="00A3140E" w:rsidRPr="008366D1" w:rsidRDefault="00A3140E" w:rsidP="00C246E2">
            <w:pPr>
              <w:ind w:right="-72"/>
              <w:contextualSpacing/>
              <w:jc w:val="right"/>
              <w:rPr>
                <w:rFonts w:ascii="Arial" w:eastAsia="Arial Unicode MS" w:hAnsi="Arial" w:cs="Arial"/>
                <w:b/>
                <w:bCs/>
                <w:sz w:val="16"/>
                <w:szCs w:val="16"/>
                <w:cs/>
                <w:lang w:val="en-GB"/>
              </w:rPr>
            </w:pPr>
            <w:r w:rsidRPr="008366D1">
              <w:rPr>
                <w:rFonts w:ascii="Arial" w:hAnsi="Arial" w:cs="Arial"/>
                <w:b/>
                <w:bCs/>
                <w:sz w:val="16"/>
                <w:szCs w:val="16"/>
              </w:rPr>
              <w:t>Baht</w:t>
            </w:r>
          </w:p>
        </w:tc>
        <w:tc>
          <w:tcPr>
            <w:tcW w:w="1274" w:type="dxa"/>
            <w:tcBorders>
              <w:left w:val="nil"/>
              <w:bottom w:val="single" w:sz="4" w:space="0" w:color="auto"/>
              <w:right w:val="nil"/>
            </w:tcBorders>
            <w:shd w:val="clear" w:color="auto" w:fill="auto"/>
            <w:vAlign w:val="bottom"/>
          </w:tcPr>
          <w:p w14:paraId="3EA0916E" w14:textId="77777777" w:rsidR="00A3140E" w:rsidRPr="008366D1" w:rsidRDefault="00A3140E" w:rsidP="00C246E2">
            <w:pPr>
              <w:ind w:right="-72"/>
              <w:contextualSpacing/>
              <w:jc w:val="right"/>
              <w:rPr>
                <w:rFonts w:ascii="Arial" w:eastAsia="Arial Unicode MS" w:hAnsi="Arial" w:cs="Arial"/>
                <w:b/>
                <w:bCs/>
                <w:sz w:val="16"/>
                <w:szCs w:val="16"/>
                <w:cs/>
                <w:lang w:val="en-GB"/>
              </w:rPr>
            </w:pPr>
            <w:r w:rsidRPr="008366D1">
              <w:rPr>
                <w:rFonts w:ascii="Arial" w:hAnsi="Arial" w:cs="Arial"/>
                <w:b/>
                <w:bCs/>
                <w:sz w:val="16"/>
                <w:szCs w:val="16"/>
              </w:rPr>
              <w:t>Baht</w:t>
            </w:r>
          </w:p>
        </w:tc>
      </w:tr>
      <w:tr w:rsidR="00A3140E" w:rsidRPr="008366D1" w14:paraId="497B7246" w14:textId="77777777" w:rsidTr="001E62CD">
        <w:tc>
          <w:tcPr>
            <w:tcW w:w="1958" w:type="dxa"/>
            <w:tcBorders>
              <w:left w:val="nil"/>
              <w:bottom w:val="nil"/>
              <w:right w:val="nil"/>
            </w:tcBorders>
            <w:vAlign w:val="bottom"/>
          </w:tcPr>
          <w:p w14:paraId="35652616" w14:textId="77777777" w:rsidR="00A3140E" w:rsidRPr="008366D1" w:rsidRDefault="00A3140E" w:rsidP="00C246E2">
            <w:pPr>
              <w:ind w:left="-101"/>
              <w:contextualSpacing/>
              <w:rPr>
                <w:rFonts w:ascii="Arial" w:eastAsia="Arial Unicode MS" w:hAnsi="Arial" w:cs="Arial"/>
                <w:sz w:val="16"/>
                <w:szCs w:val="16"/>
              </w:rPr>
            </w:pPr>
          </w:p>
        </w:tc>
        <w:tc>
          <w:tcPr>
            <w:tcW w:w="1276" w:type="dxa"/>
            <w:tcBorders>
              <w:top w:val="single" w:sz="4" w:space="0" w:color="auto"/>
              <w:left w:val="nil"/>
              <w:bottom w:val="nil"/>
              <w:right w:val="nil"/>
            </w:tcBorders>
            <w:shd w:val="clear" w:color="auto" w:fill="FAFAFA"/>
            <w:vAlign w:val="bottom"/>
          </w:tcPr>
          <w:p w14:paraId="0472E47A" w14:textId="77777777" w:rsidR="00A3140E" w:rsidRPr="008366D1" w:rsidRDefault="00A3140E" w:rsidP="00C246E2">
            <w:pPr>
              <w:ind w:right="-72"/>
              <w:contextualSpacing/>
              <w:jc w:val="right"/>
              <w:rPr>
                <w:rFonts w:ascii="Arial" w:eastAsia="Arial Unicode MS" w:hAnsi="Arial" w:cs="Arial"/>
                <w:sz w:val="16"/>
                <w:szCs w:val="16"/>
              </w:rPr>
            </w:pPr>
          </w:p>
        </w:tc>
        <w:tc>
          <w:tcPr>
            <w:tcW w:w="1244" w:type="dxa"/>
            <w:tcBorders>
              <w:top w:val="single" w:sz="4" w:space="0" w:color="auto"/>
              <w:left w:val="nil"/>
              <w:bottom w:val="nil"/>
              <w:right w:val="nil"/>
            </w:tcBorders>
            <w:shd w:val="clear" w:color="auto" w:fill="auto"/>
            <w:vAlign w:val="bottom"/>
          </w:tcPr>
          <w:p w14:paraId="46B3BE90" w14:textId="77777777" w:rsidR="00A3140E" w:rsidRPr="008366D1" w:rsidRDefault="00A3140E" w:rsidP="00C246E2">
            <w:pPr>
              <w:ind w:right="-72"/>
              <w:contextualSpacing/>
              <w:jc w:val="right"/>
              <w:rPr>
                <w:rFonts w:ascii="Arial" w:eastAsia="Arial Unicode MS" w:hAnsi="Arial" w:cs="Arial"/>
                <w:sz w:val="16"/>
                <w:szCs w:val="16"/>
              </w:rPr>
            </w:pPr>
          </w:p>
        </w:tc>
        <w:tc>
          <w:tcPr>
            <w:tcW w:w="1166" w:type="dxa"/>
            <w:tcBorders>
              <w:top w:val="single" w:sz="4" w:space="0" w:color="auto"/>
              <w:left w:val="nil"/>
              <w:bottom w:val="nil"/>
              <w:right w:val="nil"/>
            </w:tcBorders>
            <w:shd w:val="clear" w:color="auto" w:fill="FAFAFA"/>
            <w:vAlign w:val="bottom"/>
          </w:tcPr>
          <w:p w14:paraId="78A27486" w14:textId="77777777" w:rsidR="00A3140E" w:rsidRPr="008366D1" w:rsidRDefault="00A3140E" w:rsidP="00C246E2">
            <w:pPr>
              <w:ind w:right="-72"/>
              <w:contextualSpacing/>
              <w:jc w:val="right"/>
              <w:rPr>
                <w:rFonts w:ascii="Arial" w:eastAsia="Arial Unicode MS" w:hAnsi="Arial" w:cs="Arial"/>
                <w:sz w:val="16"/>
                <w:szCs w:val="16"/>
              </w:rPr>
            </w:pPr>
          </w:p>
        </w:tc>
        <w:tc>
          <w:tcPr>
            <w:tcW w:w="1276" w:type="dxa"/>
            <w:tcBorders>
              <w:top w:val="single" w:sz="4" w:space="0" w:color="auto"/>
              <w:left w:val="nil"/>
              <w:bottom w:val="nil"/>
              <w:right w:val="nil"/>
            </w:tcBorders>
            <w:shd w:val="clear" w:color="auto" w:fill="auto"/>
            <w:vAlign w:val="bottom"/>
          </w:tcPr>
          <w:p w14:paraId="0B5D2D32" w14:textId="77777777" w:rsidR="00A3140E" w:rsidRPr="008366D1" w:rsidRDefault="00A3140E" w:rsidP="00C246E2">
            <w:pPr>
              <w:ind w:right="-72"/>
              <w:contextualSpacing/>
              <w:jc w:val="right"/>
              <w:rPr>
                <w:rFonts w:ascii="Arial" w:eastAsia="Arial Unicode MS" w:hAnsi="Arial" w:cs="Arial"/>
                <w:sz w:val="16"/>
                <w:szCs w:val="16"/>
              </w:rPr>
            </w:pPr>
          </w:p>
        </w:tc>
        <w:tc>
          <w:tcPr>
            <w:tcW w:w="1276" w:type="dxa"/>
            <w:gridSpan w:val="2"/>
            <w:tcBorders>
              <w:top w:val="single" w:sz="4" w:space="0" w:color="auto"/>
              <w:left w:val="nil"/>
              <w:bottom w:val="nil"/>
              <w:right w:val="nil"/>
            </w:tcBorders>
            <w:shd w:val="clear" w:color="auto" w:fill="FAFAFA"/>
            <w:vAlign w:val="bottom"/>
          </w:tcPr>
          <w:p w14:paraId="109B9C07" w14:textId="77777777" w:rsidR="00A3140E" w:rsidRPr="008366D1" w:rsidRDefault="00A3140E" w:rsidP="00C246E2">
            <w:pPr>
              <w:ind w:right="-72"/>
              <w:contextualSpacing/>
              <w:jc w:val="right"/>
              <w:rPr>
                <w:rFonts w:ascii="Arial" w:eastAsia="Arial Unicode MS" w:hAnsi="Arial" w:cs="Arial"/>
                <w:sz w:val="16"/>
                <w:szCs w:val="16"/>
              </w:rPr>
            </w:pPr>
          </w:p>
        </w:tc>
        <w:tc>
          <w:tcPr>
            <w:tcW w:w="1274" w:type="dxa"/>
            <w:tcBorders>
              <w:top w:val="single" w:sz="4" w:space="0" w:color="auto"/>
              <w:left w:val="nil"/>
              <w:bottom w:val="nil"/>
              <w:right w:val="nil"/>
            </w:tcBorders>
            <w:shd w:val="clear" w:color="auto" w:fill="auto"/>
            <w:vAlign w:val="bottom"/>
          </w:tcPr>
          <w:p w14:paraId="3CBD693F" w14:textId="77777777" w:rsidR="00A3140E" w:rsidRPr="008366D1" w:rsidRDefault="00A3140E" w:rsidP="00C246E2">
            <w:pPr>
              <w:ind w:right="-72"/>
              <w:contextualSpacing/>
              <w:jc w:val="right"/>
              <w:rPr>
                <w:rFonts w:ascii="Arial" w:eastAsia="Arial Unicode MS" w:hAnsi="Arial" w:cs="Arial"/>
                <w:sz w:val="16"/>
                <w:szCs w:val="16"/>
              </w:rPr>
            </w:pPr>
          </w:p>
        </w:tc>
      </w:tr>
      <w:tr w:rsidR="008C7964" w:rsidRPr="008366D1" w14:paraId="5684379F" w14:textId="77777777" w:rsidTr="00E777C5">
        <w:tc>
          <w:tcPr>
            <w:tcW w:w="1958" w:type="dxa"/>
            <w:tcBorders>
              <w:top w:val="nil"/>
              <w:left w:val="nil"/>
              <w:bottom w:val="nil"/>
              <w:right w:val="nil"/>
            </w:tcBorders>
            <w:vAlign w:val="bottom"/>
          </w:tcPr>
          <w:p w14:paraId="33F3598F" w14:textId="77777777" w:rsidR="008C7964" w:rsidRPr="008366D1" w:rsidRDefault="008C7964" w:rsidP="008C7964">
            <w:pPr>
              <w:tabs>
                <w:tab w:val="left" w:pos="165"/>
              </w:tabs>
              <w:ind w:left="-101"/>
              <w:contextualSpacing/>
              <w:rPr>
                <w:rFonts w:ascii="Arial" w:eastAsia="Arial Unicode MS" w:hAnsi="Arial" w:cs="Arial"/>
                <w:sz w:val="16"/>
                <w:szCs w:val="16"/>
                <w:lang w:val="en-GB"/>
              </w:rPr>
            </w:pPr>
            <w:r w:rsidRPr="008366D1">
              <w:rPr>
                <w:rFonts w:ascii="Arial" w:eastAsia="Arial Unicode MS" w:hAnsi="Arial" w:cs="Arial"/>
                <w:sz w:val="16"/>
                <w:szCs w:val="16"/>
                <w:lang w:val="en-GB"/>
              </w:rPr>
              <w:t xml:space="preserve">Revenue from sales </w:t>
            </w:r>
          </w:p>
          <w:p w14:paraId="1FDBBFD9" w14:textId="55054A9E" w:rsidR="008C7964" w:rsidRPr="008366D1" w:rsidRDefault="008C7964" w:rsidP="008C7964">
            <w:pPr>
              <w:tabs>
                <w:tab w:val="left" w:pos="165"/>
              </w:tabs>
              <w:ind w:left="-101"/>
              <w:contextualSpacing/>
              <w:rPr>
                <w:rFonts w:ascii="Arial" w:eastAsia="Arial Unicode MS" w:hAnsi="Arial" w:cs="Arial"/>
                <w:sz w:val="16"/>
                <w:szCs w:val="16"/>
              </w:rPr>
            </w:pPr>
            <w:r w:rsidRPr="008366D1">
              <w:rPr>
                <w:rFonts w:ascii="Arial" w:eastAsia="Arial Unicode MS" w:hAnsi="Arial" w:cs="Arial"/>
                <w:sz w:val="16"/>
                <w:szCs w:val="16"/>
                <w:lang w:val="en-GB"/>
              </w:rPr>
              <w:t xml:space="preserve">   and services</w:t>
            </w:r>
          </w:p>
        </w:tc>
        <w:tc>
          <w:tcPr>
            <w:tcW w:w="1276" w:type="dxa"/>
            <w:tcBorders>
              <w:top w:val="nil"/>
              <w:left w:val="nil"/>
              <w:right w:val="nil"/>
            </w:tcBorders>
            <w:shd w:val="clear" w:color="auto" w:fill="FAFAFA"/>
          </w:tcPr>
          <w:p w14:paraId="4C5BA832" w14:textId="36642DFC" w:rsidR="008C7964" w:rsidRPr="008366D1" w:rsidRDefault="007854CC" w:rsidP="008C7964">
            <w:pPr>
              <w:ind w:left="-73" w:right="-72"/>
              <w:contextualSpacing/>
              <w:jc w:val="right"/>
              <w:rPr>
                <w:rFonts w:ascii="Arial" w:eastAsia="Arial Unicode MS" w:hAnsi="Arial" w:cs="Arial"/>
                <w:sz w:val="16"/>
                <w:szCs w:val="16"/>
              </w:rPr>
            </w:pPr>
            <w:r w:rsidRPr="008366D1">
              <w:rPr>
                <w:rFonts w:ascii="Arial" w:hAnsi="Arial" w:cs="Arial"/>
                <w:sz w:val="16"/>
                <w:szCs w:val="16"/>
                <w:lang w:val="en-GB"/>
              </w:rPr>
              <w:t>4</w:t>
            </w:r>
            <w:r w:rsidR="008C7964" w:rsidRPr="008366D1">
              <w:rPr>
                <w:rFonts w:ascii="Arial" w:hAnsi="Arial" w:cs="Arial"/>
                <w:sz w:val="16"/>
                <w:szCs w:val="16"/>
              </w:rPr>
              <w:t>,</w:t>
            </w:r>
            <w:r w:rsidRPr="008366D1">
              <w:rPr>
                <w:rFonts w:ascii="Arial" w:hAnsi="Arial" w:cs="Arial"/>
                <w:sz w:val="16"/>
                <w:szCs w:val="16"/>
                <w:lang w:val="en-GB"/>
              </w:rPr>
              <w:t>359</w:t>
            </w:r>
            <w:r w:rsidR="008C7964" w:rsidRPr="008366D1">
              <w:rPr>
                <w:rFonts w:ascii="Arial" w:hAnsi="Arial" w:cs="Arial"/>
                <w:sz w:val="16"/>
                <w:szCs w:val="16"/>
              </w:rPr>
              <w:t>,</w:t>
            </w:r>
            <w:r w:rsidRPr="008366D1">
              <w:rPr>
                <w:rFonts w:ascii="Arial" w:hAnsi="Arial" w:cs="Arial"/>
                <w:sz w:val="16"/>
                <w:szCs w:val="16"/>
                <w:lang w:val="en-GB"/>
              </w:rPr>
              <w:t>101</w:t>
            </w:r>
            <w:r w:rsidR="008C7964" w:rsidRPr="008366D1">
              <w:rPr>
                <w:rFonts w:ascii="Arial" w:hAnsi="Arial" w:cs="Arial"/>
                <w:sz w:val="16"/>
                <w:szCs w:val="16"/>
              </w:rPr>
              <w:t>,</w:t>
            </w:r>
            <w:r w:rsidRPr="008366D1">
              <w:rPr>
                <w:rFonts w:ascii="Arial" w:hAnsi="Arial" w:cs="Arial"/>
                <w:sz w:val="16"/>
                <w:szCs w:val="16"/>
                <w:lang w:val="en-GB"/>
              </w:rPr>
              <w:t>404</w:t>
            </w:r>
          </w:p>
        </w:tc>
        <w:tc>
          <w:tcPr>
            <w:tcW w:w="1244" w:type="dxa"/>
            <w:tcBorders>
              <w:top w:val="nil"/>
              <w:left w:val="nil"/>
              <w:right w:val="nil"/>
            </w:tcBorders>
            <w:shd w:val="clear" w:color="auto" w:fill="auto"/>
          </w:tcPr>
          <w:p w14:paraId="73506120" w14:textId="433025F8" w:rsidR="008C7964" w:rsidRPr="008366D1" w:rsidRDefault="007854CC" w:rsidP="008C7964">
            <w:pPr>
              <w:ind w:left="-73" w:right="-72"/>
              <w:contextualSpacing/>
              <w:jc w:val="right"/>
              <w:rPr>
                <w:rFonts w:ascii="Arial" w:eastAsia="Arial Unicode MS" w:hAnsi="Arial" w:cs="Arial"/>
                <w:sz w:val="16"/>
                <w:szCs w:val="16"/>
              </w:rPr>
            </w:pPr>
            <w:r w:rsidRPr="008366D1">
              <w:rPr>
                <w:rFonts w:ascii="Arial" w:hAnsi="Arial" w:cs="Arial"/>
                <w:sz w:val="16"/>
                <w:szCs w:val="16"/>
                <w:lang w:val="en-GB"/>
              </w:rPr>
              <w:t>4</w:t>
            </w:r>
            <w:r w:rsidR="008C7964" w:rsidRPr="008366D1">
              <w:rPr>
                <w:rFonts w:ascii="Arial" w:hAnsi="Arial" w:cs="Arial"/>
                <w:sz w:val="16"/>
                <w:szCs w:val="16"/>
              </w:rPr>
              <w:t>,</w:t>
            </w:r>
            <w:r w:rsidRPr="008366D1">
              <w:rPr>
                <w:rFonts w:ascii="Arial" w:hAnsi="Arial" w:cs="Arial"/>
                <w:sz w:val="16"/>
                <w:szCs w:val="16"/>
                <w:lang w:val="en-GB"/>
              </w:rPr>
              <w:t>791</w:t>
            </w:r>
            <w:r w:rsidR="008C7964" w:rsidRPr="008366D1">
              <w:rPr>
                <w:rFonts w:ascii="Arial" w:hAnsi="Arial" w:cs="Arial"/>
                <w:sz w:val="16"/>
                <w:szCs w:val="16"/>
              </w:rPr>
              <w:t>,</w:t>
            </w:r>
            <w:r w:rsidRPr="008366D1">
              <w:rPr>
                <w:rFonts w:ascii="Arial" w:hAnsi="Arial" w:cs="Arial"/>
                <w:sz w:val="16"/>
                <w:szCs w:val="16"/>
                <w:lang w:val="en-GB"/>
              </w:rPr>
              <w:t>882</w:t>
            </w:r>
            <w:r w:rsidR="008C7964" w:rsidRPr="008366D1">
              <w:rPr>
                <w:rFonts w:ascii="Arial" w:hAnsi="Arial" w:cs="Arial"/>
                <w:sz w:val="16"/>
                <w:szCs w:val="16"/>
              </w:rPr>
              <w:t>,</w:t>
            </w:r>
            <w:r w:rsidRPr="008366D1">
              <w:rPr>
                <w:rFonts w:ascii="Arial" w:hAnsi="Arial" w:cs="Arial"/>
                <w:sz w:val="16"/>
                <w:szCs w:val="16"/>
                <w:lang w:val="en-GB"/>
              </w:rPr>
              <w:t>796</w:t>
            </w:r>
          </w:p>
        </w:tc>
        <w:tc>
          <w:tcPr>
            <w:tcW w:w="1166" w:type="dxa"/>
            <w:tcBorders>
              <w:top w:val="nil"/>
              <w:left w:val="nil"/>
              <w:right w:val="nil"/>
            </w:tcBorders>
            <w:shd w:val="clear" w:color="auto" w:fill="FAFAFA"/>
          </w:tcPr>
          <w:p w14:paraId="6DAAF618" w14:textId="33E8E2E7" w:rsidR="008C7964" w:rsidRPr="008366D1" w:rsidRDefault="007854CC" w:rsidP="008C7964">
            <w:pPr>
              <w:ind w:left="-79" w:right="-72"/>
              <w:contextualSpacing/>
              <w:jc w:val="right"/>
              <w:rPr>
                <w:rFonts w:ascii="Arial" w:eastAsia="Arial Unicode MS" w:hAnsi="Arial" w:cs="Arial"/>
                <w:sz w:val="16"/>
                <w:szCs w:val="16"/>
              </w:rPr>
            </w:pPr>
            <w:r w:rsidRPr="008366D1">
              <w:rPr>
                <w:rFonts w:ascii="Arial" w:hAnsi="Arial" w:cs="Arial"/>
                <w:sz w:val="16"/>
                <w:szCs w:val="16"/>
                <w:lang w:val="en-GB"/>
              </w:rPr>
              <w:t>1</w:t>
            </w:r>
            <w:r w:rsidR="008C7964" w:rsidRPr="008366D1">
              <w:rPr>
                <w:rFonts w:ascii="Arial" w:hAnsi="Arial" w:cs="Arial"/>
                <w:sz w:val="16"/>
                <w:szCs w:val="16"/>
              </w:rPr>
              <w:t>,</w:t>
            </w:r>
            <w:r w:rsidRPr="008366D1">
              <w:rPr>
                <w:rFonts w:ascii="Arial" w:hAnsi="Arial" w:cs="Arial"/>
                <w:sz w:val="16"/>
                <w:szCs w:val="16"/>
                <w:lang w:val="en-GB"/>
              </w:rPr>
              <w:t>058</w:t>
            </w:r>
            <w:r w:rsidR="008C7964" w:rsidRPr="008366D1">
              <w:rPr>
                <w:rFonts w:ascii="Arial" w:hAnsi="Arial" w:cs="Arial"/>
                <w:sz w:val="16"/>
                <w:szCs w:val="16"/>
              </w:rPr>
              <w:t>,</w:t>
            </w:r>
            <w:r w:rsidRPr="008366D1">
              <w:rPr>
                <w:rFonts w:ascii="Arial" w:hAnsi="Arial" w:cs="Arial"/>
                <w:sz w:val="16"/>
                <w:szCs w:val="16"/>
                <w:lang w:val="en-GB"/>
              </w:rPr>
              <w:t>104</w:t>
            </w:r>
            <w:r w:rsidR="008C7964" w:rsidRPr="008366D1">
              <w:rPr>
                <w:rFonts w:ascii="Arial" w:hAnsi="Arial" w:cs="Arial"/>
                <w:sz w:val="16"/>
                <w:szCs w:val="16"/>
              </w:rPr>
              <w:t>,</w:t>
            </w:r>
            <w:r w:rsidRPr="008366D1">
              <w:rPr>
                <w:rFonts w:ascii="Arial" w:hAnsi="Arial" w:cs="Arial"/>
                <w:sz w:val="16"/>
                <w:szCs w:val="16"/>
                <w:lang w:val="en-GB"/>
              </w:rPr>
              <w:t>428</w:t>
            </w:r>
          </w:p>
        </w:tc>
        <w:tc>
          <w:tcPr>
            <w:tcW w:w="1276" w:type="dxa"/>
            <w:tcBorders>
              <w:top w:val="nil"/>
              <w:left w:val="nil"/>
              <w:right w:val="nil"/>
            </w:tcBorders>
            <w:shd w:val="clear" w:color="auto" w:fill="auto"/>
          </w:tcPr>
          <w:p w14:paraId="52AFDF18" w14:textId="0AEC53B5" w:rsidR="008C7964" w:rsidRPr="008366D1" w:rsidRDefault="007854CC" w:rsidP="008C7964">
            <w:pPr>
              <w:ind w:left="-79" w:right="-72"/>
              <w:contextualSpacing/>
              <w:jc w:val="right"/>
              <w:rPr>
                <w:rFonts w:ascii="Arial" w:eastAsia="Arial Unicode MS" w:hAnsi="Arial" w:cs="Arial"/>
                <w:sz w:val="16"/>
                <w:szCs w:val="16"/>
              </w:rPr>
            </w:pPr>
            <w:r w:rsidRPr="008366D1">
              <w:rPr>
                <w:rFonts w:ascii="Arial" w:hAnsi="Arial" w:cs="Arial"/>
                <w:sz w:val="16"/>
                <w:szCs w:val="16"/>
                <w:lang w:val="en-GB"/>
              </w:rPr>
              <w:t>1</w:t>
            </w:r>
            <w:r w:rsidR="008C7964" w:rsidRPr="008366D1">
              <w:rPr>
                <w:rFonts w:ascii="Arial" w:hAnsi="Arial" w:cs="Arial"/>
                <w:sz w:val="16"/>
                <w:szCs w:val="16"/>
              </w:rPr>
              <w:t>,</w:t>
            </w:r>
            <w:r w:rsidRPr="008366D1">
              <w:rPr>
                <w:rFonts w:ascii="Arial" w:hAnsi="Arial" w:cs="Arial"/>
                <w:sz w:val="16"/>
                <w:szCs w:val="16"/>
                <w:lang w:val="en-GB"/>
              </w:rPr>
              <w:t>091</w:t>
            </w:r>
            <w:r w:rsidR="008C7964" w:rsidRPr="008366D1">
              <w:rPr>
                <w:rFonts w:ascii="Arial" w:hAnsi="Arial" w:cs="Arial"/>
                <w:sz w:val="16"/>
                <w:szCs w:val="16"/>
              </w:rPr>
              <w:t>,</w:t>
            </w:r>
            <w:r w:rsidRPr="008366D1">
              <w:rPr>
                <w:rFonts w:ascii="Arial" w:hAnsi="Arial" w:cs="Arial"/>
                <w:sz w:val="16"/>
                <w:szCs w:val="16"/>
                <w:lang w:val="en-GB"/>
              </w:rPr>
              <w:t>284</w:t>
            </w:r>
            <w:r w:rsidR="008C7964" w:rsidRPr="008366D1">
              <w:rPr>
                <w:rFonts w:ascii="Arial" w:hAnsi="Arial" w:cs="Arial"/>
                <w:sz w:val="16"/>
                <w:szCs w:val="16"/>
              </w:rPr>
              <w:t>,</w:t>
            </w:r>
            <w:r w:rsidRPr="008366D1">
              <w:rPr>
                <w:rFonts w:ascii="Arial" w:hAnsi="Arial" w:cs="Arial"/>
                <w:sz w:val="16"/>
                <w:szCs w:val="16"/>
                <w:lang w:val="en-GB"/>
              </w:rPr>
              <w:t>975</w:t>
            </w:r>
          </w:p>
        </w:tc>
        <w:tc>
          <w:tcPr>
            <w:tcW w:w="1276" w:type="dxa"/>
            <w:gridSpan w:val="2"/>
            <w:tcBorders>
              <w:top w:val="nil"/>
              <w:left w:val="nil"/>
              <w:right w:val="nil"/>
            </w:tcBorders>
            <w:shd w:val="clear" w:color="auto" w:fill="FAFAFA"/>
          </w:tcPr>
          <w:p w14:paraId="400E769B" w14:textId="1AC2458E" w:rsidR="008C7964" w:rsidRPr="008366D1" w:rsidRDefault="007854CC" w:rsidP="008C7964">
            <w:pPr>
              <w:ind w:right="-72"/>
              <w:contextualSpacing/>
              <w:jc w:val="right"/>
              <w:rPr>
                <w:rFonts w:ascii="Arial" w:eastAsia="Arial Unicode MS" w:hAnsi="Arial" w:cs="Arial"/>
                <w:sz w:val="16"/>
                <w:szCs w:val="16"/>
              </w:rPr>
            </w:pPr>
            <w:r w:rsidRPr="008366D1">
              <w:rPr>
                <w:rFonts w:ascii="Arial" w:hAnsi="Arial" w:cs="Arial"/>
                <w:sz w:val="16"/>
                <w:szCs w:val="16"/>
                <w:lang w:val="en-GB"/>
              </w:rPr>
              <w:t>5</w:t>
            </w:r>
            <w:r w:rsidR="008C7964" w:rsidRPr="008366D1">
              <w:rPr>
                <w:rFonts w:ascii="Arial" w:hAnsi="Arial" w:cs="Arial"/>
                <w:sz w:val="16"/>
                <w:szCs w:val="16"/>
              </w:rPr>
              <w:t>,</w:t>
            </w:r>
            <w:r w:rsidRPr="008366D1">
              <w:rPr>
                <w:rFonts w:ascii="Arial" w:hAnsi="Arial" w:cs="Arial"/>
                <w:sz w:val="16"/>
                <w:szCs w:val="16"/>
                <w:lang w:val="en-GB"/>
              </w:rPr>
              <w:t>417</w:t>
            </w:r>
            <w:r w:rsidR="008C7964" w:rsidRPr="008366D1">
              <w:rPr>
                <w:rFonts w:ascii="Arial" w:hAnsi="Arial" w:cs="Arial"/>
                <w:sz w:val="16"/>
                <w:szCs w:val="16"/>
              </w:rPr>
              <w:t>,</w:t>
            </w:r>
            <w:r w:rsidRPr="008366D1">
              <w:rPr>
                <w:rFonts w:ascii="Arial" w:hAnsi="Arial" w:cs="Arial"/>
                <w:sz w:val="16"/>
                <w:szCs w:val="16"/>
                <w:lang w:val="en-GB"/>
              </w:rPr>
              <w:t>205</w:t>
            </w:r>
            <w:r w:rsidR="008C7964" w:rsidRPr="008366D1">
              <w:rPr>
                <w:rFonts w:ascii="Arial" w:hAnsi="Arial" w:cs="Arial"/>
                <w:sz w:val="16"/>
                <w:szCs w:val="16"/>
              </w:rPr>
              <w:t>,</w:t>
            </w:r>
            <w:r w:rsidRPr="008366D1">
              <w:rPr>
                <w:rFonts w:ascii="Arial" w:hAnsi="Arial" w:cs="Arial"/>
                <w:sz w:val="16"/>
                <w:szCs w:val="16"/>
                <w:lang w:val="en-GB"/>
              </w:rPr>
              <w:t>832</w:t>
            </w:r>
          </w:p>
        </w:tc>
        <w:tc>
          <w:tcPr>
            <w:tcW w:w="1274" w:type="dxa"/>
            <w:tcBorders>
              <w:top w:val="nil"/>
              <w:left w:val="nil"/>
              <w:right w:val="nil"/>
            </w:tcBorders>
            <w:shd w:val="clear" w:color="auto" w:fill="auto"/>
          </w:tcPr>
          <w:p w14:paraId="05E8FED0" w14:textId="28CAF73C" w:rsidR="008C7964" w:rsidRPr="008366D1" w:rsidRDefault="007854CC" w:rsidP="008C7964">
            <w:pPr>
              <w:ind w:right="-72"/>
              <w:contextualSpacing/>
              <w:jc w:val="right"/>
              <w:rPr>
                <w:rFonts w:ascii="Arial" w:eastAsia="Arial Unicode MS" w:hAnsi="Arial" w:cs="Arial"/>
                <w:sz w:val="16"/>
                <w:szCs w:val="16"/>
              </w:rPr>
            </w:pPr>
            <w:r w:rsidRPr="008366D1">
              <w:rPr>
                <w:rFonts w:ascii="Arial" w:hAnsi="Arial" w:cs="Arial"/>
                <w:sz w:val="16"/>
                <w:szCs w:val="16"/>
                <w:lang w:val="en-GB"/>
              </w:rPr>
              <w:t>5</w:t>
            </w:r>
            <w:r w:rsidR="008C7964" w:rsidRPr="008366D1">
              <w:rPr>
                <w:rFonts w:ascii="Arial" w:hAnsi="Arial" w:cs="Arial"/>
                <w:sz w:val="16"/>
                <w:szCs w:val="16"/>
              </w:rPr>
              <w:t>,</w:t>
            </w:r>
            <w:r w:rsidRPr="008366D1">
              <w:rPr>
                <w:rFonts w:ascii="Arial" w:hAnsi="Arial" w:cs="Arial"/>
                <w:sz w:val="16"/>
                <w:szCs w:val="16"/>
                <w:lang w:val="en-GB"/>
              </w:rPr>
              <w:t>883</w:t>
            </w:r>
            <w:r w:rsidR="008C7964" w:rsidRPr="008366D1">
              <w:rPr>
                <w:rFonts w:ascii="Arial" w:hAnsi="Arial" w:cs="Arial"/>
                <w:sz w:val="16"/>
                <w:szCs w:val="16"/>
              </w:rPr>
              <w:t>,</w:t>
            </w:r>
            <w:r w:rsidRPr="008366D1">
              <w:rPr>
                <w:rFonts w:ascii="Arial" w:hAnsi="Arial" w:cs="Arial"/>
                <w:sz w:val="16"/>
                <w:szCs w:val="16"/>
                <w:lang w:val="en-GB"/>
              </w:rPr>
              <w:t>167</w:t>
            </w:r>
            <w:r w:rsidR="008C7964" w:rsidRPr="008366D1">
              <w:rPr>
                <w:rFonts w:ascii="Arial" w:hAnsi="Arial" w:cs="Arial"/>
                <w:sz w:val="16"/>
                <w:szCs w:val="16"/>
              </w:rPr>
              <w:t>,</w:t>
            </w:r>
            <w:r w:rsidRPr="008366D1">
              <w:rPr>
                <w:rFonts w:ascii="Arial" w:hAnsi="Arial" w:cs="Arial"/>
                <w:sz w:val="16"/>
                <w:szCs w:val="16"/>
                <w:lang w:val="en-GB"/>
              </w:rPr>
              <w:t>771</w:t>
            </w:r>
          </w:p>
        </w:tc>
      </w:tr>
      <w:tr w:rsidR="008C7964" w:rsidRPr="008366D1" w14:paraId="7871D7D1" w14:textId="77777777" w:rsidTr="00E777C5">
        <w:tc>
          <w:tcPr>
            <w:tcW w:w="1958" w:type="dxa"/>
            <w:tcBorders>
              <w:top w:val="nil"/>
              <w:left w:val="nil"/>
              <w:bottom w:val="nil"/>
              <w:right w:val="nil"/>
            </w:tcBorders>
            <w:vAlign w:val="bottom"/>
          </w:tcPr>
          <w:p w14:paraId="2956A23C" w14:textId="220E3EAF" w:rsidR="008C7964" w:rsidRPr="008366D1" w:rsidRDefault="008C7964" w:rsidP="008C7964">
            <w:pPr>
              <w:tabs>
                <w:tab w:val="left" w:pos="165"/>
              </w:tabs>
              <w:ind w:left="-101"/>
              <w:contextualSpacing/>
              <w:rPr>
                <w:rFonts w:ascii="Arial" w:eastAsia="Arial Unicode MS" w:hAnsi="Arial" w:cs="Arial"/>
                <w:spacing w:val="-2"/>
                <w:sz w:val="16"/>
                <w:szCs w:val="16"/>
              </w:rPr>
            </w:pPr>
            <w:r w:rsidRPr="008366D1">
              <w:rPr>
                <w:rFonts w:ascii="Arial" w:eastAsia="Arial Unicode MS" w:hAnsi="Arial" w:cs="Arial"/>
                <w:spacing w:val="-2"/>
                <w:sz w:val="16"/>
                <w:szCs w:val="16"/>
                <w:lang w:val="en-GB"/>
              </w:rPr>
              <w:t>Cost of sales and services</w:t>
            </w:r>
          </w:p>
        </w:tc>
        <w:tc>
          <w:tcPr>
            <w:tcW w:w="1276" w:type="dxa"/>
            <w:tcBorders>
              <w:top w:val="nil"/>
              <w:left w:val="nil"/>
              <w:bottom w:val="single" w:sz="4" w:space="0" w:color="auto"/>
              <w:right w:val="nil"/>
            </w:tcBorders>
            <w:shd w:val="clear" w:color="auto" w:fill="FAFAFA"/>
          </w:tcPr>
          <w:p w14:paraId="7B9A989B" w14:textId="257453CC" w:rsidR="008C7964" w:rsidRPr="008366D1" w:rsidRDefault="008C7964" w:rsidP="008C7964">
            <w:pPr>
              <w:ind w:left="-215" w:right="-72"/>
              <w:contextualSpacing/>
              <w:jc w:val="right"/>
              <w:rPr>
                <w:rFonts w:ascii="Arial" w:eastAsia="Arial Unicode MS"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4</w:t>
            </w:r>
            <w:r w:rsidRPr="008366D1">
              <w:rPr>
                <w:rFonts w:ascii="Arial" w:hAnsi="Arial" w:cs="Arial"/>
                <w:sz w:val="16"/>
                <w:szCs w:val="16"/>
              </w:rPr>
              <w:t>,</w:t>
            </w:r>
            <w:r w:rsidR="007854CC" w:rsidRPr="008366D1">
              <w:rPr>
                <w:rFonts w:ascii="Arial" w:hAnsi="Arial" w:cs="Arial"/>
                <w:sz w:val="16"/>
                <w:szCs w:val="16"/>
                <w:lang w:val="en-GB"/>
              </w:rPr>
              <w:t>016</w:t>
            </w:r>
            <w:r w:rsidRPr="008366D1">
              <w:rPr>
                <w:rFonts w:ascii="Arial" w:hAnsi="Arial" w:cs="Arial"/>
                <w:sz w:val="16"/>
                <w:szCs w:val="16"/>
              </w:rPr>
              <w:t>,</w:t>
            </w:r>
            <w:r w:rsidR="007854CC" w:rsidRPr="008366D1">
              <w:rPr>
                <w:rFonts w:ascii="Arial" w:hAnsi="Arial" w:cs="Arial"/>
                <w:sz w:val="16"/>
                <w:szCs w:val="16"/>
                <w:lang w:val="en-GB"/>
              </w:rPr>
              <w:t>125</w:t>
            </w:r>
            <w:r w:rsidRPr="008366D1">
              <w:rPr>
                <w:rFonts w:ascii="Arial" w:hAnsi="Arial" w:cs="Arial"/>
                <w:sz w:val="16"/>
                <w:szCs w:val="16"/>
              </w:rPr>
              <w:t>,</w:t>
            </w:r>
            <w:r w:rsidR="007854CC" w:rsidRPr="008366D1">
              <w:rPr>
                <w:rFonts w:ascii="Arial" w:hAnsi="Arial" w:cs="Arial"/>
                <w:sz w:val="16"/>
                <w:szCs w:val="16"/>
                <w:lang w:val="en-GB"/>
              </w:rPr>
              <w:t>621</w:t>
            </w:r>
            <w:r w:rsidRPr="008366D1">
              <w:rPr>
                <w:rFonts w:ascii="Arial" w:hAnsi="Arial" w:cs="Arial"/>
                <w:sz w:val="16"/>
                <w:szCs w:val="16"/>
              </w:rPr>
              <w:t>)</w:t>
            </w:r>
          </w:p>
        </w:tc>
        <w:tc>
          <w:tcPr>
            <w:tcW w:w="1244" w:type="dxa"/>
            <w:tcBorders>
              <w:top w:val="nil"/>
              <w:left w:val="nil"/>
              <w:bottom w:val="single" w:sz="4" w:space="0" w:color="auto"/>
              <w:right w:val="nil"/>
            </w:tcBorders>
            <w:shd w:val="clear" w:color="auto" w:fill="auto"/>
          </w:tcPr>
          <w:p w14:paraId="74DD7714" w14:textId="138F5C46" w:rsidR="008C7964" w:rsidRPr="008366D1" w:rsidRDefault="008C7964" w:rsidP="008C7964">
            <w:pPr>
              <w:ind w:left="-215" w:right="-72"/>
              <w:contextualSpacing/>
              <w:jc w:val="right"/>
              <w:rPr>
                <w:rFonts w:ascii="Arial" w:eastAsia="Arial Unicode MS"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4</w:t>
            </w:r>
            <w:r w:rsidRPr="008366D1">
              <w:rPr>
                <w:rFonts w:ascii="Arial" w:hAnsi="Arial" w:cs="Arial"/>
                <w:sz w:val="16"/>
                <w:szCs w:val="16"/>
              </w:rPr>
              <w:t>,</w:t>
            </w:r>
            <w:r w:rsidR="007854CC" w:rsidRPr="008366D1">
              <w:rPr>
                <w:rFonts w:ascii="Arial" w:hAnsi="Arial" w:cs="Arial"/>
                <w:sz w:val="16"/>
                <w:szCs w:val="16"/>
                <w:lang w:val="en-GB"/>
              </w:rPr>
              <w:t>512</w:t>
            </w:r>
            <w:r w:rsidRPr="008366D1">
              <w:rPr>
                <w:rFonts w:ascii="Arial" w:hAnsi="Arial" w:cs="Arial"/>
                <w:sz w:val="16"/>
                <w:szCs w:val="16"/>
              </w:rPr>
              <w:t>,</w:t>
            </w:r>
            <w:r w:rsidR="007854CC" w:rsidRPr="008366D1">
              <w:rPr>
                <w:rFonts w:ascii="Arial" w:hAnsi="Arial" w:cs="Arial"/>
                <w:sz w:val="16"/>
                <w:szCs w:val="16"/>
                <w:lang w:val="en-GB"/>
              </w:rPr>
              <w:t>110</w:t>
            </w:r>
            <w:r w:rsidRPr="008366D1">
              <w:rPr>
                <w:rFonts w:ascii="Arial" w:hAnsi="Arial" w:cs="Arial"/>
                <w:sz w:val="16"/>
                <w:szCs w:val="16"/>
              </w:rPr>
              <w:t>,</w:t>
            </w:r>
            <w:r w:rsidR="007854CC" w:rsidRPr="008366D1">
              <w:rPr>
                <w:rFonts w:ascii="Arial" w:hAnsi="Arial" w:cs="Arial"/>
                <w:sz w:val="16"/>
                <w:szCs w:val="16"/>
                <w:lang w:val="en-GB"/>
              </w:rPr>
              <w:t>025</w:t>
            </w:r>
            <w:r w:rsidRPr="008366D1">
              <w:rPr>
                <w:rFonts w:ascii="Arial" w:hAnsi="Arial" w:cs="Arial"/>
                <w:sz w:val="16"/>
                <w:szCs w:val="16"/>
              </w:rPr>
              <w:t>)</w:t>
            </w:r>
          </w:p>
        </w:tc>
        <w:tc>
          <w:tcPr>
            <w:tcW w:w="1166" w:type="dxa"/>
            <w:tcBorders>
              <w:top w:val="nil"/>
              <w:left w:val="nil"/>
              <w:bottom w:val="single" w:sz="4" w:space="0" w:color="auto"/>
              <w:right w:val="nil"/>
            </w:tcBorders>
            <w:shd w:val="clear" w:color="auto" w:fill="FAFAFA"/>
          </w:tcPr>
          <w:p w14:paraId="6F2E355F" w14:textId="5E3D1DE0" w:rsidR="008C7964" w:rsidRPr="008366D1" w:rsidRDefault="008C7964" w:rsidP="008C7964">
            <w:pPr>
              <w:ind w:left="-70" w:right="-72"/>
              <w:contextualSpacing/>
              <w:jc w:val="right"/>
              <w:rPr>
                <w:rFonts w:ascii="Arial" w:eastAsia="Arial Unicode MS"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910</w:t>
            </w:r>
            <w:r w:rsidRPr="008366D1">
              <w:rPr>
                <w:rFonts w:ascii="Arial" w:hAnsi="Arial" w:cs="Arial"/>
                <w:sz w:val="16"/>
                <w:szCs w:val="16"/>
              </w:rPr>
              <w:t>,</w:t>
            </w:r>
            <w:r w:rsidR="007854CC" w:rsidRPr="008366D1">
              <w:rPr>
                <w:rFonts w:ascii="Arial" w:hAnsi="Arial" w:cs="Arial"/>
                <w:sz w:val="16"/>
                <w:szCs w:val="16"/>
                <w:lang w:val="en-GB"/>
              </w:rPr>
              <w:t>513</w:t>
            </w:r>
            <w:r w:rsidRPr="008366D1">
              <w:rPr>
                <w:rFonts w:ascii="Arial" w:hAnsi="Arial" w:cs="Arial"/>
                <w:sz w:val="16"/>
                <w:szCs w:val="16"/>
              </w:rPr>
              <w:t>,</w:t>
            </w:r>
            <w:r w:rsidR="007854CC" w:rsidRPr="008366D1">
              <w:rPr>
                <w:rFonts w:ascii="Arial" w:hAnsi="Arial" w:cs="Arial"/>
                <w:sz w:val="16"/>
                <w:szCs w:val="16"/>
                <w:lang w:val="en-GB"/>
              </w:rPr>
              <w:t>406</w:t>
            </w:r>
            <w:r w:rsidRPr="008366D1">
              <w:rPr>
                <w:rFonts w:ascii="Arial" w:hAnsi="Arial" w:cs="Arial"/>
                <w:sz w:val="16"/>
                <w:szCs w:val="16"/>
              </w:rPr>
              <w:t>)</w:t>
            </w:r>
          </w:p>
        </w:tc>
        <w:tc>
          <w:tcPr>
            <w:tcW w:w="1276" w:type="dxa"/>
            <w:tcBorders>
              <w:top w:val="nil"/>
              <w:left w:val="nil"/>
              <w:bottom w:val="single" w:sz="4" w:space="0" w:color="auto"/>
              <w:right w:val="nil"/>
            </w:tcBorders>
            <w:shd w:val="clear" w:color="auto" w:fill="auto"/>
          </w:tcPr>
          <w:p w14:paraId="5AC26822" w14:textId="6B3F027B" w:rsidR="008C7964" w:rsidRPr="008366D1" w:rsidRDefault="008C7964" w:rsidP="008C7964">
            <w:pPr>
              <w:ind w:left="-70" w:right="-72"/>
              <w:contextualSpacing/>
              <w:jc w:val="right"/>
              <w:rPr>
                <w:rFonts w:ascii="Arial" w:eastAsia="Arial Unicode MS"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930</w:t>
            </w:r>
            <w:r w:rsidRPr="008366D1">
              <w:rPr>
                <w:rFonts w:ascii="Arial" w:hAnsi="Arial" w:cs="Arial"/>
                <w:sz w:val="16"/>
                <w:szCs w:val="16"/>
              </w:rPr>
              <w:t>,</w:t>
            </w:r>
            <w:r w:rsidR="007854CC" w:rsidRPr="008366D1">
              <w:rPr>
                <w:rFonts w:ascii="Arial" w:hAnsi="Arial" w:cs="Arial"/>
                <w:sz w:val="16"/>
                <w:szCs w:val="16"/>
                <w:lang w:val="en-GB"/>
              </w:rPr>
              <w:t>709</w:t>
            </w:r>
            <w:r w:rsidRPr="008366D1">
              <w:rPr>
                <w:rFonts w:ascii="Arial" w:hAnsi="Arial" w:cs="Arial"/>
                <w:sz w:val="16"/>
                <w:szCs w:val="16"/>
              </w:rPr>
              <w:t>,</w:t>
            </w:r>
            <w:r w:rsidR="007854CC" w:rsidRPr="008366D1">
              <w:rPr>
                <w:rFonts w:ascii="Arial" w:hAnsi="Arial" w:cs="Arial"/>
                <w:sz w:val="16"/>
                <w:szCs w:val="16"/>
                <w:lang w:val="en-GB"/>
              </w:rPr>
              <w:t>515</w:t>
            </w:r>
            <w:r w:rsidRPr="008366D1">
              <w:rPr>
                <w:rFonts w:ascii="Arial" w:hAnsi="Arial" w:cs="Arial"/>
                <w:sz w:val="16"/>
                <w:szCs w:val="16"/>
              </w:rPr>
              <w:t>)</w:t>
            </w:r>
          </w:p>
        </w:tc>
        <w:tc>
          <w:tcPr>
            <w:tcW w:w="1276" w:type="dxa"/>
            <w:gridSpan w:val="2"/>
            <w:tcBorders>
              <w:top w:val="nil"/>
              <w:left w:val="nil"/>
              <w:bottom w:val="single" w:sz="4" w:space="0" w:color="auto"/>
              <w:right w:val="nil"/>
            </w:tcBorders>
            <w:shd w:val="clear" w:color="auto" w:fill="FAFAFA"/>
          </w:tcPr>
          <w:p w14:paraId="6F21CC78" w14:textId="64CF58B0" w:rsidR="008C7964" w:rsidRPr="008366D1" w:rsidRDefault="008C7964" w:rsidP="008C7964">
            <w:pPr>
              <w:ind w:right="-72"/>
              <w:contextualSpacing/>
              <w:jc w:val="right"/>
              <w:rPr>
                <w:rFonts w:ascii="Arial" w:eastAsia="Arial Unicode MS"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4</w:t>
            </w:r>
            <w:r w:rsidRPr="008366D1">
              <w:rPr>
                <w:rFonts w:ascii="Arial" w:hAnsi="Arial" w:cs="Arial"/>
                <w:sz w:val="16"/>
                <w:szCs w:val="16"/>
              </w:rPr>
              <w:t>,</w:t>
            </w:r>
            <w:r w:rsidR="007854CC" w:rsidRPr="008366D1">
              <w:rPr>
                <w:rFonts w:ascii="Arial" w:hAnsi="Arial" w:cs="Arial"/>
                <w:sz w:val="16"/>
                <w:szCs w:val="16"/>
                <w:lang w:val="en-GB"/>
              </w:rPr>
              <w:t>926</w:t>
            </w:r>
            <w:r w:rsidRPr="008366D1">
              <w:rPr>
                <w:rFonts w:ascii="Arial" w:hAnsi="Arial" w:cs="Arial"/>
                <w:sz w:val="16"/>
                <w:szCs w:val="16"/>
              </w:rPr>
              <w:t>,</w:t>
            </w:r>
            <w:r w:rsidR="007854CC" w:rsidRPr="008366D1">
              <w:rPr>
                <w:rFonts w:ascii="Arial" w:hAnsi="Arial" w:cs="Arial"/>
                <w:sz w:val="16"/>
                <w:szCs w:val="16"/>
                <w:lang w:val="en-GB"/>
              </w:rPr>
              <w:t>639</w:t>
            </w:r>
            <w:r w:rsidRPr="008366D1">
              <w:rPr>
                <w:rFonts w:ascii="Arial" w:hAnsi="Arial" w:cs="Arial"/>
                <w:sz w:val="16"/>
                <w:szCs w:val="16"/>
              </w:rPr>
              <w:t>,</w:t>
            </w:r>
            <w:r w:rsidR="007854CC" w:rsidRPr="008366D1">
              <w:rPr>
                <w:rFonts w:ascii="Arial" w:hAnsi="Arial" w:cs="Arial"/>
                <w:sz w:val="16"/>
                <w:szCs w:val="16"/>
                <w:lang w:val="en-GB"/>
              </w:rPr>
              <w:t>027</w:t>
            </w:r>
            <w:r w:rsidRPr="008366D1">
              <w:rPr>
                <w:rFonts w:ascii="Arial" w:hAnsi="Arial" w:cs="Arial"/>
                <w:sz w:val="16"/>
                <w:szCs w:val="16"/>
              </w:rPr>
              <w:t>)</w:t>
            </w:r>
          </w:p>
        </w:tc>
        <w:tc>
          <w:tcPr>
            <w:tcW w:w="1274" w:type="dxa"/>
            <w:tcBorders>
              <w:top w:val="nil"/>
              <w:left w:val="nil"/>
              <w:bottom w:val="single" w:sz="4" w:space="0" w:color="auto"/>
              <w:right w:val="nil"/>
            </w:tcBorders>
            <w:shd w:val="clear" w:color="auto" w:fill="auto"/>
          </w:tcPr>
          <w:p w14:paraId="7EAE1BEA" w14:textId="2F1A2027" w:rsidR="008C7964" w:rsidRPr="008366D1" w:rsidRDefault="008C7964" w:rsidP="008C7964">
            <w:pPr>
              <w:ind w:right="-72"/>
              <w:contextualSpacing/>
              <w:jc w:val="right"/>
              <w:rPr>
                <w:rFonts w:ascii="Arial" w:eastAsia="Arial Unicode MS"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5</w:t>
            </w:r>
            <w:r w:rsidRPr="008366D1">
              <w:rPr>
                <w:rFonts w:ascii="Arial" w:hAnsi="Arial" w:cs="Arial"/>
                <w:sz w:val="16"/>
                <w:szCs w:val="16"/>
              </w:rPr>
              <w:t>,</w:t>
            </w:r>
            <w:r w:rsidR="007854CC" w:rsidRPr="008366D1">
              <w:rPr>
                <w:rFonts w:ascii="Arial" w:hAnsi="Arial" w:cs="Arial"/>
                <w:sz w:val="16"/>
                <w:szCs w:val="16"/>
                <w:lang w:val="en-GB"/>
              </w:rPr>
              <w:t>442</w:t>
            </w:r>
            <w:r w:rsidRPr="008366D1">
              <w:rPr>
                <w:rFonts w:ascii="Arial" w:hAnsi="Arial" w:cs="Arial"/>
                <w:sz w:val="16"/>
                <w:szCs w:val="16"/>
              </w:rPr>
              <w:t>,</w:t>
            </w:r>
            <w:r w:rsidR="007854CC" w:rsidRPr="008366D1">
              <w:rPr>
                <w:rFonts w:ascii="Arial" w:hAnsi="Arial" w:cs="Arial"/>
                <w:sz w:val="16"/>
                <w:szCs w:val="16"/>
                <w:lang w:val="en-GB"/>
              </w:rPr>
              <w:t>819</w:t>
            </w:r>
            <w:r w:rsidRPr="008366D1">
              <w:rPr>
                <w:rFonts w:ascii="Arial" w:hAnsi="Arial" w:cs="Arial"/>
                <w:sz w:val="16"/>
                <w:szCs w:val="16"/>
              </w:rPr>
              <w:t>,</w:t>
            </w:r>
            <w:r w:rsidR="007854CC" w:rsidRPr="008366D1">
              <w:rPr>
                <w:rFonts w:ascii="Arial" w:hAnsi="Arial" w:cs="Arial"/>
                <w:sz w:val="16"/>
                <w:szCs w:val="16"/>
                <w:lang w:val="en-GB"/>
              </w:rPr>
              <w:t>540</w:t>
            </w:r>
            <w:r w:rsidRPr="008366D1">
              <w:rPr>
                <w:rFonts w:ascii="Arial" w:hAnsi="Arial" w:cs="Arial"/>
                <w:sz w:val="16"/>
                <w:szCs w:val="16"/>
              </w:rPr>
              <w:t>)</w:t>
            </w:r>
          </w:p>
        </w:tc>
      </w:tr>
      <w:tr w:rsidR="00DE0FE3" w:rsidRPr="008366D1" w14:paraId="60688A62" w14:textId="77777777" w:rsidTr="001E62CD">
        <w:tc>
          <w:tcPr>
            <w:tcW w:w="1958" w:type="dxa"/>
            <w:tcBorders>
              <w:left w:val="nil"/>
              <w:bottom w:val="nil"/>
              <w:right w:val="nil"/>
            </w:tcBorders>
            <w:vAlign w:val="bottom"/>
          </w:tcPr>
          <w:p w14:paraId="427157D9" w14:textId="77777777" w:rsidR="00DE0FE3" w:rsidRPr="008366D1" w:rsidRDefault="00DE0FE3" w:rsidP="00DE0FE3">
            <w:pPr>
              <w:ind w:left="-101"/>
              <w:contextualSpacing/>
              <w:rPr>
                <w:rFonts w:ascii="Arial" w:eastAsia="Arial Unicode MS" w:hAnsi="Arial" w:cs="Arial"/>
                <w:sz w:val="16"/>
                <w:szCs w:val="16"/>
              </w:rPr>
            </w:pPr>
          </w:p>
        </w:tc>
        <w:tc>
          <w:tcPr>
            <w:tcW w:w="1276" w:type="dxa"/>
            <w:tcBorders>
              <w:top w:val="single" w:sz="4" w:space="0" w:color="auto"/>
              <w:left w:val="nil"/>
              <w:right w:val="nil"/>
            </w:tcBorders>
            <w:shd w:val="clear" w:color="auto" w:fill="FAFAFA"/>
            <w:vAlign w:val="bottom"/>
          </w:tcPr>
          <w:p w14:paraId="11440177" w14:textId="77777777" w:rsidR="00DE0FE3" w:rsidRPr="008366D1" w:rsidRDefault="00DE0FE3" w:rsidP="00DE0FE3">
            <w:pPr>
              <w:ind w:right="-72"/>
              <w:contextualSpacing/>
              <w:jc w:val="right"/>
              <w:rPr>
                <w:rFonts w:ascii="Arial" w:eastAsia="Arial Unicode MS" w:hAnsi="Arial" w:cs="Arial"/>
                <w:sz w:val="16"/>
                <w:szCs w:val="16"/>
              </w:rPr>
            </w:pPr>
          </w:p>
        </w:tc>
        <w:tc>
          <w:tcPr>
            <w:tcW w:w="1244" w:type="dxa"/>
            <w:tcBorders>
              <w:top w:val="single" w:sz="4" w:space="0" w:color="auto"/>
              <w:left w:val="nil"/>
              <w:right w:val="nil"/>
            </w:tcBorders>
            <w:shd w:val="clear" w:color="auto" w:fill="auto"/>
            <w:vAlign w:val="bottom"/>
          </w:tcPr>
          <w:p w14:paraId="78F8FFB4" w14:textId="77777777" w:rsidR="00DE0FE3" w:rsidRPr="008366D1" w:rsidRDefault="00DE0FE3" w:rsidP="00DE0FE3">
            <w:pPr>
              <w:ind w:right="-72"/>
              <w:contextualSpacing/>
              <w:jc w:val="right"/>
              <w:rPr>
                <w:rFonts w:ascii="Arial" w:eastAsia="Arial Unicode MS" w:hAnsi="Arial" w:cs="Arial"/>
                <w:sz w:val="16"/>
                <w:szCs w:val="16"/>
              </w:rPr>
            </w:pPr>
          </w:p>
        </w:tc>
        <w:tc>
          <w:tcPr>
            <w:tcW w:w="1166" w:type="dxa"/>
            <w:tcBorders>
              <w:top w:val="single" w:sz="4" w:space="0" w:color="auto"/>
              <w:left w:val="nil"/>
              <w:right w:val="nil"/>
            </w:tcBorders>
            <w:shd w:val="clear" w:color="auto" w:fill="FAFAFA"/>
            <w:vAlign w:val="bottom"/>
          </w:tcPr>
          <w:p w14:paraId="0376958E" w14:textId="77777777" w:rsidR="00DE0FE3" w:rsidRPr="008366D1" w:rsidRDefault="00DE0FE3" w:rsidP="00DE0FE3">
            <w:pPr>
              <w:ind w:right="-72"/>
              <w:contextualSpacing/>
              <w:jc w:val="right"/>
              <w:rPr>
                <w:rFonts w:ascii="Arial" w:eastAsia="Arial Unicode MS" w:hAnsi="Arial" w:cs="Arial"/>
                <w:sz w:val="16"/>
                <w:szCs w:val="16"/>
              </w:rPr>
            </w:pPr>
          </w:p>
        </w:tc>
        <w:tc>
          <w:tcPr>
            <w:tcW w:w="1276" w:type="dxa"/>
            <w:tcBorders>
              <w:top w:val="single" w:sz="4" w:space="0" w:color="auto"/>
              <w:left w:val="nil"/>
              <w:right w:val="nil"/>
            </w:tcBorders>
            <w:shd w:val="clear" w:color="auto" w:fill="auto"/>
            <w:vAlign w:val="bottom"/>
          </w:tcPr>
          <w:p w14:paraId="7754111E" w14:textId="77777777" w:rsidR="00DE0FE3" w:rsidRPr="008366D1" w:rsidRDefault="00DE0FE3" w:rsidP="00DE0FE3">
            <w:pPr>
              <w:ind w:right="-72"/>
              <w:contextualSpacing/>
              <w:jc w:val="right"/>
              <w:rPr>
                <w:rFonts w:ascii="Arial" w:eastAsia="Arial Unicode MS" w:hAnsi="Arial" w:cs="Arial"/>
                <w:sz w:val="16"/>
                <w:szCs w:val="16"/>
              </w:rPr>
            </w:pPr>
          </w:p>
        </w:tc>
        <w:tc>
          <w:tcPr>
            <w:tcW w:w="1276" w:type="dxa"/>
            <w:gridSpan w:val="2"/>
            <w:tcBorders>
              <w:top w:val="single" w:sz="4" w:space="0" w:color="auto"/>
              <w:left w:val="nil"/>
              <w:right w:val="nil"/>
            </w:tcBorders>
            <w:shd w:val="clear" w:color="auto" w:fill="FAFAFA"/>
            <w:vAlign w:val="bottom"/>
          </w:tcPr>
          <w:p w14:paraId="6F21B65D" w14:textId="77777777" w:rsidR="00DE0FE3" w:rsidRPr="008366D1" w:rsidRDefault="00DE0FE3" w:rsidP="00DE0FE3">
            <w:pPr>
              <w:ind w:right="-72"/>
              <w:contextualSpacing/>
              <w:jc w:val="right"/>
              <w:rPr>
                <w:rFonts w:ascii="Arial" w:eastAsia="Arial Unicode MS" w:hAnsi="Arial" w:cs="Arial"/>
                <w:sz w:val="16"/>
                <w:szCs w:val="16"/>
              </w:rPr>
            </w:pPr>
          </w:p>
        </w:tc>
        <w:tc>
          <w:tcPr>
            <w:tcW w:w="1274" w:type="dxa"/>
            <w:tcBorders>
              <w:top w:val="single" w:sz="4" w:space="0" w:color="auto"/>
              <w:left w:val="nil"/>
              <w:right w:val="nil"/>
            </w:tcBorders>
            <w:shd w:val="clear" w:color="auto" w:fill="auto"/>
            <w:vAlign w:val="bottom"/>
          </w:tcPr>
          <w:p w14:paraId="7B5E0165" w14:textId="77777777" w:rsidR="00DE0FE3" w:rsidRPr="008366D1" w:rsidRDefault="00DE0FE3" w:rsidP="00DE0FE3">
            <w:pPr>
              <w:ind w:right="-72"/>
              <w:contextualSpacing/>
              <w:jc w:val="right"/>
              <w:rPr>
                <w:rFonts w:ascii="Arial" w:eastAsia="Arial Unicode MS" w:hAnsi="Arial" w:cs="Arial"/>
                <w:sz w:val="16"/>
                <w:szCs w:val="16"/>
              </w:rPr>
            </w:pPr>
          </w:p>
        </w:tc>
      </w:tr>
      <w:tr w:rsidR="008C7964" w:rsidRPr="008366D1" w14:paraId="796D2DF3" w14:textId="77777777" w:rsidTr="009F686E">
        <w:trPr>
          <w:trHeight w:val="65"/>
        </w:trPr>
        <w:tc>
          <w:tcPr>
            <w:tcW w:w="1958" w:type="dxa"/>
            <w:tcBorders>
              <w:top w:val="nil"/>
              <w:left w:val="nil"/>
              <w:bottom w:val="nil"/>
              <w:right w:val="nil"/>
            </w:tcBorders>
            <w:vAlign w:val="bottom"/>
          </w:tcPr>
          <w:p w14:paraId="2591B3D6" w14:textId="77777777" w:rsidR="008C7964" w:rsidRPr="008366D1" w:rsidRDefault="008C7964" w:rsidP="008C7964">
            <w:pPr>
              <w:ind w:left="-101"/>
              <w:contextualSpacing/>
              <w:rPr>
                <w:rFonts w:ascii="Arial" w:eastAsia="Arial Unicode MS" w:hAnsi="Arial" w:cs="Arial"/>
                <w:sz w:val="16"/>
                <w:szCs w:val="16"/>
                <w:cs/>
                <w:lang w:val="en-GB"/>
              </w:rPr>
            </w:pPr>
            <w:r w:rsidRPr="008366D1">
              <w:rPr>
                <w:rFonts w:ascii="Arial" w:eastAsia="Arial Unicode MS" w:hAnsi="Arial" w:cs="Arial"/>
                <w:sz w:val="16"/>
                <w:szCs w:val="16"/>
                <w:lang w:val="en-GB"/>
              </w:rPr>
              <w:t>Gross profit</w:t>
            </w:r>
          </w:p>
        </w:tc>
        <w:tc>
          <w:tcPr>
            <w:tcW w:w="1276" w:type="dxa"/>
            <w:tcBorders>
              <w:left w:val="nil"/>
              <w:bottom w:val="single" w:sz="4" w:space="0" w:color="auto"/>
              <w:right w:val="nil"/>
            </w:tcBorders>
            <w:shd w:val="clear" w:color="auto" w:fill="FAFAFA"/>
          </w:tcPr>
          <w:p w14:paraId="61ACD13D" w14:textId="5C897259" w:rsidR="008C7964" w:rsidRPr="008366D1" w:rsidRDefault="007854CC" w:rsidP="008C7964">
            <w:pPr>
              <w:ind w:right="-72"/>
              <w:contextualSpacing/>
              <w:jc w:val="right"/>
              <w:rPr>
                <w:rFonts w:ascii="Arial" w:eastAsia="Arial Unicode MS" w:hAnsi="Arial" w:cs="Arial"/>
                <w:sz w:val="16"/>
                <w:szCs w:val="16"/>
              </w:rPr>
            </w:pPr>
            <w:r w:rsidRPr="008366D1">
              <w:rPr>
                <w:rFonts w:ascii="Arial" w:hAnsi="Arial" w:cs="Arial"/>
                <w:sz w:val="16"/>
                <w:szCs w:val="16"/>
                <w:lang w:val="en-GB"/>
              </w:rPr>
              <w:t>342</w:t>
            </w:r>
            <w:r w:rsidR="008C7964" w:rsidRPr="008366D1">
              <w:rPr>
                <w:rFonts w:ascii="Arial" w:hAnsi="Arial" w:cs="Arial"/>
                <w:sz w:val="16"/>
                <w:szCs w:val="16"/>
              </w:rPr>
              <w:t>,</w:t>
            </w:r>
            <w:r w:rsidRPr="008366D1">
              <w:rPr>
                <w:rFonts w:ascii="Arial" w:hAnsi="Arial" w:cs="Arial"/>
                <w:sz w:val="16"/>
                <w:szCs w:val="16"/>
                <w:lang w:val="en-GB"/>
              </w:rPr>
              <w:t>975</w:t>
            </w:r>
            <w:r w:rsidR="008C7964" w:rsidRPr="008366D1">
              <w:rPr>
                <w:rFonts w:ascii="Arial" w:hAnsi="Arial" w:cs="Arial"/>
                <w:sz w:val="16"/>
                <w:szCs w:val="16"/>
              </w:rPr>
              <w:t>,</w:t>
            </w:r>
            <w:r w:rsidRPr="008366D1">
              <w:rPr>
                <w:rFonts w:ascii="Arial" w:hAnsi="Arial" w:cs="Arial"/>
                <w:sz w:val="16"/>
                <w:szCs w:val="16"/>
                <w:lang w:val="en-GB"/>
              </w:rPr>
              <w:t>783</w:t>
            </w:r>
          </w:p>
        </w:tc>
        <w:tc>
          <w:tcPr>
            <w:tcW w:w="1244" w:type="dxa"/>
            <w:tcBorders>
              <w:left w:val="nil"/>
              <w:bottom w:val="single" w:sz="4" w:space="0" w:color="auto"/>
              <w:right w:val="nil"/>
            </w:tcBorders>
            <w:shd w:val="clear" w:color="auto" w:fill="auto"/>
          </w:tcPr>
          <w:p w14:paraId="3DE3E95A" w14:textId="0642A655" w:rsidR="008C7964" w:rsidRPr="008366D1" w:rsidRDefault="007854CC" w:rsidP="008C7964">
            <w:pPr>
              <w:ind w:right="-72"/>
              <w:contextualSpacing/>
              <w:jc w:val="right"/>
              <w:rPr>
                <w:rFonts w:ascii="Arial" w:eastAsia="Arial Unicode MS" w:hAnsi="Arial" w:cs="Arial"/>
                <w:sz w:val="16"/>
                <w:szCs w:val="16"/>
              </w:rPr>
            </w:pPr>
            <w:r w:rsidRPr="008366D1">
              <w:rPr>
                <w:rFonts w:ascii="Arial" w:hAnsi="Arial" w:cs="Arial"/>
                <w:sz w:val="16"/>
                <w:szCs w:val="16"/>
                <w:lang w:val="en-GB"/>
              </w:rPr>
              <w:t>279</w:t>
            </w:r>
            <w:r w:rsidR="008C7964" w:rsidRPr="008366D1">
              <w:rPr>
                <w:rFonts w:ascii="Arial" w:hAnsi="Arial" w:cs="Arial"/>
                <w:sz w:val="16"/>
                <w:szCs w:val="16"/>
              </w:rPr>
              <w:t>,</w:t>
            </w:r>
            <w:r w:rsidRPr="008366D1">
              <w:rPr>
                <w:rFonts w:ascii="Arial" w:hAnsi="Arial" w:cs="Arial"/>
                <w:sz w:val="16"/>
                <w:szCs w:val="16"/>
                <w:lang w:val="en-GB"/>
              </w:rPr>
              <w:t>772</w:t>
            </w:r>
            <w:r w:rsidR="008C7964" w:rsidRPr="008366D1">
              <w:rPr>
                <w:rFonts w:ascii="Arial" w:hAnsi="Arial" w:cs="Arial"/>
                <w:sz w:val="16"/>
                <w:szCs w:val="16"/>
              </w:rPr>
              <w:t>,</w:t>
            </w:r>
            <w:r w:rsidRPr="008366D1">
              <w:rPr>
                <w:rFonts w:ascii="Arial" w:hAnsi="Arial" w:cs="Arial"/>
                <w:sz w:val="16"/>
                <w:szCs w:val="16"/>
                <w:lang w:val="en-GB"/>
              </w:rPr>
              <w:t>771</w:t>
            </w:r>
          </w:p>
        </w:tc>
        <w:tc>
          <w:tcPr>
            <w:tcW w:w="1166" w:type="dxa"/>
            <w:tcBorders>
              <w:left w:val="nil"/>
              <w:bottom w:val="single" w:sz="4" w:space="0" w:color="auto"/>
              <w:right w:val="nil"/>
            </w:tcBorders>
            <w:shd w:val="clear" w:color="auto" w:fill="FAFAFA"/>
          </w:tcPr>
          <w:p w14:paraId="6B7BF384" w14:textId="30ACD3D2" w:rsidR="008C7964" w:rsidRPr="008366D1" w:rsidRDefault="007854CC" w:rsidP="008C7964">
            <w:pPr>
              <w:ind w:right="-72"/>
              <w:contextualSpacing/>
              <w:jc w:val="right"/>
              <w:rPr>
                <w:rFonts w:ascii="Arial" w:eastAsia="Arial Unicode MS" w:hAnsi="Arial" w:cs="Arial"/>
                <w:sz w:val="16"/>
                <w:szCs w:val="16"/>
              </w:rPr>
            </w:pPr>
            <w:r w:rsidRPr="008366D1">
              <w:rPr>
                <w:rFonts w:ascii="Arial" w:hAnsi="Arial" w:cs="Arial"/>
                <w:sz w:val="16"/>
                <w:szCs w:val="16"/>
                <w:lang w:val="en-GB"/>
              </w:rPr>
              <w:t>147</w:t>
            </w:r>
            <w:r w:rsidR="008C7964" w:rsidRPr="008366D1">
              <w:rPr>
                <w:rFonts w:ascii="Arial" w:hAnsi="Arial" w:cs="Arial"/>
                <w:sz w:val="16"/>
                <w:szCs w:val="16"/>
              </w:rPr>
              <w:t>,</w:t>
            </w:r>
            <w:r w:rsidRPr="008366D1">
              <w:rPr>
                <w:rFonts w:ascii="Arial" w:hAnsi="Arial" w:cs="Arial"/>
                <w:sz w:val="16"/>
                <w:szCs w:val="16"/>
                <w:lang w:val="en-GB"/>
              </w:rPr>
              <w:t>591</w:t>
            </w:r>
            <w:r w:rsidR="008C7964" w:rsidRPr="008366D1">
              <w:rPr>
                <w:rFonts w:ascii="Arial" w:hAnsi="Arial" w:cs="Arial"/>
                <w:sz w:val="16"/>
                <w:szCs w:val="16"/>
              </w:rPr>
              <w:t>,</w:t>
            </w:r>
            <w:r w:rsidRPr="008366D1">
              <w:rPr>
                <w:rFonts w:ascii="Arial" w:hAnsi="Arial" w:cs="Arial"/>
                <w:sz w:val="16"/>
                <w:szCs w:val="16"/>
                <w:lang w:val="en-GB"/>
              </w:rPr>
              <w:t>022</w:t>
            </w:r>
          </w:p>
        </w:tc>
        <w:tc>
          <w:tcPr>
            <w:tcW w:w="1276" w:type="dxa"/>
            <w:tcBorders>
              <w:left w:val="nil"/>
              <w:bottom w:val="single" w:sz="4" w:space="0" w:color="auto"/>
              <w:right w:val="nil"/>
            </w:tcBorders>
            <w:shd w:val="clear" w:color="auto" w:fill="auto"/>
          </w:tcPr>
          <w:p w14:paraId="0D39F648" w14:textId="0C6FAA8F" w:rsidR="008C7964" w:rsidRPr="008366D1" w:rsidRDefault="007854CC" w:rsidP="008C7964">
            <w:pPr>
              <w:ind w:right="-72"/>
              <w:contextualSpacing/>
              <w:jc w:val="right"/>
              <w:rPr>
                <w:rFonts w:ascii="Arial" w:eastAsia="Arial Unicode MS" w:hAnsi="Arial" w:cs="Arial"/>
                <w:sz w:val="16"/>
                <w:szCs w:val="16"/>
              </w:rPr>
            </w:pPr>
            <w:r w:rsidRPr="008366D1">
              <w:rPr>
                <w:rFonts w:ascii="Arial" w:hAnsi="Arial" w:cs="Arial"/>
                <w:sz w:val="16"/>
                <w:szCs w:val="16"/>
                <w:lang w:val="en-GB"/>
              </w:rPr>
              <w:t>160</w:t>
            </w:r>
            <w:r w:rsidR="008C7964" w:rsidRPr="008366D1">
              <w:rPr>
                <w:rFonts w:ascii="Arial" w:hAnsi="Arial" w:cs="Arial"/>
                <w:sz w:val="16"/>
                <w:szCs w:val="16"/>
              </w:rPr>
              <w:t>,</w:t>
            </w:r>
            <w:r w:rsidRPr="008366D1">
              <w:rPr>
                <w:rFonts w:ascii="Arial" w:hAnsi="Arial" w:cs="Arial"/>
                <w:sz w:val="16"/>
                <w:szCs w:val="16"/>
                <w:lang w:val="en-GB"/>
              </w:rPr>
              <w:t>575</w:t>
            </w:r>
            <w:r w:rsidR="008C7964" w:rsidRPr="008366D1">
              <w:rPr>
                <w:rFonts w:ascii="Arial" w:hAnsi="Arial" w:cs="Arial"/>
                <w:sz w:val="16"/>
                <w:szCs w:val="16"/>
              </w:rPr>
              <w:t>,</w:t>
            </w:r>
            <w:r w:rsidRPr="008366D1">
              <w:rPr>
                <w:rFonts w:ascii="Arial" w:hAnsi="Arial" w:cs="Arial"/>
                <w:sz w:val="16"/>
                <w:szCs w:val="16"/>
                <w:lang w:val="en-GB"/>
              </w:rPr>
              <w:t>460</w:t>
            </w:r>
          </w:p>
        </w:tc>
        <w:tc>
          <w:tcPr>
            <w:tcW w:w="1276" w:type="dxa"/>
            <w:gridSpan w:val="2"/>
            <w:tcBorders>
              <w:left w:val="nil"/>
              <w:bottom w:val="single" w:sz="4" w:space="0" w:color="auto"/>
              <w:right w:val="nil"/>
            </w:tcBorders>
            <w:shd w:val="clear" w:color="auto" w:fill="FAFAFA"/>
          </w:tcPr>
          <w:p w14:paraId="03A9EE38" w14:textId="49D3440A" w:rsidR="008C7964" w:rsidRPr="008366D1" w:rsidRDefault="007854CC" w:rsidP="008C7964">
            <w:pPr>
              <w:ind w:right="-72"/>
              <w:contextualSpacing/>
              <w:jc w:val="right"/>
              <w:rPr>
                <w:rFonts w:ascii="Arial" w:eastAsia="Arial Unicode MS" w:hAnsi="Arial" w:cs="Arial"/>
                <w:sz w:val="16"/>
                <w:szCs w:val="16"/>
              </w:rPr>
            </w:pPr>
            <w:r w:rsidRPr="008366D1">
              <w:rPr>
                <w:rFonts w:ascii="Arial" w:hAnsi="Arial" w:cs="Arial"/>
                <w:sz w:val="16"/>
                <w:szCs w:val="16"/>
                <w:lang w:val="en-GB"/>
              </w:rPr>
              <w:t>490</w:t>
            </w:r>
            <w:r w:rsidR="008C7964" w:rsidRPr="008366D1">
              <w:rPr>
                <w:rFonts w:ascii="Arial" w:hAnsi="Arial" w:cs="Arial"/>
                <w:sz w:val="16"/>
                <w:szCs w:val="16"/>
              </w:rPr>
              <w:t>,</w:t>
            </w:r>
            <w:r w:rsidRPr="008366D1">
              <w:rPr>
                <w:rFonts w:ascii="Arial" w:hAnsi="Arial" w:cs="Arial"/>
                <w:sz w:val="16"/>
                <w:szCs w:val="16"/>
                <w:lang w:val="en-GB"/>
              </w:rPr>
              <w:t>566</w:t>
            </w:r>
            <w:r w:rsidR="008C7964" w:rsidRPr="008366D1">
              <w:rPr>
                <w:rFonts w:ascii="Arial" w:hAnsi="Arial" w:cs="Arial"/>
                <w:sz w:val="16"/>
                <w:szCs w:val="16"/>
              </w:rPr>
              <w:t>,</w:t>
            </w:r>
            <w:r w:rsidRPr="008366D1">
              <w:rPr>
                <w:rFonts w:ascii="Arial" w:hAnsi="Arial" w:cs="Arial"/>
                <w:sz w:val="16"/>
                <w:szCs w:val="16"/>
                <w:lang w:val="en-GB"/>
              </w:rPr>
              <w:t>805</w:t>
            </w:r>
          </w:p>
        </w:tc>
        <w:tc>
          <w:tcPr>
            <w:tcW w:w="1274" w:type="dxa"/>
            <w:tcBorders>
              <w:left w:val="nil"/>
              <w:bottom w:val="single" w:sz="4" w:space="0" w:color="auto"/>
              <w:right w:val="nil"/>
            </w:tcBorders>
            <w:shd w:val="clear" w:color="auto" w:fill="auto"/>
          </w:tcPr>
          <w:p w14:paraId="29248774" w14:textId="40C36FED" w:rsidR="008C7964" w:rsidRPr="008366D1" w:rsidRDefault="007854CC" w:rsidP="008C7964">
            <w:pPr>
              <w:ind w:right="-72"/>
              <w:contextualSpacing/>
              <w:jc w:val="right"/>
              <w:rPr>
                <w:rFonts w:ascii="Arial" w:eastAsia="Arial Unicode MS" w:hAnsi="Arial" w:cs="Arial"/>
                <w:sz w:val="16"/>
                <w:szCs w:val="16"/>
              </w:rPr>
            </w:pPr>
            <w:r w:rsidRPr="008366D1">
              <w:rPr>
                <w:rFonts w:ascii="Arial" w:hAnsi="Arial" w:cs="Arial"/>
                <w:sz w:val="16"/>
                <w:szCs w:val="16"/>
                <w:lang w:val="en-GB"/>
              </w:rPr>
              <w:t>440</w:t>
            </w:r>
            <w:r w:rsidR="008C7964" w:rsidRPr="008366D1">
              <w:rPr>
                <w:rFonts w:ascii="Arial" w:hAnsi="Arial" w:cs="Arial"/>
                <w:sz w:val="16"/>
                <w:szCs w:val="16"/>
              </w:rPr>
              <w:t>,</w:t>
            </w:r>
            <w:r w:rsidRPr="008366D1">
              <w:rPr>
                <w:rFonts w:ascii="Arial" w:hAnsi="Arial" w:cs="Arial"/>
                <w:sz w:val="16"/>
                <w:szCs w:val="16"/>
                <w:lang w:val="en-GB"/>
              </w:rPr>
              <w:t>348</w:t>
            </w:r>
            <w:r w:rsidR="008C7964" w:rsidRPr="008366D1">
              <w:rPr>
                <w:rFonts w:ascii="Arial" w:hAnsi="Arial" w:cs="Arial"/>
                <w:sz w:val="16"/>
                <w:szCs w:val="16"/>
              </w:rPr>
              <w:t>,</w:t>
            </w:r>
            <w:r w:rsidRPr="008366D1">
              <w:rPr>
                <w:rFonts w:ascii="Arial" w:hAnsi="Arial" w:cs="Arial"/>
                <w:sz w:val="16"/>
                <w:szCs w:val="16"/>
                <w:lang w:val="en-GB"/>
              </w:rPr>
              <w:t>231</w:t>
            </w:r>
          </w:p>
        </w:tc>
      </w:tr>
      <w:tr w:rsidR="00DE0FE3" w:rsidRPr="008366D1" w14:paraId="7F66EC78" w14:textId="77777777" w:rsidTr="001E62CD">
        <w:tc>
          <w:tcPr>
            <w:tcW w:w="1958" w:type="dxa"/>
            <w:tcBorders>
              <w:top w:val="nil"/>
              <w:left w:val="nil"/>
              <w:bottom w:val="nil"/>
              <w:right w:val="nil"/>
            </w:tcBorders>
            <w:vAlign w:val="bottom"/>
          </w:tcPr>
          <w:p w14:paraId="6C88C80C" w14:textId="77777777" w:rsidR="00DE0FE3" w:rsidRPr="008366D1" w:rsidRDefault="00DE0FE3" w:rsidP="00DE0FE3">
            <w:pPr>
              <w:ind w:left="-101"/>
              <w:contextualSpacing/>
              <w:rPr>
                <w:rFonts w:ascii="Arial" w:eastAsia="Arial Unicode MS" w:hAnsi="Arial" w:cs="Arial"/>
                <w:sz w:val="16"/>
                <w:szCs w:val="16"/>
                <w:cs/>
                <w:lang w:val="en-GB"/>
              </w:rPr>
            </w:pPr>
          </w:p>
        </w:tc>
        <w:tc>
          <w:tcPr>
            <w:tcW w:w="1276" w:type="dxa"/>
            <w:tcBorders>
              <w:top w:val="single" w:sz="4" w:space="0" w:color="auto"/>
              <w:left w:val="nil"/>
              <w:right w:val="nil"/>
            </w:tcBorders>
            <w:shd w:val="clear" w:color="auto" w:fill="FAFAFA"/>
            <w:vAlign w:val="bottom"/>
          </w:tcPr>
          <w:p w14:paraId="566F6F77" w14:textId="77777777" w:rsidR="00DE0FE3" w:rsidRPr="008366D1" w:rsidRDefault="00DE0FE3" w:rsidP="00DE0FE3">
            <w:pPr>
              <w:ind w:right="-72"/>
              <w:contextualSpacing/>
              <w:jc w:val="right"/>
              <w:rPr>
                <w:rFonts w:ascii="Arial" w:eastAsia="Arial Unicode MS" w:hAnsi="Arial" w:cs="Arial"/>
                <w:sz w:val="16"/>
                <w:szCs w:val="16"/>
              </w:rPr>
            </w:pPr>
          </w:p>
        </w:tc>
        <w:tc>
          <w:tcPr>
            <w:tcW w:w="1244" w:type="dxa"/>
            <w:tcBorders>
              <w:top w:val="single" w:sz="4" w:space="0" w:color="auto"/>
              <w:left w:val="nil"/>
              <w:right w:val="nil"/>
            </w:tcBorders>
            <w:shd w:val="clear" w:color="auto" w:fill="auto"/>
            <w:vAlign w:val="bottom"/>
          </w:tcPr>
          <w:p w14:paraId="0C1412DB" w14:textId="77777777" w:rsidR="00DE0FE3" w:rsidRPr="008366D1" w:rsidRDefault="00DE0FE3" w:rsidP="00DE0FE3">
            <w:pPr>
              <w:ind w:right="-72"/>
              <w:contextualSpacing/>
              <w:jc w:val="right"/>
              <w:rPr>
                <w:rFonts w:ascii="Arial" w:eastAsia="Arial Unicode MS" w:hAnsi="Arial" w:cs="Arial"/>
                <w:sz w:val="16"/>
                <w:szCs w:val="16"/>
              </w:rPr>
            </w:pPr>
          </w:p>
        </w:tc>
        <w:tc>
          <w:tcPr>
            <w:tcW w:w="1166" w:type="dxa"/>
            <w:tcBorders>
              <w:top w:val="single" w:sz="4" w:space="0" w:color="auto"/>
              <w:left w:val="nil"/>
              <w:right w:val="nil"/>
            </w:tcBorders>
            <w:shd w:val="clear" w:color="auto" w:fill="FAFAFA"/>
            <w:vAlign w:val="bottom"/>
          </w:tcPr>
          <w:p w14:paraId="7924213D" w14:textId="77777777" w:rsidR="00DE0FE3" w:rsidRPr="008366D1" w:rsidRDefault="00DE0FE3" w:rsidP="00DE0FE3">
            <w:pPr>
              <w:ind w:right="-72"/>
              <w:contextualSpacing/>
              <w:jc w:val="right"/>
              <w:rPr>
                <w:rFonts w:ascii="Arial" w:eastAsia="Arial Unicode MS" w:hAnsi="Arial" w:cs="Arial"/>
                <w:sz w:val="16"/>
                <w:szCs w:val="16"/>
              </w:rPr>
            </w:pPr>
          </w:p>
        </w:tc>
        <w:tc>
          <w:tcPr>
            <w:tcW w:w="1276" w:type="dxa"/>
            <w:tcBorders>
              <w:top w:val="single" w:sz="4" w:space="0" w:color="auto"/>
              <w:left w:val="nil"/>
              <w:right w:val="nil"/>
            </w:tcBorders>
            <w:shd w:val="clear" w:color="auto" w:fill="auto"/>
            <w:vAlign w:val="bottom"/>
          </w:tcPr>
          <w:p w14:paraId="7A1C1E83" w14:textId="77777777" w:rsidR="00DE0FE3" w:rsidRPr="008366D1" w:rsidRDefault="00DE0FE3" w:rsidP="00DE0FE3">
            <w:pPr>
              <w:ind w:right="-72"/>
              <w:contextualSpacing/>
              <w:jc w:val="right"/>
              <w:rPr>
                <w:rFonts w:ascii="Arial" w:eastAsia="Arial Unicode MS" w:hAnsi="Arial" w:cs="Arial"/>
                <w:sz w:val="16"/>
                <w:szCs w:val="16"/>
              </w:rPr>
            </w:pPr>
          </w:p>
        </w:tc>
        <w:tc>
          <w:tcPr>
            <w:tcW w:w="1276" w:type="dxa"/>
            <w:gridSpan w:val="2"/>
            <w:tcBorders>
              <w:top w:val="single" w:sz="4" w:space="0" w:color="auto"/>
              <w:left w:val="nil"/>
              <w:right w:val="nil"/>
            </w:tcBorders>
            <w:shd w:val="clear" w:color="auto" w:fill="FAFAFA"/>
            <w:vAlign w:val="bottom"/>
          </w:tcPr>
          <w:p w14:paraId="23CB8373" w14:textId="77777777" w:rsidR="00DE0FE3" w:rsidRPr="008366D1" w:rsidRDefault="00DE0FE3" w:rsidP="00DE0FE3">
            <w:pPr>
              <w:ind w:right="-72"/>
              <w:contextualSpacing/>
              <w:jc w:val="right"/>
              <w:rPr>
                <w:rFonts w:ascii="Arial" w:eastAsia="Arial Unicode MS" w:hAnsi="Arial" w:cs="Arial"/>
                <w:sz w:val="16"/>
                <w:szCs w:val="16"/>
              </w:rPr>
            </w:pPr>
          </w:p>
        </w:tc>
        <w:tc>
          <w:tcPr>
            <w:tcW w:w="1274" w:type="dxa"/>
            <w:tcBorders>
              <w:top w:val="single" w:sz="4" w:space="0" w:color="auto"/>
              <w:left w:val="nil"/>
              <w:bottom w:val="nil"/>
              <w:right w:val="nil"/>
            </w:tcBorders>
            <w:shd w:val="clear" w:color="auto" w:fill="auto"/>
            <w:vAlign w:val="bottom"/>
          </w:tcPr>
          <w:p w14:paraId="517E8FFE" w14:textId="77777777" w:rsidR="00DE0FE3" w:rsidRPr="008366D1" w:rsidRDefault="00DE0FE3" w:rsidP="00DE0FE3">
            <w:pPr>
              <w:ind w:right="-72"/>
              <w:contextualSpacing/>
              <w:jc w:val="right"/>
              <w:rPr>
                <w:rFonts w:ascii="Arial" w:eastAsia="Arial Unicode MS" w:hAnsi="Arial" w:cs="Arial"/>
                <w:sz w:val="16"/>
                <w:szCs w:val="16"/>
              </w:rPr>
            </w:pPr>
          </w:p>
        </w:tc>
      </w:tr>
      <w:tr w:rsidR="008C7964" w:rsidRPr="008366D1" w14:paraId="3B266093" w14:textId="77777777" w:rsidTr="00D0328B">
        <w:tc>
          <w:tcPr>
            <w:tcW w:w="1958" w:type="dxa"/>
            <w:tcBorders>
              <w:top w:val="nil"/>
              <w:left w:val="nil"/>
              <w:bottom w:val="nil"/>
              <w:right w:val="nil"/>
            </w:tcBorders>
            <w:vAlign w:val="bottom"/>
          </w:tcPr>
          <w:p w14:paraId="2A8AB8B2" w14:textId="77777777" w:rsidR="008C7964" w:rsidRPr="008366D1" w:rsidRDefault="008C7964" w:rsidP="008C7964">
            <w:pPr>
              <w:ind w:left="-101"/>
              <w:contextualSpacing/>
              <w:rPr>
                <w:rFonts w:ascii="Arial" w:eastAsia="Arial Unicode MS" w:hAnsi="Arial" w:cs="Arial"/>
                <w:sz w:val="16"/>
                <w:szCs w:val="16"/>
              </w:rPr>
            </w:pPr>
            <w:r w:rsidRPr="008366D1">
              <w:rPr>
                <w:rFonts w:ascii="Arial" w:eastAsia="Arial Unicode MS" w:hAnsi="Arial" w:cs="Arial"/>
                <w:sz w:val="16"/>
                <w:szCs w:val="16"/>
                <w:lang w:val="en-GB"/>
              </w:rPr>
              <w:t>Other income</w:t>
            </w:r>
          </w:p>
        </w:tc>
        <w:tc>
          <w:tcPr>
            <w:tcW w:w="1276" w:type="dxa"/>
            <w:tcBorders>
              <w:left w:val="nil"/>
              <w:bottom w:val="nil"/>
              <w:right w:val="nil"/>
            </w:tcBorders>
            <w:shd w:val="clear" w:color="auto" w:fill="FAFAFA"/>
            <w:vAlign w:val="bottom"/>
          </w:tcPr>
          <w:p w14:paraId="26DC5D4E" w14:textId="77777777" w:rsidR="008C7964" w:rsidRPr="008366D1" w:rsidRDefault="008C7964" w:rsidP="008C7964">
            <w:pPr>
              <w:ind w:right="-72"/>
              <w:contextualSpacing/>
              <w:jc w:val="right"/>
              <w:rPr>
                <w:rFonts w:ascii="Arial" w:eastAsia="Arial Unicode MS" w:hAnsi="Arial" w:cs="Arial"/>
                <w:sz w:val="16"/>
                <w:szCs w:val="16"/>
              </w:rPr>
            </w:pPr>
          </w:p>
        </w:tc>
        <w:tc>
          <w:tcPr>
            <w:tcW w:w="1244" w:type="dxa"/>
            <w:tcBorders>
              <w:left w:val="nil"/>
              <w:bottom w:val="nil"/>
              <w:right w:val="nil"/>
            </w:tcBorders>
            <w:shd w:val="clear" w:color="auto" w:fill="auto"/>
            <w:vAlign w:val="bottom"/>
          </w:tcPr>
          <w:p w14:paraId="6EF44E9A" w14:textId="77777777" w:rsidR="008C7964" w:rsidRPr="008366D1" w:rsidRDefault="008C7964" w:rsidP="008C7964">
            <w:pPr>
              <w:ind w:right="-72"/>
              <w:contextualSpacing/>
              <w:jc w:val="right"/>
              <w:rPr>
                <w:rFonts w:ascii="Arial" w:eastAsia="Arial Unicode MS" w:hAnsi="Arial" w:cs="Arial"/>
                <w:sz w:val="16"/>
                <w:szCs w:val="16"/>
              </w:rPr>
            </w:pPr>
          </w:p>
        </w:tc>
        <w:tc>
          <w:tcPr>
            <w:tcW w:w="1166" w:type="dxa"/>
            <w:tcBorders>
              <w:left w:val="nil"/>
              <w:bottom w:val="nil"/>
              <w:right w:val="nil"/>
            </w:tcBorders>
            <w:shd w:val="clear" w:color="auto" w:fill="FAFAFA"/>
            <w:vAlign w:val="bottom"/>
          </w:tcPr>
          <w:p w14:paraId="2D785EE9" w14:textId="77777777" w:rsidR="008C7964" w:rsidRPr="008366D1" w:rsidRDefault="008C7964" w:rsidP="008C7964">
            <w:pPr>
              <w:ind w:right="-72"/>
              <w:contextualSpacing/>
              <w:jc w:val="right"/>
              <w:rPr>
                <w:rFonts w:ascii="Arial" w:eastAsia="Arial Unicode MS" w:hAnsi="Arial" w:cs="Arial"/>
                <w:sz w:val="16"/>
                <w:szCs w:val="16"/>
              </w:rPr>
            </w:pPr>
          </w:p>
        </w:tc>
        <w:tc>
          <w:tcPr>
            <w:tcW w:w="1276" w:type="dxa"/>
            <w:tcBorders>
              <w:left w:val="nil"/>
              <w:bottom w:val="nil"/>
              <w:right w:val="nil"/>
            </w:tcBorders>
            <w:shd w:val="clear" w:color="auto" w:fill="auto"/>
            <w:vAlign w:val="bottom"/>
          </w:tcPr>
          <w:p w14:paraId="7DDDD8F2" w14:textId="77777777" w:rsidR="008C7964" w:rsidRPr="008366D1" w:rsidRDefault="008C7964" w:rsidP="008C7964">
            <w:pPr>
              <w:ind w:right="-72"/>
              <w:contextualSpacing/>
              <w:jc w:val="right"/>
              <w:rPr>
                <w:rFonts w:ascii="Arial" w:eastAsia="Arial Unicode MS" w:hAnsi="Arial" w:cs="Arial"/>
                <w:sz w:val="16"/>
                <w:szCs w:val="16"/>
              </w:rPr>
            </w:pPr>
          </w:p>
        </w:tc>
        <w:tc>
          <w:tcPr>
            <w:tcW w:w="1276" w:type="dxa"/>
            <w:gridSpan w:val="2"/>
            <w:tcBorders>
              <w:left w:val="nil"/>
              <w:bottom w:val="nil"/>
              <w:right w:val="nil"/>
            </w:tcBorders>
            <w:shd w:val="clear" w:color="auto" w:fill="FAFAFA"/>
          </w:tcPr>
          <w:p w14:paraId="42D8C6FB" w14:textId="33E47532" w:rsidR="008C7964" w:rsidRPr="008366D1" w:rsidRDefault="007854CC" w:rsidP="008C7964">
            <w:pPr>
              <w:ind w:right="-72"/>
              <w:contextualSpacing/>
              <w:jc w:val="right"/>
              <w:rPr>
                <w:rFonts w:ascii="Arial" w:eastAsia="Arial Unicode MS" w:hAnsi="Arial" w:cs="Arial"/>
                <w:sz w:val="16"/>
                <w:szCs w:val="16"/>
              </w:rPr>
            </w:pPr>
            <w:r w:rsidRPr="008366D1">
              <w:rPr>
                <w:rFonts w:ascii="Arial" w:hAnsi="Arial" w:cs="Arial"/>
                <w:sz w:val="16"/>
                <w:szCs w:val="16"/>
                <w:lang w:val="en-GB"/>
              </w:rPr>
              <w:t>59</w:t>
            </w:r>
            <w:r w:rsidR="008C7964" w:rsidRPr="008366D1">
              <w:rPr>
                <w:rFonts w:ascii="Arial" w:hAnsi="Arial" w:cs="Arial"/>
                <w:sz w:val="16"/>
                <w:szCs w:val="16"/>
              </w:rPr>
              <w:t>,</w:t>
            </w:r>
            <w:r w:rsidRPr="008366D1">
              <w:rPr>
                <w:rFonts w:ascii="Arial" w:hAnsi="Arial" w:cs="Arial"/>
                <w:sz w:val="16"/>
                <w:szCs w:val="16"/>
                <w:lang w:val="en-GB"/>
              </w:rPr>
              <w:t>752</w:t>
            </w:r>
            <w:r w:rsidR="008C7964" w:rsidRPr="008366D1">
              <w:rPr>
                <w:rFonts w:ascii="Arial" w:hAnsi="Arial" w:cs="Arial"/>
                <w:sz w:val="16"/>
                <w:szCs w:val="16"/>
              </w:rPr>
              <w:t>,</w:t>
            </w:r>
            <w:r w:rsidRPr="008366D1">
              <w:rPr>
                <w:rFonts w:ascii="Arial" w:hAnsi="Arial" w:cs="Arial"/>
                <w:sz w:val="16"/>
                <w:szCs w:val="16"/>
                <w:lang w:val="en-GB"/>
              </w:rPr>
              <w:t>790</w:t>
            </w:r>
          </w:p>
        </w:tc>
        <w:tc>
          <w:tcPr>
            <w:tcW w:w="1274" w:type="dxa"/>
            <w:tcBorders>
              <w:top w:val="nil"/>
              <w:left w:val="nil"/>
              <w:bottom w:val="nil"/>
              <w:right w:val="nil"/>
            </w:tcBorders>
            <w:shd w:val="clear" w:color="auto" w:fill="auto"/>
          </w:tcPr>
          <w:p w14:paraId="115669D2" w14:textId="4AE700B5" w:rsidR="008C7964" w:rsidRPr="008366D1" w:rsidRDefault="007854CC" w:rsidP="008C7964">
            <w:pPr>
              <w:ind w:right="-72"/>
              <w:contextualSpacing/>
              <w:jc w:val="right"/>
              <w:rPr>
                <w:rFonts w:ascii="Arial" w:eastAsia="Arial Unicode MS" w:hAnsi="Arial" w:cs="Arial"/>
                <w:sz w:val="16"/>
                <w:szCs w:val="16"/>
              </w:rPr>
            </w:pPr>
            <w:r w:rsidRPr="008366D1">
              <w:rPr>
                <w:rFonts w:ascii="Arial" w:hAnsi="Arial" w:cs="Arial"/>
                <w:sz w:val="16"/>
                <w:szCs w:val="16"/>
                <w:lang w:val="en-GB"/>
              </w:rPr>
              <w:t>54</w:t>
            </w:r>
            <w:r w:rsidR="008C7964" w:rsidRPr="008366D1">
              <w:rPr>
                <w:rFonts w:ascii="Arial" w:hAnsi="Arial" w:cs="Arial"/>
                <w:sz w:val="16"/>
                <w:szCs w:val="16"/>
              </w:rPr>
              <w:t>,</w:t>
            </w:r>
            <w:r w:rsidRPr="008366D1">
              <w:rPr>
                <w:rFonts w:ascii="Arial" w:hAnsi="Arial" w:cs="Arial"/>
                <w:sz w:val="16"/>
                <w:szCs w:val="16"/>
                <w:lang w:val="en-GB"/>
              </w:rPr>
              <w:t>754</w:t>
            </w:r>
            <w:r w:rsidR="008C7964" w:rsidRPr="008366D1">
              <w:rPr>
                <w:rFonts w:ascii="Arial" w:hAnsi="Arial" w:cs="Arial"/>
                <w:sz w:val="16"/>
                <w:szCs w:val="16"/>
              </w:rPr>
              <w:t>,</w:t>
            </w:r>
            <w:r w:rsidRPr="008366D1">
              <w:rPr>
                <w:rFonts w:ascii="Arial" w:hAnsi="Arial" w:cs="Arial"/>
                <w:sz w:val="16"/>
                <w:szCs w:val="16"/>
                <w:lang w:val="en-GB"/>
              </w:rPr>
              <w:t>220</w:t>
            </w:r>
          </w:p>
        </w:tc>
      </w:tr>
      <w:tr w:rsidR="008C7964" w:rsidRPr="008366D1" w14:paraId="59FE5708" w14:textId="77777777" w:rsidTr="00D0328B">
        <w:tc>
          <w:tcPr>
            <w:tcW w:w="1958" w:type="dxa"/>
            <w:tcBorders>
              <w:top w:val="nil"/>
              <w:left w:val="nil"/>
              <w:bottom w:val="nil"/>
              <w:right w:val="nil"/>
            </w:tcBorders>
            <w:vAlign w:val="bottom"/>
          </w:tcPr>
          <w:p w14:paraId="4A53C596" w14:textId="77777777" w:rsidR="008C7964" w:rsidRPr="008366D1" w:rsidRDefault="008C7964" w:rsidP="008C7964">
            <w:pPr>
              <w:ind w:left="-101"/>
              <w:contextualSpacing/>
              <w:rPr>
                <w:rFonts w:ascii="Arial" w:eastAsia="Arial Unicode MS" w:hAnsi="Arial" w:cs="Arial"/>
                <w:sz w:val="16"/>
                <w:szCs w:val="16"/>
                <w:lang w:val="en-GB"/>
              </w:rPr>
            </w:pPr>
            <w:r w:rsidRPr="008366D1">
              <w:rPr>
                <w:rFonts w:ascii="Arial" w:eastAsia="Arial Unicode MS" w:hAnsi="Arial" w:cs="Arial"/>
                <w:sz w:val="16"/>
                <w:szCs w:val="16"/>
                <w:lang w:val="en-GB"/>
              </w:rPr>
              <w:t>Dividend income</w:t>
            </w:r>
          </w:p>
        </w:tc>
        <w:tc>
          <w:tcPr>
            <w:tcW w:w="1276" w:type="dxa"/>
            <w:tcBorders>
              <w:left w:val="nil"/>
              <w:bottom w:val="nil"/>
              <w:right w:val="nil"/>
            </w:tcBorders>
            <w:shd w:val="clear" w:color="auto" w:fill="FAFAFA"/>
            <w:vAlign w:val="bottom"/>
          </w:tcPr>
          <w:p w14:paraId="0ACFF1B3" w14:textId="77777777" w:rsidR="008C7964" w:rsidRPr="008366D1" w:rsidRDefault="008C7964" w:rsidP="008C7964">
            <w:pPr>
              <w:ind w:right="-72"/>
              <w:contextualSpacing/>
              <w:jc w:val="right"/>
              <w:rPr>
                <w:rFonts w:ascii="Arial" w:eastAsia="Arial Unicode MS" w:hAnsi="Arial" w:cs="Arial"/>
                <w:sz w:val="16"/>
                <w:szCs w:val="16"/>
              </w:rPr>
            </w:pPr>
          </w:p>
        </w:tc>
        <w:tc>
          <w:tcPr>
            <w:tcW w:w="1244" w:type="dxa"/>
            <w:tcBorders>
              <w:left w:val="nil"/>
              <w:bottom w:val="nil"/>
              <w:right w:val="nil"/>
            </w:tcBorders>
            <w:shd w:val="clear" w:color="auto" w:fill="auto"/>
            <w:vAlign w:val="bottom"/>
          </w:tcPr>
          <w:p w14:paraId="66780A36" w14:textId="77777777" w:rsidR="008C7964" w:rsidRPr="008366D1" w:rsidRDefault="008C7964" w:rsidP="008C7964">
            <w:pPr>
              <w:ind w:right="-72"/>
              <w:contextualSpacing/>
              <w:jc w:val="right"/>
              <w:rPr>
                <w:rFonts w:ascii="Arial" w:eastAsia="Arial Unicode MS" w:hAnsi="Arial" w:cs="Arial"/>
                <w:sz w:val="16"/>
                <w:szCs w:val="16"/>
              </w:rPr>
            </w:pPr>
          </w:p>
        </w:tc>
        <w:tc>
          <w:tcPr>
            <w:tcW w:w="1166" w:type="dxa"/>
            <w:tcBorders>
              <w:left w:val="nil"/>
              <w:bottom w:val="nil"/>
              <w:right w:val="nil"/>
            </w:tcBorders>
            <w:shd w:val="clear" w:color="auto" w:fill="FAFAFA"/>
            <w:vAlign w:val="bottom"/>
          </w:tcPr>
          <w:p w14:paraId="262C9D93" w14:textId="77777777" w:rsidR="008C7964" w:rsidRPr="008366D1" w:rsidRDefault="008C7964" w:rsidP="008C7964">
            <w:pPr>
              <w:ind w:right="-72"/>
              <w:contextualSpacing/>
              <w:jc w:val="right"/>
              <w:rPr>
                <w:rFonts w:ascii="Arial" w:eastAsia="Arial Unicode MS" w:hAnsi="Arial" w:cs="Arial"/>
                <w:sz w:val="16"/>
                <w:szCs w:val="16"/>
              </w:rPr>
            </w:pPr>
          </w:p>
        </w:tc>
        <w:tc>
          <w:tcPr>
            <w:tcW w:w="1276" w:type="dxa"/>
            <w:tcBorders>
              <w:left w:val="nil"/>
              <w:bottom w:val="nil"/>
              <w:right w:val="nil"/>
            </w:tcBorders>
            <w:shd w:val="clear" w:color="auto" w:fill="auto"/>
            <w:vAlign w:val="bottom"/>
          </w:tcPr>
          <w:p w14:paraId="18A5CFB8" w14:textId="77777777" w:rsidR="008C7964" w:rsidRPr="008366D1" w:rsidRDefault="008C7964" w:rsidP="008C7964">
            <w:pPr>
              <w:ind w:right="-72"/>
              <w:contextualSpacing/>
              <w:jc w:val="right"/>
              <w:rPr>
                <w:rFonts w:ascii="Arial" w:eastAsia="Arial Unicode MS" w:hAnsi="Arial" w:cs="Arial"/>
                <w:sz w:val="16"/>
                <w:szCs w:val="16"/>
              </w:rPr>
            </w:pPr>
          </w:p>
        </w:tc>
        <w:tc>
          <w:tcPr>
            <w:tcW w:w="1276" w:type="dxa"/>
            <w:gridSpan w:val="2"/>
            <w:tcBorders>
              <w:left w:val="nil"/>
              <w:bottom w:val="nil"/>
              <w:right w:val="nil"/>
            </w:tcBorders>
            <w:shd w:val="clear" w:color="auto" w:fill="FAFAFA"/>
          </w:tcPr>
          <w:p w14:paraId="2C1E8BFA" w14:textId="682A2A29" w:rsidR="008C7964" w:rsidRPr="008366D1" w:rsidRDefault="008C7964" w:rsidP="008C7964">
            <w:pPr>
              <w:ind w:right="-72"/>
              <w:contextualSpacing/>
              <w:jc w:val="right"/>
              <w:rPr>
                <w:rFonts w:ascii="Arial" w:eastAsia="Arial Unicode MS" w:hAnsi="Arial" w:cs="Arial"/>
                <w:sz w:val="16"/>
                <w:szCs w:val="16"/>
              </w:rPr>
            </w:pPr>
            <w:r w:rsidRPr="008366D1">
              <w:rPr>
                <w:rFonts w:ascii="Arial" w:hAnsi="Arial" w:cs="Arial"/>
                <w:sz w:val="16"/>
                <w:szCs w:val="16"/>
              </w:rPr>
              <w:t>-</w:t>
            </w:r>
          </w:p>
        </w:tc>
        <w:tc>
          <w:tcPr>
            <w:tcW w:w="1274" w:type="dxa"/>
            <w:tcBorders>
              <w:top w:val="nil"/>
              <w:left w:val="nil"/>
              <w:bottom w:val="nil"/>
              <w:right w:val="nil"/>
            </w:tcBorders>
            <w:shd w:val="clear" w:color="auto" w:fill="auto"/>
          </w:tcPr>
          <w:p w14:paraId="2AECD043" w14:textId="1CA25C9D" w:rsidR="008C7964" w:rsidRPr="008366D1" w:rsidRDefault="007854CC" w:rsidP="008C7964">
            <w:pPr>
              <w:ind w:right="-72"/>
              <w:contextualSpacing/>
              <w:jc w:val="right"/>
              <w:rPr>
                <w:rFonts w:ascii="Arial" w:eastAsia="Arial Unicode MS" w:hAnsi="Arial" w:cs="Arial"/>
                <w:sz w:val="16"/>
                <w:szCs w:val="16"/>
              </w:rPr>
            </w:pPr>
            <w:r w:rsidRPr="008366D1">
              <w:rPr>
                <w:rFonts w:ascii="Arial" w:hAnsi="Arial" w:cs="Arial"/>
                <w:sz w:val="16"/>
                <w:szCs w:val="16"/>
                <w:lang w:val="en-GB"/>
              </w:rPr>
              <w:t>13</w:t>
            </w:r>
            <w:r w:rsidR="008C7964" w:rsidRPr="008366D1">
              <w:rPr>
                <w:rFonts w:ascii="Arial" w:hAnsi="Arial" w:cs="Arial"/>
                <w:sz w:val="16"/>
                <w:szCs w:val="16"/>
              </w:rPr>
              <w:t>,</w:t>
            </w:r>
            <w:r w:rsidRPr="008366D1">
              <w:rPr>
                <w:rFonts w:ascii="Arial" w:hAnsi="Arial" w:cs="Arial"/>
                <w:sz w:val="16"/>
                <w:szCs w:val="16"/>
                <w:lang w:val="en-GB"/>
              </w:rPr>
              <w:t>175</w:t>
            </w:r>
            <w:r w:rsidR="008C7964" w:rsidRPr="008366D1">
              <w:rPr>
                <w:rFonts w:ascii="Arial" w:hAnsi="Arial" w:cs="Arial"/>
                <w:sz w:val="16"/>
                <w:szCs w:val="16"/>
              </w:rPr>
              <w:t>,</w:t>
            </w:r>
            <w:r w:rsidRPr="008366D1">
              <w:rPr>
                <w:rFonts w:ascii="Arial" w:hAnsi="Arial" w:cs="Arial"/>
                <w:sz w:val="16"/>
                <w:szCs w:val="16"/>
                <w:lang w:val="en-GB"/>
              </w:rPr>
              <w:t>780</w:t>
            </w:r>
          </w:p>
        </w:tc>
      </w:tr>
      <w:tr w:rsidR="008C7964" w:rsidRPr="008366D1" w14:paraId="29ED7600" w14:textId="77777777" w:rsidTr="00D0328B">
        <w:tc>
          <w:tcPr>
            <w:tcW w:w="1958" w:type="dxa"/>
            <w:tcBorders>
              <w:top w:val="nil"/>
              <w:left w:val="nil"/>
              <w:bottom w:val="nil"/>
              <w:right w:val="nil"/>
            </w:tcBorders>
            <w:vAlign w:val="bottom"/>
          </w:tcPr>
          <w:p w14:paraId="0D5DACB2" w14:textId="77777777" w:rsidR="008C7964" w:rsidRPr="008366D1" w:rsidRDefault="008C7964" w:rsidP="008C7964">
            <w:pPr>
              <w:ind w:left="-101"/>
              <w:contextualSpacing/>
              <w:rPr>
                <w:rFonts w:ascii="Arial" w:eastAsia="Arial Unicode MS" w:hAnsi="Arial" w:cs="Arial"/>
                <w:sz w:val="16"/>
                <w:szCs w:val="16"/>
                <w:cs/>
                <w:lang w:val="en-GB"/>
              </w:rPr>
            </w:pPr>
            <w:r w:rsidRPr="008366D1">
              <w:rPr>
                <w:rFonts w:ascii="Arial" w:eastAsia="Arial Unicode MS" w:hAnsi="Arial" w:cs="Arial"/>
                <w:sz w:val="16"/>
                <w:szCs w:val="16"/>
                <w:lang w:val="en-GB"/>
              </w:rPr>
              <w:t>Selling expenses</w:t>
            </w:r>
          </w:p>
        </w:tc>
        <w:tc>
          <w:tcPr>
            <w:tcW w:w="1276" w:type="dxa"/>
            <w:tcBorders>
              <w:top w:val="nil"/>
              <w:left w:val="nil"/>
              <w:bottom w:val="nil"/>
              <w:right w:val="nil"/>
            </w:tcBorders>
            <w:shd w:val="clear" w:color="auto" w:fill="FAFAFA"/>
            <w:vAlign w:val="bottom"/>
          </w:tcPr>
          <w:p w14:paraId="5DB6D386" w14:textId="77777777" w:rsidR="008C7964" w:rsidRPr="008366D1" w:rsidRDefault="008C7964" w:rsidP="008C7964">
            <w:pPr>
              <w:ind w:right="-72"/>
              <w:contextualSpacing/>
              <w:jc w:val="right"/>
              <w:rPr>
                <w:rFonts w:ascii="Arial" w:eastAsia="Arial Unicode MS" w:hAnsi="Arial" w:cs="Arial"/>
                <w:sz w:val="16"/>
                <w:szCs w:val="16"/>
              </w:rPr>
            </w:pPr>
          </w:p>
        </w:tc>
        <w:tc>
          <w:tcPr>
            <w:tcW w:w="1244" w:type="dxa"/>
            <w:tcBorders>
              <w:top w:val="nil"/>
              <w:left w:val="nil"/>
              <w:bottom w:val="nil"/>
              <w:right w:val="nil"/>
            </w:tcBorders>
            <w:shd w:val="clear" w:color="auto" w:fill="auto"/>
            <w:vAlign w:val="bottom"/>
          </w:tcPr>
          <w:p w14:paraId="49DD919F" w14:textId="77777777" w:rsidR="008C7964" w:rsidRPr="008366D1" w:rsidRDefault="008C7964" w:rsidP="008C7964">
            <w:pPr>
              <w:ind w:right="-72"/>
              <w:contextualSpacing/>
              <w:jc w:val="right"/>
              <w:rPr>
                <w:rFonts w:ascii="Arial" w:eastAsia="Arial Unicode MS" w:hAnsi="Arial" w:cs="Arial"/>
                <w:sz w:val="16"/>
                <w:szCs w:val="16"/>
              </w:rPr>
            </w:pPr>
          </w:p>
        </w:tc>
        <w:tc>
          <w:tcPr>
            <w:tcW w:w="1166" w:type="dxa"/>
            <w:tcBorders>
              <w:top w:val="nil"/>
              <w:left w:val="nil"/>
              <w:bottom w:val="nil"/>
              <w:right w:val="nil"/>
            </w:tcBorders>
            <w:shd w:val="clear" w:color="auto" w:fill="FAFAFA"/>
            <w:vAlign w:val="bottom"/>
          </w:tcPr>
          <w:p w14:paraId="542867B6" w14:textId="77777777" w:rsidR="008C7964" w:rsidRPr="008366D1" w:rsidRDefault="008C7964" w:rsidP="008C7964">
            <w:pPr>
              <w:ind w:right="-72"/>
              <w:contextualSpacing/>
              <w:jc w:val="right"/>
              <w:rPr>
                <w:rFonts w:ascii="Arial" w:eastAsia="Arial Unicode MS" w:hAnsi="Arial" w:cs="Arial"/>
                <w:sz w:val="16"/>
                <w:szCs w:val="16"/>
              </w:rPr>
            </w:pPr>
          </w:p>
        </w:tc>
        <w:tc>
          <w:tcPr>
            <w:tcW w:w="1276" w:type="dxa"/>
            <w:tcBorders>
              <w:top w:val="nil"/>
              <w:left w:val="nil"/>
              <w:bottom w:val="nil"/>
              <w:right w:val="nil"/>
            </w:tcBorders>
            <w:shd w:val="clear" w:color="auto" w:fill="auto"/>
            <w:vAlign w:val="bottom"/>
          </w:tcPr>
          <w:p w14:paraId="2D1FA0FD" w14:textId="77777777" w:rsidR="008C7964" w:rsidRPr="008366D1" w:rsidRDefault="008C7964" w:rsidP="008C7964">
            <w:pPr>
              <w:ind w:right="-72"/>
              <w:contextualSpacing/>
              <w:jc w:val="right"/>
              <w:rPr>
                <w:rFonts w:ascii="Arial" w:eastAsia="Arial Unicode MS" w:hAnsi="Arial" w:cs="Arial"/>
                <w:sz w:val="16"/>
                <w:szCs w:val="16"/>
              </w:rPr>
            </w:pPr>
          </w:p>
        </w:tc>
        <w:tc>
          <w:tcPr>
            <w:tcW w:w="1276" w:type="dxa"/>
            <w:gridSpan w:val="2"/>
            <w:tcBorders>
              <w:top w:val="nil"/>
              <w:left w:val="nil"/>
              <w:bottom w:val="nil"/>
              <w:right w:val="nil"/>
            </w:tcBorders>
            <w:shd w:val="clear" w:color="auto" w:fill="FAFAFA"/>
          </w:tcPr>
          <w:p w14:paraId="316FC4A8" w14:textId="288CE0B2" w:rsidR="008C7964" w:rsidRPr="008366D1" w:rsidRDefault="008C7964" w:rsidP="008C7964">
            <w:pPr>
              <w:ind w:right="-72"/>
              <w:contextualSpacing/>
              <w:jc w:val="right"/>
              <w:rPr>
                <w:rFonts w:ascii="Arial" w:eastAsia="Arial Unicode MS"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100</w:t>
            </w:r>
            <w:r w:rsidRPr="008366D1">
              <w:rPr>
                <w:rFonts w:ascii="Arial" w:hAnsi="Arial" w:cs="Arial"/>
                <w:sz w:val="16"/>
                <w:szCs w:val="16"/>
              </w:rPr>
              <w:t>,</w:t>
            </w:r>
            <w:r w:rsidR="007854CC" w:rsidRPr="008366D1">
              <w:rPr>
                <w:rFonts w:ascii="Arial" w:hAnsi="Arial" w:cs="Arial"/>
                <w:sz w:val="16"/>
                <w:szCs w:val="16"/>
                <w:lang w:val="en-GB"/>
              </w:rPr>
              <w:t>051</w:t>
            </w:r>
            <w:r w:rsidRPr="008366D1">
              <w:rPr>
                <w:rFonts w:ascii="Arial" w:hAnsi="Arial" w:cs="Arial"/>
                <w:sz w:val="16"/>
                <w:szCs w:val="16"/>
              </w:rPr>
              <w:t>,</w:t>
            </w:r>
            <w:r w:rsidR="007854CC" w:rsidRPr="008366D1">
              <w:rPr>
                <w:rFonts w:ascii="Arial" w:hAnsi="Arial" w:cs="Arial"/>
                <w:sz w:val="16"/>
                <w:szCs w:val="16"/>
                <w:lang w:val="en-GB"/>
              </w:rPr>
              <w:t>940</w:t>
            </w:r>
            <w:r w:rsidRPr="008366D1">
              <w:rPr>
                <w:rFonts w:ascii="Arial" w:hAnsi="Arial" w:cs="Arial"/>
                <w:sz w:val="16"/>
                <w:szCs w:val="16"/>
              </w:rPr>
              <w:t>)</w:t>
            </w:r>
          </w:p>
        </w:tc>
        <w:tc>
          <w:tcPr>
            <w:tcW w:w="1274" w:type="dxa"/>
            <w:tcBorders>
              <w:top w:val="nil"/>
              <w:left w:val="nil"/>
              <w:bottom w:val="nil"/>
              <w:right w:val="nil"/>
            </w:tcBorders>
            <w:shd w:val="clear" w:color="auto" w:fill="auto"/>
          </w:tcPr>
          <w:p w14:paraId="27D82418" w14:textId="4A6DA1CD" w:rsidR="008C7964" w:rsidRPr="008366D1" w:rsidRDefault="008C7964" w:rsidP="008C7964">
            <w:pPr>
              <w:ind w:right="-72"/>
              <w:contextualSpacing/>
              <w:jc w:val="right"/>
              <w:rPr>
                <w:rFonts w:ascii="Arial" w:eastAsia="Arial Unicode MS"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97</w:t>
            </w:r>
            <w:r w:rsidRPr="008366D1">
              <w:rPr>
                <w:rFonts w:ascii="Arial" w:hAnsi="Arial" w:cs="Arial"/>
                <w:sz w:val="16"/>
                <w:szCs w:val="16"/>
              </w:rPr>
              <w:t>,</w:t>
            </w:r>
            <w:r w:rsidR="007854CC" w:rsidRPr="008366D1">
              <w:rPr>
                <w:rFonts w:ascii="Arial" w:hAnsi="Arial" w:cs="Arial"/>
                <w:sz w:val="16"/>
                <w:szCs w:val="16"/>
                <w:lang w:val="en-GB"/>
              </w:rPr>
              <w:t>771</w:t>
            </w:r>
            <w:r w:rsidRPr="008366D1">
              <w:rPr>
                <w:rFonts w:ascii="Arial" w:hAnsi="Arial" w:cs="Arial"/>
                <w:sz w:val="16"/>
                <w:szCs w:val="16"/>
              </w:rPr>
              <w:t>,</w:t>
            </w:r>
            <w:r w:rsidR="007854CC" w:rsidRPr="008366D1">
              <w:rPr>
                <w:rFonts w:ascii="Arial" w:hAnsi="Arial" w:cs="Arial"/>
                <w:sz w:val="16"/>
                <w:szCs w:val="16"/>
                <w:lang w:val="en-GB"/>
              </w:rPr>
              <w:t>056</w:t>
            </w:r>
            <w:r w:rsidRPr="008366D1">
              <w:rPr>
                <w:rFonts w:ascii="Arial" w:hAnsi="Arial" w:cs="Arial"/>
                <w:sz w:val="16"/>
                <w:szCs w:val="16"/>
              </w:rPr>
              <w:t>)</w:t>
            </w:r>
          </w:p>
        </w:tc>
      </w:tr>
      <w:tr w:rsidR="008C7964" w:rsidRPr="008366D1" w14:paraId="4D124B71" w14:textId="77777777" w:rsidTr="00D0328B">
        <w:tc>
          <w:tcPr>
            <w:tcW w:w="1958" w:type="dxa"/>
            <w:tcBorders>
              <w:top w:val="nil"/>
              <w:left w:val="nil"/>
              <w:bottom w:val="nil"/>
              <w:right w:val="nil"/>
            </w:tcBorders>
            <w:vAlign w:val="bottom"/>
          </w:tcPr>
          <w:p w14:paraId="15D4AA34" w14:textId="77777777" w:rsidR="008C7964" w:rsidRPr="008366D1" w:rsidRDefault="008C7964" w:rsidP="008C7964">
            <w:pPr>
              <w:ind w:left="-101"/>
              <w:contextualSpacing/>
              <w:rPr>
                <w:rFonts w:ascii="Arial" w:eastAsia="Arial Unicode MS" w:hAnsi="Arial" w:cs="Arial"/>
                <w:sz w:val="16"/>
                <w:szCs w:val="16"/>
              </w:rPr>
            </w:pPr>
            <w:r w:rsidRPr="008366D1">
              <w:rPr>
                <w:rFonts w:ascii="Arial" w:eastAsia="Arial Unicode MS" w:hAnsi="Arial" w:cs="Arial"/>
                <w:sz w:val="16"/>
                <w:szCs w:val="16"/>
                <w:lang w:val="en-GB"/>
              </w:rPr>
              <w:t>Administrative expenses</w:t>
            </w:r>
          </w:p>
        </w:tc>
        <w:tc>
          <w:tcPr>
            <w:tcW w:w="1276" w:type="dxa"/>
            <w:tcBorders>
              <w:top w:val="nil"/>
              <w:left w:val="nil"/>
              <w:bottom w:val="nil"/>
              <w:right w:val="nil"/>
            </w:tcBorders>
            <w:shd w:val="clear" w:color="auto" w:fill="FAFAFA"/>
            <w:vAlign w:val="bottom"/>
          </w:tcPr>
          <w:p w14:paraId="1A925C51" w14:textId="77777777" w:rsidR="008C7964" w:rsidRPr="008366D1" w:rsidRDefault="008C7964" w:rsidP="008C7964">
            <w:pPr>
              <w:ind w:right="-72"/>
              <w:contextualSpacing/>
              <w:jc w:val="right"/>
              <w:rPr>
                <w:rFonts w:ascii="Arial" w:eastAsia="Arial Unicode MS" w:hAnsi="Arial" w:cs="Arial"/>
                <w:sz w:val="16"/>
                <w:szCs w:val="16"/>
              </w:rPr>
            </w:pPr>
          </w:p>
        </w:tc>
        <w:tc>
          <w:tcPr>
            <w:tcW w:w="1244" w:type="dxa"/>
            <w:tcBorders>
              <w:top w:val="nil"/>
              <w:left w:val="nil"/>
              <w:bottom w:val="nil"/>
              <w:right w:val="nil"/>
            </w:tcBorders>
            <w:shd w:val="clear" w:color="auto" w:fill="auto"/>
            <w:vAlign w:val="bottom"/>
          </w:tcPr>
          <w:p w14:paraId="7BEC5794" w14:textId="77777777" w:rsidR="008C7964" w:rsidRPr="008366D1" w:rsidRDefault="008C7964" w:rsidP="008C7964">
            <w:pPr>
              <w:ind w:right="-72"/>
              <w:contextualSpacing/>
              <w:jc w:val="right"/>
              <w:rPr>
                <w:rFonts w:ascii="Arial" w:eastAsia="Arial Unicode MS" w:hAnsi="Arial" w:cs="Arial"/>
                <w:sz w:val="16"/>
                <w:szCs w:val="16"/>
              </w:rPr>
            </w:pPr>
          </w:p>
        </w:tc>
        <w:tc>
          <w:tcPr>
            <w:tcW w:w="1166" w:type="dxa"/>
            <w:tcBorders>
              <w:top w:val="nil"/>
              <w:left w:val="nil"/>
              <w:bottom w:val="nil"/>
              <w:right w:val="nil"/>
            </w:tcBorders>
            <w:shd w:val="clear" w:color="auto" w:fill="FAFAFA"/>
            <w:vAlign w:val="bottom"/>
          </w:tcPr>
          <w:p w14:paraId="34E8C5E6" w14:textId="77777777" w:rsidR="008C7964" w:rsidRPr="008366D1" w:rsidRDefault="008C7964" w:rsidP="008C7964">
            <w:pPr>
              <w:ind w:right="-72"/>
              <w:contextualSpacing/>
              <w:jc w:val="right"/>
              <w:rPr>
                <w:rFonts w:ascii="Arial" w:eastAsia="Arial Unicode MS" w:hAnsi="Arial" w:cs="Arial"/>
                <w:sz w:val="16"/>
                <w:szCs w:val="16"/>
              </w:rPr>
            </w:pPr>
          </w:p>
        </w:tc>
        <w:tc>
          <w:tcPr>
            <w:tcW w:w="1276" w:type="dxa"/>
            <w:tcBorders>
              <w:top w:val="nil"/>
              <w:left w:val="nil"/>
              <w:bottom w:val="nil"/>
              <w:right w:val="nil"/>
            </w:tcBorders>
            <w:shd w:val="clear" w:color="auto" w:fill="auto"/>
            <w:vAlign w:val="bottom"/>
          </w:tcPr>
          <w:p w14:paraId="60FCC937" w14:textId="77777777" w:rsidR="008C7964" w:rsidRPr="008366D1" w:rsidRDefault="008C7964" w:rsidP="008C7964">
            <w:pPr>
              <w:ind w:right="-72"/>
              <w:contextualSpacing/>
              <w:jc w:val="right"/>
              <w:rPr>
                <w:rFonts w:ascii="Arial" w:eastAsia="Arial Unicode MS" w:hAnsi="Arial" w:cs="Arial"/>
                <w:sz w:val="16"/>
                <w:szCs w:val="16"/>
              </w:rPr>
            </w:pPr>
          </w:p>
        </w:tc>
        <w:tc>
          <w:tcPr>
            <w:tcW w:w="1276" w:type="dxa"/>
            <w:gridSpan w:val="2"/>
            <w:tcBorders>
              <w:top w:val="nil"/>
              <w:left w:val="nil"/>
              <w:right w:val="nil"/>
            </w:tcBorders>
            <w:shd w:val="clear" w:color="auto" w:fill="FAFAFA"/>
          </w:tcPr>
          <w:p w14:paraId="5CC039D1" w14:textId="6E27DD26" w:rsidR="008C7964" w:rsidRPr="008366D1" w:rsidRDefault="008C7964" w:rsidP="008C7964">
            <w:pPr>
              <w:ind w:right="-72"/>
              <w:contextualSpacing/>
              <w:jc w:val="right"/>
              <w:rPr>
                <w:rFonts w:ascii="Arial" w:eastAsia="Arial Unicode MS"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258</w:t>
            </w:r>
            <w:r w:rsidRPr="008366D1">
              <w:rPr>
                <w:rFonts w:ascii="Arial" w:hAnsi="Arial" w:cs="Arial"/>
                <w:sz w:val="16"/>
                <w:szCs w:val="16"/>
              </w:rPr>
              <w:t>,</w:t>
            </w:r>
            <w:r w:rsidR="007854CC" w:rsidRPr="008366D1">
              <w:rPr>
                <w:rFonts w:ascii="Arial" w:hAnsi="Arial" w:cs="Arial"/>
                <w:sz w:val="16"/>
                <w:szCs w:val="16"/>
                <w:lang w:val="en-GB"/>
              </w:rPr>
              <w:t>259</w:t>
            </w:r>
            <w:r w:rsidRPr="008366D1">
              <w:rPr>
                <w:rFonts w:ascii="Arial" w:hAnsi="Arial" w:cs="Arial"/>
                <w:sz w:val="16"/>
                <w:szCs w:val="16"/>
              </w:rPr>
              <w:t>,</w:t>
            </w:r>
            <w:r w:rsidR="007854CC" w:rsidRPr="008366D1">
              <w:rPr>
                <w:rFonts w:ascii="Arial" w:hAnsi="Arial" w:cs="Arial"/>
                <w:sz w:val="16"/>
                <w:szCs w:val="16"/>
                <w:lang w:val="en-GB"/>
              </w:rPr>
              <w:t>827</w:t>
            </w:r>
            <w:r w:rsidRPr="008366D1">
              <w:rPr>
                <w:rFonts w:ascii="Arial" w:hAnsi="Arial" w:cs="Arial"/>
                <w:sz w:val="16"/>
                <w:szCs w:val="16"/>
              </w:rPr>
              <w:t>)</w:t>
            </w:r>
          </w:p>
        </w:tc>
        <w:tc>
          <w:tcPr>
            <w:tcW w:w="1274" w:type="dxa"/>
            <w:tcBorders>
              <w:top w:val="nil"/>
              <w:left w:val="nil"/>
              <w:right w:val="nil"/>
            </w:tcBorders>
            <w:shd w:val="clear" w:color="auto" w:fill="auto"/>
          </w:tcPr>
          <w:p w14:paraId="5576E3E9" w14:textId="20AF2A53" w:rsidR="008C7964" w:rsidRPr="008366D1" w:rsidRDefault="008C7964" w:rsidP="008C7964">
            <w:pPr>
              <w:ind w:right="-72"/>
              <w:contextualSpacing/>
              <w:jc w:val="right"/>
              <w:rPr>
                <w:rFonts w:ascii="Arial" w:eastAsia="Arial Unicode MS"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267</w:t>
            </w:r>
            <w:r w:rsidRPr="008366D1">
              <w:rPr>
                <w:rFonts w:ascii="Arial" w:hAnsi="Arial" w:cs="Arial"/>
                <w:sz w:val="16"/>
                <w:szCs w:val="16"/>
              </w:rPr>
              <w:t>,</w:t>
            </w:r>
            <w:r w:rsidR="007854CC" w:rsidRPr="008366D1">
              <w:rPr>
                <w:rFonts w:ascii="Arial" w:hAnsi="Arial" w:cs="Arial"/>
                <w:sz w:val="16"/>
                <w:szCs w:val="16"/>
                <w:lang w:val="en-GB"/>
              </w:rPr>
              <w:t>585</w:t>
            </w:r>
            <w:r w:rsidRPr="008366D1">
              <w:rPr>
                <w:rFonts w:ascii="Arial" w:hAnsi="Arial" w:cs="Arial"/>
                <w:sz w:val="16"/>
                <w:szCs w:val="16"/>
              </w:rPr>
              <w:t>,</w:t>
            </w:r>
            <w:r w:rsidR="007854CC" w:rsidRPr="008366D1">
              <w:rPr>
                <w:rFonts w:ascii="Arial" w:hAnsi="Arial" w:cs="Arial"/>
                <w:sz w:val="16"/>
                <w:szCs w:val="16"/>
                <w:lang w:val="en-GB"/>
              </w:rPr>
              <w:t>032</w:t>
            </w:r>
            <w:r w:rsidRPr="008366D1">
              <w:rPr>
                <w:rFonts w:ascii="Arial" w:hAnsi="Arial" w:cs="Arial"/>
                <w:sz w:val="16"/>
                <w:szCs w:val="16"/>
              </w:rPr>
              <w:t>)</w:t>
            </w:r>
          </w:p>
        </w:tc>
      </w:tr>
      <w:tr w:rsidR="008C7964" w:rsidRPr="008366D1" w14:paraId="401A0059" w14:textId="77777777" w:rsidTr="00D0328B">
        <w:tc>
          <w:tcPr>
            <w:tcW w:w="1958" w:type="dxa"/>
            <w:tcBorders>
              <w:top w:val="nil"/>
              <w:left w:val="nil"/>
              <w:bottom w:val="nil"/>
              <w:right w:val="nil"/>
            </w:tcBorders>
            <w:vAlign w:val="bottom"/>
          </w:tcPr>
          <w:p w14:paraId="51E51A2C" w14:textId="77777777" w:rsidR="008C7964" w:rsidRPr="008366D1" w:rsidRDefault="008C7964" w:rsidP="008C7964">
            <w:pPr>
              <w:ind w:left="-101"/>
              <w:contextualSpacing/>
              <w:rPr>
                <w:rFonts w:ascii="Arial" w:eastAsia="Arial Unicode MS" w:hAnsi="Arial" w:cs="Arial"/>
                <w:sz w:val="16"/>
                <w:szCs w:val="16"/>
                <w:cs/>
                <w:lang w:val="en-GB"/>
              </w:rPr>
            </w:pPr>
            <w:r w:rsidRPr="008366D1">
              <w:rPr>
                <w:rFonts w:ascii="Arial" w:eastAsia="Arial Unicode MS" w:hAnsi="Arial" w:cs="Arial"/>
                <w:sz w:val="16"/>
                <w:szCs w:val="16"/>
                <w:lang w:val="en-GB"/>
              </w:rPr>
              <w:t>Other expenses</w:t>
            </w:r>
          </w:p>
        </w:tc>
        <w:tc>
          <w:tcPr>
            <w:tcW w:w="1276" w:type="dxa"/>
            <w:tcBorders>
              <w:top w:val="nil"/>
              <w:left w:val="nil"/>
              <w:bottom w:val="nil"/>
              <w:right w:val="nil"/>
            </w:tcBorders>
            <w:shd w:val="clear" w:color="auto" w:fill="FAFAFA"/>
            <w:vAlign w:val="bottom"/>
          </w:tcPr>
          <w:p w14:paraId="5D29E7F1" w14:textId="77777777" w:rsidR="008C7964" w:rsidRPr="008366D1" w:rsidRDefault="008C7964" w:rsidP="008C7964">
            <w:pPr>
              <w:ind w:right="-72"/>
              <w:contextualSpacing/>
              <w:jc w:val="right"/>
              <w:rPr>
                <w:rFonts w:ascii="Arial" w:eastAsia="Arial Unicode MS" w:hAnsi="Arial" w:cs="Arial"/>
                <w:sz w:val="16"/>
                <w:szCs w:val="16"/>
              </w:rPr>
            </w:pPr>
          </w:p>
        </w:tc>
        <w:tc>
          <w:tcPr>
            <w:tcW w:w="1244" w:type="dxa"/>
            <w:tcBorders>
              <w:top w:val="nil"/>
              <w:left w:val="nil"/>
              <w:bottom w:val="nil"/>
              <w:right w:val="nil"/>
            </w:tcBorders>
            <w:shd w:val="clear" w:color="auto" w:fill="auto"/>
            <w:vAlign w:val="bottom"/>
          </w:tcPr>
          <w:p w14:paraId="2BB40036" w14:textId="77777777" w:rsidR="008C7964" w:rsidRPr="008366D1" w:rsidRDefault="008C7964" w:rsidP="008C7964">
            <w:pPr>
              <w:ind w:right="-72"/>
              <w:contextualSpacing/>
              <w:jc w:val="right"/>
              <w:rPr>
                <w:rFonts w:ascii="Arial" w:eastAsia="Arial Unicode MS" w:hAnsi="Arial" w:cs="Arial"/>
                <w:sz w:val="16"/>
                <w:szCs w:val="16"/>
              </w:rPr>
            </w:pPr>
          </w:p>
        </w:tc>
        <w:tc>
          <w:tcPr>
            <w:tcW w:w="1166" w:type="dxa"/>
            <w:tcBorders>
              <w:top w:val="nil"/>
              <w:left w:val="nil"/>
              <w:bottom w:val="nil"/>
              <w:right w:val="nil"/>
            </w:tcBorders>
            <w:shd w:val="clear" w:color="auto" w:fill="FAFAFA"/>
            <w:vAlign w:val="bottom"/>
          </w:tcPr>
          <w:p w14:paraId="3378F488" w14:textId="77777777" w:rsidR="008C7964" w:rsidRPr="008366D1" w:rsidRDefault="008C7964" w:rsidP="008C7964">
            <w:pPr>
              <w:ind w:right="-72"/>
              <w:contextualSpacing/>
              <w:jc w:val="right"/>
              <w:rPr>
                <w:rFonts w:ascii="Arial" w:eastAsia="Arial Unicode MS" w:hAnsi="Arial" w:cs="Arial"/>
                <w:sz w:val="16"/>
                <w:szCs w:val="16"/>
              </w:rPr>
            </w:pPr>
          </w:p>
        </w:tc>
        <w:tc>
          <w:tcPr>
            <w:tcW w:w="1276" w:type="dxa"/>
            <w:tcBorders>
              <w:top w:val="nil"/>
              <w:left w:val="nil"/>
              <w:bottom w:val="nil"/>
              <w:right w:val="nil"/>
            </w:tcBorders>
            <w:shd w:val="clear" w:color="auto" w:fill="auto"/>
            <w:vAlign w:val="bottom"/>
          </w:tcPr>
          <w:p w14:paraId="4249C1E0" w14:textId="77777777" w:rsidR="008C7964" w:rsidRPr="008366D1" w:rsidRDefault="008C7964" w:rsidP="008C7964">
            <w:pPr>
              <w:ind w:right="-72"/>
              <w:contextualSpacing/>
              <w:jc w:val="right"/>
              <w:rPr>
                <w:rFonts w:ascii="Arial" w:eastAsia="Arial Unicode MS" w:hAnsi="Arial" w:cs="Arial"/>
                <w:sz w:val="16"/>
                <w:szCs w:val="16"/>
              </w:rPr>
            </w:pPr>
          </w:p>
        </w:tc>
        <w:tc>
          <w:tcPr>
            <w:tcW w:w="1276" w:type="dxa"/>
            <w:gridSpan w:val="2"/>
            <w:tcBorders>
              <w:top w:val="nil"/>
              <w:left w:val="nil"/>
              <w:right w:val="nil"/>
            </w:tcBorders>
            <w:shd w:val="clear" w:color="auto" w:fill="FAFAFA"/>
          </w:tcPr>
          <w:p w14:paraId="229F7842" w14:textId="04721015" w:rsidR="008C7964" w:rsidRPr="008366D1" w:rsidRDefault="008C7964" w:rsidP="008C7964">
            <w:pPr>
              <w:ind w:right="-72"/>
              <w:contextualSpacing/>
              <w:jc w:val="right"/>
              <w:rPr>
                <w:rFonts w:ascii="Arial" w:eastAsia="Arial Unicode MS"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21</w:t>
            </w:r>
            <w:r w:rsidRPr="008366D1">
              <w:rPr>
                <w:rFonts w:ascii="Arial" w:hAnsi="Arial" w:cs="Arial"/>
                <w:sz w:val="16"/>
                <w:szCs w:val="16"/>
              </w:rPr>
              <w:t>,</w:t>
            </w:r>
            <w:r w:rsidR="007854CC" w:rsidRPr="008366D1">
              <w:rPr>
                <w:rFonts w:ascii="Arial" w:hAnsi="Arial" w:cs="Arial"/>
                <w:sz w:val="16"/>
                <w:szCs w:val="16"/>
                <w:lang w:val="en-GB"/>
              </w:rPr>
              <w:t>873</w:t>
            </w:r>
            <w:r w:rsidRPr="008366D1">
              <w:rPr>
                <w:rFonts w:ascii="Arial" w:hAnsi="Arial" w:cs="Arial"/>
                <w:sz w:val="16"/>
                <w:szCs w:val="16"/>
              </w:rPr>
              <w:t>,</w:t>
            </w:r>
            <w:r w:rsidR="007854CC" w:rsidRPr="008366D1">
              <w:rPr>
                <w:rFonts w:ascii="Arial" w:hAnsi="Arial" w:cs="Arial"/>
                <w:sz w:val="16"/>
                <w:szCs w:val="16"/>
                <w:lang w:val="en-GB"/>
              </w:rPr>
              <w:t>446</w:t>
            </w:r>
            <w:r w:rsidRPr="008366D1">
              <w:rPr>
                <w:rFonts w:ascii="Arial" w:hAnsi="Arial" w:cs="Arial"/>
                <w:sz w:val="16"/>
                <w:szCs w:val="16"/>
              </w:rPr>
              <w:t>)</w:t>
            </w:r>
          </w:p>
        </w:tc>
        <w:tc>
          <w:tcPr>
            <w:tcW w:w="1274" w:type="dxa"/>
            <w:tcBorders>
              <w:top w:val="nil"/>
              <w:left w:val="nil"/>
              <w:right w:val="nil"/>
            </w:tcBorders>
            <w:shd w:val="clear" w:color="auto" w:fill="auto"/>
          </w:tcPr>
          <w:p w14:paraId="5AD53333" w14:textId="432B1AB1" w:rsidR="008C7964" w:rsidRPr="008366D1" w:rsidRDefault="008C7964" w:rsidP="008C7964">
            <w:pPr>
              <w:ind w:right="-72"/>
              <w:contextualSpacing/>
              <w:jc w:val="right"/>
              <w:rPr>
                <w:rFonts w:ascii="Arial" w:eastAsia="Arial Unicode MS"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20</w:t>
            </w:r>
            <w:r w:rsidRPr="008366D1">
              <w:rPr>
                <w:rFonts w:ascii="Arial" w:hAnsi="Arial" w:cs="Arial"/>
                <w:sz w:val="16"/>
                <w:szCs w:val="16"/>
              </w:rPr>
              <w:t>,</w:t>
            </w:r>
            <w:r w:rsidR="007854CC" w:rsidRPr="008366D1">
              <w:rPr>
                <w:rFonts w:ascii="Arial" w:hAnsi="Arial" w:cs="Arial"/>
                <w:sz w:val="16"/>
                <w:szCs w:val="16"/>
                <w:lang w:val="en-GB"/>
              </w:rPr>
              <w:t>545</w:t>
            </w:r>
            <w:r w:rsidRPr="008366D1">
              <w:rPr>
                <w:rFonts w:ascii="Arial" w:hAnsi="Arial" w:cs="Arial"/>
                <w:sz w:val="16"/>
                <w:szCs w:val="16"/>
              </w:rPr>
              <w:t>,</w:t>
            </w:r>
            <w:r w:rsidR="007854CC" w:rsidRPr="008366D1">
              <w:rPr>
                <w:rFonts w:ascii="Arial" w:hAnsi="Arial" w:cs="Arial"/>
                <w:sz w:val="16"/>
                <w:szCs w:val="16"/>
                <w:lang w:val="en-GB"/>
              </w:rPr>
              <w:t>740</w:t>
            </w:r>
            <w:r w:rsidRPr="008366D1">
              <w:rPr>
                <w:rFonts w:ascii="Arial" w:hAnsi="Arial" w:cs="Arial"/>
                <w:sz w:val="16"/>
                <w:szCs w:val="16"/>
              </w:rPr>
              <w:t>)</w:t>
            </w:r>
          </w:p>
        </w:tc>
      </w:tr>
      <w:tr w:rsidR="008C7964" w:rsidRPr="008366D1" w14:paraId="18611249" w14:textId="77777777" w:rsidTr="00D0328B">
        <w:tc>
          <w:tcPr>
            <w:tcW w:w="1958" w:type="dxa"/>
            <w:tcBorders>
              <w:top w:val="nil"/>
              <w:left w:val="nil"/>
              <w:bottom w:val="nil"/>
              <w:right w:val="nil"/>
            </w:tcBorders>
            <w:vAlign w:val="bottom"/>
          </w:tcPr>
          <w:p w14:paraId="1A0B5BE5" w14:textId="0453F916" w:rsidR="008C7964" w:rsidRPr="008366D1" w:rsidRDefault="008C7964" w:rsidP="008C7964">
            <w:pPr>
              <w:ind w:left="-101"/>
              <w:contextualSpacing/>
              <w:rPr>
                <w:rFonts w:ascii="Arial" w:eastAsia="Arial Unicode MS" w:hAnsi="Arial" w:cs="Arial"/>
                <w:sz w:val="16"/>
                <w:szCs w:val="16"/>
                <w:lang w:val="en-GB"/>
              </w:rPr>
            </w:pPr>
            <w:r w:rsidRPr="008366D1">
              <w:rPr>
                <w:rFonts w:ascii="Arial" w:eastAsia="Arial Unicode MS" w:hAnsi="Arial" w:cs="Arial"/>
                <w:sz w:val="16"/>
                <w:szCs w:val="16"/>
                <w:lang w:val="en-GB"/>
              </w:rPr>
              <w:t>Finance cost</w:t>
            </w:r>
          </w:p>
        </w:tc>
        <w:tc>
          <w:tcPr>
            <w:tcW w:w="1276" w:type="dxa"/>
            <w:tcBorders>
              <w:top w:val="nil"/>
              <w:left w:val="nil"/>
              <w:bottom w:val="nil"/>
              <w:right w:val="nil"/>
            </w:tcBorders>
            <w:shd w:val="clear" w:color="auto" w:fill="FAFAFA"/>
            <w:vAlign w:val="bottom"/>
          </w:tcPr>
          <w:p w14:paraId="40D12A25" w14:textId="77777777" w:rsidR="008C7964" w:rsidRPr="008366D1" w:rsidRDefault="008C7964" w:rsidP="008C7964">
            <w:pPr>
              <w:ind w:right="-72"/>
              <w:contextualSpacing/>
              <w:jc w:val="right"/>
              <w:rPr>
                <w:rFonts w:ascii="Arial" w:eastAsia="Arial Unicode MS" w:hAnsi="Arial" w:cs="Arial"/>
                <w:sz w:val="16"/>
                <w:szCs w:val="16"/>
              </w:rPr>
            </w:pPr>
          </w:p>
        </w:tc>
        <w:tc>
          <w:tcPr>
            <w:tcW w:w="1244" w:type="dxa"/>
            <w:tcBorders>
              <w:top w:val="nil"/>
              <w:left w:val="nil"/>
              <w:bottom w:val="nil"/>
              <w:right w:val="nil"/>
            </w:tcBorders>
            <w:shd w:val="clear" w:color="auto" w:fill="auto"/>
            <w:vAlign w:val="bottom"/>
          </w:tcPr>
          <w:p w14:paraId="334AB1FF" w14:textId="77777777" w:rsidR="008C7964" w:rsidRPr="008366D1" w:rsidRDefault="008C7964" w:rsidP="008C7964">
            <w:pPr>
              <w:ind w:right="-72"/>
              <w:contextualSpacing/>
              <w:jc w:val="right"/>
              <w:rPr>
                <w:rFonts w:ascii="Arial" w:eastAsia="Arial Unicode MS" w:hAnsi="Arial" w:cs="Arial"/>
                <w:sz w:val="16"/>
                <w:szCs w:val="16"/>
              </w:rPr>
            </w:pPr>
          </w:p>
        </w:tc>
        <w:tc>
          <w:tcPr>
            <w:tcW w:w="1166" w:type="dxa"/>
            <w:tcBorders>
              <w:top w:val="nil"/>
              <w:left w:val="nil"/>
              <w:bottom w:val="nil"/>
              <w:right w:val="nil"/>
            </w:tcBorders>
            <w:shd w:val="clear" w:color="auto" w:fill="FAFAFA"/>
            <w:vAlign w:val="bottom"/>
          </w:tcPr>
          <w:p w14:paraId="539B5455" w14:textId="77777777" w:rsidR="008C7964" w:rsidRPr="008366D1" w:rsidRDefault="008C7964" w:rsidP="008C7964">
            <w:pPr>
              <w:ind w:right="-72"/>
              <w:contextualSpacing/>
              <w:jc w:val="right"/>
              <w:rPr>
                <w:rFonts w:ascii="Arial" w:eastAsia="Arial Unicode MS" w:hAnsi="Arial" w:cs="Arial"/>
                <w:sz w:val="16"/>
                <w:szCs w:val="16"/>
              </w:rPr>
            </w:pPr>
          </w:p>
        </w:tc>
        <w:tc>
          <w:tcPr>
            <w:tcW w:w="1276" w:type="dxa"/>
            <w:tcBorders>
              <w:top w:val="nil"/>
              <w:left w:val="nil"/>
              <w:bottom w:val="nil"/>
              <w:right w:val="nil"/>
            </w:tcBorders>
            <w:shd w:val="clear" w:color="auto" w:fill="auto"/>
            <w:vAlign w:val="bottom"/>
          </w:tcPr>
          <w:p w14:paraId="08FF32C6" w14:textId="77777777" w:rsidR="008C7964" w:rsidRPr="008366D1" w:rsidRDefault="008C7964" w:rsidP="008C7964">
            <w:pPr>
              <w:ind w:right="-72"/>
              <w:contextualSpacing/>
              <w:jc w:val="right"/>
              <w:rPr>
                <w:rFonts w:ascii="Arial" w:eastAsia="Arial Unicode MS" w:hAnsi="Arial" w:cs="Arial"/>
                <w:sz w:val="16"/>
                <w:szCs w:val="16"/>
              </w:rPr>
            </w:pPr>
          </w:p>
        </w:tc>
        <w:tc>
          <w:tcPr>
            <w:tcW w:w="1276" w:type="dxa"/>
            <w:gridSpan w:val="2"/>
            <w:tcBorders>
              <w:left w:val="nil"/>
              <w:bottom w:val="single" w:sz="4" w:space="0" w:color="auto"/>
              <w:right w:val="nil"/>
            </w:tcBorders>
            <w:shd w:val="clear" w:color="auto" w:fill="FAFAFA"/>
          </w:tcPr>
          <w:p w14:paraId="414B8D01" w14:textId="04605CFF" w:rsidR="008C7964" w:rsidRPr="008366D1" w:rsidRDefault="008C7964" w:rsidP="008C7964">
            <w:pPr>
              <w:ind w:right="-72"/>
              <w:contextualSpacing/>
              <w:jc w:val="right"/>
              <w:rPr>
                <w:rFonts w:ascii="Arial" w:eastAsia="Arial Unicode MS"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39</w:t>
            </w:r>
            <w:r w:rsidRPr="008366D1">
              <w:rPr>
                <w:rFonts w:ascii="Arial" w:hAnsi="Arial" w:cs="Arial"/>
                <w:sz w:val="16"/>
                <w:szCs w:val="16"/>
              </w:rPr>
              <w:t>,</w:t>
            </w:r>
            <w:r w:rsidR="007854CC" w:rsidRPr="008366D1">
              <w:rPr>
                <w:rFonts w:ascii="Arial" w:hAnsi="Arial" w:cs="Arial"/>
                <w:sz w:val="16"/>
                <w:szCs w:val="16"/>
                <w:lang w:val="en-GB"/>
              </w:rPr>
              <w:t>116</w:t>
            </w:r>
            <w:r w:rsidRPr="008366D1">
              <w:rPr>
                <w:rFonts w:ascii="Arial" w:hAnsi="Arial" w:cs="Arial"/>
                <w:sz w:val="16"/>
                <w:szCs w:val="16"/>
              </w:rPr>
              <w:t>)</w:t>
            </w:r>
          </w:p>
        </w:tc>
        <w:tc>
          <w:tcPr>
            <w:tcW w:w="1274" w:type="dxa"/>
            <w:tcBorders>
              <w:left w:val="nil"/>
              <w:bottom w:val="single" w:sz="4" w:space="0" w:color="auto"/>
              <w:right w:val="nil"/>
            </w:tcBorders>
            <w:shd w:val="clear" w:color="auto" w:fill="auto"/>
          </w:tcPr>
          <w:p w14:paraId="0A6D2640" w14:textId="34E92853" w:rsidR="008C7964" w:rsidRPr="008366D1" w:rsidRDefault="008C7964" w:rsidP="008C7964">
            <w:pPr>
              <w:ind w:right="-72"/>
              <w:contextualSpacing/>
              <w:jc w:val="right"/>
              <w:rPr>
                <w:rFonts w:ascii="Arial" w:eastAsia="Arial Unicode MS"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49</w:t>
            </w:r>
            <w:r w:rsidRPr="008366D1">
              <w:rPr>
                <w:rFonts w:ascii="Arial" w:hAnsi="Arial" w:cs="Arial"/>
                <w:sz w:val="16"/>
                <w:szCs w:val="16"/>
              </w:rPr>
              <w:t>,</w:t>
            </w:r>
            <w:r w:rsidR="007854CC" w:rsidRPr="008366D1">
              <w:rPr>
                <w:rFonts w:ascii="Arial" w:hAnsi="Arial" w:cs="Arial"/>
                <w:sz w:val="16"/>
                <w:szCs w:val="16"/>
                <w:lang w:val="en-GB"/>
              </w:rPr>
              <w:t>709</w:t>
            </w:r>
            <w:r w:rsidRPr="008366D1">
              <w:rPr>
                <w:rFonts w:ascii="Arial" w:hAnsi="Arial" w:cs="Arial"/>
                <w:sz w:val="16"/>
                <w:szCs w:val="16"/>
              </w:rPr>
              <w:t>)</w:t>
            </w:r>
          </w:p>
        </w:tc>
      </w:tr>
      <w:tr w:rsidR="00DE0FE3" w:rsidRPr="008366D1" w14:paraId="124D5017" w14:textId="77777777" w:rsidTr="001E62CD">
        <w:tc>
          <w:tcPr>
            <w:tcW w:w="1958" w:type="dxa"/>
            <w:tcBorders>
              <w:top w:val="nil"/>
              <w:left w:val="nil"/>
              <w:right w:val="nil"/>
            </w:tcBorders>
            <w:vAlign w:val="bottom"/>
          </w:tcPr>
          <w:p w14:paraId="408C217C" w14:textId="77777777" w:rsidR="00DE0FE3" w:rsidRPr="008366D1" w:rsidRDefault="00DE0FE3" w:rsidP="00DE0FE3">
            <w:pPr>
              <w:ind w:left="-101"/>
              <w:contextualSpacing/>
              <w:rPr>
                <w:rFonts w:ascii="Arial" w:eastAsia="Arial Unicode MS" w:hAnsi="Arial" w:cs="Arial"/>
                <w:sz w:val="16"/>
                <w:szCs w:val="16"/>
              </w:rPr>
            </w:pPr>
          </w:p>
        </w:tc>
        <w:tc>
          <w:tcPr>
            <w:tcW w:w="1276" w:type="dxa"/>
            <w:tcBorders>
              <w:top w:val="nil"/>
              <w:left w:val="nil"/>
              <w:right w:val="nil"/>
            </w:tcBorders>
            <w:shd w:val="clear" w:color="auto" w:fill="FAFAFA"/>
            <w:vAlign w:val="bottom"/>
          </w:tcPr>
          <w:p w14:paraId="5AED7301" w14:textId="77777777" w:rsidR="00DE0FE3" w:rsidRPr="008366D1" w:rsidRDefault="00DE0FE3" w:rsidP="00DE0FE3">
            <w:pPr>
              <w:ind w:right="-72"/>
              <w:contextualSpacing/>
              <w:jc w:val="right"/>
              <w:rPr>
                <w:rFonts w:ascii="Arial" w:eastAsia="Arial Unicode MS" w:hAnsi="Arial" w:cs="Arial"/>
                <w:sz w:val="16"/>
                <w:szCs w:val="16"/>
              </w:rPr>
            </w:pPr>
          </w:p>
        </w:tc>
        <w:tc>
          <w:tcPr>
            <w:tcW w:w="1244" w:type="dxa"/>
            <w:tcBorders>
              <w:top w:val="nil"/>
              <w:left w:val="nil"/>
              <w:right w:val="nil"/>
            </w:tcBorders>
            <w:shd w:val="clear" w:color="auto" w:fill="auto"/>
            <w:vAlign w:val="bottom"/>
          </w:tcPr>
          <w:p w14:paraId="6261C8D9" w14:textId="77777777" w:rsidR="00DE0FE3" w:rsidRPr="008366D1" w:rsidRDefault="00DE0FE3" w:rsidP="00DE0FE3">
            <w:pPr>
              <w:ind w:right="-72"/>
              <w:contextualSpacing/>
              <w:jc w:val="right"/>
              <w:rPr>
                <w:rFonts w:ascii="Arial" w:eastAsia="Arial Unicode MS" w:hAnsi="Arial" w:cs="Arial"/>
                <w:sz w:val="16"/>
                <w:szCs w:val="16"/>
              </w:rPr>
            </w:pPr>
          </w:p>
        </w:tc>
        <w:tc>
          <w:tcPr>
            <w:tcW w:w="1166" w:type="dxa"/>
            <w:tcBorders>
              <w:top w:val="nil"/>
              <w:left w:val="nil"/>
              <w:right w:val="nil"/>
            </w:tcBorders>
            <w:shd w:val="clear" w:color="auto" w:fill="FAFAFA"/>
            <w:vAlign w:val="bottom"/>
          </w:tcPr>
          <w:p w14:paraId="5C6324B7" w14:textId="77777777" w:rsidR="00DE0FE3" w:rsidRPr="008366D1" w:rsidRDefault="00DE0FE3" w:rsidP="00DE0FE3">
            <w:pPr>
              <w:ind w:right="-72"/>
              <w:contextualSpacing/>
              <w:jc w:val="right"/>
              <w:rPr>
                <w:rFonts w:ascii="Arial" w:eastAsia="Arial Unicode MS" w:hAnsi="Arial" w:cs="Arial"/>
                <w:sz w:val="16"/>
                <w:szCs w:val="16"/>
              </w:rPr>
            </w:pPr>
          </w:p>
        </w:tc>
        <w:tc>
          <w:tcPr>
            <w:tcW w:w="1276" w:type="dxa"/>
            <w:tcBorders>
              <w:top w:val="nil"/>
              <w:left w:val="nil"/>
              <w:right w:val="nil"/>
            </w:tcBorders>
            <w:shd w:val="clear" w:color="auto" w:fill="auto"/>
            <w:vAlign w:val="bottom"/>
          </w:tcPr>
          <w:p w14:paraId="6284724B" w14:textId="77777777" w:rsidR="00DE0FE3" w:rsidRPr="008366D1" w:rsidRDefault="00DE0FE3" w:rsidP="00DE0FE3">
            <w:pPr>
              <w:ind w:right="-72"/>
              <w:contextualSpacing/>
              <w:jc w:val="right"/>
              <w:rPr>
                <w:rFonts w:ascii="Arial" w:eastAsia="Arial Unicode MS" w:hAnsi="Arial" w:cs="Arial"/>
                <w:sz w:val="16"/>
                <w:szCs w:val="16"/>
              </w:rPr>
            </w:pPr>
          </w:p>
        </w:tc>
        <w:tc>
          <w:tcPr>
            <w:tcW w:w="1276" w:type="dxa"/>
            <w:gridSpan w:val="2"/>
            <w:tcBorders>
              <w:top w:val="single" w:sz="4" w:space="0" w:color="auto"/>
              <w:left w:val="nil"/>
              <w:right w:val="nil"/>
            </w:tcBorders>
            <w:shd w:val="clear" w:color="auto" w:fill="FAFAFA"/>
            <w:vAlign w:val="bottom"/>
          </w:tcPr>
          <w:p w14:paraId="0E21A414" w14:textId="77777777" w:rsidR="00DE0FE3" w:rsidRPr="008366D1" w:rsidRDefault="00DE0FE3" w:rsidP="00DE0FE3">
            <w:pPr>
              <w:ind w:right="-72"/>
              <w:contextualSpacing/>
              <w:jc w:val="right"/>
              <w:rPr>
                <w:rFonts w:ascii="Arial" w:eastAsia="Arial Unicode MS" w:hAnsi="Arial" w:cs="Arial"/>
                <w:sz w:val="16"/>
                <w:szCs w:val="16"/>
              </w:rPr>
            </w:pPr>
          </w:p>
        </w:tc>
        <w:tc>
          <w:tcPr>
            <w:tcW w:w="1274" w:type="dxa"/>
            <w:tcBorders>
              <w:top w:val="single" w:sz="4" w:space="0" w:color="auto"/>
              <w:left w:val="nil"/>
              <w:right w:val="nil"/>
            </w:tcBorders>
            <w:shd w:val="clear" w:color="auto" w:fill="auto"/>
            <w:vAlign w:val="bottom"/>
          </w:tcPr>
          <w:p w14:paraId="3BA05E45" w14:textId="77777777" w:rsidR="00DE0FE3" w:rsidRPr="008366D1" w:rsidRDefault="00DE0FE3" w:rsidP="00DE0FE3">
            <w:pPr>
              <w:ind w:right="-72"/>
              <w:contextualSpacing/>
              <w:jc w:val="right"/>
              <w:rPr>
                <w:rFonts w:ascii="Arial" w:eastAsia="Arial Unicode MS" w:hAnsi="Arial" w:cs="Arial"/>
                <w:sz w:val="16"/>
                <w:szCs w:val="16"/>
              </w:rPr>
            </w:pPr>
          </w:p>
        </w:tc>
      </w:tr>
      <w:tr w:rsidR="00DE0FE3" w:rsidRPr="008366D1" w14:paraId="6191A44D" w14:textId="77777777" w:rsidTr="001E62CD">
        <w:tc>
          <w:tcPr>
            <w:tcW w:w="1958" w:type="dxa"/>
            <w:tcBorders>
              <w:top w:val="nil"/>
              <w:left w:val="nil"/>
              <w:right w:val="nil"/>
            </w:tcBorders>
            <w:vAlign w:val="bottom"/>
          </w:tcPr>
          <w:p w14:paraId="3B063FB9" w14:textId="362E22D3" w:rsidR="00DE0FE3" w:rsidRPr="008366D1" w:rsidRDefault="00DE0FE3" w:rsidP="00DE0FE3">
            <w:pPr>
              <w:tabs>
                <w:tab w:val="left" w:pos="165"/>
              </w:tabs>
              <w:ind w:left="-101" w:right="-140"/>
              <w:contextualSpacing/>
              <w:rPr>
                <w:rFonts w:ascii="Arial" w:eastAsia="Arial Unicode MS" w:hAnsi="Arial" w:cs="Arial"/>
                <w:b/>
                <w:bCs/>
                <w:sz w:val="16"/>
                <w:szCs w:val="16"/>
                <w:lang w:val="en-GB"/>
              </w:rPr>
            </w:pPr>
            <w:r w:rsidRPr="008366D1">
              <w:rPr>
                <w:rFonts w:ascii="Arial" w:eastAsia="Arial Unicode MS" w:hAnsi="Arial" w:cs="Arial"/>
                <w:b/>
                <w:bCs/>
                <w:sz w:val="16"/>
                <w:szCs w:val="16"/>
                <w:lang w:val="en-GB"/>
              </w:rPr>
              <w:t>Profit before income tax</w:t>
            </w:r>
          </w:p>
        </w:tc>
        <w:tc>
          <w:tcPr>
            <w:tcW w:w="1276" w:type="dxa"/>
            <w:tcBorders>
              <w:top w:val="nil"/>
              <w:left w:val="nil"/>
              <w:right w:val="nil"/>
            </w:tcBorders>
            <w:shd w:val="clear" w:color="auto" w:fill="FAFAFA"/>
            <w:vAlign w:val="bottom"/>
          </w:tcPr>
          <w:p w14:paraId="79C76CFA" w14:textId="77777777" w:rsidR="00DE0FE3" w:rsidRPr="008366D1" w:rsidRDefault="00DE0FE3" w:rsidP="00DE0FE3">
            <w:pPr>
              <w:ind w:right="-72"/>
              <w:contextualSpacing/>
              <w:jc w:val="right"/>
              <w:rPr>
                <w:rFonts w:ascii="Arial" w:eastAsia="Arial Unicode MS" w:hAnsi="Arial" w:cs="Arial"/>
                <w:sz w:val="16"/>
                <w:szCs w:val="16"/>
              </w:rPr>
            </w:pPr>
          </w:p>
        </w:tc>
        <w:tc>
          <w:tcPr>
            <w:tcW w:w="1244" w:type="dxa"/>
            <w:tcBorders>
              <w:top w:val="nil"/>
              <w:left w:val="nil"/>
              <w:right w:val="nil"/>
            </w:tcBorders>
            <w:shd w:val="clear" w:color="auto" w:fill="auto"/>
            <w:vAlign w:val="bottom"/>
          </w:tcPr>
          <w:p w14:paraId="72ACABAD" w14:textId="77777777" w:rsidR="00DE0FE3" w:rsidRPr="008366D1" w:rsidRDefault="00DE0FE3" w:rsidP="00DE0FE3">
            <w:pPr>
              <w:ind w:right="-72"/>
              <w:contextualSpacing/>
              <w:jc w:val="right"/>
              <w:rPr>
                <w:rFonts w:ascii="Arial" w:eastAsia="Arial Unicode MS" w:hAnsi="Arial" w:cs="Arial"/>
                <w:sz w:val="16"/>
                <w:szCs w:val="16"/>
              </w:rPr>
            </w:pPr>
          </w:p>
        </w:tc>
        <w:tc>
          <w:tcPr>
            <w:tcW w:w="1166" w:type="dxa"/>
            <w:tcBorders>
              <w:top w:val="nil"/>
              <w:left w:val="nil"/>
              <w:right w:val="nil"/>
            </w:tcBorders>
            <w:shd w:val="clear" w:color="auto" w:fill="FAFAFA"/>
            <w:vAlign w:val="bottom"/>
          </w:tcPr>
          <w:p w14:paraId="65430B99" w14:textId="77777777" w:rsidR="00DE0FE3" w:rsidRPr="008366D1" w:rsidRDefault="00DE0FE3" w:rsidP="00DE0FE3">
            <w:pPr>
              <w:ind w:right="-72"/>
              <w:contextualSpacing/>
              <w:jc w:val="right"/>
              <w:rPr>
                <w:rFonts w:ascii="Arial" w:eastAsia="Arial Unicode MS" w:hAnsi="Arial" w:cs="Arial"/>
                <w:sz w:val="16"/>
                <w:szCs w:val="16"/>
              </w:rPr>
            </w:pPr>
          </w:p>
        </w:tc>
        <w:tc>
          <w:tcPr>
            <w:tcW w:w="1276" w:type="dxa"/>
            <w:tcBorders>
              <w:top w:val="nil"/>
              <w:left w:val="nil"/>
              <w:right w:val="nil"/>
            </w:tcBorders>
            <w:shd w:val="clear" w:color="auto" w:fill="auto"/>
            <w:vAlign w:val="bottom"/>
          </w:tcPr>
          <w:p w14:paraId="5820E13F" w14:textId="77777777" w:rsidR="00DE0FE3" w:rsidRPr="008366D1" w:rsidRDefault="00DE0FE3" w:rsidP="00DE0FE3">
            <w:pPr>
              <w:ind w:right="-72"/>
              <w:contextualSpacing/>
              <w:jc w:val="right"/>
              <w:rPr>
                <w:rFonts w:ascii="Arial" w:eastAsia="Arial Unicode MS" w:hAnsi="Arial" w:cs="Arial"/>
                <w:sz w:val="16"/>
                <w:szCs w:val="16"/>
              </w:rPr>
            </w:pPr>
          </w:p>
        </w:tc>
        <w:tc>
          <w:tcPr>
            <w:tcW w:w="1276" w:type="dxa"/>
            <w:gridSpan w:val="2"/>
            <w:tcBorders>
              <w:left w:val="nil"/>
              <w:right w:val="nil"/>
            </w:tcBorders>
            <w:shd w:val="clear" w:color="auto" w:fill="FAFAFA"/>
            <w:vAlign w:val="bottom"/>
          </w:tcPr>
          <w:p w14:paraId="006E009D" w14:textId="37F96428" w:rsidR="00DE0FE3" w:rsidRPr="008366D1" w:rsidRDefault="007854CC" w:rsidP="00DE0FE3">
            <w:pPr>
              <w:ind w:right="-72"/>
              <w:contextualSpacing/>
              <w:jc w:val="right"/>
              <w:rPr>
                <w:rFonts w:ascii="Arial" w:eastAsia="Arial Unicode MS" w:hAnsi="Arial" w:cs="Arial"/>
                <w:sz w:val="16"/>
                <w:szCs w:val="16"/>
              </w:rPr>
            </w:pPr>
            <w:r w:rsidRPr="008366D1">
              <w:rPr>
                <w:rFonts w:ascii="Arial" w:eastAsia="Arial Unicode MS" w:hAnsi="Arial" w:cs="Arial"/>
                <w:sz w:val="16"/>
                <w:szCs w:val="16"/>
                <w:lang w:val="en-GB"/>
              </w:rPr>
              <w:t>170</w:t>
            </w:r>
            <w:r w:rsidR="00D11F78" w:rsidRPr="008366D1">
              <w:rPr>
                <w:rFonts w:ascii="Arial" w:eastAsia="Arial Unicode MS" w:hAnsi="Arial" w:cs="Arial"/>
                <w:sz w:val="16"/>
                <w:szCs w:val="16"/>
              </w:rPr>
              <w:t>,</w:t>
            </w:r>
            <w:r w:rsidRPr="008366D1">
              <w:rPr>
                <w:rFonts w:ascii="Arial" w:eastAsia="Arial Unicode MS" w:hAnsi="Arial" w:cs="Arial"/>
                <w:sz w:val="16"/>
                <w:szCs w:val="16"/>
                <w:lang w:val="en-GB"/>
              </w:rPr>
              <w:t>095</w:t>
            </w:r>
            <w:r w:rsidR="00D11F78" w:rsidRPr="008366D1">
              <w:rPr>
                <w:rFonts w:ascii="Arial" w:eastAsia="Arial Unicode MS" w:hAnsi="Arial" w:cs="Arial"/>
                <w:sz w:val="16"/>
                <w:szCs w:val="16"/>
              </w:rPr>
              <w:t>,</w:t>
            </w:r>
            <w:r w:rsidRPr="008366D1">
              <w:rPr>
                <w:rFonts w:ascii="Arial" w:eastAsia="Arial Unicode MS" w:hAnsi="Arial" w:cs="Arial"/>
                <w:sz w:val="16"/>
                <w:szCs w:val="16"/>
                <w:lang w:val="en-GB"/>
              </w:rPr>
              <w:t>266</w:t>
            </w:r>
          </w:p>
        </w:tc>
        <w:tc>
          <w:tcPr>
            <w:tcW w:w="1274" w:type="dxa"/>
            <w:tcBorders>
              <w:left w:val="nil"/>
              <w:right w:val="nil"/>
            </w:tcBorders>
            <w:shd w:val="clear" w:color="auto" w:fill="auto"/>
            <w:vAlign w:val="bottom"/>
          </w:tcPr>
          <w:p w14:paraId="171A2888" w14:textId="6868240C" w:rsidR="00DE0FE3" w:rsidRPr="008366D1" w:rsidRDefault="007854CC" w:rsidP="00DE0FE3">
            <w:pPr>
              <w:ind w:right="-72"/>
              <w:contextualSpacing/>
              <w:jc w:val="right"/>
              <w:rPr>
                <w:rFonts w:ascii="Arial" w:eastAsia="Arial Unicode MS" w:hAnsi="Arial" w:cs="Arial"/>
                <w:sz w:val="16"/>
                <w:szCs w:val="16"/>
              </w:rPr>
            </w:pPr>
            <w:r w:rsidRPr="008366D1">
              <w:rPr>
                <w:rFonts w:ascii="Arial" w:eastAsia="Arial Unicode MS" w:hAnsi="Arial" w:cs="Arial"/>
                <w:sz w:val="16"/>
                <w:szCs w:val="16"/>
                <w:lang w:val="en-GB"/>
              </w:rPr>
              <w:t>122</w:t>
            </w:r>
            <w:r w:rsidR="00DE0FE3" w:rsidRPr="008366D1">
              <w:rPr>
                <w:rFonts w:ascii="Arial" w:eastAsia="Arial Unicode MS" w:hAnsi="Arial" w:cs="Arial"/>
                <w:sz w:val="16"/>
                <w:szCs w:val="16"/>
              </w:rPr>
              <w:t>,</w:t>
            </w:r>
            <w:r w:rsidRPr="008366D1">
              <w:rPr>
                <w:rFonts w:ascii="Arial" w:eastAsia="Arial Unicode MS" w:hAnsi="Arial" w:cs="Arial"/>
                <w:sz w:val="16"/>
                <w:szCs w:val="16"/>
                <w:lang w:val="en-GB"/>
              </w:rPr>
              <w:t>326</w:t>
            </w:r>
            <w:r w:rsidR="00DE0FE3" w:rsidRPr="008366D1">
              <w:rPr>
                <w:rFonts w:ascii="Arial" w:eastAsia="Arial Unicode MS" w:hAnsi="Arial" w:cs="Arial"/>
                <w:sz w:val="16"/>
                <w:szCs w:val="16"/>
              </w:rPr>
              <w:t>,</w:t>
            </w:r>
            <w:r w:rsidRPr="008366D1">
              <w:rPr>
                <w:rFonts w:ascii="Arial" w:eastAsia="Arial Unicode MS" w:hAnsi="Arial" w:cs="Arial"/>
                <w:sz w:val="16"/>
                <w:szCs w:val="16"/>
                <w:lang w:val="en-GB"/>
              </w:rPr>
              <w:t>694</w:t>
            </w:r>
          </w:p>
        </w:tc>
      </w:tr>
      <w:tr w:rsidR="00DE0FE3" w:rsidRPr="008366D1" w14:paraId="7AEC8C50" w14:textId="77777777" w:rsidTr="001E62CD">
        <w:tc>
          <w:tcPr>
            <w:tcW w:w="1958" w:type="dxa"/>
            <w:tcBorders>
              <w:top w:val="nil"/>
              <w:left w:val="nil"/>
              <w:right w:val="nil"/>
            </w:tcBorders>
            <w:vAlign w:val="bottom"/>
          </w:tcPr>
          <w:p w14:paraId="2B58FA79" w14:textId="77777777" w:rsidR="00DE0FE3" w:rsidRPr="008366D1" w:rsidRDefault="00DE0FE3" w:rsidP="00DE0FE3">
            <w:pPr>
              <w:ind w:left="-101"/>
              <w:contextualSpacing/>
              <w:rPr>
                <w:rFonts w:ascii="Arial" w:eastAsia="Arial Unicode MS" w:hAnsi="Arial" w:cs="Arial"/>
                <w:sz w:val="16"/>
                <w:szCs w:val="16"/>
                <w:lang w:val="en-GB"/>
              </w:rPr>
            </w:pPr>
            <w:r w:rsidRPr="008366D1">
              <w:rPr>
                <w:rFonts w:ascii="Arial" w:eastAsia="Arial Unicode MS" w:hAnsi="Arial" w:cs="Arial"/>
                <w:sz w:val="16"/>
                <w:szCs w:val="16"/>
                <w:lang w:val="en-GB"/>
              </w:rPr>
              <w:t>Income tax expense</w:t>
            </w:r>
          </w:p>
        </w:tc>
        <w:tc>
          <w:tcPr>
            <w:tcW w:w="1276" w:type="dxa"/>
            <w:tcBorders>
              <w:top w:val="nil"/>
              <w:left w:val="nil"/>
              <w:right w:val="nil"/>
            </w:tcBorders>
            <w:shd w:val="clear" w:color="auto" w:fill="FAFAFA"/>
            <w:vAlign w:val="bottom"/>
          </w:tcPr>
          <w:p w14:paraId="0F8DC3AF" w14:textId="77777777" w:rsidR="00DE0FE3" w:rsidRPr="008366D1" w:rsidRDefault="00DE0FE3" w:rsidP="00DE0FE3">
            <w:pPr>
              <w:ind w:right="-72"/>
              <w:contextualSpacing/>
              <w:jc w:val="right"/>
              <w:rPr>
                <w:rFonts w:ascii="Arial" w:eastAsia="Arial Unicode MS" w:hAnsi="Arial" w:cs="Arial"/>
                <w:sz w:val="16"/>
                <w:szCs w:val="16"/>
              </w:rPr>
            </w:pPr>
          </w:p>
        </w:tc>
        <w:tc>
          <w:tcPr>
            <w:tcW w:w="1244" w:type="dxa"/>
            <w:tcBorders>
              <w:top w:val="nil"/>
              <w:left w:val="nil"/>
              <w:right w:val="nil"/>
            </w:tcBorders>
            <w:shd w:val="clear" w:color="auto" w:fill="auto"/>
            <w:vAlign w:val="bottom"/>
          </w:tcPr>
          <w:p w14:paraId="4C98CE3D" w14:textId="77777777" w:rsidR="00DE0FE3" w:rsidRPr="008366D1" w:rsidRDefault="00DE0FE3" w:rsidP="00DE0FE3">
            <w:pPr>
              <w:ind w:right="-72"/>
              <w:contextualSpacing/>
              <w:jc w:val="right"/>
              <w:rPr>
                <w:rFonts w:ascii="Arial" w:eastAsia="Arial Unicode MS" w:hAnsi="Arial" w:cs="Arial"/>
                <w:sz w:val="16"/>
                <w:szCs w:val="16"/>
              </w:rPr>
            </w:pPr>
          </w:p>
        </w:tc>
        <w:tc>
          <w:tcPr>
            <w:tcW w:w="1166" w:type="dxa"/>
            <w:tcBorders>
              <w:top w:val="nil"/>
              <w:left w:val="nil"/>
              <w:right w:val="nil"/>
            </w:tcBorders>
            <w:shd w:val="clear" w:color="auto" w:fill="FAFAFA"/>
            <w:vAlign w:val="bottom"/>
          </w:tcPr>
          <w:p w14:paraId="1D2CE6CF" w14:textId="77777777" w:rsidR="00DE0FE3" w:rsidRPr="008366D1" w:rsidRDefault="00DE0FE3" w:rsidP="00DE0FE3">
            <w:pPr>
              <w:ind w:right="-72"/>
              <w:contextualSpacing/>
              <w:jc w:val="right"/>
              <w:rPr>
                <w:rFonts w:ascii="Arial" w:eastAsia="Arial Unicode MS" w:hAnsi="Arial" w:cs="Arial"/>
                <w:sz w:val="16"/>
                <w:szCs w:val="16"/>
              </w:rPr>
            </w:pPr>
          </w:p>
        </w:tc>
        <w:tc>
          <w:tcPr>
            <w:tcW w:w="1276" w:type="dxa"/>
            <w:tcBorders>
              <w:top w:val="nil"/>
              <w:left w:val="nil"/>
              <w:right w:val="nil"/>
            </w:tcBorders>
            <w:shd w:val="clear" w:color="auto" w:fill="auto"/>
            <w:vAlign w:val="bottom"/>
          </w:tcPr>
          <w:p w14:paraId="5E9F5536" w14:textId="77777777" w:rsidR="00DE0FE3" w:rsidRPr="008366D1" w:rsidRDefault="00DE0FE3" w:rsidP="00DE0FE3">
            <w:pPr>
              <w:ind w:right="-72"/>
              <w:contextualSpacing/>
              <w:jc w:val="right"/>
              <w:rPr>
                <w:rFonts w:ascii="Arial" w:eastAsia="Arial Unicode MS" w:hAnsi="Arial" w:cs="Arial"/>
                <w:sz w:val="16"/>
                <w:szCs w:val="16"/>
              </w:rPr>
            </w:pPr>
          </w:p>
        </w:tc>
        <w:tc>
          <w:tcPr>
            <w:tcW w:w="1276" w:type="dxa"/>
            <w:gridSpan w:val="2"/>
            <w:tcBorders>
              <w:left w:val="nil"/>
              <w:bottom w:val="single" w:sz="4" w:space="0" w:color="auto"/>
              <w:right w:val="nil"/>
            </w:tcBorders>
            <w:shd w:val="clear" w:color="auto" w:fill="FAFAFA"/>
            <w:vAlign w:val="bottom"/>
          </w:tcPr>
          <w:p w14:paraId="2194D36F" w14:textId="572068A5" w:rsidR="00DE0FE3" w:rsidRPr="008366D1" w:rsidRDefault="00D11F78" w:rsidP="00DE0FE3">
            <w:pPr>
              <w:ind w:right="-72"/>
              <w:contextualSpacing/>
              <w:jc w:val="right"/>
              <w:rPr>
                <w:rFonts w:ascii="Arial" w:eastAsia="Arial Unicode MS" w:hAnsi="Arial" w:cs="Arial"/>
                <w:sz w:val="16"/>
                <w:szCs w:val="16"/>
              </w:rPr>
            </w:pPr>
            <w:r w:rsidRPr="008366D1">
              <w:rPr>
                <w:rFonts w:ascii="Arial" w:eastAsia="Arial Unicode MS" w:hAnsi="Arial" w:cs="Arial"/>
                <w:sz w:val="16"/>
                <w:szCs w:val="16"/>
              </w:rPr>
              <w:t>(</w:t>
            </w:r>
            <w:r w:rsidR="007854CC" w:rsidRPr="008366D1">
              <w:rPr>
                <w:rFonts w:ascii="Arial" w:eastAsia="Arial Unicode MS" w:hAnsi="Arial" w:cs="Arial"/>
                <w:sz w:val="16"/>
                <w:szCs w:val="16"/>
                <w:lang w:val="en-GB"/>
              </w:rPr>
              <w:t>10</w:t>
            </w:r>
            <w:r w:rsidRPr="008366D1">
              <w:rPr>
                <w:rFonts w:ascii="Arial" w:eastAsia="Arial Unicode MS" w:hAnsi="Arial" w:cs="Arial"/>
                <w:sz w:val="16"/>
                <w:szCs w:val="16"/>
              </w:rPr>
              <w:t>,</w:t>
            </w:r>
            <w:r w:rsidR="007854CC" w:rsidRPr="008366D1">
              <w:rPr>
                <w:rFonts w:ascii="Arial" w:eastAsia="Arial Unicode MS" w:hAnsi="Arial" w:cs="Arial"/>
                <w:sz w:val="16"/>
                <w:szCs w:val="16"/>
                <w:lang w:val="en-GB"/>
              </w:rPr>
              <w:t>328</w:t>
            </w:r>
            <w:r w:rsidRPr="008366D1">
              <w:rPr>
                <w:rFonts w:ascii="Arial" w:eastAsia="Arial Unicode MS" w:hAnsi="Arial" w:cs="Arial"/>
                <w:sz w:val="16"/>
                <w:szCs w:val="16"/>
              </w:rPr>
              <w:t>,</w:t>
            </w:r>
            <w:r w:rsidR="007854CC" w:rsidRPr="008366D1">
              <w:rPr>
                <w:rFonts w:ascii="Arial" w:eastAsia="Arial Unicode MS" w:hAnsi="Arial" w:cs="Arial"/>
                <w:sz w:val="16"/>
                <w:szCs w:val="16"/>
                <w:lang w:val="en-GB"/>
              </w:rPr>
              <w:t>987</w:t>
            </w:r>
            <w:r w:rsidRPr="008366D1">
              <w:rPr>
                <w:rFonts w:ascii="Arial" w:eastAsia="Arial Unicode MS" w:hAnsi="Arial" w:cs="Arial"/>
                <w:sz w:val="16"/>
                <w:szCs w:val="16"/>
              </w:rPr>
              <w:t>)</w:t>
            </w:r>
          </w:p>
        </w:tc>
        <w:tc>
          <w:tcPr>
            <w:tcW w:w="1274" w:type="dxa"/>
            <w:tcBorders>
              <w:left w:val="nil"/>
              <w:bottom w:val="single" w:sz="4" w:space="0" w:color="auto"/>
              <w:right w:val="nil"/>
            </w:tcBorders>
            <w:shd w:val="clear" w:color="auto" w:fill="auto"/>
            <w:vAlign w:val="bottom"/>
          </w:tcPr>
          <w:p w14:paraId="6580027E" w14:textId="69F4B009" w:rsidR="00DE0FE3" w:rsidRPr="008366D1" w:rsidRDefault="00DE0FE3" w:rsidP="00DE0FE3">
            <w:pPr>
              <w:ind w:right="-72"/>
              <w:contextualSpacing/>
              <w:jc w:val="right"/>
              <w:rPr>
                <w:rFonts w:ascii="Arial" w:eastAsia="Arial Unicode MS" w:hAnsi="Arial" w:cs="Arial"/>
                <w:sz w:val="16"/>
                <w:szCs w:val="16"/>
              </w:rPr>
            </w:pPr>
            <w:r w:rsidRPr="008366D1">
              <w:rPr>
                <w:rFonts w:ascii="Arial" w:eastAsia="Arial Unicode MS" w:hAnsi="Arial" w:cs="Arial"/>
                <w:sz w:val="16"/>
                <w:szCs w:val="16"/>
              </w:rPr>
              <w:t>(</w:t>
            </w:r>
            <w:r w:rsidR="007854CC" w:rsidRPr="008366D1">
              <w:rPr>
                <w:rFonts w:ascii="Arial" w:eastAsia="Arial Unicode MS" w:hAnsi="Arial" w:cs="Arial"/>
                <w:sz w:val="16"/>
                <w:szCs w:val="16"/>
                <w:lang w:val="en-GB"/>
              </w:rPr>
              <w:t>12</w:t>
            </w:r>
            <w:r w:rsidRPr="008366D1">
              <w:rPr>
                <w:rFonts w:ascii="Arial" w:eastAsia="Arial Unicode MS" w:hAnsi="Arial" w:cs="Arial"/>
                <w:sz w:val="16"/>
                <w:szCs w:val="16"/>
              </w:rPr>
              <w:t>,</w:t>
            </w:r>
            <w:r w:rsidR="007854CC" w:rsidRPr="008366D1">
              <w:rPr>
                <w:rFonts w:ascii="Arial" w:eastAsia="Arial Unicode MS" w:hAnsi="Arial" w:cs="Arial"/>
                <w:sz w:val="16"/>
                <w:szCs w:val="16"/>
                <w:lang w:val="en-GB"/>
              </w:rPr>
              <w:t>386</w:t>
            </w:r>
            <w:r w:rsidRPr="008366D1">
              <w:rPr>
                <w:rFonts w:ascii="Arial" w:eastAsia="Arial Unicode MS" w:hAnsi="Arial" w:cs="Arial"/>
                <w:sz w:val="16"/>
                <w:szCs w:val="16"/>
              </w:rPr>
              <w:t>,</w:t>
            </w:r>
            <w:r w:rsidR="007854CC" w:rsidRPr="008366D1">
              <w:rPr>
                <w:rFonts w:ascii="Arial" w:eastAsia="Arial Unicode MS" w:hAnsi="Arial" w:cs="Arial"/>
                <w:sz w:val="16"/>
                <w:szCs w:val="16"/>
                <w:lang w:val="en-GB"/>
              </w:rPr>
              <w:t>617</w:t>
            </w:r>
            <w:r w:rsidRPr="008366D1">
              <w:rPr>
                <w:rFonts w:ascii="Arial" w:eastAsia="Arial Unicode MS" w:hAnsi="Arial" w:cs="Arial"/>
                <w:sz w:val="16"/>
                <w:szCs w:val="16"/>
              </w:rPr>
              <w:t>)</w:t>
            </w:r>
          </w:p>
        </w:tc>
      </w:tr>
      <w:tr w:rsidR="00DE0FE3" w:rsidRPr="008366D1" w14:paraId="779AF10E" w14:textId="77777777" w:rsidTr="001E62CD">
        <w:tc>
          <w:tcPr>
            <w:tcW w:w="1958" w:type="dxa"/>
            <w:tcBorders>
              <w:top w:val="nil"/>
              <w:left w:val="nil"/>
              <w:right w:val="nil"/>
            </w:tcBorders>
            <w:vAlign w:val="bottom"/>
          </w:tcPr>
          <w:p w14:paraId="5FCFD285" w14:textId="77777777" w:rsidR="00DE0FE3" w:rsidRPr="008366D1" w:rsidRDefault="00DE0FE3" w:rsidP="00DE0FE3">
            <w:pPr>
              <w:ind w:left="-101"/>
              <w:contextualSpacing/>
              <w:rPr>
                <w:rFonts w:ascii="Arial" w:eastAsia="Arial Unicode MS" w:hAnsi="Arial" w:cs="Arial"/>
                <w:sz w:val="16"/>
                <w:szCs w:val="16"/>
                <w:lang w:val="en-GB"/>
              </w:rPr>
            </w:pPr>
          </w:p>
        </w:tc>
        <w:tc>
          <w:tcPr>
            <w:tcW w:w="1276" w:type="dxa"/>
            <w:tcBorders>
              <w:top w:val="nil"/>
              <w:left w:val="nil"/>
              <w:right w:val="nil"/>
            </w:tcBorders>
            <w:shd w:val="clear" w:color="auto" w:fill="FAFAFA"/>
            <w:vAlign w:val="bottom"/>
          </w:tcPr>
          <w:p w14:paraId="42CC2317" w14:textId="77777777" w:rsidR="00DE0FE3" w:rsidRPr="008366D1" w:rsidRDefault="00DE0FE3" w:rsidP="00DE0FE3">
            <w:pPr>
              <w:ind w:right="-72"/>
              <w:contextualSpacing/>
              <w:jc w:val="right"/>
              <w:rPr>
                <w:rFonts w:ascii="Arial" w:eastAsia="Arial Unicode MS" w:hAnsi="Arial" w:cs="Arial"/>
                <w:sz w:val="16"/>
                <w:szCs w:val="16"/>
              </w:rPr>
            </w:pPr>
          </w:p>
        </w:tc>
        <w:tc>
          <w:tcPr>
            <w:tcW w:w="1244" w:type="dxa"/>
            <w:tcBorders>
              <w:top w:val="nil"/>
              <w:left w:val="nil"/>
              <w:right w:val="nil"/>
            </w:tcBorders>
            <w:shd w:val="clear" w:color="auto" w:fill="auto"/>
            <w:vAlign w:val="bottom"/>
          </w:tcPr>
          <w:p w14:paraId="2C6AFCFA" w14:textId="77777777" w:rsidR="00DE0FE3" w:rsidRPr="008366D1" w:rsidRDefault="00DE0FE3" w:rsidP="00DE0FE3">
            <w:pPr>
              <w:ind w:right="-72"/>
              <w:contextualSpacing/>
              <w:jc w:val="right"/>
              <w:rPr>
                <w:rFonts w:ascii="Arial" w:eastAsia="Arial Unicode MS" w:hAnsi="Arial" w:cs="Arial"/>
                <w:sz w:val="16"/>
                <w:szCs w:val="16"/>
              </w:rPr>
            </w:pPr>
          </w:p>
        </w:tc>
        <w:tc>
          <w:tcPr>
            <w:tcW w:w="1166" w:type="dxa"/>
            <w:tcBorders>
              <w:top w:val="nil"/>
              <w:left w:val="nil"/>
              <w:right w:val="nil"/>
            </w:tcBorders>
            <w:shd w:val="clear" w:color="auto" w:fill="FAFAFA"/>
            <w:vAlign w:val="bottom"/>
          </w:tcPr>
          <w:p w14:paraId="1F77D192" w14:textId="77777777" w:rsidR="00DE0FE3" w:rsidRPr="008366D1" w:rsidRDefault="00DE0FE3" w:rsidP="00DE0FE3">
            <w:pPr>
              <w:ind w:right="-72"/>
              <w:contextualSpacing/>
              <w:jc w:val="right"/>
              <w:rPr>
                <w:rFonts w:ascii="Arial" w:eastAsia="Arial Unicode MS" w:hAnsi="Arial" w:cs="Arial"/>
                <w:sz w:val="16"/>
                <w:szCs w:val="16"/>
              </w:rPr>
            </w:pPr>
          </w:p>
        </w:tc>
        <w:tc>
          <w:tcPr>
            <w:tcW w:w="1276" w:type="dxa"/>
            <w:tcBorders>
              <w:top w:val="nil"/>
              <w:left w:val="nil"/>
              <w:right w:val="nil"/>
            </w:tcBorders>
            <w:shd w:val="clear" w:color="auto" w:fill="auto"/>
            <w:vAlign w:val="bottom"/>
          </w:tcPr>
          <w:p w14:paraId="52AFA435" w14:textId="77777777" w:rsidR="00DE0FE3" w:rsidRPr="008366D1" w:rsidRDefault="00DE0FE3" w:rsidP="00DE0FE3">
            <w:pPr>
              <w:ind w:right="-72"/>
              <w:contextualSpacing/>
              <w:jc w:val="right"/>
              <w:rPr>
                <w:rFonts w:ascii="Arial" w:eastAsia="Arial Unicode MS" w:hAnsi="Arial" w:cs="Arial"/>
                <w:sz w:val="16"/>
                <w:szCs w:val="16"/>
              </w:rPr>
            </w:pPr>
          </w:p>
        </w:tc>
        <w:tc>
          <w:tcPr>
            <w:tcW w:w="1276" w:type="dxa"/>
            <w:gridSpan w:val="2"/>
            <w:tcBorders>
              <w:top w:val="single" w:sz="4" w:space="0" w:color="auto"/>
              <w:left w:val="nil"/>
              <w:right w:val="nil"/>
            </w:tcBorders>
            <w:shd w:val="clear" w:color="auto" w:fill="FAFAFA"/>
            <w:vAlign w:val="bottom"/>
          </w:tcPr>
          <w:p w14:paraId="373B5ABF" w14:textId="77777777" w:rsidR="00DE0FE3" w:rsidRPr="008366D1" w:rsidRDefault="00DE0FE3" w:rsidP="00DE0FE3">
            <w:pPr>
              <w:ind w:right="-72"/>
              <w:contextualSpacing/>
              <w:jc w:val="right"/>
              <w:rPr>
                <w:rFonts w:ascii="Arial" w:eastAsia="Arial Unicode MS" w:hAnsi="Arial" w:cs="Arial"/>
                <w:sz w:val="16"/>
                <w:szCs w:val="16"/>
              </w:rPr>
            </w:pPr>
          </w:p>
        </w:tc>
        <w:tc>
          <w:tcPr>
            <w:tcW w:w="1274" w:type="dxa"/>
            <w:tcBorders>
              <w:top w:val="single" w:sz="4" w:space="0" w:color="auto"/>
              <w:left w:val="nil"/>
              <w:right w:val="nil"/>
            </w:tcBorders>
            <w:shd w:val="clear" w:color="auto" w:fill="auto"/>
            <w:vAlign w:val="bottom"/>
          </w:tcPr>
          <w:p w14:paraId="7B1534E3" w14:textId="77777777" w:rsidR="00DE0FE3" w:rsidRPr="008366D1" w:rsidRDefault="00DE0FE3" w:rsidP="00DE0FE3">
            <w:pPr>
              <w:ind w:right="-72"/>
              <w:contextualSpacing/>
              <w:jc w:val="right"/>
              <w:rPr>
                <w:rFonts w:ascii="Arial" w:eastAsia="Arial Unicode MS" w:hAnsi="Arial" w:cs="Arial"/>
                <w:sz w:val="16"/>
                <w:szCs w:val="16"/>
              </w:rPr>
            </w:pPr>
          </w:p>
        </w:tc>
      </w:tr>
      <w:tr w:rsidR="00DE0FE3" w:rsidRPr="008366D1" w14:paraId="62035666" w14:textId="77777777" w:rsidTr="001E62CD">
        <w:tc>
          <w:tcPr>
            <w:tcW w:w="1958" w:type="dxa"/>
            <w:tcBorders>
              <w:top w:val="nil"/>
              <w:left w:val="nil"/>
              <w:bottom w:val="nil"/>
              <w:right w:val="nil"/>
            </w:tcBorders>
            <w:vAlign w:val="bottom"/>
          </w:tcPr>
          <w:p w14:paraId="0E1EAB63" w14:textId="77777777" w:rsidR="00DE0FE3" w:rsidRPr="008366D1" w:rsidRDefault="00DE0FE3" w:rsidP="00DE0FE3">
            <w:pPr>
              <w:ind w:left="-101"/>
              <w:contextualSpacing/>
              <w:rPr>
                <w:rFonts w:ascii="Arial" w:eastAsia="Arial Unicode MS" w:hAnsi="Arial" w:cs="Arial"/>
                <w:b/>
                <w:bCs/>
                <w:sz w:val="16"/>
                <w:szCs w:val="16"/>
              </w:rPr>
            </w:pPr>
            <w:r w:rsidRPr="008366D1">
              <w:rPr>
                <w:rFonts w:ascii="Arial" w:eastAsia="Arial Unicode MS" w:hAnsi="Arial" w:cs="Arial"/>
                <w:b/>
                <w:bCs/>
                <w:sz w:val="16"/>
                <w:szCs w:val="16"/>
                <w:lang w:val="en-GB"/>
              </w:rPr>
              <w:t>Net profit for the year</w:t>
            </w:r>
          </w:p>
        </w:tc>
        <w:tc>
          <w:tcPr>
            <w:tcW w:w="1276" w:type="dxa"/>
            <w:tcBorders>
              <w:top w:val="nil"/>
              <w:left w:val="nil"/>
              <w:right w:val="nil"/>
            </w:tcBorders>
            <w:shd w:val="clear" w:color="auto" w:fill="FAFAFA"/>
            <w:vAlign w:val="bottom"/>
          </w:tcPr>
          <w:p w14:paraId="49A1ADD6" w14:textId="77777777" w:rsidR="00DE0FE3" w:rsidRPr="008366D1" w:rsidRDefault="00DE0FE3" w:rsidP="00DE0FE3">
            <w:pPr>
              <w:ind w:right="-72"/>
              <w:contextualSpacing/>
              <w:jc w:val="right"/>
              <w:rPr>
                <w:rFonts w:ascii="Arial" w:eastAsia="Arial Unicode MS" w:hAnsi="Arial" w:cs="Arial"/>
                <w:sz w:val="16"/>
                <w:szCs w:val="16"/>
              </w:rPr>
            </w:pPr>
          </w:p>
        </w:tc>
        <w:tc>
          <w:tcPr>
            <w:tcW w:w="1244" w:type="dxa"/>
            <w:tcBorders>
              <w:top w:val="nil"/>
              <w:left w:val="nil"/>
              <w:right w:val="nil"/>
            </w:tcBorders>
            <w:shd w:val="clear" w:color="auto" w:fill="auto"/>
            <w:vAlign w:val="bottom"/>
          </w:tcPr>
          <w:p w14:paraId="5A96BF69" w14:textId="77777777" w:rsidR="00DE0FE3" w:rsidRPr="008366D1" w:rsidRDefault="00DE0FE3" w:rsidP="00DE0FE3">
            <w:pPr>
              <w:ind w:right="-72"/>
              <w:contextualSpacing/>
              <w:jc w:val="right"/>
              <w:rPr>
                <w:rFonts w:ascii="Arial" w:eastAsia="Arial Unicode MS" w:hAnsi="Arial" w:cs="Arial"/>
                <w:sz w:val="16"/>
                <w:szCs w:val="16"/>
              </w:rPr>
            </w:pPr>
          </w:p>
        </w:tc>
        <w:tc>
          <w:tcPr>
            <w:tcW w:w="1166" w:type="dxa"/>
            <w:tcBorders>
              <w:top w:val="nil"/>
              <w:left w:val="nil"/>
              <w:right w:val="nil"/>
            </w:tcBorders>
            <w:shd w:val="clear" w:color="auto" w:fill="FAFAFA"/>
            <w:vAlign w:val="bottom"/>
          </w:tcPr>
          <w:p w14:paraId="643A02B9" w14:textId="77777777" w:rsidR="00DE0FE3" w:rsidRPr="008366D1" w:rsidRDefault="00DE0FE3" w:rsidP="00DE0FE3">
            <w:pPr>
              <w:ind w:right="-72"/>
              <w:contextualSpacing/>
              <w:jc w:val="right"/>
              <w:rPr>
                <w:rFonts w:ascii="Arial" w:eastAsia="Arial Unicode MS" w:hAnsi="Arial" w:cs="Arial"/>
                <w:sz w:val="16"/>
                <w:szCs w:val="16"/>
              </w:rPr>
            </w:pPr>
          </w:p>
        </w:tc>
        <w:tc>
          <w:tcPr>
            <w:tcW w:w="1276" w:type="dxa"/>
            <w:tcBorders>
              <w:top w:val="nil"/>
              <w:left w:val="nil"/>
              <w:right w:val="nil"/>
            </w:tcBorders>
            <w:shd w:val="clear" w:color="auto" w:fill="auto"/>
            <w:vAlign w:val="bottom"/>
          </w:tcPr>
          <w:p w14:paraId="20875C69" w14:textId="77777777" w:rsidR="00DE0FE3" w:rsidRPr="008366D1" w:rsidRDefault="00DE0FE3" w:rsidP="00DE0FE3">
            <w:pPr>
              <w:ind w:right="-72"/>
              <w:contextualSpacing/>
              <w:jc w:val="right"/>
              <w:rPr>
                <w:rFonts w:ascii="Arial" w:eastAsia="Arial Unicode MS" w:hAnsi="Arial" w:cs="Arial"/>
                <w:sz w:val="16"/>
                <w:szCs w:val="16"/>
              </w:rPr>
            </w:pPr>
          </w:p>
        </w:tc>
        <w:tc>
          <w:tcPr>
            <w:tcW w:w="1276" w:type="dxa"/>
            <w:gridSpan w:val="2"/>
            <w:tcBorders>
              <w:left w:val="nil"/>
              <w:bottom w:val="single" w:sz="4" w:space="0" w:color="auto"/>
              <w:right w:val="nil"/>
            </w:tcBorders>
            <w:shd w:val="clear" w:color="auto" w:fill="FAFAFA"/>
            <w:vAlign w:val="bottom"/>
          </w:tcPr>
          <w:p w14:paraId="03F0DC86" w14:textId="211F2FE0" w:rsidR="00DE0FE3" w:rsidRPr="008366D1" w:rsidRDefault="007854CC" w:rsidP="00DE0FE3">
            <w:pPr>
              <w:ind w:right="-72"/>
              <w:contextualSpacing/>
              <w:jc w:val="right"/>
              <w:rPr>
                <w:rFonts w:ascii="Arial" w:eastAsia="Arial Unicode MS" w:hAnsi="Arial" w:cs="Arial"/>
                <w:b/>
                <w:bCs/>
                <w:sz w:val="16"/>
                <w:szCs w:val="16"/>
              </w:rPr>
            </w:pPr>
            <w:r w:rsidRPr="008366D1">
              <w:rPr>
                <w:rFonts w:ascii="Arial" w:eastAsia="Arial Unicode MS" w:hAnsi="Arial" w:cs="Arial"/>
                <w:b/>
                <w:bCs/>
                <w:sz w:val="16"/>
                <w:szCs w:val="16"/>
                <w:lang w:val="en-GB"/>
              </w:rPr>
              <w:t>159</w:t>
            </w:r>
            <w:r w:rsidR="00D11F78" w:rsidRPr="008366D1">
              <w:rPr>
                <w:rFonts w:ascii="Arial" w:eastAsia="Arial Unicode MS" w:hAnsi="Arial" w:cs="Arial"/>
                <w:b/>
                <w:bCs/>
                <w:sz w:val="16"/>
                <w:szCs w:val="16"/>
              </w:rPr>
              <w:t>,</w:t>
            </w:r>
            <w:r w:rsidRPr="008366D1">
              <w:rPr>
                <w:rFonts w:ascii="Arial" w:eastAsia="Arial Unicode MS" w:hAnsi="Arial" w:cs="Arial"/>
                <w:b/>
                <w:bCs/>
                <w:sz w:val="16"/>
                <w:szCs w:val="16"/>
                <w:lang w:val="en-GB"/>
              </w:rPr>
              <w:t>766</w:t>
            </w:r>
            <w:r w:rsidR="00D11F78" w:rsidRPr="008366D1">
              <w:rPr>
                <w:rFonts w:ascii="Arial" w:eastAsia="Arial Unicode MS" w:hAnsi="Arial" w:cs="Arial"/>
                <w:b/>
                <w:bCs/>
                <w:sz w:val="16"/>
                <w:szCs w:val="16"/>
              </w:rPr>
              <w:t>,</w:t>
            </w:r>
            <w:r w:rsidRPr="008366D1">
              <w:rPr>
                <w:rFonts w:ascii="Arial" w:eastAsia="Arial Unicode MS" w:hAnsi="Arial" w:cs="Arial"/>
                <w:b/>
                <w:bCs/>
                <w:sz w:val="16"/>
                <w:szCs w:val="16"/>
                <w:lang w:val="en-GB"/>
              </w:rPr>
              <w:t>279</w:t>
            </w:r>
          </w:p>
        </w:tc>
        <w:tc>
          <w:tcPr>
            <w:tcW w:w="1274" w:type="dxa"/>
            <w:tcBorders>
              <w:left w:val="nil"/>
              <w:bottom w:val="single" w:sz="4" w:space="0" w:color="auto"/>
              <w:right w:val="nil"/>
            </w:tcBorders>
            <w:shd w:val="clear" w:color="auto" w:fill="auto"/>
            <w:vAlign w:val="bottom"/>
          </w:tcPr>
          <w:p w14:paraId="4A48B2E2" w14:textId="13869CF2" w:rsidR="00DE0FE3" w:rsidRPr="008366D1" w:rsidRDefault="007854CC" w:rsidP="00DE0FE3">
            <w:pPr>
              <w:ind w:right="-72"/>
              <w:contextualSpacing/>
              <w:jc w:val="right"/>
              <w:rPr>
                <w:rFonts w:ascii="Arial" w:eastAsia="Arial Unicode MS" w:hAnsi="Arial" w:cs="Arial"/>
                <w:b/>
                <w:bCs/>
                <w:sz w:val="16"/>
                <w:szCs w:val="16"/>
              </w:rPr>
            </w:pPr>
            <w:r w:rsidRPr="008366D1">
              <w:rPr>
                <w:rFonts w:ascii="Arial" w:eastAsia="Arial Unicode MS" w:hAnsi="Arial" w:cs="Arial"/>
                <w:b/>
                <w:bCs/>
                <w:sz w:val="16"/>
                <w:szCs w:val="16"/>
                <w:lang w:val="en-GB"/>
              </w:rPr>
              <w:t>109</w:t>
            </w:r>
            <w:r w:rsidR="00DE0FE3" w:rsidRPr="008366D1">
              <w:rPr>
                <w:rFonts w:ascii="Arial" w:eastAsia="Arial Unicode MS" w:hAnsi="Arial" w:cs="Arial"/>
                <w:b/>
                <w:bCs/>
                <w:sz w:val="16"/>
                <w:szCs w:val="16"/>
              </w:rPr>
              <w:t>,</w:t>
            </w:r>
            <w:r w:rsidRPr="008366D1">
              <w:rPr>
                <w:rFonts w:ascii="Arial" w:eastAsia="Arial Unicode MS" w:hAnsi="Arial" w:cs="Arial"/>
                <w:b/>
                <w:bCs/>
                <w:sz w:val="16"/>
                <w:szCs w:val="16"/>
                <w:lang w:val="en-GB"/>
              </w:rPr>
              <w:t>940</w:t>
            </w:r>
            <w:r w:rsidR="00DE0FE3" w:rsidRPr="008366D1">
              <w:rPr>
                <w:rFonts w:ascii="Arial" w:eastAsia="Arial Unicode MS" w:hAnsi="Arial" w:cs="Arial"/>
                <w:b/>
                <w:bCs/>
                <w:sz w:val="16"/>
                <w:szCs w:val="16"/>
              </w:rPr>
              <w:t>,</w:t>
            </w:r>
            <w:r w:rsidRPr="008366D1">
              <w:rPr>
                <w:rFonts w:ascii="Arial" w:eastAsia="Arial Unicode MS" w:hAnsi="Arial" w:cs="Arial"/>
                <w:b/>
                <w:bCs/>
                <w:sz w:val="16"/>
                <w:szCs w:val="16"/>
                <w:lang w:val="en-GB"/>
              </w:rPr>
              <w:t>077</w:t>
            </w:r>
          </w:p>
        </w:tc>
      </w:tr>
      <w:tr w:rsidR="00DE0FE3" w:rsidRPr="008366D1" w14:paraId="0401C855" w14:textId="77777777" w:rsidTr="001E62CD">
        <w:tc>
          <w:tcPr>
            <w:tcW w:w="1958" w:type="dxa"/>
            <w:tcBorders>
              <w:top w:val="nil"/>
              <w:left w:val="nil"/>
              <w:bottom w:val="nil"/>
              <w:right w:val="nil"/>
            </w:tcBorders>
            <w:vAlign w:val="bottom"/>
          </w:tcPr>
          <w:p w14:paraId="35168024" w14:textId="77777777" w:rsidR="00DE0FE3" w:rsidRPr="008366D1" w:rsidRDefault="00DE0FE3" w:rsidP="00DE0FE3">
            <w:pPr>
              <w:ind w:left="-101"/>
              <w:contextualSpacing/>
              <w:rPr>
                <w:rFonts w:ascii="Arial" w:eastAsia="Arial Unicode MS" w:hAnsi="Arial" w:cs="Arial"/>
                <w:sz w:val="16"/>
                <w:szCs w:val="16"/>
                <w:cs/>
                <w:lang w:val="en-GB"/>
              </w:rPr>
            </w:pPr>
          </w:p>
        </w:tc>
        <w:tc>
          <w:tcPr>
            <w:tcW w:w="1276" w:type="dxa"/>
            <w:tcBorders>
              <w:left w:val="nil"/>
              <w:right w:val="nil"/>
            </w:tcBorders>
            <w:shd w:val="clear" w:color="auto" w:fill="FAFAFA"/>
            <w:vAlign w:val="bottom"/>
          </w:tcPr>
          <w:p w14:paraId="3B3EACEF" w14:textId="77777777" w:rsidR="00DE0FE3" w:rsidRPr="008366D1" w:rsidRDefault="00DE0FE3" w:rsidP="00DE0FE3">
            <w:pPr>
              <w:ind w:right="-72"/>
              <w:contextualSpacing/>
              <w:jc w:val="right"/>
              <w:rPr>
                <w:rFonts w:ascii="Arial" w:eastAsia="Arial Unicode MS" w:hAnsi="Arial" w:cs="Arial"/>
                <w:sz w:val="16"/>
                <w:szCs w:val="16"/>
              </w:rPr>
            </w:pPr>
          </w:p>
        </w:tc>
        <w:tc>
          <w:tcPr>
            <w:tcW w:w="1244" w:type="dxa"/>
            <w:tcBorders>
              <w:left w:val="nil"/>
              <w:right w:val="nil"/>
            </w:tcBorders>
            <w:shd w:val="clear" w:color="auto" w:fill="auto"/>
            <w:vAlign w:val="bottom"/>
          </w:tcPr>
          <w:p w14:paraId="6E7D2E14" w14:textId="77777777" w:rsidR="00DE0FE3" w:rsidRPr="008366D1" w:rsidRDefault="00DE0FE3" w:rsidP="00DE0FE3">
            <w:pPr>
              <w:ind w:right="-72"/>
              <w:contextualSpacing/>
              <w:jc w:val="right"/>
              <w:rPr>
                <w:rFonts w:ascii="Arial" w:eastAsia="Arial Unicode MS" w:hAnsi="Arial" w:cs="Arial"/>
                <w:sz w:val="16"/>
                <w:szCs w:val="16"/>
              </w:rPr>
            </w:pPr>
          </w:p>
        </w:tc>
        <w:tc>
          <w:tcPr>
            <w:tcW w:w="1166" w:type="dxa"/>
            <w:tcBorders>
              <w:left w:val="nil"/>
              <w:right w:val="nil"/>
            </w:tcBorders>
            <w:shd w:val="clear" w:color="auto" w:fill="FAFAFA"/>
            <w:vAlign w:val="bottom"/>
          </w:tcPr>
          <w:p w14:paraId="535DACA0" w14:textId="77777777" w:rsidR="00DE0FE3" w:rsidRPr="008366D1" w:rsidRDefault="00DE0FE3" w:rsidP="00DE0FE3">
            <w:pPr>
              <w:ind w:right="-72"/>
              <w:contextualSpacing/>
              <w:jc w:val="right"/>
              <w:rPr>
                <w:rFonts w:ascii="Arial" w:eastAsia="Arial Unicode MS" w:hAnsi="Arial" w:cs="Arial"/>
                <w:sz w:val="16"/>
                <w:szCs w:val="16"/>
              </w:rPr>
            </w:pPr>
          </w:p>
        </w:tc>
        <w:tc>
          <w:tcPr>
            <w:tcW w:w="1276" w:type="dxa"/>
            <w:tcBorders>
              <w:left w:val="nil"/>
              <w:right w:val="nil"/>
            </w:tcBorders>
            <w:shd w:val="clear" w:color="auto" w:fill="auto"/>
            <w:vAlign w:val="bottom"/>
          </w:tcPr>
          <w:p w14:paraId="4BB45D9A" w14:textId="77777777" w:rsidR="00DE0FE3" w:rsidRPr="008366D1" w:rsidRDefault="00DE0FE3" w:rsidP="00DE0FE3">
            <w:pPr>
              <w:ind w:right="-72"/>
              <w:contextualSpacing/>
              <w:jc w:val="right"/>
              <w:rPr>
                <w:rFonts w:ascii="Arial" w:eastAsia="Arial Unicode MS" w:hAnsi="Arial" w:cs="Arial"/>
                <w:sz w:val="16"/>
                <w:szCs w:val="16"/>
              </w:rPr>
            </w:pPr>
          </w:p>
        </w:tc>
        <w:tc>
          <w:tcPr>
            <w:tcW w:w="1276" w:type="dxa"/>
            <w:gridSpan w:val="2"/>
            <w:tcBorders>
              <w:top w:val="single" w:sz="4" w:space="0" w:color="auto"/>
              <w:left w:val="nil"/>
              <w:right w:val="nil"/>
            </w:tcBorders>
            <w:shd w:val="clear" w:color="auto" w:fill="FAFAFA"/>
            <w:vAlign w:val="bottom"/>
          </w:tcPr>
          <w:p w14:paraId="6177B0DD" w14:textId="77777777" w:rsidR="00DE0FE3" w:rsidRPr="008366D1" w:rsidRDefault="00DE0FE3" w:rsidP="00DE0FE3">
            <w:pPr>
              <w:ind w:right="-72"/>
              <w:contextualSpacing/>
              <w:jc w:val="right"/>
              <w:rPr>
                <w:rFonts w:ascii="Arial" w:eastAsia="Arial Unicode MS" w:hAnsi="Arial" w:cs="Arial"/>
                <w:sz w:val="16"/>
                <w:szCs w:val="16"/>
              </w:rPr>
            </w:pPr>
          </w:p>
        </w:tc>
        <w:tc>
          <w:tcPr>
            <w:tcW w:w="1274" w:type="dxa"/>
            <w:tcBorders>
              <w:top w:val="single" w:sz="4" w:space="0" w:color="auto"/>
              <w:left w:val="nil"/>
              <w:right w:val="nil"/>
            </w:tcBorders>
            <w:shd w:val="clear" w:color="auto" w:fill="auto"/>
            <w:vAlign w:val="bottom"/>
          </w:tcPr>
          <w:p w14:paraId="47C8F8E8" w14:textId="77777777" w:rsidR="00DE0FE3" w:rsidRPr="008366D1" w:rsidRDefault="00DE0FE3" w:rsidP="00DE0FE3">
            <w:pPr>
              <w:ind w:right="-72"/>
              <w:contextualSpacing/>
              <w:jc w:val="right"/>
              <w:rPr>
                <w:rFonts w:ascii="Arial" w:eastAsia="Arial Unicode MS" w:hAnsi="Arial" w:cs="Arial"/>
                <w:sz w:val="16"/>
                <w:szCs w:val="16"/>
              </w:rPr>
            </w:pPr>
          </w:p>
        </w:tc>
      </w:tr>
      <w:tr w:rsidR="00DE0FE3" w:rsidRPr="008366D1" w14:paraId="0F907014" w14:textId="77777777" w:rsidTr="001E62CD">
        <w:tc>
          <w:tcPr>
            <w:tcW w:w="1958" w:type="dxa"/>
            <w:tcBorders>
              <w:top w:val="nil"/>
              <w:left w:val="nil"/>
              <w:bottom w:val="nil"/>
              <w:right w:val="nil"/>
            </w:tcBorders>
            <w:vAlign w:val="bottom"/>
          </w:tcPr>
          <w:p w14:paraId="536F1582" w14:textId="77777777" w:rsidR="00DE0FE3" w:rsidRPr="008366D1" w:rsidRDefault="00DE0FE3" w:rsidP="00DE0FE3">
            <w:pPr>
              <w:tabs>
                <w:tab w:val="left" w:pos="165"/>
              </w:tabs>
              <w:ind w:left="-101"/>
              <w:contextualSpacing/>
              <w:rPr>
                <w:rFonts w:ascii="Arial" w:eastAsia="Arial Unicode MS" w:hAnsi="Arial" w:cs="Arial"/>
                <w:b/>
                <w:bCs/>
                <w:sz w:val="16"/>
                <w:szCs w:val="16"/>
                <w:lang w:val="en-GB"/>
              </w:rPr>
            </w:pPr>
            <w:r w:rsidRPr="008366D1">
              <w:rPr>
                <w:rFonts w:ascii="Arial" w:eastAsia="Arial Unicode MS" w:hAnsi="Arial" w:cs="Arial"/>
                <w:b/>
                <w:bCs/>
                <w:sz w:val="16"/>
                <w:szCs w:val="16"/>
                <w:lang w:val="en-GB"/>
              </w:rPr>
              <w:t xml:space="preserve">Timing of revenue </w:t>
            </w:r>
          </w:p>
          <w:p w14:paraId="6798F1A5" w14:textId="68D9BF2D" w:rsidR="00DE0FE3" w:rsidRPr="008366D1" w:rsidRDefault="00DE0FE3" w:rsidP="00DE0FE3">
            <w:pPr>
              <w:tabs>
                <w:tab w:val="left" w:pos="165"/>
              </w:tabs>
              <w:ind w:left="-101"/>
              <w:contextualSpacing/>
              <w:rPr>
                <w:rFonts w:ascii="Arial" w:eastAsia="Arial Unicode MS" w:hAnsi="Arial" w:cs="Arial"/>
                <w:b/>
                <w:bCs/>
                <w:sz w:val="16"/>
                <w:szCs w:val="16"/>
                <w:lang w:val="en-GB"/>
              </w:rPr>
            </w:pPr>
            <w:r w:rsidRPr="008366D1">
              <w:rPr>
                <w:rFonts w:ascii="Arial" w:eastAsia="Arial Unicode MS" w:hAnsi="Arial" w:cs="Arial"/>
                <w:b/>
                <w:bCs/>
                <w:sz w:val="16"/>
                <w:szCs w:val="16"/>
                <w:lang w:val="en-GB"/>
              </w:rPr>
              <w:t xml:space="preserve">   recognition</w:t>
            </w:r>
          </w:p>
        </w:tc>
        <w:tc>
          <w:tcPr>
            <w:tcW w:w="1276" w:type="dxa"/>
            <w:tcBorders>
              <w:left w:val="nil"/>
              <w:bottom w:val="nil"/>
              <w:right w:val="nil"/>
            </w:tcBorders>
            <w:shd w:val="clear" w:color="auto" w:fill="FAFAFA"/>
            <w:vAlign w:val="bottom"/>
          </w:tcPr>
          <w:p w14:paraId="717B237A" w14:textId="77777777" w:rsidR="00DE0FE3" w:rsidRPr="008366D1" w:rsidRDefault="00DE0FE3" w:rsidP="00DE0FE3">
            <w:pPr>
              <w:ind w:right="-72"/>
              <w:contextualSpacing/>
              <w:jc w:val="right"/>
              <w:rPr>
                <w:rFonts w:ascii="Arial" w:eastAsia="Arial Unicode MS" w:hAnsi="Arial" w:cs="Arial"/>
                <w:sz w:val="16"/>
                <w:szCs w:val="16"/>
              </w:rPr>
            </w:pPr>
          </w:p>
        </w:tc>
        <w:tc>
          <w:tcPr>
            <w:tcW w:w="1244" w:type="dxa"/>
            <w:tcBorders>
              <w:left w:val="nil"/>
              <w:bottom w:val="nil"/>
              <w:right w:val="nil"/>
            </w:tcBorders>
            <w:shd w:val="clear" w:color="auto" w:fill="auto"/>
            <w:vAlign w:val="bottom"/>
          </w:tcPr>
          <w:p w14:paraId="1C0CE5AD" w14:textId="77777777" w:rsidR="00DE0FE3" w:rsidRPr="008366D1" w:rsidRDefault="00DE0FE3" w:rsidP="00DE0FE3">
            <w:pPr>
              <w:ind w:right="-72"/>
              <w:contextualSpacing/>
              <w:jc w:val="right"/>
              <w:rPr>
                <w:rFonts w:ascii="Arial" w:eastAsia="Arial Unicode MS" w:hAnsi="Arial" w:cs="Arial"/>
                <w:sz w:val="16"/>
                <w:szCs w:val="16"/>
              </w:rPr>
            </w:pPr>
          </w:p>
        </w:tc>
        <w:tc>
          <w:tcPr>
            <w:tcW w:w="1166" w:type="dxa"/>
            <w:tcBorders>
              <w:left w:val="nil"/>
              <w:bottom w:val="nil"/>
              <w:right w:val="nil"/>
            </w:tcBorders>
            <w:shd w:val="clear" w:color="auto" w:fill="FAFAFA"/>
            <w:vAlign w:val="bottom"/>
          </w:tcPr>
          <w:p w14:paraId="35D3D61F" w14:textId="77777777" w:rsidR="00DE0FE3" w:rsidRPr="008366D1" w:rsidRDefault="00DE0FE3" w:rsidP="00DE0FE3">
            <w:pPr>
              <w:ind w:right="-72"/>
              <w:contextualSpacing/>
              <w:jc w:val="right"/>
              <w:rPr>
                <w:rFonts w:ascii="Arial" w:eastAsia="Arial Unicode MS" w:hAnsi="Arial" w:cs="Arial"/>
                <w:sz w:val="16"/>
                <w:szCs w:val="16"/>
              </w:rPr>
            </w:pPr>
          </w:p>
        </w:tc>
        <w:tc>
          <w:tcPr>
            <w:tcW w:w="1276" w:type="dxa"/>
            <w:tcBorders>
              <w:left w:val="nil"/>
              <w:bottom w:val="nil"/>
              <w:right w:val="nil"/>
            </w:tcBorders>
            <w:shd w:val="clear" w:color="auto" w:fill="auto"/>
            <w:vAlign w:val="bottom"/>
          </w:tcPr>
          <w:p w14:paraId="1ACA268D" w14:textId="77777777" w:rsidR="00DE0FE3" w:rsidRPr="008366D1" w:rsidRDefault="00DE0FE3" w:rsidP="00DE0FE3">
            <w:pPr>
              <w:ind w:right="-72"/>
              <w:contextualSpacing/>
              <w:jc w:val="right"/>
              <w:rPr>
                <w:rFonts w:ascii="Arial" w:eastAsia="Arial Unicode MS" w:hAnsi="Arial" w:cs="Arial"/>
                <w:sz w:val="16"/>
                <w:szCs w:val="16"/>
              </w:rPr>
            </w:pPr>
          </w:p>
        </w:tc>
        <w:tc>
          <w:tcPr>
            <w:tcW w:w="1276" w:type="dxa"/>
            <w:gridSpan w:val="2"/>
            <w:tcBorders>
              <w:left w:val="nil"/>
              <w:bottom w:val="nil"/>
              <w:right w:val="nil"/>
            </w:tcBorders>
            <w:shd w:val="clear" w:color="auto" w:fill="FAFAFA"/>
            <w:vAlign w:val="bottom"/>
          </w:tcPr>
          <w:p w14:paraId="5835A70B" w14:textId="77777777" w:rsidR="00DE0FE3" w:rsidRPr="008366D1" w:rsidRDefault="00DE0FE3" w:rsidP="00DE0FE3">
            <w:pPr>
              <w:ind w:right="-72"/>
              <w:contextualSpacing/>
              <w:jc w:val="right"/>
              <w:rPr>
                <w:rFonts w:ascii="Arial" w:eastAsia="Arial Unicode MS" w:hAnsi="Arial" w:cs="Arial"/>
                <w:b/>
                <w:bCs/>
                <w:sz w:val="16"/>
                <w:szCs w:val="16"/>
              </w:rPr>
            </w:pPr>
          </w:p>
        </w:tc>
        <w:tc>
          <w:tcPr>
            <w:tcW w:w="1274" w:type="dxa"/>
            <w:tcBorders>
              <w:left w:val="nil"/>
              <w:right w:val="nil"/>
            </w:tcBorders>
            <w:shd w:val="clear" w:color="auto" w:fill="auto"/>
            <w:vAlign w:val="bottom"/>
          </w:tcPr>
          <w:p w14:paraId="1D563733" w14:textId="77777777" w:rsidR="00DE0FE3" w:rsidRPr="008366D1" w:rsidRDefault="00DE0FE3" w:rsidP="00DE0FE3">
            <w:pPr>
              <w:ind w:right="-72"/>
              <w:contextualSpacing/>
              <w:jc w:val="right"/>
              <w:rPr>
                <w:rFonts w:ascii="Arial" w:eastAsia="Arial Unicode MS" w:hAnsi="Arial" w:cs="Arial"/>
                <w:b/>
                <w:bCs/>
                <w:sz w:val="16"/>
                <w:szCs w:val="16"/>
              </w:rPr>
            </w:pPr>
          </w:p>
        </w:tc>
      </w:tr>
      <w:tr w:rsidR="00DE0FE3" w:rsidRPr="008366D1" w14:paraId="4189ED8B" w14:textId="77777777" w:rsidTr="001E62CD">
        <w:tc>
          <w:tcPr>
            <w:tcW w:w="1958" w:type="dxa"/>
            <w:tcBorders>
              <w:top w:val="nil"/>
              <w:left w:val="nil"/>
              <w:bottom w:val="nil"/>
              <w:right w:val="nil"/>
            </w:tcBorders>
            <w:vAlign w:val="bottom"/>
          </w:tcPr>
          <w:p w14:paraId="33286CDC" w14:textId="77777777" w:rsidR="00DE0FE3" w:rsidRPr="008366D1" w:rsidRDefault="00DE0FE3" w:rsidP="00DE0FE3">
            <w:pPr>
              <w:ind w:left="-101"/>
              <w:contextualSpacing/>
              <w:rPr>
                <w:rFonts w:ascii="Arial" w:eastAsia="Arial Unicode MS" w:hAnsi="Arial" w:cs="Arial"/>
                <w:sz w:val="16"/>
                <w:szCs w:val="16"/>
                <w:lang w:val="en-GB"/>
              </w:rPr>
            </w:pPr>
            <w:r w:rsidRPr="008366D1">
              <w:rPr>
                <w:rFonts w:ascii="Arial" w:eastAsia="Arial Unicode MS" w:hAnsi="Arial" w:cs="Arial"/>
                <w:sz w:val="16"/>
                <w:szCs w:val="16"/>
                <w:lang w:val="en-GB"/>
              </w:rPr>
              <w:t>At a point in time</w:t>
            </w:r>
          </w:p>
        </w:tc>
        <w:tc>
          <w:tcPr>
            <w:tcW w:w="1276" w:type="dxa"/>
            <w:tcBorders>
              <w:top w:val="nil"/>
              <w:left w:val="nil"/>
              <w:right w:val="nil"/>
            </w:tcBorders>
            <w:shd w:val="clear" w:color="auto" w:fill="FAFAFA"/>
            <w:vAlign w:val="bottom"/>
          </w:tcPr>
          <w:p w14:paraId="30E4F33D" w14:textId="5D490405" w:rsidR="00DE0FE3" w:rsidRPr="008366D1" w:rsidRDefault="007854CC" w:rsidP="00DE0FE3">
            <w:pPr>
              <w:ind w:right="-72"/>
              <w:contextualSpacing/>
              <w:jc w:val="right"/>
              <w:rPr>
                <w:rFonts w:ascii="Arial" w:eastAsia="Arial Unicode MS" w:hAnsi="Arial" w:cs="Arial"/>
                <w:sz w:val="16"/>
                <w:szCs w:val="16"/>
              </w:rPr>
            </w:pPr>
            <w:r w:rsidRPr="008366D1">
              <w:rPr>
                <w:rFonts w:ascii="Arial" w:eastAsia="Arial Unicode MS" w:hAnsi="Arial" w:cs="Arial"/>
                <w:sz w:val="16"/>
                <w:szCs w:val="16"/>
                <w:lang w:val="en-GB"/>
              </w:rPr>
              <w:t>4</w:t>
            </w:r>
            <w:r w:rsidR="00D11F78" w:rsidRPr="008366D1">
              <w:rPr>
                <w:rFonts w:ascii="Arial" w:eastAsia="Arial Unicode MS" w:hAnsi="Arial" w:cs="Arial"/>
                <w:sz w:val="16"/>
                <w:szCs w:val="16"/>
              </w:rPr>
              <w:t>,</w:t>
            </w:r>
            <w:r w:rsidRPr="008366D1">
              <w:rPr>
                <w:rFonts w:ascii="Arial" w:eastAsia="Arial Unicode MS" w:hAnsi="Arial" w:cs="Arial"/>
                <w:sz w:val="16"/>
                <w:szCs w:val="16"/>
                <w:lang w:val="en-GB"/>
              </w:rPr>
              <w:t>331</w:t>
            </w:r>
            <w:r w:rsidR="00D11F78" w:rsidRPr="008366D1">
              <w:rPr>
                <w:rFonts w:ascii="Arial" w:eastAsia="Arial Unicode MS" w:hAnsi="Arial" w:cs="Arial"/>
                <w:sz w:val="16"/>
                <w:szCs w:val="16"/>
              </w:rPr>
              <w:t>,</w:t>
            </w:r>
            <w:r w:rsidRPr="008366D1">
              <w:rPr>
                <w:rFonts w:ascii="Arial" w:eastAsia="Arial Unicode MS" w:hAnsi="Arial" w:cs="Arial"/>
                <w:sz w:val="16"/>
                <w:szCs w:val="16"/>
                <w:lang w:val="en-GB"/>
              </w:rPr>
              <w:t>097</w:t>
            </w:r>
            <w:r w:rsidR="00D11F78" w:rsidRPr="008366D1">
              <w:rPr>
                <w:rFonts w:ascii="Arial" w:eastAsia="Arial Unicode MS" w:hAnsi="Arial" w:cs="Arial"/>
                <w:sz w:val="16"/>
                <w:szCs w:val="16"/>
              </w:rPr>
              <w:t>,</w:t>
            </w:r>
            <w:r w:rsidRPr="008366D1">
              <w:rPr>
                <w:rFonts w:ascii="Arial" w:eastAsia="Arial Unicode MS" w:hAnsi="Arial" w:cs="Arial"/>
                <w:sz w:val="16"/>
                <w:szCs w:val="16"/>
                <w:lang w:val="en-GB"/>
              </w:rPr>
              <w:t>340</w:t>
            </w:r>
          </w:p>
        </w:tc>
        <w:tc>
          <w:tcPr>
            <w:tcW w:w="1244" w:type="dxa"/>
            <w:tcBorders>
              <w:top w:val="nil"/>
              <w:left w:val="nil"/>
              <w:right w:val="nil"/>
            </w:tcBorders>
            <w:shd w:val="clear" w:color="auto" w:fill="auto"/>
            <w:vAlign w:val="bottom"/>
          </w:tcPr>
          <w:p w14:paraId="5A54314B" w14:textId="7A184DB9" w:rsidR="00DE0FE3" w:rsidRPr="008366D1" w:rsidRDefault="007854CC" w:rsidP="00DE0FE3">
            <w:pPr>
              <w:ind w:right="-72"/>
              <w:contextualSpacing/>
              <w:jc w:val="right"/>
              <w:rPr>
                <w:rFonts w:ascii="Arial" w:eastAsia="Arial Unicode MS" w:hAnsi="Arial" w:cs="Arial"/>
                <w:sz w:val="16"/>
                <w:szCs w:val="16"/>
              </w:rPr>
            </w:pPr>
            <w:r w:rsidRPr="008366D1">
              <w:rPr>
                <w:rFonts w:ascii="Arial" w:eastAsia="Arial Unicode MS" w:hAnsi="Arial" w:cs="Arial"/>
                <w:sz w:val="16"/>
                <w:szCs w:val="16"/>
                <w:lang w:val="en-GB"/>
              </w:rPr>
              <w:t>4</w:t>
            </w:r>
            <w:r w:rsidR="00DE0FE3" w:rsidRPr="008366D1">
              <w:rPr>
                <w:rFonts w:ascii="Arial" w:eastAsia="Arial Unicode MS" w:hAnsi="Arial" w:cs="Arial"/>
                <w:sz w:val="16"/>
                <w:szCs w:val="16"/>
              </w:rPr>
              <w:t>,</w:t>
            </w:r>
            <w:r w:rsidRPr="008366D1">
              <w:rPr>
                <w:rFonts w:ascii="Arial" w:eastAsia="Arial Unicode MS" w:hAnsi="Arial" w:cs="Arial"/>
                <w:sz w:val="16"/>
                <w:szCs w:val="16"/>
                <w:lang w:val="en-GB"/>
              </w:rPr>
              <w:t>791</w:t>
            </w:r>
            <w:r w:rsidR="00DE0FE3" w:rsidRPr="008366D1">
              <w:rPr>
                <w:rFonts w:ascii="Arial" w:eastAsia="Arial Unicode MS" w:hAnsi="Arial" w:cs="Arial"/>
                <w:sz w:val="16"/>
                <w:szCs w:val="16"/>
              </w:rPr>
              <w:t>,</w:t>
            </w:r>
            <w:r w:rsidRPr="008366D1">
              <w:rPr>
                <w:rFonts w:ascii="Arial" w:eastAsia="Arial Unicode MS" w:hAnsi="Arial" w:cs="Arial"/>
                <w:sz w:val="16"/>
                <w:szCs w:val="16"/>
                <w:lang w:val="en-GB"/>
              </w:rPr>
              <w:t>074</w:t>
            </w:r>
            <w:r w:rsidR="00DE0FE3" w:rsidRPr="008366D1">
              <w:rPr>
                <w:rFonts w:ascii="Arial" w:eastAsia="Arial Unicode MS" w:hAnsi="Arial" w:cs="Arial"/>
                <w:sz w:val="16"/>
                <w:szCs w:val="16"/>
              </w:rPr>
              <w:t>,</w:t>
            </w:r>
            <w:r w:rsidRPr="008366D1">
              <w:rPr>
                <w:rFonts w:ascii="Arial" w:eastAsia="Arial Unicode MS" w:hAnsi="Arial" w:cs="Arial"/>
                <w:sz w:val="16"/>
                <w:szCs w:val="16"/>
                <w:lang w:val="en-GB"/>
              </w:rPr>
              <w:t>796</w:t>
            </w:r>
          </w:p>
        </w:tc>
        <w:tc>
          <w:tcPr>
            <w:tcW w:w="1166" w:type="dxa"/>
            <w:tcBorders>
              <w:top w:val="nil"/>
              <w:left w:val="nil"/>
              <w:right w:val="nil"/>
            </w:tcBorders>
            <w:shd w:val="clear" w:color="auto" w:fill="FAFAFA"/>
            <w:vAlign w:val="bottom"/>
          </w:tcPr>
          <w:p w14:paraId="6AF3E4AF" w14:textId="4331B000" w:rsidR="00DE0FE3" w:rsidRPr="008366D1" w:rsidRDefault="007854CC" w:rsidP="00DE0FE3">
            <w:pPr>
              <w:ind w:left="-212" w:right="-72"/>
              <w:contextualSpacing/>
              <w:jc w:val="right"/>
              <w:rPr>
                <w:rFonts w:ascii="Arial" w:eastAsia="Arial Unicode MS" w:hAnsi="Arial" w:cs="Arial"/>
                <w:sz w:val="16"/>
                <w:szCs w:val="16"/>
              </w:rPr>
            </w:pPr>
            <w:r w:rsidRPr="008366D1">
              <w:rPr>
                <w:rFonts w:ascii="Arial" w:eastAsia="Arial Unicode MS" w:hAnsi="Arial" w:cs="Arial"/>
                <w:sz w:val="16"/>
                <w:szCs w:val="16"/>
                <w:lang w:val="en-GB"/>
              </w:rPr>
              <w:t>1</w:t>
            </w:r>
            <w:r w:rsidR="00D11F78" w:rsidRPr="008366D1">
              <w:rPr>
                <w:rFonts w:ascii="Arial" w:eastAsia="Arial Unicode MS" w:hAnsi="Arial" w:cs="Arial"/>
                <w:sz w:val="16"/>
                <w:szCs w:val="16"/>
              </w:rPr>
              <w:t>,</w:t>
            </w:r>
            <w:r w:rsidRPr="008366D1">
              <w:rPr>
                <w:rFonts w:ascii="Arial" w:eastAsia="Arial Unicode MS" w:hAnsi="Arial" w:cs="Arial"/>
                <w:sz w:val="16"/>
                <w:szCs w:val="16"/>
                <w:lang w:val="en-GB"/>
              </w:rPr>
              <w:t>057</w:t>
            </w:r>
            <w:r w:rsidR="00D11F78" w:rsidRPr="008366D1">
              <w:rPr>
                <w:rFonts w:ascii="Arial" w:eastAsia="Arial Unicode MS" w:hAnsi="Arial" w:cs="Arial"/>
                <w:sz w:val="16"/>
                <w:szCs w:val="16"/>
              </w:rPr>
              <w:t>,</w:t>
            </w:r>
            <w:r w:rsidRPr="008366D1">
              <w:rPr>
                <w:rFonts w:ascii="Arial" w:eastAsia="Arial Unicode MS" w:hAnsi="Arial" w:cs="Arial"/>
                <w:sz w:val="16"/>
                <w:szCs w:val="16"/>
                <w:lang w:val="en-GB"/>
              </w:rPr>
              <w:t>915</w:t>
            </w:r>
            <w:r w:rsidR="00D11F78" w:rsidRPr="008366D1">
              <w:rPr>
                <w:rFonts w:ascii="Arial" w:eastAsia="Arial Unicode MS" w:hAnsi="Arial" w:cs="Arial"/>
                <w:sz w:val="16"/>
                <w:szCs w:val="16"/>
              </w:rPr>
              <w:t>,</w:t>
            </w:r>
            <w:r w:rsidRPr="008366D1">
              <w:rPr>
                <w:rFonts w:ascii="Arial" w:eastAsia="Arial Unicode MS" w:hAnsi="Arial" w:cs="Arial"/>
                <w:sz w:val="16"/>
                <w:szCs w:val="16"/>
                <w:lang w:val="en-GB"/>
              </w:rPr>
              <w:t>008</w:t>
            </w:r>
          </w:p>
        </w:tc>
        <w:tc>
          <w:tcPr>
            <w:tcW w:w="1276" w:type="dxa"/>
            <w:tcBorders>
              <w:top w:val="nil"/>
              <w:left w:val="nil"/>
              <w:right w:val="nil"/>
            </w:tcBorders>
            <w:shd w:val="clear" w:color="auto" w:fill="auto"/>
            <w:vAlign w:val="bottom"/>
          </w:tcPr>
          <w:p w14:paraId="2998F0A2" w14:textId="61D35CB5" w:rsidR="00DE0FE3" w:rsidRPr="008366D1" w:rsidRDefault="007854CC" w:rsidP="00DE0FE3">
            <w:pPr>
              <w:ind w:left="-212" w:right="-72"/>
              <w:contextualSpacing/>
              <w:jc w:val="right"/>
              <w:rPr>
                <w:rFonts w:ascii="Arial" w:eastAsia="Arial Unicode MS" w:hAnsi="Arial" w:cs="Arial"/>
                <w:sz w:val="16"/>
                <w:szCs w:val="16"/>
              </w:rPr>
            </w:pPr>
            <w:r w:rsidRPr="008366D1">
              <w:rPr>
                <w:rFonts w:ascii="Arial" w:eastAsia="Arial Unicode MS" w:hAnsi="Arial" w:cs="Arial"/>
                <w:sz w:val="16"/>
                <w:szCs w:val="16"/>
                <w:lang w:val="en-GB"/>
              </w:rPr>
              <w:t>1</w:t>
            </w:r>
            <w:r w:rsidR="00DE0FE3" w:rsidRPr="008366D1">
              <w:rPr>
                <w:rFonts w:ascii="Arial" w:eastAsia="Arial Unicode MS" w:hAnsi="Arial" w:cs="Arial"/>
                <w:sz w:val="16"/>
                <w:szCs w:val="16"/>
              </w:rPr>
              <w:t>,</w:t>
            </w:r>
            <w:r w:rsidRPr="008366D1">
              <w:rPr>
                <w:rFonts w:ascii="Arial" w:eastAsia="Arial Unicode MS" w:hAnsi="Arial" w:cs="Arial"/>
                <w:sz w:val="16"/>
                <w:szCs w:val="16"/>
                <w:lang w:val="en-GB"/>
              </w:rPr>
              <w:t>091</w:t>
            </w:r>
            <w:r w:rsidR="00DE0FE3" w:rsidRPr="008366D1">
              <w:rPr>
                <w:rFonts w:ascii="Arial" w:eastAsia="Arial Unicode MS" w:hAnsi="Arial" w:cs="Arial"/>
                <w:sz w:val="16"/>
                <w:szCs w:val="16"/>
              </w:rPr>
              <w:t>,</w:t>
            </w:r>
            <w:r w:rsidRPr="008366D1">
              <w:rPr>
                <w:rFonts w:ascii="Arial" w:eastAsia="Arial Unicode MS" w:hAnsi="Arial" w:cs="Arial"/>
                <w:sz w:val="16"/>
                <w:szCs w:val="16"/>
                <w:lang w:val="en-GB"/>
              </w:rPr>
              <w:t>159</w:t>
            </w:r>
            <w:r w:rsidR="00DE0FE3" w:rsidRPr="008366D1">
              <w:rPr>
                <w:rFonts w:ascii="Arial" w:eastAsia="Arial Unicode MS" w:hAnsi="Arial" w:cs="Arial"/>
                <w:sz w:val="16"/>
                <w:szCs w:val="16"/>
              </w:rPr>
              <w:t>,</w:t>
            </w:r>
            <w:r w:rsidRPr="008366D1">
              <w:rPr>
                <w:rFonts w:ascii="Arial" w:eastAsia="Arial Unicode MS" w:hAnsi="Arial" w:cs="Arial"/>
                <w:sz w:val="16"/>
                <w:szCs w:val="16"/>
                <w:lang w:val="en-GB"/>
              </w:rPr>
              <w:t>341</w:t>
            </w:r>
          </w:p>
        </w:tc>
        <w:tc>
          <w:tcPr>
            <w:tcW w:w="1276" w:type="dxa"/>
            <w:gridSpan w:val="2"/>
            <w:tcBorders>
              <w:top w:val="nil"/>
              <w:left w:val="nil"/>
              <w:right w:val="nil"/>
            </w:tcBorders>
            <w:shd w:val="clear" w:color="auto" w:fill="FAFAFA"/>
            <w:vAlign w:val="bottom"/>
          </w:tcPr>
          <w:p w14:paraId="6B542F6C" w14:textId="65CBE666" w:rsidR="00DE0FE3" w:rsidRPr="008366D1" w:rsidRDefault="007854CC" w:rsidP="00DE0FE3">
            <w:pPr>
              <w:ind w:right="-72"/>
              <w:contextualSpacing/>
              <w:jc w:val="right"/>
              <w:rPr>
                <w:rFonts w:ascii="Arial" w:eastAsia="Arial Unicode MS" w:hAnsi="Arial" w:cs="Arial"/>
                <w:sz w:val="16"/>
                <w:szCs w:val="16"/>
              </w:rPr>
            </w:pPr>
            <w:r w:rsidRPr="008366D1">
              <w:rPr>
                <w:rFonts w:ascii="Arial" w:eastAsia="Arial Unicode MS" w:hAnsi="Arial" w:cs="Arial"/>
                <w:sz w:val="16"/>
                <w:szCs w:val="16"/>
                <w:lang w:val="en-GB"/>
              </w:rPr>
              <w:t>5</w:t>
            </w:r>
            <w:r w:rsidR="00D11F78" w:rsidRPr="008366D1">
              <w:rPr>
                <w:rFonts w:ascii="Arial" w:eastAsia="Arial Unicode MS" w:hAnsi="Arial" w:cs="Arial"/>
                <w:sz w:val="16"/>
                <w:szCs w:val="16"/>
              </w:rPr>
              <w:t>,</w:t>
            </w:r>
            <w:r w:rsidRPr="008366D1">
              <w:rPr>
                <w:rFonts w:ascii="Arial" w:eastAsia="Arial Unicode MS" w:hAnsi="Arial" w:cs="Arial"/>
                <w:sz w:val="16"/>
                <w:szCs w:val="16"/>
                <w:lang w:val="en-GB"/>
              </w:rPr>
              <w:t>389</w:t>
            </w:r>
            <w:r w:rsidR="00D11F78" w:rsidRPr="008366D1">
              <w:rPr>
                <w:rFonts w:ascii="Arial" w:eastAsia="Arial Unicode MS" w:hAnsi="Arial" w:cs="Arial"/>
                <w:sz w:val="16"/>
                <w:szCs w:val="16"/>
              </w:rPr>
              <w:t>,</w:t>
            </w:r>
            <w:r w:rsidRPr="008366D1">
              <w:rPr>
                <w:rFonts w:ascii="Arial" w:eastAsia="Arial Unicode MS" w:hAnsi="Arial" w:cs="Arial"/>
                <w:sz w:val="16"/>
                <w:szCs w:val="16"/>
                <w:lang w:val="en-GB"/>
              </w:rPr>
              <w:t>012</w:t>
            </w:r>
            <w:r w:rsidR="00D11F78" w:rsidRPr="008366D1">
              <w:rPr>
                <w:rFonts w:ascii="Arial" w:eastAsia="Arial Unicode MS" w:hAnsi="Arial" w:cs="Arial"/>
                <w:sz w:val="16"/>
                <w:szCs w:val="16"/>
              </w:rPr>
              <w:t>,</w:t>
            </w:r>
            <w:r w:rsidRPr="008366D1">
              <w:rPr>
                <w:rFonts w:ascii="Arial" w:eastAsia="Arial Unicode MS" w:hAnsi="Arial" w:cs="Arial"/>
                <w:sz w:val="16"/>
                <w:szCs w:val="16"/>
                <w:lang w:val="en-GB"/>
              </w:rPr>
              <w:t>348</w:t>
            </w:r>
          </w:p>
        </w:tc>
        <w:tc>
          <w:tcPr>
            <w:tcW w:w="1274" w:type="dxa"/>
            <w:tcBorders>
              <w:left w:val="nil"/>
              <w:right w:val="nil"/>
            </w:tcBorders>
            <w:shd w:val="clear" w:color="auto" w:fill="auto"/>
            <w:vAlign w:val="bottom"/>
          </w:tcPr>
          <w:p w14:paraId="17AC2165" w14:textId="09069F00" w:rsidR="00DE0FE3" w:rsidRPr="008366D1" w:rsidRDefault="007854CC" w:rsidP="00DE0FE3">
            <w:pPr>
              <w:ind w:right="-72"/>
              <w:contextualSpacing/>
              <w:jc w:val="right"/>
              <w:rPr>
                <w:rFonts w:ascii="Arial" w:eastAsia="Arial Unicode MS" w:hAnsi="Arial" w:cs="Arial"/>
                <w:sz w:val="16"/>
                <w:szCs w:val="16"/>
              </w:rPr>
            </w:pPr>
            <w:r w:rsidRPr="008366D1">
              <w:rPr>
                <w:rFonts w:ascii="Arial" w:eastAsia="Arial Unicode MS" w:hAnsi="Arial" w:cs="Arial"/>
                <w:sz w:val="16"/>
                <w:szCs w:val="16"/>
                <w:lang w:val="en-GB"/>
              </w:rPr>
              <w:t>5</w:t>
            </w:r>
            <w:r w:rsidR="00DE0FE3" w:rsidRPr="008366D1">
              <w:rPr>
                <w:rFonts w:ascii="Arial" w:eastAsia="Arial Unicode MS" w:hAnsi="Arial" w:cs="Arial"/>
                <w:sz w:val="16"/>
                <w:szCs w:val="16"/>
              </w:rPr>
              <w:t>,</w:t>
            </w:r>
            <w:r w:rsidRPr="008366D1">
              <w:rPr>
                <w:rFonts w:ascii="Arial" w:eastAsia="Arial Unicode MS" w:hAnsi="Arial" w:cs="Arial"/>
                <w:sz w:val="16"/>
                <w:szCs w:val="16"/>
                <w:lang w:val="en-GB"/>
              </w:rPr>
              <w:t>882</w:t>
            </w:r>
            <w:r w:rsidR="00DE0FE3" w:rsidRPr="008366D1">
              <w:rPr>
                <w:rFonts w:ascii="Arial" w:eastAsia="Arial Unicode MS" w:hAnsi="Arial" w:cs="Arial"/>
                <w:sz w:val="16"/>
                <w:szCs w:val="16"/>
              </w:rPr>
              <w:t>,</w:t>
            </w:r>
            <w:r w:rsidRPr="008366D1">
              <w:rPr>
                <w:rFonts w:ascii="Arial" w:eastAsia="Arial Unicode MS" w:hAnsi="Arial" w:cs="Arial"/>
                <w:sz w:val="16"/>
                <w:szCs w:val="16"/>
                <w:lang w:val="en-GB"/>
              </w:rPr>
              <w:t>234</w:t>
            </w:r>
            <w:r w:rsidR="00DE0FE3" w:rsidRPr="008366D1">
              <w:rPr>
                <w:rFonts w:ascii="Arial" w:eastAsia="Arial Unicode MS" w:hAnsi="Arial" w:cs="Arial"/>
                <w:sz w:val="16"/>
                <w:szCs w:val="16"/>
              </w:rPr>
              <w:t>,</w:t>
            </w:r>
            <w:r w:rsidRPr="008366D1">
              <w:rPr>
                <w:rFonts w:ascii="Arial" w:eastAsia="Arial Unicode MS" w:hAnsi="Arial" w:cs="Arial"/>
                <w:sz w:val="16"/>
                <w:szCs w:val="16"/>
                <w:lang w:val="en-GB"/>
              </w:rPr>
              <w:t>137</w:t>
            </w:r>
          </w:p>
        </w:tc>
      </w:tr>
      <w:tr w:rsidR="00DE0FE3" w:rsidRPr="008366D1" w14:paraId="0E93D34E" w14:textId="77777777" w:rsidTr="001E62CD">
        <w:trPr>
          <w:trHeight w:val="65"/>
        </w:trPr>
        <w:tc>
          <w:tcPr>
            <w:tcW w:w="1958" w:type="dxa"/>
            <w:tcBorders>
              <w:top w:val="nil"/>
              <w:left w:val="nil"/>
              <w:bottom w:val="nil"/>
              <w:right w:val="nil"/>
            </w:tcBorders>
            <w:vAlign w:val="bottom"/>
          </w:tcPr>
          <w:p w14:paraId="636ABCC5" w14:textId="77777777" w:rsidR="00DE0FE3" w:rsidRPr="008366D1" w:rsidRDefault="00DE0FE3" w:rsidP="00DE0FE3">
            <w:pPr>
              <w:ind w:left="-101"/>
              <w:contextualSpacing/>
              <w:rPr>
                <w:rFonts w:ascii="Arial" w:eastAsia="Arial Unicode MS" w:hAnsi="Arial" w:cs="Arial"/>
                <w:sz w:val="16"/>
                <w:szCs w:val="16"/>
                <w:lang w:val="en-GB"/>
              </w:rPr>
            </w:pPr>
            <w:r w:rsidRPr="008366D1">
              <w:rPr>
                <w:rFonts w:ascii="Arial" w:eastAsia="Arial Unicode MS" w:hAnsi="Arial" w:cs="Arial"/>
                <w:sz w:val="16"/>
                <w:szCs w:val="16"/>
                <w:lang w:val="en-GB"/>
              </w:rPr>
              <w:t>Overtime</w:t>
            </w:r>
          </w:p>
        </w:tc>
        <w:tc>
          <w:tcPr>
            <w:tcW w:w="1276" w:type="dxa"/>
            <w:tcBorders>
              <w:top w:val="nil"/>
              <w:left w:val="nil"/>
              <w:right w:val="nil"/>
            </w:tcBorders>
            <w:shd w:val="clear" w:color="auto" w:fill="FAFAFA"/>
            <w:vAlign w:val="bottom"/>
          </w:tcPr>
          <w:p w14:paraId="10D8B227" w14:textId="6DDDE13A" w:rsidR="00DE0FE3" w:rsidRPr="008366D1" w:rsidRDefault="007854CC" w:rsidP="00DE0FE3">
            <w:pPr>
              <w:ind w:right="-72"/>
              <w:contextualSpacing/>
              <w:jc w:val="right"/>
              <w:rPr>
                <w:rFonts w:ascii="Arial" w:eastAsia="Arial Unicode MS" w:hAnsi="Arial" w:cs="Arial"/>
                <w:sz w:val="16"/>
                <w:szCs w:val="16"/>
              </w:rPr>
            </w:pPr>
            <w:r w:rsidRPr="008366D1">
              <w:rPr>
                <w:rFonts w:ascii="Arial" w:eastAsia="Arial Unicode MS" w:hAnsi="Arial" w:cs="Arial"/>
                <w:sz w:val="16"/>
                <w:szCs w:val="16"/>
                <w:lang w:val="en-GB"/>
              </w:rPr>
              <w:t>28</w:t>
            </w:r>
            <w:r w:rsidR="00D11F78" w:rsidRPr="008366D1">
              <w:rPr>
                <w:rFonts w:ascii="Arial" w:eastAsia="Arial Unicode MS" w:hAnsi="Arial" w:cs="Arial"/>
                <w:sz w:val="16"/>
                <w:szCs w:val="16"/>
              </w:rPr>
              <w:t>,</w:t>
            </w:r>
            <w:r w:rsidRPr="008366D1">
              <w:rPr>
                <w:rFonts w:ascii="Arial" w:eastAsia="Arial Unicode MS" w:hAnsi="Arial" w:cs="Arial"/>
                <w:sz w:val="16"/>
                <w:szCs w:val="16"/>
                <w:lang w:val="en-GB"/>
              </w:rPr>
              <w:t>004</w:t>
            </w:r>
            <w:r w:rsidR="00D11F78" w:rsidRPr="008366D1">
              <w:rPr>
                <w:rFonts w:ascii="Arial" w:eastAsia="Arial Unicode MS" w:hAnsi="Arial" w:cs="Arial"/>
                <w:sz w:val="16"/>
                <w:szCs w:val="16"/>
              </w:rPr>
              <w:t>,</w:t>
            </w:r>
            <w:r w:rsidRPr="008366D1">
              <w:rPr>
                <w:rFonts w:ascii="Arial" w:eastAsia="Arial Unicode MS" w:hAnsi="Arial" w:cs="Arial"/>
                <w:sz w:val="16"/>
                <w:szCs w:val="16"/>
                <w:lang w:val="en-GB"/>
              </w:rPr>
              <w:t>064</w:t>
            </w:r>
          </w:p>
        </w:tc>
        <w:tc>
          <w:tcPr>
            <w:tcW w:w="1244" w:type="dxa"/>
            <w:tcBorders>
              <w:top w:val="nil"/>
              <w:left w:val="nil"/>
              <w:right w:val="nil"/>
            </w:tcBorders>
            <w:shd w:val="clear" w:color="auto" w:fill="auto"/>
            <w:vAlign w:val="bottom"/>
          </w:tcPr>
          <w:p w14:paraId="64373AD0" w14:textId="4544853F" w:rsidR="00DE0FE3" w:rsidRPr="008366D1" w:rsidRDefault="007854CC" w:rsidP="00DE0FE3">
            <w:pPr>
              <w:ind w:right="-72"/>
              <w:contextualSpacing/>
              <w:jc w:val="right"/>
              <w:rPr>
                <w:rFonts w:ascii="Arial" w:eastAsia="Arial Unicode MS" w:hAnsi="Arial" w:cs="Arial"/>
                <w:sz w:val="16"/>
                <w:szCs w:val="16"/>
              </w:rPr>
            </w:pPr>
            <w:r w:rsidRPr="008366D1">
              <w:rPr>
                <w:rFonts w:ascii="Arial" w:eastAsia="Arial Unicode MS" w:hAnsi="Arial" w:cs="Arial"/>
                <w:sz w:val="16"/>
                <w:szCs w:val="16"/>
                <w:lang w:val="en-GB"/>
              </w:rPr>
              <w:t>808</w:t>
            </w:r>
            <w:r w:rsidR="00DE0FE3" w:rsidRPr="008366D1">
              <w:rPr>
                <w:rFonts w:ascii="Arial" w:eastAsia="Arial Unicode MS" w:hAnsi="Arial" w:cs="Arial"/>
                <w:sz w:val="16"/>
                <w:szCs w:val="16"/>
              </w:rPr>
              <w:t>,</w:t>
            </w:r>
            <w:r w:rsidRPr="008366D1">
              <w:rPr>
                <w:rFonts w:ascii="Arial" w:eastAsia="Arial Unicode MS" w:hAnsi="Arial" w:cs="Arial"/>
                <w:sz w:val="16"/>
                <w:szCs w:val="16"/>
                <w:lang w:val="en-GB"/>
              </w:rPr>
              <w:t>000</w:t>
            </w:r>
          </w:p>
        </w:tc>
        <w:tc>
          <w:tcPr>
            <w:tcW w:w="1166" w:type="dxa"/>
            <w:tcBorders>
              <w:top w:val="nil"/>
              <w:left w:val="nil"/>
              <w:right w:val="nil"/>
            </w:tcBorders>
            <w:shd w:val="clear" w:color="auto" w:fill="FAFAFA"/>
            <w:vAlign w:val="bottom"/>
          </w:tcPr>
          <w:p w14:paraId="35D823B1" w14:textId="31DA6D0B" w:rsidR="00DE0FE3" w:rsidRPr="008366D1" w:rsidRDefault="007854CC" w:rsidP="00DE0FE3">
            <w:pPr>
              <w:ind w:right="-72"/>
              <w:contextualSpacing/>
              <w:jc w:val="right"/>
              <w:rPr>
                <w:rFonts w:ascii="Arial" w:eastAsia="Arial Unicode MS" w:hAnsi="Arial" w:cs="Arial"/>
                <w:sz w:val="16"/>
                <w:szCs w:val="16"/>
              </w:rPr>
            </w:pPr>
            <w:r w:rsidRPr="008366D1">
              <w:rPr>
                <w:rFonts w:ascii="Arial" w:eastAsia="Arial Unicode MS" w:hAnsi="Arial" w:cs="Arial"/>
                <w:sz w:val="16"/>
                <w:szCs w:val="16"/>
                <w:lang w:val="en-GB"/>
              </w:rPr>
              <w:t>189</w:t>
            </w:r>
            <w:r w:rsidR="00D11F78" w:rsidRPr="008366D1">
              <w:rPr>
                <w:rFonts w:ascii="Arial" w:eastAsia="Arial Unicode MS" w:hAnsi="Arial" w:cs="Arial"/>
                <w:sz w:val="16"/>
                <w:szCs w:val="16"/>
              </w:rPr>
              <w:t>,</w:t>
            </w:r>
            <w:r w:rsidRPr="008366D1">
              <w:rPr>
                <w:rFonts w:ascii="Arial" w:eastAsia="Arial Unicode MS" w:hAnsi="Arial" w:cs="Arial"/>
                <w:sz w:val="16"/>
                <w:szCs w:val="16"/>
                <w:lang w:val="en-GB"/>
              </w:rPr>
              <w:t>420</w:t>
            </w:r>
          </w:p>
        </w:tc>
        <w:tc>
          <w:tcPr>
            <w:tcW w:w="1276" w:type="dxa"/>
            <w:tcBorders>
              <w:top w:val="nil"/>
              <w:left w:val="nil"/>
              <w:right w:val="nil"/>
            </w:tcBorders>
            <w:shd w:val="clear" w:color="auto" w:fill="auto"/>
            <w:vAlign w:val="bottom"/>
          </w:tcPr>
          <w:p w14:paraId="3FDE06E1" w14:textId="4BC8B2CD" w:rsidR="00DE0FE3" w:rsidRPr="008366D1" w:rsidRDefault="007854CC" w:rsidP="00DE0FE3">
            <w:pPr>
              <w:ind w:right="-72"/>
              <w:contextualSpacing/>
              <w:jc w:val="right"/>
              <w:rPr>
                <w:rFonts w:ascii="Arial" w:eastAsia="Arial Unicode MS" w:hAnsi="Arial" w:cs="Arial"/>
                <w:sz w:val="16"/>
                <w:szCs w:val="16"/>
              </w:rPr>
            </w:pPr>
            <w:r w:rsidRPr="008366D1">
              <w:rPr>
                <w:rFonts w:ascii="Arial" w:eastAsia="Arial Unicode MS" w:hAnsi="Arial" w:cs="Arial"/>
                <w:sz w:val="16"/>
                <w:szCs w:val="16"/>
                <w:lang w:val="en-GB"/>
              </w:rPr>
              <w:t>125</w:t>
            </w:r>
            <w:r w:rsidR="00DE0FE3" w:rsidRPr="008366D1">
              <w:rPr>
                <w:rFonts w:ascii="Arial" w:eastAsia="Arial Unicode MS" w:hAnsi="Arial" w:cs="Arial"/>
                <w:sz w:val="16"/>
                <w:szCs w:val="16"/>
              </w:rPr>
              <w:t>,</w:t>
            </w:r>
            <w:r w:rsidRPr="008366D1">
              <w:rPr>
                <w:rFonts w:ascii="Arial" w:eastAsia="Arial Unicode MS" w:hAnsi="Arial" w:cs="Arial"/>
                <w:sz w:val="16"/>
                <w:szCs w:val="16"/>
                <w:lang w:val="en-GB"/>
              </w:rPr>
              <w:t>634</w:t>
            </w:r>
          </w:p>
        </w:tc>
        <w:tc>
          <w:tcPr>
            <w:tcW w:w="1276" w:type="dxa"/>
            <w:gridSpan w:val="2"/>
            <w:tcBorders>
              <w:top w:val="nil"/>
              <w:left w:val="nil"/>
              <w:right w:val="nil"/>
            </w:tcBorders>
            <w:shd w:val="clear" w:color="auto" w:fill="FAFAFA"/>
            <w:vAlign w:val="bottom"/>
          </w:tcPr>
          <w:p w14:paraId="43BACDD0" w14:textId="5126B132" w:rsidR="00DE0FE3" w:rsidRPr="008366D1" w:rsidRDefault="007854CC" w:rsidP="00DE0FE3">
            <w:pPr>
              <w:ind w:right="-72"/>
              <w:contextualSpacing/>
              <w:jc w:val="right"/>
              <w:rPr>
                <w:rFonts w:ascii="Arial" w:eastAsia="Arial Unicode MS" w:hAnsi="Arial" w:cs="Arial"/>
                <w:sz w:val="16"/>
                <w:szCs w:val="16"/>
              </w:rPr>
            </w:pPr>
            <w:r w:rsidRPr="008366D1">
              <w:rPr>
                <w:rFonts w:ascii="Arial" w:eastAsia="Arial Unicode MS" w:hAnsi="Arial" w:cs="Arial"/>
                <w:sz w:val="16"/>
                <w:szCs w:val="16"/>
                <w:lang w:val="en-GB"/>
              </w:rPr>
              <w:t>28</w:t>
            </w:r>
            <w:r w:rsidR="00D11F78" w:rsidRPr="008366D1">
              <w:rPr>
                <w:rFonts w:ascii="Arial" w:eastAsia="Arial Unicode MS" w:hAnsi="Arial" w:cs="Arial"/>
                <w:sz w:val="16"/>
                <w:szCs w:val="16"/>
              </w:rPr>
              <w:t>,</w:t>
            </w:r>
            <w:r w:rsidRPr="008366D1">
              <w:rPr>
                <w:rFonts w:ascii="Arial" w:eastAsia="Arial Unicode MS" w:hAnsi="Arial" w:cs="Arial"/>
                <w:sz w:val="16"/>
                <w:szCs w:val="16"/>
                <w:lang w:val="en-GB"/>
              </w:rPr>
              <w:t>193</w:t>
            </w:r>
            <w:r w:rsidR="00D11F78" w:rsidRPr="008366D1">
              <w:rPr>
                <w:rFonts w:ascii="Arial" w:eastAsia="Arial Unicode MS" w:hAnsi="Arial" w:cs="Arial"/>
                <w:sz w:val="16"/>
                <w:szCs w:val="16"/>
              </w:rPr>
              <w:t>,</w:t>
            </w:r>
            <w:r w:rsidRPr="008366D1">
              <w:rPr>
                <w:rFonts w:ascii="Arial" w:eastAsia="Arial Unicode MS" w:hAnsi="Arial" w:cs="Arial"/>
                <w:sz w:val="16"/>
                <w:szCs w:val="16"/>
                <w:lang w:val="en-GB"/>
              </w:rPr>
              <w:t>484</w:t>
            </w:r>
          </w:p>
        </w:tc>
        <w:tc>
          <w:tcPr>
            <w:tcW w:w="1274" w:type="dxa"/>
            <w:tcBorders>
              <w:left w:val="nil"/>
              <w:right w:val="nil"/>
            </w:tcBorders>
            <w:shd w:val="clear" w:color="auto" w:fill="auto"/>
            <w:vAlign w:val="bottom"/>
          </w:tcPr>
          <w:p w14:paraId="707689DD" w14:textId="5071A7CC" w:rsidR="00DE0FE3" w:rsidRPr="008366D1" w:rsidRDefault="007854CC" w:rsidP="00DE0FE3">
            <w:pPr>
              <w:ind w:right="-72"/>
              <w:contextualSpacing/>
              <w:jc w:val="right"/>
              <w:rPr>
                <w:rFonts w:ascii="Arial" w:eastAsia="Arial Unicode MS" w:hAnsi="Arial" w:cs="Arial"/>
                <w:sz w:val="16"/>
                <w:szCs w:val="16"/>
              </w:rPr>
            </w:pPr>
            <w:r w:rsidRPr="008366D1">
              <w:rPr>
                <w:rFonts w:ascii="Arial" w:eastAsia="Arial Unicode MS" w:hAnsi="Arial" w:cs="Arial"/>
                <w:sz w:val="16"/>
                <w:szCs w:val="16"/>
                <w:lang w:val="en-GB"/>
              </w:rPr>
              <w:t>933</w:t>
            </w:r>
            <w:r w:rsidR="00DE0FE3" w:rsidRPr="008366D1">
              <w:rPr>
                <w:rFonts w:ascii="Arial" w:eastAsia="Arial Unicode MS" w:hAnsi="Arial" w:cs="Arial"/>
                <w:sz w:val="16"/>
                <w:szCs w:val="16"/>
              </w:rPr>
              <w:t>,</w:t>
            </w:r>
            <w:r w:rsidRPr="008366D1">
              <w:rPr>
                <w:rFonts w:ascii="Arial" w:eastAsia="Arial Unicode MS" w:hAnsi="Arial" w:cs="Arial"/>
                <w:sz w:val="16"/>
                <w:szCs w:val="16"/>
                <w:lang w:val="en-GB"/>
              </w:rPr>
              <w:t>634</w:t>
            </w:r>
          </w:p>
        </w:tc>
      </w:tr>
      <w:tr w:rsidR="00DE0FE3" w:rsidRPr="008366D1" w14:paraId="572116B4" w14:textId="77777777" w:rsidTr="001E62CD">
        <w:tc>
          <w:tcPr>
            <w:tcW w:w="1958" w:type="dxa"/>
            <w:tcBorders>
              <w:top w:val="nil"/>
              <w:left w:val="nil"/>
              <w:bottom w:val="nil"/>
              <w:right w:val="nil"/>
            </w:tcBorders>
            <w:vAlign w:val="bottom"/>
          </w:tcPr>
          <w:p w14:paraId="581E2017" w14:textId="77777777" w:rsidR="00DE0FE3" w:rsidRPr="008366D1" w:rsidRDefault="00DE0FE3" w:rsidP="00DE0FE3">
            <w:pPr>
              <w:ind w:left="-101"/>
              <w:contextualSpacing/>
              <w:rPr>
                <w:rFonts w:ascii="Arial" w:eastAsia="Arial Unicode MS" w:hAnsi="Arial" w:cs="Arial"/>
                <w:sz w:val="16"/>
                <w:szCs w:val="16"/>
                <w:lang w:val="en-GB"/>
              </w:rPr>
            </w:pPr>
          </w:p>
        </w:tc>
        <w:tc>
          <w:tcPr>
            <w:tcW w:w="1276" w:type="dxa"/>
            <w:tcBorders>
              <w:top w:val="single" w:sz="4" w:space="0" w:color="auto"/>
              <w:left w:val="nil"/>
              <w:bottom w:val="nil"/>
              <w:right w:val="nil"/>
            </w:tcBorders>
            <w:shd w:val="clear" w:color="auto" w:fill="FAFAFA"/>
            <w:vAlign w:val="bottom"/>
          </w:tcPr>
          <w:p w14:paraId="16C1FA82" w14:textId="77777777" w:rsidR="00DE0FE3" w:rsidRPr="008366D1" w:rsidRDefault="00DE0FE3" w:rsidP="00DE0FE3">
            <w:pPr>
              <w:ind w:right="-72"/>
              <w:contextualSpacing/>
              <w:jc w:val="right"/>
              <w:rPr>
                <w:rFonts w:ascii="Arial" w:eastAsia="Arial Unicode MS" w:hAnsi="Arial" w:cs="Arial"/>
                <w:sz w:val="16"/>
                <w:szCs w:val="16"/>
              </w:rPr>
            </w:pPr>
          </w:p>
        </w:tc>
        <w:tc>
          <w:tcPr>
            <w:tcW w:w="1244" w:type="dxa"/>
            <w:tcBorders>
              <w:top w:val="single" w:sz="4" w:space="0" w:color="auto"/>
              <w:left w:val="nil"/>
              <w:bottom w:val="nil"/>
              <w:right w:val="nil"/>
            </w:tcBorders>
            <w:shd w:val="clear" w:color="auto" w:fill="auto"/>
            <w:vAlign w:val="bottom"/>
          </w:tcPr>
          <w:p w14:paraId="2AB41323" w14:textId="77777777" w:rsidR="00DE0FE3" w:rsidRPr="008366D1" w:rsidRDefault="00DE0FE3" w:rsidP="00DE0FE3">
            <w:pPr>
              <w:ind w:right="-72"/>
              <w:contextualSpacing/>
              <w:jc w:val="right"/>
              <w:rPr>
                <w:rFonts w:ascii="Arial" w:eastAsia="Arial Unicode MS" w:hAnsi="Arial" w:cs="Arial"/>
                <w:sz w:val="16"/>
                <w:szCs w:val="16"/>
              </w:rPr>
            </w:pPr>
          </w:p>
        </w:tc>
        <w:tc>
          <w:tcPr>
            <w:tcW w:w="1166" w:type="dxa"/>
            <w:tcBorders>
              <w:top w:val="single" w:sz="4" w:space="0" w:color="auto"/>
              <w:left w:val="nil"/>
              <w:bottom w:val="nil"/>
              <w:right w:val="nil"/>
            </w:tcBorders>
            <w:shd w:val="clear" w:color="auto" w:fill="FAFAFA"/>
            <w:vAlign w:val="bottom"/>
          </w:tcPr>
          <w:p w14:paraId="594EEB3F" w14:textId="77777777" w:rsidR="00DE0FE3" w:rsidRPr="008366D1" w:rsidRDefault="00DE0FE3" w:rsidP="00DE0FE3">
            <w:pPr>
              <w:ind w:right="-72"/>
              <w:contextualSpacing/>
              <w:jc w:val="right"/>
              <w:rPr>
                <w:rFonts w:ascii="Arial" w:eastAsia="Arial Unicode MS" w:hAnsi="Arial" w:cs="Arial"/>
                <w:sz w:val="16"/>
                <w:szCs w:val="16"/>
              </w:rPr>
            </w:pPr>
          </w:p>
        </w:tc>
        <w:tc>
          <w:tcPr>
            <w:tcW w:w="1276" w:type="dxa"/>
            <w:tcBorders>
              <w:top w:val="single" w:sz="4" w:space="0" w:color="auto"/>
              <w:left w:val="nil"/>
              <w:bottom w:val="nil"/>
              <w:right w:val="nil"/>
            </w:tcBorders>
            <w:shd w:val="clear" w:color="auto" w:fill="auto"/>
            <w:vAlign w:val="bottom"/>
          </w:tcPr>
          <w:p w14:paraId="43A3BF4E" w14:textId="77777777" w:rsidR="00DE0FE3" w:rsidRPr="008366D1" w:rsidRDefault="00DE0FE3" w:rsidP="00DE0FE3">
            <w:pPr>
              <w:ind w:right="-72"/>
              <w:contextualSpacing/>
              <w:jc w:val="right"/>
              <w:rPr>
                <w:rFonts w:ascii="Arial" w:eastAsia="Arial Unicode MS" w:hAnsi="Arial" w:cs="Arial"/>
                <w:sz w:val="16"/>
                <w:szCs w:val="16"/>
              </w:rPr>
            </w:pPr>
          </w:p>
        </w:tc>
        <w:tc>
          <w:tcPr>
            <w:tcW w:w="1276" w:type="dxa"/>
            <w:gridSpan w:val="2"/>
            <w:tcBorders>
              <w:top w:val="single" w:sz="4" w:space="0" w:color="auto"/>
              <w:left w:val="nil"/>
              <w:bottom w:val="nil"/>
              <w:right w:val="nil"/>
            </w:tcBorders>
            <w:shd w:val="clear" w:color="auto" w:fill="FAFAFA"/>
            <w:vAlign w:val="bottom"/>
          </w:tcPr>
          <w:p w14:paraId="7BEEF0FE" w14:textId="77777777" w:rsidR="00DE0FE3" w:rsidRPr="008366D1" w:rsidRDefault="00DE0FE3" w:rsidP="00DE0FE3">
            <w:pPr>
              <w:ind w:right="-72"/>
              <w:contextualSpacing/>
              <w:jc w:val="right"/>
              <w:rPr>
                <w:rFonts w:ascii="Arial" w:eastAsia="Arial Unicode MS" w:hAnsi="Arial" w:cs="Arial"/>
                <w:b/>
                <w:bCs/>
                <w:sz w:val="16"/>
                <w:szCs w:val="16"/>
              </w:rPr>
            </w:pPr>
          </w:p>
        </w:tc>
        <w:tc>
          <w:tcPr>
            <w:tcW w:w="1274" w:type="dxa"/>
            <w:tcBorders>
              <w:top w:val="single" w:sz="4" w:space="0" w:color="auto"/>
              <w:left w:val="nil"/>
              <w:right w:val="nil"/>
            </w:tcBorders>
            <w:shd w:val="clear" w:color="auto" w:fill="auto"/>
            <w:vAlign w:val="bottom"/>
          </w:tcPr>
          <w:p w14:paraId="18A0426D" w14:textId="77777777" w:rsidR="00DE0FE3" w:rsidRPr="008366D1" w:rsidRDefault="00DE0FE3" w:rsidP="00DE0FE3">
            <w:pPr>
              <w:ind w:right="-72"/>
              <w:contextualSpacing/>
              <w:jc w:val="right"/>
              <w:rPr>
                <w:rFonts w:ascii="Arial" w:eastAsia="Arial Unicode MS" w:hAnsi="Arial" w:cs="Arial"/>
                <w:b/>
                <w:bCs/>
                <w:sz w:val="16"/>
                <w:szCs w:val="16"/>
              </w:rPr>
            </w:pPr>
          </w:p>
        </w:tc>
      </w:tr>
      <w:tr w:rsidR="00DE0FE3" w:rsidRPr="008366D1" w14:paraId="6213EA67" w14:textId="77777777" w:rsidTr="001E62CD">
        <w:tc>
          <w:tcPr>
            <w:tcW w:w="1958" w:type="dxa"/>
            <w:tcBorders>
              <w:top w:val="nil"/>
              <w:left w:val="nil"/>
              <w:right w:val="nil"/>
            </w:tcBorders>
            <w:vAlign w:val="bottom"/>
          </w:tcPr>
          <w:p w14:paraId="2B70DFB1" w14:textId="77777777" w:rsidR="00DE0FE3" w:rsidRPr="008366D1" w:rsidRDefault="00DE0FE3" w:rsidP="00DE0FE3">
            <w:pPr>
              <w:ind w:left="-101"/>
              <w:contextualSpacing/>
              <w:rPr>
                <w:rFonts w:ascii="Arial" w:eastAsia="Arial Unicode MS" w:hAnsi="Arial" w:cs="Arial"/>
                <w:b/>
                <w:bCs/>
                <w:sz w:val="16"/>
                <w:szCs w:val="16"/>
                <w:lang w:val="en-GB"/>
              </w:rPr>
            </w:pPr>
            <w:r w:rsidRPr="008366D1">
              <w:rPr>
                <w:rFonts w:ascii="Arial" w:eastAsia="Arial Unicode MS" w:hAnsi="Arial" w:cs="Arial"/>
                <w:b/>
                <w:bCs/>
                <w:sz w:val="16"/>
                <w:szCs w:val="16"/>
                <w:lang w:val="en-GB"/>
              </w:rPr>
              <w:t>Total revenues</w:t>
            </w:r>
          </w:p>
        </w:tc>
        <w:tc>
          <w:tcPr>
            <w:tcW w:w="1276" w:type="dxa"/>
            <w:tcBorders>
              <w:top w:val="nil"/>
              <w:left w:val="nil"/>
              <w:bottom w:val="single" w:sz="4" w:space="0" w:color="auto"/>
              <w:right w:val="nil"/>
            </w:tcBorders>
            <w:shd w:val="clear" w:color="auto" w:fill="FAFAFA"/>
            <w:vAlign w:val="bottom"/>
          </w:tcPr>
          <w:p w14:paraId="24425D26" w14:textId="1890C0BC" w:rsidR="00DE0FE3" w:rsidRPr="008366D1" w:rsidRDefault="007854CC" w:rsidP="00DE0FE3">
            <w:pPr>
              <w:ind w:right="-72"/>
              <w:contextualSpacing/>
              <w:jc w:val="right"/>
              <w:rPr>
                <w:rFonts w:ascii="Arial" w:eastAsia="Arial Unicode MS" w:hAnsi="Arial" w:cs="Arial"/>
                <w:b/>
                <w:bCs/>
                <w:sz w:val="16"/>
                <w:szCs w:val="16"/>
              </w:rPr>
            </w:pPr>
            <w:r w:rsidRPr="008366D1">
              <w:rPr>
                <w:rFonts w:ascii="Arial" w:eastAsia="Arial Unicode MS" w:hAnsi="Arial" w:cs="Arial"/>
                <w:b/>
                <w:bCs/>
                <w:sz w:val="16"/>
                <w:szCs w:val="16"/>
                <w:lang w:val="en-GB"/>
              </w:rPr>
              <w:t>4</w:t>
            </w:r>
            <w:r w:rsidR="00D11F78" w:rsidRPr="008366D1">
              <w:rPr>
                <w:rFonts w:ascii="Arial" w:eastAsia="Arial Unicode MS" w:hAnsi="Arial" w:cs="Arial"/>
                <w:b/>
                <w:bCs/>
                <w:sz w:val="16"/>
                <w:szCs w:val="16"/>
              </w:rPr>
              <w:t>,</w:t>
            </w:r>
            <w:r w:rsidRPr="008366D1">
              <w:rPr>
                <w:rFonts w:ascii="Arial" w:eastAsia="Arial Unicode MS" w:hAnsi="Arial" w:cs="Arial"/>
                <w:b/>
                <w:bCs/>
                <w:sz w:val="16"/>
                <w:szCs w:val="16"/>
                <w:lang w:val="en-GB"/>
              </w:rPr>
              <w:t>359</w:t>
            </w:r>
            <w:r w:rsidR="00D11F78" w:rsidRPr="008366D1">
              <w:rPr>
                <w:rFonts w:ascii="Arial" w:eastAsia="Arial Unicode MS" w:hAnsi="Arial" w:cs="Arial"/>
                <w:b/>
                <w:bCs/>
                <w:sz w:val="16"/>
                <w:szCs w:val="16"/>
              </w:rPr>
              <w:t>,</w:t>
            </w:r>
            <w:r w:rsidRPr="008366D1">
              <w:rPr>
                <w:rFonts w:ascii="Arial" w:eastAsia="Arial Unicode MS" w:hAnsi="Arial" w:cs="Arial"/>
                <w:b/>
                <w:bCs/>
                <w:sz w:val="16"/>
                <w:szCs w:val="16"/>
                <w:lang w:val="en-GB"/>
              </w:rPr>
              <w:t>101</w:t>
            </w:r>
            <w:r w:rsidR="00D11F78" w:rsidRPr="008366D1">
              <w:rPr>
                <w:rFonts w:ascii="Arial" w:eastAsia="Arial Unicode MS" w:hAnsi="Arial" w:cs="Arial"/>
                <w:b/>
                <w:bCs/>
                <w:sz w:val="16"/>
                <w:szCs w:val="16"/>
              </w:rPr>
              <w:t>,</w:t>
            </w:r>
            <w:r w:rsidRPr="008366D1">
              <w:rPr>
                <w:rFonts w:ascii="Arial" w:eastAsia="Arial Unicode MS" w:hAnsi="Arial" w:cs="Arial"/>
                <w:b/>
                <w:bCs/>
                <w:sz w:val="16"/>
                <w:szCs w:val="16"/>
                <w:lang w:val="en-GB"/>
              </w:rPr>
              <w:t>404</w:t>
            </w:r>
          </w:p>
        </w:tc>
        <w:tc>
          <w:tcPr>
            <w:tcW w:w="1244" w:type="dxa"/>
            <w:tcBorders>
              <w:top w:val="nil"/>
              <w:left w:val="nil"/>
              <w:bottom w:val="single" w:sz="4" w:space="0" w:color="auto"/>
              <w:right w:val="nil"/>
            </w:tcBorders>
            <w:shd w:val="clear" w:color="auto" w:fill="auto"/>
            <w:vAlign w:val="bottom"/>
          </w:tcPr>
          <w:p w14:paraId="20FC3819" w14:textId="15AD9EE1" w:rsidR="00DE0FE3" w:rsidRPr="008366D1" w:rsidRDefault="007854CC" w:rsidP="00DE0FE3">
            <w:pPr>
              <w:ind w:right="-72"/>
              <w:contextualSpacing/>
              <w:jc w:val="right"/>
              <w:rPr>
                <w:rFonts w:ascii="Arial" w:eastAsia="Arial Unicode MS" w:hAnsi="Arial" w:cs="Arial"/>
                <w:b/>
                <w:bCs/>
                <w:sz w:val="16"/>
                <w:szCs w:val="16"/>
              </w:rPr>
            </w:pPr>
            <w:r w:rsidRPr="008366D1">
              <w:rPr>
                <w:rFonts w:ascii="Arial" w:eastAsia="Arial Unicode MS" w:hAnsi="Arial" w:cs="Arial"/>
                <w:b/>
                <w:bCs/>
                <w:sz w:val="16"/>
                <w:szCs w:val="16"/>
                <w:lang w:val="en-GB"/>
              </w:rPr>
              <w:t>4</w:t>
            </w:r>
            <w:r w:rsidR="00DE0FE3" w:rsidRPr="008366D1">
              <w:rPr>
                <w:rFonts w:ascii="Arial" w:eastAsia="Arial Unicode MS" w:hAnsi="Arial" w:cs="Arial"/>
                <w:b/>
                <w:bCs/>
                <w:sz w:val="16"/>
                <w:szCs w:val="16"/>
              </w:rPr>
              <w:t>,</w:t>
            </w:r>
            <w:r w:rsidRPr="008366D1">
              <w:rPr>
                <w:rFonts w:ascii="Arial" w:eastAsia="Arial Unicode MS" w:hAnsi="Arial" w:cs="Arial"/>
                <w:b/>
                <w:bCs/>
                <w:sz w:val="16"/>
                <w:szCs w:val="16"/>
                <w:lang w:val="en-GB"/>
              </w:rPr>
              <w:t>791</w:t>
            </w:r>
            <w:r w:rsidR="00DE0FE3" w:rsidRPr="008366D1">
              <w:rPr>
                <w:rFonts w:ascii="Arial" w:eastAsia="Arial Unicode MS" w:hAnsi="Arial" w:cs="Arial"/>
                <w:b/>
                <w:bCs/>
                <w:sz w:val="16"/>
                <w:szCs w:val="16"/>
              </w:rPr>
              <w:t>,</w:t>
            </w:r>
            <w:r w:rsidRPr="008366D1">
              <w:rPr>
                <w:rFonts w:ascii="Arial" w:eastAsia="Arial Unicode MS" w:hAnsi="Arial" w:cs="Arial"/>
                <w:b/>
                <w:bCs/>
                <w:sz w:val="16"/>
                <w:szCs w:val="16"/>
                <w:lang w:val="en-GB"/>
              </w:rPr>
              <w:t>882</w:t>
            </w:r>
            <w:r w:rsidR="00DE0FE3" w:rsidRPr="008366D1">
              <w:rPr>
                <w:rFonts w:ascii="Arial" w:eastAsia="Arial Unicode MS" w:hAnsi="Arial" w:cs="Arial"/>
                <w:b/>
                <w:bCs/>
                <w:sz w:val="16"/>
                <w:szCs w:val="16"/>
              </w:rPr>
              <w:t>,</w:t>
            </w:r>
            <w:r w:rsidRPr="008366D1">
              <w:rPr>
                <w:rFonts w:ascii="Arial" w:eastAsia="Arial Unicode MS" w:hAnsi="Arial" w:cs="Arial"/>
                <w:b/>
                <w:bCs/>
                <w:sz w:val="16"/>
                <w:szCs w:val="16"/>
                <w:lang w:val="en-GB"/>
              </w:rPr>
              <w:t>796</w:t>
            </w:r>
          </w:p>
        </w:tc>
        <w:tc>
          <w:tcPr>
            <w:tcW w:w="1166" w:type="dxa"/>
            <w:tcBorders>
              <w:top w:val="nil"/>
              <w:left w:val="nil"/>
              <w:bottom w:val="single" w:sz="4" w:space="0" w:color="auto"/>
              <w:right w:val="nil"/>
            </w:tcBorders>
            <w:shd w:val="clear" w:color="auto" w:fill="FAFAFA"/>
            <w:vAlign w:val="bottom"/>
          </w:tcPr>
          <w:p w14:paraId="0700E0E4" w14:textId="464E4C89" w:rsidR="00DE0FE3" w:rsidRPr="008366D1" w:rsidRDefault="007854CC" w:rsidP="00DE0FE3">
            <w:pPr>
              <w:ind w:left="-212" w:right="-72"/>
              <w:contextualSpacing/>
              <w:jc w:val="right"/>
              <w:rPr>
                <w:rFonts w:ascii="Arial" w:eastAsia="Arial Unicode MS" w:hAnsi="Arial" w:cs="Arial"/>
                <w:b/>
                <w:bCs/>
                <w:sz w:val="16"/>
                <w:szCs w:val="16"/>
              </w:rPr>
            </w:pPr>
            <w:r w:rsidRPr="008366D1">
              <w:rPr>
                <w:rFonts w:ascii="Arial" w:eastAsia="Arial Unicode MS" w:hAnsi="Arial" w:cs="Arial"/>
                <w:b/>
                <w:bCs/>
                <w:sz w:val="16"/>
                <w:szCs w:val="16"/>
                <w:lang w:val="en-GB"/>
              </w:rPr>
              <w:t>1</w:t>
            </w:r>
            <w:r w:rsidR="00D11F78" w:rsidRPr="008366D1">
              <w:rPr>
                <w:rFonts w:ascii="Arial" w:eastAsia="Arial Unicode MS" w:hAnsi="Arial" w:cs="Arial"/>
                <w:b/>
                <w:bCs/>
                <w:sz w:val="16"/>
                <w:szCs w:val="16"/>
              </w:rPr>
              <w:t>,</w:t>
            </w:r>
            <w:r w:rsidRPr="008366D1">
              <w:rPr>
                <w:rFonts w:ascii="Arial" w:eastAsia="Arial Unicode MS" w:hAnsi="Arial" w:cs="Arial"/>
                <w:b/>
                <w:bCs/>
                <w:sz w:val="16"/>
                <w:szCs w:val="16"/>
                <w:lang w:val="en-GB"/>
              </w:rPr>
              <w:t>058</w:t>
            </w:r>
            <w:r w:rsidR="00D11F78" w:rsidRPr="008366D1">
              <w:rPr>
                <w:rFonts w:ascii="Arial" w:eastAsia="Arial Unicode MS" w:hAnsi="Arial" w:cs="Arial"/>
                <w:b/>
                <w:bCs/>
                <w:sz w:val="16"/>
                <w:szCs w:val="16"/>
              </w:rPr>
              <w:t>,</w:t>
            </w:r>
            <w:r w:rsidRPr="008366D1">
              <w:rPr>
                <w:rFonts w:ascii="Arial" w:eastAsia="Arial Unicode MS" w:hAnsi="Arial" w:cs="Arial"/>
                <w:b/>
                <w:bCs/>
                <w:sz w:val="16"/>
                <w:szCs w:val="16"/>
                <w:lang w:val="en-GB"/>
              </w:rPr>
              <w:t>104</w:t>
            </w:r>
            <w:r w:rsidR="00D11F78" w:rsidRPr="008366D1">
              <w:rPr>
                <w:rFonts w:ascii="Arial" w:eastAsia="Arial Unicode MS" w:hAnsi="Arial" w:cs="Arial"/>
                <w:b/>
                <w:bCs/>
                <w:sz w:val="16"/>
                <w:szCs w:val="16"/>
              </w:rPr>
              <w:t>,</w:t>
            </w:r>
            <w:r w:rsidRPr="008366D1">
              <w:rPr>
                <w:rFonts w:ascii="Arial" w:eastAsia="Arial Unicode MS" w:hAnsi="Arial" w:cs="Arial"/>
                <w:b/>
                <w:bCs/>
                <w:sz w:val="16"/>
                <w:szCs w:val="16"/>
                <w:lang w:val="en-GB"/>
              </w:rPr>
              <w:t>428</w:t>
            </w:r>
          </w:p>
        </w:tc>
        <w:tc>
          <w:tcPr>
            <w:tcW w:w="1276" w:type="dxa"/>
            <w:tcBorders>
              <w:top w:val="nil"/>
              <w:left w:val="nil"/>
              <w:bottom w:val="single" w:sz="4" w:space="0" w:color="auto"/>
              <w:right w:val="nil"/>
            </w:tcBorders>
            <w:shd w:val="clear" w:color="auto" w:fill="auto"/>
            <w:vAlign w:val="bottom"/>
          </w:tcPr>
          <w:p w14:paraId="47C03B15" w14:textId="54EC40C5" w:rsidR="00DE0FE3" w:rsidRPr="008366D1" w:rsidRDefault="007854CC" w:rsidP="00DE0FE3">
            <w:pPr>
              <w:ind w:left="-212" w:right="-72"/>
              <w:contextualSpacing/>
              <w:jc w:val="right"/>
              <w:rPr>
                <w:rFonts w:ascii="Arial" w:eastAsia="Arial Unicode MS" w:hAnsi="Arial" w:cs="Arial"/>
                <w:b/>
                <w:bCs/>
                <w:sz w:val="16"/>
                <w:szCs w:val="16"/>
              </w:rPr>
            </w:pPr>
            <w:r w:rsidRPr="008366D1">
              <w:rPr>
                <w:rFonts w:ascii="Arial" w:eastAsia="Arial Unicode MS" w:hAnsi="Arial" w:cs="Arial"/>
                <w:b/>
                <w:bCs/>
                <w:sz w:val="16"/>
                <w:szCs w:val="16"/>
                <w:lang w:val="en-GB"/>
              </w:rPr>
              <w:t>1</w:t>
            </w:r>
            <w:r w:rsidR="00DE0FE3" w:rsidRPr="008366D1">
              <w:rPr>
                <w:rFonts w:ascii="Arial" w:eastAsia="Arial Unicode MS" w:hAnsi="Arial" w:cs="Arial"/>
                <w:b/>
                <w:bCs/>
                <w:sz w:val="16"/>
                <w:szCs w:val="16"/>
              </w:rPr>
              <w:t>,</w:t>
            </w:r>
            <w:r w:rsidRPr="008366D1">
              <w:rPr>
                <w:rFonts w:ascii="Arial" w:eastAsia="Arial Unicode MS" w:hAnsi="Arial" w:cs="Arial"/>
                <w:b/>
                <w:bCs/>
                <w:sz w:val="16"/>
                <w:szCs w:val="16"/>
                <w:lang w:val="en-GB"/>
              </w:rPr>
              <w:t>091</w:t>
            </w:r>
            <w:r w:rsidR="00DE0FE3" w:rsidRPr="008366D1">
              <w:rPr>
                <w:rFonts w:ascii="Arial" w:eastAsia="Arial Unicode MS" w:hAnsi="Arial" w:cs="Arial"/>
                <w:b/>
                <w:bCs/>
                <w:sz w:val="16"/>
                <w:szCs w:val="16"/>
              </w:rPr>
              <w:t>,</w:t>
            </w:r>
            <w:r w:rsidRPr="008366D1">
              <w:rPr>
                <w:rFonts w:ascii="Arial" w:eastAsia="Arial Unicode MS" w:hAnsi="Arial" w:cs="Arial"/>
                <w:b/>
                <w:bCs/>
                <w:sz w:val="16"/>
                <w:szCs w:val="16"/>
                <w:lang w:val="en-GB"/>
              </w:rPr>
              <w:t>284</w:t>
            </w:r>
            <w:r w:rsidR="00DE0FE3" w:rsidRPr="008366D1">
              <w:rPr>
                <w:rFonts w:ascii="Arial" w:eastAsia="Arial Unicode MS" w:hAnsi="Arial" w:cs="Arial"/>
                <w:b/>
                <w:bCs/>
                <w:sz w:val="16"/>
                <w:szCs w:val="16"/>
              </w:rPr>
              <w:t>,</w:t>
            </w:r>
            <w:r w:rsidRPr="008366D1">
              <w:rPr>
                <w:rFonts w:ascii="Arial" w:eastAsia="Arial Unicode MS" w:hAnsi="Arial" w:cs="Arial"/>
                <w:b/>
                <w:bCs/>
                <w:sz w:val="16"/>
                <w:szCs w:val="16"/>
                <w:lang w:val="en-GB"/>
              </w:rPr>
              <w:t>975</w:t>
            </w:r>
          </w:p>
        </w:tc>
        <w:tc>
          <w:tcPr>
            <w:tcW w:w="1276" w:type="dxa"/>
            <w:gridSpan w:val="2"/>
            <w:tcBorders>
              <w:top w:val="nil"/>
              <w:left w:val="nil"/>
              <w:bottom w:val="single" w:sz="4" w:space="0" w:color="auto"/>
              <w:right w:val="nil"/>
            </w:tcBorders>
            <w:shd w:val="clear" w:color="auto" w:fill="FAFAFA"/>
            <w:vAlign w:val="bottom"/>
          </w:tcPr>
          <w:p w14:paraId="34A76D92" w14:textId="5E9552F2" w:rsidR="00DE0FE3" w:rsidRPr="008366D1" w:rsidRDefault="007854CC" w:rsidP="00DE0FE3">
            <w:pPr>
              <w:ind w:right="-72"/>
              <w:contextualSpacing/>
              <w:jc w:val="right"/>
              <w:rPr>
                <w:rFonts w:ascii="Arial" w:eastAsia="Arial Unicode MS" w:hAnsi="Arial" w:cs="Arial"/>
                <w:b/>
                <w:bCs/>
                <w:sz w:val="16"/>
                <w:szCs w:val="16"/>
              </w:rPr>
            </w:pPr>
            <w:r w:rsidRPr="008366D1">
              <w:rPr>
                <w:rFonts w:ascii="Arial" w:eastAsia="Arial Unicode MS" w:hAnsi="Arial" w:cs="Arial"/>
                <w:b/>
                <w:bCs/>
                <w:sz w:val="16"/>
                <w:szCs w:val="16"/>
                <w:lang w:val="en-GB"/>
              </w:rPr>
              <w:t>5</w:t>
            </w:r>
            <w:r w:rsidR="00D11F78" w:rsidRPr="008366D1">
              <w:rPr>
                <w:rFonts w:ascii="Arial" w:eastAsia="Arial Unicode MS" w:hAnsi="Arial" w:cs="Arial"/>
                <w:b/>
                <w:bCs/>
                <w:sz w:val="16"/>
                <w:szCs w:val="16"/>
              </w:rPr>
              <w:t>,</w:t>
            </w:r>
            <w:r w:rsidRPr="008366D1">
              <w:rPr>
                <w:rFonts w:ascii="Arial" w:eastAsia="Arial Unicode MS" w:hAnsi="Arial" w:cs="Arial"/>
                <w:b/>
                <w:bCs/>
                <w:sz w:val="16"/>
                <w:szCs w:val="16"/>
                <w:lang w:val="en-GB"/>
              </w:rPr>
              <w:t>417</w:t>
            </w:r>
            <w:r w:rsidR="00D11F78" w:rsidRPr="008366D1">
              <w:rPr>
                <w:rFonts w:ascii="Arial" w:eastAsia="Arial Unicode MS" w:hAnsi="Arial" w:cs="Arial"/>
                <w:b/>
                <w:bCs/>
                <w:sz w:val="16"/>
                <w:szCs w:val="16"/>
              </w:rPr>
              <w:t>,</w:t>
            </w:r>
            <w:r w:rsidRPr="008366D1">
              <w:rPr>
                <w:rFonts w:ascii="Arial" w:eastAsia="Arial Unicode MS" w:hAnsi="Arial" w:cs="Arial"/>
                <w:b/>
                <w:bCs/>
                <w:sz w:val="16"/>
                <w:szCs w:val="16"/>
                <w:lang w:val="en-GB"/>
              </w:rPr>
              <w:t>205</w:t>
            </w:r>
            <w:r w:rsidR="00D11F78" w:rsidRPr="008366D1">
              <w:rPr>
                <w:rFonts w:ascii="Arial" w:eastAsia="Arial Unicode MS" w:hAnsi="Arial" w:cs="Arial"/>
                <w:b/>
                <w:bCs/>
                <w:sz w:val="16"/>
                <w:szCs w:val="16"/>
              </w:rPr>
              <w:t>,</w:t>
            </w:r>
            <w:r w:rsidRPr="008366D1">
              <w:rPr>
                <w:rFonts w:ascii="Arial" w:eastAsia="Arial Unicode MS" w:hAnsi="Arial" w:cs="Arial"/>
                <w:b/>
                <w:bCs/>
                <w:sz w:val="16"/>
                <w:szCs w:val="16"/>
                <w:lang w:val="en-GB"/>
              </w:rPr>
              <w:t>832</w:t>
            </w:r>
          </w:p>
        </w:tc>
        <w:tc>
          <w:tcPr>
            <w:tcW w:w="1274" w:type="dxa"/>
            <w:tcBorders>
              <w:left w:val="nil"/>
              <w:bottom w:val="single" w:sz="4" w:space="0" w:color="auto"/>
              <w:right w:val="nil"/>
            </w:tcBorders>
            <w:shd w:val="clear" w:color="auto" w:fill="auto"/>
            <w:vAlign w:val="bottom"/>
          </w:tcPr>
          <w:p w14:paraId="162344D2" w14:textId="0CA804E7" w:rsidR="00DE0FE3" w:rsidRPr="008366D1" w:rsidRDefault="007854CC" w:rsidP="00DE0FE3">
            <w:pPr>
              <w:ind w:right="-72"/>
              <w:contextualSpacing/>
              <w:jc w:val="right"/>
              <w:rPr>
                <w:rFonts w:ascii="Arial" w:eastAsia="Arial Unicode MS" w:hAnsi="Arial" w:cs="Arial"/>
                <w:b/>
                <w:bCs/>
                <w:sz w:val="16"/>
                <w:szCs w:val="16"/>
              </w:rPr>
            </w:pPr>
            <w:r w:rsidRPr="008366D1">
              <w:rPr>
                <w:rFonts w:ascii="Arial" w:eastAsia="Arial Unicode MS" w:hAnsi="Arial" w:cs="Arial"/>
                <w:b/>
                <w:bCs/>
                <w:sz w:val="16"/>
                <w:szCs w:val="16"/>
                <w:lang w:val="en-GB"/>
              </w:rPr>
              <w:t>5</w:t>
            </w:r>
            <w:r w:rsidR="00DE0FE3" w:rsidRPr="008366D1">
              <w:rPr>
                <w:rFonts w:ascii="Arial" w:eastAsia="Arial Unicode MS" w:hAnsi="Arial" w:cs="Arial"/>
                <w:b/>
                <w:bCs/>
                <w:sz w:val="16"/>
                <w:szCs w:val="16"/>
              </w:rPr>
              <w:t>,</w:t>
            </w:r>
            <w:r w:rsidRPr="008366D1">
              <w:rPr>
                <w:rFonts w:ascii="Arial" w:eastAsia="Arial Unicode MS" w:hAnsi="Arial" w:cs="Arial"/>
                <w:b/>
                <w:bCs/>
                <w:sz w:val="16"/>
                <w:szCs w:val="16"/>
                <w:lang w:val="en-GB"/>
              </w:rPr>
              <w:t>883</w:t>
            </w:r>
            <w:r w:rsidR="00DE0FE3" w:rsidRPr="008366D1">
              <w:rPr>
                <w:rFonts w:ascii="Arial" w:eastAsia="Arial Unicode MS" w:hAnsi="Arial" w:cs="Arial"/>
                <w:b/>
                <w:bCs/>
                <w:sz w:val="16"/>
                <w:szCs w:val="16"/>
              </w:rPr>
              <w:t>,</w:t>
            </w:r>
            <w:r w:rsidRPr="008366D1">
              <w:rPr>
                <w:rFonts w:ascii="Arial" w:eastAsia="Arial Unicode MS" w:hAnsi="Arial" w:cs="Arial"/>
                <w:b/>
                <w:bCs/>
                <w:sz w:val="16"/>
                <w:szCs w:val="16"/>
                <w:lang w:val="en-GB"/>
              </w:rPr>
              <w:t>167</w:t>
            </w:r>
            <w:r w:rsidR="00DE0FE3" w:rsidRPr="008366D1">
              <w:rPr>
                <w:rFonts w:ascii="Arial" w:eastAsia="Arial Unicode MS" w:hAnsi="Arial" w:cs="Arial"/>
                <w:b/>
                <w:bCs/>
                <w:sz w:val="16"/>
                <w:szCs w:val="16"/>
              </w:rPr>
              <w:t>,</w:t>
            </w:r>
            <w:r w:rsidRPr="008366D1">
              <w:rPr>
                <w:rFonts w:ascii="Arial" w:eastAsia="Arial Unicode MS" w:hAnsi="Arial" w:cs="Arial"/>
                <w:b/>
                <w:bCs/>
                <w:sz w:val="16"/>
                <w:szCs w:val="16"/>
                <w:lang w:val="en-GB"/>
              </w:rPr>
              <w:t>771</w:t>
            </w:r>
          </w:p>
        </w:tc>
      </w:tr>
    </w:tbl>
    <w:p w14:paraId="71584722" w14:textId="77777777" w:rsidR="00A3140E" w:rsidRPr="008366D1" w:rsidRDefault="00DD71C5" w:rsidP="00CC62D0">
      <w:pPr>
        <w:tabs>
          <w:tab w:val="left" w:pos="1080"/>
          <w:tab w:val="left" w:pos="1260"/>
        </w:tabs>
        <w:jc w:val="both"/>
        <w:rPr>
          <w:rFonts w:ascii="Arial" w:hAnsi="Arial" w:cs="Arial"/>
          <w:sz w:val="18"/>
          <w:szCs w:val="18"/>
        </w:rPr>
      </w:pPr>
      <w:r w:rsidRPr="008366D1">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B045C" w:rsidRPr="008366D1" w14:paraId="194D5043" w14:textId="77777777" w:rsidTr="00C246E2">
        <w:trPr>
          <w:trHeight w:val="386"/>
        </w:trPr>
        <w:tc>
          <w:tcPr>
            <w:tcW w:w="9461" w:type="dxa"/>
            <w:shd w:val="clear" w:color="auto" w:fill="FFA543"/>
            <w:vAlign w:val="center"/>
          </w:tcPr>
          <w:p w14:paraId="3A423739" w14:textId="1EC32EA6" w:rsidR="007B045C" w:rsidRPr="008366D1" w:rsidRDefault="007854CC" w:rsidP="007B045C">
            <w:pPr>
              <w:ind w:left="540" w:hanging="533"/>
              <w:rPr>
                <w:rFonts w:ascii="Arial" w:hAnsi="Arial" w:cs="Arial"/>
                <w:b/>
                <w:bCs/>
                <w:sz w:val="18"/>
                <w:szCs w:val="18"/>
                <w:cs/>
              </w:rPr>
            </w:pPr>
            <w:r w:rsidRPr="008366D1">
              <w:rPr>
                <w:rFonts w:ascii="Arial" w:hAnsi="Arial" w:cs="Arial"/>
                <w:b/>
                <w:bCs/>
                <w:color w:val="FFFFFF"/>
                <w:sz w:val="18"/>
                <w:szCs w:val="18"/>
                <w:lang w:val="en-GB" w:eastAsia="th-TH"/>
              </w:rPr>
              <w:t>9</w:t>
            </w:r>
            <w:r w:rsidR="007B045C" w:rsidRPr="008366D1">
              <w:rPr>
                <w:rFonts w:ascii="Arial" w:hAnsi="Arial" w:cs="Arial"/>
                <w:b/>
                <w:bCs/>
                <w:color w:val="FFFFFF"/>
                <w:sz w:val="18"/>
                <w:szCs w:val="18"/>
                <w:lang w:val="en-GB" w:eastAsia="th-TH"/>
              </w:rPr>
              <w:tab/>
              <w:t>Cash and cash equivalents</w:t>
            </w:r>
          </w:p>
        </w:tc>
      </w:tr>
    </w:tbl>
    <w:p w14:paraId="460CE9EA" w14:textId="77777777" w:rsidR="00595692" w:rsidRPr="008366D1" w:rsidRDefault="00595692" w:rsidP="00595692">
      <w:pPr>
        <w:ind w:left="540" w:hanging="533"/>
        <w:rPr>
          <w:rFonts w:ascii="Arial" w:hAnsi="Arial" w:cs="Arial"/>
          <w:sz w:val="18"/>
          <w:szCs w:val="18"/>
        </w:rPr>
      </w:pPr>
    </w:p>
    <w:tbl>
      <w:tblPr>
        <w:tblW w:w="9463" w:type="dxa"/>
        <w:tblInd w:w="108" w:type="dxa"/>
        <w:tblLayout w:type="fixed"/>
        <w:tblLook w:val="04A0" w:firstRow="1" w:lastRow="0" w:firstColumn="1" w:lastColumn="0" w:noHBand="0" w:noVBand="1"/>
      </w:tblPr>
      <w:tblGrid>
        <w:gridCol w:w="4050"/>
        <w:gridCol w:w="1354"/>
        <w:gridCol w:w="1353"/>
        <w:gridCol w:w="1353"/>
        <w:gridCol w:w="1353"/>
      </w:tblGrid>
      <w:tr w:rsidR="00595692" w:rsidRPr="008366D1" w14:paraId="1D90B557" w14:textId="77777777" w:rsidTr="00C246E2">
        <w:trPr>
          <w:cantSplit/>
          <w:trHeight w:val="211"/>
        </w:trPr>
        <w:tc>
          <w:tcPr>
            <w:tcW w:w="4050" w:type="dxa"/>
            <w:vAlign w:val="bottom"/>
          </w:tcPr>
          <w:p w14:paraId="78768C19" w14:textId="77777777" w:rsidR="00595692" w:rsidRPr="008366D1" w:rsidRDefault="00595692" w:rsidP="00C246E2">
            <w:pPr>
              <w:ind w:left="-101"/>
              <w:rPr>
                <w:rFonts w:ascii="Arial" w:hAnsi="Arial" w:cs="Arial"/>
                <w:b/>
                <w:bCs/>
                <w:sz w:val="18"/>
                <w:szCs w:val="18"/>
              </w:rPr>
            </w:pPr>
            <w:bookmarkStart w:id="4" w:name="_Hlk87955821"/>
          </w:p>
        </w:tc>
        <w:tc>
          <w:tcPr>
            <w:tcW w:w="2707" w:type="dxa"/>
            <w:gridSpan w:val="2"/>
            <w:tcBorders>
              <w:top w:val="single" w:sz="4" w:space="0" w:color="auto"/>
              <w:bottom w:val="single" w:sz="4" w:space="0" w:color="auto"/>
            </w:tcBorders>
            <w:shd w:val="clear" w:color="auto" w:fill="auto"/>
            <w:vAlign w:val="bottom"/>
            <w:hideMark/>
          </w:tcPr>
          <w:p w14:paraId="76E98FF8" w14:textId="77777777" w:rsidR="00595692" w:rsidRPr="008366D1" w:rsidRDefault="00595692" w:rsidP="00027859">
            <w:pPr>
              <w:ind w:right="-72"/>
              <w:jc w:val="center"/>
              <w:rPr>
                <w:rFonts w:ascii="Arial" w:hAnsi="Arial" w:cs="Arial"/>
                <w:b/>
                <w:bCs/>
                <w:spacing w:val="-4"/>
                <w:sz w:val="18"/>
                <w:szCs w:val="18"/>
              </w:rPr>
            </w:pPr>
            <w:r w:rsidRPr="008366D1">
              <w:rPr>
                <w:rFonts w:ascii="Arial" w:hAnsi="Arial" w:cs="Arial"/>
                <w:b/>
                <w:bCs/>
                <w:spacing w:val="-4"/>
                <w:sz w:val="18"/>
                <w:szCs w:val="18"/>
              </w:rPr>
              <w:t xml:space="preserve">Consolidated </w:t>
            </w:r>
          </w:p>
          <w:p w14:paraId="794504B7" w14:textId="77777777" w:rsidR="00595692" w:rsidRPr="008366D1" w:rsidRDefault="00595692" w:rsidP="00027859">
            <w:pPr>
              <w:ind w:right="-72"/>
              <w:jc w:val="center"/>
              <w:rPr>
                <w:rFonts w:ascii="Arial" w:hAnsi="Arial" w:cs="Arial"/>
                <w:b/>
                <w:bCs/>
                <w:spacing w:val="-4"/>
                <w:sz w:val="18"/>
                <w:szCs w:val="18"/>
              </w:rPr>
            </w:pPr>
            <w:r w:rsidRPr="008366D1">
              <w:rPr>
                <w:rFonts w:ascii="Arial" w:hAnsi="Arial" w:cs="Arial"/>
                <w:b/>
                <w:bCs/>
                <w:spacing w:val="-4"/>
                <w:sz w:val="18"/>
                <w:szCs w:val="18"/>
              </w:rPr>
              <w:t xml:space="preserve">financial </w:t>
            </w:r>
            <w:r w:rsidRPr="008366D1">
              <w:rPr>
                <w:rFonts w:ascii="Arial" w:hAnsi="Arial" w:cs="Arial"/>
                <w:b/>
                <w:bCs/>
                <w:sz w:val="18"/>
                <w:szCs w:val="18"/>
              </w:rPr>
              <w:t>statements</w:t>
            </w:r>
          </w:p>
        </w:tc>
        <w:tc>
          <w:tcPr>
            <w:tcW w:w="2706" w:type="dxa"/>
            <w:gridSpan w:val="2"/>
            <w:tcBorders>
              <w:top w:val="single" w:sz="4" w:space="0" w:color="auto"/>
              <w:bottom w:val="single" w:sz="4" w:space="0" w:color="auto"/>
            </w:tcBorders>
            <w:shd w:val="clear" w:color="auto" w:fill="auto"/>
            <w:vAlign w:val="bottom"/>
            <w:hideMark/>
          </w:tcPr>
          <w:p w14:paraId="67D2E8C6" w14:textId="77777777" w:rsidR="00595692" w:rsidRPr="008366D1" w:rsidRDefault="00595692" w:rsidP="00027859">
            <w:pPr>
              <w:ind w:right="-72"/>
              <w:jc w:val="center"/>
              <w:rPr>
                <w:rFonts w:ascii="Arial" w:hAnsi="Arial" w:cs="Arial"/>
                <w:b/>
                <w:bCs/>
                <w:sz w:val="18"/>
                <w:szCs w:val="18"/>
              </w:rPr>
            </w:pPr>
            <w:r w:rsidRPr="008366D1">
              <w:rPr>
                <w:rFonts w:ascii="Arial" w:hAnsi="Arial" w:cs="Arial"/>
                <w:b/>
                <w:bCs/>
                <w:sz w:val="18"/>
                <w:szCs w:val="18"/>
              </w:rPr>
              <w:t xml:space="preserve">Separate </w:t>
            </w:r>
          </w:p>
          <w:p w14:paraId="2138DD5B" w14:textId="77777777" w:rsidR="00595692" w:rsidRPr="008366D1" w:rsidRDefault="00595692" w:rsidP="00027859">
            <w:pPr>
              <w:ind w:right="-72"/>
              <w:jc w:val="center"/>
              <w:rPr>
                <w:rFonts w:ascii="Arial" w:hAnsi="Arial" w:cs="Arial"/>
                <w:b/>
                <w:bCs/>
                <w:sz w:val="18"/>
                <w:szCs w:val="18"/>
              </w:rPr>
            </w:pPr>
            <w:r w:rsidRPr="008366D1">
              <w:rPr>
                <w:rFonts w:ascii="Arial" w:hAnsi="Arial" w:cs="Arial"/>
                <w:b/>
                <w:bCs/>
                <w:sz w:val="18"/>
                <w:szCs w:val="18"/>
              </w:rPr>
              <w:t>financial statements</w:t>
            </w:r>
          </w:p>
        </w:tc>
      </w:tr>
      <w:tr w:rsidR="00595692" w:rsidRPr="008366D1" w14:paraId="07555993" w14:textId="77777777" w:rsidTr="00C246E2">
        <w:trPr>
          <w:cantSplit/>
          <w:trHeight w:val="211"/>
        </w:trPr>
        <w:tc>
          <w:tcPr>
            <w:tcW w:w="4050" w:type="dxa"/>
            <w:vAlign w:val="center"/>
          </w:tcPr>
          <w:p w14:paraId="538996CF" w14:textId="77777777" w:rsidR="00595692" w:rsidRPr="008366D1" w:rsidRDefault="00595692" w:rsidP="00C246E2">
            <w:pPr>
              <w:ind w:left="-101"/>
              <w:rPr>
                <w:rFonts w:ascii="Arial" w:hAnsi="Arial" w:cs="Arial"/>
                <w:b/>
                <w:bCs/>
                <w:sz w:val="18"/>
                <w:szCs w:val="18"/>
              </w:rPr>
            </w:pPr>
          </w:p>
        </w:tc>
        <w:tc>
          <w:tcPr>
            <w:tcW w:w="1354" w:type="dxa"/>
            <w:tcBorders>
              <w:top w:val="single" w:sz="4" w:space="0" w:color="auto"/>
            </w:tcBorders>
            <w:vAlign w:val="center"/>
            <w:hideMark/>
          </w:tcPr>
          <w:p w14:paraId="606B529F" w14:textId="4FA9D388" w:rsidR="00595692" w:rsidRPr="008366D1" w:rsidRDefault="007854CC">
            <w:pPr>
              <w:ind w:right="-72"/>
              <w:jc w:val="right"/>
              <w:rPr>
                <w:rFonts w:ascii="Arial" w:hAnsi="Arial" w:cs="Arial"/>
                <w:b/>
                <w:bCs/>
                <w:sz w:val="18"/>
                <w:szCs w:val="18"/>
              </w:rPr>
            </w:pPr>
            <w:r w:rsidRPr="008366D1">
              <w:rPr>
                <w:rFonts w:ascii="Arial" w:hAnsi="Arial" w:cs="Arial"/>
                <w:b/>
                <w:bCs/>
                <w:sz w:val="18"/>
                <w:szCs w:val="18"/>
                <w:lang w:val="en-GB"/>
              </w:rPr>
              <w:t>2023</w:t>
            </w:r>
          </w:p>
        </w:tc>
        <w:tc>
          <w:tcPr>
            <w:tcW w:w="1353" w:type="dxa"/>
            <w:tcBorders>
              <w:top w:val="single" w:sz="4" w:space="0" w:color="auto"/>
            </w:tcBorders>
            <w:vAlign w:val="center"/>
            <w:hideMark/>
          </w:tcPr>
          <w:p w14:paraId="104D8C49" w14:textId="628E17C1" w:rsidR="00595692" w:rsidRPr="008366D1" w:rsidRDefault="007854CC">
            <w:pPr>
              <w:ind w:right="-72"/>
              <w:jc w:val="right"/>
              <w:rPr>
                <w:rFonts w:ascii="Arial" w:hAnsi="Arial" w:cs="Arial"/>
                <w:b/>
                <w:bCs/>
                <w:sz w:val="18"/>
                <w:szCs w:val="18"/>
              </w:rPr>
            </w:pPr>
            <w:r w:rsidRPr="008366D1">
              <w:rPr>
                <w:rFonts w:ascii="Arial" w:hAnsi="Arial" w:cs="Arial"/>
                <w:b/>
                <w:bCs/>
                <w:sz w:val="18"/>
                <w:szCs w:val="18"/>
                <w:lang w:val="en-GB"/>
              </w:rPr>
              <w:t>2022</w:t>
            </w:r>
          </w:p>
        </w:tc>
        <w:tc>
          <w:tcPr>
            <w:tcW w:w="1353" w:type="dxa"/>
            <w:tcBorders>
              <w:top w:val="single" w:sz="4" w:space="0" w:color="auto"/>
            </w:tcBorders>
            <w:vAlign w:val="center"/>
            <w:hideMark/>
          </w:tcPr>
          <w:p w14:paraId="0A0B7CED" w14:textId="3F223B65" w:rsidR="00595692" w:rsidRPr="008366D1" w:rsidRDefault="007854CC">
            <w:pPr>
              <w:ind w:right="-72"/>
              <w:jc w:val="right"/>
              <w:rPr>
                <w:rFonts w:ascii="Arial" w:hAnsi="Arial" w:cs="Arial"/>
                <w:b/>
                <w:bCs/>
                <w:sz w:val="18"/>
                <w:szCs w:val="18"/>
              </w:rPr>
            </w:pPr>
            <w:r w:rsidRPr="008366D1">
              <w:rPr>
                <w:rFonts w:ascii="Arial" w:hAnsi="Arial" w:cs="Arial"/>
                <w:b/>
                <w:bCs/>
                <w:sz w:val="18"/>
                <w:szCs w:val="18"/>
                <w:lang w:val="en-GB"/>
              </w:rPr>
              <w:t>2023</w:t>
            </w:r>
          </w:p>
        </w:tc>
        <w:tc>
          <w:tcPr>
            <w:tcW w:w="1353" w:type="dxa"/>
            <w:tcBorders>
              <w:top w:val="single" w:sz="4" w:space="0" w:color="auto"/>
            </w:tcBorders>
            <w:vAlign w:val="center"/>
            <w:hideMark/>
          </w:tcPr>
          <w:p w14:paraId="75C4509C" w14:textId="6B887A18" w:rsidR="00595692" w:rsidRPr="008366D1" w:rsidRDefault="007854CC">
            <w:pPr>
              <w:ind w:right="-72"/>
              <w:jc w:val="right"/>
              <w:rPr>
                <w:rFonts w:ascii="Arial" w:hAnsi="Arial" w:cs="Arial"/>
                <w:b/>
                <w:bCs/>
                <w:sz w:val="18"/>
                <w:szCs w:val="18"/>
              </w:rPr>
            </w:pPr>
            <w:r w:rsidRPr="008366D1">
              <w:rPr>
                <w:rFonts w:ascii="Arial" w:hAnsi="Arial" w:cs="Arial"/>
                <w:b/>
                <w:bCs/>
                <w:sz w:val="18"/>
                <w:szCs w:val="18"/>
                <w:lang w:val="en-GB"/>
              </w:rPr>
              <w:t>2022</w:t>
            </w:r>
          </w:p>
        </w:tc>
      </w:tr>
      <w:tr w:rsidR="00595692" w:rsidRPr="008366D1" w14:paraId="73A43E90" w14:textId="77777777" w:rsidTr="00C246E2">
        <w:trPr>
          <w:cantSplit/>
          <w:trHeight w:val="211"/>
        </w:trPr>
        <w:tc>
          <w:tcPr>
            <w:tcW w:w="4050" w:type="dxa"/>
            <w:vAlign w:val="center"/>
          </w:tcPr>
          <w:p w14:paraId="705A1B44" w14:textId="77777777" w:rsidR="00595692" w:rsidRPr="008366D1" w:rsidRDefault="00595692" w:rsidP="00C246E2">
            <w:pPr>
              <w:ind w:left="-101"/>
              <w:rPr>
                <w:rFonts w:ascii="Arial" w:hAnsi="Arial" w:cs="Arial"/>
                <w:sz w:val="18"/>
                <w:szCs w:val="18"/>
              </w:rPr>
            </w:pPr>
          </w:p>
        </w:tc>
        <w:tc>
          <w:tcPr>
            <w:tcW w:w="1354" w:type="dxa"/>
            <w:tcBorders>
              <w:bottom w:val="single" w:sz="4" w:space="0" w:color="auto"/>
            </w:tcBorders>
            <w:shd w:val="clear" w:color="auto" w:fill="auto"/>
            <w:vAlign w:val="center"/>
            <w:hideMark/>
          </w:tcPr>
          <w:p w14:paraId="4BD4E8C1" w14:textId="77777777" w:rsidR="00595692" w:rsidRPr="008366D1" w:rsidRDefault="00595692" w:rsidP="00027859">
            <w:pPr>
              <w:ind w:right="-72"/>
              <w:jc w:val="right"/>
              <w:rPr>
                <w:rFonts w:ascii="Arial" w:hAnsi="Arial" w:cs="Arial"/>
                <w:b/>
                <w:bCs/>
                <w:sz w:val="18"/>
                <w:szCs w:val="18"/>
              </w:rPr>
            </w:pPr>
            <w:r w:rsidRPr="008366D1">
              <w:rPr>
                <w:rFonts w:ascii="Arial" w:hAnsi="Arial" w:cs="Arial"/>
                <w:b/>
                <w:bCs/>
                <w:sz w:val="18"/>
                <w:szCs w:val="18"/>
              </w:rPr>
              <w:t>Baht</w:t>
            </w:r>
          </w:p>
        </w:tc>
        <w:tc>
          <w:tcPr>
            <w:tcW w:w="1353" w:type="dxa"/>
            <w:tcBorders>
              <w:bottom w:val="single" w:sz="4" w:space="0" w:color="auto"/>
            </w:tcBorders>
            <w:shd w:val="clear" w:color="auto" w:fill="auto"/>
            <w:vAlign w:val="center"/>
            <w:hideMark/>
          </w:tcPr>
          <w:p w14:paraId="41F20111" w14:textId="77777777" w:rsidR="00595692" w:rsidRPr="008366D1" w:rsidRDefault="00595692" w:rsidP="00027859">
            <w:pPr>
              <w:ind w:right="-72"/>
              <w:jc w:val="right"/>
              <w:rPr>
                <w:rFonts w:ascii="Arial" w:hAnsi="Arial" w:cs="Arial"/>
                <w:b/>
                <w:bCs/>
                <w:sz w:val="18"/>
                <w:szCs w:val="18"/>
              </w:rPr>
            </w:pPr>
            <w:r w:rsidRPr="008366D1">
              <w:rPr>
                <w:rFonts w:ascii="Arial" w:hAnsi="Arial" w:cs="Arial"/>
                <w:b/>
                <w:bCs/>
                <w:sz w:val="18"/>
                <w:szCs w:val="18"/>
              </w:rPr>
              <w:t>Baht</w:t>
            </w:r>
          </w:p>
        </w:tc>
        <w:tc>
          <w:tcPr>
            <w:tcW w:w="1353" w:type="dxa"/>
            <w:tcBorders>
              <w:bottom w:val="single" w:sz="4" w:space="0" w:color="auto"/>
            </w:tcBorders>
            <w:shd w:val="clear" w:color="auto" w:fill="auto"/>
            <w:vAlign w:val="center"/>
            <w:hideMark/>
          </w:tcPr>
          <w:p w14:paraId="7C1FB18E" w14:textId="77777777" w:rsidR="00595692" w:rsidRPr="008366D1" w:rsidRDefault="00595692" w:rsidP="00027859">
            <w:pPr>
              <w:ind w:right="-72"/>
              <w:jc w:val="right"/>
              <w:rPr>
                <w:rFonts w:ascii="Arial" w:hAnsi="Arial" w:cs="Arial"/>
                <w:b/>
                <w:bCs/>
                <w:sz w:val="18"/>
                <w:szCs w:val="18"/>
              </w:rPr>
            </w:pPr>
            <w:r w:rsidRPr="008366D1">
              <w:rPr>
                <w:rFonts w:ascii="Arial" w:hAnsi="Arial" w:cs="Arial"/>
                <w:b/>
                <w:bCs/>
                <w:sz w:val="18"/>
                <w:szCs w:val="18"/>
              </w:rPr>
              <w:t>Baht</w:t>
            </w:r>
          </w:p>
        </w:tc>
        <w:tc>
          <w:tcPr>
            <w:tcW w:w="1353" w:type="dxa"/>
            <w:tcBorders>
              <w:bottom w:val="single" w:sz="4" w:space="0" w:color="auto"/>
            </w:tcBorders>
            <w:shd w:val="clear" w:color="auto" w:fill="auto"/>
            <w:vAlign w:val="center"/>
            <w:hideMark/>
          </w:tcPr>
          <w:p w14:paraId="66EB8041" w14:textId="77777777" w:rsidR="00595692" w:rsidRPr="008366D1" w:rsidRDefault="00595692" w:rsidP="00027859">
            <w:pPr>
              <w:ind w:right="-72"/>
              <w:jc w:val="right"/>
              <w:rPr>
                <w:rFonts w:ascii="Arial" w:hAnsi="Arial" w:cs="Arial"/>
                <w:b/>
                <w:bCs/>
                <w:sz w:val="18"/>
                <w:szCs w:val="18"/>
              </w:rPr>
            </w:pPr>
            <w:r w:rsidRPr="008366D1">
              <w:rPr>
                <w:rFonts w:ascii="Arial" w:hAnsi="Arial" w:cs="Arial"/>
                <w:b/>
                <w:bCs/>
                <w:sz w:val="18"/>
                <w:szCs w:val="18"/>
              </w:rPr>
              <w:t>Baht</w:t>
            </w:r>
          </w:p>
        </w:tc>
      </w:tr>
      <w:tr w:rsidR="00595692" w:rsidRPr="008366D1" w14:paraId="64C7B367" w14:textId="77777777" w:rsidTr="00C246E2">
        <w:trPr>
          <w:cantSplit/>
          <w:trHeight w:val="89"/>
        </w:trPr>
        <w:tc>
          <w:tcPr>
            <w:tcW w:w="4050" w:type="dxa"/>
            <w:vAlign w:val="center"/>
          </w:tcPr>
          <w:p w14:paraId="7F010B4D" w14:textId="77777777" w:rsidR="00595692" w:rsidRPr="008366D1" w:rsidRDefault="00595692" w:rsidP="00C246E2">
            <w:pPr>
              <w:ind w:left="-101"/>
              <w:rPr>
                <w:rFonts w:ascii="Arial" w:hAnsi="Arial" w:cs="Arial"/>
                <w:sz w:val="18"/>
                <w:szCs w:val="18"/>
              </w:rPr>
            </w:pPr>
          </w:p>
        </w:tc>
        <w:tc>
          <w:tcPr>
            <w:tcW w:w="1354" w:type="dxa"/>
            <w:tcBorders>
              <w:top w:val="single" w:sz="4" w:space="0" w:color="auto"/>
            </w:tcBorders>
            <w:shd w:val="clear" w:color="auto" w:fill="FAFAFA"/>
            <w:vAlign w:val="center"/>
          </w:tcPr>
          <w:p w14:paraId="661B85E0" w14:textId="77777777" w:rsidR="00595692" w:rsidRPr="008366D1" w:rsidRDefault="00595692">
            <w:pPr>
              <w:ind w:right="-72"/>
              <w:jc w:val="right"/>
              <w:rPr>
                <w:rFonts w:ascii="Arial" w:hAnsi="Arial" w:cs="Arial"/>
                <w:sz w:val="18"/>
                <w:szCs w:val="18"/>
              </w:rPr>
            </w:pPr>
          </w:p>
        </w:tc>
        <w:tc>
          <w:tcPr>
            <w:tcW w:w="1353" w:type="dxa"/>
            <w:tcBorders>
              <w:top w:val="single" w:sz="4" w:space="0" w:color="auto"/>
            </w:tcBorders>
            <w:vAlign w:val="center"/>
          </w:tcPr>
          <w:p w14:paraId="48EBDAC9" w14:textId="77777777" w:rsidR="00595692" w:rsidRPr="008366D1" w:rsidRDefault="00595692">
            <w:pPr>
              <w:ind w:right="-72"/>
              <w:jc w:val="right"/>
              <w:rPr>
                <w:rFonts w:ascii="Arial" w:hAnsi="Arial" w:cs="Arial"/>
                <w:sz w:val="18"/>
                <w:szCs w:val="18"/>
              </w:rPr>
            </w:pPr>
          </w:p>
        </w:tc>
        <w:tc>
          <w:tcPr>
            <w:tcW w:w="1353" w:type="dxa"/>
            <w:tcBorders>
              <w:top w:val="single" w:sz="4" w:space="0" w:color="auto"/>
            </w:tcBorders>
            <w:shd w:val="clear" w:color="auto" w:fill="FAFAFA"/>
            <w:vAlign w:val="center"/>
          </w:tcPr>
          <w:p w14:paraId="1B3526E4" w14:textId="77777777" w:rsidR="00595692" w:rsidRPr="008366D1" w:rsidRDefault="00595692">
            <w:pPr>
              <w:ind w:right="-72"/>
              <w:jc w:val="right"/>
              <w:rPr>
                <w:rFonts w:ascii="Arial" w:hAnsi="Arial" w:cs="Arial"/>
                <w:sz w:val="18"/>
                <w:szCs w:val="18"/>
              </w:rPr>
            </w:pPr>
          </w:p>
        </w:tc>
        <w:tc>
          <w:tcPr>
            <w:tcW w:w="1353" w:type="dxa"/>
            <w:tcBorders>
              <w:top w:val="single" w:sz="4" w:space="0" w:color="auto"/>
            </w:tcBorders>
            <w:vAlign w:val="center"/>
          </w:tcPr>
          <w:p w14:paraId="6121B272" w14:textId="77777777" w:rsidR="00595692" w:rsidRPr="008366D1" w:rsidRDefault="00595692">
            <w:pPr>
              <w:ind w:right="-72"/>
              <w:jc w:val="right"/>
              <w:rPr>
                <w:rFonts w:ascii="Arial" w:hAnsi="Arial" w:cs="Arial"/>
                <w:sz w:val="18"/>
                <w:szCs w:val="18"/>
              </w:rPr>
            </w:pPr>
          </w:p>
        </w:tc>
      </w:tr>
      <w:tr w:rsidR="00DE0FE3" w:rsidRPr="008366D1" w14:paraId="65E4C57F" w14:textId="77777777" w:rsidTr="00C246E2">
        <w:trPr>
          <w:cantSplit/>
          <w:trHeight w:val="211"/>
        </w:trPr>
        <w:tc>
          <w:tcPr>
            <w:tcW w:w="4050" w:type="dxa"/>
            <w:vAlign w:val="center"/>
            <w:hideMark/>
          </w:tcPr>
          <w:p w14:paraId="5C3A5726" w14:textId="77777777" w:rsidR="00DE0FE3" w:rsidRPr="008366D1" w:rsidRDefault="00DE0FE3" w:rsidP="00DE0FE3">
            <w:pPr>
              <w:tabs>
                <w:tab w:val="left" w:pos="270"/>
              </w:tabs>
              <w:ind w:left="-101"/>
              <w:rPr>
                <w:rFonts w:ascii="Arial" w:hAnsi="Arial" w:cs="Arial"/>
                <w:sz w:val="18"/>
                <w:szCs w:val="18"/>
              </w:rPr>
            </w:pPr>
            <w:r w:rsidRPr="008366D1">
              <w:rPr>
                <w:rFonts w:ascii="Arial" w:hAnsi="Arial" w:cs="Arial"/>
                <w:sz w:val="18"/>
                <w:szCs w:val="18"/>
              </w:rPr>
              <w:t>Cash on hand</w:t>
            </w:r>
          </w:p>
        </w:tc>
        <w:tc>
          <w:tcPr>
            <w:tcW w:w="1354" w:type="dxa"/>
            <w:shd w:val="clear" w:color="auto" w:fill="FAFAFA"/>
            <w:vAlign w:val="center"/>
          </w:tcPr>
          <w:p w14:paraId="452E39C0" w14:textId="22F9F43A"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91</w:t>
            </w:r>
            <w:r w:rsidR="00D11F78" w:rsidRPr="008366D1">
              <w:rPr>
                <w:rFonts w:ascii="Arial" w:hAnsi="Arial" w:cs="Arial"/>
                <w:sz w:val="18"/>
                <w:szCs w:val="18"/>
              </w:rPr>
              <w:t>,</w:t>
            </w:r>
            <w:r w:rsidRPr="008366D1">
              <w:rPr>
                <w:rFonts w:ascii="Arial" w:hAnsi="Arial" w:cs="Arial"/>
                <w:sz w:val="18"/>
                <w:szCs w:val="18"/>
                <w:lang w:val="en-GB"/>
              </w:rPr>
              <w:t>458</w:t>
            </w:r>
          </w:p>
        </w:tc>
        <w:tc>
          <w:tcPr>
            <w:tcW w:w="1353" w:type="dxa"/>
            <w:vAlign w:val="center"/>
          </w:tcPr>
          <w:p w14:paraId="196A58A3" w14:textId="2F4B192C"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106</w:t>
            </w:r>
            <w:r w:rsidR="00DE0FE3" w:rsidRPr="008366D1">
              <w:rPr>
                <w:rFonts w:ascii="Arial" w:hAnsi="Arial" w:cs="Arial"/>
                <w:sz w:val="18"/>
                <w:szCs w:val="18"/>
                <w:lang w:val="en-GB"/>
              </w:rPr>
              <w:t>,</w:t>
            </w:r>
            <w:r w:rsidRPr="008366D1">
              <w:rPr>
                <w:rFonts w:ascii="Arial" w:hAnsi="Arial" w:cs="Arial"/>
                <w:sz w:val="18"/>
                <w:szCs w:val="18"/>
                <w:lang w:val="en-GB"/>
              </w:rPr>
              <w:t>319</w:t>
            </w:r>
          </w:p>
        </w:tc>
        <w:tc>
          <w:tcPr>
            <w:tcW w:w="1353" w:type="dxa"/>
            <w:shd w:val="clear" w:color="auto" w:fill="FAFAFA"/>
            <w:vAlign w:val="center"/>
          </w:tcPr>
          <w:p w14:paraId="1FD72F8C" w14:textId="5D265AA4"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62</w:t>
            </w:r>
            <w:r w:rsidR="00D11F78" w:rsidRPr="008366D1">
              <w:rPr>
                <w:rFonts w:ascii="Arial" w:hAnsi="Arial" w:cs="Arial"/>
                <w:sz w:val="18"/>
                <w:szCs w:val="18"/>
              </w:rPr>
              <w:t>,</w:t>
            </w:r>
            <w:r w:rsidRPr="008366D1">
              <w:rPr>
                <w:rFonts w:ascii="Arial" w:hAnsi="Arial" w:cs="Arial"/>
                <w:sz w:val="18"/>
                <w:szCs w:val="18"/>
                <w:lang w:val="en-GB"/>
              </w:rPr>
              <w:t>030</w:t>
            </w:r>
          </w:p>
        </w:tc>
        <w:tc>
          <w:tcPr>
            <w:tcW w:w="1353" w:type="dxa"/>
            <w:vAlign w:val="center"/>
          </w:tcPr>
          <w:p w14:paraId="1D47C888" w14:textId="247F8596"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71</w:t>
            </w:r>
            <w:r w:rsidR="00DE0FE3" w:rsidRPr="008366D1">
              <w:rPr>
                <w:rFonts w:ascii="Arial" w:hAnsi="Arial" w:cs="Arial"/>
                <w:sz w:val="18"/>
                <w:szCs w:val="18"/>
                <w:lang w:val="en-GB"/>
              </w:rPr>
              <w:t>,</w:t>
            </w:r>
            <w:r w:rsidRPr="008366D1">
              <w:rPr>
                <w:rFonts w:ascii="Arial" w:hAnsi="Arial" w:cs="Arial"/>
                <w:sz w:val="18"/>
                <w:szCs w:val="18"/>
                <w:lang w:val="en-GB"/>
              </w:rPr>
              <w:t>388</w:t>
            </w:r>
          </w:p>
        </w:tc>
      </w:tr>
      <w:tr w:rsidR="00DE0FE3" w:rsidRPr="008366D1" w14:paraId="7C5D6C13" w14:textId="77777777" w:rsidTr="00C246E2">
        <w:trPr>
          <w:cantSplit/>
          <w:trHeight w:val="211"/>
        </w:trPr>
        <w:tc>
          <w:tcPr>
            <w:tcW w:w="4050" w:type="dxa"/>
            <w:vAlign w:val="center"/>
            <w:hideMark/>
          </w:tcPr>
          <w:p w14:paraId="14798CE7" w14:textId="77777777" w:rsidR="00DE0FE3" w:rsidRPr="008366D1" w:rsidRDefault="00DE0FE3" w:rsidP="00DE0FE3">
            <w:pPr>
              <w:tabs>
                <w:tab w:val="left" w:pos="270"/>
                <w:tab w:val="left" w:pos="1791"/>
              </w:tabs>
              <w:ind w:left="-101"/>
              <w:rPr>
                <w:rFonts w:ascii="Arial" w:hAnsi="Arial" w:cs="Arial"/>
                <w:sz w:val="18"/>
                <w:szCs w:val="18"/>
              </w:rPr>
            </w:pPr>
            <w:r w:rsidRPr="008366D1">
              <w:rPr>
                <w:rFonts w:ascii="Arial" w:hAnsi="Arial" w:cs="Arial"/>
                <w:sz w:val="18"/>
                <w:szCs w:val="18"/>
              </w:rPr>
              <w:t>Deposits with banks</w:t>
            </w:r>
          </w:p>
        </w:tc>
        <w:tc>
          <w:tcPr>
            <w:tcW w:w="1354" w:type="dxa"/>
            <w:shd w:val="clear" w:color="auto" w:fill="FAFAFA"/>
            <w:vAlign w:val="center"/>
          </w:tcPr>
          <w:p w14:paraId="161F45C0" w14:textId="77777777" w:rsidR="00DE0FE3" w:rsidRPr="008366D1" w:rsidRDefault="00DE0FE3" w:rsidP="00DE0FE3">
            <w:pPr>
              <w:ind w:right="-72"/>
              <w:jc w:val="right"/>
              <w:rPr>
                <w:rFonts w:ascii="Arial" w:hAnsi="Arial" w:cs="Arial"/>
                <w:sz w:val="18"/>
                <w:szCs w:val="18"/>
              </w:rPr>
            </w:pPr>
          </w:p>
        </w:tc>
        <w:tc>
          <w:tcPr>
            <w:tcW w:w="1353" w:type="dxa"/>
            <w:vAlign w:val="center"/>
          </w:tcPr>
          <w:p w14:paraId="48C38355" w14:textId="77777777" w:rsidR="00DE0FE3" w:rsidRPr="008366D1" w:rsidRDefault="00DE0FE3" w:rsidP="00DE0FE3">
            <w:pPr>
              <w:ind w:right="-72"/>
              <w:jc w:val="right"/>
              <w:rPr>
                <w:rFonts w:ascii="Arial" w:hAnsi="Arial" w:cs="Arial"/>
                <w:sz w:val="18"/>
                <w:szCs w:val="18"/>
              </w:rPr>
            </w:pPr>
          </w:p>
        </w:tc>
        <w:tc>
          <w:tcPr>
            <w:tcW w:w="1353" w:type="dxa"/>
            <w:shd w:val="clear" w:color="auto" w:fill="FAFAFA"/>
            <w:vAlign w:val="center"/>
          </w:tcPr>
          <w:p w14:paraId="0F9230A5" w14:textId="77777777" w:rsidR="00DE0FE3" w:rsidRPr="008366D1" w:rsidRDefault="00DE0FE3" w:rsidP="00DE0FE3">
            <w:pPr>
              <w:ind w:right="-72"/>
              <w:jc w:val="right"/>
              <w:rPr>
                <w:rFonts w:ascii="Arial" w:hAnsi="Arial" w:cs="Arial"/>
                <w:sz w:val="18"/>
                <w:szCs w:val="18"/>
              </w:rPr>
            </w:pPr>
          </w:p>
        </w:tc>
        <w:tc>
          <w:tcPr>
            <w:tcW w:w="1353" w:type="dxa"/>
            <w:vAlign w:val="center"/>
          </w:tcPr>
          <w:p w14:paraId="7660D878" w14:textId="77777777" w:rsidR="00DE0FE3" w:rsidRPr="008366D1" w:rsidRDefault="00DE0FE3" w:rsidP="00DE0FE3">
            <w:pPr>
              <w:ind w:right="-72"/>
              <w:jc w:val="right"/>
              <w:rPr>
                <w:rFonts w:ascii="Arial" w:hAnsi="Arial" w:cs="Arial"/>
                <w:sz w:val="18"/>
                <w:szCs w:val="18"/>
              </w:rPr>
            </w:pPr>
          </w:p>
        </w:tc>
      </w:tr>
      <w:tr w:rsidR="00DE0FE3" w:rsidRPr="008366D1" w14:paraId="55DC5247" w14:textId="77777777" w:rsidTr="00C246E2">
        <w:trPr>
          <w:cantSplit/>
          <w:trHeight w:val="211"/>
        </w:trPr>
        <w:tc>
          <w:tcPr>
            <w:tcW w:w="4050" w:type="dxa"/>
            <w:vAlign w:val="center"/>
            <w:hideMark/>
          </w:tcPr>
          <w:p w14:paraId="2708181B" w14:textId="77777777" w:rsidR="00DE0FE3" w:rsidRPr="008366D1" w:rsidRDefault="00DE0FE3" w:rsidP="00DE0FE3">
            <w:pPr>
              <w:tabs>
                <w:tab w:val="left" w:pos="270"/>
                <w:tab w:val="left" w:pos="833"/>
                <w:tab w:val="left" w:pos="1791"/>
              </w:tabs>
              <w:ind w:left="67" w:hanging="168"/>
              <w:rPr>
                <w:rFonts w:ascii="Arial" w:hAnsi="Arial" w:cs="Arial"/>
                <w:sz w:val="18"/>
                <w:szCs w:val="18"/>
              </w:rPr>
            </w:pPr>
            <w:r w:rsidRPr="008366D1">
              <w:rPr>
                <w:rFonts w:ascii="Arial" w:hAnsi="Arial" w:cs="Arial"/>
                <w:sz w:val="18"/>
                <w:szCs w:val="18"/>
              </w:rPr>
              <w:tab/>
              <w:t>- Saving deposits</w:t>
            </w:r>
          </w:p>
        </w:tc>
        <w:tc>
          <w:tcPr>
            <w:tcW w:w="1354" w:type="dxa"/>
            <w:shd w:val="clear" w:color="auto" w:fill="FAFAFA"/>
            <w:vAlign w:val="center"/>
          </w:tcPr>
          <w:p w14:paraId="7C917961" w14:textId="3A8A1B27"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547</w:t>
            </w:r>
            <w:r w:rsidR="00D11F78" w:rsidRPr="008366D1">
              <w:rPr>
                <w:rFonts w:ascii="Arial" w:hAnsi="Arial" w:cs="Arial"/>
                <w:sz w:val="18"/>
                <w:szCs w:val="18"/>
              </w:rPr>
              <w:t>,</w:t>
            </w:r>
            <w:r w:rsidRPr="008366D1">
              <w:rPr>
                <w:rFonts w:ascii="Arial" w:hAnsi="Arial" w:cs="Arial"/>
                <w:sz w:val="18"/>
                <w:szCs w:val="18"/>
                <w:lang w:val="en-GB"/>
              </w:rPr>
              <w:t>783</w:t>
            </w:r>
            <w:r w:rsidR="00D11F78" w:rsidRPr="008366D1">
              <w:rPr>
                <w:rFonts w:ascii="Arial" w:hAnsi="Arial" w:cs="Arial"/>
                <w:sz w:val="18"/>
                <w:szCs w:val="18"/>
              </w:rPr>
              <w:t>,</w:t>
            </w:r>
            <w:r w:rsidRPr="008366D1">
              <w:rPr>
                <w:rFonts w:ascii="Arial" w:hAnsi="Arial" w:cs="Arial"/>
                <w:sz w:val="18"/>
                <w:szCs w:val="18"/>
                <w:lang w:val="en-GB"/>
              </w:rPr>
              <w:t>517</w:t>
            </w:r>
          </w:p>
        </w:tc>
        <w:tc>
          <w:tcPr>
            <w:tcW w:w="1353" w:type="dxa"/>
            <w:vAlign w:val="center"/>
          </w:tcPr>
          <w:p w14:paraId="73EA7991" w14:textId="49823150"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67</w:t>
            </w:r>
            <w:r w:rsidR="00DE0FE3" w:rsidRPr="008366D1">
              <w:rPr>
                <w:rFonts w:ascii="Arial" w:hAnsi="Arial" w:cs="Arial"/>
                <w:sz w:val="18"/>
                <w:szCs w:val="18"/>
                <w:lang w:val="en-GB"/>
              </w:rPr>
              <w:t>,</w:t>
            </w:r>
            <w:r w:rsidRPr="008366D1">
              <w:rPr>
                <w:rFonts w:ascii="Arial" w:hAnsi="Arial" w:cs="Arial"/>
                <w:sz w:val="18"/>
                <w:szCs w:val="18"/>
                <w:lang w:val="en-GB"/>
              </w:rPr>
              <w:t>438</w:t>
            </w:r>
            <w:r w:rsidR="00DE0FE3" w:rsidRPr="008366D1">
              <w:rPr>
                <w:rFonts w:ascii="Arial" w:hAnsi="Arial" w:cs="Arial"/>
                <w:sz w:val="18"/>
                <w:szCs w:val="18"/>
                <w:lang w:val="en-GB"/>
              </w:rPr>
              <w:t>,</w:t>
            </w:r>
            <w:r w:rsidRPr="008366D1">
              <w:rPr>
                <w:rFonts w:ascii="Arial" w:hAnsi="Arial" w:cs="Arial"/>
                <w:sz w:val="18"/>
                <w:szCs w:val="18"/>
                <w:lang w:val="en-GB"/>
              </w:rPr>
              <w:t>156</w:t>
            </w:r>
          </w:p>
        </w:tc>
        <w:tc>
          <w:tcPr>
            <w:tcW w:w="1353" w:type="dxa"/>
            <w:shd w:val="clear" w:color="auto" w:fill="FAFAFA"/>
            <w:vAlign w:val="center"/>
          </w:tcPr>
          <w:p w14:paraId="0546AF48" w14:textId="0C999368"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523</w:t>
            </w:r>
            <w:r w:rsidR="00D11F78" w:rsidRPr="008366D1">
              <w:rPr>
                <w:rFonts w:ascii="Arial" w:hAnsi="Arial" w:cs="Arial"/>
                <w:sz w:val="18"/>
                <w:szCs w:val="18"/>
              </w:rPr>
              <w:t>,</w:t>
            </w:r>
            <w:r w:rsidRPr="008366D1">
              <w:rPr>
                <w:rFonts w:ascii="Arial" w:hAnsi="Arial" w:cs="Arial"/>
                <w:sz w:val="18"/>
                <w:szCs w:val="18"/>
                <w:lang w:val="en-GB"/>
              </w:rPr>
              <w:t>961</w:t>
            </w:r>
            <w:r w:rsidR="00D11F78" w:rsidRPr="008366D1">
              <w:rPr>
                <w:rFonts w:ascii="Arial" w:hAnsi="Arial" w:cs="Arial"/>
                <w:sz w:val="18"/>
                <w:szCs w:val="18"/>
              </w:rPr>
              <w:t>,</w:t>
            </w:r>
            <w:r w:rsidRPr="008366D1">
              <w:rPr>
                <w:rFonts w:ascii="Arial" w:hAnsi="Arial" w:cs="Arial"/>
                <w:sz w:val="18"/>
                <w:szCs w:val="18"/>
                <w:lang w:val="en-GB"/>
              </w:rPr>
              <w:t>143</w:t>
            </w:r>
          </w:p>
        </w:tc>
        <w:tc>
          <w:tcPr>
            <w:tcW w:w="1353" w:type="dxa"/>
            <w:vAlign w:val="center"/>
          </w:tcPr>
          <w:p w14:paraId="03BF1D86" w14:textId="3038308A"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59</w:t>
            </w:r>
            <w:r w:rsidR="00DE0FE3" w:rsidRPr="008366D1">
              <w:rPr>
                <w:rFonts w:ascii="Arial" w:hAnsi="Arial" w:cs="Arial"/>
                <w:sz w:val="18"/>
                <w:szCs w:val="18"/>
                <w:lang w:val="en-GB"/>
              </w:rPr>
              <w:t>,</w:t>
            </w:r>
            <w:r w:rsidRPr="008366D1">
              <w:rPr>
                <w:rFonts w:ascii="Arial" w:hAnsi="Arial" w:cs="Arial"/>
                <w:sz w:val="18"/>
                <w:szCs w:val="18"/>
                <w:lang w:val="en-GB"/>
              </w:rPr>
              <w:t>439</w:t>
            </w:r>
            <w:r w:rsidR="00DE0FE3" w:rsidRPr="008366D1">
              <w:rPr>
                <w:rFonts w:ascii="Arial" w:hAnsi="Arial" w:cs="Arial"/>
                <w:sz w:val="18"/>
                <w:szCs w:val="18"/>
                <w:lang w:val="en-GB"/>
              </w:rPr>
              <w:t>,</w:t>
            </w:r>
            <w:r w:rsidRPr="008366D1">
              <w:rPr>
                <w:rFonts w:ascii="Arial" w:hAnsi="Arial" w:cs="Arial"/>
                <w:sz w:val="18"/>
                <w:szCs w:val="18"/>
                <w:lang w:val="en-GB"/>
              </w:rPr>
              <w:t>758</w:t>
            </w:r>
          </w:p>
        </w:tc>
      </w:tr>
      <w:tr w:rsidR="00DE0FE3" w:rsidRPr="008366D1" w14:paraId="0516227B" w14:textId="77777777" w:rsidTr="00C246E2">
        <w:trPr>
          <w:cantSplit/>
          <w:trHeight w:val="211"/>
        </w:trPr>
        <w:tc>
          <w:tcPr>
            <w:tcW w:w="4050" w:type="dxa"/>
            <w:vAlign w:val="center"/>
            <w:hideMark/>
          </w:tcPr>
          <w:p w14:paraId="004D5B44" w14:textId="77777777" w:rsidR="00DE0FE3" w:rsidRPr="008366D1" w:rsidRDefault="00DE0FE3" w:rsidP="00DE0FE3">
            <w:pPr>
              <w:pStyle w:val="ListParagraph"/>
              <w:tabs>
                <w:tab w:val="left" w:pos="270"/>
                <w:tab w:val="left" w:pos="833"/>
                <w:tab w:val="left" w:pos="1791"/>
              </w:tabs>
              <w:spacing w:after="0"/>
              <w:ind w:left="67" w:hanging="168"/>
              <w:rPr>
                <w:rFonts w:ascii="Arial" w:hAnsi="Arial" w:cs="Arial"/>
                <w:sz w:val="18"/>
                <w:szCs w:val="18"/>
              </w:rPr>
            </w:pPr>
            <w:r w:rsidRPr="008366D1">
              <w:rPr>
                <w:rFonts w:ascii="Arial" w:hAnsi="Arial" w:cs="Arial"/>
                <w:sz w:val="18"/>
                <w:szCs w:val="18"/>
              </w:rPr>
              <w:tab/>
              <w:t>- Current deposits</w:t>
            </w:r>
          </w:p>
        </w:tc>
        <w:tc>
          <w:tcPr>
            <w:tcW w:w="1354" w:type="dxa"/>
            <w:shd w:val="clear" w:color="auto" w:fill="FAFAFA"/>
            <w:vAlign w:val="center"/>
          </w:tcPr>
          <w:p w14:paraId="32B301A4" w14:textId="177F2290"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10</w:t>
            </w:r>
            <w:r w:rsidR="00D11F78" w:rsidRPr="008366D1">
              <w:rPr>
                <w:rFonts w:ascii="Arial" w:hAnsi="Arial" w:cs="Arial"/>
                <w:sz w:val="18"/>
                <w:szCs w:val="18"/>
              </w:rPr>
              <w:t>,</w:t>
            </w:r>
            <w:r w:rsidRPr="008366D1">
              <w:rPr>
                <w:rFonts w:ascii="Arial" w:hAnsi="Arial" w:cs="Arial"/>
                <w:sz w:val="18"/>
                <w:szCs w:val="18"/>
                <w:lang w:val="en-GB"/>
              </w:rPr>
              <w:t>129</w:t>
            </w:r>
            <w:r w:rsidR="00D11F78" w:rsidRPr="008366D1">
              <w:rPr>
                <w:rFonts w:ascii="Arial" w:hAnsi="Arial" w:cs="Arial"/>
                <w:sz w:val="18"/>
                <w:szCs w:val="18"/>
              </w:rPr>
              <w:t>,</w:t>
            </w:r>
            <w:r w:rsidRPr="008366D1">
              <w:rPr>
                <w:rFonts w:ascii="Arial" w:hAnsi="Arial" w:cs="Arial"/>
                <w:sz w:val="18"/>
                <w:szCs w:val="18"/>
                <w:lang w:val="en-GB"/>
              </w:rPr>
              <w:t>068</w:t>
            </w:r>
          </w:p>
        </w:tc>
        <w:tc>
          <w:tcPr>
            <w:tcW w:w="1353" w:type="dxa"/>
            <w:vAlign w:val="center"/>
          </w:tcPr>
          <w:p w14:paraId="1852C46D" w14:textId="3CF472F3"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9</w:t>
            </w:r>
            <w:r w:rsidR="00DE0FE3" w:rsidRPr="008366D1">
              <w:rPr>
                <w:rFonts w:ascii="Arial" w:hAnsi="Arial" w:cs="Arial"/>
                <w:sz w:val="18"/>
                <w:szCs w:val="18"/>
                <w:lang w:val="en-GB"/>
              </w:rPr>
              <w:t>,</w:t>
            </w:r>
            <w:r w:rsidRPr="008366D1">
              <w:rPr>
                <w:rFonts w:ascii="Arial" w:hAnsi="Arial" w:cs="Arial"/>
                <w:sz w:val="18"/>
                <w:szCs w:val="18"/>
                <w:lang w:val="en-GB"/>
              </w:rPr>
              <w:t>244</w:t>
            </w:r>
            <w:r w:rsidR="00DE0FE3" w:rsidRPr="008366D1">
              <w:rPr>
                <w:rFonts w:ascii="Arial" w:hAnsi="Arial" w:cs="Arial"/>
                <w:sz w:val="18"/>
                <w:szCs w:val="18"/>
                <w:lang w:val="en-GB"/>
              </w:rPr>
              <w:t>,</w:t>
            </w:r>
            <w:r w:rsidRPr="008366D1">
              <w:rPr>
                <w:rFonts w:ascii="Arial" w:hAnsi="Arial" w:cs="Arial"/>
                <w:sz w:val="18"/>
                <w:szCs w:val="18"/>
                <w:lang w:val="en-GB"/>
              </w:rPr>
              <w:t>337</w:t>
            </w:r>
          </w:p>
        </w:tc>
        <w:tc>
          <w:tcPr>
            <w:tcW w:w="1353" w:type="dxa"/>
            <w:shd w:val="clear" w:color="auto" w:fill="FAFAFA"/>
            <w:vAlign w:val="center"/>
          </w:tcPr>
          <w:p w14:paraId="3A465547" w14:textId="2B356875"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2</w:t>
            </w:r>
            <w:r w:rsidR="00D11F78" w:rsidRPr="008366D1">
              <w:rPr>
                <w:rFonts w:ascii="Arial" w:hAnsi="Arial" w:cs="Arial"/>
                <w:sz w:val="18"/>
                <w:szCs w:val="18"/>
              </w:rPr>
              <w:t>,</w:t>
            </w:r>
            <w:r w:rsidRPr="008366D1">
              <w:rPr>
                <w:rFonts w:ascii="Arial" w:hAnsi="Arial" w:cs="Arial"/>
                <w:sz w:val="18"/>
                <w:szCs w:val="18"/>
                <w:lang w:val="en-GB"/>
              </w:rPr>
              <w:t>933</w:t>
            </w:r>
            <w:r w:rsidR="00D11F78" w:rsidRPr="008366D1">
              <w:rPr>
                <w:rFonts w:ascii="Arial" w:hAnsi="Arial" w:cs="Arial"/>
                <w:sz w:val="18"/>
                <w:szCs w:val="18"/>
              </w:rPr>
              <w:t>,</w:t>
            </w:r>
            <w:r w:rsidRPr="008366D1">
              <w:rPr>
                <w:rFonts w:ascii="Arial" w:hAnsi="Arial" w:cs="Arial"/>
                <w:sz w:val="18"/>
                <w:szCs w:val="18"/>
                <w:lang w:val="en-GB"/>
              </w:rPr>
              <w:t>402</w:t>
            </w:r>
          </w:p>
        </w:tc>
        <w:tc>
          <w:tcPr>
            <w:tcW w:w="1353" w:type="dxa"/>
            <w:vAlign w:val="center"/>
          </w:tcPr>
          <w:p w14:paraId="374249CE" w14:textId="27A3E39B"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33</w:t>
            </w:r>
            <w:r w:rsidR="00DE0FE3" w:rsidRPr="008366D1">
              <w:rPr>
                <w:rFonts w:ascii="Arial" w:hAnsi="Arial" w:cs="Arial"/>
                <w:sz w:val="18"/>
                <w:szCs w:val="18"/>
                <w:lang w:val="en-GB"/>
              </w:rPr>
              <w:t>,</w:t>
            </w:r>
            <w:r w:rsidRPr="008366D1">
              <w:rPr>
                <w:rFonts w:ascii="Arial" w:hAnsi="Arial" w:cs="Arial"/>
                <w:sz w:val="18"/>
                <w:szCs w:val="18"/>
                <w:lang w:val="en-GB"/>
              </w:rPr>
              <w:t>245</w:t>
            </w:r>
          </w:p>
        </w:tc>
      </w:tr>
      <w:tr w:rsidR="00DE0FE3" w:rsidRPr="008366D1" w14:paraId="1D902613" w14:textId="77777777" w:rsidTr="00C246E2">
        <w:trPr>
          <w:cantSplit/>
          <w:trHeight w:val="211"/>
        </w:trPr>
        <w:tc>
          <w:tcPr>
            <w:tcW w:w="4050" w:type="dxa"/>
            <w:vAlign w:val="center"/>
            <w:hideMark/>
          </w:tcPr>
          <w:p w14:paraId="3D357677" w14:textId="77777777" w:rsidR="00DE0FE3" w:rsidRPr="008366D1" w:rsidRDefault="00DE0FE3" w:rsidP="00DE0FE3">
            <w:pPr>
              <w:pStyle w:val="ListParagraph"/>
              <w:tabs>
                <w:tab w:val="left" w:pos="270"/>
                <w:tab w:val="left" w:pos="833"/>
              </w:tabs>
              <w:spacing w:after="0"/>
              <w:ind w:left="67" w:hanging="168"/>
              <w:rPr>
                <w:rFonts w:ascii="Arial" w:hAnsi="Arial" w:cs="Arial"/>
                <w:sz w:val="18"/>
                <w:szCs w:val="18"/>
              </w:rPr>
            </w:pPr>
            <w:r w:rsidRPr="008366D1">
              <w:rPr>
                <w:rFonts w:ascii="Arial" w:hAnsi="Arial" w:cs="Arial"/>
                <w:sz w:val="18"/>
                <w:szCs w:val="18"/>
              </w:rPr>
              <w:tab/>
              <w:t>- Fixed deposits</w:t>
            </w:r>
          </w:p>
        </w:tc>
        <w:tc>
          <w:tcPr>
            <w:tcW w:w="1354" w:type="dxa"/>
            <w:tcBorders>
              <w:bottom w:val="single" w:sz="4" w:space="0" w:color="auto"/>
            </w:tcBorders>
            <w:shd w:val="clear" w:color="auto" w:fill="FAFAFA"/>
            <w:vAlign w:val="center"/>
          </w:tcPr>
          <w:p w14:paraId="470E8C65" w14:textId="28C4DE1F"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588</w:t>
            </w:r>
            <w:r w:rsidR="00D11F78" w:rsidRPr="008366D1">
              <w:rPr>
                <w:rFonts w:ascii="Arial" w:hAnsi="Arial" w:cs="Arial"/>
                <w:sz w:val="18"/>
                <w:szCs w:val="18"/>
              </w:rPr>
              <w:t>,</w:t>
            </w:r>
            <w:r w:rsidRPr="008366D1">
              <w:rPr>
                <w:rFonts w:ascii="Arial" w:hAnsi="Arial" w:cs="Arial"/>
                <w:sz w:val="18"/>
                <w:szCs w:val="18"/>
                <w:lang w:val="en-GB"/>
              </w:rPr>
              <w:t>130</w:t>
            </w:r>
            <w:r w:rsidR="00D11F78" w:rsidRPr="008366D1">
              <w:rPr>
                <w:rFonts w:ascii="Arial" w:hAnsi="Arial" w:cs="Arial"/>
                <w:sz w:val="18"/>
                <w:szCs w:val="18"/>
              </w:rPr>
              <w:t>,</w:t>
            </w:r>
            <w:r w:rsidRPr="008366D1">
              <w:rPr>
                <w:rFonts w:ascii="Arial" w:hAnsi="Arial" w:cs="Arial"/>
                <w:sz w:val="18"/>
                <w:szCs w:val="18"/>
                <w:lang w:val="en-GB"/>
              </w:rPr>
              <w:t>037</w:t>
            </w:r>
          </w:p>
        </w:tc>
        <w:tc>
          <w:tcPr>
            <w:tcW w:w="1353" w:type="dxa"/>
            <w:tcBorders>
              <w:bottom w:val="single" w:sz="4" w:space="0" w:color="auto"/>
            </w:tcBorders>
            <w:shd w:val="clear" w:color="auto" w:fill="auto"/>
            <w:vAlign w:val="center"/>
          </w:tcPr>
          <w:p w14:paraId="142CDE61" w14:textId="6E363821"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820</w:t>
            </w:r>
            <w:r w:rsidR="00DE0FE3" w:rsidRPr="008366D1">
              <w:rPr>
                <w:rFonts w:ascii="Arial" w:hAnsi="Arial" w:cs="Arial"/>
                <w:sz w:val="18"/>
                <w:szCs w:val="18"/>
                <w:lang w:val="en-GB"/>
              </w:rPr>
              <w:t>,</w:t>
            </w:r>
            <w:r w:rsidRPr="008366D1">
              <w:rPr>
                <w:rFonts w:ascii="Arial" w:hAnsi="Arial" w:cs="Arial"/>
                <w:sz w:val="18"/>
                <w:szCs w:val="18"/>
                <w:lang w:val="en-GB"/>
              </w:rPr>
              <w:t>483</w:t>
            </w:r>
            <w:r w:rsidR="00DE0FE3" w:rsidRPr="008366D1">
              <w:rPr>
                <w:rFonts w:ascii="Arial" w:hAnsi="Arial" w:cs="Arial"/>
                <w:sz w:val="18"/>
                <w:szCs w:val="18"/>
                <w:lang w:val="en-GB"/>
              </w:rPr>
              <w:t>,</w:t>
            </w:r>
            <w:r w:rsidRPr="008366D1">
              <w:rPr>
                <w:rFonts w:ascii="Arial" w:hAnsi="Arial" w:cs="Arial"/>
                <w:sz w:val="18"/>
                <w:szCs w:val="18"/>
                <w:lang w:val="en-GB"/>
              </w:rPr>
              <w:t>503</w:t>
            </w:r>
          </w:p>
        </w:tc>
        <w:tc>
          <w:tcPr>
            <w:tcW w:w="1353" w:type="dxa"/>
            <w:tcBorders>
              <w:bottom w:val="single" w:sz="4" w:space="0" w:color="auto"/>
            </w:tcBorders>
            <w:shd w:val="clear" w:color="auto" w:fill="FAFAFA"/>
            <w:vAlign w:val="center"/>
          </w:tcPr>
          <w:p w14:paraId="185BE0FE" w14:textId="532DDF20"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561</w:t>
            </w:r>
            <w:r w:rsidR="00D11F78" w:rsidRPr="008366D1">
              <w:rPr>
                <w:rFonts w:ascii="Arial" w:hAnsi="Arial" w:cs="Arial"/>
                <w:sz w:val="18"/>
                <w:szCs w:val="18"/>
              </w:rPr>
              <w:t>,</w:t>
            </w:r>
            <w:r w:rsidRPr="008366D1">
              <w:rPr>
                <w:rFonts w:ascii="Arial" w:hAnsi="Arial" w:cs="Arial"/>
                <w:sz w:val="18"/>
                <w:szCs w:val="18"/>
                <w:lang w:val="en-GB"/>
              </w:rPr>
              <w:t>100</w:t>
            </w:r>
            <w:r w:rsidR="00D11F78" w:rsidRPr="008366D1">
              <w:rPr>
                <w:rFonts w:ascii="Arial" w:hAnsi="Arial" w:cs="Arial"/>
                <w:sz w:val="18"/>
                <w:szCs w:val="18"/>
              </w:rPr>
              <w:t>,</w:t>
            </w:r>
            <w:r w:rsidRPr="008366D1">
              <w:rPr>
                <w:rFonts w:ascii="Arial" w:hAnsi="Arial" w:cs="Arial"/>
                <w:sz w:val="18"/>
                <w:szCs w:val="18"/>
                <w:lang w:val="en-GB"/>
              </w:rPr>
              <w:t>000</w:t>
            </w:r>
          </w:p>
        </w:tc>
        <w:tc>
          <w:tcPr>
            <w:tcW w:w="1353" w:type="dxa"/>
            <w:tcBorders>
              <w:bottom w:val="single" w:sz="4" w:space="0" w:color="auto"/>
            </w:tcBorders>
            <w:shd w:val="clear" w:color="auto" w:fill="auto"/>
            <w:vAlign w:val="center"/>
          </w:tcPr>
          <w:p w14:paraId="17D33B21" w14:textId="6F9AAC23"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786</w:t>
            </w:r>
            <w:r w:rsidR="00DE0FE3" w:rsidRPr="008366D1">
              <w:rPr>
                <w:rFonts w:ascii="Arial" w:hAnsi="Arial" w:cs="Arial"/>
                <w:sz w:val="18"/>
                <w:szCs w:val="18"/>
                <w:lang w:val="en-GB"/>
              </w:rPr>
              <w:t>,</w:t>
            </w:r>
            <w:r w:rsidRPr="008366D1">
              <w:rPr>
                <w:rFonts w:ascii="Arial" w:hAnsi="Arial" w:cs="Arial"/>
                <w:sz w:val="18"/>
                <w:szCs w:val="18"/>
                <w:lang w:val="en-GB"/>
              </w:rPr>
              <w:t>444</w:t>
            </w:r>
            <w:r w:rsidR="00DE0FE3" w:rsidRPr="008366D1">
              <w:rPr>
                <w:rFonts w:ascii="Arial" w:hAnsi="Arial" w:cs="Arial"/>
                <w:sz w:val="18"/>
                <w:szCs w:val="18"/>
                <w:lang w:val="en-GB"/>
              </w:rPr>
              <w:t>,</w:t>
            </w:r>
            <w:r w:rsidRPr="008366D1">
              <w:rPr>
                <w:rFonts w:ascii="Arial" w:hAnsi="Arial" w:cs="Arial"/>
                <w:sz w:val="18"/>
                <w:szCs w:val="18"/>
                <w:lang w:val="en-GB"/>
              </w:rPr>
              <w:t>000</w:t>
            </w:r>
          </w:p>
        </w:tc>
      </w:tr>
      <w:tr w:rsidR="00DE0FE3" w:rsidRPr="008366D1" w14:paraId="116ADBE9" w14:textId="77777777" w:rsidTr="00C246E2">
        <w:trPr>
          <w:cantSplit/>
        </w:trPr>
        <w:tc>
          <w:tcPr>
            <w:tcW w:w="4050" w:type="dxa"/>
            <w:vAlign w:val="center"/>
          </w:tcPr>
          <w:p w14:paraId="3E116C83" w14:textId="77777777" w:rsidR="00DE0FE3" w:rsidRPr="008366D1" w:rsidRDefault="00DE0FE3" w:rsidP="00DE0FE3">
            <w:pPr>
              <w:tabs>
                <w:tab w:val="left" w:pos="270"/>
              </w:tabs>
              <w:ind w:left="-101"/>
              <w:rPr>
                <w:rFonts w:ascii="Arial" w:hAnsi="Arial" w:cs="Arial"/>
                <w:b/>
                <w:bCs/>
                <w:sz w:val="18"/>
                <w:szCs w:val="18"/>
              </w:rPr>
            </w:pPr>
          </w:p>
        </w:tc>
        <w:tc>
          <w:tcPr>
            <w:tcW w:w="1354" w:type="dxa"/>
            <w:tcBorders>
              <w:top w:val="single" w:sz="4" w:space="0" w:color="auto"/>
            </w:tcBorders>
            <w:shd w:val="clear" w:color="auto" w:fill="FAFAFA"/>
            <w:vAlign w:val="center"/>
          </w:tcPr>
          <w:p w14:paraId="3D7CAD9D" w14:textId="77777777" w:rsidR="00DE0FE3" w:rsidRPr="008366D1" w:rsidRDefault="00DE0FE3" w:rsidP="00DE0FE3">
            <w:pPr>
              <w:ind w:right="-72"/>
              <w:jc w:val="right"/>
              <w:rPr>
                <w:rFonts w:ascii="Arial" w:hAnsi="Arial" w:cs="Arial"/>
                <w:sz w:val="18"/>
                <w:szCs w:val="18"/>
              </w:rPr>
            </w:pPr>
          </w:p>
        </w:tc>
        <w:tc>
          <w:tcPr>
            <w:tcW w:w="1353" w:type="dxa"/>
            <w:tcBorders>
              <w:top w:val="single" w:sz="4" w:space="0" w:color="auto"/>
            </w:tcBorders>
            <w:vAlign w:val="center"/>
          </w:tcPr>
          <w:p w14:paraId="731D3992" w14:textId="77777777" w:rsidR="00DE0FE3" w:rsidRPr="008366D1" w:rsidRDefault="00DE0FE3" w:rsidP="00DE0FE3">
            <w:pPr>
              <w:ind w:right="-72"/>
              <w:jc w:val="right"/>
              <w:rPr>
                <w:rFonts w:ascii="Arial" w:hAnsi="Arial" w:cs="Arial"/>
                <w:sz w:val="18"/>
                <w:szCs w:val="18"/>
              </w:rPr>
            </w:pPr>
          </w:p>
        </w:tc>
        <w:tc>
          <w:tcPr>
            <w:tcW w:w="1353" w:type="dxa"/>
            <w:tcBorders>
              <w:top w:val="single" w:sz="4" w:space="0" w:color="auto"/>
            </w:tcBorders>
            <w:shd w:val="clear" w:color="auto" w:fill="FAFAFA"/>
            <w:vAlign w:val="center"/>
          </w:tcPr>
          <w:p w14:paraId="43369890" w14:textId="77777777" w:rsidR="00DE0FE3" w:rsidRPr="008366D1" w:rsidRDefault="00DE0FE3" w:rsidP="00DE0FE3">
            <w:pPr>
              <w:ind w:right="-72"/>
              <w:jc w:val="right"/>
              <w:rPr>
                <w:rFonts w:ascii="Arial" w:hAnsi="Arial" w:cs="Arial"/>
                <w:sz w:val="18"/>
                <w:szCs w:val="18"/>
              </w:rPr>
            </w:pPr>
          </w:p>
        </w:tc>
        <w:tc>
          <w:tcPr>
            <w:tcW w:w="1353" w:type="dxa"/>
            <w:tcBorders>
              <w:top w:val="single" w:sz="4" w:space="0" w:color="auto"/>
            </w:tcBorders>
            <w:vAlign w:val="center"/>
          </w:tcPr>
          <w:p w14:paraId="2087B657" w14:textId="77777777" w:rsidR="00DE0FE3" w:rsidRPr="008366D1" w:rsidRDefault="00DE0FE3" w:rsidP="00DE0FE3">
            <w:pPr>
              <w:ind w:right="-72"/>
              <w:jc w:val="right"/>
              <w:rPr>
                <w:rFonts w:ascii="Arial" w:hAnsi="Arial" w:cs="Arial"/>
                <w:sz w:val="18"/>
                <w:szCs w:val="18"/>
              </w:rPr>
            </w:pPr>
          </w:p>
        </w:tc>
      </w:tr>
      <w:tr w:rsidR="00DE0FE3" w:rsidRPr="008366D1" w14:paraId="0AC88B36" w14:textId="77777777" w:rsidTr="00457644">
        <w:trPr>
          <w:cantSplit/>
          <w:trHeight w:val="211"/>
        </w:trPr>
        <w:tc>
          <w:tcPr>
            <w:tcW w:w="4050" w:type="dxa"/>
            <w:vAlign w:val="center"/>
            <w:hideMark/>
          </w:tcPr>
          <w:p w14:paraId="4B8324E1" w14:textId="77777777" w:rsidR="00DE0FE3" w:rsidRPr="008366D1" w:rsidRDefault="00DE0FE3" w:rsidP="00DE0FE3">
            <w:pPr>
              <w:tabs>
                <w:tab w:val="left" w:pos="270"/>
              </w:tabs>
              <w:ind w:left="-101"/>
              <w:rPr>
                <w:rFonts w:ascii="Arial" w:hAnsi="Arial" w:cs="Arial"/>
                <w:sz w:val="18"/>
                <w:szCs w:val="18"/>
              </w:rPr>
            </w:pPr>
            <w:r w:rsidRPr="008366D1">
              <w:rPr>
                <w:rFonts w:ascii="Arial" w:hAnsi="Arial" w:cs="Arial"/>
                <w:sz w:val="18"/>
                <w:szCs w:val="18"/>
              </w:rPr>
              <w:t>Cash and cash equivalents</w:t>
            </w:r>
          </w:p>
        </w:tc>
        <w:tc>
          <w:tcPr>
            <w:tcW w:w="1354" w:type="dxa"/>
            <w:tcBorders>
              <w:bottom w:val="single" w:sz="4" w:space="0" w:color="auto"/>
            </w:tcBorders>
            <w:shd w:val="clear" w:color="auto" w:fill="FAFAFA"/>
            <w:vAlign w:val="bottom"/>
          </w:tcPr>
          <w:p w14:paraId="012A9E2A" w14:textId="47136D80"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1</w:t>
            </w:r>
            <w:r w:rsidR="00D11F78" w:rsidRPr="008366D1">
              <w:rPr>
                <w:rFonts w:ascii="Arial" w:hAnsi="Arial" w:cs="Arial"/>
                <w:sz w:val="18"/>
                <w:szCs w:val="18"/>
              </w:rPr>
              <w:t>,</w:t>
            </w:r>
            <w:r w:rsidRPr="008366D1">
              <w:rPr>
                <w:rFonts w:ascii="Arial" w:hAnsi="Arial" w:cs="Arial"/>
                <w:sz w:val="18"/>
                <w:szCs w:val="18"/>
                <w:lang w:val="en-GB"/>
              </w:rPr>
              <w:t>146</w:t>
            </w:r>
            <w:r w:rsidR="00D11F78" w:rsidRPr="008366D1">
              <w:rPr>
                <w:rFonts w:ascii="Arial" w:hAnsi="Arial" w:cs="Arial"/>
                <w:sz w:val="18"/>
                <w:szCs w:val="18"/>
              </w:rPr>
              <w:t>,</w:t>
            </w:r>
            <w:r w:rsidRPr="008366D1">
              <w:rPr>
                <w:rFonts w:ascii="Arial" w:hAnsi="Arial" w:cs="Arial"/>
                <w:sz w:val="18"/>
                <w:szCs w:val="18"/>
                <w:lang w:val="en-GB"/>
              </w:rPr>
              <w:t>134</w:t>
            </w:r>
            <w:r w:rsidR="00D11F78" w:rsidRPr="008366D1">
              <w:rPr>
                <w:rFonts w:ascii="Arial" w:hAnsi="Arial" w:cs="Arial"/>
                <w:sz w:val="18"/>
                <w:szCs w:val="18"/>
              </w:rPr>
              <w:t>,</w:t>
            </w:r>
            <w:r w:rsidRPr="008366D1">
              <w:rPr>
                <w:rFonts w:ascii="Arial" w:hAnsi="Arial" w:cs="Arial"/>
                <w:sz w:val="18"/>
                <w:szCs w:val="18"/>
                <w:lang w:val="en-GB"/>
              </w:rPr>
              <w:t>080</w:t>
            </w:r>
          </w:p>
        </w:tc>
        <w:tc>
          <w:tcPr>
            <w:tcW w:w="1353" w:type="dxa"/>
            <w:tcBorders>
              <w:bottom w:val="single" w:sz="4" w:space="0" w:color="auto"/>
            </w:tcBorders>
            <w:shd w:val="clear" w:color="auto" w:fill="auto"/>
            <w:vAlign w:val="bottom"/>
          </w:tcPr>
          <w:p w14:paraId="5B025D3D" w14:textId="6569FD0F"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897</w:t>
            </w:r>
            <w:r w:rsidR="00DE0FE3" w:rsidRPr="008366D1">
              <w:rPr>
                <w:rFonts w:ascii="Arial" w:hAnsi="Arial" w:cs="Arial"/>
                <w:sz w:val="18"/>
                <w:szCs w:val="18"/>
                <w:lang w:val="en-GB"/>
              </w:rPr>
              <w:t>,</w:t>
            </w:r>
            <w:r w:rsidRPr="008366D1">
              <w:rPr>
                <w:rFonts w:ascii="Arial" w:hAnsi="Arial" w:cs="Arial"/>
                <w:sz w:val="18"/>
                <w:szCs w:val="18"/>
                <w:lang w:val="en-GB"/>
              </w:rPr>
              <w:t>272</w:t>
            </w:r>
            <w:r w:rsidR="00DE0FE3" w:rsidRPr="008366D1">
              <w:rPr>
                <w:rFonts w:ascii="Arial" w:hAnsi="Arial" w:cs="Arial"/>
                <w:sz w:val="18"/>
                <w:szCs w:val="18"/>
                <w:lang w:val="en-GB"/>
              </w:rPr>
              <w:t>,</w:t>
            </w:r>
            <w:r w:rsidRPr="008366D1">
              <w:rPr>
                <w:rFonts w:ascii="Arial" w:hAnsi="Arial" w:cs="Arial"/>
                <w:sz w:val="18"/>
                <w:szCs w:val="18"/>
                <w:lang w:val="en-GB"/>
              </w:rPr>
              <w:t>315</w:t>
            </w:r>
          </w:p>
        </w:tc>
        <w:tc>
          <w:tcPr>
            <w:tcW w:w="1353" w:type="dxa"/>
            <w:tcBorders>
              <w:bottom w:val="single" w:sz="4" w:space="0" w:color="auto"/>
            </w:tcBorders>
            <w:shd w:val="clear" w:color="auto" w:fill="FAFAFA"/>
            <w:vAlign w:val="bottom"/>
          </w:tcPr>
          <w:p w14:paraId="04BFDEE8" w14:textId="3117C4E8"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1</w:t>
            </w:r>
            <w:r w:rsidR="00D11F78" w:rsidRPr="008366D1">
              <w:rPr>
                <w:rFonts w:ascii="Arial" w:hAnsi="Arial" w:cs="Arial"/>
                <w:sz w:val="18"/>
                <w:szCs w:val="18"/>
              </w:rPr>
              <w:t>,</w:t>
            </w:r>
            <w:r w:rsidRPr="008366D1">
              <w:rPr>
                <w:rFonts w:ascii="Arial" w:hAnsi="Arial" w:cs="Arial"/>
                <w:sz w:val="18"/>
                <w:szCs w:val="18"/>
                <w:lang w:val="en-GB"/>
              </w:rPr>
              <w:t>088</w:t>
            </w:r>
            <w:r w:rsidR="00D11F78" w:rsidRPr="008366D1">
              <w:rPr>
                <w:rFonts w:ascii="Arial" w:hAnsi="Arial" w:cs="Arial"/>
                <w:sz w:val="18"/>
                <w:szCs w:val="18"/>
              </w:rPr>
              <w:t>,</w:t>
            </w:r>
            <w:r w:rsidRPr="008366D1">
              <w:rPr>
                <w:rFonts w:ascii="Arial" w:hAnsi="Arial" w:cs="Arial"/>
                <w:sz w:val="18"/>
                <w:szCs w:val="18"/>
                <w:lang w:val="en-GB"/>
              </w:rPr>
              <w:t>056</w:t>
            </w:r>
            <w:r w:rsidR="00D11F78" w:rsidRPr="008366D1">
              <w:rPr>
                <w:rFonts w:ascii="Arial" w:hAnsi="Arial" w:cs="Arial"/>
                <w:sz w:val="18"/>
                <w:szCs w:val="18"/>
              </w:rPr>
              <w:t>,</w:t>
            </w:r>
            <w:r w:rsidRPr="008366D1">
              <w:rPr>
                <w:rFonts w:ascii="Arial" w:hAnsi="Arial" w:cs="Arial"/>
                <w:sz w:val="18"/>
                <w:szCs w:val="18"/>
                <w:lang w:val="en-GB"/>
              </w:rPr>
              <w:t>575</w:t>
            </w:r>
          </w:p>
        </w:tc>
        <w:tc>
          <w:tcPr>
            <w:tcW w:w="1353" w:type="dxa"/>
            <w:tcBorders>
              <w:bottom w:val="single" w:sz="4" w:space="0" w:color="auto"/>
            </w:tcBorders>
            <w:shd w:val="clear" w:color="auto" w:fill="auto"/>
            <w:vAlign w:val="bottom"/>
          </w:tcPr>
          <w:p w14:paraId="4FD71EE1" w14:textId="0BE0BE04"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845</w:t>
            </w:r>
            <w:r w:rsidR="00DE0FE3" w:rsidRPr="008366D1">
              <w:rPr>
                <w:rFonts w:ascii="Arial" w:hAnsi="Arial" w:cs="Arial"/>
                <w:sz w:val="18"/>
                <w:szCs w:val="18"/>
                <w:lang w:val="en-GB"/>
              </w:rPr>
              <w:t>,</w:t>
            </w:r>
            <w:r w:rsidRPr="008366D1">
              <w:rPr>
                <w:rFonts w:ascii="Arial" w:hAnsi="Arial" w:cs="Arial"/>
                <w:sz w:val="18"/>
                <w:szCs w:val="18"/>
                <w:lang w:val="en-GB"/>
              </w:rPr>
              <w:t>988</w:t>
            </w:r>
            <w:r w:rsidR="00DE0FE3" w:rsidRPr="008366D1">
              <w:rPr>
                <w:rFonts w:ascii="Arial" w:hAnsi="Arial" w:cs="Arial"/>
                <w:sz w:val="18"/>
                <w:szCs w:val="18"/>
                <w:lang w:val="en-GB"/>
              </w:rPr>
              <w:t>,</w:t>
            </w:r>
            <w:r w:rsidRPr="008366D1">
              <w:rPr>
                <w:rFonts w:ascii="Arial" w:hAnsi="Arial" w:cs="Arial"/>
                <w:sz w:val="18"/>
                <w:szCs w:val="18"/>
                <w:lang w:val="en-GB"/>
              </w:rPr>
              <w:t>391</w:t>
            </w:r>
          </w:p>
        </w:tc>
      </w:tr>
      <w:bookmarkEnd w:id="4"/>
    </w:tbl>
    <w:p w14:paraId="4A91588E" w14:textId="77777777" w:rsidR="00595692" w:rsidRPr="008366D1" w:rsidRDefault="00595692" w:rsidP="00276DB2">
      <w:pPr>
        <w:jc w:val="both"/>
        <w:rPr>
          <w:rFonts w:ascii="Arial" w:hAnsi="Arial" w:cs="Arial"/>
          <w:spacing w:val="-2"/>
          <w:sz w:val="18"/>
          <w:szCs w:val="18"/>
        </w:rPr>
      </w:pPr>
    </w:p>
    <w:p w14:paraId="44FF136E" w14:textId="7EB85764" w:rsidR="00595692" w:rsidRPr="008366D1" w:rsidRDefault="00595692" w:rsidP="00276DB2">
      <w:pPr>
        <w:jc w:val="both"/>
        <w:rPr>
          <w:rFonts w:ascii="Arial" w:hAnsi="Arial" w:cs="Arial"/>
          <w:sz w:val="18"/>
          <w:szCs w:val="18"/>
        </w:rPr>
      </w:pPr>
      <w:r w:rsidRPr="008366D1">
        <w:rPr>
          <w:rFonts w:ascii="Arial" w:hAnsi="Arial" w:cs="Arial"/>
          <w:sz w:val="18"/>
          <w:szCs w:val="18"/>
        </w:rPr>
        <w:t>The interest rates (</w:t>
      </w:r>
      <w:r w:rsidR="0003036D" w:rsidRPr="008366D1">
        <w:rPr>
          <w:rFonts w:ascii="Arial" w:hAnsi="Arial" w:cs="Arial"/>
          <w:sz w:val="18"/>
          <w:szCs w:val="18"/>
        </w:rPr>
        <w:t>% p.a.</w:t>
      </w:r>
      <w:r w:rsidRPr="008366D1">
        <w:rPr>
          <w:rFonts w:ascii="Arial" w:hAnsi="Arial" w:cs="Arial"/>
          <w:sz w:val="18"/>
          <w:szCs w:val="18"/>
        </w:rPr>
        <w:t xml:space="preserve">) on </w:t>
      </w:r>
      <w:r w:rsidR="0003036D" w:rsidRPr="008366D1">
        <w:rPr>
          <w:rFonts w:ascii="Arial" w:hAnsi="Arial" w:cs="Arial"/>
          <w:sz w:val="18"/>
          <w:szCs w:val="18"/>
        </w:rPr>
        <w:t xml:space="preserve">bank </w:t>
      </w:r>
      <w:r w:rsidRPr="008366D1">
        <w:rPr>
          <w:rFonts w:ascii="Arial" w:hAnsi="Arial" w:cs="Arial"/>
          <w:sz w:val="18"/>
          <w:szCs w:val="18"/>
        </w:rPr>
        <w:t>deposits are as follows:</w:t>
      </w:r>
    </w:p>
    <w:p w14:paraId="0899469F" w14:textId="77777777" w:rsidR="00595692" w:rsidRPr="008366D1" w:rsidRDefault="00595692" w:rsidP="00276DB2">
      <w:pPr>
        <w:jc w:val="both"/>
        <w:rPr>
          <w:rFonts w:ascii="Arial" w:hAnsi="Arial" w:cs="Arial"/>
          <w:sz w:val="18"/>
          <w:szCs w:val="18"/>
        </w:rPr>
      </w:pPr>
    </w:p>
    <w:tbl>
      <w:tblPr>
        <w:tblW w:w="9462" w:type="dxa"/>
        <w:tblInd w:w="108" w:type="dxa"/>
        <w:tblLayout w:type="fixed"/>
        <w:tblLook w:val="04A0" w:firstRow="1" w:lastRow="0" w:firstColumn="1" w:lastColumn="0" w:noHBand="0" w:noVBand="1"/>
      </w:tblPr>
      <w:tblGrid>
        <w:gridCol w:w="4049"/>
        <w:gridCol w:w="1354"/>
        <w:gridCol w:w="1353"/>
        <w:gridCol w:w="1353"/>
        <w:gridCol w:w="1353"/>
      </w:tblGrid>
      <w:tr w:rsidR="00595692" w:rsidRPr="008366D1" w14:paraId="724FDC7F" w14:textId="77777777" w:rsidTr="00027859">
        <w:trPr>
          <w:cantSplit/>
          <w:trHeight w:val="211"/>
        </w:trPr>
        <w:tc>
          <w:tcPr>
            <w:tcW w:w="4049" w:type="dxa"/>
            <w:vAlign w:val="bottom"/>
          </w:tcPr>
          <w:p w14:paraId="7B36E533" w14:textId="77777777" w:rsidR="00595692" w:rsidRPr="008366D1" w:rsidRDefault="00595692" w:rsidP="007B045C">
            <w:pPr>
              <w:ind w:left="-101"/>
              <w:rPr>
                <w:rFonts w:ascii="Arial" w:hAnsi="Arial" w:cs="Arial"/>
                <w:b/>
                <w:bCs/>
                <w:sz w:val="18"/>
                <w:szCs w:val="18"/>
              </w:rPr>
            </w:pPr>
          </w:p>
        </w:tc>
        <w:tc>
          <w:tcPr>
            <w:tcW w:w="2707" w:type="dxa"/>
            <w:gridSpan w:val="2"/>
            <w:tcBorders>
              <w:top w:val="single" w:sz="4" w:space="0" w:color="auto"/>
              <w:bottom w:val="single" w:sz="4" w:space="0" w:color="auto"/>
            </w:tcBorders>
            <w:shd w:val="clear" w:color="auto" w:fill="auto"/>
            <w:vAlign w:val="bottom"/>
            <w:hideMark/>
          </w:tcPr>
          <w:p w14:paraId="0403D283" w14:textId="77777777" w:rsidR="00595692" w:rsidRPr="008366D1" w:rsidRDefault="00595692" w:rsidP="00027859">
            <w:pPr>
              <w:ind w:right="-72"/>
              <w:jc w:val="center"/>
              <w:rPr>
                <w:rFonts w:ascii="Arial" w:hAnsi="Arial" w:cs="Arial"/>
                <w:b/>
                <w:bCs/>
                <w:spacing w:val="-4"/>
                <w:sz w:val="18"/>
                <w:szCs w:val="18"/>
              </w:rPr>
            </w:pPr>
            <w:r w:rsidRPr="008366D1">
              <w:rPr>
                <w:rFonts w:ascii="Arial" w:hAnsi="Arial" w:cs="Arial"/>
                <w:b/>
                <w:bCs/>
                <w:spacing w:val="-4"/>
                <w:sz w:val="18"/>
                <w:szCs w:val="18"/>
              </w:rPr>
              <w:t xml:space="preserve">Consolidated </w:t>
            </w:r>
          </w:p>
          <w:p w14:paraId="21AF9E2B" w14:textId="77777777" w:rsidR="00595692" w:rsidRPr="008366D1" w:rsidRDefault="00595692" w:rsidP="00027859">
            <w:pPr>
              <w:ind w:right="-72"/>
              <w:jc w:val="center"/>
              <w:rPr>
                <w:rFonts w:ascii="Arial" w:hAnsi="Arial" w:cs="Arial"/>
                <w:b/>
                <w:bCs/>
                <w:spacing w:val="-4"/>
                <w:sz w:val="18"/>
                <w:szCs w:val="18"/>
              </w:rPr>
            </w:pPr>
            <w:r w:rsidRPr="008366D1">
              <w:rPr>
                <w:rFonts w:ascii="Arial" w:hAnsi="Arial" w:cs="Arial"/>
                <w:b/>
                <w:bCs/>
                <w:spacing w:val="-4"/>
                <w:sz w:val="18"/>
                <w:szCs w:val="18"/>
              </w:rPr>
              <w:t xml:space="preserve">financial </w:t>
            </w:r>
            <w:r w:rsidRPr="008366D1">
              <w:rPr>
                <w:rFonts w:ascii="Arial" w:hAnsi="Arial" w:cs="Arial"/>
                <w:b/>
                <w:bCs/>
                <w:sz w:val="18"/>
                <w:szCs w:val="18"/>
              </w:rPr>
              <w:t>statements</w:t>
            </w:r>
          </w:p>
        </w:tc>
        <w:tc>
          <w:tcPr>
            <w:tcW w:w="2706" w:type="dxa"/>
            <w:gridSpan w:val="2"/>
            <w:tcBorders>
              <w:top w:val="single" w:sz="4" w:space="0" w:color="auto"/>
              <w:bottom w:val="single" w:sz="4" w:space="0" w:color="auto"/>
            </w:tcBorders>
            <w:shd w:val="clear" w:color="auto" w:fill="auto"/>
            <w:vAlign w:val="bottom"/>
            <w:hideMark/>
          </w:tcPr>
          <w:p w14:paraId="6953A266" w14:textId="77777777" w:rsidR="00595692" w:rsidRPr="008366D1" w:rsidRDefault="00595692" w:rsidP="00027859">
            <w:pPr>
              <w:ind w:right="-72"/>
              <w:jc w:val="center"/>
              <w:rPr>
                <w:rFonts w:ascii="Arial" w:hAnsi="Arial" w:cs="Arial"/>
                <w:b/>
                <w:bCs/>
                <w:sz w:val="18"/>
                <w:szCs w:val="18"/>
              </w:rPr>
            </w:pPr>
            <w:r w:rsidRPr="008366D1">
              <w:rPr>
                <w:rFonts w:ascii="Arial" w:hAnsi="Arial" w:cs="Arial"/>
                <w:b/>
                <w:bCs/>
                <w:sz w:val="18"/>
                <w:szCs w:val="18"/>
              </w:rPr>
              <w:t xml:space="preserve">Separate </w:t>
            </w:r>
          </w:p>
          <w:p w14:paraId="488A0789" w14:textId="77777777" w:rsidR="00595692" w:rsidRPr="008366D1" w:rsidRDefault="00595692" w:rsidP="00027859">
            <w:pPr>
              <w:ind w:right="-72"/>
              <w:jc w:val="center"/>
              <w:rPr>
                <w:rFonts w:ascii="Arial" w:hAnsi="Arial" w:cs="Arial"/>
                <w:b/>
                <w:bCs/>
                <w:sz w:val="18"/>
                <w:szCs w:val="18"/>
              </w:rPr>
            </w:pPr>
            <w:r w:rsidRPr="008366D1">
              <w:rPr>
                <w:rFonts w:ascii="Arial" w:hAnsi="Arial" w:cs="Arial"/>
                <w:b/>
                <w:bCs/>
                <w:sz w:val="18"/>
                <w:szCs w:val="18"/>
              </w:rPr>
              <w:t>financial statements</w:t>
            </w:r>
          </w:p>
        </w:tc>
      </w:tr>
      <w:tr w:rsidR="00595692" w:rsidRPr="008366D1" w14:paraId="2E6BA9EB" w14:textId="77777777" w:rsidTr="00027859">
        <w:trPr>
          <w:cantSplit/>
          <w:trHeight w:val="211"/>
        </w:trPr>
        <w:tc>
          <w:tcPr>
            <w:tcW w:w="4049" w:type="dxa"/>
            <w:vAlign w:val="bottom"/>
          </w:tcPr>
          <w:p w14:paraId="7CCAEA25" w14:textId="77777777" w:rsidR="00595692" w:rsidRPr="008366D1" w:rsidRDefault="00595692" w:rsidP="007B045C">
            <w:pPr>
              <w:ind w:left="-101"/>
              <w:rPr>
                <w:rFonts w:ascii="Arial" w:hAnsi="Arial" w:cs="Arial"/>
                <w:b/>
                <w:bCs/>
                <w:sz w:val="18"/>
                <w:szCs w:val="18"/>
              </w:rPr>
            </w:pPr>
          </w:p>
        </w:tc>
        <w:tc>
          <w:tcPr>
            <w:tcW w:w="1354" w:type="dxa"/>
            <w:tcBorders>
              <w:top w:val="single" w:sz="4" w:space="0" w:color="auto"/>
            </w:tcBorders>
            <w:vAlign w:val="bottom"/>
            <w:hideMark/>
          </w:tcPr>
          <w:p w14:paraId="0F8590F2" w14:textId="1342EAC8" w:rsidR="00595692" w:rsidRPr="008366D1" w:rsidRDefault="007854CC">
            <w:pPr>
              <w:ind w:right="-72"/>
              <w:jc w:val="right"/>
              <w:rPr>
                <w:rFonts w:ascii="Arial" w:hAnsi="Arial" w:cs="Arial"/>
                <w:b/>
                <w:bCs/>
                <w:sz w:val="18"/>
                <w:szCs w:val="18"/>
              </w:rPr>
            </w:pPr>
            <w:r w:rsidRPr="008366D1">
              <w:rPr>
                <w:rFonts w:ascii="Arial" w:hAnsi="Arial" w:cs="Arial"/>
                <w:b/>
                <w:bCs/>
                <w:sz w:val="18"/>
                <w:szCs w:val="18"/>
                <w:lang w:val="en-GB"/>
              </w:rPr>
              <w:t>2023</w:t>
            </w:r>
          </w:p>
        </w:tc>
        <w:tc>
          <w:tcPr>
            <w:tcW w:w="1353" w:type="dxa"/>
            <w:tcBorders>
              <w:top w:val="single" w:sz="4" w:space="0" w:color="auto"/>
            </w:tcBorders>
            <w:vAlign w:val="bottom"/>
            <w:hideMark/>
          </w:tcPr>
          <w:p w14:paraId="12163F00" w14:textId="27304666" w:rsidR="00595692" w:rsidRPr="008366D1" w:rsidRDefault="007854CC">
            <w:pPr>
              <w:ind w:right="-72"/>
              <w:jc w:val="right"/>
              <w:rPr>
                <w:rFonts w:ascii="Arial" w:hAnsi="Arial" w:cs="Arial"/>
                <w:b/>
                <w:bCs/>
                <w:sz w:val="18"/>
                <w:szCs w:val="18"/>
              </w:rPr>
            </w:pPr>
            <w:r w:rsidRPr="008366D1">
              <w:rPr>
                <w:rFonts w:ascii="Arial" w:hAnsi="Arial" w:cs="Arial"/>
                <w:b/>
                <w:bCs/>
                <w:sz w:val="18"/>
                <w:szCs w:val="18"/>
                <w:lang w:val="en-GB"/>
              </w:rPr>
              <w:t>2022</w:t>
            </w:r>
          </w:p>
        </w:tc>
        <w:tc>
          <w:tcPr>
            <w:tcW w:w="1353" w:type="dxa"/>
            <w:tcBorders>
              <w:top w:val="single" w:sz="4" w:space="0" w:color="auto"/>
            </w:tcBorders>
            <w:vAlign w:val="bottom"/>
            <w:hideMark/>
          </w:tcPr>
          <w:p w14:paraId="7A7BA77B" w14:textId="6A522C70" w:rsidR="00595692" w:rsidRPr="008366D1" w:rsidRDefault="007854CC">
            <w:pPr>
              <w:ind w:right="-72"/>
              <w:jc w:val="right"/>
              <w:rPr>
                <w:rFonts w:ascii="Arial" w:hAnsi="Arial" w:cs="Arial"/>
                <w:b/>
                <w:bCs/>
                <w:sz w:val="18"/>
                <w:szCs w:val="18"/>
              </w:rPr>
            </w:pPr>
            <w:r w:rsidRPr="008366D1">
              <w:rPr>
                <w:rFonts w:ascii="Arial" w:hAnsi="Arial" w:cs="Arial"/>
                <w:b/>
                <w:bCs/>
                <w:sz w:val="18"/>
                <w:szCs w:val="18"/>
                <w:lang w:val="en-GB"/>
              </w:rPr>
              <w:t>2023</w:t>
            </w:r>
          </w:p>
        </w:tc>
        <w:tc>
          <w:tcPr>
            <w:tcW w:w="1353" w:type="dxa"/>
            <w:tcBorders>
              <w:top w:val="single" w:sz="4" w:space="0" w:color="auto"/>
            </w:tcBorders>
            <w:vAlign w:val="bottom"/>
            <w:hideMark/>
          </w:tcPr>
          <w:p w14:paraId="74D51AA2" w14:textId="1880C7B2" w:rsidR="00595692" w:rsidRPr="008366D1" w:rsidRDefault="007854CC">
            <w:pPr>
              <w:ind w:right="-72"/>
              <w:jc w:val="right"/>
              <w:rPr>
                <w:rFonts w:ascii="Arial" w:hAnsi="Arial" w:cs="Arial"/>
                <w:b/>
                <w:bCs/>
                <w:sz w:val="18"/>
                <w:szCs w:val="18"/>
              </w:rPr>
            </w:pPr>
            <w:r w:rsidRPr="008366D1">
              <w:rPr>
                <w:rFonts w:ascii="Arial" w:hAnsi="Arial" w:cs="Arial"/>
                <w:b/>
                <w:bCs/>
                <w:sz w:val="18"/>
                <w:szCs w:val="18"/>
                <w:lang w:val="en-GB"/>
              </w:rPr>
              <w:t>2022</w:t>
            </w:r>
          </w:p>
        </w:tc>
      </w:tr>
      <w:tr w:rsidR="00595692" w:rsidRPr="008366D1" w14:paraId="31001E52" w14:textId="77777777" w:rsidTr="00027859">
        <w:trPr>
          <w:cantSplit/>
          <w:trHeight w:val="211"/>
        </w:trPr>
        <w:tc>
          <w:tcPr>
            <w:tcW w:w="4049" w:type="dxa"/>
            <w:vAlign w:val="bottom"/>
          </w:tcPr>
          <w:p w14:paraId="736279F4" w14:textId="77777777" w:rsidR="00595692" w:rsidRPr="008366D1" w:rsidRDefault="00595692" w:rsidP="007B045C">
            <w:pPr>
              <w:ind w:left="-101"/>
              <w:rPr>
                <w:rFonts w:ascii="Arial" w:hAnsi="Arial" w:cs="Arial"/>
                <w:sz w:val="18"/>
                <w:szCs w:val="18"/>
              </w:rPr>
            </w:pPr>
          </w:p>
        </w:tc>
        <w:tc>
          <w:tcPr>
            <w:tcW w:w="1354" w:type="dxa"/>
            <w:tcBorders>
              <w:bottom w:val="single" w:sz="4" w:space="0" w:color="auto"/>
            </w:tcBorders>
            <w:shd w:val="clear" w:color="auto" w:fill="auto"/>
            <w:vAlign w:val="bottom"/>
            <w:hideMark/>
          </w:tcPr>
          <w:p w14:paraId="23ED80D3" w14:textId="0DBA9197" w:rsidR="00595692" w:rsidRPr="008366D1" w:rsidRDefault="00595692" w:rsidP="00027859">
            <w:pPr>
              <w:ind w:right="-72"/>
              <w:jc w:val="right"/>
              <w:rPr>
                <w:rFonts w:ascii="Arial" w:hAnsi="Arial" w:cs="Arial"/>
                <w:b/>
                <w:bCs/>
                <w:sz w:val="18"/>
                <w:szCs w:val="18"/>
              </w:rPr>
            </w:pPr>
            <w:r w:rsidRPr="008366D1">
              <w:rPr>
                <w:rFonts w:ascii="Arial" w:hAnsi="Arial" w:cs="Arial"/>
                <w:b/>
                <w:bCs/>
                <w:sz w:val="18"/>
                <w:szCs w:val="18"/>
              </w:rPr>
              <w:t xml:space="preserve">% </w:t>
            </w:r>
            <w:r w:rsidR="0003036D" w:rsidRPr="008366D1">
              <w:rPr>
                <w:rFonts w:ascii="Arial" w:hAnsi="Arial" w:cs="Arial"/>
                <w:b/>
                <w:bCs/>
                <w:sz w:val="18"/>
                <w:szCs w:val="18"/>
              </w:rPr>
              <w:t>p.a.</w:t>
            </w:r>
          </w:p>
        </w:tc>
        <w:tc>
          <w:tcPr>
            <w:tcW w:w="1353" w:type="dxa"/>
            <w:tcBorders>
              <w:bottom w:val="single" w:sz="4" w:space="0" w:color="auto"/>
            </w:tcBorders>
            <w:shd w:val="clear" w:color="auto" w:fill="auto"/>
            <w:vAlign w:val="bottom"/>
            <w:hideMark/>
          </w:tcPr>
          <w:p w14:paraId="6973E9CE" w14:textId="669C0AAF" w:rsidR="00595692" w:rsidRPr="008366D1" w:rsidRDefault="00595692" w:rsidP="00027859">
            <w:pPr>
              <w:ind w:right="-72"/>
              <w:jc w:val="right"/>
              <w:rPr>
                <w:rFonts w:ascii="Arial" w:hAnsi="Arial" w:cs="Arial"/>
                <w:b/>
                <w:bCs/>
                <w:sz w:val="18"/>
                <w:szCs w:val="18"/>
              </w:rPr>
            </w:pPr>
            <w:r w:rsidRPr="008366D1">
              <w:rPr>
                <w:rFonts w:ascii="Arial" w:hAnsi="Arial" w:cs="Arial"/>
                <w:b/>
                <w:bCs/>
                <w:sz w:val="18"/>
                <w:szCs w:val="18"/>
              </w:rPr>
              <w:t>% p</w:t>
            </w:r>
            <w:r w:rsidR="0003036D" w:rsidRPr="008366D1">
              <w:rPr>
                <w:rFonts w:ascii="Arial" w:hAnsi="Arial" w:cs="Arial"/>
                <w:b/>
                <w:bCs/>
                <w:sz w:val="18"/>
                <w:szCs w:val="18"/>
              </w:rPr>
              <w:t>.</w:t>
            </w:r>
            <w:r w:rsidRPr="008366D1">
              <w:rPr>
                <w:rFonts w:ascii="Arial" w:hAnsi="Arial" w:cs="Arial"/>
                <w:b/>
                <w:bCs/>
                <w:sz w:val="18"/>
                <w:szCs w:val="18"/>
              </w:rPr>
              <w:t>a</w:t>
            </w:r>
            <w:r w:rsidR="0003036D" w:rsidRPr="008366D1">
              <w:rPr>
                <w:rFonts w:ascii="Arial" w:hAnsi="Arial" w:cs="Arial"/>
                <w:b/>
                <w:bCs/>
                <w:sz w:val="18"/>
                <w:szCs w:val="18"/>
              </w:rPr>
              <w:t>.</w:t>
            </w:r>
          </w:p>
        </w:tc>
        <w:tc>
          <w:tcPr>
            <w:tcW w:w="1353" w:type="dxa"/>
            <w:tcBorders>
              <w:bottom w:val="single" w:sz="4" w:space="0" w:color="auto"/>
            </w:tcBorders>
            <w:shd w:val="clear" w:color="auto" w:fill="auto"/>
            <w:vAlign w:val="bottom"/>
            <w:hideMark/>
          </w:tcPr>
          <w:p w14:paraId="1EDD64CC" w14:textId="77FF3B26" w:rsidR="00595692" w:rsidRPr="008366D1" w:rsidRDefault="00595692" w:rsidP="00027859">
            <w:pPr>
              <w:ind w:right="-72"/>
              <w:jc w:val="right"/>
              <w:rPr>
                <w:rFonts w:ascii="Arial" w:hAnsi="Arial" w:cs="Arial"/>
                <w:b/>
                <w:bCs/>
                <w:sz w:val="18"/>
                <w:szCs w:val="18"/>
              </w:rPr>
            </w:pPr>
            <w:r w:rsidRPr="008366D1">
              <w:rPr>
                <w:rFonts w:ascii="Arial" w:hAnsi="Arial" w:cs="Arial"/>
                <w:b/>
                <w:bCs/>
                <w:sz w:val="18"/>
                <w:szCs w:val="18"/>
              </w:rPr>
              <w:t xml:space="preserve">% per </w:t>
            </w:r>
            <w:r w:rsidR="0003036D" w:rsidRPr="008366D1">
              <w:rPr>
                <w:rFonts w:ascii="Arial" w:hAnsi="Arial" w:cs="Arial"/>
                <w:b/>
                <w:bCs/>
                <w:sz w:val="18"/>
                <w:szCs w:val="18"/>
              </w:rPr>
              <w:t>p.a.</w:t>
            </w:r>
          </w:p>
        </w:tc>
        <w:tc>
          <w:tcPr>
            <w:tcW w:w="1353" w:type="dxa"/>
            <w:tcBorders>
              <w:bottom w:val="single" w:sz="4" w:space="0" w:color="auto"/>
            </w:tcBorders>
            <w:shd w:val="clear" w:color="auto" w:fill="auto"/>
            <w:vAlign w:val="bottom"/>
            <w:hideMark/>
          </w:tcPr>
          <w:p w14:paraId="2E709B3C" w14:textId="60B40CDB" w:rsidR="00595692" w:rsidRPr="008366D1" w:rsidRDefault="00595692" w:rsidP="00027859">
            <w:pPr>
              <w:ind w:right="-72"/>
              <w:jc w:val="right"/>
              <w:rPr>
                <w:rFonts w:ascii="Arial" w:hAnsi="Arial" w:cs="Arial"/>
                <w:b/>
                <w:bCs/>
                <w:sz w:val="18"/>
                <w:szCs w:val="18"/>
              </w:rPr>
            </w:pPr>
            <w:r w:rsidRPr="008366D1">
              <w:rPr>
                <w:rFonts w:ascii="Arial" w:hAnsi="Arial" w:cs="Arial"/>
                <w:b/>
                <w:bCs/>
                <w:sz w:val="18"/>
                <w:szCs w:val="18"/>
              </w:rPr>
              <w:t xml:space="preserve">% per </w:t>
            </w:r>
            <w:r w:rsidR="0003036D" w:rsidRPr="008366D1">
              <w:rPr>
                <w:rFonts w:ascii="Arial" w:hAnsi="Arial" w:cs="Arial"/>
                <w:b/>
                <w:bCs/>
                <w:sz w:val="18"/>
                <w:szCs w:val="18"/>
              </w:rPr>
              <w:t>p.a.</w:t>
            </w:r>
          </w:p>
        </w:tc>
      </w:tr>
      <w:tr w:rsidR="00595692" w:rsidRPr="008366D1" w14:paraId="33894D2B" w14:textId="77777777" w:rsidTr="0015316B">
        <w:trPr>
          <w:cantSplit/>
          <w:trHeight w:val="89"/>
        </w:trPr>
        <w:tc>
          <w:tcPr>
            <w:tcW w:w="4049" w:type="dxa"/>
            <w:vAlign w:val="bottom"/>
          </w:tcPr>
          <w:p w14:paraId="6C97FB3D" w14:textId="77777777" w:rsidR="00595692" w:rsidRPr="008366D1" w:rsidRDefault="00595692" w:rsidP="007B045C">
            <w:pPr>
              <w:ind w:left="-101"/>
              <w:rPr>
                <w:rFonts w:ascii="Arial" w:hAnsi="Arial" w:cs="Arial"/>
                <w:sz w:val="18"/>
                <w:szCs w:val="18"/>
              </w:rPr>
            </w:pPr>
          </w:p>
        </w:tc>
        <w:tc>
          <w:tcPr>
            <w:tcW w:w="1354" w:type="dxa"/>
            <w:tcBorders>
              <w:top w:val="single" w:sz="4" w:space="0" w:color="auto"/>
            </w:tcBorders>
            <w:shd w:val="clear" w:color="auto" w:fill="FAFAFA"/>
            <w:vAlign w:val="bottom"/>
          </w:tcPr>
          <w:p w14:paraId="1D8E4FFE" w14:textId="77777777" w:rsidR="00595692" w:rsidRPr="008366D1" w:rsidRDefault="00595692">
            <w:pPr>
              <w:ind w:right="-72"/>
              <w:jc w:val="right"/>
              <w:rPr>
                <w:rFonts w:ascii="Arial" w:hAnsi="Arial" w:cs="Arial"/>
                <w:sz w:val="18"/>
                <w:szCs w:val="18"/>
              </w:rPr>
            </w:pPr>
          </w:p>
        </w:tc>
        <w:tc>
          <w:tcPr>
            <w:tcW w:w="1353" w:type="dxa"/>
            <w:tcBorders>
              <w:top w:val="single" w:sz="4" w:space="0" w:color="auto"/>
            </w:tcBorders>
            <w:vAlign w:val="bottom"/>
          </w:tcPr>
          <w:p w14:paraId="779F8E6C" w14:textId="77777777" w:rsidR="00595692" w:rsidRPr="008366D1" w:rsidRDefault="00595692">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3F27CC8E" w14:textId="77777777" w:rsidR="00595692" w:rsidRPr="008366D1" w:rsidRDefault="00595692">
            <w:pPr>
              <w:ind w:right="-72"/>
              <w:jc w:val="right"/>
              <w:rPr>
                <w:rFonts w:ascii="Arial" w:hAnsi="Arial" w:cs="Arial"/>
                <w:sz w:val="18"/>
                <w:szCs w:val="18"/>
              </w:rPr>
            </w:pPr>
          </w:p>
        </w:tc>
        <w:tc>
          <w:tcPr>
            <w:tcW w:w="1353" w:type="dxa"/>
            <w:tcBorders>
              <w:top w:val="single" w:sz="4" w:space="0" w:color="auto"/>
            </w:tcBorders>
            <w:vAlign w:val="bottom"/>
          </w:tcPr>
          <w:p w14:paraId="74DF3F38" w14:textId="77777777" w:rsidR="00595692" w:rsidRPr="008366D1" w:rsidRDefault="00595692">
            <w:pPr>
              <w:ind w:right="-72"/>
              <w:jc w:val="right"/>
              <w:rPr>
                <w:rFonts w:ascii="Arial" w:hAnsi="Arial" w:cs="Arial"/>
                <w:sz w:val="18"/>
                <w:szCs w:val="18"/>
              </w:rPr>
            </w:pPr>
          </w:p>
        </w:tc>
      </w:tr>
      <w:tr w:rsidR="00DE0FE3" w:rsidRPr="008366D1" w14:paraId="19F99651" w14:textId="77777777" w:rsidTr="0015316B">
        <w:trPr>
          <w:cantSplit/>
          <w:trHeight w:val="211"/>
        </w:trPr>
        <w:tc>
          <w:tcPr>
            <w:tcW w:w="4049" w:type="dxa"/>
            <w:vAlign w:val="center"/>
            <w:hideMark/>
          </w:tcPr>
          <w:p w14:paraId="35622DFC" w14:textId="77777777" w:rsidR="00DE0FE3" w:rsidRPr="008366D1" w:rsidRDefault="00DE0FE3" w:rsidP="00DE0FE3">
            <w:pPr>
              <w:tabs>
                <w:tab w:val="left" w:pos="833"/>
                <w:tab w:val="left" w:pos="1791"/>
              </w:tabs>
              <w:ind w:left="-101"/>
              <w:rPr>
                <w:rFonts w:ascii="Arial" w:hAnsi="Arial" w:cs="Arial"/>
                <w:sz w:val="18"/>
                <w:szCs w:val="18"/>
              </w:rPr>
            </w:pPr>
            <w:r w:rsidRPr="008366D1">
              <w:rPr>
                <w:rFonts w:ascii="Arial" w:hAnsi="Arial" w:cs="Arial"/>
                <w:sz w:val="18"/>
                <w:szCs w:val="18"/>
              </w:rPr>
              <w:t>Saving deposits</w:t>
            </w:r>
          </w:p>
        </w:tc>
        <w:tc>
          <w:tcPr>
            <w:tcW w:w="1354" w:type="dxa"/>
            <w:shd w:val="clear" w:color="auto" w:fill="FAFAFA"/>
            <w:vAlign w:val="bottom"/>
          </w:tcPr>
          <w:p w14:paraId="128ADB57" w14:textId="3A39BF84"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0</w:t>
            </w:r>
            <w:r w:rsidR="00D11F78" w:rsidRPr="008366D1">
              <w:rPr>
                <w:rFonts w:ascii="Arial" w:hAnsi="Arial" w:cs="Arial"/>
                <w:sz w:val="18"/>
                <w:szCs w:val="18"/>
              </w:rPr>
              <w:t>.</w:t>
            </w:r>
            <w:r w:rsidRPr="008366D1">
              <w:rPr>
                <w:rFonts w:ascii="Arial" w:hAnsi="Arial" w:cs="Arial"/>
                <w:sz w:val="18"/>
                <w:szCs w:val="18"/>
                <w:lang w:val="en-GB"/>
              </w:rPr>
              <w:t>18</w:t>
            </w:r>
            <w:r w:rsidR="00D11F78" w:rsidRPr="008366D1">
              <w:rPr>
                <w:rFonts w:ascii="Arial" w:hAnsi="Arial" w:cs="Arial"/>
                <w:sz w:val="18"/>
                <w:szCs w:val="18"/>
              </w:rPr>
              <w:t xml:space="preserve"> - </w:t>
            </w:r>
            <w:r w:rsidRPr="008366D1">
              <w:rPr>
                <w:rFonts w:ascii="Arial" w:hAnsi="Arial" w:cs="Arial"/>
                <w:sz w:val="18"/>
                <w:szCs w:val="18"/>
                <w:lang w:val="en-GB"/>
              </w:rPr>
              <w:t>0</w:t>
            </w:r>
            <w:r w:rsidR="00D11F78" w:rsidRPr="008366D1">
              <w:rPr>
                <w:rFonts w:ascii="Arial" w:hAnsi="Arial" w:cs="Arial"/>
                <w:sz w:val="18"/>
                <w:szCs w:val="18"/>
              </w:rPr>
              <w:t>.</w:t>
            </w:r>
            <w:r w:rsidRPr="008366D1">
              <w:rPr>
                <w:rFonts w:ascii="Arial" w:hAnsi="Arial" w:cs="Arial"/>
                <w:sz w:val="18"/>
                <w:szCs w:val="18"/>
                <w:lang w:val="en-GB"/>
              </w:rPr>
              <w:t>60</w:t>
            </w:r>
          </w:p>
        </w:tc>
        <w:tc>
          <w:tcPr>
            <w:tcW w:w="1353" w:type="dxa"/>
            <w:vAlign w:val="bottom"/>
          </w:tcPr>
          <w:p w14:paraId="740D5452" w14:textId="584F1223"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0</w:t>
            </w:r>
            <w:r w:rsidR="00DE0FE3" w:rsidRPr="008366D1">
              <w:rPr>
                <w:rFonts w:ascii="Arial" w:hAnsi="Arial" w:cs="Arial"/>
                <w:sz w:val="18"/>
                <w:szCs w:val="18"/>
                <w:lang w:val="en-GB"/>
              </w:rPr>
              <w:t>.</w:t>
            </w:r>
            <w:r w:rsidRPr="008366D1">
              <w:rPr>
                <w:rFonts w:ascii="Arial" w:hAnsi="Arial" w:cs="Arial"/>
                <w:sz w:val="18"/>
                <w:szCs w:val="18"/>
                <w:lang w:val="en-GB"/>
              </w:rPr>
              <w:t>05</w:t>
            </w:r>
            <w:r w:rsidR="00DE0FE3" w:rsidRPr="008366D1">
              <w:rPr>
                <w:rFonts w:ascii="Arial" w:hAnsi="Arial" w:cs="Arial"/>
                <w:sz w:val="18"/>
                <w:szCs w:val="18"/>
                <w:lang w:val="en-GB"/>
              </w:rPr>
              <w:t xml:space="preserve"> - </w:t>
            </w:r>
            <w:r w:rsidRPr="008366D1">
              <w:rPr>
                <w:rFonts w:ascii="Arial" w:hAnsi="Arial" w:cs="Arial"/>
                <w:sz w:val="18"/>
                <w:szCs w:val="18"/>
                <w:lang w:val="en-GB"/>
              </w:rPr>
              <w:t>0</w:t>
            </w:r>
            <w:r w:rsidR="00DE0FE3" w:rsidRPr="008366D1">
              <w:rPr>
                <w:rFonts w:ascii="Arial" w:hAnsi="Arial" w:cs="Arial"/>
                <w:sz w:val="18"/>
                <w:szCs w:val="18"/>
                <w:lang w:val="en-GB"/>
              </w:rPr>
              <w:t>.</w:t>
            </w:r>
            <w:r w:rsidRPr="008366D1">
              <w:rPr>
                <w:rFonts w:ascii="Arial" w:hAnsi="Arial" w:cs="Arial"/>
                <w:sz w:val="18"/>
                <w:szCs w:val="18"/>
                <w:lang w:val="en-GB"/>
              </w:rPr>
              <w:t>30</w:t>
            </w:r>
          </w:p>
        </w:tc>
        <w:tc>
          <w:tcPr>
            <w:tcW w:w="1353" w:type="dxa"/>
            <w:shd w:val="clear" w:color="auto" w:fill="FAFAFA"/>
            <w:vAlign w:val="bottom"/>
          </w:tcPr>
          <w:p w14:paraId="3E68C513" w14:textId="281D733B"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0</w:t>
            </w:r>
            <w:r w:rsidR="00D11F78" w:rsidRPr="008366D1">
              <w:rPr>
                <w:rFonts w:ascii="Arial" w:hAnsi="Arial" w:cs="Arial"/>
                <w:sz w:val="18"/>
                <w:szCs w:val="18"/>
              </w:rPr>
              <w:t>.</w:t>
            </w:r>
            <w:r w:rsidRPr="008366D1">
              <w:rPr>
                <w:rFonts w:ascii="Arial" w:hAnsi="Arial" w:cs="Arial"/>
                <w:sz w:val="18"/>
                <w:szCs w:val="18"/>
                <w:lang w:val="en-GB"/>
              </w:rPr>
              <w:t>18</w:t>
            </w:r>
            <w:r w:rsidR="00D11F78" w:rsidRPr="008366D1">
              <w:rPr>
                <w:rFonts w:ascii="Arial" w:hAnsi="Arial" w:cs="Arial"/>
                <w:sz w:val="18"/>
                <w:szCs w:val="18"/>
              </w:rPr>
              <w:t xml:space="preserve"> - </w:t>
            </w:r>
            <w:r w:rsidRPr="008366D1">
              <w:rPr>
                <w:rFonts w:ascii="Arial" w:hAnsi="Arial" w:cs="Arial"/>
                <w:sz w:val="18"/>
                <w:szCs w:val="18"/>
                <w:lang w:val="en-GB"/>
              </w:rPr>
              <w:t>0</w:t>
            </w:r>
            <w:r w:rsidR="00D11F78" w:rsidRPr="008366D1">
              <w:rPr>
                <w:rFonts w:ascii="Arial" w:hAnsi="Arial" w:cs="Arial"/>
                <w:sz w:val="18"/>
                <w:szCs w:val="18"/>
              </w:rPr>
              <w:t>.</w:t>
            </w:r>
            <w:r w:rsidRPr="008366D1">
              <w:rPr>
                <w:rFonts w:ascii="Arial" w:hAnsi="Arial" w:cs="Arial"/>
                <w:sz w:val="18"/>
                <w:szCs w:val="18"/>
                <w:lang w:val="en-GB"/>
              </w:rPr>
              <w:t>60</w:t>
            </w:r>
          </w:p>
        </w:tc>
        <w:tc>
          <w:tcPr>
            <w:tcW w:w="1353" w:type="dxa"/>
            <w:vAlign w:val="bottom"/>
          </w:tcPr>
          <w:p w14:paraId="545D4A56" w14:textId="4724F66B"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0</w:t>
            </w:r>
            <w:r w:rsidR="00DE0FE3" w:rsidRPr="008366D1">
              <w:rPr>
                <w:rFonts w:ascii="Arial" w:hAnsi="Arial" w:cs="Arial"/>
                <w:sz w:val="18"/>
                <w:szCs w:val="18"/>
                <w:lang w:val="en-GB"/>
              </w:rPr>
              <w:t>.</w:t>
            </w:r>
            <w:r w:rsidRPr="008366D1">
              <w:rPr>
                <w:rFonts w:ascii="Arial" w:hAnsi="Arial" w:cs="Arial"/>
                <w:sz w:val="18"/>
                <w:szCs w:val="18"/>
                <w:lang w:val="en-GB"/>
              </w:rPr>
              <w:t>05</w:t>
            </w:r>
            <w:r w:rsidR="00DE0FE3" w:rsidRPr="008366D1">
              <w:rPr>
                <w:rFonts w:ascii="Arial" w:hAnsi="Arial" w:cs="Arial"/>
                <w:sz w:val="18"/>
                <w:szCs w:val="18"/>
                <w:lang w:val="en-GB"/>
              </w:rPr>
              <w:t xml:space="preserve"> - </w:t>
            </w:r>
            <w:r w:rsidRPr="008366D1">
              <w:rPr>
                <w:rFonts w:ascii="Arial" w:hAnsi="Arial" w:cs="Arial"/>
                <w:sz w:val="18"/>
                <w:szCs w:val="18"/>
                <w:lang w:val="en-GB"/>
              </w:rPr>
              <w:t>0</w:t>
            </w:r>
            <w:r w:rsidR="00DE0FE3" w:rsidRPr="008366D1">
              <w:rPr>
                <w:rFonts w:ascii="Arial" w:hAnsi="Arial" w:cs="Arial"/>
                <w:sz w:val="18"/>
                <w:szCs w:val="18"/>
                <w:lang w:val="en-GB"/>
              </w:rPr>
              <w:t>.</w:t>
            </w:r>
            <w:r w:rsidRPr="008366D1">
              <w:rPr>
                <w:rFonts w:ascii="Arial" w:hAnsi="Arial" w:cs="Arial"/>
                <w:sz w:val="18"/>
                <w:szCs w:val="18"/>
                <w:lang w:val="en-GB"/>
              </w:rPr>
              <w:t>30</w:t>
            </w:r>
          </w:p>
        </w:tc>
      </w:tr>
      <w:tr w:rsidR="00DE0FE3" w:rsidRPr="008366D1" w14:paraId="27E78EF8" w14:textId="77777777" w:rsidTr="0015316B">
        <w:trPr>
          <w:cantSplit/>
          <w:trHeight w:val="211"/>
        </w:trPr>
        <w:tc>
          <w:tcPr>
            <w:tcW w:w="4049" w:type="dxa"/>
            <w:vAlign w:val="center"/>
            <w:hideMark/>
          </w:tcPr>
          <w:p w14:paraId="1708696F" w14:textId="77777777" w:rsidR="00DE0FE3" w:rsidRPr="008366D1" w:rsidRDefault="00DE0FE3" w:rsidP="00DE0FE3">
            <w:pPr>
              <w:pStyle w:val="ListParagraph"/>
              <w:tabs>
                <w:tab w:val="left" w:pos="833"/>
              </w:tabs>
              <w:spacing w:after="0"/>
              <w:ind w:left="-101"/>
              <w:rPr>
                <w:rFonts w:ascii="Arial" w:hAnsi="Arial" w:cs="Arial"/>
                <w:sz w:val="18"/>
                <w:szCs w:val="18"/>
              </w:rPr>
            </w:pPr>
            <w:r w:rsidRPr="008366D1">
              <w:rPr>
                <w:rFonts w:ascii="Arial" w:hAnsi="Arial" w:cs="Arial"/>
                <w:sz w:val="18"/>
                <w:szCs w:val="18"/>
              </w:rPr>
              <w:t>Fixed deposits</w:t>
            </w:r>
          </w:p>
        </w:tc>
        <w:tc>
          <w:tcPr>
            <w:tcW w:w="1354" w:type="dxa"/>
            <w:shd w:val="clear" w:color="auto" w:fill="FAFAFA"/>
            <w:vAlign w:val="bottom"/>
          </w:tcPr>
          <w:p w14:paraId="38C19028" w14:textId="5339AD8A"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0</w:t>
            </w:r>
            <w:r w:rsidR="00D11F78" w:rsidRPr="008366D1">
              <w:rPr>
                <w:rFonts w:ascii="Arial" w:hAnsi="Arial" w:cs="Arial"/>
                <w:sz w:val="18"/>
                <w:szCs w:val="18"/>
              </w:rPr>
              <w:t>.</w:t>
            </w:r>
            <w:r w:rsidRPr="008366D1">
              <w:rPr>
                <w:rFonts w:ascii="Arial" w:hAnsi="Arial" w:cs="Arial"/>
                <w:sz w:val="18"/>
                <w:szCs w:val="18"/>
                <w:lang w:val="en-GB"/>
              </w:rPr>
              <w:t>70</w:t>
            </w:r>
            <w:r w:rsidR="00D11F78" w:rsidRPr="008366D1">
              <w:rPr>
                <w:rFonts w:ascii="Arial" w:hAnsi="Arial" w:cs="Arial"/>
                <w:sz w:val="18"/>
                <w:szCs w:val="18"/>
              </w:rPr>
              <w:t xml:space="preserve"> - </w:t>
            </w:r>
            <w:r w:rsidRPr="008366D1">
              <w:rPr>
                <w:rFonts w:ascii="Arial" w:hAnsi="Arial" w:cs="Arial"/>
                <w:sz w:val="18"/>
                <w:szCs w:val="18"/>
                <w:lang w:val="en-GB"/>
              </w:rPr>
              <w:t>2</w:t>
            </w:r>
            <w:r w:rsidR="00D11F78" w:rsidRPr="008366D1">
              <w:rPr>
                <w:rFonts w:ascii="Arial" w:hAnsi="Arial" w:cs="Arial"/>
                <w:sz w:val="18"/>
                <w:szCs w:val="18"/>
              </w:rPr>
              <w:t>.</w:t>
            </w:r>
            <w:r w:rsidRPr="008366D1">
              <w:rPr>
                <w:rFonts w:ascii="Arial" w:hAnsi="Arial" w:cs="Arial"/>
                <w:sz w:val="18"/>
                <w:szCs w:val="18"/>
                <w:lang w:val="en-GB"/>
              </w:rPr>
              <w:t>04</w:t>
            </w:r>
          </w:p>
        </w:tc>
        <w:tc>
          <w:tcPr>
            <w:tcW w:w="1353" w:type="dxa"/>
            <w:vAlign w:val="bottom"/>
          </w:tcPr>
          <w:p w14:paraId="74C41749" w14:textId="315988BA"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0</w:t>
            </w:r>
            <w:r w:rsidR="00DE0FE3" w:rsidRPr="008366D1">
              <w:rPr>
                <w:rFonts w:ascii="Arial" w:hAnsi="Arial" w:cs="Arial"/>
                <w:sz w:val="18"/>
                <w:szCs w:val="18"/>
                <w:lang w:val="en-GB"/>
              </w:rPr>
              <w:t>.</w:t>
            </w:r>
            <w:r w:rsidRPr="008366D1">
              <w:rPr>
                <w:rFonts w:ascii="Arial" w:hAnsi="Arial" w:cs="Arial"/>
                <w:sz w:val="18"/>
                <w:szCs w:val="18"/>
                <w:lang w:val="en-GB"/>
              </w:rPr>
              <w:t>10</w:t>
            </w:r>
            <w:r w:rsidR="00DE0FE3" w:rsidRPr="008366D1">
              <w:rPr>
                <w:rFonts w:ascii="Arial" w:hAnsi="Arial" w:cs="Arial"/>
                <w:sz w:val="18"/>
                <w:szCs w:val="18"/>
                <w:lang w:val="en-GB"/>
              </w:rPr>
              <w:t xml:space="preserve"> - </w:t>
            </w:r>
            <w:r w:rsidRPr="008366D1">
              <w:rPr>
                <w:rFonts w:ascii="Arial" w:hAnsi="Arial" w:cs="Arial"/>
                <w:sz w:val="18"/>
                <w:szCs w:val="18"/>
                <w:lang w:val="en-GB"/>
              </w:rPr>
              <w:t>0</w:t>
            </w:r>
            <w:r w:rsidR="00DE0FE3" w:rsidRPr="008366D1">
              <w:rPr>
                <w:rFonts w:ascii="Arial" w:hAnsi="Arial" w:cs="Arial"/>
                <w:sz w:val="18"/>
                <w:szCs w:val="18"/>
                <w:lang w:val="en-GB"/>
              </w:rPr>
              <w:t>.</w:t>
            </w:r>
            <w:r w:rsidRPr="008366D1">
              <w:rPr>
                <w:rFonts w:ascii="Arial" w:hAnsi="Arial" w:cs="Arial"/>
                <w:sz w:val="18"/>
                <w:szCs w:val="18"/>
                <w:lang w:val="en-GB"/>
              </w:rPr>
              <w:t>85</w:t>
            </w:r>
          </w:p>
        </w:tc>
        <w:tc>
          <w:tcPr>
            <w:tcW w:w="1353" w:type="dxa"/>
            <w:shd w:val="clear" w:color="auto" w:fill="FAFAFA"/>
            <w:vAlign w:val="bottom"/>
          </w:tcPr>
          <w:p w14:paraId="21BE33AC" w14:textId="5498D03F"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0</w:t>
            </w:r>
            <w:r w:rsidR="00D11F78" w:rsidRPr="008366D1">
              <w:rPr>
                <w:rFonts w:ascii="Arial" w:hAnsi="Arial" w:cs="Arial"/>
                <w:sz w:val="18"/>
                <w:szCs w:val="18"/>
              </w:rPr>
              <w:t>.</w:t>
            </w:r>
            <w:r w:rsidRPr="008366D1">
              <w:rPr>
                <w:rFonts w:ascii="Arial" w:hAnsi="Arial" w:cs="Arial"/>
                <w:sz w:val="18"/>
                <w:szCs w:val="18"/>
                <w:lang w:val="en-GB"/>
              </w:rPr>
              <w:t>80</w:t>
            </w:r>
            <w:r w:rsidR="00D11F78" w:rsidRPr="008366D1">
              <w:rPr>
                <w:rFonts w:ascii="Arial" w:hAnsi="Arial" w:cs="Arial"/>
                <w:sz w:val="18"/>
                <w:szCs w:val="18"/>
              </w:rPr>
              <w:t xml:space="preserve"> - </w:t>
            </w:r>
            <w:r w:rsidRPr="008366D1">
              <w:rPr>
                <w:rFonts w:ascii="Arial" w:hAnsi="Arial" w:cs="Arial"/>
                <w:sz w:val="18"/>
                <w:szCs w:val="18"/>
                <w:lang w:val="en-GB"/>
              </w:rPr>
              <w:t>2</w:t>
            </w:r>
            <w:r w:rsidR="00D11F78" w:rsidRPr="008366D1">
              <w:rPr>
                <w:rFonts w:ascii="Arial" w:hAnsi="Arial" w:cs="Arial"/>
                <w:sz w:val="18"/>
                <w:szCs w:val="18"/>
              </w:rPr>
              <w:t>.</w:t>
            </w:r>
            <w:r w:rsidRPr="008366D1">
              <w:rPr>
                <w:rFonts w:ascii="Arial" w:hAnsi="Arial" w:cs="Arial"/>
                <w:sz w:val="18"/>
                <w:szCs w:val="18"/>
                <w:lang w:val="en-GB"/>
              </w:rPr>
              <w:t>04</w:t>
            </w:r>
          </w:p>
        </w:tc>
        <w:tc>
          <w:tcPr>
            <w:tcW w:w="1353" w:type="dxa"/>
            <w:vAlign w:val="bottom"/>
          </w:tcPr>
          <w:p w14:paraId="18D1138C" w14:textId="31A8C223"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0</w:t>
            </w:r>
            <w:r w:rsidR="00DE0FE3" w:rsidRPr="008366D1">
              <w:rPr>
                <w:rFonts w:ascii="Arial" w:hAnsi="Arial" w:cs="Arial"/>
                <w:sz w:val="18"/>
                <w:szCs w:val="18"/>
                <w:lang w:val="en-GB"/>
              </w:rPr>
              <w:t>.</w:t>
            </w:r>
            <w:r w:rsidRPr="008366D1">
              <w:rPr>
                <w:rFonts w:ascii="Arial" w:hAnsi="Arial" w:cs="Arial"/>
                <w:sz w:val="18"/>
                <w:szCs w:val="18"/>
                <w:lang w:val="en-GB"/>
              </w:rPr>
              <w:t>13</w:t>
            </w:r>
            <w:r w:rsidR="00DE0FE3" w:rsidRPr="008366D1">
              <w:rPr>
                <w:rFonts w:ascii="Arial" w:hAnsi="Arial" w:cs="Arial"/>
                <w:sz w:val="18"/>
                <w:szCs w:val="18"/>
                <w:lang w:val="en-GB"/>
              </w:rPr>
              <w:t xml:space="preserve"> - </w:t>
            </w:r>
            <w:r w:rsidRPr="008366D1">
              <w:rPr>
                <w:rFonts w:ascii="Arial" w:hAnsi="Arial" w:cs="Arial"/>
                <w:sz w:val="18"/>
                <w:szCs w:val="18"/>
                <w:lang w:val="en-GB"/>
              </w:rPr>
              <w:t>0</w:t>
            </w:r>
            <w:r w:rsidR="00DE0FE3" w:rsidRPr="008366D1">
              <w:rPr>
                <w:rFonts w:ascii="Arial" w:hAnsi="Arial" w:cs="Arial"/>
                <w:sz w:val="18"/>
                <w:szCs w:val="18"/>
                <w:lang w:val="en-GB"/>
              </w:rPr>
              <w:t>.</w:t>
            </w:r>
            <w:r w:rsidRPr="008366D1">
              <w:rPr>
                <w:rFonts w:ascii="Arial" w:hAnsi="Arial" w:cs="Arial"/>
                <w:sz w:val="18"/>
                <w:szCs w:val="18"/>
                <w:lang w:val="en-GB"/>
              </w:rPr>
              <w:t>85</w:t>
            </w:r>
          </w:p>
        </w:tc>
      </w:tr>
    </w:tbl>
    <w:p w14:paraId="796480E7" w14:textId="77777777" w:rsidR="00595692" w:rsidRPr="008366D1" w:rsidRDefault="00595692" w:rsidP="00276DB2">
      <w:pPr>
        <w:jc w:val="both"/>
        <w:rPr>
          <w:rFonts w:ascii="Arial" w:hAnsi="Arial" w:cs="Arial"/>
          <w:sz w:val="18"/>
          <w:szCs w:val="18"/>
        </w:rPr>
      </w:pPr>
    </w:p>
    <w:p w14:paraId="1FB222B1" w14:textId="35A90044" w:rsidR="00595692" w:rsidRPr="008366D1" w:rsidRDefault="00595692" w:rsidP="00276DB2">
      <w:pPr>
        <w:jc w:val="both"/>
        <w:rPr>
          <w:rFonts w:ascii="Arial" w:hAnsi="Arial" w:cs="Arial"/>
          <w:sz w:val="18"/>
          <w:szCs w:val="18"/>
        </w:rPr>
      </w:pPr>
      <w:r w:rsidRPr="008366D1">
        <w:rPr>
          <w:rFonts w:ascii="Arial" w:hAnsi="Arial" w:cs="Arial"/>
          <w:sz w:val="18"/>
          <w:szCs w:val="18"/>
        </w:rPr>
        <w:t xml:space="preserve">Fixed deposits </w:t>
      </w:r>
      <w:r w:rsidR="00C03F20" w:rsidRPr="008366D1">
        <w:rPr>
          <w:rFonts w:ascii="Arial" w:hAnsi="Arial" w:cs="Arial"/>
          <w:sz w:val="18"/>
          <w:szCs w:val="18"/>
        </w:rPr>
        <w:t>comprise</w:t>
      </w:r>
      <w:r w:rsidR="00B47FE9" w:rsidRPr="008366D1">
        <w:rPr>
          <w:rFonts w:ascii="Arial" w:hAnsi="Arial" w:cs="Arial"/>
          <w:sz w:val="18"/>
          <w:szCs w:val="18"/>
        </w:rPr>
        <w:t xml:space="preserve"> </w:t>
      </w:r>
      <w:r w:rsidR="007854CC" w:rsidRPr="008366D1">
        <w:rPr>
          <w:rFonts w:ascii="Arial" w:hAnsi="Arial" w:cs="Arial"/>
          <w:sz w:val="18"/>
          <w:szCs w:val="18"/>
          <w:lang w:val="en-GB"/>
        </w:rPr>
        <w:t>3</w:t>
      </w:r>
      <w:r w:rsidR="006A568E" w:rsidRPr="008366D1">
        <w:rPr>
          <w:rFonts w:ascii="Arial" w:hAnsi="Arial" w:cs="Arial"/>
          <w:sz w:val="18"/>
          <w:szCs w:val="18"/>
        </w:rPr>
        <w:t>-</w:t>
      </w:r>
      <w:r w:rsidRPr="008366D1">
        <w:rPr>
          <w:rFonts w:ascii="Arial" w:hAnsi="Arial" w:cs="Arial"/>
          <w:sz w:val="18"/>
          <w:szCs w:val="22"/>
        </w:rPr>
        <w:t>month</w:t>
      </w:r>
      <w:r w:rsidR="006A568E" w:rsidRPr="008366D1">
        <w:rPr>
          <w:rFonts w:ascii="Arial" w:hAnsi="Arial" w:cs="Arial"/>
          <w:sz w:val="18"/>
          <w:szCs w:val="22"/>
        </w:rPr>
        <w:t>s</w:t>
      </w:r>
      <w:r w:rsidRPr="008366D1">
        <w:rPr>
          <w:rFonts w:ascii="Arial" w:hAnsi="Arial" w:cs="Arial"/>
          <w:sz w:val="18"/>
          <w:szCs w:val="22"/>
        </w:rPr>
        <w:t xml:space="preserve"> </w:t>
      </w:r>
      <w:r w:rsidRPr="008366D1">
        <w:rPr>
          <w:rFonts w:ascii="Arial" w:hAnsi="Arial" w:cs="Arial"/>
          <w:sz w:val="18"/>
          <w:szCs w:val="18"/>
        </w:rPr>
        <w:t>fixed deposits with banks (</w:t>
      </w:r>
      <w:r w:rsidR="007854CC" w:rsidRPr="008366D1">
        <w:rPr>
          <w:rFonts w:ascii="Arial" w:hAnsi="Arial" w:cs="Arial"/>
          <w:sz w:val="18"/>
          <w:szCs w:val="18"/>
          <w:lang w:val="en-GB"/>
        </w:rPr>
        <w:t>2022</w:t>
      </w:r>
      <w:r w:rsidRPr="008366D1">
        <w:rPr>
          <w:rFonts w:ascii="Arial" w:hAnsi="Arial" w:cs="Arial"/>
          <w:sz w:val="18"/>
          <w:szCs w:val="18"/>
        </w:rPr>
        <w:t xml:space="preserve">: </w:t>
      </w:r>
      <w:r w:rsidR="007854CC" w:rsidRPr="008366D1">
        <w:rPr>
          <w:rFonts w:ascii="Arial" w:hAnsi="Arial" w:cs="Arial"/>
          <w:sz w:val="18"/>
          <w:szCs w:val="18"/>
          <w:lang w:val="en-GB"/>
        </w:rPr>
        <w:t>7</w:t>
      </w:r>
      <w:r w:rsidR="006A568E" w:rsidRPr="008366D1">
        <w:rPr>
          <w:rFonts w:ascii="Arial" w:hAnsi="Arial" w:cs="Arial"/>
          <w:sz w:val="18"/>
          <w:szCs w:val="18"/>
        </w:rPr>
        <w:t>-</w:t>
      </w:r>
      <w:r w:rsidR="00DE0FE3" w:rsidRPr="008366D1">
        <w:rPr>
          <w:rFonts w:ascii="Arial" w:hAnsi="Arial" w:cs="Arial"/>
          <w:sz w:val="18"/>
          <w:szCs w:val="18"/>
        </w:rPr>
        <w:t xml:space="preserve">day </w:t>
      </w:r>
      <w:r w:rsidR="00DE0FE3" w:rsidRPr="008366D1">
        <w:rPr>
          <w:rFonts w:ascii="Arial" w:hAnsi="Arial" w:cs="Arial"/>
          <w:sz w:val="18"/>
          <w:szCs w:val="22"/>
        </w:rPr>
        <w:t xml:space="preserve">and </w:t>
      </w:r>
      <w:r w:rsidR="007854CC" w:rsidRPr="008366D1">
        <w:rPr>
          <w:rFonts w:ascii="Arial" w:hAnsi="Arial" w:cs="Arial"/>
          <w:sz w:val="18"/>
          <w:szCs w:val="22"/>
          <w:lang w:val="en-GB"/>
        </w:rPr>
        <w:t>3</w:t>
      </w:r>
      <w:r w:rsidR="006A568E" w:rsidRPr="008366D1">
        <w:rPr>
          <w:rFonts w:ascii="Arial" w:hAnsi="Arial" w:cs="Arial"/>
          <w:sz w:val="18"/>
          <w:szCs w:val="22"/>
          <w:lang w:val="en-GB"/>
        </w:rPr>
        <w:t>-</w:t>
      </w:r>
      <w:r w:rsidRPr="008366D1">
        <w:rPr>
          <w:rFonts w:ascii="Arial" w:hAnsi="Arial" w:cs="Arial"/>
          <w:sz w:val="18"/>
          <w:szCs w:val="22"/>
        </w:rPr>
        <w:t xml:space="preserve">month </w:t>
      </w:r>
      <w:r w:rsidRPr="008366D1">
        <w:rPr>
          <w:rFonts w:ascii="Arial" w:hAnsi="Arial" w:cs="Arial"/>
          <w:sz w:val="18"/>
          <w:szCs w:val="18"/>
        </w:rPr>
        <w:t>fixed deposits).</w:t>
      </w:r>
    </w:p>
    <w:p w14:paraId="0FE9B50C" w14:textId="511F96F9" w:rsidR="00595692" w:rsidRPr="008366D1" w:rsidRDefault="00595692" w:rsidP="00595692">
      <w:pPr>
        <w:rPr>
          <w:rFonts w:ascii="Arial" w:hAnsi="Arial" w:cs="Arial"/>
          <w:spacing w:val="-4"/>
          <w:sz w:val="18"/>
          <w:szCs w:val="18"/>
        </w:rPr>
      </w:pPr>
    </w:p>
    <w:p w14:paraId="43EFC06C" w14:textId="77777777" w:rsidR="00C246E2" w:rsidRPr="008366D1" w:rsidRDefault="00C246E2" w:rsidP="00595692">
      <w:pPr>
        <w:rPr>
          <w:rFonts w:ascii="Arial" w:hAnsi="Arial" w:cs="Arial"/>
          <w:spacing w:val="-4"/>
          <w:sz w:val="18"/>
          <w:szCs w:val="18"/>
        </w:rPr>
      </w:pPr>
    </w:p>
    <w:tbl>
      <w:tblPr>
        <w:tblW w:w="9450" w:type="dxa"/>
        <w:tblInd w:w="108" w:type="dxa"/>
        <w:shd w:val="clear" w:color="auto" w:fill="FFA543"/>
        <w:tblLook w:val="04A0" w:firstRow="1" w:lastRow="0" w:firstColumn="1" w:lastColumn="0" w:noHBand="0" w:noVBand="1"/>
      </w:tblPr>
      <w:tblGrid>
        <w:gridCol w:w="9450"/>
      </w:tblGrid>
      <w:tr w:rsidR="007B045C" w:rsidRPr="008366D1" w14:paraId="2CEC2693" w14:textId="77777777" w:rsidTr="00263CB2">
        <w:trPr>
          <w:trHeight w:val="386"/>
        </w:trPr>
        <w:tc>
          <w:tcPr>
            <w:tcW w:w="9450" w:type="dxa"/>
            <w:shd w:val="clear" w:color="auto" w:fill="FFA543"/>
            <w:vAlign w:val="center"/>
          </w:tcPr>
          <w:p w14:paraId="13D3518C" w14:textId="613755FF" w:rsidR="007B045C" w:rsidRPr="008366D1" w:rsidRDefault="007854CC" w:rsidP="007B045C">
            <w:pPr>
              <w:ind w:left="547" w:hanging="540"/>
              <w:rPr>
                <w:rFonts w:ascii="Arial" w:hAnsi="Arial" w:cs="Arial"/>
                <w:b/>
                <w:bCs/>
                <w:sz w:val="18"/>
                <w:szCs w:val="18"/>
                <w:cs/>
              </w:rPr>
            </w:pPr>
            <w:r w:rsidRPr="008366D1">
              <w:rPr>
                <w:rFonts w:ascii="Arial" w:hAnsi="Arial" w:cs="Arial"/>
                <w:b/>
                <w:bCs/>
                <w:color w:val="FFFFFF"/>
                <w:sz w:val="18"/>
                <w:szCs w:val="18"/>
                <w:lang w:val="en-GB" w:eastAsia="th-TH"/>
              </w:rPr>
              <w:t>10</w:t>
            </w:r>
            <w:r w:rsidR="007B045C" w:rsidRPr="008366D1">
              <w:rPr>
                <w:rFonts w:ascii="Arial" w:hAnsi="Arial" w:cs="Arial"/>
                <w:b/>
                <w:bCs/>
                <w:color w:val="FFFFFF"/>
                <w:sz w:val="18"/>
                <w:szCs w:val="18"/>
                <w:lang w:val="en-GB" w:eastAsia="th-TH"/>
              </w:rPr>
              <w:tab/>
              <w:t>Trade and other receivables, net</w:t>
            </w:r>
          </w:p>
        </w:tc>
      </w:tr>
    </w:tbl>
    <w:p w14:paraId="7A90B083" w14:textId="77777777" w:rsidR="00595692" w:rsidRPr="008366D1" w:rsidRDefault="00595692" w:rsidP="00C56F61">
      <w:pPr>
        <w:rPr>
          <w:rFonts w:ascii="Arial" w:hAnsi="Arial" w:cs="Arial"/>
          <w:sz w:val="18"/>
          <w:szCs w:val="18"/>
        </w:rPr>
      </w:pPr>
    </w:p>
    <w:tbl>
      <w:tblPr>
        <w:tblW w:w="9660" w:type="dxa"/>
        <w:tblInd w:w="-90" w:type="dxa"/>
        <w:tblLayout w:type="fixed"/>
        <w:tblLook w:val="04A0" w:firstRow="1" w:lastRow="0" w:firstColumn="1" w:lastColumn="0" w:noHBand="0" w:noVBand="1"/>
      </w:tblPr>
      <w:tblGrid>
        <w:gridCol w:w="4247"/>
        <w:gridCol w:w="1354"/>
        <w:gridCol w:w="1353"/>
        <w:gridCol w:w="1353"/>
        <w:gridCol w:w="1353"/>
      </w:tblGrid>
      <w:tr w:rsidR="00595692" w:rsidRPr="008366D1" w14:paraId="588E1F4B" w14:textId="77777777" w:rsidTr="001E62CD">
        <w:trPr>
          <w:cantSplit/>
          <w:trHeight w:val="20"/>
        </w:trPr>
        <w:tc>
          <w:tcPr>
            <w:tcW w:w="4247" w:type="dxa"/>
            <w:vAlign w:val="bottom"/>
          </w:tcPr>
          <w:p w14:paraId="1BD08D00" w14:textId="77777777" w:rsidR="00595692" w:rsidRPr="008366D1" w:rsidRDefault="00595692" w:rsidP="001E62CD">
            <w:pPr>
              <w:ind w:left="92"/>
              <w:rPr>
                <w:rFonts w:ascii="Arial" w:hAnsi="Arial" w:cs="Arial"/>
                <w:sz w:val="18"/>
                <w:szCs w:val="18"/>
              </w:rPr>
            </w:pPr>
          </w:p>
        </w:tc>
        <w:tc>
          <w:tcPr>
            <w:tcW w:w="2707" w:type="dxa"/>
            <w:gridSpan w:val="2"/>
            <w:tcBorders>
              <w:top w:val="single" w:sz="4" w:space="0" w:color="auto"/>
              <w:bottom w:val="single" w:sz="4" w:space="0" w:color="auto"/>
            </w:tcBorders>
            <w:shd w:val="clear" w:color="auto" w:fill="auto"/>
            <w:vAlign w:val="bottom"/>
            <w:hideMark/>
          </w:tcPr>
          <w:p w14:paraId="2ABDF2C5" w14:textId="77777777" w:rsidR="00595692" w:rsidRPr="008366D1" w:rsidRDefault="00595692" w:rsidP="00027859">
            <w:pPr>
              <w:ind w:right="-72"/>
              <w:jc w:val="center"/>
              <w:rPr>
                <w:rFonts w:ascii="Arial" w:hAnsi="Arial" w:cs="Arial"/>
                <w:b/>
                <w:bCs/>
                <w:spacing w:val="-4"/>
                <w:sz w:val="18"/>
                <w:szCs w:val="18"/>
              </w:rPr>
            </w:pPr>
            <w:r w:rsidRPr="008366D1">
              <w:rPr>
                <w:rFonts w:ascii="Arial" w:hAnsi="Arial" w:cs="Arial"/>
                <w:b/>
                <w:bCs/>
                <w:spacing w:val="-4"/>
                <w:sz w:val="18"/>
                <w:szCs w:val="18"/>
              </w:rPr>
              <w:t xml:space="preserve">Consolidated </w:t>
            </w:r>
          </w:p>
          <w:p w14:paraId="54174B21" w14:textId="77777777" w:rsidR="00595692" w:rsidRPr="008366D1" w:rsidRDefault="00595692" w:rsidP="00027859">
            <w:pPr>
              <w:ind w:right="-72"/>
              <w:jc w:val="center"/>
              <w:rPr>
                <w:rFonts w:ascii="Arial" w:hAnsi="Arial" w:cs="Arial"/>
                <w:b/>
                <w:bCs/>
                <w:spacing w:val="-4"/>
                <w:sz w:val="18"/>
                <w:szCs w:val="18"/>
              </w:rPr>
            </w:pPr>
            <w:r w:rsidRPr="008366D1">
              <w:rPr>
                <w:rFonts w:ascii="Arial" w:hAnsi="Arial" w:cs="Arial"/>
                <w:b/>
                <w:bCs/>
                <w:spacing w:val="-4"/>
                <w:sz w:val="18"/>
                <w:szCs w:val="18"/>
              </w:rPr>
              <w:t xml:space="preserve">financial </w:t>
            </w:r>
            <w:r w:rsidRPr="008366D1">
              <w:rPr>
                <w:rFonts w:ascii="Arial" w:hAnsi="Arial" w:cs="Arial"/>
                <w:b/>
                <w:bCs/>
                <w:sz w:val="18"/>
                <w:szCs w:val="18"/>
              </w:rPr>
              <w:t>statements</w:t>
            </w:r>
          </w:p>
        </w:tc>
        <w:tc>
          <w:tcPr>
            <w:tcW w:w="2706" w:type="dxa"/>
            <w:gridSpan w:val="2"/>
            <w:tcBorders>
              <w:top w:val="single" w:sz="4" w:space="0" w:color="auto"/>
              <w:bottom w:val="single" w:sz="4" w:space="0" w:color="auto"/>
            </w:tcBorders>
            <w:shd w:val="clear" w:color="auto" w:fill="auto"/>
            <w:vAlign w:val="bottom"/>
            <w:hideMark/>
          </w:tcPr>
          <w:p w14:paraId="1CAA097B" w14:textId="77777777" w:rsidR="00595692" w:rsidRPr="008366D1" w:rsidRDefault="00595692" w:rsidP="00027859">
            <w:pPr>
              <w:ind w:right="-72"/>
              <w:jc w:val="center"/>
              <w:rPr>
                <w:rFonts w:ascii="Arial" w:hAnsi="Arial" w:cs="Arial"/>
                <w:b/>
                <w:bCs/>
                <w:sz w:val="18"/>
                <w:szCs w:val="18"/>
              </w:rPr>
            </w:pPr>
            <w:r w:rsidRPr="008366D1">
              <w:rPr>
                <w:rFonts w:ascii="Arial" w:hAnsi="Arial" w:cs="Arial"/>
                <w:b/>
                <w:bCs/>
                <w:sz w:val="18"/>
                <w:szCs w:val="18"/>
              </w:rPr>
              <w:t xml:space="preserve">Separate </w:t>
            </w:r>
          </w:p>
          <w:p w14:paraId="423A7B04" w14:textId="77777777" w:rsidR="00595692" w:rsidRPr="008366D1" w:rsidRDefault="00595692" w:rsidP="00027859">
            <w:pPr>
              <w:ind w:right="-72"/>
              <w:jc w:val="center"/>
              <w:rPr>
                <w:rFonts w:ascii="Arial" w:hAnsi="Arial" w:cs="Arial"/>
                <w:b/>
                <w:bCs/>
                <w:sz w:val="18"/>
                <w:szCs w:val="18"/>
              </w:rPr>
            </w:pPr>
            <w:r w:rsidRPr="008366D1">
              <w:rPr>
                <w:rFonts w:ascii="Arial" w:hAnsi="Arial" w:cs="Arial"/>
                <w:b/>
                <w:bCs/>
                <w:sz w:val="18"/>
                <w:szCs w:val="18"/>
              </w:rPr>
              <w:t>financial statements</w:t>
            </w:r>
          </w:p>
        </w:tc>
      </w:tr>
      <w:tr w:rsidR="00595692" w:rsidRPr="008366D1" w14:paraId="274A4B65" w14:textId="77777777" w:rsidTr="001E62CD">
        <w:trPr>
          <w:cantSplit/>
          <w:trHeight w:val="20"/>
        </w:trPr>
        <w:tc>
          <w:tcPr>
            <w:tcW w:w="4247" w:type="dxa"/>
            <w:vAlign w:val="bottom"/>
          </w:tcPr>
          <w:p w14:paraId="5F536E17" w14:textId="77777777" w:rsidR="00595692" w:rsidRPr="008366D1" w:rsidRDefault="00595692" w:rsidP="001E62CD">
            <w:pPr>
              <w:ind w:left="92"/>
              <w:rPr>
                <w:rFonts w:ascii="Arial" w:hAnsi="Arial" w:cs="Arial"/>
                <w:sz w:val="18"/>
                <w:szCs w:val="18"/>
              </w:rPr>
            </w:pPr>
          </w:p>
        </w:tc>
        <w:tc>
          <w:tcPr>
            <w:tcW w:w="1354" w:type="dxa"/>
            <w:tcBorders>
              <w:top w:val="single" w:sz="4" w:space="0" w:color="auto"/>
            </w:tcBorders>
            <w:vAlign w:val="bottom"/>
            <w:hideMark/>
          </w:tcPr>
          <w:p w14:paraId="1EB34D23" w14:textId="32EFBCB9" w:rsidR="00595692" w:rsidRPr="008366D1" w:rsidRDefault="007854CC">
            <w:pPr>
              <w:ind w:right="-72"/>
              <w:jc w:val="right"/>
              <w:rPr>
                <w:rFonts w:ascii="Arial" w:hAnsi="Arial" w:cs="Arial"/>
                <w:b/>
                <w:bCs/>
                <w:sz w:val="18"/>
                <w:szCs w:val="18"/>
              </w:rPr>
            </w:pPr>
            <w:r w:rsidRPr="008366D1">
              <w:rPr>
                <w:rFonts w:ascii="Arial" w:hAnsi="Arial" w:cs="Arial"/>
                <w:b/>
                <w:bCs/>
                <w:sz w:val="18"/>
                <w:szCs w:val="18"/>
                <w:lang w:val="en-GB"/>
              </w:rPr>
              <w:t>2023</w:t>
            </w:r>
          </w:p>
        </w:tc>
        <w:tc>
          <w:tcPr>
            <w:tcW w:w="1353" w:type="dxa"/>
            <w:tcBorders>
              <w:top w:val="single" w:sz="4" w:space="0" w:color="auto"/>
            </w:tcBorders>
            <w:vAlign w:val="bottom"/>
            <w:hideMark/>
          </w:tcPr>
          <w:p w14:paraId="5FA2F6F4" w14:textId="5FC1CC7C" w:rsidR="00595692" w:rsidRPr="008366D1" w:rsidRDefault="007854CC">
            <w:pPr>
              <w:ind w:right="-72"/>
              <w:jc w:val="right"/>
              <w:rPr>
                <w:rFonts w:ascii="Arial" w:hAnsi="Arial" w:cs="Arial"/>
                <w:b/>
                <w:bCs/>
                <w:sz w:val="18"/>
                <w:szCs w:val="18"/>
              </w:rPr>
            </w:pPr>
            <w:r w:rsidRPr="008366D1">
              <w:rPr>
                <w:rFonts w:ascii="Arial" w:hAnsi="Arial" w:cs="Arial"/>
                <w:b/>
                <w:bCs/>
                <w:sz w:val="18"/>
                <w:szCs w:val="18"/>
                <w:lang w:val="en-GB"/>
              </w:rPr>
              <w:t>2022</w:t>
            </w:r>
          </w:p>
        </w:tc>
        <w:tc>
          <w:tcPr>
            <w:tcW w:w="1353" w:type="dxa"/>
            <w:tcBorders>
              <w:top w:val="single" w:sz="4" w:space="0" w:color="auto"/>
            </w:tcBorders>
            <w:vAlign w:val="bottom"/>
            <w:hideMark/>
          </w:tcPr>
          <w:p w14:paraId="09E8D42C" w14:textId="3D45F0CF" w:rsidR="00595692" w:rsidRPr="008366D1" w:rsidRDefault="007854CC">
            <w:pPr>
              <w:ind w:right="-72"/>
              <w:jc w:val="right"/>
              <w:rPr>
                <w:rFonts w:ascii="Arial" w:hAnsi="Arial" w:cs="Arial"/>
                <w:b/>
                <w:bCs/>
                <w:sz w:val="18"/>
                <w:szCs w:val="18"/>
              </w:rPr>
            </w:pPr>
            <w:r w:rsidRPr="008366D1">
              <w:rPr>
                <w:rFonts w:ascii="Arial" w:hAnsi="Arial" w:cs="Arial"/>
                <w:b/>
                <w:bCs/>
                <w:sz w:val="18"/>
                <w:szCs w:val="18"/>
                <w:lang w:val="en-GB"/>
              </w:rPr>
              <w:t>2023</w:t>
            </w:r>
          </w:p>
        </w:tc>
        <w:tc>
          <w:tcPr>
            <w:tcW w:w="1353" w:type="dxa"/>
            <w:tcBorders>
              <w:top w:val="single" w:sz="4" w:space="0" w:color="auto"/>
            </w:tcBorders>
            <w:vAlign w:val="bottom"/>
            <w:hideMark/>
          </w:tcPr>
          <w:p w14:paraId="4420542E" w14:textId="472A5711" w:rsidR="00595692" w:rsidRPr="008366D1" w:rsidRDefault="007854CC">
            <w:pPr>
              <w:ind w:right="-72"/>
              <w:jc w:val="right"/>
              <w:rPr>
                <w:rFonts w:ascii="Arial" w:hAnsi="Arial" w:cs="Arial"/>
                <w:b/>
                <w:bCs/>
                <w:sz w:val="18"/>
                <w:szCs w:val="18"/>
              </w:rPr>
            </w:pPr>
            <w:r w:rsidRPr="008366D1">
              <w:rPr>
                <w:rFonts w:ascii="Arial" w:hAnsi="Arial" w:cs="Arial"/>
                <w:b/>
                <w:bCs/>
                <w:sz w:val="18"/>
                <w:szCs w:val="18"/>
                <w:lang w:val="en-GB"/>
              </w:rPr>
              <w:t>2022</w:t>
            </w:r>
          </w:p>
        </w:tc>
      </w:tr>
      <w:tr w:rsidR="00595692" w:rsidRPr="008366D1" w14:paraId="02F7AA3F" w14:textId="77777777" w:rsidTr="001E62CD">
        <w:trPr>
          <w:cantSplit/>
          <w:trHeight w:val="20"/>
        </w:trPr>
        <w:tc>
          <w:tcPr>
            <w:tcW w:w="4247" w:type="dxa"/>
            <w:vAlign w:val="bottom"/>
          </w:tcPr>
          <w:p w14:paraId="683B1DA2" w14:textId="77777777" w:rsidR="00595692" w:rsidRPr="008366D1" w:rsidRDefault="00595692" w:rsidP="001E62CD">
            <w:pPr>
              <w:ind w:left="92"/>
              <w:rPr>
                <w:rFonts w:ascii="Arial" w:hAnsi="Arial" w:cs="Arial"/>
                <w:sz w:val="18"/>
                <w:szCs w:val="18"/>
              </w:rPr>
            </w:pPr>
          </w:p>
        </w:tc>
        <w:tc>
          <w:tcPr>
            <w:tcW w:w="1354" w:type="dxa"/>
            <w:tcBorders>
              <w:bottom w:val="single" w:sz="4" w:space="0" w:color="auto"/>
            </w:tcBorders>
            <w:shd w:val="clear" w:color="auto" w:fill="auto"/>
            <w:vAlign w:val="bottom"/>
            <w:hideMark/>
          </w:tcPr>
          <w:p w14:paraId="3EECB5AE" w14:textId="77777777" w:rsidR="00595692" w:rsidRPr="008366D1" w:rsidRDefault="00595692" w:rsidP="00027859">
            <w:pPr>
              <w:ind w:right="-72"/>
              <w:jc w:val="right"/>
              <w:rPr>
                <w:rFonts w:ascii="Arial" w:hAnsi="Arial" w:cs="Arial"/>
                <w:b/>
                <w:bCs/>
                <w:sz w:val="18"/>
                <w:szCs w:val="18"/>
              </w:rPr>
            </w:pPr>
            <w:r w:rsidRPr="008366D1">
              <w:rPr>
                <w:rFonts w:ascii="Arial" w:hAnsi="Arial" w:cs="Arial"/>
                <w:b/>
                <w:bCs/>
                <w:sz w:val="18"/>
                <w:szCs w:val="18"/>
              </w:rPr>
              <w:t>Baht</w:t>
            </w:r>
          </w:p>
        </w:tc>
        <w:tc>
          <w:tcPr>
            <w:tcW w:w="1353" w:type="dxa"/>
            <w:tcBorders>
              <w:bottom w:val="single" w:sz="4" w:space="0" w:color="auto"/>
            </w:tcBorders>
            <w:shd w:val="clear" w:color="auto" w:fill="auto"/>
            <w:vAlign w:val="bottom"/>
            <w:hideMark/>
          </w:tcPr>
          <w:p w14:paraId="1A02A848" w14:textId="77777777" w:rsidR="00595692" w:rsidRPr="008366D1" w:rsidRDefault="00595692" w:rsidP="00027859">
            <w:pPr>
              <w:ind w:right="-72"/>
              <w:jc w:val="right"/>
              <w:rPr>
                <w:rFonts w:ascii="Arial" w:hAnsi="Arial" w:cs="Arial"/>
                <w:b/>
                <w:bCs/>
                <w:sz w:val="18"/>
                <w:szCs w:val="18"/>
              </w:rPr>
            </w:pPr>
            <w:r w:rsidRPr="008366D1">
              <w:rPr>
                <w:rFonts w:ascii="Arial" w:hAnsi="Arial" w:cs="Arial"/>
                <w:b/>
                <w:bCs/>
                <w:sz w:val="18"/>
                <w:szCs w:val="18"/>
              </w:rPr>
              <w:t>Baht</w:t>
            </w:r>
          </w:p>
        </w:tc>
        <w:tc>
          <w:tcPr>
            <w:tcW w:w="1353" w:type="dxa"/>
            <w:tcBorders>
              <w:bottom w:val="single" w:sz="4" w:space="0" w:color="auto"/>
            </w:tcBorders>
            <w:shd w:val="clear" w:color="auto" w:fill="auto"/>
            <w:vAlign w:val="bottom"/>
            <w:hideMark/>
          </w:tcPr>
          <w:p w14:paraId="72FEA45A" w14:textId="77777777" w:rsidR="00595692" w:rsidRPr="008366D1" w:rsidRDefault="00595692" w:rsidP="00027859">
            <w:pPr>
              <w:ind w:right="-72"/>
              <w:jc w:val="right"/>
              <w:rPr>
                <w:rFonts w:ascii="Arial" w:hAnsi="Arial" w:cs="Arial"/>
                <w:b/>
                <w:bCs/>
                <w:sz w:val="18"/>
                <w:szCs w:val="18"/>
              </w:rPr>
            </w:pPr>
            <w:r w:rsidRPr="008366D1">
              <w:rPr>
                <w:rFonts w:ascii="Arial" w:hAnsi="Arial" w:cs="Arial"/>
                <w:b/>
                <w:bCs/>
                <w:sz w:val="18"/>
                <w:szCs w:val="18"/>
              </w:rPr>
              <w:t>Baht</w:t>
            </w:r>
          </w:p>
        </w:tc>
        <w:tc>
          <w:tcPr>
            <w:tcW w:w="1353" w:type="dxa"/>
            <w:tcBorders>
              <w:bottom w:val="single" w:sz="4" w:space="0" w:color="auto"/>
            </w:tcBorders>
            <w:shd w:val="clear" w:color="auto" w:fill="auto"/>
            <w:vAlign w:val="bottom"/>
            <w:hideMark/>
          </w:tcPr>
          <w:p w14:paraId="2DF3F480" w14:textId="77777777" w:rsidR="00595692" w:rsidRPr="008366D1" w:rsidRDefault="00595692" w:rsidP="00027859">
            <w:pPr>
              <w:ind w:right="-72"/>
              <w:jc w:val="right"/>
              <w:rPr>
                <w:rFonts w:ascii="Arial" w:hAnsi="Arial" w:cs="Arial"/>
                <w:b/>
                <w:bCs/>
                <w:sz w:val="18"/>
                <w:szCs w:val="18"/>
              </w:rPr>
            </w:pPr>
            <w:r w:rsidRPr="008366D1">
              <w:rPr>
                <w:rFonts w:ascii="Arial" w:hAnsi="Arial" w:cs="Arial"/>
                <w:b/>
                <w:bCs/>
                <w:sz w:val="18"/>
                <w:szCs w:val="18"/>
              </w:rPr>
              <w:t>Baht</w:t>
            </w:r>
          </w:p>
        </w:tc>
      </w:tr>
      <w:tr w:rsidR="00595692" w:rsidRPr="008366D1" w14:paraId="0D7BB6AB" w14:textId="77777777" w:rsidTr="001E62CD">
        <w:trPr>
          <w:cantSplit/>
          <w:trHeight w:val="20"/>
        </w:trPr>
        <w:tc>
          <w:tcPr>
            <w:tcW w:w="4247" w:type="dxa"/>
            <w:vAlign w:val="bottom"/>
          </w:tcPr>
          <w:p w14:paraId="724ADAE5" w14:textId="77777777" w:rsidR="00595692" w:rsidRPr="008366D1" w:rsidRDefault="00595692" w:rsidP="001E62CD">
            <w:pPr>
              <w:ind w:left="92"/>
              <w:rPr>
                <w:rFonts w:ascii="Arial" w:hAnsi="Arial" w:cs="Arial"/>
                <w:sz w:val="18"/>
                <w:szCs w:val="18"/>
              </w:rPr>
            </w:pPr>
          </w:p>
        </w:tc>
        <w:tc>
          <w:tcPr>
            <w:tcW w:w="1354" w:type="dxa"/>
            <w:tcBorders>
              <w:top w:val="single" w:sz="4" w:space="0" w:color="auto"/>
            </w:tcBorders>
            <w:shd w:val="clear" w:color="auto" w:fill="FAFAFA"/>
            <w:vAlign w:val="bottom"/>
          </w:tcPr>
          <w:p w14:paraId="3CBC833F" w14:textId="77777777" w:rsidR="00595692" w:rsidRPr="008366D1" w:rsidRDefault="00595692">
            <w:pPr>
              <w:ind w:right="-72"/>
              <w:jc w:val="right"/>
              <w:rPr>
                <w:rFonts w:ascii="Arial" w:hAnsi="Arial" w:cs="Arial"/>
                <w:sz w:val="18"/>
                <w:szCs w:val="18"/>
              </w:rPr>
            </w:pPr>
          </w:p>
        </w:tc>
        <w:tc>
          <w:tcPr>
            <w:tcW w:w="1353" w:type="dxa"/>
            <w:tcBorders>
              <w:top w:val="single" w:sz="4" w:space="0" w:color="auto"/>
            </w:tcBorders>
            <w:vAlign w:val="bottom"/>
          </w:tcPr>
          <w:p w14:paraId="2703E2A0" w14:textId="77777777" w:rsidR="00595692" w:rsidRPr="008366D1" w:rsidRDefault="00595692">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5B19ECB0" w14:textId="77777777" w:rsidR="00595692" w:rsidRPr="008366D1" w:rsidRDefault="00595692">
            <w:pPr>
              <w:ind w:right="-72"/>
              <w:jc w:val="right"/>
              <w:rPr>
                <w:rFonts w:ascii="Arial" w:hAnsi="Arial" w:cs="Arial"/>
                <w:sz w:val="18"/>
                <w:szCs w:val="18"/>
              </w:rPr>
            </w:pPr>
          </w:p>
        </w:tc>
        <w:tc>
          <w:tcPr>
            <w:tcW w:w="1353" w:type="dxa"/>
            <w:tcBorders>
              <w:top w:val="single" w:sz="4" w:space="0" w:color="auto"/>
            </w:tcBorders>
            <w:vAlign w:val="bottom"/>
          </w:tcPr>
          <w:p w14:paraId="0C9A109B" w14:textId="77777777" w:rsidR="00595692" w:rsidRPr="008366D1" w:rsidRDefault="00595692">
            <w:pPr>
              <w:ind w:right="-72"/>
              <w:jc w:val="right"/>
              <w:rPr>
                <w:rFonts w:ascii="Arial" w:hAnsi="Arial" w:cs="Arial"/>
                <w:sz w:val="18"/>
                <w:szCs w:val="18"/>
              </w:rPr>
            </w:pPr>
          </w:p>
        </w:tc>
      </w:tr>
      <w:tr w:rsidR="00DE0FE3" w:rsidRPr="008366D1" w14:paraId="1FD59247" w14:textId="77777777" w:rsidTr="001E62CD">
        <w:trPr>
          <w:cantSplit/>
          <w:trHeight w:val="70"/>
        </w:trPr>
        <w:tc>
          <w:tcPr>
            <w:tcW w:w="4247" w:type="dxa"/>
            <w:vAlign w:val="bottom"/>
            <w:hideMark/>
          </w:tcPr>
          <w:p w14:paraId="5E1B85FA" w14:textId="439A3AF7" w:rsidR="00DE0FE3" w:rsidRPr="008366D1" w:rsidRDefault="00DE0FE3" w:rsidP="00DE0FE3">
            <w:pPr>
              <w:ind w:left="92"/>
              <w:rPr>
                <w:rFonts w:ascii="Arial" w:hAnsi="Arial" w:cs="Arial"/>
                <w:sz w:val="18"/>
                <w:szCs w:val="18"/>
              </w:rPr>
            </w:pPr>
            <w:r w:rsidRPr="008366D1">
              <w:rPr>
                <w:rFonts w:ascii="Arial" w:hAnsi="Arial" w:cs="Arial"/>
                <w:sz w:val="18"/>
                <w:szCs w:val="18"/>
              </w:rPr>
              <w:t xml:space="preserve">Trade receivables - related companies (Note </w:t>
            </w:r>
            <w:r w:rsidR="007854CC" w:rsidRPr="008366D1">
              <w:rPr>
                <w:rFonts w:ascii="Arial" w:hAnsi="Arial" w:cs="Arial"/>
                <w:sz w:val="18"/>
                <w:szCs w:val="18"/>
                <w:lang w:val="en-GB"/>
              </w:rPr>
              <w:t>29</w:t>
            </w:r>
            <w:r w:rsidRPr="008366D1">
              <w:rPr>
                <w:rFonts w:ascii="Arial" w:hAnsi="Arial" w:cs="Arial"/>
                <w:sz w:val="18"/>
                <w:szCs w:val="18"/>
              </w:rPr>
              <w:t>)</w:t>
            </w:r>
          </w:p>
        </w:tc>
        <w:tc>
          <w:tcPr>
            <w:tcW w:w="1354" w:type="dxa"/>
            <w:shd w:val="clear" w:color="auto" w:fill="FAFAFA"/>
            <w:vAlign w:val="bottom"/>
          </w:tcPr>
          <w:p w14:paraId="60EFA913" w14:textId="328B389B"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394</w:t>
            </w:r>
            <w:r w:rsidR="00D11F78" w:rsidRPr="008366D1">
              <w:rPr>
                <w:rFonts w:ascii="Arial" w:hAnsi="Arial" w:cs="Arial"/>
                <w:sz w:val="18"/>
                <w:szCs w:val="18"/>
              </w:rPr>
              <w:t>,</w:t>
            </w:r>
            <w:r w:rsidRPr="008366D1">
              <w:rPr>
                <w:rFonts w:ascii="Arial" w:hAnsi="Arial" w:cs="Arial"/>
                <w:sz w:val="18"/>
                <w:szCs w:val="18"/>
                <w:lang w:val="en-GB"/>
              </w:rPr>
              <w:t>832</w:t>
            </w:r>
            <w:r w:rsidR="00D11F78" w:rsidRPr="008366D1">
              <w:rPr>
                <w:rFonts w:ascii="Arial" w:hAnsi="Arial" w:cs="Arial"/>
                <w:sz w:val="18"/>
                <w:szCs w:val="18"/>
              </w:rPr>
              <w:t>,</w:t>
            </w:r>
            <w:r w:rsidRPr="008366D1">
              <w:rPr>
                <w:rFonts w:ascii="Arial" w:hAnsi="Arial" w:cs="Arial"/>
                <w:sz w:val="18"/>
                <w:szCs w:val="18"/>
                <w:lang w:val="en-GB"/>
              </w:rPr>
              <w:t>941</w:t>
            </w:r>
          </w:p>
        </w:tc>
        <w:tc>
          <w:tcPr>
            <w:tcW w:w="1353" w:type="dxa"/>
            <w:vAlign w:val="bottom"/>
          </w:tcPr>
          <w:p w14:paraId="65363543" w14:textId="0EF86012"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509</w:t>
            </w:r>
            <w:r w:rsidR="00DE0FE3" w:rsidRPr="008366D1">
              <w:rPr>
                <w:rFonts w:ascii="Arial" w:hAnsi="Arial" w:cs="Arial"/>
                <w:sz w:val="18"/>
                <w:szCs w:val="18"/>
              </w:rPr>
              <w:t>,</w:t>
            </w:r>
            <w:r w:rsidRPr="008366D1">
              <w:rPr>
                <w:rFonts w:ascii="Arial" w:hAnsi="Arial" w:cs="Arial"/>
                <w:sz w:val="18"/>
                <w:szCs w:val="18"/>
                <w:lang w:val="en-GB"/>
              </w:rPr>
              <w:t>613</w:t>
            </w:r>
            <w:r w:rsidR="00DE0FE3" w:rsidRPr="008366D1">
              <w:rPr>
                <w:rFonts w:ascii="Arial" w:hAnsi="Arial" w:cs="Arial"/>
                <w:sz w:val="18"/>
                <w:szCs w:val="18"/>
              </w:rPr>
              <w:t>,</w:t>
            </w:r>
            <w:r w:rsidRPr="008366D1">
              <w:rPr>
                <w:rFonts w:ascii="Arial" w:hAnsi="Arial" w:cs="Arial"/>
                <w:sz w:val="18"/>
                <w:szCs w:val="18"/>
                <w:lang w:val="en-GB"/>
              </w:rPr>
              <w:t>182</w:t>
            </w:r>
          </w:p>
        </w:tc>
        <w:tc>
          <w:tcPr>
            <w:tcW w:w="1353" w:type="dxa"/>
            <w:shd w:val="clear" w:color="auto" w:fill="FAFAFA"/>
            <w:vAlign w:val="bottom"/>
          </w:tcPr>
          <w:p w14:paraId="6BA632BD" w14:textId="7903153E"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400</w:t>
            </w:r>
            <w:r w:rsidR="00D11F78" w:rsidRPr="008366D1">
              <w:rPr>
                <w:rFonts w:ascii="Arial" w:hAnsi="Arial" w:cs="Arial"/>
                <w:sz w:val="18"/>
                <w:szCs w:val="18"/>
              </w:rPr>
              <w:t>,</w:t>
            </w:r>
            <w:r w:rsidRPr="008366D1">
              <w:rPr>
                <w:rFonts w:ascii="Arial" w:hAnsi="Arial" w:cs="Arial"/>
                <w:sz w:val="18"/>
                <w:szCs w:val="18"/>
                <w:lang w:val="en-GB"/>
              </w:rPr>
              <w:t>210</w:t>
            </w:r>
            <w:r w:rsidR="00D11F78" w:rsidRPr="008366D1">
              <w:rPr>
                <w:rFonts w:ascii="Arial" w:hAnsi="Arial" w:cs="Arial"/>
                <w:sz w:val="18"/>
                <w:szCs w:val="18"/>
              </w:rPr>
              <w:t>,</w:t>
            </w:r>
            <w:r w:rsidRPr="008366D1">
              <w:rPr>
                <w:rFonts w:ascii="Arial" w:hAnsi="Arial" w:cs="Arial"/>
                <w:sz w:val="18"/>
                <w:szCs w:val="18"/>
                <w:lang w:val="en-GB"/>
              </w:rPr>
              <w:t>981</w:t>
            </w:r>
          </w:p>
        </w:tc>
        <w:tc>
          <w:tcPr>
            <w:tcW w:w="1353" w:type="dxa"/>
            <w:vAlign w:val="bottom"/>
          </w:tcPr>
          <w:p w14:paraId="61F56FF9" w14:textId="34D11FD6"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513</w:t>
            </w:r>
            <w:r w:rsidR="00DE0FE3" w:rsidRPr="008366D1">
              <w:rPr>
                <w:rFonts w:ascii="Arial" w:hAnsi="Arial" w:cs="Arial"/>
                <w:sz w:val="18"/>
                <w:szCs w:val="18"/>
              </w:rPr>
              <w:t>,</w:t>
            </w:r>
            <w:r w:rsidRPr="008366D1">
              <w:rPr>
                <w:rFonts w:ascii="Arial" w:hAnsi="Arial" w:cs="Arial"/>
                <w:sz w:val="18"/>
                <w:szCs w:val="18"/>
                <w:lang w:val="en-GB"/>
              </w:rPr>
              <w:t>659</w:t>
            </w:r>
            <w:r w:rsidR="00DE0FE3" w:rsidRPr="008366D1">
              <w:rPr>
                <w:rFonts w:ascii="Arial" w:hAnsi="Arial" w:cs="Arial"/>
                <w:sz w:val="18"/>
                <w:szCs w:val="18"/>
              </w:rPr>
              <w:t>,</w:t>
            </w:r>
            <w:r w:rsidRPr="008366D1">
              <w:rPr>
                <w:rFonts w:ascii="Arial" w:hAnsi="Arial" w:cs="Arial"/>
                <w:sz w:val="18"/>
                <w:szCs w:val="18"/>
                <w:lang w:val="en-GB"/>
              </w:rPr>
              <w:t>828</w:t>
            </w:r>
          </w:p>
        </w:tc>
      </w:tr>
      <w:tr w:rsidR="00DE0FE3" w:rsidRPr="008366D1" w14:paraId="628E48FD" w14:textId="77777777" w:rsidTr="001E62CD">
        <w:trPr>
          <w:cantSplit/>
          <w:trHeight w:val="20"/>
        </w:trPr>
        <w:tc>
          <w:tcPr>
            <w:tcW w:w="4247" w:type="dxa"/>
            <w:vAlign w:val="bottom"/>
            <w:hideMark/>
          </w:tcPr>
          <w:p w14:paraId="43430B1C" w14:textId="39B170B5" w:rsidR="00DE0FE3" w:rsidRPr="008366D1" w:rsidRDefault="00DE0FE3" w:rsidP="00DE0FE3">
            <w:pPr>
              <w:ind w:left="92"/>
              <w:rPr>
                <w:rFonts w:ascii="Arial" w:hAnsi="Arial" w:cs="Arial"/>
                <w:sz w:val="18"/>
                <w:szCs w:val="18"/>
                <w:lang w:val="en-GB"/>
              </w:rPr>
            </w:pPr>
            <w:r w:rsidRPr="008366D1">
              <w:rPr>
                <w:rFonts w:ascii="Arial" w:hAnsi="Arial" w:cs="Arial"/>
                <w:sz w:val="18"/>
                <w:szCs w:val="18"/>
              </w:rPr>
              <w:t>Trade receivables - other companies</w:t>
            </w:r>
          </w:p>
        </w:tc>
        <w:tc>
          <w:tcPr>
            <w:tcW w:w="1354" w:type="dxa"/>
            <w:shd w:val="clear" w:color="auto" w:fill="FAFAFA"/>
            <w:vAlign w:val="bottom"/>
          </w:tcPr>
          <w:p w14:paraId="7E0E089C" w14:textId="3E9B4B49"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453</w:t>
            </w:r>
            <w:r w:rsidR="00D11F78" w:rsidRPr="008366D1">
              <w:rPr>
                <w:rFonts w:ascii="Arial" w:hAnsi="Arial" w:cs="Arial"/>
                <w:sz w:val="18"/>
                <w:szCs w:val="18"/>
              </w:rPr>
              <w:t>,</w:t>
            </w:r>
            <w:r w:rsidRPr="008366D1">
              <w:rPr>
                <w:rFonts w:ascii="Arial" w:hAnsi="Arial" w:cs="Arial"/>
                <w:sz w:val="18"/>
                <w:szCs w:val="18"/>
                <w:lang w:val="en-GB"/>
              </w:rPr>
              <w:t>651</w:t>
            </w:r>
            <w:r w:rsidR="00D11F78" w:rsidRPr="008366D1">
              <w:rPr>
                <w:rFonts w:ascii="Arial" w:hAnsi="Arial" w:cs="Arial"/>
                <w:sz w:val="18"/>
                <w:szCs w:val="18"/>
              </w:rPr>
              <w:t>,</w:t>
            </w:r>
            <w:r w:rsidRPr="008366D1">
              <w:rPr>
                <w:rFonts w:ascii="Arial" w:hAnsi="Arial" w:cs="Arial"/>
                <w:sz w:val="18"/>
                <w:szCs w:val="18"/>
                <w:lang w:val="en-GB"/>
              </w:rPr>
              <w:t>476</w:t>
            </w:r>
          </w:p>
        </w:tc>
        <w:tc>
          <w:tcPr>
            <w:tcW w:w="1353" w:type="dxa"/>
            <w:vAlign w:val="bottom"/>
          </w:tcPr>
          <w:p w14:paraId="7B6D47E6" w14:textId="22C3F7CB"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520</w:t>
            </w:r>
            <w:r w:rsidR="00DE0FE3" w:rsidRPr="008366D1">
              <w:rPr>
                <w:rFonts w:ascii="Arial" w:hAnsi="Arial" w:cs="Arial"/>
                <w:sz w:val="18"/>
                <w:szCs w:val="18"/>
              </w:rPr>
              <w:t>,</w:t>
            </w:r>
            <w:r w:rsidRPr="008366D1">
              <w:rPr>
                <w:rFonts w:ascii="Arial" w:hAnsi="Arial" w:cs="Arial"/>
                <w:sz w:val="18"/>
                <w:szCs w:val="18"/>
                <w:lang w:val="en-GB"/>
              </w:rPr>
              <w:t>539</w:t>
            </w:r>
            <w:r w:rsidR="00DE0FE3" w:rsidRPr="008366D1">
              <w:rPr>
                <w:rFonts w:ascii="Arial" w:hAnsi="Arial" w:cs="Arial"/>
                <w:sz w:val="18"/>
                <w:szCs w:val="18"/>
              </w:rPr>
              <w:t>,</w:t>
            </w:r>
            <w:r w:rsidRPr="008366D1">
              <w:rPr>
                <w:rFonts w:ascii="Arial" w:hAnsi="Arial" w:cs="Arial"/>
                <w:sz w:val="18"/>
                <w:szCs w:val="18"/>
                <w:lang w:val="en-GB"/>
              </w:rPr>
              <w:t>774</w:t>
            </w:r>
          </w:p>
        </w:tc>
        <w:tc>
          <w:tcPr>
            <w:tcW w:w="1353" w:type="dxa"/>
            <w:shd w:val="clear" w:color="auto" w:fill="FAFAFA"/>
            <w:vAlign w:val="bottom"/>
          </w:tcPr>
          <w:p w14:paraId="2A6C2CE1" w14:textId="7DCA89A3"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451</w:t>
            </w:r>
            <w:r w:rsidR="00D11F78" w:rsidRPr="008366D1">
              <w:rPr>
                <w:rFonts w:ascii="Arial" w:hAnsi="Arial" w:cs="Arial"/>
                <w:sz w:val="18"/>
                <w:szCs w:val="18"/>
              </w:rPr>
              <w:t>,</w:t>
            </w:r>
            <w:r w:rsidRPr="008366D1">
              <w:rPr>
                <w:rFonts w:ascii="Arial" w:hAnsi="Arial" w:cs="Arial"/>
                <w:sz w:val="18"/>
                <w:szCs w:val="18"/>
                <w:lang w:val="en-GB"/>
              </w:rPr>
              <w:t>472</w:t>
            </w:r>
            <w:r w:rsidR="00D11F78" w:rsidRPr="008366D1">
              <w:rPr>
                <w:rFonts w:ascii="Arial" w:hAnsi="Arial" w:cs="Arial"/>
                <w:sz w:val="18"/>
                <w:szCs w:val="18"/>
              </w:rPr>
              <w:t>,</w:t>
            </w:r>
            <w:r w:rsidRPr="008366D1">
              <w:rPr>
                <w:rFonts w:ascii="Arial" w:hAnsi="Arial" w:cs="Arial"/>
                <w:sz w:val="18"/>
                <w:szCs w:val="18"/>
                <w:lang w:val="en-GB"/>
              </w:rPr>
              <w:t>715</w:t>
            </w:r>
          </w:p>
        </w:tc>
        <w:tc>
          <w:tcPr>
            <w:tcW w:w="1353" w:type="dxa"/>
            <w:vAlign w:val="bottom"/>
          </w:tcPr>
          <w:p w14:paraId="130283FD" w14:textId="6E6567AE"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518</w:t>
            </w:r>
            <w:r w:rsidR="00DE0FE3" w:rsidRPr="008366D1">
              <w:rPr>
                <w:rFonts w:ascii="Arial" w:hAnsi="Arial" w:cs="Arial"/>
                <w:sz w:val="18"/>
                <w:szCs w:val="18"/>
              </w:rPr>
              <w:t>,</w:t>
            </w:r>
            <w:r w:rsidRPr="008366D1">
              <w:rPr>
                <w:rFonts w:ascii="Arial" w:hAnsi="Arial" w:cs="Arial"/>
                <w:sz w:val="18"/>
                <w:szCs w:val="18"/>
                <w:lang w:val="en-GB"/>
              </w:rPr>
              <w:t>801</w:t>
            </w:r>
            <w:r w:rsidR="00DE0FE3" w:rsidRPr="008366D1">
              <w:rPr>
                <w:rFonts w:ascii="Arial" w:hAnsi="Arial" w:cs="Arial"/>
                <w:sz w:val="18"/>
                <w:szCs w:val="18"/>
              </w:rPr>
              <w:t>,</w:t>
            </w:r>
            <w:r w:rsidRPr="008366D1">
              <w:rPr>
                <w:rFonts w:ascii="Arial" w:hAnsi="Arial" w:cs="Arial"/>
                <w:sz w:val="18"/>
                <w:szCs w:val="18"/>
                <w:lang w:val="en-GB"/>
              </w:rPr>
              <w:t>678</w:t>
            </w:r>
          </w:p>
        </w:tc>
      </w:tr>
      <w:tr w:rsidR="00DE0FE3" w:rsidRPr="008366D1" w14:paraId="29000077" w14:textId="77777777" w:rsidTr="001E62CD">
        <w:trPr>
          <w:cantSplit/>
          <w:trHeight w:val="20"/>
        </w:trPr>
        <w:tc>
          <w:tcPr>
            <w:tcW w:w="4247" w:type="dxa"/>
            <w:vAlign w:val="bottom"/>
            <w:hideMark/>
          </w:tcPr>
          <w:p w14:paraId="07930813" w14:textId="6338EAE9" w:rsidR="00DE0FE3" w:rsidRPr="008366D1" w:rsidRDefault="00DE0FE3" w:rsidP="00DE0FE3">
            <w:pPr>
              <w:ind w:left="92"/>
              <w:rPr>
                <w:rFonts w:ascii="Arial" w:hAnsi="Arial" w:cs="Arial"/>
                <w:sz w:val="18"/>
                <w:szCs w:val="18"/>
              </w:rPr>
            </w:pPr>
            <w:r w:rsidRPr="008366D1">
              <w:rPr>
                <w:rFonts w:ascii="Arial" w:hAnsi="Arial" w:cs="Arial"/>
                <w:sz w:val="18"/>
                <w:szCs w:val="18"/>
                <w:u w:val="single"/>
              </w:rPr>
              <w:t>Less</w:t>
            </w:r>
            <w:r w:rsidRPr="008366D1">
              <w:rPr>
                <w:rFonts w:ascii="Arial" w:hAnsi="Arial" w:cs="Arial"/>
                <w:sz w:val="18"/>
                <w:szCs w:val="18"/>
              </w:rPr>
              <w:t xml:space="preserve">  Allowance for expected credit loss</w:t>
            </w:r>
          </w:p>
        </w:tc>
        <w:tc>
          <w:tcPr>
            <w:tcW w:w="1354" w:type="dxa"/>
            <w:tcBorders>
              <w:bottom w:val="single" w:sz="4" w:space="0" w:color="auto"/>
            </w:tcBorders>
            <w:shd w:val="clear" w:color="auto" w:fill="FAFAFA"/>
            <w:vAlign w:val="bottom"/>
          </w:tcPr>
          <w:p w14:paraId="2EA9858A" w14:textId="1F3C0744" w:rsidR="00DE0FE3" w:rsidRPr="008366D1" w:rsidRDefault="00D11F78" w:rsidP="00DE0FE3">
            <w:pPr>
              <w:ind w:right="-72"/>
              <w:jc w:val="right"/>
              <w:rPr>
                <w:rFonts w:ascii="Arial" w:hAnsi="Arial" w:cs="Arial"/>
                <w:sz w:val="18"/>
                <w:szCs w:val="18"/>
              </w:rPr>
            </w:pPr>
            <w:r w:rsidRPr="008366D1">
              <w:rPr>
                <w:rFonts w:ascii="Arial" w:hAnsi="Arial" w:cs="Arial"/>
                <w:sz w:val="18"/>
                <w:szCs w:val="18"/>
              </w:rPr>
              <w:t>-</w:t>
            </w:r>
          </w:p>
        </w:tc>
        <w:tc>
          <w:tcPr>
            <w:tcW w:w="1353" w:type="dxa"/>
            <w:tcBorders>
              <w:bottom w:val="single" w:sz="4" w:space="0" w:color="auto"/>
            </w:tcBorders>
            <w:shd w:val="clear" w:color="auto" w:fill="auto"/>
            <w:vAlign w:val="bottom"/>
          </w:tcPr>
          <w:p w14:paraId="3874C14C" w14:textId="56528FAD" w:rsidR="00DE0FE3" w:rsidRPr="008366D1" w:rsidRDefault="00DE0FE3" w:rsidP="00DE0FE3">
            <w:pPr>
              <w:ind w:right="-72"/>
              <w:jc w:val="right"/>
              <w:rPr>
                <w:rFonts w:ascii="Arial" w:hAnsi="Arial" w:cs="Arial"/>
                <w:sz w:val="18"/>
                <w:szCs w:val="18"/>
              </w:rPr>
            </w:pPr>
            <w:r w:rsidRPr="008366D1">
              <w:rPr>
                <w:rFonts w:ascii="Arial" w:hAnsi="Arial" w:cs="Arial"/>
                <w:sz w:val="18"/>
                <w:szCs w:val="18"/>
                <w:lang w:val="en-GB"/>
              </w:rPr>
              <w:t>-</w:t>
            </w:r>
          </w:p>
        </w:tc>
        <w:tc>
          <w:tcPr>
            <w:tcW w:w="1353" w:type="dxa"/>
            <w:tcBorders>
              <w:bottom w:val="single" w:sz="4" w:space="0" w:color="auto"/>
            </w:tcBorders>
            <w:shd w:val="clear" w:color="auto" w:fill="FAFAFA"/>
            <w:vAlign w:val="bottom"/>
          </w:tcPr>
          <w:p w14:paraId="722842FE" w14:textId="3EF5D6F8" w:rsidR="00DE0FE3" w:rsidRPr="008366D1" w:rsidRDefault="00337B0F" w:rsidP="00DE0FE3">
            <w:pPr>
              <w:ind w:right="-72"/>
              <w:jc w:val="right"/>
              <w:rPr>
                <w:rFonts w:ascii="Arial" w:hAnsi="Arial" w:cs="Arial"/>
                <w:sz w:val="18"/>
                <w:szCs w:val="18"/>
              </w:rPr>
            </w:pPr>
            <w:r w:rsidRPr="008366D1">
              <w:rPr>
                <w:rFonts w:ascii="Arial" w:hAnsi="Arial" w:cs="Arial"/>
                <w:sz w:val="18"/>
                <w:szCs w:val="18"/>
              </w:rPr>
              <w:t>-</w:t>
            </w:r>
          </w:p>
        </w:tc>
        <w:tc>
          <w:tcPr>
            <w:tcW w:w="1353" w:type="dxa"/>
            <w:tcBorders>
              <w:bottom w:val="single" w:sz="4" w:space="0" w:color="auto"/>
            </w:tcBorders>
            <w:shd w:val="clear" w:color="auto" w:fill="auto"/>
            <w:vAlign w:val="bottom"/>
          </w:tcPr>
          <w:p w14:paraId="0D9F07EE" w14:textId="7BE69BDE" w:rsidR="00DE0FE3" w:rsidRPr="008366D1" w:rsidRDefault="00DE0FE3" w:rsidP="00DE0FE3">
            <w:pPr>
              <w:ind w:right="-72"/>
              <w:jc w:val="right"/>
              <w:rPr>
                <w:rFonts w:ascii="Arial" w:hAnsi="Arial" w:cs="Arial"/>
                <w:sz w:val="18"/>
                <w:szCs w:val="18"/>
              </w:rPr>
            </w:pPr>
            <w:r w:rsidRPr="008366D1">
              <w:rPr>
                <w:rFonts w:ascii="Arial" w:hAnsi="Arial" w:cs="Arial"/>
                <w:sz w:val="18"/>
                <w:szCs w:val="18"/>
              </w:rPr>
              <w:t>-</w:t>
            </w:r>
          </w:p>
        </w:tc>
      </w:tr>
      <w:tr w:rsidR="00DE0FE3" w:rsidRPr="008366D1" w14:paraId="0B06E332" w14:textId="77777777" w:rsidTr="001E62CD">
        <w:trPr>
          <w:cantSplit/>
          <w:trHeight w:val="20"/>
        </w:trPr>
        <w:tc>
          <w:tcPr>
            <w:tcW w:w="4247" w:type="dxa"/>
            <w:vAlign w:val="bottom"/>
          </w:tcPr>
          <w:p w14:paraId="001EA841" w14:textId="77777777" w:rsidR="00DE0FE3" w:rsidRPr="008366D1" w:rsidRDefault="00DE0FE3" w:rsidP="00DE0FE3">
            <w:pPr>
              <w:ind w:left="92"/>
              <w:rPr>
                <w:rFonts w:ascii="Arial" w:hAnsi="Arial" w:cs="Arial"/>
                <w:sz w:val="18"/>
                <w:szCs w:val="18"/>
              </w:rPr>
            </w:pPr>
          </w:p>
        </w:tc>
        <w:tc>
          <w:tcPr>
            <w:tcW w:w="1354" w:type="dxa"/>
            <w:tcBorders>
              <w:top w:val="single" w:sz="4" w:space="0" w:color="auto"/>
            </w:tcBorders>
            <w:shd w:val="clear" w:color="auto" w:fill="FAFAFA"/>
            <w:vAlign w:val="bottom"/>
          </w:tcPr>
          <w:p w14:paraId="332982FB" w14:textId="77777777" w:rsidR="00DE0FE3" w:rsidRPr="008366D1" w:rsidRDefault="00DE0FE3" w:rsidP="00DE0FE3">
            <w:pPr>
              <w:ind w:left="-18" w:firstLine="18"/>
              <w:jc w:val="right"/>
              <w:rPr>
                <w:rFonts w:ascii="Arial" w:hAnsi="Arial" w:cs="Arial"/>
                <w:sz w:val="18"/>
                <w:szCs w:val="18"/>
              </w:rPr>
            </w:pPr>
          </w:p>
        </w:tc>
        <w:tc>
          <w:tcPr>
            <w:tcW w:w="1353" w:type="dxa"/>
            <w:tcBorders>
              <w:top w:val="single" w:sz="4" w:space="0" w:color="auto"/>
            </w:tcBorders>
            <w:vAlign w:val="bottom"/>
          </w:tcPr>
          <w:p w14:paraId="5A92A7F5" w14:textId="77777777" w:rsidR="00DE0FE3" w:rsidRPr="008366D1" w:rsidRDefault="00DE0FE3" w:rsidP="00DE0FE3">
            <w:pPr>
              <w:ind w:left="-18" w:firstLine="18"/>
              <w:jc w:val="right"/>
              <w:rPr>
                <w:rFonts w:ascii="Arial" w:hAnsi="Arial" w:cs="Arial"/>
                <w:sz w:val="18"/>
                <w:szCs w:val="18"/>
              </w:rPr>
            </w:pPr>
          </w:p>
        </w:tc>
        <w:tc>
          <w:tcPr>
            <w:tcW w:w="1353" w:type="dxa"/>
            <w:tcBorders>
              <w:top w:val="single" w:sz="4" w:space="0" w:color="auto"/>
            </w:tcBorders>
            <w:shd w:val="clear" w:color="auto" w:fill="FAFAFA"/>
            <w:vAlign w:val="bottom"/>
          </w:tcPr>
          <w:p w14:paraId="474242E3" w14:textId="77777777" w:rsidR="00DE0FE3" w:rsidRPr="008366D1" w:rsidRDefault="00DE0FE3" w:rsidP="00DE0FE3">
            <w:pPr>
              <w:ind w:left="-18" w:firstLine="18"/>
              <w:jc w:val="right"/>
              <w:rPr>
                <w:rFonts w:ascii="Arial" w:hAnsi="Arial" w:cs="Arial"/>
                <w:sz w:val="18"/>
                <w:szCs w:val="18"/>
              </w:rPr>
            </w:pPr>
          </w:p>
        </w:tc>
        <w:tc>
          <w:tcPr>
            <w:tcW w:w="1353" w:type="dxa"/>
            <w:tcBorders>
              <w:top w:val="single" w:sz="4" w:space="0" w:color="auto"/>
            </w:tcBorders>
            <w:vAlign w:val="bottom"/>
          </w:tcPr>
          <w:p w14:paraId="540CD2FC" w14:textId="77777777" w:rsidR="00DE0FE3" w:rsidRPr="008366D1" w:rsidRDefault="00DE0FE3" w:rsidP="00DE0FE3">
            <w:pPr>
              <w:ind w:left="-18" w:firstLine="18"/>
              <w:jc w:val="right"/>
              <w:rPr>
                <w:rFonts w:ascii="Arial" w:hAnsi="Arial" w:cs="Arial"/>
                <w:sz w:val="18"/>
                <w:szCs w:val="18"/>
              </w:rPr>
            </w:pPr>
          </w:p>
        </w:tc>
      </w:tr>
      <w:tr w:rsidR="00DE0FE3" w:rsidRPr="008366D1" w14:paraId="09650845" w14:textId="77777777" w:rsidTr="001E62CD">
        <w:trPr>
          <w:cantSplit/>
          <w:trHeight w:val="20"/>
        </w:trPr>
        <w:tc>
          <w:tcPr>
            <w:tcW w:w="4247" w:type="dxa"/>
            <w:vAlign w:val="bottom"/>
            <w:hideMark/>
          </w:tcPr>
          <w:p w14:paraId="224699E2" w14:textId="77777777" w:rsidR="00DE0FE3" w:rsidRPr="008366D1" w:rsidRDefault="00DE0FE3" w:rsidP="00DE0FE3">
            <w:pPr>
              <w:ind w:left="92"/>
              <w:rPr>
                <w:rFonts w:ascii="Arial" w:hAnsi="Arial" w:cs="Arial"/>
                <w:sz w:val="18"/>
                <w:szCs w:val="18"/>
              </w:rPr>
            </w:pPr>
            <w:r w:rsidRPr="008366D1">
              <w:rPr>
                <w:rFonts w:ascii="Arial" w:hAnsi="Arial" w:cs="Arial"/>
                <w:sz w:val="18"/>
                <w:szCs w:val="18"/>
              </w:rPr>
              <w:t>Trade receivables, net</w:t>
            </w:r>
          </w:p>
        </w:tc>
        <w:tc>
          <w:tcPr>
            <w:tcW w:w="1354" w:type="dxa"/>
            <w:shd w:val="clear" w:color="auto" w:fill="FAFAFA"/>
            <w:vAlign w:val="bottom"/>
          </w:tcPr>
          <w:p w14:paraId="098A26BB" w14:textId="34FC78C6"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848</w:t>
            </w:r>
            <w:r w:rsidR="00D11F78" w:rsidRPr="008366D1">
              <w:rPr>
                <w:rFonts w:ascii="Arial" w:hAnsi="Arial" w:cs="Arial"/>
                <w:sz w:val="18"/>
                <w:szCs w:val="18"/>
              </w:rPr>
              <w:t>,</w:t>
            </w:r>
            <w:r w:rsidRPr="008366D1">
              <w:rPr>
                <w:rFonts w:ascii="Arial" w:hAnsi="Arial" w:cs="Arial"/>
                <w:sz w:val="18"/>
                <w:szCs w:val="18"/>
                <w:lang w:val="en-GB"/>
              </w:rPr>
              <w:t>484</w:t>
            </w:r>
            <w:r w:rsidR="00D11F78" w:rsidRPr="008366D1">
              <w:rPr>
                <w:rFonts w:ascii="Arial" w:hAnsi="Arial" w:cs="Arial"/>
                <w:sz w:val="18"/>
                <w:szCs w:val="18"/>
              </w:rPr>
              <w:t>,</w:t>
            </w:r>
            <w:r w:rsidRPr="008366D1">
              <w:rPr>
                <w:rFonts w:ascii="Arial" w:hAnsi="Arial" w:cs="Arial"/>
                <w:sz w:val="18"/>
                <w:szCs w:val="18"/>
                <w:lang w:val="en-GB"/>
              </w:rPr>
              <w:t>417</w:t>
            </w:r>
          </w:p>
        </w:tc>
        <w:tc>
          <w:tcPr>
            <w:tcW w:w="1353" w:type="dxa"/>
            <w:vAlign w:val="bottom"/>
          </w:tcPr>
          <w:p w14:paraId="13FC8D2F" w14:textId="265A42CC" w:rsidR="00DE0FE3" w:rsidRPr="008366D1" w:rsidRDefault="007854CC" w:rsidP="00DE0FE3">
            <w:pPr>
              <w:ind w:right="-72"/>
              <w:jc w:val="right"/>
              <w:rPr>
                <w:rFonts w:ascii="Arial" w:hAnsi="Arial" w:cs="Arial"/>
                <w:sz w:val="18"/>
                <w:szCs w:val="18"/>
              </w:rPr>
            </w:pPr>
            <w:r w:rsidRPr="008366D1">
              <w:rPr>
                <w:rFonts w:ascii="Arial" w:hAnsi="Arial" w:cs="Arial"/>
                <w:noProof/>
                <w:sz w:val="18"/>
                <w:szCs w:val="18"/>
                <w:lang w:val="en-GB"/>
              </w:rPr>
              <w:t>1</w:t>
            </w:r>
            <w:r w:rsidR="00DE0FE3" w:rsidRPr="008366D1">
              <w:rPr>
                <w:rFonts w:ascii="Arial" w:hAnsi="Arial" w:cs="Arial"/>
                <w:noProof/>
                <w:sz w:val="18"/>
                <w:szCs w:val="18"/>
                <w:lang w:val="en-GB"/>
              </w:rPr>
              <w:t>,</w:t>
            </w:r>
            <w:r w:rsidRPr="008366D1">
              <w:rPr>
                <w:rFonts w:ascii="Arial" w:hAnsi="Arial" w:cs="Arial"/>
                <w:noProof/>
                <w:sz w:val="18"/>
                <w:szCs w:val="18"/>
                <w:lang w:val="en-GB"/>
              </w:rPr>
              <w:t>030</w:t>
            </w:r>
            <w:r w:rsidR="00DE0FE3" w:rsidRPr="008366D1">
              <w:rPr>
                <w:rFonts w:ascii="Arial" w:hAnsi="Arial" w:cs="Arial"/>
                <w:noProof/>
                <w:sz w:val="18"/>
                <w:szCs w:val="18"/>
                <w:lang w:val="en-GB"/>
              </w:rPr>
              <w:t>,</w:t>
            </w:r>
            <w:r w:rsidRPr="008366D1">
              <w:rPr>
                <w:rFonts w:ascii="Arial" w:hAnsi="Arial" w:cs="Arial"/>
                <w:noProof/>
                <w:sz w:val="18"/>
                <w:szCs w:val="18"/>
                <w:lang w:val="en-GB"/>
              </w:rPr>
              <w:t>152</w:t>
            </w:r>
            <w:r w:rsidR="00DE0FE3" w:rsidRPr="008366D1">
              <w:rPr>
                <w:rFonts w:ascii="Arial" w:hAnsi="Arial" w:cs="Arial"/>
                <w:noProof/>
                <w:sz w:val="18"/>
                <w:szCs w:val="18"/>
                <w:lang w:val="en-GB"/>
              </w:rPr>
              <w:t>,</w:t>
            </w:r>
            <w:r w:rsidRPr="008366D1">
              <w:rPr>
                <w:rFonts w:ascii="Arial" w:hAnsi="Arial" w:cs="Arial"/>
                <w:noProof/>
                <w:sz w:val="18"/>
                <w:szCs w:val="18"/>
                <w:lang w:val="en-GB"/>
              </w:rPr>
              <w:t>956</w:t>
            </w:r>
          </w:p>
        </w:tc>
        <w:tc>
          <w:tcPr>
            <w:tcW w:w="1353" w:type="dxa"/>
            <w:shd w:val="clear" w:color="auto" w:fill="FAFAFA"/>
            <w:vAlign w:val="bottom"/>
          </w:tcPr>
          <w:p w14:paraId="5AC0EEDB" w14:textId="68379B0B"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851</w:t>
            </w:r>
            <w:r w:rsidR="00D11F78" w:rsidRPr="008366D1">
              <w:rPr>
                <w:rFonts w:ascii="Arial" w:hAnsi="Arial" w:cs="Arial"/>
                <w:sz w:val="18"/>
                <w:szCs w:val="18"/>
              </w:rPr>
              <w:t>,</w:t>
            </w:r>
            <w:r w:rsidRPr="008366D1">
              <w:rPr>
                <w:rFonts w:ascii="Arial" w:hAnsi="Arial" w:cs="Arial"/>
                <w:sz w:val="18"/>
                <w:szCs w:val="18"/>
                <w:lang w:val="en-GB"/>
              </w:rPr>
              <w:t>683</w:t>
            </w:r>
            <w:r w:rsidR="00D11F78" w:rsidRPr="008366D1">
              <w:rPr>
                <w:rFonts w:ascii="Arial" w:hAnsi="Arial" w:cs="Arial"/>
                <w:sz w:val="18"/>
                <w:szCs w:val="18"/>
              </w:rPr>
              <w:t>,</w:t>
            </w:r>
            <w:r w:rsidRPr="008366D1">
              <w:rPr>
                <w:rFonts w:ascii="Arial" w:hAnsi="Arial" w:cs="Arial"/>
                <w:sz w:val="18"/>
                <w:szCs w:val="18"/>
                <w:lang w:val="en-GB"/>
              </w:rPr>
              <w:t>696</w:t>
            </w:r>
          </w:p>
        </w:tc>
        <w:tc>
          <w:tcPr>
            <w:tcW w:w="1353" w:type="dxa"/>
            <w:vAlign w:val="bottom"/>
          </w:tcPr>
          <w:p w14:paraId="36983CE6" w14:textId="49E4018E"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1</w:t>
            </w:r>
            <w:r w:rsidR="00DE0FE3" w:rsidRPr="008366D1">
              <w:rPr>
                <w:rFonts w:ascii="Arial" w:hAnsi="Arial" w:cs="Arial"/>
                <w:sz w:val="18"/>
                <w:szCs w:val="18"/>
              </w:rPr>
              <w:t>,</w:t>
            </w:r>
            <w:r w:rsidRPr="008366D1">
              <w:rPr>
                <w:rFonts w:ascii="Arial" w:hAnsi="Arial" w:cs="Arial"/>
                <w:sz w:val="18"/>
                <w:szCs w:val="18"/>
                <w:lang w:val="en-GB"/>
              </w:rPr>
              <w:t>032</w:t>
            </w:r>
            <w:r w:rsidR="00DE0FE3" w:rsidRPr="008366D1">
              <w:rPr>
                <w:rFonts w:ascii="Arial" w:hAnsi="Arial" w:cs="Arial"/>
                <w:sz w:val="18"/>
                <w:szCs w:val="18"/>
              </w:rPr>
              <w:t>,</w:t>
            </w:r>
            <w:r w:rsidRPr="008366D1">
              <w:rPr>
                <w:rFonts w:ascii="Arial" w:hAnsi="Arial" w:cs="Arial"/>
                <w:sz w:val="18"/>
                <w:szCs w:val="18"/>
                <w:lang w:val="en-GB"/>
              </w:rPr>
              <w:t>461</w:t>
            </w:r>
            <w:r w:rsidR="00DE0FE3" w:rsidRPr="008366D1">
              <w:rPr>
                <w:rFonts w:ascii="Arial" w:hAnsi="Arial" w:cs="Arial"/>
                <w:sz w:val="18"/>
                <w:szCs w:val="18"/>
              </w:rPr>
              <w:t>,</w:t>
            </w:r>
            <w:r w:rsidRPr="008366D1">
              <w:rPr>
                <w:rFonts w:ascii="Arial" w:hAnsi="Arial" w:cs="Arial"/>
                <w:sz w:val="18"/>
                <w:szCs w:val="18"/>
                <w:lang w:val="en-GB"/>
              </w:rPr>
              <w:t>506</w:t>
            </w:r>
          </w:p>
        </w:tc>
      </w:tr>
      <w:tr w:rsidR="00DE0FE3" w:rsidRPr="008366D1" w14:paraId="6B324B8D" w14:textId="77777777" w:rsidTr="001E62CD">
        <w:trPr>
          <w:cantSplit/>
          <w:trHeight w:val="20"/>
        </w:trPr>
        <w:tc>
          <w:tcPr>
            <w:tcW w:w="4247" w:type="dxa"/>
            <w:vAlign w:val="bottom"/>
            <w:hideMark/>
          </w:tcPr>
          <w:p w14:paraId="03FAE1D6" w14:textId="77777777" w:rsidR="00DE0FE3" w:rsidRPr="008366D1" w:rsidRDefault="00DE0FE3" w:rsidP="00DE0FE3">
            <w:pPr>
              <w:ind w:left="92"/>
              <w:rPr>
                <w:rFonts w:ascii="Arial" w:hAnsi="Arial" w:cs="Arial"/>
                <w:sz w:val="18"/>
                <w:szCs w:val="18"/>
              </w:rPr>
            </w:pPr>
            <w:r w:rsidRPr="008366D1">
              <w:rPr>
                <w:rFonts w:ascii="Arial" w:hAnsi="Arial" w:cs="Arial"/>
                <w:sz w:val="18"/>
                <w:szCs w:val="18"/>
              </w:rPr>
              <w:t>Prepayments</w:t>
            </w:r>
          </w:p>
        </w:tc>
        <w:tc>
          <w:tcPr>
            <w:tcW w:w="1354" w:type="dxa"/>
            <w:shd w:val="clear" w:color="auto" w:fill="FAFAFA"/>
            <w:vAlign w:val="bottom"/>
          </w:tcPr>
          <w:p w14:paraId="4AB68D02" w14:textId="2067CB1E"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11</w:t>
            </w:r>
            <w:r w:rsidR="00D11F78" w:rsidRPr="008366D1">
              <w:rPr>
                <w:rFonts w:ascii="Arial" w:hAnsi="Arial" w:cs="Arial"/>
                <w:sz w:val="18"/>
                <w:szCs w:val="18"/>
              </w:rPr>
              <w:t>,</w:t>
            </w:r>
            <w:r w:rsidRPr="008366D1">
              <w:rPr>
                <w:rFonts w:ascii="Arial" w:hAnsi="Arial" w:cs="Arial"/>
                <w:sz w:val="18"/>
                <w:szCs w:val="18"/>
                <w:lang w:val="en-GB"/>
              </w:rPr>
              <w:t>009</w:t>
            </w:r>
            <w:r w:rsidR="00D11F78" w:rsidRPr="008366D1">
              <w:rPr>
                <w:rFonts w:ascii="Arial" w:hAnsi="Arial" w:cs="Arial"/>
                <w:sz w:val="18"/>
                <w:szCs w:val="18"/>
              </w:rPr>
              <w:t>,</w:t>
            </w:r>
            <w:r w:rsidRPr="008366D1">
              <w:rPr>
                <w:rFonts w:ascii="Arial" w:hAnsi="Arial" w:cs="Arial"/>
                <w:sz w:val="18"/>
                <w:szCs w:val="18"/>
                <w:lang w:val="en-GB"/>
              </w:rPr>
              <w:t>758</w:t>
            </w:r>
          </w:p>
        </w:tc>
        <w:tc>
          <w:tcPr>
            <w:tcW w:w="1353" w:type="dxa"/>
            <w:vAlign w:val="bottom"/>
          </w:tcPr>
          <w:p w14:paraId="584C5D64" w14:textId="08319E60" w:rsidR="00DE0FE3" w:rsidRPr="008366D1" w:rsidRDefault="007854CC" w:rsidP="00DE0FE3">
            <w:pPr>
              <w:ind w:right="-72"/>
              <w:jc w:val="right"/>
              <w:rPr>
                <w:rFonts w:ascii="Arial" w:hAnsi="Arial" w:cs="Arial"/>
                <w:sz w:val="18"/>
                <w:szCs w:val="18"/>
              </w:rPr>
            </w:pPr>
            <w:r w:rsidRPr="008366D1">
              <w:rPr>
                <w:rFonts w:ascii="Arial" w:hAnsi="Arial" w:cs="Arial"/>
                <w:noProof/>
                <w:sz w:val="18"/>
                <w:szCs w:val="18"/>
                <w:lang w:val="en-GB"/>
              </w:rPr>
              <w:t>15</w:t>
            </w:r>
            <w:r w:rsidR="00DE0FE3" w:rsidRPr="008366D1">
              <w:rPr>
                <w:rFonts w:ascii="Arial" w:hAnsi="Arial" w:cs="Arial"/>
                <w:noProof/>
                <w:sz w:val="18"/>
                <w:szCs w:val="18"/>
                <w:lang w:val="en-GB"/>
              </w:rPr>
              <w:t>,</w:t>
            </w:r>
            <w:r w:rsidRPr="008366D1">
              <w:rPr>
                <w:rFonts w:ascii="Arial" w:hAnsi="Arial" w:cs="Arial"/>
                <w:noProof/>
                <w:sz w:val="18"/>
                <w:szCs w:val="18"/>
                <w:lang w:val="en-GB"/>
              </w:rPr>
              <w:t>295</w:t>
            </w:r>
            <w:r w:rsidR="00DE0FE3" w:rsidRPr="008366D1">
              <w:rPr>
                <w:rFonts w:ascii="Arial" w:hAnsi="Arial" w:cs="Arial"/>
                <w:noProof/>
                <w:sz w:val="18"/>
                <w:szCs w:val="18"/>
                <w:lang w:val="en-GB"/>
              </w:rPr>
              <w:t>,</w:t>
            </w:r>
            <w:r w:rsidRPr="008366D1">
              <w:rPr>
                <w:rFonts w:ascii="Arial" w:hAnsi="Arial" w:cs="Arial"/>
                <w:noProof/>
                <w:sz w:val="18"/>
                <w:szCs w:val="18"/>
                <w:lang w:val="en-GB"/>
              </w:rPr>
              <w:t>565</w:t>
            </w:r>
          </w:p>
        </w:tc>
        <w:tc>
          <w:tcPr>
            <w:tcW w:w="1353" w:type="dxa"/>
            <w:shd w:val="clear" w:color="auto" w:fill="FAFAFA"/>
            <w:vAlign w:val="bottom"/>
          </w:tcPr>
          <w:p w14:paraId="04A7B31A" w14:textId="6A7D29A0"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10</w:t>
            </w:r>
            <w:r w:rsidR="00D11F78" w:rsidRPr="008366D1">
              <w:rPr>
                <w:rFonts w:ascii="Arial" w:hAnsi="Arial" w:cs="Arial"/>
                <w:sz w:val="18"/>
                <w:szCs w:val="18"/>
              </w:rPr>
              <w:t>,</w:t>
            </w:r>
            <w:r w:rsidRPr="008366D1">
              <w:rPr>
                <w:rFonts w:ascii="Arial" w:hAnsi="Arial" w:cs="Arial"/>
                <w:sz w:val="18"/>
                <w:szCs w:val="18"/>
                <w:lang w:val="en-GB"/>
              </w:rPr>
              <w:t>260</w:t>
            </w:r>
            <w:r w:rsidR="00D11F78" w:rsidRPr="008366D1">
              <w:rPr>
                <w:rFonts w:ascii="Arial" w:hAnsi="Arial" w:cs="Arial"/>
                <w:sz w:val="18"/>
                <w:szCs w:val="18"/>
              </w:rPr>
              <w:t>,</w:t>
            </w:r>
            <w:r w:rsidRPr="008366D1">
              <w:rPr>
                <w:rFonts w:ascii="Arial" w:hAnsi="Arial" w:cs="Arial"/>
                <w:sz w:val="18"/>
                <w:szCs w:val="18"/>
                <w:lang w:val="en-GB"/>
              </w:rPr>
              <w:t>139</w:t>
            </w:r>
          </w:p>
        </w:tc>
        <w:tc>
          <w:tcPr>
            <w:tcW w:w="1353" w:type="dxa"/>
            <w:vAlign w:val="bottom"/>
          </w:tcPr>
          <w:p w14:paraId="308EA3E5" w14:textId="0D40016F"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14</w:t>
            </w:r>
            <w:r w:rsidR="00DE0FE3" w:rsidRPr="008366D1">
              <w:rPr>
                <w:rFonts w:ascii="Arial" w:hAnsi="Arial" w:cs="Arial"/>
                <w:sz w:val="18"/>
                <w:szCs w:val="18"/>
                <w:lang w:val="en-GB"/>
              </w:rPr>
              <w:t>,</w:t>
            </w:r>
            <w:r w:rsidRPr="008366D1">
              <w:rPr>
                <w:rFonts w:ascii="Arial" w:hAnsi="Arial" w:cs="Arial"/>
                <w:sz w:val="18"/>
                <w:szCs w:val="18"/>
                <w:lang w:val="en-GB"/>
              </w:rPr>
              <w:t>484</w:t>
            </w:r>
            <w:r w:rsidR="00DE0FE3" w:rsidRPr="008366D1">
              <w:rPr>
                <w:rFonts w:ascii="Arial" w:hAnsi="Arial" w:cs="Arial"/>
                <w:sz w:val="18"/>
                <w:szCs w:val="18"/>
                <w:lang w:val="en-GB"/>
              </w:rPr>
              <w:t>,</w:t>
            </w:r>
            <w:r w:rsidRPr="008366D1">
              <w:rPr>
                <w:rFonts w:ascii="Arial" w:hAnsi="Arial" w:cs="Arial"/>
                <w:sz w:val="18"/>
                <w:szCs w:val="18"/>
                <w:lang w:val="en-GB"/>
              </w:rPr>
              <w:t>249</w:t>
            </w:r>
          </w:p>
        </w:tc>
      </w:tr>
      <w:tr w:rsidR="00DE0FE3" w:rsidRPr="008366D1" w14:paraId="327D9B6E" w14:textId="77777777" w:rsidTr="001E62CD">
        <w:trPr>
          <w:cantSplit/>
          <w:trHeight w:val="20"/>
        </w:trPr>
        <w:tc>
          <w:tcPr>
            <w:tcW w:w="4247" w:type="dxa"/>
            <w:vAlign w:val="bottom"/>
            <w:hideMark/>
          </w:tcPr>
          <w:p w14:paraId="03894561" w14:textId="77777777" w:rsidR="00DE0FE3" w:rsidRPr="008366D1" w:rsidRDefault="00DE0FE3" w:rsidP="00DE0FE3">
            <w:pPr>
              <w:ind w:left="92"/>
              <w:rPr>
                <w:rFonts w:ascii="Arial" w:hAnsi="Arial" w:cs="Arial"/>
                <w:sz w:val="18"/>
                <w:szCs w:val="18"/>
              </w:rPr>
            </w:pPr>
            <w:r w:rsidRPr="008366D1">
              <w:rPr>
                <w:rFonts w:ascii="Arial" w:hAnsi="Arial" w:cs="Arial"/>
                <w:sz w:val="18"/>
                <w:szCs w:val="18"/>
              </w:rPr>
              <w:t>Accrued income</w:t>
            </w:r>
          </w:p>
        </w:tc>
        <w:tc>
          <w:tcPr>
            <w:tcW w:w="1354" w:type="dxa"/>
            <w:shd w:val="clear" w:color="auto" w:fill="FAFAFA"/>
            <w:vAlign w:val="bottom"/>
          </w:tcPr>
          <w:p w14:paraId="4437561B" w14:textId="391B555E"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794</w:t>
            </w:r>
            <w:r w:rsidR="00D11F78" w:rsidRPr="008366D1">
              <w:rPr>
                <w:rFonts w:ascii="Arial" w:hAnsi="Arial" w:cs="Arial"/>
                <w:sz w:val="18"/>
                <w:szCs w:val="18"/>
              </w:rPr>
              <w:t>,</w:t>
            </w:r>
            <w:r w:rsidRPr="008366D1">
              <w:rPr>
                <w:rFonts w:ascii="Arial" w:hAnsi="Arial" w:cs="Arial"/>
                <w:sz w:val="18"/>
                <w:szCs w:val="18"/>
                <w:lang w:val="en-GB"/>
              </w:rPr>
              <w:t>470</w:t>
            </w:r>
          </w:p>
        </w:tc>
        <w:tc>
          <w:tcPr>
            <w:tcW w:w="1353" w:type="dxa"/>
            <w:vAlign w:val="bottom"/>
          </w:tcPr>
          <w:p w14:paraId="19EF28AC" w14:textId="60FCF340" w:rsidR="00DE0FE3" w:rsidRPr="008366D1" w:rsidRDefault="007854CC" w:rsidP="00DE0FE3">
            <w:pPr>
              <w:ind w:right="-72"/>
              <w:jc w:val="right"/>
              <w:rPr>
                <w:rFonts w:ascii="Arial" w:hAnsi="Arial" w:cs="Arial"/>
                <w:sz w:val="18"/>
                <w:szCs w:val="18"/>
              </w:rPr>
            </w:pPr>
            <w:r w:rsidRPr="008366D1">
              <w:rPr>
                <w:rFonts w:ascii="Arial" w:hAnsi="Arial" w:cs="Arial"/>
                <w:noProof/>
                <w:sz w:val="18"/>
                <w:szCs w:val="18"/>
                <w:lang w:val="en-GB"/>
              </w:rPr>
              <w:t>437</w:t>
            </w:r>
            <w:r w:rsidR="00DE0FE3" w:rsidRPr="008366D1">
              <w:rPr>
                <w:rFonts w:ascii="Arial" w:hAnsi="Arial" w:cs="Arial"/>
                <w:noProof/>
                <w:sz w:val="18"/>
                <w:szCs w:val="18"/>
                <w:lang w:val="en-GB"/>
              </w:rPr>
              <w:t>,</w:t>
            </w:r>
            <w:r w:rsidRPr="008366D1">
              <w:rPr>
                <w:rFonts w:ascii="Arial" w:hAnsi="Arial" w:cs="Arial"/>
                <w:noProof/>
                <w:sz w:val="18"/>
                <w:szCs w:val="18"/>
                <w:lang w:val="en-GB"/>
              </w:rPr>
              <w:t>708</w:t>
            </w:r>
          </w:p>
        </w:tc>
        <w:tc>
          <w:tcPr>
            <w:tcW w:w="1353" w:type="dxa"/>
            <w:shd w:val="clear" w:color="auto" w:fill="FAFAFA"/>
            <w:vAlign w:val="bottom"/>
          </w:tcPr>
          <w:p w14:paraId="06F80051" w14:textId="7B638BFD"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737</w:t>
            </w:r>
            <w:r w:rsidR="00D11F78" w:rsidRPr="008366D1">
              <w:rPr>
                <w:rFonts w:ascii="Arial" w:hAnsi="Arial" w:cs="Arial"/>
                <w:sz w:val="18"/>
                <w:szCs w:val="18"/>
              </w:rPr>
              <w:t>,</w:t>
            </w:r>
            <w:r w:rsidRPr="008366D1">
              <w:rPr>
                <w:rFonts w:ascii="Arial" w:hAnsi="Arial" w:cs="Arial"/>
                <w:sz w:val="18"/>
                <w:szCs w:val="18"/>
                <w:lang w:val="en-GB"/>
              </w:rPr>
              <w:t>678</w:t>
            </w:r>
          </w:p>
        </w:tc>
        <w:tc>
          <w:tcPr>
            <w:tcW w:w="1353" w:type="dxa"/>
            <w:vAlign w:val="bottom"/>
          </w:tcPr>
          <w:p w14:paraId="7330CEE2" w14:textId="5DC41896"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418</w:t>
            </w:r>
            <w:r w:rsidR="00DE0FE3" w:rsidRPr="008366D1">
              <w:rPr>
                <w:rFonts w:ascii="Arial" w:hAnsi="Arial" w:cs="Arial"/>
                <w:sz w:val="18"/>
                <w:szCs w:val="18"/>
                <w:lang w:val="en-GB"/>
              </w:rPr>
              <w:t>,</w:t>
            </w:r>
            <w:r w:rsidRPr="008366D1">
              <w:rPr>
                <w:rFonts w:ascii="Arial" w:hAnsi="Arial" w:cs="Arial"/>
                <w:sz w:val="18"/>
                <w:szCs w:val="18"/>
                <w:lang w:val="en-GB"/>
              </w:rPr>
              <w:t>308</w:t>
            </w:r>
          </w:p>
        </w:tc>
      </w:tr>
      <w:tr w:rsidR="00DE0FE3" w:rsidRPr="008366D1" w14:paraId="3A9C137D" w14:textId="77777777" w:rsidTr="001E62CD">
        <w:trPr>
          <w:cantSplit/>
          <w:trHeight w:val="20"/>
        </w:trPr>
        <w:tc>
          <w:tcPr>
            <w:tcW w:w="4247" w:type="dxa"/>
            <w:vAlign w:val="bottom"/>
          </w:tcPr>
          <w:p w14:paraId="17C09106" w14:textId="77777777" w:rsidR="00DE0FE3" w:rsidRPr="008366D1" w:rsidRDefault="00DE0FE3" w:rsidP="00DE0FE3">
            <w:pPr>
              <w:ind w:left="92"/>
              <w:rPr>
                <w:rFonts w:ascii="Arial" w:hAnsi="Arial" w:cs="Arial"/>
                <w:sz w:val="18"/>
                <w:szCs w:val="18"/>
              </w:rPr>
            </w:pPr>
            <w:r w:rsidRPr="008366D1">
              <w:rPr>
                <w:rFonts w:ascii="Arial" w:hAnsi="Arial" w:cs="Arial"/>
                <w:sz w:val="18"/>
                <w:szCs w:val="18"/>
              </w:rPr>
              <w:t>Advanced payments</w:t>
            </w:r>
          </w:p>
        </w:tc>
        <w:tc>
          <w:tcPr>
            <w:tcW w:w="1354" w:type="dxa"/>
            <w:shd w:val="clear" w:color="auto" w:fill="FAFAFA"/>
            <w:vAlign w:val="bottom"/>
          </w:tcPr>
          <w:p w14:paraId="51884049" w14:textId="0AE1452C"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10</w:t>
            </w:r>
            <w:r w:rsidR="00D11F78" w:rsidRPr="008366D1">
              <w:rPr>
                <w:rFonts w:ascii="Arial" w:hAnsi="Arial" w:cs="Arial"/>
                <w:sz w:val="18"/>
                <w:szCs w:val="18"/>
              </w:rPr>
              <w:t>,</w:t>
            </w:r>
            <w:r w:rsidRPr="008366D1">
              <w:rPr>
                <w:rFonts w:ascii="Arial" w:hAnsi="Arial" w:cs="Arial"/>
                <w:sz w:val="18"/>
                <w:szCs w:val="18"/>
                <w:lang w:val="en-GB"/>
              </w:rPr>
              <w:t>000</w:t>
            </w:r>
          </w:p>
        </w:tc>
        <w:tc>
          <w:tcPr>
            <w:tcW w:w="1353" w:type="dxa"/>
            <w:vAlign w:val="bottom"/>
          </w:tcPr>
          <w:p w14:paraId="731717B1" w14:textId="6CE79BC8" w:rsidR="00DE0FE3" w:rsidRPr="008366D1" w:rsidRDefault="007854CC" w:rsidP="00DE0FE3">
            <w:pPr>
              <w:ind w:right="-72"/>
              <w:jc w:val="right"/>
              <w:rPr>
                <w:rFonts w:ascii="Arial" w:hAnsi="Arial" w:cs="Arial"/>
                <w:sz w:val="18"/>
                <w:szCs w:val="18"/>
              </w:rPr>
            </w:pPr>
            <w:r w:rsidRPr="008366D1">
              <w:rPr>
                <w:rFonts w:ascii="Arial" w:hAnsi="Arial" w:cs="Arial"/>
                <w:noProof/>
                <w:sz w:val="18"/>
                <w:szCs w:val="18"/>
                <w:lang w:val="en-GB"/>
              </w:rPr>
              <w:t>20</w:t>
            </w:r>
            <w:r w:rsidR="00DE0FE3" w:rsidRPr="008366D1">
              <w:rPr>
                <w:rFonts w:ascii="Arial" w:hAnsi="Arial" w:cs="Arial"/>
                <w:noProof/>
                <w:sz w:val="18"/>
                <w:szCs w:val="18"/>
                <w:lang w:val="en-GB"/>
              </w:rPr>
              <w:t>,</w:t>
            </w:r>
            <w:r w:rsidRPr="008366D1">
              <w:rPr>
                <w:rFonts w:ascii="Arial" w:hAnsi="Arial" w:cs="Arial"/>
                <w:noProof/>
                <w:sz w:val="18"/>
                <w:szCs w:val="18"/>
                <w:lang w:val="en-GB"/>
              </w:rPr>
              <w:t>000</w:t>
            </w:r>
          </w:p>
        </w:tc>
        <w:tc>
          <w:tcPr>
            <w:tcW w:w="1353" w:type="dxa"/>
            <w:shd w:val="clear" w:color="auto" w:fill="FAFAFA"/>
            <w:vAlign w:val="bottom"/>
          </w:tcPr>
          <w:p w14:paraId="57F4E613" w14:textId="0964F257" w:rsidR="00DE0FE3" w:rsidRPr="008366D1" w:rsidRDefault="00D11F78" w:rsidP="00DE0FE3">
            <w:pPr>
              <w:ind w:right="-72"/>
              <w:jc w:val="right"/>
              <w:rPr>
                <w:rFonts w:ascii="Arial" w:hAnsi="Arial" w:cs="Arial"/>
                <w:sz w:val="18"/>
                <w:szCs w:val="18"/>
              </w:rPr>
            </w:pPr>
            <w:r w:rsidRPr="008366D1">
              <w:rPr>
                <w:rFonts w:ascii="Arial" w:hAnsi="Arial" w:cs="Arial"/>
                <w:sz w:val="18"/>
                <w:szCs w:val="18"/>
              </w:rPr>
              <w:t>-</w:t>
            </w:r>
          </w:p>
        </w:tc>
        <w:tc>
          <w:tcPr>
            <w:tcW w:w="1353" w:type="dxa"/>
            <w:vAlign w:val="bottom"/>
          </w:tcPr>
          <w:p w14:paraId="692B3BA5" w14:textId="43A10F9D" w:rsidR="00DE0FE3" w:rsidRPr="008366D1" w:rsidRDefault="00DE0FE3" w:rsidP="00DE0FE3">
            <w:pPr>
              <w:ind w:right="-72"/>
              <w:jc w:val="right"/>
              <w:rPr>
                <w:rFonts w:ascii="Arial" w:hAnsi="Arial" w:cs="Arial"/>
                <w:sz w:val="18"/>
                <w:szCs w:val="18"/>
              </w:rPr>
            </w:pPr>
            <w:r w:rsidRPr="008366D1">
              <w:rPr>
                <w:rFonts w:ascii="Arial" w:hAnsi="Arial" w:cs="Arial"/>
                <w:sz w:val="18"/>
                <w:szCs w:val="18"/>
                <w:lang w:val="en-GB"/>
              </w:rPr>
              <w:t xml:space="preserve">-   </w:t>
            </w:r>
          </w:p>
        </w:tc>
      </w:tr>
      <w:tr w:rsidR="00DE0FE3" w:rsidRPr="008366D1" w14:paraId="304D3039" w14:textId="77777777" w:rsidTr="001E62CD">
        <w:trPr>
          <w:cantSplit/>
          <w:trHeight w:val="20"/>
        </w:trPr>
        <w:tc>
          <w:tcPr>
            <w:tcW w:w="4247" w:type="dxa"/>
            <w:vAlign w:val="bottom"/>
            <w:hideMark/>
          </w:tcPr>
          <w:p w14:paraId="10A4877E" w14:textId="5F5971DC" w:rsidR="00DE0FE3" w:rsidRPr="008366D1" w:rsidRDefault="00DE0FE3" w:rsidP="00DE0FE3">
            <w:pPr>
              <w:ind w:left="92" w:right="-108"/>
              <w:rPr>
                <w:rFonts w:ascii="Arial" w:hAnsi="Arial" w:cs="Arial"/>
                <w:spacing w:val="-2"/>
                <w:sz w:val="18"/>
                <w:szCs w:val="18"/>
              </w:rPr>
            </w:pPr>
            <w:r w:rsidRPr="008366D1">
              <w:rPr>
                <w:rFonts w:ascii="Arial" w:hAnsi="Arial" w:cs="Arial"/>
                <w:spacing w:val="-2"/>
                <w:sz w:val="18"/>
                <w:szCs w:val="18"/>
              </w:rPr>
              <w:t xml:space="preserve">Amounts due from related parties (Note </w:t>
            </w:r>
            <w:r w:rsidR="007854CC" w:rsidRPr="008366D1">
              <w:rPr>
                <w:rFonts w:ascii="Arial" w:hAnsi="Arial" w:cs="Arial"/>
                <w:spacing w:val="-2"/>
                <w:sz w:val="18"/>
                <w:szCs w:val="18"/>
                <w:lang w:val="en-GB"/>
              </w:rPr>
              <w:t>29</w:t>
            </w:r>
            <w:r w:rsidRPr="008366D1">
              <w:rPr>
                <w:rFonts w:ascii="Arial" w:hAnsi="Arial" w:cs="Arial"/>
                <w:spacing w:val="-2"/>
                <w:sz w:val="18"/>
                <w:szCs w:val="18"/>
              </w:rPr>
              <w:t>)</w:t>
            </w:r>
          </w:p>
        </w:tc>
        <w:tc>
          <w:tcPr>
            <w:tcW w:w="1354" w:type="dxa"/>
            <w:shd w:val="clear" w:color="auto" w:fill="FAFAFA"/>
            <w:vAlign w:val="bottom"/>
          </w:tcPr>
          <w:p w14:paraId="12EEA187" w14:textId="53FDDEEC"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2</w:t>
            </w:r>
            <w:r w:rsidR="00D11F78" w:rsidRPr="008366D1">
              <w:rPr>
                <w:rFonts w:ascii="Arial" w:hAnsi="Arial" w:cs="Arial"/>
                <w:sz w:val="18"/>
                <w:szCs w:val="18"/>
              </w:rPr>
              <w:t>,</w:t>
            </w:r>
            <w:r w:rsidRPr="008366D1">
              <w:rPr>
                <w:rFonts w:ascii="Arial" w:hAnsi="Arial" w:cs="Arial"/>
                <w:sz w:val="18"/>
                <w:szCs w:val="18"/>
                <w:lang w:val="en-GB"/>
              </w:rPr>
              <w:t>920</w:t>
            </w:r>
            <w:r w:rsidR="00D11F78" w:rsidRPr="008366D1">
              <w:rPr>
                <w:rFonts w:ascii="Arial" w:hAnsi="Arial" w:cs="Arial"/>
                <w:sz w:val="18"/>
                <w:szCs w:val="18"/>
              </w:rPr>
              <w:t>,</w:t>
            </w:r>
            <w:r w:rsidRPr="008366D1">
              <w:rPr>
                <w:rFonts w:ascii="Arial" w:hAnsi="Arial" w:cs="Arial"/>
                <w:sz w:val="18"/>
                <w:szCs w:val="18"/>
                <w:lang w:val="en-GB"/>
              </w:rPr>
              <w:t>792</w:t>
            </w:r>
          </w:p>
        </w:tc>
        <w:tc>
          <w:tcPr>
            <w:tcW w:w="1353" w:type="dxa"/>
            <w:vAlign w:val="bottom"/>
          </w:tcPr>
          <w:p w14:paraId="67B766B9" w14:textId="25354023" w:rsidR="00DE0FE3" w:rsidRPr="008366D1" w:rsidRDefault="007854CC" w:rsidP="00DE0FE3">
            <w:pPr>
              <w:ind w:right="-72"/>
              <w:jc w:val="right"/>
              <w:rPr>
                <w:rFonts w:ascii="Arial" w:hAnsi="Arial" w:cs="Arial"/>
                <w:sz w:val="18"/>
                <w:szCs w:val="18"/>
              </w:rPr>
            </w:pPr>
            <w:r w:rsidRPr="008366D1">
              <w:rPr>
                <w:rFonts w:ascii="Arial" w:hAnsi="Arial" w:cs="Arial"/>
                <w:noProof/>
                <w:sz w:val="18"/>
                <w:szCs w:val="18"/>
                <w:lang w:val="en-GB"/>
              </w:rPr>
              <w:t>1</w:t>
            </w:r>
            <w:r w:rsidR="00DE0FE3" w:rsidRPr="008366D1">
              <w:rPr>
                <w:rFonts w:ascii="Arial" w:hAnsi="Arial" w:cs="Arial"/>
                <w:noProof/>
                <w:sz w:val="18"/>
                <w:szCs w:val="18"/>
                <w:lang w:val="en-GB"/>
              </w:rPr>
              <w:t>,</w:t>
            </w:r>
            <w:r w:rsidRPr="008366D1">
              <w:rPr>
                <w:rFonts w:ascii="Arial" w:hAnsi="Arial" w:cs="Arial"/>
                <w:noProof/>
                <w:sz w:val="18"/>
                <w:szCs w:val="18"/>
                <w:lang w:val="en-GB"/>
              </w:rPr>
              <w:t>529</w:t>
            </w:r>
            <w:r w:rsidR="00DE0FE3" w:rsidRPr="008366D1">
              <w:rPr>
                <w:rFonts w:ascii="Arial" w:hAnsi="Arial" w:cs="Arial"/>
                <w:noProof/>
                <w:sz w:val="18"/>
                <w:szCs w:val="18"/>
                <w:lang w:val="en-GB"/>
              </w:rPr>
              <w:t>,</w:t>
            </w:r>
            <w:r w:rsidRPr="008366D1">
              <w:rPr>
                <w:rFonts w:ascii="Arial" w:hAnsi="Arial" w:cs="Arial"/>
                <w:noProof/>
                <w:sz w:val="18"/>
                <w:szCs w:val="18"/>
                <w:lang w:val="en-GB"/>
              </w:rPr>
              <w:t>673</w:t>
            </w:r>
          </w:p>
        </w:tc>
        <w:tc>
          <w:tcPr>
            <w:tcW w:w="1353" w:type="dxa"/>
            <w:shd w:val="clear" w:color="auto" w:fill="FAFAFA"/>
            <w:vAlign w:val="bottom"/>
          </w:tcPr>
          <w:p w14:paraId="01ECA745" w14:textId="1017C290"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4</w:t>
            </w:r>
            <w:r w:rsidR="00D11F78" w:rsidRPr="008366D1">
              <w:rPr>
                <w:rFonts w:ascii="Arial" w:hAnsi="Arial" w:cs="Arial"/>
                <w:sz w:val="18"/>
                <w:szCs w:val="18"/>
              </w:rPr>
              <w:t>,</w:t>
            </w:r>
            <w:r w:rsidRPr="008366D1">
              <w:rPr>
                <w:rFonts w:ascii="Arial" w:hAnsi="Arial" w:cs="Arial"/>
                <w:sz w:val="18"/>
                <w:szCs w:val="18"/>
                <w:lang w:val="en-GB"/>
              </w:rPr>
              <w:t>702</w:t>
            </w:r>
            <w:r w:rsidR="00D11F78" w:rsidRPr="008366D1">
              <w:rPr>
                <w:rFonts w:ascii="Arial" w:hAnsi="Arial" w:cs="Arial"/>
                <w:sz w:val="18"/>
                <w:szCs w:val="18"/>
              </w:rPr>
              <w:t>,</w:t>
            </w:r>
            <w:r w:rsidRPr="008366D1">
              <w:rPr>
                <w:rFonts w:ascii="Arial" w:hAnsi="Arial" w:cs="Arial"/>
                <w:sz w:val="18"/>
                <w:szCs w:val="18"/>
                <w:lang w:val="en-GB"/>
              </w:rPr>
              <w:t>517</w:t>
            </w:r>
          </w:p>
        </w:tc>
        <w:tc>
          <w:tcPr>
            <w:tcW w:w="1353" w:type="dxa"/>
            <w:vAlign w:val="bottom"/>
          </w:tcPr>
          <w:p w14:paraId="6ED9B04B" w14:textId="3426FCD1"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3</w:t>
            </w:r>
            <w:r w:rsidR="00DE0FE3" w:rsidRPr="008366D1">
              <w:rPr>
                <w:rFonts w:ascii="Arial" w:hAnsi="Arial" w:cs="Arial"/>
                <w:sz w:val="18"/>
                <w:szCs w:val="18"/>
                <w:lang w:val="en-GB"/>
              </w:rPr>
              <w:t>,</w:t>
            </w:r>
            <w:r w:rsidRPr="008366D1">
              <w:rPr>
                <w:rFonts w:ascii="Arial" w:hAnsi="Arial" w:cs="Arial"/>
                <w:sz w:val="18"/>
                <w:szCs w:val="18"/>
                <w:lang w:val="en-GB"/>
              </w:rPr>
              <w:t>458</w:t>
            </w:r>
            <w:r w:rsidR="00DE0FE3" w:rsidRPr="008366D1">
              <w:rPr>
                <w:rFonts w:ascii="Arial" w:hAnsi="Arial" w:cs="Arial"/>
                <w:sz w:val="18"/>
                <w:szCs w:val="18"/>
                <w:lang w:val="en-GB"/>
              </w:rPr>
              <w:t>,</w:t>
            </w:r>
            <w:r w:rsidRPr="008366D1">
              <w:rPr>
                <w:rFonts w:ascii="Arial" w:hAnsi="Arial" w:cs="Arial"/>
                <w:sz w:val="18"/>
                <w:szCs w:val="18"/>
                <w:lang w:val="en-GB"/>
              </w:rPr>
              <w:t>488</w:t>
            </w:r>
          </w:p>
        </w:tc>
      </w:tr>
      <w:tr w:rsidR="00DE0FE3" w:rsidRPr="008366D1" w14:paraId="3E112D60" w14:textId="77777777" w:rsidTr="001E62CD">
        <w:trPr>
          <w:cantSplit/>
          <w:trHeight w:val="20"/>
        </w:trPr>
        <w:tc>
          <w:tcPr>
            <w:tcW w:w="4247" w:type="dxa"/>
            <w:vAlign w:val="bottom"/>
            <w:hideMark/>
          </w:tcPr>
          <w:p w14:paraId="1C3FD8BF" w14:textId="77777777" w:rsidR="00DE0FE3" w:rsidRPr="008366D1" w:rsidRDefault="00DE0FE3" w:rsidP="00DE0FE3">
            <w:pPr>
              <w:ind w:left="92"/>
              <w:rPr>
                <w:rFonts w:ascii="Arial" w:hAnsi="Arial" w:cs="Arial"/>
                <w:sz w:val="18"/>
                <w:szCs w:val="18"/>
              </w:rPr>
            </w:pPr>
            <w:r w:rsidRPr="008366D1">
              <w:rPr>
                <w:rFonts w:ascii="Arial" w:hAnsi="Arial" w:cs="Arial"/>
                <w:sz w:val="18"/>
                <w:szCs w:val="18"/>
              </w:rPr>
              <w:t>Other receivables</w:t>
            </w:r>
          </w:p>
        </w:tc>
        <w:tc>
          <w:tcPr>
            <w:tcW w:w="1354" w:type="dxa"/>
            <w:tcBorders>
              <w:bottom w:val="single" w:sz="4" w:space="0" w:color="auto"/>
            </w:tcBorders>
            <w:shd w:val="clear" w:color="auto" w:fill="FAFAFA"/>
            <w:vAlign w:val="bottom"/>
          </w:tcPr>
          <w:p w14:paraId="586AC94A" w14:textId="072995DC"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63</w:t>
            </w:r>
            <w:r w:rsidR="00D11F78" w:rsidRPr="008366D1">
              <w:rPr>
                <w:rFonts w:ascii="Arial" w:hAnsi="Arial" w:cs="Arial"/>
                <w:sz w:val="18"/>
                <w:szCs w:val="18"/>
              </w:rPr>
              <w:t>,</w:t>
            </w:r>
            <w:r w:rsidRPr="008366D1">
              <w:rPr>
                <w:rFonts w:ascii="Arial" w:hAnsi="Arial" w:cs="Arial"/>
                <w:sz w:val="18"/>
                <w:szCs w:val="18"/>
                <w:lang w:val="en-GB"/>
              </w:rPr>
              <w:t>133</w:t>
            </w:r>
          </w:p>
        </w:tc>
        <w:tc>
          <w:tcPr>
            <w:tcW w:w="1353" w:type="dxa"/>
            <w:tcBorders>
              <w:bottom w:val="single" w:sz="4" w:space="0" w:color="auto"/>
            </w:tcBorders>
            <w:shd w:val="clear" w:color="auto" w:fill="auto"/>
            <w:vAlign w:val="bottom"/>
          </w:tcPr>
          <w:p w14:paraId="13B8F4AD" w14:textId="12FEEE6D" w:rsidR="00DE0FE3" w:rsidRPr="008366D1" w:rsidRDefault="007854CC" w:rsidP="00DE0FE3">
            <w:pPr>
              <w:ind w:right="-72"/>
              <w:jc w:val="right"/>
              <w:rPr>
                <w:rFonts w:ascii="Arial" w:hAnsi="Arial" w:cs="Arial"/>
                <w:sz w:val="18"/>
                <w:szCs w:val="18"/>
              </w:rPr>
            </w:pPr>
            <w:r w:rsidRPr="008366D1">
              <w:rPr>
                <w:rFonts w:ascii="Arial" w:hAnsi="Arial" w:cs="Arial"/>
                <w:noProof/>
                <w:sz w:val="18"/>
                <w:szCs w:val="18"/>
                <w:lang w:val="en-GB"/>
              </w:rPr>
              <w:t>56</w:t>
            </w:r>
            <w:r w:rsidR="00DE0FE3" w:rsidRPr="008366D1">
              <w:rPr>
                <w:rFonts w:ascii="Arial" w:hAnsi="Arial" w:cs="Arial"/>
                <w:noProof/>
                <w:sz w:val="18"/>
                <w:szCs w:val="18"/>
                <w:lang w:val="en-GB"/>
              </w:rPr>
              <w:t>,</w:t>
            </w:r>
            <w:r w:rsidRPr="008366D1">
              <w:rPr>
                <w:rFonts w:ascii="Arial" w:hAnsi="Arial" w:cs="Arial"/>
                <w:noProof/>
                <w:sz w:val="18"/>
                <w:szCs w:val="18"/>
                <w:lang w:val="en-GB"/>
              </w:rPr>
              <w:t>613</w:t>
            </w:r>
          </w:p>
        </w:tc>
        <w:tc>
          <w:tcPr>
            <w:tcW w:w="1353" w:type="dxa"/>
            <w:tcBorders>
              <w:bottom w:val="single" w:sz="4" w:space="0" w:color="auto"/>
            </w:tcBorders>
            <w:shd w:val="clear" w:color="auto" w:fill="FAFAFA"/>
            <w:vAlign w:val="bottom"/>
          </w:tcPr>
          <w:p w14:paraId="398F4DB1" w14:textId="7574D1B6"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63</w:t>
            </w:r>
            <w:r w:rsidR="00D11F78" w:rsidRPr="008366D1">
              <w:rPr>
                <w:rFonts w:ascii="Arial" w:hAnsi="Arial" w:cs="Arial"/>
                <w:sz w:val="18"/>
                <w:szCs w:val="18"/>
              </w:rPr>
              <w:t>,</w:t>
            </w:r>
            <w:r w:rsidRPr="008366D1">
              <w:rPr>
                <w:rFonts w:ascii="Arial" w:hAnsi="Arial" w:cs="Arial"/>
                <w:sz w:val="18"/>
                <w:szCs w:val="18"/>
                <w:lang w:val="en-GB"/>
              </w:rPr>
              <w:t>133</w:t>
            </w:r>
          </w:p>
        </w:tc>
        <w:tc>
          <w:tcPr>
            <w:tcW w:w="1353" w:type="dxa"/>
            <w:tcBorders>
              <w:bottom w:val="single" w:sz="4" w:space="0" w:color="auto"/>
            </w:tcBorders>
            <w:shd w:val="clear" w:color="auto" w:fill="auto"/>
            <w:vAlign w:val="bottom"/>
          </w:tcPr>
          <w:p w14:paraId="49A445A8" w14:textId="4B949A7B"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56</w:t>
            </w:r>
            <w:r w:rsidR="00DE0FE3" w:rsidRPr="008366D1">
              <w:rPr>
                <w:rFonts w:ascii="Arial" w:hAnsi="Arial" w:cs="Arial"/>
                <w:sz w:val="18"/>
                <w:szCs w:val="18"/>
                <w:lang w:val="en-GB"/>
              </w:rPr>
              <w:t>,</w:t>
            </w:r>
            <w:r w:rsidRPr="008366D1">
              <w:rPr>
                <w:rFonts w:ascii="Arial" w:hAnsi="Arial" w:cs="Arial"/>
                <w:sz w:val="18"/>
                <w:szCs w:val="18"/>
                <w:lang w:val="en-GB"/>
              </w:rPr>
              <w:t>613</w:t>
            </w:r>
          </w:p>
        </w:tc>
      </w:tr>
      <w:tr w:rsidR="00DE0FE3" w:rsidRPr="008366D1" w14:paraId="24486365" w14:textId="77777777" w:rsidTr="001E62CD">
        <w:trPr>
          <w:cantSplit/>
          <w:trHeight w:val="20"/>
        </w:trPr>
        <w:tc>
          <w:tcPr>
            <w:tcW w:w="4247" w:type="dxa"/>
            <w:vAlign w:val="bottom"/>
          </w:tcPr>
          <w:p w14:paraId="34069291" w14:textId="77777777" w:rsidR="00DE0FE3" w:rsidRPr="008366D1" w:rsidRDefault="00DE0FE3" w:rsidP="00DE0FE3">
            <w:pPr>
              <w:ind w:left="92"/>
              <w:rPr>
                <w:rFonts w:ascii="Arial" w:hAnsi="Arial" w:cs="Arial"/>
                <w:b/>
                <w:bCs/>
                <w:sz w:val="18"/>
                <w:szCs w:val="18"/>
              </w:rPr>
            </w:pPr>
          </w:p>
        </w:tc>
        <w:tc>
          <w:tcPr>
            <w:tcW w:w="1354" w:type="dxa"/>
            <w:tcBorders>
              <w:top w:val="single" w:sz="4" w:space="0" w:color="auto"/>
            </w:tcBorders>
            <w:shd w:val="clear" w:color="auto" w:fill="FAFAFA"/>
            <w:vAlign w:val="bottom"/>
          </w:tcPr>
          <w:p w14:paraId="7B31A495" w14:textId="77777777" w:rsidR="00DE0FE3" w:rsidRPr="008366D1" w:rsidRDefault="00DE0FE3" w:rsidP="00DE0FE3">
            <w:pPr>
              <w:ind w:right="-72"/>
              <w:jc w:val="right"/>
              <w:rPr>
                <w:rFonts w:ascii="Arial" w:hAnsi="Arial" w:cs="Arial"/>
                <w:b/>
                <w:bCs/>
                <w:sz w:val="18"/>
                <w:szCs w:val="18"/>
              </w:rPr>
            </w:pPr>
          </w:p>
        </w:tc>
        <w:tc>
          <w:tcPr>
            <w:tcW w:w="1353" w:type="dxa"/>
            <w:tcBorders>
              <w:top w:val="single" w:sz="4" w:space="0" w:color="auto"/>
            </w:tcBorders>
            <w:vAlign w:val="bottom"/>
          </w:tcPr>
          <w:p w14:paraId="3A83D526" w14:textId="77777777" w:rsidR="00DE0FE3" w:rsidRPr="008366D1" w:rsidRDefault="00DE0FE3" w:rsidP="00DE0FE3">
            <w:pPr>
              <w:ind w:right="-72"/>
              <w:jc w:val="right"/>
              <w:rPr>
                <w:rFonts w:ascii="Arial" w:hAnsi="Arial" w:cs="Arial"/>
                <w:b/>
                <w:bCs/>
                <w:sz w:val="18"/>
                <w:szCs w:val="18"/>
              </w:rPr>
            </w:pPr>
          </w:p>
        </w:tc>
        <w:tc>
          <w:tcPr>
            <w:tcW w:w="1353" w:type="dxa"/>
            <w:tcBorders>
              <w:top w:val="single" w:sz="4" w:space="0" w:color="auto"/>
            </w:tcBorders>
            <w:shd w:val="clear" w:color="auto" w:fill="FAFAFA"/>
            <w:vAlign w:val="bottom"/>
          </w:tcPr>
          <w:p w14:paraId="6E94F7BB" w14:textId="77777777" w:rsidR="00DE0FE3" w:rsidRPr="008366D1" w:rsidRDefault="00DE0FE3" w:rsidP="00DE0FE3">
            <w:pPr>
              <w:ind w:right="-72"/>
              <w:jc w:val="right"/>
              <w:rPr>
                <w:rFonts w:ascii="Arial" w:hAnsi="Arial" w:cs="Arial"/>
                <w:b/>
                <w:bCs/>
                <w:sz w:val="18"/>
                <w:szCs w:val="18"/>
              </w:rPr>
            </w:pPr>
          </w:p>
        </w:tc>
        <w:tc>
          <w:tcPr>
            <w:tcW w:w="1353" w:type="dxa"/>
            <w:tcBorders>
              <w:top w:val="single" w:sz="4" w:space="0" w:color="auto"/>
            </w:tcBorders>
            <w:vAlign w:val="bottom"/>
          </w:tcPr>
          <w:p w14:paraId="63F0B479" w14:textId="77777777" w:rsidR="00DE0FE3" w:rsidRPr="008366D1" w:rsidRDefault="00DE0FE3" w:rsidP="00DE0FE3">
            <w:pPr>
              <w:ind w:right="-72"/>
              <w:jc w:val="right"/>
              <w:rPr>
                <w:rFonts w:ascii="Arial" w:hAnsi="Arial" w:cs="Arial"/>
                <w:b/>
                <w:bCs/>
                <w:sz w:val="18"/>
                <w:szCs w:val="18"/>
              </w:rPr>
            </w:pPr>
          </w:p>
        </w:tc>
      </w:tr>
      <w:tr w:rsidR="00DE0FE3" w:rsidRPr="008366D1" w14:paraId="6D9A2A94" w14:textId="77777777" w:rsidTr="001E62CD">
        <w:trPr>
          <w:cantSplit/>
          <w:trHeight w:val="20"/>
        </w:trPr>
        <w:tc>
          <w:tcPr>
            <w:tcW w:w="4247" w:type="dxa"/>
            <w:vAlign w:val="bottom"/>
            <w:hideMark/>
          </w:tcPr>
          <w:p w14:paraId="0819E094" w14:textId="77777777" w:rsidR="00DE0FE3" w:rsidRPr="008366D1" w:rsidRDefault="00DE0FE3" w:rsidP="00DE0FE3">
            <w:pPr>
              <w:pStyle w:val="Heading5"/>
              <w:ind w:left="92"/>
              <w:jc w:val="left"/>
              <w:rPr>
                <w:rFonts w:ascii="Arial" w:hAnsi="Arial" w:cs="Arial"/>
                <w:b w:val="0"/>
                <w:bCs w:val="0"/>
                <w:i w:val="0"/>
                <w:iCs w:val="0"/>
                <w:sz w:val="18"/>
                <w:szCs w:val="18"/>
                <w:lang w:val="en-US" w:eastAsia="en-US"/>
              </w:rPr>
            </w:pPr>
            <w:r w:rsidRPr="008366D1">
              <w:rPr>
                <w:rFonts w:ascii="Arial" w:hAnsi="Arial" w:cs="Arial"/>
                <w:b w:val="0"/>
                <w:bCs w:val="0"/>
                <w:i w:val="0"/>
                <w:iCs w:val="0"/>
                <w:sz w:val="18"/>
                <w:szCs w:val="18"/>
                <w:lang w:val="en-US" w:eastAsia="en-US"/>
              </w:rPr>
              <w:t>Trade and other receivables, net</w:t>
            </w:r>
          </w:p>
        </w:tc>
        <w:tc>
          <w:tcPr>
            <w:tcW w:w="1354" w:type="dxa"/>
            <w:tcBorders>
              <w:bottom w:val="single" w:sz="4" w:space="0" w:color="auto"/>
            </w:tcBorders>
            <w:shd w:val="clear" w:color="auto" w:fill="FAFAFA"/>
            <w:vAlign w:val="bottom"/>
          </w:tcPr>
          <w:p w14:paraId="63C93ACC" w14:textId="5718428E"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863</w:t>
            </w:r>
            <w:r w:rsidR="00D11F78" w:rsidRPr="008366D1">
              <w:rPr>
                <w:rFonts w:ascii="Arial" w:hAnsi="Arial" w:cs="Arial"/>
                <w:sz w:val="18"/>
                <w:szCs w:val="18"/>
              </w:rPr>
              <w:t>,</w:t>
            </w:r>
            <w:r w:rsidRPr="008366D1">
              <w:rPr>
                <w:rFonts w:ascii="Arial" w:hAnsi="Arial" w:cs="Arial"/>
                <w:sz w:val="18"/>
                <w:szCs w:val="18"/>
                <w:lang w:val="en-GB"/>
              </w:rPr>
              <w:t>282</w:t>
            </w:r>
            <w:r w:rsidR="00D11F78" w:rsidRPr="008366D1">
              <w:rPr>
                <w:rFonts w:ascii="Arial" w:hAnsi="Arial" w:cs="Arial"/>
                <w:sz w:val="18"/>
                <w:szCs w:val="18"/>
              </w:rPr>
              <w:t>,</w:t>
            </w:r>
            <w:r w:rsidRPr="008366D1">
              <w:rPr>
                <w:rFonts w:ascii="Arial" w:hAnsi="Arial" w:cs="Arial"/>
                <w:sz w:val="18"/>
                <w:szCs w:val="18"/>
                <w:lang w:val="en-GB"/>
              </w:rPr>
              <w:t>570</w:t>
            </w:r>
          </w:p>
        </w:tc>
        <w:tc>
          <w:tcPr>
            <w:tcW w:w="1353" w:type="dxa"/>
            <w:tcBorders>
              <w:bottom w:val="single" w:sz="4" w:space="0" w:color="auto"/>
            </w:tcBorders>
            <w:shd w:val="clear" w:color="auto" w:fill="auto"/>
            <w:vAlign w:val="bottom"/>
          </w:tcPr>
          <w:p w14:paraId="39E18451" w14:textId="63BF1A83"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1</w:t>
            </w:r>
            <w:r w:rsidR="00DE0FE3" w:rsidRPr="008366D1">
              <w:rPr>
                <w:rFonts w:ascii="Arial" w:hAnsi="Arial" w:cs="Arial"/>
                <w:sz w:val="18"/>
                <w:szCs w:val="18"/>
                <w:lang w:val="en-GB"/>
              </w:rPr>
              <w:t>,</w:t>
            </w:r>
            <w:r w:rsidRPr="008366D1">
              <w:rPr>
                <w:rFonts w:ascii="Arial" w:hAnsi="Arial" w:cs="Arial"/>
                <w:sz w:val="18"/>
                <w:szCs w:val="18"/>
                <w:lang w:val="en-GB"/>
              </w:rPr>
              <w:t>047</w:t>
            </w:r>
            <w:r w:rsidR="00DE0FE3" w:rsidRPr="008366D1">
              <w:rPr>
                <w:rFonts w:ascii="Arial" w:hAnsi="Arial" w:cs="Arial"/>
                <w:sz w:val="18"/>
                <w:szCs w:val="18"/>
                <w:lang w:val="en-GB"/>
              </w:rPr>
              <w:t>,</w:t>
            </w:r>
            <w:r w:rsidRPr="008366D1">
              <w:rPr>
                <w:rFonts w:ascii="Arial" w:hAnsi="Arial" w:cs="Arial"/>
                <w:sz w:val="18"/>
                <w:szCs w:val="18"/>
                <w:lang w:val="en-GB"/>
              </w:rPr>
              <w:t>492</w:t>
            </w:r>
            <w:r w:rsidR="00DE0FE3" w:rsidRPr="008366D1">
              <w:rPr>
                <w:rFonts w:ascii="Arial" w:hAnsi="Arial" w:cs="Arial"/>
                <w:sz w:val="18"/>
                <w:szCs w:val="18"/>
                <w:lang w:val="en-GB"/>
              </w:rPr>
              <w:t>,</w:t>
            </w:r>
            <w:r w:rsidRPr="008366D1">
              <w:rPr>
                <w:rFonts w:ascii="Arial" w:hAnsi="Arial" w:cs="Arial"/>
                <w:sz w:val="18"/>
                <w:szCs w:val="18"/>
                <w:lang w:val="en-GB"/>
              </w:rPr>
              <w:t>515</w:t>
            </w:r>
          </w:p>
        </w:tc>
        <w:tc>
          <w:tcPr>
            <w:tcW w:w="1353" w:type="dxa"/>
            <w:tcBorders>
              <w:bottom w:val="single" w:sz="4" w:space="0" w:color="auto"/>
            </w:tcBorders>
            <w:shd w:val="clear" w:color="auto" w:fill="FAFAFA"/>
            <w:vAlign w:val="bottom"/>
          </w:tcPr>
          <w:p w14:paraId="1B9DF9F6" w14:textId="1356B1EF"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867</w:t>
            </w:r>
            <w:r w:rsidR="00D11F78" w:rsidRPr="008366D1">
              <w:rPr>
                <w:rFonts w:ascii="Arial" w:hAnsi="Arial" w:cs="Arial"/>
                <w:sz w:val="18"/>
                <w:szCs w:val="18"/>
              </w:rPr>
              <w:t>,</w:t>
            </w:r>
            <w:r w:rsidRPr="008366D1">
              <w:rPr>
                <w:rFonts w:ascii="Arial" w:hAnsi="Arial" w:cs="Arial"/>
                <w:sz w:val="18"/>
                <w:szCs w:val="18"/>
                <w:lang w:val="en-GB"/>
              </w:rPr>
              <w:t>447</w:t>
            </w:r>
            <w:r w:rsidR="00D11F78" w:rsidRPr="008366D1">
              <w:rPr>
                <w:rFonts w:ascii="Arial" w:hAnsi="Arial" w:cs="Arial"/>
                <w:sz w:val="18"/>
                <w:szCs w:val="18"/>
              </w:rPr>
              <w:t>,</w:t>
            </w:r>
            <w:r w:rsidRPr="008366D1">
              <w:rPr>
                <w:rFonts w:ascii="Arial" w:hAnsi="Arial" w:cs="Arial"/>
                <w:sz w:val="18"/>
                <w:szCs w:val="18"/>
                <w:lang w:val="en-GB"/>
              </w:rPr>
              <w:t>163</w:t>
            </w:r>
          </w:p>
        </w:tc>
        <w:tc>
          <w:tcPr>
            <w:tcW w:w="1353" w:type="dxa"/>
            <w:tcBorders>
              <w:bottom w:val="single" w:sz="4" w:space="0" w:color="auto"/>
            </w:tcBorders>
            <w:shd w:val="clear" w:color="auto" w:fill="auto"/>
            <w:vAlign w:val="bottom"/>
          </w:tcPr>
          <w:p w14:paraId="168B0060" w14:textId="16E1F5B2"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1</w:t>
            </w:r>
            <w:r w:rsidR="00DE0FE3" w:rsidRPr="008366D1">
              <w:rPr>
                <w:rFonts w:ascii="Arial" w:hAnsi="Arial" w:cs="Arial"/>
                <w:sz w:val="18"/>
                <w:szCs w:val="18"/>
                <w:lang w:val="en-GB"/>
              </w:rPr>
              <w:t>,</w:t>
            </w:r>
            <w:r w:rsidRPr="008366D1">
              <w:rPr>
                <w:rFonts w:ascii="Arial" w:hAnsi="Arial" w:cs="Arial"/>
                <w:sz w:val="18"/>
                <w:szCs w:val="18"/>
                <w:lang w:val="en-GB"/>
              </w:rPr>
              <w:t>050</w:t>
            </w:r>
            <w:r w:rsidR="00DE0FE3" w:rsidRPr="008366D1">
              <w:rPr>
                <w:rFonts w:ascii="Arial" w:hAnsi="Arial" w:cs="Arial"/>
                <w:sz w:val="18"/>
                <w:szCs w:val="18"/>
                <w:lang w:val="en-GB"/>
              </w:rPr>
              <w:t>,</w:t>
            </w:r>
            <w:r w:rsidRPr="008366D1">
              <w:rPr>
                <w:rFonts w:ascii="Arial" w:hAnsi="Arial" w:cs="Arial"/>
                <w:sz w:val="18"/>
                <w:szCs w:val="18"/>
                <w:lang w:val="en-GB"/>
              </w:rPr>
              <w:t>879</w:t>
            </w:r>
            <w:r w:rsidR="00DE0FE3" w:rsidRPr="008366D1">
              <w:rPr>
                <w:rFonts w:ascii="Arial" w:hAnsi="Arial" w:cs="Arial"/>
                <w:sz w:val="18"/>
                <w:szCs w:val="18"/>
                <w:lang w:val="en-GB"/>
              </w:rPr>
              <w:t>,</w:t>
            </w:r>
            <w:r w:rsidRPr="008366D1">
              <w:rPr>
                <w:rFonts w:ascii="Arial" w:hAnsi="Arial" w:cs="Arial"/>
                <w:sz w:val="18"/>
                <w:szCs w:val="18"/>
                <w:lang w:val="en-GB"/>
              </w:rPr>
              <w:t>164</w:t>
            </w:r>
          </w:p>
        </w:tc>
      </w:tr>
    </w:tbl>
    <w:p w14:paraId="12F67154" w14:textId="5D84FD56" w:rsidR="00961BE3" w:rsidRPr="008366D1" w:rsidRDefault="00C246E2" w:rsidP="00276DB2">
      <w:pPr>
        <w:jc w:val="both"/>
        <w:rPr>
          <w:rFonts w:ascii="Arial" w:hAnsi="Arial" w:cs="Arial"/>
          <w:sz w:val="18"/>
          <w:szCs w:val="18"/>
        </w:rPr>
      </w:pPr>
      <w:r w:rsidRPr="008366D1">
        <w:rPr>
          <w:rFonts w:ascii="Arial" w:hAnsi="Arial" w:cs="Arial"/>
          <w:sz w:val="18"/>
          <w:szCs w:val="18"/>
        </w:rPr>
        <w:br w:type="page"/>
      </w:r>
    </w:p>
    <w:p w14:paraId="63BA3A04" w14:textId="46ADF4AA" w:rsidR="00595692" w:rsidRPr="008366D1" w:rsidRDefault="00595692" w:rsidP="00276DB2">
      <w:pPr>
        <w:jc w:val="both"/>
        <w:rPr>
          <w:rFonts w:ascii="Arial" w:hAnsi="Arial" w:cs="Arial"/>
          <w:sz w:val="18"/>
          <w:szCs w:val="18"/>
        </w:rPr>
      </w:pPr>
      <w:r w:rsidRPr="008366D1">
        <w:rPr>
          <w:rFonts w:ascii="Arial" w:hAnsi="Arial" w:cs="Arial"/>
          <w:sz w:val="18"/>
          <w:szCs w:val="18"/>
        </w:rPr>
        <w:t xml:space="preserve">Outstanding trade receivables as </w:t>
      </w:r>
      <w:r w:rsidR="001864C8" w:rsidRPr="008366D1">
        <w:rPr>
          <w:rFonts w:ascii="Arial" w:hAnsi="Arial" w:cs="Arial"/>
          <w:sz w:val="18"/>
          <w:szCs w:val="18"/>
        </w:rPr>
        <w:t xml:space="preserve">at </w:t>
      </w:r>
      <w:r w:rsidR="007854CC" w:rsidRPr="008366D1">
        <w:rPr>
          <w:rFonts w:ascii="Arial" w:hAnsi="Arial" w:cs="Arial"/>
          <w:sz w:val="18"/>
          <w:szCs w:val="18"/>
          <w:lang w:val="en-GB"/>
        </w:rPr>
        <w:t>30</w:t>
      </w:r>
      <w:r w:rsidRPr="008366D1">
        <w:rPr>
          <w:rFonts w:ascii="Arial" w:hAnsi="Arial" w:cs="Arial"/>
          <w:sz w:val="18"/>
          <w:szCs w:val="18"/>
        </w:rPr>
        <w:t xml:space="preserve"> September </w:t>
      </w:r>
      <w:r w:rsidR="007854CC" w:rsidRPr="008366D1">
        <w:rPr>
          <w:rFonts w:ascii="Arial" w:hAnsi="Arial" w:cs="Arial"/>
          <w:sz w:val="18"/>
          <w:szCs w:val="18"/>
          <w:lang w:val="en-GB"/>
        </w:rPr>
        <w:t>2023</w:t>
      </w:r>
      <w:r w:rsidRPr="008366D1">
        <w:rPr>
          <w:rFonts w:ascii="Arial" w:hAnsi="Arial" w:cs="Arial"/>
          <w:sz w:val="18"/>
          <w:szCs w:val="18"/>
        </w:rPr>
        <w:t xml:space="preserve"> and </w:t>
      </w:r>
      <w:r w:rsidR="007854CC" w:rsidRPr="008366D1">
        <w:rPr>
          <w:rFonts w:ascii="Arial" w:hAnsi="Arial" w:cs="Arial"/>
          <w:sz w:val="18"/>
          <w:szCs w:val="18"/>
          <w:lang w:val="en-GB"/>
        </w:rPr>
        <w:t>2022</w:t>
      </w:r>
      <w:r w:rsidRPr="008366D1">
        <w:rPr>
          <w:rFonts w:ascii="Arial" w:hAnsi="Arial" w:cs="Arial"/>
          <w:sz w:val="18"/>
          <w:szCs w:val="18"/>
        </w:rPr>
        <w:t xml:space="preserve"> can be analysed by aging as follows: </w:t>
      </w:r>
    </w:p>
    <w:p w14:paraId="7A50921A" w14:textId="77777777" w:rsidR="00595692" w:rsidRPr="008366D1" w:rsidRDefault="00595692" w:rsidP="00276DB2">
      <w:pPr>
        <w:jc w:val="both"/>
        <w:rPr>
          <w:rFonts w:ascii="Arial" w:hAnsi="Arial" w:cs="Arial"/>
          <w:sz w:val="18"/>
          <w:szCs w:val="18"/>
        </w:rPr>
      </w:pPr>
    </w:p>
    <w:tbl>
      <w:tblPr>
        <w:tblW w:w="9462" w:type="dxa"/>
        <w:tblInd w:w="108" w:type="dxa"/>
        <w:tblLayout w:type="fixed"/>
        <w:tblLook w:val="04A0" w:firstRow="1" w:lastRow="0" w:firstColumn="1" w:lastColumn="0" w:noHBand="0" w:noVBand="1"/>
      </w:tblPr>
      <w:tblGrid>
        <w:gridCol w:w="4049"/>
        <w:gridCol w:w="1354"/>
        <w:gridCol w:w="1353"/>
        <w:gridCol w:w="1353"/>
        <w:gridCol w:w="1353"/>
      </w:tblGrid>
      <w:tr w:rsidR="00595692" w:rsidRPr="008366D1" w14:paraId="7C53B41F" w14:textId="77777777" w:rsidTr="00027859">
        <w:trPr>
          <w:cantSplit/>
          <w:trHeight w:val="20"/>
        </w:trPr>
        <w:tc>
          <w:tcPr>
            <w:tcW w:w="4049" w:type="dxa"/>
            <w:vAlign w:val="bottom"/>
          </w:tcPr>
          <w:p w14:paraId="0001E9CF" w14:textId="77777777" w:rsidR="00595692" w:rsidRPr="008366D1" w:rsidRDefault="00595692" w:rsidP="001E62CD">
            <w:pPr>
              <w:ind w:left="-113"/>
              <w:rPr>
                <w:rFonts w:ascii="Arial" w:hAnsi="Arial" w:cs="Arial"/>
                <w:b/>
                <w:bCs/>
                <w:sz w:val="18"/>
                <w:szCs w:val="18"/>
              </w:rPr>
            </w:pPr>
          </w:p>
        </w:tc>
        <w:tc>
          <w:tcPr>
            <w:tcW w:w="2707" w:type="dxa"/>
            <w:gridSpan w:val="2"/>
            <w:tcBorders>
              <w:top w:val="single" w:sz="4" w:space="0" w:color="auto"/>
              <w:bottom w:val="single" w:sz="4" w:space="0" w:color="auto"/>
            </w:tcBorders>
            <w:shd w:val="clear" w:color="auto" w:fill="auto"/>
            <w:vAlign w:val="bottom"/>
            <w:hideMark/>
          </w:tcPr>
          <w:p w14:paraId="64734F23" w14:textId="77777777" w:rsidR="00595692" w:rsidRPr="008366D1" w:rsidRDefault="00595692" w:rsidP="00027859">
            <w:pPr>
              <w:ind w:right="-72"/>
              <w:jc w:val="center"/>
              <w:rPr>
                <w:rFonts w:ascii="Arial" w:hAnsi="Arial" w:cs="Arial"/>
                <w:b/>
                <w:bCs/>
                <w:spacing w:val="-4"/>
                <w:sz w:val="18"/>
                <w:szCs w:val="18"/>
              </w:rPr>
            </w:pPr>
            <w:r w:rsidRPr="008366D1">
              <w:rPr>
                <w:rFonts w:ascii="Arial" w:hAnsi="Arial" w:cs="Arial"/>
                <w:b/>
                <w:bCs/>
                <w:spacing w:val="-4"/>
                <w:sz w:val="18"/>
                <w:szCs w:val="18"/>
              </w:rPr>
              <w:t xml:space="preserve">Consolidated </w:t>
            </w:r>
          </w:p>
          <w:p w14:paraId="36AFE09C" w14:textId="77777777" w:rsidR="00595692" w:rsidRPr="008366D1" w:rsidRDefault="00595692" w:rsidP="00027859">
            <w:pPr>
              <w:ind w:right="-72"/>
              <w:jc w:val="center"/>
              <w:rPr>
                <w:rFonts w:ascii="Arial" w:hAnsi="Arial" w:cs="Arial"/>
                <w:b/>
                <w:bCs/>
                <w:spacing w:val="-4"/>
                <w:sz w:val="18"/>
                <w:szCs w:val="18"/>
              </w:rPr>
            </w:pPr>
            <w:r w:rsidRPr="008366D1">
              <w:rPr>
                <w:rFonts w:ascii="Arial" w:hAnsi="Arial" w:cs="Arial"/>
                <w:b/>
                <w:bCs/>
                <w:spacing w:val="-4"/>
                <w:sz w:val="18"/>
                <w:szCs w:val="18"/>
              </w:rPr>
              <w:t xml:space="preserve">financial </w:t>
            </w:r>
            <w:r w:rsidRPr="008366D1">
              <w:rPr>
                <w:rFonts w:ascii="Arial" w:hAnsi="Arial" w:cs="Arial"/>
                <w:b/>
                <w:bCs/>
                <w:sz w:val="18"/>
                <w:szCs w:val="18"/>
              </w:rPr>
              <w:t>statements</w:t>
            </w:r>
          </w:p>
        </w:tc>
        <w:tc>
          <w:tcPr>
            <w:tcW w:w="2706" w:type="dxa"/>
            <w:gridSpan w:val="2"/>
            <w:tcBorders>
              <w:top w:val="single" w:sz="4" w:space="0" w:color="auto"/>
              <w:bottom w:val="single" w:sz="4" w:space="0" w:color="auto"/>
            </w:tcBorders>
            <w:shd w:val="clear" w:color="auto" w:fill="auto"/>
            <w:vAlign w:val="bottom"/>
            <w:hideMark/>
          </w:tcPr>
          <w:p w14:paraId="1448A1C8" w14:textId="77777777" w:rsidR="00595692" w:rsidRPr="008366D1" w:rsidRDefault="00595692" w:rsidP="00027859">
            <w:pPr>
              <w:ind w:right="-72"/>
              <w:jc w:val="center"/>
              <w:rPr>
                <w:rFonts w:ascii="Arial" w:hAnsi="Arial" w:cs="Arial"/>
                <w:b/>
                <w:bCs/>
                <w:sz w:val="18"/>
                <w:szCs w:val="18"/>
              </w:rPr>
            </w:pPr>
            <w:r w:rsidRPr="008366D1">
              <w:rPr>
                <w:rFonts w:ascii="Arial" w:hAnsi="Arial" w:cs="Arial"/>
                <w:b/>
                <w:bCs/>
                <w:sz w:val="18"/>
                <w:szCs w:val="18"/>
              </w:rPr>
              <w:t xml:space="preserve">Separate </w:t>
            </w:r>
          </w:p>
          <w:p w14:paraId="417338B8" w14:textId="77777777" w:rsidR="00595692" w:rsidRPr="008366D1" w:rsidRDefault="00595692" w:rsidP="00027859">
            <w:pPr>
              <w:ind w:right="-72"/>
              <w:jc w:val="center"/>
              <w:rPr>
                <w:rFonts w:ascii="Arial" w:hAnsi="Arial" w:cs="Arial"/>
                <w:b/>
                <w:bCs/>
                <w:sz w:val="18"/>
                <w:szCs w:val="18"/>
              </w:rPr>
            </w:pPr>
            <w:r w:rsidRPr="008366D1">
              <w:rPr>
                <w:rFonts w:ascii="Arial" w:hAnsi="Arial" w:cs="Arial"/>
                <w:b/>
                <w:bCs/>
                <w:sz w:val="18"/>
                <w:szCs w:val="18"/>
              </w:rPr>
              <w:t>financial statements</w:t>
            </w:r>
          </w:p>
        </w:tc>
      </w:tr>
      <w:tr w:rsidR="00595692" w:rsidRPr="008366D1" w14:paraId="48716292" w14:textId="77777777" w:rsidTr="00027859">
        <w:trPr>
          <w:cantSplit/>
          <w:trHeight w:val="20"/>
        </w:trPr>
        <w:tc>
          <w:tcPr>
            <w:tcW w:w="4049" w:type="dxa"/>
            <w:vAlign w:val="bottom"/>
          </w:tcPr>
          <w:p w14:paraId="3231FBD4" w14:textId="77777777" w:rsidR="00595692" w:rsidRPr="008366D1" w:rsidRDefault="00595692" w:rsidP="001E62CD">
            <w:pPr>
              <w:ind w:left="-113"/>
              <w:rPr>
                <w:rFonts w:ascii="Arial" w:hAnsi="Arial" w:cs="Arial"/>
                <w:b/>
                <w:bCs/>
                <w:sz w:val="18"/>
                <w:szCs w:val="18"/>
              </w:rPr>
            </w:pPr>
          </w:p>
        </w:tc>
        <w:tc>
          <w:tcPr>
            <w:tcW w:w="1354" w:type="dxa"/>
            <w:tcBorders>
              <w:top w:val="single" w:sz="4" w:space="0" w:color="auto"/>
            </w:tcBorders>
            <w:vAlign w:val="bottom"/>
            <w:hideMark/>
          </w:tcPr>
          <w:p w14:paraId="4296C384" w14:textId="2084D579" w:rsidR="00595692" w:rsidRPr="008366D1" w:rsidRDefault="007854CC">
            <w:pPr>
              <w:ind w:right="-72"/>
              <w:jc w:val="right"/>
              <w:rPr>
                <w:rFonts w:ascii="Arial" w:hAnsi="Arial" w:cs="Arial"/>
                <w:b/>
                <w:bCs/>
                <w:sz w:val="18"/>
                <w:szCs w:val="18"/>
              </w:rPr>
            </w:pPr>
            <w:r w:rsidRPr="008366D1">
              <w:rPr>
                <w:rFonts w:ascii="Arial" w:hAnsi="Arial" w:cs="Arial"/>
                <w:b/>
                <w:bCs/>
                <w:sz w:val="18"/>
                <w:szCs w:val="18"/>
                <w:lang w:val="en-GB"/>
              </w:rPr>
              <w:t>2023</w:t>
            </w:r>
          </w:p>
        </w:tc>
        <w:tc>
          <w:tcPr>
            <w:tcW w:w="1353" w:type="dxa"/>
            <w:tcBorders>
              <w:top w:val="single" w:sz="4" w:space="0" w:color="auto"/>
            </w:tcBorders>
            <w:vAlign w:val="bottom"/>
            <w:hideMark/>
          </w:tcPr>
          <w:p w14:paraId="2CD76E14" w14:textId="44BCEDA2" w:rsidR="00595692" w:rsidRPr="008366D1" w:rsidRDefault="007854CC">
            <w:pPr>
              <w:ind w:right="-72"/>
              <w:jc w:val="right"/>
              <w:rPr>
                <w:rFonts w:ascii="Arial" w:hAnsi="Arial" w:cs="Arial"/>
                <w:b/>
                <w:bCs/>
                <w:sz w:val="18"/>
                <w:szCs w:val="18"/>
              </w:rPr>
            </w:pPr>
            <w:r w:rsidRPr="008366D1">
              <w:rPr>
                <w:rFonts w:ascii="Arial" w:hAnsi="Arial" w:cs="Arial"/>
                <w:b/>
                <w:bCs/>
                <w:sz w:val="18"/>
                <w:szCs w:val="18"/>
                <w:lang w:val="en-GB"/>
              </w:rPr>
              <w:t>2022</w:t>
            </w:r>
          </w:p>
        </w:tc>
        <w:tc>
          <w:tcPr>
            <w:tcW w:w="1353" w:type="dxa"/>
            <w:tcBorders>
              <w:top w:val="single" w:sz="4" w:space="0" w:color="auto"/>
            </w:tcBorders>
            <w:vAlign w:val="bottom"/>
            <w:hideMark/>
          </w:tcPr>
          <w:p w14:paraId="5FA6C7E9" w14:textId="0D8F3118" w:rsidR="00595692" w:rsidRPr="008366D1" w:rsidRDefault="007854CC">
            <w:pPr>
              <w:ind w:right="-72"/>
              <w:jc w:val="right"/>
              <w:rPr>
                <w:rFonts w:ascii="Arial" w:hAnsi="Arial" w:cs="Arial"/>
                <w:b/>
                <w:bCs/>
                <w:sz w:val="18"/>
                <w:szCs w:val="18"/>
              </w:rPr>
            </w:pPr>
            <w:r w:rsidRPr="008366D1">
              <w:rPr>
                <w:rFonts w:ascii="Arial" w:hAnsi="Arial" w:cs="Arial"/>
                <w:b/>
                <w:bCs/>
                <w:sz w:val="18"/>
                <w:szCs w:val="18"/>
                <w:lang w:val="en-GB"/>
              </w:rPr>
              <w:t>2023</w:t>
            </w:r>
          </w:p>
        </w:tc>
        <w:tc>
          <w:tcPr>
            <w:tcW w:w="1353" w:type="dxa"/>
            <w:tcBorders>
              <w:top w:val="single" w:sz="4" w:space="0" w:color="auto"/>
            </w:tcBorders>
            <w:vAlign w:val="bottom"/>
            <w:hideMark/>
          </w:tcPr>
          <w:p w14:paraId="1C501CE6" w14:textId="3412E5ED" w:rsidR="00595692" w:rsidRPr="008366D1" w:rsidRDefault="007854CC">
            <w:pPr>
              <w:ind w:right="-72"/>
              <w:jc w:val="right"/>
              <w:rPr>
                <w:rFonts w:ascii="Arial" w:hAnsi="Arial" w:cs="Arial"/>
                <w:b/>
                <w:bCs/>
                <w:sz w:val="18"/>
                <w:szCs w:val="18"/>
              </w:rPr>
            </w:pPr>
            <w:r w:rsidRPr="008366D1">
              <w:rPr>
                <w:rFonts w:ascii="Arial" w:hAnsi="Arial" w:cs="Arial"/>
                <w:b/>
                <w:bCs/>
                <w:sz w:val="18"/>
                <w:szCs w:val="18"/>
                <w:lang w:val="en-GB"/>
              </w:rPr>
              <w:t>2022</w:t>
            </w:r>
          </w:p>
        </w:tc>
      </w:tr>
      <w:tr w:rsidR="00595692" w:rsidRPr="008366D1" w14:paraId="773E9FD0" w14:textId="77777777" w:rsidTr="00027859">
        <w:trPr>
          <w:cantSplit/>
          <w:trHeight w:val="20"/>
        </w:trPr>
        <w:tc>
          <w:tcPr>
            <w:tcW w:w="4049" w:type="dxa"/>
            <w:vAlign w:val="bottom"/>
          </w:tcPr>
          <w:p w14:paraId="40DF4BAA" w14:textId="77777777" w:rsidR="00595692" w:rsidRPr="008366D1" w:rsidRDefault="00595692" w:rsidP="001E62CD">
            <w:pPr>
              <w:ind w:left="-113"/>
              <w:rPr>
                <w:rFonts w:ascii="Arial" w:hAnsi="Arial" w:cs="Arial"/>
                <w:sz w:val="18"/>
                <w:szCs w:val="18"/>
              </w:rPr>
            </w:pPr>
          </w:p>
        </w:tc>
        <w:tc>
          <w:tcPr>
            <w:tcW w:w="1354" w:type="dxa"/>
            <w:tcBorders>
              <w:bottom w:val="single" w:sz="4" w:space="0" w:color="auto"/>
            </w:tcBorders>
            <w:shd w:val="clear" w:color="auto" w:fill="auto"/>
            <w:vAlign w:val="bottom"/>
            <w:hideMark/>
          </w:tcPr>
          <w:p w14:paraId="51667D51" w14:textId="77777777" w:rsidR="00595692" w:rsidRPr="008366D1" w:rsidRDefault="00595692" w:rsidP="00027859">
            <w:pPr>
              <w:ind w:right="-72"/>
              <w:jc w:val="right"/>
              <w:rPr>
                <w:rFonts w:ascii="Arial" w:hAnsi="Arial" w:cs="Arial"/>
                <w:b/>
                <w:bCs/>
                <w:sz w:val="18"/>
                <w:szCs w:val="18"/>
              </w:rPr>
            </w:pPr>
            <w:r w:rsidRPr="008366D1">
              <w:rPr>
                <w:rFonts w:ascii="Arial" w:hAnsi="Arial" w:cs="Arial"/>
                <w:b/>
                <w:bCs/>
                <w:sz w:val="18"/>
                <w:szCs w:val="18"/>
              </w:rPr>
              <w:t>Baht</w:t>
            </w:r>
          </w:p>
        </w:tc>
        <w:tc>
          <w:tcPr>
            <w:tcW w:w="1353" w:type="dxa"/>
            <w:tcBorders>
              <w:bottom w:val="single" w:sz="4" w:space="0" w:color="auto"/>
            </w:tcBorders>
            <w:shd w:val="clear" w:color="auto" w:fill="auto"/>
            <w:vAlign w:val="bottom"/>
            <w:hideMark/>
          </w:tcPr>
          <w:p w14:paraId="63E26DFB" w14:textId="77777777" w:rsidR="00595692" w:rsidRPr="008366D1" w:rsidRDefault="00595692" w:rsidP="00027859">
            <w:pPr>
              <w:ind w:right="-72"/>
              <w:jc w:val="right"/>
              <w:rPr>
                <w:rFonts w:ascii="Arial" w:hAnsi="Arial" w:cs="Arial"/>
                <w:b/>
                <w:bCs/>
                <w:sz w:val="18"/>
                <w:szCs w:val="18"/>
              </w:rPr>
            </w:pPr>
            <w:r w:rsidRPr="008366D1">
              <w:rPr>
                <w:rFonts w:ascii="Arial" w:hAnsi="Arial" w:cs="Arial"/>
                <w:b/>
                <w:bCs/>
                <w:sz w:val="18"/>
                <w:szCs w:val="18"/>
              </w:rPr>
              <w:t>Baht</w:t>
            </w:r>
          </w:p>
        </w:tc>
        <w:tc>
          <w:tcPr>
            <w:tcW w:w="1353" w:type="dxa"/>
            <w:tcBorders>
              <w:bottom w:val="single" w:sz="4" w:space="0" w:color="auto"/>
            </w:tcBorders>
            <w:shd w:val="clear" w:color="auto" w:fill="auto"/>
            <w:vAlign w:val="bottom"/>
            <w:hideMark/>
          </w:tcPr>
          <w:p w14:paraId="00A2230F" w14:textId="77777777" w:rsidR="00595692" w:rsidRPr="008366D1" w:rsidRDefault="00595692" w:rsidP="00027859">
            <w:pPr>
              <w:ind w:right="-72"/>
              <w:jc w:val="right"/>
              <w:rPr>
                <w:rFonts w:ascii="Arial" w:hAnsi="Arial" w:cs="Arial"/>
                <w:b/>
                <w:bCs/>
                <w:sz w:val="18"/>
                <w:szCs w:val="18"/>
              </w:rPr>
            </w:pPr>
            <w:r w:rsidRPr="008366D1">
              <w:rPr>
                <w:rFonts w:ascii="Arial" w:hAnsi="Arial" w:cs="Arial"/>
                <w:b/>
                <w:bCs/>
                <w:sz w:val="18"/>
                <w:szCs w:val="18"/>
              </w:rPr>
              <w:t>Baht</w:t>
            </w:r>
          </w:p>
        </w:tc>
        <w:tc>
          <w:tcPr>
            <w:tcW w:w="1353" w:type="dxa"/>
            <w:tcBorders>
              <w:bottom w:val="single" w:sz="4" w:space="0" w:color="auto"/>
            </w:tcBorders>
            <w:shd w:val="clear" w:color="auto" w:fill="auto"/>
            <w:vAlign w:val="bottom"/>
            <w:hideMark/>
          </w:tcPr>
          <w:p w14:paraId="6727A700" w14:textId="77777777" w:rsidR="00595692" w:rsidRPr="008366D1" w:rsidRDefault="00595692" w:rsidP="00027859">
            <w:pPr>
              <w:ind w:right="-72"/>
              <w:jc w:val="right"/>
              <w:rPr>
                <w:rFonts w:ascii="Arial" w:hAnsi="Arial" w:cs="Arial"/>
                <w:b/>
                <w:bCs/>
                <w:sz w:val="18"/>
                <w:szCs w:val="18"/>
              </w:rPr>
            </w:pPr>
            <w:r w:rsidRPr="008366D1">
              <w:rPr>
                <w:rFonts w:ascii="Arial" w:hAnsi="Arial" w:cs="Arial"/>
                <w:b/>
                <w:bCs/>
                <w:sz w:val="18"/>
                <w:szCs w:val="18"/>
              </w:rPr>
              <w:t>Baht</w:t>
            </w:r>
          </w:p>
        </w:tc>
      </w:tr>
      <w:tr w:rsidR="00595692" w:rsidRPr="008366D1" w14:paraId="58EF3532" w14:textId="77777777" w:rsidTr="0015316B">
        <w:trPr>
          <w:cantSplit/>
          <w:trHeight w:val="20"/>
        </w:trPr>
        <w:tc>
          <w:tcPr>
            <w:tcW w:w="4049" w:type="dxa"/>
            <w:vAlign w:val="bottom"/>
          </w:tcPr>
          <w:p w14:paraId="3885DAAF" w14:textId="77777777" w:rsidR="00595692" w:rsidRPr="008366D1" w:rsidRDefault="00595692" w:rsidP="001E62CD">
            <w:pPr>
              <w:ind w:left="-113"/>
              <w:rPr>
                <w:rFonts w:ascii="Arial" w:hAnsi="Arial" w:cs="Arial"/>
                <w:sz w:val="18"/>
                <w:szCs w:val="18"/>
              </w:rPr>
            </w:pPr>
          </w:p>
        </w:tc>
        <w:tc>
          <w:tcPr>
            <w:tcW w:w="1354" w:type="dxa"/>
            <w:tcBorders>
              <w:top w:val="single" w:sz="4" w:space="0" w:color="auto"/>
            </w:tcBorders>
            <w:shd w:val="clear" w:color="auto" w:fill="FAFAFA"/>
            <w:vAlign w:val="bottom"/>
          </w:tcPr>
          <w:p w14:paraId="0223499D" w14:textId="77777777" w:rsidR="00595692" w:rsidRPr="008366D1" w:rsidRDefault="00595692">
            <w:pPr>
              <w:ind w:right="-72"/>
              <w:jc w:val="right"/>
              <w:rPr>
                <w:rFonts w:ascii="Arial" w:hAnsi="Arial" w:cs="Arial"/>
                <w:sz w:val="18"/>
                <w:szCs w:val="18"/>
              </w:rPr>
            </w:pPr>
          </w:p>
        </w:tc>
        <w:tc>
          <w:tcPr>
            <w:tcW w:w="1353" w:type="dxa"/>
            <w:tcBorders>
              <w:top w:val="single" w:sz="4" w:space="0" w:color="auto"/>
            </w:tcBorders>
            <w:vAlign w:val="bottom"/>
          </w:tcPr>
          <w:p w14:paraId="1ECBBDF1" w14:textId="77777777" w:rsidR="00595692" w:rsidRPr="008366D1" w:rsidRDefault="00595692">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094278FC" w14:textId="77777777" w:rsidR="00595692" w:rsidRPr="008366D1" w:rsidRDefault="00595692">
            <w:pPr>
              <w:ind w:right="-72"/>
              <w:jc w:val="right"/>
              <w:rPr>
                <w:rFonts w:ascii="Arial" w:hAnsi="Arial" w:cs="Arial"/>
                <w:sz w:val="18"/>
                <w:szCs w:val="18"/>
              </w:rPr>
            </w:pPr>
          </w:p>
        </w:tc>
        <w:tc>
          <w:tcPr>
            <w:tcW w:w="1353" w:type="dxa"/>
            <w:tcBorders>
              <w:top w:val="single" w:sz="4" w:space="0" w:color="auto"/>
            </w:tcBorders>
            <w:vAlign w:val="bottom"/>
          </w:tcPr>
          <w:p w14:paraId="56280907" w14:textId="77777777" w:rsidR="00595692" w:rsidRPr="008366D1" w:rsidRDefault="00595692">
            <w:pPr>
              <w:ind w:right="-72"/>
              <w:jc w:val="right"/>
              <w:rPr>
                <w:rFonts w:ascii="Arial" w:hAnsi="Arial" w:cs="Arial"/>
                <w:sz w:val="18"/>
                <w:szCs w:val="18"/>
              </w:rPr>
            </w:pPr>
          </w:p>
        </w:tc>
      </w:tr>
      <w:tr w:rsidR="00595692" w:rsidRPr="008366D1" w14:paraId="3A3F82D0" w14:textId="77777777" w:rsidTr="0015316B">
        <w:trPr>
          <w:cantSplit/>
          <w:trHeight w:val="20"/>
        </w:trPr>
        <w:tc>
          <w:tcPr>
            <w:tcW w:w="4049" w:type="dxa"/>
            <w:vAlign w:val="center"/>
            <w:hideMark/>
          </w:tcPr>
          <w:p w14:paraId="6BD8AF54" w14:textId="77777777" w:rsidR="00595692" w:rsidRPr="008366D1" w:rsidRDefault="00595692" w:rsidP="001E62CD">
            <w:pPr>
              <w:ind w:left="-113"/>
              <w:rPr>
                <w:rFonts w:ascii="Arial" w:hAnsi="Arial" w:cs="Arial"/>
                <w:b/>
                <w:bCs/>
                <w:sz w:val="18"/>
                <w:szCs w:val="18"/>
              </w:rPr>
            </w:pPr>
            <w:r w:rsidRPr="008366D1">
              <w:rPr>
                <w:rFonts w:ascii="Arial" w:hAnsi="Arial" w:cs="Arial"/>
                <w:b/>
                <w:bCs/>
                <w:sz w:val="18"/>
                <w:szCs w:val="18"/>
                <w:u w:val="single"/>
              </w:rPr>
              <w:t>Related companies</w:t>
            </w:r>
          </w:p>
        </w:tc>
        <w:tc>
          <w:tcPr>
            <w:tcW w:w="1354" w:type="dxa"/>
            <w:shd w:val="clear" w:color="auto" w:fill="FAFAFA"/>
            <w:vAlign w:val="bottom"/>
          </w:tcPr>
          <w:p w14:paraId="72CB267E" w14:textId="77777777" w:rsidR="00595692" w:rsidRPr="008366D1" w:rsidRDefault="00595692">
            <w:pPr>
              <w:ind w:right="-72"/>
              <w:jc w:val="right"/>
              <w:rPr>
                <w:rFonts w:ascii="Arial" w:hAnsi="Arial" w:cs="Arial"/>
                <w:sz w:val="18"/>
                <w:szCs w:val="18"/>
              </w:rPr>
            </w:pPr>
          </w:p>
        </w:tc>
        <w:tc>
          <w:tcPr>
            <w:tcW w:w="1353" w:type="dxa"/>
            <w:vAlign w:val="bottom"/>
          </w:tcPr>
          <w:p w14:paraId="7690AF13" w14:textId="77777777" w:rsidR="00595692" w:rsidRPr="008366D1" w:rsidRDefault="00595692">
            <w:pPr>
              <w:ind w:right="-72"/>
              <w:jc w:val="right"/>
              <w:rPr>
                <w:rFonts w:ascii="Arial" w:hAnsi="Arial" w:cs="Arial"/>
                <w:sz w:val="18"/>
                <w:szCs w:val="18"/>
              </w:rPr>
            </w:pPr>
          </w:p>
        </w:tc>
        <w:tc>
          <w:tcPr>
            <w:tcW w:w="1353" w:type="dxa"/>
            <w:shd w:val="clear" w:color="auto" w:fill="FAFAFA"/>
            <w:vAlign w:val="bottom"/>
          </w:tcPr>
          <w:p w14:paraId="27995D1F" w14:textId="77777777" w:rsidR="00595692" w:rsidRPr="008366D1" w:rsidRDefault="00595692">
            <w:pPr>
              <w:ind w:right="-72"/>
              <w:jc w:val="right"/>
              <w:rPr>
                <w:rFonts w:ascii="Arial" w:hAnsi="Arial" w:cs="Arial"/>
                <w:sz w:val="18"/>
                <w:szCs w:val="18"/>
              </w:rPr>
            </w:pPr>
          </w:p>
        </w:tc>
        <w:tc>
          <w:tcPr>
            <w:tcW w:w="1353" w:type="dxa"/>
            <w:vAlign w:val="bottom"/>
          </w:tcPr>
          <w:p w14:paraId="4196336C" w14:textId="77777777" w:rsidR="00595692" w:rsidRPr="008366D1" w:rsidRDefault="00595692">
            <w:pPr>
              <w:ind w:right="-72"/>
              <w:jc w:val="right"/>
              <w:rPr>
                <w:rFonts w:ascii="Arial" w:hAnsi="Arial" w:cs="Arial"/>
                <w:sz w:val="18"/>
                <w:szCs w:val="18"/>
              </w:rPr>
            </w:pPr>
          </w:p>
        </w:tc>
      </w:tr>
      <w:tr w:rsidR="00DE0FE3" w:rsidRPr="008366D1" w14:paraId="65A36E94" w14:textId="77777777" w:rsidTr="0015316B">
        <w:trPr>
          <w:cantSplit/>
          <w:trHeight w:val="20"/>
        </w:trPr>
        <w:tc>
          <w:tcPr>
            <w:tcW w:w="4049" w:type="dxa"/>
            <w:vAlign w:val="bottom"/>
            <w:hideMark/>
          </w:tcPr>
          <w:p w14:paraId="318A3177" w14:textId="77777777" w:rsidR="00DE0FE3" w:rsidRPr="008366D1" w:rsidRDefault="00DE0FE3" w:rsidP="00DE0FE3">
            <w:pPr>
              <w:pStyle w:val="Heading4"/>
              <w:ind w:left="-113"/>
              <w:jc w:val="left"/>
              <w:rPr>
                <w:rFonts w:ascii="Arial" w:hAnsi="Arial" w:cs="Arial"/>
                <w:b w:val="0"/>
                <w:bCs w:val="0"/>
                <w:sz w:val="18"/>
                <w:szCs w:val="18"/>
                <w:lang w:val="en-GB" w:eastAsia="en-US"/>
              </w:rPr>
            </w:pPr>
            <w:r w:rsidRPr="008366D1">
              <w:rPr>
                <w:rFonts w:ascii="Arial" w:hAnsi="Arial" w:cs="Arial"/>
                <w:b w:val="0"/>
                <w:bCs w:val="0"/>
                <w:sz w:val="18"/>
                <w:szCs w:val="18"/>
                <w:lang w:val="en-US" w:eastAsia="en-US"/>
              </w:rPr>
              <w:t>Current</w:t>
            </w:r>
          </w:p>
        </w:tc>
        <w:tc>
          <w:tcPr>
            <w:tcW w:w="1354" w:type="dxa"/>
            <w:shd w:val="clear" w:color="auto" w:fill="FAFAFA"/>
            <w:vAlign w:val="center"/>
          </w:tcPr>
          <w:p w14:paraId="1D987C26" w14:textId="646ED94F"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394</w:t>
            </w:r>
            <w:r w:rsidR="00D11F78" w:rsidRPr="008366D1">
              <w:rPr>
                <w:rFonts w:ascii="Arial" w:hAnsi="Arial" w:cs="Arial"/>
                <w:sz w:val="18"/>
                <w:szCs w:val="18"/>
              </w:rPr>
              <w:t>,</w:t>
            </w:r>
            <w:r w:rsidRPr="008366D1">
              <w:rPr>
                <w:rFonts w:ascii="Arial" w:hAnsi="Arial" w:cs="Arial"/>
                <w:sz w:val="18"/>
                <w:szCs w:val="18"/>
                <w:lang w:val="en-GB"/>
              </w:rPr>
              <w:t>822</w:t>
            </w:r>
            <w:r w:rsidR="00D11F78" w:rsidRPr="008366D1">
              <w:rPr>
                <w:rFonts w:ascii="Arial" w:hAnsi="Arial" w:cs="Arial"/>
                <w:sz w:val="18"/>
                <w:szCs w:val="18"/>
              </w:rPr>
              <w:t>,</w:t>
            </w:r>
            <w:r w:rsidRPr="008366D1">
              <w:rPr>
                <w:rFonts w:ascii="Arial" w:hAnsi="Arial" w:cs="Arial"/>
                <w:sz w:val="18"/>
                <w:szCs w:val="18"/>
                <w:lang w:val="en-GB"/>
              </w:rPr>
              <w:t>415</w:t>
            </w:r>
          </w:p>
        </w:tc>
        <w:tc>
          <w:tcPr>
            <w:tcW w:w="1353" w:type="dxa"/>
            <w:vAlign w:val="center"/>
          </w:tcPr>
          <w:p w14:paraId="7DDF7014" w14:textId="38F7A875"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509</w:t>
            </w:r>
            <w:r w:rsidR="00DE0FE3" w:rsidRPr="008366D1">
              <w:rPr>
                <w:rFonts w:ascii="Arial" w:hAnsi="Arial" w:cs="Arial"/>
                <w:sz w:val="18"/>
                <w:szCs w:val="18"/>
                <w:lang w:val="en-GB"/>
              </w:rPr>
              <w:t>,</w:t>
            </w:r>
            <w:r w:rsidRPr="008366D1">
              <w:rPr>
                <w:rFonts w:ascii="Arial" w:hAnsi="Arial" w:cs="Arial"/>
                <w:sz w:val="18"/>
                <w:szCs w:val="18"/>
                <w:lang w:val="en-GB"/>
              </w:rPr>
              <w:t>580</w:t>
            </w:r>
            <w:r w:rsidR="00DE0FE3" w:rsidRPr="008366D1">
              <w:rPr>
                <w:rFonts w:ascii="Arial" w:hAnsi="Arial" w:cs="Arial"/>
                <w:sz w:val="18"/>
                <w:szCs w:val="18"/>
                <w:lang w:val="en-GB"/>
              </w:rPr>
              <w:t>,</w:t>
            </w:r>
            <w:r w:rsidRPr="008366D1">
              <w:rPr>
                <w:rFonts w:ascii="Arial" w:hAnsi="Arial" w:cs="Arial"/>
                <w:sz w:val="18"/>
                <w:szCs w:val="18"/>
                <w:lang w:val="en-GB"/>
              </w:rPr>
              <w:t>601</w:t>
            </w:r>
          </w:p>
        </w:tc>
        <w:tc>
          <w:tcPr>
            <w:tcW w:w="1353" w:type="dxa"/>
            <w:shd w:val="clear" w:color="auto" w:fill="FAFAFA"/>
            <w:vAlign w:val="center"/>
          </w:tcPr>
          <w:p w14:paraId="7FDBAAE5" w14:textId="15D0D253"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400</w:t>
            </w:r>
            <w:r w:rsidR="00D11F78" w:rsidRPr="008366D1">
              <w:rPr>
                <w:rFonts w:ascii="Arial" w:hAnsi="Arial" w:cs="Arial"/>
                <w:sz w:val="18"/>
                <w:szCs w:val="18"/>
              </w:rPr>
              <w:t>,</w:t>
            </w:r>
            <w:r w:rsidRPr="008366D1">
              <w:rPr>
                <w:rFonts w:ascii="Arial" w:hAnsi="Arial" w:cs="Arial"/>
                <w:sz w:val="18"/>
                <w:szCs w:val="18"/>
                <w:lang w:val="en-GB"/>
              </w:rPr>
              <w:t>200</w:t>
            </w:r>
            <w:r w:rsidR="00D11F78" w:rsidRPr="008366D1">
              <w:rPr>
                <w:rFonts w:ascii="Arial" w:hAnsi="Arial" w:cs="Arial"/>
                <w:sz w:val="18"/>
                <w:szCs w:val="18"/>
              </w:rPr>
              <w:t>,</w:t>
            </w:r>
            <w:r w:rsidRPr="008366D1">
              <w:rPr>
                <w:rFonts w:ascii="Arial" w:hAnsi="Arial" w:cs="Arial"/>
                <w:sz w:val="18"/>
                <w:szCs w:val="18"/>
                <w:lang w:val="en-GB"/>
              </w:rPr>
              <w:t>455</w:t>
            </w:r>
          </w:p>
        </w:tc>
        <w:tc>
          <w:tcPr>
            <w:tcW w:w="1353" w:type="dxa"/>
            <w:vAlign w:val="center"/>
          </w:tcPr>
          <w:p w14:paraId="2938084E" w14:textId="24079A89"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513</w:t>
            </w:r>
            <w:r w:rsidR="00DE0FE3" w:rsidRPr="008366D1">
              <w:rPr>
                <w:rFonts w:ascii="Arial" w:hAnsi="Arial" w:cs="Arial"/>
                <w:sz w:val="18"/>
                <w:szCs w:val="18"/>
                <w:lang w:val="en-GB"/>
              </w:rPr>
              <w:t>,</w:t>
            </w:r>
            <w:r w:rsidRPr="008366D1">
              <w:rPr>
                <w:rFonts w:ascii="Arial" w:hAnsi="Arial" w:cs="Arial"/>
                <w:sz w:val="18"/>
                <w:szCs w:val="18"/>
                <w:lang w:val="en-GB"/>
              </w:rPr>
              <w:t>627</w:t>
            </w:r>
            <w:r w:rsidR="00DE0FE3" w:rsidRPr="008366D1">
              <w:rPr>
                <w:rFonts w:ascii="Arial" w:hAnsi="Arial" w:cs="Arial"/>
                <w:sz w:val="18"/>
                <w:szCs w:val="18"/>
                <w:lang w:val="en-GB"/>
              </w:rPr>
              <w:t>,</w:t>
            </w:r>
            <w:r w:rsidRPr="008366D1">
              <w:rPr>
                <w:rFonts w:ascii="Arial" w:hAnsi="Arial" w:cs="Arial"/>
                <w:sz w:val="18"/>
                <w:szCs w:val="18"/>
                <w:lang w:val="en-GB"/>
              </w:rPr>
              <w:t>247</w:t>
            </w:r>
          </w:p>
        </w:tc>
      </w:tr>
      <w:tr w:rsidR="00DE0FE3" w:rsidRPr="008366D1" w14:paraId="7F0AB739" w14:textId="77777777" w:rsidTr="0015316B">
        <w:trPr>
          <w:cantSplit/>
          <w:trHeight w:val="20"/>
        </w:trPr>
        <w:tc>
          <w:tcPr>
            <w:tcW w:w="4049" w:type="dxa"/>
            <w:vAlign w:val="bottom"/>
            <w:hideMark/>
          </w:tcPr>
          <w:p w14:paraId="49D6003A" w14:textId="37849FF9" w:rsidR="00DE0FE3" w:rsidRPr="008366D1" w:rsidRDefault="00DE0FE3" w:rsidP="00DE0FE3">
            <w:pPr>
              <w:ind w:left="-113"/>
              <w:rPr>
                <w:rFonts w:ascii="Arial" w:hAnsi="Arial" w:cs="Arial"/>
                <w:sz w:val="18"/>
                <w:szCs w:val="18"/>
              </w:rPr>
            </w:pPr>
            <w:r w:rsidRPr="008366D1">
              <w:rPr>
                <w:rFonts w:ascii="Arial" w:hAnsi="Arial" w:cs="Arial"/>
                <w:sz w:val="18"/>
                <w:szCs w:val="18"/>
              </w:rPr>
              <w:t xml:space="preserve">Overdue up to </w:t>
            </w:r>
            <w:r w:rsidR="007854CC" w:rsidRPr="008366D1">
              <w:rPr>
                <w:rFonts w:ascii="Arial" w:hAnsi="Arial" w:cs="Arial"/>
                <w:sz w:val="18"/>
                <w:szCs w:val="18"/>
                <w:lang w:val="en-GB"/>
              </w:rPr>
              <w:t>3</w:t>
            </w:r>
            <w:r w:rsidRPr="008366D1">
              <w:rPr>
                <w:rFonts w:ascii="Arial" w:hAnsi="Arial" w:cs="Arial"/>
                <w:sz w:val="18"/>
                <w:szCs w:val="18"/>
              </w:rPr>
              <w:t xml:space="preserve"> months</w:t>
            </w:r>
          </w:p>
        </w:tc>
        <w:tc>
          <w:tcPr>
            <w:tcW w:w="1354" w:type="dxa"/>
            <w:shd w:val="clear" w:color="auto" w:fill="FAFAFA"/>
            <w:vAlign w:val="center"/>
          </w:tcPr>
          <w:p w14:paraId="31D39075" w14:textId="3496F8E6"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6</w:t>
            </w:r>
            <w:r w:rsidR="00D11F78" w:rsidRPr="008366D1">
              <w:rPr>
                <w:rFonts w:ascii="Arial" w:hAnsi="Arial" w:cs="Arial"/>
                <w:sz w:val="18"/>
                <w:szCs w:val="18"/>
              </w:rPr>
              <w:t>,</w:t>
            </w:r>
            <w:r w:rsidRPr="008366D1">
              <w:rPr>
                <w:rFonts w:ascii="Arial" w:hAnsi="Arial" w:cs="Arial"/>
                <w:sz w:val="18"/>
                <w:szCs w:val="18"/>
                <w:lang w:val="en-GB"/>
              </w:rPr>
              <w:t>755</w:t>
            </w:r>
          </w:p>
        </w:tc>
        <w:tc>
          <w:tcPr>
            <w:tcW w:w="1353" w:type="dxa"/>
            <w:vAlign w:val="center"/>
          </w:tcPr>
          <w:p w14:paraId="1C5994C0" w14:textId="12F6DCA3"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32</w:t>
            </w:r>
            <w:r w:rsidR="00DE0FE3" w:rsidRPr="008366D1">
              <w:rPr>
                <w:rFonts w:ascii="Arial" w:hAnsi="Arial" w:cs="Arial"/>
                <w:sz w:val="18"/>
                <w:szCs w:val="18"/>
                <w:lang w:val="en-GB"/>
              </w:rPr>
              <w:t>,</w:t>
            </w:r>
            <w:r w:rsidRPr="008366D1">
              <w:rPr>
                <w:rFonts w:ascii="Arial" w:hAnsi="Arial" w:cs="Arial"/>
                <w:sz w:val="18"/>
                <w:szCs w:val="18"/>
                <w:lang w:val="en-GB"/>
              </w:rPr>
              <w:t>581</w:t>
            </w:r>
          </w:p>
        </w:tc>
        <w:tc>
          <w:tcPr>
            <w:tcW w:w="1353" w:type="dxa"/>
            <w:shd w:val="clear" w:color="auto" w:fill="FAFAFA"/>
            <w:vAlign w:val="center"/>
          </w:tcPr>
          <w:p w14:paraId="33AC3EBA" w14:textId="4A184C2C"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6</w:t>
            </w:r>
            <w:r w:rsidR="00D11F78" w:rsidRPr="008366D1">
              <w:rPr>
                <w:rFonts w:ascii="Arial" w:hAnsi="Arial" w:cs="Arial"/>
                <w:sz w:val="18"/>
                <w:szCs w:val="18"/>
              </w:rPr>
              <w:t>,</w:t>
            </w:r>
            <w:r w:rsidRPr="008366D1">
              <w:rPr>
                <w:rFonts w:ascii="Arial" w:hAnsi="Arial" w:cs="Arial"/>
                <w:sz w:val="18"/>
                <w:szCs w:val="18"/>
                <w:lang w:val="en-GB"/>
              </w:rPr>
              <w:t>755</w:t>
            </w:r>
          </w:p>
        </w:tc>
        <w:tc>
          <w:tcPr>
            <w:tcW w:w="1353" w:type="dxa"/>
            <w:vAlign w:val="center"/>
          </w:tcPr>
          <w:p w14:paraId="71EF2927" w14:textId="45B6508A"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32</w:t>
            </w:r>
            <w:r w:rsidR="00DE0FE3" w:rsidRPr="008366D1">
              <w:rPr>
                <w:rFonts w:ascii="Arial" w:hAnsi="Arial" w:cs="Arial"/>
                <w:sz w:val="18"/>
                <w:szCs w:val="18"/>
                <w:lang w:val="en-GB"/>
              </w:rPr>
              <w:t>,</w:t>
            </w:r>
            <w:r w:rsidRPr="008366D1">
              <w:rPr>
                <w:rFonts w:ascii="Arial" w:hAnsi="Arial" w:cs="Arial"/>
                <w:sz w:val="18"/>
                <w:szCs w:val="18"/>
                <w:lang w:val="en-GB"/>
              </w:rPr>
              <w:t>581</w:t>
            </w:r>
          </w:p>
        </w:tc>
      </w:tr>
      <w:tr w:rsidR="00DE0FE3" w:rsidRPr="008366D1" w14:paraId="46794422" w14:textId="77777777" w:rsidTr="0015316B">
        <w:trPr>
          <w:cantSplit/>
          <w:trHeight w:val="20"/>
        </w:trPr>
        <w:tc>
          <w:tcPr>
            <w:tcW w:w="4049" w:type="dxa"/>
            <w:vAlign w:val="bottom"/>
            <w:hideMark/>
          </w:tcPr>
          <w:p w14:paraId="592401DD" w14:textId="50715676" w:rsidR="00DE0FE3" w:rsidRPr="008366D1" w:rsidRDefault="00DE0FE3" w:rsidP="00DE0FE3">
            <w:pPr>
              <w:ind w:left="-113"/>
              <w:rPr>
                <w:rFonts w:ascii="Arial" w:hAnsi="Arial" w:cs="Arial"/>
                <w:sz w:val="18"/>
                <w:szCs w:val="18"/>
              </w:rPr>
            </w:pPr>
            <w:r w:rsidRPr="008366D1">
              <w:rPr>
                <w:rFonts w:ascii="Arial" w:hAnsi="Arial" w:cs="Arial"/>
                <w:sz w:val="18"/>
                <w:szCs w:val="18"/>
              </w:rPr>
              <w:t xml:space="preserve">Overdue </w:t>
            </w:r>
            <w:r w:rsidR="007854CC" w:rsidRPr="008366D1">
              <w:rPr>
                <w:rFonts w:ascii="Arial" w:hAnsi="Arial" w:cs="Arial"/>
                <w:sz w:val="18"/>
                <w:szCs w:val="18"/>
                <w:lang w:val="en-GB"/>
              </w:rPr>
              <w:t>3</w:t>
            </w:r>
            <w:r w:rsidRPr="008366D1">
              <w:rPr>
                <w:rFonts w:ascii="Arial" w:hAnsi="Arial" w:cs="Arial"/>
                <w:sz w:val="18"/>
                <w:szCs w:val="18"/>
              </w:rPr>
              <w:t xml:space="preserve"> - </w:t>
            </w:r>
            <w:r w:rsidR="007854CC" w:rsidRPr="008366D1">
              <w:rPr>
                <w:rFonts w:ascii="Arial" w:hAnsi="Arial" w:cs="Arial"/>
                <w:sz w:val="18"/>
                <w:szCs w:val="18"/>
                <w:lang w:val="en-GB"/>
              </w:rPr>
              <w:t>6</w:t>
            </w:r>
            <w:r w:rsidRPr="008366D1">
              <w:rPr>
                <w:rFonts w:ascii="Arial" w:hAnsi="Arial" w:cs="Arial"/>
                <w:sz w:val="18"/>
                <w:szCs w:val="18"/>
              </w:rPr>
              <w:t xml:space="preserve"> months</w:t>
            </w:r>
          </w:p>
        </w:tc>
        <w:tc>
          <w:tcPr>
            <w:tcW w:w="1354" w:type="dxa"/>
            <w:shd w:val="clear" w:color="auto" w:fill="FAFAFA"/>
            <w:vAlign w:val="center"/>
          </w:tcPr>
          <w:p w14:paraId="55685460" w14:textId="3C935BF7"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3</w:t>
            </w:r>
            <w:r w:rsidR="00D11F78" w:rsidRPr="008366D1">
              <w:rPr>
                <w:rFonts w:ascii="Arial" w:hAnsi="Arial" w:cs="Arial"/>
                <w:sz w:val="18"/>
                <w:szCs w:val="18"/>
              </w:rPr>
              <w:t>,</w:t>
            </w:r>
            <w:r w:rsidRPr="008366D1">
              <w:rPr>
                <w:rFonts w:ascii="Arial" w:hAnsi="Arial" w:cs="Arial"/>
                <w:sz w:val="18"/>
                <w:szCs w:val="18"/>
                <w:lang w:val="en-GB"/>
              </w:rPr>
              <w:t>771</w:t>
            </w:r>
          </w:p>
        </w:tc>
        <w:tc>
          <w:tcPr>
            <w:tcW w:w="1353" w:type="dxa"/>
            <w:vAlign w:val="center"/>
          </w:tcPr>
          <w:p w14:paraId="1E79BF98" w14:textId="05FA9550" w:rsidR="00DE0FE3" w:rsidRPr="008366D1" w:rsidRDefault="00DE0FE3" w:rsidP="00DE0FE3">
            <w:pPr>
              <w:ind w:right="-72"/>
              <w:jc w:val="right"/>
              <w:rPr>
                <w:rFonts w:ascii="Arial" w:hAnsi="Arial" w:cs="Arial"/>
                <w:sz w:val="18"/>
                <w:szCs w:val="18"/>
              </w:rPr>
            </w:pPr>
            <w:r w:rsidRPr="008366D1">
              <w:rPr>
                <w:rFonts w:ascii="Arial" w:hAnsi="Arial" w:cs="Arial"/>
                <w:sz w:val="18"/>
                <w:szCs w:val="18"/>
                <w:lang w:val="en-GB"/>
              </w:rPr>
              <w:t>-</w:t>
            </w:r>
          </w:p>
        </w:tc>
        <w:tc>
          <w:tcPr>
            <w:tcW w:w="1353" w:type="dxa"/>
            <w:shd w:val="clear" w:color="auto" w:fill="FAFAFA"/>
            <w:vAlign w:val="center"/>
          </w:tcPr>
          <w:p w14:paraId="3FB7E018" w14:textId="7D90FB39"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3</w:t>
            </w:r>
            <w:r w:rsidR="00D11F78" w:rsidRPr="008366D1">
              <w:rPr>
                <w:rFonts w:ascii="Arial" w:hAnsi="Arial" w:cs="Arial"/>
                <w:sz w:val="18"/>
                <w:szCs w:val="18"/>
              </w:rPr>
              <w:t>,</w:t>
            </w:r>
            <w:r w:rsidRPr="008366D1">
              <w:rPr>
                <w:rFonts w:ascii="Arial" w:hAnsi="Arial" w:cs="Arial"/>
                <w:sz w:val="18"/>
                <w:szCs w:val="18"/>
                <w:lang w:val="en-GB"/>
              </w:rPr>
              <w:t>771</w:t>
            </w:r>
          </w:p>
        </w:tc>
        <w:tc>
          <w:tcPr>
            <w:tcW w:w="1353" w:type="dxa"/>
            <w:vAlign w:val="center"/>
          </w:tcPr>
          <w:p w14:paraId="0C1CC333" w14:textId="7091BA02" w:rsidR="00DE0FE3" w:rsidRPr="008366D1" w:rsidRDefault="00DE0FE3" w:rsidP="00DE0FE3">
            <w:pPr>
              <w:ind w:right="-72"/>
              <w:jc w:val="right"/>
              <w:rPr>
                <w:rFonts w:ascii="Arial" w:hAnsi="Arial" w:cs="Arial"/>
                <w:sz w:val="18"/>
                <w:szCs w:val="18"/>
              </w:rPr>
            </w:pPr>
            <w:r w:rsidRPr="008366D1">
              <w:rPr>
                <w:rFonts w:ascii="Arial" w:hAnsi="Arial" w:cs="Arial"/>
                <w:sz w:val="18"/>
                <w:szCs w:val="18"/>
                <w:lang w:val="en-GB"/>
              </w:rPr>
              <w:t>-</w:t>
            </w:r>
          </w:p>
        </w:tc>
      </w:tr>
      <w:tr w:rsidR="00DE0FE3" w:rsidRPr="008366D1" w14:paraId="503A1AE6" w14:textId="77777777" w:rsidTr="0015316B">
        <w:trPr>
          <w:cantSplit/>
          <w:trHeight w:val="20"/>
        </w:trPr>
        <w:tc>
          <w:tcPr>
            <w:tcW w:w="4049" w:type="dxa"/>
            <w:vAlign w:val="bottom"/>
            <w:hideMark/>
          </w:tcPr>
          <w:p w14:paraId="3537A691" w14:textId="7D5CDA40" w:rsidR="00DE0FE3" w:rsidRPr="008366D1" w:rsidRDefault="00DE0FE3" w:rsidP="00DE0FE3">
            <w:pPr>
              <w:ind w:left="-113"/>
              <w:rPr>
                <w:rFonts w:ascii="Arial" w:hAnsi="Arial" w:cs="Arial"/>
                <w:sz w:val="18"/>
                <w:szCs w:val="18"/>
              </w:rPr>
            </w:pPr>
            <w:r w:rsidRPr="008366D1">
              <w:rPr>
                <w:rFonts w:ascii="Arial" w:hAnsi="Arial" w:cs="Arial"/>
                <w:sz w:val="18"/>
                <w:szCs w:val="18"/>
              </w:rPr>
              <w:t xml:space="preserve">Overdue </w:t>
            </w:r>
            <w:r w:rsidR="007854CC" w:rsidRPr="008366D1">
              <w:rPr>
                <w:rFonts w:ascii="Arial" w:hAnsi="Arial" w:cs="Arial"/>
                <w:sz w:val="18"/>
                <w:szCs w:val="18"/>
                <w:lang w:val="en-GB"/>
              </w:rPr>
              <w:t>6</w:t>
            </w:r>
            <w:r w:rsidRPr="008366D1">
              <w:rPr>
                <w:rFonts w:ascii="Arial" w:hAnsi="Arial" w:cs="Arial"/>
                <w:sz w:val="18"/>
                <w:szCs w:val="18"/>
              </w:rPr>
              <w:t xml:space="preserve"> - </w:t>
            </w:r>
            <w:r w:rsidR="007854CC" w:rsidRPr="008366D1">
              <w:rPr>
                <w:rFonts w:ascii="Arial" w:hAnsi="Arial" w:cs="Arial"/>
                <w:sz w:val="18"/>
                <w:szCs w:val="18"/>
                <w:lang w:val="en-GB"/>
              </w:rPr>
              <w:t>12</w:t>
            </w:r>
            <w:r w:rsidRPr="008366D1">
              <w:rPr>
                <w:rFonts w:ascii="Arial" w:hAnsi="Arial" w:cs="Arial"/>
                <w:sz w:val="18"/>
                <w:szCs w:val="18"/>
              </w:rPr>
              <w:t xml:space="preserve"> months</w:t>
            </w:r>
          </w:p>
        </w:tc>
        <w:tc>
          <w:tcPr>
            <w:tcW w:w="1354" w:type="dxa"/>
            <w:shd w:val="clear" w:color="auto" w:fill="FAFAFA"/>
            <w:vAlign w:val="center"/>
          </w:tcPr>
          <w:p w14:paraId="32FDD6D4" w14:textId="4A13C793" w:rsidR="00DE0FE3" w:rsidRPr="008366D1" w:rsidRDefault="00D11F78" w:rsidP="00DE0FE3">
            <w:pPr>
              <w:ind w:right="-72"/>
              <w:jc w:val="right"/>
              <w:rPr>
                <w:rFonts w:ascii="Arial" w:hAnsi="Arial" w:cs="Arial"/>
                <w:sz w:val="18"/>
                <w:szCs w:val="18"/>
              </w:rPr>
            </w:pPr>
            <w:r w:rsidRPr="008366D1">
              <w:rPr>
                <w:rFonts w:ascii="Arial" w:hAnsi="Arial" w:cs="Arial"/>
                <w:sz w:val="18"/>
                <w:szCs w:val="18"/>
              </w:rPr>
              <w:t>-</w:t>
            </w:r>
          </w:p>
        </w:tc>
        <w:tc>
          <w:tcPr>
            <w:tcW w:w="1353" w:type="dxa"/>
            <w:vAlign w:val="center"/>
          </w:tcPr>
          <w:p w14:paraId="4F2747CD" w14:textId="2199DDBB" w:rsidR="00DE0FE3" w:rsidRPr="008366D1" w:rsidRDefault="00DE0FE3" w:rsidP="00DE0FE3">
            <w:pPr>
              <w:ind w:right="-72"/>
              <w:jc w:val="right"/>
              <w:rPr>
                <w:rFonts w:ascii="Arial" w:hAnsi="Arial" w:cs="Arial"/>
                <w:sz w:val="18"/>
                <w:szCs w:val="18"/>
              </w:rPr>
            </w:pPr>
            <w:r w:rsidRPr="008366D1">
              <w:rPr>
                <w:rFonts w:ascii="Arial" w:hAnsi="Arial" w:cs="Arial"/>
                <w:sz w:val="18"/>
                <w:szCs w:val="18"/>
                <w:lang w:val="en-GB"/>
              </w:rPr>
              <w:t>-</w:t>
            </w:r>
          </w:p>
        </w:tc>
        <w:tc>
          <w:tcPr>
            <w:tcW w:w="1353" w:type="dxa"/>
            <w:shd w:val="clear" w:color="auto" w:fill="FAFAFA"/>
            <w:vAlign w:val="center"/>
          </w:tcPr>
          <w:p w14:paraId="30FA5392" w14:textId="01634D0A" w:rsidR="00DE0FE3" w:rsidRPr="008366D1" w:rsidRDefault="00D11F78" w:rsidP="00DE0FE3">
            <w:pPr>
              <w:ind w:right="-72"/>
              <w:jc w:val="right"/>
              <w:rPr>
                <w:rFonts w:ascii="Arial" w:hAnsi="Arial" w:cs="Arial"/>
                <w:sz w:val="18"/>
                <w:szCs w:val="18"/>
              </w:rPr>
            </w:pPr>
            <w:r w:rsidRPr="008366D1">
              <w:rPr>
                <w:rFonts w:ascii="Arial" w:hAnsi="Arial" w:cs="Arial"/>
                <w:sz w:val="18"/>
                <w:szCs w:val="18"/>
              </w:rPr>
              <w:t>-</w:t>
            </w:r>
          </w:p>
        </w:tc>
        <w:tc>
          <w:tcPr>
            <w:tcW w:w="1353" w:type="dxa"/>
            <w:vAlign w:val="center"/>
          </w:tcPr>
          <w:p w14:paraId="0E64E88D" w14:textId="5403ECE5" w:rsidR="00DE0FE3" w:rsidRPr="008366D1" w:rsidRDefault="00DE0FE3" w:rsidP="00DE0FE3">
            <w:pPr>
              <w:ind w:right="-72"/>
              <w:jc w:val="right"/>
              <w:rPr>
                <w:rFonts w:ascii="Arial" w:hAnsi="Arial" w:cs="Arial"/>
                <w:sz w:val="18"/>
                <w:szCs w:val="18"/>
              </w:rPr>
            </w:pPr>
            <w:r w:rsidRPr="008366D1">
              <w:rPr>
                <w:rFonts w:ascii="Arial" w:hAnsi="Arial" w:cs="Arial"/>
                <w:sz w:val="18"/>
                <w:szCs w:val="18"/>
                <w:lang w:val="en-GB"/>
              </w:rPr>
              <w:t>-</w:t>
            </w:r>
          </w:p>
        </w:tc>
      </w:tr>
      <w:tr w:rsidR="00DE0FE3" w:rsidRPr="008366D1" w14:paraId="3BDE4205" w14:textId="77777777" w:rsidTr="0015316B">
        <w:trPr>
          <w:cantSplit/>
          <w:trHeight w:val="20"/>
        </w:trPr>
        <w:tc>
          <w:tcPr>
            <w:tcW w:w="4049" w:type="dxa"/>
            <w:vAlign w:val="bottom"/>
            <w:hideMark/>
          </w:tcPr>
          <w:p w14:paraId="6026D3CD" w14:textId="0E3341D6" w:rsidR="00DE0FE3" w:rsidRPr="008366D1" w:rsidRDefault="00DE0FE3" w:rsidP="00DE0FE3">
            <w:pPr>
              <w:ind w:left="-113"/>
              <w:rPr>
                <w:rFonts w:ascii="Arial" w:hAnsi="Arial" w:cs="Arial"/>
                <w:sz w:val="18"/>
                <w:szCs w:val="18"/>
              </w:rPr>
            </w:pPr>
            <w:r w:rsidRPr="008366D1">
              <w:rPr>
                <w:rFonts w:ascii="Arial" w:hAnsi="Arial" w:cs="Arial"/>
                <w:sz w:val="18"/>
                <w:szCs w:val="18"/>
              </w:rPr>
              <w:t xml:space="preserve">Overdue more than </w:t>
            </w:r>
            <w:r w:rsidR="007854CC" w:rsidRPr="008366D1">
              <w:rPr>
                <w:rFonts w:ascii="Arial" w:hAnsi="Arial" w:cs="Arial"/>
                <w:sz w:val="18"/>
                <w:szCs w:val="18"/>
                <w:lang w:val="en-GB"/>
              </w:rPr>
              <w:t>12</w:t>
            </w:r>
            <w:r w:rsidRPr="008366D1">
              <w:rPr>
                <w:rFonts w:ascii="Arial" w:hAnsi="Arial" w:cs="Arial"/>
                <w:sz w:val="18"/>
                <w:szCs w:val="18"/>
              </w:rPr>
              <w:t xml:space="preserve"> months</w:t>
            </w:r>
          </w:p>
        </w:tc>
        <w:tc>
          <w:tcPr>
            <w:tcW w:w="1354" w:type="dxa"/>
            <w:tcBorders>
              <w:bottom w:val="single" w:sz="4" w:space="0" w:color="auto"/>
            </w:tcBorders>
            <w:shd w:val="clear" w:color="auto" w:fill="FAFAFA"/>
            <w:vAlign w:val="center"/>
          </w:tcPr>
          <w:p w14:paraId="4C984F0A" w14:textId="73DC38FA" w:rsidR="00DE0FE3" w:rsidRPr="008366D1" w:rsidRDefault="00D11F78" w:rsidP="00DE0FE3">
            <w:pPr>
              <w:ind w:right="-72"/>
              <w:jc w:val="right"/>
              <w:rPr>
                <w:rFonts w:ascii="Arial" w:hAnsi="Arial" w:cs="Arial"/>
                <w:sz w:val="18"/>
                <w:szCs w:val="18"/>
              </w:rPr>
            </w:pPr>
            <w:r w:rsidRPr="008366D1">
              <w:rPr>
                <w:rFonts w:ascii="Arial" w:hAnsi="Arial" w:cs="Arial"/>
                <w:sz w:val="18"/>
                <w:szCs w:val="18"/>
              </w:rPr>
              <w:t>-</w:t>
            </w:r>
          </w:p>
        </w:tc>
        <w:tc>
          <w:tcPr>
            <w:tcW w:w="1353" w:type="dxa"/>
            <w:tcBorders>
              <w:bottom w:val="single" w:sz="4" w:space="0" w:color="auto"/>
            </w:tcBorders>
            <w:shd w:val="clear" w:color="auto" w:fill="auto"/>
            <w:vAlign w:val="center"/>
          </w:tcPr>
          <w:p w14:paraId="0A1D1E3C" w14:textId="35A3EB4D" w:rsidR="00DE0FE3" w:rsidRPr="008366D1" w:rsidRDefault="00DE0FE3" w:rsidP="00DE0FE3">
            <w:pPr>
              <w:ind w:right="-72"/>
              <w:jc w:val="right"/>
              <w:rPr>
                <w:rFonts w:ascii="Arial" w:hAnsi="Arial" w:cs="Arial"/>
                <w:sz w:val="18"/>
                <w:szCs w:val="18"/>
              </w:rPr>
            </w:pPr>
            <w:r w:rsidRPr="008366D1">
              <w:rPr>
                <w:rFonts w:ascii="Arial" w:hAnsi="Arial" w:cs="Arial"/>
                <w:sz w:val="18"/>
                <w:szCs w:val="18"/>
                <w:lang w:val="en-GB"/>
              </w:rPr>
              <w:t>-</w:t>
            </w:r>
          </w:p>
        </w:tc>
        <w:tc>
          <w:tcPr>
            <w:tcW w:w="1353" w:type="dxa"/>
            <w:tcBorders>
              <w:bottom w:val="single" w:sz="4" w:space="0" w:color="auto"/>
            </w:tcBorders>
            <w:shd w:val="clear" w:color="auto" w:fill="FAFAFA"/>
            <w:vAlign w:val="center"/>
          </w:tcPr>
          <w:p w14:paraId="1A1D90FB" w14:textId="598F24EA" w:rsidR="00DE0FE3" w:rsidRPr="008366D1" w:rsidRDefault="00D11F78" w:rsidP="00DE0FE3">
            <w:pPr>
              <w:ind w:right="-72"/>
              <w:jc w:val="right"/>
              <w:rPr>
                <w:rFonts w:ascii="Arial" w:hAnsi="Arial" w:cs="Arial"/>
                <w:sz w:val="18"/>
                <w:szCs w:val="18"/>
              </w:rPr>
            </w:pPr>
            <w:r w:rsidRPr="008366D1">
              <w:rPr>
                <w:rFonts w:ascii="Arial" w:hAnsi="Arial" w:cs="Arial"/>
                <w:sz w:val="18"/>
                <w:szCs w:val="18"/>
              </w:rPr>
              <w:t>-</w:t>
            </w:r>
          </w:p>
        </w:tc>
        <w:tc>
          <w:tcPr>
            <w:tcW w:w="1353" w:type="dxa"/>
            <w:tcBorders>
              <w:bottom w:val="single" w:sz="4" w:space="0" w:color="auto"/>
            </w:tcBorders>
            <w:shd w:val="clear" w:color="auto" w:fill="auto"/>
            <w:vAlign w:val="center"/>
          </w:tcPr>
          <w:p w14:paraId="7B4FB4F6" w14:textId="7674DA76" w:rsidR="00DE0FE3" w:rsidRPr="008366D1" w:rsidRDefault="00DE0FE3" w:rsidP="00DE0FE3">
            <w:pPr>
              <w:ind w:right="-72"/>
              <w:jc w:val="right"/>
              <w:rPr>
                <w:rFonts w:ascii="Arial" w:hAnsi="Arial" w:cs="Arial"/>
                <w:sz w:val="18"/>
                <w:szCs w:val="18"/>
              </w:rPr>
            </w:pPr>
            <w:r w:rsidRPr="008366D1">
              <w:rPr>
                <w:rFonts w:ascii="Arial" w:hAnsi="Arial" w:cs="Arial"/>
                <w:sz w:val="18"/>
                <w:szCs w:val="18"/>
                <w:lang w:val="en-GB"/>
              </w:rPr>
              <w:t>-</w:t>
            </w:r>
          </w:p>
        </w:tc>
      </w:tr>
      <w:tr w:rsidR="00DE0FE3" w:rsidRPr="008366D1" w14:paraId="2D8AD357" w14:textId="77777777" w:rsidTr="0015316B">
        <w:trPr>
          <w:cantSplit/>
          <w:trHeight w:val="20"/>
        </w:trPr>
        <w:tc>
          <w:tcPr>
            <w:tcW w:w="4049" w:type="dxa"/>
            <w:vAlign w:val="bottom"/>
          </w:tcPr>
          <w:p w14:paraId="58978F02" w14:textId="77777777" w:rsidR="00DE0FE3" w:rsidRPr="008366D1" w:rsidRDefault="00DE0FE3" w:rsidP="00DE0FE3">
            <w:pPr>
              <w:ind w:left="-113"/>
              <w:rPr>
                <w:rFonts w:ascii="Arial" w:hAnsi="Arial" w:cs="Arial"/>
                <w:sz w:val="18"/>
                <w:szCs w:val="18"/>
              </w:rPr>
            </w:pPr>
          </w:p>
        </w:tc>
        <w:tc>
          <w:tcPr>
            <w:tcW w:w="1354" w:type="dxa"/>
            <w:tcBorders>
              <w:top w:val="single" w:sz="4" w:space="0" w:color="auto"/>
            </w:tcBorders>
            <w:shd w:val="clear" w:color="auto" w:fill="FAFAFA"/>
            <w:vAlign w:val="bottom"/>
          </w:tcPr>
          <w:p w14:paraId="49562DB9" w14:textId="77777777" w:rsidR="00DE0FE3" w:rsidRPr="008366D1" w:rsidRDefault="00DE0FE3" w:rsidP="00DE0FE3">
            <w:pPr>
              <w:ind w:right="-72"/>
              <w:jc w:val="right"/>
              <w:rPr>
                <w:rFonts w:ascii="Arial" w:hAnsi="Arial" w:cs="Arial"/>
                <w:sz w:val="18"/>
                <w:szCs w:val="18"/>
              </w:rPr>
            </w:pPr>
          </w:p>
        </w:tc>
        <w:tc>
          <w:tcPr>
            <w:tcW w:w="1353" w:type="dxa"/>
            <w:tcBorders>
              <w:top w:val="single" w:sz="4" w:space="0" w:color="auto"/>
            </w:tcBorders>
            <w:vAlign w:val="bottom"/>
          </w:tcPr>
          <w:p w14:paraId="0A24DE90" w14:textId="77777777" w:rsidR="00DE0FE3" w:rsidRPr="008366D1" w:rsidRDefault="00DE0FE3" w:rsidP="00DE0FE3">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437AF14F" w14:textId="77777777" w:rsidR="00DE0FE3" w:rsidRPr="008366D1" w:rsidRDefault="00DE0FE3" w:rsidP="00DE0FE3">
            <w:pPr>
              <w:ind w:right="-72"/>
              <w:jc w:val="right"/>
              <w:rPr>
                <w:rFonts w:ascii="Arial" w:hAnsi="Arial" w:cs="Arial"/>
                <w:sz w:val="18"/>
                <w:szCs w:val="18"/>
              </w:rPr>
            </w:pPr>
          </w:p>
        </w:tc>
        <w:tc>
          <w:tcPr>
            <w:tcW w:w="1353" w:type="dxa"/>
            <w:tcBorders>
              <w:top w:val="single" w:sz="4" w:space="0" w:color="auto"/>
            </w:tcBorders>
            <w:vAlign w:val="bottom"/>
          </w:tcPr>
          <w:p w14:paraId="5E8849FA" w14:textId="77777777" w:rsidR="00DE0FE3" w:rsidRPr="008366D1" w:rsidRDefault="00DE0FE3" w:rsidP="00DE0FE3">
            <w:pPr>
              <w:ind w:right="-72"/>
              <w:jc w:val="right"/>
              <w:rPr>
                <w:rFonts w:ascii="Arial" w:hAnsi="Arial" w:cs="Arial"/>
                <w:sz w:val="18"/>
                <w:szCs w:val="18"/>
              </w:rPr>
            </w:pPr>
          </w:p>
        </w:tc>
      </w:tr>
      <w:tr w:rsidR="00DE0FE3" w:rsidRPr="008366D1" w14:paraId="1F8B5ADB" w14:textId="77777777" w:rsidTr="00C50831">
        <w:trPr>
          <w:cantSplit/>
          <w:trHeight w:val="20"/>
        </w:trPr>
        <w:tc>
          <w:tcPr>
            <w:tcW w:w="4049" w:type="dxa"/>
            <w:vAlign w:val="bottom"/>
          </w:tcPr>
          <w:p w14:paraId="41DA6A13" w14:textId="77777777" w:rsidR="00DE0FE3" w:rsidRPr="008366D1" w:rsidRDefault="00DE0FE3" w:rsidP="00DE0FE3">
            <w:pPr>
              <w:pStyle w:val="Heading5"/>
              <w:ind w:left="-113"/>
              <w:jc w:val="left"/>
              <w:rPr>
                <w:rFonts w:ascii="Arial" w:hAnsi="Arial" w:cs="Arial"/>
                <w:b w:val="0"/>
                <w:bCs w:val="0"/>
                <w:i w:val="0"/>
                <w:iCs w:val="0"/>
                <w:sz w:val="18"/>
                <w:szCs w:val="18"/>
                <w:lang w:val="en-US" w:eastAsia="en-US"/>
              </w:rPr>
            </w:pPr>
          </w:p>
        </w:tc>
        <w:tc>
          <w:tcPr>
            <w:tcW w:w="1354" w:type="dxa"/>
            <w:tcBorders>
              <w:bottom w:val="single" w:sz="4" w:space="0" w:color="auto"/>
            </w:tcBorders>
            <w:shd w:val="clear" w:color="auto" w:fill="FAFAFA"/>
            <w:vAlign w:val="center"/>
          </w:tcPr>
          <w:p w14:paraId="732440F4" w14:textId="756D7892"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394</w:t>
            </w:r>
            <w:r w:rsidR="00D11F78" w:rsidRPr="008366D1">
              <w:rPr>
                <w:rFonts w:ascii="Arial" w:hAnsi="Arial" w:cs="Arial"/>
                <w:sz w:val="18"/>
                <w:szCs w:val="18"/>
              </w:rPr>
              <w:t>,</w:t>
            </w:r>
            <w:r w:rsidRPr="008366D1">
              <w:rPr>
                <w:rFonts w:ascii="Arial" w:hAnsi="Arial" w:cs="Arial"/>
                <w:sz w:val="18"/>
                <w:szCs w:val="18"/>
                <w:lang w:val="en-GB"/>
              </w:rPr>
              <w:t>832</w:t>
            </w:r>
            <w:r w:rsidR="00D11F78" w:rsidRPr="008366D1">
              <w:rPr>
                <w:rFonts w:ascii="Arial" w:hAnsi="Arial" w:cs="Arial"/>
                <w:sz w:val="18"/>
                <w:szCs w:val="18"/>
              </w:rPr>
              <w:t>,</w:t>
            </w:r>
            <w:r w:rsidRPr="008366D1">
              <w:rPr>
                <w:rFonts w:ascii="Arial" w:hAnsi="Arial" w:cs="Arial"/>
                <w:sz w:val="18"/>
                <w:szCs w:val="18"/>
                <w:lang w:val="en-GB"/>
              </w:rPr>
              <w:t>941</w:t>
            </w:r>
          </w:p>
        </w:tc>
        <w:tc>
          <w:tcPr>
            <w:tcW w:w="1353" w:type="dxa"/>
            <w:tcBorders>
              <w:bottom w:val="single" w:sz="4" w:space="0" w:color="auto"/>
            </w:tcBorders>
            <w:shd w:val="clear" w:color="auto" w:fill="auto"/>
            <w:vAlign w:val="center"/>
          </w:tcPr>
          <w:p w14:paraId="50DCB99D" w14:textId="2D5A77D0"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509</w:t>
            </w:r>
            <w:r w:rsidR="00DE0FE3" w:rsidRPr="008366D1">
              <w:rPr>
                <w:rFonts w:ascii="Arial" w:hAnsi="Arial" w:cs="Arial"/>
                <w:sz w:val="18"/>
                <w:szCs w:val="18"/>
                <w:lang w:val="en-GB"/>
              </w:rPr>
              <w:t>,</w:t>
            </w:r>
            <w:r w:rsidRPr="008366D1">
              <w:rPr>
                <w:rFonts w:ascii="Arial" w:hAnsi="Arial" w:cs="Arial"/>
                <w:sz w:val="18"/>
                <w:szCs w:val="18"/>
                <w:lang w:val="en-GB"/>
              </w:rPr>
              <w:t>613</w:t>
            </w:r>
            <w:r w:rsidR="00DE0FE3" w:rsidRPr="008366D1">
              <w:rPr>
                <w:rFonts w:ascii="Arial" w:hAnsi="Arial" w:cs="Arial"/>
                <w:sz w:val="18"/>
                <w:szCs w:val="18"/>
                <w:lang w:val="en-GB"/>
              </w:rPr>
              <w:t>,</w:t>
            </w:r>
            <w:r w:rsidRPr="008366D1">
              <w:rPr>
                <w:rFonts w:ascii="Arial" w:hAnsi="Arial" w:cs="Arial"/>
                <w:sz w:val="18"/>
                <w:szCs w:val="18"/>
                <w:lang w:val="en-GB"/>
              </w:rPr>
              <w:t>182</w:t>
            </w:r>
          </w:p>
        </w:tc>
        <w:tc>
          <w:tcPr>
            <w:tcW w:w="1353" w:type="dxa"/>
            <w:tcBorders>
              <w:bottom w:val="single" w:sz="4" w:space="0" w:color="auto"/>
            </w:tcBorders>
            <w:shd w:val="clear" w:color="auto" w:fill="FAFAFA"/>
            <w:vAlign w:val="center"/>
          </w:tcPr>
          <w:p w14:paraId="3EC9A84F" w14:textId="2D061747"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400</w:t>
            </w:r>
            <w:r w:rsidR="00D11F78" w:rsidRPr="008366D1">
              <w:rPr>
                <w:rFonts w:ascii="Arial" w:hAnsi="Arial" w:cs="Arial"/>
                <w:sz w:val="18"/>
                <w:szCs w:val="18"/>
              </w:rPr>
              <w:t>,</w:t>
            </w:r>
            <w:r w:rsidRPr="008366D1">
              <w:rPr>
                <w:rFonts w:ascii="Arial" w:hAnsi="Arial" w:cs="Arial"/>
                <w:sz w:val="18"/>
                <w:szCs w:val="18"/>
                <w:lang w:val="en-GB"/>
              </w:rPr>
              <w:t>210</w:t>
            </w:r>
            <w:r w:rsidR="00D11F78" w:rsidRPr="008366D1">
              <w:rPr>
                <w:rFonts w:ascii="Arial" w:hAnsi="Arial" w:cs="Arial"/>
                <w:sz w:val="18"/>
                <w:szCs w:val="18"/>
              </w:rPr>
              <w:t>,</w:t>
            </w:r>
            <w:r w:rsidRPr="008366D1">
              <w:rPr>
                <w:rFonts w:ascii="Arial" w:hAnsi="Arial" w:cs="Arial"/>
                <w:sz w:val="18"/>
                <w:szCs w:val="18"/>
                <w:lang w:val="en-GB"/>
              </w:rPr>
              <w:t>981</w:t>
            </w:r>
          </w:p>
        </w:tc>
        <w:tc>
          <w:tcPr>
            <w:tcW w:w="1353" w:type="dxa"/>
            <w:tcBorders>
              <w:bottom w:val="single" w:sz="4" w:space="0" w:color="auto"/>
            </w:tcBorders>
            <w:shd w:val="clear" w:color="auto" w:fill="auto"/>
            <w:vAlign w:val="center"/>
          </w:tcPr>
          <w:p w14:paraId="594AA43B" w14:textId="70FBC7A7"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513</w:t>
            </w:r>
            <w:r w:rsidR="00DE0FE3" w:rsidRPr="008366D1">
              <w:rPr>
                <w:rFonts w:ascii="Arial" w:hAnsi="Arial" w:cs="Arial"/>
                <w:sz w:val="18"/>
                <w:szCs w:val="18"/>
                <w:lang w:val="en-GB"/>
              </w:rPr>
              <w:t>,</w:t>
            </w:r>
            <w:r w:rsidRPr="008366D1">
              <w:rPr>
                <w:rFonts w:ascii="Arial" w:hAnsi="Arial" w:cs="Arial"/>
                <w:sz w:val="18"/>
                <w:szCs w:val="18"/>
                <w:lang w:val="en-GB"/>
              </w:rPr>
              <w:t>659</w:t>
            </w:r>
            <w:r w:rsidR="00DE0FE3" w:rsidRPr="008366D1">
              <w:rPr>
                <w:rFonts w:ascii="Arial" w:hAnsi="Arial" w:cs="Arial"/>
                <w:sz w:val="18"/>
                <w:szCs w:val="18"/>
                <w:lang w:val="en-GB"/>
              </w:rPr>
              <w:t>,</w:t>
            </w:r>
            <w:r w:rsidRPr="008366D1">
              <w:rPr>
                <w:rFonts w:ascii="Arial" w:hAnsi="Arial" w:cs="Arial"/>
                <w:sz w:val="18"/>
                <w:szCs w:val="18"/>
                <w:lang w:val="en-GB"/>
              </w:rPr>
              <w:t>828</w:t>
            </w:r>
          </w:p>
        </w:tc>
      </w:tr>
      <w:tr w:rsidR="00DE0FE3" w:rsidRPr="008366D1" w14:paraId="256BD891" w14:textId="77777777" w:rsidTr="0015316B">
        <w:trPr>
          <w:cantSplit/>
          <w:trHeight w:val="20"/>
        </w:trPr>
        <w:tc>
          <w:tcPr>
            <w:tcW w:w="4049" w:type="dxa"/>
            <w:vAlign w:val="bottom"/>
          </w:tcPr>
          <w:p w14:paraId="40293ADB" w14:textId="77777777" w:rsidR="00DE0FE3" w:rsidRPr="008366D1" w:rsidRDefault="00DE0FE3" w:rsidP="00DE0FE3">
            <w:pPr>
              <w:ind w:left="-113"/>
              <w:rPr>
                <w:rFonts w:ascii="Arial" w:hAnsi="Arial" w:cs="Arial"/>
                <w:b/>
                <w:bCs/>
                <w:sz w:val="18"/>
                <w:szCs w:val="18"/>
                <w:u w:val="single"/>
              </w:rPr>
            </w:pPr>
          </w:p>
        </w:tc>
        <w:tc>
          <w:tcPr>
            <w:tcW w:w="1354" w:type="dxa"/>
            <w:tcBorders>
              <w:top w:val="single" w:sz="4" w:space="0" w:color="auto"/>
            </w:tcBorders>
            <w:shd w:val="clear" w:color="auto" w:fill="FAFAFA"/>
            <w:vAlign w:val="bottom"/>
          </w:tcPr>
          <w:p w14:paraId="08C3BF59" w14:textId="77777777" w:rsidR="00DE0FE3" w:rsidRPr="008366D1" w:rsidRDefault="00DE0FE3" w:rsidP="00DE0FE3">
            <w:pPr>
              <w:ind w:right="-72"/>
              <w:jc w:val="right"/>
              <w:rPr>
                <w:rFonts w:ascii="Arial" w:hAnsi="Arial" w:cs="Arial"/>
                <w:sz w:val="18"/>
                <w:szCs w:val="18"/>
              </w:rPr>
            </w:pPr>
          </w:p>
        </w:tc>
        <w:tc>
          <w:tcPr>
            <w:tcW w:w="1353" w:type="dxa"/>
            <w:tcBorders>
              <w:top w:val="single" w:sz="4" w:space="0" w:color="auto"/>
            </w:tcBorders>
            <w:vAlign w:val="bottom"/>
          </w:tcPr>
          <w:p w14:paraId="5890805D" w14:textId="77777777" w:rsidR="00DE0FE3" w:rsidRPr="008366D1" w:rsidRDefault="00DE0FE3" w:rsidP="00DE0FE3">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3A99511E" w14:textId="77777777" w:rsidR="00DE0FE3" w:rsidRPr="008366D1" w:rsidRDefault="00DE0FE3" w:rsidP="00DE0FE3">
            <w:pPr>
              <w:ind w:right="-72"/>
              <w:jc w:val="right"/>
              <w:rPr>
                <w:rFonts w:ascii="Arial" w:hAnsi="Arial" w:cs="Arial"/>
                <w:sz w:val="18"/>
                <w:szCs w:val="18"/>
              </w:rPr>
            </w:pPr>
          </w:p>
        </w:tc>
        <w:tc>
          <w:tcPr>
            <w:tcW w:w="1353" w:type="dxa"/>
            <w:tcBorders>
              <w:top w:val="single" w:sz="4" w:space="0" w:color="auto"/>
            </w:tcBorders>
            <w:vAlign w:val="bottom"/>
          </w:tcPr>
          <w:p w14:paraId="26C9C3DE" w14:textId="77777777" w:rsidR="00DE0FE3" w:rsidRPr="008366D1" w:rsidRDefault="00DE0FE3" w:rsidP="00DE0FE3">
            <w:pPr>
              <w:ind w:right="-72"/>
              <w:jc w:val="right"/>
              <w:rPr>
                <w:rFonts w:ascii="Arial" w:hAnsi="Arial" w:cs="Arial"/>
                <w:sz w:val="18"/>
                <w:szCs w:val="18"/>
              </w:rPr>
            </w:pPr>
          </w:p>
        </w:tc>
      </w:tr>
      <w:tr w:rsidR="00DE0FE3" w:rsidRPr="008366D1" w14:paraId="1B7AD5D6" w14:textId="77777777" w:rsidTr="0015316B">
        <w:trPr>
          <w:cantSplit/>
          <w:trHeight w:val="20"/>
        </w:trPr>
        <w:tc>
          <w:tcPr>
            <w:tcW w:w="4049" w:type="dxa"/>
            <w:vAlign w:val="center"/>
            <w:hideMark/>
          </w:tcPr>
          <w:p w14:paraId="35600001" w14:textId="77777777" w:rsidR="00DE0FE3" w:rsidRPr="008366D1" w:rsidRDefault="00DE0FE3" w:rsidP="00DE0FE3">
            <w:pPr>
              <w:ind w:left="-113"/>
              <w:rPr>
                <w:rFonts w:ascii="Arial" w:hAnsi="Arial" w:cs="Arial"/>
                <w:b/>
                <w:bCs/>
                <w:sz w:val="18"/>
                <w:szCs w:val="18"/>
                <w:lang w:val="en-GB"/>
              </w:rPr>
            </w:pPr>
            <w:r w:rsidRPr="008366D1">
              <w:rPr>
                <w:rFonts w:ascii="Arial" w:hAnsi="Arial" w:cs="Arial"/>
                <w:b/>
                <w:bCs/>
                <w:sz w:val="18"/>
                <w:szCs w:val="18"/>
                <w:u w:val="single"/>
              </w:rPr>
              <w:t>Other companies</w:t>
            </w:r>
          </w:p>
        </w:tc>
        <w:tc>
          <w:tcPr>
            <w:tcW w:w="1354" w:type="dxa"/>
            <w:shd w:val="clear" w:color="auto" w:fill="FAFAFA"/>
            <w:vAlign w:val="bottom"/>
          </w:tcPr>
          <w:p w14:paraId="3EECEB39" w14:textId="77777777" w:rsidR="00DE0FE3" w:rsidRPr="008366D1" w:rsidRDefault="00DE0FE3" w:rsidP="00DE0FE3">
            <w:pPr>
              <w:ind w:right="-72"/>
              <w:jc w:val="right"/>
              <w:rPr>
                <w:rFonts w:ascii="Arial" w:hAnsi="Arial" w:cs="Arial"/>
                <w:sz w:val="18"/>
                <w:szCs w:val="18"/>
              </w:rPr>
            </w:pPr>
          </w:p>
        </w:tc>
        <w:tc>
          <w:tcPr>
            <w:tcW w:w="1353" w:type="dxa"/>
            <w:vAlign w:val="bottom"/>
          </w:tcPr>
          <w:p w14:paraId="2208C0C7" w14:textId="77777777" w:rsidR="00DE0FE3" w:rsidRPr="008366D1" w:rsidRDefault="00DE0FE3" w:rsidP="00DE0FE3">
            <w:pPr>
              <w:ind w:right="-72"/>
              <w:jc w:val="right"/>
              <w:rPr>
                <w:rFonts w:ascii="Arial" w:hAnsi="Arial" w:cs="Arial"/>
                <w:sz w:val="18"/>
                <w:szCs w:val="18"/>
              </w:rPr>
            </w:pPr>
          </w:p>
        </w:tc>
        <w:tc>
          <w:tcPr>
            <w:tcW w:w="1353" w:type="dxa"/>
            <w:shd w:val="clear" w:color="auto" w:fill="FAFAFA"/>
            <w:vAlign w:val="bottom"/>
          </w:tcPr>
          <w:p w14:paraId="44D84851" w14:textId="77777777" w:rsidR="00DE0FE3" w:rsidRPr="008366D1" w:rsidRDefault="00DE0FE3" w:rsidP="00DE0FE3">
            <w:pPr>
              <w:ind w:right="-72"/>
              <w:jc w:val="right"/>
              <w:rPr>
                <w:rFonts w:ascii="Arial" w:hAnsi="Arial" w:cs="Arial"/>
                <w:sz w:val="18"/>
                <w:szCs w:val="18"/>
              </w:rPr>
            </w:pPr>
          </w:p>
        </w:tc>
        <w:tc>
          <w:tcPr>
            <w:tcW w:w="1353" w:type="dxa"/>
            <w:vAlign w:val="bottom"/>
          </w:tcPr>
          <w:p w14:paraId="385B23D8" w14:textId="77777777" w:rsidR="00DE0FE3" w:rsidRPr="008366D1" w:rsidRDefault="00DE0FE3" w:rsidP="00DE0FE3">
            <w:pPr>
              <w:ind w:right="-72"/>
              <w:jc w:val="right"/>
              <w:rPr>
                <w:rFonts w:ascii="Arial" w:hAnsi="Arial" w:cs="Arial"/>
                <w:sz w:val="18"/>
                <w:szCs w:val="18"/>
              </w:rPr>
            </w:pPr>
          </w:p>
        </w:tc>
      </w:tr>
      <w:tr w:rsidR="00DE0FE3" w:rsidRPr="008366D1" w14:paraId="0DC34252" w14:textId="77777777" w:rsidTr="0015316B">
        <w:trPr>
          <w:cantSplit/>
          <w:trHeight w:val="20"/>
        </w:trPr>
        <w:tc>
          <w:tcPr>
            <w:tcW w:w="4049" w:type="dxa"/>
            <w:vAlign w:val="bottom"/>
            <w:hideMark/>
          </w:tcPr>
          <w:p w14:paraId="526A2757" w14:textId="77777777" w:rsidR="00DE0FE3" w:rsidRPr="008366D1" w:rsidRDefault="00DE0FE3" w:rsidP="00DE0FE3">
            <w:pPr>
              <w:pStyle w:val="Heading4"/>
              <w:ind w:left="-113"/>
              <w:jc w:val="left"/>
              <w:rPr>
                <w:rFonts w:ascii="Arial" w:hAnsi="Arial" w:cs="Arial"/>
                <w:b w:val="0"/>
                <w:bCs w:val="0"/>
                <w:sz w:val="18"/>
                <w:szCs w:val="18"/>
                <w:lang w:val="en-GB" w:eastAsia="en-US"/>
              </w:rPr>
            </w:pPr>
            <w:r w:rsidRPr="008366D1">
              <w:rPr>
                <w:rFonts w:ascii="Arial" w:hAnsi="Arial" w:cs="Arial"/>
                <w:b w:val="0"/>
                <w:bCs w:val="0"/>
                <w:sz w:val="18"/>
                <w:szCs w:val="18"/>
                <w:lang w:val="en-GB" w:eastAsia="en-US"/>
              </w:rPr>
              <w:t>Current</w:t>
            </w:r>
          </w:p>
        </w:tc>
        <w:tc>
          <w:tcPr>
            <w:tcW w:w="1354" w:type="dxa"/>
            <w:shd w:val="clear" w:color="auto" w:fill="FAFAFA"/>
          </w:tcPr>
          <w:p w14:paraId="4D742213" w14:textId="1C84E840"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451</w:t>
            </w:r>
            <w:r w:rsidR="00D11F78" w:rsidRPr="008366D1">
              <w:rPr>
                <w:rFonts w:ascii="Arial" w:hAnsi="Arial" w:cs="Arial"/>
                <w:sz w:val="18"/>
                <w:szCs w:val="18"/>
              </w:rPr>
              <w:t>,</w:t>
            </w:r>
            <w:r w:rsidRPr="008366D1">
              <w:rPr>
                <w:rFonts w:ascii="Arial" w:hAnsi="Arial" w:cs="Arial"/>
                <w:sz w:val="18"/>
                <w:szCs w:val="18"/>
                <w:lang w:val="en-GB"/>
              </w:rPr>
              <w:t>459</w:t>
            </w:r>
            <w:r w:rsidR="00D11F78" w:rsidRPr="008366D1">
              <w:rPr>
                <w:rFonts w:ascii="Arial" w:hAnsi="Arial" w:cs="Arial"/>
                <w:sz w:val="18"/>
                <w:szCs w:val="18"/>
              </w:rPr>
              <w:t>,</w:t>
            </w:r>
            <w:r w:rsidRPr="008366D1">
              <w:rPr>
                <w:rFonts w:ascii="Arial" w:hAnsi="Arial" w:cs="Arial"/>
                <w:sz w:val="18"/>
                <w:szCs w:val="18"/>
                <w:lang w:val="en-GB"/>
              </w:rPr>
              <w:t>139</w:t>
            </w:r>
          </w:p>
        </w:tc>
        <w:tc>
          <w:tcPr>
            <w:tcW w:w="1353" w:type="dxa"/>
          </w:tcPr>
          <w:p w14:paraId="7B4C1B33" w14:textId="1D4E1A23"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515</w:t>
            </w:r>
            <w:r w:rsidR="00DE0FE3" w:rsidRPr="008366D1">
              <w:rPr>
                <w:rFonts w:ascii="Arial" w:hAnsi="Arial" w:cs="Arial"/>
                <w:sz w:val="18"/>
                <w:szCs w:val="18"/>
                <w:lang w:val="en-GB"/>
              </w:rPr>
              <w:t>,</w:t>
            </w:r>
            <w:r w:rsidRPr="008366D1">
              <w:rPr>
                <w:rFonts w:ascii="Arial" w:hAnsi="Arial" w:cs="Arial"/>
                <w:sz w:val="18"/>
                <w:szCs w:val="18"/>
                <w:lang w:val="en-GB"/>
              </w:rPr>
              <w:t>899</w:t>
            </w:r>
            <w:r w:rsidR="00DE0FE3" w:rsidRPr="008366D1">
              <w:rPr>
                <w:rFonts w:ascii="Arial" w:hAnsi="Arial" w:cs="Arial"/>
                <w:sz w:val="18"/>
                <w:szCs w:val="18"/>
                <w:lang w:val="en-GB"/>
              </w:rPr>
              <w:t>,</w:t>
            </w:r>
            <w:r w:rsidRPr="008366D1">
              <w:rPr>
                <w:rFonts w:ascii="Arial" w:hAnsi="Arial" w:cs="Arial"/>
                <w:sz w:val="18"/>
                <w:szCs w:val="18"/>
                <w:lang w:val="en-GB"/>
              </w:rPr>
              <w:t>759</w:t>
            </w:r>
          </w:p>
        </w:tc>
        <w:tc>
          <w:tcPr>
            <w:tcW w:w="1353" w:type="dxa"/>
            <w:shd w:val="clear" w:color="auto" w:fill="FAFAFA"/>
          </w:tcPr>
          <w:p w14:paraId="31BC6DBD" w14:textId="2C82380B"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449</w:t>
            </w:r>
            <w:r w:rsidR="00D11F78" w:rsidRPr="008366D1">
              <w:rPr>
                <w:rFonts w:ascii="Arial" w:hAnsi="Arial" w:cs="Arial"/>
                <w:sz w:val="18"/>
                <w:szCs w:val="18"/>
              </w:rPr>
              <w:t>,</w:t>
            </w:r>
            <w:r w:rsidRPr="008366D1">
              <w:rPr>
                <w:rFonts w:ascii="Arial" w:hAnsi="Arial" w:cs="Arial"/>
                <w:sz w:val="18"/>
                <w:szCs w:val="18"/>
                <w:lang w:val="en-GB"/>
              </w:rPr>
              <w:t>280</w:t>
            </w:r>
            <w:r w:rsidR="00D11F78" w:rsidRPr="008366D1">
              <w:rPr>
                <w:rFonts w:ascii="Arial" w:hAnsi="Arial" w:cs="Arial"/>
                <w:sz w:val="18"/>
                <w:szCs w:val="18"/>
              </w:rPr>
              <w:t>,</w:t>
            </w:r>
            <w:r w:rsidRPr="008366D1">
              <w:rPr>
                <w:rFonts w:ascii="Arial" w:hAnsi="Arial" w:cs="Arial"/>
                <w:sz w:val="18"/>
                <w:szCs w:val="18"/>
                <w:lang w:val="en-GB"/>
              </w:rPr>
              <w:t>378</w:t>
            </w:r>
          </w:p>
        </w:tc>
        <w:tc>
          <w:tcPr>
            <w:tcW w:w="1353" w:type="dxa"/>
          </w:tcPr>
          <w:p w14:paraId="24CAA907" w14:textId="70DEA112"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514</w:t>
            </w:r>
            <w:r w:rsidR="00DE0FE3" w:rsidRPr="008366D1">
              <w:rPr>
                <w:rFonts w:ascii="Arial" w:hAnsi="Arial" w:cs="Arial"/>
                <w:sz w:val="18"/>
                <w:szCs w:val="18"/>
                <w:lang w:val="en-GB"/>
              </w:rPr>
              <w:t>,</w:t>
            </w:r>
            <w:r w:rsidRPr="008366D1">
              <w:rPr>
                <w:rFonts w:ascii="Arial" w:hAnsi="Arial" w:cs="Arial"/>
                <w:sz w:val="18"/>
                <w:szCs w:val="18"/>
                <w:lang w:val="en-GB"/>
              </w:rPr>
              <w:t>309</w:t>
            </w:r>
            <w:r w:rsidR="00DE0FE3" w:rsidRPr="008366D1">
              <w:rPr>
                <w:rFonts w:ascii="Arial" w:hAnsi="Arial" w:cs="Arial"/>
                <w:sz w:val="18"/>
                <w:szCs w:val="18"/>
                <w:lang w:val="en-GB"/>
              </w:rPr>
              <w:t>,</w:t>
            </w:r>
            <w:r w:rsidRPr="008366D1">
              <w:rPr>
                <w:rFonts w:ascii="Arial" w:hAnsi="Arial" w:cs="Arial"/>
                <w:sz w:val="18"/>
                <w:szCs w:val="18"/>
                <w:lang w:val="en-GB"/>
              </w:rPr>
              <w:t>248</w:t>
            </w:r>
          </w:p>
        </w:tc>
      </w:tr>
      <w:tr w:rsidR="00DE0FE3" w:rsidRPr="008366D1" w14:paraId="46403220" w14:textId="77777777" w:rsidTr="0015316B">
        <w:trPr>
          <w:cantSplit/>
          <w:trHeight w:val="20"/>
        </w:trPr>
        <w:tc>
          <w:tcPr>
            <w:tcW w:w="4049" w:type="dxa"/>
            <w:vAlign w:val="bottom"/>
            <w:hideMark/>
          </w:tcPr>
          <w:p w14:paraId="16D3EFED" w14:textId="135252B3" w:rsidR="00DE0FE3" w:rsidRPr="008366D1" w:rsidRDefault="00DE0FE3" w:rsidP="00DE0FE3">
            <w:pPr>
              <w:ind w:left="-113"/>
              <w:rPr>
                <w:rFonts w:ascii="Arial" w:hAnsi="Arial" w:cs="Arial"/>
                <w:sz w:val="18"/>
                <w:szCs w:val="18"/>
              </w:rPr>
            </w:pPr>
            <w:r w:rsidRPr="008366D1">
              <w:rPr>
                <w:rFonts w:ascii="Arial" w:hAnsi="Arial" w:cs="Arial"/>
                <w:sz w:val="18"/>
                <w:szCs w:val="18"/>
              </w:rPr>
              <w:t xml:space="preserve">Overdue up to </w:t>
            </w:r>
            <w:r w:rsidR="007854CC" w:rsidRPr="008366D1">
              <w:rPr>
                <w:rFonts w:ascii="Arial" w:hAnsi="Arial" w:cs="Arial"/>
                <w:sz w:val="18"/>
                <w:szCs w:val="18"/>
                <w:lang w:val="en-GB"/>
              </w:rPr>
              <w:t>3</w:t>
            </w:r>
            <w:r w:rsidRPr="008366D1">
              <w:rPr>
                <w:rFonts w:ascii="Arial" w:hAnsi="Arial" w:cs="Arial"/>
                <w:sz w:val="18"/>
                <w:szCs w:val="18"/>
              </w:rPr>
              <w:t xml:space="preserve"> months</w:t>
            </w:r>
          </w:p>
        </w:tc>
        <w:tc>
          <w:tcPr>
            <w:tcW w:w="1354" w:type="dxa"/>
            <w:shd w:val="clear" w:color="auto" w:fill="FAFAFA"/>
          </w:tcPr>
          <w:p w14:paraId="5BA80A0C" w14:textId="5DAAAC83"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2</w:t>
            </w:r>
            <w:r w:rsidR="00D11F78" w:rsidRPr="008366D1">
              <w:rPr>
                <w:rFonts w:ascii="Arial" w:hAnsi="Arial" w:cs="Arial"/>
                <w:sz w:val="18"/>
                <w:szCs w:val="18"/>
              </w:rPr>
              <w:t>,</w:t>
            </w:r>
            <w:r w:rsidRPr="008366D1">
              <w:rPr>
                <w:rFonts w:ascii="Arial" w:hAnsi="Arial" w:cs="Arial"/>
                <w:sz w:val="18"/>
                <w:szCs w:val="18"/>
                <w:lang w:val="en-GB"/>
              </w:rPr>
              <w:t>192</w:t>
            </w:r>
            <w:r w:rsidR="00D11F78" w:rsidRPr="008366D1">
              <w:rPr>
                <w:rFonts w:ascii="Arial" w:hAnsi="Arial" w:cs="Arial"/>
                <w:sz w:val="18"/>
                <w:szCs w:val="18"/>
              </w:rPr>
              <w:t>,</w:t>
            </w:r>
            <w:r w:rsidRPr="008366D1">
              <w:rPr>
                <w:rFonts w:ascii="Arial" w:hAnsi="Arial" w:cs="Arial"/>
                <w:sz w:val="18"/>
                <w:szCs w:val="18"/>
                <w:lang w:val="en-GB"/>
              </w:rPr>
              <w:t>337</w:t>
            </w:r>
          </w:p>
        </w:tc>
        <w:tc>
          <w:tcPr>
            <w:tcW w:w="1353" w:type="dxa"/>
          </w:tcPr>
          <w:p w14:paraId="58965BFA" w14:textId="33FCE194"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4</w:t>
            </w:r>
            <w:r w:rsidR="00DE0FE3" w:rsidRPr="008366D1">
              <w:rPr>
                <w:rFonts w:ascii="Arial" w:hAnsi="Arial" w:cs="Arial"/>
                <w:sz w:val="18"/>
                <w:szCs w:val="18"/>
                <w:lang w:val="en-GB"/>
              </w:rPr>
              <w:t>,</w:t>
            </w:r>
            <w:r w:rsidRPr="008366D1">
              <w:rPr>
                <w:rFonts w:ascii="Arial" w:hAnsi="Arial" w:cs="Arial"/>
                <w:sz w:val="18"/>
                <w:szCs w:val="18"/>
                <w:lang w:val="en-GB"/>
              </w:rPr>
              <w:t>487</w:t>
            </w:r>
            <w:r w:rsidR="00DE0FE3" w:rsidRPr="008366D1">
              <w:rPr>
                <w:rFonts w:ascii="Arial" w:hAnsi="Arial" w:cs="Arial"/>
                <w:sz w:val="18"/>
                <w:szCs w:val="18"/>
                <w:lang w:val="en-GB"/>
              </w:rPr>
              <w:t>,</w:t>
            </w:r>
            <w:r w:rsidRPr="008366D1">
              <w:rPr>
                <w:rFonts w:ascii="Arial" w:hAnsi="Arial" w:cs="Arial"/>
                <w:sz w:val="18"/>
                <w:szCs w:val="18"/>
                <w:lang w:val="en-GB"/>
              </w:rPr>
              <w:t>633</w:t>
            </w:r>
          </w:p>
        </w:tc>
        <w:tc>
          <w:tcPr>
            <w:tcW w:w="1353" w:type="dxa"/>
            <w:shd w:val="clear" w:color="auto" w:fill="FAFAFA"/>
          </w:tcPr>
          <w:p w14:paraId="1B537C0F" w14:textId="2A8D4D17"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2</w:t>
            </w:r>
            <w:r w:rsidR="00D11F78" w:rsidRPr="008366D1">
              <w:rPr>
                <w:rFonts w:ascii="Arial" w:hAnsi="Arial" w:cs="Arial"/>
                <w:sz w:val="18"/>
                <w:szCs w:val="18"/>
              </w:rPr>
              <w:t>,</w:t>
            </w:r>
            <w:r w:rsidRPr="008366D1">
              <w:rPr>
                <w:rFonts w:ascii="Arial" w:hAnsi="Arial" w:cs="Arial"/>
                <w:sz w:val="18"/>
                <w:szCs w:val="18"/>
                <w:lang w:val="en-GB"/>
              </w:rPr>
              <w:t>192</w:t>
            </w:r>
            <w:r w:rsidR="00D11F78" w:rsidRPr="008366D1">
              <w:rPr>
                <w:rFonts w:ascii="Arial" w:hAnsi="Arial" w:cs="Arial"/>
                <w:sz w:val="18"/>
                <w:szCs w:val="18"/>
              </w:rPr>
              <w:t>,</w:t>
            </w:r>
            <w:r w:rsidRPr="008366D1">
              <w:rPr>
                <w:rFonts w:ascii="Arial" w:hAnsi="Arial" w:cs="Arial"/>
                <w:sz w:val="18"/>
                <w:szCs w:val="18"/>
                <w:lang w:val="en-GB"/>
              </w:rPr>
              <w:t>337</w:t>
            </w:r>
          </w:p>
        </w:tc>
        <w:tc>
          <w:tcPr>
            <w:tcW w:w="1353" w:type="dxa"/>
          </w:tcPr>
          <w:p w14:paraId="6CCB170D" w14:textId="0DA53392"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4</w:t>
            </w:r>
            <w:r w:rsidR="00DE0FE3" w:rsidRPr="008366D1">
              <w:rPr>
                <w:rFonts w:ascii="Arial" w:hAnsi="Arial" w:cs="Arial"/>
                <w:sz w:val="18"/>
                <w:szCs w:val="18"/>
                <w:lang w:val="en-GB"/>
              </w:rPr>
              <w:t>,</w:t>
            </w:r>
            <w:r w:rsidRPr="008366D1">
              <w:rPr>
                <w:rFonts w:ascii="Arial" w:hAnsi="Arial" w:cs="Arial"/>
                <w:sz w:val="18"/>
                <w:szCs w:val="18"/>
                <w:lang w:val="en-GB"/>
              </w:rPr>
              <w:t>340</w:t>
            </w:r>
            <w:r w:rsidR="00DE0FE3" w:rsidRPr="008366D1">
              <w:rPr>
                <w:rFonts w:ascii="Arial" w:hAnsi="Arial" w:cs="Arial"/>
                <w:sz w:val="18"/>
                <w:szCs w:val="18"/>
                <w:lang w:val="en-GB"/>
              </w:rPr>
              <w:t>,</w:t>
            </w:r>
            <w:r w:rsidRPr="008366D1">
              <w:rPr>
                <w:rFonts w:ascii="Arial" w:hAnsi="Arial" w:cs="Arial"/>
                <w:sz w:val="18"/>
                <w:szCs w:val="18"/>
                <w:lang w:val="en-GB"/>
              </w:rPr>
              <w:t>048</w:t>
            </w:r>
          </w:p>
        </w:tc>
      </w:tr>
      <w:tr w:rsidR="00DE0FE3" w:rsidRPr="008366D1" w14:paraId="2EC0307B" w14:textId="77777777" w:rsidTr="0015316B">
        <w:trPr>
          <w:cantSplit/>
          <w:trHeight w:val="20"/>
        </w:trPr>
        <w:tc>
          <w:tcPr>
            <w:tcW w:w="4049" w:type="dxa"/>
            <w:vAlign w:val="bottom"/>
            <w:hideMark/>
          </w:tcPr>
          <w:p w14:paraId="27CFDEC0" w14:textId="494BA080" w:rsidR="00DE0FE3" w:rsidRPr="008366D1" w:rsidRDefault="00DE0FE3" w:rsidP="00DE0FE3">
            <w:pPr>
              <w:ind w:left="-113"/>
              <w:rPr>
                <w:rFonts w:ascii="Arial" w:hAnsi="Arial" w:cs="Arial"/>
                <w:sz w:val="18"/>
                <w:szCs w:val="18"/>
              </w:rPr>
            </w:pPr>
            <w:r w:rsidRPr="008366D1">
              <w:rPr>
                <w:rFonts w:ascii="Arial" w:hAnsi="Arial" w:cs="Arial"/>
                <w:sz w:val="18"/>
                <w:szCs w:val="18"/>
              </w:rPr>
              <w:t xml:space="preserve">Overdue </w:t>
            </w:r>
            <w:r w:rsidR="007854CC" w:rsidRPr="008366D1">
              <w:rPr>
                <w:rFonts w:ascii="Arial" w:hAnsi="Arial" w:cs="Arial"/>
                <w:sz w:val="18"/>
                <w:szCs w:val="18"/>
                <w:lang w:val="en-GB"/>
              </w:rPr>
              <w:t>3</w:t>
            </w:r>
            <w:r w:rsidRPr="008366D1">
              <w:rPr>
                <w:rFonts w:ascii="Arial" w:hAnsi="Arial" w:cs="Arial"/>
                <w:sz w:val="18"/>
                <w:szCs w:val="18"/>
              </w:rPr>
              <w:t xml:space="preserve"> - </w:t>
            </w:r>
            <w:r w:rsidR="007854CC" w:rsidRPr="008366D1">
              <w:rPr>
                <w:rFonts w:ascii="Arial" w:hAnsi="Arial" w:cs="Arial"/>
                <w:sz w:val="18"/>
                <w:szCs w:val="18"/>
                <w:lang w:val="en-GB"/>
              </w:rPr>
              <w:t>6</w:t>
            </w:r>
            <w:r w:rsidRPr="008366D1">
              <w:rPr>
                <w:rFonts w:ascii="Arial" w:hAnsi="Arial" w:cs="Arial"/>
                <w:sz w:val="18"/>
                <w:szCs w:val="18"/>
              </w:rPr>
              <w:t xml:space="preserve"> months</w:t>
            </w:r>
          </w:p>
        </w:tc>
        <w:tc>
          <w:tcPr>
            <w:tcW w:w="1354" w:type="dxa"/>
            <w:shd w:val="clear" w:color="auto" w:fill="FAFAFA"/>
          </w:tcPr>
          <w:p w14:paraId="6CA13F84" w14:textId="7AE0534B" w:rsidR="00DE0FE3" w:rsidRPr="008366D1" w:rsidRDefault="00D11F78" w:rsidP="00DE0FE3">
            <w:pPr>
              <w:ind w:right="-72"/>
              <w:jc w:val="right"/>
              <w:rPr>
                <w:rFonts w:ascii="Arial" w:hAnsi="Arial" w:cs="Arial"/>
                <w:sz w:val="18"/>
                <w:szCs w:val="18"/>
              </w:rPr>
            </w:pPr>
            <w:r w:rsidRPr="008366D1">
              <w:rPr>
                <w:rFonts w:ascii="Arial" w:hAnsi="Arial" w:cs="Arial"/>
                <w:sz w:val="18"/>
                <w:szCs w:val="18"/>
              </w:rPr>
              <w:t>-</w:t>
            </w:r>
          </w:p>
        </w:tc>
        <w:tc>
          <w:tcPr>
            <w:tcW w:w="1353" w:type="dxa"/>
          </w:tcPr>
          <w:p w14:paraId="010EAE02" w14:textId="51273E18"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152</w:t>
            </w:r>
            <w:r w:rsidR="00DE0FE3" w:rsidRPr="008366D1">
              <w:rPr>
                <w:rFonts w:ascii="Arial" w:hAnsi="Arial" w:cs="Arial"/>
                <w:sz w:val="18"/>
                <w:szCs w:val="18"/>
                <w:lang w:val="en-GB"/>
              </w:rPr>
              <w:t>,</w:t>
            </w:r>
            <w:r w:rsidRPr="008366D1">
              <w:rPr>
                <w:rFonts w:ascii="Arial" w:hAnsi="Arial" w:cs="Arial"/>
                <w:sz w:val="18"/>
                <w:szCs w:val="18"/>
                <w:lang w:val="en-GB"/>
              </w:rPr>
              <w:t>382</w:t>
            </w:r>
          </w:p>
        </w:tc>
        <w:tc>
          <w:tcPr>
            <w:tcW w:w="1353" w:type="dxa"/>
            <w:shd w:val="clear" w:color="auto" w:fill="FAFAFA"/>
          </w:tcPr>
          <w:p w14:paraId="2B362A5D" w14:textId="2EBE2982" w:rsidR="00DE0FE3" w:rsidRPr="008366D1" w:rsidRDefault="00D11F78" w:rsidP="00DE0FE3">
            <w:pPr>
              <w:ind w:right="-72"/>
              <w:jc w:val="right"/>
              <w:rPr>
                <w:rFonts w:ascii="Arial" w:hAnsi="Arial" w:cs="Arial"/>
                <w:sz w:val="18"/>
                <w:szCs w:val="18"/>
              </w:rPr>
            </w:pPr>
            <w:r w:rsidRPr="008366D1">
              <w:rPr>
                <w:rFonts w:ascii="Arial" w:hAnsi="Arial" w:cs="Arial"/>
                <w:sz w:val="18"/>
                <w:szCs w:val="18"/>
              </w:rPr>
              <w:t>-</w:t>
            </w:r>
          </w:p>
        </w:tc>
        <w:tc>
          <w:tcPr>
            <w:tcW w:w="1353" w:type="dxa"/>
          </w:tcPr>
          <w:p w14:paraId="58040EFF" w14:textId="5294E385"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152</w:t>
            </w:r>
            <w:r w:rsidR="00DE0FE3" w:rsidRPr="008366D1">
              <w:rPr>
                <w:rFonts w:ascii="Arial" w:hAnsi="Arial" w:cs="Arial"/>
                <w:sz w:val="18"/>
                <w:szCs w:val="18"/>
                <w:lang w:val="en-GB"/>
              </w:rPr>
              <w:t>,</w:t>
            </w:r>
            <w:r w:rsidRPr="008366D1">
              <w:rPr>
                <w:rFonts w:ascii="Arial" w:hAnsi="Arial" w:cs="Arial"/>
                <w:sz w:val="18"/>
                <w:szCs w:val="18"/>
                <w:lang w:val="en-GB"/>
              </w:rPr>
              <w:t>382</w:t>
            </w:r>
          </w:p>
        </w:tc>
      </w:tr>
      <w:tr w:rsidR="00DE0FE3" w:rsidRPr="008366D1" w14:paraId="64C4201A" w14:textId="77777777" w:rsidTr="0015316B">
        <w:trPr>
          <w:cantSplit/>
          <w:trHeight w:val="20"/>
        </w:trPr>
        <w:tc>
          <w:tcPr>
            <w:tcW w:w="4049" w:type="dxa"/>
            <w:vAlign w:val="bottom"/>
            <w:hideMark/>
          </w:tcPr>
          <w:p w14:paraId="1E10A6C4" w14:textId="79EBB213" w:rsidR="00DE0FE3" w:rsidRPr="008366D1" w:rsidRDefault="00DE0FE3" w:rsidP="00DE0FE3">
            <w:pPr>
              <w:ind w:left="-113"/>
              <w:rPr>
                <w:rFonts w:ascii="Arial" w:hAnsi="Arial" w:cs="Arial"/>
                <w:sz w:val="18"/>
                <w:szCs w:val="18"/>
              </w:rPr>
            </w:pPr>
            <w:r w:rsidRPr="008366D1">
              <w:rPr>
                <w:rFonts w:ascii="Arial" w:hAnsi="Arial" w:cs="Arial"/>
                <w:sz w:val="18"/>
                <w:szCs w:val="18"/>
              </w:rPr>
              <w:t xml:space="preserve">Overdue </w:t>
            </w:r>
            <w:r w:rsidR="007854CC" w:rsidRPr="008366D1">
              <w:rPr>
                <w:rFonts w:ascii="Arial" w:hAnsi="Arial" w:cs="Arial"/>
                <w:sz w:val="18"/>
                <w:szCs w:val="18"/>
                <w:lang w:val="en-GB"/>
              </w:rPr>
              <w:t>6</w:t>
            </w:r>
            <w:r w:rsidRPr="008366D1">
              <w:rPr>
                <w:rFonts w:ascii="Arial" w:hAnsi="Arial" w:cs="Arial"/>
                <w:sz w:val="18"/>
                <w:szCs w:val="18"/>
              </w:rPr>
              <w:t xml:space="preserve"> - </w:t>
            </w:r>
            <w:r w:rsidR="007854CC" w:rsidRPr="008366D1">
              <w:rPr>
                <w:rFonts w:ascii="Arial" w:hAnsi="Arial" w:cs="Arial"/>
                <w:sz w:val="18"/>
                <w:szCs w:val="18"/>
                <w:lang w:val="en-GB"/>
              </w:rPr>
              <w:t>12</w:t>
            </w:r>
            <w:r w:rsidRPr="008366D1">
              <w:rPr>
                <w:rFonts w:ascii="Arial" w:hAnsi="Arial" w:cs="Arial"/>
                <w:sz w:val="18"/>
                <w:szCs w:val="18"/>
              </w:rPr>
              <w:t xml:space="preserve"> months</w:t>
            </w:r>
          </w:p>
        </w:tc>
        <w:tc>
          <w:tcPr>
            <w:tcW w:w="1354" w:type="dxa"/>
            <w:shd w:val="clear" w:color="auto" w:fill="FAFAFA"/>
          </w:tcPr>
          <w:p w14:paraId="7FDA7D00" w14:textId="0AE86640" w:rsidR="00DE0FE3" w:rsidRPr="008366D1" w:rsidRDefault="00D11F78" w:rsidP="00DE0FE3">
            <w:pPr>
              <w:ind w:right="-72"/>
              <w:jc w:val="right"/>
              <w:rPr>
                <w:rFonts w:ascii="Arial" w:hAnsi="Arial" w:cs="Arial"/>
                <w:sz w:val="18"/>
                <w:szCs w:val="18"/>
              </w:rPr>
            </w:pPr>
            <w:r w:rsidRPr="008366D1">
              <w:rPr>
                <w:rFonts w:ascii="Arial" w:hAnsi="Arial" w:cs="Arial"/>
                <w:sz w:val="18"/>
                <w:szCs w:val="18"/>
              </w:rPr>
              <w:t>-</w:t>
            </w:r>
          </w:p>
        </w:tc>
        <w:tc>
          <w:tcPr>
            <w:tcW w:w="1353" w:type="dxa"/>
          </w:tcPr>
          <w:p w14:paraId="7BFA53FF" w14:textId="282D7E2F" w:rsidR="00DE0FE3" w:rsidRPr="008366D1" w:rsidRDefault="00DE0FE3" w:rsidP="00DE0FE3">
            <w:pPr>
              <w:ind w:right="-72"/>
              <w:jc w:val="right"/>
              <w:rPr>
                <w:rFonts w:ascii="Arial" w:hAnsi="Arial" w:cs="Arial"/>
                <w:sz w:val="18"/>
                <w:szCs w:val="18"/>
              </w:rPr>
            </w:pPr>
            <w:r w:rsidRPr="008366D1">
              <w:rPr>
                <w:rFonts w:ascii="Arial" w:hAnsi="Arial" w:cs="Arial"/>
                <w:sz w:val="18"/>
                <w:szCs w:val="18"/>
                <w:lang w:val="en-GB"/>
              </w:rPr>
              <w:t xml:space="preserve">-   </w:t>
            </w:r>
          </w:p>
        </w:tc>
        <w:tc>
          <w:tcPr>
            <w:tcW w:w="1353" w:type="dxa"/>
            <w:shd w:val="clear" w:color="auto" w:fill="FAFAFA"/>
          </w:tcPr>
          <w:p w14:paraId="4D754629" w14:textId="504B1ECB" w:rsidR="00DE0FE3" w:rsidRPr="008366D1" w:rsidRDefault="00D11F78" w:rsidP="00DE0FE3">
            <w:pPr>
              <w:ind w:right="-72"/>
              <w:jc w:val="right"/>
              <w:rPr>
                <w:rFonts w:ascii="Arial" w:hAnsi="Arial" w:cs="Arial"/>
                <w:sz w:val="18"/>
                <w:szCs w:val="18"/>
              </w:rPr>
            </w:pPr>
            <w:r w:rsidRPr="008366D1">
              <w:rPr>
                <w:rFonts w:ascii="Arial" w:hAnsi="Arial" w:cs="Arial"/>
                <w:sz w:val="18"/>
                <w:szCs w:val="18"/>
              </w:rPr>
              <w:t>-</w:t>
            </w:r>
          </w:p>
        </w:tc>
        <w:tc>
          <w:tcPr>
            <w:tcW w:w="1353" w:type="dxa"/>
          </w:tcPr>
          <w:p w14:paraId="27117BB9" w14:textId="4383B77C" w:rsidR="00DE0FE3" w:rsidRPr="008366D1" w:rsidRDefault="00DE0FE3" w:rsidP="00DE0FE3">
            <w:pPr>
              <w:ind w:right="-72"/>
              <w:jc w:val="right"/>
              <w:rPr>
                <w:rFonts w:ascii="Arial" w:hAnsi="Arial" w:cs="Arial"/>
                <w:sz w:val="18"/>
                <w:szCs w:val="18"/>
              </w:rPr>
            </w:pPr>
            <w:r w:rsidRPr="008366D1">
              <w:rPr>
                <w:rFonts w:ascii="Arial" w:hAnsi="Arial" w:cs="Arial"/>
                <w:sz w:val="18"/>
                <w:szCs w:val="18"/>
                <w:lang w:val="en-GB"/>
              </w:rPr>
              <w:t xml:space="preserve">-   </w:t>
            </w:r>
          </w:p>
        </w:tc>
      </w:tr>
      <w:tr w:rsidR="00DE0FE3" w:rsidRPr="008366D1" w14:paraId="0D2B3574" w14:textId="77777777" w:rsidTr="0015316B">
        <w:trPr>
          <w:cantSplit/>
          <w:trHeight w:val="20"/>
        </w:trPr>
        <w:tc>
          <w:tcPr>
            <w:tcW w:w="4049" w:type="dxa"/>
            <w:vAlign w:val="bottom"/>
            <w:hideMark/>
          </w:tcPr>
          <w:p w14:paraId="5310729D" w14:textId="763A249C" w:rsidR="00DE0FE3" w:rsidRPr="008366D1" w:rsidRDefault="00DE0FE3" w:rsidP="00DE0FE3">
            <w:pPr>
              <w:ind w:left="-113"/>
              <w:rPr>
                <w:rFonts w:ascii="Arial" w:hAnsi="Arial" w:cs="Arial"/>
                <w:sz w:val="18"/>
                <w:szCs w:val="18"/>
              </w:rPr>
            </w:pPr>
            <w:r w:rsidRPr="008366D1">
              <w:rPr>
                <w:rFonts w:ascii="Arial" w:hAnsi="Arial" w:cs="Arial"/>
                <w:sz w:val="18"/>
                <w:szCs w:val="18"/>
              </w:rPr>
              <w:t xml:space="preserve">Overdue more than </w:t>
            </w:r>
            <w:r w:rsidR="007854CC" w:rsidRPr="008366D1">
              <w:rPr>
                <w:rFonts w:ascii="Arial" w:hAnsi="Arial" w:cs="Arial"/>
                <w:sz w:val="18"/>
                <w:szCs w:val="18"/>
                <w:lang w:val="en-GB"/>
              </w:rPr>
              <w:t>12</w:t>
            </w:r>
            <w:r w:rsidRPr="008366D1">
              <w:rPr>
                <w:rFonts w:ascii="Arial" w:hAnsi="Arial" w:cs="Arial"/>
                <w:sz w:val="18"/>
                <w:szCs w:val="18"/>
              </w:rPr>
              <w:t xml:space="preserve"> months</w:t>
            </w:r>
          </w:p>
        </w:tc>
        <w:tc>
          <w:tcPr>
            <w:tcW w:w="1354" w:type="dxa"/>
            <w:tcBorders>
              <w:bottom w:val="single" w:sz="4" w:space="0" w:color="auto"/>
            </w:tcBorders>
            <w:shd w:val="clear" w:color="auto" w:fill="FAFAFA"/>
          </w:tcPr>
          <w:p w14:paraId="3909E3D3" w14:textId="10A75E6C" w:rsidR="00DE0FE3" w:rsidRPr="008366D1" w:rsidRDefault="00D11F78" w:rsidP="00DE0FE3">
            <w:pPr>
              <w:ind w:right="-72"/>
              <w:jc w:val="right"/>
              <w:rPr>
                <w:rFonts w:ascii="Arial" w:hAnsi="Arial" w:cs="Arial"/>
                <w:sz w:val="18"/>
                <w:szCs w:val="18"/>
              </w:rPr>
            </w:pPr>
            <w:r w:rsidRPr="008366D1">
              <w:rPr>
                <w:rFonts w:ascii="Arial" w:hAnsi="Arial" w:cs="Arial"/>
                <w:sz w:val="18"/>
                <w:szCs w:val="18"/>
              </w:rPr>
              <w:t>-</w:t>
            </w:r>
          </w:p>
        </w:tc>
        <w:tc>
          <w:tcPr>
            <w:tcW w:w="1353" w:type="dxa"/>
            <w:tcBorders>
              <w:bottom w:val="single" w:sz="4" w:space="0" w:color="auto"/>
            </w:tcBorders>
            <w:shd w:val="clear" w:color="auto" w:fill="auto"/>
          </w:tcPr>
          <w:p w14:paraId="4B75F9FB" w14:textId="2F22F01B" w:rsidR="00DE0FE3" w:rsidRPr="008366D1" w:rsidRDefault="00DE0FE3" w:rsidP="00DE0FE3">
            <w:pPr>
              <w:ind w:right="-72"/>
              <w:jc w:val="right"/>
              <w:rPr>
                <w:rFonts w:ascii="Arial" w:hAnsi="Arial" w:cs="Arial"/>
                <w:sz w:val="18"/>
                <w:szCs w:val="18"/>
              </w:rPr>
            </w:pPr>
            <w:r w:rsidRPr="008366D1">
              <w:rPr>
                <w:rFonts w:ascii="Arial" w:hAnsi="Arial" w:cs="Arial"/>
                <w:sz w:val="18"/>
                <w:szCs w:val="18"/>
                <w:lang w:val="en-GB"/>
              </w:rPr>
              <w:t xml:space="preserve">-   </w:t>
            </w:r>
          </w:p>
        </w:tc>
        <w:tc>
          <w:tcPr>
            <w:tcW w:w="1353" w:type="dxa"/>
            <w:tcBorders>
              <w:bottom w:val="single" w:sz="4" w:space="0" w:color="auto"/>
            </w:tcBorders>
            <w:shd w:val="clear" w:color="auto" w:fill="FAFAFA"/>
          </w:tcPr>
          <w:p w14:paraId="0803F458" w14:textId="6CE91EEB" w:rsidR="00DE0FE3" w:rsidRPr="008366D1" w:rsidRDefault="00D11F78" w:rsidP="00DE0FE3">
            <w:pPr>
              <w:ind w:right="-72"/>
              <w:jc w:val="right"/>
              <w:rPr>
                <w:rFonts w:ascii="Arial" w:hAnsi="Arial" w:cs="Arial"/>
                <w:sz w:val="18"/>
                <w:szCs w:val="18"/>
              </w:rPr>
            </w:pPr>
            <w:r w:rsidRPr="008366D1">
              <w:rPr>
                <w:rFonts w:ascii="Arial" w:hAnsi="Arial" w:cs="Arial"/>
                <w:sz w:val="18"/>
                <w:szCs w:val="18"/>
              </w:rPr>
              <w:t>-</w:t>
            </w:r>
          </w:p>
        </w:tc>
        <w:tc>
          <w:tcPr>
            <w:tcW w:w="1353" w:type="dxa"/>
            <w:tcBorders>
              <w:bottom w:val="single" w:sz="4" w:space="0" w:color="auto"/>
            </w:tcBorders>
            <w:shd w:val="clear" w:color="auto" w:fill="auto"/>
          </w:tcPr>
          <w:p w14:paraId="1AC18580" w14:textId="046C25DE" w:rsidR="00DE0FE3" w:rsidRPr="008366D1" w:rsidRDefault="00DE0FE3" w:rsidP="00DE0FE3">
            <w:pPr>
              <w:ind w:right="-72"/>
              <w:jc w:val="right"/>
              <w:rPr>
                <w:rFonts w:ascii="Arial" w:hAnsi="Arial" w:cs="Arial"/>
                <w:sz w:val="18"/>
                <w:szCs w:val="18"/>
              </w:rPr>
            </w:pPr>
            <w:r w:rsidRPr="008366D1">
              <w:rPr>
                <w:rFonts w:ascii="Arial" w:hAnsi="Arial" w:cs="Arial"/>
                <w:sz w:val="18"/>
                <w:szCs w:val="18"/>
                <w:lang w:val="en-GB"/>
              </w:rPr>
              <w:t xml:space="preserve">-   </w:t>
            </w:r>
          </w:p>
        </w:tc>
      </w:tr>
      <w:tr w:rsidR="00DE0FE3" w:rsidRPr="008366D1" w14:paraId="2004F339" w14:textId="77777777" w:rsidTr="0015316B">
        <w:trPr>
          <w:cantSplit/>
          <w:trHeight w:val="20"/>
        </w:trPr>
        <w:tc>
          <w:tcPr>
            <w:tcW w:w="4049" w:type="dxa"/>
            <w:vAlign w:val="bottom"/>
          </w:tcPr>
          <w:p w14:paraId="4DAE4E39" w14:textId="77777777" w:rsidR="00DE0FE3" w:rsidRPr="008366D1" w:rsidRDefault="00DE0FE3" w:rsidP="00DE0FE3">
            <w:pPr>
              <w:ind w:left="-113"/>
              <w:rPr>
                <w:rFonts w:ascii="Arial" w:hAnsi="Arial" w:cs="Arial"/>
                <w:sz w:val="18"/>
                <w:szCs w:val="18"/>
              </w:rPr>
            </w:pPr>
          </w:p>
        </w:tc>
        <w:tc>
          <w:tcPr>
            <w:tcW w:w="1354" w:type="dxa"/>
            <w:tcBorders>
              <w:top w:val="single" w:sz="4" w:space="0" w:color="auto"/>
            </w:tcBorders>
            <w:shd w:val="clear" w:color="auto" w:fill="FAFAFA"/>
            <w:vAlign w:val="bottom"/>
          </w:tcPr>
          <w:p w14:paraId="32FBCB8E" w14:textId="77777777" w:rsidR="00DE0FE3" w:rsidRPr="008366D1" w:rsidRDefault="00DE0FE3" w:rsidP="00DE0FE3">
            <w:pPr>
              <w:ind w:right="-72"/>
              <w:jc w:val="right"/>
              <w:rPr>
                <w:rFonts w:ascii="Arial" w:hAnsi="Arial" w:cs="Arial"/>
                <w:sz w:val="18"/>
                <w:szCs w:val="18"/>
              </w:rPr>
            </w:pPr>
          </w:p>
        </w:tc>
        <w:tc>
          <w:tcPr>
            <w:tcW w:w="1353" w:type="dxa"/>
            <w:tcBorders>
              <w:top w:val="single" w:sz="4" w:space="0" w:color="auto"/>
            </w:tcBorders>
            <w:vAlign w:val="bottom"/>
          </w:tcPr>
          <w:p w14:paraId="00BCE12E" w14:textId="77777777" w:rsidR="00DE0FE3" w:rsidRPr="008366D1" w:rsidRDefault="00DE0FE3" w:rsidP="00DE0FE3">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691745F9" w14:textId="77777777" w:rsidR="00DE0FE3" w:rsidRPr="008366D1" w:rsidRDefault="00DE0FE3" w:rsidP="00DE0FE3">
            <w:pPr>
              <w:ind w:right="-72"/>
              <w:jc w:val="right"/>
              <w:rPr>
                <w:rFonts w:ascii="Arial" w:hAnsi="Arial" w:cs="Arial"/>
                <w:sz w:val="18"/>
                <w:szCs w:val="18"/>
              </w:rPr>
            </w:pPr>
          </w:p>
        </w:tc>
        <w:tc>
          <w:tcPr>
            <w:tcW w:w="1353" w:type="dxa"/>
            <w:tcBorders>
              <w:top w:val="single" w:sz="4" w:space="0" w:color="auto"/>
            </w:tcBorders>
            <w:vAlign w:val="bottom"/>
          </w:tcPr>
          <w:p w14:paraId="3CE45E5D" w14:textId="77777777" w:rsidR="00DE0FE3" w:rsidRPr="008366D1" w:rsidRDefault="00DE0FE3" w:rsidP="00DE0FE3">
            <w:pPr>
              <w:ind w:right="-72"/>
              <w:jc w:val="right"/>
              <w:rPr>
                <w:rFonts w:ascii="Arial" w:hAnsi="Arial" w:cs="Arial"/>
                <w:sz w:val="18"/>
                <w:szCs w:val="18"/>
              </w:rPr>
            </w:pPr>
          </w:p>
        </w:tc>
      </w:tr>
      <w:tr w:rsidR="00DE0FE3" w:rsidRPr="008366D1" w14:paraId="6450C67C" w14:textId="77777777" w:rsidTr="0015316B">
        <w:trPr>
          <w:cantSplit/>
          <w:trHeight w:val="20"/>
        </w:trPr>
        <w:tc>
          <w:tcPr>
            <w:tcW w:w="4049" w:type="dxa"/>
            <w:vAlign w:val="bottom"/>
          </w:tcPr>
          <w:p w14:paraId="78F39896" w14:textId="77777777" w:rsidR="00DE0FE3" w:rsidRPr="008366D1" w:rsidRDefault="00DE0FE3" w:rsidP="00DE0FE3">
            <w:pPr>
              <w:pStyle w:val="Heading5"/>
              <w:ind w:left="-113"/>
              <w:jc w:val="left"/>
              <w:rPr>
                <w:rFonts w:ascii="Arial" w:hAnsi="Arial" w:cs="Arial"/>
                <w:b w:val="0"/>
                <w:bCs w:val="0"/>
                <w:i w:val="0"/>
                <w:iCs w:val="0"/>
                <w:sz w:val="18"/>
                <w:szCs w:val="18"/>
                <w:lang w:val="en-US" w:eastAsia="en-US"/>
              </w:rPr>
            </w:pPr>
          </w:p>
        </w:tc>
        <w:tc>
          <w:tcPr>
            <w:tcW w:w="1354" w:type="dxa"/>
            <w:shd w:val="clear" w:color="auto" w:fill="FAFAFA"/>
          </w:tcPr>
          <w:p w14:paraId="3431AC40" w14:textId="556FA071"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453</w:t>
            </w:r>
            <w:r w:rsidR="00D11F78" w:rsidRPr="008366D1">
              <w:rPr>
                <w:rFonts w:ascii="Arial" w:hAnsi="Arial" w:cs="Arial"/>
                <w:sz w:val="18"/>
                <w:szCs w:val="18"/>
              </w:rPr>
              <w:t>,</w:t>
            </w:r>
            <w:r w:rsidRPr="008366D1">
              <w:rPr>
                <w:rFonts w:ascii="Arial" w:hAnsi="Arial" w:cs="Arial"/>
                <w:sz w:val="18"/>
                <w:szCs w:val="18"/>
                <w:lang w:val="en-GB"/>
              </w:rPr>
              <w:t>651</w:t>
            </w:r>
            <w:r w:rsidR="00D11F78" w:rsidRPr="008366D1">
              <w:rPr>
                <w:rFonts w:ascii="Arial" w:hAnsi="Arial" w:cs="Arial"/>
                <w:sz w:val="18"/>
                <w:szCs w:val="18"/>
              </w:rPr>
              <w:t>,</w:t>
            </w:r>
            <w:r w:rsidRPr="008366D1">
              <w:rPr>
                <w:rFonts w:ascii="Arial" w:hAnsi="Arial" w:cs="Arial"/>
                <w:sz w:val="18"/>
                <w:szCs w:val="18"/>
                <w:lang w:val="en-GB"/>
              </w:rPr>
              <w:t>476</w:t>
            </w:r>
          </w:p>
        </w:tc>
        <w:tc>
          <w:tcPr>
            <w:tcW w:w="1353" w:type="dxa"/>
          </w:tcPr>
          <w:p w14:paraId="70A9F388" w14:textId="03F39BD0"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520</w:t>
            </w:r>
            <w:r w:rsidR="00DE0FE3" w:rsidRPr="008366D1">
              <w:rPr>
                <w:rFonts w:ascii="Arial" w:hAnsi="Arial" w:cs="Arial"/>
                <w:sz w:val="18"/>
                <w:szCs w:val="18"/>
                <w:lang w:val="en-GB"/>
              </w:rPr>
              <w:t>,</w:t>
            </w:r>
            <w:r w:rsidRPr="008366D1">
              <w:rPr>
                <w:rFonts w:ascii="Arial" w:hAnsi="Arial" w:cs="Arial"/>
                <w:sz w:val="18"/>
                <w:szCs w:val="18"/>
                <w:lang w:val="en-GB"/>
              </w:rPr>
              <w:t>539</w:t>
            </w:r>
            <w:r w:rsidR="00DE0FE3" w:rsidRPr="008366D1">
              <w:rPr>
                <w:rFonts w:ascii="Arial" w:hAnsi="Arial" w:cs="Arial"/>
                <w:sz w:val="18"/>
                <w:szCs w:val="18"/>
                <w:lang w:val="en-GB"/>
              </w:rPr>
              <w:t>,</w:t>
            </w:r>
            <w:r w:rsidRPr="008366D1">
              <w:rPr>
                <w:rFonts w:ascii="Arial" w:hAnsi="Arial" w:cs="Arial"/>
                <w:sz w:val="18"/>
                <w:szCs w:val="18"/>
                <w:lang w:val="en-GB"/>
              </w:rPr>
              <w:t>774</w:t>
            </w:r>
          </w:p>
        </w:tc>
        <w:tc>
          <w:tcPr>
            <w:tcW w:w="1353" w:type="dxa"/>
            <w:shd w:val="clear" w:color="auto" w:fill="FAFAFA"/>
          </w:tcPr>
          <w:p w14:paraId="42F091E8" w14:textId="202B6694"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451</w:t>
            </w:r>
            <w:r w:rsidR="00D11F78" w:rsidRPr="008366D1">
              <w:rPr>
                <w:rFonts w:ascii="Arial" w:hAnsi="Arial" w:cs="Arial"/>
                <w:sz w:val="18"/>
                <w:szCs w:val="18"/>
              </w:rPr>
              <w:t>,</w:t>
            </w:r>
            <w:r w:rsidRPr="008366D1">
              <w:rPr>
                <w:rFonts w:ascii="Arial" w:hAnsi="Arial" w:cs="Arial"/>
                <w:sz w:val="18"/>
                <w:szCs w:val="18"/>
                <w:lang w:val="en-GB"/>
              </w:rPr>
              <w:t>472</w:t>
            </w:r>
            <w:r w:rsidR="00D11F78" w:rsidRPr="008366D1">
              <w:rPr>
                <w:rFonts w:ascii="Arial" w:hAnsi="Arial" w:cs="Arial"/>
                <w:sz w:val="18"/>
                <w:szCs w:val="18"/>
              </w:rPr>
              <w:t>,</w:t>
            </w:r>
            <w:r w:rsidRPr="008366D1">
              <w:rPr>
                <w:rFonts w:ascii="Arial" w:hAnsi="Arial" w:cs="Arial"/>
                <w:sz w:val="18"/>
                <w:szCs w:val="18"/>
                <w:lang w:val="en-GB"/>
              </w:rPr>
              <w:t>715</w:t>
            </w:r>
          </w:p>
        </w:tc>
        <w:tc>
          <w:tcPr>
            <w:tcW w:w="1353" w:type="dxa"/>
          </w:tcPr>
          <w:p w14:paraId="221A4188" w14:textId="7CC5F719"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518</w:t>
            </w:r>
            <w:r w:rsidR="00DE0FE3" w:rsidRPr="008366D1">
              <w:rPr>
                <w:rFonts w:ascii="Arial" w:hAnsi="Arial" w:cs="Arial"/>
                <w:sz w:val="18"/>
                <w:szCs w:val="18"/>
                <w:lang w:val="en-GB"/>
              </w:rPr>
              <w:t>,</w:t>
            </w:r>
            <w:r w:rsidRPr="008366D1">
              <w:rPr>
                <w:rFonts w:ascii="Arial" w:hAnsi="Arial" w:cs="Arial"/>
                <w:sz w:val="18"/>
                <w:szCs w:val="18"/>
                <w:lang w:val="en-GB"/>
              </w:rPr>
              <w:t>801</w:t>
            </w:r>
            <w:r w:rsidR="00DE0FE3" w:rsidRPr="008366D1">
              <w:rPr>
                <w:rFonts w:ascii="Arial" w:hAnsi="Arial" w:cs="Arial"/>
                <w:sz w:val="18"/>
                <w:szCs w:val="18"/>
                <w:lang w:val="en-GB"/>
              </w:rPr>
              <w:t>,</w:t>
            </w:r>
            <w:r w:rsidRPr="008366D1">
              <w:rPr>
                <w:rFonts w:ascii="Arial" w:hAnsi="Arial" w:cs="Arial"/>
                <w:sz w:val="18"/>
                <w:szCs w:val="18"/>
                <w:lang w:val="en-GB"/>
              </w:rPr>
              <w:t>678</w:t>
            </w:r>
          </w:p>
        </w:tc>
      </w:tr>
      <w:tr w:rsidR="00DE0FE3" w:rsidRPr="008366D1" w14:paraId="41F071DE" w14:textId="77777777" w:rsidTr="00961BE3">
        <w:trPr>
          <w:cantSplit/>
          <w:trHeight w:val="20"/>
        </w:trPr>
        <w:tc>
          <w:tcPr>
            <w:tcW w:w="4049" w:type="dxa"/>
            <w:vAlign w:val="bottom"/>
            <w:hideMark/>
          </w:tcPr>
          <w:p w14:paraId="09DB7936" w14:textId="5DA8DCCD" w:rsidR="00DE0FE3" w:rsidRPr="008366D1" w:rsidRDefault="00DE0FE3" w:rsidP="00DE0FE3">
            <w:pPr>
              <w:ind w:left="-113"/>
              <w:rPr>
                <w:rFonts w:ascii="Arial" w:hAnsi="Arial" w:cs="Arial"/>
                <w:sz w:val="18"/>
                <w:szCs w:val="18"/>
              </w:rPr>
            </w:pPr>
            <w:r w:rsidRPr="008366D1">
              <w:rPr>
                <w:rFonts w:ascii="Arial" w:hAnsi="Arial" w:cs="Arial"/>
                <w:sz w:val="18"/>
                <w:szCs w:val="18"/>
                <w:u w:val="single"/>
              </w:rPr>
              <w:t>Less</w:t>
            </w:r>
            <w:r w:rsidRPr="008366D1">
              <w:rPr>
                <w:rFonts w:ascii="Arial" w:hAnsi="Arial" w:cs="Arial"/>
                <w:sz w:val="18"/>
                <w:szCs w:val="18"/>
              </w:rPr>
              <w:t xml:space="preserve">  Allowance for expected credit loss</w:t>
            </w:r>
          </w:p>
        </w:tc>
        <w:tc>
          <w:tcPr>
            <w:tcW w:w="1354" w:type="dxa"/>
            <w:tcBorders>
              <w:bottom w:val="single" w:sz="4" w:space="0" w:color="auto"/>
            </w:tcBorders>
            <w:shd w:val="clear" w:color="auto" w:fill="FAFAFA"/>
            <w:vAlign w:val="bottom"/>
          </w:tcPr>
          <w:p w14:paraId="43C5D140" w14:textId="7E1AEE6A" w:rsidR="00DE0FE3" w:rsidRPr="008366D1" w:rsidRDefault="00DE0FE3" w:rsidP="00DE0FE3">
            <w:pPr>
              <w:ind w:left="-101" w:right="-72"/>
              <w:jc w:val="right"/>
              <w:rPr>
                <w:rFonts w:ascii="Arial" w:hAnsi="Arial" w:cs="Arial"/>
                <w:sz w:val="18"/>
                <w:szCs w:val="18"/>
              </w:rPr>
            </w:pPr>
          </w:p>
        </w:tc>
        <w:tc>
          <w:tcPr>
            <w:tcW w:w="1353" w:type="dxa"/>
            <w:tcBorders>
              <w:bottom w:val="single" w:sz="4" w:space="0" w:color="auto"/>
            </w:tcBorders>
            <w:shd w:val="clear" w:color="auto" w:fill="auto"/>
            <w:vAlign w:val="bottom"/>
          </w:tcPr>
          <w:p w14:paraId="16F96CC7" w14:textId="3B60E57B" w:rsidR="00DE0FE3" w:rsidRPr="008366D1" w:rsidRDefault="00DE0FE3" w:rsidP="00DE0FE3">
            <w:pPr>
              <w:ind w:left="-101" w:right="-72"/>
              <w:jc w:val="right"/>
              <w:rPr>
                <w:rFonts w:ascii="Arial" w:hAnsi="Arial" w:cs="Arial"/>
                <w:sz w:val="18"/>
                <w:szCs w:val="18"/>
              </w:rPr>
            </w:pPr>
            <w:r w:rsidRPr="008366D1">
              <w:rPr>
                <w:rFonts w:ascii="Arial" w:hAnsi="Arial" w:cs="Arial"/>
                <w:sz w:val="18"/>
                <w:szCs w:val="18"/>
              </w:rPr>
              <w:t>-</w:t>
            </w:r>
          </w:p>
        </w:tc>
        <w:tc>
          <w:tcPr>
            <w:tcW w:w="1353" w:type="dxa"/>
            <w:tcBorders>
              <w:bottom w:val="single" w:sz="4" w:space="0" w:color="auto"/>
            </w:tcBorders>
            <w:shd w:val="clear" w:color="auto" w:fill="FAFAFA"/>
            <w:vAlign w:val="bottom"/>
          </w:tcPr>
          <w:p w14:paraId="79CED0AD" w14:textId="1222A620" w:rsidR="00DE0FE3" w:rsidRPr="008366D1" w:rsidRDefault="00DE0FE3" w:rsidP="00DE0FE3">
            <w:pPr>
              <w:ind w:left="-101" w:right="-72"/>
              <w:jc w:val="right"/>
              <w:rPr>
                <w:rFonts w:ascii="Arial" w:hAnsi="Arial" w:cs="Arial"/>
                <w:sz w:val="18"/>
                <w:szCs w:val="18"/>
              </w:rPr>
            </w:pPr>
          </w:p>
        </w:tc>
        <w:tc>
          <w:tcPr>
            <w:tcW w:w="1353" w:type="dxa"/>
            <w:tcBorders>
              <w:bottom w:val="single" w:sz="4" w:space="0" w:color="auto"/>
            </w:tcBorders>
            <w:shd w:val="clear" w:color="auto" w:fill="auto"/>
            <w:vAlign w:val="bottom"/>
          </w:tcPr>
          <w:p w14:paraId="0E287A81" w14:textId="693CB7B1" w:rsidR="00DE0FE3" w:rsidRPr="008366D1" w:rsidRDefault="00DE0FE3" w:rsidP="00DE0FE3">
            <w:pPr>
              <w:ind w:left="-101" w:right="-72"/>
              <w:jc w:val="right"/>
              <w:rPr>
                <w:rFonts w:ascii="Arial" w:hAnsi="Arial" w:cs="Arial"/>
                <w:sz w:val="18"/>
                <w:szCs w:val="18"/>
              </w:rPr>
            </w:pPr>
            <w:r w:rsidRPr="008366D1">
              <w:rPr>
                <w:rFonts w:ascii="Arial" w:hAnsi="Arial" w:cs="Arial"/>
                <w:sz w:val="18"/>
                <w:szCs w:val="18"/>
              </w:rPr>
              <w:t>-</w:t>
            </w:r>
          </w:p>
        </w:tc>
      </w:tr>
      <w:tr w:rsidR="00DE0FE3" w:rsidRPr="008366D1" w14:paraId="205C1B1D" w14:textId="77777777" w:rsidTr="0015316B">
        <w:trPr>
          <w:cantSplit/>
          <w:trHeight w:val="20"/>
        </w:trPr>
        <w:tc>
          <w:tcPr>
            <w:tcW w:w="4049" w:type="dxa"/>
            <w:vAlign w:val="bottom"/>
          </w:tcPr>
          <w:p w14:paraId="404D24AB" w14:textId="77777777" w:rsidR="00DE0FE3" w:rsidRPr="008366D1" w:rsidRDefault="00DE0FE3" w:rsidP="00DE0FE3">
            <w:pPr>
              <w:ind w:left="-113"/>
              <w:rPr>
                <w:rFonts w:ascii="Arial" w:hAnsi="Arial" w:cs="Arial"/>
                <w:sz w:val="18"/>
                <w:szCs w:val="18"/>
              </w:rPr>
            </w:pPr>
          </w:p>
        </w:tc>
        <w:tc>
          <w:tcPr>
            <w:tcW w:w="1354" w:type="dxa"/>
            <w:tcBorders>
              <w:top w:val="single" w:sz="4" w:space="0" w:color="auto"/>
            </w:tcBorders>
            <w:shd w:val="clear" w:color="auto" w:fill="FAFAFA"/>
            <w:vAlign w:val="bottom"/>
          </w:tcPr>
          <w:p w14:paraId="6A8497D9" w14:textId="77777777" w:rsidR="00DE0FE3" w:rsidRPr="008366D1" w:rsidRDefault="00DE0FE3" w:rsidP="00DE0FE3">
            <w:pPr>
              <w:ind w:right="-72"/>
              <w:jc w:val="right"/>
              <w:rPr>
                <w:rFonts w:ascii="Arial" w:hAnsi="Arial" w:cs="Arial"/>
                <w:sz w:val="18"/>
                <w:szCs w:val="18"/>
              </w:rPr>
            </w:pPr>
          </w:p>
        </w:tc>
        <w:tc>
          <w:tcPr>
            <w:tcW w:w="1353" w:type="dxa"/>
            <w:tcBorders>
              <w:top w:val="single" w:sz="4" w:space="0" w:color="auto"/>
            </w:tcBorders>
            <w:vAlign w:val="bottom"/>
          </w:tcPr>
          <w:p w14:paraId="7BC256F7" w14:textId="77777777" w:rsidR="00DE0FE3" w:rsidRPr="008366D1" w:rsidRDefault="00DE0FE3" w:rsidP="00DE0FE3">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698F3A96" w14:textId="77777777" w:rsidR="00DE0FE3" w:rsidRPr="008366D1" w:rsidRDefault="00DE0FE3" w:rsidP="00DE0FE3">
            <w:pPr>
              <w:ind w:right="-72"/>
              <w:jc w:val="right"/>
              <w:rPr>
                <w:rFonts w:ascii="Arial" w:hAnsi="Arial" w:cs="Arial"/>
                <w:sz w:val="18"/>
                <w:szCs w:val="18"/>
              </w:rPr>
            </w:pPr>
          </w:p>
        </w:tc>
        <w:tc>
          <w:tcPr>
            <w:tcW w:w="1353" w:type="dxa"/>
            <w:tcBorders>
              <w:top w:val="single" w:sz="4" w:space="0" w:color="auto"/>
            </w:tcBorders>
            <w:vAlign w:val="bottom"/>
          </w:tcPr>
          <w:p w14:paraId="36C78C3F" w14:textId="77777777" w:rsidR="00DE0FE3" w:rsidRPr="008366D1" w:rsidRDefault="00DE0FE3" w:rsidP="00DE0FE3">
            <w:pPr>
              <w:ind w:right="-72"/>
              <w:jc w:val="right"/>
              <w:rPr>
                <w:rFonts w:ascii="Arial" w:hAnsi="Arial" w:cs="Arial"/>
                <w:sz w:val="18"/>
                <w:szCs w:val="18"/>
              </w:rPr>
            </w:pPr>
          </w:p>
        </w:tc>
      </w:tr>
      <w:tr w:rsidR="00DE0FE3" w:rsidRPr="008366D1" w14:paraId="055B9879" w14:textId="77777777" w:rsidTr="0015316B">
        <w:trPr>
          <w:cantSplit/>
          <w:trHeight w:val="20"/>
        </w:trPr>
        <w:tc>
          <w:tcPr>
            <w:tcW w:w="4049" w:type="dxa"/>
            <w:vAlign w:val="bottom"/>
          </w:tcPr>
          <w:p w14:paraId="0888F34B" w14:textId="77777777" w:rsidR="00DE0FE3" w:rsidRPr="008366D1" w:rsidRDefault="00DE0FE3" w:rsidP="00DE0FE3">
            <w:pPr>
              <w:pStyle w:val="Heading5"/>
              <w:ind w:left="-113"/>
              <w:jc w:val="left"/>
              <w:rPr>
                <w:rFonts w:ascii="Arial" w:hAnsi="Arial" w:cs="Arial"/>
                <w:b w:val="0"/>
                <w:bCs w:val="0"/>
                <w:i w:val="0"/>
                <w:iCs w:val="0"/>
                <w:sz w:val="18"/>
                <w:szCs w:val="18"/>
                <w:lang w:val="en-US" w:eastAsia="en-US"/>
              </w:rPr>
            </w:pPr>
          </w:p>
        </w:tc>
        <w:tc>
          <w:tcPr>
            <w:tcW w:w="1354" w:type="dxa"/>
            <w:tcBorders>
              <w:bottom w:val="single" w:sz="4" w:space="0" w:color="auto"/>
            </w:tcBorders>
            <w:shd w:val="clear" w:color="auto" w:fill="FAFAFA"/>
            <w:vAlign w:val="center"/>
          </w:tcPr>
          <w:p w14:paraId="08EA29DD" w14:textId="5407B9E5"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453</w:t>
            </w:r>
            <w:r w:rsidR="00D11F78" w:rsidRPr="008366D1">
              <w:rPr>
                <w:rFonts w:ascii="Arial" w:hAnsi="Arial" w:cs="Arial"/>
                <w:sz w:val="18"/>
                <w:szCs w:val="18"/>
              </w:rPr>
              <w:t>,</w:t>
            </w:r>
            <w:r w:rsidRPr="008366D1">
              <w:rPr>
                <w:rFonts w:ascii="Arial" w:hAnsi="Arial" w:cs="Arial"/>
                <w:sz w:val="18"/>
                <w:szCs w:val="18"/>
                <w:lang w:val="en-GB"/>
              </w:rPr>
              <w:t>651</w:t>
            </w:r>
            <w:r w:rsidR="00D11F78" w:rsidRPr="008366D1">
              <w:rPr>
                <w:rFonts w:ascii="Arial" w:hAnsi="Arial" w:cs="Arial"/>
                <w:sz w:val="18"/>
                <w:szCs w:val="18"/>
              </w:rPr>
              <w:t>,</w:t>
            </w:r>
            <w:r w:rsidRPr="008366D1">
              <w:rPr>
                <w:rFonts w:ascii="Arial" w:hAnsi="Arial" w:cs="Arial"/>
                <w:sz w:val="18"/>
                <w:szCs w:val="18"/>
                <w:lang w:val="en-GB"/>
              </w:rPr>
              <w:t>476</w:t>
            </w:r>
          </w:p>
        </w:tc>
        <w:tc>
          <w:tcPr>
            <w:tcW w:w="1353" w:type="dxa"/>
            <w:tcBorders>
              <w:bottom w:val="single" w:sz="4" w:space="0" w:color="auto"/>
            </w:tcBorders>
            <w:shd w:val="clear" w:color="auto" w:fill="auto"/>
            <w:vAlign w:val="center"/>
          </w:tcPr>
          <w:p w14:paraId="1A54BDCF" w14:textId="15A3C91E"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520</w:t>
            </w:r>
            <w:r w:rsidR="00DE0FE3" w:rsidRPr="008366D1">
              <w:rPr>
                <w:rFonts w:ascii="Arial" w:hAnsi="Arial" w:cs="Arial"/>
                <w:sz w:val="18"/>
                <w:szCs w:val="18"/>
              </w:rPr>
              <w:t>,</w:t>
            </w:r>
            <w:r w:rsidRPr="008366D1">
              <w:rPr>
                <w:rFonts w:ascii="Arial" w:hAnsi="Arial" w:cs="Arial"/>
                <w:sz w:val="18"/>
                <w:szCs w:val="18"/>
                <w:lang w:val="en-GB"/>
              </w:rPr>
              <w:t>539</w:t>
            </w:r>
            <w:r w:rsidR="00DE0FE3" w:rsidRPr="008366D1">
              <w:rPr>
                <w:rFonts w:ascii="Arial" w:hAnsi="Arial" w:cs="Arial"/>
                <w:sz w:val="18"/>
                <w:szCs w:val="18"/>
              </w:rPr>
              <w:t>,</w:t>
            </w:r>
            <w:r w:rsidRPr="008366D1">
              <w:rPr>
                <w:rFonts w:ascii="Arial" w:hAnsi="Arial" w:cs="Arial"/>
                <w:sz w:val="18"/>
                <w:szCs w:val="18"/>
                <w:lang w:val="en-GB"/>
              </w:rPr>
              <w:t>774</w:t>
            </w:r>
          </w:p>
        </w:tc>
        <w:tc>
          <w:tcPr>
            <w:tcW w:w="1353" w:type="dxa"/>
            <w:tcBorders>
              <w:bottom w:val="single" w:sz="4" w:space="0" w:color="auto"/>
            </w:tcBorders>
            <w:shd w:val="clear" w:color="auto" w:fill="FAFAFA"/>
            <w:vAlign w:val="center"/>
          </w:tcPr>
          <w:p w14:paraId="40025C5B" w14:textId="74C056AD"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451</w:t>
            </w:r>
            <w:r w:rsidR="00D11F78" w:rsidRPr="008366D1">
              <w:rPr>
                <w:rFonts w:ascii="Arial" w:hAnsi="Arial" w:cs="Arial"/>
                <w:sz w:val="18"/>
                <w:szCs w:val="18"/>
              </w:rPr>
              <w:t>,</w:t>
            </w:r>
            <w:r w:rsidRPr="008366D1">
              <w:rPr>
                <w:rFonts w:ascii="Arial" w:hAnsi="Arial" w:cs="Arial"/>
                <w:sz w:val="18"/>
                <w:szCs w:val="18"/>
                <w:lang w:val="en-GB"/>
              </w:rPr>
              <w:t>472</w:t>
            </w:r>
            <w:r w:rsidR="00D11F78" w:rsidRPr="008366D1">
              <w:rPr>
                <w:rFonts w:ascii="Arial" w:hAnsi="Arial" w:cs="Arial"/>
                <w:sz w:val="18"/>
                <w:szCs w:val="18"/>
              </w:rPr>
              <w:t>,</w:t>
            </w:r>
            <w:r w:rsidRPr="008366D1">
              <w:rPr>
                <w:rFonts w:ascii="Arial" w:hAnsi="Arial" w:cs="Arial"/>
                <w:sz w:val="18"/>
                <w:szCs w:val="18"/>
                <w:lang w:val="en-GB"/>
              </w:rPr>
              <w:t>715</w:t>
            </w:r>
          </w:p>
        </w:tc>
        <w:tc>
          <w:tcPr>
            <w:tcW w:w="1353" w:type="dxa"/>
            <w:tcBorders>
              <w:bottom w:val="single" w:sz="4" w:space="0" w:color="auto"/>
            </w:tcBorders>
            <w:shd w:val="clear" w:color="auto" w:fill="auto"/>
            <w:vAlign w:val="center"/>
          </w:tcPr>
          <w:p w14:paraId="359DE4B4" w14:textId="61FBDAFD"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518</w:t>
            </w:r>
            <w:r w:rsidR="00DE0FE3" w:rsidRPr="008366D1">
              <w:rPr>
                <w:rFonts w:ascii="Arial" w:hAnsi="Arial" w:cs="Arial"/>
                <w:sz w:val="18"/>
                <w:szCs w:val="18"/>
              </w:rPr>
              <w:t>,</w:t>
            </w:r>
            <w:r w:rsidRPr="008366D1">
              <w:rPr>
                <w:rFonts w:ascii="Arial" w:hAnsi="Arial" w:cs="Arial"/>
                <w:sz w:val="18"/>
                <w:szCs w:val="18"/>
                <w:lang w:val="en-GB"/>
              </w:rPr>
              <w:t>801</w:t>
            </w:r>
            <w:r w:rsidR="00DE0FE3" w:rsidRPr="008366D1">
              <w:rPr>
                <w:rFonts w:ascii="Arial" w:hAnsi="Arial" w:cs="Arial"/>
                <w:sz w:val="18"/>
                <w:szCs w:val="18"/>
              </w:rPr>
              <w:t>,</w:t>
            </w:r>
            <w:r w:rsidRPr="008366D1">
              <w:rPr>
                <w:rFonts w:ascii="Arial" w:hAnsi="Arial" w:cs="Arial"/>
                <w:sz w:val="18"/>
                <w:szCs w:val="18"/>
                <w:lang w:val="en-GB"/>
              </w:rPr>
              <w:t>678</w:t>
            </w:r>
          </w:p>
        </w:tc>
      </w:tr>
      <w:tr w:rsidR="00DE0FE3" w:rsidRPr="008366D1" w14:paraId="58556E94" w14:textId="77777777" w:rsidTr="0015316B">
        <w:trPr>
          <w:cantSplit/>
          <w:trHeight w:val="20"/>
        </w:trPr>
        <w:tc>
          <w:tcPr>
            <w:tcW w:w="4049" w:type="dxa"/>
            <w:vAlign w:val="bottom"/>
          </w:tcPr>
          <w:p w14:paraId="25F50D96" w14:textId="77777777" w:rsidR="00DE0FE3" w:rsidRPr="008366D1" w:rsidRDefault="00DE0FE3" w:rsidP="00DE0FE3">
            <w:pPr>
              <w:ind w:left="-113"/>
              <w:rPr>
                <w:rFonts w:ascii="Arial" w:hAnsi="Arial" w:cs="Arial"/>
                <w:sz w:val="18"/>
                <w:szCs w:val="18"/>
              </w:rPr>
            </w:pPr>
          </w:p>
        </w:tc>
        <w:tc>
          <w:tcPr>
            <w:tcW w:w="1354" w:type="dxa"/>
            <w:tcBorders>
              <w:top w:val="single" w:sz="4" w:space="0" w:color="auto"/>
            </w:tcBorders>
            <w:shd w:val="clear" w:color="auto" w:fill="FAFAFA"/>
            <w:vAlign w:val="center"/>
          </w:tcPr>
          <w:p w14:paraId="4516ECBD" w14:textId="77777777" w:rsidR="00DE0FE3" w:rsidRPr="008366D1" w:rsidRDefault="00DE0FE3" w:rsidP="00DE0FE3">
            <w:pPr>
              <w:ind w:right="-72"/>
              <w:jc w:val="right"/>
              <w:rPr>
                <w:rFonts w:ascii="Arial" w:hAnsi="Arial" w:cs="Arial"/>
                <w:sz w:val="18"/>
                <w:szCs w:val="18"/>
              </w:rPr>
            </w:pPr>
          </w:p>
        </w:tc>
        <w:tc>
          <w:tcPr>
            <w:tcW w:w="1353" w:type="dxa"/>
            <w:tcBorders>
              <w:top w:val="single" w:sz="4" w:space="0" w:color="auto"/>
            </w:tcBorders>
            <w:vAlign w:val="center"/>
          </w:tcPr>
          <w:p w14:paraId="1B84DFCF" w14:textId="77777777" w:rsidR="00DE0FE3" w:rsidRPr="008366D1" w:rsidRDefault="00DE0FE3" w:rsidP="00DE0FE3">
            <w:pPr>
              <w:ind w:right="-72"/>
              <w:jc w:val="right"/>
              <w:rPr>
                <w:rFonts w:ascii="Arial" w:hAnsi="Arial" w:cs="Arial"/>
                <w:sz w:val="18"/>
                <w:szCs w:val="18"/>
              </w:rPr>
            </w:pPr>
          </w:p>
        </w:tc>
        <w:tc>
          <w:tcPr>
            <w:tcW w:w="1353" w:type="dxa"/>
            <w:tcBorders>
              <w:top w:val="single" w:sz="4" w:space="0" w:color="auto"/>
            </w:tcBorders>
            <w:shd w:val="clear" w:color="auto" w:fill="FAFAFA"/>
            <w:vAlign w:val="center"/>
          </w:tcPr>
          <w:p w14:paraId="538AD72C" w14:textId="77777777" w:rsidR="00DE0FE3" w:rsidRPr="008366D1" w:rsidRDefault="00DE0FE3" w:rsidP="00DE0FE3">
            <w:pPr>
              <w:ind w:right="-72"/>
              <w:jc w:val="right"/>
              <w:rPr>
                <w:rFonts w:ascii="Arial" w:hAnsi="Arial" w:cs="Arial"/>
                <w:sz w:val="18"/>
                <w:szCs w:val="18"/>
              </w:rPr>
            </w:pPr>
          </w:p>
        </w:tc>
        <w:tc>
          <w:tcPr>
            <w:tcW w:w="1353" w:type="dxa"/>
            <w:tcBorders>
              <w:top w:val="single" w:sz="4" w:space="0" w:color="auto"/>
            </w:tcBorders>
            <w:vAlign w:val="center"/>
          </w:tcPr>
          <w:p w14:paraId="106D9E0F" w14:textId="77777777" w:rsidR="00DE0FE3" w:rsidRPr="008366D1" w:rsidRDefault="00DE0FE3" w:rsidP="00DE0FE3">
            <w:pPr>
              <w:ind w:right="-72"/>
              <w:jc w:val="right"/>
              <w:rPr>
                <w:rFonts w:ascii="Arial" w:hAnsi="Arial" w:cs="Arial"/>
                <w:sz w:val="18"/>
                <w:szCs w:val="18"/>
              </w:rPr>
            </w:pPr>
          </w:p>
        </w:tc>
      </w:tr>
      <w:tr w:rsidR="00DE0FE3" w:rsidRPr="008366D1" w14:paraId="25F73408" w14:textId="77777777" w:rsidTr="0015316B">
        <w:trPr>
          <w:cantSplit/>
          <w:trHeight w:val="20"/>
        </w:trPr>
        <w:tc>
          <w:tcPr>
            <w:tcW w:w="4049" w:type="dxa"/>
            <w:vAlign w:val="bottom"/>
            <w:hideMark/>
          </w:tcPr>
          <w:p w14:paraId="60800865" w14:textId="77777777" w:rsidR="00DE0FE3" w:rsidRPr="008366D1" w:rsidRDefault="00DE0FE3" w:rsidP="00DE0FE3">
            <w:pPr>
              <w:pStyle w:val="Heading5"/>
              <w:ind w:left="-113"/>
              <w:jc w:val="left"/>
              <w:rPr>
                <w:rFonts w:ascii="Arial" w:hAnsi="Arial" w:cs="Arial"/>
                <w:b w:val="0"/>
                <w:bCs w:val="0"/>
                <w:i w:val="0"/>
                <w:iCs w:val="0"/>
                <w:sz w:val="18"/>
                <w:szCs w:val="18"/>
                <w:lang w:val="en-US" w:eastAsia="en-US"/>
              </w:rPr>
            </w:pPr>
            <w:r w:rsidRPr="008366D1">
              <w:rPr>
                <w:rFonts w:ascii="Arial" w:hAnsi="Arial" w:cs="Arial"/>
                <w:b w:val="0"/>
                <w:bCs w:val="0"/>
                <w:i w:val="0"/>
                <w:iCs w:val="0"/>
                <w:sz w:val="18"/>
                <w:szCs w:val="18"/>
                <w:lang w:val="en-US" w:eastAsia="en-US"/>
              </w:rPr>
              <w:t>Total trade receivables, net</w:t>
            </w:r>
          </w:p>
        </w:tc>
        <w:tc>
          <w:tcPr>
            <w:tcW w:w="1354" w:type="dxa"/>
            <w:tcBorders>
              <w:bottom w:val="single" w:sz="4" w:space="0" w:color="auto"/>
            </w:tcBorders>
            <w:shd w:val="clear" w:color="auto" w:fill="FAFAFA"/>
            <w:vAlign w:val="center"/>
          </w:tcPr>
          <w:p w14:paraId="2ACEE25C" w14:textId="689AD74A"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848</w:t>
            </w:r>
            <w:r w:rsidR="00D11F78" w:rsidRPr="008366D1">
              <w:rPr>
                <w:rFonts w:ascii="Arial" w:hAnsi="Arial" w:cs="Arial"/>
                <w:sz w:val="18"/>
                <w:szCs w:val="18"/>
              </w:rPr>
              <w:t>,</w:t>
            </w:r>
            <w:r w:rsidRPr="008366D1">
              <w:rPr>
                <w:rFonts w:ascii="Arial" w:hAnsi="Arial" w:cs="Arial"/>
                <w:sz w:val="18"/>
                <w:szCs w:val="18"/>
                <w:lang w:val="en-GB"/>
              </w:rPr>
              <w:t>484</w:t>
            </w:r>
            <w:r w:rsidR="00D11F78" w:rsidRPr="008366D1">
              <w:rPr>
                <w:rFonts w:ascii="Arial" w:hAnsi="Arial" w:cs="Arial"/>
                <w:sz w:val="18"/>
                <w:szCs w:val="18"/>
              </w:rPr>
              <w:t>,</w:t>
            </w:r>
            <w:r w:rsidRPr="008366D1">
              <w:rPr>
                <w:rFonts w:ascii="Arial" w:hAnsi="Arial" w:cs="Arial"/>
                <w:sz w:val="18"/>
                <w:szCs w:val="18"/>
                <w:lang w:val="en-GB"/>
              </w:rPr>
              <w:t>417</w:t>
            </w:r>
          </w:p>
        </w:tc>
        <w:tc>
          <w:tcPr>
            <w:tcW w:w="1353" w:type="dxa"/>
            <w:tcBorders>
              <w:bottom w:val="single" w:sz="4" w:space="0" w:color="auto"/>
            </w:tcBorders>
            <w:shd w:val="clear" w:color="auto" w:fill="auto"/>
            <w:vAlign w:val="center"/>
          </w:tcPr>
          <w:p w14:paraId="5DCEAAD4" w14:textId="60988EF4"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1</w:t>
            </w:r>
            <w:r w:rsidR="00DE0FE3" w:rsidRPr="008366D1">
              <w:rPr>
                <w:rFonts w:ascii="Arial" w:hAnsi="Arial" w:cs="Arial"/>
                <w:sz w:val="18"/>
                <w:szCs w:val="18"/>
              </w:rPr>
              <w:t>,</w:t>
            </w:r>
            <w:r w:rsidRPr="008366D1">
              <w:rPr>
                <w:rFonts w:ascii="Arial" w:hAnsi="Arial" w:cs="Arial"/>
                <w:sz w:val="18"/>
                <w:szCs w:val="18"/>
                <w:lang w:val="en-GB"/>
              </w:rPr>
              <w:t>030</w:t>
            </w:r>
            <w:r w:rsidR="00DE0FE3" w:rsidRPr="008366D1">
              <w:rPr>
                <w:rFonts w:ascii="Arial" w:hAnsi="Arial" w:cs="Arial"/>
                <w:sz w:val="18"/>
                <w:szCs w:val="18"/>
              </w:rPr>
              <w:t>,</w:t>
            </w:r>
            <w:r w:rsidRPr="008366D1">
              <w:rPr>
                <w:rFonts w:ascii="Arial" w:hAnsi="Arial" w:cs="Arial"/>
                <w:sz w:val="18"/>
                <w:szCs w:val="18"/>
                <w:lang w:val="en-GB"/>
              </w:rPr>
              <w:t>152</w:t>
            </w:r>
            <w:r w:rsidR="00DE0FE3" w:rsidRPr="008366D1">
              <w:rPr>
                <w:rFonts w:ascii="Arial" w:hAnsi="Arial" w:cs="Arial"/>
                <w:sz w:val="18"/>
                <w:szCs w:val="18"/>
              </w:rPr>
              <w:t>,</w:t>
            </w:r>
            <w:r w:rsidRPr="008366D1">
              <w:rPr>
                <w:rFonts w:ascii="Arial" w:hAnsi="Arial" w:cs="Arial"/>
                <w:sz w:val="18"/>
                <w:szCs w:val="18"/>
                <w:lang w:val="en-GB"/>
              </w:rPr>
              <w:t>956</w:t>
            </w:r>
          </w:p>
        </w:tc>
        <w:tc>
          <w:tcPr>
            <w:tcW w:w="1353" w:type="dxa"/>
            <w:tcBorders>
              <w:bottom w:val="single" w:sz="4" w:space="0" w:color="auto"/>
            </w:tcBorders>
            <w:shd w:val="clear" w:color="auto" w:fill="FAFAFA"/>
            <w:vAlign w:val="center"/>
          </w:tcPr>
          <w:p w14:paraId="5C7C64D3" w14:textId="41B34393"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851</w:t>
            </w:r>
            <w:r w:rsidR="00D11F78" w:rsidRPr="008366D1">
              <w:rPr>
                <w:rFonts w:ascii="Arial" w:hAnsi="Arial" w:cs="Arial"/>
                <w:sz w:val="18"/>
                <w:szCs w:val="18"/>
              </w:rPr>
              <w:t>,</w:t>
            </w:r>
            <w:r w:rsidRPr="008366D1">
              <w:rPr>
                <w:rFonts w:ascii="Arial" w:hAnsi="Arial" w:cs="Arial"/>
                <w:sz w:val="18"/>
                <w:szCs w:val="18"/>
                <w:lang w:val="en-GB"/>
              </w:rPr>
              <w:t>683</w:t>
            </w:r>
            <w:r w:rsidR="00D11F78" w:rsidRPr="008366D1">
              <w:rPr>
                <w:rFonts w:ascii="Arial" w:hAnsi="Arial" w:cs="Arial"/>
                <w:sz w:val="18"/>
                <w:szCs w:val="18"/>
              </w:rPr>
              <w:t>,</w:t>
            </w:r>
            <w:r w:rsidRPr="008366D1">
              <w:rPr>
                <w:rFonts w:ascii="Arial" w:hAnsi="Arial" w:cs="Arial"/>
                <w:sz w:val="18"/>
                <w:szCs w:val="18"/>
                <w:lang w:val="en-GB"/>
              </w:rPr>
              <w:t>696</w:t>
            </w:r>
          </w:p>
        </w:tc>
        <w:tc>
          <w:tcPr>
            <w:tcW w:w="1353" w:type="dxa"/>
            <w:tcBorders>
              <w:bottom w:val="single" w:sz="4" w:space="0" w:color="auto"/>
            </w:tcBorders>
            <w:shd w:val="clear" w:color="auto" w:fill="auto"/>
            <w:vAlign w:val="center"/>
          </w:tcPr>
          <w:p w14:paraId="2B34DC61" w14:textId="7C0CB4C3" w:rsidR="00DE0FE3" w:rsidRPr="008366D1" w:rsidRDefault="007854CC" w:rsidP="00DE0FE3">
            <w:pPr>
              <w:ind w:right="-72"/>
              <w:jc w:val="right"/>
              <w:rPr>
                <w:rFonts w:ascii="Arial" w:hAnsi="Arial" w:cs="Arial"/>
                <w:sz w:val="18"/>
                <w:szCs w:val="18"/>
              </w:rPr>
            </w:pPr>
            <w:r w:rsidRPr="008366D1">
              <w:rPr>
                <w:rFonts w:ascii="Arial" w:hAnsi="Arial" w:cs="Arial"/>
                <w:sz w:val="18"/>
                <w:szCs w:val="18"/>
                <w:lang w:val="en-GB"/>
              </w:rPr>
              <w:t>1</w:t>
            </w:r>
            <w:r w:rsidR="00DE0FE3" w:rsidRPr="008366D1">
              <w:rPr>
                <w:rFonts w:ascii="Arial" w:hAnsi="Arial" w:cs="Arial"/>
                <w:sz w:val="18"/>
                <w:szCs w:val="18"/>
              </w:rPr>
              <w:t>,</w:t>
            </w:r>
            <w:r w:rsidRPr="008366D1">
              <w:rPr>
                <w:rFonts w:ascii="Arial" w:hAnsi="Arial" w:cs="Arial"/>
                <w:sz w:val="18"/>
                <w:szCs w:val="18"/>
                <w:lang w:val="en-GB"/>
              </w:rPr>
              <w:t>032</w:t>
            </w:r>
            <w:r w:rsidR="00DE0FE3" w:rsidRPr="008366D1">
              <w:rPr>
                <w:rFonts w:ascii="Arial" w:hAnsi="Arial" w:cs="Arial"/>
                <w:sz w:val="18"/>
                <w:szCs w:val="18"/>
              </w:rPr>
              <w:t>,</w:t>
            </w:r>
            <w:r w:rsidRPr="008366D1">
              <w:rPr>
                <w:rFonts w:ascii="Arial" w:hAnsi="Arial" w:cs="Arial"/>
                <w:sz w:val="18"/>
                <w:szCs w:val="18"/>
                <w:lang w:val="en-GB"/>
              </w:rPr>
              <w:t>461</w:t>
            </w:r>
            <w:r w:rsidR="00DE0FE3" w:rsidRPr="008366D1">
              <w:rPr>
                <w:rFonts w:ascii="Arial" w:hAnsi="Arial" w:cs="Arial"/>
                <w:sz w:val="18"/>
                <w:szCs w:val="18"/>
              </w:rPr>
              <w:t>,</w:t>
            </w:r>
            <w:r w:rsidRPr="008366D1">
              <w:rPr>
                <w:rFonts w:ascii="Arial" w:hAnsi="Arial" w:cs="Arial"/>
                <w:sz w:val="18"/>
                <w:szCs w:val="18"/>
                <w:lang w:val="en-GB"/>
              </w:rPr>
              <w:t>506</w:t>
            </w:r>
          </w:p>
        </w:tc>
      </w:tr>
    </w:tbl>
    <w:p w14:paraId="1793D2A0" w14:textId="77777777" w:rsidR="005C1304" w:rsidRPr="008366D1" w:rsidRDefault="005C1304" w:rsidP="00CF2EA9">
      <w:pPr>
        <w:tabs>
          <w:tab w:val="left" w:pos="567"/>
        </w:tabs>
        <w:rPr>
          <w:rFonts w:ascii="Arial" w:hAnsi="Arial" w:cs="Arial"/>
          <w:b/>
          <w:bCs/>
          <w:sz w:val="18"/>
          <w:szCs w:val="18"/>
        </w:rPr>
      </w:pPr>
    </w:p>
    <w:p w14:paraId="1AECE90F" w14:textId="7E73BDED" w:rsidR="00410892" w:rsidRPr="008366D1" w:rsidRDefault="00410892" w:rsidP="00410892">
      <w:pPr>
        <w:tabs>
          <w:tab w:val="left" w:pos="567"/>
        </w:tabs>
        <w:jc w:val="thaiDistribute"/>
        <w:rPr>
          <w:rFonts w:ascii="Arial" w:hAnsi="Arial" w:cs="Arial"/>
          <w:sz w:val="18"/>
          <w:szCs w:val="18"/>
        </w:rPr>
      </w:pPr>
      <w:r w:rsidRPr="008366D1">
        <w:rPr>
          <w:rFonts w:ascii="Arial" w:hAnsi="Arial" w:cs="Arial"/>
          <w:spacing w:val="-4"/>
          <w:sz w:val="18"/>
          <w:szCs w:val="18"/>
        </w:rPr>
        <w:t xml:space="preserve">During </w:t>
      </w:r>
      <w:r w:rsidR="007854CC" w:rsidRPr="008366D1">
        <w:rPr>
          <w:rFonts w:ascii="Arial" w:hAnsi="Arial" w:cs="Arial"/>
          <w:spacing w:val="-4"/>
          <w:sz w:val="18"/>
          <w:szCs w:val="18"/>
          <w:lang w:val="en-GB"/>
        </w:rPr>
        <w:t>2023</w:t>
      </w:r>
      <w:r w:rsidR="00CC4905" w:rsidRPr="008366D1">
        <w:rPr>
          <w:rFonts w:ascii="Arial" w:hAnsi="Arial" w:cs="Arial"/>
          <w:spacing w:val="-4"/>
          <w:sz w:val="18"/>
          <w:szCs w:val="18"/>
          <w:lang w:val="en-GB"/>
        </w:rPr>
        <w:t xml:space="preserve"> and </w:t>
      </w:r>
      <w:r w:rsidR="007854CC" w:rsidRPr="008366D1">
        <w:rPr>
          <w:rFonts w:ascii="Arial" w:hAnsi="Arial" w:cs="Arial"/>
          <w:spacing w:val="-4"/>
          <w:sz w:val="18"/>
          <w:szCs w:val="18"/>
          <w:lang w:val="en-GB"/>
        </w:rPr>
        <w:t>2022</w:t>
      </w:r>
      <w:r w:rsidRPr="008366D1">
        <w:rPr>
          <w:rFonts w:ascii="Arial" w:hAnsi="Arial" w:cs="Arial"/>
          <w:spacing w:val="-4"/>
          <w:sz w:val="18"/>
          <w:szCs w:val="18"/>
        </w:rPr>
        <w:t xml:space="preserve">, </w:t>
      </w:r>
      <w:r w:rsidR="005F6E18" w:rsidRPr="008366D1">
        <w:rPr>
          <w:rFonts w:ascii="Arial" w:hAnsi="Arial" w:cs="Arial"/>
          <w:spacing w:val="-4"/>
          <w:sz w:val="18"/>
          <w:szCs w:val="22"/>
          <w:lang w:val="en-GB"/>
        </w:rPr>
        <w:t>no</w:t>
      </w:r>
      <w:r w:rsidR="00CC4905" w:rsidRPr="008366D1">
        <w:rPr>
          <w:rFonts w:ascii="Arial" w:hAnsi="Arial" w:cs="Arial"/>
          <w:spacing w:val="-4"/>
          <w:sz w:val="18"/>
          <w:szCs w:val="22"/>
          <w:lang w:val="en-GB"/>
        </w:rPr>
        <w:t xml:space="preserve"> </w:t>
      </w:r>
      <w:r w:rsidRPr="008366D1">
        <w:rPr>
          <w:rFonts w:ascii="Arial" w:hAnsi="Arial" w:cs="Arial"/>
          <w:spacing w:val="-4"/>
          <w:sz w:val="18"/>
          <w:szCs w:val="22"/>
          <w:lang w:val="en-GB"/>
        </w:rPr>
        <w:t>receivables</w:t>
      </w:r>
      <w:r w:rsidRPr="008366D1">
        <w:rPr>
          <w:rFonts w:ascii="Arial" w:hAnsi="Arial" w:cs="Arial"/>
          <w:spacing w:val="-4"/>
          <w:sz w:val="18"/>
          <w:szCs w:val="22"/>
          <w:cs/>
          <w:lang w:val="en-GB"/>
        </w:rPr>
        <w:t xml:space="preserve"> </w:t>
      </w:r>
      <w:r w:rsidR="00CC4905" w:rsidRPr="008366D1">
        <w:rPr>
          <w:rFonts w:ascii="Arial" w:hAnsi="Arial" w:cs="Arial"/>
          <w:spacing w:val="-4"/>
          <w:sz w:val="18"/>
          <w:szCs w:val="22"/>
          <w:lang w:val="en-GB"/>
        </w:rPr>
        <w:t xml:space="preserve">were </w:t>
      </w:r>
      <w:r w:rsidRPr="008366D1">
        <w:rPr>
          <w:rFonts w:ascii="Arial" w:hAnsi="Arial" w:cs="Arial"/>
          <w:spacing w:val="-4"/>
          <w:sz w:val="18"/>
          <w:szCs w:val="22"/>
          <w:lang w:val="en-GB"/>
        </w:rPr>
        <w:t>written-off as uncollectible</w:t>
      </w:r>
      <w:r w:rsidR="005C1304" w:rsidRPr="008366D1">
        <w:rPr>
          <w:rFonts w:ascii="Arial" w:hAnsi="Arial" w:cs="Arial"/>
          <w:sz w:val="18"/>
          <w:szCs w:val="18"/>
        </w:rPr>
        <w:t>.</w:t>
      </w:r>
    </w:p>
    <w:p w14:paraId="1D04150D" w14:textId="64EB9B97" w:rsidR="007B045C" w:rsidRPr="008366D1" w:rsidRDefault="007B045C" w:rsidP="00410892">
      <w:pPr>
        <w:tabs>
          <w:tab w:val="left" w:pos="567"/>
        </w:tabs>
        <w:jc w:val="thaiDistribute"/>
        <w:rPr>
          <w:rFonts w:ascii="Arial" w:hAnsi="Arial" w:cs="Arial"/>
          <w:sz w:val="18"/>
          <w:szCs w:val="18"/>
        </w:rPr>
      </w:pPr>
    </w:p>
    <w:p w14:paraId="3DBCCEA4" w14:textId="77777777" w:rsidR="00C246E2" w:rsidRPr="008366D1" w:rsidRDefault="00C246E2" w:rsidP="00410892">
      <w:pPr>
        <w:tabs>
          <w:tab w:val="left" w:pos="567"/>
        </w:tabs>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7B045C" w:rsidRPr="008366D1" w14:paraId="13BD35D2" w14:textId="77777777" w:rsidTr="00263CB2">
        <w:trPr>
          <w:trHeight w:val="386"/>
        </w:trPr>
        <w:tc>
          <w:tcPr>
            <w:tcW w:w="9450" w:type="dxa"/>
            <w:shd w:val="clear" w:color="auto" w:fill="FFA543"/>
            <w:vAlign w:val="center"/>
          </w:tcPr>
          <w:p w14:paraId="40A84DCB" w14:textId="3E1639BD" w:rsidR="007B045C" w:rsidRPr="008366D1" w:rsidRDefault="007854CC" w:rsidP="007B045C">
            <w:pPr>
              <w:tabs>
                <w:tab w:val="left" w:pos="540"/>
              </w:tabs>
              <w:rPr>
                <w:rFonts w:ascii="Arial" w:hAnsi="Arial" w:cs="Arial"/>
                <w:b/>
                <w:bCs/>
                <w:sz w:val="18"/>
                <w:szCs w:val="18"/>
                <w:cs/>
              </w:rPr>
            </w:pPr>
            <w:r w:rsidRPr="008366D1">
              <w:rPr>
                <w:rFonts w:ascii="Arial" w:hAnsi="Arial" w:cs="Arial"/>
                <w:b/>
                <w:bCs/>
                <w:color w:val="FFFFFF"/>
                <w:sz w:val="18"/>
                <w:szCs w:val="18"/>
                <w:lang w:val="en-GB" w:eastAsia="th-TH"/>
              </w:rPr>
              <w:t>11</w:t>
            </w:r>
            <w:r w:rsidR="007B045C" w:rsidRPr="008366D1">
              <w:rPr>
                <w:rFonts w:ascii="Arial" w:hAnsi="Arial" w:cs="Arial"/>
                <w:b/>
                <w:bCs/>
                <w:color w:val="FFFFFF"/>
                <w:sz w:val="18"/>
                <w:szCs w:val="18"/>
                <w:lang w:val="en-GB" w:eastAsia="th-TH"/>
              </w:rPr>
              <w:tab/>
            </w:r>
            <w:r w:rsidR="005352CB" w:rsidRPr="008366D1">
              <w:rPr>
                <w:rFonts w:ascii="Arial" w:hAnsi="Arial" w:cs="Arial"/>
                <w:b/>
                <w:bCs/>
                <w:color w:val="FFFFFF"/>
                <w:sz w:val="18"/>
                <w:szCs w:val="18"/>
                <w:lang w:val="en-GB" w:eastAsia="th-TH"/>
              </w:rPr>
              <w:t>Financial assets and financial liabilities</w:t>
            </w:r>
          </w:p>
        </w:tc>
      </w:tr>
    </w:tbl>
    <w:p w14:paraId="5CC6814B" w14:textId="77777777" w:rsidR="00595692" w:rsidRPr="008366D1" w:rsidRDefault="00595692" w:rsidP="00276DB2">
      <w:pPr>
        <w:jc w:val="both"/>
        <w:rPr>
          <w:rFonts w:ascii="Arial" w:hAnsi="Arial" w:cs="Arial"/>
          <w:bCs/>
          <w:snapToGrid w:val="0"/>
          <w:sz w:val="18"/>
          <w:szCs w:val="18"/>
          <w:lang w:eastAsia="th-TH"/>
        </w:rPr>
      </w:pPr>
    </w:p>
    <w:p w14:paraId="276FE914" w14:textId="23AECD58" w:rsidR="005352CB" w:rsidRPr="008366D1" w:rsidRDefault="005352CB" w:rsidP="005352CB">
      <w:pPr>
        <w:rPr>
          <w:rFonts w:ascii="Arial" w:hAnsi="Arial" w:cs="Arial"/>
          <w:sz w:val="18"/>
          <w:szCs w:val="18"/>
        </w:rPr>
      </w:pPr>
      <w:r w:rsidRPr="008366D1">
        <w:rPr>
          <w:rFonts w:ascii="Arial" w:hAnsi="Arial" w:cs="Arial"/>
          <w:sz w:val="18"/>
          <w:szCs w:val="18"/>
        </w:rPr>
        <w:t xml:space="preserve">The classification of the Group’s financial assets and financial liabilities </w:t>
      </w:r>
      <w:r w:rsidR="009D581B" w:rsidRPr="008366D1">
        <w:rPr>
          <w:rFonts w:ascii="Arial" w:hAnsi="Arial" w:cs="Arial"/>
          <w:sz w:val="18"/>
          <w:szCs w:val="18"/>
        </w:rPr>
        <w:t xml:space="preserve">as at </w:t>
      </w:r>
      <w:r w:rsidR="007854CC" w:rsidRPr="008366D1">
        <w:rPr>
          <w:rFonts w:ascii="Arial" w:hAnsi="Arial" w:cs="Arial"/>
          <w:sz w:val="18"/>
          <w:szCs w:val="18"/>
          <w:lang w:val="en-GB"/>
        </w:rPr>
        <w:t>30</w:t>
      </w:r>
      <w:r w:rsidR="009D581B" w:rsidRPr="008366D1">
        <w:rPr>
          <w:rFonts w:ascii="Arial" w:hAnsi="Arial" w:cs="Arial"/>
          <w:sz w:val="18"/>
          <w:szCs w:val="18"/>
        </w:rPr>
        <w:t xml:space="preserve"> September </w:t>
      </w:r>
      <w:r w:rsidR="007854CC" w:rsidRPr="008366D1">
        <w:rPr>
          <w:rFonts w:ascii="Arial" w:hAnsi="Arial" w:cs="Arial"/>
          <w:sz w:val="18"/>
          <w:szCs w:val="18"/>
          <w:lang w:val="en-GB"/>
        </w:rPr>
        <w:t>2023</w:t>
      </w:r>
      <w:r w:rsidR="009D581B" w:rsidRPr="008366D1">
        <w:rPr>
          <w:rFonts w:ascii="Arial" w:hAnsi="Arial" w:cs="Arial"/>
          <w:sz w:val="18"/>
          <w:szCs w:val="18"/>
        </w:rPr>
        <w:t xml:space="preserve"> </w:t>
      </w:r>
      <w:r w:rsidR="00711D28" w:rsidRPr="008366D1">
        <w:rPr>
          <w:rFonts w:ascii="Arial" w:hAnsi="Arial" w:cs="Arial"/>
          <w:sz w:val="18"/>
          <w:szCs w:val="18"/>
        </w:rPr>
        <w:t>is</w:t>
      </w:r>
      <w:r w:rsidRPr="008366D1">
        <w:rPr>
          <w:rFonts w:ascii="Arial" w:hAnsi="Arial" w:cs="Arial"/>
          <w:sz w:val="18"/>
          <w:szCs w:val="18"/>
        </w:rPr>
        <w:t xml:space="preserve"> as follows:</w:t>
      </w:r>
    </w:p>
    <w:p w14:paraId="0B4D618F" w14:textId="77777777" w:rsidR="005352CB" w:rsidRPr="008366D1" w:rsidRDefault="005352CB" w:rsidP="005352CB">
      <w:pPr>
        <w:rPr>
          <w:rFonts w:ascii="Arial" w:hAnsi="Arial" w:cs="Arial"/>
          <w:sz w:val="18"/>
          <w:szCs w:val="18"/>
        </w:rPr>
      </w:pPr>
    </w:p>
    <w:tbl>
      <w:tblPr>
        <w:tblW w:w="9463" w:type="dxa"/>
        <w:tblInd w:w="108" w:type="dxa"/>
        <w:tblLook w:val="04A0" w:firstRow="1" w:lastRow="0" w:firstColumn="1" w:lastColumn="0" w:noHBand="0" w:noVBand="1"/>
      </w:tblPr>
      <w:tblGrid>
        <w:gridCol w:w="3960"/>
        <w:gridCol w:w="1360"/>
        <w:gridCol w:w="1425"/>
        <w:gridCol w:w="1360"/>
        <w:gridCol w:w="1358"/>
      </w:tblGrid>
      <w:tr w:rsidR="005352CB" w:rsidRPr="008366D1" w14:paraId="16FF4E09" w14:textId="77777777" w:rsidTr="009D581B">
        <w:trPr>
          <w:tblHeader/>
        </w:trPr>
        <w:tc>
          <w:tcPr>
            <w:tcW w:w="3960" w:type="dxa"/>
            <w:tcBorders>
              <w:top w:val="nil"/>
              <w:left w:val="nil"/>
              <w:bottom w:val="nil"/>
              <w:right w:val="nil"/>
            </w:tcBorders>
          </w:tcPr>
          <w:p w14:paraId="32A474C1" w14:textId="77777777" w:rsidR="005352CB" w:rsidRPr="008366D1" w:rsidRDefault="005352CB" w:rsidP="00897DA6">
            <w:pPr>
              <w:spacing w:line="254" w:lineRule="auto"/>
              <w:ind w:left="-40"/>
              <w:jc w:val="both"/>
              <w:rPr>
                <w:rFonts w:ascii="Arial" w:hAnsi="Arial" w:cs="Arial"/>
                <w:b/>
                <w:bCs/>
                <w:sz w:val="18"/>
                <w:szCs w:val="18"/>
              </w:rPr>
            </w:pPr>
          </w:p>
        </w:tc>
        <w:tc>
          <w:tcPr>
            <w:tcW w:w="5503" w:type="dxa"/>
            <w:gridSpan w:val="4"/>
            <w:tcBorders>
              <w:top w:val="single" w:sz="4" w:space="0" w:color="auto"/>
              <w:left w:val="nil"/>
              <w:bottom w:val="single" w:sz="4" w:space="0" w:color="auto"/>
              <w:right w:val="nil"/>
            </w:tcBorders>
            <w:hideMark/>
          </w:tcPr>
          <w:p w14:paraId="0DDDF4A6" w14:textId="69225B1F" w:rsidR="005352CB" w:rsidRPr="008366D1" w:rsidRDefault="005352CB" w:rsidP="00A74C23">
            <w:pPr>
              <w:spacing w:line="254" w:lineRule="auto"/>
              <w:ind w:left="-40" w:right="-72"/>
              <w:jc w:val="center"/>
              <w:rPr>
                <w:rFonts w:ascii="Arial" w:hAnsi="Arial" w:cs="Arial"/>
                <w:b/>
                <w:bCs/>
                <w:sz w:val="18"/>
                <w:szCs w:val="18"/>
              </w:rPr>
            </w:pPr>
            <w:r w:rsidRPr="008366D1">
              <w:rPr>
                <w:rFonts w:ascii="Arial" w:hAnsi="Arial" w:cs="Arial"/>
                <w:b/>
                <w:bCs/>
                <w:sz w:val="18"/>
                <w:szCs w:val="18"/>
              </w:rPr>
              <w:t>Consolidated</w:t>
            </w:r>
            <w:r w:rsidR="00A74C23" w:rsidRPr="008366D1">
              <w:rPr>
                <w:rFonts w:ascii="Arial" w:hAnsi="Arial" w:cs="Arial"/>
                <w:b/>
                <w:bCs/>
                <w:sz w:val="18"/>
                <w:szCs w:val="18"/>
              </w:rPr>
              <w:t xml:space="preserve"> </w:t>
            </w:r>
            <w:r w:rsidRPr="008366D1">
              <w:rPr>
                <w:rFonts w:ascii="Arial" w:hAnsi="Arial" w:cs="Arial"/>
                <w:b/>
                <w:bCs/>
                <w:sz w:val="18"/>
                <w:szCs w:val="18"/>
              </w:rPr>
              <w:t>financial statements</w:t>
            </w:r>
          </w:p>
        </w:tc>
      </w:tr>
      <w:tr w:rsidR="00936EF3" w:rsidRPr="008366D1" w14:paraId="4BCF677C" w14:textId="77777777" w:rsidTr="009D581B">
        <w:trPr>
          <w:tblHeader/>
        </w:trPr>
        <w:tc>
          <w:tcPr>
            <w:tcW w:w="3960" w:type="dxa"/>
            <w:tcBorders>
              <w:top w:val="nil"/>
              <w:left w:val="nil"/>
              <w:bottom w:val="nil"/>
              <w:right w:val="nil"/>
            </w:tcBorders>
          </w:tcPr>
          <w:p w14:paraId="3EF770EF" w14:textId="77777777" w:rsidR="00936EF3" w:rsidRPr="008366D1" w:rsidRDefault="00936EF3" w:rsidP="00936EF3">
            <w:pPr>
              <w:spacing w:line="254" w:lineRule="auto"/>
              <w:ind w:left="-40"/>
              <w:jc w:val="both"/>
              <w:rPr>
                <w:rFonts w:ascii="Arial" w:hAnsi="Arial" w:cs="Arial"/>
                <w:b/>
                <w:bCs/>
                <w:sz w:val="18"/>
                <w:szCs w:val="18"/>
              </w:rPr>
            </w:pPr>
          </w:p>
        </w:tc>
        <w:tc>
          <w:tcPr>
            <w:tcW w:w="1360" w:type="dxa"/>
            <w:tcBorders>
              <w:top w:val="single" w:sz="4" w:space="0" w:color="auto"/>
              <w:left w:val="nil"/>
              <w:bottom w:val="nil"/>
              <w:right w:val="nil"/>
            </w:tcBorders>
            <w:vAlign w:val="bottom"/>
          </w:tcPr>
          <w:p w14:paraId="224B59E4" w14:textId="77777777" w:rsidR="009D581B" w:rsidRPr="008366D1" w:rsidRDefault="00936EF3" w:rsidP="00936EF3">
            <w:pPr>
              <w:spacing w:line="254" w:lineRule="auto"/>
              <w:ind w:left="-40" w:right="-72"/>
              <w:jc w:val="right"/>
              <w:rPr>
                <w:rFonts w:ascii="Arial" w:hAnsi="Arial" w:cs="Arial"/>
                <w:b/>
                <w:bCs/>
                <w:color w:val="000000"/>
                <w:sz w:val="18"/>
                <w:szCs w:val="18"/>
                <w:lang w:val="en-GB"/>
              </w:rPr>
            </w:pPr>
            <w:r w:rsidRPr="008366D1">
              <w:rPr>
                <w:rFonts w:ascii="Arial" w:hAnsi="Arial" w:cs="Arial"/>
                <w:b/>
                <w:bCs/>
                <w:color w:val="000000"/>
                <w:sz w:val="18"/>
                <w:szCs w:val="18"/>
                <w:lang w:val="en-GB"/>
              </w:rPr>
              <w:t xml:space="preserve">Fair value through </w:t>
            </w:r>
          </w:p>
          <w:p w14:paraId="033500ED" w14:textId="40B95DAC" w:rsidR="009D581B" w:rsidRPr="008366D1" w:rsidRDefault="00936EF3" w:rsidP="00936EF3">
            <w:pPr>
              <w:spacing w:line="254" w:lineRule="auto"/>
              <w:ind w:left="-40" w:right="-72"/>
              <w:jc w:val="right"/>
              <w:rPr>
                <w:rFonts w:ascii="Arial" w:hAnsi="Arial" w:cs="Arial"/>
                <w:b/>
                <w:bCs/>
                <w:color w:val="000000"/>
                <w:sz w:val="18"/>
                <w:szCs w:val="18"/>
                <w:lang w:val="en-GB"/>
              </w:rPr>
            </w:pPr>
            <w:r w:rsidRPr="008366D1">
              <w:rPr>
                <w:rFonts w:ascii="Arial" w:hAnsi="Arial" w:cs="Arial"/>
                <w:b/>
                <w:bCs/>
                <w:color w:val="000000"/>
                <w:sz w:val="18"/>
                <w:szCs w:val="18"/>
                <w:lang w:val="en-GB"/>
              </w:rPr>
              <w:t xml:space="preserve">profit or loss </w:t>
            </w:r>
          </w:p>
          <w:p w14:paraId="35B44CA7" w14:textId="1580A48A" w:rsidR="00936EF3" w:rsidRPr="008366D1" w:rsidRDefault="00936EF3" w:rsidP="00936EF3">
            <w:pPr>
              <w:spacing w:line="254" w:lineRule="auto"/>
              <w:ind w:left="-40" w:right="-72"/>
              <w:jc w:val="right"/>
              <w:rPr>
                <w:rFonts w:ascii="Arial" w:hAnsi="Arial" w:cs="Arial"/>
                <w:b/>
                <w:bCs/>
                <w:spacing w:val="-8"/>
                <w:sz w:val="18"/>
                <w:szCs w:val="18"/>
              </w:rPr>
            </w:pPr>
            <w:r w:rsidRPr="008366D1">
              <w:rPr>
                <w:rFonts w:ascii="Arial" w:hAnsi="Arial" w:cs="Arial"/>
                <w:b/>
                <w:bCs/>
                <w:color w:val="000000"/>
                <w:sz w:val="18"/>
                <w:szCs w:val="18"/>
                <w:lang w:val="en-GB"/>
              </w:rPr>
              <w:t>(FVPL)</w:t>
            </w:r>
          </w:p>
        </w:tc>
        <w:tc>
          <w:tcPr>
            <w:tcW w:w="1425" w:type="dxa"/>
            <w:tcBorders>
              <w:top w:val="single" w:sz="4" w:space="0" w:color="auto"/>
              <w:left w:val="nil"/>
              <w:bottom w:val="nil"/>
              <w:right w:val="nil"/>
            </w:tcBorders>
            <w:vAlign w:val="bottom"/>
          </w:tcPr>
          <w:p w14:paraId="67105090" w14:textId="77777777" w:rsidR="009D581B" w:rsidRPr="008366D1" w:rsidRDefault="00936EF3" w:rsidP="00936EF3">
            <w:pPr>
              <w:spacing w:line="254" w:lineRule="auto"/>
              <w:ind w:left="-40" w:right="-72"/>
              <w:jc w:val="right"/>
              <w:rPr>
                <w:rFonts w:ascii="Arial" w:hAnsi="Arial" w:cs="Arial"/>
                <w:b/>
                <w:bCs/>
                <w:color w:val="000000"/>
                <w:sz w:val="18"/>
                <w:szCs w:val="18"/>
                <w:lang w:val="en-GB"/>
              </w:rPr>
            </w:pPr>
            <w:r w:rsidRPr="008366D1">
              <w:rPr>
                <w:rFonts w:ascii="Arial" w:hAnsi="Arial" w:cs="Arial"/>
                <w:b/>
                <w:bCs/>
                <w:color w:val="000000"/>
                <w:sz w:val="18"/>
                <w:szCs w:val="18"/>
                <w:lang w:val="en-GB"/>
              </w:rPr>
              <w:t xml:space="preserve">Fair value through </w:t>
            </w:r>
          </w:p>
          <w:p w14:paraId="60ED759D" w14:textId="3FC44177" w:rsidR="00936EF3" w:rsidRPr="008366D1" w:rsidRDefault="00936EF3" w:rsidP="00936EF3">
            <w:pPr>
              <w:spacing w:line="254" w:lineRule="auto"/>
              <w:ind w:left="-40" w:right="-72"/>
              <w:jc w:val="right"/>
              <w:rPr>
                <w:rFonts w:ascii="Arial" w:hAnsi="Arial" w:cs="Arial"/>
                <w:b/>
                <w:bCs/>
                <w:spacing w:val="-8"/>
                <w:sz w:val="18"/>
                <w:szCs w:val="18"/>
              </w:rPr>
            </w:pPr>
            <w:r w:rsidRPr="008366D1">
              <w:rPr>
                <w:rFonts w:ascii="Arial" w:hAnsi="Arial" w:cs="Arial"/>
                <w:b/>
                <w:bCs/>
                <w:color w:val="000000"/>
                <w:sz w:val="18"/>
                <w:szCs w:val="18"/>
                <w:lang w:val="en-GB"/>
              </w:rPr>
              <w:t>other comprehensive income (FVOCI)</w:t>
            </w:r>
          </w:p>
        </w:tc>
        <w:tc>
          <w:tcPr>
            <w:tcW w:w="1360" w:type="dxa"/>
            <w:tcBorders>
              <w:top w:val="single" w:sz="4" w:space="0" w:color="auto"/>
              <w:left w:val="nil"/>
              <w:bottom w:val="nil"/>
              <w:right w:val="nil"/>
            </w:tcBorders>
            <w:vAlign w:val="bottom"/>
          </w:tcPr>
          <w:p w14:paraId="2EECC829" w14:textId="77777777" w:rsidR="00936EF3" w:rsidRPr="008366D1" w:rsidRDefault="00936EF3" w:rsidP="00936EF3">
            <w:pPr>
              <w:spacing w:line="254" w:lineRule="auto"/>
              <w:ind w:left="-40" w:right="-72"/>
              <w:jc w:val="right"/>
              <w:rPr>
                <w:rFonts w:ascii="Arial" w:hAnsi="Arial" w:cs="Arial"/>
                <w:b/>
                <w:bCs/>
                <w:spacing w:val="-8"/>
                <w:sz w:val="18"/>
                <w:szCs w:val="18"/>
              </w:rPr>
            </w:pPr>
          </w:p>
          <w:p w14:paraId="20CA7DB0" w14:textId="77777777" w:rsidR="00936EF3" w:rsidRPr="008366D1" w:rsidRDefault="00936EF3" w:rsidP="00936EF3">
            <w:pPr>
              <w:spacing w:line="254" w:lineRule="auto"/>
              <w:ind w:left="-40" w:right="-72"/>
              <w:jc w:val="right"/>
              <w:rPr>
                <w:rFonts w:ascii="Arial" w:hAnsi="Arial" w:cs="Arial"/>
                <w:b/>
                <w:bCs/>
                <w:spacing w:val="-8"/>
                <w:sz w:val="18"/>
                <w:szCs w:val="18"/>
              </w:rPr>
            </w:pPr>
          </w:p>
          <w:p w14:paraId="4973717E" w14:textId="77777777" w:rsidR="00936EF3" w:rsidRPr="008366D1" w:rsidRDefault="00936EF3" w:rsidP="00936EF3">
            <w:pPr>
              <w:spacing w:line="254" w:lineRule="auto"/>
              <w:ind w:left="-40" w:right="-72"/>
              <w:jc w:val="right"/>
              <w:rPr>
                <w:rFonts w:ascii="Arial" w:hAnsi="Arial" w:cs="Arial"/>
                <w:b/>
                <w:bCs/>
                <w:spacing w:val="-8"/>
                <w:sz w:val="18"/>
                <w:szCs w:val="18"/>
              </w:rPr>
            </w:pPr>
          </w:p>
          <w:p w14:paraId="61B192DE" w14:textId="77777777" w:rsidR="00936EF3" w:rsidRPr="008366D1" w:rsidRDefault="00936EF3" w:rsidP="00936EF3">
            <w:pPr>
              <w:spacing w:line="254" w:lineRule="auto"/>
              <w:ind w:left="-40" w:right="-72"/>
              <w:jc w:val="right"/>
              <w:rPr>
                <w:rFonts w:ascii="Arial" w:hAnsi="Arial" w:cs="Arial"/>
                <w:b/>
                <w:bCs/>
                <w:spacing w:val="-8"/>
                <w:sz w:val="18"/>
                <w:szCs w:val="18"/>
              </w:rPr>
            </w:pPr>
          </w:p>
          <w:p w14:paraId="10C5E4CD" w14:textId="6CD5D0A1" w:rsidR="00936EF3" w:rsidRPr="008366D1" w:rsidRDefault="00936EF3" w:rsidP="00936EF3">
            <w:pPr>
              <w:spacing w:line="254" w:lineRule="auto"/>
              <w:ind w:left="-40" w:right="-72"/>
              <w:jc w:val="right"/>
              <w:rPr>
                <w:rFonts w:ascii="Arial" w:hAnsi="Arial" w:cs="Arial"/>
                <w:b/>
                <w:bCs/>
                <w:spacing w:val="-8"/>
                <w:sz w:val="18"/>
                <w:szCs w:val="18"/>
              </w:rPr>
            </w:pPr>
            <w:r w:rsidRPr="008366D1">
              <w:rPr>
                <w:rFonts w:ascii="Arial" w:hAnsi="Arial" w:cs="Arial"/>
                <w:b/>
                <w:bCs/>
                <w:spacing w:val="-8"/>
                <w:sz w:val="18"/>
                <w:szCs w:val="18"/>
              </w:rPr>
              <w:t>Amortised cost</w:t>
            </w:r>
          </w:p>
        </w:tc>
        <w:tc>
          <w:tcPr>
            <w:tcW w:w="1358" w:type="dxa"/>
            <w:tcBorders>
              <w:top w:val="single" w:sz="4" w:space="0" w:color="auto"/>
              <w:left w:val="nil"/>
              <w:bottom w:val="nil"/>
              <w:right w:val="nil"/>
            </w:tcBorders>
            <w:vAlign w:val="bottom"/>
          </w:tcPr>
          <w:p w14:paraId="1B4F05FA" w14:textId="77777777" w:rsidR="00936EF3" w:rsidRPr="008366D1" w:rsidRDefault="00936EF3" w:rsidP="00936EF3">
            <w:pPr>
              <w:spacing w:line="254" w:lineRule="auto"/>
              <w:ind w:left="-40" w:right="-72"/>
              <w:jc w:val="right"/>
              <w:rPr>
                <w:rFonts w:ascii="Arial" w:hAnsi="Arial" w:cs="Arial"/>
                <w:b/>
                <w:bCs/>
                <w:spacing w:val="-8"/>
                <w:sz w:val="18"/>
                <w:szCs w:val="18"/>
              </w:rPr>
            </w:pPr>
          </w:p>
          <w:p w14:paraId="7599329E" w14:textId="77777777" w:rsidR="00936EF3" w:rsidRPr="008366D1" w:rsidRDefault="00936EF3" w:rsidP="00936EF3">
            <w:pPr>
              <w:spacing w:line="254" w:lineRule="auto"/>
              <w:ind w:left="-40" w:right="-72"/>
              <w:jc w:val="right"/>
              <w:rPr>
                <w:rFonts w:ascii="Arial" w:hAnsi="Arial" w:cs="Arial"/>
                <w:b/>
                <w:bCs/>
                <w:spacing w:val="-8"/>
                <w:sz w:val="18"/>
                <w:szCs w:val="18"/>
              </w:rPr>
            </w:pPr>
          </w:p>
          <w:p w14:paraId="24D5D206" w14:textId="77777777" w:rsidR="00936EF3" w:rsidRPr="008366D1" w:rsidRDefault="00936EF3" w:rsidP="00936EF3">
            <w:pPr>
              <w:spacing w:line="254" w:lineRule="auto"/>
              <w:ind w:left="-40" w:right="-72"/>
              <w:jc w:val="right"/>
              <w:rPr>
                <w:rFonts w:ascii="Arial" w:hAnsi="Arial" w:cs="Arial"/>
                <w:b/>
                <w:bCs/>
                <w:spacing w:val="-8"/>
                <w:sz w:val="18"/>
                <w:szCs w:val="18"/>
              </w:rPr>
            </w:pPr>
          </w:p>
          <w:p w14:paraId="6CF73053" w14:textId="77777777" w:rsidR="00936EF3" w:rsidRPr="008366D1" w:rsidRDefault="00936EF3" w:rsidP="00936EF3">
            <w:pPr>
              <w:spacing w:line="254" w:lineRule="auto"/>
              <w:ind w:left="-40" w:right="-72"/>
              <w:jc w:val="right"/>
              <w:rPr>
                <w:rFonts w:ascii="Arial" w:hAnsi="Arial" w:cs="Arial"/>
                <w:b/>
                <w:bCs/>
                <w:spacing w:val="-8"/>
                <w:sz w:val="18"/>
                <w:szCs w:val="18"/>
              </w:rPr>
            </w:pPr>
          </w:p>
          <w:p w14:paraId="12E73B02" w14:textId="0BA550B3" w:rsidR="00936EF3" w:rsidRPr="008366D1" w:rsidRDefault="00936EF3" w:rsidP="00936EF3">
            <w:pPr>
              <w:spacing w:line="254" w:lineRule="auto"/>
              <w:ind w:left="-40" w:right="-72"/>
              <w:jc w:val="right"/>
              <w:rPr>
                <w:rFonts w:ascii="Arial" w:hAnsi="Arial" w:cs="Arial"/>
                <w:b/>
                <w:bCs/>
                <w:spacing w:val="-8"/>
                <w:sz w:val="18"/>
                <w:szCs w:val="18"/>
              </w:rPr>
            </w:pPr>
            <w:r w:rsidRPr="008366D1">
              <w:rPr>
                <w:rFonts w:ascii="Arial" w:hAnsi="Arial" w:cs="Arial"/>
                <w:b/>
                <w:bCs/>
                <w:spacing w:val="-8"/>
                <w:sz w:val="18"/>
                <w:szCs w:val="18"/>
              </w:rPr>
              <w:t>Total</w:t>
            </w:r>
          </w:p>
        </w:tc>
      </w:tr>
      <w:tr w:rsidR="005352CB" w:rsidRPr="008366D1" w14:paraId="3C6207A0" w14:textId="77777777" w:rsidTr="00C246E2">
        <w:trPr>
          <w:tblHeader/>
        </w:trPr>
        <w:tc>
          <w:tcPr>
            <w:tcW w:w="3960" w:type="dxa"/>
            <w:tcBorders>
              <w:top w:val="nil"/>
              <w:left w:val="nil"/>
              <w:bottom w:val="nil"/>
              <w:right w:val="nil"/>
            </w:tcBorders>
          </w:tcPr>
          <w:p w14:paraId="004616FA" w14:textId="77777777" w:rsidR="005352CB" w:rsidRPr="008366D1" w:rsidRDefault="005352CB" w:rsidP="00897DA6">
            <w:pPr>
              <w:spacing w:line="254" w:lineRule="auto"/>
              <w:ind w:left="-40"/>
              <w:jc w:val="both"/>
              <w:rPr>
                <w:rFonts w:ascii="Arial" w:hAnsi="Arial" w:cs="Arial"/>
                <w:sz w:val="18"/>
                <w:szCs w:val="18"/>
                <w:u w:val="single"/>
              </w:rPr>
            </w:pPr>
          </w:p>
        </w:tc>
        <w:tc>
          <w:tcPr>
            <w:tcW w:w="1360" w:type="dxa"/>
            <w:tcBorders>
              <w:top w:val="nil"/>
              <w:left w:val="nil"/>
              <w:bottom w:val="single" w:sz="4" w:space="0" w:color="auto"/>
              <w:right w:val="nil"/>
            </w:tcBorders>
            <w:hideMark/>
          </w:tcPr>
          <w:p w14:paraId="1BEC333D" w14:textId="77777777" w:rsidR="005352CB" w:rsidRPr="008366D1" w:rsidRDefault="005352CB" w:rsidP="00897DA6">
            <w:pPr>
              <w:spacing w:line="254" w:lineRule="auto"/>
              <w:ind w:left="-40" w:right="-72"/>
              <w:jc w:val="right"/>
              <w:rPr>
                <w:rFonts w:ascii="Arial" w:hAnsi="Arial" w:cs="Arial"/>
                <w:b/>
                <w:bCs/>
                <w:sz w:val="18"/>
                <w:szCs w:val="18"/>
              </w:rPr>
            </w:pPr>
            <w:r w:rsidRPr="008366D1">
              <w:rPr>
                <w:rFonts w:ascii="Arial" w:hAnsi="Arial" w:cs="Arial"/>
                <w:b/>
                <w:bCs/>
                <w:sz w:val="18"/>
                <w:szCs w:val="18"/>
              </w:rPr>
              <w:t>Baht</w:t>
            </w:r>
          </w:p>
        </w:tc>
        <w:tc>
          <w:tcPr>
            <w:tcW w:w="1425" w:type="dxa"/>
            <w:tcBorders>
              <w:top w:val="nil"/>
              <w:left w:val="nil"/>
              <w:bottom w:val="single" w:sz="4" w:space="0" w:color="auto"/>
              <w:right w:val="nil"/>
            </w:tcBorders>
            <w:hideMark/>
          </w:tcPr>
          <w:p w14:paraId="4F766A67" w14:textId="77777777" w:rsidR="005352CB" w:rsidRPr="008366D1" w:rsidRDefault="005352CB" w:rsidP="00897DA6">
            <w:pPr>
              <w:spacing w:line="254" w:lineRule="auto"/>
              <w:ind w:left="-40" w:right="-72"/>
              <w:jc w:val="right"/>
              <w:rPr>
                <w:rFonts w:ascii="Arial" w:hAnsi="Arial" w:cs="Arial"/>
                <w:b/>
                <w:bCs/>
                <w:sz w:val="18"/>
                <w:szCs w:val="18"/>
              </w:rPr>
            </w:pPr>
            <w:r w:rsidRPr="008366D1">
              <w:rPr>
                <w:rFonts w:ascii="Arial" w:hAnsi="Arial" w:cs="Arial"/>
                <w:b/>
                <w:bCs/>
                <w:sz w:val="18"/>
                <w:szCs w:val="18"/>
              </w:rPr>
              <w:t>Baht</w:t>
            </w:r>
          </w:p>
        </w:tc>
        <w:tc>
          <w:tcPr>
            <w:tcW w:w="1360" w:type="dxa"/>
            <w:tcBorders>
              <w:top w:val="nil"/>
              <w:left w:val="nil"/>
              <w:bottom w:val="single" w:sz="4" w:space="0" w:color="auto"/>
              <w:right w:val="nil"/>
            </w:tcBorders>
            <w:hideMark/>
          </w:tcPr>
          <w:p w14:paraId="0CDCBEF9" w14:textId="77777777" w:rsidR="005352CB" w:rsidRPr="008366D1" w:rsidRDefault="005352CB" w:rsidP="00897DA6">
            <w:pPr>
              <w:spacing w:line="254" w:lineRule="auto"/>
              <w:ind w:left="-40" w:right="-72"/>
              <w:jc w:val="right"/>
              <w:rPr>
                <w:rFonts w:ascii="Arial" w:hAnsi="Arial" w:cs="Arial"/>
                <w:b/>
                <w:bCs/>
                <w:sz w:val="18"/>
                <w:szCs w:val="18"/>
              </w:rPr>
            </w:pPr>
            <w:r w:rsidRPr="008366D1">
              <w:rPr>
                <w:rFonts w:ascii="Arial" w:hAnsi="Arial" w:cs="Arial"/>
                <w:b/>
                <w:bCs/>
                <w:sz w:val="18"/>
                <w:szCs w:val="18"/>
              </w:rPr>
              <w:t>Baht</w:t>
            </w:r>
          </w:p>
        </w:tc>
        <w:tc>
          <w:tcPr>
            <w:tcW w:w="1358" w:type="dxa"/>
            <w:tcBorders>
              <w:top w:val="nil"/>
              <w:left w:val="nil"/>
              <w:bottom w:val="single" w:sz="4" w:space="0" w:color="auto"/>
              <w:right w:val="nil"/>
            </w:tcBorders>
            <w:hideMark/>
          </w:tcPr>
          <w:p w14:paraId="0B9709DD" w14:textId="77777777" w:rsidR="005352CB" w:rsidRPr="008366D1" w:rsidRDefault="005352CB" w:rsidP="00897DA6">
            <w:pPr>
              <w:spacing w:line="254" w:lineRule="auto"/>
              <w:ind w:left="-40" w:right="-72"/>
              <w:jc w:val="right"/>
              <w:rPr>
                <w:rFonts w:ascii="Arial" w:hAnsi="Arial" w:cs="Arial"/>
                <w:b/>
                <w:bCs/>
                <w:sz w:val="18"/>
                <w:szCs w:val="18"/>
              </w:rPr>
            </w:pPr>
            <w:r w:rsidRPr="008366D1">
              <w:rPr>
                <w:rFonts w:ascii="Arial" w:hAnsi="Arial" w:cs="Arial"/>
                <w:b/>
                <w:bCs/>
                <w:sz w:val="18"/>
                <w:szCs w:val="18"/>
              </w:rPr>
              <w:t>Baht</w:t>
            </w:r>
          </w:p>
        </w:tc>
      </w:tr>
      <w:tr w:rsidR="005352CB" w:rsidRPr="008366D1" w14:paraId="3964C5BE" w14:textId="77777777" w:rsidTr="00BD0254">
        <w:tc>
          <w:tcPr>
            <w:tcW w:w="3960" w:type="dxa"/>
            <w:tcBorders>
              <w:top w:val="nil"/>
              <w:left w:val="nil"/>
              <w:bottom w:val="nil"/>
              <w:right w:val="nil"/>
            </w:tcBorders>
            <w:hideMark/>
          </w:tcPr>
          <w:p w14:paraId="17CB62A3" w14:textId="77777777" w:rsidR="005352CB" w:rsidRPr="008366D1" w:rsidRDefault="005352CB" w:rsidP="00897DA6">
            <w:pPr>
              <w:spacing w:line="254" w:lineRule="auto"/>
              <w:ind w:left="604" w:hanging="712"/>
              <w:rPr>
                <w:rFonts w:ascii="Arial" w:hAnsi="Arial" w:cs="Arial"/>
                <w:b/>
                <w:bCs/>
                <w:sz w:val="18"/>
                <w:szCs w:val="18"/>
              </w:rPr>
            </w:pPr>
            <w:r w:rsidRPr="008366D1">
              <w:rPr>
                <w:rFonts w:ascii="Arial" w:hAnsi="Arial" w:cs="Arial"/>
                <w:b/>
                <w:bCs/>
                <w:sz w:val="18"/>
                <w:szCs w:val="18"/>
              </w:rPr>
              <w:t>Financial assets</w:t>
            </w:r>
          </w:p>
        </w:tc>
        <w:tc>
          <w:tcPr>
            <w:tcW w:w="1360" w:type="dxa"/>
            <w:tcBorders>
              <w:top w:val="single" w:sz="4" w:space="0" w:color="auto"/>
              <w:left w:val="nil"/>
              <w:bottom w:val="nil"/>
              <w:right w:val="nil"/>
            </w:tcBorders>
            <w:shd w:val="clear" w:color="auto" w:fill="FAFAFA"/>
          </w:tcPr>
          <w:p w14:paraId="7093D510" w14:textId="77777777" w:rsidR="005352CB" w:rsidRPr="008366D1" w:rsidRDefault="005352CB" w:rsidP="00897DA6">
            <w:pPr>
              <w:spacing w:line="254" w:lineRule="auto"/>
              <w:ind w:left="-40" w:right="-72"/>
              <w:jc w:val="right"/>
              <w:rPr>
                <w:rFonts w:ascii="Arial" w:hAnsi="Arial" w:cs="Arial"/>
                <w:b/>
                <w:bCs/>
                <w:sz w:val="18"/>
                <w:szCs w:val="18"/>
              </w:rPr>
            </w:pPr>
          </w:p>
        </w:tc>
        <w:tc>
          <w:tcPr>
            <w:tcW w:w="1425" w:type="dxa"/>
            <w:tcBorders>
              <w:top w:val="single" w:sz="4" w:space="0" w:color="auto"/>
              <w:left w:val="nil"/>
              <w:bottom w:val="nil"/>
              <w:right w:val="nil"/>
            </w:tcBorders>
            <w:shd w:val="clear" w:color="auto" w:fill="FAFAFA"/>
          </w:tcPr>
          <w:p w14:paraId="7261BC72" w14:textId="77777777" w:rsidR="005352CB" w:rsidRPr="008366D1" w:rsidRDefault="005352CB" w:rsidP="00897DA6">
            <w:pPr>
              <w:spacing w:line="254" w:lineRule="auto"/>
              <w:ind w:left="-40" w:right="-72"/>
              <w:jc w:val="right"/>
              <w:rPr>
                <w:rFonts w:ascii="Arial" w:hAnsi="Arial" w:cs="Arial"/>
                <w:b/>
                <w:bCs/>
                <w:sz w:val="18"/>
                <w:szCs w:val="18"/>
              </w:rPr>
            </w:pPr>
          </w:p>
        </w:tc>
        <w:tc>
          <w:tcPr>
            <w:tcW w:w="1360" w:type="dxa"/>
            <w:tcBorders>
              <w:top w:val="single" w:sz="4" w:space="0" w:color="auto"/>
              <w:left w:val="nil"/>
              <w:bottom w:val="nil"/>
              <w:right w:val="nil"/>
            </w:tcBorders>
            <w:shd w:val="clear" w:color="auto" w:fill="FAFAFA"/>
          </w:tcPr>
          <w:p w14:paraId="2A876883" w14:textId="77777777" w:rsidR="005352CB" w:rsidRPr="008366D1" w:rsidRDefault="005352CB" w:rsidP="00897DA6">
            <w:pPr>
              <w:spacing w:line="254" w:lineRule="auto"/>
              <w:ind w:left="-40" w:right="-72"/>
              <w:jc w:val="right"/>
              <w:rPr>
                <w:rFonts w:ascii="Arial" w:hAnsi="Arial" w:cs="Arial"/>
                <w:b/>
                <w:bCs/>
                <w:sz w:val="18"/>
                <w:szCs w:val="18"/>
              </w:rPr>
            </w:pPr>
          </w:p>
        </w:tc>
        <w:tc>
          <w:tcPr>
            <w:tcW w:w="1358" w:type="dxa"/>
            <w:tcBorders>
              <w:top w:val="single" w:sz="4" w:space="0" w:color="auto"/>
              <w:left w:val="nil"/>
              <w:bottom w:val="nil"/>
              <w:right w:val="nil"/>
            </w:tcBorders>
            <w:shd w:val="clear" w:color="auto" w:fill="FAFAFA"/>
          </w:tcPr>
          <w:p w14:paraId="27C13040" w14:textId="77777777" w:rsidR="005352CB" w:rsidRPr="008366D1" w:rsidRDefault="005352CB" w:rsidP="00897DA6">
            <w:pPr>
              <w:spacing w:line="254" w:lineRule="auto"/>
              <w:ind w:left="-40" w:right="-72"/>
              <w:jc w:val="right"/>
              <w:rPr>
                <w:rFonts w:ascii="Arial" w:hAnsi="Arial" w:cs="Arial"/>
                <w:b/>
                <w:bCs/>
                <w:sz w:val="18"/>
                <w:szCs w:val="18"/>
              </w:rPr>
            </w:pPr>
          </w:p>
        </w:tc>
      </w:tr>
      <w:tr w:rsidR="00E510DA" w:rsidRPr="008366D1" w14:paraId="488D6052" w14:textId="77777777" w:rsidTr="00BD0254">
        <w:tc>
          <w:tcPr>
            <w:tcW w:w="3960" w:type="dxa"/>
            <w:tcBorders>
              <w:top w:val="nil"/>
              <w:left w:val="nil"/>
              <w:bottom w:val="nil"/>
              <w:right w:val="nil"/>
            </w:tcBorders>
            <w:hideMark/>
          </w:tcPr>
          <w:p w14:paraId="65D6103B" w14:textId="77777777" w:rsidR="00E510DA" w:rsidRPr="008366D1" w:rsidRDefault="00E510DA" w:rsidP="00E510DA">
            <w:pPr>
              <w:spacing w:line="254" w:lineRule="auto"/>
              <w:ind w:left="-112" w:firstLine="4"/>
              <w:rPr>
                <w:rFonts w:ascii="Arial" w:hAnsi="Arial" w:cs="Arial"/>
                <w:sz w:val="18"/>
                <w:szCs w:val="18"/>
              </w:rPr>
            </w:pPr>
            <w:r w:rsidRPr="008366D1">
              <w:rPr>
                <w:rFonts w:ascii="Arial" w:hAnsi="Arial" w:cs="Arial"/>
                <w:sz w:val="18"/>
                <w:szCs w:val="18"/>
              </w:rPr>
              <w:t>Cash and cash equivalents</w:t>
            </w:r>
          </w:p>
        </w:tc>
        <w:tc>
          <w:tcPr>
            <w:tcW w:w="1360" w:type="dxa"/>
            <w:tcBorders>
              <w:top w:val="nil"/>
              <w:left w:val="nil"/>
              <w:bottom w:val="nil"/>
              <w:right w:val="nil"/>
            </w:tcBorders>
            <w:shd w:val="clear" w:color="auto" w:fill="FAFAFA"/>
            <w:vAlign w:val="bottom"/>
          </w:tcPr>
          <w:p w14:paraId="60398192" w14:textId="6DF92F26" w:rsidR="00E510DA" w:rsidRPr="008366D1" w:rsidRDefault="00D11F78" w:rsidP="00E510DA">
            <w:pPr>
              <w:spacing w:line="254" w:lineRule="auto"/>
              <w:ind w:left="-40" w:right="-72"/>
              <w:jc w:val="right"/>
              <w:rPr>
                <w:rFonts w:ascii="Arial" w:hAnsi="Arial" w:cs="Arial"/>
                <w:sz w:val="18"/>
                <w:szCs w:val="18"/>
              </w:rPr>
            </w:pPr>
            <w:r w:rsidRPr="008366D1">
              <w:rPr>
                <w:rFonts w:ascii="Arial" w:hAnsi="Arial" w:cs="Arial"/>
                <w:sz w:val="18"/>
                <w:szCs w:val="18"/>
              </w:rPr>
              <w:t>-</w:t>
            </w:r>
          </w:p>
        </w:tc>
        <w:tc>
          <w:tcPr>
            <w:tcW w:w="1425" w:type="dxa"/>
            <w:tcBorders>
              <w:top w:val="nil"/>
              <w:left w:val="nil"/>
              <w:bottom w:val="nil"/>
              <w:right w:val="nil"/>
            </w:tcBorders>
            <w:shd w:val="clear" w:color="auto" w:fill="FAFAFA"/>
            <w:vAlign w:val="bottom"/>
          </w:tcPr>
          <w:p w14:paraId="192CAB96" w14:textId="0B92AAB6" w:rsidR="00E510DA" w:rsidRPr="008366D1" w:rsidRDefault="00D11F78" w:rsidP="00E510DA">
            <w:pPr>
              <w:spacing w:line="254" w:lineRule="auto"/>
              <w:ind w:left="-40" w:right="-72"/>
              <w:jc w:val="right"/>
              <w:rPr>
                <w:rFonts w:ascii="Arial" w:hAnsi="Arial" w:cs="Arial"/>
                <w:sz w:val="18"/>
                <w:szCs w:val="18"/>
              </w:rPr>
            </w:pPr>
            <w:r w:rsidRPr="008366D1">
              <w:rPr>
                <w:rFonts w:ascii="Arial" w:hAnsi="Arial" w:cs="Arial"/>
                <w:sz w:val="18"/>
                <w:szCs w:val="18"/>
              </w:rPr>
              <w:t>-</w:t>
            </w:r>
          </w:p>
        </w:tc>
        <w:tc>
          <w:tcPr>
            <w:tcW w:w="1360" w:type="dxa"/>
            <w:tcBorders>
              <w:top w:val="nil"/>
              <w:left w:val="nil"/>
              <w:bottom w:val="nil"/>
              <w:right w:val="nil"/>
            </w:tcBorders>
            <w:shd w:val="clear" w:color="auto" w:fill="FAFAFA"/>
            <w:vAlign w:val="bottom"/>
          </w:tcPr>
          <w:p w14:paraId="61BF6265" w14:textId="40397B9B" w:rsidR="00E510DA" w:rsidRPr="008366D1" w:rsidRDefault="007854CC"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1</w:t>
            </w:r>
            <w:r w:rsidR="00D11F78" w:rsidRPr="008366D1">
              <w:rPr>
                <w:rFonts w:ascii="Arial" w:hAnsi="Arial" w:cs="Arial"/>
                <w:sz w:val="18"/>
                <w:szCs w:val="18"/>
              </w:rPr>
              <w:t>,</w:t>
            </w:r>
            <w:r w:rsidRPr="008366D1">
              <w:rPr>
                <w:rFonts w:ascii="Arial" w:hAnsi="Arial" w:cs="Arial"/>
                <w:sz w:val="18"/>
                <w:szCs w:val="18"/>
                <w:lang w:val="en-GB"/>
              </w:rPr>
              <w:t>146</w:t>
            </w:r>
            <w:r w:rsidR="00D11F78" w:rsidRPr="008366D1">
              <w:rPr>
                <w:rFonts w:ascii="Arial" w:hAnsi="Arial" w:cs="Arial"/>
                <w:sz w:val="18"/>
                <w:szCs w:val="18"/>
              </w:rPr>
              <w:t>,</w:t>
            </w:r>
            <w:r w:rsidRPr="008366D1">
              <w:rPr>
                <w:rFonts w:ascii="Arial" w:hAnsi="Arial" w:cs="Arial"/>
                <w:sz w:val="18"/>
                <w:szCs w:val="18"/>
                <w:lang w:val="en-GB"/>
              </w:rPr>
              <w:t>134</w:t>
            </w:r>
            <w:r w:rsidR="00D11F78" w:rsidRPr="008366D1">
              <w:rPr>
                <w:rFonts w:ascii="Arial" w:hAnsi="Arial" w:cs="Arial"/>
                <w:sz w:val="18"/>
                <w:szCs w:val="18"/>
              </w:rPr>
              <w:t>,</w:t>
            </w:r>
            <w:r w:rsidRPr="008366D1">
              <w:rPr>
                <w:rFonts w:ascii="Arial" w:hAnsi="Arial" w:cs="Arial"/>
                <w:sz w:val="18"/>
                <w:szCs w:val="18"/>
                <w:lang w:val="en-GB"/>
              </w:rPr>
              <w:t>080</w:t>
            </w:r>
          </w:p>
        </w:tc>
        <w:tc>
          <w:tcPr>
            <w:tcW w:w="1358" w:type="dxa"/>
            <w:tcBorders>
              <w:top w:val="nil"/>
              <w:left w:val="nil"/>
              <w:bottom w:val="nil"/>
              <w:right w:val="nil"/>
            </w:tcBorders>
            <w:shd w:val="clear" w:color="auto" w:fill="FAFAFA"/>
            <w:vAlign w:val="bottom"/>
          </w:tcPr>
          <w:p w14:paraId="062EB2C8" w14:textId="736FA1FA" w:rsidR="00E510DA" w:rsidRPr="008366D1" w:rsidRDefault="007854CC"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1</w:t>
            </w:r>
            <w:r w:rsidR="00D11F78" w:rsidRPr="008366D1">
              <w:rPr>
                <w:rFonts w:ascii="Arial" w:hAnsi="Arial" w:cs="Arial"/>
                <w:sz w:val="18"/>
                <w:szCs w:val="18"/>
              </w:rPr>
              <w:t>,</w:t>
            </w:r>
            <w:r w:rsidRPr="008366D1">
              <w:rPr>
                <w:rFonts w:ascii="Arial" w:hAnsi="Arial" w:cs="Arial"/>
                <w:sz w:val="18"/>
                <w:szCs w:val="18"/>
                <w:lang w:val="en-GB"/>
              </w:rPr>
              <w:t>146</w:t>
            </w:r>
            <w:r w:rsidR="00D11F78" w:rsidRPr="008366D1">
              <w:rPr>
                <w:rFonts w:ascii="Arial" w:hAnsi="Arial" w:cs="Arial"/>
                <w:sz w:val="18"/>
                <w:szCs w:val="18"/>
              </w:rPr>
              <w:t>,</w:t>
            </w:r>
            <w:r w:rsidRPr="008366D1">
              <w:rPr>
                <w:rFonts w:ascii="Arial" w:hAnsi="Arial" w:cs="Arial"/>
                <w:sz w:val="18"/>
                <w:szCs w:val="18"/>
                <w:lang w:val="en-GB"/>
              </w:rPr>
              <w:t>134</w:t>
            </w:r>
            <w:r w:rsidR="00D11F78" w:rsidRPr="008366D1">
              <w:rPr>
                <w:rFonts w:ascii="Arial" w:hAnsi="Arial" w:cs="Arial"/>
                <w:sz w:val="18"/>
                <w:szCs w:val="18"/>
              </w:rPr>
              <w:t>,</w:t>
            </w:r>
            <w:r w:rsidRPr="008366D1">
              <w:rPr>
                <w:rFonts w:ascii="Arial" w:hAnsi="Arial" w:cs="Arial"/>
                <w:sz w:val="18"/>
                <w:szCs w:val="18"/>
                <w:lang w:val="en-GB"/>
              </w:rPr>
              <w:t>080</w:t>
            </w:r>
          </w:p>
        </w:tc>
      </w:tr>
      <w:tr w:rsidR="00E510DA" w:rsidRPr="008366D1" w14:paraId="55988DC7" w14:textId="77777777" w:rsidTr="00BD0254">
        <w:tc>
          <w:tcPr>
            <w:tcW w:w="3960" w:type="dxa"/>
            <w:tcBorders>
              <w:top w:val="nil"/>
              <w:left w:val="nil"/>
              <w:bottom w:val="nil"/>
              <w:right w:val="nil"/>
            </w:tcBorders>
            <w:hideMark/>
          </w:tcPr>
          <w:p w14:paraId="72B5166F" w14:textId="6F7AD6A3" w:rsidR="00E510DA" w:rsidRPr="008366D1" w:rsidRDefault="00E510DA" w:rsidP="00E510DA">
            <w:pPr>
              <w:spacing w:line="254" w:lineRule="auto"/>
              <w:ind w:left="-112" w:firstLine="4"/>
              <w:rPr>
                <w:rFonts w:ascii="Arial" w:hAnsi="Arial" w:cs="Arial"/>
                <w:sz w:val="18"/>
                <w:szCs w:val="18"/>
              </w:rPr>
            </w:pPr>
            <w:r w:rsidRPr="008366D1">
              <w:rPr>
                <w:rFonts w:ascii="Arial" w:hAnsi="Arial" w:cs="Arial"/>
                <w:sz w:val="18"/>
                <w:szCs w:val="18"/>
              </w:rPr>
              <w:t>Trade and other receivables, net</w:t>
            </w:r>
            <w:r w:rsidR="000C1AD0" w:rsidRPr="008366D1">
              <w:rPr>
                <w:rFonts w:ascii="Arial" w:hAnsi="Arial" w:cs="Arial"/>
                <w:sz w:val="18"/>
                <w:szCs w:val="18"/>
              </w:rPr>
              <w:t>*</w:t>
            </w:r>
          </w:p>
        </w:tc>
        <w:tc>
          <w:tcPr>
            <w:tcW w:w="1360" w:type="dxa"/>
            <w:tcBorders>
              <w:top w:val="nil"/>
              <w:left w:val="nil"/>
              <w:bottom w:val="nil"/>
              <w:right w:val="nil"/>
            </w:tcBorders>
            <w:shd w:val="clear" w:color="auto" w:fill="FAFAFA"/>
            <w:vAlign w:val="bottom"/>
          </w:tcPr>
          <w:p w14:paraId="282A88B3" w14:textId="056E90B7" w:rsidR="00E510DA" w:rsidRPr="008366D1" w:rsidRDefault="00D11F78" w:rsidP="00E510DA">
            <w:pPr>
              <w:spacing w:line="254" w:lineRule="auto"/>
              <w:ind w:left="-40" w:right="-72"/>
              <w:jc w:val="right"/>
              <w:rPr>
                <w:rFonts w:ascii="Arial" w:hAnsi="Arial" w:cs="Arial"/>
                <w:sz w:val="18"/>
                <w:szCs w:val="18"/>
              </w:rPr>
            </w:pPr>
            <w:r w:rsidRPr="008366D1">
              <w:rPr>
                <w:rFonts w:ascii="Arial" w:hAnsi="Arial" w:cs="Arial"/>
                <w:sz w:val="18"/>
                <w:szCs w:val="18"/>
              </w:rPr>
              <w:t>-</w:t>
            </w:r>
          </w:p>
        </w:tc>
        <w:tc>
          <w:tcPr>
            <w:tcW w:w="1425" w:type="dxa"/>
            <w:tcBorders>
              <w:top w:val="nil"/>
              <w:left w:val="nil"/>
              <w:bottom w:val="nil"/>
              <w:right w:val="nil"/>
            </w:tcBorders>
            <w:shd w:val="clear" w:color="auto" w:fill="FAFAFA"/>
            <w:vAlign w:val="bottom"/>
          </w:tcPr>
          <w:p w14:paraId="02CB15EB" w14:textId="7DB2804A" w:rsidR="00E510DA" w:rsidRPr="008366D1" w:rsidRDefault="00D11F78" w:rsidP="00E510DA">
            <w:pPr>
              <w:spacing w:line="254" w:lineRule="auto"/>
              <w:ind w:left="-40" w:right="-72"/>
              <w:jc w:val="right"/>
              <w:rPr>
                <w:rFonts w:ascii="Arial" w:hAnsi="Arial" w:cs="Arial"/>
                <w:sz w:val="18"/>
                <w:szCs w:val="18"/>
              </w:rPr>
            </w:pPr>
            <w:r w:rsidRPr="008366D1">
              <w:rPr>
                <w:rFonts w:ascii="Arial" w:hAnsi="Arial" w:cs="Arial"/>
                <w:sz w:val="18"/>
                <w:szCs w:val="18"/>
              </w:rPr>
              <w:t>-</w:t>
            </w:r>
          </w:p>
        </w:tc>
        <w:tc>
          <w:tcPr>
            <w:tcW w:w="1360" w:type="dxa"/>
            <w:tcBorders>
              <w:top w:val="nil"/>
              <w:left w:val="nil"/>
              <w:bottom w:val="nil"/>
              <w:right w:val="nil"/>
            </w:tcBorders>
            <w:shd w:val="clear" w:color="auto" w:fill="FAFAFA"/>
            <w:vAlign w:val="bottom"/>
          </w:tcPr>
          <w:p w14:paraId="44149883" w14:textId="4E7B9DE0" w:rsidR="00E510DA" w:rsidRPr="008366D1" w:rsidRDefault="00F066F9"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852,262,812</w:t>
            </w:r>
          </w:p>
        </w:tc>
        <w:tc>
          <w:tcPr>
            <w:tcW w:w="1358" w:type="dxa"/>
            <w:tcBorders>
              <w:top w:val="nil"/>
              <w:left w:val="nil"/>
              <w:bottom w:val="nil"/>
              <w:right w:val="nil"/>
            </w:tcBorders>
            <w:shd w:val="clear" w:color="auto" w:fill="FAFAFA"/>
            <w:vAlign w:val="bottom"/>
          </w:tcPr>
          <w:p w14:paraId="652B9FA6" w14:textId="14EA6BEC" w:rsidR="00E510DA" w:rsidRPr="008366D1" w:rsidRDefault="00F066F9"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852,262,812</w:t>
            </w:r>
          </w:p>
        </w:tc>
      </w:tr>
      <w:tr w:rsidR="00E510DA" w:rsidRPr="008366D1" w14:paraId="7BAD31D9" w14:textId="77777777" w:rsidTr="00BD0254">
        <w:tc>
          <w:tcPr>
            <w:tcW w:w="3960" w:type="dxa"/>
            <w:tcBorders>
              <w:top w:val="nil"/>
              <w:left w:val="nil"/>
              <w:bottom w:val="nil"/>
              <w:right w:val="nil"/>
            </w:tcBorders>
          </w:tcPr>
          <w:p w14:paraId="58C34EE3" w14:textId="31B35F93" w:rsidR="00E510DA" w:rsidRPr="008366D1" w:rsidRDefault="00E510DA" w:rsidP="00E510DA">
            <w:pPr>
              <w:spacing w:line="254" w:lineRule="auto"/>
              <w:ind w:left="-112" w:firstLine="4"/>
              <w:rPr>
                <w:rFonts w:ascii="Arial" w:hAnsi="Arial" w:cs="Arial"/>
                <w:sz w:val="18"/>
                <w:szCs w:val="18"/>
              </w:rPr>
            </w:pPr>
            <w:r w:rsidRPr="008366D1">
              <w:rPr>
                <w:rFonts w:ascii="Arial" w:hAnsi="Arial" w:cs="Arial"/>
                <w:sz w:val="18"/>
                <w:szCs w:val="18"/>
              </w:rPr>
              <w:t>Derivative assets</w:t>
            </w:r>
          </w:p>
        </w:tc>
        <w:tc>
          <w:tcPr>
            <w:tcW w:w="1360" w:type="dxa"/>
            <w:tcBorders>
              <w:top w:val="nil"/>
              <w:left w:val="nil"/>
              <w:bottom w:val="nil"/>
              <w:right w:val="nil"/>
            </w:tcBorders>
            <w:shd w:val="clear" w:color="auto" w:fill="FAFAFA"/>
            <w:vAlign w:val="bottom"/>
          </w:tcPr>
          <w:p w14:paraId="57B62CE3" w14:textId="1BB9733E" w:rsidR="00E510DA" w:rsidRPr="008366D1" w:rsidRDefault="007854CC"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436</w:t>
            </w:r>
            <w:r w:rsidR="00D11F78" w:rsidRPr="008366D1">
              <w:rPr>
                <w:rFonts w:ascii="Arial" w:hAnsi="Arial" w:cs="Arial"/>
                <w:sz w:val="18"/>
                <w:szCs w:val="18"/>
              </w:rPr>
              <w:t>,</w:t>
            </w:r>
            <w:r w:rsidRPr="008366D1">
              <w:rPr>
                <w:rFonts w:ascii="Arial" w:hAnsi="Arial" w:cs="Arial"/>
                <w:sz w:val="18"/>
                <w:szCs w:val="18"/>
                <w:lang w:val="en-GB"/>
              </w:rPr>
              <w:t>548</w:t>
            </w:r>
          </w:p>
        </w:tc>
        <w:tc>
          <w:tcPr>
            <w:tcW w:w="1425" w:type="dxa"/>
            <w:tcBorders>
              <w:top w:val="nil"/>
              <w:left w:val="nil"/>
              <w:bottom w:val="nil"/>
              <w:right w:val="nil"/>
            </w:tcBorders>
            <w:shd w:val="clear" w:color="auto" w:fill="FAFAFA"/>
            <w:vAlign w:val="bottom"/>
          </w:tcPr>
          <w:p w14:paraId="02E4D2D1" w14:textId="33CB10FE" w:rsidR="00E510DA" w:rsidRPr="008366D1" w:rsidRDefault="00D11F78" w:rsidP="00E510DA">
            <w:pPr>
              <w:spacing w:line="254" w:lineRule="auto"/>
              <w:ind w:left="-40" w:right="-72"/>
              <w:jc w:val="right"/>
              <w:rPr>
                <w:rFonts w:ascii="Arial" w:hAnsi="Arial" w:cs="Arial"/>
                <w:sz w:val="18"/>
                <w:szCs w:val="18"/>
              </w:rPr>
            </w:pPr>
            <w:r w:rsidRPr="008366D1">
              <w:rPr>
                <w:rFonts w:ascii="Arial" w:hAnsi="Arial" w:cs="Arial"/>
                <w:sz w:val="18"/>
                <w:szCs w:val="18"/>
              </w:rPr>
              <w:t>-</w:t>
            </w:r>
          </w:p>
        </w:tc>
        <w:tc>
          <w:tcPr>
            <w:tcW w:w="1360" w:type="dxa"/>
            <w:tcBorders>
              <w:top w:val="nil"/>
              <w:left w:val="nil"/>
              <w:bottom w:val="nil"/>
              <w:right w:val="nil"/>
            </w:tcBorders>
            <w:shd w:val="clear" w:color="auto" w:fill="FAFAFA"/>
            <w:vAlign w:val="bottom"/>
          </w:tcPr>
          <w:p w14:paraId="1F7840F1" w14:textId="1057C1E9" w:rsidR="00E510DA" w:rsidRPr="008366D1" w:rsidRDefault="00D11F78" w:rsidP="00E510DA">
            <w:pPr>
              <w:spacing w:line="254" w:lineRule="auto"/>
              <w:ind w:left="-40" w:right="-72"/>
              <w:jc w:val="right"/>
              <w:rPr>
                <w:rFonts w:ascii="Arial" w:hAnsi="Arial" w:cs="Arial"/>
                <w:sz w:val="18"/>
                <w:szCs w:val="18"/>
              </w:rPr>
            </w:pPr>
            <w:r w:rsidRPr="008366D1">
              <w:rPr>
                <w:rFonts w:ascii="Arial" w:hAnsi="Arial" w:cs="Arial"/>
                <w:sz w:val="18"/>
                <w:szCs w:val="18"/>
              </w:rPr>
              <w:t>-</w:t>
            </w:r>
          </w:p>
        </w:tc>
        <w:tc>
          <w:tcPr>
            <w:tcW w:w="1358" w:type="dxa"/>
            <w:tcBorders>
              <w:top w:val="nil"/>
              <w:left w:val="nil"/>
              <w:bottom w:val="nil"/>
              <w:right w:val="nil"/>
            </w:tcBorders>
            <w:shd w:val="clear" w:color="auto" w:fill="FAFAFA"/>
            <w:vAlign w:val="bottom"/>
          </w:tcPr>
          <w:p w14:paraId="63602D0D" w14:textId="327F7451" w:rsidR="00E510DA" w:rsidRPr="008366D1" w:rsidRDefault="007854CC"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436</w:t>
            </w:r>
            <w:r w:rsidR="00D11F78" w:rsidRPr="008366D1">
              <w:rPr>
                <w:rFonts w:ascii="Arial" w:hAnsi="Arial" w:cs="Arial"/>
                <w:sz w:val="18"/>
                <w:szCs w:val="18"/>
              </w:rPr>
              <w:t>,</w:t>
            </w:r>
            <w:r w:rsidRPr="008366D1">
              <w:rPr>
                <w:rFonts w:ascii="Arial" w:hAnsi="Arial" w:cs="Arial"/>
                <w:sz w:val="18"/>
                <w:szCs w:val="18"/>
                <w:lang w:val="en-GB"/>
              </w:rPr>
              <w:t>548</w:t>
            </w:r>
          </w:p>
        </w:tc>
      </w:tr>
      <w:tr w:rsidR="005352CB" w:rsidRPr="008366D1" w14:paraId="7F4F97E6" w14:textId="77777777" w:rsidTr="00BD0254">
        <w:tc>
          <w:tcPr>
            <w:tcW w:w="3960" w:type="dxa"/>
            <w:tcBorders>
              <w:top w:val="nil"/>
              <w:left w:val="nil"/>
              <w:bottom w:val="nil"/>
              <w:right w:val="nil"/>
            </w:tcBorders>
            <w:hideMark/>
          </w:tcPr>
          <w:p w14:paraId="3DAF3D53" w14:textId="77777777" w:rsidR="009D581B" w:rsidRPr="008366D1" w:rsidRDefault="005352CB" w:rsidP="00936EF3">
            <w:pPr>
              <w:pStyle w:val="Default"/>
              <w:spacing w:line="256" w:lineRule="auto"/>
              <w:ind w:left="34" w:hanging="142"/>
              <w:rPr>
                <w:sz w:val="18"/>
                <w:szCs w:val="18"/>
              </w:rPr>
            </w:pPr>
            <w:r w:rsidRPr="008366D1">
              <w:rPr>
                <w:sz w:val="18"/>
                <w:szCs w:val="18"/>
              </w:rPr>
              <w:t xml:space="preserve">Financial assets </w:t>
            </w:r>
            <w:r w:rsidR="009D581B" w:rsidRPr="008366D1">
              <w:rPr>
                <w:sz w:val="18"/>
                <w:szCs w:val="18"/>
              </w:rPr>
              <w:t xml:space="preserve">measured </w:t>
            </w:r>
            <w:r w:rsidRPr="008366D1">
              <w:rPr>
                <w:sz w:val="18"/>
                <w:szCs w:val="18"/>
              </w:rPr>
              <w:t xml:space="preserve">at fair value </w:t>
            </w:r>
          </w:p>
          <w:p w14:paraId="15D3B949" w14:textId="06D05FAB" w:rsidR="005352CB" w:rsidRPr="008366D1" w:rsidRDefault="009D581B" w:rsidP="00936EF3">
            <w:pPr>
              <w:pStyle w:val="Default"/>
              <w:spacing w:line="256" w:lineRule="auto"/>
              <w:ind w:left="34" w:hanging="142"/>
              <w:rPr>
                <w:sz w:val="18"/>
                <w:szCs w:val="18"/>
              </w:rPr>
            </w:pPr>
            <w:r w:rsidRPr="008366D1">
              <w:rPr>
                <w:sz w:val="18"/>
                <w:szCs w:val="18"/>
              </w:rPr>
              <w:tab/>
            </w:r>
            <w:r w:rsidR="005352CB" w:rsidRPr="008366D1">
              <w:rPr>
                <w:sz w:val="18"/>
                <w:szCs w:val="18"/>
              </w:rPr>
              <w:t>through other comprehensive income (FVOCI)</w:t>
            </w:r>
          </w:p>
        </w:tc>
        <w:tc>
          <w:tcPr>
            <w:tcW w:w="1360" w:type="dxa"/>
            <w:tcBorders>
              <w:top w:val="nil"/>
              <w:left w:val="nil"/>
              <w:bottom w:val="nil"/>
              <w:right w:val="nil"/>
            </w:tcBorders>
            <w:shd w:val="clear" w:color="auto" w:fill="FAFAFA"/>
          </w:tcPr>
          <w:p w14:paraId="7677ED5F" w14:textId="77777777" w:rsidR="005352CB" w:rsidRPr="008366D1" w:rsidRDefault="005352CB" w:rsidP="00897DA6">
            <w:pPr>
              <w:spacing w:line="254" w:lineRule="auto"/>
              <w:ind w:left="-40" w:right="-72"/>
              <w:jc w:val="right"/>
              <w:rPr>
                <w:rFonts w:ascii="Arial" w:hAnsi="Arial" w:cs="Arial"/>
                <w:b/>
                <w:bCs/>
                <w:sz w:val="18"/>
                <w:szCs w:val="18"/>
              </w:rPr>
            </w:pPr>
          </w:p>
        </w:tc>
        <w:tc>
          <w:tcPr>
            <w:tcW w:w="1425" w:type="dxa"/>
            <w:tcBorders>
              <w:top w:val="nil"/>
              <w:left w:val="nil"/>
              <w:bottom w:val="nil"/>
              <w:right w:val="nil"/>
            </w:tcBorders>
            <w:shd w:val="clear" w:color="auto" w:fill="FAFAFA"/>
          </w:tcPr>
          <w:p w14:paraId="71DA5D21" w14:textId="77777777" w:rsidR="005352CB" w:rsidRPr="008366D1" w:rsidRDefault="005352CB" w:rsidP="00897DA6">
            <w:pPr>
              <w:spacing w:line="254" w:lineRule="auto"/>
              <w:ind w:left="-40" w:right="-72"/>
              <w:jc w:val="right"/>
              <w:rPr>
                <w:rFonts w:ascii="Arial" w:hAnsi="Arial" w:cs="Arial"/>
                <w:b/>
                <w:bCs/>
                <w:sz w:val="18"/>
                <w:szCs w:val="18"/>
              </w:rPr>
            </w:pPr>
          </w:p>
        </w:tc>
        <w:tc>
          <w:tcPr>
            <w:tcW w:w="1360" w:type="dxa"/>
            <w:tcBorders>
              <w:top w:val="nil"/>
              <w:left w:val="nil"/>
              <w:bottom w:val="nil"/>
              <w:right w:val="nil"/>
            </w:tcBorders>
            <w:shd w:val="clear" w:color="auto" w:fill="FAFAFA"/>
          </w:tcPr>
          <w:p w14:paraId="6133B27F" w14:textId="77777777" w:rsidR="005352CB" w:rsidRPr="008366D1" w:rsidRDefault="005352CB" w:rsidP="00897DA6">
            <w:pPr>
              <w:spacing w:line="254" w:lineRule="auto"/>
              <w:ind w:left="-40" w:right="-72"/>
              <w:jc w:val="right"/>
              <w:rPr>
                <w:rFonts w:ascii="Arial" w:hAnsi="Arial" w:cs="Arial"/>
                <w:b/>
                <w:bCs/>
                <w:sz w:val="18"/>
                <w:szCs w:val="18"/>
              </w:rPr>
            </w:pPr>
          </w:p>
        </w:tc>
        <w:tc>
          <w:tcPr>
            <w:tcW w:w="1358" w:type="dxa"/>
            <w:tcBorders>
              <w:top w:val="nil"/>
              <w:left w:val="nil"/>
              <w:bottom w:val="nil"/>
              <w:right w:val="nil"/>
            </w:tcBorders>
            <w:shd w:val="clear" w:color="auto" w:fill="FAFAFA"/>
          </w:tcPr>
          <w:p w14:paraId="1753A78D" w14:textId="77777777" w:rsidR="005352CB" w:rsidRPr="008366D1" w:rsidRDefault="005352CB" w:rsidP="00897DA6">
            <w:pPr>
              <w:spacing w:line="254" w:lineRule="auto"/>
              <w:ind w:left="-40" w:right="-72"/>
              <w:jc w:val="right"/>
              <w:rPr>
                <w:rFonts w:ascii="Arial" w:hAnsi="Arial" w:cs="Arial"/>
                <w:b/>
                <w:bCs/>
                <w:sz w:val="18"/>
                <w:szCs w:val="18"/>
              </w:rPr>
            </w:pPr>
          </w:p>
        </w:tc>
      </w:tr>
      <w:tr w:rsidR="00E510DA" w:rsidRPr="008366D1" w14:paraId="00263A24" w14:textId="77777777" w:rsidTr="00BD0254">
        <w:tc>
          <w:tcPr>
            <w:tcW w:w="3960" w:type="dxa"/>
            <w:tcBorders>
              <w:top w:val="nil"/>
              <w:left w:val="nil"/>
              <w:bottom w:val="nil"/>
              <w:right w:val="nil"/>
            </w:tcBorders>
          </w:tcPr>
          <w:p w14:paraId="2B833DEE" w14:textId="62035EBC" w:rsidR="00E510DA" w:rsidRPr="008366D1" w:rsidRDefault="00E510DA" w:rsidP="00241EAE">
            <w:pPr>
              <w:spacing w:line="254" w:lineRule="auto"/>
              <w:ind w:left="604" w:hanging="533"/>
              <w:rPr>
                <w:rFonts w:ascii="Arial" w:hAnsi="Arial" w:cs="Arial"/>
                <w:sz w:val="18"/>
                <w:szCs w:val="18"/>
              </w:rPr>
            </w:pPr>
            <w:r w:rsidRPr="008366D1">
              <w:rPr>
                <w:rFonts w:ascii="Arial" w:hAnsi="Arial" w:cs="Arial"/>
                <w:sz w:val="18"/>
                <w:szCs w:val="18"/>
              </w:rPr>
              <w:t xml:space="preserve">- </w:t>
            </w:r>
            <w:r w:rsidR="00241EAE" w:rsidRPr="008366D1">
              <w:rPr>
                <w:rFonts w:ascii="Arial" w:hAnsi="Arial" w:cs="Arial"/>
                <w:sz w:val="18"/>
                <w:szCs w:val="18"/>
              </w:rPr>
              <w:t xml:space="preserve"> </w:t>
            </w:r>
            <w:r w:rsidRPr="008366D1">
              <w:rPr>
                <w:rFonts w:ascii="Arial" w:hAnsi="Arial" w:cs="Arial"/>
                <w:sz w:val="18"/>
                <w:szCs w:val="18"/>
              </w:rPr>
              <w:t>Debt instruments</w:t>
            </w:r>
          </w:p>
        </w:tc>
        <w:tc>
          <w:tcPr>
            <w:tcW w:w="1360" w:type="dxa"/>
            <w:tcBorders>
              <w:top w:val="nil"/>
              <w:left w:val="nil"/>
              <w:right w:val="nil"/>
            </w:tcBorders>
            <w:shd w:val="clear" w:color="auto" w:fill="FAFAFA"/>
            <w:vAlign w:val="bottom"/>
          </w:tcPr>
          <w:p w14:paraId="64EB922D" w14:textId="7F9FD14F" w:rsidR="00E510DA" w:rsidRPr="008366D1" w:rsidRDefault="00D11F78" w:rsidP="00E510DA">
            <w:pPr>
              <w:spacing w:line="254" w:lineRule="auto"/>
              <w:ind w:left="-40" w:right="-72"/>
              <w:jc w:val="right"/>
              <w:rPr>
                <w:rFonts w:ascii="Arial" w:hAnsi="Arial" w:cs="Arial"/>
                <w:sz w:val="18"/>
                <w:szCs w:val="18"/>
              </w:rPr>
            </w:pPr>
            <w:r w:rsidRPr="008366D1">
              <w:rPr>
                <w:rFonts w:ascii="Arial" w:hAnsi="Arial" w:cs="Arial"/>
                <w:sz w:val="18"/>
                <w:szCs w:val="18"/>
              </w:rPr>
              <w:t>-</w:t>
            </w:r>
          </w:p>
        </w:tc>
        <w:tc>
          <w:tcPr>
            <w:tcW w:w="1425" w:type="dxa"/>
            <w:tcBorders>
              <w:top w:val="nil"/>
              <w:left w:val="nil"/>
              <w:right w:val="nil"/>
            </w:tcBorders>
            <w:shd w:val="clear" w:color="auto" w:fill="FAFAFA"/>
            <w:vAlign w:val="bottom"/>
          </w:tcPr>
          <w:p w14:paraId="3C53A376" w14:textId="0C7E954E" w:rsidR="00E510DA" w:rsidRPr="008366D1" w:rsidRDefault="007854CC"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591</w:t>
            </w:r>
            <w:r w:rsidR="00D11F78" w:rsidRPr="008366D1">
              <w:rPr>
                <w:rFonts w:ascii="Arial" w:hAnsi="Arial" w:cs="Arial"/>
                <w:sz w:val="18"/>
                <w:szCs w:val="18"/>
              </w:rPr>
              <w:t>,</w:t>
            </w:r>
            <w:r w:rsidRPr="008366D1">
              <w:rPr>
                <w:rFonts w:ascii="Arial" w:hAnsi="Arial" w:cs="Arial"/>
                <w:sz w:val="18"/>
                <w:szCs w:val="18"/>
                <w:lang w:val="en-GB"/>
              </w:rPr>
              <w:t>636</w:t>
            </w:r>
            <w:r w:rsidR="00D11F78" w:rsidRPr="008366D1">
              <w:rPr>
                <w:rFonts w:ascii="Arial" w:hAnsi="Arial" w:cs="Arial"/>
                <w:sz w:val="18"/>
                <w:szCs w:val="18"/>
              </w:rPr>
              <w:t>,</w:t>
            </w:r>
            <w:r w:rsidRPr="008366D1">
              <w:rPr>
                <w:rFonts w:ascii="Arial" w:hAnsi="Arial" w:cs="Arial"/>
                <w:sz w:val="18"/>
                <w:szCs w:val="18"/>
                <w:lang w:val="en-GB"/>
              </w:rPr>
              <w:t>304</w:t>
            </w:r>
          </w:p>
        </w:tc>
        <w:tc>
          <w:tcPr>
            <w:tcW w:w="1360" w:type="dxa"/>
            <w:tcBorders>
              <w:top w:val="nil"/>
              <w:left w:val="nil"/>
              <w:right w:val="nil"/>
            </w:tcBorders>
            <w:shd w:val="clear" w:color="auto" w:fill="FAFAFA"/>
            <w:vAlign w:val="bottom"/>
          </w:tcPr>
          <w:p w14:paraId="6FB2BAE9" w14:textId="466B7236" w:rsidR="00E510DA" w:rsidRPr="008366D1" w:rsidRDefault="00D11F78" w:rsidP="00E510DA">
            <w:pPr>
              <w:spacing w:line="254" w:lineRule="auto"/>
              <w:ind w:left="-40" w:right="-72"/>
              <w:jc w:val="right"/>
              <w:rPr>
                <w:rFonts w:ascii="Arial" w:hAnsi="Arial" w:cs="Arial"/>
                <w:sz w:val="18"/>
                <w:szCs w:val="18"/>
              </w:rPr>
            </w:pPr>
            <w:r w:rsidRPr="008366D1">
              <w:rPr>
                <w:rFonts w:ascii="Arial" w:hAnsi="Arial" w:cs="Arial"/>
                <w:sz w:val="18"/>
                <w:szCs w:val="18"/>
              </w:rPr>
              <w:t>-</w:t>
            </w:r>
          </w:p>
        </w:tc>
        <w:tc>
          <w:tcPr>
            <w:tcW w:w="1358" w:type="dxa"/>
            <w:tcBorders>
              <w:top w:val="nil"/>
              <w:left w:val="nil"/>
              <w:right w:val="nil"/>
            </w:tcBorders>
            <w:shd w:val="clear" w:color="auto" w:fill="FAFAFA"/>
            <w:vAlign w:val="bottom"/>
          </w:tcPr>
          <w:p w14:paraId="36B95CB4" w14:textId="02EC90E8" w:rsidR="00E510DA" w:rsidRPr="008366D1" w:rsidRDefault="007854CC"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591</w:t>
            </w:r>
            <w:r w:rsidR="00D11F78" w:rsidRPr="008366D1">
              <w:rPr>
                <w:rFonts w:ascii="Arial" w:hAnsi="Arial" w:cs="Arial"/>
                <w:sz w:val="18"/>
                <w:szCs w:val="18"/>
              </w:rPr>
              <w:t>,</w:t>
            </w:r>
            <w:r w:rsidRPr="008366D1">
              <w:rPr>
                <w:rFonts w:ascii="Arial" w:hAnsi="Arial" w:cs="Arial"/>
                <w:sz w:val="18"/>
                <w:szCs w:val="18"/>
                <w:lang w:val="en-GB"/>
              </w:rPr>
              <w:t>636</w:t>
            </w:r>
            <w:r w:rsidR="00D11F78" w:rsidRPr="008366D1">
              <w:rPr>
                <w:rFonts w:ascii="Arial" w:hAnsi="Arial" w:cs="Arial"/>
                <w:sz w:val="18"/>
                <w:szCs w:val="18"/>
              </w:rPr>
              <w:t>,</w:t>
            </w:r>
            <w:r w:rsidRPr="008366D1">
              <w:rPr>
                <w:rFonts w:ascii="Arial" w:hAnsi="Arial" w:cs="Arial"/>
                <w:sz w:val="18"/>
                <w:szCs w:val="18"/>
                <w:lang w:val="en-GB"/>
              </w:rPr>
              <w:t>304</w:t>
            </w:r>
          </w:p>
        </w:tc>
      </w:tr>
      <w:tr w:rsidR="00E510DA" w:rsidRPr="008366D1" w14:paraId="23F22D27" w14:textId="77777777" w:rsidTr="00BD0254">
        <w:tc>
          <w:tcPr>
            <w:tcW w:w="3960" w:type="dxa"/>
            <w:tcBorders>
              <w:top w:val="nil"/>
              <w:left w:val="nil"/>
              <w:bottom w:val="nil"/>
              <w:right w:val="nil"/>
            </w:tcBorders>
          </w:tcPr>
          <w:p w14:paraId="4A2AE8B7" w14:textId="3656302F" w:rsidR="00E510DA" w:rsidRPr="008366D1" w:rsidRDefault="00E510DA" w:rsidP="00241EAE">
            <w:pPr>
              <w:spacing w:line="254" w:lineRule="auto"/>
              <w:ind w:left="604" w:hanging="533"/>
              <w:rPr>
                <w:rFonts w:ascii="Arial" w:hAnsi="Arial" w:cs="Arial"/>
                <w:sz w:val="18"/>
                <w:szCs w:val="18"/>
              </w:rPr>
            </w:pPr>
            <w:r w:rsidRPr="008366D1">
              <w:rPr>
                <w:rFonts w:ascii="Arial" w:hAnsi="Arial" w:cs="Arial"/>
                <w:sz w:val="18"/>
                <w:szCs w:val="18"/>
              </w:rPr>
              <w:t xml:space="preserve">- </w:t>
            </w:r>
            <w:r w:rsidR="00241EAE" w:rsidRPr="008366D1">
              <w:rPr>
                <w:rFonts w:ascii="Arial" w:hAnsi="Arial" w:cs="Arial"/>
                <w:sz w:val="18"/>
                <w:szCs w:val="18"/>
              </w:rPr>
              <w:t xml:space="preserve"> </w:t>
            </w:r>
            <w:r w:rsidRPr="008366D1">
              <w:rPr>
                <w:rFonts w:ascii="Arial" w:hAnsi="Arial" w:cs="Arial"/>
                <w:sz w:val="18"/>
                <w:szCs w:val="18"/>
              </w:rPr>
              <w:t>Equity instrument</w:t>
            </w:r>
            <w:r w:rsidR="0029471C" w:rsidRPr="008366D1">
              <w:rPr>
                <w:rFonts w:ascii="Arial" w:hAnsi="Arial" w:cs="Arial"/>
                <w:sz w:val="18"/>
                <w:szCs w:val="18"/>
              </w:rPr>
              <w:t>s</w:t>
            </w:r>
          </w:p>
        </w:tc>
        <w:tc>
          <w:tcPr>
            <w:tcW w:w="1360" w:type="dxa"/>
            <w:tcBorders>
              <w:top w:val="nil"/>
              <w:left w:val="nil"/>
              <w:right w:val="nil"/>
            </w:tcBorders>
            <w:shd w:val="clear" w:color="auto" w:fill="FAFAFA"/>
            <w:vAlign w:val="bottom"/>
          </w:tcPr>
          <w:p w14:paraId="6B2E95F6" w14:textId="312DB2BF" w:rsidR="00E510DA" w:rsidRPr="008366D1" w:rsidRDefault="00D11F78" w:rsidP="00E510DA">
            <w:pPr>
              <w:spacing w:line="254" w:lineRule="auto"/>
              <w:ind w:left="-40" w:right="-72"/>
              <w:jc w:val="right"/>
              <w:rPr>
                <w:rFonts w:ascii="Arial" w:hAnsi="Arial" w:cs="Arial"/>
                <w:sz w:val="18"/>
                <w:szCs w:val="18"/>
              </w:rPr>
            </w:pPr>
            <w:r w:rsidRPr="008366D1">
              <w:rPr>
                <w:rFonts w:ascii="Arial" w:hAnsi="Arial" w:cs="Arial"/>
                <w:sz w:val="18"/>
                <w:szCs w:val="18"/>
              </w:rPr>
              <w:t>-</w:t>
            </w:r>
          </w:p>
        </w:tc>
        <w:tc>
          <w:tcPr>
            <w:tcW w:w="1425" w:type="dxa"/>
            <w:tcBorders>
              <w:top w:val="nil"/>
              <w:left w:val="nil"/>
              <w:right w:val="nil"/>
            </w:tcBorders>
            <w:shd w:val="clear" w:color="auto" w:fill="FAFAFA"/>
            <w:vAlign w:val="bottom"/>
          </w:tcPr>
          <w:p w14:paraId="753BE444" w14:textId="73CDDB1B" w:rsidR="00E510DA" w:rsidRPr="008366D1" w:rsidRDefault="007854CC"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82</w:t>
            </w:r>
            <w:r w:rsidR="00D11F78" w:rsidRPr="008366D1">
              <w:rPr>
                <w:rFonts w:ascii="Arial" w:hAnsi="Arial" w:cs="Arial"/>
                <w:sz w:val="18"/>
                <w:szCs w:val="18"/>
              </w:rPr>
              <w:t>,</w:t>
            </w:r>
            <w:r w:rsidRPr="008366D1">
              <w:rPr>
                <w:rFonts w:ascii="Arial" w:hAnsi="Arial" w:cs="Arial"/>
                <w:sz w:val="18"/>
                <w:szCs w:val="18"/>
                <w:lang w:val="en-GB"/>
              </w:rPr>
              <w:t>741</w:t>
            </w:r>
            <w:r w:rsidR="00D11F78" w:rsidRPr="008366D1">
              <w:rPr>
                <w:rFonts w:ascii="Arial" w:hAnsi="Arial" w:cs="Arial"/>
                <w:sz w:val="18"/>
                <w:szCs w:val="18"/>
              </w:rPr>
              <w:t>,</w:t>
            </w:r>
            <w:r w:rsidRPr="008366D1">
              <w:rPr>
                <w:rFonts w:ascii="Arial" w:hAnsi="Arial" w:cs="Arial"/>
                <w:sz w:val="18"/>
                <w:szCs w:val="18"/>
                <w:lang w:val="en-GB"/>
              </w:rPr>
              <w:t>175</w:t>
            </w:r>
          </w:p>
        </w:tc>
        <w:tc>
          <w:tcPr>
            <w:tcW w:w="1360" w:type="dxa"/>
            <w:tcBorders>
              <w:top w:val="nil"/>
              <w:left w:val="nil"/>
              <w:right w:val="nil"/>
            </w:tcBorders>
            <w:shd w:val="clear" w:color="auto" w:fill="FAFAFA"/>
            <w:vAlign w:val="bottom"/>
          </w:tcPr>
          <w:p w14:paraId="15B1061B" w14:textId="3BDFB6E2" w:rsidR="00E510DA" w:rsidRPr="008366D1" w:rsidRDefault="00D11F78" w:rsidP="00D11F78">
            <w:pPr>
              <w:spacing w:line="254" w:lineRule="auto"/>
              <w:ind w:left="-40" w:right="-72"/>
              <w:jc w:val="right"/>
              <w:rPr>
                <w:rFonts w:ascii="Arial" w:hAnsi="Arial" w:cs="Arial"/>
                <w:sz w:val="18"/>
                <w:szCs w:val="18"/>
              </w:rPr>
            </w:pPr>
            <w:r w:rsidRPr="008366D1">
              <w:rPr>
                <w:rFonts w:ascii="Arial" w:hAnsi="Arial" w:cs="Arial"/>
                <w:sz w:val="18"/>
                <w:szCs w:val="18"/>
              </w:rPr>
              <w:t>-</w:t>
            </w:r>
          </w:p>
        </w:tc>
        <w:tc>
          <w:tcPr>
            <w:tcW w:w="1358" w:type="dxa"/>
            <w:tcBorders>
              <w:top w:val="nil"/>
              <w:left w:val="nil"/>
              <w:right w:val="nil"/>
            </w:tcBorders>
            <w:shd w:val="clear" w:color="auto" w:fill="FAFAFA"/>
            <w:vAlign w:val="bottom"/>
          </w:tcPr>
          <w:p w14:paraId="434407F5" w14:textId="412358C5" w:rsidR="00E510DA" w:rsidRPr="008366D1" w:rsidRDefault="007854CC"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82</w:t>
            </w:r>
            <w:r w:rsidR="00D11F78" w:rsidRPr="008366D1">
              <w:rPr>
                <w:rFonts w:ascii="Arial" w:hAnsi="Arial" w:cs="Arial"/>
                <w:sz w:val="18"/>
                <w:szCs w:val="18"/>
              </w:rPr>
              <w:t>,</w:t>
            </w:r>
            <w:r w:rsidRPr="008366D1">
              <w:rPr>
                <w:rFonts w:ascii="Arial" w:hAnsi="Arial" w:cs="Arial"/>
                <w:sz w:val="18"/>
                <w:szCs w:val="18"/>
                <w:lang w:val="en-GB"/>
              </w:rPr>
              <w:t>741</w:t>
            </w:r>
            <w:r w:rsidR="00D11F78" w:rsidRPr="008366D1">
              <w:rPr>
                <w:rFonts w:ascii="Arial" w:hAnsi="Arial" w:cs="Arial"/>
                <w:sz w:val="18"/>
                <w:szCs w:val="18"/>
              </w:rPr>
              <w:t>,</w:t>
            </w:r>
            <w:r w:rsidRPr="008366D1">
              <w:rPr>
                <w:rFonts w:ascii="Arial" w:hAnsi="Arial" w:cs="Arial"/>
                <w:sz w:val="18"/>
                <w:szCs w:val="18"/>
                <w:lang w:val="en-GB"/>
              </w:rPr>
              <w:t>175</w:t>
            </w:r>
          </w:p>
        </w:tc>
      </w:tr>
      <w:tr w:rsidR="000C1AD0" w:rsidRPr="008366D1" w14:paraId="10D8F3EC" w14:textId="77777777" w:rsidTr="008E2EA9">
        <w:tc>
          <w:tcPr>
            <w:tcW w:w="3960" w:type="dxa"/>
            <w:tcBorders>
              <w:top w:val="nil"/>
              <w:left w:val="nil"/>
              <w:bottom w:val="nil"/>
              <w:right w:val="nil"/>
            </w:tcBorders>
          </w:tcPr>
          <w:p w14:paraId="3C41CB02" w14:textId="77777777" w:rsidR="000C1AD0" w:rsidRPr="008366D1" w:rsidRDefault="000C1AD0" w:rsidP="000C1AD0">
            <w:pPr>
              <w:spacing w:line="254" w:lineRule="auto"/>
              <w:rPr>
                <w:rFonts w:ascii="Arial" w:hAnsi="Arial" w:cs="Arial"/>
                <w:sz w:val="18"/>
                <w:szCs w:val="18"/>
              </w:rPr>
            </w:pPr>
          </w:p>
        </w:tc>
        <w:tc>
          <w:tcPr>
            <w:tcW w:w="1360" w:type="dxa"/>
            <w:tcBorders>
              <w:top w:val="single" w:sz="4" w:space="0" w:color="auto"/>
              <w:left w:val="nil"/>
              <w:right w:val="nil"/>
            </w:tcBorders>
            <w:shd w:val="clear" w:color="auto" w:fill="FAFAFA"/>
          </w:tcPr>
          <w:p w14:paraId="4315D7EE" w14:textId="77777777" w:rsidR="000C1AD0" w:rsidRPr="008366D1" w:rsidRDefault="000C1AD0" w:rsidP="000C1AD0">
            <w:pPr>
              <w:spacing w:line="254" w:lineRule="auto"/>
              <w:ind w:left="-40" w:right="-72"/>
              <w:jc w:val="right"/>
              <w:rPr>
                <w:rFonts w:ascii="Arial" w:hAnsi="Arial" w:cs="Arial"/>
                <w:b/>
                <w:bCs/>
                <w:sz w:val="18"/>
                <w:szCs w:val="18"/>
              </w:rPr>
            </w:pPr>
          </w:p>
        </w:tc>
        <w:tc>
          <w:tcPr>
            <w:tcW w:w="1425" w:type="dxa"/>
            <w:tcBorders>
              <w:top w:val="single" w:sz="4" w:space="0" w:color="auto"/>
              <w:left w:val="nil"/>
              <w:right w:val="nil"/>
            </w:tcBorders>
            <w:shd w:val="clear" w:color="auto" w:fill="FAFAFA"/>
          </w:tcPr>
          <w:p w14:paraId="380994E3" w14:textId="77777777" w:rsidR="000C1AD0" w:rsidRPr="008366D1" w:rsidRDefault="000C1AD0" w:rsidP="000C1AD0">
            <w:pPr>
              <w:spacing w:line="254" w:lineRule="auto"/>
              <w:ind w:left="-40" w:right="-72"/>
              <w:jc w:val="right"/>
              <w:rPr>
                <w:rFonts w:ascii="Arial" w:hAnsi="Arial" w:cs="Arial"/>
                <w:b/>
                <w:bCs/>
                <w:sz w:val="18"/>
                <w:szCs w:val="18"/>
              </w:rPr>
            </w:pPr>
          </w:p>
        </w:tc>
        <w:tc>
          <w:tcPr>
            <w:tcW w:w="1360" w:type="dxa"/>
            <w:tcBorders>
              <w:top w:val="single" w:sz="4" w:space="0" w:color="auto"/>
              <w:left w:val="nil"/>
              <w:right w:val="nil"/>
            </w:tcBorders>
            <w:shd w:val="clear" w:color="auto" w:fill="FAFAFA"/>
          </w:tcPr>
          <w:p w14:paraId="62A1909E" w14:textId="77777777" w:rsidR="000C1AD0" w:rsidRPr="008366D1" w:rsidRDefault="000C1AD0" w:rsidP="000C1AD0">
            <w:pPr>
              <w:spacing w:line="254" w:lineRule="auto"/>
              <w:ind w:left="-40" w:right="-72"/>
              <w:jc w:val="right"/>
              <w:rPr>
                <w:rFonts w:ascii="Arial" w:hAnsi="Arial" w:cs="Arial"/>
                <w:b/>
                <w:bCs/>
                <w:sz w:val="18"/>
                <w:szCs w:val="18"/>
              </w:rPr>
            </w:pPr>
          </w:p>
        </w:tc>
        <w:tc>
          <w:tcPr>
            <w:tcW w:w="1358" w:type="dxa"/>
            <w:tcBorders>
              <w:top w:val="single" w:sz="4" w:space="0" w:color="auto"/>
              <w:left w:val="nil"/>
              <w:right w:val="nil"/>
            </w:tcBorders>
            <w:shd w:val="clear" w:color="auto" w:fill="FAFAFA"/>
          </w:tcPr>
          <w:p w14:paraId="6B35FA87" w14:textId="77777777" w:rsidR="000C1AD0" w:rsidRPr="008366D1" w:rsidRDefault="000C1AD0" w:rsidP="000C1AD0">
            <w:pPr>
              <w:spacing w:line="254" w:lineRule="auto"/>
              <w:ind w:left="-40" w:right="-72"/>
              <w:jc w:val="right"/>
              <w:rPr>
                <w:rFonts w:ascii="Arial" w:hAnsi="Arial" w:cs="Arial"/>
                <w:b/>
                <w:bCs/>
                <w:sz w:val="18"/>
                <w:szCs w:val="18"/>
              </w:rPr>
            </w:pPr>
          </w:p>
        </w:tc>
      </w:tr>
      <w:tr w:rsidR="000C1AD0" w:rsidRPr="008366D1" w14:paraId="0884121A" w14:textId="77777777" w:rsidTr="006A20DD">
        <w:tc>
          <w:tcPr>
            <w:tcW w:w="3960" w:type="dxa"/>
            <w:tcBorders>
              <w:top w:val="nil"/>
              <w:left w:val="nil"/>
              <w:bottom w:val="nil"/>
              <w:right w:val="nil"/>
            </w:tcBorders>
          </w:tcPr>
          <w:p w14:paraId="6E126758" w14:textId="77777777" w:rsidR="000C1AD0" w:rsidRPr="008366D1" w:rsidRDefault="000C1AD0" w:rsidP="000C1AD0">
            <w:pPr>
              <w:spacing w:line="254" w:lineRule="auto"/>
              <w:ind w:left="604" w:hanging="428"/>
              <w:rPr>
                <w:rFonts w:ascii="Arial" w:hAnsi="Arial" w:cs="Arial"/>
                <w:sz w:val="18"/>
                <w:szCs w:val="18"/>
              </w:rPr>
            </w:pPr>
          </w:p>
        </w:tc>
        <w:tc>
          <w:tcPr>
            <w:tcW w:w="1360" w:type="dxa"/>
            <w:tcBorders>
              <w:left w:val="nil"/>
              <w:bottom w:val="single" w:sz="4" w:space="0" w:color="auto"/>
              <w:right w:val="nil"/>
            </w:tcBorders>
            <w:shd w:val="clear" w:color="auto" w:fill="FAFAFA"/>
          </w:tcPr>
          <w:p w14:paraId="5313872A" w14:textId="282224A7" w:rsidR="000C1AD0" w:rsidRPr="008366D1" w:rsidRDefault="007854CC" w:rsidP="000C1AD0">
            <w:pPr>
              <w:spacing w:line="254" w:lineRule="auto"/>
              <w:ind w:left="-40" w:right="-72"/>
              <w:jc w:val="right"/>
              <w:rPr>
                <w:rFonts w:ascii="Arial" w:hAnsi="Arial" w:cs="Arial"/>
                <w:bCs/>
                <w:sz w:val="18"/>
                <w:szCs w:val="18"/>
              </w:rPr>
            </w:pPr>
            <w:r w:rsidRPr="008366D1">
              <w:rPr>
                <w:rFonts w:ascii="Arial" w:hAnsi="Arial" w:cs="Arial"/>
                <w:bCs/>
                <w:sz w:val="18"/>
                <w:szCs w:val="18"/>
                <w:lang w:val="en-GB"/>
              </w:rPr>
              <w:t>436</w:t>
            </w:r>
            <w:r w:rsidR="00D11F78" w:rsidRPr="008366D1">
              <w:rPr>
                <w:rFonts w:ascii="Arial" w:hAnsi="Arial" w:cs="Arial"/>
                <w:bCs/>
                <w:sz w:val="18"/>
                <w:szCs w:val="18"/>
              </w:rPr>
              <w:t>,</w:t>
            </w:r>
            <w:r w:rsidRPr="008366D1">
              <w:rPr>
                <w:rFonts w:ascii="Arial" w:hAnsi="Arial" w:cs="Arial"/>
                <w:bCs/>
                <w:sz w:val="18"/>
                <w:szCs w:val="18"/>
                <w:lang w:val="en-GB"/>
              </w:rPr>
              <w:t>548</w:t>
            </w:r>
          </w:p>
        </w:tc>
        <w:tc>
          <w:tcPr>
            <w:tcW w:w="1425" w:type="dxa"/>
            <w:tcBorders>
              <w:left w:val="nil"/>
              <w:bottom w:val="single" w:sz="4" w:space="0" w:color="auto"/>
              <w:right w:val="nil"/>
            </w:tcBorders>
            <w:shd w:val="clear" w:color="auto" w:fill="FAFAFA"/>
          </w:tcPr>
          <w:p w14:paraId="2F353B30" w14:textId="69E2A65B" w:rsidR="000C1AD0" w:rsidRPr="008366D1" w:rsidRDefault="007854CC" w:rsidP="000C1AD0">
            <w:pPr>
              <w:spacing w:line="254" w:lineRule="auto"/>
              <w:ind w:left="-40" w:right="-72"/>
              <w:jc w:val="right"/>
              <w:rPr>
                <w:rFonts w:ascii="Arial" w:hAnsi="Arial" w:cs="Arial"/>
                <w:bCs/>
                <w:sz w:val="18"/>
                <w:szCs w:val="18"/>
              </w:rPr>
            </w:pPr>
            <w:r w:rsidRPr="008366D1">
              <w:rPr>
                <w:rFonts w:ascii="Arial" w:hAnsi="Arial" w:cs="Arial"/>
                <w:bCs/>
                <w:sz w:val="18"/>
                <w:szCs w:val="18"/>
                <w:lang w:val="en-GB"/>
              </w:rPr>
              <w:t>674</w:t>
            </w:r>
            <w:r w:rsidR="00D11F78" w:rsidRPr="008366D1">
              <w:rPr>
                <w:rFonts w:ascii="Arial" w:hAnsi="Arial" w:cs="Arial"/>
                <w:bCs/>
                <w:sz w:val="18"/>
                <w:szCs w:val="18"/>
              </w:rPr>
              <w:t>,</w:t>
            </w:r>
            <w:r w:rsidRPr="008366D1">
              <w:rPr>
                <w:rFonts w:ascii="Arial" w:hAnsi="Arial" w:cs="Arial"/>
                <w:bCs/>
                <w:sz w:val="18"/>
                <w:szCs w:val="18"/>
                <w:lang w:val="en-GB"/>
              </w:rPr>
              <w:t>377</w:t>
            </w:r>
            <w:r w:rsidR="00D11F78" w:rsidRPr="008366D1">
              <w:rPr>
                <w:rFonts w:ascii="Arial" w:hAnsi="Arial" w:cs="Arial"/>
                <w:bCs/>
                <w:sz w:val="18"/>
                <w:szCs w:val="18"/>
              </w:rPr>
              <w:t>,</w:t>
            </w:r>
            <w:r w:rsidRPr="008366D1">
              <w:rPr>
                <w:rFonts w:ascii="Arial" w:hAnsi="Arial" w:cs="Arial"/>
                <w:bCs/>
                <w:sz w:val="18"/>
                <w:szCs w:val="18"/>
                <w:lang w:val="en-GB"/>
              </w:rPr>
              <w:t>479</w:t>
            </w:r>
          </w:p>
        </w:tc>
        <w:tc>
          <w:tcPr>
            <w:tcW w:w="1360" w:type="dxa"/>
            <w:tcBorders>
              <w:left w:val="nil"/>
              <w:bottom w:val="single" w:sz="4" w:space="0" w:color="auto"/>
              <w:right w:val="nil"/>
            </w:tcBorders>
            <w:shd w:val="clear" w:color="auto" w:fill="FAFAFA"/>
          </w:tcPr>
          <w:p w14:paraId="282C6D9E" w14:textId="53640A25" w:rsidR="000C1AD0" w:rsidRPr="008366D1" w:rsidRDefault="00F066F9" w:rsidP="000C1AD0">
            <w:pPr>
              <w:spacing w:line="254" w:lineRule="auto"/>
              <w:ind w:left="-40" w:right="-72"/>
              <w:jc w:val="right"/>
              <w:rPr>
                <w:rFonts w:ascii="Arial" w:hAnsi="Arial" w:cs="Arial"/>
                <w:bCs/>
                <w:sz w:val="18"/>
                <w:szCs w:val="18"/>
              </w:rPr>
            </w:pPr>
            <w:r w:rsidRPr="008366D1">
              <w:rPr>
                <w:rFonts w:ascii="Arial" w:hAnsi="Arial" w:cs="Arial"/>
                <w:bCs/>
                <w:sz w:val="18"/>
                <w:szCs w:val="18"/>
                <w:lang w:val="en-GB"/>
              </w:rPr>
              <w:t>1,998,396,892</w:t>
            </w:r>
          </w:p>
        </w:tc>
        <w:tc>
          <w:tcPr>
            <w:tcW w:w="1358" w:type="dxa"/>
            <w:tcBorders>
              <w:left w:val="nil"/>
              <w:bottom w:val="single" w:sz="4" w:space="0" w:color="auto"/>
              <w:right w:val="nil"/>
            </w:tcBorders>
            <w:shd w:val="clear" w:color="auto" w:fill="FAFAFA"/>
          </w:tcPr>
          <w:p w14:paraId="4B75FD52" w14:textId="6D767373" w:rsidR="000C1AD0" w:rsidRPr="008366D1" w:rsidRDefault="00F066F9" w:rsidP="000C1AD0">
            <w:pPr>
              <w:spacing w:line="254" w:lineRule="auto"/>
              <w:ind w:left="-40" w:right="-72"/>
              <w:jc w:val="right"/>
              <w:rPr>
                <w:rFonts w:ascii="Arial" w:hAnsi="Arial" w:cs="Arial"/>
                <w:bCs/>
                <w:sz w:val="18"/>
                <w:szCs w:val="18"/>
              </w:rPr>
            </w:pPr>
            <w:r w:rsidRPr="008366D1">
              <w:rPr>
                <w:rFonts w:ascii="Arial" w:hAnsi="Arial" w:cs="Arial"/>
                <w:bCs/>
                <w:sz w:val="18"/>
                <w:szCs w:val="18"/>
                <w:lang w:val="en-GB"/>
              </w:rPr>
              <w:t>2,673,210,919</w:t>
            </w:r>
          </w:p>
        </w:tc>
      </w:tr>
      <w:tr w:rsidR="00F63898" w:rsidRPr="008366D1" w14:paraId="33C36E64" w14:textId="77777777" w:rsidTr="006A20DD">
        <w:tc>
          <w:tcPr>
            <w:tcW w:w="3960" w:type="dxa"/>
            <w:tcBorders>
              <w:top w:val="nil"/>
              <w:left w:val="nil"/>
              <w:bottom w:val="nil"/>
              <w:right w:val="nil"/>
            </w:tcBorders>
          </w:tcPr>
          <w:p w14:paraId="068CA279" w14:textId="26417C5C" w:rsidR="00F63898" w:rsidRPr="008366D1" w:rsidRDefault="00F63898" w:rsidP="008E2EA9">
            <w:pPr>
              <w:spacing w:line="254" w:lineRule="auto"/>
              <w:ind w:left="-112" w:firstLine="4"/>
              <w:rPr>
                <w:rFonts w:ascii="Arial" w:hAnsi="Arial" w:cs="Arial"/>
                <w:sz w:val="18"/>
                <w:szCs w:val="18"/>
              </w:rPr>
            </w:pPr>
          </w:p>
        </w:tc>
        <w:tc>
          <w:tcPr>
            <w:tcW w:w="1360" w:type="dxa"/>
            <w:tcBorders>
              <w:top w:val="single" w:sz="4" w:space="0" w:color="auto"/>
              <w:left w:val="nil"/>
              <w:bottom w:val="nil"/>
              <w:right w:val="nil"/>
            </w:tcBorders>
            <w:shd w:val="clear" w:color="auto" w:fill="auto"/>
            <w:vAlign w:val="bottom"/>
          </w:tcPr>
          <w:p w14:paraId="5C41B1AE" w14:textId="53E8D508" w:rsidR="00F63898" w:rsidRPr="008366D1" w:rsidRDefault="00F63898" w:rsidP="008E2EA9">
            <w:pPr>
              <w:spacing w:line="254" w:lineRule="auto"/>
              <w:ind w:left="-40" w:right="-72"/>
              <w:jc w:val="right"/>
              <w:rPr>
                <w:rFonts w:ascii="Arial" w:hAnsi="Arial" w:cs="Arial"/>
                <w:b/>
                <w:bCs/>
                <w:sz w:val="18"/>
                <w:szCs w:val="18"/>
              </w:rPr>
            </w:pPr>
          </w:p>
        </w:tc>
        <w:tc>
          <w:tcPr>
            <w:tcW w:w="1425" w:type="dxa"/>
            <w:tcBorders>
              <w:top w:val="single" w:sz="4" w:space="0" w:color="auto"/>
              <w:left w:val="nil"/>
              <w:bottom w:val="nil"/>
              <w:right w:val="nil"/>
            </w:tcBorders>
            <w:shd w:val="clear" w:color="auto" w:fill="auto"/>
            <w:vAlign w:val="bottom"/>
          </w:tcPr>
          <w:p w14:paraId="5F4A431D" w14:textId="3D3FCEAF" w:rsidR="00F63898" w:rsidRPr="008366D1" w:rsidRDefault="00F63898" w:rsidP="008E2EA9">
            <w:pPr>
              <w:spacing w:line="254" w:lineRule="auto"/>
              <w:ind w:left="-40" w:right="-72"/>
              <w:jc w:val="right"/>
              <w:rPr>
                <w:rFonts w:ascii="Arial" w:hAnsi="Arial" w:cs="Arial"/>
                <w:b/>
                <w:bCs/>
                <w:sz w:val="18"/>
                <w:szCs w:val="18"/>
              </w:rPr>
            </w:pPr>
          </w:p>
        </w:tc>
        <w:tc>
          <w:tcPr>
            <w:tcW w:w="1360" w:type="dxa"/>
            <w:tcBorders>
              <w:top w:val="single" w:sz="4" w:space="0" w:color="auto"/>
              <w:left w:val="nil"/>
              <w:bottom w:val="nil"/>
              <w:right w:val="nil"/>
            </w:tcBorders>
            <w:shd w:val="clear" w:color="auto" w:fill="auto"/>
            <w:vAlign w:val="bottom"/>
          </w:tcPr>
          <w:p w14:paraId="3EFDA6BF" w14:textId="6B1C719F" w:rsidR="00F63898" w:rsidRPr="008366D1" w:rsidRDefault="00F63898" w:rsidP="008E2EA9">
            <w:pPr>
              <w:spacing w:line="254" w:lineRule="auto"/>
              <w:ind w:left="-40" w:right="-72"/>
              <w:jc w:val="right"/>
              <w:rPr>
                <w:rFonts w:ascii="Arial" w:hAnsi="Arial" w:cs="Arial"/>
                <w:b/>
                <w:bCs/>
                <w:sz w:val="18"/>
                <w:szCs w:val="18"/>
              </w:rPr>
            </w:pPr>
          </w:p>
        </w:tc>
        <w:tc>
          <w:tcPr>
            <w:tcW w:w="1358" w:type="dxa"/>
            <w:tcBorders>
              <w:top w:val="single" w:sz="4" w:space="0" w:color="auto"/>
              <w:left w:val="nil"/>
              <w:bottom w:val="nil"/>
              <w:right w:val="nil"/>
            </w:tcBorders>
            <w:shd w:val="clear" w:color="auto" w:fill="auto"/>
            <w:vAlign w:val="bottom"/>
          </w:tcPr>
          <w:p w14:paraId="23F2C6DA" w14:textId="7955C967" w:rsidR="00F63898" w:rsidRPr="008366D1" w:rsidRDefault="00F63898" w:rsidP="008E2EA9">
            <w:pPr>
              <w:spacing w:line="254" w:lineRule="auto"/>
              <w:ind w:left="-40" w:right="-72"/>
              <w:jc w:val="right"/>
              <w:rPr>
                <w:rFonts w:ascii="Arial" w:hAnsi="Arial" w:cs="Arial"/>
                <w:b/>
                <w:bCs/>
                <w:sz w:val="18"/>
                <w:szCs w:val="18"/>
              </w:rPr>
            </w:pPr>
          </w:p>
        </w:tc>
      </w:tr>
      <w:tr w:rsidR="00F63898" w:rsidRPr="008366D1" w14:paraId="2B591A7E" w14:textId="77777777" w:rsidTr="00F63898">
        <w:tc>
          <w:tcPr>
            <w:tcW w:w="3960" w:type="dxa"/>
            <w:tcBorders>
              <w:top w:val="nil"/>
              <w:left w:val="nil"/>
              <w:bottom w:val="nil"/>
              <w:right w:val="nil"/>
            </w:tcBorders>
          </w:tcPr>
          <w:p w14:paraId="6B6EB9F5" w14:textId="78088150" w:rsidR="00F63898" w:rsidRPr="008366D1" w:rsidRDefault="00F63898" w:rsidP="008E2EA9">
            <w:pPr>
              <w:spacing w:line="254" w:lineRule="auto"/>
              <w:ind w:left="-112" w:firstLine="4"/>
              <w:rPr>
                <w:rFonts w:ascii="Arial" w:hAnsi="Arial" w:cs="Arial"/>
                <w:sz w:val="18"/>
                <w:szCs w:val="18"/>
              </w:rPr>
            </w:pPr>
            <w:r w:rsidRPr="008366D1">
              <w:rPr>
                <w:rFonts w:ascii="Arial" w:hAnsi="Arial" w:cs="Arial"/>
                <w:sz w:val="18"/>
                <w:szCs w:val="18"/>
              </w:rPr>
              <w:t>*  Exclude non-financial assets</w:t>
            </w:r>
          </w:p>
        </w:tc>
        <w:tc>
          <w:tcPr>
            <w:tcW w:w="1360" w:type="dxa"/>
            <w:tcBorders>
              <w:top w:val="nil"/>
              <w:left w:val="nil"/>
              <w:bottom w:val="nil"/>
              <w:right w:val="nil"/>
            </w:tcBorders>
            <w:shd w:val="clear" w:color="auto" w:fill="auto"/>
            <w:vAlign w:val="bottom"/>
          </w:tcPr>
          <w:p w14:paraId="11E0DEB9" w14:textId="3ACACD96" w:rsidR="00F63898" w:rsidRPr="008366D1" w:rsidRDefault="00F63898" w:rsidP="008E2EA9">
            <w:pPr>
              <w:spacing w:line="254" w:lineRule="auto"/>
              <w:ind w:left="-40" w:right="-72"/>
              <w:jc w:val="right"/>
              <w:rPr>
                <w:rFonts w:ascii="Arial" w:hAnsi="Arial" w:cs="Arial"/>
                <w:b/>
                <w:bCs/>
                <w:sz w:val="18"/>
                <w:szCs w:val="18"/>
              </w:rPr>
            </w:pPr>
          </w:p>
        </w:tc>
        <w:tc>
          <w:tcPr>
            <w:tcW w:w="1425" w:type="dxa"/>
            <w:tcBorders>
              <w:top w:val="nil"/>
              <w:left w:val="nil"/>
              <w:bottom w:val="nil"/>
              <w:right w:val="nil"/>
            </w:tcBorders>
            <w:shd w:val="clear" w:color="auto" w:fill="auto"/>
            <w:vAlign w:val="bottom"/>
          </w:tcPr>
          <w:p w14:paraId="7ACD1647" w14:textId="1EBFAFDF" w:rsidR="00F63898" w:rsidRPr="008366D1" w:rsidRDefault="00F63898" w:rsidP="008E2EA9">
            <w:pPr>
              <w:spacing w:line="254" w:lineRule="auto"/>
              <w:ind w:left="-40" w:right="-72"/>
              <w:jc w:val="right"/>
              <w:rPr>
                <w:rFonts w:ascii="Arial" w:hAnsi="Arial" w:cs="Arial"/>
                <w:b/>
                <w:bCs/>
                <w:sz w:val="18"/>
                <w:szCs w:val="18"/>
              </w:rPr>
            </w:pPr>
          </w:p>
        </w:tc>
        <w:tc>
          <w:tcPr>
            <w:tcW w:w="1360" w:type="dxa"/>
            <w:tcBorders>
              <w:top w:val="nil"/>
              <w:left w:val="nil"/>
              <w:bottom w:val="nil"/>
              <w:right w:val="nil"/>
            </w:tcBorders>
            <w:shd w:val="clear" w:color="auto" w:fill="auto"/>
            <w:vAlign w:val="bottom"/>
          </w:tcPr>
          <w:p w14:paraId="28DC8F0A" w14:textId="495D6385" w:rsidR="00F63898" w:rsidRPr="008366D1" w:rsidRDefault="00F63898" w:rsidP="008E2EA9">
            <w:pPr>
              <w:spacing w:line="254" w:lineRule="auto"/>
              <w:ind w:left="-40" w:right="-72"/>
              <w:jc w:val="right"/>
              <w:rPr>
                <w:rFonts w:ascii="Arial" w:hAnsi="Arial" w:cs="Arial"/>
                <w:b/>
                <w:bCs/>
                <w:sz w:val="18"/>
                <w:szCs w:val="18"/>
              </w:rPr>
            </w:pPr>
          </w:p>
        </w:tc>
        <w:tc>
          <w:tcPr>
            <w:tcW w:w="1358" w:type="dxa"/>
            <w:tcBorders>
              <w:top w:val="nil"/>
              <w:left w:val="nil"/>
              <w:bottom w:val="nil"/>
              <w:right w:val="nil"/>
            </w:tcBorders>
            <w:shd w:val="clear" w:color="auto" w:fill="auto"/>
            <w:vAlign w:val="bottom"/>
          </w:tcPr>
          <w:p w14:paraId="3068462E" w14:textId="394C90D7" w:rsidR="00F63898" w:rsidRPr="008366D1" w:rsidRDefault="00F63898" w:rsidP="008E2EA9">
            <w:pPr>
              <w:spacing w:line="254" w:lineRule="auto"/>
              <w:ind w:left="-40" w:right="-72"/>
              <w:jc w:val="right"/>
              <w:rPr>
                <w:rFonts w:ascii="Arial" w:hAnsi="Arial" w:cs="Arial"/>
                <w:b/>
                <w:bCs/>
                <w:sz w:val="18"/>
                <w:szCs w:val="18"/>
              </w:rPr>
            </w:pPr>
          </w:p>
        </w:tc>
      </w:tr>
    </w:tbl>
    <w:p w14:paraId="1C99A797" w14:textId="20B8D439" w:rsidR="00936EF3" w:rsidRPr="008366D1" w:rsidRDefault="00C246E2" w:rsidP="005352CB">
      <w:pPr>
        <w:rPr>
          <w:rFonts w:ascii="Arial" w:hAnsi="Arial" w:cs="Arial"/>
          <w:sz w:val="18"/>
          <w:szCs w:val="18"/>
        </w:rPr>
      </w:pPr>
      <w:r w:rsidRPr="008366D1">
        <w:rPr>
          <w:rFonts w:ascii="Arial" w:hAnsi="Arial" w:cs="Arial"/>
          <w:sz w:val="18"/>
          <w:szCs w:val="18"/>
        </w:rPr>
        <w:br w:type="page"/>
      </w:r>
    </w:p>
    <w:tbl>
      <w:tblPr>
        <w:tblW w:w="9468" w:type="dxa"/>
        <w:tblInd w:w="108" w:type="dxa"/>
        <w:tblLook w:val="04A0" w:firstRow="1" w:lastRow="0" w:firstColumn="1" w:lastColumn="0" w:noHBand="0" w:noVBand="1"/>
      </w:tblPr>
      <w:tblGrid>
        <w:gridCol w:w="5364"/>
        <w:gridCol w:w="1368"/>
        <w:gridCol w:w="1368"/>
        <w:gridCol w:w="1368"/>
      </w:tblGrid>
      <w:tr w:rsidR="00936EF3" w:rsidRPr="008366D1" w14:paraId="256AEDA1" w14:textId="77777777" w:rsidTr="00CF6ED7">
        <w:trPr>
          <w:tblHeader/>
        </w:trPr>
        <w:tc>
          <w:tcPr>
            <w:tcW w:w="5364" w:type="dxa"/>
            <w:tcBorders>
              <w:top w:val="nil"/>
              <w:left w:val="nil"/>
              <w:bottom w:val="nil"/>
              <w:right w:val="nil"/>
            </w:tcBorders>
          </w:tcPr>
          <w:p w14:paraId="0DBD9BB0" w14:textId="77777777" w:rsidR="00936EF3" w:rsidRPr="008366D1" w:rsidRDefault="00936EF3" w:rsidP="001E62CD">
            <w:pPr>
              <w:spacing w:line="254" w:lineRule="auto"/>
              <w:ind w:left="-14" w:hanging="90"/>
              <w:jc w:val="both"/>
              <w:rPr>
                <w:rFonts w:ascii="Arial" w:hAnsi="Arial" w:cs="Arial"/>
                <w:b/>
                <w:bCs/>
                <w:sz w:val="18"/>
                <w:szCs w:val="18"/>
              </w:rPr>
            </w:pPr>
          </w:p>
        </w:tc>
        <w:tc>
          <w:tcPr>
            <w:tcW w:w="4104" w:type="dxa"/>
            <w:gridSpan w:val="3"/>
            <w:tcBorders>
              <w:top w:val="single" w:sz="4" w:space="0" w:color="auto"/>
              <w:left w:val="nil"/>
              <w:bottom w:val="single" w:sz="4" w:space="0" w:color="auto"/>
              <w:right w:val="nil"/>
            </w:tcBorders>
            <w:hideMark/>
          </w:tcPr>
          <w:p w14:paraId="32C407C5" w14:textId="0CBEB1A7" w:rsidR="00936EF3" w:rsidRPr="008366D1" w:rsidRDefault="00936EF3" w:rsidP="00A74C23">
            <w:pPr>
              <w:spacing w:line="254" w:lineRule="auto"/>
              <w:ind w:left="-40" w:right="-72"/>
              <w:jc w:val="center"/>
              <w:rPr>
                <w:rFonts w:ascii="Arial" w:hAnsi="Arial" w:cs="Arial"/>
                <w:b/>
                <w:bCs/>
                <w:sz w:val="18"/>
                <w:szCs w:val="18"/>
              </w:rPr>
            </w:pPr>
            <w:r w:rsidRPr="008366D1">
              <w:rPr>
                <w:rFonts w:ascii="Arial" w:hAnsi="Arial" w:cs="Arial"/>
                <w:b/>
                <w:bCs/>
                <w:sz w:val="18"/>
                <w:szCs w:val="18"/>
              </w:rPr>
              <w:t>Consolidated</w:t>
            </w:r>
            <w:r w:rsidR="00A74C23" w:rsidRPr="008366D1">
              <w:rPr>
                <w:rFonts w:ascii="Arial" w:hAnsi="Arial" w:cs="Arial"/>
                <w:b/>
                <w:bCs/>
                <w:sz w:val="18"/>
                <w:szCs w:val="18"/>
              </w:rPr>
              <w:t xml:space="preserve"> </w:t>
            </w:r>
            <w:r w:rsidRPr="008366D1">
              <w:rPr>
                <w:rFonts w:ascii="Arial" w:hAnsi="Arial" w:cs="Arial"/>
                <w:b/>
                <w:bCs/>
                <w:sz w:val="18"/>
                <w:szCs w:val="18"/>
              </w:rPr>
              <w:t>financial statements</w:t>
            </w:r>
          </w:p>
        </w:tc>
      </w:tr>
      <w:tr w:rsidR="00936EF3" w:rsidRPr="008366D1" w14:paraId="5EB3820A" w14:textId="77777777" w:rsidTr="00CF6ED7">
        <w:trPr>
          <w:tblHeader/>
        </w:trPr>
        <w:tc>
          <w:tcPr>
            <w:tcW w:w="5364" w:type="dxa"/>
            <w:tcBorders>
              <w:top w:val="nil"/>
              <w:left w:val="nil"/>
              <w:bottom w:val="nil"/>
              <w:right w:val="nil"/>
            </w:tcBorders>
          </w:tcPr>
          <w:p w14:paraId="122B03E5" w14:textId="77777777" w:rsidR="00936EF3" w:rsidRPr="008366D1" w:rsidRDefault="00936EF3" w:rsidP="001E62CD">
            <w:pPr>
              <w:spacing w:line="254" w:lineRule="auto"/>
              <w:ind w:left="-14" w:hanging="90"/>
              <w:jc w:val="both"/>
              <w:rPr>
                <w:rFonts w:ascii="Arial" w:hAnsi="Arial" w:cs="Arial"/>
                <w:b/>
                <w:bCs/>
                <w:sz w:val="18"/>
                <w:szCs w:val="18"/>
              </w:rPr>
            </w:pPr>
          </w:p>
        </w:tc>
        <w:tc>
          <w:tcPr>
            <w:tcW w:w="1368" w:type="dxa"/>
            <w:tcBorders>
              <w:top w:val="single" w:sz="4" w:space="0" w:color="auto"/>
              <w:left w:val="nil"/>
              <w:bottom w:val="nil"/>
              <w:right w:val="nil"/>
            </w:tcBorders>
            <w:vAlign w:val="bottom"/>
          </w:tcPr>
          <w:p w14:paraId="7A5A4057" w14:textId="77777777" w:rsidR="009D581B" w:rsidRPr="008366D1" w:rsidRDefault="00936EF3" w:rsidP="009B4160">
            <w:pPr>
              <w:spacing w:line="254" w:lineRule="auto"/>
              <w:ind w:left="-40" w:right="-72"/>
              <w:jc w:val="right"/>
              <w:rPr>
                <w:rFonts w:ascii="Arial" w:hAnsi="Arial" w:cs="Arial"/>
                <w:b/>
                <w:bCs/>
                <w:color w:val="000000"/>
                <w:sz w:val="18"/>
                <w:szCs w:val="18"/>
                <w:lang w:val="en-GB"/>
              </w:rPr>
            </w:pPr>
            <w:r w:rsidRPr="008366D1">
              <w:rPr>
                <w:rFonts w:ascii="Arial" w:hAnsi="Arial" w:cs="Arial"/>
                <w:b/>
                <w:bCs/>
                <w:color w:val="000000"/>
                <w:sz w:val="18"/>
                <w:szCs w:val="18"/>
                <w:lang w:val="en-GB"/>
              </w:rPr>
              <w:t xml:space="preserve">Fair value through </w:t>
            </w:r>
          </w:p>
          <w:p w14:paraId="174129D5" w14:textId="3E811D9F" w:rsidR="00936EF3" w:rsidRPr="008366D1" w:rsidRDefault="00936EF3" w:rsidP="009B4160">
            <w:pPr>
              <w:spacing w:line="254" w:lineRule="auto"/>
              <w:ind w:left="-40" w:right="-72"/>
              <w:jc w:val="right"/>
              <w:rPr>
                <w:rFonts w:ascii="Arial" w:hAnsi="Arial" w:cs="Arial"/>
                <w:b/>
                <w:bCs/>
                <w:spacing w:val="-8"/>
                <w:sz w:val="18"/>
                <w:szCs w:val="18"/>
              </w:rPr>
            </w:pPr>
            <w:r w:rsidRPr="008366D1">
              <w:rPr>
                <w:rFonts w:ascii="Arial" w:hAnsi="Arial" w:cs="Arial"/>
                <w:b/>
                <w:bCs/>
                <w:color w:val="000000"/>
                <w:sz w:val="18"/>
                <w:szCs w:val="18"/>
                <w:lang w:val="en-GB"/>
              </w:rPr>
              <w:t>profit or loss (FVPL)</w:t>
            </w:r>
          </w:p>
        </w:tc>
        <w:tc>
          <w:tcPr>
            <w:tcW w:w="1368" w:type="dxa"/>
            <w:tcBorders>
              <w:top w:val="single" w:sz="4" w:space="0" w:color="auto"/>
              <w:left w:val="nil"/>
              <w:bottom w:val="nil"/>
              <w:right w:val="nil"/>
            </w:tcBorders>
            <w:vAlign w:val="bottom"/>
          </w:tcPr>
          <w:p w14:paraId="59D28923" w14:textId="77777777" w:rsidR="00936EF3" w:rsidRPr="008366D1" w:rsidRDefault="00936EF3" w:rsidP="009B4160">
            <w:pPr>
              <w:spacing w:line="254" w:lineRule="auto"/>
              <w:ind w:left="-40" w:right="-72"/>
              <w:jc w:val="right"/>
              <w:rPr>
                <w:rFonts w:ascii="Arial" w:hAnsi="Arial" w:cs="Arial"/>
                <w:b/>
                <w:bCs/>
                <w:spacing w:val="-8"/>
                <w:sz w:val="18"/>
                <w:szCs w:val="18"/>
              </w:rPr>
            </w:pPr>
            <w:r w:rsidRPr="008366D1">
              <w:rPr>
                <w:rFonts w:ascii="Arial" w:hAnsi="Arial" w:cs="Arial"/>
                <w:b/>
                <w:bCs/>
                <w:spacing w:val="-8"/>
                <w:sz w:val="18"/>
                <w:szCs w:val="18"/>
              </w:rPr>
              <w:t>Amortised cost</w:t>
            </w:r>
          </w:p>
        </w:tc>
        <w:tc>
          <w:tcPr>
            <w:tcW w:w="1368" w:type="dxa"/>
            <w:tcBorders>
              <w:top w:val="single" w:sz="4" w:space="0" w:color="auto"/>
              <w:left w:val="nil"/>
              <w:bottom w:val="nil"/>
              <w:right w:val="nil"/>
            </w:tcBorders>
            <w:vAlign w:val="bottom"/>
          </w:tcPr>
          <w:p w14:paraId="0DB11D08" w14:textId="77777777" w:rsidR="00936EF3" w:rsidRPr="008366D1" w:rsidRDefault="00936EF3" w:rsidP="009B4160">
            <w:pPr>
              <w:spacing w:line="254" w:lineRule="auto"/>
              <w:ind w:left="-40" w:right="-72"/>
              <w:jc w:val="right"/>
              <w:rPr>
                <w:rFonts w:ascii="Arial" w:hAnsi="Arial" w:cs="Arial"/>
                <w:b/>
                <w:bCs/>
                <w:spacing w:val="-8"/>
                <w:sz w:val="18"/>
                <w:szCs w:val="18"/>
              </w:rPr>
            </w:pPr>
            <w:r w:rsidRPr="008366D1">
              <w:rPr>
                <w:rFonts w:ascii="Arial" w:hAnsi="Arial" w:cs="Arial"/>
                <w:b/>
                <w:bCs/>
                <w:spacing w:val="-8"/>
                <w:sz w:val="18"/>
                <w:szCs w:val="18"/>
              </w:rPr>
              <w:t>Total</w:t>
            </w:r>
          </w:p>
        </w:tc>
      </w:tr>
      <w:tr w:rsidR="00936EF3" w:rsidRPr="008366D1" w14:paraId="7395AC18" w14:textId="77777777" w:rsidTr="00CF6ED7">
        <w:trPr>
          <w:tblHeader/>
        </w:trPr>
        <w:tc>
          <w:tcPr>
            <w:tcW w:w="5364" w:type="dxa"/>
            <w:tcBorders>
              <w:top w:val="nil"/>
              <w:left w:val="nil"/>
              <w:bottom w:val="nil"/>
              <w:right w:val="nil"/>
            </w:tcBorders>
          </w:tcPr>
          <w:p w14:paraId="54D97A64" w14:textId="77777777" w:rsidR="00936EF3" w:rsidRPr="008366D1" w:rsidRDefault="00936EF3" w:rsidP="001E62CD">
            <w:pPr>
              <w:spacing w:line="254" w:lineRule="auto"/>
              <w:ind w:left="-14" w:hanging="90"/>
              <w:jc w:val="both"/>
              <w:rPr>
                <w:rFonts w:ascii="Arial" w:hAnsi="Arial" w:cs="Arial"/>
                <w:sz w:val="18"/>
                <w:szCs w:val="18"/>
                <w:u w:val="single"/>
              </w:rPr>
            </w:pPr>
          </w:p>
        </w:tc>
        <w:tc>
          <w:tcPr>
            <w:tcW w:w="1368" w:type="dxa"/>
            <w:tcBorders>
              <w:top w:val="nil"/>
              <w:left w:val="nil"/>
              <w:bottom w:val="single" w:sz="4" w:space="0" w:color="auto"/>
              <w:right w:val="nil"/>
            </w:tcBorders>
            <w:hideMark/>
          </w:tcPr>
          <w:p w14:paraId="36392C4A" w14:textId="77777777" w:rsidR="00936EF3" w:rsidRPr="008366D1" w:rsidRDefault="00936EF3" w:rsidP="009B4160">
            <w:pPr>
              <w:spacing w:line="254" w:lineRule="auto"/>
              <w:ind w:left="-40" w:right="-72"/>
              <w:jc w:val="right"/>
              <w:rPr>
                <w:rFonts w:ascii="Arial" w:hAnsi="Arial" w:cs="Arial"/>
                <w:b/>
                <w:bCs/>
                <w:sz w:val="18"/>
                <w:szCs w:val="18"/>
              </w:rPr>
            </w:pPr>
            <w:r w:rsidRPr="008366D1">
              <w:rPr>
                <w:rFonts w:ascii="Arial" w:hAnsi="Arial" w:cs="Arial"/>
                <w:b/>
                <w:bCs/>
                <w:sz w:val="18"/>
                <w:szCs w:val="18"/>
              </w:rPr>
              <w:t>Baht</w:t>
            </w:r>
          </w:p>
        </w:tc>
        <w:tc>
          <w:tcPr>
            <w:tcW w:w="1368" w:type="dxa"/>
            <w:tcBorders>
              <w:top w:val="nil"/>
              <w:left w:val="nil"/>
              <w:bottom w:val="single" w:sz="4" w:space="0" w:color="auto"/>
              <w:right w:val="nil"/>
            </w:tcBorders>
            <w:hideMark/>
          </w:tcPr>
          <w:p w14:paraId="1B9295A0" w14:textId="77777777" w:rsidR="00936EF3" w:rsidRPr="008366D1" w:rsidRDefault="00936EF3" w:rsidP="009B4160">
            <w:pPr>
              <w:spacing w:line="254" w:lineRule="auto"/>
              <w:ind w:left="-40" w:right="-72"/>
              <w:jc w:val="right"/>
              <w:rPr>
                <w:rFonts w:ascii="Arial" w:hAnsi="Arial" w:cs="Arial"/>
                <w:b/>
                <w:bCs/>
                <w:sz w:val="18"/>
                <w:szCs w:val="18"/>
              </w:rPr>
            </w:pPr>
            <w:r w:rsidRPr="008366D1">
              <w:rPr>
                <w:rFonts w:ascii="Arial" w:hAnsi="Arial" w:cs="Arial"/>
                <w:b/>
                <w:bCs/>
                <w:sz w:val="18"/>
                <w:szCs w:val="18"/>
              </w:rPr>
              <w:t>Baht</w:t>
            </w:r>
          </w:p>
        </w:tc>
        <w:tc>
          <w:tcPr>
            <w:tcW w:w="1368" w:type="dxa"/>
            <w:tcBorders>
              <w:top w:val="nil"/>
              <w:left w:val="nil"/>
              <w:bottom w:val="single" w:sz="4" w:space="0" w:color="auto"/>
              <w:right w:val="nil"/>
            </w:tcBorders>
            <w:hideMark/>
          </w:tcPr>
          <w:p w14:paraId="6182D797" w14:textId="77777777" w:rsidR="00936EF3" w:rsidRPr="008366D1" w:rsidRDefault="00936EF3" w:rsidP="009B4160">
            <w:pPr>
              <w:spacing w:line="254" w:lineRule="auto"/>
              <w:ind w:left="-40" w:right="-72"/>
              <w:jc w:val="right"/>
              <w:rPr>
                <w:rFonts w:ascii="Arial" w:hAnsi="Arial" w:cs="Arial"/>
                <w:b/>
                <w:bCs/>
                <w:sz w:val="18"/>
                <w:szCs w:val="18"/>
              </w:rPr>
            </w:pPr>
            <w:r w:rsidRPr="008366D1">
              <w:rPr>
                <w:rFonts w:ascii="Arial" w:hAnsi="Arial" w:cs="Arial"/>
                <w:b/>
                <w:bCs/>
                <w:sz w:val="18"/>
                <w:szCs w:val="18"/>
              </w:rPr>
              <w:t>Baht</w:t>
            </w:r>
          </w:p>
        </w:tc>
      </w:tr>
      <w:tr w:rsidR="00936EF3" w:rsidRPr="008366D1" w14:paraId="4AED9D1E" w14:textId="77777777" w:rsidTr="00CF6ED7">
        <w:tc>
          <w:tcPr>
            <w:tcW w:w="5364" w:type="dxa"/>
            <w:tcBorders>
              <w:top w:val="nil"/>
              <w:left w:val="nil"/>
              <w:bottom w:val="nil"/>
              <w:right w:val="nil"/>
            </w:tcBorders>
          </w:tcPr>
          <w:p w14:paraId="0974B601" w14:textId="77777777" w:rsidR="00936EF3" w:rsidRPr="008366D1" w:rsidRDefault="00936EF3" w:rsidP="001E62CD">
            <w:pPr>
              <w:spacing w:line="254" w:lineRule="auto"/>
              <w:ind w:left="-14" w:hanging="90"/>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D770BEB" w14:textId="77777777" w:rsidR="00936EF3" w:rsidRPr="008366D1" w:rsidRDefault="00936EF3" w:rsidP="009B4160">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B56BA62" w14:textId="77777777" w:rsidR="00936EF3" w:rsidRPr="008366D1" w:rsidRDefault="00936EF3" w:rsidP="009B4160">
            <w:pPr>
              <w:spacing w:line="254"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9390123" w14:textId="77777777" w:rsidR="00936EF3" w:rsidRPr="008366D1" w:rsidRDefault="00936EF3" w:rsidP="009B4160">
            <w:pPr>
              <w:spacing w:line="254" w:lineRule="auto"/>
              <w:ind w:left="-40" w:right="-72"/>
              <w:jc w:val="right"/>
              <w:rPr>
                <w:rFonts w:ascii="Arial" w:hAnsi="Arial" w:cs="Arial"/>
                <w:b/>
                <w:bCs/>
                <w:sz w:val="18"/>
                <w:szCs w:val="18"/>
              </w:rPr>
            </w:pPr>
          </w:p>
        </w:tc>
      </w:tr>
      <w:tr w:rsidR="00936EF3" w:rsidRPr="008366D1" w14:paraId="021934AC" w14:textId="77777777" w:rsidTr="00CF6ED7">
        <w:tc>
          <w:tcPr>
            <w:tcW w:w="5364" w:type="dxa"/>
            <w:tcBorders>
              <w:top w:val="nil"/>
              <w:left w:val="nil"/>
              <w:bottom w:val="nil"/>
              <w:right w:val="nil"/>
            </w:tcBorders>
            <w:hideMark/>
          </w:tcPr>
          <w:p w14:paraId="18B155FA" w14:textId="77777777" w:rsidR="00936EF3" w:rsidRPr="008366D1" w:rsidRDefault="00936EF3" w:rsidP="001E62CD">
            <w:pPr>
              <w:spacing w:line="254" w:lineRule="auto"/>
              <w:ind w:left="-14" w:hanging="90"/>
              <w:rPr>
                <w:rFonts w:ascii="Arial" w:hAnsi="Arial" w:cs="Arial"/>
                <w:b/>
                <w:bCs/>
                <w:sz w:val="18"/>
                <w:szCs w:val="18"/>
              </w:rPr>
            </w:pPr>
            <w:r w:rsidRPr="008366D1">
              <w:rPr>
                <w:rFonts w:ascii="Arial" w:hAnsi="Arial" w:cs="Arial"/>
                <w:b/>
                <w:bCs/>
                <w:sz w:val="18"/>
                <w:szCs w:val="18"/>
              </w:rPr>
              <w:t>Financial liabilities</w:t>
            </w:r>
          </w:p>
        </w:tc>
        <w:tc>
          <w:tcPr>
            <w:tcW w:w="1368" w:type="dxa"/>
            <w:tcBorders>
              <w:top w:val="nil"/>
              <w:left w:val="nil"/>
              <w:bottom w:val="nil"/>
              <w:right w:val="nil"/>
            </w:tcBorders>
            <w:shd w:val="clear" w:color="auto" w:fill="FAFAFA"/>
          </w:tcPr>
          <w:p w14:paraId="663C15A2" w14:textId="77777777" w:rsidR="00936EF3" w:rsidRPr="008366D1" w:rsidRDefault="00936EF3" w:rsidP="009B4160">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4AF99C75" w14:textId="77777777" w:rsidR="00936EF3" w:rsidRPr="008366D1" w:rsidRDefault="00936EF3" w:rsidP="009B4160">
            <w:pPr>
              <w:spacing w:line="254" w:lineRule="auto"/>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tcPr>
          <w:p w14:paraId="64F41010" w14:textId="37CE31D0" w:rsidR="00936EF3" w:rsidRPr="008366D1" w:rsidRDefault="00D11F78" w:rsidP="00D11F78">
            <w:pPr>
              <w:tabs>
                <w:tab w:val="left" w:pos="1080"/>
              </w:tabs>
              <w:spacing w:line="254" w:lineRule="auto"/>
              <w:ind w:left="-40" w:right="-72"/>
              <w:rPr>
                <w:rFonts w:ascii="Arial" w:hAnsi="Arial" w:cs="Arial"/>
                <w:b/>
                <w:bCs/>
                <w:sz w:val="18"/>
                <w:szCs w:val="18"/>
              </w:rPr>
            </w:pPr>
            <w:r w:rsidRPr="008366D1">
              <w:rPr>
                <w:rFonts w:ascii="Arial" w:hAnsi="Arial" w:cs="Arial"/>
                <w:b/>
                <w:bCs/>
                <w:sz w:val="18"/>
                <w:szCs w:val="18"/>
              </w:rPr>
              <w:tab/>
            </w:r>
          </w:p>
        </w:tc>
      </w:tr>
      <w:tr w:rsidR="00E510DA" w:rsidRPr="008366D1" w14:paraId="5F610A3B" w14:textId="77777777" w:rsidTr="00CF6ED7">
        <w:tc>
          <w:tcPr>
            <w:tcW w:w="5364" w:type="dxa"/>
            <w:tcBorders>
              <w:top w:val="nil"/>
              <w:left w:val="nil"/>
              <w:bottom w:val="nil"/>
              <w:right w:val="nil"/>
            </w:tcBorders>
            <w:hideMark/>
          </w:tcPr>
          <w:p w14:paraId="1F74F567" w14:textId="0F8F8E26" w:rsidR="00E510DA" w:rsidRPr="008366D1" w:rsidRDefault="00E510DA" w:rsidP="001E62CD">
            <w:pPr>
              <w:spacing w:line="254" w:lineRule="auto"/>
              <w:ind w:left="-14" w:hanging="90"/>
              <w:rPr>
                <w:rFonts w:ascii="Arial" w:hAnsi="Arial" w:cs="Arial"/>
                <w:sz w:val="18"/>
                <w:szCs w:val="18"/>
              </w:rPr>
            </w:pPr>
            <w:r w:rsidRPr="008366D1">
              <w:rPr>
                <w:rFonts w:ascii="Arial" w:hAnsi="Arial" w:cs="Arial"/>
                <w:sz w:val="18"/>
                <w:szCs w:val="18"/>
              </w:rPr>
              <w:t>Trade and other payables</w:t>
            </w:r>
            <w:r w:rsidR="000C1AD0" w:rsidRPr="008366D1">
              <w:rPr>
                <w:rFonts w:ascii="Arial" w:hAnsi="Arial" w:cs="Arial"/>
                <w:sz w:val="18"/>
                <w:szCs w:val="18"/>
              </w:rPr>
              <w:t>*</w:t>
            </w:r>
          </w:p>
        </w:tc>
        <w:tc>
          <w:tcPr>
            <w:tcW w:w="1368" w:type="dxa"/>
            <w:tcBorders>
              <w:top w:val="nil"/>
              <w:left w:val="nil"/>
              <w:bottom w:val="nil"/>
              <w:right w:val="nil"/>
            </w:tcBorders>
            <w:shd w:val="clear" w:color="auto" w:fill="FAFAFA"/>
            <w:vAlign w:val="bottom"/>
          </w:tcPr>
          <w:p w14:paraId="64F730DB" w14:textId="092220B6" w:rsidR="00E510DA" w:rsidRPr="008366D1" w:rsidRDefault="00D11F78" w:rsidP="00E510DA">
            <w:pPr>
              <w:spacing w:line="254" w:lineRule="auto"/>
              <w:ind w:left="-40" w:right="-72"/>
              <w:jc w:val="right"/>
              <w:rPr>
                <w:rFonts w:ascii="Arial" w:hAnsi="Arial" w:cs="Arial"/>
                <w:sz w:val="18"/>
                <w:szCs w:val="18"/>
              </w:rPr>
            </w:pPr>
            <w:r w:rsidRPr="008366D1">
              <w:rPr>
                <w:rFonts w:ascii="Arial" w:hAnsi="Arial" w:cs="Arial"/>
                <w:sz w:val="18"/>
                <w:szCs w:val="18"/>
              </w:rPr>
              <w:t>-</w:t>
            </w:r>
          </w:p>
        </w:tc>
        <w:tc>
          <w:tcPr>
            <w:tcW w:w="1368" w:type="dxa"/>
            <w:tcBorders>
              <w:top w:val="nil"/>
              <w:left w:val="nil"/>
              <w:bottom w:val="nil"/>
              <w:right w:val="nil"/>
            </w:tcBorders>
            <w:shd w:val="clear" w:color="auto" w:fill="FAFAFA"/>
            <w:vAlign w:val="bottom"/>
          </w:tcPr>
          <w:p w14:paraId="57D05BC2" w14:textId="1C4F5414" w:rsidR="00E510DA" w:rsidRPr="008366D1" w:rsidRDefault="00F066F9"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793,537,628</w:t>
            </w:r>
          </w:p>
        </w:tc>
        <w:tc>
          <w:tcPr>
            <w:tcW w:w="1368" w:type="dxa"/>
            <w:tcBorders>
              <w:top w:val="nil"/>
              <w:left w:val="nil"/>
              <w:bottom w:val="nil"/>
              <w:right w:val="nil"/>
            </w:tcBorders>
            <w:shd w:val="clear" w:color="auto" w:fill="FAFAFA"/>
            <w:vAlign w:val="bottom"/>
          </w:tcPr>
          <w:p w14:paraId="6F5D0A4C" w14:textId="59D3D8A9" w:rsidR="00E510DA" w:rsidRPr="008366D1" w:rsidRDefault="00F066F9"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793,537,628</w:t>
            </w:r>
          </w:p>
        </w:tc>
      </w:tr>
      <w:tr w:rsidR="00E510DA" w:rsidRPr="008366D1" w14:paraId="04AA687D" w14:textId="77777777" w:rsidTr="00CF6ED7">
        <w:tc>
          <w:tcPr>
            <w:tcW w:w="5364" w:type="dxa"/>
            <w:tcBorders>
              <w:top w:val="nil"/>
              <w:left w:val="nil"/>
              <w:bottom w:val="nil"/>
              <w:right w:val="nil"/>
            </w:tcBorders>
            <w:hideMark/>
          </w:tcPr>
          <w:p w14:paraId="28D266C1" w14:textId="1921CB5E" w:rsidR="00E510DA" w:rsidRPr="008366D1" w:rsidRDefault="00E510DA" w:rsidP="001E62CD">
            <w:pPr>
              <w:spacing w:line="254" w:lineRule="auto"/>
              <w:ind w:left="-14" w:hanging="90"/>
              <w:rPr>
                <w:rFonts w:ascii="Arial" w:hAnsi="Arial" w:cs="Arial"/>
                <w:sz w:val="18"/>
                <w:szCs w:val="18"/>
              </w:rPr>
            </w:pPr>
            <w:r w:rsidRPr="008366D1">
              <w:rPr>
                <w:rFonts w:ascii="Arial" w:hAnsi="Arial" w:cs="Arial"/>
                <w:sz w:val="18"/>
                <w:szCs w:val="18"/>
              </w:rPr>
              <w:t>Derivative liabilities</w:t>
            </w:r>
          </w:p>
        </w:tc>
        <w:tc>
          <w:tcPr>
            <w:tcW w:w="1368" w:type="dxa"/>
            <w:tcBorders>
              <w:top w:val="nil"/>
              <w:left w:val="nil"/>
              <w:bottom w:val="nil"/>
              <w:right w:val="nil"/>
            </w:tcBorders>
            <w:shd w:val="clear" w:color="auto" w:fill="FAFAFA"/>
            <w:vAlign w:val="bottom"/>
          </w:tcPr>
          <w:p w14:paraId="2ABCD47A" w14:textId="1289D656" w:rsidR="00E510DA" w:rsidRPr="008366D1" w:rsidRDefault="007854CC"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2</w:t>
            </w:r>
            <w:r w:rsidR="00D11F78" w:rsidRPr="008366D1">
              <w:rPr>
                <w:rFonts w:ascii="Arial" w:hAnsi="Arial" w:cs="Arial"/>
                <w:sz w:val="18"/>
                <w:szCs w:val="18"/>
              </w:rPr>
              <w:t>,</w:t>
            </w:r>
            <w:r w:rsidRPr="008366D1">
              <w:rPr>
                <w:rFonts w:ascii="Arial" w:hAnsi="Arial" w:cs="Arial"/>
                <w:sz w:val="18"/>
                <w:szCs w:val="18"/>
                <w:lang w:val="en-GB"/>
              </w:rPr>
              <w:t>019</w:t>
            </w:r>
            <w:r w:rsidR="00D11F78" w:rsidRPr="008366D1">
              <w:rPr>
                <w:rFonts w:ascii="Arial" w:hAnsi="Arial" w:cs="Arial"/>
                <w:sz w:val="18"/>
                <w:szCs w:val="18"/>
              </w:rPr>
              <w:t>,</w:t>
            </w:r>
            <w:r w:rsidRPr="008366D1">
              <w:rPr>
                <w:rFonts w:ascii="Arial" w:hAnsi="Arial" w:cs="Arial"/>
                <w:sz w:val="18"/>
                <w:szCs w:val="18"/>
                <w:lang w:val="en-GB"/>
              </w:rPr>
              <w:t>377</w:t>
            </w:r>
          </w:p>
        </w:tc>
        <w:tc>
          <w:tcPr>
            <w:tcW w:w="1368" w:type="dxa"/>
            <w:tcBorders>
              <w:top w:val="nil"/>
              <w:left w:val="nil"/>
              <w:bottom w:val="nil"/>
              <w:right w:val="nil"/>
            </w:tcBorders>
            <w:shd w:val="clear" w:color="auto" w:fill="FAFAFA"/>
            <w:vAlign w:val="bottom"/>
          </w:tcPr>
          <w:p w14:paraId="378B00B0" w14:textId="47895465" w:rsidR="00E510DA" w:rsidRPr="008366D1" w:rsidRDefault="00D11F78" w:rsidP="00E510DA">
            <w:pPr>
              <w:spacing w:line="254" w:lineRule="auto"/>
              <w:ind w:left="-40" w:right="-72"/>
              <w:jc w:val="right"/>
              <w:rPr>
                <w:rFonts w:ascii="Arial" w:hAnsi="Arial" w:cs="Arial"/>
                <w:sz w:val="18"/>
                <w:szCs w:val="18"/>
              </w:rPr>
            </w:pPr>
            <w:r w:rsidRPr="008366D1">
              <w:rPr>
                <w:rFonts w:ascii="Arial" w:hAnsi="Arial" w:cs="Arial"/>
                <w:sz w:val="18"/>
                <w:szCs w:val="18"/>
              </w:rPr>
              <w:t>-</w:t>
            </w:r>
          </w:p>
        </w:tc>
        <w:tc>
          <w:tcPr>
            <w:tcW w:w="1368" w:type="dxa"/>
            <w:tcBorders>
              <w:top w:val="nil"/>
              <w:left w:val="nil"/>
              <w:bottom w:val="nil"/>
              <w:right w:val="nil"/>
            </w:tcBorders>
            <w:shd w:val="clear" w:color="auto" w:fill="FAFAFA"/>
            <w:vAlign w:val="bottom"/>
          </w:tcPr>
          <w:p w14:paraId="6AA630C8" w14:textId="3EF6DA17" w:rsidR="00E510DA" w:rsidRPr="008366D1" w:rsidRDefault="007854CC"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2</w:t>
            </w:r>
            <w:r w:rsidR="00D11F78" w:rsidRPr="008366D1">
              <w:rPr>
                <w:rFonts w:ascii="Arial" w:hAnsi="Arial" w:cs="Arial"/>
                <w:sz w:val="18"/>
                <w:szCs w:val="18"/>
              </w:rPr>
              <w:t>,</w:t>
            </w:r>
            <w:r w:rsidRPr="008366D1">
              <w:rPr>
                <w:rFonts w:ascii="Arial" w:hAnsi="Arial" w:cs="Arial"/>
                <w:sz w:val="18"/>
                <w:szCs w:val="18"/>
                <w:lang w:val="en-GB"/>
              </w:rPr>
              <w:t>019</w:t>
            </w:r>
            <w:r w:rsidR="00D11F78" w:rsidRPr="008366D1">
              <w:rPr>
                <w:rFonts w:ascii="Arial" w:hAnsi="Arial" w:cs="Arial"/>
                <w:sz w:val="18"/>
                <w:szCs w:val="18"/>
              </w:rPr>
              <w:t>,</w:t>
            </w:r>
            <w:r w:rsidRPr="008366D1">
              <w:rPr>
                <w:rFonts w:ascii="Arial" w:hAnsi="Arial" w:cs="Arial"/>
                <w:sz w:val="18"/>
                <w:szCs w:val="18"/>
                <w:lang w:val="en-GB"/>
              </w:rPr>
              <w:t>377</w:t>
            </w:r>
          </w:p>
        </w:tc>
      </w:tr>
      <w:tr w:rsidR="00E510DA" w:rsidRPr="008366D1" w14:paraId="788E44F4" w14:textId="77777777" w:rsidTr="00CF6ED7">
        <w:tc>
          <w:tcPr>
            <w:tcW w:w="5364" w:type="dxa"/>
            <w:tcBorders>
              <w:top w:val="nil"/>
              <w:left w:val="nil"/>
              <w:bottom w:val="nil"/>
              <w:right w:val="nil"/>
            </w:tcBorders>
            <w:hideMark/>
          </w:tcPr>
          <w:p w14:paraId="1877323E" w14:textId="77777777" w:rsidR="00E510DA" w:rsidRPr="008366D1" w:rsidRDefault="00E510DA" w:rsidP="001E62CD">
            <w:pPr>
              <w:spacing w:line="254" w:lineRule="auto"/>
              <w:ind w:left="-14" w:hanging="90"/>
              <w:rPr>
                <w:rFonts w:ascii="Arial" w:hAnsi="Arial" w:cs="Arial"/>
                <w:sz w:val="18"/>
                <w:szCs w:val="18"/>
              </w:rPr>
            </w:pPr>
            <w:r w:rsidRPr="008366D1">
              <w:rPr>
                <w:rFonts w:ascii="Arial" w:hAnsi="Arial" w:cs="Arial"/>
                <w:sz w:val="18"/>
                <w:szCs w:val="18"/>
              </w:rPr>
              <w:t>Lease liabilities</w:t>
            </w:r>
          </w:p>
        </w:tc>
        <w:tc>
          <w:tcPr>
            <w:tcW w:w="1368" w:type="dxa"/>
            <w:tcBorders>
              <w:top w:val="nil"/>
              <w:left w:val="nil"/>
              <w:bottom w:val="nil"/>
              <w:right w:val="nil"/>
            </w:tcBorders>
            <w:shd w:val="clear" w:color="auto" w:fill="FAFAFA"/>
            <w:vAlign w:val="bottom"/>
          </w:tcPr>
          <w:p w14:paraId="2FCF3C28" w14:textId="752806CF" w:rsidR="00E510DA" w:rsidRPr="008366D1" w:rsidRDefault="00D11F78" w:rsidP="00E510DA">
            <w:pPr>
              <w:spacing w:line="254" w:lineRule="auto"/>
              <w:ind w:left="-40" w:right="-72"/>
              <w:jc w:val="right"/>
              <w:rPr>
                <w:rFonts w:ascii="Arial" w:hAnsi="Arial" w:cs="Arial"/>
                <w:sz w:val="18"/>
                <w:szCs w:val="18"/>
              </w:rPr>
            </w:pPr>
            <w:r w:rsidRPr="008366D1">
              <w:rPr>
                <w:rFonts w:ascii="Arial" w:hAnsi="Arial" w:cs="Arial"/>
                <w:sz w:val="18"/>
                <w:szCs w:val="18"/>
              </w:rPr>
              <w:t>-</w:t>
            </w:r>
          </w:p>
        </w:tc>
        <w:tc>
          <w:tcPr>
            <w:tcW w:w="1368" w:type="dxa"/>
            <w:tcBorders>
              <w:top w:val="nil"/>
              <w:left w:val="nil"/>
              <w:bottom w:val="nil"/>
              <w:right w:val="nil"/>
            </w:tcBorders>
            <w:shd w:val="clear" w:color="auto" w:fill="FAFAFA"/>
            <w:vAlign w:val="bottom"/>
          </w:tcPr>
          <w:p w14:paraId="08003977" w14:textId="6A8956C2" w:rsidR="00E510DA" w:rsidRPr="008366D1" w:rsidRDefault="007854CC"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612</w:t>
            </w:r>
            <w:r w:rsidR="00D11F78" w:rsidRPr="008366D1">
              <w:rPr>
                <w:rFonts w:ascii="Arial" w:hAnsi="Arial" w:cs="Arial"/>
                <w:sz w:val="18"/>
                <w:szCs w:val="18"/>
              </w:rPr>
              <w:t>,</w:t>
            </w:r>
            <w:r w:rsidRPr="008366D1">
              <w:rPr>
                <w:rFonts w:ascii="Arial" w:hAnsi="Arial" w:cs="Arial"/>
                <w:sz w:val="18"/>
                <w:szCs w:val="18"/>
                <w:lang w:val="en-GB"/>
              </w:rPr>
              <w:t>998</w:t>
            </w:r>
          </w:p>
        </w:tc>
        <w:tc>
          <w:tcPr>
            <w:tcW w:w="1368" w:type="dxa"/>
            <w:tcBorders>
              <w:top w:val="nil"/>
              <w:left w:val="nil"/>
              <w:bottom w:val="nil"/>
              <w:right w:val="nil"/>
            </w:tcBorders>
            <w:shd w:val="clear" w:color="auto" w:fill="FAFAFA"/>
            <w:vAlign w:val="bottom"/>
          </w:tcPr>
          <w:p w14:paraId="0BA94A26" w14:textId="60E8B157" w:rsidR="00E510DA" w:rsidRPr="008366D1" w:rsidRDefault="007854CC"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612</w:t>
            </w:r>
            <w:r w:rsidR="00D11F78" w:rsidRPr="008366D1">
              <w:rPr>
                <w:rFonts w:ascii="Arial" w:hAnsi="Arial" w:cs="Arial"/>
                <w:sz w:val="18"/>
                <w:szCs w:val="18"/>
              </w:rPr>
              <w:t>,</w:t>
            </w:r>
            <w:r w:rsidRPr="008366D1">
              <w:rPr>
                <w:rFonts w:ascii="Arial" w:hAnsi="Arial" w:cs="Arial"/>
                <w:sz w:val="18"/>
                <w:szCs w:val="18"/>
                <w:lang w:val="en-GB"/>
              </w:rPr>
              <w:t>998</w:t>
            </w:r>
          </w:p>
        </w:tc>
      </w:tr>
      <w:tr w:rsidR="000C1AD0" w:rsidRPr="008366D1" w14:paraId="1A8AD12C" w14:textId="77777777" w:rsidTr="008E2EA9">
        <w:tc>
          <w:tcPr>
            <w:tcW w:w="5364" w:type="dxa"/>
            <w:tcBorders>
              <w:top w:val="nil"/>
              <w:left w:val="nil"/>
              <w:bottom w:val="nil"/>
              <w:right w:val="nil"/>
            </w:tcBorders>
          </w:tcPr>
          <w:p w14:paraId="5911E977" w14:textId="77777777" w:rsidR="000C1AD0" w:rsidRPr="008366D1" w:rsidRDefault="000C1AD0" w:rsidP="008E2EA9">
            <w:pPr>
              <w:spacing w:line="254" w:lineRule="auto"/>
              <w:ind w:left="-14" w:hanging="90"/>
              <w:rPr>
                <w:rFonts w:ascii="Arial" w:hAnsi="Arial" w:cs="Arial"/>
                <w:sz w:val="18"/>
                <w:szCs w:val="18"/>
              </w:rPr>
            </w:pPr>
          </w:p>
        </w:tc>
        <w:tc>
          <w:tcPr>
            <w:tcW w:w="1368" w:type="dxa"/>
            <w:tcBorders>
              <w:top w:val="single" w:sz="4" w:space="0" w:color="auto"/>
              <w:left w:val="nil"/>
              <w:right w:val="nil"/>
            </w:tcBorders>
            <w:shd w:val="clear" w:color="auto" w:fill="FAFAFA"/>
          </w:tcPr>
          <w:p w14:paraId="1F365485" w14:textId="77777777" w:rsidR="000C1AD0" w:rsidRPr="008366D1" w:rsidRDefault="000C1AD0" w:rsidP="008E2EA9">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02554770" w14:textId="77777777" w:rsidR="000C1AD0" w:rsidRPr="008366D1" w:rsidRDefault="000C1AD0" w:rsidP="008E2EA9">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1CA2545A" w14:textId="77777777" w:rsidR="000C1AD0" w:rsidRPr="008366D1" w:rsidRDefault="000C1AD0" w:rsidP="008E2EA9">
            <w:pPr>
              <w:spacing w:line="254" w:lineRule="auto"/>
              <w:ind w:left="-40" w:right="-72"/>
              <w:jc w:val="right"/>
              <w:rPr>
                <w:rFonts w:ascii="Arial" w:hAnsi="Arial" w:cs="Arial"/>
                <w:sz w:val="18"/>
                <w:szCs w:val="18"/>
              </w:rPr>
            </w:pPr>
          </w:p>
        </w:tc>
      </w:tr>
      <w:tr w:rsidR="000C1AD0" w:rsidRPr="008366D1" w14:paraId="53767CD1" w14:textId="77777777" w:rsidTr="008E2EA9">
        <w:tc>
          <w:tcPr>
            <w:tcW w:w="5364" w:type="dxa"/>
            <w:tcBorders>
              <w:top w:val="nil"/>
              <w:left w:val="nil"/>
              <w:bottom w:val="nil"/>
              <w:right w:val="nil"/>
            </w:tcBorders>
          </w:tcPr>
          <w:p w14:paraId="5A87529C" w14:textId="77777777" w:rsidR="000C1AD0" w:rsidRPr="008366D1" w:rsidRDefault="000C1AD0" w:rsidP="008E2EA9">
            <w:pPr>
              <w:spacing w:line="254" w:lineRule="auto"/>
              <w:ind w:left="-14" w:hanging="90"/>
              <w:rPr>
                <w:rFonts w:ascii="Arial" w:hAnsi="Arial" w:cs="Arial"/>
                <w:sz w:val="18"/>
                <w:szCs w:val="18"/>
              </w:rPr>
            </w:pPr>
          </w:p>
        </w:tc>
        <w:tc>
          <w:tcPr>
            <w:tcW w:w="1368" w:type="dxa"/>
            <w:tcBorders>
              <w:left w:val="nil"/>
              <w:bottom w:val="single" w:sz="4" w:space="0" w:color="auto"/>
              <w:right w:val="nil"/>
            </w:tcBorders>
            <w:shd w:val="clear" w:color="auto" w:fill="FAFAFA"/>
          </w:tcPr>
          <w:p w14:paraId="14790B68" w14:textId="3E6BB67F" w:rsidR="000C1AD0" w:rsidRPr="008366D1" w:rsidRDefault="007854CC" w:rsidP="008E2EA9">
            <w:pPr>
              <w:spacing w:line="254" w:lineRule="auto"/>
              <w:ind w:left="-40" w:right="-72"/>
              <w:jc w:val="right"/>
              <w:rPr>
                <w:rFonts w:ascii="Arial" w:hAnsi="Arial" w:cs="Arial"/>
                <w:sz w:val="18"/>
                <w:szCs w:val="18"/>
              </w:rPr>
            </w:pPr>
            <w:r w:rsidRPr="008366D1">
              <w:rPr>
                <w:rFonts w:ascii="Arial" w:hAnsi="Arial" w:cs="Arial"/>
                <w:sz w:val="18"/>
                <w:szCs w:val="18"/>
                <w:lang w:val="en-GB"/>
              </w:rPr>
              <w:t>2</w:t>
            </w:r>
            <w:r w:rsidR="00D11F78" w:rsidRPr="008366D1">
              <w:rPr>
                <w:rFonts w:ascii="Arial" w:hAnsi="Arial" w:cs="Arial"/>
                <w:sz w:val="18"/>
                <w:szCs w:val="18"/>
              </w:rPr>
              <w:t>,</w:t>
            </w:r>
            <w:r w:rsidRPr="008366D1">
              <w:rPr>
                <w:rFonts w:ascii="Arial" w:hAnsi="Arial" w:cs="Arial"/>
                <w:sz w:val="18"/>
                <w:szCs w:val="18"/>
                <w:lang w:val="en-GB"/>
              </w:rPr>
              <w:t>019</w:t>
            </w:r>
            <w:r w:rsidR="00D11F78" w:rsidRPr="008366D1">
              <w:rPr>
                <w:rFonts w:ascii="Arial" w:hAnsi="Arial" w:cs="Arial"/>
                <w:sz w:val="18"/>
                <w:szCs w:val="18"/>
              </w:rPr>
              <w:t>,</w:t>
            </w:r>
            <w:r w:rsidRPr="008366D1">
              <w:rPr>
                <w:rFonts w:ascii="Arial" w:hAnsi="Arial" w:cs="Arial"/>
                <w:sz w:val="18"/>
                <w:szCs w:val="18"/>
                <w:lang w:val="en-GB"/>
              </w:rPr>
              <w:t>377</w:t>
            </w:r>
          </w:p>
        </w:tc>
        <w:tc>
          <w:tcPr>
            <w:tcW w:w="1368" w:type="dxa"/>
            <w:tcBorders>
              <w:left w:val="nil"/>
              <w:bottom w:val="single" w:sz="4" w:space="0" w:color="auto"/>
              <w:right w:val="nil"/>
            </w:tcBorders>
            <w:shd w:val="clear" w:color="auto" w:fill="FAFAFA"/>
          </w:tcPr>
          <w:p w14:paraId="02B75B5E" w14:textId="3AFF9FFF" w:rsidR="000C1AD0" w:rsidRPr="008366D1" w:rsidRDefault="00F066F9" w:rsidP="008E2EA9">
            <w:pPr>
              <w:spacing w:line="254" w:lineRule="auto"/>
              <w:ind w:left="-40" w:right="-72"/>
              <w:jc w:val="right"/>
              <w:rPr>
                <w:rFonts w:ascii="Arial" w:hAnsi="Arial" w:cs="Arial"/>
                <w:sz w:val="18"/>
                <w:szCs w:val="18"/>
              </w:rPr>
            </w:pPr>
            <w:r w:rsidRPr="008366D1">
              <w:rPr>
                <w:rFonts w:ascii="Arial" w:hAnsi="Arial" w:cs="Arial"/>
                <w:sz w:val="18"/>
                <w:szCs w:val="18"/>
                <w:lang w:val="en-GB"/>
              </w:rPr>
              <w:t>794,150,626</w:t>
            </w:r>
          </w:p>
        </w:tc>
        <w:tc>
          <w:tcPr>
            <w:tcW w:w="1368" w:type="dxa"/>
            <w:tcBorders>
              <w:left w:val="nil"/>
              <w:bottom w:val="single" w:sz="4" w:space="0" w:color="auto"/>
              <w:right w:val="nil"/>
            </w:tcBorders>
            <w:shd w:val="clear" w:color="auto" w:fill="FAFAFA"/>
          </w:tcPr>
          <w:p w14:paraId="4F38DCAB" w14:textId="214F24B6" w:rsidR="000C1AD0" w:rsidRPr="008366D1" w:rsidRDefault="00F066F9" w:rsidP="008E2EA9">
            <w:pPr>
              <w:spacing w:line="254" w:lineRule="auto"/>
              <w:ind w:left="-40" w:right="-72"/>
              <w:jc w:val="right"/>
              <w:rPr>
                <w:rFonts w:ascii="Arial" w:hAnsi="Arial" w:cs="Arial"/>
                <w:sz w:val="18"/>
                <w:szCs w:val="18"/>
              </w:rPr>
            </w:pPr>
            <w:r w:rsidRPr="008366D1">
              <w:rPr>
                <w:rFonts w:ascii="Arial" w:hAnsi="Arial" w:cs="Arial"/>
                <w:sz w:val="18"/>
                <w:szCs w:val="18"/>
                <w:lang w:val="en-GB"/>
              </w:rPr>
              <w:t>796,170,003</w:t>
            </w:r>
          </w:p>
        </w:tc>
      </w:tr>
      <w:tr w:rsidR="00936EF3" w:rsidRPr="008366D1" w14:paraId="132810DC" w14:textId="77777777" w:rsidTr="000C1AD0">
        <w:tc>
          <w:tcPr>
            <w:tcW w:w="5364" w:type="dxa"/>
            <w:tcBorders>
              <w:top w:val="nil"/>
              <w:left w:val="nil"/>
              <w:bottom w:val="nil"/>
              <w:right w:val="nil"/>
            </w:tcBorders>
          </w:tcPr>
          <w:p w14:paraId="04F84AD7" w14:textId="77777777" w:rsidR="00936EF3" w:rsidRPr="008366D1" w:rsidRDefault="00936EF3" w:rsidP="001E62CD">
            <w:pPr>
              <w:spacing w:line="254" w:lineRule="auto"/>
              <w:ind w:left="-14" w:hanging="90"/>
              <w:rPr>
                <w:rFonts w:ascii="Arial" w:hAnsi="Arial" w:cs="Arial"/>
                <w:sz w:val="18"/>
                <w:szCs w:val="18"/>
              </w:rPr>
            </w:pPr>
          </w:p>
        </w:tc>
        <w:tc>
          <w:tcPr>
            <w:tcW w:w="1368" w:type="dxa"/>
            <w:tcBorders>
              <w:top w:val="single" w:sz="4" w:space="0" w:color="auto"/>
              <w:left w:val="nil"/>
              <w:right w:val="nil"/>
            </w:tcBorders>
            <w:shd w:val="clear" w:color="auto" w:fill="auto"/>
          </w:tcPr>
          <w:p w14:paraId="445BD9DF" w14:textId="77777777" w:rsidR="00936EF3" w:rsidRPr="008366D1" w:rsidRDefault="00936EF3" w:rsidP="009B4160">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38F6CDEE" w14:textId="77777777" w:rsidR="00936EF3" w:rsidRPr="008366D1" w:rsidRDefault="00936EF3" w:rsidP="009B4160">
            <w:pPr>
              <w:spacing w:line="254" w:lineRule="auto"/>
              <w:ind w:left="-40"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6F4708C3" w14:textId="77777777" w:rsidR="00936EF3" w:rsidRPr="008366D1" w:rsidRDefault="00936EF3" w:rsidP="009B4160">
            <w:pPr>
              <w:spacing w:line="254" w:lineRule="auto"/>
              <w:ind w:left="-40" w:right="-72"/>
              <w:jc w:val="right"/>
              <w:rPr>
                <w:rFonts w:ascii="Arial" w:hAnsi="Arial" w:cs="Arial"/>
                <w:sz w:val="18"/>
                <w:szCs w:val="18"/>
              </w:rPr>
            </w:pPr>
          </w:p>
        </w:tc>
      </w:tr>
      <w:tr w:rsidR="00E510DA" w:rsidRPr="008366D1" w14:paraId="41A6302B" w14:textId="77777777" w:rsidTr="000C1AD0">
        <w:tc>
          <w:tcPr>
            <w:tcW w:w="5364" w:type="dxa"/>
            <w:tcBorders>
              <w:top w:val="nil"/>
              <w:left w:val="nil"/>
              <w:bottom w:val="nil"/>
              <w:right w:val="nil"/>
            </w:tcBorders>
          </w:tcPr>
          <w:p w14:paraId="031B90AE" w14:textId="07DFA660" w:rsidR="00E510DA" w:rsidRPr="008366D1" w:rsidRDefault="000C1AD0" w:rsidP="001E62CD">
            <w:pPr>
              <w:spacing w:line="254" w:lineRule="auto"/>
              <w:ind w:left="-14" w:hanging="90"/>
              <w:rPr>
                <w:rFonts w:ascii="Arial" w:hAnsi="Arial" w:cs="Arial"/>
                <w:sz w:val="18"/>
                <w:szCs w:val="18"/>
              </w:rPr>
            </w:pPr>
            <w:r w:rsidRPr="008366D1">
              <w:rPr>
                <w:rFonts w:ascii="Arial" w:hAnsi="Arial" w:cs="Arial"/>
                <w:sz w:val="18"/>
                <w:szCs w:val="18"/>
              </w:rPr>
              <w:t>*  Exclude non-financial liabilities</w:t>
            </w:r>
          </w:p>
        </w:tc>
        <w:tc>
          <w:tcPr>
            <w:tcW w:w="1368" w:type="dxa"/>
            <w:tcBorders>
              <w:left w:val="nil"/>
              <w:right w:val="nil"/>
            </w:tcBorders>
            <w:shd w:val="clear" w:color="auto" w:fill="auto"/>
          </w:tcPr>
          <w:p w14:paraId="538A24FF" w14:textId="13F0D489" w:rsidR="00E510DA" w:rsidRPr="008366D1" w:rsidRDefault="00E510DA" w:rsidP="00E510DA">
            <w:pPr>
              <w:spacing w:line="254" w:lineRule="auto"/>
              <w:ind w:left="-40" w:right="-72"/>
              <w:jc w:val="right"/>
              <w:rPr>
                <w:rFonts w:ascii="Arial" w:hAnsi="Arial" w:cs="Arial"/>
                <w:sz w:val="18"/>
                <w:szCs w:val="18"/>
              </w:rPr>
            </w:pPr>
          </w:p>
        </w:tc>
        <w:tc>
          <w:tcPr>
            <w:tcW w:w="1368" w:type="dxa"/>
            <w:tcBorders>
              <w:left w:val="nil"/>
              <w:right w:val="nil"/>
            </w:tcBorders>
            <w:shd w:val="clear" w:color="auto" w:fill="auto"/>
          </w:tcPr>
          <w:p w14:paraId="03D9652F" w14:textId="6F511072" w:rsidR="00E510DA" w:rsidRPr="008366D1" w:rsidRDefault="00E510DA" w:rsidP="00E510DA">
            <w:pPr>
              <w:spacing w:line="254" w:lineRule="auto"/>
              <w:ind w:left="-40" w:right="-72"/>
              <w:jc w:val="right"/>
              <w:rPr>
                <w:rFonts w:ascii="Arial" w:hAnsi="Arial" w:cs="Arial"/>
                <w:sz w:val="18"/>
                <w:szCs w:val="18"/>
              </w:rPr>
            </w:pPr>
          </w:p>
        </w:tc>
        <w:tc>
          <w:tcPr>
            <w:tcW w:w="1368" w:type="dxa"/>
            <w:tcBorders>
              <w:left w:val="nil"/>
              <w:right w:val="nil"/>
            </w:tcBorders>
            <w:shd w:val="clear" w:color="auto" w:fill="auto"/>
          </w:tcPr>
          <w:p w14:paraId="460B7C23" w14:textId="7CB60E57" w:rsidR="00E510DA" w:rsidRPr="008366D1" w:rsidRDefault="00E510DA" w:rsidP="00E510DA">
            <w:pPr>
              <w:spacing w:line="254" w:lineRule="auto"/>
              <w:ind w:left="-40" w:right="-72"/>
              <w:jc w:val="right"/>
              <w:rPr>
                <w:rFonts w:ascii="Arial" w:hAnsi="Arial" w:cs="Arial"/>
                <w:sz w:val="18"/>
                <w:szCs w:val="18"/>
              </w:rPr>
            </w:pPr>
          </w:p>
        </w:tc>
      </w:tr>
    </w:tbl>
    <w:p w14:paraId="36920C4E" w14:textId="63739FD7" w:rsidR="00936EF3" w:rsidRPr="008366D1" w:rsidRDefault="00936EF3" w:rsidP="005352CB">
      <w:pPr>
        <w:rPr>
          <w:rFonts w:ascii="Arial" w:hAnsi="Arial" w:cs="Arial"/>
          <w:sz w:val="18"/>
          <w:szCs w:val="18"/>
        </w:rPr>
      </w:pPr>
    </w:p>
    <w:tbl>
      <w:tblPr>
        <w:tblW w:w="9468" w:type="dxa"/>
        <w:tblInd w:w="108" w:type="dxa"/>
        <w:tblLook w:val="04A0" w:firstRow="1" w:lastRow="0" w:firstColumn="1" w:lastColumn="0" w:noHBand="0" w:noVBand="1"/>
      </w:tblPr>
      <w:tblGrid>
        <w:gridCol w:w="3951"/>
        <w:gridCol w:w="1360"/>
        <w:gridCol w:w="1425"/>
        <w:gridCol w:w="1366"/>
        <w:gridCol w:w="1366"/>
      </w:tblGrid>
      <w:tr w:rsidR="00CF6ED7" w:rsidRPr="008366D1" w14:paraId="3EF98BA5" w14:textId="77777777" w:rsidTr="00CF6ED7">
        <w:trPr>
          <w:trHeight w:val="216"/>
          <w:tblHeader/>
        </w:trPr>
        <w:tc>
          <w:tcPr>
            <w:tcW w:w="3951" w:type="dxa"/>
            <w:tcBorders>
              <w:top w:val="nil"/>
              <w:left w:val="nil"/>
              <w:bottom w:val="nil"/>
              <w:right w:val="nil"/>
            </w:tcBorders>
          </w:tcPr>
          <w:p w14:paraId="4B948382" w14:textId="77777777" w:rsidR="00936EF3" w:rsidRPr="008366D1" w:rsidRDefault="00936EF3" w:rsidP="009B4160">
            <w:pPr>
              <w:spacing w:line="254" w:lineRule="auto"/>
              <w:ind w:left="-40"/>
              <w:jc w:val="both"/>
              <w:rPr>
                <w:rFonts w:ascii="Arial" w:hAnsi="Arial" w:cs="Arial"/>
                <w:b/>
                <w:bCs/>
                <w:sz w:val="18"/>
                <w:szCs w:val="18"/>
              </w:rPr>
            </w:pPr>
          </w:p>
        </w:tc>
        <w:tc>
          <w:tcPr>
            <w:tcW w:w="5517" w:type="dxa"/>
            <w:gridSpan w:val="4"/>
            <w:tcBorders>
              <w:top w:val="single" w:sz="4" w:space="0" w:color="auto"/>
              <w:left w:val="nil"/>
              <w:bottom w:val="single" w:sz="4" w:space="0" w:color="auto"/>
              <w:right w:val="nil"/>
            </w:tcBorders>
            <w:hideMark/>
          </w:tcPr>
          <w:p w14:paraId="7C50B340" w14:textId="429C6768" w:rsidR="00936EF3" w:rsidRPr="008366D1" w:rsidRDefault="00936EF3" w:rsidP="009B4160">
            <w:pPr>
              <w:spacing w:line="254" w:lineRule="auto"/>
              <w:ind w:left="-40" w:right="-72"/>
              <w:jc w:val="center"/>
              <w:rPr>
                <w:rFonts w:ascii="Arial" w:hAnsi="Arial" w:cs="Arial"/>
                <w:b/>
                <w:bCs/>
                <w:sz w:val="18"/>
                <w:szCs w:val="18"/>
              </w:rPr>
            </w:pPr>
            <w:r w:rsidRPr="008366D1">
              <w:rPr>
                <w:rFonts w:ascii="Arial" w:hAnsi="Arial" w:cs="Arial"/>
                <w:b/>
                <w:bCs/>
                <w:sz w:val="18"/>
                <w:szCs w:val="18"/>
              </w:rPr>
              <w:t>Separate financial statements</w:t>
            </w:r>
          </w:p>
        </w:tc>
      </w:tr>
      <w:tr w:rsidR="00CF6ED7" w:rsidRPr="008366D1" w14:paraId="6D71A0FD" w14:textId="77777777" w:rsidTr="00CF6ED7">
        <w:trPr>
          <w:trHeight w:val="216"/>
          <w:tblHeader/>
        </w:trPr>
        <w:tc>
          <w:tcPr>
            <w:tcW w:w="3951" w:type="dxa"/>
            <w:tcBorders>
              <w:top w:val="nil"/>
              <w:left w:val="nil"/>
              <w:bottom w:val="nil"/>
              <w:right w:val="nil"/>
            </w:tcBorders>
          </w:tcPr>
          <w:p w14:paraId="066F1A47" w14:textId="77777777" w:rsidR="009D581B" w:rsidRPr="008366D1" w:rsidRDefault="009D581B" w:rsidP="009D581B">
            <w:pPr>
              <w:spacing w:line="254" w:lineRule="auto"/>
              <w:ind w:left="-40"/>
              <w:jc w:val="both"/>
              <w:rPr>
                <w:rFonts w:ascii="Arial" w:hAnsi="Arial" w:cs="Arial"/>
                <w:b/>
                <w:bCs/>
                <w:sz w:val="18"/>
                <w:szCs w:val="18"/>
              </w:rPr>
            </w:pPr>
          </w:p>
        </w:tc>
        <w:tc>
          <w:tcPr>
            <w:tcW w:w="1360" w:type="dxa"/>
            <w:tcBorders>
              <w:top w:val="single" w:sz="4" w:space="0" w:color="auto"/>
              <w:left w:val="nil"/>
              <w:bottom w:val="nil"/>
              <w:right w:val="nil"/>
            </w:tcBorders>
            <w:vAlign w:val="bottom"/>
          </w:tcPr>
          <w:p w14:paraId="0D15ABAD" w14:textId="77777777" w:rsidR="009D581B" w:rsidRPr="008366D1" w:rsidRDefault="009D581B" w:rsidP="009D581B">
            <w:pPr>
              <w:spacing w:line="254" w:lineRule="auto"/>
              <w:ind w:left="-40" w:right="-72"/>
              <w:jc w:val="right"/>
              <w:rPr>
                <w:rFonts w:ascii="Arial" w:hAnsi="Arial" w:cs="Arial"/>
                <w:b/>
                <w:bCs/>
                <w:color w:val="000000"/>
                <w:sz w:val="18"/>
                <w:szCs w:val="18"/>
                <w:lang w:val="en-GB"/>
              </w:rPr>
            </w:pPr>
            <w:r w:rsidRPr="008366D1">
              <w:rPr>
                <w:rFonts w:ascii="Arial" w:hAnsi="Arial" w:cs="Arial"/>
                <w:b/>
                <w:bCs/>
                <w:color w:val="000000"/>
                <w:sz w:val="18"/>
                <w:szCs w:val="18"/>
                <w:lang w:val="en-GB"/>
              </w:rPr>
              <w:t xml:space="preserve">Fair value through </w:t>
            </w:r>
          </w:p>
          <w:p w14:paraId="1367C552" w14:textId="77777777" w:rsidR="009D581B" w:rsidRPr="008366D1" w:rsidRDefault="009D581B" w:rsidP="009D581B">
            <w:pPr>
              <w:spacing w:line="254" w:lineRule="auto"/>
              <w:ind w:left="-40" w:right="-72"/>
              <w:jc w:val="right"/>
              <w:rPr>
                <w:rFonts w:ascii="Arial" w:hAnsi="Arial" w:cs="Arial"/>
                <w:b/>
                <w:bCs/>
                <w:color w:val="000000"/>
                <w:sz w:val="18"/>
                <w:szCs w:val="18"/>
                <w:lang w:val="en-GB"/>
              </w:rPr>
            </w:pPr>
            <w:r w:rsidRPr="008366D1">
              <w:rPr>
                <w:rFonts w:ascii="Arial" w:hAnsi="Arial" w:cs="Arial"/>
                <w:b/>
                <w:bCs/>
                <w:color w:val="000000"/>
                <w:sz w:val="18"/>
                <w:szCs w:val="18"/>
                <w:lang w:val="en-GB"/>
              </w:rPr>
              <w:t xml:space="preserve">profit or loss </w:t>
            </w:r>
          </w:p>
          <w:p w14:paraId="6F4FC765" w14:textId="0F099A7B" w:rsidR="009D581B" w:rsidRPr="008366D1" w:rsidRDefault="009D581B" w:rsidP="009D581B">
            <w:pPr>
              <w:spacing w:line="254" w:lineRule="auto"/>
              <w:ind w:left="-40" w:right="-72"/>
              <w:jc w:val="right"/>
              <w:rPr>
                <w:rFonts w:ascii="Arial" w:hAnsi="Arial" w:cs="Arial"/>
                <w:b/>
                <w:bCs/>
                <w:spacing w:val="-8"/>
                <w:sz w:val="18"/>
                <w:szCs w:val="18"/>
              </w:rPr>
            </w:pPr>
            <w:r w:rsidRPr="008366D1">
              <w:rPr>
                <w:rFonts w:ascii="Arial" w:hAnsi="Arial" w:cs="Arial"/>
                <w:b/>
                <w:bCs/>
                <w:color w:val="000000"/>
                <w:sz w:val="18"/>
                <w:szCs w:val="18"/>
                <w:lang w:val="en-GB"/>
              </w:rPr>
              <w:t>(FVPL)</w:t>
            </w:r>
          </w:p>
        </w:tc>
        <w:tc>
          <w:tcPr>
            <w:tcW w:w="1425" w:type="dxa"/>
            <w:tcBorders>
              <w:top w:val="single" w:sz="4" w:space="0" w:color="auto"/>
              <w:left w:val="nil"/>
              <w:bottom w:val="nil"/>
              <w:right w:val="nil"/>
            </w:tcBorders>
            <w:vAlign w:val="bottom"/>
          </w:tcPr>
          <w:p w14:paraId="61EEE071" w14:textId="77777777" w:rsidR="009D581B" w:rsidRPr="008366D1" w:rsidRDefault="009D581B" w:rsidP="009D581B">
            <w:pPr>
              <w:spacing w:line="254" w:lineRule="auto"/>
              <w:ind w:left="-40" w:right="-72"/>
              <w:jc w:val="right"/>
              <w:rPr>
                <w:rFonts w:ascii="Arial" w:hAnsi="Arial" w:cs="Arial"/>
                <w:b/>
                <w:bCs/>
                <w:color w:val="000000"/>
                <w:sz w:val="18"/>
                <w:szCs w:val="18"/>
                <w:lang w:val="en-GB"/>
              </w:rPr>
            </w:pPr>
            <w:r w:rsidRPr="008366D1">
              <w:rPr>
                <w:rFonts w:ascii="Arial" w:hAnsi="Arial" w:cs="Arial"/>
                <w:b/>
                <w:bCs/>
                <w:color w:val="000000"/>
                <w:sz w:val="18"/>
                <w:szCs w:val="18"/>
                <w:lang w:val="en-GB"/>
              </w:rPr>
              <w:t xml:space="preserve">Fair value through </w:t>
            </w:r>
          </w:p>
          <w:p w14:paraId="62A150F8" w14:textId="242533FB" w:rsidR="009D581B" w:rsidRPr="008366D1" w:rsidRDefault="009D581B" w:rsidP="009D581B">
            <w:pPr>
              <w:spacing w:line="254" w:lineRule="auto"/>
              <w:ind w:left="-40" w:right="-72"/>
              <w:jc w:val="right"/>
              <w:rPr>
                <w:rFonts w:ascii="Arial" w:hAnsi="Arial" w:cs="Arial"/>
                <w:b/>
                <w:bCs/>
                <w:spacing w:val="-8"/>
                <w:sz w:val="18"/>
                <w:szCs w:val="18"/>
              </w:rPr>
            </w:pPr>
            <w:r w:rsidRPr="008366D1">
              <w:rPr>
                <w:rFonts w:ascii="Arial" w:hAnsi="Arial" w:cs="Arial"/>
                <w:b/>
                <w:bCs/>
                <w:color w:val="000000"/>
                <w:sz w:val="18"/>
                <w:szCs w:val="18"/>
                <w:lang w:val="en-GB"/>
              </w:rPr>
              <w:t>other comprehensive income (FVOCI)</w:t>
            </w:r>
          </w:p>
        </w:tc>
        <w:tc>
          <w:tcPr>
            <w:tcW w:w="1366" w:type="dxa"/>
            <w:tcBorders>
              <w:top w:val="single" w:sz="4" w:space="0" w:color="auto"/>
              <w:left w:val="nil"/>
              <w:bottom w:val="nil"/>
              <w:right w:val="nil"/>
            </w:tcBorders>
            <w:vAlign w:val="bottom"/>
          </w:tcPr>
          <w:p w14:paraId="5D0333B5" w14:textId="77777777" w:rsidR="009D581B" w:rsidRPr="008366D1" w:rsidRDefault="009D581B" w:rsidP="009D581B">
            <w:pPr>
              <w:spacing w:line="254" w:lineRule="auto"/>
              <w:ind w:left="-40" w:right="-72"/>
              <w:jc w:val="right"/>
              <w:rPr>
                <w:rFonts w:ascii="Arial" w:hAnsi="Arial" w:cs="Arial"/>
                <w:b/>
                <w:bCs/>
                <w:spacing w:val="-8"/>
                <w:sz w:val="18"/>
                <w:szCs w:val="18"/>
              </w:rPr>
            </w:pPr>
          </w:p>
          <w:p w14:paraId="5EE38610" w14:textId="77777777" w:rsidR="009D581B" w:rsidRPr="008366D1" w:rsidRDefault="009D581B" w:rsidP="009D581B">
            <w:pPr>
              <w:spacing w:line="254" w:lineRule="auto"/>
              <w:ind w:left="-40" w:right="-72"/>
              <w:jc w:val="right"/>
              <w:rPr>
                <w:rFonts w:ascii="Arial" w:hAnsi="Arial" w:cs="Arial"/>
                <w:b/>
                <w:bCs/>
                <w:spacing w:val="-8"/>
                <w:sz w:val="18"/>
                <w:szCs w:val="18"/>
              </w:rPr>
            </w:pPr>
          </w:p>
          <w:p w14:paraId="599AEF73" w14:textId="77777777" w:rsidR="009D581B" w:rsidRPr="008366D1" w:rsidRDefault="009D581B" w:rsidP="009D581B">
            <w:pPr>
              <w:spacing w:line="254" w:lineRule="auto"/>
              <w:ind w:left="-40" w:right="-72"/>
              <w:jc w:val="right"/>
              <w:rPr>
                <w:rFonts w:ascii="Arial" w:hAnsi="Arial" w:cs="Arial"/>
                <w:b/>
                <w:bCs/>
                <w:spacing w:val="-8"/>
                <w:sz w:val="18"/>
                <w:szCs w:val="18"/>
              </w:rPr>
            </w:pPr>
          </w:p>
          <w:p w14:paraId="27E0EE3D" w14:textId="77777777" w:rsidR="009D581B" w:rsidRPr="008366D1" w:rsidRDefault="009D581B" w:rsidP="009D581B">
            <w:pPr>
              <w:spacing w:line="254" w:lineRule="auto"/>
              <w:ind w:left="-40" w:right="-72"/>
              <w:jc w:val="right"/>
              <w:rPr>
                <w:rFonts w:ascii="Arial" w:hAnsi="Arial" w:cs="Arial"/>
                <w:b/>
                <w:bCs/>
                <w:spacing w:val="-8"/>
                <w:sz w:val="18"/>
                <w:szCs w:val="18"/>
              </w:rPr>
            </w:pPr>
          </w:p>
          <w:p w14:paraId="6C98D37D" w14:textId="7B205D5E" w:rsidR="009D581B" w:rsidRPr="008366D1" w:rsidRDefault="009D581B" w:rsidP="009D581B">
            <w:pPr>
              <w:spacing w:line="254" w:lineRule="auto"/>
              <w:ind w:left="-40" w:right="-72"/>
              <w:jc w:val="right"/>
              <w:rPr>
                <w:rFonts w:ascii="Arial" w:hAnsi="Arial" w:cs="Arial"/>
                <w:b/>
                <w:bCs/>
                <w:spacing w:val="-8"/>
                <w:sz w:val="18"/>
                <w:szCs w:val="18"/>
              </w:rPr>
            </w:pPr>
            <w:r w:rsidRPr="008366D1">
              <w:rPr>
                <w:rFonts w:ascii="Arial" w:hAnsi="Arial" w:cs="Arial"/>
                <w:b/>
                <w:bCs/>
                <w:spacing w:val="-8"/>
                <w:sz w:val="18"/>
                <w:szCs w:val="18"/>
              </w:rPr>
              <w:t>Amortised cost</w:t>
            </w:r>
          </w:p>
        </w:tc>
        <w:tc>
          <w:tcPr>
            <w:tcW w:w="1366" w:type="dxa"/>
            <w:tcBorders>
              <w:top w:val="single" w:sz="4" w:space="0" w:color="auto"/>
              <w:left w:val="nil"/>
              <w:bottom w:val="nil"/>
              <w:right w:val="nil"/>
            </w:tcBorders>
            <w:vAlign w:val="bottom"/>
          </w:tcPr>
          <w:p w14:paraId="6CE2B5E4" w14:textId="77777777" w:rsidR="009D581B" w:rsidRPr="008366D1" w:rsidRDefault="009D581B" w:rsidP="009D581B">
            <w:pPr>
              <w:spacing w:line="254" w:lineRule="auto"/>
              <w:ind w:left="-40" w:right="-72"/>
              <w:jc w:val="right"/>
              <w:rPr>
                <w:rFonts w:ascii="Arial" w:hAnsi="Arial" w:cs="Arial"/>
                <w:b/>
                <w:bCs/>
                <w:spacing w:val="-8"/>
                <w:sz w:val="18"/>
                <w:szCs w:val="18"/>
              </w:rPr>
            </w:pPr>
          </w:p>
          <w:p w14:paraId="5068E25D" w14:textId="77777777" w:rsidR="009D581B" w:rsidRPr="008366D1" w:rsidRDefault="009D581B" w:rsidP="009D581B">
            <w:pPr>
              <w:spacing w:line="254" w:lineRule="auto"/>
              <w:ind w:left="-40" w:right="-72"/>
              <w:jc w:val="right"/>
              <w:rPr>
                <w:rFonts w:ascii="Arial" w:hAnsi="Arial" w:cs="Arial"/>
                <w:b/>
                <w:bCs/>
                <w:spacing w:val="-8"/>
                <w:sz w:val="18"/>
                <w:szCs w:val="18"/>
              </w:rPr>
            </w:pPr>
          </w:p>
          <w:p w14:paraId="62C0F169" w14:textId="77777777" w:rsidR="009D581B" w:rsidRPr="008366D1" w:rsidRDefault="009D581B" w:rsidP="009D581B">
            <w:pPr>
              <w:spacing w:line="254" w:lineRule="auto"/>
              <w:ind w:left="-40" w:right="-72"/>
              <w:jc w:val="right"/>
              <w:rPr>
                <w:rFonts w:ascii="Arial" w:hAnsi="Arial" w:cs="Arial"/>
                <w:b/>
                <w:bCs/>
                <w:spacing w:val="-8"/>
                <w:sz w:val="18"/>
                <w:szCs w:val="18"/>
              </w:rPr>
            </w:pPr>
          </w:p>
          <w:p w14:paraId="1EFA2B01" w14:textId="77777777" w:rsidR="009D581B" w:rsidRPr="008366D1" w:rsidRDefault="009D581B" w:rsidP="009D581B">
            <w:pPr>
              <w:spacing w:line="254" w:lineRule="auto"/>
              <w:ind w:left="-40" w:right="-72"/>
              <w:jc w:val="right"/>
              <w:rPr>
                <w:rFonts w:ascii="Arial" w:hAnsi="Arial" w:cs="Arial"/>
                <w:b/>
                <w:bCs/>
                <w:spacing w:val="-8"/>
                <w:sz w:val="18"/>
                <w:szCs w:val="18"/>
              </w:rPr>
            </w:pPr>
          </w:p>
          <w:p w14:paraId="079154DF" w14:textId="7E508161" w:rsidR="009D581B" w:rsidRPr="008366D1" w:rsidRDefault="009D581B" w:rsidP="009D581B">
            <w:pPr>
              <w:spacing w:line="254" w:lineRule="auto"/>
              <w:ind w:left="-40" w:right="-72"/>
              <w:jc w:val="right"/>
              <w:rPr>
                <w:rFonts w:ascii="Arial" w:hAnsi="Arial" w:cs="Arial"/>
                <w:b/>
                <w:bCs/>
                <w:spacing w:val="-8"/>
                <w:sz w:val="18"/>
                <w:szCs w:val="18"/>
              </w:rPr>
            </w:pPr>
            <w:r w:rsidRPr="008366D1">
              <w:rPr>
                <w:rFonts w:ascii="Arial" w:hAnsi="Arial" w:cs="Arial"/>
                <w:b/>
                <w:bCs/>
                <w:spacing w:val="-8"/>
                <w:sz w:val="18"/>
                <w:szCs w:val="18"/>
              </w:rPr>
              <w:t>Total</w:t>
            </w:r>
          </w:p>
        </w:tc>
      </w:tr>
      <w:tr w:rsidR="00CF6ED7" w:rsidRPr="008366D1" w14:paraId="0ECA882E" w14:textId="77777777" w:rsidTr="00CF6ED7">
        <w:trPr>
          <w:trHeight w:val="216"/>
          <w:tblHeader/>
        </w:trPr>
        <w:tc>
          <w:tcPr>
            <w:tcW w:w="3951" w:type="dxa"/>
            <w:tcBorders>
              <w:top w:val="nil"/>
              <w:left w:val="nil"/>
              <w:bottom w:val="nil"/>
              <w:right w:val="nil"/>
            </w:tcBorders>
          </w:tcPr>
          <w:p w14:paraId="5C7A1802" w14:textId="77777777" w:rsidR="00936EF3" w:rsidRPr="008366D1" w:rsidRDefault="00936EF3" w:rsidP="009B4160">
            <w:pPr>
              <w:spacing w:line="254" w:lineRule="auto"/>
              <w:ind w:left="-40"/>
              <w:jc w:val="both"/>
              <w:rPr>
                <w:rFonts w:ascii="Arial" w:hAnsi="Arial" w:cs="Arial"/>
                <w:sz w:val="18"/>
                <w:szCs w:val="18"/>
                <w:u w:val="single"/>
              </w:rPr>
            </w:pPr>
          </w:p>
        </w:tc>
        <w:tc>
          <w:tcPr>
            <w:tcW w:w="1360" w:type="dxa"/>
            <w:tcBorders>
              <w:top w:val="nil"/>
              <w:left w:val="nil"/>
              <w:bottom w:val="single" w:sz="4" w:space="0" w:color="auto"/>
              <w:right w:val="nil"/>
            </w:tcBorders>
            <w:hideMark/>
          </w:tcPr>
          <w:p w14:paraId="52F7F964" w14:textId="77777777" w:rsidR="00936EF3" w:rsidRPr="008366D1" w:rsidRDefault="00936EF3" w:rsidP="009B4160">
            <w:pPr>
              <w:spacing w:line="254" w:lineRule="auto"/>
              <w:ind w:left="-40" w:right="-72"/>
              <w:jc w:val="right"/>
              <w:rPr>
                <w:rFonts w:ascii="Arial" w:hAnsi="Arial" w:cs="Arial"/>
                <w:b/>
                <w:bCs/>
                <w:sz w:val="18"/>
                <w:szCs w:val="18"/>
              </w:rPr>
            </w:pPr>
            <w:r w:rsidRPr="008366D1">
              <w:rPr>
                <w:rFonts w:ascii="Arial" w:hAnsi="Arial" w:cs="Arial"/>
                <w:b/>
                <w:bCs/>
                <w:sz w:val="18"/>
                <w:szCs w:val="18"/>
              </w:rPr>
              <w:t>Baht</w:t>
            </w:r>
          </w:p>
        </w:tc>
        <w:tc>
          <w:tcPr>
            <w:tcW w:w="1425" w:type="dxa"/>
            <w:tcBorders>
              <w:top w:val="nil"/>
              <w:left w:val="nil"/>
              <w:bottom w:val="single" w:sz="4" w:space="0" w:color="auto"/>
              <w:right w:val="nil"/>
            </w:tcBorders>
            <w:hideMark/>
          </w:tcPr>
          <w:p w14:paraId="0E27440D" w14:textId="77777777" w:rsidR="00936EF3" w:rsidRPr="008366D1" w:rsidRDefault="00936EF3" w:rsidP="009B4160">
            <w:pPr>
              <w:spacing w:line="254" w:lineRule="auto"/>
              <w:ind w:left="-40" w:right="-72"/>
              <w:jc w:val="right"/>
              <w:rPr>
                <w:rFonts w:ascii="Arial" w:hAnsi="Arial" w:cs="Arial"/>
                <w:b/>
                <w:bCs/>
                <w:sz w:val="18"/>
                <w:szCs w:val="18"/>
              </w:rPr>
            </w:pPr>
            <w:r w:rsidRPr="008366D1">
              <w:rPr>
                <w:rFonts w:ascii="Arial" w:hAnsi="Arial" w:cs="Arial"/>
                <w:b/>
                <w:bCs/>
                <w:sz w:val="18"/>
                <w:szCs w:val="18"/>
              </w:rPr>
              <w:t>Baht</w:t>
            </w:r>
          </w:p>
        </w:tc>
        <w:tc>
          <w:tcPr>
            <w:tcW w:w="1366" w:type="dxa"/>
            <w:tcBorders>
              <w:top w:val="nil"/>
              <w:left w:val="nil"/>
              <w:bottom w:val="single" w:sz="4" w:space="0" w:color="auto"/>
              <w:right w:val="nil"/>
            </w:tcBorders>
            <w:hideMark/>
          </w:tcPr>
          <w:p w14:paraId="136A6E95" w14:textId="77777777" w:rsidR="00936EF3" w:rsidRPr="008366D1" w:rsidRDefault="00936EF3" w:rsidP="009B4160">
            <w:pPr>
              <w:spacing w:line="254" w:lineRule="auto"/>
              <w:ind w:left="-40" w:right="-72"/>
              <w:jc w:val="right"/>
              <w:rPr>
                <w:rFonts w:ascii="Arial" w:hAnsi="Arial" w:cs="Arial"/>
                <w:b/>
                <w:bCs/>
                <w:sz w:val="18"/>
                <w:szCs w:val="18"/>
              </w:rPr>
            </w:pPr>
            <w:r w:rsidRPr="008366D1">
              <w:rPr>
                <w:rFonts w:ascii="Arial" w:hAnsi="Arial" w:cs="Arial"/>
                <w:b/>
                <w:bCs/>
                <w:sz w:val="18"/>
                <w:szCs w:val="18"/>
              </w:rPr>
              <w:t>Baht</w:t>
            </w:r>
          </w:p>
        </w:tc>
        <w:tc>
          <w:tcPr>
            <w:tcW w:w="1366" w:type="dxa"/>
            <w:tcBorders>
              <w:top w:val="nil"/>
              <w:left w:val="nil"/>
              <w:bottom w:val="single" w:sz="4" w:space="0" w:color="auto"/>
              <w:right w:val="nil"/>
            </w:tcBorders>
            <w:hideMark/>
          </w:tcPr>
          <w:p w14:paraId="75210505" w14:textId="77777777" w:rsidR="00936EF3" w:rsidRPr="008366D1" w:rsidRDefault="00936EF3" w:rsidP="009B4160">
            <w:pPr>
              <w:spacing w:line="254" w:lineRule="auto"/>
              <w:ind w:left="-40" w:right="-72"/>
              <w:jc w:val="right"/>
              <w:rPr>
                <w:rFonts w:ascii="Arial" w:hAnsi="Arial" w:cs="Arial"/>
                <w:b/>
                <w:bCs/>
                <w:sz w:val="18"/>
                <w:szCs w:val="18"/>
              </w:rPr>
            </w:pPr>
            <w:r w:rsidRPr="008366D1">
              <w:rPr>
                <w:rFonts w:ascii="Arial" w:hAnsi="Arial" w:cs="Arial"/>
                <w:b/>
                <w:bCs/>
                <w:sz w:val="18"/>
                <w:szCs w:val="18"/>
              </w:rPr>
              <w:t>Baht</w:t>
            </w:r>
          </w:p>
        </w:tc>
      </w:tr>
      <w:tr w:rsidR="00CF6ED7" w:rsidRPr="008366D1" w14:paraId="02245C4F" w14:textId="77777777" w:rsidTr="00CF6ED7">
        <w:trPr>
          <w:trHeight w:val="216"/>
        </w:trPr>
        <w:tc>
          <w:tcPr>
            <w:tcW w:w="3951" w:type="dxa"/>
            <w:tcBorders>
              <w:top w:val="nil"/>
              <w:left w:val="nil"/>
              <w:bottom w:val="nil"/>
              <w:right w:val="nil"/>
            </w:tcBorders>
            <w:hideMark/>
          </w:tcPr>
          <w:p w14:paraId="0AD70DD4" w14:textId="6198A8F1" w:rsidR="009D581B" w:rsidRPr="008366D1" w:rsidRDefault="009D581B" w:rsidP="009D581B">
            <w:pPr>
              <w:spacing w:line="254" w:lineRule="auto"/>
              <w:ind w:left="604" w:hanging="712"/>
              <w:rPr>
                <w:rFonts w:ascii="Arial" w:hAnsi="Arial" w:cs="Arial"/>
                <w:b/>
                <w:bCs/>
                <w:sz w:val="18"/>
                <w:szCs w:val="18"/>
              </w:rPr>
            </w:pPr>
            <w:r w:rsidRPr="008366D1">
              <w:rPr>
                <w:rFonts w:ascii="Arial" w:hAnsi="Arial" w:cs="Arial"/>
                <w:b/>
                <w:bCs/>
                <w:sz w:val="18"/>
                <w:szCs w:val="18"/>
              </w:rPr>
              <w:t>Financial assets</w:t>
            </w:r>
          </w:p>
        </w:tc>
        <w:tc>
          <w:tcPr>
            <w:tcW w:w="1360" w:type="dxa"/>
            <w:tcBorders>
              <w:top w:val="single" w:sz="4" w:space="0" w:color="auto"/>
              <w:left w:val="nil"/>
              <w:bottom w:val="nil"/>
              <w:right w:val="nil"/>
            </w:tcBorders>
            <w:shd w:val="clear" w:color="auto" w:fill="FAFAFA"/>
          </w:tcPr>
          <w:p w14:paraId="773A2B92" w14:textId="77777777" w:rsidR="009D581B" w:rsidRPr="008366D1" w:rsidRDefault="009D581B" w:rsidP="009D581B">
            <w:pPr>
              <w:spacing w:line="254" w:lineRule="auto"/>
              <w:ind w:left="-40" w:right="-72"/>
              <w:jc w:val="right"/>
              <w:rPr>
                <w:rFonts w:ascii="Arial" w:hAnsi="Arial" w:cs="Arial"/>
                <w:b/>
                <w:bCs/>
                <w:sz w:val="18"/>
                <w:szCs w:val="18"/>
              </w:rPr>
            </w:pPr>
          </w:p>
        </w:tc>
        <w:tc>
          <w:tcPr>
            <w:tcW w:w="1425" w:type="dxa"/>
            <w:tcBorders>
              <w:top w:val="single" w:sz="4" w:space="0" w:color="auto"/>
              <w:left w:val="nil"/>
              <w:bottom w:val="nil"/>
              <w:right w:val="nil"/>
            </w:tcBorders>
            <w:shd w:val="clear" w:color="auto" w:fill="FAFAFA"/>
          </w:tcPr>
          <w:p w14:paraId="0DA66AAA" w14:textId="77777777" w:rsidR="009D581B" w:rsidRPr="008366D1" w:rsidRDefault="009D581B" w:rsidP="009D581B">
            <w:pPr>
              <w:spacing w:line="254" w:lineRule="auto"/>
              <w:ind w:left="-40" w:right="-72"/>
              <w:jc w:val="right"/>
              <w:rPr>
                <w:rFonts w:ascii="Arial" w:hAnsi="Arial" w:cs="Arial"/>
                <w:b/>
                <w:bCs/>
                <w:sz w:val="18"/>
                <w:szCs w:val="18"/>
              </w:rPr>
            </w:pPr>
          </w:p>
        </w:tc>
        <w:tc>
          <w:tcPr>
            <w:tcW w:w="1366" w:type="dxa"/>
            <w:tcBorders>
              <w:top w:val="single" w:sz="4" w:space="0" w:color="auto"/>
              <w:left w:val="nil"/>
              <w:bottom w:val="nil"/>
              <w:right w:val="nil"/>
            </w:tcBorders>
            <w:shd w:val="clear" w:color="auto" w:fill="FAFAFA"/>
          </w:tcPr>
          <w:p w14:paraId="4456C184" w14:textId="77777777" w:rsidR="009D581B" w:rsidRPr="008366D1" w:rsidRDefault="009D581B" w:rsidP="009D581B">
            <w:pPr>
              <w:spacing w:line="254" w:lineRule="auto"/>
              <w:ind w:left="-40" w:right="-72"/>
              <w:jc w:val="right"/>
              <w:rPr>
                <w:rFonts w:ascii="Arial" w:hAnsi="Arial" w:cs="Arial"/>
                <w:b/>
                <w:bCs/>
                <w:sz w:val="18"/>
                <w:szCs w:val="18"/>
              </w:rPr>
            </w:pPr>
          </w:p>
        </w:tc>
        <w:tc>
          <w:tcPr>
            <w:tcW w:w="1366" w:type="dxa"/>
            <w:tcBorders>
              <w:top w:val="single" w:sz="4" w:space="0" w:color="auto"/>
              <w:left w:val="nil"/>
              <w:bottom w:val="nil"/>
              <w:right w:val="nil"/>
            </w:tcBorders>
            <w:shd w:val="clear" w:color="auto" w:fill="FAFAFA"/>
          </w:tcPr>
          <w:p w14:paraId="4F4AC2EA" w14:textId="77777777" w:rsidR="009D581B" w:rsidRPr="008366D1" w:rsidRDefault="009D581B" w:rsidP="009D581B">
            <w:pPr>
              <w:spacing w:line="254" w:lineRule="auto"/>
              <w:ind w:left="-40" w:right="-72"/>
              <w:jc w:val="right"/>
              <w:rPr>
                <w:rFonts w:ascii="Arial" w:hAnsi="Arial" w:cs="Arial"/>
                <w:b/>
                <w:bCs/>
                <w:sz w:val="18"/>
                <w:szCs w:val="18"/>
              </w:rPr>
            </w:pPr>
          </w:p>
        </w:tc>
      </w:tr>
      <w:tr w:rsidR="00CF6ED7" w:rsidRPr="008366D1" w14:paraId="6954CE27" w14:textId="77777777" w:rsidTr="00CF6ED7">
        <w:trPr>
          <w:trHeight w:val="216"/>
        </w:trPr>
        <w:tc>
          <w:tcPr>
            <w:tcW w:w="3951" w:type="dxa"/>
            <w:tcBorders>
              <w:top w:val="nil"/>
              <w:left w:val="nil"/>
              <w:bottom w:val="nil"/>
              <w:right w:val="nil"/>
            </w:tcBorders>
            <w:hideMark/>
          </w:tcPr>
          <w:p w14:paraId="47F5F93F" w14:textId="6F2E1D15" w:rsidR="00E510DA" w:rsidRPr="008366D1" w:rsidRDefault="00E510DA" w:rsidP="00E510DA">
            <w:pPr>
              <w:spacing w:line="254" w:lineRule="auto"/>
              <w:ind w:left="-112" w:firstLine="4"/>
              <w:rPr>
                <w:rFonts w:ascii="Arial" w:hAnsi="Arial" w:cs="Arial"/>
                <w:sz w:val="18"/>
                <w:szCs w:val="18"/>
              </w:rPr>
            </w:pPr>
            <w:r w:rsidRPr="008366D1">
              <w:rPr>
                <w:rFonts w:ascii="Arial" w:hAnsi="Arial" w:cs="Arial"/>
                <w:sz w:val="18"/>
                <w:szCs w:val="18"/>
              </w:rPr>
              <w:t>Cash and cash equivalents</w:t>
            </w:r>
          </w:p>
        </w:tc>
        <w:tc>
          <w:tcPr>
            <w:tcW w:w="1360" w:type="dxa"/>
            <w:tcBorders>
              <w:top w:val="nil"/>
              <w:left w:val="nil"/>
              <w:bottom w:val="nil"/>
              <w:right w:val="nil"/>
            </w:tcBorders>
            <w:shd w:val="clear" w:color="auto" w:fill="FAFAFA"/>
            <w:vAlign w:val="bottom"/>
          </w:tcPr>
          <w:p w14:paraId="4267C8B8" w14:textId="765F62A1" w:rsidR="00E510DA" w:rsidRPr="008366D1" w:rsidRDefault="00D11F78" w:rsidP="00E510DA">
            <w:pPr>
              <w:spacing w:line="254" w:lineRule="auto"/>
              <w:ind w:left="-40" w:right="-72"/>
              <w:jc w:val="right"/>
              <w:rPr>
                <w:rFonts w:ascii="Arial" w:hAnsi="Arial" w:cs="Arial"/>
                <w:sz w:val="18"/>
                <w:szCs w:val="18"/>
              </w:rPr>
            </w:pPr>
            <w:r w:rsidRPr="008366D1">
              <w:rPr>
                <w:rFonts w:ascii="Arial" w:hAnsi="Arial" w:cs="Arial"/>
                <w:sz w:val="18"/>
                <w:szCs w:val="18"/>
              </w:rPr>
              <w:t>-</w:t>
            </w:r>
          </w:p>
        </w:tc>
        <w:tc>
          <w:tcPr>
            <w:tcW w:w="1425" w:type="dxa"/>
            <w:tcBorders>
              <w:top w:val="nil"/>
              <w:left w:val="nil"/>
              <w:bottom w:val="nil"/>
              <w:right w:val="nil"/>
            </w:tcBorders>
            <w:shd w:val="clear" w:color="auto" w:fill="FAFAFA"/>
            <w:vAlign w:val="bottom"/>
          </w:tcPr>
          <w:p w14:paraId="228C1BBA" w14:textId="4457BC30" w:rsidR="00E510DA" w:rsidRPr="008366D1" w:rsidRDefault="00D11F78" w:rsidP="00E510DA">
            <w:pPr>
              <w:spacing w:line="254" w:lineRule="auto"/>
              <w:ind w:left="-40" w:right="-72"/>
              <w:jc w:val="right"/>
              <w:rPr>
                <w:rFonts w:ascii="Arial" w:hAnsi="Arial" w:cs="Arial"/>
                <w:sz w:val="18"/>
                <w:szCs w:val="18"/>
              </w:rPr>
            </w:pPr>
            <w:r w:rsidRPr="008366D1">
              <w:rPr>
                <w:rFonts w:ascii="Arial" w:hAnsi="Arial" w:cs="Arial"/>
                <w:sz w:val="18"/>
                <w:szCs w:val="18"/>
              </w:rPr>
              <w:t>-</w:t>
            </w:r>
          </w:p>
        </w:tc>
        <w:tc>
          <w:tcPr>
            <w:tcW w:w="1366" w:type="dxa"/>
            <w:tcBorders>
              <w:top w:val="nil"/>
              <w:left w:val="nil"/>
              <w:bottom w:val="nil"/>
              <w:right w:val="nil"/>
            </w:tcBorders>
            <w:shd w:val="clear" w:color="auto" w:fill="FAFAFA"/>
            <w:vAlign w:val="bottom"/>
          </w:tcPr>
          <w:p w14:paraId="74108316" w14:textId="35D1A990" w:rsidR="00E510DA" w:rsidRPr="008366D1" w:rsidRDefault="007854CC"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1</w:t>
            </w:r>
            <w:r w:rsidR="00D11F78" w:rsidRPr="008366D1">
              <w:rPr>
                <w:rFonts w:ascii="Arial" w:hAnsi="Arial" w:cs="Arial"/>
                <w:sz w:val="18"/>
                <w:szCs w:val="18"/>
              </w:rPr>
              <w:t>,</w:t>
            </w:r>
            <w:r w:rsidRPr="008366D1">
              <w:rPr>
                <w:rFonts w:ascii="Arial" w:hAnsi="Arial" w:cs="Arial"/>
                <w:sz w:val="18"/>
                <w:szCs w:val="18"/>
                <w:lang w:val="en-GB"/>
              </w:rPr>
              <w:t>088</w:t>
            </w:r>
            <w:r w:rsidR="00D11F78" w:rsidRPr="008366D1">
              <w:rPr>
                <w:rFonts w:ascii="Arial" w:hAnsi="Arial" w:cs="Arial"/>
                <w:sz w:val="18"/>
                <w:szCs w:val="18"/>
              </w:rPr>
              <w:t>,</w:t>
            </w:r>
            <w:r w:rsidRPr="008366D1">
              <w:rPr>
                <w:rFonts w:ascii="Arial" w:hAnsi="Arial" w:cs="Arial"/>
                <w:sz w:val="18"/>
                <w:szCs w:val="18"/>
                <w:lang w:val="en-GB"/>
              </w:rPr>
              <w:t>056</w:t>
            </w:r>
            <w:r w:rsidR="00D11F78" w:rsidRPr="008366D1">
              <w:rPr>
                <w:rFonts w:ascii="Arial" w:hAnsi="Arial" w:cs="Arial"/>
                <w:sz w:val="18"/>
                <w:szCs w:val="18"/>
              </w:rPr>
              <w:t>,</w:t>
            </w:r>
            <w:r w:rsidRPr="008366D1">
              <w:rPr>
                <w:rFonts w:ascii="Arial" w:hAnsi="Arial" w:cs="Arial"/>
                <w:sz w:val="18"/>
                <w:szCs w:val="18"/>
                <w:lang w:val="en-GB"/>
              </w:rPr>
              <w:t>575</w:t>
            </w:r>
          </w:p>
        </w:tc>
        <w:tc>
          <w:tcPr>
            <w:tcW w:w="1366" w:type="dxa"/>
            <w:tcBorders>
              <w:top w:val="nil"/>
              <w:left w:val="nil"/>
              <w:bottom w:val="nil"/>
              <w:right w:val="nil"/>
            </w:tcBorders>
            <w:shd w:val="clear" w:color="auto" w:fill="FAFAFA"/>
            <w:vAlign w:val="bottom"/>
          </w:tcPr>
          <w:p w14:paraId="3881DF00" w14:textId="55DB5427" w:rsidR="00E510DA" w:rsidRPr="008366D1" w:rsidRDefault="007854CC"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1</w:t>
            </w:r>
            <w:r w:rsidR="00D11F78" w:rsidRPr="008366D1">
              <w:rPr>
                <w:rFonts w:ascii="Arial" w:hAnsi="Arial" w:cs="Arial"/>
                <w:sz w:val="18"/>
                <w:szCs w:val="18"/>
              </w:rPr>
              <w:t>,</w:t>
            </w:r>
            <w:r w:rsidRPr="008366D1">
              <w:rPr>
                <w:rFonts w:ascii="Arial" w:hAnsi="Arial" w:cs="Arial"/>
                <w:sz w:val="18"/>
                <w:szCs w:val="18"/>
                <w:lang w:val="en-GB"/>
              </w:rPr>
              <w:t>088</w:t>
            </w:r>
            <w:r w:rsidR="00D11F78" w:rsidRPr="008366D1">
              <w:rPr>
                <w:rFonts w:ascii="Arial" w:hAnsi="Arial" w:cs="Arial"/>
                <w:sz w:val="18"/>
                <w:szCs w:val="18"/>
              </w:rPr>
              <w:t>,</w:t>
            </w:r>
            <w:r w:rsidRPr="008366D1">
              <w:rPr>
                <w:rFonts w:ascii="Arial" w:hAnsi="Arial" w:cs="Arial"/>
                <w:sz w:val="18"/>
                <w:szCs w:val="18"/>
                <w:lang w:val="en-GB"/>
              </w:rPr>
              <w:t>056</w:t>
            </w:r>
            <w:r w:rsidR="00D11F78" w:rsidRPr="008366D1">
              <w:rPr>
                <w:rFonts w:ascii="Arial" w:hAnsi="Arial" w:cs="Arial"/>
                <w:sz w:val="18"/>
                <w:szCs w:val="18"/>
              </w:rPr>
              <w:t>,</w:t>
            </w:r>
            <w:r w:rsidRPr="008366D1">
              <w:rPr>
                <w:rFonts w:ascii="Arial" w:hAnsi="Arial" w:cs="Arial"/>
                <w:sz w:val="18"/>
                <w:szCs w:val="18"/>
                <w:lang w:val="en-GB"/>
              </w:rPr>
              <w:t>575</w:t>
            </w:r>
          </w:p>
        </w:tc>
      </w:tr>
      <w:tr w:rsidR="00CF6ED7" w:rsidRPr="008366D1" w14:paraId="3FA77B2C" w14:textId="77777777" w:rsidTr="00CF6ED7">
        <w:trPr>
          <w:trHeight w:val="216"/>
        </w:trPr>
        <w:tc>
          <w:tcPr>
            <w:tcW w:w="3951" w:type="dxa"/>
            <w:tcBorders>
              <w:top w:val="nil"/>
              <w:left w:val="nil"/>
              <w:bottom w:val="nil"/>
              <w:right w:val="nil"/>
            </w:tcBorders>
            <w:hideMark/>
          </w:tcPr>
          <w:p w14:paraId="75758F1F" w14:textId="6BEA1E0B" w:rsidR="00E510DA" w:rsidRPr="008366D1" w:rsidRDefault="00E510DA" w:rsidP="00E510DA">
            <w:pPr>
              <w:spacing w:line="254" w:lineRule="auto"/>
              <w:ind w:left="-112" w:firstLine="4"/>
              <w:rPr>
                <w:rFonts w:ascii="Arial" w:hAnsi="Arial" w:cs="Arial"/>
                <w:sz w:val="18"/>
                <w:szCs w:val="18"/>
              </w:rPr>
            </w:pPr>
            <w:r w:rsidRPr="008366D1">
              <w:rPr>
                <w:rFonts w:ascii="Arial" w:hAnsi="Arial" w:cs="Arial"/>
                <w:sz w:val="18"/>
                <w:szCs w:val="18"/>
              </w:rPr>
              <w:t>Trade and other receivables, net</w:t>
            </w:r>
            <w:r w:rsidR="000C1AD0" w:rsidRPr="008366D1">
              <w:rPr>
                <w:rFonts w:ascii="Arial" w:hAnsi="Arial" w:cs="Arial"/>
                <w:sz w:val="18"/>
                <w:szCs w:val="18"/>
              </w:rPr>
              <w:t>*</w:t>
            </w:r>
          </w:p>
        </w:tc>
        <w:tc>
          <w:tcPr>
            <w:tcW w:w="1360" w:type="dxa"/>
            <w:tcBorders>
              <w:top w:val="nil"/>
              <w:left w:val="nil"/>
              <w:bottom w:val="nil"/>
              <w:right w:val="nil"/>
            </w:tcBorders>
            <w:shd w:val="clear" w:color="auto" w:fill="FAFAFA"/>
            <w:vAlign w:val="bottom"/>
          </w:tcPr>
          <w:p w14:paraId="3A009A1D" w14:textId="32B4AA06" w:rsidR="00E510DA" w:rsidRPr="008366D1" w:rsidRDefault="00D11F78" w:rsidP="00E510DA">
            <w:pPr>
              <w:spacing w:line="254" w:lineRule="auto"/>
              <w:ind w:left="-40" w:right="-72"/>
              <w:jc w:val="right"/>
              <w:rPr>
                <w:rFonts w:ascii="Arial" w:hAnsi="Arial" w:cs="Arial"/>
                <w:sz w:val="18"/>
                <w:szCs w:val="18"/>
              </w:rPr>
            </w:pPr>
            <w:r w:rsidRPr="008366D1">
              <w:rPr>
                <w:rFonts w:ascii="Arial" w:hAnsi="Arial" w:cs="Arial"/>
                <w:sz w:val="18"/>
                <w:szCs w:val="18"/>
              </w:rPr>
              <w:t>-</w:t>
            </w:r>
          </w:p>
        </w:tc>
        <w:tc>
          <w:tcPr>
            <w:tcW w:w="1425" w:type="dxa"/>
            <w:tcBorders>
              <w:top w:val="nil"/>
              <w:left w:val="nil"/>
              <w:bottom w:val="nil"/>
              <w:right w:val="nil"/>
            </w:tcBorders>
            <w:shd w:val="clear" w:color="auto" w:fill="FAFAFA"/>
            <w:vAlign w:val="bottom"/>
          </w:tcPr>
          <w:p w14:paraId="44251C22" w14:textId="57EB658B" w:rsidR="00E510DA" w:rsidRPr="008366D1" w:rsidRDefault="00D11F78" w:rsidP="00E510DA">
            <w:pPr>
              <w:spacing w:line="254" w:lineRule="auto"/>
              <w:ind w:left="-40" w:right="-72"/>
              <w:jc w:val="right"/>
              <w:rPr>
                <w:rFonts w:ascii="Arial" w:hAnsi="Arial" w:cs="Arial"/>
                <w:sz w:val="18"/>
                <w:szCs w:val="18"/>
              </w:rPr>
            </w:pPr>
            <w:r w:rsidRPr="008366D1">
              <w:rPr>
                <w:rFonts w:ascii="Arial" w:hAnsi="Arial" w:cs="Arial"/>
                <w:sz w:val="18"/>
                <w:szCs w:val="18"/>
              </w:rPr>
              <w:t>-</w:t>
            </w:r>
          </w:p>
        </w:tc>
        <w:tc>
          <w:tcPr>
            <w:tcW w:w="1366" w:type="dxa"/>
            <w:tcBorders>
              <w:top w:val="nil"/>
              <w:left w:val="nil"/>
              <w:bottom w:val="nil"/>
              <w:right w:val="nil"/>
            </w:tcBorders>
            <w:shd w:val="clear" w:color="auto" w:fill="FAFAFA"/>
            <w:vAlign w:val="bottom"/>
          </w:tcPr>
          <w:p w14:paraId="5EB516C5" w14:textId="0BF5D97A" w:rsidR="00E510DA" w:rsidRPr="008366D1" w:rsidRDefault="00F066F9"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857,187,024</w:t>
            </w:r>
          </w:p>
        </w:tc>
        <w:tc>
          <w:tcPr>
            <w:tcW w:w="1366" w:type="dxa"/>
            <w:tcBorders>
              <w:top w:val="nil"/>
              <w:left w:val="nil"/>
              <w:bottom w:val="nil"/>
              <w:right w:val="nil"/>
            </w:tcBorders>
            <w:shd w:val="clear" w:color="auto" w:fill="FAFAFA"/>
            <w:vAlign w:val="bottom"/>
          </w:tcPr>
          <w:p w14:paraId="64377C46" w14:textId="14DEB001" w:rsidR="00E510DA" w:rsidRPr="008366D1" w:rsidRDefault="00F066F9"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857,187,024</w:t>
            </w:r>
          </w:p>
        </w:tc>
      </w:tr>
      <w:tr w:rsidR="00CF6ED7" w:rsidRPr="008366D1" w14:paraId="51883B41" w14:textId="77777777" w:rsidTr="00CF6ED7">
        <w:trPr>
          <w:trHeight w:val="216"/>
        </w:trPr>
        <w:tc>
          <w:tcPr>
            <w:tcW w:w="3951" w:type="dxa"/>
            <w:tcBorders>
              <w:top w:val="nil"/>
              <w:left w:val="nil"/>
              <w:bottom w:val="nil"/>
              <w:right w:val="nil"/>
            </w:tcBorders>
          </w:tcPr>
          <w:p w14:paraId="172D167C" w14:textId="5D897E10" w:rsidR="00E510DA" w:rsidRPr="008366D1" w:rsidRDefault="00E510DA" w:rsidP="00E510DA">
            <w:pPr>
              <w:spacing w:line="254" w:lineRule="auto"/>
              <w:ind w:left="-112" w:firstLine="4"/>
              <w:rPr>
                <w:rFonts w:ascii="Arial" w:hAnsi="Arial" w:cs="Arial"/>
                <w:sz w:val="18"/>
                <w:szCs w:val="18"/>
              </w:rPr>
            </w:pPr>
            <w:r w:rsidRPr="008366D1">
              <w:rPr>
                <w:rFonts w:ascii="Arial" w:hAnsi="Arial" w:cs="Arial"/>
                <w:sz w:val="18"/>
                <w:szCs w:val="18"/>
              </w:rPr>
              <w:t>Derivative assets</w:t>
            </w:r>
          </w:p>
        </w:tc>
        <w:tc>
          <w:tcPr>
            <w:tcW w:w="1360" w:type="dxa"/>
            <w:tcBorders>
              <w:top w:val="nil"/>
              <w:left w:val="nil"/>
              <w:bottom w:val="nil"/>
              <w:right w:val="nil"/>
            </w:tcBorders>
            <w:shd w:val="clear" w:color="auto" w:fill="FAFAFA"/>
            <w:vAlign w:val="bottom"/>
          </w:tcPr>
          <w:p w14:paraId="37C4622C" w14:textId="5446AF10" w:rsidR="00E510DA" w:rsidRPr="008366D1" w:rsidRDefault="007854CC"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436</w:t>
            </w:r>
            <w:r w:rsidR="00D11F78" w:rsidRPr="008366D1">
              <w:rPr>
                <w:rFonts w:ascii="Arial" w:hAnsi="Arial" w:cs="Arial"/>
                <w:sz w:val="18"/>
                <w:szCs w:val="18"/>
              </w:rPr>
              <w:t>,</w:t>
            </w:r>
            <w:r w:rsidRPr="008366D1">
              <w:rPr>
                <w:rFonts w:ascii="Arial" w:hAnsi="Arial" w:cs="Arial"/>
                <w:sz w:val="18"/>
                <w:szCs w:val="18"/>
                <w:lang w:val="en-GB"/>
              </w:rPr>
              <w:t>548</w:t>
            </w:r>
          </w:p>
        </w:tc>
        <w:tc>
          <w:tcPr>
            <w:tcW w:w="1425" w:type="dxa"/>
            <w:tcBorders>
              <w:top w:val="nil"/>
              <w:left w:val="nil"/>
              <w:bottom w:val="nil"/>
              <w:right w:val="nil"/>
            </w:tcBorders>
            <w:shd w:val="clear" w:color="auto" w:fill="FAFAFA"/>
            <w:vAlign w:val="bottom"/>
          </w:tcPr>
          <w:p w14:paraId="03F704A2" w14:textId="4D4456A4" w:rsidR="00E510DA" w:rsidRPr="008366D1" w:rsidRDefault="00D11F78" w:rsidP="00E510DA">
            <w:pPr>
              <w:spacing w:line="254" w:lineRule="auto"/>
              <w:ind w:left="-40" w:right="-72"/>
              <w:jc w:val="right"/>
              <w:rPr>
                <w:rFonts w:ascii="Arial" w:hAnsi="Arial" w:cs="Arial"/>
                <w:sz w:val="18"/>
                <w:szCs w:val="18"/>
              </w:rPr>
            </w:pPr>
            <w:r w:rsidRPr="008366D1">
              <w:rPr>
                <w:rFonts w:ascii="Arial" w:hAnsi="Arial" w:cs="Arial"/>
                <w:sz w:val="18"/>
                <w:szCs w:val="18"/>
              </w:rPr>
              <w:t>-</w:t>
            </w:r>
          </w:p>
        </w:tc>
        <w:tc>
          <w:tcPr>
            <w:tcW w:w="1366" w:type="dxa"/>
            <w:tcBorders>
              <w:top w:val="nil"/>
              <w:left w:val="nil"/>
              <w:bottom w:val="nil"/>
              <w:right w:val="nil"/>
            </w:tcBorders>
            <w:shd w:val="clear" w:color="auto" w:fill="FAFAFA"/>
            <w:vAlign w:val="bottom"/>
          </w:tcPr>
          <w:p w14:paraId="36797BBE" w14:textId="51BCA0ED" w:rsidR="00E510DA" w:rsidRPr="008366D1" w:rsidRDefault="00D11F78" w:rsidP="00E510DA">
            <w:pPr>
              <w:spacing w:line="254" w:lineRule="auto"/>
              <w:ind w:left="-40" w:right="-72"/>
              <w:jc w:val="right"/>
              <w:rPr>
                <w:rFonts w:ascii="Arial" w:hAnsi="Arial" w:cs="Arial"/>
                <w:sz w:val="18"/>
                <w:szCs w:val="18"/>
              </w:rPr>
            </w:pPr>
            <w:r w:rsidRPr="008366D1">
              <w:rPr>
                <w:rFonts w:ascii="Arial" w:hAnsi="Arial" w:cs="Arial"/>
                <w:sz w:val="18"/>
                <w:szCs w:val="18"/>
              </w:rPr>
              <w:t>-</w:t>
            </w:r>
          </w:p>
        </w:tc>
        <w:tc>
          <w:tcPr>
            <w:tcW w:w="1366" w:type="dxa"/>
            <w:tcBorders>
              <w:top w:val="nil"/>
              <w:left w:val="nil"/>
              <w:bottom w:val="nil"/>
              <w:right w:val="nil"/>
            </w:tcBorders>
            <w:shd w:val="clear" w:color="auto" w:fill="FAFAFA"/>
            <w:vAlign w:val="bottom"/>
          </w:tcPr>
          <w:p w14:paraId="6D8CE709" w14:textId="1F713A32" w:rsidR="00E510DA" w:rsidRPr="008366D1" w:rsidRDefault="007854CC"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436</w:t>
            </w:r>
            <w:r w:rsidR="00D11F78" w:rsidRPr="008366D1">
              <w:rPr>
                <w:rFonts w:ascii="Arial" w:hAnsi="Arial" w:cs="Arial"/>
                <w:sz w:val="18"/>
                <w:szCs w:val="18"/>
              </w:rPr>
              <w:t>,</w:t>
            </w:r>
            <w:r w:rsidRPr="008366D1">
              <w:rPr>
                <w:rFonts w:ascii="Arial" w:hAnsi="Arial" w:cs="Arial"/>
                <w:sz w:val="18"/>
                <w:szCs w:val="18"/>
                <w:lang w:val="en-GB"/>
              </w:rPr>
              <w:t>548</w:t>
            </w:r>
          </w:p>
        </w:tc>
      </w:tr>
      <w:tr w:rsidR="00CF6ED7" w:rsidRPr="008366D1" w14:paraId="2A87BF83" w14:textId="77777777" w:rsidTr="00CF6ED7">
        <w:trPr>
          <w:trHeight w:val="216"/>
        </w:trPr>
        <w:tc>
          <w:tcPr>
            <w:tcW w:w="3951" w:type="dxa"/>
            <w:tcBorders>
              <w:top w:val="nil"/>
              <w:left w:val="nil"/>
              <w:bottom w:val="nil"/>
              <w:right w:val="nil"/>
            </w:tcBorders>
            <w:hideMark/>
          </w:tcPr>
          <w:p w14:paraId="2C1CDA23" w14:textId="77777777" w:rsidR="009D581B" w:rsidRPr="008366D1" w:rsidRDefault="009D581B" w:rsidP="009D581B">
            <w:pPr>
              <w:pStyle w:val="Default"/>
              <w:spacing w:line="256" w:lineRule="auto"/>
              <w:ind w:left="34" w:hanging="142"/>
              <w:rPr>
                <w:sz w:val="18"/>
                <w:szCs w:val="18"/>
              </w:rPr>
            </w:pPr>
            <w:r w:rsidRPr="008366D1">
              <w:rPr>
                <w:sz w:val="18"/>
                <w:szCs w:val="18"/>
              </w:rPr>
              <w:t xml:space="preserve">Financial assets measured at fair value </w:t>
            </w:r>
          </w:p>
          <w:p w14:paraId="72561789" w14:textId="69E94229" w:rsidR="009D581B" w:rsidRPr="008366D1" w:rsidRDefault="009D581B" w:rsidP="009D581B">
            <w:pPr>
              <w:pStyle w:val="Default"/>
              <w:spacing w:line="256" w:lineRule="auto"/>
              <w:ind w:left="34" w:hanging="142"/>
              <w:rPr>
                <w:sz w:val="18"/>
                <w:szCs w:val="18"/>
              </w:rPr>
            </w:pPr>
            <w:r w:rsidRPr="008366D1">
              <w:rPr>
                <w:sz w:val="18"/>
                <w:szCs w:val="18"/>
              </w:rPr>
              <w:tab/>
              <w:t>through other comprehensive income (FVOCI)</w:t>
            </w:r>
          </w:p>
        </w:tc>
        <w:tc>
          <w:tcPr>
            <w:tcW w:w="1360" w:type="dxa"/>
            <w:tcBorders>
              <w:top w:val="nil"/>
              <w:left w:val="nil"/>
              <w:bottom w:val="nil"/>
              <w:right w:val="nil"/>
            </w:tcBorders>
            <w:shd w:val="clear" w:color="auto" w:fill="FAFAFA"/>
          </w:tcPr>
          <w:p w14:paraId="6BD1C453" w14:textId="77777777" w:rsidR="009D581B" w:rsidRPr="008366D1" w:rsidRDefault="009D581B" w:rsidP="009D581B">
            <w:pPr>
              <w:spacing w:line="254" w:lineRule="auto"/>
              <w:ind w:left="-40" w:right="-72"/>
              <w:jc w:val="right"/>
              <w:rPr>
                <w:rFonts w:ascii="Arial" w:hAnsi="Arial" w:cs="Arial"/>
                <w:sz w:val="18"/>
                <w:szCs w:val="18"/>
              </w:rPr>
            </w:pPr>
          </w:p>
        </w:tc>
        <w:tc>
          <w:tcPr>
            <w:tcW w:w="1425" w:type="dxa"/>
            <w:tcBorders>
              <w:top w:val="nil"/>
              <w:left w:val="nil"/>
              <w:bottom w:val="nil"/>
              <w:right w:val="nil"/>
            </w:tcBorders>
            <w:shd w:val="clear" w:color="auto" w:fill="FAFAFA"/>
          </w:tcPr>
          <w:p w14:paraId="6965912C" w14:textId="77777777" w:rsidR="009D581B" w:rsidRPr="008366D1" w:rsidRDefault="009D581B" w:rsidP="009D581B">
            <w:pPr>
              <w:spacing w:line="254" w:lineRule="auto"/>
              <w:ind w:left="-40" w:right="-72"/>
              <w:jc w:val="right"/>
              <w:rPr>
                <w:rFonts w:ascii="Arial" w:hAnsi="Arial" w:cs="Arial"/>
                <w:sz w:val="18"/>
                <w:szCs w:val="18"/>
              </w:rPr>
            </w:pPr>
          </w:p>
        </w:tc>
        <w:tc>
          <w:tcPr>
            <w:tcW w:w="1366" w:type="dxa"/>
            <w:tcBorders>
              <w:top w:val="nil"/>
              <w:left w:val="nil"/>
              <w:bottom w:val="nil"/>
              <w:right w:val="nil"/>
            </w:tcBorders>
            <w:shd w:val="clear" w:color="auto" w:fill="FAFAFA"/>
          </w:tcPr>
          <w:p w14:paraId="787F29E9" w14:textId="77777777" w:rsidR="009D581B" w:rsidRPr="008366D1" w:rsidRDefault="009D581B" w:rsidP="009D581B">
            <w:pPr>
              <w:spacing w:line="254" w:lineRule="auto"/>
              <w:ind w:left="-40" w:right="-72"/>
              <w:jc w:val="right"/>
              <w:rPr>
                <w:rFonts w:ascii="Arial" w:hAnsi="Arial" w:cs="Arial"/>
                <w:sz w:val="18"/>
                <w:szCs w:val="18"/>
              </w:rPr>
            </w:pPr>
          </w:p>
        </w:tc>
        <w:tc>
          <w:tcPr>
            <w:tcW w:w="1366" w:type="dxa"/>
            <w:tcBorders>
              <w:top w:val="nil"/>
              <w:left w:val="nil"/>
              <w:bottom w:val="nil"/>
              <w:right w:val="nil"/>
            </w:tcBorders>
            <w:shd w:val="clear" w:color="auto" w:fill="FAFAFA"/>
          </w:tcPr>
          <w:p w14:paraId="4177C32F" w14:textId="77777777" w:rsidR="009D581B" w:rsidRPr="008366D1" w:rsidRDefault="009D581B" w:rsidP="009D581B">
            <w:pPr>
              <w:spacing w:line="254" w:lineRule="auto"/>
              <w:ind w:left="-40" w:right="-72"/>
              <w:jc w:val="right"/>
              <w:rPr>
                <w:rFonts w:ascii="Arial" w:hAnsi="Arial" w:cs="Arial"/>
                <w:sz w:val="18"/>
                <w:szCs w:val="18"/>
              </w:rPr>
            </w:pPr>
          </w:p>
        </w:tc>
      </w:tr>
      <w:tr w:rsidR="00CF6ED7" w:rsidRPr="008366D1" w14:paraId="48388983" w14:textId="77777777" w:rsidTr="00CF6ED7">
        <w:trPr>
          <w:trHeight w:val="216"/>
        </w:trPr>
        <w:tc>
          <w:tcPr>
            <w:tcW w:w="3951" w:type="dxa"/>
            <w:tcBorders>
              <w:top w:val="nil"/>
              <w:left w:val="nil"/>
              <w:bottom w:val="nil"/>
              <w:right w:val="nil"/>
            </w:tcBorders>
          </w:tcPr>
          <w:p w14:paraId="34CACB79" w14:textId="62274F18" w:rsidR="00E510DA" w:rsidRPr="008366D1" w:rsidRDefault="00E510DA" w:rsidP="00241EAE">
            <w:pPr>
              <w:spacing w:line="254" w:lineRule="auto"/>
              <w:ind w:left="604" w:hanging="533"/>
              <w:rPr>
                <w:rFonts w:ascii="Arial" w:hAnsi="Arial" w:cs="Arial"/>
                <w:sz w:val="18"/>
                <w:szCs w:val="18"/>
              </w:rPr>
            </w:pPr>
            <w:r w:rsidRPr="008366D1">
              <w:rPr>
                <w:rFonts w:ascii="Arial" w:hAnsi="Arial" w:cs="Arial"/>
                <w:sz w:val="18"/>
                <w:szCs w:val="18"/>
              </w:rPr>
              <w:t xml:space="preserve">- </w:t>
            </w:r>
            <w:r w:rsidR="00241EAE" w:rsidRPr="008366D1">
              <w:rPr>
                <w:rFonts w:ascii="Arial" w:hAnsi="Arial" w:cs="Arial"/>
                <w:sz w:val="18"/>
                <w:szCs w:val="18"/>
              </w:rPr>
              <w:t xml:space="preserve"> </w:t>
            </w:r>
            <w:r w:rsidRPr="008366D1">
              <w:rPr>
                <w:rFonts w:ascii="Arial" w:hAnsi="Arial" w:cs="Arial"/>
                <w:sz w:val="18"/>
                <w:szCs w:val="18"/>
              </w:rPr>
              <w:t>Debt instruments</w:t>
            </w:r>
          </w:p>
        </w:tc>
        <w:tc>
          <w:tcPr>
            <w:tcW w:w="1360" w:type="dxa"/>
            <w:tcBorders>
              <w:top w:val="nil"/>
              <w:left w:val="nil"/>
              <w:right w:val="nil"/>
            </w:tcBorders>
            <w:shd w:val="clear" w:color="auto" w:fill="FAFAFA"/>
            <w:vAlign w:val="bottom"/>
          </w:tcPr>
          <w:p w14:paraId="62ECB45A" w14:textId="329F1813" w:rsidR="00E510DA" w:rsidRPr="008366D1" w:rsidRDefault="00D11F78" w:rsidP="00E510DA">
            <w:pPr>
              <w:spacing w:line="254" w:lineRule="auto"/>
              <w:ind w:left="-40" w:right="-72"/>
              <w:jc w:val="right"/>
              <w:rPr>
                <w:rFonts w:ascii="Arial" w:hAnsi="Arial" w:cs="Arial"/>
                <w:sz w:val="18"/>
                <w:szCs w:val="18"/>
              </w:rPr>
            </w:pPr>
            <w:r w:rsidRPr="008366D1">
              <w:rPr>
                <w:rFonts w:ascii="Arial" w:hAnsi="Arial" w:cs="Arial"/>
                <w:sz w:val="18"/>
                <w:szCs w:val="18"/>
              </w:rPr>
              <w:t>-</w:t>
            </w:r>
          </w:p>
        </w:tc>
        <w:tc>
          <w:tcPr>
            <w:tcW w:w="1425" w:type="dxa"/>
            <w:tcBorders>
              <w:top w:val="nil"/>
              <w:left w:val="nil"/>
              <w:right w:val="nil"/>
            </w:tcBorders>
            <w:shd w:val="clear" w:color="auto" w:fill="FAFAFA"/>
            <w:vAlign w:val="bottom"/>
          </w:tcPr>
          <w:p w14:paraId="2DCFC0E8" w14:textId="01D57299" w:rsidR="00E510DA" w:rsidRPr="008366D1" w:rsidRDefault="007854CC"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591</w:t>
            </w:r>
            <w:r w:rsidR="00D11F78" w:rsidRPr="008366D1">
              <w:rPr>
                <w:rFonts w:ascii="Arial" w:hAnsi="Arial" w:cs="Arial"/>
                <w:sz w:val="18"/>
                <w:szCs w:val="18"/>
              </w:rPr>
              <w:t>,</w:t>
            </w:r>
            <w:r w:rsidRPr="008366D1">
              <w:rPr>
                <w:rFonts w:ascii="Arial" w:hAnsi="Arial" w:cs="Arial"/>
                <w:sz w:val="18"/>
                <w:szCs w:val="18"/>
                <w:lang w:val="en-GB"/>
              </w:rPr>
              <w:t>636</w:t>
            </w:r>
            <w:r w:rsidR="00D11F78" w:rsidRPr="008366D1">
              <w:rPr>
                <w:rFonts w:ascii="Arial" w:hAnsi="Arial" w:cs="Arial"/>
                <w:sz w:val="18"/>
                <w:szCs w:val="18"/>
              </w:rPr>
              <w:t>,</w:t>
            </w:r>
            <w:r w:rsidRPr="008366D1">
              <w:rPr>
                <w:rFonts w:ascii="Arial" w:hAnsi="Arial" w:cs="Arial"/>
                <w:sz w:val="18"/>
                <w:szCs w:val="18"/>
                <w:lang w:val="en-GB"/>
              </w:rPr>
              <w:t>304</w:t>
            </w:r>
          </w:p>
        </w:tc>
        <w:tc>
          <w:tcPr>
            <w:tcW w:w="1366" w:type="dxa"/>
            <w:tcBorders>
              <w:top w:val="nil"/>
              <w:left w:val="nil"/>
              <w:right w:val="nil"/>
            </w:tcBorders>
            <w:shd w:val="clear" w:color="auto" w:fill="FAFAFA"/>
            <w:vAlign w:val="bottom"/>
          </w:tcPr>
          <w:p w14:paraId="16284074" w14:textId="6FEA9312" w:rsidR="00E510DA" w:rsidRPr="008366D1" w:rsidRDefault="00D11F78" w:rsidP="00E510DA">
            <w:pPr>
              <w:spacing w:line="254" w:lineRule="auto"/>
              <w:ind w:left="-40" w:right="-72"/>
              <w:jc w:val="right"/>
              <w:rPr>
                <w:rFonts w:ascii="Arial" w:hAnsi="Arial" w:cs="Arial"/>
                <w:sz w:val="18"/>
                <w:szCs w:val="18"/>
              </w:rPr>
            </w:pPr>
            <w:r w:rsidRPr="008366D1">
              <w:rPr>
                <w:rFonts w:ascii="Arial" w:hAnsi="Arial" w:cs="Arial"/>
                <w:sz w:val="18"/>
                <w:szCs w:val="18"/>
              </w:rPr>
              <w:t>-</w:t>
            </w:r>
          </w:p>
        </w:tc>
        <w:tc>
          <w:tcPr>
            <w:tcW w:w="1366" w:type="dxa"/>
            <w:tcBorders>
              <w:top w:val="nil"/>
              <w:left w:val="nil"/>
              <w:right w:val="nil"/>
            </w:tcBorders>
            <w:shd w:val="clear" w:color="auto" w:fill="FAFAFA"/>
            <w:vAlign w:val="bottom"/>
          </w:tcPr>
          <w:p w14:paraId="213D5026" w14:textId="5702B4F7" w:rsidR="00E510DA" w:rsidRPr="008366D1" w:rsidRDefault="007854CC"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591</w:t>
            </w:r>
            <w:r w:rsidR="00D11F78" w:rsidRPr="008366D1">
              <w:rPr>
                <w:rFonts w:ascii="Arial" w:hAnsi="Arial" w:cs="Arial"/>
                <w:sz w:val="18"/>
                <w:szCs w:val="18"/>
              </w:rPr>
              <w:t>,</w:t>
            </w:r>
            <w:r w:rsidRPr="008366D1">
              <w:rPr>
                <w:rFonts w:ascii="Arial" w:hAnsi="Arial" w:cs="Arial"/>
                <w:sz w:val="18"/>
                <w:szCs w:val="18"/>
                <w:lang w:val="en-GB"/>
              </w:rPr>
              <w:t>636</w:t>
            </w:r>
            <w:r w:rsidR="00D11F78" w:rsidRPr="008366D1">
              <w:rPr>
                <w:rFonts w:ascii="Arial" w:hAnsi="Arial" w:cs="Arial"/>
                <w:sz w:val="18"/>
                <w:szCs w:val="18"/>
              </w:rPr>
              <w:t>,</w:t>
            </w:r>
            <w:r w:rsidRPr="008366D1">
              <w:rPr>
                <w:rFonts w:ascii="Arial" w:hAnsi="Arial" w:cs="Arial"/>
                <w:sz w:val="18"/>
                <w:szCs w:val="18"/>
                <w:lang w:val="en-GB"/>
              </w:rPr>
              <w:t>304</w:t>
            </w:r>
          </w:p>
        </w:tc>
      </w:tr>
      <w:tr w:rsidR="00CF6ED7" w:rsidRPr="008366D1" w14:paraId="137879C4" w14:textId="77777777" w:rsidTr="00CF6ED7">
        <w:trPr>
          <w:trHeight w:val="216"/>
        </w:trPr>
        <w:tc>
          <w:tcPr>
            <w:tcW w:w="3951" w:type="dxa"/>
            <w:tcBorders>
              <w:top w:val="nil"/>
              <w:left w:val="nil"/>
              <w:bottom w:val="nil"/>
              <w:right w:val="nil"/>
            </w:tcBorders>
          </w:tcPr>
          <w:p w14:paraId="3C0039E9" w14:textId="191229D5" w:rsidR="00E510DA" w:rsidRPr="008366D1" w:rsidRDefault="00E510DA" w:rsidP="00241EAE">
            <w:pPr>
              <w:spacing w:line="254" w:lineRule="auto"/>
              <w:ind w:left="604" w:hanging="533"/>
              <w:rPr>
                <w:rFonts w:ascii="Arial" w:hAnsi="Arial" w:cs="Arial"/>
                <w:sz w:val="18"/>
                <w:szCs w:val="18"/>
              </w:rPr>
            </w:pPr>
            <w:r w:rsidRPr="008366D1">
              <w:rPr>
                <w:rFonts w:ascii="Arial" w:hAnsi="Arial" w:cs="Arial"/>
                <w:sz w:val="18"/>
                <w:szCs w:val="18"/>
              </w:rPr>
              <w:t xml:space="preserve">- </w:t>
            </w:r>
            <w:r w:rsidR="00241EAE" w:rsidRPr="008366D1">
              <w:rPr>
                <w:rFonts w:ascii="Arial" w:hAnsi="Arial" w:cs="Arial"/>
                <w:sz w:val="18"/>
                <w:szCs w:val="18"/>
              </w:rPr>
              <w:t xml:space="preserve"> </w:t>
            </w:r>
            <w:r w:rsidRPr="008366D1">
              <w:rPr>
                <w:rFonts w:ascii="Arial" w:hAnsi="Arial" w:cs="Arial"/>
                <w:sz w:val="18"/>
                <w:szCs w:val="18"/>
              </w:rPr>
              <w:t>Equity instrument</w:t>
            </w:r>
            <w:r w:rsidR="0029471C" w:rsidRPr="008366D1">
              <w:rPr>
                <w:rFonts w:ascii="Arial" w:hAnsi="Arial" w:cs="Arial"/>
                <w:sz w:val="18"/>
                <w:szCs w:val="18"/>
              </w:rPr>
              <w:t>s</w:t>
            </w:r>
          </w:p>
        </w:tc>
        <w:tc>
          <w:tcPr>
            <w:tcW w:w="1360" w:type="dxa"/>
            <w:tcBorders>
              <w:top w:val="nil"/>
              <w:left w:val="nil"/>
              <w:right w:val="nil"/>
            </w:tcBorders>
            <w:shd w:val="clear" w:color="auto" w:fill="FAFAFA"/>
            <w:vAlign w:val="bottom"/>
          </w:tcPr>
          <w:p w14:paraId="6FBA78E2" w14:textId="1C6B53E4" w:rsidR="00E510DA" w:rsidRPr="008366D1" w:rsidRDefault="00D11F78" w:rsidP="00E510DA">
            <w:pPr>
              <w:spacing w:line="254" w:lineRule="auto"/>
              <w:ind w:left="-40" w:right="-72"/>
              <w:jc w:val="right"/>
              <w:rPr>
                <w:rFonts w:ascii="Arial" w:hAnsi="Arial" w:cs="Arial"/>
                <w:sz w:val="18"/>
                <w:szCs w:val="18"/>
              </w:rPr>
            </w:pPr>
            <w:r w:rsidRPr="008366D1">
              <w:rPr>
                <w:rFonts w:ascii="Arial" w:hAnsi="Arial" w:cs="Arial"/>
                <w:sz w:val="18"/>
                <w:szCs w:val="18"/>
              </w:rPr>
              <w:t>-</w:t>
            </w:r>
          </w:p>
        </w:tc>
        <w:tc>
          <w:tcPr>
            <w:tcW w:w="1425" w:type="dxa"/>
            <w:tcBorders>
              <w:top w:val="nil"/>
              <w:left w:val="nil"/>
              <w:right w:val="nil"/>
            </w:tcBorders>
            <w:shd w:val="clear" w:color="auto" w:fill="FAFAFA"/>
            <w:vAlign w:val="bottom"/>
          </w:tcPr>
          <w:p w14:paraId="5FBC5CC0" w14:textId="7FBE8DA2" w:rsidR="00E510DA" w:rsidRPr="008366D1" w:rsidRDefault="007854CC"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82</w:t>
            </w:r>
            <w:r w:rsidR="00D11F78" w:rsidRPr="008366D1">
              <w:rPr>
                <w:rFonts w:ascii="Arial" w:hAnsi="Arial" w:cs="Arial"/>
                <w:sz w:val="18"/>
                <w:szCs w:val="18"/>
              </w:rPr>
              <w:t>,</w:t>
            </w:r>
            <w:r w:rsidRPr="008366D1">
              <w:rPr>
                <w:rFonts w:ascii="Arial" w:hAnsi="Arial" w:cs="Arial"/>
                <w:sz w:val="18"/>
                <w:szCs w:val="18"/>
                <w:lang w:val="en-GB"/>
              </w:rPr>
              <w:t>741</w:t>
            </w:r>
            <w:r w:rsidR="00D11F78" w:rsidRPr="008366D1">
              <w:rPr>
                <w:rFonts w:ascii="Arial" w:hAnsi="Arial" w:cs="Arial"/>
                <w:sz w:val="18"/>
                <w:szCs w:val="18"/>
              </w:rPr>
              <w:t>,</w:t>
            </w:r>
            <w:r w:rsidRPr="008366D1">
              <w:rPr>
                <w:rFonts w:ascii="Arial" w:hAnsi="Arial" w:cs="Arial"/>
                <w:sz w:val="18"/>
                <w:szCs w:val="18"/>
                <w:lang w:val="en-GB"/>
              </w:rPr>
              <w:t>175</w:t>
            </w:r>
          </w:p>
        </w:tc>
        <w:tc>
          <w:tcPr>
            <w:tcW w:w="1366" w:type="dxa"/>
            <w:tcBorders>
              <w:top w:val="nil"/>
              <w:left w:val="nil"/>
              <w:right w:val="nil"/>
            </w:tcBorders>
            <w:shd w:val="clear" w:color="auto" w:fill="FAFAFA"/>
            <w:vAlign w:val="bottom"/>
          </w:tcPr>
          <w:p w14:paraId="583F2C42" w14:textId="15190AD5" w:rsidR="00E510DA" w:rsidRPr="008366D1" w:rsidRDefault="00D11F78" w:rsidP="00E510DA">
            <w:pPr>
              <w:spacing w:line="254" w:lineRule="auto"/>
              <w:ind w:left="-40" w:right="-72"/>
              <w:jc w:val="right"/>
              <w:rPr>
                <w:rFonts w:ascii="Arial" w:hAnsi="Arial" w:cs="Arial"/>
                <w:sz w:val="18"/>
                <w:szCs w:val="18"/>
              </w:rPr>
            </w:pPr>
            <w:r w:rsidRPr="008366D1">
              <w:rPr>
                <w:rFonts w:ascii="Arial" w:hAnsi="Arial" w:cs="Arial"/>
                <w:sz w:val="18"/>
                <w:szCs w:val="18"/>
              </w:rPr>
              <w:t>-</w:t>
            </w:r>
          </w:p>
        </w:tc>
        <w:tc>
          <w:tcPr>
            <w:tcW w:w="1366" w:type="dxa"/>
            <w:tcBorders>
              <w:top w:val="nil"/>
              <w:left w:val="nil"/>
              <w:right w:val="nil"/>
            </w:tcBorders>
            <w:shd w:val="clear" w:color="auto" w:fill="FAFAFA"/>
            <w:vAlign w:val="bottom"/>
          </w:tcPr>
          <w:p w14:paraId="0A91B925" w14:textId="2CFC14DE" w:rsidR="00E510DA" w:rsidRPr="008366D1" w:rsidRDefault="007854CC"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82</w:t>
            </w:r>
            <w:r w:rsidR="00D11F78" w:rsidRPr="008366D1">
              <w:rPr>
                <w:rFonts w:ascii="Arial" w:hAnsi="Arial" w:cs="Arial"/>
                <w:sz w:val="18"/>
                <w:szCs w:val="18"/>
              </w:rPr>
              <w:t>,</w:t>
            </w:r>
            <w:r w:rsidRPr="008366D1">
              <w:rPr>
                <w:rFonts w:ascii="Arial" w:hAnsi="Arial" w:cs="Arial"/>
                <w:sz w:val="18"/>
                <w:szCs w:val="18"/>
                <w:lang w:val="en-GB"/>
              </w:rPr>
              <w:t>741</w:t>
            </w:r>
            <w:r w:rsidR="00D11F78" w:rsidRPr="008366D1">
              <w:rPr>
                <w:rFonts w:ascii="Arial" w:hAnsi="Arial" w:cs="Arial"/>
                <w:sz w:val="18"/>
                <w:szCs w:val="18"/>
              </w:rPr>
              <w:t>,</w:t>
            </w:r>
            <w:r w:rsidRPr="008366D1">
              <w:rPr>
                <w:rFonts w:ascii="Arial" w:hAnsi="Arial" w:cs="Arial"/>
                <w:sz w:val="18"/>
                <w:szCs w:val="18"/>
                <w:lang w:val="en-GB"/>
              </w:rPr>
              <w:t>175</w:t>
            </w:r>
          </w:p>
        </w:tc>
      </w:tr>
      <w:tr w:rsidR="000C1AD0" w:rsidRPr="008366D1" w14:paraId="782EB968" w14:textId="77777777" w:rsidTr="008E2EA9">
        <w:trPr>
          <w:trHeight w:val="216"/>
        </w:trPr>
        <w:tc>
          <w:tcPr>
            <w:tcW w:w="3951" w:type="dxa"/>
            <w:tcBorders>
              <w:top w:val="nil"/>
              <w:left w:val="nil"/>
              <w:bottom w:val="nil"/>
              <w:right w:val="nil"/>
            </w:tcBorders>
          </w:tcPr>
          <w:p w14:paraId="368EE353" w14:textId="77777777" w:rsidR="000C1AD0" w:rsidRPr="008366D1" w:rsidRDefault="000C1AD0" w:rsidP="008E2EA9">
            <w:pPr>
              <w:spacing w:line="254" w:lineRule="auto"/>
              <w:rPr>
                <w:rFonts w:ascii="Arial" w:hAnsi="Arial" w:cs="Arial"/>
                <w:sz w:val="18"/>
                <w:szCs w:val="18"/>
              </w:rPr>
            </w:pPr>
          </w:p>
        </w:tc>
        <w:tc>
          <w:tcPr>
            <w:tcW w:w="1360" w:type="dxa"/>
            <w:tcBorders>
              <w:top w:val="single" w:sz="4" w:space="0" w:color="auto"/>
              <w:left w:val="nil"/>
              <w:right w:val="nil"/>
            </w:tcBorders>
            <w:shd w:val="clear" w:color="auto" w:fill="FAFAFA"/>
          </w:tcPr>
          <w:p w14:paraId="22B3A63E" w14:textId="77777777" w:rsidR="000C1AD0" w:rsidRPr="008366D1" w:rsidRDefault="000C1AD0" w:rsidP="008E2EA9">
            <w:pPr>
              <w:spacing w:line="254" w:lineRule="auto"/>
              <w:ind w:left="-40" w:right="-72"/>
              <w:jc w:val="right"/>
              <w:rPr>
                <w:rFonts w:ascii="Arial" w:hAnsi="Arial" w:cs="Arial"/>
                <w:b/>
                <w:bCs/>
                <w:sz w:val="18"/>
                <w:szCs w:val="18"/>
              </w:rPr>
            </w:pPr>
          </w:p>
        </w:tc>
        <w:tc>
          <w:tcPr>
            <w:tcW w:w="1425" w:type="dxa"/>
            <w:tcBorders>
              <w:top w:val="single" w:sz="4" w:space="0" w:color="auto"/>
              <w:left w:val="nil"/>
              <w:right w:val="nil"/>
            </w:tcBorders>
            <w:shd w:val="clear" w:color="auto" w:fill="FAFAFA"/>
          </w:tcPr>
          <w:p w14:paraId="60FD701D" w14:textId="77777777" w:rsidR="000C1AD0" w:rsidRPr="008366D1" w:rsidRDefault="000C1AD0" w:rsidP="008E2EA9">
            <w:pPr>
              <w:spacing w:line="254" w:lineRule="auto"/>
              <w:ind w:left="-40" w:right="-72"/>
              <w:jc w:val="right"/>
              <w:rPr>
                <w:rFonts w:ascii="Arial" w:hAnsi="Arial" w:cs="Arial"/>
                <w:b/>
                <w:bCs/>
                <w:sz w:val="18"/>
                <w:szCs w:val="18"/>
              </w:rPr>
            </w:pPr>
          </w:p>
        </w:tc>
        <w:tc>
          <w:tcPr>
            <w:tcW w:w="1366" w:type="dxa"/>
            <w:tcBorders>
              <w:top w:val="single" w:sz="4" w:space="0" w:color="auto"/>
              <w:left w:val="nil"/>
              <w:right w:val="nil"/>
            </w:tcBorders>
            <w:shd w:val="clear" w:color="auto" w:fill="FAFAFA"/>
          </w:tcPr>
          <w:p w14:paraId="75C2EF55" w14:textId="77777777" w:rsidR="000C1AD0" w:rsidRPr="008366D1" w:rsidRDefault="000C1AD0" w:rsidP="008E2EA9">
            <w:pPr>
              <w:spacing w:line="254" w:lineRule="auto"/>
              <w:ind w:left="-40" w:right="-72"/>
              <w:jc w:val="right"/>
              <w:rPr>
                <w:rFonts w:ascii="Arial" w:hAnsi="Arial" w:cs="Arial"/>
                <w:b/>
                <w:bCs/>
                <w:sz w:val="18"/>
                <w:szCs w:val="18"/>
              </w:rPr>
            </w:pPr>
          </w:p>
        </w:tc>
        <w:tc>
          <w:tcPr>
            <w:tcW w:w="1366" w:type="dxa"/>
            <w:tcBorders>
              <w:top w:val="single" w:sz="4" w:space="0" w:color="auto"/>
              <w:left w:val="nil"/>
              <w:right w:val="nil"/>
            </w:tcBorders>
            <w:shd w:val="clear" w:color="auto" w:fill="FAFAFA"/>
          </w:tcPr>
          <w:p w14:paraId="5264982C" w14:textId="77777777" w:rsidR="000C1AD0" w:rsidRPr="008366D1" w:rsidRDefault="000C1AD0" w:rsidP="008E2EA9">
            <w:pPr>
              <w:spacing w:line="254" w:lineRule="auto"/>
              <w:ind w:left="-40" w:right="-72"/>
              <w:jc w:val="right"/>
              <w:rPr>
                <w:rFonts w:ascii="Arial" w:hAnsi="Arial" w:cs="Arial"/>
                <w:b/>
                <w:bCs/>
                <w:sz w:val="18"/>
                <w:szCs w:val="18"/>
              </w:rPr>
            </w:pPr>
          </w:p>
        </w:tc>
      </w:tr>
      <w:tr w:rsidR="000C1AD0" w:rsidRPr="008366D1" w14:paraId="3F19DCB7" w14:textId="77777777" w:rsidTr="008E2EA9">
        <w:trPr>
          <w:trHeight w:val="216"/>
        </w:trPr>
        <w:tc>
          <w:tcPr>
            <w:tcW w:w="3951" w:type="dxa"/>
            <w:tcBorders>
              <w:top w:val="nil"/>
              <w:left w:val="nil"/>
              <w:bottom w:val="nil"/>
              <w:right w:val="nil"/>
            </w:tcBorders>
          </w:tcPr>
          <w:p w14:paraId="338BBA6D" w14:textId="77777777" w:rsidR="000C1AD0" w:rsidRPr="008366D1" w:rsidRDefault="000C1AD0" w:rsidP="008E2EA9">
            <w:pPr>
              <w:spacing w:line="254" w:lineRule="auto"/>
              <w:ind w:left="604" w:hanging="428"/>
              <w:rPr>
                <w:rFonts w:ascii="Arial" w:hAnsi="Arial" w:cs="Arial"/>
                <w:sz w:val="18"/>
                <w:szCs w:val="18"/>
              </w:rPr>
            </w:pPr>
          </w:p>
        </w:tc>
        <w:tc>
          <w:tcPr>
            <w:tcW w:w="1360" w:type="dxa"/>
            <w:tcBorders>
              <w:left w:val="nil"/>
              <w:bottom w:val="single" w:sz="4" w:space="0" w:color="auto"/>
              <w:right w:val="nil"/>
            </w:tcBorders>
            <w:shd w:val="clear" w:color="auto" w:fill="FAFAFA"/>
          </w:tcPr>
          <w:p w14:paraId="127BB3F4" w14:textId="29D9600B" w:rsidR="000C1AD0" w:rsidRPr="008366D1" w:rsidRDefault="007854CC" w:rsidP="008E2EA9">
            <w:pPr>
              <w:spacing w:line="254" w:lineRule="auto"/>
              <w:ind w:left="-40" w:right="-72"/>
              <w:jc w:val="right"/>
              <w:rPr>
                <w:rFonts w:ascii="Arial" w:hAnsi="Arial" w:cs="Arial"/>
                <w:sz w:val="18"/>
                <w:szCs w:val="18"/>
              </w:rPr>
            </w:pPr>
            <w:r w:rsidRPr="008366D1">
              <w:rPr>
                <w:rFonts w:ascii="Arial" w:hAnsi="Arial" w:cs="Arial"/>
                <w:sz w:val="18"/>
                <w:szCs w:val="18"/>
                <w:lang w:val="en-GB"/>
              </w:rPr>
              <w:t>436</w:t>
            </w:r>
            <w:r w:rsidR="00D11F78" w:rsidRPr="008366D1">
              <w:rPr>
                <w:rFonts w:ascii="Arial" w:hAnsi="Arial" w:cs="Arial"/>
                <w:sz w:val="18"/>
                <w:szCs w:val="18"/>
              </w:rPr>
              <w:t>,</w:t>
            </w:r>
            <w:r w:rsidRPr="008366D1">
              <w:rPr>
                <w:rFonts w:ascii="Arial" w:hAnsi="Arial" w:cs="Arial"/>
                <w:sz w:val="18"/>
                <w:szCs w:val="18"/>
                <w:lang w:val="en-GB"/>
              </w:rPr>
              <w:t>548</w:t>
            </w:r>
          </w:p>
        </w:tc>
        <w:tc>
          <w:tcPr>
            <w:tcW w:w="1425" w:type="dxa"/>
            <w:tcBorders>
              <w:left w:val="nil"/>
              <w:bottom w:val="single" w:sz="4" w:space="0" w:color="auto"/>
              <w:right w:val="nil"/>
            </w:tcBorders>
            <w:shd w:val="clear" w:color="auto" w:fill="FAFAFA"/>
          </w:tcPr>
          <w:p w14:paraId="2EB34EA4" w14:textId="7F3F4DA3" w:rsidR="000C1AD0" w:rsidRPr="008366D1" w:rsidRDefault="007854CC" w:rsidP="008E2EA9">
            <w:pPr>
              <w:spacing w:line="254" w:lineRule="auto"/>
              <w:ind w:left="-40" w:right="-72"/>
              <w:jc w:val="right"/>
              <w:rPr>
                <w:rFonts w:ascii="Arial" w:hAnsi="Arial" w:cs="Arial"/>
                <w:sz w:val="18"/>
                <w:szCs w:val="18"/>
              </w:rPr>
            </w:pPr>
            <w:r w:rsidRPr="008366D1">
              <w:rPr>
                <w:rFonts w:ascii="Arial" w:hAnsi="Arial" w:cs="Arial"/>
                <w:sz w:val="18"/>
                <w:szCs w:val="18"/>
                <w:lang w:val="en-GB"/>
              </w:rPr>
              <w:t>674</w:t>
            </w:r>
            <w:r w:rsidR="00D11F78" w:rsidRPr="008366D1">
              <w:rPr>
                <w:rFonts w:ascii="Arial" w:hAnsi="Arial" w:cs="Arial"/>
                <w:sz w:val="18"/>
                <w:szCs w:val="18"/>
              </w:rPr>
              <w:t>,</w:t>
            </w:r>
            <w:r w:rsidRPr="008366D1">
              <w:rPr>
                <w:rFonts w:ascii="Arial" w:hAnsi="Arial" w:cs="Arial"/>
                <w:sz w:val="18"/>
                <w:szCs w:val="18"/>
                <w:lang w:val="en-GB"/>
              </w:rPr>
              <w:t>377</w:t>
            </w:r>
            <w:r w:rsidR="00D11F78" w:rsidRPr="008366D1">
              <w:rPr>
                <w:rFonts w:ascii="Arial" w:hAnsi="Arial" w:cs="Arial"/>
                <w:sz w:val="18"/>
                <w:szCs w:val="18"/>
              </w:rPr>
              <w:t>,</w:t>
            </w:r>
            <w:r w:rsidRPr="008366D1">
              <w:rPr>
                <w:rFonts w:ascii="Arial" w:hAnsi="Arial" w:cs="Arial"/>
                <w:sz w:val="18"/>
                <w:szCs w:val="18"/>
                <w:lang w:val="en-GB"/>
              </w:rPr>
              <w:t>479</w:t>
            </w:r>
          </w:p>
        </w:tc>
        <w:tc>
          <w:tcPr>
            <w:tcW w:w="1366" w:type="dxa"/>
            <w:tcBorders>
              <w:left w:val="nil"/>
              <w:bottom w:val="single" w:sz="4" w:space="0" w:color="auto"/>
              <w:right w:val="nil"/>
            </w:tcBorders>
            <w:shd w:val="clear" w:color="auto" w:fill="FAFAFA"/>
          </w:tcPr>
          <w:p w14:paraId="2FDCA97E" w14:textId="74184F7A" w:rsidR="000C1AD0" w:rsidRPr="008366D1" w:rsidRDefault="00F066F9" w:rsidP="008E2EA9">
            <w:pPr>
              <w:spacing w:line="254" w:lineRule="auto"/>
              <w:ind w:left="-40" w:right="-72"/>
              <w:jc w:val="right"/>
              <w:rPr>
                <w:rFonts w:ascii="Arial" w:hAnsi="Arial" w:cs="Arial"/>
                <w:sz w:val="18"/>
                <w:szCs w:val="18"/>
              </w:rPr>
            </w:pPr>
            <w:r w:rsidRPr="008366D1">
              <w:rPr>
                <w:rFonts w:ascii="Arial" w:hAnsi="Arial" w:cs="Arial"/>
                <w:sz w:val="18"/>
                <w:szCs w:val="18"/>
                <w:lang w:val="en-GB"/>
              </w:rPr>
              <w:t>1,945,243,599</w:t>
            </w:r>
          </w:p>
        </w:tc>
        <w:tc>
          <w:tcPr>
            <w:tcW w:w="1366" w:type="dxa"/>
            <w:tcBorders>
              <w:left w:val="nil"/>
              <w:bottom w:val="single" w:sz="4" w:space="0" w:color="auto"/>
              <w:right w:val="nil"/>
            </w:tcBorders>
            <w:shd w:val="clear" w:color="auto" w:fill="FAFAFA"/>
          </w:tcPr>
          <w:p w14:paraId="3F5F1E4A" w14:textId="53000758" w:rsidR="000C1AD0" w:rsidRPr="008366D1" w:rsidRDefault="00F066F9" w:rsidP="008E2EA9">
            <w:pPr>
              <w:spacing w:line="254" w:lineRule="auto"/>
              <w:ind w:left="-40" w:right="-72"/>
              <w:jc w:val="right"/>
              <w:rPr>
                <w:rFonts w:ascii="Arial" w:hAnsi="Arial" w:cs="Arial"/>
                <w:sz w:val="18"/>
                <w:szCs w:val="18"/>
              </w:rPr>
            </w:pPr>
            <w:r w:rsidRPr="008366D1">
              <w:rPr>
                <w:rFonts w:ascii="Arial" w:hAnsi="Arial" w:cs="Arial"/>
                <w:sz w:val="18"/>
                <w:szCs w:val="18"/>
                <w:lang w:val="en-GB"/>
              </w:rPr>
              <w:t>2,620,057,626</w:t>
            </w:r>
          </w:p>
        </w:tc>
      </w:tr>
      <w:tr w:rsidR="000C1AD0" w:rsidRPr="008366D1" w14:paraId="55F5C6C3" w14:textId="77777777" w:rsidTr="000C1AD0">
        <w:trPr>
          <w:trHeight w:val="216"/>
        </w:trPr>
        <w:tc>
          <w:tcPr>
            <w:tcW w:w="3951" w:type="dxa"/>
            <w:tcBorders>
              <w:top w:val="nil"/>
              <w:left w:val="nil"/>
              <w:bottom w:val="nil"/>
              <w:right w:val="nil"/>
            </w:tcBorders>
          </w:tcPr>
          <w:p w14:paraId="71F0B985" w14:textId="1B148381" w:rsidR="000C1AD0" w:rsidRPr="008366D1" w:rsidRDefault="000C1AD0" w:rsidP="008E2EA9">
            <w:pPr>
              <w:spacing w:line="254" w:lineRule="auto"/>
              <w:ind w:left="-112" w:firstLine="4"/>
              <w:rPr>
                <w:rFonts w:ascii="Arial" w:hAnsi="Arial" w:cs="Arial"/>
                <w:sz w:val="18"/>
                <w:szCs w:val="18"/>
              </w:rPr>
            </w:pPr>
          </w:p>
        </w:tc>
        <w:tc>
          <w:tcPr>
            <w:tcW w:w="1360" w:type="dxa"/>
            <w:tcBorders>
              <w:top w:val="nil"/>
              <w:left w:val="nil"/>
              <w:bottom w:val="nil"/>
              <w:right w:val="nil"/>
            </w:tcBorders>
            <w:shd w:val="clear" w:color="auto" w:fill="auto"/>
            <w:vAlign w:val="bottom"/>
          </w:tcPr>
          <w:p w14:paraId="3B0A0A32" w14:textId="1AED77C9" w:rsidR="000C1AD0" w:rsidRPr="008366D1" w:rsidRDefault="000C1AD0" w:rsidP="008E2EA9">
            <w:pPr>
              <w:spacing w:line="254" w:lineRule="auto"/>
              <w:ind w:left="-40" w:right="-72"/>
              <w:jc w:val="right"/>
              <w:rPr>
                <w:rFonts w:ascii="Arial" w:hAnsi="Arial" w:cs="Arial"/>
                <w:b/>
                <w:bCs/>
                <w:sz w:val="18"/>
                <w:szCs w:val="18"/>
              </w:rPr>
            </w:pPr>
          </w:p>
        </w:tc>
        <w:tc>
          <w:tcPr>
            <w:tcW w:w="1425" w:type="dxa"/>
            <w:tcBorders>
              <w:top w:val="nil"/>
              <w:left w:val="nil"/>
              <w:bottom w:val="nil"/>
              <w:right w:val="nil"/>
            </w:tcBorders>
            <w:shd w:val="clear" w:color="auto" w:fill="auto"/>
            <w:vAlign w:val="bottom"/>
          </w:tcPr>
          <w:p w14:paraId="0B35E2C7" w14:textId="28B3F5E7" w:rsidR="000C1AD0" w:rsidRPr="008366D1" w:rsidRDefault="000C1AD0" w:rsidP="008E2EA9">
            <w:pPr>
              <w:spacing w:line="254" w:lineRule="auto"/>
              <w:ind w:left="-40" w:right="-72"/>
              <w:jc w:val="right"/>
              <w:rPr>
                <w:rFonts w:ascii="Arial" w:hAnsi="Arial" w:cs="Arial"/>
                <w:b/>
                <w:bCs/>
                <w:sz w:val="18"/>
                <w:szCs w:val="18"/>
              </w:rPr>
            </w:pPr>
          </w:p>
        </w:tc>
        <w:tc>
          <w:tcPr>
            <w:tcW w:w="1366" w:type="dxa"/>
            <w:tcBorders>
              <w:top w:val="nil"/>
              <w:left w:val="nil"/>
              <w:bottom w:val="nil"/>
              <w:right w:val="nil"/>
            </w:tcBorders>
            <w:shd w:val="clear" w:color="auto" w:fill="auto"/>
            <w:vAlign w:val="bottom"/>
          </w:tcPr>
          <w:p w14:paraId="2D49B221" w14:textId="5DF204EE" w:rsidR="000C1AD0" w:rsidRPr="008366D1" w:rsidRDefault="000C1AD0" w:rsidP="008E2EA9">
            <w:pPr>
              <w:spacing w:line="254" w:lineRule="auto"/>
              <w:ind w:left="-40" w:right="-72"/>
              <w:jc w:val="right"/>
              <w:rPr>
                <w:rFonts w:ascii="Arial" w:hAnsi="Arial" w:cs="Arial"/>
                <w:b/>
                <w:bCs/>
                <w:sz w:val="18"/>
                <w:szCs w:val="18"/>
              </w:rPr>
            </w:pPr>
          </w:p>
        </w:tc>
        <w:tc>
          <w:tcPr>
            <w:tcW w:w="1366" w:type="dxa"/>
            <w:tcBorders>
              <w:top w:val="nil"/>
              <w:left w:val="nil"/>
              <w:bottom w:val="nil"/>
              <w:right w:val="nil"/>
            </w:tcBorders>
            <w:shd w:val="clear" w:color="auto" w:fill="auto"/>
            <w:vAlign w:val="bottom"/>
          </w:tcPr>
          <w:p w14:paraId="7F435A8D" w14:textId="7D05AE06" w:rsidR="000C1AD0" w:rsidRPr="008366D1" w:rsidRDefault="000C1AD0" w:rsidP="008E2EA9">
            <w:pPr>
              <w:spacing w:line="254" w:lineRule="auto"/>
              <w:ind w:left="-40" w:right="-72"/>
              <w:jc w:val="right"/>
              <w:rPr>
                <w:rFonts w:ascii="Arial" w:hAnsi="Arial" w:cs="Arial"/>
                <w:b/>
                <w:bCs/>
                <w:sz w:val="18"/>
                <w:szCs w:val="18"/>
              </w:rPr>
            </w:pPr>
          </w:p>
        </w:tc>
      </w:tr>
      <w:tr w:rsidR="000C1AD0" w:rsidRPr="008366D1" w14:paraId="5057E999" w14:textId="77777777" w:rsidTr="000C1AD0">
        <w:trPr>
          <w:trHeight w:val="216"/>
        </w:trPr>
        <w:tc>
          <w:tcPr>
            <w:tcW w:w="3951" w:type="dxa"/>
            <w:tcBorders>
              <w:top w:val="nil"/>
              <w:left w:val="nil"/>
              <w:bottom w:val="nil"/>
              <w:right w:val="nil"/>
            </w:tcBorders>
          </w:tcPr>
          <w:p w14:paraId="50D70446" w14:textId="724D5075" w:rsidR="000C1AD0" w:rsidRPr="008366D1" w:rsidRDefault="000C1AD0" w:rsidP="008E2EA9">
            <w:pPr>
              <w:spacing w:line="254" w:lineRule="auto"/>
              <w:ind w:left="-112" w:firstLine="4"/>
              <w:rPr>
                <w:rFonts w:ascii="Arial" w:hAnsi="Arial" w:cs="Arial"/>
                <w:sz w:val="18"/>
                <w:szCs w:val="18"/>
              </w:rPr>
            </w:pPr>
            <w:r w:rsidRPr="008366D1">
              <w:rPr>
                <w:rFonts w:ascii="Arial" w:hAnsi="Arial" w:cs="Arial"/>
                <w:sz w:val="18"/>
                <w:szCs w:val="18"/>
              </w:rPr>
              <w:t>*  Exclude non-financial assets</w:t>
            </w:r>
          </w:p>
        </w:tc>
        <w:tc>
          <w:tcPr>
            <w:tcW w:w="1360" w:type="dxa"/>
            <w:tcBorders>
              <w:top w:val="nil"/>
              <w:left w:val="nil"/>
              <w:bottom w:val="nil"/>
              <w:right w:val="nil"/>
            </w:tcBorders>
            <w:shd w:val="clear" w:color="auto" w:fill="auto"/>
            <w:vAlign w:val="bottom"/>
          </w:tcPr>
          <w:p w14:paraId="63CBDEAC" w14:textId="7ADF0348" w:rsidR="000C1AD0" w:rsidRPr="008366D1" w:rsidRDefault="000C1AD0" w:rsidP="008E2EA9">
            <w:pPr>
              <w:spacing w:line="254" w:lineRule="auto"/>
              <w:ind w:left="-40" w:right="-72"/>
              <w:jc w:val="right"/>
              <w:rPr>
                <w:rFonts w:ascii="Arial" w:hAnsi="Arial" w:cs="Arial"/>
                <w:b/>
                <w:bCs/>
                <w:sz w:val="18"/>
                <w:szCs w:val="18"/>
              </w:rPr>
            </w:pPr>
          </w:p>
        </w:tc>
        <w:tc>
          <w:tcPr>
            <w:tcW w:w="1425" w:type="dxa"/>
            <w:tcBorders>
              <w:top w:val="nil"/>
              <w:left w:val="nil"/>
              <w:bottom w:val="nil"/>
              <w:right w:val="nil"/>
            </w:tcBorders>
            <w:shd w:val="clear" w:color="auto" w:fill="auto"/>
            <w:vAlign w:val="bottom"/>
          </w:tcPr>
          <w:p w14:paraId="1F2A663F" w14:textId="582E14C1" w:rsidR="000C1AD0" w:rsidRPr="008366D1" w:rsidRDefault="000C1AD0" w:rsidP="008E2EA9">
            <w:pPr>
              <w:spacing w:line="254" w:lineRule="auto"/>
              <w:ind w:left="-40" w:right="-72"/>
              <w:jc w:val="right"/>
              <w:rPr>
                <w:rFonts w:ascii="Arial" w:hAnsi="Arial" w:cs="Arial"/>
                <w:b/>
                <w:bCs/>
                <w:sz w:val="18"/>
                <w:szCs w:val="18"/>
              </w:rPr>
            </w:pPr>
          </w:p>
        </w:tc>
        <w:tc>
          <w:tcPr>
            <w:tcW w:w="1366" w:type="dxa"/>
            <w:tcBorders>
              <w:top w:val="nil"/>
              <w:left w:val="nil"/>
              <w:bottom w:val="nil"/>
              <w:right w:val="nil"/>
            </w:tcBorders>
            <w:shd w:val="clear" w:color="auto" w:fill="auto"/>
            <w:vAlign w:val="bottom"/>
          </w:tcPr>
          <w:p w14:paraId="38A138BB" w14:textId="159A369E" w:rsidR="000C1AD0" w:rsidRPr="008366D1" w:rsidRDefault="000C1AD0" w:rsidP="008E2EA9">
            <w:pPr>
              <w:spacing w:line="254" w:lineRule="auto"/>
              <w:ind w:left="-40" w:right="-72"/>
              <w:jc w:val="right"/>
              <w:rPr>
                <w:rFonts w:ascii="Arial" w:hAnsi="Arial" w:cs="Arial"/>
                <w:b/>
                <w:bCs/>
                <w:sz w:val="18"/>
                <w:szCs w:val="18"/>
              </w:rPr>
            </w:pPr>
          </w:p>
        </w:tc>
        <w:tc>
          <w:tcPr>
            <w:tcW w:w="1366" w:type="dxa"/>
            <w:tcBorders>
              <w:top w:val="nil"/>
              <w:left w:val="nil"/>
              <w:bottom w:val="nil"/>
              <w:right w:val="nil"/>
            </w:tcBorders>
            <w:shd w:val="clear" w:color="auto" w:fill="auto"/>
            <w:vAlign w:val="bottom"/>
          </w:tcPr>
          <w:p w14:paraId="1C0A4078" w14:textId="23191DD5" w:rsidR="000C1AD0" w:rsidRPr="008366D1" w:rsidRDefault="000C1AD0" w:rsidP="008E2EA9">
            <w:pPr>
              <w:spacing w:line="254" w:lineRule="auto"/>
              <w:ind w:left="-40" w:right="-72"/>
              <w:jc w:val="right"/>
              <w:rPr>
                <w:rFonts w:ascii="Arial" w:hAnsi="Arial" w:cs="Arial"/>
                <w:b/>
                <w:bCs/>
                <w:sz w:val="18"/>
                <w:szCs w:val="18"/>
              </w:rPr>
            </w:pPr>
          </w:p>
        </w:tc>
      </w:tr>
    </w:tbl>
    <w:p w14:paraId="6B6A5FDB" w14:textId="73E0FB8A" w:rsidR="00A74C23" w:rsidRPr="008366D1" w:rsidRDefault="00A74C23" w:rsidP="00936EF3">
      <w:pPr>
        <w:rPr>
          <w:rFonts w:ascii="Arial" w:hAnsi="Arial" w:cs="Arial"/>
          <w:sz w:val="18"/>
          <w:szCs w:val="18"/>
        </w:rPr>
      </w:pPr>
    </w:p>
    <w:tbl>
      <w:tblPr>
        <w:tblW w:w="9464" w:type="dxa"/>
        <w:tblInd w:w="108" w:type="dxa"/>
        <w:tblLook w:val="04A0" w:firstRow="1" w:lastRow="0" w:firstColumn="1" w:lastColumn="0" w:noHBand="0" w:noVBand="1"/>
      </w:tblPr>
      <w:tblGrid>
        <w:gridCol w:w="4975"/>
        <w:gridCol w:w="1521"/>
        <w:gridCol w:w="1484"/>
        <w:gridCol w:w="1484"/>
      </w:tblGrid>
      <w:tr w:rsidR="00936EF3" w:rsidRPr="008366D1" w14:paraId="72D5981A" w14:textId="77777777" w:rsidTr="00BE62D9">
        <w:trPr>
          <w:tblHeader/>
        </w:trPr>
        <w:tc>
          <w:tcPr>
            <w:tcW w:w="4975" w:type="dxa"/>
            <w:tcBorders>
              <w:top w:val="nil"/>
              <w:left w:val="nil"/>
              <w:bottom w:val="nil"/>
              <w:right w:val="nil"/>
            </w:tcBorders>
          </w:tcPr>
          <w:p w14:paraId="75154C4D" w14:textId="77777777" w:rsidR="00936EF3" w:rsidRPr="008366D1" w:rsidRDefault="00936EF3" w:rsidP="001E62CD">
            <w:pPr>
              <w:spacing w:line="254" w:lineRule="auto"/>
              <w:ind w:left="-113"/>
              <w:jc w:val="both"/>
              <w:rPr>
                <w:rFonts w:ascii="Arial" w:hAnsi="Arial" w:cs="Arial"/>
                <w:b/>
                <w:bCs/>
                <w:sz w:val="18"/>
                <w:szCs w:val="18"/>
              </w:rPr>
            </w:pPr>
          </w:p>
        </w:tc>
        <w:tc>
          <w:tcPr>
            <w:tcW w:w="4489" w:type="dxa"/>
            <w:gridSpan w:val="3"/>
            <w:tcBorders>
              <w:top w:val="single" w:sz="4" w:space="0" w:color="auto"/>
              <w:left w:val="nil"/>
              <w:bottom w:val="single" w:sz="4" w:space="0" w:color="auto"/>
              <w:right w:val="nil"/>
            </w:tcBorders>
            <w:hideMark/>
          </w:tcPr>
          <w:p w14:paraId="71CA240A" w14:textId="4394138B" w:rsidR="00936EF3" w:rsidRPr="008366D1" w:rsidRDefault="00936EF3" w:rsidP="009B4160">
            <w:pPr>
              <w:spacing w:line="254" w:lineRule="auto"/>
              <w:ind w:left="-40" w:right="-72"/>
              <w:jc w:val="center"/>
              <w:rPr>
                <w:rFonts w:ascii="Arial" w:hAnsi="Arial" w:cs="Arial"/>
                <w:b/>
                <w:bCs/>
                <w:sz w:val="18"/>
                <w:szCs w:val="18"/>
              </w:rPr>
            </w:pPr>
            <w:r w:rsidRPr="008366D1">
              <w:rPr>
                <w:rFonts w:ascii="Arial" w:hAnsi="Arial" w:cs="Arial"/>
                <w:b/>
                <w:bCs/>
                <w:sz w:val="18"/>
                <w:szCs w:val="18"/>
              </w:rPr>
              <w:t>Separate financial statements</w:t>
            </w:r>
          </w:p>
        </w:tc>
      </w:tr>
      <w:tr w:rsidR="00936EF3" w:rsidRPr="008366D1" w14:paraId="09776904" w14:textId="77777777" w:rsidTr="00BE62D9">
        <w:trPr>
          <w:tblHeader/>
        </w:trPr>
        <w:tc>
          <w:tcPr>
            <w:tcW w:w="4975" w:type="dxa"/>
            <w:tcBorders>
              <w:top w:val="nil"/>
              <w:left w:val="nil"/>
              <w:bottom w:val="nil"/>
              <w:right w:val="nil"/>
            </w:tcBorders>
          </w:tcPr>
          <w:p w14:paraId="0739230C" w14:textId="77777777" w:rsidR="00936EF3" w:rsidRPr="008366D1" w:rsidRDefault="00936EF3" w:rsidP="001E62CD">
            <w:pPr>
              <w:spacing w:line="254" w:lineRule="auto"/>
              <w:ind w:left="-113"/>
              <w:jc w:val="both"/>
              <w:rPr>
                <w:rFonts w:ascii="Arial" w:hAnsi="Arial" w:cs="Arial"/>
                <w:b/>
                <w:bCs/>
                <w:sz w:val="18"/>
                <w:szCs w:val="18"/>
              </w:rPr>
            </w:pPr>
          </w:p>
        </w:tc>
        <w:tc>
          <w:tcPr>
            <w:tcW w:w="1521" w:type="dxa"/>
            <w:tcBorders>
              <w:top w:val="single" w:sz="4" w:space="0" w:color="auto"/>
              <w:left w:val="nil"/>
              <w:bottom w:val="nil"/>
              <w:right w:val="nil"/>
            </w:tcBorders>
            <w:vAlign w:val="bottom"/>
          </w:tcPr>
          <w:p w14:paraId="19E8924E" w14:textId="77777777" w:rsidR="00BE62D9" w:rsidRPr="008366D1" w:rsidRDefault="00936EF3" w:rsidP="009B4160">
            <w:pPr>
              <w:spacing w:line="254" w:lineRule="auto"/>
              <w:ind w:left="-40" w:right="-72"/>
              <w:jc w:val="right"/>
              <w:rPr>
                <w:rFonts w:ascii="Arial" w:hAnsi="Arial" w:cs="Arial"/>
                <w:b/>
                <w:bCs/>
                <w:color w:val="000000"/>
                <w:sz w:val="18"/>
                <w:szCs w:val="18"/>
                <w:lang w:val="en-GB"/>
              </w:rPr>
            </w:pPr>
            <w:r w:rsidRPr="008366D1">
              <w:rPr>
                <w:rFonts w:ascii="Arial" w:hAnsi="Arial" w:cs="Arial"/>
                <w:b/>
                <w:bCs/>
                <w:color w:val="000000"/>
                <w:sz w:val="18"/>
                <w:szCs w:val="18"/>
                <w:lang w:val="en-GB"/>
              </w:rPr>
              <w:t xml:space="preserve">Fair value through </w:t>
            </w:r>
          </w:p>
          <w:p w14:paraId="360231BE" w14:textId="360FDEF1" w:rsidR="00936EF3" w:rsidRPr="008366D1" w:rsidRDefault="00936EF3" w:rsidP="009B4160">
            <w:pPr>
              <w:spacing w:line="254" w:lineRule="auto"/>
              <w:ind w:left="-40" w:right="-72"/>
              <w:jc w:val="right"/>
              <w:rPr>
                <w:rFonts w:ascii="Arial" w:hAnsi="Arial" w:cs="Arial"/>
                <w:b/>
                <w:bCs/>
                <w:spacing w:val="-8"/>
                <w:sz w:val="18"/>
                <w:szCs w:val="18"/>
              </w:rPr>
            </w:pPr>
            <w:r w:rsidRPr="008366D1">
              <w:rPr>
                <w:rFonts w:ascii="Arial" w:hAnsi="Arial" w:cs="Arial"/>
                <w:b/>
                <w:bCs/>
                <w:color w:val="000000"/>
                <w:sz w:val="18"/>
                <w:szCs w:val="18"/>
                <w:lang w:val="en-GB"/>
              </w:rPr>
              <w:t>profit or loss (FVPL)</w:t>
            </w:r>
          </w:p>
        </w:tc>
        <w:tc>
          <w:tcPr>
            <w:tcW w:w="1484" w:type="dxa"/>
            <w:tcBorders>
              <w:top w:val="single" w:sz="4" w:space="0" w:color="auto"/>
              <w:left w:val="nil"/>
              <w:bottom w:val="nil"/>
              <w:right w:val="nil"/>
            </w:tcBorders>
            <w:vAlign w:val="bottom"/>
          </w:tcPr>
          <w:p w14:paraId="2D037855" w14:textId="77777777" w:rsidR="00936EF3" w:rsidRPr="008366D1" w:rsidRDefault="00936EF3" w:rsidP="009B4160">
            <w:pPr>
              <w:spacing w:line="254" w:lineRule="auto"/>
              <w:ind w:left="-40" w:right="-72"/>
              <w:jc w:val="right"/>
              <w:rPr>
                <w:rFonts w:ascii="Arial" w:hAnsi="Arial" w:cs="Arial"/>
                <w:b/>
                <w:bCs/>
                <w:spacing w:val="-8"/>
                <w:sz w:val="18"/>
                <w:szCs w:val="18"/>
              </w:rPr>
            </w:pPr>
          </w:p>
          <w:p w14:paraId="792C2FFD" w14:textId="77777777" w:rsidR="00936EF3" w:rsidRPr="008366D1" w:rsidRDefault="00936EF3" w:rsidP="009B4160">
            <w:pPr>
              <w:spacing w:line="254" w:lineRule="auto"/>
              <w:ind w:left="-40" w:right="-72"/>
              <w:jc w:val="right"/>
              <w:rPr>
                <w:rFonts w:ascii="Arial" w:hAnsi="Arial" w:cs="Arial"/>
                <w:b/>
                <w:bCs/>
                <w:spacing w:val="-8"/>
                <w:sz w:val="18"/>
                <w:szCs w:val="18"/>
              </w:rPr>
            </w:pPr>
          </w:p>
          <w:p w14:paraId="2F39F852" w14:textId="77777777" w:rsidR="00936EF3" w:rsidRPr="008366D1" w:rsidRDefault="00936EF3" w:rsidP="009B4160">
            <w:pPr>
              <w:spacing w:line="254" w:lineRule="auto"/>
              <w:ind w:left="-40" w:right="-72"/>
              <w:jc w:val="right"/>
              <w:rPr>
                <w:rFonts w:ascii="Arial" w:hAnsi="Arial" w:cs="Arial"/>
                <w:b/>
                <w:bCs/>
                <w:spacing w:val="-8"/>
                <w:sz w:val="18"/>
                <w:szCs w:val="18"/>
              </w:rPr>
            </w:pPr>
          </w:p>
          <w:p w14:paraId="5DF81B8F" w14:textId="77777777" w:rsidR="00936EF3" w:rsidRPr="008366D1" w:rsidRDefault="00936EF3" w:rsidP="009B4160">
            <w:pPr>
              <w:spacing w:line="254" w:lineRule="auto"/>
              <w:ind w:left="-40" w:right="-72"/>
              <w:jc w:val="right"/>
              <w:rPr>
                <w:rFonts w:ascii="Arial" w:hAnsi="Arial" w:cs="Arial"/>
                <w:b/>
                <w:bCs/>
                <w:spacing w:val="-8"/>
                <w:sz w:val="18"/>
                <w:szCs w:val="18"/>
              </w:rPr>
            </w:pPr>
            <w:r w:rsidRPr="008366D1">
              <w:rPr>
                <w:rFonts w:ascii="Arial" w:hAnsi="Arial" w:cs="Arial"/>
                <w:b/>
                <w:bCs/>
                <w:spacing w:val="-8"/>
                <w:sz w:val="18"/>
                <w:szCs w:val="18"/>
              </w:rPr>
              <w:t>Amortised cost</w:t>
            </w:r>
          </w:p>
        </w:tc>
        <w:tc>
          <w:tcPr>
            <w:tcW w:w="1484" w:type="dxa"/>
            <w:tcBorders>
              <w:top w:val="single" w:sz="4" w:space="0" w:color="auto"/>
              <w:left w:val="nil"/>
              <w:bottom w:val="nil"/>
              <w:right w:val="nil"/>
            </w:tcBorders>
            <w:vAlign w:val="bottom"/>
          </w:tcPr>
          <w:p w14:paraId="48B916F6" w14:textId="77777777" w:rsidR="00936EF3" w:rsidRPr="008366D1" w:rsidRDefault="00936EF3" w:rsidP="009B4160">
            <w:pPr>
              <w:spacing w:line="254" w:lineRule="auto"/>
              <w:ind w:left="-40" w:right="-72"/>
              <w:jc w:val="right"/>
              <w:rPr>
                <w:rFonts w:ascii="Arial" w:hAnsi="Arial" w:cs="Arial"/>
                <w:b/>
                <w:bCs/>
                <w:spacing w:val="-8"/>
                <w:sz w:val="18"/>
                <w:szCs w:val="18"/>
              </w:rPr>
            </w:pPr>
          </w:p>
          <w:p w14:paraId="7FB2B235" w14:textId="77777777" w:rsidR="00936EF3" w:rsidRPr="008366D1" w:rsidRDefault="00936EF3" w:rsidP="009B4160">
            <w:pPr>
              <w:spacing w:line="254" w:lineRule="auto"/>
              <w:ind w:left="-40" w:right="-72"/>
              <w:jc w:val="right"/>
              <w:rPr>
                <w:rFonts w:ascii="Arial" w:hAnsi="Arial" w:cs="Arial"/>
                <w:b/>
                <w:bCs/>
                <w:spacing w:val="-8"/>
                <w:sz w:val="18"/>
                <w:szCs w:val="18"/>
              </w:rPr>
            </w:pPr>
          </w:p>
          <w:p w14:paraId="056B891A" w14:textId="77777777" w:rsidR="00936EF3" w:rsidRPr="008366D1" w:rsidRDefault="00936EF3" w:rsidP="009B4160">
            <w:pPr>
              <w:spacing w:line="254" w:lineRule="auto"/>
              <w:ind w:left="-40" w:right="-72"/>
              <w:jc w:val="right"/>
              <w:rPr>
                <w:rFonts w:ascii="Arial" w:hAnsi="Arial" w:cs="Arial"/>
                <w:b/>
                <w:bCs/>
                <w:spacing w:val="-8"/>
                <w:sz w:val="18"/>
                <w:szCs w:val="18"/>
              </w:rPr>
            </w:pPr>
            <w:r w:rsidRPr="008366D1">
              <w:rPr>
                <w:rFonts w:ascii="Arial" w:hAnsi="Arial" w:cs="Arial"/>
                <w:b/>
                <w:bCs/>
                <w:spacing w:val="-8"/>
                <w:sz w:val="18"/>
                <w:szCs w:val="18"/>
              </w:rPr>
              <w:t>Total</w:t>
            </w:r>
          </w:p>
        </w:tc>
      </w:tr>
      <w:tr w:rsidR="00936EF3" w:rsidRPr="008366D1" w14:paraId="675DE6A4" w14:textId="77777777" w:rsidTr="00BE62D9">
        <w:trPr>
          <w:tblHeader/>
        </w:trPr>
        <w:tc>
          <w:tcPr>
            <w:tcW w:w="4975" w:type="dxa"/>
            <w:tcBorders>
              <w:top w:val="nil"/>
              <w:left w:val="nil"/>
              <w:bottom w:val="nil"/>
              <w:right w:val="nil"/>
            </w:tcBorders>
          </w:tcPr>
          <w:p w14:paraId="45046544" w14:textId="77777777" w:rsidR="00936EF3" w:rsidRPr="008366D1" w:rsidRDefault="00936EF3" w:rsidP="001E62CD">
            <w:pPr>
              <w:spacing w:line="254" w:lineRule="auto"/>
              <w:ind w:left="-113"/>
              <w:jc w:val="both"/>
              <w:rPr>
                <w:rFonts w:ascii="Arial" w:hAnsi="Arial" w:cs="Arial"/>
                <w:sz w:val="18"/>
                <w:szCs w:val="18"/>
                <w:u w:val="single"/>
              </w:rPr>
            </w:pPr>
          </w:p>
        </w:tc>
        <w:tc>
          <w:tcPr>
            <w:tcW w:w="1521" w:type="dxa"/>
            <w:tcBorders>
              <w:top w:val="nil"/>
              <w:left w:val="nil"/>
              <w:bottom w:val="single" w:sz="4" w:space="0" w:color="auto"/>
              <w:right w:val="nil"/>
            </w:tcBorders>
            <w:hideMark/>
          </w:tcPr>
          <w:p w14:paraId="54ADBEFD" w14:textId="77777777" w:rsidR="00936EF3" w:rsidRPr="008366D1" w:rsidRDefault="00936EF3" w:rsidP="009B4160">
            <w:pPr>
              <w:spacing w:line="254" w:lineRule="auto"/>
              <w:ind w:left="-40" w:right="-72"/>
              <w:jc w:val="right"/>
              <w:rPr>
                <w:rFonts w:ascii="Arial" w:hAnsi="Arial" w:cs="Arial"/>
                <w:b/>
                <w:bCs/>
                <w:sz w:val="18"/>
                <w:szCs w:val="18"/>
              </w:rPr>
            </w:pPr>
            <w:r w:rsidRPr="008366D1">
              <w:rPr>
                <w:rFonts w:ascii="Arial" w:hAnsi="Arial" w:cs="Arial"/>
                <w:b/>
                <w:bCs/>
                <w:sz w:val="18"/>
                <w:szCs w:val="18"/>
              </w:rPr>
              <w:t>Baht</w:t>
            </w:r>
          </w:p>
        </w:tc>
        <w:tc>
          <w:tcPr>
            <w:tcW w:w="1484" w:type="dxa"/>
            <w:tcBorders>
              <w:top w:val="nil"/>
              <w:left w:val="nil"/>
              <w:bottom w:val="single" w:sz="4" w:space="0" w:color="auto"/>
              <w:right w:val="nil"/>
            </w:tcBorders>
            <w:hideMark/>
          </w:tcPr>
          <w:p w14:paraId="2884CF38" w14:textId="77777777" w:rsidR="00936EF3" w:rsidRPr="008366D1" w:rsidRDefault="00936EF3" w:rsidP="009B4160">
            <w:pPr>
              <w:spacing w:line="254" w:lineRule="auto"/>
              <w:ind w:left="-40" w:right="-72"/>
              <w:jc w:val="right"/>
              <w:rPr>
                <w:rFonts w:ascii="Arial" w:hAnsi="Arial" w:cs="Arial"/>
                <w:b/>
                <w:bCs/>
                <w:sz w:val="18"/>
                <w:szCs w:val="18"/>
              </w:rPr>
            </w:pPr>
            <w:r w:rsidRPr="008366D1">
              <w:rPr>
                <w:rFonts w:ascii="Arial" w:hAnsi="Arial" w:cs="Arial"/>
                <w:b/>
                <w:bCs/>
                <w:sz w:val="18"/>
                <w:szCs w:val="18"/>
              </w:rPr>
              <w:t>Baht</w:t>
            </w:r>
          </w:p>
        </w:tc>
        <w:tc>
          <w:tcPr>
            <w:tcW w:w="1484" w:type="dxa"/>
            <w:tcBorders>
              <w:top w:val="nil"/>
              <w:left w:val="nil"/>
              <w:bottom w:val="single" w:sz="4" w:space="0" w:color="auto"/>
              <w:right w:val="nil"/>
            </w:tcBorders>
            <w:hideMark/>
          </w:tcPr>
          <w:p w14:paraId="0A0E72FC" w14:textId="77777777" w:rsidR="00936EF3" w:rsidRPr="008366D1" w:rsidRDefault="00936EF3" w:rsidP="009B4160">
            <w:pPr>
              <w:spacing w:line="254" w:lineRule="auto"/>
              <w:ind w:left="-40" w:right="-72"/>
              <w:jc w:val="right"/>
              <w:rPr>
                <w:rFonts w:ascii="Arial" w:hAnsi="Arial" w:cs="Arial"/>
                <w:b/>
                <w:bCs/>
                <w:sz w:val="18"/>
                <w:szCs w:val="18"/>
              </w:rPr>
            </w:pPr>
            <w:r w:rsidRPr="008366D1">
              <w:rPr>
                <w:rFonts w:ascii="Arial" w:hAnsi="Arial" w:cs="Arial"/>
                <w:b/>
                <w:bCs/>
                <w:sz w:val="18"/>
                <w:szCs w:val="18"/>
              </w:rPr>
              <w:t>Baht</w:t>
            </w:r>
          </w:p>
        </w:tc>
      </w:tr>
      <w:tr w:rsidR="00936EF3" w:rsidRPr="008366D1" w14:paraId="2E8F498B" w14:textId="77777777" w:rsidTr="00BD0254">
        <w:tc>
          <w:tcPr>
            <w:tcW w:w="4975" w:type="dxa"/>
            <w:tcBorders>
              <w:top w:val="nil"/>
              <w:left w:val="nil"/>
              <w:bottom w:val="nil"/>
              <w:right w:val="nil"/>
            </w:tcBorders>
          </w:tcPr>
          <w:p w14:paraId="18660B28" w14:textId="77777777" w:rsidR="00936EF3" w:rsidRPr="008366D1" w:rsidRDefault="00936EF3" w:rsidP="001E62CD">
            <w:pPr>
              <w:spacing w:line="254" w:lineRule="auto"/>
              <w:ind w:left="-113"/>
              <w:rPr>
                <w:rFonts w:ascii="Arial" w:hAnsi="Arial" w:cs="Arial"/>
                <w:sz w:val="18"/>
                <w:szCs w:val="18"/>
              </w:rPr>
            </w:pPr>
          </w:p>
        </w:tc>
        <w:tc>
          <w:tcPr>
            <w:tcW w:w="1521" w:type="dxa"/>
            <w:tcBorders>
              <w:top w:val="single" w:sz="4" w:space="0" w:color="auto"/>
              <w:left w:val="nil"/>
              <w:bottom w:val="nil"/>
              <w:right w:val="nil"/>
            </w:tcBorders>
            <w:shd w:val="clear" w:color="auto" w:fill="FAFAFA"/>
          </w:tcPr>
          <w:p w14:paraId="1DC6AE63" w14:textId="77777777" w:rsidR="00936EF3" w:rsidRPr="008366D1" w:rsidRDefault="00936EF3" w:rsidP="009B4160">
            <w:pPr>
              <w:spacing w:line="254" w:lineRule="auto"/>
              <w:ind w:left="-40" w:right="-72"/>
              <w:jc w:val="right"/>
              <w:rPr>
                <w:rFonts w:ascii="Arial" w:hAnsi="Arial" w:cs="Arial"/>
                <w:b/>
                <w:bCs/>
                <w:sz w:val="18"/>
                <w:szCs w:val="18"/>
              </w:rPr>
            </w:pPr>
          </w:p>
        </w:tc>
        <w:tc>
          <w:tcPr>
            <w:tcW w:w="1484" w:type="dxa"/>
            <w:tcBorders>
              <w:top w:val="single" w:sz="4" w:space="0" w:color="auto"/>
              <w:left w:val="nil"/>
              <w:bottom w:val="nil"/>
              <w:right w:val="nil"/>
            </w:tcBorders>
            <w:shd w:val="clear" w:color="auto" w:fill="FAFAFA"/>
          </w:tcPr>
          <w:p w14:paraId="6A1CCFEC" w14:textId="77777777" w:rsidR="00936EF3" w:rsidRPr="008366D1" w:rsidRDefault="00936EF3" w:rsidP="009B4160">
            <w:pPr>
              <w:spacing w:line="254" w:lineRule="auto"/>
              <w:ind w:left="-40" w:right="-72"/>
              <w:jc w:val="right"/>
              <w:rPr>
                <w:rFonts w:ascii="Arial" w:hAnsi="Arial" w:cs="Arial"/>
                <w:b/>
                <w:bCs/>
                <w:sz w:val="18"/>
                <w:szCs w:val="18"/>
              </w:rPr>
            </w:pPr>
          </w:p>
        </w:tc>
        <w:tc>
          <w:tcPr>
            <w:tcW w:w="1484" w:type="dxa"/>
            <w:tcBorders>
              <w:top w:val="single" w:sz="4" w:space="0" w:color="auto"/>
              <w:left w:val="nil"/>
              <w:bottom w:val="nil"/>
              <w:right w:val="nil"/>
            </w:tcBorders>
            <w:shd w:val="clear" w:color="auto" w:fill="FAFAFA"/>
          </w:tcPr>
          <w:p w14:paraId="6E618745" w14:textId="77777777" w:rsidR="00936EF3" w:rsidRPr="008366D1" w:rsidRDefault="00936EF3" w:rsidP="009B4160">
            <w:pPr>
              <w:spacing w:line="254" w:lineRule="auto"/>
              <w:ind w:left="-40" w:right="-72"/>
              <w:jc w:val="right"/>
              <w:rPr>
                <w:rFonts w:ascii="Arial" w:hAnsi="Arial" w:cs="Arial"/>
                <w:b/>
                <w:bCs/>
                <w:sz w:val="18"/>
                <w:szCs w:val="18"/>
              </w:rPr>
            </w:pPr>
          </w:p>
        </w:tc>
      </w:tr>
      <w:tr w:rsidR="00936EF3" w:rsidRPr="008366D1" w14:paraId="46F93321" w14:textId="77777777" w:rsidTr="00BD0254">
        <w:tc>
          <w:tcPr>
            <w:tcW w:w="4975" w:type="dxa"/>
            <w:tcBorders>
              <w:top w:val="nil"/>
              <w:left w:val="nil"/>
              <w:bottom w:val="nil"/>
              <w:right w:val="nil"/>
            </w:tcBorders>
            <w:hideMark/>
          </w:tcPr>
          <w:p w14:paraId="4A052D7E" w14:textId="77777777" w:rsidR="00936EF3" w:rsidRPr="008366D1" w:rsidRDefault="00936EF3" w:rsidP="001E62CD">
            <w:pPr>
              <w:spacing w:line="254" w:lineRule="auto"/>
              <w:ind w:left="-113"/>
              <w:rPr>
                <w:rFonts w:ascii="Arial" w:hAnsi="Arial" w:cs="Arial"/>
                <w:b/>
                <w:bCs/>
                <w:sz w:val="18"/>
                <w:szCs w:val="18"/>
              </w:rPr>
            </w:pPr>
            <w:r w:rsidRPr="008366D1">
              <w:rPr>
                <w:rFonts w:ascii="Arial" w:hAnsi="Arial" w:cs="Arial"/>
                <w:b/>
                <w:bCs/>
                <w:sz w:val="18"/>
                <w:szCs w:val="18"/>
              </w:rPr>
              <w:t>Financial liabilities</w:t>
            </w:r>
          </w:p>
        </w:tc>
        <w:tc>
          <w:tcPr>
            <w:tcW w:w="1521" w:type="dxa"/>
            <w:tcBorders>
              <w:top w:val="nil"/>
              <w:left w:val="nil"/>
              <w:bottom w:val="nil"/>
              <w:right w:val="nil"/>
            </w:tcBorders>
            <w:shd w:val="clear" w:color="auto" w:fill="FAFAFA"/>
          </w:tcPr>
          <w:p w14:paraId="43AF0600" w14:textId="77777777" w:rsidR="00936EF3" w:rsidRPr="008366D1" w:rsidRDefault="00936EF3" w:rsidP="009B4160">
            <w:pPr>
              <w:spacing w:line="254" w:lineRule="auto"/>
              <w:ind w:left="-40" w:right="-72"/>
              <w:jc w:val="right"/>
              <w:rPr>
                <w:rFonts w:ascii="Arial" w:hAnsi="Arial" w:cs="Arial"/>
                <w:b/>
                <w:bCs/>
                <w:sz w:val="18"/>
                <w:szCs w:val="18"/>
              </w:rPr>
            </w:pPr>
          </w:p>
        </w:tc>
        <w:tc>
          <w:tcPr>
            <w:tcW w:w="1484" w:type="dxa"/>
            <w:tcBorders>
              <w:top w:val="nil"/>
              <w:left w:val="nil"/>
              <w:bottom w:val="nil"/>
              <w:right w:val="nil"/>
            </w:tcBorders>
            <w:shd w:val="clear" w:color="auto" w:fill="FAFAFA"/>
          </w:tcPr>
          <w:p w14:paraId="2C8615ED" w14:textId="77777777" w:rsidR="00936EF3" w:rsidRPr="008366D1" w:rsidRDefault="00936EF3" w:rsidP="009B4160">
            <w:pPr>
              <w:spacing w:line="254" w:lineRule="auto"/>
              <w:ind w:left="-40" w:right="-72"/>
              <w:jc w:val="right"/>
              <w:rPr>
                <w:rFonts w:ascii="Arial" w:hAnsi="Arial" w:cs="Arial"/>
                <w:b/>
                <w:bCs/>
                <w:sz w:val="18"/>
                <w:szCs w:val="18"/>
              </w:rPr>
            </w:pPr>
          </w:p>
        </w:tc>
        <w:tc>
          <w:tcPr>
            <w:tcW w:w="1484" w:type="dxa"/>
            <w:tcBorders>
              <w:top w:val="nil"/>
              <w:left w:val="nil"/>
              <w:bottom w:val="nil"/>
              <w:right w:val="nil"/>
            </w:tcBorders>
            <w:shd w:val="clear" w:color="auto" w:fill="FAFAFA"/>
          </w:tcPr>
          <w:p w14:paraId="2F03FC77" w14:textId="77777777" w:rsidR="00936EF3" w:rsidRPr="008366D1" w:rsidRDefault="00936EF3" w:rsidP="009B4160">
            <w:pPr>
              <w:spacing w:line="254" w:lineRule="auto"/>
              <w:ind w:left="-40" w:right="-72"/>
              <w:jc w:val="right"/>
              <w:rPr>
                <w:rFonts w:ascii="Arial" w:hAnsi="Arial" w:cs="Arial"/>
                <w:b/>
                <w:bCs/>
                <w:sz w:val="18"/>
                <w:szCs w:val="18"/>
              </w:rPr>
            </w:pPr>
          </w:p>
        </w:tc>
      </w:tr>
      <w:tr w:rsidR="00E510DA" w:rsidRPr="008366D1" w14:paraId="575D2896" w14:textId="77777777" w:rsidTr="00BD0254">
        <w:tc>
          <w:tcPr>
            <w:tcW w:w="4975" w:type="dxa"/>
            <w:tcBorders>
              <w:top w:val="nil"/>
              <w:left w:val="nil"/>
              <w:bottom w:val="nil"/>
              <w:right w:val="nil"/>
            </w:tcBorders>
            <w:hideMark/>
          </w:tcPr>
          <w:p w14:paraId="612B40EB" w14:textId="145715C0" w:rsidR="00E510DA" w:rsidRPr="008366D1" w:rsidRDefault="00E510DA" w:rsidP="001E62CD">
            <w:pPr>
              <w:spacing w:line="254" w:lineRule="auto"/>
              <w:ind w:left="-113"/>
              <w:rPr>
                <w:rFonts w:ascii="Arial" w:hAnsi="Arial" w:cs="Arial"/>
                <w:sz w:val="18"/>
                <w:szCs w:val="18"/>
              </w:rPr>
            </w:pPr>
            <w:r w:rsidRPr="008366D1">
              <w:rPr>
                <w:rFonts w:ascii="Arial" w:hAnsi="Arial" w:cs="Arial"/>
                <w:sz w:val="18"/>
                <w:szCs w:val="18"/>
              </w:rPr>
              <w:t>Trade and other payables</w:t>
            </w:r>
            <w:r w:rsidR="000C1AD0" w:rsidRPr="008366D1">
              <w:rPr>
                <w:rFonts w:ascii="Arial" w:hAnsi="Arial" w:cs="Arial"/>
                <w:sz w:val="18"/>
                <w:szCs w:val="18"/>
              </w:rPr>
              <w:t>*</w:t>
            </w:r>
          </w:p>
        </w:tc>
        <w:tc>
          <w:tcPr>
            <w:tcW w:w="1521" w:type="dxa"/>
            <w:tcBorders>
              <w:top w:val="nil"/>
              <w:left w:val="nil"/>
              <w:bottom w:val="nil"/>
              <w:right w:val="nil"/>
            </w:tcBorders>
            <w:shd w:val="clear" w:color="auto" w:fill="FAFAFA"/>
            <w:vAlign w:val="bottom"/>
          </w:tcPr>
          <w:p w14:paraId="53665F98" w14:textId="01531E60" w:rsidR="00E510DA" w:rsidRPr="008366D1" w:rsidRDefault="00D11F78" w:rsidP="00E510DA">
            <w:pPr>
              <w:spacing w:line="254" w:lineRule="auto"/>
              <w:ind w:left="-40" w:right="-72"/>
              <w:jc w:val="right"/>
              <w:rPr>
                <w:rFonts w:ascii="Arial" w:hAnsi="Arial" w:cs="Arial"/>
                <w:sz w:val="18"/>
                <w:szCs w:val="18"/>
              </w:rPr>
            </w:pPr>
            <w:r w:rsidRPr="008366D1">
              <w:rPr>
                <w:rFonts w:ascii="Arial" w:hAnsi="Arial" w:cs="Arial"/>
                <w:sz w:val="18"/>
                <w:szCs w:val="18"/>
              </w:rPr>
              <w:t>-</w:t>
            </w:r>
          </w:p>
        </w:tc>
        <w:tc>
          <w:tcPr>
            <w:tcW w:w="1484" w:type="dxa"/>
            <w:tcBorders>
              <w:top w:val="nil"/>
              <w:left w:val="nil"/>
              <w:bottom w:val="nil"/>
              <w:right w:val="nil"/>
            </w:tcBorders>
            <w:shd w:val="clear" w:color="auto" w:fill="FAFAFA"/>
            <w:vAlign w:val="bottom"/>
          </w:tcPr>
          <w:p w14:paraId="196E3D76" w14:textId="23C9BB7E" w:rsidR="00E510DA" w:rsidRPr="008366D1" w:rsidRDefault="00F066F9"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795,861,377</w:t>
            </w:r>
          </w:p>
        </w:tc>
        <w:tc>
          <w:tcPr>
            <w:tcW w:w="1484" w:type="dxa"/>
            <w:tcBorders>
              <w:top w:val="nil"/>
              <w:left w:val="nil"/>
              <w:bottom w:val="nil"/>
              <w:right w:val="nil"/>
            </w:tcBorders>
            <w:shd w:val="clear" w:color="auto" w:fill="FAFAFA"/>
            <w:vAlign w:val="bottom"/>
          </w:tcPr>
          <w:p w14:paraId="35389948" w14:textId="6E6D77B8" w:rsidR="00E510DA" w:rsidRPr="008366D1" w:rsidRDefault="00F066F9"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795,861,377</w:t>
            </w:r>
          </w:p>
        </w:tc>
      </w:tr>
      <w:tr w:rsidR="00E510DA" w:rsidRPr="008366D1" w14:paraId="415EA084" w14:textId="77777777" w:rsidTr="00BD0254">
        <w:tc>
          <w:tcPr>
            <w:tcW w:w="4975" w:type="dxa"/>
            <w:tcBorders>
              <w:top w:val="nil"/>
              <w:left w:val="nil"/>
              <w:bottom w:val="nil"/>
              <w:right w:val="nil"/>
            </w:tcBorders>
            <w:hideMark/>
          </w:tcPr>
          <w:p w14:paraId="2BEADCA2" w14:textId="3A929A99" w:rsidR="00E510DA" w:rsidRPr="008366D1" w:rsidRDefault="00E510DA" w:rsidP="001E62CD">
            <w:pPr>
              <w:spacing w:line="254" w:lineRule="auto"/>
              <w:ind w:left="-113"/>
              <w:rPr>
                <w:rFonts w:ascii="Arial" w:hAnsi="Arial" w:cs="Arial"/>
                <w:sz w:val="18"/>
                <w:szCs w:val="18"/>
              </w:rPr>
            </w:pPr>
            <w:r w:rsidRPr="008366D1">
              <w:rPr>
                <w:rFonts w:ascii="Arial" w:hAnsi="Arial" w:cs="Arial"/>
                <w:sz w:val="18"/>
                <w:szCs w:val="18"/>
              </w:rPr>
              <w:t>Derivative liabilities</w:t>
            </w:r>
          </w:p>
        </w:tc>
        <w:tc>
          <w:tcPr>
            <w:tcW w:w="1521" w:type="dxa"/>
            <w:tcBorders>
              <w:top w:val="nil"/>
              <w:left w:val="nil"/>
              <w:bottom w:val="nil"/>
              <w:right w:val="nil"/>
            </w:tcBorders>
            <w:shd w:val="clear" w:color="auto" w:fill="FAFAFA"/>
            <w:vAlign w:val="bottom"/>
          </w:tcPr>
          <w:p w14:paraId="6C1EFA08" w14:textId="7C254473" w:rsidR="00E510DA" w:rsidRPr="008366D1" w:rsidRDefault="007854CC"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2</w:t>
            </w:r>
            <w:r w:rsidR="00D11F78" w:rsidRPr="008366D1">
              <w:rPr>
                <w:rFonts w:ascii="Arial" w:hAnsi="Arial" w:cs="Arial"/>
                <w:sz w:val="18"/>
                <w:szCs w:val="18"/>
              </w:rPr>
              <w:t>,</w:t>
            </w:r>
            <w:r w:rsidRPr="008366D1">
              <w:rPr>
                <w:rFonts w:ascii="Arial" w:hAnsi="Arial" w:cs="Arial"/>
                <w:sz w:val="18"/>
                <w:szCs w:val="18"/>
                <w:lang w:val="en-GB"/>
              </w:rPr>
              <w:t>019</w:t>
            </w:r>
            <w:r w:rsidR="00D11F78" w:rsidRPr="008366D1">
              <w:rPr>
                <w:rFonts w:ascii="Arial" w:hAnsi="Arial" w:cs="Arial"/>
                <w:sz w:val="18"/>
                <w:szCs w:val="18"/>
              </w:rPr>
              <w:t>,</w:t>
            </w:r>
            <w:r w:rsidRPr="008366D1">
              <w:rPr>
                <w:rFonts w:ascii="Arial" w:hAnsi="Arial" w:cs="Arial"/>
                <w:sz w:val="18"/>
                <w:szCs w:val="18"/>
                <w:lang w:val="en-GB"/>
              </w:rPr>
              <w:t>377</w:t>
            </w:r>
          </w:p>
        </w:tc>
        <w:tc>
          <w:tcPr>
            <w:tcW w:w="1484" w:type="dxa"/>
            <w:tcBorders>
              <w:top w:val="nil"/>
              <w:left w:val="nil"/>
              <w:bottom w:val="nil"/>
              <w:right w:val="nil"/>
            </w:tcBorders>
            <w:shd w:val="clear" w:color="auto" w:fill="FAFAFA"/>
            <w:vAlign w:val="bottom"/>
          </w:tcPr>
          <w:p w14:paraId="7B6AF42C" w14:textId="16F6A583" w:rsidR="00E510DA" w:rsidRPr="008366D1" w:rsidRDefault="00D11F78" w:rsidP="00E510DA">
            <w:pPr>
              <w:spacing w:line="254" w:lineRule="auto"/>
              <w:ind w:left="-40" w:right="-72"/>
              <w:jc w:val="right"/>
              <w:rPr>
                <w:rFonts w:ascii="Arial" w:hAnsi="Arial" w:cs="Arial"/>
                <w:sz w:val="18"/>
                <w:szCs w:val="18"/>
              </w:rPr>
            </w:pPr>
            <w:r w:rsidRPr="008366D1">
              <w:rPr>
                <w:rFonts w:ascii="Arial" w:hAnsi="Arial" w:cs="Arial"/>
                <w:sz w:val="18"/>
                <w:szCs w:val="18"/>
              </w:rPr>
              <w:t>-</w:t>
            </w:r>
          </w:p>
        </w:tc>
        <w:tc>
          <w:tcPr>
            <w:tcW w:w="1484" w:type="dxa"/>
            <w:tcBorders>
              <w:top w:val="nil"/>
              <w:left w:val="nil"/>
              <w:bottom w:val="nil"/>
              <w:right w:val="nil"/>
            </w:tcBorders>
            <w:shd w:val="clear" w:color="auto" w:fill="FAFAFA"/>
            <w:vAlign w:val="bottom"/>
          </w:tcPr>
          <w:p w14:paraId="51263225" w14:textId="29F3471B" w:rsidR="00E510DA" w:rsidRPr="008366D1" w:rsidRDefault="007854CC"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2</w:t>
            </w:r>
            <w:r w:rsidR="00D11F78" w:rsidRPr="008366D1">
              <w:rPr>
                <w:rFonts w:ascii="Arial" w:hAnsi="Arial" w:cs="Arial"/>
                <w:sz w:val="18"/>
                <w:szCs w:val="18"/>
              </w:rPr>
              <w:t>,</w:t>
            </w:r>
            <w:r w:rsidRPr="008366D1">
              <w:rPr>
                <w:rFonts w:ascii="Arial" w:hAnsi="Arial" w:cs="Arial"/>
                <w:sz w:val="18"/>
                <w:szCs w:val="18"/>
                <w:lang w:val="en-GB"/>
              </w:rPr>
              <w:t>019</w:t>
            </w:r>
            <w:r w:rsidR="00D11F78" w:rsidRPr="008366D1">
              <w:rPr>
                <w:rFonts w:ascii="Arial" w:hAnsi="Arial" w:cs="Arial"/>
                <w:sz w:val="18"/>
                <w:szCs w:val="18"/>
              </w:rPr>
              <w:t>,</w:t>
            </w:r>
            <w:r w:rsidRPr="008366D1">
              <w:rPr>
                <w:rFonts w:ascii="Arial" w:hAnsi="Arial" w:cs="Arial"/>
                <w:sz w:val="18"/>
                <w:szCs w:val="18"/>
                <w:lang w:val="en-GB"/>
              </w:rPr>
              <w:t>377</w:t>
            </w:r>
          </w:p>
        </w:tc>
      </w:tr>
      <w:tr w:rsidR="00E510DA" w:rsidRPr="008366D1" w14:paraId="09EF9739" w14:textId="77777777" w:rsidTr="00BD0254">
        <w:tc>
          <w:tcPr>
            <w:tcW w:w="4975" w:type="dxa"/>
            <w:tcBorders>
              <w:top w:val="nil"/>
              <w:left w:val="nil"/>
              <w:bottom w:val="nil"/>
              <w:right w:val="nil"/>
            </w:tcBorders>
            <w:hideMark/>
          </w:tcPr>
          <w:p w14:paraId="6640B115" w14:textId="77777777" w:rsidR="00E510DA" w:rsidRPr="008366D1" w:rsidRDefault="00E510DA" w:rsidP="001E62CD">
            <w:pPr>
              <w:spacing w:line="254" w:lineRule="auto"/>
              <w:ind w:left="-113"/>
              <w:rPr>
                <w:rFonts w:ascii="Arial" w:hAnsi="Arial" w:cs="Arial"/>
                <w:sz w:val="18"/>
                <w:szCs w:val="18"/>
              </w:rPr>
            </w:pPr>
            <w:r w:rsidRPr="008366D1">
              <w:rPr>
                <w:rFonts w:ascii="Arial" w:hAnsi="Arial" w:cs="Arial"/>
                <w:sz w:val="18"/>
                <w:szCs w:val="18"/>
              </w:rPr>
              <w:t>Lease liabilities</w:t>
            </w:r>
          </w:p>
        </w:tc>
        <w:tc>
          <w:tcPr>
            <w:tcW w:w="1521" w:type="dxa"/>
            <w:tcBorders>
              <w:top w:val="nil"/>
              <w:left w:val="nil"/>
              <w:bottom w:val="nil"/>
              <w:right w:val="nil"/>
            </w:tcBorders>
            <w:shd w:val="clear" w:color="auto" w:fill="FAFAFA"/>
            <w:vAlign w:val="bottom"/>
          </w:tcPr>
          <w:p w14:paraId="5AD65742" w14:textId="2CB83155" w:rsidR="00E510DA" w:rsidRPr="008366D1" w:rsidRDefault="00D11F78" w:rsidP="00E510DA">
            <w:pPr>
              <w:spacing w:line="254" w:lineRule="auto"/>
              <w:ind w:left="-40" w:right="-72"/>
              <w:jc w:val="right"/>
              <w:rPr>
                <w:rFonts w:ascii="Arial" w:hAnsi="Arial" w:cs="Arial"/>
                <w:sz w:val="18"/>
                <w:szCs w:val="18"/>
              </w:rPr>
            </w:pPr>
            <w:r w:rsidRPr="008366D1">
              <w:rPr>
                <w:rFonts w:ascii="Arial" w:hAnsi="Arial" w:cs="Arial"/>
                <w:sz w:val="18"/>
                <w:szCs w:val="18"/>
              </w:rPr>
              <w:t>-</w:t>
            </w:r>
          </w:p>
        </w:tc>
        <w:tc>
          <w:tcPr>
            <w:tcW w:w="1484" w:type="dxa"/>
            <w:tcBorders>
              <w:top w:val="nil"/>
              <w:left w:val="nil"/>
              <w:bottom w:val="nil"/>
              <w:right w:val="nil"/>
            </w:tcBorders>
            <w:shd w:val="clear" w:color="auto" w:fill="FAFAFA"/>
            <w:vAlign w:val="bottom"/>
          </w:tcPr>
          <w:p w14:paraId="6BDE56A4" w14:textId="1D8CB76F" w:rsidR="00E510DA" w:rsidRPr="008366D1" w:rsidRDefault="007854CC"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612</w:t>
            </w:r>
            <w:r w:rsidR="00D11F78" w:rsidRPr="008366D1">
              <w:rPr>
                <w:rFonts w:ascii="Arial" w:hAnsi="Arial" w:cs="Arial"/>
                <w:sz w:val="18"/>
                <w:szCs w:val="18"/>
              </w:rPr>
              <w:t>,</w:t>
            </w:r>
            <w:r w:rsidRPr="008366D1">
              <w:rPr>
                <w:rFonts w:ascii="Arial" w:hAnsi="Arial" w:cs="Arial"/>
                <w:sz w:val="18"/>
                <w:szCs w:val="18"/>
                <w:lang w:val="en-GB"/>
              </w:rPr>
              <w:t>998</w:t>
            </w:r>
          </w:p>
        </w:tc>
        <w:tc>
          <w:tcPr>
            <w:tcW w:w="1484" w:type="dxa"/>
            <w:tcBorders>
              <w:top w:val="nil"/>
              <w:left w:val="nil"/>
              <w:bottom w:val="nil"/>
              <w:right w:val="nil"/>
            </w:tcBorders>
            <w:shd w:val="clear" w:color="auto" w:fill="FAFAFA"/>
            <w:vAlign w:val="bottom"/>
          </w:tcPr>
          <w:p w14:paraId="4BAEBF59" w14:textId="4DB4E792" w:rsidR="00E510DA" w:rsidRPr="008366D1" w:rsidRDefault="007854CC" w:rsidP="00E510DA">
            <w:pPr>
              <w:spacing w:line="254" w:lineRule="auto"/>
              <w:ind w:left="-40" w:right="-72"/>
              <w:jc w:val="right"/>
              <w:rPr>
                <w:rFonts w:ascii="Arial" w:hAnsi="Arial" w:cs="Arial"/>
                <w:sz w:val="18"/>
                <w:szCs w:val="18"/>
              </w:rPr>
            </w:pPr>
            <w:r w:rsidRPr="008366D1">
              <w:rPr>
                <w:rFonts w:ascii="Arial" w:hAnsi="Arial" w:cs="Arial"/>
                <w:sz w:val="18"/>
                <w:szCs w:val="18"/>
                <w:lang w:val="en-GB"/>
              </w:rPr>
              <w:t>612</w:t>
            </w:r>
            <w:r w:rsidR="00D11F78" w:rsidRPr="008366D1">
              <w:rPr>
                <w:rFonts w:ascii="Arial" w:hAnsi="Arial" w:cs="Arial"/>
                <w:sz w:val="18"/>
                <w:szCs w:val="18"/>
              </w:rPr>
              <w:t>,</w:t>
            </w:r>
            <w:r w:rsidRPr="008366D1">
              <w:rPr>
                <w:rFonts w:ascii="Arial" w:hAnsi="Arial" w:cs="Arial"/>
                <w:sz w:val="18"/>
                <w:szCs w:val="18"/>
                <w:lang w:val="en-GB"/>
              </w:rPr>
              <w:t>998</w:t>
            </w:r>
          </w:p>
        </w:tc>
      </w:tr>
      <w:tr w:rsidR="000C1AD0" w:rsidRPr="008366D1" w14:paraId="277CABE4" w14:textId="77777777" w:rsidTr="008E2EA9">
        <w:tc>
          <w:tcPr>
            <w:tcW w:w="4975" w:type="dxa"/>
            <w:tcBorders>
              <w:top w:val="nil"/>
              <w:left w:val="nil"/>
              <w:bottom w:val="nil"/>
              <w:right w:val="nil"/>
            </w:tcBorders>
          </w:tcPr>
          <w:p w14:paraId="5AA68A00" w14:textId="77777777" w:rsidR="000C1AD0" w:rsidRPr="008366D1" w:rsidRDefault="000C1AD0" w:rsidP="008E2EA9">
            <w:pPr>
              <w:spacing w:line="254" w:lineRule="auto"/>
              <w:ind w:left="-113"/>
              <w:rPr>
                <w:rFonts w:ascii="Arial" w:hAnsi="Arial" w:cs="Arial"/>
                <w:sz w:val="18"/>
                <w:szCs w:val="18"/>
              </w:rPr>
            </w:pPr>
          </w:p>
        </w:tc>
        <w:tc>
          <w:tcPr>
            <w:tcW w:w="1521" w:type="dxa"/>
            <w:tcBorders>
              <w:top w:val="single" w:sz="4" w:space="0" w:color="auto"/>
              <w:left w:val="nil"/>
              <w:right w:val="nil"/>
            </w:tcBorders>
            <w:shd w:val="clear" w:color="auto" w:fill="FAFAFA"/>
          </w:tcPr>
          <w:p w14:paraId="42090C79" w14:textId="77777777" w:rsidR="000C1AD0" w:rsidRPr="008366D1" w:rsidRDefault="000C1AD0" w:rsidP="008E2EA9">
            <w:pPr>
              <w:spacing w:line="254" w:lineRule="auto"/>
              <w:ind w:left="-40" w:right="-72"/>
              <w:jc w:val="right"/>
              <w:rPr>
                <w:rFonts w:ascii="Arial" w:hAnsi="Arial" w:cs="Arial"/>
                <w:b/>
                <w:bCs/>
                <w:sz w:val="18"/>
                <w:szCs w:val="18"/>
              </w:rPr>
            </w:pPr>
          </w:p>
        </w:tc>
        <w:tc>
          <w:tcPr>
            <w:tcW w:w="1484" w:type="dxa"/>
            <w:tcBorders>
              <w:top w:val="single" w:sz="4" w:space="0" w:color="auto"/>
              <w:left w:val="nil"/>
              <w:right w:val="nil"/>
            </w:tcBorders>
            <w:shd w:val="clear" w:color="auto" w:fill="FAFAFA"/>
          </w:tcPr>
          <w:p w14:paraId="70305C10" w14:textId="77777777" w:rsidR="000C1AD0" w:rsidRPr="008366D1" w:rsidRDefault="000C1AD0" w:rsidP="008E2EA9">
            <w:pPr>
              <w:spacing w:line="254" w:lineRule="auto"/>
              <w:ind w:left="-40" w:right="-72"/>
              <w:jc w:val="right"/>
              <w:rPr>
                <w:rFonts w:ascii="Arial" w:hAnsi="Arial" w:cs="Arial"/>
                <w:b/>
                <w:bCs/>
                <w:sz w:val="18"/>
                <w:szCs w:val="18"/>
              </w:rPr>
            </w:pPr>
          </w:p>
        </w:tc>
        <w:tc>
          <w:tcPr>
            <w:tcW w:w="1484" w:type="dxa"/>
            <w:tcBorders>
              <w:top w:val="single" w:sz="4" w:space="0" w:color="auto"/>
              <w:left w:val="nil"/>
              <w:right w:val="nil"/>
            </w:tcBorders>
            <w:shd w:val="clear" w:color="auto" w:fill="FAFAFA"/>
          </w:tcPr>
          <w:p w14:paraId="0A48D76A" w14:textId="77777777" w:rsidR="000C1AD0" w:rsidRPr="008366D1" w:rsidRDefault="000C1AD0" w:rsidP="008E2EA9">
            <w:pPr>
              <w:spacing w:line="254" w:lineRule="auto"/>
              <w:ind w:left="-40" w:right="-72"/>
              <w:jc w:val="right"/>
              <w:rPr>
                <w:rFonts w:ascii="Arial" w:hAnsi="Arial" w:cs="Arial"/>
                <w:b/>
                <w:bCs/>
                <w:sz w:val="18"/>
                <w:szCs w:val="18"/>
              </w:rPr>
            </w:pPr>
          </w:p>
        </w:tc>
      </w:tr>
      <w:tr w:rsidR="000C1AD0" w:rsidRPr="008366D1" w14:paraId="7829828D" w14:textId="77777777" w:rsidTr="008E2EA9">
        <w:tc>
          <w:tcPr>
            <w:tcW w:w="4975" w:type="dxa"/>
            <w:tcBorders>
              <w:top w:val="nil"/>
              <w:left w:val="nil"/>
              <w:bottom w:val="nil"/>
              <w:right w:val="nil"/>
            </w:tcBorders>
          </w:tcPr>
          <w:p w14:paraId="74DB0E03" w14:textId="77777777" w:rsidR="000C1AD0" w:rsidRPr="008366D1" w:rsidRDefault="000C1AD0" w:rsidP="008E2EA9">
            <w:pPr>
              <w:spacing w:line="254" w:lineRule="auto"/>
              <w:ind w:left="-113"/>
              <w:rPr>
                <w:rFonts w:ascii="Arial" w:hAnsi="Arial" w:cs="Arial"/>
                <w:sz w:val="18"/>
                <w:szCs w:val="18"/>
              </w:rPr>
            </w:pPr>
          </w:p>
        </w:tc>
        <w:tc>
          <w:tcPr>
            <w:tcW w:w="1521" w:type="dxa"/>
            <w:tcBorders>
              <w:left w:val="nil"/>
              <w:bottom w:val="single" w:sz="4" w:space="0" w:color="auto"/>
              <w:right w:val="nil"/>
            </w:tcBorders>
            <w:shd w:val="clear" w:color="auto" w:fill="FAFAFA"/>
          </w:tcPr>
          <w:p w14:paraId="12B56E2C" w14:textId="06F431D2" w:rsidR="000C1AD0" w:rsidRPr="008366D1" w:rsidRDefault="007854CC" w:rsidP="008E2EA9">
            <w:pPr>
              <w:spacing w:line="254" w:lineRule="auto"/>
              <w:ind w:left="-40" w:right="-72"/>
              <w:jc w:val="right"/>
              <w:rPr>
                <w:rFonts w:ascii="Arial" w:hAnsi="Arial" w:cs="Arial"/>
                <w:sz w:val="18"/>
                <w:szCs w:val="18"/>
              </w:rPr>
            </w:pPr>
            <w:r w:rsidRPr="008366D1">
              <w:rPr>
                <w:rFonts w:ascii="Arial" w:hAnsi="Arial" w:cs="Arial"/>
                <w:sz w:val="18"/>
                <w:szCs w:val="18"/>
                <w:lang w:val="en-GB"/>
              </w:rPr>
              <w:t>2</w:t>
            </w:r>
            <w:r w:rsidR="00D11F78" w:rsidRPr="008366D1">
              <w:rPr>
                <w:rFonts w:ascii="Arial" w:hAnsi="Arial" w:cs="Arial"/>
                <w:sz w:val="18"/>
                <w:szCs w:val="18"/>
              </w:rPr>
              <w:t>,</w:t>
            </w:r>
            <w:r w:rsidRPr="008366D1">
              <w:rPr>
                <w:rFonts w:ascii="Arial" w:hAnsi="Arial" w:cs="Arial"/>
                <w:sz w:val="18"/>
                <w:szCs w:val="18"/>
                <w:lang w:val="en-GB"/>
              </w:rPr>
              <w:t>019</w:t>
            </w:r>
            <w:r w:rsidR="00D11F78" w:rsidRPr="008366D1">
              <w:rPr>
                <w:rFonts w:ascii="Arial" w:hAnsi="Arial" w:cs="Arial"/>
                <w:sz w:val="18"/>
                <w:szCs w:val="18"/>
              </w:rPr>
              <w:t>,</w:t>
            </w:r>
            <w:r w:rsidRPr="008366D1">
              <w:rPr>
                <w:rFonts w:ascii="Arial" w:hAnsi="Arial" w:cs="Arial"/>
                <w:sz w:val="18"/>
                <w:szCs w:val="18"/>
                <w:lang w:val="en-GB"/>
              </w:rPr>
              <w:t>377</w:t>
            </w:r>
          </w:p>
        </w:tc>
        <w:tc>
          <w:tcPr>
            <w:tcW w:w="1484" w:type="dxa"/>
            <w:tcBorders>
              <w:left w:val="nil"/>
              <w:bottom w:val="single" w:sz="4" w:space="0" w:color="auto"/>
              <w:right w:val="nil"/>
            </w:tcBorders>
            <w:shd w:val="clear" w:color="auto" w:fill="FAFAFA"/>
          </w:tcPr>
          <w:p w14:paraId="555042CF" w14:textId="424D7DA7" w:rsidR="000C1AD0" w:rsidRPr="008366D1" w:rsidRDefault="00F066F9" w:rsidP="008E2EA9">
            <w:pPr>
              <w:spacing w:line="254" w:lineRule="auto"/>
              <w:ind w:left="-40" w:right="-72"/>
              <w:jc w:val="right"/>
              <w:rPr>
                <w:rFonts w:ascii="Arial" w:hAnsi="Arial" w:cs="Arial"/>
                <w:sz w:val="18"/>
                <w:szCs w:val="18"/>
              </w:rPr>
            </w:pPr>
            <w:r w:rsidRPr="008366D1">
              <w:rPr>
                <w:rFonts w:ascii="Arial" w:hAnsi="Arial" w:cs="Arial"/>
                <w:sz w:val="18"/>
                <w:szCs w:val="18"/>
                <w:lang w:val="en-GB"/>
              </w:rPr>
              <w:t>796,474,375</w:t>
            </w:r>
          </w:p>
        </w:tc>
        <w:tc>
          <w:tcPr>
            <w:tcW w:w="1484" w:type="dxa"/>
            <w:tcBorders>
              <w:left w:val="nil"/>
              <w:bottom w:val="single" w:sz="4" w:space="0" w:color="auto"/>
              <w:right w:val="nil"/>
            </w:tcBorders>
            <w:shd w:val="clear" w:color="auto" w:fill="FAFAFA"/>
          </w:tcPr>
          <w:p w14:paraId="031FDB37" w14:textId="53A7D134" w:rsidR="000C1AD0" w:rsidRPr="008366D1" w:rsidRDefault="00F066F9" w:rsidP="008E2EA9">
            <w:pPr>
              <w:spacing w:line="254" w:lineRule="auto"/>
              <w:ind w:left="-40" w:right="-72"/>
              <w:jc w:val="right"/>
              <w:rPr>
                <w:rFonts w:ascii="Arial" w:hAnsi="Arial" w:cs="Arial"/>
                <w:sz w:val="18"/>
                <w:szCs w:val="18"/>
              </w:rPr>
            </w:pPr>
            <w:r w:rsidRPr="008366D1">
              <w:rPr>
                <w:rFonts w:ascii="Arial" w:hAnsi="Arial" w:cs="Arial"/>
                <w:sz w:val="18"/>
                <w:szCs w:val="18"/>
                <w:lang w:val="en-GB"/>
              </w:rPr>
              <w:t>798,493,752</w:t>
            </w:r>
          </w:p>
        </w:tc>
      </w:tr>
      <w:tr w:rsidR="00936EF3" w:rsidRPr="008366D1" w14:paraId="79BB616D" w14:textId="77777777" w:rsidTr="000C1AD0">
        <w:tc>
          <w:tcPr>
            <w:tcW w:w="4975" w:type="dxa"/>
            <w:tcBorders>
              <w:top w:val="nil"/>
              <w:left w:val="nil"/>
              <w:bottom w:val="nil"/>
              <w:right w:val="nil"/>
            </w:tcBorders>
          </w:tcPr>
          <w:p w14:paraId="478909AC" w14:textId="77777777" w:rsidR="00936EF3" w:rsidRPr="008366D1" w:rsidRDefault="00936EF3" w:rsidP="001E62CD">
            <w:pPr>
              <w:spacing w:line="254" w:lineRule="auto"/>
              <w:ind w:left="-113"/>
              <w:rPr>
                <w:rFonts w:ascii="Arial" w:hAnsi="Arial" w:cs="Arial"/>
                <w:sz w:val="18"/>
                <w:szCs w:val="18"/>
              </w:rPr>
            </w:pPr>
          </w:p>
        </w:tc>
        <w:tc>
          <w:tcPr>
            <w:tcW w:w="1521" w:type="dxa"/>
            <w:tcBorders>
              <w:top w:val="single" w:sz="4" w:space="0" w:color="auto"/>
              <w:left w:val="nil"/>
              <w:right w:val="nil"/>
            </w:tcBorders>
            <w:shd w:val="clear" w:color="auto" w:fill="auto"/>
          </w:tcPr>
          <w:p w14:paraId="6F44EC84" w14:textId="77777777" w:rsidR="00936EF3" w:rsidRPr="008366D1" w:rsidRDefault="00936EF3" w:rsidP="00A74C23">
            <w:pPr>
              <w:spacing w:line="254" w:lineRule="auto"/>
              <w:ind w:left="-40" w:right="-72"/>
              <w:jc w:val="right"/>
              <w:rPr>
                <w:rFonts w:ascii="Arial" w:hAnsi="Arial" w:cs="Arial"/>
                <w:b/>
                <w:bCs/>
                <w:sz w:val="18"/>
                <w:szCs w:val="18"/>
              </w:rPr>
            </w:pPr>
          </w:p>
        </w:tc>
        <w:tc>
          <w:tcPr>
            <w:tcW w:w="1484" w:type="dxa"/>
            <w:tcBorders>
              <w:top w:val="single" w:sz="4" w:space="0" w:color="auto"/>
              <w:left w:val="nil"/>
              <w:right w:val="nil"/>
            </w:tcBorders>
            <w:shd w:val="clear" w:color="auto" w:fill="auto"/>
          </w:tcPr>
          <w:p w14:paraId="42326669" w14:textId="77777777" w:rsidR="00936EF3" w:rsidRPr="008366D1" w:rsidRDefault="00936EF3" w:rsidP="00A74C23">
            <w:pPr>
              <w:spacing w:line="254" w:lineRule="auto"/>
              <w:ind w:left="-40" w:right="-72"/>
              <w:jc w:val="right"/>
              <w:rPr>
                <w:rFonts w:ascii="Arial" w:hAnsi="Arial" w:cs="Arial"/>
                <w:b/>
                <w:bCs/>
                <w:sz w:val="18"/>
                <w:szCs w:val="18"/>
              </w:rPr>
            </w:pPr>
          </w:p>
        </w:tc>
        <w:tc>
          <w:tcPr>
            <w:tcW w:w="1484" w:type="dxa"/>
            <w:tcBorders>
              <w:top w:val="single" w:sz="4" w:space="0" w:color="auto"/>
              <w:left w:val="nil"/>
              <w:right w:val="nil"/>
            </w:tcBorders>
            <w:shd w:val="clear" w:color="auto" w:fill="auto"/>
          </w:tcPr>
          <w:p w14:paraId="228F97B3" w14:textId="77777777" w:rsidR="00936EF3" w:rsidRPr="008366D1" w:rsidRDefault="00936EF3" w:rsidP="00A74C23">
            <w:pPr>
              <w:spacing w:line="254" w:lineRule="auto"/>
              <w:ind w:left="-40" w:right="-72"/>
              <w:jc w:val="right"/>
              <w:rPr>
                <w:rFonts w:ascii="Arial" w:hAnsi="Arial" w:cs="Arial"/>
                <w:b/>
                <w:bCs/>
                <w:sz w:val="18"/>
                <w:szCs w:val="18"/>
              </w:rPr>
            </w:pPr>
          </w:p>
        </w:tc>
      </w:tr>
      <w:tr w:rsidR="000C1AD0" w:rsidRPr="008366D1" w14:paraId="6D0402BA" w14:textId="77777777" w:rsidTr="000C1AD0">
        <w:tc>
          <w:tcPr>
            <w:tcW w:w="4975" w:type="dxa"/>
            <w:tcBorders>
              <w:top w:val="nil"/>
              <w:left w:val="nil"/>
              <w:bottom w:val="nil"/>
              <w:right w:val="nil"/>
            </w:tcBorders>
          </w:tcPr>
          <w:p w14:paraId="249583AB" w14:textId="6CA4D2F8" w:rsidR="000C1AD0" w:rsidRPr="008366D1" w:rsidRDefault="000C1AD0" w:rsidP="000C1AD0">
            <w:pPr>
              <w:spacing w:line="254" w:lineRule="auto"/>
              <w:ind w:left="-113"/>
              <w:rPr>
                <w:rFonts w:ascii="Arial" w:hAnsi="Arial" w:cs="Arial"/>
                <w:sz w:val="18"/>
                <w:szCs w:val="18"/>
              </w:rPr>
            </w:pPr>
            <w:r w:rsidRPr="008366D1">
              <w:rPr>
                <w:rFonts w:ascii="Arial" w:hAnsi="Arial" w:cs="Arial"/>
                <w:sz w:val="18"/>
                <w:szCs w:val="18"/>
              </w:rPr>
              <w:t>*  Exclude non-financial liabilities</w:t>
            </w:r>
          </w:p>
        </w:tc>
        <w:tc>
          <w:tcPr>
            <w:tcW w:w="1521" w:type="dxa"/>
            <w:tcBorders>
              <w:left w:val="nil"/>
              <w:right w:val="nil"/>
            </w:tcBorders>
            <w:shd w:val="clear" w:color="auto" w:fill="auto"/>
          </w:tcPr>
          <w:p w14:paraId="16E8EE59" w14:textId="579543CE" w:rsidR="000C1AD0" w:rsidRPr="008366D1" w:rsidRDefault="000C1AD0" w:rsidP="000C1AD0">
            <w:pPr>
              <w:spacing w:line="254" w:lineRule="auto"/>
              <w:ind w:left="-40" w:right="-72"/>
              <w:jc w:val="right"/>
              <w:rPr>
                <w:rFonts w:ascii="Arial" w:hAnsi="Arial" w:cs="Arial"/>
                <w:sz w:val="18"/>
                <w:szCs w:val="18"/>
              </w:rPr>
            </w:pPr>
          </w:p>
        </w:tc>
        <w:tc>
          <w:tcPr>
            <w:tcW w:w="1484" w:type="dxa"/>
            <w:tcBorders>
              <w:left w:val="nil"/>
              <w:right w:val="nil"/>
            </w:tcBorders>
            <w:shd w:val="clear" w:color="auto" w:fill="auto"/>
          </w:tcPr>
          <w:p w14:paraId="010C7ACB" w14:textId="023F75C2" w:rsidR="000C1AD0" w:rsidRPr="008366D1" w:rsidRDefault="000C1AD0" w:rsidP="000C1AD0">
            <w:pPr>
              <w:spacing w:line="254" w:lineRule="auto"/>
              <w:ind w:left="-40" w:right="-72"/>
              <w:jc w:val="right"/>
              <w:rPr>
                <w:rFonts w:ascii="Arial" w:hAnsi="Arial" w:cs="Arial"/>
                <w:sz w:val="18"/>
                <w:szCs w:val="18"/>
              </w:rPr>
            </w:pPr>
          </w:p>
        </w:tc>
        <w:tc>
          <w:tcPr>
            <w:tcW w:w="1484" w:type="dxa"/>
            <w:tcBorders>
              <w:left w:val="nil"/>
              <w:right w:val="nil"/>
            </w:tcBorders>
            <w:shd w:val="clear" w:color="auto" w:fill="auto"/>
          </w:tcPr>
          <w:p w14:paraId="56CF6289" w14:textId="6B82568E" w:rsidR="000C1AD0" w:rsidRPr="008366D1" w:rsidRDefault="000C1AD0" w:rsidP="000C1AD0">
            <w:pPr>
              <w:spacing w:line="254" w:lineRule="auto"/>
              <w:ind w:left="-40" w:right="-72"/>
              <w:jc w:val="right"/>
              <w:rPr>
                <w:rFonts w:ascii="Arial" w:hAnsi="Arial" w:cs="Arial"/>
                <w:sz w:val="18"/>
                <w:szCs w:val="18"/>
              </w:rPr>
            </w:pPr>
          </w:p>
        </w:tc>
      </w:tr>
    </w:tbl>
    <w:p w14:paraId="60D0626F" w14:textId="2E761C2A" w:rsidR="00936EF3" w:rsidRPr="008366D1" w:rsidRDefault="00936EF3" w:rsidP="005352CB">
      <w:pPr>
        <w:rPr>
          <w:rFonts w:ascii="Arial" w:hAnsi="Arial" w:cs="Arial"/>
          <w:sz w:val="18"/>
          <w:szCs w:val="18"/>
        </w:rPr>
      </w:pPr>
    </w:p>
    <w:p w14:paraId="168F7AAB" w14:textId="7D5B3AB5" w:rsidR="005352CB" w:rsidRPr="008366D1" w:rsidRDefault="007854CC" w:rsidP="00241EAE">
      <w:pPr>
        <w:pStyle w:val="Heading2"/>
        <w:keepLines/>
        <w:overflowPunct/>
        <w:autoSpaceDE/>
        <w:autoSpaceDN/>
        <w:adjustRightInd/>
        <w:ind w:left="540" w:hanging="540"/>
        <w:jc w:val="left"/>
        <w:textAlignment w:val="auto"/>
        <w:rPr>
          <w:rFonts w:ascii="Arial" w:eastAsia="Arial" w:hAnsi="Arial" w:cs="Arial"/>
          <w:bCs w:val="0"/>
          <w:i w:val="0"/>
          <w:iCs w:val="0"/>
          <w:color w:val="CF4A02"/>
          <w:sz w:val="18"/>
          <w:szCs w:val="18"/>
          <w:lang w:eastAsia="en-GB"/>
        </w:rPr>
      </w:pPr>
      <w:bookmarkStart w:id="5" w:name="_Toc86937050"/>
      <w:r w:rsidRPr="008366D1">
        <w:rPr>
          <w:rFonts w:ascii="Arial" w:eastAsia="Arial" w:hAnsi="Arial" w:cs="Arial"/>
          <w:bCs w:val="0"/>
          <w:i w:val="0"/>
          <w:iCs w:val="0"/>
          <w:color w:val="CF4A02"/>
          <w:sz w:val="18"/>
          <w:szCs w:val="22"/>
          <w:lang w:val="en-GB" w:eastAsia="en-GB"/>
        </w:rPr>
        <w:t>11</w:t>
      </w:r>
      <w:r w:rsidR="00977731" w:rsidRPr="008366D1">
        <w:rPr>
          <w:rFonts w:ascii="Arial" w:eastAsia="Arial" w:hAnsi="Arial" w:cs="Arial"/>
          <w:bCs w:val="0"/>
          <w:i w:val="0"/>
          <w:iCs w:val="0"/>
          <w:color w:val="CF4A02"/>
          <w:sz w:val="18"/>
          <w:szCs w:val="22"/>
          <w:lang w:val="en-GB" w:eastAsia="en-GB"/>
        </w:rPr>
        <w:t>.</w:t>
      </w:r>
      <w:r w:rsidRPr="008366D1">
        <w:rPr>
          <w:rFonts w:ascii="Arial" w:eastAsia="Arial" w:hAnsi="Arial" w:cs="Arial"/>
          <w:bCs w:val="0"/>
          <w:i w:val="0"/>
          <w:iCs w:val="0"/>
          <w:color w:val="CF4A02"/>
          <w:sz w:val="18"/>
          <w:szCs w:val="22"/>
          <w:lang w:val="en-GB" w:eastAsia="en-GB"/>
        </w:rPr>
        <w:t>1</w:t>
      </w:r>
      <w:r w:rsidR="00241EAE" w:rsidRPr="008366D1">
        <w:rPr>
          <w:rFonts w:ascii="Arial" w:eastAsia="Arial" w:hAnsi="Arial" w:cs="Arial"/>
          <w:bCs w:val="0"/>
          <w:i w:val="0"/>
          <w:iCs w:val="0"/>
          <w:color w:val="CF4A02"/>
          <w:sz w:val="18"/>
          <w:szCs w:val="22"/>
          <w:lang w:val="en-GB" w:eastAsia="en-GB"/>
        </w:rPr>
        <w:tab/>
      </w:r>
      <w:r w:rsidR="00977582" w:rsidRPr="008366D1">
        <w:rPr>
          <w:rFonts w:ascii="Arial" w:eastAsia="Arial" w:hAnsi="Arial" w:cs="Arial"/>
          <w:bCs w:val="0"/>
          <w:i w:val="0"/>
          <w:iCs w:val="0"/>
          <w:color w:val="CF4A02"/>
          <w:sz w:val="18"/>
          <w:szCs w:val="22"/>
          <w:lang w:val="en-GB" w:eastAsia="en-GB"/>
        </w:rPr>
        <w:t>F</w:t>
      </w:r>
      <w:r w:rsidR="00F90817" w:rsidRPr="008366D1">
        <w:rPr>
          <w:rFonts w:ascii="Arial" w:eastAsia="Arial" w:hAnsi="Arial" w:cs="Arial"/>
          <w:bCs w:val="0"/>
          <w:i w:val="0"/>
          <w:iCs w:val="0"/>
          <w:color w:val="CF4A02"/>
          <w:sz w:val="18"/>
          <w:szCs w:val="18"/>
          <w:lang w:eastAsia="en-GB"/>
        </w:rPr>
        <w:t>inancial</w:t>
      </w:r>
      <w:r w:rsidR="005352CB" w:rsidRPr="008366D1">
        <w:rPr>
          <w:rFonts w:ascii="Arial" w:eastAsia="Arial" w:hAnsi="Arial" w:cs="Arial"/>
          <w:bCs w:val="0"/>
          <w:i w:val="0"/>
          <w:iCs w:val="0"/>
          <w:color w:val="CF4A02"/>
          <w:sz w:val="18"/>
          <w:szCs w:val="18"/>
          <w:lang w:eastAsia="en-GB"/>
        </w:rPr>
        <w:t xml:space="preserve"> assets at amortised cost</w:t>
      </w:r>
      <w:bookmarkEnd w:id="5"/>
    </w:p>
    <w:p w14:paraId="1961AD78" w14:textId="77777777" w:rsidR="005352CB" w:rsidRPr="008366D1" w:rsidRDefault="005352CB" w:rsidP="005352CB">
      <w:pPr>
        <w:rPr>
          <w:rFonts w:ascii="Arial" w:eastAsia="Arial" w:hAnsi="Arial" w:cs="Arial"/>
          <w:b/>
          <w:color w:val="CF4A02"/>
          <w:sz w:val="18"/>
          <w:szCs w:val="18"/>
          <w:lang w:val="x-none" w:eastAsia="en-GB"/>
        </w:rPr>
      </w:pPr>
    </w:p>
    <w:p w14:paraId="534882AC" w14:textId="1C654633" w:rsidR="005352CB" w:rsidRPr="008366D1" w:rsidRDefault="005352CB" w:rsidP="00241EAE">
      <w:pPr>
        <w:pStyle w:val="Heading3"/>
        <w:numPr>
          <w:ilvl w:val="1"/>
          <w:numId w:val="10"/>
        </w:numPr>
        <w:tabs>
          <w:tab w:val="clear" w:pos="2412"/>
          <w:tab w:val="left" w:pos="1080"/>
        </w:tabs>
        <w:ind w:left="1080" w:hanging="540"/>
        <w:jc w:val="left"/>
        <w:rPr>
          <w:rFonts w:ascii="Arial" w:eastAsia="Arial" w:hAnsi="Arial" w:cs="Arial"/>
          <w:b w:val="0"/>
          <w:color w:val="CF4A02"/>
          <w:sz w:val="18"/>
          <w:szCs w:val="18"/>
          <w:lang w:eastAsia="en-GB"/>
        </w:rPr>
      </w:pPr>
      <w:bookmarkStart w:id="6" w:name="_Toc86937051"/>
      <w:r w:rsidRPr="008366D1">
        <w:rPr>
          <w:rFonts w:ascii="Arial" w:eastAsia="Arial" w:hAnsi="Arial" w:cs="Arial"/>
          <w:b w:val="0"/>
          <w:color w:val="CF4A02"/>
          <w:sz w:val="18"/>
          <w:szCs w:val="18"/>
          <w:lang w:eastAsia="en-GB"/>
        </w:rPr>
        <w:t>Classification of financial assets at amortised cost</w:t>
      </w:r>
      <w:bookmarkEnd w:id="6"/>
      <w:r w:rsidRPr="008366D1">
        <w:rPr>
          <w:rFonts w:ascii="Arial" w:eastAsia="Arial" w:hAnsi="Arial" w:cs="Arial"/>
          <w:b w:val="0"/>
          <w:color w:val="CF4A02"/>
          <w:sz w:val="18"/>
          <w:szCs w:val="18"/>
          <w:lang w:eastAsia="en-GB"/>
        </w:rPr>
        <w:t xml:space="preserve"> </w:t>
      </w:r>
    </w:p>
    <w:p w14:paraId="1FC9F586" w14:textId="77777777" w:rsidR="005352CB" w:rsidRPr="008366D1" w:rsidRDefault="005352CB" w:rsidP="00241EAE">
      <w:pPr>
        <w:ind w:left="1080"/>
        <w:rPr>
          <w:rFonts w:ascii="Arial" w:hAnsi="Arial" w:cs="Arial"/>
          <w:color w:val="CF4A02"/>
          <w:sz w:val="18"/>
          <w:szCs w:val="18"/>
        </w:rPr>
      </w:pPr>
    </w:p>
    <w:p w14:paraId="21DCE4E2" w14:textId="77777777" w:rsidR="005352CB" w:rsidRPr="008366D1" w:rsidRDefault="005352CB" w:rsidP="00241EAE">
      <w:pPr>
        <w:ind w:left="1080"/>
        <w:jc w:val="thaiDistribute"/>
        <w:rPr>
          <w:rFonts w:ascii="Arial" w:hAnsi="Arial" w:cs="Arial"/>
          <w:sz w:val="18"/>
          <w:szCs w:val="18"/>
        </w:rPr>
      </w:pPr>
      <w:r w:rsidRPr="008366D1">
        <w:rPr>
          <w:rFonts w:ascii="Arial" w:hAnsi="Arial" w:cs="Arial"/>
          <w:sz w:val="18"/>
          <w:szCs w:val="18"/>
        </w:rPr>
        <w:t>The Group classifies its financial assets as at amortised cost only if both of the following criteria are met:</w:t>
      </w:r>
    </w:p>
    <w:p w14:paraId="3245655B" w14:textId="77777777" w:rsidR="005352CB" w:rsidRPr="008366D1" w:rsidRDefault="005352CB" w:rsidP="00241EAE">
      <w:pPr>
        <w:ind w:left="1080"/>
        <w:jc w:val="thaiDistribute"/>
        <w:rPr>
          <w:rFonts w:ascii="Arial" w:hAnsi="Arial" w:cs="Arial"/>
          <w:sz w:val="18"/>
          <w:szCs w:val="18"/>
        </w:rPr>
      </w:pPr>
    </w:p>
    <w:p w14:paraId="4FE46140" w14:textId="4C7AFBB0" w:rsidR="000E02EB" w:rsidRPr="008366D1" w:rsidRDefault="005352CB" w:rsidP="00241EAE">
      <w:pPr>
        <w:pStyle w:val="ListParagraph"/>
        <w:numPr>
          <w:ilvl w:val="0"/>
          <w:numId w:val="7"/>
        </w:numPr>
        <w:spacing w:after="0" w:line="240" w:lineRule="auto"/>
        <w:ind w:left="1440"/>
        <w:jc w:val="thaiDistribute"/>
        <w:rPr>
          <w:rFonts w:ascii="Arial" w:hAnsi="Arial" w:cs="Arial"/>
          <w:sz w:val="18"/>
          <w:szCs w:val="18"/>
        </w:rPr>
      </w:pPr>
      <w:r w:rsidRPr="008366D1">
        <w:rPr>
          <w:rFonts w:ascii="Arial" w:hAnsi="Arial" w:cs="Arial"/>
          <w:sz w:val="18"/>
          <w:szCs w:val="18"/>
        </w:rPr>
        <w:t>the asset is held within a business model whose objective is to collect the contractual cash flows; and</w:t>
      </w:r>
      <w:r w:rsidR="001627B7" w:rsidRPr="008366D1">
        <w:rPr>
          <w:rFonts w:ascii="Arial" w:hAnsi="Arial" w:cs="Arial"/>
          <w:sz w:val="18"/>
          <w:szCs w:val="18"/>
        </w:rPr>
        <w:t>.</w:t>
      </w:r>
    </w:p>
    <w:p w14:paraId="6CE85467" w14:textId="2516707F" w:rsidR="005352CB" w:rsidRPr="008366D1" w:rsidRDefault="005352CB" w:rsidP="00241EAE">
      <w:pPr>
        <w:pStyle w:val="ListParagraph"/>
        <w:numPr>
          <w:ilvl w:val="0"/>
          <w:numId w:val="7"/>
        </w:numPr>
        <w:spacing w:after="0" w:line="240" w:lineRule="auto"/>
        <w:ind w:left="1440"/>
        <w:jc w:val="thaiDistribute"/>
        <w:rPr>
          <w:rFonts w:ascii="Arial" w:hAnsi="Arial" w:cs="Arial"/>
          <w:sz w:val="18"/>
          <w:szCs w:val="18"/>
        </w:rPr>
      </w:pPr>
      <w:r w:rsidRPr="008366D1">
        <w:rPr>
          <w:rFonts w:ascii="Arial" w:hAnsi="Arial" w:cs="Arial"/>
          <w:sz w:val="18"/>
          <w:szCs w:val="18"/>
        </w:rPr>
        <w:t>the contractual terms give rise to cash flows that are solely payments of principal and interest</w:t>
      </w:r>
      <w:r w:rsidR="001627B7" w:rsidRPr="008366D1">
        <w:rPr>
          <w:rFonts w:ascii="Arial" w:hAnsi="Arial" w:cs="Arial"/>
          <w:sz w:val="18"/>
          <w:szCs w:val="18"/>
        </w:rPr>
        <w:t>.</w:t>
      </w:r>
    </w:p>
    <w:p w14:paraId="7014B141" w14:textId="254723E4" w:rsidR="00936EF3" w:rsidRPr="008366D1" w:rsidRDefault="00C246E2" w:rsidP="00C56F61">
      <w:pPr>
        <w:pStyle w:val="ListParagraph"/>
        <w:spacing w:after="0" w:line="240" w:lineRule="auto"/>
        <w:ind w:left="0"/>
        <w:jc w:val="thaiDistribute"/>
        <w:rPr>
          <w:rFonts w:ascii="Arial" w:hAnsi="Arial" w:cs="Arial"/>
          <w:sz w:val="18"/>
          <w:szCs w:val="18"/>
        </w:rPr>
      </w:pPr>
      <w:r w:rsidRPr="008366D1">
        <w:rPr>
          <w:rFonts w:ascii="Arial" w:hAnsi="Arial" w:cs="Arial"/>
          <w:sz w:val="18"/>
          <w:szCs w:val="18"/>
        </w:rPr>
        <w:br w:type="page"/>
      </w:r>
    </w:p>
    <w:p w14:paraId="78E6B7D3" w14:textId="5F37B699" w:rsidR="00C4722E" w:rsidRPr="008366D1" w:rsidRDefault="00C4722E" w:rsidP="00241EAE">
      <w:pPr>
        <w:ind w:left="1080"/>
        <w:jc w:val="thaiDistribute"/>
        <w:rPr>
          <w:rFonts w:ascii="Arial" w:hAnsi="Arial" w:cs="Arial"/>
          <w:sz w:val="18"/>
          <w:szCs w:val="18"/>
        </w:rPr>
      </w:pPr>
      <w:r w:rsidRPr="008366D1">
        <w:rPr>
          <w:rFonts w:ascii="Arial" w:hAnsi="Arial" w:cs="Arial"/>
          <w:spacing w:val="-4"/>
          <w:sz w:val="18"/>
          <w:szCs w:val="18"/>
        </w:rPr>
        <w:t>Financial assets at amortised cost include</w:t>
      </w:r>
      <w:r w:rsidR="004C60FC" w:rsidRPr="008366D1">
        <w:rPr>
          <w:rFonts w:ascii="Arial" w:hAnsi="Arial" w:cs="Arial"/>
          <w:spacing w:val="-4"/>
          <w:sz w:val="18"/>
          <w:szCs w:val="18"/>
          <w:cs/>
        </w:rPr>
        <w:t xml:space="preserve"> </w:t>
      </w:r>
      <w:r w:rsidR="004C60FC" w:rsidRPr="008366D1">
        <w:rPr>
          <w:rFonts w:ascii="Arial" w:hAnsi="Arial" w:cs="Arial"/>
          <w:spacing w:val="-4"/>
          <w:sz w:val="18"/>
          <w:szCs w:val="18"/>
        </w:rPr>
        <w:t>cash and cash equivalents</w:t>
      </w:r>
      <w:r w:rsidR="004C60FC" w:rsidRPr="008366D1">
        <w:rPr>
          <w:rFonts w:ascii="Arial" w:hAnsi="Arial" w:cs="Arial"/>
          <w:spacing w:val="-4"/>
          <w:sz w:val="18"/>
          <w:szCs w:val="18"/>
          <w:cs/>
        </w:rPr>
        <w:t xml:space="preserve"> </w:t>
      </w:r>
      <w:r w:rsidR="004C60FC" w:rsidRPr="008366D1">
        <w:rPr>
          <w:rFonts w:ascii="Arial" w:hAnsi="Arial" w:cs="Arial"/>
          <w:spacing w:val="-4"/>
          <w:sz w:val="18"/>
          <w:szCs w:val="18"/>
          <w:lang w:val="en-GB"/>
        </w:rPr>
        <w:t xml:space="preserve">and trade and other receivables. As at </w:t>
      </w:r>
      <w:r w:rsidR="007854CC" w:rsidRPr="008366D1">
        <w:rPr>
          <w:rFonts w:ascii="Arial" w:hAnsi="Arial" w:cs="Arial"/>
          <w:spacing w:val="-4"/>
          <w:sz w:val="18"/>
          <w:szCs w:val="18"/>
          <w:lang w:val="en-GB"/>
        </w:rPr>
        <w:t>30</w:t>
      </w:r>
      <w:r w:rsidR="004C60FC" w:rsidRPr="008366D1">
        <w:rPr>
          <w:rFonts w:ascii="Arial" w:hAnsi="Arial" w:cs="Arial"/>
          <w:spacing w:val="-4"/>
          <w:sz w:val="18"/>
          <w:szCs w:val="18"/>
          <w:lang w:val="en-GB"/>
        </w:rPr>
        <w:t xml:space="preserve"> September</w:t>
      </w:r>
      <w:r w:rsidR="004C60FC" w:rsidRPr="008366D1">
        <w:rPr>
          <w:rFonts w:ascii="Arial" w:hAnsi="Arial" w:cs="Arial"/>
          <w:sz w:val="18"/>
          <w:szCs w:val="18"/>
          <w:lang w:val="en-GB"/>
        </w:rPr>
        <w:t xml:space="preserve"> </w:t>
      </w:r>
      <w:r w:rsidR="007854CC" w:rsidRPr="008366D1">
        <w:rPr>
          <w:rFonts w:ascii="Arial" w:hAnsi="Arial" w:cs="Arial"/>
          <w:sz w:val="18"/>
          <w:szCs w:val="18"/>
          <w:lang w:val="en-GB"/>
        </w:rPr>
        <w:t>2023</w:t>
      </w:r>
      <w:r w:rsidR="004C60FC" w:rsidRPr="008366D1">
        <w:rPr>
          <w:rFonts w:ascii="Arial" w:hAnsi="Arial" w:cs="Arial"/>
          <w:sz w:val="18"/>
          <w:szCs w:val="18"/>
          <w:lang w:val="en-GB"/>
        </w:rPr>
        <w:t xml:space="preserve"> and </w:t>
      </w:r>
      <w:r w:rsidR="007854CC" w:rsidRPr="008366D1">
        <w:rPr>
          <w:rFonts w:ascii="Arial" w:hAnsi="Arial" w:cs="Arial"/>
          <w:sz w:val="18"/>
          <w:szCs w:val="18"/>
          <w:lang w:val="en-GB"/>
        </w:rPr>
        <w:t>2022</w:t>
      </w:r>
      <w:r w:rsidR="004C60FC" w:rsidRPr="008366D1">
        <w:rPr>
          <w:rFonts w:ascii="Arial" w:hAnsi="Arial" w:cs="Arial"/>
          <w:sz w:val="18"/>
          <w:szCs w:val="18"/>
          <w:lang w:val="en-GB"/>
        </w:rPr>
        <w:t>, the Group’s financial assets at amortised cost were presented in current and non-current as follows</w:t>
      </w:r>
      <w:r w:rsidRPr="008366D1">
        <w:rPr>
          <w:rFonts w:ascii="Arial" w:hAnsi="Arial" w:cs="Arial"/>
          <w:sz w:val="18"/>
          <w:szCs w:val="18"/>
        </w:rPr>
        <w:t>:</w:t>
      </w:r>
    </w:p>
    <w:p w14:paraId="422E898E" w14:textId="1DE02D87" w:rsidR="00C4722E" w:rsidRPr="008366D1" w:rsidRDefault="00C4722E" w:rsidP="00241EAE">
      <w:pPr>
        <w:ind w:left="1080"/>
        <w:rPr>
          <w:rFonts w:ascii="Arial" w:hAnsi="Arial" w:cs="Arial"/>
          <w:sz w:val="16"/>
          <w:szCs w:val="16"/>
          <w:lang w:val="en-GB"/>
        </w:rPr>
      </w:pPr>
    </w:p>
    <w:tbl>
      <w:tblPr>
        <w:tblW w:w="876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3"/>
        <w:gridCol w:w="1020"/>
        <w:gridCol w:w="992"/>
        <w:gridCol w:w="992"/>
        <w:gridCol w:w="992"/>
        <w:gridCol w:w="993"/>
        <w:gridCol w:w="992"/>
      </w:tblGrid>
      <w:tr w:rsidR="00C85F99" w:rsidRPr="008366D1" w14:paraId="21908624" w14:textId="77777777" w:rsidTr="005C3CFE">
        <w:tc>
          <w:tcPr>
            <w:tcW w:w="2783" w:type="dxa"/>
            <w:tcBorders>
              <w:top w:val="nil"/>
              <w:left w:val="nil"/>
              <w:bottom w:val="nil"/>
              <w:right w:val="nil"/>
            </w:tcBorders>
            <w:vAlign w:val="bottom"/>
          </w:tcPr>
          <w:p w14:paraId="436086A3" w14:textId="77777777" w:rsidR="00C85F99" w:rsidRPr="008366D1" w:rsidRDefault="00C85F99" w:rsidP="005C3CFE">
            <w:pPr>
              <w:ind w:left="260" w:right="-36"/>
              <w:rPr>
                <w:rFonts w:ascii="Arial" w:hAnsi="Arial" w:cs="Arial"/>
                <w:sz w:val="14"/>
                <w:szCs w:val="14"/>
              </w:rPr>
            </w:pPr>
          </w:p>
        </w:tc>
        <w:tc>
          <w:tcPr>
            <w:tcW w:w="5981" w:type="dxa"/>
            <w:gridSpan w:val="6"/>
            <w:tcBorders>
              <w:top w:val="single" w:sz="4" w:space="0" w:color="auto"/>
              <w:left w:val="nil"/>
              <w:bottom w:val="single" w:sz="4" w:space="0" w:color="auto"/>
              <w:right w:val="nil"/>
            </w:tcBorders>
          </w:tcPr>
          <w:p w14:paraId="6919E5C4" w14:textId="77777777" w:rsidR="00C85F99" w:rsidRPr="008366D1" w:rsidRDefault="00C85F99" w:rsidP="00AC4140">
            <w:pPr>
              <w:ind w:right="-72"/>
              <w:jc w:val="center"/>
              <w:rPr>
                <w:rFonts w:ascii="Arial" w:hAnsi="Arial" w:cs="Arial"/>
                <w:b/>
                <w:bCs/>
                <w:sz w:val="14"/>
                <w:szCs w:val="14"/>
                <w:cs/>
                <w:lang w:val="en-GB"/>
              </w:rPr>
            </w:pPr>
            <w:r w:rsidRPr="008366D1">
              <w:rPr>
                <w:rFonts w:ascii="Arial" w:hAnsi="Arial" w:cs="Arial"/>
                <w:b/>
                <w:bCs/>
                <w:sz w:val="14"/>
                <w:szCs w:val="14"/>
              </w:rPr>
              <w:t>Consolidated financial statements</w:t>
            </w:r>
          </w:p>
        </w:tc>
      </w:tr>
      <w:tr w:rsidR="00C85F99" w:rsidRPr="008366D1" w14:paraId="2660CA0E" w14:textId="77777777" w:rsidTr="005C3CFE">
        <w:tc>
          <w:tcPr>
            <w:tcW w:w="2783" w:type="dxa"/>
            <w:tcBorders>
              <w:top w:val="nil"/>
              <w:left w:val="nil"/>
              <w:bottom w:val="nil"/>
              <w:right w:val="nil"/>
            </w:tcBorders>
            <w:vAlign w:val="bottom"/>
          </w:tcPr>
          <w:p w14:paraId="4076E92C" w14:textId="77777777" w:rsidR="00C85F99" w:rsidRPr="008366D1" w:rsidRDefault="00C85F99" w:rsidP="005C3CFE">
            <w:pPr>
              <w:ind w:left="260" w:right="-36"/>
              <w:rPr>
                <w:rFonts w:ascii="Arial" w:hAnsi="Arial" w:cs="Arial"/>
                <w:sz w:val="14"/>
                <w:szCs w:val="14"/>
              </w:rPr>
            </w:pPr>
          </w:p>
        </w:tc>
        <w:tc>
          <w:tcPr>
            <w:tcW w:w="3004" w:type="dxa"/>
            <w:gridSpan w:val="3"/>
            <w:tcBorders>
              <w:top w:val="single" w:sz="4" w:space="0" w:color="auto"/>
              <w:left w:val="nil"/>
              <w:bottom w:val="single" w:sz="4" w:space="0" w:color="auto"/>
              <w:right w:val="nil"/>
            </w:tcBorders>
          </w:tcPr>
          <w:p w14:paraId="2CDC0B83" w14:textId="77777777" w:rsidR="00C85F99" w:rsidRPr="008366D1" w:rsidRDefault="00C85F99" w:rsidP="00AC4140">
            <w:pPr>
              <w:ind w:right="-72"/>
              <w:jc w:val="center"/>
              <w:rPr>
                <w:rFonts w:ascii="Arial" w:hAnsi="Arial" w:cs="Arial"/>
                <w:b/>
                <w:bCs/>
                <w:sz w:val="14"/>
                <w:szCs w:val="14"/>
                <w:lang w:val="en-GB"/>
              </w:rPr>
            </w:pPr>
            <w:r w:rsidRPr="008366D1">
              <w:rPr>
                <w:rFonts w:ascii="Arial" w:hAnsi="Arial" w:cs="Arial"/>
                <w:b/>
                <w:bCs/>
                <w:sz w:val="14"/>
                <w:szCs w:val="14"/>
                <w:lang w:val="en-GB"/>
              </w:rPr>
              <w:t>30 September 2023</w:t>
            </w:r>
          </w:p>
        </w:tc>
        <w:tc>
          <w:tcPr>
            <w:tcW w:w="2977" w:type="dxa"/>
            <w:gridSpan w:val="3"/>
            <w:tcBorders>
              <w:top w:val="single" w:sz="4" w:space="0" w:color="auto"/>
              <w:left w:val="nil"/>
              <w:bottom w:val="single" w:sz="4" w:space="0" w:color="auto"/>
              <w:right w:val="nil"/>
            </w:tcBorders>
            <w:shd w:val="clear" w:color="auto" w:fill="auto"/>
          </w:tcPr>
          <w:p w14:paraId="10B261DB" w14:textId="77777777" w:rsidR="00C85F99" w:rsidRPr="008366D1" w:rsidRDefault="00C85F99" w:rsidP="00AC4140">
            <w:pPr>
              <w:ind w:right="-72"/>
              <w:jc w:val="center"/>
              <w:rPr>
                <w:rFonts w:ascii="Arial" w:hAnsi="Arial" w:cs="Arial"/>
                <w:b/>
                <w:bCs/>
                <w:sz w:val="14"/>
                <w:szCs w:val="14"/>
                <w:cs/>
                <w:lang w:val="en-GB"/>
              </w:rPr>
            </w:pPr>
            <w:r w:rsidRPr="008366D1">
              <w:rPr>
                <w:rFonts w:ascii="Arial" w:hAnsi="Arial" w:cs="Arial"/>
                <w:b/>
                <w:bCs/>
                <w:sz w:val="14"/>
                <w:szCs w:val="14"/>
                <w:lang w:val="en-GB"/>
              </w:rPr>
              <w:t>30</w:t>
            </w:r>
            <w:r w:rsidRPr="008366D1">
              <w:rPr>
                <w:rFonts w:ascii="Arial" w:hAnsi="Arial" w:cs="Arial"/>
                <w:b/>
                <w:bCs/>
                <w:sz w:val="14"/>
                <w:szCs w:val="14"/>
              </w:rPr>
              <w:t xml:space="preserve"> September </w:t>
            </w:r>
            <w:r w:rsidRPr="008366D1">
              <w:rPr>
                <w:rFonts w:ascii="Arial" w:hAnsi="Arial" w:cs="Arial"/>
                <w:b/>
                <w:bCs/>
                <w:sz w:val="14"/>
                <w:szCs w:val="14"/>
                <w:lang w:val="en-GB"/>
              </w:rPr>
              <w:t>2022</w:t>
            </w:r>
          </w:p>
        </w:tc>
      </w:tr>
      <w:tr w:rsidR="00C85F99" w:rsidRPr="008366D1" w14:paraId="763247D1" w14:textId="77777777" w:rsidTr="005C3CFE">
        <w:tc>
          <w:tcPr>
            <w:tcW w:w="2783" w:type="dxa"/>
            <w:tcBorders>
              <w:top w:val="nil"/>
              <w:left w:val="nil"/>
              <w:bottom w:val="nil"/>
              <w:right w:val="nil"/>
            </w:tcBorders>
            <w:vAlign w:val="bottom"/>
          </w:tcPr>
          <w:p w14:paraId="6A34371A" w14:textId="77777777" w:rsidR="00C85F99" w:rsidRPr="008366D1" w:rsidRDefault="00C85F99" w:rsidP="005C3CFE">
            <w:pPr>
              <w:ind w:left="260" w:right="-36"/>
              <w:rPr>
                <w:rFonts w:ascii="Arial" w:hAnsi="Arial" w:cs="Arial"/>
                <w:sz w:val="14"/>
                <w:szCs w:val="14"/>
              </w:rPr>
            </w:pPr>
          </w:p>
        </w:tc>
        <w:tc>
          <w:tcPr>
            <w:tcW w:w="1020" w:type="dxa"/>
            <w:tcBorders>
              <w:top w:val="single" w:sz="4" w:space="0" w:color="auto"/>
              <w:left w:val="nil"/>
              <w:bottom w:val="nil"/>
              <w:right w:val="nil"/>
            </w:tcBorders>
            <w:vAlign w:val="bottom"/>
          </w:tcPr>
          <w:p w14:paraId="7032CD3D" w14:textId="77777777" w:rsidR="00C85F99" w:rsidRPr="008366D1" w:rsidRDefault="00C85F99" w:rsidP="00AC4140">
            <w:pPr>
              <w:ind w:right="-72" w:firstLine="18"/>
              <w:jc w:val="right"/>
              <w:rPr>
                <w:rFonts w:ascii="Arial" w:hAnsi="Arial" w:cs="Arial"/>
                <w:b/>
                <w:bCs/>
                <w:sz w:val="14"/>
                <w:szCs w:val="14"/>
                <w:cs/>
                <w:lang w:val="en-GB"/>
              </w:rPr>
            </w:pPr>
            <w:r w:rsidRPr="008366D1">
              <w:rPr>
                <w:rFonts w:ascii="Arial" w:hAnsi="Arial" w:cs="Arial"/>
                <w:b/>
                <w:bCs/>
                <w:sz w:val="14"/>
                <w:szCs w:val="14"/>
              </w:rPr>
              <w:t>Current</w:t>
            </w:r>
          </w:p>
        </w:tc>
        <w:tc>
          <w:tcPr>
            <w:tcW w:w="992" w:type="dxa"/>
            <w:tcBorders>
              <w:top w:val="single" w:sz="4" w:space="0" w:color="auto"/>
              <w:left w:val="nil"/>
              <w:bottom w:val="nil"/>
              <w:right w:val="nil"/>
            </w:tcBorders>
            <w:vAlign w:val="bottom"/>
          </w:tcPr>
          <w:p w14:paraId="67F89378" w14:textId="77777777" w:rsidR="00C85F99" w:rsidRPr="008366D1" w:rsidRDefault="00C85F99" w:rsidP="00AC4140">
            <w:pPr>
              <w:ind w:left="-172" w:right="-72" w:firstLine="18"/>
              <w:jc w:val="right"/>
              <w:rPr>
                <w:rFonts w:ascii="Arial" w:hAnsi="Arial" w:cs="Arial"/>
                <w:b/>
                <w:bCs/>
                <w:sz w:val="14"/>
                <w:szCs w:val="14"/>
                <w:lang w:val="en-GB"/>
              </w:rPr>
            </w:pPr>
            <w:r w:rsidRPr="008366D1">
              <w:rPr>
                <w:rFonts w:ascii="Arial" w:hAnsi="Arial" w:cs="Arial"/>
                <w:b/>
                <w:bCs/>
                <w:sz w:val="14"/>
                <w:szCs w:val="14"/>
              </w:rPr>
              <w:t>Non-current</w:t>
            </w:r>
          </w:p>
        </w:tc>
        <w:tc>
          <w:tcPr>
            <w:tcW w:w="992" w:type="dxa"/>
            <w:tcBorders>
              <w:top w:val="single" w:sz="4" w:space="0" w:color="auto"/>
              <w:left w:val="nil"/>
              <w:bottom w:val="nil"/>
              <w:right w:val="nil"/>
            </w:tcBorders>
            <w:vAlign w:val="bottom"/>
          </w:tcPr>
          <w:p w14:paraId="463E5B9A" w14:textId="77777777" w:rsidR="00C85F99" w:rsidRPr="008366D1" w:rsidRDefault="00C85F99" w:rsidP="00AC4140">
            <w:pPr>
              <w:ind w:right="-72" w:firstLine="18"/>
              <w:jc w:val="right"/>
              <w:rPr>
                <w:rFonts w:ascii="Arial" w:hAnsi="Arial" w:cs="Arial"/>
                <w:b/>
                <w:bCs/>
                <w:sz w:val="14"/>
                <w:szCs w:val="14"/>
                <w:lang w:val="en-GB"/>
              </w:rPr>
            </w:pPr>
            <w:r w:rsidRPr="008366D1">
              <w:rPr>
                <w:rFonts w:ascii="Arial" w:hAnsi="Arial" w:cs="Arial"/>
                <w:b/>
                <w:bCs/>
                <w:sz w:val="14"/>
                <w:szCs w:val="14"/>
              </w:rPr>
              <w:t>Total</w:t>
            </w:r>
          </w:p>
        </w:tc>
        <w:tc>
          <w:tcPr>
            <w:tcW w:w="992" w:type="dxa"/>
            <w:tcBorders>
              <w:top w:val="single" w:sz="4" w:space="0" w:color="auto"/>
              <w:left w:val="nil"/>
              <w:bottom w:val="nil"/>
              <w:right w:val="nil"/>
            </w:tcBorders>
            <w:vAlign w:val="bottom"/>
          </w:tcPr>
          <w:p w14:paraId="614D0A32" w14:textId="77777777" w:rsidR="00C85F99" w:rsidRPr="008366D1" w:rsidRDefault="00C85F99" w:rsidP="00AC4140">
            <w:pPr>
              <w:ind w:right="-72" w:firstLine="18"/>
              <w:jc w:val="right"/>
              <w:rPr>
                <w:rFonts w:ascii="Arial" w:hAnsi="Arial" w:cs="Arial"/>
                <w:b/>
                <w:bCs/>
                <w:sz w:val="14"/>
                <w:szCs w:val="14"/>
                <w:lang w:val="en-GB"/>
              </w:rPr>
            </w:pPr>
            <w:r w:rsidRPr="008366D1">
              <w:rPr>
                <w:rFonts w:ascii="Arial" w:hAnsi="Arial" w:cs="Arial"/>
                <w:b/>
                <w:bCs/>
                <w:sz w:val="14"/>
                <w:szCs w:val="14"/>
              </w:rPr>
              <w:t>Current</w:t>
            </w:r>
          </w:p>
        </w:tc>
        <w:tc>
          <w:tcPr>
            <w:tcW w:w="993" w:type="dxa"/>
            <w:tcBorders>
              <w:top w:val="single" w:sz="4" w:space="0" w:color="auto"/>
              <w:left w:val="nil"/>
              <w:bottom w:val="nil"/>
              <w:right w:val="nil"/>
            </w:tcBorders>
            <w:vAlign w:val="bottom"/>
          </w:tcPr>
          <w:p w14:paraId="638D058A" w14:textId="77777777" w:rsidR="00C85F99" w:rsidRPr="008366D1" w:rsidRDefault="00C85F99" w:rsidP="00AC4140">
            <w:pPr>
              <w:ind w:left="-109" w:right="-72" w:firstLine="18"/>
              <w:jc w:val="right"/>
              <w:rPr>
                <w:rFonts w:ascii="Arial" w:hAnsi="Arial" w:cs="Arial"/>
                <w:b/>
                <w:bCs/>
                <w:sz w:val="14"/>
                <w:szCs w:val="14"/>
                <w:lang w:val="en-GB"/>
              </w:rPr>
            </w:pPr>
            <w:r w:rsidRPr="008366D1">
              <w:rPr>
                <w:rFonts w:ascii="Arial" w:hAnsi="Arial" w:cs="Arial"/>
                <w:b/>
                <w:bCs/>
                <w:sz w:val="14"/>
                <w:szCs w:val="14"/>
              </w:rPr>
              <w:t>Non-current</w:t>
            </w:r>
          </w:p>
        </w:tc>
        <w:tc>
          <w:tcPr>
            <w:tcW w:w="992" w:type="dxa"/>
            <w:tcBorders>
              <w:top w:val="single" w:sz="4" w:space="0" w:color="auto"/>
              <w:left w:val="nil"/>
              <w:bottom w:val="nil"/>
              <w:right w:val="nil"/>
            </w:tcBorders>
            <w:vAlign w:val="bottom"/>
          </w:tcPr>
          <w:p w14:paraId="341A761F" w14:textId="77777777" w:rsidR="00C85F99" w:rsidRPr="008366D1" w:rsidRDefault="00C85F99" w:rsidP="00AC4140">
            <w:pPr>
              <w:ind w:right="-72" w:firstLine="18"/>
              <w:jc w:val="right"/>
              <w:rPr>
                <w:rFonts w:ascii="Arial" w:hAnsi="Arial" w:cs="Arial"/>
                <w:b/>
                <w:bCs/>
                <w:sz w:val="14"/>
                <w:szCs w:val="14"/>
                <w:cs/>
                <w:lang w:val="en-GB"/>
              </w:rPr>
            </w:pPr>
            <w:r w:rsidRPr="008366D1">
              <w:rPr>
                <w:rFonts w:ascii="Arial" w:hAnsi="Arial" w:cs="Arial"/>
                <w:b/>
                <w:bCs/>
                <w:sz w:val="14"/>
                <w:szCs w:val="14"/>
              </w:rPr>
              <w:t>Total</w:t>
            </w:r>
          </w:p>
        </w:tc>
      </w:tr>
      <w:tr w:rsidR="00C85F99" w:rsidRPr="008366D1" w14:paraId="2EECF127" w14:textId="77777777" w:rsidTr="005C3CFE">
        <w:tc>
          <w:tcPr>
            <w:tcW w:w="2783" w:type="dxa"/>
            <w:tcBorders>
              <w:top w:val="nil"/>
              <w:left w:val="nil"/>
              <w:bottom w:val="nil"/>
              <w:right w:val="nil"/>
            </w:tcBorders>
            <w:vAlign w:val="bottom"/>
          </w:tcPr>
          <w:p w14:paraId="01FA24DA" w14:textId="77777777" w:rsidR="00C85F99" w:rsidRPr="008366D1" w:rsidRDefault="00C85F99" w:rsidP="005C3CFE">
            <w:pPr>
              <w:ind w:left="260" w:right="-36"/>
              <w:rPr>
                <w:rFonts w:ascii="Arial" w:hAnsi="Arial" w:cs="Arial"/>
                <w:sz w:val="14"/>
                <w:szCs w:val="14"/>
              </w:rPr>
            </w:pPr>
          </w:p>
        </w:tc>
        <w:tc>
          <w:tcPr>
            <w:tcW w:w="1020" w:type="dxa"/>
            <w:tcBorders>
              <w:top w:val="nil"/>
              <w:left w:val="nil"/>
              <w:bottom w:val="single" w:sz="4" w:space="0" w:color="auto"/>
              <w:right w:val="nil"/>
            </w:tcBorders>
            <w:shd w:val="clear" w:color="auto" w:fill="auto"/>
          </w:tcPr>
          <w:p w14:paraId="74645F7D" w14:textId="77777777" w:rsidR="00C85F99" w:rsidRPr="008366D1" w:rsidRDefault="00C85F99" w:rsidP="00AC4140">
            <w:pPr>
              <w:ind w:right="-72"/>
              <w:jc w:val="right"/>
              <w:rPr>
                <w:rFonts w:ascii="Arial" w:hAnsi="Arial" w:cs="Arial"/>
                <w:b/>
                <w:bCs/>
                <w:sz w:val="14"/>
                <w:szCs w:val="14"/>
              </w:rPr>
            </w:pPr>
            <w:r w:rsidRPr="008366D1">
              <w:rPr>
                <w:rFonts w:ascii="Arial" w:hAnsi="Arial" w:cs="Arial"/>
                <w:b/>
                <w:bCs/>
                <w:sz w:val="14"/>
                <w:szCs w:val="14"/>
              </w:rPr>
              <w:t xml:space="preserve"> Baht</w:t>
            </w:r>
          </w:p>
        </w:tc>
        <w:tc>
          <w:tcPr>
            <w:tcW w:w="992" w:type="dxa"/>
            <w:tcBorders>
              <w:top w:val="nil"/>
              <w:left w:val="nil"/>
              <w:bottom w:val="single" w:sz="4" w:space="0" w:color="auto"/>
              <w:right w:val="nil"/>
            </w:tcBorders>
          </w:tcPr>
          <w:p w14:paraId="49B02344" w14:textId="77777777" w:rsidR="00C85F99" w:rsidRPr="008366D1" w:rsidRDefault="00C85F99" w:rsidP="00AC4140">
            <w:pPr>
              <w:ind w:right="-72"/>
              <w:jc w:val="right"/>
              <w:rPr>
                <w:rFonts w:ascii="Arial" w:hAnsi="Arial" w:cs="Arial"/>
                <w:b/>
                <w:bCs/>
                <w:sz w:val="14"/>
                <w:szCs w:val="14"/>
                <w:cs/>
                <w:lang w:val="en-GB"/>
              </w:rPr>
            </w:pPr>
            <w:r w:rsidRPr="008366D1">
              <w:rPr>
                <w:rFonts w:ascii="Arial" w:hAnsi="Arial" w:cs="Arial"/>
                <w:b/>
                <w:bCs/>
                <w:sz w:val="14"/>
                <w:szCs w:val="14"/>
              </w:rPr>
              <w:t xml:space="preserve"> Baht</w:t>
            </w:r>
          </w:p>
        </w:tc>
        <w:tc>
          <w:tcPr>
            <w:tcW w:w="992" w:type="dxa"/>
            <w:tcBorders>
              <w:top w:val="nil"/>
              <w:left w:val="nil"/>
              <w:bottom w:val="single" w:sz="4" w:space="0" w:color="auto"/>
              <w:right w:val="nil"/>
            </w:tcBorders>
          </w:tcPr>
          <w:p w14:paraId="0545C4FE" w14:textId="77777777" w:rsidR="00C85F99" w:rsidRPr="008366D1" w:rsidRDefault="00C85F99" w:rsidP="00AC4140">
            <w:pPr>
              <w:ind w:right="-72"/>
              <w:jc w:val="right"/>
              <w:rPr>
                <w:rFonts w:ascii="Arial" w:hAnsi="Arial" w:cs="Arial"/>
                <w:b/>
                <w:bCs/>
                <w:sz w:val="14"/>
                <w:szCs w:val="14"/>
                <w:cs/>
                <w:lang w:val="en-GB"/>
              </w:rPr>
            </w:pPr>
            <w:r w:rsidRPr="008366D1">
              <w:rPr>
                <w:rFonts w:ascii="Arial" w:hAnsi="Arial" w:cs="Arial"/>
                <w:b/>
                <w:bCs/>
                <w:sz w:val="14"/>
                <w:szCs w:val="14"/>
              </w:rPr>
              <w:t>Baht</w:t>
            </w:r>
          </w:p>
        </w:tc>
        <w:tc>
          <w:tcPr>
            <w:tcW w:w="992" w:type="dxa"/>
            <w:tcBorders>
              <w:top w:val="nil"/>
              <w:left w:val="nil"/>
              <w:bottom w:val="single" w:sz="4" w:space="0" w:color="auto"/>
              <w:right w:val="nil"/>
            </w:tcBorders>
            <w:shd w:val="clear" w:color="auto" w:fill="auto"/>
          </w:tcPr>
          <w:p w14:paraId="60A2FD38" w14:textId="77777777" w:rsidR="00C85F99" w:rsidRPr="008366D1" w:rsidRDefault="00C85F99" w:rsidP="00AC4140">
            <w:pPr>
              <w:ind w:right="-72"/>
              <w:jc w:val="right"/>
              <w:rPr>
                <w:rFonts w:ascii="Arial" w:hAnsi="Arial" w:cs="Arial"/>
                <w:b/>
                <w:bCs/>
                <w:sz w:val="14"/>
                <w:szCs w:val="14"/>
              </w:rPr>
            </w:pPr>
            <w:r w:rsidRPr="008366D1">
              <w:rPr>
                <w:rFonts w:ascii="Arial" w:hAnsi="Arial" w:cs="Arial"/>
                <w:b/>
                <w:bCs/>
                <w:sz w:val="14"/>
                <w:szCs w:val="14"/>
              </w:rPr>
              <w:t xml:space="preserve"> Baht</w:t>
            </w:r>
          </w:p>
        </w:tc>
        <w:tc>
          <w:tcPr>
            <w:tcW w:w="993" w:type="dxa"/>
            <w:tcBorders>
              <w:top w:val="nil"/>
              <w:left w:val="nil"/>
              <w:bottom w:val="single" w:sz="4" w:space="0" w:color="auto"/>
              <w:right w:val="nil"/>
            </w:tcBorders>
            <w:shd w:val="clear" w:color="auto" w:fill="auto"/>
          </w:tcPr>
          <w:p w14:paraId="67D928FB" w14:textId="77777777" w:rsidR="00C85F99" w:rsidRPr="008366D1" w:rsidRDefault="00C85F99" w:rsidP="00AC4140">
            <w:pPr>
              <w:ind w:right="-72"/>
              <w:jc w:val="right"/>
              <w:rPr>
                <w:rFonts w:ascii="Arial" w:hAnsi="Arial" w:cs="Arial"/>
                <w:b/>
                <w:bCs/>
                <w:sz w:val="14"/>
                <w:szCs w:val="14"/>
              </w:rPr>
            </w:pPr>
            <w:r w:rsidRPr="008366D1">
              <w:rPr>
                <w:rFonts w:ascii="Arial" w:hAnsi="Arial" w:cs="Arial"/>
                <w:b/>
                <w:bCs/>
                <w:sz w:val="14"/>
                <w:szCs w:val="14"/>
              </w:rPr>
              <w:t xml:space="preserve"> Baht</w:t>
            </w:r>
          </w:p>
        </w:tc>
        <w:tc>
          <w:tcPr>
            <w:tcW w:w="992" w:type="dxa"/>
            <w:tcBorders>
              <w:top w:val="nil"/>
              <w:left w:val="nil"/>
              <w:bottom w:val="single" w:sz="4" w:space="0" w:color="auto"/>
              <w:right w:val="nil"/>
            </w:tcBorders>
            <w:shd w:val="clear" w:color="auto" w:fill="auto"/>
          </w:tcPr>
          <w:p w14:paraId="110604A5" w14:textId="77777777" w:rsidR="00C85F99" w:rsidRPr="008366D1" w:rsidRDefault="00C85F99" w:rsidP="00AC4140">
            <w:pPr>
              <w:ind w:right="-72"/>
              <w:jc w:val="right"/>
              <w:rPr>
                <w:rFonts w:ascii="Arial" w:hAnsi="Arial" w:cs="Arial"/>
                <w:b/>
                <w:bCs/>
                <w:sz w:val="14"/>
                <w:szCs w:val="14"/>
              </w:rPr>
            </w:pPr>
            <w:r w:rsidRPr="008366D1">
              <w:rPr>
                <w:rFonts w:ascii="Arial" w:hAnsi="Arial" w:cs="Arial"/>
                <w:b/>
                <w:bCs/>
                <w:sz w:val="14"/>
                <w:szCs w:val="14"/>
              </w:rPr>
              <w:t>Baht</w:t>
            </w:r>
          </w:p>
        </w:tc>
      </w:tr>
      <w:tr w:rsidR="00C85F99" w:rsidRPr="008366D1" w14:paraId="1E9E5243" w14:textId="77777777" w:rsidTr="005C3CFE">
        <w:trPr>
          <w:trHeight w:val="70"/>
        </w:trPr>
        <w:tc>
          <w:tcPr>
            <w:tcW w:w="2783" w:type="dxa"/>
            <w:tcBorders>
              <w:top w:val="nil"/>
              <w:left w:val="nil"/>
              <w:bottom w:val="nil"/>
              <w:right w:val="nil"/>
            </w:tcBorders>
            <w:vAlign w:val="bottom"/>
          </w:tcPr>
          <w:p w14:paraId="52EC3C62" w14:textId="77777777" w:rsidR="00C85F99" w:rsidRPr="008366D1" w:rsidRDefault="00C85F99" w:rsidP="005C3CFE">
            <w:pPr>
              <w:ind w:left="260" w:right="29"/>
              <w:rPr>
                <w:rFonts w:ascii="Arial" w:hAnsi="Arial" w:cs="Arial"/>
                <w:bCs/>
                <w:snapToGrid w:val="0"/>
                <w:sz w:val="14"/>
                <w:szCs w:val="14"/>
                <w:lang w:eastAsia="th-TH"/>
              </w:rPr>
            </w:pPr>
          </w:p>
        </w:tc>
        <w:tc>
          <w:tcPr>
            <w:tcW w:w="1020" w:type="dxa"/>
            <w:tcBorders>
              <w:top w:val="single" w:sz="4" w:space="0" w:color="auto"/>
              <w:left w:val="nil"/>
              <w:bottom w:val="nil"/>
              <w:right w:val="nil"/>
            </w:tcBorders>
            <w:shd w:val="clear" w:color="auto" w:fill="FAFAFA"/>
            <w:vAlign w:val="bottom"/>
          </w:tcPr>
          <w:p w14:paraId="4BD565ED" w14:textId="77777777" w:rsidR="00C85F99" w:rsidRPr="008366D1" w:rsidRDefault="00C85F99" w:rsidP="00AC4140">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FAFAFA"/>
          </w:tcPr>
          <w:p w14:paraId="54B40545" w14:textId="77777777" w:rsidR="00C85F99" w:rsidRPr="008366D1" w:rsidRDefault="00C85F99" w:rsidP="00AC4140">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FAFAFA"/>
          </w:tcPr>
          <w:p w14:paraId="193B0F8C" w14:textId="77777777" w:rsidR="00C85F99" w:rsidRPr="008366D1" w:rsidRDefault="00C85F99" w:rsidP="00AC4140">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auto"/>
            <w:vAlign w:val="bottom"/>
          </w:tcPr>
          <w:p w14:paraId="09D01B6B" w14:textId="77777777" w:rsidR="00C85F99" w:rsidRPr="008366D1" w:rsidRDefault="00C85F99" w:rsidP="00AC4140">
            <w:pPr>
              <w:ind w:right="-72"/>
              <w:jc w:val="right"/>
              <w:rPr>
                <w:rFonts w:ascii="Arial" w:hAnsi="Arial" w:cs="Arial"/>
                <w:bCs/>
                <w:snapToGrid w:val="0"/>
                <w:sz w:val="14"/>
                <w:szCs w:val="14"/>
                <w:lang w:eastAsia="th-TH"/>
              </w:rPr>
            </w:pPr>
          </w:p>
        </w:tc>
        <w:tc>
          <w:tcPr>
            <w:tcW w:w="993" w:type="dxa"/>
            <w:tcBorders>
              <w:top w:val="single" w:sz="4" w:space="0" w:color="auto"/>
              <w:left w:val="nil"/>
              <w:bottom w:val="nil"/>
              <w:right w:val="nil"/>
            </w:tcBorders>
            <w:shd w:val="clear" w:color="auto" w:fill="auto"/>
            <w:vAlign w:val="bottom"/>
          </w:tcPr>
          <w:p w14:paraId="0FB89C22" w14:textId="77777777" w:rsidR="00C85F99" w:rsidRPr="008366D1" w:rsidRDefault="00C85F99" w:rsidP="00AC4140">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auto"/>
            <w:vAlign w:val="bottom"/>
          </w:tcPr>
          <w:p w14:paraId="384A8A09" w14:textId="77777777" w:rsidR="00C85F99" w:rsidRPr="008366D1" w:rsidRDefault="00C85F99" w:rsidP="00AC4140">
            <w:pPr>
              <w:ind w:right="-72"/>
              <w:jc w:val="right"/>
              <w:rPr>
                <w:rFonts w:ascii="Arial" w:hAnsi="Arial" w:cs="Arial"/>
                <w:bCs/>
                <w:snapToGrid w:val="0"/>
                <w:sz w:val="14"/>
                <w:szCs w:val="14"/>
                <w:lang w:eastAsia="th-TH"/>
              </w:rPr>
            </w:pPr>
          </w:p>
        </w:tc>
      </w:tr>
      <w:tr w:rsidR="00B40FA0" w:rsidRPr="008366D1" w14:paraId="31A17D75" w14:textId="77777777" w:rsidTr="005C3CFE">
        <w:trPr>
          <w:trHeight w:val="109"/>
        </w:trPr>
        <w:tc>
          <w:tcPr>
            <w:tcW w:w="2783" w:type="dxa"/>
            <w:tcBorders>
              <w:top w:val="nil"/>
              <w:left w:val="nil"/>
              <w:bottom w:val="nil"/>
              <w:right w:val="nil"/>
            </w:tcBorders>
            <w:vAlign w:val="bottom"/>
          </w:tcPr>
          <w:p w14:paraId="3AC6A9C2" w14:textId="77777777" w:rsidR="00B40FA0" w:rsidRPr="008366D1" w:rsidRDefault="00B40FA0" w:rsidP="00B40FA0">
            <w:pPr>
              <w:ind w:left="260" w:right="29"/>
              <w:rPr>
                <w:rFonts w:ascii="Arial" w:hAnsi="Arial" w:cs="Arial"/>
                <w:bCs/>
                <w:snapToGrid w:val="0"/>
                <w:sz w:val="14"/>
                <w:szCs w:val="14"/>
                <w:lang w:eastAsia="th-TH"/>
              </w:rPr>
            </w:pPr>
            <w:r w:rsidRPr="008366D1">
              <w:rPr>
                <w:rFonts w:ascii="Arial" w:hAnsi="Arial" w:cs="Arial"/>
                <w:bCs/>
                <w:snapToGrid w:val="0"/>
                <w:sz w:val="14"/>
                <w:szCs w:val="14"/>
                <w:lang w:eastAsia="th-TH"/>
              </w:rPr>
              <w:t>Cash and cash equivalents</w:t>
            </w:r>
          </w:p>
        </w:tc>
        <w:tc>
          <w:tcPr>
            <w:tcW w:w="1020" w:type="dxa"/>
            <w:tcBorders>
              <w:top w:val="nil"/>
              <w:left w:val="nil"/>
              <w:bottom w:val="nil"/>
              <w:right w:val="nil"/>
            </w:tcBorders>
            <w:shd w:val="clear" w:color="auto" w:fill="FAFAFA"/>
            <w:vAlign w:val="bottom"/>
          </w:tcPr>
          <w:p w14:paraId="726B5403" w14:textId="77777777" w:rsidR="00B40FA0" w:rsidRPr="008366D1" w:rsidRDefault="00B40FA0" w:rsidP="00B40FA0">
            <w:pPr>
              <w:ind w:left="-302" w:right="-72"/>
              <w:jc w:val="right"/>
              <w:rPr>
                <w:rFonts w:ascii="Arial" w:hAnsi="Arial" w:cs="Arial"/>
                <w:bCs/>
                <w:snapToGrid w:val="0"/>
                <w:sz w:val="14"/>
                <w:szCs w:val="14"/>
                <w:lang w:eastAsia="th-TH"/>
              </w:rPr>
            </w:pPr>
            <w:r w:rsidRPr="008366D1">
              <w:rPr>
                <w:rFonts w:ascii="Arial" w:hAnsi="Arial" w:cs="Arial"/>
                <w:bCs/>
                <w:snapToGrid w:val="0"/>
                <w:sz w:val="14"/>
                <w:szCs w:val="14"/>
                <w:lang w:val="en-GB" w:eastAsia="th-TH"/>
              </w:rPr>
              <w:t>1</w:t>
            </w:r>
            <w:r w:rsidRPr="008366D1">
              <w:rPr>
                <w:rFonts w:ascii="Arial" w:hAnsi="Arial" w:cs="Arial"/>
                <w:bCs/>
                <w:snapToGrid w:val="0"/>
                <w:sz w:val="14"/>
                <w:szCs w:val="14"/>
                <w:lang w:eastAsia="th-TH"/>
              </w:rPr>
              <w:t>,</w:t>
            </w:r>
            <w:r w:rsidRPr="008366D1">
              <w:rPr>
                <w:rFonts w:ascii="Arial" w:hAnsi="Arial" w:cs="Arial"/>
                <w:bCs/>
                <w:snapToGrid w:val="0"/>
                <w:sz w:val="14"/>
                <w:szCs w:val="14"/>
                <w:lang w:val="en-GB" w:eastAsia="th-TH"/>
              </w:rPr>
              <w:t>146</w:t>
            </w:r>
            <w:r w:rsidRPr="008366D1">
              <w:rPr>
                <w:rFonts w:ascii="Arial" w:hAnsi="Arial" w:cs="Arial"/>
                <w:bCs/>
                <w:snapToGrid w:val="0"/>
                <w:sz w:val="14"/>
                <w:szCs w:val="14"/>
                <w:lang w:eastAsia="th-TH"/>
              </w:rPr>
              <w:t>,</w:t>
            </w:r>
            <w:r w:rsidRPr="008366D1">
              <w:rPr>
                <w:rFonts w:ascii="Arial" w:hAnsi="Arial" w:cs="Arial"/>
                <w:bCs/>
                <w:snapToGrid w:val="0"/>
                <w:sz w:val="14"/>
                <w:szCs w:val="14"/>
                <w:lang w:val="en-GB" w:eastAsia="th-TH"/>
              </w:rPr>
              <w:t>134</w:t>
            </w:r>
            <w:r w:rsidRPr="008366D1">
              <w:rPr>
                <w:rFonts w:ascii="Arial" w:hAnsi="Arial" w:cs="Arial"/>
                <w:bCs/>
                <w:snapToGrid w:val="0"/>
                <w:sz w:val="14"/>
                <w:szCs w:val="14"/>
                <w:lang w:eastAsia="th-TH"/>
              </w:rPr>
              <w:t>,</w:t>
            </w:r>
            <w:r w:rsidRPr="008366D1">
              <w:rPr>
                <w:rFonts w:ascii="Arial" w:hAnsi="Arial" w:cs="Arial"/>
                <w:bCs/>
                <w:snapToGrid w:val="0"/>
                <w:sz w:val="14"/>
                <w:szCs w:val="14"/>
                <w:lang w:val="en-GB" w:eastAsia="th-TH"/>
              </w:rPr>
              <w:t>080</w:t>
            </w:r>
          </w:p>
        </w:tc>
        <w:tc>
          <w:tcPr>
            <w:tcW w:w="992" w:type="dxa"/>
            <w:tcBorders>
              <w:top w:val="nil"/>
              <w:left w:val="nil"/>
              <w:bottom w:val="nil"/>
              <w:right w:val="nil"/>
            </w:tcBorders>
            <w:shd w:val="clear" w:color="auto" w:fill="FAFAFA"/>
          </w:tcPr>
          <w:p w14:paraId="1A82DD72" w14:textId="77777777" w:rsidR="00B40FA0" w:rsidRPr="008366D1" w:rsidRDefault="00B40FA0" w:rsidP="00B40FA0">
            <w:pPr>
              <w:ind w:right="-72"/>
              <w:jc w:val="right"/>
              <w:rPr>
                <w:rFonts w:ascii="Arial" w:hAnsi="Arial" w:cs="Arial"/>
                <w:bCs/>
                <w:snapToGrid w:val="0"/>
                <w:sz w:val="14"/>
                <w:szCs w:val="14"/>
                <w:lang w:eastAsia="th-TH"/>
              </w:rPr>
            </w:pPr>
            <w:r w:rsidRPr="008366D1">
              <w:rPr>
                <w:rFonts w:ascii="Arial" w:hAnsi="Arial" w:cs="Arial"/>
                <w:bCs/>
                <w:snapToGrid w:val="0"/>
                <w:sz w:val="14"/>
                <w:szCs w:val="14"/>
                <w:lang w:eastAsia="th-TH"/>
              </w:rPr>
              <w:t>-</w:t>
            </w:r>
          </w:p>
        </w:tc>
        <w:tc>
          <w:tcPr>
            <w:tcW w:w="992" w:type="dxa"/>
            <w:tcBorders>
              <w:top w:val="nil"/>
              <w:left w:val="nil"/>
              <w:bottom w:val="nil"/>
              <w:right w:val="nil"/>
            </w:tcBorders>
            <w:shd w:val="clear" w:color="auto" w:fill="FAFAFA"/>
            <w:vAlign w:val="bottom"/>
          </w:tcPr>
          <w:p w14:paraId="297616B0" w14:textId="21E80726" w:rsidR="00B40FA0" w:rsidRPr="008366D1" w:rsidRDefault="00B40FA0" w:rsidP="00B40FA0">
            <w:pPr>
              <w:ind w:left="-302" w:right="-72"/>
              <w:jc w:val="right"/>
              <w:rPr>
                <w:rFonts w:ascii="Arial" w:hAnsi="Arial" w:cs="Arial"/>
                <w:bCs/>
                <w:snapToGrid w:val="0"/>
                <w:sz w:val="14"/>
                <w:szCs w:val="14"/>
                <w:lang w:eastAsia="th-TH"/>
              </w:rPr>
            </w:pPr>
            <w:r w:rsidRPr="008366D1">
              <w:rPr>
                <w:rFonts w:ascii="Arial" w:hAnsi="Arial" w:cs="Arial"/>
                <w:bCs/>
                <w:snapToGrid w:val="0"/>
                <w:sz w:val="14"/>
                <w:szCs w:val="14"/>
                <w:lang w:val="en-GB" w:eastAsia="th-TH"/>
              </w:rPr>
              <w:t>1</w:t>
            </w:r>
            <w:r w:rsidRPr="008366D1">
              <w:rPr>
                <w:rFonts w:ascii="Arial" w:hAnsi="Arial" w:cs="Arial"/>
                <w:bCs/>
                <w:snapToGrid w:val="0"/>
                <w:sz w:val="14"/>
                <w:szCs w:val="14"/>
                <w:lang w:eastAsia="th-TH"/>
              </w:rPr>
              <w:t>,</w:t>
            </w:r>
            <w:r w:rsidRPr="008366D1">
              <w:rPr>
                <w:rFonts w:ascii="Arial" w:hAnsi="Arial" w:cs="Arial"/>
                <w:bCs/>
                <w:snapToGrid w:val="0"/>
                <w:sz w:val="14"/>
                <w:szCs w:val="14"/>
                <w:lang w:val="en-GB" w:eastAsia="th-TH"/>
              </w:rPr>
              <w:t>146</w:t>
            </w:r>
            <w:r w:rsidRPr="008366D1">
              <w:rPr>
                <w:rFonts w:ascii="Arial" w:hAnsi="Arial" w:cs="Arial"/>
                <w:bCs/>
                <w:snapToGrid w:val="0"/>
                <w:sz w:val="14"/>
                <w:szCs w:val="14"/>
                <w:lang w:eastAsia="th-TH"/>
              </w:rPr>
              <w:t>,</w:t>
            </w:r>
            <w:r w:rsidRPr="008366D1">
              <w:rPr>
                <w:rFonts w:ascii="Arial" w:hAnsi="Arial" w:cs="Arial"/>
                <w:bCs/>
                <w:snapToGrid w:val="0"/>
                <w:sz w:val="14"/>
                <w:szCs w:val="14"/>
                <w:lang w:val="en-GB" w:eastAsia="th-TH"/>
              </w:rPr>
              <w:t>134</w:t>
            </w:r>
            <w:r w:rsidRPr="008366D1">
              <w:rPr>
                <w:rFonts w:ascii="Arial" w:hAnsi="Arial" w:cs="Arial"/>
                <w:bCs/>
                <w:snapToGrid w:val="0"/>
                <w:sz w:val="14"/>
                <w:szCs w:val="14"/>
                <w:lang w:eastAsia="th-TH"/>
              </w:rPr>
              <w:t>,</w:t>
            </w:r>
            <w:r w:rsidRPr="008366D1">
              <w:rPr>
                <w:rFonts w:ascii="Arial" w:hAnsi="Arial" w:cs="Arial"/>
                <w:bCs/>
                <w:snapToGrid w:val="0"/>
                <w:sz w:val="14"/>
                <w:szCs w:val="14"/>
                <w:lang w:val="en-GB" w:eastAsia="th-TH"/>
              </w:rPr>
              <w:t>080</w:t>
            </w:r>
          </w:p>
        </w:tc>
        <w:tc>
          <w:tcPr>
            <w:tcW w:w="992" w:type="dxa"/>
            <w:tcBorders>
              <w:top w:val="nil"/>
              <w:left w:val="nil"/>
              <w:bottom w:val="nil"/>
              <w:right w:val="nil"/>
            </w:tcBorders>
            <w:shd w:val="clear" w:color="auto" w:fill="auto"/>
            <w:vAlign w:val="bottom"/>
          </w:tcPr>
          <w:p w14:paraId="32512139" w14:textId="77777777" w:rsidR="00B40FA0" w:rsidRPr="008366D1" w:rsidRDefault="00B40FA0" w:rsidP="00B40FA0">
            <w:pPr>
              <w:ind w:left="-302" w:right="-72"/>
              <w:jc w:val="right"/>
              <w:rPr>
                <w:rFonts w:ascii="Arial" w:hAnsi="Arial" w:cs="Arial"/>
                <w:bCs/>
                <w:snapToGrid w:val="0"/>
                <w:sz w:val="14"/>
                <w:szCs w:val="14"/>
                <w:lang w:eastAsia="th-TH"/>
              </w:rPr>
            </w:pPr>
            <w:r w:rsidRPr="008366D1">
              <w:rPr>
                <w:rFonts w:ascii="Arial" w:hAnsi="Arial" w:cs="Arial"/>
                <w:bCs/>
                <w:snapToGrid w:val="0"/>
                <w:sz w:val="14"/>
                <w:szCs w:val="14"/>
                <w:lang w:val="en-GB" w:eastAsia="th-TH"/>
              </w:rPr>
              <w:t>897</w:t>
            </w:r>
            <w:r w:rsidRPr="008366D1">
              <w:rPr>
                <w:rFonts w:ascii="Arial" w:hAnsi="Arial" w:cs="Arial"/>
                <w:bCs/>
                <w:snapToGrid w:val="0"/>
                <w:sz w:val="14"/>
                <w:szCs w:val="14"/>
                <w:lang w:eastAsia="th-TH"/>
              </w:rPr>
              <w:t>,</w:t>
            </w:r>
            <w:r w:rsidRPr="008366D1">
              <w:rPr>
                <w:rFonts w:ascii="Arial" w:hAnsi="Arial" w:cs="Arial"/>
                <w:bCs/>
                <w:snapToGrid w:val="0"/>
                <w:sz w:val="14"/>
                <w:szCs w:val="14"/>
                <w:lang w:val="en-GB" w:eastAsia="th-TH"/>
              </w:rPr>
              <w:t>272</w:t>
            </w:r>
            <w:r w:rsidRPr="008366D1">
              <w:rPr>
                <w:rFonts w:ascii="Arial" w:hAnsi="Arial" w:cs="Arial"/>
                <w:bCs/>
                <w:snapToGrid w:val="0"/>
                <w:sz w:val="14"/>
                <w:szCs w:val="14"/>
                <w:lang w:eastAsia="th-TH"/>
              </w:rPr>
              <w:t>,</w:t>
            </w:r>
            <w:r w:rsidRPr="008366D1">
              <w:rPr>
                <w:rFonts w:ascii="Arial" w:hAnsi="Arial" w:cs="Arial"/>
                <w:bCs/>
                <w:snapToGrid w:val="0"/>
                <w:sz w:val="14"/>
                <w:szCs w:val="14"/>
                <w:lang w:val="en-GB" w:eastAsia="th-TH"/>
              </w:rPr>
              <w:t>315</w:t>
            </w:r>
          </w:p>
        </w:tc>
        <w:tc>
          <w:tcPr>
            <w:tcW w:w="993" w:type="dxa"/>
            <w:tcBorders>
              <w:top w:val="nil"/>
              <w:left w:val="nil"/>
              <w:bottom w:val="nil"/>
              <w:right w:val="nil"/>
            </w:tcBorders>
            <w:shd w:val="clear" w:color="auto" w:fill="auto"/>
          </w:tcPr>
          <w:p w14:paraId="6D7465E4" w14:textId="77777777" w:rsidR="00B40FA0" w:rsidRPr="008366D1" w:rsidRDefault="00B40FA0" w:rsidP="00B40FA0">
            <w:pPr>
              <w:ind w:right="-72"/>
              <w:jc w:val="right"/>
              <w:rPr>
                <w:rFonts w:ascii="Arial" w:hAnsi="Arial" w:cs="Arial"/>
                <w:bCs/>
                <w:snapToGrid w:val="0"/>
                <w:sz w:val="14"/>
                <w:szCs w:val="14"/>
                <w:lang w:eastAsia="th-TH"/>
              </w:rPr>
            </w:pPr>
            <w:r w:rsidRPr="008366D1">
              <w:rPr>
                <w:rFonts w:ascii="Arial" w:hAnsi="Arial" w:cs="Arial"/>
                <w:bCs/>
                <w:snapToGrid w:val="0"/>
                <w:sz w:val="14"/>
                <w:szCs w:val="14"/>
                <w:lang w:eastAsia="th-TH"/>
              </w:rPr>
              <w:t>-</w:t>
            </w:r>
          </w:p>
        </w:tc>
        <w:tc>
          <w:tcPr>
            <w:tcW w:w="992" w:type="dxa"/>
            <w:tcBorders>
              <w:top w:val="nil"/>
              <w:left w:val="nil"/>
              <w:bottom w:val="nil"/>
              <w:right w:val="nil"/>
            </w:tcBorders>
            <w:shd w:val="clear" w:color="auto" w:fill="auto"/>
            <w:vAlign w:val="bottom"/>
          </w:tcPr>
          <w:p w14:paraId="2575C208" w14:textId="70339E41" w:rsidR="00B40FA0" w:rsidRPr="008366D1" w:rsidRDefault="00B40FA0" w:rsidP="00B40FA0">
            <w:pPr>
              <w:ind w:left="-302" w:right="-72"/>
              <w:jc w:val="right"/>
              <w:rPr>
                <w:rFonts w:ascii="Arial" w:hAnsi="Arial" w:cs="Arial"/>
                <w:bCs/>
                <w:snapToGrid w:val="0"/>
                <w:sz w:val="14"/>
                <w:szCs w:val="14"/>
                <w:lang w:eastAsia="th-TH"/>
              </w:rPr>
            </w:pPr>
            <w:r w:rsidRPr="008366D1">
              <w:rPr>
                <w:rFonts w:ascii="Arial" w:hAnsi="Arial" w:cs="Arial"/>
                <w:bCs/>
                <w:snapToGrid w:val="0"/>
                <w:sz w:val="14"/>
                <w:szCs w:val="14"/>
                <w:lang w:val="en-GB" w:eastAsia="th-TH"/>
              </w:rPr>
              <w:t>897</w:t>
            </w:r>
            <w:r w:rsidRPr="008366D1">
              <w:rPr>
                <w:rFonts w:ascii="Arial" w:hAnsi="Arial" w:cs="Arial"/>
                <w:bCs/>
                <w:snapToGrid w:val="0"/>
                <w:sz w:val="14"/>
                <w:szCs w:val="14"/>
                <w:lang w:eastAsia="th-TH"/>
              </w:rPr>
              <w:t>,</w:t>
            </w:r>
            <w:r w:rsidRPr="008366D1">
              <w:rPr>
                <w:rFonts w:ascii="Arial" w:hAnsi="Arial" w:cs="Arial"/>
                <w:bCs/>
                <w:snapToGrid w:val="0"/>
                <w:sz w:val="14"/>
                <w:szCs w:val="14"/>
                <w:lang w:val="en-GB" w:eastAsia="th-TH"/>
              </w:rPr>
              <w:t>272</w:t>
            </w:r>
            <w:r w:rsidRPr="008366D1">
              <w:rPr>
                <w:rFonts w:ascii="Arial" w:hAnsi="Arial" w:cs="Arial"/>
                <w:bCs/>
                <w:snapToGrid w:val="0"/>
                <w:sz w:val="14"/>
                <w:szCs w:val="14"/>
                <w:lang w:eastAsia="th-TH"/>
              </w:rPr>
              <w:t>,</w:t>
            </w:r>
            <w:r w:rsidRPr="008366D1">
              <w:rPr>
                <w:rFonts w:ascii="Arial" w:hAnsi="Arial" w:cs="Arial"/>
                <w:bCs/>
                <w:snapToGrid w:val="0"/>
                <w:sz w:val="14"/>
                <w:szCs w:val="14"/>
                <w:lang w:val="en-GB" w:eastAsia="th-TH"/>
              </w:rPr>
              <w:t>315</w:t>
            </w:r>
          </w:p>
        </w:tc>
      </w:tr>
      <w:tr w:rsidR="00B40FA0" w:rsidRPr="008366D1" w14:paraId="1ABC3B7D" w14:textId="77777777" w:rsidTr="005C3CFE">
        <w:trPr>
          <w:trHeight w:val="109"/>
        </w:trPr>
        <w:tc>
          <w:tcPr>
            <w:tcW w:w="2783" w:type="dxa"/>
            <w:tcBorders>
              <w:top w:val="nil"/>
              <w:left w:val="nil"/>
              <w:bottom w:val="nil"/>
              <w:right w:val="nil"/>
            </w:tcBorders>
            <w:vAlign w:val="bottom"/>
          </w:tcPr>
          <w:p w14:paraId="1B56AF19" w14:textId="77777777" w:rsidR="00B40FA0" w:rsidRPr="008366D1" w:rsidRDefault="00B40FA0" w:rsidP="00B40FA0">
            <w:pPr>
              <w:ind w:left="260" w:right="-87"/>
              <w:rPr>
                <w:rFonts w:ascii="Arial" w:hAnsi="Arial" w:cs="Arial"/>
                <w:bCs/>
                <w:snapToGrid w:val="0"/>
                <w:spacing w:val="-2"/>
                <w:sz w:val="14"/>
                <w:szCs w:val="14"/>
                <w:lang w:eastAsia="th-TH"/>
              </w:rPr>
            </w:pPr>
            <w:r w:rsidRPr="008366D1">
              <w:rPr>
                <w:rFonts w:ascii="Arial" w:hAnsi="Arial" w:cs="Arial"/>
                <w:bCs/>
                <w:snapToGrid w:val="0"/>
                <w:spacing w:val="-2"/>
                <w:sz w:val="14"/>
                <w:szCs w:val="14"/>
                <w:lang w:eastAsia="th-TH"/>
              </w:rPr>
              <w:t>Trade and other receivables, net</w:t>
            </w:r>
          </w:p>
        </w:tc>
        <w:tc>
          <w:tcPr>
            <w:tcW w:w="1020" w:type="dxa"/>
            <w:tcBorders>
              <w:top w:val="nil"/>
              <w:left w:val="nil"/>
              <w:bottom w:val="single" w:sz="4" w:space="0" w:color="auto"/>
              <w:right w:val="nil"/>
            </w:tcBorders>
            <w:shd w:val="clear" w:color="auto" w:fill="FAFAFA"/>
            <w:vAlign w:val="bottom"/>
          </w:tcPr>
          <w:p w14:paraId="67881165" w14:textId="1BBD9014" w:rsidR="00B40FA0" w:rsidRPr="008366D1" w:rsidRDefault="00B40FA0" w:rsidP="00B40FA0">
            <w:pPr>
              <w:ind w:right="-72"/>
              <w:jc w:val="right"/>
              <w:rPr>
                <w:rFonts w:ascii="Arial" w:hAnsi="Arial" w:cs="Arial"/>
                <w:bCs/>
                <w:snapToGrid w:val="0"/>
                <w:sz w:val="14"/>
                <w:szCs w:val="14"/>
                <w:lang w:eastAsia="th-TH"/>
              </w:rPr>
            </w:pPr>
            <w:r w:rsidRPr="008366D1">
              <w:rPr>
                <w:rFonts w:ascii="Arial" w:hAnsi="Arial" w:cs="Arial"/>
                <w:bCs/>
                <w:snapToGrid w:val="0"/>
                <w:sz w:val="14"/>
                <w:szCs w:val="14"/>
                <w:lang w:val="en-GB" w:eastAsia="th-TH"/>
              </w:rPr>
              <w:t>852,262,812</w:t>
            </w:r>
          </w:p>
        </w:tc>
        <w:tc>
          <w:tcPr>
            <w:tcW w:w="992" w:type="dxa"/>
            <w:tcBorders>
              <w:top w:val="nil"/>
              <w:left w:val="nil"/>
              <w:bottom w:val="single" w:sz="4" w:space="0" w:color="auto"/>
              <w:right w:val="nil"/>
            </w:tcBorders>
            <w:shd w:val="clear" w:color="auto" w:fill="FAFAFA"/>
          </w:tcPr>
          <w:p w14:paraId="6A103C2F" w14:textId="77777777" w:rsidR="00B40FA0" w:rsidRPr="008366D1" w:rsidRDefault="00B40FA0" w:rsidP="00B40FA0">
            <w:pPr>
              <w:ind w:right="-72"/>
              <w:jc w:val="right"/>
              <w:rPr>
                <w:rFonts w:ascii="Arial" w:hAnsi="Arial" w:cs="Arial"/>
                <w:bCs/>
                <w:snapToGrid w:val="0"/>
                <w:sz w:val="14"/>
                <w:szCs w:val="14"/>
                <w:lang w:eastAsia="th-TH"/>
              </w:rPr>
            </w:pPr>
            <w:r w:rsidRPr="008366D1">
              <w:rPr>
                <w:rFonts w:ascii="Arial" w:hAnsi="Arial" w:cs="Arial"/>
                <w:bCs/>
                <w:snapToGrid w:val="0"/>
                <w:sz w:val="14"/>
                <w:szCs w:val="14"/>
                <w:lang w:eastAsia="th-TH"/>
              </w:rPr>
              <w:t>-</w:t>
            </w:r>
          </w:p>
        </w:tc>
        <w:tc>
          <w:tcPr>
            <w:tcW w:w="992" w:type="dxa"/>
            <w:tcBorders>
              <w:top w:val="nil"/>
              <w:left w:val="nil"/>
              <w:bottom w:val="single" w:sz="4" w:space="0" w:color="auto"/>
              <w:right w:val="nil"/>
            </w:tcBorders>
            <w:shd w:val="clear" w:color="auto" w:fill="FAFAFA"/>
            <w:vAlign w:val="bottom"/>
          </w:tcPr>
          <w:p w14:paraId="0BE1D7E1" w14:textId="5102ECFE" w:rsidR="00B40FA0" w:rsidRPr="008366D1" w:rsidRDefault="00B40FA0" w:rsidP="00B40FA0">
            <w:pPr>
              <w:ind w:right="-72"/>
              <w:jc w:val="right"/>
              <w:rPr>
                <w:rFonts w:ascii="Arial" w:hAnsi="Arial" w:cs="Arial"/>
                <w:bCs/>
                <w:snapToGrid w:val="0"/>
                <w:sz w:val="14"/>
                <w:szCs w:val="14"/>
                <w:lang w:eastAsia="th-TH"/>
              </w:rPr>
            </w:pPr>
            <w:r w:rsidRPr="008366D1">
              <w:rPr>
                <w:rFonts w:ascii="Arial" w:hAnsi="Arial" w:cs="Arial"/>
                <w:bCs/>
                <w:snapToGrid w:val="0"/>
                <w:sz w:val="14"/>
                <w:szCs w:val="14"/>
                <w:lang w:val="en-GB" w:eastAsia="th-TH"/>
              </w:rPr>
              <w:t>852,262,812</w:t>
            </w:r>
          </w:p>
        </w:tc>
        <w:tc>
          <w:tcPr>
            <w:tcW w:w="992" w:type="dxa"/>
            <w:tcBorders>
              <w:top w:val="nil"/>
              <w:left w:val="nil"/>
              <w:bottom w:val="single" w:sz="4" w:space="0" w:color="auto"/>
              <w:right w:val="nil"/>
            </w:tcBorders>
            <w:shd w:val="clear" w:color="auto" w:fill="auto"/>
            <w:vAlign w:val="bottom"/>
          </w:tcPr>
          <w:p w14:paraId="72238F6D" w14:textId="67ACAFA9" w:rsidR="00B40FA0" w:rsidRPr="008366D1" w:rsidRDefault="00B40FA0" w:rsidP="00B40FA0">
            <w:pPr>
              <w:ind w:left="-302" w:right="-72"/>
              <w:jc w:val="right"/>
              <w:rPr>
                <w:rFonts w:ascii="Arial" w:hAnsi="Arial" w:cs="Arial"/>
                <w:bCs/>
                <w:snapToGrid w:val="0"/>
                <w:sz w:val="14"/>
                <w:szCs w:val="14"/>
                <w:lang w:eastAsia="th-TH"/>
              </w:rPr>
            </w:pPr>
            <w:r w:rsidRPr="008366D1">
              <w:rPr>
                <w:rFonts w:ascii="Arial" w:hAnsi="Arial" w:cs="Arial"/>
                <w:bCs/>
                <w:snapToGrid w:val="0"/>
                <w:sz w:val="14"/>
                <w:szCs w:val="14"/>
                <w:lang w:val="en-GB" w:eastAsia="th-TH"/>
              </w:rPr>
              <w:t>1,032,176,950</w:t>
            </w:r>
          </w:p>
        </w:tc>
        <w:tc>
          <w:tcPr>
            <w:tcW w:w="993" w:type="dxa"/>
            <w:tcBorders>
              <w:top w:val="nil"/>
              <w:left w:val="nil"/>
              <w:bottom w:val="single" w:sz="4" w:space="0" w:color="auto"/>
              <w:right w:val="nil"/>
            </w:tcBorders>
            <w:shd w:val="clear" w:color="auto" w:fill="auto"/>
          </w:tcPr>
          <w:p w14:paraId="59424DBE" w14:textId="77777777" w:rsidR="00B40FA0" w:rsidRPr="008366D1" w:rsidRDefault="00B40FA0" w:rsidP="00B40FA0">
            <w:pPr>
              <w:ind w:right="-72"/>
              <w:jc w:val="right"/>
              <w:rPr>
                <w:rFonts w:ascii="Arial" w:hAnsi="Arial" w:cs="Arial"/>
                <w:bCs/>
                <w:snapToGrid w:val="0"/>
                <w:sz w:val="14"/>
                <w:szCs w:val="14"/>
                <w:lang w:eastAsia="th-TH"/>
              </w:rPr>
            </w:pPr>
            <w:r w:rsidRPr="008366D1">
              <w:rPr>
                <w:rFonts w:ascii="Arial" w:hAnsi="Arial" w:cs="Arial"/>
                <w:bCs/>
                <w:snapToGrid w:val="0"/>
                <w:sz w:val="14"/>
                <w:szCs w:val="14"/>
                <w:lang w:eastAsia="th-TH"/>
              </w:rPr>
              <w:t>-</w:t>
            </w:r>
          </w:p>
        </w:tc>
        <w:tc>
          <w:tcPr>
            <w:tcW w:w="992" w:type="dxa"/>
            <w:tcBorders>
              <w:top w:val="nil"/>
              <w:left w:val="nil"/>
              <w:bottom w:val="single" w:sz="4" w:space="0" w:color="auto"/>
              <w:right w:val="nil"/>
            </w:tcBorders>
            <w:shd w:val="clear" w:color="auto" w:fill="auto"/>
            <w:vAlign w:val="bottom"/>
          </w:tcPr>
          <w:p w14:paraId="5FAD69AF" w14:textId="67EC2335" w:rsidR="00B40FA0" w:rsidRPr="008366D1" w:rsidRDefault="00B40FA0" w:rsidP="00B40FA0">
            <w:pPr>
              <w:ind w:left="-302" w:right="-72"/>
              <w:jc w:val="right"/>
              <w:rPr>
                <w:rFonts w:ascii="Arial" w:hAnsi="Arial" w:cs="Arial"/>
                <w:bCs/>
                <w:snapToGrid w:val="0"/>
                <w:sz w:val="14"/>
                <w:szCs w:val="14"/>
                <w:lang w:eastAsia="th-TH"/>
              </w:rPr>
            </w:pPr>
            <w:r w:rsidRPr="008366D1">
              <w:rPr>
                <w:rFonts w:ascii="Arial" w:hAnsi="Arial" w:cs="Arial"/>
                <w:bCs/>
                <w:snapToGrid w:val="0"/>
                <w:sz w:val="14"/>
                <w:szCs w:val="14"/>
                <w:lang w:val="en-GB" w:eastAsia="th-TH"/>
              </w:rPr>
              <w:t>1,032,176,950</w:t>
            </w:r>
          </w:p>
        </w:tc>
      </w:tr>
      <w:tr w:rsidR="00B40FA0" w:rsidRPr="008366D1" w14:paraId="5604E6B0" w14:textId="77777777" w:rsidTr="005C3CFE">
        <w:trPr>
          <w:trHeight w:val="109"/>
        </w:trPr>
        <w:tc>
          <w:tcPr>
            <w:tcW w:w="2783" w:type="dxa"/>
            <w:tcBorders>
              <w:top w:val="nil"/>
              <w:left w:val="nil"/>
              <w:bottom w:val="nil"/>
              <w:right w:val="nil"/>
            </w:tcBorders>
            <w:vAlign w:val="bottom"/>
          </w:tcPr>
          <w:p w14:paraId="4242E6E1" w14:textId="77777777" w:rsidR="00B40FA0" w:rsidRPr="008366D1" w:rsidRDefault="00B40FA0" w:rsidP="00B40FA0">
            <w:pPr>
              <w:ind w:left="260" w:right="29"/>
              <w:rPr>
                <w:rFonts w:ascii="Arial" w:hAnsi="Arial" w:cs="Arial"/>
                <w:bCs/>
                <w:snapToGrid w:val="0"/>
                <w:sz w:val="14"/>
                <w:szCs w:val="14"/>
                <w:lang w:eastAsia="th-TH"/>
              </w:rPr>
            </w:pPr>
          </w:p>
        </w:tc>
        <w:tc>
          <w:tcPr>
            <w:tcW w:w="1020" w:type="dxa"/>
            <w:tcBorders>
              <w:top w:val="single" w:sz="4" w:space="0" w:color="auto"/>
              <w:left w:val="nil"/>
              <w:bottom w:val="nil"/>
              <w:right w:val="nil"/>
            </w:tcBorders>
            <w:shd w:val="clear" w:color="auto" w:fill="FAFAFA"/>
            <w:vAlign w:val="bottom"/>
          </w:tcPr>
          <w:p w14:paraId="1BA00F9F" w14:textId="77777777" w:rsidR="00B40FA0" w:rsidRPr="008366D1" w:rsidRDefault="00B40FA0" w:rsidP="00B40FA0">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FAFAFA"/>
          </w:tcPr>
          <w:p w14:paraId="6683FDFB" w14:textId="77777777" w:rsidR="00B40FA0" w:rsidRPr="008366D1" w:rsidRDefault="00B40FA0" w:rsidP="00B40FA0">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FAFAFA"/>
            <w:vAlign w:val="bottom"/>
          </w:tcPr>
          <w:p w14:paraId="70B3815D" w14:textId="77777777" w:rsidR="00B40FA0" w:rsidRPr="008366D1" w:rsidRDefault="00B40FA0" w:rsidP="00B40FA0">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auto"/>
            <w:vAlign w:val="bottom"/>
          </w:tcPr>
          <w:p w14:paraId="3176BE4E" w14:textId="77777777" w:rsidR="00B40FA0" w:rsidRPr="008366D1" w:rsidRDefault="00B40FA0" w:rsidP="00B40FA0">
            <w:pPr>
              <w:ind w:left="-302" w:right="-72"/>
              <w:jc w:val="right"/>
              <w:rPr>
                <w:rFonts w:ascii="Arial" w:hAnsi="Arial" w:cs="Arial"/>
                <w:bCs/>
                <w:snapToGrid w:val="0"/>
                <w:sz w:val="14"/>
                <w:szCs w:val="14"/>
                <w:lang w:eastAsia="th-TH"/>
              </w:rPr>
            </w:pPr>
          </w:p>
        </w:tc>
        <w:tc>
          <w:tcPr>
            <w:tcW w:w="993" w:type="dxa"/>
            <w:tcBorders>
              <w:top w:val="single" w:sz="4" w:space="0" w:color="auto"/>
              <w:left w:val="nil"/>
              <w:bottom w:val="nil"/>
              <w:right w:val="nil"/>
            </w:tcBorders>
            <w:shd w:val="clear" w:color="auto" w:fill="auto"/>
          </w:tcPr>
          <w:p w14:paraId="336F7102" w14:textId="77777777" w:rsidR="00B40FA0" w:rsidRPr="008366D1" w:rsidRDefault="00B40FA0" w:rsidP="00B40FA0">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auto"/>
            <w:vAlign w:val="bottom"/>
          </w:tcPr>
          <w:p w14:paraId="554F15D1" w14:textId="77777777" w:rsidR="00B40FA0" w:rsidRPr="008366D1" w:rsidRDefault="00B40FA0" w:rsidP="00B40FA0">
            <w:pPr>
              <w:ind w:left="-302" w:right="-72"/>
              <w:jc w:val="right"/>
              <w:rPr>
                <w:rFonts w:ascii="Arial" w:hAnsi="Arial" w:cs="Arial"/>
                <w:bCs/>
                <w:snapToGrid w:val="0"/>
                <w:sz w:val="14"/>
                <w:szCs w:val="14"/>
                <w:lang w:eastAsia="th-TH"/>
              </w:rPr>
            </w:pPr>
          </w:p>
        </w:tc>
      </w:tr>
      <w:tr w:rsidR="00B40FA0" w:rsidRPr="008366D1" w14:paraId="6D8781BC" w14:textId="77777777" w:rsidTr="005C3CFE">
        <w:trPr>
          <w:trHeight w:val="109"/>
        </w:trPr>
        <w:tc>
          <w:tcPr>
            <w:tcW w:w="2783" w:type="dxa"/>
            <w:tcBorders>
              <w:top w:val="nil"/>
              <w:left w:val="nil"/>
              <w:bottom w:val="nil"/>
              <w:right w:val="nil"/>
            </w:tcBorders>
            <w:vAlign w:val="bottom"/>
          </w:tcPr>
          <w:p w14:paraId="1512E022" w14:textId="77777777" w:rsidR="00B40FA0" w:rsidRPr="008366D1" w:rsidRDefault="00B40FA0" w:rsidP="00B40FA0">
            <w:pPr>
              <w:ind w:left="260" w:right="29"/>
              <w:rPr>
                <w:rFonts w:ascii="Arial" w:hAnsi="Arial" w:cs="Arial"/>
                <w:bCs/>
                <w:snapToGrid w:val="0"/>
                <w:sz w:val="14"/>
                <w:szCs w:val="14"/>
                <w:cs/>
                <w:lang w:eastAsia="th-TH"/>
              </w:rPr>
            </w:pPr>
            <w:r w:rsidRPr="008366D1">
              <w:rPr>
                <w:rFonts w:ascii="Arial" w:hAnsi="Arial" w:cs="Arial"/>
                <w:bCs/>
                <w:snapToGrid w:val="0"/>
                <w:sz w:val="14"/>
                <w:szCs w:val="14"/>
                <w:lang w:eastAsia="th-TH"/>
              </w:rPr>
              <w:t>Total</w:t>
            </w:r>
          </w:p>
        </w:tc>
        <w:tc>
          <w:tcPr>
            <w:tcW w:w="1020" w:type="dxa"/>
            <w:tcBorders>
              <w:top w:val="nil"/>
              <w:left w:val="nil"/>
              <w:bottom w:val="single" w:sz="4" w:space="0" w:color="auto"/>
              <w:right w:val="nil"/>
            </w:tcBorders>
            <w:shd w:val="clear" w:color="auto" w:fill="FAFAFA"/>
            <w:vAlign w:val="bottom"/>
          </w:tcPr>
          <w:p w14:paraId="102D24F0" w14:textId="20D4F974" w:rsidR="00B40FA0" w:rsidRPr="008366D1" w:rsidRDefault="00B40FA0" w:rsidP="00B40FA0">
            <w:pPr>
              <w:ind w:left="-245" w:right="-72"/>
              <w:jc w:val="right"/>
              <w:rPr>
                <w:rFonts w:ascii="Arial" w:hAnsi="Arial" w:cs="Arial"/>
                <w:bCs/>
                <w:snapToGrid w:val="0"/>
                <w:sz w:val="14"/>
                <w:szCs w:val="14"/>
                <w:lang w:eastAsia="th-TH"/>
              </w:rPr>
            </w:pPr>
            <w:r w:rsidRPr="008366D1">
              <w:rPr>
                <w:rFonts w:ascii="Arial" w:hAnsi="Arial" w:cs="Arial"/>
                <w:bCs/>
                <w:snapToGrid w:val="0"/>
                <w:sz w:val="14"/>
                <w:szCs w:val="14"/>
                <w:lang w:val="en-GB" w:eastAsia="th-TH"/>
              </w:rPr>
              <w:t>1,998,396,892</w:t>
            </w:r>
          </w:p>
        </w:tc>
        <w:tc>
          <w:tcPr>
            <w:tcW w:w="992" w:type="dxa"/>
            <w:tcBorders>
              <w:top w:val="nil"/>
              <w:left w:val="nil"/>
              <w:bottom w:val="single" w:sz="4" w:space="0" w:color="auto"/>
              <w:right w:val="nil"/>
            </w:tcBorders>
            <w:shd w:val="clear" w:color="auto" w:fill="FAFAFA"/>
          </w:tcPr>
          <w:p w14:paraId="2EEEC196" w14:textId="77777777" w:rsidR="00B40FA0" w:rsidRPr="008366D1" w:rsidRDefault="00B40FA0" w:rsidP="00B40FA0">
            <w:pPr>
              <w:ind w:right="-72"/>
              <w:jc w:val="right"/>
              <w:rPr>
                <w:rFonts w:ascii="Arial" w:hAnsi="Arial" w:cs="Arial"/>
                <w:bCs/>
                <w:snapToGrid w:val="0"/>
                <w:sz w:val="14"/>
                <w:szCs w:val="14"/>
                <w:lang w:eastAsia="th-TH"/>
              </w:rPr>
            </w:pPr>
            <w:r w:rsidRPr="008366D1">
              <w:rPr>
                <w:rFonts w:ascii="Arial" w:hAnsi="Arial" w:cs="Arial"/>
                <w:bCs/>
                <w:snapToGrid w:val="0"/>
                <w:sz w:val="14"/>
                <w:szCs w:val="14"/>
                <w:lang w:eastAsia="th-TH"/>
              </w:rPr>
              <w:t>-</w:t>
            </w:r>
          </w:p>
        </w:tc>
        <w:tc>
          <w:tcPr>
            <w:tcW w:w="992" w:type="dxa"/>
            <w:tcBorders>
              <w:top w:val="nil"/>
              <w:left w:val="nil"/>
              <w:bottom w:val="single" w:sz="4" w:space="0" w:color="auto"/>
              <w:right w:val="nil"/>
            </w:tcBorders>
            <w:shd w:val="clear" w:color="auto" w:fill="FAFAFA"/>
            <w:vAlign w:val="bottom"/>
          </w:tcPr>
          <w:p w14:paraId="18856C64" w14:textId="62915B2E" w:rsidR="00B40FA0" w:rsidRPr="008366D1" w:rsidRDefault="00B40FA0" w:rsidP="00B40FA0">
            <w:pPr>
              <w:ind w:left="-248" w:right="-72"/>
              <w:jc w:val="right"/>
              <w:rPr>
                <w:rFonts w:ascii="Arial" w:hAnsi="Arial" w:cs="Arial"/>
                <w:bCs/>
                <w:snapToGrid w:val="0"/>
                <w:sz w:val="14"/>
                <w:szCs w:val="14"/>
                <w:lang w:eastAsia="th-TH"/>
              </w:rPr>
            </w:pPr>
            <w:r w:rsidRPr="008366D1">
              <w:rPr>
                <w:rFonts w:ascii="Arial" w:hAnsi="Arial" w:cs="Arial"/>
                <w:bCs/>
                <w:snapToGrid w:val="0"/>
                <w:sz w:val="14"/>
                <w:szCs w:val="14"/>
                <w:lang w:val="en-GB" w:eastAsia="th-TH"/>
              </w:rPr>
              <w:t>1,998,396,892</w:t>
            </w:r>
          </w:p>
        </w:tc>
        <w:tc>
          <w:tcPr>
            <w:tcW w:w="992" w:type="dxa"/>
            <w:tcBorders>
              <w:top w:val="nil"/>
              <w:left w:val="nil"/>
              <w:bottom w:val="single" w:sz="4" w:space="0" w:color="auto"/>
              <w:right w:val="nil"/>
            </w:tcBorders>
            <w:shd w:val="clear" w:color="auto" w:fill="auto"/>
            <w:vAlign w:val="bottom"/>
          </w:tcPr>
          <w:p w14:paraId="519BE416" w14:textId="27503B1E" w:rsidR="00B40FA0" w:rsidRPr="008366D1" w:rsidRDefault="00B40FA0" w:rsidP="00B40FA0">
            <w:pPr>
              <w:ind w:left="-169" w:right="-72"/>
              <w:jc w:val="right"/>
              <w:rPr>
                <w:rFonts w:ascii="Arial" w:hAnsi="Arial" w:cs="Arial"/>
                <w:bCs/>
                <w:snapToGrid w:val="0"/>
                <w:sz w:val="14"/>
                <w:szCs w:val="14"/>
                <w:lang w:eastAsia="th-TH"/>
              </w:rPr>
            </w:pPr>
            <w:r w:rsidRPr="008366D1">
              <w:rPr>
                <w:rFonts w:ascii="Arial" w:hAnsi="Arial" w:cs="Arial"/>
                <w:bCs/>
                <w:snapToGrid w:val="0"/>
                <w:sz w:val="14"/>
                <w:szCs w:val="14"/>
                <w:lang w:val="en-GB" w:eastAsia="th-TH"/>
              </w:rPr>
              <w:t>1,929,449,265</w:t>
            </w:r>
          </w:p>
        </w:tc>
        <w:tc>
          <w:tcPr>
            <w:tcW w:w="993" w:type="dxa"/>
            <w:tcBorders>
              <w:top w:val="nil"/>
              <w:left w:val="nil"/>
              <w:bottom w:val="single" w:sz="4" w:space="0" w:color="auto"/>
              <w:right w:val="nil"/>
            </w:tcBorders>
            <w:shd w:val="clear" w:color="auto" w:fill="auto"/>
          </w:tcPr>
          <w:p w14:paraId="6489FCD4" w14:textId="77777777" w:rsidR="00B40FA0" w:rsidRPr="008366D1" w:rsidRDefault="00B40FA0" w:rsidP="00B40FA0">
            <w:pPr>
              <w:ind w:right="-72"/>
              <w:jc w:val="right"/>
              <w:rPr>
                <w:rFonts w:ascii="Arial" w:hAnsi="Arial" w:cs="Arial"/>
                <w:bCs/>
                <w:snapToGrid w:val="0"/>
                <w:sz w:val="14"/>
                <w:szCs w:val="14"/>
                <w:lang w:eastAsia="th-TH"/>
              </w:rPr>
            </w:pPr>
            <w:r w:rsidRPr="008366D1">
              <w:rPr>
                <w:rFonts w:ascii="Arial" w:hAnsi="Arial" w:cs="Arial"/>
                <w:bCs/>
                <w:snapToGrid w:val="0"/>
                <w:sz w:val="14"/>
                <w:szCs w:val="14"/>
                <w:lang w:eastAsia="th-TH"/>
              </w:rPr>
              <w:t>-</w:t>
            </w:r>
          </w:p>
        </w:tc>
        <w:tc>
          <w:tcPr>
            <w:tcW w:w="992" w:type="dxa"/>
            <w:tcBorders>
              <w:top w:val="nil"/>
              <w:left w:val="nil"/>
              <w:bottom w:val="single" w:sz="4" w:space="0" w:color="auto"/>
              <w:right w:val="nil"/>
            </w:tcBorders>
            <w:shd w:val="clear" w:color="auto" w:fill="auto"/>
            <w:vAlign w:val="bottom"/>
          </w:tcPr>
          <w:p w14:paraId="1CB52CE1" w14:textId="147CF331" w:rsidR="00B40FA0" w:rsidRPr="008366D1" w:rsidRDefault="00B40FA0" w:rsidP="00B40FA0">
            <w:pPr>
              <w:ind w:left="-306" w:right="-72"/>
              <w:jc w:val="right"/>
              <w:rPr>
                <w:rFonts w:ascii="Arial" w:hAnsi="Arial" w:cs="Arial"/>
                <w:bCs/>
                <w:snapToGrid w:val="0"/>
                <w:sz w:val="14"/>
                <w:szCs w:val="14"/>
                <w:lang w:eastAsia="th-TH"/>
              </w:rPr>
            </w:pPr>
            <w:r w:rsidRPr="008366D1">
              <w:rPr>
                <w:rFonts w:ascii="Arial" w:hAnsi="Arial" w:cs="Arial"/>
                <w:bCs/>
                <w:snapToGrid w:val="0"/>
                <w:sz w:val="14"/>
                <w:szCs w:val="14"/>
                <w:lang w:val="en-GB" w:eastAsia="th-TH"/>
              </w:rPr>
              <w:t>1,929,449,265</w:t>
            </w:r>
          </w:p>
        </w:tc>
      </w:tr>
    </w:tbl>
    <w:p w14:paraId="4AFC128D" w14:textId="77777777" w:rsidR="00C85F99" w:rsidRPr="008366D1" w:rsidRDefault="00C85F99" w:rsidP="00241EAE">
      <w:pPr>
        <w:ind w:left="1080"/>
        <w:rPr>
          <w:rFonts w:ascii="Arial" w:hAnsi="Arial" w:cs="Arial"/>
          <w:sz w:val="16"/>
          <w:szCs w:val="16"/>
          <w:lang w:val="en-GB"/>
        </w:rPr>
      </w:pPr>
    </w:p>
    <w:tbl>
      <w:tblPr>
        <w:tblW w:w="876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4"/>
        <w:gridCol w:w="1029"/>
        <w:gridCol w:w="992"/>
        <w:gridCol w:w="992"/>
        <w:gridCol w:w="992"/>
        <w:gridCol w:w="992"/>
        <w:gridCol w:w="993"/>
      </w:tblGrid>
      <w:tr w:rsidR="00F90817" w:rsidRPr="008366D1" w14:paraId="343501C5" w14:textId="77777777" w:rsidTr="005C3CFE">
        <w:tc>
          <w:tcPr>
            <w:tcW w:w="2774" w:type="dxa"/>
            <w:tcBorders>
              <w:top w:val="nil"/>
              <w:left w:val="nil"/>
              <w:bottom w:val="nil"/>
              <w:right w:val="nil"/>
            </w:tcBorders>
            <w:vAlign w:val="bottom"/>
          </w:tcPr>
          <w:p w14:paraId="1AE34743" w14:textId="77777777" w:rsidR="00F90817" w:rsidRPr="008366D1" w:rsidRDefault="00F90817" w:rsidP="005C3CFE">
            <w:pPr>
              <w:ind w:left="260" w:right="-36"/>
              <w:rPr>
                <w:rFonts w:ascii="Arial" w:hAnsi="Arial" w:cs="Arial"/>
                <w:sz w:val="14"/>
                <w:szCs w:val="14"/>
              </w:rPr>
            </w:pPr>
          </w:p>
        </w:tc>
        <w:tc>
          <w:tcPr>
            <w:tcW w:w="5990" w:type="dxa"/>
            <w:gridSpan w:val="6"/>
            <w:tcBorders>
              <w:top w:val="single" w:sz="4" w:space="0" w:color="auto"/>
              <w:left w:val="nil"/>
              <w:bottom w:val="single" w:sz="4" w:space="0" w:color="auto"/>
              <w:right w:val="nil"/>
            </w:tcBorders>
          </w:tcPr>
          <w:p w14:paraId="1C318E83" w14:textId="636E2B61" w:rsidR="00F90817" w:rsidRPr="008366D1" w:rsidRDefault="00F90817" w:rsidP="00633CB6">
            <w:pPr>
              <w:ind w:right="-72"/>
              <w:jc w:val="center"/>
              <w:rPr>
                <w:rFonts w:ascii="Arial" w:hAnsi="Arial" w:cs="Arial"/>
                <w:b/>
                <w:bCs/>
                <w:sz w:val="14"/>
                <w:szCs w:val="14"/>
                <w:cs/>
                <w:lang w:val="en-GB"/>
              </w:rPr>
            </w:pPr>
            <w:r w:rsidRPr="008366D1">
              <w:rPr>
                <w:rFonts w:ascii="Arial" w:hAnsi="Arial" w:cs="Arial"/>
                <w:b/>
                <w:bCs/>
                <w:sz w:val="14"/>
                <w:szCs w:val="14"/>
              </w:rPr>
              <w:t>Separate financial statements</w:t>
            </w:r>
          </w:p>
        </w:tc>
      </w:tr>
      <w:tr w:rsidR="00F90817" w:rsidRPr="008366D1" w14:paraId="651AF761" w14:textId="77777777" w:rsidTr="005C3CFE">
        <w:tc>
          <w:tcPr>
            <w:tcW w:w="2774" w:type="dxa"/>
            <w:tcBorders>
              <w:top w:val="nil"/>
              <w:left w:val="nil"/>
              <w:bottom w:val="nil"/>
              <w:right w:val="nil"/>
            </w:tcBorders>
            <w:vAlign w:val="bottom"/>
          </w:tcPr>
          <w:p w14:paraId="7091B5A9" w14:textId="77777777" w:rsidR="00F90817" w:rsidRPr="008366D1" w:rsidRDefault="00F90817" w:rsidP="005C3CFE">
            <w:pPr>
              <w:ind w:left="260" w:right="-36"/>
              <w:rPr>
                <w:rFonts w:ascii="Arial" w:hAnsi="Arial" w:cs="Arial"/>
                <w:sz w:val="14"/>
                <w:szCs w:val="14"/>
              </w:rPr>
            </w:pPr>
          </w:p>
        </w:tc>
        <w:tc>
          <w:tcPr>
            <w:tcW w:w="3013" w:type="dxa"/>
            <w:gridSpan w:val="3"/>
            <w:tcBorders>
              <w:top w:val="single" w:sz="4" w:space="0" w:color="auto"/>
              <w:left w:val="nil"/>
              <w:bottom w:val="single" w:sz="4" w:space="0" w:color="auto"/>
              <w:right w:val="nil"/>
            </w:tcBorders>
          </w:tcPr>
          <w:p w14:paraId="20F2FF18" w14:textId="2FA1671A" w:rsidR="00F90817" w:rsidRPr="008366D1" w:rsidRDefault="007854CC" w:rsidP="00633CB6">
            <w:pPr>
              <w:ind w:right="-72"/>
              <w:jc w:val="center"/>
              <w:rPr>
                <w:rFonts w:ascii="Arial" w:hAnsi="Arial" w:cs="Arial"/>
                <w:b/>
                <w:bCs/>
                <w:sz w:val="14"/>
                <w:szCs w:val="14"/>
                <w:lang w:val="en-GB"/>
              </w:rPr>
            </w:pPr>
            <w:r w:rsidRPr="008366D1">
              <w:rPr>
                <w:rFonts w:ascii="Arial" w:hAnsi="Arial" w:cs="Arial"/>
                <w:b/>
                <w:bCs/>
                <w:sz w:val="14"/>
                <w:szCs w:val="14"/>
                <w:lang w:val="en-GB"/>
              </w:rPr>
              <w:t>30</w:t>
            </w:r>
            <w:r w:rsidR="00F90817" w:rsidRPr="008366D1">
              <w:rPr>
                <w:rFonts w:ascii="Arial" w:hAnsi="Arial" w:cs="Arial"/>
                <w:b/>
                <w:bCs/>
                <w:sz w:val="14"/>
                <w:szCs w:val="14"/>
                <w:lang w:val="en-GB"/>
              </w:rPr>
              <w:t xml:space="preserve"> September </w:t>
            </w:r>
            <w:r w:rsidRPr="008366D1">
              <w:rPr>
                <w:rFonts w:ascii="Arial" w:hAnsi="Arial" w:cs="Arial"/>
                <w:b/>
                <w:bCs/>
                <w:sz w:val="14"/>
                <w:szCs w:val="14"/>
                <w:lang w:val="en-GB"/>
              </w:rPr>
              <w:t>2023</w:t>
            </w:r>
          </w:p>
        </w:tc>
        <w:tc>
          <w:tcPr>
            <w:tcW w:w="2977" w:type="dxa"/>
            <w:gridSpan w:val="3"/>
            <w:tcBorders>
              <w:top w:val="single" w:sz="4" w:space="0" w:color="auto"/>
              <w:left w:val="nil"/>
              <w:bottom w:val="single" w:sz="4" w:space="0" w:color="auto"/>
              <w:right w:val="nil"/>
            </w:tcBorders>
            <w:shd w:val="clear" w:color="auto" w:fill="auto"/>
          </w:tcPr>
          <w:p w14:paraId="2531085F" w14:textId="55125B44" w:rsidR="00F90817" w:rsidRPr="008366D1" w:rsidRDefault="007854CC" w:rsidP="00633CB6">
            <w:pPr>
              <w:ind w:right="-72"/>
              <w:jc w:val="center"/>
              <w:rPr>
                <w:rFonts w:ascii="Arial" w:hAnsi="Arial" w:cs="Arial"/>
                <w:b/>
                <w:bCs/>
                <w:sz w:val="14"/>
                <w:szCs w:val="14"/>
                <w:cs/>
                <w:lang w:val="en-GB"/>
              </w:rPr>
            </w:pPr>
            <w:r w:rsidRPr="008366D1">
              <w:rPr>
                <w:rFonts w:ascii="Arial" w:hAnsi="Arial" w:cs="Arial"/>
                <w:b/>
                <w:bCs/>
                <w:sz w:val="14"/>
                <w:szCs w:val="14"/>
                <w:lang w:val="en-GB"/>
              </w:rPr>
              <w:t>30</w:t>
            </w:r>
            <w:r w:rsidR="00F90817" w:rsidRPr="008366D1">
              <w:rPr>
                <w:rFonts w:ascii="Arial" w:hAnsi="Arial" w:cs="Arial"/>
                <w:b/>
                <w:bCs/>
                <w:sz w:val="14"/>
                <w:szCs w:val="14"/>
              </w:rPr>
              <w:t xml:space="preserve"> September </w:t>
            </w:r>
            <w:r w:rsidRPr="008366D1">
              <w:rPr>
                <w:rFonts w:ascii="Arial" w:hAnsi="Arial" w:cs="Arial"/>
                <w:b/>
                <w:bCs/>
                <w:sz w:val="14"/>
                <w:szCs w:val="14"/>
                <w:lang w:val="en-GB"/>
              </w:rPr>
              <w:t>2022</w:t>
            </w:r>
          </w:p>
        </w:tc>
      </w:tr>
      <w:tr w:rsidR="00F90817" w:rsidRPr="008366D1" w14:paraId="442B2FD4" w14:textId="77777777" w:rsidTr="005C3CFE">
        <w:tc>
          <w:tcPr>
            <w:tcW w:w="2774" w:type="dxa"/>
            <w:tcBorders>
              <w:top w:val="nil"/>
              <w:left w:val="nil"/>
              <w:bottom w:val="nil"/>
              <w:right w:val="nil"/>
            </w:tcBorders>
            <w:vAlign w:val="bottom"/>
          </w:tcPr>
          <w:p w14:paraId="56914065" w14:textId="77777777" w:rsidR="00F90817" w:rsidRPr="008366D1" w:rsidRDefault="00F90817" w:rsidP="005C3CFE">
            <w:pPr>
              <w:ind w:left="260" w:right="-36"/>
              <w:rPr>
                <w:rFonts w:ascii="Arial" w:hAnsi="Arial" w:cs="Arial"/>
                <w:sz w:val="14"/>
                <w:szCs w:val="14"/>
              </w:rPr>
            </w:pPr>
          </w:p>
        </w:tc>
        <w:tc>
          <w:tcPr>
            <w:tcW w:w="1029" w:type="dxa"/>
            <w:tcBorders>
              <w:top w:val="single" w:sz="4" w:space="0" w:color="auto"/>
              <w:left w:val="nil"/>
              <w:bottom w:val="nil"/>
              <w:right w:val="nil"/>
            </w:tcBorders>
            <w:vAlign w:val="bottom"/>
          </w:tcPr>
          <w:p w14:paraId="1D603BB5" w14:textId="77777777" w:rsidR="00F90817" w:rsidRPr="008366D1" w:rsidRDefault="00F90817" w:rsidP="00633CB6">
            <w:pPr>
              <w:ind w:right="-72" w:firstLine="18"/>
              <w:jc w:val="right"/>
              <w:rPr>
                <w:rFonts w:ascii="Arial" w:hAnsi="Arial" w:cs="Arial"/>
                <w:b/>
                <w:bCs/>
                <w:sz w:val="14"/>
                <w:szCs w:val="14"/>
                <w:cs/>
                <w:lang w:val="en-GB"/>
              </w:rPr>
            </w:pPr>
            <w:r w:rsidRPr="008366D1">
              <w:rPr>
                <w:rFonts w:ascii="Arial" w:hAnsi="Arial" w:cs="Arial"/>
                <w:b/>
                <w:bCs/>
                <w:sz w:val="14"/>
                <w:szCs w:val="14"/>
              </w:rPr>
              <w:t>Current</w:t>
            </w:r>
          </w:p>
        </w:tc>
        <w:tc>
          <w:tcPr>
            <w:tcW w:w="992" w:type="dxa"/>
            <w:tcBorders>
              <w:top w:val="single" w:sz="4" w:space="0" w:color="auto"/>
              <w:left w:val="nil"/>
              <w:bottom w:val="nil"/>
              <w:right w:val="nil"/>
            </w:tcBorders>
            <w:vAlign w:val="bottom"/>
          </w:tcPr>
          <w:p w14:paraId="0FDF6081" w14:textId="77777777" w:rsidR="00F90817" w:rsidRPr="008366D1" w:rsidRDefault="00F90817" w:rsidP="00633CB6">
            <w:pPr>
              <w:ind w:left="-172" w:right="-72" w:firstLine="18"/>
              <w:jc w:val="right"/>
              <w:rPr>
                <w:rFonts w:ascii="Arial" w:hAnsi="Arial" w:cs="Arial"/>
                <w:b/>
                <w:bCs/>
                <w:sz w:val="14"/>
                <w:szCs w:val="14"/>
                <w:lang w:val="en-GB"/>
              </w:rPr>
            </w:pPr>
            <w:r w:rsidRPr="008366D1">
              <w:rPr>
                <w:rFonts w:ascii="Arial" w:hAnsi="Arial" w:cs="Arial"/>
                <w:b/>
                <w:bCs/>
                <w:sz w:val="14"/>
                <w:szCs w:val="14"/>
              </w:rPr>
              <w:t>Non-current</w:t>
            </w:r>
          </w:p>
        </w:tc>
        <w:tc>
          <w:tcPr>
            <w:tcW w:w="992" w:type="dxa"/>
            <w:tcBorders>
              <w:top w:val="single" w:sz="4" w:space="0" w:color="auto"/>
              <w:left w:val="nil"/>
              <w:bottom w:val="nil"/>
              <w:right w:val="nil"/>
            </w:tcBorders>
            <w:vAlign w:val="bottom"/>
          </w:tcPr>
          <w:p w14:paraId="0785EEDD" w14:textId="77777777" w:rsidR="00F90817" w:rsidRPr="008366D1" w:rsidRDefault="00F90817" w:rsidP="00633CB6">
            <w:pPr>
              <w:ind w:right="-72" w:firstLine="18"/>
              <w:jc w:val="right"/>
              <w:rPr>
                <w:rFonts w:ascii="Arial" w:hAnsi="Arial" w:cs="Arial"/>
                <w:b/>
                <w:bCs/>
                <w:sz w:val="14"/>
                <w:szCs w:val="14"/>
                <w:lang w:val="en-GB"/>
              </w:rPr>
            </w:pPr>
            <w:r w:rsidRPr="008366D1">
              <w:rPr>
                <w:rFonts w:ascii="Arial" w:hAnsi="Arial" w:cs="Arial"/>
                <w:b/>
                <w:bCs/>
                <w:sz w:val="14"/>
                <w:szCs w:val="14"/>
              </w:rPr>
              <w:t>Total</w:t>
            </w:r>
          </w:p>
        </w:tc>
        <w:tc>
          <w:tcPr>
            <w:tcW w:w="992" w:type="dxa"/>
            <w:tcBorders>
              <w:top w:val="single" w:sz="4" w:space="0" w:color="auto"/>
              <w:left w:val="nil"/>
              <w:bottom w:val="nil"/>
              <w:right w:val="nil"/>
            </w:tcBorders>
            <w:vAlign w:val="bottom"/>
          </w:tcPr>
          <w:p w14:paraId="38293807" w14:textId="77777777" w:rsidR="00F90817" w:rsidRPr="008366D1" w:rsidRDefault="00F90817" w:rsidP="00633CB6">
            <w:pPr>
              <w:ind w:right="-72" w:firstLine="18"/>
              <w:jc w:val="right"/>
              <w:rPr>
                <w:rFonts w:ascii="Arial" w:hAnsi="Arial" w:cs="Arial"/>
                <w:b/>
                <w:bCs/>
                <w:sz w:val="14"/>
                <w:szCs w:val="14"/>
                <w:lang w:val="en-GB"/>
              </w:rPr>
            </w:pPr>
            <w:r w:rsidRPr="008366D1">
              <w:rPr>
                <w:rFonts w:ascii="Arial" w:hAnsi="Arial" w:cs="Arial"/>
                <w:b/>
                <w:bCs/>
                <w:sz w:val="14"/>
                <w:szCs w:val="14"/>
              </w:rPr>
              <w:t>Current</w:t>
            </w:r>
          </w:p>
        </w:tc>
        <w:tc>
          <w:tcPr>
            <w:tcW w:w="992" w:type="dxa"/>
            <w:tcBorders>
              <w:top w:val="single" w:sz="4" w:space="0" w:color="auto"/>
              <w:left w:val="nil"/>
              <w:bottom w:val="nil"/>
              <w:right w:val="nil"/>
            </w:tcBorders>
            <w:vAlign w:val="bottom"/>
          </w:tcPr>
          <w:p w14:paraId="205730AC" w14:textId="77777777" w:rsidR="00F90817" w:rsidRPr="008366D1" w:rsidRDefault="00F90817" w:rsidP="00633CB6">
            <w:pPr>
              <w:ind w:left="-109" w:right="-72" w:firstLine="18"/>
              <w:jc w:val="right"/>
              <w:rPr>
                <w:rFonts w:ascii="Arial" w:hAnsi="Arial" w:cs="Arial"/>
                <w:b/>
                <w:bCs/>
                <w:sz w:val="14"/>
                <w:szCs w:val="14"/>
                <w:lang w:val="en-GB"/>
              </w:rPr>
            </w:pPr>
            <w:r w:rsidRPr="008366D1">
              <w:rPr>
                <w:rFonts w:ascii="Arial" w:hAnsi="Arial" w:cs="Arial"/>
                <w:b/>
                <w:bCs/>
                <w:sz w:val="14"/>
                <w:szCs w:val="14"/>
              </w:rPr>
              <w:t>Non-current</w:t>
            </w:r>
          </w:p>
        </w:tc>
        <w:tc>
          <w:tcPr>
            <w:tcW w:w="993" w:type="dxa"/>
            <w:tcBorders>
              <w:top w:val="single" w:sz="4" w:space="0" w:color="auto"/>
              <w:left w:val="nil"/>
              <w:bottom w:val="nil"/>
              <w:right w:val="nil"/>
            </w:tcBorders>
            <w:vAlign w:val="bottom"/>
          </w:tcPr>
          <w:p w14:paraId="4BF2FEF1" w14:textId="77777777" w:rsidR="00F90817" w:rsidRPr="008366D1" w:rsidRDefault="00F90817" w:rsidP="00633CB6">
            <w:pPr>
              <w:ind w:right="-72" w:firstLine="18"/>
              <w:jc w:val="right"/>
              <w:rPr>
                <w:rFonts w:ascii="Arial" w:hAnsi="Arial" w:cs="Arial"/>
                <w:b/>
                <w:bCs/>
                <w:sz w:val="14"/>
                <w:szCs w:val="14"/>
                <w:cs/>
                <w:lang w:val="en-GB"/>
              </w:rPr>
            </w:pPr>
            <w:r w:rsidRPr="008366D1">
              <w:rPr>
                <w:rFonts w:ascii="Arial" w:hAnsi="Arial" w:cs="Arial"/>
                <w:b/>
                <w:bCs/>
                <w:sz w:val="14"/>
                <w:szCs w:val="14"/>
              </w:rPr>
              <w:t>Total</w:t>
            </w:r>
          </w:p>
        </w:tc>
      </w:tr>
      <w:tr w:rsidR="00F90817" w:rsidRPr="008366D1" w14:paraId="031E46E9" w14:textId="77777777" w:rsidTr="005C3CFE">
        <w:tc>
          <w:tcPr>
            <w:tcW w:w="2774" w:type="dxa"/>
            <w:tcBorders>
              <w:top w:val="nil"/>
              <w:left w:val="nil"/>
              <w:bottom w:val="nil"/>
              <w:right w:val="nil"/>
            </w:tcBorders>
            <w:vAlign w:val="bottom"/>
          </w:tcPr>
          <w:p w14:paraId="47D6AE68" w14:textId="77777777" w:rsidR="00F90817" w:rsidRPr="008366D1" w:rsidRDefault="00F90817" w:rsidP="005C3CFE">
            <w:pPr>
              <w:ind w:left="260" w:right="-36"/>
              <w:rPr>
                <w:rFonts w:ascii="Arial" w:hAnsi="Arial" w:cs="Arial"/>
                <w:sz w:val="14"/>
                <w:szCs w:val="14"/>
              </w:rPr>
            </w:pPr>
          </w:p>
        </w:tc>
        <w:tc>
          <w:tcPr>
            <w:tcW w:w="1029" w:type="dxa"/>
            <w:tcBorders>
              <w:top w:val="nil"/>
              <w:left w:val="nil"/>
              <w:bottom w:val="single" w:sz="4" w:space="0" w:color="auto"/>
              <w:right w:val="nil"/>
            </w:tcBorders>
            <w:shd w:val="clear" w:color="auto" w:fill="auto"/>
          </w:tcPr>
          <w:p w14:paraId="11EDB62F" w14:textId="77777777" w:rsidR="00F90817" w:rsidRPr="008366D1" w:rsidRDefault="00F90817" w:rsidP="00633CB6">
            <w:pPr>
              <w:ind w:right="-72"/>
              <w:jc w:val="right"/>
              <w:rPr>
                <w:rFonts w:ascii="Arial" w:hAnsi="Arial" w:cs="Arial"/>
                <w:b/>
                <w:bCs/>
                <w:sz w:val="14"/>
                <w:szCs w:val="14"/>
              </w:rPr>
            </w:pPr>
            <w:r w:rsidRPr="008366D1">
              <w:rPr>
                <w:rFonts w:ascii="Arial" w:hAnsi="Arial" w:cs="Arial"/>
                <w:b/>
                <w:bCs/>
                <w:sz w:val="14"/>
                <w:szCs w:val="14"/>
              </w:rPr>
              <w:t xml:space="preserve"> Baht</w:t>
            </w:r>
          </w:p>
        </w:tc>
        <w:tc>
          <w:tcPr>
            <w:tcW w:w="992" w:type="dxa"/>
            <w:tcBorders>
              <w:top w:val="nil"/>
              <w:left w:val="nil"/>
              <w:bottom w:val="single" w:sz="4" w:space="0" w:color="auto"/>
              <w:right w:val="nil"/>
            </w:tcBorders>
          </w:tcPr>
          <w:p w14:paraId="6772D9DA" w14:textId="77777777" w:rsidR="00F90817" w:rsidRPr="008366D1" w:rsidRDefault="00F90817" w:rsidP="00633CB6">
            <w:pPr>
              <w:ind w:right="-72"/>
              <w:jc w:val="right"/>
              <w:rPr>
                <w:rFonts w:ascii="Arial" w:hAnsi="Arial" w:cs="Arial"/>
                <w:b/>
                <w:bCs/>
                <w:sz w:val="14"/>
                <w:szCs w:val="14"/>
                <w:cs/>
                <w:lang w:val="en-GB"/>
              </w:rPr>
            </w:pPr>
            <w:r w:rsidRPr="008366D1">
              <w:rPr>
                <w:rFonts w:ascii="Arial" w:hAnsi="Arial" w:cs="Arial"/>
                <w:b/>
                <w:bCs/>
                <w:sz w:val="14"/>
                <w:szCs w:val="14"/>
              </w:rPr>
              <w:t xml:space="preserve"> Baht</w:t>
            </w:r>
          </w:p>
        </w:tc>
        <w:tc>
          <w:tcPr>
            <w:tcW w:w="992" w:type="dxa"/>
            <w:tcBorders>
              <w:top w:val="nil"/>
              <w:left w:val="nil"/>
              <w:bottom w:val="single" w:sz="4" w:space="0" w:color="auto"/>
              <w:right w:val="nil"/>
            </w:tcBorders>
          </w:tcPr>
          <w:p w14:paraId="3C1C638D" w14:textId="77777777" w:rsidR="00F90817" w:rsidRPr="008366D1" w:rsidRDefault="00F90817" w:rsidP="00633CB6">
            <w:pPr>
              <w:ind w:right="-72"/>
              <w:jc w:val="right"/>
              <w:rPr>
                <w:rFonts w:ascii="Arial" w:hAnsi="Arial" w:cs="Arial"/>
                <w:b/>
                <w:bCs/>
                <w:sz w:val="14"/>
                <w:szCs w:val="14"/>
                <w:cs/>
                <w:lang w:val="en-GB"/>
              </w:rPr>
            </w:pPr>
            <w:r w:rsidRPr="008366D1">
              <w:rPr>
                <w:rFonts w:ascii="Arial" w:hAnsi="Arial" w:cs="Arial"/>
                <w:b/>
                <w:bCs/>
                <w:sz w:val="14"/>
                <w:szCs w:val="14"/>
              </w:rPr>
              <w:t>Baht</w:t>
            </w:r>
          </w:p>
        </w:tc>
        <w:tc>
          <w:tcPr>
            <w:tcW w:w="992" w:type="dxa"/>
            <w:tcBorders>
              <w:top w:val="nil"/>
              <w:left w:val="nil"/>
              <w:bottom w:val="single" w:sz="4" w:space="0" w:color="auto"/>
              <w:right w:val="nil"/>
            </w:tcBorders>
            <w:shd w:val="clear" w:color="auto" w:fill="auto"/>
          </w:tcPr>
          <w:p w14:paraId="2823EC85" w14:textId="77777777" w:rsidR="00F90817" w:rsidRPr="008366D1" w:rsidRDefault="00F90817" w:rsidP="00633CB6">
            <w:pPr>
              <w:ind w:right="-72"/>
              <w:jc w:val="right"/>
              <w:rPr>
                <w:rFonts w:ascii="Arial" w:hAnsi="Arial" w:cs="Arial"/>
                <w:b/>
                <w:bCs/>
                <w:sz w:val="14"/>
                <w:szCs w:val="14"/>
              </w:rPr>
            </w:pPr>
            <w:r w:rsidRPr="008366D1">
              <w:rPr>
                <w:rFonts w:ascii="Arial" w:hAnsi="Arial" w:cs="Arial"/>
                <w:b/>
                <w:bCs/>
                <w:sz w:val="14"/>
                <w:szCs w:val="14"/>
              </w:rPr>
              <w:t xml:space="preserve"> Baht</w:t>
            </w:r>
          </w:p>
        </w:tc>
        <w:tc>
          <w:tcPr>
            <w:tcW w:w="992" w:type="dxa"/>
            <w:tcBorders>
              <w:top w:val="nil"/>
              <w:left w:val="nil"/>
              <w:bottom w:val="single" w:sz="4" w:space="0" w:color="auto"/>
              <w:right w:val="nil"/>
            </w:tcBorders>
            <w:shd w:val="clear" w:color="auto" w:fill="auto"/>
          </w:tcPr>
          <w:p w14:paraId="05356B0F" w14:textId="77777777" w:rsidR="00F90817" w:rsidRPr="008366D1" w:rsidRDefault="00F90817" w:rsidP="00633CB6">
            <w:pPr>
              <w:ind w:right="-72"/>
              <w:jc w:val="right"/>
              <w:rPr>
                <w:rFonts w:ascii="Arial" w:hAnsi="Arial" w:cs="Arial"/>
                <w:b/>
                <w:bCs/>
                <w:sz w:val="14"/>
                <w:szCs w:val="14"/>
              </w:rPr>
            </w:pPr>
            <w:r w:rsidRPr="008366D1">
              <w:rPr>
                <w:rFonts w:ascii="Arial" w:hAnsi="Arial" w:cs="Arial"/>
                <w:b/>
                <w:bCs/>
                <w:sz w:val="14"/>
                <w:szCs w:val="14"/>
              </w:rPr>
              <w:t xml:space="preserve"> Baht</w:t>
            </w:r>
          </w:p>
        </w:tc>
        <w:tc>
          <w:tcPr>
            <w:tcW w:w="993" w:type="dxa"/>
            <w:tcBorders>
              <w:top w:val="nil"/>
              <w:left w:val="nil"/>
              <w:bottom w:val="single" w:sz="4" w:space="0" w:color="auto"/>
              <w:right w:val="nil"/>
            </w:tcBorders>
            <w:shd w:val="clear" w:color="auto" w:fill="auto"/>
          </w:tcPr>
          <w:p w14:paraId="6D58CF86" w14:textId="77777777" w:rsidR="00F90817" w:rsidRPr="008366D1" w:rsidRDefault="00F90817" w:rsidP="00633CB6">
            <w:pPr>
              <w:ind w:right="-72"/>
              <w:jc w:val="right"/>
              <w:rPr>
                <w:rFonts w:ascii="Arial" w:hAnsi="Arial" w:cs="Arial"/>
                <w:b/>
                <w:bCs/>
                <w:sz w:val="14"/>
                <w:szCs w:val="14"/>
              </w:rPr>
            </w:pPr>
            <w:r w:rsidRPr="008366D1">
              <w:rPr>
                <w:rFonts w:ascii="Arial" w:hAnsi="Arial" w:cs="Arial"/>
                <w:b/>
                <w:bCs/>
                <w:sz w:val="14"/>
                <w:szCs w:val="14"/>
              </w:rPr>
              <w:t>Baht</w:t>
            </w:r>
          </w:p>
        </w:tc>
      </w:tr>
      <w:tr w:rsidR="00F90817" w:rsidRPr="008366D1" w14:paraId="7858944E" w14:textId="77777777" w:rsidTr="005C3CFE">
        <w:trPr>
          <w:trHeight w:val="109"/>
        </w:trPr>
        <w:tc>
          <w:tcPr>
            <w:tcW w:w="2774" w:type="dxa"/>
            <w:tcBorders>
              <w:top w:val="nil"/>
              <w:left w:val="nil"/>
              <w:bottom w:val="nil"/>
              <w:right w:val="nil"/>
            </w:tcBorders>
            <w:vAlign w:val="bottom"/>
          </w:tcPr>
          <w:p w14:paraId="3B931C9B" w14:textId="77777777" w:rsidR="00F90817" w:rsidRPr="008366D1" w:rsidRDefault="00F90817" w:rsidP="005C3CFE">
            <w:pPr>
              <w:ind w:left="260" w:right="29"/>
              <w:rPr>
                <w:rFonts w:ascii="Arial" w:hAnsi="Arial" w:cs="Arial"/>
                <w:bCs/>
                <w:snapToGrid w:val="0"/>
                <w:sz w:val="14"/>
                <w:szCs w:val="14"/>
                <w:lang w:eastAsia="th-TH"/>
              </w:rPr>
            </w:pPr>
          </w:p>
        </w:tc>
        <w:tc>
          <w:tcPr>
            <w:tcW w:w="1029" w:type="dxa"/>
            <w:tcBorders>
              <w:top w:val="single" w:sz="4" w:space="0" w:color="auto"/>
              <w:left w:val="nil"/>
              <w:bottom w:val="nil"/>
              <w:right w:val="nil"/>
            </w:tcBorders>
            <w:shd w:val="clear" w:color="auto" w:fill="FAFAFA"/>
            <w:vAlign w:val="bottom"/>
          </w:tcPr>
          <w:p w14:paraId="15BD367D" w14:textId="77777777" w:rsidR="00F90817" w:rsidRPr="008366D1" w:rsidRDefault="00F90817" w:rsidP="00633CB6">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FAFAFA"/>
          </w:tcPr>
          <w:p w14:paraId="16E00B2A" w14:textId="77777777" w:rsidR="00F90817" w:rsidRPr="008366D1" w:rsidRDefault="00F90817" w:rsidP="00633CB6">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FAFAFA"/>
          </w:tcPr>
          <w:p w14:paraId="2C19151D" w14:textId="77777777" w:rsidR="00F90817" w:rsidRPr="008366D1" w:rsidRDefault="00F90817" w:rsidP="00633CB6">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auto"/>
            <w:vAlign w:val="bottom"/>
          </w:tcPr>
          <w:p w14:paraId="594BBE9E" w14:textId="77777777" w:rsidR="00F90817" w:rsidRPr="008366D1" w:rsidRDefault="00F90817" w:rsidP="00633CB6">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auto"/>
            <w:vAlign w:val="bottom"/>
          </w:tcPr>
          <w:p w14:paraId="49DC9F5F" w14:textId="77777777" w:rsidR="00F90817" w:rsidRPr="008366D1" w:rsidRDefault="00F90817" w:rsidP="00633CB6">
            <w:pPr>
              <w:ind w:right="-72"/>
              <w:jc w:val="right"/>
              <w:rPr>
                <w:rFonts w:ascii="Arial" w:hAnsi="Arial" w:cs="Arial"/>
                <w:bCs/>
                <w:snapToGrid w:val="0"/>
                <w:sz w:val="14"/>
                <w:szCs w:val="14"/>
                <w:lang w:eastAsia="th-TH"/>
              </w:rPr>
            </w:pPr>
          </w:p>
        </w:tc>
        <w:tc>
          <w:tcPr>
            <w:tcW w:w="993" w:type="dxa"/>
            <w:tcBorders>
              <w:top w:val="single" w:sz="4" w:space="0" w:color="auto"/>
              <w:left w:val="nil"/>
              <w:bottom w:val="nil"/>
              <w:right w:val="nil"/>
            </w:tcBorders>
            <w:shd w:val="clear" w:color="auto" w:fill="auto"/>
            <w:vAlign w:val="bottom"/>
          </w:tcPr>
          <w:p w14:paraId="2FDACF89" w14:textId="77777777" w:rsidR="00F90817" w:rsidRPr="008366D1" w:rsidRDefault="00F90817" w:rsidP="00633CB6">
            <w:pPr>
              <w:ind w:right="-72"/>
              <w:jc w:val="right"/>
              <w:rPr>
                <w:rFonts w:ascii="Arial" w:hAnsi="Arial" w:cs="Arial"/>
                <w:bCs/>
                <w:snapToGrid w:val="0"/>
                <w:sz w:val="14"/>
                <w:szCs w:val="14"/>
                <w:lang w:eastAsia="th-TH"/>
              </w:rPr>
            </w:pPr>
          </w:p>
        </w:tc>
      </w:tr>
      <w:tr w:rsidR="00DE0FE3" w:rsidRPr="008366D1" w14:paraId="4D1CDDED" w14:textId="77777777" w:rsidTr="005C3CFE">
        <w:trPr>
          <w:trHeight w:val="109"/>
        </w:trPr>
        <w:tc>
          <w:tcPr>
            <w:tcW w:w="2774" w:type="dxa"/>
            <w:tcBorders>
              <w:top w:val="nil"/>
              <w:left w:val="nil"/>
              <w:bottom w:val="nil"/>
              <w:right w:val="nil"/>
            </w:tcBorders>
            <w:vAlign w:val="bottom"/>
          </w:tcPr>
          <w:p w14:paraId="793E76DC" w14:textId="77777777" w:rsidR="00DE0FE3" w:rsidRPr="008366D1" w:rsidRDefault="00DE0FE3" w:rsidP="005C3CFE">
            <w:pPr>
              <w:ind w:left="260" w:right="29"/>
              <w:rPr>
                <w:rFonts w:ascii="Arial" w:hAnsi="Arial" w:cs="Arial"/>
                <w:bCs/>
                <w:snapToGrid w:val="0"/>
                <w:sz w:val="14"/>
                <w:szCs w:val="14"/>
                <w:lang w:eastAsia="th-TH"/>
              </w:rPr>
            </w:pPr>
            <w:r w:rsidRPr="008366D1">
              <w:rPr>
                <w:rFonts w:ascii="Arial" w:hAnsi="Arial" w:cs="Arial"/>
                <w:bCs/>
                <w:snapToGrid w:val="0"/>
                <w:sz w:val="14"/>
                <w:szCs w:val="14"/>
                <w:lang w:eastAsia="th-TH"/>
              </w:rPr>
              <w:t>Cash and cash equivalents</w:t>
            </w:r>
          </w:p>
        </w:tc>
        <w:tc>
          <w:tcPr>
            <w:tcW w:w="1029" w:type="dxa"/>
            <w:tcBorders>
              <w:top w:val="nil"/>
              <w:left w:val="nil"/>
              <w:bottom w:val="nil"/>
              <w:right w:val="nil"/>
            </w:tcBorders>
            <w:shd w:val="clear" w:color="auto" w:fill="FAFAFA"/>
            <w:vAlign w:val="bottom"/>
          </w:tcPr>
          <w:p w14:paraId="6C62BFF1" w14:textId="6F8D1B2E" w:rsidR="00DE0FE3" w:rsidRPr="008366D1" w:rsidRDefault="007854CC" w:rsidP="00DE0FE3">
            <w:pPr>
              <w:ind w:left="-302" w:right="-72"/>
              <w:jc w:val="right"/>
              <w:rPr>
                <w:rFonts w:ascii="Arial" w:hAnsi="Arial" w:cs="Arial"/>
                <w:bCs/>
                <w:snapToGrid w:val="0"/>
                <w:sz w:val="14"/>
                <w:szCs w:val="14"/>
                <w:lang w:eastAsia="th-TH"/>
              </w:rPr>
            </w:pPr>
            <w:r w:rsidRPr="008366D1">
              <w:rPr>
                <w:rFonts w:ascii="Arial" w:hAnsi="Arial" w:cs="Arial"/>
                <w:bCs/>
                <w:snapToGrid w:val="0"/>
                <w:sz w:val="14"/>
                <w:szCs w:val="14"/>
                <w:lang w:val="en-GB" w:eastAsia="th-TH"/>
              </w:rPr>
              <w:t>1</w:t>
            </w:r>
            <w:r w:rsidR="00D11F78" w:rsidRPr="008366D1">
              <w:rPr>
                <w:rFonts w:ascii="Arial" w:hAnsi="Arial" w:cs="Arial"/>
                <w:bCs/>
                <w:snapToGrid w:val="0"/>
                <w:sz w:val="14"/>
                <w:szCs w:val="14"/>
                <w:lang w:eastAsia="th-TH"/>
              </w:rPr>
              <w:t>,</w:t>
            </w:r>
            <w:r w:rsidRPr="008366D1">
              <w:rPr>
                <w:rFonts w:ascii="Arial" w:hAnsi="Arial" w:cs="Arial"/>
                <w:bCs/>
                <w:snapToGrid w:val="0"/>
                <w:sz w:val="14"/>
                <w:szCs w:val="14"/>
                <w:lang w:val="en-GB" w:eastAsia="th-TH"/>
              </w:rPr>
              <w:t>088</w:t>
            </w:r>
            <w:r w:rsidR="00D11F78" w:rsidRPr="008366D1">
              <w:rPr>
                <w:rFonts w:ascii="Arial" w:hAnsi="Arial" w:cs="Arial"/>
                <w:bCs/>
                <w:snapToGrid w:val="0"/>
                <w:sz w:val="14"/>
                <w:szCs w:val="14"/>
                <w:lang w:eastAsia="th-TH"/>
              </w:rPr>
              <w:t>,</w:t>
            </w:r>
            <w:r w:rsidRPr="008366D1">
              <w:rPr>
                <w:rFonts w:ascii="Arial" w:hAnsi="Arial" w:cs="Arial"/>
                <w:bCs/>
                <w:snapToGrid w:val="0"/>
                <w:sz w:val="14"/>
                <w:szCs w:val="14"/>
                <w:lang w:val="en-GB" w:eastAsia="th-TH"/>
              </w:rPr>
              <w:t>056</w:t>
            </w:r>
            <w:r w:rsidR="00D11F78" w:rsidRPr="008366D1">
              <w:rPr>
                <w:rFonts w:ascii="Arial" w:hAnsi="Arial" w:cs="Arial"/>
                <w:bCs/>
                <w:snapToGrid w:val="0"/>
                <w:sz w:val="14"/>
                <w:szCs w:val="14"/>
                <w:lang w:eastAsia="th-TH"/>
              </w:rPr>
              <w:t>,</w:t>
            </w:r>
            <w:r w:rsidRPr="008366D1">
              <w:rPr>
                <w:rFonts w:ascii="Arial" w:hAnsi="Arial" w:cs="Arial"/>
                <w:bCs/>
                <w:snapToGrid w:val="0"/>
                <w:sz w:val="14"/>
                <w:szCs w:val="14"/>
                <w:lang w:val="en-GB" w:eastAsia="th-TH"/>
              </w:rPr>
              <w:t>575</w:t>
            </w:r>
          </w:p>
        </w:tc>
        <w:tc>
          <w:tcPr>
            <w:tcW w:w="992" w:type="dxa"/>
            <w:tcBorders>
              <w:top w:val="nil"/>
              <w:left w:val="nil"/>
              <w:bottom w:val="nil"/>
              <w:right w:val="nil"/>
            </w:tcBorders>
            <w:shd w:val="clear" w:color="auto" w:fill="FAFAFA"/>
          </w:tcPr>
          <w:p w14:paraId="236A81A8" w14:textId="459590D9" w:rsidR="00DE0FE3" w:rsidRPr="008366D1" w:rsidRDefault="00D11F78" w:rsidP="00DE0FE3">
            <w:pPr>
              <w:ind w:right="-72"/>
              <w:jc w:val="right"/>
              <w:rPr>
                <w:rFonts w:ascii="Arial" w:hAnsi="Arial" w:cs="Arial"/>
                <w:bCs/>
                <w:snapToGrid w:val="0"/>
                <w:sz w:val="14"/>
                <w:szCs w:val="14"/>
                <w:lang w:eastAsia="th-TH"/>
              </w:rPr>
            </w:pPr>
            <w:r w:rsidRPr="008366D1">
              <w:rPr>
                <w:rFonts w:ascii="Arial" w:hAnsi="Arial" w:cs="Arial"/>
                <w:bCs/>
                <w:snapToGrid w:val="0"/>
                <w:sz w:val="14"/>
                <w:szCs w:val="14"/>
                <w:lang w:eastAsia="th-TH"/>
              </w:rPr>
              <w:t>-</w:t>
            </w:r>
          </w:p>
        </w:tc>
        <w:tc>
          <w:tcPr>
            <w:tcW w:w="992" w:type="dxa"/>
            <w:tcBorders>
              <w:top w:val="nil"/>
              <w:left w:val="nil"/>
              <w:bottom w:val="nil"/>
              <w:right w:val="nil"/>
            </w:tcBorders>
            <w:shd w:val="clear" w:color="auto" w:fill="FAFAFA"/>
            <w:vAlign w:val="bottom"/>
          </w:tcPr>
          <w:p w14:paraId="47FCBC4F" w14:textId="266F22F9" w:rsidR="00DE0FE3" w:rsidRPr="008366D1" w:rsidRDefault="007854CC" w:rsidP="00DE0FE3">
            <w:pPr>
              <w:ind w:left="-302" w:right="-72"/>
              <w:jc w:val="right"/>
              <w:rPr>
                <w:rFonts w:ascii="Arial" w:hAnsi="Arial" w:cs="Arial"/>
                <w:bCs/>
                <w:snapToGrid w:val="0"/>
                <w:sz w:val="14"/>
                <w:szCs w:val="14"/>
                <w:lang w:eastAsia="th-TH"/>
              </w:rPr>
            </w:pPr>
            <w:r w:rsidRPr="008366D1">
              <w:rPr>
                <w:rFonts w:ascii="Arial" w:hAnsi="Arial" w:cs="Arial"/>
                <w:bCs/>
                <w:snapToGrid w:val="0"/>
                <w:sz w:val="14"/>
                <w:szCs w:val="14"/>
                <w:lang w:val="en-GB" w:eastAsia="th-TH"/>
              </w:rPr>
              <w:t>1</w:t>
            </w:r>
            <w:r w:rsidR="00D11F78" w:rsidRPr="008366D1">
              <w:rPr>
                <w:rFonts w:ascii="Arial" w:hAnsi="Arial" w:cs="Arial"/>
                <w:bCs/>
                <w:snapToGrid w:val="0"/>
                <w:sz w:val="14"/>
                <w:szCs w:val="14"/>
                <w:lang w:eastAsia="th-TH"/>
              </w:rPr>
              <w:t>,</w:t>
            </w:r>
            <w:r w:rsidRPr="008366D1">
              <w:rPr>
                <w:rFonts w:ascii="Arial" w:hAnsi="Arial" w:cs="Arial"/>
                <w:bCs/>
                <w:snapToGrid w:val="0"/>
                <w:sz w:val="14"/>
                <w:szCs w:val="14"/>
                <w:lang w:val="en-GB" w:eastAsia="th-TH"/>
              </w:rPr>
              <w:t>088</w:t>
            </w:r>
            <w:r w:rsidR="00D11F78" w:rsidRPr="008366D1">
              <w:rPr>
                <w:rFonts w:ascii="Arial" w:hAnsi="Arial" w:cs="Arial"/>
                <w:bCs/>
                <w:snapToGrid w:val="0"/>
                <w:sz w:val="14"/>
                <w:szCs w:val="14"/>
                <w:lang w:eastAsia="th-TH"/>
              </w:rPr>
              <w:t>,</w:t>
            </w:r>
            <w:r w:rsidRPr="008366D1">
              <w:rPr>
                <w:rFonts w:ascii="Arial" w:hAnsi="Arial" w:cs="Arial"/>
                <w:bCs/>
                <w:snapToGrid w:val="0"/>
                <w:sz w:val="14"/>
                <w:szCs w:val="14"/>
                <w:lang w:val="en-GB" w:eastAsia="th-TH"/>
              </w:rPr>
              <w:t>056</w:t>
            </w:r>
            <w:r w:rsidR="00D11F78" w:rsidRPr="008366D1">
              <w:rPr>
                <w:rFonts w:ascii="Arial" w:hAnsi="Arial" w:cs="Arial"/>
                <w:bCs/>
                <w:snapToGrid w:val="0"/>
                <w:sz w:val="14"/>
                <w:szCs w:val="14"/>
                <w:lang w:eastAsia="th-TH"/>
              </w:rPr>
              <w:t>,</w:t>
            </w:r>
            <w:r w:rsidRPr="008366D1">
              <w:rPr>
                <w:rFonts w:ascii="Arial" w:hAnsi="Arial" w:cs="Arial"/>
                <w:bCs/>
                <w:snapToGrid w:val="0"/>
                <w:sz w:val="14"/>
                <w:szCs w:val="14"/>
                <w:lang w:val="en-GB" w:eastAsia="th-TH"/>
              </w:rPr>
              <w:t>575</w:t>
            </w:r>
          </w:p>
        </w:tc>
        <w:tc>
          <w:tcPr>
            <w:tcW w:w="992" w:type="dxa"/>
            <w:tcBorders>
              <w:top w:val="nil"/>
              <w:left w:val="nil"/>
              <w:bottom w:val="nil"/>
              <w:right w:val="nil"/>
            </w:tcBorders>
            <w:shd w:val="clear" w:color="auto" w:fill="auto"/>
            <w:vAlign w:val="bottom"/>
          </w:tcPr>
          <w:p w14:paraId="45D0F7F8" w14:textId="11D03DC2" w:rsidR="00DE0FE3" w:rsidRPr="008366D1" w:rsidRDefault="007854CC" w:rsidP="00DE0FE3">
            <w:pPr>
              <w:ind w:left="-302" w:right="-72"/>
              <w:jc w:val="right"/>
              <w:rPr>
                <w:rFonts w:ascii="Arial" w:hAnsi="Arial" w:cs="Arial"/>
                <w:bCs/>
                <w:snapToGrid w:val="0"/>
                <w:sz w:val="14"/>
                <w:szCs w:val="14"/>
                <w:lang w:eastAsia="th-TH"/>
              </w:rPr>
            </w:pPr>
            <w:r w:rsidRPr="008366D1">
              <w:rPr>
                <w:rFonts w:ascii="Arial" w:hAnsi="Arial" w:cs="Arial"/>
                <w:bCs/>
                <w:snapToGrid w:val="0"/>
                <w:sz w:val="14"/>
                <w:szCs w:val="14"/>
                <w:lang w:val="en-GB" w:eastAsia="th-TH"/>
              </w:rPr>
              <w:t>845</w:t>
            </w:r>
            <w:r w:rsidR="00DE0FE3" w:rsidRPr="008366D1">
              <w:rPr>
                <w:rFonts w:ascii="Arial" w:hAnsi="Arial" w:cs="Arial"/>
                <w:bCs/>
                <w:snapToGrid w:val="0"/>
                <w:sz w:val="14"/>
                <w:szCs w:val="14"/>
                <w:lang w:eastAsia="th-TH"/>
              </w:rPr>
              <w:t>,</w:t>
            </w:r>
            <w:r w:rsidRPr="008366D1">
              <w:rPr>
                <w:rFonts w:ascii="Arial" w:hAnsi="Arial" w:cs="Arial"/>
                <w:bCs/>
                <w:snapToGrid w:val="0"/>
                <w:sz w:val="14"/>
                <w:szCs w:val="14"/>
                <w:lang w:val="en-GB" w:eastAsia="th-TH"/>
              </w:rPr>
              <w:t>988</w:t>
            </w:r>
            <w:r w:rsidR="00DE0FE3" w:rsidRPr="008366D1">
              <w:rPr>
                <w:rFonts w:ascii="Arial" w:hAnsi="Arial" w:cs="Arial"/>
                <w:bCs/>
                <w:snapToGrid w:val="0"/>
                <w:sz w:val="14"/>
                <w:szCs w:val="14"/>
                <w:lang w:eastAsia="th-TH"/>
              </w:rPr>
              <w:t>,</w:t>
            </w:r>
            <w:r w:rsidRPr="008366D1">
              <w:rPr>
                <w:rFonts w:ascii="Arial" w:hAnsi="Arial" w:cs="Arial"/>
                <w:bCs/>
                <w:snapToGrid w:val="0"/>
                <w:sz w:val="14"/>
                <w:szCs w:val="14"/>
                <w:lang w:val="en-GB" w:eastAsia="th-TH"/>
              </w:rPr>
              <w:t>391</w:t>
            </w:r>
          </w:p>
        </w:tc>
        <w:tc>
          <w:tcPr>
            <w:tcW w:w="992" w:type="dxa"/>
            <w:tcBorders>
              <w:top w:val="nil"/>
              <w:left w:val="nil"/>
              <w:bottom w:val="nil"/>
              <w:right w:val="nil"/>
            </w:tcBorders>
            <w:shd w:val="clear" w:color="auto" w:fill="auto"/>
          </w:tcPr>
          <w:p w14:paraId="7CC5B3B1" w14:textId="269946F1" w:rsidR="00DE0FE3" w:rsidRPr="008366D1" w:rsidRDefault="00DE0FE3" w:rsidP="00DE0FE3">
            <w:pPr>
              <w:ind w:right="-72"/>
              <w:jc w:val="right"/>
              <w:rPr>
                <w:rFonts w:ascii="Arial" w:hAnsi="Arial" w:cs="Arial"/>
                <w:bCs/>
                <w:snapToGrid w:val="0"/>
                <w:sz w:val="14"/>
                <w:szCs w:val="14"/>
                <w:lang w:eastAsia="th-TH"/>
              </w:rPr>
            </w:pPr>
            <w:r w:rsidRPr="008366D1">
              <w:rPr>
                <w:rFonts w:ascii="Arial" w:hAnsi="Arial" w:cs="Arial"/>
                <w:bCs/>
                <w:snapToGrid w:val="0"/>
                <w:sz w:val="14"/>
                <w:szCs w:val="14"/>
                <w:lang w:eastAsia="th-TH"/>
              </w:rPr>
              <w:t>-</w:t>
            </w:r>
          </w:p>
        </w:tc>
        <w:tc>
          <w:tcPr>
            <w:tcW w:w="993" w:type="dxa"/>
            <w:tcBorders>
              <w:top w:val="nil"/>
              <w:left w:val="nil"/>
              <w:bottom w:val="nil"/>
              <w:right w:val="nil"/>
            </w:tcBorders>
            <w:shd w:val="clear" w:color="auto" w:fill="auto"/>
            <w:vAlign w:val="bottom"/>
          </w:tcPr>
          <w:p w14:paraId="478B7BE5" w14:textId="77E64D1C" w:rsidR="00DE0FE3" w:rsidRPr="008366D1" w:rsidRDefault="007854CC" w:rsidP="00DE0FE3">
            <w:pPr>
              <w:ind w:left="-302" w:right="-72"/>
              <w:jc w:val="right"/>
              <w:rPr>
                <w:rFonts w:ascii="Arial" w:hAnsi="Arial" w:cs="Arial"/>
                <w:bCs/>
                <w:snapToGrid w:val="0"/>
                <w:sz w:val="14"/>
                <w:szCs w:val="14"/>
                <w:lang w:eastAsia="th-TH"/>
              </w:rPr>
            </w:pPr>
            <w:r w:rsidRPr="008366D1">
              <w:rPr>
                <w:rFonts w:ascii="Arial" w:hAnsi="Arial" w:cs="Arial"/>
                <w:bCs/>
                <w:snapToGrid w:val="0"/>
                <w:sz w:val="14"/>
                <w:szCs w:val="14"/>
                <w:lang w:val="en-GB" w:eastAsia="th-TH"/>
              </w:rPr>
              <w:t>845</w:t>
            </w:r>
            <w:r w:rsidR="00DE0FE3" w:rsidRPr="008366D1">
              <w:rPr>
                <w:rFonts w:ascii="Arial" w:hAnsi="Arial" w:cs="Arial"/>
                <w:bCs/>
                <w:snapToGrid w:val="0"/>
                <w:sz w:val="14"/>
                <w:szCs w:val="14"/>
                <w:lang w:eastAsia="th-TH"/>
              </w:rPr>
              <w:t>,</w:t>
            </w:r>
            <w:r w:rsidRPr="008366D1">
              <w:rPr>
                <w:rFonts w:ascii="Arial" w:hAnsi="Arial" w:cs="Arial"/>
                <w:bCs/>
                <w:snapToGrid w:val="0"/>
                <w:sz w:val="14"/>
                <w:szCs w:val="14"/>
                <w:lang w:val="en-GB" w:eastAsia="th-TH"/>
              </w:rPr>
              <w:t>988</w:t>
            </w:r>
            <w:r w:rsidR="00DE0FE3" w:rsidRPr="008366D1">
              <w:rPr>
                <w:rFonts w:ascii="Arial" w:hAnsi="Arial" w:cs="Arial"/>
                <w:bCs/>
                <w:snapToGrid w:val="0"/>
                <w:sz w:val="14"/>
                <w:szCs w:val="14"/>
                <w:lang w:eastAsia="th-TH"/>
              </w:rPr>
              <w:t>,</w:t>
            </w:r>
            <w:r w:rsidRPr="008366D1">
              <w:rPr>
                <w:rFonts w:ascii="Arial" w:hAnsi="Arial" w:cs="Arial"/>
                <w:bCs/>
                <w:snapToGrid w:val="0"/>
                <w:sz w:val="14"/>
                <w:szCs w:val="14"/>
                <w:lang w:val="en-GB" w:eastAsia="th-TH"/>
              </w:rPr>
              <w:t>391</w:t>
            </w:r>
          </w:p>
        </w:tc>
      </w:tr>
      <w:tr w:rsidR="00DE0FE3" w:rsidRPr="008366D1" w14:paraId="7CCD50F0" w14:textId="77777777" w:rsidTr="005C3CFE">
        <w:trPr>
          <w:trHeight w:val="109"/>
        </w:trPr>
        <w:tc>
          <w:tcPr>
            <w:tcW w:w="2774" w:type="dxa"/>
            <w:tcBorders>
              <w:top w:val="nil"/>
              <w:left w:val="nil"/>
              <w:bottom w:val="nil"/>
              <w:right w:val="nil"/>
            </w:tcBorders>
            <w:vAlign w:val="bottom"/>
          </w:tcPr>
          <w:p w14:paraId="677AAFDA" w14:textId="77777777" w:rsidR="00DE0FE3" w:rsidRPr="008366D1" w:rsidRDefault="00DE0FE3" w:rsidP="00B40FA0">
            <w:pPr>
              <w:ind w:left="260" w:right="-11"/>
              <w:rPr>
                <w:rFonts w:ascii="Arial" w:hAnsi="Arial" w:cs="Arial"/>
                <w:bCs/>
                <w:snapToGrid w:val="0"/>
                <w:spacing w:val="-2"/>
                <w:sz w:val="14"/>
                <w:szCs w:val="14"/>
                <w:lang w:eastAsia="th-TH"/>
              </w:rPr>
            </w:pPr>
            <w:r w:rsidRPr="008366D1">
              <w:rPr>
                <w:rFonts w:ascii="Arial" w:hAnsi="Arial" w:cs="Arial"/>
                <w:bCs/>
                <w:snapToGrid w:val="0"/>
                <w:spacing w:val="-2"/>
                <w:sz w:val="14"/>
                <w:szCs w:val="14"/>
                <w:lang w:eastAsia="th-TH"/>
              </w:rPr>
              <w:t>Trade and other receivables, net</w:t>
            </w:r>
          </w:p>
        </w:tc>
        <w:tc>
          <w:tcPr>
            <w:tcW w:w="1029" w:type="dxa"/>
            <w:tcBorders>
              <w:top w:val="nil"/>
              <w:left w:val="nil"/>
              <w:bottom w:val="single" w:sz="4" w:space="0" w:color="auto"/>
              <w:right w:val="nil"/>
            </w:tcBorders>
            <w:shd w:val="clear" w:color="auto" w:fill="FAFAFA"/>
            <w:vAlign w:val="bottom"/>
          </w:tcPr>
          <w:p w14:paraId="68B92778" w14:textId="0D0D6254" w:rsidR="00DE0FE3" w:rsidRPr="008366D1" w:rsidRDefault="00B40FA0" w:rsidP="00B40FA0">
            <w:pPr>
              <w:ind w:right="-72"/>
              <w:jc w:val="right"/>
              <w:rPr>
                <w:rFonts w:ascii="Arial" w:hAnsi="Arial" w:cs="Arial"/>
                <w:bCs/>
                <w:snapToGrid w:val="0"/>
                <w:sz w:val="14"/>
                <w:szCs w:val="14"/>
                <w:lang w:eastAsia="th-TH"/>
              </w:rPr>
            </w:pPr>
            <w:r w:rsidRPr="008366D1">
              <w:rPr>
                <w:rFonts w:ascii="Arial" w:hAnsi="Arial" w:cs="Arial"/>
                <w:bCs/>
                <w:snapToGrid w:val="0"/>
                <w:sz w:val="14"/>
                <w:szCs w:val="14"/>
                <w:lang w:val="en-GB" w:eastAsia="th-TH"/>
              </w:rPr>
              <w:t>857,187,024</w:t>
            </w:r>
          </w:p>
        </w:tc>
        <w:tc>
          <w:tcPr>
            <w:tcW w:w="992" w:type="dxa"/>
            <w:tcBorders>
              <w:top w:val="nil"/>
              <w:left w:val="nil"/>
              <w:bottom w:val="single" w:sz="4" w:space="0" w:color="auto"/>
              <w:right w:val="nil"/>
            </w:tcBorders>
            <w:shd w:val="clear" w:color="auto" w:fill="FAFAFA"/>
          </w:tcPr>
          <w:p w14:paraId="222C084D" w14:textId="15E2A070" w:rsidR="00DE0FE3" w:rsidRPr="008366D1" w:rsidRDefault="00D11F78" w:rsidP="00B40FA0">
            <w:pPr>
              <w:ind w:right="-72"/>
              <w:jc w:val="right"/>
              <w:rPr>
                <w:rFonts w:ascii="Arial" w:hAnsi="Arial" w:cs="Arial"/>
                <w:bCs/>
                <w:snapToGrid w:val="0"/>
                <w:sz w:val="14"/>
                <w:szCs w:val="14"/>
                <w:lang w:eastAsia="th-TH"/>
              </w:rPr>
            </w:pPr>
            <w:r w:rsidRPr="008366D1">
              <w:rPr>
                <w:rFonts w:ascii="Arial" w:hAnsi="Arial" w:cs="Arial"/>
                <w:bCs/>
                <w:snapToGrid w:val="0"/>
                <w:sz w:val="14"/>
                <w:szCs w:val="14"/>
                <w:lang w:eastAsia="th-TH"/>
              </w:rPr>
              <w:t>-</w:t>
            </w:r>
          </w:p>
        </w:tc>
        <w:tc>
          <w:tcPr>
            <w:tcW w:w="992" w:type="dxa"/>
            <w:tcBorders>
              <w:top w:val="nil"/>
              <w:left w:val="nil"/>
              <w:bottom w:val="single" w:sz="4" w:space="0" w:color="auto"/>
              <w:right w:val="nil"/>
            </w:tcBorders>
            <w:shd w:val="clear" w:color="auto" w:fill="FAFAFA"/>
            <w:vAlign w:val="bottom"/>
          </w:tcPr>
          <w:p w14:paraId="0E47466C" w14:textId="25FAADEA" w:rsidR="00DE0FE3" w:rsidRPr="008366D1" w:rsidRDefault="00B40FA0" w:rsidP="00B40FA0">
            <w:pPr>
              <w:ind w:right="-72"/>
              <w:jc w:val="right"/>
              <w:rPr>
                <w:rFonts w:ascii="Arial" w:hAnsi="Arial" w:cs="Arial"/>
                <w:bCs/>
                <w:snapToGrid w:val="0"/>
                <w:sz w:val="14"/>
                <w:szCs w:val="14"/>
                <w:lang w:eastAsia="th-TH"/>
              </w:rPr>
            </w:pPr>
            <w:r w:rsidRPr="008366D1">
              <w:rPr>
                <w:rFonts w:ascii="Arial" w:hAnsi="Arial" w:cs="Arial"/>
                <w:bCs/>
                <w:snapToGrid w:val="0"/>
                <w:sz w:val="14"/>
                <w:szCs w:val="14"/>
                <w:lang w:val="en-GB" w:eastAsia="th-TH"/>
              </w:rPr>
              <w:t>857,187,024</w:t>
            </w:r>
          </w:p>
        </w:tc>
        <w:tc>
          <w:tcPr>
            <w:tcW w:w="992" w:type="dxa"/>
            <w:tcBorders>
              <w:top w:val="nil"/>
              <w:left w:val="nil"/>
              <w:bottom w:val="single" w:sz="4" w:space="0" w:color="auto"/>
              <w:right w:val="nil"/>
            </w:tcBorders>
            <w:shd w:val="clear" w:color="auto" w:fill="auto"/>
            <w:vAlign w:val="bottom"/>
          </w:tcPr>
          <w:p w14:paraId="5F65458B" w14:textId="5519DAB8" w:rsidR="00DE0FE3" w:rsidRPr="008366D1" w:rsidRDefault="00B40FA0" w:rsidP="00B40FA0">
            <w:pPr>
              <w:ind w:left="-302" w:right="-72"/>
              <w:jc w:val="right"/>
              <w:rPr>
                <w:rFonts w:ascii="Arial" w:hAnsi="Arial" w:cs="Arial"/>
                <w:bCs/>
                <w:snapToGrid w:val="0"/>
                <w:sz w:val="14"/>
                <w:szCs w:val="14"/>
                <w:lang w:eastAsia="th-TH"/>
              </w:rPr>
            </w:pPr>
            <w:r w:rsidRPr="008366D1">
              <w:rPr>
                <w:rFonts w:ascii="Arial" w:hAnsi="Arial" w:cs="Arial"/>
                <w:bCs/>
                <w:snapToGrid w:val="0"/>
                <w:sz w:val="14"/>
                <w:szCs w:val="14"/>
                <w:lang w:val="en-GB" w:eastAsia="th-TH"/>
              </w:rPr>
              <w:t>1,036,394,915</w:t>
            </w:r>
          </w:p>
        </w:tc>
        <w:tc>
          <w:tcPr>
            <w:tcW w:w="992" w:type="dxa"/>
            <w:tcBorders>
              <w:top w:val="nil"/>
              <w:left w:val="nil"/>
              <w:bottom w:val="single" w:sz="4" w:space="0" w:color="auto"/>
              <w:right w:val="nil"/>
            </w:tcBorders>
            <w:shd w:val="clear" w:color="auto" w:fill="auto"/>
          </w:tcPr>
          <w:p w14:paraId="4B29DB0F" w14:textId="5202730B" w:rsidR="00DE0FE3" w:rsidRPr="008366D1" w:rsidRDefault="00DE0FE3" w:rsidP="00B40FA0">
            <w:pPr>
              <w:ind w:right="-72"/>
              <w:jc w:val="right"/>
              <w:rPr>
                <w:rFonts w:ascii="Arial" w:hAnsi="Arial" w:cs="Arial"/>
                <w:bCs/>
                <w:snapToGrid w:val="0"/>
                <w:sz w:val="14"/>
                <w:szCs w:val="14"/>
                <w:lang w:eastAsia="th-TH"/>
              </w:rPr>
            </w:pPr>
            <w:r w:rsidRPr="008366D1">
              <w:rPr>
                <w:rFonts w:ascii="Arial" w:hAnsi="Arial" w:cs="Arial"/>
                <w:bCs/>
                <w:snapToGrid w:val="0"/>
                <w:sz w:val="14"/>
                <w:szCs w:val="14"/>
                <w:lang w:eastAsia="th-TH"/>
              </w:rPr>
              <w:t>-</w:t>
            </w:r>
          </w:p>
        </w:tc>
        <w:tc>
          <w:tcPr>
            <w:tcW w:w="993" w:type="dxa"/>
            <w:tcBorders>
              <w:top w:val="nil"/>
              <w:left w:val="nil"/>
              <w:bottom w:val="single" w:sz="4" w:space="0" w:color="auto"/>
              <w:right w:val="nil"/>
            </w:tcBorders>
            <w:shd w:val="clear" w:color="auto" w:fill="auto"/>
            <w:vAlign w:val="bottom"/>
          </w:tcPr>
          <w:p w14:paraId="1FC5A811" w14:textId="3E57F689" w:rsidR="00DE0FE3" w:rsidRPr="008366D1" w:rsidRDefault="00B40FA0" w:rsidP="00B40FA0">
            <w:pPr>
              <w:ind w:left="-302" w:right="-72"/>
              <w:jc w:val="right"/>
              <w:rPr>
                <w:rFonts w:ascii="Arial" w:hAnsi="Arial" w:cs="Arial"/>
                <w:bCs/>
                <w:snapToGrid w:val="0"/>
                <w:sz w:val="14"/>
                <w:szCs w:val="14"/>
                <w:lang w:eastAsia="th-TH"/>
              </w:rPr>
            </w:pPr>
            <w:r w:rsidRPr="008366D1">
              <w:rPr>
                <w:rFonts w:ascii="Arial" w:hAnsi="Arial" w:cs="Arial"/>
                <w:bCs/>
                <w:snapToGrid w:val="0"/>
                <w:sz w:val="14"/>
                <w:szCs w:val="14"/>
                <w:lang w:val="en-GB" w:eastAsia="th-TH"/>
              </w:rPr>
              <w:t>1,036,394,915</w:t>
            </w:r>
          </w:p>
        </w:tc>
      </w:tr>
      <w:tr w:rsidR="00DE0FE3" w:rsidRPr="008366D1" w14:paraId="6A8F149B" w14:textId="77777777" w:rsidTr="005C3CFE">
        <w:trPr>
          <w:trHeight w:val="109"/>
        </w:trPr>
        <w:tc>
          <w:tcPr>
            <w:tcW w:w="2774" w:type="dxa"/>
            <w:tcBorders>
              <w:top w:val="nil"/>
              <w:left w:val="nil"/>
              <w:bottom w:val="nil"/>
              <w:right w:val="nil"/>
            </w:tcBorders>
            <w:vAlign w:val="bottom"/>
          </w:tcPr>
          <w:p w14:paraId="1E29FEE4" w14:textId="77777777" w:rsidR="00DE0FE3" w:rsidRPr="008366D1" w:rsidRDefault="00DE0FE3" w:rsidP="00B40FA0">
            <w:pPr>
              <w:ind w:left="260" w:right="29"/>
              <w:rPr>
                <w:rFonts w:ascii="Arial" w:hAnsi="Arial" w:cs="Arial"/>
                <w:bCs/>
                <w:snapToGrid w:val="0"/>
                <w:sz w:val="14"/>
                <w:szCs w:val="14"/>
                <w:lang w:eastAsia="th-TH"/>
              </w:rPr>
            </w:pPr>
          </w:p>
        </w:tc>
        <w:tc>
          <w:tcPr>
            <w:tcW w:w="1029" w:type="dxa"/>
            <w:tcBorders>
              <w:top w:val="single" w:sz="4" w:space="0" w:color="auto"/>
              <w:left w:val="nil"/>
              <w:bottom w:val="nil"/>
              <w:right w:val="nil"/>
            </w:tcBorders>
            <w:shd w:val="clear" w:color="auto" w:fill="FAFAFA"/>
            <w:vAlign w:val="bottom"/>
          </w:tcPr>
          <w:p w14:paraId="4C243430" w14:textId="77777777" w:rsidR="00DE0FE3" w:rsidRPr="008366D1" w:rsidRDefault="00DE0FE3" w:rsidP="00DE0FE3">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FAFAFA"/>
          </w:tcPr>
          <w:p w14:paraId="23F2FA98" w14:textId="77777777" w:rsidR="00DE0FE3" w:rsidRPr="008366D1" w:rsidRDefault="00DE0FE3" w:rsidP="00DE0FE3">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FAFAFA"/>
            <w:vAlign w:val="bottom"/>
          </w:tcPr>
          <w:p w14:paraId="3B8454F0" w14:textId="77777777" w:rsidR="00DE0FE3" w:rsidRPr="008366D1" w:rsidRDefault="00DE0FE3" w:rsidP="00DE0FE3">
            <w:pPr>
              <w:ind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auto"/>
            <w:vAlign w:val="bottom"/>
          </w:tcPr>
          <w:p w14:paraId="5EBB4C1C" w14:textId="77777777" w:rsidR="00DE0FE3" w:rsidRPr="008366D1" w:rsidRDefault="00DE0FE3" w:rsidP="00DE0FE3">
            <w:pPr>
              <w:ind w:left="-302" w:right="-72"/>
              <w:jc w:val="right"/>
              <w:rPr>
                <w:rFonts w:ascii="Arial" w:hAnsi="Arial" w:cs="Arial"/>
                <w:bCs/>
                <w:snapToGrid w:val="0"/>
                <w:sz w:val="14"/>
                <w:szCs w:val="14"/>
                <w:lang w:eastAsia="th-TH"/>
              </w:rPr>
            </w:pPr>
          </w:p>
        </w:tc>
        <w:tc>
          <w:tcPr>
            <w:tcW w:w="992" w:type="dxa"/>
            <w:tcBorders>
              <w:top w:val="single" w:sz="4" w:space="0" w:color="auto"/>
              <w:left w:val="nil"/>
              <w:bottom w:val="nil"/>
              <w:right w:val="nil"/>
            </w:tcBorders>
            <w:shd w:val="clear" w:color="auto" w:fill="auto"/>
          </w:tcPr>
          <w:p w14:paraId="5263AE9B" w14:textId="77777777" w:rsidR="00DE0FE3" w:rsidRPr="008366D1" w:rsidRDefault="00DE0FE3" w:rsidP="00DE0FE3">
            <w:pPr>
              <w:ind w:right="-72"/>
              <w:jc w:val="right"/>
              <w:rPr>
                <w:rFonts w:ascii="Arial" w:hAnsi="Arial" w:cs="Arial"/>
                <w:bCs/>
                <w:snapToGrid w:val="0"/>
                <w:sz w:val="14"/>
                <w:szCs w:val="14"/>
                <w:lang w:eastAsia="th-TH"/>
              </w:rPr>
            </w:pPr>
          </w:p>
        </w:tc>
        <w:tc>
          <w:tcPr>
            <w:tcW w:w="993" w:type="dxa"/>
            <w:tcBorders>
              <w:top w:val="single" w:sz="4" w:space="0" w:color="auto"/>
              <w:left w:val="nil"/>
              <w:bottom w:val="nil"/>
              <w:right w:val="nil"/>
            </w:tcBorders>
            <w:shd w:val="clear" w:color="auto" w:fill="auto"/>
            <w:vAlign w:val="bottom"/>
          </w:tcPr>
          <w:p w14:paraId="552E4161" w14:textId="77777777" w:rsidR="00DE0FE3" w:rsidRPr="008366D1" w:rsidRDefault="00DE0FE3" w:rsidP="00DE0FE3">
            <w:pPr>
              <w:ind w:left="-302" w:right="-72"/>
              <w:jc w:val="right"/>
              <w:rPr>
                <w:rFonts w:ascii="Arial" w:hAnsi="Arial" w:cs="Arial"/>
                <w:bCs/>
                <w:snapToGrid w:val="0"/>
                <w:sz w:val="14"/>
                <w:szCs w:val="14"/>
                <w:lang w:eastAsia="th-TH"/>
              </w:rPr>
            </w:pPr>
          </w:p>
        </w:tc>
      </w:tr>
      <w:tr w:rsidR="00DE0FE3" w:rsidRPr="008366D1" w14:paraId="4D37CE99" w14:textId="77777777" w:rsidTr="005C3CFE">
        <w:trPr>
          <w:trHeight w:val="109"/>
        </w:trPr>
        <w:tc>
          <w:tcPr>
            <w:tcW w:w="2774" w:type="dxa"/>
            <w:tcBorders>
              <w:top w:val="nil"/>
              <w:left w:val="nil"/>
              <w:bottom w:val="nil"/>
              <w:right w:val="nil"/>
            </w:tcBorders>
            <w:vAlign w:val="bottom"/>
          </w:tcPr>
          <w:p w14:paraId="6BA7134D" w14:textId="77777777" w:rsidR="00DE0FE3" w:rsidRPr="008366D1" w:rsidRDefault="00DE0FE3" w:rsidP="005C3CFE">
            <w:pPr>
              <w:ind w:left="260" w:right="29"/>
              <w:rPr>
                <w:rFonts w:ascii="Arial" w:hAnsi="Arial" w:cs="Arial"/>
                <w:bCs/>
                <w:snapToGrid w:val="0"/>
                <w:sz w:val="14"/>
                <w:szCs w:val="14"/>
                <w:cs/>
                <w:lang w:eastAsia="th-TH"/>
              </w:rPr>
            </w:pPr>
            <w:r w:rsidRPr="008366D1">
              <w:rPr>
                <w:rFonts w:ascii="Arial" w:hAnsi="Arial" w:cs="Arial"/>
                <w:bCs/>
                <w:snapToGrid w:val="0"/>
                <w:sz w:val="14"/>
                <w:szCs w:val="14"/>
                <w:lang w:eastAsia="th-TH"/>
              </w:rPr>
              <w:t>Total</w:t>
            </w:r>
          </w:p>
        </w:tc>
        <w:tc>
          <w:tcPr>
            <w:tcW w:w="1029" w:type="dxa"/>
            <w:tcBorders>
              <w:top w:val="nil"/>
              <w:left w:val="nil"/>
              <w:bottom w:val="single" w:sz="4" w:space="0" w:color="auto"/>
              <w:right w:val="nil"/>
            </w:tcBorders>
            <w:shd w:val="clear" w:color="auto" w:fill="FAFAFA"/>
            <w:vAlign w:val="bottom"/>
          </w:tcPr>
          <w:p w14:paraId="039C6497" w14:textId="65C1DBA9" w:rsidR="00DE0FE3" w:rsidRPr="008366D1" w:rsidRDefault="00B40FA0" w:rsidP="00DE0FE3">
            <w:pPr>
              <w:ind w:left="-245" w:right="-72"/>
              <w:jc w:val="right"/>
              <w:rPr>
                <w:rFonts w:ascii="Arial" w:hAnsi="Arial" w:cs="Arial"/>
                <w:bCs/>
                <w:snapToGrid w:val="0"/>
                <w:sz w:val="14"/>
                <w:szCs w:val="14"/>
                <w:lang w:eastAsia="th-TH"/>
              </w:rPr>
            </w:pPr>
            <w:r w:rsidRPr="008366D1">
              <w:rPr>
                <w:rFonts w:ascii="Arial" w:hAnsi="Arial" w:cs="Arial"/>
                <w:bCs/>
                <w:snapToGrid w:val="0"/>
                <w:sz w:val="14"/>
                <w:szCs w:val="14"/>
                <w:lang w:val="en-GB" w:eastAsia="th-TH"/>
              </w:rPr>
              <w:t>1,945,243,599</w:t>
            </w:r>
          </w:p>
        </w:tc>
        <w:tc>
          <w:tcPr>
            <w:tcW w:w="992" w:type="dxa"/>
            <w:tcBorders>
              <w:top w:val="nil"/>
              <w:left w:val="nil"/>
              <w:bottom w:val="single" w:sz="4" w:space="0" w:color="auto"/>
              <w:right w:val="nil"/>
            </w:tcBorders>
            <w:shd w:val="clear" w:color="auto" w:fill="FAFAFA"/>
          </w:tcPr>
          <w:p w14:paraId="21CBB2D3" w14:textId="3231A6BB" w:rsidR="00DE0FE3" w:rsidRPr="008366D1" w:rsidRDefault="00D11F78" w:rsidP="00DE0FE3">
            <w:pPr>
              <w:ind w:right="-72"/>
              <w:jc w:val="right"/>
              <w:rPr>
                <w:rFonts w:ascii="Arial" w:hAnsi="Arial" w:cs="Arial"/>
                <w:bCs/>
                <w:snapToGrid w:val="0"/>
                <w:sz w:val="14"/>
                <w:szCs w:val="14"/>
                <w:lang w:eastAsia="th-TH"/>
              </w:rPr>
            </w:pPr>
            <w:r w:rsidRPr="008366D1">
              <w:rPr>
                <w:rFonts w:ascii="Arial" w:hAnsi="Arial" w:cs="Arial"/>
                <w:bCs/>
                <w:snapToGrid w:val="0"/>
                <w:sz w:val="14"/>
                <w:szCs w:val="14"/>
                <w:lang w:eastAsia="th-TH"/>
              </w:rPr>
              <w:t>-</w:t>
            </w:r>
          </w:p>
        </w:tc>
        <w:tc>
          <w:tcPr>
            <w:tcW w:w="992" w:type="dxa"/>
            <w:tcBorders>
              <w:top w:val="nil"/>
              <w:left w:val="nil"/>
              <w:bottom w:val="single" w:sz="4" w:space="0" w:color="auto"/>
              <w:right w:val="nil"/>
            </w:tcBorders>
            <w:shd w:val="clear" w:color="auto" w:fill="FAFAFA"/>
            <w:vAlign w:val="bottom"/>
          </w:tcPr>
          <w:p w14:paraId="1E980473" w14:textId="2BFBC8F2" w:rsidR="00DE0FE3" w:rsidRPr="008366D1" w:rsidRDefault="00B40FA0" w:rsidP="00DE0FE3">
            <w:pPr>
              <w:ind w:left="-248" w:right="-72"/>
              <w:jc w:val="right"/>
              <w:rPr>
                <w:rFonts w:ascii="Arial" w:hAnsi="Arial" w:cs="Arial"/>
                <w:bCs/>
                <w:snapToGrid w:val="0"/>
                <w:sz w:val="14"/>
                <w:szCs w:val="14"/>
                <w:lang w:eastAsia="th-TH"/>
              </w:rPr>
            </w:pPr>
            <w:r w:rsidRPr="008366D1">
              <w:rPr>
                <w:rFonts w:ascii="Arial" w:hAnsi="Arial" w:cs="Arial"/>
                <w:bCs/>
                <w:snapToGrid w:val="0"/>
                <w:sz w:val="14"/>
                <w:szCs w:val="14"/>
                <w:lang w:val="en-GB" w:eastAsia="th-TH"/>
              </w:rPr>
              <w:t>1,945,243,599</w:t>
            </w:r>
          </w:p>
        </w:tc>
        <w:tc>
          <w:tcPr>
            <w:tcW w:w="992" w:type="dxa"/>
            <w:tcBorders>
              <w:top w:val="nil"/>
              <w:left w:val="nil"/>
              <w:bottom w:val="single" w:sz="4" w:space="0" w:color="auto"/>
              <w:right w:val="nil"/>
            </w:tcBorders>
            <w:shd w:val="clear" w:color="auto" w:fill="auto"/>
            <w:vAlign w:val="bottom"/>
          </w:tcPr>
          <w:p w14:paraId="48EF614E" w14:textId="3C5D55E9" w:rsidR="00DE0FE3" w:rsidRPr="008366D1" w:rsidRDefault="00B40FA0" w:rsidP="00DE0FE3">
            <w:pPr>
              <w:ind w:left="-169" w:right="-72"/>
              <w:jc w:val="right"/>
              <w:rPr>
                <w:rFonts w:ascii="Arial" w:hAnsi="Arial" w:cs="Arial"/>
                <w:bCs/>
                <w:snapToGrid w:val="0"/>
                <w:sz w:val="14"/>
                <w:szCs w:val="14"/>
                <w:lang w:eastAsia="th-TH"/>
              </w:rPr>
            </w:pPr>
            <w:r w:rsidRPr="008366D1">
              <w:rPr>
                <w:rFonts w:ascii="Arial" w:hAnsi="Arial" w:cs="Arial"/>
                <w:bCs/>
                <w:snapToGrid w:val="0"/>
                <w:sz w:val="14"/>
                <w:szCs w:val="14"/>
                <w:lang w:val="en-GB" w:eastAsia="th-TH"/>
              </w:rPr>
              <w:t>1,882,383,306</w:t>
            </w:r>
          </w:p>
        </w:tc>
        <w:tc>
          <w:tcPr>
            <w:tcW w:w="992" w:type="dxa"/>
            <w:tcBorders>
              <w:top w:val="nil"/>
              <w:left w:val="nil"/>
              <w:bottom w:val="single" w:sz="4" w:space="0" w:color="auto"/>
              <w:right w:val="nil"/>
            </w:tcBorders>
            <w:shd w:val="clear" w:color="auto" w:fill="auto"/>
          </w:tcPr>
          <w:p w14:paraId="2274C9A6" w14:textId="4280567F" w:rsidR="00DE0FE3" w:rsidRPr="008366D1" w:rsidRDefault="00DE0FE3" w:rsidP="00DE0FE3">
            <w:pPr>
              <w:ind w:right="-72"/>
              <w:jc w:val="right"/>
              <w:rPr>
                <w:rFonts w:ascii="Arial" w:hAnsi="Arial" w:cs="Arial"/>
                <w:bCs/>
                <w:snapToGrid w:val="0"/>
                <w:sz w:val="14"/>
                <w:szCs w:val="14"/>
                <w:lang w:eastAsia="th-TH"/>
              </w:rPr>
            </w:pPr>
            <w:r w:rsidRPr="008366D1">
              <w:rPr>
                <w:rFonts w:ascii="Arial" w:hAnsi="Arial" w:cs="Arial"/>
                <w:bCs/>
                <w:snapToGrid w:val="0"/>
                <w:sz w:val="14"/>
                <w:szCs w:val="14"/>
                <w:lang w:eastAsia="th-TH"/>
              </w:rPr>
              <w:t>-</w:t>
            </w:r>
          </w:p>
        </w:tc>
        <w:tc>
          <w:tcPr>
            <w:tcW w:w="993" w:type="dxa"/>
            <w:tcBorders>
              <w:top w:val="nil"/>
              <w:left w:val="nil"/>
              <w:bottom w:val="single" w:sz="4" w:space="0" w:color="auto"/>
              <w:right w:val="nil"/>
            </w:tcBorders>
            <w:shd w:val="clear" w:color="auto" w:fill="auto"/>
            <w:vAlign w:val="bottom"/>
          </w:tcPr>
          <w:p w14:paraId="7568B6C0" w14:textId="5A494C35" w:rsidR="00DE0FE3" w:rsidRPr="008366D1" w:rsidRDefault="00B40FA0" w:rsidP="00DE0FE3">
            <w:pPr>
              <w:ind w:left="-306" w:right="-72"/>
              <w:jc w:val="right"/>
              <w:rPr>
                <w:rFonts w:ascii="Arial" w:hAnsi="Arial" w:cs="Arial"/>
                <w:bCs/>
                <w:snapToGrid w:val="0"/>
                <w:sz w:val="14"/>
                <w:szCs w:val="14"/>
                <w:lang w:eastAsia="th-TH"/>
              </w:rPr>
            </w:pPr>
            <w:r w:rsidRPr="008366D1">
              <w:rPr>
                <w:rFonts w:ascii="Arial" w:hAnsi="Arial" w:cs="Arial"/>
                <w:bCs/>
                <w:snapToGrid w:val="0"/>
                <w:sz w:val="14"/>
                <w:szCs w:val="14"/>
                <w:lang w:val="en-GB" w:eastAsia="th-TH"/>
              </w:rPr>
              <w:t>1,882,383,306</w:t>
            </w:r>
          </w:p>
        </w:tc>
      </w:tr>
    </w:tbl>
    <w:p w14:paraId="104E52D1" w14:textId="27CBCD61" w:rsidR="00C4722E" w:rsidRPr="008366D1" w:rsidRDefault="00C4722E" w:rsidP="00B40FA0">
      <w:pPr>
        <w:rPr>
          <w:rFonts w:ascii="Arial" w:hAnsi="Arial" w:cs="Arial"/>
          <w:sz w:val="18"/>
          <w:szCs w:val="18"/>
          <w:lang w:val="en-GB"/>
        </w:rPr>
      </w:pPr>
    </w:p>
    <w:p w14:paraId="6A367086" w14:textId="1956A432" w:rsidR="00F35F6A" w:rsidRPr="008366D1" w:rsidRDefault="004C60FC" w:rsidP="00241EAE">
      <w:pPr>
        <w:pStyle w:val="Heading3"/>
        <w:numPr>
          <w:ilvl w:val="1"/>
          <w:numId w:val="10"/>
        </w:numPr>
        <w:tabs>
          <w:tab w:val="clear" w:pos="2412"/>
          <w:tab w:val="left" w:pos="1080"/>
        </w:tabs>
        <w:ind w:left="1080" w:hanging="540"/>
        <w:jc w:val="left"/>
        <w:rPr>
          <w:rFonts w:ascii="Arial" w:eastAsia="Arial" w:hAnsi="Arial" w:cs="Arial"/>
          <w:b w:val="0"/>
          <w:color w:val="CF4A02"/>
          <w:sz w:val="18"/>
          <w:szCs w:val="18"/>
          <w:lang w:eastAsia="en-GB"/>
        </w:rPr>
      </w:pPr>
      <w:r w:rsidRPr="008366D1">
        <w:rPr>
          <w:rFonts w:ascii="Arial" w:eastAsia="Arial" w:hAnsi="Arial" w:cs="Arial"/>
          <w:b w:val="0"/>
          <w:color w:val="CF4A02"/>
          <w:sz w:val="18"/>
          <w:szCs w:val="18"/>
          <w:lang w:val="en-GB" w:eastAsia="en-GB"/>
        </w:rPr>
        <w:t>Fair value of financial assets at amortised cost</w:t>
      </w:r>
    </w:p>
    <w:p w14:paraId="0F41A9BA" w14:textId="77777777" w:rsidR="00F35F6A" w:rsidRPr="008366D1" w:rsidRDefault="00F35F6A" w:rsidP="00241EAE">
      <w:pPr>
        <w:ind w:left="1080"/>
        <w:jc w:val="thaiDistribute"/>
        <w:rPr>
          <w:rFonts w:ascii="Arial" w:hAnsi="Arial" w:cs="Arial"/>
          <w:spacing w:val="-6"/>
          <w:sz w:val="18"/>
          <w:szCs w:val="18"/>
          <w:lang w:val="en-GB"/>
        </w:rPr>
      </w:pPr>
    </w:p>
    <w:p w14:paraId="0A41326A" w14:textId="7C61CBAE" w:rsidR="00F35F6A" w:rsidRPr="008366D1" w:rsidRDefault="004C60FC" w:rsidP="00241EAE">
      <w:pPr>
        <w:tabs>
          <w:tab w:val="left" w:pos="993"/>
        </w:tabs>
        <w:ind w:left="1080"/>
        <w:jc w:val="thaiDistribute"/>
        <w:rPr>
          <w:rFonts w:ascii="Arial" w:hAnsi="Arial" w:cs="Arial"/>
          <w:spacing w:val="-6"/>
          <w:sz w:val="18"/>
          <w:szCs w:val="18"/>
          <w:lang w:val="en-GB"/>
        </w:rPr>
      </w:pPr>
      <w:r w:rsidRPr="008366D1">
        <w:rPr>
          <w:rFonts w:ascii="Arial" w:hAnsi="Arial" w:cs="Arial"/>
          <w:spacing w:val="-6"/>
          <w:sz w:val="18"/>
          <w:szCs w:val="18"/>
          <w:lang w:val="en-GB"/>
        </w:rPr>
        <w:t>Due to the nature of cash and cash equivalents and trade and other receivables is current assets, their carrying amount is considered to be the same as their fair value.</w:t>
      </w:r>
    </w:p>
    <w:p w14:paraId="2A20C7A3" w14:textId="77777777" w:rsidR="004C60FC" w:rsidRPr="008366D1" w:rsidRDefault="004C60FC" w:rsidP="00241EAE">
      <w:pPr>
        <w:tabs>
          <w:tab w:val="left" w:pos="993"/>
        </w:tabs>
        <w:ind w:left="1080"/>
        <w:jc w:val="thaiDistribute"/>
        <w:rPr>
          <w:rFonts w:ascii="Arial" w:hAnsi="Arial" w:cs="Arial"/>
          <w:b/>
          <w:bCs/>
          <w:color w:val="CF4A02"/>
          <w:sz w:val="18"/>
          <w:szCs w:val="18"/>
          <w:lang w:val="en-GB"/>
        </w:rPr>
      </w:pPr>
    </w:p>
    <w:p w14:paraId="5006A209" w14:textId="1810B16A" w:rsidR="00F35F6A" w:rsidRPr="008366D1" w:rsidRDefault="00F35F6A" w:rsidP="00241EAE">
      <w:pPr>
        <w:pStyle w:val="Heading3"/>
        <w:numPr>
          <w:ilvl w:val="1"/>
          <w:numId w:val="10"/>
        </w:numPr>
        <w:tabs>
          <w:tab w:val="clear" w:pos="2412"/>
          <w:tab w:val="left" w:pos="1080"/>
        </w:tabs>
        <w:ind w:left="1080" w:hanging="540"/>
        <w:jc w:val="left"/>
        <w:rPr>
          <w:rFonts w:ascii="Arial" w:eastAsia="Arial" w:hAnsi="Arial" w:cs="Arial"/>
          <w:b w:val="0"/>
          <w:color w:val="CF4A02"/>
          <w:sz w:val="18"/>
          <w:szCs w:val="18"/>
          <w:lang w:eastAsia="en-GB"/>
        </w:rPr>
      </w:pPr>
      <w:r w:rsidRPr="008366D1">
        <w:rPr>
          <w:rFonts w:ascii="Arial" w:eastAsia="Arial" w:hAnsi="Arial" w:cs="Arial"/>
          <w:b w:val="0"/>
          <w:color w:val="CF4A02"/>
          <w:sz w:val="18"/>
          <w:szCs w:val="18"/>
          <w:lang w:eastAsia="en-GB"/>
        </w:rPr>
        <w:t>Allowance for expected losses</w:t>
      </w:r>
    </w:p>
    <w:p w14:paraId="2983101B" w14:textId="77777777" w:rsidR="00F35F6A" w:rsidRPr="008366D1" w:rsidRDefault="00F35F6A" w:rsidP="00241EAE">
      <w:pPr>
        <w:ind w:left="1080"/>
        <w:jc w:val="thaiDistribute"/>
        <w:rPr>
          <w:rFonts w:ascii="Arial" w:hAnsi="Arial" w:cs="Arial"/>
          <w:spacing w:val="-6"/>
          <w:sz w:val="18"/>
          <w:szCs w:val="18"/>
          <w:lang w:val="en-GB"/>
        </w:rPr>
      </w:pPr>
    </w:p>
    <w:p w14:paraId="3940089C" w14:textId="6149ADB0" w:rsidR="00F35F6A" w:rsidRPr="008366D1" w:rsidRDefault="004C60FC" w:rsidP="00241EAE">
      <w:pPr>
        <w:tabs>
          <w:tab w:val="left" w:pos="993"/>
        </w:tabs>
        <w:ind w:left="1080"/>
        <w:jc w:val="thaiDistribute"/>
        <w:rPr>
          <w:rFonts w:ascii="Arial" w:hAnsi="Arial" w:cs="Arial"/>
          <w:spacing w:val="-6"/>
          <w:sz w:val="18"/>
          <w:szCs w:val="18"/>
          <w:lang w:val="en-GB"/>
        </w:rPr>
      </w:pPr>
      <w:r w:rsidRPr="008366D1">
        <w:rPr>
          <w:rFonts w:ascii="Arial" w:hAnsi="Arial" w:cs="Arial"/>
          <w:spacing w:val="-6"/>
          <w:sz w:val="18"/>
          <w:szCs w:val="18"/>
          <w:lang w:val="en-GB"/>
        </w:rPr>
        <w:t xml:space="preserve">Details of the impairment assessment of financial assets are disclosed in Note </w:t>
      </w:r>
      <w:r w:rsidR="007854CC" w:rsidRPr="008366D1">
        <w:rPr>
          <w:rFonts w:ascii="Arial" w:hAnsi="Arial" w:cs="Arial"/>
          <w:spacing w:val="-6"/>
          <w:sz w:val="18"/>
          <w:szCs w:val="18"/>
          <w:lang w:val="en-GB"/>
        </w:rPr>
        <w:t>4</w:t>
      </w:r>
      <w:r w:rsidRPr="008366D1">
        <w:rPr>
          <w:rFonts w:ascii="Arial" w:hAnsi="Arial" w:cs="Arial"/>
          <w:spacing w:val="-6"/>
          <w:sz w:val="18"/>
          <w:szCs w:val="18"/>
          <w:lang w:val="en-GB"/>
        </w:rPr>
        <w:t>.</w:t>
      </w:r>
      <w:r w:rsidR="007854CC" w:rsidRPr="008366D1">
        <w:rPr>
          <w:rFonts w:ascii="Arial" w:hAnsi="Arial" w:cs="Arial"/>
          <w:spacing w:val="-6"/>
          <w:sz w:val="18"/>
          <w:szCs w:val="18"/>
          <w:lang w:val="en-GB"/>
        </w:rPr>
        <w:t>6</w:t>
      </w:r>
      <w:r w:rsidRPr="008366D1">
        <w:rPr>
          <w:rFonts w:ascii="Arial" w:hAnsi="Arial" w:cs="Arial"/>
          <w:spacing w:val="-6"/>
          <w:sz w:val="18"/>
          <w:szCs w:val="18"/>
          <w:lang w:val="en-GB"/>
        </w:rPr>
        <w:t xml:space="preserve"> f).</w:t>
      </w:r>
    </w:p>
    <w:p w14:paraId="12B461B1" w14:textId="77777777" w:rsidR="004C60FC" w:rsidRPr="008366D1" w:rsidRDefault="004C60FC" w:rsidP="00241EAE">
      <w:pPr>
        <w:ind w:left="1080"/>
        <w:jc w:val="thaiDistribute"/>
        <w:rPr>
          <w:rFonts w:ascii="Arial" w:hAnsi="Arial" w:cs="Arial"/>
          <w:spacing w:val="-4"/>
          <w:sz w:val="18"/>
          <w:szCs w:val="18"/>
          <w:lang w:val="en-GB"/>
        </w:rPr>
      </w:pPr>
    </w:p>
    <w:p w14:paraId="047FEAE7" w14:textId="099EA5B8" w:rsidR="00F35F6A" w:rsidRPr="008366D1" w:rsidRDefault="005166DA" w:rsidP="00977731">
      <w:pPr>
        <w:pStyle w:val="Heading2"/>
        <w:keepLines/>
        <w:numPr>
          <w:ilvl w:val="1"/>
          <w:numId w:val="49"/>
        </w:numPr>
        <w:tabs>
          <w:tab w:val="left" w:pos="540"/>
        </w:tabs>
        <w:overflowPunct/>
        <w:autoSpaceDE/>
        <w:autoSpaceDN/>
        <w:adjustRightInd/>
        <w:jc w:val="left"/>
        <w:textAlignment w:val="auto"/>
        <w:rPr>
          <w:rFonts w:ascii="Arial" w:eastAsia="Arial" w:hAnsi="Arial" w:cs="Arial"/>
          <w:bCs w:val="0"/>
          <w:i w:val="0"/>
          <w:iCs w:val="0"/>
          <w:color w:val="CF4A02"/>
          <w:sz w:val="18"/>
          <w:szCs w:val="18"/>
          <w:lang w:eastAsia="en-GB"/>
        </w:rPr>
      </w:pPr>
      <w:r w:rsidRPr="008366D1">
        <w:rPr>
          <w:rFonts w:ascii="Arial" w:eastAsia="Arial" w:hAnsi="Arial" w:cs="Arial"/>
          <w:bCs w:val="0"/>
          <w:i w:val="0"/>
          <w:iCs w:val="0"/>
          <w:color w:val="CF4A02"/>
          <w:sz w:val="18"/>
          <w:szCs w:val="18"/>
          <w:lang w:val="en-GB" w:eastAsia="en-GB"/>
        </w:rPr>
        <w:t>F</w:t>
      </w:r>
      <w:r w:rsidR="00F35F6A" w:rsidRPr="008366D1">
        <w:rPr>
          <w:rFonts w:ascii="Arial" w:eastAsia="Arial" w:hAnsi="Arial" w:cs="Arial"/>
          <w:bCs w:val="0"/>
          <w:i w:val="0"/>
          <w:iCs w:val="0"/>
          <w:color w:val="CF4A02"/>
          <w:sz w:val="18"/>
          <w:szCs w:val="18"/>
          <w:lang w:eastAsia="en-GB"/>
        </w:rPr>
        <w:t xml:space="preserve">inancial assets </w:t>
      </w:r>
      <w:r w:rsidRPr="008366D1">
        <w:rPr>
          <w:rFonts w:ascii="Arial" w:eastAsia="Arial" w:hAnsi="Arial" w:cs="Arial"/>
          <w:bCs w:val="0"/>
          <w:i w:val="0"/>
          <w:iCs w:val="0"/>
          <w:color w:val="CF4A02"/>
          <w:sz w:val="18"/>
          <w:szCs w:val="18"/>
          <w:lang w:val="en-GB" w:eastAsia="en-GB"/>
        </w:rPr>
        <w:t xml:space="preserve">measured </w:t>
      </w:r>
      <w:r w:rsidR="00F35F6A" w:rsidRPr="008366D1">
        <w:rPr>
          <w:rFonts w:ascii="Arial" w:eastAsia="Arial" w:hAnsi="Arial" w:cs="Arial"/>
          <w:bCs w:val="0"/>
          <w:i w:val="0"/>
          <w:iCs w:val="0"/>
          <w:color w:val="CF4A02"/>
          <w:sz w:val="18"/>
          <w:szCs w:val="18"/>
          <w:lang w:eastAsia="en-GB"/>
        </w:rPr>
        <w:t xml:space="preserve">at </w:t>
      </w:r>
      <w:r w:rsidRPr="008366D1">
        <w:rPr>
          <w:rFonts w:ascii="Arial" w:eastAsia="Arial" w:hAnsi="Arial" w:cs="Arial"/>
          <w:bCs w:val="0"/>
          <w:i w:val="0"/>
          <w:iCs w:val="0"/>
          <w:color w:val="CF4A02"/>
          <w:sz w:val="18"/>
          <w:szCs w:val="18"/>
          <w:lang w:val="en-GB" w:eastAsia="en-GB"/>
        </w:rPr>
        <w:t>fair value to other comprehensive income (FVOCI)</w:t>
      </w:r>
    </w:p>
    <w:p w14:paraId="7131BE65" w14:textId="77777777" w:rsidR="00C56F61" w:rsidRPr="008366D1" w:rsidRDefault="00C56F61" w:rsidP="00C56F61">
      <w:pPr>
        <w:pStyle w:val="Heading3"/>
        <w:tabs>
          <w:tab w:val="clear" w:pos="2412"/>
          <w:tab w:val="clear" w:pos="6840"/>
          <w:tab w:val="clear" w:pos="8820"/>
        </w:tabs>
        <w:ind w:left="851"/>
        <w:jc w:val="left"/>
        <w:rPr>
          <w:rFonts w:ascii="Arial" w:eastAsia="Arial" w:hAnsi="Arial" w:cs="Arial"/>
          <w:b w:val="0"/>
          <w:color w:val="CF4A02"/>
          <w:sz w:val="18"/>
          <w:szCs w:val="18"/>
          <w:lang w:eastAsia="en-GB"/>
        </w:rPr>
      </w:pPr>
    </w:p>
    <w:p w14:paraId="5E521C2F" w14:textId="3E5D810C" w:rsidR="00F35F6A" w:rsidRPr="008366D1" w:rsidRDefault="00F35F6A" w:rsidP="00241EAE">
      <w:pPr>
        <w:pStyle w:val="Heading3"/>
        <w:numPr>
          <w:ilvl w:val="1"/>
          <w:numId w:val="44"/>
        </w:numPr>
        <w:tabs>
          <w:tab w:val="clear" w:pos="2412"/>
          <w:tab w:val="clear" w:pos="6840"/>
          <w:tab w:val="clear" w:pos="8820"/>
          <w:tab w:val="left" w:pos="1080"/>
        </w:tabs>
        <w:ind w:left="1080" w:right="2" w:hanging="540"/>
        <w:jc w:val="left"/>
        <w:rPr>
          <w:rFonts w:ascii="Arial" w:eastAsia="Arial" w:hAnsi="Arial" w:cs="Arial"/>
          <w:b w:val="0"/>
          <w:color w:val="CF4A02"/>
          <w:sz w:val="18"/>
          <w:szCs w:val="18"/>
          <w:lang w:eastAsia="en-GB"/>
        </w:rPr>
      </w:pPr>
      <w:r w:rsidRPr="008366D1">
        <w:rPr>
          <w:rFonts w:ascii="Arial" w:eastAsia="Arial" w:hAnsi="Arial" w:cs="Arial"/>
          <w:b w:val="0"/>
          <w:color w:val="CF4A02"/>
          <w:spacing w:val="-4"/>
          <w:sz w:val="18"/>
          <w:szCs w:val="18"/>
          <w:lang w:eastAsia="en-GB"/>
        </w:rPr>
        <w:t xml:space="preserve">Classification of financial assets </w:t>
      </w:r>
      <w:r w:rsidR="005166DA" w:rsidRPr="008366D1">
        <w:rPr>
          <w:rFonts w:ascii="Arial" w:eastAsia="Arial" w:hAnsi="Arial" w:cs="Arial"/>
          <w:b w:val="0"/>
          <w:color w:val="CF4A02"/>
          <w:spacing w:val="-4"/>
          <w:sz w:val="18"/>
          <w:szCs w:val="18"/>
          <w:lang w:eastAsia="en-GB"/>
        </w:rPr>
        <w:t xml:space="preserve">measured at fair value to other comprehensive income (FVOCI) </w:t>
      </w:r>
    </w:p>
    <w:p w14:paraId="4D69C957" w14:textId="77777777" w:rsidR="00C56F61" w:rsidRPr="008366D1" w:rsidRDefault="00C56F61" w:rsidP="00241EAE">
      <w:pPr>
        <w:ind w:left="1080"/>
        <w:jc w:val="thaiDistribute"/>
        <w:rPr>
          <w:rFonts w:ascii="Arial" w:hAnsi="Arial" w:cs="Arial"/>
          <w:spacing w:val="-6"/>
          <w:sz w:val="18"/>
          <w:szCs w:val="18"/>
          <w:lang w:val="en-GB"/>
        </w:rPr>
      </w:pPr>
    </w:p>
    <w:p w14:paraId="5397F485" w14:textId="1CA6FDF8" w:rsidR="00F35F6A" w:rsidRPr="008366D1" w:rsidRDefault="00E70899" w:rsidP="00241EAE">
      <w:pPr>
        <w:ind w:left="1080"/>
        <w:jc w:val="thaiDistribute"/>
        <w:rPr>
          <w:rFonts w:ascii="Arial" w:hAnsi="Arial" w:cs="Arial"/>
          <w:spacing w:val="-6"/>
          <w:sz w:val="18"/>
          <w:szCs w:val="18"/>
          <w:lang w:val="en-GB"/>
        </w:rPr>
      </w:pPr>
      <w:r w:rsidRPr="008366D1">
        <w:rPr>
          <w:rFonts w:ascii="Arial" w:hAnsi="Arial" w:cs="Arial"/>
          <w:spacing w:val="-6"/>
          <w:sz w:val="18"/>
          <w:szCs w:val="18"/>
          <w:lang w:val="en-GB"/>
        </w:rPr>
        <w:t>Financial assets measured at fair value through other comprehensive income (FVOCI) comprise:</w:t>
      </w:r>
    </w:p>
    <w:p w14:paraId="3C15B4F1" w14:textId="77777777" w:rsidR="00E70899" w:rsidRPr="008366D1" w:rsidRDefault="00E70899" w:rsidP="00241EAE">
      <w:pPr>
        <w:ind w:left="1080"/>
        <w:jc w:val="thaiDistribute"/>
        <w:rPr>
          <w:rFonts w:ascii="Arial" w:hAnsi="Arial" w:cs="Arial"/>
          <w:spacing w:val="-6"/>
          <w:sz w:val="18"/>
          <w:szCs w:val="18"/>
          <w:lang w:val="en-GB"/>
        </w:rPr>
      </w:pPr>
    </w:p>
    <w:p w14:paraId="734A12FC" w14:textId="50C9A05B" w:rsidR="00F35F6A" w:rsidRPr="008366D1" w:rsidRDefault="00F35F6A" w:rsidP="00241EAE">
      <w:pPr>
        <w:numPr>
          <w:ilvl w:val="0"/>
          <w:numId w:val="34"/>
        </w:numPr>
        <w:ind w:left="1440"/>
        <w:jc w:val="thaiDistribute"/>
        <w:rPr>
          <w:rFonts w:ascii="Arial" w:hAnsi="Arial" w:cs="Arial"/>
          <w:sz w:val="18"/>
          <w:szCs w:val="18"/>
          <w:lang w:val="en-GB"/>
        </w:rPr>
      </w:pPr>
      <w:r w:rsidRPr="008366D1">
        <w:rPr>
          <w:rFonts w:ascii="Arial" w:hAnsi="Arial" w:cs="Arial"/>
          <w:sz w:val="18"/>
          <w:szCs w:val="18"/>
          <w:lang w:val="en-GB"/>
        </w:rPr>
        <w:t xml:space="preserve">Investments in debt </w:t>
      </w:r>
      <w:r w:rsidR="00E70899" w:rsidRPr="008366D1">
        <w:rPr>
          <w:rFonts w:ascii="Arial" w:hAnsi="Arial" w:cs="Arial"/>
          <w:sz w:val="18"/>
          <w:szCs w:val="18"/>
          <w:lang w:val="en-GB"/>
        </w:rPr>
        <w:t>instruments</w:t>
      </w:r>
      <w:r w:rsidRPr="008366D1">
        <w:rPr>
          <w:rFonts w:ascii="Arial" w:hAnsi="Arial" w:cs="Arial"/>
          <w:sz w:val="18"/>
          <w:szCs w:val="18"/>
          <w:lang w:val="en-GB"/>
        </w:rPr>
        <w:t xml:space="preserve"> with contractual cash flows that qualify for principal and interest. and has a business model for the purpose of holding such investments in order to receive contractual cash flows and to sell</w:t>
      </w:r>
      <w:r w:rsidR="001627B7" w:rsidRPr="008366D1">
        <w:rPr>
          <w:rFonts w:ascii="Arial" w:hAnsi="Arial" w:cs="Arial"/>
          <w:sz w:val="18"/>
          <w:szCs w:val="18"/>
          <w:lang w:val="en-GB"/>
        </w:rPr>
        <w:t>.</w:t>
      </w:r>
    </w:p>
    <w:p w14:paraId="357E0770" w14:textId="1BEDCCA1" w:rsidR="00F35F6A" w:rsidRPr="008366D1" w:rsidRDefault="00F35F6A" w:rsidP="00241EAE">
      <w:pPr>
        <w:numPr>
          <w:ilvl w:val="0"/>
          <w:numId w:val="34"/>
        </w:numPr>
        <w:ind w:left="1440"/>
        <w:jc w:val="thaiDistribute"/>
        <w:rPr>
          <w:rFonts w:ascii="Arial" w:hAnsi="Arial" w:cs="Arial"/>
          <w:spacing w:val="-6"/>
          <w:sz w:val="18"/>
          <w:szCs w:val="18"/>
          <w:lang w:val="en-GB"/>
        </w:rPr>
      </w:pPr>
      <w:r w:rsidRPr="008366D1">
        <w:rPr>
          <w:rFonts w:ascii="Arial" w:hAnsi="Arial" w:cs="Arial"/>
          <w:spacing w:val="-6"/>
          <w:sz w:val="18"/>
          <w:szCs w:val="18"/>
          <w:lang w:val="en-GB"/>
        </w:rPr>
        <w:t>Investment in equity instrument</w:t>
      </w:r>
      <w:r w:rsidR="0029471C" w:rsidRPr="008366D1">
        <w:rPr>
          <w:rFonts w:ascii="Arial" w:hAnsi="Arial" w:cs="Arial"/>
          <w:spacing w:val="-6"/>
          <w:sz w:val="18"/>
          <w:szCs w:val="18"/>
          <w:lang w:val="en-GB"/>
        </w:rPr>
        <w:t>s</w:t>
      </w:r>
      <w:r w:rsidR="00E70899" w:rsidRPr="008366D1">
        <w:rPr>
          <w:rFonts w:ascii="Arial" w:hAnsi="Arial" w:cs="Arial"/>
        </w:rPr>
        <w:t xml:space="preserve">, </w:t>
      </w:r>
      <w:r w:rsidR="00E70899" w:rsidRPr="008366D1">
        <w:rPr>
          <w:rFonts w:ascii="Arial" w:hAnsi="Arial" w:cs="Arial"/>
          <w:spacing w:val="-6"/>
          <w:sz w:val="18"/>
          <w:szCs w:val="18"/>
          <w:lang w:val="en-GB"/>
        </w:rPr>
        <w:t xml:space="preserve">which are not held for trading and the Group has irrevocably elected at initial recognition to recognise </w:t>
      </w:r>
      <w:r w:rsidRPr="008366D1">
        <w:rPr>
          <w:rFonts w:ascii="Arial" w:hAnsi="Arial" w:cs="Arial"/>
          <w:spacing w:val="-6"/>
          <w:sz w:val="18"/>
          <w:szCs w:val="18"/>
          <w:lang w:val="en-GB"/>
        </w:rPr>
        <w:t>and the Group measure at fair value through other comprehensive income at the date of initial recognition.</w:t>
      </w:r>
    </w:p>
    <w:p w14:paraId="3EF02B21" w14:textId="77777777" w:rsidR="00F35F6A" w:rsidRPr="008366D1" w:rsidRDefault="00F35F6A" w:rsidP="00241EAE">
      <w:pPr>
        <w:ind w:left="1080"/>
        <w:jc w:val="thaiDistribute"/>
        <w:rPr>
          <w:rFonts w:ascii="Arial" w:hAnsi="Arial" w:cs="Arial"/>
          <w:spacing w:val="-6"/>
          <w:sz w:val="18"/>
          <w:szCs w:val="18"/>
          <w:lang w:val="en-GB"/>
        </w:rPr>
      </w:pPr>
    </w:p>
    <w:p w14:paraId="1EB369DB" w14:textId="02811523" w:rsidR="00F35F6A" w:rsidRPr="008366D1" w:rsidRDefault="00F35F6A" w:rsidP="00241EAE">
      <w:pPr>
        <w:ind w:left="1080"/>
        <w:jc w:val="thaiDistribute"/>
        <w:rPr>
          <w:rFonts w:ascii="Arial" w:hAnsi="Arial" w:cs="Arial"/>
          <w:sz w:val="18"/>
          <w:szCs w:val="18"/>
          <w:cs/>
          <w:lang w:val="en-GB"/>
        </w:rPr>
      </w:pPr>
      <w:r w:rsidRPr="008366D1">
        <w:rPr>
          <w:rFonts w:ascii="Arial" w:hAnsi="Arial" w:cs="Arial"/>
          <w:sz w:val="18"/>
          <w:szCs w:val="18"/>
          <w:lang w:val="en-GB"/>
        </w:rPr>
        <w:t xml:space="preserve">As at </w:t>
      </w:r>
      <w:r w:rsidR="007854CC" w:rsidRPr="008366D1">
        <w:rPr>
          <w:rFonts w:ascii="Arial" w:hAnsi="Arial" w:cs="Arial"/>
          <w:sz w:val="18"/>
          <w:szCs w:val="18"/>
          <w:lang w:val="en-GB"/>
        </w:rPr>
        <w:t>30</w:t>
      </w:r>
      <w:r w:rsidRPr="008366D1">
        <w:rPr>
          <w:rFonts w:ascii="Arial" w:hAnsi="Arial" w:cs="Arial"/>
          <w:sz w:val="18"/>
          <w:szCs w:val="18"/>
          <w:lang w:val="en-GB"/>
        </w:rPr>
        <w:t xml:space="preserve"> September </w:t>
      </w:r>
      <w:r w:rsidR="007854CC" w:rsidRPr="008366D1">
        <w:rPr>
          <w:rFonts w:ascii="Arial" w:hAnsi="Arial" w:cs="Arial"/>
          <w:sz w:val="18"/>
          <w:szCs w:val="18"/>
          <w:lang w:val="en-GB"/>
        </w:rPr>
        <w:t>2023</w:t>
      </w:r>
      <w:r w:rsidRPr="008366D1">
        <w:rPr>
          <w:rFonts w:ascii="Arial" w:hAnsi="Arial" w:cs="Arial"/>
          <w:sz w:val="18"/>
          <w:szCs w:val="18"/>
          <w:lang w:val="en-GB"/>
        </w:rPr>
        <w:t xml:space="preserve"> and </w:t>
      </w:r>
      <w:r w:rsidR="007854CC" w:rsidRPr="008366D1">
        <w:rPr>
          <w:rFonts w:ascii="Arial" w:hAnsi="Arial" w:cs="Arial"/>
          <w:sz w:val="18"/>
          <w:szCs w:val="18"/>
          <w:lang w:val="en-GB"/>
        </w:rPr>
        <w:t>2022</w:t>
      </w:r>
      <w:r w:rsidRPr="008366D1">
        <w:rPr>
          <w:rFonts w:ascii="Arial" w:hAnsi="Arial" w:cs="Arial"/>
          <w:sz w:val="18"/>
          <w:szCs w:val="18"/>
          <w:lang w:val="en-GB"/>
        </w:rPr>
        <w:t>, the Group has financial assets measured at fair value through other comprehensive income (FVOCI) as follows</w:t>
      </w:r>
      <w:r w:rsidR="003526C4" w:rsidRPr="008366D1">
        <w:rPr>
          <w:rFonts w:ascii="Arial" w:hAnsi="Arial" w:cs="Arial"/>
          <w:sz w:val="18"/>
          <w:szCs w:val="18"/>
          <w:lang w:val="en-GB"/>
        </w:rPr>
        <w:t>:</w:t>
      </w:r>
    </w:p>
    <w:p w14:paraId="63F0BA5E" w14:textId="40124C56" w:rsidR="00F35F6A" w:rsidRPr="008366D1" w:rsidRDefault="00F35F6A" w:rsidP="00241EAE">
      <w:pPr>
        <w:ind w:left="1080"/>
        <w:jc w:val="thaiDistribute"/>
        <w:rPr>
          <w:rFonts w:ascii="Arial" w:hAnsi="Arial" w:cs="Arial"/>
          <w:spacing w:val="-6"/>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7"/>
        <w:gridCol w:w="1296"/>
        <w:gridCol w:w="1296"/>
        <w:gridCol w:w="1296"/>
        <w:gridCol w:w="1296"/>
      </w:tblGrid>
      <w:tr w:rsidR="00F35F6A" w:rsidRPr="008366D1" w14:paraId="4ED025A3" w14:textId="77777777" w:rsidTr="00241EAE">
        <w:trPr>
          <w:trHeight w:val="20"/>
        </w:trPr>
        <w:tc>
          <w:tcPr>
            <w:tcW w:w="4277" w:type="dxa"/>
            <w:tcBorders>
              <w:top w:val="nil"/>
              <w:left w:val="nil"/>
              <w:bottom w:val="nil"/>
              <w:right w:val="nil"/>
            </w:tcBorders>
            <w:vAlign w:val="bottom"/>
          </w:tcPr>
          <w:p w14:paraId="252A90C0" w14:textId="77777777" w:rsidR="00F35F6A" w:rsidRPr="008366D1" w:rsidRDefault="00F35F6A" w:rsidP="00241EAE">
            <w:pPr>
              <w:ind w:left="971" w:right="-36"/>
              <w:rPr>
                <w:rFonts w:ascii="Arial" w:hAnsi="Arial" w:cs="Arial"/>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7CA6812C" w14:textId="77777777" w:rsidR="00F35F6A" w:rsidRPr="008366D1" w:rsidRDefault="00F35F6A" w:rsidP="00CF6ED7">
            <w:pPr>
              <w:ind w:right="-72"/>
              <w:jc w:val="center"/>
              <w:rPr>
                <w:rFonts w:ascii="Arial" w:hAnsi="Arial" w:cs="Arial"/>
                <w:b/>
                <w:bCs/>
                <w:sz w:val="18"/>
                <w:szCs w:val="18"/>
                <w:lang w:val="en-GB"/>
              </w:rPr>
            </w:pPr>
            <w:r w:rsidRPr="008366D1">
              <w:rPr>
                <w:rFonts w:ascii="Arial" w:hAnsi="Arial" w:cs="Arial"/>
                <w:b/>
                <w:bCs/>
                <w:sz w:val="18"/>
                <w:szCs w:val="18"/>
                <w:lang w:val="en-GB"/>
              </w:rPr>
              <w:t xml:space="preserve">Consolidated </w:t>
            </w:r>
          </w:p>
          <w:p w14:paraId="6CFFDF1A" w14:textId="1AB66FF2" w:rsidR="00F35F6A" w:rsidRPr="008366D1" w:rsidRDefault="00F35F6A" w:rsidP="00CF6ED7">
            <w:pPr>
              <w:ind w:right="-72"/>
              <w:jc w:val="center"/>
              <w:rPr>
                <w:rFonts w:ascii="Arial" w:hAnsi="Arial" w:cs="Arial"/>
                <w:b/>
                <w:bCs/>
                <w:sz w:val="18"/>
                <w:szCs w:val="18"/>
              </w:rPr>
            </w:pPr>
            <w:r w:rsidRPr="008366D1">
              <w:rPr>
                <w:rFonts w:ascii="Arial" w:hAnsi="Arial" w:cs="Arial"/>
                <w:b/>
                <w:bCs/>
                <w:sz w:val="18"/>
                <w:szCs w:val="18"/>
                <w:lang w:val="en-GB"/>
              </w:rPr>
              <w:t>financial statements</w:t>
            </w:r>
          </w:p>
        </w:tc>
        <w:tc>
          <w:tcPr>
            <w:tcW w:w="2592" w:type="dxa"/>
            <w:gridSpan w:val="2"/>
            <w:tcBorders>
              <w:top w:val="single" w:sz="4" w:space="0" w:color="auto"/>
              <w:left w:val="nil"/>
              <w:bottom w:val="single" w:sz="4" w:space="0" w:color="auto"/>
              <w:right w:val="nil"/>
            </w:tcBorders>
            <w:shd w:val="clear" w:color="auto" w:fill="auto"/>
            <w:vAlign w:val="bottom"/>
          </w:tcPr>
          <w:p w14:paraId="4ED142DD" w14:textId="77777777" w:rsidR="00F35F6A" w:rsidRPr="008366D1" w:rsidRDefault="00F35F6A" w:rsidP="00CF6ED7">
            <w:pPr>
              <w:ind w:right="-72"/>
              <w:jc w:val="center"/>
              <w:rPr>
                <w:rFonts w:ascii="Arial" w:hAnsi="Arial" w:cs="Arial"/>
                <w:b/>
                <w:bCs/>
                <w:sz w:val="18"/>
                <w:szCs w:val="18"/>
                <w:lang w:val="en-GB"/>
              </w:rPr>
            </w:pPr>
            <w:r w:rsidRPr="008366D1">
              <w:rPr>
                <w:rFonts w:ascii="Arial" w:hAnsi="Arial" w:cs="Arial"/>
                <w:b/>
                <w:bCs/>
                <w:sz w:val="18"/>
                <w:szCs w:val="18"/>
                <w:lang w:val="en-GB"/>
              </w:rPr>
              <w:t xml:space="preserve">Separate </w:t>
            </w:r>
          </w:p>
          <w:p w14:paraId="2F1EE1FB" w14:textId="4CFEF3EC" w:rsidR="00F35F6A" w:rsidRPr="008366D1" w:rsidRDefault="00F35F6A" w:rsidP="00CF6ED7">
            <w:pPr>
              <w:ind w:right="-72"/>
              <w:jc w:val="center"/>
              <w:rPr>
                <w:rFonts w:ascii="Arial" w:hAnsi="Arial" w:cs="Arial"/>
                <w:b/>
                <w:bCs/>
                <w:sz w:val="18"/>
                <w:szCs w:val="18"/>
                <w:cs/>
                <w:lang w:val="en-GB"/>
              </w:rPr>
            </w:pPr>
            <w:r w:rsidRPr="008366D1">
              <w:rPr>
                <w:rFonts w:ascii="Arial" w:hAnsi="Arial" w:cs="Arial"/>
                <w:b/>
                <w:bCs/>
                <w:sz w:val="18"/>
                <w:szCs w:val="18"/>
                <w:lang w:val="en-GB"/>
              </w:rPr>
              <w:t>financial statements</w:t>
            </w:r>
          </w:p>
        </w:tc>
      </w:tr>
      <w:tr w:rsidR="00F35F6A" w:rsidRPr="008366D1" w14:paraId="07FADF2E" w14:textId="77777777" w:rsidTr="00241EAE">
        <w:trPr>
          <w:trHeight w:val="20"/>
        </w:trPr>
        <w:tc>
          <w:tcPr>
            <w:tcW w:w="4277" w:type="dxa"/>
            <w:tcBorders>
              <w:top w:val="nil"/>
              <w:left w:val="nil"/>
              <w:bottom w:val="nil"/>
              <w:right w:val="nil"/>
            </w:tcBorders>
            <w:vAlign w:val="bottom"/>
          </w:tcPr>
          <w:p w14:paraId="2240B4AF" w14:textId="77777777" w:rsidR="00F35F6A" w:rsidRPr="008366D1" w:rsidRDefault="00F35F6A" w:rsidP="00241EAE">
            <w:pPr>
              <w:ind w:left="971" w:right="-36"/>
              <w:rPr>
                <w:rFonts w:ascii="Arial" w:hAnsi="Arial" w:cs="Arial"/>
                <w:sz w:val="18"/>
                <w:szCs w:val="18"/>
              </w:rPr>
            </w:pPr>
          </w:p>
        </w:tc>
        <w:tc>
          <w:tcPr>
            <w:tcW w:w="1296" w:type="dxa"/>
            <w:tcBorders>
              <w:top w:val="single" w:sz="4" w:space="0" w:color="auto"/>
              <w:left w:val="nil"/>
              <w:bottom w:val="nil"/>
              <w:right w:val="nil"/>
            </w:tcBorders>
            <w:vAlign w:val="center"/>
          </w:tcPr>
          <w:p w14:paraId="27606894" w14:textId="09513120" w:rsidR="00F35F6A" w:rsidRPr="008366D1" w:rsidRDefault="007854CC" w:rsidP="00CF6ED7">
            <w:pPr>
              <w:ind w:right="-72" w:firstLine="18"/>
              <w:jc w:val="right"/>
              <w:rPr>
                <w:rFonts w:ascii="Arial" w:hAnsi="Arial" w:cs="Arial"/>
                <w:b/>
                <w:bCs/>
                <w:sz w:val="18"/>
                <w:szCs w:val="18"/>
                <w:lang w:val="en-GB"/>
              </w:rPr>
            </w:pPr>
            <w:r w:rsidRPr="008366D1">
              <w:rPr>
                <w:rFonts w:ascii="Arial" w:hAnsi="Arial" w:cs="Arial"/>
                <w:b/>
                <w:bCs/>
                <w:sz w:val="18"/>
                <w:szCs w:val="18"/>
                <w:lang w:val="en-GB"/>
              </w:rPr>
              <w:t>2023</w:t>
            </w:r>
          </w:p>
        </w:tc>
        <w:tc>
          <w:tcPr>
            <w:tcW w:w="1296" w:type="dxa"/>
            <w:tcBorders>
              <w:top w:val="single" w:sz="4" w:space="0" w:color="auto"/>
              <w:left w:val="nil"/>
              <w:bottom w:val="nil"/>
              <w:right w:val="nil"/>
            </w:tcBorders>
            <w:vAlign w:val="center"/>
          </w:tcPr>
          <w:p w14:paraId="3898C8C9" w14:textId="48CFD71C" w:rsidR="00F35F6A" w:rsidRPr="008366D1" w:rsidRDefault="007854CC" w:rsidP="00CF6ED7">
            <w:pPr>
              <w:ind w:right="-72" w:firstLine="18"/>
              <w:jc w:val="right"/>
              <w:rPr>
                <w:rFonts w:ascii="Arial" w:hAnsi="Arial" w:cs="Arial"/>
                <w:b/>
                <w:bCs/>
                <w:sz w:val="18"/>
                <w:szCs w:val="18"/>
                <w:lang w:val="en-GB"/>
              </w:rPr>
            </w:pPr>
            <w:r w:rsidRPr="008366D1">
              <w:rPr>
                <w:rFonts w:ascii="Arial" w:hAnsi="Arial" w:cs="Arial"/>
                <w:b/>
                <w:bCs/>
                <w:sz w:val="18"/>
                <w:szCs w:val="18"/>
                <w:lang w:val="en-GB"/>
              </w:rPr>
              <w:t>2022</w:t>
            </w:r>
          </w:p>
        </w:tc>
        <w:tc>
          <w:tcPr>
            <w:tcW w:w="1296" w:type="dxa"/>
            <w:tcBorders>
              <w:top w:val="single" w:sz="4" w:space="0" w:color="auto"/>
              <w:left w:val="nil"/>
              <w:bottom w:val="nil"/>
              <w:right w:val="nil"/>
            </w:tcBorders>
            <w:vAlign w:val="center"/>
          </w:tcPr>
          <w:p w14:paraId="585BAABF" w14:textId="5AEA4AD7" w:rsidR="00F35F6A" w:rsidRPr="008366D1" w:rsidRDefault="007854CC" w:rsidP="00CF6ED7">
            <w:pPr>
              <w:ind w:right="-72" w:firstLine="18"/>
              <w:jc w:val="right"/>
              <w:rPr>
                <w:rFonts w:ascii="Arial" w:hAnsi="Arial" w:cs="Arial"/>
                <w:b/>
                <w:bCs/>
                <w:sz w:val="18"/>
                <w:szCs w:val="18"/>
                <w:lang w:val="en-GB"/>
              </w:rPr>
            </w:pPr>
            <w:r w:rsidRPr="008366D1">
              <w:rPr>
                <w:rFonts w:ascii="Arial" w:hAnsi="Arial" w:cs="Arial"/>
                <w:b/>
                <w:bCs/>
                <w:sz w:val="18"/>
                <w:szCs w:val="18"/>
                <w:lang w:val="en-GB"/>
              </w:rPr>
              <w:t>2023</w:t>
            </w:r>
          </w:p>
        </w:tc>
        <w:tc>
          <w:tcPr>
            <w:tcW w:w="1296" w:type="dxa"/>
            <w:tcBorders>
              <w:top w:val="single" w:sz="4" w:space="0" w:color="auto"/>
              <w:left w:val="nil"/>
              <w:bottom w:val="nil"/>
              <w:right w:val="nil"/>
            </w:tcBorders>
            <w:vAlign w:val="center"/>
          </w:tcPr>
          <w:p w14:paraId="4FB25886" w14:textId="439109ED" w:rsidR="00F35F6A" w:rsidRPr="008366D1" w:rsidRDefault="007854CC" w:rsidP="00CF6ED7">
            <w:pPr>
              <w:ind w:right="-72" w:firstLine="18"/>
              <w:jc w:val="right"/>
              <w:rPr>
                <w:rFonts w:ascii="Arial" w:hAnsi="Arial" w:cs="Arial"/>
                <w:b/>
                <w:bCs/>
                <w:sz w:val="18"/>
                <w:szCs w:val="18"/>
                <w:lang w:val="en-GB"/>
              </w:rPr>
            </w:pPr>
            <w:r w:rsidRPr="008366D1">
              <w:rPr>
                <w:rFonts w:ascii="Arial" w:hAnsi="Arial" w:cs="Arial"/>
                <w:b/>
                <w:bCs/>
                <w:sz w:val="18"/>
                <w:szCs w:val="18"/>
                <w:lang w:val="en-GB"/>
              </w:rPr>
              <w:t>2022</w:t>
            </w:r>
          </w:p>
        </w:tc>
      </w:tr>
      <w:tr w:rsidR="00F35F6A" w:rsidRPr="008366D1" w14:paraId="6FC9EBF7" w14:textId="77777777" w:rsidTr="00241EAE">
        <w:trPr>
          <w:trHeight w:val="20"/>
        </w:trPr>
        <w:tc>
          <w:tcPr>
            <w:tcW w:w="4277" w:type="dxa"/>
            <w:tcBorders>
              <w:top w:val="nil"/>
              <w:left w:val="nil"/>
              <w:bottom w:val="nil"/>
              <w:right w:val="nil"/>
            </w:tcBorders>
            <w:vAlign w:val="bottom"/>
          </w:tcPr>
          <w:p w14:paraId="3E509AAA" w14:textId="165ED4A9" w:rsidR="00F35F6A" w:rsidRPr="008366D1" w:rsidRDefault="00F35F6A" w:rsidP="00241EAE">
            <w:pPr>
              <w:ind w:left="971" w:right="-36"/>
              <w:rPr>
                <w:rFonts w:ascii="Arial" w:hAnsi="Arial" w:cs="Arial"/>
                <w:sz w:val="18"/>
                <w:szCs w:val="18"/>
              </w:rPr>
            </w:pPr>
          </w:p>
        </w:tc>
        <w:tc>
          <w:tcPr>
            <w:tcW w:w="1296" w:type="dxa"/>
            <w:tcBorders>
              <w:top w:val="nil"/>
              <w:left w:val="nil"/>
              <w:bottom w:val="single" w:sz="4" w:space="0" w:color="auto"/>
              <w:right w:val="nil"/>
            </w:tcBorders>
            <w:shd w:val="clear" w:color="auto" w:fill="auto"/>
            <w:vAlign w:val="center"/>
          </w:tcPr>
          <w:p w14:paraId="354A3304" w14:textId="78067325" w:rsidR="00F35F6A" w:rsidRPr="008366D1" w:rsidRDefault="00F35F6A" w:rsidP="00CF6ED7">
            <w:pPr>
              <w:ind w:right="-72"/>
              <w:jc w:val="right"/>
              <w:rPr>
                <w:rFonts w:ascii="Arial" w:hAnsi="Arial" w:cs="Arial"/>
                <w:b/>
                <w:bCs/>
                <w:sz w:val="18"/>
                <w:szCs w:val="18"/>
              </w:rPr>
            </w:pPr>
            <w:r w:rsidRPr="008366D1">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7A93F053" w14:textId="3315A611" w:rsidR="00F35F6A" w:rsidRPr="008366D1" w:rsidRDefault="00F35F6A" w:rsidP="00CF6ED7">
            <w:pPr>
              <w:ind w:right="-72"/>
              <w:jc w:val="right"/>
              <w:rPr>
                <w:rFonts w:ascii="Arial" w:hAnsi="Arial" w:cs="Arial"/>
                <w:b/>
                <w:bCs/>
                <w:sz w:val="18"/>
                <w:szCs w:val="18"/>
              </w:rPr>
            </w:pPr>
            <w:r w:rsidRPr="008366D1">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1877921F" w14:textId="2377D028" w:rsidR="00F35F6A" w:rsidRPr="008366D1" w:rsidRDefault="00F35F6A" w:rsidP="00CF6ED7">
            <w:pPr>
              <w:ind w:right="-72"/>
              <w:jc w:val="right"/>
              <w:rPr>
                <w:rFonts w:ascii="Arial" w:hAnsi="Arial" w:cs="Arial"/>
                <w:b/>
                <w:bCs/>
                <w:sz w:val="18"/>
                <w:szCs w:val="18"/>
              </w:rPr>
            </w:pPr>
            <w:r w:rsidRPr="008366D1">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3E2D6D61" w14:textId="5FF4DF45" w:rsidR="00F35F6A" w:rsidRPr="008366D1" w:rsidRDefault="00F35F6A" w:rsidP="00CF6ED7">
            <w:pPr>
              <w:ind w:right="-72"/>
              <w:jc w:val="right"/>
              <w:rPr>
                <w:rFonts w:ascii="Arial" w:hAnsi="Arial" w:cs="Arial"/>
                <w:b/>
                <w:bCs/>
                <w:sz w:val="18"/>
                <w:szCs w:val="18"/>
              </w:rPr>
            </w:pPr>
            <w:r w:rsidRPr="008366D1">
              <w:rPr>
                <w:rFonts w:ascii="Arial" w:hAnsi="Arial" w:cs="Arial"/>
                <w:b/>
                <w:bCs/>
                <w:sz w:val="18"/>
                <w:szCs w:val="18"/>
              </w:rPr>
              <w:t>Baht</w:t>
            </w:r>
          </w:p>
        </w:tc>
      </w:tr>
      <w:tr w:rsidR="00F35F6A" w:rsidRPr="008366D1" w14:paraId="204412C1" w14:textId="77777777" w:rsidTr="00241EAE">
        <w:trPr>
          <w:trHeight w:val="20"/>
        </w:trPr>
        <w:tc>
          <w:tcPr>
            <w:tcW w:w="4277" w:type="dxa"/>
            <w:tcBorders>
              <w:top w:val="nil"/>
              <w:left w:val="nil"/>
              <w:bottom w:val="nil"/>
              <w:right w:val="nil"/>
            </w:tcBorders>
            <w:vAlign w:val="bottom"/>
          </w:tcPr>
          <w:p w14:paraId="56880F7C" w14:textId="0F440BE8" w:rsidR="00F35F6A" w:rsidRPr="008366D1" w:rsidRDefault="00F35F6A" w:rsidP="00241EAE">
            <w:pPr>
              <w:ind w:left="971" w:right="29"/>
              <w:rPr>
                <w:rFonts w:ascii="Arial" w:hAnsi="Arial" w:cs="Arial"/>
                <w:b/>
                <w:snapToGrid w:val="0"/>
                <w:sz w:val="18"/>
                <w:szCs w:val="18"/>
                <w:lang w:val="en-GB" w:eastAsia="th-TH"/>
              </w:rPr>
            </w:pPr>
            <w:r w:rsidRPr="008366D1">
              <w:rPr>
                <w:rFonts w:ascii="Arial" w:hAnsi="Arial" w:cs="Arial"/>
                <w:b/>
                <w:snapToGrid w:val="0"/>
                <w:sz w:val="18"/>
                <w:szCs w:val="18"/>
                <w:lang w:val="en-GB" w:eastAsia="th-TH"/>
              </w:rPr>
              <w:t>Current assets</w:t>
            </w:r>
          </w:p>
        </w:tc>
        <w:tc>
          <w:tcPr>
            <w:tcW w:w="1296" w:type="dxa"/>
            <w:tcBorders>
              <w:top w:val="nil"/>
              <w:left w:val="nil"/>
              <w:bottom w:val="nil"/>
              <w:right w:val="nil"/>
            </w:tcBorders>
            <w:shd w:val="clear" w:color="auto" w:fill="FAFAFA"/>
            <w:vAlign w:val="bottom"/>
          </w:tcPr>
          <w:p w14:paraId="3CC6EEA0" w14:textId="77777777" w:rsidR="00F35F6A" w:rsidRPr="008366D1" w:rsidRDefault="00F35F6A" w:rsidP="00CF6ED7">
            <w:pPr>
              <w:ind w:right="-72"/>
              <w:jc w:val="right"/>
              <w:rPr>
                <w:rFonts w:ascii="Arial" w:hAnsi="Arial" w:cs="Arial"/>
                <w:bCs/>
                <w:snapToGrid w:val="0"/>
                <w:sz w:val="18"/>
                <w:szCs w:val="18"/>
                <w:lang w:eastAsia="th-TH"/>
              </w:rPr>
            </w:pPr>
          </w:p>
        </w:tc>
        <w:tc>
          <w:tcPr>
            <w:tcW w:w="1296" w:type="dxa"/>
            <w:tcBorders>
              <w:top w:val="nil"/>
              <w:left w:val="nil"/>
              <w:bottom w:val="nil"/>
              <w:right w:val="nil"/>
            </w:tcBorders>
            <w:vAlign w:val="bottom"/>
          </w:tcPr>
          <w:p w14:paraId="36BD3D27" w14:textId="77777777" w:rsidR="00F35F6A" w:rsidRPr="008366D1" w:rsidRDefault="00F35F6A" w:rsidP="00CF6ED7">
            <w:pPr>
              <w:ind w:right="-72"/>
              <w:jc w:val="right"/>
              <w:rPr>
                <w:rFonts w:ascii="Arial" w:hAnsi="Arial" w:cs="Arial"/>
                <w:bCs/>
                <w:snapToGrid w:val="0"/>
                <w:sz w:val="18"/>
                <w:szCs w:val="18"/>
                <w:lang w:eastAsia="th-TH"/>
              </w:rPr>
            </w:pPr>
          </w:p>
        </w:tc>
        <w:tc>
          <w:tcPr>
            <w:tcW w:w="1296" w:type="dxa"/>
            <w:tcBorders>
              <w:top w:val="nil"/>
              <w:left w:val="nil"/>
              <w:bottom w:val="nil"/>
              <w:right w:val="nil"/>
            </w:tcBorders>
            <w:shd w:val="clear" w:color="auto" w:fill="FAFAFA"/>
            <w:vAlign w:val="bottom"/>
          </w:tcPr>
          <w:p w14:paraId="14DFD085" w14:textId="77777777" w:rsidR="00F35F6A" w:rsidRPr="008366D1" w:rsidRDefault="00F35F6A" w:rsidP="00CF6ED7">
            <w:pPr>
              <w:ind w:right="-72"/>
              <w:jc w:val="right"/>
              <w:rPr>
                <w:rFonts w:ascii="Arial" w:hAnsi="Arial" w:cs="Arial"/>
                <w:bCs/>
                <w:snapToGrid w:val="0"/>
                <w:sz w:val="18"/>
                <w:szCs w:val="18"/>
                <w:lang w:eastAsia="th-TH"/>
              </w:rPr>
            </w:pPr>
          </w:p>
        </w:tc>
        <w:tc>
          <w:tcPr>
            <w:tcW w:w="1296" w:type="dxa"/>
            <w:tcBorders>
              <w:top w:val="nil"/>
              <w:left w:val="nil"/>
              <w:bottom w:val="nil"/>
              <w:right w:val="nil"/>
            </w:tcBorders>
            <w:vAlign w:val="bottom"/>
          </w:tcPr>
          <w:p w14:paraId="694F3F80" w14:textId="77777777" w:rsidR="00F35F6A" w:rsidRPr="008366D1" w:rsidRDefault="00F35F6A" w:rsidP="00CF6ED7">
            <w:pPr>
              <w:ind w:right="-72"/>
              <w:jc w:val="right"/>
              <w:rPr>
                <w:rFonts w:ascii="Arial" w:hAnsi="Arial" w:cs="Arial"/>
                <w:bCs/>
                <w:snapToGrid w:val="0"/>
                <w:sz w:val="18"/>
                <w:szCs w:val="18"/>
                <w:lang w:eastAsia="th-TH"/>
              </w:rPr>
            </w:pPr>
          </w:p>
        </w:tc>
      </w:tr>
      <w:tr w:rsidR="00DE0FE3" w:rsidRPr="008366D1" w14:paraId="38D89AB5" w14:textId="77777777" w:rsidTr="00241EAE">
        <w:trPr>
          <w:trHeight w:val="20"/>
        </w:trPr>
        <w:tc>
          <w:tcPr>
            <w:tcW w:w="4277" w:type="dxa"/>
            <w:tcBorders>
              <w:top w:val="nil"/>
              <w:left w:val="nil"/>
              <w:bottom w:val="nil"/>
              <w:right w:val="nil"/>
            </w:tcBorders>
            <w:vAlign w:val="bottom"/>
          </w:tcPr>
          <w:p w14:paraId="0BF05445" w14:textId="77777777" w:rsidR="00DE0FE3" w:rsidRPr="008366D1" w:rsidRDefault="00DE0FE3" w:rsidP="00241EAE">
            <w:pPr>
              <w:tabs>
                <w:tab w:val="left" w:pos="37"/>
                <w:tab w:val="left" w:pos="179"/>
              </w:tabs>
              <w:ind w:left="971"/>
              <w:rPr>
                <w:rFonts w:ascii="Arial" w:hAnsi="Arial" w:cs="Arial"/>
                <w:sz w:val="18"/>
                <w:szCs w:val="18"/>
                <w:lang w:val="en-GB"/>
              </w:rPr>
            </w:pPr>
            <w:r w:rsidRPr="008366D1">
              <w:rPr>
                <w:rFonts w:ascii="Arial" w:hAnsi="Arial" w:cs="Arial"/>
                <w:sz w:val="18"/>
                <w:szCs w:val="18"/>
                <w:lang w:val="en-GB"/>
              </w:rPr>
              <w:t xml:space="preserve">Investments in debt instruments </w:t>
            </w:r>
          </w:p>
          <w:p w14:paraId="5ADE9707" w14:textId="11C9182A" w:rsidR="00DE0FE3" w:rsidRPr="008366D1" w:rsidRDefault="00241EAE" w:rsidP="00241EAE">
            <w:pPr>
              <w:tabs>
                <w:tab w:val="left" w:pos="37"/>
                <w:tab w:val="left" w:pos="179"/>
              </w:tabs>
              <w:ind w:left="971"/>
              <w:rPr>
                <w:rFonts w:ascii="Arial" w:hAnsi="Arial" w:cs="Arial"/>
                <w:sz w:val="18"/>
                <w:szCs w:val="18"/>
                <w:cs/>
                <w:lang w:val="en-GB"/>
              </w:rPr>
            </w:pPr>
            <w:r w:rsidRPr="008366D1">
              <w:rPr>
                <w:rFonts w:ascii="Arial" w:hAnsi="Arial" w:cs="Arial"/>
                <w:sz w:val="18"/>
                <w:szCs w:val="18"/>
                <w:lang w:val="en-GB"/>
              </w:rPr>
              <w:t xml:space="preserve">   </w:t>
            </w:r>
            <w:r w:rsidR="00DE0FE3" w:rsidRPr="008366D1">
              <w:rPr>
                <w:rFonts w:ascii="Arial" w:hAnsi="Arial" w:cs="Arial"/>
                <w:sz w:val="18"/>
                <w:szCs w:val="18"/>
                <w:lang w:val="en-GB"/>
              </w:rPr>
              <w:t xml:space="preserve">(Government bond and debentures) </w:t>
            </w:r>
          </w:p>
        </w:tc>
        <w:tc>
          <w:tcPr>
            <w:tcW w:w="1296" w:type="dxa"/>
            <w:tcBorders>
              <w:top w:val="nil"/>
              <w:left w:val="nil"/>
              <w:bottom w:val="single" w:sz="4" w:space="0" w:color="auto"/>
              <w:right w:val="nil"/>
            </w:tcBorders>
            <w:shd w:val="clear" w:color="auto" w:fill="FAFAFA"/>
            <w:vAlign w:val="bottom"/>
          </w:tcPr>
          <w:p w14:paraId="2854D5B0" w14:textId="3971550B" w:rsidR="00DE0FE3" w:rsidRPr="008366D1" w:rsidRDefault="007854CC" w:rsidP="00DE0FE3">
            <w:pPr>
              <w:ind w:right="-72"/>
              <w:jc w:val="right"/>
              <w:rPr>
                <w:rFonts w:ascii="Arial" w:hAnsi="Arial" w:cs="Arial"/>
                <w:bCs/>
                <w:snapToGrid w:val="0"/>
                <w:sz w:val="18"/>
                <w:szCs w:val="18"/>
                <w:lang w:eastAsia="th-TH"/>
              </w:rPr>
            </w:pPr>
            <w:r w:rsidRPr="008366D1">
              <w:rPr>
                <w:rFonts w:ascii="Arial" w:hAnsi="Arial" w:cs="Arial"/>
                <w:bCs/>
                <w:snapToGrid w:val="0"/>
                <w:sz w:val="18"/>
                <w:szCs w:val="18"/>
                <w:lang w:val="en-GB" w:eastAsia="th-TH"/>
              </w:rPr>
              <w:t>566</w:t>
            </w:r>
            <w:r w:rsidR="00D11F78"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156</w:t>
            </w:r>
            <w:r w:rsidR="00D11F78"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155</w:t>
            </w:r>
          </w:p>
        </w:tc>
        <w:tc>
          <w:tcPr>
            <w:tcW w:w="1296" w:type="dxa"/>
            <w:tcBorders>
              <w:top w:val="nil"/>
              <w:left w:val="nil"/>
              <w:bottom w:val="single" w:sz="4" w:space="0" w:color="auto"/>
              <w:right w:val="nil"/>
            </w:tcBorders>
            <w:vAlign w:val="bottom"/>
          </w:tcPr>
          <w:p w14:paraId="59969B3A" w14:textId="30B3C143" w:rsidR="00DE0FE3" w:rsidRPr="008366D1" w:rsidRDefault="007854CC" w:rsidP="00DE0FE3">
            <w:pPr>
              <w:ind w:right="-72"/>
              <w:jc w:val="right"/>
              <w:rPr>
                <w:rFonts w:ascii="Arial" w:hAnsi="Arial" w:cs="Arial"/>
                <w:bCs/>
                <w:snapToGrid w:val="0"/>
                <w:sz w:val="18"/>
                <w:szCs w:val="18"/>
                <w:lang w:eastAsia="th-TH"/>
              </w:rPr>
            </w:pPr>
            <w:r w:rsidRPr="008366D1">
              <w:rPr>
                <w:rFonts w:ascii="Arial" w:hAnsi="Arial" w:cs="Arial"/>
                <w:bCs/>
                <w:snapToGrid w:val="0"/>
                <w:sz w:val="18"/>
                <w:szCs w:val="18"/>
                <w:lang w:val="en-GB" w:eastAsia="th-TH"/>
              </w:rPr>
              <w:t>443</w:t>
            </w:r>
            <w:r w:rsidR="00DE0FE3"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800</w:t>
            </w:r>
            <w:r w:rsidR="00DE0FE3"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549</w:t>
            </w:r>
          </w:p>
        </w:tc>
        <w:tc>
          <w:tcPr>
            <w:tcW w:w="1296" w:type="dxa"/>
            <w:tcBorders>
              <w:top w:val="nil"/>
              <w:left w:val="nil"/>
              <w:bottom w:val="single" w:sz="4" w:space="0" w:color="auto"/>
              <w:right w:val="nil"/>
            </w:tcBorders>
            <w:shd w:val="clear" w:color="auto" w:fill="FAFAFA"/>
            <w:vAlign w:val="bottom"/>
          </w:tcPr>
          <w:p w14:paraId="01CDD531" w14:textId="0939E8DA" w:rsidR="00DE0FE3" w:rsidRPr="008366D1" w:rsidRDefault="007854CC" w:rsidP="00DE0FE3">
            <w:pPr>
              <w:ind w:right="-72"/>
              <w:jc w:val="right"/>
              <w:rPr>
                <w:rFonts w:ascii="Arial" w:hAnsi="Arial" w:cs="Arial"/>
                <w:bCs/>
                <w:snapToGrid w:val="0"/>
                <w:sz w:val="18"/>
                <w:szCs w:val="18"/>
                <w:lang w:eastAsia="th-TH"/>
              </w:rPr>
            </w:pPr>
            <w:r w:rsidRPr="008366D1">
              <w:rPr>
                <w:rFonts w:ascii="Arial" w:hAnsi="Arial" w:cs="Arial"/>
                <w:bCs/>
                <w:snapToGrid w:val="0"/>
                <w:sz w:val="18"/>
                <w:szCs w:val="18"/>
                <w:lang w:val="en-GB" w:eastAsia="th-TH"/>
              </w:rPr>
              <w:t>566</w:t>
            </w:r>
            <w:r w:rsidR="00D11F78"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156</w:t>
            </w:r>
            <w:r w:rsidR="00D11F78"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155</w:t>
            </w:r>
          </w:p>
        </w:tc>
        <w:tc>
          <w:tcPr>
            <w:tcW w:w="1296" w:type="dxa"/>
            <w:tcBorders>
              <w:top w:val="nil"/>
              <w:left w:val="nil"/>
              <w:bottom w:val="single" w:sz="4" w:space="0" w:color="auto"/>
              <w:right w:val="nil"/>
            </w:tcBorders>
            <w:vAlign w:val="bottom"/>
          </w:tcPr>
          <w:p w14:paraId="50787977" w14:textId="45C5C275" w:rsidR="00DE0FE3" w:rsidRPr="008366D1" w:rsidRDefault="007854CC" w:rsidP="00DE0FE3">
            <w:pPr>
              <w:ind w:right="-72"/>
              <w:jc w:val="right"/>
              <w:rPr>
                <w:rFonts w:ascii="Arial" w:hAnsi="Arial" w:cs="Arial"/>
                <w:bCs/>
                <w:snapToGrid w:val="0"/>
                <w:sz w:val="18"/>
                <w:szCs w:val="18"/>
                <w:lang w:eastAsia="th-TH"/>
              </w:rPr>
            </w:pPr>
            <w:r w:rsidRPr="008366D1">
              <w:rPr>
                <w:rFonts w:ascii="Arial" w:hAnsi="Arial" w:cs="Arial"/>
                <w:bCs/>
                <w:snapToGrid w:val="0"/>
                <w:sz w:val="18"/>
                <w:szCs w:val="18"/>
                <w:lang w:val="en-GB" w:eastAsia="th-TH"/>
              </w:rPr>
              <w:t>443</w:t>
            </w:r>
            <w:r w:rsidR="00DE0FE3"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800</w:t>
            </w:r>
            <w:r w:rsidR="00DE0FE3"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549</w:t>
            </w:r>
          </w:p>
        </w:tc>
      </w:tr>
      <w:tr w:rsidR="00DE0FE3" w:rsidRPr="008366D1" w14:paraId="40D1D960" w14:textId="77777777" w:rsidTr="00241EAE">
        <w:trPr>
          <w:trHeight w:val="20"/>
        </w:trPr>
        <w:tc>
          <w:tcPr>
            <w:tcW w:w="4277" w:type="dxa"/>
            <w:tcBorders>
              <w:top w:val="nil"/>
              <w:left w:val="nil"/>
              <w:bottom w:val="nil"/>
              <w:right w:val="nil"/>
            </w:tcBorders>
            <w:vAlign w:val="bottom"/>
          </w:tcPr>
          <w:p w14:paraId="7EF6325D" w14:textId="77777777" w:rsidR="00DE0FE3" w:rsidRPr="008366D1" w:rsidRDefault="00DE0FE3" w:rsidP="00241EAE">
            <w:pPr>
              <w:tabs>
                <w:tab w:val="left" w:pos="37"/>
                <w:tab w:val="left" w:pos="179"/>
              </w:tabs>
              <w:ind w:left="971"/>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vAlign w:val="bottom"/>
          </w:tcPr>
          <w:p w14:paraId="45F7060E" w14:textId="77777777" w:rsidR="00DE0FE3" w:rsidRPr="008366D1" w:rsidRDefault="00DE0FE3" w:rsidP="00DE0FE3">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vAlign w:val="bottom"/>
          </w:tcPr>
          <w:p w14:paraId="30B0330F" w14:textId="77777777" w:rsidR="00DE0FE3" w:rsidRPr="008366D1" w:rsidRDefault="00DE0FE3" w:rsidP="00DE0FE3">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shd w:val="clear" w:color="auto" w:fill="FAFAFA"/>
            <w:vAlign w:val="bottom"/>
          </w:tcPr>
          <w:p w14:paraId="72A39678" w14:textId="77777777" w:rsidR="00DE0FE3" w:rsidRPr="008366D1" w:rsidRDefault="00DE0FE3" w:rsidP="00DE0FE3">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vAlign w:val="bottom"/>
          </w:tcPr>
          <w:p w14:paraId="08D07980" w14:textId="77777777" w:rsidR="00DE0FE3" w:rsidRPr="008366D1" w:rsidRDefault="00DE0FE3" w:rsidP="00DE0FE3">
            <w:pPr>
              <w:ind w:right="-72"/>
              <w:jc w:val="right"/>
              <w:rPr>
                <w:rFonts w:ascii="Arial" w:hAnsi="Arial" w:cs="Arial"/>
                <w:bCs/>
                <w:snapToGrid w:val="0"/>
                <w:sz w:val="18"/>
                <w:szCs w:val="18"/>
                <w:lang w:eastAsia="th-TH"/>
              </w:rPr>
            </w:pPr>
          </w:p>
        </w:tc>
      </w:tr>
      <w:tr w:rsidR="00DE0FE3" w:rsidRPr="008366D1" w14:paraId="0D2416FA" w14:textId="77777777" w:rsidTr="00241EAE">
        <w:trPr>
          <w:trHeight w:val="20"/>
        </w:trPr>
        <w:tc>
          <w:tcPr>
            <w:tcW w:w="4277" w:type="dxa"/>
            <w:tcBorders>
              <w:top w:val="nil"/>
              <w:left w:val="nil"/>
              <w:bottom w:val="nil"/>
              <w:right w:val="nil"/>
            </w:tcBorders>
            <w:vAlign w:val="bottom"/>
          </w:tcPr>
          <w:p w14:paraId="68B3DF61" w14:textId="77777777" w:rsidR="00DE0FE3" w:rsidRPr="008366D1" w:rsidRDefault="00DE0FE3" w:rsidP="00241EAE">
            <w:pPr>
              <w:ind w:left="971"/>
              <w:rPr>
                <w:rFonts w:ascii="Arial" w:hAnsi="Arial" w:cs="Arial"/>
                <w:sz w:val="18"/>
                <w:szCs w:val="18"/>
                <w:cs/>
                <w:lang w:val="en-GB"/>
              </w:rPr>
            </w:pPr>
          </w:p>
        </w:tc>
        <w:tc>
          <w:tcPr>
            <w:tcW w:w="1296" w:type="dxa"/>
            <w:tcBorders>
              <w:top w:val="nil"/>
              <w:left w:val="nil"/>
              <w:bottom w:val="single" w:sz="4" w:space="0" w:color="auto"/>
              <w:right w:val="nil"/>
            </w:tcBorders>
            <w:shd w:val="clear" w:color="auto" w:fill="FAFAFA"/>
            <w:vAlign w:val="bottom"/>
          </w:tcPr>
          <w:p w14:paraId="578D6CF8" w14:textId="49FA3262" w:rsidR="00DE0FE3" w:rsidRPr="008366D1" w:rsidRDefault="007854CC" w:rsidP="00DE0FE3">
            <w:pPr>
              <w:ind w:right="-72"/>
              <w:jc w:val="right"/>
              <w:rPr>
                <w:rFonts w:ascii="Arial" w:hAnsi="Arial" w:cs="Arial"/>
                <w:bCs/>
                <w:snapToGrid w:val="0"/>
                <w:sz w:val="18"/>
                <w:szCs w:val="18"/>
                <w:lang w:eastAsia="th-TH"/>
              </w:rPr>
            </w:pPr>
            <w:r w:rsidRPr="008366D1">
              <w:rPr>
                <w:rFonts w:ascii="Arial" w:hAnsi="Arial" w:cs="Arial"/>
                <w:bCs/>
                <w:snapToGrid w:val="0"/>
                <w:sz w:val="18"/>
                <w:szCs w:val="18"/>
                <w:lang w:val="en-GB" w:eastAsia="th-TH"/>
              </w:rPr>
              <w:t>566</w:t>
            </w:r>
            <w:r w:rsidR="00D11F78"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156</w:t>
            </w:r>
            <w:r w:rsidR="00D11F78"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155</w:t>
            </w:r>
          </w:p>
        </w:tc>
        <w:tc>
          <w:tcPr>
            <w:tcW w:w="1296" w:type="dxa"/>
            <w:tcBorders>
              <w:top w:val="nil"/>
              <w:left w:val="nil"/>
              <w:bottom w:val="single" w:sz="4" w:space="0" w:color="auto"/>
              <w:right w:val="nil"/>
            </w:tcBorders>
            <w:vAlign w:val="bottom"/>
          </w:tcPr>
          <w:p w14:paraId="679A530A" w14:textId="7EB8E76E" w:rsidR="00DE0FE3" w:rsidRPr="008366D1" w:rsidRDefault="007854CC" w:rsidP="00DE0FE3">
            <w:pPr>
              <w:ind w:right="-72"/>
              <w:jc w:val="right"/>
              <w:rPr>
                <w:rFonts w:ascii="Arial" w:hAnsi="Arial" w:cs="Arial"/>
                <w:bCs/>
                <w:snapToGrid w:val="0"/>
                <w:sz w:val="18"/>
                <w:szCs w:val="18"/>
                <w:lang w:eastAsia="th-TH"/>
              </w:rPr>
            </w:pPr>
            <w:r w:rsidRPr="008366D1">
              <w:rPr>
                <w:rFonts w:ascii="Arial" w:hAnsi="Arial" w:cs="Arial"/>
                <w:bCs/>
                <w:snapToGrid w:val="0"/>
                <w:sz w:val="18"/>
                <w:szCs w:val="18"/>
                <w:lang w:val="en-GB" w:eastAsia="th-TH"/>
              </w:rPr>
              <w:t>443</w:t>
            </w:r>
            <w:r w:rsidR="00DE0FE3"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800</w:t>
            </w:r>
            <w:r w:rsidR="00DE0FE3"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549</w:t>
            </w:r>
          </w:p>
        </w:tc>
        <w:tc>
          <w:tcPr>
            <w:tcW w:w="1296" w:type="dxa"/>
            <w:tcBorders>
              <w:top w:val="nil"/>
              <w:left w:val="nil"/>
              <w:bottom w:val="single" w:sz="4" w:space="0" w:color="auto"/>
              <w:right w:val="nil"/>
            </w:tcBorders>
            <w:shd w:val="clear" w:color="auto" w:fill="FAFAFA"/>
            <w:vAlign w:val="bottom"/>
          </w:tcPr>
          <w:p w14:paraId="26708485" w14:textId="6482B5C2" w:rsidR="00DE0FE3" w:rsidRPr="008366D1" w:rsidRDefault="007854CC" w:rsidP="00DE0FE3">
            <w:pPr>
              <w:ind w:right="-72"/>
              <w:jc w:val="right"/>
              <w:rPr>
                <w:rFonts w:ascii="Arial" w:hAnsi="Arial" w:cs="Arial"/>
                <w:bCs/>
                <w:snapToGrid w:val="0"/>
                <w:sz w:val="18"/>
                <w:szCs w:val="18"/>
                <w:lang w:eastAsia="th-TH"/>
              </w:rPr>
            </w:pPr>
            <w:r w:rsidRPr="008366D1">
              <w:rPr>
                <w:rFonts w:ascii="Arial" w:hAnsi="Arial" w:cs="Arial"/>
                <w:bCs/>
                <w:snapToGrid w:val="0"/>
                <w:sz w:val="18"/>
                <w:szCs w:val="18"/>
                <w:lang w:val="en-GB" w:eastAsia="th-TH"/>
              </w:rPr>
              <w:t>566</w:t>
            </w:r>
            <w:r w:rsidR="00D11F78"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156</w:t>
            </w:r>
            <w:r w:rsidR="00D11F78"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155</w:t>
            </w:r>
          </w:p>
        </w:tc>
        <w:tc>
          <w:tcPr>
            <w:tcW w:w="1296" w:type="dxa"/>
            <w:tcBorders>
              <w:top w:val="nil"/>
              <w:left w:val="nil"/>
              <w:bottom w:val="single" w:sz="4" w:space="0" w:color="auto"/>
              <w:right w:val="nil"/>
            </w:tcBorders>
            <w:vAlign w:val="bottom"/>
          </w:tcPr>
          <w:p w14:paraId="4598ACA5" w14:textId="2EF25321" w:rsidR="00DE0FE3" w:rsidRPr="008366D1" w:rsidRDefault="007854CC" w:rsidP="00DE0FE3">
            <w:pPr>
              <w:ind w:right="-72"/>
              <w:jc w:val="right"/>
              <w:rPr>
                <w:rFonts w:ascii="Arial" w:hAnsi="Arial" w:cs="Arial"/>
                <w:bCs/>
                <w:snapToGrid w:val="0"/>
                <w:sz w:val="18"/>
                <w:szCs w:val="18"/>
                <w:lang w:eastAsia="th-TH"/>
              </w:rPr>
            </w:pPr>
            <w:r w:rsidRPr="008366D1">
              <w:rPr>
                <w:rFonts w:ascii="Arial" w:hAnsi="Arial" w:cs="Arial"/>
                <w:bCs/>
                <w:snapToGrid w:val="0"/>
                <w:sz w:val="18"/>
                <w:szCs w:val="18"/>
                <w:lang w:val="en-GB" w:eastAsia="th-TH"/>
              </w:rPr>
              <w:t>443</w:t>
            </w:r>
            <w:r w:rsidR="00DE0FE3"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800</w:t>
            </w:r>
            <w:r w:rsidR="00DE0FE3"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549</w:t>
            </w:r>
          </w:p>
        </w:tc>
      </w:tr>
      <w:tr w:rsidR="00DE0FE3" w:rsidRPr="008366D1" w14:paraId="7BDB21C0" w14:textId="77777777" w:rsidTr="00241EAE">
        <w:trPr>
          <w:trHeight w:val="20"/>
        </w:trPr>
        <w:tc>
          <w:tcPr>
            <w:tcW w:w="4277" w:type="dxa"/>
            <w:tcBorders>
              <w:top w:val="nil"/>
              <w:left w:val="nil"/>
              <w:bottom w:val="nil"/>
              <w:right w:val="nil"/>
            </w:tcBorders>
            <w:vAlign w:val="bottom"/>
          </w:tcPr>
          <w:p w14:paraId="3C9230EA" w14:textId="77777777" w:rsidR="00DE0FE3" w:rsidRPr="008366D1" w:rsidRDefault="00DE0FE3" w:rsidP="00241EAE">
            <w:pPr>
              <w:ind w:left="971"/>
              <w:rPr>
                <w:rFonts w:ascii="Arial" w:hAnsi="Arial" w:cs="Arial"/>
                <w:sz w:val="18"/>
                <w:szCs w:val="18"/>
                <w:cs/>
                <w:lang w:val="en-GB"/>
              </w:rPr>
            </w:pPr>
          </w:p>
        </w:tc>
        <w:tc>
          <w:tcPr>
            <w:tcW w:w="1296" w:type="dxa"/>
            <w:tcBorders>
              <w:top w:val="single" w:sz="4" w:space="0" w:color="auto"/>
              <w:left w:val="nil"/>
              <w:bottom w:val="nil"/>
              <w:right w:val="nil"/>
            </w:tcBorders>
            <w:shd w:val="clear" w:color="auto" w:fill="FAFAFA"/>
            <w:vAlign w:val="bottom"/>
          </w:tcPr>
          <w:p w14:paraId="4F6B4E68" w14:textId="77777777" w:rsidR="00DE0FE3" w:rsidRPr="008366D1" w:rsidRDefault="00DE0FE3" w:rsidP="00DE0FE3">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vAlign w:val="bottom"/>
          </w:tcPr>
          <w:p w14:paraId="62ABDDF8" w14:textId="77777777" w:rsidR="00DE0FE3" w:rsidRPr="008366D1" w:rsidRDefault="00DE0FE3" w:rsidP="00DE0FE3">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shd w:val="clear" w:color="auto" w:fill="FAFAFA"/>
            <w:vAlign w:val="bottom"/>
          </w:tcPr>
          <w:p w14:paraId="766F6C66" w14:textId="77777777" w:rsidR="00DE0FE3" w:rsidRPr="008366D1" w:rsidRDefault="00DE0FE3" w:rsidP="00DE0FE3">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vAlign w:val="bottom"/>
          </w:tcPr>
          <w:p w14:paraId="2B9E882E" w14:textId="77777777" w:rsidR="00DE0FE3" w:rsidRPr="008366D1" w:rsidRDefault="00DE0FE3" w:rsidP="00DE0FE3">
            <w:pPr>
              <w:ind w:right="-72"/>
              <w:jc w:val="right"/>
              <w:rPr>
                <w:rFonts w:ascii="Arial" w:hAnsi="Arial" w:cs="Arial"/>
                <w:bCs/>
                <w:snapToGrid w:val="0"/>
                <w:sz w:val="18"/>
                <w:szCs w:val="18"/>
                <w:lang w:eastAsia="th-TH"/>
              </w:rPr>
            </w:pPr>
          </w:p>
        </w:tc>
      </w:tr>
      <w:tr w:rsidR="00DE0FE3" w:rsidRPr="008366D1" w14:paraId="7EDF00DD" w14:textId="77777777" w:rsidTr="00241EAE">
        <w:trPr>
          <w:trHeight w:val="20"/>
        </w:trPr>
        <w:tc>
          <w:tcPr>
            <w:tcW w:w="4277" w:type="dxa"/>
            <w:tcBorders>
              <w:top w:val="nil"/>
              <w:left w:val="nil"/>
              <w:bottom w:val="nil"/>
              <w:right w:val="nil"/>
            </w:tcBorders>
            <w:vAlign w:val="bottom"/>
          </w:tcPr>
          <w:p w14:paraId="20AAC92C" w14:textId="0E7EA25B" w:rsidR="00DE0FE3" w:rsidRPr="008366D1" w:rsidRDefault="00DE0FE3" w:rsidP="00241EAE">
            <w:pPr>
              <w:ind w:left="971"/>
              <w:jc w:val="thaiDistribute"/>
              <w:rPr>
                <w:rFonts w:ascii="Arial" w:hAnsi="Arial" w:cs="Arial"/>
                <w:b/>
                <w:bCs/>
                <w:sz w:val="18"/>
                <w:szCs w:val="18"/>
                <w:cs/>
                <w:lang w:val="en-GB"/>
              </w:rPr>
            </w:pPr>
            <w:r w:rsidRPr="008366D1">
              <w:rPr>
                <w:rFonts w:ascii="Arial" w:hAnsi="Arial" w:cs="Arial"/>
                <w:b/>
                <w:bCs/>
                <w:sz w:val="18"/>
                <w:szCs w:val="18"/>
                <w:lang w:val="en-GB"/>
              </w:rPr>
              <w:t>Non-current</w:t>
            </w:r>
          </w:p>
        </w:tc>
        <w:tc>
          <w:tcPr>
            <w:tcW w:w="1296" w:type="dxa"/>
            <w:tcBorders>
              <w:top w:val="nil"/>
              <w:left w:val="nil"/>
              <w:bottom w:val="nil"/>
              <w:right w:val="nil"/>
            </w:tcBorders>
            <w:shd w:val="clear" w:color="auto" w:fill="FAFAFA"/>
          </w:tcPr>
          <w:p w14:paraId="52F471BA" w14:textId="77777777" w:rsidR="00DE0FE3" w:rsidRPr="008366D1" w:rsidRDefault="00DE0FE3" w:rsidP="00DE0FE3">
            <w:pPr>
              <w:tabs>
                <w:tab w:val="left" w:pos="-72"/>
              </w:tabs>
              <w:ind w:right="-72"/>
              <w:jc w:val="right"/>
              <w:rPr>
                <w:rFonts w:ascii="Arial" w:hAnsi="Arial" w:cs="Arial"/>
                <w:sz w:val="18"/>
                <w:szCs w:val="18"/>
                <w:lang w:val="en-GB"/>
              </w:rPr>
            </w:pPr>
          </w:p>
        </w:tc>
        <w:tc>
          <w:tcPr>
            <w:tcW w:w="1296" w:type="dxa"/>
            <w:tcBorders>
              <w:top w:val="nil"/>
              <w:left w:val="nil"/>
              <w:bottom w:val="nil"/>
              <w:right w:val="nil"/>
            </w:tcBorders>
          </w:tcPr>
          <w:p w14:paraId="06BBD71F" w14:textId="77777777" w:rsidR="00DE0FE3" w:rsidRPr="008366D1" w:rsidRDefault="00DE0FE3" w:rsidP="00DE0FE3">
            <w:pPr>
              <w:tabs>
                <w:tab w:val="left" w:pos="-72"/>
              </w:tabs>
              <w:ind w:right="-72"/>
              <w:jc w:val="right"/>
              <w:rPr>
                <w:rFonts w:ascii="Arial" w:hAnsi="Arial" w:cs="Arial"/>
                <w:sz w:val="18"/>
                <w:szCs w:val="18"/>
                <w:lang w:val="en-GB"/>
              </w:rPr>
            </w:pPr>
          </w:p>
        </w:tc>
        <w:tc>
          <w:tcPr>
            <w:tcW w:w="1296" w:type="dxa"/>
            <w:tcBorders>
              <w:top w:val="nil"/>
              <w:left w:val="nil"/>
              <w:bottom w:val="nil"/>
              <w:right w:val="nil"/>
            </w:tcBorders>
            <w:shd w:val="clear" w:color="auto" w:fill="FAFAFA"/>
          </w:tcPr>
          <w:p w14:paraId="6F387EF9" w14:textId="77777777" w:rsidR="00DE0FE3" w:rsidRPr="008366D1" w:rsidRDefault="00DE0FE3" w:rsidP="00DE0FE3">
            <w:pPr>
              <w:tabs>
                <w:tab w:val="left" w:pos="-72"/>
              </w:tabs>
              <w:ind w:right="-72"/>
              <w:jc w:val="right"/>
              <w:rPr>
                <w:rFonts w:ascii="Arial" w:hAnsi="Arial" w:cs="Arial"/>
                <w:sz w:val="18"/>
                <w:szCs w:val="18"/>
                <w:lang w:val="en-GB"/>
              </w:rPr>
            </w:pPr>
          </w:p>
        </w:tc>
        <w:tc>
          <w:tcPr>
            <w:tcW w:w="1296" w:type="dxa"/>
            <w:tcBorders>
              <w:top w:val="nil"/>
              <w:left w:val="nil"/>
              <w:bottom w:val="nil"/>
              <w:right w:val="nil"/>
            </w:tcBorders>
          </w:tcPr>
          <w:p w14:paraId="656C17EE" w14:textId="77777777" w:rsidR="00DE0FE3" w:rsidRPr="008366D1" w:rsidRDefault="00DE0FE3" w:rsidP="00DE0FE3">
            <w:pPr>
              <w:tabs>
                <w:tab w:val="left" w:pos="-72"/>
              </w:tabs>
              <w:ind w:right="-72"/>
              <w:jc w:val="right"/>
              <w:rPr>
                <w:rFonts w:ascii="Arial" w:hAnsi="Arial" w:cs="Arial"/>
                <w:sz w:val="18"/>
                <w:szCs w:val="18"/>
                <w:lang w:val="en-GB"/>
              </w:rPr>
            </w:pPr>
          </w:p>
        </w:tc>
      </w:tr>
      <w:tr w:rsidR="00DE0FE3" w:rsidRPr="008366D1" w14:paraId="6628FACB" w14:textId="77777777" w:rsidTr="00241EAE">
        <w:trPr>
          <w:trHeight w:val="20"/>
        </w:trPr>
        <w:tc>
          <w:tcPr>
            <w:tcW w:w="4277" w:type="dxa"/>
            <w:tcBorders>
              <w:top w:val="nil"/>
              <w:left w:val="nil"/>
              <w:bottom w:val="nil"/>
              <w:right w:val="nil"/>
            </w:tcBorders>
            <w:vAlign w:val="bottom"/>
          </w:tcPr>
          <w:p w14:paraId="0EF0CF06" w14:textId="77777777" w:rsidR="00DE0FE3" w:rsidRPr="008366D1" w:rsidRDefault="00DE0FE3" w:rsidP="00241EAE">
            <w:pPr>
              <w:tabs>
                <w:tab w:val="left" w:pos="37"/>
                <w:tab w:val="left" w:pos="179"/>
              </w:tabs>
              <w:ind w:left="971"/>
              <w:rPr>
                <w:rFonts w:ascii="Arial" w:hAnsi="Arial" w:cs="Arial"/>
                <w:sz w:val="18"/>
                <w:szCs w:val="18"/>
                <w:lang w:val="en-GB"/>
              </w:rPr>
            </w:pPr>
            <w:r w:rsidRPr="008366D1">
              <w:rPr>
                <w:rFonts w:ascii="Arial" w:hAnsi="Arial" w:cs="Arial"/>
                <w:sz w:val="18"/>
                <w:szCs w:val="18"/>
                <w:lang w:val="en-GB"/>
              </w:rPr>
              <w:t xml:space="preserve">Investments in debt instruments </w:t>
            </w:r>
          </w:p>
          <w:p w14:paraId="5D04DAAF" w14:textId="12ACBF28" w:rsidR="00DE0FE3" w:rsidRPr="008366D1" w:rsidRDefault="00241EAE" w:rsidP="00241EAE">
            <w:pPr>
              <w:tabs>
                <w:tab w:val="left" w:pos="37"/>
                <w:tab w:val="left" w:pos="179"/>
              </w:tabs>
              <w:ind w:left="971"/>
              <w:rPr>
                <w:rFonts w:ascii="Arial" w:hAnsi="Arial" w:cs="Arial"/>
                <w:sz w:val="18"/>
                <w:szCs w:val="18"/>
                <w:cs/>
                <w:lang w:val="en-GB"/>
              </w:rPr>
            </w:pPr>
            <w:r w:rsidRPr="008366D1">
              <w:rPr>
                <w:rFonts w:ascii="Arial" w:hAnsi="Arial" w:cs="Arial"/>
                <w:sz w:val="18"/>
                <w:szCs w:val="18"/>
                <w:lang w:val="en-GB"/>
              </w:rPr>
              <w:t xml:space="preserve">   </w:t>
            </w:r>
            <w:r w:rsidR="00DE0FE3" w:rsidRPr="008366D1">
              <w:rPr>
                <w:rFonts w:ascii="Arial" w:hAnsi="Arial" w:cs="Arial"/>
                <w:sz w:val="18"/>
                <w:szCs w:val="18"/>
                <w:lang w:val="en-GB"/>
              </w:rPr>
              <w:t>(Government bond and debentures)</w:t>
            </w:r>
          </w:p>
        </w:tc>
        <w:tc>
          <w:tcPr>
            <w:tcW w:w="1296" w:type="dxa"/>
            <w:tcBorders>
              <w:top w:val="nil"/>
              <w:left w:val="nil"/>
              <w:bottom w:val="nil"/>
              <w:right w:val="nil"/>
            </w:tcBorders>
            <w:shd w:val="clear" w:color="auto" w:fill="FAFAFA"/>
            <w:vAlign w:val="bottom"/>
          </w:tcPr>
          <w:p w14:paraId="75985AB2" w14:textId="41E887E0" w:rsidR="00DE0FE3" w:rsidRPr="008366D1" w:rsidRDefault="007854CC"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25</w:t>
            </w:r>
            <w:r w:rsidR="00D11F78" w:rsidRPr="008366D1">
              <w:rPr>
                <w:rFonts w:ascii="Arial" w:hAnsi="Arial" w:cs="Arial"/>
                <w:sz w:val="18"/>
                <w:szCs w:val="18"/>
                <w:lang w:val="en-GB"/>
              </w:rPr>
              <w:t>,</w:t>
            </w:r>
            <w:r w:rsidRPr="008366D1">
              <w:rPr>
                <w:rFonts w:ascii="Arial" w:hAnsi="Arial" w:cs="Arial"/>
                <w:sz w:val="18"/>
                <w:szCs w:val="18"/>
                <w:lang w:val="en-GB"/>
              </w:rPr>
              <w:t>480</w:t>
            </w:r>
            <w:r w:rsidR="00D11F78" w:rsidRPr="008366D1">
              <w:rPr>
                <w:rFonts w:ascii="Arial" w:hAnsi="Arial" w:cs="Arial"/>
                <w:sz w:val="18"/>
                <w:szCs w:val="18"/>
                <w:lang w:val="en-GB"/>
              </w:rPr>
              <w:t>,</w:t>
            </w:r>
            <w:r w:rsidRPr="008366D1">
              <w:rPr>
                <w:rFonts w:ascii="Arial" w:hAnsi="Arial" w:cs="Arial"/>
                <w:sz w:val="18"/>
                <w:szCs w:val="18"/>
                <w:lang w:val="en-GB"/>
              </w:rPr>
              <w:t>149</w:t>
            </w:r>
          </w:p>
        </w:tc>
        <w:tc>
          <w:tcPr>
            <w:tcW w:w="1296" w:type="dxa"/>
            <w:tcBorders>
              <w:top w:val="nil"/>
              <w:left w:val="nil"/>
              <w:bottom w:val="nil"/>
              <w:right w:val="nil"/>
            </w:tcBorders>
            <w:vAlign w:val="bottom"/>
          </w:tcPr>
          <w:p w14:paraId="036103ED" w14:textId="31080D9F" w:rsidR="00DE0FE3" w:rsidRPr="008366D1" w:rsidRDefault="007854CC"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141</w:t>
            </w:r>
            <w:r w:rsidR="00DE0FE3" w:rsidRPr="008366D1">
              <w:rPr>
                <w:rFonts w:ascii="Arial" w:hAnsi="Arial" w:cs="Arial"/>
                <w:sz w:val="18"/>
                <w:szCs w:val="18"/>
                <w:lang w:val="en-GB"/>
              </w:rPr>
              <w:t>,</w:t>
            </w:r>
            <w:r w:rsidRPr="008366D1">
              <w:rPr>
                <w:rFonts w:ascii="Arial" w:hAnsi="Arial" w:cs="Arial"/>
                <w:sz w:val="18"/>
                <w:szCs w:val="18"/>
                <w:lang w:val="en-GB"/>
              </w:rPr>
              <w:t>803</w:t>
            </w:r>
            <w:r w:rsidR="00DE0FE3" w:rsidRPr="008366D1">
              <w:rPr>
                <w:rFonts w:ascii="Arial" w:hAnsi="Arial" w:cs="Arial"/>
                <w:sz w:val="18"/>
                <w:szCs w:val="18"/>
                <w:lang w:val="en-GB"/>
              </w:rPr>
              <w:t>,</w:t>
            </w:r>
            <w:r w:rsidRPr="008366D1">
              <w:rPr>
                <w:rFonts w:ascii="Arial" w:hAnsi="Arial" w:cs="Arial"/>
                <w:sz w:val="18"/>
                <w:szCs w:val="18"/>
                <w:lang w:val="en-GB"/>
              </w:rPr>
              <w:t>878</w:t>
            </w:r>
          </w:p>
        </w:tc>
        <w:tc>
          <w:tcPr>
            <w:tcW w:w="1296" w:type="dxa"/>
            <w:tcBorders>
              <w:top w:val="nil"/>
              <w:left w:val="nil"/>
              <w:bottom w:val="nil"/>
              <w:right w:val="nil"/>
            </w:tcBorders>
            <w:shd w:val="clear" w:color="auto" w:fill="FAFAFA"/>
            <w:vAlign w:val="bottom"/>
          </w:tcPr>
          <w:p w14:paraId="11A480B5" w14:textId="0067AC4F" w:rsidR="00DE0FE3" w:rsidRPr="008366D1" w:rsidRDefault="007854CC"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25</w:t>
            </w:r>
            <w:r w:rsidR="00D11F78" w:rsidRPr="008366D1">
              <w:rPr>
                <w:rFonts w:ascii="Arial" w:hAnsi="Arial" w:cs="Arial"/>
                <w:sz w:val="18"/>
                <w:szCs w:val="18"/>
                <w:lang w:val="en-GB"/>
              </w:rPr>
              <w:t>,</w:t>
            </w:r>
            <w:r w:rsidRPr="008366D1">
              <w:rPr>
                <w:rFonts w:ascii="Arial" w:hAnsi="Arial" w:cs="Arial"/>
                <w:sz w:val="18"/>
                <w:szCs w:val="18"/>
                <w:lang w:val="en-GB"/>
              </w:rPr>
              <w:t>480</w:t>
            </w:r>
            <w:r w:rsidR="00D11F78" w:rsidRPr="008366D1">
              <w:rPr>
                <w:rFonts w:ascii="Arial" w:hAnsi="Arial" w:cs="Arial"/>
                <w:sz w:val="18"/>
                <w:szCs w:val="18"/>
                <w:lang w:val="en-GB"/>
              </w:rPr>
              <w:t>,</w:t>
            </w:r>
            <w:r w:rsidRPr="008366D1">
              <w:rPr>
                <w:rFonts w:ascii="Arial" w:hAnsi="Arial" w:cs="Arial"/>
                <w:sz w:val="18"/>
                <w:szCs w:val="18"/>
                <w:lang w:val="en-GB"/>
              </w:rPr>
              <w:t>149</w:t>
            </w:r>
          </w:p>
        </w:tc>
        <w:tc>
          <w:tcPr>
            <w:tcW w:w="1296" w:type="dxa"/>
            <w:tcBorders>
              <w:top w:val="nil"/>
              <w:left w:val="nil"/>
              <w:bottom w:val="nil"/>
              <w:right w:val="nil"/>
            </w:tcBorders>
            <w:vAlign w:val="bottom"/>
          </w:tcPr>
          <w:p w14:paraId="2D2E596A" w14:textId="032F5298" w:rsidR="00DE0FE3" w:rsidRPr="008366D1" w:rsidRDefault="007854CC"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141</w:t>
            </w:r>
            <w:r w:rsidR="00DE0FE3" w:rsidRPr="008366D1">
              <w:rPr>
                <w:rFonts w:ascii="Arial" w:hAnsi="Arial" w:cs="Arial"/>
                <w:sz w:val="18"/>
                <w:szCs w:val="18"/>
                <w:lang w:val="en-GB"/>
              </w:rPr>
              <w:t>,</w:t>
            </w:r>
            <w:r w:rsidRPr="008366D1">
              <w:rPr>
                <w:rFonts w:ascii="Arial" w:hAnsi="Arial" w:cs="Arial"/>
                <w:sz w:val="18"/>
                <w:szCs w:val="18"/>
                <w:lang w:val="en-GB"/>
              </w:rPr>
              <w:t>803</w:t>
            </w:r>
            <w:r w:rsidR="00DE0FE3" w:rsidRPr="008366D1">
              <w:rPr>
                <w:rFonts w:ascii="Arial" w:hAnsi="Arial" w:cs="Arial"/>
                <w:sz w:val="18"/>
                <w:szCs w:val="18"/>
                <w:lang w:val="en-GB"/>
              </w:rPr>
              <w:t>,</w:t>
            </w:r>
            <w:r w:rsidRPr="008366D1">
              <w:rPr>
                <w:rFonts w:ascii="Arial" w:hAnsi="Arial" w:cs="Arial"/>
                <w:sz w:val="18"/>
                <w:szCs w:val="18"/>
                <w:lang w:val="en-GB"/>
              </w:rPr>
              <w:t>878</w:t>
            </w:r>
          </w:p>
        </w:tc>
      </w:tr>
      <w:tr w:rsidR="00DE0FE3" w:rsidRPr="008366D1" w14:paraId="669EBFFE" w14:textId="77777777" w:rsidTr="00241EAE">
        <w:trPr>
          <w:trHeight w:val="20"/>
        </w:trPr>
        <w:tc>
          <w:tcPr>
            <w:tcW w:w="4277" w:type="dxa"/>
            <w:tcBorders>
              <w:top w:val="nil"/>
              <w:left w:val="nil"/>
              <w:bottom w:val="nil"/>
              <w:right w:val="nil"/>
            </w:tcBorders>
            <w:vAlign w:val="bottom"/>
          </w:tcPr>
          <w:p w14:paraId="637E5FA9" w14:textId="0CD00459" w:rsidR="00DE0FE3" w:rsidRPr="008366D1" w:rsidRDefault="00DE0FE3" w:rsidP="00241EAE">
            <w:pPr>
              <w:tabs>
                <w:tab w:val="left" w:pos="179"/>
              </w:tabs>
              <w:ind w:left="971" w:right="-510"/>
              <w:rPr>
                <w:rFonts w:ascii="Arial" w:hAnsi="Arial" w:cs="Arial"/>
                <w:spacing w:val="-2"/>
                <w:sz w:val="18"/>
                <w:szCs w:val="18"/>
                <w:cs/>
                <w:lang w:val="en-GB"/>
              </w:rPr>
            </w:pPr>
            <w:r w:rsidRPr="008366D1">
              <w:rPr>
                <w:rFonts w:ascii="Arial" w:hAnsi="Arial" w:cs="Arial"/>
                <w:spacing w:val="-2"/>
                <w:sz w:val="18"/>
                <w:szCs w:val="18"/>
                <w:lang w:val="en-GB"/>
              </w:rPr>
              <w:t xml:space="preserve">Investment in unlisted equity instruments </w:t>
            </w:r>
          </w:p>
        </w:tc>
        <w:tc>
          <w:tcPr>
            <w:tcW w:w="1296" w:type="dxa"/>
            <w:tcBorders>
              <w:top w:val="nil"/>
              <w:left w:val="nil"/>
              <w:bottom w:val="single" w:sz="4" w:space="0" w:color="auto"/>
              <w:right w:val="nil"/>
            </w:tcBorders>
            <w:shd w:val="clear" w:color="auto" w:fill="FAFAFA"/>
          </w:tcPr>
          <w:p w14:paraId="72590D4A" w14:textId="5A9B7E08" w:rsidR="00D11F78" w:rsidRPr="008366D1" w:rsidRDefault="007854CC" w:rsidP="008B1C51">
            <w:pPr>
              <w:ind w:right="-72"/>
              <w:jc w:val="right"/>
              <w:rPr>
                <w:rFonts w:ascii="Arial" w:hAnsi="Arial" w:cs="Arial"/>
                <w:bCs/>
                <w:snapToGrid w:val="0"/>
                <w:sz w:val="18"/>
                <w:szCs w:val="18"/>
                <w:lang w:val="en-GB" w:eastAsia="th-TH"/>
              </w:rPr>
            </w:pPr>
            <w:r w:rsidRPr="008366D1">
              <w:rPr>
                <w:rFonts w:ascii="Arial" w:hAnsi="Arial" w:cs="Arial"/>
                <w:bCs/>
                <w:snapToGrid w:val="0"/>
                <w:sz w:val="18"/>
                <w:szCs w:val="18"/>
                <w:lang w:val="en-GB" w:eastAsia="th-TH"/>
              </w:rPr>
              <w:t>82</w:t>
            </w:r>
            <w:r w:rsidR="00D11F78" w:rsidRPr="008366D1">
              <w:rPr>
                <w:rFonts w:ascii="Arial" w:hAnsi="Arial" w:cs="Arial"/>
                <w:bCs/>
                <w:snapToGrid w:val="0"/>
                <w:sz w:val="18"/>
                <w:szCs w:val="18"/>
                <w:lang w:val="en-GB" w:eastAsia="th-TH"/>
              </w:rPr>
              <w:t>,</w:t>
            </w:r>
            <w:r w:rsidRPr="008366D1">
              <w:rPr>
                <w:rFonts w:ascii="Arial" w:hAnsi="Arial" w:cs="Arial"/>
                <w:bCs/>
                <w:snapToGrid w:val="0"/>
                <w:sz w:val="18"/>
                <w:szCs w:val="18"/>
                <w:lang w:val="en-GB" w:eastAsia="th-TH"/>
              </w:rPr>
              <w:t>741</w:t>
            </w:r>
            <w:r w:rsidR="00D11F78" w:rsidRPr="008366D1">
              <w:rPr>
                <w:rFonts w:ascii="Arial" w:hAnsi="Arial" w:cs="Arial"/>
                <w:bCs/>
                <w:snapToGrid w:val="0"/>
                <w:sz w:val="18"/>
                <w:szCs w:val="18"/>
                <w:lang w:val="en-GB" w:eastAsia="th-TH"/>
              </w:rPr>
              <w:t>,</w:t>
            </w:r>
            <w:r w:rsidRPr="008366D1">
              <w:rPr>
                <w:rFonts w:ascii="Arial" w:hAnsi="Arial" w:cs="Arial"/>
                <w:bCs/>
                <w:snapToGrid w:val="0"/>
                <w:sz w:val="18"/>
                <w:szCs w:val="18"/>
                <w:lang w:val="en-GB" w:eastAsia="th-TH"/>
              </w:rPr>
              <w:t>175</w:t>
            </w:r>
          </w:p>
        </w:tc>
        <w:tc>
          <w:tcPr>
            <w:tcW w:w="1296" w:type="dxa"/>
            <w:tcBorders>
              <w:top w:val="nil"/>
              <w:left w:val="nil"/>
              <w:bottom w:val="single" w:sz="4" w:space="0" w:color="auto"/>
              <w:right w:val="nil"/>
            </w:tcBorders>
          </w:tcPr>
          <w:p w14:paraId="3BC53273" w14:textId="43AE429F" w:rsidR="00DE0FE3" w:rsidRPr="008366D1" w:rsidRDefault="007854CC" w:rsidP="008B1C51">
            <w:pPr>
              <w:tabs>
                <w:tab w:val="left" w:pos="-72"/>
              </w:tabs>
              <w:ind w:right="-72"/>
              <w:jc w:val="right"/>
              <w:rPr>
                <w:rFonts w:ascii="Arial" w:hAnsi="Arial" w:cs="Arial"/>
                <w:bCs/>
                <w:snapToGrid w:val="0"/>
                <w:sz w:val="18"/>
                <w:szCs w:val="18"/>
                <w:lang w:val="en-GB" w:eastAsia="th-TH"/>
              </w:rPr>
            </w:pPr>
            <w:r w:rsidRPr="008366D1">
              <w:rPr>
                <w:rFonts w:ascii="Arial" w:hAnsi="Arial" w:cs="Arial"/>
                <w:bCs/>
                <w:snapToGrid w:val="0"/>
                <w:sz w:val="18"/>
                <w:szCs w:val="18"/>
                <w:lang w:val="en-GB" w:eastAsia="th-TH"/>
              </w:rPr>
              <w:t>93</w:t>
            </w:r>
            <w:r w:rsidR="00DE0FE3" w:rsidRPr="008366D1">
              <w:rPr>
                <w:rFonts w:ascii="Arial" w:hAnsi="Arial" w:cs="Arial"/>
                <w:bCs/>
                <w:snapToGrid w:val="0"/>
                <w:sz w:val="18"/>
                <w:szCs w:val="18"/>
                <w:lang w:val="en-GB" w:eastAsia="th-TH"/>
              </w:rPr>
              <w:t>,</w:t>
            </w:r>
            <w:r w:rsidRPr="008366D1">
              <w:rPr>
                <w:rFonts w:ascii="Arial" w:hAnsi="Arial" w:cs="Arial"/>
                <w:bCs/>
                <w:snapToGrid w:val="0"/>
                <w:sz w:val="18"/>
                <w:szCs w:val="18"/>
                <w:lang w:val="en-GB" w:eastAsia="th-TH"/>
              </w:rPr>
              <w:t>301</w:t>
            </w:r>
            <w:r w:rsidR="00DE0FE3" w:rsidRPr="008366D1">
              <w:rPr>
                <w:rFonts w:ascii="Arial" w:hAnsi="Arial" w:cs="Arial"/>
                <w:bCs/>
                <w:snapToGrid w:val="0"/>
                <w:sz w:val="18"/>
                <w:szCs w:val="18"/>
                <w:lang w:val="en-GB" w:eastAsia="th-TH"/>
              </w:rPr>
              <w:t>,</w:t>
            </w:r>
            <w:r w:rsidRPr="008366D1">
              <w:rPr>
                <w:rFonts w:ascii="Arial" w:hAnsi="Arial" w:cs="Arial"/>
                <w:bCs/>
                <w:snapToGrid w:val="0"/>
                <w:sz w:val="18"/>
                <w:szCs w:val="18"/>
                <w:lang w:val="en-GB" w:eastAsia="th-TH"/>
              </w:rPr>
              <w:t>607</w:t>
            </w:r>
          </w:p>
        </w:tc>
        <w:tc>
          <w:tcPr>
            <w:tcW w:w="1296" w:type="dxa"/>
            <w:tcBorders>
              <w:top w:val="nil"/>
              <w:left w:val="nil"/>
              <w:bottom w:val="single" w:sz="4" w:space="0" w:color="auto"/>
              <w:right w:val="nil"/>
            </w:tcBorders>
            <w:shd w:val="clear" w:color="auto" w:fill="FAFAFA"/>
          </w:tcPr>
          <w:p w14:paraId="3CA990AF" w14:textId="7B4F4B34" w:rsidR="00D11F78" w:rsidRPr="008366D1" w:rsidRDefault="007854CC" w:rsidP="008B1C51">
            <w:pPr>
              <w:ind w:right="-72"/>
              <w:jc w:val="right"/>
              <w:rPr>
                <w:rFonts w:ascii="Arial" w:hAnsi="Arial" w:cs="Arial"/>
                <w:bCs/>
                <w:snapToGrid w:val="0"/>
                <w:sz w:val="18"/>
                <w:szCs w:val="18"/>
                <w:lang w:val="en-GB" w:eastAsia="th-TH"/>
              </w:rPr>
            </w:pPr>
            <w:r w:rsidRPr="008366D1">
              <w:rPr>
                <w:rFonts w:ascii="Arial" w:hAnsi="Arial" w:cs="Arial"/>
                <w:bCs/>
                <w:snapToGrid w:val="0"/>
                <w:sz w:val="18"/>
                <w:szCs w:val="18"/>
                <w:lang w:val="en-GB" w:eastAsia="th-TH"/>
              </w:rPr>
              <w:t>82</w:t>
            </w:r>
            <w:r w:rsidR="00D11F78" w:rsidRPr="008366D1">
              <w:rPr>
                <w:rFonts w:ascii="Arial" w:hAnsi="Arial" w:cs="Arial"/>
                <w:bCs/>
                <w:snapToGrid w:val="0"/>
                <w:sz w:val="18"/>
                <w:szCs w:val="18"/>
                <w:lang w:val="en-GB" w:eastAsia="th-TH"/>
              </w:rPr>
              <w:t>,</w:t>
            </w:r>
            <w:r w:rsidRPr="008366D1">
              <w:rPr>
                <w:rFonts w:ascii="Arial" w:hAnsi="Arial" w:cs="Arial"/>
                <w:bCs/>
                <w:snapToGrid w:val="0"/>
                <w:sz w:val="18"/>
                <w:szCs w:val="18"/>
                <w:lang w:val="en-GB" w:eastAsia="th-TH"/>
              </w:rPr>
              <w:t>741</w:t>
            </w:r>
            <w:r w:rsidR="00D11F78" w:rsidRPr="008366D1">
              <w:rPr>
                <w:rFonts w:ascii="Arial" w:hAnsi="Arial" w:cs="Arial"/>
                <w:bCs/>
                <w:snapToGrid w:val="0"/>
                <w:sz w:val="18"/>
                <w:szCs w:val="18"/>
                <w:lang w:val="en-GB" w:eastAsia="th-TH"/>
              </w:rPr>
              <w:t>,</w:t>
            </w:r>
            <w:r w:rsidRPr="008366D1">
              <w:rPr>
                <w:rFonts w:ascii="Arial" w:hAnsi="Arial" w:cs="Arial"/>
                <w:bCs/>
                <w:snapToGrid w:val="0"/>
                <w:sz w:val="18"/>
                <w:szCs w:val="18"/>
                <w:lang w:val="en-GB" w:eastAsia="th-TH"/>
              </w:rPr>
              <w:t>175</w:t>
            </w:r>
          </w:p>
        </w:tc>
        <w:tc>
          <w:tcPr>
            <w:tcW w:w="1296" w:type="dxa"/>
            <w:tcBorders>
              <w:top w:val="nil"/>
              <w:left w:val="nil"/>
              <w:bottom w:val="single" w:sz="4" w:space="0" w:color="auto"/>
              <w:right w:val="nil"/>
            </w:tcBorders>
          </w:tcPr>
          <w:p w14:paraId="064D82C7" w14:textId="7054C043" w:rsidR="00DE0FE3" w:rsidRPr="008366D1" w:rsidRDefault="007854CC" w:rsidP="008B1C51">
            <w:pPr>
              <w:tabs>
                <w:tab w:val="left" w:pos="-72"/>
              </w:tabs>
              <w:ind w:right="-72"/>
              <w:jc w:val="right"/>
              <w:rPr>
                <w:rFonts w:ascii="Arial" w:hAnsi="Arial" w:cs="Arial"/>
                <w:bCs/>
                <w:snapToGrid w:val="0"/>
                <w:sz w:val="18"/>
                <w:szCs w:val="18"/>
                <w:lang w:val="en-GB" w:eastAsia="th-TH"/>
              </w:rPr>
            </w:pPr>
            <w:r w:rsidRPr="008366D1">
              <w:rPr>
                <w:rFonts w:ascii="Arial" w:hAnsi="Arial" w:cs="Arial"/>
                <w:bCs/>
                <w:snapToGrid w:val="0"/>
                <w:sz w:val="18"/>
                <w:szCs w:val="18"/>
                <w:lang w:val="en-GB" w:eastAsia="th-TH"/>
              </w:rPr>
              <w:t>93</w:t>
            </w:r>
            <w:r w:rsidR="00DE0FE3" w:rsidRPr="008366D1">
              <w:rPr>
                <w:rFonts w:ascii="Arial" w:hAnsi="Arial" w:cs="Arial"/>
                <w:bCs/>
                <w:snapToGrid w:val="0"/>
                <w:sz w:val="18"/>
                <w:szCs w:val="18"/>
                <w:lang w:val="en-GB" w:eastAsia="th-TH"/>
              </w:rPr>
              <w:t>,</w:t>
            </w:r>
            <w:r w:rsidRPr="008366D1">
              <w:rPr>
                <w:rFonts w:ascii="Arial" w:hAnsi="Arial" w:cs="Arial"/>
                <w:bCs/>
                <w:snapToGrid w:val="0"/>
                <w:sz w:val="18"/>
                <w:szCs w:val="18"/>
                <w:lang w:val="en-GB" w:eastAsia="th-TH"/>
              </w:rPr>
              <w:t>301</w:t>
            </w:r>
            <w:r w:rsidR="00DE0FE3" w:rsidRPr="008366D1">
              <w:rPr>
                <w:rFonts w:ascii="Arial" w:hAnsi="Arial" w:cs="Arial"/>
                <w:bCs/>
                <w:snapToGrid w:val="0"/>
                <w:sz w:val="18"/>
                <w:szCs w:val="18"/>
                <w:lang w:val="en-GB" w:eastAsia="th-TH"/>
              </w:rPr>
              <w:t>,</w:t>
            </w:r>
            <w:r w:rsidRPr="008366D1">
              <w:rPr>
                <w:rFonts w:ascii="Arial" w:hAnsi="Arial" w:cs="Arial"/>
                <w:bCs/>
                <w:snapToGrid w:val="0"/>
                <w:sz w:val="18"/>
                <w:szCs w:val="18"/>
                <w:lang w:val="en-GB" w:eastAsia="th-TH"/>
              </w:rPr>
              <w:t>607</w:t>
            </w:r>
          </w:p>
        </w:tc>
      </w:tr>
      <w:tr w:rsidR="00DE0FE3" w:rsidRPr="008366D1" w14:paraId="39E429C3" w14:textId="77777777" w:rsidTr="00241EAE">
        <w:trPr>
          <w:trHeight w:val="20"/>
        </w:trPr>
        <w:tc>
          <w:tcPr>
            <w:tcW w:w="4277" w:type="dxa"/>
            <w:tcBorders>
              <w:top w:val="nil"/>
              <w:left w:val="nil"/>
              <w:bottom w:val="nil"/>
              <w:right w:val="nil"/>
            </w:tcBorders>
            <w:vAlign w:val="bottom"/>
          </w:tcPr>
          <w:p w14:paraId="55739374" w14:textId="77777777" w:rsidR="00DE0FE3" w:rsidRPr="008366D1" w:rsidRDefault="00DE0FE3" w:rsidP="00241EAE">
            <w:pPr>
              <w:tabs>
                <w:tab w:val="left" w:pos="179"/>
              </w:tabs>
              <w:ind w:left="971" w:right="-510"/>
              <w:rPr>
                <w:rFonts w:ascii="Arial" w:hAnsi="Arial" w:cs="Arial"/>
                <w:spacing w:val="-2"/>
                <w:sz w:val="18"/>
                <w:szCs w:val="18"/>
                <w:lang w:val="en-GB"/>
              </w:rPr>
            </w:pPr>
          </w:p>
        </w:tc>
        <w:tc>
          <w:tcPr>
            <w:tcW w:w="1296" w:type="dxa"/>
            <w:tcBorders>
              <w:top w:val="single" w:sz="4" w:space="0" w:color="auto"/>
              <w:left w:val="nil"/>
              <w:bottom w:val="nil"/>
              <w:right w:val="nil"/>
            </w:tcBorders>
            <w:shd w:val="clear" w:color="auto" w:fill="FAFAFA"/>
          </w:tcPr>
          <w:p w14:paraId="4DECA12E" w14:textId="77777777" w:rsidR="00DE0FE3" w:rsidRPr="008366D1" w:rsidRDefault="00DE0FE3" w:rsidP="00DE0FE3">
            <w:pPr>
              <w:tabs>
                <w:tab w:val="left" w:pos="-72"/>
              </w:tabs>
              <w:ind w:right="-72"/>
              <w:jc w:val="right"/>
              <w:rPr>
                <w:rFonts w:ascii="Arial" w:hAnsi="Arial" w:cs="Arial"/>
                <w:sz w:val="18"/>
                <w:szCs w:val="18"/>
                <w:lang w:val="en-GB"/>
              </w:rPr>
            </w:pPr>
          </w:p>
        </w:tc>
        <w:tc>
          <w:tcPr>
            <w:tcW w:w="1296" w:type="dxa"/>
            <w:tcBorders>
              <w:top w:val="single" w:sz="4" w:space="0" w:color="auto"/>
              <w:left w:val="nil"/>
              <w:bottom w:val="nil"/>
              <w:right w:val="nil"/>
            </w:tcBorders>
          </w:tcPr>
          <w:p w14:paraId="09F04BF6" w14:textId="77777777" w:rsidR="00DE0FE3" w:rsidRPr="008366D1" w:rsidRDefault="00DE0FE3" w:rsidP="00DE0FE3">
            <w:pPr>
              <w:tabs>
                <w:tab w:val="left" w:pos="-72"/>
              </w:tabs>
              <w:ind w:right="-72"/>
              <w:jc w:val="right"/>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tcPr>
          <w:p w14:paraId="629EE592" w14:textId="77777777" w:rsidR="00DE0FE3" w:rsidRPr="008366D1" w:rsidRDefault="00DE0FE3" w:rsidP="00DE0FE3">
            <w:pPr>
              <w:tabs>
                <w:tab w:val="left" w:pos="-72"/>
              </w:tabs>
              <w:ind w:right="-72"/>
              <w:jc w:val="right"/>
              <w:rPr>
                <w:rFonts w:ascii="Arial" w:hAnsi="Arial" w:cs="Arial"/>
                <w:sz w:val="18"/>
                <w:szCs w:val="18"/>
                <w:lang w:val="en-GB"/>
              </w:rPr>
            </w:pPr>
          </w:p>
        </w:tc>
        <w:tc>
          <w:tcPr>
            <w:tcW w:w="1296" w:type="dxa"/>
            <w:tcBorders>
              <w:top w:val="single" w:sz="4" w:space="0" w:color="auto"/>
              <w:left w:val="nil"/>
              <w:bottom w:val="nil"/>
              <w:right w:val="nil"/>
            </w:tcBorders>
          </w:tcPr>
          <w:p w14:paraId="04D9FDA4" w14:textId="77777777" w:rsidR="00DE0FE3" w:rsidRPr="008366D1" w:rsidRDefault="00DE0FE3" w:rsidP="00DE0FE3">
            <w:pPr>
              <w:tabs>
                <w:tab w:val="left" w:pos="-72"/>
              </w:tabs>
              <w:ind w:right="-72"/>
              <w:jc w:val="right"/>
              <w:rPr>
                <w:rFonts w:ascii="Arial" w:hAnsi="Arial" w:cs="Arial"/>
                <w:sz w:val="18"/>
                <w:szCs w:val="18"/>
                <w:lang w:val="en-GB"/>
              </w:rPr>
            </w:pPr>
          </w:p>
        </w:tc>
      </w:tr>
      <w:tr w:rsidR="00DE0FE3" w:rsidRPr="008366D1" w14:paraId="3BBB12F3" w14:textId="77777777" w:rsidTr="00241EAE">
        <w:trPr>
          <w:trHeight w:val="20"/>
        </w:trPr>
        <w:tc>
          <w:tcPr>
            <w:tcW w:w="4277" w:type="dxa"/>
            <w:tcBorders>
              <w:top w:val="nil"/>
              <w:left w:val="nil"/>
              <w:bottom w:val="nil"/>
              <w:right w:val="nil"/>
            </w:tcBorders>
            <w:vAlign w:val="bottom"/>
          </w:tcPr>
          <w:p w14:paraId="733859D9" w14:textId="77777777" w:rsidR="00DE0FE3" w:rsidRPr="008366D1" w:rsidRDefault="00DE0FE3" w:rsidP="00241EAE">
            <w:pPr>
              <w:tabs>
                <w:tab w:val="left" w:pos="179"/>
              </w:tabs>
              <w:ind w:left="971"/>
              <w:rPr>
                <w:rFonts w:ascii="Arial" w:hAnsi="Arial" w:cs="Arial"/>
                <w:sz w:val="18"/>
                <w:szCs w:val="18"/>
                <w:cs/>
                <w:lang w:val="en-GB"/>
              </w:rPr>
            </w:pPr>
          </w:p>
        </w:tc>
        <w:tc>
          <w:tcPr>
            <w:tcW w:w="1296" w:type="dxa"/>
            <w:tcBorders>
              <w:top w:val="nil"/>
              <w:left w:val="nil"/>
              <w:bottom w:val="single" w:sz="4" w:space="0" w:color="auto"/>
              <w:right w:val="nil"/>
            </w:tcBorders>
            <w:shd w:val="clear" w:color="auto" w:fill="FAFAFA"/>
          </w:tcPr>
          <w:p w14:paraId="53DBCD39" w14:textId="59C57C6E" w:rsidR="00DE0FE3" w:rsidRPr="008366D1" w:rsidRDefault="007854CC"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108</w:t>
            </w:r>
            <w:r w:rsidR="00D11F78" w:rsidRPr="008366D1">
              <w:rPr>
                <w:rFonts w:ascii="Arial" w:hAnsi="Arial" w:cs="Arial"/>
                <w:sz w:val="18"/>
                <w:szCs w:val="18"/>
                <w:lang w:val="en-GB"/>
              </w:rPr>
              <w:t>,</w:t>
            </w:r>
            <w:r w:rsidRPr="008366D1">
              <w:rPr>
                <w:rFonts w:ascii="Arial" w:hAnsi="Arial" w:cs="Arial"/>
                <w:sz w:val="18"/>
                <w:szCs w:val="18"/>
                <w:lang w:val="en-GB"/>
              </w:rPr>
              <w:t>221</w:t>
            </w:r>
            <w:r w:rsidR="00D11F78" w:rsidRPr="008366D1">
              <w:rPr>
                <w:rFonts w:ascii="Arial" w:hAnsi="Arial" w:cs="Arial"/>
                <w:sz w:val="18"/>
                <w:szCs w:val="18"/>
                <w:lang w:val="en-GB"/>
              </w:rPr>
              <w:t>,</w:t>
            </w:r>
            <w:r w:rsidRPr="008366D1">
              <w:rPr>
                <w:rFonts w:ascii="Arial" w:hAnsi="Arial" w:cs="Arial"/>
                <w:sz w:val="18"/>
                <w:szCs w:val="18"/>
                <w:lang w:val="en-GB"/>
              </w:rPr>
              <w:t>324</w:t>
            </w:r>
          </w:p>
        </w:tc>
        <w:tc>
          <w:tcPr>
            <w:tcW w:w="1296" w:type="dxa"/>
            <w:tcBorders>
              <w:top w:val="nil"/>
              <w:left w:val="nil"/>
              <w:bottom w:val="single" w:sz="4" w:space="0" w:color="auto"/>
              <w:right w:val="nil"/>
            </w:tcBorders>
          </w:tcPr>
          <w:p w14:paraId="325CD30F" w14:textId="1B2E711B" w:rsidR="00DE0FE3" w:rsidRPr="008366D1" w:rsidRDefault="007854CC"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235</w:t>
            </w:r>
            <w:r w:rsidR="00DE0FE3" w:rsidRPr="008366D1">
              <w:rPr>
                <w:rFonts w:ascii="Arial" w:hAnsi="Arial" w:cs="Arial"/>
                <w:sz w:val="18"/>
                <w:szCs w:val="18"/>
                <w:lang w:val="en-GB"/>
              </w:rPr>
              <w:t>,</w:t>
            </w:r>
            <w:r w:rsidRPr="008366D1">
              <w:rPr>
                <w:rFonts w:ascii="Arial" w:hAnsi="Arial" w:cs="Arial"/>
                <w:sz w:val="18"/>
                <w:szCs w:val="18"/>
                <w:lang w:val="en-GB"/>
              </w:rPr>
              <w:t>105</w:t>
            </w:r>
            <w:r w:rsidR="00DE0FE3" w:rsidRPr="008366D1">
              <w:rPr>
                <w:rFonts w:ascii="Arial" w:hAnsi="Arial" w:cs="Arial"/>
                <w:sz w:val="18"/>
                <w:szCs w:val="18"/>
                <w:lang w:val="en-GB"/>
              </w:rPr>
              <w:t>,</w:t>
            </w:r>
            <w:r w:rsidRPr="008366D1">
              <w:rPr>
                <w:rFonts w:ascii="Arial" w:hAnsi="Arial" w:cs="Arial"/>
                <w:sz w:val="18"/>
                <w:szCs w:val="18"/>
                <w:lang w:val="en-GB"/>
              </w:rPr>
              <w:t>485</w:t>
            </w:r>
          </w:p>
        </w:tc>
        <w:tc>
          <w:tcPr>
            <w:tcW w:w="1296" w:type="dxa"/>
            <w:tcBorders>
              <w:top w:val="nil"/>
              <w:left w:val="nil"/>
              <w:bottom w:val="single" w:sz="4" w:space="0" w:color="auto"/>
              <w:right w:val="nil"/>
            </w:tcBorders>
            <w:shd w:val="clear" w:color="auto" w:fill="FAFAFA"/>
          </w:tcPr>
          <w:p w14:paraId="2E19A7A3" w14:textId="5DE92CFD" w:rsidR="00DE0FE3" w:rsidRPr="008366D1" w:rsidRDefault="007854CC"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108</w:t>
            </w:r>
            <w:r w:rsidR="00D11F78" w:rsidRPr="008366D1">
              <w:rPr>
                <w:rFonts w:ascii="Arial" w:hAnsi="Arial" w:cs="Arial"/>
                <w:sz w:val="18"/>
                <w:szCs w:val="18"/>
                <w:lang w:val="en-GB"/>
              </w:rPr>
              <w:t>,</w:t>
            </w:r>
            <w:r w:rsidRPr="008366D1">
              <w:rPr>
                <w:rFonts w:ascii="Arial" w:hAnsi="Arial" w:cs="Arial"/>
                <w:sz w:val="18"/>
                <w:szCs w:val="18"/>
                <w:lang w:val="en-GB"/>
              </w:rPr>
              <w:t>221</w:t>
            </w:r>
            <w:r w:rsidR="00D11F78" w:rsidRPr="008366D1">
              <w:rPr>
                <w:rFonts w:ascii="Arial" w:hAnsi="Arial" w:cs="Arial"/>
                <w:sz w:val="18"/>
                <w:szCs w:val="18"/>
                <w:lang w:val="en-GB"/>
              </w:rPr>
              <w:t>,</w:t>
            </w:r>
            <w:r w:rsidRPr="008366D1">
              <w:rPr>
                <w:rFonts w:ascii="Arial" w:hAnsi="Arial" w:cs="Arial"/>
                <w:sz w:val="18"/>
                <w:szCs w:val="18"/>
                <w:lang w:val="en-GB"/>
              </w:rPr>
              <w:t>324</w:t>
            </w:r>
          </w:p>
        </w:tc>
        <w:tc>
          <w:tcPr>
            <w:tcW w:w="1296" w:type="dxa"/>
            <w:tcBorders>
              <w:top w:val="nil"/>
              <w:left w:val="nil"/>
              <w:bottom w:val="single" w:sz="4" w:space="0" w:color="auto"/>
              <w:right w:val="nil"/>
            </w:tcBorders>
          </w:tcPr>
          <w:p w14:paraId="2940F31B" w14:textId="3F23EBFF" w:rsidR="00DE0FE3" w:rsidRPr="008366D1" w:rsidRDefault="007854CC"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235</w:t>
            </w:r>
            <w:r w:rsidR="00DE0FE3" w:rsidRPr="008366D1">
              <w:rPr>
                <w:rFonts w:ascii="Arial" w:hAnsi="Arial" w:cs="Arial"/>
                <w:sz w:val="18"/>
                <w:szCs w:val="18"/>
                <w:lang w:val="en-GB"/>
              </w:rPr>
              <w:t>,</w:t>
            </w:r>
            <w:r w:rsidRPr="008366D1">
              <w:rPr>
                <w:rFonts w:ascii="Arial" w:hAnsi="Arial" w:cs="Arial"/>
                <w:sz w:val="18"/>
                <w:szCs w:val="18"/>
                <w:lang w:val="en-GB"/>
              </w:rPr>
              <w:t>105</w:t>
            </w:r>
            <w:r w:rsidR="00DE0FE3" w:rsidRPr="008366D1">
              <w:rPr>
                <w:rFonts w:ascii="Arial" w:hAnsi="Arial" w:cs="Arial"/>
                <w:sz w:val="18"/>
                <w:szCs w:val="18"/>
                <w:lang w:val="en-GB"/>
              </w:rPr>
              <w:t>,</w:t>
            </w:r>
            <w:r w:rsidRPr="008366D1">
              <w:rPr>
                <w:rFonts w:ascii="Arial" w:hAnsi="Arial" w:cs="Arial"/>
                <w:sz w:val="18"/>
                <w:szCs w:val="18"/>
                <w:lang w:val="en-GB"/>
              </w:rPr>
              <w:t>485</w:t>
            </w:r>
          </w:p>
        </w:tc>
      </w:tr>
      <w:tr w:rsidR="00DE0FE3" w:rsidRPr="008366D1" w14:paraId="1FF2424D" w14:textId="77777777" w:rsidTr="00241EAE">
        <w:trPr>
          <w:trHeight w:val="20"/>
        </w:trPr>
        <w:tc>
          <w:tcPr>
            <w:tcW w:w="4277" w:type="dxa"/>
            <w:tcBorders>
              <w:top w:val="nil"/>
              <w:left w:val="nil"/>
              <w:bottom w:val="nil"/>
              <w:right w:val="nil"/>
            </w:tcBorders>
            <w:vAlign w:val="bottom"/>
          </w:tcPr>
          <w:p w14:paraId="0DE186E7" w14:textId="77777777" w:rsidR="00DE0FE3" w:rsidRPr="008366D1" w:rsidRDefault="00DE0FE3" w:rsidP="00241EAE">
            <w:pPr>
              <w:tabs>
                <w:tab w:val="left" w:pos="179"/>
              </w:tabs>
              <w:ind w:left="971"/>
              <w:rPr>
                <w:rFonts w:ascii="Arial" w:hAnsi="Arial" w:cs="Arial"/>
                <w:sz w:val="18"/>
                <w:szCs w:val="18"/>
                <w:cs/>
                <w:lang w:val="en-GB"/>
              </w:rPr>
            </w:pPr>
          </w:p>
        </w:tc>
        <w:tc>
          <w:tcPr>
            <w:tcW w:w="1296" w:type="dxa"/>
            <w:tcBorders>
              <w:top w:val="single" w:sz="4" w:space="0" w:color="auto"/>
              <w:left w:val="nil"/>
              <w:bottom w:val="nil"/>
              <w:right w:val="nil"/>
            </w:tcBorders>
            <w:shd w:val="clear" w:color="auto" w:fill="FAFAFA"/>
          </w:tcPr>
          <w:p w14:paraId="2000FD99" w14:textId="77777777" w:rsidR="00DE0FE3" w:rsidRPr="008366D1" w:rsidRDefault="00DE0FE3" w:rsidP="00DE0FE3">
            <w:pPr>
              <w:tabs>
                <w:tab w:val="left" w:pos="-72"/>
              </w:tabs>
              <w:ind w:right="-72"/>
              <w:jc w:val="right"/>
              <w:rPr>
                <w:rFonts w:ascii="Arial" w:hAnsi="Arial" w:cs="Arial"/>
                <w:sz w:val="18"/>
                <w:szCs w:val="18"/>
                <w:lang w:val="en-GB"/>
              </w:rPr>
            </w:pPr>
          </w:p>
        </w:tc>
        <w:tc>
          <w:tcPr>
            <w:tcW w:w="1296" w:type="dxa"/>
            <w:tcBorders>
              <w:top w:val="single" w:sz="4" w:space="0" w:color="auto"/>
              <w:left w:val="nil"/>
              <w:bottom w:val="nil"/>
              <w:right w:val="nil"/>
            </w:tcBorders>
          </w:tcPr>
          <w:p w14:paraId="610D9A77" w14:textId="77777777" w:rsidR="00DE0FE3" w:rsidRPr="008366D1" w:rsidRDefault="00DE0FE3" w:rsidP="00DE0FE3">
            <w:pPr>
              <w:tabs>
                <w:tab w:val="left" w:pos="-72"/>
              </w:tabs>
              <w:ind w:right="-72"/>
              <w:jc w:val="right"/>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tcPr>
          <w:p w14:paraId="61EBB6CC" w14:textId="77777777" w:rsidR="00DE0FE3" w:rsidRPr="008366D1" w:rsidRDefault="00DE0FE3" w:rsidP="00DE0FE3">
            <w:pPr>
              <w:tabs>
                <w:tab w:val="left" w:pos="-72"/>
              </w:tabs>
              <w:ind w:right="-72"/>
              <w:jc w:val="right"/>
              <w:rPr>
                <w:rFonts w:ascii="Arial" w:hAnsi="Arial" w:cs="Arial"/>
                <w:sz w:val="18"/>
                <w:szCs w:val="18"/>
                <w:lang w:val="en-GB"/>
              </w:rPr>
            </w:pPr>
          </w:p>
        </w:tc>
        <w:tc>
          <w:tcPr>
            <w:tcW w:w="1296" w:type="dxa"/>
            <w:tcBorders>
              <w:top w:val="single" w:sz="4" w:space="0" w:color="auto"/>
              <w:left w:val="nil"/>
              <w:bottom w:val="nil"/>
              <w:right w:val="nil"/>
            </w:tcBorders>
          </w:tcPr>
          <w:p w14:paraId="2AD09BB5" w14:textId="77777777" w:rsidR="00DE0FE3" w:rsidRPr="008366D1" w:rsidRDefault="00DE0FE3" w:rsidP="00DE0FE3">
            <w:pPr>
              <w:tabs>
                <w:tab w:val="left" w:pos="-72"/>
              </w:tabs>
              <w:ind w:right="-72"/>
              <w:jc w:val="right"/>
              <w:rPr>
                <w:rFonts w:ascii="Arial" w:hAnsi="Arial" w:cs="Arial"/>
                <w:sz w:val="18"/>
                <w:szCs w:val="18"/>
                <w:lang w:val="en-GB"/>
              </w:rPr>
            </w:pPr>
          </w:p>
        </w:tc>
      </w:tr>
      <w:tr w:rsidR="00DE0FE3" w:rsidRPr="008366D1" w14:paraId="26D1CF7B" w14:textId="77777777" w:rsidTr="00241EAE">
        <w:trPr>
          <w:trHeight w:val="20"/>
        </w:trPr>
        <w:tc>
          <w:tcPr>
            <w:tcW w:w="4277" w:type="dxa"/>
            <w:tcBorders>
              <w:top w:val="nil"/>
              <w:left w:val="nil"/>
              <w:bottom w:val="nil"/>
              <w:right w:val="nil"/>
            </w:tcBorders>
            <w:vAlign w:val="bottom"/>
          </w:tcPr>
          <w:p w14:paraId="12D2BA57" w14:textId="30E0698D" w:rsidR="00DE0FE3" w:rsidRPr="008366D1" w:rsidRDefault="00DE0FE3" w:rsidP="00241EAE">
            <w:pPr>
              <w:ind w:left="971"/>
              <w:jc w:val="thaiDistribute"/>
              <w:rPr>
                <w:rFonts w:ascii="Arial" w:hAnsi="Arial" w:cs="Arial"/>
                <w:b/>
                <w:bCs/>
                <w:sz w:val="18"/>
                <w:szCs w:val="18"/>
              </w:rPr>
            </w:pPr>
            <w:r w:rsidRPr="008366D1">
              <w:rPr>
                <w:rFonts w:ascii="Arial" w:hAnsi="Arial" w:cs="Arial"/>
                <w:b/>
                <w:bCs/>
                <w:sz w:val="18"/>
                <w:szCs w:val="18"/>
                <w:lang w:val="en-GB"/>
              </w:rPr>
              <w:t>Total</w:t>
            </w:r>
          </w:p>
        </w:tc>
        <w:tc>
          <w:tcPr>
            <w:tcW w:w="1296" w:type="dxa"/>
            <w:tcBorders>
              <w:top w:val="nil"/>
              <w:left w:val="nil"/>
              <w:bottom w:val="single" w:sz="4" w:space="0" w:color="auto"/>
              <w:right w:val="nil"/>
            </w:tcBorders>
            <w:shd w:val="clear" w:color="auto" w:fill="FAFAFA"/>
          </w:tcPr>
          <w:p w14:paraId="394348B7" w14:textId="6232E912" w:rsidR="00DE0FE3" w:rsidRPr="008366D1" w:rsidRDefault="007854CC"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674</w:t>
            </w:r>
            <w:r w:rsidR="00D11F78" w:rsidRPr="008366D1">
              <w:rPr>
                <w:rFonts w:ascii="Arial" w:hAnsi="Arial" w:cs="Arial"/>
                <w:sz w:val="18"/>
                <w:szCs w:val="18"/>
                <w:lang w:val="en-GB"/>
              </w:rPr>
              <w:t>,</w:t>
            </w:r>
            <w:r w:rsidRPr="008366D1">
              <w:rPr>
                <w:rFonts w:ascii="Arial" w:hAnsi="Arial" w:cs="Arial"/>
                <w:sz w:val="18"/>
                <w:szCs w:val="18"/>
                <w:lang w:val="en-GB"/>
              </w:rPr>
              <w:t>377</w:t>
            </w:r>
            <w:r w:rsidR="00D11F78" w:rsidRPr="008366D1">
              <w:rPr>
                <w:rFonts w:ascii="Arial" w:hAnsi="Arial" w:cs="Arial"/>
                <w:sz w:val="18"/>
                <w:szCs w:val="18"/>
                <w:lang w:val="en-GB"/>
              </w:rPr>
              <w:t>,</w:t>
            </w:r>
            <w:r w:rsidRPr="008366D1">
              <w:rPr>
                <w:rFonts w:ascii="Arial" w:hAnsi="Arial" w:cs="Arial"/>
                <w:sz w:val="18"/>
                <w:szCs w:val="18"/>
                <w:lang w:val="en-GB"/>
              </w:rPr>
              <w:t>479</w:t>
            </w:r>
          </w:p>
        </w:tc>
        <w:tc>
          <w:tcPr>
            <w:tcW w:w="1296" w:type="dxa"/>
            <w:tcBorders>
              <w:top w:val="nil"/>
              <w:left w:val="nil"/>
              <w:bottom w:val="single" w:sz="4" w:space="0" w:color="auto"/>
              <w:right w:val="nil"/>
            </w:tcBorders>
            <w:shd w:val="clear" w:color="auto" w:fill="auto"/>
          </w:tcPr>
          <w:p w14:paraId="6549554B" w14:textId="49CB76C4" w:rsidR="00DE0FE3" w:rsidRPr="008366D1" w:rsidRDefault="007854CC"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678</w:t>
            </w:r>
            <w:r w:rsidR="00DE0FE3" w:rsidRPr="008366D1">
              <w:rPr>
                <w:rFonts w:ascii="Arial" w:hAnsi="Arial" w:cs="Arial"/>
                <w:sz w:val="18"/>
                <w:szCs w:val="18"/>
                <w:lang w:val="en-GB"/>
              </w:rPr>
              <w:t>,</w:t>
            </w:r>
            <w:r w:rsidRPr="008366D1">
              <w:rPr>
                <w:rFonts w:ascii="Arial" w:hAnsi="Arial" w:cs="Arial"/>
                <w:sz w:val="18"/>
                <w:szCs w:val="18"/>
                <w:lang w:val="en-GB"/>
              </w:rPr>
              <w:t>906</w:t>
            </w:r>
            <w:r w:rsidR="00DE0FE3" w:rsidRPr="008366D1">
              <w:rPr>
                <w:rFonts w:ascii="Arial" w:hAnsi="Arial" w:cs="Arial"/>
                <w:sz w:val="18"/>
                <w:szCs w:val="18"/>
                <w:lang w:val="en-GB"/>
              </w:rPr>
              <w:t>,</w:t>
            </w:r>
            <w:r w:rsidRPr="008366D1">
              <w:rPr>
                <w:rFonts w:ascii="Arial" w:hAnsi="Arial" w:cs="Arial"/>
                <w:sz w:val="18"/>
                <w:szCs w:val="18"/>
                <w:lang w:val="en-GB"/>
              </w:rPr>
              <w:t>034</w:t>
            </w:r>
          </w:p>
        </w:tc>
        <w:tc>
          <w:tcPr>
            <w:tcW w:w="1296" w:type="dxa"/>
            <w:tcBorders>
              <w:top w:val="nil"/>
              <w:left w:val="nil"/>
              <w:bottom w:val="single" w:sz="4" w:space="0" w:color="auto"/>
              <w:right w:val="nil"/>
            </w:tcBorders>
            <w:shd w:val="clear" w:color="auto" w:fill="FAFAFA"/>
          </w:tcPr>
          <w:p w14:paraId="4959FCA8" w14:textId="6FB0078B" w:rsidR="00DE0FE3" w:rsidRPr="008366D1" w:rsidRDefault="007854CC"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674</w:t>
            </w:r>
            <w:r w:rsidR="00D11F78" w:rsidRPr="008366D1">
              <w:rPr>
                <w:rFonts w:ascii="Arial" w:hAnsi="Arial" w:cs="Arial"/>
                <w:sz w:val="18"/>
                <w:szCs w:val="18"/>
                <w:lang w:val="en-GB"/>
              </w:rPr>
              <w:t>,</w:t>
            </w:r>
            <w:r w:rsidRPr="008366D1">
              <w:rPr>
                <w:rFonts w:ascii="Arial" w:hAnsi="Arial" w:cs="Arial"/>
                <w:sz w:val="18"/>
                <w:szCs w:val="18"/>
                <w:lang w:val="en-GB"/>
              </w:rPr>
              <w:t>377</w:t>
            </w:r>
            <w:r w:rsidR="00D11F78" w:rsidRPr="008366D1">
              <w:rPr>
                <w:rFonts w:ascii="Arial" w:hAnsi="Arial" w:cs="Arial"/>
                <w:sz w:val="18"/>
                <w:szCs w:val="18"/>
                <w:lang w:val="en-GB"/>
              </w:rPr>
              <w:t>,</w:t>
            </w:r>
            <w:r w:rsidRPr="008366D1">
              <w:rPr>
                <w:rFonts w:ascii="Arial" w:hAnsi="Arial" w:cs="Arial"/>
                <w:sz w:val="18"/>
                <w:szCs w:val="18"/>
                <w:lang w:val="en-GB"/>
              </w:rPr>
              <w:t>479</w:t>
            </w:r>
          </w:p>
        </w:tc>
        <w:tc>
          <w:tcPr>
            <w:tcW w:w="1296" w:type="dxa"/>
            <w:tcBorders>
              <w:top w:val="nil"/>
              <w:left w:val="nil"/>
              <w:bottom w:val="single" w:sz="4" w:space="0" w:color="auto"/>
              <w:right w:val="nil"/>
            </w:tcBorders>
            <w:shd w:val="clear" w:color="auto" w:fill="auto"/>
          </w:tcPr>
          <w:p w14:paraId="1C3E8DC7" w14:textId="59DA3854" w:rsidR="00DE0FE3" w:rsidRPr="008366D1" w:rsidRDefault="007854CC"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678</w:t>
            </w:r>
            <w:r w:rsidR="00DE0FE3" w:rsidRPr="008366D1">
              <w:rPr>
                <w:rFonts w:ascii="Arial" w:hAnsi="Arial" w:cs="Arial"/>
                <w:sz w:val="18"/>
                <w:szCs w:val="18"/>
                <w:lang w:val="en-GB"/>
              </w:rPr>
              <w:t>,</w:t>
            </w:r>
            <w:r w:rsidRPr="008366D1">
              <w:rPr>
                <w:rFonts w:ascii="Arial" w:hAnsi="Arial" w:cs="Arial"/>
                <w:sz w:val="18"/>
                <w:szCs w:val="18"/>
                <w:lang w:val="en-GB"/>
              </w:rPr>
              <w:t>906</w:t>
            </w:r>
            <w:r w:rsidR="00DE0FE3" w:rsidRPr="008366D1">
              <w:rPr>
                <w:rFonts w:ascii="Arial" w:hAnsi="Arial" w:cs="Arial"/>
                <w:sz w:val="18"/>
                <w:szCs w:val="18"/>
                <w:lang w:val="en-GB"/>
              </w:rPr>
              <w:t>,</w:t>
            </w:r>
            <w:r w:rsidRPr="008366D1">
              <w:rPr>
                <w:rFonts w:ascii="Arial" w:hAnsi="Arial" w:cs="Arial"/>
                <w:sz w:val="18"/>
                <w:szCs w:val="18"/>
                <w:lang w:val="en-GB"/>
              </w:rPr>
              <w:t>034</w:t>
            </w:r>
          </w:p>
        </w:tc>
      </w:tr>
    </w:tbl>
    <w:p w14:paraId="260F90F5" w14:textId="77777777" w:rsidR="00F35F6A" w:rsidRPr="008366D1" w:rsidRDefault="00995E37" w:rsidP="00241EAE">
      <w:pPr>
        <w:ind w:left="1080"/>
        <w:jc w:val="thaiDistribute"/>
        <w:rPr>
          <w:rFonts w:ascii="Arial" w:hAnsi="Arial" w:cs="Arial"/>
          <w:b/>
          <w:bCs/>
          <w:color w:val="CF4A02"/>
          <w:sz w:val="18"/>
          <w:szCs w:val="18"/>
          <w:lang w:val="en-GB"/>
        </w:rPr>
      </w:pPr>
      <w:r w:rsidRPr="008366D1">
        <w:rPr>
          <w:rFonts w:ascii="Arial" w:hAnsi="Arial" w:cs="Arial"/>
          <w:b/>
          <w:bCs/>
          <w:color w:val="CF4A02"/>
          <w:sz w:val="18"/>
          <w:szCs w:val="18"/>
          <w:lang w:val="en-GB"/>
        </w:rPr>
        <w:br w:type="page"/>
      </w:r>
    </w:p>
    <w:p w14:paraId="4D28BAAA" w14:textId="6274816D" w:rsidR="00F35F6A" w:rsidRPr="008366D1" w:rsidRDefault="00F35F6A" w:rsidP="00241EAE">
      <w:pPr>
        <w:ind w:left="1080"/>
        <w:jc w:val="thaiDistribute"/>
        <w:rPr>
          <w:rFonts w:ascii="Arial" w:hAnsi="Arial" w:cs="Arial"/>
          <w:b/>
          <w:bCs/>
          <w:color w:val="CF4A02"/>
          <w:sz w:val="18"/>
          <w:szCs w:val="18"/>
          <w:lang w:val="en-GB"/>
        </w:rPr>
      </w:pPr>
      <w:r w:rsidRPr="008366D1">
        <w:rPr>
          <w:rFonts w:ascii="Arial" w:hAnsi="Arial" w:cs="Arial"/>
          <w:b/>
          <w:bCs/>
          <w:color w:val="CF4A02"/>
          <w:sz w:val="18"/>
          <w:szCs w:val="18"/>
          <w:lang w:val="en-GB"/>
        </w:rPr>
        <w:t>Investment</w:t>
      </w:r>
      <w:r w:rsidR="00801994" w:rsidRPr="008366D1">
        <w:rPr>
          <w:rFonts w:ascii="Arial" w:hAnsi="Arial" w:cs="Arial"/>
          <w:b/>
          <w:bCs/>
          <w:color w:val="CF4A02"/>
          <w:sz w:val="18"/>
          <w:szCs w:val="18"/>
          <w:lang w:val="en-GB"/>
        </w:rPr>
        <w:t>s</w:t>
      </w:r>
      <w:r w:rsidRPr="008366D1">
        <w:rPr>
          <w:rFonts w:ascii="Arial" w:hAnsi="Arial" w:cs="Arial"/>
          <w:b/>
          <w:bCs/>
          <w:color w:val="CF4A02"/>
          <w:sz w:val="18"/>
          <w:szCs w:val="18"/>
          <w:lang w:val="en-GB"/>
        </w:rPr>
        <w:t xml:space="preserve"> in debt </w:t>
      </w:r>
      <w:r w:rsidR="00801994" w:rsidRPr="008366D1">
        <w:rPr>
          <w:rFonts w:ascii="Arial" w:hAnsi="Arial" w:cs="Arial"/>
          <w:b/>
          <w:bCs/>
          <w:color w:val="CF4A02"/>
          <w:sz w:val="18"/>
          <w:szCs w:val="18"/>
          <w:lang w:val="en-GB"/>
        </w:rPr>
        <w:t>instruments</w:t>
      </w:r>
    </w:p>
    <w:p w14:paraId="6A28BF93" w14:textId="77777777" w:rsidR="00F35F6A" w:rsidRPr="008366D1" w:rsidRDefault="00F35F6A" w:rsidP="00241EAE">
      <w:pPr>
        <w:ind w:left="1080"/>
        <w:jc w:val="thaiDistribute"/>
        <w:rPr>
          <w:rFonts w:ascii="Arial" w:hAnsi="Arial" w:cs="Arial"/>
          <w:b/>
          <w:bCs/>
          <w:color w:val="CF4A02"/>
          <w:sz w:val="18"/>
          <w:szCs w:val="18"/>
          <w:lang w:val="en-GB"/>
        </w:rPr>
      </w:pPr>
    </w:p>
    <w:p w14:paraId="11635533" w14:textId="77606693" w:rsidR="00F35F6A" w:rsidRPr="008366D1" w:rsidRDefault="00801994" w:rsidP="00241EAE">
      <w:pPr>
        <w:ind w:left="1080"/>
        <w:jc w:val="thaiDistribute"/>
        <w:rPr>
          <w:rFonts w:ascii="Arial" w:hAnsi="Arial" w:cs="Arial"/>
          <w:spacing w:val="-4"/>
          <w:sz w:val="18"/>
          <w:szCs w:val="18"/>
          <w:lang w:val="en-GB"/>
        </w:rPr>
      </w:pPr>
      <w:r w:rsidRPr="008366D1">
        <w:rPr>
          <w:rFonts w:ascii="Arial" w:hAnsi="Arial" w:cs="Arial"/>
          <w:spacing w:val="-4"/>
          <w:sz w:val="18"/>
          <w:szCs w:val="18"/>
          <w:lang w:val="en-GB"/>
        </w:rPr>
        <w:t>The Group’s i</w:t>
      </w:r>
      <w:r w:rsidR="00325BD1" w:rsidRPr="008366D1">
        <w:rPr>
          <w:rFonts w:ascii="Arial" w:hAnsi="Arial" w:cs="Arial"/>
          <w:spacing w:val="-4"/>
          <w:sz w:val="18"/>
          <w:szCs w:val="18"/>
          <w:lang w:val="en-GB"/>
        </w:rPr>
        <w:t xml:space="preserve">nvestments in </w:t>
      </w:r>
      <w:r w:rsidRPr="008366D1">
        <w:rPr>
          <w:rFonts w:ascii="Arial" w:hAnsi="Arial" w:cs="Arial"/>
          <w:spacing w:val="-4"/>
          <w:sz w:val="18"/>
          <w:szCs w:val="18"/>
          <w:lang w:val="en-GB"/>
        </w:rPr>
        <w:t>debt</w:t>
      </w:r>
      <w:r w:rsidR="00325BD1" w:rsidRPr="008366D1">
        <w:rPr>
          <w:rFonts w:ascii="Arial" w:hAnsi="Arial" w:cs="Arial"/>
          <w:spacing w:val="-4"/>
          <w:sz w:val="18"/>
          <w:szCs w:val="18"/>
          <w:lang w:val="en-GB"/>
        </w:rPr>
        <w:t xml:space="preserve"> instruments are investment units through a private fund managed by an asset management company, focusing on investment in domestic debt securities, both public and private. This entails of investing in government </w:t>
      </w:r>
      <w:r w:rsidR="00325BD1" w:rsidRPr="008366D1">
        <w:rPr>
          <w:rFonts w:ascii="Arial" w:hAnsi="Arial" w:cs="Arial"/>
          <w:spacing w:val="-6"/>
          <w:sz w:val="18"/>
          <w:szCs w:val="18"/>
          <w:lang w:val="en-GB"/>
        </w:rPr>
        <w:t>bonds and debentures</w:t>
      </w:r>
      <w:r w:rsidRPr="008366D1">
        <w:rPr>
          <w:rFonts w:ascii="Arial" w:hAnsi="Arial" w:cs="Arial"/>
          <w:spacing w:val="-6"/>
          <w:sz w:val="18"/>
          <w:szCs w:val="18"/>
          <w:lang w:val="en-GB"/>
        </w:rPr>
        <w:t xml:space="preserve"> and </w:t>
      </w:r>
      <w:r w:rsidR="00325BD1" w:rsidRPr="008366D1">
        <w:rPr>
          <w:rFonts w:ascii="Arial" w:hAnsi="Arial" w:cs="Arial"/>
          <w:spacing w:val="-6"/>
          <w:sz w:val="18"/>
          <w:szCs w:val="18"/>
          <w:lang w:val="en-GB"/>
        </w:rPr>
        <w:t xml:space="preserve">incorporating mutual fund investment units domestic debt. The ideal investment period is </w:t>
      </w:r>
      <w:r w:rsidR="007854CC" w:rsidRPr="008366D1">
        <w:rPr>
          <w:rFonts w:ascii="Arial" w:hAnsi="Arial" w:cs="Arial"/>
          <w:spacing w:val="-6"/>
          <w:sz w:val="18"/>
          <w:szCs w:val="18"/>
          <w:lang w:val="en-GB"/>
        </w:rPr>
        <w:t>2</w:t>
      </w:r>
      <w:r w:rsidR="0035055F" w:rsidRPr="008366D1">
        <w:rPr>
          <w:rFonts w:ascii="Arial" w:hAnsi="Arial" w:cs="Arial"/>
          <w:spacing w:val="-6"/>
          <w:sz w:val="18"/>
          <w:szCs w:val="18"/>
          <w:lang w:val="en-GB"/>
        </w:rPr>
        <w:t xml:space="preserve"> </w:t>
      </w:r>
      <w:r w:rsidR="00325BD1" w:rsidRPr="008366D1">
        <w:rPr>
          <w:rFonts w:ascii="Arial" w:hAnsi="Arial" w:cs="Arial"/>
          <w:spacing w:val="-6"/>
          <w:sz w:val="18"/>
          <w:szCs w:val="18"/>
          <w:cs/>
          <w:lang w:val="en-GB"/>
        </w:rPr>
        <w:t xml:space="preserve">- </w:t>
      </w:r>
      <w:r w:rsidR="007854CC" w:rsidRPr="008366D1">
        <w:rPr>
          <w:rFonts w:ascii="Arial" w:hAnsi="Arial" w:cs="Arial"/>
          <w:spacing w:val="-6"/>
          <w:sz w:val="18"/>
          <w:szCs w:val="18"/>
          <w:lang w:val="en-GB"/>
        </w:rPr>
        <w:t>3</w:t>
      </w:r>
      <w:r w:rsidR="00D76CDD" w:rsidRPr="008366D1">
        <w:rPr>
          <w:rFonts w:ascii="Arial" w:hAnsi="Arial" w:cs="Arial"/>
          <w:spacing w:val="-6"/>
          <w:sz w:val="18"/>
          <w:szCs w:val="18"/>
          <w:lang w:val="en-GB"/>
        </w:rPr>
        <w:t xml:space="preserve"> </w:t>
      </w:r>
      <w:r w:rsidR="00325BD1" w:rsidRPr="008366D1">
        <w:rPr>
          <w:rFonts w:ascii="Arial" w:hAnsi="Arial" w:cs="Arial"/>
          <w:spacing w:val="-6"/>
          <w:sz w:val="18"/>
          <w:szCs w:val="18"/>
          <w:lang w:val="en-GB"/>
        </w:rPr>
        <w:t>years.</w:t>
      </w:r>
      <w:r w:rsidR="00325BD1" w:rsidRPr="008366D1">
        <w:rPr>
          <w:rFonts w:ascii="Arial" w:hAnsi="Arial" w:cs="Arial"/>
          <w:spacing w:val="-4"/>
          <w:sz w:val="18"/>
          <w:szCs w:val="18"/>
          <w:lang w:val="en-GB"/>
        </w:rPr>
        <w:t xml:space="preserve"> </w:t>
      </w:r>
      <w:r w:rsidR="00146C5B" w:rsidRPr="008366D1">
        <w:rPr>
          <w:rFonts w:ascii="Arial" w:hAnsi="Arial" w:cs="Arial"/>
          <w:spacing w:val="-4"/>
          <w:sz w:val="18"/>
          <w:szCs w:val="18"/>
          <w:lang w:val="en-GB"/>
        </w:rPr>
        <w:t xml:space="preserve">Details of </w:t>
      </w:r>
      <w:r w:rsidR="00325BD1" w:rsidRPr="008366D1">
        <w:rPr>
          <w:rFonts w:ascii="Arial" w:hAnsi="Arial" w:cs="Arial"/>
          <w:spacing w:val="-4"/>
          <w:sz w:val="18"/>
          <w:szCs w:val="18"/>
          <w:lang w:val="en-GB"/>
        </w:rPr>
        <w:t xml:space="preserve">the </w:t>
      </w:r>
      <w:r w:rsidRPr="008366D1">
        <w:rPr>
          <w:rFonts w:ascii="Arial" w:hAnsi="Arial" w:cs="Arial"/>
          <w:spacing w:val="-4"/>
          <w:sz w:val="18"/>
          <w:szCs w:val="18"/>
          <w:lang w:val="en-GB"/>
        </w:rPr>
        <w:t>i</w:t>
      </w:r>
      <w:r w:rsidR="00325BD1" w:rsidRPr="008366D1">
        <w:rPr>
          <w:rFonts w:ascii="Arial" w:hAnsi="Arial" w:cs="Arial"/>
          <w:spacing w:val="-4"/>
          <w:sz w:val="18"/>
          <w:szCs w:val="18"/>
          <w:lang w:val="en-GB"/>
        </w:rPr>
        <w:t xml:space="preserve">nvestment policies and frameworks </w:t>
      </w:r>
      <w:r w:rsidR="00146C5B" w:rsidRPr="008366D1">
        <w:rPr>
          <w:rFonts w:ascii="Arial" w:hAnsi="Arial" w:cs="Arial"/>
          <w:spacing w:val="-4"/>
          <w:sz w:val="18"/>
          <w:szCs w:val="18"/>
          <w:lang w:val="en-GB"/>
        </w:rPr>
        <w:t xml:space="preserve">and </w:t>
      </w:r>
      <w:r w:rsidR="00325BD1" w:rsidRPr="008366D1">
        <w:rPr>
          <w:rFonts w:ascii="Arial" w:hAnsi="Arial" w:cs="Arial"/>
          <w:spacing w:val="-4"/>
          <w:sz w:val="18"/>
          <w:szCs w:val="18"/>
          <w:lang w:val="en-GB"/>
        </w:rPr>
        <w:t xml:space="preserve">the Group’s </w:t>
      </w:r>
      <w:r w:rsidR="00146C5B" w:rsidRPr="008366D1">
        <w:rPr>
          <w:rFonts w:ascii="Arial" w:hAnsi="Arial" w:cs="Arial"/>
          <w:spacing w:val="-4"/>
          <w:sz w:val="18"/>
          <w:szCs w:val="18"/>
          <w:lang w:val="en-GB"/>
        </w:rPr>
        <w:t>price risk management are</w:t>
      </w:r>
      <w:r w:rsidR="00325BD1" w:rsidRPr="008366D1">
        <w:rPr>
          <w:rFonts w:ascii="Arial" w:hAnsi="Arial" w:cs="Arial"/>
          <w:spacing w:val="-4"/>
          <w:sz w:val="18"/>
          <w:szCs w:val="18"/>
          <w:lang w:val="en-GB"/>
        </w:rPr>
        <w:t xml:space="preserve"> disclosed in </w:t>
      </w:r>
      <w:r w:rsidR="007854CC" w:rsidRPr="008366D1">
        <w:rPr>
          <w:rFonts w:ascii="Arial" w:hAnsi="Arial" w:cs="Arial"/>
          <w:spacing w:val="-4"/>
          <w:sz w:val="18"/>
          <w:szCs w:val="18"/>
          <w:lang w:val="en-GB"/>
        </w:rPr>
        <w:t>5</w:t>
      </w:r>
      <w:r w:rsidR="00325BD1" w:rsidRPr="008366D1">
        <w:rPr>
          <w:rFonts w:ascii="Arial" w:hAnsi="Arial" w:cs="Arial"/>
          <w:spacing w:val="-4"/>
          <w:sz w:val="18"/>
          <w:szCs w:val="18"/>
          <w:cs/>
          <w:lang w:val="en-GB"/>
        </w:rPr>
        <w:t>.</w:t>
      </w:r>
      <w:r w:rsidR="007854CC" w:rsidRPr="008366D1">
        <w:rPr>
          <w:rFonts w:ascii="Arial" w:hAnsi="Arial" w:cs="Arial"/>
          <w:spacing w:val="-4"/>
          <w:sz w:val="18"/>
          <w:szCs w:val="18"/>
          <w:lang w:val="en-GB"/>
        </w:rPr>
        <w:t>1</w:t>
      </w:r>
      <w:r w:rsidR="00325BD1" w:rsidRPr="008366D1">
        <w:rPr>
          <w:rFonts w:ascii="Arial" w:hAnsi="Arial" w:cs="Arial"/>
          <w:spacing w:val="-4"/>
          <w:sz w:val="18"/>
          <w:szCs w:val="18"/>
          <w:cs/>
          <w:lang w:val="en-GB"/>
        </w:rPr>
        <w:t>.</w:t>
      </w:r>
      <w:r w:rsidR="007854CC" w:rsidRPr="008366D1">
        <w:rPr>
          <w:rFonts w:ascii="Arial" w:hAnsi="Arial" w:cs="Arial"/>
          <w:spacing w:val="-4"/>
          <w:sz w:val="18"/>
          <w:szCs w:val="18"/>
          <w:lang w:val="en-GB"/>
        </w:rPr>
        <w:t>1</w:t>
      </w:r>
      <w:r w:rsidR="00325BD1" w:rsidRPr="008366D1">
        <w:rPr>
          <w:rFonts w:ascii="Arial" w:hAnsi="Arial" w:cs="Arial"/>
          <w:spacing w:val="-4"/>
          <w:sz w:val="18"/>
          <w:szCs w:val="18"/>
          <w:cs/>
          <w:lang w:val="en-GB"/>
        </w:rPr>
        <w:t xml:space="preserve"> </w:t>
      </w:r>
      <w:r w:rsidR="00325BD1" w:rsidRPr="008366D1">
        <w:rPr>
          <w:rFonts w:ascii="Arial" w:hAnsi="Arial" w:cs="Arial"/>
          <w:spacing w:val="-4"/>
          <w:sz w:val="18"/>
          <w:szCs w:val="18"/>
          <w:lang w:val="en-GB"/>
        </w:rPr>
        <w:t>c)</w:t>
      </w:r>
      <w:r w:rsidR="001627B7" w:rsidRPr="008366D1">
        <w:rPr>
          <w:rFonts w:ascii="Arial" w:hAnsi="Arial" w:cs="Arial"/>
          <w:spacing w:val="-4"/>
          <w:sz w:val="18"/>
          <w:szCs w:val="18"/>
          <w:lang w:val="en-GB"/>
        </w:rPr>
        <w:t>.</w:t>
      </w:r>
    </w:p>
    <w:p w14:paraId="231D57D7" w14:textId="77777777" w:rsidR="00325BD1" w:rsidRPr="008366D1" w:rsidRDefault="00325BD1" w:rsidP="00241EAE">
      <w:pPr>
        <w:ind w:left="1080"/>
        <w:jc w:val="thaiDistribute"/>
        <w:rPr>
          <w:rFonts w:ascii="Arial" w:hAnsi="Arial" w:cs="Arial"/>
          <w:spacing w:val="-2"/>
          <w:sz w:val="18"/>
          <w:szCs w:val="18"/>
          <w:lang w:val="en-GB"/>
        </w:rPr>
      </w:pPr>
    </w:p>
    <w:p w14:paraId="515BD59D" w14:textId="1C5BA5C9" w:rsidR="00325BD1" w:rsidRPr="008366D1" w:rsidRDefault="00325BD1" w:rsidP="00241EAE">
      <w:pPr>
        <w:ind w:left="1080"/>
        <w:jc w:val="thaiDistribute"/>
        <w:rPr>
          <w:rFonts w:ascii="Arial" w:hAnsi="Arial" w:cs="Arial"/>
          <w:spacing w:val="-2"/>
          <w:sz w:val="18"/>
          <w:szCs w:val="18"/>
          <w:lang w:val="en-GB"/>
        </w:rPr>
      </w:pPr>
      <w:r w:rsidRPr="008366D1">
        <w:rPr>
          <w:rFonts w:ascii="Arial" w:hAnsi="Arial" w:cs="Arial"/>
          <w:spacing w:val="-2"/>
          <w:sz w:val="18"/>
          <w:szCs w:val="18"/>
          <w:lang w:val="en-GB"/>
        </w:rPr>
        <w:t xml:space="preserve">The movements of </w:t>
      </w:r>
      <w:r w:rsidR="00146C5B" w:rsidRPr="008366D1">
        <w:rPr>
          <w:rFonts w:ascii="Arial" w:hAnsi="Arial" w:cs="Arial"/>
          <w:spacing w:val="-2"/>
          <w:sz w:val="18"/>
          <w:szCs w:val="18"/>
          <w:lang w:val="en-GB"/>
        </w:rPr>
        <w:t xml:space="preserve">investments in debt instruments </w:t>
      </w:r>
      <w:r w:rsidRPr="008366D1">
        <w:rPr>
          <w:rFonts w:ascii="Arial" w:hAnsi="Arial" w:cs="Arial"/>
          <w:spacing w:val="-2"/>
          <w:sz w:val="18"/>
          <w:szCs w:val="18"/>
          <w:lang w:val="en-GB"/>
        </w:rPr>
        <w:t xml:space="preserve">for the years ended </w:t>
      </w:r>
      <w:r w:rsidR="007854CC" w:rsidRPr="008366D1">
        <w:rPr>
          <w:rFonts w:ascii="Arial" w:hAnsi="Arial" w:cs="Arial"/>
          <w:spacing w:val="-2"/>
          <w:sz w:val="18"/>
          <w:szCs w:val="18"/>
          <w:lang w:val="en-GB"/>
        </w:rPr>
        <w:t>30</w:t>
      </w:r>
      <w:r w:rsidRPr="008366D1">
        <w:rPr>
          <w:rFonts w:ascii="Arial" w:hAnsi="Arial" w:cs="Arial"/>
          <w:spacing w:val="-2"/>
          <w:sz w:val="18"/>
          <w:szCs w:val="18"/>
          <w:lang w:val="en-GB"/>
        </w:rPr>
        <w:t xml:space="preserve"> September </w:t>
      </w:r>
      <w:r w:rsidR="007854CC" w:rsidRPr="008366D1">
        <w:rPr>
          <w:rFonts w:ascii="Arial" w:hAnsi="Arial" w:cs="Arial"/>
          <w:spacing w:val="-2"/>
          <w:sz w:val="18"/>
          <w:szCs w:val="18"/>
          <w:lang w:val="en-GB"/>
        </w:rPr>
        <w:t>2023</w:t>
      </w:r>
      <w:r w:rsidRPr="008366D1">
        <w:rPr>
          <w:rFonts w:ascii="Arial" w:hAnsi="Arial" w:cs="Arial"/>
          <w:spacing w:val="-2"/>
          <w:sz w:val="18"/>
          <w:szCs w:val="18"/>
          <w:lang w:val="en-GB"/>
        </w:rPr>
        <w:t xml:space="preserve"> and </w:t>
      </w:r>
      <w:r w:rsidR="007854CC" w:rsidRPr="008366D1">
        <w:rPr>
          <w:rFonts w:ascii="Arial" w:hAnsi="Arial" w:cs="Arial"/>
          <w:spacing w:val="-2"/>
          <w:sz w:val="18"/>
          <w:szCs w:val="18"/>
          <w:lang w:val="en-GB"/>
        </w:rPr>
        <w:t>2022</w:t>
      </w:r>
      <w:r w:rsidRPr="008366D1">
        <w:rPr>
          <w:rFonts w:ascii="Arial" w:hAnsi="Arial" w:cs="Arial"/>
          <w:spacing w:val="-2"/>
          <w:sz w:val="18"/>
          <w:szCs w:val="18"/>
          <w:lang w:val="en-GB"/>
        </w:rPr>
        <w:t xml:space="preserve"> are as follows:</w:t>
      </w:r>
    </w:p>
    <w:p w14:paraId="4B1EC193" w14:textId="77777777" w:rsidR="00325BD1" w:rsidRPr="008366D1" w:rsidRDefault="00325BD1" w:rsidP="00241EAE">
      <w:pPr>
        <w:ind w:left="1080"/>
        <w:jc w:val="thaiDistribute"/>
        <w:rPr>
          <w:rFonts w:ascii="Arial" w:hAnsi="Arial" w:cs="Arial"/>
          <w:b/>
          <w:bCs/>
          <w:color w:val="CF4A02"/>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03"/>
        <w:gridCol w:w="1415"/>
        <w:gridCol w:w="1414"/>
        <w:gridCol w:w="1415"/>
        <w:gridCol w:w="1414"/>
      </w:tblGrid>
      <w:tr w:rsidR="00325BD1" w:rsidRPr="008366D1" w14:paraId="65F138F7" w14:textId="77777777" w:rsidTr="009E4CEA">
        <w:tc>
          <w:tcPr>
            <w:tcW w:w="3803" w:type="dxa"/>
            <w:tcBorders>
              <w:top w:val="nil"/>
              <w:left w:val="nil"/>
              <w:bottom w:val="nil"/>
              <w:right w:val="nil"/>
            </w:tcBorders>
            <w:vAlign w:val="bottom"/>
          </w:tcPr>
          <w:p w14:paraId="75F50090" w14:textId="77777777" w:rsidR="00325BD1" w:rsidRPr="008366D1" w:rsidRDefault="00325BD1" w:rsidP="00241EAE">
            <w:pPr>
              <w:ind w:left="971" w:right="-36"/>
              <w:rPr>
                <w:rFonts w:ascii="Arial" w:hAnsi="Arial" w:cs="Arial"/>
                <w:sz w:val="18"/>
                <w:szCs w:val="18"/>
                <w:lang w:val="en-GB"/>
              </w:rPr>
            </w:pPr>
          </w:p>
        </w:tc>
        <w:tc>
          <w:tcPr>
            <w:tcW w:w="2829" w:type="dxa"/>
            <w:gridSpan w:val="2"/>
            <w:tcBorders>
              <w:top w:val="single" w:sz="4" w:space="0" w:color="auto"/>
              <w:left w:val="nil"/>
              <w:bottom w:val="single" w:sz="4" w:space="0" w:color="auto"/>
              <w:right w:val="nil"/>
            </w:tcBorders>
            <w:shd w:val="clear" w:color="auto" w:fill="auto"/>
            <w:vAlign w:val="bottom"/>
          </w:tcPr>
          <w:p w14:paraId="5AD68BF8" w14:textId="77777777" w:rsidR="00146C5B" w:rsidRPr="008366D1" w:rsidRDefault="00325BD1" w:rsidP="00325BD1">
            <w:pPr>
              <w:ind w:right="-72"/>
              <w:jc w:val="center"/>
              <w:rPr>
                <w:rFonts w:ascii="Arial" w:hAnsi="Arial" w:cs="Arial"/>
                <w:b/>
                <w:bCs/>
                <w:sz w:val="18"/>
                <w:szCs w:val="18"/>
                <w:lang w:val="en-GB"/>
              </w:rPr>
            </w:pPr>
            <w:r w:rsidRPr="008366D1">
              <w:rPr>
                <w:rFonts w:ascii="Arial" w:hAnsi="Arial" w:cs="Arial"/>
                <w:b/>
                <w:bCs/>
                <w:sz w:val="18"/>
                <w:szCs w:val="18"/>
                <w:lang w:val="en-GB"/>
              </w:rPr>
              <w:t xml:space="preserve">Consolidated </w:t>
            </w:r>
          </w:p>
          <w:p w14:paraId="53237E2F" w14:textId="1F27F45E" w:rsidR="00325BD1" w:rsidRPr="008366D1" w:rsidRDefault="00325BD1" w:rsidP="00325BD1">
            <w:pPr>
              <w:ind w:right="-72"/>
              <w:jc w:val="center"/>
              <w:rPr>
                <w:rFonts w:ascii="Arial" w:hAnsi="Arial" w:cs="Arial"/>
                <w:b/>
                <w:bCs/>
                <w:sz w:val="18"/>
                <w:szCs w:val="18"/>
              </w:rPr>
            </w:pPr>
            <w:r w:rsidRPr="008366D1">
              <w:rPr>
                <w:rFonts w:ascii="Arial" w:hAnsi="Arial" w:cs="Arial"/>
                <w:b/>
                <w:bCs/>
                <w:sz w:val="18"/>
                <w:szCs w:val="18"/>
                <w:lang w:val="en-GB"/>
              </w:rPr>
              <w:t>financial statements</w:t>
            </w:r>
          </w:p>
        </w:tc>
        <w:tc>
          <w:tcPr>
            <w:tcW w:w="2829" w:type="dxa"/>
            <w:gridSpan w:val="2"/>
            <w:tcBorders>
              <w:top w:val="single" w:sz="4" w:space="0" w:color="auto"/>
              <w:left w:val="nil"/>
              <w:bottom w:val="single" w:sz="4" w:space="0" w:color="auto"/>
              <w:right w:val="nil"/>
            </w:tcBorders>
            <w:shd w:val="clear" w:color="auto" w:fill="auto"/>
            <w:vAlign w:val="bottom"/>
          </w:tcPr>
          <w:p w14:paraId="56E54537" w14:textId="77777777" w:rsidR="00146C5B" w:rsidRPr="008366D1" w:rsidRDefault="00325BD1" w:rsidP="00325BD1">
            <w:pPr>
              <w:ind w:right="-72"/>
              <w:jc w:val="center"/>
              <w:rPr>
                <w:rFonts w:ascii="Arial" w:hAnsi="Arial" w:cs="Arial"/>
                <w:b/>
                <w:bCs/>
                <w:sz w:val="18"/>
                <w:szCs w:val="18"/>
                <w:lang w:val="en-GB"/>
              </w:rPr>
            </w:pPr>
            <w:r w:rsidRPr="008366D1">
              <w:rPr>
                <w:rFonts w:ascii="Arial" w:hAnsi="Arial" w:cs="Arial"/>
                <w:b/>
                <w:bCs/>
                <w:sz w:val="18"/>
                <w:szCs w:val="18"/>
                <w:lang w:val="en-GB"/>
              </w:rPr>
              <w:t xml:space="preserve">Separate </w:t>
            </w:r>
          </w:p>
          <w:p w14:paraId="13ACC43E" w14:textId="73C4906B" w:rsidR="00325BD1" w:rsidRPr="008366D1" w:rsidRDefault="00325BD1" w:rsidP="00325BD1">
            <w:pPr>
              <w:ind w:right="-72"/>
              <w:jc w:val="center"/>
              <w:rPr>
                <w:rFonts w:ascii="Arial" w:hAnsi="Arial" w:cs="Arial"/>
                <w:b/>
                <w:bCs/>
                <w:sz w:val="18"/>
                <w:szCs w:val="18"/>
                <w:cs/>
                <w:lang w:val="en-GB"/>
              </w:rPr>
            </w:pPr>
            <w:r w:rsidRPr="008366D1">
              <w:rPr>
                <w:rFonts w:ascii="Arial" w:hAnsi="Arial" w:cs="Arial"/>
                <w:b/>
                <w:bCs/>
                <w:sz w:val="18"/>
                <w:szCs w:val="18"/>
                <w:lang w:val="en-GB"/>
              </w:rPr>
              <w:t>financial statements</w:t>
            </w:r>
          </w:p>
        </w:tc>
      </w:tr>
      <w:tr w:rsidR="00325BD1" w:rsidRPr="008366D1" w14:paraId="50235904" w14:textId="77777777" w:rsidTr="009E4CEA">
        <w:tc>
          <w:tcPr>
            <w:tcW w:w="3803" w:type="dxa"/>
            <w:tcBorders>
              <w:top w:val="nil"/>
              <w:left w:val="nil"/>
              <w:bottom w:val="nil"/>
              <w:right w:val="nil"/>
            </w:tcBorders>
            <w:vAlign w:val="bottom"/>
          </w:tcPr>
          <w:p w14:paraId="72234FA4" w14:textId="77777777" w:rsidR="00325BD1" w:rsidRPr="008366D1" w:rsidRDefault="00325BD1" w:rsidP="00241EAE">
            <w:pPr>
              <w:ind w:left="971" w:right="-36"/>
              <w:rPr>
                <w:rFonts w:ascii="Arial" w:hAnsi="Arial" w:cs="Arial"/>
                <w:sz w:val="18"/>
                <w:szCs w:val="18"/>
              </w:rPr>
            </w:pPr>
          </w:p>
        </w:tc>
        <w:tc>
          <w:tcPr>
            <w:tcW w:w="1415" w:type="dxa"/>
            <w:tcBorders>
              <w:top w:val="single" w:sz="4" w:space="0" w:color="auto"/>
              <w:left w:val="nil"/>
              <w:bottom w:val="nil"/>
              <w:right w:val="nil"/>
            </w:tcBorders>
            <w:vAlign w:val="center"/>
          </w:tcPr>
          <w:p w14:paraId="4FB346B4" w14:textId="615F9A1A" w:rsidR="00325BD1" w:rsidRPr="008366D1" w:rsidRDefault="007854CC" w:rsidP="00325BD1">
            <w:pPr>
              <w:ind w:right="-72" w:firstLine="18"/>
              <w:jc w:val="right"/>
              <w:rPr>
                <w:rFonts w:ascii="Arial" w:hAnsi="Arial" w:cs="Arial"/>
                <w:b/>
                <w:bCs/>
                <w:sz w:val="18"/>
                <w:szCs w:val="18"/>
                <w:lang w:val="en-GB"/>
              </w:rPr>
            </w:pPr>
            <w:r w:rsidRPr="008366D1">
              <w:rPr>
                <w:rFonts w:ascii="Arial" w:hAnsi="Arial" w:cs="Arial"/>
                <w:b/>
                <w:bCs/>
                <w:sz w:val="18"/>
                <w:szCs w:val="18"/>
                <w:lang w:val="en-GB"/>
              </w:rPr>
              <w:t>2023</w:t>
            </w:r>
          </w:p>
        </w:tc>
        <w:tc>
          <w:tcPr>
            <w:tcW w:w="1414" w:type="dxa"/>
            <w:tcBorders>
              <w:top w:val="single" w:sz="4" w:space="0" w:color="auto"/>
              <w:left w:val="nil"/>
              <w:bottom w:val="nil"/>
              <w:right w:val="nil"/>
            </w:tcBorders>
            <w:vAlign w:val="center"/>
          </w:tcPr>
          <w:p w14:paraId="2BAC589C" w14:textId="22FE94BC" w:rsidR="00325BD1" w:rsidRPr="008366D1" w:rsidRDefault="007854CC" w:rsidP="00325BD1">
            <w:pPr>
              <w:ind w:right="-72" w:firstLine="18"/>
              <w:jc w:val="right"/>
              <w:rPr>
                <w:rFonts w:ascii="Arial" w:hAnsi="Arial" w:cs="Arial"/>
                <w:b/>
                <w:bCs/>
                <w:sz w:val="18"/>
                <w:szCs w:val="18"/>
                <w:lang w:val="en-GB"/>
              </w:rPr>
            </w:pPr>
            <w:r w:rsidRPr="008366D1">
              <w:rPr>
                <w:rFonts w:ascii="Arial" w:hAnsi="Arial" w:cs="Arial"/>
                <w:b/>
                <w:bCs/>
                <w:sz w:val="18"/>
                <w:szCs w:val="18"/>
                <w:lang w:val="en-GB"/>
              </w:rPr>
              <w:t>2022</w:t>
            </w:r>
          </w:p>
        </w:tc>
        <w:tc>
          <w:tcPr>
            <w:tcW w:w="1415" w:type="dxa"/>
            <w:tcBorders>
              <w:top w:val="single" w:sz="4" w:space="0" w:color="auto"/>
              <w:left w:val="nil"/>
              <w:bottom w:val="nil"/>
              <w:right w:val="nil"/>
            </w:tcBorders>
            <w:vAlign w:val="center"/>
          </w:tcPr>
          <w:p w14:paraId="0DD01DC2" w14:textId="5E70E1DA" w:rsidR="00325BD1" w:rsidRPr="008366D1" w:rsidRDefault="007854CC" w:rsidP="00325BD1">
            <w:pPr>
              <w:ind w:right="-72" w:firstLine="18"/>
              <w:jc w:val="right"/>
              <w:rPr>
                <w:rFonts w:ascii="Arial" w:hAnsi="Arial" w:cs="Arial"/>
                <w:b/>
                <w:bCs/>
                <w:sz w:val="18"/>
                <w:szCs w:val="18"/>
                <w:lang w:val="en-GB"/>
              </w:rPr>
            </w:pPr>
            <w:r w:rsidRPr="008366D1">
              <w:rPr>
                <w:rFonts w:ascii="Arial" w:hAnsi="Arial" w:cs="Arial"/>
                <w:b/>
                <w:bCs/>
                <w:sz w:val="18"/>
                <w:szCs w:val="18"/>
                <w:lang w:val="en-GB"/>
              </w:rPr>
              <w:t>2023</w:t>
            </w:r>
          </w:p>
        </w:tc>
        <w:tc>
          <w:tcPr>
            <w:tcW w:w="1414" w:type="dxa"/>
            <w:tcBorders>
              <w:top w:val="single" w:sz="4" w:space="0" w:color="auto"/>
              <w:left w:val="nil"/>
              <w:bottom w:val="nil"/>
              <w:right w:val="nil"/>
            </w:tcBorders>
            <w:vAlign w:val="center"/>
          </w:tcPr>
          <w:p w14:paraId="04126117" w14:textId="482A0963" w:rsidR="00325BD1" w:rsidRPr="008366D1" w:rsidRDefault="007854CC" w:rsidP="00325BD1">
            <w:pPr>
              <w:ind w:right="-72" w:firstLine="18"/>
              <w:jc w:val="right"/>
              <w:rPr>
                <w:rFonts w:ascii="Arial" w:hAnsi="Arial" w:cs="Arial"/>
                <w:b/>
                <w:bCs/>
                <w:sz w:val="18"/>
                <w:szCs w:val="18"/>
                <w:lang w:val="en-GB"/>
              </w:rPr>
            </w:pPr>
            <w:r w:rsidRPr="008366D1">
              <w:rPr>
                <w:rFonts w:ascii="Arial" w:hAnsi="Arial" w:cs="Arial"/>
                <w:b/>
                <w:bCs/>
                <w:sz w:val="18"/>
                <w:szCs w:val="18"/>
                <w:lang w:val="en-GB"/>
              </w:rPr>
              <w:t>2022</w:t>
            </w:r>
          </w:p>
        </w:tc>
      </w:tr>
      <w:tr w:rsidR="00325BD1" w:rsidRPr="008366D1" w14:paraId="5F380B37" w14:textId="77777777" w:rsidTr="009E4CEA">
        <w:tc>
          <w:tcPr>
            <w:tcW w:w="3803" w:type="dxa"/>
            <w:tcBorders>
              <w:top w:val="nil"/>
              <w:left w:val="nil"/>
              <w:bottom w:val="nil"/>
              <w:right w:val="nil"/>
            </w:tcBorders>
            <w:vAlign w:val="bottom"/>
          </w:tcPr>
          <w:p w14:paraId="771AC7FD" w14:textId="77777777" w:rsidR="00325BD1" w:rsidRPr="008366D1" w:rsidRDefault="00325BD1" w:rsidP="00241EAE">
            <w:pPr>
              <w:ind w:left="971" w:right="-36"/>
              <w:rPr>
                <w:rFonts w:ascii="Arial" w:hAnsi="Arial" w:cs="Arial"/>
                <w:sz w:val="18"/>
                <w:szCs w:val="18"/>
              </w:rPr>
            </w:pPr>
          </w:p>
        </w:tc>
        <w:tc>
          <w:tcPr>
            <w:tcW w:w="1415" w:type="dxa"/>
            <w:tcBorders>
              <w:top w:val="nil"/>
              <w:left w:val="nil"/>
              <w:bottom w:val="single" w:sz="4" w:space="0" w:color="auto"/>
              <w:right w:val="nil"/>
            </w:tcBorders>
            <w:shd w:val="clear" w:color="auto" w:fill="auto"/>
            <w:vAlign w:val="center"/>
          </w:tcPr>
          <w:p w14:paraId="5977376F" w14:textId="77777777" w:rsidR="00325BD1" w:rsidRPr="008366D1" w:rsidRDefault="00325BD1" w:rsidP="00325BD1">
            <w:pPr>
              <w:ind w:right="-72" w:firstLine="18"/>
              <w:jc w:val="right"/>
              <w:rPr>
                <w:rFonts w:ascii="Arial" w:hAnsi="Arial" w:cs="Arial"/>
                <w:b/>
                <w:bCs/>
                <w:sz w:val="18"/>
                <w:szCs w:val="18"/>
                <w:lang w:val="en-GB"/>
              </w:rPr>
            </w:pPr>
            <w:r w:rsidRPr="008366D1">
              <w:rPr>
                <w:rFonts w:ascii="Arial" w:hAnsi="Arial" w:cs="Arial"/>
                <w:b/>
                <w:bCs/>
                <w:sz w:val="18"/>
                <w:szCs w:val="18"/>
                <w:lang w:val="en-GB"/>
              </w:rPr>
              <w:t>Baht</w:t>
            </w:r>
          </w:p>
        </w:tc>
        <w:tc>
          <w:tcPr>
            <w:tcW w:w="1414" w:type="dxa"/>
            <w:tcBorders>
              <w:top w:val="nil"/>
              <w:left w:val="nil"/>
              <w:bottom w:val="single" w:sz="4" w:space="0" w:color="auto"/>
              <w:right w:val="nil"/>
            </w:tcBorders>
            <w:shd w:val="clear" w:color="auto" w:fill="auto"/>
            <w:vAlign w:val="center"/>
          </w:tcPr>
          <w:p w14:paraId="4D968759" w14:textId="77777777" w:rsidR="00325BD1" w:rsidRPr="008366D1" w:rsidRDefault="00325BD1" w:rsidP="00325BD1">
            <w:pPr>
              <w:ind w:right="-72"/>
              <w:jc w:val="right"/>
              <w:rPr>
                <w:rFonts w:ascii="Arial" w:hAnsi="Arial" w:cs="Arial"/>
                <w:b/>
                <w:bCs/>
                <w:sz w:val="18"/>
                <w:szCs w:val="18"/>
              </w:rPr>
            </w:pPr>
            <w:r w:rsidRPr="008366D1">
              <w:rPr>
                <w:rFonts w:ascii="Arial" w:hAnsi="Arial" w:cs="Arial"/>
                <w:b/>
                <w:bCs/>
                <w:sz w:val="18"/>
                <w:szCs w:val="18"/>
                <w:lang w:val="en-GB"/>
              </w:rPr>
              <w:t>Baht</w:t>
            </w:r>
          </w:p>
        </w:tc>
        <w:tc>
          <w:tcPr>
            <w:tcW w:w="1415" w:type="dxa"/>
            <w:tcBorders>
              <w:top w:val="nil"/>
              <w:left w:val="nil"/>
              <w:bottom w:val="single" w:sz="4" w:space="0" w:color="auto"/>
              <w:right w:val="nil"/>
            </w:tcBorders>
            <w:shd w:val="clear" w:color="auto" w:fill="auto"/>
            <w:vAlign w:val="center"/>
          </w:tcPr>
          <w:p w14:paraId="22D33BFF" w14:textId="77777777" w:rsidR="00325BD1" w:rsidRPr="008366D1" w:rsidRDefault="00325BD1" w:rsidP="00325BD1">
            <w:pPr>
              <w:ind w:right="-72"/>
              <w:jc w:val="right"/>
              <w:rPr>
                <w:rFonts w:ascii="Arial" w:hAnsi="Arial" w:cs="Arial"/>
                <w:b/>
                <w:bCs/>
                <w:sz w:val="18"/>
                <w:szCs w:val="18"/>
              </w:rPr>
            </w:pPr>
            <w:r w:rsidRPr="008366D1">
              <w:rPr>
                <w:rFonts w:ascii="Arial" w:hAnsi="Arial" w:cs="Arial"/>
                <w:b/>
                <w:bCs/>
                <w:sz w:val="18"/>
                <w:szCs w:val="18"/>
                <w:lang w:val="en-GB"/>
              </w:rPr>
              <w:t>Baht</w:t>
            </w:r>
          </w:p>
        </w:tc>
        <w:tc>
          <w:tcPr>
            <w:tcW w:w="1414" w:type="dxa"/>
            <w:tcBorders>
              <w:top w:val="nil"/>
              <w:left w:val="nil"/>
              <w:bottom w:val="single" w:sz="4" w:space="0" w:color="auto"/>
              <w:right w:val="nil"/>
            </w:tcBorders>
            <w:shd w:val="clear" w:color="auto" w:fill="auto"/>
            <w:vAlign w:val="center"/>
          </w:tcPr>
          <w:p w14:paraId="1CB1773C" w14:textId="77777777" w:rsidR="00325BD1" w:rsidRPr="008366D1" w:rsidRDefault="00325BD1" w:rsidP="00325BD1">
            <w:pPr>
              <w:ind w:right="-72"/>
              <w:jc w:val="right"/>
              <w:rPr>
                <w:rFonts w:ascii="Arial" w:hAnsi="Arial" w:cs="Arial"/>
                <w:b/>
                <w:bCs/>
                <w:sz w:val="18"/>
                <w:szCs w:val="18"/>
              </w:rPr>
            </w:pPr>
            <w:r w:rsidRPr="008366D1">
              <w:rPr>
                <w:rFonts w:ascii="Arial" w:hAnsi="Arial" w:cs="Arial"/>
                <w:b/>
                <w:bCs/>
                <w:sz w:val="18"/>
                <w:szCs w:val="18"/>
                <w:lang w:val="en-GB"/>
              </w:rPr>
              <w:t>Baht</w:t>
            </w:r>
          </w:p>
        </w:tc>
      </w:tr>
      <w:tr w:rsidR="00BD0254" w:rsidRPr="008366D1" w14:paraId="559E79F6" w14:textId="77777777" w:rsidTr="009E4CEA">
        <w:trPr>
          <w:trHeight w:val="56"/>
        </w:trPr>
        <w:tc>
          <w:tcPr>
            <w:tcW w:w="3803" w:type="dxa"/>
            <w:tcBorders>
              <w:top w:val="nil"/>
              <w:left w:val="nil"/>
              <w:bottom w:val="nil"/>
              <w:right w:val="nil"/>
            </w:tcBorders>
            <w:vAlign w:val="center"/>
          </w:tcPr>
          <w:p w14:paraId="3BD72778" w14:textId="77777777" w:rsidR="00BD0254" w:rsidRPr="008366D1" w:rsidRDefault="00BD0254" w:rsidP="00241EAE">
            <w:pPr>
              <w:ind w:left="971"/>
              <w:rPr>
                <w:rFonts w:ascii="Arial" w:hAnsi="Arial" w:cs="Arial"/>
                <w:sz w:val="18"/>
                <w:szCs w:val="18"/>
              </w:rPr>
            </w:pPr>
          </w:p>
        </w:tc>
        <w:tc>
          <w:tcPr>
            <w:tcW w:w="1415" w:type="dxa"/>
            <w:tcBorders>
              <w:top w:val="single" w:sz="4" w:space="0" w:color="auto"/>
              <w:left w:val="nil"/>
              <w:bottom w:val="nil"/>
              <w:right w:val="nil"/>
            </w:tcBorders>
            <w:shd w:val="clear" w:color="auto" w:fill="FAFAFA"/>
          </w:tcPr>
          <w:p w14:paraId="4811ED7A" w14:textId="77777777" w:rsidR="00BD0254" w:rsidRPr="008366D1" w:rsidRDefault="00BD0254" w:rsidP="00E510DA">
            <w:pPr>
              <w:tabs>
                <w:tab w:val="left" w:pos="-72"/>
              </w:tabs>
              <w:ind w:right="-72"/>
              <w:jc w:val="right"/>
              <w:rPr>
                <w:rFonts w:ascii="Arial" w:hAnsi="Arial" w:cs="Arial"/>
                <w:sz w:val="18"/>
                <w:szCs w:val="18"/>
                <w:lang w:val="en-GB"/>
              </w:rPr>
            </w:pPr>
          </w:p>
        </w:tc>
        <w:tc>
          <w:tcPr>
            <w:tcW w:w="1414" w:type="dxa"/>
            <w:tcBorders>
              <w:top w:val="single" w:sz="4" w:space="0" w:color="auto"/>
              <w:left w:val="nil"/>
              <w:bottom w:val="nil"/>
              <w:right w:val="nil"/>
            </w:tcBorders>
          </w:tcPr>
          <w:p w14:paraId="72D034B6" w14:textId="77777777" w:rsidR="00BD0254" w:rsidRPr="008366D1" w:rsidRDefault="00BD0254" w:rsidP="00E510DA">
            <w:pPr>
              <w:tabs>
                <w:tab w:val="left" w:pos="-72"/>
              </w:tabs>
              <w:ind w:right="-72"/>
              <w:jc w:val="right"/>
              <w:rPr>
                <w:rFonts w:ascii="Arial" w:hAnsi="Arial" w:cs="Arial"/>
                <w:sz w:val="18"/>
                <w:szCs w:val="18"/>
                <w:lang w:val="en-GB"/>
              </w:rPr>
            </w:pPr>
          </w:p>
        </w:tc>
        <w:tc>
          <w:tcPr>
            <w:tcW w:w="1415" w:type="dxa"/>
            <w:tcBorders>
              <w:top w:val="single" w:sz="4" w:space="0" w:color="auto"/>
              <w:left w:val="nil"/>
              <w:bottom w:val="nil"/>
              <w:right w:val="nil"/>
            </w:tcBorders>
            <w:shd w:val="clear" w:color="auto" w:fill="FAFAFA"/>
          </w:tcPr>
          <w:p w14:paraId="388330B0" w14:textId="77777777" w:rsidR="00BD0254" w:rsidRPr="008366D1" w:rsidRDefault="00BD0254" w:rsidP="00E510DA">
            <w:pPr>
              <w:tabs>
                <w:tab w:val="left" w:pos="-72"/>
              </w:tabs>
              <w:ind w:right="-72"/>
              <w:jc w:val="right"/>
              <w:rPr>
                <w:rFonts w:ascii="Arial" w:hAnsi="Arial" w:cs="Arial"/>
                <w:sz w:val="18"/>
                <w:szCs w:val="18"/>
                <w:lang w:val="en-GB"/>
              </w:rPr>
            </w:pPr>
          </w:p>
        </w:tc>
        <w:tc>
          <w:tcPr>
            <w:tcW w:w="1414" w:type="dxa"/>
            <w:tcBorders>
              <w:top w:val="single" w:sz="4" w:space="0" w:color="auto"/>
              <w:left w:val="nil"/>
              <w:bottom w:val="nil"/>
              <w:right w:val="nil"/>
            </w:tcBorders>
          </w:tcPr>
          <w:p w14:paraId="1BEFB279" w14:textId="77777777" w:rsidR="00BD0254" w:rsidRPr="008366D1" w:rsidRDefault="00BD0254" w:rsidP="00E510DA">
            <w:pPr>
              <w:tabs>
                <w:tab w:val="left" w:pos="-72"/>
              </w:tabs>
              <w:ind w:right="-72"/>
              <w:jc w:val="right"/>
              <w:rPr>
                <w:rFonts w:ascii="Arial" w:hAnsi="Arial" w:cs="Arial"/>
                <w:sz w:val="18"/>
                <w:szCs w:val="18"/>
                <w:lang w:val="en-GB"/>
              </w:rPr>
            </w:pPr>
          </w:p>
        </w:tc>
      </w:tr>
      <w:tr w:rsidR="00DE0FE3" w:rsidRPr="008366D1" w14:paraId="1F2BA46D" w14:textId="77777777" w:rsidTr="009E4CEA">
        <w:trPr>
          <w:trHeight w:val="56"/>
        </w:trPr>
        <w:tc>
          <w:tcPr>
            <w:tcW w:w="3803" w:type="dxa"/>
            <w:tcBorders>
              <w:top w:val="nil"/>
              <w:left w:val="nil"/>
              <w:bottom w:val="nil"/>
              <w:right w:val="nil"/>
            </w:tcBorders>
            <w:vAlign w:val="center"/>
          </w:tcPr>
          <w:p w14:paraId="35EB8DBF" w14:textId="56C282E9" w:rsidR="00DE0FE3" w:rsidRPr="008366D1" w:rsidRDefault="00DE0FE3" w:rsidP="00241EAE">
            <w:pPr>
              <w:ind w:left="971"/>
              <w:rPr>
                <w:rFonts w:ascii="Arial" w:hAnsi="Arial" w:cs="Arial"/>
                <w:sz w:val="18"/>
                <w:szCs w:val="18"/>
                <w:cs/>
              </w:rPr>
            </w:pPr>
            <w:r w:rsidRPr="008366D1">
              <w:rPr>
                <w:rFonts w:ascii="Arial" w:hAnsi="Arial" w:cs="Arial"/>
                <w:sz w:val="18"/>
                <w:szCs w:val="18"/>
              </w:rPr>
              <w:t>Opening balance</w:t>
            </w:r>
          </w:p>
        </w:tc>
        <w:tc>
          <w:tcPr>
            <w:tcW w:w="1415" w:type="dxa"/>
            <w:tcBorders>
              <w:top w:val="nil"/>
              <w:left w:val="nil"/>
              <w:bottom w:val="nil"/>
              <w:right w:val="nil"/>
            </w:tcBorders>
            <w:shd w:val="clear" w:color="auto" w:fill="FAFAFA"/>
          </w:tcPr>
          <w:p w14:paraId="28A9BA05" w14:textId="17D25B34" w:rsidR="00DE0FE3" w:rsidRPr="008366D1" w:rsidRDefault="007854CC"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585</w:t>
            </w:r>
            <w:r w:rsidR="00DE0FE3" w:rsidRPr="008366D1">
              <w:rPr>
                <w:rFonts w:ascii="Arial" w:hAnsi="Arial" w:cs="Arial"/>
                <w:sz w:val="18"/>
                <w:szCs w:val="18"/>
                <w:lang w:val="en-GB"/>
              </w:rPr>
              <w:t>,</w:t>
            </w:r>
            <w:r w:rsidRPr="008366D1">
              <w:rPr>
                <w:rFonts w:ascii="Arial" w:hAnsi="Arial" w:cs="Arial"/>
                <w:sz w:val="18"/>
                <w:szCs w:val="18"/>
                <w:lang w:val="en-GB"/>
              </w:rPr>
              <w:t>604</w:t>
            </w:r>
            <w:r w:rsidR="00DE0FE3" w:rsidRPr="008366D1">
              <w:rPr>
                <w:rFonts w:ascii="Arial" w:hAnsi="Arial" w:cs="Arial"/>
                <w:sz w:val="18"/>
                <w:szCs w:val="18"/>
                <w:lang w:val="en-GB"/>
              </w:rPr>
              <w:t>,</w:t>
            </w:r>
            <w:r w:rsidRPr="008366D1">
              <w:rPr>
                <w:rFonts w:ascii="Arial" w:hAnsi="Arial" w:cs="Arial"/>
                <w:sz w:val="18"/>
                <w:szCs w:val="18"/>
                <w:lang w:val="en-GB"/>
              </w:rPr>
              <w:t>427</w:t>
            </w:r>
          </w:p>
        </w:tc>
        <w:tc>
          <w:tcPr>
            <w:tcW w:w="1414" w:type="dxa"/>
            <w:tcBorders>
              <w:top w:val="nil"/>
              <w:left w:val="nil"/>
              <w:bottom w:val="nil"/>
              <w:right w:val="nil"/>
            </w:tcBorders>
          </w:tcPr>
          <w:p w14:paraId="12521F4C" w14:textId="3CEB6511" w:rsidR="00DE0FE3" w:rsidRPr="008366D1" w:rsidRDefault="007854CC"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592</w:t>
            </w:r>
            <w:r w:rsidR="00DE0FE3" w:rsidRPr="008366D1">
              <w:rPr>
                <w:rFonts w:ascii="Arial" w:hAnsi="Arial" w:cs="Arial"/>
                <w:sz w:val="18"/>
                <w:szCs w:val="18"/>
                <w:lang w:val="en-GB"/>
              </w:rPr>
              <w:t>,</w:t>
            </w:r>
            <w:r w:rsidRPr="008366D1">
              <w:rPr>
                <w:rFonts w:ascii="Arial" w:hAnsi="Arial" w:cs="Arial"/>
                <w:sz w:val="18"/>
                <w:szCs w:val="18"/>
                <w:lang w:val="en-GB"/>
              </w:rPr>
              <w:t>047</w:t>
            </w:r>
            <w:r w:rsidR="00DE0FE3" w:rsidRPr="008366D1">
              <w:rPr>
                <w:rFonts w:ascii="Arial" w:hAnsi="Arial" w:cs="Arial"/>
                <w:sz w:val="18"/>
                <w:szCs w:val="18"/>
                <w:lang w:val="en-GB"/>
              </w:rPr>
              <w:t>,</w:t>
            </w:r>
            <w:r w:rsidRPr="008366D1">
              <w:rPr>
                <w:rFonts w:ascii="Arial" w:hAnsi="Arial" w:cs="Arial"/>
                <w:sz w:val="18"/>
                <w:szCs w:val="18"/>
                <w:lang w:val="en-GB"/>
              </w:rPr>
              <w:t>897</w:t>
            </w:r>
          </w:p>
        </w:tc>
        <w:tc>
          <w:tcPr>
            <w:tcW w:w="1415" w:type="dxa"/>
            <w:tcBorders>
              <w:top w:val="nil"/>
              <w:left w:val="nil"/>
              <w:bottom w:val="nil"/>
              <w:right w:val="nil"/>
            </w:tcBorders>
            <w:shd w:val="clear" w:color="auto" w:fill="FAFAFA"/>
          </w:tcPr>
          <w:p w14:paraId="7387530A" w14:textId="74A75636" w:rsidR="00DE0FE3" w:rsidRPr="008366D1" w:rsidRDefault="007854CC"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585</w:t>
            </w:r>
            <w:r w:rsidR="00DE0FE3" w:rsidRPr="008366D1">
              <w:rPr>
                <w:rFonts w:ascii="Arial" w:hAnsi="Arial" w:cs="Arial"/>
                <w:sz w:val="18"/>
                <w:szCs w:val="18"/>
                <w:lang w:val="en-GB"/>
              </w:rPr>
              <w:t>,</w:t>
            </w:r>
            <w:r w:rsidRPr="008366D1">
              <w:rPr>
                <w:rFonts w:ascii="Arial" w:hAnsi="Arial" w:cs="Arial"/>
                <w:sz w:val="18"/>
                <w:szCs w:val="18"/>
                <w:lang w:val="en-GB"/>
              </w:rPr>
              <w:t>604</w:t>
            </w:r>
            <w:r w:rsidR="00DE0FE3" w:rsidRPr="008366D1">
              <w:rPr>
                <w:rFonts w:ascii="Arial" w:hAnsi="Arial" w:cs="Arial"/>
                <w:sz w:val="18"/>
                <w:szCs w:val="18"/>
                <w:lang w:val="en-GB"/>
              </w:rPr>
              <w:t>,</w:t>
            </w:r>
            <w:r w:rsidRPr="008366D1">
              <w:rPr>
                <w:rFonts w:ascii="Arial" w:hAnsi="Arial" w:cs="Arial"/>
                <w:sz w:val="18"/>
                <w:szCs w:val="18"/>
                <w:lang w:val="en-GB"/>
              </w:rPr>
              <w:t>427</w:t>
            </w:r>
          </w:p>
        </w:tc>
        <w:tc>
          <w:tcPr>
            <w:tcW w:w="1414" w:type="dxa"/>
            <w:tcBorders>
              <w:top w:val="nil"/>
              <w:left w:val="nil"/>
              <w:bottom w:val="nil"/>
              <w:right w:val="nil"/>
            </w:tcBorders>
          </w:tcPr>
          <w:p w14:paraId="29899BD3" w14:textId="412D0006" w:rsidR="00DE0FE3" w:rsidRPr="008366D1" w:rsidRDefault="007854CC"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592</w:t>
            </w:r>
            <w:r w:rsidR="00DE0FE3" w:rsidRPr="008366D1">
              <w:rPr>
                <w:rFonts w:ascii="Arial" w:hAnsi="Arial" w:cs="Arial"/>
                <w:sz w:val="18"/>
                <w:szCs w:val="18"/>
                <w:lang w:val="en-GB"/>
              </w:rPr>
              <w:t>,</w:t>
            </w:r>
            <w:r w:rsidRPr="008366D1">
              <w:rPr>
                <w:rFonts w:ascii="Arial" w:hAnsi="Arial" w:cs="Arial"/>
                <w:sz w:val="18"/>
                <w:szCs w:val="18"/>
                <w:lang w:val="en-GB"/>
              </w:rPr>
              <w:t>047</w:t>
            </w:r>
            <w:r w:rsidR="00DE0FE3" w:rsidRPr="008366D1">
              <w:rPr>
                <w:rFonts w:ascii="Arial" w:hAnsi="Arial" w:cs="Arial"/>
                <w:sz w:val="18"/>
                <w:szCs w:val="18"/>
                <w:lang w:val="en-GB"/>
              </w:rPr>
              <w:t>,</w:t>
            </w:r>
            <w:r w:rsidRPr="008366D1">
              <w:rPr>
                <w:rFonts w:ascii="Arial" w:hAnsi="Arial" w:cs="Arial"/>
                <w:sz w:val="18"/>
                <w:szCs w:val="18"/>
                <w:lang w:val="en-GB"/>
              </w:rPr>
              <w:t>897</w:t>
            </w:r>
          </w:p>
        </w:tc>
      </w:tr>
      <w:tr w:rsidR="00DE0FE3" w:rsidRPr="008366D1" w14:paraId="536EEA9C" w14:textId="77777777" w:rsidTr="009E4CEA">
        <w:tc>
          <w:tcPr>
            <w:tcW w:w="3803" w:type="dxa"/>
            <w:tcBorders>
              <w:top w:val="nil"/>
              <w:left w:val="nil"/>
              <w:bottom w:val="nil"/>
              <w:right w:val="nil"/>
            </w:tcBorders>
            <w:vAlign w:val="center"/>
          </w:tcPr>
          <w:p w14:paraId="0DB5B6A0" w14:textId="77777777" w:rsidR="00DE0FE3" w:rsidRPr="008366D1" w:rsidRDefault="00DE0FE3" w:rsidP="00241EAE">
            <w:pPr>
              <w:ind w:left="971"/>
              <w:rPr>
                <w:rFonts w:ascii="Arial" w:hAnsi="Arial" w:cs="Arial"/>
                <w:sz w:val="18"/>
                <w:szCs w:val="18"/>
                <w:cs/>
                <w:lang w:val="en-GB"/>
              </w:rPr>
            </w:pPr>
            <w:r w:rsidRPr="008366D1">
              <w:rPr>
                <w:rFonts w:ascii="Arial" w:hAnsi="Arial" w:cs="Arial"/>
                <w:bCs/>
                <w:snapToGrid w:val="0"/>
                <w:spacing w:val="-4"/>
                <w:sz w:val="18"/>
                <w:szCs w:val="18"/>
                <w:lang w:eastAsia="th-TH"/>
              </w:rPr>
              <w:t>Additions</w:t>
            </w:r>
          </w:p>
        </w:tc>
        <w:tc>
          <w:tcPr>
            <w:tcW w:w="1415" w:type="dxa"/>
            <w:tcBorders>
              <w:top w:val="nil"/>
              <w:left w:val="nil"/>
              <w:bottom w:val="nil"/>
              <w:right w:val="nil"/>
            </w:tcBorders>
            <w:shd w:val="clear" w:color="auto" w:fill="FAFAFA"/>
            <w:vAlign w:val="center"/>
          </w:tcPr>
          <w:p w14:paraId="0F2BC17D" w14:textId="5EDE719E" w:rsidR="00DE0FE3" w:rsidRPr="008366D1" w:rsidRDefault="007854CC"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1</w:t>
            </w:r>
            <w:r w:rsidR="00D11F78" w:rsidRPr="008366D1">
              <w:rPr>
                <w:rFonts w:ascii="Arial" w:hAnsi="Arial" w:cs="Arial"/>
                <w:sz w:val="18"/>
                <w:szCs w:val="18"/>
                <w:lang w:val="en-GB"/>
              </w:rPr>
              <w:t>,</w:t>
            </w:r>
            <w:r w:rsidRPr="008366D1">
              <w:rPr>
                <w:rFonts w:ascii="Arial" w:hAnsi="Arial" w:cs="Arial"/>
                <w:sz w:val="18"/>
                <w:szCs w:val="18"/>
                <w:lang w:val="en-GB"/>
              </w:rPr>
              <w:t>018</w:t>
            </w:r>
            <w:r w:rsidR="00D11F78" w:rsidRPr="008366D1">
              <w:rPr>
                <w:rFonts w:ascii="Arial" w:hAnsi="Arial" w:cs="Arial"/>
                <w:sz w:val="18"/>
                <w:szCs w:val="18"/>
                <w:lang w:val="en-GB"/>
              </w:rPr>
              <w:t>,</w:t>
            </w:r>
            <w:r w:rsidRPr="008366D1">
              <w:rPr>
                <w:rFonts w:ascii="Arial" w:hAnsi="Arial" w:cs="Arial"/>
                <w:sz w:val="18"/>
                <w:szCs w:val="18"/>
                <w:lang w:val="en-GB"/>
              </w:rPr>
              <w:t>193</w:t>
            </w:r>
            <w:r w:rsidR="00D11F78" w:rsidRPr="008366D1">
              <w:rPr>
                <w:rFonts w:ascii="Arial" w:hAnsi="Arial" w:cs="Arial"/>
                <w:sz w:val="18"/>
                <w:szCs w:val="18"/>
                <w:lang w:val="en-GB"/>
              </w:rPr>
              <w:t>,</w:t>
            </w:r>
            <w:r w:rsidRPr="008366D1">
              <w:rPr>
                <w:rFonts w:ascii="Arial" w:hAnsi="Arial" w:cs="Arial"/>
                <w:sz w:val="18"/>
                <w:szCs w:val="18"/>
                <w:lang w:val="en-GB"/>
              </w:rPr>
              <w:t>130</w:t>
            </w:r>
          </w:p>
        </w:tc>
        <w:tc>
          <w:tcPr>
            <w:tcW w:w="1414" w:type="dxa"/>
            <w:tcBorders>
              <w:top w:val="nil"/>
              <w:left w:val="nil"/>
              <w:bottom w:val="nil"/>
              <w:right w:val="nil"/>
            </w:tcBorders>
            <w:vAlign w:val="center"/>
          </w:tcPr>
          <w:p w14:paraId="1CAA9614" w14:textId="6908735D" w:rsidR="00DE0FE3" w:rsidRPr="008366D1" w:rsidRDefault="007854CC"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376</w:t>
            </w:r>
            <w:r w:rsidR="00DE0FE3" w:rsidRPr="008366D1">
              <w:rPr>
                <w:rFonts w:ascii="Arial" w:hAnsi="Arial" w:cs="Arial"/>
                <w:sz w:val="18"/>
                <w:szCs w:val="18"/>
                <w:lang w:val="en-GB"/>
              </w:rPr>
              <w:t>,</w:t>
            </w:r>
            <w:r w:rsidRPr="008366D1">
              <w:rPr>
                <w:rFonts w:ascii="Arial" w:hAnsi="Arial" w:cs="Arial"/>
                <w:sz w:val="18"/>
                <w:szCs w:val="18"/>
                <w:lang w:val="en-GB"/>
              </w:rPr>
              <w:t>790</w:t>
            </w:r>
            <w:r w:rsidR="00DE0FE3" w:rsidRPr="008366D1">
              <w:rPr>
                <w:rFonts w:ascii="Arial" w:hAnsi="Arial" w:cs="Arial"/>
                <w:sz w:val="18"/>
                <w:szCs w:val="18"/>
                <w:lang w:val="en-GB"/>
              </w:rPr>
              <w:t>,</w:t>
            </w:r>
            <w:r w:rsidRPr="008366D1">
              <w:rPr>
                <w:rFonts w:ascii="Arial" w:hAnsi="Arial" w:cs="Arial"/>
                <w:sz w:val="18"/>
                <w:szCs w:val="18"/>
                <w:lang w:val="en-GB"/>
              </w:rPr>
              <w:t>155</w:t>
            </w:r>
          </w:p>
        </w:tc>
        <w:tc>
          <w:tcPr>
            <w:tcW w:w="1415" w:type="dxa"/>
            <w:tcBorders>
              <w:top w:val="nil"/>
              <w:left w:val="nil"/>
              <w:bottom w:val="nil"/>
              <w:right w:val="nil"/>
            </w:tcBorders>
            <w:shd w:val="clear" w:color="auto" w:fill="FAFAFA"/>
            <w:vAlign w:val="center"/>
          </w:tcPr>
          <w:p w14:paraId="574C438C" w14:textId="72CB72ED" w:rsidR="00DE0FE3" w:rsidRPr="008366D1" w:rsidRDefault="007854CC"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1</w:t>
            </w:r>
            <w:r w:rsidR="00D11F78" w:rsidRPr="008366D1">
              <w:rPr>
                <w:rFonts w:ascii="Arial" w:hAnsi="Arial" w:cs="Arial"/>
                <w:sz w:val="18"/>
                <w:szCs w:val="18"/>
                <w:lang w:val="en-GB"/>
              </w:rPr>
              <w:t>,</w:t>
            </w:r>
            <w:r w:rsidRPr="008366D1">
              <w:rPr>
                <w:rFonts w:ascii="Arial" w:hAnsi="Arial" w:cs="Arial"/>
                <w:sz w:val="18"/>
                <w:szCs w:val="18"/>
                <w:lang w:val="en-GB"/>
              </w:rPr>
              <w:t>018</w:t>
            </w:r>
            <w:r w:rsidR="00D11F78" w:rsidRPr="008366D1">
              <w:rPr>
                <w:rFonts w:ascii="Arial" w:hAnsi="Arial" w:cs="Arial"/>
                <w:sz w:val="18"/>
                <w:szCs w:val="18"/>
                <w:lang w:val="en-GB"/>
              </w:rPr>
              <w:t>,</w:t>
            </w:r>
            <w:r w:rsidRPr="008366D1">
              <w:rPr>
                <w:rFonts w:ascii="Arial" w:hAnsi="Arial" w:cs="Arial"/>
                <w:sz w:val="18"/>
                <w:szCs w:val="18"/>
                <w:lang w:val="en-GB"/>
              </w:rPr>
              <w:t>193</w:t>
            </w:r>
            <w:r w:rsidR="00D11F78" w:rsidRPr="008366D1">
              <w:rPr>
                <w:rFonts w:ascii="Arial" w:hAnsi="Arial" w:cs="Arial"/>
                <w:sz w:val="18"/>
                <w:szCs w:val="18"/>
                <w:lang w:val="en-GB"/>
              </w:rPr>
              <w:t>,</w:t>
            </w:r>
            <w:r w:rsidRPr="008366D1">
              <w:rPr>
                <w:rFonts w:ascii="Arial" w:hAnsi="Arial" w:cs="Arial"/>
                <w:sz w:val="18"/>
                <w:szCs w:val="18"/>
                <w:lang w:val="en-GB"/>
              </w:rPr>
              <w:t>130</w:t>
            </w:r>
          </w:p>
        </w:tc>
        <w:tc>
          <w:tcPr>
            <w:tcW w:w="1414" w:type="dxa"/>
            <w:tcBorders>
              <w:top w:val="nil"/>
              <w:left w:val="nil"/>
              <w:bottom w:val="nil"/>
              <w:right w:val="nil"/>
            </w:tcBorders>
            <w:vAlign w:val="center"/>
          </w:tcPr>
          <w:p w14:paraId="23C83A3D" w14:textId="12760EE1" w:rsidR="00DE0FE3" w:rsidRPr="008366D1" w:rsidRDefault="007854CC"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376</w:t>
            </w:r>
            <w:r w:rsidR="00DE0FE3" w:rsidRPr="008366D1">
              <w:rPr>
                <w:rFonts w:ascii="Arial" w:hAnsi="Arial" w:cs="Arial"/>
                <w:sz w:val="18"/>
                <w:szCs w:val="18"/>
                <w:lang w:val="en-GB"/>
              </w:rPr>
              <w:t>,</w:t>
            </w:r>
            <w:r w:rsidRPr="008366D1">
              <w:rPr>
                <w:rFonts w:ascii="Arial" w:hAnsi="Arial" w:cs="Arial"/>
                <w:sz w:val="18"/>
                <w:szCs w:val="18"/>
                <w:lang w:val="en-GB"/>
              </w:rPr>
              <w:t>790</w:t>
            </w:r>
            <w:r w:rsidR="00DE0FE3" w:rsidRPr="008366D1">
              <w:rPr>
                <w:rFonts w:ascii="Arial" w:hAnsi="Arial" w:cs="Arial"/>
                <w:sz w:val="18"/>
                <w:szCs w:val="18"/>
                <w:lang w:val="en-GB"/>
              </w:rPr>
              <w:t>,</w:t>
            </w:r>
            <w:r w:rsidRPr="008366D1">
              <w:rPr>
                <w:rFonts w:ascii="Arial" w:hAnsi="Arial" w:cs="Arial"/>
                <w:sz w:val="18"/>
                <w:szCs w:val="18"/>
                <w:lang w:val="en-GB"/>
              </w:rPr>
              <w:t>155</w:t>
            </w:r>
          </w:p>
        </w:tc>
      </w:tr>
      <w:tr w:rsidR="00DE0FE3" w:rsidRPr="008366D1" w14:paraId="75390B2C" w14:textId="77777777" w:rsidTr="009E4CEA">
        <w:tc>
          <w:tcPr>
            <w:tcW w:w="3803" w:type="dxa"/>
            <w:tcBorders>
              <w:top w:val="nil"/>
              <w:left w:val="nil"/>
              <w:bottom w:val="nil"/>
              <w:right w:val="nil"/>
            </w:tcBorders>
            <w:vAlign w:val="center"/>
          </w:tcPr>
          <w:p w14:paraId="612B4234" w14:textId="77777777" w:rsidR="00DE0FE3" w:rsidRPr="008366D1" w:rsidRDefault="00DE0FE3" w:rsidP="00241EAE">
            <w:pPr>
              <w:ind w:left="971"/>
              <w:rPr>
                <w:rFonts w:ascii="Arial" w:hAnsi="Arial" w:cs="Arial"/>
                <w:sz w:val="18"/>
                <w:szCs w:val="18"/>
              </w:rPr>
            </w:pPr>
            <w:r w:rsidRPr="008366D1">
              <w:rPr>
                <w:rFonts w:ascii="Arial" w:hAnsi="Arial" w:cs="Arial"/>
                <w:bCs/>
                <w:snapToGrid w:val="0"/>
                <w:spacing w:val="-4"/>
                <w:sz w:val="18"/>
                <w:szCs w:val="18"/>
                <w:lang w:eastAsia="th-TH"/>
              </w:rPr>
              <w:t>Disposals</w:t>
            </w:r>
          </w:p>
        </w:tc>
        <w:tc>
          <w:tcPr>
            <w:tcW w:w="1415" w:type="dxa"/>
            <w:tcBorders>
              <w:top w:val="nil"/>
              <w:left w:val="nil"/>
              <w:bottom w:val="nil"/>
              <w:right w:val="nil"/>
            </w:tcBorders>
            <w:shd w:val="clear" w:color="auto" w:fill="FAFAFA"/>
            <w:vAlign w:val="center"/>
          </w:tcPr>
          <w:p w14:paraId="5397B56F" w14:textId="0BC320ED" w:rsidR="00DE0FE3" w:rsidRPr="008366D1" w:rsidRDefault="00D11F78"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w:t>
            </w:r>
            <w:r w:rsidR="007854CC" w:rsidRPr="008366D1">
              <w:rPr>
                <w:rFonts w:ascii="Arial" w:hAnsi="Arial" w:cs="Arial"/>
                <w:sz w:val="18"/>
                <w:szCs w:val="18"/>
                <w:lang w:val="en-GB"/>
              </w:rPr>
              <w:t>1</w:t>
            </w:r>
            <w:r w:rsidRPr="008366D1">
              <w:rPr>
                <w:rFonts w:ascii="Arial" w:hAnsi="Arial" w:cs="Arial"/>
                <w:sz w:val="18"/>
                <w:szCs w:val="18"/>
                <w:lang w:val="en-GB"/>
              </w:rPr>
              <w:t>,</w:t>
            </w:r>
            <w:r w:rsidR="007854CC" w:rsidRPr="008366D1">
              <w:rPr>
                <w:rFonts w:ascii="Arial" w:hAnsi="Arial" w:cs="Arial"/>
                <w:sz w:val="18"/>
                <w:szCs w:val="18"/>
                <w:lang w:val="en-GB"/>
              </w:rPr>
              <w:t>022</w:t>
            </w:r>
            <w:r w:rsidRPr="008366D1">
              <w:rPr>
                <w:rFonts w:ascii="Arial" w:hAnsi="Arial" w:cs="Arial"/>
                <w:sz w:val="18"/>
                <w:szCs w:val="18"/>
                <w:lang w:val="en-GB"/>
              </w:rPr>
              <w:t>,</w:t>
            </w:r>
            <w:r w:rsidR="007854CC" w:rsidRPr="008366D1">
              <w:rPr>
                <w:rFonts w:ascii="Arial" w:hAnsi="Arial" w:cs="Arial"/>
                <w:sz w:val="18"/>
                <w:szCs w:val="18"/>
                <w:lang w:val="en-GB"/>
              </w:rPr>
              <w:t>104</w:t>
            </w:r>
            <w:r w:rsidRPr="008366D1">
              <w:rPr>
                <w:rFonts w:ascii="Arial" w:hAnsi="Arial" w:cs="Arial"/>
                <w:sz w:val="18"/>
                <w:szCs w:val="18"/>
                <w:lang w:val="en-GB"/>
              </w:rPr>
              <w:t>,</w:t>
            </w:r>
            <w:r w:rsidR="007854CC" w:rsidRPr="008366D1">
              <w:rPr>
                <w:rFonts w:ascii="Arial" w:hAnsi="Arial" w:cs="Arial"/>
                <w:sz w:val="18"/>
                <w:szCs w:val="18"/>
                <w:lang w:val="en-GB"/>
              </w:rPr>
              <w:t>772</w:t>
            </w:r>
            <w:r w:rsidRPr="008366D1">
              <w:rPr>
                <w:rFonts w:ascii="Arial" w:hAnsi="Arial" w:cs="Arial"/>
                <w:sz w:val="18"/>
                <w:szCs w:val="18"/>
                <w:lang w:val="en-GB"/>
              </w:rPr>
              <w:t>)</w:t>
            </w:r>
          </w:p>
        </w:tc>
        <w:tc>
          <w:tcPr>
            <w:tcW w:w="1414" w:type="dxa"/>
            <w:tcBorders>
              <w:top w:val="nil"/>
              <w:left w:val="nil"/>
              <w:bottom w:val="nil"/>
              <w:right w:val="nil"/>
            </w:tcBorders>
            <w:vAlign w:val="center"/>
          </w:tcPr>
          <w:p w14:paraId="7E18366B" w14:textId="76BE7075" w:rsidR="00DE0FE3" w:rsidRPr="008366D1" w:rsidRDefault="00DE0FE3"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w:t>
            </w:r>
            <w:r w:rsidR="007854CC" w:rsidRPr="008366D1">
              <w:rPr>
                <w:rFonts w:ascii="Arial" w:hAnsi="Arial" w:cs="Arial"/>
                <w:sz w:val="18"/>
                <w:szCs w:val="18"/>
                <w:lang w:val="en-GB"/>
              </w:rPr>
              <w:t>388</w:t>
            </w:r>
            <w:r w:rsidRPr="008366D1">
              <w:rPr>
                <w:rFonts w:ascii="Arial" w:hAnsi="Arial" w:cs="Arial"/>
                <w:sz w:val="18"/>
                <w:szCs w:val="18"/>
                <w:lang w:val="en-GB"/>
              </w:rPr>
              <w:t>,</w:t>
            </w:r>
            <w:r w:rsidR="007854CC" w:rsidRPr="008366D1">
              <w:rPr>
                <w:rFonts w:ascii="Arial" w:hAnsi="Arial" w:cs="Arial"/>
                <w:sz w:val="18"/>
                <w:szCs w:val="18"/>
                <w:lang w:val="en-GB"/>
              </w:rPr>
              <w:t>491</w:t>
            </w:r>
            <w:r w:rsidRPr="008366D1">
              <w:rPr>
                <w:rFonts w:ascii="Arial" w:hAnsi="Arial" w:cs="Arial"/>
                <w:sz w:val="18"/>
                <w:szCs w:val="18"/>
                <w:lang w:val="en-GB"/>
              </w:rPr>
              <w:t>,</w:t>
            </w:r>
            <w:r w:rsidR="007854CC" w:rsidRPr="008366D1">
              <w:rPr>
                <w:rFonts w:ascii="Arial" w:hAnsi="Arial" w:cs="Arial"/>
                <w:sz w:val="18"/>
                <w:szCs w:val="18"/>
                <w:lang w:val="en-GB"/>
              </w:rPr>
              <w:t>571</w:t>
            </w:r>
            <w:r w:rsidRPr="008366D1">
              <w:rPr>
                <w:rFonts w:ascii="Arial" w:hAnsi="Arial" w:cs="Arial"/>
                <w:sz w:val="18"/>
                <w:szCs w:val="18"/>
                <w:lang w:val="en-GB"/>
              </w:rPr>
              <w:t>)</w:t>
            </w:r>
          </w:p>
        </w:tc>
        <w:tc>
          <w:tcPr>
            <w:tcW w:w="1415" w:type="dxa"/>
            <w:tcBorders>
              <w:top w:val="nil"/>
              <w:left w:val="nil"/>
              <w:bottom w:val="nil"/>
              <w:right w:val="nil"/>
            </w:tcBorders>
            <w:shd w:val="clear" w:color="auto" w:fill="FAFAFA"/>
            <w:vAlign w:val="center"/>
          </w:tcPr>
          <w:p w14:paraId="01EC9193" w14:textId="739C5385" w:rsidR="00DE0FE3" w:rsidRPr="008366D1" w:rsidRDefault="00D11F78"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w:t>
            </w:r>
            <w:r w:rsidR="007854CC" w:rsidRPr="008366D1">
              <w:rPr>
                <w:rFonts w:ascii="Arial" w:hAnsi="Arial" w:cs="Arial"/>
                <w:sz w:val="18"/>
                <w:szCs w:val="18"/>
                <w:lang w:val="en-GB"/>
              </w:rPr>
              <w:t>1</w:t>
            </w:r>
            <w:r w:rsidRPr="008366D1">
              <w:rPr>
                <w:rFonts w:ascii="Arial" w:hAnsi="Arial" w:cs="Arial"/>
                <w:sz w:val="18"/>
                <w:szCs w:val="18"/>
                <w:lang w:val="en-GB"/>
              </w:rPr>
              <w:t>,</w:t>
            </w:r>
            <w:r w:rsidR="007854CC" w:rsidRPr="008366D1">
              <w:rPr>
                <w:rFonts w:ascii="Arial" w:hAnsi="Arial" w:cs="Arial"/>
                <w:sz w:val="18"/>
                <w:szCs w:val="18"/>
                <w:lang w:val="en-GB"/>
              </w:rPr>
              <w:t>022</w:t>
            </w:r>
            <w:r w:rsidRPr="008366D1">
              <w:rPr>
                <w:rFonts w:ascii="Arial" w:hAnsi="Arial" w:cs="Arial"/>
                <w:sz w:val="18"/>
                <w:szCs w:val="18"/>
                <w:lang w:val="en-GB"/>
              </w:rPr>
              <w:t>,</w:t>
            </w:r>
            <w:r w:rsidR="007854CC" w:rsidRPr="008366D1">
              <w:rPr>
                <w:rFonts w:ascii="Arial" w:hAnsi="Arial" w:cs="Arial"/>
                <w:sz w:val="18"/>
                <w:szCs w:val="18"/>
                <w:lang w:val="en-GB"/>
              </w:rPr>
              <w:t>104</w:t>
            </w:r>
            <w:r w:rsidRPr="008366D1">
              <w:rPr>
                <w:rFonts w:ascii="Arial" w:hAnsi="Arial" w:cs="Arial"/>
                <w:sz w:val="18"/>
                <w:szCs w:val="18"/>
                <w:lang w:val="en-GB"/>
              </w:rPr>
              <w:t>,</w:t>
            </w:r>
            <w:r w:rsidR="007854CC" w:rsidRPr="008366D1">
              <w:rPr>
                <w:rFonts w:ascii="Arial" w:hAnsi="Arial" w:cs="Arial"/>
                <w:sz w:val="18"/>
                <w:szCs w:val="18"/>
                <w:lang w:val="en-GB"/>
              </w:rPr>
              <w:t>772</w:t>
            </w:r>
            <w:r w:rsidRPr="008366D1">
              <w:rPr>
                <w:rFonts w:ascii="Arial" w:hAnsi="Arial" w:cs="Arial"/>
                <w:sz w:val="18"/>
                <w:szCs w:val="18"/>
                <w:lang w:val="en-GB"/>
              </w:rPr>
              <w:t>)</w:t>
            </w:r>
          </w:p>
        </w:tc>
        <w:tc>
          <w:tcPr>
            <w:tcW w:w="1414" w:type="dxa"/>
            <w:tcBorders>
              <w:top w:val="nil"/>
              <w:left w:val="nil"/>
              <w:bottom w:val="nil"/>
              <w:right w:val="nil"/>
            </w:tcBorders>
            <w:vAlign w:val="center"/>
          </w:tcPr>
          <w:p w14:paraId="6B995AB0" w14:textId="5E1EB21C" w:rsidR="00DE0FE3" w:rsidRPr="008366D1" w:rsidRDefault="00DE0FE3"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w:t>
            </w:r>
            <w:r w:rsidR="007854CC" w:rsidRPr="008366D1">
              <w:rPr>
                <w:rFonts w:ascii="Arial" w:hAnsi="Arial" w:cs="Arial"/>
                <w:sz w:val="18"/>
                <w:szCs w:val="18"/>
                <w:lang w:val="en-GB"/>
              </w:rPr>
              <w:t>388</w:t>
            </w:r>
            <w:r w:rsidRPr="008366D1">
              <w:rPr>
                <w:rFonts w:ascii="Arial" w:hAnsi="Arial" w:cs="Arial"/>
                <w:sz w:val="18"/>
                <w:szCs w:val="18"/>
                <w:lang w:val="en-GB"/>
              </w:rPr>
              <w:t>,</w:t>
            </w:r>
            <w:r w:rsidR="007854CC" w:rsidRPr="008366D1">
              <w:rPr>
                <w:rFonts w:ascii="Arial" w:hAnsi="Arial" w:cs="Arial"/>
                <w:sz w:val="18"/>
                <w:szCs w:val="18"/>
                <w:lang w:val="en-GB"/>
              </w:rPr>
              <w:t>491</w:t>
            </w:r>
            <w:r w:rsidRPr="008366D1">
              <w:rPr>
                <w:rFonts w:ascii="Arial" w:hAnsi="Arial" w:cs="Arial"/>
                <w:sz w:val="18"/>
                <w:szCs w:val="18"/>
                <w:lang w:val="en-GB"/>
              </w:rPr>
              <w:t>,</w:t>
            </w:r>
            <w:r w:rsidR="007854CC" w:rsidRPr="008366D1">
              <w:rPr>
                <w:rFonts w:ascii="Arial" w:hAnsi="Arial" w:cs="Arial"/>
                <w:sz w:val="18"/>
                <w:szCs w:val="18"/>
                <w:lang w:val="en-GB"/>
              </w:rPr>
              <w:t>571</w:t>
            </w:r>
            <w:r w:rsidRPr="008366D1">
              <w:rPr>
                <w:rFonts w:ascii="Arial" w:hAnsi="Arial" w:cs="Arial"/>
                <w:sz w:val="18"/>
                <w:szCs w:val="18"/>
                <w:lang w:val="en-GB"/>
              </w:rPr>
              <w:t>)</w:t>
            </w:r>
          </w:p>
        </w:tc>
      </w:tr>
      <w:tr w:rsidR="00DE0FE3" w:rsidRPr="008366D1" w14:paraId="04F6961A" w14:textId="77777777" w:rsidTr="009E4CEA">
        <w:tc>
          <w:tcPr>
            <w:tcW w:w="3803" w:type="dxa"/>
            <w:tcBorders>
              <w:top w:val="nil"/>
              <w:left w:val="nil"/>
              <w:bottom w:val="nil"/>
              <w:right w:val="nil"/>
            </w:tcBorders>
            <w:vAlign w:val="bottom"/>
          </w:tcPr>
          <w:p w14:paraId="286E83DB" w14:textId="508EBD51" w:rsidR="00DE0FE3" w:rsidRPr="008366D1" w:rsidRDefault="00DE0FE3" w:rsidP="00241EAE">
            <w:pPr>
              <w:ind w:left="971"/>
              <w:rPr>
                <w:rFonts w:ascii="Arial" w:hAnsi="Arial" w:cs="Arial"/>
                <w:sz w:val="18"/>
                <w:szCs w:val="18"/>
                <w:cs/>
                <w:lang w:val="en-GB"/>
              </w:rPr>
            </w:pPr>
            <w:r w:rsidRPr="008366D1">
              <w:rPr>
                <w:rFonts w:ascii="Arial" w:hAnsi="Arial" w:cs="Arial"/>
                <w:sz w:val="18"/>
                <w:szCs w:val="18"/>
                <w:lang w:val="en-GB"/>
              </w:rPr>
              <w:t>Interest income</w:t>
            </w:r>
          </w:p>
        </w:tc>
        <w:tc>
          <w:tcPr>
            <w:tcW w:w="1415" w:type="dxa"/>
            <w:tcBorders>
              <w:top w:val="nil"/>
              <w:left w:val="nil"/>
              <w:bottom w:val="nil"/>
              <w:right w:val="nil"/>
            </w:tcBorders>
            <w:shd w:val="clear" w:color="auto" w:fill="FAFAFA"/>
            <w:vAlign w:val="center"/>
          </w:tcPr>
          <w:p w14:paraId="32C53F8D" w14:textId="16B3A3A9" w:rsidR="00DE0FE3" w:rsidRPr="008366D1" w:rsidRDefault="007854CC"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7</w:t>
            </w:r>
            <w:r w:rsidR="00D11F78" w:rsidRPr="008366D1">
              <w:rPr>
                <w:rFonts w:ascii="Arial" w:hAnsi="Arial" w:cs="Arial"/>
                <w:sz w:val="18"/>
                <w:szCs w:val="18"/>
                <w:lang w:val="en-GB"/>
              </w:rPr>
              <w:t>,</w:t>
            </w:r>
            <w:r w:rsidRPr="008366D1">
              <w:rPr>
                <w:rFonts w:ascii="Arial" w:hAnsi="Arial" w:cs="Arial"/>
                <w:sz w:val="18"/>
                <w:szCs w:val="18"/>
                <w:lang w:val="en-GB"/>
              </w:rPr>
              <w:t>558</w:t>
            </w:r>
            <w:r w:rsidR="00D11F78" w:rsidRPr="008366D1">
              <w:rPr>
                <w:rFonts w:ascii="Arial" w:hAnsi="Arial" w:cs="Arial"/>
                <w:sz w:val="18"/>
                <w:szCs w:val="18"/>
                <w:lang w:val="en-GB"/>
              </w:rPr>
              <w:t>,</w:t>
            </w:r>
            <w:r w:rsidRPr="008366D1">
              <w:rPr>
                <w:rFonts w:ascii="Arial" w:hAnsi="Arial" w:cs="Arial"/>
                <w:sz w:val="18"/>
                <w:szCs w:val="18"/>
                <w:lang w:val="en-GB"/>
              </w:rPr>
              <w:t>557</w:t>
            </w:r>
          </w:p>
        </w:tc>
        <w:tc>
          <w:tcPr>
            <w:tcW w:w="1414" w:type="dxa"/>
            <w:tcBorders>
              <w:top w:val="nil"/>
              <w:left w:val="nil"/>
              <w:bottom w:val="nil"/>
              <w:right w:val="nil"/>
            </w:tcBorders>
            <w:vAlign w:val="center"/>
          </w:tcPr>
          <w:p w14:paraId="5423D9A4" w14:textId="2F917FAA" w:rsidR="00DE0FE3" w:rsidRPr="008366D1" w:rsidRDefault="007854CC"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7</w:t>
            </w:r>
            <w:r w:rsidR="00DE0FE3" w:rsidRPr="008366D1">
              <w:rPr>
                <w:rFonts w:ascii="Arial" w:hAnsi="Arial" w:cs="Arial"/>
                <w:sz w:val="18"/>
                <w:szCs w:val="18"/>
                <w:lang w:val="en-GB"/>
              </w:rPr>
              <w:t>,</w:t>
            </w:r>
            <w:r w:rsidRPr="008366D1">
              <w:rPr>
                <w:rFonts w:ascii="Arial" w:hAnsi="Arial" w:cs="Arial"/>
                <w:sz w:val="18"/>
                <w:szCs w:val="18"/>
                <w:lang w:val="en-GB"/>
              </w:rPr>
              <w:t>381</w:t>
            </w:r>
            <w:r w:rsidR="00DE0FE3" w:rsidRPr="008366D1">
              <w:rPr>
                <w:rFonts w:ascii="Arial" w:hAnsi="Arial" w:cs="Arial"/>
                <w:sz w:val="18"/>
                <w:szCs w:val="18"/>
                <w:lang w:val="en-GB"/>
              </w:rPr>
              <w:t>,</w:t>
            </w:r>
            <w:r w:rsidRPr="008366D1">
              <w:rPr>
                <w:rFonts w:ascii="Arial" w:hAnsi="Arial" w:cs="Arial"/>
                <w:sz w:val="18"/>
                <w:szCs w:val="18"/>
                <w:lang w:val="en-GB"/>
              </w:rPr>
              <w:t>700</w:t>
            </w:r>
          </w:p>
        </w:tc>
        <w:tc>
          <w:tcPr>
            <w:tcW w:w="1415" w:type="dxa"/>
            <w:tcBorders>
              <w:top w:val="nil"/>
              <w:left w:val="nil"/>
              <w:bottom w:val="nil"/>
              <w:right w:val="nil"/>
            </w:tcBorders>
            <w:shd w:val="clear" w:color="auto" w:fill="FAFAFA"/>
            <w:vAlign w:val="center"/>
          </w:tcPr>
          <w:p w14:paraId="7E61451C" w14:textId="29F7C492" w:rsidR="00DE0FE3" w:rsidRPr="008366D1" w:rsidRDefault="007854CC"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7</w:t>
            </w:r>
            <w:r w:rsidR="00D11F78" w:rsidRPr="008366D1">
              <w:rPr>
                <w:rFonts w:ascii="Arial" w:hAnsi="Arial" w:cs="Arial"/>
                <w:sz w:val="18"/>
                <w:szCs w:val="18"/>
                <w:lang w:val="en-GB"/>
              </w:rPr>
              <w:t>,</w:t>
            </w:r>
            <w:r w:rsidRPr="008366D1">
              <w:rPr>
                <w:rFonts w:ascii="Arial" w:hAnsi="Arial" w:cs="Arial"/>
                <w:sz w:val="18"/>
                <w:szCs w:val="18"/>
                <w:lang w:val="en-GB"/>
              </w:rPr>
              <w:t>558</w:t>
            </w:r>
            <w:r w:rsidR="00D11F78" w:rsidRPr="008366D1">
              <w:rPr>
                <w:rFonts w:ascii="Arial" w:hAnsi="Arial" w:cs="Arial"/>
                <w:sz w:val="18"/>
                <w:szCs w:val="18"/>
                <w:lang w:val="en-GB"/>
              </w:rPr>
              <w:t>,</w:t>
            </w:r>
            <w:r w:rsidRPr="008366D1">
              <w:rPr>
                <w:rFonts w:ascii="Arial" w:hAnsi="Arial" w:cs="Arial"/>
                <w:sz w:val="18"/>
                <w:szCs w:val="18"/>
                <w:lang w:val="en-GB"/>
              </w:rPr>
              <w:t>557</w:t>
            </w:r>
          </w:p>
        </w:tc>
        <w:tc>
          <w:tcPr>
            <w:tcW w:w="1414" w:type="dxa"/>
            <w:tcBorders>
              <w:top w:val="nil"/>
              <w:left w:val="nil"/>
              <w:bottom w:val="nil"/>
              <w:right w:val="nil"/>
            </w:tcBorders>
            <w:vAlign w:val="center"/>
          </w:tcPr>
          <w:p w14:paraId="74A54FE2" w14:textId="379F96B1" w:rsidR="00DE0FE3" w:rsidRPr="008366D1" w:rsidRDefault="007854CC" w:rsidP="00DE0FE3">
            <w:pPr>
              <w:tabs>
                <w:tab w:val="left" w:pos="-72"/>
              </w:tabs>
              <w:ind w:right="-72"/>
              <w:jc w:val="right"/>
              <w:rPr>
                <w:rFonts w:ascii="Arial" w:hAnsi="Arial" w:cs="Arial"/>
                <w:sz w:val="18"/>
                <w:szCs w:val="18"/>
                <w:lang w:val="en-GB"/>
              </w:rPr>
            </w:pPr>
            <w:r w:rsidRPr="008366D1">
              <w:rPr>
                <w:rFonts w:ascii="Arial" w:hAnsi="Arial" w:cs="Arial"/>
                <w:sz w:val="18"/>
                <w:szCs w:val="18"/>
                <w:lang w:val="en-GB"/>
              </w:rPr>
              <w:t>7</w:t>
            </w:r>
            <w:r w:rsidR="00DE0FE3" w:rsidRPr="008366D1">
              <w:rPr>
                <w:rFonts w:ascii="Arial" w:hAnsi="Arial" w:cs="Arial"/>
                <w:sz w:val="18"/>
                <w:szCs w:val="18"/>
                <w:lang w:val="en-GB"/>
              </w:rPr>
              <w:t>,</w:t>
            </w:r>
            <w:r w:rsidRPr="008366D1">
              <w:rPr>
                <w:rFonts w:ascii="Arial" w:hAnsi="Arial" w:cs="Arial"/>
                <w:sz w:val="18"/>
                <w:szCs w:val="18"/>
                <w:lang w:val="en-GB"/>
              </w:rPr>
              <w:t>381</w:t>
            </w:r>
            <w:r w:rsidR="00DE0FE3" w:rsidRPr="008366D1">
              <w:rPr>
                <w:rFonts w:ascii="Arial" w:hAnsi="Arial" w:cs="Arial"/>
                <w:sz w:val="18"/>
                <w:szCs w:val="18"/>
                <w:lang w:val="en-GB"/>
              </w:rPr>
              <w:t>,</w:t>
            </w:r>
            <w:r w:rsidRPr="008366D1">
              <w:rPr>
                <w:rFonts w:ascii="Arial" w:hAnsi="Arial" w:cs="Arial"/>
                <w:sz w:val="18"/>
                <w:szCs w:val="18"/>
                <w:lang w:val="en-GB"/>
              </w:rPr>
              <w:t>700</w:t>
            </w:r>
          </w:p>
        </w:tc>
      </w:tr>
      <w:tr w:rsidR="009E4CEA" w:rsidRPr="008366D1" w14:paraId="6F83E216" w14:textId="77777777" w:rsidTr="009E4CEA">
        <w:tc>
          <w:tcPr>
            <w:tcW w:w="3803" w:type="dxa"/>
            <w:tcBorders>
              <w:top w:val="nil"/>
              <w:left w:val="nil"/>
              <w:bottom w:val="nil"/>
              <w:right w:val="nil"/>
            </w:tcBorders>
            <w:vAlign w:val="center"/>
          </w:tcPr>
          <w:p w14:paraId="02E926CF" w14:textId="4CB3579E" w:rsidR="009E4CEA" w:rsidRPr="008366D1" w:rsidRDefault="009E4CEA" w:rsidP="009E4CEA">
            <w:pPr>
              <w:ind w:left="971"/>
              <w:rPr>
                <w:rFonts w:ascii="Arial" w:hAnsi="Arial" w:cs="Arial"/>
                <w:sz w:val="18"/>
                <w:szCs w:val="18"/>
                <w:cs/>
                <w:lang w:val="en-GB"/>
              </w:rPr>
            </w:pPr>
            <w:r w:rsidRPr="008366D1">
              <w:rPr>
                <w:rFonts w:ascii="Arial" w:hAnsi="Arial" w:cs="Arial"/>
                <w:sz w:val="18"/>
                <w:szCs w:val="18"/>
                <w:lang w:val="en-GB"/>
              </w:rPr>
              <w:t>Change in fair value</w:t>
            </w:r>
          </w:p>
        </w:tc>
        <w:tc>
          <w:tcPr>
            <w:tcW w:w="1415" w:type="dxa"/>
            <w:tcBorders>
              <w:top w:val="nil"/>
              <w:left w:val="nil"/>
              <w:bottom w:val="single" w:sz="4" w:space="0" w:color="auto"/>
              <w:right w:val="nil"/>
            </w:tcBorders>
            <w:shd w:val="clear" w:color="auto" w:fill="FAFAFA"/>
            <w:vAlign w:val="center"/>
          </w:tcPr>
          <w:p w14:paraId="458291FD" w14:textId="54F7E05C" w:rsidR="009E4CEA" w:rsidRPr="008366D1" w:rsidRDefault="009E4CEA" w:rsidP="009E4CEA">
            <w:pPr>
              <w:tabs>
                <w:tab w:val="left" w:pos="-72"/>
              </w:tabs>
              <w:ind w:right="-72"/>
              <w:jc w:val="right"/>
              <w:rPr>
                <w:rFonts w:ascii="Arial" w:hAnsi="Arial" w:cs="Arial"/>
                <w:sz w:val="18"/>
                <w:szCs w:val="18"/>
                <w:lang w:val="en-GB"/>
              </w:rPr>
            </w:pPr>
            <w:r w:rsidRPr="008366D1">
              <w:rPr>
                <w:rFonts w:ascii="Arial" w:hAnsi="Arial" w:cs="Arial"/>
                <w:sz w:val="18"/>
                <w:szCs w:val="18"/>
                <w:lang w:val="en-GB"/>
              </w:rPr>
              <w:t>2,384,962</w:t>
            </w:r>
          </w:p>
        </w:tc>
        <w:tc>
          <w:tcPr>
            <w:tcW w:w="1414" w:type="dxa"/>
            <w:tcBorders>
              <w:top w:val="nil"/>
              <w:left w:val="nil"/>
              <w:bottom w:val="single" w:sz="4" w:space="0" w:color="auto"/>
              <w:right w:val="nil"/>
            </w:tcBorders>
            <w:vAlign w:val="center"/>
          </w:tcPr>
          <w:p w14:paraId="3D2778FE" w14:textId="12983034" w:rsidR="009E4CEA" w:rsidRPr="008366D1" w:rsidRDefault="009E4CEA" w:rsidP="009E4CEA">
            <w:pPr>
              <w:tabs>
                <w:tab w:val="left" w:pos="-72"/>
              </w:tabs>
              <w:ind w:right="-72"/>
              <w:jc w:val="right"/>
              <w:rPr>
                <w:rFonts w:ascii="Arial" w:hAnsi="Arial" w:cs="Arial"/>
                <w:sz w:val="18"/>
                <w:szCs w:val="18"/>
                <w:lang w:val="en-GB"/>
              </w:rPr>
            </w:pPr>
            <w:r w:rsidRPr="008366D1">
              <w:rPr>
                <w:rFonts w:ascii="Arial" w:hAnsi="Arial" w:cs="Arial"/>
                <w:sz w:val="18"/>
                <w:szCs w:val="18"/>
                <w:lang w:val="en-GB"/>
              </w:rPr>
              <w:t>(2,123,754)</w:t>
            </w:r>
          </w:p>
        </w:tc>
        <w:tc>
          <w:tcPr>
            <w:tcW w:w="1415" w:type="dxa"/>
            <w:tcBorders>
              <w:top w:val="nil"/>
              <w:left w:val="nil"/>
              <w:bottom w:val="single" w:sz="4" w:space="0" w:color="auto"/>
              <w:right w:val="nil"/>
            </w:tcBorders>
            <w:shd w:val="clear" w:color="auto" w:fill="FAFAFA"/>
            <w:vAlign w:val="center"/>
          </w:tcPr>
          <w:p w14:paraId="2E599033" w14:textId="6573320E" w:rsidR="009E4CEA" w:rsidRPr="008366D1" w:rsidRDefault="009E4CEA" w:rsidP="009E4CEA">
            <w:pPr>
              <w:tabs>
                <w:tab w:val="left" w:pos="-72"/>
              </w:tabs>
              <w:ind w:right="-72"/>
              <w:jc w:val="right"/>
              <w:rPr>
                <w:rFonts w:ascii="Arial" w:hAnsi="Arial" w:cs="Arial"/>
                <w:sz w:val="18"/>
                <w:szCs w:val="18"/>
                <w:lang w:val="en-GB"/>
              </w:rPr>
            </w:pPr>
            <w:r w:rsidRPr="008366D1">
              <w:rPr>
                <w:rFonts w:ascii="Arial" w:hAnsi="Arial" w:cs="Arial"/>
                <w:sz w:val="18"/>
                <w:szCs w:val="18"/>
                <w:lang w:val="en-GB"/>
              </w:rPr>
              <w:t>2,384,962</w:t>
            </w:r>
          </w:p>
        </w:tc>
        <w:tc>
          <w:tcPr>
            <w:tcW w:w="1414" w:type="dxa"/>
            <w:tcBorders>
              <w:top w:val="nil"/>
              <w:left w:val="nil"/>
              <w:bottom w:val="single" w:sz="4" w:space="0" w:color="auto"/>
              <w:right w:val="nil"/>
            </w:tcBorders>
            <w:vAlign w:val="center"/>
          </w:tcPr>
          <w:p w14:paraId="3CFDCBE5" w14:textId="42CF2B11" w:rsidR="009E4CEA" w:rsidRPr="008366D1" w:rsidRDefault="009E4CEA" w:rsidP="009E4CEA">
            <w:pPr>
              <w:tabs>
                <w:tab w:val="left" w:pos="-72"/>
              </w:tabs>
              <w:ind w:right="-72"/>
              <w:jc w:val="right"/>
              <w:rPr>
                <w:rFonts w:ascii="Arial" w:hAnsi="Arial" w:cs="Arial"/>
                <w:sz w:val="18"/>
                <w:szCs w:val="18"/>
                <w:lang w:val="en-GB"/>
              </w:rPr>
            </w:pPr>
            <w:r w:rsidRPr="008366D1">
              <w:rPr>
                <w:rFonts w:ascii="Arial" w:hAnsi="Arial" w:cs="Arial"/>
                <w:sz w:val="18"/>
                <w:szCs w:val="18"/>
                <w:lang w:val="en-GB"/>
              </w:rPr>
              <w:t>(2,123,754)</w:t>
            </w:r>
          </w:p>
        </w:tc>
      </w:tr>
      <w:tr w:rsidR="00DE0FE3" w:rsidRPr="008366D1" w14:paraId="15BED931" w14:textId="77777777" w:rsidTr="009E4CEA">
        <w:tc>
          <w:tcPr>
            <w:tcW w:w="3803" w:type="dxa"/>
            <w:tcBorders>
              <w:top w:val="nil"/>
              <w:left w:val="nil"/>
              <w:bottom w:val="nil"/>
              <w:right w:val="nil"/>
            </w:tcBorders>
            <w:vAlign w:val="bottom"/>
          </w:tcPr>
          <w:p w14:paraId="208B88A5" w14:textId="77777777" w:rsidR="00DE0FE3" w:rsidRPr="008366D1" w:rsidRDefault="00DE0FE3" w:rsidP="00241EAE">
            <w:pPr>
              <w:ind w:left="971"/>
              <w:rPr>
                <w:rFonts w:ascii="Arial" w:hAnsi="Arial" w:cs="Arial"/>
                <w:sz w:val="18"/>
                <w:szCs w:val="18"/>
                <w:lang w:val="en-GB"/>
              </w:rPr>
            </w:pPr>
          </w:p>
        </w:tc>
        <w:tc>
          <w:tcPr>
            <w:tcW w:w="1415" w:type="dxa"/>
            <w:tcBorders>
              <w:top w:val="single" w:sz="4" w:space="0" w:color="auto"/>
              <w:left w:val="nil"/>
              <w:bottom w:val="nil"/>
              <w:right w:val="nil"/>
            </w:tcBorders>
            <w:shd w:val="clear" w:color="auto" w:fill="FAFAFA"/>
            <w:vAlign w:val="center"/>
          </w:tcPr>
          <w:p w14:paraId="2405D63E" w14:textId="77777777" w:rsidR="00DE0FE3" w:rsidRPr="008366D1" w:rsidRDefault="00DE0FE3" w:rsidP="00DE0FE3">
            <w:pPr>
              <w:tabs>
                <w:tab w:val="left" w:pos="-72"/>
              </w:tabs>
              <w:ind w:right="-72"/>
              <w:jc w:val="right"/>
              <w:rPr>
                <w:rFonts w:ascii="Arial" w:hAnsi="Arial" w:cs="Arial"/>
                <w:color w:val="000000"/>
                <w:sz w:val="18"/>
                <w:szCs w:val="18"/>
              </w:rPr>
            </w:pPr>
          </w:p>
        </w:tc>
        <w:tc>
          <w:tcPr>
            <w:tcW w:w="1414" w:type="dxa"/>
            <w:tcBorders>
              <w:top w:val="single" w:sz="4" w:space="0" w:color="auto"/>
              <w:left w:val="nil"/>
              <w:bottom w:val="nil"/>
              <w:right w:val="nil"/>
            </w:tcBorders>
            <w:vAlign w:val="center"/>
          </w:tcPr>
          <w:p w14:paraId="0EF8DA20" w14:textId="77777777" w:rsidR="00DE0FE3" w:rsidRPr="008366D1" w:rsidRDefault="00DE0FE3" w:rsidP="00DE0FE3">
            <w:pPr>
              <w:tabs>
                <w:tab w:val="left" w:pos="-72"/>
              </w:tabs>
              <w:ind w:right="-72"/>
              <w:jc w:val="right"/>
              <w:rPr>
                <w:rFonts w:ascii="Arial" w:hAnsi="Arial" w:cs="Arial"/>
                <w:sz w:val="18"/>
                <w:szCs w:val="18"/>
                <w:lang w:val="en-GB"/>
              </w:rPr>
            </w:pPr>
          </w:p>
        </w:tc>
        <w:tc>
          <w:tcPr>
            <w:tcW w:w="1415" w:type="dxa"/>
            <w:tcBorders>
              <w:top w:val="single" w:sz="4" w:space="0" w:color="auto"/>
              <w:left w:val="nil"/>
              <w:bottom w:val="nil"/>
              <w:right w:val="nil"/>
            </w:tcBorders>
            <w:shd w:val="clear" w:color="auto" w:fill="FAFAFA"/>
            <w:vAlign w:val="center"/>
          </w:tcPr>
          <w:p w14:paraId="7BD4A9AE" w14:textId="77777777" w:rsidR="00DE0FE3" w:rsidRPr="008366D1" w:rsidRDefault="00DE0FE3" w:rsidP="00DE0FE3">
            <w:pPr>
              <w:tabs>
                <w:tab w:val="left" w:pos="-72"/>
              </w:tabs>
              <w:ind w:right="-72"/>
              <w:jc w:val="right"/>
              <w:rPr>
                <w:rFonts w:ascii="Arial" w:hAnsi="Arial" w:cs="Arial"/>
                <w:color w:val="000000"/>
                <w:sz w:val="18"/>
                <w:szCs w:val="18"/>
              </w:rPr>
            </w:pPr>
          </w:p>
        </w:tc>
        <w:tc>
          <w:tcPr>
            <w:tcW w:w="1414" w:type="dxa"/>
            <w:tcBorders>
              <w:top w:val="single" w:sz="4" w:space="0" w:color="auto"/>
              <w:left w:val="nil"/>
              <w:bottom w:val="nil"/>
              <w:right w:val="nil"/>
            </w:tcBorders>
            <w:vAlign w:val="center"/>
          </w:tcPr>
          <w:p w14:paraId="287E70EC" w14:textId="77777777" w:rsidR="00DE0FE3" w:rsidRPr="008366D1" w:rsidRDefault="00DE0FE3" w:rsidP="00DE0FE3">
            <w:pPr>
              <w:tabs>
                <w:tab w:val="left" w:pos="-72"/>
              </w:tabs>
              <w:ind w:right="-72"/>
              <w:jc w:val="right"/>
              <w:rPr>
                <w:rFonts w:ascii="Arial" w:hAnsi="Arial" w:cs="Arial"/>
                <w:sz w:val="18"/>
                <w:szCs w:val="18"/>
                <w:lang w:val="en-GB"/>
              </w:rPr>
            </w:pPr>
          </w:p>
        </w:tc>
      </w:tr>
      <w:tr w:rsidR="009E4CEA" w:rsidRPr="008366D1" w14:paraId="4AEE30AC" w14:textId="77777777" w:rsidTr="009E4CEA">
        <w:tc>
          <w:tcPr>
            <w:tcW w:w="3803" w:type="dxa"/>
            <w:tcBorders>
              <w:top w:val="nil"/>
              <w:left w:val="nil"/>
              <w:bottom w:val="nil"/>
              <w:right w:val="nil"/>
            </w:tcBorders>
            <w:vAlign w:val="bottom"/>
          </w:tcPr>
          <w:p w14:paraId="5AC3A81A" w14:textId="5439576F" w:rsidR="009E4CEA" w:rsidRPr="008366D1" w:rsidRDefault="009E4CEA" w:rsidP="009E4CEA">
            <w:pPr>
              <w:tabs>
                <w:tab w:val="left" w:pos="900"/>
              </w:tabs>
              <w:ind w:left="971"/>
              <w:rPr>
                <w:rFonts w:ascii="Arial" w:hAnsi="Arial" w:cs="Arial"/>
                <w:sz w:val="18"/>
                <w:szCs w:val="18"/>
                <w:cs/>
                <w:lang w:val="en-GB"/>
              </w:rPr>
            </w:pPr>
            <w:r w:rsidRPr="008366D1">
              <w:rPr>
                <w:rFonts w:ascii="Arial" w:hAnsi="Arial" w:cs="Arial"/>
                <w:sz w:val="18"/>
                <w:szCs w:val="18"/>
                <w:lang w:val="en-GB"/>
              </w:rPr>
              <w:t xml:space="preserve">Closing balance </w:t>
            </w:r>
            <w:r w:rsidRPr="008366D1">
              <w:rPr>
                <w:rFonts w:ascii="Arial" w:hAnsi="Arial" w:cs="Arial"/>
                <w:sz w:val="18"/>
                <w:szCs w:val="18"/>
                <w:lang w:val="en-GB"/>
              </w:rPr>
              <w:br/>
              <w:t xml:space="preserve">   as at 30</w:t>
            </w:r>
            <w:r w:rsidRPr="008366D1">
              <w:rPr>
                <w:rFonts w:ascii="Arial" w:hAnsi="Arial" w:cs="Arial"/>
                <w:sz w:val="18"/>
                <w:szCs w:val="18"/>
                <w:cs/>
                <w:lang w:val="en-GB"/>
              </w:rPr>
              <w:t xml:space="preserve"> </w:t>
            </w:r>
            <w:r w:rsidRPr="008366D1">
              <w:rPr>
                <w:rFonts w:ascii="Arial" w:hAnsi="Arial" w:cs="Arial"/>
                <w:sz w:val="18"/>
                <w:szCs w:val="18"/>
                <w:lang w:val="en-GB"/>
              </w:rPr>
              <w:t>September 2023</w:t>
            </w:r>
          </w:p>
        </w:tc>
        <w:tc>
          <w:tcPr>
            <w:tcW w:w="1415" w:type="dxa"/>
            <w:tcBorders>
              <w:top w:val="nil"/>
              <w:left w:val="nil"/>
              <w:bottom w:val="single" w:sz="4" w:space="0" w:color="auto"/>
              <w:right w:val="nil"/>
            </w:tcBorders>
            <w:shd w:val="clear" w:color="auto" w:fill="FAFAFA"/>
            <w:vAlign w:val="bottom"/>
          </w:tcPr>
          <w:p w14:paraId="1F14DD17" w14:textId="00229BD7" w:rsidR="009E4CEA" w:rsidRPr="008366D1" w:rsidRDefault="009E4CEA" w:rsidP="009E4CEA">
            <w:pPr>
              <w:tabs>
                <w:tab w:val="left" w:pos="-72"/>
              </w:tabs>
              <w:ind w:right="-72"/>
              <w:jc w:val="right"/>
              <w:rPr>
                <w:rFonts w:ascii="Arial" w:hAnsi="Arial" w:cs="Arial"/>
                <w:sz w:val="18"/>
                <w:szCs w:val="18"/>
                <w:lang w:val="en-GB"/>
              </w:rPr>
            </w:pPr>
            <w:r w:rsidRPr="008366D1">
              <w:rPr>
                <w:rFonts w:ascii="Arial" w:hAnsi="Arial" w:cs="Arial"/>
                <w:sz w:val="18"/>
                <w:szCs w:val="18"/>
                <w:lang w:val="en-GB"/>
              </w:rPr>
              <w:t>591,636,304</w:t>
            </w:r>
          </w:p>
        </w:tc>
        <w:tc>
          <w:tcPr>
            <w:tcW w:w="1414" w:type="dxa"/>
            <w:tcBorders>
              <w:top w:val="nil"/>
              <w:left w:val="nil"/>
              <w:bottom w:val="single" w:sz="4" w:space="0" w:color="auto"/>
              <w:right w:val="nil"/>
            </w:tcBorders>
            <w:shd w:val="clear" w:color="auto" w:fill="auto"/>
            <w:vAlign w:val="bottom"/>
          </w:tcPr>
          <w:p w14:paraId="7E72878E" w14:textId="48F120B7" w:rsidR="009E4CEA" w:rsidRPr="008366D1" w:rsidRDefault="009E4CEA" w:rsidP="009E4CEA">
            <w:pPr>
              <w:tabs>
                <w:tab w:val="left" w:pos="-72"/>
              </w:tabs>
              <w:ind w:right="-72"/>
              <w:jc w:val="right"/>
              <w:rPr>
                <w:rFonts w:ascii="Arial" w:hAnsi="Arial" w:cs="Arial"/>
                <w:sz w:val="18"/>
                <w:szCs w:val="18"/>
                <w:lang w:val="en-GB"/>
              </w:rPr>
            </w:pPr>
            <w:r w:rsidRPr="008366D1">
              <w:rPr>
                <w:rFonts w:ascii="Arial" w:hAnsi="Arial" w:cs="Arial"/>
                <w:sz w:val="18"/>
                <w:szCs w:val="18"/>
                <w:lang w:val="en-GB"/>
              </w:rPr>
              <w:t>585,604,427</w:t>
            </w:r>
          </w:p>
        </w:tc>
        <w:tc>
          <w:tcPr>
            <w:tcW w:w="1415" w:type="dxa"/>
            <w:tcBorders>
              <w:top w:val="nil"/>
              <w:left w:val="nil"/>
              <w:bottom w:val="single" w:sz="4" w:space="0" w:color="auto"/>
              <w:right w:val="nil"/>
            </w:tcBorders>
            <w:shd w:val="clear" w:color="auto" w:fill="FAFAFA"/>
            <w:vAlign w:val="bottom"/>
          </w:tcPr>
          <w:p w14:paraId="0AC74860" w14:textId="18180F00" w:rsidR="009E4CEA" w:rsidRPr="008366D1" w:rsidRDefault="009E4CEA" w:rsidP="009E4CEA">
            <w:pPr>
              <w:tabs>
                <w:tab w:val="left" w:pos="-72"/>
              </w:tabs>
              <w:ind w:right="-72"/>
              <w:jc w:val="right"/>
              <w:rPr>
                <w:rFonts w:ascii="Arial" w:hAnsi="Arial" w:cs="Arial"/>
                <w:sz w:val="18"/>
                <w:szCs w:val="18"/>
                <w:lang w:val="en-GB"/>
              </w:rPr>
            </w:pPr>
            <w:r w:rsidRPr="008366D1">
              <w:rPr>
                <w:rFonts w:ascii="Arial" w:hAnsi="Arial" w:cs="Arial"/>
                <w:sz w:val="18"/>
                <w:szCs w:val="18"/>
                <w:lang w:val="en-GB"/>
              </w:rPr>
              <w:t>591,636,304</w:t>
            </w:r>
          </w:p>
        </w:tc>
        <w:tc>
          <w:tcPr>
            <w:tcW w:w="1414" w:type="dxa"/>
            <w:tcBorders>
              <w:top w:val="nil"/>
              <w:left w:val="nil"/>
              <w:bottom w:val="single" w:sz="4" w:space="0" w:color="auto"/>
              <w:right w:val="nil"/>
            </w:tcBorders>
            <w:shd w:val="clear" w:color="auto" w:fill="auto"/>
            <w:vAlign w:val="bottom"/>
          </w:tcPr>
          <w:p w14:paraId="1A305309" w14:textId="1CA64E40" w:rsidR="009E4CEA" w:rsidRPr="008366D1" w:rsidRDefault="009E4CEA" w:rsidP="009E4CEA">
            <w:pPr>
              <w:tabs>
                <w:tab w:val="left" w:pos="-72"/>
              </w:tabs>
              <w:ind w:right="-72"/>
              <w:jc w:val="right"/>
              <w:rPr>
                <w:rFonts w:ascii="Arial" w:hAnsi="Arial" w:cs="Arial"/>
                <w:sz w:val="18"/>
                <w:szCs w:val="18"/>
                <w:lang w:val="en-GB"/>
              </w:rPr>
            </w:pPr>
            <w:r w:rsidRPr="008366D1">
              <w:rPr>
                <w:rFonts w:ascii="Arial" w:hAnsi="Arial" w:cs="Arial"/>
                <w:sz w:val="18"/>
                <w:szCs w:val="18"/>
                <w:lang w:val="en-GB"/>
              </w:rPr>
              <w:t>585,604,427</w:t>
            </w:r>
          </w:p>
        </w:tc>
      </w:tr>
    </w:tbl>
    <w:p w14:paraId="5F1A46DD" w14:textId="77777777" w:rsidR="001E62CD" w:rsidRPr="008366D1" w:rsidRDefault="001E62CD" w:rsidP="00241EAE">
      <w:pPr>
        <w:ind w:left="1080"/>
        <w:jc w:val="thaiDistribute"/>
        <w:rPr>
          <w:rFonts w:ascii="Arial" w:eastAsia="Arial Unicode MS" w:hAnsi="Arial" w:cs="Arial"/>
          <w:spacing w:val="-4"/>
          <w:sz w:val="18"/>
          <w:szCs w:val="18"/>
          <w:lang w:val="en-GB"/>
        </w:rPr>
      </w:pPr>
    </w:p>
    <w:p w14:paraId="4C3FBAEA" w14:textId="77777777" w:rsidR="00534A4C" w:rsidRPr="008366D1" w:rsidRDefault="00534A4C" w:rsidP="00241EAE">
      <w:pPr>
        <w:tabs>
          <w:tab w:val="left" w:pos="1134"/>
        </w:tabs>
        <w:ind w:left="1080"/>
        <w:jc w:val="thaiDistribute"/>
        <w:rPr>
          <w:rFonts w:ascii="Arial" w:eastAsia="Arial Unicode MS" w:hAnsi="Arial" w:cs="Arial"/>
          <w:spacing w:val="-4"/>
          <w:sz w:val="18"/>
          <w:szCs w:val="18"/>
          <w:lang w:val="en-GB"/>
        </w:rPr>
      </w:pPr>
      <w:r w:rsidRPr="008366D1">
        <w:rPr>
          <w:rFonts w:ascii="Arial" w:eastAsia="Arial Unicode MS" w:hAnsi="Arial" w:cs="Arial"/>
          <w:spacing w:val="-4"/>
          <w:sz w:val="18"/>
          <w:szCs w:val="18"/>
          <w:lang w:val="en-GB"/>
        </w:rPr>
        <w:t>The Group reclassifies any related balance within the fair value through other comprehensive income (FVOCI) reserve to profit or loss when disposing these debt investments.</w:t>
      </w:r>
    </w:p>
    <w:p w14:paraId="43F28730" w14:textId="77777777" w:rsidR="00534A4C" w:rsidRPr="008366D1" w:rsidRDefault="00534A4C" w:rsidP="00241EAE">
      <w:pPr>
        <w:tabs>
          <w:tab w:val="left" w:pos="1134"/>
        </w:tabs>
        <w:ind w:left="1080"/>
        <w:jc w:val="thaiDistribute"/>
        <w:rPr>
          <w:rFonts w:ascii="Arial" w:eastAsia="Arial Unicode MS" w:hAnsi="Arial" w:cs="Arial"/>
          <w:spacing w:val="-4"/>
          <w:sz w:val="18"/>
          <w:szCs w:val="18"/>
          <w:lang w:val="en-GB"/>
        </w:rPr>
      </w:pPr>
    </w:p>
    <w:p w14:paraId="4A3910A8" w14:textId="289529AE" w:rsidR="00534A4C" w:rsidRPr="008366D1" w:rsidRDefault="00534A4C" w:rsidP="00241EAE">
      <w:pPr>
        <w:tabs>
          <w:tab w:val="left" w:pos="1134"/>
        </w:tabs>
        <w:ind w:left="1080"/>
        <w:jc w:val="thaiDistribute"/>
        <w:rPr>
          <w:rFonts w:ascii="Arial" w:eastAsia="Arial Unicode MS" w:hAnsi="Arial" w:cs="Arial"/>
          <w:spacing w:val="-4"/>
          <w:sz w:val="18"/>
          <w:szCs w:val="18"/>
          <w:lang w:val="en-GB"/>
        </w:rPr>
      </w:pPr>
      <w:r w:rsidRPr="008366D1">
        <w:rPr>
          <w:rFonts w:ascii="Arial" w:eastAsia="Arial Unicode MS" w:hAnsi="Arial" w:cs="Arial"/>
          <w:spacing w:val="-4"/>
          <w:sz w:val="18"/>
          <w:szCs w:val="18"/>
          <w:lang w:val="en-GB"/>
        </w:rPr>
        <w:t>During the</w:t>
      </w:r>
      <w:r w:rsidR="00AA007F" w:rsidRPr="008366D1">
        <w:rPr>
          <w:rFonts w:ascii="Arial" w:eastAsia="Arial Unicode MS" w:hAnsi="Arial" w:cs="Arial"/>
          <w:spacing w:val="-4"/>
          <w:sz w:val="18"/>
          <w:szCs w:val="18"/>
          <w:lang w:val="en-GB"/>
        </w:rPr>
        <w:t xml:space="preserve"> </w:t>
      </w:r>
      <w:r w:rsidRPr="008366D1">
        <w:rPr>
          <w:rFonts w:ascii="Arial" w:eastAsia="Arial Unicode MS" w:hAnsi="Arial" w:cs="Arial"/>
          <w:spacing w:val="-4"/>
          <w:sz w:val="18"/>
          <w:szCs w:val="18"/>
          <w:lang w:val="en-GB"/>
        </w:rPr>
        <w:t xml:space="preserve">period, the group disposed the partial debt investments and realised a loss on disposal (transferred FVOCI reserve to other expenses of Baht </w:t>
      </w:r>
      <w:r w:rsidR="007854CC" w:rsidRPr="008366D1">
        <w:rPr>
          <w:rFonts w:ascii="Arial" w:eastAsia="Arial Unicode MS" w:hAnsi="Arial" w:cs="Arial"/>
          <w:spacing w:val="-4"/>
          <w:sz w:val="18"/>
          <w:szCs w:val="18"/>
          <w:lang w:val="en-GB"/>
        </w:rPr>
        <w:t>56</w:t>
      </w:r>
      <w:r w:rsidRPr="008366D1">
        <w:rPr>
          <w:rFonts w:ascii="Arial" w:eastAsia="Arial Unicode MS" w:hAnsi="Arial" w:cs="Arial"/>
          <w:spacing w:val="-4"/>
          <w:sz w:val="18"/>
          <w:szCs w:val="18"/>
          <w:lang w:val="en-GB"/>
        </w:rPr>
        <w:t>,</w:t>
      </w:r>
      <w:r w:rsidR="007854CC" w:rsidRPr="008366D1">
        <w:rPr>
          <w:rFonts w:ascii="Arial" w:eastAsia="Arial Unicode MS" w:hAnsi="Arial" w:cs="Arial"/>
          <w:spacing w:val="-4"/>
          <w:sz w:val="18"/>
          <w:szCs w:val="18"/>
          <w:lang w:val="en-GB"/>
        </w:rPr>
        <w:t>561</w:t>
      </w:r>
      <w:r w:rsidRPr="008366D1">
        <w:rPr>
          <w:rFonts w:ascii="Arial" w:eastAsia="Arial Unicode MS" w:hAnsi="Arial" w:cs="Arial"/>
          <w:spacing w:val="-4"/>
          <w:sz w:val="18"/>
          <w:szCs w:val="18"/>
          <w:lang w:val="en-GB"/>
        </w:rPr>
        <w:t>).</w:t>
      </w:r>
    </w:p>
    <w:p w14:paraId="0A40DD2B" w14:textId="77777777" w:rsidR="00534A4C" w:rsidRPr="008366D1" w:rsidRDefault="00534A4C" w:rsidP="00241EAE">
      <w:pPr>
        <w:tabs>
          <w:tab w:val="left" w:pos="1134"/>
        </w:tabs>
        <w:ind w:left="1080"/>
        <w:jc w:val="thaiDistribute"/>
        <w:rPr>
          <w:rFonts w:ascii="Arial" w:eastAsia="Arial Unicode MS" w:hAnsi="Arial" w:cs="Arial"/>
          <w:spacing w:val="-4"/>
          <w:sz w:val="18"/>
          <w:szCs w:val="18"/>
          <w:lang w:val="en-GB"/>
        </w:rPr>
      </w:pPr>
    </w:p>
    <w:p w14:paraId="4EFC7F02" w14:textId="7F88D6B0" w:rsidR="00325BD1" w:rsidRPr="008366D1" w:rsidRDefault="00534A4C" w:rsidP="00241EAE">
      <w:pPr>
        <w:tabs>
          <w:tab w:val="left" w:pos="1134"/>
        </w:tabs>
        <w:ind w:left="1080"/>
        <w:jc w:val="thaiDistribute"/>
        <w:rPr>
          <w:rFonts w:ascii="Arial" w:eastAsia="Arial Unicode MS" w:hAnsi="Arial" w:cs="Arial"/>
          <w:spacing w:val="-4"/>
          <w:sz w:val="18"/>
          <w:szCs w:val="18"/>
          <w:lang w:val="en-GB"/>
        </w:rPr>
      </w:pPr>
      <w:r w:rsidRPr="008366D1">
        <w:rPr>
          <w:rFonts w:ascii="Arial" w:eastAsia="Arial Unicode MS" w:hAnsi="Arial" w:cs="Arial"/>
          <w:spacing w:val="-4"/>
          <w:sz w:val="18"/>
          <w:szCs w:val="18"/>
          <w:lang w:val="en-GB"/>
        </w:rPr>
        <w:t xml:space="preserve">The fair value of debt instruments is based on close market price published by the Thai Bond Market Association as at period-end. The fair value is within level </w:t>
      </w:r>
      <w:r w:rsidR="00296D9C" w:rsidRPr="008366D1">
        <w:rPr>
          <w:rFonts w:ascii="Arial" w:eastAsia="Arial Unicode MS" w:hAnsi="Arial" w:cs="Arial"/>
          <w:spacing w:val="-4"/>
          <w:sz w:val="18"/>
          <w:szCs w:val="18"/>
          <w:lang w:val="en-GB"/>
        </w:rPr>
        <w:t>2</w:t>
      </w:r>
      <w:r w:rsidRPr="008366D1">
        <w:rPr>
          <w:rFonts w:ascii="Arial" w:eastAsia="Arial Unicode MS" w:hAnsi="Arial" w:cs="Arial"/>
          <w:spacing w:val="-4"/>
          <w:sz w:val="18"/>
          <w:szCs w:val="18"/>
          <w:lang w:val="en-GB"/>
        </w:rPr>
        <w:t xml:space="preserve"> of the fair value hierarchy (Note </w:t>
      </w:r>
      <w:r w:rsidR="007854CC" w:rsidRPr="008366D1">
        <w:rPr>
          <w:rFonts w:ascii="Arial" w:eastAsia="Arial Unicode MS" w:hAnsi="Arial" w:cs="Arial"/>
          <w:spacing w:val="-4"/>
          <w:sz w:val="18"/>
          <w:szCs w:val="18"/>
          <w:lang w:val="en-GB"/>
        </w:rPr>
        <w:t>6</w:t>
      </w:r>
      <w:r w:rsidRPr="008366D1">
        <w:rPr>
          <w:rFonts w:ascii="Arial" w:eastAsia="Arial Unicode MS" w:hAnsi="Arial" w:cs="Arial"/>
          <w:spacing w:val="-4"/>
          <w:sz w:val="18"/>
          <w:szCs w:val="18"/>
          <w:lang w:val="en-GB"/>
        </w:rPr>
        <w:t>).</w:t>
      </w:r>
    </w:p>
    <w:p w14:paraId="5395037C" w14:textId="77777777" w:rsidR="00534A4C" w:rsidRPr="008366D1" w:rsidRDefault="00534A4C" w:rsidP="00241EAE">
      <w:pPr>
        <w:tabs>
          <w:tab w:val="left" w:pos="1134"/>
        </w:tabs>
        <w:ind w:left="1080"/>
        <w:jc w:val="thaiDistribute"/>
        <w:rPr>
          <w:rFonts w:ascii="Arial" w:hAnsi="Arial" w:cs="Arial"/>
          <w:b/>
          <w:bCs/>
          <w:color w:val="CF4A02"/>
          <w:sz w:val="18"/>
          <w:szCs w:val="18"/>
          <w:lang w:val="en-GB"/>
        </w:rPr>
      </w:pPr>
    </w:p>
    <w:p w14:paraId="47A14A3D" w14:textId="7B61F4C2" w:rsidR="00325BD1" w:rsidRPr="008366D1" w:rsidRDefault="00325BD1" w:rsidP="00241EAE">
      <w:pPr>
        <w:tabs>
          <w:tab w:val="left" w:pos="1134"/>
        </w:tabs>
        <w:ind w:left="1080"/>
        <w:jc w:val="thaiDistribute"/>
        <w:rPr>
          <w:rFonts w:ascii="Arial" w:hAnsi="Arial" w:cs="Arial"/>
          <w:b/>
          <w:bCs/>
          <w:color w:val="CF4A02"/>
          <w:sz w:val="18"/>
          <w:szCs w:val="18"/>
          <w:lang w:val="en-GB"/>
        </w:rPr>
      </w:pPr>
      <w:r w:rsidRPr="008366D1">
        <w:rPr>
          <w:rFonts w:ascii="Arial" w:hAnsi="Arial" w:cs="Arial"/>
          <w:b/>
          <w:bCs/>
          <w:color w:val="CF4A02"/>
          <w:sz w:val="18"/>
          <w:szCs w:val="18"/>
          <w:lang w:val="en-GB"/>
        </w:rPr>
        <w:t>Investment in equity instrument</w:t>
      </w:r>
      <w:r w:rsidR="00AD2920" w:rsidRPr="008366D1">
        <w:rPr>
          <w:rFonts w:ascii="Arial" w:hAnsi="Arial" w:cs="Arial"/>
          <w:b/>
          <w:bCs/>
          <w:color w:val="CF4A02"/>
          <w:sz w:val="18"/>
          <w:szCs w:val="18"/>
          <w:lang w:val="en-GB"/>
        </w:rPr>
        <w:t>s</w:t>
      </w:r>
    </w:p>
    <w:p w14:paraId="11A9F030" w14:textId="77777777" w:rsidR="00325BD1" w:rsidRPr="008366D1" w:rsidRDefault="00325BD1" w:rsidP="00241EAE">
      <w:pPr>
        <w:tabs>
          <w:tab w:val="left" w:pos="1134"/>
        </w:tabs>
        <w:ind w:left="1080"/>
        <w:jc w:val="thaiDistribute"/>
        <w:rPr>
          <w:rFonts w:ascii="Arial" w:hAnsi="Arial" w:cs="Arial"/>
          <w:b/>
          <w:bCs/>
          <w:color w:val="CF4A02"/>
          <w:sz w:val="18"/>
          <w:szCs w:val="18"/>
          <w:lang w:val="en-GB"/>
        </w:rPr>
      </w:pPr>
    </w:p>
    <w:p w14:paraId="3F7015BD" w14:textId="3E3FD566" w:rsidR="00325BD1" w:rsidRPr="008366D1" w:rsidRDefault="00325BD1" w:rsidP="00241EAE">
      <w:pPr>
        <w:ind w:left="1080"/>
        <w:jc w:val="thaiDistribute"/>
        <w:rPr>
          <w:rFonts w:ascii="Arial" w:eastAsia="Arial Unicode MS" w:hAnsi="Arial" w:cs="Arial"/>
          <w:spacing w:val="-4"/>
          <w:sz w:val="18"/>
          <w:szCs w:val="18"/>
          <w:lang w:val="en-GB"/>
        </w:rPr>
      </w:pPr>
      <w:r w:rsidRPr="008366D1">
        <w:rPr>
          <w:rFonts w:ascii="Arial" w:eastAsia="Arial Unicode MS" w:hAnsi="Arial" w:cs="Arial"/>
          <w:spacing w:val="-4"/>
          <w:sz w:val="18"/>
          <w:szCs w:val="18"/>
          <w:lang w:val="en-GB"/>
        </w:rPr>
        <w:t xml:space="preserve">As at </w:t>
      </w:r>
      <w:r w:rsidR="007854CC" w:rsidRPr="008366D1">
        <w:rPr>
          <w:rFonts w:ascii="Arial" w:eastAsia="Arial Unicode MS" w:hAnsi="Arial" w:cs="Arial"/>
          <w:spacing w:val="-4"/>
          <w:sz w:val="18"/>
          <w:szCs w:val="18"/>
          <w:lang w:val="en-GB"/>
        </w:rPr>
        <w:t>30</w:t>
      </w:r>
      <w:r w:rsidRPr="008366D1">
        <w:rPr>
          <w:rFonts w:ascii="Arial" w:eastAsia="Arial Unicode MS" w:hAnsi="Arial" w:cs="Arial"/>
          <w:spacing w:val="-4"/>
          <w:sz w:val="18"/>
          <w:szCs w:val="18"/>
          <w:cs/>
          <w:lang w:val="en-GB"/>
        </w:rPr>
        <w:t xml:space="preserve"> </w:t>
      </w:r>
      <w:r w:rsidRPr="008366D1">
        <w:rPr>
          <w:rFonts w:ascii="Arial" w:eastAsia="Arial Unicode MS" w:hAnsi="Arial" w:cs="Arial"/>
          <w:spacing w:val="-4"/>
          <w:sz w:val="18"/>
          <w:szCs w:val="18"/>
          <w:lang w:val="en-GB"/>
        </w:rPr>
        <w:t xml:space="preserve">September </w:t>
      </w:r>
      <w:r w:rsidR="007854CC" w:rsidRPr="008366D1">
        <w:rPr>
          <w:rFonts w:ascii="Arial" w:eastAsia="Arial Unicode MS" w:hAnsi="Arial" w:cs="Arial"/>
          <w:spacing w:val="-4"/>
          <w:sz w:val="18"/>
          <w:szCs w:val="18"/>
          <w:lang w:val="en-GB"/>
        </w:rPr>
        <w:t>2023</w:t>
      </w:r>
      <w:r w:rsidRPr="008366D1">
        <w:rPr>
          <w:rFonts w:ascii="Arial" w:eastAsia="Arial Unicode MS" w:hAnsi="Arial" w:cs="Arial"/>
          <w:spacing w:val="-4"/>
          <w:sz w:val="18"/>
          <w:szCs w:val="18"/>
          <w:cs/>
          <w:lang w:val="en-GB"/>
        </w:rPr>
        <w:t xml:space="preserve"> </w:t>
      </w:r>
      <w:r w:rsidRPr="008366D1">
        <w:rPr>
          <w:rFonts w:ascii="Arial" w:eastAsia="Arial Unicode MS" w:hAnsi="Arial" w:cs="Arial"/>
          <w:spacing w:val="-4"/>
          <w:sz w:val="18"/>
          <w:szCs w:val="18"/>
          <w:lang w:val="en-GB"/>
        </w:rPr>
        <w:t xml:space="preserve">and </w:t>
      </w:r>
      <w:r w:rsidR="007854CC" w:rsidRPr="008366D1">
        <w:rPr>
          <w:rFonts w:ascii="Arial" w:eastAsia="Arial Unicode MS" w:hAnsi="Arial" w:cs="Arial"/>
          <w:spacing w:val="-4"/>
          <w:sz w:val="18"/>
          <w:szCs w:val="18"/>
          <w:lang w:val="en-GB"/>
        </w:rPr>
        <w:t>2022</w:t>
      </w:r>
      <w:r w:rsidRPr="008366D1">
        <w:rPr>
          <w:rFonts w:ascii="Arial" w:eastAsia="Arial Unicode MS" w:hAnsi="Arial" w:cs="Arial"/>
          <w:spacing w:val="-4"/>
          <w:sz w:val="18"/>
          <w:szCs w:val="18"/>
          <w:lang w:val="en-GB"/>
        </w:rPr>
        <w:t>, the Group had</w:t>
      </w:r>
      <w:r w:rsidR="00711D28" w:rsidRPr="008366D1">
        <w:rPr>
          <w:rFonts w:ascii="Arial" w:eastAsia="Arial Unicode MS" w:hAnsi="Arial" w:cs="Arial"/>
          <w:spacing w:val="-4"/>
          <w:sz w:val="18"/>
          <w:szCs w:val="18"/>
          <w:lang w:val="en-GB"/>
        </w:rPr>
        <w:t xml:space="preserve"> an</w:t>
      </w:r>
      <w:r w:rsidRPr="008366D1">
        <w:rPr>
          <w:rFonts w:ascii="Arial" w:eastAsia="Arial Unicode MS" w:hAnsi="Arial" w:cs="Arial"/>
          <w:spacing w:val="-4"/>
          <w:sz w:val="18"/>
          <w:szCs w:val="18"/>
          <w:lang w:val="en-GB"/>
        </w:rPr>
        <w:t xml:space="preserve"> </w:t>
      </w:r>
      <w:r w:rsidR="00B13EE1" w:rsidRPr="008366D1">
        <w:rPr>
          <w:rFonts w:ascii="Arial" w:eastAsia="Arial Unicode MS" w:hAnsi="Arial" w:cs="Arial"/>
          <w:spacing w:val="-4"/>
          <w:sz w:val="18"/>
          <w:szCs w:val="18"/>
          <w:lang w:val="en-GB"/>
        </w:rPr>
        <w:t>investment in unlisted equity instrument</w:t>
      </w:r>
      <w:r w:rsidR="00AD2920" w:rsidRPr="008366D1">
        <w:rPr>
          <w:rFonts w:ascii="Arial" w:eastAsia="Arial Unicode MS" w:hAnsi="Arial" w:cs="Arial"/>
          <w:spacing w:val="-4"/>
          <w:sz w:val="18"/>
          <w:szCs w:val="18"/>
          <w:lang w:val="en-GB"/>
        </w:rPr>
        <w:t>s</w:t>
      </w:r>
      <w:r w:rsidR="00B13EE1" w:rsidRPr="008366D1">
        <w:rPr>
          <w:rFonts w:ascii="Arial" w:eastAsia="Arial Unicode MS" w:hAnsi="Arial" w:cs="Arial"/>
          <w:spacing w:val="-4"/>
          <w:sz w:val="18"/>
          <w:szCs w:val="18"/>
          <w:lang w:val="en-GB"/>
        </w:rPr>
        <w:t xml:space="preserve"> </w:t>
      </w:r>
      <w:r w:rsidRPr="008366D1">
        <w:rPr>
          <w:rFonts w:ascii="Arial" w:eastAsia="Arial Unicode MS" w:hAnsi="Arial" w:cs="Arial"/>
          <w:spacing w:val="-4"/>
          <w:sz w:val="18"/>
          <w:szCs w:val="18"/>
          <w:lang w:val="en-GB"/>
        </w:rPr>
        <w:t>as follows:</w:t>
      </w:r>
    </w:p>
    <w:p w14:paraId="6B6B7B51" w14:textId="77777777" w:rsidR="005B7365" w:rsidRPr="008366D1" w:rsidRDefault="005B7365" w:rsidP="00241EAE">
      <w:pPr>
        <w:ind w:left="1080"/>
        <w:jc w:val="thaiDistribute"/>
        <w:rPr>
          <w:rFonts w:ascii="Arial" w:eastAsia="Arial Unicode MS" w:hAnsi="Arial" w:cs="Arial"/>
          <w:spacing w:val="-4"/>
          <w:sz w:val="18"/>
          <w:szCs w:val="18"/>
          <w:lang w:val="en-GB"/>
        </w:rPr>
      </w:pPr>
    </w:p>
    <w:tbl>
      <w:tblPr>
        <w:tblW w:w="8388" w:type="dxa"/>
        <w:tblInd w:w="1170" w:type="dxa"/>
        <w:tblLayout w:type="fixed"/>
        <w:tblLook w:val="04A0" w:firstRow="1" w:lastRow="0" w:firstColumn="1" w:lastColumn="0" w:noHBand="0" w:noVBand="1"/>
      </w:tblPr>
      <w:tblGrid>
        <w:gridCol w:w="1629"/>
        <w:gridCol w:w="1728"/>
        <w:gridCol w:w="1170"/>
        <w:gridCol w:w="945"/>
        <w:gridCol w:w="900"/>
        <w:gridCol w:w="1008"/>
        <w:gridCol w:w="1008"/>
      </w:tblGrid>
      <w:tr w:rsidR="00364858" w:rsidRPr="008366D1" w14:paraId="0E3F348A" w14:textId="0943CFED" w:rsidTr="0004542F">
        <w:trPr>
          <w:trHeight w:val="160"/>
        </w:trPr>
        <w:tc>
          <w:tcPr>
            <w:tcW w:w="1629" w:type="dxa"/>
            <w:vAlign w:val="bottom"/>
          </w:tcPr>
          <w:p w14:paraId="49FEC542" w14:textId="77777777" w:rsidR="00364858" w:rsidRPr="008366D1" w:rsidRDefault="00364858" w:rsidP="00325BD1">
            <w:pPr>
              <w:keepNext/>
              <w:tabs>
                <w:tab w:val="left" w:pos="720"/>
                <w:tab w:val="decimal" w:pos="2412"/>
                <w:tab w:val="right" w:pos="6840"/>
                <w:tab w:val="right" w:pos="8820"/>
              </w:tabs>
              <w:ind w:left="-113" w:right="-72"/>
              <w:outlineLvl w:val="6"/>
              <w:rPr>
                <w:rFonts w:ascii="Arial" w:hAnsi="Arial" w:cs="Arial"/>
                <w:b/>
                <w:bCs/>
                <w:sz w:val="16"/>
                <w:szCs w:val="16"/>
                <w:lang w:val="en-GB"/>
              </w:rPr>
            </w:pPr>
          </w:p>
        </w:tc>
        <w:tc>
          <w:tcPr>
            <w:tcW w:w="1728" w:type="dxa"/>
            <w:vAlign w:val="bottom"/>
          </w:tcPr>
          <w:p w14:paraId="4DE24766" w14:textId="77777777" w:rsidR="00364858" w:rsidRPr="008366D1" w:rsidRDefault="00364858" w:rsidP="0004542F">
            <w:pPr>
              <w:keepNext/>
              <w:tabs>
                <w:tab w:val="left" w:pos="720"/>
                <w:tab w:val="decimal" w:pos="2412"/>
                <w:tab w:val="right" w:pos="6840"/>
                <w:tab w:val="right" w:pos="8820"/>
              </w:tabs>
              <w:ind w:left="-100" w:right="-72"/>
              <w:jc w:val="center"/>
              <w:outlineLvl w:val="6"/>
              <w:rPr>
                <w:rFonts w:ascii="Arial" w:hAnsi="Arial" w:cs="Arial"/>
                <w:b/>
                <w:bCs/>
                <w:sz w:val="16"/>
                <w:szCs w:val="16"/>
                <w:lang w:val="en-GB"/>
              </w:rPr>
            </w:pPr>
          </w:p>
        </w:tc>
        <w:tc>
          <w:tcPr>
            <w:tcW w:w="1170" w:type="dxa"/>
            <w:vAlign w:val="bottom"/>
          </w:tcPr>
          <w:p w14:paraId="7CD9E666" w14:textId="77777777" w:rsidR="00364858" w:rsidRPr="008366D1" w:rsidRDefault="00364858" w:rsidP="0004542F">
            <w:pPr>
              <w:ind w:left="-93" w:right="-72"/>
              <w:jc w:val="center"/>
              <w:rPr>
                <w:rFonts w:ascii="Arial" w:hAnsi="Arial" w:cs="Arial"/>
                <w:b/>
                <w:bCs/>
                <w:sz w:val="16"/>
                <w:szCs w:val="16"/>
                <w:lang w:val="en-AU"/>
              </w:rPr>
            </w:pPr>
          </w:p>
        </w:tc>
        <w:tc>
          <w:tcPr>
            <w:tcW w:w="945" w:type="dxa"/>
            <w:tcBorders>
              <w:left w:val="nil"/>
              <w:right w:val="nil"/>
            </w:tcBorders>
            <w:vAlign w:val="bottom"/>
          </w:tcPr>
          <w:p w14:paraId="6776D4CA" w14:textId="43494056" w:rsidR="00364858" w:rsidRPr="008366D1" w:rsidRDefault="00364858" w:rsidP="0004542F">
            <w:pPr>
              <w:tabs>
                <w:tab w:val="left" w:pos="2160"/>
                <w:tab w:val="right" w:pos="6840"/>
                <w:tab w:val="right" w:pos="8820"/>
              </w:tabs>
              <w:overflowPunct w:val="0"/>
              <w:autoSpaceDE w:val="0"/>
              <w:autoSpaceDN w:val="0"/>
              <w:adjustRightInd w:val="0"/>
              <w:ind w:left="-93" w:right="-72"/>
              <w:jc w:val="center"/>
              <w:textAlignment w:val="baseline"/>
              <w:outlineLvl w:val="3"/>
              <w:rPr>
                <w:rFonts w:ascii="Arial" w:hAnsi="Arial" w:cs="Arial"/>
                <w:b/>
                <w:bCs/>
                <w:sz w:val="16"/>
                <w:szCs w:val="16"/>
              </w:rPr>
            </w:pPr>
          </w:p>
        </w:tc>
        <w:tc>
          <w:tcPr>
            <w:tcW w:w="900" w:type="dxa"/>
            <w:tcBorders>
              <w:left w:val="nil"/>
              <w:right w:val="nil"/>
            </w:tcBorders>
            <w:vAlign w:val="bottom"/>
          </w:tcPr>
          <w:p w14:paraId="787BCC0F" w14:textId="33364030" w:rsidR="00364858" w:rsidRPr="008366D1" w:rsidRDefault="00364858" w:rsidP="0004542F">
            <w:pPr>
              <w:tabs>
                <w:tab w:val="left" w:pos="2160"/>
                <w:tab w:val="right" w:pos="6840"/>
                <w:tab w:val="right" w:pos="8820"/>
              </w:tabs>
              <w:overflowPunct w:val="0"/>
              <w:autoSpaceDE w:val="0"/>
              <w:autoSpaceDN w:val="0"/>
              <w:adjustRightInd w:val="0"/>
              <w:ind w:left="-93" w:right="-72"/>
              <w:jc w:val="center"/>
              <w:textAlignment w:val="baseline"/>
              <w:outlineLvl w:val="3"/>
              <w:rPr>
                <w:rFonts w:ascii="Arial" w:hAnsi="Arial" w:cs="Arial"/>
                <w:b/>
                <w:bCs/>
                <w:sz w:val="16"/>
                <w:szCs w:val="16"/>
              </w:rPr>
            </w:pPr>
          </w:p>
        </w:tc>
        <w:tc>
          <w:tcPr>
            <w:tcW w:w="2016" w:type="dxa"/>
            <w:gridSpan w:val="2"/>
            <w:tcBorders>
              <w:top w:val="single" w:sz="4" w:space="0" w:color="auto"/>
              <w:left w:val="nil"/>
              <w:right w:val="nil"/>
            </w:tcBorders>
            <w:vAlign w:val="bottom"/>
          </w:tcPr>
          <w:p w14:paraId="0DED7EC7" w14:textId="77777777" w:rsidR="00364858" w:rsidRPr="008366D1" w:rsidRDefault="00364858" w:rsidP="00364858">
            <w:pPr>
              <w:ind w:right="-72"/>
              <w:jc w:val="center"/>
              <w:rPr>
                <w:rFonts w:ascii="Arial" w:hAnsi="Arial" w:cs="Arial"/>
                <w:b/>
                <w:bCs/>
                <w:sz w:val="16"/>
                <w:szCs w:val="16"/>
              </w:rPr>
            </w:pPr>
            <w:r w:rsidRPr="008366D1">
              <w:rPr>
                <w:rFonts w:ascii="Arial" w:hAnsi="Arial" w:cs="Arial"/>
                <w:b/>
                <w:bCs/>
                <w:sz w:val="16"/>
                <w:szCs w:val="16"/>
              </w:rPr>
              <w:t xml:space="preserve">Consolidated </w:t>
            </w:r>
          </w:p>
          <w:p w14:paraId="2C511607" w14:textId="10AD66DD" w:rsidR="00B13EE1" w:rsidRPr="008366D1" w:rsidRDefault="00B13EE1" w:rsidP="00325BD1">
            <w:pPr>
              <w:ind w:right="-72"/>
              <w:jc w:val="center"/>
              <w:rPr>
                <w:rFonts w:ascii="Arial" w:hAnsi="Arial" w:cs="Arial"/>
                <w:b/>
                <w:bCs/>
                <w:sz w:val="16"/>
                <w:szCs w:val="16"/>
              </w:rPr>
            </w:pPr>
            <w:r w:rsidRPr="008366D1">
              <w:rPr>
                <w:rFonts w:ascii="Arial" w:hAnsi="Arial" w:cs="Arial"/>
                <w:b/>
                <w:bCs/>
                <w:sz w:val="16"/>
                <w:szCs w:val="16"/>
              </w:rPr>
              <w:t xml:space="preserve">and Separated </w:t>
            </w:r>
          </w:p>
          <w:p w14:paraId="098C77B1" w14:textId="2F06A0BC" w:rsidR="00364858" w:rsidRPr="008366D1" w:rsidRDefault="00364858" w:rsidP="00325BD1">
            <w:pPr>
              <w:ind w:right="-72"/>
              <w:jc w:val="center"/>
              <w:rPr>
                <w:rFonts w:ascii="Arial" w:hAnsi="Arial" w:cs="Arial"/>
                <w:b/>
                <w:bCs/>
                <w:sz w:val="16"/>
                <w:szCs w:val="16"/>
              </w:rPr>
            </w:pPr>
            <w:r w:rsidRPr="008366D1">
              <w:rPr>
                <w:rFonts w:ascii="Arial" w:hAnsi="Arial" w:cs="Arial"/>
                <w:b/>
                <w:bCs/>
                <w:sz w:val="16"/>
                <w:szCs w:val="16"/>
              </w:rPr>
              <w:t>financial statements</w:t>
            </w:r>
          </w:p>
        </w:tc>
      </w:tr>
      <w:tr w:rsidR="00364858" w:rsidRPr="008366D1" w14:paraId="1DAFC3D5" w14:textId="3581FBF5" w:rsidTr="0004542F">
        <w:trPr>
          <w:trHeight w:val="187"/>
        </w:trPr>
        <w:tc>
          <w:tcPr>
            <w:tcW w:w="1629" w:type="dxa"/>
            <w:vAlign w:val="bottom"/>
          </w:tcPr>
          <w:p w14:paraId="3FA7AF8A" w14:textId="77777777" w:rsidR="00364858" w:rsidRPr="008366D1" w:rsidRDefault="00364858" w:rsidP="00325BD1">
            <w:pPr>
              <w:keepNext/>
              <w:tabs>
                <w:tab w:val="left" w:pos="720"/>
                <w:tab w:val="decimal" w:pos="2412"/>
                <w:tab w:val="right" w:pos="6840"/>
                <w:tab w:val="right" w:pos="8820"/>
              </w:tabs>
              <w:ind w:left="-113" w:right="-72"/>
              <w:outlineLvl w:val="6"/>
              <w:rPr>
                <w:rFonts w:ascii="Arial" w:hAnsi="Arial" w:cs="Arial"/>
                <w:b/>
                <w:bCs/>
                <w:sz w:val="16"/>
                <w:szCs w:val="16"/>
                <w:cs/>
              </w:rPr>
            </w:pPr>
          </w:p>
        </w:tc>
        <w:tc>
          <w:tcPr>
            <w:tcW w:w="1728" w:type="dxa"/>
            <w:vAlign w:val="bottom"/>
          </w:tcPr>
          <w:p w14:paraId="1F061787" w14:textId="77777777" w:rsidR="00364858" w:rsidRPr="008366D1" w:rsidRDefault="00364858" w:rsidP="0004542F">
            <w:pPr>
              <w:keepNext/>
              <w:tabs>
                <w:tab w:val="left" w:pos="720"/>
                <w:tab w:val="decimal" w:pos="2412"/>
                <w:tab w:val="right" w:pos="6840"/>
                <w:tab w:val="right" w:pos="8820"/>
              </w:tabs>
              <w:ind w:left="-100" w:right="-72"/>
              <w:jc w:val="center"/>
              <w:outlineLvl w:val="6"/>
              <w:rPr>
                <w:rFonts w:ascii="Arial" w:hAnsi="Arial" w:cs="Arial"/>
                <w:b/>
                <w:bCs/>
                <w:sz w:val="16"/>
                <w:szCs w:val="16"/>
                <w:lang w:val="en-GB"/>
              </w:rPr>
            </w:pPr>
          </w:p>
        </w:tc>
        <w:tc>
          <w:tcPr>
            <w:tcW w:w="1170" w:type="dxa"/>
            <w:vAlign w:val="bottom"/>
          </w:tcPr>
          <w:p w14:paraId="47C15A14" w14:textId="77777777" w:rsidR="00364858" w:rsidRPr="008366D1" w:rsidRDefault="00364858" w:rsidP="0004542F">
            <w:pPr>
              <w:ind w:left="-93" w:right="-72"/>
              <w:jc w:val="center"/>
              <w:rPr>
                <w:rFonts w:ascii="Arial" w:hAnsi="Arial" w:cs="Arial"/>
                <w:b/>
                <w:bCs/>
                <w:sz w:val="16"/>
                <w:szCs w:val="16"/>
                <w:lang w:val="en-AU"/>
              </w:rPr>
            </w:pPr>
          </w:p>
        </w:tc>
        <w:tc>
          <w:tcPr>
            <w:tcW w:w="945" w:type="dxa"/>
            <w:tcBorders>
              <w:left w:val="nil"/>
              <w:bottom w:val="nil"/>
              <w:right w:val="nil"/>
            </w:tcBorders>
            <w:vAlign w:val="bottom"/>
          </w:tcPr>
          <w:p w14:paraId="5FA98868" w14:textId="77777777" w:rsidR="00364858" w:rsidRPr="008366D1" w:rsidRDefault="00364858" w:rsidP="0004542F">
            <w:pPr>
              <w:ind w:left="-93" w:right="-72"/>
              <w:jc w:val="right"/>
              <w:rPr>
                <w:rFonts w:ascii="Arial" w:hAnsi="Arial" w:cs="Arial"/>
                <w:b/>
                <w:bCs/>
                <w:sz w:val="16"/>
                <w:szCs w:val="16"/>
                <w:lang w:val="en-AU"/>
              </w:rPr>
            </w:pPr>
          </w:p>
        </w:tc>
        <w:tc>
          <w:tcPr>
            <w:tcW w:w="900" w:type="dxa"/>
            <w:tcBorders>
              <w:left w:val="nil"/>
              <w:bottom w:val="nil"/>
              <w:right w:val="nil"/>
            </w:tcBorders>
            <w:vAlign w:val="bottom"/>
            <w:hideMark/>
          </w:tcPr>
          <w:p w14:paraId="05E2E124" w14:textId="77777777" w:rsidR="00364858" w:rsidRPr="008366D1" w:rsidRDefault="00364858" w:rsidP="0004542F">
            <w:pPr>
              <w:keepNext/>
              <w:tabs>
                <w:tab w:val="left" w:pos="720"/>
                <w:tab w:val="decimal" w:pos="2412"/>
                <w:tab w:val="right" w:pos="6840"/>
                <w:tab w:val="right" w:pos="8820"/>
              </w:tabs>
              <w:ind w:left="-93" w:right="-72"/>
              <w:jc w:val="right"/>
              <w:outlineLvl w:val="6"/>
              <w:rPr>
                <w:rFonts w:ascii="Arial" w:hAnsi="Arial" w:cs="Arial"/>
                <w:b/>
                <w:bCs/>
                <w:sz w:val="16"/>
                <w:szCs w:val="16"/>
              </w:rPr>
            </w:pPr>
            <w:r w:rsidRPr="008366D1">
              <w:rPr>
                <w:rFonts w:ascii="Arial" w:hAnsi="Arial" w:cs="Arial"/>
                <w:b/>
                <w:bCs/>
                <w:sz w:val="16"/>
                <w:szCs w:val="16"/>
              </w:rPr>
              <w:t xml:space="preserve">% </w:t>
            </w:r>
          </w:p>
        </w:tc>
        <w:tc>
          <w:tcPr>
            <w:tcW w:w="1008" w:type="dxa"/>
            <w:tcBorders>
              <w:top w:val="single" w:sz="4" w:space="0" w:color="auto"/>
              <w:left w:val="nil"/>
              <w:bottom w:val="nil"/>
              <w:right w:val="nil"/>
            </w:tcBorders>
            <w:vAlign w:val="bottom"/>
          </w:tcPr>
          <w:p w14:paraId="6BE3D002" w14:textId="0C629EE9" w:rsidR="00364858" w:rsidRPr="008366D1" w:rsidRDefault="007854CC" w:rsidP="00325BD1">
            <w:pPr>
              <w:ind w:right="-72"/>
              <w:jc w:val="right"/>
              <w:rPr>
                <w:rFonts w:ascii="Arial" w:hAnsi="Arial" w:cs="Arial"/>
                <w:b/>
                <w:bCs/>
                <w:sz w:val="16"/>
                <w:szCs w:val="16"/>
                <w:lang w:val="en-AU"/>
              </w:rPr>
            </w:pPr>
            <w:r w:rsidRPr="008366D1">
              <w:rPr>
                <w:rFonts w:ascii="Arial" w:hAnsi="Arial" w:cs="Arial"/>
                <w:b/>
                <w:bCs/>
                <w:sz w:val="16"/>
                <w:szCs w:val="16"/>
                <w:lang w:val="en-GB"/>
              </w:rPr>
              <w:t>2023</w:t>
            </w:r>
          </w:p>
        </w:tc>
        <w:tc>
          <w:tcPr>
            <w:tcW w:w="1008" w:type="dxa"/>
            <w:tcBorders>
              <w:top w:val="single" w:sz="4" w:space="0" w:color="auto"/>
              <w:left w:val="nil"/>
              <w:bottom w:val="nil"/>
              <w:right w:val="nil"/>
            </w:tcBorders>
          </w:tcPr>
          <w:p w14:paraId="56ABAF48" w14:textId="77EB7F29" w:rsidR="00364858" w:rsidRPr="008366D1" w:rsidRDefault="007854CC" w:rsidP="00325BD1">
            <w:pPr>
              <w:ind w:right="-72"/>
              <w:jc w:val="right"/>
              <w:rPr>
                <w:rFonts w:ascii="Arial" w:hAnsi="Arial" w:cs="Arial"/>
                <w:b/>
                <w:bCs/>
                <w:sz w:val="16"/>
                <w:szCs w:val="16"/>
                <w:lang w:val="en-AU"/>
              </w:rPr>
            </w:pPr>
            <w:r w:rsidRPr="008366D1">
              <w:rPr>
                <w:rFonts w:ascii="Arial" w:hAnsi="Arial" w:cs="Arial"/>
                <w:b/>
                <w:bCs/>
                <w:sz w:val="16"/>
                <w:szCs w:val="16"/>
                <w:lang w:val="en-GB"/>
              </w:rPr>
              <w:t>2023</w:t>
            </w:r>
          </w:p>
        </w:tc>
      </w:tr>
      <w:tr w:rsidR="00364858" w:rsidRPr="008366D1" w14:paraId="7749246D" w14:textId="13704FBA" w:rsidTr="0004542F">
        <w:trPr>
          <w:trHeight w:val="187"/>
        </w:trPr>
        <w:tc>
          <w:tcPr>
            <w:tcW w:w="1629" w:type="dxa"/>
            <w:vAlign w:val="bottom"/>
          </w:tcPr>
          <w:p w14:paraId="7AF87374" w14:textId="77777777" w:rsidR="00364858" w:rsidRPr="008366D1" w:rsidRDefault="00364858" w:rsidP="00325BD1">
            <w:pPr>
              <w:keepNext/>
              <w:tabs>
                <w:tab w:val="left" w:pos="720"/>
                <w:tab w:val="decimal" w:pos="2412"/>
                <w:tab w:val="right" w:pos="6840"/>
                <w:tab w:val="right" w:pos="8820"/>
              </w:tabs>
              <w:ind w:left="-113" w:right="-72"/>
              <w:outlineLvl w:val="6"/>
              <w:rPr>
                <w:rFonts w:ascii="Arial" w:hAnsi="Arial" w:cs="Arial"/>
                <w:b/>
                <w:bCs/>
                <w:sz w:val="16"/>
                <w:szCs w:val="16"/>
              </w:rPr>
            </w:pPr>
          </w:p>
        </w:tc>
        <w:tc>
          <w:tcPr>
            <w:tcW w:w="1728" w:type="dxa"/>
            <w:vAlign w:val="bottom"/>
            <w:hideMark/>
          </w:tcPr>
          <w:p w14:paraId="2872285F" w14:textId="34B23474" w:rsidR="00364858" w:rsidRPr="008366D1" w:rsidRDefault="0064447D" w:rsidP="0004542F">
            <w:pPr>
              <w:keepNext/>
              <w:tabs>
                <w:tab w:val="left" w:pos="720"/>
                <w:tab w:val="decimal" w:pos="2412"/>
                <w:tab w:val="right" w:pos="6840"/>
                <w:tab w:val="right" w:pos="8820"/>
              </w:tabs>
              <w:ind w:left="-100" w:right="-72"/>
              <w:jc w:val="center"/>
              <w:outlineLvl w:val="6"/>
              <w:rPr>
                <w:rFonts w:ascii="Arial" w:hAnsi="Arial" w:cs="Arial"/>
                <w:b/>
                <w:bCs/>
                <w:sz w:val="16"/>
                <w:szCs w:val="16"/>
              </w:rPr>
            </w:pPr>
            <w:r w:rsidRPr="008366D1">
              <w:rPr>
                <w:rFonts w:ascii="Arial" w:hAnsi="Arial" w:cs="Arial"/>
                <w:b/>
                <w:bCs/>
                <w:spacing w:val="-2"/>
                <w:sz w:val="16"/>
                <w:szCs w:val="16"/>
              </w:rPr>
              <w:t>Nature</w:t>
            </w:r>
            <w:r w:rsidR="00364858" w:rsidRPr="008366D1">
              <w:rPr>
                <w:rFonts w:ascii="Arial" w:hAnsi="Arial" w:cs="Arial"/>
                <w:b/>
                <w:bCs/>
                <w:spacing w:val="-2"/>
                <w:sz w:val="16"/>
                <w:szCs w:val="16"/>
              </w:rPr>
              <w:t xml:space="preserve"> of</w:t>
            </w:r>
          </w:p>
        </w:tc>
        <w:tc>
          <w:tcPr>
            <w:tcW w:w="1170" w:type="dxa"/>
            <w:vAlign w:val="bottom"/>
            <w:hideMark/>
          </w:tcPr>
          <w:p w14:paraId="3E838879" w14:textId="77777777" w:rsidR="00364858" w:rsidRPr="008366D1" w:rsidRDefault="00364858" w:rsidP="0004542F">
            <w:pPr>
              <w:ind w:left="-93" w:right="-72"/>
              <w:jc w:val="center"/>
              <w:rPr>
                <w:rFonts w:ascii="Arial" w:hAnsi="Arial" w:cs="Arial"/>
                <w:b/>
                <w:bCs/>
                <w:sz w:val="16"/>
                <w:szCs w:val="16"/>
              </w:rPr>
            </w:pPr>
            <w:r w:rsidRPr="008366D1">
              <w:rPr>
                <w:rFonts w:ascii="Arial" w:hAnsi="Arial" w:cs="Arial"/>
                <w:b/>
                <w:bCs/>
                <w:sz w:val="16"/>
                <w:szCs w:val="16"/>
              </w:rPr>
              <w:t>Country of</w:t>
            </w:r>
          </w:p>
        </w:tc>
        <w:tc>
          <w:tcPr>
            <w:tcW w:w="945" w:type="dxa"/>
            <w:vAlign w:val="bottom"/>
            <w:hideMark/>
          </w:tcPr>
          <w:p w14:paraId="57175A21" w14:textId="77777777" w:rsidR="00364858" w:rsidRPr="008366D1" w:rsidRDefault="00364858" w:rsidP="0004542F">
            <w:pPr>
              <w:ind w:left="-93" w:right="-72"/>
              <w:jc w:val="right"/>
              <w:rPr>
                <w:rFonts w:ascii="Arial" w:hAnsi="Arial" w:cs="Arial"/>
                <w:b/>
                <w:bCs/>
                <w:sz w:val="16"/>
                <w:szCs w:val="16"/>
                <w:lang w:val="en-AU"/>
              </w:rPr>
            </w:pPr>
            <w:r w:rsidRPr="008366D1">
              <w:rPr>
                <w:rFonts w:ascii="Arial" w:hAnsi="Arial" w:cs="Arial"/>
                <w:b/>
                <w:bCs/>
                <w:sz w:val="16"/>
                <w:szCs w:val="16"/>
                <w:lang w:val="en-AU"/>
              </w:rPr>
              <w:t>Registered</w:t>
            </w:r>
          </w:p>
        </w:tc>
        <w:tc>
          <w:tcPr>
            <w:tcW w:w="900" w:type="dxa"/>
            <w:vAlign w:val="bottom"/>
            <w:hideMark/>
          </w:tcPr>
          <w:p w14:paraId="35E98B77" w14:textId="77777777" w:rsidR="00364858" w:rsidRPr="008366D1" w:rsidRDefault="00364858" w:rsidP="0004542F">
            <w:pPr>
              <w:keepNext/>
              <w:tabs>
                <w:tab w:val="left" w:pos="720"/>
                <w:tab w:val="decimal" w:pos="2412"/>
                <w:tab w:val="right" w:pos="6840"/>
                <w:tab w:val="right" w:pos="8820"/>
              </w:tabs>
              <w:ind w:left="-93" w:right="-72"/>
              <w:jc w:val="right"/>
              <w:outlineLvl w:val="6"/>
              <w:rPr>
                <w:rFonts w:ascii="Arial" w:hAnsi="Arial" w:cs="Arial"/>
                <w:b/>
                <w:bCs/>
                <w:sz w:val="16"/>
                <w:szCs w:val="16"/>
              </w:rPr>
            </w:pPr>
            <w:r w:rsidRPr="008366D1">
              <w:rPr>
                <w:rFonts w:ascii="Arial" w:hAnsi="Arial" w:cs="Arial"/>
                <w:b/>
                <w:bCs/>
                <w:sz w:val="16"/>
                <w:szCs w:val="16"/>
              </w:rPr>
              <w:t>Ownership</w:t>
            </w:r>
          </w:p>
        </w:tc>
        <w:tc>
          <w:tcPr>
            <w:tcW w:w="1008" w:type="dxa"/>
            <w:vAlign w:val="bottom"/>
            <w:hideMark/>
          </w:tcPr>
          <w:p w14:paraId="5B982826" w14:textId="7CA0F247" w:rsidR="00364858" w:rsidRPr="008366D1" w:rsidRDefault="00364858" w:rsidP="00325BD1">
            <w:pPr>
              <w:ind w:right="-72"/>
              <w:jc w:val="right"/>
              <w:rPr>
                <w:rFonts w:ascii="Arial" w:hAnsi="Arial" w:cs="Arial"/>
                <w:b/>
                <w:bCs/>
                <w:sz w:val="16"/>
                <w:szCs w:val="16"/>
                <w:lang w:val="en-AU"/>
              </w:rPr>
            </w:pPr>
            <w:r w:rsidRPr="008366D1">
              <w:rPr>
                <w:rFonts w:ascii="Arial" w:hAnsi="Arial" w:cs="Arial"/>
                <w:b/>
                <w:bCs/>
                <w:sz w:val="16"/>
                <w:szCs w:val="16"/>
                <w:lang w:val="en-AU"/>
              </w:rPr>
              <w:t>Fair value</w:t>
            </w:r>
          </w:p>
        </w:tc>
        <w:tc>
          <w:tcPr>
            <w:tcW w:w="1008" w:type="dxa"/>
          </w:tcPr>
          <w:p w14:paraId="56AF3BA1" w14:textId="68F3DAAC" w:rsidR="00364858" w:rsidRPr="008366D1" w:rsidRDefault="00364858" w:rsidP="00325BD1">
            <w:pPr>
              <w:ind w:right="-72"/>
              <w:jc w:val="right"/>
              <w:rPr>
                <w:rFonts w:ascii="Arial" w:hAnsi="Arial" w:cs="Arial"/>
                <w:b/>
                <w:bCs/>
                <w:sz w:val="16"/>
                <w:szCs w:val="16"/>
                <w:lang w:val="en-AU"/>
              </w:rPr>
            </w:pPr>
            <w:r w:rsidRPr="008366D1">
              <w:rPr>
                <w:rFonts w:ascii="Arial" w:hAnsi="Arial" w:cs="Arial"/>
                <w:b/>
                <w:bCs/>
                <w:sz w:val="16"/>
                <w:szCs w:val="16"/>
                <w:lang w:val="en-AU"/>
              </w:rPr>
              <w:t>At cost</w:t>
            </w:r>
          </w:p>
        </w:tc>
      </w:tr>
      <w:tr w:rsidR="00364858" w:rsidRPr="008366D1" w14:paraId="2E028988" w14:textId="1B8F7E03" w:rsidTr="0004542F">
        <w:trPr>
          <w:trHeight w:val="187"/>
        </w:trPr>
        <w:tc>
          <w:tcPr>
            <w:tcW w:w="1629" w:type="dxa"/>
            <w:tcBorders>
              <w:top w:val="nil"/>
              <w:left w:val="nil"/>
              <w:bottom w:val="single" w:sz="4" w:space="0" w:color="auto"/>
              <w:right w:val="nil"/>
            </w:tcBorders>
            <w:vAlign w:val="bottom"/>
            <w:hideMark/>
          </w:tcPr>
          <w:p w14:paraId="4C0755A5" w14:textId="77777777" w:rsidR="00364858" w:rsidRPr="008366D1" w:rsidRDefault="00364858" w:rsidP="00325BD1">
            <w:pPr>
              <w:keepNext/>
              <w:tabs>
                <w:tab w:val="left" w:pos="720"/>
                <w:tab w:val="decimal" w:pos="2412"/>
                <w:tab w:val="right" w:pos="6840"/>
                <w:tab w:val="right" w:pos="8820"/>
              </w:tabs>
              <w:ind w:left="-113" w:right="-72"/>
              <w:jc w:val="center"/>
              <w:outlineLvl w:val="6"/>
              <w:rPr>
                <w:rFonts w:ascii="Arial" w:hAnsi="Arial" w:cs="Arial"/>
                <w:b/>
                <w:bCs/>
                <w:sz w:val="16"/>
                <w:szCs w:val="16"/>
              </w:rPr>
            </w:pPr>
            <w:r w:rsidRPr="008366D1">
              <w:rPr>
                <w:rFonts w:ascii="Arial" w:hAnsi="Arial" w:cs="Arial"/>
                <w:b/>
                <w:bCs/>
                <w:sz w:val="16"/>
                <w:szCs w:val="16"/>
              </w:rPr>
              <w:t>Company</w:t>
            </w:r>
          </w:p>
        </w:tc>
        <w:tc>
          <w:tcPr>
            <w:tcW w:w="1728" w:type="dxa"/>
            <w:tcBorders>
              <w:top w:val="nil"/>
              <w:left w:val="nil"/>
              <w:bottom w:val="single" w:sz="4" w:space="0" w:color="auto"/>
              <w:right w:val="nil"/>
            </w:tcBorders>
            <w:vAlign w:val="bottom"/>
            <w:hideMark/>
          </w:tcPr>
          <w:p w14:paraId="506D7215" w14:textId="77777777" w:rsidR="00364858" w:rsidRPr="008366D1" w:rsidRDefault="00364858" w:rsidP="0004542F">
            <w:pPr>
              <w:keepNext/>
              <w:tabs>
                <w:tab w:val="left" w:pos="720"/>
                <w:tab w:val="decimal" w:pos="2412"/>
                <w:tab w:val="right" w:pos="6840"/>
                <w:tab w:val="right" w:pos="8820"/>
              </w:tabs>
              <w:ind w:left="-100" w:right="-72"/>
              <w:jc w:val="center"/>
              <w:outlineLvl w:val="6"/>
              <w:rPr>
                <w:rFonts w:ascii="Arial" w:hAnsi="Arial" w:cs="Arial"/>
                <w:b/>
                <w:bCs/>
                <w:spacing w:val="-2"/>
                <w:sz w:val="16"/>
                <w:szCs w:val="16"/>
              </w:rPr>
            </w:pPr>
            <w:r w:rsidRPr="008366D1">
              <w:rPr>
                <w:rFonts w:ascii="Arial" w:hAnsi="Arial" w:cs="Arial"/>
                <w:b/>
                <w:bCs/>
                <w:spacing w:val="-2"/>
                <w:sz w:val="16"/>
                <w:szCs w:val="16"/>
              </w:rPr>
              <w:t>business</w:t>
            </w:r>
          </w:p>
        </w:tc>
        <w:tc>
          <w:tcPr>
            <w:tcW w:w="1170" w:type="dxa"/>
            <w:tcBorders>
              <w:top w:val="nil"/>
              <w:left w:val="nil"/>
              <w:bottom w:val="single" w:sz="4" w:space="0" w:color="auto"/>
              <w:right w:val="nil"/>
            </w:tcBorders>
            <w:vAlign w:val="bottom"/>
            <w:hideMark/>
          </w:tcPr>
          <w:p w14:paraId="11BE72FD" w14:textId="77777777" w:rsidR="00364858" w:rsidRPr="008366D1" w:rsidRDefault="00364858" w:rsidP="0004542F">
            <w:pPr>
              <w:ind w:left="-93" w:right="-72"/>
              <w:jc w:val="center"/>
              <w:rPr>
                <w:rFonts w:ascii="Arial" w:hAnsi="Arial" w:cs="Arial"/>
                <w:b/>
                <w:bCs/>
                <w:sz w:val="16"/>
                <w:szCs w:val="16"/>
              </w:rPr>
            </w:pPr>
            <w:r w:rsidRPr="008366D1">
              <w:rPr>
                <w:rFonts w:ascii="Arial" w:hAnsi="Arial" w:cs="Arial"/>
                <w:b/>
                <w:bCs/>
                <w:sz w:val="16"/>
                <w:szCs w:val="16"/>
              </w:rPr>
              <w:t>incorporation</w:t>
            </w:r>
          </w:p>
        </w:tc>
        <w:tc>
          <w:tcPr>
            <w:tcW w:w="945" w:type="dxa"/>
            <w:tcBorders>
              <w:top w:val="nil"/>
              <w:left w:val="nil"/>
              <w:bottom w:val="single" w:sz="4" w:space="0" w:color="auto"/>
              <w:right w:val="nil"/>
            </w:tcBorders>
            <w:vAlign w:val="bottom"/>
            <w:hideMark/>
          </w:tcPr>
          <w:p w14:paraId="524E01D7" w14:textId="77777777" w:rsidR="00364858" w:rsidRPr="008366D1" w:rsidRDefault="00364858" w:rsidP="0004542F">
            <w:pPr>
              <w:ind w:left="-93" w:right="-72"/>
              <w:jc w:val="right"/>
              <w:rPr>
                <w:rFonts w:ascii="Arial" w:hAnsi="Arial" w:cs="Arial"/>
                <w:b/>
                <w:bCs/>
                <w:sz w:val="16"/>
                <w:szCs w:val="16"/>
                <w:lang w:val="en-AU"/>
              </w:rPr>
            </w:pPr>
            <w:r w:rsidRPr="008366D1">
              <w:rPr>
                <w:rFonts w:ascii="Arial" w:hAnsi="Arial" w:cs="Arial"/>
                <w:b/>
                <w:bCs/>
                <w:sz w:val="16"/>
                <w:szCs w:val="16"/>
                <w:lang w:val="en-AU"/>
              </w:rPr>
              <w:t>capital</w:t>
            </w:r>
          </w:p>
        </w:tc>
        <w:tc>
          <w:tcPr>
            <w:tcW w:w="900" w:type="dxa"/>
            <w:tcBorders>
              <w:top w:val="nil"/>
              <w:left w:val="nil"/>
              <w:bottom w:val="single" w:sz="4" w:space="0" w:color="auto"/>
              <w:right w:val="nil"/>
            </w:tcBorders>
            <w:vAlign w:val="bottom"/>
            <w:hideMark/>
          </w:tcPr>
          <w:p w14:paraId="15A97C36" w14:textId="77777777" w:rsidR="00364858" w:rsidRPr="008366D1" w:rsidRDefault="00364858" w:rsidP="0004542F">
            <w:pPr>
              <w:keepNext/>
              <w:tabs>
                <w:tab w:val="left" w:pos="720"/>
                <w:tab w:val="decimal" w:pos="2412"/>
                <w:tab w:val="right" w:pos="6840"/>
                <w:tab w:val="right" w:pos="8820"/>
              </w:tabs>
              <w:ind w:left="-93" w:right="-72"/>
              <w:jc w:val="right"/>
              <w:outlineLvl w:val="6"/>
              <w:rPr>
                <w:rFonts w:ascii="Arial" w:hAnsi="Arial" w:cs="Arial"/>
                <w:b/>
                <w:bCs/>
                <w:sz w:val="16"/>
                <w:szCs w:val="16"/>
              </w:rPr>
            </w:pPr>
            <w:r w:rsidRPr="008366D1">
              <w:rPr>
                <w:rFonts w:ascii="Arial" w:hAnsi="Arial" w:cs="Arial"/>
                <w:b/>
                <w:bCs/>
                <w:sz w:val="16"/>
                <w:szCs w:val="16"/>
              </w:rPr>
              <w:t>interest</w:t>
            </w:r>
          </w:p>
        </w:tc>
        <w:tc>
          <w:tcPr>
            <w:tcW w:w="1008" w:type="dxa"/>
            <w:tcBorders>
              <w:top w:val="nil"/>
              <w:left w:val="nil"/>
              <w:bottom w:val="single" w:sz="4" w:space="0" w:color="auto"/>
              <w:right w:val="nil"/>
            </w:tcBorders>
            <w:vAlign w:val="bottom"/>
            <w:hideMark/>
          </w:tcPr>
          <w:p w14:paraId="220ED4B3" w14:textId="77777777" w:rsidR="00364858" w:rsidRPr="008366D1" w:rsidRDefault="00364858" w:rsidP="00325BD1">
            <w:pPr>
              <w:ind w:right="-72"/>
              <w:jc w:val="right"/>
              <w:rPr>
                <w:rFonts w:ascii="Arial" w:hAnsi="Arial" w:cs="Arial"/>
                <w:b/>
                <w:bCs/>
                <w:sz w:val="16"/>
                <w:szCs w:val="16"/>
                <w:lang w:val="en-AU"/>
              </w:rPr>
            </w:pPr>
            <w:r w:rsidRPr="008366D1">
              <w:rPr>
                <w:rFonts w:ascii="Arial" w:hAnsi="Arial" w:cs="Arial"/>
                <w:b/>
                <w:bCs/>
                <w:sz w:val="16"/>
                <w:szCs w:val="16"/>
              </w:rPr>
              <w:t>Baht</w:t>
            </w:r>
          </w:p>
        </w:tc>
        <w:tc>
          <w:tcPr>
            <w:tcW w:w="1008" w:type="dxa"/>
            <w:tcBorders>
              <w:top w:val="nil"/>
              <w:left w:val="nil"/>
              <w:bottom w:val="single" w:sz="4" w:space="0" w:color="auto"/>
              <w:right w:val="nil"/>
            </w:tcBorders>
          </w:tcPr>
          <w:p w14:paraId="6AE1E97E" w14:textId="10CA5141" w:rsidR="00364858" w:rsidRPr="008366D1" w:rsidRDefault="00364858" w:rsidP="00325BD1">
            <w:pPr>
              <w:ind w:right="-72"/>
              <w:jc w:val="right"/>
              <w:rPr>
                <w:rFonts w:ascii="Arial" w:hAnsi="Arial" w:cs="Arial"/>
                <w:b/>
                <w:bCs/>
                <w:sz w:val="16"/>
                <w:szCs w:val="16"/>
              </w:rPr>
            </w:pPr>
            <w:r w:rsidRPr="008366D1">
              <w:rPr>
                <w:rFonts w:ascii="Arial" w:hAnsi="Arial" w:cs="Arial"/>
                <w:b/>
                <w:bCs/>
                <w:sz w:val="16"/>
                <w:szCs w:val="16"/>
              </w:rPr>
              <w:t>Baht</w:t>
            </w:r>
          </w:p>
        </w:tc>
      </w:tr>
      <w:tr w:rsidR="00364858" w:rsidRPr="008366D1" w14:paraId="029790FE" w14:textId="77C76DA6" w:rsidTr="0004542F">
        <w:trPr>
          <w:trHeight w:val="80"/>
        </w:trPr>
        <w:tc>
          <w:tcPr>
            <w:tcW w:w="1629" w:type="dxa"/>
            <w:tcBorders>
              <w:top w:val="single" w:sz="4" w:space="0" w:color="auto"/>
              <w:left w:val="nil"/>
              <w:bottom w:val="nil"/>
              <w:right w:val="nil"/>
            </w:tcBorders>
            <w:vAlign w:val="bottom"/>
          </w:tcPr>
          <w:p w14:paraId="3262EA38" w14:textId="77777777" w:rsidR="00364858" w:rsidRPr="008366D1" w:rsidRDefault="00364858" w:rsidP="00325BD1">
            <w:pPr>
              <w:ind w:left="-113" w:right="-72"/>
              <w:rPr>
                <w:rFonts w:ascii="Arial" w:hAnsi="Arial" w:cs="Arial"/>
                <w:bCs/>
                <w:snapToGrid w:val="0"/>
                <w:spacing w:val="-4"/>
                <w:sz w:val="16"/>
                <w:szCs w:val="16"/>
                <w:lang w:eastAsia="th-TH"/>
              </w:rPr>
            </w:pPr>
          </w:p>
        </w:tc>
        <w:tc>
          <w:tcPr>
            <w:tcW w:w="1728" w:type="dxa"/>
            <w:tcBorders>
              <w:top w:val="single" w:sz="4" w:space="0" w:color="auto"/>
              <w:left w:val="nil"/>
              <w:bottom w:val="nil"/>
              <w:right w:val="nil"/>
            </w:tcBorders>
            <w:vAlign w:val="bottom"/>
          </w:tcPr>
          <w:p w14:paraId="17C02895" w14:textId="77777777" w:rsidR="00364858" w:rsidRPr="008366D1" w:rsidRDefault="00364858" w:rsidP="0004542F">
            <w:pPr>
              <w:ind w:left="-100" w:right="-72"/>
              <w:jc w:val="center"/>
              <w:rPr>
                <w:rFonts w:ascii="Arial" w:hAnsi="Arial" w:cs="Arial"/>
                <w:bCs/>
                <w:snapToGrid w:val="0"/>
                <w:spacing w:val="-4"/>
                <w:sz w:val="16"/>
                <w:szCs w:val="16"/>
                <w:lang w:eastAsia="th-TH"/>
              </w:rPr>
            </w:pPr>
          </w:p>
        </w:tc>
        <w:tc>
          <w:tcPr>
            <w:tcW w:w="1170" w:type="dxa"/>
            <w:tcBorders>
              <w:top w:val="single" w:sz="4" w:space="0" w:color="auto"/>
              <w:left w:val="nil"/>
              <w:bottom w:val="nil"/>
              <w:right w:val="nil"/>
            </w:tcBorders>
            <w:vAlign w:val="bottom"/>
          </w:tcPr>
          <w:p w14:paraId="41E1A57C" w14:textId="77777777" w:rsidR="00364858" w:rsidRPr="008366D1" w:rsidRDefault="00364858" w:rsidP="0004542F">
            <w:pPr>
              <w:ind w:left="-93" w:right="-72"/>
              <w:jc w:val="center"/>
              <w:rPr>
                <w:rFonts w:ascii="Arial" w:hAnsi="Arial" w:cs="Arial"/>
                <w:bCs/>
                <w:snapToGrid w:val="0"/>
                <w:spacing w:val="-4"/>
                <w:sz w:val="16"/>
                <w:szCs w:val="16"/>
                <w:lang w:eastAsia="th-TH"/>
              </w:rPr>
            </w:pPr>
          </w:p>
        </w:tc>
        <w:tc>
          <w:tcPr>
            <w:tcW w:w="945" w:type="dxa"/>
            <w:tcBorders>
              <w:top w:val="single" w:sz="4" w:space="0" w:color="auto"/>
              <w:left w:val="nil"/>
              <w:bottom w:val="nil"/>
              <w:right w:val="nil"/>
            </w:tcBorders>
            <w:shd w:val="clear" w:color="auto" w:fill="auto"/>
            <w:vAlign w:val="bottom"/>
          </w:tcPr>
          <w:p w14:paraId="08965939" w14:textId="77777777" w:rsidR="00364858" w:rsidRPr="008366D1" w:rsidRDefault="00364858" w:rsidP="0004542F">
            <w:pPr>
              <w:ind w:left="-93" w:right="-72"/>
              <w:rPr>
                <w:rFonts w:ascii="Arial" w:hAnsi="Arial" w:cs="Arial"/>
                <w:bCs/>
                <w:snapToGrid w:val="0"/>
                <w:spacing w:val="-4"/>
                <w:sz w:val="16"/>
                <w:szCs w:val="16"/>
                <w:lang w:eastAsia="th-TH"/>
              </w:rPr>
            </w:pPr>
          </w:p>
        </w:tc>
        <w:tc>
          <w:tcPr>
            <w:tcW w:w="900" w:type="dxa"/>
            <w:tcBorders>
              <w:top w:val="single" w:sz="4" w:space="0" w:color="auto"/>
              <w:left w:val="nil"/>
              <w:bottom w:val="nil"/>
              <w:right w:val="nil"/>
            </w:tcBorders>
            <w:shd w:val="clear" w:color="auto" w:fill="auto"/>
            <w:vAlign w:val="bottom"/>
          </w:tcPr>
          <w:p w14:paraId="0AE984A6" w14:textId="77777777" w:rsidR="00364858" w:rsidRPr="008366D1" w:rsidRDefault="00364858" w:rsidP="0004542F">
            <w:pPr>
              <w:ind w:left="-93" w:right="-72"/>
              <w:rPr>
                <w:rFonts w:ascii="Arial" w:hAnsi="Arial" w:cs="Arial"/>
                <w:bCs/>
                <w:snapToGrid w:val="0"/>
                <w:spacing w:val="-4"/>
                <w:sz w:val="16"/>
                <w:szCs w:val="16"/>
                <w:lang w:eastAsia="th-TH"/>
              </w:rPr>
            </w:pPr>
          </w:p>
        </w:tc>
        <w:tc>
          <w:tcPr>
            <w:tcW w:w="1008" w:type="dxa"/>
            <w:tcBorders>
              <w:top w:val="single" w:sz="4" w:space="0" w:color="auto"/>
              <w:left w:val="nil"/>
              <w:bottom w:val="nil"/>
              <w:right w:val="nil"/>
            </w:tcBorders>
            <w:shd w:val="clear" w:color="auto" w:fill="FAFAFA"/>
            <w:vAlign w:val="bottom"/>
          </w:tcPr>
          <w:p w14:paraId="3B929CD6" w14:textId="77777777" w:rsidR="00364858" w:rsidRPr="008366D1" w:rsidRDefault="00364858" w:rsidP="00325BD1">
            <w:pPr>
              <w:ind w:right="-72"/>
              <w:rPr>
                <w:rFonts w:ascii="Arial" w:hAnsi="Arial" w:cs="Arial"/>
                <w:bCs/>
                <w:snapToGrid w:val="0"/>
                <w:spacing w:val="-4"/>
                <w:sz w:val="16"/>
                <w:szCs w:val="16"/>
                <w:lang w:eastAsia="th-TH"/>
              </w:rPr>
            </w:pPr>
          </w:p>
        </w:tc>
        <w:tc>
          <w:tcPr>
            <w:tcW w:w="1008" w:type="dxa"/>
            <w:tcBorders>
              <w:top w:val="single" w:sz="4" w:space="0" w:color="auto"/>
              <w:left w:val="nil"/>
              <w:bottom w:val="nil"/>
              <w:right w:val="nil"/>
            </w:tcBorders>
            <w:shd w:val="clear" w:color="auto" w:fill="FAFAFA"/>
          </w:tcPr>
          <w:p w14:paraId="38C66248" w14:textId="77777777" w:rsidR="00364858" w:rsidRPr="008366D1" w:rsidRDefault="00364858" w:rsidP="00325BD1">
            <w:pPr>
              <w:ind w:right="-72"/>
              <w:rPr>
                <w:rFonts w:ascii="Arial" w:hAnsi="Arial" w:cs="Arial"/>
                <w:bCs/>
                <w:snapToGrid w:val="0"/>
                <w:spacing w:val="-4"/>
                <w:sz w:val="16"/>
                <w:szCs w:val="16"/>
                <w:lang w:eastAsia="th-TH"/>
              </w:rPr>
            </w:pPr>
          </w:p>
        </w:tc>
      </w:tr>
      <w:tr w:rsidR="00364858" w:rsidRPr="008366D1" w14:paraId="5314B3AE" w14:textId="2DB52A11" w:rsidTr="0004542F">
        <w:tc>
          <w:tcPr>
            <w:tcW w:w="1629" w:type="dxa"/>
            <w:vAlign w:val="bottom"/>
            <w:hideMark/>
          </w:tcPr>
          <w:p w14:paraId="0BA20C2F" w14:textId="77777777" w:rsidR="00364858" w:rsidRPr="008366D1" w:rsidRDefault="00364858" w:rsidP="00325BD1">
            <w:pPr>
              <w:ind w:left="-113" w:right="-72"/>
              <w:rPr>
                <w:rFonts w:ascii="Arial" w:hAnsi="Arial" w:cs="Arial"/>
                <w:bCs/>
                <w:snapToGrid w:val="0"/>
                <w:spacing w:val="-4"/>
                <w:sz w:val="16"/>
                <w:szCs w:val="16"/>
                <w:lang w:val="en-GB" w:eastAsia="th-TH"/>
              </w:rPr>
            </w:pPr>
            <w:r w:rsidRPr="008366D1">
              <w:rPr>
                <w:rFonts w:ascii="Arial" w:hAnsi="Arial" w:cs="Arial"/>
                <w:bCs/>
                <w:snapToGrid w:val="0"/>
                <w:spacing w:val="-4"/>
                <w:sz w:val="16"/>
                <w:szCs w:val="16"/>
                <w:lang w:val="en-GB" w:eastAsia="th-TH"/>
              </w:rPr>
              <w:t xml:space="preserve">Inoue Rubber Vietnam </w:t>
            </w:r>
          </w:p>
        </w:tc>
        <w:tc>
          <w:tcPr>
            <w:tcW w:w="1728" w:type="dxa"/>
            <w:vAlign w:val="bottom"/>
            <w:hideMark/>
          </w:tcPr>
          <w:p w14:paraId="62BA2B7C" w14:textId="77777777" w:rsidR="00364858" w:rsidRPr="008366D1" w:rsidRDefault="00364858" w:rsidP="0004542F">
            <w:pPr>
              <w:ind w:left="-100" w:right="-72"/>
              <w:jc w:val="center"/>
              <w:rPr>
                <w:rFonts w:ascii="Arial" w:hAnsi="Arial" w:cs="Arial"/>
                <w:bCs/>
                <w:snapToGrid w:val="0"/>
                <w:spacing w:val="-4"/>
                <w:sz w:val="16"/>
                <w:szCs w:val="16"/>
                <w:lang w:val="en-GB" w:eastAsia="th-TH"/>
              </w:rPr>
            </w:pPr>
            <w:r w:rsidRPr="008366D1">
              <w:rPr>
                <w:rFonts w:ascii="Arial" w:hAnsi="Arial" w:cs="Arial"/>
                <w:bCs/>
                <w:snapToGrid w:val="0"/>
                <w:spacing w:val="-4"/>
                <w:sz w:val="16"/>
                <w:szCs w:val="16"/>
                <w:lang w:val="en-GB" w:eastAsia="th-TH"/>
              </w:rPr>
              <w:t>Manufacture of</w:t>
            </w:r>
          </w:p>
        </w:tc>
        <w:tc>
          <w:tcPr>
            <w:tcW w:w="1170" w:type="dxa"/>
            <w:vAlign w:val="bottom"/>
          </w:tcPr>
          <w:p w14:paraId="1B231EAA" w14:textId="77777777" w:rsidR="00364858" w:rsidRPr="008366D1" w:rsidRDefault="00364858" w:rsidP="0004542F">
            <w:pPr>
              <w:ind w:left="-93" w:right="-72"/>
              <w:jc w:val="center"/>
              <w:rPr>
                <w:rFonts w:ascii="Arial" w:hAnsi="Arial" w:cs="Arial"/>
                <w:bCs/>
                <w:snapToGrid w:val="0"/>
                <w:spacing w:val="-4"/>
                <w:sz w:val="16"/>
                <w:szCs w:val="16"/>
                <w:lang w:val="en-GB" w:eastAsia="th-TH"/>
              </w:rPr>
            </w:pPr>
          </w:p>
        </w:tc>
        <w:tc>
          <w:tcPr>
            <w:tcW w:w="945" w:type="dxa"/>
            <w:shd w:val="clear" w:color="auto" w:fill="auto"/>
            <w:vAlign w:val="bottom"/>
          </w:tcPr>
          <w:p w14:paraId="2D5C1628" w14:textId="77777777" w:rsidR="00364858" w:rsidRPr="008366D1" w:rsidRDefault="00364858" w:rsidP="0004542F">
            <w:pPr>
              <w:ind w:left="-93" w:right="-72"/>
              <w:jc w:val="right"/>
              <w:rPr>
                <w:rFonts w:ascii="Arial" w:hAnsi="Arial" w:cs="Arial"/>
                <w:bCs/>
                <w:snapToGrid w:val="0"/>
                <w:spacing w:val="-4"/>
                <w:sz w:val="16"/>
                <w:szCs w:val="16"/>
                <w:lang w:eastAsia="th-TH"/>
              </w:rPr>
            </w:pPr>
          </w:p>
        </w:tc>
        <w:tc>
          <w:tcPr>
            <w:tcW w:w="900" w:type="dxa"/>
            <w:shd w:val="clear" w:color="auto" w:fill="auto"/>
            <w:vAlign w:val="bottom"/>
          </w:tcPr>
          <w:p w14:paraId="40CAD16D" w14:textId="77777777" w:rsidR="00364858" w:rsidRPr="008366D1" w:rsidRDefault="00364858" w:rsidP="0004542F">
            <w:pPr>
              <w:ind w:left="-93" w:right="-72"/>
              <w:jc w:val="right"/>
              <w:rPr>
                <w:rFonts w:ascii="Arial" w:hAnsi="Arial" w:cs="Arial"/>
                <w:bCs/>
                <w:snapToGrid w:val="0"/>
                <w:spacing w:val="-4"/>
                <w:sz w:val="16"/>
                <w:szCs w:val="16"/>
                <w:lang w:eastAsia="th-TH"/>
              </w:rPr>
            </w:pPr>
          </w:p>
        </w:tc>
        <w:tc>
          <w:tcPr>
            <w:tcW w:w="1008" w:type="dxa"/>
            <w:shd w:val="clear" w:color="auto" w:fill="FAFAFA"/>
            <w:vAlign w:val="bottom"/>
          </w:tcPr>
          <w:p w14:paraId="3FD114B8" w14:textId="77777777" w:rsidR="00364858" w:rsidRPr="008366D1" w:rsidRDefault="00364858" w:rsidP="00325BD1">
            <w:pPr>
              <w:overflowPunct w:val="0"/>
              <w:autoSpaceDE w:val="0"/>
              <w:autoSpaceDN w:val="0"/>
              <w:adjustRightInd w:val="0"/>
              <w:ind w:right="-72"/>
              <w:jc w:val="right"/>
              <w:textAlignment w:val="baseline"/>
              <w:rPr>
                <w:rFonts w:ascii="Arial" w:hAnsi="Arial" w:cs="Arial"/>
                <w:sz w:val="16"/>
                <w:szCs w:val="16"/>
                <w:lang w:val="en-GB"/>
              </w:rPr>
            </w:pPr>
          </w:p>
        </w:tc>
        <w:tc>
          <w:tcPr>
            <w:tcW w:w="1008" w:type="dxa"/>
            <w:shd w:val="clear" w:color="auto" w:fill="FAFAFA"/>
          </w:tcPr>
          <w:p w14:paraId="1A1B93B6" w14:textId="77777777" w:rsidR="00364858" w:rsidRPr="008366D1" w:rsidRDefault="00364858" w:rsidP="00325BD1">
            <w:pPr>
              <w:overflowPunct w:val="0"/>
              <w:autoSpaceDE w:val="0"/>
              <w:autoSpaceDN w:val="0"/>
              <w:adjustRightInd w:val="0"/>
              <w:ind w:right="-72"/>
              <w:jc w:val="right"/>
              <w:textAlignment w:val="baseline"/>
              <w:rPr>
                <w:rFonts w:ascii="Arial" w:hAnsi="Arial" w:cs="Arial"/>
                <w:sz w:val="16"/>
                <w:szCs w:val="16"/>
                <w:lang w:val="en-GB"/>
              </w:rPr>
            </w:pPr>
          </w:p>
        </w:tc>
      </w:tr>
      <w:tr w:rsidR="00364858" w:rsidRPr="008366D1" w14:paraId="14621B94" w14:textId="2EFE762C" w:rsidTr="0004542F">
        <w:tc>
          <w:tcPr>
            <w:tcW w:w="1629" w:type="dxa"/>
            <w:vAlign w:val="bottom"/>
            <w:hideMark/>
          </w:tcPr>
          <w:p w14:paraId="5C3DF612" w14:textId="77777777" w:rsidR="00364858" w:rsidRPr="008366D1" w:rsidRDefault="00364858" w:rsidP="0064447D">
            <w:pPr>
              <w:tabs>
                <w:tab w:val="left" w:pos="30"/>
              </w:tabs>
              <w:ind w:left="-113" w:right="-72"/>
              <w:rPr>
                <w:rFonts w:ascii="Arial" w:hAnsi="Arial" w:cs="Arial"/>
                <w:bCs/>
                <w:snapToGrid w:val="0"/>
                <w:spacing w:val="-4"/>
                <w:sz w:val="16"/>
                <w:szCs w:val="16"/>
                <w:lang w:val="en-GB" w:eastAsia="th-TH"/>
              </w:rPr>
            </w:pPr>
            <w:r w:rsidRPr="008366D1">
              <w:rPr>
                <w:rFonts w:ascii="Arial" w:hAnsi="Arial" w:cs="Arial"/>
                <w:bCs/>
                <w:snapToGrid w:val="0"/>
                <w:spacing w:val="-4"/>
                <w:sz w:val="16"/>
                <w:szCs w:val="16"/>
                <w:lang w:val="en-GB" w:eastAsia="th-TH"/>
              </w:rPr>
              <w:tab/>
              <w:t>Company Limited</w:t>
            </w:r>
          </w:p>
        </w:tc>
        <w:tc>
          <w:tcPr>
            <w:tcW w:w="1728" w:type="dxa"/>
            <w:vAlign w:val="bottom"/>
            <w:hideMark/>
          </w:tcPr>
          <w:p w14:paraId="501604E7" w14:textId="77777777" w:rsidR="00364858" w:rsidRPr="008366D1" w:rsidRDefault="00364858" w:rsidP="0004542F">
            <w:pPr>
              <w:ind w:left="-100" w:right="-72"/>
              <w:jc w:val="center"/>
              <w:rPr>
                <w:rFonts w:ascii="Arial" w:hAnsi="Arial" w:cs="Arial"/>
                <w:bCs/>
                <w:snapToGrid w:val="0"/>
                <w:spacing w:val="-4"/>
                <w:sz w:val="16"/>
                <w:szCs w:val="16"/>
                <w:lang w:val="en-GB" w:eastAsia="th-TH"/>
              </w:rPr>
            </w:pPr>
            <w:r w:rsidRPr="008366D1">
              <w:rPr>
                <w:rFonts w:ascii="Arial" w:hAnsi="Arial" w:cs="Arial"/>
                <w:bCs/>
                <w:snapToGrid w:val="0"/>
                <w:spacing w:val="-4"/>
                <w:sz w:val="16"/>
                <w:szCs w:val="16"/>
                <w:lang w:val="en-GB" w:eastAsia="th-TH"/>
              </w:rPr>
              <w:t>tires and tubes of</w:t>
            </w:r>
          </w:p>
        </w:tc>
        <w:tc>
          <w:tcPr>
            <w:tcW w:w="1170" w:type="dxa"/>
            <w:vAlign w:val="bottom"/>
          </w:tcPr>
          <w:p w14:paraId="77C6EF20" w14:textId="77777777" w:rsidR="00364858" w:rsidRPr="008366D1" w:rsidRDefault="00364858" w:rsidP="0004542F">
            <w:pPr>
              <w:ind w:left="-93" w:right="-72"/>
              <w:jc w:val="center"/>
              <w:rPr>
                <w:rFonts w:ascii="Arial" w:hAnsi="Arial" w:cs="Arial"/>
                <w:bCs/>
                <w:snapToGrid w:val="0"/>
                <w:spacing w:val="-4"/>
                <w:sz w:val="16"/>
                <w:szCs w:val="16"/>
                <w:lang w:val="en-GB" w:eastAsia="th-TH"/>
              </w:rPr>
            </w:pPr>
          </w:p>
        </w:tc>
        <w:tc>
          <w:tcPr>
            <w:tcW w:w="945" w:type="dxa"/>
            <w:shd w:val="clear" w:color="auto" w:fill="auto"/>
            <w:vAlign w:val="bottom"/>
          </w:tcPr>
          <w:p w14:paraId="25D09D55" w14:textId="77777777" w:rsidR="00364858" w:rsidRPr="008366D1" w:rsidRDefault="00364858" w:rsidP="0004542F">
            <w:pPr>
              <w:ind w:left="-93" w:right="-72"/>
              <w:jc w:val="right"/>
              <w:rPr>
                <w:rFonts w:ascii="Arial" w:hAnsi="Arial" w:cs="Arial"/>
                <w:bCs/>
                <w:snapToGrid w:val="0"/>
                <w:spacing w:val="-4"/>
                <w:sz w:val="16"/>
                <w:szCs w:val="16"/>
                <w:lang w:eastAsia="th-TH"/>
              </w:rPr>
            </w:pPr>
          </w:p>
        </w:tc>
        <w:tc>
          <w:tcPr>
            <w:tcW w:w="900" w:type="dxa"/>
            <w:shd w:val="clear" w:color="auto" w:fill="auto"/>
            <w:vAlign w:val="bottom"/>
          </w:tcPr>
          <w:p w14:paraId="4F307F59" w14:textId="77777777" w:rsidR="00364858" w:rsidRPr="008366D1" w:rsidRDefault="00364858" w:rsidP="0004542F">
            <w:pPr>
              <w:ind w:left="-93" w:right="-72"/>
              <w:jc w:val="right"/>
              <w:rPr>
                <w:rFonts w:ascii="Arial" w:hAnsi="Arial" w:cs="Arial"/>
                <w:bCs/>
                <w:snapToGrid w:val="0"/>
                <w:spacing w:val="-4"/>
                <w:sz w:val="16"/>
                <w:szCs w:val="16"/>
                <w:lang w:eastAsia="th-TH"/>
              </w:rPr>
            </w:pPr>
          </w:p>
        </w:tc>
        <w:tc>
          <w:tcPr>
            <w:tcW w:w="1008" w:type="dxa"/>
            <w:shd w:val="clear" w:color="auto" w:fill="FAFAFA"/>
            <w:vAlign w:val="bottom"/>
          </w:tcPr>
          <w:p w14:paraId="12925F63" w14:textId="77777777" w:rsidR="00364858" w:rsidRPr="008366D1" w:rsidRDefault="00364858" w:rsidP="00325BD1">
            <w:pPr>
              <w:overflowPunct w:val="0"/>
              <w:autoSpaceDE w:val="0"/>
              <w:autoSpaceDN w:val="0"/>
              <w:adjustRightInd w:val="0"/>
              <w:ind w:right="-72"/>
              <w:jc w:val="right"/>
              <w:textAlignment w:val="baseline"/>
              <w:rPr>
                <w:rFonts w:ascii="Arial" w:hAnsi="Arial" w:cs="Arial"/>
                <w:sz w:val="16"/>
                <w:szCs w:val="16"/>
                <w:lang w:val="en-GB"/>
              </w:rPr>
            </w:pPr>
          </w:p>
        </w:tc>
        <w:tc>
          <w:tcPr>
            <w:tcW w:w="1008" w:type="dxa"/>
            <w:shd w:val="clear" w:color="auto" w:fill="FAFAFA"/>
          </w:tcPr>
          <w:p w14:paraId="730853A4" w14:textId="77777777" w:rsidR="00364858" w:rsidRPr="008366D1" w:rsidRDefault="00364858" w:rsidP="00325BD1">
            <w:pPr>
              <w:overflowPunct w:val="0"/>
              <w:autoSpaceDE w:val="0"/>
              <w:autoSpaceDN w:val="0"/>
              <w:adjustRightInd w:val="0"/>
              <w:ind w:right="-72"/>
              <w:jc w:val="right"/>
              <w:textAlignment w:val="baseline"/>
              <w:rPr>
                <w:rFonts w:ascii="Arial" w:hAnsi="Arial" w:cs="Arial"/>
                <w:sz w:val="16"/>
                <w:szCs w:val="16"/>
                <w:lang w:val="en-GB"/>
              </w:rPr>
            </w:pPr>
          </w:p>
        </w:tc>
      </w:tr>
      <w:tr w:rsidR="00364858" w:rsidRPr="008366D1" w14:paraId="41F6EE08" w14:textId="217DBCBB" w:rsidTr="0004542F">
        <w:tc>
          <w:tcPr>
            <w:tcW w:w="1629" w:type="dxa"/>
            <w:vAlign w:val="bottom"/>
          </w:tcPr>
          <w:p w14:paraId="12C8C29A" w14:textId="77777777" w:rsidR="00364858" w:rsidRPr="008366D1" w:rsidRDefault="00364858" w:rsidP="00325BD1">
            <w:pPr>
              <w:ind w:left="-113" w:right="-72"/>
              <w:rPr>
                <w:rFonts w:ascii="Arial" w:hAnsi="Arial" w:cs="Arial"/>
                <w:bCs/>
                <w:snapToGrid w:val="0"/>
                <w:spacing w:val="-4"/>
                <w:sz w:val="16"/>
                <w:szCs w:val="16"/>
                <w:lang w:val="en-GB" w:eastAsia="th-TH"/>
              </w:rPr>
            </w:pPr>
          </w:p>
        </w:tc>
        <w:tc>
          <w:tcPr>
            <w:tcW w:w="1728" w:type="dxa"/>
            <w:vAlign w:val="bottom"/>
            <w:hideMark/>
          </w:tcPr>
          <w:p w14:paraId="3ADE4C83" w14:textId="76A47695" w:rsidR="00364858" w:rsidRPr="008366D1" w:rsidRDefault="00364858" w:rsidP="0004542F">
            <w:pPr>
              <w:ind w:left="-100" w:right="-72"/>
              <w:jc w:val="center"/>
              <w:rPr>
                <w:rFonts w:ascii="Arial" w:hAnsi="Arial" w:cs="Arial"/>
                <w:bCs/>
                <w:snapToGrid w:val="0"/>
                <w:spacing w:val="-4"/>
                <w:sz w:val="16"/>
                <w:szCs w:val="16"/>
                <w:lang w:val="en-GB" w:eastAsia="th-TH"/>
              </w:rPr>
            </w:pPr>
            <w:r w:rsidRPr="008366D1">
              <w:rPr>
                <w:rFonts w:ascii="Arial" w:hAnsi="Arial" w:cs="Arial"/>
                <w:bCs/>
                <w:snapToGrid w:val="0"/>
                <w:spacing w:val="-4"/>
                <w:sz w:val="16"/>
                <w:szCs w:val="16"/>
                <w:lang w:val="en-GB" w:eastAsia="th-TH"/>
              </w:rPr>
              <w:t>motorcycles</w:t>
            </w:r>
          </w:p>
        </w:tc>
        <w:tc>
          <w:tcPr>
            <w:tcW w:w="1170" w:type="dxa"/>
            <w:vAlign w:val="bottom"/>
          </w:tcPr>
          <w:p w14:paraId="7D2A0AC3" w14:textId="77777777" w:rsidR="00364858" w:rsidRPr="008366D1" w:rsidRDefault="00364858" w:rsidP="0004542F">
            <w:pPr>
              <w:ind w:left="-93" w:right="-72"/>
              <w:jc w:val="center"/>
              <w:rPr>
                <w:rFonts w:ascii="Arial" w:hAnsi="Arial" w:cs="Arial"/>
                <w:bCs/>
                <w:snapToGrid w:val="0"/>
                <w:spacing w:val="-4"/>
                <w:sz w:val="16"/>
                <w:szCs w:val="16"/>
                <w:lang w:val="en-GB" w:eastAsia="th-TH"/>
              </w:rPr>
            </w:pPr>
          </w:p>
        </w:tc>
        <w:tc>
          <w:tcPr>
            <w:tcW w:w="945" w:type="dxa"/>
            <w:shd w:val="clear" w:color="auto" w:fill="auto"/>
            <w:vAlign w:val="bottom"/>
          </w:tcPr>
          <w:p w14:paraId="50EBDE7D" w14:textId="77777777" w:rsidR="00364858" w:rsidRPr="008366D1" w:rsidRDefault="00364858" w:rsidP="0004542F">
            <w:pPr>
              <w:ind w:left="-93" w:right="-72"/>
              <w:jc w:val="right"/>
              <w:rPr>
                <w:rFonts w:ascii="Arial" w:hAnsi="Arial" w:cs="Arial"/>
                <w:bCs/>
                <w:snapToGrid w:val="0"/>
                <w:spacing w:val="-4"/>
                <w:sz w:val="16"/>
                <w:szCs w:val="16"/>
                <w:lang w:eastAsia="th-TH"/>
              </w:rPr>
            </w:pPr>
          </w:p>
        </w:tc>
        <w:tc>
          <w:tcPr>
            <w:tcW w:w="900" w:type="dxa"/>
            <w:shd w:val="clear" w:color="auto" w:fill="auto"/>
            <w:vAlign w:val="bottom"/>
          </w:tcPr>
          <w:p w14:paraId="03C340CC" w14:textId="77777777" w:rsidR="00364858" w:rsidRPr="008366D1" w:rsidRDefault="00364858" w:rsidP="0004542F">
            <w:pPr>
              <w:ind w:left="-93" w:right="-72"/>
              <w:jc w:val="right"/>
              <w:rPr>
                <w:rFonts w:ascii="Arial" w:hAnsi="Arial" w:cs="Arial"/>
                <w:bCs/>
                <w:snapToGrid w:val="0"/>
                <w:spacing w:val="-4"/>
                <w:sz w:val="16"/>
                <w:szCs w:val="16"/>
                <w:lang w:eastAsia="th-TH"/>
              </w:rPr>
            </w:pPr>
          </w:p>
        </w:tc>
        <w:tc>
          <w:tcPr>
            <w:tcW w:w="1008" w:type="dxa"/>
            <w:shd w:val="clear" w:color="auto" w:fill="FAFAFA"/>
            <w:vAlign w:val="bottom"/>
          </w:tcPr>
          <w:p w14:paraId="74998E59" w14:textId="484C70E8" w:rsidR="00364858" w:rsidRPr="008366D1" w:rsidRDefault="00364858" w:rsidP="00325BD1">
            <w:pPr>
              <w:overflowPunct w:val="0"/>
              <w:autoSpaceDE w:val="0"/>
              <w:autoSpaceDN w:val="0"/>
              <w:adjustRightInd w:val="0"/>
              <w:ind w:right="-72"/>
              <w:jc w:val="right"/>
              <w:textAlignment w:val="baseline"/>
              <w:rPr>
                <w:rFonts w:ascii="Arial" w:hAnsi="Arial" w:cs="Arial"/>
                <w:sz w:val="16"/>
                <w:szCs w:val="16"/>
                <w:lang w:val="en-GB"/>
              </w:rPr>
            </w:pPr>
          </w:p>
        </w:tc>
        <w:tc>
          <w:tcPr>
            <w:tcW w:w="1008" w:type="dxa"/>
            <w:shd w:val="clear" w:color="auto" w:fill="FAFAFA"/>
          </w:tcPr>
          <w:p w14:paraId="6FBE190A" w14:textId="6556A6DE" w:rsidR="00364858" w:rsidRPr="008366D1" w:rsidRDefault="00364858" w:rsidP="00325BD1">
            <w:pPr>
              <w:overflowPunct w:val="0"/>
              <w:autoSpaceDE w:val="0"/>
              <w:autoSpaceDN w:val="0"/>
              <w:adjustRightInd w:val="0"/>
              <w:ind w:right="-72"/>
              <w:jc w:val="right"/>
              <w:textAlignment w:val="baseline"/>
              <w:rPr>
                <w:rFonts w:ascii="Arial" w:hAnsi="Arial" w:cs="Arial"/>
                <w:sz w:val="16"/>
                <w:szCs w:val="16"/>
                <w:lang w:val="en-GB"/>
              </w:rPr>
            </w:pPr>
          </w:p>
        </w:tc>
      </w:tr>
      <w:tr w:rsidR="00E510DA" w:rsidRPr="008366D1" w14:paraId="03FE1E44" w14:textId="6AD37CEE" w:rsidTr="0004542F">
        <w:tc>
          <w:tcPr>
            <w:tcW w:w="1629" w:type="dxa"/>
            <w:vAlign w:val="bottom"/>
          </w:tcPr>
          <w:p w14:paraId="391692EE" w14:textId="77777777" w:rsidR="00E510DA" w:rsidRPr="008366D1" w:rsidRDefault="00E510DA" w:rsidP="00E510DA">
            <w:pPr>
              <w:ind w:left="-113" w:right="-72"/>
              <w:rPr>
                <w:rFonts w:ascii="Arial" w:hAnsi="Arial" w:cs="Arial"/>
                <w:bCs/>
                <w:snapToGrid w:val="0"/>
                <w:spacing w:val="-4"/>
                <w:sz w:val="16"/>
                <w:szCs w:val="16"/>
                <w:lang w:val="en-GB" w:eastAsia="th-TH"/>
              </w:rPr>
            </w:pPr>
          </w:p>
        </w:tc>
        <w:tc>
          <w:tcPr>
            <w:tcW w:w="1728" w:type="dxa"/>
            <w:vAlign w:val="bottom"/>
            <w:hideMark/>
          </w:tcPr>
          <w:p w14:paraId="320F8F20" w14:textId="77777777" w:rsidR="00E510DA" w:rsidRPr="008366D1" w:rsidRDefault="00E510DA" w:rsidP="0004542F">
            <w:pPr>
              <w:ind w:left="-100" w:right="-72"/>
              <w:jc w:val="center"/>
              <w:rPr>
                <w:rFonts w:ascii="Arial" w:hAnsi="Arial" w:cs="Arial"/>
                <w:bCs/>
                <w:snapToGrid w:val="0"/>
                <w:spacing w:val="-4"/>
                <w:sz w:val="16"/>
                <w:szCs w:val="16"/>
                <w:lang w:eastAsia="th-TH"/>
              </w:rPr>
            </w:pPr>
            <w:r w:rsidRPr="008366D1">
              <w:rPr>
                <w:rFonts w:ascii="Arial" w:hAnsi="Arial" w:cs="Arial"/>
                <w:bCs/>
                <w:snapToGrid w:val="0"/>
                <w:spacing w:val="-4"/>
                <w:sz w:val="16"/>
                <w:szCs w:val="16"/>
                <w:lang w:eastAsia="th-TH"/>
              </w:rPr>
              <w:t xml:space="preserve">and industrial </w:t>
            </w:r>
            <w:r w:rsidRPr="008366D1">
              <w:rPr>
                <w:rFonts w:ascii="Arial" w:hAnsi="Arial" w:cs="Arial"/>
                <w:bCs/>
                <w:snapToGrid w:val="0"/>
                <w:spacing w:val="-6"/>
                <w:sz w:val="16"/>
                <w:szCs w:val="16"/>
                <w:lang w:eastAsia="th-TH"/>
              </w:rPr>
              <w:t>elastomer rubber parts</w:t>
            </w:r>
          </w:p>
        </w:tc>
        <w:tc>
          <w:tcPr>
            <w:tcW w:w="1170" w:type="dxa"/>
            <w:vAlign w:val="bottom"/>
            <w:hideMark/>
          </w:tcPr>
          <w:p w14:paraId="19F29039" w14:textId="77777777" w:rsidR="00E510DA" w:rsidRPr="008366D1" w:rsidRDefault="00E510DA" w:rsidP="0004542F">
            <w:pPr>
              <w:ind w:left="-93" w:right="-72"/>
              <w:jc w:val="center"/>
              <w:rPr>
                <w:rFonts w:ascii="Arial" w:hAnsi="Arial" w:cs="Arial"/>
                <w:bCs/>
                <w:snapToGrid w:val="0"/>
                <w:spacing w:val="-4"/>
                <w:sz w:val="16"/>
                <w:szCs w:val="16"/>
                <w:lang w:val="en-GB" w:eastAsia="th-TH"/>
              </w:rPr>
            </w:pPr>
            <w:r w:rsidRPr="008366D1">
              <w:rPr>
                <w:rFonts w:ascii="Arial" w:hAnsi="Arial" w:cs="Arial"/>
                <w:bCs/>
                <w:snapToGrid w:val="0"/>
                <w:spacing w:val="-4"/>
                <w:sz w:val="16"/>
                <w:szCs w:val="16"/>
                <w:lang w:val="en-GB" w:eastAsia="th-TH"/>
              </w:rPr>
              <w:t>Vietnam</w:t>
            </w:r>
          </w:p>
        </w:tc>
        <w:tc>
          <w:tcPr>
            <w:tcW w:w="945" w:type="dxa"/>
            <w:shd w:val="clear" w:color="auto" w:fill="auto"/>
            <w:vAlign w:val="bottom"/>
            <w:hideMark/>
          </w:tcPr>
          <w:p w14:paraId="0993AD22" w14:textId="4A21298F" w:rsidR="00E510DA" w:rsidRPr="008366D1" w:rsidRDefault="00E510DA" w:rsidP="0004542F">
            <w:pPr>
              <w:ind w:left="-93" w:right="-72"/>
              <w:jc w:val="right"/>
              <w:rPr>
                <w:rFonts w:ascii="Arial" w:hAnsi="Arial" w:cs="Arial"/>
                <w:bCs/>
                <w:snapToGrid w:val="0"/>
                <w:spacing w:val="-4"/>
                <w:sz w:val="16"/>
                <w:szCs w:val="16"/>
                <w:lang w:eastAsia="th-TH"/>
              </w:rPr>
            </w:pPr>
            <w:r w:rsidRPr="008366D1">
              <w:rPr>
                <w:rFonts w:ascii="Arial" w:hAnsi="Arial" w:cs="Arial"/>
                <w:bCs/>
                <w:snapToGrid w:val="0"/>
                <w:spacing w:val="-4"/>
                <w:sz w:val="16"/>
                <w:szCs w:val="16"/>
                <w:lang w:eastAsia="th-TH"/>
              </w:rPr>
              <w:t xml:space="preserve">US Dollars </w:t>
            </w:r>
            <w:r w:rsidRPr="008366D1">
              <w:rPr>
                <w:rFonts w:ascii="Arial" w:hAnsi="Arial" w:cs="Arial"/>
                <w:bCs/>
                <w:snapToGrid w:val="0"/>
                <w:spacing w:val="-4"/>
                <w:sz w:val="16"/>
                <w:szCs w:val="16"/>
                <w:lang w:eastAsia="th-TH"/>
              </w:rPr>
              <w:br/>
            </w:r>
            <w:r w:rsidR="007854CC" w:rsidRPr="008366D1">
              <w:rPr>
                <w:rFonts w:ascii="Arial" w:hAnsi="Arial" w:cs="Arial"/>
                <w:bCs/>
                <w:snapToGrid w:val="0"/>
                <w:spacing w:val="-4"/>
                <w:sz w:val="16"/>
                <w:szCs w:val="16"/>
                <w:lang w:val="en-GB" w:eastAsia="th-TH"/>
              </w:rPr>
              <w:t>12</w:t>
            </w:r>
            <w:r w:rsidRPr="008366D1">
              <w:rPr>
                <w:rFonts w:ascii="Arial" w:hAnsi="Arial" w:cs="Arial"/>
                <w:bCs/>
                <w:snapToGrid w:val="0"/>
                <w:spacing w:val="-4"/>
                <w:sz w:val="16"/>
                <w:szCs w:val="16"/>
                <w:lang w:eastAsia="th-TH"/>
              </w:rPr>
              <w:t>.</w:t>
            </w:r>
            <w:r w:rsidR="007854CC" w:rsidRPr="008366D1">
              <w:rPr>
                <w:rFonts w:ascii="Arial" w:hAnsi="Arial" w:cs="Arial"/>
                <w:bCs/>
                <w:snapToGrid w:val="0"/>
                <w:spacing w:val="-4"/>
                <w:sz w:val="16"/>
                <w:szCs w:val="16"/>
                <w:lang w:val="en-GB" w:eastAsia="th-TH"/>
              </w:rPr>
              <w:t>5</w:t>
            </w:r>
            <w:r w:rsidRPr="008366D1">
              <w:rPr>
                <w:rFonts w:ascii="Arial" w:hAnsi="Arial" w:cs="Arial"/>
                <w:bCs/>
                <w:snapToGrid w:val="0"/>
                <w:spacing w:val="-4"/>
                <w:sz w:val="16"/>
                <w:szCs w:val="16"/>
                <w:lang w:eastAsia="th-TH"/>
              </w:rPr>
              <w:t xml:space="preserve"> million</w:t>
            </w:r>
          </w:p>
        </w:tc>
        <w:tc>
          <w:tcPr>
            <w:tcW w:w="900" w:type="dxa"/>
            <w:shd w:val="clear" w:color="auto" w:fill="auto"/>
            <w:vAlign w:val="bottom"/>
          </w:tcPr>
          <w:p w14:paraId="01659D57" w14:textId="393033B3" w:rsidR="00E510DA" w:rsidRPr="008366D1" w:rsidRDefault="007854CC" w:rsidP="0004542F">
            <w:pPr>
              <w:ind w:left="-93" w:right="-72"/>
              <w:jc w:val="right"/>
              <w:rPr>
                <w:rFonts w:ascii="Arial" w:hAnsi="Arial" w:cs="Arial"/>
                <w:bCs/>
                <w:snapToGrid w:val="0"/>
                <w:spacing w:val="-4"/>
                <w:sz w:val="16"/>
                <w:szCs w:val="20"/>
                <w:lang w:val="en-GB" w:eastAsia="th-TH"/>
              </w:rPr>
            </w:pPr>
            <w:r w:rsidRPr="008366D1">
              <w:rPr>
                <w:rFonts w:ascii="Arial" w:hAnsi="Arial" w:cs="Arial"/>
                <w:bCs/>
                <w:snapToGrid w:val="0"/>
                <w:spacing w:val="-4"/>
                <w:sz w:val="16"/>
                <w:szCs w:val="16"/>
                <w:lang w:val="en-GB" w:eastAsia="th-TH"/>
              </w:rPr>
              <w:t>8</w:t>
            </w:r>
            <w:r w:rsidR="00EB454F" w:rsidRPr="008366D1">
              <w:rPr>
                <w:rFonts w:ascii="Arial" w:hAnsi="Arial" w:cs="Arial"/>
                <w:bCs/>
                <w:snapToGrid w:val="0"/>
                <w:spacing w:val="-4"/>
                <w:sz w:val="16"/>
                <w:szCs w:val="20"/>
                <w:lang w:val="en-GB" w:eastAsia="th-TH"/>
              </w:rPr>
              <w:t>.</w:t>
            </w:r>
            <w:r w:rsidRPr="008366D1">
              <w:rPr>
                <w:rFonts w:ascii="Arial" w:hAnsi="Arial" w:cs="Arial"/>
                <w:bCs/>
                <w:snapToGrid w:val="0"/>
                <w:spacing w:val="-4"/>
                <w:sz w:val="16"/>
                <w:szCs w:val="20"/>
                <w:lang w:val="en-GB" w:eastAsia="th-TH"/>
              </w:rPr>
              <w:t>0</w:t>
            </w:r>
          </w:p>
        </w:tc>
        <w:tc>
          <w:tcPr>
            <w:tcW w:w="1008" w:type="dxa"/>
            <w:tcBorders>
              <w:top w:val="nil"/>
              <w:left w:val="nil"/>
              <w:right w:val="nil"/>
            </w:tcBorders>
            <w:shd w:val="clear" w:color="auto" w:fill="FAFAFA"/>
            <w:vAlign w:val="bottom"/>
          </w:tcPr>
          <w:p w14:paraId="3251B79F" w14:textId="65C9BB61" w:rsidR="00E510DA" w:rsidRPr="008366D1" w:rsidRDefault="007854CC" w:rsidP="00E510DA">
            <w:pPr>
              <w:overflowPunct w:val="0"/>
              <w:autoSpaceDE w:val="0"/>
              <w:autoSpaceDN w:val="0"/>
              <w:adjustRightInd w:val="0"/>
              <w:ind w:right="-72"/>
              <w:jc w:val="right"/>
              <w:textAlignment w:val="baseline"/>
              <w:rPr>
                <w:rFonts w:ascii="Arial" w:hAnsi="Arial" w:cs="Arial"/>
                <w:sz w:val="16"/>
                <w:szCs w:val="16"/>
                <w:lang w:val="en-GB"/>
              </w:rPr>
            </w:pPr>
            <w:r w:rsidRPr="008366D1">
              <w:rPr>
                <w:rFonts w:ascii="Arial" w:hAnsi="Arial" w:cs="Arial"/>
                <w:sz w:val="16"/>
                <w:szCs w:val="16"/>
                <w:lang w:val="en-GB"/>
              </w:rPr>
              <w:t>82</w:t>
            </w:r>
            <w:r w:rsidR="001F1B53" w:rsidRPr="008366D1">
              <w:rPr>
                <w:rFonts w:ascii="Arial" w:hAnsi="Arial" w:cs="Arial"/>
                <w:sz w:val="16"/>
                <w:szCs w:val="16"/>
                <w:lang w:val="en-GB"/>
              </w:rPr>
              <w:t>,</w:t>
            </w:r>
            <w:r w:rsidRPr="008366D1">
              <w:rPr>
                <w:rFonts w:ascii="Arial" w:hAnsi="Arial" w:cs="Arial"/>
                <w:sz w:val="16"/>
                <w:szCs w:val="16"/>
                <w:lang w:val="en-GB"/>
              </w:rPr>
              <w:t>741</w:t>
            </w:r>
            <w:r w:rsidR="001F1B53" w:rsidRPr="008366D1">
              <w:rPr>
                <w:rFonts w:ascii="Arial" w:hAnsi="Arial" w:cs="Arial"/>
                <w:sz w:val="16"/>
                <w:szCs w:val="16"/>
                <w:lang w:val="en-GB"/>
              </w:rPr>
              <w:t>,</w:t>
            </w:r>
            <w:r w:rsidRPr="008366D1">
              <w:rPr>
                <w:rFonts w:ascii="Arial" w:hAnsi="Arial" w:cs="Arial"/>
                <w:sz w:val="16"/>
                <w:szCs w:val="16"/>
                <w:lang w:val="en-GB"/>
              </w:rPr>
              <w:t>175</w:t>
            </w:r>
          </w:p>
        </w:tc>
        <w:tc>
          <w:tcPr>
            <w:tcW w:w="1008" w:type="dxa"/>
            <w:tcBorders>
              <w:top w:val="nil"/>
              <w:left w:val="nil"/>
              <w:right w:val="nil"/>
            </w:tcBorders>
            <w:shd w:val="clear" w:color="auto" w:fill="FAFAFA"/>
            <w:vAlign w:val="bottom"/>
          </w:tcPr>
          <w:p w14:paraId="4E6CB0AB" w14:textId="2E4E8550" w:rsidR="00E510DA" w:rsidRPr="008366D1" w:rsidRDefault="007854CC" w:rsidP="00E510DA">
            <w:pPr>
              <w:overflowPunct w:val="0"/>
              <w:autoSpaceDE w:val="0"/>
              <w:autoSpaceDN w:val="0"/>
              <w:adjustRightInd w:val="0"/>
              <w:ind w:right="-72"/>
              <w:jc w:val="right"/>
              <w:textAlignment w:val="baseline"/>
              <w:rPr>
                <w:rFonts w:ascii="Arial" w:hAnsi="Arial" w:cs="Arial"/>
                <w:sz w:val="16"/>
                <w:szCs w:val="16"/>
                <w:lang w:val="en-GB"/>
              </w:rPr>
            </w:pPr>
            <w:r w:rsidRPr="008366D1">
              <w:rPr>
                <w:rFonts w:ascii="Arial" w:hAnsi="Arial" w:cs="Arial"/>
                <w:sz w:val="16"/>
                <w:szCs w:val="16"/>
                <w:lang w:val="en-GB"/>
              </w:rPr>
              <w:t>30</w:t>
            </w:r>
            <w:r w:rsidR="001F1B53" w:rsidRPr="008366D1">
              <w:rPr>
                <w:rFonts w:ascii="Arial" w:hAnsi="Arial" w:cs="Arial"/>
                <w:sz w:val="16"/>
                <w:szCs w:val="16"/>
                <w:lang w:val="en-GB"/>
              </w:rPr>
              <w:t>,</w:t>
            </w:r>
            <w:r w:rsidRPr="008366D1">
              <w:rPr>
                <w:rFonts w:ascii="Arial" w:hAnsi="Arial" w:cs="Arial"/>
                <w:sz w:val="16"/>
                <w:szCs w:val="16"/>
                <w:lang w:val="en-GB"/>
              </w:rPr>
              <w:t>781</w:t>
            </w:r>
            <w:r w:rsidR="001F1B53" w:rsidRPr="008366D1">
              <w:rPr>
                <w:rFonts w:ascii="Arial" w:hAnsi="Arial" w:cs="Arial"/>
                <w:sz w:val="16"/>
                <w:szCs w:val="16"/>
                <w:lang w:val="en-GB"/>
              </w:rPr>
              <w:t>,</w:t>
            </w:r>
            <w:r w:rsidRPr="008366D1">
              <w:rPr>
                <w:rFonts w:ascii="Arial" w:hAnsi="Arial" w:cs="Arial"/>
                <w:sz w:val="16"/>
                <w:szCs w:val="16"/>
                <w:lang w:val="en-GB"/>
              </w:rPr>
              <w:t>799</w:t>
            </w:r>
          </w:p>
        </w:tc>
      </w:tr>
    </w:tbl>
    <w:p w14:paraId="05F7430E" w14:textId="63CA7B0C" w:rsidR="00995E37" w:rsidRPr="008366D1" w:rsidRDefault="00995E37" w:rsidP="00325BD1">
      <w:pPr>
        <w:jc w:val="thaiDistribute"/>
        <w:rPr>
          <w:rFonts w:ascii="Arial" w:eastAsia="Arial Unicode MS" w:hAnsi="Arial" w:cs="Arial"/>
          <w:spacing w:val="-8"/>
          <w:sz w:val="18"/>
          <w:szCs w:val="18"/>
          <w:lang w:val="en-GB"/>
        </w:rPr>
      </w:pPr>
    </w:p>
    <w:p w14:paraId="195B6F53" w14:textId="6B7290CF" w:rsidR="00325BD1" w:rsidRPr="008366D1" w:rsidRDefault="00995E37" w:rsidP="0051482C">
      <w:pPr>
        <w:jc w:val="thaiDistribute"/>
        <w:rPr>
          <w:rFonts w:ascii="Arial" w:eastAsia="Arial Unicode MS" w:hAnsi="Arial" w:cs="Arial"/>
          <w:spacing w:val="-8"/>
          <w:sz w:val="18"/>
          <w:szCs w:val="18"/>
          <w:lang w:val="en-GB"/>
        </w:rPr>
      </w:pPr>
      <w:r w:rsidRPr="008366D1">
        <w:rPr>
          <w:rFonts w:ascii="Arial" w:eastAsia="Arial Unicode MS" w:hAnsi="Arial" w:cs="Arial"/>
          <w:spacing w:val="-8"/>
          <w:sz w:val="18"/>
          <w:szCs w:val="18"/>
          <w:lang w:val="en-GB"/>
        </w:rPr>
        <w:br w:type="page"/>
      </w:r>
    </w:p>
    <w:p w14:paraId="79D43444" w14:textId="2789CB60" w:rsidR="00325BD1" w:rsidRPr="008366D1" w:rsidRDefault="0051482C" w:rsidP="004402E9">
      <w:pPr>
        <w:ind w:left="1080" w:hanging="540"/>
        <w:jc w:val="thaiDistribute"/>
        <w:rPr>
          <w:rFonts w:ascii="Arial" w:hAnsi="Arial" w:cs="Arial"/>
          <w:color w:val="CF4A02"/>
          <w:sz w:val="18"/>
          <w:szCs w:val="18"/>
          <w:lang w:val="en-GB"/>
        </w:rPr>
      </w:pPr>
      <w:r w:rsidRPr="008366D1">
        <w:rPr>
          <w:rFonts w:ascii="Arial" w:hAnsi="Arial" w:cs="Arial"/>
          <w:color w:val="CF4A02"/>
          <w:sz w:val="18"/>
          <w:szCs w:val="18"/>
          <w:lang w:val="en-GB"/>
        </w:rPr>
        <w:t>b</w:t>
      </w:r>
      <w:r w:rsidR="00325BD1" w:rsidRPr="008366D1">
        <w:rPr>
          <w:rFonts w:ascii="Arial" w:hAnsi="Arial" w:cs="Arial"/>
          <w:color w:val="CF4A02"/>
          <w:sz w:val="18"/>
          <w:szCs w:val="18"/>
          <w:cs/>
          <w:lang w:val="en-GB"/>
        </w:rPr>
        <w:t>)</w:t>
      </w:r>
      <w:r w:rsidR="00325BD1" w:rsidRPr="008366D1">
        <w:rPr>
          <w:rFonts w:ascii="Arial" w:hAnsi="Arial" w:cs="Arial"/>
          <w:color w:val="CF4A02"/>
          <w:sz w:val="18"/>
          <w:szCs w:val="18"/>
          <w:cs/>
          <w:lang w:val="en-GB"/>
        </w:rPr>
        <w:tab/>
      </w:r>
      <w:r w:rsidR="00325BD1" w:rsidRPr="008366D1">
        <w:rPr>
          <w:rFonts w:ascii="Arial" w:hAnsi="Arial" w:cs="Arial"/>
          <w:color w:val="CF4A02"/>
          <w:sz w:val="18"/>
          <w:szCs w:val="18"/>
          <w:lang w:val="en-GB"/>
        </w:rPr>
        <w:t>Amounts recognised in profit or loss and other comprehensive income</w:t>
      </w:r>
    </w:p>
    <w:p w14:paraId="5CE62025" w14:textId="77777777" w:rsidR="00325BD1" w:rsidRPr="008366D1" w:rsidRDefault="00325BD1" w:rsidP="004402E9">
      <w:pPr>
        <w:ind w:left="1080"/>
        <w:jc w:val="thaiDistribute"/>
        <w:rPr>
          <w:rFonts w:ascii="Arial" w:hAnsi="Arial" w:cs="Arial"/>
          <w:b/>
          <w:bCs/>
          <w:color w:val="CF4A02"/>
          <w:sz w:val="18"/>
          <w:szCs w:val="18"/>
          <w:lang w:val="en-GB"/>
        </w:rPr>
      </w:pPr>
    </w:p>
    <w:p w14:paraId="036C06A2" w14:textId="0F2DDD64" w:rsidR="00325BD1" w:rsidRPr="008366D1" w:rsidRDefault="00325BD1" w:rsidP="004402E9">
      <w:pPr>
        <w:ind w:left="1080"/>
        <w:jc w:val="thaiDistribute"/>
        <w:rPr>
          <w:rFonts w:ascii="Arial" w:hAnsi="Arial" w:cs="Arial"/>
          <w:spacing w:val="-4"/>
          <w:sz w:val="18"/>
          <w:szCs w:val="18"/>
          <w:lang w:val="en-GB"/>
        </w:rPr>
      </w:pPr>
      <w:r w:rsidRPr="008366D1">
        <w:rPr>
          <w:rFonts w:ascii="Arial" w:hAnsi="Arial" w:cs="Arial"/>
          <w:spacing w:val="-4"/>
          <w:sz w:val="18"/>
          <w:szCs w:val="18"/>
          <w:lang w:val="en-GB"/>
        </w:rPr>
        <w:t xml:space="preserve">The following gain/(loss) </w:t>
      </w:r>
      <w:r w:rsidR="00BE28BF" w:rsidRPr="008366D1">
        <w:rPr>
          <w:rFonts w:ascii="Arial" w:hAnsi="Arial" w:cs="Arial"/>
          <w:spacing w:val="-4"/>
          <w:sz w:val="18"/>
          <w:szCs w:val="22"/>
          <w:lang w:val="en-GB"/>
        </w:rPr>
        <w:t>related to financial assets measured at fair value through other comprehensive</w:t>
      </w:r>
      <w:r w:rsidR="00BE28BF" w:rsidRPr="008366D1">
        <w:rPr>
          <w:rFonts w:ascii="Arial" w:hAnsi="Arial" w:cs="Arial"/>
          <w:sz w:val="18"/>
          <w:szCs w:val="22"/>
          <w:lang w:val="en-GB"/>
        </w:rPr>
        <w:t xml:space="preserve"> </w:t>
      </w:r>
      <w:r w:rsidR="00BE28BF" w:rsidRPr="008366D1">
        <w:rPr>
          <w:rFonts w:ascii="Arial" w:hAnsi="Arial" w:cs="Arial"/>
          <w:spacing w:val="-4"/>
          <w:sz w:val="18"/>
          <w:szCs w:val="22"/>
          <w:lang w:val="en-GB"/>
        </w:rPr>
        <w:t xml:space="preserve">income (FVOCI) </w:t>
      </w:r>
      <w:r w:rsidRPr="008366D1">
        <w:rPr>
          <w:rFonts w:ascii="Arial" w:hAnsi="Arial" w:cs="Arial"/>
          <w:spacing w:val="-4"/>
          <w:sz w:val="18"/>
          <w:szCs w:val="18"/>
          <w:lang w:val="en-GB"/>
        </w:rPr>
        <w:t>were recognised in profit or loss and other comprehensive income during the year as follows:</w:t>
      </w:r>
    </w:p>
    <w:p w14:paraId="774021F7" w14:textId="77777777" w:rsidR="00364858" w:rsidRPr="008366D1" w:rsidRDefault="00364858" w:rsidP="004402E9">
      <w:pPr>
        <w:ind w:left="1080"/>
        <w:jc w:val="thaiDistribute"/>
        <w:rPr>
          <w:rFonts w:ascii="Arial" w:hAnsi="Arial" w:cs="Arial"/>
          <w:spacing w:val="-4"/>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7"/>
        <w:gridCol w:w="1296"/>
        <w:gridCol w:w="1296"/>
        <w:gridCol w:w="1296"/>
        <w:gridCol w:w="1296"/>
      </w:tblGrid>
      <w:tr w:rsidR="00325BD1" w:rsidRPr="008366D1" w14:paraId="0B878F10" w14:textId="77777777" w:rsidTr="004402E9">
        <w:tc>
          <w:tcPr>
            <w:tcW w:w="4277" w:type="dxa"/>
            <w:tcBorders>
              <w:top w:val="nil"/>
              <w:left w:val="nil"/>
              <w:bottom w:val="nil"/>
              <w:right w:val="nil"/>
            </w:tcBorders>
            <w:vAlign w:val="bottom"/>
          </w:tcPr>
          <w:p w14:paraId="62472A80" w14:textId="77777777" w:rsidR="00325BD1" w:rsidRPr="008366D1" w:rsidRDefault="00325BD1" w:rsidP="004402E9">
            <w:pPr>
              <w:ind w:left="971" w:right="-36"/>
              <w:rPr>
                <w:rFonts w:ascii="Arial" w:hAnsi="Arial" w:cs="Arial"/>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5F364C6F" w14:textId="77777777" w:rsidR="00325BD1" w:rsidRPr="008366D1" w:rsidRDefault="00325BD1" w:rsidP="00325BD1">
            <w:pPr>
              <w:ind w:right="-72"/>
              <w:jc w:val="center"/>
              <w:rPr>
                <w:rFonts w:ascii="Arial" w:hAnsi="Arial" w:cs="Arial"/>
                <w:b/>
                <w:bCs/>
                <w:sz w:val="18"/>
                <w:szCs w:val="18"/>
                <w:lang w:val="en-GB"/>
              </w:rPr>
            </w:pPr>
            <w:r w:rsidRPr="008366D1">
              <w:rPr>
                <w:rFonts w:ascii="Arial" w:hAnsi="Arial" w:cs="Arial"/>
                <w:b/>
                <w:bCs/>
                <w:sz w:val="18"/>
                <w:szCs w:val="18"/>
                <w:lang w:val="en-GB"/>
              </w:rPr>
              <w:t xml:space="preserve">Consolidated </w:t>
            </w:r>
          </w:p>
          <w:p w14:paraId="411F39A8" w14:textId="77777777" w:rsidR="00325BD1" w:rsidRPr="008366D1" w:rsidRDefault="00325BD1" w:rsidP="00325BD1">
            <w:pPr>
              <w:ind w:right="-72"/>
              <w:jc w:val="center"/>
              <w:rPr>
                <w:rFonts w:ascii="Arial" w:hAnsi="Arial" w:cs="Arial"/>
                <w:b/>
                <w:bCs/>
                <w:sz w:val="18"/>
                <w:szCs w:val="18"/>
              </w:rPr>
            </w:pPr>
            <w:r w:rsidRPr="008366D1">
              <w:rPr>
                <w:rFonts w:ascii="Arial" w:hAnsi="Arial" w:cs="Arial"/>
                <w:b/>
                <w:bCs/>
                <w:sz w:val="18"/>
                <w:szCs w:val="18"/>
                <w:lang w:val="en-GB"/>
              </w:rPr>
              <w:t>financial statements</w:t>
            </w:r>
          </w:p>
        </w:tc>
        <w:tc>
          <w:tcPr>
            <w:tcW w:w="2592" w:type="dxa"/>
            <w:gridSpan w:val="2"/>
            <w:tcBorders>
              <w:top w:val="single" w:sz="4" w:space="0" w:color="auto"/>
              <w:left w:val="nil"/>
              <w:bottom w:val="single" w:sz="4" w:space="0" w:color="auto"/>
              <w:right w:val="nil"/>
            </w:tcBorders>
            <w:shd w:val="clear" w:color="auto" w:fill="auto"/>
            <w:vAlign w:val="bottom"/>
          </w:tcPr>
          <w:p w14:paraId="65F3BB1E" w14:textId="77777777" w:rsidR="00325BD1" w:rsidRPr="008366D1" w:rsidRDefault="00325BD1" w:rsidP="00325BD1">
            <w:pPr>
              <w:ind w:right="-72"/>
              <w:jc w:val="center"/>
              <w:rPr>
                <w:rFonts w:ascii="Arial" w:hAnsi="Arial" w:cs="Arial"/>
                <w:b/>
                <w:bCs/>
                <w:sz w:val="18"/>
                <w:szCs w:val="18"/>
                <w:lang w:val="en-GB"/>
              </w:rPr>
            </w:pPr>
            <w:r w:rsidRPr="008366D1">
              <w:rPr>
                <w:rFonts w:ascii="Arial" w:hAnsi="Arial" w:cs="Arial"/>
                <w:b/>
                <w:bCs/>
                <w:sz w:val="18"/>
                <w:szCs w:val="18"/>
                <w:lang w:val="en-GB"/>
              </w:rPr>
              <w:t>Separate</w:t>
            </w:r>
          </w:p>
          <w:p w14:paraId="525E6CFA" w14:textId="77777777" w:rsidR="00325BD1" w:rsidRPr="008366D1" w:rsidRDefault="00325BD1" w:rsidP="00325BD1">
            <w:pPr>
              <w:ind w:right="-72"/>
              <w:jc w:val="center"/>
              <w:rPr>
                <w:rFonts w:ascii="Arial" w:hAnsi="Arial" w:cs="Arial"/>
                <w:b/>
                <w:bCs/>
                <w:sz w:val="18"/>
                <w:szCs w:val="18"/>
                <w:cs/>
                <w:lang w:val="en-GB"/>
              </w:rPr>
            </w:pPr>
            <w:r w:rsidRPr="008366D1">
              <w:rPr>
                <w:rFonts w:ascii="Arial" w:hAnsi="Arial" w:cs="Arial"/>
                <w:b/>
                <w:bCs/>
                <w:sz w:val="18"/>
                <w:szCs w:val="18"/>
                <w:lang w:val="en-GB"/>
              </w:rPr>
              <w:t xml:space="preserve"> financial statements</w:t>
            </w:r>
          </w:p>
        </w:tc>
      </w:tr>
      <w:tr w:rsidR="00325BD1" w:rsidRPr="008366D1" w14:paraId="10BE19B2" w14:textId="77777777" w:rsidTr="004402E9">
        <w:tc>
          <w:tcPr>
            <w:tcW w:w="4277" w:type="dxa"/>
            <w:tcBorders>
              <w:top w:val="nil"/>
              <w:left w:val="nil"/>
              <w:bottom w:val="nil"/>
              <w:right w:val="nil"/>
            </w:tcBorders>
            <w:vAlign w:val="bottom"/>
          </w:tcPr>
          <w:p w14:paraId="6A87FCED" w14:textId="77777777" w:rsidR="00325BD1" w:rsidRPr="008366D1" w:rsidRDefault="00325BD1" w:rsidP="004402E9">
            <w:pPr>
              <w:ind w:left="971" w:right="-36"/>
              <w:rPr>
                <w:rFonts w:ascii="Arial" w:hAnsi="Arial" w:cs="Arial"/>
                <w:sz w:val="18"/>
                <w:szCs w:val="18"/>
              </w:rPr>
            </w:pPr>
          </w:p>
        </w:tc>
        <w:tc>
          <w:tcPr>
            <w:tcW w:w="1296" w:type="dxa"/>
            <w:tcBorders>
              <w:top w:val="single" w:sz="4" w:space="0" w:color="auto"/>
              <w:left w:val="nil"/>
              <w:bottom w:val="nil"/>
              <w:right w:val="nil"/>
            </w:tcBorders>
            <w:vAlign w:val="center"/>
          </w:tcPr>
          <w:p w14:paraId="7DFEFF10" w14:textId="00FD5232" w:rsidR="00325BD1" w:rsidRPr="008366D1" w:rsidRDefault="007854CC" w:rsidP="00325BD1">
            <w:pPr>
              <w:ind w:right="-72" w:firstLine="18"/>
              <w:jc w:val="right"/>
              <w:rPr>
                <w:rFonts w:ascii="Arial" w:hAnsi="Arial" w:cs="Arial"/>
                <w:b/>
                <w:bCs/>
                <w:sz w:val="18"/>
                <w:szCs w:val="18"/>
                <w:lang w:val="en-GB"/>
              </w:rPr>
            </w:pPr>
            <w:r w:rsidRPr="008366D1">
              <w:rPr>
                <w:rFonts w:ascii="Arial" w:hAnsi="Arial" w:cs="Arial"/>
                <w:b/>
                <w:bCs/>
                <w:sz w:val="18"/>
                <w:szCs w:val="18"/>
                <w:lang w:val="en-GB"/>
              </w:rPr>
              <w:t>2023</w:t>
            </w:r>
          </w:p>
        </w:tc>
        <w:tc>
          <w:tcPr>
            <w:tcW w:w="1296" w:type="dxa"/>
            <w:tcBorders>
              <w:top w:val="single" w:sz="4" w:space="0" w:color="auto"/>
              <w:left w:val="nil"/>
              <w:bottom w:val="nil"/>
              <w:right w:val="nil"/>
            </w:tcBorders>
            <w:vAlign w:val="center"/>
          </w:tcPr>
          <w:p w14:paraId="3A8C0964" w14:textId="06172EC3" w:rsidR="00325BD1" w:rsidRPr="008366D1" w:rsidRDefault="007854CC" w:rsidP="00325BD1">
            <w:pPr>
              <w:ind w:right="-72" w:firstLine="18"/>
              <w:jc w:val="right"/>
              <w:rPr>
                <w:rFonts w:ascii="Arial" w:hAnsi="Arial" w:cs="Arial"/>
                <w:b/>
                <w:bCs/>
                <w:sz w:val="18"/>
                <w:szCs w:val="18"/>
                <w:lang w:val="en-GB"/>
              </w:rPr>
            </w:pPr>
            <w:r w:rsidRPr="008366D1">
              <w:rPr>
                <w:rFonts w:ascii="Arial" w:hAnsi="Arial" w:cs="Arial"/>
                <w:b/>
                <w:bCs/>
                <w:sz w:val="18"/>
                <w:szCs w:val="18"/>
                <w:lang w:val="en-GB"/>
              </w:rPr>
              <w:t>2022</w:t>
            </w:r>
          </w:p>
        </w:tc>
        <w:tc>
          <w:tcPr>
            <w:tcW w:w="1296" w:type="dxa"/>
            <w:tcBorders>
              <w:top w:val="single" w:sz="4" w:space="0" w:color="auto"/>
              <w:left w:val="nil"/>
              <w:bottom w:val="nil"/>
              <w:right w:val="nil"/>
            </w:tcBorders>
            <w:vAlign w:val="center"/>
          </w:tcPr>
          <w:p w14:paraId="29510F7B" w14:textId="690B8CF3" w:rsidR="00325BD1" w:rsidRPr="008366D1" w:rsidRDefault="007854CC" w:rsidP="00325BD1">
            <w:pPr>
              <w:ind w:right="-72" w:firstLine="18"/>
              <w:jc w:val="right"/>
              <w:rPr>
                <w:rFonts w:ascii="Arial" w:hAnsi="Arial" w:cs="Arial"/>
                <w:b/>
                <w:bCs/>
                <w:sz w:val="18"/>
                <w:szCs w:val="18"/>
                <w:lang w:val="en-GB"/>
              </w:rPr>
            </w:pPr>
            <w:r w:rsidRPr="008366D1">
              <w:rPr>
                <w:rFonts w:ascii="Arial" w:hAnsi="Arial" w:cs="Arial"/>
                <w:b/>
                <w:bCs/>
                <w:sz w:val="18"/>
                <w:szCs w:val="18"/>
                <w:lang w:val="en-GB"/>
              </w:rPr>
              <w:t>2023</w:t>
            </w:r>
          </w:p>
        </w:tc>
        <w:tc>
          <w:tcPr>
            <w:tcW w:w="1296" w:type="dxa"/>
            <w:tcBorders>
              <w:top w:val="single" w:sz="4" w:space="0" w:color="auto"/>
              <w:left w:val="nil"/>
              <w:bottom w:val="nil"/>
              <w:right w:val="nil"/>
            </w:tcBorders>
            <w:vAlign w:val="center"/>
          </w:tcPr>
          <w:p w14:paraId="25CBA678" w14:textId="1460F243" w:rsidR="00325BD1" w:rsidRPr="008366D1" w:rsidRDefault="007854CC" w:rsidP="00325BD1">
            <w:pPr>
              <w:ind w:right="-72" w:firstLine="18"/>
              <w:jc w:val="right"/>
              <w:rPr>
                <w:rFonts w:ascii="Arial" w:hAnsi="Arial" w:cs="Arial"/>
                <w:b/>
                <w:bCs/>
                <w:sz w:val="18"/>
                <w:szCs w:val="18"/>
                <w:lang w:val="en-GB"/>
              </w:rPr>
            </w:pPr>
            <w:r w:rsidRPr="008366D1">
              <w:rPr>
                <w:rFonts w:ascii="Arial" w:hAnsi="Arial" w:cs="Arial"/>
                <w:b/>
                <w:bCs/>
                <w:sz w:val="18"/>
                <w:szCs w:val="18"/>
                <w:lang w:val="en-GB"/>
              </w:rPr>
              <w:t>2022</w:t>
            </w:r>
          </w:p>
        </w:tc>
      </w:tr>
      <w:tr w:rsidR="00325BD1" w:rsidRPr="008366D1" w14:paraId="03DFCDBD" w14:textId="77777777" w:rsidTr="004402E9">
        <w:tc>
          <w:tcPr>
            <w:tcW w:w="4277" w:type="dxa"/>
            <w:tcBorders>
              <w:top w:val="nil"/>
              <w:left w:val="nil"/>
              <w:bottom w:val="nil"/>
              <w:right w:val="nil"/>
            </w:tcBorders>
            <w:vAlign w:val="bottom"/>
          </w:tcPr>
          <w:p w14:paraId="67EC7BCE" w14:textId="77777777" w:rsidR="00325BD1" w:rsidRPr="008366D1" w:rsidRDefault="00325BD1" w:rsidP="004402E9">
            <w:pPr>
              <w:ind w:left="971" w:right="-36"/>
              <w:rPr>
                <w:rFonts w:ascii="Arial" w:hAnsi="Arial" w:cs="Arial"/>
                <w:sz w:val="18"/>
                <w:szCs w:val="18"/>
              </w:rPr>
            </w:pPr>
          </w:p>
        </w:tc>
        <w:tc>
          <w:tcPr>
            <w:tcW w:w="1296" w:type="dxa"/>
            <w:tcBorders>
              <w:top w:val="nil"/>
              <w:left w:val="nil"/>
              <w:bottom w:val="single" w:sz="4" w:space="0" w:color="auto"/>
              <w:right w:val="nil"/>
            </w:tcBorders>
            <w:shd w:val="clear" w:color="auto" w:fill="auto"/>
            <w:vAlign w:val="center"/>
          </w:tcPr>
          <w:p w14:paraId="76568C3D" w14:textId="77777777" w:rsidR="00325BD1" w:rsidRPr="008366D1" w:rsidRDefault="00325BD1" w:rsidP="00325BD1">
            <w:pPr>
              <w:ind w:right="-72"/>
              <w:jc w:val="right"/>
              <w:rPr>
                <w:rFonts w:ascii="Arial" w:hAnsi="Arial" w:cs="Arial"/>
                <w:b/>
                <w:bCs/>
                <w:sz w:val="18"/>
                <w:szCs w:val="18"/>
              </w:rPr>
            </w:pPr>
            <w:r w:rsidRPr="008366D1">
              <w:rPr>
                <w:rFonts w:ascii="Arial" w:hAnsi="Arial" w:cs="Arial"/>
                <w:b/>
                <w:bCs/>
                <w:sz w:val="18"/>
                <w:szCs w:val="18"/>
                <w:lang w:val="en-GB"/>
              </w:rPr>
              <w:t>Baht</w:t>
            </w:r>
          </w:p>
        </w:tc>
        <w:tc>
          <w:tcPr>
            <w:tcW w:w="1296" w:type="dxa"/>
            <w:tcBorders>
              <w:top w:val="nil"/>
              <w:left w:val="nil"/>
              <w:bottom w:val="single" w:sz="4" w:space="0" w:color="auto"/>
              <w:right w:val="nil"/>
            </w:tcBorders>
            <w:shd w:val="clear" w:color="auto" w:fill="auto"/>
            <w:vAlign w:val="center"/>
          </w:tcPr>
          <w:p w14:paraId="714EEA68" w14:textId="77777777" w:rsidR="00325BD1" w:rsidRPr="008366D1" w:rsidRDefault="00325BD1" w:rsidP="00325BD1">
            <w:pPr>
              <w:ind w:right="-72"/>
              <w:jc w:val="right"/>
              <w:rPr>
                <w:rFonts w:ascii="Arial" w:hAnsi="Arial" w:cs="Arial"/>
                <w:b/>
                <w:bCs/>
                <w:sz w:val="18"/>
                <w:szCs w:val="18"/>
              </w:rPr>
            </w:pPr>
            <w:r w:rsidRPr="008366D1">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7B83877F" w14:textId="77777777" w:rsidR="00325BD1" w:rsidRPr="008366D1" w:rsidRDefault="00325BD1" w:rsidP="00325BD1">
            <w:pPr>
              <w:ind w:right="-72"/>
              <w:jc w:val="right"/>
              <w:rPr>
                <w:rFonts w:ascii="Arial" w:hAnsi="Arial" w:cs="Arial"/>
                <w:b/>
                <w:bCs/>
                <w:sz w:val="18"/>
                <w:szCs w:val="18"/>
              </w:rPr>
            </w:pPr>
            <w:r w:rsidRPr="008366D1">
              <w:rPr>
                <w:rFonts w:ascii="Arial" w:hAnsi="Arial" w:cs="Arial"/>
                <w:b/>
                <w:bCs/>
                <w:sz w:val="18"/>
                <w:szCs w:val="18"/>
                <w:lang w:val="en-GB"/>
              </w:rPr>
              <w:t>Baht</w:t>
            </w:r>
          </w:p>
        </w:tc>
        <w:tc>
          <w:tcPr>
            <w:tcW w:w="1296" w:type="dxa"/>
            <w:tcBorders>
              <w:top w:val="nil"/>
              <w:left w:val="nil"/>
              <w:bottom w:val="single" w:sz="4" w:space="0" w:color="auto"/>
              <w:right w:val="nil"/>
            </w:tcBorders>
            <w:shd w:val="clear" w:color="auto" w:fill="auto"/>
            <w:vAlign w:val="center"/>
          </w:tcPr>
          <w:p w14:paraId="7FF20CBE" w14:textId="77777777" w:rsidR="00325BD1" w:rsidRPr="008366D1" w:rsidRDefault="00325BD1" w:rsidP="00325BD1">
            <w:pPr>
              <w:ind w:right="-72"/>
              <w:jc w:val="right"/>
              <w:rPr>
                <w:rFonts w:ascii="Arial" w:hAnsi="Arial" w:cs="Arial"/>
                <w:b/>
                <w:bCs/>
                <w:sz w:val="18"/>
                <w:szCs w:val="18"/>
              </w:rPr>
            </w:pPr>
            <w:r w:rsidRPr="008366D1">
              <w:rPr>
                <w:rFonts w:ascii="Arial" w:hAnsi="Arial" w:cs="Arial"/>
                <w:b/>
                <w:bCs/>
                <w:sz w:val="18"/>
                <w:szCs w:val="18"/>
              </w:rPr>
              <w:t>Baht</w:t>
            </w:r>
          </w:p>
        </w:tc>
      </w:tr>
      <w:tr w:rsidR="00325BD1" w:rsidRPr="008366D1" w14:paraId="1D5B2E73" w14:textId="77777777" w:rsidTr="004402E9">
        <w:trPr>
          <w:trHeight w:val="109"/>
        </w:trPr>
        <w:tc>
          <w:tcPr>
            <w:tcW w:w="4277" w:type="dxa"/>
            <w:tcBorders>
              <w:top w:val="nil"/>
              <w:left w:val="nil"/>
              <w:bottom w:val="nil"/>
              <w:right w:val="nil"/>
            </w:tcBorders>
            <w:vAlign w:val="bottom"/>
          </w:tcPr>
          <w:p w14:paraId="3BE470C0" w14:textId="77777777" w:rsidR="00325BD1" w:rsidRPr="008366D1" w:rsidRDefault="00325BD1" w:rsidP="004402E9">
            <w:pPr>
              <w:ind w:left="971" w:right="29"/>
              <w:rPr>
                <w:rFonts w:ascii="Arial" w:hAnsi="Arial" w:cs="Arial"/>
                <w:bCs/>
                <w:snapToGrid w:val="0"/>
                <w:sz w:val="18"/>
                <w:szCs w:val="18"/>
                <w:lang w:val="en-GB" w:eastAsia="th-TH"/>
              </w:rPr>
            </w:pPr>
          </w:p>
        </w:tc>
        <w:tc>
          <w:tcPr>
            <w:tcW w:w="1296" w:type="dxa"/>
            <w:tcBorders>
              <w:top w:val="single" w:sz="4" w:space="0" w:color="auto"/>
              <w:left w:val="nil"/>
              <w:bottom w:val="nil"/>
              <w:right w:val="nil"/>
            </w:tcBorders>
            <w:shd w:val="clear" w:color="auto" w:fill="FAFAFA"/>
            <w:vAlign w:val="bottom"/>
          </w:tcPr>
          <w:p w14:paraId="45C64C38" w14:textId="77777777" w:rsidR="00325BD1" w:rsidRPr="008366D1" w:rsidRDefault="00325BD1" w:rsidP="00325BD1">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vAlign w:val="bottom"/>
          </w:tcPr>
          <w:p w14:paraId="6366CB58" w14:textId="77777777" w:rsidR="00325BD1" w:rsidRPr="008366D1" w:rsidRDefault="00325BD1" w:rsidP="00325BD1">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shd w:val="clear" w:color="auto" w:fill="FAFAFA"/>
            <w:vAlign w:val="bottom"/>
          </w:tcPr>
          <w:p w14:paraId="7993E859" w14:textId="77777777" w:rsidR="00325BD1" w:rsidRPr="008366D1" w:rsidRDefault="00325BD1" w:rsidP="00325BD1">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vAlign w:val="bottom"/>
          </w:tcPr>
          <w:p w14:paraId="3A45A86D" w14:textId="77777777" w:rsidR="00325BD1" w:rsidRPr="008366D1" w:rsidRDefault="00325BD1" w:rsidP="00325BD1">
            <w:pPr>
              <w:ind w:right="-72"/>
              <w:jc w:val="right"/>
              <w:rPr>
                <w:rFonts w:ascii="Arial" w:hAnsi="Arial" w:cs="Arial"/>
                <w:bCs/>
                <w:snapToGrid w:val="0"/>
                <w:sz w:val="18"/>
                <w:szCs w:val="18"/>
                <w:lang w:eastAsia="th-TH"/>
              </w:rPr>
            </w:pPr>
          </w:p>
        </w:tc>
      </w:tr>
      <w:tr w:rsidR="00325BD1" w:rsidRPr="008366D1" w14:paraId="023C5FA7" w14:textId="77777777" w:rsidTr="004402E9">
        <w:trPr>
          <w:trHeight w:val="109"/>
        </w:trPr>
        <w:tc>
          <w:tcPr>
            <w:tcW w:w="4277" w:type="dxa"/>
            <w:tcBorders>
              <w:top w:val="nil"/>
              <w:left w:val="nil"/>
              <w:bottom w:val="nil"/>
              <w:right w:val="nil"/>
            </w:tcBorders>
            <w:vAlign w:val="bottom"/>
          </w:tcPr>
          <w:p w14:paraId="4E11A4E1" w14:textId="77777777" w:rsidR="00325BD1" w:rsidRPr="008366D1" w:rsidRDefault="00325BD1" w:rsidP="004402E9">
            <w:pPr>
              <w:ind w:left="971" w:right="29"/>
              <w:rPr>
                <w:rFonts w:ascii="Arial" w:hAnsi="Arial" w:cs="Arial"/>
                <w:b/>
                <w:snapToGrid w:val="0"/>
                <w:sz w:val="18"/>
                <w:szCs w:val="18"/>
                <w:lang w:val="en-GB" w:eastAsia="th-TH"/>
              </w:rPr>
            </w:pPr>
            <w:r w:rsidRPr="008366D1">
              <w:rPr>
                <w:rFonts w:ascii="Arial" w:hAnsi="Arial" w:cs="Arial"/>
                <w:b/>
                <w:snapToGrid w:val="0"/>
                <w:sz w:val="18"/>
                <w:szCs w:val="18"/>
                <w:lang w:val="en-GB" w:eastAsia="th-TH"/>
              </w:rPr>
              <w:t>Recognised in profit or loss</w:t>
            </w:r>
          </w:p>
        </w:tc>
        <w:tc>
          <w:tcPr>
            <w:tcW w:w="1296" w:type="dxa"/>
            <w:tcBorders>
              <w:top w:val="nil"/>
              <w:left w:val="nil"/>
              <w:bottom w:val="nil"/>
              <w:right w:val="nil"/>
            </w:tcBorders>
            <w:shd w:val="clear" w:color="auto" w:fill="FAFAFA"/>
            <w:vAlign w:val="bottom"/>
          </w:tcPr>
          <w:p w14:paraId="15EF20EF" w14:textId="77777777" w:rsidR="00325BD1" w:rsidRPr="008366D1" w:rsidRDefault="00325BD1" w:rsidP="00325BD1">
            <w:pPr>
              <w:ind w:right="-72"/>
              <w:jc w:val="right"/>
              <w:rPr>
                <w:rFonts w:ascii="Arial" w:hAnsi="Arial" w:cs="Arial"/>
                <w:bCs/>
                <w:snapToGrid w:val="0"/>
                <w:sz w:val="18"/>
                <w:szCs w:val="18"/>
                <w:lang w:eastAsia="th-TH"/>
              </w:rPr>
            </w:pPr>
          </w:p>
        </w:tc>
        <w:tc>
          <w:tcPr>
            <w:tcW w:w="1296" w:type="dxa"/>
            <w:tcBorders>
              <w:top w:val="nil"/>
              <w:left w:val="nil"/>
              <w:bottom w:val="nil"/>
              <w:right w:val="nil"/>
            </w:tcBorders>
            <w:vAlign w:val="bottom"/>
          </w:tcPr>
          <w:p w14:paraId="11CF3875" w14:textId="77777777" w:rsidR="00325BD1" w:rsidRPr="008366D1" w:rsidRDefault="00325BD1" w:rsidP="00325BD1">
            <w:pPr>
              <w:ind w:right="-72"/>
              <w:jc w:val="right"/>
              <w:rPr>
                <w:rFonts w:ascii="Arial" w:hAnsi="Arial" w:cs="Arial"/>
                <w:bCs/>
                <w:snapToGrid w:val="0"/>
                <w:sz w:val="18"/>
                <w:szCs w:val="18"/>
                <w:lang w:eastAsia="th-TH"/>
              </w:rPr>
            </w:pPr>
          </w:p>
        </w:tc>
        <w:tc>
          <w:tcPr>
            <w:tcW w:w="1296" w:type="dxa"/>
            <w:tcBorders>
              <w:top w:val="nil"/>
              <w:left w:val="nil"/>
              <w:bottom w:val="nil"/>
              <w:right w:val="nil"/>
            </w:tcBorders>
            <w:shd w:val="clear" w:color="auto" w:fill="FAFAFA"/>
            <w:vAlign w:val="bottom"/>
          </w:tcPr>
          <w:p w14:paraId="55B5ACDB" w14:textId="77777777" w:rsidR="00325BD1" w:rsidRPr="008366D1" w:rsidRDefault="00325BD1" w:rsidP="00325BD1">
            <w:pPr>
              <w:ind w:right="-72"/>
              <w:jc w:val="right"/>
              <w:rPr>
                <w:rFonts w:ascii="Arial" w:hAnsi="Arial" w:cs="Arial"/>
                <w:bCs/>
                <w:snapToGrid w:val="0"/>
                <w:sz w:val="18"/>
                <w:szCs w:val="18"/>
                <w:lang w:eastAsia="th-TH"/>
              </w:rPr>
            </w:pPr>
          </w:p>
        </w:tc>
        <w:tc>
          <w:tcPr>
            <w:tcW w:w="1296" w:type="dxa"/>
            <w:tcBorders>
              <w:top w:val="nil"/>
              <w:left w:val="nil"/>
              <w:bottom w:val="nil"/>
              <w:right w:val="nil"/>
            </w:tcBorders>
            <w:vAlign w:val="bottom"/>
          </w:tcPr>
          <w:p w14:paraId="35B52AEC" w14:textId="77777777" w:rsidR="00325BD1" w:rsidRPr="008366D1" w:rsidRDefault="00325BD1" w:rsidP="00325BD1">
            <w:pPr>
              <w:ind w:right="-72"/>
              <w:jc w:val="right"/>
              <w:rPr>
                <w:rFonts w:ascii="Arial" w:hAnsi="Arial" w:cs="Arial"/>
                <w:bCs/>
                <w:snapToGrid w:val="0"/>
                <w:sz w:val="18"/>
                <w:szCs w:val="18"/>
                <w:lang w:eastAsia="th-TH"/>
              </w:rPr>
            </w:pPr>
          </w:p>
        </w:tc>
      </w:tr>
      <w:tr w:rsidR="00E47D61" w:rsidRPr="008366D1" w14:paraId="069D125B" w14:textId="77777777" w:rsidTr="004402E9">
        <w:trPr>
          <w:trHeight w:val="109"/>
        </w:trPr>
        <w:tc>
          <w:tcPr>
            <w:tcW w:w="4277" w:type="dxa"/>
            <w:tcBorders>
              <w:top w:val="nil"/>
              <w:left w:val="nil"/>
              <w:bottom w:val="nil"/>
              <w:right w:val="nil"/>
            </w:tcBorders>
            <w:vAlign w:val="bottom"/>
          </w:tcPr>
          <w:p w14:paraId="45936A20" w14:textId="3D176936" w:rsidR="00E47D61" w:rsidRPr="008366D1" w:rsidRDefault="00E47D61" w:rsidP="004402E9">
            <w:pPr>
              <w:ind w:left="971" w:right="29"/>
              <w:rPr>
                <w:rFonts w:ascii="Arial" w:hAnsi="Arial" w:cs="Arial"/>
                <w:bCs/>
                <w:sz w:val="18"/>
                <w:szCs w:val="18"/>
                <w:lang w:val="en-GB"/>
              </w:rPr>
            </w:pPr>
            <w:r w:rsidRPr="008366D1">
              <w:rPr>
                <w:rFonts w:ascii="Arial" w:hAnsi="Arial" w:cs="Arial"/>
                <w:bCs/>
                <w:sz w:val="18"/>
                <w:szCs w:val="18"/>
                <w:lang w:val="en-GB"/>
              </w:rPr>
              <w:t>Loss on disposals of debt instruments</w:t>
            </w:r>
          </w:p>
        </w:tc>
        <w:tc>
          <w:tcPr>
            <w:tcW w:w="1296" w:type="dxa"/>
            <w:tcBorders>
              <w:top w:val="nil"/>
              <w:left w:val="nil"/>
              <w:bottom w:val="nil"/>
              <w:right w:val="nil"/>
            </w:tcBorders>
            <w:shd w:val="clear" w:color="auto" w:fill="FAFAFA"/>
            <w:vAlign w:val="bottom"/>
          </w:tcPr>
          <w:p w14:paraId="435B2451" w14:textId="26ADBDE1" w:rsidR="00E47D61" w:rsidRPr="008366D1" w:rsidRDefault="00D11F78" w:rsidP="00E47D61">
            <w:pPr>
              <w:ind w:right="-72"/>
              <w:jc w:val="right"/>
              <w:rPr>
                <w:rFonts w:ascii="Arial" w:hAnsi="Arial" w:cs="Arial"/>
                <w:bCs/>
                <w:snapToGrid w:val="0"/>
                <w:sz w:val="18"/>
                <w:szCs w:val="18"/>
                <w:lang w:eastAsia="th-TH"/>
              </w:rPr>
            </w:pP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56</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561</w:t>
            </w:r>
            <w:r w:rsidRPr="008366D1">
              <w:rPr>
                <w:rFonts w:ascii="Arial" w:hAnsi="Arial" w:cs="Arial"/>
                <w:bCs/>
                <w:snapToGrid w:val="0"/>
                <w:sz w:val="18"/>
                <w:szCs w:val="18"/>
                <w:lang w:eastAsia="th-TH"/>
              </w:rPr>
              <w:t>)</w:t>
            </w:r>
          </w:p>
        </w:tc>
        <w:tc>
          <w:tcPr>
            <w:tcW w:w="1296" w:type="dxa"/>
            <w:tcBorders>
              <w:top w:val="nil"/>
              <w:left w:val="nil"/>
              <w:bottom w:val="nil"/>
              <w:right w:val="nil"/>
            </w:tcBorders>
            <w:vAlign w:val="bottom"/>
          </w:tcPr>
          <w:p w14:paraId="1A8D1756" w14:textId="2F7215E1" w:rsidR="00E47D61" w:rsidRPr="008366D1" w:rsidRDefault="00E47D61" w:rsidP="00E47D61">
            <w:pPr>
              <w:ind w:right="-72"/>
              <w:jc w:val="right"/>
              <w:rPr>
                <w:rFonts w:ascii="Arial" w:hAnsi="Arial" w:cs="Arial"/>
                <w:bCs/>
                <w:snapToGrid w:val="0"/>
                <w:sz w:val="18"/>
                <w:szCs w:val="18"/>
                <w:lang w:eastAsia="th-TH"/>
              </w:rPr>
            </w:pP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1</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613</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948</w:t>
            </w:r>
            <w:r w:rsidRPr="008366D1">
              <w:rPr>
                <w:rFonts w:ascii="Arial" w:hAnsi="Arial" w:cs="Arial"/>
                <w:bCs/>
                <w:snapToGrid w:val="0"/>
                <w:sz w:val="18"/>
                <w:szCs w:val="18"/>
                <w:lang w:eastAsia="th-TH"/>
              </w:rPr>
              <w:t>)</w:t>
            </w:r>
          </w:p>
        </w:tc>
        <w:tc>
          <w:tcPr>
            <w:tcW w:w="1296" w:type="dxa"/>
            <w:tcBorders>
              <w:top w:val="nil"/>
              <w:left w:val="nil"/>
              <w:bottom w:val="nil"/>
              <w:right w:val="nil"/>
            </w:tcBorders>
            <w:shd w:val="clear" w:color="auto" w:fill="FAFAFA"/>
            <w:vAlign w:val="bottom"/>
          </w:tcPr>
          <w:p w14:paraId="31C504E7" w14:textId="5EA91527" w:rsidR="00E47D61" w:rsidRPr="008366D1" w:rsidRDefault="00D11F78" w:rsidP="00E47D61">
            <w:pPr>
              <w:ind w:right="-72"/>
              <w:jc w:val="right"/>
              <w:rPr>
                <w:rFonts w:ascii="Arial" w:hAnsi="Arial" w:cs="Arial"/>
                <w:bCs/>
                <w:snapToGrid w:val="0"/>
                <w:sz w:val="18"/>
                <w:szCs w:val="18"/>
                <w:lang w:eastAsia="th-TH"/>
              </w:rPr>
            </w:pP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56</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561</w:t>
            </w:r>
            <w:r w:rsidRPr="008366D1">
              <w:rPr>
                <w:rFonts w:ascii="Arial" w:hAnsi="Arial" w:cs="Arial"/>
                <w:bCs/>
                <w:snapToGrid w:val="0"/>
                <w:sz w:val="18"/>
                <w:szCs w:val="18"/>
                <w:lang w:eastAsia="th-TH"/>
              </w:rPr>
              <w:t>)</w:t>
            </w:r>
          </w:p>
        </w:tc>
        <w:tc>
          <w:tcPr>
            <w:tcW w:w="1296" w:type="dxa"/>
            <w:tcBorders>
              <w:top w:val="nil"/>
              <w:left w:val="nil"/>
              <w:bottom w:val="nil"/>
              <w:right w:val="nil"/>
            </w:tcBorders>
            <w:vAlign w:val="bottom"/>
          </w:tcPr>
          <w:p w14:paraId="6E59D068" w14:textId="07AA6055" w:rsidR="00E47D61" w:rsidRPr="008366D1" w:rsidRDefault="00E47D61" w:rsidP="00E47D61">
            <w:pPr>
              <w:ind w:right="-72"/>
              <w:jc w:val="right"/>
              <w:rPr>
                <w:rFonts w:ascii="Arial" w:hAnsi="Arial" w:cs="Arial"/>
                <w:bCs/>
                <w:snapToGrid w:val="0"/>
                <w:sz w:val="18"/>
                <w:szCs w:val="18"/>
                <w:lang w:eastAsia="th-TH"/>
              </w:rPr>
            </w:pP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1</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613</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948</w:t>
            </w:r>
            <w:r w:rsidRPr="008366D1">
              <w:rPr>
                <w:rFonts w:ascii="Arial" w:hAnsi="Arial" w:cs="Arial"/>
                <w:bCs/>
                <w:snapToGrid w:val="0"/>
                <w:sz w:val="18"/>
                <w:szCs w:val="18"/>
                <w:lang w:eastAsia="th-TH"/>
              </w:rPr>
              <w:t>)</w:t>
            </w:r>
          </w:p>
        </w:tc>
      </w:tr>
      <w:tr w:rsidR="00E47D61" w:rsidRPr="008366D1" w14:paraId="4B64822F" w14:textId="77777777" w:rsidTr="004402E9">
        <w:trPr>
          <w:trHeight w:val="109"/>
        </w:trPr>
        <w:tc>
          <w:tcPr>
            <w:tcW w:w="4277" w:type="dxa"/>
            <w:tcBorders>
              <w:top w:val="nil"/>
              <w:left w:val="nil"/>
              <w:bottom w:val="nil"/>
              <w:right w:val="nil"/>
            </w:tcBorders>
            <w:vAlign w:val="bottom"/>
          </w:tcPr>
          <w:p w14:paraId="52D5E82D" w14:textId="0012E94B" w:rsidR="00E47D61" w:rsidRPr="008366D1" w:rsidRDefault="00E47D61" w:rsidP="004402E9">
            <w:pPr>
              <w:ind w:left="971" w:right="29"/>
              <w:rPr>
                <w:rFonts w:ascii="Arial" w:hAnsi="Arial" w:cs="Arial"/>
                <w:bCs/>
                <w:snapToGrid w:val="0"/>
                <w:sz w:val="18"/>
                <w:szCs w:val="18"/>
                <w:lang w:val="en-GB" w:eastAsia="th-TH"/>
              </w:rPr>
            </w:pPr>
            <w:r w:rsidRPr="008366D1">
              <w:rPr>
                <w:rFonts w:ascii="Arial" w:hAnsi="Arial" w:cs="Arial"/>
                <w:bCs/>
                <w:sz w:val="18"/>
                <w:szCs w:val="18"/>
                <w:lang w:val="en-GB"/>
              </w:rPr>
              <w:t xml:space="preserve">Dividends received from </w:t>
            </w:r>
            <w:r w:rsidR="004402E9" w:rsidRPr="008366D1">
              <w:rPr>
                <w:rFonts w:ascii="Arial" w:hAnsi="Arial" w:cs="Arial"/>
                <w:bCs/>
                <w:sz w:val="18"/>
                <w:szCs w:val="18"/>
                <w:lang w:val="en-GB"/>
              </w:rPr>
              <w:br/>
              <w:t xml:space="preserve">   </w:t>
            </w:r>
            <w:r w:rsidRPr="008366D1">
              <w:rPr>
                <w:rFonts w:ascii="Arial" w:hAnsi="Arial" w:cs="Arial"/>
                <w:bCs/>
                <w:sz w:val="18"/>
                <w:szCs w:val="18"/>
                <w:lang w:val="en-GB"/>
              </w:rPr>
              <w:t xml:space="preserve">equity investment (Note </w:t>
            </w:r>
            <w:r w:rsidR="007854CC" w:rsidRPr="008366D1">
              <w:rPr>
                <w:rFonts w:ascii="Arial" w:hAnsi="Arial" w:cs="Arial"/>
                <w:bCs/>
                <w:sz w:val="18"/>
                <w:szCs w:val="18"/>
                <w:lang w:val="en-GB"/>
              </w:rPr>
              <w:t>24</w:t>
            </w:r>
            <w:r w:rsidRPr="008366D1">
              <w:rPr>
                <w:rFonts w:ascii="Arial" w:hAnsi="Arial" w:cs="Arial"/>
                <w:bCs/>
                <w:sz w:val="18"/>
                <w:szCs w:val="18"/>
                <w:lang w:val="en-GB"/>
              </w:rPr>
              <w:t>)</w:t>
            </w:r>
          </w:p>
        </w:tc>
        <w:tc>
          <w:tcPr>
            <w:tcW w:w="1296" w:type="dxa"/>
            <w:tcBorders>
              <w:top w:val="nil"/>
              <w:left w:val="nil"/>
              <w:bottom w:val="single" w:sz="4" w:space="0" w:color="auto"/>
              <w:right w:val="nil"/>
            </w:tcBorders>
            <w:shd w:val="clear" w:color="auto" w:fill="FAFAFA"/>
            <w:vAlign w:val="bottom"/>
          </w:tcPr>
          <w:p w14:paraId="7338EC3F" w14:textId="60906AE3" w:rsidR="00E47D61" w:rsidRPr="008366D1" w:rsidRDefault="00D11F78" w:rsidP="00E47D61">
            <w:pPr>
              <w:ind w:right="-72"/>
              <w:jc w:val="right"/>
              <w:rPr>
                <w:rFonts w:ascii="Arial" w:hAnsi="Arial" w:cs="Arial"/>
                <w:bCs/>
                <w:snapToGrid w:val="0"/>
                <w:sz w:val="18"/>
                <w:szCs w:val="18"/>
                <w:lang w:eastAsia="th-TH"/>
              </w:rPr>
            </w:pPr>
            <w:r w:rsidRPr="008366D1">
              <w:rPr>
                <w:rFonts w:ascii="Arial" w:hAnsi="Arial" w:cs="Arial"/>
                <w:bCs/>
                <w:snapToGrid w:val="0"/>
                <w:sz w:val="18"/>
                <w:szCs w:val="18"/>
                <w:lang w:eastAsia="th-TH"/>
              </w:rPr>
              <w:t>-</w:t>
            </w:r>
          </w:p>
        </w:tc>
        <w:tc>
          <w:tcPr>
            <w:tcW w:w="1296" w:type="dxa"/>
            <w:tcBorders>
              <w:top w:val="nil"/>
              <w:left w:val="nil"/>
              <w:bottom w:val="single" w:sz="4" w:space="0" w:color="auto"/>
              <w:right w:val="nil"/>
            </w:tcBorders>
            <w:vAlign w:val="bottom"/>
          </w:tcPr>
          <w:p w14:paraId="69CC2E49" w14:textId="6E96265D" w:rsidR="00E47D61" w:rsidRPr="008366D1" w:rsidRDefault="007854CC" w:rsidP="00E47D61">
            <w:pPr>
              <w:ind w:right="-72"/>
              <w:jc w:val="right"/>
              <w:rPr>
                <w:rFonts w:ascii="Arial" w:hAnsi="Arial" w:cs="Arial"/>
                <w:bCs/>
                <w:snapToGrid w:val="0"/>
                <w:sz w:val="18"/>
                <w:szCs w:val="18"/>
                <w:lang w:eastAsia="th-TH"/>
              </w:rPr>
            </w:pPr>
            <w:r w:rsidRPr="008366D1">
              <w:rPr>
                <w:rFonts w:ascii="Arial" w:hAnsi="Arial" w:cs="Arial"/>
                <w:bCs/>
                <w:snapToGrid w:val="0"/>
                <w:sz w:val="18"/>
                <w:szCs w:val="18"/>
                <w:lang w:val="en-GB" w:eastAsia="th-TH"/>
              </w:rPr>
              <w:t>13</w:t>
            </w:r>
            <w:r w:rsidR="00E47D61"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175</w:t>
            </w:r>
            <w:r w:rsidR="00E47D61"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780</w:t>
            </w:r>
          </w:p>
        </w:tc>
        <w:tc>
          <w:tcPr>
            <w:tcW w:w="1296" w:type="dxa"/>
            <w:tcBorders>
              <w:top w:val="nil"/>
              <w:left w:val="nil"/>
              <w:bottom w:val="single" w:sz="4" w:space="0" w:color="auto"/>
              <w:right w:val="nil"/>
            </w:tcBorders>
            <w:shd w:val="clear" w:color="auto" w:fill="FAFAFA"/>
            <w:vAlign w:val="bottom"/>
          </w:tcPr>
          <w:p w14:paraId="59189B08" w14:textId="6FF4868A" w:rsidR="00E47D61" w:rsidRPr="008366D1" w:rsidRDefault="00D11F78" w:rsidP="00E47D61">
            <w:pPr>
              <w:ind w:right="-72"/>
              <w:jc w:val="right"/>
              <w:rPr>
                <w:rFonts w:ascii="Arial" w:hAnsi="Arial" w:cs="Arial"/>
                <w:bCs/>
                <w:snapToGrid w:val="0"/>
                <w:sz w:val="18"/>
                <w:szCs w:val="18"/>
                <w:lang w:eastAsia="th-TH"/>
              </w:rPr>
            </w:pPr>
            <w:r w:rsidRPr="008366D1">
              <w:rPr>
                <w:rFonts w:ascii="Arial" w:hAnsi="Arial" w:cs="Arial"/>
                <w:bCs/>
                <w:snapToGrid w:val="0"/>
                <w:sz w:val="18"/>
                <w:szCs w:val="18"/>
                <w:lang w:eastAsia="th-TH"/>
              </w:rPr>
              <w:t>-</w:t>
            </w:r>
          </w:p>
        </w:tc>
        <w:tc>
          <w:tcPr>
            <w:tcW w:w="1296" w:type="dxa"/>
            <w:tcBorders>
              <w:top w:val="nil"/>
              <w:left w:val="nil"/>
              <w:bottom w:val="single" w:sz="4" w:space="0" w:color="auto"/>
              <w:right w:val="nil"/>
            </w:tcBorders>
            <w:vAlign w:val="bottom"/>
          </w:tcPr>
          <w:p w14:paraId="20006D0E" w14:textId="7BE2FF2B" w:rsidR="00E47D61" w:rsidRPr="008366D1" w:rsidRDefault="007854CC" w:rsidP="00E47D61">
            <w:pPr>
              <w:ind w:right="-72"/>
              <w:jc w:val="right"/>
              <w:rPr>
                <w:rFonts w:ascii="Arial" w:hAnsi="Arial" w:cs="Arial"/>
                <w:bCs/>
                <w:snapToGrid w:val="0"/>
                <w:sz w:val="18"/>
                <w:szCs w:val="18"/>
                <w:lang w:eastAsia="th-TH"/>
              </w:rPr>
            </w:pPr>
            <w:r w:rsidRPr="008366D1">
              <w:rPr>
                <w:rFonts w:ascii="Arial" w:hAnsi="Arial" w:cs="Arial"/>
                <w:bCs/>
                <w:snapToGrid w:val="0"/>
                <w:sz w:val="18"/>
                <w:szCs w:val="18"/>
                <w:lang w:val="en-GB" w:eastAsia="th-TH"/>
              </w:rPr>
              <w:t>13</w:t>
            </w:r>
            <w:r w:rsidR="00E47D61"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175</w:t>
            </w:r>
            <w:r w:rsidR="00E47D61"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780</w:t>
            </w:r>
          </w:p>
        </w:tc>
      </w:tr>
      <w:tr w:rsidR="00E47D61" w:rsidRPr="008366D1" w14:paraId="5D457EBA" w14:textId="77777777" w:rsidTr="004402E9">
        <w:trPr>
          <w:trHeight w:val="109"/>
        </w:trPr>
        <w:tc>
          <w:tcPr>
            <w:tcW w:w="4277" w:type="dxa"/>
            <w:tcBorders>
              <w:top w:val="nil"/>
              <w:left w:val="nil"/>
              <w:bottom w:val="nil"/>
              <w:right w:val="nil"/>
            </w:tcBorders>
            <w:vAlign w:val="bottom"/>
          </w:tcPr>
          <w:p w14:paraId="56F1D585" w14:textId="77777777" w:rsidR="00E47D61" w:rsidRPr="008366D1" w:rsidRDefault="00E47D61" w:rsidP="004402E9">
            <w:pPr>
              <w:ind w:left="971" w:right="29"/>
              <w:rPr>
                <w:rFonts w:ascii="Arial" w:hAnsi="Arial" w:cs="Arial"/>
                <w:bCs/>
                <w:snapToGrid w:val="0"/>
                <w:sz w:val="18"/>
                <w:szCs w:val="18"/>
                <w:lang w:val="en-GB" w:eastAsia="th-TH"/>
              </w:rPr>
            </w:pPr>
          </w:p>
        </w:tc>
        <w:tc>
          <w:tcPr>
            <w:tcW w:w="1296" w:type="dxa"/>
            <w:tcBorders>
              <w:top w:val="single" w:sz="4" w:space="0" w:color="auto"/>
              <w:left w:val="nil"/>
              <w:bottom w:val="nil"/>
              <w:right w:val="nil"/>
            </w:tcBorders>
            <w:shd w:val="clear" w:color="auto" w:fill="FAFAFA"/>
            <w:vAlign w:val="bottom"/>
          </w:tcPr>
          <w:p w14:paraId="169930F3" w14:textId="77777777" w:rsidR="00E47D61" w:rsidRPr="008366D1" w:rsidRDefault="00E47D61" w:rsidP="00E47D61">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vAlign w:val="bottom"/>
          </w:tcPr>
          <w:p w14:paraId="0DF7A7C2" w14:textId="77777777" w:rsidR="00E47D61" w:rsidRPr="008366D1" w:rsidRDefault="00E47D61" w:rsidP="00E47D61">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shd w:val="clear" w:color="auto" w:fill="FAFAFA"/>
            <w:vAlign w:val="bottom"/>
          </w:tcPr>
          <w:p w14:paraId="70EB69E8" w14:textId="77777777" w:rsidR="00E47D61" w:rsidRPr="008366D1" w:rsidRDefault="00E47D61" w:rsidP="00E47D61">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vAlign w:val="bottom"/>
          </w:tcPr>
          <w:p w14:paraId="124ADE79" w14:textId="77777777" w:rsidR="00E47D61" w:rsidRPr="008366D1" w:rsidRDefault="00E47D61" w:rsidP="00E47D61">
            <w:pPr>
              <w:ind w:right="-72"/>
              <w:jc w:val="right"/>
              <w:rPr>
                <w:rFonts w:ascii="Arial" w:hAnsi="Arial" w:cs="Arial"/>
                <w:bCs/>
                <w:snapToGrid w:val="0"/>
                <w:sz w:val="18"/>
                <w:szCs w:val="18"/>
                <w:lang w:eastAsia="th-TH"/>
              </w:rPr>
            </w:pPr>
          </w:p>
        </w:tc>
      </w:tr>
      <w:tr w:rsidR="00E47D61" w:rsidRPr="008366D1" w14:paraId="47ECAE4F" w14:textId="77777777" w:rsidTr="004402E9">
        <w:trPr>
          <w:trHeight w:val="109"/>
        </w:trPr>
        <w:tc>
          <w:tcPr>
            <w:tcW w:w="4277" w:type="dxa"/>
            <w:tcBorders>
              <w:top w:val="nil"/>
              <w:left w:val="nil"/>
              <w:bottom w:val="nil"/>
              <w:right w:val="nil"/>
            </w:tcBorders>
            <w:vAlign w:val="bottom"/>
          </w:tcPr>
          <w:p w14:paraId="69E32594" w14:textId="77777777" w:rsidR="00E47D61" w:rsidRPr="008366D1" w:rsidRDefault="00E47D61" w:rsidP="004402E9">
            <w:pPr>
              <w:tabs>
                <w:tab w:val="left" w:pos="255"/>
              </w:tabs>
              <w:ind w:left="971" w:right="29"/>
              <w:rPr>
                <w:rFonts w:ascii="Arial" w:hAnsi="Arial" w:cs="Arial"/>
                <w:sz w:val="18"/>
                <w:szCs w:val="18"/>
                <w:cs/>
                <w:lang w:val="en-GB"/>
              </w:rPr>
            </w:pPr>
          </w:p>
        </w:tc>
        <w:tc>
          <w:tcPr>
            <w:tcW w:w="1296" w:type="dxa"/>
            <w:tcBorders>
              <w:top w:val="nil"/>
              <w:left w:val="nil"/>
              <w:bottom w:val="single" w:sz="4" w:space="0" w:color="auto"/>
              <w:right w:val="nil"/>
            </w:tcBorders>
            <w:shd w:val="clear" w:color="auto" w:fill="FAFAFA"/>
            <w:vAlign w:val="bottom"/>
          </w:tcPr>
          <w:p w14:paraId="4A259D2B" w14:textId="151E68BD" w:rsidR="00E47D61" w:rsidRPr="008366D1" w:rsidRDefault="00D11F78" w:rsidP="00E47D61">
            <w:pPr>
              <w:ind w:right="-72"/>
              <w:jc w:val="right"/>
              <w:rPr>
                <w:rFonts w:ascii="Arial" w:hAnsi="Arial" w:cs="Arial"/>
                <w:bCs/>
                <w:snapToGrid w:val="0"/>
                <w:sz w:val="18"/>
                <w:szCs w:val="18"/>
                <w:lang w:eastAsia="th-TH"/>
              </w:rPr>
            </w:pP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56</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561</w:t>
            </w:r>
            <w:r w:rsidRPr="008366D1">
              <w:rPr>
                <w:rFonts w:ascii="Arial" w:hAnsi="Arial" w:cs="Arial"/>
                <w:bCs/>
                <w:snapToGrid w:val="0"/>
                <w:sz w:val="18"/>
                <w:szCs w:val="18"/>
                <w:lang w:eastAsia="th-TH"/>
              </w:rPr>
              <w:t>)</w:t>
            </w:r>
          </w:p>
        </w:tc>
        <w:tc>
          <w:tcPr>
            <w:tcW w:w="1296" w:type="dxa"/>
            <w:tcBorders>
              <w:top w:val="nil"/>
              <w:left w:val="nil"/>
              <w:bottom w:val="single" w:sz="4" w:space="0" w:color="auto"/>
              <w:right w:val="nil"/>
            </w:tcBorders>
            <w:vAlign w:val="bottom"/>
          </w:tcPr>
          <w:p w14:paraId="200B64DF" w14:textId="6EF5E630" w:rsidR="00E47D61" w:rsidRPr="008366D1" w:rsidRDefault="007854CC" w:rsidP="00E47D61">
            <w:pPr>
              <w:ind w:right="-72"/>
              <w:jc w:val="right"/>
              <w:rPr>
                <w:rFonts w:ascii="Arial" w:hAnsi="Arial" w:cs="Arial"/>
                <w:bCs/>
                <w:snapToGrid w:val="0"/>
                <w:sz w:val="18"/>
                <w:szCs w:val="18"/>
                <w:lang w:eastAsia="th-TH"/>
              </w:rPr>
            </w:pPr>
            <w:r w:rsidRPr="008366D1">
              <w:rPr>
                <w:rFonts w:ascii="Arial" w:hAnsi="Arial" w:cs="Arial"/>
                <w:bCs/>
                <w:snapToGrid w:val="0"/>
                <w:sz w:val="18"/>
                <w:szCs w:val="18"/>
                <w:lang w:val="en-GB" w:eastAsia="th-TH"/>
              </w:rPr>
              <w:t>11</w:t>
            </w:r>
            <w:r w:rsidR="00E47D61"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561</w:t>
            </w:r>
            <w:r w:rsidR="00E47D61"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832</w:t>
            </w:r>
          </w:p>
        </w:tc>
        <w:tc>
          <w:tcPr>
            <w:tcW w:w="1296" w:type="dxa"/>
            <w:tcBorders>
              <w:top w:val="nil"/>
              <w:left w:val="nil"/>
              <w:bottom w:val="single" w:sz="4" w:space="0" w:color="auto"/>
              <w:right w:val="nil"/>
            </w:tcBorders>
            <w:shd w:val="clear" w:color="auto" w:fill="FAFAFA"/>
            <w:vAlign w:val="bottom"/>
          </w:tcPr>
          <w:p w14:paraId="70298837" w14:textId="1EF7A873" w:rsidR="00E47D61" w:rsidRPr="008366D1" w:rsidRDefault="00D11F78" w:rsidP="00E47D61">
            <w:pPr>
              <w:ind w:right="-72"/>
              <w:jc w:val="right"/>
              <w:rPr>
                <w:rFonts w:ascii="Arial" w:hAnsi="Arial" w:cs="Arial"/>
                <w:bCs/>
                <w:snapToGrid w:val="0"/>
                <w:sz w:val="18"/>
                <w:szCs w:val="18"/>
                <w:lang w:eastAsia="th-TH"/>
              </w:rPr>
            </w:pP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56</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561</w:t>
            </w:r>
            <w:r w:rsidRPr="008366D1">
              <w:rPr>
                <w:rFonts w:ascii="Arial" w:hAnsi="Arial" w:cs="Arial"/>
                <w:bCs/>
                <w:snapToGrid w:val="0"/>
                <w:sz w:val="18"/>
                <w:szCs w:val="18"/>
                <w:lang w:eastAsia="th-TH"/>
              </w:rPr>
              <w:t>)</w:t>
            </w:r>
          </w:p>
        </w:tc>
        <w:tc>
          <w:tcPr>
            <w:tcW w:w="1296" w:type="dxa"/>
            <w:tcBorders>
              <w:top w:val="nil"/>
              <w:left w:val="nil"/>
              <w:bottom w:val="single" w:sz="4" w:space="0" w:color="auto"/>
              <w:right w:val="nil"/>
            </w:tcBorders>
            <w:vAlign w:val="bottom"/>
          </w:tcPr>
          <w:p w14:paraId="045B9195" w14:textId="350563E0" w:rsidR="00E47D61" w:rsidRPr="008366D1" w:rsidRDefault="007854CC" w:rsidP="00E47D61">
            <w:pPr>
              <w:ind w:right="-72"/>
              <w:jc w:val="right"/>
              <w:rPr>
                <w:rFonts w:ascii="Arial" w:hAnsi="Arial" w:cs="Arial"/>
                <w:bCs/>
                <w:snapToGrid w:val="0"/>
                <w:sz w:val="18"/>
                <w:szCs w:val="18"/>
                <w:lang w:eastAsia="th-TH"/>
              </w:rPr>
            </w:pPr>
            <w:r w:rsidRPr="008366D1">
              <w:rPr>
                <w:rFonts w:ascii="Arial" w:hAnsi="Arial" w:cs="Arial"/>
                <w:bCs/>
                <w:snapToGrid w:val="0"/>
                <w:sz w:val="18"/>
                <w:szCs w:val="18"/>
                <w:lang w:val="en-GB" w:eastAsia="th-TH"/>
              </w:rPr>
              <w:t>11</w:t>
            </w:r>
            <w:r w:rsidR="00E47D61"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561</w:t>
            </w:r>
            <w:r w:rsidR="00E47D61"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832</w:t>
            </w:r>
          </w:p>
        </w:tc>
      </w:tr>
      <w:tr w:rsidR="00E47D61" w:rsidRPr="008366D1" w14:paraId="7A668E68" w14:textId="77777777" w:rsidTr="004402E9">
        <w:trPr>
          <w:trHeight w:val="109"/>
        </w:trPr>
        <w:tc>
          <w:tcPr>
            <w:tcW w:w="4277" w:type="dxa"/>
            <w:tcBorders>
              <w:top w:val="nil"/>
              <w:left w:val="nil"/>
              <w:bottom w:val="nil"/>
              <w:right w:val="nil"/>
            </w:tcBorders>
            <w:vAlign w:val="bottom"/>
          </w:tcPr>
          <w:p w14:paraId="5DE7FAD8" w14:textId="77777777" w:rsidR="00E47D61" w:rsidRPr="008366D1" w:rsidRDefault="00E47D61" w:rsidP="004402E9">
            <w:pPr>
              <w:tabs>
                <w:tab w:val="left" w:pos="255"/>
              </w:tabs>
              <w:ind w:left="971" w:right="29"/>
              <w:rPr>
                <w:rFonts w:ascii="Arial" w:hAnsi="Arial" w:cs="Arial"/>
                <w:sz w:val="18"/>
                <w:szCs w:val="18"/>
                <w:cs/>
                <w:lang w:val="en-GB"/>
              </w:rPr>
            </w:pPr>
          </w:p>
        </w:tc>
        <w:tc>
          <w:tcPr>
            <w:tcW w:w="1296" w:type="dxa"/>
            <w:tcBorders>
              <w:top w:val="single" w:sz="4" w:space="0" w:color="auto"/>
              <w:left w:val="nil"/>
              <w:bottom w:val="nil"/>
              <w:right w:val="nil"/>
            </w:tcBorders>
            <w:shd w:val="clear" w:color="auto" w:fill="FAFAFA"/>
            <w:vAlign w:val="bottom"/>
          </w:tcPr>
          <w:p w14:paraId="278F0AC2" w14:textId="77777777" w:rsidR="00E47D61" w:rsidRPr="008366D1" w:rsidRDefault="00E47D61" w:rsidP="00E47D61">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vAlign w:val="bottom"/>
          </w:tcPr>
          <w:p w14:paraId="359C8999" w14:textId="77777777" w:rsidR="00E47D61" w:rsidRPr="008366D1" w:rsidRDefault="00E47D61" w:rsidP="00E47D61">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shd w:val="clear" w:color="auto" w:fill="FAFAFA"/>
            <w:vAlign w:val="bottom"/>
          </w:tcPr>
          <w:p w14:paraId="5157733F" w14:textId="77777777" w:rsidR="00E47D61" w:rsidRPr="008366D1" w:rsidRDefault="00E47D61" w:rsidP="00E47D61">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vAlign w:val="bottom"/>
          </w:tcPr>
          <w:p w14:paraId="22ED085D" w14:textId="77777777" w:rsidR="00E47D61" w:rsidRPr="008366D1" w:rsidRDefault="00E47D61" w:rsidP="00E47D61">
            <w:pPr>
              <w:ind w:right="-72"/>
              <w:jc w:val="right"/>
              <w:rPr>
                <w:rFonts w:ascii="Arial" w:hAnsi="Arial" w:cs="Arial"/>
                <w:bCs/>
                <w:snapToGrid w:val="0"/>
                <w:sz w:val="18"/>
                <w:szCs w:val="18"/>
                <w:lang w:eastAsia="th-TH"/>
              </w:rPr>
            </w:pPr>
          </w:p>
        </w:tc>
      </w:tr>
      <w:tr w:rsidR="00E47D61" w:rsidRPr="008366D1" w14:paraId="3CC06C0F" w14:textId="77777777" w:rsidTr="004402E9">
        <w:trPr>
          <w:trHeight w:val="109"/>
        </w:trPr>
        <w:tc>
          <w:tcPr>
            <w:tcW w:w="4277" w:type="dxa"/>
            <w:tcBorders>
              <w:top w:val="nil"/>
              <w:left w:val="nil"/>
              <w:bottom w:val="nil"/>
              <w:right w:val="nil"/>
            </w:tcBorders>
            <w:vAlign w:val="bottom"/>
          </w:tcPr>
          <w:p w14:paraId="4B721594" w14:textId="1F5AD292" w:rsidR="00E47D61" w:rsidRPr="008366D1" w:rsidRDefault="00E47D61" w:rsidP="004402E9">
            <w:pPr>
              <w:ind w:left="971" w:right="29"/>
              <w:rPr>
                <w:rFonts w:ascii="Arial" w:hAnsi="Arial" w:cs="Arial"/>
                <w:b/>
                <w:sz w:val="18"/>
                <w:szCs w:val="18"/>
                <w:cs/>
                <w:lang w:val="en-GB"/>
              </w:rPr>
            </w:pPr>
            <w:r w:rsidRPr="008366D1">
              <w:rPr>
                <w:rFonts w:ascii="Arial" w:hAnsi="Arial" w:cs="Arial"/>
                <w:b/>
                <w:snapToGrid w:val="0"/>
                <w:sz w:val="18"/>
                <w:szCs w:val="18"/>
                <w:lang w:val="en-GB" w:eastAsia="th-TH"/>
              </w:rPr>
              <w:t>Recognised in other comprehensive income</w:t>
            </w:r>
          </w:p>
        </w:tc>
        <w:tc>
          <w:tcPr>
            <w:tcW w:w="1296" w:type="dxa"/>
            <w:tcBorders>
              <w:top w:val="nil"/>
              <w:left w:val="nil"/>
              <w:bottom w:val="nil"/>
              <w:right w:val="nil"/>
            </w:tcBorders>
            <w:shd w:val="clear" w:color="auto" w:fill="FAFAFA"/>
            <w:vAlign w:val="bottom"/>
          </w:tcPr>
          <w:p w14:paraId="72B2BAE2" w14:textId="77777777" w:rsidR="00E47D61" w:rsidRPr="008366D1" w:rsidRDefault="00E47D61" w:rsidP="00E47D61">
            <w:pPr>
              <w:ind w:right="-72"/>
              <w:jc w:val="right"/>
              <w:rPr>
                <w:rFonts w:ascii="Arial" w:hAnsi="Arial" w:cs="Arial"/>
                <w:bCs/>
                <w:snapToGrid w:val="0"/>
                <w:sz w:val="18"/>
                <w:szCs w:val="18"/>
                <w:lang w:eastAsia="th-TH"/>
              </w:rPr>
            </w:pPr>
          </w:p>
        </w:tc>
        <w:tc>
          <w:tcPr>
            <w:tcW w:w="1296" w:type="dxa"/>
            <w:tcBorders>
              <w:top w:val="nil"/>
              <w:left w:val="nil"/>
              <w:bottom w:val="nil"/>
              <w:right w:val="nil"/>
            </w:tcBorders>
            <w:vAlign w:val="bottom"/>
          </w:tcPr>
          <w:p w14:paraId="4DB8746D" w14:textId="77777777" w:rsidR="00E47D61" w:rsidRPr="008366D1" w:rsidRDefault="00E47D61" w:rsidP="00E47D61">
            <w:pPr>
              <w:ind w:right="-72"/>
              <w:jc w:val="right"/>
              <w:rPr>
                <w:rFonts w:ascii="Arial" w:hAnsi="Arial" w:cs="Arial"/>
                <w:bCs/>
                <w:snapToGrid w:val="0"/>
                <w:sz w:val="18"/>
                <w:szCs w:val="18"/>
                <w:lang w:eastAsia="th-TH"/>
              </w:rPr>
            </w:pPr>
          </w:p>
        </w:tc>
        <w:tc>
          <w:tcPr>
            <w:tcW w:w="1296" w:type="dxa"/>
            <w:tcBorders>
              <w:top w:val="nil"/>
              <w:left w:val="nil"/>
              <w:bottom w:val="nil"/>
              <w:right w:val="nil"/>
            </w:tcBorders>
            <w:shd w:val="clear" w:color="auto" w:fill="FAFAFA"/>
            <w:vAlign w:val="bottom"/>
          </w:tcPr>
          <w:p w14:paraId="38574B0C" w14:textId="77777777" w:rsidR="00E47D61" w:rsidRPr="008366D1" w:rsidRDefault="00E47D61" w:rsidP="00E47D61">
            <w:pPr>
              <w:ind w:right="-72"/>
              <w:jc w:val="right"/>
              <w:rPr>
                <w:rFonts w:ascii="Arial" w:hAnsi="Arial" w:cs="Arial"/>
                <w:bCs/>
                <w:snapToGrid w:val="0"/>
                <w:sz w:val="18"/>
                <w:szCs w:val="18"/>
                <w:lang w:eastAsia="th-TH"/>
              </w:rPr>
            </w:pPr>
          </w:p>
        </w:tc>
        <w:tc>
          <w:tcPr>
            <w:tcW w:w="1296" w:type="dxa"/>
            <w:tcBorders>
              <w:top w:val="nil"/>
              <w:left w:val="nil"/>
              <w:bottom w:val="nil"/>
              <w:right w:val="nil"/>
            </w:tcBorders>
            <w:vAlign w:val="bottom"/>
          </w:tcPr>
          <w:p w14:paraId="07E6CFD9" w14:textId="77777777" w:rsidR="00E47D61" w:rsidRPr="008366D1" w:rsidRDefault="00E47D61" w:rsidP="00E47D61">
            <w:pPr>
              <w:ind w:right="-72"/>
              <w:jc w:val="right"/>
              <w:rPr>
                <w:rFonts w:ascii="Arial" w:hAnsi="Arial" w:cs="Arial"/>
                <w:bCs/>
                <w:snapToGrid w:val="0"/>
                <w:sz w:val="18"/>
                <w:szCs w:val="18"/>
                <w:lang w:eastAsia="th-TH"/>
              </w:rPr>
            </w:pPr>
          </w:p>
        </w:tc>
      </w:tr>
      <w:tr w:rsidR="00E47D61" w:rsidRPr="008366D1" w14:paraId="781AACCD" w14:textId="77777777" w:rsidTr="004402E9">
        <w:trPr>
          <w:trHeight w:val="109"/>
        </w:trPr>
        <w:tc>
          <w:tcPr>
            <w:tcW w:w="4277" w:type="dxa"/>
            <w:tcBorders>
              <w:top w:val="nil"/>
              <w:left w:val="nil"/>
              <w:bottom w:val="nil"/>
              <w:right w:val="nil"/>
            </w:tcBorders>
            <w:vAlign w:val="bottom"/>
          </w:tcPr>
          <w:p w14:paraId="780F5C56" w14:textId="4C37E82D" w:rsidR="00E47D61" w:rsidRPr="008366D1" w:rsidRDefault="00E47D61" w:rsidP="004402E9">
            <w:pPr>
              <w:ind w:left="971" w:right="-150"/>
              <w:rPr>
                <w:rFonts w:ascii="Arial" w:hAnsi="Arial" w:cs="Arial"/>
                <w:bCs/>
                <w:spacing w:val="-4"/>
                <w:sz w:val="18"/>
                <w:szCs w:val="18"/>
                <w:lang w:val="en-GB"/>
              </w:rPr>
            </w:pPr>
            <w:r w:rsidRPr="008366D1">
              <w:rPr>
                <w:rFonts w:ascii="Arial" w:hAnsi="Arial" w:cs="Arial"/>
                <w:bCs/>
                <w:spacing w:val="-4"/>
                <w:sz w:val="18"/>
                <w:szCs w:val="18"/>
                <w:lang w:val="en-GB"/>
              </w:rPr>
              <w:t xml:space="preserve">Fair value gain/(loss) on debt instruments </w:t>
            </w:r>
          </w:p>
          <w:p w14:paraId="3CFE4614" w14:textId="65D25451" w:rsidR="00E47D61" w:rsidRPr="008366D1" w:rsidRDefault="00E47D61" w:rsidP="004402E9">
            <w:pPr>
              <w:ind w:left="971" w:right="29"/>
              <w:rPr>
                <w:rFonts w:ascii="Arial" w:hAnsi="Arial" w:cs="Arial"/>
                <w:sz w:val="18"/>
                <w:szCs w:val="18"/>
                <w:cs/>
                <w:lang w:val="en-GB"/>
              </w:rPr>
            </w:pPr>
            <w:r w:rsidRPr="008366D1">
              <w:rPr>
                <w:rFonts w:ascii="Arial" w:hAnsi="Arial" w:cs="Arial"/>
                <w:bCs/>
                <w:sz w:val="18"/>
                <w:szCs w:val="18"/>
                <w:lang w:val="en-GB"/>
              </w:rPr>
              <w:t xml:space="preserve">   measured at FVOCI </w:t>
            </w:r>
          </w:p>
        </w:tc>
        <w:tc>
          <w:tcPr>
            <w:tcW w:w="1296" w:type="dxa"/>
            <w:tcBorders>
              <w:top w:val="nil"/>
              <w:left w:val="nil"/>
              <w:bottom w:val="nil"/>
              <w:right w:val="nil"/>
            </w:tcBorders>
            <w:shd w:val="clear" w:color="auto" w:fill="FAFAFA"/>
            <w:vAlign w:val="bottom"/>
          </w:tcPr>
          <w:p w14:paraId="01D343D0" w14:textId="27A0649A" w:rsidR="00E47D61" w:rsidRPr="008366D1" w:rsidRDefault="007854CC" w:rsidP="00E47D61">
            <w:pPr>
              <w:ind w:right="-72"/>
              <w:jc w:val="right"/>
              <w:rPr>
                <w:rFonts w:ascii="Arial" w:hAnsi="Arial" w:cs="Arial"/>
                <w:bCs/>
                <w:snapToGrid w:val="0"/>
                <w:sz w:val="18"/>
                <w:szCs w:val="18"/>
                <w:lang w:eastAsia="th-TH"/>
              </w:rPr>
            </w:pPr>
            <w:r w:rsidRPr="008366D1">
              <w:rPr>
                <w:rFonts w:ascii="Arial" w:hAnsi="Arial" w:cs="Arial"/>
                <w:bCs/>
                <w:snapToGrid w:val="0"/>
                <w:sz w:val="18"/>
                <w:szCs w:val="18"/>
                <w:lang w:val="en-GB" w:eastAsia="th-TH"/>
              </w:rPr>
              <w:t>2</w:t>
            </w:r>
            <w:r w:rsidR="00D11F78"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384</w:t>
            </w:r>
            <w:r w:rsidR="00D11F78"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961</w:t>
            </w:r>
          </w:p>
        </w:tc>
        <w:tc>
          <w:tcPr>
            <w:tcW w:w="1296" w:type="dxa"/>
            <w:tcBorders>
              <w:top w:val="nil"/>
              <w:left w:val="nil"/>
              <w:bottom w:val="nil"/>
              <w:right w:val="nil"/>
            </w:tcBorders>
            <w:vAlign w:val="bottom"/>
          </w:tcPr>
          <w:p w14:paraId="20DD2E2C" w14:textId="71FC7A52" w:rsidR="00E47D61" w:rsidRPr="008366D1" w:rsidRDefault="00E47D61" w:rsidP="00E47D61">
            <w:pPr>
              <w:ind w:right="-72"/>
              <w:jc w:val="right"/>
              <w:rPr>
                <w:rFonts w:ascii="Arial" w:hAnsi="Arial" w:cs="Arial"/>
                <w:bCs/>
                <w:snapToGrid w:val="0"/>
                <w:sz w:val="18"/>
                <w:szCs w:val="18"/>
                <w:lang w:eastAsia="th-TH"/>
              </w:rPr>
            </w:pP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2</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123</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754</w:t>
            </w:r>
            <w:r w:rsidRPr="008366D1">
              <w:rPr>
                <w:rFonts w:ascii="Arial" w:hAnsi="Arial" w:cs="Arial"/>
                <w:bCs/>
                <w:snapToGrid w:val="0"/>
                <w:sz w:val="18"/>
                <w:szCs w:val="18"/>
                <w:lang w:eastAsia="th-TH"/>
              </w:rPr>
              <w:t>)</w:t>
            </w:r>
          </w:p>
        </w:tc>
        <w:tc>
          <w:tcPr>
            <w:tcW w:w="1296" w:type="dxa"/>
            <w:tcBorders>
              <w:top w:val="nil"/>
              <w:left w:val="nil"/>
              <w:bottom w:val="nil"/>
              <w:right w:val="nil"/>
            </w:tcBorders>
            <w:shd w:val="clear" w:color="auto" w:fill="FAFAFA"/>
            <w:vAlign w:val="bottom"/>
          </w:tcPr>
          <w:p w14:paraId="60411CE2" w14:textId="6E793594" w:rsidR="00E47D61" w:rsidRPr="008366D1" w:rsidRDefault="007854CC" w:rsidP="00E47D61">
            <w:pPr>
              <w:ind w:right="-72"/>
              <w:jc w:val="right"/>
              <w:rPr>
                <w:rFonts w:ascii="Arial" w:hAnsi="Arial" w:cs="Arial"/>
                <w:bCs/>
                <w:snapToGrid w:val="0"/>
                <w:sz w:val="18"/>
                <w:szCs w:val="18"/>
                <w:lang w:eastAsia="th-TH"/>
              </w:rPr>
            </w:pPr>
            <w:r w:rsidRPr="008366D1">
              <w:rPr>
                <w:rFonts w:ascii="Arial" w:hAnsi="Arial" w:cs="Arial"/>
                <w:bCs/>
                <w:snapToGrid w:val="0"/>
                <w:sz w:val="18"/>
                <w:szCs w:val="18"/>
                <w:lang w:val="en-GB" w:eastAsia="th-TH"/>
              </w:rPr>
              <w:t>2</w:t>
            </w:r>
            <w:r w:rsidR="00D11F78"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384</w:t>
            </w:r>
            <w:r w:rsidR="00D11F78" w:rsidRPr="008366D1">
              <w:rPr>
                <w:rFonts w:ascii="Arial" w:hAnsi="Arial" w:cs="Arial"/>
                <w:bCs/>
                <w:snapToGrid w:val="0"/>
                <w:sz w:val="18"/>
                <w:szCs w:val="18"/>
                <w:lang w:eastAsia="th-TH"/>
              </w:rPr>
              <w:t>,</w:t>
            </w:r>
            <w:r w:rsidRPr="008366D1">
              <w:rPr>
                <w:rFonts w:ascii="Arial" w:hAnsi="Arial" w:cs="Arial"/>
                <w:bCs/>
                <w:snapToGrid w:val="0"/>
                <w:sz w:val="18"/>
                <w:szCs w:val="18"/>
                <w:lang w:val="en-GB" w:eastAsia="th-TH"/>
              </w:rPr>
              <w:t>961</w:t>
            </w:r>
          </w:p>
        </w:tc>
        <w:tc>
          <w:tcPr>
            <w:tcW w:w="1296" w:type="dxa"/>
            <w:tcBorders>
              <w:top w:val="nil"/>
              <w:left w:val="nil"/>
              <w:bottom w:val="nil"/>
              <w:right w:val="nil"/>
            </w:tcBorders>
            <w:vAlign w:val="bottom"/>
          </w:tcPr>
          <w:p w14:paraId="3CFE0536" w14:textId="1D8C47C9" w:rsidR="00E47D61" w:rsidRPr="008366D1" w:rsidRDefault="00E47D61" w:rsidP="00E47D61">
            <w:pPr>
              <w:ind w:right="-72"/>
              <w:jc w:val="right"/>
              <w:rPr>
                <w:rFonts w:ascii="Arial" w:hAnsi="Arial" w:cs="Arial"/>
                <w:bCs/>
                <w:snapToGrid w:val="0"/>
                <w:sz w:val="18"/>
                <w:szCs w:val="18"/>
                <w:lang w:eastAsia="th-TH"/>
              </w:rPr>
            </w:pP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2</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123</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754</w:t>
            </w:r>
            <w:r w:rsidRPr="008366D1">
              <w:rPr>
                <w:rFonts w:ascii="Arial" w:hAnsi="Arial" w:cs="Arial"/>
                <w:bCs/>
                <w:snapToGrid w:val="0"/>
                <w:sz w:val="18"/>
                <w:szCs w:val="18"/>
                <w:lang w:eastAsia="th-TH"/>
              </w:rPr>
              <w:t>)</w:t>
            </w:r>
          </w:p>
        </w:tc>
      </w:tr>
      <w:tr w:rsidR="00E47D61" w:rsidRPr="008366D1" w14:paraId="7B6C0066" w14:textId="77777777" w:rsidTr="004402E9">
        <w:trPr>
          <w:trHeight w:val="109"/>
        </w:trPr>
        <w:tc>
          <w:tcPr>
            <w:tcW w:w="4277" w:type="dxa"/>
            <w:tcBorders>
              <w:top w:val="nil"/>
              <w:left w:val="nil"/>
              <w:bottom w:val="nil"/>
              <w:right w:val="nil"/>
            </w:tcBorders>
            <w:vAlign w:val="bottom"/>
          </w:tcPr>
          <w:p w14:paraId="4F967509" w14:textId="62EBDFDF" w:rsidR="00E47D61" w:rsidRPr="008366D1" w:rsidRDefault="00E47D61" w:rsidP="004402E9">
            <w:pPr>
              <w:ind w:left="971" w:right="29"/>
              <w:rPr>
                <w:rFonts w:ascii="Arial" w:hAnsi="Arial" w:cs="Arial"/>
                <w:bCs/>
                <w:sz w:val="18"/>
                <w:szCs w:val="18"/>
                <w:lang w:val="en-GB"/>
              </w:rPr>
            </w:pPr>
            <w:r w:rsidRPr="008366D1">
              <w:rPr>
                <w:rFonts w:ascii="Arial" w:hAnsi="Arial" w:cs="Arial"/>
                <w:bCs/>
                <w:sz w:val="18"/>
                <w:szCs w:val="18"/>
                <w:lang w:val="en-GB"/>
              </w:rPr>
              <w:t xml:space="preserve">Fair value </w:t>
            </w:r>
            <w:r w:rsidR="00EA59BC" w:rsidRPr="008366D1">
              <w:rPr>
                <w:rFonts w:ascii="Arial" w:hAnsi="Arial" w:cs="Arial"/>
                <w:bCs/>
                <w:sz w:val="18"/>
                <w:szCs w:val="18"/>
                <w:lang w:val="en-GB"/>
              </w:rPr>
              <w:t>loss</w:t>
            </w:r>
            <w:r w:rsidRPr="008366D1">
              <w:rPr>
                <w:rFonts w:ascii="Arial" w:hAnsi="Arial" w:cs="Arial"/>
                <w:bCs/>
                <w:sz w:val="18"/>
                <w:szCs w:val="18"/>
                <w:lang w:val="en-GB"/>
              </w:rPr>
              <w:t xml:space="preserve"> on equity instruments </w:t>
            </w:r>
          </w:p>
          <w:p w14:paraId="3264198D" w14:textId="76AFBD60" w:rsidR="00E47D61" w:rsidRPr="008366D1" w:rsidRDefault="00E47D61" w:rsidP="004402E9">
            <w:pPr>
              <w:ind w:left="971" w:right="29"/>
              <w:rPr>
                <w:rFonts w:ascii="Arial" w:hAnsi="Arial" w:cs="Arial"/>
                <w:sz w:val="18"/>
                <w:szCs w:val="18"/>
                <w:cs/>
                <w:lang w:val="en-GB"/>
              </w:rPr>
            </w:pPr>
            <w:r w:rsidRPr="008366D1">
              <w:rPr>
                <w:rFonts w:ascii="Arial" w:hAnsi="Arial" w:cs="Arial"/>
                <w:bCs/>
                <w:sz w:val="18"/>
                <w:szCs w:val="18"/>
                <w:lang w:val="en-GB"/>
              </w:rPr>
              <w:t xml:space="preserve">   measured at FVOCI</w:t>
            </w:r>
          </w:p>
        </w:tc>
        <w:tc>
          <w:tcPr>
            <w:tcW w:w="1296" w:type="dxa"/>
            <w:tcBorders>
              <w:top w:val="nil"/>
              <w:left w:val="nil"/>
              <w:bottom w:val="single" w:sz="4" w:space="0" w:color="auto"/>
              <w:right w:val="nil"/>
            </w:tcBorders>
            <w:shd w:val="clear" w:color="auto" w:fill="FAFAFA"/>
            <w:vAlign w:val="bottom"/>
          </w:tcPr>
          <w:p w14:paraId="45351169" w14:textId="06746C22" w:rsidR="00E47D61" w:rsidRPr="008366D1" w:rsidRDefault="00D11F78" w:rsidP="00E47D61">
            <w:pPr>
              <w:ind w:right="-72"/>
              <w:jc w:val="right"/>
              <w:rPr>
                <w:rFonts w:ascii="Arial" w:hAnsi="Arial" w:cs="Arial"/>
                <w:bCs/>
                <w:snapToGrid w:val="0"/>
                <w:sz w:val="18"/>
                <w:szCs w:val="18"/>
                <w:lang w:eastAsia="th-TH"/>
              </w:rPr>
            </w:pP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10</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560</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432</w:t>
            </w:r>
            <w:r w:rsidRPr="008366D1">
              <w:rPr>
                <w:rFonts w:ascii="Arial" w:hAnsi="Arial" w:cs="Arial"/>
                <w:bCs/>
                <w:snapToGrid w:val="0"/>
                <w:sz w:val="18"/>
                <w:szCs w:val="18"/>
                <w:lang w:eastAsia="th-TH"/>
              </w:rPr>
              <w:t>)</w:t>
            </w:r>
          </w:p>
        </w:tc>
        <w:tc>
          <w:tcPr>
            <w:tcW w:w="1296" w:type="dxa"/>
            <w:tcBorders>
              <w:top w:val="nil"/>
              <w:left w:val="nil"/>
              <w:bottom w:val="single" w:sz="4" w:space="0" w:color="auto"/>
              <w:right w:val="nil"/>
            </w:tcBorders>
            <w:vAlign w:val="bottom"/>
          </w:tcPr>
          <w:p w14:paraId="1FE9C529" w14:textId="714F7028" w:rsidR="00E47D61" w:rsidRPr="008366D1" w:rsidRDefault="00E47D61" w:rsidP="00E47D61">
            <w:pPr>
              <w:ind w:right="-72"/>
              <w:jc w:val="right"/>
              <w:rPr>
                <w:rFonts w:ascii="Arial" w:hAnsi="Arial" w:cs="Arial"/>
                <w:bCs/>
                <w:snapToGrid w:val="0"/>
                <w:sz w:val="18"/>
                <w:szCs w:val="18"/>
                <w:lang w:eastAsia="th-TH"/>
              </w:rPr>
            </w:pP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81</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296</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610</w:t>
            </w:r>
            <w:r w:rsidRPr="008366D1">
              <w:rPr>
                <w:rFonts w:ascii="Arial" w:hAnsi="Arial" w:cs="Arial"/>
                <w:bCs/>
                <w:snapToGrid w:val="0"/>
                <w:sz w:val="18"/>
                <w:szCs w:val="18"/>
                <w:lang w:eastAsia="th-TH"/>
              </w:rPr>
              <w:t>)</w:t>
            </w:r>
          </w:p>
        </w:tc>
        <w:tc>
          <w:tcPr>
            <w:tcW w:w="1296" w:type="dxa"/>
            <w:tcBorders>
              <w:top w:val="nil"/>
              <w:left w:val="nil"/>
              <w:bottom w:val="single" w:sz="4" w:space="0" w:color="auto"/>
              <w:right w:val="nil"/>
            </w:tcBorders>
            <w:shd w:val="clear" w:color="auto" w:fill="FAFAFA"/>
            <w:vAlign w:val="bottom"/>
          </w:tcPr>
          <w:p w14:paraId="663D6B77" w14:textId="0B62CD41" w:rsidR="00E47D61" w:rsidRPr="008366D1" w:rsidRDefault="00D11F78" w:rsidP="00E47D61">
            <w:pPr>
              <w:ind w:right="-72"/>
              <w:jc w:val="right"/>
              <w:rPr>
                <w:rFonts w:ascii="Arial" w:hAnsi="Arial" w:cs="Arial"/>
                <w:bCs/>
                <w:snapToGrid w:val="0"/>
                <w:sz w:val="18"/>
                <w:szCs w:val="18"/>
                <w:lang w:eastAsia="th-TH"/>
              </w:rPr>
            </w:pP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10</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560</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432</w:t>
            </w:r>
            <w:r w:rsidRPr="008366D1">
              <w:rPr>
                <w:rFonts w:ascii="Arial" w:hAnsi="Arial" w:cs="Arial"/>
                <w:bCs/>
                <w:snapToGrid w:val="0"/>
                <w:sz w:val="18"/>
                <w:szCs w:val="18"/>
                <w:lang w:eastAsia="th-TH"/>
              </w:rPr>
              <w:t>)</w:t>
            </w:r>
          </w:p>
        </w:tc>
        <w:tc>
          <w:tcPr>
            <w:tcW w:w="1296" w:type="dxa"/>
            <w:tcBorders>
              <w:top w:val="nil"/>
              <w:left w:val="nil"/>
              <w:bottom w:val="single" w:sz="4" w:space="0" w:color="auto"/>
              <w:right w:val="nil"/>
            </w:tcBorders>
            <w:vAlign w:val="bottom"/>
          </w:tcPr>
          <w:p w14:paraId="5D50AF90" w14:textId="6B6886F1" w:rsidR="00E47D61" w:rsidRPr="008366D1" w:rsidRDefault="00E47D61" w:rsidP="00E47D61">
            <w:pPr>
              <w:ind w:right="-72"/>
              <w:jc w:val="right"/>
              <w:rPr>
                <w:rFonts w:ascii="Arial" w:hAnsi="Arial" w:cs="Arial"/>
                <w:bCs/>
                <w:snapToGrid w:val="0"/>
                <w:sz w:val="18"/>
                <w:szCs w:val="18"/>
                <w:lang w:eastAsia="th-TH"/>
              </w:rPr>
            </w:pP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81</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296</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610</w:t>
            </w:r>
            <w:r w:rsidRPr="008366D1">
              <w:rPr>
                <w:rFonts w:ascii="Arial" w:hAnsi="Arial" w:cs="Arial"/>
                <w:bCs/>
                <w:snapToGrid w:val="0"/>
                <w:sz w:val="18"/>
                <w:szCs w:val="18"/>
                <w:lang w:eastAsia="th-TH"/>
              </w:rPr>
              <w:t>)</w:t>
            </w:r>
          </w:p>
        </w:tc>
      </w:tr>
      <w:tr w:rsidR="00E47D61" w:rsidRPr="008366D1" w14:paraId="78252CD3" w14:textId="77777777" w:rsidTr="004402E9">
        <w:trPr>
          <w:trHeight w:val="109"/>
        </w:trPr>
        <w:tc>
          <w:tcPr>
            <w:tcW w:w="4277" w:type="dxa"/>
            <w:tcBorders>
              <w:top w:val="nil"/>
              <w:left w:val="nil"/>
              <w:bottom w:val="nil"/>
              <w:right w:val="nil"/>
            </w:tcBorders>
            <w:vAlign w:val="bottom"/>
          </w:tcPr>
          <w:p w14:paraId="4E1B9D4E" w14:textId="77777777" w:rsidR="00E47D61" w:rsidRPr="008366D1" w:rsidRDefault="00E47D61" w:rsidP="004402E9">
            <w:pPr>
              <w:ind w:left="971" w:right="29"/>
              <w:rPr>
                <w:rFonts w:ascii="Arial" w:hAnsi="Arial" w:cs="Arial"/>
                <w:bCs/>
                <w:snapToGrid w:val="0"/>
                <w:sz w:val="18"/>
                <w:szCs w:val="18"/>
                <w:lang w:val="en-GB" w:eastAsia="th-TH"/>
              </w:rPr>
            </w:pPr>
          </w:p>
        </w:tc>
        <w:tc>
          <w:tcPr>
            <w:tcW w:w="1296" w:type="dxa"/>
            <w:tcBorders>
              <w:top w:val="single" w:sz="4" w:space="0" w:color="auto"/>
              <w:left w:val="nil"/>
              <w:bottom w:val="nil"/>
              <w:right w:val="nil"/>
            </w:tcBorders>
            <w:shd w:val="clear" w:color="auto" w:fill="FAFAFA"/>
            <w:vAlign w:val="bottom"/>
          </w:tcPr>
          <w:p w14:paraId="146E9D38" w14:textId="77777777" w:rsidR="00E47D61" w:rsidRPr="008366D1" w:rsidRDefault="00E47D61" w:rsidP="00E47D61">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vAlign w:val="bottom"/>
          </w:tcPr>
          <w:p w14:paraId="729225B0" w14:textId="77777777" w:rsidR="00E47D61" w:rsidRPr="008366D1" w:rsidRDefault="00E47D61" w:rsidP="00E47D61">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shd w:val="clear" w:color="auto" w:fill="FAFAFA"/>
            <w:vAlign w:val="bottom"/>
          </w:tcPr>
          <w:p w14:paraId="6BBCC18D" w14:textId="77777777" w:rsidR="00E47D61" w:rsidRPr="008366D1" w:rsidRDefault="00E47D61" w:rsidP="00E47D61">
            <w:pPr>
              <w:ind w:right="-72"/>
              <w:jc w:val="right"/>
              <w:rPr>
                <w:rFonts w:ascii="Arial" w:hAnsi="Arial" w:cs="Arial"/>
                <w:bCs/>
                <w:snapToGrid w:val="0"/>
                <w:sz w:val="18"/>
                <w:szCs w:val="18"/>
                <w:lang w:eastAsia="th-TH"/>
              </w:rPr>
            </w:pPr>
          </w:p>
        </w:tc>
        <w:tc>
          <w:tcPr>
            <w:tcW w:w="1296" w:type="dxa"/>
            <w:tcBorders>
              <w:top w:val="single" w:sz="4" w:space="0" w:color="auto"/>
              <w:left w:val="nil"/>
              <w:bottom w:val="nil"/>
              <w:right w:val="nil"/>
            </w:tcBorders>
            <w:vAlign w:val="bottom"/>
          </w:tcPr>
          <w:p w14:paraId="435A3EBA" w14:textId="77777777" w:rsidR="00E47D61" w:rsidRPr="008366D1" w:rsidRDefault="00E47D61" w:rsidP="00E47D61">
            <w:pPr>
              <w:ind w:right="-72"/>
              <w:jc w:val="right"/>
              <w:rPr>
                <w:rFonts w:ascii="Arial" w:hAnsi="Arial" w:cs="Arial"/>
                <w:bCs/>
                <w:snapToGrid w:val="0"/>
                <w:sz w:val="18"/>
                <w:szCs w:val="18"/>
                <w:lang w:eastAsia="th-TH"/>
              </w:rPr>
            </w:pPr>
          </w:p>
        </w:tc>
      </w:tr>
      <w:tr w:rsidR="00E47D61" w:rsidRPr="008366D1" w14:paraId="5C0EA3C9" w14:textId="77777777" w:rsidTr="004402E9">
        <w:trPr>
          <w:trHeight w:val="109"/>
        </w:trPr>
        <w:tc>
          <w:tcPr>
            <w:tcW w:w="4277" w:type="dxa"/>
            <w:tcBorders>
              <w:top w:val="nil"/>
              <w:left w:val="nil"/>
              <w:bottom w:val="nil"/>
              <w:right w:val="nil"/>
            </w:tcBorders>
            <w:vAlign w:val="bottom"/>
          </w:tcPr>
          <w:p w14:paraId="79584821" w14:textId="77777777" w:rsidR="00E47D61" w:rsidRPr="008366D1" w:rsidRDefault="00E47D61" w:rsidP="004402E9">
            <w:pPr>
              <w:tabs>
                <w:tab w:val="left" w:pos="37"/>
              </w:tabs>
              <w:ind w:left="971" w:right="29"/>
              <w:rPr>
                <w:rFonts w:ascii="Arial" w:hAnsi="Arial" w:cs="Arial"/>
                <w:sz w:val="18"/>
                <w:szCs w:val="18"/>
                <w:cs/>
                <w:lang w:val="en-GB"/>
              </w:rPr>
            </w:pPr>
          </w:p>
        </w:tc>
        <w:tc>
          <w:tcPr>
            <w:tcW w:w="1296" w:type="dxa"/>
            <w:tcBorders>
              <w:top w:val="nil"/>
              <w:left w:val="nil"/>
              <w:bottom w:val="single" w:sz="4" w:space="0" w:color="auto"/>
              <w:right w:val="nil"/>
            </w:tcBorders>
            <w:shd w:val="clear" w:color="auto" w:fill="FAFAFA"/>
            <w:vAlign w:val="bottom"/>
          </w:tcPr>
          <w:p w14:paraId="4AD41C97" w14:textId="24CB022C" w:rsidR="00E47D61" w:rsidRPr="008366D1" w:rsidRDefault="00D11F78" w:rsidP="00E47D61">
            <w:pPr>
              <w:ind w:right="-72"/>
              <w:jc w:val="right"/>
              <w:rPr>
                <w:rFonts w:ascii="Arial" w:hAnsi="Arial" w:cs="Arial"/>
                <w:bCs/>
                <w:snapToGrid w:val="0"/>
                <w:sz w:val="18"/>
                <w:szCs w:val="18"/>
                <w:lang w:eastAsia="th-TH"/>
              </w:rPr>
            </w:pP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8</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175</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471</w:t>
            </w:r>
            <w:r w:rsidRPr="008366D1">
              <w:rPr>
                <w:rFonts w:ascii="Arial" w:hAnsi="Arial" w:cs="Arial"/>
                <w:bCs/>
                <w:snapToGrid w:val="0"/>
                <w:sz w:val="18"/>
                <w:szCs w:val="18"/>
                <w:lang w:eastAsia="th-TH"/>
              </w:rPr>
              <w:t>)</w:t>
            </w:r>
          </w:p>
        </w:tc>
        <w:tc>
          <w:tcPr>
            <w:tcW w:w="1296" w:type="dxa"/>
            <w:tcBorders>
              <w:top w:val="nil"/>
              <w:left w:val="nil"/>
              <w:bottom w:val="single" w:sz="4" w:space="0" w:color="auto"/>
              <w:right w:val="nil"/>
            </w:tcBorders>
            <w:vAlign w:val="bottom"/>
          </w:tcPr>
          <w:p w14:paraId="46599769" w14:textId="13D306FE" w:rsidR="00E47D61" w:rsidRPr="008366D1" w:rsidRDefault="00E47D61" w:rsidP="00E47D61">
            <w:pPr>
              <w:ind w:right="-72"/>
              <w:jc w:val="right"/>
              <w:rPr>
                <w:rFonts w:ascii="Arial" w:hAnsi="Arial" w:cs="Arial"/>
                <w:bCs/>
                <w:snapToGrid w:val="0"/>
                <w:sz w:val="18"/>
                <w:szCs w:val="18"/>
                <w:lang w:eastAsia="th-TH"/>
              </w:rPr>
            </w:pP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83</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420</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364</w:t>
            </w:r>
            <w:r w:rsidRPr="008366D1">
              <w:rPr>
                <w:rFonts w:ascii="Arial" w:hAnsi="Arial" w:cs="Arial"/>
                <w:bCs/>
                <w:snapToGrid w:val="0"/>
                <w:sz w:val="18"/>
                <w:szCs w:val="18"/>
                <w:lang w:eastAsia="th-TH"/>
              </w:rPr>
              <w:t>)</w:t>
            </w:r>
          </w:p>
        </w:tc>
        <w:tc>
          <w:tcPr>
            <w:tcW w:w="1296" w:type="dxa"/>
            <w:tcBorders>
              <w:top w:val="nil"/>
              <w:left w:val="nil"/>
              <w:bottom w:val="single" w:sz="4" w:space="0" w:color="auto"/>
              <w:right w:val="nil"/>
            </w:tcBorders>
            <w:shd w:val="clear" w:color="auto" w:fill="FAFAFA"/>
            <w:vAlign w:val="bottom"/>
          </w:tcPr>
          <w:p w14:paraId="761266B7" w14:textId="5F61999D" w:rsidR="00E47D61" w:rsidRPr="008366D1" w:rsidRDefault="00D11F78" w:rsidP="00E47D61">
            <w:pPr>
              <w:ind w:right="-72"/>
              <w:jc w:val="right"/>
              <w:rPr>
                <w:rFonts w:ascii="Arial" w:hAnsi="Arial" w:cs="Arial"/>
                <w:bCs/>
                <w:snapToGrid w:val="0"/>
                <w:sz w:val="18"/>
                <w:szCs w:val="18"/>
                <w:lang w:eastAsia="th-TH"/>
              </w:rPr>
            </w:pP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8</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175</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471</w:t>
            </w:r>
            <w:r w:rsidRPr="008366D1">
              <w:rPr>
                <w:rFonts w:ascii="Arial" w:hAnsi="Arial" w:cs="Arial"/>
                <w:bCs/>
                <w:snapToGrid w:val="0"/>
                <w:sz w:val="18"/>
                <w:szCs w:val="18"/>
                <w:lang w:eastAsia="th-TH"/>
              </w:rPr>
              <w:t>)</w:t>
            </w:r>
          </w:p>
        </w:tc>
        <w:tc>
          <w:tcPr>
            <w:tcW w:w="1296" w:type="dxa"/>
            <w:tcBorders>
              <w:top w:val="nil"/>
              <w:left w:val="nil"/>
              <w:bottom w:val="single" w:sz="4" w:space="0" w:color="auto"/>
              <w:right w:val="nil"/>
            </w:tcBorders>
            <w:vAlign w:val="bottom"/>
          </w:tcPr>
          <w:p w14:paraId="3AFB76F0" w14:textId="78B6A776" w:rsidR="00E47D61" w:rsidRPr="008366D1" w:rsidRDefault="00E47D61" w:rsidP="00E47D61">
            <w:pPr>
              <w:ind w:right="-72"/>
              <w:jc w:val="right"/>
              <w:rPr>
                <w:rFonts w:ascii="Arial" w:hAnsi="Arial" w:cs="Arial"/>
                <w:bCs/>
                <w:snapToGrid w:val="0"/>
                <w:sz w:val="18"/>
                <w:szCs w:val="18"/>
                <w:lang w:eastAsia="th-TH"/>
              </w:rPr>
            </w:pP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83</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420</w:t>
            </w:r>
            <w:r w:rsidRPr="008366D1">
              <w:rPr>
                <w:rFonts w:ascii="Arial" w:hAnsi="Arial" w:cs="Arial"/>
                <w:bCs/>
                <w:snapToGrid w:val="0"/>
                <w:sz w:val="18"/>
                <w:szCs w:val="18"/>
                <w:lang w:eastAsia="th-TH"/>
              </w:rPr>
              <w:t>,</w:t>
            </w:r>
            <w:r w:rsidR="007854CC" w:rsidRPr="008366D1">
              <w:rPr>
                <w:rFonts w:ascii="Arial" w:hAnsi="Arial" w:cs="Arial"/>
                <w:bCs/>
                <w:snapToGrid w:val="0"/>
                <w:sz w:val="18"/>
                <w:szCs w:val="18"/>
                <w:lang w:val="en-GB" w:eastAsia="th-TH"/>
              </w:rPr>
              <w:t>364</w:t>
            </w:r>
            <w:r w:rsidRPr="008366D1">
              <w:rPr>
                <w:rFonts w:ascii="Arial" w:hAnsi="Arial" w:cs="Arial"/>
                <w:bCs/>
                <w:snapToGrid w:val="0"/>
                <w:sz w:val="18"/>
                <w:szCs w:val="18"/>
                <w:lang w:eastAsia="th-TH"/>
              </w:rPr>
              <w:t>)</w:t>
            </w:r>
          </w:p>
        </w:tc>
      </w:tr>
    </w:tbl>
    <w:p w14:paraId="38AE449D" w14:textId="77777777" w:rsidR="00325BD1" w:rsidRPr="008366D1" w:rsidRDefault="00325BD1" w:rsidP="00325BD1">
      <w:pPr>
        <w:jc w:val="thaiDistribute"/>
        <w:rPr>
          <w:rFonts w:ascii="Arial" w:hAnsi="Arial" w:cs="Arial"/>
          <w:spacing w:val="-4"/>
          <w:sz w:val="18"/>
          <w:szCs w:val="18"/>
          <w:lang w:val="en-GB"/>
        </w:rPr>
      </w:pPr>
    </w:p>
    <w:p w14:paraId="108B18C6" w14:textId="54A89C74" w:rsidR="00325BD1" w:rsidRPr="008366D1" w:rsidRDefault="007854CC" w:rsidP="00325BD1">
      <w:pPr>
        <w:ind w:left="540" w:hanging="540"/>
        <w:jc w:val="thaiDistribute"/>
        <w:rPr>
          <w:rFonts w:ascii="Arial" w:hAnsi="Arial" w:cs="Arial"/>
          <w:b/>
          <w:bCs/>
          <w:color w:val="CF4A02"/>
          <w:sz w:val="18"/>
          <w:szCs w:val="18"/>
          <w:lang w:val="en-GB"/>
        </w:rPr>
      </w:pPr>
      <w:r w:rsidRPr="008366D1">
        <w:rPr>
          <w:rFonts w:ascii="Arial" w:hAnsi="Arial" w:cs="Arial"/>
          <w:b/>
          <w:bCs/>
          <w:color w:val="CF4A02"/>
          <w:sz w:val="18"/>
          <w:szCs w:val="18"/>
          <w:lang w:val="en-GB"/>
        </w:rPr>
        <w:t>11</w:t>
      </w:r>
      <w:r w:rsidR="00325BD1" w:rsidRPr="008366D1">
        <w:rPr>
          <w:rFonts w:ascii="Arial" w:hAnsi="Arial" w:cs="Arial"/>
          <w:b/>
          <w:bCs/>
          <w:color w:val="CF4A02"/>
          <w:sz w:val="18"/>
          <w:szCs w:val="18"/>
          <w:lang w:val="en-GB"/>
        </w:rPr>
        <w:t>.</w:t>
      </w:r>
      <w:r w:rsidRPr="008366D1">
        <w:rPr>
          <w:rFonts w:ascii="Arial" w:hAnsi="Arial" w:cs="Arial"/>
          <w:b/>
          <w:bCs/>
          <w:color w:val="CF4A02"/>
          <w:sz w:val="18"/>
          <w:szCs w:val="18"/>
          <w:lang w:val="en-GB"/>
        </w:rPr>
        <w:t>3</w:t>
      </w:r>
      <w:r w:rsidR="00325BD1" w:rsidRPr="008366D1">
        <w:rPr>
          <w:rFonts w:ascii="Arial" w:hAnsi="Arial" w:cs="Arial"/>
          <w:b/>
          <w:bCs/>
          <w:color w:val="CF4A02"/>
          <w:sz w:val="18"/>
          <w:szCs w:val="18"/>
          <w:lang w:val="en-GB"/>
        </w:rPr>
        <w:tab/>
        <w:t>Offsetting financial assets and liabilities</w:t>
      </w:r>
    </w:p>
    <w:p w14:paraId="43422052" w14:textId="77777777" w:rsidR="00325BD1" w:rsidRPr="008366D1" w:rsidRDefault="00325BD1" w:rsidP="00182AE9">
      <w:pPr>
        <w:ind w:left="540"/>
        <w:jc w:val="thaiDistribute"/>
        <w:rPr>
          <w:rFonts w:ascii="Arial" w:hAnsi="Arial" w:cs="Arial"/>
          <w:b/>
          <w:bCs/>
          <w:color w:val="CF4A02"/>
          <w:sz w:val="18"/>
          <w:szCs w:val="18"/>
          <w:lang w:val="en-GB"/>
        </w:rPr>
      </w:pPr>
    </w:p>
    <w:p w14:paraId="3153EE85" w14:textId="670DAA41" w:rsidR="00325BD1" w:rsidRPr="008366D1" w:rsidRDefault="00325BD1" w:rsidP="00182AE9">
      <w:pPr>
        <w:tabs>
          <w:tab w:val="left" w:pos="567"/>
        </w:tabs>
        <w:ind w:left="540"/>
        <w:jc w:val="thaiDistribute"/>
        <w:rPr>
          <w:rFonts w:ascii="Arial" w:eastAsia="Arial Unicode MS" w:hAnsi="Arial" w:cs="Arial"/>
          <w:spacing w:val="-4"/>
          <w:sz w:val="18"/>
          <w:szCs w:val="18"/>
          <w:lang w:val="en-GB"/>
        </w:rPr>
      </w:pPr>
      <w:r w:rsidRPr="008366D1">
        <w:rPr>
          <w:rFonts w:ascii="Arial" w:eastAsia="Arial Unicode MS" w:hAnsi="Arial" w:cs="Arial"/>
          <w:spacing w:val="-6"/>
          <w:sz w:val="18"/>
          <w:szCs w:val="18"/>
          <w:lang w:val="en-GB"/>
        </w:rPr>
        <w:t xml:space="preserve">The following table presents the recognised financial </w:t>
      </w:r>
      <w:r w:rsidR="00BE28BF" w:rsidRPr="008366D1">
        <w:rPr>
          <w:rFonts w:ascii="Arial" w:eastAsia="Arial Unicode MS" w:hAnsi="Arial" w:cs="Arial"/>
          <w:spacing w:val="-6"/>
          <w:sz w:val="18"/>
          <w:szCs w:val="22"/>
          <w:lang w:val="en-GB"/>
        </w:rPr>
        <w:t>assets</w:t>
      </w:r>
      <w:r w:rsidRPr="008366D1">
        <w:rPr>
          <w:rFonts w:ascii="Arial" w:eastAsia="Arial Unicode MS" w:hAnsi="Arial" w:cs="Arial"/>
          <w:spacing w:val="-6"/>
          <w:sz w:val="18"/>
          <w:szCs w:val="18"/>
          <w:lang w:val="en-GB"/>
        </w:rPr>
        <w:t xml:space="preserve"> that are offset </w:t>
      </w:r>
      <w:r w:rsidR="00BE28BF" w:rsidRPr="008366D1">
        <w:rPr>
          <w:rFonts w:ascii="Arial" w:eastAsia="Arial Unicode MS" w:hAnsi="Arial" w:cs="Arial"/>
          <w:spacing w:val="-6"/>
          <w:sz w:val="18"/>
          <w:szCs w:val="18"/>
          <w:lang w:val="en-GB"/>
        </w:rPr>
        <w:t>and presented at net amount in the statement</w:t>
      </w:r>
      <w:r w:rsidR="00BE28BF" w:rsidRPr="008366D1">
        <w:rPr>
          <w:rFonts w:ascii="Arial" w:eastAsia="Arial Unicode MS" w:hAnsi="Arial" w:cs="Arial"/>
          <w:spacing w:val="-4"/>
          <w:sz w:val="18"/>
          <w:szCs w:val="18"/>
          <w:lang w:val="en-GB"/>
        </w:rPr>
        <w:t xml:space="preserve"> of financial position:</w:t>
      </w:r>
    </w:p>
    <w:p w14:paraId="7BF238C2" w14:textId="77777777" w:rsidR="00325BD1" w:rsidRPr="008366D1" w:rsidRDefault="00325BD1" w:rsidP="00182AE9">
      <w:pPr>
        <w:tabs>
          <w:tab w:val="left" w:pos="567"/>
        </w:tabs>
        <w:ind w:left="540"/>
        <w:jc w:val="thaiDistribute"/>
        <w:rPr>
          <w:rFonts w:ascii="Arial" w:hAnsi="Arial" w:cs="Arial"/>
          <w:b/>
          <w:bCs/>
          <w:color w:val="CF4A02"/>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1701"/>
        <w:gridCol w:w="1559"/>
        <w:gridCol w:w="1523"/>
      </w:tblGrid>
      <w:tr w:rsidR="00325BD1" w:rsidRPr="008366D1" w14:paraId="2FFEE386" w14:textId="77777777" w:rsidTr="00A74C23">
        <w:tc>
          <w:tcPr>
            <w:tcW w:w="4678" w:type="dxa"/>
            <w:tcBorders>
              <w:top w:val="nil"/>
              <w:left w:val="nil"/>
              <w:bottom w:val="nil"/>
              <w:right w:val="nil"/>
            </w:tcBorders>
            <w:vAlign w:val="bottom"/>
          </w:tcPr>
          <w:p w14:paraId="16785F84" w14:textId="77777777" w:rsidR="00325BD1" w:rsidRPr="008366D1" w:rsidRDefault="00325BD1" w:rsidP="00F66992">
            <w:pPr>
              <w:ind w:left="427" w:right="-36"/>
              <w:rPr>
                <w:rFonts w:ascii="Arial" w:hAnsi="Arial" w:cs="Arial"/>
                <w:sz w:val="18"/>
                <w:szCs w:val="18"/>
              </w:rPr>
            </w:pPr>
          </w:p>
        </w:tc>
        <w:tc>
          <w:tcPr>
            <w:tcW w:w="4783" w:type="dxa"/>
            <w:gridSpan w:val="3"/>
            <w:tcBorders>
              <w:top w:val="single" w:sz="4" w:space="0" w:color="auto"/>
              <w:left w:val="nil"/>
              <w:bottom w:val="single" w:sz="4" w:space="0" w:color="auto"/>
              <w:right w:val="nil"/>
            </w:tcBorders>
            <w:shd w:val="clear" w:color="auto" w:fill="auto"/>
            <w:vAlign w:val="bottom"/>
          </w:tcPr>
          <w:p w14:paraId="22F51A4E" w14:textId="77777777" w:rsidR="00325BD1" w:rsidRPr="008366D1" w:rsidRDefault="00325BD1" w:rsidP="00F66992">
            <w:pPr>
              <w:ind w:right="-72"/>
              <w:jc w:val="center"/>
              <w:rPr>
                <w:rFonts w:ascii="Arial" w:hAnsi="Arial" w:cs="Arial"/>
                <w:b/>
                <w:bCs/>
                <w:sz w:val="18"/>
                <w:szCs w:val="18"/>
                <w:cs/>
                <w:lang w:val="en-GB"/>
              </w:rPr>
            </w:pPr>
            <w:r w:rsidRPr="008366D1">
              <w:rPr>
                <w:rFonts w:ascii="Arial" w:hAnsi="Arial" w:cs="Arial"/>
                <w:b/>
                <w:bCs/>
                <w:sz w:val="18"/>
                <w:szCs w:val="18"/>
                <w:lang w:val="en-GB"/>
              </w:rPr>
              <w:t>Consolidated and Separate financial statements</w:t>
            </w:r>
          </w:p>
        </w:tc>
      </w:tr>
      <w:tr w:rsidR="00325BD1" w:rsidRPr="008366D1" w14:paraId="332F3DC5" w14:textId="77777777" w:rsidTr="00A74C23">
        <w:tc>
          <w:tcPr>
            <w:tcW w:w="4678" w:type="dxa"/>
            <w:tcBorders>
              <w:top w:val="nil"/>
              <w:left w:val="nil"/>
              <w:bottom w:val="nil"/>
              <w:right w:val="nil"/>
            </w:tcBorders>
            <w:vAlign w:val="bottom"/>
          </w:tcPr>
          <w:p w14:paraId="606B6691" w14:textId="77777777" w:rsidR="00325BD1" w:rsidRPr="008366D1" w:rsidRDefault="00325BD1" w:rsidP="00F66992">
            <w:pPr>
              <w:ind w:left="427" w:right="-36"/>
              <w:rPr>
                <w:rFonts w:ascii="Arial" w:hAnsi="Arial" w:cs="Arial"/>
                <w:sz w:val="18"/>
                <w:szCs w:val="18"/>
              </w:rPr>
            </w:pPr>
          </w:p>
        </w:tc>
        <w:tc>
          <w:tcPr>
            <w:tcW w:w="4783" w:type="dxa"/>
            <w:gridSpan w:val="3"/>
            <w:tcBorders>
              <w:top w:val="single" w:sz="4" w:space="0" w:color="auto"/>
              <w:left w:val="nil"/>
              <w:bottom w:val="single" w:sz="4" w:space="0" w:color="auto"/>
              <w:right w:val="nil"/>
            </w:tcBorders>
            <w:shd w:val="clear" w:color="auto" w:fill="auto"/>
          </w:tcPr>
          <w:p w14:paraId="134AAF2E" w14:textId="6D2B2FB9" w:rsidR="00325BD1" w:rsidRPr="008366D1" w:rsidRDefault="00325BD1" w:rsidP="00F66992">
            <w:pPr>
              <w:ind w:right="-72"/>
              <w:jc w:val="center"/>
              <w:rPr>
                <w:rFonts w:ascii="Arial" w:hAnsi="Arial" w:cs="Arial"/>
                <w:b/>
                <w:bCs/>
                <w:sz w:val="18"/>
                <w:szCs w:val="18"/>
                <w:cs/>
                <w:lang w:val="en-GB"/>
              </w:rPr>
            </w:pPr>
            <w:r w:rsidRPr="008366D1">
              <w:rPr>
                <w:rFonts w:ascii="Arial" w:hAnsi="Arial" w:cs="Arial"/>
                <w:b/>
                <w:bCs/>
                <w:sz w:val="18"/>
                <w:szCs w:val="18"/>
              </w:rPr>
              <w:t xml:space="preserve">Effects of offsetting </w:t>
            </w:r>
            <w:r w:rsidR="00853BA5" w:rsidRPr="008366D1">
              <w:rPr>
                <w:rFonts w:ascii="Arial" w:hAnsi="Arial" w:cs="Arial"/>
                <w:b/>
                <w:bCs/>
                <w:sz w:val="18"/>
                <w:szCs w:val="18"/>
              </w:rPr>
              <w:t>in</w:t>
            </w:r>
            <w:r w:rsidRPr="008366D1">
              <w:rPr>
                <w:rFonts w:ascii="Arial" w:hAnsi="Arial" w:cs="Arial"/>
                <w:b/>
                <w:bCs/>
                <w:sz w:val="18"/>
                <w:szCs w:val="18"/>
              </w:rPr>
              <w:t xml:space="preserve"> the financial position</w:t>
            </w:r>
          </w:p>
        </w:tc>
      </w:tr>
      <w:tr w:rsidR="00325BD1" w:rsidRPr="008366D1" w14:paraId="1A520D47" w14:textId="77777777" w:rsidTr="00A74C23">
        <w:tc>
          <w:tcPr>
            <w:tcW w:w="4678" w:type="dxa"/>
            <w:tcBorders>
              <w:top w:val="nil"/>
              <w:left w:val="nil"/>
              <w:bottom w:val="nil"/>
              <w:right w:val="nil"/>
            </w:tcBorders>
            <w:vAlign w:val="bottom"/>
          </w:tcPr>
          <w:p w14:paraId="3661820A" w14:textId="77777777" w:rsidR="00325BD1" w:rsidRPr="008366D1" w:rsidRDefault="00325BD1" w:rsidP="00F66992">
            <w:pPr>
              <w:ind w:left="427" w:right="-36"/>
              <w:rPr>
                <w:rFonts w:ascii="Arial" w:hAnsi="Arial" w:cs="Arial"/>
                <w:sz w:val="18"/>
                <w:szCs w:val="18"/>
              </w:rPr>
            </w:pPr>
          </w:p>
        </w:tc>
        <w:tc>
          <w:tcPr>
            <w:tcW w:w="1701" w:type="dxa"/>
            <w:tcBorders>
              <w:top w:val="single" w:sz="4" w:space="0" w:color="auto"/>
              <w:left w:val="nil"/>
              <w:bottom w:val="nil"/>
              <w:right w:val="nil"/>
            </w:tcBorders>
            <w:vAlign w:val="bottom"/>
          </w:tcPr>
          <w:p w14:paraId="55C67A72" w14:textId="77777777" w:rsidR="00325BD1" w:rsidRPr="008366D1" w:rsidRDefault="00325BD1" w:rsidP="00F66992">
            <w:pPr>
              <w:jc w:val="right"/>
              <w:rPr>
                <w:rFonts w:ascii="Arial" w:hAnsi="Arial" w:cs="Arial"/>
                <w:b/>
                <w:bCs/>
                <w:sz w:val="18"/>
                <w:szCs w:val="18"/>
              </w:rPr>
            </w:pPr>
          </w:p>
          <w:p w14:paraId="3A5445D3" w14:textId="77777777" w:rsidR="00325BD1" w:rsidRPr="008366D1" w:rsidRDefault="00325BD1" w:rsidP="00F66992">
            <w:pPr>
              <w:jc w:val="right"/>
              <w:rPr>
                <w:rFonts w:ascii="Arial" w:hAnsi="Arial" w:cs="Arial"/>
                <w:b/>
                <w:bCs/>
                <w:sz w:val="18"/>
                <w:szCs w:val="18"/>
              </w:rPr>
            </w:pPr>
          </w:p>
          <w:p w14:paraId="4E078465" w14:textId="0551C0D4" w:rsidR="00325BD1" w:rsidRPr="008366D1" w:rsidRDefault="00325BD1" w:rsidP="00F66992">
            <w:pPr>
              <w:ind w:right="-72" w:firstLine="18"/>
              <w:jc w:val="right"/>
              <w:rPr>
                <w:rFonts w:ascii="Arial" w:hAnsi="Arial" w:cs="Arial"/>
                <w:b/>
                <w:bCs/>
                <w:sz w:val="18"/>
                <w:szCs w:val="18"/>
                <w:lang w:val="en-GB"/>
              </w:rPr>
            </w:pPr>
            <w:r w:rsidRPr="008366D1">
              <w:rPr>
                <w:rFonts w:ascii="Arial" w:hAnsi="Arial" w:cs="Arial"/>
                <w:b/>
                <w:bCs/>
                <w:sz w:val="18"/>
                <w:szCs w:val="18"/>
              </w:rPr>
              <w:t>Gross amount</w:t>
            </w:r>
          </w:p>
        </w:tc>
        <w:tc>
          <w:tcPr>
            <w:tcW w:w="1559" w:type="dxa"/>
            <w:tcBorders>
              <w:top w:val="single" w:sz="4" w:space="0" w:color="auto"/>
              <w:left w:val="nil"/>
              <w:bottom w:val="nil"/>
              <w:right w:val="nil"/>
            </w:tcBorders>
            <w:vAlign w:val="bottom"/>
          </w:tcPr>
          <w:p w14:paraId="116F013E" w14:textId="2C5F4ADA" w:rsidR="00325BD1" w:rsidRPr="008366D1" w:rsidRDefault="00325BD1" w:rsidP="00F66992">
            <w:pPr>
              <w:ind w:right="-72" w:firstLine="18"/>
              <w:jc w:val="right"/>
              <w:rPr>
                <w:rFonts w:ascii="Arial" w:hAnsi="Arial" w:cs="Arial"/>
                <w:b/>
                <w:bCs/>
                <w:sz w:val="18"/>
                <w:szCs w:val="18"/>
                <w:lang w:val="en-GB"/>
              </w:rPr>
            </w:pPr>
            <w:r w:rsidRPr="008366D1">
              <w:rPr>
                <w:rFonts w:ascii="Arial" w:hAnsi="Arial" w:cs="Arial"/>
                <w:b/>
                <w:bCs/>
                <w:sz w:val="18"/>
                <w:szCs w:val="18"/>
              </w:rPr>
              <w:t>Gross amount off</w:t>
            </w:r>
            <w:r w:rsidR="000E6850" w:rsidRPr="008366D1">
              <w:rPr>
                <w:rFonts w:ascii="Arial" w:hAnsi="Arial" w:cs="Arial"/>
                <w:b/>
                <w:bCs/>
                <w:sz w:val="18"/>
                <w:szCs w:val="18"/>
              </w:rPr>
              <w:t>set</w:t>
            </w:r>
            <w:r w:rsidRPr="008366D1">
              <w:rPr>
                <w:rFonts w:ascii="Arial" w:hAnsi="Arial" w:cs="Arial"/>
                <w:b/>
                <w:bCs/>
                <w:sz w:val="18"/>
                <w:szCs w:val="18"/>
              </w:rPr>
              <w:t xml:space="preserve"> in the financial position</w:t>
            </w:r>
          </w:p>
        </w:tc>
        <w:tc>
          <w:tcPr>
            <w:tcW w:w="1523" w:type="dxa"/>
            <w:tcBorders>
              <w:top w:val="single" w:sz="4" w:space="0" w:color="auto"/>
              <w:left w:val="nil"/>
              <w:bottom w:val="nil"/>
              <w:right w:val="nil"/>
            </w:tcBorders>
            <w:vAlign w:val="bottom"/>
          </w:tcPr>
          <w:p w14:paraId="6A8F663C" w14:textId="5EC74BC2" w:rsidR="00325BD1" w:rsidRPr="008366D1" w:rsidRDefault="00325BD1" w:rsidP="00F66992">
            <w:pPr>
              <w:ind w:right="-72" w:firstLine="18"/>
              <w:jc w:val="right"/>
              <w:rPr>
                <w:rFonts w:ascii="Arial" w:hAnsi="Arial" w:cs="Arial"/>
                <w:b/>
                <w:bCs/>
                <w:sz w:val="18"/>
                <w:szCs w:val="18"/>
                <w:cs/>
                <w:lang w:val="en-GB"/>
              </w:rPr>
            </w:pPr>
            <w:r w:rsidRPr="008366D1">
              <w:rPr>
                <w:rFonts w:ascii="Arial" w:hAnsi="Arial" w:cs="Arial"/>
                <w:b/>
                <w:bCs/>
                <w:sz w:val="18"/>
                <w:szCs w:val="18"/>
              </w:rPr>
              <w:t>Net amount presented in the financial position</w:t>
            </w:r>
          </w:p>
        </w:tc>
      </w:tr>
      <w:tr w:rsidR="00325BD1" w:rsidRPr="008366D1" w14:paraId="72EB8269" w14:textId="77777777" w:rsidTr="00A74C23">
        <w:tc>
          <w:tcPr>
            <w:tcW w:w="4678" w:type="dxa"/>
            <w:tcBorders>
              <w:top w:val="nil"/>
              <w:left w:val="nil"/>
              <w:bottom w:val="nil"/>
              <w:right w:val="nil"/>
            </w:tcBorders>
            <w:vAlign w:val="bottom"/>
          </w:tcPr>
          <w:p w14:paraId="58D40B79" w14:textId="77777777" w:rsidR="00325BD1" w:rsidRPr="008366D1" w:rsidRDefault="00325BD1" w:rsidP="00F66992">
            <w:pPr>
              <w:ind w:left="427" w:right="-36"/>
              <w:rPr>
                <w:rFonts w:ascii="Arial" w:hAnsi="Arial" w:cs="Arial"/>
                <w:sz w:val="18"/>
                <w:szCs w:val="18"/>
              </w:rPr>
            </w:pPr>
          </w:p>
        </w:tc>
        <w:tc>
          <w:tcPr>
            <w:tcW w:w="1701" w:type="dxa"/>
            <w:tcBorders>
              <w:top w:val="nil"/>
              <w:left w:val="nil"/>
              <w:bottom w:val="single" w:sz="4" w:space="0" w:color="auto"/>
              <w:right w:val="nil"/>
            </w:tcBorders>
            <w:shd w:val="clear" w:color="auto" w:fill="auto"/>
            <w:vAlign w:val="center"/>
          </w:tcPr>
          <w:p w14:paraId="59C90104" w14:textId="77777777" w:rsidR="00325BD1" w:rsidRPr="008366D1" w:rsidRDefault="00325BD1" w:rsidP="00F66992">
            <w:pPr>
              <w:ind w:right="-72"/>
              <w:jc w:val="right"/>
              <w:rPr>
                <w:rFonts w:ascii="Arial" w:hAnsi="Arial" w:cs="Arial"/>
                <w:b/>
                <w:bCs/>
                <w:sz w:val="18"/>
                <w:szCs w:val="18"/>
                <w:lang w:val="en-GB"/>
              </w:rPr>
            </w:pPr>
            <w:r w:rsidRPr="008366D1">
              <w:rPr>
                <w:rFonts w:ascii="Arial" w:hAnsi="Arial" w:cs="Arial"/>
                <w:b/>
                <w:bCs/>
                <w:sz w:val="18"/>
                <w:szCs w:val="18"/>
                <w:lang w:val="en-GB"/>
              </w:rPr>
              <w:t>Baht</w:t>
            </w:r>
          </w:p>
        </w:tc>
        <w:tc>
          <w:tcPr>
            <w:tcW w:w="1559" w:type="dxa"/>
            <w:tcBorders>
              <w:top w:val="nil"/>
              <w:left w:val="nil"/>
              <w:bottom w:val="single" w:sz="4" w:space="0" w:color="auto"/>
              <w:right w:val="nil"/>
            </w:tcBorders>
            <w:shd w:val="clear" w:color="auto" w:fill="auto"/>
            <w:vAlign w:val="center"/>
          </w:tcPr>
          <w:p w14:paraId="0F38CB0D" w14:textId="77777777" w:rsidR="00325BD1" w:rsidRPr="008366D1" w:rsidRDefault="00325BD1" w:rsidP="00F66992">
            <w:pPr>
              <w:ind w:right="-72"/>
              <w:jc w:val="right"/>
              <w:rPr>
                <w:rFonts w:ascii="Arial" w:hAnsi="Arial" w:cs="Arial"/>
                <w:b/>
                <w:bCs/>
                <w:sz w:val="18"/>
                <w:szCs w:val="18"/>
              </w:rPr>
            </w:pPr>
            <w:r w:rsidRPr="008366D1">
              <w:rPr>
                <w:rFonts w:ascii="Arial" w:hAnsi="Arial" w:cs="Arial"/>
                <w:b/>
                <w:bCs/>
                <w:sz w:val="18"/>
                <w:szCs w:val="18"/>
              </w:rPr>
              <w:t>Baht</w:t>
            </w:r>
          </w:p>
        </w:tc>
        <w:tc>
          <w:tcPr>
            <w:tcW w:w="1523" w:type="dxa"/>
            <w:tcBorders>
              <w:top w:val="nil"/>
              <w:left w:val="nil"/>
              <w:bottom w:val="single" w:sz="4" w:space="0" w:color="auto"/>
              <w:right w:val="nil"/>
            </w:tcBorders>
          </w:tcPr>
          <w:p w14:paraId="10D267F9" w14:textId="77777777" w:rsidR="00325BD1" w:rsidRPr="008366D1" w:rsidRDefault="00325BD1" w:rsidP="00F66992">
            <w:pPr>
              <w:ind w:right="-72"/>
              <w:jc w:val="right"/>
              <w:rPr>
                <w:rFonts w:ascii="Arial" w:hAnsi="Arial" w:cs="Arial"/>
                <w:b/>
                <w:bCs/>
                <w:sz w:val="18"/>
                <w:szCs w:val="18"/>
                <w:cs/>
                <w:lang w:val="en-GB"/>
              </w:rPr>
            </w:pPr>
            <w:r w:rsidRPr="008366D1">
              <w:rPr>
                <w:rFonts w:ascii="Arial" w:hAnsi="Arial" w:cs="Arial"/>
                <w:b/>
                <w:bCs/>
                <w:sz w:val="18"/>
                <w:szCs w:val="18"/>
                <w:lang w:val="en-GB"/>
              </w:rPr>
              <w:t>Baht</w:t>
            </w:r>
          </w:p>
        </w:tc>
      </w:tr>
      <w:tr w:rsidR="00325BD1" w:rsidRPr="008366D1" w14:paraId="4AAFC06C" w14:textId="77777777" w:rsidTr="00257AF2">
        <w:trPr>
          <w:trHeight w:val="109"/>
        </w:trPr>
        <w:tc>
          <w:tcPr>
            <w:tcW w:w="4678" w:type="dxa"/>
            <w:tcBorders>
              <w:top w:val="nil"/>
              <w:left w:val="nil"/>
              <w:bottom w:val="nil"/>
              <w:right w:val="nil"/>
            </w:tcBorders>
            <w:vAlign w:val="bottom"/>
          </w:tcPr>
          <w:p w14:paraId="4FF6F6DF" w14:textId="77777777" w:rsidR="00325BD1" w:rsidRPr="008366D1" w:rsidRDefault="00325BD1" w:rsidP="00F66992">
            <w:pPr>
              <w:ind w:left="427" w:right="29"/>
              <w:rPr>
                <w:rFonts w:ascii="Arial" w:hAnsi="Arial" w:cs="Arial"/>
                <w:bCs/>
                <w:snapToGrid w:val="0"/>
                <w:sz w:val="18"/>
                <w:szCs w:val="18"/>
                <w:lang w:eastAsia="th-TH"/>
              </w:rPr>
            </w:pPr>
          </w:p>
        </w:tc>
        <w:tc>
          <w:tcPr>
            <w:tcW w:w="1701" w:type="dxa"/>
            <w:tcBorders>
              <w:top w:val="single" w:sz="4" w:space="0" w:color="auto"/>
              <w:left w:val="nil"/>
              <w:bottom w:val="nil"/>
              <w:right w:val="nil"/>
            </w:tcBorders>
            <w:shd w:val="clear" w:color="auto" w:fill="FAFAFA"/>
            <w:vAlign w:val="bottom"/>
          </w:tcPr>
          <w:p w14:paraId="5069A53F" w14:textId="77777777" w:rsidR="00325BD1" w:rsidRPr="008366D1" w:rsidRDefault="00325BD1" w:rsidP="00F66992">
            <w:pPr>
              <w:ind w:right="-72"/>
              <w:jc w:val="right"/>
              <w:rPr>
                <w:rFonts w:ascii="Arial" w:hAnsi="Arial" w:cs="Arial"/>
                <w:bCs/>
                <w:snapToGrid w:val="0"/>
                <w:sz w:val="18"/>
                <w:szCs w:val="18"/>
                <w:lang w:eastAsia="th-TH"/>
              </w:rPr>
            </w:pPr>
          </w:p>
        </w:tc>
        <w:tc>
          <w:tcPr>
            <w:tcW w:w="1559" w:type="dxa"/>
            <w:tcBorders>
              <w:top w:val="single" w:sz="4" w:space="0" w:color="auto"/>
              <w:left w:val="nil"/>
              <w:bottom w:val="nil"/>
              <w:right w:val="nil"/>
            </w:tcBorders>
            <w:shd w:val="clear" w:color="auto" w:fill="FAFAFA"/>
            <w:vAlign w:val="bottom"/>
          </w:tcPr>
          <w:p w14:paraId="7FF552BA" w14:textId="77777777" w:rsidR="00325BD1" w:rsidRPr="008366D1" w:rsidRDefault="00325BD1" w:rsidP="00F66992">
            <w:pPr>
              <w:ind w:right="-72"/>
              <w:jc w:val="right"/>
              <w:rPr>
                <w:rFonts w:ascii="Arial" w:hAnsi="Arial" w:cs="Arial"/>
                <w:bCs/>
                <w:snapToGrid w:val="0"/>
                <w:sz w:val="18"/>
                <w:szCs w:val="18"/>
                <w:lang w:eastAsia="th-TH"/>
              </w:rPr>
            </w:pPr>
          </w:p>
        </w:tc>
        <w:tc>
          <w:tcPr>
            <w:tcW w:w="1523" w:type="dxa"/>
            <w:tcBorders>
              <w:top w:val="single" w:sz="4" w:space="0" w:color="auto"/>
              <w:left w:val="nil"/>
              <w:bottom w:val="nil"/>
              <w:right w:val="nil"/>
            </w:tcBorders>
            <w:shd w:val="clear" w:color="auto" w:fill="FAFAFA"/>
          </w:tcPr>
          <w:p w14:paraId="0173988B" w14:textId="77777777" w:rsidR="00325BD1" w:rsidRPr="008366D1" w:rsidRDefault="00325BD1" w:rsidP="00F66992">
            <w:pPr>
              <w:ind w:right="-72"/>
              <w:jc w:val="right"/>
              <w:rPr>
                <w:rFonts w:ascii="Arial" w:hAnsi="Arial" w:cs="Arial"/>
                <w:bCs/>
                <w:snapToGrid w:val="0"/>
                <w:sz w:val="18"/>
                <w:szCs w:val="18"/>
                <w:lang w:eastAsia="th-TH"/>
              </w:rPr>
            </w:pPr>
          </w:p>
        </w:tc>
      </w:tr>
      <w:tr w:rsidR="00325BD1" w:rsidRPr="008366D1" w14:paraId="724B0AFC" w14:textId="77777777" w:rsidTr="00F66992">
        <w:trPr>
          <w:trHeight w:val="80"/>
        </w:trPr>
        <w:tc>
          <w:tcPr>
            <w:tcW w:w="4678" w:type="dxa"/>
            <w:tcBorders>
              <w:top w:val="nil"/>
              <w:left w:val="nil"/>
              <w:bottom w:val="nil"/>
              <w:right w:val="nil"/>
            </w:tcBorders>
            <w:vAlign w:val="bottom"/>
          </w:tcPr>
          <w:p w14:paraId="5375C45A" w14:textId="62565F8A" w:rsidR="00325BD1" w:rsidRPr="008366D1" w:rsidRDefault="00325BD1" w:rsidP="00F66992">
            <w:pPr>
              <w:ind w:left="427"/>
              <w:jc w:val="thaiDistribute"/>
              <w:rPr>
                <w:rFonts w:ascii="Arial" w:hAnsi="Arial" w:cs="Arial"/>
                <w:sz w:val="18"/>
                <w:szCs w:val="18"/>
                <w:lang w:val="en-GB"/>
              </w:rPr>
            </w:pPr>
            <w:r w:rsidRPr="008366D1">
              <w:rPr>
                <w:rFonts w:ascii="Arial" w:hAnsi="Arial" w:cs="Arial"/>
                <w:sz w:val="18"/>
                <w:szCs w:val="18"/>
                <w:lang w:val="en-GB"/>
              </w:rPr>
              <w:t xml:space="preserve">As at </w:t>
            </w:r>
            <w:r w:rsidR="007854CC" w:rsidRPr="008366D1">
              <w:rPr>
                <w:rFonts w:ascii="Arial" w:hAnsi="Arial" w:cs="Arial"/>
                <w:sz w:val="18"/>
                <w:szCs w:val="18"/>
                <w:lang w:val="en-GB"/>
              </w:rPr>
              <w:t>30</w:t>
            </w:r>
            <w:r w:rsidRPr="008366D1">
              <w:rPr>
                <w:rFonts w:ascii="Arial" w:hAnsi="Arial" w:cs="Arial"/>
                <w:sz w:val="18"/>
                <w:szCs w:val="18"/>
                <w:lang w:val="en-GB"/>
              </w:rPr>
              <w:t xml:space="preserve"> September </w:t>
            </w:r>
            <w:r w:rsidR="007854CC" w:rsidRPr="008366D1">
              <w:rPr>
                <w:rFonts w:ascii="Arial" w:hAnsi="Arial" w:cs="Arial"/>
                <w:sz w:val="18"/>
                <w:szCs w:val="18"/>
                <w:lang w:val="en-GB"/>
              </w:rPr>
              <w:t>2023</w:t>
            </w:r>
          </w:p>
        </w:tc>
        <w:tc>
          <w:tcPr>
            <w:tcW w:w="1701" w:type="dxa"/>
            <w:tcBorders>
              <w:top w:val="nil"/>
              <w:left w:val="nil"/>
              <w:bottom w:val="nil"/>
              <w:right w:val="nil"/>
            </w:tcBorders>
            <w:shd w:val="clear" w:color="auto" w:fill="FAFAFA"/>
            <w:vAlign w:val="center"/>
          </w:tcPr>
          <w:p w14:paraId="67FAA32F" w14:textId="77777777" w:rsidR="00325BD1" w:rsidRPr="008366D1" w:rsidRDefault="00325BD1" w:rsidP="00F66992">
            <w:pPr>
              <w:tabs>
                <w:tab w:val="left" w:pos="-72"/>
              </w:tabs>
              <w:ind w:right="-72"/>
              <w:jc w:val="right"/>
              <w:rPr>
                <w:rFonts w:ascii="Arial" w:hAnsi="Arial" w:cs="Arial"/>
                <w:sz w:val="18"/>
                <w:szCs w:val="18"/>
                <w:lang w:val="en-GB"/>
              </w:rPr>
            </w:pPr>
          </w:p>
        </w:tc>
        <w:tc>
          <w:tcPr>
            <w:tcW w:w="1559" w:type="dxa"/>
            <w:tcBorders>
              <w:top w:val="nil"/>
              <w:left w:val="nil"/>
              <w:bottom w:val="nil"/>
              <w:right w:val="nil"/>
            </w:tcBorders>
            <w:shd w:val="clear" w:color="auto" w:fill="FAFAFA"/>
            <w:vAlign w:val="center"/>
          </w:tcPr>
          <w:p w14:paraId="155330E5" w14:textId="77777777" w:rsidR="00325BD1" w:rsidRPr="008366D1" w:rsidRDefault="00325BD1" w:rsidP="00F66992">
            <w:pPr>
              <w:tabs>
                <w:tab w:val="left" w:pos="-72"/>
              </w:tabs>
              <w:ind w:right="-72"/>
              <w:jc w:val="right"/>
              <w:rPr>
                <w:rFonts w:ascii="Arial" w:hAnsi="Arial" w:cs="Arial"/>
                <w:sz w:val="18"/>
                <w:szCs w:val="18"/>
                <w:lang w:val="en-GB"/>
              </w:rPr>
            </w:pPr>
          </w:p>
        </w:tc>
        <w:tc>
          <w:tcPr>
            <w:tcW w:w="1523" w:type="dxa"/>
            <w:tcBorders>
              <w:top w:val="nil"/>
              <w:left w:val="nil"/>
              <w:bottom w:val="nil"/>
              <w:right w:val="nil"/>
            </w:tcBorders>
            <w:shd w:val="clear" w:color="auto" w:fill="FAFAFA"/>
          </w:tcPr>
          <w:p w14:paraId="33878D78" w14:textId="77777777" w:rsidR="00325BD1" w:rsidRPr="008366D1" w:rsidRDefault="00325BD1" w:rsidP="00F66992">
            <w:pPr>
              <w:tabs>
                <w:tab w:val="left" w:pos="-72"/>
              </w:tabs>
              <w:ind w:right="-72"/>
              <w:jc w:val="right"/>
              <w:rPr>
                <w:rFonts w:ascii="Arial" w:hAnsi="Arial" w:cs="Arial"/>
                <w:color w:val="000000"/>
                <w:sz w:val="18"/>
                <w:szCs w:val="18"/>
              </w:rPr>
            </w:pPr>
          </w:p>
        </w:tc>
      </w:tr>
      <w:tr w:rsidR="00E510DA" w:rsidRPr="008366D1" w14:paraId="4783D012" w14:textId="77777777" w:rsidTr="00257AF2">
        <w:tc>
          <w:tcPr>
            <w:tcW w:w="4678" w:type="dxa"/>
            <w:tcBorders>
              <w:top w:val="nil"/>
              <w:left w:val="nil"/>
              <w:bottom w:val="nil"/>
              <w:right w:val="nil"/>
            </w:tcBorders>
            <w:vAlign w:val="bottom"/>
          </w:tcPr>
          <w:p w14:paraId="43F14FF2" w14:textId="77777777" w:rsidR="00E510DA" w:rsidRPr="008366D1" w:rsidRDefault="00E510DA" w:rsidP="00F66992">
            <w:pPr>
              <w:ind w:left="427"/>
              <w:jc w:val="thaiDistribute"/>
              <w:rPr>
                <w:rFonts w:ascii="Arial" w:hAnsi="Arial" w:cs="Arial"/>
                <w:sz w:val="18"/>
                <w:szCs w:val="18"/>
                <w:cs/>
                <w:lang w:val="en-GB"/>
              </w:rPr>
            </w:pPr>
            <w:r w:rsidRPr="008366D1">
              <w:rPr>
                <w:rFonts w:ascii="Arial" w:hAnsi="Arial" w:cs="Arial"/>
                <w:sz w:val="18"/>
                <w:szCs w:val="18"/>
                <w:lang w:val="en-GB"/>
              </w:rPr>
              <w:t>Trade and other receivables</w:t>
            </w:r>
          </w:p>
        </w:tc>
        <w:tc>
          <w:tcPr>
            <w:tcW w:w="1701" w:type="dxa"/>
            <w:tcBorders>
              <w:top w:val="nil"/>
              <w:left w:val="nil"/>
              <w:bottom w:val="single" w:sz="4" w:space="0" w:color="auto"/>
              <w:right w:val="nil"/>
            </w:tcBorders>
            <w:shd w:val="clear" w:color="auto" w:fill="FAFAFA"/>
            <w:vAlign w:val="center"/>
          </w:tcPr>
          <w:p w14:paraId="1B94CE0F" w14:textId="6AEE1EF7" w:rsidR="00E510DA" w:rsidRPr="008366D1" w:rsidRDefault="007854CC" w:rsidP="00F66992">
            <w:pPr>
              <w:tabs>
                <w:tab w:val="left" w:pos="-72"/>
              </w:tabs>
              <w:ind w:right="-72"/>
              <w:jc w:val="right"/>
              <w:rPr>
                <w:rFonts w:ascii="Arial" w:hAnsi="Arial" w:cs="Arial"/>
                <w:sz w:val="18"/>
                <w:szCs w:val="18"/>
                <w:lang w:val="en-GB"/>
              </w:rPr>
            </w:pPr>
            <w:r w:rsidRPr="008366D1">
              <w:rPr>
                <w:rFonts w:ascii="Arial" w:hAnsi="Arial" w:cs="Arial"/>
                <w:sz w:val="18"/>
                <w:szCs w:val="18"/>
                <w:lang w:val="en-GB"/>
              </w:rPr>
              <w:t>498</w:t>
            </w:r>
            <w:r w:rsidR="001E3732" w:rsidRPr="008366D1">
              <w:rPr>
                <w:rFonts w:ascii="Arial" w:hAnsi="Arial" w:cs="Arial"/>
                <w:sz w:val="18"/>
                <w:szCs w:val="18"/>
                <w:lang w:val="en-GB"/>
              </w:rPr>
              <w:t>,</w:t>
            </w:r>
            <w:r w:rsidRPr="008366D1">
              <w:rPr>
                <w:rFonts w:ascii="Arial" w:hAnsi="Arial" w:cs="Arial"/>
                <w:sz w:val="18"/>
                <w:szCs w:val="18"/>
                <w:lang w:val="en-GB"/>
              </w:rPr>
              <w:t>719</w:t>
            </w:r>
            <w:r w:rsidR="001E3732" w:rsidRPr="008366D1">
              <w:rPr>
                <w:rFonts w:ascii="Arial" w:hAnsi="Arial" w:cs="Arial"/>
                <w:sz w:val="18"/>
                <w:szCs w:val="18"/>
                <w:lang w:val="en-GB"/>
              </w:rPr>
              <w:t>,</w:t>
            </w:r>
            <w:r w:rsidRPr="008366D1">
              <w:rPr>
                <w:rFonts w:ascii="Arial" w:hAnsi="Arial" w:cs="Arial"/>
                <w:sz w:val="18"/>
                <w:szCs w:val="18"/>
                <w:lang w:val="en-GB"/>
              </w:rPr>
              <w:t>985</w:t>
            </w:r>
          </w:p>
        </w:tc>
        <w:tc>
          <w:tcPr>
            <w:tcW w:w="1559" w:type="dxa"/>
            <w:tcBorders>
              <w:top w:val="nil"/>
              <w:left w:val="nil"/>
              <w:bottom w:val="single" w:sz="4" w:space="0" w:color="auto"/>
              <w:right w:val="nil"/>
            </w:tcBorders>
            <w:shd w:val="clear" w:color="auto" w:fill="FAFAFA"/>
            <w:vAlign w:val="center"/>
          </w:tcPr>
          <w:p w14:paraId="36B1D271" w14:textId="47A82ABC" w:rsidR="00E510DA" w:rsidRPr="008366D1" w:rsidRDefault="001E3732" w:rsidP="00F66992">
            <w:pPr>
              <w:tabs>
                <w:tab w:val="left" w:pos="-72"/>
              </w:tabs>
              <w:ind w:right="-72"/>
              <w:jc w:val="right"/>
              <w:rPr>
                <w:rFonts w:ascii="Arial" w:hAnsi="Arial" w:cs="Arial"/>
                <w:sz w:val="18"/>
                <w:szCs w:val="18"/>
                <w:lang w:val="en-GB"/>
              </w:rPr>
            </w:pPr>
            <w:r w:rsidRPr="008366D1">
              <w:rPr>
                <w:rFonts w:ascii="Arial" w:hAnsi="Arial" w:cs="Arial"/>
                <w:sz w:val="18"/>
                <w:szCs w:val="18"/>
                <w:lang w:val="en-GB"/>
              </w:rPr>
              <w:t>(</w:t>
            </w:r>
            <w:r w:rsidR="007854CC" w:rsidRPr="008366D1">
              <w:rPr>
                <w:rFonts w:ascii="Arial" w:hAnsi="Arial" w:cs="Arial"/>
                <w:sz w:val="18"/>
                <w:szCs w:val="18"/>
                <w:lang w:val="en-GB"/>
              </w:rPr>
              <w:t>40</w:t>
            </w:r>
            <w:r w:rsidRPr="008366D1">
              <w:rPr>
                <w:rFonts w:ascii="Arial" w:hAnsi="Arial" w:cs="Arial"/>
                <w:sz w:val="18"/>
                <w:szCs w:val="18"/>
                <w:lang w:val="en-GB"/>
              </w:rPr>
              <w:t>,</w:t>
            </w:r>
            <w:r w:rsidR="007854CC" w:rsidRPr="008366D1">
              <w:rPr>
                <w:rFonts w:ascii="Arial" w:hAnsi="Arial" w:cs="Arial"/>
                <w:sz w:val="18"/>
                <w:szCs w:val="18"/>
                <w:lang w:val="en-GB"/>
              </w:rPr>
              <w:t>615</w:t>
            </w:r>
            <w:r w:rsidRPr="008366D1">
              <w:rPr>
                <w:rFonts w:ascii="Arial" w:hAnsi="Arial" w:cs="Arial"/>
                <w:sz w:val="18"/>
                <w:szCs w:val="18"/>
                <w:lang w:val="en-GB"/>
              </w:rPr>
              <w:t>,</w:t>
            </w:r>
            <w:r w:rsidR="007854CC" w:rsidRPr="008366D1">
              <w:rPr>
                <w:rFonts w:ascii="Arial" w:hAnsi="Arial" w:cs="Arial"/>
                <w:sz w:val="18"/>
                <w:szCs w:val="18"/>
                <w:lang w:val="en-GB"/>
              </w:rPr>
              <w:t>521</w:t>
            </w:r>
            <w:r w:rsidRPr="008366D1">
              <w:rPr>
                <w:rFonts w:ascii="Arial" w:hAnsi="Arial" w:cs="Arial"/>
                <w:sz w:val="18"/>
                <w:szCs w:val="18"/>
                <w:lang w:val="en-GB"/>
              </w:rPr>
              <w:t>)</w:t>
            </w:r>
          </w:p>
        </w:tc>
        <w:tc>
          <w:tcPr>
            <w:tcW w:w="1523" w:type="dxa"/>
            <w:tcBorders>
              <w:top w:val="nil"/>
              <w:left w:val="nil"/>
              <w:bottom w:val="single" w:sz="4" w:space="0" w:color="auto"/>
              <w:right w:val="nil"/>
            </w:tcBorders>
            <w:shd w:val="clear" w:color="auto" w:fill="FAFAFA"/>
          </w:tcPr>
          <w:p w14:paraId="5EE30D58" w14:textId="7E146F85" w:rsidR="00E510DA" w:rsidRPr="008366D1" w:rsidRDefault="007854CC" w:rsidP="00F66992">
            <w:pPr>
              <w:tabs>
                <w:tab w:val="left" w:pos="-72"/>
              </w:tabs>
              <w:ind w:right="-72"/>
              <w:jc w:val="right"/>
              <w:rPr>
                <w:rFonts w:ascii="Arial" w:hAnsi="Arial" w:cs="Arial"/>
                <w:color w:val="000000"/>
                <w:sz w:val="18"/>
                <w:szCs w:val="18"/>
              </w:rPr>
            </w:pPr>
            <w:r w:rsidRPr="008366D1">
              <w:rPr>
                <w:rFonts w:ascii="Arial" w:hAnsi="Arial" w:cs="Arial"/>
                <w:color w:val="000000"/>
                <w:sz w:val="18"/>
                <w:szCs w:val="18"/>
                <w:lang w:val="en-GB"/>
              </w:rPr>
              <w:t>458</w:t>
            </w:r>
            <w:r w:rsidR="001E3732" w:rsidRPr="008366D1">
              <w:rPr>
                <w:rFonts w:ascii="Arial" w:hAnsi="Arial" w:cs="Arial"/>
                <w:color w:val="000000"/>
                <w:sz w:val="18"/>
                <w:szCs w:val="18"/>
              </w:rPr>
              <w:t>,</w:t>
            </w:r>
            <w:r w:rsidRPr="008366D1">
              <w:rPr>
                <w:rFonts w:ascii="Arial" w:hAnsi="Arial" w:cs="Arial"/>
                <w:color w:val="000000"/>
                <w:sz w:val="18"/>
                <w:szCs w:val="18"/>
                <w:lang w:val="en-GB"/>
              </w:rPr>
              <w:t>104</w:t>
            </w:r>
            <w:r w:rsidR="001E3732" w:rsidRPr="008366D1">
              <w:rPr>
                <w:rFonts w:ascii="Arial" w:hAnsi="Arial" w:cs="Arial"/>
                <w:color w:val="000000"/>
                <w:sz w:val="18"/>
                <w:szCs w:val="18"/>
              </w:rPr>
              <w:t>,</w:t>
            </w:r>
            <w:r w:rsidRPr="008366D1">
              <w:rPr>
                <w:rFonts w:ascii="Arial" w:hAnsi="Arial" w:cs="Arial"/>
                <w:color w:val="000000"/>
                <w:sz w:val="18"/>
                <w:szCs w:val="18"/>
                <w:lang w:val="en-GB"/>
              </w:rPr>
              <w:t>464</w:t>
            </w:r>
          </w:p>
        </w:tc>
      </w:tr>
      <w:tr w:rsidR="00E510DA" w:rsidRPr="008366D1" w14:paraId="6298F4DC" w14:textId="77777777" w:rsidTr="00257AF2">
        <w:tc>
          <w:tcPr>
            <w:tcW w:w="4678" w:type="dxa"/>
            <w:tcBorders>
              <w:top w:val="nil"/>
              <w:left w:val="nil"/>
              <w:bottom w:val="nil"/>
              <w:right w:val="nil"/>
            </w:tcBorders>
            <w:vAlign w:val="bottom"/>
          </w:tcPr>
          <w:p w14:paraId="5B191980" w14:textId="77777777" w:rsidR="00E510DA" w:rsidRPr="008366D1" w:rsidRDefault="00E510DA" w:rsidP="00F66992">
            <w:pPr>
              <w:ind w:left="427"/>
              <w:jc w:val="thaiDistribute"/>
              <w:rPr>
                <w:rFonts w:ascii="Arial" w:hAnsi="Arial" w:cs="Arial"/>
                <w:sz w:val="18"/>
                <w:szCs w:val="18"/>
                <w:lang w:val="en-GB"/>
              </w:rPr>
            </w:pPr>
          </w:p>
        </w:tc>
        <w:tc>
          <w:tcPr>
            <w:tcW w:w="1701" w:type="dxa"/>
            <w:tcBorders>
              <w:top w:val="single" w:sz="4" w:space="0" w:color="auto"/>
              <w:left w:val="nil"/>
              <w:bottom w:val="nil"/>
              <w:right w:val="nil"/>
            </w:tcBorders>
            <w:shd w:val="clear" w:color="auto" w:fill="FAFAFA"/>
            <w:vAlign w:val="center"/>
          </w:tcPr>
          <w:p w14:paraId="6CF428A7" w14:textId="77777777" w:rsidR="00E510DA" w:rsidRPr="008366D1" w:rsidRDefault="00E510DA" w:rsidP="00F66992">
            <w:pPr>
              <w:tabs>
                <w:tab w:val="left" w:pos="-72"/>
              </w:tabs>
              <w:ind w:right="-72"/>
              <w:jc w:val="right"/>
              <w:rPr>
                <w:rFonts w:ascii="Arial" w:hAnsi="Arial" w:cs="Arial"/>
                <w:sz w:val="18"/>
                <w:szCs w:val="18"/>
                <w:lang w:val="en-GB"/>
              </w:rPr>
            </w:pPr>
          </w:p>
        </w:tc>
        <w:tc>
          <w:tcPr>
            <w:tcW w:w="1559" w:type="dxa"/>
            <w:tcBorders>
              <w:top w:val="single" w:sz="4" w:space="0" w:color="auto"/>
              <w:left w:val="nil"/>
              <w:bottom w:val="nil"/>
              <w:right w:val="nil"/>
            </w:tcBorders>
            <w:shd w:val="clear" w:color="auto" w:fill="FAFAFA"/>
            <w:vAlign w:val="center"/>
          </w:tcPr>
          <w:p w14:paraId="6DC870BF" w14:textId="77777777" w:rsidR="00E510DA" w:rsidRPr="008366D1" w:rsidRDefault="00E510DA" w:rsidP="00F66992">
            <w:pPr>
              <w:tabs>
                <w:tab w:val="left" w:pos="-72"/>
              </w:tabs>
              <w:ind w:right="-72"/>
              <w:jc w:val="right"/>
              <w:rPr>
                <w:rFonts w:ascii="Arial" w:hAnsi="Arial" w:cs="Arial"/>
                <w:sz w:val="18"/>
                <w:szCs w:val="18"/>
                <w:lang w:val="en-GB"/>
              </w:rPr>
            </w:pPr>
          </w:p>
        </w:tc>
        <w:tc>
          <w:tcPr>
            <w:tcW w:w="1523" w:type="dxa"/>
            <w:tcBorders>
              <w:top w:val="single" w:sz="4" w:space="0" w:color="auto"/>
              <w:left w:val="nil"/>
              <w:bottom w:val="nil"/>
              <w:right w:val="nil"/>
            </w:tcBorders>
            <w:shd w:val="clear" w:color="auto" w:fill="FAFAFA"/>
          </w:tcPr>
          <w:p w14:paraId="3D9A46BF" w14:textId="77777777" w:rsidR="00E510DA" w:rsidRPr="008366D1" w:rsidRDefault="00E510DA" w:rsidP="00F66992">
            <w:pPr>
              <w:tabs>
                <w:tab w:val="left" w:pos="-72"/>
              </w:tabs>
              <w:ind w:right="-72"/>
              <w:jc w:val="right"/>
              <w:rPr>
                <w:rFonts w:ascii="Arial" w:hAnsi="Arial" w:cs="Arial"/>
                <w:color w:val="000000"/>
                <w:sz w:val="18"/>
                <w:szCs w:val="18"/>
              </w:rPr>
            </w:pPr>
          </w:p>
        </w:tc>
      </w:tr>
      <w:tr w:rsidR="00E510DA" w:rsidRPr="008366D1" w14:paraId="5BCD9514" w14:textId="77777777" w:rsidTr="00257AF2">
        <w:tc>
          <w:tcPr>
            <w:tcW w:w="4678" w:type="dxa"/>
            <w:tcBorders>
              <w:top w:val="nil"/>
              <w:left w:val="nil"/>
              <w:bottom w:val="nil"/>
              <w:right w:val="nil"/>
            </w:tcBorders>
            <w:vAlign w:val="bottom"/>
          </w:tcPr>
          <w:p w14:paraId="26D219FB" w14:textId="77777777" w:rsidR="00E510DA" w:rsidRPr="008366D1" w:rsidRDefault="00E510DA" w:rsidP="00F66992">
            <w:pPr>
              <w:ind w:left="427"/>
              <w:jc w:val="thaiDistribute"/>
              <w:rPr>
                <w:rFonts w:ascii="Arial" w:hAnsi="Arial" w:cs="Arial"/>
                <w:sz w:val="18"/>
                <w:szCs w:val="18"/>
              </w:rPr>
            </w:pPr>
            <w:r w:rsidRPr="008366D1">
              <w:rPr>
                <w:rFonts w:ascii="Arial" w:hAnsi="Arial" w:cs="Arial"/>
                <w:sz w:val="18"/>
                <w:szCs w:val="18"/>
              </w:rPr>
              <w:t>Total</w:t>
            </w:r>
          </w:p>
        </w:tc>
        <w:tc>
          <w:tcPr>
            <w:tcW w:w="1701" w:type="dxa"/>
            <w:tcBorders>
              <w:top w:val="nil"/>
              <w:left w:val="nil"/>
              <w:bottom w:val="single" w:sz="4" w:space="0" w:color="auto"/>
              <w:right w:val="nil"/>
            </w:tcBorders>
            <w:shd w:val="clear" w:color="auto" w:fill="FAFAFA"/>
            <w:vAlign w:val="center"/>
          </w:tcPr>
          <w:p w14:paraId="653B8B0C" w14:textId="65DF4C6E" w:rsidR="00E510DA" w:rsidRPr="008366D1" w:rsidRDefault="007854CC" w:rsidP="00F66992">
            <w:pPr>
              <w:tabs>
                <w:tab w:val="left" w:pos="-72"/>
              </w:tabs>
              <w:ind w:right="-72"/>
              <w:jc w:val="right"/>
              <w:rPr>
                <w:rFonts w:ascii="Arial" w:hAnsi="Arial" w:cs="Arial"/>
                <w:sz w:val="18"/>
                <w:szCs w:val="18"/>
                <w:lang w:val="en-GB"/>
              </w:rPr>
            </w:pPr>
            <w:r w:rsidRPr="008366D1">
              <w:rPr>
                <w:rFonts w:ascii="Arial" w:hAnsi="Arial" w:cs="Arial"/>
                <w:sz w:val="18"/>
                <w:szCs w:val="18"/>
                <w:lang w:val="en-GB"/>
              </w:rPr>
              <w:t>498</w:t>
            </w:r>
            <w:r w:rsidR="001E3732" w:rsidRPr="008366D1">
              <w:rPr>
                <w:rFonts w:ascii="Arial" w:hAnsi="Arial" w:cs="Arial"/>
                <w:sz w:val="18"/>
                <w:szCs w:val="18"/>
                <w:lang w:val="en-GB"/>
              </w:rPr>
              <w:t>,</w:t>
            </w:r>
            <w:r w:rsidRPr="008366D1">
              <w:rPr>
                <w:rFonts w:ascii="Arial" w:hAnsi="Arial" w:cs="Arial"/>
                <w:sz w:val="18"/>
                <w:szCs w:val="18"/>
                <w:lang w:val="en-GB"/>
              </w:rPr>
              <w:t>719</w:t>
            </w:r>
            <w:r w:rsidR="001E3732" w:rsidRPr="008366D1">
              <w:rPr>
                <w:rFonts w:ascii="Arial" w:hAnsi="Arial" w:cs="Arial"/>
                <w:sz w:val="18"/>
                <w:szCs w:val="18"/>
                <w:lang w:val="en-GB"/>
              </w:rPr>
              <w:t>,</w:t>
            </w:r>
            <w:r w:rsidRPr="008366D1">
              <w:rPr>
                <w:rFonts w:ascii="Arial" w:hAnsi="Arial" w:cs="Arial"/>
                <w:sz w:val="18"/>
                <w:szCs w:val="18"/>
                <w:lang w:val="en-GB"/>
              </w:rPr>
              <w:t>985</w:t>
            </w:r>
          </w:p>
        </w:tc>
        <w:tc>
          <w:tcPr>
            <w:tcW w:w="1559" w:type="dxa"/>
            <w:tcBorders>
              <w:top w:val="nil"/>
              <w:left w:val="nil"/>
              <w:bottom w:val="single" w:sz="4" w:space="0" w:color="auto"/>
              <w:right w:val="nil"/>
            </w:tcBorders>
            <w:shd w:val="clear" w:color="auto" w:fill="FAFAFA"/>
            <w:vAlign w:val="center"/>
          </w:tcPr>
          <w:p w14:paraId="38523589" w14:textId="5B237913" w:rsidR="00E510DA" w:rsidRPr="008366D1" w:rsidRDefault="00D11F78" w:rsidP="00F66992">
            <w:pPr>
              <w:tabs>
                <w:tab w:val="left" w:pos="-72"/>
              </w:tabs>
              <w:ind w:right="-72"/>
              <w:jc w:val="right"/>
              <w:rPr>
                <w:rFonts w:ascii="Arial" w:hAnsi="Arial" w:cs="Arial"/>
                <w:sz w:val="18"/>
                <w:szCs w:val="18"/>
                <w:lang w:val="en-GB"/>
              </w:rPr>
            </w:pPr>
            <w:r w:rsidRPr="008366D1">
              <w:rPr>
                <w:rFonts w:ascii="Arial" w:hAnsi="Arial" w:cs="Arial"/>
                <w:sz w:val="18"/>
                <w:szCs w:val="18"/>
                <w:lang w:val="en-GB"/>
              </w:rPr>
              <w:t>(</w:t>
            </w:r>
            <w:r w:rsidR="007854CC" w:rsidRPr="008366D1">
              <w:rPr>
                <w:rFonts w:ascii="Arial" w:hAnsi="Arial" w:cs="Arial"/>
                <w:sz w:val="18"/>
                <w:szCs w:val="18"/>
                <w:lang w:val="en-GB"/>
              </w:rPr>
              <w:t>40</w:t>
            </w:r>
            <w:r w:rsidRPr="008366D1">
              <w:rPr>
                <w:rFonts w:ascii="Arial" w:hAnsi="Arial" w:cs="Arial"/>
                <w:sz w:val="18"/>
                <w:szCs w:val="18"/>
                <w:lang w:val="en-GB"/>
              </w:rPr>
              <w:t>,</w:t>
            </w:r>
            <w:r w:rsidR="007854CC" w:rsidRPr="008366D1">
              <w:rPr>
                <w:rFonts w:ascii="Arial" w:hAnsi="Arial" w:cs="Arial"/>
                <w:sz w:val="18"/>
                <w:szCs w:val="18"/>
                <w:lang w:val="en-GB"/>
              </w:rPr>
              <w:t>615</w:t>
            </w:r>
            <w:r w:rsidRPr="008366D1">
              <w:rPr>
                <w:rFonts w:ascii="Arial" w:hAnsi="Arial" w:cs="Arial"/>
                <w:sz w:val="18"/>
                <w:szCs w:val="18"/>
                <w:lang w:val="en-GB"/>
              </w:rPr>
              <w:t>,</w:t>
            </w:r>
            <w:r w:rsidR="007854CC" w:rsidRPr="008366D1">
              <w:rPr>
                <w:rFonts w:ascii="Arial" w:hAnsi="Arial" w:cs="Arial"/>
                <w:sz w:val="18"/>
                <w:szCs w:val="18"/>
                <w:lang w:val="en-GB"/>
              </w:rPr>
              <w:t>521</w:t>
            </w:r>
            <w:r w:rsidRPr="008366D1">
              <w:rPr>
                <w:rFonts w:ascii="Arial" w:hAnsi="Arial" w:cs="Arial"/>
                <w:sz w:val="18"/>
                <w:szCs w:val="18"/>
                <w:lang w:val="en-GB"/>
              </w:rPr>
              <w:t>)</w:t>
            </w:r>
          </w:p>
        </w:tc>
        <w:tc>
          <w:tcPr>
            <w:tcW w:w="1523" w:type="dxa"/>
            <w:tcBorders>
              <w:top w:val="nil"/>
              <w:left w:val="nil"/>
              <w:bottom w:val="single" w:sz="4" w:space="0" w:color="auto"/>
              <w:right w:val="nil"/>
            </w:tcBorders>
            <w:shd w:val="clear" w:color="auto" w:fill="FAFAFA"/>
          </w:tcPr>
          <w:p w14:paraId="44DC8B02" w14:textId="6C6E41CF" w:rsidR="00E510DA" w:rsidRPr="008366D1" w:rsidRDefault="007854CC" w:rsidP="00F66992">
            <w:pPr>
              <w:tabs>
                <w:tab w:val="left" w:pos="-72"/>
              </w:tabs>
              <w:ind w:right="-72"/>
              <w:jc w:val="right"/>
              <w:rPr>
                <w:rFonts w:ascii="Arial" w:hAnsi="Arial" w:cs="Arial"/>
                <w:color w:val="000000"/>
                <w:sz w:val="18"/>
                <w:szCs w:val="18"/>
              </w:rPr>
            </w:pPr>
            <w:r w:rsidRPr="008366D1">
              <w:rPr>
                <w:rFonts w:ascii="Arial" w:hAnsi="Arial" w:cs="Arial"/>
                <w:color w:val="000000"/>
                <w:sz w:val="18"/>
                <w:szCs w:val="18"/>
                <w:lang w:val="en-GB"/>
              </w:rPr>
              <w:t>458</w:t>
            </w:r>
            <w:r w:rsidR="00D11F78" w:rsidRPr="008366D1">
              <w:rPr>
                <w:rFonts w:ascii="Arial" w:hAnsi="Arial" w:cs="Arial"/>
                <w:color w:val="000000"/>
                <w:sz w:val="18"/>
                <w:szCs w:val="18"/>
              </w:rPr>
              <w:t>,</w:t>
            </w:r>
            <w:r w:rsidRPr="008366D1">
              <w:rPr>
                <w:rFonts w:ascii="Arial" w:hAnsi="Arial" w:cs="Arial"/>
                <w:color w:val="000000"/>
                <w:sz w:val="18"/>
                <w:szCs w:val="18"/>
                <w:lang w:val="en-GB"/>
              </w:rPr>
              <w:t>104</w:t>
            </w:r>
            <w:r w:rsidR="00D11F78" w:rsidRPr="008366D1">
              <w:rPr>
                <w:rFonts w:ascii="Arial" w:hAnsi="Arial" w:cs="Arial"/>
                <w:color w:val="000000"/>
                <w:sz w:val="18"/>
                <w:szCs w:val="18"/>
              </w:rPr>
              <w:t>,</w:t>
            </w:r>
            <w:r w:rsidRPr="008366D1">
              <w:rPr>
                <w:rFonts w:ascii="Arial" w:hAnsi="Arial" w:cs="Arial"/>
                <w:color w:val="000000"/>
                <w:sz w:val="18"/>
                <w:szCs w:val="18"/>
                <w:lang w:val="en-GB"/>
              </w:rPr>
              <w:t>464</w:t>
            </w:r>
          </w:p>
        </w:tc>
      </w:tr>
    </w:tbl>
    <w:p w14:paraId="78DD19CC" w14:textId="77777777" w:rsidR="00325BD1" w:rsidRPr="008366D1" w:rsidRDefault="00325BD1" w:rsidP="00995E37">
      <w:pPr>
        <w:tabs>
          <w:tab w:val="left" w:pos="540"/>
        </w:tabs>
        <w:ind w:left="540"/>
        <w:jc w:val="thaiDistribute"/>
        <w:rPr>
          <w:rFonts w:ascii="Arial" w:hAnsi="Arial" w:cs="Arial"/>
          <w:b/>
          <w:bCs/>
          <w:color w:val="CF4A02"/>
          <w:sz w:val="18"/>
          <w:szCs w:val="18"/>
          <w:lang w:val="en-GB"/>
        </w:rPr>
      </w:pPr>
    </w:p>
    <w:p w14:paraId="553398C6" w14:textId="77777777" w:rsidR="00325BD1" w:rsidRPr="008366D1" w:rsidRDefault="00325BD1" w:rsidP="00995E37">
      <w:pPr>
        <w:tabs>
          <w:tab w:val="left" w:pos="540"/>
        </w:tabs>
        <w:ind w:left="540"/>
        <w:jc w:val="thaiDistribute"/>
        <w:rPr>
          <w:rFonts w:ascii="Arial" w:hAnsi="Arial" w:cs="Arial"/>
          <w:color w:val="CF4A02"/>
          <w:sz w:val="18"/>
          <w:szCs w:val="18"/>
          <w:lang w:val="en-GB"/>
        </w:rPr>
      </w:pPr>
      <w:r w:rsidRPr="008366D1">
        <w:rPr>
          <w:rFonts w:ascii="Arial" w:hAnsi="Arial" w:cs="Arial"/>
          <w:color w:val="CF4A02"/>
          <w:sz w:val="18"/>
          <w:szCs w:val="18"/>
          <w:lang w:val="en-GB"/>
        </w:rPr>
        <w:t>Offsetting arrangements</w:t>
      </w:r>
      <w:r w:rsidRPr="008366D1">
        <w:rPr>
          <w:rFonts w:ascii="Arial" w:hAnsi="Arial" w:cs="Arial"/>
          <w:color w:val="CF4A02"/>
          <w:sz w:val="18"/>
          <w:szCs w:val="18"/>
          <w:cs/>
          <w:lang w:val="en-GB"/>
        </w:rPr>
        <w:t xml:space="preserve"> - </w:t>
      </w:r>
      <w:r w:rsidRPr="008366D1">
        <w:rPr>
          <w:rFonts w:ascii="Arial" w:hAnsi="Arial" w:cs="Arial"/>
          <w:color w:val="CF4A02"/>
          <w:sz w:val="18"/>
          <w:szCs w:val="18"/>
          <w:lang w:val="en-GB"/>
        </w:rPr>
        <w:t>Trade receivables and payables</w:t>
      </w:r>
    </w:p>
    <w:p w14:paraId="3778D2E6" w14:textId="77777777" w:rsidR="00325BD1" w:rsidRPr="008366D1" w:rsidRDefault="00325BD1" w:rsidP="00995E37">
      <w:pPr>
        <w:tabs>
          <w:tab w:val="left" w:pos="540"/>
        </w:tabs>
        <w:ind w:left="540"/>
        <w:jc w:val="thaiDistribute"/>
        <w:rPr>
          <w:rFonts w:ascii="Arial" w:hAnsi="Arial" w:cs="Arial"/>
          <w:b/>
          <w:bCs/>
          <w:color w:val="CF4A02"/>
          <w:sz w:val="18"/>
          <w:szCs w:val="18"/>
          <w:lang w:val="en-GB"/>
        </w:rPr>
      </w:pPr>
    </w:p>
    <w:p w14:paraId="313F9BC5" w14:textId="65FDAACD" w:rsidR="00325BD1" w:rsidRPr="008366D1" w:rsidRDefault="00325BD1" w:rsidP="00995E37">
      <w:pPr>
        <w:tabs>
          <w:tab w:val="left" w:pos="540"/>
        </w:tabs>
        <w:ind w:left="540"/>
        <w:jc w:val="both"/>
        <w:rPr>
          <w:rFonts w:ascii="Arial" w:eastAsia="Arial Unicode MS" w:hAnsi="Arial" w:cs="Arial"/>
          <w:spacing w:val="-4"/>
          <w:sz w:val="18"/>
          <w:szCs w:val="18"/>
          <w:lang w:val="en-GB"/>
        </w:rPr>
      </w:pPr>
      <w:r w:rsidRPr="008366D1">
        <w:rPr>
          <w:rFonts w:ascii="Arial" w:eastAsia="Arial Unicode MS" w:hAnsi="Arial" w:cs="Arial"/>
          <w:sz w:val="18"/>
          <w:szCs w:val="18"/>
          <w:lang w:val="en-GB"/>
        </w:rPr>
        <w:t>The Group gives volume-based rebates to selected</w:t>
      </w:r>
      <w:r w:rsidR="00853BA5" w:rsidRPr="008366D1">
        <w:rPr>
          <w:rFonts w:ascii="Arial" w:eastAsia="Arial Unicode MS" w:hAnsi="Arial" w:cs="Arial"/>
          <w:sz w:val="18"/>
          <w:szCs w:val="18"/>
          <w:lang w:val="en-GB"/>
        </w:rPr>
        <w:t xml:space="preserve"> customers</w:t>
      </w:r>
      <w:r w:rsidRPr="008366D1">
        <w:rPr>
          <w:rFonts w:ascii="Arial" w:eastAsia="Arial Unicode MS" w:hAnsi="Arial" w:cs="Arial"/>
          <w:sz w:val="18"/>
          <w:szCs w:val="18"/>
          <w:lang w:val="en-GB"/>
        </w:rPr>
        <w:t>. Under the terms of the supply agreements, the</w:t>
      </w:r>
      <w:r w:rsidRPr="008366D1">
        <w:rPr>
          <w:rFonts w:ascii="Arial" w:eastAsia="Arial Unicode MS" w:hAnsi="Arial" w:cs="Arial"/>
          <w:spacing w:val="-4"/>
          <w:sz w:val="18"/>
          <w:szCs w:val="18"/>
          <w:lang w:val="en-GB"/>
        </w:rPr>
        <w:t xml:space="preserve"> </w:t>
      </w:r>
      <w:r w:rsidRPr="008366D1">
        <w:rPr>
          <w:rFonts w:ascii="Arial" w:eastAsia="Arial Unicode MS" w:hAnsi="Arial" w:cs="Arial"/>
          <w:spacing w:val="-6"/>
          <w:sz w:val="18"/>
          <w:szCs w:val="18"/>
          <w:lang w:val="en-GB"/>
        </w:rPr>
        <w:t xml:space="preserve">amounts payable by the Group are offset against receivables from the </w:t>
      </w:r>
      <w:r w:rsidR="00853BA5" w:rsidRPr="008366D1">
        <w:rPr>
          <w:rFonts w:ascii="Arial" w:eastAsia="Arial Unicode MS" w:hAnsi="Arial" w:cs="Arial"/>
          <w:spacing w:val="-6"/>
          <w:sz w:val="18"/>
          <w:szCs w:val="18"/>
          <w:lang w:val="en-GB"/>
        </w:rPr>
        <w:t>customers</w:t>
      </w:r>
      <w:r w:rsidRPr="008366D1">
        <w:rPr>
          <w:rFonts w:ascii="Arial" w:eastAsia="Arial Unicode MS" w:hAnsi="Arial" w:cs="Arial"/>
          <w:spacing w:val="-6"/>
          <w:sz w:val="18"/>
          <w:szCs w:val="18"/>
          <w:lang w:val="en-GB"/>
        </w:rPr>
        <w:t xml:space="preserve"> and only the net amounts are settled.</w:t>
      </w:r>
      <w:r w:rsidRPr="008366D1">
        <w:rPr>
          <w:rFonts w:ascii="Arial" w:eastAsia="Arial Unicode MS" w:hAnsi="Arial" w:cs="Arial"/>
          <w:spacing w:val="-4"/>
          <w:sz w:val="18"/>
          <w:szCs w:val="18"/>
          <w:lang w:val="en-GB"/>
        </w:rPr>
        <w:t xml:space="preserve"> The relevant amounts have therefore been presented net in the </w:t>
      </w:r>
      <w:r w:rsidR="00853BA5" w:rsidRPr="008366D1">
        <w:rPr>
          <w:rFonts w:ascii="Arial" w:eastAsia="Arial Unicode MS" w:hAnsi="Arial" w:cs="Arial"/>
          <w:spacing w:val="-4"/>
          <w:sz w:val="18"/>
          <w:szCs w:val="22"/>
          <w:lang w:val="en-GB"/>
        </w:rPr>
        <w:t xml:space="preserve">statement of </w:t>
      </w:r>
      <w:r w:rsidRPr="008366D1">
        <w:rPr>
          <w:rFonts w:ascii="Arial" w:eastAsia="Arial Unicode MS" w:hAnsi="Arial" w:cs="Arial"/>
          <w:spacing w:val="-4"/>
          <w:sz w:val="18"/>
          <w:szCs w:val="18"/>
          <w:lang w:val="en-GB"/>
        </w:rPr>
        <w:t>financial position.</w:t>
      </w:r>
    </w:p>
    <w:p w14:paraId="27A0B3CC" w14:textId="2FD68484" w:rsidR="00595692" w:rsidRPr="008366D1" w:rsidRDefault="00595692" w:rsidP="00995E37">
      <w:pPr>
        <w:tabs>
          <w:tab w:val="left" w:pos="540"/>
          <w:tab w:val="left" w:pos="567"/>
        </w:tabs>
        <w:ind w:left="540"/>
        <w:rPr>
          <w:rFonts w:ascii="Arial" w:hAnsi="Arial" w:cs="Arial"/>
          <w:b/>
          <w:bCs/>
          <w:sz w:val="18"/>
          <w:szCs w:val="18"/>
        </w:rPr>
      </w:pPr>
    </w:p>
    <w:p w14:paraId="53A68BAD" w14:textId="2D178C69" w:rsidR="00995E37" w:rsidRPr="008366D1" w:rsidRDefault="00995E37" w:rsidP="00C56F61">
      <w:pPr>
        <w:tabs>
          <w:tab w:val="left" w:pos="540"/>
          <w:tab w:val="left" w:pos="567"/>
        </w:tabs>
        <w:rPr>
          <w:rFonts w:ascii="Arial" w:hAnsi="Arial" w:cs="Arial"/>
          <w:b/>
          <w:bCs/>
          <w:sz w:val="18"/>
          <w:szCs w:val="18"/>
        </w:rPr>
      </w:pPr>
      <w:r w:rsidRPr="008366D1">
        <w:rPr>
          <w:rFonts w:ascii="Arial"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B045C" w:rsidRPr="008366D1" w14:paraId="365E31CB" w14:textId="77777777" w:rsidTr="00995E37">
        <w:trPr>
          <w:trHeight w:val="386"/>
        </w:trPr>
        <w:tc>
          <w:tcPr>
            <w:tcW w:w="9461" w:type="dxa"/>
            <w:shd w:val="clear" w:color="auto" w:fill="FFA543"/>
            <w:vAlign w:val="center"/>
          </w:tcPr>
          <w:p w14:paraId="5B1E598C" w14:textId="6C8ABA25" w:rsidR="007B045C" w:rsidRPr="008366D1" w:rsidRDefault="007854CC" w:rsidP="007B045C">
            <w:pPr>
              <w:tabs>
                <w:tab w:val="left" w:pos="567"/>
              </w:tabs>
              <w:rPr>
                <w:rFonts w:ascii="Arial" w:hAnsi="Arial" w:cs="Arial"/>
                <w:b/>
                <w:bCs/>
                <w:sz w:val="18"/>
                <w:szCs w:val="18"/>
                <w:cs/>
              </w:rPr>
            </w:pPr>
            <w:r w:rsidRPr="008366D1">
              <w:rPr>
                <w:rFonts w:ascii="Arial" w:hAnsi="Arial" w:cs="Arial"/>
                <w:b/>
                <w:bCs/>
                <w:color w:val="FFFFFF"/>
                <w:sz w:val="18"/>
                <w:szCs w:val="18"/>
                <w:lang w:val="en-GB" w:eastAsia="th-TH"/>
              </w:rPr>
              <w:t>12</w:t>
            </w:r>
            <w:r w:rsidR="007B045C" w:rsidRPr="008366D1">
              <w:rPr>
                <w:rFonts w:ascii="Arial" w:hAnsi="Arial" w:cs="Arial"/>
                <w:b/>
                <w:bCs/>
                <w:color w:val="FFFFFF"/>
                <w:sz w:val="18"/>
                <w:szCs w:val="18"/>
                <w:lang w:val="en-GB" w:eastAsia="th-TH"/>
              </w:rPr>
              <w:tab/>
              <w:t>Inventories, net</w:t>
            </w:r>
          </w:p>
        </w:tc>
      </w:tr>
    </w:tbl>
    <w:p w14:paraId="56A8FBBB" w14:textId="77777777" w:rsidR="00595692" w:rsidRPr="008366D1" w:rsidRDefault="00595692" w:rsidP="00595692">
      <w:pPr>
        <w:tabs>
          <w:tab w:val="left" w:pos="567"/>
        </w:tabs>
        <w:rPr>
          <w:rFonts w:ascii="Arial" w:hAnsi="Arial" w:cs="Arial"/>
          <w:b/>
          <w:bCs/>
          <w:sz w:val="18"/>
          <w:szCs w:val="18"/>
        </w:rPr>
      </w:pPr>
    </w:p>
    <w:tbl>
      <w:tblPr>
        <w:tblW w:w="9660" w:type="dxa"/>
        <w:tblInd w:w="-90" w:type="dxa"/>
        <w:tblLayout w:type="fixed"/>
        <w:tblLook w:val="04A0" w:firstRow="1" w:lastRow="0" w:firstColumn="1" w:lastColumn="0" w:noHBand="0" w:noVBand="1"/>
      </w:tblPr>
      <w:tblGrid>
        <w:gridCol w:w="4247"/>
        <w:gridCol w:w="1354"/>
        <w:gridCol w:w="1353"/>
        <w:gridCol w:w="1353"/>
        <w:gridCol w:w="1353"/>
      </w:tblGrid>
      <w:tr w:rsidR="00595692" w:rsidRPr="008366D1" w14:paraId="0DA4C9CA" w14:textId="77777777" w:rsidTr="005430A9">
        <w:trPr>
          <w:cantSplit/>
          <w:trHeight w:val="20"/>
        </w:trPr>
        <w:tc>
          <w:tcPr>
            <w:tcW w:w="4247" w:type="dxa"/>
            <w:vAlign w:val="bottom"/>
          </w:tcPr>
          <w:p w14:paraId="2BCE1D9C" w14:textId="77777777" w:rsidR="00595692" w:rsidRPr="008366D1" w:rsidRDefault="00595692" w:rsidP="005A195E">
            <w:pPr>
              <w:spacing w:line="200" w:lineRule="exact"/>
              <w:ind w:left="630"/>
              <w:rPr>
                <w:rFonts w:ascii="Arial" w:hAnsi="Arial" w:cs="Arial"/>
                <w:b/>
                <w:bCs/>
                <w:sz w:val="18"/>
                <w:szCs w:val="18"/>
              </w:rPr>
            </w:pPr>
          </w:p>
        </w:tc>
        <w:tc>
          <w:tcPr>
            <w:tcW w:w="2707" w:type="dxa"/>
            <w:gridSpan w:val="2"/>
            <w:tcBorders>
              <w:top w:val="single" w:sz="4" w:space="0" w:color="auto"/>
              <w:bottom w:val="single" w:sz="4" w:space="0" w:color="auto"/>
            </w:tcBorders>
            <w:shd w:val="clear" w:color="auto" w:fill="auto"/>
            <w:vAlign w:val="bottom"/>
            <w:hideMark/>
          </w:tcPr>
          <w:p w14:paraId="1D52B9FF" w14:textId="77777777" w:rsidR="00595692" w:rsidRPr="008366D1" w:rsidRDefault="00595692" w:rsidP="005430A9">
            <w:pPr>
              <w:spacing w:line="200" w:lineRule="exact"/>
              <w:ind w:right="-72"/>
              <w:jc w:val="center"/>
              <w:rPr>
                <w:rFonts w:ascii="Arial" w:hAnsi="Arial" w:cs="Arial"/>
                <w:b/>
                <w:bCs/>
                <w:sz w:val="18"/>
                <w:szCs w:val="18"/>
              </w:rPr>
            </w:pPr>
            <w:r w:rsidRPr="008366D1">
              <w:rPr>
                <w:rFonts w:ascii="Arial" w:hAnsi="Arial" w:cs="Arial"/>
                <w:b/>
                <w:bCs/>
                <w:sz w:val="18"/>
                <w:szCs w:val="18"/>
              </w:rPr>
              <w:t xml:space="preserve">Consolidated </w:t>
            </w:r>
          </w:p>
          <w:p w14:paraId="09B63AB1" w14:textId="77777777" w:rsidR="00595692" w:rsidRPr="008366D1" w:rsidRDefault="00595692" w:rsidP="005430A9">
            <w:pPr>
              <w:spacing w:line="200" w:lineRule="exact"/>
              <w:ind w:right="-72"/>
              <w:jc w:val="center"/>
              <w:rPr>
                <w:rFonts w:ascii="Arial" w:hAnsi="Arial" w:cs="Arial"/>
                <w:b/>
                <w:bCs/>
                <w:sz w:val="18"/>
                <w:szCs w:val="18"/>
              </w:rPr>
            </w:pPr>
            <w:r w:rsidRPr="008366D1">
              <w:rPr>
                <w:rFonts w:ascii="Arial" w:hAnsi="Arial" w:cs="Arial"/>
                <w:b/>
                <w:bCs/>
                <w:sz w:val="18"/>
                <w:szCs w:val="18"/>
              </w:rPr>
              <w:t>financial statements</w:t>
            </w:r>
          </w:p>
        </w:tc>
        <w:tc>
          <w:tcPr>
            <w:tcW w:w="2706" w:type="dxa"/>
            <w:gridSpan w:val="2"/>
            <w:tcBorders>
              <w:top w:val="single" w:sz="4" w:space="0" w:color="auto"/>
              <w:bottom w:val="single" w:sz="4" w:space="0" w:color="auto"/>
            </w:tcBorders>
            <w:shd w:val="clear" w:color="auto" w:fill="auto"/>
            <w:vAlign w:val="bottom"/>
            <w:hideMark/>
          </w:tcPr>
          <w:p w14:paraId="2EF63D9E" w14:textId="77777777" w:rsidR="00595692" w:rsidRPr="008366D1" w:rsidRDefault="00595692" w:rsidP="005430A9">
            <w:pPr>
              <w:spacing w:line="200" w:lineRule="exact"/>
              <w:ind w:right="-72"/>
              <w:jc w:val="center"/>
              <w:rPr>
                <w:rFonts w:ascii="Arial" w:hAnsi="Arial" w:cs="Arial"/>
                <w:b/>
                <w:bCs/>
                <w:sz w:val="18"/>
                <w:szCs w:val="18"/>
              </w:rPr>
            </w:pPr>
            <w:r w:rsidRPr="008366D1">
              <w:rPr>
                <w:rFonts w:ascii="Arial" w:hAnsi="Arial" w:cs="Arial"/>
                <w:b/>
                <w:bCs/>
                <w:sz w:val="18"/>
                <w:szCs w:val="18"/>
              </w:rPr>
              <w:t xml:space="preserve">Separate </w:t>
            </w:r>
          </w:p>
          <w:p w14:paraId="37A69B69" w14:textId="77777777" w:rsidR="00595692" w:rsidRPr="008366D1" w:rsidRDefault="00595692" w:rsidP="005430A9">
            <w:pPr>
              <w:spacing w:line="200" w:lineRule="exact"/>
              <w:ind w:right="-72"/>
              <w:jc w:val="center"/>
              <w:rPr>
                <w:rFonts w:ascii="Arial" w:hAnsi="Arial" w:cs="Arial"/>
                <w:b/>
                <w:bCs/>
                <w:sz w:val="18"/>
                <w:szCs w:val="18"/>
              </w:rPr>
            </w:pPr>
            <w:r w:rsidRPr="008366D1">
              <w:rPr>
                <w:rFonts w:ascii="Arial" w:hAnsi="Arial" w:cs="Arial"/>
                <w:b/>
                <w:bCs/>
                <w:sz w:val="18"/>
                <w:szCs w:val="18"/>
              </w:rPr>
              <w:t>financial statements</w:t>
            </w:r>
          </w:p>
        </w:tc>
      </w:tr>
      <w:tr w:rsidR="00595692" w:rsidRPr="008366D1" w14:paraId="3B79ACDD" w14:textId="77777777" w:rsidTr="005430A9">
        <w:trPr>
          <w:cantSplit/>
          <w:trHeight w:val="20"/>
        </w:trPr>
        <w:tc>
          <w:tcPr>
            <w:tcW w:w="4247" w:type="dxa"/>
            <w:vAlign w:val="bottom"/>
          </w:tcPr>
          <w:p w14:paraId="05DDF82B" w14:textId="77777777" w:rsidR="00595692" w:rsidRPr="008366D1" w:rsidRDefault="00595692" w:rsidP="005A195E">
            <w:pPr>
              <w:spacing w:line="200" w:lineRule="exact"/>
              <w:ind w:left="630"/>
              <w:rPr>
                <w:rFonts w:ascii="Arial" w:hAnsi="Arial" w:cs="Arial"/>
                <w:b/>
                <w:bCs/>
                <w:sz w:val="18"/>
                <w:szCs w:val="18"/>
              </w:rPr>
            </w:pPr>
          </w:p>
        </w:tc>
        <w:tc>
          <w:tcPr>
            <w:tcW w:w="1354" w:type="dxa"/>
            <w:tcBorders>
              <w:top w:val="single" w:sz="4" w:space="0" w:color="auto"/>
            </w:tcBorders>
            <w:vAlign w:val="bottom"/>
            <w:hideMark/>
          </w:tcPr>
          <w:p w14:paraId="2F863C6C" w14:textId="4BA5A0E5" w:rsidR="00595692" w:rsidRPr="008366D1" w:rsidRDefault="007854CC" w:rsidP="005A195E">
            <w:pPr>
              <w:spacing w:line="200" w:lineRule="exact"/>
              <w:ind w:right="-72"/>
              <w:jc w:val="right"/>
              <w:rPr>
                <w:rFonts w:ascii="Arial" w:hAnsi="Arial" w:cs="Arial"/>
                <w:b/>
                <w:bCs/>
                <w:sz w:val="18"/>
                <w:szCs w:val="18"/>
              </w:rPr>
            </w:pPr>
            <w:r w:rsidRPr="008366D1">
              <w:rPr>
                <w:rFonts w:ascii="Arial" w:hAnsi="Arial" w:cs="Arial"/>
                <w:b/>
                <w:bCs/>
                <w:sz w:val="18"/>
                <w:szCs w:val="18"/>
                <w:lang w:val="en-GB"/>
              </w:rPr>
              <w:t>2023</w:t>
            </w:r>
          </w:p>
        </w:tc>
        <w:tc>
          <w:tcPr>
            <w:tcW w:w="1353" w:type="dxa"/>
            <w:tcBorders>
              <w:top w:val="single" w:sz="4" w:space="0" w:color="auto"/>
            </w:tcBorders>
            <w:vAlign w:val="bottom"/>
            <w:hideMark/>
          </w:tcPr>
          <w:p w14:paraId="4BC8DAEB" w14:textId="2CB6D5AB" w:rsidR="00595692" w:rsidRPr="008366D1" w:rsidRDefault="007854CC" w:rsidP="005A195E">
            <w:pPr>
              <w:spacing w:line="200" w:lineRule="exact"/>
              <w:ind w:right="-72"/>
              <w:jc w:val="right"/>
              <w:rPr>
                <w:rFonts w:ascii="Arial" w:hAnsi="Arial" w:cs="Arial"/>
                <w:b/>
                <w:bCs/>
                <w:sz w:val="18"/>
                <w:szCs w:val="18"/>
              </w:rPr>
            </w:pPr>
            <w:r w:rsidRPr="008366D1">
              <w:rPr>
                <w:rFonts w:ascii="Arial" w:hAnsi="Arial" w:cs="Arial"/>
                <w:b/>
                <w:bCs/>
                <w:sz w:val="18"/>
                <w:szCs w:val="18"/>
                <w:lang w:val="en-GB"/>
              </w:rPr>
              <w:t>2022</w:t>
            </w:r>
          </w:p>
        </w:tc>
        <w:tc>
          <w:tcPr>
            <w:tcW w:w="1353" w:type="dxa"/>
            <w:tcBorders>
              <w:top w:val="single" w:sz="4" w:space="0" w:color="auto"/>
            </w:tcBorders>
            <w:vAlign w:val="bottom"/>
            <w:hideMark/>
          </w:tcPr>
          <w:p w14:paraId="7383417C" w14:textId="097ACF89" w:rsidR="00595692" w:rsidRPr="008366D1" w:rsidRDefault="007854CC" w:rsidP="005A195E">
            <w:pPr>
              <w:spacing w:line="200" w:lineRule="exact"/>
              <w:ind w:right="-72"/>
              <w:jc w:val="right"/>
              <w:rPr>
                <w:rFonts w:ascii="Arial" w:hAnsi="Arial" w:cs="Arial"/>
                <w:b/>
                <w:bCs/>
                <w:sz w:val="18"/>
                <w:szCs w:val="18"/>
              </w:rPr>
            </w:pPr>
            <w:r w:rsidRPr="008366D1">
              <w:rPr>
                <w:rFonts w:ascii="Arial" w:hAnsi="Arial" w:cs="Arial"/>
                <w:b/>
                <w:bCs/>
                <w:sz w:val="18"/>
                <w:szCs w:val="18"/>
                <w:lang w:val="en-GB"/>
              </w:rPr>
              <w:t>2023</w:t>
            </w:r>
          </w:p>
        </w:tc>
        <w:tc>
          <w:tcPr>
            <w:tcW w:w="1353" w:type="dxa"/>
            <w:tcBorders>
              <w:top w:val="single" w:sz="4" w:space="0" w:color="auto"/>
            </w:tcBorders>
            <w:vAlign w:val="bottom"/>
            <w:hideMark/>
          </w:tcPr>
          <w:p w14:paraId="0D742344" w14:textId="31294351" w:rsidR="00595692" w:rsidRPr="008366D1" w:rsidRDefault="007854CC" w:rsidP="005A195E">
            <w:pPr>
              <w:spacing w:line="200" w:lineRule="exact"/>
              <w:ind w:right="-72"/>
              <w:jc w:val="right"/>
              <w:rPr>
                <w:rFonts w:ascii="Arial" w:hAnsi="Arial" w:cs="Arial"/>
                <w:b/>
                <w:bCs/>
                <w:sz w:val="18"/>
                <w:szCs w:val="18"/>
              </w:rPr>
            </w:pPr>
            <w:r w:rsidRPr="008366D1">
              <w:rPr>
                <w:rFonts w:ascii="Arial" w:hAnsi="Arial" w:cs="Arial"/>
                <w:b/>
                <w:bCs/>
                <w:sz w:val="18"/>
                <w:szCs w:val="18"/>
                <w:lang w:val="en-GB"/>
              </w:rPr>
              <w:t>2022</w:t>
            </w:r>
          </w:p>
        </w:tc>
      </w:tr>
      <w:tr w:rsidR="00595692" w:rsidRPr="008366D1" w14:paraId="06CFB432" w14:textId="77777777" w:rsidTr="005430A9">
        <w:trPr>
          <w:cantSplit/>
          <w:trHeight w:val="20"/>
        </w:trPr>
        <w:tc>
          <w:tcPr>
            <w:tcW w:w="4247" w:type="dxa"/>
            <w:vAlign w:val="bottom"/>
          </w:tcPr>
          <w:p w14:paraId="45E966DD" w14:textId="77777777" w:rsidR="00595692" w:rsidRPr="008366D1" w:rsidRDefault="00595692" w:rsidP="005A195E">
            <w:pPr>
              <w:spacing w:line="200" w:lineRule="exact"/>
              <w:ind w:left="630"/>
              <w:rPr>
                <w:rFonts w:ascii="Arial" w:hAnsi="Arial" w:cs="Arial"/>
                <w:sz w:val="18"/>
                <w:szCs w:val="18"/>
              </w:rPr>
            </w:pPr>
          </w:p>
        </w:tc>
        <w:tc>
          <w:tcPr>
            <w:tcW w:w="1354" w:type="dxa"/>
            <w:tcBorders>
              <w:bottom w:val="single" w:sz="4" w:space="0" w:color="auto"/>
            </w:tcBorders>
            <w:shd w:val="clear" w:color="auto" w:fill="auto"/>
            <w:vAlign w:val="center"/>
            <w:hideMark/>
          </w:tcPr>
          <w:p w14:paraId="261BF830" w14:textId="77777777" w:rsidR="00595692" w:rsidRPr="008366D1" w:rsidRDefault="00595692" w:rsidP="005430A9">
            <w:pPr>
              <w:spacing w:line="200" w:lineRule="exact"/>
              <w:ind w:right="-72"/>
              <w:jc w:val="right"/>
              <w:rPr>
                <w:rFonts w:ascii="Arial" w:hAnsi="Arial" w:cs="Arial"/>
                <w:b/>
                <w:bCs/>
                <w:sz w:val="18"/>
                <w:szCs w:val="18"/>
              </w:rPr>
            </w:pPr>
            <w:r w:rsidRPr="008366D1">
              <w:rPr>
                <w:rFonts w:ascii="Arial" w:hAnsi="Arial" w:cs="Arial"/>
                <w:b/>
                <w:bCs/>
                <w:sz w:val="18"/>
                <w:szCs w:val="18"/>
              </w:rPr>
              <w:t>Baht</w:t>
            </w:r>
          </w:p>
        </w:tc>
        <w:tc>
          <w:tcPr>
            <w:tcW w:w="1353" w:type="dxa"/>
            <w:tcBorders>
              <w:bottom w:val="single" w:sz="4" w:space="0" w:color="auto"/>
            </w:tcBorders>
            <w:shd w:val="clear" w:color="auto" w:fill="auto"/>
            <w:vAlign w:val="center"/>
            <w:hideMark/>
          </w:tcPr>
          <w:p w14:paraId="1A0D235B" w14:textId="77777777" w:rsidR="00595692" w:rsidRPr="008366D1" w:rsidRDefault="00595692" w:rsidP="005430A9">
            <w:pPr>
              <w:spacing w:line="200" w:lineRule="exact"/>
              <w:ind w:right="-72"/>
              <w:jc w:val="right"/>
              <w:rPr>
                <w:rFonts w:ascii="Arial" w:hAnsi="Arial" w:cs="Arial"/>
                <w:b/>
                <w:bCs/>
                <w:sz w:val="18"/>
                <w:szCs w:val="18"/>
              </w:rPr>
            </w:pPr>
            <w:r w:rsidRPr="008366D1">
              <w:rPr>
                <w:rFonts w:ascii="Arial" w:hAnsi="Arial" w:cs="Arial"/>
                <w:b/>
                <w:bCs/>
                <w:sz w:val="18"/>
                <w:szCs w:val="18"/>
              </w:rPr>
              <w:t>Baht</w:t>
            </w:r>
          </w:p>
        </w:tc>
        <w:tc>
          <w:tcPr>
            <w:tcW w:w="1353" w:type="dxa"/>
            <w:tcBorders>
              <w:bottom w:val="single" w:sz="4" w:space="0" w:color="auto"/>
            </w:tcBorders>
            <w:shd w:val="clear" w:color="auto" w:fill="auto"/>
            <w:vAlign w:val="center"/>
            <w:hideMark/>
          </w:tcPr>
          <w:p w14:paraId="05120C57" w14:textId="77777777" w:rsidR="00595692" w:rsidRPr="008366D1" w:rsidRDefault="00595692" w:rsidP="005430A9">
            <w:pPr>
              <w:spacing w:line="200" w:lineRule="exact"/>
              <w:ind w:right="-72"/>
              <w:jc w:val="right"/>
              <w:rPr>
                <w:rFonts w:ascii="Arial" w:hAnsi="Arial" w:cs="Arial"/>
                <w:b/>
                <w:bCs/>
                <w:sz w:val="18"/>
                <w:szCs w:val="18"/>
              </w:rPr>
            </w:pPr>
            <w:r w:rsidRPr="008366D1">
              <w:rPr>
                <w:rFonts w:ascii="Arial" w:hAnsi="Arial" w:cs="Arial"/>
                <w:b/>
                <w:bCs/>
                <w:sz w:val="18"/>
                <w:szCs w:val="18"/>
              </w:rPr>
              <w:t>Baht</w:t>
            </w:r>
          </w:p>
        </w:tc>
        <w:tc>
          <w:tcPr>
            <w:tcW w:w="1353" w:type="dxa"/>
            <w:tcBorders>
              <w:bottom w:val="single" w:sz="4" w:space="0" w:color="auto"/>
            </w:tcBorders>
            <w:shd w:val="clear" w:color="auto" w:fill="auto"/>
            <w:vAlign w:val="center"/>
            <w:hideMark/>
          </w:tcPr>
          <w:p w14:paraId="20701483" w14:textId="77777777" w:rsidR="00595692" w:rsidRPr="008366D1" w:rsidRDefault="00595692" w:rsidP="005430A9">
            <w:pPr>
              <w:spacing w:line="200" w:lineRule="exact"/>
              <w:ind w:right="-72"/>
              <w:jc w:val="right"/>
              <w:rPr>
                <w:rFonts w:ascii="Arial" w:hAnsi="Arial" w:cs="Arial"/>
                <w:b/>
                <w:bCs/>
                <w:sz w:val="18"/>
                <w:szCs w:val="18"/>
              </w:rPr>
            </w:pPr>
            <w:r w:rsidRPr="008366D1">
              <w:rPr>
                <w:rFonts w:ascii="Arial" w:hAnsi="Arial" w:cs="Arial"/>
                <w:b/>
                <w:bCs/>
                <w:sz w:val="18"/>
                <w:szCs w:val="18"/>
              </w:rPr>
              <w:t>Baht</w:t>
            </w:r>
          </w:p>
        </w:tc>
      </w:tr>
      <w:tr w:rsidR="00595692" w:rsidRPr="008366D1" w14:paraId="7C305699" w14:textId="77777777" w:rsidTr="0015316B">
        <w:trPr>
          <w:cantSplit/>
          <w:trHeight w:val="20"/>
        </w:trPr>
        <w:tc>
          <w:tcPr>
            <w:tcW w:w="4247" w:type="dxa"/>
            <w:vAlign w:val="bottom"/>
          </w:tcPr>
          <w:p w14:paraId="69408408" w14:textId="77777777" w:rsidR="00595692" w:rsidRPr="008366D1" w:rsidRDefault="00595692">
            <w:pPr>
              <w:ind w:left="630"/>
              <w:rPr>
                <w:rFonts w:ascii="Arial" w:hAnsi="Arial" w:cs="Arial"/>
                <w:sz w:val="18"/>
                <w:szCs w:val="18"/>
              </w:rPr>
            </w:pPr>
          </w:p>
        </w:tc>
        <w:tc>
          <w:tcPr>
            <w:tcW w:w="1354" w:type="dxa"/>
            <w:tcBorders>
              <w:top w:val="single" w:sz="4" w:space="0" w:color="auto"/>
            </w:tcBorders>
            <w:shd w:val="clear" w:color="auto" w:fill="FAFAFA"/>
            <w:vAlign w:val="bottom"/>
          </w:tcPr>
          <w:p w14:paraId="6B1604A4" w14:textId="77777777" w:rsidR="00595692" w:rsidRPr="008366D1" w:rsidRDefault="00595692">
            <w:pPr>
              <w:ind w:right="-72"/>
              <w:jc w:val="right"/>
              <w:rPr>
                <w:rFonts w:ascii="Arial" w:hAnsi="Arial" w:cs="Arial"/>
                <w:sz w:val="18"/>
                <w:szCs w:val="18"/>
              </w:rPr>
            </w:pPr>
          </w:p>
        </w:tc>
        <w:tc>
          <w:tcPr>
            <w:tcW w:w="1353" w:type="dxa"/>
            <w:tcBorders>
              <w:top w:val="single" w:sz="4" w:space="0" w:color="auto"/>
            </w:tcBorders>
            <w:vAlign w:val="bottom"/>
          </w:tcPr>
          <w:p w14:paraId="46BCEA55" w14:textId="77777777" w:rsidR="00595692" w:rsidRPr="008366D1" w:rsidRDefault="00595692">
            <w:pPr>
              <w:ind w:right="-72"/>
              <w:jc w:val="right"/>
              <w:rPr>
                <w:rFonts w:ascii="Arial" w:hAnsi="Arial" w:cs="Arial"/>
                <w:sz w:val="18"/>
                <w:szCs w:val="18"/>
              </w:rPr>
            </w:pPr>
          </w:p>
        </w:tc>
        <w:tc>
          <w:tcPr>
            <w:tcW w:w="1353" w:type="dxa"/>
            <w:tcBorders>
              <w:top w:val="single" w:sz="4" w:space="0" w:color="auto"/>
            </w:tcBorders>
            <w:shd w:val="clear" w:color="auto" w:fill="FAFAFA"/>
            <w:vAlign w:val="bottom"/>
          </w:tcPr>
          <w:p w14:paraId="5876A84D" w14:textId="77777777" w:rsidR="00595692" w:rsidRPr="008366D1" w:rsidRDefault="00595692">
            <w:pPr>
              <w:ind w:right="-72"/>
              <w:jc w:val="right"/>
              <w:rPr>
                <w:rFonts w:ascii="Arial" w:hAnsi="Arial" w:cs="Arial"/>
                <w:sz w:val="18"/>
                <w:szCs w:val="18"/>
              </w:rPr>
            </w:pPr>
          </w:p>
        </w:tc>
        <w:tc>
          <w:tcPr>
            <w:tcW w:w="1353" w:type="dxa"/>
            <w:tcBorders>
              <w:top w:val="single" w:sz="4" w:space="0" w:color="auto"/>
            </w:tcBorders>
            <w:vAlign w:val="bottom"/>
          </w:tcPr>
          <w:p w14:paraId="5B23819D" w14:textId="77777777" w:rsidR="00595692" w:rsidRPr="008366D1" w:rsidRDefault="00595692">
            <w:pPr>
              <w:ind w:right="-72"/>
              <w:jc w:val="right"/>
              <w:rPr>
                <w:rFonts w:ascii="Arial" w:hAnsi="Arial" w:cs="Arial"/>
                <w:sz w:val="18"/>
                <w:szCs w:val="18"/>
              </w:rPr>
            </w:pPr>
          </w:p>
        </w:tc>
      </w:tr>
      <w:tr w:rsidR="00E47D61" w:rsidRPr="008366D1" w14:paraId="4CEEC617" w14:textId="77777777" w:rsidTr="00260D98">
        <w:trPr>
          <w:cantSplit/>
          <w:trHeight w:val="20"/>
        </w:trPr>
        <w:tc>
          <w:tcPr>
            <w:tcW w:w="4247" w:type="dxa"/>
            <w:vAlign w:val="bottom"/>
            <w:hideMark/>
          </w:tcPr>
          <w:p w14:paraId="6577215E" w14:textId="77777777" w:rsidR="00E47D61" w:rsidRPr="008366D1" w:rsidRDefault="00E47D61" w:rsidP="00E47D61">
            <w:pPr>
              <w:spacing w:line="200" w:lineRule="exact"/>
              <w:ind w:left="90"/>
              <w:rPr>
                <w:rFonts w:ascii="Arial" w:hAnsi="Arial" w:cs="Arial"/>
                <w:bCs/>
                <w:snapToGrid w:val="0"/>
                <w:sz w:val="18"/>
                <w:szCs w:val="18"/>
                <w:lang w:eastAsia="th-TH"/>
              </w:rPr>
            </w:pPr>
            <w:r w:rsidRPr="008366D1">
              <w:rPr>
                <w:rFonts w:ascii="Arial" w:hAnsi="Arial" w:cs="Arial"/>
                <w:bCs/>
                <w:snapToGrid w:val="0"/>
                <w:sz w:val="18"/>
                <w:szCs w:val="18"/>
                <w:lang w:eastAsia="th-TH"/>
              </w:rPr>
              <w:t xml:space="preserve">Raw materials </w:t>
            </w:r>
          </w:p>
        </w:tc>
        <w:tc>
          <w:tcPr>
            <w:tcW w:w="1354" w:type="dxa"/>
            <w:shd w:val="clear" w:color="auto" w:fill="FAFAFA"/>
            <w:vAlign w:val="center"/>
          </w:tcPr>
          <w:p w14:paraId="264801AB" w14:textId="72C13F9E" w:rsidR="00E47D61" w:rsidRPr="008366D1" w:rsidRDefault="007854CC" w:rsidP="00E47D61">
            <w:pPr>
              <w:tabs>
                <w:tab w:val="left" w:pos="-72"/>
              </w:tabs>
              <w:spacing w:line="200" w:lineRule="exact"/>
              <w:ind w:right="-72"/>
              <w:jc w:val="right"/>
              <w:rPr>
                <w:rFonts w:ascii="Arial" w:hAnsi="Arial" w:cs="Arial"/>
                <w:sz w:val="18"/>
                <w:szCs w:val="18"/>
              </w:rPr>
            </w:pPr>
            <w:r w:rsidRPr="008366D1">
              <w:rPr>
                <w:rFonts w:ascii="Arial" w:hAnsi="Arial" w:cs="Arial"/>
                <w:sz w:val="18"/>
                <w:szCs w:val="18"/>
                <w:lang w:val="en-GB"/>
              </w:rPr>
              <w:t>285</w:t>
            </w:r>
            <w:r w:rsidR="0041247F" w:rsidRPr="008366D1">
              <w:rPr>
                <w:rFonts w:ascii="Arial" w:hAnsi="Arial" w:cs="Arial"/>
                <w:sz w:val="18"/>
                <w:szCs w:val="18"/>
              </w:rPr>
              <w:t>,</w:t>
            </w:r>
            <w:r w:rsidRPr="008366D1">
              <w:rPr>
                <w:rFonts w:ascii="Arial" w:hAnsi="Arial" w:cs="Arial"/>
                <w:sz w:val="18"/>
                <w:szCs w:val="18"/>
                <w:lang w:val="en-GB"/>
              </w:rPr>
              <w:t>880</w:t>
            </w:r>
            <w:r w:rsidR="0041247F" w:rsidRPr="008366D1">
              <w:rPr>
                <w:rFonts w:ascii="Arial" w:hAnsi="Arial" w:cs="Arial"/>
                <w:sz w:val="18"/>
                <w:szCs w:val="18"/>
              </w:rPr>
              <w:t>,</w:t>
            </w:r>
            <w:r w:rsidRPr="008366D1">
              <w:rPr>
                <w:rFonts w:ascii="Arial" w:hAnsi="Arial" w:cs="Arial"/>
                <w:sz w:val="18"/>
                <w:szCs w:val="18"/>
                <w:lang w:val="en-GB"/>
              </w:rPr>
              <w:t>678</w:t>
            </w:r>
          </w:p>
        </w:tc>
        <w:tc>
          <w:tcPr>
            <w:tcW w:w="1353" w:type="dxa"/>
            <w:vAlign w:val="center"/>
          </w:tcPr>
          <w:p w14:paraId="3374D3E4" w14:textId="3107AC1C" w:rsidR="00E47D61" w:rsidRPr="008366D1" w:rsidRDefault="007854CC" w:rsidP="00E47D61">
            <w:pPr>
              <w:tabs>
                <w:tab w:val="left" w:pos="-72"/>
              </w:tabs>
              <w:spacing w:line="200" w:lineRule="exact"/>
              <w:ind w:right="-72"/>
              <w:jc w:val="right"/>
              <w:rPr>
                <w:rFonts w:ascii="Arial" w:hAnsi="Arial" w:cs="Arial"/>
                <w:sz w:val="18"/>
                <w:szCs w:val="18"/>
              </w:rPr>
            </w:pPr>
            <w:r w:rsidRPr="008366D1">
              <w:rPr>
                <w:rFonts w:ascii="Arial" w:hAnsi="Arial" w:cs="Arial"/>
                <w:sz w:val="18"/>
                <w:szCs w:val="18"/>
                <w:lang w:val="en-GB"/>
              </w:rPr>
              <w:t>429</w:t>
            </w:r>
            <w:r w:rsidR="00E47D61" w:rsidRPr="008366D1">
              <w:rPr>
                <w:rFonts w:ascii="Arial" w:hAnsi="Arial" w:cs="Arial"/>
                <w:sz w:val="18"/>
                <w:szCs w:val="18"/>
                <w:lang w:val="en-GB"/>
              </w:rPr>
              <w:t>,</w:t>
            </w:r>
            <w:r w:rsidRPr="008366D1">
              <w:rPr>
                <w:rFonts w:ascii="Arial" w:hAnsi="Arial" w:cs="Arial"/>
                <w:sz w:val="18"/>
                <w:szCs w:val="18"/>
                <w:lang w:val="en-GB"/>
              </w:rPr>
              <w:t>917</w:t>
            </w:r>
            <w:r w:rsidR="00E47D61" w:rsidRPr="008366D1">
              <w:rPr>
                <w:rFonts w:ascii="Arial" w:hAnsi="Arial" w:cs="Arial"/>
                <w:sz w:val="18"/>
                <w:szCs w:val="18"/>
                <w:lang w:val="en-GB"/>
              </w:rPr>
              <w:t>,</w:t>
            </w:r>
            <w:r w:rsidRPr="008366D1">
              <w:rPr>
                <w:rFonts w:ascii="Arial" w:hAnsi="Arial" w:cs="Arial"/>
                <w:sz w:val="18"/>
                <w:szCs w:val="18"/>
                <w:lang w:val="en-GB"/>
              </w:rPr>
              <w:t>120</w:t>
            </w:r>
          </w:p>
        </w:tc>
        <w:tc>
          <w:tcPr>
            <w:tcW w:w="1353" w:type="dxa"/>
            <w:shd w:val="clear" w:color="auto" w:fill="FAFAFA"/>
            <w:vAlign w:val="center"/>
          </w:tcPr>
          <w:p w14:paraId="23F19258" w14:textId="346740D2" w:rsidR="00E47D61" w:rsidRPr="008366D1" w:rsidRDefault="007854CC" w:rsidP="00E47D61">
            <w:pPr>
              <w:tabs>
                <w:tab w:val="left" w:pos="-72"/>
              </w:tabs>
              <w:spacing w:line="200" w:lineRule="exact"/>
              <w:ind w:right="-72"/>
              <w:jc w:val="right"/>
              <w:rPr>
                <w:rFonts w:ascii="Arial" w:hAnsi="Arial" w:cs="Arial"/>
                <w:sz w:val="18"/>
                <w:szCs w:val="18"/>
              </w:rPr>
            </w:pPr>
            <w:r w:rsidRPr="008366D1">
              <w:rPr>
                <w:rFonts w:ascii="Arial" w:hAnsi="Arial" w:cs="Arial"/>
                <w:sz w:val="18"/>
                <w:szCs w:val="18"/>
                <w:lang w:val="en-GB"/>
              </w:rPr>
              <w:t>285</w:t>
            </w:r>
            <w:r w:rsidR="0041247F" w:rsidRPr="008366D1">
              <w:rPr>
                <w:rFonts w:ascii="Arial" w:hAnsi="Arial" w:cs="Arial"/>
                <w:sz w:val="18"/>
                <w:szCs w:val="18"/>
              </w:rPr>
              <w:t>,</w:t>
            </w:r>
            <w:r w:rsidRPr="008366D1">
              <w:rPr>
                <w:rFonts w:ascii="Arial" w:hAnsi="Arial" w:cs="Arial"/>
                <w:sz w:val="18"/>
                <w:szCs w:val="18"/>
                <w:lang w:val="en-GB"/>
              </w:rPr>
              <w:t>567</w:t>
            </w:r>
            <w:r w:rsidR="0041247F" w:rsidRPr="008366D1">
              <w:rPr>
                <w:rFonts w:ascii="Arial" w:hAnsi="Arial" w:cs="Arial"/>
                <w:sz w:val="18"/>
                <w:szCs w:val="18"/>
              </w:rPr>
              <w:t>,</w:t>
            </w:r>
            <w:r w:rsidRPr="008366D1">
              <w:rPr>
                <w:rFonts w:ascii="Arial" w:hAnsi="Arial" w:cs="Arial"/>
                <w:sz w:val="18"/>
                <w:szCs w:val="18"/>
                <w:lang w:val="en-GB"/>
              </w:rPr>
              <w:t>820</w:t>
            </w:r>
          </w:p>
        </w:tc>
        <w:tc>
          <w:tcPr>
            <w:tcW w:w="1353" w:type="dxa"/>
            <w:vAlign w:val="center"/>
          </w:tcPr>
          <w:p w14:paraId="0587FC82" w14:textId="5BB86D01" w:rsidR="00E47D61" w:rsidRPr="008366D1" w:rsidRDefault="007854CC" w:rsidP="00E47D61">
            <w:pPr>
              <w:tabs>
                <w:tab w:val="left" w:pos="-72"/>
              </w:tabs>
              <w:spacing w:line="200" w:lineRule="exact"/>
              <w:ind w:right="-72"/>
              <w:jc w:val="right"/>
              <w:rPr>
                <w:rFonts w:ascii="Arial" w:hAnsi="Arial" w:cs="Arial"/>
                <w:sz w:val="18"/>
                <w:szCs w:val="18"/>
              </w:rPr>
            </w:pPr>
            <w:r w:rsidRPr="008366D1">
              <w:rPr>
                <w:rFonts w:ascii="Arial" w:hAnsi="Arial" w:cs="Arial"/>
                <w:sz w:val="18"/>
                <w:szCs w:val="18"/>
                <w:lang w:val="en-GB"/>
              </w:rPr>
              <w:t>429</w:t>
            </w:r>
            <w:r w:rsidR="00E47D61" w:rsidRPr="008366D1">
              <w:rPr>
                <w:rFonts w:ascii="Arial" w:hAnsi="Arial" w:cs="Arial"/>
                <w:sz w:val="18"/>
                <w:szCs w:val="18"/>
                <w:lang w:val="en-GB"/>
              </w:rPr>
              <w:t>,</w:t>
            </w:r>
            <w:r w:rsidRPr="008366D1">
              <w:rPr>
                <w:rFonts w:ascii="Arial" w:hAnsi="Arial" w:cs="Arial"/>
                <w:sz w:val="18"/>
                <w:szCs w:val="18"/>
                <w:lang w:val="en-GB"/>
              </w:rPr>
              <w:t>579</w:t>
            </w:r>
            <w:r w:rsidR="00E47D61" w:rsidRPr="008366D1">
              <w:rPr>
                <w:rFonts w:ascii="Arial" w:hAnsi="Arial" w:cs="Arial"/>
                <w:sz w:val="18"/>
                <w:szCs w:val="18"/>
                <w:lang w:val="en-GB"/>
              </w:rPr>
              <w:t>,</w:t>
            </w:r>
            <w:r w:rsidRPr="008366D1">
              <w:rPr>
                <w:rFonts w:ascii="Arial" w:hAnsi="Arial" w:cs="Arial"/>
                <w:sz w:val="18"/>
                <w:szCs w:val="18"/>
                <w:lang w:val="en-GB"/>
              </w:rPr>
              <w:t>770</w:t>
            </w:r>
          </w:p>
        </w:tc>
      </w:tr>
      <w:tr w:rsidR="00E47D61" w:rsidRPr="008366D1" w14:paraId="2DF7EB95" w14:textId="77777777" w:rsidTr="00260D98">
        <w:trPr>
          <w:cantSplit/>
          <w:trHeight w:val="20"/>
        </w:trPr>
        <w:tc>
          <w:tcPr>
            <w:tcW w:w="4247" w:type="dxa"/>
            <w:vAlign w:val="bottom"/>
            <w:hideMark/>
          </w:tcPr>
          <w:p w14:paraId="7F324967" w14:textId="77777777" w:rsidR="00E47D61" w:rsidRPr="008366D1" w:rsidRDefault="00E47D61" w:rsidP="00E47D61">
            <w:pPr>
              <w:spacing w:line="200" w:lineRule="exact"/>
              <w:ind w:left="90"/>
              <w:rPr>
                <w:rFonts w:ascii="Arial" w:hAnsi="Arial" w:cs="Arial"/>
                <w:bCs/>
                <w:snapToGrid w:val="0"/>
                <w:sz w:val="18"/>
                <w:szCs w:val="18"/>
                <w:lang w:val="en-GB" w:eastAsia="th-TH"/>
              </w:rPr>
            </w:pPr>
            <w:r w:rsidRPr="008366D1">
              <w:rPr>
                <w:rFonts w:ascii="Arial" w:hAnsi="Arial" w:cs="Arial"/>
                <w:bCs/>
                <w:snapToGrid w:val="0"/>
                <w:sz w:val="18"/>
                <w:szCs w:val="18"/>
                <w:lang w:eastAsia="th-TH"/>
              </w:rPr>
              <w:t xml:space="preserve">Work in process </w:t>
            </w:r>
          </w:p>
        </w:tc>
        <w:tc>
          <w:tcPr>
            <w:tcW w:w="1354" w:type="dxa"/>
            <w:shd w:val="clear" w:color="auto" w:fill="FAFAFA"/>
            <w:vAlign w:val="center"/>
          </w:tcPr>
          <w:p w14:paraId="4736E795" w14:textId="4D8D0F4B" w:rsidR="00E47D61" w:rsidRPr="008366D1" w:rsidRDefault="007854CC" w:rsidP="00E47D61">
            <w:pPr>
              <w:tabs>
                <w:tab w:val="left" w:pos="-72"/>
              </w:tabs>
              <w:spacing w:line="200" w:lineRule="exact"/>
              <w:ind w:right="-72"/>
              <w:jc w:val="right"/>
              <w:rPr>
                <w:rFonts w:ascii="Arial" w:hAnsi="Arial" w:cs="Arial"/>
                <w:sz w:val="18"/>
                <w:szCs w:val="18"/>
              </w:rPr>
            </w:pPr>
            <w:r w:rsidRPr="008366D1">
              <w:rPr>
                <w:rFonts w:ascii="Arial" w:hAnsi="Arial" w:cs="Arial"/>
                <w:sz w:val="18"/>
                <w:szCs w:val="18"/>
                <w:lang w:val="en-GB"/>
              </w:rPr>
              <w:t>140</w:t>
            </w:r>
            <w:r w:rsidR="0041247F" w:rsidRPr="008366D1">
              <w:rPr>
                <w:rFonts w:ascii="Arial" w:hAnsi="Arial" w:cs="Arial"/>
                <w:sz w:val="18"/>
                <w:szCs w:val="18"/>
              </w:rPr>
              <w:t>,</w:t>
            </w:r>
            <w:r w:rsidRPr="008366D1">
              <w:rPr>
                <w:rFonts w:ascii="Arial" w:hAnsi="Arial" w:cs="Arial"/>
                <w:sz w:val="18"/>
                <w:szCs w:val="18"/>
                <w:lang w:val="en-GB"/>
              </w:rPr>
              <w:t>113</w:t>
            </w:r>
            <w:r w:rsidR="0041247F" w:rsidRPr="008366D1">
              <w:rPr>
                <w:rFonts w:ascii="Arial" w:hAnsi="Arial" w:cs="Arial"/>
                <w:sz w:val="18"/>
                <w:szCs w:val="18"/>
              </w:rPr>
              <w:t>,</w:t>
            </w:r>
            <w:r w:rsidRPr="008366D1">
              <w:rPr>
                <w:rFonts w:ascii="Arial" w:hAnsi="Arial" w:cs="Arial"/>
                <w:sz w:val="18"/>
                <w:szCs w:val="18"/>
                <w:lang w:val="en-GB"/>
              </w:rPr>
              <w:t>214</w:t>
            </w:r>
          </w:p>
        </w:tc>
        <w:tc>
          <w:tcPr>
            <w:tcW w:w="1353" w:type="dxa"/>
            <w:vAlign w:val="center"/>
          </w:tcPr>
          <w:p w14:paraId="205F2003" w14:textId="5C1151B1" w:rsidR="00E47D61" w:rsidRPr="008366D1" w:rsidRDefault="007854CC" w:rsidP="00E47D61">
            <w:pPr>
              <w:tabs>
                <w:tab w:val="left" w:pos="-72"/>
              </w:tabs>
              <w:spacing w:line="200" w:lineRule="exact"/>
              <w:ind w:right="-72"/>
              <w:jc w:val="right"/>
              <w:rPr>
                <w:rFonts w:ascii="Arial" w:hAnsi="Arial" w:cs="Arial"/>
                <w:sz w:val="18"/>
                <w:szCs w:val="18"/>
              </w:rPr>
            </w:pPr>
            <w:r w:rsidRPr="008366D1">
              <w:rPr>
                <w:rFonts w:ascii="Arial" w:hAnsi="Arial" w:cs="Arial"/>
                <w:sz w:val="18"/>
                <w:szCs w:val="18"/>
                <w:lang w:val="en-GB"/>
              </w:rPr>
              <w:t>145</w:t>
            </w:r>
            <w:r w:rsidR="00E47D61" w:rsidRPr="008366D1">
              <w:rPr>
                <w:rFonts w:ascii="Arial" w:hAnsi="Arial" w:cs="Arial"/>
                <w:sz w:val="18"/>
                <w:szCs w:val="18"/>
                <w:lang w:val="en-GB"/>
              </w:rPr>
              <w:t>,</w:t>
            </w:r>
            <w:r w:rsidRPr="008366D1">
              <w:rPr>
                <w:rFonts w:ascii="Arial" w:hAnsi="Arial" w:cs="Arial"/>
                <w:sz w:val="18"/>
                <w:szCs w:val="18"/>
                <w:lang w:val="en-GB"/>
              </w:rPr>
              <w:t>768</w:t>
            </w:r>
            <w:r w:rsidR="00E47D61" w:rsidRPr="008366D1">
              <w:rPr>
                <w:rFonts w:ascii="Arial" w:hAnsi="Arial" w:cs="Arial"/>
                <w:sz w:val="18"/>
                <w:szCs w:val="18"/>
                <w:lang w:val="en-GB"/>
              </w:rPr>
              <w:t>,</w:t>
            </w:r>
            <w:r w:rsidRPr="008366D1">
              <w:rPr>
                <w:rFonts w:ascii="Arial" w:hAnsi="Arial" w:cs="Arial"/>
                <w:sz w:val="18"/>
                <w:szCs w:val="18"/>
                <w:lang w:val="en-GB"/>
              </w:rPr>
              <w:t>698</w:t>
            </w:r>
          </w:p>
        </w:tc>
        <w:tc>
          <w:tcPr>
            <w:tcW w:w="1353" w:type="dxa"/>
            <w:shd w:val="clear" w:color="auto" w:fill="FAFAFA"/>
            <w:vAlign w:val="center"/>
          </w:tcPr>
          <w:p w14:paraId="7C5BE79B" w14:textId="5292896A" w:rsidR="00E47D61" w:rsidRPr="008366D1" w:rsidRDefault="007854CC" w:rsidP="00E47D61">
            <w:pPr>
              <w:tabs>
                <w:tab w:val="left" w:pos="-72"/>
              </w:tabs>
              <w:spacing w:line="200" w:lineRule="exact"/>
              <w:ind w:right="-72"/>
              <w:jc w:val="right"/>
              <w:rPr>
                <w:rFonts w:ascii="Arial" w:hAnsi="Arial" w:cs="Arial"/>
                <w:sz w:val="18"/>
                <w:szCs w:val="18"/>
              </w:rPr>
            </w:pPr>
            <w:r w:rsidRPr="008366D1">
              <w:rPr>
                <w:rFonts w:ascii="Arial" w:hAnsi="Arial" w:cs="Arial"/>
                <w:sz w:val="18"/>
                <w:szCs w:val="18"/>
                <w:lang w:val="en-GB"/>
              </w:rPr>
              <w:t>138</w:t>
            </w:r>
            <w:r w:rsidR="0041247F" w:rsidRPr="008366D1">
              <w:rPr>
                <w:rFonts w:ascii="Arial" w:hAnsi="Arial" w:cs="Arial"/>
                <w:sz w:val="18"/>
                <w:szCs w:val="18"/>
              </w:rPr>
              <w:t>,</w:t>
            </w:r>
            <w:r w:rsidRPr="008366D1">
              <w:rPr>
                <w:rFonts w:ascii="Arial" w:hAnsi="Arial" w:cs="Arial"/>
                <w:sz w:val="18"/>
                <w:szCs w:val="18"/>
                <w:lang w:val="en-GB"/>
              </w:rPr>
              <w:t>428</w:t>
            </w:r>
            <w:r w:rsidR="0041247F" w:rsidRPr="008366D1">
              <w:rPr>
                <w:rFonts w:ascii="Arial" w:hAnsi="Arial" w:cs="Arial"/>
                <w:sz w:val="18"/>
                <w:szCs w:val="18"/>
              </w:rPr>
              <w:t>,</w:t>
            </w:r>
            <w:r w:rsidRPr="008366D1">
              <w:rPr>
                <w:rFonts w:ascii="Arial" w:hAnsi="Arial" w:cs="Arial"/>
                <w:sz w:val="18"/>
                <w:szCs w:val="18"/>
                <w:lang w:val="en-GB"/>
              </w:rPr>
              <w:t>974</w:t>
            </w:r>
          </w:p>
        </w:tc>
        <w:tc>
          <w:tcPr>
            <w:tcW w:w="1353" w:type="dxa"/>
            <w:vAlign w:val="center"/>
          </w:tcPr>
          <w:p w14:paraId="6CD12150" w14:textId="720FB73C" w:rsidR="00E47D61" w:rsidRPr="008366D1" w:rsidRDefault="007854CC" w:rsidP="00E47D61">
            <w:pPr>
              <w:tabs>
                <w:tab w:val="left" w:pos="-72"/>
              </w:tabs>
              <w:spacing w:line="200" w:lineRule="exact"/>
              <w:ind w:right="-72"/>
              <w:jc w:val="right"/>
              <w:rPr>
                <w:rFonts w:ascii="Arial" w:hAnsi="Arial" w:cs="Arial"/>
                <w:sz w:val="18"/>
                <w:szCs w:val="18"/>
              </w:rPr>
            </w:pPr>
            <w:r w:rsidRPr="008366D1">
              <w:rPr>
                <w:rFonts w:ascii="Arial" w:hAnsi="Arial" w:cs="Arial"/>
                <w:sz w:val="18"/>
                <w:szCs w:val="18"/>
                <w:lang w:val="en-GB"/>
              </w:rPr>
              <w:t>144</w:t>
            </w:r>
            <w:r w:rsidR="00E47D61" w:rsidRPr="008366D1">
              <w:rPr>
                <w:rFonts w:ascii="Arial" w:hAnsi="Arial" w:cs="Arial"/>
                <w:sz w:val="18"/>
                <w:szCs w:val="18"/>
                <w:lang w:val="en-GB"/>
              </w:rPr>
              <w:t>,</w:t>
            </w:r>
            <w:r w:rsidRPr="008366D1">
              <w:rPr>
                <w:rFonts w:ascii="Arial" w:hAnsi="Arial" w:cs="Arial"/>
                <w:sz w:val="18"/>
                <w:szCs w:val="18"/>
                <w:lang w:val="en-GB"/>
              </w:rPr>
              <w:t>793</w:t>
            </w:r>
            <w:r w:rsidR="00E47D61" w:rsidRPr="008366D1">
              <w:rPr>
                <w:rFonts w:ascii="Arial" w:hAnsi="Arial" w:cs="Arial"/>
                <w:sz w:val="18"/>
                <w:szCs w:val="18"/>
                <w:lang w:val="en-GB"/>
              </w:rPr>
              <w:t>,</w:t>
            </w:r>
            <w:r w:rsidRPr="008366D1">
              <w:rPr>
                <w:rFonts w:ascii="Arial" w:hAnsi="Arial" w:cs="Arial"/>
                <w:sz w:val="18"/>
                <w:szCs w:val="18"/>
                <w:lang w:val="en-GB"/>
              </w:rPr>
              <w:t>181</w:t>
            </w:r>
          </w:p>
        </w:tc>
      </w:tr>
      <w:tr w:rsidR="00E47D61" w:rsidRPr="008366D1" w14:paraId="6638DD84" w14:textId="77777777" w:rsidTr="00260D98">
        <w:trPr>
          <w:cantSplit/>
          <w:trHeight w:val="20"/>
        </w:trPr>
        <w:tc>
          <w:tcPr>
            <w:tcW w:w="4247" w:type="dxa"/>
            <w:vAlign w:val="bottom"/>
            <w:hideMark/>
          </w:tcPr>
          <w:p w14:paraId="1B156DCD" w14:textId="77777777" w:rsidR="00E47D61" w:rsidRPr="008366D1" w:rsidRDefault="00E47D61" w:rsidP="00E47D61">
            <w:pPr>
              <w:spacing w:line="200" w:lineRule="exact"/>
              <w:ind w:left="90"/>
              <w:rPr>
                <w:rFonts w:ascii="Arial" w:hAnsi="Arial" w:cs="Arial"/>
                <w:bCs/>
                <w:snapToGrid w:val="0"/>
                <w:sz w:val="18"/>
                <w:szCs w:val="18"/>
                <w:lang w:eastAsia="th-TH"/>
              </w:rPr>
            </w:pPr>
            <w:r w:rsidRPr="008366D1">
              <w:rPr>
                <w:rFonts w:ascii="Arial" w:hAnsi="Arial" w:cs="Arial"/>
                <w:bCs/>
                <w:snapToGrid w:val="0"/>
                <w:sz w:val="18"/>
                <w:szCs w:val="18"/>
                <w:lang w:eastAsia="th-TH"/>
              </w:rPr>
              <w:t xml:space="preserve">Finished goods </w:t>
            </w:r>
          </w:p>
        </w:tc>
        <w:tc>
          <w:tcPr>
            <w:tcW w:w="1354" w:type="dxa"/>
            <w:shd w:val="clear" w:color="auto" w:fill="FAFAFA"/>
            <w:vAlign w:val="center"/>
          </w:tcPr>
          <w:p w14:paraId="20220D91" w14:textId="7CABBE50" w:rsidR="00E47D61" w:rsidRPr="008366D1" w:rsidRDefault="007854CC" w:rsidP="00E47D61">
            <w:pPr>
              <w:tabs>
                <w:tab w:val="left" w:pos="-72"/>
              </w:tabs>
              <w:spacing w:line="200" w:lineRule="exact"/>
              <w:ind w:right="-72"/>
              <w:jc w:val="right"/>
              <w:rPr>
                <w:rFonts w:ascii="Arial" w:hAnsi="Arial" w:cs="Arial"/>
                <w:sz w:val="18"/>
                <w:szCs w:val="18"/>
              </w:rPr>
            </w:pPr>
            <w:r w:rsidRPr="008366D1">
              <w:rPr>
                <w:rFonts w:ascii="Arial" w:hAnsi="Arial" w:cs="Arial"/>
                <w:sz w:val="18"/>
                <w:szCs w:val="18"/>
                <w:lang w:val="en-GB"/>
              </w:rPr>
              <w:t>138</w:t>
            </w:r>
            <w:r w:rsidR="0041247F" w:rsidRPr="008366D1">
              <w:rPr>
                <w:rFonts w:ascii="Arial" w:hAnsi="Arial" w:cs="Arial"/>
                <w:sz w:val="18"/>
                <w:szCs w:val="18"/>
              </w:rPr>
              <w:t>,</w:t>
            </w:r>
            <w:r w:rsidRPr="008366D1">
              <w:rPr>
                <w:rFonts w:ascii="Arial" w:hAnsi="Arial" w:cs="Arial"/>
                <w:sz w:val="18"/>
                <w:szCs w:val="18"/>
                <w:lang w:val="en-GB"/>
              </w:rPr>
              <w:t>878</w:t>
            </w:r>
            <w:r w:rsidR="0041247F" w:rsidRPr="008366D1">
              <w:rPr>
                <w:rFonts w:ascii="Arial" w:hAnsi="Arial" w:cs="Arial"/>
                <w:sz w:val="18"/>
                <w:szCs w:val="18"/>
              </w:rPr>
              <w:t>,</w:t>
            </w:r>
            <w:r w:rsidRPr="008366D1">
              <w:rPr>
                <w:rFonts w:ascii="Arial" w:hAnsi="Arial" w:cs="Arial"/>
                <w:sz w:val="18"/>
                <w:szCs w:val="18"/>
                <w:lang w:val="en-GB"/>
              </w:rPr>
              <w:t>744</w:t>
            </w:r>
          </w:p>
        </w:tc>
        <w:tc>
          <w:tcPr>
            <w:tcW w:w="1353" w:type="dxa"/>
            <w:vAlign w:val="center"/>
          </w:tcPr>
          <w:p w14:paraId="556F4113" w14:textId="0623C8E4" w:rsidR="00E47D61" w:rsidRPr="008366D1" w:rsidRDefault="007854CC" w:rsidP="00E47D61">
            <w:pPr>
              <w:tabs>
                <w:tab w:val="left" w:pos="-72"/>
              </w:tabs>
              <w:spacing w:line="200" w:lineRule="exact"/>
              <w:ind w:right="-72"/>
              <w:jc w:val="right"/>
              <w:rPr>
                <w:rFonts w:ascii="Arial" w:hAnsi="Arial" w:cs="Arial"/>
                <w:sz w:val="18"/>
                <w:szCs w:val="18"/>
              </w:rPr>
            </w:pPr>
            <w:r w:rsidRPr="008366D1">
              <w:rPr>
                <w:rFonts w:ascii="Arial" w:hAnsi="Arial" w:cs="Arial"/>
                <w:sz w:val="18"/>
                <w:szCs w:val="18"/>
                <w:lang w:val="en-GB"/>
              </w:rPr>
              <w:t>153</w:t>
            </w:r>
            <w:r w:rsidR="00E47D61" w:rsidRPr="008366D1">
              <w:rPr>
                <w:rFonts w:ascii="Arial" w:hAnsi="Arial" w:cs="Arial"/>
                <w:sz w:val="18"/>
                <w:szCs w:val="18"/>
                <w:lang w:val="en-GB"/>
              </w:rPr>
              <w:t>,</w:t>
            </w:r>
            <w:r w:rsidRPr="008366D1">
              <w:rPr>
                <w:rFonts w:ascii="Arial" w:hAnsi="Arial" w:cs="Arial"/>
                <w:sz w:val="18"/>
                <w:szCs w:val="18"/>
                <w:lang w:val="en-GB"/>
              </w:rPr>
              <w:t>753</w:t>
            </w:r>
            <w:r w:rsidR="00E47D61" w:rsidRPr="008366D1">
              <w:rPr>
                <w:rFonts w:ascii="Arial" w:hAnsi="Arial" w:cs="Arial"/>
                <w:sz w:val="18"/>
                <w:szCs w:val="18"/>
                <w:lang w:val="en-GB"/>
              </w:rPr>
              <w:t>,</w:t>
            </w:r>
            <w:r w:rsidRPr="008366D1">
              <w:rPr>
                <w:rFonts w:ascii="Arial" w:hAnsi="Arial" w:cs="Arial"/>
                <w:sz w:val="18"/>
                <w:szCs w:val="18"/>
                <w:lang w:val="en-GB"/>
              </w:rPr>
              <w:t>453</w:t>
            </w:r>
          </w:p>
        </w:tc>
        <w:tc>
          <w:tcPr>
            <w:tcW w:w="1353" w:type="dxa"/>
            <w:shd w:val="clear" w:color="auto" w:fill="FAFAFA"/>
            <w:vAlign w:val="center"/>
          </w:tcPr>
          <w:p w14:paraId="28206818" w14:textId="52E4A82B" w:rsidR="00E47D61" w:rsidRPr="008366D1" w:rsidRDefault="007854CC" w:rsidP="00E47D61">
            <w:pPr>
              <w:tabs>
                <w:tab w:val="left" w:pos="-72"/>
              </w:tabs>
              <w:spacing w:line="200" w:lineRule="exact"/>
              <w:ind w:right="-72"/>
              <w:jc w:val="right"/>
              <w:rPr>
                <w:rFonts w:ascii="Arial" w:hAnsi="Arial" w:cs="Arial"/>
                <w:sz w:val="18"/>
                <w:szCs w:val="18"/>
              </w:rPr>
            </w:pPr>
            <w:r w:rsidRPr="008366D1">
              <w:rPr>
                <w:rFonts w:ascii="Arial" w:hAnsi="Arial" w:cs="Arial"/>
                <w:sz w:val="18"/>
                <w:szCs w:val="18"/>
                <w:lang w:val="en-GB"/>
              </w:rPr>
              <w:t>138</w:t>
            </w:r>
            <w:r w:rsidR="0041247F" w:rsidRPr="008366D1">
              <w:rPr>
                <w:rFonts w:ascii="Arial" w:hAnsi="Arial" w:cs="Arial"/>
                <w:sz w:val="18"/>
                <w:szCs w:val="18"/>
              </w:rPr>
              <w:t>,</w:t>
            </w:r>
            <w:r w:rsidRPr="008366D1">
              <w:rPr>
                <w:rFonts w:ascii="Arial" w:hAnsi="Arial" w:cs="Arial"/>
                <w:sz w:val="18"/>
                <w:szCs w:val="18"/>
                <w:lang w:val="en-GB"/>
              </w:rPr>
              <w:t>878</w:t>
            </w:r>
            <w:r w:rsidR="0041247F" w:rsidRPr="008366D1">
              <w:rPr>
                <w:rFonts w:ascii="Arial" w:hAnsi="Arial" w:cs="Arial"/>
                <w:sz w:val="18"/>
                <w:szCs w:val="18"/>
              </w:rPr>
              <w:t>,</w:t>
            </w:r>
            <w:r w:rsidRPr="008366D1">
              <w:rPr>
                <w:rFonts w:ascii="Arial" w:hAnsi="Arial" w:cs="Arial"/>
                <w:sz w:val="18"/>
                <w:szCs w:val="18"/>
                <w:lang w:val="en-GB"/>
              </w:rPr>
              <w:t>744</w:t>
            </w:r>
          </w:p>
        </w:tc>
        <w:tc>
          <w:tcPr>
            <w:tcW w:w="1353" w:type="dxa"/>
            <w:vAlign w:val="center"/>
          </w:tcPr>
          <w:p w14:paraId="7E4633A9" w14:textId="206924A8" w:rsidR="00E47D61" w:rsidRPr="008366D1" w:rsidRDefault="007854CC" w:rsidP="00E47D61">
            <w:pPr>
              <w:tabs>
                <w:tab w:val="left" w:pos="-72"/>
              </w:tabs>
              <w:spacing w:line="200" w:lineRule="exact"/>
              <w:ind w:right="-72"/>
              <w:jc w:val="right"/>
              <w:rPr>
                <w:rFonts w:ascii="Arial" w:hAnsi="Arial" w:cs="Arial"/>
                <w:sz w:val="18"/>
                <w:szCs w:val="18"/>
              </w:rPr>
            </w:pPr>
            <w:r w:rsidRPr="008366D1">
              <w:rPr>
                <w:rFonts w:ascii="Arial" w:hAnsi="Arial" w:cs="Arial"/>
                <w:sz w:val="18"/>
                <w:szCs w:val="18"/>
                <w:lang w:val="en-GB"/>
              </w:rPr>
              <w:t>153</w:t>
            </w:r>
            <w:r w:rsidR="00E47D61" w:rsidRPr="008366D1">
              <w:rPr>
                <w:rFonts w:ascii="Arial" w:hAnsi="Arial" w:cs="Arial"/>
                <w:sz w:val="18"/>
                <w:szCs w:val="18"/>
                <w:lang w:val="en-GB"/>
              </w:rPr>
              <w:t>,</w:t>
            </w:r>
            <w:r w:rsidRPr="008366D1">
              <w:rPr>
                <w:rFonts w:ascii="Arial" w:hAnsi="Arial" w:cs="Arial"/>
                <w:sz w:val="18"/>
                <w:szCs w:val="18"/>
                <w:lang w:val="en-GB"/>
              </w:rPr>
              <w:t>753</w:t>
            </w:r>
            <w:r w:rsidR="00E47D61" w:rsidRPr="008366D1">
              <w:rPr>
                <w:rFonts w:ascii="Arial" w:hAnsi="Arial" w:cs="Arial"/>
                <w:sz w:val="18"/>
                <w:szCs w:val="18"/>
                <w:lang w:val="en-GB"/>
              </w:rPr>
              <w:t>,</w:t>
            </w:r>
            <w:r w:rsidRPr="008366D1">
              <w:rPr>
                <w:rFonts w:ascii="Arial" w:hAnsi="Arial" w:cs="Arial"/>
                <w:sz w:val="18"/>
                <w:szCs w:val="18"/>
                <w:lang w:val="en-GB"/>
              </w:rPr>
              <w:t>453</w:t>
            </w:r>
          </w:p>
        </w:tc>
      </w:tr>
      <w:tr w:rsidR="00E47D61" w:rsidRPr="008366D1" w14:paraId="15B8C6DD" w14:textId="77777777" w:rsidTr="00260D98">
        <w:trPr>
          <w:cantSplit/>
          <w:trHeight w:val="20"/>
        </w:trPr>
        <w:tc>
          <w:tcPr>
            <w:tcW w:w="4247" w:type="dxa"/>
            <w:vAlign w:val="bottom"/>
            <w:hideMark/>
          </w:tcPr>
          <w:p w14:paraId="2E970C5D" w14:textId="77777777" w:rsidR="00E47D61" w:rsidRPr="008366D1" w:rsidRDefault="00E47D61" w:rsidP="00E47D61">
            <w:pPr>
              <w:spacing w:line="200" w:lineRule="exact"/>
              <w:ind w:left="90"/>
              <w:rPr>
                <w:rFonts w:ascii="Arial" w:hAnsi="Arial" w:cs="Arial"/>
                <w:bCs/>
                <w:snapToGrid w:val="0"/>
                <w:sz w:val="18"/>
                <w:szCs w:val="18"/>
                <w:lang w:eastAsia="th-TH"/>
              </w:rPr>
            </w:pPr>
            <w:r w:rsidRPr="008366D1">
              <w:rPr>
                <w:rFonts w:ascii="Arial" w:hAnsi="Arial" w:cs="Arial"/>
                <w:bCs/>
                <w:snapToGrid w:val="0"/>
                <w:sz w:val="18"/>
                <w:szCs w:val="18"/>
                <w:lang w:eastAsia="th-TH"/>
              </w:rPr>
              <w:t>Supplies and spare parts</w:t>
            </w:r>
          </w:p>
        </w:tc>
        <w:tc>
          <w:tcPr>
            <w:tcW w:w="1354" w:type="dxa"/>
            <w:shd w:val="clear" w:color="auto" w:fill="FAFAFA"/>
            <w:vAlign w:val="center"/>
          </w:tcPr>
          <w:p w14:paraId="73C2057A" w14:textId="08015159" w:rsidR="00E47D61" w:rsidRPr="008366D1" w:rsidRDefault="007854CC" w:rsidP="00E47D61">
            <w:pPr>
              <w:tabs>
                <w:tab w:val="left" w:pos="-72"/>
              </w:tabs>
              <w:spacing w:line="200" w:lineRule="exact"/>
              <w:ind w:right="-72"/>
              <w:jc w:val="right"/>
              <w:rPr>
                <w:rFonts w:ascii="Arial" w:hAnsi="Arial" w:cs="Arial"/>
                <w:sz w:val="18"/>
                <w:szCs w:val="18"/>
                <w:cs/>
              </w:rPr>
            </w:pPr>
            <w:r w:rsidRPr="008366D1">
              <w:rPr>
                <w:rFonts w:ascii="Arial" w:hAnsi="Arial" w:cs="Arial"/>
                <w:sz w:val="18"/>
                <w:szCs w:val="18"/>
                <w:lang w:val="en-GB"/>
              </w:rPr>
              <w:t>42</w:t>
            </w:r>
            <w:r w:rsidR="0041247F" w:rsidRPr="008366D1">
              <w:rPr>
                <w:rFonts w:ascii="Arial" w:hAnsi="Arial" w:cs="Arial"/>
                <w:sz w:val="18"/>
                <w:szCs w:val="18"/>
              </w:rPr>
              <w:t>,</w:t>
            </w:r>
            <w:r w:rsidRPr="008366D1">
              <w:rPr>
                <w:rFonts w:ascii="Arial" w:hAnsi="Arial" w:cs="Arial"/>
                <w:sz w:val="18"/>
                <w:szCs w:val="18"/>
                <w:lang w:val="en-GB"/>
              </w:rPr>
              <w:t>603</w:t>
            </w:r>
            <w:r w:rsidR="0041247F" w:rsidRPr="008366D1">
              <w:rPr>
                <w:rFonts w:ascii="Arial" w:hAnsi="Arial" w:cs="Arial"/>
                <w:sz w:val="18"/>
                <w:szCs w:val="18"/>
              </w:rPr>
              <w:t>,</w:t>
            </w:r>
            <w:r w:rsidRPr="008366D1">
              <w:rPr>
                <w:rFonts w:ascii="Arial" w:hAnsi="Arial" w:cs="Arial"/>
                <w:sz w:val="18"/>
                <w:szCs w:val="18"/>
                <w:lang w:val="en-GB"/>
              </w:rPr>
              <w:t>557</w:t>
            </w:r>
          </w:p>
        </w:tc>
        <w:tc>
          <w:tcPr>
            <w:tcW w:w="1353" w:type="dxa"/>
            <w:vAlign w:val="center"/>
          </w:tcPr>
          <w:p w14:paraId="75591446" w14:textId="5A7F30CB" w:rsidR="00E47D61" w:rsidRPr="008366D1" w:rsidRDefault="007854CC" w:rsidP="00E47D61">
            <w:pPr>
              <w:tabs>
                <w:tab w:val="left" w:pos="-72"/>
              </w:tabs>
              <w:spacing w:line="200" w:lineRule="exact"/>
              <w:ind w:right="-72"/>
              <w:jc w:val="right"/>
              <w:rPr>
                <w:rFonts w:ascii="Arial" w:hAnsi="Arial" w:cs="Arial"/>
                <w:sz w:val="18"/>
                <w:szCs w:val="18"/>
              </w:rPr>
            </w:pPr>
            <w:r w:rsidRPr="008366D1">
              <w:rPr>
                <w:rFonts w:ascii="Arial" w:hAnsi="Arial" w:cs="Arial"/>
                <w:sz w:val="18"/>
                <w:szCs w:val="18"/>
                <w:lang w:val="en-GB"/>
              </w:rPr>
              <w:t>46</w:t>
            </w:r>
            <w:r w:rsidR="00E47D61" w:rsidRPr="008366D1">
              <w:rPr>
                <w:rFonts w:ascii="Arial" w:hAnsi="Arial" w:cs="Arial"/>
                <w:sz w:val="18"/>
                <w:szCs w:val="18"/>
                <w:lang w:val="en-GB"/>
              </w:rPr>
              <w:t>,</w:t>
            </w:r>
            <w:r w:rsidRPr="008366D1">
              <w:rPr>
                <w:rFonts w:ascii="Arial" w:hAnsi="Arial" w:cs="Arial"/>
                <w:sz w:val="18"/>
                <w:szCs w:val="18"/>
                <w:lang w:val="en-GB"/>
              </w:rPr>
              <w:t>404</w:t>
            </w:r>
            <w:r w:rsidR="00E47D61" w:rsidRPr="008366D1">
              <w:rPr>
                <w:rFonts w:ascii="Arial" w:hAnsi="Arial" w:cs="Arial"/>
                <w:sz w:val="18"/>
                <w:szCs w:val="18"/>
                <w:lang w:val="en-GB"/>
              </w:rPr>
              <w:t>,</w:t>
            </w:r>
            <w:r w:rsidRPr="008366D1">
              <w:rPr>
                <w:rFonts w:ascii="Arial" w:hAnsi="Arial" w:cs="Arial"/>
                <w:sz w:val="18"/>
                <w:szCs w:val="18"/>
                <w:lang w:val="en-GB"/>
              </w:rPr>
              <w:t>611</w:t>
            </w:r>
          </w:p>
        </w:tc>
        <w:tc>
          <w:tcPr>
            <w:tcW w:w="1353" w:type="dxa"/>
            <w:shd w:val="clear" w:color="auto" w:fill="FAFAFA"/>
            <w:vAlign w:val="center"/>
          </w:tcPr>
          <w:p w14:paraId="756BC47A" w14:textId="67F61DBF" w:rsidR="00E47D61" w:rsidRPr="008366D1" w:rsidRDefault="007854CC" w:rsidP="00E47D61">
            <w:pPr>
              <w:tabs>
                <w:tab w:val="left" w:pos="-72"/>
              </w:tabs>
              <w:spacing w:line="200" w:lineRule="exact"/>
              <w:ind w:right="-72"/>
              <w:jc w:val="right"/>
              <w:rPr>
                <w:rFonts w:ascii="Arial" w:hAnsi="Arial" w:cs="Arial"/>
                <w:sz w:val="18"/>
                <w:szCs w:val="18"/>
              </w:rPr>
            </w:pPr>
            <w:r w:rsidRPr="008366D1">
              <w:rPr>
                <w:rFonts w:ascii="Arial" w:hAnsi="Arial" w:cs="Arial"/>
                <w:sz w:val="18"/>
                <w:szCs w:val="18"/>
                <w:lang w:val="en-GB"/>
              </w:rPr>
              <w:t>41</w:t>
            </w:r>
            <w:r w:rsidR="0041247F" w:rsidRPr="008366D1">
              <w:rPr>
                <w:rFonts w:ascii="Arial" w:hAnsi="Arial" w:cs="Arial"/>
                <w:sz w:val="18"/>
                <w:szCs w:val="18"/>
              </w:rPr>
              <w:t>,</w:t>
            </w:r>
            <w:r w:rsidRPr="008366D1">
              <w:rPr>
                <w:rFonts w:ascii="Arial" w:hAnsi="Arial" w:cs="Arial"/>
                <w:sz w:val="18"/>
                <w:szCs w:val="18"/>
                <w:lang w:val="en-GB"/>
              </w:rPr>
              <w:t>389</w:t>
            </w:r>
            <w:r w:rsidR="0041247F" w:rsidRPr="008366D1">
              <w:rPr>
                <w:rFonts w:ascii="Arial" w:hAnsi="Arial" w:cs="Arial"/>
                <w:sz w:val="18"/>
                <w:szCs w:val="18"/>
              </w:rPr>
              <w:t>,</w:t>
            </w:r>
            <w:r w:rsidRPr="008366D1">
              <w:rPr>
                <w:rFonts w:ascii="Arial" w:hAnsi="Arial" w:cs="Arial"/>
                <w:sz w:val="18"/>
                <w:szCs w:val="18"/>
                <w:lang w:val="en-GB"/>
              </w:rPr>
              <w:t>627</w:t>
            </w:r>
          </w:p>
        </w:tc>
        <w:tc>
          <w:tcPr>
            <w:tcW w:w="1353" w:type="dxa"/>
            <w:vAlign w:val="center"/>
          </w:tcPr>
          <w:p w14:paraId="425D70AF" w14:textId="1B123698" w:rsidR="00E47D61" w:rsidRPr="008366D1" w:rsidRDefault="007854CC" w:rsidP="00E47D61">
            <w:pPr>
              <w:tabs>
                <w:tab w:val="left" w:pos="-72"/>
              </w:tabs>
              <w:spacing w:line="200" w:lineRule="exact"/>
              <w:ind w:right="-72"/>
              <w:jc w:val="right"/>
              <w:rPr>
                <w:rFonts w:ascii="Arial" w:hAnsi="Arial" w:cs="Arial"/>
                <w:sz w:val="18"/>
                <w:szCs w:val="18"/>
              </w:rPr>
            </w:pPr>
            <w:r w:rsidRPr="008366D1">
              <w:rPr>
                <w:rFonts w:ascii="Arial" w:hAnsi="Arial" w:cs="Arial"/>
                <w:sz w:val="18"/>
                <w:szCs w:val="18"/>
                <w:lang w:val="en-GB"/>
              </w:rPr>
              <w:t>45</w:t>
            </w:r>
            <w:r w:rsidR="00E47D61" w:rsidRPr="008366D1">
              <w:rPr>
                <w:rFonts w:ascii="Arial" w:hAnsi="Arial" w:cs="Arial"/>
                <w:sz w:val="18"/>
                <w:szCs w:val="18"/>
                <w:lang w:val="en-GB"/>
              </w:rPr>
              <w:t>,</w:t>
            </w:r>
            <w:r w:rsidRPr="008366D1">
              <w:rPr>
                <w:rFonts w:ascii="Arial" w:hAnsi="Arial" w:cs="Arial"/>
                <w:sz w:val="18"/>
                <w:szCs w:val="18"/>
                <w:lang w:val="en-GB"/>
              </w:rPr>
              <w:t>079</w:t>
            </w:r>
            <w:r w:rsidR="00E47D61" w:rsidRPr="008366D1">
              <w:rPr>
                <w:rFonts w:ascii="Arial" w:hAnsi="Arial" w:cs="Arial"/>
                <w:sz w:val="18"/>
                <w:szCs w:val="18"/>
                <w:lang w:val="en-GB"/>
              </w:rPr>
              <w:t>,</w:t>
            </w:r>
            <w:r w:rsidRPr="008366D1">
              <w:rPr>
                <w:rFonts w:ascii="Arial" w:hAnsi="Arial" w:cs="Arial"/>
                <w:sz w:val="18"/>
                <w:szCs w:val="18"/>
                <w:lang w:val="en-GB"/>
              </w:rPr>
              <w:t>636</w:t>
            </w:r>
          </w:p>
        </w:tc>
      </w:tr>
      <w:tr w:rsidR="00E47D61" w:rsidRPr="008366D1" w14:paraId="77037EF1" w14:textId="77777777" w:rsidTr="00260D98">
        <w:trPr>
          <w:cantSplit/>
          <w:trHeight w:val="20"/>
        </w:trPr>
        <w:tc>
          <w:tcPr>
            <w:tcW w:w="4247" w:type="dxa"/>
            <w:vAlign w:val="bottom"/>
            <w:hideMark/>
          </w:tcPr>
          <w:p w14:paraId="6CB1C53A" w14:textId="77777777" w:rsidR="00E47D61" w:rsidRPr="008366D1" w:rsidRDefault="00E47D61" w:rsidP="00E47D61">
            <w:pPr>
              <w:spacing w:line="200" w:lineRule="exact"/>
              <w:ind w:left="90"/>
              <w:rPr>
                <w:rFonts w:ascii="Arial" w:hAnsi="Arial" w:cs="Arial"/>
                <w:bCs/>
                <w:snapToGrid w:val="0"/>
                <w:sz w:val="18"/>
                <w:szCs w:val="18"/>
                <w:lang w:val="en-GB" w:eastAsia="th-TH"/>
              </w:rPr>
            </w:pPr>
            <w:r w:rsidRPr="008366D1">
              <w:rPr>
                <w:rFonts w:ascii="Arial" w:hAnsi="Arial" w:cs="Arial"/>
                <w:bCs/>
                <w:snapToGrid w:val="0"/>
                <w:sz w:val="18"/>
                <w:szCs w:val="18"/>
                <w:lang w:eastAsia="th-TH"/>
              </w:rPr>
              <w:t>Inventories in transit</w:t>
            </w:r>
          </w:p>
        </w:tc>
        <w:tc>
          <w:tcPr>
            <w:tcW w:w="1354" w:type="dxa"/>
            <w:tcBorders>
              <w:bottom w:val="single" w:sz="4" w:space="0" w:color="auto"/>
            </w:tcBorders>
            <w:shd w:val="clear" w:color="auto" w:fill="FAFAFA"/>
            <w:vAlign w:val="center"/>
          </w:tcPr>
          <w:p w14:paraId="7AE84411" w14:textId="34A3B61A" w:rsidR="00E47D61" w:rsidRPr="008366D1" w:rsidRDefault="007854CC" w:rsidP="00E47D61">
            <w:pPr>
              <w:tabs>
                <w:tab w:val="left" w:pos="-72"/>
              </w:tabs>
              <w:spacing w:line="200" w:lineRule="exact"/>
              <w:ind w:right="-72"/>
              <w:jc w:val="right"/>
              <w:rPr>
                <w:rFonts w:ascii="Arial" w:hAnsi="Arial" w:cs="Arial"/>
                <w:sz w:val="18"/>
                <w:szCs w:val="18"/>
              </w:rPr>
            </w:pPr>
            <w:r w:rsidRPr="008366D1">
              <w:rPr>
                <w:rFonts w:ascii="Arial" w:hAnsi="Arial" w:cs="Arial"/>
                <w:sz w:val="18"/>
                <w:szCs w:val="18"/>
                <w:lang w:val="en-GB"/>
              </w:rPr>
              <w:t>39</w:t>
            </w:r>
            <w:r w:rsidR="0041247F" w:rsidRPr="008366D1">
              <w:rPr>
                <w:rFonts w:ascii="Arial" w:hAnsi="Arial" w:cs="Arial"/>
                <w:sz w:val="18"/>
                <w:szCs w:val="18"/>
              </w:rPr>
              <w:t>,</w:t>
            </w:r>
            <w:r w:rsidRPr="008366D1">
              <w:rPr>
                <w:rFonts w:ascii="Arial" w:hAnsi="Arial" w:cs="Arial"/>
                <w:sz w:val="18"/>
                <w:szCs w:val="18"/>
                <w:lang w:val="en-GB"/>
              </w:rPr>
              <w:t>094</w:t>
            </w:r>
            <w:r w:rsidR="0041247F" w:rsidRPr="008366D1">
              <w:rPr>
                <w:rFonts w:ascii="Arial" w:hAnsi="Arial" w:cs="Arial"/>
                <w:sz w:val="18"/>
                <w:szCs w:val="18"/>
              </w:rPr>
              <w:t>,</w:t>
            </w:r>
            <w:r w:rsidRPr="008366D1">
              <w:rPr>
                <w:rFonts w:ascii="Arial" w:hAnsi="Arial" w:cs="Arial"/>
                <w:sz w:val="18"/>
                <w:szCs w:val="18"/>
                <w:lang w:val="en-GB"/>
              </w:rPr>
              <w:t>255</w:t>
            </w:r>
          </w:p>
        </w:tc>
        <w:tc>
          <w:tcPr>
            <w:tcW w:w="1353" w:type="dxa"/>
            <w:tcBorders>
              <w:bottom w:val="single" w:sz="4" w:space="0" w:color="auto"/>
            </w:tcBorders>
            <w:shd w:val="clear" w:color="auto" w:fill="auto"/>
            <w:vAlign w:val="center"/>
          </w:tcPr>
          <w:p w14:paraId="3B884613" w14:textId="6610867A" w:rsidR="00E47D61" w:rsidRPr="008366D1" w:rsidRDefault="007854CC" w:rsidP="00E47D61">
            <w:pPr>
              <w:tabs>
                <w:tab w:val="left" w:pos="-72"/>
              </w:tabs>
              <w:spacing w:line="200" w:lineRule="exact"/>
              <w:ind w:right="-72"/>
              <w:jc w:val="right"/>
              <w:rPr>
                <w:rFonts w:ascii="Arial" w:hAnsi="Arial" w:cs="Arial"/>
                <w:sz w:val="18"/>
                <w:szCs w:val="18"/>
              </w:rPr>
            </w:pPr>
            <w:r w:rsidRPr="008366D1">
              <w:rPr>
                <w:rFonts w:ascii="Arial" w:hAnsi="Arial" w:cs="Arial"/>
                <w:sz w:val="18"/>
                <w:szCs w:val="18"/>
                <w:lang w:val="en-GB"/>
              </w:rPr>
              <w:t>67</w:t>
            </w:r>
            <w:r w:rsidR="00E47D61" w:rsidRPr="008366D1">
              <w:rPr>
                <w:rFonts w:ascii="Arial" w:hAnsi="Arial" w:cs="Arial"/>
                <w:sz w:val="18"/>
                <w:szCs w:val="18"/>
                <w:lang w:val="en-GB"/>
              </w:rPr>
              <w:t>,</w:t>
            </w:r>
            <w:r w:rsidRPr="008366D1">
              <w:rPr>
                <w:rFonts w:ascii="Arial" w:hAnsi="Arial" w:cs="Arial"/>
                <w:sz w:val="18"/>
                <w:szCs w:val="18"/>
                <w:lang w:val="en-GB"/>
              </w:rPr>
              <w:t>112</w:t>
            </w:r>
            <w:r w:rsidR="00E47D61" w:rsidRPr="008366D1">
              <w:rPr>
                <w:rFonts w:ascii="Arial" w:hAnsi="Arial" w:cs="Arial"/>
                <w:sz w:val="18"/>
                <w:szCs w:val="18"/>
                <w:lang w:val="en-GB"/>
              </w:rPr>
              <w:t>,</w:t>
            </w:r>
            <w:r w:rsidRPr="008366D1">
              <w:rPr>
                <w:rFonts w:ascii="Arial" w:hAnsi="Arial" w:cs="Arial"/>
                <w:sz w:val="18"/>
                <w:szCs w:val="18"/>
                <w:lang w:val="en-GB"/>
              </w:rPr>
              <w:t>796</w:t>
            </w:r>
          </w:p>
        </w:tc>
        <w:tc>
          <w:tcPr>
            <w:tcW w:w="1353" w:type="dxa"/>
            <w:tcBorders>
              <w:bottom w:val="single" w:sz="4" w:space="0" w:color="auto"/>
            </w:tcBorders>
            <w:shd w:val="clear" w:color="auto" w:fill="FAFAFA"/>
            <w:vAlign w:val="center"/>
          </w:tcPr>
          <w:p w14:paraId="75F51127" w14:textId="4E884854" w:rsidR="00E47D61" w:rsidRPr="008366D1" w:rsidRDefault="007854CC" w:rsidP="00E47D61">
            <w:pPr>
              <w:tabs>
                <w:tab w:val="left" w:pos="-72"/>
              </w:tabs>
              <w:spacing w:line="200" w:lineRule="exact"/>
              <w:ind w:right="-72"/>
              <w:jc w:val="right"/>
              <w:rPr>
                <w:rFonts w:ascii="Arial" w:hAnsi="Arial" w:cs="Arial"/>
                <w:sz w:val="18"/>
                <w:szCs w:val="18"/>
              </w:rPr>
            </w:pPr>
            <w:r w:rsidRPr="008366D1">
              <w:rPr>
                <w:rFonts w:ascii="Arial" w:hAnsi="Arial" w:cs="Arial"/>
                <w:sz w:val="18"/>
                <w:szCs w:val="18"/>
                <w:lang w:val="en-GB"/>
              </w:rPr>
              <w:t>39</w:t>
            </w:r>
            <w:r w:rsidR="0041247F" w:rsidRPr="008366D1">
              <w:rPr>
                <w:rFonts w:ascii="Arial" w:hAnsi="Arial" w:cs="Arial"/>
                <w:sz w:val="18"/>
                <w:szCs w:val="18"/>
              </w:rPr>
              <w:t>,</w:t>
            </w:r>
            <w:r w:rsidRPr="008366D1">
              <w:rPr>
                <w:rFonts w:ascii="Arial" w:hAnsi="Arial" w:cs="Arial"/>
                <w:sz w:val="18"/>
                <w:szCs w:val="18"/>
                <w:lang w:val="en-GB"/>
              </w:rPr>
              <w:t>094</w:t>
            </w:r>
            <w:r w:rsidR="0041247F" w:rsidRPr="008366D1">
              <w:rPr>
                <w:rFonts w:ascii="Arial" w:hAnsi="Arial" w:cs="Arial"/>
                <w:sz w:val="18"/>
                <w:szCs w:val="18"/>
              </w:rPr>
              <w:t>,</w:t>
            </w:r>
            <w:r w:rsidRPr="008366D1">
              <w:rPr>
                <w:rFonts w:ascii="Arial" w:hAnsi="Arial" w:cs="Arial"/>
                <w:sz w:val="18"/>
                <w:szCs w:val="18"/>
                <w:lang w:val="en-GB"/>
              </w:rPr>
              <w:t>255</w:t>
            </w:r>
          </w:p>
        </w:tc>
        <w:tc>
          <w:tcPr>
            <w:tcW w:w="1353" w:type="dxa"/>
            <w:tcBorders>
              <w:bottom w:val="single" w:sz="4" w:space="0" w:color="auto"/>
            </w:tcBorders>
            <w:shd w:val="clear" w:color="auto" w:fill="auto"/>
            <w:vAlign w:val="center"/>
          </w:tcPr>
          <w:p w14:paraId="55A00598" w14:textId="3771549F" w:rsidR="00E47D61" w:rsidRPr="008366D1" w:rsidRDefault="007854CC" w:rsidP="00E47D61">
            <w:pPr>
              <w:tabs>
                <w:tab w:val="left" w:pos="-72"/>
              </w:tabs>
              <w:spacing w:line="200" w:lineRule="exact"/>
              <w:ind w:right="-72"/>
              <w:jc w:val="right"/>
              <w:rPr>
                <w:rFonts w:ascii="Arial" w:hAnsi="Arial" w:cs="Arial"/>
                <w:sz w:val="18"/>
                <w:szCs w:val="18"/>
              </w:rPr>
            </w:pPr>
            <w:r w:rsidRPr="008366D1">
              <w:rPr>
                <w:rFonts w:ascii="Arial" w:hAnsi="Arial" w:cs="Arial"/>
                <w:sz w:val="18"/>
                <w:szCs w:val="18"/>
                <w:lang w:val="en-GB"/>
              </w:rPr>
              <w:t>67</w:t>
            </w:r>
            <w:r w:rsidR="00E47D61" w:rsidRPr="008366D1">
              <w:rPr>
                <w:rFonts w:ascii="Arial" w:hAnsi="Arial" w:cs="Arial"/>
                <w:sz w:val="18"/>
                <w:szCs w:val="18"/>
                <w:lang w:val="en-GB"/>
              </w:rPr>
              <w:t>,</w:t>
            </w:r>
            <w:r w:rsidRPr="008366D1">
              <w:rPr>
                <w:rFonts w:ascii="Arial" w:hAnsi="Arial" w:cs="Arial"/>
                <w:sz w:val="18"/>
                <w:szCs w:val="18"/>
                <w:lang w:val="en-GB"/>
              </w:rPr>
              <w:t>112</w:t>
            </w:r>
            <w:r w:rsidR="00E47D61" w:rsidRPr="008366D1">
              <w:rPr>
                <w:rFonts w:ascii="Arial" w:hAnsi="Arial" w:cs="Arial"/>
                <w:sz w:val="18"/>
                <w:szCs w:val="18"/>
                <w:lang w:val="en-GB"/>
              </w:rPr>
              <w:t>,</w:t>
            </w:r>
            <w:r w:rsidRPr="008366D1">
              <w:rPr>
                <w:rFonts w:ascii="Arial" w:hAnsi="Arial" w:cs="Arial"/>
                <w:sz w:val="18"/>
                <w:szCs w:val="18"/>
                <w:lang w:val="en-GB"/>
              </w:rPr>
              <w:t>796</w:t>
            </w:r>
          </w:p>
        </w:tc>
      </w:tr>
      <w:tr w:rsidR="00E47D61" w:rsidRPr="008366D1" w14:paraId="0CD32505" w14:textId="77777777" w:rsidTr="0015316B">
        <w:trPr>
          <w:cantSplit/>
          <w:trHeight w:val="20"/>
        </w:trPr>
        <w:tc>
          <w:tcPr>
            <w:tcW w:w="4247" w:type="dxa"/>
            <w:vAlign w:val="bottom"/>
          </w:tcPr>
          <w:p w14:paraId="5C29E4E0" w14:textId="77777777" w:rsidR="00E47D61" w:rsidRPr="008366D1" w:rsidRDefault="00E47D61" w:rsidP="00E47D61">
            <w:pPr>
              <w:ind w:left="90"/>
              <w:rPr>
                <w:rFonts w:ascii="Arial" w:hAnsi="Arial" w:cs="Arial"/>
                <w:sz w:val="18"/>
                <w:szCs w:val="18"/>
              </w:rPr>
            </w:pPr>
          </w:p>
        </w:tc>
        <w:tc>
          <w:tcPr>
            <w:tcW w:w="1354" w:type="dxa"/>
            <w:tcBorders>
              <w:top w:val="single" w:sz="4" w:space="0" w:color="auto"/>
            </w:tcBorders>
            <w:shd w:val="clear" w:color="auto" w:fill="FAFAFA"/>
            <w:vAlign w:val="bottom"/>
          </w:tcPr>
          <w:p w14:paraId="4E3E52FF" w14:textId="77777777" w:rsidR="00E47D61" w:rsidRPr="008366D1" w:rsidRDefault="00E47D61" w:rsidP="00E47D61">
            <w:pPr>
              <w:ind w:left="522"/>
              <w:jc w:val="right"/>
              <w:rPr>
                <w:rFonts w:ascii="Arial" w:hAnsi="Arial" w:cs="Arial"/>
                <w:sz w:val="18"/>
                <w:szCs w:val="18"/>
              </w:rPr>
            </w:pPr>
          </w:p>
        </w:tc>
        <w:tc>
          <w:tcPr>
            <w:tcW w:w="1353" w:type="dxa"/>
            <w:tcBorders>
              <w:top w:val="single" w:sz="4" w:space="0" w:color="auto"/>
            </w:tcBorders>
            <w:vAlign w:val="bottom"/>
          </w:tcPr>
          <w:p w14:paraId="4802D083" w14:textId="77777777" w:rsidR="00E47D61" w:rsidRPr="008366D1" w:rsidRDefault="00E47D61" w:rsidP="00E47D61">
            <w:pPr>
              <w:ind w:left="522"/>
              <w:jc w:val="right"/>
              <w:rPr>
                <w:rFonts w:ascii="Arial" w:hAnsi="Arial" w:cs="Arial"/>
                <w:sz w:val="18"/>
                <w:szCs w:val="18"/>
              </w:rPr>
            </w:pPr>
          </w:p>
        </w:tc>
        <w:tc>
          <w:tcPr>
            <w:tcW w:w="1353" w:type="dxa"/>
            <w:tcBorders>
              <w:top w:val="single" w:sz="4" w:space="0" w:color="auto"/>
            </w:tcBorders>
            <w:shd w:val="clear" w:color="auto" w:fill="FAFAFA"/>
            <w:vAlign w:val="bottom"/>
          </w:tcPr>
          <w:p w14:paraId="2F05FD32" w14:textId="77777777" w:rsidR="00E47D61" w:rsidRPr="008366D1" w:rsidRDefault="00E47D61" w:rsidP="00E47D61">
            <w:pPr>
              <w:ind w:left="522"/>
              <w:jc w:val="right"/>
              <w:rPr>
                <w:rFonts w:ascii="Arial" w:hAnsi="Arial" w:cs="Arial"/>
                <w:sz w:val="18"/>
                <w:szCs w:val="18"/>
              </w:rPr>
            </w:pPr>
          </w:p>
        </w:tc>
        <w:tc>
          <w:tcPr>
            <w:tcW w:w="1353" w:type="dxa"/>
            <w:tcBorders>
              <w:top w:val="single" w:sz="4" w:space="0" w:color="auto"/>
            </w:tcBorders>
            <w:vAlign w:val="bottom"/>
          </w:tcPr>
          <w:p w14:paraId="13CF2535" w14:textId="77777777" w:rsidR="00E47D61" w:rsidRPr="008366D1" w:rsidRDefault="00E47D61" w:rsidP="00E47D61">
            <w:pPr>
              <w:ind w:left="522"/>
              <w:jc w:val="right"/>
              <w:rPr>
                <w:rFonts w:ascii="Arial" w:hAnsi="Arial" w:cs="Arial"/>
                <w:sz w:val="18"/>
                <w:szCs w:val="18"/>
              </w:rPr>
            </w:pPr>
          </w:p>
        </w:tc>
      </w:tr>
      <w:tr w:rsidR="00E47D61" w:rsidRPr="008366D1" w14:paraId="50C8372A" w14:textId="77777777" w:rsidTr="0015316B">
        <w:trPr>
          <w:cantSplit/>
          <w:trHeight w:val="20"/>
        </w:trPr>
        <w:tc>
          <w:tcPr>
            <w:tcW w:w="4247" w:type="dxa"/>
            <w:vAlign w:val="bottom"/>
          </w:tcPr>
          <w:p w14:paraId="1B3FDE3A" w14:textId="77777777" w:rsidR="00E47D61" w:rsidRPr="008366D1" w:rsidRDefault="00E47D61" w:rsidP="00E47D61">
            <w:pPr>
              <w:spacing w:line="200" w:lineRule="exact"/>
              <w:ind w:left="90"/>
              <w:rPr>
                <w:rFonts w:ascii="Arial" w:hAnsi="Arial" w:cs="Arial"/>
                <w:bCs/>
                <w:snapToGrid w:val="0"/>
                <w:sz w:val="18"/>
                <w:szCs w:val="18"/>
                <w:lang w:eastAsia="th-TH"/>
              </w:rPr>
            </w:pPr>
          </w:p>
        </w:tc>
        <w:tc>
          <w:tcPr>
            <w:tcW w:w="1354" w:type="dxa"/>
            <w:shd w:val="clear" w:color="auto" w:fill="FAFAFA"/>
            <w:vAlign w:val="center"/>
          </w:tcPr>
          <w:p w14:paraId="7C3D0D64" w14:textId="2951A950" w:rsidR="00E47D61" w:rsidRPr="008366D1" w:rsidRDefault="007854CC" w:rsidP="00E47D61">
            <w:pPr>
              <w:tabs>
                <w:tab w:val="left" w:pos="-72"/>
              </w:tabs>
              <w:spacing w:line="200" w:lineRule="exact"/>
              <w:ind w:right="-72"/>
              <w:jc w:val="right"/>
              <w:rPr>
                <w:rFonts w:ascii="Arial" w:hAnsi="Arial" w:cs="Arial"/>
                <w:sz w:val="18"/>
                <w:szCs w:val="18"/>
                <w:lang w:val="en-GB"/>
              </w:rPr>
            </w:pPr>
            <w:r w:rsidRPr="008366D1">
              <w:rPr>
                <w:rFonts w:ascii="Arial" w:hAnsi="Arial" w:cs="Arial"/>
                <w:sz w:val="18"/>
                <w:szCs w:val="18"/>
                <w:lang w:val="en-GB"/>
              </w:rPr>
              <w:t>646</w:t>
            </w:r>
            <w:r w:rsidR="0041247F" w:rsidRPr="008366D1">
              <w:rPr>
                <w:rFonts w:ascii="Arial" w:hAnsi="Arial" w:cs="Arial"/>
                <w:sz w:val="18"/>
                <w:szCs w:val="18"/>
                <w:lang w:val="en-GB"/>
              </w:rPr>
              <w:t>,</w:t>
            </w:r>
            <w:r w:rsidRPr="008366D1">
              <w:rPr>
                <w:rFonts w:ascii="Arial" w:hAnsi="Arial" w:cs="Arial"/>
                <w:sz w:val="18"/>
                <w:szCs w:val="18"/>
                <w:lang w:val="en-GB"/>
              </w:rPr>
              <w:t>570</w:t>
            </w:r>
            <w:r w:rsidR="0041247F" w:rsidRPr="008366D1">
              <w:rPr>
                <w:rFonts w:ascii="Arial" w:hAnsi="Arial" w:cs="Arial"/>
                <w:sz w:val="18"/>
                <w:szCs w:val="18"/>
                <w:lang w:val="en-GB"/>
              </w:rPr>
              <w:t>,</w:t>
            </w:r>
            <w:r w:rsidRPr="008366D1">
              <w:rPr>
                <w:rFonts w:ascii="Arial" w:hAnsi="Arial" w:cs="Arial"/>
                <w:sz w:val="18"/>
                <w:szCs w:val="18"/>
                <w:lang w:val="en-GB"/>
              </w:rPr>
              <w:t>448</w:t>
            </w:r>
          </w:p>
        </w:tc>
        <w:tc>
          <w:tcPr>
            <w:tcW w:w="1353" w:type="dxa"/>
            <w:vAlign w:val="center"/>
          </w:tcPr>
          <w:p w14:paraId="4D37A99E" w14:textId="45803102" w:rsidR="00E47D61" w:rsidRPr="008366D1" w:rsidRDefault="007854CC" w:rsidP="00E47D61">
            <w:pPr>
              <w:tabs>
                <w:tab w:val="left" w:pos="-72"/>
              </w:tabs>
              <w:spacing w:line="200" w:lineRule="exact"/>
              <w:ind w:right="-72"/>
              <w:jc w:val="right"/>
              <w:rPr>
                <w:rFonts w:ascii="Arial" w:hAnsi="Arial" w:cs="Arial"/>
                <w:sz w:val="18"/>
                <w:szCs w:val="18"/>
                <w:lang w:val="en-GB"/>
              </w:rPr>
            </w:pPr>
            <w:r w:rsidRPr="008366D1">
              <w:rPr>
                <w:rFonts w:ascii="Arial" w:hAnsi="Arial" w:cs="Arial"/>
                <w:sz w:val="18"/>
                <w:szCs w:val="18"/>
                <w:lang w:val="en-GB"/>
              </w:rPr>
              <w:t>842</w:t>
            </w:r>
            <w:r w:rsidR="00E47D61" w:rsidRPr="008366D1">
              <w:rPr>
                <w:rFonts w:ascii="Arial" w:hAnsi="Arial" w:cs="Arial"/>
                <w:sz w:val="18"/>
                <w:szCs w:val="18"/>
                <w:lang w:val="en-GB"/>
              </w:rPr>
              <w:t>,</w:t>
            </w:r>
            <w:r w:rsidRPr="008366D1">
              <w:rPr>
                <w:rFonts w:ascii="Arial" w:hAnsi="Arial" w:cs="Arial"/>
                <w:sz w:val="18"/>
                <w:szCs w:val="18"/>
                <w:lang w:val="en-GB"/>
              </w:rPr>
              <w:t>956</w:t>
            </w:r>
            <w:r w:rsidR="00E47D61" w:rsidRPr="008366D1">
              <w:rPr>
                <w:rFonts w:ascii="Arial" w:hAnsi="Arial" w:cs="Arial"/>
                <w:sz w:val="18"/>
                <w:szCs w:val="18"/>
                <w:lang w:val="en-GB"/>
              </w:rPr>
              <w:t>,</w:t>
            </w:r>
            <w:r w:rsidRPr="008366D1">
              <w:rPr>
                <w:rFonts w:ascii="Arial" w:hAnsi="Arial" w:cs="Arial"/>
                <w:sz w:val="18"/>
                <w:szCs w:val="18"/>
                <w:lang w:val="en-GB"/>
              </w:rPr>
              <w:t>678</w:t>
            </w:r>
          </w:p>
        </w:tc>
        <w:tc>
          <w:tcPr>
            <w:tcW w:w="1353" w:type="dxa"/>
            <w:shd w:val="clear" w:color="auto" w:fill="FAFAFA"/>
            <w:vAlign w:val="center"/>
          </w:tcPr>
          <w:p w14:paraId="6B72E8A3" w14:textId="28B6E3F6" w:rsidR="00E47D61" w:rsidRPr="008366D1" w:rsidRDefault="007854CC" w:rsidP="00E47D61">
            <w:pPr>
              <w:tabs>
                <w:tab w:val="left" w:pos="-72"/>
              </w:tabs>
              <w:spacing w:line="200" w:lineRule="exact"/>
              <w:ind w:right="-72"/>
              <w:jc w:val="right"/>
              <w:rPr>
                <w:rFonts w:ascii="Arial" w:hAnsi="Arial" w:cs="Arial"/>
                <w:sz w:val="18"/>
                <w:szCs w:val="18"/>
                <w:lang w:val="en-GB"/>
              </w:rPr>
            </w:pPr>
            <w:r w:rsidRPr="008366D1">
              <w:rPr>
                <w:rFonts w:ascii="Arial" w:hAnsi="Arial" w:cs="Arial"/>
                <w:sz w:val="18"/>
                <w:szCs w:val="18"/>
                <w:lang w:val="en-GB"/>
              </w:rPr>
              <w:t>643</w:t>
            </w:r>
            <w:r w:rsidR="0041247F" w:rsidRPr="008366D1">
              <w:rPr>
                <w:rFonts w:ascii="Arial" w:hAnsi="Arial" w:cs="Arial"/>
                <w:sz w:val="18"/>
                <w:szCs w:val="18"/>
                <w:lang w:val="en-GB"/>
              </w:rPr>
              <w:t>,</w:t>
            </w:r>
            <w:r w:rsidRPr="008366D1">
              <w:rPr>
                <w:rFonts w:ascii="Arial" w:hAnsi="Arial" w:cs="Arial"/>
                <w:sz w:val="18"/>
                <w:szCs w:val="18"/>
                <w:lang w:val="en-GB"/>
              </w:rPr>
              <w:t>359</w:t>
            </w:r>
            <w:r w:rsidR="0041247F" w:rsidRPr="008366D1">
              <w:rPr>
                <w:rFonts w:ascii="Arial" w:hAnsi="Arial" w:cs="Arial"/>
                <w:sz w:val="18"/>
                <w:szCs w:val="18"/>
                <w:lang w:val="en-GB"/>
              </w:rPr>
              <w:t>,</w:t>
            </w:r>
            <w:r w:rsidRPr="008366D1">
              <w:rPr>
                <w:rFonts w:ascii="Arial" w:hAnsi="Arial" w:cs="Arial"/>
                <w:sz w:val="18"/>
                <w:szCs w:val="18"/>
                <w:lang w:val="en-GB"/>
              </w:rPr>
              <w:t>420</w:t>
            </w:r>
          </w:p>
        </w:tc>
        <w:tc>
          <w:tcPr>
            <w:tcW w:w="1353" w:type="dxa"/>
            <w:vAlign w:val="center"/>
          </w:tcPr>
          <w:p w14:paraId="3253B80A" w14:textId="3F7F91FC" w:rsidR="00E47D61" w:rsidRPr="008366D1" w:rsidRDefault="007854CC" w:rsidP="00E47D61">
            <w:pPr>
              <w:tabs>
                <w:tab w:val="left" w:pos="-72"/>
              </w:tabs>
              <w:spacing w:line="200" w:lineRule="exact"/>
              <w:ind w:right="-72"/>
              <w:jc w:val="right"/>
              <w:rPr>
                <w:rFonts w:ascii="Arial" w:hAnsi="Arial" w:cs="Arial"/>
                <w:sz w:val="18"/>
                <w:szCs w:val="18"/>
                <w:lang w:val="en-GB"/>
              </w:rPr>
            </w:pPr>
            <w:r w:rsidRPr="008366D1">
              <w:rPr>
                <w:rFonts w:ascii="Arial" w:hAnsi="Arial" w:cs="Arial"/>
                <w:sz w:val="18"/>
                <w:szCs w:val="18"/>
                <w:lang w:val="en-GB"/>
              </w:rPr>
              <w:t>840</w:t>
            </w:r>
            <w:r w:rsidR="00E47D61" w:rsidRPr="008366D1">
              <w:rPr>
                <w:rFonts w:ascii="Arial" w:hAnsi="Arial" w:cs="Arial"/>
                <w:sz w:val="18"/>
                <w:szCs w:val="18"/>
                <w:lang w:val="en-GB"/>
              </w:rPr>
              <w:t>,</w:t>
            </w:r>
            <w:r w:rsidRPr="008366D1">
              <w:rPr>
                <w:rFonts w:ascii="Arial" w:hAnsi="Arial" w:cs="Arial"/>
                <w:sz w:val="18"/>
                <w:szCs w:val="18"/>
                <w:lang w:val="en-GB"/>
              </w:rPr>
              <w:t>318</w:t>
            </w:r>
            <w:r w:rsidR="00E47D61" w:rsidRPr="008366D1">
              <w:rPr>
                <w:rFonts w:ascii="Arial" w:hAnsi="Arial" w:cs="Arial"/>
                <w:sz w:val="18"/>
                <w:szCs w:val="18"/>
                <w:lang w:val="en-GB"/>
              </w:rPr>
              <w:t>,</w:t>
            </w:r>
            <w:r w:rsidRPr="008366D1">
              <w:rPr>
                <w:rFonts w:ascii="Arial" w:hAnsi="Arial" w:cs="Arial"/>
                <w:sz w:val="18"/>
                <w:szCs w:val="18"/>
                <w:lang w:val="en-GB"/>
              </w:rPr>
              <w:t>836</w:t>
            </w:r>
          </w:p>
        </w:tc>
      </w:tr>
      <w:tr w:rsidR="00E47D61" w:rsidRPr="008366D1" w14:paraId="27C7E97E" w14:textId="77777777" w:rsidTr="005B32D3">
        <w:trPr>
          <w:cantSplit/>
          <w:trHeight w:val="20"/>
        </w:trPr>
        <w:tc>
          <w:tcPr>
            <w:tcW w:w="4247" w:type="dxa"/>
            <w:vAlign w:val="bottom"/>
            <w:hideMark/>
          </w:tcPr>
          <w:p w14:paraId="2BF936CD" w14:textId="535E9C6F" w:rsidR="00E47D61" w:rsidRPr="008366D1" w:rsidRDefault="00E47D61" w:rsidP="00E47D61">
            <w:pPr>
              <w:spacing w:line="200" w:lineRule="exact"/>
              <w:ind w:left="90"/>
              <w:rPr>
                <w:rFonts w:ascii="Arial" w:hAnsi="Arial" w:cs="Arial"/>
                <w:bCs/>
                <w:snapToGrid w:val="0"/>
                <w:sz w:val="18"/>
                <w:szCs w:val="18"/>
                <w:lang w:eastAsia="th-TH"/>
              </w:rPr>
            </w:pPr>
            <w:r w:rsidRPr="008366D1">
              <w:rPr>
                <w:rFonts w:ascii="Arial" w:hAnsi="Arial" w:cs="Arial"/>
                <w:bCs/>
                <w:snapToGrid w:val="0"/>
                <w:sz w:val="18"/>
                <w:szCs w:val="18"/>
                <w:u w:val="single"/>
                <w:lang w:eastAsia="th-TH"/>
              </w:rPr>
              <w:t>Less</w:t>
            </w:r>
            <w:r w:rsidRPr="008366D1">
              <w:rPr>
                <w:rFonts w:ascii="Arial" w:hAnsi="Arial" w:cs="Arial"/>
                <w:bCs/>
                <w:snapToGrid w:val="0"/>
                <w:sz w:val="18"/>
                <w:szCs w:val="18"/>
                <w:lang w:eastAsia="th-TH"/>
              </w:rPr>
              <w:t xml:space="preserve">  Allowance for </w:t>
            </w:r>
            <w:r w:rsidRPr="008366D1">
              <w:rPr>
                <w:rFonts w:ascii="Arial" w:hAnsi="Arial" w:cs="Arial"/>
                <w:bCs/>
                <w:snapToGrid w:val="0"/>
                <w:sz w:val="18"/>
                <w:szCs w:val="18"/>
                <w:lang w:val="en-GB" w:eastAsia="th-TH"/>
              </w:rPr>
              <w:t xml:space="preserve">slow-moving </w:t>
            </w:r>
            <w:r w:rsidRPr="008366D1">
              <w:rPr>
                <w:rFonts w:ascii="Arial" w:hAnsi="Arial" w:cs="Arial"/>
                <w:bCs/>
                <w:snapToGrid w:val="0"/>
                <w:sz w:val="18"/>
                <w:szCs w:val="18"/>
                <w:lang w:eastAsia="th-TH"/>
              </w:rPr>
              <w:t>inventories</w:t>
            </w:r>
          </w:p>
          <w:p w14:paraId="12B82992" w14:textId="4050594E" w:rsidR="00E47D61" w:rsidRPr="008366D1" w:rsidRDefault="00E47D61" w:rsidP="00E47D61">
            <w:pPr>
              <w:spacing w:line="200" w:lineRule="exact"/>
              <w:ind w:left="90"/>
              <w:rPr>
                <w:rFonts w:ascii="Arial" w:hAnsi="Arial" w:cs="Arial"/>
                <w:bCs/>
                <w:snapToGrid w:val="0"/>
                <w:sz w:val="18"/>
                <w:szCs w:val="18"/>
                <w:lang w:eastAsia="th-TH"/>
              </w:rPr>
            </w:pPr>
            <w:r w:rsidRPr="008366D1">
              <w:rPr>
                <w:rFonts w:ascii="Arial" w:hAnsi="Arial" w:cs="Arial"/>
                <w:bCs/>
                <w:snapToGrid w:val="0"/>
                <w:sz w:val="18"/>
                <w:szCs w:val="18"/>
                <w:lang w:eastAsia="th-TH"/>
              </w:rPr>
              <w:t xml:space="preserve">             - raw materials</w:t>
            </w:r>
          </w:p>
        </w:tc>
        <w:tc>
          <w:tcPr>
            <w:tcW w:w="1354" w:type="dxa"/>
            <w:shd w:val="clear" w:color="auto" w:fill="FAFAFA"/>
          </w:tcPr>
          <w:p w14:paraId="252E76A7" w14:textId="77777777" w:rsidR="002251D7" w:rsidRPr="008366D1" w:rsidRDefault="002251D7" w:rsidP="002251D7">
            <w:pPr>
              <w:tabs>
                <w:tab w:val="left" w:pos="-72"/>
              </w:tabs>
              <w:spacing w:line="200" w:lineRule="exact"/>
              <w:ind w:right="-72"/>
              <w:jc w:val="right"/>
              <w:rPr>
                <w:rFonts w:ascii="Arial" w:hAnsi="Arial" w:cs="Arial"/>
                <w:sz w:val="18"/>
                <w:szCs w:val="18"/>
                <w:lang w:val="en-GB"/>
              </w:rPr>
            </w:pPr>
          </w:p>
          <w:p w14:paraId="3E1F8A60" w14:textId="3E538552" w:rsidR="0041247F" w:rsidRPr="008366D1" w:rsidRDefault="0041247F" w:rsidP="002251D7">
            <w:pPr>
              <w:tabs>
                <w:tab w:val="left" w:pos="-72"/>
              </w:tabs>
              <w:spacing w:line="200" w:lineRule="exact"/>
              <w:ind w:right="-72"/>
              <w:jc w:val="right"/>
              <w:rPr>
                <w:rFonts w:ascii="Arial" w:hAnsi="Arial" w:cs="Arial"/>
                <w:sz w:val="18"/>
                <w:szCs w:val="18"/>
                <w:lang w:val="en-GB"/>
              </w:rPr>
            </w:pPr>
            <w:r w:rsidRPr="008366D1">
              <w:rPr>
                <w:rFonts w:ascii="Arial" w:hAnsi="Arial" w:cs="Arial"/>
                <w:sz w:val="18"/>
                <w:szCs w:val="18"/>
                <w:lang w:val="en-GB"/>
              </w:rPr>
              <w:t>(</w:t>
            </w:r>
            <w:r w:rsidR="007854CC" w:rsidRPr="008366D1">
              <w:rPr>
                <w:rFonts w:ascii="Arial" w:hAnsi="Arial" w:cs="Arial"/>
                <w:sz w:val="18"/>
                <w:szCs w:val="18"/>
                <w:lang w:val="en-GB"/>
              </w:rPr>
              <w:t>1</w:t>
            </w:r>
            <w:r w:rsidRPr="008366D1">
              <w:rPr>
                <w:rFonts w:ascii="Arial" w:hAnsi="Arial" w:cs="Arial"/>
                <w:sz w:val="18"/>
                <w:szCs w:val="18"/>
                <w:lang w:val="en-GB"/>
              </w:rPr>
              <w:t>,</w:t>
            </w:r>
            <w:r w:rsidR="007854CC" w:rsidRPr="008366D1">
              <w:rPr>
                <w:rFonts w:ascii="Arial" w:hAnsi="Arial" w:cs="Arial"/>
                <w:sz w:val="18"/>
                <w:szCs w:val="18"/>
                <w:lang w:val="en-GB"/>
              </w:rPr>
              <w:t>367</w:t>
            </w:r>
            <w:r w:rsidRPr="008366D1">
              <w:rPr>
                <w:rFonts w:ascii="Arial" w:hAnsi="Arial" w:cs="Arial"/>
                <w:sz w:val="18"/>
                <w:szCs w:val="18"/>
                <w:lang w:val="en-GB"/>
              </w:rPr>
              <w:t>,</w:t>
            </w:r>
            <w:r w:rsidR="007854CC" w:rsidRPr="008366D1">
              <w:rPr>
                <w:rFonts w:ascii="Arial" w:hAnsi="Arial" w:cs="Arial"/>
                <w:sz w:val="18"/>
                <w:szCs w:val="18"/>
                <w:lang w:val="en-GB"/>
              </w:rPr>
              <w:t>357</w:t>
            </w:r>
            <w:r w:rsidRPr="008366D1">
              <w:rPr>
                <w:rFonts w:ascii="Arial" w:hAnsi="Arial" w:cs="Arial"/>
                <w:sz w:val="18"/>
                <w:szCs w:val="18"/>
                <w:lang w:val="en-GB"/>
              </w:rPr>
              <w:t>)</w:t>
            </w:r>
          </w:p>
        </w:tc>
        <w:tc>
          <w:tcPr>
            <w:tcW w:w="1353" w:type="dxa"/>
          </w:tcPr>
          <w:p w14:paraId="227DC714" w14:textId="77777777" w:rsidR="002251D7" w:rsidRPr="008366D1" w:rsidRDefault="002251D7" w:rsidP="002251D7">
            <w:pPr>
              <w:tabs>
                <w:tab w:val="left" w:pos="-72"/>
              </w:tabs>
              <w:spacing w:line="200" w:lineRule="exact"/>
              <w:ind w:right="-72"/>
              <w:jc w:val="right"/>
              <w:rPr>
                <w:rFonts w:ascii="Arial" w:hAnsi="Arial" w:cs="Arial"/>
                <w:sz w:val="18"/>
                <w:szCs w:val="18"/>
                <w:lang w:val="en-GB"/>
              </w:rPr>
            </w:pPr>
          </w:p>
          <w:p w14:paraId="5B0C5186" w14:textId="75503E95" w:rsidR="00E47D61" w:rsidRPr="008366D1" w:rsidRDefault="00E47D61" w:rsidP="002251D7">
            <w:pPr>
              <w:tabs>
                <w:tab w:val="left" w:pos="-72"/>
              </w:tabs>
              <w:spacing w:line="200" w:lineRule="exact"/>
              <w:ind w:right="-72"/>
              <w:jc w:val="right"/>
              <w:rPr>
                <w:rFonts w:ascii="Arial" w:hAnsi="Arial" w:cs="Arial"/>
                <w:sz w:val="18"/>
                <w:szCs w:val="18"/>
                <w:lang w:val="en-GB"/>
              </w:rPr>
            </w:pPr>
            <w:r w:rsidRPr="008366D1">
              <w:rPr>
                <w:rFonts w:ascii="Arial" w:hAnsi="Arial" w:cs="Arial"/>
                <w:sz w:val="18"/>
                <w:szCs w:val="18"/>
                <w:lang w:val="en-GB"/>
              </w:rPr>
              <w:t>(</w:t>
            </w:r>
            <w:r w:rsidR="007854CC" w:rsidRPr="008366D1">
              <w:rPr>
                <w:rFonts w:ascii="Arial" w:hAnsi="Arial" w:cs="Arial"/>
                <w:sz w:val="18"/>
                <w:szCs w:val="18"/>
                <w:lang w:val="en-GB"/>
              </w:rPr>
              <w:t>2</w:t>
            </w:r>
            <w:r w:rsidRPr="008366D1">
              <w:rPr>
                <w:rFonts w:ascii="Arial" w:hAnsi="Arial" w:cs="Arial"/>
                <w:sz w:val="18"/>
                <w:szCs w:val="18"/>
                <w:lang w:val="en-GB"/>
              </w:rPr>
              <w:t>,</w:t>
            </w:r>
            <w:r w:rsidR="007854CC" w:rsidRPr="008366D1">
              <w:rPr>
                <w:rFonts w:ascii="Arial" w:hAnsi="Arial" w:cs="Arial"/>
                <w:sz w:val="18"/>
                <w:szCs w:val="18"/>
                <w:lang w:val="en-GB"/>
              </w:rPr>
              <w:t>099</w:t>
            </w:r>
            <w:r w:rsidRPr="008366D1">
              <w:rPr>
                <w:rFonts w:ascii="Arial" w:hAnsi="Arial" w:cs="Arial"/>
                <w:sz w:val="18"/>
                <w:szCs w:val="18"/>
                <w:lang w:val="en-GB"/>
              </w:rPr>
              <w:t>,</w:t>
            </w:r>
            <w:r w:rsidR="007854CC" w:rsidRPr="008366D1">
              <w:rPr>
                <w:rFonts w:ascii="Arial" w:hAnsi="Arial" w:cs="Arial"/>
                <w:sz w:val="18"/>
                <w:szCs w:val="18"/>
                <w:lang w:val="en-GB"/>
              </w:rPr>
              <w:t>451</w:t>
            </w:r>
            <w:r w:rsidRPr="008366D1">
              <w:rPr>
                <w:rFonts w:ascii="Arial" w:hAnsi="Arial" w:cs="Arial"/>
                <w:sz w:val="18"/>
                <w:szCs w:val="18"/>
                <w:lang w:val="en-GB"/>
              </w:rPr>
              <w:t>)</w:t>
            </w:r>
          </w:p>
        </w:tc>
        <w:tc>
          <w:tcPr>
            <w:tcW w:w="1353" w:type="dxa"/>
            <w:shd w:val="clear" w:color="auto" w:fill="FAFAFA"/>
          </w:tcPr>
          <w:p w14:paraId="382C2BAB" w14:textId="77777777" w:rsidR="002251D7" w:rsidRPr="008366D1" w:rsidRDefault="002251D7" w:rsidP="002251D7">
            <w:pPr>
              <w:tabs>
                <w:tab w:val="left" w:pos="-72"/>
              </w:tabs>
              <w:spacing w:line="200" w:lineRule="exact"/>
              <w:ind w:right="-72"/>
              <w:jc w:val="right"/>
              <w:rPr>
                <w:rFonts w:ascii="Arial" w:hAnsi="Arial" w:cs="Arial"/>
                <w:sz w:val="18"/>
                <w:szCs w:val="18"/>
                <w:lang w:val="en-GB"/>
              </w:rPr>
            </w:pPr>
          </w:p>
          <w:p w14:paraId="02A07AEB" w14:textId="523436EE" w:rsidR="0041247F" w:rsidRPr="008366D1" w:rsidRDefault="0041247F" w:rsidP="002251D7">
            <w:pPr>
              <w:tabs>
                <w:tab w:val="left" w:pos="-72"/>
              </w:tabs>
              <w:spacing w:line="200" w:lineRule="exact"/>
              <w:ind w:right="-72"/>
              <w:jc w:val="right"/>
              <w:rPr>
                <w:rFonts w:ascii="Arial" w:hAnsi="Arial" w:cs="Arial"/>
                <w:sz w:val="18"/>
                <w:szCs w:val="18"/>
                <w:lang w:val="en-GB"/>
              </w:rPr>
            </w:pPr>
            <w:r w:rsidRPr="008366D1">
              <w:rPr>
                <w:rFonts w:ascii="Arial" w:hAnsi="Arial" w:cs="Arial"/>
                <w:sz w:val="18"/>
                <w:szCs w:val="18"/>
                <w:lang w:val="en-GB"/>
              </w:rPr>
              <w:t>(</w:t>
            </w:r>
            <w:r w:rsidR="007854CC" w:rsidRPr="008366D1">
              <w:rPr>
                <w:rFonts w:ascii="Arial" w:hAnsi="Arial" w:cs="Arial"/>
                <w:sz w:val="18"/>
                <w:szCs w:val="18"/>
                <w:lang w:val="en-GB"/>
              </w:rPr>
              <w:t>1</w:t>
            </w:r>
            <w:r w:rsidRPr="008366D1">
              <w:rPr>
                <w:rFonts w:ascii="Arial" w:hAnsi="Arial" w:cs="Arial"/>
                <w:sz w:val="18"/>
                <w:szCs w:val="18"/>
                <w:lang w:val="en-GB"/>
              </w:rPr>
              <w:t>,</w:t>
            </w:r>
            <w:r w:rsidR="007854CC" w:rsidRPr="008366D1">
              <w:rPr>
                <w:rFonts w:ascii="Arial" w:hAnsi="Arial" w:cs="Arial"/>
                <w:sz w:val="18"/>
                <w:szCs w:val="18"/>
                <w:lang w:val="en-GB"/>
              </w:rPr>
              <w:t>367</w:t>
            </w:r>
            <w:r w:rsidRPr="008366D1">
              <w:rPr>
                <w:rFonts w:ascii="Arial" w:hAnsi="Arial" w:cs="Arial"/>
                <w:sz w:val="18"/>
                <w:szCs w:val="18"/>
                <w:lang w:val="en-GB"/>
              </w:rPr>
              <w:t>,</w:t>
            </w:r>
            <w:r w:rsidR="007854CC" w:rsidRPr="008366D1">
              <w:rPr>
                <w:rFonts w:ascii="Arial" w:hAnsi="Arial" w:cs="Arial"/>
                <w:sz w:val="18"/>
                <w:szCs w:val="18"/>
                <w:lang w:val="en-GB"/>
              </w:rPr>
              <w:t>357</w:t>
            </w:r>
            <w:r w:rsidRPr="008366D1">
              <w:rPr>
                <w:rFonts w:ascii="Arial" w:hAnsi="Arial" w:cs="Arial"/>
                <w:sz w:val="18"/>
                <w:szCs w:val="18"/>
                <w:lang w:val="en-GB"/>
              </w:rPr>
              <w:t>)</w:t>
            </w:r>
          </w:p>
        </w:tc>
        <w:tc>
          <w:tcPr>
            <w:tcW w:w="1353" w:type="dxa"/>
          </w:tcPr>
          <w:p w14:paraId="22D273C3" w14:textId="77777777" w:rsidR="002251D7" w:rsidRPr="008366D1" w:rsidRDefault="002251D7" w:rsidP="002251D7">
            <w:pPr>
              <w:tabs>
                <w:tab w:val="left" w:pos="-72"/>
              </w:tabs>
              <w:spacing w:line="200" w:lineRule="exact"/>
              <w:ind w:right="-72"/>
              <w:jc w:val="right"/>
              <w:rPr>
                <w:rFonts w:ascii="Arial" w:hAnsi="Arial" w:cs="Arial"/>
                <w:sz w:val="18"/>
                <w:szCs w:val="18"/>
                <w:lang w:val="en-GB"/>
              </w:rPr>
            </w:pPr>
          </w:p>
          <w:p w14:paraId="619838CD" w14:textId="67903873" w:rsidR="00E47D61" w:rsidRPr="008366D1" w:rsidRDefault="00E47D61" w:rsidP="002251D7">
            <w:pPr>
              <w:tabs>
                <w:tab w:val="left" w:pos="-72"/>
              </w:tabs>
              <w:spacing w:line="200" w:lineRule="exact"/>
              <w:ind w:right="-72"/>
              <w:jc w:val="right"/>
              <w:rPr>
                <w:rFonts w:ascii="Arial" w:hAnsi="Arial" w:cs="Arial"/>
                <w:sz w:val="18"/>
                <w:szCs w:val="18"/>
                <w:lang w:val="en-GB"/>
              </w:rPr>
            </w:pPr>
            <w:r w:rsidRPr="008366D1">
              <w:rPr>
                <w:rFonts w:ascii="Arial" w:hAnsi="Arial" w:cs="Arial"/>
                <w:sz w:val="18"/>
                <w:szCs w:val="18"/>
                <w:lang w:val="en-GB"/>
              </w:rPr>
              <w:t>(</w:t>
            </w:r>
            <w:r w:rsidR="007854CC" w:rsidRPr="008366D1">
              <w:rPr>
                <w:rFonts w:ascii="Arial" w:hAnsi="Arial" w:cs="Arial"/>
                <w:sz w:val="18"/>
                <w:szCs w:val="18"/>
                <w:lang w:val="en-GB"/>
              </w:rPr>
              <w:t>2</w:t>
            </w:r>
            <w:r w:rsidRPr="008366D1">
              <w:rPr>
                <w:rFonts w:ascii="Arial" w:hAnsi="Arial" w:cs="Arial"/>
                <w:sz w:val="18"/>
                <w:szCs w:val="18"/>
                <w:lang w:val="en-GB"/>
              </w:rPr>
              <w:t>,</w:t>
            </w:r>
            <w:r w:rsidR="007854CC" w:rsidRPr="008366D1">
              <w:rPr>
                <w:rFonts w:ascii="Arial" w:hAnsi="Arial" w:cs="Arial"/>
                <w:sz w:val="18"/>
                <w:szCs w:val="18"/>
                <w:lang w:val="en-GB"/>
              </w:rPr>
              <w:t>099</w:t>
            </w:r>
            <w:r w:rsidRPr="008366D1">
              <w:rPr>
                <w:rFonts w:ascii="Arial" w:hAnsi="Arial" w:cs="Arial"/>
                <w:sz w:val="18"/>
                <w:szCs w:val="18"/>
                <w:lang w:val="en-GB"/>
              </w:rPr>
              <w:t>,</w:t>
            </w:r>
            <w:r w:rsidR="007854CC" w:rsidRPr="008366D1">
              <w:rPr>
                <w:rFonts w:ascii="Arial" w:hAnsi="Arial" w:cs="Arial"/>
                <w:sz w:val="18"/>
                <w:szCs w:val="18"/>
                <w:lang w:val="en-GB"/>
              </w:rPr>
              <w:t>451</w:t>
            </w:r>
            <w:r w:rsidRPr="008366D1">
              <w:rPr>
                <w:rFonts w:ascii="Arial" w:hAnsi="Arial" w:cs="Arial"/>
                <w:sz w:val="18"/>
                <w:szCs w:val="18"/>
                <w:lang w:val="en-GB"/>
              </w:rPr>
              <w:t>)</w:t>
            </w:r>
          </w:p>
        </w:tc>
      </w:tr>
      <w:tr w:rsidR="00E47D61" w:rsidRPr="008366D1" w14:paraId="26DB173C" w14:textId="77777777" w:rsidTr="005B32D3">
        <w:trPr>
          <w:cantSplit/>
          <w:trHeight w:val="20"/>
        </w:trPr>
        <w:tc>
          <w:tcPr>
            <w:tcW w:w="4247" w:type="dxa"/>
            <w:vAlign w:val="bottom"/>
            <w:hideMark/>
          </w:tcPr>
          <w:p w14:paraId="3B554929" w14:textId="37713A33" w:rsidR="00E47D61" w:rsidRPr="008366D1" w:rsidRDefault="00E47D61" w:rsidP="00E47D61">
            <w:pPr>
              <w:spacing w:line="200" w:lineRule="exact"/>
              <w:ind w:left="90"/>
              <w:rPr>
                <w:rFonts w:ascii="Arial" w:hAnsi="Arial" w:cs="Arial"/>
                <w:bCs/>
                <w:snapToGrid w:val="0"/>
                <w:sz w:val="18"/>
                <w:szCs w:val="18"/>
                <w:lang w:eastAsia="th-TH"/>
              </w:rPr>
            </w:pPr>
            <w:r w:rsidRPr="008366D1">
              <w:rPr>
                <w:rFonts w:ascii="Arial" w:hAnsi="Arial" w:cs="Arial"/>
                <w:bCs/>
                <w:snapToGrid w:val="0"/>
                <w:sz w:val="18"/>
                <w:szCs w:val="18"/>
                <w:lang w:eastAsia="th-TH"/>
              </w:rPr>
              <w:t xml:space="preserve">          Allowance for </w:t>
            </w:r>
            <w:r w:rsidRPr="008366D1">
              <w:rPr>
                <w:rFonts w:ascii="Arial" w:hAnsi="Arial" w:cs="Arial"/>
                <w:bCs/>
                <w:snapToGrid w:val="0"/>
                <w:sz w:val="18"/>
                <w:szCs w:val="18"/>
                <w:lang w:val="en-GB" w:eastAsia="th-TH"/>
              </w:rPr>
              <w:t xml:space="preserve">slow-moving </w:t>
            </w:r>
            <w:r w:rsidRPr="008366D1">
              <w:rPr>
                <w:rFonts w:ascii="Arial" w:hAnsi="Arial" w:cs="Arial"/>
                <w:bCs/>
                <w:snapToGrid w:val="0"/>
                <w:sz w:val="18"/>
                <w:szCs w:val="18"/>
                <w:lang w:eastAsia="th-TH"/>
              </w:rPr>
              <w:t>inventories</w:t>
            </w:r>
          </w:p>
          <w:p w14:paraId="51E4812F" w14:textId="08BB52AE" w:rsidR="00E47D61" w:rsidRPr="008366D1" w:rsidRDefault="00E47D61" w:rsidP="00E47D61">
            <w:pPr>
              <w:spacing w:line="200" w:lineRule="exact"/>
              <w:ind w:left="90"/>
              <w:rPr>
                <w:rFonts w:ascii="Arial" w:hAnsi="Arial" w:cs="Arial"/>
                <w:bCs/>
                <w:snapToGrid w:val="0"/>
                <w:sz w:val="18"/>
                <w:szCs w:val="18"/>
                <w:lang w:eastAsia="th-TH"/>
              </w:rPr>
            </w:pPr>
            <w:r w:rsidRPr="008366D1">
              <w:rPr>
                <w:rFonts w:ascii="Arial" w:hAnsi="Arial" w:cs="Arial"/>
                <w:bCs/>
                <w:snapToGrid w:val="0"/>
                <w:sz w:val="18"/>
                <w:szCs w:val="18"/>
                <w:lang w:eastAsia="th-TH"/>
              </w:rPr>
              <w:t xml:space="preserve">             - finished goods</w:t>
            </w:r>
          </w:p>
        </w:tc>
        <w:tc>
          <w:tcPr>
            <w:tcW w:w="1354" w:type="dxa"/>
            <w:shd w:val="clear" w:color="auto" w:fill="FAFAFA"/>
          </w:tcPr>
          <w:p w14:paraId="351803A2" w14:textId="77777777" w:rsidR="002251D7" w:rsidRPr="008366D1" w:rsidRDefault="002251D7" w:rsidP="002251D7">
            <w:pPr>
              <w:tabs>
                <w:tab w:val="left" w:pos="-72"/>
              </w:tabs>
              <w:spacing w:line="200" w:lineRule="exact"/>
              <w:ind w:right="-72"/>
              <w:jc w:val="right"/>
              <w:rPr>
                <w:rFonts w:ascii="Arial" w:hAnsi="Arial" w:cs="Arial"/>
                <w:sz w:val="18"/>
                <w:szCs w:val="18"/>
                <w:lang w:val="en-GB"/>
              </w:rPr>
            </w:pPr>
          </w:p>
          <w:p w14:paraId="463CD95E" w14:textId="381C69EA" w:rsidR="0041247F" w:rsidRPr="008366D1" w:rsidRDefault="0041247F" w:rsidP="002251D7">
            <w:pPr>
              <w:tabs>
                <w:tab w:val="left" w:pos="-72"/>
              </w:tabs>
              <w:spacing w:line="200" w:lineRule="exact"/>
              <w:ind w:right="-72"/>
              <w:jc w:val="right"/>
              <w:rPr>
                <w:rFonts w:ascii="Arial" w:hAnsi="Arial" w:cs="Arial"/>
                <w:sz w:val="18"/>
                <w:szCs w:val="18"/>
                <w:lang w:val="en-GB"/>
              </w:rPr>
            </w:pPr>
            <w:r w:rsidRPr="008366D1">
              <w:rPr>
                <w:rFonts w:ascii="Arial" w:hAnsi="Arial" w:cs="Arial"/>
                <w:sz w:val="18"/>
                <w:szCs w:val="18"/>
                <w:lang w:val="en-GB"/>
              </w:rPr>
              <w:t>(</w:t>
            </w:r>
            <w:r w:rsidR="007854CC" w:rsidRPr="008366D1">
              <w:rPr>
                <w:rFonts w:ascii="Arial" w:hAnsi="Arial" w:cs="Arial"/>
                <w:sz w:val="18"/>
                <w:szCs w:val="18"/>
                <w:lang w:val="en-GB"/>
              </w:rPr>
              <w:t>3</w:t>
            </w:r>
            <w:r w:rsidRPr="008366D1">
              <w:rPr>
                <w:rFonts w:ascii="Arial" w:hAnsi="Arial" w:cs="Arial"/>
                <w:sz w:val="18"/>
                <w:szCs w:val="18"/>
                <w:lang w:val="en-GB"/>
              </w:rPr>
              <w:t>,</w:t>
            </w:r>
            <w:r w:rsidR="007854CC" w:rsidRPr="008366D1">
              <w:rPr>
                <w:rFonts w:ascii="Arial" w:hAnsi="Arial" w:cs="Arial"/>
                <w:sz w:val="18"/>
                <w:szCs w:val="18"/>
                <w:lang w:val="en-GB"/>
              </w:rPr>
              <w:t>498</w:t>
            </w:r>
            <w:r w:rsidRPr="008366D1">
              <w:rPr>
                <w:rFonts w:ascii="Arial" w:hAnsi="Arial" w:cs="Arial"/>
                <w:sz w:val="18"/>
                <w:szCs w:val="18"/>
                <w:lang w:val="en-GB"/>
              </w:rPr>
              <w:t>,</w:t>
            </w:r>
            <w:r w:rsidR="007854CC" w:rsidRPr="008366D1">
              <w:rPr>
                <w:rFonts w:ascii="Arial" w:hAnsi="Arial" w:cs="Arial"/>
                <w:sz w:val="18"/>
                <w:szCs w:val="18"/>
                <w:lang w:val="en-GB"/>
              </w:rPr>
              <w:t>167</w:t>
            </w:r>
            <w:r w:rsidRPr="008366D1">
              <w:rPr>
                <w:rFonts w:ascii="Arial" w:hAnsi="Arial" w:cs="Arial"/>
                <w:sz w:val="18"/>
                <w:szCs w:val="18"/>
                <w:lang w:val="en-GB"/>
              </w:rPr>
              <w:t>)</w:t>
            </w:r>
          </w:p>
        </w:tc>
        <w:tc>
          <w:tcPr>
            <w:tcW w:w="1353" w:type="dxa"/>
            <w:shd w:val="clear" w:color="auto" w:fill="auto"/>
          </w:tcPr>
          <w:p w14:paraId="2E962C74" w14:textId="77777777" w:rsidR="002251D7" w:rsidRPr="008366D1" w:rsidRDefault="002251D7" w:rsidP="002251D7">
            <w:pPr>
              <w:tabs>
                <w:tab w:val="left" w:pos="-72"/>
              </w:tabs>
              <w:spacing w:line="200" w:lineRule="exact"/>
              <w:ind w:right="-72"/>
              <w:jc w:val="right"/>
              <w:rPr>
                <w:rFonts w:ascii="Arial" w:hAnsi="Arial" w:cs="Arial"/>
                <w:sz w:val="18"/>
                <w:szCs w:val="18"/>
                <w:lang w:val="en-GB"/>
              </w:rPr>
            </w:pPr>
          </w:p>
          <w:p w14:paraId="276BB734" w14:textId="4E4B01F0" w:rsidR="00E47D61" w:rsidRPr="008366D1" w:rsidRDefault="00E47D61" w:rsidP="002251D7">
            <w:pPr>
              <w:tabs>
                <w:tab w:val="left" w:pos="-72"/>
              </w:tabs>
              <w:spacing w:line="200" w:lineRule="exact"/>
              <w:ind w:right="-72"/>
              <w:jc w:val="right"/>
              <w:rPr>
                <w:rFonts w:ascii="Arial" w:hAnsi="Arial" w:cs="Arial"/>
                <w:sz w:val="18"/>
                <w:szCs w:val="18"/>
                <w:lang w:val="en-GB"/>
              </w:rPr>
            </w:pPr>
            <w:r w:rsidRPr="008366D1">
              <w:rPr>
                <w:rFonts w:ascii="Arial" w:hAnsi="Arial" w:cs="Arial"/>
                <w:sz w:val="18"/>
                <w:szCs w:val="18"/>
                <w:lang w:val="en-GB"/>
              </w:rPr>
              <w:t>(</w:t>
            </w:r>
            <w:r w:rsidR="007854CC" w:rsidRPr="008366D1">
              <w:rPr>
                <w:rFonts w:ascii="Arial" w:hAnsi="Arial" w:cs="Arial"/>
                <w:sz w:val="18"/>
                <w:szCs w:val="18"/>
                <w:lang w:val="en-GB"/>
              </w:rPr>
              <w:t>2</w:t>
            </w:r>
            <w:r w:rsidRPr="008366D1">
              <w:rPr>
                <w:rFonts w:ascii="Arial" w:hAnsi="Arial" w:cs="Arial"/>
                <w:sz w:val="18"/>
                <w:szCs w:val="18"/>
                <w:lang w:val="en-GB"/>
              </w:rPr>
              <w:t>,</w:t>
            </w:r>
            <w:r w:rsidR="007854CC" w:rsidRPr="008366D1">
              <w:rPr>
                <w:rFonts w:ascii="Arial" w:hAnsi="Arial" w:cs="Arial"/>
                <w:sz w:val="18"/>
                <w:szCs w:val="18"/>
                <w:lang w:val="en-GB"/>
              </w:rPr>
              <w:t>600</w:t>
            </w:r>
            <w:r w:rsidRPr="008366D1">
              <w:rPr>
                <w:rFonts w:ascii="Arial" w:hAnsi="Arial" w:cs="Arial"/>
                <w:sz w:val="18"/>
                <w:szCs w:val="18"/>
                <w:lang w:val="en-GB"/>
              </w:rPr>
              <w:t>,</w:t>
            </w:r>
            <w:r w:rsidR="007854CC" w:rsidRPr="008366D1">
              <w:rPr>
                <w:rFonts w:ascii="Arial" w:hAnsi="Arial" w:cs="Arial"/>
                <w:sz w:val="18"/>
                <w:szCs w:val="18"/>
                <w:lang w:val="en-GB"/>
              </w:rPr>
              <w:t>629</w:t>
            </w:r>
            <w:r w:rsidRPr="008366D1">
              <w:rPr>
                <w:rFonts w:ascii="Arial" w:hAnsi="Arial" w:cs="Arial"/>
                <w:sz w:val="18"/>
                <w:szCs w:val="18"/>
                <w:lang w:val="en-GB"/>
              </w:rPr>
              <w:t>)</w:t>
            </w:r>
          </w:p>
        </w:tc>
        <w:tc>
          <w:tcPr>
            <w:tcW w:w="1353" w:type="dxa"/>
            <w:shd w:val="clear" w:color="auto" w:fill="FAFAFA"/>
          </w:tcPr>
          <w:p w14:paraId="76A308A9" w14:textId="77777777" w:rsidR="002251D7" w:rsidRPr="008366D1" w:rsidRDefault="002251D7" w:rsidP="002251D7">
            <w:pPr>
              <w:tabs>
                <w:tab w:val="left" w:pos="-72"/>
                <w:tab w:val="left" w:pos="1080"/>
              </w:tabs>
              <w:spacing w:line="200" w:lineRule="exact"/>
              <w:ind w:right="-72"/>
              <w:jc w:val="right"/>
              <w:rPr>
                <w:rFonts w:ascii="Arial" w:hAnsi="Arial" w:cs="Arial"/>
                <w:sz w:val="18"/>
                <w:szCs w:val="18"/>
                <w:lang w:val="en-GB"/>
              </w:rPr>
            </w:pPr>
          </w:p>
          <w:p w14:paraId="6A600760" w14:textId="1194057B" w:rsidR="0041247F" w:rsidRPr="008366D1" w:rsidRDefault="0041247F" w:rsidP="002251D7">
            <w:pPr>
              <w:tabs>
                <w:tab w:val="left" w:pos="-72"/>
                <w:tab w:val="left" w:pos="1080"/>
              </w:tabs>
              <w:spacing w:line="200" w:lineRule="exact"/>
              <w:ind w:right="-72"/>
              <w:jc w:val="right"/>
              <w:rPr>
                <w:rFonts w:ascii="Arial" w:hAnsi="Arial" w:cs="Arial"/>
                <w:sz w:val="18"/>
                <w:szCs w:val="18"/>
                <w:lang w:val="en-GB"/>
              </w:rPr>
            </w:pPr>
            <w:r w:rsidRPr="008366D1">
              <w:rPr>
                <w:rFonts w:ascii="Arial" w:hAnsi="Arial" w:cs="Arial"/>
                <w:sz w:val="18"/>
                <w:szCs w:val="18"/>
                <w:lang w:val="en-GB"/>
              </w:rPr>
              <w:t>(</w:t>
            </w:r>
            <w:r w:rsidR="007854CC" w:rsidRPr="008366D1">
              <w:rPr>
                <w:rFonts w:ascii="Arial" w:hAnsi="Arial" w:cs="Arial"/>
                <w:sz w:val="18"/>
                <w:szCs w:val="18"/>
                <w:lang w:val="en-GB"/>
              </w:rPr>
              <w:t>3</w:t>
            </w:r>
            <w:r w:rsidRPr="008366D1">
              <w:rPr>
                <w:rFonts w:ascii="Arial" w:hAnsi="Arial" w:cs="Arial"/>
                <w:sz w:val="18"/>
                <w:szCs w:val="18"/>
                <w:lang w:val="en-GB"/>
              </w:rPr>
              <w:t>,</w:t>
            </w:r>
            <w:r w:rsidR="007854CC" w:rsidRPr="008366D1">
              <w:rPr>
                <w:rFonts w:ascii="Arial" w:hAnsi="Arial" w:cs="Arial"/>
                <w:sz w:val="18"/>
                <w:szCs w:val="18"/>
                <w:lang w:val="en-GB"/>
              </w:rPr>
              <w:t>498</w:t>
            </w:r>
            <w:r w:rsidRPr="008366D1">
              <w:rPr>
                <w:rFonts w:ascii="Arial" w:hAnsi="Arial" w:cs="Arial"/>
                <w:sz w:val="18"/>
                <w:szCs w:val="18"/>
                <w:lang w:val="en-GB"/>
              </w:rPr>
              <w:t>,</w:t>
            </w:r>
            <w:r w:rsidR="007854CC" w:rsidRPr="008366D1">
              <w:rPr>
                <w:rFonts w:ascii="Arial" w:hAnsi="Arial" w:cs="Arial"/>
                <w:sz w:val="18"/>
                <w:szCs w:val="18"/>
                <w:lang w:val="en-GB"/>
              </w:rPr>
              <w:t>167</w:t>
            </w:r>
            <w:r w:rsidRPr="008366D1">
              <w:rPr>
                <w:rFonts w:ascii="Arial" w:hAnsi="Arial" w:cs="Arial"/>
                <w:sz w:val="18"/>
                <w:szCs w:val="18"/>
                <w:lang w:val="en-GB"/>
              </w:rPr>
              <w:t>)</w:t>
            </w:r>
          </w:p>
        </w:tc>
        <w:tc>
          <w:tcPr>
            <w:tcW w:w="1353" w:type="dxa"/>
            <w:shd w:val="clear" w:color="auto" w:fill="auto"/>
          </w:tcPr>
          <w:p w14:paraId="396A2EF7" w14:textId="77777777" w:rsidR="002251D7" w:rsidRPr="008366D1" w:rsidRDefault="002251D7" w:rsidP="002251D7">
            <w:pPr>
              <w:tabs>
                <w:tab w:val="left" w:pos="-72"/>
              </w:tabs>
              <w:spacing w:line="200" w:lineRule="exact"/>
              <w:ind w:right="-72"/>
              <w:jc w:val="right"/>
              <w:rPr>
                <w:rFonts w:ascii="Arial" w:hAnsi="Arial" w:cs="Arial"/>
                <w:sz w:val="18"/>
                <w:szCs w:val="18"/>
                <w:lang w:val="en-GB"/>
              </w:rPr>
            </w:pPr>
          </w:p>
          <w:p w14:paraId="0107E4A4" w14:textId="7EAFCD76" w:rsidR="00E47D61" w:rsidRPr="008366D1" w:rsidRDefault="00E47D61" w:rsidP="002251D7">
            <w:pPr>
              <w:tabs>
                <w:tab w:val="left" w:pos="-72"/>
              </w:tabs>
              <w:spacing w:line="200" w:lineRule="exact"/>
              <w:ind w:right="-72"/>
              <w:jc w:val="right"/>
              <w:rPr>
                <w:rFonts w:ascii="Arial" w:hAnsi="Arial" w:cs="Arial"/>
                <w:sz w:val="18"/>
                <w:szCs w:val="18"/>
                <w:lang w:val="en-GB"/>
              </w:rPr>
            </w:pPr>
            <w:r w:rsidRPr="008366D1">
              <w:rPr>
                <w:rFonts w:ascii="Arial" w:hAnsi="Arial" w:cs="Arial"/>
                <w:sz w:val="18"/>
                <w:szCs w:val="18"/>
                <w:lang w:val="en-GB"/>
              </w:rPr>
              <w:t>(</w:t>
            </w:r>
            <w:r w:rsidR="007854CC" w:rsidRPr="008366D1">
              <w:rPr>
                <w:rFonts w:ascii="Arial" w:hAnsi="Arial" w:cs="Arial"/>
                <w:sz w:val="18"/>
                <w:szCs w:val="18"/>
                <w:lang w:val="en-GB"/>
              </w:rPr>
              <w:t>2</w:t>
            </w:r>
            <w:r w:rsidRPr="008366D1">
              <w:rPr>
                <w:rFonts w:ascii="Arial" w:hAnsi="Arial" w:cs="Arial"/>
                <w:sz w:val="18"/>
                <w:szCs w:val="18"/>
                <w:lang w:val="en-GB"/>
              </w:rPr>
              <w:t>,</w:t>
            </w:r>
            <w:r w:rsidR="007854CC" w:rsidRPr="008366D1">
              <w:rPr>
                <w:rFonts w:ascii="Arial" w:hAnsi="Arial" w:cs="Arial"/>
                <w:sz w:val="18"/>
                <w:szCs w:val="18"/>
                <w:lang w:val="en-GB"/>
              </w:rPr>
              <w:t>600</w:t>
            </w:r>
            <w:r w:rsidRPr="008366D1">
              <w:rPr>
                <w:rFonts w:ascii="Arial" w:hAnsi="Arial" w:cs="Arial"/>
                <w:sz w:val="18"/>
                <w:szCs w:val="18"/>
                <w:lang w:val="en-GB"/>
              </w:rPr>
              <w:t>,</w:t>
            </w:r>
            <w:r w:rsidR="007854CC" w:rsidRPr="008366D1">
              <w:rPr>
                <w:rFonts w:ascii="Arial" w:hAnsi="Arial" w:cs="Arial"/>
                <w:sz w:val="18"/>
                <w:szCs w:val="18"/>
                <w:lang w:val="en-GB"/>
              </w:rPr>
              <w:t>629</w:t>
            </w:r>
            <w:r w:rsidRPr="008366D1">
              <w:rPr>
                <w:rFonts w:ascii="Arial" w:hAnsi="Arial" w:cs="Arial"/>
                <w:sz w:val="18"/>
                <w:szCs w:val="18"/>
                <w:lang w:val="en-GB"/>
              </w:rPr>
              <w:t>)</w:t>
            </w:r>
          </w:p>
        </w:tc>
      </w:tr>
      <w:tr w:rsidR="00E47D61" w:rsidRPr="008366D1" w14:paraId="531FB0AD" w14:textId="77777777" w:rsidTr="0015316B">
        <w:trPr>
          <w:cantSplit/>
          <w:trHeight w:val="20"/>
        </w:trPr>
        <w:tc>
          <w:tcPr>
            <w:tcW w:w="4247" w:type="dxa"/>
            <w:vAlign w:val="bottom"/>
          </w:tcPr>
          <w:p w14:paraId="24C4E6CC" w14:textId="77777777" w:rsidR="00E47D61" w:rsidRPr="008366D1" w:rsidRDefault="00E47D61" w:rsidP="00E47D61">
            <w:pPr>
              <w:ind w:left="630"/>
              <w:rPr>
                <w:rFonts w:ascii="Arial" w:hAnsi="Arial" w:cs="Arial"/>
                <w:sz w:val="18"/>
                <w:szCs w:val="18"/>
              </w:rPr>
            </w:pPr>
          </w:p>
        </w:tc>
        <w:tc>
          <w:tcPr>
            <w:tcW w:w="1354" w:type="dxa"/>
            <w:tcBorders>
              <w:top w:val="single" w:sz="4" w:space="0" w:color="auto"/>
            </w:tcBorders>
            <w:shd w:val="clear" w:color="auto" w:fill="FAFAFA"/>
            <w:vAlign w:val="bottom"/>
          </w:tcPr>
          <w:p w14:paraId="30D6EDE3" w14:textId="77777777" w:rsidR="00E47D61" w:rsidRPr="008366D1" w:rsidRDefault="00E47D61" w:rsidP="0041247F">
            <w:pPr>
              <w:tabs>
                <w:tab w:val="left" w:pos="-72"/>
              </w:tabs>
              <w:ind w:right="-72"/>
              <w:rPr>
                <w:rFonts w:ascii="Arial" w:hAnsi="Arial" w:cs="Arial"/>
                <w:sz w:val="18"/>
                <w:szCs w:val="18"/>
                <w:lang w:val="en-GB"/>
              </w:rPr>
            </w:pPr>
          </w:p>
        </w:tc>
        <w:tc>
          <w:tcPr>
            <w:tcW w:w="1353" w:type="dxa"/>
            <w:tcBorders>
              <w:top w:val="single" w:sz="4" w:space="0" w:color="auto"/>
            </w:tcBorders>
            <w:vAlign w:val="bottom"/>
          </w:tcPr>
          <w:p w14:paraId="4070E5C5" w14:textId="77777777" w:rsidR="00E47D61" w:rsidRPr="008366D1" w:rsidRDefault="00E47D61" w:rsidP="00E47D61">
            <w:pPr>
              <w:tabs>
                <w:tab w:val="left" w:pos="-72"/>
              </w:tabs>
              <w:ind w:right="-72"/>
              <w:jc w:val="right"/>
              <w:rPr>
                <w:rFonts w:ascii="Arial" w:hAnsi="Arial" w:cs="Arial"/>
                <w:sz w:val="18"/>
                <w:szCs w:val="18"/>
                <w:lang w:val="en-GB"/>
              </w:rPr>
            </w:pPr>
          </w:p>
        </w:tc>
        <w:tc>
          <w:tcPr>
            <w:tcW w:w="1353" w:type="dxa"/>
            <w:tcBorders>
              <w:top w:val="single" w:sz="4" w:space="0" w:color="auto"/>
            </w:tcBorders>
            <w:shd w:val="clear" w:color="auto" w:fill="FAFAFA"/>
            <w:vAlign w:val="bottom"/>
          </w:tcPr>
          <w:p w14:paraId="462B9B45" w14:textId="77777777" w:rsidR="00E47D61" w:rsidRPr="008366D1" w:rsidRDefault="00E47D61" w:rsidP="00E47D61">
            <w:pPr>
              <w:tabs>
                <w:tab w:val="left" w:pos="-72"/>
              </w:tabs>
              <w:ind w:right="-72"/>
              <w:jc w:val="right"/>
              <w:rPr>
                <w:rFonts w:ascii="Arial" w:hAnsi="Arial" w:cs="Arial"/>
                <w:sz w:val="18"/>
                <w:szCs w:val="18"/>
                <w:lang w:val="en-GB"/>
              </w:rPr>
            </w:pPr>
          </w:p>
        </w:tc>
        <w:tc>
          <w:tcPr>
            <w:tcW w:w="1353" w:type="dxa"/>
            <w:tcBorders>
              <w:top w:val="single" w:sz="4" w:space="0" w:color="auto"/>
            </w:tcBorders>
            <w:vAlign w:val="bottom"/>
          </w:tcPr>
          <w:p w14:paraId="11F084B4" w14:textId="77777777" w:rsidR="00E47D61" w:rsidRPr="008366D1" w:rsidRDefault="00E47D61" w:rsidP="00E47D61">
            <w:pPr>
              <w:tabs>
                <w:tab w:val="left" w:pos="-72"/>
              </w:tabs>
              <w:ind w:right="-72"/>
              <w:jc w:val="right"/>
              <w:rPr>
                <w:rFonts w:ascii="Arial" w:hAnsi="Arial" w:cs="Arial"/>
                <w:sz w:val="18"/>
                <w:szCs w:val="18"/>
                <w:lang w:val="en-GB"/>
              </w:rPr>
            </w:pPr>
          </w:p>
        </w:tc>
      </w:tr>
      <w:tr w:rsidR="00E47D61" w:rsidRPr="008366D1" w14:paraId="287F7AF3" w14:textId="77777777" w:rsidTr="00E02097">
        <w:trPr>
          <w:cantSplit/>
          <w:trHeight w:val="20"/>
        </w:trPr>
        <w:tc>
          <w:tcPr>
            <w:tcW w:w="4247" w:type="dxa"/>
            <w:vAlign w:val="bottom"/>
            <w:hideMark/>
          </w:tcPr>
          <w:p w14:paraId="01C9BB09" w14:textId="77777777" w:rsidR="00E47D61" w:rsidRPr="008366D1" w:rsidRDefault="00E47D61" w:rsidP="00E47D61">
            <w:pPr>
              <w:spacing w:line="200" w:lineRule="exact"/>
              <w:ind w:left="90"/>
              <w:rPr>
                <w:rFonts w:ascii="Arial" w:hAnsi="Arial" w:cs="Arial"/>
                <w:bCs/>
                <w:snapToGrid w:val="0"/>
                <w:sz w:val="18"/>
                <w:szCs w:val="18"/>
                <w:lang w:eastAsia="th-TH"/>
              </w:rPr>
            </w:pPr>
            <w:r w:rsidRPr="008366D1">
              <w:rPr>
                <w:rFonts w:ascii="Arial" w:hAnsi="Arial" w:cs="Arial"/>
                <w:bCs/>
                <w:snapToGrid w:val="0"/>
                <w:sz w:val="18"/>
                <w:szCs w:val="18"/>
                <w:lang w:eastAsia="th-TH"/>
              </w:rPr>
              <w:t>Inventories, net</w:t>
            </w:r>
          </w:p>
        </w:tc>
        <w:tc>
          <w:tcPr>
            <w:tcW w:w="1354" w:type="dxa"/>
            <w:tcBorders>
              <w:bottom w:val="single" w:sz="4" w:space="0" w:color="auto"/>
            </w:tcBorders>
            <w:shd w:val="clear" w:color="auto" w:fill="FAFAFA"/>
            <w:vAlign w:val="center"/>
          </w:tcPr>
          <w:p w14:paraId="3319081C" w14:textId="2BBD6090" w:rsidR="00E47D61" w:rsidRPr="008366D1" w:rsidRDefault="007854CC" w:rsidP="00E47D61">
            <w:pPr>
              <w:tabs>
                <w:tab w:val="left" w:pos="-72"/>
              </w:tabs>
              <w:spacing w:line="200" w:lineRule="exact"/>
              <w:ind w:right="-72"/>
              <w:jc w:val="right"/>
              <w:rPr>
                <w:rFonts w:ascii="Arial" w:hAnsi="Arial" w:cs="Arial"/>
                <w:sz w:val="18"/>
                <w:szCs w:val="18"/>
                <w:lang w:val="en-GB"/>
              </w:rPr>
            </w:pPr>
            <w:r w:rsidRPr="008366D1">
              <w:rPr>
                <w:rFonts w:ascii="Arial" w:hAnsi="Arial" w:cs="Arial"/>
                <w:sz w:val="18"/>
                <w:szCs w:val="18"/>
                <w:lang w:val="en-GB"/>
              </w:rPr>
              <w:t>641</w:t>
            </w:r>
            <w:r w:rsidR="001E3732" w:rsidRPr="008366D1">
              <w:rPr>
                <w:rFonts w:ascii="Arial" w:hAnsi="Arial" w:cs="Arial"/>
                <w:sz w:val="18"/>
                <w:szCs w:val="18"/>
                <w:lang w:val="en-GB"/>
              </w:rPr>
              <w:t>,</w:t>
            </w:r>
            <w:r w:rsidRPr="008366D1">
              <w:rPr>
                <w:rFonts w:ascii="Arial" w:hAnsi="Arial" w:cs="Arial"/>
                <w:sz w:val="18"/>
                <w:szCs w:val="18"/>
                <w:lang w:val="en-GB"/>
              </w:rPr>
              <w:t>704</w:t>
            </w:r>
            <w:r w:rsidR="001E3732" w:rsidRPr="008366D1">
              <w:rPr>
                <w:rFonts w:ascii="Arial" w:hAnsi="Arial" w:cs="Arial"/>
                <w:sz w:val="18"/>
                <w:szCs w:val="18"/>
                <w:lang w:val="en-GB"/>
              </w:rPr>
              <w:t>,</w:t>
            </w:r>
            <w:r w:rsidRPr="008366D1">
              <w:rPr>
                <w:rFonts w:ascii="Arial" w:hAnsi="Arial" w:cs="Arial"/>
                <w:sz w:val="18"/>
                <w:szCs w:val="18"/>
                <w:lang w:val="en-GB"/>
              </w:rPr>
              <w:t>924</w:t>
            </w:r>
          </w:p>
        </w:tc>
        <w:tc>
          <w:tcPr>
            <w:tcW w:w="1353" w:type="dxa"/>
            <w:tcBorders>
              <w:bottom w:val="single" w:sz="4" w:space="0" w:color="auto"/>
            </w:tcBorders>
            <w:shd w:val="clear" w:color="auto" w:fill="auto"/>
            <w:vAlign w:val="center"/>
          </w:tcPr>
          <w:p w14:paraId="6258EAB8" w14:textId="5ACF3BF5" w:rsidR="00E47D61" w:rsidRPr="008366D1" w:rsidRDefault="007854CC" w:rsidP="00E47D61">
            <w:pPr>
              <w:tabs>
                <w:tab w:val="left" w:pos="-72"/>
              </w:tabs>
              <w:spacing w:line="200" w:lineRule="exact"/>
              <w:ind w:right="-72"/>
              <w:jc w:val="right"/>
              <w:rPr>
                <w:rFonts w:ascii="Arial" w:hAnsi="Arial" w:cs="Arial"/>
                <w:sz w:val="18"/>
                <w:szCs w:val="18"/>
                <w:lang w:val="en-GB"/>
              </w:rPr>
            </w:pPr>
            <w:r w:rsidRPr="008366D1">
              <w:rPr>
                <w:rFonts w:ascii="Arial" w:hAnsi="Arial" w:cs="Arial"/>
                <w:sz w:val="18"/>
                <w:szCs w:val="18"/>
                <w:lang w:val="en-GB"/>
              </w:rPr>
              <w:t>838</w:t>
            </w:r>
            <w:r w:rsidR="00E47D61" w:rsidRPr="008366D1">
              <w:rPr>
                <w:rFonts w:ascii="Arial" w:hAnsi="Arial" w:cs="Arial"/>
                <w:sz w:val="18"/>
                <w:szCs w:val="18"/>
                <w:lang w:val="en-GB"/>
              </w:rPr>
              <w:t>,</w:t>
            </w:r>
            <w:r w:rsidRPr="008366D1">
              <w:rPr>
                <w:rFonts w:ascii="Arial" w:hAnsi="Arial" w:cs="Arial"/>
                <w:sz w:val="18"/>
                <w:szCs w:val="18"/>
                <w:lang w:val="en-GB"/>
              </w:rPr>
              <w:t>256</w:t>
            </w:r>
            <w:r w:rsidR="00E47D61" w:rsidRPr="008366D1">
              <w:rPr>
                <w:rFonts w:ascii="Arial" w:hAnsi="Arial" w:cs="Arial"/>
                <w:sz w:val="18"/>
                <w:szCs w:val="18"/>
                <w:lang w:val="en-GB"/>
              </w:rPr>
              <w:t>,</w:t>
            </w:r>
            <w:r w:rsidRPr="008366D1">
              <w:rPr>
                <w:rFonts w:ascii="Arial" w:hAnsi="Arial" w:cs="Arial"/>
                <w:sz w:val="18"/>
                <w:szCs w:val="18"/>
                <w:lang w:val="en-GB"/>
              </w:rPr>
              <w:t>598</w:t>
            </w:r>
          </w:p>
        </w:tc>
        <w:tc>
          <w:tcPr>
            <w:tcW w:w="1353" w:type="dxa"/>
            <w:tcBorders>
              <w:bottom w:val="single" w:sz="4" w:space="0" w:color="auto"/>
            </w:tcBorders>
            <w:shd w:val="clear" w:color="auto" w:fill="FAFAFA"/>
            <w:vAlign w:val="center"/>
          </w:tcPr>
          <w:p w14:paraId="08318FCE" w14:textId="0A1CCA4F" w:rsidR="00E47D61" w:rsidRPr="008366D1" w:rsidRDefault="007854CC" w:rsidP="00E47D61">
            <w:pPr>
              <w:tabs>
                <w:tab w:val="left" w:pos="-72"/>
              </w:tabs>
              <w:spacing w:line="200" w:lineRule="exact"/>
              <w:ind w:right="-72"/>
              <w:jc w:val="right"/>
              <w:rPr>
                <w:rFonts w:ascii="Arial" w:hAnsi="Arial" w:cs="Arial"/>
                <w:sz w:val="18"/>
                <w:szCs w:val="18"/>
                <w:lang w:val="en-GB"/>
              </w:rPr>
            </w:pPr>
            <w:r w:rsidRPr="008366D1">
              <w:rPr>
                <w:rFonts w:ascii="Arial" w:hAnsi="Arial" w:cs="Arial"/>
                <w:sz w:val="18"/>
                <w:szCs w:val="18"/>
                <w:lang w:val="en-GB"/>
              </w:rPr>
              <w:t>638</w:t>
            </w:r>
            <w:r w:rsidR="001E3732" w:rsidRPr="008366D1">
              <w:rPr>
                <w:rFonts w:ascii="Arial" w:hAnsi="Arial" w:cs="Arial"/>
                <w:sz w:val="18"/>
                <w:szCs w:val="18"/>
                <w:lang w:val="en-GB"/>
              </w:rPr>
              <w:t>,</w:t>
            </w:r>
            <w:r w:rsidRPr="008366D1">
              <w:rPr>
                <w:rFonts w:ascii="Arial" w:hAnsi="Arial" w:cs="Arial"/>
                <w:sz w:val="18"/>
                <w:szCs w:val="18"/>
                <w:lang w:val="en-GB"/>
              </w:rPr>
              <w:t>493</w:t>
            </w:r>
            <w:r w:rsidR="001E3732" w:rsidRPr="008366D1">
              <w:rPr>
                <w:rFonts w:ascii="Arial" w:hAnsi="Arial" w:cs="Arial"/>
                <w:sz w:val="18"/>
                <w:szCs w:val="18"/>
                <w:lang w:val="en-GB"/>
              </w:rPr>
              <w:t>,</w:t>
            </w:r>
            <w:r w:rsidRPr="008366D1">
              <w:rPr>
                <w:rFonts w:ascii="Arial" w:hAnsi="Arial" w:cs="Arial"/>
                <w:sz w:val="18"/>
                <w:szCs w:val="18"/>
                <w:lang w:val="en-GB"/>
              </w:rPr>
              <w:t>896</w:t>
            </w:r>
          </w:p>
        </w:tc>
        <w:tc>
          <w:tcPr>
            <w:tcW w:w="1353" w:type="dxa"/>
            <w:tcBorders>
              <w:bottom w:val="single" w:sz="4" w:space="0" w:color="auto"/>
            </w:tcBorders>
            <w:shd w:val="clear" w:color="auto" w:fill="auto"/>
            <w:vAlign w:val="center"/>
          </w:tcPr>
          <w:p w14:paraId="70668815" w14:textId="70692A5F" w:rsidR="00E47D61" w:rsidRPr="008366D1" w:rsidRDefault="007854CC" w:rsidP="00E47D61">
            <w:pPr>
              <w:tabs>
                <w:tab w:val="left" w:pos="-72"/>
              </w:tabs>
              <w:spacing w:line="200" w:lineRule="exact"/>
              <w:ind w:right="-72"/>
              <w:jc w:val="right"/>
              <w:rPr>
                <w:rFonts w:ascii="Arial" w:hAnsi="Arial" w:cs="Arial"/>
                <w:sz w:val="18"/>
                <w:szCs w:val="18"/>
                <w:lang w:val="en-GB"/>
              </w:rPr>
            </w:pPr>
            <w:r w:rsidRPr="008366D1">
              <w:rPr>
                <w:rFonts w:ascii="Arial" w:hAnsi="Arial" w:cs="Arial"/>
                <w:sz w:val="18"/>
                <w:szCs w:val="18"/>
                <w:lang w:val="en-GB"/>
              </w:rPr>
              <w:t>835</w:t>
            </w:r>
            <w:r w:rsidR="00E47D61" w:rsidRPr="008366D1">
              <w:rPr>
                <w:rFonts w:ascii="Arial" w:hAnsi="Arial" w:cs="Arial"/>
                <w:sz w:val="18"/>
                <w:szCs w:val="18"/>
                <w:lang w:val="en-GB"/>
              </w:rPr>
              <w:t>,</w:t>
            </w:r>
            <w:r w:rsidRPr="008366D1">
              <w:rPr>
                <w:rFonts w:ascii="Arial" w:hAnsi="Arial" w:cs="Arial"/>
                <w:sz w:val="18"/>
                <w:szCs w:val="18"/>
                <w:lang w:val="en-GB"/>
              </w:rPr>
              <w:t>618</w:t>
            </w:r>
            <w:r w:rsidR="00E47D61" w:rsidRPr="008366D1">
              <w:rPr>
                <w:rFonts w:ascii="Arial" w:hAnsi="Arial" w:cs="Arial"/>
                <w:sz w:val="18"/>
                <w:szCs w:val="18"/>
                <w:lang w:val="en-GB"/>
              </w:rPr>
              <w:t>,</w:t>
            </w:r>
            <w:r w:rsidRPr="008366D1">
              <w:rPr>
                <w:rFonts w:ascii="Arial" w:hAnsi="Arial" w:cs="Arial"/>
                <w:sz w:val="18"/>
                <w:szCs w:val="18"/>
                <w:lang w:val="en-GB"/>
              </w:rPr>
              <w:t>756</w:t>
            </w:r>
          </w:p>
        </w:tc>
      </w:tr>
    </w:tbl>
    <w:p w14:paraId="3D9C96B7" w14:textId="77777777" w:rsidR="00595692" w:rsidRPr="008366D1" w:rsidRDefault="00595692" w:rsidP="00276DB2">
      <w:pPr>
        <w:jc w:val="both"/>
        <w:rPr>
          <w:rFonts w:ascii="Arial" w:hAnsi="Arial" w:cs="Arial"/>
          <w:bCs/>
          <w:snapToGrid w:val="0"/>
          <w:sz w:val="18"/>
          <w:szCs w:val="18"/>
          <w:lang w:eastAsia="th-TH"/>
        </w:rPr>
      </w:pPr>
    </w:p>
    <w:p w14:paraId="5BD1FC2C" w14:textId="7CF88E29" w:rsidR="00424DB3" w:rsidRPr="008366D1" w:rsidRDefault="00424DB3" w:rsidP="00276DB2">
      <w:pPr>
        <w:jc w:val="both"/>
        <w:rPr>
          <w:rFonts w:ascii="Arial" w:hAnsi="Arial" w:cs="Arial"/>
          <w:bCs/>
          <w:snapToGrid w:val="0"/>
          <w:spacing w:val="-4"/>
          <w:sz w:val="18"/>
          <w:szCs w:val="18"/>
          <w:lang w:eastAsia="th-TH"/>
        </w:rPr>
      </w:pPr>
      <w:r w:rsidRPr="008366D1">
        <w:rPr>
          <w:rFonts w:ascii="Arial" w:hAnsi="Arial" w:cs="Arial"/>
          <w:bCs/>
          <w:snapToGrid w:val="0"/>
          <w:spacing w:val="-4"/>
          <w:sz w:val="18"/>
          <w:szCs w:val="18"/>
          <w:lang w:eastAsia="th-TH"/>
        </w:rPr>
        <w:t xml:space="preserve">As at </w:t>
      </w:r>
      <w:r w:rsidR="007854CC" w:rsidRPr="008366D1">
        <w:rPr>
          <w:rFonts w:ascii="Arial" w:hAnsi="Arial" w:cs="Arial"/>
          <w:bCs/>
          <w:snapToGrid w:val="0"/>
          <w:spacing w:val="-4"/>
          <w:sz w:val="18"/>
          <w:szCs w:val="18"/>
          <w:lang w:val="en-GB" w:eastAsia="th-TH"/>
        </w:rPr>
        <w:t>30</w:t>
      </w:r>
      <w:r w:rsidRPr="008366D1">
        <w:rPr>
          <w:rFonts w:ascii="Arial" w:hAnsi="Arial" w:cs="Arial"/>
          <w:bCs/>
          <w:snapToGrid w:val="0"/>
          <w:spacing w:val="-4"/>
          <w:sz w:val="18"/>
          <w:szCs w:val="18"/>
          <w:lang w:eastAsia="th-TH"/>
        </w:rPr>
        <w:t xml:space="preserve"> September </w:t>
      </w:r>
      <w:r w:rsidR="007854CC" w:rsidRPr="008366D1">
        <w:rPr>
          <w:rFonts w:ascii="Arial" w:hAnsi="Arial" w:cs="Arial"/>
          <w:bCs/>
          <w:snapToGrid w:val="0"/>
          <w:spacing w:val="-4"/>
          <w:sz w:val="18"/>
          <w:szCs w:val="18"/>
          <w:lang w:val="en-GB" w:eastAsia="th-TH"/>
        </w:rPr>
        <w:t>2023</w:t>
      </w:r>
      <w:r w:rsidRPr="008366D1">
        <w:rPr>
          <w:rFonts w:ascii="Arial" w:hAnsi="Arial" w:cs="Arial"/>
          <w:bCs/>
          <w:snapToGrid w:val="0"/>
          <w:spacing w:val="-4"/>
          <w:sz w:val="18"/>
          <w:szCs w:val="18"/>
          <w:lang w:eastAsia="th-TH"/>
        </w:rPr>
        <w:t>, inventories with a value of Baht</w:t>
      </w:r>
      <w:r w:rsidR="007B0659" w:rsidRPr="008366D1">
        <w:rPr>
          <w:rFonts w:ascii="Arial" w:hAnsi="Arial" w:cs="Arial"/>
          <w:bCs/>
          <w:snapToGrid w:val="0"/>
          <w:spacing w:val="-4"/>
          <w:sz w:val="18"/>
          <w:szCs w:val="18"/>
          <w:lang w:eastAsia="th-TH"/>
        </w:rPr>
        <w:t xml:space="preserve"> </w:t>
      </w:r>
      <w:r w:rsidR="007854CC" w:rsidRPr="008366D1">
        <w:rPr>
          <w:rFonts w:ascii="Arial" w:hAnsi="Arial" w:cs="Arial"/>
          <w:bCs/>
          <w:snapToGrid w:val="0"/>
          <w:spacing w:val="-4"/>
          <w:sz w:val="18"/>
          <w:szCs w:val="18"/>
          <w:lang w:val="en-GB" w:eastAsia="th-TH"/>
        </w:rPr>
        <w:t>11</w:t>
      </w:r>
      <w:r w:rsidR="00A405F5" w:rsidRPr="008366D1">
        <w:rPr>
          <w:rFonts w:ascii="Arial" w:hAnsi="Arial" w:cs="Arial"/>
          <w:bCs/>
          <w:snapToGrid w:val="0"/>
          <w:spacing w:val="-4"/>
          <w:sz w:val="18"/>
          <w:szCs w:val="18"/>
          <w:lang w:eastAsia="th-TH"/>
        </w:rPr>
        <w:t>,</w:t>
      </w:r>
      <w:r w:rsidR="007854CC" w:rsidRPr="008366D1">
        <w:rPr>
          <w:rFonts w:ascii="Arial" w:hAnsi="Arial" w:cs="Arial"/>
          <w:bCs/>
          <w:snapToGrid w:val="0"/>
          <w:spacing w:val="-4"/>
          <w:sz w:val="18"/>
          <w:szCs w:val="18"/>
          <w:lang w:val="en-GB" w:eastAsia="th-TH"/>
        </w:rPr>
        <w:t>363</w:t>
      </w:r>
      <w:r w:rsidR="00A405F5" w:rsidRPr="008366D1">
        <w:rPr>
          <w:rFonts w:ascii="Arial" w:hAnsi="Arial" w:cs="Arial"/>
          <w:bCs/>
          <w:snapToGrid w:val="0"/>
          <w:spacing w:val="-4"/>
          <w:sz w:val="18"/>
          <w:szCs w:val="18"/>
          <w:lang w:eastAsia="th-TH"/>
        </w:rPr>
        <w:t>,</w:t>
      </w:r>
      <w:r w:rsidR="007854CC" w:rsidRPr="008366D1">
        <w:rPr>
          <w:rFonts w:ascii="Arial" w:hAnsi="Arial" w:cs="Arial"/>
          <w:bCs/>
          <w:snapToGrid w:val="0"/>
          <w:spacing w:val="-4"/>
          <w:sz w:val="18"/>
          <w:szCs w:val="18"/>
          <w:lang w:val="en-GB" w:eastAsia="th-TH"/>
        </w:rPr>
        <w:t>887</w:t>
      </w:r>
      <w:r w:rsidR="00A405F5" w:rsidRPr="008366D1">
        <w:rPr>
          <w:rFonts w:ascii="Arial" w:hAnsi="Arial" w:cs="Arial"/>
          <w:bCs/>
          <w:snapToGrid w:val="0"/>
          <w:spacing w:val="-4"/>
          <w:sz w:val="18"/>
          <w:szCs w:val="18"/>
          <w:lang w:eastAsia="th-TH"/>
        </w:rPr>
        <w:t xml:space="preserve"> </w:t>
      </w:r>
      <w:r w:rsidRPr="008366D1">
        <w:rPr>
          <w:rFonts w:ascii="Arial" w:hAnsi="Arial" w:cs="Arial"/>
          <w:bCs/>
          <w:snapToGrid w:val="0"/>
          <w:spacing w:val="-4"/>
          <w:sz w:val="18"/>
          <w:szCs w:val="18"/>
          <w:lang w:eastAsia="th-TH"/>
        </w:rPr>
        <w:t>(</w:t>
      </w:r>
      <w:r w:rsidR="007854CC" w:rsidRPr="008366D1">
        <w:rPr>
          <w:rFonts w:ascii="Arial" w:hAnsi="Arial" w:cs="Arial"/>
          <w:bCs/>
          <w:snapToGrid w:val="0"/>
          <w:spacing w:val="-4"/>
          <w:sz w:val="18"/>
          <w:szCs w:val="18"/>
          <w:lang w:val="en-GB" w:eastAsia="th-TH"/>
        </w:rPr>
        <w:t>2022</w:t>
      </w:r>
      <w:r w:rsidRPr="008366D1">
        <w:rPr>
          <w:rFonts w:ascii="Arial" w:hAnsi="Arial" w:cs="Arial"/>
          <w:bCs/>
          <w:snapToGrid w:val="0"/>
          <w:spacing w:val="-4"/>
          <w:sz w:val="18"/>
          <w:szCs w:val="18"/>
          <w:lang w:eastAsia="th-TH"/>
        </w:rPr>
        <w:t xml:space="preserve">: Baht </w:t>
      </w:r>
      <w:r w:rsidR="007854CC" w:rsidRPr="008366D1">
        <w:rPr>
          <w:rFonts w:ascii="Arial" w:hAnsi="Arial" w:cs="Arial"/>
          <w:bCs/>
          <w:snapToGrid w:val="0"/>
          <w:spacing w:val="-4"/>
          <w:sz w:val="18"/>
          <w:szCs w:val="18"/>
          <w:lang w:val="en-GB" w:eastAsia="th-TH"/>
        </w:rPr>
        <w:t>7</w:t>
      </w:r>
      <w:r w:rsidR="00E47D61" w:rsidRPr="008366D1">
        <w:rPr>
          <w:rFonts w:ascii="Arial" w:hAnsi="Arial" w:cs="Arial"/>
          <w:bCs/>
          <w:snapToGrid w:val="0"/>
          <w:spacing w:val="-4"/>
          <w:sz w:val="18"/>
          <w:szCs w:val="18"/>
          <w:lang w:eastAsia="th-TH"/>
        </w:rPr>
        <w:t>,</w:t>
      </w:r>
      <w:r w:rsidR="007854CC" w:rsidRPr="008366D1">
        <w:rPr>
          <w:rFonts w:ascii="Arial" w:hAnsi="Arial" w:cs="Arial"/>
          <w:bCs/>
          <w:snapToGrid w:val="0"/>
          <w:spacing w:val="-4"/>
          <w:sz w:val="18"/>
          <w:szCs w:val="18"/>
          <w:lang w:val="en-GB" w:eastAsia="th-TH"/>
        </w:rPr>
        <w:t>701</w:t>
      </w:r>
      <w:r w:rsidR="00E47D61" w:rsidRPr="008366D1">
        <w:rPr>
          <w:rFonts w:ascii="Arial" w:hAnsi="Arial" w:cs="Arial"/>
          <w:bCs/>
          <w:snapToGrid w:val="0"/>
          <w:spacing w:val="-4"/>
          <w:sz w:val="18"/>
          <w:szCs w:val="18"/>
          <w:lang w:eastAsia="th-TH"/>
        </w:rPr>
        <w:t>,</w:t>
      </w:r>
      <w:r w:rsidR="007854CC" w:rsidRPr="008366D1">
        <w:rPr>
          <w:rFonts w:ascii="Arial" w:hAnsi="Arial" w:cs="Arial"/>
          <w:bCs/>
          <w:snapToGrid w:val="0"/>
          <w:spacing w:val="-4"/>
          <w:sz w:val="18"/>
          <w:szCs w:val="18"/>
          <w:lang w:val="en-GB" w:eastAsia="th-TH"/>
        </w:rPr>
        <w:t>875</w:t>
      </w:r>
      <w:r w:rsidR="005352CB" w:rsidRPr="008366D1">
        <w:rPr>
          <w:rFonts w:ascii="Arial" w:hAnsi="Arial" w:cs="Arial"/>
          <w:bCs/>
          <w:snapToGrid w:val="0"/>
          <w:spacing w:val="-4"/>
          <w:sz w:val="18"/>
          <w:szCs w:val="18"/>
          <w:lang w:val="en-GB" w:eastAsia="th-TH"/>
        </w:rPr>
        <w:t>)</w:t>
      </w:r>
      <w:r w:rsidRPr="008366D1">
        <w:rPr>
          <w:rFonts w:ascii="Arial" w:hAnsi="Arial" w:cs="Arial"/>
          <w:bCs/>
          <w:snapToGrid w:val="0"/>
          <w:spacing w:val="-4"/>
          <w:sz w:val="18"/>
          <w:szCs w:val="18"/>
          <w:lang w:eastAsia="th-TH"/>
        </w:rPr>
        <w:t xml:space="preserve"> were carried at net reali</w:t>
      </w:r>
      <w:r w:rsidR="003F6921" w:rsidRPr="008366D1">
        <w:rPr>
          <w:rFonts w:ascii="Arial" w:hAnsi="Arial" w:cs="Arial"/>
          <w:bCs/>
          <w:snapToGrid w:val="0"/>
          <w:spacing w:val="-4"/>
          <w:sz w:val="18"/>
          <w:szCs w:val="18"/>
          <w:lang w:eastAsia="th-TH"/>
        </w:rPr>
        <w:t>s</w:t>
      </w:r>
      <w:r w:rsidRPr="008366D1">
        <w:rPr>
          <w:rFonts w:ascii="Arial" w:hAnsi="Arial" w:cs="Arial"/>
          <w:bCs/>
          <w:snapToGrid w:val="0"/>
          <w:spacing w:val="-4"/>
          <w:sz w:val="18"/>
          <w:szCs w:val="18"/>
          <w:lang w:eastAsia="th-TH"/>
        </w:rPr>
        <w:t>able value, this being lower than cost.</w:t>
      </w:r>
    </w:p>
    <w:p w14:paraId="764F406F" w14:textId="77777777" w:rsidR="00424DB3" w:rsidRPr="008366D1" w:rsidRDefault="00424DB3" w:rsidP="00276DB2">
      <w:pPr>
        <w:jc w:val="both"/>
        <w:rPr>
          <w:rFonts w:ascii="Arial" w:hAnsi="Arial" w:cs="Arial"/>
          <w:bCs/>
          <w:snapToGrid w:val="0"/>
          <w:spacing w:val="-4"/>
          <w:sz w:val="18"/>
          <w:szCs w:val="18"/>
          <w:lang w:eastAsia="th-TH"/>
        </w:rPr>
      </w:pPr>
    </w:p>
    <w:p w14:paraId="3B4ECD89" w14:textId="655B363B" w:rsidR="00051E91" w:rsidRPr="008366D1" w:rsidRDefault="00F83539" w:rsidP="00276DB2">
      <w:pPr>
        <w:jc w:val="both"/>
        <w:rPr>
          <w:rFonts w:ascii="Arial" w:hAnsi="Arial" w:cs="Arial"/>
          <w:bCs/>
          <w:snapToGrid w:val="0"/>
          <w:sz w:val="18"/>
          <w:szCs w:val="18"/>
          <w:lang w:eastAsia="th-TH"/>
        </w:rPr>
      </w:pPr>
      <w:r w:rsidRPr="008366D1">
        <w:rPr>
          <w:rFonts w:ascii="Arial" w:hAnsi="Arial" w:cs="Arial"/>
          <w:bCs/>
          <w:snapToGrid w:val="0"/>
          <w:spacing w:val="-6"/>
          <w:sz w:val="18"/>
          <w:szCs w:val="18"/>
          <w:lang w:eastAsia="th-TH"/>
        </w:rPr>
        <w:t xml:space="preserve">During </w:t>
      </w:r>
      <w:r w:rsidR="007854CC" w:rsidRPr="008366D1">
        <w:rPr>
          <w:rFonts w:ascii="Arial" w:hAnsi="Arial" w:cs="Arial"/>
          <w:bCs/>
          <w:snapToGrid w:val="0"/>
          <w:spacing w:val="-6"/>
          <w:sz w:val="18"/>
          <w:szCs w:val="18"/>
          <w:lang w:val="en-GB" w:eastAsia="th-TH"/>
        </w:rPr>
        <w:t>2023</w:t>
      </w:r>
      <w:r w:rsidRPr="008366D1">
        <w:rPr>
          <w:rFonts w:ascii="Arial" w:hAnsi="Arial" w:cs="Arial"/>
          <w:bCs/>
          <w:snapToGrid w:val="0"/>
          <w:spacing w:val="-6"/>
          <w:sz w:val="18"/>
          <w:szCs w:val="18"/>
          <w:lang w:eastAsia="th-TH"/>
        </w:rPr>
        <w:t>, the Group reversed a previous</w:t>
      </w:r>
      <w:r w:rsidR="00424DB3" w:rsidRPr="008366D1">
        <w:rPr>
          <w:rFonts w:ascii="Arial" w:hAnsi="Arial" w:cs="Arial"/>
          <w:bCs/>
          <w:snapToGrid w:val="0"/>
          <w:spacing w:val="-6"/>
          <w:sz w:val="18"/>
          <w:szCs w:val="18"/>
          <w:lang w:eastAsia="th-TH"/>
        </w:rPr>
        <w:t>ly recognised</w:t>
      </w:r>
      <w:r w:rsidRPr="008366D1">
        <w:rPr>
          <w:rFonts w:ascii="Arial" w:hAnsi="Arial" w:cs="Arial"/>
          <w:bCs/>
          <w:snapToGrid w:val="0"/>
          <w:spacing w:val="-6"/>
          <w:sz w:val="18"/>
          <w:szCs w:val="18"/>
          <w:lang w:eastAsia="th-TH"/>
        </w:rPr>
        <w:t xml:space="preserve"> allowance for inventories obsolescence of Baht </w:t>
      </w:r>
      <w:r w:rsidR="007854CC" w:rsidRPr="008366D1">
        <w:rPr>
          <w:rFonts w:ascii="Arial" w:hAnsi="Arial" w:cs="Arial"/>
          <w:bCs/>
          <w:snapToGrid w:val="0"/>
          <w:spacing w:val="-6"/>
          <w:sz w:val="18"/>
          <w:szCs w:val="18"/>
          <w:lang w:val="en-GB" w:eastAsia="th-TH"/>
        </w:rPr>
        <w:t>3</w:t>
      </w:r>
      <w:r w:rsidR="00A405F5" w:rsidRPr="008366D1">
        <w:rPr>
          <w:rFonts w:ascii="Arial" w:hAnsi="Arial" w:cs="Arial"/>
          <w:bCs/>
          <w:snapToGrid w:val="0"/>
          <w:spacing w:val="-6"/>
          <w:sz w:val="18"/>
          <w:szCs w:val="18"/>
          <w:lang w:eastAsia="th-TH"/>
        </w:rPr>
        <w:t>,</w:t>
      </w:r>
      <w:r w:rsidR="007854CC" w:rsidRPr="008366D1">
        <w:rPr>
          <w:rFonts w:ascii="Arial" w:hAnsi="Arial" w:cs="Arial"/>
          <w:bCs/>
          <w:snapToGrid w:val="0"/>
          <w:spacing w:val="-6"/>
          <w:sz w:val="18"/>
          <w:szCs w:val="18"/>
          <w:lang w:val="en-GB" w:eastAsia="th-TH"/>
        </w:rPr>
        <w:t>668</w:t>
      </w:r>
      <w:r w:rsidR="00A405F5" w:rsidRPr="008366D1">
        <w:rPr>
          <w:rFonts w:ascii="Arial" w:hAnsi="Arial" w:cs="Arial"/>
          <w:bCs/>
          <w:snapToGrid w:val="0"/>
          <w:spacing w:val="-6"/>
          <w:sz w:val="18"/>
          <w:szCs w:val="18"/>
          <w:lang w:eastAsia="th-TH"/>
        </w:rPr>
        <w:t>,</w:t>
      </w:r>
      <w:r w:rsidR="007854CC" w:rsidRPr="008366D1">
        <w:rPr>
          <w:rFonts w:ascii="Arial" w:hAnsi="Arial" w:cs="Arial"/>
          <w:bCs/>
          <w:snapToGrid w:val="0"/>
          <w:spacing w:val="-6"/>
          <w:sz w:val="18"/>
          <w:szCs w:val="18"/>
          <w:lang w:val="en-GB" w:eastAsia="th-TH"/>
        </w:rPr>
        <w:t>820</w:t>
      </w:r>
      <w:r w:rsidR="00757B62" w:rsidRPr="008366D1">
        <w:rPr>
          <w:rFonts w:ascii="Arial" w:hAnsi="Arial" w:cs="Arial"/>
          <w:bCs/>
          <w:snapToGrid w:val="0"/>
          <w:spacing w:val="-6"/>
          <w:sz w:val="18"/>
          <w:szCs w:val="18"/>
          <w:lang w:eastAsia="th-TH"/>
        </w:rPr>
        <w:t xml:space="preserve"> </w:t>
      </w:r>
      <w:r w:rsidRPr="008366D1">
        <w:rPr>
          <w:rFonts w:ascii="Arial" w:hAnsi="Arial" w:cs="Arial"/>
          <w:bCs/>
          <w:snapToGrid w:val="0"/>
          <w:spacing w:val="-6"/>
          <w:sz w:val="18"/>
          <w:szCs w:val="18"/>
          <w:lang w:eastAsia="th-TH"/>
        </w:rPr>
        <w:t>The Group</w:t>
      </w:r>
      <w:r w:rsidRPr="008366D1">
        <w:rPr>
          <w:rFonts w:ascii="Arial" w:hAnsi="Arial" w:cs="Arial"/>
          <w:bCs/>
          <w:snapToGrid w:val="0"/>
          <w:sz w:val="18"/>
          <w:szCs w:val="18"/>
          <w:lang w:eastAsia="th-TH"/>
        </w:rPr>
        <w:t xml:space="preserve"> has destroyed and written-down those inventories.</w:t>
      </w:r>
    </w:p>
    <w:p w14:paraId="592FDF8D" w14:textId="77777777" w:rsidR="00051E91" w:rsidRPr="008366D1" w:rsidRDefault="00051E91" w:rsidP="00276DB2">
      <w:pPr>
        <w:jc w:val="both"/>
        <w:rPr>
          <w:rFonts w:ascii="Arial" w:hAnsi="Arial" w:cs="Arial"/>
          <w:bCs/>
          <w:snapToGrid w:val="0"/>
          <w:spacing w:val="-1"/>
          <w:sz w:val="18"/>
          <w:szCs w:val="18"/>
          <w:lang w:eastAsia="th-TH"/>
        </w:rPr>
      </w:pPr>
    </w:p>
    <w:p w14:paraId="1CA01BD0" w14:textId="7D30E34B" w:rsidR="00364858" w:rsidRPr="008366D1" w:rsidRDefault="00F83539" w:rsidP="00276DB2">
      <w:pPr>
        <w:jc w:val="both"/>
        <w:rPr>
          <w:rFonts w:ascii="Arial" w:hAnsi="Arial" w:cs="Arial"/>
          <w:bCs/>
          <w:snapToGrid w:val="0"/>
          <w:spacing w:val="-4"/>
          <w:sz w:val="18"/>
          <w:szCs w:val="18"/>
          <w:lang w:eastAsia="th-TH"/>
        </w:rPr>
      </w:pPr>
      <w:r w:rsidRPr="008366D1">
        <w:rPr>
          <w:rFonts w:ascii="Arial" w:hAnsi="Arial" w:cs="Arial"/>
          <w:bCs/>
          <w:snapToGrid w:val="0"/>
          <w:spacing w:val="-4"/>
          <w:sz w:val="18"/>
          <w:szCs w:val="18"/>
          <w:lang w:eastAsia="th-TH"/>
        </w:rPr>
        <w:t>The</w:t>
      </w:r>
      <w:r w:rsidR="00595692" w:rsidRPr="008366D1">
        <w:rPr>
          <w:rFonts w:ascii="Arial" w:hAnsi="Arial" w:cs="Arial"/>
          <w:bCs/>
          <w:snapToGrid w:val="0"/>
          <w:spacing w:val="-4"/>
          <w:sz w:val="18"/>
          <w:szCs w:val="18"/>
          <w:lang w:eastAsia="th-TH"/>
        </w:rPr>
        <w:t xml:space="preserve"> Group recogni</w:t>
      </w:r>
      <w:r w:rsidR="007F24AB" w:rsidRPr="008366D1">
        <w:rPr>
          <w:rFonts w:ascii="Arial" w:hAnsi="Arial" w:cs="Arial"/>
          <w:bCs/>
          <w:snapToGrid w:val="0"/>
          <w:spacing w:val="-4"/>
          <w:sz w:val="18"/>
          <w:szCs w:val="18"/>
          <w:lang w:eastAsia="th-TH"/>
        </w:rPr>
        <w:t>s</w:t>
      </w:r>
      <w:r w:rsidR="00595692" w:rsidRPr="008366D1">
        <w:rPr>
          <w:rFonts w:ascii="Arial" w:hAnsi="Arial" w:cs="Arial"/>
          <w:bCs/>
          <w:snapToGrid w:val="0"/>
          <w:spacing w:val="-4"/>
          <w:sz w:val="18"/>
          <w:szCs w:val="18"/>
          <w:lang w:eastAsia="th-TH"/>
        </w:rPr>
        <w:t xml:space="preserve">ed loss on allowance for diminution in value of inventories and obsolete inventories </w:t>
      </w:r>
      <w:r w:rsidRPr="008366D1">
        <w:rPr>
          <w:rFonts w:ascii="Arial" w:hAnsi="Arial" w:cs="Arial"/>
          <w:bCs/>
          <w:snapToGrid w:val="0"/>
          <w:spacing w:val="-4"/>
          <w:sz w:val="18"/>
          <w:szCs w:val="18"/>
          <w:lang w:eastAsia="th-TH"/>
        </w:rPr>
        <w:t>of Baht</w:t>
      </w:r>
      <w:r w:rsidR="00A405F5" w:rsidRPr="008366D1">
        <w:rPr>
          <w:rFonts w:ascii="Arial" w:hAnsi="Arial" w:cs="Arial"/>
          <w:bCs/>
          <w:snapToGrid w:val="0"/>
          <w:spacing w:val="-4"/>
          <w:sz w:val="18"/>
          <w:szCs w:val="18"/>
          <w:lang w:eastAsia="th-TH"/>
        </w:rPr>
        <w:t xml:space="preserve"> </w:t>
      </w:r>
      <w:r w:rsidR="007854CC" w:rsidRPr="008366D1">
        <w:rPr>
          <w:rFonts w:ascii="Arial" w:hAnsi="Arial" w:cs="Arial"/>
          <w:bCs/>
          <w:snapToGrid w:val="0"/>
          <w:spacing w:val="-4"/>
          <w:sz w:val="18"/>
          <w:szCs w:val="18"/>
          <w:lang w:val="en-GB" w:eastAsia="th-TH"/>
        </w:rPr>
        <w:t>3</w:t>
      </w:r>
      <w:r w:rsidR="00A405F5" w:rsidRPr="008366D1">
        <w:rPr>
          <w:rFonts w:ascii="Arial" w:hAnsi="Arial" w:cs="Arial"/>
          <w:bCs/>
          <w:snapToGrid w:val="0"/>
          <w:spacing w:val="-4"/>
          <w:sz w:val="18"/>
          <w:szCs w:val="18"/>
          <w:lang w:eastAsia="th-TH"/>
        </w:rPr>
        <w:t>,</w:t>
      </w:r>
      <w:r w:rsidR="007854CC" w:rsidRPr="008366D1">
        <w:rPr>
          <w:rFonts w:ascii="Arial" w:hAnsi="Arial" w:cs="Arial"/>
          <w:bCs/>
          <w:snapToGrid w:val="0"/>
          <w:spacing w:val="-4"/>
          <w:sz w:val="18"/>
          <w:szCs w:val="18"/>
          <w:lang w:val="en-GB" w:eastAsia="th-TH"/>
        </w:rPr>
        <w:t>834</w:t>
      </w:r>
      <w:r w:rsidR="00A405F5" w:rsidRPr="008366D1">
        <w:rPr>
          <w:rFonts w:ascii="Arial" w:hAnsi="Arial" w:cs="Arial"/>
          <w:bCs/>
          <w:snapToGrid w:val="0"/>
          <w:spacing w:val="-4"/>
          <w:sz w:val="18"/>
          <w:szCs w:val="18"/>
          <w:lang w:eastAsia="th-TH"/>
        </w:rPr>
        <w:t>,</w:t>
      </w:r>
      <w:r w:rsidR="007854CC" w:rsidRPr="008366D1">
        <w:rPr>
          <w:rFonts w:ascii="Arial" w:hAnsi="Arial" w:cs="Arial"/>
          <w:bCs/>
          <w:snapToGrid w:val="0"/>
          <w:spacing w:val="-4"/>
          <w:sz w:val="18"/>
          <w:szCs w:val="18"/>
          <w:lang w:val="en-GB" w:eastAsia="th-TH"/>
        </w:rPr>
        <w:t>264</w:t>
      </w:r>
      <w:r w:rsidR="00156E15" w:rsidRPr="008366D1">
        <w:rPr>
          <w:rFonts w:ascii="Arial" w:hAnsi="Arial" w:cs="Arial"/>
          <w:bCs/>
          <w:snapToGrid w:val="0"/>
          <w:spacing w:val="-4"/>
          <w:sz w:val="18"/>
          <w:szCs w:val="18"/>
          <w:lang w:eastAsia="th-TH"/>
        </w:rPr>
        <w:t xml:space="preserve"> </w:t>
      </w:r>
      <w:r w:rsidR="00424DB3" w:rsidRPr="008366D1">
        <w:rPr>
          <w:rFonts w:ascii="Arial" w:hAnsi="Arial" w:cs="Arial"/>
          <w:bCs/>
          <w:snapToGrid w:val="0"/>
          <w:spacing w:val="-4"/>
          <w:sz w:val="18"/>
          <w:szCs w:val="18"/>
          <w:lang w:eastAsia="th-TH"/>
        </w:rPr>
        <w:t>(</w:t>
      </w:r>
      <w:r w:rsidR="007854CC" w:rsidRPr="008366D1">
        <w:rPr>
          <w:rFonts w:ascii="Arial" w:hAnsi="Arial" w:cs="Arial"/>
          <w:bCs/>
          <w:snapToGrid w:val="0"/>
          <w:spacing w:val="-4"/>
          <w:sz w:val="18"/>
          <w:szCs w:val="18"/>
          <w:lang w:val="en-GB" w:eastAsia="th-TH"/>
        </w:rPr>
        <w:t>2022</w:t>
      </w:r>
      <w:r w:rsidRPr="008366D1">
        <w:rPr>
          <w:rFonts w:ascii="Arial" w:hAnsi="Arial" w:cs="Arial"/>
          <w:bCs/>
          <w:snapToGrid w:val="0"/>
          <w:spacing w:val="-4"/>
          <w:sz w:val="18"/>
          <w:szCs w:val="18"/>
          <w:lang w:eastAsia="th-TH"/>
        </w:rPr>
        <w:t xml:space="preserve">: Baht </w:t>
      </w:r>
      <w:r w:rsidR="007854CC" w:rsidRPr="008366D1">
        <w:rPr>
          <w:rFonts w:ascii="Arial" w:hAnsi="Arial" w:cs="Arial"/>
          <w:bCs/>
          <w:snapToGrid w:val="0"/>
          <w:spacing w:val="-4"/>
          <w:sz w:val="18"/>
          <w:szCs w:val="18"/>
          <w:lang w:val="en-GB" w:eastAsia="th-TH"/>
        </w:rPr>
        <w:t>2</w:t>
      </w:r>
      <w:r w:rsidR="00E47D61" w:rsidRPr="008366D1">
        <w:rPr>
          <w:rFonts w:ascii="Arial" w:hAnsi="Arial" w:cs="Arial"/>
          <w:bCs/>
          <w:snapToGrid w:val="0"/>
          <w:spacing w:val="-4"/>
          <w:sz w:val="18"/>
          <w:szCs w:val="18"/>
          <w:lang w:eastAsia="th-TH"/>
        </w:rPr>
        <w:t>,</w:t>
      </w:r>
      <w:r w:rsidR="007854CC" w:rsidRPr="008366D1">
        <w:rPr>
          <w:rFonts w:ascii="Arial" w:hAnsi="Arial" w:cs="Arial"/>
          <w:bCs/>
          <w:snapToGrid w:val="0"/>
          <w:spacing w:val="-4"/>
          <w:sz w:val="18"/>
          <w:szCs w:val="18"/>
          <w:lang w:val="en-GB" w:eastAsia="th-TH"/>
        </w:rPr>
        <w:t>253</w:t>
      </w:r>
      <w:r w:rsidR="00E47D61" w:rsidRPr="008366D1">
        <w:rPr>
          <w:rFonts w:ascii="Arial" w:hAnsi="Arial" w:cs="Arial"/>
          <w:bCs/>
          <w:snapToGrid w:val="0"/>
          <w:spacing w:val="-4"/>
          <w:sz w:val="18"/>
          <w:szCs w:val="18"/>
          <w:lang w:eastAsia="th-TH"/>
        </w:rPr>
        <w:t>,</w:t>
      </w:r>
      <w:r w:rsidR="007854CC" w:rsidRPr="008366D1">
        <w:rPr>
          <w:rFonts w:ascii="Arial" w:hAnsi="Arial" w:cs="Arial"/>
          <w:bCs/>
          <w:snapToGrid w:val="0"/>
          <w:spacing w:val="-4"/>
          <w:sz w:val="18"/>
          <w:szCs w:val="18"/>
          <w:lang w:val="en-GB" w:eastAsia="th-TH"/>
        </w:rPr>
        <w:t>319</w:t>
      </w:r>
      <w:r w:rsidRPr="008366D1">
        <w:rPr>
          <w:rFonts w:ascii="Arial" w:hAnsi="Arial" w:cs="Arial"/>
          <w:bCs/>
          <w:snapToGrid w:val="0"/>
          <w:spacing w:val="-4"/>
          <w:sz w:val="18"/>
          <w:szCs w:val="18"/>
          <w:lang w:eastAsia="th-TH"/>
        </w:rPr>
        <w:t xml:space="preserve">) </w:t>
      </w:r>
      <w:r w:rsidR="00595692" w:rsidRPr="008366D1">
        <w:rPr>
          <w:rFonts w:ascii="Arial" w:hAnsi="Arial" w:cs="Arial"/>
          <w:bCs/>
          <w:snapToGrid w:val="0"/>
          <w:spacing w:val="-4"/>
          <w:sz w:val="18"/>
          <w:szCs w:val="18"/>
          <w:lang w:eastAsia="th-TH"/>
        </w:rPr>
        <w:t>to the consolidated and separate statements of comprehensive income</w:t>
      </w:r>
      <w:r w:rsidR="003F6921" w:rsidRPr="008366D1">
        <w:rPr>
          <w:rFonts w:ascii="Arial" w:hAnsi="Arial" w:cs="Arial"/>
          <w:bCs/>
          <w:snapToGrid w:val="0"/>
          <w:spacing w:val="-4"/>
          <w:sz w:val="18"/>
          <w:szCs w:val="22"/>
          <w:lang w:eastAsia="th-TH"/>
        </w:rPr>
        <w:t>, equally</w:t>
      </w:r>
      <w:r w:rsidRPr="008366D1">
        <w:rPr>
          <w:rFonts w:ascii="Arial" w:hAnsi="Arial" w:cs="Arial"/>
          <w:bCs/>
          <w:snapToGrid w:val="0"/>
          <w:spacing w:val="-4"/>
          <w:sz w:val="18"/>
          <w:szCs w:val="18"/>
          <w:lang w:eastAsia="th-TH"/>
        </w:rPr>
        <w:t>.</w:t>
      </w:r>
    </w:p>
    <w:p w14:paraId="4F270E07" w14:textId="307BC8FC" w:rsidR="00420EEF" w:rsidRPr="008366D1" w:rsidRDefault="00420EEF" w:rsidP="00276DB2">
      <w:pPr>
        <w:jc w:val="both"/>
        <w:rPr>
          <w:rFonts w:ascii="Arial" w:hAnsi="Arial" w:cs="Arial"/>
          <w:bCs/>
          <w:snapToGrid w:val="0"/>
          <w:sz w:val="18"/>
          <w:szCs w:val="18"/>
          <w:lang w:eastAsia="th-TH"/>
        </w:rPr>
      </w:pPr>
    </w:p>
    <w:p w14:paraId="17DA3A00" w14:textId="77777777" w:rsidR="00995E37" w:rsidRPr="008366D1" w:rsidRDefault="00995E37" w:rsidP="00276DB2">
      <w:pPr>
        <w:jc w:val="both"/>
        <w:rPr>
          <w:rFonts w:ascii="Arial" w:hAnsi="Arial" w:cs="Arial"/>
          <w:bCs/>
          <w:snapToGrid w:val="0"/>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7B045C" w:rsidRPr="008366D1" w14:paraId="6F992740" w14:textId="77777777" w:rsidTr="00263CB2">
        <w:trPr>
          <w:trHeight w:val="386"/>
        </w:trPr>
        <w:tc>
          <w:tcPr>
            <w:tcW w:w="9450" w:type="dxa"/>
            <w:shd w:val="clear" w:color="auto" w:fill="FFA543"/>
            <w:vAlign w:val="center"/>
          </w:tcPr>
          <w:p w14:paraId="2852126A" w14:textId="73AD22D2" w:rsidR="007B045C" w:rsidRPr="008366D1" w:rsidRDefault="007854CC" w:rsidP="007B045C">
            <w:pPr>
              <w:tabs>
                <w:tab w:val="left" w:pos="567"/>
              </w:tabs>
              <w:rPr>
                <w:rFonts w:ascii="Arial" w:hAnsi="Arial" w:cs="Arial"/>
                <w:b/>
                <w:bCs/>
                <w:color w:val="FFFFFF"/>
                <w:sz w:val="18"/>
                <w:szCs w:val="18"/>
                <w:cs/>
                <w:lang w:val="en-GB" w:eastAsia="th-TH"/>
              </w:rPr>
            </w:pPr>
            <w:r w:rsidRPr="008366D1">
              <w:rPr>
                <w:rFonts w:ascii="Arial" w:hAnsi="Arial" w:cs="Arial"/>
                <w:b/>
                <w:bCs/>
                <w:color w:val="FFFFFF"/>
                <w:sz w:val="18"/>
                <w:szCs w:val="18"/>
                <w:lang w:val="en-GB" w:eastAsia="th-TH"/>
              </w:rPr>
              <w:t>13</w:t>
            </w:r>
            <w:r w:rsidR="007B045C" w:rsidRPr="008366D1">
              <w:rPr>
                <w:rFonts w:ascii="Arial" w:hAnsi="Arial" w:cs="Arial"/>
                <w:b/>
                <w:bCs/>
                <w:color w:val="FFFFFF"/>
                <w:sz w:val="18"/>
                <w:szCs w:val="18"/>
                <w:lang w:val="en-GB" w:eastAsia="th-TH"/>
              </w:rPr>
              <w:tab/>
              <w:t>Investments in subsidiaries</w:t>
            </w:r>
          </w:p>
        </w:tc>
      </w:tr>
    </w:tbl>
    <w:p w14:paraId="6183ABAC" w14:textId="77777777" w:rsidR="00881D7A" w:rsidRPr="008366D1" w:rsidRDefault="00881D7A" w:rsidP="00276DB2">
      <w:pPr>
        <w:jc w:val="both"/>
        <w:rPr>
          <w:rFonts w:ascii="Arial" w:hAnsi="Arial" w:cs="Arial"/>
          <w:snapToGrid w:val="0"/>
          <w:sz w:val="18"/>
          <w:szCs w:val="18"/>
          <w:lang w:val="en-GB"/>
        </w:rPr>
      </w:pPr>
    </w:p>
    <w:p w14:paraId="135DD535" w14:textId="7E6D65F9" w:rsidR="00881D7A" w:rsidRPr="008366D1" w:rsidRDefault="00881D7A" w:rsidP="00276DB2">
      <w:pPr>
        <w:jc w:val="both"/>
        <w:rPr>
          <w:rFonts w:ascii="Arial" w:hAnsi="Arial" w:cs="Arial"/>
          <w:sz w:val="18"/>
          <w:szCs w:val="18"/>
        </w:rPr>
      </w:pPr>
      <w:r w:rsidRPr="008366D1">
        <w:rPr>
          <w:rFonts w:ascii="Arial" w:hAnsi="Arial" w:cs="Arial"/>
          <w:spacing w:val="-4"/>
          <w:sz w:val="18"/>
          <w:szCs w:val="18"/>
        </w:rPr>
        <w:t xml:space="preserve">As at </w:t>
      </w:r>
      <w:r w:rsidR="007854CC" w:rsidRPr="008366D1">
        <w:rPr>
          <w:rFonts w:ascii="Arial" w:hAnsi="Arial" w:cs="Arial"/>
          <w:spacing w:val="-4"/>
          <w:sz w:val="18"/>
          <w:szCs w:val="18"/>
          <w:lang w:val="en-GB"/>
        </w:rPr>
        <w:t>30</w:t>
      </w:r>
      <w:r w:rsidRPr="008366D1">
        <w:rPr>
          <w:rFonts w:ascii="Arial" w:hAnsi="Arial" w:cs="Arial"/>
          <w:spacing w:val="-4"/>
          <w:sz w:val="18"/>
          <w:szCs w:val="18"/>
        </w:rPr>
        <w:t xml:space="preserve"> September</w:t>
      </w:r>
      <w:r w:rsidR="00EC023A" w:rsidRPr="008366D1">
        <w:rPr>
          <w:rFonts w:ascii="Arial" w:hAnsi="Arial" w:cs="Arial"/>
          <w:spacing w:val="-4"/>
          <w:sz w:val="18"/>
          <w:szCs w:val="18"/>
        </w:rPr>
        <w:t xml:space="preserve"> </w:t>
      </w:r>
      <w:r w:rsidR="007854CC" w:rsidRPr="008366D1">
        <w:rPr>
          <w:rFonts w:ascii="Arial" w:hAnsi="Arial" w:cs="Arial"/>
          <w:spacing w:val="-4"/>
          <w:sz w:val="18"/>
          <w:szCs w:val="18"/>
          <w:lang w:val="en-GB"/>
        </w:rPr>
        <w:t>2023</w:t>
      </w:r>
      <w:r w:rsidR="00EC023A" w:rsidRPr="008366D1">
        <w:rPr>
          <w:rFonts w:ascii="Arial" w:hAnsi="Arial" w:cs="Arial"/>
          <w:spacing w:val="-4"/>
          <w:sz w:val="18"/>
          <w:szCs w:val="18"/>
        </w:rPr>
        <w:t xml:space="preserve"> and </w:t>
      </w:r>
      <w:r w:rsidR="007854CC" w:rsidRPr="008366D1">
        <w:rPr>
          <w:rFonts w:ascii="Arial" w:hAnsi="Arial" w:cs="Arial"/>
          <w:spacing w:val="-4"/>
          <w:sz w:val="18"/>
          <w:szCs w:val="18"/>
          <w:lang w:val="en-GB"/>
        </w:rPr>
        <w:t>2022</w:t>
      </w:r>
      <w:r w:rsidR="006D04A3" w:rsidRPr="008366D1">
        <w:rPr>
          <w:rFonts w:ascii="Arial" w:hAnsi="Arial" w:cs="Arial"/>
          <w:spacing w:val="-4"/>
          <w:sz w:val="18"/>
          <w:szCs w:val="18"/>
        </w:rPr>
        <w:t>,</w:t>
      </w:r>
      <w:r w:rsidRPr="008366D1">
        <w:rPr>
          <w:rFonts w:ascii="Arial" w:hAnsi="Arial" w:cs="Arial"/>
          <w:spacing w:val="-4"/>
          <w:sz w:val="18"/>
          <w:szCs w:val="18"/>
        </w:rPr>
        <w:t xml:space="preserve"> the Company had investments in subsidiaries</w:t>
      </w:r>
      <w:r w:rsidR="005F2E34" w:rsidRPr="008366D1">
        <w:rPr>
          <w:rFonts w:ascii="Arial" w:hAnsi="Arial" w:cs="Arial"/>
          <w:spacing w:val="-4"/>
          <w:sz w:val="18"/>
          <w:szCs w:val="18"/>
          <w:lang w:val="en-GB"/>
        </w:rPr>
        <w:t xml:space="preserve"> </w:t>
      </w:r>
      <w:r w:rsidRPr="008366D1">
        <w:rPr>
          <w:rFonts w:ascii="Arial" w:hAnsi="Arial" w:cs="Arial"/>
          <w:spacing w:val="-4"/>
          <w:sz w:val="18"/>
          <w:szCs w:val="18"/>
        </w:rPr>
        <w:t>as</w:t>
      </w:r>
      <w:r w:rsidRPr="008366D1">
        <w:rPr>
          <w:rFonts w:ascii="Arial" w:hAnsi="Arial" w:cs="Arial"/>
          <w:sz w:val="18"/>
          <w:szCs w:val="18"/>
        </w:rPr>
        <w:t xml:space="preserve"> follows:</w:t>
      </w:r>
    </w:p>
    <w:p w14:paraId="11C8FF10" w14:textId="77777777" w:rsidR="00881D7A" w:rsidRPr="008366D1" w:rsidRDefault="00881D7A" w:rsidP="00276DB2">
      <w:pPr>
        <w:tabs>
          <w:tab w:val="left" w:pos="540"/>
        </w:tabs>
        <w:jc w:val="both"/>
        <w:rPr>
          <w:rFonts w:ascii="Arial" w:hAnsi="Arial" w:cs="Arial"/>
          <w:sz w:val="18"/>
          <w:szCs w:val="18"/>
        </w:rPr>
      </w:pPr>
    </w:p>
    <w:tbl>
      <w:tblPr>
        <w:tblW w:w="9462" w:type="dxa"/>
        <w:tblInd w:w="108" w:type="dxa"/>
        <w:tblLayout w:type="fixed"/>
        <w:tblLook w:val="0000" w:firstRow="0" w:lastRow="0" w:firstColumn="0" w:lastColumn="0" w:noHBand="0" w:noVBand="0"/>
      </w:tblPr>
      <w:tblGrid>
        <w:gridCol w:w="2694"/>
        <w:gridCol w:w="1806"/>
        <w:gridCol w:w="1440"/>
        <w:gridCol w:w="1174"/>
        <w:gridCol w:w="1174"/>
        <w:gridCol w:w="1174"/>
      </w:tblGrid>
      <w:tr w:rsidR="00027AFB" w:rsidRPr="008366D1" w14:paraId="29385474" w14:textId="77777777" w:rsidTr="00901E62">
        <w:trPr>
          <w:trHeight w:val="160"/>
        </w:trPr>
        <w:tc>
          <w:tcPr>
            <w:tcW w:w="2694" w:type="dxa"/>
            <w:vAlign w:val="bottom"/>
          </w:tcPr>
          <w:p w14:paraId="66EDD41D" w14:textId="77777777" w:rsidR="00027AFB" w:rsidRPr="008366D1" w:rsidRDefault="00027AFB" w:rsidP="007B045C">
            <w:pPr>
              <w:pStyle w:val="Heading7"/>
              <w:tabs>
                <w:tab w:val="clear" w:pos="2412"/>
                <w:tab w:val="clear" w:pos="6840"/>
                <w:tab w:val="clear" w:pos="8820"/>
              </w:tabs>
              <w:spacing w:line="200" w:lineRule="exact"/>
              <w:ind w:left="-101" w:right="-72"/>
              <w:jc w:val="left"/>
              <w:rPr>
                <w:rFonts w:ascii="Arial" w:hAnsi="Arial" w:cs="Arial"/>
                <w:b/>
                <w:bCs/>
                <w:sz w:val="18"/>
                <w:szCs w:val="18"/>
                <w:lang w:val="en-GB" w:eastAsia="en-US"/>
              </w:rPr>
            </w:pPr>
          </w:p>
        </w:tc>
        <w:tc>
          <w:tcPr>
            <w:tcW w:w="1806" w:type="dxa"/>
            <w:vAlign w:val="bottom"/>
          </w:tcPr>
          <w:p w14:paraId="4CEF4B6E" w14:textId="77777777" w:rsidR="00027AFB" w:rsidRPr="008366D1" w:rsidRDefault="00027AFB" w:rsidP="005A195E">
            <w:pPr>
              <w:pStyle w:val="Heading7"/>
              <w:tabs>
                <w:tab w:val="clear" w:pos="2412"/>
                <w:tab w:val="clear" w:pos="6840"/>
                <w:tab w:val="clear" w:pos="8820"/>
              </w:tabs>
              <w:spacing w:line="200" w:lineRule="exact"/>
              <w:ind w:left="0" w:right="-72"/>
              <w:jc w:val="right"/>
              <w:rPr>
                <w:rFonts w:ascii="Arial" w:hAnsi="Arial" w:cs="Arial"/>
                <w:b/>
                <w:bCs/>
                <w:sz w:val="18"/>
                <w:szCs w:val="18"/>
                <w:lang w:val="en-GB" w:eastAsia="en-US"/>
              </w:rPr>
            </w:pPr>
          </w:p>
        </w:tc>
        <w:tc>
          <w:tcPr>
            <w:tcW w:w="1440" w:type="dxa"/>
            <w:vAlign w:val="bottom"/>
          </w:tcPr>
          <w:p w14:paraId="132D8E36" w14:textId="77777777" w:rsidR="00027AFB" w:rsidRPr="008366D1" w:rsidRDefault="00027AFB" w:rsidP="005A195E">
            <w:pPr>
              <w:spacing w:line="200" w:lineRule="exact"/>
              <w:ind w:right="-72"/>
              <w:jc w:val="center"/>
              <w:rPr>
                <w:rFonts w:ascii="Arial" w:hAnsi="Arial" w:cs="Arial"/>
                <w:b/>
                <w:bCs/>
                <w:sz w:val="18"/>
                <w:szCs w:val="18"/>
                <w:lang w:val="en-AU"/>
              </w:rPr>
            </w:pPr>
          </w:p>
        </w:tc>
        <w:tc>
          <w:tcPr>
            <w:tcW w:w="3522" w:type="dxa"/>
            <w:gridSpan w:val="3"/>
            <w:tcBorders>
              <w:top w:val="single" w:sz="4" w:space="0" w:color="auto"/>
              <w:bottom w:val="single" w:sz="4" w:space="0" w:color="auto"/>
            </w:tcBorders>
            <w:shd w:val="clear" w:color="auto" w:fill="auto"/>
            <w:vAlign w:val="bottom"/>
          </w:tcPr>
          <w:p w14:paraId="55B55986" w14:textId="77777777" w:rsidR="00027AFB" w:rsidRPr="008366D1" w:rsidRDefault="0000268A" w:rsidP="006C1920">
            <w:pPr>
              <w:spacing w:line="200" w:lineRule="exact"/>
              <w:ind w:right="-72"/>
              <w:jc w:val="center"/>
              <w:rPr>
                <w:rFonts w:ascii="Arial" w:hAnsi="Arial" w:cs="Arial"/>
                <w:b/>
                <w:bCs/>
                <w:sz w:val="18"/>
                <w:szCs w:val="18"/>
                <w:lang w:val="en-AU"/>
              </w:rPr>
            </w:pPr>
            <w:r w:rsidRPr="008366D1">
              <w:rPr>
                <w:rFonts w:ascii="Arial" w:hAnsi="Arial" w:cs="Arial"/>
                <w:b/>
                <w:bCs/>
                <w:sz w:val="18"/>
                <w:szCs w:val="18"/>
                <w:lang w:val="en-AU"/>
              </w:rPr>
              <w:t>Separate financial</w:t>
            </w:r>
            <w:r w:rsidR="00784782" w:rsidRPr="008366D1">
              <w:rPr>
                <w:rFonts w:ascii="Arial" w:hAnsi="Arial" w:cs="Arial"/>
                <w:b/>
                <w:bCs/>
                <w:sz w:val="18"/>
                <w:szCs w:val="18"/>
                <w:lang w:val="en-AU"/>
              </w:rPr>
              <w:t xml:space="preserve"> </w:t>
            </w:r>
            <w:r w:rsidRPr="008366D1">
              <w:rPr>
                <w:rFonts w:ascii="Arial" w:hAnsi="Arial" w:cs="Arial"/>
                <w:b/>
                <w:bCs/>
                <w:sz w:val="18"/>
                <w:szCs w:val="18"/>
                <w:lang w:val="en-AU"/>
              </w:rPr>
              <w:t>statements</w:t>
            </w:r>
          </w:p>
        </w:tc>
      </w:tr>
      <w:tr w:rsidR="00027AFB" w:rsidRPr="008366D1" w14:paraId="017F4322" w14:textId="77777777" w:rsidTr="00901E62">
        <w:trPr>
          <w:trHeight w:val="187"/>
        </w:trPr>
        <w:tc>
          <w:tcPr>
            <w:tcW w:w="2694" w:type="dxa"/>
            <w:vAlign w:val="bottom"/>
          </w:tcPr>
          <w:p w14:paraId="24E4A36C" w14:textId="77777777" w:rsidR="00027AFB" w:rsidRPr="008366D1" w:rsidRDefault="00027AFB" w:rsidP="007B045C">
            <w:pPr>
              <w:pStyle w:val="Heading7"/>
              <w:tabs>
                <w:tab w:val="clear" w:pos="2412"/>
                <w:tab w:val="clear" w:pos="6840"/>
                <w:tab w:val="clear" w:pos="8820"/>
              </w:tabs>
              <w:spacing w:line="200" w:lineRule="exact"/>
              <w:ind w:left="-101" w:right="-72"/>
              <w:jc w:val="left"/>
              <w:rPr>
                <w:rFonts w:ascii="Arial" w:hAnsi="Arial" w:cs="Arial"/>
                <w:b/>
                <w:bCs/>
                <w:sz w:val="18"/>
                <w:szCs w:val="18"/>
                <w:lang w:val="en-US" w:eastAsia="en-US"/>
              </w:rPr>
            </w:pPr>
          </w:p>
        </w:tc>
        <w:tc>
          <w:tcPr>
            <w:tcW w:w="1806" w:type="dxa"/>
            <w:vAlign w:val="bottom"/>
          </w:tcPr>
          <w:p w14:paraId="725E222D" w14:textId="77777777" w:rsidR="00027AFB" w:rsidRPr="008366D1" w:rsidRDefault="00027AFB" w:rsidP="005A195E">
            <w:pPr>
              <w:pStyle w:val="Heading7"/>
              <w:tabs>
                <w:tab w:val="clear" w:pos="2412"/>
                <w:tab w:val="clear" w:pos="6840"/>
                <w:tab w:val="clear" w:pos="8820"/>
              </w:tabs>
              <w:spacing w:line="200" w:lineRule="exact"/>
              <w:ind w:left="0" w:right="-72"/>
              <w:jc w:val="right"/>
              <w:rPr>
                <w:rFonts w:ascii="Arial" w:hAnsi="Arial" w:cs="Arial"/>
                <w:b/>
                <w:bCs/>
                <w:sz w:val="18"/>
                <w:szCs w:val="18"/>
                <w:lang w:val="en-GB" w:eastAsia="en-US"/>
              </w:rPr>
            </w:pPr>
          </w:p>
        </w:tc>
        <w:tc>
          <w:tcPr>
            <w:tcW w:w="1440" w:type="dxa"/>
            <w:vAlign w:val="bottom"/>
          </w:tcPr>
          <w:p w14:paraId="2051FE2D" w14:textId="77777777" w:rsidR="00027AFB" w:rsidRPr="008366D1" w:rsidRDefault="00027AFB" w:rsidP="005A195E">
            <w:pPr>
              <w:spacing w:line="200" w:lineRule="exact"/>
              <w:ind w:right="-72"/>
              <w:jc w:val="center"/>
              <w:rPr>
                <w:rFonts w:ascii="Arial" w:hAnsi="Arial" w:cs="Arial"/>
                <w:b/>
                <w:bCs/>
                <w:sz w:val="18"/>
                <w:szCs w:val="18"/>
                <w:lang w:val="en-AU"/>
              </w:rPr>
            </w:pPr>
          </w:p>
        </w:tc>
        <w:tc>
          <w:tcPr>
            <w:tcW w:w="1174" w:type="dxa"/>
            <w:tcBorders>
              <w:top w:val="single" w:sz="4" w:space="0" w:color="auto"/>
            </w:tcBorders>
            <w:vAlign w:val="bottom"/>
          </w:tcPr>
          <w:p w14:paraId="0490D87F" w14:textId="77777777" w:rsidR="00027AFB" w:rsidRPr="008366D1" w:rsidRDefault="00027AFB" w:rsidP="005A195E">
            <w:pPr>
              <w:spacing w:line="200" w:lineRule="exact"/>
              <w:ind w:right="-72"/>
              <w:jc w:val="right"/>
              <w:rPr>
                <w:rFonts w:ascii="Arial" w:hAnsi="Arial" w:cs="Arial"/>
                <w:b/>
                <w:bCs/>
                <w:sz w:val="18"/>
                <w:szCs w:val="18"/>
                <w:lang w:val="en-AU"/>
              </w:rPr>
            </w:pPr>
            <w:r w:rsidRPr="008366D1">
              <w:rPr>
                <w:rFonts w:ascii="Arial" w:hAnsi="Arial" w:cs="Arial"/>
                <w:b/>
                <w:bCs/>
                <w:sz w:val="18"/>
                <w:szCs w:val="18"/>
                <w:lang w:val="en-AU"/>
              </w:rPr>
              <w:t xml:space="preserve">Registered </w:t>
            </w:r>
          </w:p>
        </w:tc>
        <w:tc>
          <w:tcPr>
            <w:tcW w:w="1174" w:type="dxa"/>
            <w:tcBorders>
              <w:top w:val="single" w:sz="4" w:space="0" w:color="auto"/>
            </w:tcBorders>
            <w:vAlign w:val="bottom"/>
          </w:tcPr>
          <w:p w14:paraId="43CE32F0" w14:textId="77777777" w:rsidR="00027AFB" w:rsidRPr="008366D1" w:rsidRDefault="00CF2ECA" w:rsidP="005A195E">
            <w:pPr>
              <w:pStyle w:val="Heading7"/>
              <w:tabs>
                <w:tab w:val="clear" w:pos="2412"/>
                <w:tab w:val="clear" w:pos="6840"/>
                <w:tab w:val="clear" w:pos="8820"/>
              </w:tabs>
              <w:spacing w:line="200" w:lineRule="exact"/>
              <w:ind w:left="-115" w:right="-72"/>
              <w:jc w:val="right"/>
              <w:rPr>
                <w:rFonts w:ascii="Arial" w:hAnsi="Arial" w:cs="Arial"/>
                <w:b/>
                <w:bCs/>
                <w:sz w:val="18"/>
                <w:szCs w:val="18"/>
                <w:lang w:val="en-US" w:eastAsia="en-US"/>
              </w:rPr>
            </w:pPr>
            <w:r w:rsidRPr="008366D1">
              <w:rPr>
                <w:rFonts w:ascii="Arial" w:hAnsi="Arial" w:cs="Arial"/>
                <w:b/>
                <w:bCs/>
                <w:sz w:val="18"/>
                <w:szCs w:val="18"/>
                <w:lang w:val="en-US" w:eastAsia="en-US"/>
              </w:rPr>
              <w:t xml:space="preserve">% </w:t>
            </w:r>
          </w:p>
        </w:tc>
        <w:tc>
          <w:tcPr>
            <w:tcW w:w="1174" w:type="dxa"/>
            <w:tcBorders>
              <w:top w:val="single" w:sz="4" w:space="0" w:color="auto"/>
            </w:tcBorders>
            <w:vAlign w:val="bottom"/>
          </w:tcPr>
          <w:p w14:paraId="588500DF" w14:textId="0CDFE7FC" w:rsidR="00027AFB" w:rsidRPr="008366D1" w:rsidRDefault="00641AB4" w:rsidP="00641AB4">
            <w:pPr>
              <w:spacing w:line="200" w:lineRule="exact"/>
              <w:ind w:left="-178" w:right="-72"/>
              <w:jc w:val="right"/>
              <w:rPr>
                <w:rFonts w:ascii="Arial" w:hAnsi="Arial" w:cs="Arial"/>
                <w:b/>
                <w:bCs/>
                <w:sz w:val="18"/>
                <w:szCs w:val="18"/>
              </w:rPr>
            </w:pPr>
            <w:r w:rsidRPr="008366D1">
              <w:rPr>
                <w:rFonts w:ascii="Arial" w:hAnsi="Arial" w:cs="Arial"/>
                <w:b/>
                <w:bCs/>
                <w:sz w:val="18"/>
                <w:szCs w:val="18"/>
                <w:lang w:val="en-AU"/>
              </w:rPr>
              <w:t>Investments</w:t>
            </w:r>
          </w:p>
        </w:tc>
      </w:tr>
      <w:tr w:rsidR="00027AFB" w:rsidRPr="008366D1" w14:paraId="08CEC818" w14:textId="77777777" w:rsidTr="00901E62">
        <w:trPr>
          <w:trHeight w:val="187"/>
        </w:trPr>
        <w:tc>
          <w:tcPr>
            <w:tcW w:w="2694" w:type="dxa"/>
            <w:vAlign w:val="bottom"/>
          </w:tcPr>
          <w:p w14:paraId="0A3F13D8" w14:textId="77777777" w:rsidR="00027AFB" w:rsidRPr="008366D1" w:rsidRDefault="00027AFB" w:rsidP="007B045C">
            <w:pPr>
              <w:pStyle w:val="Heading7"/>
              <w:tabs>
                <w:tab w:val="clear" w:pos="2412"/>
                <w:tab w:val="clear" w:pos="6840"/>
                <w:tab w:val="clear" w:pos="8820"/>
              </w:tabs>
              <w:spacing w:line="200" w:lineRule="exact"/>
              <w:ind w:left="-101" w:right="-72"/>
              <w:jc w:val="left"/>
              <w:rPr>
                <w:rFonts w:ascii="Arial" w:hAnsi="Arial" w:cs="Arial"/>
                <w:b/>
                <w:bCs/>
                <w:sz w:val="18"/>
                <w:szCs w:val="18"/>
                <w:lang w:val="en-US" w:eastAsia="en-US"/>
              </w:rPr>
            </w:pPr>
          </w:p>
        </w:tc>
        <w:tc>
          <w:tcPr>
            <w:tcW w:w="1806" w:type="dxa"/>
            <w:vAlign w:val="bottom"/>
          </w:tcPr>
          <w:p w14:paraId="30E90A8E" w14:textId="12C1B7AF" w:rsidR="00027AFB" w:rsidRPr="008366D1" w:rsidRDefault="00027AFB" w:rsidP="002E5123">
            <w:pPr>
              <w:pStyle w:val="Heading7"/>
              <w:tabs>
                <w:tab w:val="clear" w:pos="2412"/>
                <w:tab w:val="clear" w:pos="6840"/>
                <w:tab w:val="clear" w:pos="8820"/>
              </w:tabs>
              <w:spacing w:line="200" w:lineRule="exact"/>
              <w:ind w:left="0" w:right="-72"/>
              <w:rPr>
                <w:rFonts w:ascii="Arial" w:hAnsi="Arial" w:cs="Arial"/>
                <w:b/>
                <w:bCs/>
                <w:sz w:val="18"/>
                <w:szCs w:val="18"/>
                <w:lang w:val="en-US" w:eastAsia="en-US"/>
              </w:rPr>
            </w:pPr>
          </w:p>
        </w:tc>
        <w:tc>
          <w:tcPr>
            <w:tcW w:w="1440" w:type="dxa"/>
            <w:vAlign w:val="bottom"/>
          </w:tcPr>
          <w:p w14:paraId="7746BAB1" w14:textId="77777777" w:rsidR="00027AFB" w:rsidRPr="008366D1" w:rsidRDefault="00027AFB" w:rsidP="002E5123">
            <w:pPr>
              <w:spacing w:line="200" w:lineRule="exact"/>
              <w:ind w:left="-186" w:right="-72"/>
              <w:jc w:val="center"/>
              <w:rPr>
                <w:rFonts w:ascii="Arial" w:hAnsi="Arial" w:cs="Arial"/>
                <w:b/>
                <w:bCs/>
                <w:sz w:val="18"/>
                <w:szCs w:val="18"/>
              </w:rPr>
            </w:pPr>
            <w:r w:rsidRPr="008366D1">
              <w:rPr>
                <w:rFonts w:ascii="Arial" w:hAnsi="Arial" w:cs="Arial"/>
                <w:b/>
                <w:bCs/>
                <w:sz w:val="18"/>
                <w:szCs w:val="18"/>
              </w:rPr>
              <w:t>Country of</w:t>
            </w:r>
          </w:p>
        </w:tc>
        <w:tc>
          <w:tcPr>
            <w:tcW w:w="1174" w:type="dxa"/>
            <w:vAlign w:val="bottom"/>
          </w:tcPr>
          <w:p w14:paraId="6F751D55" w14:textId="77777777" w:rsidR="00027AFB" w:rsidRPr="008366D1" w:rsidRDefault="00027AFB" w:rsidP="005A195E">
            <w:pPr>
              <w:spacing w:line="200" w:lineRule="exact"/>
              <w:ind w:right="-72"/>
              <w:jc w:val="right"/>
              <w:rPr>
                <w:rFonts w:ascii="Arial" w:hAnsi="Arial" w:cs="Arial"/>
                <w:b/>
                <w:bCs/>
                <w:sz w:val="18"/>
                <w:szCs w:val="18"/>
                <w:lang w:val="en-AU"/>
              </w:rPr>
            </w:pPr>
            <w:r w:rsidRPr="008366D1">
              <w:rPr>
                <w:rFonts w:ascii="Arial" w:hAnsi="Arial" w:cs="Arial"/>
                <w:b/>
                <w:bCs/>
                <w:sz w:val="18"/>
                <w:szCs w:val="18"/>
                <w:lang w:val="en-AU"/>
              </w:rPr>
              <w:t>capital</w:t>
            </w:r>
          </w:p>
        </w:tc>
        <w:tc>
          <w:tcPr>
            <w:tcW w:w="1174" w:type="dxa"/>
            <w:vAlign w:val="bottom"/>
          </w:tcPr>
          <w:p w14:paraId="7AF3463A" w14:textId="77777777" w:rsidR="00027AFB" w:rsidRPr="008366D1" w:rsidRDefault="00CF2ECA" w:rsidP="005A195E">
            <w:pPr>
              <w:pStyle w:val="Heading7"/>
              <w:tabs>
                <w:tab w:val="clear" w:pos="2412"/>
                <w:tab w:val="clear" w:pos="6840"/>
                <w:tab w:val="clear" w:pos="8820"/>
              </w:tabs>
              <w:spacing w:line="200" w:lineRule="exact"/>
              <w:ind w:left="-115" w:right="-72"/>
              <w:jc w:val="right"/>
              <w:rPr>
                <w:rFonts w:ascii="Arial" w:hAnsi="Arial" w:cs="Arial"/>
                <w:b/>
                <w:bCs/>
                <w:sz w:val="18"/>
                <w:szCs w:val="18"/>
                <w:lang w:val="en-US" w:eastAsia="en-US"/>
              </w:rPr>
            </w:pPr>
            <w:r w:rsidRPr="008366D1">
              <w:rPr>
                <w:rFonts w:ascii="Arial" w:hAnsi="Arial" w:cs="Arial"/>
                <w:b/>
                <w:bCs/>
                <w:sz w:val="18"/>
                <w:szCs w:val="18"/>
                <w:lang w:val="en-US" w:eastAsia="en-US"/>
              </w:rPr>
              <w:t>Ownership</w:t>
            </w:r>
          </w:p>
        </w:tc>
        <w:tc>
          <w:tcPr>
            <w:tcW w:w="1174" w:type="dxa"/>
            <w:vAlign w:val="bottom"/>
          </w:tcPr>
          <w:p w14:paraId="61DA251E" w14:textId="15B60992" w:rsidR="00027AFB" w:rsidRPr="008366D1" w:rsidRDefault="00641AB4" w:rsidP="005A195E">
            <w:pPr>
              <w:spacing w:line="200" w:lineRule="exact"/>
              <w:ind w:left="-36" w:right="-72"/>
              <w:jc w:val="right"/>
              <w:rPr>
                <w:rFonts w:ascii="Arial" w:hAnsi="Arial" w:cs="Arial"/>
                <w:b/>
                <w:bCs/>
                <w:sz w:val="18"/>
                <w:szCs w:val="18"/>
                <w:lang w:val="en-AU"/>
              </w:rPr>
            </w:pPr>
            <w:r w:rsidRPr="008366D1">
              <w:rPr>
                <w:rFonts w:ascii="Arial" w:hAnsi="Arial" w:cs="Arial"/>
                <w:b/>
                <w:bCs/>
                <w:sz w:val="18"/>
                <w:szCs w:val="18"/>
                <w:lang w:val="en-AU"/>
              </w:rPr>
              <w:t>at cost</w:t>
            </w:r>
          </w:p>
        </w:tc>
      </w:tr>
      <w:tr w:rsidR="00027AFB" w:rsidRPr="008366D1" w14:paraId="19F007F9" w14:textId="77777777" w:rsidTr="00901E62">
        <w:trPr>
          <w:trHeight w:val="187"/>
        </w:trPr>
        <w:tc>
          <w:tcPr>
            <w:tcW w:w="2694" w:type="dxa"/>
            <w:tcBorders>
              <w:bottom w:val="single" w:sz="4" w:space="0" w:color="auto"/>
            </w:tcBorders>
            <w:shd w:val="clear" w:color="auto" w:fill="auto"/>
            <w:vAlign w:val="bottom"/>
          </w:tcPr>
          <w:p w14:paraId="7FDEEC2C" w14:textId="77777777" w:rsidR="00027AFB" w:rsidRPr="008366D1" w:rsidRDefault="00027AFB" w:rsidP="005430A9">
            <w:pPr>
              <w:pStyle w:val="Heading7"/>
              <w:tabs>
                <w:tab w:val="clear" w:pos="2412"/>
                <w:tab w:val="clear" w:pos="6840"/>
                <w:tab w:val="clear" w:pos="8820"/>
              </w:tabs>
              <w:spacing w:line="200" w:lineRule="exact"/>
              <w:ind w:left="-101" w:right="-72"/>
              <w:rPr>
                <w:rFonts w:ascii="Arial" w:hAnsi="Arial" w:cs="Arial"/>
                <w:b/>
                <w:bCs/>
                <w:sz w:val="18"/>
                <w:szCs w:val="18"/>
                <w:lang w:val="en-US" w:eastAsia="en-US"/>
              </w:rPr>
            </w:pPr>
            <w:r w:rsidRPr="008366D1">
              <w:rPr>
                <w:rFonts w:ascii="Arial" w:hAnsi="Arial" w:cs="Arial"/>
                <w:b/>
                <w:bCs/>
                <w:sz w:val="18"/>
                <w:szCs w:val="18"/>
                <w:lang w:val="en-US" w:eastAsia="en-US"/>
              </w:rPr>
              <w:t>Company</w:t>
            </w:r>
          </w:p>
        </w:tc>
        <w:tc>
          <w:tcPr>
            <w:tcW w:w="1806" w:type="dxa"/>
            <w:tcBorders>
              <w:bottom w:val="single" w:sz="4" w:space="0" w:color="auto"/>
            </w:tcBorders>
            <w:shd w:val="clear" w:color="auto" w:fill="auto"/>
            <w:vAlign w:val="bottom"/>
          </w:tcPr>
          <w:p w14:paraId="261761AD" w14:textId="38C5A3D9" w:rsidR="00027AFB" w:rsidRPr="008366D1" w:rsidRDefault="00901E62" w:rsidP="002E5123">
            <w:pPr>
              <w:pStyle w:val="Heading7"/>
              <w:tabs>
                <w:tab w:val="clear" w:pos="2412"/>
                <w:tab w:val="clear" w:pos="6840"/>
                <w:tab w:val="clear" w:pos="8820"/>
              </w:tabs>
              <w:spacing w:line="200" w:lineRule="exact"/>
              <w:ind w:left="-165" w:right="-72"/>
              <w:rPr>
                <w:rFonts w:ascii="Arial" w:hAnsi="Arial" w:cs="Arial"/>
                <w:b/>
                <w:bCs/>
                <w:sz w:val="18"/>
                <w:szCs w:val="18"/>
                <w:lang w:val="en-US" w:eastAsia="en-US"/>
              </w:rPr>
            </w:pPr>
            <w:r w:rsidRPr="008366D1">
              <w:rPr>
                <w:rFonts w:ascii="Arial" w:hAnsi="Arial" w:cs="Arial"/>
                <w:b/>
                <w:bCs/>
                <w:sz w:val="18"/>
                <w:szCs w:val="22"/>
                <w:lang w:val="en-GB" w:eastAsia="en-US"/>
              </w:rPr>
              <w:t>Nature</w:t>
            </w:r>
            <w:r w:rsidRPr="008366D1">
              <w:rPr>
                <w:rFonts w:ascii="Arial" w:hAnsi="Arial" w:cs="Arial"/>
                <w:b/>
                <w:bCs/>
                <w:sz w:val="18"/>
                <w:szCs w:val="18"/>
                <w:lang w:val="en-US" w:eastAsia="en-US"/>
              </w:rPr>
              <w:t xml:space="preserve"> of </w:t>
            </w:r>
            <w:r w:rsidR="00027AFB" w:rsidRPr="008366D1">
              <w:rPr>
                <w:rFonts w:ascii="Arial" w:hAnsi="Arial" w:cs="Arial"/>
                <w:b/>
                <w:bCs/>
                <w:sz w:val="18"/>
                <w:szCs w:val="18"/>
                <w:lang w:val="en-US" w:eastAsia="en-US"/>
              </w:rPr>
              <w:t>business</w:t>
            </w:r>
          </w:p>
        </w:tc>
        <w:tc>
          <w:tcPr>
            <w:tcW w:w="1440" w:type="dxa"/>
            <w:tcBorders>
              <w:bottom w:val="single" w:sz="4" w:space="0" w:color="auto"/>
            </w:tcBorders>
            <w:shd w:val="clear" w:color="auto" w:fill="auto"/>
            <w:vAlign w:val="bottom"/>
          </w:tcPr>
          <w:p w14:paraId="6A0AEFE7" w14:textId="77777777" w:rsidR="00027AFB" w:rsidRPr="008366D1" w:rsidRDefault="00027AFB" w:rsidP="002E5123">
            <w:pPr>
              <w:spacing w:line="200" w:lineRule="exact"/>
              <w:ind w:left="-186" w:right="-72"/>
              <w:jc w:val="center"/>
              <w:rPr>
                <w:rFonts w:ascii="Arial" w:hAnsi="Arial" w:cs="Arial"/>
                <w:b/>
                <w:bCs/>
                <w:sz w:val="18"/>
                <w:szCs w:val="18"/>
              </w:rPr>
            </w:pPr>
            <w:r w:rsidRPr="008366D1">
              <w:rPr>
                <w:rFonts w:ascii="Arial" w:hAnsi="Arial" w:cs="Arial"/>
                <w:b/>
                <w:bCs/>
                <w:sz w:val="18"/>
                <w:szCs w:val="18"/>
              </w:rPr>
              <w:t>incorporation</w:t>
            </w:r>
          </w:p>
        </w:tc>
        <w:tc>
          <w:tcPr>
            <w:tcW w:w="1174" w:type="dxa"/>
            <w:tcBorders>
              <w:bottom w:val="single" w:sz="4" w:space="0" w:color="auto"/>
            </w:tcBorders>
            <w:shd w:val="clear" w:color="auto" w:fill="auto"/>
            <w:vAlign w:val="bottom"/>
          </w:tcPr>
          <w:p w14:paraId="40A26AC0" w14:textId="77777777" w:rsidR="00027AFB" w:rsidRPr="008366D1" w:rsidRDefault="00027AFB" w:rsidP="005430A9">
            <w:pPr>
              <w:spacing w:line="200" w:lineRule="exact"/>
              <w:ind w:right="-72"/>
              <w:jc w:val="right"/>
              <w:rPr>
                <w:rFonts w:ascii="Arial" w:hAnsi="Arial" w:cs="Arial"/>
                <w:b/>
                <w:bCs/>
                <w:sz w:val="18"/>
                <w:szCs w:val="18"/>
                <w:lang w:val="en-AU"/>
              </w:rPr>
            </w:pPr>
            <w:r w:rsidRPr="008366D1">
              <w:rPr>
                <w:rFonts w:ascii="Arial" w:hAnsi="Arial" w:cs="Arial"/>
                <w:b/>
                <w:bCs/>
                <w:sz w:val="18"/>
                <w:szCs w:val="18"/>
              </w:rPr>
              <w:t>Baht</w:t>
            </w:r>
          </w:p>
        </w:tc>
        <w:tc>
          <w:tcPr>
            <w:tcW w:w="1174" w:type="dxa"/>
            <w:tcBorders>
              <w:bottom w:val="single" w:sz="4" w:space="0" w:color="auto"/>
            </w:tcBorders>
            <w:shd w:val="clear" w:color="auto" w:fill="auto"/>
            <w:vAlign w:val="bottom"/>
          </w:tcPr>
          <w:p w14:paraId="31E62EED" w14:textId="77777777" w:rsidR="00027AFB" w:rsidRPr="008366D1" w:rsidRDefault="00CF2ECA" w:rsidP="005430A9">
            <w:pPr>
              <w:pStyle w:val="Heading7"/>
              <w:tabs>
                <w:tab w:val="clear" w:pos="2412"/>
                <w:tab w:val="clear" w:pos="6840"/>
                <w:tab w:val="clear" w:pos="8820"/>
              </w:tabs>
              <w:spacing w:line="200" w:lineRule="exact"/>
              <w:ind w:left="-115" w:right="-72"/>
              <w:jc w:val="right"/>
              <w:rPr>
                <w:rFonts w:ascii="Arial" w:hAnsi="Arial" w:cs="Arial"/>
                <w:b/>
                <w:bCs/>
                <w:sz w:val="18"/>
                <w:szCs w:val="18"/>
                <w:lang w:val="en-US" w:eastAsia="en-US"/>
              </w:rPr>
            </w:pPr>
            <w:r w:rsidRPr="008366D1">
              <w:rPr>
                <w:rFonts w:ascii="Arial" w:hAnsi="Arial" w:cs="Arial"/>
                <w:b/>
                <w:bCs/>
                <w:sz w:val="18"/>
                <w:szCs w:val="18"/>
                <w:lang w:val="en-US" w:eastAsia="en-US"/>
              </w:rPr>
              <w:t>interest</w:t>
            </w:r>
          </w:p>
        </w:tc>
        <w:tc>
          <w:tcPr>
            <w:tcW w:w="1174" w:type="dxa"/>
            <w:tcBorders>
              <w:bottom w:val="single" w:sz="4" w:space="0" w:color="auto"/>
            </w:tcBorders>
            <w:shd w:val="clear" w:color="auto" w:fill="auto"/>
            <w:vAlign w:val="bottom"/>
          </w:tcPr>
          <w:p w14:paraId="66A31881" w14:textId="77777777" w:rsidR="00027AFB" w:rsidRPr="008366D1" w:rsidRDefault="00027AFB" w:rsidP="005430A9">
            <w:pPr>
              <w:spacing w:line="200" w:lineRule="exact"/>
              <w:ind w:right="-72"/>
              <w:jc w:val="right"/>
              <w:rPr>
                <w:rFonts w:ascii="Arial" w:hAnsi="Arial" w:cs="Arial"/>
                <w:b/>
                <w:bCs/>
                <w:sz w:val="18"/>
                <w:szCs w:val="18"/>
                <w:lang w:val="en-AU"/>
              </w:rPr>
            </w:pPr>
            <w:r w:rsidRPr="008366D1">
              <w:rPr>
                <w:rFonts w:ascii="Arial" w:hAnsi="Arial" w:cs="Arial"/>
                <w:b/>
                <w:bCs/>
                <w:sz w:val="18"/>
                <w:szCs w:val="18"/>
              </w:rPr>
              <w:t>Baht</w:t>
            </w:r>
          </w:p>
        </w:tc>
      </w:tr>
      <w:tr w:rsidR="00027AFB" w:rsidRPr="008366D1" w14:paraId="5FFF9007" w14:textId="77777777" w:rsidTr="00901E62">
        <w:tc>
          <w:tcPr>
            <w:tcW w:w="2694" w:type="dxa"/>
            <w:tcBorders>
              <w:top w:val="single" w:sz="4" w:space="0" w:color="auto"/>
            </w:tcBorders>
            <w:vAlign w:val="bottom"/>
          </w:tcPr>
          <w:p w14:paraId="286E9FA5" w14:textId="77777777" w:rsidR="00027AFB" w:rsidRPr="008366D1" w:rsidRDefault="00027AFB" w:rsidP="007B045C">
            <w:pPr>
              <w:ind w:left="-101"/>
              <w:jc w:val="both"/>
              <w:rPr>
                <w:rFonts w:ascii="Arial" w:hAnsi="Arial" w:cs="Arial"/>
                <w:b/>
                <w:bCs/>
                <w:sz w:val="18"/>
                <w:szCs w:val="18"/>
              </w:rPr>
            </w:pPr>
          </w:p>
        </w:tc>
        <w:tc>
          <w:tcPr>
            <w:tcW w:w="1806" w:type="dxa"/>
            <w:tcBorders>
              <w:top w:val="single" w:sz="4" w:space="0" w:color="auto"/>
            </w:tcBorders>
            <w:vAlign w:val="bottom"/>
          </w:tcPr>
          <w:p w14:paraId="36EF3BA8" w14:textId="77777777" w:rsidR="00027AFB" w:rsidRPr="008366D1" w:rsidRDefault="00027AFB" w:rsidP="002E5123">
            <w:pPr>
              <w:ind w:left="148"/>
              <w:jc w:val="center"/>
              <w:rPr>
                <w:rFonts w:ascii="Arial" w:hAnsi="Arial" w:cs="Arial"/>
                <w:b/>
                <w:bCs/>
                <w:sz w:val="18"/>
                <w:szCs w:val="18"/>
              </w:rPr>
            </w:pPr>
          </w:p>
        </w:tc>
        <w:tc>
          <w:tcPr>
            <w:tcW w:w="1440" w:type="dxa"/>
            <w:tcBorders>
              <w:top w:val="single" w:sz="4" w:space="0" w:color="auto"/>
            </w:tcBorders>
            <w:vAlign w:val="bottom"/>
          </w:tcPr>
          <w:p w14:paraId="12D07726" w14:textId="77777777" w:rsidR="00027AFB" w:rsidRPr="008366D1" w:rsidRDefault="00027AFB" w:rsidP="002E5123">
            <w:pPr>
              <w:ind w:left="148" w:right="-72"/>
              <w:jc w:val="center"/>
              <w:rPr>
                <w:rFonts w:ascii="Arial" w:hAnsi="Arial" w:cs="Arial"/>
                <w:b/>
                <w:bCs/>
                <w:sz w:val="18"/>
                <w:szCs w:val="18"/>
              </w:rPr>
            </w:pPr>
          </w:p>
        </w:tc>
        <w:tc>
          <w:tcPr>
            <w:tcW w:w="1174" w:type="dxa"/>
            <w:tcBorders>
              <w:top w:val="single" w:sz="4" w:space="0" w:color="auto"/>
            </w:tcBorders>
            <w:shd w:val="clear" w:color="auto" w:fill="FAFAFA"/>
            <w:vAlign w:val="bottom"/>
          </w:tcPr>
          <w:p w14:paraId="62779B7C" w14:textId="77777777" w:rsidR="00027AFB" w:rsidRPr="008366D1" w:rsidRDefault="00027AFB" w:rsidP="00027AFB">
            <w:pPr>
              <w:ind w:left="148"/>
              <w:jc w:val="both"/>
              <w:rPr>
                <w:rFonts w:ascii="Arial" w:hAnsi="Arial" w:cs="Arial"/>
                <w:b/>
                <w:bCs/>
                <w:sz w:val="18"/>
                <w:szCs w:val="18"/>
              </w:rPr>
            </w:pPr>
          </w:p>
        </w:tc>
        <w:tc>
          <w:tcPr>
            <w:tcW w:w="1174" w:type="dxa"/>
            <w:tcBorders>
              <w:top w:val="single" w:sz="4" w:space="0" w:color="auto"/>
            </w:tcBorders>
            <w:shd w:val="clear" w:color="auto" w:fill="FAFAFA"/>
            <w:vAlign w:val="bottom"/>
          </w:tcPr>
          <w:p w14:paraId="2194C41B" w14:textId="77777777" w:rsidR="00027AFB" w:rsidRPr="008366D1" w:rsidRDefault="00027AFB" w:rsidP="00027AFB">
            <w:pPr>
              <w:ind w:left="148"/>
              <w:jc w:val="both"/>
              <w:rPr>
                <w:rFonts w:ascii="Arial" w:hAnsi="Arial" w:cs="Arial"/>
                <w:b/>
                <w:bCs/>
                <w:sz w:val="18"/>
                <w:szCs w:val="18"/>
              </w:rPr>
            </w:pPr>
          </w:p>
        </w:tc>
        <w:tc>
          <w:tcPr>
            <w:tcW w:w="1174" w:type="dxa"/>
            <w:tcBorders>
              <w:top w:val="single" w:sz="4" w:space="0" w:color="auto"/>
            </w:tcBorders>
            <w:shd w:val="clear" w:color="auto" w:fill="FAFAFA"/>
            <w:vAlign w:val="bottom"/>
          </w:tcPr>
          <w:p w14:paraId="63341467" w14:textId="77777777" w:rsidR="00027AFB" w:rsidRPr="008366D1" w:rsidRDefault="00027AFB" w:rsidP="00027AFB">
            <w:pPr>
              <w:ind w:left="148"/>
              <w:jc w:val="both"/>
              <w:rPr>
                <w:rFonts w:ascii="Arial" w:hAnsi="Arial" w:cs="Arial"/>
                <w:b/>
                <w:bCs/>
                <w:sz w:val="18"/>
                <w:szCs w:val="18"/>
              </w:rPr>
            </w:pPr>
          </w:p>
        </w:tc>
      </w:tr>
      <w:tr w:rsidR="00027AFB" w:rsidRPr="008366D1" w14:paraId="260E702E" w14:textId="77777777" w:rsidTr="00901E62">
        <w:tc>
          <w:tcPr>
            <w:tcW w:w="2694" w:type="dxa"/>
            <w:vAlign w:val="bottom"/>
          </w:tcPr>
          <w:p w14:paraId="6A4549DC" w14:textId="77777777" w:rsidR="00027AFB" w:rsidRPr="008366D1" w:rsidRDefault="00027AFB" w:rsidP="007B045C">
            <w:pPr>
              <w:spacing w:line="200" w:lineRule="exact"/>
              <w:ind w:left="-101" w:right="-72"/>
              <w:rPr>
                <w:rFonts w:ascii="Arial" w:hAnsi="Arial" w:cs="Arial"/>
                <w:bCs/>
                <w:snapToGrid w:val="0"/>
                <w:spacing w:val="-4"/>
                <w:sz w:val="18"/>
                <w:szCs w:val="18"/>
                <w:lang w:val="en-GB" w:eastAsia="th-TH"/>
              </w:rPr>
            </w:pPr>
            <w:r w:rsidRPr="008366D1">
              <w:rPr>
                <w:rFonts w:ascii="Arial" w:hAnsi="Arial" w:cs="Arial"/>
                <w:bCs/>
                <w:snapToGrid w:val="0"/>
                <w:spacing w:val="-4"/>
                <w:sz w:val="18"/>
                <w:szCs w:val="18"/>
                <w:lang w:eastAsia="th-TH"/>
              </w:rPr>
              <w:t>IRC (Asia) Research L</w:t>
            </w:r>
            <w:r w:rsidR="001408E8" w:rsidRPr="008366D1">
              <w:rPr>
                <w:rFonts w:ascii="Arial" w:hAnsi="Arial" w:cs="Arial"/>
                <w:bCs/>
                <w:snapToGrid w:val="0"/>
                <w:spacing w:val="-4"/>
                <w:sz w:val="18"/>
                <w:szCs w:val="18"/>
                <w:lang w:eastAsia="th-TH"/>
              </w:rPr>
              <w:t>imited</w:t>
            </w:r>
          </w:p>
        </w:tc>
        <w:tc>
          <w:tcPr>
            <w:tcW w:w="1806" w:type="dxa"/>
            <w:vAlign w:val="bottom"/>
          </w:tcPr>
          <w:p w14:paraId="7F2F7DA5" w14:textId="7E16A164" w:rsidR="00027AFB" w:rsidRPr="008366D1" w:rsidRDefault="00027AFB" w:rsidP="002E5123">
            <w:pPr>
              <w:spacing w:line="200" w:lineRule="exact"/>
              <w:ind w:right="-72"/>
              <w:jc w:val="center"/>
              <w:rPr>
                <w:rFonts w:ascii="Arial" w:hAnsi="Arial" w:cs="Arial"/>
                <w:bCs/>
                <w:snapToGrid w:val="0"/>
                <w:spacing w:val="-4"/>
                <w:sz w:val="18"/>
                <w:szCs w:val="18"/>
                <w:lang w:eastAsia="th-TH"/>
              </w:rPr>
            </w:pPr>
            <w:r w:rsidRPr="008366D1">
              <w:rPr>
                <w:rFonts w:ascii="Arial" w:hAnsi="Arial" w:cs="Arial"/>
                <w:bCs/>
                <w:snapToGrid w:val="0"/>
                <w:spacing w:val="-4"/>
                <w:sz w:val="18"/>
                <w:szCs w:val="18"/>
                <w:lang w:eastAsia="th-TH"/>
              </w:rPr>
              <w:t>Research and</w:t>
            </w:r>
          </w:p>
        </w:tc>
        <w:tc>
          <w:tcPr>
            <w:tcW w:w="1440" w:type="dxa"/>
            <w:vAlign w:val="bottom"/>
          </w:tcPr>
          <w:p w14:paraId="5BF42564" w14:textId="77777777" w:rsidR="00027AFB" w:rsidRPr="008366D1" w:rsidRDefault="00027AFB" w:rsidP="002E5123">
            <w:pPr>
              <w:spacing w:line="200" w:lineRule="exact"/>
              <w:ind w:left="-18" w:right="-72"/>
              <w:jc w:val="center"/>
              <w:rPr>
                <w:rFonts w:ascii="Arial" w:hAnsi="Arial" w:cs="Arial"/>
                <w:bCs/>
                <w:snapToGrid w:val="0"/>
                <w:spacing w:val="-4"/>
                <w:sz w:val="18"/>
                <w:szCs w:val="18"/>
                <w:lang w:eastAsia="th-TH"/>
              </w:rPr>
            </w:pPr>
          </w:p>
        </w:tc>
        <w:tc>
          <w:tcPr>
            <w:tcW w:w="1174" w:type="dxa"/>
            <w:shd w:val="clear" w:color="auto" w:fill="FAFAFA"/>
            <w:vAlign w:val="bottom"/>
          </w:tcPr>
          <w:p w14:paraId="404B504F" w14:textId="77777777" w:rsidR="00027AFB" w:rsidRPr="008366D1" w:rsidRDefault="00027AFB" w:rsidP="005A195E">
            <w:pPr>
              <w:spacing w:line="200" w:lineRule="exact"/>
              <w:ind w:right="-72"/>
              <w:jc w:val="right"/>
              <w:rPr>
                <w:rFonts w:ascii="Arial" w:hAnsi="Arial" w:cs="Arial"/>
                <w:bCs/>
                <w:snapToGrid w:val="0"/>
                <w:spacing w:val="-4"/>
                <w:sz w:val="18"/>
                <w:szCs w:val="18"/>
                <w:lang w:eastAsia="th-TH"/>
              </w:rPr>
            </w:pPr>
          </w:p>
        </w:tc>
        <w:tc>
          <w:tcPr>
            <w:tcW w:w="1174" w:type="dxa"/>
            <w:shd w:val="clear" w:color="auto" w:fill="FAFAFA"/>
            <w:vAlign w:val="bottom"/>
          </w:tcPr>
          <w:p w14:paraId="2454BE84" w14:textId="77777777" w:rsidR="00027AFB" w:rsidRPr="008366D1" w:rsidRDefault="00027AFB" w:rsidP="005A195E">
            <w:pPr>
              <w:spacing w:line="20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14:paraId="621DA34B" w14:textId="77777777" w:rsidR="00027AFB" w:rsidRPr="008366D1" w:rsidRDefault="00027AFB" w:rsidP="005A195E">
            <w:pPr>
              <w:pStyle w:val="10"/>
              <w:widowControl/>
              <w:overflowPunct/>
              <w:autoSpaceDE/>
              <w:autoSpaceDN/>
              <w:adjustRightInd/>
              <w:spacing w:line="200" w:lineRule="exact"/>
              <w:ind w:right="-72"/>
              <w:jc w:val="right"/>
              <w:textAlignment w:val="auto"/>
              <w:rPr>
                <w:rFonts w:ascii="Arial" w:hAnsi="Arial" w:cs="Arial"/>
                <w:color w:val="auto"/>
                <w:sz w:val="18"/>
                <w:szCs w:val="18"/>
                <w:lang w:val="en-GB"/>
              </w:rPr>
            </w:pPr>
          </w:p>
        </w:tc>
      </w:tr>
      <w:tr w:rsidR="00E510DA" w:rsidRPr="008366D1" w14:paraId="4B7EC73B" w14:textId="77777777" w:rsidTr="00901E62">
        <w:tc>
          <w:tcPr>
            <w:tcW w:w="2694" w:type="dxa"/>
            <w:vAlign w:val="bottom"/>
          </w:tcPr>
          <w:p w14:paraId="50C0B213" w14:textId="77777777" w:rsidR="00E510DA" w:rsidRPr="008366D1" w:rsidRDefault="00E510DA" w:rsidP="00E510DA">
            <w:pPr>
              <w:spacing w:line="200" w:lineRule="exact"/>
              <w:ind w:left="-101" w:right="-72"/>
              <w:rPr>
                <w:rFonts w:ascii="Arial" w:hAnsi="Arial" w:cs="Arial"/>
                <w:bCs/>
                <w:snapToGrid w:val="0"/>
                <w:spacing w:val="-4"/>
                <w:sz w:val="18"/>
                <w:szCs w:val="18"/>
                <w:lang w:eastAsia="th-TH"/>
              </w:rPr>
            </w:pPr>
          </w:p>
        </w:tc>
        <w:tc>
          <w:tcPr>
            <w:tcW w:w="1806" w:type="dxa"/>
            <w:vAlign w:val="bottom"/>
          </w:tcPr>
          <w:p w14:paraId="0B7C62E4" w14:textId="5FF6837E" w:rsidR="00E510DA" w:rsidRPr="008366D1" w:rsidRDefault="000E5607" w:rsidP="002E5123">
            <w:pPr>
              <w:spacing w:line="200" w:lineRule="exact"/>
              <w:ind w:right="-72"/>
              <w:jc w:val="center"/>
              <w:rPr>
                <w:rFonts w:ascii="Arial" w:hAnsi="Arial" w:cs="Arial"/>
                <w:bCs/>
                <w:snapToGrid w:val="0"/>
                <w:spacing w:val="-4"/>
                <w:sz w:val="18"/>
                <w:szCs w:val="18"/>
                <w:lang w:eastAsia="th-TH"/>
              </w:rPr>
            </w:pPr>
            <w:r w:rsidRPr="008366D1">
              <w:rPr>
                <w:rFonts w:ascii="Arial" w:hAnsi="Arial" w:cs="Arial"/>
                <w:bCs/>
                <w:snapToGrid w:val="0"/>
                <w:spacing w:val="-4"/>
                <w:sz w:val="18"/>
                <w:szCs w:val="18"/>
                <w:lang w:eastAsia="th-TH"/>
              </w:rPr>
              <w:t xml:space="preserve">development </w:t>
            </w:r>
            <w:r w:rsidR="00E510DA" w:rsidRPr="008366D1">
              <w:rPr>
                <w:rFonts w:ascii="Arial" w:hAnsi="Arial" w:cs="Arial"/>
                <w:bCs/>
                <w:snapToGrid w:val="0"/>
                <w:spacing w:val="-4"/>
                <w:sz w:val="18"/>
                <w:szCs w:val="18"/>
                <w:lang w:eastAsia="th-TH"/>
              </w:rPr>
              <w:t>of products</w:t>
            </w:r>
          </w:p>
        </w:tc>
        <w:tc>
          <w:tcPr>
            <w:tcW w:w="1440" w:type="dxa"/>
            <w:vAlign w:val="bottom"/>
          </w:tcPr>
          <w:p w14:paraId="3DEA6C17" w14:textId="77777777" w:rsidR="00E510DA" w:rsidRPr="008366D1" w:rsidRDefault="00E510DA" w:rsidP="002E5123">
            <w:pPr>
              <w:spacing w:line="200" w:lineRule="exact"/>
              <w:ind w:left="-18" w:right="-72"/>
              <w:jc w:val="center"/>
              <w:rPr>
                <w:rFonts w:ascii="Arial" w:hAnsi="Arial" w:cs="Arial"/>
                <w:bCs/>
                <w:snapToGrid w:val="0"/>
                <w:spacing w:val="-4"/>
                <w:sz w:val="18"/>
                <w:szCs w:val="18"/>
                <w:lang w:eastAsia="th-TH"/>
              </w:rPr>
            </w:pPr>
            <w:r w:rsidRPr="008366D1">
              <w:rPr>
                <w:rFonts w:ascii="Arial" w:hAnsi="Arial" w:cs="Arial"/>
                <w:bCs/>
                <w:snapToGrid w:val="0"/>
                <w:spacing w:val="-4"/>
                <w:sz w:val="18"/>
                <w:szCs w:val="18"/>
                <w:lang w:eastAsia="th-TH"/>
              </w:rPr>
              <w:t>Thailand</w:t>
            </w:r>
          </w:p>
        </w:tc>
        <w:tc>
          <w:tcPr>
            <w:tcW w:w="1174" w:type="dxa"/>
            <w:shd w:val="clear" w:color="auto" w:fill="FAFAFA"/>
            <w:vAlign w:val="bottom"/>
          </w:tcPr>
          <w:p w14:paraId="65418F16" w14:textId="1A2EF8E8" w:rsidR="00E510DA" w:rsidRPr="008366D1" w:rsidRDefault="007854CC" w:rsidP="00E510DA">
            <w:pPr>
              <w:spacing w:line="200" w:lineRule="exact"/>
              <w:ind w:right="-72"/>
              <w:jc w:val="right"/>
              <w:rPr>
                <w:rFonts w:ascii="Arial" w:hAnsi="Arial" w:cs="Arial"/>
                <w:bCs/>
                <w:snapToGrid w:val="0"/>
                <w:spacing w:val="-4"/>
                <w:sz w:val="18"/>
                <w:szCs w:val="18"/>
                <w:lang w:eastAsia="th-TH"/>
              </w:rPr>
            </w:pPr>
            <w:r w:rsidRPr="008366D1">
              <w:rPr>
                <w:rFonts w:ascii="Arial" w:hAnsi="Arial" w:cs="Arial"/>
                <w:snapToGrid w:val="0"/>
                <w:sz w:val="18"/>
                <w:szCs w:val="18"/>
                <w:lang w:val="en-GB" w:eastAsia="th-TH"/>
              </w:rPr>
              <w:t>10</w:t>
            </w:r>
            <w:r w:rsidR="00E510DA" w:rsidRPr="008366D1">
              <w:rPr>
                <w:rFonts w:ascii="Arial" w:hAnsi="Arial" w:cs="Arial"/>
                <w:snapToGrid w:val="0"/>
                <w:sz w:val="18"/>
                <w:szCs w:val="18"/>
                <w:lang w:eastAsia="th-TH"/>
              </w:rPr>
              <w:t>,</w:t>
            </w:r>
            <w:r w:rsidRPr="008366D1">
              <w:rPr>
                <w:rFonts w:ascii="Arial" w:hAnsi="Arial" w:cs="Arial"/>
                <w:snapToGrid w:val="0"/>
                <w:sz w:val="18"/>
                <w:szCs w:val="18"/>
                <w:lang w:val="en-GB" w:eastAsia="th-TH"/>
              </w:rPr>
              <w:t>050</w:t>
            </w:r>
            <w:r w:rsidR="00E510DA" w:rsidRPr="008366D1">
              <w:rPr>
                <w:rFonts w:ascii="Arial" w:hAnsi="Arial" w:cs="Arial"/>
                <w:snapToGrid w:val="0"/>
                <w:sz w:val="18"/>
                <w:szCs w:val="18"/>
                <w:lang w:eastAsia="th-TH"/>
              </w:rPr>
              <w:t>,</w:t>
            </w:r>
            <w:r w:rsidRPr="008366D1">
              <w:rPr>
                <w:rFonts w:ascii="Arial" w:hAnsi="Arial" w:cs="Arial"/>
                <w:snapToGrid w:val="0"/>
                <w:sz w:val="18"/>
                <w:szCs w:val="18"/>
                <w:lang w:val="en-GB" w:eastAsia="th-TH"/>
              </w:rPr>
              <w:t>000</w:t>
            </w:r>
          </w:p>
        </w:tc>
        <w:tc>
          <w:tcPr>
            <w:tcW w:w="1174" w:type="dxa"/>
            <w:shd w:val="clear" w:color="auto" w:fill="FAFAFA"/>
            <w:vAlign w:val="bottom"/>
          </w:tcPr>
          <w:p w14:paraId="1F1B2BF1" w14:textId="3FE9593B" w:rsidR="00E510DA" w:rsidRPr="008366D1" w:rsidRDefault="007854CC" w:rsidP="00E510DA">
            <w:pPr>
              <w:spacing w:line="200" w:lineRule="exact"/>
              <w:ind w:right="-72"/>
              <w:jc w:val="right"/>
              <w:rPr>
                <w:rFonts w:ascii="Arial" w:hAnsi="Arial" w:cs="Arial"/>
                <w:bCs/>
                <w:snapToGrid w:val="0"/>
                <w:spacing w:val="-4"/>
                <w:sz w:val="18"/>
                <w:szCs w:val="18"/>
                <w:lang w:eastAsia="th-TH"/>
              </w:rPr>
            </w:pPr>
            <w:r w:rsidRPr="008366D1">
              <w:rPr>
                <w:rFonts w:ascii="Arial" w:hAnsi="Arial" w:cs="Arial"/>
                <w:snapToGrid w:val="0"/>
                <w:sz w:val="18"/>
                <w:szCs w:val="18"/>
                <w:lang w:val="en-GB" w:eastAsia="th-TH"/>
              </w:rPr>
              <w:t>99</w:t>
            </w:r>
            <w:r w:rsidR="00E510DA" w:rsidRPr="008366D1">
              <w:rPr>
                <w:rFonts w:ascii="Arial" w:hAnsi="Arial" w:cs="Arial"/>
                <w:snapToGrid w:val="0"/>
                <w:sz w:val="18"/>
                <w:szCs w:val="18"/>
                <w:lang w:eastAsia="th-TH"/>
              </w:rPr>
              <w:t>.</w:t>
            </w:r>
            <w:r w:rsidRPr="008366D1">
              <w:rPr>
                <w:rFonts w:ascii="Arial" w:hAnsi="Arial" w:cs="Arial"/>
                <w:snapToGrid w:val="0"/>
                <w:sz w:val="18"/>
                <w:szCs w:val="18"/>
                <w:lang w:val="en-GB" w:eastAsia="th-TH"/>
              </w:rPr>
              <w:t>99</w:t>
            </w:r>
          </w:p>
        </w:tc>
        <w:tc>
          <w:tcPr>
            <w:tcW w:w="1174" w:type="dxa"/>
            <w:shd w:val="clear" w:color="auto" w:fill="FAFAFA"/>
            <w:vAlign w:val="bottom"/>
          </w:tcPr>
          <w:p w14:paraId="70717412" w14:textId="75C6B483" w:rsidR="00E510DA" w:rsidRPr="008366D1" w:rsidRDefault="007854CC" w:rsidP="00E510DA">
            <w:pPr>
              <w:spacing w:line="200" w:lineRule="exact"/>
              <w:ind w:right="-72"/>
              <w:jc w:val="right"/>
              <w:rPr>
                <w:rFonts w:ascii="Arial" w:hAnsi="Arial" w:cs="Arial"/>
                <w:bCs/>
                <w:snapToGrid w:val="0"/>
                <w:spacing w:val="-4"/>
                <w:sz w:val="18"/>
                <w:szCs w:val="18"/>
                <w:lang w:eastAsia="th-TH"/>
              </w:rPr>
            </w:pPr>
            <w:r w:rsidRPr="008366D1">
              <w:rPr>
                <w:rFonts w:ascii="Arial" w:hAnsi="Arial" w:cs="Arial"/>
                <w:snapToGrid w:val="0"/>
                <w:sz w:val="18"/>
                <w:szCs w:val="18"/>
                <w:lang w:val="en-GB" w:eastAsia="th-TH"/>
              </w:rPr>
              <w:t>10</w:t>
            </w:r>
            <w:r w:rsidR="00E510DA" w:rsidRPr="008366D1">
              <w:rPr>
                <w:rFonts w:ascii="Arial" w:hAnsi="Arial" w:cs="Arial"/>
                <w:snapToGrid w:val="0"/>
                <w:sz w:val="18"/>
                <w:szCs w:val="18"/>
                <w:lang w:eastAsia="th-TH"/>
              </w:rPr>
              <w:t>,</w:t>
            </w:r>
            <w:r w:rsidRPr="008366D1">
              <w:rPr>
                <w:rFonts w:ascii="Arial" w:hAnsi="Arial" w:cs="Arial"/>
                <w:snapToGrid w:val="0"/>
                <w:sz w:val="18"/>
                <w:szCs w:val="18"/>
                <w:lang w:val="en-GB" w:eastAsia="th-TH"/>
              </w:rPr>
              <w:t>049</w:t>
            </w:r>
            <w:r w:rsidR="00E510DA" w:rsidRPr="008366D1">
              <w:rPr>
                <w:rFonts w:ascii="Arial" w:hAnsi="Arial" w:cs="Arial"/>
                <w:snapToGrid w:val="0"/>
                <w:sz w:val="18"/>
                <w:szCs w:val="18"/>
                <w:lang w:eastAsia="th-TH"/>
              </w:rPr>
              <w:t>,</w:t>
            </w:r>
            <w:r w:rsidRPr="008366D1">
              <w:rPr>
                <w:rFonts w:ascii="Arial" w:hAnsi="Arial" w:cs="Arial"/>
                <w:snapToGrid w:val="0"/>
                <w:sz w:val="18"/>
                <w:szCs w:val="18"/>
                <w:lang w:val="en-GB" w:eastAsia="th-TH"/>
              </w:rPr>
              <w:t>930</w:t>
            </w:r>
          </w:p>
        </w:tc>
      </w:tr>
      <w:tr w:rsidR="00844D6B" w:rsidRPr="008366D1" w14:paraId="4AF279C8" w14:textId="77777777" w:rsidTr="00901E62">
        <w:tc>
          <w:tcPr>
            <w:tcW w:w="2694" w:type="dxa"/>
            <w:vAlign w:val="bottom"/>
          </w:tcPr>
          <w:p w14:paraId="59AE0377" w14:textId="77777777" w:rsidR="00844D6B" w:rsidRPr="008366D1" w:rsidRDefault="00844D6B" w:rsidP="00844D6B">
            <w:pPr>
              <w:spacing w:line="160" w:lineRule="exact"/>
              <w:ind w:left="-101" w:right="-72"/>
              <w:rPr>
                <w:rFonts w:ascii="Arial" w:hAnsi="Arial" w:cs="Arial"/>
                <w:bCs/>
                <w:snapToGrid w:val="0"/>
                <w:spacing w:val="-4"/>
                <w:sz w:val="18"/>
                <w:szCs w:val="18"/>
                <w:lang w:eastAsia="th-TH"/>
              </w:rPr>
            </w:pPr>
          </w:p>
        </w:tc>
        <w:tc>
          <w:tcPr>
            <w:tcW w:w="1806" w:type="dxa"/>
            <w:vAlign w:val="bottom"/>
          </w:tcPr>
          <w:p w14:paraId="03C7CEB1" w14:textId="77777777" w:rsidR="00844D6B" w:rsidRPr="008366D1" w:rsidRDefault="00844D6B" w:rsidP="002E5123">
            <w:pPr>
              <w:spacing w:line="160" w:lineRule="exact"/>
              <w:ind w:right="-72"/>
              <w:jc w:val="center"/>
              <w:rPr>
                <w:rFonts w:ascii="Arial" w:hAnsi="Arial" w:cs="Arial"/>
                <w:bCs/>
                <w:snapToGrid w:val="0"/>
                <w:spacing w:val="-4"/>
                <w:sz w:val="18"/>
                <w:szCs w:val="18"/>
                <w:lang w:eastAsia="th-TH"/>
              </w:rPr>
            </w:pPr>
          </w:p>
        </w:tc>
        <w:tc>
          <w:tcPr>
            <w:tcW w:w="1440" w:type="dxa"/>
            <w:vAlign w:val="bottom"/>
          </w:tcPr>
          <w:p w14:paraId="23510357" w14:textId="77777777" w:rsidR="00844D6B" w:rsidRPr="008366D1" w:rsidRDefault="00844D6B" w:rsidP="002E5123">
            <w:pPr>
              <w:spacing w:line="160" w:lineRule="exact"/>
              <w:ind w:left="-18" w:right="-72"/>
              <w:jc w:val="center"/>
              <w:rPr>
                <w:rFonts w:ascii="Arial" w:hAnsi="Arial" w:cs="Arial"/>
                <w:bCs/>
                <w:snapToGrid w:val="0"/>
                <w:spacing w:val="-4"/>
                <w:sz w:val="18"/>
                <w:szCs w:val="18"/>
                <w:lang w:eastAsia="th-TH"/>
              </w:rPr>
            </w:pPr>
          </w:p>
        </w:tc>
        <w:tc>
          <w:tcPr>
            <w:tcW w:w="1174" w:type="dxa"/>
            <w:shd w:val="clear" w:color="auto" w:fill="FAFAFA"/>
            <w:vAlign w:val="bottom"/>
          </w:tcPr>
          <w:p w14:paraId="75F9EC6E" w14:textId="77777777" w:rsidR="00844D6B" w:rsidRPr="008366D1" w:rsidRDefault="00844D6B" w:rsidP="00844D6B">
            <w:pPr>
              <w:spacing w:line="160" w:lineRule="exact"/>
              <w:ind w:right="-72"/>
              <w:jc w:val="right"/>
              <w:rPr>
                <w:rFonts w:ascii="Arial" w:hAnsi="Arial" w:cs="Arial"/>
                <w:bCs/>
                <w:snapToGrid w:val="0"/>
                <w:spacing w:val="-4"/>
                <w:sz w:val="18"/>
                <w:szCs w:val="18"/>
                <w:lang w:eastAsia="th-TH"/>
              </w:rPr>
            </w:pPr>
          </w:p>
        </w:tc>
        <w:tc>
          <w:tcPr>
            <w:tcW w:w="1174" w:type="dxa"/>
            <w:shd w:val="clear" w:color="auto" w:fill="FAFAFA"/>
            <w:vAlign w:val="bottom"/>
          </w:tcPr>
          <w:p w14:paraId="0FF03146" w14:textId="77777777" w:rsidR="00844D6B" w:rsidRPr="008366D1" w:rsidRDefault="00844D6B" w:rsidP="00844D6B">
            <w:pPr>
              <w:spacing w:line="16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14:paraId="0C9F00E8" w14:textId="77777777" w:rsidR="00844D6B" w:rsidRPr="008366D1" w:rsidRDefault="00844D6B" w:rsidP="00844D6B">
            <w:pPr>
              <w:pStyle w:val="10"/>
              <w:widowControl/>
              <w:overflowPunct/>
              <w:autoSpaceDE/>
              <w:autoSpaceDN/>
              <w:adjustRightInd/>
              <w:spacing w:line="160" w:lineRule="exact"/>
              <w:ind w:right="-72"/>
              <w:jc w:val="right"/>
              <w:textAlignment w:val="auto"/>
              <w:rPr>
                <w:rFonts w:ascii="Arial" w:hAnsi="Arial" w:cs="Arial"/>
                <w:color w:val="auto"/>
                <w:sz w:val="18"/>
                <w:szCs w:val="18"/>
                <w:lang w:val="en-GB"/>
              </w:rPr>
            </w:pPr>
          </w:p>
        </w:tc>
      </w:tr>
      <w:tr w:rsidR="00844D6B" w:rsidRPr="008366D1" w14:paraId="7708D224" w14:textId="77777777" w:rsidTr="00901E62">
        <w:tc>
          <w:tcPr>
            <w:tcW w:w="2694" w:type="dxa"/>
          </w:tcPr>
          <w:p w14:paraId="5336BBA8" w14:textId="77777777" w:rsidR="00844D6B" w:rsidRPr="008366D1" w:rsidRDefault="00844D6B" w:rsidP="00844D6B">
            <w:pPr>
              <w:spacing w:line="200" w:lineRule="exact"/>
              <w:ind w:left="-101" w:right="-72"/>
              <w:rPr>
                <w:rFonts w:ascii="Arial" w:hAnsi="Arial" w:cs="Arial"/>
                <w:bCs/>
                <w:snapToGrid w:val="0"/>
                <w:spacing w:val="-4"/>
                <w:sz w:val="18"/>
                <w:szCs w:val="18"/>
                <w:lang w:eastAsia="th-TH"/>
              </w:rPr>
            </w:pPr>
            <w:r w:rsidRPr="008366D1">
              <w:rPr>
                <w:rFonts w:ascii="Arial" w:hAnsi="Arial" w:cs="Arial"/>
                <w:bCs/>
                <w:snapToGrid w:val="0"/>
                <w:spacing w:val="-4"/>
                <w:sz w:val="18"/>
                <w:szCs w:val="18"/>
                <w:lang w:eastAsia="th-TH"/>
              </w:rPr>
              <w:t>Kin No Hoshi Engineering</w:t>
            </w:r>
          </w:p>
          <w:p w14:paraId="75C9F93D" w14:textId="7584DFFA" w:rsidR="00844D6B" w:rsidRPr="008366D1" w:rsidRDefault="00F66992" w:rsidP="00844D6B">
            <w:pPr>
              <w:tabs>
                <w:tab w:val="left" w:pos="243"/>
              </w:tabs>
              <w:spacing w:line="200" w:lineRule="exact"/>
              <w:ind w:left="-101" w:right="-72"/>
              <w:rPr>
                <w:rFonts w:ascii="Arial" w:hAnsi="Arial" w:cs="Arial"/>
                <w:bCs/>
                <w:snapToGrid w:val="0"/>
                <w:spacing w:val="-4"/>
                <w:sz w:val="18"/>
                <w:szCs w:val="18"/>
                <w:lang w:eastAsia="th-TH"/>
              </w:rPr>
            </w:pPr>
            <w:r w:rsidRPr="008366D1">
              <w:rPr>
                <w:rFonts w:ascii="Arial" w:hAnsi="Arial" w:cs="Arial"/>
                <w:bCs/>
                <w:snapToGrid w:val="0"/>
                <w:spacing w:val="-4"/>
                <w:sz w:val="18"/>
                <w:szCs w:val="18"/>
                <w:lang w:eastAsia="th-TH"/>
              </w:rPr>
              <w:t xml:space="preserve">   </w:t>
            </w:r>
            <w:r w:rsidR="00844D6B" w:rsidRPr="008366D1">
              <w:rPr>
                <w:rFonts w:ascii="Arial" w:hAnsi="Arial" w:cs="Arial"/>
                <w:bCs/>
                <w:snapToGrid w:val="0"/>
                <w:spacing w:val="-4"/>
                <w:sz w:val="18"/>
                <w:szCs w:val="18"/>
                <w:lang w:eastAsia="th-TH"/>
              </w:rPr>
              <w:t>Company Limited</w:t>
            </w:r>
          </w:p>
        </w:tc>
        <w:tc>
          <w:tcPr>
            <w:tcW w:w="1806" w:type="dxa"/>
            <w:vAlign w:val="bottom"/>
          </w:tcPr>
          <w:p w14:paraId="1AADD91F" w14:textId="453A7BEE" w:rsidR="00844D6B" w:rsidRPr="008366D1" w:rsidRDefault="00844D6B" w:rsidP="002E5123">
            <w:pPr>
              <w:spacing w:line="200" w:lineRule="exact"/>
              <w:ind w:right="-72"/>
              <w:jc w:val="center"/>
              <w:rPr>
                <w:rFonts w:ascii="Arial" w:hAnsi="Arial" w:cs="Arial"/>
                <w:bCs/>
                <w:snapToGrid w:val="0"/>
                <w:spacing w:val="-4"/>
                <w:sz w:val="18"/>
                <w:szCs w:val="18"/>
                <w:lang w:eastAsia="th-TH"/>
              </w:rPr>
            </w:pPr>
            <w:r w:rsidRPr="008366D1">
              <w:rPr>
                <w:rFonts w:ascii="Arial" w:hAnsi="Arial" w:cs="Arial"/>
                <w:bCs/>
                <w:snapToGrid w:val="0"/>
                <w:spacing w:val="-4"/>
                <w:sz w:val="18"/>
                <w:szCs w:val="18"/>
                <w:lang w:eastAsia="th-TH"/>
              </w:rPr>
              <w:t xml:space="preserve">Manufacture, </w:t>
            </w:r>
            <w:r w:rsidR="00641AB4" w:rsidRPr="008366D1">
              <w:rPr>
                <w:rFonts w:ascii="Arial" w:hAnsi="Arial" w:cs="Arial"/>
                <w:bCs/>
                <w:snapToGrid w:val="0"/>
                <w:spacing w:val="-4"/>
                <w:sz w:val="18"/>
                <w:szCs w:val="18"/>
                <w:lang w:eastAsia="th-TH"/>
              </w:rPr>
              <w:t>repair,</w:t>
            </w:r>
            <w:r w:rsidRPr="008366D1">
              <w:rPr>
                <w:rFonts w:ascii="Arial" w:hAnsi="Arial" w:cs="Arial"/>
                <w:bCs/>
                <w:snapToGrid w:val="0"/>
                <w:spacing w:val="-4"/>
                <w:sz w:val="18"/>
                <w:szCs w:val="18"/>
                <w:lang w:eastAsia="th-TH"/>
              </w:rPr>
              <w:t xml:space="preserve"> and</w:t>
            </w:r>
            <w:r w:rsidR="00901E62" w:rsidRPr="008366D1">
              <w:rPr>
                <w:rFonts w:ascii="Arial" w:hAnsi="Arial" w:cs="Arial"/>
                <w:bCs/>
                <w:snapToGrid w:val="0"/>
                <w:spacing w:val="-4"/>
                <w:sz w:val="18"/>
                <w:szCs w:val="18"/>
                <w:lang w:eastAsia="th-TH"/>
              </w:rPr>
              <w:t xml:space="preserve"> </w:t>
            </w:r>
            <w:r w:rsidRPr="008366D1">
              <w:rPr>
                <w:rFonts w:ascii="Arial" w:hAnsi="Arial" w:cs="Arial"/>
                <w:bCs/>
                <w:snapToGrid w:val="0"/>
                <w:spacing w:val="-4"/>
                <w:sz w:val="18"/>
                <w:szCs w:val="18"/>
                <w:lang w:eastAsia="th-TH"/>
              </w:rPr>
              <w:t>modification of</w:t>
            </w:r>
          </w:p>
        </w:tc>
        <w:tc>
          <w:tcPr>
            <w:tcW w:w="1440" w:type="dxa"/>
            <w:vAlign w:val="bottom"/>
          </w:tcPr>
          <w:p w14:paraId="1A6F39F4" w14:textId="77777777" w:rsidR="00844D6B" w:rsidRPr="008366D1" w:rsidRDefault="00844D6B" w:rsidP="002E5123">
            <w:pPr>
              <w:spacing w:line="200" w:lineRule="exact"/>
              <w:ind w:left="-18" w:right="-72"/>
              <w:jc w:val="center"/>
              <w:rPr>
                <w:rFonts w:ascii="Arial" w:hAnsi="Arial" w:cs="Arial"/>
                <w:bCs/>
                <w:snapToGrid w:val="0"/>
                <w:spacing w:val="-4"/>
                <w:sz w:val="18"/>
                <w:szCs w:val="18"/>
                <w:lang w:eastAsia="th-TH"/>
              </w:rPr>
            </w:pPr>
          </w:p>
        </w:tc>
        <w:tc>
          <w:tcPr>
            <w:tcW w:w="1174" w:type="dxa"/>
            <w:shd w:val="clear" w:color="auto" w:fill="FAFAFA"/>
            <w:vAlign w:val="bottom"/>
          </w:tcPr>
          <w:p w14:paraId="380F0841" w14:textId="77777777" w:rsidR="00844D6B" w:rsidRPr="008366D1" w:rsidRDefault="00844D6B" w:rsidP="00844D6B">
            <w:pPr>
              <w:spacing w:line="200" w:lineRule="exact"/>
              <w:ind w:right="-72"/>
              <w:jc w:val="right"/>
              <w:rPr>
                <w:rFonts w:ascii="Arial" w:hAnsi="Arial" w:cs="Arial"/>
                <w:bCs/>
                <w:snapToGrid w:val="0"/>
                <w:spacing w:val="-4"/>
                <w:sz w:val="18"/>
                <w:szCs w:val="18"/>
                <w:lang w:eastAsia="th-TH"/>
              </w:rPr>
            </w:pPr>
          </w:p>
        </w:tc>
        <w:tc>
          <w:tcPr>
            <w:tcW w:w="1174" w:type="dxa"/>
            <w:shd w:val="clear" w:color="auto" w:fill="FAFAFA"/>
            <w:vAlign w:val="bottom"/>
          </w:tcPr>
          <w:p w14:paraId="33BC6B73" w14:textId="77777777" w:rsidR="00844D6B" w:rsidRPr="008366D1" w:rsidRDefault="00844D6B" w:rsidP="00844D6B">
            <w:pPr>
              <w:spacing w:line="20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14:paraId="5E72D957" w14:textId="77777777" w:rsidR="00844D6B" w:rsidRPr="008366D1" w:rsidRDefault="00844D6B" w:rsidP="00844D6B">
            <w:pPr>
              <w:pStyle w:val="10"/>
              <w:widowControl/>
              <w:overflowPunct/>
              <w:autoSpaceDE/>
              <w:autoSpaceDN/>
              <w:adjustRightInd/>
              <w:spacing w:line="200" w:lineRule="exact"/>
              <w:ind w:right="-72"/>
              <w:jc w:val="right"/>
              <w:textAlignment w:val="auto"/>
              <w:rPr>
                <w:rFonts w:ascii="Arial" w:hAnsi="Arial" w:cs="Arial"/>
                <w:color w:val="auto"/>
                <w:sz w:val="18"/>
                <w:szCs w:val="18"/>
                <w:lang w:val="en-GB"/>
              </w:rPr>
            </w:pPr>
          </w:p>
        </w:tc>
      </w:tr>
      <w:tr w:rsidR="00E510DA" w:rsidRPr="008366D1" w14:paraId="23F9704A" w14:textId="77777777" w:rsidTr="00901E62">
        <w:tc>
          <w:tcPr>
            <w:tcW w:w="2694" w:type="dxa"/>
            <w:vAlign w:val="bottom"/>
          </w:tcPr>
          <w:p w14:paraId="2872B2BB" w14:textId="77777777" w:rsidR="00E510DA" w:rsidRPr="008366D1" w:rsidRDefault="00E510DA" w:rsidP="00E510DA">
            <w:pPr>
              <w:spacing w:line="200" w:lineRule="exact"/>
              <w:ind w:left="-101" w:right="-72"/>
              <w:rPr>
                <w:rFonts w:ascii="Arial" w:hAnsi="Arial" w:cs="Arial"/>
                <w:bCs/>
                <w:snapToGrid w:val="0"/>
                <w:spacing w:val="-4"/>
                <w:sz w:val="18"/>
                <w:szCs w:val="18"/>
                <w:lang w:eastAsia="th-TH"/>
              </w:rPr>
            </w:pPr>
            <w:r w:rsidRPr="008366D1">
              <w:rPr>
                <w:rFonts w:ascii="Arial" w:hAnsi="Arial" w:cs="Arial"/>
                <w:bCs/>
                <w:snapToGrid w:val="0"/>
                <w:spacing w:val="-4"/>
                <w:sz w:val="18"/>
                <w:szCs w:val="18"/>
                <w:lang w:eastAsia="th-TH"/>
              </w:rPr>
              <w:t xml:space="preserve">   </w:t>
            </w:r>
          </w:p>
        </w:tc>
        <w:tc>
          <w:tcPr>
            <w:tcW w:w="1806" w:type="dxa"/>
            <w:vAlign w:val="bottom"/>
          </w:tcPr>
          <w:p w14:paraId="533F68F4" w14:textId="77777777" w:rsidR="00E510DA" w:rsidRPr="008366D1" w:rsidRDefault="00E510DA" w:rsidP="002E5123">
            <w:pPr>
              <w:spacing w:line="200" w:lineRule="exact"/>
              <w:ind w:left="-18" w:right="-72"/>
              <w:jc w:val="center"/>
              <w:rPr>
                <w:rFonts w:ascii="Arial" w:hAnsi="Arial" w:cs="Arial"/>
                <w:bCs/>
                <w:snapToGrid w:val="0"/>
                <w:sz w:val="18"/>
                <w:szCs w:val="18"/>
                <w:lang w:val="en-GB" w:eastAsia="th-TH"/>
              </w:rPr>
            </w:pPr>
            <w:r w:rsidRPr="008366D1">
              <w:rPr>
                <w:rFonts w:ascii="Arial" w:hAnsi="Arial" w:cs="Arial"/>
                <w:bCs/>
                <w:snapToGrid w:val="0"/>
                <w:sz w:val="18"/>
                <w:szCs w:val="18"/>
                <w:lang w:eastAsia="th-TH"/>
              </w:rPr>
              <w:t>metal molds</w:t>
            </w:r>
          </w:p>
        </w:tc>
        <w:tc>
          <w:tcPr>
            <w:tcW w:w="1440" w:type="dxa"/>
            <w:vAlign w:val="bottom"/>
          </w:tcPr>
          <w:p w14:paraId="42AA3B3F" w14:textId="77777777" w:rsidR="00E510DA" w:rsidRPr="008366D1" w:rsidRDefault="00E510DA" w:rsidP="002E5123">
            <w:pPr>
              <w:spacing w:line="200" w:lineRule="exact"/>
              <w:ind w:left="-18" w:right="-72"/>
              <w:jc w:val="center"/>
              <w:rPr>
                <w:rFonts w:ascii="Arial" w:hAnsi="Arial" w:cs="Arial"/>
                <w:bCs/>
                <w:snapToGrid w:val="0"/>
                <w:spacing w:val="-4"/>
                <w:sz w:val="18"/>
                <w:szCs w:val="18"/>
                <w:lang w:eastAsia="th-TH"/>
              </w:rPr>
            </w:pPr>
            <w:r w:rsidRPr="008366D1">
              <w:rPr>
                <w:rFonts w:ascii="Arial" w:hAnsi="Arial" w:cs="Arial"/>
                <w:bCs/>
                <w:snapToGrid w:val="0"/>
                <w:spacing w:val="-4"/>
                <w:sz w:val="18"/>
                <w:szCs w:val="18"/>
                <w:lang w:eastAsia="th-TH"/>
              </w:rPr>
              <w:t>Thailand</w:t>
            </w:r>
          </w:p>
        </w:tc>
        <w:tc>
          <w:tcPr>
            <w:tcW w:w="1174" w:type="dxa"/>
            <w:shd w:val="clear" w:color="auto" w:fill="FAFAFA"/>
            <w:vAlign w:val="bottom"/>
          </w:tcPr>
          <w:p w14:paraId="17AFBB3A" w14:textId="62F777BA" w:rsidR="00E510DA" w:rsidRPr="008366D1" w:rsidRDefault="007854CC" w:rsidP="00E510DA">
            <w:pPr>
              <w:spacing w:line="200" w:lineRule="exact"/>
              <w:ind w:right="-72"/>
              <w:jc w:val="right"/>
              <w:rPr>
                <w:rFonts w:ascii="Arial" w:hAnsi="Arial" w:cs="Arial"/>
                <w:bCs/>
                <w:snapToGrid w:val="0"/>
                <w:spacing w:val="-4"/>
                <w:sz w:val="18"/>
                <w:szCs w:val="18"/>
                <w:lang w:eastAsia="th-TH"/>
              </w:rPr>
            </w:pPr>
            <w:r w:rsidRPr="008366D1">
              <w:rPr>
                <w:rFonts w:ascii="Arial" w:hAnsi="Arial" w:cs="Arial"/>
                <w:snapToGrid w:val="0"/>
                <w:sz w:val="18"/>
                <w:szCs w:val="18"/>
                <w:lang w:val="en-GB" w:eastAsia="th-TH"/>
              </w:rPr>
              <w:t>10</w:t>
            </w:r>
            <w:r w:rsidR="00E510DA" w:rsidRPr="008366D1">
              <w:rPr>
                <w:rFonts w:ascii="Arial" w:hAnsi="Arial" w:cs="Arial"/>
                <w:snapToGrid w:val="0"/>
                <w:sz w:val="18"/>
                <w:szCs w:val="18"/>
                <w:lang w:eastAsia="th-TH"/>
              </w:rPr>
              <w:t>,</w:t>
            </w:r>
            <w:r w:rsidRPr="008366D1">
              <w:rPr>
                <w:rFonts w:ascii="Arial" w:hAnsi="Arial" w:cs="Arial"/>
                <w:snapToGrid w:val="0"/>
                <w:sz w:val="18"/>
                <w:szCs w:val="18"/>
                <w:lang w:val="en-GB" w:eastAsia="th-TH"/>
              </w:rPr>
              <w:t>000</w:t>
            </w:r>
            <w:r w:rsidR="00E510DA" w:rsidRPr="008366D1">
              <w:rPr>
                <w:rFonts w:ascii="Arial" w:hAnsi="Arial" w:cs="Arial"/>
                <w:snapToGrid w:val="0"/>
                <w:sz w:val="18"/>
                <w:szCs w:val="18"/>
                <w:lang w:eastAsia="th-TH"/>
              </w:rPr>
              <w:t>,</w:t>
            </w:r>
            <w:r w:rsidRPr="008366D1">
              <w:rPr>
                <w:rFonts w:ascii="Arial" w:hAnsi="Arial" w:cs="Arial"/>
                <w:snapToGrid w:val="0"/>
                <w:sz w:val="18"/>
                <w:szCs w:val="18"/>
                <w:lang w:val="en-GB" w:eastAsia="th-TH"/>
              </w:rPr>
              <w:t>000</w:t>
            </w:r>
          </w:p>
        </w:tc>
        <w:tc>
          <w:tcPr>
            <w:tcW w:w="1174" w:type="dxa"/>
            <w:shd w:val="clear" w:color="auto" w:fill="FAFAFA"/>
            <w:vAlign w:val="bottom"/>
          </w:tcPr>
          <w:p w14:paraId="4BAE63A8" w14:textId="130BD123" w:rsidR="00E510DA" w:rsidRPr="008366D1" w:rsidRDefault="007854CC" w:rsidP="00E510DA">
            <w:pPr>
              <w:spacing w:line="200" w:lineRule="exact"/>
              <w:ind w:right="-72"/>
              <w:jc w:val="right"/>
              <w:rPr>
                <w:rFonts w:ascii="Arial" w:hAnsi="Arial" w:cs="Arial"/>
                <w:bCs/>
                <w:snapToGrid w:val="0"/>
                <w:spacing w:val="-4"/>
                <w:sz w:val="18"/>
                <w:szCs w:val="18"/>
                <w:lang w:eastAsia="th-TH"/>
              </w:rPr>
            </w:pPr>
            <w:r w:rsidRPr="008366D1">
              <w:rPr>
                <w:rFonts w:ascii="Arial" w:hAnsi="Arial" w:cs="Arial"/>
                <w:snapToGrid w:val="0"/>
                <w:sz w:val="18"/>
                <w:szCs w:val="18"/>
                <w:lang w:val="en-GB" w:eastAsia="th-TH"/>
              </w:rPr>
              <w:t>99</w:t>
            </w:r>
            <w:r w:rsidR="00E510DA" w:rsidRPr="008366D1">
              <w:rPr>
                <w:rFonts w:ascii="Arial" w:hAnsi="Arial" w:cs="Arial"/>
                <w:snapToGrid w:val="0"/>
                <w:sz w:val="18"/>
                <w:szCs w:val="18"/>
                <w:lang w:eastAsia="th-TH"/>
              </w:rPr>
              <w:t>.</w:t>
            </w:r>
            <w:r w:rsidRPr="008366D1">
              <w:rPr>
                <w:rFonts w:ascii="Arial" w:hAnsi="Arial" w:cs="Arial"/>
                <w:snapToGrid w:val="0"/>
                <w:sz w:val="18"/>
                <w:szCs w:val="18"/>
                <w:lang w:val="en-GB" w:eastAsia="th-TH"/>
              </w:rPr>
              <w:t>99</w:t>
            </w:r>
          </w:p>
        </w:tc>
        <w:tc>
          <w:tcPr>
            <w:tcW w:w="1174" w:type="dxa"/>
            <w:tcBorders>
              <w:bottom w:val="single" w:sz="4" w:space="0" w:color="auto"/>
            </w:tcBorders>
            <w:shd w:val="clear" w:color="auto" w:fill="FAFAFA"/>
            <w:vAlign w:val="bottom"/>
          </w:tcPr>
          <w:p w14:paraId="7C31F7B9" w14:textId="3555F88E" w:rsidR="00E510DA" w:rsidRPr="008366D1" w:rsidRDefault="007854CC" w:rsidP="00E510DA">
            <w:pPr>
              <w:spacing w:line="200" w:lineRule="exact"/>
              <w:ind w:right="-72"/>
              <w:jc w:val="right"/>
              <w:rPr>
                <w:rFonts w:ascii="Arial" w:hAnsi="Arial" w:cs="Arial"/>
                <w:bCs/>
                <w:snapToGrid w:val="0"/>
                <w:spacing w:val="-4"/>
                <w:sz w:val="18"/>
                <w:szCs w:val="18"/>
                <w:lang w:eastAsia="th-TH"/>
              </w:rPr>
            </w:pPr>
            <w:r w:rsidRPr="008366D1">
              <w:rPr>
                <w:rFonts w:ascii="Arial" w:hAnsi="Arial" w:cs="Arial"/>
                <w:snapToGrid w:val="0"/>
                <w:sz w:val="18"/>
                <w:szCs w:val="18"/>
                <w:lang w:val="en-GB" w:eastAsia="th-TH"/>
              </w:rPr>
              <w:t>9</w:t>
            </w:r>
            <w:r w:rsidR="00E510DA" w:rsidRPr="008366D1">
              <w:rPr>
                <w:rFonts w:ascii="Arial" w:hAnsi="Arial" w:cs="Arial"/>
                <w:snapToGrid w:val="0"/>
                <w:sz w:val="18"/>
                <w:szCs w:val="18"/>
                <w:lang w:eastAsia="th-TH"/>
              </w:rPr>
              <w:t>,</w:t>
            </w:r>
            <w:r w:rsidRPr="008366D1">
              <w:rPr>
                <w:rFonts w:ascii="Arial" w:hAnsi="Arial" w:cs="Arial"/>
                <w:snapToGrid w:val="0"/>
                <w:sz w:val="18"/>
                <w:szCs w:val="18"/>
                <w:lang w:val="en-GB" w:eastAsia="th-TH"/>
              </w:rPr>
              <w:t>999</w:t>
            </w:r>
            <w:r w:rsidR="00E510DA" w:rsidRPr="008366D1">
              <w:rPr>
                <w:rFonts w:ascii="Arial" w:hAnsi="Arial" w:cs="Arial"/>
                <w:snapToGrid w:val="0"/>
                <w:sz w:val="18"/>
                <w:szCs w:val="18"/>
                <w:lang w:eastAsia="th-TH"/>
              </w:rPr>
              <w:t>,</w:t>
            </w:r>
            <w:r w:rsidRPr="008366D1">
              <w:rPr>
                <w:rFonts w:ascii="Arial" w:hAnsi="Arial" w:cs="Arial"/>
                <w:snapToGrid w:val="0"/>
                <w:sz w:val="18"/>
                <w:szCs w:val="18"/>
                <w:lang w:val="en-GB" w:eastAsia="th-TH"/>
              </w:rPr>
              <w:t>300</w:t>
            </w:r>
          </w:p>
        </w:tc>
      </w:tr>
      <w:tr w:rsidR="00844D6B" w:rsidRPr="008366D1" w14:paraId="30C14A74" w14:textId="77777777" w:rsidTr="00901E62">
        <w:tc>
          <w:tcPr>
            <w:tcW w:w="2694" w:type="dxa"/>
            <w:vAlign w:val="bottom"/>
          </w:tcPr>
          <w:p w14:paraId="335598EE" w14:textId="77777777" w:rsidR="00844D6B" w:rsidRPr="008366D1" w:rsidRDefault="00844D6B" w:rsidP="00844D6B">
            <w:pPr>
              <w:ind w:left="-101"/>
              <w:jc w:val="both"/>
              <w:rPr>
                <w:rFonts w:ascii="Arial" w:hAnsi="Arial" w:cs="Arial"/>
                <w:b/>
                <w:bCs/>
                <w:sz w:val="18"/>
                <w:szCs w:val="18"/>
              </w:rPr>
            </w:pPr>
          </w:p>
        </w:tc>
        <w:tc>
          <w:tcPr>
            <w:tcW w:w="1806" w:type="dxa"/>
            <w:vAlign w:val="bottom"/>
          </w:tcPr>
          <w:p w14:paraId="75D8B853" w14:textId="77777777" w:rsidR="00844D6B" w:rsidRPr="008366D1" w:rsidRDefault="00844D6B" w:rsidP="00844D6B">
            <w:pPr>
              <w:ind w:left="148"/>
              <w:jc w:val="both"/>
              <w:rPr>
                <w:rFonts w:ascii="Arial" w:hAnsi="Arial" w:cs="Arial"/>
                <w:b/>
                <w:bCs/>
                <w:sz w:val="18"/>
                <w:szCs w:val="18"/>
              </w:rPr>
            </w:pPr>
          </w:p>
        </w:tc>
        <w:tc>
          <w:tcPr>
            <w:tcW w:w="1440" w:type="dxa"/>
            <w:vAlign w:val="bottom"/>
          </w:tcPr>
          <w:p w14:paraId="16244E80" w14:textId="77777777" w:rsidR="00844D6B" w:rsidRPr="008366D1" w:rsidRDefault="00844D6B" w:rsidP="00844D6B">
            <w:pPr>
              <w:ind w:left="148" w:right="-72"/>
              <w:jc w:val="both"/>
              <w:rPr>
                <w:rFonts w:ascii="Arial" w:hAnsi="Arial" w:cs="Arial"/>
                <w:b/>
                <w:bCs/>
                <w:sz w:val="18"/>
                <w:szCs w:val="18"/>
              </w:rPr>
            </w:pPr>
          </w:p>
        </w:tc>
        <w:tc>
          <w:tcPr>
            <w:tcW w:w="1174" w:type="dxa"/>
            <w:shd w:val="clear" w:color="auto" w:fill="FAFAFA"/>
            <w:vAlign w:val="bottom"/>
          </w:tcPr>
          <w:p w14:paraId="09E45234" w14:textId="77777777" w:rsidR="00844D6B" w:rsidRPr="008366D1" w:rsidRDefault="00844D6B" w:rsidP="00844D6B">
            <w:pPr>
              <w:ind w:left="148"/>
              <w:jc w:val="both"/>
              <w:rPr>
                <w:rFonts w:ascii="Arial" w:hAnsi="Arial" w:cs="Arial"/>
                <w:b/>
                <w:bCs/>
                <w:sz w:val="18"/>
                <w:szCs w:val="18"/>
              </w:rPr>
            </w:pPr>
          </w:p>
        </w:tc>
        <w:tc>
          <w:tcPr>
            <w:tcW w:w="1174" w:type="dxa"/>
            <w:shd w:val="clear" w:color="auto" w:fill="FAFAFA"/>
            <w:vAlign w:val="bottom"/>
          </w:tcPr>
          <w:p w14:paraId="1732563B" w14:textId="77777777" w:rsidR="00844D6B" w:rsidRPr="008366D1" w:rsidRDefault="00844D6B" w:rsidP="00844D6B">
            <w:pPr>
              <w:ind w:left="148"/>
              <w:jc w:val="both"/>
              <w:rPr>
                <w:rFonts w:ascii="Arial" w:hAnsi="Arial" w:cs="Arial"/>
                <w:b/>
                <w:bCs/>
                <w:sz w:val="18"/>
                <w:szCs w:val="18"/>
              </w:rPr>
            </w:pPr>
          </w:p>
        </w:tc>
        <w:tc>
          <w:tcPr>
            <w:tcW w:w="1174" w:type="dxa"/>
            <w:tcBorders>
              <w:top w:val="single" w:sz="4" w:space="0" w:color="auto"/>
            </w:tcBorders>
            <w:shd w:val="clear" w:color="auto" w:fill="FAFAFA"/>
            <w:vAlign w:val="bottom"/>
          </w:tcPr>
          <w:p w14:paraId="0122D7E6" w14:textId="77777777" w:rsidR="00844D6B" w:rsidRPr="008366D1" w:rsidRDefault="00844D6B" w:rsidP="00844D6B">
            <w:pPr>
              <w:ind w:left="148"/>
              <w:jc w:val="both"/>
              <w:rPr>
                <w:rFonts w:ascii="Arial" w:hAnsi="Arial" w:cs="Arial"/>
                <w:b/>
                <w:bCs/>
                <w:sz w:val="18"/>
                <w:szCs w:val="18"/>
              </w:rPr>
            </w:pPr>
          </w:p>
        </w:tc>
      </w:tr>
      <w:tr w:rsidR="00E510DA" w:rsidRPr="008366D1" w14:paraId="74D81AFA" w14:textId="77777777" w:rsidTr="005D5D40">
        <w:tc>
          <w:tcPr>
            <w:tcW w:w="2694" w:type="dxa"/>
            <w:vAlign w:val="bottom"/>
          </w:tcPr>
          <w:p w14:paraId="02520AF4" w14:textId="77777777" w:rsidR="00E510DA" w:rsidRPr="008366D1" w:rsidRDefault="00E510DA" w:rsidP="00E510DA">
            <w:pPr>
              <w:spacing w:line="200" w:lineRule="exact"/>
              <w:ind w:left="-101" w:right="-72"/>
              <w:rPr>
                <w:rFonts w:ascii="Arial" w:hAnsi="Arial" w:cs="Arial"/>
                <w:bCs/>
                <w:snapToGrid w:val="0"/>
                <w:spacing w:val="-4"/>
                <w:sz w:val="18"/>
                <w:szCs w:val="18"/>
                <w:lang w:eastAsia="th-TH"/>
              </w:rPr>
            </w:pPr>
            <w:r w:rsidRPr="008366D1">
              <w:rPr>
                <w:rFonts w:ascii="Arial" w:hAnsi="Arial" w:cs="Arial"/>
                <w:bCs/>
                <w:snapToGrid w:val="0"/>
                <w:spacing w:val="-4"/>
                <w:sz w:val="18"/>
                <w:szCs w:val="18"/>
                <w:lang w:eastAsia="th-TH"/>
              </w:rPr>
              <w:t>Investments in subsidiaries</w:t>
            </w:r>
          </w:p>
        </w:tc>
        <w:tc>
          <w:tcPr>
            <w:tcW w:w="1806" w:type="dxa"/>
            <w:vAlign w:val="bottom"/>
          </w:tcPr>
          <w:p w14:paraId="207AE435" w14:textId="77777777" w:rsidR="00E510DA" w:rsidRPr="008366D1" w:rsidRDefault="00E510DA" w:rsidP="00E510DA">
            <w:pPr>
              <w:spacing w:line="200" w:lineRule="exact"/>
              <w:ind w:left="-18" w:right="-72"/>
              <w:jc w:val="right"/>
              <w:rPr>
                <w:rFonts w:ascii="Arial" w:hAnsi="Arial" w:cs="Arial"/>
                <w:bCs/>
                <w:snapToGrid w:val="0"/>
                <w:spacing w:val="-4"/>
                <w:sz w:val="18"/>
                <w:szCs w:val="18"/>
                <w:lang w:eastAsia="th-TH"/>
              </w:rPr>
            </w:pPr>
          </w:p>
        </w:tc>
        <w:tc>
          <w:tcPr>
            <w:tcW w:w="1440" w:type="dxa"/>
            <w:vAlign w:val="bottom"/>
          </w:tcPr>
          <w:p w14:paraId="259191DF" w14:textId="77777777" w:rsidR="00E510DA" w:rsidRPr="008366D1" w:rsidRDefault="00E510DA" w:rsidP="00E510DA">
            <w:pPr>
              <w:spacing w:line="200" w:lineRule="exact"/>
              <w:ind w:left="-18" w:right="-72"/>
              <w:jc w:val="center"/>
              <w:rPr>
                <w:rFonts w:ascii="Arial" w:hAnsi="Arial" w:cs="Arial"/>
                <w:bCs/>
                <w:snapToGrid w:val="0"/>
                <w:spacing w:val="-4"/>
                <w:sz w:val="18"/>
                <w:szCs w:val="18"/>
                <w:lang w:eastAsia="th-TH"/>
              </w:rPr>
            </w:pPr>
          </w:p>
        </w:tc>
        <w:tc>
          <w:tcPr>
            <w:tcW w:w="1174" w:type="dxa"/>
            <w:shd w:val="clear" w:color="auto" w:fill="FAFAFA"/>
            <w:vAlign w:val="bottom"/>
          </w:tcPr>
          <w:p w14:paraId="5C95EB38" w14:textId="77777777" w:rsidR="00E510DA" w:rsidRPr="008366D1" w:rsidRDefault="00E510DA" w:rsidP="00E510DA">
            <w:pPr>
              <w:spacing w:line="200" w:lineRule="exact"/>
              <w:ind w:left="-18" w:right="-72"/>
              <w:jc w:val="right"/>
              <w:rPr>
                <w:rFonts w:ascii="Arial" w:hAnsi="Arial" w:cs="Arial"/>
                <w:bCs/>
                <w:snapToGrid w:val="0"/>
                <w:spacing w:val="-4"/>
                <w:sz w:val="18"/>
                <w:szCs w:val="18"/>
                <w:lang w:eastAsia="th-TH"/>
              </w:rPr>
            </w:pPr>
          </w:p>
        </w:tc>
        <w:tc>
          <w:tcPr>
            <w:tcW w:w="1174" w:type="dxa"/>
            <w:shd w:val="clear" w:color="auto" w:fill="FAFAFA"/>
            <w:vAlign w:val="bottom"/>
          </w:tcPr>
          <w:p w14:paraId="7E6DA54F" w14:textId="77777777" w:rsidR="00E510DA" w:rsidRPr="008366D1" w:rsidRDefault="00E510DA" w:rsidP="00E510DA">
            <w:pPr>
              <w:spacing w:line="200" w:lineRule="exact"/>
              <w:ind w:left="-18" w:right="-72"/>
              <w:jc w:val="right"/>
              <w:rPr>
                <w:rFonts w:ascii="Arial" w:hAnsi="Arial" w:cs="Arial"/>
                <w:bCs/>
                <w:snapToGrid w:val="0"/>
                <w:spacing w:val="-4"/>
                <w:sz w:val="18"/>
                <w:szCs w:val="18"/>
                <w:lang w:eastAsia="th-TH"/>
              </w:rPr>
            </w:pPr>
          </w:p>
        </w:tc>
        <w:tc>
          <w:tcPr>
            <w:tcW w:w="1174" w:type="dxa"/>
            <w:tcBorders>
              <w:bottom w:val="single" w:sz="4" w:space="0" w:color="auto"/>
            </w:tcBorders>
            <w:shd w:val="clear" w:color="auto" w:fill="FAFAFA"/>
            <w:vAlign w:val="center"/>
          </w:tcPr>
          <w:p w14:paraId="4F6BC7AD" w14:textId="68F81125" w:rsidR="00E510DA" w:rsidRPr="008366D1" w:rsidRDefault="007854CC" w:rsidP="00E510DA">
            <w:pPr>
              <w:spacing w:line="200" w:lineRule="exact"/>
              <w:ind w:right="-72"/>
              <w:jc w:val="right"/>
              <w:rPr>
                <w:rFonts w:ascii="Arial" w:hAnsi="Arial" w:cs="Arial"/>
                <w:sz w:val="18"/>
                <w:szCs w:val="18"/>
              </w:rPr>
            </w:pPr>
            <w:r w:rsidRPr="008366D1">
              <w:rPr>
                <w:rFonts w:ascii="Arial" w:hAnsi="Arial" w:cs="Arial"/>
                <w:snapToGrid w:val="0"/>
                <w:sz w:val="18"/>
                <w:szCs w:val="18"/>
                <w:lang w:val="en-GB" w:eastAsia="th-TH"/>
              </w:rPr>
              <w:t>20</w:t>
            </w:r>
            <w:r w:rsidR="00E510DA" w:rsidRPr="008366D1">
              <w:rPr>
                <w:rFonts w:ascii="Arial" w:hAnsi="Arial" w:cs="Arial"/>
                <w:snapToGrid w:val="0"/>
                <w:sz w:val="18"/>
                <w:szCs w:val="18"/>
                <w:lang w:eastAsia="th-TH"/>
              </w:rPr>
              <w:t>,</w:t>
            </w:r>
            <w:r w:rsidRPr="008366D1">
              <w:rPr>
                <w:rFonts w:ascii="Arial" w:hAnsi="Arial" w:cs="Arial"/>
                <w:snapToGrid w:val="0"/>
                <w:sz w:val="18"/>
                <w:szCs w:val="18"/>
                <w:lang w:val="en-GB" w:eastAsia="th-TH"/>
              </w:rPr>
              <w:t>049</w:t>
            </w:r>
            <w:r w:rsidR="00E510DA" w:rsidRPr="008366D1">
              <w:rPr>
                <w:rFonts w:ascii="Arial" w:hAnsi="Arial" w:cs="Arial"/>
                <w:snapToGrid w:val="0"/>
                <w:sz w:val="18"/>
                <w:szCs w:val="18"/>
                <w:lang w:eastAsia="th-TH"/>
              </w:rPr>
              <w:t>,</w:t>
            </w:r>
            <w:r w:rsidRPr="008366D1">
              <w:rPr>
                <w:rFonts w:ascii="Arial" w:hAnsi="Arial" w:cs="Arial"/>
                <w:snapToGrid w:val="0"/>
                <w:sz w:val="18"/>
                <w:szCs w:val="18"/>
                <w:lang w:val="en-GB" w:eastAsia="th-TH"/>
              </w:rPr>
              <w:t>230</w:t>
            </w:r>
          </w:p>
        </w:tc>
      </w:tr>
    </w:tbl>
    <w:p w14:paraId="2EBEDBC1" w14:textId="6E74E27B" w:rsidR="00995E37" w:rsidRPr="008366D1" w:rsidRDefault="00995E37" w:rsidP="00276DB2">
      <w:pPr>
        <w:jc w:val="both"/>
        <w:rPr>
          <w:rFonts w:ascii="Arial" w:hAnsi="Arial" w:cs="Arial"/>
          <w:bCs/>
          <w:snapToGrid w:val="0"/>
          <w:sz w:val="18"/>
          <w:szCs w:val="18"/>
          <w:lang w:val="en-GB" w:eastAsia="th-TH"/>
        </w:rPr>
      </w:pPr>
    </w:p>
    <w:p w14:paraId="0FEC11D5" w14:textId="77777777" w:rsidR="007C148F" w:rsidRPr="008366D1" w:rsidRDefault="00995E37" w:rsidP="00276DB2">
      <w:pPr>
        <w:jc w:val="both"/>
        <w:rPr>
          <w:rFonts w:ascii="Arial" w:hAnsi="Arial" w:cs="Arial"/>
          <w:bCs/>
          <w:snapToGrid w:val="0"/>
          <w:sz w:val="18"/>
          <w:szCs w:val="18"/>
          <w:lang w:val="en-GB" w:eastAsia="th-TH"/>
        </w:rPr>
      </w:pPr>
      <w:r w:rsidRPr="008366D1">
        <w:rPr>
          <w:rFonts w:ascii="Arial" w:hAnsi="Arial" w:cs="Arial"/>
          <w:bCs/>
          <w:snapToGrid w:val="0"/>
          <w:sz w:val="18"/>
          <w:szCs w:val="18"/>
          <w:lang w:val="en-GB" w:eastAsia="th-TH"/>
        </w:rPr>
        <w:br w:type="page"/>
      </w:r>
    </w:p>
    <w:tbl>
      <w:tblPr>
        <w:tblW w:w="9461" w:type="dxa"/>
        <w:tblInd w:w="108" w:type="dxa"/>
        <w:shd w:val="clear" w:color="auto" w:fill="FFA543"/>
        <w:tblLook w:val="04A0" w:firstRow="1" w:lastRow="0" w:firstColumn="1" w:lastColumn="0" w:noHBand="0" w:noVBand="1"/>
      </w:tblPr>
      <w:tblGrid>
        <w:gridCol w:w="9461"/>
      </w:tblGrid>
      <w:tr w:rsidR="00263CB2" w:rsidRPr="008366D1" w14:paraId="2A6A65BE" w14:textId="77777777" w:rsidTr="00995E37">
        <w:trPr>
          <w:trHeight w:val="386"/>
        </w:trPr>
        <w:tc>
          <w:tcPr>
            <w:tcW w:w="9461" w:type="dxa"/>
            <w:shd w:val="clear" w:color="auto" w:fill="FFA543"/>
            <w:vAlign w:val="center"/>
          </w:tcPr>
          <w:p w14:paraId="6B0142BE" w14:textId="4AE4D7B2" w:rsidR="00263CB2" w:rsidRPr="008366D1" w:rsidRDefault="007854CC" w:rsidP="00263CB2">
            <w:pPr>
              <w:ind w:left="567" w:hanging="567"/>
              <w:rPr>
                <w:rFonts w:ascii="Arial" w:hAnsi="Arial" w:cs="Arial"/>
                <w:b/>
                <w:bCs/>
                <w:color w:val="FFFFFF"/>
                <w:sz w:val="18"/>
                <w:szCs w:val="18"/>
                <w:cs/>
                <w:lang w:eastAsia="th-TH"/>
              </w:rPr>
            </w:pPr>
            <w:r w:rsidRPr="008366D1">
              <w:rPr>
                <w:rFonts w:ascii="Arial" w:hAnsi="Arial" w:cs="Arial"/>
                <w:b/>
                <w:bCs/>
                <w:color w:val="FFFFFF"/>
                <w:sz w:val="18"/>
                <w:szCs w:val="18"/>
                <w:lang w:val="en-GB" w:eastAsia="th-TH"/>
              </w:rPr>
              <w:t>14</w:t>
            </w:r>
            <w:r w:rsidR="00263CB2" w:rsidRPr="008366D1">
              <w:rPr>
                <w:rFonts w:ascii="Arial" w:hAnsi="Arial" w:cs="Arial"/>
                <w:b/>
                <w:bCs/>
                <w:color w:val="FFFFFF"/>
                <w:sz w:val="18"/>
                <w:szCs w:val="18"/>
                <w:lang w:val="en-GB" w:eastAsia="th-TH"/>
              </w:rPr>
              <w:tab/>
              <w:t xml:space="preserve">Investment </w:t>
            </w:r>
            <w:r w:rsidR="000661B1" w:rsidRPr="008366D1">
              <w:rPr>
                <w:rFonts w:ascii="Arial" w:hAnsi="Arial" w:cs="Arial"/>
                <w:b/>
                <w:bCs/>
                <w:color w:val="FFFFFF"/>
                <w:sz w:val="18"/>
                <w:szCs w:val="18"/>
                <w:lang w:val="en-GB" w:eastAsia="th-TH"/>
              </w:rPr>
              <w:t>properties</w:t>
            </w:r>
            <w:r w:rsidR="00263CB2" w:rsidRPr="008366D1">
              <w:rPr>
                <w:rFonts w:ascii="Arial" w:hAnsi="Arial" w:cs="Arial"/>
                <w:b/>
                <w:bCs/>
                <w:color w:val="FFFFFF"/>
                <w:sz w:val="18"/>
                <w:szCs w:val="18"/>
                <w:lang w:val="en-GB" w:eastAsia="th-TH"/>
              </w:rPr>
              <w:t>, net</w:t>
            </w:r>
          </w:p>
        </w:tc>
      </w:tr>
    </w:tbl>
    <w:p w14:paraId="4ECDE118" w14:textId="77777777" w:rsidR="00790800" w:rsidRPr="008366D1" w:rsidRDefault="00790800" w:rsidP="00C56F61">
      <w:pPr>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792BCF" w:rsidRPr="008366D1" w14:paraId="640D98D5" w14:textId="77777777" w:rsidTr="004402E9">
        <w:tc>
          <w:tcPr>
            <w:tcW w:w="5130" w:type="dxa"/>
            <w:vAlign w:val="center"/>
          </w:tcPr>
          <w:p w14:paraId="4B4142F7" w14:textId="77777777" w:rsidR="00792BCF" w:rsidRPr="008366D1" w:rsidRDefault="00792BCF" w:rsidP="00995E37">
            <w:pPr>
              <w:ind w:left="-101" w:right="-72"/>
              <w:rPr>
                <w:rFonts w:ascii="Arial" w:hAnsi="Arial" w:cs="Arial"/>
                <w:b/>
                <w:bCs/>
                <w:sz w:val="18"/>
                <w:szCs w:val="18"/>
              </w:rPr>
            </w:pPr>
          </w:p>
        </w:tc>
        <w:tc>
          <w:tcPr>
            <w:tcW w:w="4320" w:type="dxa"/>
            <w:gridSpan w:val="3"/>
            <w:tcBorders>
              <w:top w:val="single" w:sz="4" w:space="0" w:color="auto"/>
              <w:bottom w:val="single" w:sz="4" w:space="0" w:color="auto"/>
            </w:tcBorders>
            <w:shd w:val="clear" w:color="auto" w:fill="auto"/>
            <w:vAlign w:val="center"/>
          </w:tcPr>
          <w:p w14:paraId="21B2D121" w14:textId="77777777" w:rsidR="00792BCF" w:rsidRPr="008366D1" w:rsidRDefault="00792BCF" w:rsidP="00995E37">
            <w:pPr>
              <w:ind w:right="-72"/>
              <w:jc w:val="center"/>
              <w:rPr>
                <w:rFonts w:ascii="Arial" w:hAnsi="Arial" w:cs="Arial"/>
                <w:sz w:val="18"/>
                <w:szCs w:val="18"/>
              </w:rPr>
            </w:pPr>
            <w:r w:rsidRPr="008366D1">
              <w:rPr>
                <w:rFonts w:ascii="Arial" w:hAnsi="Arial" w:cs="Arial"/>
                <w:b/>
                <w:bCs/>
                <w:sz w:val="18"/>
                <w:szCs w:val="18"/>
              </w:rPr>
              <w:t>Consolidated financial statements</w:t>
            </w:r>
          </w:p>
        </w:tc>
      </w:tr>
      <w:tr w:rsidR="00792BCF" w:rsidRPr="008366D1" w14:paraId="1FDEFC01" w14:textId="77777777" w:rsidTr="004402E9">
        <w:tc>
          <w:tcPr>
            <w:tcW w:w="5130" w:type="dxa"/>
            <w:vAlign w:val="center"/>
          </w:tcPr>
          <w:p w14:paraId="78AD05E8" w14:textId="77777777" w:rsidR="00792BCF" w:rsidRPr="008366D1" w:rsidRDefault="00792BCF" w:rsidP="00995E37">
            <w:pPr>
              <w:ind w:left="-101" w:right="-72"/>
              <w:rPr>
                <w:rFonts w:ascii="Arial" w:hAnsi="Arial" w:cs="Arial"/>
                <w:b/>
                <w:bCs/>
                <w:sz w:val="18"/>
                <w:szCs w:val="18"/>
              </w:rPr>
            </w:pPr>
          </w:p>
        </w:tc>
        <w:tc>
          <w:tcPr>
            <w:tcW w:w="1440" w:type="dxa"/>
            <w:tcBorders>
              <w:top w:val="single" w:sz="4" w:space="0" w:color="auto"/>
            </w:tcBorders>
            <w:vAlign w:val="center"/>
          </w:tcPr>
          <w:p w14:paraId="20C89004" w14:textId="77777777" w:rsidR="00792BCF" w:rsidRPr="008366D1" w:rsidRDefault="00792BCF" w:rsidP="00995E37">
            <w:pPr>
              <w:ind w:right="-72"/>
              <w:jc w:val="right"/>
              <w:rPr>
                <w:rFonts w:ascii="Arial" w:hAnsi="Arial" w:cs="Arial"/>
                <w:b/>
                <w:bCs/>
                <w:sz w:val="18"/>
                <w:szCs w:val="18"/>
              </w:rPr>
            </w:pPr>
          </w:p>
        </w:tc>
        <w:tc>
          <w:tcPr>
            <w:tcW w:w="1440" w:type="dxa"/>
            <w:tcBorders>
              <w:top w:val="single" w:sz="4" w:space="0" w:color="auto"/>
            </w:tcBorders>
            <w:vAlign w:val="center"/>
          </w:tcPr>
          <w:p w14:paraId="4949B14F" w14:textId="77777777" w:rsidR="00792BCF" w:rsidRPr="008366D1" w:rsidRDefault="00792BCF" w:rsidP="00995E37">
            <w:pPr>
              <w:ind w:right="-72"/>
              <w:jc w:val="right"/>
              <w:rPr>
                <w:rFonts w:ascii="Arial" w:hAnsi="Arial" w:cs="Arial"/>
                <w:b/>
                <w:bCs/>
                <w:sz w:val="18"/>
                <w:szCs w:val="18"/>
              </w:rPr>
            </w:pPr>
            <w:r w:rsidRPr="008366D1">
              <w:rPr>
                <w:rFonts w:ascii="Arial" w:hAnsi="Arial" w:cs="Arial"/>
                <w:b/>
                <w:bCs/>
                <w:sz w:val="18"/>
                <w:szCs w:val="18"/>
              </w:rPr>
              <w:t>Building and</w:t>
            </w:r>
          </w:p>
        </w:tc>
        <w:tc>
          <w:tcPr>
            <w:tcW w:w="1440" w:type="dxa"/>
            <w:tcBorders>
              <w:top w:val="single" w:sz="4" w:space="0" w:color="auto"/>
            </w:tcBorders>
            <w:vAlign w:val="center"/>
          </w:tcPr>
          <w:p w14:paraId="2B2404F5" w14:textId="77777777" w:rsidR="00792BCF" w:rsidRPr="008366D1" w:rsidRDefault="00792BCF" w:rsidP="00995E37">
            <w:pPr>
              <w:ind w:right="-72"/>
              <w:jc w:val="right"/>
              <w:rPr>
                <w:rFonts w:ascii="Arial" w:hAnsi="Arial" w:cs="Arial"/>
                <w:b/>
                <w:bCs/>
                <w:sz w:val="18"/>
                <w:szCs w:val="18"/>
              </w:rPr>
            </w:pPr>
            <w:r w:rsidRPr="008366D1">
              <w:rPr>
                <w:rFonts w:ascii="Arial" w:hAnsi="Arial" w:cs="Arial"/>
                <w:b/>
                <w:bCs/>
                <w:sz w:val="18"/>
                <w:szCs w:val="18"/>
              </w:rPr>
              <w:t xml:space="preserve"> </w:t>
            </w:r>
          </w:p>
        </w:tc>
      </w:tr>
      <w:tr w:rsidR="00792BCF" w:rsidRPr="008366D1" w14:paraId="6A0F5104" w14:textId="77777777" w:rsidTr="004402E9">
        <w:tc>
          <w:tcPr>
            <w:tcW w:w="5130" w:type="dxa"/>
            <w:vAlign w:val="center"/>
          </w:tcPr>
          <w:p w14:paraId="48767367" w14:textId="77777777" w:rsidR="00792BCF" w:rsidRPr="008366D1" w:rsidRDefault="00792BCF" w:rsidP="00995E37">
            <w:pPr>
              <w:ind w:left="-101" w:right="-72"/>
              <w:rPr>
                <w:rFonts w:ascii="Arial" w:hAnsi="Arial" w:cs="Arial"/>
                <w:b/>
                <w:bCs/>
                <w:sz w:val="18"/>
                <w:szCs w:val="18"/>
              </w:rPr>
            </w:pPr>
          </w:p>
        </w:tc>
        <w:tc>
          <w:tcPr>
            <w:tcW w:w="1440" w:type="dxa"/>
            <w:vAlign w:val="center"/>
          </w:tcPr>
          <w:p w14:paraId="03360360" w14:textId="77777777" w:rsidR="00792BCF" w:rsidRPr="008366D1" w:rsidRDefault="00792BCF" w:rsidP="00995E37">
            <w:pPr>
              <w:ind w:right="-72"/>
              <w:jc w:val="right"/>
              <w:rPr>
                <w:rFonts w:ascii="Arial" w:hAnsi="Arial" w:cs="Arial"/>
                <w:b/>
                <w:bCs/>
                <w:sz w:val="18"/>
                <w:szCs w:val="18"/>
              </w:rPr>
            </w:pPr>
          </w:p>
        </w:tc>
        <w:tc>
          <w:tcPr>
            <w:tcW w:w="1440" w:type="dxa"/>
            <w:vAlign w:val="center"/>
          </w:tcPr>
          <w:p w14:paraId="4A2C1BE4" w14:textId="77777777" w:rsidR="00792BCF" w:rsidRPr="008366D1" w:rsidRDefault="00792BCF" w:rsidP="00995E37">
            <w:pPr>
              <w:ind w:right="-72"/>
              <w:jc w:val="right"/>
              <w:rPr>
                <w:rFonts w:ascii="Arial" w:hAnsi="Arial" w:cs="Arial"/>
                <w:b/>
                <w:bCs/>
                <w:sz w:val="18"/>
                <w:szCs w:val="18"/>
              </w:rPr>
            </w:pPr>
            <w:r w:rsidRPr="008366D1">
              <w:rPr>
                <w:rFonts w:ascii="Arial" w:hAnsi="Arial" w:cs="Arial"/>
                <w:b/>
                <w:bCs/>
                <w:sz w:val="18"/>
                <w:szCs w:val="18"/>
              </w:rPr>
              <w:t>building</w:t>
            </w:r>
          </w:p>
        </w:tc>
        <w:tc>
          <w:tcPr>
            <w:tcW w:w="1440" w:type="dxa"/>
            <w:vAlign w:val="center"/>
          </w:tcPr>
          <w:p w14:paraId="1936E581" w14:textId="77777777" w:rsidR="00792BCF" w:rsidRPr="008366D1" w:rsidRDefault="00792BCF" w:rsidP="00995E37">
            <w:pPr>
              <w:ind w:right="-72"/>
              <w:jc w:val="right"/>
              <w:rPr>
                <w:rFonts w:ascii="Arial" w:hAnsi="Arial" w:cs="Arial"/>
                <w:b/>
                <w:bCs/>
                <w:sz w:val="18"/>
                <w:szCs w:val="18"/>
              </w:rPr>
            </w:pPr>
          </w:p>
        </w:tc>
      </w:tr>
      <w:tr w:rsidR="00792BCF" w:rsidRPr="008366D1" w14:paraId="29EC84FC" w14:textId="77777777" w:rsidTr="004402E9">
        <w:tc>
          <w:tcPr>
            <w:tcW w:w="5130" w:type="dxa"/>
            <w:vAlign w:val="center"/>
          </w:tcPr>
          <w:p w14:paraId="68A3E768" w14:textId="77777777" w:rsidR="00792BCF" w:rsidRPr="008366D1" w:rsidRDefault="00792BCF" w:rsidP="00995E37">
            <w:pPr>
              <w:ind w:left="-101" w:right="-72"/>
              <w:rPr>
                <w:rFonts w:ascii="Arial" w:hAnsi="Arial" w:cs="Arial"/>
                <w:b/>
                <w:bCs/>
                <w:sz w:val="18"/>
                <w:szCs w:val="18"/>
              </w:rPr>
            </w:pPr>
          </w:p>
        </w:tc>
        <w:tc>
          <w:tcPr>
            <w:tcW w:w="1440" w:type="dxa"/>
            <w:vAlign w:val="center"/>
          </w:tcPr>
          <w:p w14:paraId="72F182A1" w14:textId="77777777" w:rsidR="00792BCF" w:rsidRPr="008366D1" w:rsidRDefault="00BE2FF3" w:rsidP="00995E37">
            <w:pPr>
              <w:ind w:right="-72"/>
              <w:jc w:val="right"/>
              <w:rPr>
                <w:rFonts w:ascii="Arial" w:hAnsi="Arial" w:cs="Arial"/>
                <w:b/>
                <w:bCs/>
                <w:sz w:val="18"/>
                <w:szCs w:val="18"/>
              </w:rPr>
            </w:pPr>
            <w:r w:rsidRPr="008366D1">
              <w:rPr>
                <w:rFonts w:ascii="Arial" w:hAnsi="Arial" w:cs="Arial"/>
                <w:b/>
                <w:bCs/>
                <w:sz w:val="18"/>
                <w:szCs w:val="18"/>
              </w:rPr>
              <w:t>Land</w:t>
            </w:r>
          </w:p>
        </w:tc>
        <w:tc>
          <w:tcPr>
            <w:tcW w:w="1440" w:type="dxa"/>
            <w:vAlign w:val="center"/>
          </w:tcPr>
          <w:p w14:paraId="362D5260" w14:textId="77777777" w:rsidR="00792BCF" w:rsidRPr="008366D1" w:rsidRDefault="00792BCF" w:rsidP="00995E37">
            <w:pPr>
              <w:ind w:right="-72"/>
              <w:jc w:val="right"/>
              <w:rPr>
                <w:rFonts w:ascii="Arial" w:hAnsi="Arial" w:cs="Arial"/>
                <w:b/>
                <w:bCs/>
                <w:sz w:val="18"/>
                <w:szCs w:val="18"/>
              </w:rPr>
            </w:pPr>
            <w:r w:rsidRPr="008366D1">
              <w:rPr>
                <w:rFonts w:ascii="Arial" w:hAnsi="Arial" w:cs="Arial"/>
                <w:b/>
                <w:bCs/>
                <w:sz w:val="18"/>
                <w:szCs w:val="18"/>
              </w:rPr>
              <w:t>improvements</w:t>
            </w:r>
          </w:p>
        </w:tc>
        <w:tc>
          <w:tcPr>
            <w:tcW w:w="1440" w:type="dxa"/>
            <w:vAlign w:val="center"/>
          </w:tcPr>
          <w:p w14:paraId="03BDF855" w14:textId="77777777" w:rsidR="00792BCF" w:rsidRPr="008366D1" w:rsidRDefault="00792BCF" w:rsidP="00995E37">
            <w:pPr>
              <w:ind w:right="-72"/>
              <w:jc w:val="right"/>
              <w:rPr>
                <w:rFonts w:ascii="Arial" w:hAnsi="Arial" w:cs="Arial"/>
                <w:b/>
                <w:bCs/>
                <w:sz w:val="18"/>
                <w:szCs w:val="18"/>
              </w:rPr>
            </w:pPr>
            <w:r w:rsidRPr="008366D1">
              <w:rPr>
                <w:rFonts w:ascii="Arial" w:hAnsi="Arial" w:cs="Arial"/>
                <w:b/>
                <w:bCs/>
                <w:sz w:val="18"/>
                <w:szCs w:val="18"/>
              </w:rPr>
              <w:t>Total</w:t>
            </w:r>
          </w:p>
        </w:tc>
      </w:tr>
      <w:tr w:rsidR="00792BCF" w:rsidRPr="008366D1" w14:paraId="70595974" w14:textId="77777777" w:rsidTr="004402E9">
        <w:tc>
          <w:tcPr>
            <w:tcW w:w="5130" w:type="dxa"/>
            <w:vAlign w:val="center"/>
          </w:tcPr>
          <w:p w14:paraId="71B6828C" w14:textId="77777777" w:rsidR="00792BCF" w:rsidRPr="008366D1" w:rsidRDefault="00792BCF" w:rsidP="00995E37">
            <w:pPr>
              <w:ind w:left="-101" w:right="-72"/>
              <w:rPr>
                <w:rFonts w:ascii="Arial" w:hAnsi="Arial" w:cs="Arial"/>
                <w:b/>
                <w:bCs/>
                <w:sz w:val="18"/>
                <w:szCs w:val="18"/>
              </w:rPr>
            </w:pPr>
          </w:p>
        </w:tc>
        <w:tc>
          <w:tcPr>
            <w:tcW w:w="1440" w:type="dxa"/>
            <w:tcBorders>
              <w:bottom w:val="single" w:sz="4" w:space="0" w:color="auto"/>
            </w:tcBorders>
            <w:shd w:val="clear" w:color="auto" w:fill="auto"/>
            <w:vAlign w:val="center"/>
          </w:tcPr>
          <w:p w14:paraId="01BB2E3F" w14:textId="77777777" w:rsidR="00792BCF" w:rsidRPr="008366D1" w:rsidRDefault="00792BCF" w:rsidP="00995E37">
            <w:pPr>
              <w:ind w:right="-72"/>
              <w:jc w:val="right"/>
              <w:rPr>
                <w:rFonts w:ascii="Arial" w:hAnsi="Arial" w:cs="Arial"/>
                <w:b/>
                <w:bCs/>
                <w:sz w:val="18"/>
                <w:szCs w:val="18"/>
              </w:rPr>
            </w:pPr>
            <w:r w:rsidRPr="008366D1">
              <w:rPr>
                <w:rFonts w:ascii="Arial" w:hAnsi="Arial" w:cs="Arial"/>
                <w:b/>
                <w:bCs/>
                <w:sz w:val="18"/>
                <w:szCs w:val="18"/>
              </w:rPr>
              <w:t>Baht</w:t>
            </w:r>
          </w:p>
        </w:tc>
        <w:tc>
          <w:tcPr>
            <w:tcW w:w="1440" w:type="dxa"/>
            <w:tcBorders>
              <w:bottom w:val="single" w:sz="4" w:space="0" w:color="auto"/>
            </w:tcBorders>
            <w:shd w:val="clear" w:color="auto" w:fill="auto"/>
            <w:vAlign w:val="center"/>
          </w:tcPr>
          <w:p w14:paraId="04E9E442" w14:textId="77777777" w:rsidR="00792BCF" w:rsidRPr="008366D1" w:rsidRDefault="00792BCF" w:rsidP="00995E37">
            <w:pPr>
              <w:ind w:right="-72"/>
              <w:jc w:val="right"/>
              <w:rPr>
                <w:rFonts w:ascii="Arial" w:hAnsi="Arial" w:cs="Arial"/>
                <w:b/>
                <w:bCs/>
                <w:sz w:val="18"/>
                <w:szCs w:val="18"/>
              </w:rPr>
            </w:pPr>
            <w:r w:rsidRPr="008366D1">
              <w:rPr>
                <w:rFonts w:ascii="Arial" w:hAnsi="Arial" w:cs="Arial"/>
                <w:b/>
                <w:bCs/>
                <w:sz w:val="18"/>
                <w:szCs w:val="18"/>
              </w:rPr>
              <w:t>Baht</w:t>
            </w:r>
          </w:p>
        </w:tc>
        <w:tc>
          <w:tcPr>
            <w:tcW w:w="1440" w:type="dxa"/>
            <w:tcBorders>
              <w:bottom w:val="single" w:sz="4" w:space="0" w:color="auto"/>
            </w:tcBorders>
            <w:shd w:val="clear" w:color="auto" w:fill="auto"/>
            <w:vAlign w:val="center"/>
          </w:tcPr>
          <w:p w14:paraId="1BE66264" w14:textId="77777777" w:rsidR="00792BCF" w:rsidRPr="008366D1" w:rsidRDefault="00792BCF" w:rsidP="00995E37">
            <w:pPr>
              <w:ind w:right="-72"/>
              <w:jc w:val="right"/>
              <w:rPr>
                <w:rFonts w:ascii="Arial" w:hAnsi="Arial" w:cs="Arial"/>
                <w:b/>
                <w:bCs/>
                <w:sz w:val="18"/>
                <w:szCs w:val="18"/>
              </w:rPr>
            </w:pPr>
            <w:r w:rsidRPr="008366D1">
              <w:rPr>
                <w:rFonts w:ascii="Arial" w:hAnsi="Arial" w:cs="Arial"/>
                <w:b/>
                <w:bCs/>
                <w:sz w:val="18"/>
                <w:szCs w:val="18"/>
              </w:rPr>
              <w:t>Baht</w:t>
            </w:r>
          </w:p>
        </w:tc>
      </w:tr>
      <w:tr w:rsidR="00792BCF" w:rsidRPr="008366D1" w14:paraId="7F26AAD1" w14:textId="77777777" w:rsidTr="004402E9">
        <w:tc>
          <w:tcPr>
            <w:tcW w:w="5130" w:type="dxa"/>
            <w:vAlign w:val="center"/>
          </w:tcPr>
          <w:p w14:paraId="2EC99E81" w14:textId="77777777" w:rsidR="00792BCF" w:rsidRPr="008366D1" w:rsidRDefault="00792BCF" w:rsidP="00995E37">
            <w:pPr>
              <w:ind w:left="-101"/>
              <w:rPr>
                <w:rFonts w:ascii="Arial" w:hAnsi="Arial" w:cs="Arial"/>
                <w:b/>
                <w:bCs/>
                <w:sz w:val="18"/>
                <w:szCs w:val="18"/>
              </w:rPr>
            </w:pPr>
          </w:p>
        </w:tc>
        <w:tc>
          <w:tcPr>
            <w:tcW w:w="1440" w:type="dxa"/>
            <w:tcBorders>
              <w:top w:val="single" w:sz="4" w:space="0" w:color="auto"/>
            </w:tcBorders>
            <w:vAlign w:val="center"/>
          </w:tcPr>
          <w:p w14:paraId="07D2978E" w14:textId="77777777" w:rsidR="00792BCF" w:rsidRPr="008366D1" w:rsidRDefault="00792BCF" w:rsidP="00995E37">
            <w:pPr>
              <w:ind w:right="-72"/>
              <w:jc w:val="right"/>
              <w:rPr>
                <w:rFonts w:ascii="Arial" w:hAnsi="Arial" w:cs="Arial"/>
                <w:sz w:val="18"/>
                <w:szCs w:val="18"/>
              </w:rPr>
            </w:pPr>
          </w:p>
        </w:tc>
        <w:tc>
          <w:tcPr>
            <w:tcW w:w="1440" w:type="dxa"/>
            <w:tcBorders>
              <w:top w:val="single" w:sz="4" w:space="0" w:color="auto"/>
            </w:tcBorders>
            <w:vAlign w:val="center"/>
          </w:tcPr>
          <w:p w14:paraId="350CCA26" w14:textId="77777777" w:rsidR="00792BCF" w:rsidRPr="008366D1" w:rsidRDefault="00792BCF" w:rsidP="00995E37">
            <w:pPr>
              <w:ind w:right="-72"/>
              <w:jc w:val="right"/>
              <w:rPr>
                <w:rFonts w:ascii="Arial" w:hAnsi="Arial" w:cs="Arial"/>
                <w:sz w:val="18"/>
                <w:szCs w:val="18"/>
              </w:rPr>
            </w:pPr>
          </w:p>
        </w:tc>
        <w:tc>
          <w:tcPr>
            <w:tcW w:w="1440" w:type="dxa"/>
            <w:tcBorders>
              <w:top w:val="single" w:sz="4" w:space="0" w:color="auto"/>
            </w:tcBorders>
            <w:vAlign w:val="center"/>
          </w:tcPr>
          <w:p w14:paraId="46B3EA0C" w14:textId="77777777" w:rsidR="00792BCF" w:rsidRPr="008366D1" w:rsidRDefault="00792BCF" w:rsidP="00995E37">
            <w:pPr>
              <w:ind w:right="-72"/>
              <w:jc w:val="right"/>
              <w:rPr>
                <w:rFonts w:ascii="Arial" w:hAnsi="Arial" w:cs="Arial"/>
                <w:sz w:val="18"/>
                <w:szCs w:val="18"/>
              </w:rPr>
            </w:pPr>
          </w:p>
        </w:tc>
      </w:tr>
      <w:tr w:rsidR="00792BCF" w:rsidRPr="008366D1" w14:paraId="269C9639" w14:textId="77777777" w:rsidTr="004402E9">
        <w:tc>
          <w:tcPr>
            <w:tcW w:w="5130" w:type="dxa"/>
            <w:vAlign w:val="center"/>
          </w:tcPr>
          <w:p w14:paraId="097419AD" w14:textId="11AD6062" w:rsidR="00792BCF" w:rsidRPr="008366D1" w:rsidRDefault="00792BCF" w:rsidP="00995E37">
            <w:pPr>
              <w:ind w:left="-101"/>
              <w:rPr>
                <w:rFonts w:ascii="Arial" w:hAnsi="Arial" w:cs="Arial"/>
                <w:b/>
                <w:bCs/>
                <w:sz w:val="18"/>
                <w:szCs w:val="18"/>
                <w:cs/>
                <w:lang w:val="en-GB"/>
              </w:rPr>
            </w:pPr>
            <w:r w:rsidRPr="008366D1">
              <w:rPr>
                <w:rFonts w:ascii="Arial" w:hAnsi="Arial" w:cs="Arial"/>
                <w:b/>
                <w:bCs/>
                <w:sz w:val="18"/>
                <w:szCs w:val="18"/>
              </w:rPr>
              <w:t xml:space="preserve">As at </w:t>
            </w:r>
            <w:r w:rsidR="007854CC" w:rsidRPr="008366D1">
              <w:rPr>
                <w:rFonts w:ascii="Arial" w:hAnsi="Arial" w:cs="Arial"/>
                <w:b/>
                <w:bCs/>
                <w:sz w:val="18"/>
                <w:szCs w:val="18"/>
                <w:lang w:val="en-GB"/>
              </w:rPr>
              <w:t>1</w:t>
            </w:r>
            <w:r w:rsidRPr="008366D1">
              <w:rPr>
                <w:rFonts w:ascii="Arial" w:hAnsi="Arial" w:cs="Arial"/>
                <w:b/>
                <w:bCs/>
                <w:sz w:val="18"/>
                <w:szCs w:val="18"/>
              </w:rPr>
              <w:t xml:space="preserve"> October </w:t>
            </w:r>
            <w:r w:rsidR="007854CC" w:rsidRPr="008366D1">
              <w:rPr>
                <w:rFonts w:ascii="Arial" w:hAnsi="Arial" w:cs="Arial"/>
                <w:b/>
                <w:bCs/>
                <w:sz w:val="18"/>
                <w:szCs w:val="18"/>
                <w:lang w:val="en-GB"/>
              </w:rPr>
              <w:t>2021</w:t>
            </w:r>
          </w:p>
        </w:tc>
        <w:tc>
          <w:tcPr>
            <w:tcW w:w="1440" w:type="dxa"/>
            <w:vAlign w:val="center"/>
          </w:tcPr>
          <w:p w14:paraId="4609BE2A" w14:textId="77777777" w:rsidR="00792BCF" w:rsidRPr="008366D1" w:rsidRDefault="00792BCF" w:rsidP="00995E37">
            <w:pPr>
              <w:ind w:right="-72"/>
              <w:jc w:val="right"/>
              <w:rPr>
                <w:rFonts w:ascii="Arial" w:hAnsi="Arial" w:cs="Arial"/>
                <w:sz w:val="18"/>
                <w:szCs w:val="18"/>
              </w:rPr>
            </w:pPr>
          </w:p>
        </w:tc>
        <w:tc>
          <w:tcPr>
            <w:tcW w:w="1440" w:type="dxa"/>
            <w:vAlign w:val="center"/>
          </w:tcPr>
          <w:p w14:paraId="7ED1338F" w14:textId="77777777" w:rsidR="00792BCF" w:rsidRPr="008366D1" w:rsidRDefault="00792BCF" w:rsidP="00995E37">
            <w:pPr>
              <w:ind w:right="-72"/>
              <w:jc w:val="right"/>
              <w:rPr>
                <w:rFonts w:ascii="Arial" w:hAnsi="Arial" w:cs="Arial"/>
                <w:sz w:val="18"/>
                <w:szCs w:val="18"/>
              </w:rPr>
            </w:pPr>
          </w:p>
        </w:tc>
        <w:tc>
          <w:tcPr>
            <w:tcW w:w="1440" w:type="dxa"/>
            <w:vAlign w:val="center"/>
          </w:tcPr>
          <w:p w14:paraId="3AB40124" w14:textId="77777777" w:rsidR="00792BCF" w:rsidRPr="008366D1" w:rsidRDefault="00792BCF" w:rsidP="00995E37">
            <w:pPr>
              <w:ind w:right="-72"/>
              <w:jc w:val="right"/>
              <w:rPr>
                <w:rFonts w:ascii="Arial" w:hAnsi="Arial" w:cs="Arial"/>
                <w:sz w:val="18"/>
                <w:szCs w:val="18"/>
              </w:rPr>
            </w:pPr>
          </w:p>
        </w:tc>
      </w:tr>
      <w:tr w:rsidR="00E47D61" w:rsidRPr="008366D1" w14:paraId="453704C0" w14:textId="77777777" w:rsidTr="004402E9">
        <w:tc>
          <w:tcPr>
            <w:tcW w:w="5130" w:type="dxa"/>
            <w:vAlign w:val="center"/>
          </w:tcPr>
          <w:p w14:paraId="603BE1DF" w14:textId="77777777" w:rsidR="00E47D61" w:rsidRPr="008366D1" w:rsidRDefault="00E47D61" w:rsidP="00E47D61">
            <w:pPr>
              <w:ind w:left="-101"/>
              <w:rPr>
                <w:rFonts w:ascii="Arial" w:hAnsi="Arial" w:cs="Arial"/>
                <w:sz w:val="18"/>
                <w:szCs w:val="18"/>
              </w:rPr>
            </w:pPr>
            <w:r w:rsidRPr="008366D1">
              <w:rPr>
                <w:rFonts w:ascii="Arial" w:hAnsi="Arial" w:cs="Arial"/>
                <w:sz w:val="18"/>
                <w:szCs w:val="18"/>
              </w:rPr>
              <w:t>Cost</w:t>
            </w:r>
          </w:p>
        </w:tc>
        <w:tc>
          <w:tcPr>
            <w:tcW w:w="1440" w:type="dxa"/>
            <w:vAlign w:val="bottom"/>
          </w:tcPr>
          <w:p w14:paraId="745507B1" w14:textId="2AD6A4F2"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9</w:t>
            </w:r>
            <w:r w:rsidR="00E47D61" w:rsidRPr="008366D1">
              <w:rPr>
                <w:rFonts w:ascii="Arial" w:hAnsi="Arial" w:cs="Arial"/>
                <w:sz w:val="18"/>
                <w:szCs w:val="18"/>
                <w:lang w:val="en-GB"/>
              </w:rPr>
              <w:t>,</w:t>
            </w:r>
            <w:r w:rsidRPr="008366D1">
              <w:rPr>
                <w:rFonts w:ascii="Arial" w:hAnsi="Arial" w:cs="Arial"/>
                <w:sz w:val="18"/>
                <w:szCs w:val="18"/>
                <w:lang w:val="en-GB"/>
              </w:rPr>
              <w:t>020</w:t>
            </w:r>
            <w:r w:rsidR="00E47D61" w:rsidRPr="008366D1">
              <w:rPr>
                <w:rFonts w:ascii="Arial" w:hAnsi="Arial" w:cs="Arial"/>
                <w:sz w:val="18"/>
                <w:szCs w:val="18"/>
                <w:lang w:val="en-GB"/>
              </w:rPr>
              <w:t>,</w:t>
            </w:r>
            <w:r w:rsidRPr="008366D1">
              <w:rPr>
                <w:rFonts w:ascii="Arial" w:hAnsi="Arial" w:cs="Arial"/>
                <w:sz w:val="18"/>
                <w:szCs w:val="18"/>
                <w:lang w:val="en-GB"/>
              </w:rPr>
              <w:t>819</w:t>
            </w:r>
          </w:p>
        </w:tc>
        <w:tc>
          <w:tcPr>
            <w:tcW w:w="1440" w:type="dxa"/>
            <w:vAlign w:val="bottom"/>
          </w:tcPr>
          <w:p w14:paraId="7D150FC7" w14:textId="487EEF5B"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6</w:t>
            </w:r>
            <w:r w:rsidR="00E47D61" w:rsidRPr="008366D1">
              <w:rPr>
                <w:rFonts w:ascii="Arial" w:hAnsi="Arial" w:cs="Arial"/>
                <w:sz w:val="18"/>
                <w:szCs w:val="18"/>
                <w:lang w:val="en-GB"/>
              </w:rPr>
              <w:t>,</w:t>
            </w:r>
            <w:r w:rsidRPr="008366D1">
              <w:rPr>
                <w:rFonts w:ascii="Arial" w:hAnsi="Arial" w:cs="Arial"/>
                <w:sz w:val="18"/>
                <w:szCs w:val="18"/>
                <w:lang w:val="en-GB"/>
              </w:rPr>
              <w:t>179</w:t>
            </w:r>
            <w:r w:rsidR="00E47D61" w:rsidRPr="008366D1">
              <w:rPr>
                <w:rFonts w:ascii="Arial" w:hAnsi="Arial" w:cs="Arial"/>
                <w:sz w:val="18"/>
                <w:szCs w:val="18"/>
                <w:lang w:val="en-GB"/>
              </w:rPr>
              <w:t>,</w:t>
            </w:r>
            <w:r w:rsidRPr="008366D1">
              <w:rPr>
                <w:rFonts w:ascii="Arial" w:hAnsi="Arial" w:cs="Arial"/>
                <w:sz w:val="18"/>
                <w:szCs w:val="18"/>
                <w:lang w:val="en-GB"/>
              </w:rPr>
              <w:t>498</w:t>
            </w:r>
          </w:p>
        </w:tc>
        <w:tc>
          <w:tcPr>
            <w:tcW w:w="1440" w:type="dxa"/>
            <w:vAlign w:val="bottom"/>
          </w:tcPr>
          <w:p w14:paraId="2C0B3683" w14:textId="1D0A5931"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15</w:t>
            </w:r>
            <w:r w:rsidR="00E47D61" w:rsidRPr="008366D1">
              <w:rPr>
                <w:rFonts w:ascii="Arial" w:hAnsi="Arial" w:cs="Arial"/>
                <w:sz w:val="18"/>
                <w:szCs w:val="18"/>
                <w:lang w:val="en-GB"/>
              </w:rPr>
              <w:t>,</w:t>
            </w:r>
            <w:r w:rsidRPr="008366D1">
              <w:rPr>
                <w:rFonts w:ascii="Arial" w:hAnsi="Arial" w:cs="Arial"/>
                <w:sz w:val="18"/>
                <w:szCs w:val="18"/>
                <w:lang w:val="en-GB"/>
              </w:rPr>
              <w:t>200</w:t>
            </w:r>
            <w:r w:rsidR="00E47D61" w:rsidRPr="008366D1">
              <w:rPr>
                <w:rFonts w:ascii="Arial" w:hAnsi="Arial" w:cs="Arial"/>
                <w:sz w:val="18"/>
                <w:szCs w:val="18"/>
                <w:lang w:val="en-GB"/>
              </w:rPr>
              <w:t>,</w:t>
            </w:r>
            <w:r w:rsidRPr="008366D1">
              <w:rPr>
                <w:rFonts w:ascii="Arial" w:hAnsi="Arial" w:cs="Arial"/>
                <w:sz w:val="18"/>
                <w:szCs w:val="18"/>
                <w:lang w:val="en-GB"/>
              </w:rPr>
              <w:t>317</w:t>
            </w:r>
          </w:p>
        </w:tc>
      </w:tr>
      <w:tr w:rsidR="00E47D61" w:rsidRPr="008366D1" w14:paraId="108F25AB" w14:textId="77777777" w:rsidTr="004402E9">
        <w:tc>
          <w:tcPr>
            <w:tcW w:w="5130" w:type="dxa"/>
            <w:vAlign w:val="center"/>
          </w:tcPr>
          <w:p w14:paraId="6ABE0653" w14:textId="77777777" w:rsidR="00E47D61" w:rsidRPr="008366D1" w:rsidRDefault="00E47D61" w:rsidP="00E47D61">
            <w:pPr>
              <w:ind w:left="-101"/>
              <w:rPr>
                <w:rFonts w:ascii="Arial" w:hAnsi="Arial" w:cs="Arial"/>
                <w:sz w:val="18"/>
                <w:szCs w:val="18"/>
                <w:cs/>
                <w:lang w:val="en-GB"/>
              </w:rPr>
            </w:pPr>
            <w:r w:rsidRPr="008366D1">
              <w:rPr>
                <w:rFonts w:ascii="Arial" w:hAnsi="Arial" w:cs="Arial"/>
                <w:sz w:val="18"/>
                <w:szCs w:val="18"/>
                <w:u w:val="single"/>
              </w:rPr>
              <w:t>Less</w:t>
            </w:r>
            <w:r w:rsidRPr="008366D1">
              <w:rPr>
                <w:rFonts w:ascii="Arial" w:hAnsi="Arial" w:cs="Arial"/>
                <w:sz w:val="18"/>
                <w:szCs w:val="18"/>
              </w:rPr>
              <w:t xml:space="preserve">  Accumulated depreciation</w:t>
            </w:r>
          </w:p>
        </w:tc>
        <w:tc>
          <w:tcPr>
            <w:tcW w:w="1440" w:type="dxa"/>
            <w:tcBorders>
              <w:bottom w:val="single" w:sz="4" w:space="0" w:color="auto"/>
            </w:tcBorders>
            <w:shd w:val="clear" w:color="auto" w:fill="auto"/>
            <w:vAlign w:val="bottom"/>
          </w:tcPr>
          <w:p w14:paraId="1705906C" w14:textId="1C4A8AD4"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p>
        </w:tc>
        <w:tc>
          <w:tcPr>
            <w:tcW w:w="1440" w:type="dxa"/>
            <w:tcBorders>
              <w:bottom w:val="single" w:sz="4" w:space="0" w:color="auto"/>
            </w:tcBorders>
            <w:shd w:val="clear" w:color="auto" w:fill="auto"/>
            <w:vAlign w:val="bottom"/>
          </w:tcPr>
          <w:p w14:paraId="4B8232C9" w14:textId="0503FCB8"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6</w:t>
            </w:r>
            <w:r w:rsidRPr="008366D1">
              <w:rPr>
                <w:rFonts w:ascii="Arial" w:hAnsi="Arial" w:cs="Arial"/>
                <w:sz w:val="18"/>
                <w:szCs w:val="18"/>
                <w:lang w:val="en-GB"/>
              </w:rPr>
              <w:t>,</w:t>
            </w:r>
            <w:r w:rsidR="007854CC" w:rsidRPr="008366D1">
              <w:rPr>
                <w:rFonts w:ascii="Arial" w:hAnsi="Arial" w:cs="Arial"/>
                <w:sz w:val="18"/>
                <w:szCs w:val="18"/>
                <w:lang w:val="en-GB"/>
              </w:rPr>
              <w:t>179</w:t>
            </w:r>
            <w:r w:rsidRPr="008366D1">
              <w:rPr>
                <w:rFonts w:ascii="Arial" w:hAnsi="Arial" w:cs="Arial"/>
                <w:sz w:val="18"/>
                <w:szCs w:val="18"/>
                <w:lang w:val="en-GB"/>
              </w:rPr>
              <w:t>,</w:t>
            </w:r>
            <w:r w:rsidR="007854CC" w:rsidRPr="008366D1">
              <w:rPr>
                <w:rFonts w:ascii="Arial" w:hAnsi="Arial" w:cs="Arial"/>
                <w:sz w:val="18"/>
                <w:szCs w:val="18"/>
                <w:lang w:val="en-GB"/>
              </w:rPr>
              <w:t>496</w:t>
            </w:r>
            <w:r w:rsidRPr="008366D1">
              <w:rPr>
                <w:rFonts w:ascii="Arial" w:hAnsi="Arial" w:cs="Arial"/>
                <w:sz w:val="18"/>
                <w:szCs w:val="18"/>
                <w:lang w:val="en-GB"/>
              </w:rPr>
              <w:t>)</w:t>
            </w:r>
          </w:p>
        </w:tc>
        <w:tc>
          <w:tcPr>
            <w:tcW w:w="1440" w:type="dxa"/>
            <w:tcBorders>
              <w:bottom w:val="single" w:sz="4" w:space="0" w:color="auto"/>
            </w:tcBorders>
            <w:shd w:val="clear" w:color="auto" w:fill="auto"/>
            <w:vAlign w:val="bottom"/>
          </w:tcPr>
          <w:p w14:paraId="5CE321A9" w14:textId="29A11CA9" w:rsidR="00E47D61" w:rsidRPr="008366D1" w:rsidRDefault="00E47D61" w:rsidP="00F66992">
            <w:pPr>
              <w:ind w:right="-72"/>
              <w:jc w:val="right"/>
              <w:rPr>
                <w:rFonts w:ascii="Arial" w:hAnsi="Arial" w:cs="Arial"/>
                <w:spacing w:val="-4"/>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6</w:t>
            </w:r>
            <w:r w:rsidRPr="008366D1">
              <w:rPr>
                <w:rFonts w:ascii="Arial" w:hAnsi="Arial" w:cs="Arial"/>
                <w:sz w:val="18"/>
                <w:szCs w:val="18"/>
                <w:lang w:val="en-GB"/>
              </w:rPr>
              <w:t>,</w:t>
            </w:r>
            <w:r w:rsidR="007854CC" w:rsidRPr="008366D1">
              <w:rPr>
                <w:rFonts w:ascii="Arial" w:hAnsi="Arial" w:cs="Arial"/>
                <w:sz w:val="18"/>
                <w:szCs w:val="18"/>
                <w:lang w:val="en-GB"/>
              </w:rPr>
              <w:t>179</w:t>
            </w:r>
            <w:r w:rsidRPr="008366D1">
              <w:rPr>
                <w:rFonts w:ascii="Arial" w:hAnsi="Arial" w:cs="Arial"/>
                <w:sz w:val="18"/>
                <w:szCs w:val="18"/>
                <w:lang w:val="en-GB"/>
              </w:rPr>
              <w:t>,</w:t>
            </w:r>
            <w:r w:rsidR="007854CC" w:rsidRPr="008366D1">
              <w:rPr>
                <w:rFonts w:ascii="Arial" w:hAnsi="Arial" w:cs="Arial"/>
                <w:sz w:val="18"/>
                <w:szCs w:val="18"/>
                <w:lang w:val="en-GB"/>
              </w:rPr>
              <w:t>496</w:t>
            </w:r>
            <w:r w:rsidRPr="008366D1">
              <w:rPr>
                <w:rFonts w:ascii="Arial" w:hAnsi="Arial" w:cs="Arial"/>
                <w:sz w:val="18"/>
                <w:szCs w:val="18"/>
                <w:lang w:val="en-GB"/>
              </w:rPr>
              <w:t>)</w:t>
            </w:r>
          </w:p>
        </w:tc>
      </w:tr>
      <w:tr w:rsidR="00E47D61" w:rsidRPr="008366D1" w14:paraId="05570D22" w14:textId="77777777" w:rsidTr="004402E9">
        <w:tc>
          <w:tcPr>
            <w:tcW w:w="5130" w:type="dxa"/>
            <w:vAlign w:val="center"/>
          </w:tcPr>
          <w:p w14:paraId="5EA4B95B" w14:textId="77777777" w:rsidR="00E47D61" w:rsidRPr="008366D1" w:rsidRDefault="00E47D61" w:rsidP="00E47D61">
            <w:pPr>
              <w:ind w:left="-101"/>
              <w:rPr>
                <w:rFonts w:ascii="Arial" w:hAnsi="Arial" w:cs="Arial"/>
                <w:sz w:val="18"/>
                <w:szCs w:val="18"/>
              </w:rPr>
            </w:pPr>
          </w:p>
        </w:tc>
        <w:tc>
          <w:tcPr>
            <w:tcW w:w="1440" w:type="dxa"/>
            <w:tcBorders>
              <w:top w:val="single" w:sz="4" w:space="0" w:color="auto"/>
            </w:tcBorders>
            <w:vAlign w:val="center"/>
          </w:tcPr>
          <w:p w14:paraId="7067C6A6" w14:textId="77777777" w:rsidR="00E47D61" w:rsidRPr="008366D1" w:rsidRDefault="00E47D61" w:rsidP="00F66992">
            <w:pPr>
              <w:ind w:left="162" w:right="-72"/>
              <w:jc w:val="right"/>
              <w:rPr>
                <w:rFonts w:ascii="Arial" w:hAnsi="Arial" w:cs="Arial"/>
                <w:sz w:val="18"/>
                <w:szCs w:val="18"/>
              </w:rPr>
            </w:pPr>
          </w:p>
        </w:tc>
        <w:tc>
          <w:tcPr>
            <w:tcW w:w="1440" w:type="dxa"/>
            <w:tcBorders>
              <w:top w:val="single" w:sz="4" w:space="0" w:color="auto"/>
            </w:tcBorders>
            <w:vAlign w:val="center"/>
          </w:tcPr>
          <w:p w14:paraId="583CD267" w14:textId="77777777" w:rsidR="00E47D61" w:rsidRPr="008366D1" w:rsidRDefault="00E47D61" w:rsidP="00F66992">
            <w:pPr>
              <w:ind w:left="162" w:right="-72"/>
              <w:jc w:val="right"/>
              <w:rPr>
                <w:rFonts w:ascii="Arial" w:hAnsi="Arial" w:cs="Arial"/>
                <w:sz w:val="18"/>
                <w:szCs w:val="18"/>
              </w:rPr>
            </w:pPr>
          </w:p>
        </w:tc>
        <w:tc>
          <w:tcPr>
            <w:tcW w:w="1440" w:type="dxa"/>
            <w:tcBorders>
              <w:top w:val="single" w:sz="4" w:space="0" w:color="auto"/>
            </w:tcBorders>
            <w:vAlign w:val="center"/>
          </w:tcPr>
          <w:p w14:paraId="30609C40" w14:textId="77777777" w:rsidR="00E47D61" w:rsidRPr="008366D1" w:rsidRDefault="00E47D61" w:rsidP="00F66992">
            <w:pPr>
              <w:ind w:left="162" w:right="-72"/>
              <w:jc w:val="right"/>
              <w:rPr>
                <w:rFonts w:ascii="Arial" w:hAnsi="Arial" w:cs="Arial"/>
                <w:sz w:val="18"/>
                <w:szCs w:val="18"/>
              </w:rPr>
            </w:pPr>
          </w:p>
        </w:tc>
      </w:tr>
      <w:tr w:rsidR="00E47D61" w:rsidRPr="008366D1" w14:paraId="27EB1C3A" w14:textId="77777777" w:rsidTr="004402E9">
        <w:tc>
          <w:tcPr>
            <w:tcW w:w="5130" w:type="dxa"/>
            <w:vAlign w:val="center"/>
          </w:tcPr>
          <w:p w14:paraId="779F8892" w14:textId="77777777" w:rsidR="00E47D61" w:rsidRPr="008366D1" w:rsidRDefault="00E47D61" w:rsidP="00E47D61">
            <w:pPr>
              <w:ind w:left="-101"/>
              <w:rPr>
                <w:rFonts w:ascii="Arial" w:hAnsi="Arial" w:cs="Arial"/>
                <w:sz w:val="18"/>
                <w:szCs w:val="18"/>
              </w:rPr>
            </w:pPr>
            <w:r w:rsidRPr="008366D1">
              <w:rPr>
                <w:rFonts w:ascii="Arial" w:hAnsi="Arial" w:cs="Arial"/>
                <w:sz w:val="18"/>
                <w:szCs w:val="18"/>
              </w:rPr>
              <w:t>Net book amount</w:t>
            </w:r>
          </w:p>
        </w:tc>
        <w:tc>
          <w:tcPr>
            <w:tcW w:w="1440" w:type="dxa"/>
            <w:tcBorders>
              <w:bottom w:val="single" w:sz="4" w:space="0" w:color="auto"/>
            </w:tcBorders>
            <w:shd w:val="clear" w:color="auto" w:fill="auto"/>
            <w:vAlign w:val="bottom"/>
          </w:tcPr>
          <w:p w14:paraId="3E474439" w14:textId="2DE39C22"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9</w:t>
            </w:r>
            <w:r w:rsidR="00E47D61" w:rsidRPr="008366D1">
              <w:rPr>
                <w:rFonts w:ascii="Arial" w:hAnsi="Arial" w:cs="Arial"/>
                <w:sz w:val="18"/>
                <w:szCs w:val="18"/>
                <w:lang w:val="en-GB"/>
              </w:rPr>
              <w:t>,</w:t>
            </w:r>
            <w:r w:rsidRPr="008366D1">
              <w:rPr>
                <w:rFonts w:ascii="Arial" w:hAnsi="Arial" w:cs="Arial"/>
                <w:sz w:val="18"/>
                <w:szCs w:val="18"/>
                <w:lang w:val="en-GB"/>
              </w:rPr>
              <w:t>020</w:t>
            </w:r>
            <w:r w:rsidR="00E47D61" w:rsidRPr="008366D1">
              <w:rPr>
                <w:rFonts w:ascii="Arial" w:hAnsi="Arial" w:cs="Arial"/>
                <w:sz w:val="18"/>
                <w:szCs w:val="18"/>
                <w:lang w:val="en-GB"/>
              </w:rPr>
              <w:t>,</w:t>
            </w:r>
            <w:r w:rsidRPr="008366D1">
              <w:rPr>
                <w:rFonts w:ascii="Arial" w:hAnsi="Arial" w:cs="Arial"/>
                <w:sz w:val="18"/>
                <w:szCs w:val="18"/>
                <w:lang w:val="en-GB"/>
              </w:rPr>
              <w:t>819</w:t>
            </w:r>
          </w:p>
        </w:tc>
        <w:tc>
          <w:tcPr>
            <w:tcW w:w="1440" w:type="dxa"/>
            <w:tcBorders>
              <w:bottom w:val="single" w:sz="4" w:space="0" w:color="auto"/>
            </w:tcBorders>
            <w:shd w:val="clear" w:color="auto" w:fill="auto"/>
            <w:vAlign w:val="bottom"/>
          </w:tcPr>
          <w:p w14:paraId="4F1109DC" w14:textId="539AE6D8"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2</w:t>
            </w:r>
          </w:p>
        </w:tc>
        <w:tc>
          <w:tcPr>
            <w:tcW w:w="1440" w:type="dxa"/>
            <w:tcBorders>
              <w:bottom w:val="single" w:sz="4" w:space="0" w:color="auto"/>
            </w:tcBorders>
            <w:shd w:val="clear" w:color="auto" w:fill="auto"/>
            <w:vAlign w:val="bottom"/>
          </w:tcPr>
          <w:p w14:paraId="5BB41DE1" w14:textId="0DC02DFF"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9</w:t>
            </w:r>
            <w:r w:rsidR="00E47D61" w:rsidRPr="008366D1">
              <w:rPr>
                <w:rFonts w:ascii="Arial" w:hAnsi="Arial" w:cs="Arial"/>
                <w:sz w:val="18"/>
                <w:szCs w:val="18"/>
                <w:lang w:val="en-GB"/>
              </w:rPr>
              <w:t>,</w:t>
            </w:r>
            <w:r w:rsidRPr="008366D1">
              <w:rPr>
                <w:rFonts w:ascii="Arial" w:hAnsi="Arial" w:cs="Arial"/>
                <w:sz w:val="18"/>
                <w:szCs w:val="18"/>
                <w:lang w:val="en-GB"/>
              </w:rPr>
              <w:t>020</w:t>
            </w:r>
            <w:r w:rsidR="00E47D61" w:rsidRPr="008366D1">
              <w:rPr>
                <w:rFonts w:ascii="Arial" w:hAnsi="Arial" w:cs="Arial"/>
                <w:sz w:val="18"/>
                <w:szCs w:val="18"/>
                <w:lang w:val="en-GB"/>
              </w:rPr>
              <w:t>,</w:t>
            </w:r>
            <w:r w:rsidRPr="008366D1">
              <w:rPr>
                <w:rFonts w:ascii="Arial" w:hAnsi="Arial" w:cs="Arial"/>
                <w:sz w:val="18"/>
                <w:szCs w:val="18"/>
                <w:lang w:val="en-GB"/>
              </w:rPr>
              <w:t>821</w:t>
            </w:r>
          </w:p>
        </w:tc>
      </w:tr>
      <w:tr w:rsidR="00E47D61" w:rsidRPr="008366D1" w14:paraId="58A4AC1F" w14:textId="77777777" w:rsidTr="004402E9">
        <w:tc>
          <w:tcPr>
            <w:tcW w:w="5130" w:type="dxa"/>
            <w:vAlign w:val="center"/>
          </w:tcPr>
          <w:p w14:paraId="01A6AE99" w14:textId="77777777" w:rsidR="00E47D61" w:rsidRPr="008366D1" w:rsidRDefault="00E47D61" w:rsidP="00E47D61">
            <w:pPr>
              <w:ind w:left="-101"/>
              <w:rPr>
                <w:rFonts w:ascii="Arial" w:hAnsi="Arial" w:cs="Arial"/>
                <w:b/>
                <w:bCs/>
                <w:sz w:val="18"/>
                <w:szCs w:val="18"/>
              </w:rPr>
            </w:pPr>
          </w:p>
        </w:tc>
        <w:tc>
          <w:tcPr>
            <w:tcW w:w="1440" w:type="dxa"/>
            <w:tcBorders>
              <w:top w:val="single" w:sz="4" w:space="0" w:color="auto"/>
            </w:tcBorders>
            <w:shd w:val="clear" w:color="auto" w:fill="auto"/>
            <w:vAlign w:val="center"/>
          </w:tcPr>
          <w:p w14:paraId="7284C8AB" w14:textId="77777777" w:rsidR="00E47D61" w:rsidRPr="008366D1" w:rsidRDefault="00E47D61" w:rsidP="00F66992">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6B1344F3" w14:textId="77777777" w:rsidR="00E47D61" w:rsidRPr="008366D1" w:rsidRDefault="00E47D61" w:rsidP="00F66992">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5D491B2E" w14:textId="77777777" w:rsidR="00E47D61" w:rsidRPr="008366D1" w:rsidRDefault="00E47D61" w:rsidP="00F66992">
            <w:pPr>
              <w:ind w:right="-72"/>
              <w:jc w:val="right"/>
              <w:rPr>
                <w:rFonts w:ascii="Arial" w:hAnsi="Arial" w:cs="Arial"/>
                <w:sz w:val="18"/>
                <w:szCs w:val="18"/>
              </w:rPr>
            </w:pPr>
          </w:p>
        </w:tc>
      </w:tr>
      <w:tr w:rsidR="00E47D61" w:rsidRPr="008366D1" w14:paraId="2B772E5F" w14:textId="77777777" w:rsidTr="004402E9">
        <w:tc>
          <w:tcPr>
            <w:tcW w:w="5130" w:type="dxa"/>
            <w:vAlign w:val="center"/>
          </w:tcPr>
          <w:p w14:paraId="406BF721" w14:textId="63E56811" w:rsidR="00E47D61" w:rsidRPr="008366D1" w:rsidRDefault="00E47D61" w:rsidP="00E47D61">
            <w:pPr>
              <w:ind w:left="-101"/>
              <w:rPr>
                <w:rFonts w:ascii="Arial" w:hAnsi="Arial" w:cs="Arial"/>
                <w:b/>
                <w:bCs/>
                <w:color w:val="000000"/>
                <w:sz w:val="18"/>
                <w:szCs w:val="18"/>
              </w:rPr>
            </w:pPr>
            <w:r w:rsidRPr="008366D1">
              <w:rPr>
                <w:rFonts w:ascii="Arial" w:hAnsi="Arial" w:cs="Arial"/>
                <w:b/>
                <w:bCs/>
                <w:color w:val="000000"/>
                <w:sz w:val="18"/>
                <w:szCs w:val="18"/>
              </w:rPr>
              <w:t xml:space="preserve">For the year ended </w:t>
            </w:r>
            <w:r w:rsidR="007854CC" w:rsidRPr="008366D1">
              <w:rPr>
                <w:rFonts w:ascii="Arial" w:hAnsi="Arial" w:cs="Arial"/>
                <w:b/>
                <w:bCs/>
                <w:color w:val="000000"/>
                <w:sz w:val="18"/>
                <w:szCs w:val="18"/>
                <w:lang w:val="en-GB"/>
              </w:rPr>
              <w:t>30</w:t>
            </w:r>
            <w:r w:rsidRPr="008366D1">
              <w:rPr>
                <w:rFonts w:ascii="Arial" w:hAnsi="Arial" w:cs="Arial"/>
                <w:b/>
                <w:bCs/>
                <w:color w:val="000000"/>
                <w:sz w:val="18"/>
                <w:szCs w:val="18"/>
              </w:rPr>
              <w:t xml:space="preserve"> September </w:t>
            </w:r>
            <w:r w:rsidR="007854CC" w:rsidRPr="008366D1">
              <w:rPr>
                <w:rFonts w:ascii="Arial" w:hAnsi="Arial" w:cs="Arial"/>
                <w:b/>
                <w:bCs/>
                <w:sz w:val="18"/>
                <w:szCs w:val="18"/>
                <w:lang w:val="en-GB"/>
              </w:rPr>
              <w:t>2022</w:t>
            </w:r>
          </w:p>
        </w:tc>
        <w:tc>
          <w:tcPr>
            <w:tcW w:w="1440" w:type="dxa"/>
            <w:shd w:val="clear" w:color="auto" w:fill="auto"/>
            <w:vAlign w:val="center"/>
          </w:tcPr>
          <w:p w14:paraId="08F48CFA" w14:textId="77777777" w:rsidR="00E47D61" w:rsidRPr="008366D1" w:rsidRDefault="00E47D61" w:rsidP="00F66992">
            <w:pPr>
              <w:ind w:right="-72"/>
              <w:jc w:val="right"/>
              <w:rPr>
                <w:rFonts w:ascii="Arial" w:hAnsi="Arial" w:cs="Arial"/>
                <w:color w:val="000000"/>
                <w:sz w:val="18"/>
                <w:szCs w:val="18"/>
              </w:rPr>
            </w:pPr>
          </w:p>
        </w:tc>
        <w:tc>
          <w:tcPr>
            <w:tcW w:w="1440" w:type="dxa"/>
            <w:shd w:val="clear" w:color="auto" w:fill="auto"/>
            <w:vAlign w:val="center"/>
          </w:tcPr>
          <w:p w14:paraId="28D0FA16" w14:textId="77777777" w:rsidR="00E47D61" w:rsidRPr="008366D1" w:rsidRDefault="00E47D61" w:rsidP="00F66992">
            <w:pPr>
              <w:ind w:right="-72"/>
              <w:jc w:val="right"/>
              <w:rPr>
                <w:rFonts w:ascii="Arial" w:hAnsi="Arial" w:cs="Arial"/>
                <w:color w:val="000000"/>
                <w:sz w:val="18"/>
                <w:szCs w:val="18"/>
              </w:rPr>
            </w:pPr>
          </w:p>
        </w:tc>
        <w:tc>
          <w:tcPr>
            <w:tcW w:w="1440" w:type="dxa"/>
            <w:shd w:val="clear" w:color="auto" w:fill="auto"/>
            <w:vAlign w:val="center"/>
          </w:tcPr>
          <w:p w14:paraId="7416D85C" w14:textId="77777777" w:rsidR="00E47D61" w:rsidRPr="008366D1" w:rsidRDefault="00E47D61" w:rsidP="00F66992">
            <w:pPr>
              <w:ind w:right="-72"/>
              <w:jc w:val="right"/>
              <w:rPr>
                <w:rFonts w:ascii="Arial" w:hAnsi="Arial" w:cs="Arial"/>
                <w:color w:val="000000"/>
                <w:sz w:val="18"/>
                <w:szCs w:val="18"/>
              </w:rPr>
            </w:pPr>
          </w:p>
        </w:tc>
      </w:tr>
      <w:tr w:rsidR="00E47D61" w:rsidRPr="008366D1" w14:paraId="484DB9EA" w14:textId="77777777" w:rsidTr="004402E9">
        <w:tc>
          <w:tcPr>
            <w:tcW w:w="5130" w:type="dxa"/>
            <w:vAlign w:val="center"/>
          </w:tcPr>
          <w:p w14:paraId="163AAA30" w14:textId="77777777" w:rsidR="00E47D61" w:rsidRPr="008366D1" w:rsidRDefault="00E47D61" w:rsidP="00E47D61">
            <w:pPr>
              <w:ind w:left="-101"/>
              <w:rPr>
                <w:rFonts w:ascii="Arial" w:hAnsi="Arial" w:cs="Arial"/>
                <w:color w:val="000000"/>
                <w:sz w:val="18"/>
                <w:szCs w:val="18"/>
              </w:rPr>
            </w:pPr>
            <w:r w:rsidRPr="008366D1">
              <w:rPr>
                <w:rFonts w:ascii="Arial" w:hAnsi="Arial" w:cs="Arial"/>
                <w:color w:val="000000"/>
                <w:sz w:val="18"/>
                <w:szCs w:val="18"/>
              </w:rPr>
              <w:t>Opening net book amount</w:t>
            </w:r>
          </w:p>
        </w:tc>
        <w:tc>
          <w:tcPr>
            <w:tcW w:w="1440" w:type="dxa"/>
            <w:shd w:val="clear" w:color="auto" w:fill="auto"/>
          </w:tcPr>
          <w:p w14:paraId="639FA557" w14:textId="60D7B672" w:rsidR="00E47D61" w:rsidRPr="008366D1" w:rsidRDefault="007854CC" w:rsidP="00F66992">
            <w:pPr>
              <w:ind w:right="-72"/>
              <w:jc w:val="right"/>
              <w:rPr>
                <w:rFonts w:ascii="Arial" w:hAnsi="Arial" w:cs="Arial"/>
                <w:color w:val="000000"/>
                <w:sz w:val="18"/>
                <w:szCs w:val="18"/>
              </w:rPr>
            </w:pPr>
            <w:r w:rsidRPr="008366D1">
              <w:rPr>
                <w:rFonts w:ascii="Arial" w:hAnsi="Arial" w:cs="Arial"/>
                <w:sz w:val="18"/>
                <w:szCs w:val="18"/>
                <w:lang w:val="en-GB"/>
              </w:rPr>
              <w:t>9</w:t>
            </w:r>
            <w:r w:rsidR="00E47D61" w:rsidRPr="008366D1">
              <w:rPr>
                <w:rFonts w:ascii="Arial" w:hAnsi="Arial" w:cs="Arial"/>
                <w:sz w:val="18"/>
                <w:szCs w:val="18"/>
                <w:lang w:val="en-GB"/>
              </w:rPr>
              <w:t>,</w:t>
            </w:r>
            <w:r w:rsidRPr="008366D1">
              <w:rPr>
                <w:rFonts w:ascii="Arial" w:hAnsi="Arial" w:cs="Arial"/>
                <w:sz w:val="18"/>
                <w:szCs w:val="18"/>
                <w:lang w:val="en-GB"/>
              </w:rPr>
              <w:t>020</w:t>
            </w:r>
            <w:r w:rsidR="00E47D61" w:rsidRPr="008366D1">
              <w:rPr>
                <w:rFonts w:ascii="Arial" w:hAnsi="Arial" w:cs="Arial"/>
                <w:sz w:val="18"/>
                <w:szCs w:val="18"/>
                <w:lang w:val="en-GB"/>
              </w:rPr>
              <w:t>,</w:t>
            </w:r>
            <w:r w:rsidRPr="008366D1">
              <w:rPr>
                <w:rFonts w:ascii="Arial" w:hAnsi="Arial" w:cs="Arial"/>
                <w:sz w:val="18"/>
                <w:szCs w:val="18"/>
                <w:lang w:val="en-GB"/>
              </w:rPr>
              <w:t>819</w:t>
            </w:r>
          </w:p>
        </w:tc>
        <w:tc>
          <w:tcPr>
            <w:tcW w:w="1440" w:type="dxa"/>
            <w:shd w:val="clear" w:color="auto" w:fill="auto"/>
          </w:tcPr>
          <w:p w14:paraId="7E96D364" w14:textId="38A5777B" w:rsidR="00E47D61" w:rsidRPr="008366D1" w:rsidRDefault="007854CC" w:rsidP="00F66992">
            <w:pPr>
              <w:ind w:right="-72"/>
              <w:jc w:val="right"/>
              <w:rPr>
                <w:rFonts w:ascii="Arial" w:hAnsi="Arial" w:cs="Arial"/>
                <w:color w:val="000000"/>
                <w:sz w:val="18"/>
                <w:szCs w:val="18"/>
              </w:rPr>
            </w:pPr>
            <w:r w:rsidRPr="008366D1">
              <w:rPr>
                <w:rFonts w:ascii="Arial" w:hAnsi="Arial" w:cs="Arial"/>
                <w:sz w:val="18"/>
                <w:szCs w:val="18"/>
                <w:lang w:val="en-GB"/>
              </w:rPr>
              <w:t>2</w:t>
            </w:r>
          </w:p>
        </w:tc>
        <w:tc>
          <w:tcPr>
            <w:tcW w:w="1440" w:type="dxa"/>
            <w:shd w:val="clear" w:color="auto" w:fill="auto"/>
          </w:tcPr>
          <w:p w14:paraId="7B38ACE5" w14:textId="7EFD9C50" w:rsidR="00E47D61" w:rsidRPr="008366D1" w:rsidRDefault="007854CC" w:rsidP="00F66992">
            <w:pPr>
              <w:ind w:right="-72"/>
              <w:jc w:val="right"/>
              <w:rPr>
                <w:rFonts w:ascii="Arial" w:hAnsi="Arial" w:cs="Arial"/>
                <w:color w:val="000000"/>
                <w:sz w:val="18"/>
                <w:szCs w:val="18"/>
              </w:rPr>
            </w:pPr>
            <w:r w:rsidRPr="008366D1">
              <w:rPr>
                <w:rFonts w:ascii="Arial" w:hAnsi="Arial" w:cs="Arial"/>
                <w:sz w:val="18"/>
                <w:szCs w:val="18"/>
                <w:lang w:val="en-GB"/>
              </w:rPr>
              <w:t>9</w:t>
            </w:r>
            <w:r w:rsidR="00E47D61" w:rsidRPr="008366D1">
              <w:rPr>
                <w:rFonts w:ascii="Arial" w:hAnsi="Arial" w:cs="Arial"/>
                <w:sz w:val="18"/>
                <w:szCs w:val="18"/>
                <w:lang w:val="en-GB"/>
              </w:rPr>
              <w:t>,</w:t>
            </w:r>
            <w:r w:rsidRPr="008366D1">
              <w:rPr>
                <w:rFonts w:ascii="Arial" w:hAnsi="Arial" w:cs="Arial"/>
                <w:sz w:val="18"/>
                <w:szCs w:val="18"/>
                <w:lang w:val="en-GB"/>
              </w:rPr>
              <w:t>020</w:t>
            </w:r>
            <w:r w:rsidR="00E47D61" w:rsidRPr="008366D1">
              <w:rPr>
                <w:rFonts w:ascii="Arial" w:hAnsi="Arial" w:cs="Arial"/>
                <w:sz w:val="18"/>
                <w:szCs w:val="18"/>
                <w:lang w:val="en-GB"/>
              </w:rPr>
              <w:t>,</w:t>
            </w:r>
            <w:r w:rsidRPr="008366D1">
              <w:rPr>
                <w:rFonts w:ascii="Arial" w:hAnsi="Arial" w:cs="Arial"/>
                <w:sz w:val="18"/>
                <w:szCs w:val="18"/>
                <w:lang w:val="en-GB"/>
              </w:rPr>
              <w:t>821</w:t>
            </w:r>
          </w:p>
        </w:tc>
      </w:tr>
      <w:tr w:rsidR="00E47D61" w:rsidRPr="008366D1" w14:paraId="47773908" w14:textId="77777777" w:rsidTr="004402E9">
        <w:tc>
          <w:tcPr>
            <w:tcW w:w="5130" w:type="dxa"/>
            <w:vAlign w:val="center"/>
          </w:tcPr>
          <w:p w14:paraId="6B1A41DB" w14:textId="77777777" w:rsidR="00E47D61" w:rsidRPr="008366D1" w:rsidRDefault="00E47D61" w:rsidP="00E47D61">
            <w:pPr>
              <w:ind w:left="-101"/>
              <w:rPr>
                <w:rFonts w:ascii="Arial" w:hAnsi="Arial" w:cs="Arial"/>
                <w:color w:val="000000"/>
                <w:sz w:val="18"/>
                <w:szCs w:val="18"/>
              </w:rPr>
            </w:pPr>
            <w:r w:rsidRPr="008366D1">
              <w:rPr>
                <w:rFonts w:ascii="Arial" w:hAnsi="Arial" w:cs="Arial"/>
                <w:color w:val="000000"/>
                <w:sz w:val="18"/>
                <w:szCs w:val="18"/>
              </w:rPr>
              <w:t>Depreciation charges</w:t>
            </w:r>
          </w:p>
        </w:tc>
        <w:tc>
          <w:tcPr>
            <w:tcW w:w="1440" w:type="dxa"/>
            <w:tcBorders>
              <w:bottom w:val="single" w:sz="4" w:space="0" w:color="auto"/>
            </w:tcBorders>
            <w:shd w:val="clear" w:color="auto" w:fill="auto"/>
            <w:vAlign w:val="bottom"/>
          </w:tcPr>
          <w:p w14:paraId="695D51D6" w14:textId="6838661A" w:rsidR="00E47D61" w:rsidRPr="008366D1" w:rsidRDefault="00E47D61" w:rsidP="00F66992">
            <w:pPr>
              <w:ind w:right="-72"/>
              <w:jc w:val="right"/>
              <w:rPr>
                <w:rFonts w:ascii="Arial" w:hAnsi="Arial" w:cs="Arial"/>
                <w:color w:val="000000"/>
                <w:sz w:val="18"/>
                <w:szCs w:val="18"/>
              </w:rPr>
            </w:pPr>
            <w:r w:rsidRPr="008366D1">
              <w:rPr>
                <w:rFonts w:ascii="Arial" w:hAnsi="Arial" w:cs="Arial"/>
                <w:color w:val="000000"/>
                <w:sz w:val="18"/>
                <w:szCs w:val="18"/>
              </w:rPr>
              <w:t>-</w:t>
            </w:r>
          </w:p>
        </w:tc>
        <w:tc>
          <w:tcPr>
            <w:tcW w:w="1440" w:type="dxa"/>
            <w:tcBorders>
              <w:bottom w:val="single" w:sz="4" w:space="0" w:color="auto"/>
            </w:tcBorders>
            <w:shd w:val="clear" w:color="auto" w:fill="auto"/>
            <w:vAlign w:val="bottom"/>
          </w:tcPr>
          <w:p w14:paraId="3C197282" w14:textId="03854CF6" w:rsidR="00E47D61" w:rsidRPr="008366D1" w:rsidRDefault="00E47D61" w:rsidP="00F66992">
            <w:pPr>
              <w:ind w:right="-72"/>
              <w:jc w:val="right"/>
              <w:rPr>
                <w:rFonts w:ascii="Arial" w:hAnsi="Arial" w:cs="Arial"/>
                <w:color w:val="000000"/>
                <w:sz w:val="18"/>
                <w:szCs w:val="18"/>
              </w:rPr>
            </w:pPr>
            <w:r w:rsidRPr="008366D1">
              <w:rPr>
                <w:rFonts w:ascii="Arial" w:hAnsi="Arial" w:cs="Arial"/>
                <w:color w:val="000000"/>
                <w:sz w:val="18"/>
                <w:szCs w:val="18"/>
              </w:rPr>
              <w:t>-</w:t>
            </w:r>
          </w:p>
        </w:tc>
        <w:tc>
          <w:tcPr>
            <w:tcW w:w="1440" w:type="dxa"/>
            <w:tcBorders>
              <w:bottom w:val="single" w:sz="4" w:space="0" w:color="auto"/>
            </w:tcBorders>
            <w:shd w:val="clear" w:color="auto" w:fill="auto"/>
            <w:vAlign w:val="bottom"/>
          </w:tcPr>
          <w:p w14:paraId="374AB10E" w14:textId="3A5E549B" w:rsidR="00E47D61" w:rsidRPr="008366D1" w:rsidRDefault="00E47D61" w:rsidP="00F66992">
            <w:pPr>
              <w:ind w:right="-72"/>
              <w:jc w:val="right"/>
              <w:rPr>
                <w:rFonts w:ascii="Arial" w:hAnsi="Arial" w:cs="Arial"/>
                <w:color w:val="000000"/>
                <w:sz w:val="18"/>
                <w:szCs w:val="18"/>
              </w:rPr>
            </w:pPr>
            <w:r w:rsidRPr="008366D1">
              <w:rPr>
                <w:rFonts w:ascii="Arial" w:hAnsi="Arial" w:cs="Arial"/>
                <w:color w:val="000000"/>
                <w:sz w:val="18"/>
                <w:szCs w:val="18"/>
              </w:rPr>
              <w:t>-</w:t>
            </w:r>
          </w:p>
        </w:tc>
      </w:tr>
      <w:tr w:rsidR="00E47D61" w:rsidRPr="008366D1" w14:paraId="350A2407" w14:textId="77777777" w:rsidTr="004402E9">
        <w:tc>
          <w:tcPr>
            <w:tcW w:w="5130" w:type="dxa"/>
            <w:vAlign w:val="center"/>
          </w:tcPr>
          <w:p w14:paraId="43D3C4AB" w14:textId="77777777" w:rsidR="00E47D61" w:rsidRPr="008366D1" w:rsidRDefault="00E47D61" w:rsidP="00E47D61">
            <w:pPr>
              <w:ind w:left="-101"/>
              <w:rPr>
                <w:rFonts w:ascii="Arial" w:hAnsi="Arial" w:cs="Arial"/>
                <w:color w:val="000000"/>
                <w:sz w:val="18"/>
                <w:szCs w:val="18"/>
              </w:rPr>
            </w:pPr>
          </w:p>
        </w:tc>
        <w:tc>
          <w:tcPr>
            <w:tcW w:w="1440" w:type="dxa"/>
            <w:tcBorders>
              <w:top w:val="single" w:sz="4" w:space="0" w:color="auto"/>
            </w:tcBorders>
            <w:shd w:val="clear" w:color="auto" w:fill="auto"/>
            <w:vAlign w:val="center"/>
          </w:tcPr>
          <w:p w14:paraId="2E2CA904" w14:textId="77777777" w:rsidR="00E47D61" w:rsidRPr="008366D1" w:rsidRDefault="00E47D61" w:rsidP="00F66992">
            <w:pPr>
              <w:ind w:left="162"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025CD094" w14:textId="77777777" w:rsidR="00E47D61" w:rsidRPr="008366D1" w:rsidRDefault="00E47D61" w:rsidP="00F66992">
            <w:pPr>
              <w:ind w:left="162"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3DBA743D" w14:textId="77777777" w:rsidR="00E47D61" w:rsidRPr="008366D1" w:rsidRDefault="00E47D61" w:rsidP="00F66992">
            <w:pPr>
              <w:ind w:left="162" w:right="-72"/>
              <w:jc w:val="right"/>
              <w:rPr>
                <w:rFonts w:ascii="Arial" w:hAnsi="Arial" w:cs="Arial"/>
                <w:color w:val="000000"/>
                <w:sz w:val="18"/>
                <w:szCs w:val="18"/>
              </w:rPr>
            </w:pPr>
          </w:p>
        </w:tc>
      </w:tr>
      <w:tr w:rsidR="00E47D61" w:rsidRPr="008366D1" w14:paraId="1A668381" w14:textId="77777777" w:rsidTr="004402E9">
        <w:tc>
          <w:tcPr>
            <w:tcW w:w="5130" w:type="dxa"/>
            <w:vAlign w:val="center"/>
          </w:tcPr>
          <w:p w14:paraId="6114DF2E" w14:textId="77777777" w:rsidR="00E47D61" w:rsidRPr="008366D1" w:rsidRDefault="00E47D61" w:rsidP="00E47D61">
            <w:pPr>
              <w:ind w:left="-101"/>
              <w:rPr>
                <w:rFonts w:ascii="Arial" w:hAnsi="Arial" w:cs="Arial"/>
                <w:color w:val="000000"/>
                <w:sz w:val="18"/>
                <w:szCs w:val="18"/>
              </w:rPr>
            </w:pPr>
            <w:r w:rsidRPr="008366D1">
              <w:rPr>
                <w:rFonts w:ascii="Arial" w:hAnsi="Arial" w:cs="Arial"/>
                <w:color w:val="000000"/>
                <w:sz w:val="18"/>
                <w:szCs w:val="18"/>
              </w:rPr>
              <w:t>Closing net book amount</w:t>
            </w:r>
          </w:p>
        </w:tc>
        <w:tc>
          <w:tcPr>
            <w:tcW w:w="1440" w:type="dxa"/>
            <w:tcBorders>
              <w:bottom w:val="single" w:sz="4" w:space="0" w:color="auto"/>
            </w:tcBorders>
            <w:shd w:val="clear" w:color="auto" w:fill="auto"/>
            <w:vAlign w:val="bottom"/>
          </w:tcPr>
          <w:p w14:paraId="78C2E237" w14:textId="6FFC3C42" w:rsidR="00E47D61" w:rsidRPr="008366D1" w:rsidRDefault="007854CC" w:rsidP="00F66992">
            <w:pPr>
              <w:ind w:right="-72"/>
              <w:jc w:val="right"/>
              <w:rPr>
                <w:rFonts w:ascii="Arial" w:hAnsi="Arial" w:cs="Arial"/>
                <w:color w:val="000000"/>
                <w:sz w:val="18"/>
                <w:szCs w:val="18"/>
              </w:rPr>
            </w:pPr>
            <w:r w:rsidRPr="008366D1">
              <w:rPr>
                <w:rFonts w:ascii="Arial" w:hAnsi="Arial" w:cs="Arial"/>
                <w:sz w:val="18"/>
                <w:szCs w:val="18"/>
                <w:lang w:val="en-GB"/>
              </w:rPr>
              <w:t>9</w:t>
            </w:r>
            <w:r w:rsidR="00E47D61" w:rsidRPr="008366D1">
              <w:rPr>
                <w:rFonts w:ascii="Arial" w:hAnsi="Arial" w:cs="Arial"/>
                <w:sz w:val="18"/>
                <w:szCs w:val="18"/>
                <w:lang w:val="en-GB"/>
              </w:rPr>
              <w:t>,</w:t>
            </w:r>
            <w:r w:rsidRPr="008366D1">
              <w:rPr>
                <w:rFonts w:ascii="Arial" w:hAnsi="Arial" w:cs="Arial"/>
                <w:sz w:val="18"/>
                <w:szCs w:val="18"/>
                <w:lang w:val="en-GB"/>
              </w:rPr>
              <w:t>020</w:t>
            </w:r>
            <w:r w:rsidR="00E47D61" w:rsidRPr="008366D1">
              <w:rPr>
                <w:rFonts w:ascii="Arial" w:hAnsi="Arial" w:cs="Arial"/>
                <w:sz w:val="18"/>
                <w:szCs w:val="18"/>
                <w:lang w:val="en-GB"/>
              </w:rPr>
              <w:t>,</w:t>
            </w:r>
            <w:r w:rsidRPr="008366D1">
              <w:rPr>
                <w:rFonts w:ascii="Arial" w:hAnsi="Arial" w:cs="Arial"/>
                <w:sz w:val="18"/>
                <w:szCs w:val="18"/>
                <w:lang w:val="en-GB"/>
              </w:rPr>
              <w:t>819</w:t>
            </w:r>
          </w:p>
        </w:tc>
        <w:tc>
          <w:tcPr>
            <w:tcW w:w="1440" w:type="dxa"/>
            <w:tcBorders>
              <w:bottom w:val="single" w:sz="4" w:space="0" w:color="auto"/>
            </w:tcBorders>
            <w:shd w:val="clear" w:color="auto" w:fill="auto"/>
            <w:vAlign w:val="bottom"/>
          </w:tcPr>
          <w:p w14:paraId="676D5782" w14:textId="5248E0E7" w:rsidR="00E47D61" w:rsidRPr="008366D1" w:rsidRDefault="007854CC" w:rsidP="00F66992">
            <w:pPr>
              <w:ind w:right="-72"/>
              <w:jc w:val="right"/>
              <w:rPr>
                <w:rFonts w:ascii="Arial" w:hAnsi="Arial" w:cs="Arial"/>
                <w:color w:val="000000"/>
                <w:sz w:val="18"/>
                <w:szCs w:val="18"/>
              </w:rPr>
            </w:pPr>
            <w:r w:rsidRPr="008366D1">
              <w:rPr>
                <w:rFonts w:ascii="Arial" w:hAnsi="Arial" w:cs="Arial"/>
                <w:sz w:val="18"/>
                <w:szCs w:val="18"/>
                <w:lang w:val="en-GB"/>
              </w:rPr>
              <w:t>2</w:t>
            </w:r>
          </w:p>
        </w:tc>
        <w:tc>
          <w:tcPr>
            <w:tcW w:w="1440" w:type="dxa"/>
            <w:tcBorders>
              <w:bottom w:val="single" w:sz="4" w:space="0" w:color="auto"/>
            </w:tcBorders>
            <w:shd w:val="clear" w:color="auto" w:fill="auto"/>
            <w:vAlign w:val="bottom"/>
          </w:tcPr>
          <w:p w14:paraId="68C2F60F" w14:textId="4065EB0A" w:rsidR="00E47D61" w:rsidRPr="008366D1" w:rsidRDefault="007854CC" w:rsidP="00F66992">
            <w:pPr>
              <w:ind w:right="-72"/>
              <w:jc w:val="right"/>
              <w:rPr>
                <w:rFonts w:ascii="Arial" w:hAnsi="Arial" w:cs="Arial"/>
                <w:color w:val="000000"/>
                <w:sz w:val="18"/>
                <w:szCs w:val="18"/>
              </w:rPr>
            </w:pPr>
            <w:r w:rsidRPr="008366D1">
              <w:rPr>
                <w:rFonts w:ascii="Arial" w:hAnsi="Arial" w:cs="Arial"/>
                <w:sz w:val="18"/>
                <w:szCs w:val="18"/>
                <w:lang w:val="en-GB"/>
              </w:rPr>
              <w:t>9</w:t>
            </w:r>
            <w:r w:rsidR="00E47D61" w:rsidRPr="008366D1">
              <w:rPr>
                <w:rFonts w:ascii="Arial" w:hAnsi="Arial" w:cs="Arial"/>
                <w:sz w:val="18"/>
                <w:szCs w:val="18"/>
                <w:lang w:val="en-GB"/>
              </w:rPr>
              <w:t>,</w:t>
            </w:r>
            <w:r w:rsidRPr="008366D1">
              <w:rPr>
                <w:rFonts w:ascii="Arial" w:hAnsi="Arial" w:cs="Arial"/>
                <w:sz w:val="18"/>
                <w:szCs w:val="18"/>
                <w:lang w:val="en-GB"/>
              </w:rPr>
              <w:t>020</w:t>
            </w:r>
            <w:r w:rsidR="00E47D61" w:rsidRPr="008366D1">
              <w:rPr>
                <w:rFonts w:ascii="Arial" w:hAnsi="Arial" w:cs="Arial"/>
                <w:sz w:val="18"/>
                <w:szCs w:val="18"/>
                <w:lang w:val="en-GB"/>
              </w:rPr>
              <w:t>,</w:t>
            </w:r>
            <w:r w:rsidRPr="008366D1">
              <w:rPr>
                <w:rFonts w:ascii="Arial" w:hAnsi="Arial" w:cs="Arial"/>
                <w:sz w:val="18"/>
                <w:szCs w:val="18"/>
                <w:lang w:val="en-GB"/>
              </w:rPr>
              <w:t>821</w:t>
            </w:r>
          </w:p>
        </w:tc>
      </w:tr>
      <w:tr w:rsidR="00E47D61" w:rsidRPr="008366D1" w14:paraId="053B5644" w14:textId="77777777" w:rsidTr="004402E9">
        <w:tc>
          <w:tcPr>
            <w:tcW w:w="5130" w:type="dxa"/>
            <w:vAlign w:val="center"/>
          </w:tcPr>
          <w:p w14:paraId="69CFAE79" w14:textId="77777777" w:rsidR="00E47D61" w:rsidRPr="008366D1" w:rsidRDefault="00E47D61" w:rsidP="00E47D61">
            <w:pPr>
              <w:ind w:left="-101"/>
              <w:rPr>
                <w:rFonts w:ascii="Arial" w:hAnsi="Arial" w:cs="Arial"/>
                <w:color w:val="000000"/>
                <w:sz w:val="18"/>
                <w:szCs w:val="18"/>
              </w:rPr>
            </w:pPr>
          </w:p>
        </w:tc>
        <w:tc>
          <w:tcPr>
            <w:tcW w:w="1440" w:type="dxa"/>
            <w:tcBorders>
              <w:top w:val="single" w:sz="4" w:space="0" w:color="auto"/>
            </w:tcBorders>
            <w:shd w:val="clear" w:color="auto" w:fill="auto"/>
            <w:vAlign w:val="center"/>
          </w:tcPr>
          <w:p w14:paraId="5F654427" w14:textId="77777777" w:rsidR="00E47D61" w:rsidRPr="008366D1" w:rsidRDefault="00E47D61" w:rsidP="00F66992">
            <w:pPr>
              <w:ind w:left="312"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4AF47119" w14:textId="77777777" w:rsidR="00E47D61" w:rsidRPr="008366D1" w:rsidRDefault="00E47D61" w:rsidP="00F66992">
            <w:pPr>
              <w:ind w:left="312"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1EA39943" w14:textId="77777777" w:rsidR="00E47D61" w:rsidRPr="008366D1" w:rsidRDefault="00E47D61" w:rsidP="00F66992">
            <w:pPr>
              <w:ind w:left="312" w:right="-72"/>
              <w:jc w:val="right"/>
              <w:rPr>
                <w:rFonts w:ascii="Arial" w:hAnsi="Arial" w:cs="Arial"/>
                <w:color w:val="000000"/>
                <w:sz w:val="18"/>
                <w:szCs w:val="18"/>
              </w:rPr>
            </w:pPr>
          </w:p>
        </w:tc>
      </w:tr>
      <w:tr w:rsidR="00E47D61" w:rsidRPr="008366D1" w14:paraId="238CE202" w14:textId="77777777" w:rsidTr="004402E9">
        <w:tc>
          <w:tcPr>
            <w:tcW w:w="5130" w:type="dxa"/>
            <w:vAlign w:val="center"/>
          </w:tcPr>
          <w:p w14:paraId="506927A6" w14:textId="1F49BEA9" w:rsidR="00E47D61" w:rsidRPr="008366D1" w:rsidRDefault="00E47D61" w:rsidP="00E47D61">
            <w:pPr>
              <w:ind w:left="-101"/>
              <w:rPr>
                <w:rFonts w:ascii="Arial" w:hAnsi="Arial" w:cs="Arial"/>
                <w:b/>
                <w:bCs/>
                <w:color w:val="000000"/>
                <w:sz w:val="18"/>
                <w:szCs w:val="18"/>
                <w:cs/>
                <w:lang w:val="en-GB"/>
              </w:rPr>
            </w:pPr>
            <w:r w:rsidRPr="008366D1">
              <w:rPr>
                <w:rFonts w:ascii="Arial" w:hAnsi="Arial" w:cs="Arial"/>
                <w:b/>
                <w:bCs/>
                <w:color w:val="000000"/>
                <w:sz w:val="18"/>
                <w:szCs w:val="18"/>
              </w:rPr>
              <w:t xml:space="preserve">As at </w:t>
            </w:r>
            <w:r w:rsidR="007854CC" w:rsidRPr="008366D1">
              <w:rPr>
                <w:rFonts w:ascii="Arial" w:hAnsi="Arial" w:cs="Arial"/>
                <w:b/>
                <w:bCs/>
                <w:color w:val="000000"/>
                <w:sz w:val="18"/>
                <w:szCs w:val="18"/>
                <w:lang w:val="en-GB"/>
              </w:rPr>
              <w:t>30</w:t>
            </w:r>
            <w:r w:rsidRPr="008366D1">
              <w:rPr>
                <w:rFonts w:ascii="Arial" w:hAnsi="Arial" w:cs="Arial"/>
                <w:b/>
                <w:bCs/>
                <w:color w:val="000000"/>
                <w:sz w:val="18"/>
                <w:szCs w:val="18"/>
              </w:rPr>
              <w:t xml:space="preserve"> September </w:t>
            </w:r>
            <w:r w:rsidR="007854CC" w:rsidRPr="008366D1">
              <w:rPr>
                <w:rFonts w:ascii="Arial" w:hAnsi="Arial" w:cs="Arial"/>
                <w:b/>
                <w:bCs/>
                <w:sz w:val="18"/>
                <w:szCs w:val="18"/>
                <w:lang w:val="en-GB"/>
              </w:rPr>
              <w:t>2022</w:t>
            </w:r>
          </w:p>
        </w:tc>
        <w:tc>
          <w:tcPr>
            <w:tcW w:w="1440" w:type="dxa"/>
            <w:shd w:val="clear" w:color="auto" w:fill="auto"/>
            <w:vAlign w:val="center"/>
          </w:tcPr>
          <w:p w14:paraId="6D22E6F1" w14:textId="77777777" w:rsidR="00E47D61" w:rsidRPr="008366D1" w:rsidRDefault="00E47D61" w:rsidP="00F66992">
            <w:pPr>
              <w:ind w:right="-72"/>
              <w:jc w:val="right"/>
              <w:rPr>
                <w:rFonts w:ascii="Arial" w:hAnsi="Arial" w:cs="Arial"/>
                <w:color w:val="000000"/>
                <w:sz w:val="18"/>
                <w:szCs w:val="18"/>
              </w:rPr>
            </w:pPr>
          </w:p>
        </w:tc>
        <w:tc>
          <w:tcPr>
            <w:tcW w:w="1440" w:type="dxa"/>
            <w:shd w:val="clear" w:color="auto" w:fill="auto"/>
            <w:vAlign w:val="center"/>
          </w:tcPr>
          <w:p w14:paraId="6F028B02" w14:textId="77777777" w:rsidR="00E47D61" w:rsidRPr="008366D1" w:rsidRDefault="00E47D61" w:rsidP="00F66992">
            <w:pPr>
              <w:ind w:right="-72"/>
              <w:jc w:val="right"/>
              <w:rPr>
                <w:rFonts w:ascii="Arial" w:hAnsi="Arial" w:cs="Arial"/>
                <w:color w:val="000000"/>
                <w:sz w:val="18"/>
                <w:szCs w:val="18"/>
              </w:rPr>
            </w:pPr>
          </w:p>
        </w:tc>
        <w:tc>
          <w:tcPr>
            <w:tcW w:w="1440" w:type="dxa"/>
            <w:shd w:val="clear" w:color="auto" w:fill="auto"/>
            <w:vAlign w:val="center"/>
          </w:tcPr>
          <w:p w14:paraId="4F9BB573" w14:textId="77777777" w:rsidR="00E47D61" w:rsidRPr="008366D1" w:rsidRDefault="00E47D61" w:rsidP="00F66992">
            <w:pPr>
              <w:ind w:right="-72"/>
              <w:jc w:val="right"/>
              <w:rPr>
                <w:rFonts w:ascii="Arial" w:hAnsi="Arial" w:cs="Arial"/>
                <w:color w:val="000000"/>
                <w:sz w:val="18"/>
                <w:szCs w:val="18"/>
              </w:rPr>
            </w:pPr>
          </w:p>
        </w:tc>
      </w:tr>
      <w:tr w:rsidR="00E47D61" w:rsidRPr="008366D1" w14:paraId="1CBCD0F3" w14:textId="77777777" w:rsidTr="004402E9">
        <w:tc>
          <w:tcPr>
            <w:tcW w:w="5130" w:type="dxa"/>
            <w:vAlign w:val="center"/>
          </w:tcPr>
          <w:p w14:paraId="6EC72969" w14:textId="77777777" w:rsidR="00E47D61" w:rsidRPr="008366D1" w:rsidRDefault="00E47D61" w:rsidP="00E47D61">
            <w:pPr>
              <w:ind w:left="-101"/>
              <w:rPr>
                <w:rFonts w:ascii="Arial" w:hAnsi="Arial" w:cs="Arial"/>
                <w:color w:val="000000"/>
                <w:sz w:val="18"/>
                <w:szCs w:val="18"/>
              </w:rPr>
            </w:pPr>
            <w:r w:rsidRPr="008366D1">
              <w:rPr>
                <w:rFonts w:ascii="Arial" w:hAnsi="Arial" w:cs="Arial"/>
                <w:color w:val="000000"/>
                <w:sz w:val="18"/>
                <w:szCs w:val="18"/>
              </w:rPr>
              <w:t>Cost</w:t>
            </w:r>
          </w:p>
        </w:tc>
        <w:tc>
          <w:tcPr>
            <w:tcW w:w="1440" w:type="dxa"/>
            <w:shd w:val="clear" w:color="auto" w:fill="auto"/>
            <w:vAlign w:val="bottom"/>
          </w:tcPr>
          <w:p w14:paraId="698C944F" w14:textId="5A568410" w:rsidR="00E47D61" w:rsidRPr="008366D1" w:rsidRDefault="007854CC" w:rsidP="00F66992">
            <w:pPr>
              <w:ind w:right="-72"/>
              <w:jc w:val="right"/>
              <w:rPr>
                <w:rFonts w:ascii="Arial" w:hAnsi="Arial" w:cs="Arial"/>
                <w:color w:val="000000"/>
                <w:sz w:val="18"/>
                <w:szCs w:val="18"/>
              </w:rPr>
            </w:pPr>
            <w:r w:rsidRPr="008366D1">
              <w:rPr>
                <w:rFonts w:ascii="Arial" w:hAnsi="Arial" w:cs="Arial"/>
                <w:sz w:val="18"/>
                <w:szCs w:val="18"/>
                <w:lang w:val="en-GB"/>
              </w:rPr>
              <w:t>9</w:t>
            </w:r>
            <w:r w:rsidR="00E47D61" w:rsidRPr="008366D1">
              <w:rPr>
                <w:rFonts w:ascii="Arial" w:hAnsi="Arial" w:cs="Arial"/>
                <w:sz w:val="18"/>
                <w:szCs w:val="18"/>
                <w:lang w:val="en-GB"/>
              </w:rPr>
              <w:t>,</w:t>
            </w:r>
            <w:r w:rsidRPr="008366D1">
              <w:rPr>
                <w:rFonts w:ascii="Arial" w:hAnsi="Arial" w:cs="Arial"/>
                <w:sz w:val="18"/>
                <w:szCs w:val="18"/>
                <w:lang w:val="en-GB"/>
              </w:rPr>
              <w:t>020</w:t>
            </w:r>
            <w:r w:rsidR="00E47D61" w:rsidRPr="008366D1">
              <w:rPr>
                <w:rFonts w:ascii="Arial" w:hAnsi="Arial" w:cs="Arial"/>
                <w:sz w:val="18"/>
                <w:szCs w:val="18"/>
                <w:lang w:val="en-GB"/>
              </w:rPr>
              <w:t>,</w:t>
            </w:r>
            <w:r w:rsidRPr="008366D1">
              <w:rPr>
                <w:rFonts w:ascii="Arial" w:hAnsi="Arial" w:cs="Arial"/>
                <w:sz w:val="18"/>
                <w:szCs w:val="18"/>
                <w:lang w:val="en-GB"/>
              </w:rPr>
              <w:t>819</w:t>
            </w:r>
          </w:p>
        </w:tc>
        <w:tc>
          <w:tcPr>
            <w:tcW w:w="1440" w:type="dxa"/>
            <w:shd w:val="clear" w:color="auto" w:fill="auto"/>
            <w:vAlign w:val="bottom"/>
          </w:tcPr>
          <w:p w14:paraId="51227B95" w14:textId="444746F4" w:rsidR="00E47D61" w:rsidRPr="008366D1" w:rsidRDefault="007854CC" w:rsidP="00F66992">
            <w:pPr>
              <w:ind w:right="-72"/>
              <w:jc w:val="right"/>
              <w:rPr>
                <w:rFonts w:ascii="Arial" w:hAnsi="Arial" w:cs="Arial"/>
                <w:color w:val="000000"/>
                <w:sz w:val="18"/>
                <w:szCs w:val="18"/>
              </w:rPr>
            </w:pPr>
            <w:r w:rsidRPr="008366D1">
              <w:rPr>
                <w:rFonts w:ascii="Arial" w:hAnsi="Arial" w:cs="Arial"/>
                <w:sz w:val="18"/>
                <w:szCs w:val="18"/>
                <w:lang w:val="en-GB"/>
              </w:rPr>
              <w:t>6</w:t>
            </w:r>
            <w:r w:rsidR="00E47D61" w:rsidRPr="008366D1">
              <w:rPr>
                <w:rFonts w:ascii="Arial" w:hAnsi="Arial" w:cs="Arial"/>
                <w:sz w:val="18"/>
                <w:szCs w:val="18"/>
                <w:lang w:val="en-GB"/>
              </w:rPr>
              <w:t>,</w:t>
            </w:r>
            <w:r w:rsidRPr="008366D1">
              <w:rPr>
                <w:rFonts w:ascii="Arial" w:hAnsi="Arial" w:cs="Arial"/>
                <w:sz w:val="18"/>
                <w:szCs w:val="18"/>
                <w:lang w:val="en-GB"/>
              </w:rPr>
              <w:t>179</w:t>
            </w:r>
            <w:r w:rsidR="00E47D61" w:rsidRPr="008366D1">
              <w:rPr>
                <w:rFonts w:ascii="Arial" w:hAnsi="Arial" w:cs="Arial"/>
                <w:sz w:val="18"/>
                <w:szCs w:val="18"/>
                <w:lang w:val="en-GB"/>
              </w:rPr>
              <w:t>,</w:t>
            </w:r>
            <w:r w:rsidRPr="008366D1">
              <w:rPr>
                <w:rFonts w:ascii="Arial" w:hAnsi="Arial" w:cs="Arial"/>
                <w:sz w:val="18"/>
                <w:szCs w:val="18"/>
                <w:lang w:val="en-GB"/>
              </w:rPr>
              <w:t>498</w:t>
            </w:r>
          </w:p>
        </w:tc>
        <w:tc>
          <w:tcPr>
            <w:tcW w:w="1440" w:type="dxa"/>
            <w:shd w:val="clear" w:color="auto" w:fill="auto"/>
            <w:vAlign w:val="bottom"/>
          </w:tcPr>
          <w:p w14:paraId="32EBD7A6" w14:textId="591B192A" w:rsidR="00E47D61" w:rsidRPr="008366D1" w:rsidRDefault="007854CC" w:rsidP="00F66992">
            <w:pPr>
              <w:ind w:right="-72"/>
              <w:jc w:val="right"/>
              <w:rPr>
                <w:rFonts w:ascii="Arial" w:hAnsi="Arial" w:cs="Arial"/>
                <w:color w:val="000000"/>
                <w:sz w:val="18"/>
                <w:szCs w:val="18"/>
              </w:rPr>
            </w:pPr>
            <w:r w:rsidRPr="008366D1">
              <w:rPr>
                <w:rFonts w:ascii="Arial" w:hAnsi="Arial" w:cs="Arial"/>
                <w:sz w:val="18"/>
                <w:szCs w:val="18"/>
                <w:lang w:val="en-GB"/>
              </w:rPr>
              <w:t>15</w:t>
            </w:r>
            <w:r w:rsidR="00E47D61" w:rsidRPr="008366D1">
              <w:rPr>
                <w:rFonts w:ascii="Arial" w:hAnsi="Arial" w:cs="Arial"/>
                <w:sz w:val="18"/>
                <w:szCs w:val="18"/>
                <w:lang w:val="en-GB"/>
              </w:rPr>
              <w:t>,</w:t>
            </w:r>
            <w:r w:rsidRPr="008366D1">
              <w:rPr>
                <w:rFonts w:ascii="Arial" w:hAnsi="Arial" w:cs="Arial"/>
                <w:sz w:val="18"/>
                <w:szCs w:val="18"/>
                <w:lang w:val="en-GB"/>
              </w:rPr>
              <w:t>200</w:t>
            </w:r>
            <w:r w:rsidR="00E47D61" w:rsidRPr="008366D1">
              <w:rPr>
                <w:rFonts w:ascii="Arial" w:hAnsi="Arial" w:cs="Arial"/>
                <w:sz w:val="18"/>
                <w:szCs w:val="18"/>
                <w:lang w:val="en-GB"/>
              </w:rPr>
              <w:t>,</w:t>
            </w:r>
            <w:r w:rsidRPr="008366D1">
              <w:rPr>
                <w:rFonts w:ascii="Arial" w:hAnsi="Arial" w:cs="Arial"/>
                <w:sz w:val="18"/>
                <w:szCs w:val="18"/>
                <w:lang w:val="en-GB"/>
              </w:rPr>
              <w:t>317</w:t>
            </w:r>
          </w:p>
        </w:tc>
      </w:tr>
      <w:tr w:rsidR="00E47D61" w:rsidRPr="008366D1" w14:paraId="127BD180" w14:textId="77777777" w:rsidTr="004402E9">
        <w:tc>
          <w:tcPr>
            <w:tcW w:w="5130" w:type="dxa"/>
            <w:vAlign w:val="center"/>
          </w:tcPr>
          <w:p w14:paraId="12A8C55C" w14:textId="77777777" w:rsidR="00E47D61" w:rsidRPr="008366D1" w:rsidRDefault="00E47D61" w:rsidP="00E47D61">
            <w:pPr>
              <w:ind w:left="-101"/>
              <w:rPr>
                <w:rFonts w:ascii="Arial" w:hAnsi="Arial" w:cs="Arial"/>
                <w:color w:val="000000"/>
                <w:sz w:val="18"/>
                <w:szCs w:val="18"/>
                <w:cs/>
                <w:lang w:val="en-GB"/>
              </w:rPr>
            </w:pPr>
            <w:r w:rsidRPr="008366D1">
              <w:rPr>
                <w:rFonts w:ascii="Arial" w:hAnsi="Arial" w:cs="Arial"/>
                <w:color w:val="000000"/>
                <w:sz w:val="18"/>
                <w:szCs w:val="18"/>
                <w:u w:val="single"/>
              </w:rPr>
              <w:t>Less</w:t>
            </w:r>
            <w:r w:rsidRPr="008366D1">
              <w:rPr>
                <w:rFonts w:ascii="Arial" w:hAnsi="Arial" w:cs="Arial"/>
                <w:color w:val="000000"/>
                <w:sz w:val="18"/>
                <w:szCs w:val="18"/>
              </w:rPr>
              <w:t xml:space="preserve">  Accumulated depreciation</w:t>
            </w:r>
          </w:p>
        </w:tc>
        <w:tc>
          <w:tcPr>
            <w:tcW w:w="1440" w:type="dxa"/>
            <w:tcBorders>
              <w:bottom w:val="single" w:sz="4" w:space="0" w:color="auto"/>
            </w:tcBorders>
            <w:shd w:val="clear" w:color="auto" w:fill="auto"/>
            <w:vAlign w:val="bottom"/>
          </w:tcPr>
          <w:p w14:paraId="6FA80E0B" w14:textId="490FE677" w:rsidR="00E47D61" w:rsidRPr="008366D1" w:rsidRDefault="00E47D61" w:rsidP="00F66992">
            <w:pPr>
              <w:ind w:right="-72"/>
              <w:jc w:val="right"/>
              <w:rPr>
                <w:rFonts w:ascii="Arial" w:hAnsi="Arial" w:cs="Arial"/>
                <w:color w:val="000000"/>
                <w:sz w:val="18"/>
                <w:szCs w:val="18"/>
              </w:rPr>
            </w:pPr>
            <w:r w:rsidRPr="008366D1">
              <w:rPr>
                <w:rFonts w:ascii="Arial" w:hAnsi="Arial" w:cs="Arial"/>
                <w:sz w:val="18"/>
                <w:szCs w:val="18"/>
                <w:lang w:val="en-GB"/>
              </w:rPr>
              <w:t>-</w:t>
            </w:r>
          </w:p>
        </w:tc>
        <w:tc>
          <w:tcPr>
            <w:tcW w:w="1440" w:type="dxa"/>
            <w:tcBorders>
              <w:bottom w:val="single" w:sz="4" w:space="0" w:color="auto"/>
            </w:tcBorders>
            <w:shd w:val="clear" w:color="auto" w:fill="auto"/>
            <w:vAlign w:val="bottom"/>
          </w:tcPr>
          <w:p w14:paraId="1D2FC1F8" w14:textId="094845E8" w:rsidR="00E47D61" w:rsidRPr="008366D1" w:rsidRDefault="00E47D61" w:rsidP="00F66992">
            <w:pPr>
              <w:ind w:right="-72"/>
              <w:jc w:val="right"/>
              <w:rPr>
                <w:rFonts w:ascii="Arial" w:hAnsi="Arial" w:cs="Arial"/>
                <w:color w:val="000000"/>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6</w:t>
            </w:r>
            <w:r w:rsidRPr="008366D1">
              <w:rPr>
                <w:rFonts w:ascii="Arial" w:hAnsi="Arial" w:cs="Arial"/>
                <w:sz w:val="18"/>
                <w:szCs w:val="18"/>
                <w:lang w:val="en-GB"/>
              </w:rPr>
              <w:t>,</w:t>
            </w:r>
            <w:r w:rsidR="007854CC" w:rsidRPr="008366D1">
              <w:rPr>
                <w:rFonts w:ascii="Arial" w:hAnsi="Arial" w:cs="Arial"/>
                <w:sz w:val="18"/>
                <w:szCs w:val="18"/>
                <w:lang w:val="en-GB"/>
              </w:rPr>
              <w:t>179</w:t>
            </w:r>
            <w:r w:rsidRPr="008366D1">
              <w:rPr>
                <w:rFonts w:ascii="Arial" w:hAnsi="Arial" w:cs="Arial"/>
                <w:sz w:val="18"/>
                <w:szCs w:val="18"/>
                <w:lang w:val="en-GB"/>
              </w:rPr>
              <w:t>,</w:t>
            </w:r>
            <w:r w:rsidR="007854CC" w:rsidRPr="008366D1">
              <w:rPr>
                <w:rFonts w:ascii="Arial" w:hAnsi="Arial" w:cs="Arial"/>
                <w:sz w:val="18"/>
                <w:szCs w:val="18"/>
                <w:lang w:val="en-GB"/>
              </w:rPr>
              <w:t>496</w:t>
            </w:r>
            <w:r w:rsidRPr="008366D1">
              <w:rPr>
                <w:rFonts w:ascii="Arial" w:hAnsi="Arial" w:cs="Arial"/>
                <w:sz w:val="18"/>
                <w:szCs w:val="18"/>
                <w:lang w:val="en-GB"/>
              </w:rPr>
              <w:t>)</w:t>
            </w:r>
          </w:p>
        </w:tc>
        <w:tc>
          <w:tcPr>
            <w:tcW w:w="1440" w:type="dxa"/>
            <w:tcBorders>
              <w:bottom w:val="single" w:sz="4" w:space="0" w:color="auto"/>
            </w:tcBorders>
            <w:shd w:val="clear" w:color="auto" w:fill="auto"/>
            <w:vAlign w:val="bottom"/>
          </w:tcPr>
          <w:p w14:paraId="4C31183E" w14:textId="2D3B2187" w:rsidR="00E47D61" w:rsidRPr="008366D1" w:rsidRDefault="00E47D61" w:rsidP="00F66992">
            <w:pPr>
              <w:ind w:right="-72"/>
              <w:jc w:val="right"/>
              <w:rPr>
                <w:rFonts w:ascii="Arial" w:hAnsi="Arial" w:cs="Arial"/>
                <w:color w:val="000000"/>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6</w:t>
            </w:r>
            <w:r w:rsidRPr="008366D1">
              <w:rPr>
                <w:rFonts w:ascii="Arial" w:hAnsi="Arial" w:cs="Arial"/>
                <w:sz w:val="18"/>
                <w:szCs w:val="18"/>
                <w:lang w:val="en-GB"/>
              </w:rPr>
              <w:t>,</w:t>
            </w:r>
            <w:r w:rsidR="007854CC" w:rsidRPr="008366D1">
              <w:rPr>
                <w:rFonts w:ascii="Arial" w:hAnsi="Arial" w:cs="Arial"/>
                <w:sz w:val="18"/>
                <w:szCs w:val="18"/>
                <w:lang w:val="en-GB"/>
              </w:rPr>
              <w:t>179</w:t>
            </w:r>
            <w:r w:rsidRPr="008366D1">
              <w:rPr>
                <w:rFonts w:ascii="Arial" w:hAnsi="Arial" w:cs="Arial"/>
                <w:sz w:val="18"/>
                <w:szCs w:val="18"/>
                <w:lang w:val="en-GB"/>
              </w:rPr>
              <w:t>,</w:t>
            </w:r>
            <w:r w:rsidR="007854CC" w:rsidRPr="008366D1">
              <w:rPr>
                <w:rFonts w:ascii="Arial" w:hAnsi="Arial" w:cs="Arial"/>
                <w:sz w:val="18"/>
                <w:szCs w:val="18"/>
                <w:lang w:val="en-GB"/>
              </w:rPr>
              <w:t>496</w:t>
            </w:r>
            <w:r w:rsidRPr="008366D1">
              <w:rPr>
                <w:rFonts w:ascii="Arial" w:hAnsi="Arial" w:cs="Arial"/>
                <w:sz w:val="18"/>
                <w:szCs w:val="18"/>
                <w:lang w:val="en-GB"/>
              </w:rPr>
              <w:t>)</w:t>
            </w:r>
          </w:p>
        </w:tc>
      </w:tr>
      <w:tr w:rsidR="00E47D61" w:rsidRPr="008366D1" w14:paraId="52255DAB" w14:textId="77777777" w:rsidTr="004402E9">
        <w:tc>
          <w:tcPr>
            <w:tcW w:w="5130" w:type="dxa"/>
            <w:vAlign w:val="center"/>
          </w:tcPr>
          <w:p w14:paraId="3320E036" w14:textId="77777777" w:rsidR="00E47D61" w:rsidRPr="008366D1" w:rsidRDefault="00E47D61" w:rsidP="00E47D61">
            <w:pPr>
              <w:ind w:left="-101"/>
              <w:rPr>
                <w:rFonts w:ascii="Arial" w:hAnsi="Arial" w:cs="Arial"/>
                <w:color w:val="000000"/>
                <w:sz w:val="18"/>
                <w:szCs w:val="18"/>
              </w:rPr>
            </w:pPr>
          </w:p>
        </w:tc>
        <w:tc>
          <w:tcPr>
            <w:tcW w:w="1440" w:type="dxa"/>
            <w:tcBorders>
              <w:top w:val="single" w:sz="4" w:space="0" w:color="auto"/>
            </w:tcBorders>
            <w:shd w:val="clear" w:color="auto" w:fill="auto"/>
            <w:vAlign w:val="center"/>
          </w:tcPr>
          <w:p w14:paraId="0F4640C0" w14:textId="77777777" w:rsidR="00E47D61" w:rsidRPr="008366D1" w:rsidRDefault="00E47D61" w:rsidP="00F66992">
            <w:pPr>
              <w:ind w:left="162"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152EC405" w14:textId="77777777" w:rsidR="00E47D61" w:rsidRPr="008366D1" w:rsidRDefault="00E47D61" w:rsidP="00F66992">
            <w:pPr>
              <w:ind w:left="162"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3E22A51F" w14:textId="77777777" w:rsidR="00E47D61" w:rsidRPr="008366D1" w:rsidRDefault="00E47D61" w:rsidP="00F66992">
            <w:pPr>
              <w:ind w:left="162" w:right="-72"/>
              <w:jc w:val="right"/>
              <w:rPr>
                <w:rFonts w:ascii="Arial" w:hAnsi="Arial" w:cs="Arial"/>
                <w:color w:val="000000"/>
                <w:sz w:val="18"/>
                <w:szCs w:val="18"/>
              </w:rPr>
            </w:pPr>
          </w:p>
        </w:tc>
      </w:tr>
      <w:tr w:rsidR="00E47D61" w:rsidRPr="008366D1" w14:paraId="1005F3FC" w14:textId="77777777" w:rsidTr="004402E9">
        <w:tc>
          <w:tcPr>
            <w:tcW w:w="5130" w:type="dxa"/>
            <w:vAlign w:val="center"/>
          </w:tcPr>
          <w:p w14:paraId="7E8746EE" w14:textId="77777777" w:rsidR="00E47D61" w:rsidRPr="008366D1" w:rsidRDefault="00E47D61" w:rsidP="00E47D61">
            <w:pPr>
              <w:ind w:left="-101"/>
              <w:rPr>
                <w:rFonts w:ascii="Arial" w:hAnsi="Arial" w:cs="Arial"/>
                <w:color w:val="000000"/>
                <w:sz w:val="18"/>
                <w:szCs w:val="18"/>
              </w:rPr>
            </w:pPr>
            <w:r w:rsidRPr="008366D1">
              <w:rPr>
                <w:rFonts w:ascii="Arial" w:hAnsi="Arial" w:cs="Arial"/>
                <w:color w:val="000000"/>
                <w:sz w:val="18"/>
                <w:szCs w:val="18"/>
              </w:rPr>
              <w:t>Net book amount</w:t>
            </w:r>
          </w:p>
        </w:tc>
        <w:tc>
          <w:tcPr>
            <w:tcW w:w="1440" w:type="dxa"/>
            <w:tcBorders>
              <w:bottom w:val="single" w:sz="4" w:space="0" w:color="auto"/>
            </w:tcBorders>
            <w:shd w:val="clear" w:color="auto" w:fill="auto"/>
            <w:vAlign w:val="bottom"/>
          </w:tcPr>
          <w:p w14:paraId="26B90230" w14:textId="2485097A" w:rsidR="00E47D61" w:rsidRPr="008366D1" w:rsidRDefault="007854CC" w:rsidP="00F66992">
            <w:pPr>
              <w:ind w:right="-72"/>
              <w:jc w:val="right"/>
              <w:rPr>
                <w:rFonts w:ascii="Arial" w:hAnsi="Arial" w:cs="Arial"/>
                <w:color w:val="000000"/>
                <w:sz w:val="18"/>
                <w:szCs w:val="18"/>
              </w:rPr>
            </w:pPr>
            <w:r w:rsidRPr="008366D1">
              <w:rPr>
                <w:rFonts w:ascii="Arial" w:hAnsi="Arial" w:cs="Arial"/>
                <w:sz w:val="18"/>
                <w:szCs w:val="18"/>
                <w:lang w:val="en-GB"/>
              </w:rPr>
              <w:t>9</w:t>
            </w:r>
            <w:r w:rsidR="00E47D61" w:rsidRPr="008366D1">
              <w:rPr>
                <w:rFonts w:ascii="Arial" w:hAnsi="Arial" w:cs="Arial"/>
                <w:sz w:val="18"/>
                <w:szCs w:val="18"/>
                <w:lang w:val="en-GB"/>
              </w:rPr>
              <w:t>,</w:t>
            </w:r>
            <w:r w:rsidRPr="008366D1">
              <w:rPr>
                <w:rFonts w:ascii="Arial" w:hAnsi="Arial" w:cs="Arial"/>
                <w:sz w:val="18"/>
                <w:szCs w:val="18"/>
                <w:lang w:val="en-GB"/>
              </w:rPr>
              <w:t>020</w:t>
            </w:r>
            <w:r w:rsidR="00E47D61" w:rsidRPr="008366D1">
              <w:rPr>
                <w:rFonts w:ascii="Arial" w:hAnsi="Arial" w:cs="Arial"/>
                <w:sz w:val="18"/>
                <w:szCs w:val="18"/>
                <w:lang w:val="en-GB"/>
              </w:rPr>
              <w:t>,</w:t>
            </w:r>
            <w:r w:rsidRPr="008366D1">
              <w:rPr>
                <w:rFonts w:ascii="Arial" w:hAnsi="Arial" w:cs="Arial"/>
                <w:sz w:val="18"/>
                <w:szCs w:val="18"/>
                <w:lang w:val="en-GB"/>
              </w:rPr>
              <w:t>819</w:t>
            </w:r>
          </w:p>
        </w:tc>
        <w:tc>
          <w:tcPr>
            <w:tcW w:w="1440" w:type="dxa"/>
            <w:tcBorders>
              <w:bottom w:val="single" w:sz="4" w:space="0" w:color="auto"/>
            </w:tcBorders>
            <w:shd w:val="clear" w:color="auto" w:fill="auto"/>
            <w:vAlign w:val="bottom"/>
          </w:tcPr>
          <w:p w14:paraId="2295AA4E" w14:textId="46AD5438" w:rsidR="00E47D61" w:rsidRPr="008366D1" w:rsidRDefault="007854CC" w:rsidP="00F66992">
            <w:pPr>
              <w:ind w:right="-72"/>
              <w:jc w:val="right"/>
              <w:rPr>
                <w:rFonts w:ascii="Arial" w:hAnsi="Arial" w:cs="Arial"/>
                <w:color w:val="000000"/>
                <w:sz w:val="18"/>
                <w:szCs w:val="18"/>
              </w:rPr>
            </w:pPr>
            <w:r w:rsidRPr="008366D1">
              <w:rPr>
                <w:rFonts w:ascii="Arial" w:hAnsi="Arial" w:cs="Arial"/>
                <w:sz w:val="18"/>
                <w:szCs w:val="18"/>
                <w:lang w:val="en-GB"/>
              </w:rPr>
              <w:t>2</w:t>
            </w:r>
          </w:p>
        </w:tc>
        <w:tc>
          <w:tcPr>
            <w:tcW w:w="1440" w:type="dxa"/>
            <w:tcBorders>
              <w:bottom w:val="single" w:sz="4" w:space="0" w:color="auto"/>
            </w:tcBorders>
            <w:shd w:val="clear" w:color="auto" w:fill="auto"/>
            <w:vAlign w:val="bottom"/>
          </w:tcPr>
          <w:p w14:paraId="62B33505" w14:textId="2D4E3B2D" w:rsidR="00E47D61" w:rsidRPr="008366D1" w:rsidRDefault="007854CC" w:rsidP="00F66992">
            <w:pPr>
              <w:ind w:right="-72"/>
              <w:jc w:val="right"/>
              <w:rPr>
                <w:rFonts w:ascii="Arial" w:hAnsi="Arial" w:cs="Arial"/>
                <w:color w:val="000000"/>
                <w:sz w:val="18"/>
                <w:szCs w:val="18"/>
              </w:rPr>
            </w:pPr>
            <w:r w:rsidRPr="008366D1">
              <w:rPr>
                <w:rFonts w:ascii="Arial" w:hAnsi="Arial" w:cs="Arial"/>
                <w:sz w:val="18"/>
                <w:szCs w:val="18"/>
                <w:lang w:val="en-GB"/>
              </w:rPr>
              <w:t>9</w:t>
            </w:r>
            <w:r w:rsidR="00E47D61" w:rsidRPr="008366D1">
              <w:rPr>
                <w:rFonts w:ascii="Arial" w:hAnsi="Arial" w:cs="Arial"/>
                <w:sz w:val="18"/>
                <w:szCs w:val="18"/>
                <w:lang w:val="en-GB"/>
              </w:rPr>
              <w:t>,</w:t>
            </w:r>
            <w:r w:rsidRPr="008366D1">
              <w:rPr>
                <w:rFonts w:ascii="Arial" w:hAnsi="Arial" w:cs="Arial"/>
                <w:sz w:val="18"/>
                <w:szCs w:val="18"/>
                <w:lang w:val="en-GB"/>
              </w:rPr>
              <w:t>020</w:t>
            </w:r>
            <w:r w:rsidR="00E47D61" w:rsidRPr="008366D1">
              <w:rPr>
                <w:rFonts w:ascii="Arial" w:hAnsi="Arial" w:cs="Arial"/>
                <w:sz w:val="18"/>
                <w:szCs w:val="18"/>
                <w:lang w:val="en-GB"/>
              </w:rPr>
              <w:t>,</w:t>
            </w:r>
            <w:r w:rsidRPr="008366D1">
              <w:rPr>
                <w:rFonts w:ascii="Arial" w:hAnsi="Arial" w:cs="Arial"/>
                <w:sz w:val="18"/>
                <w:szCs w:val="18"/>
                <w:lang w:val="en-GB"/>
              </w:rPr>
              <w:t>821</w:t>
            </w:r>
          </w:p>
        </w:tc>
      </w:tr>
      <w:tr w:rsidR="00E47D61" w:rsidRPr="008366D1" w14:paraId="66497322" w14:textId="77777777" w:rsidTr="004402E9">
        <w:tc>
          <w:tcPr>
            <w:tcW w:w="5130" w:type="dxa"/>
            <w:vAlign w:val="center"/>
          </w:tcPr>
          <w:p w14:paraId="1D67B907" w14:textId="77777777" w:rsidR="00E47D61" w:rsidRPr="008366D1" w:rsidRDefault="00E47D61" w:rsidP="00E47D61">
            <w:pPr>
              <w:ind w:left="-101"/>
              <w:rPr>
                <w:rFonts w:ascii="Arial" w:hAnsi="Arial" w:cs="Arial"/>
                <w:b/>
                <w:bCs/>
                <w:sz w:val="18"/>
                <w:szCs w:val="18"/>
              </w:rPr>
            </w:pPr>
          </w:p>
        </w:tc>
        <w:tc>
          <w:tcPr>
            <w:tcW w:w="1440" w:type="dxa"/>
            <w:tcBorders>
              <w:top w:val="single" w:sz="4" w:space="0" w:color="auto"/>
            </w:tcBorders>
            <w:shd w:val="clear" w:color="auto" w:fill="auto"/>
            <w:vAlign w:val="center"/>
          </w:tcPr>
          <w:p w14:paraId="2F31F04A" w14:textId="77777777" w:rsidR="00E47D61" w:rsidRPr="008366D1" w:rsidRDefault="00E47D61" w:rsidP="00F66992">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29DC1EAA" w14:textId="77777777" w:rsidR="00E47D61" w:rsidRPr="008366D1" w:rsidRDefault="00E47D61" w:rsidP="00F66992">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7C911E6F" w14:textId="77777777" w:rsidR="00E47D61" w:rsidRPr="008366D1" w:rsidRDefault="00E47D61" w:rsidP="00F66992">
            <w:pPr>
              <w:ind w:right="-72"/>
              <w:jc w:val="right"/>
              <w:rPr>
                <w:rFonts w:ascii="Arial" w:hAnsi="Arial" w:cs="Arial"/>
                <w:sz w:val="18"/>
                <w:szCs w:val="18"/>
              </w:rPr>
            </w:pPr>
          </w:p>
        </w:tc>
      </w:tr>
      <w:tr w:rsidR="00E47D61" w:rsidRPr="008366D1" w14:paraId="67BC2BD3" w14:textId="77777777" w:rsidTr="004402E9">
        <w:tc>
          <w:tcPr>
            <w:tcW w:w="5130" w:type="dxa"/>
            <w:vAlign w:val="center"/>
          </w:tcPr>
          <w:p w14:paraId="2AD2C9AD" w14:textId="65CF7728" w:rsidR="00E47D61" w:rsidRPr="008366D1" w:rsidRDefault="00E47D61" w:rsidP="00E47D61">
            <w:pPr>
              <w:ind w:left="-101"/>
              <w:rPr>
                <w:rFonts w:ascii="Arial" w:hAnsi="Arial" w:cs="Arial"/>
                <w:b/>
                <w:bCs/>
                <w:color w:val="000000"/>
                <w:sz w:val="18"/>
                <w:szCs w:val="18"/>
              </w:rPr>
            </w:pPr>
            <w:r w:rsidRPr="008366D1">
              <w:rPr>
                <w:rFonts w:ascii="Arial" w:hAnsi="Arial" w:cs="Arial"/>
                <w:b/>
                <w:bCs/>
                <w:color w:val="000000"/>
                <w:sz w:val="18"/>
                <w:szCs w:val="18"/>
              </w:rPr>
              <w:t xml:space="preserve">For the year ended </w:t>
            </w:r>
            <w:r w:rsidR="007854CC" w:rsidRPr="008366D1">
              <w:rPr>
                <w:rFonts w:ascii="Arial" w:hAnsi="Arial" w:cs="Arial"/>
                <w:b/>
                <w:bCs/>
                <w:color w:val="000000"/>
                <w:sz w:val="18"/>
                <w:szCs w:val="18"/>
                <w:lang w:val="en-GB"/>
              </w:rPr>
              <w:t>30</w:t>
            </w:r>
            <w:r w:rsidRPr="008366D1">
              <w:rPr>
                <w:rFonts w:ascii="Arial" w:hAnsi="Arial" w:cs="Arial"/>
                <w:b/>
                <w:bCs/>
                <w:color w:val="000000"/>
                <w:sz w:val="18"/>
                <w:szCs w:val="18"/>
              </w:rPr>
              <w:t xml:space="preserve"> September </w:t>
            </w:r>
            <w:r w:rsidR="007854CC" w:rsidRPr="008366D1">
              <w:rPr>
                <w:rFonts w:ascii="Arial" w:hAnsi="Arial" w:cs="Arial"/>
                <w:b/>
                <w:bCs/>
                <w:sz w:val="18"/>
                <w:szCs w:val="18"/>
                <w:lang w:val="en-GB"/>
              </w:rPr>
              <w:t>2023</w:t>
            </w:r>
          </w:p>
        </w:tc>
        <w:tc>
          <w:tcPr>
            <w:tcW w:w="1440" w:type="dxa"/>
            <w:shd w:val="clear" w:color="auto" w:fill="FAFAFA"/>
            <w:vAlign w:val="center"/>
          </w:tcPr>
          <w:p w14:paraId="738FC205" w14:textId="77777777" w:rsidR="00E47D61" w:rsidRPr="008366D1" w:rsidRDefault="00E47D61" w:rsidP="00F66992">
            <w:pPr>
              <w:ind w:right="-72"/>
              <w:jc w:val="right"/>
              <w:rPr>
                <w:rFonts w:ascii="Arial" w:hAnsi="Arial" w:cs="Arial"/>
                <w:color w:val="000000"/>
                <w:sz w:val="18"/>
                <w:szCs w:val="18"/>
              </w:rPr>
            </w:pPr>
          </w:p>
        </w:tc>
        <w:tc>
          <w:tcPr>
            <w:tcW w:w="1440" w:type="dxa"/>
            <w:shd w:val="clear" w:color="auto" w:fill="FAFAFA"/>
            <w:vAlign w:val="center"/>
          </w:tcPr>
          <w:p w14:paraId="6D13214A" w14:textId="77777777" w:rsidR="00E47D61" w:rsidRPr="008366D1" w:rsidRDefault="00E47D61" w:rsidP="00F66992">
            <w:pPr>
              <w:ind w:right="-72"/>
              <w:jc w:val="right"/>
              <w:rPr>
                <w:rFonts w:ascii="Arial" w:hAnsi="Arial" w:cs="Arial"/>
                <w:color w:val="000000"/>
                <w:sz w:val="18"/>
                <w:szCs w:val="18"/>
              </w:rPr>
            </w:pPr>
          </w:p>
        </w:tc>
        <w:tc>
          <w:tcPr>
            <w:tcW w:w="1440" w:type="dxa"/>
            <w:shd w:val="clear" w:color="auto" w:fill="FAFAFA"/>
            <w:vAlign w:val="center"/>
          </w:tcPr>
          <w:p w14:paraId="11F10E3E" w14:textId="77777777" w:rsidR="00E47D61" w:rsidRPr="008366D1" w:rsidRDefault="00E47D61" w:rsidP="00F66992">
            <w:pPr>
              <w:ind w:right="-72"/>
              <w:jc w:val="right"/>
              <w:rPr>
                <w:rFonts w:ascii="Arial" w:hAnsi="Arial" w:cs="Arial"/>
                <w:color w:val="000000"/>
                <w:sz w:val="18"/>
                <w:szCs w:val="18"/>
              </w:rPr>
            </w:pPr>
          </w:p>
        </w:tc>
      </w:tr>
      <w:tr w:rsidR="00E47D61" w:rsidRPr="008366D1" w14:paraId="0C319542" w14:textId="77777777" w:rsidTr="004402E9">
        <w:tc>
          <w:tcPr>
            <w:tcW w:w="5130" w:type="dxa"/>
            <w:vAlign w:val="center"/>
          </w:tcPr>
          <w:p w14:paraId="38EA2C8C" w14:textId="77777777" w:rsidR="00E47D61" w:rsidRPr="008366D1" w:rsidRDefault="00E47D61" w:rsidP="00E47D61">
            <w:pPr>
              <w:ind w:left="-101"/>
              <w:rPr>
                <w:rFonts w:ascii="Arial" w:hAnsi="Arial" w:cs="Arial"/>
                <w:color w:val="000000"/>
                <w:sz w:val="18"/>
                <w:szCs w:val="18"/>
              </w:rPr>
            </w:pPr>
            <w:r w:rsidRPr="008366D1">
              <w:rPr>
                <w:rFonts w:ascii="Arial" w:hAnsi="Arial" w:cs="Arial"/>
                <w:color w:val="000000"/>
                <w:sz w:val="18"/>
                <w:szCs w:val="18"/>
              </w:rPr>
              <w:t>Opening net book amount</w:t>
            </w:r>
          </w:p>
        </w:tc>
        <w:tc>
          <w:tcPr>
            <w:tcW w:w="1440" w:type="dxa"/>
            <w:shd w:val="clear" w:color="auto" w:fill="FAFAFA"/>
            <w:vAlign w:val="bottom"/>
          </w:tcPr>
          <w:p w14:paraId="0ABBCA1C" w14:textId="4D58D27C" w:rsidR="00E47D61" w:rsidRPr="008366D1" w:rsidRDefault="007854CC" w:rsidP="00F66992">
            <w:pPr>
              <w:ind w:right="-72"/>
              <w:jc w:val="right"/>
              <w:rPr>
                <w:rFonts w:ascii="Arial" w:hAnsi="Arial" w:cs="Arial"/>
                <w:color w:val="000000"/>
                <w:sz w:val="18"/>
                <w:szCs w:val="18"/>
              </w:rPr>
            </w:pPr>
            <w:r w:rsidRPr="008366D1">
              <w:rPr>
                <w:rFonts w:ascii="Arial" w:hAnsi="Arial" w:cs="Arial"/>
                <w:sz w:val="18"/>
                <w:szCs w:val="18"/>
                <w:lang w:val="en-GB"/>
              </w:rPr>
              <w:t>9</w:t>
            </w:r>
            <w:r w:rsidR="00E47D61" w:rsidRPr="008366D1">
              <w:rPr>
                <w:rFonts w:ascii="Arial" w:hAnsi="Arial" w:cs="Arial"/>
                <w:sz w:val="18"/>
                <w:szCs w:val="18"/>
                <w:lang w:val="en-GB"/>
              </w:rPr>
              <w:t>,</w:t>
            </w:r>
            <w:r w:rsidRPr="008366D1">
              <w:rPr>
                <w:rFonts w:ascii="Arial" w:hAnsi="Arial" w:cs="Arial"/>
                <w:sz w:val="18"/>
                <w:szCs w:val="18"/>
                <w:lang w:val="en-GB"/>
              </w:rPr>
              <w:t>020</w:t>
            </w:r>
            <w:r w:rsidR="00E47D61" w:rsidRPr="008366D1">
              <w:rPr>
                <w:rFonts w:ascii="Arial" w:hAnsi="Arial" w:cs="Arial"/>
                <w:sz w:val="18"/>
                <w:szCs w:val="18"/>
                <w:lang w:val="en-GB"/>
              </w:rPr>
              <w:t>,</w:t>
            </w:r>
            <w:r w:rsidRPr="008366D1">
              <w:rPr>
                <w:rFonts w:ascii="Arial" w:hAnsi="Arial" w:cs="Arial"/>
                <w:sz w:val="18"/>
                <w:szCs w:val="18"/>
                <w:lang w:val="en-GB"/>
              </w:rPr>
              <w:t>819</w:t>
            </w:r>
          </w:p>
        </w:tc>
        <w:tc>
          <w:tcPr>
            <w:tcW w:w="1440" w:type="dxa"/>
            <w:shd w:val="clear" w:color="auto" w:fill="FAFAFA"/>
            <w:vAlign w:val="bottom"/>
          </w:tcPr>
          <w:p w14:paraId="61454014" w14:textId="7ACE3A70" w:rsidR="00E47D61" w:rsidRPr="008366D1" w:rsidRDefault="007854CC" w:rsidP="00F66992">
            <w:pPr>
              <w:ind w:right="-72"/>
              <w:jc w:val="right"/>
              <w:rPr>
                <w:rFonts w:ascii="Arial" w:hAnsi="Arial" w:cs="Arial"/>
                <w:color w:val="000000"/>
                <w:sz w:val="18"/>
                <w:szCs w:val="18"/>
              </w:rPr>
            </w:pPr>
            <w:r w:rsidRPr="008366D1">
              <w:rPr>
                <w:rFonts w:ascii="Arial" w:hAnsi="Arial" w:cs="Arial"/>
                <w:sz w:val="18"/>
                <w:szCs w:val="18"/>
                <w:lang w:val="en-GB"/>
              </w:rPr>
              <w:t>2</w:t>
            </w:r>
          </w:p>
        </w:tc>
        <w:tc>
          <w:tcPr>
            <w:tcW w:w="1440" w:type="dxa"/>
            <w:shd w:val="clear" w:color="auto" w:fill="FAFAFA"/>
            <w:vAlign w:val="bottom"/>
          </w:tcPr>
          <w:p w14:paraId="38B82A0A" w14:textId="1EAB8BFF" w:rsidR="00E47D61" w:rsidRPr="008366D1" w:rsidRDefault="007854CC" w:rsidP="00F66992">
            <w:pPr>
              <w:ind w:right="-72"/>
              <w:jc w:val="right"/>
              <w:rPr>
                <w:rFonts w:ascii="Arial" w:hAnsi="Arial" w:cs="Arial"/>
                <w:color w:val="000000"/>
                <w:sz w:val="18"/>
                <w:szCs w:val="18"/>
              </w:rPr>
            </w:pPr>
            <w:r w:rsidRPr="008366D1">
              <w:rPr>
                <w:rFonts w:ascii="Arial" w:hAnsi="Arial" w:cs="Arial"/>
                <w:sz w:val="18"/>
                <w:szCs w:val="18"/>
                <w:lang w:val="en-GB"/>
              </w:rPr>
              <w:t>9</w:t>
            </w:r>
            <w:r w:rsidR="00E47D61" w:rsidRPr="008366D1">
              <w:rPr>
                <w:rFonts w:ascii="Arial" w:hAnsi="Arial" w:cs="Arial"/>
                <w:sz w:val="18"/>
                <w:szCs w:val="18"/>
                <w:lang w:val="en-GB"/>
              </w:rPr>
              <w:t>,</w:t>
            </w:r>
            <w:r w:rsidRPr="008366D1">
              <w:rPr>
                <w:rFonts w:ascii="Arial" w:hAnsi="Arial" w:cs="Arial"/>
                <w:sz w:val="18"/>
                <w:szCs w:val="18"/>
                <w:lang w:val="en-GB"/>
              </w:rPr>
              <w:t>020</w:t>
            </w:r>
            <w:r w:rsidR="00E47D61" w:rsidRPr="008366D1">
              <w:rPr>
                <w:rFonts w:ascii="Arial" w:hAnsi="Arial" w:cs="Arial"/>
                <w:sz w:val="18"/>
                <w:szCs w:val="18"/>
                <w:lang w:val="en-GB"/>
              </w:rPr>
              <w:t>,</w:t>
            </w:r>
            <w:r w:rsidRPr="008366D1">
              <w:rPr>
                <w:rFonts w:ascii="Arial" w:hAnsi="Arial" w:cs="Arial"/>
                <w:sz w:val="18"/>
                <w:szCs w:val="18"/>
                <w:lang w:val="en-GB"/>
              </w:rPr>
              <w:t>821</w:t>
            </w:r>
          </w:p>
        </w:tc>
      </w:tr>
      <w:tr w:rsidR="00E47D61" w:rsidRPr="008366D1" w14:paraId="51670BE1" w14:textId="77777777" w:rsidTr="004402E9">
        <w:tc>
          <w:tcPr>
            <w:tcW w:w="5130" w:type="dxa"/>
            <w:vAlign w:val="center"/>
          </w:tcPr>
          <w:p w14:paraId="75203A3D" w14:textId="77777777" w:rsidR="00E47D61" w:rsidRPr="008366D1" w:rsidRDefault="00E47D61" w:rsidP="00E47D61">
            <w:pPr>
              <w:ind w:left="-101"/>
              <w:rPr>
                <w:rFonts w:ascii="Arial" w:hAnsi="Arial" w:cs="Arial"/>
                <w:color w:val="000000"/>
                <w:sz w:val="18"/>
                <w:szCs w:val="18"/>
              </w:rPr>
            </w:pPr>
            <w:r w:rsidRPr="008366D1">
              <w:rPr>
                <w:rFonts w:ascii="Arial" w:hAnsi="Arial" w:cs="Arial"/>
                <w:color w:val="000000"/>
                <w:sz w:val="18"/>
                <w:szCs w:val="18"/>
              </w:rPr>
              <w:t>Depreciation charges</w:t>
            </w:r>
          </w:p>
        </w:tc>
        <w:tc>
          <w:tcPr>
            <w:tcW w:w="1440" w:type="dxa"/>
            <w:tcBorders>
              <w:bottom w:val="single" w:sz="4" w:space="0" w:color="auto"/>
            </w:tcBorders>
            <w:shd w:val="clear" w:color="auto" w:fill="FAFAFA"/>
            <w:vAlign w:val="bottom"/>
          </w:tcPr>
          <w:p w14:paraId="706734B6" w14:textId="12B82FEE" w:rsidR="00E47D61" w:rsidRPr="008366D1" w:rsidRDefault="0041247F" w:rsidP="00F66992">
            <w:pPr>
              <w:ind w:right="-72"/>
              <w:jc w:val="right"/>
              <w:rPr>
                <w:rFonts w:ascii="Arial" w:hAnsi="Arial" w:cs="Arial"/>
                <w:color w:val="000000"/>
                <w:sz w:val="18"/>
                <w:szCs w:val="18"/>
              </w:rPr>
            </w:pPr>
            <w:r w:rsidRPr="008366D1">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425E2DEB" w14:textId="47ED05C7" w:rsidR="00E47D61" w:rsidRPr="008366D1" w:rsidRDefault="006C7679" w:rsidP="00F66992">
            <w:pPr>
              <w:ind w:right="-72"/>
              <w:jc w:val="right"/>
              <w:rPr>
                <w:rFonts w:ascii="Arial" w:hAnsi="Arial" w:cs="Arial"/>
                <w:color w:val="000000"/>
                <w:sz w:val="18"/>
                <w:szCs w:val="18"/>
              </w:rPr>
            </w:pPr>
            <w:r w:rsidRPr="008366D1">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32145754" w14:textId="032BA5A4" w:rsidR="00E47D61" w:rsidRPr="008366D1" w:rsidRDefault="006C7679" w:rsidP="00F66992">
            <w:pPr>
              <w:ind w:right="-72"/>
              <w:jc w:val="right"/>
              <w:rPr>
                <w:rFonts w:ascii="Arial" w:hAnsi="Arial" w:cs="Arial"/>
                <w:color w:val="000000"/>
                <w:sz w:val="18"/>
                <w:szCs w:val="18"/>
              </w:rPr>
            </w:pPr>
            <w:r w:rsidRPr="008366D1">
              <w:rPr>
                <w:rFonts w:ascii="Arial" w:hAnsi="Arial" w:cs="Arial"/>
                <w:color w:val="000000"/>
                <w:sz w:val="18"/>
                <w:szCs w:val="18"/>
              </w:rPr>
              <w:t>-</w:t>
            </w:r>
          </w:p>
        </w:tc>
      </w:tr>
      <w:tr w:rsidR="00E47D61" w:rsidRPr="008366D1" w14:paraId="33BE2099" w14:textId="77777777" w:rsidTr="004402E9">
        <w:tc>
          <w:tcPr>
            <w:tcW w:w="5130" w:type="dxa"/>
            <w:vAlign w:val="center"/>
          </w:tcPr>
          <w:p w14:paraId="793F92D2" w14:textId="77777777" w:rsidR="00E47D61" w:rsidRPr="008366D1" w:rsidRDefault="00E47D61" w:rsidP="00E47D61">
            <w:pPr>
              <w:ind w:left="-101"/>
              <w:rPr>
                <w:rFonts w:ascii="Arial" w:hAnsi="Arial" w:cs="Arial"/>
                <w:color w:val="000000"/>
                <w:sz w:val="18"/>
                <w:szCs w:val="18"/>
              </w:rPr>
            </w:pPr>
          </w:p>
        </w:tc>
        <w:tc>
          <w:tcPr>
            <w:tcW w:w="1440" w:type="dxa"/>
            <w:tcBorders>
              <w:top w:val="single" w:sz="4" w:space="0" w:color="auto"/>
            </w:tcBorders>
            <w:shd w:val="clear" w:color="auto" w:fill="FAFAFA"/>
            <w:vAlign w:val="center"/>
          </w:tcPr>
          <w:p w14:paraId="16F08B8F" w14:textId="77777777" w:rsidR="00E47D61" w:rsidRPr="008366D1" w:rsidRDefault="00E47D61" w:rsidP="00F66992">
            <w:pPr>
              <w:ind w:left="162"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2526BDCC" w14:textId="77777777" w:rsidR="00E47D61" w:rsidRPr="008366D1" w:rsidRDefault="00E47D61" w:rsidP="00F66992">
            <w:pPr>
              <w:ind w:left="162"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5A4C1493" w14:textId="77777777" w:rsidR="00E47D61" w:rsidRPr="008366D1" w:rsidRDefault="00E47D61" w:rsidP="00F66992">
            <w:pPr>
              <w:ind w:left="162" w:right="-72"/>
              <w:jc w:val="right"/>
              <w:rPr>
                <w:rFonts w:ascii="Arial" w:hAnsi="Arial" w:cs="Arial"/>
                <w:color w:val="000000"/>
                <w:sz w:val="18"/>
                <w:szCs w:val="18"/>
              </w:rPr>
            </w:pPr>
          </w:p>
        </w:tc>
      </w:tr>
      <w:tr w:rsidR="00E47D61" w:rsidRPr="008366D1" w14:paraId="6D1DC334" w14:textId="77777777" w:rsidTr="004402E9">
        <w:tc>
          <w:tcPr>
            <w:tcW w:w="5130" w:type="dxa"/>
            <w:vAlign w:val="center"/>
          </w:tcPr>
          <w:p w14:paraId="1FF55537" w14:textId="77777777" w:rsidR="00E47D61" w:rsidRPr="008366D1" w:rsidRDefault="00E47D61" w:rsidP="00E47D61">
            <w:pPr>
              <w:ind w:left="-101"/>
              <w:rPr>
                <w:rFonts w:ascii="Arial" w:hAnsi="Arial" w:cs="Arial"/>
                <w:color w:val="000000"/>
                <w:sz w:val="18"/>
                <w:szCs w:val="18"/>
              </w:rPr>
            </w:pPr>
            <w:r w:rsidRPr="008366D1">
              <w:rPr>
                <w:rFonts w:ascii="Arial" w:hAnsi="Arial" w:cs="Arial"/>
                <w:color w:val="000000"/>
                <w:sz w:val="18"/>
                <w:szCs w:val="18"/>
              </w:rPr>
              <w:t>Closing net book amount</w:t>
            </w:r>
          </w:p>
        </w:tc>
        <w:tc>
          <w:tcPr>
            <w:tcW w:w="1440" w:type="dxa"/>
            <w:tcBorders>
              <w:bottom w:val="single" w:sz="4" w:space="0" w:color="auto"/>
            </w:tcBorders>
            <w:shd w:val="clear" w:color="auto" w:fill="FAFAFA"/>
            <w:vAlign w:val="bottom"/>
          </w:tcPr>
          <w:p w14:paraId="21D2EB56" w14:textId="0BEFD289"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9</w:t>
            </w:r>
            <w:r w:rsidR="0041247F" w:rsidRPr="008366D1">
              <w:rPr>
                <w:rFonts w:ascii="Arial" w:hAnsi="Arial" w:cs="Arial"/>
                <w:color w:val="000000"/>
                <w:sz w:val="18"/>
                <w:szCs w:val="18"/>
              </w:rPr>
              <w:t>,</w:t>
            </w:r>
            <w:r w:rsidRPr="008366D1">
              <w:rPr>
                <w:rFonts w:ascii="Arial" w:hAnsi="Arial" w:cs="Arial"/>
                <w:color w:val="000000"/>
                <w:sz w:val="18"/>
                <w:szCs w:val="18"/>
                <w:lang w:val="en-GB"/>
              </w:rPr>
              <w:t>020</w:t>
            </w:r>
            <w:r w:rsidR="0041247F" w:rsidRPr="008366D1">
              <w:rPr>
                <w:rFonts w:ascii="Arial" w:hAnsi="Arial" w:cs="Arial"/>
                <w:color w:val="000000"/>
                <w:sz w:val="18"/>
                <w:szCs w:val="18"/>
              </w:rPr>
              <w:t>,</w:t>
            </w:r>
            <w:r w:rsidRPr="008366D1">
              <w:rPr>
                <w:rFonts w:ascii="Arial" w:hAnsi="Arial" w:cs="Arial"/>
                <w:color w:val="000000"/>
                <w:sz w:val="18"/>
                <w:szCs w:val="18"/>
                <w:lang w:val="en-GB"/>
              </w:rPr>
              <w:t>819</w:t>
            </w:r>
          </w:p>
        </w:tc>
        <w:tc>
          <w:tcPr>
            <w:tcW w:w="1440" w:type="dxa"/>
            <w:tcBorders>
              <w:bottom w:val="single" w:sz="4" w:space="0" w:color="auto"/>
            </w:tcBorders>
            <w:shd w:val="clear" w:color="auto" w:fill="FAFAFA"/>
            <w:vAlign w:val="bottom"/>
          </w:tcPr>
          <w:p w14:paraId="339AF93E" w14:textId="618FA6E1"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2</w:t>
            </w:r>
          </w:p>
        </w:tc>
        <w:tc>
          <w:tcPr>
            <w:tcW w:w="1440" w:type="dxa"/>
            <w:tcBorders>
              <w:bottom w:val="single" w:sz="4" w:space="0" w:color="auto"/>
            </w:tcBorders>
            <w:shd w:val="clear" w:color="auto" w:fill="FAFAFA"/>
            <w:vAlign w:val="bottom"/>
          </w:tcPr>
          <w:p w14:paraId="5B587F70" w14:textId="01B9229F"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9</w:t>
            </w:r>
            <w:r w:rsidR="0041247F" w:rsidRPr="008366D1">
              <w:rPr>
                <w:rFonts w:ascii="Arial" w:hAnsi="Arial" w:cs="Arial"/>
                <w:color w:val="000000"/>
                <w:sz w:val="18"/>
                <w:szCs w:val="18"/>
              </w:rPr>
              <w:t>,</w:t>
            </w:r>
            <w:r w:rsidRPr="008366D1">
              <w:rPr>
                <w:rFonts w:ascii="Arial" w:hAnsi="Arial" w:cs="Arial"/>
                <w:color w:val="000000"/>
                <w:sz w:val="18"/>
                <w:szCs w:val="18"/>
                <w:lang w:val="en-GB"/>
              </w:rPr>
              <w:t>020</w:t>
            </w:r>
            <w:r w:rsidR="0041247F" w:rsidRPr="008366D1">
              <w:rPr>
                <w:rFonts w:ascii="Arial" w:hAnsi="Arial" w:cs="Arial"/>
                <w:color w:val="000000"/>
                <w:sz w:val="18"/>
                <w:szCs w:val="18"/>
              </w:rPr>
              <w:t>,</w:t>
            </w:r>
            <w:r w:rsidRPr="008366D1">
              <w:rPr>
                <w:rFonts w:ascii="Arial" w:hAnsi="Arial" w:cs="Arial"/>
                <w:color w:val="000000"/>
                <w:sz w:val="18"/>
                <w:szCs w:val="18"/>
                <w:lang w:val="en-GB"/>
              </w:rPr>
              <w:t>821</w:t>
            </w:r>
          </w:p>
        </w:tc>
      </w:tr>
      <w:tr w:rsidR="00E47D61" w:rsidRPr="008366D1" w14:paraId="06A72D2B" w14:textId="77777777" w:rsidTr="004402E9">
        <w:tc>
          <w:tcPr>
            <w:tcW w:w="5130" w:type="dxa"/>
            <w:vAlign w:val="center"/>
          </w:tcPr>
          <w:p w14:paraId="29D681BA" w14:textId="77777777" w:rsidR="00E47D61" w:rsidRPr="008366D1" w:rsidRDefault="00E47D61" w:rsidP="00E47D61">
            <w:pPr>
              <w:ind w:left="-101"/>
              <w:rPr>
                <w:rFonts w:ascii="Arial" w:hAnsi="Arial" w:cs="Arial"/>
                <w:color w:val="000000"/>
                <w:sz w:val="18"/>
                <w:szCs w:val="18"/>
              </w:rPr>
            </w:pPr>
          </w:p>
        </w:tc>
        <w:tc>
          <w:tcPr>
            <w:tcW w:w="1440" w:type="dxa"/>
            <w:tcBorders>
              <w:top w:val="single" w:sz="4" w:space="0" w:color="auto"/>
            </w:tcBorders>
            <w:shd w:val="clear" w:color="auto" w:fill="FAFAFA"/>
            <w:vAlign w:val="center"/>
          </w:tcPr>
          <w:p w14:paraId="253B7C56" w14:textId="77777777" w:rsidR="00E47D61" w:rsidRPr="008366D1" w:rsidRDefault="00E47D61" w:rsidP="00F66992">
            <w:pPr>
              <w:ind w:left="312"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761DB8D2" w14:textId="77777777" w:rsidR="00E47D61" w:rsidRPr="008366D1" w:rsidRDefault="00E47D61" w:rsidP="00F66992">
            <w:pPr>
              <w:ind w:left="312"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6D48385D" w14:textId="77777777" w:rsidR="00E47D61" w:rsidRPr="008366D1" w:rsidRDefault="00E47D61" w:rsidP="00F66992">
            <w:pPr>
              <w:ind w:left="312" w:right="-72"/>
              <w:jc w:val="right"/>
              <w:rPr>
                <w:rFonts w:ascii="Arial" w:hAnsi="Arial" w:cs="Arial"/>
                <w:color w:val="000000"/>
                <w:sz w:val="18"/>
                <w:szCs w:val="18"/>
              </w:rPr>
            </w:pPr>
          </w:p>
        </w:tc>
      </w:tr>
      <w:tr w:rsidR="00E47D61" w:rsidRPr="008366D1" w14:paraId="51AF8CF6" w14:textId="77777777" w:rsidTr="004402E9">
        <w:tc>
          <w:tcPr>
            <w:tcW w:w="5130" w:type="dxa"/>
            <w:vAlign w:val="center"/>
          </w:tcPr>
          <w:p w14:paraId="567C74F4" w14:textId="7E20B5BE" w:rsidR="00E47D61" w:rsidRPr="008366D1" w:rsidRDefault="00E47D61" w:rsidP="00E47D61">
            <w:pPr>
              <w:ind w:left="-101"/>
              <w:rPr>
                <w:rFonts w:ascii="Arial" w:hAnsi="Arial" w:cs="Arial"/>
                <w:b/>
                <w:bCs/>
                <w:color w:val="000000"/>
                <w:sz w:val="18"/>
                <w:szCs w:val="18"/>
                <w:cs/>
                <w:lang w:val="en-GB"/>
              </w:rPr>
            </w:pPr>
            <w:r w:rsidRPr="008366D1">
              <w:rPr>
                <w:rFonts w:ascii="Arial" w:hAnsi="Arial" w:cs="Arial"/>
                <w:b/>
                <w:bCs/>
                <w:color w:val="000000"/>
                <w:sz w:val="18"/>
                <w:szCs w:val="18"/>
              </w:rPr>
              <w:t xml:space="preserve">As at </w:t>
            </w:r>
            <w:r w:rsidR="007854CC" w:rsidRPr="008366D1">
              <w:rPr>
                <w:rFonts w:ascii="Arial" w:hAnsi="Arial" w:cs="Arial"/>
                <w:b/>
                <w:bCs/>
                <w:color w:val="000000"/>
                <w:sz w:val="18"/>
                <w:szCs w:val="18"/>
                <w:lang w:val="en-GB"/>
              </w:rPr>
              <w:t>30</w:t>
            </w:r>
            <w:r w:rsidRPr="008366D1">
              <w:rPr>
                <w:rFonts w:ascii="Arial" w:hAnsi="Arial" w:cs="Arial"/>
                <w:b/>
                <w:bCs/>
                <w:color w:val="000000"/>
                <w:sz w:val="18"/>
                <w:szCs w:val="18"/>
              </w:rPr>
              <w:t xml:space="preserve"> September </w:t>
            </w:r>
            <w:r w:rsidR="007854CC" w:rsidRPr="008366D1">
              <w:rPr>
                <w:rFonts w:ascii="Arial" w:hAnsi="Arial" w:cs="Arial"/>
                <w:b/>
                <w:bCs/>
                <w:sz w:val="18"/>
                <w:szCs w:val="18"/>
                <w:lang w:val="en-GB"/>
              </w:rPr>
              <w:t>2023</w:t>
            </w:r>
          </w:p>
        </w:tc>
        <w:tc>
          <w:tcPr>
            <w:tcW w:w="1440" w:type="dxa"/>
            <w:shd w:val="clear" w:color="auto" w:fill="FAFAFA"/>
            <w:vAlign w:val="center"/>
          </w:tcPr>
          <w:p w14:paraId="7F9FA687" w14:textId="50B9D23B" w:rsidR="00E47D61" w:rsidRPr="008366D1" w:rsidRDefault="00E47D61" w:rsidP="00F66992">
            <w:pPr>
              <w:ind w:right="-72"/>
              <w:jc w:val="right"/>
              <w:rPr>
                <w:rFonts w:ascii="Arial" w:hAnsi="Arial" w:cs="Arial"/>
                <w:color w:val="000000"/>
                <w:sz w:val="18"/>
                <w:szCs w:val="18"/>
              </w:rPr>
            </w:pPr>
          </w:p>
        </w:tc>
        <w:tc>
          <w:tcPr>
            <w:tcW w:w="1440" w:type="dxa"/>
            <w:shd w:val="clear" w:color="auto" w:fill="FAFAFA"/>
            <w:vAlign w:val="center"/>
          </w:tcPr>
          <w:p w14:paraId="2AC48CD8" w14:textId="661401D3" w:rsidR="00E47D61" w:rsidRPr="008366D1" w:rsidRDefault="00E47D61" w:rsidP="00F66992">
            <w:pPr>
              <w:ind w:right="-72"/>
              <w:jc w:val="right"/>
              <w:rPr>
                <w:rFonts w:ascii="Arial" w:hAnsi="Arial" w:cs="Arial"/>
                <w:color w:val="000000"/>
                <w:sz w:val="18"/>
                <w:szCs w:val="18"/>
              </w:rPr>
            </w:pPr>
          </w:p>
        </w:tc>
        <w:tc>
          <w:tcPr>
            <w:tcW w:w="1440" w:type="dxa"/>
            <w:shd w:val="clear" w:color="auto" w:fill="FAFAFA"/>
            <w:vAlign w:val="center"/>
          </w:tcPr>
          <w:p w14:paraId="515C016D" w14:textId="69825F97" w:rsidR="00E47D61" w:rsidRPr="008366D1" w:rsidRDefault="00E47D61" w:rsidP="00F66992">
            <w:pPr>
              <w:ind w:right="-72"/>
              <w:jc w:val="right"/>
              <w:rPr>
                <w:rFonts w:ascii="Arial" w:hAnsi="Arial" w:cs="Arial"/>
                <w:color w:val="000000"/>
                <w:sz w:val="18"/>
                <w:szCs w:val="18"/>
              </w:rPr>
            </w:pPr>
          </w:p>
        </w:tc>
      </w:tr>
      <w:tr w:rsidR="00E47D61" w:rsidRPr="008366D1" w14:paraId="46EF0D0A" w14:textId="77777777" w:rsidTr="004402E9">
        <w:tc>
          <w:tcPr>
            <w:tcW w:w="5130" w:type="dxa"/>
            <w:vAlign w:val="center"/>
          </w:tcPr>
          <w:p w14:paraId="56BF9574" w14:textId="77777777" w:rsidR="00E47D61" w:rsidRPr="008366D1" w:rsidRDefault="00E47D61" w:rsidP="00E47D61">
            <w:pPr>
              <w:ind w:left="-101"/>
              <w:rPr>
                <w:rFonts w:ascii="Arial" w:hAnsi="Arial" w:cs="Arial"/>
                <w:color w:val="000000"/>
                <w:sz w:val="18"/>
                <w:szCs w:val="18"/>
              </w:rPr>
            </w:pPr>
            <w:r w:rsidRPr="008366D1">
              <w:rPr>
                <w:rFonts w:ascii="Arial" w:hAnsi="Arial" w:cs="Arial"/>
                <w:color w:val="000000"/>
                <w:sz w:val="18"/>
                <w:szCs w:val="18"/>
              </w:rPr>
              <w:t>Cost</w:t>
            </w:r>
          </w:p>
        </w:tc>
        <w:tc>
          <w:tcPr>
            <w:tcW w:w="1440" w:type="dxa"/>
            <w:shd w:val="clear" w:color="auto" w:fill="FAFAFA"/>
            <w:vAlign w:val="bottom"/>
          </w:tcPr>
          <w:p w14:paraId="0ED5660D" w14:textId="5546495E"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9</w:t>
            </w:r>
            <w:r w:rsidR="0041247F" w:rsidRPr="008366D1">
              <w:rPr>
                <w:rFonts w:ascii="Arial" w:hAnsi="Arial" w:cs="Arial"/>
                <w:color w:val="000000"/>
                <w:sz w:val="18"/>
                <w:szCs w:val="18"/>
              </w:rPr>
              <w:t>,</w:t>
            </w:r>
            <w:r w:rsidRPr="008366D1">
              <w:rPr>
                <w:rFonts w:ascii="Arial" w:hAnsi="Arial" w:cs="Arial"/>
                <w:color w:val="000000"/>
                <w:sz w:val="18"/>
                <w:szCs w:val="18"/>
                <w:lang w:val="en-GB"/>
              </w:rPr>
              <w:t>020</w:t>
            </w:r>
            <w:r w:rsidR="0041247F" w:rsidRPr="008366D1">
              <w:rPr>
                <w:rFonts w:ascii="Arial" w:hAnsi="Arial" w:cs="Arial"/>
                <w:color w:val="000000"/>
                <w:sz w:val="18"/>
                <w:szCs w:val="18"/>
              </w:rPr>
              <w:t>,</w:t>
            </w:r>
            <w:r w:rsidRPr="008366D1">
              <w:rPr>
                <w:rFonts w:ascii="Arial" w:hAnsi="Arial" w:cs="Arial"/>
                <w:color w:val="000000"/>
                <w:sz w:val="18"/>
                <w:szCs w:val="18"/>
                <w:lang w:val="en-GB"/>
              </w:rPr>
              <w:t>819</w:t>
            </w:r>
          </w:p>
        </w:tc>
        <w:tc>
          <w:tcPr>
            <w:tcW w:w="1440" w:type="dxa"/>
            <w:shd w:val="clear" w:color="auto" w:fill="FAFAFA"/>
            <w:vAlign w:val="bottom"/>
          </w:tcPr>
          <w:p w14:paraId="2BB8AB35" w14:textId="1049AAFF"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6</w:t>
            </w:r>
            <w:r w:rsidR="0041247F" w:rsidRPr="008366D1">
              <w:rPr>
                <w:rFonts w:ascii="Arial" w:hAnsi="Arial" w:cs="Arial"/>
                <w:color w:val="000000"/>
                <w:sz w:val="18"/>
                <w:szCs w:val="18"/>
              </w:rPr>
              <w:t>,</w:t>
            </w:r>
            <w:r w:rsidRPr="008366D1">
              <w:rPr>
                <w:rFonts w:ascii="Arial" w:hAnsi="Arial" w:cs="Arial"/>
                <w:color w:val="000000"/>
                <w:sz w:val="18"/>
                <w:szCs w:val="18"/>
                <w:lang w:val="en-GB"/>
              </w:rPr>
              <w:t>179</w:t>
            </w:r>
            <w:r w:rsidR="0041247F" w:rsidRPr="008366D1">
              <w:rPr>
                <w:rFonts w:ascii="Arial" w:hAnsi="Arial" w:cs="Arial"/>
                <w:color w:val="000000"/>
                <w:sz w:val="18"/>
                <w:szCs w:val="18"/>
              </w:rPr>
              <w:t>,</w:t>
            </w:r>
            <w:r w:rsidRPr="008366D1">
              <w:rPr>
                <w:rFonts w:ascii="Arial" w:hAnsi="Arial" w:cs="Arial"/>
                <w:color w:val="000000"/>
                <w:sz w:val="18"/>
                <w:szCs w:val="18"/>
                <w:lang w:val="en-GB"/>
              </w:rPr>
              <w:t>498</w:t>
            </w:r>
          </w:p>
        </w:tc>
        <w:tc>
          <w:tcPr>
            <w:tcW w:w="1440" w:type="dxa"/>
            <w:shd w:val="clear" w:color="auto" w:fill="FAFAFA"/>
            <w:vAlign w:val="bottom"/>
          </w:tcPr>
          <w:p w14:paraId="668CE9B7" w14:textId="29083498"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15</w:t>
            </w:r>
            <w:r w:rsidR="0041247F" w:rsidRPr="008366D1">
              <w:rPr>
                <w:rFonts w:ascii="Arial" w:hAnsi="Arial" w:cs="Arial"/>
                <w:color w:val="000000"/>
                <w:sz w:val="18"/>
                <w:szCs w:val="18"/>
              </w:rPr>
              <w:t>,</w:t>
            </w:r>
            <w:r w:rsidRPr="008366D1">
              <w:rPr>
                <w:rFonts w:ascii="Arial" w:hAnsi="Arial" w:cs="Arial"/>
                <w:color w:val="000000"/>
                <w:sz w:val="18"/>
                <w:szCs w:val="18"/>
                <w:lang w:val="en-GB"/>
              </w:rPr>
              <w:t>200</w:t>
            </w:r>
            <w:r w:rsidR="0041247F" w:rsidRPr="008366D1">
              <w:rPr>
                <w:rFonts w:ascii="Arial" w:hAnsi="Arial" w:cs="Arial"/>
                <w:color w:val="000000"/>
                <w:sz w:val="18"/>
                <w:szCs w:val="18"/>
              </w:rPr>
              <w:t>,</w:t>
            </w:r>
            <w:r w:rsidRPr="008366D1">
              <w:rPr>
                <w:rFonts w:ascii="Arial" w:hAnsi="Arial" w:cs="Arial"/>
                <w:color w:val="000000"/>
                <w:sz w:val="18"/>
                <w:szCs w:val="18"/>
                <w:lang w:val="en-GB"/>
              </w:rPr>
              <w:t>317</w:t>
            </w:r>
          </w:p>
        </w:tc>
      </w:tr>
      <w:tr w:rsidR="00E47D61" w:rsidRPr="008366D1" w14:paraId="04DF63A3" w14:textId="77777777" w:rsidTr="004402E9">
        <w:tc>
          <w:tcPr>
            <w:tcW w:w="5130" w:type="dxa"/>
            <w:vAlign w:val="center"/>
          </w:tcPr>
          <w:p w14:paraId="5BD40043" w14:textId="77777777" w:rsidR="00E47D61" w:rsidRPr="008366D1" w:rsidRDefault="00E47D61" w:rsidP="00E47D61">
            <w:pPr>
              <w:ind w:left="-101"/>
              <w:rPr>
                <w:rFonts w:ascii="Arial" w:hAnsi="Arial" w:cs="Arial"/>
                <w:color w:val="000000"/>
                <w:sz w:val="18"/>
                <w:szCs w:val="18"/>
                <w:cs/>
                <w:lang w:val="en-GB"/>
              </w:rPr>
            </w:pPr>
            <w:r w:rsidRPr="008366D1">
              <w:rPr>
                <w:rFonts w:ascii="Arial" w:hAnsi="Arial" w:cs="Arial"/>
                <w:color w:val="000000"/>
                <w:sz w:val="18"/>
                <w:szCs w:val="18"/>
                <w:u w:val="single"/>
              </w:rPr>
              <w:t>Less</w:t>
            </w:r>
            <w:r w:rsidRPr="008366D1">
              <w:rPr>
                <w:rFonts w:ascii="Arial" w:hAnsi="Arial" w:cs="Arial"/>
                <w:color w:val="000000"/>
                <w:sz w:val="18"/>
                <w:szCs w:val="18"/>
              </w:rPr>
              <w:t xml:space="preserve">  Accumulated depreciation</w:t>
            </w:r>
          </w:p>
        </w:tc>
        <w:tc>
          <w:tcPr>
            <w:tcW w:w="1440" w:type="dxa"/>
            <w:tcBorders>
              <w:bottom w:val="single" w:sz="4" w:space="0" w:color="auto"/>
            </w:tcBorders>
            <w:shd w:val="clear" w:color="auto" w:fill="FAFAFA"/>
            <w:vAlign w:val="bottom"/>
          </w:tcPr>
          <w:p w14:paraId="6F1AFD0D" w14:textId="2FBF1396" w:rsidR="00E47D61" w:rsidRPr="008366D1" w:rsidRDefault="0041247F" w:rsidP="00F66992">
            <w:pPr>
              <w:ind w:right="-72"/>
              <w:jc w:val="right"/>
              <w:rPr>
                <w:rFonts w:ascii="Arial" w:hAnsi="Arial" w:cs="Arial"/>
                <w:color w:val="000000"/>
                <w:sz w:val="18"/>
                <w:szCs w:val="18"/>
              </w:rPr>
            </w:pPr>
            <w:r w:rsidRPr="008366D1">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796ADF72" w14:textId="0562A539" w:rsidR="00E47D61" w:rsidRPr="008366D1" w:rsidRDefault="0041247F" w:rsidP="00F66992">
            <w:pPr>
              <w:ind w:right="-72"/>
              <w:jc w:val="right"/>
              <w:rPr>
                <w:rFonts w:ascii="Arial" w:hAnsi="Arial" w:cs="Arial"/>
                <w:color w:val="000000"/>
                <w:sz w:val="18"/>
                <w:szCs w:val="18"/>
              </w:rPr>
            </w:pPr>
            <w:r w:rsidRPr="008366D1">
              <w:rPr>
                <w:rFonts w:ascii="Arial" w:hAnsi="Arial" w:cs="Arial"/>
                <w:color w:val="000000"/>
                <w:sz w:val="18"/>
                <w:szCs w:val="18"/>
              </w:rPr>
              <w:t>(</w:t>
            </w:r>
            <w:r w:rsidR="007854CC" w:rsidRPr="008366D1">
              <w:rPr>
                <w:rFonts w:ascii="Arial" w:hAnsi="Arial" w:cs="Arial"/>
                <w:color w:val="000000"/>
                <w:sz w:val="18"/>
                <w:szCs w:val="18"/>
                <w:lang w:val="en-GB"/>
              </w:rPr>
              <w:t>6</w:t>
            </w:r>
            <w:r w:rsidRPr="008366D1">
              <w:rPr>
                <w:rFonts w:ascii="Arial" w:hAnsi="Arial" w:cs="Arial"/>
                <w:color w:val="000000"/>
                <w:sz w:val="18"/>
                <w:szCs w:val="18"/>
              </w:rPr>
              <w:t>,</w:t>
            </w:r>
            <w:r w:rsidR="007854CC" w:rsidRPr="008366D1">
              <w:rPr>
                <w:rFonts w:ascii="Arial" w:hAnsi="Arial" w:cs="Arial"/>
                <w:color w:val="000000"/>
                <w:sz w:val="18"/>
                <w:szCs w:val="18"/>
                <w:lang w:val="en-GB"/>
              </w:rPr>
              <w:t>179</w:t>
            </w:r>
            <w:r w:rsidRPr="008366D1">
              <w:rPr>
                <w:rFonts w:ascii="Arial" w:hAnsi="Arial" w:cs="Arial"/>
                <w:color w:val="000000"/>
                <w:sz w:val="18"/>
                <w:szCs w:val="18"/>
              </w:rPr>
              <w:t>,</w:t>
            </w:r>
            <w:r w:rsidR="007854CC" w:rsidRPr="008366D1">
              <w:rPr>
                <w:rFonts w:ascii="Arial" w:hAnsi="Arial" w:cs="Arial"/>
                <w:color w:val="000000"/>
                <w:sz w:val="18"/>
                <w:szCs w:val="18"/>
                <w:lang w:val="en-GB"/>
              </w:rPr>
              <w:t>496</w:t>
            </w:r>
            <w:r w:rsidRPr="008366D1">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140AFED8" w14:textId="02B10E74" w:rsidR="00E47D61" w:rsidRPr="008366D1" w:rsidRDefault="0041247F" w:rsidP="00F66992">
            <w:pPr>
              <w:ind w:right="-72"/>
              <w:jc w:val="right"/>
              <w:rPr>
                <w:rFonts w:ascii="Arial" w:hAnsi="Arial" w:cs="Arial"/>
                <w:color w:val="000000"/>
                <w:sz w:val="18"/>
                <w:szCs w:val="18"/>
              </w:rPr>
            </w:pPr>
            <w:r w:rsidRPr="008366D1">
              <w:rPr>
                <w:rFonts w:ascii="Arial" w:hAnsi="Arial" w:cs="Arial"/>
                <w:color w:val="000000"/>
                <w:sz w:val="18"/>
                <w:szCs w:val="18"/>
              </w:rPr>
              <w:t>(</w:t>
            </w:r>
            <w:r w:rsidR="007854CC" w:rsidRPr="008366D1">
              <w:rPr>
                <w:rFonts w:ascii="Arial" w:hAnsi="Arial" w:cs="Arial"/>
                <w:color w:val="000000"/>
                <w:sz w:val="18"/>
                <w:szCs w:val="18"/>
                <w:lang w:val="en-GB"/>
              </w:rPr>
              <w:t>6</w:t>
            </w:r>
            <w:r w:rsidRPr="008366D1">
              <w:rPr>
                <w:rFonts w:ascii="Arial" w:hAnsi="Arial" w:cs="Arial"/>
                <w:color w:val="000000"/>
                <w:sz w:val="18"/>
                <w:szCs w:val="18"/>
              </w:rPr>
              <w:t>,</w:t>
            </w:r>
            <w:r w:rsidR="007854CC" w:rsidRPr="008366D1">
              <w:rPr>
                <w:rFonts w:ascii="Arial" w:hAnsi="Arial" w:cs="Arial"/>
                <w:color w:val="000000"/>
                <w:sz w:val="18"/>
                <w:szCs w:val="18"/>
                <w:lang w:val="en-GB"/>
              </w:rPr>
              <w:t>179</w:t>
            </w:r>
            <w:r w:rsidRPr="008366D1">
              <w:rPr>
                <w:rFonts w:ascii="Arial" w:hAnsi="Arial" w:cs="Arial"/>
                <w:color w:val="000000"/>
                <w:sz w:val="18"/>
                <w:szCs w:val="18"/>
              </w:rPr>
              <w:t>,</w:t>
            </w:r>
            <w:r w:rsidR="007854CC" w:rsidRPr="008366D1">
              <w:rPr>
                <w:rFonts w:ascii="Arial" w:hAnsi="Arial" w:cs="Arial"/>
                <w:color w:val="000000"/>
                <w:sz w:val="18"/>
                <w:szCs w:val="18"/>
                <w:lang w:val="en-GB"/>
              </w:rPr>
              <w:t>496</w:t>
            </w:r>
            <w:r w:rsidRPr="008366D1">
              <w:rPr>
                <w:rFonts w:ascii="Arial" w:hAnsi="Arial" w:cs="Arial"/>
                <w:color w:val="000000"/>
                <w:sz w:val="18"/>
                <w:szCs w:val="18"/>
              </w:rPr>
              <w:t>)</w:t>
            </w:r>
          </w:p>
        </w:tc>
      </w:tr>
      <w:tr w:rsidR="00E47D61" w:rsidRPr="008366D1" w14:paraId="3B82DD73" w14:textId="77777777" w:rsidTr="004402E9">
        <w:tc>
          <w:tcPr>
            <w:tcW w:w="5130" w:type="dxa"/>
            <w:vAlign w:val="center"/>
          </w:tcPr>
          <w:p w14:paraId="08FE1C6A" w14:textId="77777777" w:rsidR="00E47D61" w:rsidRPr="008366D1" w:rsidRDefault="00E47D61" w:rsidP="00E47D61">
            <w:pPr>
              <w:ind w:left="-101"/>
              <w:rPr>
                <w:rFonts w:ascii="Arial" w:hAnsi="Arial" w:cs="Arial"/>
                <w:color w:val="000000"/>
                <w:sz w:val="18"/>
                <w:szCs w:val="18"/>
              </w:rPr>
            </w:pPr>
          </w:p>
        </w:tc>
        <w:tc>
          <w:tcPr>
            <w:tcW w:w="1440" w:type="dxa"/>
            <w:tcBorders>
              <w:top w:val="single" w:sz="4" w:space="0" w:color="auto"/>
            </w:tcBorders>
            <w:shd w:val="clear" w:color="auto" w:fill="FAFAFA"/>
            <w:vAlign w:val="center"/>
          </w:tcPr>
          <w:p w14:paraId="1794CAD4" w14:textId="77777777" w:rsidR="00E47D61" w:rsidRPr="008366D1" w:rsidRDefault="00E47D61" w:rsidP="00F66992">
            <w:pPr>
              <w:ind w:left="162"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4235E2F5" w14:textId="77777777" w:rsidR="00E47D61" w:rsidRPr="008366D1" w:rsidRDefault="00E47D61" w:rsidP="00F66992">
            <w:pPr>
              <w:ind w:left="162"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2850B6D5" w14:textId="77777777" w:rsidR="00E47D61" w:rsidRPr="008366D1" w:rsidRDefault="00E47D61" w:rsidP="00F66992">
            <w:pPr>
              <w:ind w:left="162" w:right="-72"/>
              <w:jc w:val="right"/>
              <w:rPr>
                <w:rFonts w:ascii="Arial" w:hAnsi="Arial" w:cs="Arial"/>
                <w:color w:val="000000"/>
                <w:sz w:val="18"/>
                <w:szCs w:val="18"/>
              </w:rPr>
            </w:pPr>
          </w:p>
        </w:tc>
      </w:tr>
      <w:tr w:rsidR="00E47D61" w:rsidRPr="008366D1" w14:paraId="75B3500D" w14:textId="77777777" w:rsidTr="004402E9">
        <w:tc>
          <w:tcPr>
            <w:tcW w:w="5130" w:type="dxa"/>
            <w:vAlign w:val="center"/>
          </w:tcPr>
          <w:p w14:paraId="267656FA" w14:textId="77777777" w:rsidR="00E47D61" w:rsidRPr="008366D1" w:rsidRDefault="00E47D61" w:rsidP="00E47D61">
            <w:pPr>
              <w:ind w:left="-101"/>
              <w:rPr>
                <w:rFonts w:ascii="Arial" w:hAnsi="Arial" w:cs="Arial"/>
                <w:color w:val="000000"/>
                <w:sz w:val="18"/>
                <w:szCs w:val="18"/>
              </w:rPr>
            </w:pPr>
            <w:r w:rsidRPr="008366D1">
              <w:rPr>
                <w:rFonts w:ascii="Arial" w:hAnsi="Arial" w:cs="Arial"/>
                <w:color w:val="000000"/>
                <w:sz w:val="18"/>
                <w:szCs w:val="18"/>
              </w:rPr>
              <w:t>Net book amount</w:t>
            </w:r>
          </w:p>
        </w:tc>
        <w:tc>
          <w:tcPr>
            <w:tcW w:w="1440" w:type="dxa"/>
            <w:tcBorders>
              <w:bottom w:val="single" w:sz="4" w:space="0" w:color="auto"/>
            </w:tcBorders>
            <w:shd w:val="clear" w:color="auto" w:fill="FAFAFA"/>
            <w:vAlign w:val="bottom"/>
          </w:tcPr>
          <w:p w14:paraId="24F37243" w14:textId="49418E2B"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9</w:t>
            </w:r>
            <w:r w:rsidR="0041247F" w:rsidRPr="008366D1">
              <w:rPr>
                <w:rFonts w:ascii="Arial" w:hAnsi="Arial" w:cs="Arial"/>
                <w:color w:val="000000"/>
                <w:sz w:val="18"/>
                <w:szCs w:val="18"/>
              </w:rPr>
              <w:t>,</w:t>
            </w:r>
            <w:r w:rsidRPr="008366D1">
              <w:rPr>
                <w:rFonts w:ascii="Arial" w:hAnsi="Arial" w:cs="Arial"/>
                <w:color w:val="000000"/>
                <w:sz w:val="18"/>
                <w:szCs w:val="18"/>
                <w:lang w:val="en-GB"/>
              </w:rPr>
              <w:t>020</w:t>
            </w:r>
            <w:r w:rsidR="0041247F" w:rsidRPr="008366D1">
              <w:rPr>
                <w:rFonts w:ascii="Arial" w:hAnsi="Arial" w:cs="Arial"/>
                <w:color w:val="000000"/>
                <w:sz w:val="18"/>
                <w:szCs w:val="18"/>
              </w:rPr>
              <w:t>,</w:t>
            </w:r>
            <w:r w:rsidRPr="008366D1">
              <w:rPr>
                <w:rFonts w:ascii="Arial" w:hAnsi="Arial" w:cs="Arial"/>
                <w:color w:val="000000"/>
                <w:sz w:val="18"/>
                <w:szCs w:val="18"/>
                <w:lang w:val="en-GB"/>
              </w:rPr>
              <w:t>819</w:t>
            </w:r>
          </w:p>
        </w:tc>
        <w:tc>
          <w:tcPr>
            <w:tcW w:w="1440" w:type="dxa"/>
            <w:tcBorders>
              <w:bottom w:val="single" w:sz="4" w:space="0" w:color="auto"/>
            </w:tcBorders>
            <w:shd w:val="clear" w:color="auto" w:fill="FAFAFA"/>
            <w:vAlign w:val="bottom"/>
          </w:tcPr>
          <w:p w14:paraId="2A734C15" w14:textId="6072917E"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2</w:t>
            </w:r>
          </w:p>
        </w:tc>
        <w:tc>
          <w:tcPr>
            <w:tcW w:w="1440" w:type="dxa"/>
            <w:tcBorders>
              <w:bottom w:val="single" w:sz="4" w:space="0" w:color="auto"/>
            </w:tcBorders>
            <w:shd w:val="clear" w:color="auto" w:fill="FAFAFA"/>
            <w:vAlign w:val="bottom"/>
          </w:tcPr>
          <w:p w14:paraId="243A9002" w14:textId="298029D4"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9</w:t>
            </w:r>
            <w:r w:rsidR="0041247F" w:rsidRPr="008366D1">
              <w:rPr>
                <w:rFonts w:ascii="Arial" w:hAnsi="Arial" w:cs="Arial"/>
                <w:color w:val="000000"/>
                <w:sz w:val="18"/>
                <w:szCs w:val="18"/>
              </w:rPr>
              <w:t>,</w:t>
            </w:r>
            <w:r w:rsidRPr="008366D1">
              <w:rPr>
                <w:rFonts w:ascii="Arial" w:hAnsi="Arial" w:cs="Arial"/>
                <w:color w:val="000000"/>
                <w:sz w:val="18"/>
                <w:szCs w:val="18"/>
                <w:lang w:val="en-GB"/>
              </w:rPr>
              <w:t>020</w:t>
            </w:r>
            <w:r w:rsidR="0041247F" w:rsidRPr="008366D1">
              <w:rPr>
                <w:rFonts w:ascii="Arial" w:hAnsi="Arial" w:cs="Arial"/>
                <w:color w:val="000000"/>
                <w:sz w:val="18"/>
                <w:szCs w:val="18"/>
              </w:rPr>
              <w:t>,</w:t>
            </w:r>
            <w:r w:rsidRPr="008366D1">
              <w:rPr>
                <w:rFonts w:ascii="Arial" w:hAnsi="Arial" w:cs="Arial"/>
                <w:color w:val="000000"/>
                <w:sz w:val="18"/>
                <w:szCs w:val="18"/>
                <w:lang w:val="en-GB"/>
              </w:rPr>
              <w:t>821</w:t>
            </w:r>
          </w:p>
        </w:tc>
      </w:tr>
    </w:tbl>
    <w:p w14:paraId="201415EC" w14:textId="2FE5F486" w:rsidR="009F4364" w:rsidRPr="008366D1" w:rsidRDefault="009F4364" w:rsidP="00276DB2">
      <w:pPr>
        <w:jc w:val="both"/>
        <w:rPr>
          <w:rFonts w:ascii="Arial" w:hAnsi="Arial" w:cs="Arial"/>
          <w:bCs/>
          <w:snapToGrid w:val="0"/>
          <w:spacing w:val="-4"/>
          <w:sz w:val="18"/>
          <w:szCs w:val="18"/>
          <w:lang w:eastAsia="th-TH"/>
        </w:rPr>
      </w:pPr>
    </w:p>
    <w:p w14:paraId="6A8FF63A" w14:textId="77777777" w:rsidR="003A4F44" w:rsidRPr="008366D1" w:rsidRDefault="009F4364" w:rsidP="00276DB2">
      <w:pPr>
        <w:jc w:val="both"/>
        <w:rPr>
          <w:rFonts w:ascii="Arial" w:hAnsi="Arial" w:cs="Arial"/>
          <w:bCs/>
          <w:snapToGrid w:val="0"/>
          <w:spacing w:val="-4"/>
          <w:sz w:val="18"/>
          <w:szCs w:val="18"/>
          <w:lang w:eastAsia="th-TH"/>
        </w:rPr>
      </w:pPr>
      <w:r w:rsidRPr="008366D1">
        <w:rPr>
          <w:rFonts w:ascii="Arial" w:hAnsi="Arial" w:cs="Arial"/>
          <w:bCs/>
          <w:snapToGrid w:val="0"/>
          <w:spacing w:val="-4"/>
          <w:sz w:val="18"/>
          <w:szCs w:val="18"/>
          <w:lang w:eastAsia="th-TH"/>
        </w:rPr>
        <w:br w:type="page"/>
      </w:r>
    </w:p>
    <w:tbl>
      <w:tblPr>
        <w:tblW w:w="9450" w:type="dxa"/>
        <w:tblInd w:w="108" w:type="dxa"/>
        <w:tblLayout w:type="fixed"/>
        <w:tblLook w:val="0000" w:firstRow="0" w:lastRow="0" w:firstColumn="0" w:lastColumn="0" w:noHBand="0" w:noVBand="0"/>
      </w:tblPr>
      <w:tblGrid>
        <w:gridCol w:w="5130"/>
        <w:gridCol w:w="1440"/>
        <w:gridCol w:w="1440"/>
        <w:gridCol w:w="1440"/>
      </w:tblGrid>
      <w:tr w:rsidR="0007216F" w:rsidRPr="008366D1" w14:paraId="1815493A" w14:textId="77777777" w:rsidTr="004402E9">
        <w:tc>
          <w:tcPr>
            <w:tcW w:w="5130" w:type="dxa"/>
            <w:vAlign w:val="center"/>
          </w:tcPr>
          <w:p w14:paraId="3D99CC49" w14:textId="77777777" w:rsidR="0007216F" w:rsidRPr="008366D1" w:rsidRDefault="0007216F" w:rsidP="004402E9">
            <w:pPr>
              <w:ind w:left="-101" w:right="-72"/>
              <w:rPr>
                <w:rFonts w:ascii="Arial" w:hAnsi="Arial" w:cs="Arial"/>
                <w:b/>
                <w:bCs/>
                <w:sz w:val="18"/>
                <w:szCs w:val="18"/>
              </w:rPr>
            </w:pPr>
          </w:p>
        </w:tc>
        <w:tc>
          <w:tcPr>
            <w:tcW w:w="4320" w:type="dxa"/>
            <w:gridSpan w:val="3"/>
            <w:tcBorders>
              <w:top w:val="single" w:sz="4" w:space="0" w:color="auto"/>
              <w:bottom w:val="single" w:sz="4" w:space="0" w:color="auto"/>
            </w:tcBorders>
            <w:shd w:val="clear" w:color="auto" w:fill="auto"/>
            <w:vAlign w:val="center"/>
          </w:tcPr>
          <w:p w14:paraId="503EE648" w14:textId="77777777" w:rsidR="0007216F" w:rsidRPr="008366D1" w:rsidRDefault="0007216F" w:rsidP="004402E9">
            <w:pPr>
              <w:ind w:right="-72"/>
              <w:jc w:val="center"/>
              <w:rPr>
                <w:rFonts w:ascii="Arial" w:hAnsi="Arial" w:cs="Arial"/>
                <w:sz w:val="18"/>
                <w:szCs w:val="18"/>
              </w:rPr>
            </w:pPr>
            <w:r w:rsidRPr="008366D1">
              <w:rPr>
                <w:rFonts w:ascii="Arial" w:hAnsi="Arial" w:cs="Arial"/>
                <w:b/>
                <w:bCs/>
                <w:sz w:val="18"/>
                <w:szCs w:val="18"/>
              </w:rPr>
              <w:t>Separate financial statements</w:t>
            </w:r>
          </w:p>
        </w:tc>
      </w:tr>
      <w:tr w:rsidR="0007216F" w:rsidRPr="008366D1" w14:paraId="1FD98714" w14:textId="77777777" w:rsidTr="004402E9">
        <w:tc>
          <w:tcPr>
            <w:tcW w:w="5130" w:type="dxa"/>
            <w:vAlign w:val="center"/>
          </w:tcPr>
          <w:p w14:paraId="03A6ED39" w14:textId="77777777" w:rsidR="0007216F" w:rsidRPr="008366D1" w:rsidRDefault="0007216F" w:rsidP="004402E9">
            <w:pPr>
              <w:ind w:left="-101" w:right="-72"/>
              <w:rPr>
                <w:rFonts w:ascii="Arial" w:hAnsi="Arial" w:cs="Arial"/>
                <w:b/>
                <w:bCs/>
                <w:sz w:val="18"/>
                <w:szCs w:val="18"/>
              </w:rPr>
            </w:pPr>
          </w:p>
        </w:tc>
        <w:tc>
          <w:tcPr>
            <w:tcW w:w="1440" w:type="dxa"/>
            <w:tcBorders>
              <w:top w:val="single" w:sz="4" w:space="0" w:color="auto"/>
            </w:tcBorders>
            <w:vAlign w:val="center"/>
          </w:tcPr>
          <w:p w14:paraId="35E74B32" w14:textId="77777777" w:rsidR="0007216F" w:rsidRPr="008366D1" w:rsidRDefault="0007216F" w:rsidP="004402E9">
            <w:pPr>
              <w:ind w:right="-72"/>
              <w:jc w:val="right"/>
              <w:rPr>
                <w:rFonts w:ascii="Arial" w:hAnsi="Arial" w:cs="Arial"/>
                <w:b/>
                <w:bCs/>
                <w:sz w:val="18"/>
                <w:szCs w:val="18"/>
              </w:rPr>
            </w:pPr>
          </w:p>
        </w:tc>
        <w:tc>
          <w:tcPr>
            <w:tcW w:w="1440" w:type="dxa"/>
            <w:tcBorders>
              <w:top w:val="single" w:sz="4" w:space="0" w:color="auto"/>
            </w:tcBorders>
            <w:vAlign w:val="center"/>
          </w:tcPr>
          <w:p w14:paraId="053C8C71" w14:textId="77777777" w:rsidR="0007216F" w:rsidRPr="008366D1" w:rsidRDefault="0007216F" w:rsidP="004402E9">
            <w:pPr>
              <w:ind w:right="-72"/>
              <w:jc w:val="right"/>
              <w:rPr>
                <w:rFonts w:ascii="Arial" w:hAnsi="Arial" w:cs="Arial"/>
                <w:b/>
                <w:bCs/>
                <w:sz w:val="18"/>
                <w:szCs w:val="18"/>
              </w:rPr>
            </w:pPr>
            <w:r w:rsidRPr="008366D1">
              <w:rPr>
                <w:rFonts w:ascii="Arial" w:hAnsi="Arial" w:cs="Arial"/>
                <w:b/>
                <w:bCs/>
                <w:sz w:val="18"/>
                <w:szCs w:val="18"/>
              </w:rPr>
              <w:t>Building and</w:t>
            </w:r>
          </w:p>
        </w:tc>
        <w:tc>
          <w:tcPr>
            <w:tcW w:w="1440" w:type="dxa"/>
            <w:tcBorders>
              <w:top w:val="single" w:sz="4" w:space="0" w:color="auto"/>
            </w:tcBorders>
            <w:vAlign w:val="center"/>
          </w:tcPr>
          <w:p w14:paraId="7EE48544" w14:textId="77777777" w:rsidR="0007216F" w:rsidRPr="008366D1" w:rsidRDefault="0007216F" w:rsidP="004402E9">
            <w:pPr>
              <w:ind w:right="-72"/>
              <w:jc w:val="right"/>
              <w:rPr>
                <w:rFonts w:ascii="Arial" w:hAnsi="Arial" w:cs="Arial"/>
                <w:b/>
                <w:bCs/>
                <w:sz w:val="18"/>
                <w:szCs w:val="18"/>
              </w:rPr>
            </w:pPr>
            <w:r w:rsidRPr="008366D1">
              <w:rPr>
                <w:rFonts w:ascii="Arial" w:hAnsi="Arial" w:cs="Arial"/>
                <w:b/>
                <w:bCs/>
                <w:sz w:val="18"/>
                <w:szCs w:val="18"/>
              </w:rPr>
              <w:t xml:space="preserve"> </w:t>
            </w:r>
          </w:p>
        </w:tc>
      </w:tr>
      <w:tr w:rsidR="0007216F" w:rsidRPr="008366D1" w14:paraId="28EC751D" w14:textId="77777777" w:rsidTr="004402E9">
        <w:tc>
          <w:tcPr>
            <w:tcW w:w="5130" w:type="dxa"/>
            <w:vAlign w:val="center"/>
          </w:tcPr>
          <w:p w14:paraId="771FCA07" w14:textId="77777777" w:rsidR="0007216F" w:rsidRPr="008366D1" w:rsidRDefault="0007216F" w:rsidP="004402E9">
            <w:pPr>
              <w:ind w:left="-101" w:right="-72"/>
              <w:rPr>
                <w:rFonts w:ascii="Arial" w:hAnsi="Arial" w:cs="Arial"/>
                <w:b/>
                <w:bCs/>
                <w:sz w:val="18"/>
                <w:szCs w:val="18"/>
              </w:rPr>
            </w:pPr>
          </w:p>
        </w:tc>
        <w:tc>
          <w:tcPr>
            <w:tcW w:w="1440" w:type="dxa"/>
            <w:vAlign w:val="center"/>
          </w:tcPr>
          <w:p w14:paraId="19965E7D" w14:textId="77777777" w:rsidR="0007216F" w:rsidRPr="008366D1" w:rsidRDefault="0007216F" w:rsidP="004402E9">
            <w:pPr>
              <w:ind w:right="-72"/>
              <w:jc w:val="right"/>
              <w:rPr>
                <w:rFonts w:ascii="Arial" w:hAnsi="Arial" w:cs="Arial"/>
                <w:b/>
                <w:bCs/>
                <w:sz w:val="18"/>
                <w:szCs w:val="18"/>
              </w:rPr>
            </w:pPr>
          </w:p>
        </w:tc>
        <w:tc>
          <w:tcPr>
            <w:tcW w:w="1440" w:type="dxa"/>
            <w:vAlign w:val="center"/>
          </w:tcPr>
          <w:p w14:paraId="38B3A346" w14:textId="77777777" w:rsidR="0007216F" w:rsidRPr="008366D1" w:rsidRDefault="0007216F" w:rsidP="004402E9">
            <w:pPr>
              <w:ind w:right="-72"/>
              <w:jc w:val="right"/>
              <w:rPr>
                <w:rFonts w:ascii="Arial" w:hAnsi="Arial" w:cs="Arial"/>
                <w:b/>
                <w:bCs/>
                <w:sz w:val="18"/>
                <w:szCs w:val="18"/>
              </w:rPr>
            </w:pPr>
            <w:r w:rsidRPr="008366D1">
              <w:rPr>
                <w:rFonts w:ascii="Arial" w:hAnsi="Arial" w:cs="Arial"/>
                <w:b/>
                <w:bCs/>
                <w:sz w:val="18"/>
                <w:szCs w:val="18"/>
              </w:rPr>
              <w:t>building</w:t>
            </w:r>
          </w:p>
        </w:tc>
        <w:tc>
          <w:tcPr>
            <w:tcW w:w="1440" w:type="dxa"/>
            <w:vAlign w:val="center"/>
          </w:tcPr>
          <w:p w14:paraId="5E8B814E" w14:textId="77777777" w:rsidR="0007216F" w:rsidRPr="008366D1" w:rsidRDefault="0007216F" w:rsidP="004402E9">
            <w:pPr>
              <w:ind w:right="-72"/>
              <w:jc w:val="right"/>
              <w:rPr>
                <w:rFonts w:ascii="Arial" w:hAnsi="Arial" w:cs="Arial"/>
                <w:b/>
                <w:bCs/>
                <w:sz w:val="18"/>
                <w:szCs w:val="18"/>
              </w:rPr>
            </w:pPr>
          </w:p>
        </w:tc>
      </w:tr>
      <w:tr w:rsidR="0007216F" w:rsidRPr="008366D1" w14:paraId="03E4E202" w14:textId="77777777" w:rsidTr="004402E9">
        <w:tc>
          <w:tcPr>
            <w:tcW w:w="5130" w:type="dxa"/>
            <w:vAlign w:val="center"/>
          </w:tcPr>
          <w:p w14:paraId="1255A2F8" w14:textId="77777777" w:rsidR="0007216F" w:rsidRPr="008366D1" w:rsidRDefault="0007216F" w:rsidP="004402E9">
            <w:pPr>
              <w:ind w:left="-101" w:right="-72"/>
              <w:rPr>
                <w:rFonts w:ascii="Arial" w:hAnsi="Arial" w:cs="Arial"/>
                <w:b/>
                <w:bCs/>
                <w:sz w:val="18"/>
                <w:szCs w:val="18"/>
              </w:rPr>
            </w:pPr>
          </w:p>
        </w:tc>
        <w:tc>
          <w:tcPr>
            <w:tcW w:w="1440" w:type="dxa"/>
            <w:vAlign w:val="center"/>
          </w:tcPr>
          <w:p w14:paraId="7A59B7DE" w14:textId="77777777" w:rsidR="0007216F" w:rsidRPr="008366D1" w:rsidRDefault="003A4F44" w:rsidP="004402E9">
            <w:pPr>
              <w:ind w:right="-72"/>
              <w:jc w:val="right"/>
              <w:rPr>
                <w:rFonts w:ascii="Arial" w:hAnsi="Arial" w:cs="Arial"/>
                <w:b/>
                <w:bCs/>
                <w:sz w:val="18"/>
                <w:szCs w:val="18"/>
                <w:cs/>
                <w:lang w:val="en-GB"/>
              </w:rPr>
            </w:pPr>
            <w:r w:rsidRPr="008366D1">
              <w:rPr>
                <w:rFonts w:ascii="Arial" w:hAnsi="Arial" w:cs="Arial"/>
                <w:b/>
                <w:bCs/>
                <w:sz w:val="18"/>
                <w:szCs w:val="18"/>
              </w:rPr>
              <w:t xml:space="preserve">Land </w:t>
            </w:r>
          </w:p>
        </w:tc>
        <w:tc>
          <w:tcPr>
            <w:tcW w:w="1440" w:type="dxa"/>
            <w:vAlign w:val="center"/>
          </w:tcPr>
          <w:p w14:paraId="5EEFAD31" w14:textId="77777777" w:rsidR="0007216F" w:rsidRPr="008366D1" w:rsidRDefault="0007216F" w:rsidP="004402E9">
            <w:pPr>
              <w:ind w:right="-72"/>
              <w:jc w:val="right"/>
              <w:rPr>
                <w:rFonts w:ascii="Arial" w:hAnsi="Arial" w:cs="Arial"/>
                <w:b/>
                <w:bCs/>
                <w:sz w:val="18"/>
                <w:szCs w:val="18"/>
              </w:rPr>
            </w:pPr>
            <w:r w:rsidRPr="008366D1">
              <w:rPr>
                <w:rFonts w:ascii="Arial" w:hAnsi="Arial" w:cs="Arial"/>
                <w:b/>
                <w:bCs/>
                <w:sz w:val="18"/>
                <w:szCs w:val="18"/>
              </w:rPr>
              <w:t>improvements</w:t>
            </w:r>
          </w:p>
        </w:tc>
        <w:tc>
          <w:tcPr>
            <w:tcW w:w="1440" w:type="dxa"/>
            <w:vAlign w:val="center"/>
          </w:tcPr>
          <w:p w14:paraId="2BD42039" w14:textId="77777777" w:rsidR="0007216F" w:rsidRPr="008366D1" w:rsidRDefault="0007216F" w:rsidP="004402E9">
            <w:pPr>
              <w:ind w:right="-72"/>
              <w:jc w:val="right"/>
              <w:rPr>
                <w:rFonts w:ascii="Arial" w:hAnsi="Arial" w:cs="Arial"/>
                <w:b/>
                <w:bCs/>
                <w:sz w:val="18"/>
                <w:szCs w:val="18"/>
              </w:rPr>
            </w:pPr>
            <w:r w:rsidRPr="008366D1">
              <w:rPr>
                <w:rFonts w:ascii="Arial" w:hAnsi="Arial" w:cs="Arial"/>
                <w:b/>
                <w:bCs/>
                <w:sz w:val="18"/>
                <w:szCs w:val="18"/>
              </w:rPr>
              <w:t>Total</w:t>
            </w:r>
          </w:p>
        </w:tc>
      </w:tr>
      <w:tr w:rsidR="0007216F" w:rsidRPr="008366D1" w14:paraId="6AB97EBE" w14:textId="77777777" w:rsidTr="004402E9">
        <w:tc>
          <w:tcPr>
            <w:tcW w:w="5130" w:type="dxa"/>
            <w:vAlign w:val="center"/>
          </w:tcPr>
          <w:p w14:paraId="7EBF1C26" w14:textId="77777777" w:rsidR="0007216F" w:rsidRPr="008366D1" w:rsidRDefault="0007216F" w:rsidP="004402E9">
            <w:pPr>
              <w:ind w:left="-101" w:right="-72"/>
              <w:rPr>
                <w:rFonts w:ascii="Arial" w:hAnsi="Arial" w:cs="Arial"/>
                <w:b/>
                <w:bCs/>
                <w:sz w:val="18"/>
                <w:szCs w:val="18"/>
              </w:rPr>
            </w:pPr>
          </w:p>
        </w:tc>
        <w:tc>
          <w:tcPr>
            <w:tcW w:w="1440" w:type="dxa"/>
            <w:tcBorders>
              <w:bottom w:val="single" w:sz="4" w:space="0" w:color="auto"/>
            </w:tcBorders>
            <w:shd w:val="clear" w:color="auto" w:fill="auto"/>
            <w:vAlign w:val="center"/>
          </w:tcPr>
          <w:p w14:paraId="04A7CB34" w14:textId="77777777" w:rsidR="0007216F" w:rsidRPr="008366D1" w:rsidRDefault="0007216F" w:rsidP="004402E9">
            <w:pPr>
              <w:ind w:right="-72"/>
              <w:jc w:val="right"/>
              <w:rPr>
                <w:rFonts w:ascii="Arial" w:hAnsi="Arial" w:cs="Arial"/>
                <w:b/>
                <w:bCs/>
                <w:sz w:val="18"/>
                <w:szCs w:val="18"/>
              </w:rPr>
            </w:pPr>
            <w:r w:rsidRPr="008366D1">
              <w:rPr>
                <w:rFonts w:ascii="Arial" w:hAnsi="Arial" w:cs="Arial"/>
                <w:b/>
                <w:bCs/>
                <w:sz w:val="18"/>
                <w:szCs w:val="18"/>
              </w:rPr>
              <w:t>Baht</w:t>
            </w:r>
          </w:p>
        </w:tc>
        <w:tc>
          <w:tcPr>
            <w:tcW w:w="1440" w:type="dxa"/>
            <w:tcBorders>
              <w:bottom w:val="single" w:sz="4" w:space="0" w:color="auto"/>
            </w:tcBorders>
            <w:shd w:val="clear" w:color="auto" w:fill="auto"/>
            <w:vAlign w:val="center"/>
          </w:tcPr>
          <w:p w14:paraId="342B44DC" w14:textId="77777777" w:rsidR="0007216F" w:rsidRPr="008366D1" w:rsidRDefault="0007216F" w:rsidP="004402E9">
            <w:pPr>
              <w:ind w:right="-72"/>
              <w:jc w:val="right"/>
              <w:rPr>
                <w:rFonts w:ascii="Arial" w:hAnsi="Arial" w:cs="Arial"/>
                <w:b/>
                <w:bCs/>
                <w:sz w:val="18"/>
                <w:szCs w:val="18"/>
              </w:rPr>
            </w:pPr>
            <w:r w:rsidRPr="008366D1">
              <w:rPr>
                <w:rFonts w:ascii="Arial" w:hAnsi="Arial" w:cs="Arial"/>
                <w:b/>
                <w:bCs/>
                <w:sz w:val="18"/>
                <w:szCs w:val="18"/>
              </w:rPr>
              <w:t>Baht</w:t>
            </w:r>
          </w:p>
        </w:tc>
        <w:tc>
          <w:tcPr>
            <w:tcW w:w="1440" w:type="dxa"/>
            <w:tcBorders>
              <w:bottom w:val="single" w:sz="4" w:space="0" w:color="auto"/>
            </w:tcBorders>
            <w:shd w:val="clear" w:color="auto" w:fill="auto"/>
            <w:vAlign w:val="center"/>
          </w:tcPr>
          <w:p w14:paraId="7AFD83E2" w14:textId="77777777" w:rsidR="0007216F" w:rsidRPr="008366D1" w:rsidRDefault="0007216F" w:rsidP="004402E9">
            <w:pPr>
              <w:ind w:right="-72"/>
              <w:jc w:val="right"/>
              <w:rPr>
                <w:rFonts w:ascii="Arial" w:hAnsi="Arial" w:cs="Arial"/>
                <w:b/>
                <w:bCs/>
                <w:sz w:val="18"/>
                <w:szCs w:val="18"/>
              </w:rPr>
            </w:pPr>
            <w:r w:rsidRPr="008366D1">
              <w:rPr>
                <w:rFonts w:ascii="Arial" w:hAnsi="Arial" w:cs="Arial"/>
                <w:b/>
                <w:bCs/>
                <w:sz w:val="18"/>
                <w:szCs w:val="18"/>
              </w:rPr>
              <w:t>Baht</w:t>
            </w:r>
          </w:p>
        </w:tc>
      </w:tr>
      <w:tr w:rsidR="0007216F" w:rsidRPr="008366D1" w14:paraId="0F2C9BCD" w14:textId="77777777" w:rsidTr="004402E9">
        <w:tc>
          <w:tcPr>
            <w:tcW w:w="5130" w:type="dxa"/>
            <w:shd w:val="clear" w:color="auto" w:fill="auto"/>
            <w:vAlign w:val="center"/>
          </w:tcPr>
          <w:p w14:paraId="694032C9" w14:textId="77777777" w:rsidR="0007216F" w:rsidRPr="008366D1" w:rsidRDefault="0007216F" w:rsidP="004402E9">
            <w:pPr>
              <w:ind w:left="-101"/>
              <w:rPr>
                <w:rFonts w:ascii="Arial" w:hAnsi="Arial" w:cs="Arial"/>
                <w:b/>
                <w:bCs/>
                <w:sz w:val="12"/>
                <w:szCs w:val="12"/>
              </w:rPr>
            </w:pPr>
          </w:p>
        </w:tc>
        <w:tc>
          <w:tcPr>
            <w:tcW w:w="1440" w:type="dxa"/>
            <w:tcBorders>
              <w:top w:val="single" w:sz="4" w:space="0" w:color="auto"/>
            </w:tcBorders>
            <w:shd w:val="clear" w:color="auto" w:fill="auto"/>
            <w:vAlign w:val="center"/>
          </w:tcPr>
          <w:p w14:paraId="5EE93B35" w14:textId="77777777" w:rsidR="0007216F" w:rsidRPr="008366D1" w:rsidRDefault="0007216F" w:rsidP="004402E9">
            <w:pPr>
              <w:ind w:right="-72"/>
              <w:jc w:val="right"/>
              <w:rPr>
                <w:rFonts w:ascii="Arial" w:hAnsi="Arial" w:cs="Arial"/>
                <w:sz w:val="12"/>
                <w:szCs w:val="12"/>
              </w:rPr>
            </w:pPr>
          </w:p>
        </w:tc>
        <w:tc>
          <w:tcPr>
            <w:tcW w:w="1440" w:type="dxa"/>
            <w:tcBorders>
              <w:top w:val="single" w:sz="4" w:space="0" w:color="auto"/>
            </w:tcBorders>
            <w:shd w:val="clear" w:color="auto" w:fill="auto"/>
            <w:vAlign w:val="center"/>
          </w:tcPr>
          <w:p w14:paraId="34915990" w14:textId="77777777" w:rsidR="0007216F" w:rsidRPr="008366D1" w:rsidRDefault="0007216F" w:rsidP="004402E9">
            <w:pPr>
              <w:ind w:right="-72"/>
              <w:jc w:val="right"/>
              <w:rPr>
                <w:rFonts w:ascii="Arial" w:hAnsi="Arial" w:cs="Arial"/>
                <w:sz w:val="12"/>
                <w:szCs w:val="12"/>
              </w:rPr>
            </w:pPr>
          </w:p>
        </w:tc>
        <w:tc>
          <w:tcPr>
            <w:tcW w:w="1440" w:type="dxa"/>
            <w:tcBorders>
              <w:top w:val="single" w:sz="4" w:space="0" w:color="auto"/>
            </w:tcBorders>
            <w:shd w:val="clear" w:color="auto" w:fill="auto"/>
            <w:vAlign w:val="center"/>
          </w:tcPr>
          <w:p w14:paraId="4725C613" w14:textId="77777777" w:rsidR="0007216F" w:rsidRPr="008366D1" w:rsidRDefault="0007216F" w:rsidP="004402E9">
            <w:pPr>
              <w:ind w:right="-72"/>
              <w:jc w:val="right"/>
              <w:rPr>
                <w:rFonts w:ascii="Arial" w:hAnsi="Arial" w:cs="Arial"/>
                <w:sz w:val="12"/>
                <w:szCs w:val="12"/>
              </w:rPr>
            </w:pPr>
          </w:p>
        </w:tc>
      </w:tr>
      <w:tr w:rsidR="0007216F" w:rsidRPr="008366D1" w14:paraId="047F0D15" w14:textId="77777777" w:rsidTr="004402E9">
        <w:tc>
          <w:tcPr>
            <w:tcW w:w="5130" w:type="dxa"/>
            <w:shd w:val="clear" w:color="auto" w:fill="auto"/>
            <w:vAlign w:val="center"/>
          </w:tcPr>
          <w:p w14:paraId="3D61B33B" w14:textId="6EDFE906" w:rsidR="0007216F" w:rsidRPr="008366D1" w:rsidRDefault="0007216F" w:rsidP="004402E9">
            <w:pPr>
              <w:ind w:left="-101"/>
              <w:rPr>
                <w:rFonts w:ascii="Arial" w:hAnsi="Arial" w:cs="Arial"/>
                <w:b/>
                <w:bCs/>
                <w:sz w:val="18"/>
                <w:szCs w:val="18"/>
                <w:cs/>
                <w:lang w:val="en-GB"/>
              </w:rPr>
            </w:pPr>
            <w:r w:rsidRPr="008366D1">
              <w:rPr>
                <w:rFonts w:ascii="Arial" w:hAnsi="Arial" w:cs="Arial"/>
                <w:b/>
                <w:bCs/>
                <w:sz w:val="18"/>
                <w:szCs w:val="18"/>
              </w:rPr>
              <w:t xml:space="preserve">As at </w:t>
            </w:r>
            <w:r w:rsidR="007854CC" w:rsidRPr="008366D1">
              <w:rPr>
                <w:rFonts w:ascii="Arial" w:hAnsi="Arial" w:cs="Arial"/>
                <w:b/>
                <w:bCs/>
                <w:sz w:val="18"/>
                <w:szCs w:val="18"/>
                <w:lang w:val="en-GB"/>
              </w:rPr>
              <w:t>1</w:t>
            </w:r>
            <w:r w:rsidRPr="008366D1">
              <w:rPr>
                <w:rFonts w:ascii="Arial" w:hAnsi="Arial" w:cs="Arial"/>
                <w:b/>
                <w:bCs/>
                <w:sz w:val="18"/>
                <w:szCs w:val="18"/>
              </w:rPr>
              <w:t xml:space="preserve"> October </w:t>
            </w:r>
            <w:r w:rsidR="007854CC" w:rsidRPr="008366D1">
              <w:rPr>
                <w:rFonts w:ascii="Arial" w:hAnsi="Arial" w:cs="Arial"/>
                <w:b/>
                <w:bCs/>
                <w:sz w:val="18"/>
                <w:szCs w:val="18"/>
                <w:lang w:val="en-GB"/>
              </w:rPr>
              <w:t>2021</w:t>
            </w:r>
          </w:p>
        </w:tc>
        <w:tc>
          <w:tcPr>
            <w:tcW w:w="1440" w:type="dxa"/>
            <w:shd w:val="clear" w:color="auto" w:fill="auto"/>
            <w:vAlign w:val="center"/>
          </w:tcPr>
          <w:p w14:paraId="6825BB45" w14:textId="77777777" w:rsidR="0007216F" w:rsidRPr="008366D1" w:rsidRDefault="0007216F" w:rsidP="004402E9">
            <w:pPr>
              <w:ind w:right="-72"/>
              <w:jc w:val="right"/>
              <w:rPr>
                <w:rFonts w:ascii="Arial" w:hAnsi="Arial" w:cs="Arial"/>
                <w:sz w:val="18"/>
                <w:szCs w:val="18"/>
              </w:rPr>
            </w:pPr>
          </w:p>
        </w:tc>
        <w:tc>
          <w:tcPr>
            <w:tcW w:w="1440" w:type="dxa"/>
            <w:shd w:val="clear" w:color="auto" w:fill="auto"/>
            <w:vAlign w:val="center"/>
          </w:tcPr>
          <w:p w14:paraId="0A8E21EF" w14:textId="77777777" w:rsidR="0007216F" w:rsidRPr="008366D1" w:rsidRDefault="0007216F" w:rsidP="004402E9">
            <w:pPr>
              <w:ind w:right="-72"/>
              <w:jc w:val="right"/>
              <w:rPr>
                <w:rFonts w:ascii="Arial" w:hAnsi="Arial" w:cs="Arial"/>
                <w:sz w:val="18"/>
                <w:szCs w:val="18"/>
              </w:rPr>
            </w:pPr>
          </w:p>
        </w:tc>
        <w:tc>
          <w:tcPr>
            <w:tcW w:w="1440" w:type="dxa"/>
            <w:shd w:val="clear" w:color="auto" w:fill="auto"/>
            <w:vAlign w:val="center"/>
          </w:tcPr>
          <w:p w14:paraId="09B87577" w14:textId="77777777" w:rsidR="0007216F" w:rsidRPr="008366D1" w:rsidRDefault="0007216F" w:rsidP="004402E9">
            <w:pPr>
              <w:ind w:right="-72"/>
              <w:jc w:val="right"/>
              <w:rPr>
                <w:rFonts w:ascii="Arial" w:hAnsi="Arial" w:cs="Arial"/>
                <w:sz w:val="18"/>
                <w:szCs w:val="18"/>
              </w:rPr>
            </w:pPr>
          </w:p>
        </w:tc>
      </w:tr>
      <w:tr w:rsidR="00E47D61" w:rsidRPr="008366D1" w14:paraId="1A18A05D" w14:textId="77777777" w:rsidTr="004402E9">
        <w:tc>
          <w:tcPr>
            <w:tcW w:w="5130" w:type="dxa"/>
            <w:shd w:val="clear" w:color="auto" w:fill="auto"/>
            <w:vAlign w:val="center"/>
          </w:tcPr>
          <w:p w14:paraId="1925909C" w14:textId="77777777" w:rsidR="00E47D61" w:rsidRPr="008366D1" w:rsidRDefault="00E47D61" w:rsidP="004402E9">
            <w:pPr>
              <w:ind w:left="-101"/>
              <w:rPr>
                <w:rFonts w:ascii="Arial" w:hAnsi="Arial" w:cs="Arial"/>
                <w:sz w:val="18"/>
                <w:szCs w:val="18"/>
              </w:rPr>
            </w:pPr>
            <w:r w:rsidRPr="008366D1">
              <w:rPr>
                <w:rFonts w:ascii="Arial" w:hAnsi="Arial" w:cs="Arial"/>
                <w:sz w:val="18"/>
                <w:szCs w:val="18"/>
              </w:rPr>
              <w:t>Cost</w:t>
            </w:r>
          </w:p>
        </w:tc>
        <w:tc>
          <w:tcPr>
            <w:tcW w:w="1440" w:type="dxa"/>
            <w:shd w:val="clear" w:color="auto" w:fill="auto"/>
          </w:tcPr>
          <w:p w14:paraId="51296A11" w14:textId="556E2D4C" w:rsidR="00E47D61"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9</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564</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949</w:t>
            </w:r>
          </w:p>
        </w:tc>
        <w:tc>
          <w:tcPr>
            <w:tcW w:w="1440" w:type="dxa"/>
            <w:shd w:val="clear" w:color="auto" w:fill="auto"/>
          </w:tcPr>
          <w:p w14:paraId="3CD6ED43" w14:textId="0A16470E" w:rsidR="00E47D61"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15</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931</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220</w:t>
            </w:r>
          </w:p>
        </w:tc>
        <w:tc>
          <w:tcPr>
            <w:tcW w:w="1440" w:type="dxa"/>
            <w:shd w:val="clear" w:color="auto" w:fill="auto"/>
          </w:tcPr>
          <w:p w14:paraId="1C58EA13" w14:textId="11FE945E" w:rsidR="00E47D61"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25</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496</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169</w:t>
            </w:r>
          </w:p>
        </w:tc>
      </w:tr>
      <w:tr w:rsidR="00E47D61" w:rsidRPr="008366D1" w14:paraId="5573BA5A" w14:textId="77777777" w:rsidTr="004402E9">
        <w:tc>
          <w:tcPr>
            <w:tcW w:w="5130" w:type="dxa"/>
            <w:shd w:val="clear" w:color="auto" w:fill="auto"/>
            <w:vAlign w:val="center"/>
          </w:tcPr>
          <w:p w14:paraId="3DCCD1DF" w14:textId="77777777" w:rsidR="00E47D61" w:rsidRPr="008366D1" w:rsidRDefault="00E47D61" w:rsidP="004402E9">
            <w:pPr>
              <w:ind w:left="-101"/>
              <w:rPr>
                <w:rFonts w:ascii="Arial" w:hAnsi="Arial" w:cs="Arial"/>
                <w:sz w:val="18"/>
                <w:szCs w:val="18"/>
                <w:cs/>
                <w:lang w:val="en-GB"/>
              </w:rPr>
            </w:pPr>
            <w:r w:rsidRPr="008366D1">
              <w:rPr>
                <w:rFonts w:ascii="Arial" w:hAnsi="Arial" w:cs="Arial"/>
                <w:sz w:val="18"/>
                <w:szCs w:val="18"/>
                <w:u w:val="single"/>
              </w:rPr>
              <w:t>Less</w:t>
            </w:r>
            <w:r w:rsidRPr="008366D1">
              <w:rPr>
                <w:rFonts w:ascii="Arial" w:hAnsi="Arial" w:cs="Arial"/>
                <w:sz w:val="18"/>
                <w:szCs w:val="18"/>
              </w:rPr>
              <w:t xml:space="preserve">  Accumulated</w:t>
            </w:r>
            <w:r w:rsidRPr="008366D1" w:rsidDel="0037302F">
              <w:rPr>
                <w:rFonts w:ascii="Arial" w:hAnsi="Arial" w:cs="Arial"/>
                <w:sz w:val="18"/>
                <w:szCs w:val="18"/>
              </w:rPr>
              <w:t xml:space="preserve"> </w:t>
            </w:r>
            <w:r w:rsidRPr="008366D1">
              <w:rPr>
                <w:rFonts w:ascii="Arial" w:hAnsi="Arial" w:cs="Arial"/>
                <w:sz w:val="18"/>
                <w:szCs w:val="18"/>
              </w:rPr>
              <w:t>depreciation</w:t>
            </w:r>
          </w:p>
        </w:tc>
        <w:tc>
          <w:tcPr>
            <w:tcW w:w="1440" w:type="dxa"/>
            <w:tcBorders>
              <w:bottom w:val="single" w:sz="4" w:space="0" w:color="auto"/>
            </w:tcBorders>
            <w:shd w:val="clear" w:color="auto" w:fill="auto"/>
            <w:vAlign w:val="bottom"/>
          </w:tcPr>
          <w:p w14:paraId="759C39CA" w14:textId="72F531A7" w:rsidR="00E47D61" w:rsidRPr="008366D1" w:rsidRDefault="00E47D61" w:rsidP="004402E9">
            <w:pPr>
              <w:ind w:right="-72"/>
              <w:jc w:val="right"/>
              <w:rPr>
                <w:rFonts w:ascii="Arial" w:hAnsi="Arial" w:cs="Arial"/>
                <w:sz w:val="18"/>
                <w:szCs w:val="18"/>
              </w:rPr>
            </w:pPr>
            <w:r w:rsidRPr="008366D1">
              <w:rPr>
                <w:rFonts w:ascii="Arial" w:hAnsi="Arial" w:cs="Arial"/>
                <w:color w:val="000000"/>
                <w:sz w:val="18"/>
                <w:szCs w:val="18"/>
                <w:lang w:val="en-GB"/>
              </w:rPr>
              <w:t>-</w:t>
            </w:r>
          </w:p>
        </w:tc>
        <w:tc>
          <w:tcPr>
            <w:tcW w:w="1440" w:type="dxa"/>
            <w:tcBorders>
              <w:bottom w:val="single" w:sz="4" w:space="0" w:color="auto"/>
            </w:tcBorders>
            <w:shd w:val="clear" w:color="auto" w:fill="auto"/>
            <w:vAlign w:val="bottom"/>
          </w:tcPr>
          <w:p w14:paraId="0561FC2A" w14:textId="773C5B9C" w:rsidR="00E47D61" w:rsidRPr="008366D1" w:rsidRDefault="00E47D61" w:rsidP="004402E9">
            <w:pPr>
              <w:ind w:right="-72"/>
              <w:jc w:val="right"/>
              <w:rPr>
                <w:rFonts w:ascii="Arial" w:hAnsi="Arial" w:cs="Arial"/>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15</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820</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332</w:t>
            </w:r>
            <w:r w:rsidRPr="008366D1">
              <w:rPr>
                <w:rFonts w:ascii="Arial" w:hAnsi="Arial" w:cs="Arial"/>
                <w:color w:val="000000"/>
                <w:sz w:val="18"/>
                <w:szCs w:val="18"/>
                <w:lang w:val="en-GB"/>
              </w:rPr>
              <w:t>)</w:t>
            </w:r>
          </w:p>
        </w:tc>
        <w:tc>
          <w:tcPr>
            <w:tcW w:w="1440" w:type="dxa"/>
            <w:tcBorders>
              <w:bottom w:val="single" w:sz="4" w:space="0" w:color="auto"/>
            </w:tcBorders>
            <w:shd w:val="clear" w:color="auto" w:fill="auto"/>
            <w:vAlign w:val="bottom"/>
          </w:tcPr>
          <w:p w14:paraId="1B137B73" w14:textId="6D8E74D8" w:rsidR="00E47D61" w:rsidRPr="008366D1" w:rsidRDefault="00E47D61" w:rsidP="004402E9">
            <w:pPr>
              <w:ind w:right="-72"/>
              <w:jc w:val="right"/>
              <w:rPr>
                <w:rFonts w:ascii="Arial" w:hAnsi="Arial" w:cs="Arial"/>
                <w:spacing w:val="-4"/>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15</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820</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332</w:t>
            </w:r>
            <w:r w:rsidRPr="008366D1">
              <w:rPr>
                <w:rFonts w:ascii="Arial" w:hAnsi="Arial" w:cs="Arial"/>
                <w:color w:val="000000"/>
                <w:sz w:val="18"/>
                <w:szCs w:val="18"/>
                <w:lang w:val="en-GB"/>
              </w:rPr>
              <w:t>)</w:t>
            </w:r>
          </w:p>
        </w:tc>
      </w:tr>
      <w:tr w:rsidR="00E47D61" w:rsidRPr="008366D1" w14:paraId="0097351A" w14:textId="77777777" w:rsidTr="004402E9">
        <w:tc>
          <w:tcPr>
            <w:tcW w:w="5130" w:type="dxa"/>
            <w:shd w:val="clear" w:color="auto" w:fill="auto"/>
            <w:vAlign w:val="center"/>
          </w:tcPr>
          <w:p w14:paraId="53C0E4C9" w14:textId="77777777" w:rsidR="00E47D61" w:rsidRPr="008366D1" w:rsidRDefault="00E47D61" w:rsidP="004402E9">
            <w:pPr>
              <w:ind w:left="-101"/>
              <w:rPr>
                <w:rFonts w:ascii="Arial" w:hAnsi="Arial" w:cs="Arial"/>
                <w:sz w:val="18"/>
                <w:szCs w:val="18"/>
              </w:rPr>
            </w:pPr>
          </w:p>
        </w:tc>
        <w:tc>
          <w:tcPr>
            <w:tcW w:w="1440" w:type="dxa"/>
            <w:tcBorders>
              <w:top w:val="single" w:sz="4" w:space="0" w:color="auto"/>
            </w:tcBorders>
            <w:shd w:val="clear" w:color="auto" w:fill="auto"/>
            <w:vAlign w:val="center"/>
          </w:tcPr>
          <w:p w14:paraId="2A15E7E9" w14:textId="77777777" w:rsidR="00E47D61" w:rsidRPr="008366D1" w:rsidRDefault="00E47D61" w:rsidP="004402E9">
            <w:pPr>
              <w:ind w:left="162"/>
              <w:jc w:val="right"/>
              <w:rPr>
                <w:rFonts w:ascii="Arial" w:hAnsi="Arial" w:cs="Arial"/>
                <w:sz w:val="18"/>
                <w:szCs w:val="18"/>
              </w:rPr>
            </w:pPr>
          </w:p>
        </w:tc>
        <w:tc>
          <w:tcPr>
            <w:tcW w:w="1440" w:type="dxa"/>
            <w:tcBorders>
              <w:top w:val="single" w:sz="4" w:space="0" w:color="auto"/>
            </w:tcBorders>
            <w:shd w:val="clear" w:color="auto" w:fill="auto"/>
            <w:vAlign w:val="center"/>
          </w:tcPr>
          <w:p w14:paraId="256E96E9" w14:textId="77777777" w:rsidR="00E47D61" w:rsidRPr="008366D1" w:rsidRDefault="00E47D61" w:rsidP="004402E9">
            <w:pPr>
              <w:ind w:left="162"/>
              <w:jc w:val="right"/>
              <w:rPr>
                <w:rFonts w:ascii="Arial" w:hAnsi="Arial" w:cs="Arial"/>
                <w:sz w:val="18"/>
                <w:szCs w:val="18"/>
              </w:rPr>
            </w:pPr>
          </w:p>
        </w:tc>
        <w:tc>
          <w:tcPr>
            <w:tcW w:w="1440" w:type="dxa"/>
            <w:tcBorders>
              <w:top w:val="single" w:sz="4" w:space="0" w:color="auto"/>
            </w:tcBorders>
            <w:shd w:val="clear" w:color="auto" w:fill="auto"/>
            <w:vAlign w:val="center"/>
          </w:tcPr>
          <w:p w14:paraId="1EA02424" w14:textId="77777777" w:rsidR="00E47D61" w:rsidRPr="008366D1" w:rsidRDefault="00E47D61" w:rsidP="004402E9">
            <w:pPr>
              <w:ind w:left="162"/>
              <w:jc w:val="right"/>
              <w:rPr>
                <w:rFonts w:ascii="Arial" w:hAnsi="Arial" w:cs="Arial"/>
                <w:sz w:val="18"/>
                <w:szCs w:val="18"/>
              </w:rPr>
            </w:pPr>
          </w:p>
        </w:tc>
      </w:tr>
      <w:tr w:rsidR="00E47D61" w:rsidRPr="008366D1" w14:paraId="6A2B9112" w14:textId="77777777" w:rsidTr="004402E9">
        <w:tc>
          <w:tcPr>
            <w:tcW w:w="5130" w:type="dxa"/>
            <w:shd w:val="clear" w:color="auto" w:fill="auto"/>
            <w:vAlign w:val="center"/>
          </w:tcPr>
          <w:p w14:paraId="43DCC684" w14:textId="77777777" w:rsidR="00E47D61" w:rsidRPr="008366D1" w:rsidRDefault="00E47D61" w:rsidP="004402E9">
            <w:pPr>
              <w:ind w:left="-101"/>
              <w:rPr>
                <w:rFonts w:ascii="Arial" w:hAnsi="Arial" w:cs="Arial"/>
                <w:sz w:val="18"/>
                <w:szCs w:val="18"/>
              </w:rPr>
            </w:pPr>
            <w:r w:rsidRPr="008366D1">
              <w:rPr>
                <w:rFonts w:ascii="Arial" w:hAnsi="Arial" w:cs="Arial"/>
                <w:sz w:val="18"/>
                <w:szCs w:val="18"/>
              </w:rPr>
              <w:t>Net book amount</w:t>
            </w:r>
          </w:p>
        </w:tc>
        <w:tc>
          <w:tcPr>
            <w:tcW w:w="1440" w:type="dxa"/>
            <w:tcBorders>
              <w:bottom w:val="single" w:sz="4" w:space="0" w:color="auto"/>
            </w:tcBorders>
            <w:shd w:val="clear" w:color="auto" w:fill="auto"/>
          </w:tcPr>
          <w:p w14:paraId="07B885E8" w14:textId="68DAB201" w:rsidR="00E47D61"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9</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564</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949</w:t>
            </w:r>
          </w:p>
        </w:tc>
        <w:tc>
          <w:tcPr>
            <w:tcW w:w="1440" w:type="dxa"/>
            <w:tcBorders>
              <w:bottom w:val="single" w:sz="4" w:space="0" w:color="auto"/>
            </w:tcBorders>
            <w:shd w:val="clear" w:color="auto" w:fill="auto"/>
          </w:tcPr>
          <w:p w14:paraId="4CF5CCF4" w14:textId="0D0646B5" w:rsidR="00E47D61"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110</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888</w:t>
            </w:r>
          </w:p>
        </w:tc>
        <w:tc>
          <w:tcPr>
            <w:tcW w:w="1440" w:type="dxa"/>
            <w:tcBorders>
              <w:bottom w:val="single" w:sz="4" w:space="0" w:color="auto"/>
            </w:tcBorders>
            <w:shd w:val="clear" w:color="auto" w:fill="auto"/>
          </w:tcPr>
          <w:p w14:paraId="0CC484E9" w14:textId="78290DCE" w:rsidR="00E47D61"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9</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675</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837</w:t>
            </w:r>
          </w:p>
        </w:tc>
      </w:tr>
      <w:tr w:rsidR="00E47D61" w:rsidRPr="008366D1" w14:paraId="618116C1" w14:textId="77777777" w:rsidTr="004402E9">
        <w:tc>
          <w:tcPr>
            <w:tcW w:w="5130" w:type="dxa"/>
            <w:shd w:val="clear" w:color="auto" w:fill="auto"/>
            <w:vAlign w:val="center"/>
          </w:tcPr>
          <w:p w14:paraId="246942BF" w14:textId="77777777" w:rsidR="00E47D61" w:rsidRPr="008366D1" w:rsidRDefault="00E47D61" w:rsidP="004402E9">
            <w:pPr>
              <w:ind w:left="-101"/>
              <w:rPr>
                <w:rFonts w:ascii="Arial" w:hAnsi="Arial" w:cs="Arial"/>
                <w:b/>
                <w:bCs/>
                <w:sz w:val="18"/>
                <w:szCs w:val="18"/>
              </w:rPr>
            </w:pPr>
          </w:p>
        </w:tc>
        <w:tc>
          <w:tcPr>
            <w:tcW w:w="1440" w:type="dxa"/>
            <w:tcBorders>
              <w:top w:val="single" w:sz="4" w:space="0" w:color="auto"/>
            </w:tcBorders>
            <w:shd w:val="clear" w:color="auto" w:fill="auto"/>
            <w:vAlign w:val="center"/>
          </w:tcPr>
          <w:p w14:paraId="75325FBE" w14:textId="77777777" w:rsidR="00E47D61" w:rsidRPr="008366D1" w:rsidRDefault="00E47D61" w:rsidP="004402E9">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288FEB5E" w14:textId="77777777" w:rsidR="00E47D61" w:rsidRPr="008366D1" w:rsidRDefault="00E47D61" w:rsidP="004402E9">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34454BFE" w14:textId="77777777" w:rsidR="00E47D61" w:rsidRPr="008366D1" w:rsidRDefault="00E47D61" w:rsidP="004402E9">
            <w:pPr>
              <w:ind w:right="-72"/>
              <w:jc w:val="right"/>
              <w:rPr>
                <w:rFonts w:ascii="Arial" w:hAnsi="Arial" w:cs="Arial"/>
                <w:sz w:val="18"/>
                <w:szCs w:val="18"/>
              </w:rPr>
            </w:pPr>
          </w:p>
        </w:tc>
      </w:tr>
      <w:tr w:rsidR="00E47D61" w:rsidRPr="008366D1" w14:paraId="00FB28A6" w14:textId="77777777" w:rsidTr="004402E9">
        <w:tc>
          <w:tcPr>
            <w:tcW w:w="5130" w:type="dxa"/>
            <w:shd w:val="clear" w:color="auto" w:fill="auto"/>
            <w:vAlign w:val="center"/>
          </w:tcPr>
          <w:p w14:paraId="3052CEE5" w14:textId="19901EE1" w:rsidR="00E47D61" w:rsidRPr="008366D1" w:rsidRDefault="00E47D61" w:rsidP="004402E9">
            <w:pPr>
              <w:ind w:left="-101"/>
              <w:rPr>
                <w:rFonts w:ascii="Arial" w:hAnsi="Arial" w:cs="Arial"/>
                <w:b/>
                <w:bCs/>
                <w:color w:val="000000"/>
                <w:sz w:val="18"/>
                <w:szCs w:val="18"/>
                <w:cs/>
                <w:lang w:val="en-GB"/>
              </w:rPr>
            </w:pPr>
            <w:r w:rsidRPr="008366D1">
              <w:rPr>
                <w:rFonts w:ascii="Arial" w:hAnsi="Arial" w:cs="Arial"/>
                <w:b/>
                <w:bCs/>
                <w:color w:val="000000"/>
                <w:sz w:val="18"/>
                <w:szCs w:val="18"/>
              </w:rPr>
              <w:t xml:space="preserve">For the year ended </w:t>
            </w:r>
            <w:r w:rsidR="007854CC" w:rsidRPr="008366D1">
              <w:rPr>
                <w:rFonts w:ascii="Arial" w:hAnsi="Arial" w:cs="Arial"/>
                <w:b/>
                <w:bCs/>
                <w:color w:val="000000"/>
                <w:sz w:val="18"/>
                <w:szCs w:val="18"/>
                <w:lang w:val="en-GB"/>
              </w:rPr>
              <w:t>30</w:t>
            </w:r>
            <w:r w:rsidRPr="008366D1">
              <w:rPr>
                <w:rFonts w:ascii="Arial" w:hAnsi="Arial" w:cs="Arial"/>
                <w:b/>
                <w:bCs/>
                <w:color w:val="000000"/>
                <w:sz w:val="18"/>
                <w:szCs w:val="18"/>
              </w:rPr>
              <w:t xml:space="preserve"> September </w:t>
            </w:r>
            <w:r w:rsidR="007854CC" w:rsidRPr="008366D1">
              <w:rPr>
                <w:rFonts w:ascii="Arial" w:hAnsi="Arial" w:cs="Arial"/>
                <w:b/>
                <w:bCs/>
                <w:sz w:val="18"/>
                <w:szCs w:val="18"/>
                <w:lang w:val="en-GB"/>
              </w:rPr>
              <w:t>2022</w:t>
            </w:r>
          </w:p>
        </w:tc>
        <w:tc>
          <w:tcPr>
            <w:tcW w:w="1440" w:type="dxa"/>
            <w:shd w:val="clear" w:color="auto" w:fill="auto"/>
            <w:vAlign w:val="center"/>
          </w:tcPr>
          <w:p w14:paraId="73D7E66E" w14:textId="77777777" w:rsidR="00E47D61" w:rsidRPr="008366D1" w:rsidRDefault="00E47D61" w:rsidP="004402E9">
            <w:pPr>
              <w:ind w:right="-72"/>
              <w:jc w:val="right"/>
              <w:rPr>
                <w:rFonts w:ascii="Arial" w:hAnsi="Arial" w:cs="Arial"/>
                <w:color w:val="000000"/>
                <w:sz w:val="18"/>
                <w:szCs w:val="18"/>
              </w:rPr>
            </w:pPr>
          </w:p>
        </w:tc>
        <w:tc>
          <w:tcPr>
            <w:tcW w:w="1440" w:type="dxa"/>
            <w:shd w:val="clear" w:color="auto" w:fill="auto"/>
            <w:vAlign w:val="center"/>
          </w:tcPr>
          <w:p w14:paraId="3CAFEF7D" w14:textId="77777777" w:rsidR="00E47D61" w:rsidRPr="008366D1" w:rsidRDefault="00E47D61" w:rsidP="004402E9">
            <w:pPr>
              <w:ind w:right="-72"/>
              <w:jc w:val="right"/>
              <w:rPr>
                <w:rFonts w:ascii="Arial" w:hAnsi="Arial" w:cs="Arial"/>
                <w:color w:val="000000"/>
                <w:sz w:val="18"/>
                <w:szCs w:val="18"/>
              </w:rPr>
            </w:pPr>
          </w:p>
        </w:tc>
        <w:tc>
          <w:tcPr>
            <w:tcW w:w="1440" w:type="dxa"/>
            <w:shd w:val="clear" w:color="auto" w:fill="auto"/>
            <w:vAlign w:val="center"/>
          </w:tcPr>
          <w:p w14:paraId="44836D0B" w14:textId="77777777" w:rsidR="00E47D61" w:rsidRPr="008366D1" w:rsidRDefault="00E47D61" w:rsidP="004402E9">
            <w:pPr>
              <w:ind w:right="-72"/>
              <w:jc w:val="right"/>
              <w:rPr>
                <w:rFonts w:ascii="Arial" w:hAnsi="Arial" w:cs="Arial"/>
                <w:color w:val="000000"/>
                <w:sz w:val="18"/>
                <w:szCs w:val="18"/>
              </w:rPr>
            </w:pPr>
          </w:p>
        </w:tc>
      </w:tr>
      <w:tr w:rsidR="00E47D61" w:rsidRPr="008366D1" w14:paraId="77E189A6" w14:textId="77777777" w:rsidTr="004402E9">
        <w:tc>
          <w:tcPr>
            <w:tcW w:w="5130" w:type="dxa"/>
            <w:shd w:val="clear" w:color="auto" w:fill="auto"/>
            <w:vAlign w:val="center"/>
          </w:tcPr>
          <w:p w14:paraId="3E532020" w14:textId="77777777" w:rsidR="00E47D61" w:rsidRPr="008366D1" w:rsidRDefault="00E47D61" w:rsidP="004402E9">
            <w:pPr>
              <w:ind w:left="-101"/>
              <w:rPr>
                <w:rFonts w:ascii="Arial" w:hAnsi="Arial" w:cs="Arial"/>
                <w:color w:val="000000"/>
                <w:sz w:val="18"/>
                <w:szCs w:val="18"/>
              </w:rPr>
            </w:pPr>
            <w:r w:rsidRPr="008366D1">
              <w:rPr>
                <w:rFonts w:ascii="Arial" w:hAnsi="Arial" w:cs="Arial"/>
                <w:color w:val="000000"/>
                <w:sz w:val="18"/>
                <w:szCs w:val="18"/>
              </w:rPr>
              <w:t>Opening net book amount</w:t>
            </w:r>
          </w:p>
        </w:tc>
        <w:tc>
          <w:tcPr>
            <w:tcW w:w="1440" w:type="dxa"/>
            <w:shd w:val="clear" w:color="auto" w:fill="auto"/>
          </w:tcPr>
          <w:p w14:paraId="160451D5" w14:textId="7422866B" w:rsidR="00E47D61"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9</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564</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949</w:t>
            </w:r>
          </w:p>
        </w:tc>
        <w:tc>
          <w:tcPr>
            <w:tcW w:w="1440" w:type="dxa"/>
            <w:shd w:val="clear" w:color="auto" w:fill="auto"/>
          </w:tcPr>
          <w:p w14:paraId="3EC40E07" w14:textId="16773264" w:rsidR="00E47D61"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110</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888</w:t>
            </w:r>
          </w:p>
        </w:tc>
        <w:tc>
          <w:tcPr>
            <w:tcW w:w="1440" w:type="dxa"/>
            <w:shd w:val="clear" w:color="auto" w:fill="auto"/>
          </w:tcPr>
          <w:p w14:paraId="025AFE7C" w14:textId="6654EFC1" w:rsidR="00E47D61"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9</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675</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837</w:t>
            </w:r>
          </w:p>
        </w:tc>
      </w:tr>
      <w:tr w:rsidR="00E47D61" w:rsidRPr="008366D1" w14:paraId="56156B95" w14:textId="77777777" w:rsidTr="004402E9">
        <w:tc>
          <w:tcPr>
            <w:tcW w:w="5130" w:type="dxa"/>
            <w:shd w:val="clear" w:color="auto" w:fill="auto"/>
            <w:vAlign w:val="center"/>
          </w:tcPr>
          <w:p w14:paraId="076F2382" w14:textId="77777777" w:rsidR="00E47D61" w:rsidRPr="008366D1" w:rsidRDefault="00E47D61" w:rsidP="004402E9">
            <w:pPr>
              <w:ind w:left="-101"/>
              <w:rPr>
                <w:rFonts w:ascii="Arial" w:hAnsi="Arial" w:cs="Arial"/>
                <w:color w:val="000000"/>
                <w:sz w:val="18"/>
                <w:szCs w:val="18"/>
              </w:rPr>
            </w:pPr>
            <w:r w:rsidRPr="008366D1">
              <w:rPr>
                <w:rFonts w:ascii="Arial" w:hAnsi="Arial" w:cs="Arial"/>
                <w:color w:val="000000"/>
                <w:sz w:val="18"/>
                <w:szCs w:val="18"/>
              </w:rPr>
              <w:t>Depreciation charges</w:t>
            </w:r>
          </w:p>
        </w:tc>
        <w:tc>
          <w:tcPr>
            <w:tcW w:w="1440" w:type="dxa"/>
            <w:tcBorders>
              <w:bottom w:val="single" w:sz="4" w:space="0" w:color="auto"/>
            </w:tcBorders>
            <w:shd w:val="clear" w:color="auto" w:fill="auto"/>
            <w:vAlign w:val="bottom"/>
          </w:tcPr>
          <w:p w14:paraId="4DB1ECE5" w14:textId="74253DBF" w:rsidR="00E47D61" w:rsidRPr="008366D1" w:rsidRDefault="00E47D61"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p>
        </w:tc>
        <w:tc>
          <w:tcPr>
            <w:tcW w:w="1440" w:type="dxa"/>
            <w:tcBorders>
              <w:bottom w:val="single" w:sz="4" w:space="0" w:color="auto"/>
            </w:tcBorders>
            <w:shd w:val="clear" w:color="auto" w:fill="auto"/>
            <w:vAlign w:val="bottom"/>
          </w:tcPr>
          <w:p w14:paraId="3DD9EFA6" w14:textId="70CB73F0" w:rsidR="00E47D61" w:rsidRPr="008366D1" w:rsidRDefault="00E47D61"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29</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149</w:t>
            </w:r>
            <w:r w:rsidRPr="008366D1">
              <w:rPr>
                <w:rFonts w:ascii="Arial" w:hAnsi="Arial" w:cs="Arial"/>
                <w:color w:val="000000"/>
                <w:sz w:val="18"/>
                <w:szCs w:val="18"/>
                <w:lang w:val="en-GB"/>
              </w:rPr>
              <w:t>)</w:t>
            </w:r>
          </w:p>
        </w:tc>
        <w:tc>
          <w:tcPr>
            <w:tcW w:w="1440" w:type="dxa"/>
            <w:tcBorders>
              <w:bottom w:val="single" w:sz="4" w:space="0" w:color="auto"/>
            </w:tcBorders>
            <w:shd w:val="clear" w:color="auto" w:fill="auto"/>
            <w:vAlign w:val="bottom"/>
          </w:tcPr>
          <w:p w14:paraId="6CCB80B4" w14:textId="71204CDA" w:rsidR="00E47D61" w:rsidRPr="008366D1" w:rsidRDefault="00E47D61"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29</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149</w:t>
            </w:r>
            <w:r w:rsidRPr="008366D1">
              <w:rPr>
                <w:rFonts w:ascii="Arial" w:hAnsi="Arial" w:cs="Arial"/>
                <w:color w:val="000000"/>
                <w:sz w:val="18"/>
                <w:szCs w:val="18"/>
                <w:lang w:val="en-GB"/>
              </w:rPr>
              <w:t>)</w:t>
            </w:r>
          </w:p>
        </w:tc>
      </w:tr>
      <w:tr w:rsidR="00E47D61" w:rsidRPr="008366D1" w14:paraId="2F264738" w14:textId="77777777" w:rsidTr="004402E9">
        <w:tc>
          <w:tcPr>
            <w:tcW w:w="5130" w:type="dxa"/>
            <w:shd w:val="clear" w:color="auto" w:fill="auto"/>
            <w:vAlign w:val="center"/>
          </w:tcPr>
          <w:p w14:paraId="0ECD0614" w14:textId="77777777" w:rsidR="00E47D61" w:rsidRPr="008366D1" w:rsidRDefault="00E47D61" w:rsidP="004402E9">
            <w:pPr>
              <w:ind w:left="-101"/>
              <w:rPr>
                <w:rFonts w:ascii="Arial" w:hAnsi="Arial" w:cs="Arial"/>
                <w:color w:val="000000"/>
                <w:sz w:val="18"/>
                <w:szCs w:val="18"/>
              </w:rPr>
            </w:pPr>
          </w:p>
        </w:tc>
        <w:tc>
          <w:tcPr>
            <w:tcW w:w="1440" w:type="dxa"/>
            <w:tcBorders>
              <w:top w:val="single" w:sz="4" w:space="0" w:color="auto"/>
            </w:tcBorders>
            <w:shd w:val="clear" w:color="auto" w:fill="auto"/>
            <w:vAlign w:val="center"/>
          </w:tcPr>
          <w:p w14:paraId="6A6EE3A9" w14:textId="77777777" w:rsidR="00E47D61" w:rsidRPr="008366D1" w:rsidRDefault="00E47D61" w:rsidP="004402E9">
            <w:pPr>
              <w:ind w:left="16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3B20C5A7" w14:textId="77777777" w:rsidR="00E47D61" w:rsidRPr="008366D1" w:rsidRDefault="00E47D61" w:rsidP="004402E9">
            <w:pPr>
              <w:ind w:left="16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734B69C9" w14:textId="77777777" w:rsidR="00E47D61" w:rsidRPr="008366D1" w:rsidRDefault="00E47D61" w:rsidP="004402E9">
            <w:pPr>
              <w:ind w:left="162"/>
              <w:jc w:val="right"/>
              <w:rPr>
                <w:rFonts w:ascii="Arial" w:hAnsi="Arial" w:cs="Arial"/>
                <w:color w:val="000000"/>
                <w:sz w:val="18"/>
                <w:szCs w:val="18"/>
              </w:rPr>
            </w:pPr>
          </w:p>
        </w:tc>
      </w:tr>
      <w:tr w:rsidR="00E47D61" w:rsidRPr="008366D1" w14:paraId="4C3C4567" w14:textId="77777777" w:rsidTr="004402E9">
        <w:tc>
          <w:tcPr>
            <w:tcW w:w="5130" w:type="dxa"/>
            <w:shd w:val="clear" w:color="auto" w:fill="auto"/>
            <w:vAlign w:val="center"/>
          </w:tcPr>
          <w:p w14:paraId="6A870B47" w14:textId="77777777" w:rsidR="00E47D61" w:rsidRPr="008366D1" w:rsidRDefault="00E47D61" w:rsidP="004402E9">
            <w:pPr>
              <w:ind w:left="-101"/>
              <w:rPr>
                <w:rFonts w:ascii="Arial" w:hAnsi="Arial" w:cs="Arial"/>
                <w:color w:val="000000"/>
                <w:sz w:val="18"/>
                <w:szCs w:val="18"/>
              </w:rPr>
            </w:pPr>
            <w:r w:rsidRPr="008366D1">
              <w:rPr>
                <w:rFonts w:ascii="Arial" w:hAnsi="Arial" w:cs="Arial"/>
                <w:color w:val="000000"/>
                <w:sz w:val="18"/>
                <w:szCs w:val="18"/>
              </w:rPr>
              <w:t>Closing net book amount</w:t>
            </w:r>
          </w:p>
        </w:tc>
        <w:tc>
          <w:tcPr>
            <w:tcW w:w="1440" w:type="dxa"/>
            <w:tcBorders>
              <w:bottom w:val="single" w:sz="4" w:space="0" w:color="auto"/>
            </w:tcBorders>
            <w:shd w:val="clear" w:color="auto" w:fill="auto"/>
          </w:tcPr>
          <w:p w14:paraId="59C89E20" w14:textId="62BB95A2" w:rsidR="00E47D61"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9</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564</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949</w:t>
            </w:r>
          </w:p>
        </w:tc>
        <w:tc>
          <w:tcPr>
            <w:tcW w:w="1440" w:type="dxa"/>
            <w:tcBorders>
              <w:bottom w:val="single" w:sz="4" w:space="0" w:color="auto"/>
            </w:tcBorders>
            <w:shd w:val="clear" w:color="auto" w:fill="auto"/>
          </w:tcPr>
          <w:p w14:paraId="00670AB8" w14:textId="2BF143D5" w:rsidR="00E47D61"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81</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739</w:t>
            </w:r>
          </w:p>
        </w:tc>
        <w:tc>
          <w:tcPr>
            <w:tcW w:w="1440" w:type="dxa"/>
            <w:tcBorders>
              <w:bottom w:val="single" w:sz="4" w:space="0" w:color="auto"/>
            </w:tcBorders>
            <w:shd w:val="clear" w:color="auto" w:fill="auto"/>
          </w:tcPr>
          <w:p w14:paraId="0C12E733" w14:textId="36B2D91C" w:rsidR="00E47D61"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9</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646</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688</w:t>
            </w:r>
          </w:p>
        </w:tc>
      </w:tr>
      <w:tr w:rsidR="00E47D61" w:rsidRPr="008366D1" w14:paraId="3161E3CA" w14:textId="77777777" w:rsidTr="004402E9">
        <w:tc>
          <w:tcPr>
            <w:tcW w:w="5130" w:type="dxa"/>
            <w:shd w:val="clear" w:color="auto" w:fill="auto"/>
            <w:vAlign w:val="center"/>
          </w:tcPr>
          <w:p w14:paraId="3F3F5946" w14:textId="77777777" w:rsidR="00E47D61" w:rsidRPr="008366D1" w:rsidRDefault="00E47D61" w:rsidP="004402E9">
            <w:pPr>
              <w:ind w:left="-101"/>
              <w:rPr>
                <w:rFonts w:ascii="Arial" w:hAnsi="Arial" w:cs="Arial"/>
                <w:sz w:val="18"/>
                <w:szCs w:val="18"/>
              </w:rPr>
            </w:pPr>
          </w:p>
        </w:tc>
        <w:tc>
          <w:tcPr>
            <w:tcW w:w="1440" w:type="dxa"/>
            <w:tcBorders>
              <w:top w:val="single" w:sz="4" w:space="0" w:color="auto"/>
            </w:tcBorders>
            <w:shd w:val="clear" w:color="auto" w:fill="auto"/>
            <w:vAlign w:val="center"/>
          </w:tcPr>
          <w:p w14:paraId="7C50AD50" w14:textId="77777777" w:rsidR="00E47D61" w:rsidRPr="008366D1" w:rsidRDefault="00E47D61" w:rsidP="004402E9">
            <w:pPr>
              <w:ind w:left="312"/>
              <w:jc w:val="right"/>
              <w:rPr>
                <w:rFonts w:ascii="Arial" w:hAnsi="Arial" w:cs="Arial"/>
                <w:sz w:val="18"/>
                <w:szCs w:val="18"/>
              </w:rPr>
            </w:pPr>
          </w:p>
        </w:tc>
        <w:tc>
          <w:tcPr>
            <w:tcW w:w="1440" w:type="dxa"/>
            <w:tcBorders>
              <w:top w:val="single" w:sz="4" w:space="0" w:color="auto"/>
            </w:tcBorders>
            <w:shd w:val="clear" w:color="auto" w:fill="auto"/>
            <w:vAlign w:val="center"/>
          </w:tcPr>
          <w:p w14:paraId="3E15E2EE" w14:textId="77777777" w:rsidR="00E47D61" w:rsidRPr="008366D1" w:rsidRDefault="00E47D61" w:rsidP="004402E9">
            <w:pPr>
              <w:ind w:left="312"/>
              <w:jc w:val="right"/>
              <w:rPr>
                <w:rFonts w:ascii="Arial" w:hAnsi="Arial" w:cs="Arial"/>
                <w:sz w:val="18"/>
                <w:szCs w:val="18"/>
              </w:rPr>
            </w:pPr>
          </w:p>
        </w:tc>
        <w:tc>
          <w:tcPr>
            <w:tcW w:w="1440" w:type="dxa"/>
            <w:tcBorders>
              <w:top w:val="single" w:sz="4" w:space="0" w:color="auto"/>
            </w:tcBorders>
            <w:shd w:val="clear" w:color="auto" w:fill="auto"/>
            <w:vAlign w:val="center"/>
          </w:tcPr>
          <w:p w14:paraId="68AF8A84" w14:textId="77777777" w:rsidR="00E47D61" w:rsidRPr="008366D1" w:rsidRDefault="00E47D61" w:rsidP="004402E9">
            <w:pPr>
              <w:ind w:left="312"/>
              <w:jc w:val="right"/>
              <w:rPr>
                <w:rFonts w:ascii="Arial" w:hAnsi="Arial" w:cs="Arial"/>
                <w:sz w:val="18"/>
                <w:szCs w:val="18"/>
              </w:rPr>
            </w:pPr>
          </w:p>
        </w:tc>
      </w:tr>
      <w:tr w:rsidR="00E47D61" w:rsidRPr="008366D1" w14:paraId="4232E4FD" w14:textId="77777777" w:rsidTr="004402E9">
        <w:tc>
          <w:tcPr>
            <w:tcW w:w="5130" w:type="dxa"/>
            <w:shd w:val="clear" w:color="auto" w:fill="auto"/>
            <w:vAlign w:val="center"/>
          </w:tcPr>
          <w:p w14:paraId="136C7D33" w14:textId="5D874EB1" w:rsidR="00E47D61" w:rsidRPr="008366D1" w:rsidRDefault="00E47D61" w:rsidP="004402E9">
            <w:pPr>
              <w:ind w:left="-101"/>
              <w:rPr>
                <w:rFonts w:ascii="Arial" w:hAnsi="Arial" w:cs="Arial"/>
                <w:b/>
                <w:bCs/>
                <w:sz w:val="18"/>
                <w:szCs w:val="18"/>
                <w:cs/>
                <w:lang w:val="en-GB"/>
              </w:rPr>
            </w:pPr>
            <w:r w:rsidRPr="008366D1">
              <w:rPr>
                <w:rFonts w:ascii="Arial" w:hAnsi="Arial" w:cs="Arial"/>
                <w:b/>
                <w:bCs/>
                <w:sz w:val="18"/>
                <w:szCs w:val="18"/>
              </w:rPr>
              <w:t xml:space="preserve">As at </w:t>
            </w:r>
            <w:r w:rsidR="007854CC" w:rsidRPr="008366D1">
              <w:rPr>
                <w:rFonts w:ascii="Arial" w:hAnsi="Arial" w:cs="Arial"/>
                <w:b/>
                <w:bCs/>
                <w:sz w:val="18"/>
                <w:szCs w:val="18"/>
                <w:lang w:val="en-GB"/>
              </w:rPr>
              <w:t>30</w:t>
            </w:r>
            <w:r w:rsidRPr="008366D1">
              <w:rPr>
                <w:rFonts w:ascii="Arial" w:hAnsi="Arial" w:cs="Arial"/>
                <w:b/>
                <w:bCs/>
                <w:sz w:val="18"/>
                <w:szCs w:val="18"/>
              </w:rPr>
              <w:t xml:space="preserve"> September </w:t>
            </w:r>
            <w:r w:rsidR="007854CC" w:rsidRPr="008366D1">
              <w:rPr>
                <w:rFonts w:ascii="Arial" w:hAnsi="Arial" w:cs="Arial"/>
                <w:b/>
                <w:bCs/>
                <w:sz w:val="18"/>
                <w:szCs w:val="18"/>
                <w:lang w:val="en-GB"/>
              </w:rPr>
              <w:t>2022</w:t>
            </w:r>
          </w:p>
        </w:tc>
        <w:tc>
          <w:tcPr>
            <w:tcW w:w="1440" w:type="dxa"/>
            <w:shd w:val="clear" w:color="auto" w:fill="auto"/>
            <w:vAlign w:val="center"/>
          </w:tcPr>
          <w:p w14:paraId="440BC593" w14:textId="77777777" w:rsidR="00E47D61" w:rsidRPr="008366D1" w:rsidRDefault="00E47D61" w:rsidP="004402E9">
            <w:pPr>
              <w:ind w:right="-72"/>
              <w:jc w:val="right"/>
              <w:rPr>
                <w:rFonts w:ascii="Arial" w:hAnsi="Arial" w:cs="Arial"/>
                <w:sz w:val="18"/>
                <w:szCs w:val="18"/>
              </w:rPr>
            </w:pPr>
          </w:p>
        </w:tc>
        <w:tc>
          <w:tcPr>
            <w:tcW w:w="1440" w:type="dxa"/>
            <w:shd w:val="clear" w:color="auto" w:fill="auto"/>
            <w:vAlign w:val="center"/>
          </w:tcPr>
          <w:p w14:paraId="12A76D26" w14:textId="77777777" w:rsidR="00E47D61" w:rsidRPr="008366D1" w:rsidRDefault="00E47D61" w:rsidP="004402E9">
            <w:pPr>
              <w:ind w:right="-72"/>
              <w:jc w:val="right"/>
              <w:rPr>
                <w:rFonts w:ascii="Arial" w:hAnsi="Arial" w:cs="Arial"/>
                <w:sz w:val="18"/>
                <w:szCs w:val="18"/>
              </w:rPr>
            </w:pPr>
          </w:p>
        </w:tc>
        <w:tc>
          <w:tcPr>
            <w:tcW w:w="1440" w:type="dxa"/>
            <w:shd w:val="clear" w:color="auto" w:fill="auto"/>
            <w:vAlign w:val="center"/>
          </w:tcPr>
          <w:p w14:paraId="3C130EFD" w14:textId="77777777" w:rsidR="00E47D61" w:rsidRPr="008366D1" w:rsidRDefault="00E47D61" w:rsidP="004402E9">
            <w:pPr>
              <w:ind w:right="-72"/>
              <w:jc w:val="right"/>
              <w:rPr>
                <w:rFonts w:ascii="Arial" w:hAnsi="Arial" w:cs="Arial"/>
                <w:sz w:val="18"/>
                <w:szCs w:val="18"/>
              </w:rPr>
            </w:pPr>
          </w:p>
        </w:tc>
      </w:tr>
      <w:tr w:rsidR="00E47D61" w:rsidRPr="008366D1" w14:paraId="2AC3BFB9" w14:textId="77777777" w:rsidTr="004402E9">
        <w:tc>
          <w:tcPr>
            <w:tcW w:w="5130" w:type="dxa"/>
            <w:shd w:val="clear" w:color="auto" w:fill="auto"/>
            <w:vAlign w:val="center"/>
          </w:tcPr>
          <w:p w14:paraId="35879906" w14:textId="77777777" w:rsidR="00E47D61" w:rsidRPr="008366D1" w:rsidRDefault="00E47D61" w:rsidP="004402E9">
            <w:pPr>
              <w:ind w:left="-101"/>
              <w:rPr>
                <w:rFonts w:ascii="Arial" w:hAnsi="Arial" w:cs="Arial"/>
                <w:sz w:val="18"/>
                <w:szCs w:val="18"/>
              </w:rPr>
            </w:pPr>
            <w:r w:rsidRPr="008366D1">
              <w:rPr>
                <w:rFonts w:ascii="Arial" w:hAnsi="Arial" w:cs="Arial"/>
                <w:sz w:val="18"/>
                <w:szCs w:val="18"/>
              </w:rPr>
              <w:t>Cost</w:t>
            </w:r>
          </w:p>
        </w:tc>
        <w:tc>
          <w:tcPr>
            <w:tcW w:w="1440" w:type="dxa"/>
            <w:shd w:val="clear" w:color="auto" w:fill="auto"/>
          </w:tcPr>
          <w:p w14:paraId="2E06503A" w14:textId="0FA604C3" w:rsidR="00E47D61"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9</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564</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949</w:t>
            </w:r>
          </w:p>
        </w:tc>
        <w:tc>
          <w:tcPr>
            <w:tcW w:w="1440" w:type="dxa"/>
            <w:shd w:val="clear" w:color="auto" w:fill="auto"/>
          </w:tcPr>
          <w:p w14:paraId="43407AC4" w14:textId="08471980" w:rsidR="00E47D61"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15</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931</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220</w:t>
            </w:r>
          </w:p>
        </w:tc>
        <w:tc>
          <w:tcPr>
            <w:tcW w:w="1440" w:type="dxa"/>
            <w:shd w:val="clear" w:color="auto" w:fill="auto"/>
          </w:tcPr>
          <w:p w14:paraId="1BB285CD" w14:textId="5DA6B92C" w:rsidR="00E47D61"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25</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496</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169</w:t>
            </w:r>
          </w:p>
        </w:tc>
      </w:tr>
      <w:tr w:rsidR="00E47D61" w:rsidRPr="008366D1" w14:paraId="4A460182" w14:textId="77777777" w:rsidTr="004402E9">
        <w:tc>
          <w:tcPr>
            <w:tcW w:w="5130" w:type="dxa"/>
            <w:shd w:val="clear" w:color="auto" w:fill="auto"/>
            <w:vAlign w:val="center"/>
          </w:tcPr>
          <w:p w14:paraId="329EE32A" w14:textId="77777777" w:rsidR="00E47D61" w:rsidRPr="008366D1" w:rsidRDefault="00E47D61" w:rsidP="004402E9">
            <w:pPr>
              <w:ind w:left="-101"/>
              <w:rPr>
                <w:rFonts w:ascii="Arial" w:hAnsi="Arial" w:cs="Arial"/>
                <w:sz w:val="18"/>
                <w:szCs w:val="18"/>
                <w:cs/>
                <w:lang w:val="en-GB"/>
              </w:rPr>
            </w:pPr>
            <w:r w:rsidRPr="008366D1">
              <w:rPr>
                <w:rFonts w:ascii="Arial" w:hAnsi="Arial" w:cs="Arial"/>
                <w:sz w:val="18"/>
                <w:szCs w:val="18"/>
                <w:u w:val="single"/>
              </w:rPr>
              <w:t>Less</w:t>
            </w:r>
            <w:r w:rsidRPr="008366D1">
              <w:rPr>
                <w:rFonts w:ascii="Arial" w:hAnsi="Arial" w:cs="Arial"/>
                <w:sz w:val="18"/>
                <w:szCs w:val="18"/>
              </w:rPr>
              <w:t xml:space="preserve">  Accumulated</w:t>
            </w:r>
            <w:r w:rsidRPr="008366D1" w:rsidDel="0037302F">
              <w:rPr>
                <w:rFonts w:ascii="Arial" w:hAnsi="Arial" w:cs="Arial"/>
                <w:sz w:val="18"/>
                <w:szCs w:val="18"/>
              </w:rPr>
              <w:t xml:space="preserve"> </w:t>
            </w:r>
            <w:r w:rsidRPr="008366D1">
              <w:rPr>
                <w:rFonts w:ascii="Arial" w:hAnsi="Arial" w:cs="Arial"/>
                <w:sz w:val="18"/>
                <w:szCs w:val="18"/>
              </w:rPr>
              <w:t>depreciation</w:t>
            </w:r>
          </w:p>
        </w:tc>
        <w:tc>
          <w:tcPr>
            <w:tcW w:w="1440" w:type="dxa"/>
            <w:tcBorders>
              <w:bottom w:val="single" w:sz="4" w:space="0" w:color="auto"/>
            </w:tcBorders>
            <w:shd w:val="clear" w:color="auto" w:fill="auto"/>
            <w:vAlign w:val="bottom"/>
          </w:tcPr>
          <w:p w14:paraId="147D9CA0" w14:textId="5B80AE11" w:rsidR="00E47D61" w:rsidRPr="008366D1" w:rsidRDefault="00E47D61" w:rsidP="004402E9">
            <w:pPr>
              <w:ind w:right="-72"/>
              <w:jc w:val="right"/>
              <w:rPr>
                <w:rFonts w:ascii="Arial" w:hAnsi="Arial" w:cs="Arial"/>
                <w:sz w:val="18"/>
                <w:szCs w:val="18"/>
              </w:rPr>
            </w:pPr>
            <w:r w:rsidRPr="008366D1">
              <w:rPr>
                <w:rFonts w:ascii="Arial" w:hAnsi="Arial" w:cs="Arial"/>
                <w:color w:val="000000"/>
                <w:sz w:val="18"/>
                <w:szCs w:val="18"/>
                <w:lang w:val="en-GB"/>
              </w:rPr>
              <w:t xml:space="preserve">-   </w:t>
            </w:r>
          </w:p>
        </w:tc>
        <w:tc>
          <w:tcPr>
            <w:tcW w:w="1440" w:type="dxa"/>
            <w:tcBorders>
              <w:bottom w:val="single" w:sz="4" w:space="0" w:color="auto"/>
            </w:tcBorders>
            <w:shd w:val="clear" w:color="auto" w:fill="auto"/>
            <w:vAlign w:val="bottom"/>
          </w:tcPr>
          <w:p w14:paraId="31EE5BDA" w14:textId="7C811BA9" w:rsidR="00E47D61" w:rsidRPr="008366D1" w:rsidRDefault="00E47D61" w:rsidP="004402E9">
            <w:pPr>
              <w:ind w:right="-72"/>
              <w:jc w:val="right"/>
              <w:rPr>
                <w:rFonts w:ascii="Arial" w:hAnsi="Arial" w:cs="Arial"/>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15</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849</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481</w:t>
            </w:r>
            <w:r w:rsidRPr="008366D1">
              <w:rPr>
                <w:rFonts w:ascii="Arial" w:hAnsi="Arial" w:cs="Arial"/>
                <w:color w:val="000000"/>
                <w:sz w:val="18"/>
                <w:szCs w:val="18"/>
                <w:lang w:val="en-GB"/>
              </w:rPr>
              <w:t>)</w:t>
            </w:r>
          </w:p>
        </w:tc>
        <w:tc>
          <w:tcPr>
            <w:tcW w:w="1440" w:type="dxa"/>
            <w:tcBorders>
              <w:bottom w:val="single" w:sz="4" w:space="0" w:color="auto"/>
            </w:tcBorders>
            <w:shd w:val="clear" w:color="auto" w:fill="auto"/>
            <w:vAlign w:val="bottom"/>
          </w:tcPr>
          <w:p w14:paraId="204676BD" w14:textId="60D44C23" w:rsidR="00E47D61" w:rsidRPr="008366D1" w:rsidRDefault="00E47D61" w:rsidP="004402E9">
            <w:pPr>
              <w:ind w:right="-72"/>
              <w:jc w:val="right"/>
              <w:rPr>
                <w:rFonts w:ascii="Arial" w:hAnsi="Arial" w:cs="Arial"/>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15</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849</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481</w:t>
            </w:r>
            <w:r w:rsidRPr="008366D1">
              <w:rPr>
                <w:rFonts w:ascii="Arial" w:hAnsi="Arial" w:cs="Arial"/>
                <w:color w:val="000000"/>
                <w:sz w:val="18"/>
                <w:szCs w:val="18"/>
                <w:lang w:val="en-GB"/>
              </w:rPr>
              <w:t>)</w:t>
            </w:r>
          </w:p>
        </w:tc>
      </w:tr>
      <w:tr w:rsidR="00E47D61" w:rsidRPr="008366D1" w14:paraId="3140C620" w14:textId="77777777" w:rsidTr="004402E9">
        <w:tc>
          <w:tcPr>
            <w:tcW w:w="5130" w:type="dxa"/>
            <w:shd w:val="clear" w:color="auto" w:fill="auto"/>
            <w:vAlign w:val="center"/>
          </w:tcPr>
          <w:p w14:paraId="7AB4B1B0" w14:textId="77777777" w:rsidR="00E47D61" w:rsidRPr="008366D1" w:rsidRDefault="00E47D61" w:rsidP="004402E9">
            <w:pPr>
              <w:ind w:left="-101"/>
              <w:rPr>
                <w:rFonts w:ascii="Arial" w:hAnsi="Arial" w:cs="Arial"/>
                <w:sz w:val="18"/>
                <w:szCs w:val="18"/>
              </w:rPr>
            </w:pPr>
          </w:p>
        </w:tc>
        <w:tc>
          <w:tcPr>
            <w:tcW w:w="1440" w:type="dxa"/>
            <w:tcBorders>
              <w:top w:val="single" w:sz="4" w:space="0" w:color="auto"/>
            </w:tcBorders>
            <w:shd w:val="clear" w:color="auto" w:fill="auto"/>
            <w:vAlign w:val="center"/>
          </w:tcPr>
          <w:p w14:paraId="0111A880" w14:textId="77777777" w:rsidR="00E47D61" w:rsidRPr="008366D1" w:rsidRDefault="00E47D61" w:rsidP="004402E9">
            <w:pPr>
              <w:ind w:left="162"/>
              <w:jc w:val="right"/>
              <w:rPr>
                <w:rFonts w:ascii="Arial" w:hAnsi="Arial" w:cs="Arial"/>
                <w:sz w:val="18"/>
                <w:szCs w:val="18"/>
              </w:rPr>
            </w:pPr>
          </w:p>
        </w:tc>
        <w:tc>
          <w:tcPr>
            <w:tcW w:w="1440" w:type="dxa"/>
            <w:tcBorders>
              <w:top w:val="single" w:sz="4" w:space="0" w:color="auto"/>
            </w:tcBorders>
            <w:shd w:val="clear" w:color="auto" w:fill="auto"/>
            <w:vAlign w:val="center"/>
          </w:tcPr>
          <w:p w14:paraId="1D79D7D8" w14:textId="77777777" w:rsidR="00E47D61" w:rsidRPr="008366D1" w:rsidRDefault="00E47D61" w:rsidP="004402E9">
            <w:pPr>
              <w:ind w:left="162"/>
              <w:jc w:val="right"/>
              <w:rPr>
                <w:rFonts w:ascii="Arial" w:hAnsi="Arial" w:cs="Arial"/>
                <w:sz w:val="18"/>
                <w:szCs w:val="18"/>
              </w:rPr>
            </w:pPr>
          </w:p>
        </w:tc>
        <w:tc>
          <w:tcPr>
            <w:tcW w:w="1440" w:type="dxa"/>
            <w:tcBorders>
              <w:top w:val="single" w:sz="4" w:space="0" w:color="auto"/>
            </w:tcBorders>
            <w:shd w:val="clear" w:color="auto" w:fill="auto"/>
            <w:vAlign w:val="center"/>
          </w:tcPr>
          <w:p w14:paraId="665A4CCA" w14:textId="77777777" w:rsidR="00E47D61" w:rsidRPr="008366D1" w:rsidRDefault="00E47D61" w:rsidP="004402E9">
            <w:pPr>
              <w:ind w:left="162"/>
              <w:jc w:val="right"/>
              <w:rPr>
                <w:rFonts w:ascii="Arial" w:hAnsi="Arial" w:cs="Arial"/>
                <w:sz w:val="18"/>
                <w:szCs w:val="18"/>
              </w:rPr>
            </w:pPr>
          </w:p>
        </w:tc>
      </w:tr>
      <w:tr w:rsidR="00E47D61" w:rsidRPr="008366D1" w14:paraId="62F49758" w14:textId="77777777" w:rsidTr="004402E9">
        <w:tc>
          <w:tcPr>
            <w:tcW w:w="5130" w:type="dxa"/>
            <w:shd w:val="clear" w:color="auto" w:fill="auto"/>
            <w:vAlign w:val="center"/>
          </w:tcPr>
          <w:p w14:paraId="1CFD889A" w14:textId="77777777" w:rsidR="00E47D61" w:rsidRPr="008366D1" w:rsidRDefault="00E47D61" w:rsidP="004402E9">
            <w:pPr>
              <w:ind w:left="-101"/>
              <w:rPr>
                <w:rFonts w:ascii="Arial" w:hAnsi="Arial" w:cs="Arial"/>
                <w:sz w:val="18"/>
                <w:szCs w:val="18"/>
              </w:rPr>
            </w:pPr>
            <w:r w:rsidRPr="008366D1">
              <w:rPr>
                <w:rFonts w:ascii="Arial" w:hAnsi="Arial" w:cs="Arial"/>
                <w:sz w:val="18"/>
                <w:szCs w:val="18"/>
              </w:rPr>
              <w:t>Net book amount</w:t>
            </w:r>
          </w:p>
        </w:tc>
        <w:tc>
          <w:tcPr>
            <w:tcW w:w="1440" w:type="dxa"/>
            <w:tcBorders>
              <w:bottom w:val="single" w:sz="4" w:space="0" w:color="auto"/>
            </w:tcBorders>
            <w:shd w:val="clear" w:color="auto" w:fill="auto"/>
          </w:tcPr>
          <w:p w14:paraId="456E40A8" w14:textId="6E07FE6C" w:rsidR="00E47D61"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9</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564</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949</w:t>
            </w:r>
          </w:p>
        </w:tc>
        <w:tc>
          <w:tcPr>
            <w:tcW w:w="1440" w:type="dxa"/>
            <w:tcBorders>
              <w:bottom w:val="single" w:sz="4" w:space="0" w:color="auto"/>
            </w:tcBorders>
            <w:shd w:val="clear" w:color="auto" w:fill="auto"/>
          </w:tcPr>
          <w:p w14:paraId="31B3362A" w14:textId="15110BC9" w:rsidR="00E47D61"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81</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739</w:t>
            </w:r>
          </w:p>
        </w:tc>
        <w:tc>
          <w:tcPr>
            <w:tcW w:w="1440" w:type="dxa"/>
            <w:tcBorders>
              <w:bottom w:val="single" w:sz="4" w:space="0" w:color="auto"/>
            </w:tcBorders>
            <w:shd w:val="clear" w:color="auto" w:fill="auto"/>
          </w:tcPr>
          <w:p w14:paraId="4331A786" w14:textId="2CFB3D0A" w:rsidR="00E47D61"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9</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646</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688</w:t>
            </w:r>
          </w:p>
        </w:tc>
      </w:tr>
      <w:tr w:rsidR="004402E9" w:rsidRPr="008366D1" w14:paraId="2EC822D0" w14:textId="77777777" w:rsidTr="004402E9">
        <w:tc>
          <w:tcPr>
            <w:tcW w:w="5130" w:type="dxa"/>
            <w:shd w:val="clear" w:color="auto" w:fill="auto"/>
            <w:vAlign w:val="center"/>
          </w:tcPr>
          <w:p w14:paraId="2A9EC33C" w14:textId="77777777" w:rsidR="004402E9" w:rsidRPr="008366D1" w:rsidRDefault="004402E9" w:rsidP="004402E9">
            <w:pPr>
              <w:ind w:left="-101"/>
              <w:rPr>
                <w:rFonts w:ascii="Arial" w:hAnsi="Arial" w:cs="Arial"/>
                <w:sz w:val="18"/>
                <w:szCs w:val="18"/>
              </w:rPr>
            </w:pPr>
          </w:p>
        </w:tc>
        <w:tc>
          <w:tcPr>
            <w:tcW w:w="1440" w:type="dxa"/>
            <w:shd w:val="clear" w:color="auto" w:fill="auto"/>
          </w:tcPr>
          <w:p w14:paraId="27B49F21" w14:textId="77777777" w:rsidR="004402E9" w:rsidRPr="008366D1" w:rsidRDefault="004402E9" w:rsidP="004402E9">
            <w:pPr>
              <w:ind w:right="-72"/>
              <w:jc w:val="right"/>
              <w:rPr>
                <w:rFonts w:ascii="Arial" w:hAnsi="Arial" w:cs="Arial"/>
                <w:color w:val="000000"/>
                <w:sz w:val="18"/>
                <w:szCs w:val="18"/>
                <w:lang w:val="en-GB"/>
              </w:rPr>
            </w:pPr>
          </w:p>
        </w:tc>
        <w:tc>
          <w:tcPr>
            <w:tcW w:w="1440" w:type="dxa"/>
            <w:shd w:val="clear" w:color="auto" w:fill="auto"/>
          </w:tcPr>
          <w:p w14:paraId="57496FA8" w14:textId="77777777" w:rsidR="004402E9" w:rsidRPr="008366D1" w:rsidRDefault="004402E9" w:rsidP="004402E9">
            <w:pPr>
              <w:ind w:right="-72"/>
              <w:jc w:val="right"/>
              <w:rPr>
                <w:rFonts w:ascii="Arial" w:hAnsi="Arial" w:cs="Arial"/>
                <w:color w:val="000000"/>
                <w:sz w:val="18"/>
                <w:szCs w:val="18"/>
                <w:lang w:val="en-GB"/>
              </w:rPr>
            </w:pPr>
          </w:p>
        </w:tc>
        <w:tc>
          <w:tcPr>
            <w:tcW w:w="1440" w:type="dxa"/>
            <w:shd w:val="clear" w:color="auto" w:fill="auto"/>
          </w:tcPr>
          <w:p w14:paraId="374D627D" w14:textId="77777777" w:rsidR="004402E9" w:rsidRPr="008366D1" w:rsidRDefault="004402E9" w:rsidP="004402E9">
            <w:pPr>
              <w:ind w:right="-72"/>
              <w:jc w:val="right"/>
              <w:rPr>
                <w:rFonts w:ascii="Arial" w:hAnsi="Arial" w:cs="Arial"/>
                <w:color w:val="000000"/>
                <w:sz w:val="18"/>
                <w:szCs w:val="18"/>
                <w:lang w:val="en-GB"/>
              </w:rPr>
            </w:pPr>
          </w:p>
        </w:tc>
      </w:tr>
      <w:tr w:rsidR="004402E9" w:rsidRPr="008366D1" w14:paraId="1F60994A" w14:textId="77777777" w:rsidTr="004402E9">
        <w:tc>
          <w:tcPr>
            <w:tcW w:w="5130" w:type="dxa"/>
            <w:shd w:val="clear" w:color="auto" w:fill="auto"/>
            <w:vAlign w:val="center"/>
          </w:tcPr>
          <w:p w14:paraId="221FA711" w14:textId="1C60C44A" w:rsidR="004402E9" w:rsidRPr="008366D1" w:rsidRDefault="004402E9" w:rsidP="004402E9">
            <w:pPr>
              <w:ind w:left="-101"/>
              <w:rPr>
                <w:rFonts w:ascii="Arial" w:hAnsi="Arial" w:cs="Arial"/>
                <w:sz w:val="18"/>
                <w:szCs w:val="18"/>
              </w:rPr>
            </w:pPr>
            <w:r w:rsidRPr="008366D1">
              <w:rPr>
                <w:rFonts w:ascii="Arial" w:hAnsi="Arial" w:cs="Arial"/>
                <w:b/>
                <w:bCs/>
                <w:color w:val="000000"/>
                <w:sz w:val="18"/>
                <w:szCs w:val="18"/>
              </w:rPr>
              <w:t xml:space="preserve">For the year ended </w:t>
            </w:r>
            <w:r w:rsidR="007854CC" w:rsidRPr="008366D1">
              <w:rPr>
                <w:rFonts w:ascii="Arial" w:hAnsi="Arial" w:cs="Arial"/>
                <w:b/>
                <w:bCs/>
                <w:color w:val="000000"/>
                <w:sz w:val="18"/>
                <w:szCs w:val="18"/>
                <w:lang w:val="en-GB"/>
              </w:rPr>
              <w:t>30</w:t>
            </w:r>
            <w:r w:rsidRPr="008366D1">
              <w:rPr>
                <w:rFonts w:ascii="Arial" w:hAnsi="Arial" w:cs="Arial"/>
                <w:b/>
                <w:bCs/>
                <w:color w:val="000000"/>
                <w:sz w:val="18"/>
                <w:szCs w:val="18"/>
              </w:rPr>
              <w:t xml:space="preserve"> September </w:t>
            </w:r>
            <w:r w:rsidR="007854CC" w:rsidRPr="008366D1">
              <w:rPr>
                <w:rFonts w:ascii="Arial" w:hAnsi="Arial" w:cs="Arial"/>
                <w:b/>
                <w:bCs/>
                <w:sz w:val="18"/>
                <w:szCs w:val="18"/>
                <w:lang w:val="en-GB"/>
              </w:rPr>
              <w:t>2023</w:t>
            </w:r>
          </w:p>
        </w:tc>
        <w:tc>
          <w:tcPr>
            <w:tcW w:w="1440" w:type="dxa"/>
            <w:shd w:val="clear" w:color="auto" w:fill="FAFAFA"/>
          </w:tcPr>
          <w:p w14:paraId="33590268" w14:textId="77777777" w:rsidR="004402E9" w:rsidRPr="008366D1" w:rsidRDefault="004402E9" w:rsidP="004402E9">
            <w:pPr>
              <w:ind w:right="-72"/>
              <w:jc w:val="right"/>
              <w:rPr>
                <w:rFonts w:ascii="Arial" w:hAnsi="Arial" w:cs="Arial"/>
                <w:color w:val="000000"/>
                <w:sz w:val="18"/>
                <w:szCs w:val="18"/>
                <w:lang w:val="en-GB"/>
              </w:rPr>
            </w:pPr>
          </w:p>
        </w:tc>
        <w:tc>
          <w:tcPr>
            <w:tcW w:w="1440" w:type="dxa"/>
            <w:shd w:val="clear" w:color="auto" w:fill="FAFAFA"/>
          </w:tcPr>
          <w:p w14:paraId="78BE1157" w14:textId="77777777" w:rsidR="004402E9" w:rsidRPr="008366D1" w:rsidRDefault="004402E9" w:rsidP="004402E9">
            <w:pPr>
              <w:ind w:right="-72"/>
              <w:jc w:val="right"/>
              <w:rPr>
                <w:rFonts w:ascii="Arial" w:hAnsi="Arial" w:cs="Arial"/>
                <w:color w:val="000000"/>
                <w:sz w:val="18"/>
                <w:szCs w:val="18"/>
                <w:lang w:val="en-GB"/>
              </w:rPr>
            </w:pPr>
          </w:p>
        </w:tc>
        <w:tc>
          <w:tcPr>
            <w:tcW w:w="1440" w:type="dxa"/>
            <w:shd w:val="clear" w:color="auto" w:fill="FAFAFA"/>
          </w:tcPr>
          <w:p w14:paraId="2EAC3456" w14:textId="77777777" w:rsidR="004402E9" w:rsidRPr="008366D1" w:rsidRDefault="004402E9" w:rsidP="004402E9">
            <w:pPr>
              <w:ind w:right="-72"/>
              <w:jc w:val="right"/>
              <w:rPr>
                <w:rFonts w:ascii="Arial" w:hAnsi="Arial" w:cs="Arial"/>
                <w:color w:val="000000"/>
                <w:sz w:val="18"/>
                <w:szCs w:val="18"/>
                <w:lang w:val="en-GB"/>
              </w:rPr>
            </w:pPr>
          </w:p>
        </w:tc>
      </w:tr>
      <w:tr w:rsidR="00E47D61" w:rsidRPr="008366D1" w14:paraId="70775A94" w14:textId="77777777" w:rsidTr="004402E9">
        <w:tc>
          <w:tcPr>
            <w:tcW w:w="5130" w:type="dxa"/>
            <w:vAlign w:val="center"/>
          </w:tcPr>
          <w:p w14:paraId="5F3151D4" w14:textId="3A27795E" w:rsidR="00E47D61" w:rsidRPr="008366D1" w:rsidRDefault="00E47D61" w:rsidP="004402E9">
            <w:pPr>
              <w:ind w:left="-101" w:right="-72"/>
              <w:rPr>
                <w:rFonts w:ascii="Arial" w:hAnsi="Arial" w:cs="Arial"/>
                <w:b/>
                <w:bCs/>
                <w:sz w:val="18"/>
                <w:szCs w:val="18"/>
              </w:rPr>
            </w:pPr>
            <w:r w:rsidRPr="008366D1">
              <w:rPr>
                <w:rFonts w:ascii="Arial" w:hAnsi="Arial" w:cs="Arial"/>
                <w:color w:val="000000"/>
                <w:sz w:val="18"/>
                <w:szCs w:val="18"/>
              </w:rPr>
              <w:t>Opening net book amount</w:t>
            </w:r>
          </w:p>
        </w:tc>
        <w:tc>
          <w:tcPr>
            <w:tcW w:w="1440" w:type="dxa"/>
            <w:shd w:val="clear" w:color="auto" w:fill="FAFAFA"/>
          </w:tcPr>
          <w:p w14:paraId="021D196C" w14:textId="0AAFBBFD" w:rsidR="00E47D61" w:rsidRPr="008366D1" w:rsidRDefault="007854CC" w:rsidP="004402E9">
            <w:pPr>
              <w:ind w:right="-72"/>
              <w:jc w:val="right"/>
              <w:rPr>
                <w:rFonts w:ascii="Arial" w:hAnsi="Arial" w:cs="Arial"/>
                <w:b/>
                <w:bCs/>
                <w:sz w:val="18"/>
                <w:szCs w:val="18"/>
              </w:rPr>
            </w:pPr>
            <w:r w:rsidRPr="008366D1">
              <w:rPr>
                <w:rFonts w:ascii="Arial" w:hAnsi="Arial" w:cs="Arial"/>
                <w:color w:val="000000"/>
                <w:sz w:val="18"/>
                <w:szCs w:val="18"/>
                <w:lang w:val="en-GB"/>
              </w:rPr>
              <w:t>9</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564</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949</w:t>
            </w:r>
          </w:p>
        </w:tc>
        <w:tc>
          <w:tcPr>
            <w:tcW w:w="1440" w:type="dxa"/>
            <w:shd w:val="clear" w:color="auto" w:fill="FAFAFA"/>
          </w:tcPr>
          <w:p w14:paraId="3164EAD3" w14:textId="287BE51E" w:rsidR="00E47D61" w:rsidRPr="008366D1" w:rsidRDefault="007854CC" w:rsidP="004402E9">
            <w:pPr>
              <w:ind w:right="-72"/>
              <w:jc w:val="right"/>
              <w:rPr>
                <w:rFonts w:ascii="Arial" w:hAnsi="Arial" w:cs="Arial"/>
                <w:b/>
                <w:bCs/>
                <w:sz w:val="18"/>
                <w:szCs w:val="18"/>
              </w:rPr>
            </w:pPr>
            <w:r w:rsidRPr="008366D1">
              <w:rPr>
                <w:rFonts w:ascii="Arial" w:hAnsi="Arial" w:cs="Arial"/>
                <w:color w:val="000000"/>
                <w:sz w:val="18"/>
                <w:szCs w:val="18"/>
                <w:lang w:val="en-GB"/>
              </w:rPr>
              <w:t>81</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739</w:t>
            </w:r>
          </w:p>
        </w:tc>
        <w:tc>
          <w:tcPr>
            <w:tcW w:w="1440" w:type="dxa"/>
            <w:shd w:val="clear" w:color="auto" w:fill="FAFAFA"/>
          </w:tcPr>
          <w:p w14:paraId="0791690A" w14:textId="1DC74164" w:rsidR="00E47D61" w:rsidRPr="008366D1" w:rsidRDefault="007854CC" w:rsidP="004402E9">
            <w:pPr>
              <w:ind w:right="-72"/>
              <w:jc w:val="right"/>
              <w:rPr>
                <w:rFonts w:ascii="Arial" w:hAnsi="Arial" w:cs="Arial"/>
                <w:b/>
                <w:bCs/>
                <w:sz w:val="18"/>
                <w:szCs w:val="18"/>
              </w:rPr>
            </w:pPr>
            <w:r w:rsidRPr="008366D1">
              <w:rPr>
                <w:rFonts w:ascii="Arial" w:hAnsi="Arial" w:cs="Arial"/>
                <w:color w:val="000000"/>
                <w:sz w:val="18"/>
                <w:szCs w:val="18"/>
                <w:lang w:val="en-GB"/>
              </w:rPr>
              <w:t>9</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646</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688</w:t>
            </w:r>
          </w:p>
        </w:tc>
      </w:tr>
      <w:tr w:rsidR="00E47D61" w:rsidRPr="008366D1" w14:paraId="4420B187" w14:textId="77777777" w:rsidTr="004402E9">
        <w:tc>
          <w:tcPr>
            <w:tcW w:w="5130" w:type="dxa"/>
            <w:vAlign w:val="center"/>
          </w:tcPr>
          <w:p w14:paraId="19EAFF73" w14:textId="783BCCA5" w:rsidR="00E47D61" w:rsidRPr="008366D1" w:rsidRDefault="00E47D61" w:rsidP="004402E9">
            <w:pPr>
              <w:ind w:left="-101" w:right="-72"/>
              <w:rPr>
                <w:rFonts w:ascii="Arial" w:hAnsi="Arial" w:cs="Arial"/>
                <w:b/>
                <w:bCs/>
                <w:sz w:val="18"/>
                <w:szCs w:val="18"/>
              </w:rPr>
            </w:pPr>
            <w:r w:rsidRPr="008366D1">
              <w:rPr>
                <w:rFonts w:ascii="Arial" w:hAnsi="Arial" w:cs="Arial"/>
                <w:color w:val="000000"/>
                <w:sz w:val="18"/>
                <w:szCs w:val="18"/>
              </w:rPr>
              <w:t>Depreciation charges</w:t>
            </w:r>
          </w:p>
        </w:tc>
        <w:tc>
          <w:tcPr>
            <w:tcW w:w="1440" w:type="dxa"/>
            <w:tcBorders>
              <w:bottom w:val="single" w:sz="4" w:space="0" w:color="auto"/>
            </w:tcBorders>
            <w:shd w:val="clear" w:color="auto" w:fill="FAFAFA"/>
            <w:vAlign w:val="bottom"/>
          </w:tcPr>
          <w:p w14:paraId="67569925" w14:textId="47F02848" w:rsidR="00E47D61" w:rsidRPr="008366D1" w:rsidRDefault="0041247F" w:rsidP="004402E9">
            <w:pPr>
              <w:ind w:right="-72"/>
              <w:jc w:val="right"/>
              <w:rPr>
                <w:rFonts w:ascii="Arial" w:hAnsi="Arial" w:cs="Arial"/>
                <w:sz w:val="18"/>
                <w:szCs w:val="18"/>
              </w:rPr>
            </w:pPr>
            <w:r w:rsidRPr="008366D1">
              <w:rPr>
                <w:rFonts w:ascii="Arial" w:hAnsi="Arial" w:cs="Arial"/>
                <w:sz w:val="18"/>
                <w:szCs w:val="18"/>
              </w:rPr>
              <w:t>-</w:t>
            </w:r>
          </w:p>
        </w:tc>
        <w:tc>
          <w:tcPr>
            <w:tcW w:w="1440" w:type="dxa"/>
            <w:tcBorders>
              <w:bottom w:val="single" w:sz="4" w:space="0" w:color="auto"/>
            </w:tcBorders>
            <w:shd w:val="clear" w:color="auto" w:fill="FAFAFA"/>
            <w:vAlign w:val="bottom"/>
          </w:tcPr>
          <w:p w14:paraId="003E0D64" w14:textId="34EB0B87" w:rsidR="00E47D61" w:rsidRPr="008366D1" w:rsidRDefault="0041247F"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28</w:t>
            </w:r>
            <w:r w:rsidRPr="008366D1">
              <w:rPr>
                <w:rFonts w:ascii="Arial" w:hAnsi="Arial" w:cs="Arial"/>
                <w:sz w:val="18"/>
                <w:szCs w:val="18"/>
              </w:rPr>
              <w:t>,</w:t>
            </w:r>
            <w:r w:rsidR="007854CC" w:rsidRPr="008366D1">
              <w:rPr>
                <w:rFonts w:ascii="Arial" w:hAnsi="Arial" w:cs="Arial"/>
                <w:sz w:val="18"/>
                <w:szCs w:val="18"/>
                <w:lang w:val="en-GB"/>
              </w:rPr>
              <w:t>522</w:t>
            </w:r>
            <w:r w:rsidRPr="008366D1">
              <w:rPr>
                <w:rFonts w:ascii="Arial" w:hAnsi="Arial" w:cs="Arial"/>
                <w:sz w:val="18"/>
                <w:szCs w:val="18"/>
              </w:rPr>
              <w:t>)</w:t>
            </w:r>
          </w:p>
        </w:tc>
        <w:tc>
          <w:tcPr>
            <w:tcW w:w="1440" w:type="dxa"/>
            <w:tcBorders>
              <w:bottom w:val="single" w:sz="4" w:space="0" w:color="auto"/>
            </w:tcBorders>
            <w:shd w:val="clear" w:color="auto" w:fill="FAFAFA"/>
            <w:vAlign w:val="bottom"/>
          </w:tcPr>
          <w:p w14:paraId="67946CD9" w14:textId="282FF4B2" w:rsidR="00E47D61" w:rsidRPr="008366D1" w:rsidRDefault="0041247F"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28</w:t>
            </w:r>
            <w:r w:rsidRPr="008366D1">
              <w:rPr>
                <w:rFonts w:ascii="Arial" w:hAnsi="Arial" w:cs="Arial"/>
                <w:sz w:val="18"/>
                <w:szCs w:val="18"/>
              </w:rPr>
              <w:t>,</w:t>
            </w:r>
            <w:r w:rsidR="007854CC" w:rsidRPr="008366D1">
              <w:rPr>
                <w:rFonts w:ascii="Arial" w:hAnsi="Arial" w:cs="Arial"/>
                <w:sz w:val="18"/>
                <w:szCs w:val="18"/>
                <w:lang w:val="en-GB"/>
              </w:rPr>
              <w:t>522</w:t>
            </w:r>
            <w:r w:rsidRPr="008366D1">
              <w:rPr>
                <w:rFonts w:ascii="Arial" w:hAnsi="Arial" w:cs="Arial"/>
                <w:sz w:val="18"/>
                <w:szCs w:val="18"/>
              </w:rPr>
              <w:t>)</w:t>
            </w:r>
          </w:p>
        </w:tc>
      </w:tr>
      <w:tr w:rsidR="00E47D61" w:rsidRPr="008366D1" w14:paraId="6880B38C" w14:textId="77777777" w:rsidTr="004402E9">
        <w:tc>
          <w:tcPr>
            <w:tcW w:w="5130" w:type="dxa"/>
            <w:vAlign w:val="center"/>
          </w:tcPr>
          <w:p w14:paraId="35475119" w14:textId="77777777" w:rsidR="00E47D61" w:rsidRPr="008366D1" w:rsidRDefault="00E47D61" w:rsidP="004402E9">
            <w:pPr>
              <w:ind w:left="-101" w:right="-72"/>
              <w:rPr>
                <w:rFonts w:ascii="Arial" w:hAnsi="Arial" w:cs="Arial"/>
                <w:b/>
                <w:bCs/>
                <w:sz w:val="18"/>
                <w:szCs w:val="18"/>
              </w:rPr>
            </w:pPr>
          </w:p>
        </w:tc>
        <w:tc>
          <w:tcPr>
            <w:tcW w:w="1440" w:type="dxa"/>
            <w:tcBorders>
              <w:top w:val="single" w:sz="4" w:space="0" w:color="auto"/>
            </w:tcBorders>
            <w:shd w:val="clear" w:color="auto" w:fill="FAFAFA"/>
            <w:vAlign w:val="center"/>
          </w:tcPr>
          <w:p w14:paraId="0BFF09BF" w14:textId="3AB7511F" w:rsidR="00E47D61" w:rsidRPr="008366D1" w:rsidRDefault="00E47D61" w:rsidP="004402E9">
            <w:pPr>
              <w:ind w:right="-72"/>
              <w:jc w:val="right"/>
              <w:rPr>
                <w:rFonts w:ascii="Arial" w:hAnsi="Arial" w:cs="Arial"/>
                <w:b/>
                <w:bCs/>
                <w:sz w:val="18"/>
                <w:szCs w:val="18"/>
              </w:rPr>
            </w:pPr>
          </w:p>
        </w:tc>
        <w:tc>
          <w:tcPr>
            <w:tcW w:w="1440" w:type="dxa"/>
            <w:tcBorders>
              <w:top w:val="single" w:sz="4" w:space="0" w:color="auto"/>
            </w:tcBorders>
            <w:shd w:val="clear" w:color="auto" w:fill="FAFAFA"/>
            <w:vAlign w:val="center"/>
          </w:tcPr>
          <w:p w14:paraId="522599CF" w14:textId="25AFF372" w:rsidR="00E47D61" w:rsidRPr="008366D1" w:rsidRDefault="00E47D61" w:rsidP="004402E9">
            <w:pPr>
              <w:ind w:right="-72"/>
              <w:jc w:val="right"/>
              <w:rPr>
                <w:rFonts w:ascii="Arial" w:hAnsi="Arial" w:cs="Arial"/>
                <w:b/>
                <w:bCs/>
                <w:sz w:val="18"/>
                <w:szCs w:val="18"/>
              </w:rPr>
            </w:pPr>
          </w:p>
        </w:tc>
        <w:tc>
          <w:tcPr>
            <w:tcW w:w="1440" w:type="dxa"/>
            <w:tcBorders>
              <w:top w:val="single" w:sz="4" w:space="0" w:color="auto"/>
            </w:tcBorders>
            <w:shd w:val="clear" w:color="auto" w:fill="FAFAFA"/>
            <w:vAlign w:val="center"/>
          </w:tcPr>
          <w:p w14:paraId="078A8799" w14:textId="6A1B2671" w:rsidR="00E47D61" w:rsidRPr="008366D1" w:rsidRDefault="00E47D61" w:rsidP="004402E9">
            <w:pPr>
              <w:ind w:right="-72"/>
              <w:jc w:val="right"/>
              <w:rPr>
                <w:rFonts w:ascii="Arial" w:hAnsi="Arial" w:cs="Arial"/>
                <w:b/>
                <w:bCs/>
                <w:sz w:val="18"/>
                <w:szCs w:val="18"/>
              </w:rPr>
            </w:pPr>
          </w:p>
        </w:tc>
      </w:tr>
      <w:tr w:rsidR="00E47D61" w:rsidRPr="008366D1" w14:paraId="23FA658A" w14:textId="77777777" w:rsidTr="004402E9">
        <w:tc>
          <w:tcPr>
            <w:tcW w:w="5130" w:type="dxa"/>
            <w:vAlign w:val="center"/>
          </w:tcPr>
          <w:p w14:paraId="2C750031" w14:textId="2E9EA893" w:rsidR="00E47D61" w:rsidRPr="008366D1" w:rsidRDefault="00E47D61" w:rsidP="004402E9">
            <w:pPr>
              <w:ind w:left="-101"/>
              <w:rPr>
                <w:rFonts w:ascii="Arial" w:hAnsi="Arial" w:cs="Arial"/>
                <w:b/>
                <w:bCs/>
                <w:sz w:val="18"/>
                <w:szCs w:val="18"/>
              </w:rPr>
            </w:pPr>
            <w:r w:rsidRPr="008366D1">
              <w:rPr>
                <w:rFonts w:ascii="Arial" w:hAnsi="Arial" w:cs="Arial"/>
                <w:color w:val="000000"/>
                <w:sz w:val="18"/>
                <w:szCs w:val="18"/>
              </w:rPr>
              <w:t>Closing net book amount</w:t>
            </w:r>
          </w:p>
        </w:tc>
        <w:tc>
          <w:tcPr>
            <w:tcW w:w="1440" w:type="dxa"/>
            <w:tcBorders>
              <w:bottom w:val="single" w:sz="4" w:space="0" w:color="auto"/>
            </w:tcBorders>
            <w:shd w:val="clear" w:color="auto" w:fill="FAFAFA"/>
          </w:tcPr>
          <w:p w14:paraId="1F9514B8" w14:textId="4A052301" w:rsidR="00E47D61"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9</w:t>
            </w:r>
            <w:r w:rsidR="0041247F" w:rsidRPr="008366D1">
              <w:rPr>
                <w:rFonts w:ascii="Arial" w:hAnsi="Arial" w:cs="Arial"/>
                <w:sz w:val="18"/>
                <w:szCs w:val="18"/>
              </w:rPr>
              <w:t>,</w:t>
            </w:r>
            <w:r w:rsidRPr="008366D1">
              <w:rPr>
                <w:rFonts w:ascii="Arial" w:hAnsi="Arial" w:cs="Arial"/>
                <w:sz w:val="18"/>
                <w:szCs w:val="18"/>
                <w:lang w:val="en-GB"/>
              </w:rPr>
              <w:t>564</w:t>
            </w:r>
            <w:r w:rsidR="0041247F" w:rsidRPr="008366D1">
              <w:rPr>
                <w:rFonts w:ascii="Arial" w:hAnsi="Arial" w:cs="Arial"/>
                <w:sz w:val="18"/>
                <w:szCs w:val="18"/>
              </w:rPr>
              <w:t>,</w:t>
            </w:r>
            <w:r w:rsidRPr="008366D1">
              <w:rPr>
                <w:rFonts w:ascii="Arial" w:hAnsi="Arial" w:cs="Arial"/>
                <w:sz w:val="18"/>
                <w:szCs w:val="18"/>
                <w:lang w:val="en-GB"/>
              </w:rPr>
              <w:t>949</w:t>
            </w:r>
          </w:p>
        </w:tc>
        <w:tc>
          <w:tcPr>
            <w:tcW w:w="1440" w:type="dxa"/>
            <w:tcBorders>
              <w:bottom w:val="single" w:sz="4" w:space="0" w:color="auto"/>
            </w:tcBorders>
            <w:shd w:val="clear" w:color="auto" w:fill="FAFAFA"/>
          </w:tcPr>
          <w:p w14:paraId="3548A42C" w14:textId="3CADB16C" w:rsidR="00E47D61"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53</w:t>
            </w:r>
            <w:r w:rsidR="0041247F" w:rsidRPr="008366D1">
              <w:rPr>
                <w:rFonts w:ascii="Arial" w:hAnsi="Arial" w:cs="Arial"/>
                <w:sz w:val="18"/>
                <w:szCs w:val="18"/>
              </w:rPr>
              <w:t>,</w:t>
            </w:r>
            <w:r w:rsidRPr="008366D1">
              <w:rPr>
                <w:rFonts w:ascii="Arial" w:hAnsi="Arial" w:cs="Arial"/>
                <w:sz w:val="18"/>
                <w:szCs w:val="18"/>
                <w:lang w:val="en-GB"/>
              </w:rPr>
              <w:t>217</w:t>
            </w:r>
          </w:p>
        </w:tc>
        <w:tc>
          <w:tcPr>
            <w:tcW w:w="1440" w:type="dxa"/>
            <w:tcBorders>
              <w:bottom w:val="single" w:sz="4" w:space="0" w:color="auto"/>
            </w:tcBorders>
            <w:shd w:val="clear" w:color="auto" w:fill="FAFAFA"/>
          </w:tcPr>
          <w:p w14:paraId="3ECEF0D8" w14:textId="63FD686E" w:rsidR="00E47D61"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9</w:t>
            </w:r>
            <w:r w:rsidR="0041247F" w:rsidRPr="008366D1">
              <w:rPr>
                <w:rFonts w:ascii="Arial" w:hAnsi="Arial" w:cs="Arial"/>
                <w:sz w:val="18"/>
                <w:szCs w:val="18"/>
              </w:rPr>
              <w:t>,</w:t>
            </w:r>
            <w:r w:rsidRPr="008366D1">
              <w:rPr>
                <w:rFonts w:ascii="Arial" w:hAnsi="Arial" w:cs="Arial"/>
                <w:sz w:val="18"/>
                <w:szCs w:val="18"/>
                <w:lang w:val="en-GB"/>
              </w:rPr>
              <w:t>618</w:t>
            </w:r>
            <w:r w:rsidR="0041247F" w:rsidRPr="008366D1">
              <w:rPr>
                <w:rFonts w:ascii="Arial" w:hAnsi="Arial" w:cs="Arial"/>
                <w:sz w:val="18"/>
                <w:szCs w:val="18"/>
              </w:rPr>
              <w:t>,</w:t>
            </w:r>
            <w:r w:rsidRPr="008366D1">
              <w:rPr>
                <w:rFonts w:ascii="Arial" w:hAnsi="Arial" w:cs="Arial"/>
                <w:sz w:val="18"/>
                <w:szCs w:val="18"/>
                <w:lang w:val="en-GB"/>
              </w:rPr>
              <w:t>166</w:t>
            </w:r>
          </w:p>
        </w:tc>
      </w:tr>
      <w:tr w:rsidR="00E47D61" w:rsidRPr="008366D1" w14:paraId="0EB2DE9B" w14:textId="77777777" w:rsidTr="004402E9">
        <w:tc>
          <w:tcPr>
            <w:tcW w:w="5130" w:type="dxa"/>
            <w:vAlign w:val="center"/>
          </w:tcPr>
          <w:p w14:paraId="58161528" w14:textId="4949C5EC" w:rsidR="00E47D61" w:rsidRPr="008366D1" w:rsidRDefault="00E47D61" w:rsidP="004402E9">
            <w:pPr>
              <w:ind w:left="-101"/>
              <w:rPr>
                <w:rFonts w:ascii="Arial" w:hAnsi="Arial" w:cs="Arial"/>
                <w:b/>
                <w:bCs/>
                <w:color w:val="000000"/>
                <w:sz w:val="18"/>
                <w:szCs w:val="18"/>
                <w:cs/>
                <w:lang w:val="en-GB"/>
              </w:rPr>
            </w:pPr>
          </w:p>
        </w:tc>
        <w:tc>
          <w:tcPr>
            <w:tcW w:w="1440" w:type="dxa"/>
            <w:tcBorders>
              <w:top w:val="single" w:sz="4" w:space="0" w:color="auto"/>
            </w:tcBorders>
            <w:shd w:val="clear" w:color="auto" w:fill="FAFAFA"/>
            <w:vAlign w:val="center"/>
          </w:tcPr>
          <w:p w14:paraId="623677F2" w14:textId="77777777" w:rsidR="00E47D61" w:rsidRPr="008366D1" w:rsidRDefault="00E47D61" w:rsidP="004402E9">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5EA465A4" w14:textId="77777777" w:rsidR="00E47D61" w:rsidRPr="008366D1" w:rsidRDefault="00E47D61" w:rsidP="004402E9">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63DC1F8A" w14:textId="77777777" w:rsidR="00E47D61" w:rsidRPr="008366D1" w:rsidRDefault="00E47D61" w:rsidP="004402E9">
            <w:pPr>
              <w:ind w:right="-72"/>
              <w:jc w:val="right"/>
              <w:rPr>
                <w:rFonts w:ascii="Arial" w:hAnsi="Arial" w:cs="Arial"/>
                <w:color w:val="000000"/>
                <w:sz w:val="18"/>
                <w:szCs w:val="18"/>
              </w:rPr>
            </w:pPr>
          </w:p>
        </w:tc>
      </w:tr>
      <w:tr w:rsidR="00E47D61" w:rsidRPr="008366D1" w14:paraId="7B1D9CE6" w14:textId="77777777" w:rsidTr="004402E9">
        <w:tc>
          <w:tcPr>
            <w:tcW w:w="5130" w:type="dxa"/>
            <w:vAlign w:val="center"/>
          </w:tcPr>
          <w:p w14:paraId="7F12A23E" w14:textId="4EB9A5B3" w:rsidR="00E47D61" w:rsidRPr="008366D1" w:rsidRDefault="00E47D61" w:rsidP="004402E9">
            <w:pPr>
              <w:ind w:left="-101"/>
              <w:rPr>
                <w:rFonts w:ascii="Arial" w:hAnsi="Arial" w:cs="Arial"/>
                <w:color w:val="000000"/>
                <w:sz w:val="18"/>
                <w:szCs w:val="18"/>
              </w:rPr>
            </w:pPr>
            <w:r w:rsidRPr="008366D1">
              <w:rPr>
                <w:rFonts w:ascii="Arial" w:hAnsi="Arial" w:cs="Arial"/>
                <w:b/>
                <w:bCs/>
                <w:sz w:val="18"/>
                <w:szCs w:val="18"/>
              </w:rPr>
              <w:t xml:space="preserve">As at </w:t>
            </w:r>
            <w:r w:rsidR="007854CC" w:rsidRPr="008366D1">
              <w:rPr>
                <w:rFonts w:ascii="Arial" w:hAnsi="Arial" w:cs="Arial"/>
                <w:b/>
                <w:bCs/>
                <w:sz w:val="18"/>
                <w:szCs w:val="18"/>
                <w:lang w:val="en-GB"/>
              </w:rPr>
              <w:t>30</w:t>
            </w:r>
            <w:r w:rsidRPr="008366D1">
              <w:rPr>
                <w:rFonts w:ascii="Arial" w:hAnsi="Arial" w:cs="Arial"/>
                <w:b/>
                <w:bCs/>
                <w:sz w:val="18"/>
                <w:szCs w:val="18"/>
              </w:rPr>
              <w:t xml:space="preserve"> September </w:t>
            </w:r>
            <w:r w:rsidR="007854CC" w:rsidRPr="008366D1">
              <w:rPr>
                <w:rFonts w:ascii="Arial" w:hAnsi="Arial" w:cs="Arial"/>
                <w:b/>
                <w:bCs/>
                <w:sz w:val="18"/>
                <w:szCs w:val="18"/>
                <w:lang w:val="en-GB"/>
              </w:rPr>
              <w:t>2023</w:t>
            </w:r>
          </w:p>
        </w:tc>
        <w:tc>
          <w:tcPr>
            <w:tcW w:w="1440" w:type="dxa"/>
            <w:shd w:val="clear" w:color="auto" w:fill="FAFAFA"/>
            <w:vAlign w:val="center"/>
          </w:tcPr>
          <w:p w14:paraId="08E71EBC" w14:textId="45F653F6" w:rsidR="00E47D61" w:rsidRPr="008366D1" w:rsidRDefault="00E47D61" w:rsidP="004402E9">
            <w:pPr>
              <w:ind w:right="-72"/>
              <w:jc w:val="right"/>
              <w:rPr>
                <w:rFonts w:ascii="Arial" w:hAnsi="Arial" w:cs="Arial"/>
                <w:color w:val="000000"/>
                <w:sz w:val="18"/>
                <w:szCs w:val="18"/>
              </w:rPr>
            </w:pPr>
          </w:p>
        </w:tc>
        <w:tc>
          <w:tcPr>
            <w:tcW w:w="1440" w:type="dxa"/>
            <w:shd w:val="clear" w:color="auto" w:fill="FAFAFA"/>
            <w:vAlign w:val="center"/>
          </w:tcPr>
          <w:p w14:paraId="2592CFAA" w14:textId="15FFE21B" w:rsidR="00E47D61" w:rsidRPr="008366D1" w:rsidRDefault="00E47D61" w:rsidP="004402E9">
            <w:pPr>
              <w:ind w:right="-72"/>
              <w:jc w:val="right"/>
              <w:rPr>
                <w:rFonts w:ascii="Arial" w:hAnsi="Arial" w:cs="Arial"/>
                <w:color w:val="000000"/>
                <w:sz w:val="18"/>
                <w:szCs w:val="18"/>
              </w:rPr>
            </w:pPr>
          </w:p>
        </w:tc>
        <w:tc>
          <w:tcPr>
            <w:tcW w:w="1440" w:type="dxa"/>
            <w:shd w:val="clear" w:color="auto" w:fill="FAFAFA"/>
            <w:vAlign w:val="center"/>
          </w:tcPr>
          <w:p w14:paraId="0C357D89" w14:textId="1491E234" w:rsidR="00E47D61" w:rsidRPr="008366D1" w:rsidRDefault="00E47D61" w:rsidP="004402E9">
            <w:pPr>
              <w:ind w:right="-72"/>
              <w:jc w:val="right"/>
              <w:rPr>
                <w:rFonts w:ascii="Arial" w:hAnsi="Arial" w:cs="Arial"/>
                <w:color w:val="000000"/>
                <w:sz w:val="18"/>
                <w:szCs w:val="18"/>
              </w:rPr>
            </w:pPr>
          </w:p>
        </w:tc>
      </w:tr>
      <w:tr w:rsidR="00E47D61" w:rsidRPr="008366D1" w14:paraId="071D6A51" w14:textId="77777777" w:rsidTr="004402E9">
        <w:tc>
          <w:tcPr>
            <w:tcW w:w="5130" w:type="dxa"/>
            <w:vAlign w:val="center"/>
          </w:tcPr>
          <w:p w14:paraId="3A19233C" w14:textId="76F5452D" w:rsidR="00E47D61" w:rsidRPr="008366D1" w:rsidRDefault="00E47D61" w:rsidP="004402E9">
            <w:pPr>
              <w:tabs>
                <w:tab w:val="left" w:pos="42"/>
              </w:tabs>
              <w:ind w:left="-101"/>
              <w:rPr>
                <w:rFonts w:ascii="Arial" w:hAnsi="Arial" w:cs="Arial"/>
                <w:color w:val="000000"/>
                <w:sz w:val="18"/>
                <w:szCs w:val="18"/>
              </w:rPr>
            </w:pPr>
            <w:r w:rsidRPr="008366D1">
              <w:rPr>
                <w:rFonts w:ascii="Arial" w:hAnsi="Arial" w:cs="Arial"/>
                <w:sz w:val="18"/>
                <w:szCs w:val="18"/>
              </w:rPr>
              <w:t>Cost</w:t>
            </w:r>
          </w:p>
        </w:tc>
        <w:tc>
          <w:tcPr>
            <w:tcW w:w="1440" w:type="dxa"/>
            <w:shd w:val="clear" w:color="auto" w:fill="FAFAFA"/>
          </w:tcPr>
          <w:p w14:paraId="71697C0D" w14:textId="60B784DC" w:rsidR="00E47D61"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9</w:t>
            </w:r>
            <w:r w:rsidR="0041247F" w:rsidRPr="008366D1">
              <w:rPr>
                <w:rFonts w:ascii="Arial" w:hAnsi="Arial" w:cs="Arial"/>
                <w:color w:val="000000"/>
                <w:sz w:val="18"/>
                <w:szCs w:val="18"/>
              </w:rPr>
              <w:t>,</w:t>
            </w:r>
            <w:r w:rsidRPr="008366D1">
              <w:rPr>
                <w:rFonts w:ascii="Arial" w:hAnsi="Arial" w:cs="Arial"/>
                <w:color w:val="000000"/>
                <w:sz w:val="18"/>
                <w:szCs w:val="18"/>
                <w:lang w:val="en-GB"/>
              </w:rPr>
              <w:t>564</w:t>
            </w:r>
            <w:r w:rsidR="0041247F" w:rsidRPr="008366D1">
              <w:rPr>
                <w:rFonts w:ascii="Arial" w:hAnsi="Arial" w:cs="Arial"/>
                <w:color w:val="000000"/>
                <w:sz w:val="18"/>
                <w:szCs w:val="18"/>
              </w:rPr>
              <w:t>,</w:t>
            </w:r>
            <w:r w:rsidRPr="008366D1">
              <w:rPr>
                <w:rFonts w:ascii="Arial" w:hAnsi="Arial" w:cs="Arial"/>
                <w:color w:val="000000"/>
                <w:sz w:val="18"/>
                <w:szCs w:val="18"/>
                <w:lang w:val="en-GB"/>
              </w:rPr>
              <w:t>949</w:t>
            </w:r>
          </w:p>
        </w:tc>
        <w:tc>
          <w:tcPr>
            <w:tcW w:w="1440" w:type="dxa"/>
            <w:shd w:val="clear" w:color="auto" w:fill="FAFAFA"/>
          </w:tcPr>
          <w:p w14:paraId="76C8F4F5" w14:textId="320068C3" w:rsidR="00E47D61"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15</w:t>
            </w:r>
            <w:r w:rsidR="0041247F" w:rsidRPr="008366D1">
              <w:rPr>
                <w:rFonts w:ascii="Arial" w:hAnsi="Arial" w:cs="Arial"/>
                <w:color w:val="000000"/>
                <w:sz w:val="18"/>
                <w:szCs w:val="18"/>
              </w:rPr>
              <w:t>,</w:t>
            </w:r>
            <w:r w:rsidRPr="008366D1">
              <w:rPr>
                <w:rFonts w:ascii="Arial" w:hAnsi="Arial" w:cs="Arial"/>
                <w:color w:val="000000"/>
                <w:sz w:val="18"/>
                <w:szCs w:val="18"/>
                <w:lang w:val="en-GB"/>
              </w:rPr>
              <w:t>931</w:t>
            </w:r>
            <w:r w:rsidR="0041247F" w:rsidRPr="008366D1">
              <w:rPr>
                <w:rFonts w:ascii="Arial" w:hAnsi="Arial" w:cs="Arial"/>
                <w:color w:val="000000"/>
                <w:sz w:val="18"/>
                <w:szCs w:val="18"/>
              </w:rPr>
              <w:t>,</w:t>
            </w:r>
            <w:r w:rsidRPr="008366D1">
              <w:rPr>
                <w:rFonts w:ascii="Arial" w:hAnsi="Arial" w:cs="Arial"/>
                <w:color w:val="000000"/>
                <w:sz w:val="18"/>
                <w:szCs w:val="18"/>
                <w:lang w:val="en-GB"/>
              </w:rPr>
              <w:t>220</w:t>
            </w:r>
          </w:p>
        </w:tc>
        <w:tc>
          <w:tcPr>
            <w:tcW w:w="1440" w:type="dxa"/>
            <w:shd w:val="clear" w:color="auto" w:fill="FAFAFA"/>
          </w:tcPr>
          <w:p w14:paraId="166A4D1F" w14:textId="68C0742B" w:rsidR="00E47D61"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25</w:t>
            </w:r>
            <w:r w:rsidR="0041247F" w:rsidRPr="008366D1">
              <w:rPr>
                <w:rFonts w:ascii="Arial" w:hAnsi="Arial" w:cs="Arial"/>
                <w:color w:val="000000"/>
                <w:sz w:val="18"/>
                <w:szCs w:val="18"/>
              </w:rPr>
              <w:t>,</w:t>
            </w:r>
            <w:r w:rsidRPr="008366D1">
              <w:rPr>
                <w:rFonts w:ascii="Arial" w:hAnsi="Arial" w:cs="Arial"/>
                <w:color w:val="000000"/>
                <w:sz w:val="18"/>
                <w:szCs w:val="18"/>
                <w:lang w:val="en-GB"/>
              </w:rPr>
              <w:t>496</w:t>
            </w:r>
            <w:r w:rsidR="0041247F" w:rsidRPr="008366D1">
              <w:rPr>
                <w:rFonts w:ascii="Arial" w:hAnsi="Arial" w:cs="Arial"/>
                <w:color w:val="000000"/>
                <w:sz w:val="18"/>
                <w:szCs w:val="18"/>
              </w:rPr>
              <w:t>,</w:t>
            </w:r>
            <w:r w:rsidRPr="008366D1">
              <w:rPr>
                <w:rFonts w:ascii="Arial" w:hAnsi="Arial" w:cs="Arial"/>
                <w:color w:val="000000"/>
                <w:sz w:val="18"/>
                <w:szCs w:val="18"/>
                <w:lang w:val="en-GB"/>
              </w:rPr>
              <w:t>169</w:t>
            </w:r>
          </w:p>
        </w:tc>
      </w:tr>
      <w:tr w:rsidR="00E47D61" w:rsidRPr="008366D1" w14:paraId="4A03264A" w14:textId="77777777" w:rsidTr="004402E9">
        <w:tc>
          <w:tcPr>
            <w:tcW w:w="5130" w:type="dxa"/>
            <w:vAlign w:val="center"/>
          </w:tcPr>
          <w:p w14:paraId="0E8466EB" w14:textId="2400D4AA" w:rsidR="00E47D61" w:rsidRPr="008366D1" w:rsidRDefault="00E47D61" w:rsidP="004402E9">
            <w:pPr>
              <w:ind w:left="-101"/>
              <w:rPr>
                <w:rFonts w:ascii="Arial" w:hAnsi="Arial" w:cs="Arial"/>
                <w:color w:val="000000"/>
                <w:sz w:val="18"/>
                <w:szCs w:val="18"/>
              </w:rPr>
            </w:pPr>
            <w:r w:rsidRPr="008366D1">
              <w:rPr>
                <w:rFonts w:ascii="Arial" w:hAnsi="Arial" w:cs="Arial"/>
                <w:sz w:val="18"/>
                <w:szCs w:val="18"/>
                <w:u w:val="single"/>
              </w:rPr>
              <w:t>Less</w:t>
            </w:r>
            <w:r w:rsidRPr="008366D1">
              <w:rPr>
                <w:rFonts w:ascii="Arial" w:hAnsi="Arial" w:cs="Arial"/>
                <w:sz w:val="18"/>
                <w:szCs w:val="18"/>
              </w:rPr>
              <w:t xml:space="preserve">  Accumulated</w:t>
            </w:r>
            <w:r w:rsidRPr="008366D1" w:rsidDel="0037302F">
              <w:rPr>
                <w:rFonts w:ascii="Arial" w:hAnsi="Arial" w:cs="Arial"/>
                <w:sz w:val="18"/>
                <w:szCs w:val="18"/>
              </w:rPr>
              <w:t xml:space="preserve"> </w:t>
            </w:r>
            <w:r w:rsidRPr="008366D1">
              <w:rPr>
                <w:rFonts w:ascii="Arial" w:hAnsi="Arial" w:cs="Arial"/>
                <w:sz w:val="18"/>
                <w:szCs w:val="18"/>
              </w:rPr>
              <w:t>depreciation</w:t>
            </w:r>
          </w:p>
        </w:tc>
        <w:tc>
          <w:tcPr>
            <w:tcW w:w="1440" w:type="dxa"/>
            <w:tcBorders>
              <w:bottom w:val="single" w:sz="4" w:space="0" w:color="auto"/>
            </w:tcBorders>
            <w:shd w:val="clear" w:color="auto" w:fill="FAFAFA"/>
            <w:vAlign w:val="bottom"/>
          </w:tcPr>
          <w:p w14:paraId="086CEF69" w14:textId="18CB0F7D" w:rsidR="00E47D61" w:rsidRPr="008366D1" w:rsidRDefault="0041247F" w:rsidP="004402E9">
            <w:pPr>
              <w:ind w:right="-72"/>
              <w:jc w:val="right"/>
              <w:rPr>
                <w:rFonts w:ascii="Arial" w:hAnsi="Arial" w:cs="Arial"/>
                <w:color w:val="000000"/>
                <w:sz w:val="18"/>
                <w:szCs w:val="18"/>
              </w:rPr>
            </w:pPr>
            <w:r w:rsidRPr="008366D1">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56293ECC" w14:textId="7CA853E1" w:rsidR="00E47D61" w:rsidRPr="008366D1" w:rsidRDefault="0041247F" w:rsidP="004402E9">
            <w:pPr>
              <w:ind w:right="-72"/>
              <w:jc w:val="right"/>
              <w:rPr>
                <w:rFonts w:ascii="Arial" w:hAnsi="Arial" w:cs="Arial"/>
                <w:color w:val="000000"/>
                <w:sz w:val="18"/>
                <w:szCs w:val="18"/>
              </w:rPr>
            </w:pPr>
            <w:r w:rsidRPr="008366D1">
              <w:rPr>
                <w:rFonts w:ascii="Arial" w:hAnsi="Arial" w:cs="Arial"/>
                <w:color w:val="000000"/>
                <w:sz w:val="18"/>
                <w:szCs w:val="18"/>
              </w:rPr>
              <w:t>(</w:t>
            </w:r>
            <w:r w:rsidR="007854CC" w:rsidRPr="008366D1">
              <w:rPr>
                <w:rFonts w:ascii="Arial" w:hAnsi="Arial" w:cs="Arial"/>
                <w:color w:val="000000"/>
                <w:sz w:val="18"/>
                <w:szCs w:val="18"/>
                <w:lang w:val="en-GB"/>
              </w:rPr>
              <w:t>15</w:t>
            </w:r>
            <w:r w:rsidRPr="008366D1">
              <w:rPr>
                <w:rFonts w:ascii="Arial" w:hAnsi="Arial" w:cs="Arial"/>
                <w:color w:val="000000"/>
                <w:sz w:val="18"/>
                <w:szCs w:val="18"/>
              </w:rPr>
              <w:t>,</w:t>
            </w:r>
            <w:r w:rsidR="007854CC" w:rsidRPr="008366D1">
              <w:rPr>
                <w:rFonts w:ascii="Arial" w:hAnsi="Arial" w:cs="Arial"/>
                <w:color w:val="000000"/>
                <w:sz w:val="18"/>
                <w:szCs w:val="18"/>
                <w:lang w:val="en-GB"/>
              </w:rPr>
              <w:t>878</w:t>
            </w:r>
            <w:r w:rsidRPr="008366D1">
              <w:rPr>
                <w:rFonts w:ascii="Arial" w:hAnsi="Arial" w:cs="Arial"/>
                <w:color w:val="000000"/>
                <w:sz w:val="18"/>
                <w:szCs w:val="18"/>
              </w:rPr>
              <w:t>,</w:t>
            </w:r>
            <w:r w:rsidR="007854CC" w:rsidRPr="008366D1">
              <w:rPr>
                <w:rFonts w:ascii="Arial" w:hAnsi="Arial" w:cs="Arial"/>
                <w:color w:val="000000"/>
                <w:sz w:val="18"/>
                <w:szCs w:val="18"/>
                <w:lang w:val="en-GB"/>
              </w:rPr>
              <w:t>003</w:t>
            </w:r>
            <w:r w:rsidRPr="008366D1">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075B0608" w14:textId="2826BC8D" w:rsidR="00E47D61" w:rsidRPr="008366D1" w:rsidRDefault="0041247F" w:rsidP="004402E9">
            <w:pPr>
              <w:ind w:right="-72"/>
              <w:jc w:val="right"/>
              <w:rPr>
                <w:rFonts w:ascii="Arial" w:hAnsi="Arial" w:cs="Arial"/>
                <w:color w:val="000000"/>
                <w:sz w:val="18"/>
                <w:szCs w:val="18"/>
              </w:rPr>
            </w:pPr>
            <w:r w:rsidRPr="008366D1">
              <w:rPr>
                <w:rFonts w:ascii="Arial" w:hAnsi="Arial" w:cs="Arial"/>
                <w:color w:val="000000"/>
                <w:sz w:val="18"/>
                <w:szCs w:val="18"/>
              </w:rPr>
              <w:t>(</w:t>
            </w:r>
            <w:r w:rsidR="007854CC" w:rsidRPr="008366D1">
              <w:rPr>
                <w:rFonts w:ascii="Arial" w:hAnsi="Arial" w:cs="Arial"/>
                <w:color w:val="000000"/>
                <w:sz w:val="18"/>
                <w:szCs w:val="18"/>
                <w:lang w:val="en-GB"/>
              </w:rPr>
              <w:t>15</w:t>
            </w:r>
            <w:r w:rsidRPr="008366D1">
              <w:rPr>
                <w:rFonts w:ascii="Arial" w:hAnsi="Arial" w:cs="Arial"/>
                <w:color w:val="000000"/>
                <w:sz w:val="18"/>
                <w:szCs w:val="18"/>
              </w:rPr>
              <w:t>,</w:t>
            </w:r>
            <w:r w:rsidR="007854CC" w:rsidRPr="008366D1">
              <w:rPr>
                <w:rFonts w:ascii="Arial" w:hAnsi="Arial" w:cs="Arial"/>
                <w:color w:val="000000"/>
                <w:sz w:val="18"/>
                <w:szCs w:val="18"/>
                <w:lang w:val="en-GB"/>
              </w:rPr>
              <w:t>878</w:t>
            </w:r>
            <w:r w:rsidRPr="008366D1">
              <w:rPr>
                <w:rFonts w:ascii="Arial" w:hAnsi="Arial" w:cs="Arial"/>
                <w:color w:val="000000"/>
                <w:sz w:val="18"/>
                <w:szCs w:val="18"/>
              </w:rPr>
              <w:t>,</w:t>
            </w:r>
            <w:r w:rsidR="007854CC" w:rsidRPr="008366D1">
              <w:rPr>
                <w:rFonts w:ascii="Arial" w:hAnsi="Arial" w:cs="Arial"/>
                <w:color w:val="000000"/>
                <w:sz w:val="18"/>
                <w:szCs w:val="18"/>
                <w:lang w:val="en-GB"/>
              </w:rPr>
              <w:t>003</w:t>
            </w:r>
            <w:r w:rsidRPr="008366D1">
              <w:rPr>
                <w:rFonts w:ascii="Arial" w:hAnsi="Arial" w:cs="Arial"/>
                <w:color w:val="000000"/>
                <w:sz w:val="18"/>
                <w:szCs w:val="18"/>
              </w:rPr>
              <w:t>)</w:t>
            </w:r>
          </w:p>
        </w:tc>
      </w:tr>
      <w:tr w:rsidR="00E47D61" w:rsidRPr="008366D1" w14:paraId="7942425E" w14:textId="77777777" w:rsidTr="004402E9">
        <w:tc>
          <w:tcPr>
            <w:tcW w:w="5130" w:type="dxa"/>
            <w:vAlign w:val="center"/>
          </w:tcPr>
          <w:p w14:paraId="75E0C65D" w14:textId="77777777" w:rsidR="00E47D61" w:rsidRPr="008366D1" w:rsidRDefault="00E47D61" w:rsidP="004402E9">
            <w:pPr>
              <w:ind w:left="-101"/>
              <w:rPr>
                <w:rFonts w:ascii="Arial" w:hAnsi="Arial" w:cs="Arial"/>
                <w:color w:val="000000"/>
                <w:sz w:val="18"/>
                <w:szCs w:val="18"/>
              </w:rPr>
            </w:pPr>
          </w:p>
        </w:tc>
        <w:tc>
          <w:tcPr>
            <w:tcW w:w="1440" w:type="dxa"/>
            <w:tcBorders>
              <w:top w:val="single" w:sz="4" w:space="0" w:color="auto"/>
            </w:tcBorders>
            <w:shd w:val="clear" w:color="auto" w:fill="FAFAFA"/>
            <w:vAlign w:val="center"/>
          </w:tcPr>
          <w:p w14:paraId="4B26C3B0" w14:textId="77777777" w:rsidR="00E47D61" w:rsidRPr="008366D1" w:rsidRDefault="00E47D61" w:rsidP="004402E9">
            <w:pPr>
              <w:ind w:left="16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292E11FA" w14:textId="77777777" w:rsidR="00E47D61" w:rsidRPr="008366D1" w:rsidRDefault="00E47D61" w:rsidP="004402E9">
            <w:pPr>
              <w:ind w:left="16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677471E5" w14:textId="77777777" w:rsidR="00E47D61" w:rsidRPr="008366D1" w:rsidRDefault="00E47D61" w:rsidP="004402E9">
            <w:pPr>
              <w:ind w:left="162"/>
              <w:jc w:val="right"/>
              <w:rPr>
                <w:rFonts w:ascii="Arial" w:hAnsi="Arial" w:cs="Arial"/>
                <w:color w:val="000000"/>
                <w:sz w:val="18"/>
                <w:szCs w:val="18"/>
              </w:rPr>
            </w:pPr>
          </w:p>
        </w:tc>
      </w:tr>
      <w:tr w:rsidR="00E47D61" w:rsidRPr="008366D1" w14:paraId="53A62F64" w14:textId="77777777" w:rsidTr="004402E9">
        <w:tc>
          <w:tcPr>
            <w:tcW w:w="5130" w:type="dxa"/>
            <w:vAlign w:val="center"/>
          </w:tcPr>
          <w:p w14:paraId="7DF90ABA" w14:textId="61394D2F" w:rsidR="00E47D61" w:rsidRPr="008366D1" w:rsidRDefault="00E47D61" w:rsidP="004402E9">
            <w:pPr>
              <w:ind w:left="-101"/>
              <w:rPr>
                <w:rFonts w:ascii="Arial" w:hAnsi="Arial" w:cs="Arial"/>
                <w:color w:val="000000"/>
                <w:sz w:val="18"/>
                <w:szCs w:val="18"/>
              </w:rPr>
            </w:pPr>
            <w:r w:rsidRPr="008366D1">
              <w:rPr>
                <w:rFonts w:ascii="Arial" w:hAnsi="Arial" w:cs="Arial"/>
                <w:sz w:val="18"/>
                <w:szCs w:val="18"/>
              </w:rPr>
              <w:t>Net book amount</w:t>
            </w:r>
          </w:p>
        </w:tc>
        <w:tc>
          <w:tcPr>
            <w:tcW w:w="1440" w:type="dxa"/>
            <w:tcBorders>
              <w:bottom w:val="single" w:sz="4" w:space="0" w:color="auto"/>
            </w:tcBorders>
            <w:shd w:val="clear" w:color="auto" w:fill="FAFAFA"/>
          </w:tcPr>
          <w:p w14:paraId="561D8811" w14:textId="1A09CD04" w:rsidR="00E47D61"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9</w:t>
            </w:r>
            <w:r w:rsidR="0041247F" w:rsidRPr="008366D1">
              <w:rPr>
                <w:rFonts w:ascii="Arial" w:hAnsi="Arial" w:cs="Arial"/>
                <w:color w:val="000000"/>
                <w:sz w:val="18"/>
                <w:szCs w:val="18"/>
              </w:rPr>
              <w:t>,</w:t>
            </w:r>
            <w:r w:rsidRPr="008366D1">
              <w:rPr>
                <w:rFonts w:ascii="Arial" w:hAnsi="Arial" w:cs="Arial"/>
                <w:color w:val="000000"/>
                <w:sz w:val="18"/>
                <w:szCs w:val="18"/>
                <w:lang w:val="en-GB"/>
              </w:rPr>
              <w:t>564</w:t>
            </w:r>
            <w:r w:rsidR="0041247F" w:rsidRPr="008366D1">
              <w:rPr>
                <w:rFonts w:ascii="Arial" w:hAnsi="Arial" w:cs="Arial"/>
                <w:color w:val="000000"/>
                <w:sz w:val="18"/>
                <w:szCs w:val="18"/>
              </w:rPr>
              <w:t>,</w:t>
            </w:r>
            <w:r w:rsidRPr="008366D1">
              <w:rPr>
                <w:rFonts w:ascii="Arial" w:hAnsi="Arial" w:cs="Arial"/>
                <w:color w:val="000000"/>
                <w:sz w:val="18"/>
                <w:szCs w:val="18"/>
                <w:lang w:val="en-GB"/>
              </w:rPr>
              <w:t>949</w:t>
            </w:r>
          </w:p>
        </w:tc>
        <w:tc>
          <w:tcPr>
            <w:tcW w:w="1440" w:type="dxa"/>
            <w:tcBorders>
              <w:bottom w:val="single" w:sz="4" w:space="0" w:color="auto"/>
            </w:tcBorders>
            <w:shd w:val="clear" w:color="auto" w:fill="FAFAFA"/>
          </w:tcPr>
          <w:p w14:paraId="45F9CFD0" w14:textId="485A0511" w:rsidR="00E47D61"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53</w:t>
            </w:r>
            <w:r w:rsidR="0041247F" w:rsidRPr="008366D1">
              <w:rPr>
                <w:rFonts w:ascii="Arial" w:hAnsi="Arial" w:cs="Arial"/>
                <w:color w:val="000000"/>
                <w:sz w:val="18"/>
                <w:szCs w:val="18"/>
              </w:rPr>
              <w:t>,</w:t>
            </w:r>
            <w:r w:rsidRPr="008366D1">
              <w:rPr>
                <w:rFonts w:ascii="Arial" w:hAnsi="Arial" w:cs="Arial"/>
                <w:color w:val="000000"/>
                <w:sz w:val="18"/>
                <w:szCs w:val="18"/>
                <w:lang w:val="en-GB"/>
              </w:rPr>
              <w:t>217</w:t>
            </w:r>
          </w:p>
        </w:tc>
        <w:tc>
          <w:tcPr>
            <w:tcW w:w="1440" w:type="dxa"/>
            <w:tcBorders>
              <w:bottom w:val="single" w:sz="4" w:space="0" w:color="auto"/>
            </w:tcBorders>
            <w:shd w:val="clear" w:color="auto" w:fill="FAFAFA"/>
          </w:tcPr>
          <w:p w14:paraId="1BA63E06" w14:textId="0C1B2D52" w:rsidR="00E47D61"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9</w:t>
            </w:r>
            <w:r w:rsidR="0041247F" w:rsidRPr="008366D1">
              <w:rPr>
                <w:rFonts w:ascii="Arial" w:hAnsi="Arial" w:cs="Arial"/>
                <w:color w:val="000000"/>
                <w:sz w:val="18"/>
                <w:szCs w:val="18"/>
              </w:rPr>
              <w:t>,</w:t>
            </w:r>
            <w:r w:rsidRPr="008366D1">
              <w:rPr>
                <w:rFonts w:ascii="Arial" w:hAnsi="Arial" w:cs="Arial"/>
                <w:color w:val="000000"/>
                <w:sz w:val="18"/>
                <w:szCs w:val="18"/>
                <w:lang w:val="en-GB"/>
              </w:rPr>
              <w:t>618</w:t>
            </w:r>
            <w:r w:rsidR="0041247F" w:rsidRPr="008366D1">
              <w:rPr>
                <w:rFonts w:ascii="Arial" w:hAnsi="Arial" w:cs="Arial"/>
                <w:color w:val="000000"/>
                <w:sz w:val="18"/>
                <w:szCs w:val="18"/>
              </w:rPr>
              <w:t>,</w:t>
            </w:r>
            <w:r w:rsidRPr="008366D1">
              <w:rPr>
                <w:rFonts w:ascii="Arial" w:hAnsi="Arial" w:cs="Arial"/>
                <w:color w:val="000000"/>
                <w:sz w:val="18"/>
                <w:szCs w:val="18"/>
                <w:lang w:val="en-GB"/>
              </w:rPr>
              <w:t>166</w:t>
            </w:r>
          </w:p>
        </w:tc>
      </w:tr>
    </w:tbl>
    <w:p w14:paraId="4E257D44" w14:textId="001ACF11" w:rsidR="00243471" w:rsidRPr="008366D1" w:rsidRDefault="00243471" w:rsidP="00276DB2">
      <w:pPr>
        <w:tabs>
          <w:tab w:val="left" w:pos="540"/>
          <w:tab w:val="left" w:pos="720"/>
          <w:tab w:val="left" w:pos="1440"/>
          <w:tab w:val="right" w:pos="6750"/>
          <w:tab w:val="right" w:pos="8190"/>
        </w:tabs>
        <w:jc w:val="both"/>
        <w:rPr>
          <w:rFonts w:ascii="Arial" w:hAnsi="Arial" w:cs="Arial"/>
          <w:sz w:val="18"/>
          <w:szCs w:val="18"/>
        </w:rPr>
      </w:pPr>
    </w:p>
    <w:p w14:paraId="0F437220" w14:textId="2E2DB7F8" w:rsidR="00243471" w:rsidRPr="008366D1" w:rsidRDefault="00C004AE" w:rsidP="00276DB2">
      <w:pPr>
        <w:tabs>
          <w:tab w:val="left" w:pos="720"/>
          <w:tab w:val="left" w:pos="1440"/>
          <w:tab w:val="right" w:pos="6750"/>
          <w:tab w:val="right" w:pos="8190"/>
        </w:tabs>
        <w:jc w:val="both"/>
        <w:rPr>
          <w:rFonts w:ascii="Arial" w:hAnsi="Arial" w:cs="Arial"/>
          <w:sz w:val="18"/>
          <w:szCs w:val="18"/>
        </w:rPr>
      </w:pPr>
      <w:r w:rsidRPr="008366D1">
        <w:rPr>
          <w:rFonts w:ascii="Arial" w:hAnsi="Arial" w:cs="Arial"/>
          <w:sz w:val="18"/>
          <w:szCs w:val="18"/>
        </w:rPr>
        <w:t xml:space="preserve">As at </w:t>
      </w:r>
      <w:r w:rsidR="007854CC" w:rsidRPr="008366D1">
        <w:rPr>
          <w:rFonts w:ascii="Arial" w:hAnsi="Arial" w:cs="Arial"/>
          <w:sz w:val="18"/>
          <w:szCs w:val="18"/>
          <w:lang w:val="en-GB"/>
        </w:rPr>
        <w:t>30</w:t>
      </w:r>
      <w:r w:rsidRPr="008366D1">
        <w:rPr>
          <w:rFonts w:ascii="Arial" w:hAnsi="Arial" w:cs="Arial"/>
          <w:sz w:val="18"/>
          <w:szCs w:val="18"/>
        </w:rPr>
        <w:t xml:space="preserve"> September </w:t>
      </w:r>
      <w:r w:rsidR="007854CC" w:rsidRPr="008366D1">
        <w:rPr>
          <w:rFonts w:ascii="Arial" w:hAnsi="Arial" w:cs="Arial"/>
          <w:sz w:val="18"/>
          <w:szCs w:val="18"/>
          <w:lang w:val="en-GB"/>
        </w:rPr>
        <w:t>2023</w:t>
      </w:r>
      <w:r w:rsidRPr="008366D1">
        <w:rPr>
          <w:rFonts w:ascii="Arial" w:hAnsi="Arial" w:cs="Arial"/>
          <w:sz w:val="18"/>
          <w:szCs w:val="18"/>
        </w:rPr>
        <w:t xml:space="preserve"> and </w:t>
      </w:r>
      <w:r w:rsidR="007854CC" w:rsidRPr="008366D1">
        <w:rPr>
          <w:rFonts w:ascii="Arial" w:hAnsi="Arial" w:cs="Arial"/>
          <w:sz w:val="18"/>
          <w:szCs w:val="18"/>
          <w:lang w:val="en-GB"/>
        </w:rPr>
        <w:t>2022</w:t>
      </w:r>
      <w:r w:rsidRPr="008366D1">
        <w:rPr>
          <w:rFonts w:ascii="Arial" w:hAnsi="Arial" w:cs="Arial"/>
          <w:sz w:val="18"/>
          <w:szCs w:val="18"/>
        </w:rPr>
        <w:t>,</w:t>
      </w:r>
      <w:r w:rsidRPr="008366D1">
        <w:rPr>
          <w:rFonts w:ascii="Arial" w:hAnsi="Arial" w:cs="Arial"/>
          <w:sz w:val="18"/>
          <w:szCs w:val="18"/>
          <w:lang w:val="en-GB"/>
        </w:rPr>
        <w:t xml:space="preserve"> </w:t>
      </w:r>
      <w:r w:rsidR="00354800" w:rsidRPr="008366D1">
        <w:rPr>
          <w:rFonts w:ascii="Arial" w:hAnsi="Arial" w:cs="Arial"/>
          <w:sz w:val="18"/>
          <w:szCs w:val="18"/>
        </w:rPr>
        <w:t>t</w:t>
      </w:r>
      <w:r w:rsidR="0018206C" w:rsidRPr="008366D1">
        <w:rPr>
          <w:rFonts w:ascii="Arial" w:hAnsi="Arial" w:cs="Arial"/>
          <w:sz w:val="18"/>
          <w:szCs w:val="18"/>
        </w:rPr>
        <w:t>he fair values of investment propert</w:t>
      </w:r>
      <w:r w:rsidR="00F7556C" w:rsidRPr="008366D1">
        <w:rPr>
          <w:rFonts w:ascii="Arial" w:hAnsi="Arial" w:cs="Arial"/>
          <w:sz w:val="18"/>
          <w:szCs w:val="18"/>
        </w:rPr>
        <w:t>ies</w:t>
      </w:r>
      <w:r w:rsidR="0018206C" w:rsidRPr="008366D1">
        <w:rPr>
          <w:rFonts w:ascii="Arial" w:hAnsi="Arial" w:cs="Arial"/>
          <w:sz w:val="18"/>
          <w:szCs w:val="18"/>
        </w:rPr>
        <w:t xml:space="preserve"> </w:t>
      </w:r>
      <w:r w:rsidR="00E85BA1" w:rsidRPr="008366D1">
        <w:rPr>
          <w:rFonts w:ascii="Arial" w:hAnsi="Arial" w:cs="Arial"/>
          <w:sz w:val="18"/>
          <w:szCs w:val="18"/>
        </w:rPr>
        <w:t>were</w:t>
      </w:r>
      <w:r w:rsidR="0018206C" w:rsidRPr="008366D1">
        <w:rPr>
          <w:rFonts w:ascii="Arial" w:hAnsi="Arial" w:cs="Arial"/>
          <w:sz w:val="18"/>
          <w:szCs w:val="18"/>
        </w:rPr>
        <w:t xml:space="preserve"> as follows:</w:t>
      </w:r>
    </w:p>
    <w:p w14:paraId="297DE6A1" w14:textId="77777777" w:rsidR="0018206C" w:rsidRPr="008366D1" w:rsidRDefault="0018206C" w:rsidP="00276DB2">
      <w:pPr>
        <w:tabs>
          <w:tab w:val="left" w:pos="540"/>
          <w:tab w:val="left" w:pos="720"/>
          <w:tab w:val="left" w:pos="1440"/>
          <w:tab w:val="right" w:pos="6750"/>
          <w:tab w:val="right" w:pos="8190"/>
        </w:tabs>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18206C" w:rsidRPr="008366D1" w14:paraId="7B5EE680" w14:textId="77777777" w:rsidTr="004402E9">
        <w:trPr>
          <w:cantSplit/>
        </w:trPr>
        <w:tc>
          <w:tcPr>
            <w:tcW w:w="4277" w:type="dxa"/>
            <w:vAlign w:val="bottom"/>
          </w:tcPr>
          <w:p w14:paraId="5E058062" w14:textId="77777777" w:rsidR="0018206C" w:rsidRPr="008366D1" w:rsidRDefault="0018206C" w:rsidP="00182AE9">
            <w:pPr>
              <w:tabs>
                <w:tab w:val="left" w:pos="1134"/>
                <w:tab w:val="left" w:pos="1276"/>
                <w:tab w:val="center" w:pos="3402"/>
                <w:tab w:val="center" w:pos="4536"/>
                <w:tab w:val="center" w:pos="5670"/>
                <w:tab w:val="center" w:pos="6804"/>
                <w:tab w:val="right" w:pos="7655"/>
              </w:tabs>
              <w:ind w:left="-113"/>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141B1DE6" w14:textId="77777777" w:rsidR="0018206C" w:rsidRPr="008366D1" w:rsidRDefault="0018206C" w:rsidP="00A4078F">
            <w:pPr>
              <w:ind w:right="-72"/>
              <w:jc w:val="center"/>
              <w:rPr>
                <w:rFonts w:ascii="Arial" w:hAnsi="Arial" w:cs="Arial"/>
                <w:b/>
                <w:bCs/>
                <w:spacing w:val="-4"/>
                <w:sz w:val="18"/>
                <w:szCs w:val="18"/>
              </w:rPr>
            </w:pPr>
            <w:r w:rsidRPr="008366D1">
              <w:rPr>
                <w:rFonts w:ascii="Arial" w:hAnsi="Arial" w:cs="Arial"/>
                <w:b/>
                <w:bCs/>
                <w:spacing w:val="-4"/>
                <w:sz w:val="18"/>
                <w:szCs w:val="18"/>
              </w:rPr>
              <w:t xml:space="preserve">Consolidated </w:t>
            </w:r>
          </w:p>
          <w:p w14:paraId="6F56C26A" w14:textId="77777777" w:rsidR="0018206C" w:rsidRPr="008366D1" w:rsidRDefault="0018206C" w:rsidP="00A4078F">
            <w:pPr>
              <w:ind w:right="-72"/>
              <w:jc w:val="center"/>
              <w:rPr>
                <w:rFonts w:ascii="Arial" w:hAnsi="Arial" w:cs="Arial"/>
                <w:b/>
                <w:bCs/>
                <w:spacing w:val="-4"/>
                <w:sz w:val="18"/>
                <w:szCs w:val="18"/>
              </w:rPr>
            </w:pPr>
            <w:r w:rsidRPr="008366D1">
              <w:rPr>
                <w:rFonts w:ascii="Arial" w:hAnsi="Arial" w:cs="Arial"/>
                <w:b/>
                <w:bCs/>
                <w:spacing w:val="-4"/>
                <w:sz w:val="18"/>
                <w:szCs w:val="18"/>
              </w:rPr>
              <w:t xml:space="preserve">financial </w:t>
            </w:r>
            <w:r w:rsidRPr="008366D1">
              <w:rPr>
                <w:rFonts w:ascii="Arial" w:hAnsi="Arial" w:cs="Arial"/>
                <w:b/>
                <w:bCs/>
                <w:sz w:val="18"/>
                <w:szCs w:val="18"/>
              </w:rPr>
              <w:t>statements</w:t>
            </w:r>
          </w:p>
        </w:tc>
        <w:tc>
          <w:tcPr>
            <w:tcW w:w="2592" w:type="dxa"/>
            <w:gridSpan w:val="2"/>
            <w:tcBorders>
              <w:top w:val="single" w:sz="4" w:space="0" w:color="auto"/>
              <w:bottom w:val="single" w:sz="4" w:space="0" w:color="auto"/>
            </w:tcBorders>
            <w:shd w:val="clear" w:color="auto" w:fill="auto"/>
            <w:vAlign w:val="bottom"/>
          </w:tcPr>
          <w:p w14:paraId="6E6D4FBF" w14:textId="77777777" w:rsidR="0018206C" w:rsidRPr="008366D1" w:rsidRDefault="0018206C" w:rsidP="00A4078F">
            <w:pPr>
              <w:ind w:right="-72"/>
              <w:jc w:val="center"/>
              <w:rPr>
                <w:rFonts w:ascii="Arial" w:hAnsi="Arial" w:cs="Arial"/>
                <w:b/>
                <w:bCs/>
                <w:sz w:val="18"/>
                <w:szCs w:val="18"/>
              </w:rPr>
            </w:pPr>
            <w:r w:rsidRPr="008366D1">
              <w:rPr>
                <w:rFonts w:ascii="Arial" w:hAnsi="Arial" w:cs="Arial"/>
                <w:b/>
                <w:bCs/>
                <w:sz w:val="18"/>
                <w:szCs w:val="18"/>
              </w:rPr>
              <w:t xml:space="preserve">Separate </w:t>
            </w:r>
          </w:p>
          <w:p w14:paraId="72993A4F" w14:textId="77777777" w:rsidR="0018206C" w:rsidRPr="008366D1" w:rsidRDefault="0018206C" w:rsidP="00A4078F">
            <w:pPr>
              <w:ind w:right="-72"/>
              <w:jc w:val="center"/>
              <w:rPr>
                <w:rFonts w:ascii="Arial" w:hAnsi="Arial" w:cs="Arial"/>
                <w:b/>
                <w:bCs/>
                <w:sz w:val="18"/>
                <w:szCs w:val="18"/>
              </w:rPr>
            </w:pPr>
            <w:r w:rsidRPr="008366D1">
              <w:rPr>
                <w:rFonts w:ascii="Arial" w:hAnsi="Arial" w:cs="Arial"/>
                <w:b/>
                <w:bCs/>
                <w:sz w:val="18"/>
                <w:szCs w:val="18"/>
              </w:rPr>
              <w:t>financial statements</w:t>
            </w:r>
          </w:p>
        </w:tc>
      </w:tr>
      <w:tr w:rsidR="0018206C" w:rsidRPr="008366D1" w14:paraId="14368893" w14:textId="77777777" w:rsidTr="004402E9">
        <w:trPr>
          <w:cantSplit/>
        </w:trPr>
        <w:tc>
          <w:tcPr>
            <w:tcW w:w="4277" w:type="dxa"/>
            <w:vAlign w:val="bottom"/>
          </w:tcPr>
          <w:p w14:paraId="02BDBBCF" w14:textId="77777777" w:rsidR="0018206C" w:rsidRPr="008366D1" w:rsidRDefault="0018206C" w:rsidP="00182AE9">
            <w:pPr>
              <w:tabs>
                <w:tab w:val="left" w:pos="1134"/>
                <w:tab w:val="left" w:pos="1276"/>
                <w:tab w:val="center" w:pos="3402"/>
                <w:tab w:val="center" w:pos="4536"/>
                <w:tab w:val="center" w:pos="5670"/>
                <w:tab w:val="center" w:pos="6804"/>
                <w:tab w:val="right" w:pos="7655"/>
              </w:tabs>
              <w:ind w:left="-113"/>
              <w:rPr>
                <w:rFonts w:ascii="Arial" w:hAnsi="Arial" w:cs="Arial"/>
                <w:b/>
                <w:bCs/>
                <w:sz w:val="18"/>
                <w:szCs w:val="18"/>
              </w:rPr>
            </w:pPr>
          </w:p>
        </w:tc>
        <w:tc>
          <w:tcPr>
            <w:tcW w:w="1296" w:type="dxa"/>
            <w:tcBorders>
              <w:top w:val="single" w:sz="4" w:space="0" w:color="auto"/>
            </w:tcBorders>
            <w:vAlign w:val="bottom"/>
          </w:tcPr>
          <w:p w14:paraId="43DA98B0" w14:textId="73CD687E" w:rsidR="0018206C"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2023</w:t>
            </w:r>
          </w:p>
        </w:tc>
        <w:tc>
          <w:tcPr>
            <w:tcW w:w="1296" w:type="dxa"/>
            <w:tcBorders>
              <w:top w:val="single" w:sz="4" w:space="0" w:color="auto"/>
            </w:tcBorders>
            <w:vAlign w:val="bottom"/>
          </w:tcPr>
          <w:p w14:paraId="34208363" w14:textId="71F9C6F1" w:rsidR="0018206C"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2022</w:t>
            </w:r>
          </w:p>
        </w:tc>
        <w:tc>
          <w:tcPr>
            <w:tcW w:w="1296" w:type="dxa"/>
            <w:tcBorders>
              <w:top w:val="single" w:sz="4" w:space="0" w:color="auto"/>
            </w:tcBorders>
            <w:vAlign w:val="bottom"/>
          </w:tcPr>
          <w:p w14:paraId="5E5D4993" w14:textId="5B2A6E57" w:rsidR="0018206C"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2023</w:t>
            </w:r>
          </w:p>
        </w:tc>
        <w:tc>
          <w:tcPr>
            <w:tcW w:w="1296" w:type="dxa"/>
            <w:tcBorders>
              <w:top w:val="single" w:sz="4" w:space="0" w:color="auto"/>
            </w:tcBorders>
            <w:vAlign w:val="bottom"/>
          </w:tcPr>
          <w:p w14:paraId="3BDC79B9" w14:textId="150A2E46" w:rsidR="0018206C"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2022</w:t>
            </w:r>
          </w:p>
        </w:tc>
      </w:tr>
      <w:tr w:rsidR="0018206C" w:rsidRPr="008366D1" w14:paraId="0F7D5280" w14:textId="77777777" w:rsidTr="004402E9">
        <w:trPr>
          <w:cantSplit/>
        </w:trPr>
        <w:tc>
          <w:tcPr>
            <w:tcW w:w="4277" w:type="dxa"/>
            <w:vAlign w:val="bottom"/>
          </w:tcPr>
          <w:p w14:paraId="0B222521" w14:textId="77777777" w:rsidR="0018206C" w:rsidRPr="008366D1" w:rsidRDefault="0018206C" w:rsidP="00182AE9">
            <w:pPr>
              <w:tabs>
                <w:tab w:val="left" w:pos="1134"/>
                <w:tab w:val="left" w:pos="1276"/>
                <w:tab w:val="center" w:pos="3402"/>
                <w:tab w:val="center" w:pos="4536"/>
                <w:tab w:val="center" w:pos="5670"/>
                <w:tab w:val="center" w:pos="6804"/>
                <w:tab w:val="right" w:pos="7655"/>
              </w:tabs>
              <w:ind w:left="-113"/>
              <w:rPr>
                <w:rFonts w:ascii="Arial" w:hAnsi="Arial" w:cs="Arial"/>
                <w:b/>
                <w:bCs/>
                <w:i/>
                <w:iCs/>
                <w:sz w:val="18"/>
                <w:szCs w:val="18"/>
              </w:rPr>
            </w:pPr>
          </w:p>
        </w:tc>
        <w:tc>
          <w:tcPr>
            <w:tcW w:w="1296" w:type="dxa"/>
            <w:tcBorders>
              <w:bottom w:val="single" w:sz="4" w:space="0" w:color="auto"/>
            </w:tcBorders>
            <w:shd w:val="clear" w:color="auto" w:fill="auto"/>
            <w:vAlign w:val="bottom"/>
          </w:tcPr>
          <w:p w14:paraId="37F71F88" w14:textId="77777777" w:rsidR="0018206C" w:rsidRPr="008366D1" w:rsidRDefault="0018206C"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rPr>
              <w:t>Baht</w:t>
            </w:r>
          </w:p>
        </w:tc>
        <w:tc>
          <w:tcPr>
            <w:tcW w:w="1296" w:type="dxa"/>
            <w:tcBorders>
              <w:bottom w:val="single" w:sz="4" w:space="0" w:color="auto"/>
            </w:tcBorders>
            <w:shd w:val="clear" w:color="auto" w:fill="auto"/>
            <w:vAlign w:val="bottom"/>
          </w:tcPr>
          <w:p w14:paraId="1E817542" w14:textId="77777777" w:rsidR="0018206C" w:rsidRPr="008366D1" w:rsidRDefault="0018206C"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rPr>
              <w:t>Baht</w:t>
            </w:r>
          </w:p>
        </w:tc>
        <w:tc>
          <w:tcPr>
            <w:tcW w:w="1296" w:type="dxa"/>
            <w:tcBorders>
              <w:bottom w:val="single" w:sz="4" w:space="0" w:color="auto"/>
            </w:tcBorders>
            <w:shd w:val="clear" w:color="auto" w:fill="auto"/>
            <w:vAlign w:val="bottom"/>
          </w:tcPr>
          <w:p w14:paraId="677C1813" w14:textId="77777777" w:rsidR="0018206C" w:rsidRPr="008366D1" w:rsidRDefault="0018206C"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rPr>
              <w:t>Baht</w:t>
            </w:r>
          </w:p>
        </w:tc>
        <w:tc>
          <w:tcPr>
            <w:tcW w:w="1296" w:type="dxa"/>
            <w:tcBorders>
              <w:bottom w:val="single" w:sz="4" w:space="0" w:color="auto"/>
            </w:tcBorders>
            <w:shd w:val="clear" w:color="auto" w:fill="auto"/>
            <w:vAlign w:val="bottom"/>
          </w:tcPr>
          <w:p w14:paraId="1EB48C76" w14:textId="77777777" w:rsidR="0018206C" w:rsidRPr="008366D1" w:rsidRDefault="0018206C" w:rsidP="00A4078F">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rPr>
              <w:t>Baht</w:t>
            </w:r>
          </w:p>
        </w:tc>
      </w:tr>
      <w:tr w:rsidR="0018206C" w:rsidRPr="008366D1" w14:paraId="4A3B8863" w14:textId="77777777" w:rsidTr="004402E9">
        <w:trPr>
          <w:cantSplit/>
        </w:trPr>
        <w:tc>
          <w:tcPr>
            <w:tcW w:w="4277" w:type="dxa"/>
            <w:vAlign w:val="bottom"/>
          </w:tcPr>
          <w:p w14:paraId="55D2C4DA" w14:textId="77777777" w:rsidR="0018206C" w:rsidRPr="008366D1" w:rsidRDefault="0018206C" w:rsidP="00182AE9">
            <w:pPr>
              <w:ind w:left="-113"/>
              <w:rPr>
                <w:rFonts w:ascii="Arial" w:hAnsi="Arial" w:cs="Arial"/>
                <w:sz w:val="12"/>
                <w:szCs w:val="12"/>
              </w:rPr>
            </w:pPr>
          </w:p>
        </w:tc>
        <w:tc>
          <w:tcPr>
            <w:tcW w:w="1296" w:type="dxa"/>
            <w:tcBorders>
              <w:top w:val="single" w:sz="4" w:space="0" w:color="auto"/>
            </w:tcBorders>
            <w:shd w:val="clear" w:color="auto" w:fill="FAFAFA"/>
            <w:vAlign w:val="bottom"/>
          </w:tcPr>
          <w:p w14:paraId="11D6BC8F" w14:textId="77777777" w:rsidR="0018206C" w:rsidRPr="008366D1"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vAlign w:val="bottom"/>
          </w:tcPr>
          <w:p w14:paraId="760C79DC" w14:textId="77777777" w:rsidR="0018206C" w:rsidRPr="008366D1"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57ABEACD" w14:textId="77777777" w:rsidR="0018206C" w:rsidRPr="008366D1"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vAlign w:val="bottom"/>
          </w:tcPr>
          <w:p w14:paraId="795B9A4E" w14:textId="77777777" w:rsidR="0018206C" w:rsidRPr="008366D1" w:rsidRDefault="0018206C"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E47D61" w:rsidRPr="008366D1" w14:paraId="0EEA97A2" w14:textId="77777777" w:rsidTr="004402E9">
        <w:trPr>
          <w:cantSplit/>
        </w:trPr>
        <w:tc>
          <w:tcPr>
            <w:tcW w:w="4277" w:type="dxa"/>
            <w:vAlign w:val="bottom"/>
          </w:tcPr>
          <w:p w14:paraId="68EC2716" w14:textId="77777777" w:rsidR="00E47D61" w:rsidRPr="008366D1" w:rsidRDefault="00E47D61" w:rsidP="00E47D61">
            <w:pPr>
              <w:ind w:left="-113"/>
              <w:rPr>
                <w:rFonts w:ascii="Arial" w:hAnsi="Arial" w:cs="Arial"/>
                <w:sz w:val="18"/>
                <w:szCs w:val="18"/>
              </w:rPr>
            </w:pPr>
            <w:r w:rsidRPr="008366D1">
              <w:rPr>
                <w:rFonts w:ascii="Arial" w:hAnsi="Arial" w:cs="Arial"/>
                <w:sz w:val="18"/>
                <w:szCs w:val="18"/>
              </w:rPr>
              <w:t>Land</w:t>
            </w:r>
          </w:p>
        </w:tc>
        <w:tc>
          <w:tcPr>
            <w:tcW w:w="1296" w:type="dxa"/>
            <w:shd w:val="clear" w:color="auto" w:fill="FAFAFA"/>
            <w:vAlign w:val="center"/>
          </w:tcPr>
          <w:p w14:paraId="46A47120" w14:textId="1B25197F" w:rsidR="00E47D61" w:rsidRPr="008366D1" w:rsidRDefault="007854CC" w:rsidP="00E47D61">
            <w:pPr>
              <w:ind w:right="-72"/>
              <w:jc w:val="right"/>
              <w:rPr>
                <w:rFonts w:ascii="Arial" w:hAnsi="Arial" w:cs="Arial"/>
                <w:color w:val="000000"/>
                <w:sz w:val="18"/>
                <w:szCs w:val="18"/>
                <w:lang w:val="en-GB"/>
              </w:rPr>
            </w:pPr>
            <w:r w:rsidRPr="008366D1">
              <w:rPr>
                <w:rFonts w:ascii="Arial" w:hAnsi="Arial" w:cs="Arial"/>
                <w:color w:val="000000"/>
                <w:sz w:val="18"/>
                <w:szCs w:val="18"/>
                <w:lang w:val="en-GB"/>
              </w:rPr>
              <w:t>13</w:t>
            </w:r>
            <w:r w:rsidR="0041247F" w:rsidRPr="008366D1">
              <w:rPr>
                <w:rFonts w:ascii="Arial" w:hAnsi="Arial" w:cs="Arial"/>
                <w:color w:val="000000"/>
                <w:sz w:val="18"/>
                <w:szCs w:val="18"/>
                <w:lang w:val="en-GB"/>
              </w:rPr>
              <w:t>,</w:t>
            </w:r>
            <w:r w:rsidRPr="008366D1">
              <w:rPr>
                <w:rFonts w:ascii="Arial" w:hAnsi="Arial" w:cs="Arial"/>
                <w:color w:val="000000"/>
                <w:sz w:val="18"/>
                <w:szCs w:val="18"/>
                <w:lang w:val="en-GB"/>
              </w:rPr>
              <w:t>875</w:t>
            </w:r>
            <w:r w:rsidR="0041247F" w:rsidRPr="008366D1">
              <w:rPr>
                <w:rFonts w:ascii="Arial" w:hAnsi="Arial" w:cs="Arial"/>
                <w:color w:val="000000"/>
                <w:sz w:val="18"/>
                <w:szCs w:val="18"/>
                <w:lang w:val="en-GB"/>
              </w:rPr>
              <w:t>,</w:t>
            </w:r>
            <w:r w:rsidRPr="008366D1">
              <w:rPr>
                <w:rFonts w:ascii="Arial" w:hAnsi="Arial" w:cs="Arial"/>
                <w:color w:val="000000"/>
                <w:sz w:val="18"/>
                <w:szCs w:val="18"/>
                <w:lang w:val="en-GB"/>
              </w:rPr>
              <w:t>000</w:t>
            </w:r>
          </w:p>
        </w:tc>
        <w:tc>
          <w:tcPr>
            <w:tcW w:w="1296" w:type="dxa"/>
            <w:vAlign w:val="center"/>
          </w:tcPr>
          <w:p w14:paraId="2D94B550" w14:textId="06F45DD9" w:rsidR="00E47D61" w:rsidRPr="008366D1" w:rsidRDefault="007854CC" w:rsidP="00E47D61">
            <w:pPr>
              <w:ind w:right="-72"/>
              <w:jc w:val="right"/>
              <w:rPr>
                <w:rFonts w:ascii="Arial" w:hAnsi="Arial" w:cs="Arial"/>
                <w:color w:val="000000"/>
                <w:sz w:val="18"/>
                <w:szCs w:val="18"/>
                <w:lang w:val="en-GB"/>
              </w:rPr>
            </w:pPr>
            <w:r w:rsidRPr="008366D1">
              <w:rPr>
                <w:rFonts w:ascii="Arial" w:hAnsi="Arial" w:cs="Arial"/>
                <w:sz w:val="18"/>
                <w:szCs w:val="18"/>
                <w:lang w:val="en-GB"/>
              </w:rPr>
              <w:t>13</w:t>
            </w:r>
            <w:r w:rsidR="00E47D61" w:rsidRPr="008366D1">
              <w:rPr>
                <w:rFonts w:ascii="Arial" w:hAnsi="Arial" w:cs="Arial"/>
                <w:sz w:val="18"/>
                <w:szCs w:val="18"/>
                <w:lang w:val="en-GB"/>
              </w:rPr>
              <w:t>,</w:t>
            </w:r>
            <w:r w:rsidRPr="008366D1">
              <w:rPr>
                <w:rFonts w:ascii="Arial" w:hAnsi="Arial" w:cs="Arial"/>
                <w:sz w:val="18"/>
                <w:szCs w:val="18"/>
                <w:lang w:val="en-GB"/>
              </w:rPr>
              <w:t>875</w:t>
            </w:r>
            <w:r w:rsidR="00E47D61" w:rsidRPr="008366D1">
              <w:rPr>
                <w:rFonts w:ascii="Arial" w:hAnsi="Arial" w:cs="Arial"/>
                <w:sz w:val="18"/>
                <w:szCs w:val="18"/>
                <w:lang w:val="en-GB"/>
              </w:rPr>
              <w:t>,</w:t>
            </w:r>
            <w:r w:rsidRPr="008366D1">
              <w:rPr>
                <w:rFonts w:ascii="Arial" w:hAnsi="Arial" w:cs="Arial"/>
                <w:sz w:val="18"/>
                <w:szCs w:val="18"/>
                <w:lang w:val="en-GB"/>
              </w:rPr>
              <w:t>000</w:t>
            </w:r>
          </w:p>
        </w:tc>
        <w:tc>
          <w:tcPr>
            <w:tcW w:w="1296" w:type="dxa"/>
            <w:shd w:val="clear" w:color="auto" w:fill="FAFAFA"/>
            <w:vAlign w:val="center"/>
          </w:tcPr>
          <w:p w14:paraId="3CFC8BFD" w14:textId="722E0770" w:rsidR="00E47D61" w:rsidRPr="008366D1" w:rsidRDefault="007854CC" w:rsidP="00E47D61">
            <w:pPr>
              <w:ind w:right="-72"/>
              <w:jc w:val="right"/>
              <w:rPr>
                <w:rFonts w:ascii="Arial" w:hAnsi="Arial" w:cs="Arial"/>
                <w:color w:val="000000"/>
                <w:sz w:val="18"/>
                <w:szCs w:val="18"/>
                <w:lang w:val="en-GB"/>
              </w:rPr>
            </w:pPr>
            <w:r w:rsidRPr="008366D1">
              <w:rPr>
                <w:rFonts w:ascii="Arial" w:hAnsi="Arial" w:cs="Arial"/>
                <w:color w:val="000000"/>
                <w:sz w:val="18"/>
                <w:szCs w:val="18"/>
                <w:lang w:val="en-GB"/>
              </w:rPr>
              <w:t>17</w:t>
            </w:r>
            <w:r w:rsidR="0041247F" w:rsidRPr="008366D1">
              <w:rPr>
                <w:rFonts w:ascii="Arial" w:hAnsi="Arial" w:cs="Arial"/>
                <w:color w:val="000000"/>
                <w:sz w:val="18"/>
                <w:szCs w:val="18"/>
                <w:lang w:val="en-GB"/>
              </w:rPr>
              <w:t>,</w:t>
            </w:r>
            <w:r w:rsidRPr="008366D1">
              <w:rPr>
                <w:rFonts w:ascii="Arial" w:hAnsi="Arial" w:cs="Arial"/>
                <w:color w:val="000000"/>
                <w:sz w:val="18"/>
                <w:szCs w:val="18"/>
                <w:lang w:val="en-GB"/>
              </w:rPr>
              <w:t>830</w:t>
            </w:r>
            <w:r w:rsidR="0041247F" w:rsidRPr="008366D1">
              <w:rPr>
                <w:rFonts w:ascii="Arial" w:hAnsi="Arial" w:cs="Arial"/>
                <w:color w:val="000000"/>
                <w:sz w:val="18"/>
                <w:szCs w:val="18"/>
                <w:lang w:val="en-GB"/>
              </w:rPr>
              <w:t>,</w:t>
            </w:r>
            <w:r w:rsidRPr="008366D1">
              <w:rPr>
                <w:rFonts w:ascii="Arial" w:hAnsi="Arial" w:cs="Arial"/>
                <w:color w:val="000000"/>
                <w:sz w:val="18"/>
                <w:szCs w:val="18"/>
                <w:lang w:val="en-GB"/>
              </w:rPr>
              <w:t>500</w:t>
            </w:r>
          </w:p>
        </w:tc>
        <w:tc>
          <w:tcPr>
            <w:tcW w:w="1296" w:type="dxa"/>
            <w:vAlign w:val="center"/>
          </w:tcPr>
          <w:p w14:paraId="3F933F27" w14:textId="394FF6F9" w:rsidR="00E47D61" w:rsidRPr="008366D1" w:rsidRDefault="007854CC" w:rsidP="00E47D61">
            <w:pPr>
              <w:ind w:right="-72"/>
              <w:jc w:val="right"/>
              <w:rPr>
                <w:rFonts w:ascii="Arial" w:hAnsi="Arial" w:cs="Arial"/>
                <w:color w:val="000000"/>
                <w:sz w:val="18"/>
                <w:szCs w:val="18"/>
                <w:lang w:val="en-GB"/>
              </w:rPr>
            </w:pPr>
            <w:r w:rsidRPr="008366D1">
              <w:rPr>
                <w:rFonts w:ascii="Arial" w:hAnsi="Arial" w:cs="Arial"/>
                <w:sz w:val="18"/>
                <w:szCs w:val="18"/>
                <w:lang w:val="en-GB"/>
              </w:rPr>
              <w:t>17</w:t>
            </w:r>
            <w:r w:rsidR="00E47D61" w:rsidRPr="008366D1">
              <w:rPr>
                <w:rFonts w:ascii="Arial" w:hAnsi="Arial" w:cs="Arial"/>
                <w:sz w:val="18"/>
                <w:szCs w:val="18"/>
                <w:lang w:val="en-GB"/>
              </w:rPr>
              <w:t>,</w:t>
            </w:r>
            <w:r w:rsidRPr="008366D1">
              <w:rPr>
                <w:rFonts w:ascii="Arial" w:hAnsi="Arial" w:cs="Arial"/>
                <w:sz w:val="18"/>
                <w:szCs w:val="18"/>
                <w:lang w:val="en-GB"/>
              </w:rPr>
              <w:t>830</w:t>
            </w:r>
            <w:r w:rsidR="00E47D61" w:rsidRPr="008366D1">
              <w:rPr>
                <w:rFonts w:ascii="Arial" w:hAnsi="Arial" w:cs="Arial"/>
                <w:sz w:val="18"/>
                <w:szCs w:val="18"/>
                <w:lang w:val="en-GB"/>
              </w:rPr>
              <w:t>,</w:t>
            </w:r>
            <w:r w:rsidRPr="008366D1">
              <w:rPr>
                <w:rFonts w:ascii="Arial" w:hAnsi="Arial" w:cs="Arial"/>
                <w:sz w:val="18"/>
                <w:szCs w:val="18"/>
                <w:lang w:val="en-GB"/>
              </w:rPr>
              <w:t>500</w:t>
            </w:r>
          </w:p>
        </w:tc>
      </w:tr>
      <w:tr w:rsidR="00E47D61" w:rsidRPr="008366D1" w14:paraId="0FAD7ADA" w14:textId="77777777" w:rsidTr="004402E9">
        <w:trPr>
          <w:cantSplit/>
        </w:trPr>
        <w:tc>
          <w:tcPr>
            <w:tcW w:w="4277" w:type="dxa"/>
            <w:vAlign w:val="bottom"/>
          </w:tcPr>
          <w:p w14:paraId="58C7DADF" w14:textId="77777777" w:rsidR="00E47D61" w:rsidRPr="008366D1" w:rsidRDefault="00E47D61" w:rsidP="00E47D61">
            <w:pPr>
              <w:ind w:left="-113"/>
              <w:rPr>
                <w:rFonts w:ascii="Arial" w:hAnsi="Arial" w:cs="Arial"/>
                <w:sz w:val="18"/>
                <w:szCs w:val="18"/>
              </w:rPr>
            </w:pPr>
            <w:r w:rsidRPr="008366D1">
              <w:rPr>
                <w:rFonts w:ascii="Arial" w:hAnsi="Arial" w:cs="Arial"/>
                <w:sz w:val="18"/>
                <w:szCs w:val="18"/>
              </w:rPr>
              <w:t>Building and building improvements</w:t>
            </w:r>
          </w:p>
        </w:tc>
        <w:tc>
          <w:tcPr>
            <w:tcW w:w="1296" w:type="dxa"/>
            <w:tcBorders>
              <w:bottom w:val="single" w:sz="4" w:space="0" w:color="auto"/>
            </w:tcBorders>
            <w:shd w:val="clear" w:color="auto" w:fill="FAFAFA"/>
            <w:vAlign w:val="center"/>
          </w:tcPr>
          <w:p w14:paraId="06247F9F" w14:textId="50841B21" w:rsidR="00E47D61" w:rsidRPr="008366D1" w:rsidRDefault="007854CC" w:rsidP="00E47D61">
            <w:pPr>
              <w:ind w:right="-72"/>
              <w:jc w:val="right"/>
              <w:rPr>
                <w:rFonts w:ascii="Arial" w:hAnsi="Arial" w:cs="Arial"/>
                <w:color w:val="000000"/>
                <w:sz w:val="18"/>
                <w:szCs w:val="18"/>
                <w:lang w:val="en-GB"/>
              </w:rPr>
            </w:pPr>
            <w:r w:rsidRPr="008366D1">
              <w:rPr>
                <w:rFonts w:ascii="Arial" w:hAnsi="Arial" w:cs="Arial"/>
                <w:color w:val="000000"/>
                <w:sz w:val="18"/>
                <w:szCs w:val="18"/>
                <w:lang w:val="en-GB"/>
              </w:rPr>
              <w:t>20</w:t>
            </w:r>
            <w:r w:rsidR="0041247F" w:rsidRPr="008366D1">
              <w:rPr>
                <w:rFonts w:ascii="Arial" w:hAnsi="Arial" w:cs="Arial"/>
                <w:color w:val="000000"/>
                <w:sz w:val="18"/>
                <w:szCs w:val="18"/>
                <w:lang w:val="en-GB"/>
              </w:rPr>
              <w:t>,</w:t>
            </w:r>
            <w:r w:rsidRPr="008366D1">
              <w:rPr>
                <w:rFonts w:ascii="Arial" w:hAnsi="Arial" w:cs="Arial"/>
                <w:color w:val="000000"/>
                <w:sz w:val="18"/>
                <w:szCs w:val="18"/>
                <w:lang w:val="en-GB"/>
              </w:rPr>
              <w:t>095</w:t>
            </w:r>
            <w:r w:rsidR="0041247F" w:rsidRPr="008366D1">
              <w:rPr>
                <w:rFonts w:ascii="Arial" w:hAnsi="Arial" w:cs="Arial"/>
                <w:color w:val="000000"/>
                <w:sz w:val="18"/>
                <w:szCs w:val="18"/>
                <w:lang w:val="en-GB"/>
              </w:rPr>
              <w:t>,</w:t>
            </w:r>
            <w:r w:rsidRPr="008366D1">
              <w:rPr>
                <w:rFonts w:ascii="Arial" w:hAnsi="Arial" w:cs="Arial"/>
                <w:color w:val="000000"/>
                <w:sz w:val="18"/>
                <w:szCs w:val="18"/>
                <w:lang w:val="en-GB"/>
              </w:rPr>
              <w:t>000</w:t>
            </w:r>
          </w:p>
        </w:tc>
        <w:tc>
          <w:tcPr>
            <w:tcW w:w="1296" w:type="dxa"/>
            <w:tcBorders>
              <w:bottom w:val="single" w:sz="4" w:space="0" w:color="auto"/>
            </w:tcBorders>
            <w:shd w:val="clear" w:color="auto" w:fill="auto"/>
            <w:vAlign w:val="center"/>
          </w:tcPr>
          <w:p w14:paraId="4140ABBC" w14:textId="79B84552" w:rsidR="00E47D61" w:rsidRPr="008366D1" w:rsidRDefault="007854CC" w:rsidP="00E47D61">
            <w:pPr>
              <w:ind w:right="-72"/>
              <w:jc w:val="right"/>
              <w:rPr>
                <w:rFonts w:ascii="Arial" w:hAnsi="Arial" w:cs="Arial"/>
                <w:color w:val="000000"/>
                <w:sz w:val="18"/>
                <w:szCs w:val="18"/>
                <w:lang w:val="en-GB"/>
              </w:rPr>
            </w:pPr>
            <w:r w:rsidRPr="008366D1">
              <w:rPr>
                <w:rFonts w:ascii="Arial" w:hAnsi="Arial" w:cs="Arial"/>
                <w:sz w:val="18"/>
                <w:szCs w:val="18"/>
                <w:lang w:val="en-GB"/>
              </w:rPr>
              <w:t>20</w:t>
            </w:r>
            <w:r w:rsidR="00E47D61" w:rsidRPr="008366D1">
              <w:rPr>
                <w:rFonts w:ascii="Arial" w:hAnsi="Arial" w:cs="Arial"/>
                <w:sz w:val="18"/>
                <w:szCs w:val="18"/>
                <w:lang w:val="en-GB"/>
              </w:rPr>
              <w:t>,</w:t>
            </w:r>
            <w:r w:rsidRPr="008366D1">
              <w:rPr>
                <w:rFonts w:ascii="Arial" w:hAnsi="Arial" w:cs="Arial"/>
                <w:sz w:val="18"/>
                <w:szCs w:val="18"/>
                <w:lang w:val="en-GB"/>
              </w:rPr>
              <w:t>095</w:t>
            </w:r>
            <w:r w:rsidR="00E47D61" w:rsidRPr="008366D1">
              <w:rPr>
                <w:rFonts w:ascii="Arial" w:hAnsi="Arial" w:cs="Arial"/>
                <w:sz w:val="18"/>
                <w:szCs w:val="18"/>
                <w:lang w:val="en-GB"/>
              </w:rPr>
              <w:t>,</w:t>
            </w:r>
            <w:r w:rsidRPr="008366D1">
              <w:rPr>
                <w:rFonts w:ascii="Arial" w:hAnsi="Arial" w:cs="Arial"/>
                <w:sz w:val="18"/>
                <w:szCs w:val="18"/>
                <w:lang w:val="en-GB"/>
              </w:rPr>
              <w:t>000</w:t>
            </w:r>
          </w:p>
        </w:tc>
        <w:tc>
          <w:tcPr>
            <w:tcW w:w="1296" w:type="dxa"/>
            <w:tcBorders>
              <w:bottom w:val="single" w:sz="4" w:space="0" w:color="auto"/>
            </w:tcBorders>
            <w:shd w:val="clear" w:color="auto" w:fill="FAFAFA"/>
            <w:vAlign w:val="center"/>
          </w:tcPr>
          <w:p w14:paraId="6909353E" w14:textId="4CF70716" w:rsidR="00E47D61" w:rsidRPr="008366D1" w:rsidRDefault="007854CC" w:rsidP="00E47D61">
            <w:pPr>
              <w:ind w:right="-72"/>
              <w:jc w:val="right"/>
              <w:rPr>
                <w:rFonts w:ascii="Arial" w:hAnsi="Arial" w:cs="Arial"/>
                <w:color w:val="000000"/>
                <w:sz w:val="18"/>
                <w:szCs w:val="18"/>
                <w:lang w:val="en-GB"/>
              </w:rPr>
            </w:pPr>
            <w:r w:rsidRPr="008366D1">
              <w:rPr>
                <w:rFonts w:ascii="Arial" w:hAnsi="Arial" w:cs="Arial"/>
                <w:color w:val="000000"/>
                <w:sz w:val="18"/>
                <w:szCs w:val="18"/>
                <w:lang w:val="en-GB"/>
              </w:rPr>
              <w:t>25</w:t>
            </w:r>
            <w:r w:rsidR="0041247F" w:rsidRPr="008366D1">
              <w:rPr>
                <w:rFonts w:ascii="Arial" w:hAnsi="Arial" w:cs="Arial"/>
                <w:color w:val="000000"/>
                <w:sz w:val="18"/>
                <w:szCs w:val="18"/>
                <w:lang w:val="en-GB"/>
              </w:rPr>
              <w:t>,</w:t>
            </w:r>
            <w:r w:rsidRPr="008366D1">
              <w:rPr>
                <w:rFonts w:ascii="Arial" w:hAnsi="Arial" w:cs="Arial"/>
                <w:color w:val="000000"/>
                <w:sz w:val="18"/>
                <w:szCs w:val="18"/>
                <w:lang w:val="en-GB"/>
              </w:rPr>
              <w:t>694</w:t>
            </w:r>
            <w:r w:rsidR="0041247F" w:rsidRPr="008366D1">
              <w:rPr>
                <w:rFonts w:ascii="Arial" w:hAnsi="Arial" w:cs="Arial"/>
                <w:color w:val="000000"/>
                <w:sz w:val="18"/>
                <w:szCs w:val="18"/>
                <w:lang w:val="en-GB"/>
              </w:rPr>
              <w:t>,</w:t>
            </w:r>
            <w:r w:rsidRPr="008366D1">
              <w:rPr>
                <w:rFonts w:ascii="Arial" w:hAnsi="Arial" w:cs="Arial"/>
                <w:color w:val="000000"/>
                <w:sz w:val="18"/>
                <w:szCs w:val="18"/>
                <w:lang w:val="en-GB"/>
              </w:rPr>
              <w:t>261</w:t>
            </w:r>
          </w:p>
        </w:tc>
        <w:tc>
          <w:tcPr>
            <w:tcW w:w="1296" w:type="dxa"/>
            <w:tcBorders>
              <w:bottom w:val="single" w:sz="4" w:space="0" w:color="auto"/>
            </w:tcBorders>
            <w:shd w:val="clear" w:color="auto" w:fill="auto"/>
            <w:vAlign w:val="center"/>
          </w:tcPr>
          <w:p w14:paraId="214C8595" w14:textId="5B8B4F7F" w:rsidR="00E47D61" w:rsidRPr="008366D1" w:rsidRDefault="007854CC" w:rsidP="00E47D61">
            <w:pPr>
              <w:ind w:right="-72"/>
              <w:jc w:val="right"/>
              <w:rPr>
                <w:rFonts w:ascii="Arial" w:hAnsi="Arial" w:cs="Arial"/>
                <w:color w:val="000000"/>
                <w:sz w:val="18"/>
                <w:szCs w:val="18"/>
                <w:lang w:val="en-GB"/>
              </w:rPr>
            </w:pPr>
            <w:r w:rsidRPr="008366D1">
              <w:rPr>
                <w:rFonts w:ascii="Arial" w:hAnsi="Arial" w:cs="Arial"/>
                <w:sz w:val="18"/>
                <w:szCs w:val="18"/>
                <w:lang w:val="en-GB"/>
              </w:rPr>
              <w:t>26</w:t>
            </w:r>
            <w:r w:rsidR="00E47D61" w:rsidRPr="008366D1">
              <w:rPr>
                <w:rFonts w:ascii="Arial" w:hAnsi="Arial" w:cs="Arial"/>
                <w:sz w:val="18"/>
                <w:szCs w:val="18"/>
                <w:lang w:val="en-GB"/>
              </w:rPr>
              <w:t>,</w:t>
            </w:r>
            <w:r w:rsidRPr="008366D1">
              <w:rPr>
                <w:rFonts w:ascii="Arial" w:hAnsi="Arial" w:cs="Arial"/>
                <w:sz w:val="18"/>
                <w:szCs w:val="18"/>
                <w:lang w:val="en-GB"/>
              </w:rPr>
              <w:t>013</w:t>
            </w:r>
            <w:r w:rsidR="00E47D61" w:rsidRPr="008366D1">
              <w:rPr>
                <w:rFonts w:ascii="Arial" w:hAnsi="Arial" w:cs="Arial"/>
                <w:sz w:val="18"/>
                <w:szCs w:val="18"/>
                <w:lang w:val="en-GB"/>
              </w:rPr>
              <w:t>,</w:t>
            </w:r>
            <w:r w:rsidRPr="008366D1">
              <w:rPr>
                <w:rFonts w:ascii="Arial" w:hAnsi="Arial" w:cs="Arial"/>
                <w:sz w:val="18"/>
                <w:szCs w:val="18"/>
                <w:lang w:val="en-GB"/>
              </w:rPr>
              <w:t>761</w:t>
            </w:r>
          </w:p>
        </w:tc>
      </w:tr>
      <w:tr w:rsidR="00E47D61" w:rsidRPr="008366D1" w14:paraId="5050A5F8" w14:textId="77777777" w:rsidTr="004402E9">
        <w:trPr>
          <w:cantSplit/>
        </w:trPr>
        <w:tc>
          <w:tcPr>
            <w:tcW w:w="4277" w:type="dxa"/>
            <w:vAlign w:val="bottom"/>
          </w:tcPr>
          <w:p w14:paraId="0D4EA8E2" w14:textId="77777777" w:rsidR="00E47D61" w:rsidRPr="008366D1" w:rsidRDefault="00E47D61" w:rsidP="00E47D61">
            <w:pPr>
              <w:ind w:left="-113"/>
              <w:rPr>
                <w:rFonts w:ascii="Arial" w:hAnsi="Arial" w:cs="Arial"/>
                <w:sz w:val="18"/>
                <w:szCs w:val="18"/>
              </w:rPr>
            </w:pPr>
          </w:p>
        </w:tc>
        <w:tc>
          <w:tcPr>
            <w:tcW w:w="1296" w:type="dxa"/>
            <w:tcBorders>
              <w:top w:val="single" w:sz="4" w:space="0" w:color="auto"/>
            </w:tcBorders>
            <w:shd w:val="clear" w:color="auto" w:fill="FAFAFA"/>
            <w:vAlign w:val="bottom"/>
          </w:tcPr>
          <w:p w14:paraId="1DB1959C" w14:textId="77777777" w:rsidR="00E47D61" w:rsidRPr="008366D1" w:rsidRDefault="00E47D61" w:rsidP="00E47D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40C53B4B" w14:textId="77777777" w:rsidR="00E47D61" w:rsidRPr="008366D1" w:rsidRDefault="00E47D61" w:rsidP="00E47D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98079DF" w14:textId="77777777" w:rsidR="00E47D61" w:rsidRPr="008366D1" w:rsidRDefault="00E47D61" w:rsidP="00E47D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vAlign w:val="bottom"/>
          </w:tcPr>
          <w:p w14:paraId="00D040C0" w14:textId="77777777" w:rsidR="00E47D61" w:rsidRPr="008366D1" w:rsidRDefault="00E47D61" w:rsidP="00E47D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47D61" w:rsidRPr="008366D1" w14:paraId="73A20EAB" w14:textId="77777777" w:rsidTr="004402E9">
        <w:trPr>
          <w:cantSplit/>
        </w:trPr>
        <w:tc>
          <w:tcPr>
            <w:tcW w:w="4277" w:type="dxa"/>
            <w:vAlign w:val="bottom"/>
          </w:tcPr>
          <w:p w14:paraId="40FBF8FB" w14:textId="77777777" w:rsidR="00E47D61" w:rsidRPr="008366D1" w:rsidRDefault="00E47D61" w:rsidP="00E47D61">
            <w:pPr>
              <w:ind w:left="-113"/>
              <w:rPr>
                <w:rFonts w:ascii="Arial" w:hAnsi="Arial" w:cs="Arial"/>
                <w:sz w:val="18"/>
                <w:szCs w:val="18"/>
              </w:rPr>
            </w:pPr>
          </w:p>
        </w:tc>
        <w:tc>
          <w:tcPr>
            <w:tcW w:w="1296" w:type="dxa"/>
            <w:tcBorders>
              <w:bottom w:val="single" w:sz="4" w:space="0" w:color="auto"/>
            </w:tcBorders>
            <w:shd w:val="clear" w:color="auto" w:fill="FAFAFA"/>
            <w:vAlign w:val="bottom"/>
          </w:tcPr>
          <w:p w14:paraId="1D8B8AFB" w14:textId="5F1D30BA" w:rsidR="00E47D61" w:rsidRPr="008366D1" w:rsidRDefault="007854CC" w:rsidP="00E47D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8366D1">
              <w:rPr>
                <w:rFonts w:ascii="Arial" w:hAnsi="Arial" w:cs="Arial"/>
                <w:sz w:val="18"/>
                <w:szCs w:val="18"/>
                <w:lang w:val="en-GB"/>
              </w:rPr>
              <w:t>33</w:t>
            </w:r>
            <w:r w:rsidR="0041247F" w:rsidRPr="008366D1">
              <w:rPr>
                <w:rFonts w:ascii="Arial" w:hAnsi="Arial" w:cs="Arial"/>
                <w:sz w:val="18"/>
                <w:szCs w:val="18"/>
                <w:lang w:val="en-GB"/>
              </w:rPr>
              <w:t>,</w:t>
            </w:r>
            <w:r w:rsidRPr="008366D1">
              <w:rPr>
                <w:rFonts w:ascii="Arial" w:hAnsi="Arial" w:cs="Arial"/>
                <w:sz w:val="18"/>
                <w:szCs w:val="18"/>
                <w:lang w:val="en-GB"/>
              </w:rPr>
              <w:t>970</w:t>
            </w:r>
            <w:r w:rsidR="0041247F" w:rsidRPr="008366D1">
              <w:rPr>
                <w:rFonts w:ascii="Arial" w:hAnsi="Arial" w:cs="Arial"/>
                <w:sz w:val="18"/>
                <w:szCs w:val="18"/>
                <w:lang w:val="en-GB"/>
              </w:rPr>
              <w:t>,</w:t>
            </w:r>
            <w:r w:rsidRPr="008366D1">
              <w:rPr>
                <w:rFonts w:ascii="Arial" w:hAnsi="Arial" w:cs="Arial"/>
                <w:sz w:val="18"/>
                <w:szCs w:val="18"/>
                <w:lang w:val="en-GB"/>
              </w:rPr>
              <w:t>000</w:t>
            </w:r>
          </w:p>
        </w:tc>
        <w:tc>
          <w:tcPr>
            <w:tcW w:w="1296" w:type="dxa"/>
            <w:tcBorders>
              <w:bottom w:val="single" w:sz="4" w:space="0" w:color="auto"/>
            </w:tcBorders>
            <w:shd w:val="clear" w:color="auto" w:fill="auto"/>
            <w:vAlign w:val="bottom"/>
          </w:tcPr>
          <w:p w14:paraId="0D5F71D7" w14:textId="1161B42B" w:rsidR="00E47D61" w:rsidRPr="008366D1" w:rsidRDefault="007854CC" w:rsidP="00E47D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33</w:t>
            </w:r>
            <w:r w:rsidR="00E47D61" w:rsidRPr="008366D1">
              <w:rPr>
                <w:rFonts w:ascii="Arial" w:hAnsi="Arial" w:cs="Arial"/>
                <w:sz w:val="18"/>
                <w:szCs w:val="18"/>
                <w:lang w:val="en-GB"/>
              </w:rPr>
              <w:t>,</w:t>
            </w:r>
            <w:r w:rsidRPr="008366D1">
              <w:rPr>
                <w:rFonts w:ascii="Arial" w:hAnsi="Arial" w:cs="Arial"/>
                <w:sz w:val="18"/>
                <w:szCs w:val="18"/>
                <w:lang w:val="en-GB"/>
              </w:rPr>
              <w:t>970</w:t>
            </w:r>
            <w:r w:rsidR="00E47D61" w:rsidRPr="008366D1">
              <w:rPr>
                <w:rFonts w:ascii="Arial" w:hAnsi="Arial" w:cs="Arial"/>
                <w:sz w:val="18"/>
                <w:szCs w:val="18"/>
                <w:lang w:val="en-GB"/>
              </w:rPr>
              <w:t>,</w:t>
            </w:r>
            <w:r w:rsidRPr="008366D1">
              <w:rPr>
                <w:rFonts w:ascii="Arial" w:hAnsi="Arial" w:cs="Arial"/>
                <w:sz w:val="18"/>
                <w:szCs w:val="18"/>
                <w:lang w:val="en-GB"/>
              </w:rPr>
              <w:t>000</w:t>
            </w:r>
          </w:p>
        </w:tc>
        <w:tc>
          <w:tcPr>
            <w:tcW w:w="1296" w:type="dxa"/>
            <w:tcBorders>
              <w:bottom w:val="single" w:sz="4" w:space="0" w:color="auto"/>
            </w:tcBorders>
            <w:shd w:val="clear" w:color="auto" w:fill="FAFAFA"/>
            <w:vAlign w:val="bottom"/>
          </w:tcPr>
          <w:p w14:paraId="219EF07E" w14:textId="6DE749C6" w:rsidR="00E47D61" w:rsidRPr="008366D1" w:rsidRDefault="007854CC" w:rsidP="00E47D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43</w:t>
            </w:r>
            <w:r w:rsidR="0041247F" w:rsidRPr="008366D1">
              <w:rPr>
                <w:rFonts w:ascii="Arial" w:hAnsi="Arial" w:cs="Arial"/>
                <w:sz w:val="18"/>
                <w:szCs w:val="18"/>
              </w:rPr>
              <w:t>,</w:t>
            </w:r>
            <w:r w:rsidRPr="008366D1">
              <w:rPr>
                <w:rFonts w:ascii="Arial" w:hAnsi="Arial" w:cs="Arial"/>
                <w:sz w:val="18"/>
                <w:szCs w:val="18"/>
                <w:lang w:val="en-GB"/>
              </w:rPr>
              <w:t>524</w:t>
            </w:r>
            <w:r w:rsidR="0041247F" w:rsidRPr="008366D1">
              <w:rPr>
                <w:rFonts w:ascii="Arial" w:hAnsi="Arial" w:cs="Arial"/>
                <w:sz w:val="18"/>
                <w:szCs w:val="18"/>
              </w:rPr>
              <w:t>,</w:t>
            </w:r>
            <w:r w:rsidRPr="008366D1">
              <w:rPr>
                <w:rFonts w:ascii="Arial" w:hAnsi="Arial" w:cs="Arial"/>
                <w:sz w:val="18"/>
                <w:szCs w:val="18"/>
                <w:lang w:val="en-GB"/>
              </w:rPr>
              <w:t>761</w:t>
            </w:r>
          </w:p>
        </w:tc>
        <w:tc>
          <w:tcPr>
            <w:tcW w:w="1296" w:type="dxa"/>
            <w:tcBorders>
              <w:bottom w:val="single" w:sz="4" w:space="0" w:color="auto"/>
            </w:tcBorders>
            <w:shd w:val="clear" w:color="auto" w:fill="auto"/>
            <w:vAlign w:val="center"/>
          </w:tcPr>
          <w:p w14:paraId="697CCBC4" w14:textId="02974A67" w:rsidR="00E47D61" w:rsidRPr="008366D1" w:rsidRDefault="007854CC" w:rsidP="00E47D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43</w:t>
            </w:r>
            <w:r w:rsidR="00E47D61" w:rsidRPr="008366D1">
              <w:rPr>
                <w:rFonts w:ascii="Arial" w:hAnsi="Arial" w:cs="Arial"/>
                <w:sz w:val="18"/>
                <w:szCs w:val="18"/>
                <w:lang w:val="en-GB"/>
              </w:rPr>
              <w:t>,</w:t>
            </w:r>
            <w:r w:rsidRPr="008366D1">
              <w:rPr>
                <w:rFonts w:ascii="Arial" w:hAnsi="Arial" w:cs="Arial"/>
                <w:sz w:val="18"/>
                <w:szCs w:val="18"/>
                <w:lang w:val="en-GB"/>
              </w:rPr>
              <w:t>844</w:t>
            </w:r>
            <w:r w:rsidR="00E47D61" w:rsidRPr="008366D1">
              <w:rPr>
                <w:rFonts w:ascii="Arial" w:hAnsi="Arial" w:cs="Arial"/>
                <w:sz w:val="18"/>
                <w:szCs w:val="18"/>
                <w:lang w:val="en-GB"/>
              </w:rPr>
              <w:t>,</w:t>
            </w:r>
            <w:r w:rsidRPr="008366D1">
              <w:rPr>
                <w:rFonts w:ascii="Arial" w:hAnsi="Arial" w:cs="Arial"/>
                <w:sz w:val="18"/>
                <w:szCs w:val="18"/>
                <w:lang w:val="en-GB"/>
              </w:rPr>
              <w:t>261</w:t>
            </w:r>
          </w:p>
        </w:tc>
      </w:tr>
    </w:tbl>
    <w:p w14:paraId="2B19A89D" w14:textId="77777777" w:rsidR="00210EAA" w:rsidRPr="008366D1" w:rsidRDefault="00210EAA" w:rsidP="00276DB2">
      <w:pPr>
        <w:tabs>
          <w:tab w:val="left" w:pos="720"/>
          <w:tab w:val="left" w:pos="1440"/>
          <w:tab w:val="right" w:pos="6750"/>
          <w:tab w:val="right" w:pos="8190"/>
        </w:tabs>
        <w:jc w:val="both"/>
        <w:rPr>
          <w:rFonts w:ascii="Arial" w:hAnsi="Arial" w:cs="Arial"/>
          <w:sz w:val="18"/>
          <w:szCs w:val="18"/>
        </w:rPr>
      </w:pPr>
    </w:p>
    <w:p w14:paraId="12FA4E1E" w14:textId="63D07305" w:rsidR="00D126EB" w:rsidRPr="008366D1" w:rsidRDefault="000F286C" w:rsidP="00276DB2">
      <w:pPr>
        <w:tabs>
          <w:tab w:val="left" w:pos="720"/>
          <w:tab w:val="left" w:pos="1440"/>
          <w:tab w:val="right" w:pos="6750"/>
          <w:tab w:val="right" w:pos="8190"/>
        </w:tabs>
        <w:jc w:val="both"/>
        <w:rPr>
          <w:rFonts w:ascii="Arial" w:hAnsi="Arial" w:cs="Arial"/>
          <w:sz w:val="18"/>
          <w:szCs w:val="18"/>
        </w:rPr>
      </w:pPr>
      <w:r w:rsidRPr="008366D1">
        <w:rPr>
          <w:rFonts w:ascii="Arial" w:hAnsi="Arial" w:cs="Arial"/>
          <w:spacing w:val="-4"/>
          <w:sz w:val="18"/>
          <w:szCs w:val="18"/>
        </w:rPr>
        <w:t>The fair values of investment propert</w:t>
      </w:r>
      <w:r w:rsidR="000661B1" w:rsidRPr="008366D1">
        <w:rPr>
          <w:rFonts w:ascii="Arial" w:hAnsi="Arial" w:cs="Arial"/>
          <w:spacing w:val="-4"/>
          <w:sz w:val="18"/>
          <w:szCs w:val="18"/>
        </w:rPr>
        <w:t>ies</w:t>
      </w:r>
      <w:r w:rsidRPr="008366D1">
        <w:rPr>
          <w:rFonts w:ascii="Arial" w:hAnsi="Arial" w:cs="Arial"/>
          <w:spacing w:val="-4"/>
          <w:sz w:val="18"/>
          <w:szCs w:val="18"/>
        </w:rPr>
        <w:t xml:space="preserve"> are within level </w:t>
      </w:r>
      <w:r w:rsidR="007854CC" w:rsidRPr="008366D1">
        <w:rPr>
          <w:rFonts w:ascii="Arial" w:hAnsi="Arial" w:cs="Arial"/>
          <w:spacing w:val="-4"/>
          <w:sz w:val="18"/>
          <w:szCs w:val="18"/>
          <w:lang w:val="en-GB"/>
        </w:rPr>
        <w:t>3</w:t>
      </w:r>
      <w:r w:rsidRPr="008366D1">
        <w:rPr>
          <w:rFonts w:ascii="Arial" w:hAnsi="Arial" w:cs="Arial"/>
          <w:spacing w:val="-4"/>
          <w:sz w:val="18"/>
          <w:szCs w:val="18"/>
        </w:rPr>
        <w:t xml:space="preserve"> of the fair value hierarchy which used significant unobservable </w:t>
      </w:r>
      <w:r w:rsidRPr="008366D1">
        <w:rPr>
          <w:rFonts w:ascii="Arial" w:hAnsi="Arial" w:cs="Arial"/>
          <w:spacing w:val="-6"/>
          <w:sz w:val="18"/>
          <w:szCs w:val="18"/>
        </w:rPr>
        <w:t xml:space="preserve">inputs </w:t>
      </w:r>
      <w:r w:rsidR="001B3BB3" w:rsidRPr="008366D1">
        <w:rPr>
          <w:rFonts w:ascii="Arial" w:hAnsi="Arial" w:cs="Arial"/>
          <w:spacing w:val="-6"/>
          <w:sz w:val="18"/>
          <w:szCs w:val="18"/>
        </w:rPr>
        <w:t xml:space="preserve">in the valuation technique </w:t>
      </w:r>
      <w:r w:rsidRPr="008366D1">
        <w:rPr>
          <w:rFonts w:ascii="Arial" w:hAnsi="Arial" w:cs="Arial"/>
          <w:spacing w:val="-6"/>
          <w:sz w:val="18"/>
          <w:szCs w:val="18"/>
        </w:rPr>
        <w:t xml:space="preserve">(Note </w:t>
      </w:r>
      <w:r w:rsidR="007854CC" w:rsidRPr="008366D1">
        <w:rPr>
          <w:rFonts w:ascii="Arial" w:hAnsi="Arial" w:cs="Arial"/>
          <w:spacing w:val="-6"/>
          <w:sz w:val="18"/>
          <w:szCs w:val="18"/>
          <w:lang w:val="en-GB"/>
        </w:rPr>
        <w:t>6</w:t>
      </w:r>
      <w:r w:rsidRPr="008366D1">
        <w:rPr>
          <w:rFonts w:ascii="Arial" w:hAnsi="Arial" w:cs="Arial"/>
          <w:spacing w:val="-6"/>
          <w:sz w:val="18"/>
          <w:szCs w:val="18"/>
        </w:rPr>
        <w:t>).</w:t>
      </w:r>
      <w:r w:rsidR="001B3BB3" w:rsidRPr="008366D1">
        <w:rPr>
          <w:rFonts w:ascii="Arial" w:hAnsi="Arial" w:cs="Arial"/>
          <w:spacing w:val="-6"/>
          <w:sz w:val="18"/>
          <w:szCs w:val="18"/>
        </w:rPr>
        <w:t xml:space="preserve"> </w:t>
      </w:r>
      <w:r w:rsidR="0018206C" w:rsidRPr="008366D1">
        <w:rPr>
          <w:rFonts w:ascii="Arial" w:hAnsi="Arial" w:cs="Arial"/>
          <w:spacing w:val="-6"/>
          <w:sz w:val="18"/>
          <w:szCs w:val="18"/>
        </w:rPr>
        <w:t>The fair values of investment propert</w:t>
      </w:r>
      <w:r w:rsidR="000661B1" w:rsidRPr="008366D1">
        <w:rPr>
          <w:rFonts w:ascii="Arial" w:hAnsi="Arial" w:cs="Arial"/>
          <w:spacing w:val="-6"/>
          <w:sz w:val="18"/>
          <w:szCs w:val="18"/>
        </w:rPr>
        <w:t>ies</w:t>
      </w:r>
      <w:r w:rsidR="0018206C" w:rsidRPr="008366D1">
        <w:rPr>
          <w:rFonts w:ascii="Arial" w:hAnsi="Arial" w:cs="Arial"/>
          <w:spacing w:val="-6"/>
          <w:sz w:val="18"/>
          <w:szCs w:val="18"/>
        </w:rPr>
        <w:t xml:space="preserve"> were appraised by professional independent</w:t>
      </w:r>
      <w:r w:rsidR="0018206C" w:rsidRPr="008366D1">
        <w:rPr>
          <w:rFonts w:ascii="Arial" w:hAnsi="Arial" w:cs="Arial"/>
          <w:sz w:val="18"/>
          <w:szCs w:val="18"/>
        </w:rPr>
        <w:t xml:space="preserve"> valuers, who qualified as expert and hold a recognised relevant professional qualification and have recent experience in the locations and categories of such investment propert</w:t>
      </w:r>
      <w:r w:rsidR="000661B1" w:rsidRPr="008366D1">
        <w:rPr>
          <w:rFonts w:ascii="Arial" w:hAnsi="Arial" w:cs="Arial"/>
          <w:sz w:val="18"/>
          <w:szCs w:val="18"/>
        </w:rPr>
        <w:t>ies</w:t>
      </w:r>
      <w:r w:rsidR="0018206C" w:rsidRPr="008366D1">
        <w:rPr>
          <w:rFonts w:ascii="Arial" w:hAnsi="Arial" w:cs="Arial"/>
          <w:sz w:val="18"/>
          <w:szCs w:val="18"/>
        </w:rPr>
        <w:t>.</w:t>
      </w:r>
    </w:p>
    <w:p w14:paraId="129B2D5E" w14:textId="77777777" w:rsidR="009F4364" w:rsidRPr="008366D1" w:rsidRDefault="009F4364" w:rsidP="00276DB2">
      <w:pPr>
        <w:tabs>
          <w:tab w:val="left" w:pos="720"/>
          <w:tab w:val="left" w:pos="1440"/>
          <w:tab w:val="right" w:pos="6750"/>
          <w:tab w:val="right" w:pos="8190"/>
        </w:tabs>
        <w:jc w:val="both"/>
        <w:rPr>
          <w:rFonts w:ascii="Arial" w:hAnsi="Arial" w:cs="Arial"/>
          <w:sz w:val="18"/>
          <w:szCs w:val="18"/>
        </w:rPr>
      </w:pPr>
    </w:p>
    <w:p w14:paraId="6461BFD6" w14:textId="7371C8D6" w:rsidR="00931009" w:rsidRPr="008366D1" w:rsidRDefault="00931009" w:rsidP="00276DB2">
      <w:pPr>
        <w:tabs>
          <w:tab w:val="left" w:pos="720"/>
          <w:tab w:val="left" w:pos="1440"/>
          <w:tab w:val="right" w:pos="6750"/>
          <w:tab w:val="right" w:pos="8190"/>
        </w:tabs>
        <w:jc w:val="both"/>
        <w:rPr>
          <w:rFonts w:ascii="Arial" w:hAnsi="Arial" w:cs="Arial"/>
          <w:b/>
          <w:bCs/>
          <w:sz w:val="18"/>
          <w:szCs w:val="18"/>
        </w:rPr>
      </w:pPr>
      <w:r w:rsidRPr="008366D1">
        <w:rPr>
          <w:rFonts w:ascii="Arial" w:hAnsi="Arial" w:cs="Arial"/>
          <w:sz w:val="18"/>
          <w:szCs w:val="18"/>
        </w:rPr>
        <w:t xml:space="preserve">Amounts </w:t>
      </w:r>
      <w:r w:rsidR="00995893" w:rsidRPr="008366D1">
        <w:rPr>
          <w:rFonts w:ascii="Arial" w:hAnsi="Arial" w:cs="Arial"/>
          <w:sz w:val="18"/>
          <w:szCs w:val="18"/>
        </w:rPr>
        <w:t>relating to investment propert</w:t>
      </w:r>
      <w:r w:rsidR="000661B1" w:rsidRPr="008366D1">
        <w:rPr>
          <w:rFonts w:ascii="Arial" w:hAnsi="Arial" w:cs="Arial"/>
          <w:sz w:val="18"/>
          <w:szCs w:val="18"/>
        </w:rPr>
        <w:t>ies</w:t>
      </w:r>
      <w:r w:rsidR="00995893" w:rsidRPr="008366D1">
        <w:rPr>
          <w:rFonts w:ascii="Arial" w:hAnsi="Arial" w:cs="Arial"/>
          <w:sz w:val="18"/>
          <w:szCs w:val="18"/>
        </w:rPr>
        <w:t xml:space="preserve"> </w:t>
      </w:r>
      <w:r w:rsidRPr="008366D1">
        <w:rPr>
          <w:rFonts w:ascii="Arial" w:hAnsi="Arial" w:cs="Arial"/>
          <w:sz w:val="18"/>
          <w:szCs w:val="18"/>
        </w:rPr>
        <w:t xml:space="preserve">recognised in profit </w:t>
      </w:r>
      <w:r w:rsidR="00C73D8A" w:rsidRPr="008366D1">
        <w:rPr>
          <w:rFonts w:ascii="Arial" w:hAnsi="Arial" w:cs="Arial"/>
          <w:sz w:val="18"/>
          <w:szCs w:val="18"/>
        </w:rPr>
        <w:t>or</w:t>
      </w:r>
      <w:r w:rsidR="00FD213A" w:rsidRPr="008366D1">
        <w:rPr>
          <w:rFonts w:ascii="Arial" w:hAnsi="Arial" w:cs="Arial"/>
          <w:sz w:val="18"/>
          <w:szCs w:val="18"/>
        </w:rPr>
        <w:t xml:space="preserve"> </w:t>
      </w:r>
      <w:r w:rsidRPr="008366D1">
        <w:rPr>
          <w:rFonts w:ascii="Arial" w:hAnsi="Arial" w:cs="Arial"/>
          <w:sz w:val="18"/>
          <w:szCs w:val="18"/>
        </w:rPr>
        <w:t xml:space="preserve">loss </w:t>
      </w:r>
      <w:r w:rsidR="00C112C5" w:rsidRPr="008366D1">
        <w:rPr>
          <w:rFonts w:ascii="Arial" w:hAnsi="Arial" w:cs="Arial"/>
          <w:sz w:val="18"/>
          <w:szCs w:val="18"/>
        </w:rPr>
        <w:t>we</w:t>
      </w:r>
      <w:r w:rsidRPr="008366D1">
        <w:rPr>
          <w:rFonts w:ascii="Arial" w:hAnsi="Arial" w:cs="Arial"/>
          <w:sz w:val="18"/>
          <w:szCs w:val="18"/>
        </w:rPr>
        <w:t>re as follows:</w:t>
      </w:r>
    </w:p>
    <w:p w14:paraId="150953FB" w14:textId="594A036E" w:rsidR="00931009" w:rsidRPr="008366D1" w:rsidRDefault="00931009" w:rsidP="00276DB2">
      <w:pPr>
        <w:tabs>
          <w:tab w:val="left" w:pos="540"/>
          <w:tab w:val="left" w:pos="720"/>
          <w:tab w:val="left" w:pos="1440"/>
          <w:tab w:val="right" w:pos="6750"/>
          <w:tab w:val="right" w:pos="8190"/>
        </w:tabs>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4402E9" w:rsidRPr="008366D1" w14:paraId="6D3E6BFC" w14:textId="77777777" w:rsidTr="008600FD">
        <w:trPr>
          <w:cantSplit/>
        </w:trPr>
        <w:tc>
          <w:tcPr>
            <w:tcW w:w="4277" w:type="dxa"/>
            <w:vAlign w:val="bottom"/>
          </w:tcPr>
          <w:p w14:paraId="6171D70D" w14:textId="77777777" w:rsidR="004402E9" w:rsidRPr="008366D1" w:rsidRDefault="004402E9" w:rsidP="008600FD">
            <w:pPr>
              <w:tabs>
                <w:tab w:val="left" w:pos="1134"/>
                <w:tab w:val="left" w:pos="1276"/>
                <w:tab w:val="center" w:pos="3402"/>
                <w:tab w:val="center" w:pos="4536"/>
                <w:tab w:val="center" w:pos="5670"/>
                <w:tab w:val="center" w:pos="6804"/>
                <w:tab w:val="right" w:pos="7655"/>
              </w:tabs>
              <w:ind w:left="-113"/>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6753EA55" w14:textId="77777777" w:rsidR="004402E9" w:rsidRPr="008366D1" w:rsidRDefault="004402E9" w:rsidP="008600FD">
            <w:pPr>
              <w:ind w:right="-72"/>
              <w:jc w:val="center"/>
              <w:rPr>
                <w:rFonts w:ascii="Arial" w:hAnsi="Arial" w:cs="Arial"/>
                <w:b/>
                <w:bCs/>
                <w:spacing w:val="-4"/>
                <w:sz w:val="18"/>
                <w:szCs w:val="18"/>
              </w:rPr>
            </w:pPr>
            <w:r w:rsidRPr="008366D1">
              <w:rPr>
                <w:rFonts w:ascii="Arial" w:hAnsi="Arial" w:cs="Arial"/>
                <w:b/>
                <w:bCs/>
                <w:spacing w:val="-4"/>
                <w:sz w:val="18"/>
                <w:szCs w:val="18"/>
              </w:rPr>
              <w:t xml:space="preserve">Consolidated </w:t>
            </w:r>
          </w:p>
          <w:p w14:paraId="1951AC34" w14:textId="77777777" w:rsidR="004402E9" w:rsidRPr="008366D1" w:rsidRDefault="004402E9" w:rsidP="008600FD">
            <w:pPr>
              <w:ind w:right="-72"/>
              <w:jc w:val="center"/>
              <w:rPr>
                <w:rFonts w:ascii="Arial" w:hAnsi="Arial" w:cs="Arial"/>
                <w:b/>
                <w:bCs/>
                <w:spacing w:val="-4"/>
                <w:sz w:val="18"/>
                <w:szCs w:val="18"/>
              </w:rPr>
            </w:pPr>
            <w:r w:rsidRPr="008366D1">
              <w:rPr>
                <w:rFonts w:ascii="Arial" w:hAnsi="Arial" w:cs="Arial"/>
                <w:b/>
                <w:bCs/>
                <w:spacing w:val="-4"/>
                <w:sz w:val="18"/>
                <w:szCs w:val="18"/>
              </w:rPr>
              <w:t xml:space="preserve">financial </w:t>
            </w:r>
            <w:r w:rsidRPr="008366D1">
              <w:rPr>
                <w:rFonts w:ascii="Arial" w:hAnsi="Arial" w:cs="Arial"/>
                <w:b/>
                <w:bCs/>
                <w:sz w:val="18"/>
                <w:szCs w:val="18"/>
              </w:rPr>
              <w:t>statements</w:t>
            </w:r>
          </w:p>
        </w:tc>
        <w:tc>
          <w:tcPr>
            <w:tcW w:w="2592" w:type="dxa"/>
            <w:gridSpan w:val="2"/>
            <w:tcBorders>
              <w:top w:val="single" w:sz="4" w:space="0" w:color="auto"/>
              <w:bottom w:val="single" w:sz="4" w:space="0" w:color="auto"/>
            </w:tcBorders>
            <w:shd w:val="clear" w:color="auto" w:fill="auto"/>
            <w:vAlign w:val="bottom"/>
          </w:tcPr>
          <w:p w14:paraId="6D47FAE3" w14:textId="77777777" w:rsidR="004402E9" w:rsidRPr="008366D1" w:rsidRDefault="004402E9" w:rsidP="008600FD">
            <w:pPr>
              <w:ind w:right="-72"/>
              <w:jc w:val="center"/>
              <w:rPr>
                <w:rFonts w:ascii="Arial" w:hAnsi="Arial" w:cs="Arial"/>
                <w:b/>
                <w:bCs/>
                <w:sz w:val="18"/>
                <w:szCs w:val="18"/>
              </w:rPr>
            </w:pPr>
            <w:r w:rsidRPr="008366D1">
              <w:rPr>
                <w:rFonts w:ascii="Arial" w:hAnsi="Arial" w:cs="Arial"/>
                <w:b/>
                <w:bCs/>
                <w:sz w:val="18"/>
                <w:szCs w:val="18"/>
              </w:rPr>
              <w:t xml:space="preserve">Separate </w:t>
            </w:r>
          </w:p>
          <w:p w14:paraId="7D70D8E9" w14:textId="77777777" w:rsidR="004402E9" w:rsidRPr="008366D1" w:rsidRDefault="004402E9" w:rsidP="008600FD">
            <w:pPr>
              <w:ind w:right="-72"/>
              <w:jc w:val="center"/>
              <w:rPr>
                <w:rFonts w:ascii="Arial" w:hAnsi="Arial" w:cs="Arial"/>
                <w:b/>
                <w:bCs/>
                <w:sz w:val="18"/>
                <w:szCs w:val="18"/>
              </w:rPr>
            </w:pPr>
            <w:r w:rsidRPr="008366D1">
              <w:rPr>
                <w:rFonts w:ascii="Arial" w:hAnsi="Arial" w:cs="Arial"/>
                <w:b/>
                <w:bCs/>
                <w:sz w:val="18"/>
                <w:szCs w:val="18"/>
              </w:rPr>
              <w:t>financial statements</w:t>
            </w:r>
          </w:p>
        </w:tc>
      </w:tr>
      <w:tr w:rsidR="004402E9" w:rsidRPr="008366D1" w14:paraId="44E2AC8E" w14:textId="77777777" w:rsidTr="008600FD">
        <w:trPr>
          <w:cantSplit/>
        </w:trPr>
        <w:tc>
          <w:tcPr>
            <w:tcW w:w="4277" w:type="dxa"/>
            <w:vAlign w:val="bottom"/>
          </w:tcPr>
          <w:p w14:paraId="0EC1A0CE" w14:textId="77777777" w:rsidR="004402E9" w:rsidRPr="008366D1" w:rsidRDefault="004402E9" w:rsidP="008600FD">
            <w:pPr>
              <w:tabs>
                <w:tab w:val="left" w:pos="1134"/>
                <w:tab w:val="left" w:pos="1276"/>
                <w:tab w:val="center" w:pos="3402"/>
                <w:tab w:val="center" w:pos="4536"/>
                <w:tab w:val="center" w:pos="5670"/>
                <w:tab w:val="center" w:pos="6804"/>
                <w:tab w:val="right" w:pos="7655"/>
              </w:tabs>
              <w:ind w:left="-113"/>
              <w:rPr>
                <w:rFonts w:ascii="Arial" w:hAnsi="Arial" w:cs="Arial"/>
                <w:b/>
                <w:bCs/>
                <w:sz w:val="18"/>
                <w:szCs w:val="18"/>
              </w:rPr>
            </w:pPr>
          </w:p>
        </w:tc>
        <w:tc>
          <w:tcPr>
            <w:tcW w:w="1296" w:type="dxa"/>
            <w:tcBorders>
              <w:top w:val="single" w:sz="4" w:space="0" w:color="auto"/>
            </w:tcBorders>
            <w:vAlign w:val="bottom"/>
          </w:tcPr>
          <w:p w14:paraId="3542B4DC" w14:textId="4DE7C96B" w:rsidR="004402E9" w:rsidRPr="008366D1" w:rsidRDefault="007854CC" w:rsidP="008600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2023</w:t>
            </w:r>
          </w:p>
        </w:tc>
        <w:tc>
          <w:tcPr>
            <w:tcW w:w="1296" w:type="dxa"/>
            <w:tcBorders>
              <w:top w:val="single" w:sz="4" w:space="0" w:color="auto"/>
            </w:tcBorders>
            <w:vAlign w:val="bottom"/>
          </w:tcPr>
          <w:p w14:paraId="5B213456" w14:textId="14EC1F63" w:rsidR="004402E9" w:rsidRPr="008366D1" w:rsidRDefault="007854CC" w:rsidP="008600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2022</w:t>
            </w:r>
          </w:p>
        </w:tc>
        <w:tc>
          <w:tcPr>
            <w:tcW w:w="1296" w:type="dxa"/>
            <w:tcBorders>
              <w:top w:val="single" w:sz="4" w:space="0" w:color="auto"/>
            </w:tcBorders>
            <w:vAlign w:val="bottom"/>
          </w:tcPr>
          <w:p w14:paraId="23E1ADF9" w14:textId="006E78F7" w:rsidR="004402E9" w:rsidRPr="008366D1" w:rsidRDefault="007854CC" w:rsidP="008600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2023</w:t>
            </w:r>
          </w:p>
        </w:tc>
        <w:tc>
          <w:tcPr>
            <w:tcW w:w="1296" w:type="dxa"/>
            <w:tcBorders>
              <w:top w:val="single" w:sz="4" w:space="0" w:color="auto"/>
            </w:tcBorders>
            <w:vAlign w:val="bottom"/>
          </w:tcPr>
          <w:p w14:paraId="23DBDE0F" w14:textId="6C92F50C" w:rsidR="004402E9" w:rsidRPr="008366D1" w:rsidRDefault="007854CC" w:rsidP="008600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2022</w:t>
            </w:r>
          </w:p>
        </w:tc>
      </w:tr>
      <w:tr w:rsidR="004402E9" w:rsidRPr="008366D1" w14:paraId="48922FDC" w14:textId="77777777" w:rsidTr="008600FD">
        <w:trPr>
          <w:cantSplit/>
        </w:trPr>
        <w:tc>
          <w:tcPr>
            <w:tcW w:w="4277" w:type="dxa"/>
            <w:vAlign w:val="bottom"/>
          </w:tcPr>
          <w:p w14:paraId="4702ABE3" w14:textId="77777777" w:rsidR="004402E9" w:rsidRPr="008366D1" w:rsidRDefault="004402E9" w:rsidP="008600FD">
            <w:pPr>
              <w:tabs>
                <w:tab w:val="left" w:pos="1134"/>
                <w:tab w:val="left" w:pos="1276"/>
                <w:tab w:val="center" w:pos="3402"/>
                <w:tab w:val="center" w:pos="4536"/>
                <w:tab w:val="center" w:pos="5670"/>
                <w:tab w:val="center" w:pos="6804"/>
                <w:tab w:val="right" w:pos="7655"/>
              </w:tabs>
              <w:ind w:left="-113"/>
              <w:rPr>
                <w:rFonts w:ascii="Arial" w:hAnsi="Arial" w:cs="Arial"/>
                <w:b/>
                <w:bCs/>
                <w:i/>
                <w:iCs/>
                <w:sz w:val="18"/>
                <w:szCs w:val="18"/>
              </w:rPr>
            </w:pPr>
          </w:p>
        </w:tc>
        <w:tc>
          <w:tcPr>
            <w:tcW w:w="1296" w:type="dxa"/>
            <w:tcBorders>
              <w:bottom w:val="single" w:sz="4" w:space="0" w:color="auto"/>
            </w:tcBorders>
            <w:shd w:val="clear" w:color="auto" w:fill="auto"/>
            <w:vAlign w:val="bottom"/>
          </w:tcPr>
          <w:p w14:paraId="4C88F74F" w14:textId="77777777" w:rsidR="004402E9" w:rsidRPr="008366D1"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rPr>
              <w:t>Baht</w:t>
            </w:r>
          </w:p>
        </w:tc>
        <w:tc>
          <w:tcPr>
            <w:tcW w:w="1296" w:type="dxa"/>
            <w:tcBorders>
              <w:bottom w:val="single" w:sz="4" w:space="0" w:color="auto"/>
            </w:tcBorders>
            <w:shd w:val="clear" w:color="auto" w:fill="auto"/>
            <w:vAlign w:val="bottom"/>
          </w:tcPr>
          <w:p w14:paraId="3D84755B" w14:textId="77777777" w:rsidR="004402E9" w:rsidRPr="008366D1"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rPr>
              <w:t>Baht</w:t>
            </w:r>
          </w:p>
        </w:tc>
        <w:tc>
          <w:tcPr>
            <w:tcW w:w="1296" w:type="dxa"/>
            <w:tcBorders>
              <w:bottom w:val="single" w:sz="4" w:space="0" w:color="auto"/>
            </w:tcBorders>
            <w:shd w:val="clear" w:color="auto" w:fill="auto"/>
            <w:vAlign w:val="bottom"/>
          </w:tcPr>
          <w:p w14:paraId="1D96EDDE" w14:textId="77777777" w:rsidR="004402E9" w:rsidRPr="008366D1"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rPr>
              <w:t>Baht</w:t>
            </w:r>
          </w:p>
        </w:tc>
        <w:tc>
          <w:tcPr>
            <w:tcW w:w="1296" w:type="dxa"/>
            <w:tcBorders>
              <w:bottom w:val="single" w:sz="4" w:space="0" w:color="auto"/>
            </w:tcBorders>
            <w:shd w:val="clear" w:color="auto" w:fill="auto"/>
            <w:vAlign w:val="bottom"/>
          </w:tcPr>
          <w:p w14:paraId="42300DE7" w14:textId="77777777" w:rsidR="004402E9" w:rsidRPr="008366D1"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rPr>
              <w:t>Baht</w:t>
            </w:r>
          </w:p>
        </w:tc>
      </w:tr>
      <w:tr w:rsidR="004402E9" w:rsidRPr="008366D1" w14:paraId="31886957" w14:textId="77777777" w:rsidTr="008600FD">
        <w:trPr>
          <w:cantSplit/>
        </w:trPr>
        <w:tc>
          <w:tcPr>
            <w:tcW w:w="4277" w:type="dxa"/>
            <w:vAlign w:val="bottom"/>
          </w:tcPr>
          <w:p w14:paraId="2B42D5B4" w14:textId="77777777" w:rsidR="004402E9" w:rsidRPr="008366D1" w:rsidRDefault="004402E9" w:rsidP="008600FD">
            <w:pPr>
              <w:ind w:left="-113"/>
              <w:rPr>
                <w:rFonts w:ascii="Arial" w:hAnsi="Arial" w:cs="Arial"/>
                <w:sz w:val="12"/>
                <w:szCs w:val="12"/>
              </w:rPr>
            </w:pPr>
          </w:p>
        </w:tc>
        <w:tc>
          <w:tcPr>
            <w:tcW w:w="1296" w:type="dxa"/>
            <w:tcBorders>
              <w:top w:val="single" w:sz="4" w:space="0" w:color="auto"/>
            </w:tcBorders>
            <w:shd w:val="clear" w:color="auto" w:fill="FAFAFA"/>
            <w:vAlign w:val="bottom"/>
          </w:tcPr>
          <w:p w14:paraId="3E0D1882" w14:textId="77777777" w:rsidR="004402E9" w:rsidRPr="008366D1"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vAlign w:val="bottom"/>
          </w:tcPr>
          <w:p w14:paraId="1771FCF5" w14:textId="77777777" w:rsidR="004402E9" w:rsidRPr="008366D1"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shd w:val="clear" w:color="auto" w:fill="FAFAFA"/>
            <w:vAlign w:val="bottom"/>
          </w:tcPr>
          <w:p w14:paraId="0B0212A8" w14:textId="77777777" w:rsidR="004402E9" w:rsidRPr="008366D1"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Borders>
              <w:top w:val="single" w:sz="4" w:space="0" w:color="auto"/>
            </w:tcBorders>
            <w:vAlign w:val="bottom"/>
          </w:tcPr>
          <w:p w14:paraId="69926DBA" w14:textId="77777777" w:rsidR="004402E9" w:rsidRPr="008366D1"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4402E9" w:rsidRPr="008366D1" w14:paraId="607313C3" w14:textId="77777777" w:rsidTr="008600FD">
        <w:trPr>
          <w:cantSplit/>
        </w:trPr>
        <w:tc>
          <w:tcPr>
            <w:tcW w:w="4277" w:type="dxa"/>
            <w:vAlign w:val="bottom"/>
          </w:tcPr>
          <w:p w14:paraId="593DF03E" w14:textId="77777777" w:rsidR="004402E9" w:rsidRPr="008366D1" w:rsidRDefault="004402E9" w:rsidP="008600FD">
            <w:pPr>
              <w:ind w:left="-113"/>
              <w:rPr>
                <w:rFonts w:ascii="Arial" w:hAnsi="Arial" w:cs="Arial"/>
                <w:sz w:val="18"/>
                <w:szCs w:val="18"/>
              </w:rPr>
            </w:pPr>
            <w:r w:rsidRPr="008366D1">
              <w:rPr>
                <w:rFonts w:ascii="Arial" w:hAnsi="Arial" w:cs="Arial"/>
                <w:sz w:val="18"/>
                <w:szCs w:val="18"/>
              </w:rPr>
              <w:t xml:space="preserve">Rental income </w:t>
            </w:r>
          </w:p>
        </w:tc>
        <w:tc>
          <w:tcPr>
            <w:tcW w:w="1296" w:type="dxa"/>
            <w:shd w:val="clear" w:color="auto" w:fill="FAFAFA"/>
            <w:vAlign w:val="bottom"/>
          </w:tcPr>
          <w:p w14:paraId="383658DC" w14:textId="77777777" w:rsidR="004402E9" w:rsidRPr="008366D1"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17FBBDB3" w14:textId="77777777" w:rsidR="004402E9" w:rsidRPr="008366D1"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2FA94456" w14:textId="77777777" w:rsidR="004402E9" w:rsidRPr="008366D1"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0BAF5596" w14:textId="77777777" w:rsidR="004402E9" w:rsidRPr="008366D1"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402E9" w:rsidRPr="008366D1" w14:paraId="3F410880" w14:textId="77777777" w:rsidTr="008600FD">
        <w:trPr>
          <w:cantSplit/>
        </w:trPr>
        <w:tc>
          <w:tcPr>
            <w:tcW w:w="4277" w:type="dxa"/>
            <w:vAlign w:val="bottom"/>
          </w:tcPr>
          <w:p w14:paraId="39CA097D" w14:textId="5F2B3293" w:rsidR="004402E9" w:rsidRPr="008366D1" w:rsidRDefault="004402E9" w:rsidP="008600FD">
            <w:pPr>
              <w:tabs>
                <w:tab w:val="left" w:pos="0"/>
              </w:tabs>
              <w:ind w:left="-113"/>
              <w:rPr>
                <w:rFonts w:ascii="Arial" w:hAnsi="Arial" w:cs="Arial"/>
                <w:sz w:val="18"/>
                <w:szCs w:val="18"/>
              </w:rPr>
            </w:pPr>
            <w:r w:rsidRPr="008366D1">
              <w:rPr>
                <w:rFonts w:ascii="Arial" w:hAnsi="Arial" w:cs="Arial"/>
                <w:sz w:val="18"/>
                <w:szCs w:val="18"/>
              </w:rPr>
              <w:t xml:space="preserve">   - Subsidiaries (Note </w:t>
            </w:r>
            <w:r w:rsidR="007854CC" w:rsidRPr="008366D1">
              <w:rPr>
                <w:rFonts w:ascii="Arial" w:hAnsi="Arial" w:cs="Arial"/>
                <w:sz w:val="18"/>
                <w:szCs w:val="18"/>
                <w:lang w:val="en-GB"/>
              </w:rPr>
              <w:t>29</w:t>
            </w:r>
            <w:r w:rsidRPr="008366D1">
              <w:rPr>
                <w:rFonts w:ascii="Arial" w:hAnsi="Arial" w:cs="Arial"/>
                <w:sz w:val="18"/>
                <w:szCs w:val="18"/>
              </w:rPr>
              <w:t>)</w:t>
            </w:r>
          </w:p>
        </w:tc>
        <w:tc>
          <w:tcPr>
            <w:tcW w:w="1296" w:type="dxa"/>
            <w:shd w:val="clear" w:color="auto" w:fill="FAFAFA"/>
          </w:tcPr>
          <w:p w14:paraId="16DADE99" w14:textId="77777777" w:rsidR="004402E9" w:rsidRPr="008366D1"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w:t>
            </w:r>
          </w:p>
        </w:tc>
        <w:tc>
          <w:tcPr>
            <w:tcW w:w="1296" w:type="dxa"/>
          </w:tcPr>
          <w:p w14:paraId="659A536B" w14:textId="77777777" w:rsidR="004402E9" w:rsidRPr="008366D1"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w:t>
            </w:r>
          </w:p>
        </w:tc>
        <w:tc>
          <w:tcPr>
            <w:tcW w:w="1296" w:type="dxa"/>
            <w:shd w:val="clear" w:color="auto" w:fill="FAFAFA"/>
          </w:tcPr>
          <w:p w14:paraId="6C7F26C8" w14:textId="086B9005" w:rsidR="004402E9" w:rsidRPr="008366D1" w:rsidRDefault="007854CC"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3</w:t>
            </w:r>
            <w:r w:rsidR="004402E9" w:rsidRPr="008366D1">
              <w:rPr>
                <w:rFonts w:ascii="Arial" w:hAnsi="Arial" w:cs="Arial"/>
                <w:sz w:val="18"/>
                <w:szCs w:val="18"/>
              </w:rPr>
              <w:t>,</w:t>
            </w:r>
            <w:r w:rsidRPr="008366D1">
              <w:rPr>
                <w:rFonts w:ascii="Arial" w:hAnsi="Arial" w:cs="Arial"/>
                <w:sz w:val="18"/>
                <w:szCs w:val="18"/>
                <w:lang w:val="en-GB"/>
              </w:rPr>
              <w:t>302</w:t>
            </w:r>
            <w:r w:rsidR="004402E9" w:rsidRPr="008366D1">
              <w:rPr>
                <w:rFonts w:ascii="Arial" w:hAnsi="Arial" w:cs="Arial"/>
                <w:sz w:val="18"/>
                <w:szCs w:val="18"/>
              </w:rPr>
              <w:t>,</w:t>
            </w:r>
            <w:r w:rsidRPr="008366D1">
              <w:rPr>
                <w:rFonts w:ascii="Arial" w:hAnsi="Arial" w:cs="Arial"/>
                <w:sz w:val="18"/>
                <w:szCs w:val="18"/>
                <w:lang w:val="en-GB"/>
              </w:rPr>
              <w:t>460</w:t>
            </w:r>
          </w:p>
        </w:tc>
        <w:tc>
          <w:tcPr>
            <w:tcW w:w="1296" w:type="dxa"/>
          </w:tcPr>
          <w:p w14:paraId="64FFAA9C" w14:textId="4D284A1B" w:rsidR="004402E9" w:rsidRPr="008366D1" w:rsidRDefault="007854CC"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3</w:t>
            </w:r>
            <w:r w:rsidR="004402E9" w:rsidRPr="008366D1">
              <w:rPr>
                <w:rFonts w:ascii="Arial" w:hAnsi="Arial" w:cs="Arial"/>
                <w:sz w:val="18"/>
                <w:szCs w:val="18"/>
              </w:rPr>
              <w:t>,</w:t>
            </w:r>
            <w:r w:rsidRPr="008366D1">
              <w:rPr>
                <w:rFonts w:ascii="Arial" w:hAnsi="Arial" w:cs="Arial"/>
                <w:sz w:val="18"/>
                <w:szCs w:val="18"/>
                <w:lang w:val="en-GB"/>
              </w:rPr>
              <w:t>266</w:t>
            </w:r>
            <w:r w:rsidR="004402E9" w:rsidRPr="008366D1">
              <w:rPr>
                <w:rFonts w:ascii="Arial" w:hAnsi="Arial" w:cs="Arial"/>
                <w:sz w:val="18"/>
                <w:szCs w:val="18"/>
              </w:rPr>
              <w:t>,</w:t>
            </w:r>
            <w:r w:rsidRPr="008366D1">
              <w:rPr>
                <w:rFonts w:ascii="Arial" w:hAnsi="Arial" w:cs="Arial"/>
                <w:sz w:val="18"/>
                <w:szCs w:val="18"/>
                <w:lang w:val="en-GB"/>
              </w:rPr>
              <w:t>700</w:t>
            </w:r>
          </w:p>
        </w:tc>
      </w:tr>
      <w:tr w:rsidR="004402E9" w:rsidRPr="008366D1" w14:paraId="275D39C1" w14:textId="77777777" w:rsidTr="008600FD">
        <w:trPr>
          <w:cantSplit/>
        </w:trPr>
        <w:tc>
          <w:tcPr>
            <w:tcW w:w="4277" w:type="dxa"/>
            <w:vAlign w:val="bottom"/>
          </w:tcPr>
          <w:p w14:paraId="3CEFEA92" w14:textId="136E67FC" w:rsidR="004402E9" w:rsidRPr="008366D1" w:rsidRDefault="004402E9" w:rsidP="008600FD">
            <w:pPr>
              <w:tabs>
                <w:tab w:val="left" w:pos="0"/>
              </w:tabs>
              <w:ind w:left="-113"/>
              <w:rPr>
                <w:rFonts w:ascii="Arial" w:hAnsi="Arial" w:cs="Arial"/>
                <w:sz w:val="18"/>
                <w:szCs w:val="18"/>
              </w:rPr>
            </w:pPr>
            <w:r w:rsidRPr="008366D1">
              <w:rPr>
                <w:rFonts w:ascii="Arial" w:hAnsi="Arial" w:cs="Arial"/>
                <w:sz w:val="18"/>
                <w:szCs w:val="18"/>
              </w:rPr>
              <w:t xml:space="preserve">   - Related parties (Note </w:t>
            </w:r>
            <w:r w:rsidR="007854CC" w:rsidRPr="008366D1">
              <w:rPr>
                <w:rFonts w:ascii="Arial" w:hAnsi="Arial" w:cs="Arial"/>
                <w:sz w:val="18"/>
                <w:szCs w:val="18"/>
                <w:lang w:val="en-GB"/>
              </w:rPr>
              <w:t>29</w:t>
            </w:r>
            <w:r w:rsidRPr="008366D1">
              <w:rPr>
                <w:rFonts w:ascii="Arial" w:hAnsi="Arial" w:cs="Arial"/>
                <w:sz w:val="18"/>
                <w:szCs w:val="18"/>
              </w:rPr>
              <w:t>)</w:t>
            </w:r>
          </w:p>
        </w:tc>
        <w:tc>
          <w:tcPr>
            <w:tcW w:w="1296" w:type="dxa"/>
            <w:shd w:val="clear" w:color="auto" w:fill="FAFAFA"/>
            <w:vAlign w:val="bottom"/>
          </w:tcPr>
          <w:p w14:paraId="5B06B53C" w14:textId="3B95268B" w:rsidR="004402E9" w:rsidRPr="008366D1" w:rsidRDefault="007854CC"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1</w:t>
            </w:r>
            <w:r w:rsidR="004402E9" w:rsidRPr="008366D1">
              <w:rPr>
                <w:rFonts w:ascii="Arial" w:hAnsi="Arial" w:cs="Arial"/>
                <w:sz w:val="18"/>
                <w:szCs w:val="18"/>
              </w:rPr>
              <w:t>,</w:t>
            </w:r>
            <w:r w:rsidRPr="008366D1">
              <w:rPr>
                <w:rFonts w:ascii="Arial" w:hAnsi="Arial" w:cs="Arial"/>
                <w:sz w:val="18"/>
                <w:szCs w:val="18"/>
                <w:lang w:val="en-GB"/>
              </w:rPr>
              <w:t>332</w:t>
            </w:r>
            <w:r w:rsidR="004402E9" w:rsidRPr="008366D1">
              <w:rPr>
                <w:rFonts w:ascii="Arial" w:hAnsi="Arial" w:cs="Arial"/>
                <w:sz w:val="18"/>
                <w:szCs w:val="18"/>
              </w:rPr>
              <w:t>,</w:t>
            </w:r>
            <w:r w:rsidRPr="008366D1">
              <w:rPr>
                <w:rFonts w:ascii="Arial" w:hAnsi="Arial" w:cs="Arial"/>
                <w:sz w:val="18"/>
                <w:szCs w:val="18"/>
                <w:lang w:val="en-GB"/>
              </w:rPr>
              <w:t>000</w:t>
            </w:r>
          </w:p>
        </w:tc>
        <w:tc>
          <w:tcPr>
            <w:tcW w:w="1296" w:type="dxa"/>
            <w:vAlign w:val="bottom"/>
          </w:tcPr>
          <w:p w14:paraId="2B63A29A" w14:textId="12C66E4C" w:rsidR="004402E9" w:rsidRPr="008366D1" w:rsidRDefault="007854CC"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1</w:t>
            </w:r>
            <w:r w:rsidR="004402E9" w:rsidRPr="008366D1">
              <w:rPr>
                <w:rFonts w:ascii="Arial" w:hAnsi="Arial" w:cs="Arial"/>
                <w:sz w:val="18"/>
                <w:szCs w:val="18"/>
              </w:rPr>
              <w:t>,</w:t>
            </w:r>
            <w:r w:rsidRPr="008366D1">
              <w:rPr>
                <w:rFonts w:ascii="Arial" w:hAnsi="Arial" w:cs="Arial"/>
                <w:sz w:val="18"/>
                <w:szCs w:val="18"/>
                <w:lang w:val="en-GB"/>
              </w:rPr>
              <w:t>332</w:t>
            </w:r>
            <w:r w:rsidR="004402E9" w:rsidRPr="008366D1">
              <w:rPr>
                <w:rFonts w:ascii="Arial" w:hAnsi="Arial" w:cs="Arial"/>
                <w:sz w:val="18"/>
                <w:szCs w:val="18"/>
              </w:rPr>
              <w:t>,</w:t>
            </w:r>
            <w:r w:rsidRPr="008366D1">
              <w:rPr>
                <w:rFonts w:ascii="Arial" w:hAnsi="Arial" w:cs="Arial"/>
                <w:sz w:val="18"/>
                <w:szCs w:val="18"/>
                <w:lang w:val="en-GB"/>
              </w:rPr>
              <w:t>000</w:t>
            </w:r>
          </w:p>
        </w:tc>
        <w:tc>
          <w:tcPr>
            <w:tcW w:w="1296" w:type="dxa"/>
            <w:shd w:val="clear" w:color="auto" w:fill="FAFAFA"/>
            <w:vAlign w:val="bottom"/>
          </w:tcPr>
          <w:p w14:paraId="2861C5B0" w14:textId="4761B6C3" w:rsidR="004402E9" w:rsidRPr="008366D1" w:rsidRDefault="007854CC"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1</w:t>
            </w:r>
            <w:r w:rsidR="004402E9" w:rsidRPr="008366D1">
              <w:rPr>
                <w:rFonts w:ascii="Arial" w:hAnsi="Arial" w:cs="Arial"/>
                <w:sz w:val="18"/>
                <w:szCs w:val="18"/>
              </w:rPr>
              <w:t>,</w:t>
            </w:r>
            <w:r w:rsidRPr="008366D1">
              <w:rPr>
                <w:rFonts w:ascii="Arial" w:hAnsi="Arial" w:cs="Arial"/>
                <w:sz w:val="18"/>
                <w:szCs w:val="18"/>
                <w:lang w:val="en-GB"/>
              </w:rPr>
              <w:t>332</w:t>
            </w:r>
            <w:r w:rsidR="004402E9" w:rsidRPr="008366D1">
              <w:rPr>
                <w:rFonts w:ascii="Arial" w:hAnsi="Arial" w:cs="Arial"/>
                <w:sz w:val="18"/>
                <w:szCs w:val="18"/>
              </w:rPr>
              <w:t>,</w:t>
            </w:r>
            <w:r w:rsidRPr="008366D1">
              <w:rPr>
                <w:rFonts w:ascii="Arial" w:hAnsi="Arial" w:cs="Arial"/>
                <w:sz w:val="18"/>
                <w:szCs w:val="18"/>
                <w:lang w:val="en-GB"/>
              </w:rPr>
              <w:t>000</w:t>
            </w:r>
          </w:p>
        </w:tc>
        <w:tc>
          <w:tcPr>
            <w:tcW w:w="1296" w:type="dxa"/>
            <w:vAlign w:val="bottom"/>
          </w:tcPr>
          <w:p w14:paraId="49E9BF50" w14:textId="1F957686" w:rsidR="004402E9" w:rsidRPr="008366D1" w:rsidRDefault="007854CC"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1</w:t>
            </w:r>
            <w:r w:rsidR="004402E9" w:rsidRPr="008366D1">
              <w:rPr>
                <w:rFonts w:ascii="Arial" w:hAnsi="Arial" w:cs="Arial"/>
                <w:sz w:val="18"/>
                <w:szCs w:val="18"/>
              </w:rPr>
              <w:t>,</w:t>
            </w:r>
            <w:r w:rsidRPr="008366D1">
              <w:rPr>
                <w:rFonts w:ascii="Arial" w:hAnsi="Arial" w:cs="Arial"/>
                <w:sz w:val="18"/>
                <w:szCs w:val="18"/>
                <w:lang w:val="en-GB"/>
              </w:rPr>
              <w:t>332</w:t>
            </w:r>
            <w:r w:rsidR="004402E9" w:rsidRPr="008366D1">
              <w:rPr>
                <w:rFonts w:ascii="Arial" w:hAnsi="Arial" w:cs="Arial"/>
                <w:sz w:val="18"/>
                <w:szCs w:val="18"/>
              </w:rPr>
              <w:t>,</w:t>
            </w:r>
            <w:r w:rsidRPr="008366D1">
              <w:rPr>
                <w:rFonts w:ascii="Arial" w:hAnsi="Arial" w:cs="Arial"/>
                <w:sz w:val="18"/>
                <w:szCs w:val="18"/>
                <w:lang w:val="en-GB"/>
              </w:rPr>
              <w:t>000</w:t>
            </w:r>
          </w:p>
        </w:tc>
      </w:tr>
      <w:tr w:rsidR="004402E9" w:rsidRPr="008366D1" w14:paraId="52629325" w14:textId="77777777" w:rsidTr="008600FD">
        <w:trPr>
          <w:cantSplit/>
        </w:trPr>
        <w:tc>
          <w:tcPr>
            <w:tcW w:w="4277" w:type="dxa"/>
            <w:vAlign w:val="bottom"/>
          </w:tcPr>
          <w:p w14:paraId="3E7D64D9" w14:textId="77777777" w:rsidR="004402E9" w:rsidRPr="008366D1" w:rsidRDefault="004402E9" w:rsidP="008600FD">
            <w:pPr>
              <w:tabs>
                <w:tab w:val="left" w:pos="0"/>
              </w:tabs>
              <w:ind w:left="-113"/>
              <w:rPr>
                <w:rFonts w:ascii="Arial" w:hAnsi="Arial" w:cs="Arial"/>
                <w:sz w:val="18"/>
                <w:szCs w:val="18"/>
              </w:rPr>
            </w:pPr>
            <w:r w:rsidRPr="008366D1">
              <w:rPr>
                <w:rFonts w:ascii="Arial" w:hAnsi="Arial" w:cs="Arial"/>
                <w:sz w:val="18"/>
                <w:szCs w:val="18"/>
              </w:rPr>
              <w:t xml:space="preserve">   - Other party</w:t>
            </w:r>
          </w:p>
        </w:tc>
        <w:tc>
          <w:tcPr>
            <w:tcW w:w="1296" w:type="dxa"/>
            <w:shd w:val="clear" w:color="auto" w:fill="FAFAFA"/>
          </w:tcPr>
          <w:p w14:paraId="6B92BA76" w14:textId="5D7102CE" w:rsidR="004402E9" w:rsidRPr="008366D1" w:rsidRDefault="007854CC"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450</w:t>
            </w:r>
            <w:r w:rsidR="004402E9" w:rsidRPr="008366D1">
              <w:rPr>
                <w:rFonts w:ascii="Arial" w:hAnsi="Arial" w:cs="Arial"/>
                <w:sz w:val="18"/>
                <w:szCs w:val="18"/>
              </w:rPr>
              <w:t>,</w:t>
            </w:r>
            <w:r w:rsidRPr="008366D1">
              <w:rPr>
                <w:rFonts w:ascii="Arial" w:hAnsi="Arial" w:cs="Arial"/>
                <w:sz w:val="18"/>
                <w:szCs w:val="18"/>
                <w:lang w:val="en-GB"/>
              </w:rPr>
              <w:t>500</w:t>
            </w:r>
          </w:p>
        </w:tc>
        <w:tc>
          <w:tcPr>
            <w:tcW w:w="1296" w:type="dxa"/>
          </w:tcPr>
          <w:p w14:paraId="770834B4" w14:textId="195BF41C" w:rsidR="004402E9" w:rsidRPr="008366D1" w:rsidRDefault="007854CC"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392</w:t>
            </w:r>
            <w:r w:rsidR="004402E9" w:rsidRPr="008366D1">
              <w:rPr>
                <w:rFonts w:ascii="Arial" w:hAnsi="Arial" w:cs="Arial"/>
                <w:sz w:val="18"/>
                <w:szCs w:val="18"/>
              </w:rPr>
              <w:t>,</w:t>
            </w:r>
            <w:r w:rsidRPr="008366D1">
              <w:rPr>
                <w:rFonts w:ascii="Arial" w:hAnsi="Arial" w:cs="Arial"/>
                <w:sz w:val="18"/>
                <w:szCs w:val="18"/>
                <w:lang w:val="en-GB"/>
              </w:rPr>
              <w:t>500</w:t>
            </w:r>
          </w:p>
        </w:tc>
        <w:tc>
          <w:tcPr>
            <w:tcW w:w="1296" w:type="dxa"/>
            <w:shd w:val="clear" w:color="auto" w:fill="FAFAFA"/>
          </w:tcPr>
          <w:p w14:paraId="10DAD6B4" w14:textId="2B190B49" w:rsidR="004402E9" w:rsidRPr="008366D1" w:rsidRDefault="007854CC"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450</w:t>
            </w:r>
            <w:r w:rsidR="004402E9" w:rsidRPr="008366D1">
              <w:rPr>
                <w:rFonts w:ascii="Arial" w:hAnsi="Arial" w:cs="Arial"/>
                <w:sz w:val="18"/>
                <w:szCs w:val="18"/>
              </w:rPr>
              <w:t>,</w:t>
            </w:r>
            <w:r w:rsidRPr="008366D1">
              <w:rPr>
                <w:rFonts w:ascii="Arial" w:hAnsi="Arial" w:cs="Arial"/>
                <w:sz w:val="18"/>
                <w:szCs w:val="18"/>
                <w:lang w:val="en-GB"/>
              </w:rPr>
              <w:t>500</w:t>
            </w:r>
          </w:p>
        </w:tc>
        <w:tc>
          <w:tcPr>
            <w:tcW w:w="1296" w:type="dxa"/>
          </w:tcPr>
          <w:p w14:paraId="366B6DDD" w14:textId="4C3B645A" w:rsidR="004402E9" w:rsidRPr="008366D1" w:rsidRDefault="007854CC"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392</w:t>
            </w:r>
            <w:r w:rsidR="004402E9" w:rsidRPr="008366D1">
              <w:rPr>
                <w:rFonts w:ascii="Arial" w:hAnsi="Arial" w:cs="Arial"/>
                <w:sz w:val="18"/>
                <w:szCs w:val="18"/>
              </w:rPr>
              <w:t>,</w:t>
            </w:r>
            <w:r w:rsidRPr="008366D1">
              <w:rPr>
                <w:rFonts w:ascii="Arial" w:hAnsi="Arial" w:cs="Arial"/>
                <w:sz w:val="18"/>
                <w:szCs w:val="18"/>
                <w:lang w:val="en-GB"/>
              </w:rPr>
              <w:t>500</w:t>
            </w:r>
          </w:p>
        </w:tc>
      </w:tr>
      <w:tr w:rsidR="004402E9" w:rsidRPr="008366D1" w14:paraId="2E2D789E" w14:textId="77777777" w:rsidTr="008600FD">
        <w:trPr>
          <w:cantSplit/>
        </w:trPr>
        <w:tc>
          <w:tcPr>
            <w:tcW w:w="4277" w:type="dxa"/>
            <w:vAlign w:val="bottom"/>
          </w:tcPr>
          <w:p w14:paraId="2AB3E6CF" w14:textId="77777777" w:rsidR="004402E9" w:rsidRPr="008366D1" w:rsidRDefault="004402E9" w:rsidP="008600FD">
            <w:pPr>
              <w:ind w:left="-113"/>
              <w:rPr>
                <w:rFonts w:ascii="Arial" w:hAnsi="Arial" w:cs="Arial"/>
                <w:sz w:val="18"/>
                <w:szCs w:val="18"/>
              </w:rPr>
            </w:pPr>
            <w:r w:rsidRPr="008366D1">
              <w:rPr>
                <w:rFonts w:ascii="Arial" w:hAnsi="Arial" w:cs="Arial"/>
                <w:sz w:val="18"/>
                <w:szCs w:val="18"/>
              </w:rPr>
              <w:t>Direct operating expense arising from investment</w:t>
            </w:r>
          </w:p>
        </w:tc>
        <w:tc>
          <w:tcPr>
            <w:tcW w:w="1296" w:type="dxa"/>
            <w:shd w:val="clear" w:color="auto" w:fill="FAFAFA"/>
            <w:vAlign w:val="bottom"/>
          </w:tcPr>
          <w:p w14:paraId="52AA4A0C" w14:textId="2B5AAE58" w:rsidR="004402E9" w:rsidRPr="008366D1"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p>
        </w:tc>
        <w:tc>
          <w:tcPr>
            <w:tcW w:w="1296" w:type="dxa"/>
            <w:vAlign w:val="bottom"/>
          </w:tcPr>
          <w:p w14:paraId="69E786B3" w14:textId="2B1B9B63" w:rsidR="004402E9" w:rsidRPr="008366D1"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FAFAFA"/>
            <w:vAlign w:val="bottom"/>
          </w:tcPr>
          <w:p w14:paraId="722760C8" w14:textId="485CCC6F" w:rsidR="004402E9" w:rsidRPr="008366D1"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6BB8DE1A" w14:textId="426F715D" w:rsidR="004402E9" w:rsidRPr="008366D1"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4402E9" w:rsidRPr="008366D1" w14:paraId="2ECA2735" w14:textId="77777777" w:rsidTr="008600FD">
        <w:trPr>
          <w:cantSplit/>
        </w:trPr>
        <w:tc>
          <w:tcPr>
            <w:tcW w:w="4277" w:type="dxa"/>
            <w:vAlign w:val="bottom"/>
          </w:tcPr>
          <w:p w14:paraId="217911E7" w14:textId="77777777" w:rsidR="004402E9" w:rsidRPr="008366D1" w:rsidRDefault="004402E9" w:rsidP="008600FD">
            <w:pPr>
              <w:tabs>
                <w:tab w:val="left" w:pos="151"/>
              </w:tabs>
              <w:ind w:left="-113"/>
              <w:rPr>
                <w:rFonts w:ascii="Arial" w:hAnsi="Arial" w:cs="Arial"/>
                <w:sz w:val="18"/>
                <w:szCs w:val="18"/>
              </w:rPr>
            </w:pPr>
            <w:r w:rsidRPr="008366D1">
              <w:rPr>
                <w:rFonts w:ascii="Arial" w:hAnsi="Arial" w:cs="Arial"/>
                <w:sz w:val="18"/>
                <w:szCs w:val="18"/>
              </w:rPr>
              <w:t xml:space="preserve">   property that generated rental income for the year</w:t>
            </w:r>
          </w:p>
        </w:tc>
        <w:tc>
          <w:tcPr>
            <w:tcW w:w="1296" w:type="dxa"/>
            <w:shd w:val="clear" w:color="auto" w:fill="FAFAFA"/>
            <w:vAlign w:val="bottom"/>
          </w:tcPr>
          <w:p w14:paraId="3CB08FDA" w14:textId="77777777" w:rsidR="004402E9" w:rsidRPr="008366D1"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w:t>
            </w:r>
          </w:p>
        </w:tc>
        <w:tc>
          <w:tcPr>
            <w:tcW w:w="1296" w:type="dxa"/>
            <w:vAlign w:val="bottom"/>
          </w:tcPr>
          <w:p w14:paraId="5C8B7C3B" w14:textId="77777777" w:rsidR="004402E9" w:rsidRPr="008366D1" w:rsidRDefault="004402E9"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w:t>
            </w:r>
          </w:p>
        </w:tc>
        <w:tc>
          <w:tcPr>
            <w:tcW w:w="1296" w:type="dxa"/>
            <w:shd w:val="clear" w:color="auto" w:fill="FAFAFA"/>
            <w:vAlign w:val="bottom"/>
          </w:tcPr>
          <w:p w14:paraId="6E29BBB2" w14:textId="139F02B2" w:rsidR="004402E9" w:rsidRPr="008366D1" w:rsidRDefault="007854CC"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28</w:t>
            </w:r>
            <w:r w:rsidR="004402E9" w:rsidRPr="008366D1">
              <w:rPr>
                <w:rFonts w:ascii="Arial" w:hAnsi="Arial" w:cs="Arial"/>
                <w:sz w:val="18"/>
                <w:szCs w:val="18"/>
              </w:rPr>
              <w:t>,</w:t>
            </w:r>
            <w:r w:rsidRPr="008366D1">
              <w:rPr>
                <w:rFonts w:ascii="Arial" w:hAnsi="Arial" w:cs="Arial"/>
                <w:sz w:val="18"/>
                <w:szCs w:val="18"/>
                <w:lang w:val="en-GB"/>
              </w:rPr>
              <w:t>522</w:t>
            </w:r>
          </w:p>
        </w:tc>
        <w:tc>
          <w:tcPr>
            <w:tcW w:w="1296" w:type="dxa"/>
            <w:vAlign w:val="bottom"/>
          </w:tcPr>
          <w:p w14:paraId="52129AD1" w14:textId="45D38E9E" w:rsidR="004402E9" w:rsidRPr="008366D1" w:rsidRDefault="007854CC" w:rsidP="008600FD">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29</w:t>
            </w:r>
            <w:r w:rsidR="004402E9" w:rsidRPr="008366D1">
              <w:rPr>
                <w:rFonts w:ascii="Arial" w:hAnsi="Arial" w:cs="Arial"/>
                <w:sz w:val="18"/>
                <w:szCs w:val="18"/>
              </w:rPr>
              <w:t>,</w:t>
            </w:r>
            <w:r w:rsidRPr="008366D1">
              <w:rPr>
                <w:rFonts w:ascii="Arial" w:hAnsi="Arial" w:cs="Arial"/>
                <w:sz w:val="18"/>
                <w:szCs w:val="18"/>
                <w:lang w:val="en-GB"/>
              </w:rPr>
              <w:t>149</w:t>
            </w:r>
          </w:p>
        </w:tc>
      </w:tr>
    </w:tbl>
    <w:p w14:paraId="299F5AF9" w14:textId="77777777" w:rsidR="004402E9" w:rsidRPr="008366D1" w:rsidRDefault="004402E9" w:rsidP="00276DB2">
      <w:pPr>
        <w:tabs>
          <w:tab w:val="left" w:pos="540"/>
          <w:tab w:val="left" w:pos="720"/>
          <w:tab w:val="left" w:pos="1440"/>
          <w:tab w:val="right" w:pos="6750"/>
          <w:tab w:val="right" w:pos="8190"/>
        </w:tabs>
        <w:jc w:val="both"/>
        <w:rPr>
          <w:rFonts w:ascii="Arial" w:hAnsi="Arial" w:cs="Arial"/>
          <w:sz w:val="18"/>
          <w:szCs w:val="18"/>
        </w:rPr>
      </w:pPr>
    </w:p>
    <w:p w14:paraId="3774196A" w14:textId="77777777" w:rsidR="001C719F" w:rsidRPr="008366D1" w:rsidRDefault="001C719F" w:rsidP="00BC758B">
      <w:pPr>
        <w:jc w:val="both"/>
        <w:rPr>
          <w:rFonts w:ascii="Arial" w:hAnsi="Arial" w:cs="Arial"/>
          <w:bCs/>
          <w:snapToGrid w:val="0"/>
          <w:spacing w:val="-4"/>
          <w:sz w:val="18"/>
          <w:szCs w:val="18"/>
          <w:lang w:eastAsia="th-TH"/>
        </w:rPr>
        <w:sectPr w:rsidR="001C719F" w:rsidRPr="008366D1" w:rsidSect="001931F6">
          <w:pgSz w:w="11909" w:h="16834" w:code="9"/>
          <w:pgMar w:top="1440" w:right="720" w:bottom="720" w:left="1728" w:header="706" w:footer="706" w:gutter="0"/>
          <w:cols w:space="720"/>
          <w:docGrid w:linePitch="360"/>
        </w:sectPr>
      </w:pPr>
    </w:p>
    <w:p w14:paraId="7BFFCBA6" w14:textId="77777777" w:rsidR="002376EF" w:rsidRPr="008366D1" w:rsidRDefault="002376EF" w:rsidP="00EF64B3">
      <w:pPr>
        <w:jc w:val="both"/>
        <w:rPr>
          <w:rFonts w:ascii="Arial" w:hAnsi="Arial" w:cs="Arial"/>
          <w:snapToGrid w:val="0"/>
          <w:sz w:val="18"/>
          <w:szCs w:val="18"/>
          <w:lang w:val="en-GB"/>
        </w:rPr>
      </w:pPr>
    </w:p>
    <w:tbl>
      <w:tblPr>
        <w:tblW w:w="15390" w:type="dxa"/>
        <w:tblInd w:w="108" w:type="dxa"/>
        <w:shd w:val="clear" w:color="auto" w:fill="FFA543"/>
        <w:tblLook w:val="04A0" w:firstRow="1" w:lastRow="0" w:firstColumn="1" w:lastColumn="0" w:noHBand="0" w:noVBand="1"/>
      </w:tblPr>
      <w:tblGrid>
        <w:gridCol w:w="15390"/>
      </w:tblGrid>
      <w:tr w:rsidR="00263CB2" w:rsidRPr="008366D1" w14:paraId="40BE3136" w14:textId="77777777" w:rsidTr="00263CB2">
        <w:trPr>
          <w:trHeight w:val="386"/>
        </w:trPr>
        <w:tc>
          <w:tcPr>
            <w:tcW w:w="15390" w:type="dxa"/>
            <w:shd w:val="clear" w:color="auto" w:fill="FFA543"/>
            <w:vAlign w:val="center"/>
          </w:tcPr>
          <w:p w14:paraId="1F349ED6" w14:textId="43617C5B" w:rsidR="00263CB2" w:rsidRPr="008366D1" w:rsidRDefault="007854CC" w:rsidP="00263CB2">
            <w:pPr>
              <w:tabs>
                <w:tab w:val="left" w:pos="540"/>
              </w:tabs>
              <w:jc w:val="both"/>
              <w:rPr>
                <w:rFonts w:ascii="Arial" w:hAnsi="Arial" w:cs="Arial"/>
                <w:b/>
                <w:bCs/>
                <w:color w:val="FFFFFF"/>
                <w:sz w:val="18"/>
                <w:szCs w:val="18"/>
                <w:cs/>
                <w:lang w:eastAsia="th-TH"/>
              </w:rPr>
            </w:pPr>
            <w:r w:rsidRPr="008366D1">
              <w:rPr>
                <w:rFonts w:ascii="Arial" w:hAnsi="Arial" w:cs="Arial"/>
                <w:b/>
                <w:bCs/>
                <w:color w:val="FFFFFF"/>
                <w:sz w:val="18"/>
                <w:szCs w:val="18"/>
                <w:lang w:val="en-GB" w:eastAsia="th-TH"/>
              </w:rPr>
              <w:t>15</w:t>
            </w:r>
            <w:r w:rsidR="00263CB2" w:rsidRPr="008366D1">
              <w:rPr>
                <w:rFonts w:ascii="Arial" w:hAnsi="Arial" w:cs="Arial"/>
                <w:b/>
                <w:bCs/>
                <w:color w:val="FFFFFF"/>
                <w:sz w:val="18"/>
                <w:szCs w:val="18"/>
                <w:lang w:val="en-GB" w:eastAsia="th-TH"/>
              </w:rPr>
              <w:tab/>
              <w:t>Property, plant and equipment, net</w:t>
            </w:r>
          </w:p>
        </w:tc>
      </w:tr>
    </w:tbl>
    <w:p w14:paraId="5B72CAAB" w14:textId="77777777" w:rsidR="00B132A9" w:rsidRPr="008366D1" w:rsidRDefault="00B132A9" w:rsidP="00EF64B3">
      <w:pPr>
        <w:tabs>
          <w:tab w:val="left" w:pos="540"/>
        </w:tabs>
        <w:jc w:val="both"/>
        <w:rPr>
          <w:rFonts w:ascii="Arial" w:hAnsi="Arial" w:cs="Arial"/>
          <w:b/>
          <w:snapToGrid w:val="0"/>
          <w:sz w:val="18"/>
          <w:szCs w:val="18"/>
          <w:lang w:eastAsia="th-TH"/>
        </w:rPr>
      </w:pPr>
    </w:p>
    <w:tbl>
      <w:tblPr>
        <w:tblW w:w="15403" w:type="dxa"/>
        <w:tblInd w:w="108" w:type="dxa"/>
        <w:tblLayout w:type="fixed"/>
        <w:tblLook w:val="0000" w:firstRow="0" w:lastRow="0" w:firstColumn="0" w:lastColumn="0" w:noHBand="0" w:noVBand="0"/>
      </w:tblPr>
      <w:tblGrid>
        <w:gridCol w:w="4032"/>
        <w:gridCol w:w="1440"/>
        <w:gridCol w:w="1440"/>
        <w:gridCol w:w="1440"/>
        <w:gridCol w:w="1449"/>
        <w:gridCol w:w="1341"/>
        <w:gridCol w:w="1341"/>
        <w:gridCol w:w="1476"/>
        <w:gridCol w:w="1444"/>
      </w:tblGrid>
      <w:tr w:rsidR="00AE7445" w:rsidRPr="008366D1" w14:paraId="543C6CEF" w14:textId="77777777" w:rsidTr="00182AE9">
        <w:trPr>
          <w:trHeight w:val="20"/>
        </w:trPr>
        <w:tc>
          <w:tcPr>
            <w:tcW w:w="4032" w:type="dxa"/>
            <w:vAlign w:val="bottom"/>
          </w:tcPr>
          <w:p w14:paraId="5DD5EB18" w14:textId="77777777" w:rsidR="00AE7445" w:rsidRPr="008366D1" w:rsidRDefault="00AE7445" w:rsidP="00F66992">
            <w:pPr>
              <w:tabs>
                <w:tab w:val="left" w:pos="1230"/>
              </w:tabs>
              <w:ind w:left="-101"/>
              <w:jc w:val="both"/>
              <w:rPr>
                <w:rFonts w:ascii="Arial" w:hAnsi="Arial" w:cs="Arial"/>
                <w:sz w:val="18"/>
                <w:szCs w:val="18"/>
              </w:rPr>
            </w:pPr>
          </w:p>
        </w:tc>
        <w:tc>
          <w:tcPr>
            <w:tcW w:w="11371" w:type="dxa"/>
            <w:gridSpan w:val="8"/>
            <w:tcBorders>
              <w:top w:val="single" w:sz="4" w:space="0" w:color="auto"/>
              <w:bottom w:val="single" w:sz="4" w:space="0" w:color="auto"/>
            </w:tcBorders>
            <w:shd w:val="clear" w:color="auto" w:fill="auto"/>
            <w:vAlign w:val="bottom"/>
          </w:tcPr>
          <w:p w14:paraId="72A8E3EA" w14:textId="77777777" w:rsidR="00AE7445" w:rsidRPr="008366D1" w:rsidRDefault="00AE7445" w:rsidP="00F66992">
            <w:pPr>
              <w:ind w:right="-72"/>
              <w:jc w:val="center"/>
              <w:rPr>
                <w:rFonts w:ascii="Arial" w:hAnsi="Arial" w:cs="Arial"/>
                <w:b/>
                <w:bCs/>
                <w:sz w:val="18"/>
                <w:szCs w:val="18"/>
              </w:rPr>
            </w:pPr>
            <w:r w:rsidRPr="008366D1">
              <w:rPr>
                <w:rFonts w:ascii="Arial" w:hAnsi="Arial" w:cs="Arial"/>
                <w:b/>
                <w:bCs/>
                <w:sz w:val="18"/>
                <w:szCs w:val="18"/>
              </w:rPr>
              <w:t>Consolidated</w:t>
            </w:r>
            <w:r w:rsidR="00C74E39" w:rsidRPr="008366D1">
              <w:rPr>
                <w:rFonts w:ascii="Arial" w:hAnsi="Arial" w:cs="Arial"/>
                <w:b/>
                <w:bCs/>
                <w:sz w:val="18"/>
                <w:szCs w:val="18"/>
              </w:rPr>
              <w:t xml:space="preserve"> financial statements</w:t>
            </w:r>
          </w:p>
        </w:tc>
      </w:tr>
      <w:tr w:rsidR="00AE7445" w:rsidRPr="008366D1" w14:paraId="3FABA93A" w14:textId="77777777" w:rsidTr="00182AE9">
        <w:trPr>
          <w:trHeight w:val="20"/>
        </w:trPr>
        <w:tc>
          <w:tcPr>
            <w:tcW w:w="4032" w:type="dxa"/>
            <w:vAlign w:val="bottom"/>
          </w:tcPr>
          <w:p w14:paraId="2D2C0071" w14:textId="77777777" w:rsidR="00AE7445" w:rsidRPr="008366D1" w:rsidRDefault="00AE7445" w:rsidP="00F66992">
            <w:pPr>
              <w:ind w:left="-101"/>
              <w:jc w:val="both"/>
              <w:rPr>
                <w:rFonts w:ascii="Arial" w:hAnsi="Arial" w:cs="Arial"/>
                <w:sz w:val="18"/>
                <w:szCs w:val="18"/>
              </w:rPr>
            </w:pPr>
          </w:p>
        </w:tc>
        <w:tc>
          <w:tcPr>
            <w:tcW w:w="1440" w:type="dxa"/>
            <w:tcBorders>
              <w:top w:val="single" w:sz="4" w:space="0" w:color="auto"/>
            </w:tcBorders>
            <w:vAlign w:val="bottom"/>
          </w:tcPr>
          <w:p w14:paraId="0C19ACF2" w14:textId="77777777" w:rsidR="00AE7445" w:rsidRPr="008366D1" w:rsidRDefault="00AE7445" w:rsidP="00F66992">
            <w:pPr>
              <w:pStyle w:val="a0"/>
              <w:ind w:right="-72"/>
              <w:jc w:val="right"/>
              <w:rPr>
                <w:rFonts w:cs="Arial"/>
                <w:sz w:val="18"/>
                <w:szCs w:val="18"/>
                <w:lang w:val="en-GB"/>
              </w:rPr>
            </w:pPr>
          </w:p>
        </w:tc>
        <w:tc>
          <w:tcPr>
            <w:tcW w:w="1440" w:type="dxa"/>
            <w:tcBorders>
              <w:top w:val="single" w:sz="4" w:space="0" w:color="auto"/>
            </w:tcBorders>
            <w:vAlign w:val="bottom"/>
          </w:tcPr>
          <w:p w14:paraId="500C74BD" w14:textId="77777777" w:rsidR="00AE7445" w:rsidRPr="008366D1" w:rsidRDefault="00AE7445" w:rsidP="00F66992">
            <w:pPr>
              <w:pStyle w:val="a0"/>
              <w:ind w:right="-72"/>
              <w:jc w:val="right"/>
              <w:rPr>
                <w:rFonts w:cs="Arial"/>
                <w:sz w:val="18"/>
                <w:szCs w:val="18"/>
                <w:lang w:val="en-US"/>
              </w:rPr>
            </w:pPr>
          </w:p>
        </w:tc>
        <w:tc>
          <w:tcPr>
            <w:tcW w:w="1440" w:type="dxa"/>
            <w:tcBorders>
              <w:top w:val="single" w:sz="4" w:space="0" w:color="auto"/>
            </w:tcBorders>
            <w:vAlign w:val="bottom"/>
          </w:tcPr>
          <w:p w14:paraId="08E752AD" w14:textId="77777777" w:rsidR="00AE7445" w:rsidRPr="008366D1" w:rsidRDefault="00AE7445" w:rsidP="00F66992">
            <w:pPr>
              <w:pStyle w:val="a0"/>
              <w:ind w:right="-72"/>
              <w:jc w:val="right"/>
              <w:rPr>
                <w:rFonts w:cs="Arial"/>
                <w:sz w:val="18"/>
                <w:szCs w:val="18"/>
                <w:lang w:val="en-US"/>
              </w:rPr>
            </w:pPr>
          </w:p>
        </w:tc>
        <w:tc>
          <w:tcPr>
            <w:tcW w:w="1449" w:type="dxa"/>
            <w:tcBorders>
              <w:top w:val="single" w:sz="4" w:space="0" w:color="auto"/>
            </w:tcBorders>
            <w:vAlign w:val="bottom"/>
          </w:tcPr>
          <w:p w14:paraId="2D5B6C6C" w14:textId="77777777" w:rsidR="00AE7445" w:rsidRPr="008366D1" w:rsidRDefault="00AE7445" w:rsidP="00F66992">
            <w:pPr>
              <w:pStyle w:val="a0"/>
              <w:ind w:right="-72"/>
              <w:jc w:val="right"/>
              <w:rPr>
                <w:rFonts w:cs="Arial"/>
                <w:sz w:val="18"/>
                <w:szCs w:val="18"/>
                <w:lang w:val="en-US"/>
              </w:rPr>
            </w:pPr>
          </w:p>
        </w:tc>
        <w:tc>
          <w:tcPr>
            <w:tcW w:w="1341" w:type="dxa"/>
            <w:tcBorders>
              <w:top w:val="single" w:sz="4" w:space="0" w:color="auto"/>
            </w:tcBorders>
            <w:vAlign w:val="bottom"/>
          </w:tcPr>
          <w:p w14:paraId="275B4034" w14:textId="77777777" w:rsidR="00AE7445" w:rsidRPr="008366D1" w:rsidRDefault="00AE7445" w:rsidP="00F66992">
            <w:pPr>
              <w:pStyle w:val="a0"/>
              <w:ind w:right="-72"/>
              <w:jc w:val="right"/>
              <w:rPr>
                <w:rFonts w:cs="Arial"/>
                <w:sz w:val="18"/>
                <w:szCs w:val="18"/>
                <w:lang w:val="en-US"/>
              </w:rPr>
            </w:pPr>
            <w:r w:rsidRPr="008366D1">
              <w:rPr>
                <w:rFonts w:cs="Arial"/>
                <w:sz w:val="18"/>
                <w:szCs w:val="18"/>
                <w:lang w:val="en-US"/>
              </w:rPr>
              <w:t>Furniture,</w:t>
            </w:r>
          </w:p>
        </w:tc>
        <w:tc>
          <w:tcPr>
            <w:tcW w:w="1341" w:type="dxa"/>
            <w:tcBorders>
              <w:top w:val="single" w:sz="4" w:space="0" w:color="auto"/>
            </w:tcBorders>
            <w:vAlign w:val="bottom"/>
          </w:tcPr>
          <w:p w14:paraId="72BAE3FA" w14:textId="77777777" w:rsidR="00AE7445" w:rsidRPr="008366D1" w:rsidRDefault="00AE7445" w:rsidP="00F66992">
            <w:pPr>
              <w:ind w:right="-72"/>
              <w:jc w:val="right"/>
              <w:rPr>
                <w:rFonts w:ascii="Arial" w:hAnsi="Arial" w:cs="Arial"/>
                <w:b/>
                <w:bCs/>
                <w:sz w:val="18"/>
                <w:szCs w:val="18"/>
              </w:rPr>
            </w:pPr>
          </w:p>
        </w:tc>
        <w:tc>
          <w:tcPr>
            <w:tcW w:w="1476" w:type="dxa"/>
            <w:tcBorders>
              <w:top w:val="single" w:sz="4" w:space="0" w:color="auto"/>
            </w:tcBorders>
            <w:vAlign w:val="bottom"/>
          </w:tcPr>
          <w:p w14:paraId="06C8ECE7" w14:textId="77777777" w:rsidR="00AE7445" w:rsidRPr="008366D1" w:rsidRDefault="00AE7445" w:rsidP="00F66992">
            <w:pPr>
              <w:pStyle w:val="Heading9"/>
              <w:ind w:right="-72"/>
              <w:jc w:val="right"/>
              <w:rPr>
                <w:rFonts w:ascii="Arial" w:hAnsi="Arial" w:cs="Arial"/>
                <w:sz w:val="18"/>
                <w:szCs w:val="18"/>
                <w:u w:val="single"/>
                <w:lang w:val="en-US" w:eastAsia="en-US"/>
              </w:rPr>
            </w:pPr>
          </w:p>
        </w:tc>
        <w:tc>
          <w:tcPr>
            <w:tcW w:w="1444" w:type="dxa"/>
            <w:tcBorders>
              <w:top w:val="single" w:sz="4" w:space="0" w:color="auto"/>
            </w:tcBorders>
            <w:vAlign w:val="bottom"/>
          </w:tcPr>
          <w:p w14:paraId="65350FCA" w14:textId="77777777" w:rsidR="00AE7445" w:rsidRPr="008366D1" w:rsidRDefault="00AE7445" w:rsidP="00F66992">
            <w:pPr>
              <w:ind w:right="-72"/>
              <w:jc w:val="right"/>
              <w:rPr>
                <w:rFonts w:ascii="Arial" w:hAnsi="Arial" w:cs="Arial"/>
                <w:b/>
                <w:bCs/>
                <w:sz w:val="18"/>
                <w:szCs w:val="18"/>
              </w:rPr>
            </w:pPr>
          </w:p>
        </w:tc>
      </w:tr>
      <w:tr w:rsidR="00AE7445" w:rsidRPr="008366D1" w14:paraId="679B2C75" w14:textId="77777777" w:rsidTr="00182AE9">
        <w:trPr>
          <w:trHeight w:val="20"/>
        </w:trPr>
        <w:tc>
          <w:tcPr>
            <w:tcW w:w="4032" w:type="dxa"/>
            <w:vAlign w:val="bottom"/>
          </w:tcPr>
          <w:p w14:paraId="3787DEAD" w14:textId="77777777" w:rsidR="00AE7445" w:rsidRPr="008366D1" w:rsidRDefault="00AE7445" w:rsidP="00F66992">
            <w:pPr>
              <w:ind w:left="-101"/>
              <w:jc w:val="both"/>
              <w:rPr>
                <w:rFonts w:ascii="Arial" w:hAnsi="Arial" w:cs="Arial"/>
                <w:sz w:val="18"/>
                <w:szCs w:val="18"/>
              </w:rPr>
            </w:pPr>
          </w:p>
        </w:tc>
        <w:tc>
          <w:tcPr>
            <w:tcW w:w="1440" w:type="dxa"/>
            <w:vAlign w:val="bottom"/>
          </w:tcPr>
          <w:p w14:paraId="72766D0F" w14:textId="1A17B188" w:rsidR="00AE7445" w:rsidRPr="008366D1" w:rsidRDefault="001B3BB3" w:rsidP="00F66992">
            <w:pPr>
              <w:pStyle w:val="a0"/>
              <w:ind w:right="-72"/>
              <w:jc w:val="right"/>
              <w:rPr>
                <w:rFonts w:cs="Arial"/>
                <w:sz w:val="18"/>
                <w:szCs w:val="18"/>
                <w:lang w:val="en-GB"/>
              </w:rPr>
            </w:pPr>
            <w:r w:rsidRPr="008366D1">
              <w:rPr>
                <w:rFonts w:cs="Arial"/>
                <w:sz w:val="18"/>
                <w:szCs w:val="18"/>
                <w:lang w:val="en-US"/>
              </w:rPr>
              <w:t>Land</w:t>
            </w:r>
          </w:p>
        </w:tc>
        <w:tc>
          <w:tcPr>
            <w:tcW w:w="1440" w:type="dxa"/>
            <w:vAlign w:val="bottom"/>
          </w:tcPr>
          <w:p w14:paraId="4442CCF6" w14:textId="34E780F2" w:rsidR="00AE7445" w:rsidRPr="008366D1" w:rsidRDefault="00AE7445" w:rsidP="00F66992">
            <w:pPr>
              <w:pStyle w:val="a0"/>
              <w:ind w:right="-72"/>
              <w:jc w:val="right"/>
              <w:rPr>
                <w:rFonts w:cs="Arial"/>
                <w:sz w:val="18"/>
                <w:szCs w:val="18"/>
                <w:lang w:val="en-US"/>
              </w:rPr>
            </w:pPr>
            <w:r w:rsidRPr="008366D1">
              <w:rPr>
                <w:rFonts w:cs="Arial"/>
                <w:sz w:val="18"/>
                <w:szCs w:val="18"/>
                <w:lang w:val="en-US"/>
              </w:rPr>
              <w:t xml:space="preserve">Building </w:t>
            </w:r>
          </w:p>
        </w:tc>
        <w:tc>
          <w:tcPr>
            <w:tcW w:w="1440" w:type="dxa"/>
            <w:vAlign w:val="bottom"/>
          </w:tcPr>
          <w:p w14:paraId="51BDE497" w14:textId="77777777" w:rsidR="00AE7445" w:rsidRPr="008366D1" w:rsidRDefault="00AE7445" w:rsidP="00F66992">
            <w:pPr>
              <w:pStyle w:val="a0"/>
              <w:ind w:right="-72"/>
              <w:jc w:val="right"/>
              <w:rPr>
                <w:rFonts w:cs="Arial"/>
                <w:sz w:val="18"/>
                <w:szCs w:val="18"/>
                <w:lang w:val="en-US"/>
              </w:rPr>
            </w:pPr>
          </w:p>
        </w:tc>
        <w:tc>
          <w:tcPr>
            <w:tcW w:w="1449" w:type="dxa"/>
            <w:vAlign w:val="bottom"/>
          </w:tcPr>
          <w:p w14:paraId="7CF74BEB" w14:textId="77777777" w:rsidR="00AE7445" w:rsidRPr="008366D1" w:rsidRDefault="00AE7445" w:rsidP="00F66992">
            <w:pPr>
              <w:pStyle w:val="a0"/>
              <w:ind w:right="-72"/>
              <w:jc w:val="right"/>
              <w:rPr>
                <w:rFonts w:cs="Arial"/>
                <w:sz w:val="18"/>
                <w:szCs w:val="18"/>
                <w:lang w:val="en-US"/>
              </w:rPr>
            </w:pPr>
            <w:r w:rsidRPr="008366D1">
              <w:rPr>
                <w:rFonts w:cs="Arial"/>
                <w:sz w:val="18"/>
                <w:szCs w:val="18"/>
                <w:lang w:val="en-US"/>
              </w:rPr>
              <w:t>Tools and</w:t>
            </w:r>
          </w:p>
        </w:tc>
        <w:tc>
          <w:tcPr>
            <w:tcW w:w="1341" w:type="dxa"/>
            <w:vAlign w:val="bottom"/>
          </w:tcPr>
          <w:p w14:paraId="3628791F" w14:textId="77777777" w:rsidR="00AE7445" w:rsidRPr="008366D1" w:rsidRDefault="00BA235B" w:rsidP="00F66992">
            <w:pPr>
              <w:pStyle w:val="a0"/>
              <w:ind w:right="-72"/>
              <w:jc w:val="right"/>
              <w:rPr>
                <w:rFonts w:cs="Arial"/>
                <w:sz w:val="18"/>
                <w:szCs w:val="18"/>
                <w:lang w:val="en-US"/>
              </w:rPr>
            </w:pPr>
            <w:r w:rsidRPr="008366D1">
              <w:rPr>
                <w:rFonts w:cs="Arial"/>
                <w:sz w:val="18"/>
                <w:szCs w:val="18"/>
                <w:lang w:val="en-US"/>
              </w:rPr>
              <w:t>f</w:t>
            </w:r>
            <w:r w:rsidR="00AE7445" w:rsidRPr="008366D1">
              <w:rPr>
                <w:rFonts w:cs="Arial"/>
                <w:sz w:val="18"/>
                <w:szCs w:val="18"/>
                <w:lang w:val="en-US"/>
              </w:rPr>
              <w:t>ixture</w:t>
            </w:r>
            <w:r w:rsidR="003346A1" w:rsidRPr="008366D1">
              <w:rPr>
                <w:rFonts w:cs="Arial"/>
                <w:sz w:val="18"/>
                <w:szCs w:val="18"/>
                <w:lang w:val="en-US"/>
              </w:rPr>
              <w:t>s,</w:t>
            </w:r>
            <w:r w:rsidR="00AE7445" w:rsidRPr="008366D1">
              <w:rPr>
                <w:rFonts w:cs="Arial"/>
                <w:sz w:val="18"/>
                <w:szCs w:val="18"/>
                <w:lang w:val="en-US"/>
              </w:rPr>
              <w:t xml:space="preserve"> and</w:t>
            </w:r>
          </w:p>
        </w:tc>
        <w:tc>
          <w:tcPr>
            <w:tcW w:w="1341" w:type="dxa"/>
            <w:vAlign w:val="bottom"/>
          </w:tcPr>
          <w:p w14:paraId="49BB72C0" w14:textId="77777777" w:rsidR="00AE7445" w:rsidRPr="008366D1" w:rsidRDefault="00AE7445" w:rsidP="00F66992">
            <w:pPr>
              <w:ind w:right="-72"/>
              <w:jc w:val="right"/>
              <w:rPr>
                <w:rFonts w:ascii="Arial" w:hAnsi="Arial" w:cs="Arial"/>
                <w:b/>
                <w:bCs/>
                <w:sz w:val="18"/>
                <w:szCs w:val="18"/>
              </w:rPr>
            </w:pPr>
          </w:p>
        </w:tc>
        <w:tc>
          <w:tcPr>
            <w:tcW w:w="1476" w:type="dxa"/>
            <w:vAlign w:val="bottom"/>
          </w:tcPr>
          <w:p w14:paraId="372E1D72" w14:textId="77777777" w:rsidR="00AE7445" w:rsidRPr="008366D1" w:rsidRDefault="007C79B0" w:rsidP="00F66992">
            <w:pPr>
              <w:pStyle w:val="Heading9"/>
              <w:ind w:right="-72"/>
              <w:jc w:val="right"/>
              <w:rPr>
                <w:rFonts w:ascii="Arial" w:hAnsi="Arial" w:cs="Arial"/>
                <w:b/>
                <w:bCs/>
                <w:spacing w:val="-6"/>
                <w:sz w:val="18"/>
                <w:szCs w:val="18"/>
                <w:lang w:val="en-US" w:eastAsia="en-US"/>
              </w:rPr>
            </w:pPr>
            <w:r w:rsidRPr="008366D1">
              <w:rPr>
                <w:rFonts w:ascii="Arial" w:hAnsi="Arial" w:cs="Arial"/>
                <w:b/>
                <w:bCs/>
                <w:spacing w:val="-6"/>
                <w:sz w:val="18"/>
                <w:szCs w:val="18"/>
                <w:lang w:val="en-US" w:eastAsia="en-US"/>
              </w:rPr>
              <w:t>Asset under</w:t>
            </w:r>
          </w:p>
        </w:tc>
        <w:tc>
          <w:tcPr>
            <w:tcW w:w="1444" w:type="dxa"/>
            <w:vAlign w:val="bottom"/>
          </w:tcPr>
          <w:p w14:paraId="7F2C7541" w14:textId="77777777" w:rsidR="00AE7445" w:rsidRPr="008366D1" w:rsidRDefault="00AE7445" w:rsidP="00F66992">
            <w:pPr>
              <w:ind w:right="-72"/>
              <w:jc w:val="right"/>
              <w:rPr>
                <w:rFonts w:ascii="Arial" w:hAnsi="Arial" w:cs="Arial"/>
                <w:b/>
                <w:bCs/>
                <w:sz w:val="18"/>
                <w:szCs w:val="18"/>
              </w:rPr>
            </w:pPr>
          </w:p>
        </w:tc>
      </w:tr>
      <w:tr w:rsidR="00AE7445" w:rsidRPr="008366D1" w14:paraId="2E9BDC15" w14:textId="77777777" w:rsidTr="00182AE9">
        <w:trPr>
          <w:trHeight w:val="20"/>
        </w:trPr>
        <w:tc>
          <w:tcPr>
            <w:tcW w:w="4032" w:type="dxa"/>
            <w:vAlign w:val="bottom"/>
          </w:tcPr>
          <w:p w14:paraId="4705696F" w14:textId="77777777" w:rsidR="00AE7445" w:rsidRPr="008366D1" w:rsidRDefault="00AE7445" w:rsidP="00F66992">
            <w:pPr>
              <w:ind w:left="-101"/>
              <w:jc w:val="both"/>
              <w:rPr>
                <w:rFonts w:ascii="Arial" w:hAnsi="Arial" w:cs="Arial"/>
                <w:sz w:val="18"/>
                <w:szCs w:val="18"/>
              </w:rPr>
            </w:pPr>
          </w:p>
        </w:tc>
        <w:tc>
          <w:tcPr>
            <w:tcW w:w="1440" w:type="dxa"/>
            <w:vAlign w:val="bottom"/>
          </w:tcPr>
          <w:p w14:paraId="35AA9480" w14:textId="6A4FFFDD" w:rsidR="00AE7445" w:rsidRPr="008366D1" w:rsidRDefault="00AE7445" w:rsidP="00F66992">
            <w:pPr>
              <w:pStyle w:val="a0"/>
              <w:ind w:right="-72"/>
              <w:jc w:val="right"/>
              <w:rPr>
                <w:rFonts w:cs="Arial"/>
                <w:sz w:val="18"/>
                <w:szCs w:val="18"/>
                <w:lang w:val="en-GB"/>
              </w:rPr>
            </w:pPr>
            <w:r w:rsidRPr="008366D1">
              <w:rPr>
                <w:rFonts w:cs="Arial"/>
                <w:sz w:val="18"/>
                <w:szCs w:val="18"/>
                <w:lang w:val="en-US"/>
              </w:rPr>
              <w:t>an</w:t>
            </w:r>
            <w:r w:rsidRPr="008366D1">
              <w:rPr>
                <w:rFonts w:cs="Arial"/>
                <w:sz w:val="18"/>
                <w:szCs w:val="18"/>
                <w:lang w:val="en-GB"/>
              </w:rPr>
              <w:t>d land</w:t>
            </w:r>
          </w:p>
        </w:tc>
        <w:tc>
          <w:tcPr>
            <w:tcW w:w="1440" w:type="dxa"/>
            <w:vAlign w:val="bottom"/>
          </w:tcPr>
          <w:p w14:paraId="6C0FCFC9" w14:textId="35D871B9" w:rsidR="00AE7445" w:rsidRPr="008366D1" w:rsidRDefault="001B3BB3" w:rsidP="00F66992">
            <w:pPr>
              <w:pStyle w:val="a0"/>
              <w:ind w:right="-72"/>
              <w:jc w:val="right"/>
              <w:rPr>
                <w:rFonts w:cs="Arial"/>
                <w:sz w:val="18"/>
                <w:szCs w:val="18"/>
                <w:lang w:val="en-US"/>
              </w:rPr>
            </w:pPr>
            <w:r w:rsidRPr="008366D1">
              <w:rPr>
                <w:rFonts w:cs="Arial"/>
                <w:sz w:val="18"/>
                <w:szCs w:val="18"/>
                <w:lang w:val="en-US"/>
              </w:rPr>
              <w:t>and</w:t>
            </w:r>
            <w:r w:rsidRPr="008366D1">
              <w:rPr>
                <w:rFonts w:cs="Arial"/>
                <w:sz w:val="18"/>
                <w:szCs w:val="18"/>
                <w:lang w:val="en-GB"/>
              </w:rPr>
              <w:t xml:space="preserve"> </w:t>
            </w:r>
            <w:r w:rsidR="00AE7445" w:rsidRPr="008366D1">
              <w:rPr>
                <w:rFonts w:cs="Arial"/>
                <w:sz w:val="18"/>
                <w:szCs w:val="18"/>
                <w:lang w:val="en-GB"/>
              </w:rPr>
              <w:t>building</w:t>
            </w:r>
          </w:p>
        </w:tc>
        <w:tc>
          <w:tcPr>
            <w:tcW w:w="1440" w:type="dxa"/>
            <w:vAlign w:val="bottom"/>
          </w:tcPr>
          <w:p w14:paraId="35A33154" w14:textId="77777777" w:rsidR="00AE7445" w:rsidRPr="008366D1" w:rsidRDefault="00AE7445" w:rsidP="00F66992">
            <w:pPr>
              <w:pStyle w:val="a0"/>
              <w:ind w:right="-72"/>
              <w:jc w:val="right"/>
              <w:rPr>
                <w:rFonts w:cs="Arial"/>
                <w:sz w:val="18"/>
                <w:szCs w:val="18"/>
                <w:lang w:val="en-US"/>
              </w:rPr>
            </w:pPr>
          </w:p>
        </w:tc>
        <w:tc>
          <w:tcPr>
            <w:tcW w:w="1449" w:type="dxa"/>
            <w:vAlign w:val="bottom"/>
          </w:tcPr>
          <w:p w14:paraId="50A83F27" w14:textId="77777777" w:rsidR="00AE7445" w:rsidRPr="008366D1" w:rsidRDefault="00AE7445" w:rsidP="00F66992">
            <w:pPr>
              <w:pStyle w:val="a0"/>
              <w:ind w:right="-72"/>
              <w:jc w:val="right"/>
              <w:rPr>
                <w:rFonts w:cs="Arial"/>
                <w:sz w:val="18"/>
                <w:szCs w:val="18"/>
                <w:lang w:val="en-US"/>
              </w:rPr>
            </w:pPr>
            <w:r w:rsidRPr="008366D1">
              <w:rPr>
                <w:rFonts w:cs="Arial"/>
                <w:sz w:val="18"/>
                <w:szCs w:val="18"/>
                <w:lang w:val="en-GB"/>
              </w:rPr>
              <w:t>factory</w:t>
            </w:r>
          </w:p>
        </w:tc>
        <w:tc>
          <w:tcPr>
            <w:tcW w:w="1341" w:type="dxa"/>
            <w:vAlign w:val="bottom"/>
          </w:tcPr>
          <w:p w14:paraId="618B9AA0" w14:textId="77777777" w:rsidR="00AE7445" w:rsidRPr="008366D1" w:rsidRDefault="00AE7445" w:rsidP="00F66992">
            <w:pPr>
              <w:pStyle w:val="a0"/>
              <w:ind w:right="-72"/>
              <w:jc w:val="right"/>
              <w:rPr>
                <w:rFonts w:cs="Arial"/>
                <w:sz w:val="18"/>
                <w:szCs w:val="18"/>
                <w:lang w:val="en-US"/>
              </w:rPr>
            </w:pPr>
            <w:r w:rsidRPr="008366D1">
              <w:rPr>
                <w:rFonts w:cs="Arial"/>
                <w:sz w:val="18"/>
                <w:szCs w:val="18"/>
                <w:lang w:val="en-GB"/>
              </w:rPr>
              <w:t>office</w:t>
            </w:r>
          </w:p>
        </w:tc>
        <w:tc>
          <w:tcPr>
            <w:tcW w:w="1341" w:type="dxa"/>
            <w:vAlign w:val="bottom"/>
          </w:tcPr>
          <w:p w14:paraId="43B7D5B3" w14:textId="77777777" w:rsidR="00AE7445" w:rsidRPr="008366D1" w:rsidRDefault="00AE7445" w:rsidP="00F66992">
            <w:pPr>
              <w:ind w:right="-72"/>
              <w:jc w:val="right"/>
              <w:rPr>
                <w:rFonts w:ascii="Arial" w:hAnsi="Arial" w:cs="Arial"/>
                <w:b/>
                <w:bCs/>
                <w:sz w:val="18"/>
                <w:szCs w:val="18"/>
              </w:rPr>
            </w:pPr>
            <w:r w:rsidRPr="008366D1">
              <w:rPr>
                <w:rFonts w:ascii="Arial" w:hAnsi="Arial" w:cs="Arial"/>
                <w:b/>
                <w:bCs/>
                <w:sz w:val="18"/>
                <w:szCs w:val="18"/>
              </w:rPr>
              <w:t>Motor</w:t>
            </w:r>
          </w:p>
        </w:tc>
        <w:tc>
          <w:tcPr>
            <w:tcW w:w="1476" w:type="dxa"/>
            <w:vAlign w:val="bottom"/>
          </w:tcPr>
          <w:p w14:paraId="7E8E0B3E" w14:textId="77777777" w:rsidR="00AE7445" w:rsidRPr="008366D1" w:rsidRDefault="007C79B0" w:rsidP="00F66992">
            <w:pPr>
              <w:pStyle w:val="Heading9"/>
              <w:ind w:right="-72"/>
              <w:jc w:val="right"/>
              <w:rPr>
                <w:rFonts w:ascii="Arial" w:hAnsi="Arial" w:cs="Arial"/>
                <w:b/>
                <w:bCs/>
                <w:sz w:val="18"/>
                <w:szCs w:val="18"/>
                <w:lang w:val="en-US" w:eastAsia="en-US"/>
              </w:rPr>
            </w:pPr>
            <w:r w:rsidRPr="008366D1">
              <w:rPr>
                <w:rFonts w:ascii="Arial" w:hAnsi="Arial" w:cs="Arial"/>
                <w:b/>
                <w:bCs/>
                <w:spacing w:val="-6"/>
                <w:sz w:val="18"/>
                <w:szCs w:val="18"/>
                <w:lang w:val="en-US" w:eastAsia="en-US"/>
              </w:rPr>
              <w:t>c</w:t>
            </w:r>
            <w:r w:rsidR="00AE7445" w:rsidRPr="008366D1">
              <w:rPr>
                <w:rFonts w:ascii="Arial" w:hAnsi="Arial" w:cs="Arial"/>
                <w:b/>
                <w:bCs/>
                <w:spacing w:val="-6"/>
                <w:sz w:val="18"/>
                <w:szCs w:val="18"/>
                <w:lang w:val="en-US" w:eastAsia="en-US"/>
              </w:rPr>
              <w:t>onstruction</w:t>
            </w:r>
          </w:p>
        </w:tc>
        <w:tc>
          <w:tcPr>
            <w:tcW w:w="1444" w:type="dxa"/>
            <w:vAlign w:val="bottom"/>
          </w:tcPr>
          <w:p w14:paraId="2A5233D9" w14:textId="77777777" w:rsidR="00AE7445" w:rsidRPr="008366D1" w:rsidRDefault="00AE7445" w:rsidP="00F66992">
            <w:pPr>
              <w:ind w:right="-72"/>
              <w:jc w:val="right"/>
              <w:rPr>
                <w:rFonts w:ascii="Arial" w:hAnsi="Arial" w:cs="Arial"/>
                <w:b/>
                <w:bCs/>
                <w:sz w:val="18"/>
                <w:szCs w:val="18"/>
              </w:rPr>
            </w:pPr>
          </w:p>
        </w:tc>
      </w:tr>
      <w:tr w:rsidR="00AE7445" w:rsidRPr="008366D1" w14:paraId="2E0A4199" w14:textId="77777777" w:rsidTr="00182AE9">
        <w:trPr>
          <w:trHeight w:val="20"/>
        </w:trPr>
        <w:tc>
          <w:tcPr>
            <w:tcW w:w="4032" w:type="dxa"/>
            <w:vAlign w:val="bottom"/>
          </w:tcPr>
          <w:p w14:paraId="2C56D9B6" w14:textId="77777777" w:rsidR="00AE7445" w:rsidRPr="008366D1" w:rsidRDefault="00AE7445" w:rsidP="00F66992">
            <w:pPr>
              <w:ind w:left="-101"/>
              <w:jc w:val="both"/>
              <w:rPr>
                <w:rFonts w:ascii="Arial" w:hAnsi="Arial" w:cs="Arial"/>
                <w:sz w:val="18"/>
                <w:szCs w:val="18"/>
              </w:rPr>
            </w:pPr>
          </w:p>
        </w:tc>
        <w:tc>
          <w:tcPr>
            <w:tcW w:w="1440" w:type="dxa"/>
            <w:vAlign w:val="bottom"/>
          </w:tcPr>
          <w:p w14:paraId="1AEAEAEB" w14:textId="77777777" w:rsidR="00AE7445" w:rsidRPr="008366D1" w:rsidRDefault="00AE7445" w:rsidP="00F66992">
            <w:pPr>
              <w:pStyle w:val="a0"/>
              <w:ind w:right="-72"/>
              <w:jc w:val="right"/>
              <w:rPr>
                <w:rFonts w:cs="Arial"/>
                <w:sz w:val="18"/>
                <w:szCs w:val="18"/>
                <w:lang w:val="en-US"/>
              </w:rPr>
            </w:pPr>
            <w:r w:rsidRPr="008366D1">
              <w:rPr>
                <w:rFonts w:cs="Arial"/>
                <w:sz w:val="18"/>
                <w:szCs w:val="18"/>
                <w:lang w:val="en-GB"/>
              </w:rPr>
              <w:t>improvement</w:t>
            </w:r>
            <w:r w:rsidR="003346A1" w:rsidRPr="008366D1">
              <w:rPr>
                <w:rFonts w:cs="Arial"/>
                <w:sz w:val="18"/>
                <w:szCs w:val="18"/>
                <w:lang w:val="en-US"/>
              </w:rPr>
              <w:t>s</w:t>
            </w:r>
          </w:p>
        </w:tc>
        <w:tc>
          <w:tcPr>
            <w:tcW w:w="1440" w:type="dxa"/>
            <w:vAlign w:val="bottom"/>
          </w:tcPr>
          <w:p w14:paraId="4142FE01" w14:textId="77777777" w:rsidR="00AE7445" w:rsidRPr="008366D1" w:rsidRDefault="00AE7445" w:rsidP="00F66992">
            <w:pPr>
              <w:pStyle w:val="a0"/>
              <w:ind w:right="-72"/>
              <w:jc w:val="right"/>
              <w:rPr>
                <w:rFonts w:cs="Arial"/>
                <w:sz w:val="18"/>
                <w:szCs w:val="18"/>
                <w:lang w:val="en-US"/>
              </w:rPr>
            </w:pPr>
            <w:r w:rsidRPr="008366D1">
              <w:rPr>
                <w:rFonts w:cs="Arial"/>
                <w:sz w:val="18"/>
                <w:szCs w:val="18"/>
                <w:lang w:val="en-GB"/>
              </w:rPr>
              <w:t>improvement</w:t>
            </w:r>
            <w:r w:rsidR="003346A1" w:rsidRPr="008366D1">
              <w:rPr>
                <w:rFonts w:cs="Arial"/>
                <w:sz w:val="18"/>
                <w:szCs w:val="18"/>
                <w:lang w:val="en-US"/>
              </w:rPr>
              <w:t>s</w:t>
            </w:r>
          </w:p>
        </w:tc>
        <w:tc>
          <w:tcPr>
            <w:tcW w:w="1440" w:type="dxa"/>
            <w:vAlign w:val="bottom"/>
          </w:tcPr>
          <w:p w14:paraId="421754E3" w14:textId="77777777" w:rsidR="00AE7445" w:rsidRPr="008366D1" w:rsidRDefault="00AE7445" w:rsidP="00F66992">
            <w:pPr>
              <w:pStyle w:val="a0"/>
              <w:ind w:right="-72"/>
              <w:jc w:val="right"/>
              <w:rPr>
                <w:rFonts w:cs="Arial"/>
                <w:spacing w:val="-6"/>
                <w:sz w:val="18"/>
                <w:szCs w:val="18"/>
                <w:lang w:val="en-US"/>
              </w:rPr>
            </w:pPr>
            <w:r w:rsidRPr="008366D1">
              <w:rPr>
                <w:rFonts w:cs="Arial"/>
                <w:sz w:val="18"/>
                <w:szCs w:val="18"/>
                <w:lang w:val="en-GB"/>
              </w:rPr>
              <w:t>Machinery</w:t>
            </w:r>
          </w:p>
        </w:tc>
        <w:tc>
          <w:tcPr>
            <w:tcW w:w="1449" w:type="dxa"/>
            <w:vAlign w:val="bottom"/>
          </w:tcPr>
          <w:p w14:paraId="14207138" w14:textId="77777777" w:rsidR="00AE7445" w:rsidRPr="008366D1" w:rsidRDefault="00AE7445" w:rsidP="00F66992">
            <w:pPr>
              <w:pStyle w:val="a0"/>
              <w:ind w:right="-72"/>
              <w:jc w:val="right"/>
              <w:rPr>
                <w:rFonts w:cs="Arial"/>
                <w:sz w:val="18"/>
                <w:szCs w:val="18"/>
                <w:lang w:val="en-US"/>
              </w:rPr>
            </w:pPr>
            <w:r w:rsidRPr="008366D1">
              <w:rPr>
                <w:rFonts w:cs="Arial"/>
                <w:sz w:val="18"/>
                <w:szCs w:val="18"/>
                <w:lang w:val="en-GB"/>
              </w:rPr>
              <w:t>equipment</w:t>
            </w:r>
          </w:p>
        </w:tc>
        <w:tc>
          <w:tcPr>
            <w:tcW w:w="1341" w:type="dxa"/>
            <w:vAlign w:val="bottom"/>
          </w:tcPr>
          <w:p w14:paraId="3BA42246" w14:textId="77777777" w:rsidR="00AE7445" w:rsidRPr="008366D1" w:rsidRDefault="00AE7445" w:rsidP="00F66992">
            <w:pPr>
              <w:pStyle w:val="a0"/>
              <w:ind w:right="-72"/>
              <w:jc w:val="right"/>
              <w:rPr>
                <w:rFonts w:cs="Arial"/>
                <w:spacing w:val="-4"/>
                <w:sz w:val="18"/>
                <w:szCs w:val="18"/>
                <w:lang w:val="en-US"/>
              </w:rPr>
            </w:pPr>
            <w:r w:rsidRPr="008366D1">
              <w:rPr>
                <w:rFonts w:cs="Arial"/>
                <w:sz w:val="18"/>
                <w:szCs w:val="18"/>
                <w:lang w:val="en-GB"/>
              </w:rPr>
              <w:t>equipment</w:t>
            </w:r>
          </w:p>
        </w:tc>
        <w:tc>
          <w:tcPr>
            <w:tcW w:w="1341" w:type="dxa"/>
            <w:vAlign w:val="bottom"/>
          </w:tcPr>
          <w:p w14:paraId="22C3A25C" w14:textId="77777777" w:rsidR="00AE7445" w:rsidRPr="008366D1" w:rsidRDefault="00AE7445" w:rsidP="00F66992">
            <w:pPr>
              <w:ind w:right="-72"/>
              <w:jc w:val="right"/>
              <w:rPr>
                <w:rFonts w:ascii="Arial" w:hAnsi="Arial" w:cs="Arial"/>
                <w:b/>
                <w:bCs/>
                <w:sz w:val="18"/>
                <w:szCs w:val="18"/>
              </w:rPr>
            </w:pPr>
            <w:r w:rsidRPr="008366D1">
              <w:rPr>
                <w:rFonts w:ascii="Arial" w:hAnsi="Arial" w:cs="Arial"/>
                <w:b/>
                <w:bCs/>
                <w:sz w:val="18"/>
                <w:szCs w:val="18"/>
              </w:rPr>
              <w:t>vehicle</w:t>
            </w:r>
            <w:r w:rsidR="003346A1" w:rsidRPr="008366D1">
              <w:rPr>
                <w:rFonts w:ascii="Arial" w:hAnsi="Arial" w:cs="Arial"/>
                <w:b/>
                <w:bCs/>
                <w:sz w:val="18"/>
                <w:szCs w:val="18"/>
              </w:rPr>
              <w:t>s</w:t>
            </w:r>
          </w:p>
        </w:tc>
        <w:tc>
          <w:tcPr>
            <w:tcW w:w="1476" w:type="dxa"/>
            <w:vAlign w:val="bottom"/>
          </w:tcPr>
          <w:p w14:paraId="46386F79" w14:textId="77777777" w:rsidR="00AE7445" w:rsidRPr="008366D1" w:rsidRDefault="007C79B0" w:rsidP="00F66992">
            <w:pPr>
              <w:ind w:right="-72"/>
              <w:jc w:val="right"/>
              <w:rPr>
                <w:rFonts w:ascii="Arial" w:hAnsi="Arial" w:cs="Arial"/>
                <w:b/>
                <w:bCs/>
                <w:sz w:val="18"/>
                <w:szCs w:val="18"/>
              </w:rPr>
            </w:pPr>
            <w:r w:rsidRPr="008366D1">
              <w:rPr>
                <w:rFonts w:ascii="Arial" w:hAnsi="Arial" w:cs="Arial"/>
                <w:b/>
                <w:bCs/>
                <w:sz w:val="18"/>
                <w:szCs w:val="18"/>
              </w:rPr>
              <w:t>and installation</w:t>
            </w:r>
          </w:p>
        </w:tc>
        <w:tc>
          <w:tcPr>
            <w:tcW w:w="1444" w:type="dxa"/>
            <w:vAlign w:val="bottom"/>
          </w:tcPr>
          <w:p w14:paraId="7E195CCE" w14:textId="77777777" w:rsidR="00AE7445" w:rsidRPr="008366D1" w:rsidRDefault="00AE7445" w:rsidP="00F66992">
            <w:pPr>
              <w:ind w:right="-72"/>
              <w:jc w:val="right"/>
              <w:rPr>
                <w:rFonts w:ascii="Arial" w:hAnsi="Arial" w:cs="Arial"/>
                <w:b/>
                <w:bCs/>
                <w:sz w:val="18"/>
                <w:szCs w:val="18"/>
              </w:rPr>
            </w:pPr>
            <w:r w:rsidRPr="008366D1">
              <w:rPr>
                <w:rFonts w:ascii="Arial" w:hAnsi="Arial" w:cs="Arial"/>
                <w:b/>
                <w:bCs/>
                <w:sz w:val="18"/>
                <w:szCs w:val="18"/>
              </w:rPr>
              <w:t>Total</w:t>
            </w:r>
          </w:p>
        </w:tc>
      </w:tr>
      <w:tr w:rsidR="00AE7445" w:rsidRPr="008366D1" w14:paraId="1C450C7B" w14:textId="77777777" w:rsidTr="00182AE9">
        <w:trPr>
          <w:trHeight w:val="20"/>
        </w:trPr>
        <w:tc>
          <w:tcPr>
            <w:tcW w:w="4032" w:type="dxa"/>
            <w:vAlign w:val="bottom"/>
          </w:tcPr>
          <w:p w14:paraId="5A8360AC" w14:textId="77777777" w:rsidR="00AE7445" w:rsidRPr="008366D1" w:rsidRDefault="00AE7445" w:rsidP="00F66992">
            <w:pPr>
              <w:ind w:left="-101"/>
              <w:jc w:val="both"/>
              <w:rPr>
                <w:rFonts w:ascii="Arial" w:hAnsi="Arial" w:cs="Arial"/>
                <w:b/>
                <w:bCs/>
                <w:sz w:val="18"/>
                <w:szCs w:val="18"/>
              </w:rPr>
            </w:pPr>
          </w:p>
        </w:tc>
        <w:tc>
          <w:tcPr>
            <w:tcW w:w="1440" w:type="dxa"/>
            <w:tcBorders>
              <w:bottom w:val="single" w:sz="4" w:space="0" w:color="auto"/>
            </w:tcBorders>
            <w:shd w:val="clear" w:color="auto" w:fill="auto"/>
            <w:vAlign w:val="bottom"/>
          </w:tcPr>
          <w:p w14:paraId="7D209B5E" w14:textId="77777777" w:rsidR="00AE7445" w:rsidRPr="008366D1" w:rsidRDefault="00AE7445" w:rsidP="00F66992">
            <w:pPr>
              <w:ind w:right="-72"/>
              <w:jc w:val="right"/>
              <w:rPr>
                <w:rFonts w:ascii="Arial" w:hAnsi="Arial" w:cs="Arial"/>
                <w:b/>
                <w:bCs/>
                <w:sz w:val="18"/>
                <w:szCs w:val="18"/>
              </w:rPr>
            </w:pPr>
            <w:r w:rsidRPr="008366D1">
              <w:rPr>
                <w:rFonts w:ascii="Arial" w:hAnsi="Arial" w:cs="Arial"/>
                <w:b/>
                <w:bCs/>
                <w:sz w:val="18"/>
                <w:szCs w:val="18"/>
              </w:rPr>
              <w:t>Baht</w:t>
            </w:r>
          </w:p>
        </w:tc>
        <w:tc>
          <w:tcPr>
            <w:tcW w:w="1440" w:type="dxa"/>
            <w:tcBorders>
              <w:bottom w:val="single" w:sz="4" w:space="0" w:color="auto"/>
            </w:tcBorders>
            <w:shd w:val="clear" w:color="auto" w:fill="auto"/>
            <w:vAlign w:val="bottom"/>
          </w:tcPr>
          <w:p w14:paraId="66F57323" w14:textId="77777777" w:rsidR="00AE7445" w:rsidRPr="008366D1" w:rsidRDefault="00AE7445" w:rsidP="00F66992">
            <w:pPr>
              <w:ind w:right="-72"/>
              <w:jc w:val="right"/>
              <w:rPr>
                <w:rFonts w:ascii="Arial" w:hAnsi="Arial" w:cs="Arial"/>
                <w:b/>
                <w:bCs/>
                <w:sz w:val="18"/>
                <w:szCs w:val="18"/>
              </w:rPr>
            </w:pPr>
            <w:r w:rsidRPr="008366D1">
              <w:rPr>
                <w:rFonts w:ascii="Arial" w:hAnsi="Arial" w:cs="Arial"/>
                <w:b/>
                <w:bCs/>
                <w:sz w:val="18"/>
                <w:szCs w:val="18"/>
              </w:rPr>
              <w:t>Baht</w:t>
            </w:r>
          </w:p>
        </w:tc>
        <w:tc>
          <w:tcPr>
            <w:tcW w:w="1440" w:type="dxa"/>
            <w:tcBorders>
              <w:bottom w:val="single" w:sz="4" w:space="0" w:color="auto"/>
            </w:tcBorders>
            <w:shd w:val="clear" w:color="auto" w:fill="auto"/>
            <w:vAlign w:val="bottom"/>
          </w:tcPr>
          <w:p w14:paraId="714EE7A5" w14:textId="77777777" w:rsidR="00AE7445" w:rsidRPr="008366D1" w:rsidRDefault="00AE7445" w:rsidP="00F66992">
            <w:pPr>
              <w:ind w:right="-72"/>
              <w:jc w:val="right"/>
              <w:rPr>
                <w:rFonts w:ascii="Arial" w:hAnsi="Arial" w:cs="Arial"/>
                <w:b/>
                <w:bCs/>
                <w:sz w:val="18"/>
                <w:szCs w:val="18"/>
              </w:rPr>
            </w:pPr>
            <w:r w:rsidRPr="008366D1">
              <w:rPr>
                <w:rFonts w:ascii="Arial" w:hAnsi="Arial" w:cs="Arial"/>
                <w:b/>
                <w:bCs/>
                <w:sz w:val="18"/>
                <w:szCs w:val="18"/>
              </w:rPr>
              <w:t>Baht</w:t>
            </w:r>
          </w:p>
        </w:tc>
        <w:tc>
          <w:tcPr>
            <w:tcW w:w="1449" w:type="dxa"/>
            <w:tcBorders>
              <w:bottom w:val="single" w:sz="4" w:space="0" w:color="auto"/>
            </w:tcBorders>
            <w:shd w:val="clear" w:color="auto" w:fill="auto"/>
            <w:vAlign w:val="bottom"/>
          </w:tcPr>
          <w:p w14:paraId="7B198E4A" w14:textId="77777777" w:rsidR="00AE7445" w:rsidRPr="008366D1" w:rsidRDefault="00AE7445" w:rsidP="00F66992">
            <w:pPr>
              <w:ind w:right="-72"/>
              <w:jc w:val="right"/>
              <w:rPr>
                <w:rFonts w:ascii="Arial" w:hAnsi="Arial" w:cs="Arial"/>
                <w:b/>
                <w:bCs/>
                <w:sz w:val="18"/>
                <w:szCs w:val="18"/>
              </w:rPr>
            </w:pPr>
            <w:r w:rsidRPr="008366D1">
              <w:rPr>
                <w:rFonts w:ascii="Arial" w:hAnsi="Arial" w:cs="Arial"/>
                <w:b/>
                <w:bCs/>
                <w:sz w:val="18"/>
                <w:szCs w:val="18"/>
              </w:rPr>
              <w:t>Baht</w:t>
            </w:r>
          </w:p>
        </w:tc>
        <w:tc>
          <w:tcPr>
            <w:tcW w:w="1341" w:type="dxa"/>
            <w:tcBorders>
              <w:bottom w:val="single" w:sz="4" w:space="0" w:color="auto"/>
            </w:tcBorders>
            <w:shd w:val="clear" w:color="auto" w:fill="auto"/>
            <w:vAlign w:val="bottom"/>
          </w:tcPr>
          <w:p w14:paraId="1E7495B6" w14:textId="77777777" w:rsidR="00AE7445" w:rsidRPr="008366D1" w:rsidRDefault="00AE7445" w:rsidP="00F66992">
            <w:pPr>
              <w:ind w:right="-72"/>
              <w:jc w:val="right"/>
              <w:rPr>
                <w:rFonts w:ascii="Arial" w:hAnsi="Arial" w:cs="Arial"/>
                <w:b/>
                <w:bCs/>
                <w:sz w:val="18"/>
                <w:szCs w:val="18"/>
              </w:rPr>
            </w:pPr>
            <w:r w:rsidRPr="008366D1">
              <w:rPr>
                <w:rFonts w:ascii="Arial" w:hAnsi="Arial" w:cs="Arial"/>
                <w:b/>
                <w:bCs/>
                <w:sz w:val="18"/>
                <w:szCs w:val="18"/>
              </w:rPr>
              <w:t>Baht</w:t>
            </w:r>
          </w:p>
        </w:tc>
        <w:tc>
          <w:tcPr>
            <w:tcW w:w="1341" w:type="dxa"/>
            <w:tcBorders>
              <w:bottom w:val="single" w:sz="4" w:space="0" w:color="auto"/>
            </w:tcBorders>
            <w:shd w:val="clear" w:color="auto" w:fill="auto"/>
            <w:vAlign w:val="bottom"/>
          </w:tcPr>
          <w:p w14:paraId="79A01F16" w14:textId="77777777" w:rsidR="00AE7445" w:rsidRPr="008366D1" w:rsidRDefault="00AE7445" w:rsidP="00F66992">
            <w:pPr>
              <w:ind w:right="-72"/>
              <w:jc w:val="right"/>
              <w:rPr>
                <w:rFonts w:ascii="Arial" w:hAnsi="Arial" w:cs="Arial"/>
                <w:b/>
                <w:bCs/>
                <w:sz w:val="18"/>
                <w:szCs w:val="18"/>
              </w:rPr>
            </w:pPr>
            <w:r w:rsidRPr="008366D1">
              <w:rPr>
                <w:rFonts w:ascii="Arial" w:hAnsi="Arial" w:cs="Arial"/>
                <w:b/>
                <w:bCs/>
                <w:sz w:val="18"/>
                <w:szCs w:val="18"/>
              </w:rPr>
              <w:t>Baht</w:t>
            </w:r>
          </w:p>
        </w:tc>
        <w:tc>
          <w:tcPr>
            <w:tcW w:w="1476" w:type="dxa"/>
            <w:tcBorders>
              <w:bottom w:val="single" w:sz="4" w:space="0" w:color="auto"/>
            </w:tcBorders>
            <w:shd w:val="clear" w:color="auto" w:fill="auto"/>
            <w:vAlign w:val="bottom"/>
          </w:tcPr>
          <w:p w14:paraId="0ED58322" w14:textId="77777777" w:rsidR="00AE7445" w:rsidRPr="008366D1" w:rsidRDefault="00AE7445" w:rsidP="00F66992">
            <w:pPr>
              <w:ind w:right="-72"/>
              <w:jc w:val="right"/>
              <w:rPr>
                <w:rFonts w:ascii="Arial" w:hAnsi="Arial" w:cs="Arial"/>
                <w:b/>
                <w:bCs/>
                <w:sz w:val="18"/>
                <w:szCs w:val="18"/>
              </w:rPr>
            </w:pPr>
            <w:r w:rsidRPr="008366D1">
              <w:rPr>
                <w:rFonts w:ascii="Arial" w:hAnsi="Arial" w:cs="Arial"/>
                <w:b/>
                <w:bCs/>
                <w:sz w:val="18"/>
                <w:szCs w:val="18"/>
              </w:rPr>
              <w:t>Baht</w:t>
            </w:r>
          </w:p>
        </w:tc>
        <w:tc>
          <w:tcPr>
            <w:tcW w:w="1444" w:type="dxa"/>
            <w:tcBorders>
              <w:bottom w:val="single" w:sz="4" w:space="0" w:color="auto"/>
            </w:tcBorders>
            <w:shd w:val="clear" w:color="auto" w:fill="auto"/>
            <w:vAlign w:val="bottom"/>
          </w:tcPr>
          <w:p w14:paraId="301477CF" w14:textId="77777777" w:rsidR="00AE7445" w:rsidRPr="008366D1" w:rsidRDefault="00AE7445" w:rsidP="00F66992">
            <w:pPr>
              <w:ind w:right="-72"/>
              <w:jc w:val="right"/>
              <w:rPr>
                <w:rFonts w:ascii="Arial" w:hAnsi="Arial" w:cs="Arial"/>
                <w:b/>
                <w:bCs/>
                <w:sz w:val="18"/>
                <w:szCs w:val="18"/>
              </w:rPr>
            </w:pPr>
            <w:r w:rsidRPr="008366D1">
              <w:rPr>
                <w:rFonts w:ascii="Arial" w:hAnsi="Arial" w:cs="Arial"/>
                <w:b/>
                <w:bCs/>
                <w:sz w:val="18"/>
                <w:szCs w:val="18"/>
              </w:rPr>
              <w:t>Baht</w:t>
            </w:r>
          </w:p>
        </w:tc>
      </w:tr>
      <w:tr w:rsidR="007E5139" w:rsidRPr="008366D1" w14:paraId="02210EA5" w14:textId="77777777" w:rsidTr="00182AE9">
        <w:trPr>
          <w:trHeight w:val="20"/>
        </w:trPr>
        <w:tc>
          <w:tcPr>
            <w:tcW w:w="4032" w:type="dxa"/>
            <w:shd w:val="clear" w:color="auto" w:fill="auto"/>
            <w:vAlign w:val="bottom"/>
          </w:tcPr>
          <w:p w14:paraId="1FFC7AB7" w14:textId="159BC628" w:rsidR="007E5139" w:rsidRPr="008366D1" w:rsidRDefault="00501155" w:rsidP="00F66992">
            <w:pPr>
              <w:ind w:left="-101"/>
              <w:jc w:val="both"/>
              <w:rPr>
                <w:rFonts w:ascii="Arial" w:hAnsi="Arial" w:cs="Arial"/>
                <w:sz w:val="18"/>
                <w:szCs w:val="18"/>
              </w:rPr>
            </w:pPr>
            <w:r w:rsidRPr="008366D1">
              <w:rPr>
                <w:rFonts w:ascii="Arial" w:hAnsi="Arial" w:cs="Arial"/>
                <w:b/>
                <w:bCs/>
                <w:sz w:val="18"/>
                <w:szCs w:val="18"/>
              </w:rPr>
              <w:t xml:space="preserve">As at </w:t>
            </w:r>
            <w:r w:rsidR="007854CC" w:rsidRPr="008366D1">
              <w:rPr>
                <w:rFonts w:ascii="Arial" w:hAnsi="Arial" w:cs="Arial"/>
                <w:b/>
                <w:bCs/>
                <w:sz w:val="18"/>
                <w:szCs w:val="18"/>
                <w:lang w:val="en-GB"/>
              </w:rPr>
              <w:t>1</w:t>
            </w:r>
            <w:r w:rsidRPr="008366D1">
              <w:rPr>
                <w:rFonts w:ascii="Arial" w:hAnsi="Arial" w:cs="Arial"/>
                <w:b/>
                <w:bCs/>
                <w:sz w:val="18"/>
                <w:szCs w:val="18"/>
              </w:rPr>
              <w:t xml:space="preserve"> October </w:t>
            </w:r>
            <w:r w:rsidR="007854CC" w:rsidRPr="008366D1">
              <w:rPr>
                <w:rFonts w:ascii="Arial" w:hAnsi="Arial" w:cs="Arial"/>
                <w:b/>
                <w:bCs/>
                <w:sz w:val="18"/>
                <w:szCs w:val="18"/>
                <w:lang w:val="en-GB"/>
              </w:rPr>
              <w:t>2021</w:t>
            </w:r>
          </w:p>
        </w:tc>
        <w:tc>
          <w:tcPr>
            <w:tcW w:w="1440" w:type="dxa"/>
            <w:tcBorders>
              <w:top w:val="single" w:sz="4" w:space="0" w:color="auto"/>
            </w:tcBorders>
            <w:shd w:val="clear" w:color="auto" w:fill="auto"/>
            <w:vAlign w:val="bottom"/>
          </w:tcPr>
          <w:p w14:paraId="33FC8284" w14:textId="77777777" w:rsidR="007E5139" w:rsidRPr="008366D1" w:rsidRDefault="007E5139"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927D917" w14:textId="77777777" w:rsidR="007E5139" w:rsidRPr="008366D1" w:rsidRDefault="007E5139"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8C05114" w14:textId="77777777" w:rsidR="007E5139" w:rsidRPr="008366D1" w:rsidRDefault="007E5139" w:rsidP="00F66992">
            <w:pPr>
              <w:ind w:right="-72"/>
              <w:jc w:val="right"/>
              <w:rPr>
                <w:rFonts w:ascii="Arial" w:hAnsi="Arial" w:cs="Arial"/>
                <w:sz w:val="18"/>
                <w:szCs w:val="18"/>
              </w:rPr>
            </w:pPr>
          </w:p>
        </w:tc>
        <w:tc>
          <w:tcPr>
            <w:tcW w:w="1449" w:type="dxa"/>
            <w:tcBorders>
              <w:top w:val="single" w:sz="4" w:space="0" w:color="auto"/>
            </w:tcBorders>
            <w:shd w:val="clear" w:color="auto" w:fill="auto"/>
            <w:vAlign w:val="bottom"/>
          </w:tcPr>
          <w:p w14:paraId="54F31A58" w14:textId="77777777" w:rsidR="007E5139" w:rsidRPr="008366D1" w:rsidRDefault="007E5139" w:rsidP="00F66992">
            <w:pPr>
              <w:ind w:right="-72"/>
              <w:jc w:val="right"/>
              <w:rPr>
                <w:rFonts w:ascii="Arial" w:hAnsi="Arial" w:cs="Arial"/>
                <w:sz w:val="18"/>
                <w:szCs w:val="18"/>
              </w:rPr>
            </w:pPr>
          </w:p>
        </w:tc>
        <w:tc>
          <w:tcPr>
            <w:tcW w:w="1341" w:type="dxa"/>
            <w:tcBorders>
              <w:top w:val="single" w:sz="4" w:space="0" w:color="auto"/>
            </w:tcBorders>
            <w:shd w:val="clear" w:color="auto" w:fill="auto"/>
            <w:vAlign w:val="bottom"/>
          </w:tcPr>
          <w:p w14:paraId="0D469703" w14:textId="77777777" w:rsidR="007E5139" w:rsidRPr="008366D1" w:rsidRDefault="007E5139" w:rsidP="00F66992">
            <w:pPr>
              <w:ind w:right="-72"/>
              <w:jc w:val="right"/>
              <w:rPr>
                <w:rFonts w:ascii="Arial" w:hAnsi="Arial" w:cs="Arial"/>
                <w:sz w:val="18"/>
                <w:szCs w:val="18"/>
              </w:rPr>
            </w:pPr>
          </w:p>
        </w:tc>
        <w:tc>
          <w:tcPr>
            <w:tcW w:w="1341" w:type="dxa"/>
            <w:tcBorders>
              <w:top w:val="single" w:sz="4" w:space="0" w:color="auto"/>
            </w:tcBorders>
            <w:shd w:val="clear" w:color="auto" w:fill="auto"/>
            <w:vAlign w:val="bottom"/>
          </w:tcPr>
          <w:p w14:paraId="681BF6EC" w14:textId="77777777" w:rsidR="007E5139" w:rsidRPr="008366D1" w:rsidRDefault="007E5139" w:rsidP="00F66992">
            <w:pPr>
              <w:ind w:right="-72"/>
              <w:jc w:val="right"/>
              <w:rPr>
                <w:rFonts w:ascii="Arial" w:hAnsi="Arial" w:cs="Arial"/>
                <w:sz w:val="18"/>
                <w:szCs w:val="18"/>
              </w:rPr>
            </w:pPr>
          </w:p>
        </w:tc>
        <w:tc>
          <w:tcPr>
            <w:tcW w:w="1476" w:type="dxa"/>
            <w:tcBorders>
              <w:top w:val="single" w:sz="4" w:space="0" w:color="auto"/>
            </w:tcBorders>
            <w:shd w:val="clear" w:color="auto" w:fill="auto"/>
            <w:vAlign w:val="bottom"/>
          </w:tcPr>
          <w:p w14:paraId="13DCBBB7" w14:textId="77777777" w:rsidR="007E5139" w:rsidRPr="008366D1" w:rsidRDefault="007E5139" w:rsidP="00F66992">
            <w:pPr>
              <w:ind w:right="-72"/>
              <w:jc w:val="right"/>
              <w:rPr>
                <w:rFonts w:ascii="Arial" w:hAnsi="Arial" w:cs="Arial"/>
                <w:sz w:val="18"/>
                <w:szCs w:val="18"/>
              </w:rPr>
            </w:pPr>
          </w:p>
        </w:tc>
        <w:tc>
          <w:tcPr>
            <w:tcW w:w="1444" w:type="dxa"/>
            <w:tcBorders>
              <w:top w:val="single" w:sz="4" w:space="0" w:color="auto"/>
            </w:tcBorders>
            <w:shd w:val="clear" w:color="auto" w:fill="auto"/>
            <w:vAlign w:val="bottom"/>
          </w:tcPr>
          <w:p w14:paraId="161A1840" w14:textId="77777777" w:rsidR="007E5139" w:rsidRPr="008366D1" w:rsidRDefault="007E5139" w:rsidP="00F66992">
            <w:pPr>
              <w:ind w:right="-72"/>
              <w:jc w:val="right"/>
              <w:rPr>
                <w:rFonts w:ascii="Arial" w:hAnsi="Arial" w:cs="Arial"/>
                <w:sz w:val="18"/>
                <w:szCs w:val="18"/>
              </w:rPr>
            </w:pPr>
          </w:p>
        </w:tc>
      </w:tr>
      <w:tr w:rsidR="00E47D61" w:rsidRPr="008366D1" w14:paraId="6A92E1FD" w14:textId="77777777" w:rsidTr="00182AE9">
        <w:trPr>
          <w:trHeight w:val="20"/>
        </w:trPr>
        <w:tc>
          <w:tcPr>
            <w:tcW w:w="4032" w:type="dxa"/>
            <w:shd w:val="clear" w:color="auto" w:fill="auto"/>
            <w:vAlign w:val="bottom"/>
          </w:tcPr>
          <w:p w14:paraId="05E7A582" w14:textId="77777777" w:rsidR="00E47D61" w:rsidRPr="008366D1" w:rsidRDefault="00E47D61" w:rsidP="00F66992">
            <w:pPr>
              <w:ind w:left="-101"/>
              <w:jc w:val="both"/>
              <w:rPr>
                <w:rFonts w:ascii="Arial" w:hAnsi="Arial" w:cs="Arial"/>
                <w:sz w:val="18"/>
                <w:szCs w:val="18"/>
                <w:lang w:val="en-GB"/>
              </w:rPr>
            </w:pPr>
            <w:r w:rsidRPr="008366D1">
              <w:rPr>
                <w:rFonts w:ascii="Arial" w:hAnsi="Arial" w:cs="Arial"/>
                <w:sz w:val="18"/>
                <w:szCs w:val="18"/>
              </w:rPr>
              <w:t>Cost</w:t>
            </w:r>
          </w:p>
        </w:tc>
        <w:tc>
          <w:tcPr>
            <w:tcW w:w="1440" w:type="dxa"/>
            <w:shd w:val="clear" w:color="auto" w:fill="auto"/>
            <w:vAlign w:val="bottom"/>
          </w:tcPr>
          <w:p w14:paraId="22C5190A" w14:textId="4F707909" w:rsidR="00E47D61" w:rsidRPr="008366D1" w:rsidRDefault="007854CC" w:rsidP="00F66992">
            <w:pPr>
              <w:ind w:right="-72"/>
              <w:jc w:val="right"/>
              <w:rPr>
                <w:rFonts w:ascii="Arial" w:hAnsi="Arial" w:cs="Arial"/>
                <w:sz w:val="18"/>
                <w:szCs w:val="18"/>
              </w:rPr>
            </w:pPr>
            <w:r w:rsidRPr="008366D1">
              <w:rPr>
                <w:rFonts w:ascii="Arial" w:hAnsi="Arial" w:cs="Arial"/>
                <w:color w:val="000000"/>
                <w:sz w:val="18"/>
                <w:szCs w:val="18"/>
                <w:lang w:val="en-GB" w:eastAsia="en-GB"/>
              </w:rPr>
              <w:t>213</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836</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899</w:t>
            </w:r>
          </w:p>
        </w:tc>
        <w:tc>
          <w:tcPr>
            <w:tcW w:w="1440" w:type="dxa"/>
            <w:shd w:val="clear" w:color="auto" w:fill="auto"/>
            <w:vAlign w:val="bottom"/>
          </w:tcPr>
          <w:p w14:paraId="7E5E5090" w14:textId="72EB9B11" w:rsidR="00E47D61" w:rsidRPr="008366D1" w:rsidRDefault="007854CC" w:rsidP="00F66992">
            <w:pPr>
              <w:ind w:right="-72"/>
              <w:jc w:val="right"/>
              <w:rPr>
                <w:rFonts w:ascii="Arial" w:hAnsi="Arial" w:cs="Arial"/>
                <w:sz w:val="18"/>
                <w:szCs w:val="18"/>
              </w:rPr>
            </w:pPr>
            <w:r w:rsidRPr="008366D1">
              <w:rPr>
                <w:rFonts w:ascii="Arial" w:hAnsi="Arial" w:cs="Arial"/>
                <w:color w:val="000000"/>
                <w:sz w:val="18"/>
                <w:szCs w:val="18"/>
                <w:lang w:val="en-GB" w:eastAsia="en-GB"/>
              </w:rPr>
              <w:t>989</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713</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950</w:t>
            </w:r>
          </w:p>
        </w:tc>
        <w:tc>
          <w:tcPr>
            <w:tcW w:w="1440" w:type="dxa"/>
            <w:shd w:val="clear" w:color="auto" w:fill="auto"/>
            <w:vAlign w:val="bottom"/>
          </w:tcPr>
          <w:p w14:paraId="0345A142" w14:textId="2988C6F5" w:rsidR="00E47D61" w:rsidRPr="008366D1" w:rsidRDefault="007854CC" w:rsidP="00F66992">
            <w:pPr>
              <w:ind w:right="-72"/>
              <w:jc w:val="right"/>
              <w:rPr>
                <w:rFonts w:ascii="Arial" w:hAnsi="Arial" w:cs="Arial"/>
                <w:sz w:val="18"/>
                <w:szCs w:val="18"/>
              </w:rPr>
            </w:pPr>
            <w:r w:rsidRPr="008366D1">
              <w:rPr>
                <w:rFonts w:ascii="Arial" w:hAnsi="Arial" w:cs="Arial"/>
                <w:color w:val="000000"/>
                <w:sz w:val="18"/>
                <w:szCs w:val="18"/>
                <w:lang w:val="en-GB" w:eastAsia="en-GB"/>
              </w:rPr>
              <w:t>3</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164</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061</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625</w:t>
            </w:r>
          </w:p>
        </w:tc>
        <w:tc>
          <w:tcPr>
            <w:tcW w:w="1449" w:type="dxa"/>
            <w:shd w:val="clear" w:color="auto" w:fill="auto"/>
            <w:vAlign w:val="bottom"/>
          </w:tcPr>
          <w:p w14:paraId="2148234A" w14:textId="315B5445" w:rsidR="00E47D61" w:rsidRPr="008366D1" w:rsidRDefault="007854CC" w:rsidP="00F66992">
            <w:pPr>
              <w:ind w:right="-72"/>
              <w:jc w:val="right"/>
              <w:rPr>
                <w:rFonts w:ascii="Arial" w:hAnsi="Arial" w:cs="Arial"/>
                <w:sz w:val="18"/>
                <w:szCs w:val="18"/>
              </w:rPr>
            </w:pPr>
            <w:r w:rsidRPr="008366D1">
              <w:rPr>
                <w:rFonts w:ascii="Arial" w:hAnsi="Arial" w:cs="Arial"/>
                <w:color w:val="000000"/>
                <w:sz w:val="18"/>
                <w:szCs w:val="18"/>
                <w:lang w:val="en-GB" w:eastAsia="en-GB"/>
              </w:rPr>
              <w:t>2</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036</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586</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217</w:t>
            </w:r>
          </w:p>
        </w:tc>
        <w:tc>
          <w:tcPr>
            <w:tcW w:w="1341" w:type="dxa"/>
            <w:shd w:val="clear" w:color="auto" w:fill="auto"/>
            <w:vAlign w:val="bottom"/>
          </w:tcPr>
          <w:p w14:paraId="677E9E35" w14:textId="0BD8D952" w:rsidR="00E47D61" w:rsidRPr="008366D1" w:rsidRDefault="007854CC" w:rsidP="00F66992">
            <w:pPr>
              <w:ind w:right="-72"/>
              <w:jc w:val="right"/>
              <w:rPr>
                <w:rFonts w:ascii="Arial" w:hAnsi="Arial" w:cs="Arial"/>
                <w:sz w:val="18"/>
                <w:szCs w:val="18"/>
              </w:rPr>
            </w:pPr>
            <w:r w:rsidRPr="008366D1">
              <w:rPr>
                <w:rFonts w:ascii="Arial" w:hAnsi="Arial" w:cs="Arial"/>
                <w:color w:val="000000"/>
                <w:sz w:val="18"/>
                <w:szCs w:val="18"/>
                <w:lang w:val="en-GB" w:eastAsia="en-GB"/>
              </w:rPr>
              <w:t>156</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896</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733</w:t>
            </w:r>
          </w:p>
        </w:tc>
        <w:tc>
          <w:tcPr>
            <w:tcW w:w="1341" w:type="dxa"/>
            <w:shd w:val="clear" w:color="auto" w:fill="auto"/>
            <w:vAlign w:val="bottom"/>
          </w:tcPr>
          <w:p w14:paraId="7F883D4D" w14:textId="3CCE151C" w:rsidR="00E47D61" w:rsidRPr="008366D1" w:rsidRDefault="007854CC" w:rsidP="00F66992">
            <w:pPr>
              <w:ind w:right="-72"/>
              <w:jc w:val="right"/>
              <w:rPr>
                <w:rFonts w:ascii="Arial" w:hAnsi="Arial" w:cs="Arial"/>
                <w:sz w:val="18"/>
                <w:szCs w:val="18"/>
              </w:rPr>
            </w:pPr>
            <w:r w:rsidRPr="008366D1">
              <w:rPr>
                <w:rFonts w:ascii="Arial" w:hAnsi="Arial" w:cs="Arial"/>
                <w:color w:val="000000"/>
                <w:sz w:val="18"/>
                <w:szCs w:val="18"/>
                <w:lang w:val="en-GB" w:eastAsia="en-GB"/>
              </w:rPr>
              <w:t>62</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022</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832</w:t>
            </w:r>
          </w:p>
        </w:tc>
        <w:tc>
          <w:tcPr>
            <w:tcW w:w="1476" w:type="dxa"/>
            <w:shd w:val="clear" w:color="auto" w:fill="auto"/>
            <w:vAlign w:val="bottom"/>
          </w:tcPr>
          <w:p w14:paraId="28A4C250" w14:textId="13257992" w:rsidR="00E47D61" w:rsidRPr="008366D1" w:rsidRDefault="007854CC" w:rsidP="00F66992">
            <w:pPr>
              <w:ind w:right="-72"/>
              <w:jc w:val="right"/>
              <w:rPr>
                <w:rFonts w:ascii="Arial" w:hAnsi="Arial" w:cs="Arial"/>
                <w:sz w:val="18"/>
                <w:szCs w:val="18"/>
              </w:rPr>
            </w:pPr>
            <w:r w:rsidRPr="008366D1">
              <w:rPr>
                <w:rFonts w:ascii="Arial" w:hAnsi="Arial" w:cs="Arial"/>
                <w:color w:val="000000"/>
                <w:sz w:val="18"/>
                <w:szCs w:val="18"/>
                <w:lang w:val="en-GB" w:eastAsia="en-GB"/>
              </w:rPr>
              <w:t>84</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235</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899</w:t>
            </w:r>
          </w:p>
        </w:tc>
        <w:tc>
          <w:tcPr>
            <w:tcW w:w="1444" w:type="dxa"/>
            <w:shd w:val="clear" w:color="auto" w:fill="auto"/>
            <w:vAlign w:val="bottom"/>
          </w:tcPr>
          <w:p w14:paraId="53BF3CF8" w14:textId="73046B38" w:rsidR="00E47D61" w:rsidRPr="008366D1" w:rsidRDefault="007854CC" w:rsidP="00F66992">
            <w:pPr>
              <w:ind w:right="-72"/>
              <w:jc w:val="right"/>
              <w:rPr>
                <w:rFonts w:ascii="Arial" w:hAnsi="Arial" w:cs="Arial"/>
                <w:sz w:val="18"/>
                <w:szCs w:val="18"/>
              </w:rPr>
            </w:pPr>
            <w:r w:rsidRPr="008366D1">
              <w:rPr>
                <w:rFonts w:ascii="Arial" w:hAnsi="Arial" w:cs="Arial"/>
                <w:color w:val="000000"/>
                <w:sz w:val="18"/>
                <w:szCs w:val="18"/>
                <w:lang w:val="en-GB" w:eastAsia="en-GB"/>
              </w:rPr>
              <w:t>6</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707</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354</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155</w:t>
            </w:r>
          </w:p>
        </w:tc>
      </w:tr>
      <w:tr w:rsidR="00E47D61" w:rsidRPr="008366D1" w14:paraId="24793B6C" w14:textId="77777777" w:rsidTr="00182AE9">
        <w:trPr>
          <w:trHeight w:val="20"/>
        </w:trPr>
        <w:tc>
          <w:tcPr>
            <w:tcW w:w="4032" w:type="dxa"/>
            <w:shd w:val="clear" w:color="auto" w:fill="auto"/>
            <w:vAlign w:val="bottom"/>
          </w:tcPr>
          <w:p w14:paraId="1FF49655" w14:textId="77777777" w:rsidR="00E47D61" w:rsidRPr="008366D1" w:rsidRDefault="00E47D61" w:rsidP="00F66992">
            <w:pPr>
              <w:ind w:left="-101"/>
              <w:jc w:val="both"/>
              <w:rPr>
                <w:rFonts w:ascii="Arial" w:hAnsi="Arial" w:cs="Arial"/>
                <w:sz w:val="18"/>
                <w:szCs w:val="18"/>
              </w:rPr>
            </w:pPr>
            <w:r w:rsidRPr="008366D1">
              <w:rPr>
                <w:rFonts w:ascii="Arial" w:hAnsi="Arial" w:cs="Arial"/>
                <w:sz w:val="18"/>
                <w:szCs w:val="18"/>
                <w:u w:val="single"/>
              </w:rPr>
              <w:t>Less</w:t>
            </w:r>
            <w:r w:rsidRPr="008366D1">
              <w:rPr>
                <w:rFonts w:ascii="Arial" w:hAnsi="Arial" w:cs="Arial"/>
                <w:sz w:val="18"/>
                <w:szCs w:val="18"/>
              </w:rPr>
              <w:t xml:space="preserve">  Accumulated depreciation</w:t>
            </w:r>
          </w:p>
        </w:tc>
        <w:tc>
          <w:tcPr>
            <w:tcW w:w="1440" w:type="dxa"/>
            <w:tcBorders>
              <w:bottom w:val="single" w:sz="4" w:space="0" w:color="auto"/>
            </w:tcBorders>
            <w:shd w:val="clear" w:color="auto" w:fill="auto"/>
            <w:vAlign w:val="bottom"/>
          </w:tcPr>
          <w:p w14:paraId="0537F22E" w14:textId="13357572" w:rsidR="00E47D61" w:rsidRPr="008366D1" w:rsidRDefault="00E47D61" w:rsidP="00F66992">
            <w:pPr>
              <w:ind w:right="-72"/>
              <w:jc w:val="right"/>
              <w:rPr>
                <w:rFonts w:ascii="Arial" w:hAnsi="Arial" w:cs="Arial"/>
                <w:sz w:val="18"/>
                <w:szCs w:val="18"/>
              </w:rPr>
            </w:pPr>
            <w:r w:rsidRPr="008366D1">
              <w:rPr>
                <w:rFonts w:ascii="Arial" w:hAnsi="Arial" w:cs="Arial"/>
                <w:color w:val="000000"/>
                <w:sz w:val="18"/>
                <w:szCs w:val="18"/>
                <w:lang w:val="en-GB" w:eastAsia="en-GB"/>
              </w:rPr>
              <w:t>(</w:t>
            </w:r>
            <w:r w:rsidR="007854CC" w:rsidRPr="008366D1">
              <w:rPr>
                <w:rFonts w:ascii="Arial" w:hAnsi="Arial" w:cs="Arial"/>
                <w:color w:val="000000"/>
                <w:sz w:val="18"/>
                <w:szCs w:val="18"/>
                <w:lang w:val="en-GB" w:eastAsia="en-GB"/>
              </w:rPr>
              <w:t>75</w:t>
            </w:r>
            <w:r w:rsidRPr="008366D1">
              <w:rPr>
                <w:rFonts w:ascii="Arial" w:hAnsi="Arial" w:cs="Arial"/>
                <w:color w:val="000000"/>
                <w:sz w:val="18"/>
                <w:szCs w:val="18"/>
                <w:lang w:val="en-GB" w:eastAsia="en-GB"/>
              </w:rPr>
              <w:t>,</w:t>
            </w:r>
            <w:r w:rsidR="007854CC" w:rsidRPr="008366D1">
              <w:rPr>
                <w:rFonts w:ascii="Arial" w:hAnsi="Arial" w:cs="Arial"/>
                <w:color w:val="000000"/>
                <w:sz w:val="18"/>
                <w:szCs w:val="18"/>
                <w:lang w:val="en-GB" w:eastAsia="en-GB"/>
              </w:rPr>
              <w:t>311</w:t>
            </w:r>
            <w:r w:rsidRPr="008366D1">
              <w:rPr>
                <w:rFonts w:ascii="Arial" w:hAnsi="Arial" w:cs="Arial"/>
                <w:color w:val="000000"/>
                <w:sz w:val="18"/>
                <w:szCs w:val="18"/>
                <w:lang w:val="en-GB" w:eastAsia="en-GB"/>
              </w:rPr>
              <w:t>,</w:t>
            </w:r>
            <w:r w:rsidR="007854CC" w:rsidRPr="008366D1">
              <w:rPr>
                <w:rFonts w:ascii="Arial" w:hAnsi="Arial" w:cs="Arial"/>
                <w:color w:val="000000"/>
                <w:sz w:val="18"/>
                <w:szCs w:val="18"/>
                <w:lang w:val="en-GB" w:eastAsia="en-GB"/>
              </w:rPr>
              <w:t>967</w:t>
            </w:r>
            <w:r w:rsidRPr="008366D1">
              <w:rPr>
                <w:rFonts w:ascii="Arial" w:hAnsi="Arial" w:cs="Arial"/>
                <w:color w:val="000000"/>
                <w:sz w:val="18"/>
                <w:szCs w:val="18"/>
                <w:lang w:val="en-GB" w:eastAsia="en-GB"/>
              </w:rPr>
              <w:t>)</w:t>
            </w:r>
          </w:p>
        </w:tc>
        <w:tc>
          <w:tcPr>
            <w:tcW w:w="1440" w:type="dxa"/>
            <w:tcBorders>
              <w:bottom w:val="single" w:sz="4" w:space="0" w:color="auto"/>
            </w:tcBorders>
            <w:shd w:val="clear" w:color="auto" w:fill="auto"/>
            <w:vAlign w:val="bottom"/>
          </w:tcPr>
          <w:p w14:paraId="4E528422" w14:textId="3A1E4993" w:rsidR="00E47D61" w:rsidRPr="008366D1" w:rsidRDefault="00E47D61" w:rsidP="00F66992">
            <w:pPr>
              <w:ind w:right="-72"/>
              <w:jc w:val="right"/>
              <w:rPr>
                <w:rFonts w:ascii="Arial" w:hAnsi="Arial" w:cs="Arial"/>
                <w:sz w:val="18"/>
                <w:szCs w:val="18"/>
              </w:rPr>
            </w:pPr>
            <w:r w:rsidRPr="008366D1">
              <w:rPr>
                <w:rFonts w:ascii="Arial" w:hAnsi="Arial" w:cs="Arial"/>
                <w:color w:val="000000"/>
                <w:sz w:val="18"/>
                <w:szCs w:val="18"/>
                <w:lang w:val="en-GB" w:eastAsia="en-GB"/>
              </w:rPr>
              <w:t>(</w:t>
            </w:r>
            <w:r w:rsidR="007854CC" w:rsidRPr="008366D1">
              <w:rPr>
                <w:rFonts w:ascii="Arial" w:hAnsi="Arial" w:cs="Arial"/>
                <w:color w:val="000000"/>
                <w:sz w:val="18"/>
                <w:szCs w:val="18"/>
                <w:lang w:val="en-GB" w:eastAsia="en-GB"/>
              </w:rPr>
              <w:t>757</w:t>
            </w:r>
            <w:r w:rsidRPr="008366D1">
              <w:rPr>
                <w:rFonts w:ascii="Arial" w:hAnsi="Arial" w:cs="Arial"/>
                <w:color w:val="000000"/>
                <w:sz w:val="18"/>
                <w:szCs w:val="18"/>
                <w:lang w:val="en-GB" w:eastAsia="en-GB"/>
              </w:rPr>
              <w:t>,</w:t>
            </w:r>
            <w:r w:rsidR="007854CC" w:rsidRPr="008366D1">
              <w:rPr>
                <w:rFonts w:ascii="Arial" w:hAnsi="Arial" w:cs="Arial"/>
                <w:color w:val="000000"/>
                <w:sz w:val="18"/>
                <w:szCs w:val="18"/>
                <w:lang w:val="en-GB" w:eastAsia="en-GB"/>
              </w:rPr>
              <w:t>258</w:t>
            </w:r>
            <w:r w:rsidRPr="008366D1">
              <w:rPr>
                <w:rFonts w:ascii="Arial" w:hAnsi="Arial" w:cs="Arial"/>
                <w:color w:val="000000"/>
                <w:sz w:val="18"/>
                <w:szCs w:val="18"/>
                <w:lang w:val="en-GB" w:eastAsia="en-GB"/>
              </w:rPr>
              <w:t>,</w:t>
            </w:r>
            <w:r w:rsidR="007854CC" w:rsidRPr="008366D1">
              <w:rPr>
                <w:rFonts w:ascii="Arial" w:hAnsi="Arial" w:cs="Arial"/>
                <w:color w:val="000000"/>
                <w:sz w:val="18"/>
                <w:szCs w:val="18"/>
                <w:lang w:val="en-GB" w:eastAsia="en-GB"/>
              </w:rPr>
              <w:t>906</w:t>
            </w:r>
            <w:r w:rsidRPr="008366D1">
              <w:rPr>
                <w:rFonts w:ascii="Arial" w:hAnsi="Arial" w:cs="Arial"/>
                <w:color w:val="000000"/>
                <w:sz w:val="18"/>
                <w:szCs w:val="18"/>
                <w:lang w:val="en-GB" w:eastAsia="en-GB"/>
              </w:rPr>
              <w:t>)</w:t>
            </w:r>
          </w:p>
        </w:tc>
        <w:tc>
          <w:tcPr>
            <w:tcW w:w="1440" w:type="dxa"/>
            <w:tcBorders>
              <w:bottom w:val="single" w:sz="4" w:space="0" w:color="auto"/>
            </w:tcBorders>
            <w:shd w:val="clear" w:color="auto" w:fill="auto"/>
            <w:vAlign w:val="bottom"/>
          </w:tcPr>
          <w:p w14:paraId="4EA3F9BF" w14:textId="68B656BD" w:rsidR="00E47D61" w:rsidRPr="008366D1" w:rsidRDefault="00E47D61" w:rsidP="00F66992">
            <w:pPr>
              <w:ind w:right="-72"/>
              <w:jc w:val="right"/>
              <w:rPr>
                <w:rFonts w:ascii="Arial" w:hAnsi="Arial" w:cs="Arial"/>
                <w:sz w:val="18"/>
                <w:szCs w:val="18"/>
              </w:rPr>
            </w:pPr>
            <w:r w:rsidRPr="008366D1">
              <w:rPr>
                <w:rFonts w:ascii="Arial" w:hAnsi="Arial" w:cs="Arial"/>
                <w:color w:val="000000"/>
                <w:sz w:val="18"/>
                <w:szCs w:val="18"/>
                <w:lang w:val="en-GB" w:eastAsia="en-GB"/>
              </w:rPr>
              <w:t>(</w:t>
            </w:r>
            <w:r w:rsidR="007854CC" w:rsidRPr="008366D1">
              <w:rPr>
                <w:rFonts w:ascii="Arial" w:hAnsi="Arial" w:cs="Arial"/>
                <w:color w:val="000000"/>
                <w:sz w:val="18"/>
                <w:szCs w:val="18"/>
                <w:lang w:val="en-GB" w:eastAsia="en-GB"/>
              </w:rPr>
              <w:t>2</w:t>
            </w:r>
            <w:r w:rsidRPr="008366D1">
              <w:rPr>
                <w:rFonts w:ascii="Arial" w:hAnsi="Arial" w:cs="Arial"/>
                <w:color w:val="000000"/>
                <w:sz w:val="18"/>
                <w:szCs w:val="18"/>
                <w:lang w:val="en-GB" w:eastAsia="en-GB"/>
              </w:rPr>
              <w:t>,</w:t>
            </w:r>
            <w:r w:rsidR="007854CC" w:rsidRPr="008366D1">
              <w:rPr>
                <w:rFonts w:ascii="Arial" w:hAnsi="Arial" w:cs="Arial"/>
                <w:color w:val="000000"/>
                <w:sz w:val="18"/>
                <w:szCs w:val="18"/>
                <w:lang w:val="en-GB" w:eastAsia="en-GB"/>
              </w:rPr>
              <w:t>173</w:t>
            </w:r>
            <w:r w:rsidRPr="008366D1">
              <w:rPr>
                <w:rFonts w:ascii="Arial" w:hAnsi="Arial" w:cs="Arial"/>
                <w:color w:val="000000"/>
                <w:sz w:val="18"/>
                <w:szCs w:val="18"/>
                <w:lang w:val="en-GB" w:eastAsia="en-GB"/>
              </w:rPr>
              <w:t>,</w:t>
            </w:r>
            <w:r w:rsidR="007854CC" w:rsidRPr="008366D1">
              <w:rPr>
                <w:rFonts w:ascii="Arial" w:hAnsi="Arial" w:cs="Arial"/>
                <w:color w:val="000000"/>
                <w:sz w:val="18"/>
                <w:szCs w:val="18"/>
                <w:lang w:val="en-GB" w:eastAsia="en-GB"/>
              </w:rPr>
              <w:t>400</w:t>
            </w:r>
            <w:r w:rsidRPr="008366D1">
              <w:rPr>
                <w:rFonts w:ascii="Arial" w:hAnsi="Arial" w:cs="Arial"/>
                <w:color w:val="000000"/>
                <w:sz w:val="18"/>
                <w:szCs w:val="18"/>
                <w:lang w:val="en-GB" w:eastAsia="en-GB"/>
              </w:rPr>
              <w:t>,</w:t>
            </w:r>
            <w:r w:rsidR="007854CC" w:rsidRPr="008366D1">
              <w:rPr>
                <w:rFonts w:ascii="Arial" w:hAnsi="Arial" w:cs="Arial"/>
                <w:color w:val="000000"/>
                <w:sz w:val="18"/>
                <w:szCs w:val="18"/>
                <w:lang w:val="en-GB" w:eastAsia="en-GB"/>
              </w:rPr>
              <w:t>215</w:t>
            </w:r>
            <w:r w:rsidRPr="008366D1">
              <w:rPr>
                <w:rFonts w:ascii="Arial" w:hAnsi="Arial" w:cs="Arial"/>
                <w:color w:val="000000"/>
                <w:sz w:val="18"/>
                <w:szCs w:val="18"/>
                <w:lang w:val="en-GB" w:eastAsia="en-GB"/>
              </w:rPr>
              <w:t>)</w:t>
            </w:r>
          </w:p>
        </w:tc>
        <w:tc>
          <w:tcPr>
            <w:tcW w:w="1449" w:type="dxa"/>
            <w:tcBorders>
              <w:bottom w:val="single" w:sz="4" w:space="0" w:color="auto"/>
            </w:tcBorders>
            <w:shd w:val="clear" w:color="auto" w:fill="auto"/>
            <w:vAlign w:val="bottom"/>
          </w:tcPr>
          <w:p w14:paraId="03B0F5B9" w14:textId="5CC3E2E1" w:rsidR="00E47D61" w:rsidRPr="008366D1" w:rsidRDefault="00E47D61" w:rsidP="00F66992">
            <w:pPr>
              <w:ind w:right="-72"/>
              <w:jc w:val="right"/>
              <w:rPr>
                <w:rFonts w:ascii="Arial" w:hAnsi="Arial" w:cs="Arial"/>
                <w:sz w:val="18"/>
                <w:szCs w:val="18"/>
              </w:rPr>
            </w:pPr>
            <w:r w:rsidRPr="008366D1">
              <w:rPr>
                <w:rFonts w:ascii="Arial" w:hAnsi="Arial" w:cs="Arial"/>
                <w:color w:val="000000"/>
                <w:sz w:val="18"/>
                <w:szCs w:val="18"/>
                <w:lang w:val="en-GB" w:eastAsia="en-GB"/>
              </w:rPr>
              <w:t>(</w:t>
            </w:r>
            <w:r w:rsidR="007854CC" w:rsidRPr="008366D1">
              <w:rPr>
                <w:rFonts w:ascii="Arial" w:hAnsi="Arial" w:cs="Arial"/>
                <w:color w:val="000000"/>
                <w:sz w:val="18"/>
                <w:szCs w:val="18"/>
                <w:lang w:val="en-GB" w:eastAsia="en-GB"/>
              </w:rPr>
              <w:t>1</w:t>
            </w:r>
            <w:r w:rsidRPr="008366D1">
              <w:rPr>
                <w:rFonts w:ascii="Arial" w:hAnsi="Arial" w:cs="Arial"/>
                <w:color w:val="000000"/>
                <w:sz w:val="18"/>
                <w:szCs w:val="18"/>
                <w:lang w:val="en-GB" w:eastAsia="en-GB"/>
              </w:rPr>
              <w:t>,</w:t>
            </w:r>
            <w:r w:rsidR="007854CC" w:rsidRPr="008366D1">
              <w:rPr>
                <w:rFonts w:ascii="Arial" w:hAnsi="Arial" w:cs="Arial"/>
                <w:color w:val="000000"/>
                <w:sz w:val="18"/>
                <w:szCs w:val="18"/>
                <w:lang w:val="en-GB" w:eastAsia="en-GB"/>
              </w:rPr>
              <w:t>823</w:t>
            </w:r>
            <w:r w:rsidRPr="008366D1">
              <w:rPr>
                <w:rFonts w:ascii="Arial" w:hAnsi="Arial" w:cs="Arial"/>
                <w:color w:val="000000"/>
                <w:sz w:val="18"/>
                <w:szCs w:val="18"/>
                <w:lang w:val="en-GB" w:eastAsia="en-GB"/>
              </w:rPr>
              <w:t>,</w:t>
            </w:r>
            <w:r w:rsidR="007854CC" w:rsidRPr="008366D1">
              <w:rPr>
                <w:rFonts w:ascii="Arial" w:hAnsi="Arial" w:cs="Arial"/>
                <w:color w:val="000000"/>
                <w:sz w:val="18"/>
                <w:szCs w:val="18"/>
                <w:lang w:val="en-GB" w:eastAsia="en-GB"/>
              </w:rPr>
              <w:t>410</w:t>
            </w:r>
            <w:r w:rsidRPr="008366D1">
              <w:rPr>
                <w:rFonts w:ascii="Arial" w:hAnsi="Arial" w:cs="Arial"/>
                <w:color w:val="000000"/>
                <w:sz w:val="18"/>
                <w:szCs w:val="18"/>
                <w:lang w:val="en-GB" w:eastAsia="en-GB"/>
              </w:rPr>
              <w:t>,</w:t>
            </w:r>
            <w:r w:rsidR="007854CC" w:rsidRPr="008366D1">
              <w:rPr>
                <w:rFonts w:ascii="Arial" w:hAnsi="Arial" w:cs="Arial"/>
                <w:color w:val="000000"/>
                <w:sz w:val="18"/>
                <w:szCs w:val="18"/>
                <w:lang w:val="en-GB" w:eastAsia="en-GB"/>
              </w:rPr>
              <w:t>135</w:t>
            </w:r>
            <w:r w:rsidRPr="008366D1">
              <w:rPr>
                <w:rFonts w:ascii="Arial" w:hAnsi="Arial" w:cs="Arial"/>
                <w:color w:val="000000"/>
                <w:sz w:val="18"/>
                <w:szCs w:val="18"/>
                <w:lang w:val="en-GB" w:eastAsia="en-GB"/>
              </w:rPr>
              <w:t>)</w:t>
            </w:r>
          </w:p>
        </w:tc>
        <w:tc>
          <w:tcPr>
            <w:tcW w:w="1341" w:type="dxa"/>
            <w:tcBorders>
              <w:bottom w:val="single" w:sz="4" w:space="0" w:color="auto"/>
            </w:tcBorders>
            <w:shd w:val="clear" w:color="auto" w:fill="auto"/>
            <w:vAlign w:val="bottom"/>
          </w:tcPr>
          <w:p w14:paraId="36CF6BCF" w14:textId="545FC369" w:rsidR="00E47D61" w:rsidRPr="008366D1" w:rsidRDefault="00E47D61" w:rsidP="00F66992">
            <w:pPr>
              <w:ind w:right="-72"/>
              <w:jc w:val="right"/>
              <w:rPr>
                <w:rFonts w:ascii="Arial" w:hAnsi="Arial" w:cs="Arial"/>
                <w:sz w:val="18"/>
                <w:szCs w:val="18"/>
              </w:rPr>
            </w:pPr>
            <w:r w:rsidRPr="008366D1">
              <w:rPr>
                <w:rFonts w:ascii="Arial" w:hAnsi="Arial" w:cs="Arial"/>
                <w:color w:val="000000"/>
                <w:sz w:val="18"/>
                <w:szCs w:val="18"/>
                <w:lang w:val="en-GB" w:eastAsia="en-GB"/>
              </w:rPr>
              <w:t>(</w:t>
            </w:r>
            <w:r w:rsidR="007854CC" w:rsidRPr="008366D1">
              <w:rPr>
                <w:rFonts w:ascii="Arial" w:hAnsi="Arial" w:cs="Arial"/>
                <w:color w:val="000000"/>
                <w:sz w:val="18"/>
                <w:szCs w:val="18"/>
                <w:lang w:val="en-GB" w:eastAsia="en-GB"/>
              </w:rPr>
              <w:t>135</w:t>
            </w:r>
            <w:r w:rsidRPr="008366D1">
              <w:rPr>
                <w:rFonts w:ascii="Arial" w:hAnsi="Arial" w:cs="Arial"/>
                <w:color w:val="000000"/>
                <w:sz w:val="18"/>
                <w:szCs w:val="18"/>
                <w:lang w:val="en-GB" w:eastAsia="en-GB"/>
              </w:rPr>
              <w:t>,</w:t>
            </w:r>
            <w:r w:rsidR="007854CC" w:rsidRPr="008366D1">
              <w:rPr>
                <w:rFonts w:ascii="Arial" w:hAnsi="Arial" w:cs="Arial"/>
                <w:color w:val="000000"/>
                <w:sz w:val="18"/>
                <w:szCs w:val="18"/>
                <w:lang w:val="en-GB" w:eastAsia="en-GB"/>
              </w:rPr>
              <w:t>828</w:t>
            </w:r>
            <w:r w:rsidRPr="008366D1">
              <w:rPr>
                <w:rFonts w:ascii="Arial" w:hAnsi="Arial" w:cs="Arial"/>
                <w:color w:val="000000"/>
                <w:sz w:val="18"/>
                <w:szCs w:val="18"/>
                <w:lang w:val="en-GB" w:eastAsia="en-GB"/>
              </w:rPr>
              <w:t>,</w:t>
            </w:r>
            <w:r w:rsidR="007854CC" w:rsidRPr="008366D1">
              <w:rPr>
                <w:rFonts w:ascii="Arial" w:hAnsi="Arial" w:cs="Arial"/>
                <w:color w:val="000000"/>
                <w:sz w:val="18"/>
                <w:szCs w:val="18"/>
                <w:lang w:val="en-GB" w:eastAsia="en-GB"/>
              </w:rPr>
              <w:t>764</w:t>
            </w:r>
            <w:r w:rsidRPr="008366D1">
              <w:rPr>
                <w:rFonts w:ascii="Arial" w:hAnsi="Arial" w:cs="Arial"/>
                <w:color w:val="000000"/>
                <w:sz w:val="18"/>
                <w:szCs w:val="18"/>
                <w:lang w:val="en-GB" w:eastAsia="en-GB"/>
              </w:rPr>
              <w:t>)</w:t>
            </w:r>
          </w:p>
        </w:tc>
        <w:tc>
          <w:tcPr>
            <w:tcW w:w="1341" w:type="dxa"/>
            <w:tcBorders>
              <w:bottom w:val="single" w:sz="4" w:space="0" w:color="auto"/>
            </w:tcBorders>
            <w:shd w:val="clear" w:color="auto" w:fill="auto"/>
            <w:vAlign w:val="bottom"/>
          </w:tcPr>
          <w:p w14:paraId="4E67C77B" w14:textId="197DC291" w:rsidR="00E47D61" w:rsidRPr="008366D1" w:rsidRDefault="00E47D61" w:rsidP="00F66992">
            <w:pPr>
              <w:ind w:right="-72"/>
              <w:jc w:val="right"/>
              <w:rPr>
                <w:rFonts w:ascii="Arial" w:hAnsi="Arial" w:cs="Arial"/>
                <w:sz w:val="18"/>
                <w:szCs w:val="18"/>
              </w:rPr>
            </w:pPr>
            <w:r w:rsidRPr="008366D1">
              <w:rPr>
                <w:rFonts w:ascii="Arial" w:hAnsi="Arial" w:cs="Arial"/>
                <w:color w:val="000000"/>
                <w:sz w:val="18"/>
                <w:szCs w:val="18"/>
                <w:lang w:val="en-GB" w:eastAsia="en-GB"/>
              </w:rPr>
              <w:t>(</w:t>
            </w:r>
            <w:r w:rsidR="007854CC" w:rsidRPr="008366D1">
              <w:rPr>
                <w:rFonts w:ascii="Arial" w:hAnsi="Arial" w:cs="Arial"/>
                <w:color w:val="000000"/>
                <w:sz w:val="18"/>
                <w:szCs w:val="18"/>
                <w:lang w:val="en-GB" w:eastAsia="en-GB"/>
              </w:rPr>
              <w:t>49</w:t>
            </w:r>
            <w:r w:rsidRPr="008366D1">
              <w:rPr>
                <w:rFonts w:ascii="Arial" w:hAnsi="Arial" w:cs="Arial"/>
                <w:color w:val="000000"/>
                <w:sz w:val="18"/>
                <w:szCs w:val="18"/>
                <w:lang w:val="en-GB" w:eastAsia="en-GB"/>
              </w:rPr>
              <w:t>,</w:t>
            </w:r>
            <w:r w:rsidR="007854CC" w:rsidRPr="008366D1">
              <w:rPr>
                <w:rFonts w:ascii="Arial" w:hAnsi="Arial" w:cs="Arial"/>
                <w:color w:val="000000"/>
                <w:sz w:val="18"/>
                <w:szCs w:val="18"/>
                <w:lang w:val="en-GB" w:eastAsia="en-GB"/>
              </w:rPr>
              <w:t>267</w:t>
            </w:r>
            <w:r w:rsidRPr="008366D1">
              <w:rPr>
                <w:rFonts w:ascii="Arial" w:hAnsi="Arial" w:cs="Arial"/>
                <w:color w:val="000000"/>
                <w:sz w:val="18"/>
                <w:szCs w:val="18"/>
                <w:lang w:val="en-GB" w:eastAsia="en-GB"/>
              </w:rPr>
              <w:t>,</w:t>
            </w:r>
            <w:r w:rsidR="007854CC" w:rsidRPr="008366D1">
              <w:rPr>
                <w:rFonts w:ascii="Arial" w:hAnsi="Arial" w:cs="Arial"/>
                <w:color w:val="000000"/>
                <w:sz w:val="18"/>
                <w:szCs w:val="18"/>
                <w:lang w:val="en-GB" w:eastAsia="en-GB"/>
              </w:rPr>
              <w:t>787</w:t>
            </w:r>
            <w:r w:rsidRPr="008366D1">
              <w:rPr>
                <w:rFonts w:ascii="Arial" w:hAnsi="Arial" w:cs="Arial"/>
                <w:color w:val="000000"/>
                <w:sz w:val="18"/>
                <w:szCs w:val="18"/>
                <w:lang w:val="en-GB" w:eastAsia="en-GB"/>
              </w:rPr>
              <w:t>)</w:t>
            </w:r>
          </w:p>
        </w:tc>
        <w:tc>
          <w:tcPr>
            <w:tcW w:w="1476" w:type="dxa"/>
            <w:tcBorders>
              <w:bottom w:val="single" w:sz="4" w:space="0" w:color="auto"/>
            </w:tcBorders>
            <w:shd w:val="clear" w:color="auto" w:fill="auto"/>
            <w:vAlign w:val="bottom"/>
          </w:tcPr>
          <w:p w14:paraId="7E5C8702" w14:textId="16E9A57F" w:rsidR="00E47D61" w:rsidRPr="008366D1" w:rsidRDefault="00E47D61" w:rsidP="00F66992">
            <w:pPr>
              <w:ind w:right="-72"/>
              <w:jc w:val="right"/>
              <w:rPr>
                <w:rFonts w:ascii="Arial" w:hAnsi="Arial" w:cs="Arial"/>
                <w:sz w:val="18"/>
                <w:szCs w:val="18"/>
              </w:rPr>
            </w:pPr>
            <w:r w:rsidRPr="008366D1">
              <w:rPr>
                <w:rFonts w:ascii="Arial" w:hAnsi="Arial" w:cs="Arial"/>
                <w:color w:val="000000"/>
                <w:sz w:val="18"/>
                <w:szCs w:val="18"/>
                <w:lang w:val="en-GB" w:eastAsia="en-GB"/>
              </w:rPr>
              <w:t>-</w:t>
            </w:r>
          </w:p>
        </w:tc>
        <w:tc>
          <w:tcPr>
            <w:tcW w:w="1444" w:type="dxa"/>
            <w:tcBorders>
              <w:bottom w:val="single" w:sz="4" w:space="0" w:color="auto"/>
            </w:tcBorders>
            <w:shd w:val="clear" w:color="auto" w:fill="auto"/>
            <w:vAlign w:val="bottom"/>
          </w:tcPr>
          <w:p w14:paraId="3EB442F3" w14:textId="0FCE6AE7" w:rsidR="00E47D61" w:rsidRPr="008366D1" w:rsidRDefault="00E47D61" w:rsidP="00F66992">
            <w:pPr>
              <w:ind w:right="-72"/>
              <w:jc w:val="right"/>
              <w:rPr>
                <w:rFonts w:ascii="Arial" w:hAnsi="Arial" w:cs="Arial"/>
                <w:sz w:val="18"/>
                <w:szCs w:val="18"/>
              </w:rPr>
            </w:pPr>
            <w:r w:rsidRPr="008366D1">
              <w:rPr>
                <w:rFonts w:ascii="Arial" w:hAnsi="Arial" w:cs="Arial"/>
                <w:color w:val="000000"/>
                <w:sz w:val="18"/>
                <w:szCs w:val="18"/>
                <w:lang w:val="en-GB" w:eastAsia="en-GB"/>
              </w:rPr>
              <w:t>(</w:t>
            </w:r>
            <w:r w:rsidR="007854CC" w:rsidRPr="008366D1">
              <w:rPr>
                <w:rFonts w:ascii="Arial" w:hAnsi="Arial" w:cs="Arial"/>
                <w:color w:val="000000"/>
                <w:sz w:val="18"/>
                <w:szCs w:val="18"/>
                <w:lang w:val="en-GB" w:eastAsia="en-GB"/>
              </w:rPr>
              <w:t>5</w:t>
            </w:r>
            <w:r w:rsidRPr="008366D1">
              <w:rPr>
                <w:rFonts w:ascii="Arial" w:hAnsi="Arial" w:cs="Arial"/>
                <w:color w:val="000000"/>
                <w:sz w:val="18"/>
                <w:szCs w:val="18"/>
                <w:lang w:val="en-GB" w:eastAsia="en-GB"/>
              </w:rPr>
              <w:t>,</w:t>
            </w:r>
            <w:r w:rsidR="007854CC" w:rsidRPr="008366D1">
              <w:rPr>
                <w:rFonts w:ascii="Arial" w:hAnsi="Arial" w:cs="Arial"/>
                <w:color w:val="000000"/>
                <w:sz w:val="18"/>
                <w:szCs w:val="18"/>
                <w:lang w:val="en-GB" w:eastAsia="en-GB"/>
              </w:rPr>
              <w:t>014</w:t>
            </w:r>
            <w:r w:rsidRPr="008366D1">
              <w:rPr>
                <w:rFonts w:ascii="Arial" w:hAnsi="Arial" w:cs="Arial"/>
                <w:color w:val="000000"/>
                <w:sz w:val="18"/>
                <w:szCs w:val="18"/>
                <w:lang w:val="en-GB" w:eastAsia="en-GB"/>
              </w:rPr>
              <w:t>,</w:t>
            </w:r>
            <w:r w:rsidR="007854CC" w:rsidRPr="008366D1">
              <w:rPr>
                <w:rFonts w:ascii="Arial" w:hAnsi="Arial" w:cs="Arial"/>
                <w:color w:val="000000"/>
                <w:sz w:val="18"/>
                <w:szCs w:val="18"/>
                <w:lang w:val="en-GB" w:eastAsia="en-GB"/>
              </w:rPr>
              <w:t>477</w:t>
            </w:r>
            <w:r w:rsidRPr="008366D1">
              <w:rPr>
                <w:rFonts w:ascii="Arial" w:hAnsi="Arial" w:cs="Arial"/>
                <w:color w:val="000000"/>
                <w:sz w:val="18"/>
                <w:szCs w:val="18"/>
                <w:lang w:val="en-GB" w:eastAsia="en-GB"/>
              </w:rPr>
              <w:t>,</w:t>
            </w:r>
            <w:r w:rsidR="007854CC" w:rsidRPr="008366D1">
              <w:rPr>
                <w:rFonts w:ascii="Arial" w:hAnsi="Arial" w:cs="Arial"/>
                <w:color w:val="000000"/>
                <w:sz w:val="18"/>
                <w:szCs w:val="18"/>
                <w:lang w:val="en-GB" w:eastAsia="en-GB"/>
              </w:rPr>
              <w:t>774</w:t>
            </w:r>
            <w:r w:rsidRPr="008366D1">
              <w:rPr>
                <w:rFonts w:ascii="Arial" w:hAnsi="Arial" w:cs="Arial"/>
                <w:color w:val="000000"/>
                <w:sz w:val="18"/>
                <w:szCs w:val="18"/>
                <w:lang w:val="en-GB" w:eastAsia="en-GB"/>
              </w:rPr>
              <w:t>)</w:t>
            </w:r>
          </w:p>
        </w:tc>
      </w:tr>
      <w:tr w:rsidR="00E47D61" w:rsidRPr="008366D1" w14:paraId="38EBBB12" w14:textId="77777777" w:rsidTr="00182AE9">
        <w:trPr>
          <w:trHeight w:val="20"/>
        </w:trPr>
        <w:tc>
          <w:tcPr>
            <w:tcW w:w="4032" w:type="dxa"/>
            <w:shd w:val="clear" w:color="auto" w:fill="auto"/>
            <w:vAlign w:val="bottom"/>
          </w:tcPr>
          <w:p w14:paraId="59E95B3A" w14:textId="77777777" w:rsidR="00E47D61" w:rsidRPr="008366D1" w:rsidRDefault="00E47D61" w:rsidP="00F66992">
            <w:pPr>
              <w:ind w:left="-101"/>
              <w:jc w:val="both"/>
              <w:rPr>
                <w:rFonts w:ascii="Arial" w:hAnsi="Arial" w:cs="Arial"/>
                <w:sz w:val="18"/>
                <w:szCs w:val="18"/>
                <w:u w:val="single"/>
              </w:rPr>
            </w:pPr>
          </w:p>
        </w:tc>
        <w:tc>
          <w:tcPr>
            <w:tcW w:w="1440" w:type="dxa"/>
            <w:tcBorders>
              <w:top w:val="single" w:sz="4" w:space="0" w:color="auto"/>
            </w:tcBorders>
            <w:shd w:val="clear" w:color="auto" w:fill="auto"/>
            <w:vAlign w:val="bottom"/>
          </w:tcPr>
          <w:p w14:paraId="685D945D" w14:textId="77777777" w:rsidR="00E47D61" w:rsidRPr="008366D1" w:rsidRDefault="00E47D61"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9119AE2" w14:textId="77777777" w:rsidR="00E47D61" w:rsidRPr="008366D1" w:rsidRDefault="00E47D61"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36FCDE8" w14:textId="77777777" w:rsidR="00E47D61" w:rsidRPr="008366D1" w:rsidRDefault="00E47D61" w:rsidP="00F66992">
            <w:pPr>
              <w:ind w:right="-72"/>
              <w:jc w:val="right"/>
              <w:rPr>
                <w:rFonts w:ascii="Arial" w:hAnsi="Arial" w:cs="Arial"/>
                <w:sz w:val="18"/>
                <w:szCs w:val="18"/>
              </w:rPr>
            </w:pPr>
          </w:p>
        </w:tc>
        <w:tc>
          <w:tcPr>
            <w:tcW w:w="1449" w:type="dxa"/>
            <w:tcBorders>
              <w:top w:val="single" w:sz="4" w:space="0" w:color="auto"/>
            </w:tcBorders>
            <w:shd w:val="clear" w:color="auto" w:fill="auto"/>
            <w:vAlign w:val="bottom"/>
          </w:tcPr>
          <w:p w14:paraId="533B1625" w14:textId="77777777" w:rsidR="00E47D61" w:rsidRPr="008366D1" w:rsidRDefault="00E47D61" w:rsidP="00F66992">
            <w:pPr>
              <w:ind w:right="-72"/>
              <w:jc w:val="right"/>
              <w:rPr>
                <w:rFonts w:ascii="Arial" w:hAnsi="Arial" w:cs="Arial"/>
                <w:sz w:val="18"/>
                <w:szCs w:val="18"/>
              </w:rPr>
            </w:pPr>
          </w:p>
        </w:tc>
        <w:tc>
          <w:tcPr>
            <w:tcW w:w="1341" w:type="dxa"/>
            <w:tcBorders>
              <w:top w:val="single" w:sz="4" w:space="0" w:color="auto"/>
            </w:tcBorders>
            <w:shd w:val="clear" w:color="auto" w:fill="auto"/>
            <w:vAlign w:val="bottom"/>
          </w:tcPr>
          <w:p w14:paraId="1CCD739E" w14:textId="77777777" w:rsidR="00E47D61" w:rsidRPr="008366D1" w:rsidRDefault="00E47D61" w:rsidP="00F66992">
            <w:pPr>
              <w:ind w:right="-72"/>
              <w:jc w:val="right"/>
              <w:rPr>
                <w:rFonts w:ascii="Arial" w:hAnsi="Arial" w:cs="Arial"/>
                <w:sz w:val="18"/>
                <w:szCs w:val="18"/>
              </w:rPr>
            </w:pPr>
          </w:p>
        </w:tc>
        <w:tc>
          <w:tcPr>
            <w:tcW w:w="1341" w:type="dxa"/>
            <w:tcBorders>
              <w:top w:val="single" w:sz="4" w:space="0" w:color="auto"/>
            </w:tcBorders>
            <w:shd w:val="clear" w:color="auto" w:fill="auto"/>
            <w:vAlign w:val="bottom"/>
          </w:tcPr>
          <w:p w14:paraId="10D936A3" w14:textId="77777777" w:rsidR="00E47D61" w:rsidRPr="008366D1" w:rsidRDefault="00E47D61" w:rsidP="00F66992">
            <w:pPr>
              <w:ind w:right="-72"/>
              <w:jc w:val="right"/>
              <w:rPr>
                <w:rFonts w:ascii="Arial" w:hAnsi="Arial" w:cs="Arial"/>
                <w:sz w:val="18"/>
                <w:szCs w:val="18"/>
              </w:rPr>
            </w:pPr>
          </w:p>
        </w:tc>
        <w:tc>
          <w:tcPr>
            <w:tcW w:w="1476" w:type="dxa"/>
            <w:tcBorders>
              <w:top w:val="single" w:sz="4" w:space="0" w:color="auto"/>
            </w:tcBorders>
            <w:shd w:val="clear" w:color="auto" w:fill="auto"/>
            <w:vAlign w:val="bottom"/>
          </w:tcPr>
          <w:p w14:paraId="7811D491" w14:textId="77777777" w:rsidR="00E47D61" w:rsidRPr="008366D1" w:rsidRDefault="00E47D61" w:rsidP="00F66992">
            <w:pPr>
              <w:ind w:right="-72"/>
              <w:jc w:val="right"/>
              <w:rPr>
                <w:rFonts w:ascii="Arial" w:hAnsi="Arial" w:cs="Arial"/>
                <w:sz w:val="18"/>
                <w:szCs w:val="18"/>
              </w:rPr>
            </w:pPr>
          </w:p>
        </w:tc>
        <w:tc>
          <w:tcPr>
            <w:tcW w:w="1444" w:type="dxa"/>
            <w:tcBorders>
              <w:top w:val="single" w:sz="4" w:space="0" w:color="auto"/>
            </w:tcBorders>
            <w:shd w:val="clear" w:color="auto" w:fill="auto"/>
            <w:vAlign w:val="bottom"/>
          </w:tcPr>
          <w:p w14:paraId="5F14B835" w14:textId="77777777" w:rsidR="00E47D61" w:rsidRPr="008366D1" w:rsidRDefault="00E47D61" w:rsidP="00F66992">
            <w:pPr>
              <w:ind w:right="-72"/>
              <w:jc w:val="right"/>
              <w:rPr>
                <w:rFonts w:ascii="Arial" w:hAnsi="Arial" w:cs="Arial"/>
                <w:sz w:val="18"/>
                <w:szCs w:val="18"/>
              </w:rPr>
            </w:pPr>
          </w:p>
        </w:tc>
      </w:tr>
      <w:tr w:rsidR="00E47D61" w:rsidRPr="008366D1" w14:paraId="5F8B1984" w14:textId="77777777" w:rsidTr="00182AE9">
        <w:trPr>
          <w:trHeight w:val="20"/>
        </w:trPr>
        <w:tc>
          <w:tcPr>
            <w:tcW w:w="4032" w:type="dxa"/>
            <w:shd w:val="clear" w:color="auto" w:fill="auto"/>
            <w:vAlign w:val="bottom"/>
          </w:tcPr>
          <w:p w14:paraId="46747802" w14:textId="77777777" w:rsidR="00E47D61" w:rsidRPr="008366D1" w:rsidRDefault="00E47D61" w:rsidP="00F66992">
            <w:pPr>
              <w:ind w:left="-101"/>
              <w:jc w:val="both"/>
              <w:rPr>
                <w:rFonts w:ascii="Arial" w:hAnsi="Arial" w:cs="Arial"/>
                <w:sz w:val="18"/>
                <w:szCs w:val="18"/>
              </w:rPr>
            </w:pPr>
            <w:r w:rsidRPr="008366D1">
              <w:rPr>
                <w:rFonts w:ascii="Arial" w:hAnsi="Arial" w:cs="Arial"/>
                <w:sz w:val="18"/>
                <w:szCs w:val="18"/>
              </w:rPr>
              <w:t>Net book amount</w:t>
            </w:r>
          </w:p>
        </w:tc>
        <w:tc>
          <w:tcPr>
            <w:tcW w:w="1440" w:type="dxa"/>
            <w:tcBorders>
              <w:bottom w:val="single" w:sz="4" w:space="0" w:color="auto"/>
            </w:tcBorders>
            <w:shd w:val="clear" w:color="auto" w:fill="auto"/>
            <w:vAlign w:val="bottom"/>
          </w:tcPr>
          <w:p w14:paraId="7D2CAFBA" w14:textId="309D26C7" w:rsidR="00E47D61" w:rsidRPr="008366D1" w:rsidRDefault="007854CC" w:rsidP="00F66992">
            <w:pPr>
              <w:ind w:right="-72"/>
              <w:jc w:val="right"/>
              <w:rPr>
                <w:rFonts w:ascii="Arial" w:hAnsi="Arial" w:cs="Arial"/>
                <w:sz w:val="18"/>
                <w:szCs w:val="18"/>
              </w:rPr>
            </w:pPr>
            <w:r w:rsidRPr="008366D1">
              <w:rPr>
                <w:rFonts w:ascii="Arial" w:hAnsi="Arial" w:cs="Arial"/>
                <w:color w:val="000000"/>
                <w:sz w:val="18"/>
                <w:szCs w:val="18"/>
                <w:lang w:val="en-GB" w:eastAsia="en-GB"/>
              </w:rPr>
              <w:t>138</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524</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932</w:t>
            </w:r>
          </w:p>
        </w:tc>
        <w:tc>
          <w:tcPr>
            <w:tcW w:w="1440" w:type="dxa"/>
            <w:tcBorders>
              <w:bottom w:val="single" w:sz="4" w:space="0" w:color="auto"/>
            </w:tcBorders>
            <w:shd w:val="clear" w:color="auto" w:fill="auto"/>
            <w:vAlign w:val="bottom"/>
          </w:tcPr>
          <w:p w14:paraId="365E6BF4" w14:textId="4DA145E6" w:rsidR="00E47D61" w:rsidRPr="008366D1" w:rsidRDefault="007854CC" w:rsidP="00F66992">
            <w:pPr>
              <w:ind w:right="-72"/>
              <w:jc w:val="right"/>
              <w:rPr>
                <w:rFonts w:ascii="Arial" w:hAnsi="Arial" w:cs="Arial"/>
                <w:sz w:val="18"/>
                <w:szCs w:val="18"/>
              </w:rPr>
            </w:pPr>
            <w:r w:rsidRPr="008366D1">
              <w:rPr>
                <w:rFonts w:ascii="Arial" w:hAnsi="Arial" w:cs="Arial"/>
                <w:color w:val="000000"/>
                <w:sz w:val="18"/>
                <w:szCs w:val="18"/>
                <w:lang w:val="en-GB" w:eastAsia="en-GB"/>
              </w:rPr>
              <w:t>232</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455</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044</w:t>
            </w:r>
          </w:p>
        </w:tc>
        <w:tc>
          <w:tcPr>
            <w:tcW w:w="1440" w:type="dxa"/>
            <w:tcBorders>
              <w:bottom w:val="single" w:sz="4" w:space="0" w:color="auto"/>
            </w:tcBorders>
            <w:shd w:val="clear" w:color="auto" w:fill="auto"/>
            <w:vAlign w:val="bottom"/>
          </w:tcPr>
          <w:p w14:paraId="5F60535E" w14:textId="2C8F8CF5" w:rsidR="00E47D61" w:rsidRPr="008366D1" w:rsidRDefault="007854CC" w:rsidP="00F66992">
            <w:pPr>
              <w:ind w:right="-72"/>
              <w:jc w:val="right"/>
              <w:rPr>
                <w:rFonts w:ascii="Arial" w:hAnsi="Arial" w:cs="Arial"/>
                <w:sz w:val="18"/>
                <w:szCs w:val="18"/>
              </w:rPr>
            </w:pPr>
            <w:r w:rsidRPr="008366D1">
              <w:rPr>
                <w:rFonts w:ascii="Arial" w:hAnsi="Arial" w:cs="Arial"/>
                <w:color w:val="000000"/>
                <w:sz w:val="18"/>
                <w:szCs w:val="18"/>
                <w:lang w:val="en-GB" w:eastAsia="en-GB"/>
              </w:rPr>
              <w:t>990</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661</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410</w:t>
            </w:r>
          </w:p>
        </w:tc>
        <w:tc>
          <w:tcPr>
            <w:tcW w:w="1449" w:type="dxa"/>
            <w:tcBorders>
              <w:bottom w:val="single" w:sz="4" w:space="0" w:color="auto"/>
            </w:tcBorders>
            <w:shd w:val="clear" w:color="auto" w:fill="auto"/>
            <w:vAlign w:val="bottom"/>
          </w:tcPr>
          <w:p w14:paraId="0D6B344A" w14:textId="65415626" w:rsidR="00E47D61" w:rsidRPr="008366D1" w:rsidRDefault="007854CC" w:rsidP="00F66992">
            <w:pPr>
              <w:ind w:right="-72"/>
              <w:jc w:val="right"/>
              <w:rPr>
                <w:rFonts w:ascii="Arial" w:hAnsi="Arial" w:cs="Arial"/>
                <w:sz w:val="18"/>
                <w:szCs w:val="18"/>
              </w:rPr>
            </w:pPr>
            <w:r w:rsidRPr="008366D1">
              <w:rPr>
                <w:rFonts w:ascii="Arial" w:hAnsi="Arial" w:cs="Arial"/>
                <w:color w:val="000000"/>
                <w:sz w:val="18"/>
                <w:szCs w:val="18"/>
                <w:lang w:val="en-GB" w:eastAsia="en-GB"/>
              </w:rPr>
              <w:t>213</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176</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082</w:t>
            </w:r>
          </w:p>
        </w:tc>
        <w:tc>
          <w:tcPr>
            <w:tcW w:w="1341" w:type="dxa"/>
            <w:tcBorders>
              <w:bottom w:val="single" w:sz="4" w:space="0" w:color="auto"/>
            </w:tcBorders>
            <w:shd w:val="clear" w:color="auto" w:fill="auto"/>
            <w:vAlign w:val="bottom"/>
          </w:tcPr>
          <w:p w14:paraId="64C1A703" w14:textId="0FE5D209" w:rsidR="00E47D61" w:rsidRPr="008366D1" w:rsidRDefault="007854CC" w:rsidP="00F66992">
            <w:pPr>
              <w:ind w:right="-72"/>
              <w:jc w:val="right"/>
              <w:rPr>
                <w:rFonts w:ascii="Arial" w:hAnsi="Arial" w:cs="Arial"/>
                <w:sz w:val="18"/>
                <w:szCs w:val="18"/>
              </w:rPr>
            </w:pPr>
            <w:r w:rsidRPr="008366D1">
              <w:rPr>
                <w:rFonts w:ascii="Arial" w:hAnsi="Arial" w:cs="Arial"/>
                <w:color w:val="000000"/>
                <w:sz w:val="18"/>
                <w:szCs w:val="18"/>
                <w:lang w:val="en-GB" w:eastAsia="en-GB"/>
              </w:rPr>
              <w:t>21</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067</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969</w:t>
            </w:r>
          </w:p>
        </w:tc>
        <w:tc>
          <w:tcPr>
            <w:tcW w:w="1341" w:type="dxa"/>
            <w:tcBorders>
              <w:bottom w:val="single" w:sz="4" w:space="0" w:color="auto"/>
            </w:tcBorders>
            <w:shd w:val="clear" w:color="auto" w:fill="auto"/>
            <w:vAlign w:val="bottom"/>
          </w:tcPr>
          <w:p w14:paraId="74311DC4" w14:textId="0F52E290" w:rsidR="00E47D61" w:rsidRPr="008366D1" w:rsidRDefault="007854CC" w:rsidP="00F66992">
            <w:pPr>
              <w:ind w:right="-72"/>
              <w:jc w:val="right"/>
              <w:rPr>
                <w:rFonts w:ascii="Arial" w:hAnsi="Arial" w:cs="Arial"/>
                <w:sz w:val="18"/>
                <w:szCs w:val="18"/>
              </w:rPr>
            </w:pPr>
            <w:r w:rsidRPr="008366D1">
              <w:rPr>
                <w:rFonts w:ascii="Arial" w:hAnsi="Arial" w:cs="Arial"/>
                <w:color w:val="000000"/>
                <w:sz w:val="18"/>
                <w:szCs w:val="18"/>
                <w:lang w:val="en-GB" w:eastAsia="en-GB"/>
              </w:rPr>
              <w:t>12</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755</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045</w:t>
            </w:r>
          </w:p>
        </w:tc>
        <w:tc>
          <w:tcPr>
            <w:tcW w:w="1476" w:type="dxa"/>
            <w:tcBorders>
              <w:bottom w:val="single" w:sz="4" w:space="0" w:color="auto"/>
            </w:tcBorders>
            <w:shd w:val="clear" w:color="auto" w:fill="auto"/>
            <w:vAlign w:val="bottom"/>
          </w:tcPr>
          <w:p w14:paraId="1B4FD5D3" w14:textId="24AA1FEA" w:rsidR="00E47D61" w:rsidRPr="008366D1" w:rsidRDefault="007854CC" w:rsidP="00F66992">
            <w:pPr>
              <w:ind w:right="-72"/>
              <w:jc w:val="right"/>
              <w:rPr>
                <w:rFonts w:ascii="Arial" w:hAnsi="Arial" w:cs="Arial"/>
                <w:sz w:val="18"/>
                <w:szCs w:val="18"/>
              </w:rPr>
            </w:pPr>
            <w:r w:rsidRPr="008366D1">
              <w:rPr>
                <w:rFonts w:ascii="Arial" w:hAnsi="Arial" w:cs="Arial"/>
                <w:color w:val="000000"/>
                <w:sz w:val="18"/>
                <w:szCs w:val="18"/>
                <w:lang w:val="en-GB" w:eastAsia="en-GB"/>
              </w:rPr>
              <w:t>84</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235</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899</w:t>
            </w:r>
          </w:p>
        </w:tc>
        <w:tc>
          <w:tcPr>
            <w:tcW w:w="1444" w:type="dxa"/>
            <w:tcBorders>
              <w:bottom w:val="single" w:sz="4" w:space="0" w:color="auto"/>
            </w:tcBorders>
            <w:shd w:val="clear" w:color="auto" w:fill="auto"/>
            <w:vAlign w:val="bottom"/>
          </w:tcPr>
          <w:p w14:paraId="60CACF99" w14:textId="16F866DC" w:rsidR="00E47D61" w:rsidRPr="008366D1" w:rsidRDefault="007854CC" w:rsidP="00F66992">
            <w:pPr>
              <w:ind w:right="-72"/>
              <w:jc w:val="right"/>
              <w:rPr>
                <w:rFonts w:ascii="Arial" w:hAnsi="Arial" w:cs="Arial"/>
                <w:sz w:val="18"/>
                <w:szCs w:val="18"/>
              </w:rPr>
            </w:pPr>
            <w:r w:rsidRPr="008366D1">
              <w:rPr>
                <w:rFonts w:ascii="Arial" w:hAnsi="Arial" w:cs="Arial"/>
                <w:color w:val="000000"/>
                <w:sz w:val="18"/>
                <w:szCs w:val="18"/>
                <w:lang w:val="en-GB" w:eastAsia="en-GB"/>
              </w:rPr>
              <w:t>1</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692</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876</w:t>
            </w:r>
            <w:r w:rsidR="00E47D61" w:rsidRPr="008366D1">
              <w:rPr>
                <w:rFonts w:ascii="Arial" w:hAnsi="Arial" w:cs="Arial"/>
                <w:color w:val="000000"/>
                <w:sz w:val="18"/>
                <w:szCs w:val="18"/>
                <w:lang w:val="en-GB" w:eastAsia="en-GB"/>
              </w:rPr>
              <w:t>,</w:t>
            </w:r>
            <w:r w:rsidRPr="008366D1">
              <w:rPr>
                <w:rFonts w:ascii="Arial" w:hAnsi="Arial" w:cs="Arial"/>
                <w:color w:val="000000"/>
                <w:sz w:val="18"/>
                <w:szCs w:val="18"/>
                <w:lang w:val="en-GB" w:eastAsia="en-GB"/>
              </w:rPr>
              <w:t>381</w:t>
            </w:r>
          </w:p>
        </w:tc>
      </w:tr>
      <w:tr w:rsidR="00E47D61" w:rsidRPr="008366D1" w14:paraId="6F56A60C" w14:textId="77777777" w:rsidTr="00182AE9">
        <w:trPr>
          <w:trHeight w:val="20"/>
        </w:trPr>
        <w:tc>
          <w:tcPr>
            <w:tcW w:w="4032" w:type="dxa"/>
            <w:shd w:val="clear" w:color="auto" w:fill="auto"/>
            <w:vAlign w:val="bottom"/>
          </w:tcPr>
          <w:p w14:paraId="765EBD3C" w14:textId="77777777" w:rsidR="00E47D61" w:rsidRPr="008366D1" w:rsidRDefault="00E47D61" w:rsidP="00F66992">
            <w:pPr>
              <w:ind w:left="-101"/>
              <w:jc w:val="both"/>
              <w:rPr>
                <w:rFonts w:ascii="Arial" w:hAnsi="Arial" w:cs="Arial"/>
                <w:sz w:val="18"/>
                <w:szCs w:val="18"/>
              </w:rPr>
            </w:pPr>
          </w:p>
        </w:tc>
        <w:tc>
          <w:tcPr>
            <w:tcW w:w="1440" w:type="dxa"/>
            <w:tcBorders>
              <w:top w:val="single" w:sz="4" w:space="0" w:color="auto"/>
            </w:tcBorders>
            <w:shd w:val="clear" w:color="auto" w:fill="auto"/>
            <w:vAlign w:val="bottom"/>
          </w:tcPr>
          <w:p w14:paraId="2B8E904C" w14:textId="77777777" w:rsidR="00E47D61" w:rsidRPr="008366D1" w:rsidRDefault="00E47D61"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74283DC" w14:textId="77777777" w:rsidR="00E47D61" w:rsidRPr="008366D1" w:rsidRDefault="00E47D61"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DC95700" w14:textId="77777777" w:rsidR="00E47D61" w:rsidRPr="008366D1" w:rsidRDefault="00E47D61" w:rsidP="00F66992">
            <w:pPr>
              <w:ind w:right="-72"/>
              <w:jc w:val="right"/>
              <w:rPr>
                <w:rFonts w:ascii="Arial" w:hAnsi="Arial" w:cs="Arial"/>
                <w:sz w:val="18"/>
                <w:szCs w:val="18"/>
              </w:rPr>
            </w:pPr>
          </w:p>
        </w:tc>
        <w:tc>
          <w:tcPr>
            <w:tcW w:w="1449" w:type="dxa"/>
            <w:tcBorders>
              <w:top w:val="single" w:sz="4" w:space="0" w:color="auto"/>
            </w:tcBorders>
            <w:shd w:val="clear" w:color="auto" w:fill="auto"/>
            <w:vAlign w:val="bottom"/>
          </w:tcPr>
          <w:p w14:paraId="601B9129" w14:textId="77777777" w:rsidR="00E47D61" w:rsidRPr="008366D1" w:rsidRDefault="00E47D61" w:rsidP="00F66992">
            <w:pPr>
              <w:ind w:right="-72"/>
              <w:jc w:val="right"/>
              <w:rPr>
                <w:rFonts w:ascii="Arial" w:hAnsi="Arial" w:cs="Arial"/>
                <w:sz w:val="18"/>
                <w:szCs w:val="18"/>
              </w:rPr>
            </w:pPr>
          </w:p>
        </w:tc>
        <w:tc>
          <w:tcPr>
            <w:tcW w:w="1341" w:type="dxa"/>
            <w:tcBorders>
              <w:top w:val="single" w:sz="4" w:space="0" w:color="auto"/>
            </w:tcBorders>
            <w:shd w:val="clear" w:color="auto" w:fill="auto"/>
            <w:vAlign w:val="bottom"/>
          </w:tcPr>
          <w:p w14:paraId="1C9CBCF8" w14:textId="77777777" w:rsidR="00E47D61" w:rsidRPr="008366D1" w:rsidRDefault="00E47D61" w:rsidP="00F66992">
            <w:pPr>
              <w:ind w:right="-72"/>
              <w:jc w:val="right"/>
              <w:rPr>
                <w:rFonts w:ascii="Arial" w:hAnsi="Arial" w:cs="Arial"/>
                <w:sz w:val="18"/>
                <w:szCs w:val="18"/>
              </w:rPr>
            </w:pPr>
          </w:p>
        </w:tc>
        <w:tc>
          <w:tcPr>
            <w:tcW w:w="1341" w:type="dxa"/>
            <w:tcBorders>
              <w:top w:val="single" w:sz="4" w:space="0" w:color="auto"/>
            </w:tcBorders>
            <w:shd w:val="clear" w:color="auto" w:fill="auto"/>
            <w:vAlign w:val="bottom"/>
          </w:tcPr>
          <w:p w14:paraId="440A3F39" w14:textId="77777777" w:rsidR="00E47D61" w:rsidRPr="008366D1" w:rsidRDefault="00E47D61" w:rsidP="00F66992">
            <w:pPr>
              <w:ind w:right="-72"/>
              <w:jc w:val="right"/>
              <w:rPr>
                <w:rFonts w:ascii="Arial" w:hAnsi="Arial" w:cs="Arial"/>
                <w:sz w:val="18"/>
                <w:szCs w:val="18"/>
              </w:rPr>
            </w:pPr>
          </w:p>
        </w:tc>
        <w:tc>
          <w:tcPr>
            <w:tcW w:w="1476" w:type="dxa"/>
            <w:tcBorders>
              <w:top w:val="single" w:sz="4" w:space="0" w:color="auto"/>
            </w:tcBorders>
            <w:shd w:val="clear" w:color="auto" w:fill="auto"/>
            <w:vAlign w:val="bottom"/>
          </w:tcPr>
          <w:p w14:paraId="58285256" w14:textId="77777777" w:rsidR="00E47D61" w:rsidRPr="008366D1" w:rsidRDefault="00E47D61" w:rsidP="00F66992">
            <w:pPr>
              <w:ind w:right="-72"/>
              <w:jc w:val="right"/>
              <w:rPr>
                <w:rFonts w:ascii="Arial" w:hAnsi="Arial" w:cs="Arial"/>
                <w:sz w:val="18"/>
                <w:szCs w:val="18"/>
              </w:rPr>
            </w:pPr>
          </w:p>
        </w:tc>
        <w:tc>
          <w:tcPr>
            <w:tcW w:w="1444" w:type="dxa"/>
            <w:tcBorders>
              <w:top w:val="single" w:sz="4" w:space="0" w:color="auto"/>
            </w:tcBorders>
            <w:shd w:val="clear" w:color="auto" w:fill="auto"/>
            <w:vAlign w:val="bottom"/>
          </w:tcPr>
          <w:p w14:paraId="1DEB84E9" w14:textId="77777777" w:rsidR="00E47D61" w:rsidRPr="008366D1" w:rsidRDefault="00E47D61" w:rsidP="00F66992">
            <w:pPr>
              <w:ind w:right="-72"/>
              <w:jc w:val="right"/>
              <w:rPr>
                <w:rFonts w:ascii="Arial" w:hAnsi="Arial" w:cs="Arial"/>
                <w:sz w:val="18"/>
                <w:szCs w:val="18"/>
              </w:rPr>
            </w:pPr>
          </w:p>
        </w:tc>
      </w:tr>
      <w:tr w:rsidR="00E47D61" w:rsidRPr="008366D1" w14:paraId="2CEE8CAA" w14:textId="77777777" w:rsidTr="00182AE9">
        <w:trPr>
          <w:trHeight w:val="20"/>
        </w:trPr>
        <w:tc>
          <w:tcPr>
            <w:tcW w:w="4032" w:type="dxa"/>
            <w:shd w:val="clear" w:color="auto" w:fill="auto"/>
            <w:vAlign w:val="bottom"/>
          </w:tcPr>
          <w:p w14:paraId="6A2D1E88" w14:textId="721DA8FC" w:rsidR="00E47D61" w:rsidRPr="008366D1" w:rsidRDefault="00E47D61" w:rsidP="00F66992">
            <w:pPr>
              <w:ind w:left="-101"/>
              <w:jc w:val="both"/>
              <w:rPr>
                <w:rFonts w:ascii="Arial" w:hAnsi="Arial" w:cs="Arial"/>
                <w:b/>
                <w:bCs/>
                <w:sz w:val="18"/>
                <w:szCs w:val="18"/>
              </w:rPr>
            </w:pPr>
            <w:r w:rsidRPr="008366D1">
              <w:rPr>
                <w:rFonts w:ascii="Arial" w:hAnsi="Arial" w:cs="Arial"/>
                <w:b/>
                <w:bCs/>
                <w:sz w:val="18"/>
                <w:szCs w:val="18"/>
              </w:rPr>
              <w:t xml:space="preserve">For the year ended </w:t>
            </w:r>
            <w:r w:rsidR="007854CC" w:rsidRPr="008366D1">
              <w:rPr>
                <w:rFonts w:ascii="Arial" w:hAnsi="Arial" w:cs="Arial"/>
                <w:b/>
                <w:bCs/>
                <w:sz w:val="18"/>
                <w:szCs w:val="18"/>
                <w:lang w:val="en-GB"/>
              </w:rPr>
              <w:t>30</w:t>
            </w:r>
            <w:r w:rsidRPr="008366D1">
              <w:rPr>
                <w:rFonts w:ascii="Arial" w:hAnsi="Arial" w:cs="Arial"/>
                <w:b/>
                <w:bCs/>
                <w:sz w:val="18"/>
                <w:szCs w:val="18"/>
              </w:rPr>
              <w:t xml:space="preserve"> September </w:t>
            </w:r>
            <w:r w:rsidR="007854CC" w:rsidRPr="008366D1">
              <w:rPr>
                <w:rFonts w:ascii="Arial" w:hAnsi="Arial" w:cs="Arial"/>
                <w:b/>
                <w:bCs/>
                <w:sz w:val="18"/>
                <w:szCs w:val="18"/>
                <w:lang w:val="en-GB"/>
              </w:rPr>
              <w:t>2022</w:t>
            </w:r>
          </w:p>
        </w:tc>
        <w:tc>
          <w:tcPr>
            <w:tcW w:w="1440" w:type="dxa"/>
            <w:shd w:val="clear" w:color="auto" w:fill="auto"/>
            <w:vAlign w:val="bottom"/>
          </w:tcPr>
          <w:p w14:paraId="5FF93121" w14:textId="77777777" w:rsidR="00E47D61" w:rsidRPr="008366D1" w:rsidRDefault="00E47D61" w:rsidP="00F66992">
            <w:pPr>
              <w:ind w:right="-72"/>
              <w:jc w:val="right"/>
              <w:rPr>
                <w:rFonts w:ascii="Arial" w:hAnsi="Arial" w:cs="Arial"/>
                <w:b/>
                <w:bCs/>
                <w:sz w:val="18"/>
                <w:szCs w:val="18"/>
              </w:rPr>
            </w:pPr>
          </w:p>
        </w:tc>
        <w:tc>
          <w:tcPr>
            <w:tcW w:w="1440" w:type="dxa"/>
            <w:shd w:val="clear" w:color="auto" w:fill="auto"/>
            <w:vAlign w:val="bottom"/>
          </w:tcPr>
          <w:p w14:paraId="75DEA423" w14:textId="77777777" w:rsidR="00E47D61" w:rsidRPr="008366D1" w:rsidRDefault="00E47D61" w:rsidP="00F66992">
            <w:pPr>
              <w:ind w:right="-72"/>
              <w:jc w:val="right"/>
              <w:rPr>
                <w:rFonts w:ascii="Arial" w:hAnsi="Arial" w:cs="Arial"/>
                <w:b/>
                <w:bCs/>
                <w:sz w:val="18"/>
                <w:szCs w:val="18"/>
              </w:rPr>
            </w:pPr>
          </w:p>
        </w:tc>
        <w:tc>
          <w:tcPr>
            <w:tcW w:w="1440" w:type="dxa"/>
            <w:shd w:val="clear" w:color="auto" w:fill="auto"/>
            <w:vAlign w:val="bottom"/>
          </w:tcPr>
          <w:p w14:paraId="794BDB28" w14:textId="77777777" w:rsidR="00E47D61" w:rsidRPr="008366D1" w:rsidRDefault="00E47D61" w:rsidP="00F66992">
            <w:pPr>
              <w:ind w:right="-72"/>
              <w:jc w:val="right"/>
              <w:rPr>
                <w:rFonts w:ascii="Arial" w:hAnsi="Arial" w:cs="Arial"/>
                <w:b/>
                <w:bCs/>
                <w:sz w:val="18"/>
                <w:szCs w:val="18"/>
              </w:rPr>
            </w:pPr>
          </w:p>
        </w:tc>
        <w:tc>
          <w:tcPr>
            <w:tcW w:w="1449" w:type="dxa"/>
            <w:shd w:val="clear" w:color="auto" w:fill="auto"/>
            <w:vAlign w:val="bottom"/>
          </w:tcPr>
          <w:p w14:paraId="6E2384E4" w14:textId="77777777" w:rsidR="00E47D61" w:rsidRPr="008366D1" w:rsidRDefault="00E47D61" w:rsidP="00F66992">
            <w:pPr>
              <w:ind w:right="-72"/>
              <w:jc w:val="right"/>
              <w:rPr>
                <w:rFonts w:ascii="Arial" w:hAnsi="Arial" w:cs="Arial"/>
                <w:b/>
                <w:bCs/>
                <w:sz w:val="18"/>
                <w:szCs w:val="18"/>
              </w:rPr>
            </w:pPr>
          </w:p>
        </w:tc>
        <w:tc>
          <w:tcPr>
            <w:tcW w:w="1341" w:type="dxa"/>
            <w:shd w:val="clear" w:color="auto" w:fill="auto"/>
            <w:vAlign w:val="bottom"/>
          </w:tcPr>
          <w:p w14:paraId="63AE064D" w14:textId="77777777" w:rsidR="00E47D61" w:rsidRPr="008366D1" w:rsidRDefault="00E47D61" w:rsidP="00F66992">
            <w:pPr>
              <w:ind w:right="-72"/>
              <w:jc w:val="right"/>
              <w:rPr>
                <w:rFonts w:ascii="Arial" w:hAnsi="Arial" w:cs="Arial"/>
                <w:b/>
                <w:bCs/>
                <w:sz w:val="18"/>
                <w:szCs w:val="18"/>
              </w:rPr>
            </w:pPr>
          </w:p>
        </w:tc>
        <w:tc>
          <w:tcPr>
            <w:tcW w:w="1341" w:type="dxa"/>
            <w:shd w:val="clear" w:color="auto" w:fill="auto"/>
            <w:vAlign w:val="bottom"/>
          </w:tcPr>
          <w:p w14:paraId="2634B255" w14:textId="77777777" w:rsidR="00E47D61" w:rsidRPr="008366D1" w:rsidRDefault="00E47D61" w:rsidP="00F66992">
            <w:pPr>
              <w:ind w:right="-72"/>
              <w:jc w:val="right"/>
              <w:rPr>
                <w:rFonts w:ascii="Arial" w:hAnsi="Arial" w:cs="Arial"/>
                <w:b/>
                <w:bCs/>
                <w:sz w:val="18"/>
                <w:szCs w:val="18"/>
              </w:rPr>
            </w:pPr>
          </w:p>
        </w:tc>
        <w:tc>
          <w:tcPr>
            <w:tcW w:w="1476" w:type="dxa"/>
            <w:shd w:val="clear" w:color="auto" w:fill="auto"/>
            <w:vAlign w:val="bottom"/>
          </w:tcPr>
          <w:p w14:paraId="4EAA321B" w14:textId="77777777" w:rsidR="00E47D61" w:rsidRPr="008366D1" w:rsidRDefault="00E47D61" w:rsidP="00F66992">
            <w:pPr>
              <w:ind w:right="-72"/>
              <w:jc w:val="right"/>
              <w:rPr>
                <w:rFonts w:ascii="Arial" w:hAnsi="Arial" w:cs="Arial"/>
                <w:b/>
                <w:bCs/>
                <w:sz w:val="18"/>
                <w:szCs w:val="18"/>
              </w:rPr>
            </w:pPr>
          </w:p>
        </w:tc>
        <w:tc>
          <w:tcPr>
            <w:tcW w:w="1444" w:type="dxa"/>
            <w:shd w:val="clear" w:color="auto" w:fill="auto"/>
            <w:vAlign w:val="bottom"/>
          </w:tcPr>
          <w:p w14:paraId="72511DBB" w14:textId="77777777" w:rsidR="00E47D61" w:rsidRPr="008366D1" w:rsidRDefault="00E47D61" w:rsidP="00F66992">
            <w:pPr>
              <w:ind w:right="-72"/>
              <w:jc w:val="right"/>
              <w:rPr>
                <w:rFonts w:ascii="Arial" w:hAnsi="Arial" w:cs="Arial"/>
                <w:b/>
                <w:bCs/>
                <w:sz w:val="18"/>
                <w:szCs w:val="18"/>
              </w:rPr>
            </w:pPr>
          </w:p>
        </w:tc>
      </w:tr>
      <w:tr w:rsidR="00E47D61" w:rsidRPr="008366D1" w14:paraId="73501918" w14:textId="77777777" w:rsidTr="00182AE9">
        <w:trPr>
          <w:trHeight w:val="20"/>
        </w:trPr>
        <w:tc>
          <w:tcPr>
            <w:tcW w:w="4032" w:type="dxa"/>
            <w:shd w:val="clear" w:color="auto" w:fill="auto"/>
            <w:vAlign w:val="bottom"/>
          </w:tcPr>
          <w:p w14:paraId="569727CE" w14:textId="60C3E58D" w:rsidR="00E47D61" w:rsidRPr="008366D1" w:rsidRDefault="00E47D61" w:rsidP="00F66992">
            <w:pPr>
              <w:ind w:left="-101"/>
              <w:jc w:val="both"/>
              <w:rPr>
                <w:rFonts w:ascii="Arial" w:hAnsi="Arial" w:cs="Arial"/>
                <w:sz w:val="18"/>
                <w:szCs w:val="18"/>
              </w:rPr>
            </w:pPr>
            <w:r w:rsidRPr="008366D1">
              <w:rPr>
                <w:rFonts w:ascii="Arial" w:hAnsi="Arial" w:cs="Arial"/>
                <w:sz w:val="18"/>
                <w:szCs w:val="18"/>
              </w:rPr>
              <w:t>Opening net book amount</w:t>
            </w:r>
          </w:p>
        </w:tc>
        <w:tc>
          <w:tcPr>
            <w:tcW w:w="1440" w:type="dxa"/>
            <w:shd w:val="clear" w:color="auto" w:fill="auto"/>
            <w:vAlign w:val="bottom"/>
          </w:tcPr>
          <w:p w14:paraId="7FDEDFB3" w14:textId="4837920E" w:rsidR="00E47D61" w:rsidRPr="008366D1" w:rsidRDefault="007854CC" w:rsidP="00F66992">
            <w:pPr>
              <w:ind w:right="-72"/>
              <w:jc w:val="right"/>
              <w:rPr>
                <w:rFonts w:ascii="Arial" w:hAnsi="Arial" w:cs="Arial"/>
                <w:sz w:val="18"/>
                <w:szCs w:val="18"/>
              </w:rPr>
            </w:pPr>
            <w:r w:rsidRPr="008366D1">
              <w:rPr>
                <w:rFonts w:ascii="Arial" w:hAnsi="Arial" w:cs="Arial"/>
                <w:color w:val="000000"/>
                <w:sz w:val="18"/>
                <w:szCs w:val="18"/>
                <w:lang w:val="en-GB"/>
              </w:rPr>
              <w:t>138</w:t>
            </w:r>
            <w:r w:rsidR="00E47D61" w:rsidRPr="008366D1">
              <w:rPr>
                <w:rFonts w:ascii="Arial" w:hAnsi="Arial" w:cs="Arial"/>
                <w:color w:val="000000"/>
                <w:sz w:val="18"/>
                <w:szCs w:val="18"/>
              </w:rPr>
              <w:t>,</w:t>
            </w:r>
            <w:r w:rsidRPr="008366D1">
              <w:rPr>
                <w:rFonts w:ascii="Arial" w:hAnsi="Arial" w:cs="Arial"/>
                <w:color w:val="000000"/>
                <w:sz w:val="18"/>
                <w:szCs w:val="18"/>
                <w:lang w:val="en-GB"/>
              </w:rPr>
              <w:t>524</w:t>
            </w:r>
            <w:r w:rsidR="00E47D61" w:rsidRPr="008366D1">
              <w:rPr>
                <w:rFonts w:ascii="Arial" w:hAnsi="Arial" w:cs="Arial"/>
                <w:color w:val="000000"/>
                <w:sz w:val="18"/>
                <w:szCs w:val="18"/>
              </w:rPr>
              <w:t>,</w:t>
            </w:r>
            <w:r w:rsidRPr="008366D1">
              <w:rPr>
                <w:rFonts w:ascii="Arial" w:hAnsi="Arial" w:cs="Arial"/>
                <w:color w:val="000000"/>
                <w:sz w:val="18"/>
                <w:szCs w:val="18"/>
                <w:lang w:val="en-GB"/>
              </w:rPr>
              <w:t>932</w:t>
            </w:r>
            <w:r w:rsidR="00E47D61" w:rsidRPr="008366D1">
              <w:rPr>
                <w:rFonts w:ascii="Arial" w:hAnsi="Arial" w:cs="Arial"/>
                <w:color w:val="000000"/>
                <w:sz w:val="18"/>
                <w:szCs w:val="18"/>
              </w:rPr>
              <w:t xml:space="preserve"> </w:t>
            </w:r>
          </w:p>
        </w:tc>
        <w:tc>
          <w:tcPr>
            <w:tcW w:w="1440" w:type="dxa"/>
            <w:shd w:val="clear" w:color="auto" w:fill="auto"/>
            <w:vAlign w:val="bottom"/>
          </w:tcPr>
          <w:p w14:paraId="2438DC60" w14:textId="512469D9" w:rsidR="00E47D61" w:rsidRPr="008366D1" w:rsidRDefault="007854CC" w:rsidP="00F66992">
            <w:pPr>
              <w:ind w:right="-72"/>
              <w:jc w:val="right"/>
              <w:rPr>
                <w:rFonts w:ascii="Arial" w:hAnsi="Arial" w:cs="Arial"/>
                <w:sz w:val="18"/>
                <w:szCs w:val="18"/>
              </w:rPr>
            </w:pPr>
            <w:r w:rsidRPr="008366D1">
              <w:rPr>
                <w:rFonts w:ascii="Arial" w:hAnsi="Arial" w:cs="Arial"/>
                <w:color w:val="000000"/>
                <w:sz w:val="18"/>
                <w:szCs w:val="18"/>
                <w:lang w:val="en-GB"/>
              </w:rPr>
              <w:t>232</w:t>
            </w:r>
            <w:r w:rsidR="00E47D61" w:rsidRPr="008366D1">
              <w:rPr>
                <w:rFonts w:ascii="Arial" w:hAnsi="Arial" w:cs="Arial"/>
                <w:color w:val="000000"/>
                <w:sz w:val="18"/>
                <w:szCs w:val="18"/>
              </w:rPr>
              <w:t>,</w:t>
            </w:r>
            <w:r w:rsidRPr="008366D1">
              <w:rPr>
                <w:rFonts w:ascii="Arial" w:hAnsi="Arial" w:cs="Arial"/>
                <w:color w:val="000000"/>
                <w:sz w:val="18"/>
                <w:szCs w:val="18"/>
                <w:lang w:val="en-GB"/>
              </w:rPr>
              <w:t>455</w:t>
            </w:r>
            <w:r w:rsidR="00E47D61" w:rsidRPr="008366D1">
              <w:rPr>
                <w:rFonts w:ascii="Arial" w:hAnsi="Arial" w:cs="Arial"/>
                <w:color w:val="000000"/>
                <w:sz w:val="18"/>
                <w:szCs w:val="18"/>
              </w:rPr>
              <w:t>,</w:t>
            </w:r>
            <w:r w:rsidRPr="008366D1">
              <w:rPr>
                <w:rFonts w:ascii="Arial" w:hAnsi="Arial" w:cs="Arial"/>
                <w:color w:val="000000"/>
                <w:sz w:val="18"/>
                <w:szCs w:val="18"/>
                <w:lang w:val="en-GB"/>
              </w:rPr>
              <w:t>044</w:t>
            </w:r>
            <w:r w:rsidR="00E47D61" w:rsidRPr="008366D1">
              <w:rPr>
                <w:rFonts w:ascii="Arial" w:hAnsi="Arial" w:cs="Arial"/>
                <w:color w:val="000000"/>
                <w:sz w:val="18"/>
                <w:szCs w:val="18"/>
              </w:rPr>
              <w:t xml:space="preserve"> </w:t>
            </w:r>
          </w:p>
        </w:tc>
        <w:tc>
          <w:tcPr>
            <w:tcW w:w="1440" w:type="dxa"/>
            <w:shd w:val="clear" w:color="auto" w:fill="auto"/>
            <w:vAlign w:val="bottom"/>
          </w:tcPr>
          <w:p w14:paraId="346B1C94" w14:textId="6DC7CC1E" w:rsidR="00E47D61" w:rsidRPr="008366D1" w:rsidRDefault="007854CC" w:rsidP="00F66992">
            <w:pPr>
              <w:ind w:right="-72"/>
              <w:jc w:val="right"/>
              <w:rPr>
                <w:rFonts w:ascii="Arial" w:hAnsi="Arial" w:cs="Arial"/>
                <w:sz w:val="18"/>
                <w:szCs w:val="18"/>
              </w:rPr>
            </w:pPr>
            <w:r w:rsidRPr="008366D1">
              <w:rPr>
                <w:rFonts w:ascii="Arial" w:hAnsi="Arial" w:cs="Arial"/>
                <w:color w:val="000000"/>
                <w:sz w:val="18"/>
                <w:szCs w:val="18"/>
                <w:lang w:val="en-GB"/>
              </w:rPr>
              <w:t>990</w:t>
            </w:r>
            <w:r w:rsidR="00E47D61" w:rsidRPr="008366D1">
              <w:rPr>
                <w:rFonts w:ascii="Arial" w:hAnsi="Arial" w:cs="Arial"/>
                <w:color w:val="000000"/>
                <w:sz w:val="18"/>
                <w:szCs w:val="18"/>
              </w:rPr>
              <w:t>,</w:t>
            </w:r>
            <w:r w:rsidRPr="008366D1">
              <w:rPr>
                <w:rFonts w:ascii="Arial" w:hAnsi="Arial" w:cs="Arial"/>
                <w:color w:val="000000"/>
                <w:sz w:val="18"/>
                <w:szCs w:val="18"/>
                <w:lang w:val="en-GB"/>
              </w:rPr>
              <w:t>661</w:t>
            </w:r>
            <w:r w:rsidR="00E47D61" w:rsidRPr="008366D1">
              <w:rPr>
                <w:rFonts w:ascii="Arial" w:hAnsi="Arial" w:cs="Arial"/>
                <w:color w:val="000000"/>
                <w:sz w:val="18"/>
                <w:szCs w:val="18"/>
              </w:rPr>
              <w:t>,</w:t>
            </w:r>
            <w:r w:rsidRPr="008366D1">
              <w:rPr>
                <w:rFonts w:ascii="Arial" w:hAnsi="Arial" w:cs="Arial"/>
                <w:color w:val="000000"/>
                <w:sz w:val="18"/>
                <w:szCs w:val="18"/>
                <w:lang w:val="en-GB"/>
              </w:rPr>
              <w:t>410</w:t>
            </w:r>
            <w:r w:rsidR="00E47D61" w:rsidRPr="008366D1">
              <w:rPr>
                <w:rFonts w:ascii="Arial" w:hAnsi="Arial" w:cs="Arial"/>
                <w:color w:val="000000"/>
                <w:sz w:val="18"/>
                <w:szCs w:val="18"/>
              </w:rPr>
              <w:t xml:space="preserve"> </w:t>
            </w:r>
          </w:p>
        </w:tc>
        <w:tc>
          <w:tcPr>
            <w:tcW w:w="1449" w:type="dxa"/>
            <w:shd w:val="clear" w:color="auto" w:fill="auto"/>
            <w:vAlign w:val="bottom"/>
          </w:tcPr>
          <w:p w14:paraId="0C341B1B" w14:textId="6999E73A" w:rsidR="00E47D61" w:rsidRPr="008366D1" w:rsidRDefault="007854CC" w:rsidP="00F66992">
            <w:pPr>
              <w:ind w:right="-72"/>
              <w:jc w:val="right"/>
              <w:rPr>
                <w:rFonts w:ascii="Arial" w:hAnsi="Arial" w:cs="Arial"/>
                <w:sz w:val="18"/>
                <w:szCs w:val="18"/>
              </w:rPr>
            </w:pPr>
            <w:r w:rsidRPr="008366D1">
              <w:rPr>
                <w:rFonts w:ascii="Arial" w:hAnsi="Arial" w:cs="Arial"/>
                <w:color w:val="000000"/>
                <w:sz w:val="18"/>
                <w:szCs w:val="18"/>
                <w:lang w:val="en-GB"/>
              </w:rPr>
              <w:t>213</w:t>
            </w:r>
            <w:r w:rsidR="00E47D61" w:rsidRPr="008366D1">
              <w:rPr>
                <w:rFonts w:ascii="Arial" w:hAnsi="Arial" w:cs="Arial"/>
                <w:color w:val="000000"/>
                <w:sz w:val="18"/>
                <w:szCs w:val="18"/>
              </w:rPr>
              <w:t>,</w:t>
            </w:r>
            <w:r w:rsidRPr="008366D1">
              <w:rPr>
                <w:rFonts w:ascii="Arial" w:hAnsi="Arial" w:cs="Arial"/>
                <w:color w:val="000000"/>
                <w:sz w:val="18"/>
                <w:szCs w:val="18"/>
                <w:lang w:val="en-GB"/>
              </w:rPr>
              <w:t>176</w:t>
            </w:r>
            <w:r w:rsidR="00E47D61" w:rsidRPr="008366D1">
              <w:rPr>
                <w:rFonts w:ascii="Arial" w:hAnsi="Arial" w:cs="Arial"/>
                <w:color w:val="000000"/>
                <w:sz w:val="18"/>
                <w:szCs w:val="18"/>
              </w:rPr>
              <w:t>,</w:t>
            </w:r>
            <w:r w:rsidRPr="008366D1">
              <w:rPr>
                <w:rFonts w:ascii="Arial" w:hAnsi="Arial" w:cs="Arial"/>
                <w:color w:val="000000"/>
                <w:sz w:val="18"/>
                <w:szCs w:val="18"/>
                <w:lang w:val="en-GB"/>
              </w:rPr>
              <w:t>082</w:t>
            </w:r>
            <w:r w:rsidR="00E47D61" w:rsidRPr="008366D1">
              <w:rPr>
                <w:rFonts w:ascii="Arial" w:hAnsi="Arial" w:cs="Arial"/>
                <w:color w:val="000000"/>
                <w:sz w:val="18"/>
                <w:szCs w:val="18"/>
              </w:rPr>
              <w:t xml:space="preserve"> </w:t>
            </w:r>
          </w:p>
        </w:tc>
        <w:tc>
          <w:tcPr>
            <w:tcW w:w="1341" w:type="dxa"/>
            <w:shd w:val="clear" w:color="auto" w:fill="auto"/>
            <w:vAlign w:val="bottom"/>
          </w:tcPr>
          <w:p w14:paraId="46009D45" w14:textId="5E9774F6" w:rsidR="00E47D61" w:rsidRPr="008366D1" w:rsidRDefault="007854CC" w:rsidP="00F66992">
            <w:pPr>
              <w:ind w:right="-72"/>
              <w:jc w:val="right"/>
              <w:rPr>
                <w:rFonts w:ascii="Arial" w:hAnsi="Arial" w:cs="Arial"/>
                <w:sz w:val="18"/>
                <w:szCs w:val="18"/>
              </w:rPr>
            </w:pPr>
            <w:r w:rsidRPr="008366D1">
              <w:rPr>
                <w:rFonts w:ascii="Arial" w:hAnsi="Arial" w:cs="Arial"/>
                <w:color w:val="000000"/>
                <w:sz w:val="18"/>
                <w:szCs w:val="18"/>
                <w:lang w:val="en-GB"/>
              </w:rPr>
              <w:t>21</w:t>
            </w:r>
            <w:r w:rsidR="00E47D61" w:rsidRPr="008366D1">
              <w:rPr>
                <w:rFonts w:ascii="Arial" w:hAnsi="Arial" w:cs="Arial"/>
                <w:color w:val="000000"/>
                <w:sz w:val="18"/>
                <w:szCs w:val="18"/>
              </w:rPr>
              <w:t>,</w:t>
            </w:r>
            <w:r w:rsidRPr="008366D1">
              <w:rPr>
                <w:rFonts w:ascii="Arial" w:hAnsi="Arial" w:cs="Arial"/>
                <w:color w:val="000000"/>
                <w:sz w:val="18"/>
                <w:szCs w:val="18"/>
                <w:lang w:val="en-GB"/>
              </w:rPr>
              <w:t>067</w:t>
            </w:r>
            <w:r w:rsidR="00E47D61" w:rsidRPr="008366D1">
              <w:rPr>
                <w:rFonts w:ascii="Arial" w:hAnsi="Arial" w:cs="Arial"/>
                <w:color w:val="000000"/>
                <w:sz w:val="18"/>
                <w:szCs w:val="18"/>
              </w:rPr>
              <w:t>,</w:t>
            </w:r>
            <w:r w:rsidRPr="008366D1">
              <w:rPr>
                <w:rFonts w:ascii="Arial" w:hAnsi="Arial" w:cs="Arial"/>
                <w:color w:val="000000"/>
                <w:sz w:val="18"/>
                <w:szCs w:val="18"/>
                <w:lang w:val="en-GB"/>
              </w:rPr>
              <w:t>969</w:t>
            </w:r>
            <w:r w:rsidR="00E47D61" w:rsidRPr="008366D1">
              <w:rPr>
                <w:rFonts w:ascii="Arial" w:hAnsi="Arial" w:cs="Arial"/>
                <w:color w:val="000000"/>
                <w:sz w:val="18"/>
                <w:szCs w:val="18"/>
              </w:rPr>
              <w:t xml:space="preserve"> </w:t>
            </w:r>
          </w:p>
        </w:tc>
        <w:tc>
          <w:tcPr>
            <w:tcW w:w="1341" w:type="dxa"/>
            <w:shd w:val="clear" w:color="auto" w:fill="auto"/>
            <w:vAlign w:val="bottom"/>
          </w:tcPr>
          <w:p w14:paraId="209E3E54" w14:textId="2F7C251E" w:rsidR="00E47D61" w:rsidRPr="008366D1" w:rsidRDefault="007854CC" w:rsidP="00F66992">
            <w:pPr>
              <w:ind w:right="-72"/>
              <w:jc w:val="right"/>
              <w:rPr>
                <w:rFonts w:ascii="Arial" w:hAnsi="Arial" w:cs="Arial"/>
                <w:sz w:val="18"/>
                <w:szCs w:val="18"/>
              </w:rPr>
            </w:pPr>
            <w:r w:rsidRPr="008366D1">
              <w:rPr>
                <w:rFonts w:ascii="Arial" w:hAnsi="Arial" w:cs="Arial"/>
                <w:color w:val="000000"/>
                <w:sz w:val="18"/>
                <w:szCs w:val="18"/>
                <w:lang w:val="en-GB"/>
              </w:rPr>
              <w:t>12</w:t>
            </w:r>
            <w:r w:rsidR="00E47D61" w:rsidRPr="008366D1">
              <w:rPr>
                <w:rFonts w:ascii="Arial" w:hAnsi="Arial" w:cs="Arial"/>
                <w:color w:val="000000"/>
                <w:sz w:val="18"/>
                <w:szCs w:val="18"/>
              </w:rPr>
              <w:t>,</w:t>
            </w:r>
            <w:r w:rsidRPr="008366D1">
              <w:rPr>
                <w:rFonts w:ascii="Arial" w:hAnsi="Arial" w:cs="Arial"/>
                <w:color w:val="000000"/>
                <w:sz w:val="18"/>
                <w:szCs w:val="18"/>
                <w:lang w:val="en-GB"/>
              </w:rPr>
              <w:t>755</w:t>
            </w:r>
            <w:r w:rsidR="00E47D61" w:rsidRPr="008366D1">
              <w:rPr>
                <w:rFonts w:ascii="Arial" w:hAnsi="Arial" w:cs="Arial"/>
                <w:color w:val="000000"/>
                <w:sz w:val="18"/>
                <w:szCs w:val="18"/>
              </w:rPr>
              <w:t>,</w:t>
            </w:r>
            <w:r w:rsidRPr="008366D1">
              <w:rPr>
                <w:rFonts w:ascii="Arial" w:hAnsi="Arial" w:cs="Arial"/>
                <w:color w:val="000000"/>
                <w:sz w:val="18"/>
                <w:szCs w:val="18"/>
                <w:lang w:val="en-GB"/>
              </w:rPr>
              <w:t>045</w:t>
            </w:r>
            <w:r w:rsidR="00E47D61" w:rsidRPr="008366D1">
              <w:rPr>
                <w:rFonts w:ascii="Arial" w:hAnsi="Arial" w:cs="Arial"/>
                <w:color w:val="000000"/>
                <w:sz w:val="18"/>
                <w:szCs w:val="18"/>
              </w:rPr>
              <w:t xml:space="preserve"> </w:t>
            </w:r>
          </w:p>
        </w:tc>
        <w:tc>
          <w:tcPr>
            <w:tcW w:w="1476" w:type="dxa"/>
            <w:shd w:val="clear" w:color="auto" w:fill="auto"/>
            <w:vAlign w:val="bottom"/>
          </w:tcPr>
          <w:p w14:paraId="71C9E352" w14:textId="60ECC2AD" w:rsidR="00E47D61" w:rsidRPr="008366D1" w:rsidRDefault="007854CC" w:rsidP="00F66992">
            <w:pPr>
              <w:ind w:right="-72"/>
              <w:jc w:val="right"/>
              <w:rPr>
                <w:rFonts w:ascii="Arial" w:hAnsi="Arial" w:cs="Arial"/>
                <w:sz w:val="18"/>
                <w:szCs w:val="18"/>
              </w:rPr>
            </w:pPr>
            <w:r w:rsidRPr="008366D1">
              <w:rPr>
                <w:rFonts w:ascii="Arial" w:hAnsi="Arial" w:cs="Arial"/>
                <w:color w:val="000000"/>
                <w:sz w:val="18"/>
                <w:szCs w:val="18"/>
                <w:lang w:val="en-GB"/>
              </w:rPr>
              <w:t>84</w:t>
            </w:r>
            <w:r w:rsidR="00E47D61" w:rsidRPr="008366D1">
              <w:rPr>
                <w:rFonts w:ascii="Arial" w:hAnsi="Arial" w:cs="Arial"/>
                <w:color w:val="000000"/>
                <w:sz w:val="18"/>
                <w:szCs w:val="18"/>
              </w:rPr>
              <w:t>,</w:t>
            </w:r>
            <w:r w:rsidRPr="008366D1">
              <w:rPr>
                <w:rFonts w:ascii="Arial" w:hAnsi="Arial" w:cs="Arial"/>
                <w:color w:val="000000"/>
                <w:sz w:val="18"/>
                <w:szCs w:val="18"/>
                <w:lang w:val="en-GB"/>
              </w:rPr>
              <w:t>235</w:t>
            </w:r>
            <w:r w:rsidR="00E47D61" w:rsidRPr="008366D1">
              <w:rPr>
                <w:rFonts w:ascii="Arial" w:hAnsi="Arial" w:cs="Arial"/>
                <w:color w:val="000000"/>
                <w:sz w:val="18"/>
                <w:szCs w:val="18"/>
              </w:rPr>
              <w:t>,</w:t>
            </w:r>
            <w:r w:rsidRPr="008366D1">
              <w:rPr>
                <w:rFonts w:ascii="Arial" w:hAnsi="Arial" w:cs="Arial"/>
                <w:color w:val="000000"/>
                <w:sz w:val="18"/>
                <w:szCs w:val="18"/>
                <w:lang w:val="en-GB"/>
              </w:rPr>
              <w:t>899</w:t>
            </w:r>
            <w:r w:rsidR="00E47D61" w:rsidRPr="008366D1">
              <w:rPr>
                <w:rFonts w:ascii="Arial" w:hAnsi="Arial" w:cs="Arial"/>
                <w:color w:val="000000"/>
                <w:sz w:val="18"/>
                <w:szCs w:val="18"/>
              </w:rPr>
              <w:t xml:space="preserve"> </w:t>
            </w:r>
          </w:p>
        </w:tc>
        <w:tc>
          <w:tcPr>
            <w:tcW w:w="1444" w:type="dxa"/>
            <w:shd w:val="clear" w:color="auto" w:fill="auto"/>
            <w:vAlign w:val="bottom"/>
          </w:tcPr>
          <w:p w14:paraId="6922B394" w14:textId="61F255BB" w:rsidR="00E47D61" w:rsidRPr="008366D1" w:rsidRDefault="007854CC" w:rsidP="00F66992">
            <w:pPr>
              <w:ind w:right="-72"/>
              <w:jc w:val="right"/>
              <w:rPr>
                <w:rFonts w:ascii="Arial" w:hAnsi="Arial" w:cs="Arial"/>
                <w:sz w:val="18"/>
                <w:szCs w:val="18"/>
              </w:rPr>
            </w:pPr>
            <w:r w:rsidRPr="008366D1">
              <w:rPr>
                <w:rFonts w:ascii="Arial" w:hAnsi="Arial" w:cs="Arial"/>
                <w:color w:val="000000"/>
                <w:sz w:val="18"/>
                <w:szCs w:val="18"/>
                <w:lang w:val="en-GB"/>
              </w:rPr>
              <w:t>1</w:t>
            </w:r>
            <w:r w:rsidR="00E47D61" w:rsidRPr="008366D1">
              <w:rPr>
                <w:rFonts w:ascii="Arial" w:hAnsi="Arial" w:cs="Arial"/>
                <w:color w:val="000000"/>
                <w:sz w:val="18"/>
                <w:szCs w:val="18"/>
              </w:rPr>
              <w:t>,</w:t>
            </w:r>
            <w:r w:rsidRPr="008366D1">
              <w:rPr>
                <w:rFonts w:ascii="Arial" w:hAnsi="Arial" w:cs="Arial"/>
                <w:color w:val="000000"/>
                <w:sz w:val="18"/>
                <w:szCs w:val="18"/>
                <w:lang w:val="en-GB"/>
              </w:rPr>
              <w:t>692</w:t>
            </w:r>
            <w:r w:rsidR="00E47D61" w:rsidRPr="008366D1">
              <w:rPr>
                <w:rFonts w:ascii="Arial" w:hAnsi="Arial" w:cs="Arial"/>
                <w:color w:val="000000"/>
                <w:sz w:val="18"/>
                <w:szCs w:val="18"/>
              </w:rPr>
              <w:t>,</w:t>
            </w:r>
            <w:r w:rsidRPr="008366D1">
              <w:rPr>
                <w:rFonts w:ascii="Arial" w:hAnsi="Arial" w:cs="Arial"/>
                <w:color w:val="000000"/>
                <w:sz w:val="18"/>
                <w:szCs w:val="18"/>
                <w:lang w:val="en-GB"/>
              </w:rPr>
              <w:t>876</w:t>
            </w:r>
            <w:r w:rsidR="00E47D61" w:rsidRPr="008366D1">
              <w:rPr>
                <w:rFonts w:ascii="Arial" w:hAnsi="Arial" w:cs="Arial"/>
                <w:color w:val="000000"/>
                <w:sz w:val="18"/>
                <w:szCs w:val="18"/>
              </w:rPr>
              <w:t>,</w:t>
            </w:r>
            <w:r w:rsidRPr="008366D1">
              <w:rPr>
                <w:rFonts w:ascii="Arial" w:hAnsi="Arial" w:cs="Arial"/>
                <w:color w:val="000000"/>
                <w:sz w:val="18"/>
                <w:szCs w:val="18"/>
                <w:lang w:val="en-GB"/>
              </w:rPr>
              <w:t>381</w:t>
            </w:r>
            <w:r w:rsidR="00E47D61" w:rsidRPr="008366D1">
              <w:rPr>
                <w:rFonts w:ascii="Arial" w:hAnsi="Arial" w:cs="Arial"/>
                <w:color w:val="000000"/>
                <w:sz w:val="18"/>
                <w:szCs w:val="18"/>
              </w:rPr>
              <w:t xml:space="preserve"> </w:t>
            </w:r>
          </w:p>
        </w:tc>
      </w:tr>
      <w:tr w:rsidR="00E47D61" w:rsidRPr="008366D1" w14:paraId="1CB9B5A6" w14:textId="77777777" w:rsidTr="00182AE9">
        <w:trPr>
          <w:trHeight w:val="20"/>
        </w:trPr>
        <w:tc>
          <w:tcPr>
            <w:tcW w:w="4032" w:type="dxa"/>
            <w:shd w:val="clear" w:color="auto" w:fill="auto"/>
            <w:vAlign w:val="bottom"/>
          </w:tcPr>
          <w:p w14:paraId="62DF8FDF" w14:textId="4D04C596" w:rsidR="00E47D61" w:rsidRPr="008366D1" w:rsidRDefault="00E47D61" w:rsidP="00F66992">
            <w:pPr>
              <w:ind w:left="-101"/>
              <w:jc w:val="both"/>
              <w:rPr>
                <w:rFonts w:ascii="Arial" w:hAnsi="Arial" w:cs="Arial"/>
                <w:sz w:val="18"/>
                <w:szCs w:val="18"/>
              </w:rPr>
            </w:pPr>
            <w:r w:rsidRPr="008366D1">
              <w:rPr>
                <w:rFonts w:ascii="Arial" w:hAnsi="Arial" w:cs="Arial"/>
                <w:sz w:val="18"/>
                <w:szCs w:val="18"/>
              </w:rPr>
              <w:t>Additions</w:t>
            </w:r>
          </w:p>
        </w:tc>
        <w:tc>
          <w:tcPr>
            <w:tcW w:w="1440" w:type="dxa"/>
            <w:shd w:val="clear" w:color="auto" w:fill="auto"/>
            <w:vAlign w:val="bottom"/>
          </w:tcPr>
          <w:p w14:paraId="359F5C6B" w14:textId="29C66EDF"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852</w:t>
            </w:r>
            <w:r w:rsidR="00E47D61" w:rsidRPr="008366D1">
              <w:rPr>
                <w:rFonts w:ascii="Arial" w:hAnsi="Arial" w:cs="Arial"/>
                <w:sz w:val="18"/>
                <w:szCs w:val="18"/>
                <w:lang w:val="en-GB"/>
              </w:rPr>
              <w:t>,</w:t>
            </w:r>
            <w:r w:rsidRPr="008366D1">
              <w:rPr>
                <w:rFonts w:ascii="Arial" w:hAnsi="Arial" w:cs="Arial"/>
                <w:sz w:val="18"/>
                <w:szCs w:val="18"/>
                <w:lang w:val="en-GB"/>
              </w:rPr>
              <w:t>878</w:t>
            </w:r>
          </w:p>
        </w:tc>
        <w:tc>
          <w:tcPr>
            <w:tcW w:w="1440" w:type="dxa"/>
            <w:shd w:val="clear" w:color="auto" w:fill="auto"/>
            <w:vAlign w:val="bottom"/>
          </w:tcPr>
          <w:p w14:paraId="3DA938C2" w14:textId="4698ECCA"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11</w:t>
            </w:r>
            <w:r w:rsidR="00E47D61" w:rsidRPr="008366D1">
              <w:rPr>
                <w:rFonts w:ascii="Arial" w:hAnsi="Arial" w:cs="Arial"/>
                <w:sz w:val="18"/>
                <w:szCs w:val="18"/>
                <w:lang w:val="en-GB"/>
              </w:rPr>
              <w:t>,</w:t>
            </w:r>
            <w:r w:rsidRPr="008366D1">
              <w:rPr>
                <w:rFonts w:ascii="Arial" w:hAnsi="Arial" w:cs="Arial"/>
                <w:sz w:val="18"/>
                <w:szCs w:val="18"/>
                <w:lang w:val="en-GB"/>
              </w:rPr>
              <w:t>195</w:t>
            </w:r>
            <w:r w:rsidR="00E47D61" w:rsidRPr="008366D1">
              <w:rPr>
                <w:rFonts w:ascii="Arial" w:hAnsi="Arial" w:cs="Arial"/>
                <w:sz w:val="18"/>
                <w:szCs w:val="18"/>
                <w:lang w:val="en-GB"/>
              </w:rPr>
              <w:t>,</w:t>
            </w:r>
            <w:r w:rsidRPr="008366D1">
              <w:rPr>
                <w:rFonts w:ascii="Arial" w:hAnsi="Arial" w:cs="Arial"/>
                <w:sz w:val="18"/>
                <w:szCs w:val="18"/>
                <w:lang w:val="en-GB"/>
              </w:rPr>
              <w:t>403</w:t>
            </w:r>
          </w:p>
        </w:tc>
        <w:tc>
          <w:tcPr>
            <w:tcW w:w="1440" w:type="dxa"/>
            <w:shd w:val="clear" w:color="auto" w:fill="auto"/>
            <w:vAlign w:val="bottom"/>
          </w:tcPr>
          <w:p w14:paraId="1FF333AF" w14:textId="58A56DBA"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24</w:t>
            </w:r>
            <w:r w:rsidR="00E47D61" w:rsidRPr="008366D1">
              <w:rPr>
                <w:rFonts w:ascii="Arial" w:hAnsi="Arial" w:cs="Arial"/>
                <w:sz w:val="18"/>
                <w:szCs w:val="18"/>
                <w:lang w:val="en-GB"/>
              </w:rPr>
              <w:t>,</w:t>
            </w:r>
            <w:r w:rsidRPr="008366D1">
              <w:rPr>
                <w:rFonts w:ascii="Arial" w:hAnsi="Arial" w:cs="Arial"/>
                <w:sz w:val="18"/>
                <w:szCs w:val="18"/>
                <w:lang w:val="en-GB"/>
              </w:rPr>
              <w:t>681</w:t>
            </w:r>
            <w:r w:rsidR="00E47D61" w:rsidRPr="008366D1">
              <w:rPr>
                <w:rFonts w:ascii="Arial" w:hAnsi="Arial" w:cs="Arial"/>
                <w:sz w:val="18"/>
                <w:szCs w:val="18"/>
                <w:lang w:val="en-GB"/>
              </w:rPr>
              <w:t>,</w:t>
            </w:r>
            <w:r w:rsidRPr="008366D1">
              <w:rPr>
                <w:rFonts w:ascii="Arial" w:hAnsi="Arial" w:cs="Arial"/>
                <w:sz w:val="18"/>
                <w:szCs w:val="18"/>
                <w:lang w:val="en-GB"/>
              </w:rPr>
              <w:t>128</w:t>
            </w:r>
          </w:p>
        </w:tc>
        <w:tc>
          <w:tcPr>
            <w:tcW w:w="1449" w:type="dxa"/>
            <w:shd w:val="clear" w:color="auto" w:fill="auto"/>
            <w:vAlign w:val="bottom"/>
          </w:tcPr>
          <w:p w14:paraId="501285CF" w14:textId="29219CEA"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56</w:t>
            </w:r>
            <w:r w:rsidR="00E47D61" w:rsidRPr="008366D1">
              <w:rPr>
                <w:rFonts w:ascii="Arial" w:hAnsi="Arial" w:cs="Arial"/>
                <w:sz w:val="18"/>
                <w:szCs w:val="18"/>
                <w:lang w:val="en-GB"/>
              </w:rPr>
              <w:t>,</w:t>
            </w:r>
            <w:r w:rsidRPr="008366D1">
              <w:rPr>
                <w:rFonts w:ascii="Arial" w:hAnsi="Arial" w:cs="Arial"/>
                <w:sz w:val="18"/>
                <w:szCs w:val="18"/>
                <w:lang w:val="en-GB"/>
              </w:rPr>
              <w:t>065</w:t>
            </w:r>
            <w:r w:rsidR="00E47D61" w:rsidRPr="008366D1">
              <w:rPr>
                <w:rFonts w:ascii="Arial" w:hAnsi="Arial" w:cs="Arial"/>
                <w:sz w:val="18"/>
                <w:szCs w:val="18"/>
                <w:lang w:val="en-GB"/>
              </w:rPr>
              <w:t>,</w:t>
            </w:r>
            <w:r w:rsidRPr="008366D1">
              <w:rPr>
                <w:rFonts w:ascii="Arial" w:hAnsi="Arial" w:cs="Arial"/>
                <w:sz w:val="18"/>
                <w:szCs w:val="18"/>
                <w:lang w:val="en-GB"/>
              </w:rPr>
              <w:t>727</w:t>
            </w:r>
          </w:p>
        </w:tc>
        <w:tc>
          <w:tcPr>
            <w:tcW w:w="1341" w:type="dxa"/>
            <w:shd w:val="clear" w:color="auto" w:fill="auto"/>
            <w:vAlign w:val="bottom"/>
          </w:tcPr>
          <w:p w14:paraId="71A429BE" w14:textId="48C969D4"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5</w:t>
            </w:r>
            <w:r w:rsidR="00E47D61" w:rsidRPr="008366D1">
              <w:rPr>
                <w:rFonts w:ascii="Arial" w:hAnsi="Arial" w:cs="Arial"/>
                <w:sz w:val="18"/>
                <w:szCs w:val="18"/>
                <w:lang w:val="en-GB"/>
              </w:rPr>
              <w:t>,</w:t>
            </w:r>
            <w:r w:rsidRPr="008366D1">
              <w:rPr>
                <w:rFonts w:ascii="Arial" w:hAnsi="Arial" w:cs="Arial"/>
                <w:sz w:val="18"/>
                <w:szCs w:val="18"/>
                <w:lang w:val="en-GB"/>
              </w:rPr>
              <w:t>897</w:t>
            </w:r>
            <w:r w:rsidR="00E47D61" w:rsidRPr="008366D1">
              <w:rPr>
                <w:rFonts w:ascii="Arial" w:hAnsi="Arial" w:cs="Arial"/>
                <w:sz w:val="18"/>
                <w:szCs w:val="18"/>
                <w:lang w:val="en-GB"/>
              </w:rPr>
              <w:t>,</w:t>
            </w:r>
            <w:r w:rsidRPr="008366D1">
              <w:rPr>
                <w:rFonts w:ascii="Arial" w:hAnsi="Arial" w:cs="Arial"/>
                <w:sz w:val="18"/>
                <w:szCs w:val="18"/>
                <w:lang w:val="en-GB"/>
              </w:rPr>
              <w:t>483</w:t>
            </w:r>
          </w:p>
        </w:tc>
        <w:tc>
          <w:tcPr>
            <w:tcW w:w="1341" w:type="dxa"/>
            <w:shd w:val="clear" w:color="auto" w:fill="auto"/>
            <w:vAlign w:val="bottom"/>
          </w:tcPr>
          <w:p w14:paraId="41E24C2B" w14:textId="4BC62162"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4</w:t>
            </w:r>
            <w:r w:rsidR="00E47D61" w:rsidRPr="008366D1">
              <w:rPr>
                <w:rFonts w:ascii="Arial" w:hAnsi="Arial" w:cs="Arial"/>
                <w:sz w:val="18"/>
                <w:szCs w:val="18"/>
                <w:lang w:val="en-GB"/>
              </w:rPr>
              <w:t>,</w:t>
            </w:r>
            <w:r w:rsidRPr="008366D1">
              <w:rPr>
                <w:rFonts w:ascii="Arial" w:hAnsi="Arial" w:cs="Arial"/>
                <w:sz w:val="18"/>
                <w:szCs w:val="18"/>
                <w:lang w:val="en-GB"/>
              </w:rPr>
              <w:t>675</w:t>
            </w:r>
            <w:r w:rsidR="00E47D61" w:rsidRPr="008366D1">
              <w:rPr>
                <w:rFonts w:ascii="Arial" w:hAnsi="Arial" w:cs="Arial"/>
                <w:sz w:val="18"/>
                <w:szCs w:val="18"/>
                <w:lang w:val="en-GB"/>
              </w:rPr>
              <w:t>,</w:t>
            </w:r>
            <w:r w:rsidRPr="008366D1">
              <w:rPr>
                <w:rFonts w:ascii="Arial" w:hAnsi="Arial" w:cs="Arial"/>
                <w:sz w:val="18"/>
                <w:szCs w:val="18"/>
                <w:lang w:val="en-GB"/>
              </w:rPr>
              <w:t>648</w:t>
            </w:r>
          </w:p>
        </w:tc>
        <w:tc>
          <w:tcPr>
            <w:tcW w:w="1476" w:type="dxa"/>
            <w:shd w:val="clear" w:color="auto" w:fill="auto"/>
            <w:vAlign w:val="bottom"/>
          </w:tcPr>
          <w:p w14:paraId="2190E810" w14:textId="0D0C47CD"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196</w:t>
            </w:r>
            <w:r w:rsidR="00E47D61" w:rsidRPr="008366D1">
              <w:rPr>
                <w:rFonts w:ascii="Arial" w:hAnsi="Arial" w:cs="Arial"/>
                <w:sz w:val="18"/>
                <w:szCs w:val="18"/>
                <w:lang w:val="en-GB"/>
              </w:rPr>
              <w:t>,</w:t>
            </w:r>
            <w:r w:rsidRPr="008366D1">
              <w:rPr>
                <w:rFonts w:ascii="Arial" w:hAnsi="Arial" w:cs="Arial"/>
                <w:sz w:val="18"/>
                <w:szCs w:val="18"/>
                <w:lang w:val="en-GB"/>
              </w:rPr>
              <w:t>154</w:t>
            </w:r>
            <w:r w:rsidR="00E47D61" w:rsidRPr="008366D1">
              <w:rPr>
                <w:rFonts w:ascii="Arial" w:hAnsi="Arial" w:cs="Arial"/>
                <w:sz w:val="18"/>
                <w:szCs w:val="18"/>
                <w:lang w:val="en-GB"/>
              </w:rPr>
              <w:t>,</w:t>
            </w:r>
            <w:r w:rsidRPr="008366D1">
              <w:rPr>
                <w:rFonts w:ascii="Arial" w:hAnsi="Arial" w:cs="Arial"/>
                <w:sz w:val="18"/>
                <w:szCs w:val="18"/>
                <w:lang w:val="en-GB"/>
              </w:rPr>
              <w:t>934</w:t>
            </w:r>
          </w:p>
        </w:tc>
        <w:tc>
          <w:tcPr>
            <w:tcW w:w="1444" w:type="dxa"/>
            <w:shd w:val="clear" w:color="auto" w:fill="auto"/>
            <w:vAlign w:val="bottom"/>
          </w:tcPr>
          <w:p w14:paraId="4F236A81" w14:textId="11DFACE0"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299</w:t>
            </w:r>
            <w:r w:rsidR="00E47D61" w:rsidRPr="008366D1">
              <w:rPr>
                <w:rFonts w:ascii="Arial" w:hAnsi="Arial" w:cs="Arial"/>
                <w:sz w:val="18"/>
                <w:szCs w:val="18"/>
                <w:lang w:val="en-GB"/>
              </w:rPr>
              <w:t>,</w:t>
            </w:r>
            <w:r w:rsidRPr="008366D1">
              <w:rPr>
                <w:rFonts w:ascii="Arial" w:hAnsi="Arial" w:cs="Arial"/>
                <w:sz w:val="18"/>
                <w:szCs w:val="18"/>
                <w:lang w:val="en-GB"/>
              </w:rPr>
              <w:t>523</w:t>
            </w:r>
            <w:r w:rsidR="00E47D61" w:rsidRPr="008366D1">
              <w:rPr>
                <w:rFonts w:ascii="Arial" w:hAnsi="Arial" w:cs="Arial"/>
                <w:sz w:val="18"/>
                <w:szCs w:val="18"/>
                <w:lang w:val="en-GB"/>
              </w:rPr>
              <w:t>,</w:t>
            </w:r>
            <w:r w:rsidRPr="008366D1">
              <w:rPr>
                <w:rFonts w:ascii="Arial" w:hAnsi="Arial" w:cs="Arial"/>
                <w:sz w:val="18"/>
                <w:szCs w:val="18"/>
                <w:lang w:val="en-GB"/>
              </w:rPr>
              <w:t>201</w:t>
            </w:r>
          </w:p>
        </w:tc>
      </w:tr>
      <w:tr w:rsidR="00E47D61" w:rsidRPr="008366D1" w14:paraId="19A49313" w14:textId="77777777" w:rsidTr="00182AE9">
        <w:trPr>
          <w:trHeight w:val="20"/>
        </w:trPr>
        <w:tc>
          <w:tcPr>
            <w:tcW w:w="4032" w:type="dxa"/>
            <w:shd w:val="clear" w:color="auto" w:fill="auto"/>
            <w:vAlign w:val="bottom"/>
          </w:tcPr>
          <w:p w14:paraId="1B7A7288" w14:textId="480E4FB8" w:rsidR="00E47D61" w:rsidRPr="008366D1" w:rsidRDefault="00E47D61" w:rsidP="00F66992">
            <w:pPr>
              <w:ind w:left="-101"/>
              <w:jc w:val="both"/>
              <w:rPr>
                <w:rFonts w:ascii="Arial" w:hAnsi="Arial" w:cs="Arial"/>
                <w:sz w:val="18"/>
                <w:szCs w:val="18"/>
              </w:rPr>
            </w:pPr>
            <w:r w:rsidRPr="008366D1">
              <w:rPr>
                <w:rFonts w:ascii="Arial" w:hAnsi="Arial" w:cs="Arial"/>
                <w:sz w:val="18"/>
                <w:szCs w:val="18"/>
              </w:rPr>
              <w:t>Disposals, net</w:t>
            </w:r>
          </w:p>
        </w:tc>
        <w:tc>
          <w:tcPr>
            <w:tcW w:w="1440" w:type="dxa"/>
            <w:shd w:val="clear" w:color="auto" w:fill="auto"/>
            <w:vAlign w:val="bottom"/>
          </w:tcPr>
          <w:p w14:paraId="43887AFC" w14:textId="0F11BCB4"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p>
        </w:tc>
        <w:tc>
          <w:tcPr>
            <w:tcW w:w="1440" w:type="dxa"/>
            <w:shd w:val="clear" w:color="auto" w:fill="auto"/>
            <w:vAlign w:val="bottom"/>
          </w:tcPr>
          <w:p w14:paraId="65E2FC7F" w14:textId="16C3FE45"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531</w:t>
            </w:r>
            <w:r w:rsidRPr="008366D1">
              <w:rPr>
                <w:rFonts w:ascii="Arial" w:hAnsi="Arial" w:cs="Arial"/>
                <w:sz w:val="18"/>
                <w:szCs w:val="18"/>
                <w:lang w:val="en-GB"/>
              </w:rPr>
              <w:t>)</w:t>
            </w:r>
          </w:p>
        </w:tc>
        <w:tc>
          <w:tcPr>
            <w:tcW w:w="1440" w:type="dxa"/>
            <w:shd w:val="clear" w:color="auto" w:fill="auto"/>
            <w:vAlign w:val="bottom"/>
          </w:tcPr>
          <w:p w14:paraId="4FFD8401" w14:textId="21C50AB3" w:rsidR="00E47D61" w:rsidRPr="008366D1" w:rsidRDefault="00E47D61" w:rsidP="00F66992">
            <w:pPr>
              <w:ind w:right="-72"/>
              <w:jc w:val="right"/>
              <w:rPr>
                <w:rFonts w:ascii="Arial" w:hAnsi="Arial" w:cs="Arial"/>
                <w:sz w:val="18"/>
                <w:szCs w:val="18"/>
                <w:cs/>
                <w:lang w:val="en-GB"/>
              </w:rPr>
            </w:pPr>
            <w:r w:rsidRPr="008366D1">
              <w:rPr>
                <w:rFonts w:ascii="Arial" w:hAnsi="Arial" w:cs="Arial"/>
                <w:sz w:val="18"/>
                <w:szCs w:val="18"/>
                <w:lang w:val="en-GB"/>
              </w:rPr>
              <w:t>(</w:t>
            </w:r>
            <w:r w:rsidR="007854CC" w:rsidRPr="008366D1">
              <w:rPr>
                <w:rFonts w:ascii="Arial" w:hAnsi="Arial" w:cs="Arial"/>
                <w:sz w:val="18"/>
                <w:szCs w:val="18"/>
                <w:lang w:val="en-GB"/>
              </w:rPr>
              <w:t>4</w:t>
            </w:r>
            <w:r w:rsidRPr="008366D1">
              <w:rPr>
                <w:rFonts w:ascii="Arial" w:hAnsi="Arial" w:cs="Arial"/>
                <w:sz w:val="18"/>
                <w:szCs w:val="18"/>
                <w:lang w:val="en-GB"/>
              </w:rPr>
              <w:t>,</w:t>
            </w:r>
            <w:r w:rsidR="007854CC" w:rsidRPr="008366D1">
              <w:rPr>
                <w:rFonts w:ascii="Arial" w:hAnsi="Arial" w:cs="Arial"/>
                <w:sz w:val="18"/>
                <w:szCs w:val="18"/>
                <w:lang w:val="en-GB"/>
              </w:rPr>
              <w:t>417</w:t>
            </w:r>
            <w:r w:rsidRPr="008366D1">
              <w:rPr>
                <w:rFonts w:ascii="Arial" w:hAnsi="Arial" w:cs="Arial"/>
                <w:sz w:val="18"/>
                <w:szCs w:val="18"/>
                <w:lang w:val="en-GB"/>
              </w:rPr>
              <w:t>,</w:t>
            </w:r>
            <w:r w:rsidR="007854CC" w:rsidRPr="008366D1">
              <w:rPr>
                <w:rFonts w:ascii="Arial" w:hAnsi="Arial" w:cs="Arial"/>
                <w:sz w:val="18"/>
                <w:szCs w:val="18"/>
                <w:lang w:val="en-GB"/>
              </w:rPr>
              <w:t>521</w:t>
            </w:r>
            <w:r w:rsidRPr="008366D1">
              <w:rPr>
                <w:rFonts w:ascii="Arial" w:hAnsi="Arial" w:cs="Arial"/>
                <w:sz w:val="18"/>
                <w:szCs w:val="18"/>
                <w:lang w:val="en-GB"/>
              </w:rPr>
              <w:t>)</w:t>
            </w:r>
          </w:p>
        </w:tc>
        <w:tc>
          <w:tcPr>
            <w:tcW w:w="1449" w:type="dxa"/>
            <w:shd w:val="clear" w:color="auto" w:fill="auto"/>
            <w:vAlign w:val="bottom"/>
          </w:tcPr>
          <w:p w14:paraId="4BBDFB78" w14:textId="6EF12841" w:rsidR="00E47D61" w:rsidRPr="008366D1" w:rsidRDefault="00E47D61" w:rsidP="00F66992">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513</w:t>
            </w:r>
            <w:r w:rsidRPr="008366D1">
              <w:rPr>
                <w:rFonts w:ascii="Arial" w:hAnsi="Arial" w:cs="Arial"/>
                <w:sz w:val="18"/>
                <w:szCs w:val="18"/>
              </w:rPr>
              <w:t>,</w:t>
            </w:r>
            <w:r w:rsidR="007854CC" w:rsidRPr="008366D1">
              <w:rPr>
                <w:rFonts w:ascii="Arial" w:hAnsi="Arial" w:cs="Arial"/>
                <w:sz w:val="18"/>
                <w:szCs w:val="18"/>
                <w:lang w:val="en-GB"/>
              </w:rPr>
              <w:t>834</w:t>
            </w:r>
            <w:r w:rsidRPr="008366D1">
              <w:rPr>
                <w:rFonts w:ascii="Arial" w:hAnsi="Arial" w:cs="Arial"/>
                <w:sz w:val="18"/>
                <w:szCs w:val="18"/>
              </w:rPr>
              <w:t>)</w:t>
            </w:r>
          </w:p>
        </w:tc>
        <w:tc>
          <w:tcPr>
            <w:tcW w:w="1341" w:type="dxa"/>
            <w:shd w:val="clear" w:color="auto" w:fill="auto"/>
            <w:vAlign w:val="bottom"/>
          </w:tcPr>
          <w:p w14:paraId="52651404" w14:textId="549303BA"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11</w:t>
            </w:r>
            <w:r w:rsidRPr="008366D1">
              <w:rPr>
                <w:rFonts w:ascii="Arial" w:hAnsi="Arial" w:cs="Arial"/>
                <w:sz w:val="18"/>
                <w:szCs w:val="18"/>
                <w:lang w:val="en-GB"/>
              </w:rPr>
              <w:t>,</w:t>
            </w:r>
            <w:r w:rsidR="007854CC" w:rsidRPr="008366D1">
              <w:rPr>
                <w:rFonts w:ascii="Arial" w:hAnsi="Arial" w:cs="Arial"/>
                <w:sz w:val="18"/>
                <w:szCs w:val="18"/>
                <w:lang w:val="en-GB"/>
              </w:rPr>
              <w:t>599</w:t>
            </w:r>
            <w:r w:rsidRPr="008366D1">
              <w:rPr>
                <w:rFonts w:ascii="Arial" w:hAnsi="Arial" w:cs="Arial"/>
                <w:sz w:val="18"/>
                <w:szCs w:val="18"/>
                <w:lang w:val="en-GB"/>
              </w:rPr>
              <w:t>)</w:t>
            </w:r>
          </w:p>
        </w:tc>
        <w:tc>
          <w:tcPr>
            <w:tcW w:w="1341" w:type="dxa"/>
            <w:shd w:val="clear" w:color="auto" w:fill="auto"/>
            <w:vAlign w:val="bottom"/>
          </w:tcPr>
          <w:p w14:paraId="0ABDCD1A" w14:textId="4E29CE05"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74</w:t>
            </w:r>
            <w:r w:rsidRPr="008366D1">
              <w:rPr>
                <w:rFonts w:ascii="Arial" w:hAnsi="Arial" w:cs="Arial"/>
                <w:sz w:val="18"/>
                <w:szCs w:val="18"/>
                <w:lang w:val="en-GB"/>
              </w:rPr>
              <w:t>,</w:t>
            </w:r>
            <w:r w:rsidR="007854CC" w:rsidRPr="008366D1">
              <w:rPr>
                <w:rFonts w:ascii="Arial" w:hAnsi="Arial" w:cs="Arial"/>
                <w:sz w:val="18"/>
                <w:szCs w:val="18"/>
                <w:lang w:val="en-GB"/>
              </w:rPr>
              <w:t>284</w:t>
            </w:r>
            <w:r w:rsidRPr="008366D1">
              <w:rPr>
                <w:rFonts w:ascii="Arial" w:hAnsi="Arial" w:cs="Arial"/>
                <w:sz w:val="18"/>
                <w:szCs w:val="18"/>
                <w:lang w:val="en-GB"/>
              </w:rPr>
              <w:t>)</w:t>
            </w:r>
          </w:p>
        </w:tc>
        <w:tc>
          <w:tcPr>
            <w:tcW w:w="1476" w:type="dxa"/>
            <w:shd w:val="clear" w:color="auto" w:fill="auto"/>
            <w:vAlign w:val="bottom"/>
          </w:tcPr>
          <w:p w14:paraId="2E720449" w14:textId="16B6E24C"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 xml:space="preserve">-   </w:t>
            </w:r>
          </w:p>
        </w:tc>
        <w:tc>
          <w:tcPr>
            <w:tcW w:w="1444" w:type="dxa"/>
            <w:shd w:val="clear" w:color="auto" w:fill="auto"/>
            <w:vAlign w:val="bottom"/>
          </w:tcPr>
          <w:p w14:paraId="671B33F1" w14:textId="35AB33A8"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5</w:t>
            </w:r>
            <w:r w:rsidRPr="008366D1">
              <w:rPr>
                <w:rFonts w:ascii="Arial" w:hAnsi="Arial" w:cs="Arial"/>
                <w:sz w:val="18"/>
                <w:szCs w:val="18"/>
                <w:lang w:val="en-GB"/>
              </w:rPr>
              <w:t>,</w:t>
            </w:r>
            <w:r w:rsidR="007854CC" w:rsidRPr="008366D1">
              <w:rPr>
                <w:rFonts w:ascii="Arial" w:hAnsi="Arial" w:cs="Arial"/>
                <w:sz w:val="18"/>
                <w:szCs w:val="18"/>
                <w:lang w:val="en-GB"/>
              </w:rPr>
              <w:t>017</w:t>
            </w:r>
            <w:r w:rsidRPr="008366D1">
              <w:rPr>
                <w:rFonts w:ascii="Arial" w:hAnsi="Arial" w:cs="Arial"/>
                <w:sz w:val="18"/>
                <w:szCs w:val="18"/>
                <w:lang w:val="en-GB"/>
              </w:rPr>
              <w:t>,</w:t>
            </w:r>
            <w:r w:rsidR="007854CC" w:rsidRPr="008366D1">
              <w:rPr>
                <w:rFonts w:ascii="Arial" w:hAnsi="Arial" w:cs="Arial"/>
                <w:sz w:val="18"/>
                <w:szCs w:val="18"/>
                <w:lang w:val="en-GB"/>
              </w:rPr>
              <w:t>769</w:t>
            </w:r>
            <w:r w:rsidRPr="008366D1">
              <w:rPr>
                <w:rFonts w:ascii="Arial" w:hAnsi="Arial" w:cs="Arial"/>
                <w:sz w:val="18"/>
                <w:szCs w:val="18"/>
                <w:lang w:val="en-GB"/>
              </w:rPr>
              <w:t>)</w:t>
            </w:r>
          </w:p>
        </w:tc>
      </w:tr>
      <w:tr w:rsidR="00E47D61" w:rsidRPr="008366D1" w14:paraId="4FD0038C" w14:textId="77777777" w:rsidTr="00182AE9">
        <w:trPr>
          <w:trHeight w:val="20"/>
        </w:trPr>
        <w:tc>
          <w:tcPr>
            <w:tcW w:w="4032" w:type="dxa"/>
            <w:shd w:val="clear" w:color="auto" w:fill="auto"/>
            <w:vAlign w:val="bottom"/>
          </w:tcPr>
          <w:p w14:paraId="59AAF04E" w14:textId="5CF7A9DF" w:rsidR="00E47D61" w:rsidRPr="008366D1" w:rsidRDefault="00E47D61" w:rsidP="00F66992">
            <w:pPr>
              <w:ind w:left="-101"/>
              <w:jc w:val="both"/>
              <w:rPr>
                <w:rFonts w:ascii="Arial" w:hAnsi="Arial" w:cs="Arial"/>
                <w:sz w:val="18"/>
                <w:szCs w:val="18"/>
              </w:rPr>
            </w:pPr>
            <w:r w:rsidRPr="008366D1">
              <w:rPr>
                <w:rFonts w:ascii="Arial" w:hAnsi="Arial" w:cs="Arial"/>
                <w:sz w:val="18"/>
                <w:szCs w:val="18"/>
              </w:rPr>
              <w:t>Write-offs, net</w:t>
            </w:r>
          </w:p>
        </w:tc>
        <w:tc>
          <w:tcPr>
            <w:tcW w:w="1440" w:type="dxa"/>
            <w:shd w:val="clear" w:color="auto" w:fill="auto"/>
            <w:vAlign w:val="bottom"/>
          </w:tcPr>
          <w:p w14:paraId="0DD1C737" w14:textId="14D20A99"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p>
        </w:tc>
        <w:tc>
          <w:tcPr>
            <w:tcW w:w="1440" w:type="dxa"/>
            <w:shd w:val="clear" w:color="auto" w:fill="auto"/>
            <w:vAlign w:val="bottom"/>
          </w:tcPr>
          <w:p w14:paraId="43D44B84" w14:textId="7759F6EE"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35</w:t>
            </w:r>
            <w:r w:rsidRPr="008366D1">
              <w:rPr>
                <w:rFonts w:ascii="Arial" w:hAnsi="Arial" w:cs="Arial"/>
                <w:sz w:val="18"/>
                <w:szCs w:val="18"/>
                <w:lang w:val="en-GB"/>
              </w:rPr>
              <w:t>,</w:t>
            </w:r>
            <w:r w:rsidR="007854CC" w:rsidRPr="008366D1">
              <w:rPr>
                <w:rFonts w:ascii="Arial" w:hAnsi="Arial" w:cs="Arial"/>
                <w:sz w:val="18"/>
                <w:szCs w:val="18"/>
                <w:lang w:val="en-GB"/>
              </w:rPr>
              <w:t>703</w:t>
            </w:r>
            <w:r w:rsidRPr="008366D1">
              <w:rPr>
                <w:rFonts w:ascii="Arial" w:hAnsi="Arial" w:cs="Arial"/>
                <w:sz w:val="18"/>
                <w:szCs w:val="18"/>
                <w:lang w:val="en-GB"/>
              </w:rPr>
              <w:t>)</w:t>
            </w:r>
          </w:p>
        </w:tc>
        <w:tc>
          <w:tcPr>
            <w:tcW w:w="1440" w:type="dxa"/>
            <w:shd w:val="clear" w:color="auto" w:fill="auto"/>
            <w:vAlign w:val="bottom"/>
          </w:tcPr>
          <w:p w14:paraId="4261EC2E" w14:textId="5FA0AFE2"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217</w:t>
            </w:r>
            <w:r w:rsidRPr="008366D1">
              <w:rPr>
                <w:rFonts w:ascii="Arial" w:hAnsi="Arial" w:cs="Arial"/>
                <w:sz w:val="18"/>
                <w:szCs w:val="18"/>
                <w:lang w:val="en-GB"/>
              </w:rPr>
              <w:t>,</w:t>
            </w:r>
            <w:r w:rsidR="007854CC" w:rsidRPr="008366D1">
              <w:rPr>
                <w:rFonts w:ascii="Arial" w:hAnsi="Arial" w:cs="Arial"/>
                <w:sz w:val="18"/>
                <w:szCs w:val="18"/>
                <w:lang w:val="en-GB"/>
              </w:rPr>
              <w:t>043</w:t>
            </w:r>
            <w:r w:rsidRPr="008366D1">
              <w:rPr>
                <w:rFonts w:ascii="Arial" w:hAnsi="Arial" w:cs="Arial"/>
                <w:sz w:val="18"/>
                <w:szCs w:val="18"/>
                <w:lang w:val="en-GB"/>
              </w:rPr>
              <w:t>)</w:t>
            </w:r>
          </w:p>
        </w:tc>
        <w:tc>
          <w:tcPr>
            <w:tcW w:w="1449" w:type="dxa"/>
            <w:shd w:val="clear" w:color="auto" w:fill="auto"/>
            <w:vAlign w:val="bottom"/>
          </w:tcPr>
          <w:p w14:paraId="41AE89C3" w14:textId="31C677C1"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242</w:t>
            </w:r>
            <w:r w:rsidRPr="008366D1">
              <w:rPr>
                <w:rFonts w:ascii="Arial" w:hAnsi="Arial" w:cs="Arial"/>
                <w:sz w:val="18"/>
                <w:szCs w:val="18"/>
                <w:lang w:val="en-GB"/>
              </w:rPr>
              <w:t>,</w:t>
            </w:r>
            <w:r w:rsidR="007854CC" w:rsidRPr="008366D1">
              <w:rPr>
                <w:rFonts w:ascii="Arial" w:hAnsi="Arial" w:cs="Arial"/>
                <w:sz w:val="18"/>
                <w:szCs w:val="18"/>
                <w:lang w:val="en-GB"/>
              </w:rPr>
              <w:t>891</w:t>
            </w:r>
            <w:r w:rsidRPr="008366D1">
              <w:rPr>
                <w:rFonts w:ascii="Arial" w:hAnsi="Arial" w:cs="Arial"/>
                <w:sz w:val="18"/>
                <w:szCs w:val="18"/>
                <w:lang w:val="en-GB"/>
              </w:rPr>
              <w:t>)</w:t>
            </w:r>
          </w:p>
        </w:tc>
        <w:tc>
          <w:tcPr>
            <w:tcW w:w="1341" w:type="dxa"/>
            <w:shd w:val="clear" w:color="auto" w:fill="auto"/>
            <w:vAlign w:val="bottom"/>
          </w:tcPr>
          <w:p w14:paraId="5FE7CAA4" w14:textId="0E9B35B7"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3</w:t>
            </w:r>
            <w:r w:rsidRPr="008366D1">
              <w:rPr>
                <w:rFonts w:ascii="Arial" w:hAnsi="Arial" w:cs="Arial"/>
                <w:sz w:val="18"/>
                <w:szCs w:val="18"/>
                <w:lang w:val="en-GB"/>
              </w:rPr>
              <w:t>,</w:t>
            </w:r>
            <w:r w:rsidR="007854CC" w:rsidRPr="008366D1">
              <w:rPr>
                <w:rFonts w:ascii="Arial" w:hAnsi="Arial" w:cs="Arial"/>
                <w:sz w:val="18"/>
                <w:szCs w:val="18"/>
                <w:lang w:val="en-GB"/>
              </w:rPr>
              <w:t>980</w:t>
            </w:r>
            <w:r w:rsidRPr="008366D1">
              <w:rPr>
                <w:rFonts w:ascii="Arial" w:hAnsi="Arial" w:cs="Arial"/>
                <w:sz w:val="18"/>
                <w:szCs w:val="18"/>
                <w:lang w:val="en-GB"/>
              </w:rPr>
              <w:t>)</w:t>
            </w:r>
          </w:p>
        </w:tc>
        <w:tc>
          <w:tcPr>
            <w:tcW w:w="1341" w:type="dxa"/>
            <w:shd w:val="clear" w:color="auto" w:fill="auto"/>
            <w:vAlign w:val="bottom"/>
          </w:tcPr>
          <w:p w14:paraId="5A55D662" w14:textId="504E5524"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p>
        </w:tc>
        <w:tc>
          <w:tcPr>
            <w:tcW w:w="1476" w:type="dxa"/>
            <w:shd w:val="clear" w:color="auto" w:fill="auto"/>
            <w:vAlign w:val="bottom"/>
          </w:tcPr>
          <w:p w14:paraId="2A0E6184" w14:textId="7326AD76"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 xml:space="preserve">-   </w:t>
            </w:r>
          </w:p>
        </w:tc>
        <w:tc>
          <w:tcPr>
            <w:tcW w:w="1444" w:type="dxa"/>
            <w:shd w:val="clear" w:color="auto" w:fill="auto"/>
            <w:vAlign w:val="bottom"/>
          </w:tcPr>
          <w:p w14:paraId="04BFDEB9" w14:textId="346B92AC"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499</w:t>
            </w:r>
            <w:r w:rsidRPr="008366D1">
              <w:rPr>
                <w:rFonts w:ascii="Arial" w:hAnsi="Arial" w:cs="Arial"/>
                <w:sz w:val="18"/>
                <w:szCs w:val="18"/>
                <w:lang w:val="en-GB"/>
              </w:rPr>
              <w:t>,</w:t>
            </w:r>
            <w:r w:rsidR="007854CC" w:rsidRPr="008366D1">
              <w:rPr>
                <w:rFonts w:ascii="Arial" w:hAnsi="Arial" w:cs="Arial"/>
                <w:sz w:val="18"/>
                <w:szCs w:val="18"/>
                <w:lang w:val="en-GB"/>
              </w:rPr>
              <w:t>617</w:t>
            </w:r>
            <w:r w:rsidRPr="008366D1">
              <w:rPr>
                <w:rFonts w:ascii="Arial" w:hAnsi="Arial" w:cs="Arial"/>
                <w:sz w:val="18"/>
                <w:szCs w:val="18"/>
                <w:lang w:val="en-GB"/>
              </w:rPr>
              <w:t>)</w:t>
            </w:r>
          </w:p>
        </w:tc>
      </w:tr>
      <w:tr w:rsidR="00E47D61" w:rsidRPr="008366D1" w14:paraId="57593ED7" w14:textId="77777777" w:rsidTr="00182AE9">
        <w:trPr>
          <w:trHeight w:val="20"/>
        </w:trPr>
        <w:tc>
          <w:tcPr>
            <w:tcW w:w="4032" w:type="dxa"/>
            <w:shd w:val="clear" w:color="auto" w:fill="auto"/>
            <w:vAlign w:val="bottom"/>
          </w:tcPr>
          <w:p w14:paraId="13D2E79B" w14:textId="58B353CF" w:rsidR="00E47D61" w:rsidRPr="008366D1" w:rsidRDefault="00E47D61" w:rsidP="00F66992">
            <w:pPr>
              <w:ind w:left="-101"/>
              <w:jc w:val="both"/>
              <w:rPr>
                <w:rFonts w:ascii="Arial" w:hAnsi="Arial" w:cs="Arial"/>
                <w:sz w:val="18"/>
                <w:szCs w:val="18"/>
              </w:rPr>
            </w:pPr>
            <w:r w:rsidRPr="008366D1">
              <w:rPr>
                <w:rFonts w:ascii="Arial" w:hAnsi="Arial" w:cs="Arial"/>
                <w:sz w:val="18"/>
                <w:szCs w:val="18"/>
              </w:rPr>
              <w:t>Transfers in (out)</w:t>
            </w:r>
          </w:p>
        </w:tc>
        <w:tc>
          <w:tcPr>
            <w:tcW w:w="1440" w:type="dxa"/>
            <w:shd w:val="clear" w:color="auto" w:fill="auto"/>
            <w:vAlign w:val="bottom"/>
          </w:tcPr>
          <w:p w14:paraId="1D0BE12E" w14:textId="280D0960"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p>
        </w:tc>
        <w:tc>
          <w:tcPr>
            <w:tcW w:w="1440" w:type="dxa"/>
            <w:shd w:val="clear" w:color="auto" w:fill="auto"/>
            <w:vAlign w:val="bottom"/>
          </w:tcPr>
          <w:p w14:paraId="6BCA5A34" w14:textId="3315DB5D"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6</w:t>
            </w:r>
            <w:r w:rsidR="00E47D61" w:rsidRPr="008366D1">
              <w:rPr>
                <w:rFonts w:ascii="Arial" w:hAnsi="Arial" w:cs="Arial"/>
                <w:sz w:val="18"/>
                <w:szCs w:val="18"/>
                <w:lang w:val="en-GB"/>
              </w:rPr>
              <w:t>,</w:t>
            </w:r>
            <w:r w:rsidRPr="008366D1">
              <w:rPr>
                <w:rFonts w:ascii="Arial" w:hAnsi="Arial" w:cs="Arial"/>
                <w:sz w:val="18"/>
                <w:szCs w:val="18"/>
                <w:lang w:val="en-GB"/>
              </w:rPr>
              <w:t>940</w:t>
            </w:r>
            <w:r w:rsidR="00E47D61" w:rsidRPr="008366D1">
              <w:rPr>
                <w:rFonts w:ascii="Arial" w:hAnsi="Arial" w:cs="Arial"/>
                <w:sz w:val="18"/>
                <w:szCs w:val="18"/>
                <w:lang w:val="en-GB"/>
              </w:rPr>
              <w:t>,</w:t>
            </w:r>
            <w:r w:rsidRPr="008366D1">
              <w:rPr>
                <w:rFonts w:ascii="Arial" w:hAnsi="Arial" w:cs="Arial"/>
                <w:sz w:val="18"/>
                <w:szCs w:val="18"/>
                <w:lang w:val="en-GB"/>
              </w:rPr>
              <w:t>626</w:t>
            </w:r>
          </w:p>
        </w:tc>
        <w:tc>
          <w:tcPr>
            <w:tcW w:w="1440" w:type="dxa"/>
            <w:shd w:val="clear" w:color="auto" w:fill="auto"/>
            <w:vAlign w:val="bottom"/>
          </w:tcPr>
          <w:p w14:paraId="4CF37B72" w14:textId="0EE76252"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149</w:t>
            </w:r>
            <w:r w:rsidR="00E47D61" w:rsidRPr="008366D1">
              <w:rPr>
                <w:rFonts w:ascii="Arial" w:hAnsi="Arial" w:cs="Arial"/>
                <w:sz w:val="18"/>
                <w:szCs w:val="18"/>
                <w:lang w:val="en-GB"/>
              </w:rPr>
              <w:t>,</w:t>
            </w:r>
            <w:r w:rsidRPr="008366D1">
              <w:rPr>
                <w:rFonts w:ascii="Arial" w:hAnsi="Arial" w:cs="Arial"/>
                <w:sz w:val="18"/>
                <w:szCs w:val="18"/>
                <w:lang w:val="en-GB"/>
              </w:rPr>
              <w:t>187</w:t>
            </w:r>
            <w:r w:rsidR="00E47D61" w:rsidRPr="008366D1">
              <w:rPr>
                <w:rFonts w:ascii="Arial" w:hAnsi="Arial" w:cs="Arial"/>
                <w:sz w:val="18"/>
                <w:szCs w:val="18"/>
                <w:lang w:val="en-GB"/>
              </w:rPr>
              <w:t>,</w:t>
            </w:r>
            <w:r w:rsidRPr="008366D1">
              <w:rPr>
                <w:rFonts w:ascii="Arial" w:hAnsi="Arial" w:cs="Arial"/>
                <w:sz w:val="18"/>
                <w:szCs w:val="18"/>
                <w:lang w:val="en-GB"/>
              </w:rPr>
              <w:t>231</w:t>
            </w:r>
          </w:p>
        </w:tc>
        <w:tc>
          <w:tcPr>
            <w:tcW w:w="1449" w:type="dxa"/>
            <w:shd w:val="clear" w:color="auto" w:fill="auto"/>
            <w:vAlign w:val="bottom"/>
          </w:tcPr>
          <w:p w14:paraId="33D39650" w14:textId="13C6D336"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33</w:t>
            </w:r>
            <w:r w:rsidR="00E47D61" w:rsidRPr="008366D1">
              <w:rPr>
                <w:rFonts w:ascii="Arial" w:hAnsi="Arial" w:cs="Arial"/>
                <w:sz w:val="18"/>
                <w:szCs w:val="18"/>
                <w:lang w:val="en-GB"/>
              </w:rPr>
              <w:t>,</w:t>
            </w:r>
            <w:r w:rsidRPr="008366D1">
              <w:rPr>
                <w:rFonts w:ascii="Arial" w:hAnsi="Arial" w:cs="Arial"/>
                <w:sz w:val="18"/>
                <w:szCs w:val="18"/>
                <w:lang w:val="en-GB"/>
              </w:rPr>
              <w:t>699</w:t>
            </w:r>
            <w:r w:rsidR="00E47D61" w:rsidRPr="008366D1">
              <w:rPr>
                <w:rFonts w:ascii="Arial" w:hAnsi="Arial" w:cs="Arial"/>
                <w:sz w:val="18"/>
                <w:szCs w:val="18"/>
                <w:lang w:val="en-GB"/>
              </w:rPr>
              <w:t>,</w:t>
            </w:r>
            <w:r w:rsidRPr="008366D1">
              <w:rPr>
                <w:rFonts w:ascii="Arial" w:hAnsi="Arial" w:cs="Arial"/>
                <w:sz w:val="18"/>
                <w:szCs w:val="18"/>
                <w:lang w:val="en-GB"/>
              </w:rPr>
              <w:t>627</w:t>
            </w:r>
          </w:p>
        </w:tc>
        <w:tc>
          <w:tcPr>
            <w:tcW w:w="1341" w:type="dxa"/>
            <w:shd w:val="clear" w:color="auto" w:fill="auto"/>
            <w:vAlign w:val="bottom"/>
          </w:tcPr>
          <w:p w14:paraId="573A42FE" w14:textId="499930E4"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15</w:t>
            </w:r>
            <w:r w:rsidR="00E47D61" w:rsidRPr="008366D1">
              <w:rPr>
                <w:rFonts w:ascii="Arial" w:hAnsi="Arial" w:cs="Arial"/>
                <w:sz w:val="18"/>
                <w:szCs w:val="18"/>
                <w:lang w:val="en-GB"/>
              </w:rPr>
              <w:t>,</w:t>
            </w:r>
            <w:r w:rsidRPr="008366D1">
              <w:rPr>
                <w:rFonts w:ascii="Arial" w:hAnsi="Arial" w:cs="Arial"/>
                <w:sz w:val="18"/>
                <w:szCs w:val="18"/>
                <w:lang w:val="en-GB"/>
              </w:rPr>
              <w:t>000</w:t>
            </w:r>
          </w:p>
        </w:tc>
        <w:tc>
          <w:tcPr>
            <w:tcW w:w="1341" w:type="dxa"/>
            <w:shd w:val="clear" w:color="auto" w:fill="auto"/>
            <w:vAlign w:val="bottom"/>
          </w:tcPr>
          <w:p w14:paraId="7128F27F" w14:textId="0D96C8CB"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10</w:t>
            </w:r>
            <w:r w:rsidR="00E47D61" w:rsidRPr="008366D1">
              <w:rPr>
                <w:rFonts w:ascii="Arial" w:hAnsi="Arial" w:cs="Arial"/>
                <w:sz w:val="18"/>
                <w:szCs w:val="18"/>
                <w:lang w:val="en-GB"/>
              </w:rPr>
              <w:t>,</w:t>
            </w:r>
            <w:r w:rsidRPr="008366D1">
              <w:rPr>
                <w:rFonts w:ascii="Arial" w:hAnsi="Arial" w:cs="Arial"/>
                <w:sz w:val="18"/>
                <w:szCs w:val="18"/>
                <w:lang w:val="en-GB"/>
              </w:rPr>
              <w:t>000</w:t>
            </w:r>
          </w:p>
        </w:tc>
        <w:tc>
          <w:tcPr>
            <w:tcW w:w="1476" w:type="dxa"/>
            <w:shd w:val="clear" w:color="auto" w:fill="auto"/>
            <w:vAlign w:val="bottom"/>
          </w:tcPr>
          <w:p w14:paraId="4AEBE560" w14:textId="496E68AE"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189</w:t>
            </w:r>
            <w:r w:rsidRPr="008366D1">
              <w:rPr>
                <w:rFonts w:ascii="Arial" w:hAnsi="Arial" w:cs="Arial"/>
                <w:sz w:val="18"/>
                <w:szCs w:val="18"/>
                <w:lang w:val="en-GB"/>
              </w:rPr>
              <w:t>,</w:t>
            </w:r>
            <w:r w:rsidR="007854CC" w:rsidRPr="008366D1">
              <w:rPr>
                <w:rFonts w:ascii="Arial" w:hAnsi="Arial" w:cs="Arial"/>
                <w:sz w:val="18"/>
                <w:szCs w:val="18"/>
                <w:lang w:val="en-GB"/>
              </w:rPr>
              <w:t>852</w:t>
            </w:r>
            <w:r w:rsidRPr="008366D1">
              <w:rPr>
                <w:rFonts w:ascii="Arial" w:hAnsi="Arial" w:cs="Arial"/>
                <w:sz w:val="18"/>
                <w:szCs w:val="18"/>
                <w:lang w:val="en-GB"/>
              </w:rPr>
              <w:t>,</w:t>
            </w:r>
            <w:r w:rsidR="007854CC" w:rsidRPr="008366D1">
              <w:rPr>
                <w:rFonts w:ascii="Arial" w:hAnsi="Arial" w:cs="Arial"/>
                <w:sz w:val="18"/>
                <w:szCs w:val="18"/>
                <w:lang w:val="en-GB"/>
              </w:rPr>
              <w:t>484</w:t>
            </w:r>
            <w:r w:rsidRPr="008366D1">
              <w:rPr>
                <w:rFonts w:ascii="Arial" w:hAnsi="Arial" w:cs="Arial"/>
                <w:sz w:val="18"/>
                <w:szCs w:val="18"/>
                <w:lang w:val="en-GB"/>
              </w:rPr>
              <w:t>)</w:t>
            </w:r>
          </w:p>
        </w:tc>
        <w:tc>
          <w:tcPr>
            <w:tcW w:w="1444" w:type="dxa"/>
            <w:shd w:val="clear" w:color="auto" w:fill="auto"/>
            <w:vAlign w:val="bottom"/>
          </w:tcPr>
          <w:p w14:paraId="56CB7BCD" w14:textId="28E618C8"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p>
        </w:tc>
      </w:tr>
      <w:tr w:rsidR="00E47D61" w:rsidRPr="008366D1" w14:paraId="63EC1155" w14:textId="77777777" w:rsidTr="00182AE9">
        <w:trPr>
          <w:trHeight w:val="20"/>
        </w:trPr>
        <w:tc>
          <w:tcPr>
            <w:tcW w:w="4032" w:type="dxa"/>
            <w:shd w:val="clear" w:color="auto" w:fill="auto"/>
            <w:vAlign w:val="bottom"/>
          </w:tcPr>
          <w:p w14:paraId="15CC9001" w14:textId="51C3F389" w:rsidR="00E47D61" w:rsidRPr="008366D1" w:rsidRDefault="00E47D61" w:rsidP="00F66992">
            <w:pPr>
              <w:ind w:left="-101"/>
              <w:jc w:val="both"/>
              <w:rPr>
                <w:rFonts w:ascii="Arial" w:hAnsi="Arial" w:cs="Arial"/>
                <w:sz w:val="18"/>
                <w:szCs w:val="18"/>
              </w:rPr>
            </w:pPr>
            <w:r w:rsidRPr="008366D1">
              <w:rPr>
                <w:rFonts w:ascii="Arial" w:hAnsi="Arial" w:cs="Arial"/>
                <w:sz w:val="18"/>
                <w:szCs w:val="18"/>
              </w:rPr>
              <w:t>Depreciation charges</w:t>
            </w:r>
          </w:p>
        </w:tc>
        <w:tc>
          <w:tcPr>
            <w:tcW w:w="1440" w:type="dxa"/>
            <w:tcBorders>
              <w:bottom w:val="single" w:sz="4" w:space="0" w:color="auto"/>
            </w:tcBorders>
            <w:shd w:val="clear" w:color="auto" w:fill="auto"/>
            <w:vAlign w:val="bottom"/>
          </w:tcPr>
          <w:p w14:paraId="63BD3E4B" w14:textId="00011A9C"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7</w:t>
            </w:r>
            <w:r w:rsidRPr="008366D1">
              <w:rPr>
                <w:rFonts w:ascii="Arial" w:hAnsi="Arial" w:cs="Arial"/>
                <w:sz w:val="18"/>
                <w:szCs w:val="18"/>
                <w:lang w:val="en-GB"/>
              </w:rPr>
              <w:t>,</w:t>
            </w:r>
            <w:r w:rsidR="007854CC" w:rsidRPr="008366D1">
              <w:rPr>
                <w:rFonts w:ascii="Arial" w:hAnsi="Arial" w:cs="Arial"/>
                <w:sz w:val="18"/>
                <w:szCs w:val="18"/>
                <w:lang w:val="en-GB"/>
              </w:rPr>
              <w:t>115</w:t>
            </w:r>
            <w:r w:rsidRPr="008366D1">
              <w:rPr>
                <w:rFonts w:ascii="Arial" w:hAnsi="Arial" w:cs="Arial"/>
                <w:sz w:val="18"/>
                <w:szCs w:val="18"/>
                <w:lang w:val="en-GB"/>
              </w:rPr>
              <w:t>,</w:t>
            </w:r>
            <w:r w:rsidR="007854CC" w:rsidRPr="008366D1">
              <w:rPr>
                <w:rFonts w:ascii="Arial" w:hAnsi="Arial" w:cs="Arial"/>
                <w:sz w:val="18"/>
                <w:szCs w:val="18"/>
                <w:lang w:val="en-GB"/>
              </w:rPr>
              <w:t>297</w:t>
            </w:r>
            <w:r w:rsidRPr="008366D1">
              <w:rPr>
                <w:rFonts w:ascii="Arial" w:hAnsi="Arial" w:cs="Arial"/>
                <w:sz w:val="18"/>
                <w:szCs w:val="18"/>
                <w:lang w:val="en-GB"/>
              </w:rPr>
              <w:t>)</w:t>
            </w:r>
          </w:p>
        </w:tc>
        <w:tc>
          <w:tcPr>
            <w:tcW w:w="1440" w:type="dxa"/>
            <w:tcBorders>
              <w:bottom w:val="single" w:sz="4" w:space="0" w:color="auto"/>
            </w:tcBorders>
            <w:shd w:val="clear" w:color="auto" w:fill="auto"/>
            <w:vAlign w:val="bottom"/>
          </w:tcPr>
          <w:p w14:paraId="6E0BAB78" w14:textId="06F08B9B"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42</w:t>
            </w:r>
            <w:r w:rsidRPr="008366D1">
              <w:rPr>
                <w:rFonts w:ascii="Arial" w:hAnsi="Arial" w:cs="Arial"/>
                <w:sz w:val="18"/>
                <w:szCs w:val="18"/>
                <w:lang w:val="en-GB"/>
              </w:rPr>
              <w:t>,</w:t>
            </w:r>
            <w:r w:rsidR="007854CC" w:rsidRPr="008366D1">
              <w:rPr>
                <w:rFonts w:ascii="Arial" w:hAnsi="Arial" w:cs="Arial"/>
                <w:sz w:val="18"/>
                <w:szCs w:val="18"/>
                <w:lang w:val="en-GB"/>
              </w:rPr>
              <w:t>286</w:t>
            </w:r>
            <w:r w:rsidRPr="008366D1">
              <w:rPr>
                <w:rFonts w:ascii="Arial" w:hAnsi="Arial" w:cs="Arial"/>
                <w:sz w:val="18"/>
                <w:szCs w:val="18"/>
                <w:lang w:val="en-GB"/>
              </w:rPr>
              <w:t>,</w:t>
            </w:r>
            <w:r w:rsidR="007854CC" w:rsidRPr="008366D1">
              <w:rPr>
                <w:rFonts w:ascii="Arial" w:hAnsi="Arial" w:cs="Arial"/>
                <w:sz w:val="18"/>
                <w:szCs w:val="18"/>
                <w:lang w:val="en-GB"/>
              </w:rPr>
              <w:t>933</w:t>
            </w:r>
            <w:r w:rsidRPr="008366D1">
              <w:rPr>
                <w:rFonts w:ascii="Arial" w:hAnsi="Arial" w:cs="Arial"/>
                <w:sz w:val="18"/>
                <w:szCs w:val="18"/>
                <w:lang w:val="en-GB"/>
              </w:rPr>
              <w:t>)</w:t>
            </w:r>
          </w:p>
        </w:tc>
        <w:tc>
          <w:tcPr>
            <w:tcW w:w="1440" w:type="dxa"/>
            <w:tcBorders>
              <w:bottom w:val="single" w:sz="4" w:space="0" w:color="auto"/>
            </w:tcBorders>
            <w:shd w:val="clear" w:color="auto" w:fill="auto"/>
            <w:vAlign w:val="bottom"/>
          </w:tcPr>
          <w:p w14:paraId="50BE0DD5" w14:textId="0B2A0976"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196</w:t>
            </w:r>
            <w:r w:rsidRPr="008366D1">
              <w:rPr>
                <w:rFonts w:ascii="Arial" w:hAnsi="Arial" w:cs="Arial"/>
                <w:sz w:val="18"/>
                <w:szCs w:val="18"/>
                <w:lang w:val="en-GB"/>
              </w:rPr>
              <w:t>,</w:t>
            </w:r>
            <w:r w:rsidR="007854CC" w:rsidRPr="008366D1">
              <w:rPr>
                <w:rFonts w:ascii="Arial" w:hAnsi="Arial" w:cs="Arial"/>
                <w:sz w:val="18"/>
                <w:szCs w:val="18"/>
                <w:lang w:val="en-GB"/>
              </w:rPr>
              <w:t>856</w:t>
            </w:r>
            <w:r w:rsidRPr="008366D1">
              <w:rPr>
                <w:rFonts w:ascii="Arial" w:hAnsi="Arial" w:cs="Arial"/>
                <w:sz w:val="18"/>
                <w:szCs w:val="18"/>
                <w:lang w:val="en-GB"/>
              </w:rPr>
              <w:t>,</w:t>
            </w:r>
            <w:r w:rsidR="007854CC" w:rsidRPr="008366D1">
              <w:rPr>
                <w:rFonts w:ascii="Arial" w:hAnsi="Arial" w:cs="Arial"/>
                <w:sz w:val="18"/>
                <w:szCs w:val="18"/>
                <w:lang w:val="en-GB"/>
              </w:rPr>
              <w:t>871</w:t>
            </w:r>
            <w:r w:rsidRPr="008366D1">
              <w:rPr>
                <w:rFonts w:ascii="Arial" w:hAnsi="Arial" w:cs="Arial"/>
                <w:sz w:val="18"/>
                <w:szCs w:val="18"/>
                <w:lang w:val="en-GB"/>
              </w:rPr>
              <w:t>)</w:t>
            </w:r>
          </w:p>
        </w:tc>
        <w:tc>
          <w:tcPr>
            <w:tcW w:w="1449" w:type="dxa"/>
            <w:tcBorders>
              <w:bottom w:val="single" w:sz="4" w:space="0" w:color="auto"/>
            </w:tcBorders>
            <w:shd w:val="clear" w:color="auto" w:fill="auto"/>
            <w:vAlign w:val="bottom"/>
          </w:tcPr>
          <w:p w14:paraId="26258C4E" w14:textId="13B7FB9A"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88</w:t>
            </w:r>
            <w:r w:rsidRPr="008366D1">
              <w:rPr>
                <w:rFonts w:ascii="Arial" w:hAnsi="Arial" w:cs="Arial"/>
                <w:sz w:val="18"/>
                <w:szCs w:val="18"/>
                <w:lang w:val="en-GB"/>
              </w:rPr>
              <w:t>,</w:t>
            </w:r>
            <w:r w:rsidR="007854CC" w:rsidRPr="008366D1">
              <w:rPr>
                <w:rFonts w:ascii="Arial" w:hAnsi="Arial" w:cs="Arial"/>
                <w:sz w:val="18"/>
                <w:szCs w:val="18"/>
                <w:lang w:val="en-GB"/>
              </w:rPr>
              <w:t>674</w:t>
            </w:r>
            <w:r w:rsidRPr="008366D1">
              <w:rPr>
                <w:rFonts w:ascii="Arial" w:hAnsi="Arial" w:cs="Arial"/>
                <w:sz w:val="18"/>
                <w:szCs w:val="18"/>
                <w:lang w:val="en-GB"/>
              </w:rPr>
              <w:t>,</w:t>
            </w:r>
            <w:r w:rsidR="007854CC" w:rsidRPr="008366D1">
              <w:rPr>
                <w:rFonts w:ascii="Arial" w:hAnsi="Arial" w:cs="Arial"/>
                <w:sz w:val="18"/>
                <w:szCs w:val="18"/>
                <w:lang w:val="en-GB"/>
              </w:rPr>
              <w:t>014</w:t>
            </w:r>
            <w:r w:rsidRPr="008366D1">
              <w:rPr>
                <w:rFonts w:ascii="Arial" w:hAnsi="Arial" w:cs="Arial"/>
                <w:sz w:val="18"/>
                <w:szCs w:val="18"/>
                <w:lang w:val="en-GB"/>
              </w:rPr>
              <w:t>)</w:t>
            </w:r>
          </w:p>
        </w:tc>
        <w:tc>
          <w:tcPr>
            <w:tcW w:w="1341" w:type="dxa"/>
            <w:tcBorders>
              <w:bottom w:val="single" w:sz="4" w:space="0" w:color="auto"/>
            </w:tcBorders>
            <w:shd w:val="clear" w:color="auto" w:fill="auto"/>
            <w:vAlign w:val="bottom"/>
          </w:tcPr>
          <w:p w14:paraId="098463B5" w14:textId="7D133897"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12</w:t>
            </w:r>
            <w:r w:rsidRPr="008366D1">
              <w:rPr>
                <w:rFonts w:ascii="Arial" w:hAnsi="Arial" w:cs="Arial"/>
                <w:sz w:val="18"/>
                <w:szCs w:val="18"/>
                <w:lang w:val="en-GB"/>
              </w:rPr>
              <w:t>,</w:t>
            </w:r>
            <w:r w:rsidR="007854CC" w:rsidRPr="008366D1">
              <w:rPr>
                <w:rFonts w:ascii="Arial" w:hAnsi="Arial" w:cs="Arial"/>
                <w:sz w:val="18"/>
                <w:szCs w:val="18"/>
                <w:lang w:val="en-GB"/>
              </w:rPr>
              <w:t>081</w:t>
            </w:r>
            <w:r w:rsidRPr="008366D1">
              <w:rPr>
                <w:rFonts w:ascii="Arial" w:hAnsi="Arial" w:cs="Arial"/>
                <w:sz w:val="18"/>
                <w:szCs w:val="18"/>
                <w:lang w:val="en-GB"/>
              </w:rPr>
              <w:t>,</w:t>
            </w:r>
            <w:r w:rsidR="007854CC" w:rsidRPr="008366D1">
              <w:rPr>
                <w:rFonts w:ascii="Arial" w:hAnsi="Arial" w:cs="Arial"/>
                <w:sz w:val="18"/>
                <w:szCs w:val="18"/>
                <w:lang w:val="en-GB"/>
              </w:rPr>
              <w:t>904</w:t>
            </w:r>
            <w:r w:rsidRPr="008366D1">
              <w:rPr>
                <w:rFonts w:ascii="Arial" w:hAnsi="Arial" w:cs="Arial"/>
                <w:sz w:val="18"/>
                <w:szCs w:val="18"/>
                <w:lang w:val="en-GB"/>
              </w:rPr>
              <w:t>)</w:t>
            </w:r>
          </w:p>
        </w:tc>
        <w:tc>
          <w:tcPr>
            <w:tcW w:w="1341" w:type="dxa"/>
            <w:tcBorders>
              <w:bottom w:val="single" w:sz="4" w:space="0" w:color="auto"/>
            </w:tcBorders>
            <w:shd w:val="clear" w:color="auto" w:fill="auto"/>
            <w:vAlign w:val="bottom"/>
          </w:tcPr>
          <w:p w14:paraId="36F1C24A" w14:textId="1CA5D9DE"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5</w:t>
            </w:r>
            <w:r w:rsidRPr="008366D1">
              <w:rPr>
                <w:rFonts w:ascii="Arial" w:hAnsi="Arial" w:cs="Arial"/>
                <w:sz w:val="18"/>
                <w:szCs w:val="18"/>
                <w:lang w:val="en-GB"/>
              </w:rPr>
              <w:t>,</w:t>
            </w:r>
            <w:r w:rsidR="007854CC" w:rsidRPr="008366D1">
              <w:rPr>
                <w:rFonts w:ascii="Arial" w:hAnsi="Arial" w:cs="Arial"/>
                <w:sz w:val="18"/>
                <w:szCs w:val="18"/>
                <w:lang w:val="en-GB"/>
              </w:rPr>
              <w:t>448</w:t>
            </w:r>
            <w:r w:rsidRPr="008366D1">
              <w:rPr>
                <w:rFonts w:ascii="Arial" w:hAnsi="Arial" w:cs="Arial"/>
                <w:sz w:val="18"/>
                <w:szCs w:val="18"/>
                <w:lang w:val="en-GB"/>
              </w:rPr>
              <w:t>,</w:t>
            </w:r>
            <w:r w:rsidR="007854CC" w:rsidRPr="008366D1">
              <w:rPr>
                <w:rFonts w:ascii="Arial" w:hAnsi="Arial" w:cs="Arial"/>
                <w:sz w:val="18"/>
                <w:szCs w:val="18"/>
                <w:lang w:val="en-GB"/>
              </w:rPr>
              <w:t>457</w:t>
            </w:r>
            <w:r w:rsidRPr="008366D1">
              <w:rPr>
                <w:rFonts w:ascii="Arial" w:hAnsi="Arial" w:cs="Arial"/>
                <w:sz w:val="18"/>
                <w:szCs w:val="18"/>
                <w:lang w:val="en-GB"/>
              </w:rPr>
              <w:t>)</w:t>
            </w:r>
          </w:p>
        </w:tc>
        <w:tc>
          <w:tcPr>
            <w:tcW w:w="1476" w:type="dxa"/>
            <w:tcBorders>
              <w:bottom w:val="single" w:sz="4" w:space="0" w:color="auto"/>
            </w:tcBorders>
            <w:shd w:val="clear" w:color="auto" w:fill="auto"/>
            <w:vAlign w:val="bottom"/>
          </w:tcPr>
          <w:p w14:paraId="73B758D0" w14:textId="4FF91A10"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 xml:space="preserve">-   </w:t>
            </w:r>
          </w:p>
        </w:tc>
        <w:tc>
          <w:tcPr>
            <w:tcW w:w="1444" w:type="dxa"/>
            <w:tcBorders>
              <w:bottom w:val="single" w:sz="4" w:space="0" w:color="auto"/>
            </w:tcBorders>
            <w:shd w:val="clear" w:color="auto" w:fill="auto"/>
            <w:vAlign w:val="bottom"/>
          </w:tcPr>
          <w:p w14:paraId="5BD70BC9" w14:textId="1C4BC55C"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352</w:t>
            </w:r>
            <w:r w:rsidRPr="008366D1">
              <w:rPr>
                <w:rFonts w:ascii="Arial" w:hAnsi="Arial" w:cs="Arial"/>
                <w:sz w:val="18"/>
                <w:szCs w:val="18"/>
                <w:lang w:val="en-GB"/>
              </w:rPr>
              <w:t>,</w:t>
            </w:r>
            <w:r w:rsidR="007854CC" w:rsidRPr="008366D1">
              <w:rPr>
                <w:rFonts w:ascii="Arial" w:hAnsi="Arial" w:cs="Arial"/>
                <w:sz w:val="18"/>
                <w:szCs w:val="18"/>
                <w:lang w:val="en-GB"/>
              </w:rPr>
              <w:t>463</w:t>
            </w:r>
            <w:r w:rsidRPr="008366D1">
              <w:rPr>
                <w:rFonts w:ascii="Arial" w:hAnsi="Arial" w:cs="Arial"/>
                <w:sz w:val="18"/>
                <w:szCs w:val="18"/>
                <w:lang w:val="en-GB"/>
              </w:rPr>
              <w:t>,</w:t>
            </w:r>
            <w:r w:rsidR="007854CC" w:rsidRPr="008366D1">
              <w:rPr>
                <w:rFonts w:ascii="Arial" w:hAnsi="Arial" w:cs="Arial"/>
                <w:sz w:val="18"/>
                <w:szCs w:val="18"/>
                <w:lang w:val="en-GB"/>
              </w:rPr>
              <w:t>476</w:t>
            </w:r>
            <w:r w:rsidRPr="008366D1">
              <w:rPr>
                <w:rFonts w:ascii="Arial" w:hAnsi="Arial" w:cs="Arial"/>
                <w:sz w:val="18"/>
                <w:szCs w:val="18"/>
                <w:lang w:val="en-GB"/>
              </w:rPr>
              <w:t>)</w:t>
            </w:r>
          </w:p>
        </w:tc>
      </w:tr>
      <w:tr w:rsidR="00E47D61" w:rsidRPr="008366D1" w14:paraId="25348274" w14:textId="77777777" w:rsidTr="00182AE9">
        <w:trPr>
          <w:trHeight w:val="20"/>
        </w:trPr>
        <w:tc>
          <w:tcPr>
            <w:tcW w:w="4032" w:type="dxa"/>
            <w:shd w:val="clear" w:color="auto" w:fill="auto"/>
            <w:vAlign w:val="bottom"/>
          </w:tcPr>
          <w:p w14:paraId="7261D89F" w14:textId="77777777" w:rsidR="00E47D61" w:rsidRPr="008366D1" w:rsidRDefault="00E47D61" w:rsidP="00F66992">
            <w:pPr>
              <w:ind w:left="-101"/>
              <w:jc w:val="both"/>
              <w:rPr>
                <w:rFonts w:ascii="Arial" w:hAnsi="Arial" w:cs="Arial"/>
                <w:sz w:val="18"/>
                <w:szCs w:val="18"/>
              </w:rPr>
            </w:pPr>
          </w:p>
        </w:tc>
        <w:tc>
          <w:tcPr>
            <w:tcW w:w="1440" w:type="dxa"/>
            <w:tcBorders>
              <w:top w:val="single" w:sz="4" w:space="0" w:color="auto"/>
            </w:tcBorders>
            <w:shd w:val="clear" w:color="auto" w:fill="auto"/>
            <w:vAlign w:val="bottom"/>
          </w:tcPr>
          <w:p w14:paraId="2EC0376F" w14:textId="77777777" w:rsidR="00E47D61" w:rsidRPr="008366D1" w:rsidRDefault="00E47D61"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F1B77EA" w14:textId="77777777" w:rsidR="00E47D61" w:rsidRPr="008366D1" w:rsidRDefault="00E47D61"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BD416A2" w14:textId="77777777" w:rsidR="00E47D61" w:rsidRPr="008366D1" w:rsidRDefault="00E47D61" w:rsidP="00F66992">
            <w:pPr>
              <w:ind w:right="-72"/>
              <w:jc w:val="right"/>
              <w:rPr>
                <w:rFonts w:ascii="Arial" w:hAnsi="Arial" w:cs="Arial"/>
                <w:sz w:val="18"/>
                <w:szCs w:val="18"/>
              </w:rPr>
            </w:pPr>
          </w:p>
        </w:tc>
        <w:tc>
          <w:tcPr>
            <w:tcW w:w="1449" w:type="dxa"/>
            <w:tcBorders>
              <w:top w:val="single" w:sz="4" w:space="0" w:color="auto"/>
            </w:tcBorders>
            <w:shd w:val="clear" w:color="auto" w:fill="auto"/>
            <w:vAlign w:val="bottom"/>
          </w:tcPr>
          <w:p w14:paraId="127541C3" w14:textId="77777777" w:rsidR="00E47D61" w:rsidRPr="008366D1" w:rsidRDefault="00E47D61" w:rsidP="00F66992">
            <w:pPr>
              <w:ind w:right="-72"/>
              <w:jc w:val="right"/>
              <w:rPr>
                <w:rFonts w:ascii="Arial" w:hAnsi="Arial" w:cs="Arial"/>
                <w:sz w:val="18"/>
                <w:szCs w:val="18"/>
              </w:rPr>
            </w:pPr>
          </w:p>
        </w:tc>
        <w:tc>
          <w:tcPr>
            <w:tcW w:w="1341" w:type="dxa"/>
            <w:tcBorders>
              <w:top w:val="single" w:sz="4" w:space="0" w:color="auto"/>
            </w:tcBorders>
            <w:shd w:val="clear" w:color="auto" w:fill="auto"/>
            <w:vAlign w:val="bottom"/>
          </w:tcPr>
          <w:p w14:paraId="37688186" w14:textId="77777777" w:rsidR="00E47D61" w:rsidRPr="008366D1" w:rsidRDefault="00E47D61" w:rsidP="00F66992">
            <w:pPr>
              <w:ind w:right="-72"/>
              <w:jc w:val="right"/>
              <w:rPr>
                <w:rFonts w:ascii="Arial" w:hAnsi="Arial" w:cs="Arial"/>
                <w:sz w:val="18"/>
                <w:szCs w:val="18"/>
              </w:rPr>
            </w:pPr>
          </w:p>
        </w:tc>
        <w:tc>
          <w:tcPr>
            <w:tcW w:w="1341" w:type="dxa"/>
            <w:tcBorders>
              <w:top w:val="single" w:sz="4" w:space="0" w:color="auto"/>
            </w:tcBorders>
            <w:shd w:val="clear" w:color="auto" w:fill="auto"/>
            <w:vAlign w:val="bottom"/>
          </w:tcPr>
          <w:p w14:paraId="3F3DC78C" w14:textId="77777777" w:rsidR="00E47D61" w:rsidRPr="008366D1" w:rsidRDefault="00E47D61" w:rsidP="00F66992">
            <w:pPr>
              <w:ind w:right="-72"/>
              <w:jc w:val="right"/>
              <w:rPr>
                <w:rFonts w:ascii="Arial" w:hAnsi="Arial" w:cs="Arial"/>
                <w:sz w:val="18"/>
                <w:szCs w:val="18"/>
              </w:rPr>
            </w:pPr>
          </w:p>
        </w:tc>
        <w:tc>
          <w:tcPr>
            <w:tcW w:w="1476" w:type="dxa"/>
            <w:tcBorders>
              <w:top w:val="single" w:sz="4" w:space="0" w:color="auto"/>
            </w:tcBorders>
            <w:shd w:val="clear" w:color="auto" w:fill="auto"/>
            <w:vAlign w:val="bottom"/>
          </w:tcPr>
          <w:p w14:paraId="401D25D8" w14:textId="77777777" w:rsidR="00E47D61" w:rsidRPr="008366D1" w:rsidRDefault="00E47D61" w:rsidP="00F66992">
            <w:pPr>
              <w:ind w:right="-72"/>
              <w:jc w:val="right"/>
              <w:rPr>
                <w:rFonts w:ascii="Arial" w:hAnsi="Arial" w:cs="Arial"/>
                <w:sz w:val="18"/>
                <w:szCs w:val="18"/>
              </w:rPr>
            </w:pPr>
          </w:p>
        </w:tc>
        <w:tc>
          <w:tcPr>
            <w:tcW w:w="1444" w:type="dxa"/>
            <w:tcBorders>
              <w:top w:val="single" w:sz="4" w:space="0" w:color="auto"/>
            </w:tcBorders>
            <w:shd w:val="clear" w:color="auto" w:fill="auto"/>
            <w:vAlign w:val="bottom"/>
          </w:tcPr>
          <w:p w14:paraId="39419D18" w14:textId="77777777" w:rsidR="00E47D61" w:rsidRPr="008366D1" w:rsidRDefault="00E47D61" w:rsidP="00F66992">
            <w:pPr>
              <w:ind w:right="-72"/>
              <w:jc w:val="right"/>
              <w:rPr>
                <w:rFonts w:ascii="Arial" w:hAnsi="Arial" w:cs="Arial"/>
                <w:sz w:val="18"/>
                <w:szCs w:val="18"/>
              </w:rPr>
            </w:pPr>
          </w:p>
        </w:tc>
      </w:tr>
      <w:tr w:rsidR="00E47D61" w:rsidRPr="008366D1" w14:paraId="1CCEB20E" w14:textId="77777777" w:rsidTr="00182AE9">
        <w:trPr>
          <w:trHeight w:val="20"/>
        </w:trPr>
        <w:tc>
          <w:tcPr>
            <w:tcW w:w="4032" w:type="dxa"/>
            <w:shd w:val="clear" w:color="auto" w:fill="auto"/>
            <w:vAlign w:val="bottom"/>
          </w:tcPr>
          <w:p w14:paraId="6A7D62B9" w14:textId="2F7AD8BB" w:rsidR="00E47D61" w:rsidRPr="008366D1" w:rsidRDefault="00E47D61" w:rsidP="00F66992">
            <w:pPr>
              <w:ind w:left="-101"/>
              <w:jc w:val="both"/>
              <w:rPr>
                <w:rFonts w:ascii="Arial" w:hAnsi="Arial" w:cs="Arial"/>
                <w:sz w:val="18"/>
                <w:szCs w:val="18"/>
              </w:rPr>
            </w:pPr>
            <w:r w:rsidRPr="008366D1">
              <w:rPr>
                <w:rFonts w:ascii="Arial" w:hAnsi="Arial" w:cs="Arial"/>
                <w:sz w:val="18"/>
                <w:szCs w:val="18"/>
              </w:rPr>
              <w:t>Closing net book amount</w:t>
            </w:r>
          </w:p>
        </w:tc>
        <w:tc>
          <w:tcPr>
            <w:tcW w:w="1440" w:type="dxa"/>
            <w:shd w:val="clear" w:color="auto" w:fill="auto"/>
            <w:vAlign w:val="bottom"/>
          </w:tcPr>
          <w:p w14:paraId="67413117" w14:textId="3506BD88"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132</w:t>
            </w:r>
            <w:r w:rsidR="00E47D61" w:rsidRPr="008366D1">
              <w:rPr>
                <w:rFonts w:ascii="Arial" w:hAnsi="Arial" w:cs="Arial"/>
                <w:sz w:val="18"/>
                <w:szCs w:val="18"/>
                <w:lang w:val="en-GB"/>
              </w:rPr>
              <w:t>,</w:t>
            </w:r>
            <w:r w:rsidRPr="008366D1">
              <w:rPr>
                <w:rFonts w:ascii="Arial" w:hAnsi="Arial" w:cs="Arial"/>
                <w:sz w:val="18"/>
                <w:szCs w:val="18"/>
                <w:lang w:val="en-GB"/>
              </w:rPr>
              <w:t>262</w:t>
            </w:r>
            <w:r w:rsidR="00E47D61" w:rsidRPr="008366D1">
              <w:rPr>
                <w:rFonts w:ascii="Arial" w:hAnsi="Arial" w:cs="Arial"/>
                <w:sz w:val="18"/>
                <w:szCs w:val="18"/>
                <w:lang w:val="en-GB"/>
              </w:rPr>
              <w:t>,</w:t>
            </w:r>
            <w:r w:rsidRPr="008366D1">
              <w:rPr>
                <w:rFonts w:ascii="Arial" w:hAnsi="Arial" w:cs="Arial"/>
                <w:sz w:val="18"/>
                <w:szCs w:val="18"/>
                <w:lang w:val="en-GB"/>
              </w:rPr>
              <w:t>513</w:t>
            </w:r>
          </w:p>
        </w:tc>
        <w:tc>
          <w:tcPr>
            <w:tcW w:w="1440" w:type="dxa"/>
            <w:shd w:val="clear" w:color="auto" w:fill="auto"/>
            <w:vAlign w:val="bottom"/>
          </w:tcPr>
          <w:p w14:paraId="4B05300C" w14:textId="6F46CFBF"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208</w:t>
            </w:r>
            <w:r w:rsidR="00E47D61" w:rsidRPr="008366D1">
              <w:rPr>
                <w:rFonts w:ascii="Arial" w:hAnsi="Arial" w:cs="Arial"/>
                <w:sz w:val="18"/>
                <w:szCs w:val="18"/>
                <w:lang w:val="en-GB"/>
              </w:rPr>
              <w:t>,</w:t>
            </w:r>
            <w:r w:rsidRPr="008366D1">
              <w:rPr>
                <w:rFonts w:ascii="Arial" w:hAnsi="Arial" w:cs="Arial"/>
                <w:sz w:val="18"/>
                <w:szCs w:val="18"/>
                <w:lang w:val="en-GB"/>
              </w:rPr>
              <w:t>267</w:t>
            </w:r>
            <w:r w:rsidR="00E47D61" w:rsidRPr="008366D1">
              <w:rPr>
                <w:rFonts w:ascii="Arial" w:hAnsi="Arial" w:cs="Arial"/>
                <w:sz w:val="18"/>
                <w:szCs w:val="18"/>
                <w:lang w:val="en-GB"/>
              </w:rPr>
              <w:t>,</w:t>
            </w:r>
            <w:r w:rsidRPr="008366D1">
              <w:rPr>
                <w:rFonts w:ascii="Arial" w:hAnsi="Arial" w:cs="Arial"/>
                <w:sz w:val="18"/>
                <w:szCs w:val="18"/>
                <w:lang w:val="en-GB"/>
              </w:rPr>
              <w:t>906</w:t>
            </w:r>
          </w:p>
        </w:tc>
        <w:tc>
          <w:tcPr>
            <w:tcW w:w="1440" w:type="dxa"/>
            <w:shd w:val="clear" w:color="auto" w:fill="auto"/>
            <w:vAlign w:val="bottom"/>
          </w:tcPr>
          <w:p w14:paraId="21111D65" w14:textId="39DB041F"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963</w:t>
            </w:r>
            <w:r w:rsidR="00E47D61" w:rsidRPr="008366D1">
              <w:rPr>
                <w:rFonts w:ascii="Arial" w:hAnsi="Arial" w:cs="Arial"/>
                <w:sz w:val="18"/>
                <w:szCs w:val="18"/>
                <w:lang w:val="en-GB"/>
              </w:rPr>
              <w:t>,</w:t>
            </w:r>
            <w:r w:rsidRPr="008366D1">
              <w:rPr>
                <w:rFonts w:ascii="Arial" w:hAnsi="Arial" w:cs="Arial"/>
                <w:sz w:val="18"/>
                <w:szCs w:val="18"/>
                <w:lang w:val="en-GB"/>
              </w:rPr>
              <w:t>038</w:t>
            </w:r>
            <w:r w:rsidR="00E47D61" w:rsidRPr="008366D1">
              <w:rPr>
                <w:rFonts w:ascii="Arial" w:hAnsi="Arial" w:cs="Arial"/>
                <w:sz w:val="18"/>
                <w:szCs w:val="18"/>
                <w:lang w:val="en-GB"/>
              </w:rPr>
              <w:t>,</w:t>
            </w:r>
            <w:r w:rsidRPr="008366D1">
              <w:rPr>
                <w:rFonts w:ascii="Arial" w:hAnsi="Arial" w:cs="Arial"/>
                <w:sz w:val="18"/>
                <w:szCs w:val="18"/>
                <w:lang w:val="en-GB"/>
              </w:rPr>
              <w:t>334</w:t>
            </w:r>
          </w:p>
        </w:tc>
        <w:tc>
          <w:tcPr>
            <w:tcW w:w="1449" w:type="dxa"/>
            <w:shd w:val="clear" w:color="auto" w:fill="auto"/>
            <w:vAlign w:val="bottom"/>
          </w:tcPr>
          <w:p w14:paraId="28A167C9" w14:textId="24D9967D"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213</w:t>
            </w:r>
            <w:r w:rsidR="00E47D61" w:rsidRPr="008366D1">
              <w:rPr>
                <w:rFonts w:ascii="Arial" w:hAnsi="Arial" w:cs="Arial"/>
                <w:sz w:val="18"/>
                <w:szCs w:val="18"/>
                <w:lang w:val="en-GB"/>
              </w:rPr>
              <w:t>,</w:t>
            </w:r>
            <w:r w:rsidRPr="008366D1">
              <w:rPr>
                <w:rFonts w:ascii="Arial" w:hAnsi="Arial" w:cs="Arial"/>
                <w:sz w:val="18"/>
                <w:szCs w:val="18"/>
                <w:lang w:val="en-GB"/>
              </w:rPr>
              <w:t>510</w:t>
            </w:r>
            <w:r w:rsidR="00E47D61" w:rsidRPr="008366D1">
              <w:rPr>
                <w:rFonts w:ascii="Arial" w:hAnsi="Arial" w:cs="Arial"/>
                <w:sz w:val="18"/>
                <w:szCs w:val="18"/>
                <w:lang w:val="en-GB"/>
              </w:rPr>
              <w:t>,</w:t>
            </w:r>
            <w:r w:rsidRPr="008366D1">
              <w:rPr>
                <w:rFonts w:ascii="Arial" w:hAnsi="Arial" w:cs="Arial"/>
                <w:sz w:val="18"/>
                <w:szCs w:val="18"/>
                <w:lang w:val="en-GB"/>
              </w:rPr>
              <w:t>697</w:t>
            </w:r>
          </w:p>
        </w:tc>
        <w:tc>
          <w:tcPr>
            <w:tcW w:w="1341" w:type="dxa"/>
            <w:shd w:val="clear" w:color="auto" w:fill="auto"/>
            <w:vAlign w:val="bottom"/>
          </w:tcPr>
          <w:p w14:paraId="5317576B" w14:textId="20C6878F"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14</w:t>
            </w:r>
            <w:r w:rsidR="00E47D61" w:rsidRPr="008366D1">
              <w:rPr>
                <w:rFonts w:ascii="Arial" w:hAnsi="Arial" w:cs="Arial"/>
                <w:sz w:val="18"/>
                <w:szCs w:val="18"/>
                <w:lang w:val="en-GB"/>
              </w:rPr>
              <w:t>,</w:t>
            </w:r>
            <w:r w:rsidRPr="008366D1">
              <w:rPr>
                <w:rFonts w:ascii="Arial" w:hAnsi="Arial" w:cs="Arial"/>
                <w:sz w:val="18"/>
                <w:szCs w:val="18"/>
                <w:lang w:val="en-GB"/>
              </w:rPr>
              <w:t>882</w:t>
            </w:r>
            <w:r w:rsidR="00E47D61" w:rsidRPr="008366D1">
              <w:rPr>
                <w:rFonts w:ascii="Arial" w:hAnsi="Arial" w:cs="Arial"/>
                <w:sz w:val="18"/>
                <w:szCs w:val="18"/>
                <w:lang w:val="en-GB"/>
              </w:rPr>
              <w:t>,</w:t>
            </w:r>
            <w:r w:rsidRPr="008366D1">
              <w:rPr>
                <w:rFonts w:ascii="Arial" w:hAnsi="Arial" w:cs="Arial"/>
                <w:sz w:val="18"/>
                <w:szCs w:val="18"/>
                <w:lang w:val="en-GB"/>
              </w:rPr>
              <w:t>969</w:t>
            </w:r>
          </w:p>
        </w:tc>
        <w:tc>
          <w:tcPr>
            <w:tcW w:w="1341" w:type="dxa"/>
            <w:shd w:val="clear" w:color="auto" w:fill="auto"/>
            <w:vAlign w:val="bottom"/>
          </w:tcPr>
          <w:p w14:paraId="41819610" w14:textId="200A784B"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11</w:t>
            </w:r>
            <w:r w:rsidR="00E47D61" w:rsidRPr="008366D1">
              <w:rPr>
                <w:rFonts w:ascii="Arial" w:hAnsi="Arial" w:cs="Arial"/>
                <w:sz w:val="18"/>
                <w:szCs w:val="18"/>
                <w:lang w:val="en-GB"/>
              </w:rPr>
              <w:t>,</w:t>
            </w:r>
            <w:r w:rsidRPr="008366D1">
              <w:rPr>
                <w:rFonts w:ascii="Arial" w:hAnsi="Arial" w:cs="Arial"/>
                <w:sz w:val="18"/>
                <w:szCs w:val="18"/>
                <w:lang w:val="en-GB"/>
              </w:rPr>
              <w:t>917</w:t>
            </w:r>
            <w:r w:rsidR="00E47D61" w:rsidRPr="008366D1">
              <w:rPr>
                <w:rFonts w:ascii="Arial" w:hAnsi="Arial" w:cs="Arial"/>
                <w:sz w:val="18"/>
                <w:szCs w:val="18"/>
                <w:lang w:val="en-GB"/>
              </w:rPr>
              <w:t>,</w:t>
            </w:r>
            <w:r w:rsidRPr="008366D1">
              <w:rPr>
                <w:rFonts w:ascii="Arial" w:hAnsi="Arial" w:cs="Arial"/>
                <w:sz w:val="18"/>
                <w:szCs w:val="18"/>
                <w:lang w:val="en-GB"/>
              </w:rPr>
              <w:t>952</w:t>
            </w:r>
          </w:p>
        </w:tc>
        <w:tc>
          <w:tcPr>
            <w:tcW w:w="1476" w:type="dxa"/>
            <w:shd w:val="clear" w:color="auto" w:fill="auto"/>
            <w:vAlign w:val="bottom"/>
          </w:tcPr>
          <w:p w14:paraId="2366B6C3" w14:textId="4ABC02CA"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90</w:t>
            </w:r>
            <w:r w:rsidR="00E47D61" w:rsidRPr="008366D1">
              <w:rPr>
                <w:rFonts w:ascii="Arial" w:hAnsi="Arial" w:cs="Arial"/>
                <w:sz w:val="18"/>
                <w:szCs w:val="18"/>
                <w:lang w:val="en-GB"/>
              </w:rPr>
              <w:t>,</w:t>
            </w:r>
            <w:r w:rsidRPr="008366D1">
              <w:rPr>
                <w:rFonts w:ascii="Arial" w:hAnsi="Arial" w:cs="Arial"/>
                <w:sz w:val="18"/>
                <w:szCs w:val="18"/>
                <w:lang w:val="en-GB"/>
              </w:rPr>
              <w:t>538</w:t>
            </w:r>
            <w:r w:rsidR="00E47D61" w:rsidRPr="008366D1">
              <w:rPr>
                <w:rFonts w:ascii="Arial" w:hAnsi="Arial" w:cs="Arial"/>
                <w:sz w:val="18"/>
                <w:szCs w:val="18"/>
                <w:lang w:val="en-GB"/>
              </w:rPr>
              <w:t>,</w:t>
            </w:r>
            <w:r w:rsidRPr="008366D1">
              <w:rPr>
                <w:rFonts w:ascii="Arial" w:hAnsi="Arial" w:cs="Arial"/>
                <w:sz w:val="18"/>
                <w:szCs w:val="18"/>
                <w:lang w:val="en-GB"/>
              </w:rPr>
              <w:t>349</w:t>
            </w:r>
          </w:p>
        </w:tc>
        <w:tc>
          <w:tcPr>
            <w:tcW w:w="1444" w:type="dxa"/>
            <w:shd w:val="clear" w:color="auto" w:fill="auto"/>
            <w:vAlign w:val="bottom"/>
          </w:tcPr>
          <w:p w14:paraId="367E0D3D" w14:textId="32D97876"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1</w:t>
            </w:r>
            <w:r w:rsidR="00E47D61" w:rsidRPr="008366D1">
              <w:rPr>
                <w:rFonts w:ascii="Arial" w:hAnsi="Arial" w:cs="Arial"/>
                <w:sz w:val="18"/>
                <w:szCs w:val="18"/>
                <w:lang w:val="en-GB"/>
              </w:rPr>
              <w:t>,</w:t>
            </w:r>
            <w:r w:rsidRPr="008366D1">
              <w:rPr>
                <w:rFonts w:ascii="Arial" w:hAnsi="Arial" w:cs="Arial"/>
                <w:sz w:val="18"/>
                <w:szCs w:val="18"/>
                <w:lang w:val="en-GB"/>
              </w:rPr>
              <w:t>634</w:t>
            </w:r>
            <w:r w:rsidR="00E47D61" w:rsidRPr="008366D1">
              <w:rPr>
                <w:rFonts w:ascii="Arial" w:hAnsi="Arial" w:cs="Arial"/>
                <w:sz w:val="18"/>
                <w:szCs w:val="18"/>
                <w:lang w:val="en-GB"/>
              </w:rPr>
              <w:t>,</w:t>
            </w:r>
            <w:r w:rsidRPr="008366D1">
              <w:rPr>
                <w:rFonts w:ascii="Arial" w:hAnsi="Arial" w:cs="Arial"/>
                <w:sz w:val="18"/>
                <w:szCs w:val="18"/>
                <w:lang w:val="en-GB"/>
              </w:rPr>
              <w:t>418</w:t>
            </w:r>
            <w:r w:rsidR="00E47D61" w:rsidRPr="008366D1">
              <w:rPr>
                <w:rFonts w:ascii="Arial" w:hAnsi="Arial" w:cs="Arial"/>
                <w:sz w:val="18"/>
                <w:szCs w:val="18"/>
                <w:lang w:val="en-GB"/>
              </w:rPr>
              <w:t>,</w:t>
            </w:r>
            <w:r w:rsidRPr="008366D1">
              <w:rPr>
                <w:rFonts w:ascii="Arial" w:hAnsi="Arial" w:cs="Arial"/>
                <w:sz w:val="18"/>
                <w:szCs w:val="18"/>
                <w:lang w:val="en-GB"/>
              </w:rPr>
              <w:t>720</w:t>
            </w:r>
          </w:p>
        </w:tc>
      </w:tr>
      <w:tr w:rsidR="00E47D61" w:rsidRPr="008366D1" w14:paraId="71E4676E" w14:textId="77777777" w:rsidTr="00182AE9">
        <w:trPr>
          <w:trHeight w:val="20"/>
        </w:trPr>
        <w:tc>
          <w:tcPr>
            <w:tcW w:w="4032" w:type="dxa"/>
            <w:shd w:val="clear" w:color="auto" w:fill="auto"/>
            <w:vAlign w:val="bottom"/>
          </w:tcPr>
          <w:p w14:paraId="40919535" w14:textId="77777777" w:rsidR="00E47D61" w:rsidRPr="008366D1" w:rsidRDefault="00E47D61" w:rsidP="00F66992">
            <w:pPr>
              <w:ind w:left="-101"/>
              <w:jc w:val="both"/>
              <w:rPr>
                <w:rFonts w:ascii="Arial" w:hAnsi="Arial" w:cs="Arial"/>
                <w:sz w:val="18"/>
                <w:szCs w:val="18"/>
              </w:rPr>
            </w:pPr>
          </w:p>
        </w:tc>
        <w:tc>
          <w:tcPr>
            <w:tcW w:w="1440" w:type="dxa"/>
            <w:shd w:val="clear" w:color="auto" w:fill="auto"/>
            <w:vAlign w:val="bottom"/>
          </w:tcPr>
          <w:p w14:paraId="2C15EF17" w14:textId="77777777" w:rsidR="00E47D61" w:rsidRPr="008366D1" w:rsidRDefault="00E47D61" w:rsidP="00F66992">
            <w:pPr>
              <w:ind w:right="-72"/>
              <w:jc w:val="right"/>
              <w:rPr>
                <w:rFonts w:ascii="Arial" w:hAnsi="Arial" w:cs="Arial"/>
                <w:sz w:val="18"/>
                <w:szCs w:val="18"/>
              </w:rPr>
            </w:pPr>
          </w:p>
        </w:tc>
        <w:tc>
          <w:tcPr>
            <w:tcW w:w="1440" w:type="dxa"/>
            <w:shd w:val="clear" w:color="auto" w:fill="auto"/>
            <w:vAlign w:val="bottom"/>
          </w:tcPr>
          <w:p w14:paraId="60822137" w14:textId="77777777" w:rsidR="00E47D61" w:rsidRPr="008366D1" w:rsidRDefault="00E47D61" w:rsidP="00F66992">
            <w:pPr>
              <w:ind w:right="-72"/>
              <w:jc w:val="right"/>
              <w:rPr>
                <w:rFonts w:ascii="Arial" w:hAnsi="Arial" w:cs="Arial"/>
                <w:sz w:val="18"/>
                <w:szCs w:val="18"/>
              </w:rPr>
            </w:pPr>
          </w:p>
        </w:tc>
        <w:tc>
          <w:tcPr>
            <w:tcW w:w="1440" w:type="dxa"/>
            <w:shd w:val="clear" w:color="auto" w:fill="auto"/>
            <w:vAlign w:val="bottom"/>
          </w:tcPr>
          <w:p w14:paraId="7B412F57" w14:textId="77777777" w:rsidR="00E47D61" w:rsidRPr="008366D1" w:rsidRDefault="00E47D61" w:rsidP="00F66992">
            <w:pPr>
              <w:ind w:right="-72"/>
              <w:jc w:val="right"/>
              <w:rPr>
                <w:rFonts w:ascii="Arial" w:hAnsi="Arial" w:cs="Arial"/>
                <w:sz w:val="18"/>
                <w:szCs w:val="18"/>
              </w:rPr>
            </w:pPr>
          </w:p>
        </w:tc>
        <w:tc>
          <w:tcPr>
            <w:tcW w:w="1449" w:type="dxa"/>
            <w:shd w:val="clear" w:color="auto" w:fill="auto"/>
            <w:vAlign w:val="bottom"/>
          </w:tcPr>
          <w:p w14:paraId="0EC2202F" w14:textId="77777777" w:rsidR="00E47D61" w:rsidRPr="008366D1" w:rsidRDefault="00E47D61" w:rsidP="00F66992">
            <w:pPr>
              <w:ind w:right="-72"/>
              <w:jc w:val="right"/>
              <w:rPr>
                <w:rFonts w:ascii="Arial" w:hAnsi="Arial" w:cs="Arial"/>
                <w:sz w:val="18"/>
                <w:szCs w:val="18"/>
              </w:rPr>
            </w:pPr>
          </w:p>
        </w:tc>
        <w:tc>
          <w:tcPr>
            <w:tcW w:w="1341" w:type="dxa"/>
            <w:shd w:val="clear" w:color="auto" w:fill="auto"/>
            <w:vAlign w:val="bottom"/>
          </w:tcPr>
          <w:p w14:paraId="48595D0D" w14:textId="77777777" w:rsidR="00E47D61" w:rsidRPr="008366D1" w:rsidRDefault="00E47D61" w:rsidP="00F66992">
            <w:pPr>
              <w:ind w:right="-72"/>
              <w:jc w:val="right"/>
              <w:rPr>
                <w:rFonts w:ascii="Arial" w:hAnsi="Arial" w:cs="Arial"/>
                <w:sz w:val="18"/>
                <w:szCs w:val="18"/>
              </w:rPr>
            </w:pPr>
          </w:p>
        </w:tc>
        <w:tc>
          <w:tcPr>
            <w:tcW w:w="1341" w:type="dxa"/>
            <w:shd w:val="clear" w:color="auto" w:fill="auto"/>
            <w:vAlign w:val="bottom"/>
          </w:tcPr>
          <w:p w14:paraId="27539B7C" w14:textId="77777777" w:rsidR="00E47D61" w:rsidRPr="008366D1" w:rsidRDefault="00E47D61" w:rsidP="00F66992">
            <w:pPr>
              <w:ind w:right="-72"/>
              <w:jc w:val="right"/>
              <w:rPr>
                <w:rFonts w:ascii="Arial" w:hAnsi="Arial" w:cs="Arial"/>
                <w:sz w:val="18"/>
                <w:szCs w:val="18"/>
              </w:rPr>
            </w:pPr>
          </w:p>
        </w:tc>
        <w:tc>
          <w:tcPr>
            <w:tcW w:w="1476" w:type="dxa"/>
            <w:shd w:val="clear" w:color="auto" w:fill="auto"/>
            <w:vAlign w:val="bottom"/>
          </w:tcPr>
          <w:p w14:paraId="4D809CC4" w14:textId="77777777" w:rsidR="00E47D61" w:rsidRPr="008366D1" w:rsidRDefault="00E47D61" w:rsidP="00F66992">
            <w:pPr>
              <w:ind w:right="-72"/>
              <w:jc w:val="right"/>
              <w:rPr>
                <w:rFonts w:ascii="Arial" w:hAnsi="Arial" w:cs="Arial"/>
                <w:sz w:val="18"/>
                <w:szCs w:val="18"/>
              </w:rPr>
            </w:pPr>
          </w:p>
        </w:tc>
        <w:tc>
          <w:tcPr>
            <w:tcW w:w="1444" w:type="dxa"/>
            <w:shd w:val="clear" w:color="auto" w:fill="auto"/>
            <w:vAlign w:val="bottom"/>
          </w:tcPr>
          <w:p w14:paraId="5A0AF84C" w14:textId="77777777" w:rsidR="00E47D61" w:rsidRPr="008366D1" w:rsidRDefault="00E47D61" w:rsidP="00F66992">
            <w:pPr>
              <w:ind w:right="-72"/>
              <w:jc w:val="right"/>
              <w:rPr>
                <w:rFonts w:ascii="Arial" w:hAnsi="Arial" w:cs="Arial"/>
                <w:sz w:val="18"/>
                <w:szCs w:val="18"/>
              </w:rPr>
            </w:pPr>
          </w:p>
        </w:tc>
      </w:tr>
      <w:tr w:rsidR="00E47D61" w:rsidRPr="008366D1" w14:paraId="4FCDA642" w14:textId="77777777" w:rsidTr="00182AE9">
        <w:trPr>
          <w:trHeight w:val="20"/>
        </w:trPr>
        <w:tc>
          <w:tcPr>
            <w:tcW w:w="4032" w:type="dxa"/>
            <w:shd w:val="clear" w:color="auto" w:fill="auto"/>
            <w:vAlign w:val="bottom"/>
          </w:tcPr>
          <w:p w14:paraId="1A96EED0" w14:textId="1DE866AB" w:rsidR="00E47D61" w:rsidRPr="008366D1" w:rsidRDefault="00E47D61" w:rsidP="00F66992">
            <w:pPr>
              <w:ind w:left="-101"/>
              <w:jc w:val="both"/>
              <w:rPr>
                <w:rFonts w:ascii="Arial" w:hAnsi="Arial" w:cs="Arial"/>
                <w:sz w:val="18"/>
                <w:szCs w:val="18"/>
              </w:rPr>
            </w:pPr>
            <w:r w:rsidRPr="008366D1">
              <w:rPr>
                <w:rFonts w:ascii="Arial" w:hAnsi="Arial" w:cs="Arial"/>
                <w:b/>
                <w:bCs/>
                <w:sz w:val="18"/>
                <w:szCs w:val="18"/>
              </w:rPr>
              <w:t xml:space="preserve">As at </w:t>
            </w:r>
            <w:r w:rsidR="007854CC" w:rsidRPr="008366D1">
              <w:rPr>
                <w:rFonts w:ascii="Arial" w:hAnsi="Arial" w:cs="Arial"/>
                <w:b/>
                <w:bCs/>
                <w:sz w:val="18"/>
                <w:szCs w:val="18"/>
                <w:lang w:val="en-GB"/>
              </w:rPr>
              <w:t>30</w:t>
            </w:r>
            <w:r w:rsidRPr="008366D1">
              <w:rPr>
                <w:rFonts w:ascii="Arial" w:hAnsi="Arial" w:cs="Arial"/>
                <w:b/>
                <w:bCs/>
                <w:sz w:val="18"/>
                <w:szCs w:val="18"/>
              </w:rPr>
              <w:t xml:space="preserve"> September </w:t>
            </w:r>
            <w:r w:rsidR="007854CC" w:rsidRPr="008366D1">
              <w:rPr>
                <w:rFonts w:ascii="Arial" w:hAnsi="Arial" w:cs="Arial"/>
                <w:b/>
                <w:bCs/>
                <w:sz w:val="18"/>
                <w:szCs w:val="18"/>
                <w:lang w:val="en-GB"/>
              </w:rPr>
              <w:t>2022</w:t>
            </w:r>
          </w:p>
        </w:tc>
        <w:tc>
          <w:tcPr>
            <w:tcW w:w="1440" w:type="dxa"/>
            <w:shd w:val="clear" w:color="auto" w:fill="auto"/>
            <w:vAlign w:val="bottom"/>
          </w:tcPr>
          <w:p w14:paraId="2B5462FA" w14:textId="77777777" w:rsidR="00E47D61" w:rsidRPr="008366D1" w:rsidRDefault="00E47D61" w:rsidP="00F66992">
            <w:pPr>
              <w:ind w:right="-72"/>
              <w:jc w:val="right"/>
              <w:rPr>
                <w:rFonts w:ascii="Arial" w:hAnsi="Arial" w:cs="Arial"/>
                <w:sz w:val="18"/>
                <w:szCs w:val="18"/>
              </w:rPr>
            </w:pPr>
          </w:p>
        </w:tc>
        <w:tc>
          <w:tcPr>
            <w:tcW w:w="1440" w:type="dxa"/>
            <w:shd w:val="clear" w:color="auto" w:fill="auto"/>
            <w:vAlign w:val="bottom"/>
          </w:tcPr>
          <w:p w14:paraId="5F65DA40" w14:textId="77777777" w:rsidR="00E47D61" w:rsidRPr="008366D1" w:rsidRDefault="00E47D61" w:rsidP="00F66992">
            <w:pPr>
              <w:ind w:right="-72"/>
              <w:jc w:val="right"/>
              <w:rPr>
                <w:rFonts w:ascii="Arial" w:hAnsi="Arial" w:cs="Arial"/>
                <w:sz w:val="18"/>
                <w:szCs w:val="18"/>
              </w:rPr>
            </w:pPr>
          </w:p>
        </w:tc>
        <w:tc>
          <w:tcPr>
            <w:tcW w:w="1440" w:type="dxa"/>
            <w:shd w:val="clear" w:color="auto" w:fill="auto"/>
            <w:vAlign w:val="bottom"/>
          </w:tcPr>
          <w:p w14:paraId="6172A363" w14:textId="77777777" w:rsidR="00E47D61" w:rsidRPr="008366D1" w:rsidRDefault="00E47D61" w:rsidP="00F66992">
            <w:pPr>
              <w:ind w:right="-72"/>
              <w:jc w:val="right"/>
              <w:rPr>
                <w:rFonts w:ascii="Arial" w:hAnsi="Arial" w:cs="Arial"/>
                <w:sz w:val="18"/>
                <w:szCs w:val="18"/>
              </w:rPr>
            </w:pPr>
          </w:p>
        </w:tc>
        <w:tc>
          <w:tcPr>
            <w:tcW w:w="1449" w:type="dxa"/>
            <w:shd w:val="clear" w:color="auto" w:fill="auto"/>
            <w:vAlign w:val="bottom"/>
          </w:tcPr>
          <w:p w14:paraId="05F2FA84" w14:textId="77777777" w:rsidR="00E47D61" w:rsidRPr="008366D1" w:rsidRDefault="00E47D61" w:rsidP="00F66992">
            <w:pPr>
              <w:ind w:right="-72"/>
              <w:jc w:val="right"/>
              <w:rPr>
                <w:rFonts w:ascii="Arial" w:hAnsi="Arial" w:cs="Arial"/>
                <w:sz w:val="18"/>
                <w:szCs w:val="18"/>
              </w:rPr>
            </w:pPr>
          </w:p>
        </w:tc>
        <w:tc>
          <w:tcPr>
            <w:tcW w:w="1341" w:type="dxa"/>
            <w:shd w:val="clear" w:color="auto" w:fill="auto"/>
            <w:vAlign w:val="bottom"/>
          </w:tcPr>
          <w:p w14:paraId="55813C7E" w14:textId="77777777" w:rsidR="00E47D61" w:rsidRPr="008366D1" w:rsidRDefault="00E47D61" w:rsidP="00F66992">
            <w:pPr>
              <w:ind w:right="-72"/>
              <w:jc w:val="right"/>
              <w:rPr>
                <w:rFonts w:ascii="Arial" w:hAnsi="Arial" w:cs="Arial"/>
                <w:sz w:val="18"/>
                <w:szCs w:val="18"/>
              </w:rPr>
            </w:pPr>
          </w:p>
        </w:tc>
        <w:tc>
          <w:tcPr>
            <w:tcW w:w="1341" w:type="dxa"/>
            <w:shd w:val="clear" w:color="auto" w:fill="auto"/>
            <w:vAlign w:val="bottom"/>
          </w:tcPr>
          <w:p w14:paraId="59FAA3DC" w14:textId="77777777" w:rsidR="00E47D61" w:rsidRPr="008366D1" w:rsidRDefault="00E47D61" w:rsidP="00F66992">
            <w:pPr>
              <w:ind w:right="-72"/>
              <w:jc w:val="right"/>
              <w:rPr>
                <w:rFonts w:ascii="Arial" w:hAnsi="Arial" w:cs="Arial"/>
                <w:sz w:val="18"/>
                <w:szCs w:val="18"/>
              </w:rPr>
            </w:pPr>
          </w:p>
        </w:tc>
        <w:tc>
          <w:tcPr>
            <w:tcW w:w="1476" w:type="dxa"/>
            <w:shd w:val="clear" w:color="auto" w:fill="auto"/>
            <w:vAlign w:val="bottom"/>
          </w:tcPr>
          <w:p w14:paraId="7F6D12F3" w14:textId="77777777" w:rsidR="00E47D61" w:rsidRPr="008366D1" w:rsidRDefault="00E47D61" w:rsidP="00F66992">
            <w:pPr>
              <w:ind w:right="-72"/>
              <w:jc w:val="right"/>
              <w:rPr>
                <w:rFonts w:ascii="Arial" w:hAnsi="Arial" w:cs="Arial"/>
                <w:sz w:val="18"/>
                <w:szCs w:val="18"/>
              </w:rPr>
            </w:pPr>
          </w:p>
        </w:tc>
        <w:tc>
          <w:tcPr>
            <w:tcW w:w="1444" w:type="dxa"/>
            <w:shd w:val="clear" w:color="auto" w:fill="auto"/>
            <w:vAlign w:val="bottom"/>
          </w:tcPr>
          <w:p w14:paraId="167CE0ED" w14:textId="77777777" w:rsidR="00E47D61" w:rsidRPr="008366D1" w:rsidRDefault="00E47D61" w:rsidP="00F66992">
            <w:pPr>
              <w:ind w:right="-72"/>
              <w:jc w:val="right"/>
              <w:rPr>
                <w:rFonts w:ascii="Arial" w:hAnsi="Arial" w:cs="Arial"/>
                <w:sz w:val="18"/>
                <w:szCs w:val="18"/>
              </w:rPr>
            </w:pPr>
          </w:p>
        </w:tc>
      </w:tr>
      <w:tr w:rsidR="00E47D61" w:rsidRPr="008366D1" w14:paraId="10A7A766" w14:textId="77777777" w:rsidTr="00380F33">
        <w:trPr>
          <w:trHeight w:val="20"/>
        </w:trPr>
        <w:tc>
          <w:tcPr>
            <w:tcW w:w="4032" w:type="dxa"/>
            <w:shd w:val="clear" w:color="auto" w:fill="auto"/>
            <w:vAlign w:val="bottom"/>
          </w:tcPr>
          <w:p w14:paraId="02330210" w14:textId="5B3BC337" w:rsidR="00E47D61" w:rsidRPr="008366D1" w:rsidRDefault="00E47D61" w:rsidP="00F66992">
            <w:pPr>
              <w:ind w:left="-101"/>
              <w:jc w:val="both"/>
              <w:rPr>
                <w:rFonts w:ascii="Arial" w:hAnsi="Arial" w:cs="Arial"/>
                <w:sz w:val="18"/>
                <w:szCs w:val="18"/>
              </w:rPr>
            </w:pPr>
            <w:r w:rsidRPr="008366D1">
              <w:rPr>
                <w:rFonts w:ascii="Arial" w:hAnsi="Arial" w:cs="Arial"/>
                <w:sz w:val="18"/>
                <w:szCs w:val="18"/>
              </w:rPr>
              <w:t>Cost</w:t>
            </w:r>
          </w:p>
        </w:tc>
        <w:tc>
          <w:tcPr>
            <w:tcW w:w="1440" w:type="dxa"/>
            <w:shd w:val="clear" w:color="auto" w:fill="auto"/>
          </w:tcPr>
          <w:p w14:paraId="79E2CBDE" w14:textId="5C4E3066"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214</w:t>
            </w:r>
            <w:r w:rsidR="00E47D61" w:rsidRPr="008366D1">
              <w:rPr>
                <w:rFonts w:ascii="Arial" w:hAnsi="Arial" w:cs="Arial"/>
                <w:sz w:val="18"/>
                <w:szCs w:val="18"/>
                <w:lang w:val="en-GB"/>
              </w:rPr>
              <w:t>,</w:t>
            </w:r>
            <w:r w:rsidRPr="008366D1">
              <w:rPr>
                <w:rFonts w:ascii="Arial" w:hAnsi="Arial" w:cs="Arial"/>
                <w:sz w:val="18"/>
                <w:szCs w:val="18"/>
                <w:lang w:val="en-GB"/>
              </w:rPr>
              <w:t>689</w:t>
            </w:r>
            <w:r w:rsidR="00E47D61" w:rsidRPr="008366D1">
              <w:rPr>
                <w:rFonts w:ascii="Arial" w:hAnsi="Arial" w:cs="Arial"/>
                <w:sz w:val="18"/>
                <w:szCs w:val="18"/>
                <w:lang w:val="en-GB"/>
              </w:rPr>
              <w:t>,</w:t>
            </w:r>
            <w:r w:rsidRPr="008366D1">
              <w:rPr>
                <w:rFonts w:ascii="Arial" w:hAnsi="Arial" w:cs="Arial"/>
                <w:sz w:val="18"/>
                <w:szCs w:val="18"/>
                <w:lang w:val="en-GB"/>
              </w:rPr>
              <w:t>777</w:t>
            </w:r>
          </w:p>
        </w:tc>
        <w:tc>
          <w:tcPr>
            <w:tcW w:w="1440" w:type="dxa"/>
            <w:shd w:val="clear" w:color="auto" w:fill="auto"/>
          </w:tcPr>
          <w:p w14:paraId="0CB3FC5D" w14:textId="27B3E56C"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1</w:t>
            </w:r>
            <w:r w:rsidR="00E47D61" w:rsidRPr="008366D1">
              <w:rPr>
                <w:rFonts w:ascii="Arial" w:hAnsi="Arial" w:cs="Arial"/>
                <w:sz w:val="18"/>
                <w:szCs w:val="18"/>
                <w:lang w:val="en-GB"/>
              </w:rPr>
              <w:t>,</w:t>
            </w:r>
            <w:r w:rsidRPr="008366D1">
              <w:rPr>
                <w:rFonts w:ascii="Arial" w:hAnsi="Arial" w:cs="Arial"/>
                <w:sz w:val="18"/>
                <w:szCs w:val="18"/>
                <w:lang w:val="en-GB"/>
              </w:rPr>
              <w:t>006</w:t>
            </w:r>
            <w:r w:rsidR="00E47D61" w:rsidRPr="008366D1">
              <w:rPr>
                <w:rFonts w:ascii="Arial" w:hAnsi="Arial" w:cs="Arial"/>
                <w:sz w:val="18"/>
                <w:szCs w:val="18"/>
                <w:lang w:val="en-GB"/>
              </w:rPr>
              <w:t>,</w:t>
            </w:r>
            <w:r w:rsidRPr="008366D1">
              <w:rPr>
                <w:rFonts w:ascii="Arial" w:hAnsi="Arial" w:cs="Arial"/>
                <w:sz w:val="18"/>
                <w:szCs w:val="18"/>
                <w:lang w:val="en-GB"/>
              </w:rPr>
              <w:t>292</w:t>
            </w:r>
            <w:r w:rsidR="00E47D61" w:rsidRPr="008366D1">
              <w:rPr>
                <w:rFonts w:ascii="Arial" w:hAnsi="Arial" w:cs="Arial"/>
                <w:sz w:val="18"/>
                <w:szCs w:val="18"/>
                <w:lang w:val="en-GB"/>
              </w:rPr>
              <w:t>,</w:t>
            </w:r>
            <w:r w:rsidRPr="008366D1">
              <w:rPr>
                <w:rFonts w:ascii="Arial" w:hAnsi="Arial" w:cs="Arial"/>
                <w:sz w:val="18"/>
                <w:szCs w:val="18"/>
                <w:lang w:val="en-GB"/>
              </w:rPr>
              <w:t>588</w:t>
            </w:r>
          </w:p>
        </w:tc>
        <w:tc>
          <w:tcPr>
            <w:tcW w:w="1440" w:type="dxa"/>
            <w:shd w:val="clear" w:color="auto" w:fill="auto"/>
          </w:tcPr>
          <w:p w14:paraId="6FE537CD" w14:textId="16CC8FEB"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3</w:t>
            </w:r>
            <w:r w:rsidR="00E47D61" w:rsidRPr="008366D1">
              <w:rPr>
                <w:rFonts w:ascii="Arial" w:hAnsi="Arial" w:cs="Arial"/>
                <w:sz w:val="18"/>
                <w:szCs w:val="18"/>
                <w:lang w:val="en-GB"/>
              </w:rPr>
              <w:t>,</w:t>
            </w:r>
            <w:r w:rsidRPr="008366D1">
              <w:rPr>
                <w:rFonts w:ascii="Arial" w:hAnsi="Arial" w:cs="Arial"/>
                <w:sz w:val="18"/>
                <w:szCs w:val="18"/>
                <w:lang w:val="en-GB"/>
              </w:rPr>
              <w:t>280</w:t>
            </w:r>
            <w:r w:rsidR="00E47D61" w:rsidRPr="008366D1">
              <w:rPr>
                <w:rFonts w:ascii="Arial" w:hAnsi="Arial" w:cs="Arial"/>
                <w:sz w:val="18"/>
                <w:szCs w:val="18"/>
                <w:lang w:val="en-GB"/>
              </w:rPr>
              <w:t>,</w:t>
            </w:r>
            <w:r w:rsidRPr="008366D1">
              <w:rPr>
                <w:rFonts w:ascii="Arial" w:hAnsi="Arial" w:cs="Arial"/>
                <w:sz w:val="18"/>
                <w:szCs w:val="18"/>
                <w:lang w:val="en-GB"/>
              </w:rPr>
              <w:t>567</w:t>
            </w:r>
            <w:r w:rsidR="00E47D61" w:rsidRPr="008366D1">
              <w:rPr>
                <w:rFonts w:ascii="Arial" w:hAnsi="Arial" w:cs="Arial"/>
                <w:sz w:val="18"/>
                <w:szCs w:val="18"/>
                <w:lang w:val="en-GB"/>
              </w:rPr>
              <w:t>,</w:t>
            </w:r>
            <w:r w:rsidRPr="008366D1">
              <w:rPr>
                <w:rFonts w:ascii="Arial" w:hAnsi="Arial" w:cs="Arial"/>
                <w:sz w:val="18"/>
                <w:szCs w:val="18"/>
                <w:lang w:val="en-GB"/>
              </w:rPr>
              <w:t>691</w:t>
            </w:r>
          </w:p>
        </w:tc>
        <w:tc>
          <w:tcPr>
            <w:tcW w:w="1449" w:type="dxa"/>
            <w:shd w:val="clear" w:color="auto" w:fill="auto"/>
          </w:tcPr>
          <w:p w14:paraId="479AA045" w14:textId="3926D579"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2</w:t>
            </w:r>
            <w:r w:rsidR="00E47D61" w:rsidRPr="008366D1">
              <w:rPr>
                <w:rFonts w:ascii="Arial" w:hAnsi="Arial" w:cs="Arial"/>
                <w:sz w:val="18"/>
                <w:szCs w:val="18"/>
                <w:lang w:val="en-GB"/>
              </w:rPr>
              <w:t>,</w:t>
            </w:r>
            <w:r w:rsidRPr="008366D1">
              <w:rPr>
                <w:rFonts w:ascii="Arial" w:hAnsi="Arial" w:cs="Arial"/>
                <w:sz w:val="18"/>
                <w:szCs w:val="18"/>
                <w:lang w:val="en-GB"/>
              </w:rPr>
              <w:t>113</w:t>
            </w:r>
            <w:r w:rsidR="00E47D61" w:rsidRPr="008366D1">
              <w:rPr>
                <w:rFonts w:ascii="Arial" w:hAnsi="Arial" w:cs="Arial"/>
                <w:sz w:val="18"/>
                <w:szCs w:val="18"/>
                <w:lang w:val="en-GB"/>
              </w:rPr>
              <w:t>,</w:t>
            </w:r>
            <w:r w:rsidRPr="008366D1">
              <w:rPr>
                <w:rFonts w:ascii="Arial" w:hAnsi="Arial" w:cs="Arial"/>
                <w:sz w:val="18"/>
                <w:szCs w:val="18"/>
                <w:lang w:val="en-GB"/>
              </w:rPr>
              <w:t>947</w:t>
            </w:r>
            <w:r w:rsidR="00E47D61" w:rsidRPr="008366D1">
              <w:rPr>
                <w:rFonts w:ascii="Arial" w:hAnsi="Arial" w:cs="Arial"/>
                <w:sz w:val="18"/>
                <w:szCs w:val="18"/>
                <w:lang w:val="en-GB"/>
              </w:rPr>
              <w:t>,</w:t>
            </w:r>
            <w:r w:rsidRPr="008366D1">
              <w:rPr>
                <w:rFonts w:ascii="Arial" w:hAnsi="Arial" w:cs="Arial"/>
                <w:sz w:val="18"/>
                <w:szCs w:val="18"/>
                <w:lang w:val="en-GB"/>
              </w:rPr>
              <w:t>060</w:t>
            </w:r>
          </w:p>
        </w:tc>
        <w:tc>
          <w:tcPr>
            <w:tcW w:w="1341" w:type="dxa"/>
            <w:shd w:val="clear" w:color="auto" w:fill="auto"/>
          </w:tcPr>
          <w:p w14:paraId="12034705" w14:textId="14AAA37F"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160</w:t>
            </w:r>
            <w:r w:rsidR="00E47D61" w:rsidRPr="008366D1">
              <w:rPr>
                <w:rFonts w:ascii="Arial" w:hAnsi="Arial" w:cs="Arial"/>
                <w:sz w:val="18"/>
                <w:szCs w:val="18"/>
                <w:lang w:val="en-GB"/>
              </w:rPr>
              <w:t>,</w:t>
            </w:r>
            <w:r w:rsidRPr="008366D1">
              <w:rPr>
                <w:rFonts w:ascii="Arial" w:hAnsi="Arial" w:cs="Arial"/>
                <w:sz w:val="18"/>
                <w:szCs w:val="18"/>
                <w:lang w:val="en-GB"/>
              </w:rPr>
              <w:t>799</w:t>
            </w:r>
            <w:r w:rsidR="00E47D61" w:rsidRPr="008366D1">
              <w:rPr>
                <w:rFonts w:ascii="Arial" w:hAnsi="Arial" w:cs="Arial"/>
                <w:sz w:val="18"/>
                <w:szCs w:val="18"/>
                <w:lang w:val="en-GB"/>
              </w:rPr>
              <w:t>,</w:t>
            </w:r>
            <w:r w:rsidRPr="008366D1">
              <w:rPr>
                <w:rFonts w:ascii="Arial" w:hAnsi="Arial" w:cs="Arial"/>
                <w:sz w:val="18"/>
                <w:szCs w:val="18"/>
                <w:lang w:val="en-GB"/>
              </w:rPr>
              <w:t>227</w:t>
            </w:r>
          </w:p>
        </w:tc>
        <w:tc>
          <w:tcPr>
            <w:tcW w:w="1341" w:type="dxa"/>
            <w:shd w:val="clear" w:color="auto" w:fill="auto"/>
          </w:tcPr>
          <w:p w14:paraId="22C83707" w14:textId="578810AD"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61</w:t>
            </w:r>
            <w:r w:rsidR="00E47D61" w:rsidRPr="008366D1">
              <w:rPr>
                <w:rFonts w:ascii="Arial" w:hAnsi="Arial" w:cs="Arial"/>
                <w:sz w:val="18"/>
                <w:szCs w:val="18"/>
                <w:lang w:val="en-GB"/>
              </w:rPr>
              <w:t>,</w:t>
            </w:r>
            <w:r w:rsidRPr="008366D1">
              <w:rPr>
                <w:rFonts w:ascii="Arial" w:hAnsi="Arial" w:cs="Arial"/>
                <w:sz w:val="18"/>
                <w:szCs w:val="18"/>
                <w:lang w:val="en-GB"/>
              </w:rPr>
              <w:t>657</w:t>
            </w:r>
            <w:r w:rsidR="00E47D61" w:rsidRPr="008366D1">
              <w:rPr>
                <w:rFonts w:ascii="Arial" w:hAnsi="Arial" w:cs="Arial"/>
                <w:sz w:val="18"/>
                <w:szCs w:val="18"/>
                <w:lang w:val="en-GB"/>
              </w:rPr>
              <w:t>,</w:t>
            </w:r>
            <w:r w:rsidRPr="008366D1">
              <w:rPr>
                <w:rFonts w:ascii="Arial" w:hAnsi="Arial" w:cs="Arial"/>
                <w:sz w:val="18"/>
                <w:szCs w:val="18"/>
                <w:lang w:val="en-GB"/>
              </w:rPr>
              <w:t>145</w:t>
            </w:r>
          </w:p>
        </w:tc>
        <w:tc>
          <w:tcPr>
            <w:tcW w:w="1476" w:type="dxa"/>
            <w:shd w:val="clear" w:color="auto" w:fill="auto"/>
          </w:tcPr>
          <w:p w14:paraId="75F3C176" w14:textId="66B8F616"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90</w:t>
            </w:r>
            <w:r w:rsidR="00E47D61" w:rsidRPr="008366D1">
              <w:rPr>
                <w:rFonts w:ascii="Arial" w:hAnsi="Arial" w:cs="Arial"/>
                <w:sz w:val="18"/>
                <w:szCs w:val="18"/>
                <w:lang w:val="en-GB"/>
              </w:rPr>
              <w:t>,</w:t>
            </w:r>
            <w:r w:rsidRPr="008366D1">
              <w:rPr>
                <w:rFonts w:ascii="Arial" w:hAnsi="Arial" w:cs="Arial"/>
                <w:sz w:val="18"/>
                <w:szCs w:val="18"/>
                <w:lang w:val="en-GB"/>
              </w:rPr>
              <w:t>538</w:t>
            </w:r>
            <w:r w:rsidR="00E47D61" w:rsidRPr="008366D1">
              <w:rPr>
                <w:rFonts w:ascii="Arial" w:hAnsi="Arial" w:cs="Arial"/>
                <w:sz w:val="18"/>
                <w:szCs w:val="18"/>
                <w:lang w:val="en-GB"/>
              </w:rPr>
              <w:t>,</w:t>
            </w:r>
            <w:r w:rsidRPr="008366D1">
              <w:rPr>
                <w:rFonts w:ascii="Arial" w:hAnsi="Arial" w:cs="Arial"/>
                <w:sz w:val="18"/>
                <w:szCs w:val="18"/>
                <w:lang w:val="en-GB"/>
              </w:rPr>
              <w:t>349</w:t>
            </w:r>
          </w:p>
        </w:tc>
        <w:tc>
          <w:tcPr>
            <w:tcW w:w="1444" w:type="dxa"/>
            <w:shd w:val="clear" w:color="auto" w:fill="auto"/>
          </w:tcPr>
          <w:p w14:paraId="2351B55E" w14:textId="2F76DE7C"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6</w:t>
            </w:r>
            <w:r w:rsidR="00E47D61" w:rsidRPr="008366D1">
              <w:rPr>
                <w:rFonts w:ascii="Arial" w:hAnsi="Arial" w:cs="Arial"/>
                <w:sz w:val="18"/>
                <w:szCs w:val="18"/>
                <w:lang w:val="en-GB"/>
              </w:rPr>
              <w:t>,</w:t>
            </w:r>
            <w:r w:rsidRPr="008366D1">
              <w:rPr>
                <w:rFonts w:ascii="Arial" w:hAnsi="Arial" w:cs="Arial"/>
                <w:sz w:val="18"/>
                <w:szCs w:val="18"/>
                <w:lang w:val="en-GB"/>
              </w:rPr>
              <w:t>928</w:t>
            </w:r>
            <w:r w:rsidR="00E47D61" w:rsidRPr="008366D1">
              <w:rPr>
                <w:rFonts w:ascii="Arial" w:hAnsi="Arial" w:cs="Arial"/>
                <w:sz w:val="18"/>
                <w:szCs w:val="18"/>
                <w:lang w:val="en-GB"/>
              </w:rPr>
              <w:t>,</w:t>
            </w:r>
            <w:r w:rsidRPr="008366D1">
              <w:rPr>
                <w:rFonts w:ascii="Arial" w:hAnsi="Arial" w:cs="Arial"/>
                <w:sz w:val="18"/>
                <w:szCs w:val="18"/>
                <w:lang w:val="en-GB"/>
              </w:rPr>
              <w:t>491</w:t>
            </w:r>
            <w:r w:rsidR="00E47D61" w:rsidRPr="008366D1">
              <w:rPr>
                <w:rFonts w:ascii="Arial" w:hAnsi="Arial" w:cs="Arial"/>
                <w:sz w:val="18"/>
                <w:szCs w:val="18"/>
                <w:lang w:val="en-GB"/>
              </w:rPr>
              <w:t>,</w:t>
            </w:r>
            <w:r w:rsidRPr="008366D1">
              <w:rPr>
                <w:rFonts w:ascii="Arial" w:hAnsi="Arial" w:cs="Arial"/>
                <w:sz w:val="18"/>
                <w:szCs w:val="18"/>
                <w:lang w:val="en-GB"/>
              </w:rPr>
              <w:t>837</w:t>
            </w:r>
          </w:p>
        </w:tc>
      </w:tr>
      <w:tr w:rsidR="00E47D61" w:rsidRPr="008366D1" w14:paraId="15CF44E7" w14:textId="77777777" w:rsidTr="00380F33">
        <w:trPr>
          <w:trHeight w:val="20"/>
        </w:trPr>
        <w:tc>
          <w:tcPr>
            <w:tcW w:w="4032" w:type="dxa"/>
            <w:shd w:val="clear" w:color="auto" w:fill="auto"/>
            <w:vAlign w:val="bottom"/>
          </w:tcPr>
          <w:p w14:paraId="2C4B7BE6" w14:textId="5BB8A420" w:rsidR="00E47D61" w:rsidRPr="008366D1" w:rsidRDefault="00E47D61" w:rsidP="00F66992">
            <w:pPr>
              <w:ind w:left="-101"/>
              <w:jc w:val="both"/>
              <w:rPr>
                <w:rFonts w:ascii="Arial" w:hAnsi="Arial" w:cs="Arial"/>
                <w:sz w:val="18"/>
                <w:szCs w:val="18"/>
              </w:rPr>
            </w:pPr>
            <w:r w:rsidRPr="008366D1">
              <w:rPr>
                <w:rFonts w:ascii="Arial" w:hAnsi="Arial" w:cs="Arial"/>
                <w:sz w:val="18"/>
                <w:szCs w:val="18"/>
                <w:u w:val="single"/>
              </w:rPr>
              <w:t>Less</w:t>
            </w:r>
            <w:r w:rsidRPr="008366D1">
              <w:rPr>
                <w:rFonts w:ascii="Arial" w:hAnsi="Arial" w:cs="Arial"/>
                <w:sz w:val="18"/>
                <w:szCs w:val="18"/>
              </w:rPr>
              <w:t xml:space="preserve">  Accumulated depreciation</w:t>
            </w:r>
          </w:p>
        </w:tc>
        <w:tc>
          <w:tcPr>
            <w:tcW w:w="1440" w:type="dxa"/>
            <w:tcBorders>
              <w:bottom w:val="single" w:sz="4" w:space="0" w:color="auto"/>
            </w:tcBorders>
            <w:shd w:val="clear" w:color="auto" w:fill="auto"/>
          </w:tcPr>
          <w:p w14:paraId="66DCDF6C" w14:textId="269D2325"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82</w:t>
            </w:r>
            <w:r w:rsidRPr="008366D1">
              <w:rPr>
                <w:rFonts w:ascii="Arial" w:hAnsi="Arial" w:cs="Arial"/>
                <w:sz w:val="18"/>
                <w:szCs w:val="18"/>
                <w:lang w:val="en-GB"/>
              </w:rPr>
              <w:t>,</w:t>
            </w:r>
            <w:r w:rsidR="007854CC" w:rsidRPr="008366D1">
              <w:rPr>
                <w:rFonts w:ascii="Arial" w:hAnsi="Arial" w:cs="Arial"/>
                <w:sz w:val="18"/>
                <w:szCs w:val="18"/>
                <w:lang w:val="en-GB"/>
              </w:rPr>
              <w:t>427</w:t>
            </w:r>
            <w:r w:rsidRPr="008366D1">
              <w:rPr>
                <w:rFonts w:ascii="Arial" w:hAnsi="Arial" w:cs="Arial"/>
                <w:sz w:val="18"/>
                <w:szCs w:val="18"/>
                <w:lang w:val="en-GB"/>
              </w:rPr>
              <w:t>,</w:t>
            </w:r>
            <w:r w:rsidR="007854CC" w:rsidRPr="008366D1">
              <w:rPr>
                <w:rFonts w:ascii="Arial" w:hAnsi="Arial" w:cs="Arial"/>
                <w:sz w:val="18"/>
                <w:szCs w:val="18"/>
                <w:lang w:val="en-GB"/>
              </w:rPr>
              <w:t>264</w:t>
            </w:r>
            <w:r w:rsidRPr="008366D1">
              <w:rPr>
                <w:rFonts w:ascii="Arial" w:hAnsi="Arial" w:cs="Arial"/>
                <w:sz w:val="18"/>
                <w:szCs w:val="18"/>
                <w:lang w:val="en-GB"/>
              </w:rPr>
              <w:t>)</w:t>
            </w:r>
          </w:p>
        </w:tc>
        <w:tc>
          <w:tcPr>
            <w:tcW w:w="1440" w:type="dxa"/>
            <w:tcBorders>
              <w:bottom w:val="single" w:sz="4" w:space="0" w:color="auto"/>
            </w:tcBorders>
            <w:shd w:val="clear" w:color="auto" w:fill="auto"/>
          </w:tcPr>
          <w:p w14:paraId="42742D44" w14:textId="478A0140"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798</w:t>
            </w:r>
            <w:r w:rsidRPr="008366D1">
              <w:rPr>
                <w:rFonts w:ascii="Arial" w:hAnsi="Arial" w:cs="Arial"/>
                <w:sz w:val="18"/>
                <w:szCs w:val="18"/>
                <w:lang w:val="en-GB"/>
              </w:rPr>
              <w:t>,</w:t>
            </w:r>
            <w:r w:rsidR="007854CC" w:rsidRPr="008366D1">
              <w:rPr>
                <w:rFonts w:ascii="Arial" w:hAnsi="Arial" w:cs="Arial"/>
                <w:sz w:val="18"/>
                <w:szCs w:val="18"/>
                <w:lang w:val="en-GB"/>
              </w:rPr>
              <w:t>024</w:t>
            </w:r>
            <w:r w:rsidRPr="008366D1">
              <w:rPr>
                <w:rFonts w:ascii="Arial" w:hAnsi="Arial" w:cs="Arial"/>
                <w:sz w:val="18"/>
                <w:szCs w:val="18"/>
                <w:lang w:val="en-GB"/>
              </w:rPr>
              <w:t>,</w:t>
            </w:r>
            <w:r w:rsidR="007854CC" w:rsidRPr="008366D1">
              <w:rPr>
                <w:rFonts w:ascii="Arial" w:hAnsi="Arial" w:cs="Arial"/>
                <w:sz w:val="18"/>
                <w:szCs w:val="18"/>
                <w:lang w:val="en-GB"/>
              </w:rPr>
              <w:t>682</w:t>
            </w:r>
            <w:r w:rsidRPr="008366D1">
              <w:rPr>
                <w:rFonts w:ascii="Arial" w:hAnsi="Arial" w:cs="Arial"/>
                <w:sz w:val="18"/>
                <w:szCs w:val="18"/>
                <w:lang w:val="en-GB"/>
              </w:rPr>
              <w:t>)</w:t>
            </w:r>
          </w:p>
        </w:tc>
        <w:tc>
          <w:tcPr>
            <w:tcW w:w="1440" w:type="dxa"/>
            <w:tcBorders>
              <w:bottom w:val="single" w:sz="4" w:space="0" w:color="auto"/>
            </w:tcBorders>
            <w:shd w:val="clear" w:color="auto" w:fill="auto"/>
          </w:tcPr>
          <w:p w14:paraId="7DF96D48" w14:textId="137FA0C1"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2</w:t>
            </w:r>
            <w:r w:rsidRPr="008366D1">
              <w:rPr>
                <w:rFonts w:ascii="Arial" w:hAnsi="Arial" w:cs="Arial"/>
                <w:sz w:val="18"/>
                <w:szCs w:val="18"/>
                <w:lang w:val="en-GB"/>
              </w:rPr>
              <w:t>,</w:t>
            </w:r>
            <w:r w:rsidR="007854CC" w:rsidRPr="008366D1">
              <w:rPr>
                <w:rFonts w:ascii="Arial" w:hAnsi="Arial" w:cs="Arial"/>
                <w:sz w:val="18"/>
                <w:szCs w:val="18"/>
                <w:lang w:val="en-GB"/>
              </w:rPr>
              <w:t>317</w:t>
            </w:r>
            <w:r w:rsidRPr="008366D1">
              <w:rPr>
                <w:rFonts w:ascii="Arial" w:hAnsi="Arial" w:cs="Arial"/>
                <w:sz w:val="18"/>
                <w:szCs w:val="18"/>
                <w:lang w:val="en-GB"/>
              </w:rPr>
              <w:t>,</w:t>
            </w:r>
            <w:r w:rsidR="007854CC" w:rsidRPr="008366D1">
              <w:rPr>
                <w:rFonts w:ascii="Arial" w:hAnsi="Arial" w:cs="Arial"/>
                <w:sz w:val="18"/>
                <w:szCs w:val="18"/>
                <w:lang w:val="en-GB"/>
              </w:rPr>
              <w:t>529</w:t>
            </w:r>
            <w:r w:rsidRPr="008366D1">
              <w:rPr>
                <w:rFonts w:ascii="Arial" w:hAnsi="Arial" w:cs="Arial"/>
                <w:sz w:val="18"/>
                <w:szCs w:val="18"/>
                <w:lang w:val="en-GB"/>
              </w:rPr>
              <w:t>,</w:t>
            </w:r>
            <w:r w:rsidR="007854CC" w:rsidRPr="008366D1">
              <w:rPr>
                <w:rFonts w:ascii="Arial" w:hAnsi="Arial" w:cs="Arial"/>
                <w:sz w:val="18"/>
                <w:szCs w:val="18"/>
                <w:lang w:val="en-GB"/>
              </w:rPr>
              <w:t>357</w:t>
            </w:r>
            <w:r w:rsidRPr="008366D1">
              <w:rPr>
                <w:rFonts w:ascii="Arial" w:hAnsi="Arial" w:cs="Arial"/>
                <w:sz w:val="18"/>
                <w:szCs w:val="18"/>
                <w:lang w:val="en-GB"/>
              </w:rPr>
              <w:t>)</w:t>
            </w:r>
          </w:p>
        </w:tc>
        <w:tc>
          <w:tcPr>
            <w:tcW w:w="1449" w:type="dxa"/>
            <w:tcBorders>
              <w:bottom w:val="single" w:sz="4" w:space="0" w:color="auto"/>
            </w:tcBorders>
            <w:shd w:val="clear" w:color="auto" w:fill="auto"/>
          </w:tcPr>
          <w:p w14:paraId="64E24C5B" w14:textId="127DEF82"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1</w:t>
            </w:r>
            <w:r w:rsidRPr="008366D1">
              <w:rPr>
                <w:rFonts w:ascii="Arial" w:hAnsi="Arial" w:cs="Arial"/>
                <w:sz w:val="18"/>
                <w:szCs w:val="18"/>
                <w:lang w:val="en-GB"/>
              </w:rPr>
              <w:t>,</w:t>
            </w:r>
            <w:r w:rsidR="007854CC" w:rsidRPr="008366D1">
              <w:rPr>
                <w:rFonts w:ascii="Arial" w:hAnsi="Arial" w:cs="Arial"/>
                <w:sz w:val="18"/>
                <w:szCs w:val="18"/>
                <w:lang w:val="en-GB"/>
              </w:rPr>
              <w:t>900</w:t>
            </w:r>
            <w:r w:rsidRPr="008366D1">
              <w:rPr>
                <w:rFonts w:ascii="Arial" w:hAnsi="Arial" w:cs="Arial"/>
                <w:sz w:val="18"/>
                <w:szCs w:val="18"/>
                <w:lang w:val="en-GB"/>
              </w:rPr>
              <w:t>,</w:t>
            </w:r>
            <w:r w:rsidR="007854CC" w:rsidRPr="008366D1">
              <w:rPr>
                <w:rFonts w:ascii="Arial" w:hAnsi="Arial" w:cs="Arial"/>
                <w:sz w:val="18"/>
                <w:szCs w:val="18"/>
                <w:lang w:val="en-GB"/>
              </w:rPr>
              <w:t>436</w:t>
            </w:r>
            <w:r w:rsidRPr="008366D1">
              <w:rPr>
                <w:rFonts w:ascii="Arial" w:hAnsi="Arial" w:cs="Arial"/>
                <w:sz w:val="18"/>
                <w:szCs w:val="18"/>
                <w:lang w:val="en-GB"/>
              </w:rPr>
              <w:t>,</w:t>
            </w:r>
            <w:r w:rsidR="007854CC" w:rsidRPr="008366D1">
              <w:rPr>
                <w:rFonts w:ascii="Arial" w:hAnsi="Arial" w:cs="Arial"/>
                <w:sz w:val="18"/>
                <w:szCs w:val="18"/>
                <w:lang w:val="en-GB"/>
              </w:rPr>
              <w:t>363</w:t>
            </w:r>
            <w:r w:rsidRPr="008366D1">
              <w:rPr>
                <w:rFonts w:ascii="Arial" w:hAnsi="Arial" w:cs="Arial"/>
                <w:sz w:val="18"/>
                <w:szCs w:val="18"/>
                <w:lang w:val="en-GB"/>
              </w:rPr>
              <w:t>)</w:t>
            </w:r>
          </w:p>
        </w:tc>
        <w:tc>
          <w:tcPr>
            <w:tcW w:w="1341" w:type="dxa"/>
            <w:tcBorders>
              <w:bottom w:val="single" w:sz="4" w:space="0" w:color="auto"/>
            </w:tcBorders>
            <w:shd w:val="clear" w:color="auto" w:fill="auto"/>
          </w:tcPr>
          <w:p w14:paraId="589819CC" w14:textId="0E560D2B"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145</w:t>
            </w:r>
            <w:r w:rsidRPr="008366D1">
              <w:rPr>
                <w:rFonts w:ascii="Arial" w:hAnsi="Arial" w:cs="Arial"/>
                <w:sz w:val="18"/>
                <w:szCs w:val="18"/>
                <w:lang w:val="en-GB"/>
              </w:rPr>
              <w:t>,</w:t>
            </w:r>
            <w:r w:rsidR="007854CC" w:rsidRPr="008366D1">
              <w:rPr>
                <w:rFonts w:ascii="Arial" w:hAnsi="Arial" w:cs="Arial"/>
                <w:sz w:val="18"/>
                <w:szCs w:val="18"/>
                <w:lang w:val="en-GB"/>
              </w:rPr>
              <w:t>916</w:t>
            </w:r>
            <w:r w:rsidRPr="008366D1">
              <w:rPr>
                <w:rFonts w:ascii="Arial" w:hAnsi="Arial" w:cs="Arial"/>
                <w:sz w:val="18"/>
                <w:szCs w:val="18"/>
                <w:lang w:val="en-GB"/>
              </w:rPr>
              <w:t>,</w:t>
            </w:r>
            <w:r w:rsidR="007854CC" w:rsidRPr="008366D1">
              <w:rPr>
                <w:rFonts w:ascii="Arial" w:hAnsi="Arial" w:cs="Arial"/>
                <w:sz w:val="18"/>
                <w:szCs w:val="18"/>
                <w:lang w:val="en-GB"/>
              </w:rPr>
              <w:t>258</w:t>
            </w:r>
            <w:r w:rsidRPr="008366D1">
              <w:rPr>
                <w:rFonts w:ascii="Arial" w:hAnsi="Arial" w:cs="Arial"/>
                <w:sz w:val="18"/>
                <w:szCs w:val="18"/>
                <w:lang w:val="en-GB"/>
              </w:rPr>
              <w:t>)</w:t>
            </w:r>
          </w:p>
        </w:tc>
        <w:tc>
          <w:tcPr>
            <w:tcW w:w="1341" w:type="dxa"/>
            <w:tcBorders>
              <w:bottom w:val="single" w:sz="4" w:space="0" w:color="auto"/>
            </w:tcBorders>
            <w:shd w:val="clear" w:color="auto" w:fill="auto"/>
          </w:tcPr>
          <w:p w14:paraId="5E227FAC" w14:textId="26955D2E"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49</w:t>
            </w:r>
            <w:r w:rsidRPr="008366D1">
              <w:rPr>
                <w:rFonts w:ascii="Arial" w:hAnsi="Arial" w:cs="Arial"/>
                <w:sz w:val="18"/>
                <w:szCs w:val="18"/>
                <w:lang w:val="en-GB"/>
              </w:rPr>
              <w:t>,</w:t>
            </w:r>
            <w:r w:rsidR="007854CC" w:rsidRPr="008366D1">
              <w:rPr>
                <w:rFonts w:ascii="Arial" w:hAnsi="Arial" w:cs="Arial"/>
                <w:sz w:val="18"/>
                <w:szCs w:val="18"/>
                <w:lang w:val="en-GB"/>
              </w:rPr>
              <w:t>739</w:t>
            </w:r>
            <w:r w:rsidRPr="008366D1">
              <w:rPr>
                <w:rFonts w:ascii="Arial" w:hAnsi="Arial" w:cs="Arial"/>
                <w:sz w:val="18"/>
                <w:szCs w:val="18"/>
                <w:lang w:val="en-GB"/>
              </w:rPr>
              <w:t>,</w:t>
            </w:r>
            <w:r w:rsidR="007854CC" w:rsidRPr="008366D1">
              <w:rPr>
                <w:rFonts w:ascii="Arial" w:hAnsi="Arial" w:cs="Arial"/>
                <w:sz w:val="18"/>
                <w:szCs w:val="18"/>
                <w:lang w:val="en-GB"/>
              </w:rPr>
              <w:t>193</w:t>
            </w:r>
            <w:r w:rsidRPr="008366D1">
              <w:rPr>
                <w:rFonts w:ascii="Arial" w:hAnsi="Arial" w:cs="Arial"/>
                <w:sz w:val="18"/>
                <w:szCs w:val="18"/>
                <w:lang w:val="en-GB"/>
              </w:rPr>
              <w:t>)</w:t>
            </w:r>
          </w:p>
        </w:tc>
        <w:tc>
          <w:tcPr>
            <w:tcW w:w="1476" w:type="dxa"/>
            <w:tcBorders>
              <w:bottom w:val="single" w:sz="4" w:space="0" w:color="auto"/>
            </w:tcBorders>
            <w:shd w:val="clear" w:color="auto" w:fill="auto"/>
          </w:tcPr>
          <w:p w14:paraId="6C88DE25" w14:textId="471C7A97"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 xml:space="preserve">-   </w:t>
            </w:r>
          </w:p>
        </w:tc>
        <w:tc>
          <w:tcPr>
            <w:tcW w:w="1444" w:type="dxa"/>
            <w:tcBorders>
              <w:bottom w:val="single" w:sz="4" w:space="0" w:color="auto"/>
            </w:tcBorders>
            <w:shd w:val="clear" w:color="auto" w:fill="auto"/>
          </w:tcPr>
          <w:p w14:paraId="59BF2A86" w14:textId="4F662C74" w:rsidR="00E47D61" w:rsidRPr="008366D1" w:rsidRDefault="00E47D61" w:rsidP="00F66992">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5</w:t>
            </w:r>
            <w:r w:rsidRPr="008366D1">
              <w:rPr>
                <w:rFonts w:ascii="Arial" w:hAnsi="Arial" w:cs="Arial"/>
                <w:sz w:val="18"/>
                <w:szCs w:val="18"/>
                <w:lang w:val="en-GB"/>
              </w:rPr>
              <w:t>,</w:t>
            </w:r>
            <w:r w:rsidR="007854CC" w:rsidRPr="008366D1">
              <w:rPr>
                <w:rFonts w:ascii="Arial" w:hAnsi="Arial" w:cs="Arial"/>
                <w:sz w:val="18"/>
                <w:szCs w:val="18"/>
                <w:lang w:val="en-GB"/>
              </w:rPr>
              <w:t>294</w:t>
            </w:r>
            <w:r w:rsidRPr="008366D1">
              <w:rPr>
                <w:rFonts w:ascii="Arial" w:hAnsi="Arial" w:cs="Arial"/>
                <w:sz w:val="18"/>
                <w:szCs w:val="18"/>
                <w:lang w:val="en-GB"/>
              </w:rPr>
              <w:t>,</w:t>
            </w:r>
            <w:r w:rsidR="007854CC" w:rsidRPr="008366D1">
              <w:rPr>
                <w:rFonts w:ascii="Arial" w:hAnsi="Arial" w:cs="Arial"/>
                <w:sz w:val="18"/>
                <w:szCs w:val="18"/>
                <w:lang w:val="en-GB"/>
              </w:rPr>
              <w:t>073</w:t>
            </w:r>
            <w:r w:rsidRPr="008366D1">
              <w:rPr>
                <w:rFonts w:ascii="Arial" w:hAnsi="Arial" w:cs="Arial"/>
                <w:sz w:val="18"/>
                <w:szCs w:val="18"/>
                <w:lang w:val="en-GB"/>
              </w:rPr>
              <w:t>,</w:t>
            </w:r>
            <w:r w:rsidR="007854CC" w:rsidRPr="008366D1">
              <w:rPr>
                <w:rFonts w:ascii="Arial" w:hAnsi="Arial" w:cs="Arial"/>
                <w:sz w:val="18"/>
                <w:szCs w:val="18"/>
                <w:lang w:val="en-GB"/>
              </w:rPr>
              <w:t>117</w:t>
            </w:r>
            <w:r w:rsidRPr="008366D1">
              <w:rPr>
                <w:rFonts w:ascii="Arial" w:hAnsi="Arial" w:cs="Arial"/>
                <w:sz w:val="18"/>
                <w:szCs w:val="18"/>
                <w:lang w:val="en-GB"/>
              </w:rPr>
              <w:t>)</w:t>
            </w:r>
          </w:p>
        </w:tc>
      </w:tr>
      <w:tr w:rsidR="00E47D61" w:rsidRPr="008366D1" w14:paraId="0D475AB8" w14:textId="77777777" w:rsidTr="00182AE9">
        <w:trPr>
          <w:trHeight w:val="20"/>
        </w:trPr>
        <w:tc>
          <w:tcPr>
            <w:tcW w:w="4032" w:type="dxa"/>
            <w:shd w:val="clear" w:color="auto" w:fill="auto"/>
            <w:vAlign w:val="bottom"/>
          </w:tcPr>
          <w:p w14:paraId="4DD9A685" w14:textId="77777777" w:rsidR="00E47D61" w:rsidRPr="008366D1" w:rsidRDefault="00E47D61" w:rsidP="00F66992">
            <w:pPr>
              <w:ind w:left="-101"/>
              <w:jc w:val="both"/>
              <w:rPr>
                <w:rFonts w:ascii="Arial" w:hAnsi="Arial" w:cs="Arial"/>
                <w:sz w:val="18"/>
                <w:szCs w:val="18"/>
              </w:rPr>
            </w:pPr>
          </w:p>
        </w:tc>
        <w:tc>
          <w:tcPr>
            <w:tcW w:w="1440" w:type="dxa"/>
            <w:tcBorders>
              <w:top w:val="single" w:sz="4" w:space="0" w:color="auto"/>
            </w:tcBorders>
            <w:shd w:val="clear" w:color="auto" w:fill="auto"/>
            <w:vAlign w:val="bottom"/>
          </w:tcPr>
          <w:p w14:paraId="31D626B7" w14:textId="77777777" w:rsidR="00E47D61" w:rsidRPr="008366D1" w:rsidRDefault="00E47D61"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F98119E" w14:textId="77777777" w:rsidR="00E47D61" w:rsidRPr="008366D1" w:rsidRDefault="00E47D61"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7E8E41F" w14:textId="77777777" w:rsidR="00E47D61" w:rsidRPr="008366D1" w:rsidRDefault="00E47D61" w:rsidP="00F66992">
            <w:pPr>
              <w:ind w:right="-72"/>
              <w:jc w:val="right"/>
              <w:rPr>
                <w:rFonts w:ascii="Arial" w:hAnsi="Arial" w:cs="Arial"/>
                <w:sz w:val="18"/>
                <w:szCs w:val="18"/>
              </w:rPr>
            </w:pPr>
          </w:p>
        </w:tc>
        <w:tc>
          <w:tcPr>
            <w:tcW w:w="1449" w:type="dxa"/>
            <w:tcBorders>
              <w:top w:val="single" w:sz="4" w:space="0" w:color="auto"/>
            </w:tcBorders>
            <w:shd w:val="clear" w:color="auto" w:fill="auto"/>
            <w:vAlign w:val="bottom"/>
          </w:tcPr>
          <w:p w14:paraId="0C842759" w14:textId="77777777" w:rsidR="00E47D61" w:rsidRPr="008366D1" w:rsidRDefault="00E47D61" w:rsidP="00F66992">
            <w:pPr>
              <w:ind w:right="-72"/>
              <w:jc w:val="right"/>
              <w:rPr>
                <w:rFonts w:ascii="Arial" w:hAnsi="Arial" w:cs="Arial"/>
                <w:sz w:val="18"/>
                <w:szCs w:val="18"/>
              </w:rPr>
            </w:pPr>
          </w:p>
        </w:tc>
        <w:tc>
          <w:tcPr>
            <w:tcW w:w="1341" w:type="dxa"/>
            <w:tcBorders>
              <w:top w:val="single" w:sz="4" w:space="0" w:color="auto"/>
            </w:tcBorders>
            <w:shd w:val="clear" w:color="auto" w:fill="auto"/>
            <w:vAlign w:val="bottom"/>
          </w:tcPr>
          <w:p w14:paraId="44E629A5" w14:textId="77777777" w:rsidR="00E47D61" w:rsidRPr="008366D1" w:rsidRDefault="00E47D61" w:rsidP="00F66992">
            <w:pPr>
              <w:ind w:right="-72"/>
              <w:jc w:val="right"/>
              <w:rPr>
                <w:rFonts w:ascii="Arial" w:hAnsi="Arial" w:cs="Arial"/>
                <w:sz w:val="18"/>
                <w:szCs w:val="18"/>
              </w:rPr>
            </w:pPr>
          </w:p>
        </w:tc>
        <w:tc>
          <w:tcPr>
            <w:tcW w:w="1341" w:type="dxa"/>
            <w:tcBorders>
              <w:top w:val="single" w:sz="4" w:space="0" w:color="auto"/>
            </w:tcBorders>
            <w:shd w:val="clear" w:color="auto" w:fill="auto"/>
            <w:vAlign w:val="bottom"/>
          </w:tcPr>
          <w:p w14:paraId="4CD86E24" w14:textId="77777777" w:rsidR="00E47D61" w:rsidRPr="008366D1" w:rsidRDefault="00E47D61" w:rsidP="00F66992">
            <w:pPr>
              <w:ind w:right="-72"/>
              <w:jc w:val="right"/>
              <w:rPr>
                <w:rFonts w:ascii="Arial" w:hAnsi="Arial" w:cs="Arial"/>
                <w:sz w:val="18"/>
                <w:szCs w:val="18"/>
              </w:rPr>
            </w:pPr>
          </w:p>
        </w:tc>
        <w:tc>
          <w:tcPr>
            <w:tcW w:w="1476" w:type="dxa"/>
            <w:tcBorders>
              <w:top w:val="single" w:sz="4" w:space="0" w:color="auto"/>
            </w:tcBorders>
            <w:shd w:val="clear" w:color="auto" w:fill="auto"/>
            <w:vAlign w:val="bottom"/>
          </w:tcPr>
          <w:p w14:paraId="260634B2" w14:textId="77777777" w:rsidR="00E47D61" w:rsidRPr="008366D1" w:rsidRDefault="00E47D61" w:rsidP="00F66992">
            <w:pPr>
              <w:ind w:right="-72"/>
              <w:jc w:val="right"/>
              <w:rPr>
                <w:rFonts w:ascii="Arial" w:hAnsi="Arial" w:cs="Arial"/>
                <w:sz w:val="18"/>
                <w:szCs w:val="18"/>
              </w:rPr>
            </w:pPr>
          </w:p>
        </w:tc>
        <w:tc>
          <w:tcPr>
            <w:tcW w:w="1444" w:type="dxa"/>
            <w:tcBorders>
              <w:top w:val="single" w:sz="4" w:space="0" w:color="auto"/>
            </w:tcBorders>
            <w:shd w:val="clear" w:color="auto" w:fill="auto"/>
            <w:vAlign w:val="bottom"/>
          </w:tcPr>
          <w:p w14:paraId="57204D6E" w14:textId="77777777" w:rsidR="00E47D61" w:rsidRPr="008366D1" w:rsidRDefault="00E47D61" w:rsidP="00F66992">
            <w:pPr>
              <w:ind w:right="-72"/>
              <w:jc w:val="right"/>
              <w:rPr>
                <w:rFonts w:ascii="Arial" w:hAnsi="Arial" w:cs="Arial"/>
                <w:sz w:val="18"/>
                <w:szCs w:val="18"/>
              </w:rPr>
            </w:pPr>
          </w:p>
        </w:tc>
      </w:tr>
      <w:tr w:rsidR="00E47D61" w:rsidRPr="008366D1" w14:paraId="719A332E" w14:textId="77777777" w:rsidTr="00182AE9">
        <w:trPr>
          <w:trHeight w:val="20"/>
        </w:trPr>
        <w:tc>
          <w:tcPr>
            <w:tcW w:w="4032" w:type="dxa"/>
            <w:shd w:val="clear" w:color="auto" w:fill="auto"/>
            <w:vAlign w:val="bottom"/>
          </w:tcPr>
          <w:p w14:paraId="52160416" w14:textId="1738D873" w:rsidR="00E47D61" w:rsidRPr="008366D1" w:rsidRDefault="00E47D61" w:rsidP="00F66992">
            <w:pPr>
              <w:ind w:left="-101"/>
              <w:jc w:val="both"/>
              <w:rPr>
                <w:rFonts w:ascii="Arial" w:hAnsi="Arial" w:cs="Arial"/>
                <w:sz w:val="18"/>
                <w:szCs w:val="18"/>
              </w:rPr>
            </w:pPr>
            <w:r w:rsidRPr="008366D1">
              <w:rPr>
                <w:rFonts w:ascii="Arial" w:hAnsi="Arial" w:cs="Arial"/>
                <w:sz w:val="18"/>
                <w:szCs w:val="18"/>
              </w:rPr>
              <w:t>Net book amount</w:t>
            </w:r>
          </w:p>
        </w:tc>
        <w:tc>
          <w:tcPr>
            <w:tcW w:w="1440" w:type="dxa"/>
            <w:tcBorders>
              <w:bottom w:val="single" w:sz="4" w:space="0" w:color="auto"/>
            </w:tcBorders>
            <w:shd w:val="clear" w:color="auto" w:fill="auto"/>
            <w:vAlign w:val="bottom"/>
          </w:tcPr>
          <w:p w14:paraId="31A7B196" w14:textId="46DEB5BA"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132</w:t>
            </w:r>
            <w:r w:rsidR="00E47D61" w:rsidRPr="008366D1">
              <w:rPr>
                <w:rFonts w:ascii="Arial" w:hAnsi="Arial" w:cs="Arial"/>
                <w:sz w:val="18"/>
                <w:szCs w:val="18"/>
                <w:lang w:val="en-GB"/>
              </w:rPr>
              <w:t>,</w:t>
            </w:r>
            <w:r w:rsidRPr="008366D1">
              <w:rPr>
                <w:rFonts w:ascii="Arial" w:hAnsi="Arial" w:cs="Arial"/>
                <w:sz w:val="18"/>
                <w:szCs w:val="18"/>
                <w:lang w:val="en-GB"/>
              </w:rPr>
              <w:t>262</w:t>
            </w:r>
            <w:r w:rsidR="00E47D61" w:rsidRPr="008366D1">
              <w:rPr>
                <w:rFonts w:ascii="Arial" w:hAnsi="Arial" w:cs="Arial"/>
                <w:sz w:val="18"/>
                <w:szCs w:val="18"/>
                <w:lang w:val="en-GB"/>
              </w:rPr>
              <w:t>,</w:t>
            </w:r>
            <w:r w:rsidRPr="008366D1">
              <w:rPr>
                <w:rFonts w:ascii="Arial" w:hAnsi="Arial" w:cs="Arial"/>
                <w:sz w:val="18"/>
                <w:szCs w:val="18"/>
                <w:lang w:val="en-GB"/>
              </w:rPr>
              <w:t>513</w:t>
            </w:r>
          </w:p>
        </w:tc>
        <w:tc>
          <w:tcPr>
            <w:tcW w:w="1440" w:type="dxa"/>
            <w:tcBorders>
              <w:bottom w:val="single" w:sz="4" w:space="0" w:color="auto"/>
            </w:tcBorders>
            <w:shd w:val="clear" w:color="auto" w:fill="auto"/>
            <w:vAlign w:val="bottom"/>
          </w:tcPr>
          <w:p w14:paraId="0954890F" w14:textId="09B0405D"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208</w:t>
            </w:r>
            <w:r w:rsidR="00E47D61" w:rsidRPr="008366D1">
              <w:rPr>
                <w:rFonts w:ascii="Arial" w:hAnsi="Arial" w:cs="Arial"/>
                <w:sz w:val="18"/>
                <w:szCs w:val="18"/>
                <w:lang w:val="en-GB"/>
              </w:rPr>
              <w:t>,</w:t>
            </w:r>
            <w:r w:rsidRPr="008366D1">
              <w:rPr>
                <w:rFonts w:ascii="Arial" w:hAnsi="Arial" w:cs="Arial"/>
                <w:sz w:val="18"/>
                <w:szCs w:val="18"/>
                <w:lang w:val="en-GB"/>
              </w:rPr>
              <w:t>267</w:t>
            </w:r>
            <w:r w:rsidR="00E47D61" w:rsidRPr="008366D1">
              <w:rPr>
                <w:rFonts w:ascii="Arial" w:hAnsi="Arial" w:cs="Arial"/>
                <w:sz w:val="18"/>
                <w:szCs w:val="18"/>
                <w:lang w:val="en-GB"/>
              </w:rPr>
              <w:t>,</w:t>
            </w:r>
            <w:r w:rsidRPr="008366D1">
              <w:rPr>
                <w:rFonts w:ascii="Arial" w:hAnsi="Arial" w:cs="Arial"/>
                <w:sz w:val="18"/>
                <w:szCs w:val="18"/>
                <w:lang w:val="en-GB"/>
              </w:rPr>
              <w:t>906</w:t>
            </w:r>
          </w:p>
        </w:tc>
        <w:tc>
          <w:tcPr>
            <w:tcW w:w="1440" w:type="dxa"/>
            <w:tcBorders>
              <w:bottom w:val="single" w:sz="4" w:space="0" w:color="auto"/>
            </w:tcBorders>
            <w:shd w:val="clear" w:color="auto" w:fill="auto"/>
            <w:vAlign w:val="bottom"/>
          </w:tcPr>
          <w:p w14:paraId="0B1AB575" w14:textId="60C0E838"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963</w:t>
            </w:r>
            <w:r w:rsidR="00E47D61" w:rsidRPr="008366D1">
              <w:rPr>
                <w:rFonts w:ascii="Arial" w:hAnsi="Arial" w:cs="Arial"/>
                <w:sz w:val="18"/>
                <w:szCs w:val="18"/>
                <w:lang w:val="en-GB"/>
              </w:rPr>
              <w:t>,</w:t>
            </w:r>
            <w:r w:rsidRPr="008366D1">
              <w:rPr>
                <w:rFonts w:ascii="Arial" w:hAnsi="Arial" w:cs="Arial"/>
                <w:sz w:val="18"/>
                <w:szCs w:val="18"/>
                <w:lang w:val="en-GB"/>
              </w:rPr>
              <w:t>038</w:t>
            </w:r>
            <w:r w:rsidR="00E47D61" w:rsidRPr="008366D1">
              <w:rPr>
                <w:rFonts w:ascii="Arial" w:hAnsi="Arial" w:cs="Arial"/>
                <w:sz w:val="18"/>
                <w:szCs w:val="18"/>
                <w:lang w:val="en-GB"/>
              </w:rPr>
              <w:t>,</w:t>
            </w:r>
            <w:r w:rsidRPr="008366D1">
              <w:rPr>
                <w:rFonts w:ascii="Arial" w:hAnsi="Arial" w:cs="Arial"/>
                <w:sz w:val="18"/>
                <w:szCs w:val="18"/>
                <w:lang w:val="en-GB"/>
              </w:rPr>
              <w:t>334</w:t>
            </w:r>
          </w:p>
        </w:tc>
        <w:tc>
          <w:tcPr>
            <w:tcW w:w="1449" w:type="dxa"/>
            <w:tcBorders>
              <w:bottom w:val="single" w:sz="4" w:space="0" w:color="auto"/>
            </w:tcBorders>
            <w:shd w:val="clear" w:color="auto" w:fill="auto"/>
            <w:vAlign w:val="bottom"/>
          </w:tcPr>
          <w:p w14:paraId="1AAFF50A" w14:textId="1738A2A8"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213</w:t>
            </w:r>
            <w:r w:rsidR="00E47D61" w:rsidRPr="008366D1">
              <w:rPr>
                <w:rFonts w:ascii="Arial" w:hAnsi="Arial" w:cs="Arial"/>
                <w:sz w:val="18"/>
                <w:szCs w:val="18"/>
                <w:lang w:val="en-GB"/>
              </w:rPr>
              <w:t>,</w:t>
            </w:r>
            <w:r w:rsidRPr="008366D1">
              <w:rPr>
                <w:rFonts w:ascii="Arial" w:hAnsi="Arial" w:cs="Arial"/>
                <w:sz w:val="18"/>
                <w:szCs w:val="18"/>
                <w:lang w:val="en-GB"/>
              </w:rPr>
              <w:t>510</w:t>
            </w:r>
            <w:r w:rsidR="00E47D61" w:rsidRPr="008366D1">
              <w:rPr>
                <w:rFonts w:ascii="Arial" w:hAnsi="Arial" w:cs="Arial"/>
                <w:sz w:val="18"/>
                <w:szCs w:val="18"/>
                <w:lang w:val="en-GB"/>
              </w:rPr>
              <w:t>,</w:t>
            </w:r>
            <w:r w:rsidRPr="008366D1">
              <w:rPr>
                <w:rFonts w:ascii="Arial" w:hAnsi="Arial" w:cs="Arial"/>
                <w:sz w:val="18"/>
                <w:szCs w:val="18"/>
                <w:lang w:val="en-GB"/>
              </w:rPr>
              <w:t>697</w:t>
            </w:r>
          </w:p>
        </w:tc>
        <w:tc>
          <w:tcPr>
            <w:tcW w:w="1341" w:type="dxa"/>
            <w:tcBorders>
              <w:bottom w:val="single" w:sz="4" w:space="0" w:color="auto"/>
            </w:tcBorders>
            <w:shd w:val="clear" w:color="auto" w:fill="auto"/>
            <w:vAlign w:val="bottom"/>
          </w:tcPr>
          <w:p w14:paraId="6B584890" w14:textId="1FD47742"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14</w:t>
            </w:r>
            <w:r w:rsidR="00E47D61" w:rsidRPr="008366D1">
              <w:rPr>
                <w:rFonts w:ascii="Arial" w:hAnsi="Arial" w:cs="Arial"/>
                <w:sz w:val="18"/>
                <w:szCs w:val="18"/>
                <w:lang w:val="en-GB"/>
              </w:rPr>
              <w:t>,</w:t>
            </w:r>
            <w:r w:rsidRPr="008366D1">
              <w:rPr>
                <w:rFonts w:ascii="Arial" w:hAnsi="Arial" w:cs="Arial"/>
                <w:sz w:val="18"/>
                <w:szCs w:val="18"/>
                <w:lang w:val="en-GB"/>
              </w:rPr>
              <w:t>882</w:t>
            </w:r>
            <w:r w:rsidR="00E47D61" w:rsidRPr="008366D1">
              <w:rPr>
                <w:rFonts w:ascii="Arial" w:hAnsi="Arial" w:cs="Arial"/>
                <w:sz w:val="18"/>
                <w:szCs w:val="18"/>
                <w:lang w:val="en-GB"/>
              </w:rPr>
              <w:t>,</w:t>
            </w:r>
            <w:r w:rsidRPr="008366D1">
              <w:rPr>
                <w:rFonts w:ascii="Arial" w:hAnsi="Arial" w:cs="Arial"/>
                <w:sz w:val="18"/>
                <w:szCs w:val="18"/>
                <w:lang w:val="en-GB"/>
              </w:rPr>
              <w:t>969</w:t>
            </w:r>
          </w:p>
        </w:tc>
        <w:tc>
          <w:tcPr>
            <w:tcW w:w="1341" w:type="dxa"/>
            <w:tcBorders>
              <w:bottom w:val="single" w:sz="4" w:space="0" w:color="auto"/>
            </w:tcBorders>
            <w:shd w:val="clear" w:color="auto" w:fill="auto"/>
            <w:vAlign w:val="bottom"/>
          </w:tcPr>
          <w:p w14:paraId="34E4A48A" w14:textId="116CDF67"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11</w:t>
            </w:r>
            <w:r w:rsidR="00E47D61" w:rsidRPr="008366D1">
              <w:rPr>
                <w:rFonts w:ascii="Arial" w:hAnsi="Arial" w:cs="Arial"/>
                <w:sz w:val="18"/>
                <w:szCs w:val="18"/>
                <w:lang w:val="en-GB"/>
              </w:rPr>
              <w:t>,</w:t>
            </w:r>
            <w:r w:rsidRPr="008366D1">
              <w:rPr>
                <w:rFonts w:ascii="Arial" w:hAnsi="Arial" w:cs="Arial"/>
                <w:sz w:val="18"/>
                <w:szCs w:val="18"/>
                <w:lang w:val="en-GB"/>
              </w:rPr>
              <w:t>917</w:t>
            </w:r>
            <w:r w:rsidR="00E47D61" w:rsidRPr="008366D1">
              <w:rPr>
                <w:rFonts w:ascii="Arial" w:hAnsi="Arial" w:cs="Arial"/>
                <w:sz w:val="18"/>
                <w:szCs w:val="18"/>
                <w:lang w:val="en-GB"/>
              </w:rPr>
              <w:t>,</w:t>
            </w:r>
            <w:r w:rsidRPr="008366D1">
              <w:rPr>
                <w:rFonts w:ascii="Arial" w:hAnsi="Arial" w:cs="Arial"/>
                <w:sz w:val="18"/>
                <w:szCs w:val="18"/>
                <w:lang w:val="en-GB"/>
              </w:rPr>
              <w:t>952</w:t>
            </w:r>
          </w:p>
        </w:tc>
        <w:tc>
          <w:tcPr>
            <w:tcW w:w="1476" w:type="dxa"/>
            <w:tcBorders>
              <w:bottom w:val="single" w:sz="4" w:space="0" w:color="auto"/>
            </w:tcBorders>
            <w:shd w:val="clear" w:color="auto" w:fill="auto"/>
            <w:vAlign w:val="bottom"/>
          </w:tcPr>
          <w:p w14:paraId="42890F16" w14:textId="7E00D4EC"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90</w:t>
            </w:r>
            <w:r w:rsidR="00E47D61" w:rsidRPr="008366D1">
              <w:rPr>
                <w:rFonts w:ascii="Arial" w:hAnsi="Arial" w:cs="Arial"/>
                <w:sz w:val="18"/>
                <w:szCs w:val="18"/>
                <w:lang w:val="en-GB"/>
              </w:rPr>
              <w:t>,</w:t>
            </w:r>
            <w:r w:rsidRPr="008366D1">
              <w:rPr>
                <w:rFonts w:ascii="Arial" w:hAnsi="Arial" w:cs="Arial"/>
                <w:sz w:val="18"/>
                <w:szCs w:val="18"/>
                <w:lang w:val="en-GB"/>
              </w:rPr>
              <w:t>538</w:t>
            </w:r>
            <w:r w:rsidR="00E47D61" w:rsidRPr="008366D1">
              <w:rPr>
                <w:rFonts w:ascii="Arial" w:hAnsi="Arial" w:cs="Arial"/>
                <w:sz w:val="18"/>
                <w:szCs w:val="18"/>
                <w:lang w:val="en-GB"/>
              </w:rPr>
              <w:t>,</w:t>
            </w:r>
            <w:r w:rsidRPr="008366D1">
              <w:rPr>
                <w:rFonts w:ascii="Arial" w:hAnsi="Arial" w:cs="Arial"/>
                <w:sz w:val="18"/>
                <w:szCs w:val="18"/>
                <w:lang w:val="en-GB"/>
              </w:rPr>
              <w:t>349</w:t>
            </w:r>
          </w:p>
        </w:tc>
        <w:tc>
          <w:tcPr>
            <w:tcW w:w="1444" w:type="dxa"/>
            <w:tcBorders>
              <w:bottom w:val="single" w:sz="4" w:space="0" w:color="auto"/>
            </w:tcBorders>
            <w:shd w:val="clear" w:color="auto" w:fill="auto"/>
            <w:vAlign w:val="bottom"/>
          </w:tcPr>
          <w:p w14:paraId="1F148760" w14:textId="61DC0152"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1</w:t>
            </w:r>
            <w:r w:rsidR="00E47D61" w:rsidRPr="008366D1">
              <w:rPr>
                <w:rFonts w:ascii="Arial" w:hAnsi="Arial" w:cs="Arial"/>
                <w:sz w:val="18"/>
                <w:szCs w:val="18"/>
                <w:lang w:val="en-GB"/>
              </w:rPr>
              <w:t>,</w:t>
            </w:r>
            <w:r w:rsidRPr="008366D1">
              <w:rPr>
                <w:rFonts w:ascii="Arial" w:hAnsi="Arial" w:cs="Arial"/>
                <w:sz w:val="18"/>
                <w:szCs w:val="18"/>
                <w:lang w:val="en-GB"/>
              </w:rPr>
              <w:t>634</w:t>
            </w:r>
            <w:r w:rsidR="00E47D61" w:rsidRPr="008366D1">
              <w:rPr>
                <w:rFonts w:ascii="Arial" w:hAnsi="Arial" w:cs="Arial"/>
                <w:sz w:val="18"/>
                <w:szCs w:val="18"/>
                <w:lang w:val="en-GB"/>
              </w:rPr>
              <w:t>,</w:t>
            </w:r>
            <w:r w:rsidRPr="008366D1">
              <w:rPr>
                <w:rFonts w:ascii="Arial" w:hAnsi="Arial" w:cs="Arial"/>
                <w:sz w:val="18"/>
                <w:szCs w:val="18"/>
                <w:lang w:val="en-GB"/>
              </w:rPr>
              <w:t>418</w:t>
            </w:r>
            <w:r w:rsidR="00E47D61" w:rsidRPr="008366D1">
              <w:rPr>
                <w:rFonts w:ascii="Arial" w:hAnsi="Arial" w:cs="Arial"/>
                <w:sz w:val="18"/>
                <w:szCs w:val="18"/>
                <w:lang w:val="en-GB"/>
              </w:rPr>
              <w:t>,</w:t>
            </w:r>
            <w:r w:rsidRPr="008366D1">
              <w:rPr>
                <w:rFonts w:ascii="Arial" w:hAnsi="Arial" w:cs="Arial"/>
                <w:sz w:val="18"/>
                <w:szCs w:val="18"/>
                <w:lang w:val="en-GB"/>
              </w:rPr>
              <w:t>720</w:t>
            </w:r>
          </w:p>
        </w:tc>
      </w:tr>
    </w:tbl>
    <w:p w14:paraId="676F1358" w14:textId="77777777" w:rsidR="00E72A98" w:rsidRPr="008366D1" w:rsidRDefault="00E72A98" w:rsidP="00263CB2">
      <w:pPr>
        <w:tabs>
          <w:tab w:val="left" w:pos="540"/>
        </w:tabs>
        <w:jc w:val="both"/>
        <w:rPr>
          <w:rFonts w:ascii="Arial" w:hAnsi="Arial" w:cs="Arial"/>
          <w:bCs/>
          <w:snapToGrid w:val="0"/>
          <w:sz w:val="18"/>
          <w:szCs w:val="18"/>
          <w:lang w:eastAsia="th-TH"/>
        </w:rPr>
      </w:pPr>
      <w:r w:rsidRPr="008366D1">
        <w:rPr>
          <w:rFonts w:ascii="Arial" w:hAnsi="Arial" w:cs="Arial"/>
        </w:rPr>
        <w:br w:type="page"/>
      </w:r>
    </w:p>
    <w:tbl>
      <w:tblPr>
        <w:tblW w:w="0" w:type="auto"/>
        <w:tblInd w:w="108" w:type="dxa"/>
        <w:tblLayout w:type="fixed"/>
        <w:tblLook w:val="0000" w:firstRow="0" w:lastRow="0" w:firstColumn="0" w:lastColumn="0" w:noHBand="0" w:noVBand="0"/>
      </w:tblPr>
      <w:tblGrid>
        <w:gridCol w:w="4032"/>
        <w:gridCol w:w="18"/>
        <w:gridCol w:w="1422"/>
        <w:gridCol w:w="18"/>
        <w:gridCol w:w="1422"/>
        <w:gridCol w:w="18"/>
        <w:gridCol w:w="1422"/>
        <w:gridCol w:w="18"/>
        <w:gridCol w:w="1431"/>
        <w:gridCol w:w="9"/>
        <w:gridCol w:w="1332"/>
        <w:gridCol w:w="9"/>
        <w:gridCol w:w="1332"/>
        <w:gridCol w:w="9"/>
        <w:gridCol w:w="1467"/>
        <w:gridCol w:w="9"/>
        <w:gridCol w:w="1422"/>
        <w:gridCol w:w="13"/>
      </w:tblGrid>
      <w:tr w:rsidR="00E72A98" w:rsidRPr="008366D1" w14:paraId="6DE5E1FB" w14:textId="77777777" w:rsidTr="00DB3244">
        <w:trPr>
          <w:gridAfter w:val="1"/>
          <w:wAfter w:w="13" w:type="dxa"/>
          <w:cantSplit/>
        </w:trPr>
        <w:tc>
          <w:tcPr>
            <w:tcW w:w="4050" w:type="dxa"/>
            <w:gridSpan w:val="2"/>
            <w:vAlign w:val="bottom"/>
          </w:tcPr>
          <w:p w14:paraId="2B461779" w14:textId="77777777" w:rsidR="00E72A98" w:rsidRPr="008366D1" w:rsidRDefault="00E72A98" w:rsidP="00F66992">
            <w:pPr>
              <w:tabs>
                <w:tab w:val="left" w:pos="1230"/>
              </w:tabs>
              <w:ind w:left="-101"/>
              <w:jc w:val="both"/>
              <w:rPr>
                <w:rFonts w:ascii="Arial" w:hAnsi="Arial" w:cs="Arial"/>
                <w:sz w:val="18"/>
                <w:szCs w:val="18"/>
              </w:rPr>
            </w:pPr>
          </w:p>
        </w:tc>
        <w:tc>
          <w:tcPr>
            <w:tcW w:w="11340" w:type="dxa"/>
            <w:gridSpan w:val="15"/>
            <w:tcBorders>
              <w:top w:val="single" w:sz="4" w:space="0" w:color="auto"/>
              <w:bottom w:val="single" w:sz="4" w:space="0" w:color="auto"/>
            </w:tcBorders>
            <w:shd w:val="clear" w:color="auto" w:fill="auto"/>
            <w:vAlign w:val="bottom"/>
          </w:tcPr>
          <w:p w14:paraId="3AFF4424" w14:textId="77777777" w:rsidR="00E72A98" w:rsidRPr="008366D1" w:rsidRDefault="00E72A98" w:rsidP="00F66992">
            <w:pPr>
              <w:ind w:right="-72"/>
              <w:jc w:val="center"/>
              <w:rPr>
                <w:rFonts w:ascii="Arial" w:hAnsi="Arial" w:cs="Arial"/>
                <w:b/>
                <w:bCs/>
                <w:sz w:val="18"/>
                <w:szCs w:val="18"/>
              </w:rPr>
            </w:pPr>
            <w:r w:rsidRPr="008366D1">
              <w:rPr>
                <w:rFonts w:ascii="Arial" w:hAnsi="Arial" w:cs="Arial"/>
                <w:b/>
                <w:bCs/>
                <w:sz w:val="18"/>
                <w:szCs w:val="18"/>
              </w:rPr>
              <w:t>Consolidated financial statements</w:t>
            </w:r>
          </w:p>
        </w:tc>
      </w:tr>
      <w:tr w:rsidR="00E72A98" w:rsidRPr="008366D1" w14:paraId="1B22ADD2" w14:textId="77777777" w:rsidTr="009F4364">
        <w:trPr>
          <w:gridAfter w:val="1"/>
          <w:wAfter w:w="13" w:type="dxa"/>
          <w:cantSplit/>
        </w:trPr>
        <w:tc>
          <w:tcPr>
            <w:tcW w:w="4050" w:type="dxa"/>
            <w:gridSpan w:val="2"/>
            <w:vAlign w:val="bottom"/>
          </w:tcPr>
          <w:p w14:paraId="271B5046" w14:textId="77777777" w:rsidR="00E72A98" w:rsidRPr="008366D1" w:rsidRDefault="00E72A98" w:rsidP="00F66992">
            <w:pPr>
              <w:ind w:left="-101"/>
              <w:jc w:val="both"/>
              <w:rPr>
                <w:rFonts w:ascii="Arial" w:hAnsi="Arial" w:cs="Arial"/>
                <w:sz w:val="18"/>
                <w:szCs w:val="18"/>
              </w:rPr>
            </w:pPr>
          </w:p>
        </w:tc>
        <w:tc>
          <w:tcPr>
            <w:tcW w:w="1440" w:type="dxa"/>
            <w:gridSpan w:val="2"/>
            <w:tcBorders>
              <w:top w:val="single" w:sz="4" w:space="0" w:color="auto"/>
            </w:tcBorders>
            <w:vAlign w:val="bottom"/>
          </w:tcPr>
          <w:p w14:paraId="5DE34B18" w14:textId="77777777" w:rsidR="00E72A98" w:rsidRPr="008366D1" w:rsidRDefault="00E72A98" w:rsidP="00F66992">
            <w:pPr>
              <w:pStyle w:val="a0"/>
              <w:ind w:right="-72"/>
              <w:jc w:val="right"/>
              <w:rPr>
                <w:rFonts w:cs="Arial"/>
                <w:sz w:val="18"/>
                <w:szCs w:val="18"/>
                <w:lang w:val="en-GB"/>
              </w:rPr>
            </w:pPr>
          </w:p>
        </w:tc>
        <w:tc>
          <w:tcPr>
            <w:tcW w:w="1440" w:type="dxa"/>
            <w:gridSpan w:val="2"/>
            <w:tcBorders>
              <w:top w:val="single" w:sz="4" w:space="0" w:color="auto"/>
            </w:tcBorders>
            <w:vAlign w:val="bottom"/>
          </w:tcPr>
          <w:p w14:paraId="73C4C45D" w14:textId="77777777" w:rsidR="00E72A98" w:rsidRPr="008366D1" w:rsidRDefault="00E72A98" w:rsidP="00F66992">
            <w:pPr>
              <w:pStyle w:val="a0"/>
              <w:ind w:right="-72"/>
              <w:jc w:val="right"/>
              <w:rPr>
                <w:rFonts w:cs="Arial"/>
                <w:sz w:val="18"/>
                <w:szCs w:val="18"/>
                <w:lang w:val="en-US"/>
              </w:rPr>
            </w:pPr>
          </w:p>
        </w:tc>
        <w:tc>
          <w:tcPr>
            <w:tcW w:w="1440" w:type="dxa"/>
            <w:gridSpan w:val="2"/>
            <w:tcBorders>
              <w:top w:val="single" w:sz="4" w:space="0" w:color="auto"/>
            </w:tcBorders>
            <w:vAlign w:val="bottom"/>
          </w:tcPr>
          <w:p w14:paraId="5EAE0C29" w14:textId="77777777" w:rsidR="00E72A98" w:rsidRPr="008366D1" w:rsidRDefault="00E72A98" w:rsidP="00F66992">
            <w:pPr>
              <w:pStyle w:val="a0"/>
              <w:ind w:right="-72"/>
              <w:jc w:val="right"/>
              <w:rPr>
                <w:rFonts w:cs="Arial"/>
                <w:sz w:val="18"/>
                <w:szCs w:val="18"/>
                <w:lang w:val="en-US"/>
              </w:rPr>
            </w:pPr>
          </w:p>
        </w:tc>
        <w:tc>
          <w:tcPr>
            <w:tcW w:w="1440" w:type="dxa"/>
            <w:gridSpan w:val="2"/>
            <w:tcBorders>
              <w:top w:val="single" w:sz="4" w:space="0" w:color="auto"/>
            </w:tcBorders>
            <w:vAlign w:val="bottom"/>
          </w:tcPr>
          <w:p w14:paraId="56155BC8" w14:textId="77777777" w:rsidR="00E72A98" w:rsidRPr="008366D1" w:rsidRDefault="00E72A98" w:rsidP="00F66992">
            <w:pPr>
              <w:pStyle w:val="a0"/>
              <w:ind w:right="-72"/>
              <w:jc w:val="right"/>
              <w:rPr>
                <w:rFonts w:cs="Arial"/>
                <w:sz w:val="18"/>
                <w:szCs w:val="18"/>
                <w:lang w:val="en-US"/>
              </w:rPr>
            </w:pPr>
          </w:p>
        </w:tc>
        <w:tc>
          <w:tcPr>
            <w:tcW w:w="1341" w:type="dxa"/>
            <w:gridSpan w:val="2"/>
            <w:tcBorders>
              <w:top w:val="single" w:sz="4" w:space="0" w:color="auto"/>
            </w:tcBorders>
            <w:vAlign w:val="bottom"/>
          </w:tcPr>
          <w:p w14:paraId="0C6EEE29" w14:textId="77777777" w:rsidR="00E72A98" w:rsidRPr="008366D1" w:rsidRDefault="00E72A98" w:rsidP="00F66992">
            <w:pPr>
              <w:pStyle w:val="a0"/>
              <w:ind w:right="-72"/>
              <w:jc w:val="right"/>
              <w:rPr>
                <w:rFonts w:cs="Arial"/>
                <w:sz w:val="18"/>
                <w:szCs w:val="18"/>
                <w:lang w:val="en-US"/>
              </w:rPr>
            </w:pPr>
            <w:r w:rsidRPr="008366D1">
              <w:rPr>
                <w:rFonts w:cs="Arial"/>
                <w:sz w:val="18"/>
                <w:szCs w:val="18"/>
                <w:lang w:val="en-US"/>
              </w:rPr>
              <w:t>Furniture,</w:t>
            </w:r>
          </w:p>
        </w:tc>
        <w:tc>
          <w:tcPr>
            <w:tcW w:w="1341" w:type="dxa"/>
            <w:gridSpan w:val="2"/>
            <w:tcBorders>
              <w:top w:val="single" w:sz="4" w:space="0" w:color="auto"/>
            </w:tcBorders>
            <w:vAlign w:val="bottom"/>
          </w:tcPr>
          <w:p w14:paraId="16B360F5" w14:textId="77777777" w:rsidR="00E72A98" w:rsidRPr="008366D1" w:rsidRDefault="00E72A98" w:rsidP="00F66992">
            <w:pPr>
              <w:ind w:right="-72"/>
              <w:jc w:val="right"/>
              <w:rPr>
                <w:rFonts w:ascii="Arial" w:hAnsi="Arial" w:cs="Arial"/>
                <w:b/>
                <w:bCs/>
                <w:sz w:val="18"/>
                <w:szCs w:val="18"/>
              </w:rPr>
            </w:pPr>
          </w:p>
        </w:tc>
        <w:tc>
          <w:tcPr>
            <w:tcW w:w="1476" w:type="dxa"/>
            <w:gridSpan w:val="2"/>
            <w:tcBorders>
              <w:top w:val="single" w:sz="4" w:space="0" w:color="auto"/>
            </w:tcBorders>
            <w:vAlign w:val="bottom"/>
          </w:tcPr>
          <w:p w14:paraId="7A9B441C" w14:textId="77777777" w:rsidR="00E72A98" w:rsidRPr="008366D1" w:rsidRDefault="00E72A98" w:rsidP="00F66992">
            <w:pPr>
              <w:pStyle w:val="Heading9"/>
              <w:ind w:right="-72"/>
              <w:jc w:val="right"/>
              <w:rPr>
                <w:rFonts w:ascii="Arial" w:hAnsi="Arial" w:cs="Arial"/>
                <w:sz w:val="18"/>
                <w:szCs w:val="18"/>
                <w:u w:val="single"/>
                <w:lang w:val="en-US" w:eastAsia="en-US"/>
              </w:rPr>
            </w:pPr>
          </w:p>
        </w:tc>
        <w:tc>
          <w:tcPr>
            <w:tcW w:w="1422" w:type="dxa"/>
            <w:tcBorders>
              <w:top w:val="single" w:sz="4" w:space="0" w:color="auto"/>
            </w:tcBorders>
            <w:vAlign w:val="bottom"/>
          </w:tcPr>
          <w:p w14:paraId="3190CD59" w14:textId="77777777" w:rsidR="00E72A98" w:rsidRPr="008366D1" w:rsidRDefault="00E72A98" w:rsidP="00F66992">
            <w:pPr>
              <w:ind w:right="-72"/>
              <w:jc w:val="right"/>
              <w:rPr>
                <w:rFonts w:ascii="Arial" w:hAnsi="Arial" w:cs="Arial"/>
                <w:b/>
                <w:bCs/>
                <w:sz w:val="18"/>
                <w:szCs w:val="18"/>
              </w:rPr>
            </w:pPr>
          </w:p>
        </w:tc>
      </w:tr>
      <w:tr w:rsidR="007C79B0" w:rsidRPr="008366D1" w14:paraId="48FF0044" w14:textId="77777777" w:rsidTr="009F4364">
        <w:trPr>
          <w:gridAfter w:val="1"/>
          <w:wAfter w:w="13" w:type="dxa"/>
          <w:cantSplit/>
        </w:trPr>
        <w:tc>
          <w:tcPr>
            <w:tcW w:w="4050" w:type="dxa"/>
            <w:gridSpan w:val="2"/>
            <w:vAlign w:val="bottom"/>
          </w:tcPr>
          <w:p w14:paraId="1C7306A4" w14:textId="77777777" w:rsidR="007C79B0" w:rsidRPr="008366D1" w:rsidRDefault="007C79B0" w:rsidP="00F66992">
            <w:pPr>
              <w:ind w:left="-101"/>
              <w:jc w:val="both"/>
              <w:rPr>
                <w:rFonts w:ascii="Arial" w:hAnsi="Arial" w:cs="Arial"/>
                <w:sz w:val="18"/>
                <w:szCs w:val="18"/>
              </w:rPr>
            </w:pPr>
          </w:p>
        </w:tc>
        <w:tc>
          <w:tcPr>
            <w:tcW w:w="1440" w:type="dxa"/>
            <w:gridSpan w:val="2"/>
            <w:vAlign w:val="bottom"/>
          </w:tcPr>
          <w:p w14:paraId="03D281A5" w14:textId="1EDF5F28" w:rsidR="007C79B0" w:rsidRPr="008366D1" w:rsidRDefault="001B3BB3" w:rsidP="00F66992">
            <w:pPr>
              <w:pStyle w:val="a0"/>
              <w:ind w:right="-72"/>
              <w:jc w:val="right"/>
              <w:rPr>
                <w:rFonts w:cs="Arial"/>
                <w:sz w:val="18"/>
                <w:szCs w:val="18"/>
                <w:lang w:val="en-GB"/>
              </w:rPr>
            </w:pPr>
            <w:r w:rsidRPr="008366D1">
              <w:rPr>
                <w:rFonts w:cs="Arial"/>
                <w:sz w:val="18"/>
                <w:szCs w:val="18"/>
                <w:lang w:val="en-US"/>
              </w:rPr>
              <w:t>Land</w:t>
            </w:r>
          </w:p>
        </w:tc>
        <w:tc>
          <w:tcPr>
            <w:tcW w:w="1440" w:type="dxa"/>
            <w:gridSpan w:val="2"/>
            <w:vAlign w:val="bottom"/>
          </w:tcPr>
          <w:p w14:paraId="3DC45608" w14:textId="7E9A92F7" w:rsidR="007C79B0" w:rsidRPr="008366D1" w:rsidRDefault="007C79B0" w:rsidP="00F66992">
            <w:pPr>
              <w:pStyle w:val="a0"/>
              <w:ind w:right="-72"/>
              <w:jc w:val="right"/>
              <w:rPr>
                <w:rFonts w:cs="Arial"/>
                <w:sz w:val="18"/>
                <w:szCs w:val="18"/>
                <w:lang w:val="en-US"/>
              </w:rPr>
            </w:pPr>
            <w:r w:rsidRPr="008366D1">
              <w:rPr>
                <w:rFonts w:cs="Arial"/>
                <w:sz w:val="18"/>
                <w:szCs w:val="18"/>
                <w:lang w:val="en-US"/>
              </w:rPr>
              <w:t xml:space="preserve">Building </w:t>
            </w:r>
          </w:p>
        </w:tc>
        <w:tc>
          <w:tcPr>
            <w:tcW w:w="1440" w:type="dxa"/>
            <w:gridSpan w:val="2"/>
            <w:vAlign w:val="bottom"/>
          </w:tcPr>
          <w:p w14:paraId="30254880" w14:textId="77777777" w:rsidR="007C79B0" w:rsidRPr="008366D1" w:rsidRDefault="007C79B0" w:rsidP="00F66992">
            <w:pPr>
              <w:pStyle w:val="a0"/>
              <w:ind w:right="-72"/>
              <w:jc w:val="right"/>
              <w:rPr>
                <w:rFonts w:cs="Arial"/>
                <w:sz w:val="18"/>
                <w:szCs w:val="18"/>
                <w:lang w:val="en-US"/>
              </w:rPr>
            </w:pPr>
          </w:p>
        </w:tc>
        <w:tc>
          <w:tcPr>
            <w:tcW w:w="1440" w:type="dxa"/>
            <w:gridSpan w:val="2"/>
            <w:vAlign w:val="bottom"/>
          </w:tcPr>
          <w:p w14:paraId="215B16F1" w14:textId="77777777" w:rsidR="007C79B0" w:rsidRPr="008366D1" w:rsidRDefault="007C79B0" w:rsidP="00F66992">
            <w:pPr>
              <w:pStyle w:val="a0"/>
              <w:ind w:right="-72"/>
              <w:jc w:val="right"/>
              <w:rPr>
                <w:rFonts w:cs="Arial"/>
                <w:sz w:val="18"/>
                <w:szCs w:val="18"/>
                <w:lang w:val="en-US"/>
              </w:rPr>
            </w:pPr>
            <w:r w:rsidRPr="008366D1">
              <w:rPr>
                <w:rFonts w:cs="Arial"/>
                <w:sz w:val="18"/>
                <w:szCs w:val="18"/>
                <w:lang w:val="en-US"/>
              </w:rPr>
              <w:t>Tools and</w:t>
            </w:r>
          </w:p>
        </w:tc>
        <w:tc>
          <w:tcPr>
            <w:tcW w:w="1341" w:type="dxa"/>
            <w:gridSpan w:val="2"/>
            <w:vAlign w:val="bottom"/>
          </w:tcPr>
          <w:p w14:paraId="3E8BD71F" w14:textId="77777777" w:rsidR="007C79B0" w:rsidRPr="008366D1" w:rsidRDefault="007C79B0" w:rsidP="00F66992">
            <w:pPr>
              <w:pStyle w:val="a0"/>
              <w:ind w:right="-72"/>
              <w:jc w:val="right"/>
              <w:rPr>
                <w:rFonts w:cs="Arial"/>
                <w:sz w:val="18"/>
                <w:szCs w:val="18"/>
                <w:lang w:val="en-US"/>
              </w:rPr>
            </w:pPr>
            <w:r w:rsidRPr="008366D1">
              <w:rPr>
                <w:rFonts w:cs="Arial"/>
                <w:sz w:val="18"/>
                <w:szCs w:val="18"/>
                <w:lang w:val="en-US"/>
              </w:rPr>
              <w:t>fixtures, and</w:t>
            </w:r>
          </w:p>
        </w:tc>
        <w:tc>
          <w:tcPr>
            <w:tcW w:w="1341" w:type="dxa"/>
            <w:gridSpan w:val="2"/>
            <w:vAlign w:val="bottom"/>
          </w:tcPr>
          <w:p w14:paraId="15C88340" w14:textId="77777777" w:rsidR="007C79B0" w:rsidRPr="008366D1" w:rsidRDefault="007C79B0" w:rsidP="00F66992">
            <w:pPr>
              <w:ind w:right="-72"/>
              <w:jc w:val="right"/>
              <w:rPr>
                <w:rFonts w:ascii="Arial" w:hAnsi="Arial" w:cs="Arial"/>
                <w:b/>
                <w:bCs/>
                <w:sz w:val="18"/>
                <w:szCs w:val="18"/>
              </w:rPr>
            </w:pPr>
          </w:p>
        </w:tc>
        <w:tc>
          <w:tcPr>
            <w:tcW w:w="1476" w:type="dxa"/>
            <w:gridSpan w:val="2"/>
            <w:vAlign w:val="bottom"/>
          </w:tcPr>
          <w:p w14:paraId="485FF090" w14:textId="77777777" w:rsidR="007C79B0" w:rsidRPr="008366D1" w:rsidRDefault="007C79B0" w:rsidP="00F66992">
            <w:pPr>
              <w:pStyle w:val="Heading9"/>
              <w:ind w:right="-72"/>
              <w:jc w:val="right"/>
              <w:rPr>
                <w:rFonts w:ascii="Arial" w:hAnsi="Arial" w:cs="Arial"/>
                <w:b/>
                <w:bCs/>
                <w:spacing w:val="-6"/>
                <w:sz w:val="18"/>
                <w:szCs w:val="18"/>
                <w:lang w:val="en-US" w:eastAsia="en-US"/>
              </w:rPr>
            </w:pPr>
            <w:r w:rsidRPr="008366D1">
              <w:rPr>
                <w:rFonts w:ascii="Arial" w:hAnsi="Arial" w:cs="Arial"/>
                <w:b/>
                <w:bCs/>
                <w:spacing w:val="-6"/>
                <w:sz w:val="18"/>
                <w:szCs w:val="18"/>
                <w:lang w:val="en-US" w:eastAsia="en-US"/>
              </w:rPr>
              <w:t>Asset under</w:t>
            </w:r>
          </w:p>
        </w:tc>
        <w:tc>
          <w:tcPr>
            <w:tcW w:w="1422" w:type="dxa"/>
            <w:vAlign w:val="bottom"/>
          </w:tcPr>
          <w:p w14:paraId="239C94A3" w14:textId="77777777" w:rsidR="007C79B0" w:rsidRPr="008366D1" w:rsidRDefault="007C79B0" w:rsidP="00F66992">
            <w:pPr>
              <w:ind w:right="-72"/>
              <w:jc w:val="right"/>
              <w:rPr>
                <w:rFonts w:ascii="Arial" w:hAnsi="Arial" w:cs="Arial"/>
                <w:b/>
                <w:bCs/>
                <w:sz w:val="18"/>
                <w:szCs w:val="18"/>
              </w:rPr>
            </w:pPr>
          </w:p>
        </w:tc>
      </w:tr>
      <w:tr w:rsidR="007C79B0" w:rsidRPr="008366D1" w14:paraId="78B5BCAD" w14:textId="77777777" w:rsidTr="009F4364">
        <w:trPr>
          <w:gridAfter w:val="1"/>
          <w:wAfter w:w="13" w:type="dxa"/>
          <w:cantSplit/>
        </w:trPr>
        <w:tc>
          <w:tcPr>
            <w:tcW w:w="4050" w:type="dxa"/>
            <w:gridSpan w:val="2"/>
            <w:vAlign w:val="bottom"/>
          </w:tcPr>
          <w:p w14:paraId="79B9FC61" w14:textId="77777777" w:rsidR="007C79B0" w:rsidRPr="008366D1" w:rsidRDefault="007C79B0" w:rsidP="00F66992">
            <w:pPr>
              <w:ind w:left="-101"/>
              <w:jc w:val="both"/>
              <w:rPr>
                <w:rFonts w:ascii="Arial" w:hAnsi="Arial" w:cs="Arial"/>
                <w:sz w:val="18"/>
                <w:szCs w:val="18"/>
              </w:rPr>
            </w:pPr>
          </w:p>
        </w:tc>
        <w:tc>
          <w:tcPr>
            <w:tcW w:w="1440" w:type="dxa"/>
            <w:gridSpan w:val="2"/>
            <w:vAlign w:val="bottom"/>
          </w:tcPr>
          <w:p w14:paraId="6F14009C" w14:textId="7F55EFD9" w:rsidR="007C79B0" w:rsidRPr="008366D1" w:rsidRDefault="007C79B0" w:rsidP="00F66992">
            <w:pPr>
              <w:pStyle w:val="a0"/>
              <w:ind w:right="-72"/>
              <w:jc w:val="right"/>
              <w:rPr>
                <w:rFonts w:cs="Arial"/>
                <w:sz w:val="18"/>
                <w:szCs w:val="18"/>
                <w:lang w:val="en-GB"/>
              </w:rPr>
            </w:pPr>
            <w:r w:rsidRPr="008366D1">
              <w:rPr>
                <w:rFonts w:cs="Arial"/>
                <w:sz w:val="18"/>
                <w:szCs w:val="18"/>
                <w:lang w:val="en-US"/>
              </w:rPr>
              <w:t>an</w:t>
            </w:r>
            <w:r w:rsidRPr="008366D1">
              <w:rPr>
                <w:rFonts w:cs="Arial"/>
                <w:sz w:val="18"/>
                <w:szCs w:val="18"/>
                <w:lang w:val="en-GB"/>
              </w:rPr>
              <w:t>d land</w:t>
            </w:r>
          </w:p>
        </w:tc>
        <w:tc>
          <w:tcPr>
            <w:tcW w:w="1440" w:type="dxa"/>
            <w:gridSpan w:val="2"/>
            <w:vAlign w:val="bottom"/>
          </w:tcPr>
          <w:p w14:paraId="6D6845BF" w14:textId="5DA6681E" w:rsidR="007C79B0" w:rsidRPr="008366D1" w:rsidRDefault="001B3BB3" w:rsidP="00F66992">
            <w:pPr>
              <w:pStyle w:val="a0"/>
              <w:ind w:right="-72"/>
              <w:jc w:val="right"/>
              <w:rPr>
                <w:rFonts w:cs="Arial"/>
                <w:sz w:val="18"/>
                <w:szCs w:val="18"/>
                <w:lang w:val="en-US"/>
              </w:rPr>
            </w:pPr>
            <w:r w:rsidRPr="008366D1">
              <w:rPr>
                <w:rFonts w:cs="Arial"/>
                <w:sz w:val="18"/>
                <w:szCs w:val="18"/>
                <w:lang w:val="en-US"/>
              </w:rPr>
              <w:t>and</w:t>
            </w:r>
            <w:r w:rsidRPr="008366D1">
              <w:rPr>
                <w:rFonts w:cs="Arial"/>
                <w:sz w:val="18"/>
                <w:szCs w:val="18"/>
                <w:lang w:val="en-GB"/>
              </w:rPr>
              <w:t xml:space="preserve"> </w:t>
            </w:r>
            <w:r w:rsidR="007C79B0" w:rsidRPr="008366D1">
              <w:rPr>
                <w:rFonts w:cs="Arial"/>
                <w:sz w:val="18"/>
                <w:szCs w:val="18"/>
                <w:lang w:val="en-GB"/>
              </w:rPr>
              <w:t>building</w:t>
            </w:r>
          </w:p>
        </w:tc>
        <w:tc>
          <w:tcPr>
            <w:tcW w:w="1440" w:type="dxa"/>
            <w:gridSpan w:val="2"/>
            <w:vAlign w:val="bottom"/>
          </w:tcPr>
          <w:p w14:paraId="5448B1F0" w14:textId="77777777" w:rsidR="007C79B0" w:rsidRPr="008366D1" w:rsidRDefault="007C79B0" w:rsidP="00F66992">
            <w:pPr>
              <w:pStyle w:val="a0"/>
              <w:ind w:right="-72"/>
              <w:jc w:val="right"/>
              <w:rPr>
                <w:rFonts w:cs="Arial"/>
                <w:sz w:val="18"/>
                <w:szCs w:val="18"/>
                <w:lang w:val="en-US"/>
              </w:rPr>
            </w:pPr>
          </w:p>
        </w:tc>
        <w:tc>
          <w:tcPr>
            <w:tcW w:w="1440" w:type="dxa"/>
            <w:gridSpan w:val="2"/>
            <w:vAlign w:val="bottom"/>
          </w:tcPr>
          <w:p w14:paraId="03DF2047" w14:textId="77777777" w:rsidR="007C79B0" w:rsidRPr="008366D1" w:rsidRDefault="007C79B0" w:rsidP="00F66992">
            <w:pPr>
              <w:pStyle w:val="a0"/>
              <w:ind w:right="-72"/>
              <w:jc w:val="right"/>
              <w:rPr>
                <w:rFonts w:cs="Arial"/>
                <w:sz w:val="18"/>
                <w:szCs w:val="18"/>
                <w:lang w:val="en-US"/>
              </w:rPr>
            </w:pPr>
            <w:r w:rsidRPr="008366D1">
              <w:rPr>
                <w:rFonts w:cs="Arial"/>
                <w:sz w:val="18"/>
                <w:szCs w:val="18"/>
                <w:lang w:val="en-GB"/>
              </w:rPr>
              <w:t>factory</w:t>
            </w:r>
          </w:p>
        </w:tc>
        <w:tc>
          <w:tcPr>
            <w:tcW w:w="1341" w:type="dxa"/>
            <w:gridSpan w:val="2"/>
            <w:vAlign w:val="bottom"/>
          </w:tcPr>
          <w:p w14:paraId="21E60056" w14:textId="77777777" w:rsidR="007C79B0" w:rsidRPr="008366D1" w:rsidRDefault="007C79B0" w:rsidP="00F66992">
            <w:pPr>
              <w:pStyle w:val="a0"/>
              <w:ind w:right="-72"/>
              <w:jc w:val="right"/>
              <w:rPr>
                <w:rFonts w:cs="Arial"/>
                <w:sz w:val="18"/>
                <w:szCs w:val="18"/>
                <w:lang w:val="en-US"/>
              </w:rPr>
            </w:pPr>
            <w:r w:rsidRPr="008366D1">
              <w:rPr>
                <w:rFonts w:cs="Arial"/>
                <w:sz w:val="18"/>
                <w:szCs w:val="18"/>
                <w:lang w:val="en-GB"/>
              </w:rPr>
              <w:t>office</w:t>
            </w:r>
          </w:p>
        </w:tc>
        <w:tc>
          <w:tcPr>
            <w:tcW w:w="1341" w:type="dxa"/>
            <w:gridSpan w:val="2"/>
            <w:vAlign w:val="bottom"/>
          </w:tcPr>
          <w:p w14:paraId="0FA7B418" w14:textId="77777777" w:rsidR="007C79B0" w:rsidRPr="008366D1" w:rsidRDefault="007C79B0" w:rsidP="00F66992">
            <w:pPr>
              <w:ind w:right="-72"/>
              <w:jc w:val="right"/>
              <w:rPr>
                <w:rFonts w:ascii="Arial" w:hAnsi="Arial" w:cs="Arial"/>
                <w:b/>
                <w:bCs/>
                <w:sz w:val="18"/>
                <w:szCs w:val="18"/>
              </w:rPr>
            </w:pPr>
            <w:r w:rsidRPr="008366D1">
              <w:rPr>
                <w:rFonts w:ascii="Arial" w:hAnsi="Arial" w:cs="Arial"/>
                <w:b/>
                <w:bCs/>
                <w:sz w:val="18"/>
                <w:szCs w:val="18"/>
              </w:rPr>
              <w:t>Motor</w:t>
            </w:r>
          </w:p>
        </w:tc>
        <w:tc>
          <w:tcPr>
            <w:tcW w:w="1476" w:type="dxa"/>
            <w:gridSpan w:val="2"/>
            <w:vAlign w:val="bottom"/>
          </w:tcPr>
          <w:p w14:paraId="2FB4AFD2" w14:textId="77777777" w:rsidR="007C79B0" w:rsidRPr="008366D1" w:rsidRDefault="007C79B0" w:rsidP="00F66992">
            <w:pPr>
              <w:pStyle w:val="Heading9"/>
              <w:ind w:right="-72"/>
              <w:jc w:val="right"/>
              <w:rPr>
                <w:rFonts w:ascii="Arial" w:hAnsi="Arial" w:cs="Arial"/>
                <w:b/>
                <w:bCs/>
                <w:sz w:val="18"/>
                <w:szCs w:val="18"/>
                <w:lang w:val="en-US" w:eastAsia="en-US"/>
              </w:rPr>
            </w:pPr>
            <w:r w:rsidRPr="008366D1">
              <w:rPr>
                <w:rFonts w:ascii="Arial" w:hAnsi="Arial" w:cs="Arial"/>
                <w:b/>
                <w:bCs/>
                <w:spacing w:val="-6"/>
                <w:sz w:val="18"/>
                <w:szCs w:val="18"/>
                <w:lang w:val="en-US" w:eastAsia="en-US"/>
              </w:rPr>
              <w:t>construction</w:t>
            </w:r>
          </w:p>
        </w:tc>
        <w:tc>
          <w:tcPr>
            <w:tcW w:w="1422" w:type="dxa"/>
            <w:vAlign w:val="bottom"/>
          </w:tcPr>
          <w:p w14:paraId="41C9E07C" w14:textId="77777777" w:rsidR="007C79B0" w:rsidRPr="008366D1" w:rsidRDefault="007C79B0" w:rsidP="00F66992">
            <w:pPr>
              <w:ind w:right="-72"/>
              <w:jc w:val="right"/>
              <w:rPr>
                <w:rFonts w:ascii="Arial" w:hAnsi="Arial" w:cs="Arial"/>
                <w:b/>
                <w:bCs/>
                <w:sz w:val="18"/>
                <w:szCs w:val="18"/>
              </w:rPr>
            </w:pPr>
          </w:p>
        </w:tc>
      </w:tr>
      <w:tr w:rsidR="007C79B0" w:rsidRPr="008366D1" w14:paraId="37227553" w14:textId="77777777" w:rsidTr="009F4364">
        <w:trPr>
          <w:gridAfter w:val="1"/>
          <w:wAfter w:w="13" w:type="dxa"/>
          <w:cantSplit/>
        </w:trPr>
        <w:tc>
          <w:tcPr>
            <w:tcW w:w="4050" w:type="dxa"/>
            <w:gridSpan w:val="2"/>
            <w:vAlign w:val="bottom"/>
          </w:tcPr>
          <w:p w14:paraId="6F142B8F" w14:textId="77777777" w:rsidR="007C79B0" w:rsidRPr="008366D1" w:rsidRDefault="007C79B0" w:rsidP="00F66992">
            <w:pPr>
              <w:ind w:left="-101"/>
              <w:jc w:val="both"/>
              <w:rPr>
                <w:rFonts w:ascii="Arial" w:hAnsi="Arial" w:cs="Arial"/>
                <w:sz w:val="18"/>
                <w:szCs w:val="18"/>
              </w:rPr>
            </w:pPr>
          </w:p>
        </w:tc>
        <w:tc>
          <w:tcPr>
            <w:tcW w:w="1440" w:type="dxa"/>
            <w:gridSpan w:val="2"/>
            <w:vAlign w:val="bottom"/>
          </w:tcPr>
          <w:p w14:paraId="73D810BF" w14:textId="77777777" w:rsidR="007C79B0" w:rsidRPr="008366D1" w:rsidRDefault="007C79B0" w:rsidP="00F66992">
            <w:pPr>
              <w:pStyle w:val="a0"/>
              <w:ind w:right="-72"/>
              <w:jc w:val="right"/>
              <w:rPr>
                <w:rFonts w:cs="Arial"/>
                <w:sz w:val="18"/>
                <w:szCs w:val="18"/>
                <w:lang w:val="en-US"/>
              </w:rPr>
            </w:pPr>
            <w:r w:rsidRPr="008366D1">
              <w:rPr>
                <w:rFonts w:cs="Arial"/>
                <w:sz w:val="18"/>
                <w:szCs w:val="18"/>
                <w:lang w:val="en-GB"/>
              </w:rPr>
              <w:t>improvement</w:t>
            </w:r>
            <w:r w:rsidRPr="008366D1">
              <w:rPr>
                <w:rFonts w:cs="Arial"/>
                <w:sz w:val="18"/>
                <w:szCs w:val="18"/>
                <w:lang w:val="en-US"/>
              </w:rPr>
              <w:t>s</w:t>
            </w:r>
          </w:p>
        </w:tc>
        <w:tc>
          <w:tcPr>
            <w:tcW w:w="1440" w:type="dxa"/>
            <w:gridSpan w:val="2"/>
            <w:vAlign w:val="bottom"/>
          </w:tcPr>
          <w:p w14:paraId="43075CB5" w14:textId="77777777" w:rsidR="007C79B0" w:rsidRPr="008366D1" w:rsidRDefault="007C79B0" w:rsidP="00F66992">
            <w:pPr>
              <w:pStyle w:val="a0"/>
              <w:ind w:right="-72"/>
              <w:jc w:val="right"/>
              <w:rPr>
                <w:rFonts w:cs="Arial"/>
                <w:sz w:val="18"/>
                <w:szCs w:val="18"/>
                <w:lang w:val="en-US"/>
              </w:rPr>
            </w:pPr>
            <w:r w:rsidRPr="008366D1">
              <w:rPr>
                <w:rFonts w:cs="Arial"/>
                <w:sz w:val="18"/>
                <w:szCs w:val="18"/>
                <w:lang w:val="en-GB"/>
              </w:rPr>
              <w:t>improvement</w:t>
            </w:r>
            <w:r w:rsidRPr="008366D1">
              <w:rPr>
                <w:rFonts w:cs="Arial"/>
                <w:sz w:val="18"/>
                <w:szCs w:val="18"/>
                <w:lang w:val="en-US"/>
              </w:rPr>
              <w:t>s</w:t>
            </w:r>
          </w:p>
        </w:tc>
        <w:tc>
          <w:tcPr>
            <w:tcW w:w="1440" w:type="dxa"/>
            <w:gridSpan w:val="2"/>
            <w:vAlign w:val="bottom"/>
          </w:tcPr>
          <w:p w14:paraId="0C7C6632" w14:textId="77777777" w:rsidR="007C79B0" w:rsidRPr="008366D1" w:rsidRDefault="007C79B0" w:rsidP="00F66992">
            <w:pPr>
              <w:pStyle w:val="a0"/>
              <w:ind w:right="-72"/>
              <w:jc w:val="right"/>
              <w:rPr>
                <w:rFonts w:cs="Arial"/>
                <w:spacing w:val="-6"/>
                <w:sz w:val="18"/>
                <w:szCs w:val="18"/>
                <w:lang w:val="en-US"/>
              </w:rPr>
            </w:pPr>
            <w:r w:rsidRPr="008366D1">
              <w:rPr>
                <w:rFonts w:cs="Arial"/>
                <w:sz w:val="18"/>
                <w:szCs w:val="18"/>
                <w:lang w:val="en-GB"/>
              </w:rPr>
              <w:t>Machinery</w:t>
            </w:r>
          </w:p>
        </w:tc>
        <w:tc>
          <w:tcPr>
            <w:tcW w:w="1440" w:type="dxa"/>
            <w:gridSpan w:val="2"/>
            <w:vAlign w:val="bottom"/>
          </w:tcPr>
          <w:p w14:paraId="1B6948DC" w14:textId="77777777" w:rsidR="007C79B0" w:rsidRPr="008366D1" w:rsidRDefault="007C79B0" w:rsidP="00F66992">
            <w:pPr>
              <w:pStyle w:val="a0"/>
              <w:ind w:right="-72"/>
              <w:jc w:val="right"/>
              <w:rPr>
                <w:rFonts w:cs="Arial"/>
                <w:sz w:val="18"/>
                <w:szCs w:val="18"/>
                <w:lang w:val="en-US"/>
              </w:rPr>
            </w:pPr>
            <w:r w:rsidRPr="008366D1">
              <w:rPr>
                <w:rFonts w:cs="Arial"/>
                <w:sz w:val="18"/>
                <w:szCs w:val="18"/>
                <w:lang w:val="en-GB"/>
              </w:rPr>
              <w:t>equipment</w:t>
            </w:r>
          </w:p>
        </w:tc>
        <w:tc>
          <w:tcPr>
            <w:tcW w:w="1341" w:type="dxa"/>
            <w:gridSpan w:val="2"/>
            <w:vAlign w:val="bottom"/>
          </w:tcPr>
          <w:p w14:paraId="311CD858" w14:textId="77777777" w:rsidR="007C79B0" w:rsidRPr="008366D1" w:rsidRDefault="007C79B0" w:rsidP="00F66992">
            <w:pPr>
              <w:pStyle w:val="a0"/>
              <w:ind w:right="-72"/>
              <w:jc w:val="right"/>
              <w:rPr>
                <w:rFonts w:cs="Arial"/>
                <w:spacing w:val="-4"/>
                <w:sz w:val="18"/>
                <w:szCs w:val="18"/>
                <w:lang w:val="en-US"/>
              </w:rPr>
            </w:pPr>
            <w:r w:rsidRPr="008366D1">
              <w:rPr>
                <w:rFonts w:cs="Arial"/>
                <w:sz w:val="18"/>
                <w:szCs w:val="18"/>
                <w:lang w:val="en-GB"/>
              </w:rPr>
              <w:t>equipment</w:t>
            </w:r>
          </w:p>
        </w:tc>
        <w:tc>
          <w:tcPr>
            <w:tcW w:w="1341" w:type="dxa"/>
            <w:gridSpan w:val="2"/>
            <w:vAlign w:val="bottom"/>
          </w:tcPr>
          <w:p w14:paraId="3AA47931" w14:textId="77777777" w:rsidR="007C79B0" w:rsidRPr="008366D1" w:rsidRDefault="007C79B0" w:rsidP="00F66992">
            <w:pPr>
              <w:ind w:right="-72"/>
              <w:jc w:val="right"/>
              <w:rPr>
                <w:rFonts w:ascii="Arial" w:hAnsi="Arial" w:cs="Arial"/>
                <w:b/>
                <w:bCs/>
                <w:sz w:val="18"/>
                <w:szCs w:val="18"/>
              </w:rPr>
            </w:pPr>
            <w:r w:rsidRPr="008366D1">
              <w:rPr>
                <w:rFonts w:ascii="Arial" w:hAnsi="Arial" w:cs="Arial"/>
                <w:b/>
                <w:bCs/>
                <w:sz w:val="18"/>
                <w:szCs w:val="18"/>
              </w:rPr>
              <w:t>vehicles</w:t>
            </w:r>
          </w:p>
        </w:tc>
        <w:tc>
          <w:tcPr>
            <w:tcW w:w="1476" w:type="dxa"/>
            <w:gridSpan w:val="2"/>
            <w:vAlign w:val="bottom"/>
          </w:tcPr>
          <w:p w14:paraId="52CA22BE" w14:textId="77777777" w:rsidR="007C79B0" w:rsidRPr="008366D1" w:rsidRDefault="007C79B0" w:rsidP="00F66992">
            <w:pPr>
              <w:ind w:right="-72"/>
              <w:jc w:val="right"/>
              <w:rPr>
                <w:rFonts w:ascii="Arial" w:hAnsi="Arial" w:cs="Arial"/>
                <w:b/>
                <w:bCs/>
                <w:sz w:val="18"/>
                <w:szCs w:val="18"/>
              </w:rPr>
            </w:pPr>
            <w:r w:rsidRPr="008366D1">
              <w:rPr>
                <w:rFonts w:ascii="Arial" w:hAnsi="Arial" w:cs="Arial"/>
                <w:b/>
                <w:bCs/>
                <w:sz w:val="18"/>
                <w:szCs w:val="18"/>
              </w:rPr>
              <w:t>and installation</w:t>
            </w:r>
          </w:p>
        </w:tc>
        <w:tc>
          <w:tcPr>
            <w:tcW w:w="1422" w:type="dxa"/>
            <w:vAlign w:val="bottom"/>
          </w:tcPr>
          <w:p w14:paraId="2FA3B9FA" w14:textId="77777777" w:rsidR="007C79B0" w:rsidRPr="008366D1" w:rsidRDefault="007C79B0" w:rsidP="00F66992">
            <w:pPr>
              <w:ind w:right="-72"/>
              <w:jc w:val="right"/>
              <w:rPr>
                <w:rFonts w:ascii="Arial" w:hAnsi="Arial" w:cs="Arial"/>
                <w:b/>
                <w:bCs/>
                <w:sz w:val="18"/>
                <w:szCs w:val="18"/>
              </w:rPr>
            </w:pPr>
            <w:r w:rsidRPr="008366D1">
              <w:rPr>
                <w:rFonts w:ascii="Arial" w:hAnsi="Arial" w:cs="Arial"/>
                <w:b/>
                <w:bCs/>
                <w:sz w:val="18"/>
                <w:szCs w:val="18"/>
              </w:rPr>
              <w:t>Total</w:t>
            </w:r>
          </w:p>
        </w:tc>
      </w:tr>
      <w:tr w:rsidR="00E72A98" w:rsidRPr="008366D1" w14:paraId="0849C85B" w14:textId="77777777" w:rsidTr="009F4364">
        <w:trPr>
          <w:gridAfter w:val="1"/>
          <w:wAfter w:w="13" w:type="dxa"/>
          <w:cantSplit/>
        </w:trPr>
        <w:tc>
          <w:tcPr>
            <w:tcW w:w="4050" w:type="dxa"/>
            <w:gridSpan w:val="2"/>
            <w:vAlign w:val="bottom"/>
          </w:tcPr>
          <w:p w14:paraId="3FFBD242" w14:textId="77777777" w:rsidR="00E72A98" w:rsidRPr="008366D1" w:rsidRDefault="00E72A98" w:rsidP="00F66992">
            <w:pPr>
              <w:ind w:left="-101"/>
              <w:jc w:val="both"/>
              <w:rPr>
                <w:rFonts w:ascii="Arial" w:hAnsi="Arial" w:cs="Arial"/>
                <w:b/>
                <w:bCs/>
                <w:sz w:val="18"/>
                <w:szCs w:val="18"/>
              </w:rPr>
            </w:pPr>
          </w:p>
        </w:tc>
        <w:tc>
          <w:tcPr>
            <w:tcW w:w="1440" w:type="dxa"/>
            <w:gridSpan w:val="2"/>
            <w:tcBorders>
              <w:bottom w:val="single" w:sz="4" w:space="0" w:color="auto"/>
            </w:tcBorders>
            <w:shd w:val="clear" w:color="auto" w:fill="auto"/>
            <w:vAlign w:val="bottom"/>
          </w:tcPr>
          <w:p w14:paraId="3ABE1767" w14:textId="77777777" w:rsidR="00E72A98" w:rsidRPr="008366D1" w:rsidRDefault="00E72A98" w:rsidP="00F66992">
            <w:pPr>
              <w:ind w:right="-72"/>
              <w:jc w:val="right"/>
              <w:rPr>
                <w:rFonts w:ascii="Arial" w:hAnsi="Arial" w:cs="Arial"/>
                <w:b/>
                <w:bCs/>
                <w:sz w:val="18"/>
                <w:szCs w:val="18"/>
              </w:rPr>
            </w:pPr>
            <w:r w:rsidRPr="008366D1">
              <w:rPr>
                <w:rFonts w:ascii="Arial" w:hAnsi="Arial" w:cs="Arial"/>
                <w:b/>
                <w:bCs/>
                <w:sz w:val="18"/>
                <w:szCs w:val="18"/>
              </w:rPr>
              <w:t>Baht</w:t>
            </w:r>
          </w:p>
        </w:tc>
        <w:tc>
          <w:tcPr>
            <w:tcW w:w="1440" w:type="dxa"/>
            <w:gridSpan w:val="2"/>
            <w:tcBorders>
              <w:bottom w:val="single" w:sz="4" w:space="0" w:color="auto"/>
            </w:tcBorders>
            <w:shd w:val="clear" w:color="auto" w:fill="auto"/>
            <w:vAlign w:val="bottom"/>
          </w:tcPr>
          <w:p w14:paraId="299493B3" w14:textId="77777777" w:rsidR="00E72A98" w:rsidRPr="008366D1" w:rsidRDefault="00E72A98" w:rsidP="00F66992">
            <w:pPr>
              <w:ind w:right="-72"/>
              <w:jc w:val="right"/>
              <w:rPr>
                <w:rFonts w:ascii="Arial" w:hAnsi="Arial" w:cs="Arial"/>
                <w:b/>
                <w:bCs/>
                <w:sz w:val="18"/>
                <w:szCs w:val="18"/>
              </w:rPr>
            </w:pPr>
            <w:r w:rsidRPr="008366D1">
              <w:rPr>
                <w:rFonts w:ascii="Arial" w:hAnsi="Arial" w:cs="Arial"/>
                <w:b/>
                <w:bCs/>
                <w:sz w:val="18"/>
                <w:szCs w:val="18"/>
              </w:rPr>
              <w:t>Baht</w:t>
            </w:r>
          </w:p>
        </w:tc>
        <w:tc>
          <w:tcPr>
            <w:tcW w:w="1440" w:type="dxa"/>
            <w:gridSpan w:val="2"/>
            <w:tcBorders>
              <w:bottom w:val="single" w:sz="4" w:space="0" w:color="auto"/>
            </w:tcBorders>
            <w:shd w:val="clear" w:color="auto" w:fill="auto"/>
            <w:vAlign w:val="bottom"/>
          </w:tcPr>
          <w:p w14:paraId="43F3063B" w14:textId="77777777" w:rsidR="00E72A98" w:rsidRPr="008366D1" w:rsidRDefault="00E72A98" w:rsidP="00F66992">
            <w:pPr>
              <w:ind w:right="-72"/>
              <w:jc w:val="right"/>
              <w:rPr>
                <w:rFonts w:ascii="Arial" w:hAnsi="Arial" w:cs="Arial"/>
                <w:b/>
                <w:bCs/>
                <w:sz w:val="18"/>
                <w:szCs w:val="18"/>
              </w:rPr>
            </w:pPr>
            <w:r w:rsidRPr="008366D1">
              <w:rPr>
                <w:rFonts w:ascii="Arial" w:hAnsi="Arial" w:cs="Arial"/>
                <w:b/>
                <w:bCs/>
                <w:sz w:val="18"/>
                <w:szCs w:val="18"/>
              </w:rPr>
              <w:t>Baht</w:t>
            </w:r>
          </w:p>
        </w:tc>
        <w:tc>
          <w:tcPr>
            <w:tcW w:w="1440" w:type="dxa"/>
            <w:gridSpan w:val="2"/>
            <w:tcBorders>
              <w:bottom w:val="single" w:sz="4" w:space="0" w:color="auto"/>
            </w:tcBorders>
            <w:shd w:val="clear" w:color="auto" w:fill="auto"/>
            <w:vAlign w:val="bottom"/>
          </w:tcPr>
          <w:p w14:paraId="5D42D4DB" w14:textId="77777777" w:rsidR="00E72A98" w:rsidRPr="008366D1" w:rsidRDefault="00E72A98" w:rsidP="00F66992">
            <w:pPr>
              <w:ind w:right="-72"/>
              <w:jc w:val="right"/>
              <w:rPr>
                <w:rFonts w:ascii="Arial" w:hAnsi="Arial" w:cs="Arial"/>
                <w:b/>
                <w:bCs/>
                <w:sz w:val="18"/>
                <w:szCs w:val="18"/>
              </w:rPr>
            </w:pPr>
            <w:r w:rsidRPr="008366D1">
              <w:rPr>
                <w:rFonts w:ascii="Arial" w:hAnsi="Arial" w:cs="Arial"/>
                <w:b/>
                <w:bCs/>
                <w:sz w:val="18"/>
                <w:szCs w:val="18"/>
              </w:rPr>
              <w:t>Baht</w:t>
            </w:r>
          </w:p>
        </w:tc>
        <w:tc>
          <w:tcPr>
            <w:tcW w:w="1341" w:type="dxa"/>
            <w:gridSpan w:val="2"/>
            <w:tcBorders>
              <w:bottom w:val="single" w:sz="4" w:space="0" w:color="auto"/>
            </w:tcBorders>
            <w:shd w:val="clear" w:color="auto" w:fill="auto"/>
            <w:vAlign w:val="bottom"/>
          </w:tcPr>
          <w:p w14:paraId="67ECC413" w14:textId="77777777" w:rsidR="00E72A98" w:rsidRPr="008366D1" w:rsidRDefault="00E72A98" w:rsidP="00F66992">
            <w:pPr>
              <w:ind w:right="-72"/>
              <w:jc w:val="right"/>
              <w:rPr>
                <w:rFonts w:ascii="Arial" w:hAnsi="Arial" w:cs="Arial"/>
                <w:b/>
                <w:bCs/>
                <w:sz w:val="18"/>
                <w:szCs w:val="18"/>
              </w:rPr>
            </w:pPr>
            <w:r w:rsidRPr="008366D1">
              <w:rPr>
                <w:rFonts w:ascii="Arial" w:hAnsi="Arial" w:cs="Arial"/>
                <w:b/>
                <w:bCs/>
                <w:sz w:val="18"/>
                <w:szCs w:val="18"/>
              </w:rPr>
              <w:t>Baht</w:t>
            </w:r>
          </w:p>
        </w:tc>
        <w:tc>
          <w:tcPr>
            <w:tcW w:w="1341" w:type="dxa"/>
            <w:gridSpan w:val="2"/>
            <w:tcBorders>
              <w:bottom w:val="single" w:sz="4" w:space="0" w:color="auto"/>
            </w:tcBorders>
            <w:shd w:val="clear" w:color="auto" w:fill="auto"/>
            <w:vAlign w:val="bottom"/>
          </w:tcPr>
          <w:p w14:paraId="012B0A09" w14:textId="77777777" w:rsidR="00E72A98" w:rsidRPr="008366D1" w:rsidRDefault="00E72A98" w:rsidP="00F66992">
            <w:pPr>
              <w:ind w:right="-72"/>
              <w:jc w:val="right"/>
              <w:rPr>
                <w:rFonts w:ascii="Arial" w:hAnsi="Arial" w:cs="Arial"/>
                <w:b/>
                <w:bCs/>
                <w:sz w:val="18"/>
                <w:szCs w:val="18"/>
              </w:rPr>
            </w:pPr>
            <w:r w:rsidRPr="008366D1">
              <w:rPr>
                <w:rFonts w:ascii="Arial" w:hAnsi="Arial" w:cs="Arial"/>
                <w:b/>
                <w:bCs/>
                <w:sz w:val="18"/>
                <w:szCs w:val="18"/>
              </w:rPr>
              <w:t>Baht</w:t>
            </w:r>
          </w:p>
        </w:tc>
        <w:tc>
          <w:tcPr>
            <w:tcW w:w="1476" w:type="dxa"/>
            <w:gridSpan w:val="2"/>
            <w:tcBorders>
              <w:bottom w:val="single" w:sz="4" w:space="0" w:color="auto"/>
            </w:tcBorders>
            <w:shd w:val="clear" w:color="auto" w:fill="auto"/>
            <w:vAlign w:val="bottom"/>
          </w:tcPr>
          <w:p w14:paraId="6B2CBBC8" w14:textId="77777777" w:rsidR="00E72A98" w:rsidRPr="008366D1" w:rsidRDefault="00E72A98" w:rsidP="00F66992">
            <w:pPr>
              <w:ind w:right="-72"/>
              <w:jc w:val="right"/>
              <w:rPr>
                <w:rFonts w:ascii="Arial" w:hAnsi="Arial" w:cs="Arial"/>
                <w:b/>
                <w:bCs/>
                <w:sz w:val="18"/>
                <w:szCs w:val="18"/>
              </w:rPr>
            </w:pPr>
            <w:r w:rsidRPr="008366D1">
              <w:rPr>
                <w:rFonts w:ascii="Arial" w:hAnsi="Arial" w:cs="Arial"/>
                <w:b/>
                <w:bCs/>
                <w:sz w:val="18"/>
                <w:szCs w:val="18"/>
              </w:rPr>
              <w:t>Baht</w:t>
            </w:r>
          </w:p>
        </w:tc>
        <w:tc>
          <w:tcPr>
            <w:tcW w:w="1422" w:type="dxa"/>
            <w:tcBorders>
              <w:bottom w:val="single" w:sz="4" w:space="0" w:color="auto"/>
            </w:tcBorders>
            <w:shd w:val="clear" w:color="auto" w:fill="auto"/>
            <w:vAlign w:val="bottom"/>
          </w:tcPr>
          <w:p w14:paraId="2E2CD08F" w14:textId="77777777" w:rsidR="00E72A98" w:rsidRPr="008366D1" w:rsidRDefault="00E72A98" w:rsidP="00F66992">
            <w:pPr>
              <w:ind w:right="-72"/>
              <w:jc w:val="right"/>
              <w:rPr>
                <w:rFonts w:ascii="Arial" w:hAnsi="Arial" w:cs="Arial"/>
                <w:b/>
                <w:bCs/>
                <w:sz w:val="18"/>
                <w:szCs w:val="18"/>
              </w:rPr>
            </w:pPr>
            <w:r w:rsidRPr="008366D1">
              <w:rPr>
                <w:rFonts w:ascii="Arial" w:hAnsi="Arial" w:cs="Arial"/>
                <w:b/>
                <w:bCs/>
                <w:sz w:val="18"/>
                <w:szCs w:val="18"/>
              </w:rPr>
              <w:t>Baht</w:t>
            </w:r>
          </w:p>
        </w:tc>
      </w:tr>
      <w:tr w:rsidR="009A0891" w:rsidRPr="008366D1" w14:paraId="58AC3BA0" w14:textId="77777777" w:rsidTr="009F4364">
        <w:trPr>
          <w:cantSplit/>
        </w:trPr>
        <w:tc>
          <w:tcPr>
            <w:tcW w:w="4032" w:type="dxa"/>
            <w:vAlign w:val="bottom"/>
          </w:tcPr>
          <w:p w14:paraId="11980CB3" w14:textId="5EB295B4" w:rsidR="009A0891" w:rsidRPr="008366D1" w:rsidRDefault="009A0891" w:rsidP="00F66992">
            <w:pPr>
              <w:ind w:left="-101"/>
              <w:jc w:val="both"/>
              <w:rPr>
                <w:rFonts w:ascii="Arial" w:hAnsi="Arial" w:cs="Arial"/>
                <w:sz w:val="18"/>
                <w:szCs w:val="18"/>
              </w:rPr>
            </w:pPr>
          </w:p>
        </w:tc>
        <w:tc>
          <w:tcPr>
            <w:tcW w:w="1440" w:type="dxa"/>
            <w:gridSpan w:val="2"/>
            <w:tcBorders>
              <w:top w:val="single" w:sz="4" w:space="0" w:color="auto"/>
            </w:tcBorders>
            <w:shd w:val="clear" w:color="auto" w:fill="FAFAFA"/>
            <w:vAlign w:val="bottom"/>
          </w:tcPr>
          <w:p w14:paraId="112BE701" w14:textId="77777777" w:rsidR="009A0891" w:rsidRPr="008366D1" w:rsidRDefault="009A0891" w:rsidP="00F66992">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14:paraId="5C49B8C6" w14:textId="77777777" w:rsidR="009A0891" w:rsidRPr="008366D1" w:rsidRDefault="009A0891" w:rsidP="00F66992">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14:paraId="1342729A" w14:textId="77777777" w:rsidR="009A0891" w:rsidRPr="008366D1" w:rsidRDefault="009A0891" w:rsidP="00F66992">
            <w:pPr>
              <w:ind w:right="-72"/>
              <w:jc w:val="right"/>
              <w:rPr>
                <w:rFonts w:ascii="Arial" w:hAnsi="Arial" w:cs="Arial"/>
                <w:sz w:val="18"/>
                <w:szCs w:val="18"/>
              </w:rPr>
            </w:pPr>
          </w:p>
        </w:tc>
        <w:tc>
          <w:tcPr>
            <w:tcW w:w="1449" w:type="dxa"/>
            <w:gridSpan w:val="2"/>
            <w:tcBorders>
              <w:top w:val="single" w:sz="4" w:space="0" w:color="auto"/>
            </w:tcBorders>
            <w:shd w:val="clear" w:color="auto" w:fill="FAFAFA"/>
            <w:vAlign w:val="bottom"/>
          </w:tcPr>
          <w:p w14:paraId="77333C48" w14:textId="77777777" w:rsidR="009A0891" w:rsidRPr="008366D1" w:rsidRDefault="009A0891" w:rsidP="00F66992">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bottom"/>
          </w:tcPr>
          <w:p w14:paraId="039C9B28" w14:textId="77777777" w:rsidR="009A0891" w:rsidRPr="008366D1" w:rsidRDefault="009A0891" w:rsidP="00F66992">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bottom"/>
          </w:tcPr>
          <w:p w14:paraId="29F910E5" w14:textId="77777777" w:rsidR="009A0891" w:rsidRPr="008366D1" w:rsidRDefault="009A0891" w:rsidP="00F66992">
            <w:pPr>
              <w:ind w:right="-72"/>
              <w:jc w:val="right"/>
              <w:rPr>
                <w:rFonts w:ascii="Arial" w:hAnsi="Arial" w:cs="Arial"/>
                <w:sz w:val="18"/>
                <w:szCs w:val="18"/>
              </w:rPr>
            </w:pPr>
          </w:p>
        </w:tc>
        <w:tc>
          <w:tcPr>
            <w:tcW w:w="1476" w:type="dxa"/>
            <w:gridSpan w:val="2"/>
            <w:tcBorders>
              <w:top w:val="single" w:sz="4" w:space="0" w:color="auto"/>
            </w:tcBorders>
            <w:shd w:val="clear" w:color="auto" w:fill="FAFAFA"/>
            <w:vAlign w:val="bottom"/>
          </w:tcPr>
          <w:p w14:paraId="5309DFFB" w14:textId="77777777" w:rsidR="009A0891" w:rsidRPr="008366D1" w:rsidRDefault="009A0891" w:rsidP="00F66992">
            <w:pPr>
              <w:ind w:right="-72"/>
              <w:jc w:val="right"/>
              <w:rPr>
                <w:rFonts w:ascii="Arial" w:hAnsi="Arial" w:cs="Arial"/>
                <w:sz w:val="18"/>
                <w:szCs w:val="18"/>
              </w:rPr>
            </w:pPr>
          </w:p>
        </w:tc>
        <w:tc>
          <w:tcPr>
            <w:tcW w:w="1444" w:type="dxa"/>
            <w:gridSpan w:val="3"/>
            <w:tcBorders>
              <w:top w:val="single" w:sz="4" w:space="0" w:color="auto"/>
            </w:tcBorders>
            <w:shd w:val="clear" w:color="auto" w:fill="FAFAFA"/>
            <w:vAlign w:val="bottom"/>
          </w:tcPr>
          <w:p w14:paraId="3CE28244" w14:textId="77777777" w:rsidR="009A0891" w:rsidRPr="008366D1" w:rsidRDefault="009A0891" w:rsidP="00F66992">
            <w:pPr>
              <w:ind w:right="-72"/>
              <w:jc w:val="right"/>
              <w:rPr>
                <w:rFonts w:ascii="Arial" w:hAnsi="Arial" w:cs="Arial"/>
                <w:sz w:val="18"/>
                <w:szCs w:val="18"/>
              </w:rPr>
            </w:pPr>
          </w:p>
        </w:tc>
      </w:tr>
      <w:tr w:rsidR="004402E9" w:rsidRPr="008366D1" w14:paraId="054E42E2" w14:textId="77777777" w:rsidTr="009A3EFD">
        <w:trPr>
          <w:cantSplit/>
        </w:trPr>
        <w:tc>
          <w:tcPr>
            <w:tcW w:w="4032" w:type="dxa"/>
            <w:vAlign w:val="bottom"/>
          </w:tcPr>
          <w:p w14:paraId="6278498E" w14:textId="6088FED1" w:rsidR="004402E9" w:rsidRPr="008366D1" w:rsidRDefault="004402E9" w:rsidP="004402E9">
            <w:pPr>
              <w:ind w:left="-101"/>
              <w:jc w:val="both"/>
              <w:rPr>
                <w:rFonts w:ascii="Arial" w:hAnsi="Arial" w:cs="Arial"/>
                <w:b/>
                <w:bCs/>
                <w:sz w:val="18"/>
                <w:szCs w:val="18"/>
              </w:rPr>
            </w:pPr>
            <w:r w:rsidRPr="008366D1">
              <w:rPr>
                <w:rFonts w:ascii="Arial" w:hAnsi="Arial" w:cs="Arial"/>
                <w:b/>
                <w:bCs/>
                <w:sz w:val="18"/>
                <w:szCs w:val="18"/>
              </w:rPr>
              <w:t xml:space="preserve">For the year ended </w:t>
            </w:r>
            <w:r w:rsidR="007854CC" w:rsidRPr="008366D1">
              <w:rPr>
                <w:rFonts w:ascii="Arial" w:hAnsi="Arial" w:cs="Arial"/>
                <w:b/>
                <w:bCs/>
                <w:sz w:val="18"/>
                <w:szCs w:val="18"/>
                <w:lang w:val="en-GB"/>
              </w:rPr>
              <w:t>30</w:t>
            </w:r>
            <w:r w:rsidRPr="008366D1">
              <w:rPr>
                <w:rFonts w:ascii="Arial" w:hAnsi="Arial" w:cs="Arial"/>
                <w:b/>
                <w:bCs/>
                <w:sz w:val="18"/>
                <w:szCs w:val="18"/>
              </w:rPr>
              <w:t xml:space="preserve"> September </w:t>
            </w:r>
            <w:r w:rsidR="007854CC" w:rsidRPr="008366D1">
              <w:rPr>
                <w:rFonts w:ascii="Arial" w:hAnsi="Arial" w:cs="Arial"/>
                <w:b/>
                <w:bCs/>
                <w:sz w:val="18"/>
                <w:szCs w:val="18"/>
                <w:lang w:val="en-GB"/>
              </w:rPr>
              <w:t>2023</w:t>
            </w:r>
          </w:p>
        </w:tc>
        <w:tc>
          <w:tcPr>
            <w:tcW w:w="1440" w:type="dxa"/>
            <w:gridSpan w:val="2"/>
            <w:shd w:val="clear" w:color="auto" w:fill="FAFAFA"/>
            <w:vAlign w:val="bottom"/>
          </w:tcPr>
          <w:p w14:paraId="3BAAC406" w14:textId="6BF92BBC" w:rsidR="004402E9" w:rsidRPr="008366D1" w:rsidRDefault="004402E9" w:rsidP="004402E9">
            <w:pPr>
              <w:ind w:right="-72"/>
              <w:jc w:val="right"/>
              <w:rPr>
                <w:rFonts w:ascii="Arial" w:hAnsi="Arial" w:cs="Arial"/>
                <w:sz w:val="18"/>
                <w:szCs w:val="18"/>
              </w:rPr>
            </w:pPr>
          </w:p>
        </w:tc>
        <w:tc>
          <w:tcPr>
            <w:tcW w:w="1440" w:type="dxa"/>
            <w:gridSpan w:val="2"/>
            <w:shd w:val="clear" w:color="auto" w:fill="FAFAFA"/>
            <w:vAlign w:val="bottom"/>
          </w:tcPr>
          <w:p w14:paraId="212EE230" w14:textId="38E2B2FB" w:rsidR="004402E9" w:rsidRPr="008366D1" w:rsidRDefault="004402E9" w:rsidP="004402E9">
            <w:pPr>
              <w:ind w:right="-72"/>
              <w:jc w:val="right"/>
              <w:rPr>
                <w:rFonts w:ascii="Arial" w:hAnsi="Arial" w:cs="Arial"/>
                <w:sz w:val="18"/>
                <w:szCs w:val="18"/>
              </w:rPr>
            </w:pPr>
          </w:p>
        </w:tc>
        <w:tc>
          <w:tcPr>
            <w:tcW w:w="1440" w:type="dxa"/>
            <w:gridSpan w:val="2"/>
            <w:shd w:val="clear" w:color="auto" w:fill="FAFAFA"/>
            <w:vAlign w:val="bottom"/>
          </w:tcPr>
          <w:p w14:paraId="1EA81445" w14:textId="4C0A0EB2" w:rsidR="004402E9" w:rsidRPr="008366D1" w:rsidRDefault="004402E9" w:rsidP="004402E9">
            <w:pPr>
              <w:ind w:right="-72"/>
              <w:jc w:val="right"/>
              <w:rPr>
                <w:rFonts w:ascii="Arial" w:hAnsi="Arial" w:cs="Arial"/>
                <w:sz w:val="18"/>
                <w:szCs w:val="18"/>
              </w:rPr>
            </w:pPr>
          </w:p>
        </w:tc>
        <w:tc>
          <w:tcPr>
            <w:tcW w:w="1449" w:type="dxa"/>
            <w:gridSpan w:val="2"/>
            <w:shd w:val="clear" w:color="auto" w:fill="FAFAFA"/>
            <w:vAlign w:val="bottom"/>
          </w:tcPr>
          <w:p w14:paraId="311E63D3" w14:textId="7947A175" w:rsidR="004402E9" w:rsidRPr="008366D1" w:rsidRDefault="004402E9" w:rsidP="004402E9">
            <w:pPr>
              <w:ind w:right="-72"/>
              <w:jc w:val="right"/>
              <w:rPr>
                <w:rFonts w:ascii="Arial" w:hAnsi="Arial" w:cs="Arial"/>
                <w:sz w:val="18"/>
                <w:szCs w:val="18"/>
              </w:rPr>
            </w:pPr>
          </w:p>
        </w:tc>
        <w:tc>
          <w:tcPr>
            <w:tcW w:w="1341" w:type="dxa"/>
            <w:gridSpan w:val="2"/>
            <w:shd w:val="clear" w:color="auto" w:fill="FAFAFA"/>
            <w:vAlign w:val="bottom"/>
          </w:tcPr>
          <w:p w14:paraId="75E85770" w14:textId="60D8D3F1" w:rsidR="004402E9" w:rsidRPr="008366D1" w:rsidRDefault="004402E9" w:rsidP="004402E9">
            <w:pPr>
              <w:ind w:right="-72"/>
              <w:jc w:val="right"/>
              <w:rPr>
                <w:rFonts w:ascii="Arial" w:hAnsi="Arial" w:cs="Arial"/>
                <w:sz w:val="18"/>
                <w:szCs w:val="18"/>
              </w:rPr>
            </w:pPr>
          </w:p>
        </w:tc>
        <w:tc>
          <w:tcPr>
            <w:tcW w:w="1341" w:type="dxa"/>
            <w:gridSpan w:val="2"/>
            <w:shd w:val="clear" w:color="auto" w:fill="FAFAFA"/>
            <w:vAlign w:val="bottom"/>
          </w:tcPr>
          <w:p w14:paraId="6D6F4FF5" w14:textId="3C8BF8E9" w:rsidR="004402E9" w:rsidRPr="008366D1" w:rsidRDefault="004402E9" w:rsidP="004402E9">
            <w:pPr>
              <w:ind w:right="-72"/>
              <w:jc w:val="right"/>
              <w:rPr>
                <w:rFonts w:ascii="Arial" w:hAnsi="Arial" w:cs="Arial"/>
                <w:sz w:val="18"/>
                <w:szCs w:val="18"/>
              </w:rPr>
            </w:pPr>
          </w:p>
        </w:tc>
        <w:tc>
          <w:tcPr>
            <w:tcW w:w="1476" w:type="dxa"/>
            <w:gridSpan w:val="2"/>
            <w:shd w:val="clear" w:color="auto" w:fill="FAFAFA"/>
            <w:vAlign w:val="bottom"/>
          </w:tcPr>
          <w:p w14:paraId="625B55F9" w14:textId="417B918F" w:rsidR="004402E9" w:rsidRPr="008366D1" w:rsidRDefault="004402E9" w:rsidP="004402E9">
            <w:pPr>
              <w:ind w:right="-72"/>
              <w:jc w:val="right"/>
              <w:rPr>
                <w:rFonts w:ascii="Arial" w:hAnsi="Arial" w:cs="Arial"/>
                <w:sz w:val="18"/>
                <w:szCs w:val="18"/>
              </w:rPr>
            </w:pPr>
          </w:p>
        </w:tc>
        <w:tc>
          <w:tcPr>
            <w:tcW w:w="1444" w:type="dxa"/>
            <w:gridSpan w:val="3"/>
            <w:shd w:val="clear" w:color="auto" w:fill="FAFAFA"/>
            <w:vAlign w:val="bottom"/>
          </w:tcPr>
          <w:p w14:paraId="64FE27EB" w14:textId="04260431" w:rsidR="004402E9" w:rsidRPr="008366D1" w:rsidRDefault="004402E9" w:rsidP="004402E9">
            <w:pPr>
              <w:ind w:right="-72"/>
              <w:jc w:val="right"/>
              <w:rPr>
                <w:rFonts w:ascii="Arial" w:hAnsi="Arial" w:cs="Arial"/>
                <w:sz w:val="18"/>
                <w:szCs w:val="18"/>
              </w:rPr>
            </w:pPr>
          </w:p>
        </w:tc>
      </w:tr>
      <w:tr w:rsidR="004402E9" w:rsidRPr="008366D1" w14:paraId="1D034051" w14:textId="77777777" w:rsidTr="009A3EFD">
        <w:trPr>
          <w:cantSplit/>
        </w:trPr>
        <w:tc>
          <w:tcPr>
            <w:tcW w:w="4032" w:type="dxa"/>
            <w:vAlign w:val="bottom"/>
          </w:tcPr>
          <w:p w14:paraId="5EEDACD7" w14:textId="33FF01B3" w:rsidR="004402E9" w:rsidRPr="008366D1" w:rsidRDefault="004402E9" w:rsidP="004402E9">
            <w:pPr>
              <w:ind w:left="-101"/>
              <w:jc w:val="both"/>
              <w:rPr>
                <w:rFonts w:ascii="Arial" w:hAnsi="Arial" w:cs="Arial"/>
                <w:sz w:val="18"/>
                <w:szCs w:val="18"/>
              </w:rPr>
            </w:pPr>
            <w:r w:rsidRPr="008366D1">
              <w:rPr>
                <w:rFonts w:ascii="Arial" w:hAnsi="Arial" w:cs="Arial"/>
                <w:sz w:val="18"/>
                <w:szCs w:val="18"/>
              </w:rPr>
              <w:t>Opening net book amount</w:t>
            </w:r>
          </w:p>
        </w:tc>
        <w:tc>
          <w:tcPr>
            <w:tcW w:w="1440" w:type="dxa"/>
            <w:gridSpan w:val="2"/>
            <w:shd w:val="clear" w:color="auto" w:fill="FAFAFA"/>
            <w:vAlign w:val="bottom"/>
          </w:tcPr>
          <w:p w14:paraId="5F0C9A15" w14:textId="4E0B1E88" w:rsidR="004402E9" w:rsidRPr="008366D1" w:rsidRDefault="007854CC" w:rsidP="004402E9">
            <w:pPr>
              <w:ind w:right="-72"/>
              <w:jc w:val="right"/>
              <w:rPr>
                <w:rFonts w:ascii="Arial" w:hAnsi="Arial" w:cs="Arial"/>
                <w:sz w:val="18"/>
                <w:szCs w:val="18"/>
                <w:lang w:val="en-GB"/>
              </w:rPr>
            </w:pPr>
            <w:r w:rsidRPr="008366D1">
              <w:rPr>
                <w:rFonts w:ascii="Arial" w:hAnsi="Arial" w:cs="Arial"/>
                <w:sz w:val="18"/>
                <w:szCs w:val="18"/>
                <w:lang w:val="en-GB"/>
              </w:rPr>
              <w:t>132</w:t>
            </w:r>
            <w:r w:rsidR="004402E9" w:rsidRPr="008366D1">
              <w:rPr>
                <w:rFonts w:ascii="Arial" w:hAnsi="Arial" w:cs="Arial"/>
                <w:sz w:val="18"/>
                <w:szCs w:val="18"/>
                <w:lang w:val="en-GB"/>
              </w:rPr>
              <w:t>,</w:t>
            </w:r>
            <w:r w:rsidRPr="008366D1">
              <w:rPr>
                <w:rFonts w:ascii="Arial" w:hAnsi="Arial" w:cs="Arial"/>
                <w:sz w:val="18"/>
                <w:szCs w:val="18"/>
                <w:lang w:val="en-GB"/>
              </w:rPr>
              <w:t>262</w:t>
            </w:r>
            <w:r w:rsidR="004402E9" w:rsidRPr="008366D1">
              <w:rPr>
                <w:rFonts w:ascii="Arial" w:hAnsi="Arial" w:cs="Arial"/>
                <w:sz w:val="18"/>
                <w:szCs w:val="18"/>
                <w:lang w:val="en-GB"/>
              </w:rPr>
              <w:t>,</w:t>
            </w:r>
            <w:r w:rsidRPr="008366D1">
              <w:rPr>
                <w:rFonts w:ascii="Arial" w:hAnsi="Arial" w:cs="Arial"/>
                <w:sz w:val="18"/>
                <w:szCs w:val="18"/>
                <w:lang w:val="en-GB"/>
              </w:rPr>
              <w:t>513</w:t>
            </w:r>
          </w:p>
        </w:tc>
        <w:tc>
          <w:tcPr>
            <w:tcW w:w="1440" w:type="dxa"/>
            <w:gridSpan w:val="2"/>
            <w:shd w:val="clear" w:color="auto" w:fill="FAFAFA"/>
            <w:vAlign w:val="bottom"/>
          </w:tcPr>
          <w:p w14:paraId="017FF9A4" w14:textId="60172D61" w:rsidR="004402E9" w:rsidRPr="008366D1" w:rsidRDefault="007854CC" w:rsidP="004402E9">
            <w:pPr>
              <w:ind w:right="-72"/>
              <w:jc w:val="right"/>
              <w:rPr>
                <w:rFonts w:ascii="Arial" w:hAnsi="Arial" w:cs="Arial"/>
                <w:sz w:val="18"/>
                <w:szCs w:val="18"/>
                <w:lang w:val="en-GB"/>
              </w:rPr>
            </w:pPr>
            <w:r w:rsidRPr="008366D1">
              <w:rPr>
                <w:rFonts w:ascii="Arial" w:hAnsi="Arial" w:cs="Arial"/>
                <w:sz w:val="18"/>
                <w:szCs w:val="18"/>
                <w:lang w:val="en-GB"/>
              </w:rPr>
              <w:t>208</w:t>
            </w:r>
            <w:r w:rsidR="004402E9" w:rsidRPr="008366D1">
              <w:rPr>
                <w:rFonts w:ascii="Arial" w:hAnsi="Arial" w:cs="Arial"/>
                <w:sz w:val="18"/>
                <w:szCs w:val="18"/>
                <w:lang w:val="en-GB"/>
              </w:rPr>
              <w:t>,</w:t>
            </w:r>
            <w:r w:rsidRPr="008366D1">
              <w:rPr>
                <w:rFonts w:ascii="Arial" w:hAnsi="Arial" w:cs="Arial"/>
                <w:sz w:val="18"/>
                <w:szCs w:val="18"/>
                <w:lang w:val="en-GB"/>
              </w:rPr>
              <w:t>267</w:t>
            </w:r>
            <w:r w:rsidR="004402E9" w:rsidRPr="008366D1">
              <w:rPr>
                <w:rFonts w:ascii="Arial" w:hAnsi="Arial" w:cs="Arial"/>
                <w:sz w:val="18"/>
                <w:szCs w:val="18"/>
                <w:lang w:val="en-GB"/>
              </w:rPr>
              <w:t>,</w:t>
            </w:r>
            <w:r w:rsidRPr="008366D1">
              <w:rPr>
                <w:rFonts w:ascii="Arial" w:hAnsi="Arial" w:cs="Arial"/>
                <w:sz w:val="18"/>
                <w:szCs w:val="18"/>
                <w:lang w:val="en-GB"/>
              </w:rPr>
              <w:t>906</w:t>
            </w:r>
          </w:p>
        </w:tc>
        <w:tc>
          <w:tcPr>
            <w:tcW w:w="1440" w:type="dxa"/>
            <w:gridSpan w:val="2"/>
            <w:shd w:val="clear" w:color="auto" w:fill="FAFAFA"/>
            <w:vAlign w:val="bottom"/>
          </w:tcPr>
          <w:p w14:paraId="2598AC2C" w14:textId="28DAA8FA" w:rsidR="004402E9" w:rsidRPr="008366D1" w:rsidRDefault="007854CC" w:rsidP="004402E9">
            <w:pPr>
              <w:ind w:right="-72"/>
              <w:jc w:val="right"/>
              <w:rPr>
                <w:rFonts w:ascii="Arial" w:hAnsi="Arial" w:cs="Arial"/>
                <w:sz w:val="18"/>
                <w:szCs w:val="18"/>
                <w:lang w:val="en-GB"/>
              </w:rPr>
            </w:pPr>
            <w:r w:rsidRPr="008366D1">
              <w:rPr>
                <w:rFonts w:ascii="Arial" w:hAnsi="Arial" w:cs="Arial"/>
                <w:sz w:val="18"/>
                <w:szCs w:val="18"/>
                <w:lang w:val="en-GB"/>
              </w:rPr>
              <w:t>963</w:t>
            </w:r>
            <w:r w:rsidR="004402E9" w:rsidRPr="008366D1">
              <w:rPr>
                <w:rFonts w:ascii="Arial" w:hAnsi="Arial" w:cs="Arial"/>
                <w:sz w:val="18"/>
                <w:szCs w:val="18"/>
                <w:lang w:val="en-GB"/>
              </w:rPr>
              <w:t>,</w:t>
            </w:r>
            <w:r w:rsidRPr="008366D1">
              <w:rPr>
                <w:rFonts w:ascii="Arial" w:hAnsi="Arial" w:cs="Arial"/>
                <w:sz w:val="18"/>
                <w:szCs w:val="18"/>
                <w:lang w:val="en-GB"/>
              </w:rPr>
              <w:t>038</w:t>
            </w:r>
            <w:r w:rsidR="004402E9" w:rsidRPr="008366D1">
              <w:rPr>
                <w:rFonts w:ascii="Arial" w:hAnsi="Arial" w:cs="Arial"/>
                <w:sz w:val="18"/>
                <w:szCs w:val="18"/>
                <w:lang w:val="en-GB"/>
              </w:rPr>
              <w:t>,</w:t>
            </w:r>
            <w:r w:rsidRPr="008366D1">
              <w:rPr>
                <w:rFonts w:ascii="Arial" w:hAnsi="Arial" w:cs="Arial"/>
                <w:sz w:val="18"/>
                <w:szCs w:val="18"/>
                <w:lang w:val="en-GB"/>
              </w:rPr>
              <w:t>334</w:t>
            </w:r>
          </w:p>
        </w:tc>
        <w:tc>
          <w:tcPr>
            <w:tcW w:w="1449" w:type="dxa"/>
            <w:gridSpan w:val="2"/>
            <w:shd w:val="clear" w:color="auto" w:fill="FAFAFA"/>
            <w:vAlign w:val="bottom"/>
          </w:tcPr>
          <w:p w14:paraId="6D11D22C" w14:textId="4C2BB247" w:rsidR="004402E9" w:rsidRPr="008366D1" w:rsidRDefault="007854CC" w:rsidP="004402E9">
            <w:pPr>
              <w:ind w:right="-72"/>
              <w:jc w:val="right"/>
              <w:rPr>
                <w:rFonts w:ascii="Arial" w:hAnsi="Arial" w:cs="Arial"/>
                <w:sz w:val="18"/>
                <w:szCs w:val="18"/>
                <w:lang w:val="en-GB"/>
              </w:rPr>
            </w:pPr>
            <w:r w:rsidRPr="008366D1">
              <w:rPr>
                <w:rFonts w:ascii="Arial" w:hAnsi="Arial" w:cs="Arial"/>
                <w:sz w:val="18"/>
                <w:szCs w:val="18"/>
                <w:lang w:val="en-GB"/>
              </w:rPr>
              <w:t>213</w:t>
            </w:r>
            <w:r w:rsidR="004402E9" w:rsidRPr="008366D1">
              <w:rPr>
                <w:rFonts w:ascii="Arial" w:hAnsi="Arial" w:cs="Arial"/>
                <w:sz w:val="18"/>
                <w:szCs w:val="18"/>
                <w:lang w:val="en-GB"/>
              </w:rPr>
              <w:t>,</w:t>
            </w:r>
            <w:r w:rsidRPr="008366D1">
              <w:rPr>
                <w:rFonts w:ascii="Arial" w:hAnsi="Arial" w:cs="Arial"/>
                <w:sz w:val="18"/>
                <w:szCs w:val="18"/>
                <w:lang w:val="en-GB"/>
              </w:rPr>
              <w:t>510</w:t>
            </w:r>
            <w:r w:rsidR="004402E9" w:rsidRPr="008366D1">
              <w:rPr>
                <w:rFonts w:ascii="Arial" w:hAnsi="Arial" w:cs="Arial"/>
                <w:sz w:val="18"/>
                <w:szCs w:val="18"/>
                <w:lang w:val="en-GB"/>
              </w:rPr>
              <w:t>,</w:t>
            </w:r>
            <w:r w:rsidRPr="008366D1">
              <w:rPr>
                <w:rFonts w:ascii="Arial" w:hAnsi="Arial" w:cs="Arial"/>
                <w:sz w:val="18"/>
                <w:szCs w:val="18"/>
                <w:lang w:val="en-GB"/>
              </w:rPr>
              <w:t>697</w:t>
            </w:r>
          </w:p>
        </w:tc>
        <w:tc>
          <w:tcPr>
            <w:tcW w:w="1341" w:type="dxa"/>
            <w:gridSpan w:val="2"/>
            <w:shd w:val="clear" w:color="auto" w:fill="FAFAFA"/>
            <w:vAlign w:val="bottom"/>
          </w:tcPr>
          <w:p w14:paraId="5FB8E48C" w14:textId="466248CE" w:rsidR="004402E9" w:rsidRPr="008366D1" w:rsidRDefault="007854CC" w:rsidP="004402E9">
            <w:pPr>
              <w:ind w:right="-72"/>
              <w:jc w:val="right"/>
              <w:rPr>
                <w:rFonts w:ascii="Arial" w:hAnsi="Arial" w:cs="Arial"/>
                <w:sz w:val="18"/>
                <w:szCs w:val="18"/>
                <w:lang w:val="en-GB"/>
              </w:rPr>
            </w:pPr>
            <w:r w:rsidRPr="008366D1">
              <w:rPr>
                <w:rFonts w:ascii="Arial" w:hAnsi="Arial" w:cs="Arial"/>
                <w:sz w:val="18"/>
                <w:szCs w:val="18"/>
                <w:lang w:val="en-GB"/>
              </w:rPr>
              <w:t>14</w:t>
            </w:r>
            <w:r w:rsidR="004402E9" w:rsidRPr="008366D1">
              <w:rPr>
                <w:rFonts w:ascii="Arial" w:hAnsi="Arial" w:cs="Arial"/>
                <w:sz w:val="18"/>
                <w:szCs w:val="18"/>
                <w:lang w:val="en-GB"/>
              </w:rPr>
              <w:t>,</w:t>
            </w:r>
            <w:r w:rsidRPr="008366D1">
              <w:rPr>
                <w:rFonts w:ascii="Arial" w:hAnsi="Arial" w:cs="Arial"/>
                <w:sz w:val="18"/>
                <w:szCs w:val="18"/>
                <w:lang w:val="en-GB"/>
              </w:rPr>
              <w:t>882</w:t>
            </w:r>
            <w:r w:rsidR="004402E9" w:rsidRPr="008366D1">
              <w:rPr>
                <w:rFonts w:ascii="Arial" w:hAnsi="Arial" w:cs="Arial"/>
                <w:sz w:val="18"/>
                <w:szCs w:val="18"/>
                <w:lang w:val="en-GB"/>
              </w:rPr>
              <w:t>,</w:t>
            </w:r>
            <w:r w:rsidRPr="008366D1">
              <w:rPr>
                <w:rFonts w:ascii="Arial" w:hAnsi="Arial" w:cs="Arial"/>
                <w:sz w:val="18"/>
                <w:szCs w:val="18"/>
                <w:lang w:val="en-GB"/>
              </w:rPr>
              <w:t>969</w:t>
            </w:r>
          </w:p>
        </w:tc>
        <w:tc>
          <w:tcPr>
            <w:tcW w:w="1341" w:type="dxa"/>
            <w:gridSpan w:val="2"/>
            <w:shd w:val="clear" w:color="auto" w:fill="FAFAFA"/>
            <w:vAlign w:val="bottom"/>
          </w:tcPr>
          <w:p w14:paraId="5324A926" w14:textId="02EEF93C" w:rsidR="004402E9" w:rsidRPr="008366D1" w:rsidRDefault="007854CC" w:rsidP="004402E9">
            <w:pPr>
              <w:ind w:right="-72"/>
              <w:jc w:val="right"/>
              <w:rPr>
                <w:rFonts w:ascii="Arial" w:hAnsi="Arial" w:cs="Arial"/>
                <w:sz w:val="18"/>
                <w:szCs w:val="18"/>
                <w:lang w:val="en-GB"/>
              </w:rPr>
            </w:pPr>
            <w:r w:rsidRPr="008366D1">
              <w:rPr>
                <w:rFonts w:ascii="Arial" w:hAnsi="Arial" w:cs="Arial"/>
                <w:sz w:val="18"/>
                <w:szCs w:val="18"/>
                <w:lang w:val="en-GB"/>
              </w:rPr>
              <w:t>11</w:t>
            </w:r>
            <w:r w:rsidR="004402E9" w:rsidRPr="008366D1">
              <w:rPr>
                <w:rFonts w:ascii="Arial" w:hAnsi="Arial" w:cs="Arial"/>
                <w:sz w:val="18"/>
                <w:szCs w:val="18"/>
                <w:lang w:val="en-GB"/>
              </w:rPr>
              <w:t>,</w:t>
            </w:r>
            <w:r w:rsidRPr="008366D1">
              <w:rPr>
                <w:rFonts w:ascii="Arial" w:hAnsi="Arial" w:cs="Arial"/>
                <w:sz w:val="18"/>
                <w:szCs w:val="18"/>
                <w:lang w:val="en-GB"/>
              </w:rPr>
              <w:t>917</w:t>
            </w:r>
            <w:r w:rsidR="004402E9" w:rsidRPr="008366D1">
              <w:rPr>
                <w:rFonts w:ascii="Arial" w:hAnsi="Arial" w:cs="Arial"/>
                <w:sz w:val="18"/>
                <w:szCs w:val="18"/>
                <w:lang w:val="en-GB"/>
              </w:rPr>
              <w:t>,</w:t>
            </w:r>
            <w:r w:rsidRPr="008366D1">
              <w:rPr>
                <w:rFonts w:ascii="Arial" w:hAnsi="Arial" w:cs="Arial"/>
                <w:sz w:val="18"/>
                <w:szCs w:val="18"/>
                <w:lang w:val="en-GB"/>
              </w:rPr>
              <w:t>952</w:t>
            </w:r>
          </w:p>
        </w:tc>
        <w:tc>
          <w:tcPr>
            <w:tcW w:w="1476" w:type="dxa"/>
            <w:gridSpan w:val="2"/>
            <w:shd w:val="clear" w:color="auto" w:fill="FAFAFA"/>
            <w:vAlign w:val="bottom"/>
          </w:tcPr>
          <w:p w14:paraId="4079EBEC" w14:textId="320C7039" w:rsidR="004402E9" w:rsidRPr="008366D1" w:rsidRDefault="007854CC" w:rsidP="004402E9">
            <w:pPr>
              <w:ind w:right="-72"/>
              <w:jc w:val="right"/>
              <w:rPr>
                <w:rFonts w:ascii="Arial" w:hAnsi="Arial" w:cs="Arial"/>
                <w:sz w:val="18"/>
                <w:szCs w:val="18"/>
                <w:lang w:val="en-GB"/>
              </w:rPr>
            </w:pPr>
            <w:r w:rsidRPr="008366D1">
              <w:rPr>
                <w:rFonts w:ascii="Arial" w:hAnsi="Arial" w:cs="Arial"/>
                <w:sz w:val="18"/>
                <w:szCs w:val="18"/>
                <w:lang w:val="en-GB"/>
              </w:rPr>
              <w:t>90</w:t>
            </w:r>
            <w:r w:rsidR="004402E9" w:rsidRPr="008366D1">
              <w:rPr>
                <w:rFonts w:ascii="Arial" w:hAnsi="Arial" w:cs="Arial"/>
                <w:sz w:val="18"/>
                <w:szCs w:val="18"/>
                <w:lang w:val="en-GB"/>
              </w:rPr>
              <w:t>,</w:t>
            </w:r>
            <w:r w:rsidRPr="008366D1">
              <w:rPr>
                <w:rFonts w:ascii="Arial" w:hAnsi="Arial" w:cs="Arial"/>
                <w:sz w:val="18"/>
                <w:szCs w:val="18"/>
                <w:lang w:val="en-GB"/>
              </w:rPr>
              <w:t>538</w:t>
            </w:r>
            <w:r w:rsidR="004402E9" w:rsidRPr="008366D1">
              <w:rPr>
                <w:rFonts w:ascii="Arial" w:hAnsi="Arial" w:cs="Arial"/>
                <w:sz w:val="18"/>
                <w:szCs w:val="18"/>
                <w:lang w:val="en-GB"/>
              </w:rPr>
              <w:t>,</w:t>
            </w:r>
            <w:r w:rsidRPr="008366D1">
              <w:rPr>
                <w:rFonts w:ascii="Arial" w:hAnsi="Arial" w:cs="Arial"/>
                <w:sz w:val="18"/>
                <w:szCs w:val="18"/>
                <w:lang w:val="en-GB"/>
              </w:rPr>
              <w:t>349</w:t>
            </w:r>
          </w:p>
        </w:tc>
        <w:tc>
          <w:tcPr>
            <w:tcW w:w="1444" w:type="dxa"/>
            <w:gridSpan w:val="3"/>
            <w:shd w:val="clear" w:color="auto" w:fill="FAFAFA"/>
            <w:vAlign w:val="bottom"/>
          </w:tcPr>
          <w:p w14:paraId="205CA3C3" w14:textId="605F388B" w:rsidR="004402E9" w:rsidRPr="008366D1" w:rsidRDefault="007854CC" w:rsidP="004402E9">
            <w:pPr>
              <w:ind w:right="-72"/>
              <w:jc w:val="right"/>
              <w:rPr>
                <w:rFonts w:ascii="Arial" w:hAnsi="Arial" w:cs="Arial"/>
                <w:sz w:val="18"/>
                <w:szCs w:val="18"/>
                <w:lang w:val="en-GB"/>
              </w:rPr>
            </w:pPr>
            <w:r w:rsidRPr="008366D1">
              <w:rPr>
                <w:rFonts w:ascii="Arial" w:hAnsi="Arial" w:cs="Arial"/>
                <w:sz w:val="18"/>
                <w:szCs w:val="18"/>
                <w:lang w:val="en-GB"/>
              </w:rPr>
              <w:t>1</w:t>
            </w:r>
            <w:r w:rsidR="004402E9" w:rsidRPr="008366D1">
              <w:rPr>
                <w:rFonts w:ascii="Arial" w:hAnsi="Arial" w:cs="Arial"/>
                <w:sz w:val="18"/>
                <w:szCs w:val="18"/>
                <w:lang w:val="en-GB"/>
              </w:rPr>
              <w:t>,</w:t>
            </w:r>
            <w:r w:rsidRPr="008366D1">
              <w:rPr>
                <w:rFonts w:ascii="Arial" w:hAnsi="Arial" w:cs="Arial"/>
                <w:sz w:val="18"/>
                <w:szCs w:val="18"/>
                <w:lang w:val="en-GB"/>
              </w:rPr>
              <w:t>634</w:t>
            </w:r>
            <w:r w:rsidR="004402E9" w:rsidRPr="008366D1">
              <w:rPr>
                <w:rFonts w:ascii="Arial" w:hAnsi="Arial" w:cs="Arial"/>
                <w:sz w:val="18"/>
                <w:szCs w:val="18"/>
                <w:lang w:val="en-GB"/>
              </w:rPr>
              <w:t>,</w:t>
            </w:r>
            <w:r w:rsidRPr="008366D1">
              <w:rPr>
                <w:rFonts w:ascii="Arial" w:hAnsi="Arial" w:cs="Arial"/>
                <w:sz w:val="18"/>
                <w:szCs w:val="18"/>
                <w:lang w:val="en-GB"/>
              </w:rPr>
              <w:t>418</w:t>
            </w:r>
            <w:r w:rsidR="004402E9" w:rsidRPr="008366D1">
              <w:rPr>
                <w:rFonts w:ascii="Arial" w:hAnsi="Arial" w:cs="Arial"/>
                <w:sz w:val="18"/>
                <w:szCs w:val="18"/>
                <w:lang w:val="en-GB"/>
              </w:rPr>
              <w:t>,</w:t>
            </w:r>
            <w:r w:rsidRPr="008366D1">
              <w:rPr>
                <w:rFonts w:ascii="Arial" w:hAnsi="Arial" w:cs="Arial"/>
                <w:sz w:val="18"/>
                <w:szCs w:val="18"/>
                <w:lang w:val="en-GB"/>
              </w:rPr>
              <w:t>720</w:t>
            </w:r>
          </w:p>
        </w:tc>
      </w:tr>
      <w:tr w:rsidR="004402E9" w:rsidRPr="008366D1" w14:paraId="4E6C07E6" w14:textId="77777777" w:rsidTr="009F4364">
        <w:trPr>
          <w:cantSplit/>
        </w:trPr>
        <w:tc>
          <w:tcPr>
            <w:tcW w:w="4032" w:type="dxa"/>
            <w:vAlign w:val="bottom"/>
          </w:tcPr>
          <w:p w14:paraId="266889C8" w14:textId="3C7E30BC" w:rsidR="004402E9" w:rsidRPr="008366D1" w:rsidRDefault="004402E9" w:rsidP="004402E9">
            <w:pPr>
              <w:ind w:left="-101"/>
              <w:jc w:val="both"/>
              <w:rPr>
                <w:rFonts w:ascii="Arial" w:hAnsi="Arial" w:cs="Arial"/>
                <w:sz w:val="18"/>
                <w:szCs w:val="18"/>
              </w:rPr>
            </w:pPr>
            <w:r w:rsidRPr="008366D1">
              <w:rPr>
                <w:rFonts w:ascii="Arial" w:hAnsi="Arial" w:cs="Arial"/>
                <w:sz w:val="18"/>
                <w:szCs w:val="18"/>
              </w:rPr>
              <w:t>Additions</w:t>
            </w:r>
          </w:p>
        </w:tc>
        <w:tc>
          <w:tcPr>
            <w:tcW w:w="1440" w:type="dxa"/>
            <w:gridSpan w:val="2"/>
            <w:shd w:val="clear" w:color="auto" w:fill="FAFAFA"/>
            <w:vAlign w:val="bottom"/>
          </w:tcPr>
          <w:p w14:paraId="137A818B" w14:textId="616A8D42"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457</w:t>
            </w:r>
            <w:r w:rsidR="004402E9" w:rsidRPr="008366D1">
              <w:rPr>
                <w:rFonts w:ascii="Arial" w:hAnsi="Arial" w:cs="Arial"/>
                <w:sz w:val="18"/>
                <w:szCs w:val="18"/>
              </w:rPr>
              <w:t>,</w:t>
            </w:r>
            <w:r w:rsidRPr="008366D1">
              <w:rPr>
                <w:rFonts w:ascii="Arial" w:hAnsi="Arial" w:cs="Arial"/>
                <w:sz w:val="18"/>
                <w:szCs w:val="18"/>
                <w:lang w:val="en-GB"/>
              </w:rPr>
              <w:t>060</w:t>
            </w:r>
          </w:p>
        </w:tc>
        <w:tc>
          <w:tcPr>
            <w:tcW w:w="1440" w:type="dxa"/>
            <w:gridSpan w:val="2"/>
            <w:shd w:val="clear" w:color="auto" w:fill="FAFAFA"/>
            <w:vAlign w:val="bottom"/>
          </w:tcPr>
          <w:p w14:paraId="5DC87AB3" w14:textId="15860595"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7</w:t>
            </w:r>
            <w:r w:rsidR="004402E9" w:rsidRPr="008366D1">
              <w:rPr>
                <w:rFonts w:ascii="Arial" w:hAnsi="Arial" w:cs="Arial"/>
                <w:sz w:val="18"/>
                <w:szCs w:val="18"/>
              </w:rPr>
              <w:t>,</w:t>
            </w:r>
            <w:r w:rsidRPr="008366D1">
              <w:rPr>
                <w:rFonts w:ascii="Arial" w:hAnsi="Arial" w:cs="Arial"/>
                <w:sz w:val="18"/>
                <w:szCs w:val="18"/>
                <w:lang w:val="en-GB"/>
              </w:rPr>
              <w:t>972</w:t>
            </w:r>
            <w:r w:rsidR="004402E9" w:rsidRPr="008366D1">
              <w:rPr>
                <w:rFonts w:ascii="Arial" w:hAnsi="Arial" w:cs="Arial"/>
                <w:sz w:val="18"/>
                <w:szCs w:val="18"/>
              </w:rPr>
              <w:t>,</w:t>
            </w:r>
            <w:r w:rsidRPr="008366D1">
              <w:rPr>
                <w:rFonts w:ascii="Arial" w:hAnsi="Arial" w:cs="Arial"/>
                <w:sz w:val="18"/>
                <w:szCs w:val="18"/>
                <w:lang w:val="en-GB"/>
              </w:rPr>
              <w:t>944</w:t>
            </w:r>
          </w:p>
        </w:tc>
        <w:tc>
          <w:tcPr>
            <w:tcW w:w="1440" w:type="dxa"/>
            <w:gridSpan w:val="2"/>
            <w:shd w:val="clear" w:color="auto" w:fill="FAFAFA"/>
            <w:vAlign w:val="bottom"/>
          </w:tcPr>
          <w:p w14:paraId="6F18109F" w14:textId="7805DFA8" w:rsidR="004402E9" w:rsidRPr="008366D1" w:rsidRDefault="007854CC" w:rsidP="004402E9">
            <w:pPr>
              <w:ind w:right="-72"/>
              <w:jc w:val="right"/>
              <w:rPr>
                <w:rFonts w:ascii="Arial" w:hAnsi="Arial" w:cs="Arial"/>
                <w:sz w:val="18"/>
                <w:szCs w:val="18"/>
                <w:lang w:val="en-GB"/>
              </w:rPr>
            </w:pPr>
            <w:r w:rsidRPr="008366D1">
              <w:rPr>
                <w:rFonts w:ascii="Arial" w:hAnsi="Arial" w:cs="Arial"/>
                <w:sz w:val="18"/>
                <w:szCs w:val="18"/>
                <w:lang w:val="en-GB"/>
              </w:rPr>
              <w:t>20</w:t>
            </w:r>
            <w:r w:rsidR="004402E9" w:rsidRPr="008366D1">
              <w:rPr>
                <w:rFonts w:ascii="Arial" w:hAnsi="Arial" w:cs="Arial"/>
                <w:sz w:val="18"/>
                <w:szCs w:val="18"/>
                <w:lang w:val="en-GB"/>
              </w:rPr>
              <w:t>,</w:t>
            </w:r>
            <w:r w:rsidRPr="008366D1">
              <w:rPr>
                <w:rFonts w:ascii="Arial" w:hAnsi="Arial" w:cs="Arial"/>
                <w:sz w:val="18"/>
                <w:szCs w:val="18"/>
                <w:lang w:val="en-GB"/>
              </w:rPr>
              <w:t>878</w:t>
            </w:r>
            <w:r w:rsidR="004402E9" w:rsidRPr="008366D1">
              <w:rPr>
                <w:rFonts w:ascii="Arial" w:hAnsi="Arial" w:cs="Arial"/>
                <w:sz w:val="18"/>
                <w:szCs w:val="18"/>
                <w:lang w:val="en-GB"/>
              </w:rPr>
              <w:t>,</w:t>
            </w:r>
            <w:r w:rsidRPr="008366D1">
              <w:rPr>
                <w:rFonts w:ascii="Arial" w:hAnsi="Arial" w:cs="Arial"/>
                <w:sz w:val="18"/>
                <w:szCs w:val="18"/>
                <w:lang w:val="en-GB"/>
              </w:rPr>
              <w:t>969</w:t>
            </w:r>
          </w:p>
        </w:tc>
        <w:tc>
          <w:tcPr>
            <w:tcW w:w="1449" w:type="dxa"/>
            <w:gridSpan w:val="2"/>
            <w:shd w:val="clear" w:color="auto" w:fill="FAFAFA"/>
            <w:vAlign w:val="bottom"/>
          </w:tcPr>
          <w:p w14:paraId="09429DAC" w14:textId="6D94EE8D"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37</w:t>
            </w:r>
            <w:r w:rsidR="004402E9" w:rsidRPr="008366D1">
              <w:rPr>
                <w:rFonts w:ascii="Arial" w:hAnsi="Arial" w:cs="Arial"/>
                <w:sz w:val="18"/>
                <w:szCs w:val="18"/>
              </w:rPr>
              <w:t>,</w:t>
            </w:r>
            <w:r w:rsidRPr="008366D1">
              <w:rPr>
                <w:rFonts w:ascii="Arial" w:hAnsi="Arial" w:cs="Arial"/>
                <w:sz w:val="18"/>
                <w:szCs w:val="18"/>
                <w:lang w:val="en-GB"/>
              </w:rPr>
              <w:t>991</w:t>
            </w:r>
            <w:r w:rsidR="004402E9" w:rsidRPr="008366D1">
              <w:rPr>
                <w:rFonts w:ascii="Arial" w:hAnsi="Arial" w:cs="Arial"/>
                <w:sz w:val="18"/>
                <w:szCs w:val="18"/>
              </w:rPr>
              <w:t>,</w:t>
            </w:r>
            <w:r w:rsidRPr="008366D1">
              <w:rPr>
                <w:rFonts w:ascii="Arial" w:hAnsi="Arial" w:cs="Arial"/>
                <w:sz w:val="18"/>
                <w:szCs w:val="18"/>
                <w:lang w:val="en-GB"/>
              </w:rPr>
              <w:t>638</w:t>
            </w:r>
          </w:p>
        </w:tc>
        <w:tc>
          <w:tcPr>
            <w:tcW w:w="1341" w:type="dxa"/>
            <w:gridSpan w:val="2"/>
            <w:shd w:val="clear" w:color="auto" w:fill="FAFAFA"/>
            <w:vAlign w:val="bottom"/>
          </w:tcPr>
          <w:p w14:paraId="5BA79757" w14:textId="7E886A5C"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6</w:t>
            </w:r>
            <w:r w:rsidR="004402E9" w:rsidRPr="008366D1">
              <w:rPr>
                <w:rFonts w:ascii="Arial" w:hAnsi="Arial" w:cs="Arial"/>
                <w:sz w:val="18"/>
                <w:szCs w:val="18"/>
              </w:rPr>
              <w:t>,</w:t>
            </w:r>
            <w:r w:rsidRPr="008366D1">
              <w:rPr>
                <w:rFonts w:ascii="Arial" w:hAnsi="Arial" w:cs="Arial"/>
                <w:sz w:val="18"/>
                <w:szCs w:val="18"/>
                <w:lang w:val="en-GB"/>
              </w:rPr>
              <w:t>662</w:t>
            </w:r>
            <w:r w:rsidR="004402E9" w:rsidRPr="008366D1">
              <w:rPr>
                <w:rFonts w:ascii="Arial" w:hAnsi="Arial" w:cs="Arial"/>
                <w:sz w:val="18"/>
                <w:szCs w:val="18"/>
              </w:rPr>
              <w:t>,</w:t>
            </w:r>
            <w:r w:rsidRPr="008366D1">
              <w:rPr>
                <w:rFonts w:ascii="Arial" w:hAnsi="Arial" w:cs="Arial"/>
                <w:sz w:val="18"/>
                <w:szCs w:val="18"/>
                <w:lang w:val="en-GB"/>
              </w:rPr>
              <w:t>336</w:t>
            </w:r>
          </w:p>
        </w:tc>
        <w:tc>
          <w:tcPr>
            <w:tcW w:w="1341" w:type="dxa"/>
            <w:gridSpan w:val="2"/>
            <w:shd w:val="clear" w:color="auto" w:fill="FAFAFA"/>
            <w:vAlign w:val="bottom"/>
          </w:tcPr>
          <w:p w14:paraId="4765C5DD" w14:textId="1E8068F8"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1</w:t>
            </w:r>
            <w:r w:rsidR="004402E9" w:rsidRPr="008366D1">
              <w:rPr>
                <w:rFonts w:ascii="Arial" w:hAnsi="Arial" w:cs="Arial"/>
                <w:sz w:val="18"/>
                <w:szCs w:val="18"/>
              </w:rPr>
              <w:t>,</w:t>
            </w:r>
            <w:r w:rsidRPr="008366D1">
              <w:rPr>
                <w:rFonts w:ascii="Arial" w:hAnsi="Arial" w:cs="Arial"/>
                <w:sz w:val="18"/>
                <w:szCs w:val="18"/>
                <w:lang w:val="en-GB"/>
              </w:rPr>
              <w:t>760</w:t>
            </w:r>
            <w:r w:rsidR="004402E9" w:rsidRPr="008366D1">
              <w:rPr>
                <w:rFonts w:ascii="Arial" w:hAnsi="Arial" w:cs="Arial"/>
                <w:sz w:val="18"/>
                <w:szCs w:val="18"/>
              </w:rPr>
              <w:t>,</w:t>
            </w:r>
            <w:r w:rsidRPr="008366D1">
              <w:rPr>
                <w:rFonts w:ascii="Arial" w:hAnsi="Arial" w:cs="Arial"/>
                <w:sz w:val="18"/>
                <w:szCs w:val="18"/>
                <w:lang w:val="en-GB"/>
              </w:rPr>
              <w:t>826</w:t>
            </w:r>
          </w:p>
        </w:tc>
        <w:tc>
          <w:tcPr>
            <w:tcW w:w="1476" w:type="dxa"/>
            <w:gridSpan w:val="2"/>
            <w:shd w:val="clear" w:color="auto" w:fill="FAFAFA"/>
            <w:vAlign w:val="bottom"/>
          </w:tcPr>
          <w:p w14:paraId="26648049" w14:textId="131D0FAA"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138</w:t>
            </w:r>
            <w:r w:rsidR="004402E9" w:rsidRPr="008366D1">
              <w:rPr>
                <w:rFonts w:ascii="Arial" w:hAnsi="Arial" w:cs="Arial"/>
                <w:sz w:val="18"/>
                <w:szCs w:val="18"/>
              </w:rPr>
              <w:t>,</w:t>
            </w:r>
            <w:r w:rsidRPr="008366D1">
              <w:rPr>
                <w:rFonts w:ascii="Arial" w:hAnsi="Arial" w:cs="Arial"/>
                <w:sz w:val="18"/>
                <w:szCs w:val="18"/>
                <w:lang w:val="en-GB"/>
              </w:rPr>
              <w:t>735</w:t>
            </w:r>
            <w:r w:rsidR="004402E9" w:rsidRPr="008366D1">
              <w:rPr>
                <w:rFonts w:ascii="Arial" w:hAnsi="Arial" w:cs="Arial"/>
                <w:sz w:val="18"/>
                <w:szCs w:val="18"/>
              </w:rPr>
              <w:t>,</w:t>
            </w:r>
            <w:r w:rsidRPr="008366D1">
              <w:rPr>
                <w:rFonts w:ascii="Arial" w:hAnsi="Arial" w:cs="Arial"/>
                <w:sz w:val="18"/>
                <w:szCs w:val="18"/>
                <w:lang w:val="en-GB"/>
              </w:rPr>
              <w:t>279</w:t>
            </w:r>
          </w:p>
        </w:tc>
        <w:tc>
          <w:tcPr>
            <w:tcW w:w="1444" w:type="dxa"/>
            <w:gridSpan w:val="3"/>
            <w:shd w:val="clear" w:color="auto" w:fill="FAFAFA"/>
            <w:vAlign w:val="bottom"/>
          </w:tcPr>
          <w:p w14:paraId="789A318E" w14:textId="4D82618F"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214</w:t>
            </w:r>
            <w:r w:rsidR="004402E9" w:rsidRPr="008366D1">
              <w:rPr>
                <w:rFonts w:ascii="Arial" w:hAnsi="Arial" w:cs="Arial"/>
                <w:sz w:val="18"/>
                <w:szCs w:val="18"/>
              </w:rPr>
              <w:t>,</w:t>
            </w:r>
            <w:r w:rsidRPr="008366D1">
              <w:rPr>
                <w:rFonts w:ascii="Arial" w:hAnsi="Arial" w:cs="Arial"/>
                <w:sz w:val="18"/>
                <w:szCs w:val="18"/>
                <w:lang w:val="en-GB"/>
              </w:rPr>
              <w:t>459</w:t>
            </w:r>
            <w:r w:rsidR="004402E9" w:rsidRPr="008366D1">
              <w:rPr>
                <w:rFonts w:ascii="Arial" w:hAnsi="Arial" w:cs="Arial"/>
                <w:sz w:val="18"/>
                <w:szCs w:val="18"/>
              </w:rPr>
              <w:t>,</w:t>
            </w:r>
            <w:r w:rsidRPr="008366D1">
              <w:rPr>
                <w:rFonts w:ascii="Arial" w:hAnsi="Arial" w:cs="Arial"/>
                <w:sz w:val="18"/>
                <w:szCs w:val="18"/>
                <w:lang w:val="en-GB"/>
              </w:rPr>
              <w:t>052</w:t>
            </w:r>
          </w:p>
        </w:tc>
      </w:tr>
      <w:tr w:rsidR="004402E9" w:rsidRPr="008366D1" w14:paraId="3079C3C3" w14:textId="77777777" w:rsidTr="009F4364">
        <w:trPr>
          <w:cantSplit/>
        </w:trPr>
        <w:tc>
          <w:tcPr>
            <w:tcW w:w="4032" w:type="dxa"/>
            <w:vAlign w:val="bottom"/>
          </w:tcPr>
          <w:p w14:paraId="23AB5E2C" w14:textId="17F7119E" w:rsidR="004402E9" w:rsidRPr="008366D1" w:rsidRDefault="004402E9" w:rsidP="004402E9">
            <w:pPr>
              <w:ind w:left="-101"/>
              <w:jc w:val="both"/>
              <w:rPr>
                <w:rFonts w:ascii="Arial" w:hAnsi="Arial" w:cs="Arial"/>
                <w:sz w:val="18"/>
                <w:szCs w:val="18"/>
              </w:rPr>
            </w:pPr>
            <w:r w:rsidRPr="008366D1">
              <w:rPr>
                <w:rFonts w:ascii="Arial" w:hAnsi="Arial" w:cs="Arial"/>
                <w:sz w:val="18"/>
                <w:szCs w:val="18"/>
              </w:rPr>
              <w:t>Reclassification from computer software</w:t>
            </w:r>
          </w:p>
        </w:tc>
        <w:tc>
          <w:tcPr>
            <w:tcW w:w="1440" w:type="dxa"/>
            <w:gridSpan w:val="2"/>
            <w:shd w:val="clear" w:color="auto" w:fill="FAFAFA"/>
            <w:vAlign w:val="bottom"/>
          </w:tcPr>
          <w:p w14:paraId="004887A5" w14:textId="684C1A1A"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p>
        </w:tc>
        <w:tc>
          <w:tcPr>
            <w:tcW w:w="1440" w:type="dxa"/>
            <w:gridSpan w:val="2"/>
            <w:shd w:val="clear" w:color="auto" w:fill="FAFAFA"/>
            <w:vAlign w:val="bottom"/>
          </w:tcPr>
          <w:p w14:paraId="79886741" w14:textId="2F9D5B95" w:rsidR="004402E9" w:rsidRPr="008366D1" w:rsidRDefault="004402E9" w:rsidP="004402E9">
            <w:pPr>
              <w:ind w:right="-72"/>
              <w:jc w:val="right"/>
              <w:rPr>
                <w:rFonts w:ascii="Arial" w:hAnsi="Arial" w:cs="Arial"/>
                <w:sz w:val="18"/>
                <w:szCs w:val="18"/>
                <w:cs/>
              </w:rPr>
            </w:pPr>
            <w:r w:rsidRPr="008366D1">
              <w:rPr>
                <w:rFonts w:ascii="Arial" w:hAnsi="Arial" w:cs="Arial"/>
                <w:sz w:val="18"/>
                <w:szCs w:val="18"/>
              </w:rPr>
              <w:t>-</w:t>
            </w:r>
          </w:p>
        </w:tc>
        <w:tc>
          <w:tcPr>
            <w:tcW w:w="1440" w:type="dxa"/>
            <w:gridSpan w:val="2"/>
            <w:shd w:val="clear" w:color="auto" w:fill="FAFAFA"/>
            <w:vAlign w:val="bottom"/>
          </w:tcPr>
          <w:p w14:paraId="00EE302A" w14:textId="0BF57EC9" w:rsidR="004402E9" w:rsidRPr="008366D1" w:rsidRDefault="004402E9" w:rsidP="004402E9">
            <w:pPr>
              <w:ind w:right="-72"/>
              <w:jc w:val="right"/>
              <w:rPr>
                <w:rFonts w:ascii="Arial" w:hAnsi="Arial" w:cs="Arial"/>
                <w:sz w:val="18"/>
                <w:szCs w:val="22"/>
              </w:rPr>
            </w:pPr>
            <w:r w:rsidRPr="008366D1">
              <w:rPr>
                <w:rFonts w:ascii="Arial" w:hAnsi="Arial" w:cs="Arial"/>
                <w:sz w:val="18"/>
                <w:szCs w:val="22"/>
              </w:rPr>
              <w:t>-</w:t>
            </w:r>
          </w:p>
        </w:tc>
        <w:tc>
          <w:tcPr>
            <w:tcW w:w="1449" w:type="dxa"/>
            <w:gridSpan w:val="2"/>
            <w:shd w:val="clear" w:color="auto" w:fill="FAFAFA"/>
            <w:vAlign w:val="bottom"/>
          </w:tcPr>
          <w:p w14:paraId="4CBA6D62" w14:textId="37D7B1EA"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3</w:t>
            </w:r>
            <w:r w:rsidRPr="008366D1">
              <w:rPr>
                <w:rFonts w:ascii="Arial" w:hAnsi="Arial" w:cs="Arial"/>
                <w:sz w:val="18"/>
                <w:szCs w:val="18"/>
              </w:rPr>
              <w:t>,</w:t>
            </w:r>
            <w:r w:rsidR="007854CC" w:rsidRPr="008366D1">
              <w:rPr>
                <w:rFonts w:ascii="Arial" w:hAnsi="Arial" w:cs="Arial"/>
                <w:sz w:val="18"/>
                <w:szCs w:val="18"/>
                <w:lang w:val="en-GB"/>
              </w:rPr>
              <w:t>838</w:t>
            </w:r>
            <w:r w:rsidRPr="008366D1">
              <w:rPr>
                <w:rFonts w:ascii="Arial" w:hAnsi="Arial" w:cs="Arial"/>
                <w:sz w:val="18"/>
                <w:szCs w:val="18"/>
              </w:rPr>
              <w:t>,</w:t>
            </w:r>
            <w:r w:rsidR="007854CC" w:rsidRPr="008366D1">
              <w:rPr>
                <w:rFonts w:ascii="Arial" w:hAnsi="Arial" w:cs="Arial"/>
                <w:sz w:val="18"/>
                <w:szCs w:val="18"/>
                <w:lang w:val="en-GB"/>
              </w:rPr>
              <w:t>255</w:t>
            </w:r>
            <w:r w:rsidRPr="008366D1">
              <w:rPr>
                <w:rFonts w:ascii="Arial" w:hAnsi="Arial" w:cs="Arial"/>
                <w:sz w:val="18"/>
                <w:szCs w:val="18"/>
              </w:rPr>
              <w:t>)</w:t>
            </w:r>
          </w:p>
        </w:tc>
        <w:tc>
          <w:tcPr>
            <w:tcW w:w="1341" w:type="dxa"/>
            <w:gridSpan w:val="2"/>
            <w:shd w:val="clear" w:color="auto" w:fill="FAFAFA"/>
            <w:vAlign w:val="bottom"/>
          </w:tcPr>
          <w:p w14:paraId="2703364D" w14:textId="3B5B6F65"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7</w:t>
            </w:r>
            <w:r w:rsidR="004402E9" w:rsidRPr="008366D1">
              <w:rPr>
                <w:rFonts w:ascii="Arial" w:hAnsi="Arial" w:cs="Arial"/>
                <w:sz w:val="18"/>
                <w:szCs w:val="18"/>
              </w:rPr>
              <w:t>,</w:t>
            </w:r>
            <w:r w:rsidRPr="008366D1">
              <w:rPr>
                <w:rFonts w:ascii="Arial" w:hAnsi="Arial" w:cs="Arial"/>
                <w:sz w:val="18"/>
                <w:szCs w:val="18"/>
                <w:lang w:val="en-GB"/>
              </w:rPr>
              <w:t>443</w:t>
            </w:r>
            <w:r w:rsidR="004402E9" w:rsidRPr="008366D1">
              <w:rPr>
                <w:rFonts w:ascii="Arial" w:hAnsi="Arial" w:cs="Arial"/>
                <w:sz w:val="18"/>
                <w:szCs w:val="18"/>
              </w:rPr>
              <w:t>,</w:t>
            </w:r>
            <w:r w:rsidRPr="008366D1">
              <w:rPr>
                <w:rFonts w:ascii="Arial" w:hAnsi="Arial" w:cs="Arial"/>
                <w:sz w:val="18"/>
                <w:szCs w:val="18"/>
                <w:lang w:val="en-GB"/>
              </w:rPr>
              <w:t>000</w:t>
            </w:r>
          </w:p>
        </w:tc>
        <w:tc>
          <w:tcPr>
            <w:tcW w:w="1341" w:type="dxa"/>
            <w:gridSpan w:val="2"/>
            <w:shd w:val="clear" w:color="auto" w:fill="FAFAFA"/>
            <w:vAlign w:val="bottom"/>
          </w:tcPr>
          <w:p w14:paraId="4146E3EA" w14:textId="39FD0D2A"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p>
        </w:tc>
        <w:tc>
          <w:tcPr>
            <w:tcW w:w="1476" w:type="dxa"/>
            <w:gridSpan w:val="2"/>
            <w:shd w:val="clear" w:color="auto" w:fill="FAFAFA"/>
            <w:vAlign w:val="bottom"/>
          </w:tcPr>
          <w:p w14:paraId="57A26DD6" w14:textId="13C20B95"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p>
        </w:tc>
        <w:tc>
          <w:tcPr>
            <w:tcW w:w="1444" w:type="dxa"/>
            <w:gridSpan w:val="3"/>
            <w:shd w:val="clear" w:color="auto" w:fill="FAFAFA"/>
            <w:vAlign w:val="bottom"/>
          </w:tcPr>
          <w:p w14:paraId="0D5C7ED1" w14:textId="0845C806"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3</w:t>
            </w:r>
            <w:r w:rsidR="004402E9" w:rsidRPr="008366D1">
              <w:rPr>
                <w:rFonts w:ascii="Arial" w:hAnsi="Arial" w:cs="Arial"/>
                <w:sz w:val="18"/>
                <w:szCs w:val="18"/>
              </w:rPr>
              <w:t>,</w:t>
            </w:r>
            <w:r w:rsidRPr="008366D1">
              <w:rPr>
                <w:rFonts w:ascii="Arial" w:hAnsi="Arial" w:cs="Arial"/>
                <w:sz w:val="18"/>
                <w:szCs w:val="18"/>
                <w:lang w:val="en-GB"/>
              </w:rPr>
              <w:t>604</w:t>
            </w:r>
            <w:r w:rsidR="004402E9" w:rsidRPr="008366D1">
              <w:rPr>
                <w:rFonts w:ascii="Arial" w:hAnsi="Arial" w:cs="Arial"/>
                <w:sz w:val="18"/>
                <w:szCs w:val="18"/>
              </w:rPr>
              <w:t>,</w:t>
            </w:r>
            <w:r w:rsidRPr="008366D1">
              <w:rPr>
                <w:rFonts w:ascii="Arial" w:hAnsi="Arial" w:cs="Arial"/>
                <w:sz w:val="18"/>
                <w:szCs w:val="18"/>
                <w:lang w:val="en-GB"/>
              </w:rPr>
              <w:t>745</w:t>
            </w:r>
          </w:p>
        </w:tc>
      </w:tr>
      <w:tr w:rsidR="004402E9" w:rsidRPr="008366D1" w14:paraId="0509E6CD" w14:textId="77777777" w:rsidTr="009F4364">
        <w:trPr>
          <w:cantSplit/>
        </w:trPr>
        <w:tc>
          <w:tcPr>
            <w:tcW w:w="4032" w:type="dxa"/>
            <w:vAlign w:val="bottom"/>
          </w:tcPr>
          <w:p w14:paraId="06527E32" w14:textId="6FBCB66E" w:rsidR="004402E9" w:rsidRPr="008366D1" w:rsidRDefault="004402E9" w:rsidP="004402E9">
            <w:pPr>
              <w:ind w:left="-101"/>
              <w:jc w:val="both"/>
              <w:rPr>
                <w:rFonts w:ascii="Arial" w:hAnsi="Arial" w:cs="Arial"/>
                <w:sz w:val="18"/>
                <w:szCs w:val="18"/>
                <w:lang w:val="en-GB"/>
              </w:rPr>
            </w:pPr>
            <w:r w:rsidRPr="008366D1">
              <w:rPr>
                <w:rFonts w:ascii="Arial" w:hAnsi="Arial" w:cs="Arial"/>
                <w:sz w:val="18"/>
                <w:szCs w:val="18"/>
              </w:rPr>
              <w:t>Reclassification from</w:t>
            </w:r>
            <w:r w:rsidR="0027712E" w:rsidRPr="008366D1">
              <w:rPr>
                <w:rFonts w:ascii="Arial" w:hAnsi="Arial" w:cs="Arial"/>
                <w:sz w:val="18"/>
                <w:szCs w:val="18"/>
                <w:cs/>
              </w:rPr>
              <w:t xml:space="preserve"> </w:t>
            </w:r>
            <w:r w:rsidR="0027712E" w:rsidRPr="008366D1">
              <w:rPr>
                <w:rFonts w:ascii="Arial" w:hAnsi="Arial" w:cs="Arial"/>
                <w:sz w:val="18"/>
                <w:szCs w:val="18"/>
                <w:lang w:val="en-GB"/>
              </w:rPr>
              <w:t>other non-current assets</w:t>
            </w:r>
          </w:p>
        </w:tc>
        <w:tc>
          <w:tcPr>
            <w:tcW w:w="1440" w:type="dxa"/>
            <w:gridSpan w:val="2"/>
            <w:shd w:val="clear" w:color="auto" w:fill="FAFAFA"/>
            <w:vAlign w:val="bottom"/>
          </w:tcPr>
          <w:p w14:paraId="25BFFD7C" w14:textId="0F9BD281"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p>
        </w:tc>
        <w:tc>
          <w:tcPr>
            <w:tcW w:w="1440" w:type="dxa"/>
            <w:gridSpan w:val="2"/>
            <w:shd w:val="clear" w:color="auto" w:fill="FAFAFA"/>
            <w:vAlign w:val="bottom"/>
          </w:tcPr>
          <w:p w14:paraId="516C5629" w14:textId="67E747D9"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p>
        </w:tc>
        <w:tc>
          <w:tcPr>
            <w:tcW w:w="1440" w:type="dxa"/>
            <w:gridSpan w:val="2"/>
            <w:shd w:val="clear" w:color="auto" w:fill="FAFAFA"/>
            <w:vAlign w:val="bottom"/>
          </w:tcPr>
          <w:p w14:paraId="4432541C" w14:textId="2EBC3762" w:rsidR="004402E9" w:rsidRPr="008366D1" w:rsidRDefault="004402E9" w:rsidP="004402E9">
            <w:pPr>
              <w:ind w:right="-72"/>
              <w:jc w:val="right"/>
              <w:rPr>
                <w:rFonts w:ascii="Arial" w:hAnsi="Arial" w:cs="Arial"/>
                <w:sz w:val="18"/>
                <w:szCs w:val="22"/>
              </w:rPr>
            </w:pPr>
            <w:r w:rsidRPr="008366D1">
              <w:rPr>
                <w:rFonts w:ascii="Arial" w:hAnsi="Arial" w:cs="Arial"/>
                <w:sz w:val="18"/>
                <w:szCs w:val="22"/>
              </w:rPr>
              <w:t>-</w:t>
            </w:r>
          </w:p>
        </w:tc>
        <w:tc>
          <w:tcPr>
            <w:tcW w:w="1449" w:type="dxa"/>
            <w:gridSpan w:val="2"/>
            <w:shd w:val="clear" w:color="auto" w:fill="FAFAFA"/>
            <w:vAlign w:val="bottom"/>
          </w:tcPr>
          <w:p w14:paraId="59D1A19E" w14:textId="084C74C2"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9</w:t>
            </w:r>
            <w:r w:rsidR="004402E9" w:rsidRPr="008366D1">
              <w:rPr>
                <w:rFonts w:ascii="Arial" w:hAnsi="Arial" w:cs="Arial"/>
                <w:sz w:val="18"/>
                <w:szCs w:val="18"/>
              </w:rPr>
              <w:t>,</w:t>
            </w:r>
            <w:r w:rsidRPr="008366D1">
              <w:rPr>
                <w:rFonts w:ascii="Arial" w:hAnsi="Arial" w:cs="Arial"/>
                <w:sz w:val="18"/>
                <w:szCs w:val="18"/>
                <w:lang w:val="en-GB"/>
              </w:rPr>
              <w:t>487</w:t>
            </w:r>
            <w:r w:rsidR="004402E9" w:rsidRPr="008366D1">
              <w:rPr>
                <w:rFonts w:ascii="Arial" w:hAnsi="Arial" w:cs="Arial"/>
                <w:sz w:val="18"/>
                <w:szCs w:val="18"/>
              </w:rPr>
              <w:t>,</w:t>
            </w:r>
            <w:r w:rsidRPr="008366D1">
              <w:rPr>
                <w:rFonts w:ascii="Arial" w:hAnsi="Arial" w:cs="Arial"/>
                <w:sz w:val="18"/>
                <w:szCs w:val="18"/>
                <w:lang w:val="en-GB"/>
              </w:rPr>
              <w:t>700</w:t>
            </w:r>
          </w:p>
        </w:tc>
        <w:tc>
          <w:tcPr>
            <w:tcW w:w="1341" w:type="dxa"/>
            <w:gridSpan w:val="2"/>
            <w:shd w:val="clear" w:color="auto" w:fill="FAFAFA"/>
            <w:vAlign w:val="bottom"/>
          </w:tcPr>
          <w:p w14:paraId="5A32165E" w14:textId="5FDBE001"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p>
        </w:tc>
        <w:tc>
          <w:tcPr>
            <w:tcW w:w="1341" w:type="dxa"/>
            <w:gridSpan w:val="2"/>
            <w:shd w:val="clear" w:color="auto" w:fill="FAFAFA"/>
            <w:vAlign w:val="bottom"/>
          </w:tcPr>
          <w:p w14:paraId="4E910A89" w14:textId="0E618183"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p>
        </w:tc>
        <w:tc>
          <w:tcPr>
            <w:tcW w:w="1476" w:type="dxa"/>
            <w:gridSpan w:val="2"/>
            <w:shd w:val="clear" w:color="auto" w:fill="FAFAFA"/>
            <w:vAlign w:val="bottom"/>
          </w:tcPr>
          <w:p w14:paraId="2D4E034F" w14:textId="4DB231FD"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p>
        </w:tc>
        <w:tc>
          <w:tcPr>
            <w:tcW w:w="1444" w:type="dxa"/>
            <w:gridSpan w:val="3"/>
            <w:shd w:val="clear" w:color="auto" w:fill="FAFAFA"/>
            <w:vAlign w:val="bottom"/>
          </w:tcPr>
          <w:p w14:paraId="24E1C9DD" w14:textId="2E892457"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9</w:t>
            </w:r>
            <w:r w:rsidR="004402E9" w:rsidRPr="008366D1">
              <w:rPr>
                <w:rFonts w:ascii="Arial" w:hAnsi="Arial" w:cs="Arial"/>
                <w:sz w:val="18"/>
                <w:szCs w:val="18"/>
              </w:rPr>
              <w:t>,</w:t>
            </w:r>
            <w:r w:rsidRPr="008366D1">
              <w:rPr>
                <w:rFonts w:ascii="Arial" w:hAnsi="Arial" w:cs="Arial"/>
                <w:sz w:val="18"/>
                <w:szCs w:val="18"/>
                <w:lang w:val="en-GB"/>
              </w:rPr>
              <w:t>487</w:t>
            </w:r>
            <w:r w:rsidR="004402E9" w:rsidRPr="008366D1">
              <w:rPr>
                <w:rFonts w:ascii="Arial" w:hAnsi="Arial" w:cs="Arial"/>
                <w:sz w:val="18"/>
                <w:szCs w:val="18"/>
              </w:rPr>
              <w:t>,</w:t>
            </w:r>
            <w:r w:rsidRPr="008366D1">
              <w:rPr>
                <w:rFonts w:ascii="Arial" w:hAnsi="Arial" w:cs="Arial"/>
                <w:sz w:val="18"/>
                <w:szCs w:val="18"/>
                <w:lang w:val="en-GB"/>
              </w:rPr>
              <w:t>700</w:t>
            </w:r>
          </w:p>
        </w:tc>
      </w:tr>
      <w:tr w:rsidR="004402E9" w:rsidRPr="008366D1" w14:paraId="2BBA3B31" w14:textId="77777777" w:rsidTr="009F4364">
        <w:trPr>
          <w:cantSplit/>
        </w:trPr>
        <w:tc>
          <w:tcPr>
            <w:tcW w:w="4032" w:type="dxa"/>
            <w:vAlign w:val="bottom"/>
          </w:tcPr>
          <w:p w14:paraId="2177F160" w14:textId="0697E2F4" w:rsidR="004402E9" w:rsidRPr="008366D1" w:rsidRDefault="004402E9" w:rsidP="004402E9">
            <w:pPr>
              <w:ind w:left="-101"/>
              <w:jc w:val="both"/>
              <w:rPr>
                <w:rFonts w:ascii="Arial" w:hAnsi="Arial" w:cs="Arial"/>
                <w:sz w:val="18"/>
                <w:szCs w:val="18"/>
              </w:rPr>
            </w:pPr>
            <w:r w:rsidRPr="008366D1">
              <w:rPr>
                <w:rFonts w:ascii="Arial" w:hAnsi="Arial" w:cs="Arial"/>
                <w:sz w:val="18"/>
                <w:szCs w:val="18"/>
              </w:rPr>
              <w:t>Disposals, net</w:t>
            </w:r>
          </w:p>
        </w:tc>
        <w:tc>
          <w:tcPr>
            <w:tcW w:w="1440" w:type="dxa"/>
            <w:gridSpan w:val="2"/>
            <w:shd w:val="clear" w:color="auto" w:fill="FAFAFA"/>
            <w:vAlign w:val="bottom"/>
          </w:tcPr>
          <w:p w14:paraId="1173BC28" w14:textId="1C3C9B2A"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10</w:t>
            </w:r>
            <w:r w:rsidRPr="008366D1">
              <w:rPr>
                <w:rFonts w:ascii="Arial" w:hAnsi="Arial" w:cs="Arial"/>
                <w:sz w:val="18"/>
                <w:szCs w:val="18"/>
              </w:rPr>
              <w:t>,</w:t>
            </w:r>
            <w:r w:rsidR="007854CC" w:rsidRPr="008366D1">
              <w:rPr>
                <w:rFonts w:ascii="Arial" w:hAnsi="Arial" w:cs="Arial"/>
                <w:sz w:val="18"/>
                <w:szCs w:val="18"/>
                <w:lang w:val="en-GB"/>
              </w:rPr>
              <w:t>332</w:t>
            </w:r>
            <w:r w:rsidRPr="008366D1">
              <w:rPr>
                <w:rFonts w:ascii="Arial" w:hAnsi="Arial" w:cs="Arial"/>
                <w:sz w:val="18"/>
                <w:szCs w:val="18"/>
              </w:rPr>
              <w:t>)</w:t>
            </w:r>
          </w:p>
        </w:tc>
        <w:tc>
          <w:tcPr>
            <w:tcW w:w="1440" w:type="dxa"/>
            <w:gridSpan w:val="2"/>
            <w:shd w:val="clear" w:color="auto" w:fill="FAFAFA"/>
            <w:vAlign w:val="bottom"/>
          </w:tcPr>
          <w:p w14:paraId="2005FA90" w14:textId="4CABD404"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42</w:t>
            </w:r>
            <w:r w:rsidRPr="008366D1">
              <w:rPr>
                <w:rFonts w:ascii="Arial" w:hAnsi="Arial" w:cs="Arial"/>
                <w:sz w:val="18"/>
                <w:szCs w:val="18"/>
              </w:rPr>
              <w:t>,</w:t>
            </w:r>
            <w:r w:rsidR="007854CC" w:rsidRPr="008366D1">
              <w:rPr>
                <w:rFonts w:ascii="Arial" w:hAnsi="Arial" w:cs="Arial"/>
                <w:sz w:val="18"/>
                <w:szCs w:val="18"/>
                <w:lang w:val="en-GB"/>
              </w:rPr>
              <w:t>824</w:t>
            </w:r>
            <w:r w:rsidRPr="008366D1">
              <w:rPr>
                <w:rFonts w:ascii="Arial" w:hAnsi="Arial" w:cs="Arial"/>
                <w:sz w:val="18"/>
                <w:szCs w:val="18"/>
              </w:rPr>
              <w:t>)</w:t>
            </w:r>
          </w:p>
        </w:tc>
        <w:tc>
          <w:tcPr>
            <w:tcW w:w="1440" w:type="dxa"/>
            <w:gridSpan w:val="2"/>
            <w:shd w:val="clear" w:color="auto" w:fill="FAFAFA"/>
            <w:vAlign w:val="bottom"/>
          </w:tcPr>
          <w:p w14:paraId="206A2A5A" w14:textId="26AB7EBE"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w:t>
            </w:r>
            <w:r w:rsidRPr="008366D1">
              <w:rPr>
                <w:rFonts w:ascii="Arial" w:hAnsi="Arial" w:cs="Arial"/>
                <w:sz w:val="18"/>
                <w:szCs w:val="18"/>
              </w:rPr>
              <w:t>,</w:t>
            </w:r>
            <w:r w:rsidR="007854CC" w:rsidRPr="008366D1">
              <w:rPr>
                <w:rFonts w:ascii="Arial" w:hAnsi="Arial" w:cs="Arial"/>
                <w:sz w:val="18"/>
                <w:szCs w:val="18"/>
                <w:lang w:val="en-GB"/>
              </w:rPr>
              <w:t>874</w:t>
            </w:r>
            <w:r w:rsidRPr="008366D1">
              <w:rPr>
                <w:rFonts w:ascii="Arial" w:hAnsi="Arial" w:cs="Arial"/>
                <w:sz w:val="18"/>
                <w:szCs w:val="18"/>
              </w:rPr>
              <w:t>,</w:t>
            </w:r>
            <w:r w:rsidR="007854CC" w:rsidRPr="008366D1">
              <w:rPr>
                <w:rFonts w:ascii="Arial" w:hAnsi="Arial" w:cs="Arial"/>
                <w:sz w:val="18"/>
                <w:szCs w:val="18"/>
                <w:lang w:val="en-GB"/>
              </w:rPr>
              <w:t>042</w:t>
            </w:r>
            <w:r w:rsidRPr="008366D1">
              <w:rPr>
                <w:rFonts w:ascii="Arial" w:hAnsi="Arial" w:cs="Arial"/>
                <w:sz w:val="18"/>
                <w:szCs w:val="18"/>
              </w:rPr>
              <w:t>)</w:t>
            </w:r>
          </w:p>
        </w:tc>
        <w:tc>
          <w:tcPr>
            <w:tcW w:w="1449" w:type="dxa"/>
            <w:gridSpan w:val="2"/>
            <w:shd w:val="clear" w:color="auto" w:fill="FAFAFA"/>
            <w:vAlign w:val="bottom"/>
          </w:tcPr>
          <w:p w14:paraId="23E76F7A" w14:textId="66730F05"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w:t>
            </w:r>
            <w:r w:rsidRPr="008366D1">
              <w:rPr>
                <w:rFonts w:ascii="Arial" w:hAnsi="Arial" w:cs="Arial"/>
                <w:sz w:val="18"/>
                <w:szCs w:val="18"/>
              </w:rPr>
              <w:t>,</w:t>
            </w:r>
            <w:r w:rsidR="007854CC" w:rsidRPr="008366D1">
              <w:rPr>
                <w:rFonts w:ascii="Arial" w:hAnsi="Arial" w:cs="Arial"/>
                <w:sz w:val="18"/>
                <w:szCs w:val="18"/>
                <w:lang w:val="en-GB"/>
              </w:rPr>
              <w:t>950</w:t>
            </w:r>
            <w:r w:rsidRPr="008366D1">
              <w:rPr>
                <w:rFonts w:ascii="Arial" w:hAnsi="Arial" w:cs="Arial"/>
                <w:sz w:val="18"/>
                <w:szCs w:val="18"/>
              </w:rPr>
              <w:t>,</w:t>
            </w:r>
            <w:r w:rsidR="007854CC" w:rsidRPr="008366D1">
              <w:rPr>
                <w:rFonts w:ascii="Arial" w:hAnsi="Arial" w:cs="Arial"/>
                <w:sz w:val="18"/>
                <w:szCs w:val="18"/>
                <w:lang w:val="en-GB"/>
              </w:rPr>
              <w:t>090</w:t>
            </w:r>
            <w:r w:rsidRPr="008366D1">
              <w:rPr>
                <w:rFonts w:ascii="Arial" w:hAnsi="Arial" w:cs="Arial"/>
                <w:sz w:val="18"/>
                <w:szCs w:val="18"/>
              </w:rPr>
              <w:t>)</w:t>
            </w:r>
          </w:p>
        </w:tc>
        <w:tc>
          <w:tcPr>
            <w:tcW w:w="1341" w:type="dxa"/>
            <w:gridSpan w:val="2"/>
            <w:shd w:val="clear" w:color="auto" w:fill="FAFAFA"/>
            <w:vAlign w:val="bottom"/>
          </w:tcPr>
          <w:p w14:paraId="00AC5851" w14:textId="2842AA59"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23</w:t>
            </w:r>
            <w:r w:rsidRPr="008366D1">
              <w:rPr>
                <w:rFonts w:ascii="Arial" w:hAnsi="Arial" w:cs="Arial"/>
                <w:sz w:val="18"/>
                <w:szCs w:val="18"/>
              </w:rPr>
              <w:t>,</w:t>
            </w:r>
            <w:r w:rsidR="007854CC" w:rsidRPr="008366D1">
              <w:rPr>
                <w:rFonts w:ascii="Arial" w:hAnsi="Arial" w:cs="Arial"/>
                <w:sz w:val="18"/>
                <w:szCs w:val="18"/>
                <w:lang w:val="en-GB"/>
              </w:rPr>
              <w:t>636</w:t>
            </w:r>
            <w:r w:rsidRPr="008366D1">
              <w:rPr>
                <w:rFonts w:ascii="Arial" w:hAnsi="Arial" w:cs="Arial"/>
                <w:sz w:val="18"/>
                <w:szCs w:val="18"/>
              </w:rPr>
              <w:t>)</w:t>
            </w:r>
          </w:p>
        </w:tc>
        <w:tc>
          <w:tcPr>
            <w:tcW w:w="1341" w:type="dxa"/>
            <w:gridSpan w:val="2"/>
            <w:shd w:val="clear" w:color="auto" w:fill="FAFAFA"/>
            <w:vAlign w:val="bottom"/>
          </w:tcPr>
          <w:p w14:paraId="6EC4C95B" w14:textId="7D5B2A0D"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2</w:t>
            </w:r>
            <w:r w:rsidRPr="008366D1">
              <w:rPr>
                <w:rFonts w:ascii="Arial" w:hAnsi="Arial" w:cs="Arial"/>
                <w:sz w:val="18"/>
                <w:szCs w:val="18"/>
              </w:rPr>
              <w:t>)</w:t>
            </w:r>
          </w:p>
        </w:tc>
        <w:tc>
          <w:tcPr>
            <w:tcW w:w="1476" w:type="dxa"/>
            <w:gridSpan w:val="2"/>
            <w:shd w:val="clear" w:color="auto" w:fill="FAFAFA"/>
            <w:vAlign w:val="bottom"/>
          </w:tcPr>
          <w:p w14:paraId="0E6D8F2A" w14:textId="1643009D"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p>
        </w:tc>
        <w:tc>
          <w:tcPr>
            <w:tcW w:w="1444" w:type="dxa"/>
            <w:gridSpan w:val="3"/>
            <w:shd w:val="clear" w:color="auto" w:fill="FAFAFA"/>
            <w:vAlign w:val="bottom"/>
          </w:tcPr>
          <w:p w14:paraId="1C19FAE1" w14:textId="6F70540A"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3</w:t>
            </w:r>
            <w:r w:rsidRPr="008366D1">
              <w:rPr>
                <w:rFonts w:ascii="Arial" w:hAnsi="Arial" w:cs="Arial"/>
                <w:sz w:val="18"/>
                <w:szCs w:val="18"/>
              </w:rPr>
              <w:t>,</w:t>
            </w:r>
            <w:r w:rsidR="007854CC" w:rsidRPr="008366D1">
              <w:rPr>
                <w:rFonts w:ascii="Arial" w:hAnsi="Arial" w:cs="Arial"/>
                <w:sz w:val="18"/>
                <w:szCs w:val="18"/>
                <w:lang w:val="en-GB"/>
              </w:rPr>
              <w:t>900</w:t>
            </w:r>
            <w:r w:rsidRPr="008366D1">
              <w:rPr>
                <w:rFonts w:ascii="Arial" w:hAnsi="Arial" w:cs="Arial"/>
                <w:sz w:val="18"/>
                <w:szCs w:val="18"/>
              </w:rPr>
              <w:t>,</w:t>
            </w:r>
            <w:r w:rsidR="007854CC" w:rsidRPr="008366D1">
              <w:rPr>
                <w:rFonts w:ascii="Arial" w:hAnsi="Arial" w:cs="Arial"/>
                <w:sz w:val="18"/>
                <w:szCs w:val="18"/>
                <w:lang w:val="en-GB"/>
              </w:rPr>
              <w:t>926</w:t>
            </w:r>
            <w:r w:rsidRPr="008366D1">
              <w:rPr>
                <w:rFonts w:ascii="Arial" w:hAnsi="Arial" w:cs="Arial"/>
                <w:sz w:val="18"/>
                <w:szCs w:val="18"/>
              </w:rPr>
              <w:t>)</w:t>
            </w:r>
          </w:p>
        </w:tc>
      </w:tr>
      <w:tr w:rsidR="004402E9" w:rsidRPr="008366D1" w14:paraId="22000F9A" w14:textId="77777777" w:rsidTr="009F4364">
        <w:trPr>
          <w:cantSplit/>
        </w:trPr>
        <w:tc>
          <w:tcPr>
            <w:tcW w:w="4032" w:type="dxa"/>
            <w:vAlign w:val="bottom"/>
          </w:tcPr>
          <w:p w14:paraId="227D9C25" w14:textId="398E120B" w:rsidR="004402E9" w:rsidRPr="008366D1" w:rsidRDefault="004402E9" w:rsidP="004402E9">
            <w:pPr>
              <w:ind w:left="-101"/>
              <w:jc w:val="both"/>
              <w:rPr>
                <w:rFonts w:ascii="Arial" w:hAnsi="Arial" w:cs="Arial"/>
                <w:sz w:val="18"/>
                <w:szCs w:val="18"/>
              </w:rPr>
            </w:pPr>
            <w:r w:rsidRPr="008366D1">
              <w:rPr>
                <w:rFonts w:ascii="Arial" w:hAnsi="Arial" w:cs="Arial"/>
                <w:sz w:val="18"/>
                <w:szCs w:val="18"/>
              </w:rPr>
              <w:t>Write-offs, net</w:t>
            </w:r>
          </w:p>
        </w:tc>
        <w:tc>
          <w:tcPr>
            <w:tcW w:w="1440" w:type="dxa"/>
            <w:gridSpan w:val="2"/>
            <w:shd w:val="clear" w:color="auto" w:fill="FAFAFA"/>
            <w:vAlign w:val="bottom"/>
          </w:tcPr>
          <w:p w14:paraId="47DC0D02" w14:textId="575B5E75"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p>
        </w:tc>
        <w:tc>
          <w:tcPr>
            <w:tcW w:w="1440" w:type="dxa"/>
            <w:gridSpan w:val="2"/>
            <w:shd w:val="clear" w:color="auto" w:fill="FAFAFA"/>
            <w:vAlign w:val="bottom"/>
          </w:tcPr>
          <w:p w14:paraId="5FEBF033" w14:textId="3D2E59B5"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206</w:t>
            </w:r>
            <w:r w:rsidRPr="008366D1">
              <w:rPr>
                <w:rFonts w:ascii="Arial" w:hAnsi="Arial" w:cs="Arial"/>
                <w:sz w:val="18"/>
                <w:szCs w:val="18"/>
              </w:rPr>
              <w:t>)</w:t>
            </w:r>
          </w:p>
        </w:tc>
        <w:tc>
          <w:tcPr>
            <w:tcW w:w="1440" w:type="dxa"/>
            <w:gridSpan w:val="2"/>
            <w:shd w:val="clear" w:color="auto" w:fill="FAFAFA"/>
            <w:vAlign w:val="bottom"/>
          </w:tcPr>
          <w:p w14:paraId="796AB2A2" w14:textId="11DC05B3" w:rsidR="004402E9" w:rsidRPr="008366D1" w:rsidRDefault="004402E9" w:rsidP="004402E9">
            <w:pPr>
              <w:ind w:right="-72"/>
              <w:jc w:val="right"/>
              <w:rPr>
                <w:rFonts w:ascii="Arial" w:hAnsi="Arial" w:cs="Arial"/>
                <w:sz w:val="18"/>
                <w:szCs w:val="18"/>
                <w:cs/>
                <w:lang w:val="en-GB"/>
              </w:rPr>
            </w:pPr>
            <w:r w:rsidRPr="008366D1">
              <w:rPr>
                <w:rFonts w:ascii="Arial" w:hAnsi="Arial" w:cs="Arial"/>
                <w:sz w:val="18"/>
                <w:szCs w:val="18"/>
                <w:lang w:val="en-GB"/>
              </w:rPr>
              <w:t>(</w:t>
            </w:r>
            <w:r w:rsidR="007854CC" w:rsidRPr="008366D1">
              <w:rPr>
                <w:rFonts w:ascii="Arial" w:hAnsi="Arial" w:cs="Arial"/>
                <w:sz w:val="18"/>
                <w:szCs w:val="18"/>
                <w:lang w:val="en-GB"/>
              </w:rPr>
              <w:t>155</w:t>
            </w:r>
            <w:r w:rsidRPr="008366D1">
              <w:rPr>
                <w:rFonts w:ascii="Arial" w:hAnsi="Arial" w:cs="Arial"/>
                <w:sz w:val="18"/>
                <w:szCs w:val="18"/>
                <w:lang w:val="en-GB"/>
              </w:rPr>
              <w:t>,</w:t>
            </w:r>
            <w:r w:rsidR="007854CC" w:rsidRPr="008366D1">
              <w:rPr>
                <w:rFonts w:ascii="Arial" w:hAnsi="Arial" w:cs="Arial"/>
                <w:sz w:val="18"/>
                <w:szCs w:val="18"/>
                <w:lang w:val="en-GB"/>
              </w:rPr>
              <w:t>300</w:t>
            </w:r>
            <w:r w:rsidRPr="008366D1">
              <w:rPr>
                <w:rFonts w:ascii="Arial" w:hAnsi="Arial" w:cs="Arial"/>
                <w:sz w:val="18"/>
                <w:szCs w:val="18"/>
                <w:lang w:val="en-GB"/>
              </w:rPr>
              <w:t>)</w:t>
            </w:r>
          </w:p>
        </w:tc>
        <w:tc>
          <w:tcPr>
            <w:tcW w:w="1449" w:type="dxa"/>
            <w:gridSpan w:val="2"/>
            <w:shd w:val="clear" w:color="auto" w:fill="FAFAFA"/>
            <w:vAlign w:val="bottom"/>
          </w:tcPr>
          <w:p w14:paraId="0D53F674" w14:textId="2F7E1AB2"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305</w:t>
            </w:r>
            <w:r w:rsidRPr="008366D1">
              <w:rPr>
                <w:rFonts w:ascii="Arial" w:hAnsi="Arial" w:cs="Arial"/>
                <w:sz w:val="18"/>
                <w:szCs w:val="18"/>
              </w:rPr>
              <w:t>,</w:t>
            </w:r>
            <w:r w:rsidR="007854CC" w:rsidRPr="008366D1">
              <w:rPr>
                <w:rFonts w:ascii="Arial" w:hAnsi="Arial" w:cs="Arial"/>
                <w:sz w:val="18"/>
                <w:szCs w:val="18"/>
                <w:lang w:val="en-GB"/>
              </w:rPr>
              <w:t>659</w:t>
            </w:r>
            <w:r w:rsidRPr="008366D1">
              <w:rPr>
                <w:rFonts w:ascii="Arial" w:hAnsi="Arial" w:cs="Arial"/>
                <w:sz w:val="18"/>
                <w:szCs w:val="18"/>
              </w:rPr>
              <w:t>)</w:t>
            </w:r>
          </w:p>
        </w:tc>
        <w:tc>
          <w:tcPr>
            <w:tcW w:w="1341" w:type="dxa"/>
            <w:gridSpan w:val="2"/>
            <w:shd w:val="clear" w:color="auto" w:fill="FAFAFA"/>
            <w:vAlign w:val="bottom"/>
          </w:tcPr>
          <w:p w14:paraId="69226E85" w14:textId="12FA6CBF"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2</w:t>
            </w:r>
            <w:r w:rsidRPr="008366D1">
              <w:rPr>
                <w:rFonts w:ascii="Arial" w:hAnsi="Arial" w:cs="Arial"/>
                <w:sz w:val="18"/>
                <w:szCs w:val="18"/>
              </w:rPr>
              <w:t>,</w:t>
            </w:r>
            <w:r w:rsidR="007854CC" w:rsidRPr="008366D1">
              <w:rPr>
                <w:rFonts w:ascii="Arial" w:hAnsi="Arial" w:cs="Arial"/>
                <w:sz w:val="18"/>
                <w:szCs w:val="18"/>
                <w:lang w:val="en-GB"/>
              </w:rPr>
              <w:t>115</w:t>
            </w:r>
            <w:r w:rsidRPr="008366D1">
              <w:rPr>
                <w:rFonts w:ascii="Arial" w:hAnsi="Arial" w:cs="Arial"/>
                <w:sz w:val="18"/>
                <w:szCs w:val="18"/>
              </w:rPr>
              <w:t>)</w:t>
            </w:r>
          </w:p>
        </w:tc>
        <w:tc>
          <w:tcPr>
            <w:tcW w:w="1341" w:type="dxa"/>
            <w:gridSpan w:val="2"/>
            <w:shd w:val="clear" w:color="auto" w:fill="FAFAFA"/>
            <w:vAlign w:val="bottom"/>
          </w:tcPr>
          <w:p w14:paraId="68F6CEDD" w14:textId="78DCB8C3"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5</w:t>
            </w:r>
            <w:r w:rsidRPr="008366D1">
              <w:rPr>
                <w:rFonts w:ascii="Arial" w:hAnsi="Arial" w:cs="Arial"/>
                <w:sz w:val="18"/>
                <w:szCs w:val="18"/>
              </w:rPr>
              <w:t>)</w:t>
            </w:r>
          </w:p>
        </w:tc>
        <w:tc>
          <w:tcPr>
            <w:tcW w:w="1476" w:type="dxa"/>
            <w:gridSpan w:val="2"/>
            <w:shd w:val="clear" w:color="auto" w:fill="FAFAFA"/>
            <w:vAlign w:val="bottom"/>
          </w:tcPr>
          <w:p w14:paraId="5F6AD95D" w14:textId="15481441"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27</w:t>
            </w:r>
            <w:r w:rsidRPr="008366D1">
              <w:rPr>
                <w:rFonts w:ascii="Arial" w:hAnsi="Arial" w:cs="Arial"/>
                <w:sz w:val="18"/>
                <w:szCs w:val="18"/>
              </w:rPr>
              <w:t>,</w:t>
            </w:r>
            <w:r w:rsidR="007854CC" w:rsidRPr="008366D1">
              <w:rPr>
                <w:rFonts w:ascii="Arial" w:hAnsi="Arial" w:cs="Arial"/>
                <w:sz w:val="18"/>
                <w:szCs w:val="18"/>
                <w:lang w:val="en-GB"/>
              </w:rPr>
              <w:t>000</w:t>
            </w:r>
            <w:r w:rsidRPr="008366D1">
              <w:rPr>
                <w:rFonts w:ascii="Arial" w:hAnsi="Arial" w:cs="Arial"/>
                <w:sz w:val="18"/>
                <w:szCs w:val="18"/>
              </w:rPr>
              <w:t>)</w:t>
            </w:r>
          </w:p>
        </w:tc>
        <w:tc>
          <w:tcPr>
            <w:tcW w:w="1444" w:type="dxa"/>
            <w:gridSpan w:val="3"/>
            <w:shd w:val="clear" w:color="auto" w:fill="FAFAFA"/>
            <w:vAlign w:val="bottom"/>
          </w:tcPr>
          <w:p w14:paraId="21219FE6" w14:textId="1C78025C"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490</w:t>
            </w:r>
            <w:r w:rsidRPr="008366D1">
              <w:rPr>
                <w:rFonts w:ascii="Arial" w:hAnsi="Arial" w:cs="Arial"/>
                <w:sz w:val="18"/>
                <w:szCs w:val="18"/>
              </w:rPr>
              <w:t>,</w:t>
            </w:r>
            <w:r w:rsidR="007854CC" w:rsidRPr="008366D1">
              <w:rPr>
                <w:rFonts w:ascii="Arial" w:hAnsi="Arial" w:cs="Arial"/>
                <w:sz w:val="18"/>
                <w:szCs w:val="18"/>
                <w:lang w:val="en-GB"/>
              </w:rPr>
              <w:t>285</w:t>
            </w:r>
            <w:r w:rsidRPr="008366D1">
              <w:rPr>
                <w:rFonts w:ascii="Arial" w:hAnsi="Arial" w:cs="Arial"/>
                <w:sz w:val="18"/>
                <w:szCs w:val="18"/>
              </w:rPr>
              <w:t>)</w:t>
            </w:r>
          </w:p>
        </w:tc>
      </w:tr>
      <w:tr w:rsidR="004402E9" w:rsidRPr="008366D1" w14:paraId="35D9CB2A" w14:textId="77777777" w:rsidTr="009F4364">
        <w:trPr>
          <w:cantSplit/>
        </w:trPr>
        <w:tc>
          <w:tcPr>
            <w:tcW w:w="4032" w:type="dxa"/>
            <w:vAlign w:val="bottom"/>
          </w:tcPr>
          <w:p w14:paraId="776340A3" w14:textId="19717949" w:rsidR="004402E9" w:rsidRPr="008366D1" w:rsidRDefault="004402E9" w:rsidP="004402E9">
            <w:pPr>
              <w:ind w:left="-101"/>
              <w:jc w:val="both"/>
              <w:rPr>
                <w:rFonts w:ascii="Arial" w:hAnsi="Arial" w:cs="Arial"/>
                <w:sz w:val="18"/>
                <w:szCs w:val="18"/>
              </w:rPr>
            </w:pPr>
            <w:r w:rsidRPr="008366D1">
              <w:rPr>
                <w:rFonts w:ascii="Arial" w:hAnsi="Arial" w:cs="Arial"/>
                <w:sz w:val="18"/>
                <w:szCs w:val="18"/>
              </w:rPr>
              <w:t>Transfers in (out)</w:t>
            </w:r>
          </w:p>
        </w:tc>
        <w:tc>
          <w:tcPr>
            <w:tcW w:w="1440" w:type="dxa"/>
            <w:gridSpan w:val="2"/>
            <w:shd w:val="clear" w:color="auto" w:fill="FAFAFA"/>
            <w:vAlign w:val="bottom"/>
          </w:tcPr>
          <w:p w14:paraId="35B3A82C" w14:textId="6978B5B4"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178</w:t>
            </w:r>
            <w:r w:rsidR="004402E9" w:rsidRPr="008366D1">
              <w:rPr>
                <w:rFonts w:ascii="Arial" w:hAnsi="Arial" w:cs="Arial"/>
                <w:sz w:val="18"/>
                <w:szCs w:val="18"/>
              </w:rPr>
              <w:t>,</w:t>
            </w:r>
            <w:r w:rsidRPr="008366D1">
              <w:rPr>
                <w:rFonts w:ascii="Arial" w:hAnsi="Arial" w:cs="Arial"/>
                <w:sz w:val="18"/>
                <w:szCs w:val="18"/>
                <w:lang w:val="en-GB"/>
              </w:rPr>
              <w:t>650</w:t>
            </w:r>
          </w:p>
        </w:tc>
        <w:tc>
          <w:tcPr>
            <w:tcW w:w="1440" w:type="dxa"/>
            <w:gridSpan w:val="2"/>
            <w:shd w:val="clear" w:color="auto" w:fill="FAFAFA"/>
            <w:vAlign w:val="bottom"/>
          </w:tcPr>
          <w:p w14:paraId="48477CAC" w14:textId="583115F4"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15</w:t>
            </w:r>
            <w:r w:rsidR="004402E9" w:rsidRPr="008366D1">
              <w:rPr>
                <w:rFonts w:ascii="Arial" w:hAnsi="Arial" w:cs="Arial"/>
                <w:sz w:val="18"/>
                <w:szCs w:val="18"/>
              </w:rPr>
              <w:t>,</w:t>
            </w:r>
            <w:r w:rsidRPr="008366D1">
              <w:rPr>
                <w:rFonts w:ascii="Arial" w:hAnsi="Arial" w:cs="Arial"/>
                <w:sz w:val="18"/>
                <w:szCs w:val="18"/>
                <w:lang w:val="en-GB"/>
              </w:rPr>
              <w:t>829</w:t>
            </w:r>
            <w:r w:rsidR="004402E9" w:rsidRPr="008366D1">
              <w:rPr>
                <w:rFonts w:ascii="Arial" w:hAnsi="Arial" w:cs="Arial"/>
                <w:sz w:val="18"/>
                <w:szCs w:val="18"/>
              </w:rPr>
              <w:t>,</w:t>
            </w:r>
            <w:r w:rsidRPr="008366D1">
              <w:rPr>
                <w:rFonts w:ascii="Arial" w:hAnsi="Arial" w:cs="Arial"/>
                <w:sz w:val="18"/>
                <w:szCs w:val="18"/>
                <w:lang w:val="en-GB"/>
              </w:rPr>
              <w:t>700</w:t>
            </w:r>
          </w:p>
        </w:tc>
        <w:tc>
          <w:tcPr>
            <w:tcW w:w="1440" w:type="dxa"/>
            <w:gridSpan w:val="2"/>
            <w:shd w:val="clear" w:color="auto" w:fill="FAFAFA"/>
            <w:vAlign w:val="bottom"/>
          </w:tcPr>
          <w:p w14:paraId="7986A068" w14:textId="15BCBC4E"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50</w:t>
            </w:r>
            <w:r w:rsidR="004402E9" w:rsidRPr="008366D1">
              <w:rPr>
                <w:rFonts w:ascii="Arial" w:hAnsi="Arial" w:cs="Arial"/>
                <w:sz w:val="18"/>
                <w:szCs w:val="18"/>
              </w:rPr>
              <w:t>,</w:t>
            </w:r>
            <w:r w:rsidRPr="008366D1">
              <w:rPr>
                <w:rFonts w:ascii="Arial" w:hAnsi="Arial" w:cs="Arial"/>
                <w:sz w:val="18"/>
                <w:szCs w:val="18"/>
                <w:lang w:val="en-GB"/>
              </w:rPr>
              <w:t>066</w:t>
            </w:r>
            <w:r w:rsidR="004402E9" w:rsidRPr="008366D1">
              <w:rPr>
                <w:rFonts w:ascii="Arial" w:hAnsi="Arial" w:cs="Arial"/>
                <w:sz w:val="18"/>
                <w:szCs w:val="18"/>
              </w:rPr>
              <w:t>,</w:t>
            </w:r>
            <w:r w:rsidRPr="008366D1">
              <w:rPr>
                <w:rFonts w:ascii="Arial" w:hAnsi="Arial" w:cs="Arial"/>
                <w:sz w:val="18"/>
                <w:szCs w:val="18"/>
                <w:lang w:val="en-GB"/>
              </w:rPr>
              <w:t>032</w:t>
            </w:r>
          </w:p>
        </w:tc>
        <w:tc>
          <w:tcPr>
            <w:tcW w:w="1449" w:type="dxa"/>
            <w:gridSpan w:val="2"/>
            <w:shd w:val="clear" w:color="auto" w:fill="FAFAFA"/>
            <w:vAlign w:val="bottom"/>
          </w:tcPr>
          <w:p w14:paraId="3CC4B263" w14:textId="705A8901"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21</w:t>
            </w:r>
            <w:r w:rsidR="004402E9" w:rsidRPr="008366D1">
              <w:rPr>
                <w:rFonts w:ascii="Arial" w:hAnsi="Arial" w:cs="Arial"/>
                <w:sz w:val="18"/>
                <w:szCs w:val="18"/>
              </w:rPr>
              <w:t>,</w:t>
            </w:r>
            <w:r w:rsidRPr="008366D1">
              <w:rPr>
                <w:rFonts w:ascii="Arial" w:hAnsi="Arial" w:cs="Arial"/>
                <w:sz w:val="18"/>
                <w:szCs w:val="18"/>
                <w:lang w:val="en-GB"/>
              </w:rPr>
              <w:t>201</w:t>
            </w:r>
            <w:r w:rsidR="004402E9" w:rsidRPr="008366D1">
              <w:rPr>
                <w:rFonts w:ascii="Arial" w:hAnsi="Arial" w:cs="Arial"/>
                <w:sz w:val="18"/>
                <w:szCs w:val="18"/>
              </w:rPr>
              <w:t>,</w:t>
            </w:r>
            <w:r w:rsidRPr="008366D1">
              <w:rPr>
                <w:rFonts w:ascii="Arial" w:hAnsi="Arial" w:cs="Arial"/>
                <w:sz w:val="18"/>
                <w:szCs w:val="18"/>
                <w:lang w:val="en-GB"/>
              </w:rPr>
              <w:t>554</w:t>
            </w:r>
          </w:p>
        </w:tc>
        <w:tc>
          <w:tcPr>
            <w:tcW w:w="1341" w:type="dxa"/>
            <w:gridSpan w:val="2"/>
            <w:shd w:val="clear" w:color="auto" w:fill="FAFAFA"/>
            <w:vAlign w:val="bottom"/>
          </w:tcPr>
          <w:p w14:paraId="60FC5C80" w14:textId="78325B58"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787</w:t>
            </w:r>
            <w:r w:rsidR="004402E9" w:rsidRPr="008366D1">
              <w:rPr>
                <w:rFonts w:ascii="Arial" w:hAnsi="Arial" w:cs="Arial"/>
                <w:sz w:val="18"/>
                <w:szCs w:val="18"/>
              </w:rPr>
              <w:t>,</w:t>
            </w:r>
            <w:r w:rsidRPr="008366D1">
              <w:rPr>
                <w:rFonts w:ascii="Arial" w:hAnsi="Arial" w:cs="Arial"/>
                <w:sz w:val="18"/>
                <w:szCs w:val="18"/>
                <w:lang w:val="en-GB"/>
              </w:rPr>
              <w:t>519</w:t>
            </w:r>
          </w:p>
        </w:tc>
        <w:tc>
          <w:tcPr>
            <w:tcW w:w="1341" w:type="dxa"/>
            <w:gridSpan w:val="2"/>
            <w:shd w:val="clear" w:color="auto" w:fill="FAFAFA"/>
            <w:vAlign w:val="bottom"/>
          </w:tcPr>
          <w:p w14:paraId="4C7580DA" w14:textId="64CD7FA3"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p>
        </w:tc>
        <w:tc>
          <w:tcPr>
            <w:tcW w:w="1476" w:type="dxa"/>
            <w:gridSpan w:val="2"/>
            <w:shd w:val="clear" w:color="auto" w:fill="FAFAFA"/>
            <w:vAlign w:val="bottom"/>
          </w:tcPr>
          <w:p w14:paraId="52DD09AE" w14:textId="22BF402D"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88</w:t>
            </w:r>
            <w:r w:rsidRPr="008366D1">
              <w:rPr>
                <w:rFonts w:ascii="Arial" w:hAnsi="Arial" w:cs="Arial"/>
                <w:sz w:val="18"/>
                <w:szCs w:val="18"/>
              </w:rPr>
              <w:t>,</w:t>
            </w:r>
            <w:r w:rsidR="007854CC" w:rsidRPr="008366D1">
              <w:rPr>
                <w:rFonts w:ascii="Arial" w:hAnsi="Arial" w:cs="Arial"/>
                <w:sz w:val="18"/>
                <w:szCs w:val="18"/>
                <w:lang w:val="en-GB"/>
              </w:rPr>
              <w:t>063</w:t>
            </w:r>
            <w:r w:rsidRPr="008366D1">
              <w:rPr>
                <w:rFonts w:ascii="Arial" w:hAnsi="Arial" w:cs="Arial"/>
                <w:sz w:val="18"/>
                <w:szCs w:val="18"/>
              </w:rPr>
              <w:t>,</w:t>
            </w:r>
            <w:r w:rsidR="007854CC" w:rsidRPr="008366D1">
              <w:rPr>
                <w:rFonts w:ascii="Arial" w:hAnsi="Arial" w:cs="Arial"/>
                <w:sz w:val="18"/>
                <w:szCs w:val="18"/>
                <w:lang w:val="en-GB"/>
              </w:rPr>
              <w:t>455</w:t>
            </w:r>
            <w:r w:rsidRPr="008366D1">
              <w:rPr>
                <w:rFonts w:ascii="Arial" w:hAnsi="Arial" w:cs="Arial"/>
                <w:sz w:val="18"/>
                <w:szCs w:val="18"/>
              </w:rPr>
              <w:t>)</w:t>
            </w:r>
          </w:p>
        </w:tc>
        <w:tc>
          <w:tcPr>
            <w:tcW w:w="1444" w:type="dxa"/>
            <w:gridSpan w:val="3"/>
            <w:shd w:val="clear" w:color="auto" w:fill="FAFAFA"/>
            <w:vAlign w:val="bottom"/>
          </w:tcPr>
          <w:p w14:paraId="04C933ED" w14:textId="78593753"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 xml:space="preserve">-   </w:t>
            </w:r>
          </w:p>
        </w:tc>
      </w:tr>
      <w:tr w:rsidR="004402E9" w:rsidRPr="008366D1" w14:paraId="6DCF3BA7" w14:textId="77777777" w:rsidTr="009F4364">
        <w:trPr>
          <w:cantSplit/>
        </w:trPr>
        <w:tc>
          <w:tcPr>
            <w:tcW w:w="4032" w:type="dxa"/>
            <w:vAlign w:val="bottom"/>
          </w:tcPr>
          <w:p w14:paraId="7F53C958" w14:textId="1D73928B" w:rsidR="004402E9" w:rsidRPr="008366D1" w:rsidRDefault="004402E9" w:rsidP="004402E9">
            <w:pPr>
              <w:ind w:left="-101"/>
              <w:jc w:val="both"/>
              <w:rPr>
                <w:rFonts w:ascii="Arial" w:hAnsi="Arial" w:cs="Arial"/>
                <w:sz w:val="18"/>
                <w:szCs w:val="18"/>
              </w:rPr>
            </w:pPr>
            <w:r w:rsidRPr="008366D1">
              <w:rPr>
                <w:rFonts w:ascii="Arial" w:hAnsi="Arial" w:cs="Arial"/>
                <w:sz w:val="18"/>
                <w:szCs w:val="18"/>
              </w:rPr>
              <w:t>Depreciation charges</w:t>
            </w:r>
          </w:p>
        </w:tc>
        <w:tc>
          <w:tcPr>
            <w:tcW w:w="1440" w:type="dxa"/>
            <w:gridSpan w:val="2"/>
            <w:shd w:val="clear" w:color="auto" w:fill="FAFAFA"/>
            <w:vAlign w:val="bottom"/>
          </w:tcPr>
          <w:p w14:paraId="4C6032EC" w14:textId="467B233C"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4</w:t>
            </w:r>
            <w:r w:rsidRPr="008366D1">
              <w:rPr>
                <w:rFonts w:ascii="Arial" w:hAnsi="Arial" w:cs="Arial"/>
                <w:sz w:val="18"/>
                <w:szCs w:val="18"/>
              </w:rPr>
              <w:t>,</w:t>
            </w:r>
            <w:r w:rsidR="007854CC" w:rsidRPr="008366D1">
              <w:rPr>
                <w:rFonts w:ascii="Arial" w:hAnsi="Arial" w:cs="Arial"/>
                <w:sz w:val="18"/>
                <w:szCs w:val="18"/>
                <w:lang w:val="en-GB"/>
              </w:rPr>
              <w:t>798</w:t>
            </w:r>
            <w:r w:rsidRPr="008366D1">
              <w:rPr>
                <w:rFonts w:ascii="Arial" w:hAnsi="Arial" w:cs="Arial"/>
                <w:sz w:val="18"/>
                <w:szCs w:val="18"/>
              </w:rPr>
              <w:t>,</w:t>
            </w:r>
            <w:r w:rsidR="007854CC" w:rsidRPr="008366D1">
              <w:rPr>
                <w:rFonts w:ascii="Arial" w:hAnsi="Arial" w:cs="Arial"/>
                <w:sz w:val="18"/>
                <w:szCs w:val="18"/>
                <w:lang w:val="en-GB"/>
              </w:rPr>
              <w:t>517</w:t>
            </w:r>
            <w:r w:rsidRPr="008366D1">
              <w:rPr>
                <w:rFonts w:ascii="Arial" w:hAnsi="Arial" w:cs="Arial"/>
                <w:sz w:val="18"/>
                <w:szCs w:val="18"/>
              </w:rPr>
              <w:t>)</w:t>
            </w:r>
          </w:p>
        </w:tc>
        <w:tc>
          <w:tcPr>
            <w:tcW w:w="1440" w:type="dxa"/>
            <w:gridSpan w:val="2"/>
            <w:shd w:val="clear" w:color="auto" w:fill="FAFAFA"/>
            <w:vAlign w:val="bottom"/>
          </w:tcPr>
          <w:p w14:paraId="218E6E9D" w14:textId="0DAEEC52"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37</w:t>
            </w:r>
            <w:r w:rsidRPr="008366D1">
              <w:rPr>
                <w:rFonts w:ascii="Arial" w:hAnsi="Arial" w:cs="Arial"/>
                <w:sz w:val="18"/>
                <w:szCs w:val="18"/>
              </w:rPr>
              <w:t>,</w:t>
            </w:r>
            <w:r w:rsidR="007854CC" w:rsidRPr="008366D1">
              <w:rPr>
                <w:rFonts w:ascii="Arial" w:hAnsi="Arial" w:cs="Arial"/>
                <w:sz w:val="18"/>
                <w:szCs w:val="18"/>
                <w:lang w:val="en-GB"/>
              </w:rPr>
              <w:t>578</w:t>
            </w:r>
            <w:r w:rsidRPr="008366D1">
              <w:rPr>
                <w:rFonts w:ascii="Arial" w:hAnsi="Arial" w:cs="Arial"/>
                <w:sz w:val="18"/>
                <w:szCs w:val="18"/>
              </w:rPr>
              <w:t>,</w:t>
            </w:r>
            <w:r w:rsidR="007854CC" w:rsidRPr="008366D1">
              <w:rPr>
                <w:rFonts w:ascii="Arial" w:hAnsi="Arial" w:cs="Arial"/>
                <w:sz w:val="18"/>
                <w:szCs w:val="18"/>
                <w:lang w:val="en-GB"/>
              </w:rPr>
              <w:t>503</w:t>
            </w:r>
            <w:r w:rsidRPr="008366D1">
              <w:rPr>
                <w:rFonts w:ascii="Arial" w:hAnsi="Arial" w:cs="Arial"/>
                <w:sz w:val="18"/>
                <w:szCs w:val="18"/>
              </w:rPr>
              <w:t>)</w:t>
            </w:r>
          </w:p>
        </w:tc>
        <w:tc>
          <w:tcPr>
            <w:tcW w:w="1440" w:type="dxa"/>
            <w:gridSpan w:val="2"/>
            <w:shd w:val="clear" w:color="auto" w:fill="FAFAFA"/>
            <w:vAlign w:val="bottom"/>
          </w:tcPr>
          <w:p w14:paraId="70363F92" w14:textId="1E43C346"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186</w:t>
            </w:r>
            <w:r w:rsidRPr="008366D1">
              <w:rPr>
                <w:rFonts w:ascii="Arial" w:hAnsi="Arial" w:cs="Arial"/>
                <w:sz w:val="18"/>
                <w:szCs w:val="18"/>
              </w:rPr>
              <w:t>,</w:t>
            </w:r>
            <w:r w:rsidR="007854CC" w:rsidRPr="008366D1">
              <w:rPr>
                <w:rFonts w:ascii="Arial" w:hAnsi="Arial" w:cs="Arial"/>
                <w:sz w:val="18"/>
                <w:szCs w:val="18"/>
                <w:lang w:val="en-GB"/>
              </w:rPr>
              <w:t>414</w:t>
            </w:r>
            <w:r w:rsidRPr="008366D1">
              <w:rPr>
                <w:rFonts w:ascii="Arial" w:hAnsi="Arial" w:cs="Arial"/>
                <w:sz w:val="18"/>
                <w:szCs w:val="18"/>
              </w:rPr>
              <w:t>,</w:t>
            </w:r>
            <w:r w:rsidR="007854CC" w:rsidRPr="008366D1">
              <w:rPr>
                <w:rFonts w:ascii="Arial" w:hAnsi="Arial" w:cs="Arial"/>
                <w:sz w:val="18"/>
                <w:szCs w:val="18"/>
                <w:lang w:val="en-GB"/>
              </w:rPr>
              <w:t>110</w:t>
            </w:r>
            <w:r w:rsidRPr="008366D1">
              <w:rPr>
                <w:rFonts w:ascii="Arial" w:hAnsi="Arial" w:cs="Arial"/>
                <w:sz w:val="18"/>
                <w:szCs w:val="18"/>
              </w:rPr>
              <w:t>)</w:t>
            </w:r>
          </w:p>
        </w:tc>
        <w:tc>
          <w:tcPr>
            <w:tcW w:w="1449" w:type="dxa"/>
            <w:gridSpan w:val="2"/>
            <w:shd w:val="clear" w:color="auto" w:fill="FAFAFA"/>
            <w:vAlign w:val="bottom"/>
          </w:tcPr>
          <w:p w14:paraId="6C31A944" w14:textId="58DFFE42"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90</w:t>
            </w:r>
            <w:r w:rsidRPr="008366D1">
              <w:rPr>
                <w:rFonts w:ascii="Arial" w:hAnsi="Arial" w:cs="Arial"/>
                <w:sz w:val="18"/>
                <w:szCs w:val="18"/>
              </w:rPr>
              <w:t>,</w:t>
            </w:r>
            <w:r w:rsidR="007854CC" w:rsidRPr="008366D1">
              <w:rPr>
                <w:rFonts w:ascii="Arial" w:hAnsi="Arial" w:cs="Arial"/>
                <w:sz w:val="18"/>
                <w:szCs w:val="18"/>
                <w:lang w:val="en-GB"/>
              </w:rPr>
              <w:t>218</w:t>
            </w:r>
            <w:r w:rsidRPr="008366D1">
              <w:rPr>
                <w:rFonts w:ascii="Arial" w:hAnsi="Arial" w:cs="Arial"/>
                <w:sz w:val="18"/>
                <w:szCs w:val="18"/>
              </w:rPr>
              <w:t>,</w:t>
            </w:r>
            <w:r w:rsidR="007854CC" w:rsidRPr="008366D1">
              <w:rPr>
                <w:rFonts w:ascii="Arial" w:hAnsi="Arial" w:cs="Arial"/>
                <w:sz w:val="18"/>
                <w:szCs w:val="18"/>
                <w:lang w:val="en-GB"/>
              </w:rPr>
              <w:t>987</w:t>
            </w:r>
            <w:r w:rsidRPr="008366D1">
              <w:rPr>
                <w:rFonts w:ascii="Arial" w:hAnsi="Arial" w:cs="Arial"/>
                <w:sz w:val="18"/>
                <w:szCs w:val="18"/>
              </w:rPr>
              <w:t>)</w:t>
            </w:r>
          </w:p>
        </w:tc>
        <w:tc>
          <w:tcPr>
            <w:tcW w:w="1341" w:type="dxa"/>
            <w:gridSpan w:val="2"/>
            <w:shd w:val="clear" w:color="auto" w:fill="FAFAFA"/>
            <w:vAlign w:val="bottom"/>
          </w:tcPr>
          <w:p w14:paraId="48377ED4" w14:textId="7B2077C0" w:rsidR="004402E9" w:rsidRPr="008366D1" w:rsidRDefault="004402E9" w:rsidP="004402E9">
            <w:pPr>
              <w:ind w:right="-72"/>
              <w:jc w:val="right"/>
              <w:rPr>
                <w:rFonts w:ascii="Arial" w:hAnsi="Arial" w:cs="Arial"/>
                <w:sz w:val="18"/>
                <w:szCs w:val="18"/>
                <w:cs/>
              </w:rPr>
            </w:pPr>
            <w:r w:rsidRPr="008366D1">
              <w:rPr>
                <w:rFonts w:ascii="Arial" w:hAnsi="Arial" w:cs="Arial"/>
                <w:sz w:val="18"/>
                <w:szCs w:val="18"/>
              </w:rPr>
              <w:t>(</w:t>
            </w:r>
            <w:r w:rsidR="007854CC" w:rsidRPr="008366D1">
              <w:rPr>
                <w:rFonts w:ascii="Arial" w:hAnsi="Arial" w:cs="Arial"/>
                <w:sz w:val="18"/>
                <w:szCs w:val="18"/>
                <w:lang w:val="en-GB"/>
              </w:rPr>
              <w:t>10</w:t>
            </w:r>
            <w:r w:rsidRPr="008366D1">
              <w:rPr>
                <w:rFonts w:ascii="Arial" w:hAnsi="Arial" w:cs="Arial"/>
                <w:sz w:val="18"/>
                <w:szCs w:val="18"/>
              </w:rPr>
              <w:t>,</w:t>
            </w:r>
            <w:r w:rsidR="007854CC" w:rsidRPr="008366D1">
              <w:rPr>
                <w:rFonts w:ascii="Arial" w:hAnsi="Arial" w:cs="Arial"/>
                <w:sz w:val="18"/>
                <w:szCs w:val="18"/>
                <w:lang w:val="en-GB"/>
              </w:rPr>
              <w:t>462</w:t>
            </w:r>
            <w:r w:rsidRPr="008366D1">
              <w:rPr>
                <w:rFonts w:ascii="Arial" w:hAnsi="Arial" w:cs="Arial"/>
                <w:sz w:val="18"/>
                <w:szCs w:val="18"/>
              </w:rPr>
              <w:t>,</w:t>
            </w:r>
            <w:r w:rsidR="007854CC" w:rsidRPr="008366D1">
              <w:rPr>
                <w:rFonts w:ascii="Arial" w:hAnsi="Arial" w:cs="Arial"/>
                <w:sz w:val="18"/>
                <w:szCs w:val="18"/>
                <w:lang w:val="en-GB"/>
              </w:rPr>
              <w:t>229</w:t>
            </w:r>
            <w:r w:rsidRPr="008366D1">
              <w:rPr>
                <w:rFonts w:ascii="Arial" w:hAnsi="Arial" w:cs="Arial"/>
                <w:sz w:val="18"/>
                <w:szCs w:val="18"/>
              </w:rPr>
              <w:t>)</w:t>
            </w:r>
          </w:p>
        </w:tc>
        <w:tc>
          <w:tcPr>
            <w:tcW w:w="1341" w:type="dxa"/>
            <w:gridSpan w:val="2"/>
            <w:shd w:val="clear" w:color="auto" w:fill="FAFAFA"/>
            <w:vAlign w:val="bottom"/>
          </w:tcPr>
          <w:p w14:paraId="14095EDD" w14:textId="17CC7B39"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5</w:t>
            </w:r>
            <w:r w:rsidRPr="008366D1">
              <w:rPr>
                <w:rFonts w:ascii="Arial" w:hAnsi="Arial" w:cs="Arial"/>
                <w:sz w:val="18"/>
                <w:szCs w:val="18"/>
              </w:rPr>
              <w:t>,</w:t>
            </w:r>
            <w:r w:rsidR="007854CC" w:rsidRPr="008366D1">
              <w:rPr>
                <w:rFonts w:ascii="Arial" w:hAnsi="Arial" w:cs="Arial"/>
                <w:sz w:val="18"/>
                <w:szCs w:val="18"/>
                <w:lang w:val="en-GB"/>
              </w:rPr>
              <w:t>077</w:t>
            </w:r>
            <w:r w:rsidRPr="008366D1">
              <w:rPr>
                <w:rFonts w:ascii="Arial" w:hAnsi="Arial" w:cs="Arial"/>
                <w:sz w:val="18"/>
                <w:szCs w:val="18"/>
              </w:rPr>
              <w:t>,</w:t>
            </w:r>
            <w:r w:rsidR="007854CC" w:rsidRPr="008366D1">
              <w:rPr>
                <w:rFonts w:ascii="Arial" w:hAnsi="Arial" w:cs="Arial"/>
                <w:sz w:val="18"/>
                <w:szCs w:val="18"/>
                <w:lang w:val="en-GB"/>
              </w:rPr>
              <w:t>985</w:t>
            </w:r>
            <w:r w:rsidRPr="008366D1">
              <w:rPr>
                <w:rFonts w:ascii="Arial" w:hAnsi="Arial" w:cs="Arial"/>
                <w:sz w:val="18"/>
                <w:szCs w:val="18"/>
              </w:rPr>
              <w:t>)</w:t>
            </w:r>
          </w:p>
        </w:tc>
        <w:tc>
          <w:tcPr>
            <w:tcW w:w="1476" w:type="dxa"/>
            <w:gridSpan w:val="2"/>
            <w:shd w:val="clear" w:color="auto" w:fill="FAFAFA"/>
            <w:vAlign w:val="bottom"/>
          </w:tcPr>
          <w:p w14:paraId="46890194" w14:textId="5A442A80"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p>
        </w:tc>
        <w:tc>
          <w:tcPr>
            <w:tcW w:w="1444" w:type="dxa"/>
            <w:gridSpan w:val="3"/>
            <w:shd w:val="clear" w:color="auto" w:fill="FAFAFA"/>
            <w:vAlign w:val="bottom"/>
          </w:tcPr>
          <w:p w14:paraId="110E5493" w14:textId="2D9989C4"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334</w:t>
            </w:r>
            <w:r w:rsidRPr="008366D1">
              <w:rPr>
                <w:rFonts w:ascii="Arial" w:hAnsi="Arial" w:cs="Arial"/>
                <w:sz w:val="18"/>
                <w:szCs w:val="18"/>
              </w:rPr>
              <w:t>,</w:t>
            </w:r>
            <w:r w:rsidR="007854CC" w:rsidRPr="008366D1">
              <w:rPr>
                <w:rFonts w:ascii="Arial" w:hAnsi="Arial" w:cs="Arial"/>
                <w:sz w:val="18"/>
                <w:szCs w:val="18"/>
                <w:lang w:val="en-GB"/>
              </w:rPr>
              <w:t>550</w:t>
            </w:r>
            <w:r w:rsidRPr="008366D1">
              <w:rPr>
                <w:rFonts w:ascii="Arial" w:hAnsi="Arial" w:cs="Arial"/>
                <w:sz w:val="18"/>
                <w:szCs w:val="18"/>
              </w:rPr>
              <w:t>,</w:t>
            </w:r>
            <w:r w:rsidR="007854CC" w:rsidRPr="008366D1">
              <w:rPr>
                <w:rFonts w:ascii="Arial" w:hAnsi="Arial" w:cs="Arial"/>
                <w:sz w:val="18"/>
                <w:szCs w:val="18"/>
                <w:lang w:val="en-GB"/>
              </w:rPr>
              <w:t>331</w:t>
            </w:r>
            <w:r w:rsidRPr="008366D1">
              <w:rPr>
                <w:rFonts w:ascii="Arial" w:hAnsi="Arial" w:cs="Arial"/>
                <w:sz w:val="18"/>
                <w:szCs w:val="18"/>
              </w:rPr>
              <w:t>)</w:t>
            </w:r>
          </w:p>
        </w:tc>
      </w:tr>
      <w:tr w:rsidR="004402E9" w:rsidRPr="008366D1" w14:paraId="57E091E4" w14:textId="77777777" w:rsidTr="009F4364">
        <w:trPr>
          <w:cantSplit/>
        </w:trPr>
        <w:tc>
          <w:tcPr>
            <w:tcW w:w="4032" w:type="dxa"/>
            <w:vAlign w:val="bottom"/>
          </w:tcPr>
          <w:p w14:paraId="34F6A9C0" w14:textId="77777777" w:rsidR="004402E9" w:rsidRPr="008366D1" w:rsidRDefault="004402E9" w:rsidP="004402E9">
            <w:pPr>
              <w:ind w:left="-101"/>
              <w:jc w:val="both"/>
              <w:rPr>
                <w:rFonts w:ascii="Arial" w:hAnsi="Arial" w:cs="Arial"/>
                <w:sz w:val="18"/>
                <w:szCs w:val="18"/>
              </w:rPr>
            </w:pPr>
          </w:p>
        </w:tc>
        <w:tc>
          <w:tcPr>
            <w:tcW w:w="1440" w:type="dxa"/>
            <w:gridSpan w:val="2"/>
            <w:tcBorders>
              <w:top w:val="single" w:sz="4" w:space="0" w:color="auto"/>
            </w:tcBorders>
            <w:shd w:val="clear" w:color="auto" w:fill="FAFAFA"/>
            <w:vAlign w:val="bottom"/>
          </w:tcPr>
          <w:p w14:paraId="75DB01D0" w14:textId="77777777" w:rsidR="004402E9" w:rsidRPr="008366D1" w:rsidRDefault="004402E9" w:rsidP="004402E9">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14:paraId="6DE18B4F" w14:textId="77777777" w:rsidR="004402E9" w:rsidRPr="008366D1" w:rsidRDefault="004402E9" w:rsidP="004402E9">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14:paraId="00AA548F" w14:textId="77777777" w:rsidR="004402E9" w:rsidRPr="008366D1" w:rsidRDefault="004402E9" w:rsidP="004402E9">
            <w:pPr>
              <w:ind w:right="-72"/>
              <w:jc w:val="right"/>
              <w:rPr>
                <w:rFonts w:ascii="Arial" w:hAnsi="Arial" w:cs="Arial"/>
                <w:sz w:val="18"/>
                <w:szCs w:val="18"/>
              </w:rPr>
            </w:pPr>
          </w:p>
        </w:tc>
        <w:tc>
          <w:tcPr>
            <w:tcW w:w="1449" w:type="dxa"/>
            <w:gridSpan w:val="2"/>
            <w:tcBorders>
              <w:top w:val="single" w:sz="4" w:space="0" w:color="auto"/>
            </w:tcBorders>
            <w:shd w:val="clear" w:color="auto" w:fill="FAFAFA"/>
            <w:vAlign w:val="bottom"/>
          </w:tcPr>
          <w:p w14:paraId="217A92FF" w14:textId="77777777" w:rsidR="004402E9" w:rsidRPr="008366D1" w:rsidRDefault="004402E9" w:rsidP="004402E9">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bottom"/>
          </w:tcPr>
          <w:p w14:paraId="7665F815" w14:textId="77777777" w:rsidR="004402E9" w:rsidRPr="008366D1" w:rsidRDefault="004402E9" w:rsidP="004402E9">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bottom"/>
          </w:tcPr>
          <w:p w14:paraId="40EB32DB" w14:textId="77777777" w:rsidR="004402E9" w:rsidRPr="008366D1" w:rsidRDefault="004402E9" w:rsidP="004402E9">
            <w:pPr>
              <w:ind w:right="-72"/>
              <w:jc w:val="right"/>
              <w:rPr>
                <w:rFonts w:ascii="Arial" w:hAnsi="Arial" w:cs="Arial"/>
                <w:sz w:val="18"/>
                <w:szCs w:val="18"/>
              </w:rPr>
            </w:pPr>
          </w:p>
        </w:tc>
        <w:tc>
          <w:tcPr>
            <w:tcW w:w="1476" w:type="dxa"/>
            <w:gridSpan w:val="2"/>
            <w:tcBorders>
              <w:top w:val="single" w:sz="4" w:space="0" w:color="auto"/>
            </w:tcBorders>
            <w:shd w:val="clear" w:color="auto" w:fill="FAFAFA"/>
            <w:vAlign w:val="bottom"/>
          </w:tcPr>
          <w:p w14:paraId="1A0AC91D" w14:textId="77777777" w:rsidR="004402E9" w:rsidRPr="008366D1" w:rsidRDefault="004402E9" w:rsidP="004402E9">
            <w:pPr>
              <w:ind w:right="-72"/>
              <w:jc w:val="right"/>
              <w:rPr>
                <w:rFonts w:ascii="Arial" w:hAnsi="Arial" w:cs="Arial"/>
                <w:sz w:val="18"/>
                <w:szCs w:val="18"/>
              </w:rPr>
            </w:pPr>
          </w:p>
        </w:tc>
        <w:tc>
          <w:tcPr>
            <w:tcW w:w="1444" w:type="dxa"/>
            <w:gridSpan w:val="3"/>
            <w:tcBorders>
              <w:top w:val="single" w:sz="4" w:space="0" w:color="auto"/>
            </w:tcBorders>
            <w:shd w:val="clear" w:color="auto" w:fill="FAFAFA"/>
            <w:vAlign w:val="bottom"/>
          </w:tcPr>
          <w:p w14:paraId="2AD210F0" w14:textId="77777777" w:rsidR="004402E9" w:rsidRPr="008366D1" w:rsidRDefault="004402E9" w:rsidP="004402E9">
            <w:pPr>
              <w:ind w:right="-72"/>
              <w:jc w:val="right"/>
              <w:rPr>
                <w:rFonts w:ascii="Arial" w:hAnsi="Arial" w:cs="Arial"/>
                <w:sz w:val="18"/>
                <w:szCs w:val="18"/>
              </w:rPr>
            </w:pPr>
          </w:p>
        </w:tc>
      </w:tr>
      <w:tr w:rsidR="004402E9" w:rsidRPr="008366D1" w14:paraId="0DD283B0" w14:textId="77777777" w:rsidTr="009F4364">
        <w:trPr>
          <w:cantSplit/>
        </w:trPr>
        <w:tc>
          <w:tcPr>
            <w:tcW w:w="4032" w:type="dxa"/>
            <w:vAlign w:val="bottom"/>
          </w:tcPr>
          <w:p w14:paraId="5D49B556" w14:textId="77777777" w:rsidR="004402E9" w:rsidRPr="008366D1" w:rsidRDefault="004402E9" w:rsidP="004402E9">
            <w:pPr>
              <w:ind w:left="-101"/>
              <w:jc w:val="both"/>
              <w:rPr>
                <w:rFonts w:ascii="Arial" w:hAnsi="Arial" w:cs="Arial"/>
                <w:sz w:val="18"/>
                <w:szCs w:val="18"/>
              </w:rPr>
            </w:pPr>
            <w:r w:rsidRPr="008366D1">
              <w:rPr>
                <w:rFonts w:ascii="Arial" w:hAnsi="Arial" w:cs="Arial"/>
                <w:sz w:val="18"/>
                <w:szCs w:val="18"/>
              </w:rPr>
              <w:t>Closing net book amount</w:t>
            </w:r>
          </w:p>
        </w:tc>
        <w:tc>
          <w:tcPr>
            <w:tcW w:w="1440" w:type="dxa"/>
            <w:gridSpan w:val="2"/>
            <w:tcBorders>
              <w:bottom w:val="single" w:sz="4" w:space="0" w:color="auto"/>
            </w:tcBorders>
            <w:shd w:val="clear" w:color="auto" w:fill="FAFAFA"/>
            <w:vAlign w:val="bottom"/>
          </w:tcPr>
          <w:p w14:paraId="6FBE9874" w14:textId="032D2354"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128</w:t>
            </w:r>
            <w:r w:rsidR="004402E9" w:rsidRPr="008366D1">
              <w:rPr>
                <w:rFonts w:ascii="Arial" w:hAnsi="Arial" w:cs="Arial"/>
                <w:sz w:val="18"/>
                <w:szCs w:val="18"/>
              </w:rPr>
              <w:t>,</w:t>
            </w:r>
            <w:r w:rsidRPr="008366D1">
              <w:rPr>
                <w:rFonts w:ascii="Arial" w:hAnsi="Arial" w:cs="Arial"/>
                <w:sz w:val="18"/>
                <w:szCs w:val="18"/>
                <w:lang w:val="en-GB"/>
              </w:rPr>
              <w:t>089</w:t>
            </w:r>
            <w:r w:rsidR="004402E9" w:rsidRPr="008366D1">
              <w:rPr>
                <w:rFonts w:ascii="Arial" w:hAnsi="Arial" w:cs="Arial"/>
                <w:sz w:val="18"/>
                <w:szCs w:val="18"/>
              </w:rPr>
              <w:t>,</w:t>
            </w:r>
            <w:r w:rsidRPr="008366D1">
              <w:rPr>
                <w:rFonts w:ascii="Arial" w:hAnsi="Arial" w:cs="Arial"/>
                <w:sz w:val="18"/>
                <w:szCs w:val="18"/>
                <w:lang w:val="en-GB"/>
              </w:rPr>
              <w:t>374</w:t>
            </w:r>
          </w:p>
        </w:tc>
        <w:tc>
          <w:tcPr>
            <w:tcW w:w="1440" w:type="dxa"/>
            <w:gridSpan w:val="2"/>
            <w:tcBorders>
              <w:bottom w:val="single" w:sz="4" w:space="0" w:color="auto"/>
            </w:tcBorders>
            <w:shd w:val="clear" w:color="auto" w:fill="FAFAFA"/>
            <w:vAlign w:val="bottom"/>
          </w:tcPr>
          <w:p w14:paraId="7DEB8FC6" w14:textId="6C0C14A2"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194</w:t>
            </w:r>
            <w:r w:rsidR="004402E9" w:rsidRPr="008366D1">
              <w:rPr>
                <w:rFonts w:ascii="Arial" w:hAnsi="Arial" w:cs="Arial"/>
                <w:sz w:val="18"/>
                <w:szCs w:val="18"/>
              </w:rPr>
              <w:t>,</w:t>
            </w:r>
            <w:r w:rsidRPr="008366D1">
              <w:rPr>
                <w:rFonts w:ascii="Arial" w:hAnsi="Arial" w:cs="Arial"/>
                <w:sz w:val="18"/>
                <w:szCs w:val="18"/>
                <w:lang w:val="en-GB"/>
              </w:rPr>
              <w:t>449</w:t>
            </w:r>
            <w:r w:rsidR="004402E9" w:rsidRPr="008366D1">
              <w:rPr>
                <w:rFonts w:ascii="Arial" w:hAnsi="Arial" w:cs="Arial"/>
                <w:sz w:val="18"/>
                <w:szCs w:val="18"/>
              </w:rPr>
              <w:t>,</w:t>
            </w:r>
            <w:r w:rsidRPr="008366D1">
              <w:rPr>
                <w:rFonts w:ascii="Arial" w:hAnsi="Arial" w:cs="Arial"/>
                <w:sz w:val="18"/>
                <w:szCs w:val="18"/>
                <w:lang w:val="en-GB"/>
              </w:rPr>
              <w:t>017</w:t>
            </w:r>
          </w:p>
        </w:tc>
        <w:tc>
          <w:tcPr>
            <w:tcW w:w="1440" w:type="dxa"/>
            <w:gridSpan w:val="2"/>
            <w:tcBorders>
              <w:bottom w:val="single" w:sz="4" w:space="0" w:color="auto"/>
            </w:tcBorders>
            <w:shd w:val="clear" w:color="auto" w:fill="FAFAFA"/>
            <w:vAlign w:val="bottom"/>
          </w:tcPr>
          <w:p w14:paraId="50F7A606" w14:textId="2CD664A9"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845</w:t>
            </w:r>
            <w:r w:rsidR="004402E9" w:rsidRPr="008366D1">
              <w:rPr>
                <w:rFonts w:ascii="Arial" w:hAnsi="Arial" w:cs="Arial"/>
                <w:sz w:val="18"/>
                <w:szCs w:val="18"/>
              </w:rPr>
              <w:t>,</w:t>
            </w:r>
            <w:r w:rsidRPr="008366D1">
              <w:rPr>
                <w:rFonts w:ascii="Arial" w:hAnsi="Arial" w:cs="Arial"/>
                <w:sz w:val="18"/>
                <w:szCs w:val="18"/>
                <w:lang w:val="en-GB"/>
              </w:rPr>
              <w:t>539</w:t>
            </w:r>
            <w:r w:rsidR="004402E9" w:rsidRPr="008366D1">
              <w:rPr>
                <w:rFonts w:ascii="Arial" w:hAnsi="Arial" w:cs="Arial"/>
                <w:sz w:val="18"/>
                <w:szCs w:val="18"/>
              </w:rPr>
              <w:t>,</w:t>
            </w:r>
            <w:r w:rsidRPr="008366D1">
              <w:rPr>
                <w:rFonts w:ascii="Arial" w:hAnsi="Arial" w:cs="Arial"/>
                <w:sz w:val="18"/>
                <w:szCs w:val="18"/>
                <w:lang w:val="en-GB"/>
              </w:rPr>
              <w:t>883</w:t>
            </w:r>
          </w:p>
        </w:tc>
        <w:tc>
          <w:tcPr>
            <w:tcW w:w="1449" w:type="dxa"/>
            <w:gridSpan w:val="2"/>
            <w:tcBorders>
              <w:bottom w:val="single" w:sz="4" w:space="0" w:color="auto"/>
            </w:tcBorders>
            <w:shd w:val="clear" w:color="auto" w:fill="FAFAFA"/>
            <w:vAlign w:val="bottom"/>
          </w:tcPr>
          <w:p w14:paraId="47A92133" w14:textId="3A0FD4E0"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185</w:t>
            </w:r>
            <w:r w:rsidR="004402E9" w:rsidRPr="008366D1">
              <w:rPr>
                <w:rFonts w:ascii="Arial" w:hAnsi="Arial" w:cs="Arial"/>
                <w:sz w:val="18"/>
                <w:szCs w:val="18"/>
              </w:rPr>
              <w:t>,</w:t>
            </w:r>
            <w:r w:rsidRPr="008366D1">
              <w:rPr>
                <w:rFonts w:ascii="Arial" w:hAnsi="Arial" w:cs="Arial"/>
                <w:sz w:val="18"/>
                <w:szCs w:val="18"/>
                <w:lang w:val="en-GB"/>
              </w:rPr>
              <w:t>878</w:t>
            </w:r>
            <w:r w:rsidR="004402E9" w:rsidRPr="008366D1">
              <w:rPr>
                <w:rFonts w:ascii="Arial" w:hAnsi="Arial" w:cs="Arial"/>
                <w:sz w:val="18"/>
                <w:szCs w:val="18"/>
              </w:rPr>
              <w:t>,</w:t>
            </w:r>
            <w:r w:rsidRPr="008366D1">
              <w:rPr>
                <w:rFonts w:ascii="Arial" w:hAnsi="Arial" w:cs="Arial"/>
                <w:sz w:val="18"/>
                <w:szCs w:val="18"/>
                <w:lang w:val="en-GB"/>
              </w:rPr>
              <w:t>598</w:t>
            </w:r>
          </w:p>
        </w:tc>
        <w:tc>
          <w:tcPr>
            <w:tcW w:w="1341" w:type="dxa"/>
            <w:gridSpan w:val="2"/>
            <w:tcBorders>
              <w:bottom w:val="single" w:sz="4" w:space="0" w:color="auto"/>
            </w:tcBorders>
            <w:shd w:val="clear" w:color="auto" w:fill="FAFAFA"/>
            <w:vAlign w:val="bottom"/>
          </w:tcPr>
          <w:p w14:paraId="3E6B8662" w14:textId="509A4497"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19</w:t>
            </w:r>
            <w:r w:rsidR="004402E9" w:rsidRPr="008366D1">
              <w:rPr>
                <w:rFonts w:ascii="Arial" w:hAnsi="Arial" w:cs="Arial"/>
                <w:sz w:val="18"/>
                <w:szCs w:val="18"/>
              </w:rPr>
              <w:t>,</w:t>
            </w:r>
            <w:r w:rsidRPr="008366D1">
              <w:rPr>
                <w:rFonts w:ascii="Arial" w:hAnsi="Arial" w:cs="Arial"/>
                <w:sz w:val="18"/>
                <w:szCs w:val="18"/>
                <w:lang w:val="en-GB"/>
              </w:rPr>
              <w:t>287</w:t>
            </w:r>
            <w:r w:rsidR="004402E9" w:rsidRPr="008366D1">
              <w:rPr>
                <w:rFonts w:ascii="Arial" w:hAnsi="Arial" w:cs="Arial"/>
                <w:sz w:val="18"/>
                <w:szCs w:val="18"/>
              </w:rPr>
              <w:t>,</w:t>
            </w:r>
            <w:r w:rsidRPr="008366D1">
              <w:rPr>
                <w:rFonts w:ascii="Arial" w:hAnsi="Arial" w:cs="Arial"/>
                <w:sz w:val="18"/>
                <w:szCs w:val="18"/>
                <w:lang w:val="en-GB"/>
              </w:rPr>
              <w:t>844</w:t>
            </w:r>
          </w:p>
        </w:tc>
        <w:tc>
          <w:tcPr>
            <w:tcW w:w="1341" w:type="dxa"/>
            <w:gridSpan w:val="2"/>
            <w:tcBorders>
              <w:bottom w:val="single" w:sz="4" w:space="0" w:color="auto"/>
            </w:tcBorders>
            <w:shd w:val="clear" w:color="auto" w:fill="FAFAFA"/>
            <w:vAlign w:val="bottom"/>
          </w:tcPr>
          <w:p w14:paraId="3E0F23CF" w14:textId="6AE4DD36"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8</w:t>
            </w:r>
            <w:r w:rsidR="004402E9" w:rsidRPr="008366D1">
              <w:rPr>
                <w:rFonts w:ascii="Arial" w:hAnsi="Arial" w:cs="Arial"/>
                <w:sz w:val="18"/>
                <w:szCs w:val="18"/>
              </w:rPr>
              <w:t>,</w:t>
            </w:r>
            <w:r w:rsidRPr="008366D1">
              <w:rPr>
                <w:rFonts w:ascii="Arial" w:hAnsi="Arial" w:cs="Arial"/>
                <w:sz w:val="18"/>
                <w:szCs w:val="18"/>
                <w:lang w:val="en-GB"/>
              </w:rPr>
              <w:t>600</w:t>
            </w:r>
            <w:r w:rsidR="004402E9" w:rsidRPr="008366D1">
              <w:rPr>
                <w:rFonts w:ascii="Arial" w:hAnsi="Arial" w:cs="Arial"/>
                <w:sz w:val="18"/>
                <w:szCs w:val="18"/>
              </w:rPr>
              <w:t>,</w:t>
            </w:r>
            <w:r w:rsidRPr="008366D1">
              <w:rPr>
                <w:rFonts w:ascii="Arial" w:hAnsi="Arial" w:cs="Arial"/>
                <w:sz w:val="18"/>
                <w:szCs w:val="18"/>
                <w:lang w:val="en-GB"/>
              </w:rPr>
              <w:t>786</w:t>
            </w:r>
          </w:p>
        </w:tc>
        <w:tc>
          <w:tcPr>
            <w:tcW w:w="1476" w:type="dxa"/>
            <w:gridSpan w:val="2"/>
            <w:tcBorders>
              <w:bottom w:val="single" w:sz="4" w:space="0" w:color="auto"/>
            </w:tcBorders>
            <w:shd w:val="clear" w:color="auto" w:fill="FAFAFA"/>
            <w:vAlign w:val="bottom"/>
          </w:tcPr>
          <w:p w14:paraId="65DD9D9B" w14:textId="59DDF843"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141</w:t>
            </w:r>
            <w:r w:rsidR="004402E9" w:rsidRPr="008366D1">
              <w:rPr>
                <w:rFonts w:ascii="Arial" w:hAnsi="Arial" w:cs="Arial"/>
                <w:sz w:val="18"/>
                <w:szCs w:val="18"/>
              </w:rPr>
              <w:t>,</w:t>
            </w:r>
            <w:r w:rsidRPr="008366D1">
              <w:rPr>
                <w:rFonts w:ascii="Arial" w:hAnsi="Arial" w:cs="Arial"/>
                <w:sz w:val="18"/>
                <w:szCs w:val="18"/>
                <w:lang w:val="en-GB"/>
              </w:rPr>
              <w:t>183</w:t>
            </w:r>
            <w:r w:rsidR="004402E9" w:rsidRPr="008366D1">
              <w:rPr>
                <w:rFonts w:ascii="Arial" w:hAnsi="Arial" w:cs="Arial"/>
                <w:sz w:val="18"/>
                <w:szCs w:val="18"/>
              </w:rPr>
              <w:t>,</w:t>
            </w:r>
            <w:r w:rsidRPr="008366D1">
              <w:rPr>
                <w:rFonts w:ascii="Arial" w:hAnsi="Arial" w:cs="Arial"/>
                <w:sz w:val="18"/>
                <w:szCs w:val="18"/>
                <w:lang w:val="en-GB"/>
              </w:rPr>
              <w:t>173</w:t>
            </w:r>
          </w:p>
        </w:tc>
        <w:tc>
          <w:tcPr>
            <w:tcW w:w="1444" w:type="dxa"/>
            <w:gridSpan w:val="3"/>
            <w:tcBorders>
              <w:bottom w:val="single" w:sz="4" w:space="0" w:color="auto"/>
            </w:tcBorders>
            <w:shd w:val="clear" w:color="auto" w:fill="FAFAFA"/>
            <w:vAlign w:val="bottom"/>
          </w:tcPr>
          <w:p w14:paraId="01F4223F" w14:textId="4F88234A"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1</w:t>
            </w:r>
            <w:r w:rsidR="004402E9" w:rsidRPr="008366D1">
              <w:rPr>
                <w:rFonts w:ascii="Arial" w:hAnsi="Arial" w:cs="Arial"/>
                <w:sz w:val="18"/>
                <w:szCs w:val="18"/>
              </w:rPr>
              <w:t>,</w:t>
            </w:r>
            <w:r w:rsidRPr="008366D1">
              <w:rPr>
                <w:rFonts w:ascii="Arial" w:hAnsi="Arial" w:cs="Arial"/>
                <w:sz w:val="18"/>
                <w:szCs w:val="18"/>
                <w:lang w:val="en-GB"/>
              </w:rPr>
              <w:t>523</w:t>
            </w:r>
            <w:r w:rsidR="004402E9" w:rsidRPr="008366D1">
              <w:rPr>
                <w:rFonts w:ascii="Arial" w:hAnsi="Arial" w:cs="Arial"/>
                <w:sz w:val="18"/>
                <w:szCs w:val="18"/>
              </w:rPr>
              <w:t>,</w:t>
            </w:r>
            <w:r w:rsidRPr="008366D1">
              <w:rPr>
                <w:rFonts w:ascii="Arial" w:hAnsi="Arial" w:cs="Arial"/>
                <w:sz w:val="18"/>
                <w:szCs w:val="18"/>
                <w:lang w:val="en-GB"/>
              </w:rPr>
              <w:t>028</w:t>
            </w:r>
            <w:r w:rsidR="004402E9" w:rsidRPr="008366D1">
              <w:rPr>
                <w:rFonts w:ascii="Arial" w:hAnsi="Arial" w:cs="Arial"/>
                <w:sz w:val="18"/>
                <w:szCs w:val="18"/>
              </w:rPr>
              <w:t>,</w:t>
            </w:r>
            <w:r w:rsidRPr="008366D1">
              <w:rPr>
                <w:rFonts w:ascii="Arial" w:hAnsi="Arial" w:cs="Arial"/>
                <w:sz w:val="18"/>
                <w:szCs w:val="18"/>
                <w:lang w:val="en-GB"/>
              </w:rPr>
              <w:t>675</w:t>
            </w:r>
          </w:p>
        </w:tc>
      </w:tr>
      <w:tr w:rsidR="004402E9" w:rsidRPr="008366D1" w14:paraId="372EEC42" w14:textId="77777777" w:rsidTr="009F4364">
        <w:trPr>
          <w:cantSplit/>
        </w:trPr>
        <w:tc>
          <w:tcPr>
            <w:tcW w:w="4032" w:type="dxa"/>
            <w:vAlign w:val="bottom"/>
          </w:tcPr>
          <w:p w14:paraId="60129E47" w14:textId="77777777" w:rsidR="004402E9" w:rsidRPr="008366D1" w:rsidRDefault="004402E9" w:rsidP="004402E9">
            <w:pPr>
              <w:ind w:left="-101"/>
              <w:jc w:val="both"/>
              <w:rPr>
                <w:rFonts w:ascii="Arial" w:hAnsi="Arial" w:cs="Arial"/>
                <w:sz w:val="18"/>
                <w:szCs w:val="18"/>
              </w:rPr>
            </w:pPr>
          </w:p>
        </w:tc>
        <w:tc>
          <w:tcPr>
            <w:tcW w:w="1440" w:type="dxa"/>
            <w:gridSpan w:val="2"/>
            <w:tcBorders>
              <w:top w:val="single" w:sz="4" w:space="0" w:color="auto"/>
            </w:tcBorders>
            <w:shd w:val="clear" w:color="auto" w:fill="FAFAFA"/>
            <w:vAlign w:val="center"/>
          </w:tcPr>
          <w:p w14:paraId="454EE222" w14:textId="77777777" w:rsidR="004402E9" w:rsidRPr="008366D1" w:rsidRDefault="004402E9" w:rsidP="004402E9">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center"/>
          </w:tcPr>
          <w:p w14:paraId="7E46121B" w14:textId="77777777" w:rsidR="004402E9" w:rsidRPr="008366D1" w:rsidRDefault="004402E9" w:rsidP="004402E9">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center"/>
          </w:tcPr>
          <w:p w14:paraId="61319B41" w14:textId="77777777" w:rsidR="004402E9" w:rsidRPr="008366D1" w:rsidRDefault="004402E9" w:rsidP="004402E9">
            <w:pPr>
              <w:ind w:right="-72"/>
              <w:jc w:val="right"/>
              <w:rPr>
                <w:rFonts w:ascii="Arial" w:hAnsi="Arial" w:cs="Arial"/>
                <w:sz w:val="18"/>
                <w:szCs w:val="18"/>
              </w:rPr>
            </w:pPr>
          </w:p>
        </w:tc>
        <w:tc>
          <w:tcPr>
            <w:tcW w:w="1449" w:type="dxa"/>
            <w:gridSpan w:val="2"/>
            <w:tcBorders>
              <w:top w:val="single" w:sz="4" w:space="0" w:color="auto"/>
            </w:tcBorders>
            <w:shd w:val="clear" w:color="auto" w:fill="FAFAFA"/>
            <w:vAlign w:val="center"/>
          </w:tcPr>
          <w:p w14:paraId="471DF9C9" w14:textId="77777777" w:rsidR="004402E9" w:rsidRPr="008366D1" w:rsidRDefault="004402E9" w:rsidP="004402E9">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center"/>
          </w:tcPr>
          <w:p w14:paraId="64046072" w14:textId="77777777" w:rsidR="004402E9" w:rsidRPr="008366D1" w:rsidRDefault="004402E9" w:rsidP="004402E9">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center"/>
          </w:tcPr>
          <w:p w14:paraId="16F4D9BF" w14:textId="77777777" w:rsidR="004402E9" w:rsidRPr="008366D1" w:rsidRDefault="004402E9" w:rsidP="004402E9">
            <w:pPr>
              <w:ind w:right="-72"/>
              <w:jc w:val="right"/>
              <w:rPr>
                <w:rFonts w:ascii="Arial" w:hAnsi="Arial" w:cs="Arial"/>
                <w:sz w:val="18"/>
                <w:szCs w:val="18"/>
              </w:rPr>
            </w:pPr>
          </w:p>
        </w:tc>
        <w:tc>
          <w:tcPr>
            <w:tcW w:w="1476" w:type="dxa"/>
            <w:gridSpan w:val="2"/>
            <w:tcBorders>
              <w:top w:val="single" w:sz="4" w:space="0" w:color="auto"/>
            </w:tcBorders>
            <w:shd w:val="clear" w:color="auto" w:fill="FAFAFA"/>
            <w:vAlign w:val="center"/>
          </w:tcPr>
          <w:p w14:paraId="4A52302E" w14:textId="77777777" w:rsidR="004402E9" w:rsidRPr="008366D1" w:rsidRDefault="004402E9" w:rsidP="004402E9">
            <w:pPr>
              <w:ind w:right="-72"/>
              <w:jc w:val="right"/>
              <w:rPr>
                <w:rFonts w:ascii="Arial" w:hAnsi="Arial" w:cs="Arial"/>
                <w:sz w:val="18"/>
                <w:szCs w:val="18"/>
              </w:rPr>
            </w:pPr>
          </w:p>
        </w:tc>
        <w:tc>
          <w:tcPr>
            <w:tcW w:w="1444" w:type="dxa"/>
            <w:gridSpan w:val="3"/>
            <w:tcBorders>
              <w:top w:val="single" w:sz="4" w:space="0" w:color="auto"/>
            </w:tcBorders>
            <w:shd w:val="clear" w:color="auto" w:fill="FAFAFA"/>
            <w:vAlign w:val="center"/>
          </w:tcPr>
          <w:p w14:paraId="4E0F2C9A" w14:textId="77777777" w:rsidR="004402E9" w:rsidRPr="008366D1" w:rsidRDefault="004402E9" w:rsidP="004402E9">
            <w:pPr>
              <w:ind w:right="-72"/>
              <w:jc w:val="right"/>
              <w:rPr>
                <w:rFonts w:ascii="Arial" w:hAnsi="Arial" w:cs="Arial"/>
                <w:sz w:val="18"/>
                <w:szCs w:val="18"/>
              </w:rPr>
            </w:pPr>
          </w:p>
        </w:tc>
      </w:tr>
      <w:tr w:rsidR="004402E9" w:rsidRPr="008366D1" w14:paraId="12C1728F" w14:textId="77777777" w:rsidTr="009F4364">
        <w:trPr>
          <w:gridAfter w:val="1"/>
          <w:wAfter w:w="13" w:type="dxa"/>
          <w:cantSplit/>
        </w:trPr>
        <w:tc>
          <w:tcPr>
            <w:tcW w:w="4050" w:type="dxa"/>
            <w:gridSpan w:val="2"/>
            <w:vAlign w:val="bottom"/>
          </w:tcPr>
          <w:p w14:paraId="1E2A716D" w14:textId="2A215BCA" w:rsidR="004402E9" w:rsidRPr="008366D1" w:rsidRDefault="004402E9" w:rsidP="004402E9">
            <w:pPr>
              <w:ind w:left="-101"/>
              <w:jc w:val="both"/>
              <w:rPr>
                <w:rFonts w:ascii="Arial" w:hAnsi="Arial" w:cs="Arial"/>
                <w:sz w:val="18"/>
                <w:szCs w:val="18"/>
              </w:rPr>
            </w:pPr>
            <w:r w:rsidRPr="008366D1">
              <w:rPr>
                <w:rFonts w:ascii="Arial" w:hAnsi="Arial" w:cs="Arial"/>
                <w:b/>
                <w:bCs/>
                <w:sz w:val="18"/>
                <w:szCs w:val="18"/>
              </w:rPr>
              <w:t xml:space="preserve">As at </w:t>
            </w:r>
            <w:r w:rsidR="007854CC" w:rsidRPr="008366D1">
              <w:rPr>
                <w:rFonts w:ascii="Arial" w:hAnsi="Arial" w:cs="Arial"/>
                <w:b/>
                <w:bCs/>
                <w:sz w:val="18"/>
                <w:szCs w:val="18"/>
                <w:lang w:val="en-GB"/>
              </w:rPr>
              <w:t>30</w:t>
            </w:r>
            <w:r w:rsidRPr="008366D1">
              <w:rPr>
                <w:rFonts w:ascii="Arial" w:hAnsi="Arial" w:cs="Arial"/>
                <w:b/>
                <w:bCs/>
                <w:sz w:val="18"/>
                <w:szCs w:val="18"/>
              </w:rPr>
              <w:t xml:space="preserve"> September </w:t>
            </w:r>
            <w:r w:rsidR="007854CC" w:rsidRPr="008366D1">
              <w:rPr>
                <w:rFonts w:ascii="Arial" w:hAnsi="Arial" w:cs="Arial"/>
                <w:b/>
                <w:bCs/>
                <w:sz w:val="18"/>
                <w:szCs w:val="18"/>
                <w:lang w:val="en-GB"/>
              </w:rPr>
              <w:t>2023</w:t>
            </w:r>
          </w:p>
        </w:tc>
        <w:tc>
          <w:tcPr>
            <w:tcW w:w="1440" w:type="dxa"/>
            <w:gridSpan w:val="2"/>
            <w:shd w:val="clear" w:color="auto" w:fill="FAFAFA"/>
            <w:vAlign w:val="bottom"/>
          </w:tcPr>
          <w:p w14:paraId="5D4E2715" w14:textId="77777777" w:rsidR="004402E9" w:rsidRPr="008366D1" w:rsidRDefault="004402E9" w:rsidP="004402E9">
            <w:pPr>
              <w:ind w:right="-72"/>
              <w:jc w:val="right"/>
              <w:rPr>
                <w:rFonts w:ascii="Arial" w:hAnsi="Arial" w:cs="Arial"/>
                <w:sz w:val="18"/>
                <w:szCs w:val="18"/>
              </w:rPr>
            </w:pPr>
          </w:p>
        </w:tc>
        <w:tc>
          <w:tcPr>
            <w:tcW w:w="1440" w:type="dxa"/>
            <w:gridSpan w:val="2"/>
            <w:shd w:val="clear" w:color="auto" w:fill="FAFAFA"/>
            <w:vAlign w:val="bottom"/>
          </w:tcPr>
          <w:p w14:paraId="1A3E2B38" w14:textId="77777777" w:rsidR="004402E9" w:rsidRPr="008366D1" w:rsidRDefault="004402E9" w:rsidP="004402E9">
            <w:pPr>
              <w:ind w:right="-72"/>
              <w:jc w:val="right"/>
              <w:rPr>
                <w:rFonts w:ascii="Arial" w:hAnsi="Arial" w:cs="Arial"/>
                <w:sz w:val="18"/>
                <w:szCs w:val="18"/>
              </w:rPr>
            </w:pPr>
          </w:p>
        </w:tc>
        <w:tc>
          <w:tcPr>
            <w:tcW w:w="1440" w:type="dxa"/>
            <w:gridSpan w:val="2"/>
            <w:shd w:val="clear" w:color="auto" w:fill="FAFAFA"/>
            <w:vAlign w:val="bottom"/>
          </w:tcPr>
          <w:p w14:paraId="5E0CCDF9" w14:textId="77777777" w:rsidR="004402E9" w:rsidRPr="008366D1" w:rsidRDefault="004402E9" w:rsidP="004402E9">
            <w:pPr>
              <w:ind w:right="-72"/>
              <w:jc w:val="right"/>
              <w:rPr>
                <w:rFonts w:ascii="Arial" w:hAnsi="Arial" w:cs="Arial"/>
                <w:sz w:val="18"/>
                <w:szCs w:val="18"/>
              </w:rPr>
            </w:pPr>
          </w:p>
        </w:tc>
        <w:tc>
          <w:tcPr>
            <w:tcW w:w="1440" w:type="dxa"/>
            <w:gridSpan w:val="2"/>
            <w:shd w:val="clear" w:color="auto" w:fill="FAFAFA"/>
            <w:vAlign w:val="bottom"/>
          </w:tcPr>
          <w:p w14:paraId="2C46A000" w14:textId="77777777" w:rsidR="004402E9" w:rsidRPr="008366D1" w:rsidRDefault="004402E9" w:rsidP="004402E9">
            <w:pPr>
              <w:ind w:right="-72"/>
              <w:jc w:val="right"/>
              <w:rPr>
                <w:rFonts w:ascii="Arial" w:hAnsi="Arial" w:cs="Arial"/>
                <w:sz w:val="18"/>
                <w:szCs w:val="18"/>
              </w:rPr>
            </w:pPr>
          </w:p>
        </w:tc>
        <w:tc>
          <w:tcPr>
            <w:tcW w:w="1341" w:type="dxa"/>
            <w:gridSpan w:val="2"/>
            <w:shd w:val="clear" w:color="auto" w:fill="FAFAFA"/>
            <w:vAlign w:val="bottom"/>
          </w:tcPr>
          <w:p w14:paraId="2C74F1F9" w14:textId="77777777" w:rsidR="004402E9" w:rsidRPr="008366D1" w:rsidRDefault="004402E9" w:rsidP="004402E9">
            <w:pPr>
              <w:ind w:right="-72"/>
              <w:jc w:val="right"/>
              <w:rPr>
                <w:rFonts w:ascii="Arial" w:hAnsi="Arial" w:cs="Arial"/>
                <w:sz w:val="18"/>
                <w:szCs w:val="18"/>
              </w:rPr>
            </w:pPr>
          </w:p>
        </w:tc>
        <w:tc>
          <w:tcPr>
            <w:tcW w:w="1341" w:type="dxa"/>
            <w:gridSpan w:val="2"/>
            <w:shd w:val="clear" w:color="auto" w:fill="FAFAFA"/>
            <w:vAlign w:val="bottom"/>
          </w:tcPr>
          <w:p w14:paraId="1D73AC5C" w14:textId="77777777" w:rsidR="004402E9" w:rsidRPr="008366D1" w:rsidRDefault="004402E9" w:rsidP="004402E9">
            <w:pPr>
              <w:ind w:right="-72"/>
              <w:jc w:val="right"/>
              <w:rPr>
                <w:rFonts w:ascii="Arial" w:hAnsi="Arial" w:cs="Arial"/>
                <w:sz w:val="18"/>
                <w:szCs w:val="18"/>
              </w:rPr>
            </w:pPr>
          </w:p>
        </w:tc>
        <w:tc>
          <w:tcPr>
            <w:tcW w:w="1476" w:type="dxa"/>
            <w:gridSpan w:val="2"/>
            <w:shd w:val="clear" w:color="auto" w:fill="FAFAFA"/>
            <w:vAlign w:val="bottom"/>
          </w:tcPr>
          <w:p w14:paraId="79A80329" w14:textId="77777777" w:rsidR="004402E9" w:rsidRPr="008366D1" w:rsidRDefault="004402E9" w:rsidP="004402E9">
            <w:pPr>
              <w:ind w:right="-72"/>
              <w:jc w:val="right"/>
              <w:rPr>
                <w:rFonts w:ascii="Arial" w:hAnsi="Arial" w:cs="Arial"/>
                <w:sz w:val="18"/>
                <w:szCs w:val="18"/>
              </w:rPr>
            </w:pPr>
          </w:p>
        </w:tc>
        <w:tc>
          <w:tcPr>
            <w:tcW w:w="1422" w:type="dxa"/>
            <w:shd w:val="clear" w:color="auto" w:fill="FAFAFA"/>
            <w:vAlign w:val="bottom"/>
          </w:tcPr>
          <w:p w14:paraId="3D8E2F82" w14:textId="77777777" w:rsidR="004402E9" w:rsidRPr="008366D1" w:rsidRDefault="004402E9" w:rsidP="004402E9">
            <w:pPr>
              <w:ind w:right="-72"/>
              <w:jc w:val="right"/>
              <w:rPr>
                <w:rFonts w:ascii="Arial" w:hAnsi="Arial" w:cs="Arial"/>
                <w:sz w:val="18"/>
                <w:szCs w:val="18"/>
              </w:rPr>
            </w:pPr>
          </w:p>
        </w:tc>
      </w:tr>
      <w:tr w:rsidR="004402E9" w:rsidRPr="008366D1" w14:paraId="04EBC9D3" w14:textId="77777777" w:rsidTr="009F4364">
        <w:trPr>
          <w:gridAfter w:val="1"/>
          <w:wAfter w:w="13" w:type="dxa"/>
          <w:cantSplit/>
          <w:trHeight w:val="65"/>
        </w:trPr>
        <w:tc>
          <w:tcPr>
            <w:tcW w:w="4050" w:type="dxa"/>
            <w:gridSpan w:val="2"/>
            <w:vAlign w:val="bottom"/>
          </w:tcPr>
          <w:p w14:paraId="225493BE" w14:textId="77777777" w:rsidR="004402E9" w:rsidRPr="008366D1" w:rsidRDefault="004402E9" w:rsidP="004402E9">
            <w:pPr>
              <w:ind w:left="-101"/>
              <w:jc w:val="both"/>
              <w:rPr>
                <w:rFonts w:ascii="Arial" w:hAnsi="Arial" w:cs="Arial"/>
                <w:sz w:val="18"/>
                <w:szCs w:val="18"/>
                <w:lang w:val="en-GB"/>
              </w:rPr>
            </w:pPr>
            <w:r w:rsidRPr="008366D1">
              <w:rPr>
                <w:rFonts w:ascii="Arial" w:hAnsi="Arial" w:cs="Arial"/>
                <w:sz w:val="18"/>
                <w:szCs w:val="18"/>
              </w:rPr>
              <w:t>Cost</w:t>
            </w:r>
          </w:p>
        </w:tc>
        <w:tc>
          <w:tcPr>
            <w:tcW w:w="1440" w:type="dxa"/>
            <w:gridSpan w:val="2"/>
            <w:shd w:val="clear" w:color="auto" w:fill="FAFAFA"/>
          </w:tcPr>
          <w:p w14:paraId="21B4B7EB" w14:textId="27ECACA2"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215</w:t>
            </w:r>
            <w:r w:rsidR="004402E9" w:rsidRPr="008366D1">
              <w:rPr>
                <w:rFonts w:ascii="Arial" w:hAnsi="Arial" w:cs="Arial"/>
                <w:sz w:val="18"/>
                <w:szCs w:val="18"/>
              </w:rPr>
              <w:t>,</w:t>
            </w:r>
            <w:r w:rsidRPr="008366D1">
              <w:rPr>
                <w:rFonts w:ascii="Arial" w:hAnsi="Arial" w:cs="Arial"/>
                <w:sz w:val="18"/>
                <w:szCs w:val="18"/>
                <w:lang w:val="en-GB"/>
              </w:rPr>
              <w:t>293</w:t>
            </w:r>
            <w:r w:rsidR="004402E9" w:rsidRPr="008366D1">
              <w:rPr>
                <w:rFonts w:ascii="Arial" w:hAnsi="Arial" w:cs="Arial"/>
                <w:sz w:val="18"/>
                <w:szCs w:val="18"/>
              </w:rPr>
              <w:t>,</w:t>
            </w:r>
            <w:r w:rsidRPr="008366D1">
              <w:rPr>
                <w:rFonts w:ascii="Arial" w:hAnsi="Arial" w:cs="Arial"/>
                <w:sz w:val="18"/>
                <w:szCs w:val="18"/>
                <w:lang w:val="en-GB"/>
              </w:rPr>
              <w:t>377</w:t>
            </w:r>
          </w:p>
        </w:tc>
        <w:tc>
          <w:tcPr>
            <w:tcW w:w="1440" w:type="dxa"/>
            <w:gridSpan w:val="2"/>
            <w:shd w:val="clear" w:color="auto" w:fill="FAFAFA"/>
          </w:tcPr>
          <w:p w14:paraId="2D006852" w14:textId="0FB6E715"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1</w:t>
            </w:r>
            <w:r w:rsidR="004402E9" w:rsidRPr="008366D1">
              <w:rPr>
                <w:rFonts w:ascii="Arial" w:hAnsi="Arial" w:cs="Arial"/>
                <w:sz w:val="18"/>
                <w:szCs w:val="18"/>
              </w:rPr>
              <w:t>,</w:t>
            </w:r>
            <w:r w:rsidRPr="008366D1">
              <w:rPr>
                <w:rFonts w:ascii="Arial" w:hAnsi="Arial" w:cs="Arial"/>
                <w:sz w:val="18"/>
                <w:szCs w:val="18"/>
                <w:lang w:val="en-GB"/>
              </w:rPr>
              <w:t>028</w:t>
            </w:r>
            <w:r w:rsidR="004402E9" w:rsidRPr="008366D1">
              <w:rPr>
                <w:rFonts w:ascii="Arial" w:hAnsi="Arial" w:cs="Arial"/>
                <w:sz w:val="18"/>
                <w:szCs w:val="18"/>
              </w:rPr>
              <w:t>,</w:t>
            </w:r>
            <w:r w:rsidRPr="008366D1">
              <w:rPr>
                <w:rFonts w:ascii="Arial" w:hAnsi="Arial" w:cs="Arial"/>
                <w:sz w:val="18"/>
                <w:szCs w:val="18"/>
                <w:lang w:val="en-GB"/>
              </w:rPr>
              <w:t>460</w:t>
            </w:r>
            <w:r w:rsidR="004402E9" w:rsidRPr="008366D1">
              <w:rPr>
                <w:rFonts w:ascii="Arial" w:hAnsi="Arial" w:cs="Arial"/>
                <w:sz w:val="18"/>
                <w:szCs w:val="18"/>
              </w:rPr>
              <w:t>,</w:t>
            </w:r>
            <w:r w:rsidRPr="008366D1">
              <w:rPr>
                <w:rFonts w:ascii="Arial" w:hAnsi="Arial" w:cs="Arial"/>
                <w:sz w:val="18"/>
                <w:szCs w:val="18"/>
                <w:lang w:val="en-GB"/>
              </w:rPr>
              <w:t>411</w:t>
            </w:r>
          </w:p>
        </w:tc>
        <w:tc>
          <w:tcPr>
            <w:tcW w:w="1440" w:type="dxa"/>
            <w:gridSpan w:val="2"/>
            <w:shd w:val="clear" w:color="auto" w:fill="FAFAFA"/>
          </w:tcPr>
          <w:p w14:paraId="03AEE33D" w14:textId="7F3E2411"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3</w:t>
            </w:r>
            <w:r w:rsidR="004402E9" w:rsidRPr="008366D1">
              <w:rPr>
                <w:rFonts w:ascii="Arial" w:hAnsi="Arial" w:cs="Arial"/>
                <w:sz w:val="18"/>
                <w:szCs w:val="18"/>
              </w:rPr>
              <w:t>,</w:t>
            </w:r>
            <w:r w:rsidRPr="008366D1">
              <w:rPr>
                <w:rFonts w:ascii="Arial" w:hAnsi="Arial" w:cs="Arial"/>
                <w:sz w:val="18"/>
                <w:szCs w:val="18"/>
                <w:lang w:val="en-GB"/>
              </w:rPr>
              <w:t>317</w:t>
            </w:r>
            <w:r w:rsidR="004402E9" w:rsidRPr="008366D1">
              <w:rPr>
                <w:rFonts w:ascii="Arial" w:hAnsi="Arial" w:cs="Arial"/>
                <w:sz w:val="18"/>
                <w:szCs w:val="18"/>
              </w:rPr>
              <w:t>,</w:t>
            </w:r>
            <w:r w:rsidRPr="008366D1">
              <w:rPr>
                <w:rFonts w:ascii="Arial" w:hAnsi="Arial" w:cs="Arial"/>
                <w:sz w:val="18"/>
                <w:szCs w:val="18"/>
                <w:lang w:val="en-GB"/>
              </w:rPr>
              <w:t>964</w:t>
            </w:r>
            <w:r w:rsidR="004402E9" w:rsidRPr="008366D1">
              <w:rPr>
                <w:rFonts w:ascii="Arial" w:hAnsi="Arial" w:cs="Arial"/>
                <w:sz w:val="18"/>
                <w:szCs w:val="18"/>
              </w:rPr>
              <w:t>,</w:t>
            </w:r>
            <w:r w:rsidRPr="008366D1">
              <w:rPr>
                <w:rFonts w:ascii="Arial" w:hAnsi="Arial" w:cs="Arial"/>
                <w:sz w:val="18"/>
                <w:szCs w:val="18"/>
                <w:lang w:val="en-GB"/>
              </w:rPr>
              <w:t>749</w:t>
            </w:r>
          </w:p>
        </w:tc>
        <w:tc>
          <w:tcPr>
            <w:tcW w:w="1440" w:type="dxa"/>
            <w:gridSpan w:val="2"/>
            <w:shd w:val="clear" w:color="auto" w:fill="FAFAFA"/>
          </w:tcPr>
          <w:p w14:paraId="67505FA4" w14:textId="0890D293"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2</w:t>
            </w:r>
            <w:r w:rsidR="004402E9" w:rsidRPr="008366D1">
              <w:rPr>
                <w:rFonts w:ascii="Arial" w:hAnsi="Arial" w:cs="Arial"/>
                <w:sz w:val="18"/>
                <w:szCs w:val="18"/>
              </w:rPr>
              <w:t>,</w:t>
            </w:r>
            <w:r w:rsidRPr="008366D1">
              <w:rPr>
                <w:rFonts w:ascii="Arial" w:hAnsi="Arial" w:cs="Arial"/>
                <w:sz w:val="18"/>
                <w:szCs w:val="18"/>
                <w:lang w:val="en-GB"/>
              </w:rPr>
              <w:t>145</w:t>
            </w:r>
            <w:r w:rsidR="004402E9" w:rsidRPr="008366D1">
              <w:rPr>
                <w:rFonts w:ascii="Arial" w:hAnsi="Arial" w:cs="Arial"/>
                <w:sz w:val="18"/>
                <w:szCs w:val="18"/>
              </w:rPr>
              <w:t>,</w:t>
            </w:r>
            <w:r w:rsidRPr="008366D1">
              <w:rPr>
                <w:rFonts w:ascii="Arial" w:hAnsi="Arial" w:cs="Arial"/>
                <w:sz w:val="18"/>
                <w:szCs w:val="18"/>
                <w:lang w:val="en-GB"/>
              </w:rPr>
              <w:t>770</w:t>
            </w:r>
            <w:r w:rsidR="004402E9" w:rsidRPr="008366D1">
              <w:rPr>
                <w:rFonts w:ascii="Arial" w:hAnsi="Arial" w:cs="Arial"/>
                <w:sz w:val="18"/>
                <w:szCs w:val="18"/>
              </w:rPr>
              <w:t>,</w:t>
            </w:r>
            <w:r w:rsidRPr="008366D1">
              <w:rPr>
                <w:rFonts w:ascii="Arial" w:hAnsi="Arial" w:cs="Arial"/>
                <w:sz w:val="18"/>
                <w:szCs w:val="18"/>
                <w:lang w:val="en-GB"/>
              </w:rPr>
              <w:t>234</w:t>
            </w:r>
          </w:p>
        </w:tc>
        <w:tc>
          <w:tcPr>
            <w:tcW w:w="1341" w:type="dxa"/>
            <w:gridSpan w:val="2"/>
            <w:shd w:val="clear" w:color="auto" w:fill="FAFAFA"/>
          </w:tcPr>
          <w:p w14:paraId="11721788" w14:textId="63E75AF0" w:rsidR="004402E9" w:rsidRPr="008366D1" w:rsidRDefault="007854CC" w:rsidP="004402E9">
            <w:pPr>
              <w:ind w:right="-72"/>
              <w:jc w:val="right"/>
              <w:rPr>
                <w:rFonts w:ascii="Arial" w:hAnsi="Arial" w:cs="Arial"/>
                <w:sz w:val="18"/>
                <w:szCs w:val="18"/>
                <w:lang w:val="en-GB"/>
              </w:rPr>
            </w:pPr>
            <w:r w:rsidRPr="008366D1">
              <w:rPr>
                <w:rFonts w:ascii="Arial" w:hAnsi="Arial" w:cs="Arial"/>
                <w:sz w:val="18"/>
                <w:szCs w:val="18"/>
                <w:lang w:val="en-GB"/>
              </w:rPr>
              <w:t>169</w:t>
            </w:r>
            <w:r w:rsidR="004402E9" w:rsidRPr="008366D1">
              <w:rPr>
                <w:rFonts w:ascii="Arial" w:hAnsi="Arial" w:cs="Arial"/>
                <w:sz w:val="18"/>
                <w:szCs w:val="18"/>
                <w:lang w:val="en-GB"/>
              </w:rPr>
              <w:t>,</w:t>
            </w:r>
            <w:r w:rsidRPr="008366D1">
              <w:rPr>
                <w:rFonts w:ascii="Arial" w:hAnsi="Arial" w:cs="Arial"/>
                <w:sz w:val="18"/>
                <w:szCs w:val="18"/>
                <w:lang w:val="en-GB"/>
              </w:rPr>
              <w:t>254</w:t>
            </w:r>
            <w:r w:rsidR="004402E9" w:rsidRPr="008366D1">
              <w:rPr>
                <w:rFonts w:ascii="Arial" w:hAnsi="Arial" w:cs="Arial"/>
                <w:sz w:val="18"/>
                <w:szCs w:val="18"/>
                <w:lang w:val="en-GB"/>
              </w:rPr>
              <w:t>,</w:t>
            </w:r>
            <w:r w:rsidRPr="008366D1">
              <w:rPr>
                <w:rFonts w:ascii="Arial" w:hAnsi="Arial" w:cs="Arial"/>
                <w:sz w:val="18"/>
                <w:szCs w:val="18"/>
                <w:lang w:val="en-GB"/>
              </w:rPr>
              <w:t>458</w:t>
            </w:r>
          </w:p>
        </w:tc>
        <w:tc>
          <w:tcPr>
            <w:tcW w:w="1341" w:type="dxa"/>
            <w:gridSpan w:val="2"/>
            <w:shd w:val="clear" w:color="auto" w:fill="FAFAFA"/>
          </w:tcPr>
          <w:p w14:paraId="60FD8708" w14:textId="2134BAB5"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63</w:t>
            </w:r>
            <w:r w:rsidR="004402E9" w:rsidRPr="008366D1">
              <w:rPr>
                <w:rFonts w:ascii="Arial" w:hAnsi="Arial" w:cs="Arial"/>
                <w:sz w:val="18"/>
                <w:szCs w:val="18"/>
              </w:rPr>
              <w:t>,</w:t>
            </w:r>
            <w:r w:rsidRPr="008366D1">
              <w:rPr>
                <w:rFonts w:ascii="Arial" w:hAnsi="Arial" w:cs="Arial"/>
                <w:sz w:val="18"/>
                <w:szCs w:val="18"/>
                <w:lang w:val="en-GB"/>
              </w:rPr>
              <w:t>013</w:t>
            </w:r>
            <w:r w:rsidR="004402E9" w:rsidRPr="008366D1">
              <w:rPr>
                <w:rFonts w:ascii="Arial" w:hAnsi="Arial" w:cs="Arial"/>
                <w:sz w:val="18"/>
                <w:szCs w:val="18"/>
              </w:rPr>
              <w:t>,</w:t>
            </w:r>
            <w:r w:rsidRPr="008366D1">
              <w:rPr>
                <w:rFonts w:ascii="Arial" w:hAnsi="Arial" w:cs="Arial"/>
                <w:sz w:val="18"/>
                <w:szCs w:val="18"/>
                <w:lang w:val="en-GB"/>
              </w:rPr>
              <w:t>869</w:t>
            </w:r>
          </w:p>
        </w:tc>
        <w:tc>
          <w:tcPr>
            <w:tcW w:w="1476" w:type="dxa"/>
            <w:gridSpan w:val="2"/>
            <w:shd w:val="clear" w:color="auto" w:fill="FAFAFA"/>
          </w:tcPr>
          <w:p w14:paraId="79323ACF" w14:textId="04FD8004"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141</w:t>
            </w:r>
            <w:r w:rsidR="004402E9" w:rsidRPr="008366D1">
              <w:rPr>
                <w:rFonts w:ascii="Arial" w:hAnsi="Arial" w:cs="Arial"/>
                <w:sz w:val="18"/>
                <w:szCs w:val="18"/>
              </w:rPr>
              <w:t>,</w:t>
            </w:r>
            <w:r w:rsidRPr="008366D1">
              <w:rPr>
                <w:rFonts w:ascii="Arial" w:hAnsi="Arial" w:cs="Arial"/>
                <w:sz w:val="18"/>
                <w:szCs w:val="18"/>
                <w:lang w:val="en-GB"/>
              </w:rPr>
              <w:t>183</w:t>
            </w:r>
            <w:r w:rsidR="004402E9" w:rsidRPr="008366D1">
              <w:rPr>
                <w:rFonts w:ascii="Arial" w:hAnsi="Arial" w:cs="Arial"/>
                <w:sz w:val="18"/>
                <w:szCs w:val="18"/>
              </w:rPr>
              <w:t>,</w:t>
            </w:r>
            <w:r w:rsidRPr="008366D1">
              <w:rPr>
                <w:rFonts w:ascii="Arial" w:hAnsi="Arial" w:cs="Arial"/>
                <w:sz w:val="18"/>
                <w:szCs w:val="18"/>
                <w:lang w:val="en-GB"/>
              </w:rPr>
              <w:t>173</w:t>
            </w:r>
          </w:p>
        </w:tc>
        <w:tc>
          <w:tcPr>
            <w:tcW w:w="1422" w:type="dxa"/>
            <w:shd w:val="clear" w:color="auto" w:fill="FAFAFA"/>
          </w:tcPr>
          <w:p w14:paraId="17070F89" w14:textId="27667C4E"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7</w:t>
            </w:r>
            <w:r w:rsidR="004402E9" w:rsidRPr="008366D1">
              <w:rPr>
                <w:rFonts w:ascii="Arial" w:hAnsi="Arial" w:cs="Arial"/>
                <w:sz w:val="18"/>
                <w:szCs w:val="18"/>
              </w:rPr>
              <w:t>,</w:t>
            </w:r>
            <w:r w:rsidRPr="008366D1">
              <w:rPr>
                <w:rFonts w:ascii="Arial" w:hAnsi="Arial" w:cs="Arial"/>
                <w:sz w:val="18"/>
                <w:szCs w:val="18"/>
                <w:lang w:val="en-GB"/>
              </w:rPr>
              <w:t>080</w:t>
            </w:r>
            <w:r w:rsidR="004402E9" w:rsidRPr="008366D1">
              <w:rPr>
                <w:rFonts w:ascii="Arial" w:hAnsi="Arial" w:cs="Arial"/>
                <w:sz w:val="18"/>
                <w:szCs w:val="18"/>
              </w:rPr>
              <w:t>,</w:t>
            </w:r>
            <w:r w:rsidRPr="008366D1">
              <w:rPr>
                <w:rFonts w:ascii="Arial" w:hAnsi="Arial" w:cs="Arial"/>
                <w:sz w:val="18"/>
                <w:szCs w:val="18"/>
                <w:lang w:val="en-GB"/>
              </w:rPr>
              <w:t>940</w:t>
            </w:r>
            <w:r w:rsidR="004402E9" w:rsidRPr="008366D1">
              <w:rPr>
                <w:rFonts w:ascii="Arial" w:hAnsi="Arial" w:cs="Arial"/>
                <w:sz w:val="18"/>
                <w:szCs w:val="18"/>
              </w:rPr>
              <w:t>,</w:t>
            </w:r>
            <w:r w:rsidRPr="008366D1">
              <w:rPr>
                <w:rFonts w:ascii="Arial" w:hAnsi="Arial" w:cs="Arial"/>
                <w:sz w:val="18"/>
                <w:szCs w:val="18"/>
                <w:lang w:val="en-GB"/>
              </w:rPr>
              <w:t>271</w:t>
            </w:r>
          </w:p>
        </w:tc>
      </w:tr>
      <w:tr w:rsidR="004402E9" w:rsidRPr="008366D1" w14:paraId="24BAECF2" w14:textId="77777777" w:rsidTr="009F4364">
        <w:trPr>
          <w:gridAfter w:val="1"/>
          <w:wAfter w:w="13" w:type="dxa"/>
          <w:cantSplit/>
        </w:trPr>
        <w:tc>
          <w:tcPr>
            <w:tcW w:w="4050" w:type="dxa"/>
            <w:gridSpan w:val="2"/>
            <w:vAlign w:val="bottom"/>
          </w:tcPr>
          <w:p w14:paraId="64AA48F7" w14:textId="77777777" w:rsidR="004402E9" w:rsidRPr="008366D1" w:rsidRDefault="004402E9" w:rsidP="004402E9">
            <w:pPr>
              <w:ind w:left="-101"/>
              <w:jc w:val="both"/>
              <w:rPr>
                <w:rFonts w:ascii="Arial" w:hAnsi="Arial" w:cs="Arial"/>
                <w:sz w:val="18"/>
                <w:szCs w:val="18"/>
              </w:rPr>
            </w:pPr>
            <w:r w:rsidRPr="008366D1">
              <w:rPr>
                <w:rFonts w:ascii="Arial" w:hAnsi="Arial" w:cs="Arial"/>
                <w:sz w:val="18"/>
                <w:szCs w:val="18"/>
                <w:u w:val="single"/>
              </w:rPr>
              <w:t>Less</w:t>
            </w:r>
            <w:r w:rsidRPr="008366D1">
              <w:rPr>
                <w:rFonts w:ascii="Arial" w:hAnsi="Arial" w:cs="Arial"/>
                <w:sz w:val="18"/>
                <w:szCs w:val="18"/>
              </w:rPr>
              <w:t xml:space="preserve">  Accumulated depreciation</w:t>
            </w:r>
          </w:p>
        </w:tc>
        <w:tc>
          <w:tcPr>
            <w:tcW w:w="1440" w:type="dxa"/>
            <w:gridSpan w:val="2"/>
            <w:tcBorders>
              <w:bottom w:val="single" w:sz="4" w:space="0" w:color="auto"/>
            </w:tcBorders>
            <w:shd w:val="clear" w:color="auto" w:fill="FAFAFA"/>
          </w:tcPr>
          <w:p w14:paraId="73BE171A" w14:textId="3B9569E4"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87</w:t>
            </w:r>
            <w:r w:rsidRPr="008366D1">
              <w:rPr>
                <w:rFonts w:ascii="Arial" w:hAnsi="Arial" w:cs="Arial"/>
                <w:sz w:val="18"/>
                <w:szCs w:val="18"/>
              </w:rPr>
              <w:t>,</w:t>
            </w:r>
            <w:r w:rsidR="007854CC" w:rsidRPr="008366D1">
              <w:rPr>
                <w:rFonts w:ascii="Arial" w:hAnsi="Arial" w:cs="Arial"/>
                <w:sz w:val="18"/>
                <w:szCs w:val="18"/>
                <w:lang w:val="en-GB"/>
              </w:rPr>
              <w:t>204</w:t>
            </w:r>
            <w:r w:rsidRPr="008366D1">
              <w:rPr>
                <w:rFonts w:ascii="Arial" w:hAnsi="Arial" w:cs="Arial"/>
                <w:sz w:val="18"/>
                <w:szCs w:val="18"/>
              </w:rPr>
              <w:t>,</w:t>
            </w:r>
            <w:r w:rsidR="007854CC" w:rsidRPr="008366D1">
              <w:rPr>
                <w:rFonts w:ascii="Arial" w:hAnsi="Arial" w:cs="Arial"/>
                <w:sz w:val="18"/>
                <w:szCs w:val="18"/>
                <w:lang w:val="en-GB"/>
              </w:rPr>
              <w:t>003</w:t>
            </w:r>
            <w:r w:rsidRPr="008366D1">
              <w:rPr>
                <w:rFonts w:ascii="Arial" w:hAnsi="Arial" w:cs="Arial"/>
                <w:sz w:val="18"/>
                <w:szCs w:val="18"/>
              </w:rPr>
              <w:t>)</w:t>
            </w:r>
          </w:p>
        </w:tc>
        <w:tc>
          <w:tcPr>
            <w:tcW w:w="1440" w:type="dxa"/>
            <w:gridSpan w:val="2"/>
            <w:tcBorders>
              <w:bottom w:val="single" w:sz="4" w:space="0" w:color="auto"/>
            </w:tcBorders>
            <w:shd w:val="clear" w:color="auto" w:fill="FAFAFA"/>
          </w:tcPr>
          <w:p w14:paraId="5E892572" w14:textId="336EDA2D"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834</w:t>
            </w:r>
            <w:r w:rsidRPr="008366D1">
              <w:rPr>
                <w:rFonts w:ascii="Arial" w:hAnsi="Arial" w:cs="Arial"/>
                <w:sz w:val="18"/>
                <w:szCs w:val="18"/>
              </w:rPr>
              <w:t>,</w:t>
            </w:r>
            <w:r w:rsidR="007854CC" w:rsidRPr="008366D1">
              <w:rPr>
                <w:rFonts w:ascii="Arial" w:hAnsi="Arial" w:cs="Arial"/>
                <w:sz w:val="18"/>
                <w:szCs w:val="18"/>
                <w:lang w:val="en-GB"/>
              </w:rPr>
              <w:t>011</w:t>
            </w:r>
            <w:r w:rsidRPr="008366D1">
              <w:rPr>
                <w:rFonts w:ascii="Arial" w:hAnsi="Arial" w:cs="Arial"/>
                <w:sz w:val="18"/>
                <w:szCs w:val="18"/>
              </w:rPr>
              <w:t>,</w:t>
            </w:r>
            <w:r w:rsidR="007854CC" w:rsidRPr="008366D1">
              <w:rPr>
                <w:rFonts w:ascii="Arial" w:hAnsi="Arial" w:cs="Arial"/>
                <w:sz w:val="18"/>
                <w:szCs w:val="18"/>
                <w:lang w:val="en-GB"/>
              </w:rPr>
              <w:t>394</w:t>
            </w:r>
            <w:r w:rsidRPr="008366D1">
              <w:rPr>
                <w:rFonts w:ascii="Arial" w:hAnsi="Arial" w:cs="Arial"/>
                <w:sz w:val="18"/>
                <w:szCs w:val="18"/>
              </w:rPr>
              <w:t>)</w:t>
            </w:r>
          </w:p>
        </w:tc>
        <w:tc>
          <w:tcPr>
            <w:tcW w:w="1440" w:type="dxa"/>
            <w:gridSpan w:val="2"/>
            <w:tcBorders>
              <w:bottom w:val="single" w:sz="4" w:space="0" w:color="auto"/>
            </w:tcBorders>
            <w:shd w:val="clear" w:color="auto" w:fill="FAFAFA"/>
          </w:tcPr>
          <w:p w14:paraId="4E6E80EC" w14:textId="4B1A0B17"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2</w:t>
            </w:r>
            <w:r w:rsidRPr="008366D1">
              <w:rPr>
                <w:rFonts w:ascii="Arial" w:hAnsi="Arial" w:cs="Arial"/>
                <w:sz w:val="18"/>
                <w:szCs w:val="18"/>
              </w:rPr>
              <w:t>,</w:t>
            </w:r>
            <w:r w:rsidR="007854CC" w:rsidRPr="008366D1">
              <w:rPr>
                <w:rFonts w:ascii="Arial" w:hAnsi="Arial" w:cs="Arial"/>
                <w:sz w:val="18"/>
                <w:szCs w:val="18"/>
                <w:lang w:val="en-GB"/>
              </w:rPr>
              <w:t>472</w:t>
            </w:r>
            <w:r w:rsidRPr="008366D1">
              <w:rPr>
                <w:rFonts w:ascii="Arial" w:hAnsi="Arial" w:cs="Arial"/>
                <w:sz w:val="18"/>
                <w:szCs w:val="18"/>
              </w:rPr>
              <w:t>,</w:t>
            </w:r>
            <w:r w:rsidR="007854CC" w:rsidRPr="008366D1">
              <w:rPr>
                <w:rFonts w:ascii="Arial" w:hAnsi="Arial" w:cs="Arial"/>
                <w:sz w:val="18"/>
                <w:szCs w:val="18"/>
                <w:lang w:val="en-GB"/>
              </w:rPr>
              <w:t>424</w:t>
            </w:r>
            <w:r w:rsidRPr="008366D1">
              <w:rPr>
                <w:rFonts w:ascii="Arial" w:hAnsi="Arial" w:cs="Arial"/>
                <w:sz w:val="18"/>
                <w:szCs w:val="18"/>
              </w:rPr>
              <w:t>,</w:t>
            </w:r>
            <w:r w:rsidR="007854CC" w:rsidRPr="008366D1">
              <w:rPr>
                <w:rFonts w:ascii="Arial" w:hAnsi="Arial" w:cs="Arial"/>
                <w:sz w:val="18"/>
                <w:szCs w:val="18"/>
                <w:lang w:val="en-GB"/>
              </w:rPr>
              <w:t>866</w:t>
            </w:r>
            <w:r w:rsidRPr="008366D1">
              <w:rPr>
                <w:rFonts w:ascii="Arial" w:hAnsi="Arial" w:cs="Arial"/>
                <w:sz w:val="18"/>
                <w:szCs w:val="18"/>
              </w:rPr>
              <w:t>)</w:t>
            </w:r>
          </w:p>
        </w:tc>
        <w:tc>
          <w:tcPr>
            <w:tcW w:w="1440" w:type="dxa"/>
            <w:gridSpan w:val="2"/>
            <w:tcBorders>
              <w:bottom w:val="single" w:sz="4" w:space="0" w:color="auto"/>
            </w:tcBorders>
            <w:shd w:val="clear" w:color="auto" w:fill="FAFAFA"/>
          </w:tcPr>
          <w:p w14:paraId="0054B6E7" w14:textId="3D69E353"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w:t>
            </w:r>
            <w:r w:rsidRPr="008366D1">
              <w:rPr>
                <w:rFonts w:ascii="Arial" w:hAnsi="Arial" w:cs="Arial"/>
                <w:sz w:val="18"/>
                <w:szCs w:val="18"/>
              </w:rPr>
              <w:t>,</w:t>
            </w:r>
            <w:r w:rsidR="007854CC" w:rsidRPr="008366D1">
              <w:rPr>
                <w:rFonts w:ascii="Arial" w:hAnsi="Arial" w:cs="Arial"/>
                <w:sz w:val="18"/>
                <w:szCs w:val="18"/>
                <w:lang w:val="en-GB"/>
              </w:rPr>
              <w:t>959</w:t>
            </w:r>
            <w:r w:rsidRPr="008366D1">
              <w:rPr>
                <w:rFonts w:ascii="Arial" w:hAnsi="Arial" w:cs="Arial"/>
                <w:sz w:val="18"/>
                <w:szCs w:val="18"/>
              </w:rPr>
              <w:t>,</w:t>
            </w:r>
            <w:r w:rsidR="007854CC" w:rsidRPr="008366D1">
              <w:rPr>
                <w:rFonts w:ascii="Arial" w:hAnsi="Arial" w:cs="Arial"/>
                <w:sz w:val="18"/>
                <w:szCs w:val="18"/>
                <w:lang w:val="en-GB"/>
              </w:rPr>
              <w:t>891</w:t>
            </w:r>
            <w:r w:rsidRPr="008366D1">
              <w:rPr>
                <w:rFonts w:ascii="Arial" w:hAnsi="Arial" w:cs="Arial"/>
                <w:sz w:val="18"/>
                <w:szCs w:val="18"/>
              </w:rPr>
              <w:t>,</w:t>
            </w:r>
            <w:r w:rsidR="007854CC" w:rsidRPr="008366D1">
              <w:rPr>
                <w:rFonts w:ascii="Arial" w:hAnsi="Arial" w:cs="Arial"/>
                <w:sz w:val="18"/>
                <w:szCs w:val="18"/>
                <w:lang w:val="en-GB"/>
              </w:rPr>
              <w:t>636</w:t>
            </w:r>
            <w:r w:rsidRPr="008366D1">
              <w:rPr>
                <w:rFonts w:ascii="Arial" w:hAnsi="Arial" w:cs="Arial"/>
                <w:sz w:val="18"/>
                <w:szCs w:val="18"/>
              </w:rPr>
              <w:t>)</w:t>
            </w:r>
          </w:p>
        </w:tc>
        <w:tc>
          <w:tcPr>
            <w:tcW w:w="1341" w:type="dxa"/>
            <w:gridSpan w:val="2"/>
            <w:tcBorders>
              <w:bottom w:val="single" w:sz="4" w:space="0" w:color="auto"/>
            </w:tcBorders>
            <w:shd w:val="clear" w:color="auto" w:fill="FAFAFA"/>
          </w:tcPr>
          <w:p w14:paraId="4CF9753D" w14:textId="5248B31B"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149</w:t>
            </w:r>
            <w:r w:rsidRPr="008366D1">
              <w:rPr>
                <w:rFonts w:ascii="Arial" w:hAnsi="Arial" w:cs="Arial"/>
                <w:sz w:val="18"/>
                <w:szCs w:val="18"/>
              </w:rPr>
              <w:t>,</w:t>
            </w:r>
            <w:r w:rsidR="007854CC" w:rsidRPr="008366D1">
              <w:rPr>
                <w:rFonts w:ascii="Arial" w:hAnsi="Arial" w:cs="Arial"/>
                <w:sz w:val="18"/>
                <w:szCs w:val="18"/>
                <w:lang w:val="en-GB"/>
              </w:rPr>
              <w:t>966</w:t>
            </w:r>
            <w:r w:rsidRPr="008366D1">
              <w:rPr>
                <w:rFonts w:ascii="Arial" w:hAnsi="Arial" w:cs="Arial"/>
                <w:sz w:val="18"/>
                <w:szCs w:val="18"/>
              </w:rPr>
              <w:t>,</w:t>
            </w:r>
            <w:r w:rsidR="007854CC" w:rsidRPr="008366D1">
              <w:rPr>
                <w:rFonts w:ascii="Arial" w:hAnsi="Arial" w:cs="Arial"/>
                <w:sz w:val="18"/>
                <w:szCs w:val="18"/>
                <w:lang w:val="en-GB"/>
              </w:rPr>
              <w:t>614</w:t>
            </w:r>
            <w:r w:rsidRPr="008366D1">
              <w:rPr>
                <w:rFonts w:ascii="Arial" w:hAnsi="Arial" w:cs="Arial"/>
                <w:sz w:val="18"/>
                <w:szCs w:val="18"/>
              </w:rPr>
              <w:t>)</w:t>
            </w:r>
          </w:p>
        </w:tc>
        <w:tc>
          <w:tcPr>
            <w:tcW w:w="1341" w:type="dxa"/>
            <w:gridSpan w:val="2"/>
            <w:tcBorders>
              <w:bottom w:val="single" w:sz="4" w:space="0" w:color="auto"/>
            </w:tcBorders>
            <w:shd w:val="clear" w:color="auto" w:fill="FAFAFA"/>
          </w:tcPr>
          <w:p w14:paraId="19137D48" w14:textId="070F94A6"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54</w:t>
            </w:r>
            <w:r w:rsidRPr="008366D1">
              <w:rPr>
                <w:rFonts w:ascii="Arial" w:hAnsi="Arial" w:cs="Arial"/>
                <w:sz w:val="18"/>
                <w:szCs w:val="18"/>
              </w:rPr>
              <w:t>,</w:t>
            </w:r>
            <w:r w:rsidR="007854CC" w:rsidRPr="008366D1">
              <w:rPr>
                <w:rFonts w:ascii="Arial" w:hAnsi="Arial" w:cs="Arial"/>
                <w:sz w:val="18"/>
                <w:szCs w:val="18"/>
                <w:lang w:val="en-GB"/>
              </w:rPr>
              <w:t>413</w:t>
            </w:r>
            <w:r w:rsidRPr="008366D1">
              <w:rPr>
                <w:rFonts w:ascii="Arial" w:hAnsi="Arial" w:cs="Arial"/>
                <w:sz w:val="18"/>
                <w:szCs w:val="18"/>
              </w:rPr>
              <w:t>,</w:t>
            </w:r>
            <w:r w:rsidR="007854CC" w:rsidRPr="008366D1">
              <w:rPr>
                <w:rFonts w:ascii="Arial" w:hAnsi="Arial" w:cs="Arial"/>
                <w:sz w:val="18"/>
                <w:szCs w:val="18"/>
                <w:lang w:val="en-GB"/>
              </w:rPr>
              <w:t>083</w:t>
            </w:r>
            <w:r w:rsidRPr="008366D1">
              <w:rPr>
                <w:rFonts w:ascii="Arial" w:hAnsi="Arial" w:cs="Arial"/>
                <w:sz w:val="18"/>
                <w:szCs w:val="18"/>
              </w:rPr>
              <w:t>)</w:t>
            </w:r>
          </w:p>
        </w:tc>
        <w:tc>
          <w:tcPr>
            <w:tcW w:w="1476" w:type="dxa"/>
            <w:gridSpan w:val="2"/>
            <w:tcBorders>
              <w:bottom w:val="single" w:sz="4" w:space="0" w:color="auto"/>
            </w:tcBorders>
            <w:shd w:val="clear" w:color="auto" w:fill="FAFAFA"/>
          </w:tcPr>
          <w:p w14:paraId="1BB9E609" w14:textId="7F777C5E"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p>
        </w:tc>
        <w:tc>
          <w:tcPr>
            <w:tcW w:w="1422" w:type="dxa"/>
            <w:tcBorders>
              <w:bottom w:val="single" w:sz="4" w:space="0" w:color="auto"/>
            </w:tcBorders>
            <w:shd w:val="clear" w:color="auto" w:fill="FAFAFA"/>
          </w:tcPr>
          <w:p w14:paraId="45BAA78F" w14:textId="4F02108A"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5</w:t>
            </w:r>
            <w:r w:rsidRPr="008366D1">
              <w:rPr>
                <w:rFonts w:ascii="Arial" w:hAnsi="Arial" w:cs="Arial"/>
                <w:sz w:val="18"/>
                <w:szCs w:val="18"/>
              </w:rPr>
              <w:t>,</w:t>
            </w:r>
            <w:r w:rsidR="007854CC" w:rsidRPr="008366D1">
              <w:rPr>
                <w:rFonts w:ascii="Arial" w:hAnsi="Arial" w:cs="Arial"/>
                <w:sz w:val="18"/>
                <w:szCs w:val="18"/>
                <w:lang w:val="en-GB"/>
              </w:rPr>
              <w:t>557</w:t>
            </w:r>
            <w:r w:rsidRPr="008366D1">
              <w:rPr>
                <w:rFonts w:ascii="Arial" w:hAnsi="Arial" w:cs="Arial"/>
                <w:sz w:val="18"/>
                <w:szCs w:val="18"/>
              </w:rPr>
              <w:t>,</w:t>
            </w:r>
            <w:r w:rsidR="007854CC" w:rsidRPr="008366D1">
              <w:rPr>
                <w:rFonts w:ascii="Arial" w:hAnsi="Arial" w:cs="Arial"/>
                <w:sz w:val="18"/>
                <w:szCs w:val="18"/>
                <w:lang w:val="en-GB"/>
              </w:rPr>
              <w:t>911</w:t>
            </w:r>
            <w:r w:rsidRPr="008366D1">
              <w:rPr>
                <w:rFonts w:ascii="Arial" w:hAnsi="Arial" w:cs="Arial"/>
                <w:sz w:val="18"/>
                <w:szCs w:val="18"/>
              </w:rPr>
              <w:t>,</w:t>
            </w:r>
            <w:r w:rsidR="007854CC" w:rsidRPr="008366D1">
              <w:rPr>
                <w:rFonts w:ascii="Arial" w:hAnsi="Arial" w:cs="Arial"/>
                <w:sz w:val="18"/>
                <w:szCs w:val="18"/>
                <w:lang w:val="en-GB"/>
              </w:rPr>
              <w:t>596</w:t>
            </w:r>
            <w:r w:rsidRPr="008366D1">
              <w:rPr>
                <w:rFonts w:ascii="Arial" w:hAnsi="Arial" w:cs="Arial"/>
                <w:sz w:val="18"/>
                <w:szCs w:val="18"/>
              </w:rPr>
              <w:t>)</w:t>
            </w:r>
          </w:p>
        </w:tc>
      </w:tr>
      <w:tr w:rsidR="004402E9" w:rsidRPr="008366D1" w14:paraId="7E145F14" w14:textId="77777777" w:rsidTr="009F4364">
        <w:trPr>
          <w:gridAfter w:val="1"/>
          <w:wAfter w:w="13" w:type="dxa"/>
          <w:cantSplit/>
        </w:trPr>
        <w:tc>
          <w:tcPr>
            <w:tcW w:w="4050" w:type="dxa"/>
            <w:gridSpan w:val="2"/>
            <w:vAlign w:val="bottom"/>
          </w:tcPr>
          <w:p w14:paraId="3220CB25" w14:textId="77777777" w:rsidR="004402E9" w:rsidRPr="008366D1" w:rsidRDefault="004402E9" w:rsidP="004402E9">
            <w:pPr>
              <w:ind w:left="-101"/>
              <w:jc w:val="both"/>
              <w:rPr>
                <w:rFonts w:ascii="Arial" w:hAnsi="Arial" w:cs="Arial"/>
                <w:sz w:val="18"/>
                <w:szCs w:val="18"/>
                <w:u w:val="single"/>
              </w:rPr>
            </w:pPr>
          </w:p>
        </w:tc>
        <w:tc>
          <w:tcPr>
            <w:tcW w:w="1440" w:type="dxa"/>
            <w:gridSpan w:val="2"/>
            <w:tcBorders>
              <w:top w:val="single" w:sz="4" w:space="0" w:color="auto"/>
            </w:tcBorders>
            <w:shd w:val="clear" w:color="auto" w:fill="FAFAFA"/>
            <w:vAlign w:val="bottom"/>
          </w:tcPr>
          <w:p w14:paraId="2F1E0C01" w14:textId="77777777" w:rsidR="004402E9" w:rsidRPr="008366D1" w:rsidRDefault="004402E9" w:rsidP="004402E9">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14:paraId="2EBF59BB" w14:textId="77777777" w:rsidR="004402E9" w:rsidRPr="008366D1" w:rsidRDefault="004402E9" w:rsidP="004402E9">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14:paraId="7DE22CD4" w14:textId="77777777" w:rsidR="004402E9" w:rsidRPr="008366D1" w:rsidRDefault="004402E9" w:rsidP="004402E9">
            <w:pPr>
              <w:ind w:right="-72"/>
              <w:jc w:val="right"/>
              <w:rPr>
                <w:rFonts w:ascii="Arial" w:hAnsi="Arial" w:cs="Arial"/>
                <w:sz w:val="18"/>
                <w:szCs w:val="18"/>
              </w:rPr>
            </w:pPr>
          </w:p>
        </w:tc>
        <w:tc>
          <w:tcPr>
            <w:tcW w:w="1440" w:type="dxa"/>
            <w:gridSpan w:val="2"/>
            <w:tcBorders>
              <w:top w:val="single" w:sz="4" w:space="0" w:color="auto"/>
            </w:tcBorders>
            <w:shd w:val="clear" w:color="auto" w:fill="FAFAFA"/>
            <w:vAlign w:val="bottom"/>
          </w:tcPr>
          <w:p w14:paraId="68DEAF4F" w14:textId="77777777" w:rsidR="004402E9" w:rsidRPr="008366D1" w:rsidRDefault="004402E9" w:rsidP="004402E9">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bottom"/>
          </w:tcPr>
          <w:p w14:paraId="41F851ED" w14:textId="77777777" w:rsidR="004402E9" w:rsidRPr="008366D1" w:rsidRDefault="004402E9" w:rsidP="004402E9">
            <w:pPr>
              <w:ind w:right="-72"/>
              <w:jc w:val="right"/>
              <w:rPr>
                <w:rFonts w:ascii="Arial" w:hAnsi="Arial" w:cs="Arial"/>
                <w:sz w:val="18"/>
                <w:szCs w:val="18"/>
              </w:rPr>
            </w:pPr>
          </w:p>
        </w:tc>
        <w:tc>
          <w:tcPr>
            <w:tcW w:w="1341" w:type="dxa"/>
            <w:gridSpan w:val="2"/>
            <w:tcBorders>
              <w:top w:val="single" w:sz="4" w:space="0" w:color="auto"/>
            </w:tcBorders>
            <w:shd w:val="clear" w:color="auto" w:fill="FAFAFA"/>
            <w:vAlign w:val="bottom"/>
          </w:tcPr>
          <w:p w14:paraId="6E6BBDF9" w14:textId="77777777" w:rsidR="004402E9" w:rsidRPr="008366D1" w:rsidRDefault="004402E9" w:rsidP="004402E9">
            <w:pPr>
              <w:ind w:right="-72"/>
              <w:jc w:val="right"/>
              <w:rPr>
                <w:rFonts w:ascii="Arial" w:hAnsi="Arial" w:cs="Arial"/>
                <w:sz w:val="18"/>
                <w:szCs w:val="18"/>
              </w:rPr>
            </w:pPr>
          </w:p>
        </w:tc>
        <w:tc>
          <w:tcPr>
            <w:tcW w:w="1476" w:type="dxa"/>
            <w:gridSpan w:val="2"/>
            <w:tcBorders>
              <w:top w:val="single" w:sz="4" w:space="0" w:color="auto"/>
            </w:tcBorders>
            <w:shd w:val="clear" w:color="auto" w:fill="FAFAFA"/>
            <w:vAlign w:val="bottom"/>
          </w:tcPr>
          <w:p w14:paraId="3663E13C" w14:textId="77777777" w:rsidR="004402E9" w:rsidRPr="008366D1" w:rsidRDefault="004402E9" w:rsidP="004402E9">
            <w:pPr>
              <w:ind w:right="-72"/>
              <w:jc w:val="right"/>
              <w:rPr>
                <w:rFonts w:ascii="Arial" w:hAnsi="Arial" w:cs="Arial"/>
                <w:sz w:val="18"/>
                <w:szCs w:val="18"/>
              </w:rPr>
            </w:pPr>
          </w:p>
        </w:tc>
        <w:tc>
          <w:tcPr>
            <w:tcW w:w="1422" w:type="dxa"/>
            <w:tcBorders>
              <w:top w:val="single" w:sz="4" w:space="0" w:color="auto"/>
            </w:tcBorders>
            <w:shd w:val="clear" w:color="auto" w:fill="FAFAFA"/>
            <w:vAlign w:val="bottom"/>
          </w:tcPr>
          <w:p w14:paraId="30C4844E" w14:textId="77777777" w:rsidR="004402E9" w:rsidRPr="008366D1" w:rsidRDefault="004402E9" w:rsidP="004402E9">
            <w:pPr>
              <w:ind w:right="-72"/>
              <w:jc w:val="right"/>
              <w:rPr>
                <w:rFonts w:ascii="Arial" w:hAnsi="Arial" w:cs="Arial"/>
                <w:sz w:val="18"/>
                <w:szCs w:val="18"/>
              </w:rPr>
            </w:pPr>
          </w:p>
        </w:tc>
      </w:tr>
      <w:tr w:rsidR="004402E9" w:rsidRPr="008366D1" w14:paraId="73BCCB34" w14:textId="77777777" w:rsidTr="003210D6">
        <w:trPr>
          <w:gridAfter w:val="1"/>
          <w:wAfter w:w="13" w:type="dxa"/>
          <w:cantSplit/>
        </w:trPr>
        <w:tc>
          <w:tcPr>
            <w:tcW w:w="4050" w:type="dxa"/>
            <w:gridSpan w:val="2"/>
            <w:vAlign w:val="bottom"/>
          </w:tcPr>
          <w:p w14:paraId="6E906BB0" w14:textId="77777777" w:rsidR="004402E9" w:rsidRPr="008366D1" w:rsidRDefault="004402E9" w:rsidP="004402E9">
            <w:pPr>
              <w:ind w:left="-101"/>
              <w:jc w:val="both"/>
              <w:rPr>
                <w:rFonts w:ascii="Arial" w:hAnsi="Arial" w:cs="Arial"/>
                <w:sz w:val="18"/>
                <w:szCs w:val="18"/>
              </w:rPr>
            </w:pPr>
            <w:r w:rsidRPr="008366D1">
              <w:rPr>
                <w:rFonts w:ascii="Arial" w:hAnsi="Arial" w:cs="Arial"/>
                <w:sz w:val="18"/>
                <w:szCs w:val="18"/>
              </w:rPr>
              <w:t>Net book amount</w:t>
            </w:r>
          </w:p>
        </w:tc>
        <w:tc>
          <w:tcPr>
            <w:tcW w:w="1440" w:type="dxa"/>
            <w:gridSpan w:val="2"/>
            <w:tcBorders>
              <w:bottom w:val="single" w:sz="4" w:space="0" w:color="auto"/>
            </w:tcBorders>
            <w:shd w:val="clear" w:color="auto" w:fill="FAFAFA"/>
            <w:vAlign w:val="bottom"/>
          </w:tcPr>
          <w:p w14:paraId="35802EA8" w14:textId="6DC1E9AC"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128</w:t>
            </w:r>
            <w:r w:rsidR="004402E9" w:rsidRPr="008366D1">
              <w:rPr>
                <w:rFonts w:ascii="Arial" w:hAnsi="Arial" w:cs="Arial"/>
                <w:sz w:val="18"/>
                <w:szCs w:val="18"/>
              </w:rPr>
              <w:t>,</w:t>
            </w:r>
            <w:r w:rsidRPr="008366D1">
              <w:rPr>
                <w:rFonts w:ascii="Arial" w:hAnsi="Arial" w:cs="Arial"/>
                <w:sz w:val="18"/>
                <w:szCs w:val="18"/>
                <w:lang w:val="en-GB"/>
              </w:rPr>
              <w:t>089</w:t>
            </w:r>
            <w:r w:rsidR="004402E9" w:rsidRPr="008366D1">
              <w:rPr>
                <w:rFonts w:ascii="Arial" w:hAnsi="Arial" w:cs="Arial"/>
                <w:sz w:val="18"/>
                <w:szCs w:val="18"/>
              </w:rPr>
              <w:t>,</w:t>
            </w:r>
            <w:r w:rsidRPr="008366D1">
              <w:rPr>
                <w:rFonts w:ascii="Arial" w:hAnsi="Arial" w:cs="Arial"/>
                <w:sz w:val="18"/>
                <w:szCs w:val="18"/>
                <w:lang w:val="en-GB"/>
              </w:rPr>
              <w:t>374</w:t>
            </w:r>
          </w:p>
        </w:tc>
        <w:tc>
          <w:tcPr>
            <w:tcW w:w="1440" w:type="dxa"/>
            <w:gridSpan w:val="2"/>
            <w:tcBorders>
              <w:bottom w:val="single" w:sz="4" w:space="0" w:color="auto"/>
            </w:tcBorders>
            <w:shd w:val="clear" w:color="auto" w:fill="FAFAFA"/>
            <w:vAlign w:val="bottom"/>
          </w:tcPr>
          <w:p w14:paraId="118AB648" w14:textId="04F3E89A"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194</w:t>
            </w:r>
            <w:r w:rsidR="004402E9" w:rsidRPr="008366D1">
              <w:rPr>
                <w:rFonts w:ascii="Arial" w:hAnsi="Arial" w:cs="Arial"/>
                <w:sz w:val="18"/>
                <w:szCs w:val="18"/>
              </w:rPr>
              <w:t>,</w:t>
            </w:r>
            <w:r w:rsidRPr="008366D1">
              <w:rPr>
                <w:rFonts w:ascii="Arial" w:hAnsi="Arial" w:cs="Arial"/>
                <w:sz w:val="18"/>
                <w:szCs w:val="18"/>
                <w:lang w:val="en-GB"/>
              </w:rPr>
              <w:t>449</w:t>
            </w:r>
            <w:r w:rsidR="004402E9" w:rsidRPr="008366D1">
              <w:rPr>
                <w:rFonts w:ascii="Arial" w:hAnsi="Arial" w:cs="Arial"/>
                <w:sz w:val="18"/>
                <w:szCs w:val="18"/>
              </w:rPr>
              <w:t>,</w:t>
            </w:r>
            <w:r w:rsidRPr="008366D1">
              <w:rPr>
                <w:rFonts w:ascii="Arial" w:hAnsi="Arial" w:cs="Arial"/>
                <w:sz w:val="18"/>
                <w:szCs w:val="18"/>
                <w:lang w:val="en-GB"/>
              </w:rPr>
              <w:t>017</w:t>
            </w:r>
          </w:p>
        </w:tc>
        <w:tc>
          <w:tcPr>
            <w:tcW w:w="1440" w:type="dxa"/>
            <w:gridSpan w:val="2"/>
            <w:tcBorders>
              <w:bottom w:val="single" w:sz="4" w:space="0" w:color="auto"/>
            </w:tcBorders>
            <w:shd w:val="clear" w:color="auto" w:fill="FAFAFA"/>
            <w:vAlign w:val="bottom"/>
          </w:tcPr>
          <w:p w14:paraId="117F9411" w14:textId="5701B64A"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845</w:t>
            </w:r>
            <w:r w:rsidR="004402E9" w:rsidRPr="008366D1">
              <w:rPr>
                <w:rFonts w:ascii="Arial" w:hAnsi="Arial" w:cs="Arial"/>
                <w:sz w:val="18"/>
                <w:szCs w:val="18"/>
              </w:rPr>
              <w:t>,</w:t>
            </w:r>
            <w:r w:rsidRPr="008366D1">
              <w:rPr>
                <w:rFonts w:ascii="Arial" w:hAnsi="Arial" w:cs="Arial"/>
                <w:sz w:val="18"/>
                <w:szCs w:val="18"/>
                <w:lang w:val="en-GB"/>
              </w:rPr>
              <w:t>539</w:t>
            </w:r>
            <w:r w:rsidR="004402E9" w:rsidRPr="008366D1">
              <w:rPr>
                <w:rFonts w:ascii="Arial" w:hAnsi="Arial" w:cs="Arial"/>
                <w:sz w:val="18"/>
                <w:szCs w:val="18"/>
              </w:rPr>
              <w:t>,</w:t>
            </w:r>
            <w:r w:rsidRPr="008366D1">
              <w:rPr>
                <w:rFonts w:ascii="Arial" w:hAnsi="Arial" w:cs="Arial"/>
                <w:sz w:val="18"/>
                <w:szCs w:val="18"/>
                <w:lang w:val="en-GB"/>
              </w:rPr>
              <w:t>883</w:t>
            </w:r>
          </w:p>
        </w:tc>
        <w:tc>
          <w:tcPr>
            <w:tcW w:w="1440" w:type="dxa"/>
            <w:gridSpan w:val="2"/>
            <w:tcBorders>
              <w:bottom w:val="single" w:sz="4" w:space="0" w:color="auto"/>
            </w:tcBorders>
            <w:shd w:val="clear" w:color="auto" w:fill="FAFAFA"/>
            <w:vAlign w:val="bottom"/>
          </w:tcPr>
          <w:p w14:paraId="66601495" w14:textId="606CA724"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185</w:t>
            </w:r>
            <w:r w:rsidR="004402E9" w:rsidRPr="008366D1">
              <w:rPr>
                <w:rFonts w:ascii="Arial" w:hAnsi="Arial" w:cs="Arial"/>
                <w:sz w:val="18"/>
                <w:szCs w:val="18"/>
              </w:rPr>
              <w:t>,</w:t>
            </w:r>
            <w:r w:rsidRPr="008366D1">
              <w:rPr>
                <w:rFonts w:ascii="Arial" w:hAnsi="Arial" w:cs="Arial"/>
                <w:sz w:val="18"/>
                <w:szCs w:val="18"/>
                <w:lang w:val="en-GB"/>
              </w:rPr>
              <w:t>878</w:t>
            </w:r>
            <w:r w:rsidR="004402E9" w:rsidRPr="008366D1">
              <w:rPr>
                <w:rFonts w:ascii="Arial" w:hAnsi="Arial" w:cs="Arial"/>
                <w:sz w:val="18"/>
                <w:szCs w:val="18"/>
              </w:rPr>
              <w:t>,</w:t>
            </w:r>
            <w:r w:rsidRPr="008366D1">
              <w:rPr>
                <w:rFonts w:ascii="Arial" w:hAnsi="Arial" w:cs="Arial"/>
                <w:sz w:val="18"/>
                <w:szCs w:val="18"/>
                <w:lang w:val="en-GB"/>
              </w:rPr>
              <w:t>598</w:t>
            </w:r>
          </w:p>
        </w:tc>
        <w:tc>
          <w:tcPr>
            <w:tcW w:w="1341" w:type="dxa"/>
            <w:gridSpan w:val="2"/>
            <w:tcBorders>
              <w:bottom w:val="single" w:sz="4" w:space="0" w:color="auto"/>
            </w:tcBorders>
            <w:shd w:val="clear" w:color="auto" w:fill="FAFAFA"/>
            <w:vAlign w:val="bottom"/>
          </w:tcPr>
          <w:p w14:paraId="0F02921E" w14:textId="2F254570"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19</w:t>
            </w:r>
            <w:r w:rsidR="004402E9" w:rsidRPr="008366D1">
              <w:rPr>
                <w:rFonts w:ascii="Arial" w:hAnsi="Arial" w:cs="Arial"/>
                <w:sz w:val="18"/>
                <w:szCs w:val="18"/>
              </w:rPr>
              <w:t>,</w:t>
            </w:r>
            <w:r w:rsidRPr="008366D1">
              <w:rPr>
                <w:rFonts w:ascii="Arial" w:hAnsi="Arial" w:cs="Arial"/>
                <w:sz w:val="18"/>
                <w:szCs w:val="18"/>
                <w:lang w:val="en-GB"/>
              </w:rPr>
              <w:t>287</w:t>
            </w:r>
            <w:r w:rsidR="004402E9" w:rsidRPr="008366D1">
              <w:rPr>
                <w:rFonts w:ascii="Arial" w:hAnsi="Arial" w:cs="Arial"/>
                <w:sz w:val="18"/>
                <w:szCs w:val="18"/>
              </w:rPr>
              <w:t>,</w:t>
            </w:r>
            <w:r w:rsidRPr="008366D1">
              <w:rPr>
                <w:rFonts w:ascii="Arial" w:hAnsi="Arial" w:cs="Arial"/>
                <w:sz w:val="18"/>
                <w:szCs w:val="18"/>
                <w:lang w:val="en-GB"/>
              </w:rPr>
              <w:t>844</w:t>
            </w:r>
          </w:p>
        </w:tc>
        <w:tc>
          <w:tcPr>
            <w:tcW w:w="1341" w:type="dxa"/>
            <w:gridSpan w:val="2"/>
            <w:tcBorders>
              <w:bottom w:val="single" w:sz="4" w:space="0" w:color="auto"/>
            </w:tcBorders>
            <w:shd w:val="clear" w:color="auto" w:fill="FAFAFA"/>
            <w:vAlign w:val="bottom"/>
          </w:tcPr>
          <w:p w14:paraId="70AC3148" w14:textId="2E4B91D1"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8</w:t>
            </w:r>
            <w:r w:rsidR="004402E9" w:rsidRPr="008366D1">
              <w:rPr>
                <w:rFonts w:ascii="Arial" w:hAnsi="Arial" w:cs="Arial"/>
                <w:sz w:val="18"/>
                <w:szCs w:val="18"/>
              </w:rPr>
              <w:t>,</w:t>
            </w:r>
            <w:r w:rsidRPr="008366D1">
              <w:rPr>
                <w:rFonts w:ascii="Arial" w:hAnsi="Arial" w:cs="Arial"/>
                <w:sz w:val="18"/>
                <w:szCs w:val="18"/>
                <w:lang w:val="en-GB"/>
              </w:rPr>
              <w:t>600</w:t>
            </w:r>
            <w:r w:rsidR="004402E9" w:rsidRPr="008366D1">
              <w:rPr>
                <w:rFonts w:ascii="Arial" w:hAnsi="Arial" w:cs="Arial"/>
                <w:sz w:val="18"/>
                <w:szCs w:val="18"/>
              </w:rPr>
              <w:t>,</w:t>
            </w:r>
            <w:r w:rsidRPr="008366D1">
              <w:rPr>
                <w:rFonts w:ascii="Arial" w:hAnsi="Arial" w:cs="Arial"/>
                <w:sz w:val="18"/>
                <w:szCs w:val="18"/>
                <w:lang w:val="en-GB"/>
              </w:rPr>
              <w:t>786</w:t>
            </w:r>
          </w:p>
        </w:tc>
        <w:tc>
          <w:tcPr>
            <w:tcW w:w="1476" w:type="dxa"/>
            <w:gridSpan w:val="2"/>
            <w:tcBorders>
              <w:bottom w:val="single" w:sz="4" w:space="0" w:color="auto"/>
            </w:tcBorders>
            <w:shd w:val="clear" w:color="auto" w:fill="FAFAFA"/>
            <w:vAlign w:val="bottom"/>
          </w:tcPr>
          <w:p w14:paraId="18EB93B1" w14:textId="5BBD2014"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141</w:t>
            </w:r>
            <w:r w:rsidR="004402E9" w:rsidRPr="008366D1">
              <w:rPr>
                <w:rFonts w:ascii="Arial" w:hAnsi="Arial" w:cs="Arial"/>
                <w:sz w:val="18"/>
                <w:szCs w:val="18"/>
              </w:rPr>
              <w:t>,</w:t>
            </w:r>
            <w:r w:rsidRPr="008366D1">
              <w:rPr>
                <w:rFonts w:ascii="Arial" w:hAnsi="Arial" w:cs="Arial"/>
                <w:sz w:val="18"/>
                <w:szCs w:val="18"/>
                <w:lang w:val="en-GB"/>
              </w:rPr>
              <w:t>183</w:t>
            </w:r>
            <w:r w:rsidR="004402E9" w:rsidRPr="008366D1">
              <w:rPr>
                <w:rFonts w:ascii="Arial" w:hAnsi="Arial" w:cs="Arial"/>
                <w:sz w:val="18"/>
                <w:szCs w:val="18"/>
              </w:rPr>
              <w:t>,</w:t>
            </w:r>
            <w:r w:rsidRPr="008366D1">
              <w:rPr>
                <w:rFonts w:ascii="Arial" w:hAnsi="Arial" w:cs="Arial"/>
                <w:sz w:val="18"/>
                <w:szCs w:val="18"/>
                <w:lang w:val="en-GB"/>
              </w:rPr>
              <w:t>173</w:t>
            </w:r>
          </w:p>
        </w:tc>
        <w:tc>
          <w:tcPr>
            <w:tcW w:w="1422" w:type="dxa"/>
            <w:tcBorders>
              <w:bottom w:val="single" w:sz="4" w:space="0" w:color="auto"/>
            </w:tcBorders>
            <w:shd w:val="clear" w:color="auto" w:fill="FAFAFA"/>
            <w:vAlign w:val="bottom"/>
          </w:tcPr>
          <w:p w14:paraId="208D9C95" w14:textId="5614E537"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1</w:t>
            </w:r>
            <w:r w:rsidR="004402E9" w:rsidRPr="008366D1">
              <w:rPr>
                <w:rFonts w:ascii="Arial" w:hAnsi="Arial" w:cs="Arial"/>
                <w:sz w:val="18"/>
                <w:szCs w:val="18"/>
              </w:rPr>
              <w:t>,</w:t>
            </w:r>
            <w:r w:rsidRPr="008366D1">
              <w:rPr>
                <w:rFonts w:ascii="Arial" w:hAnsi="Arial" w:cs="Arial"/>
                <w:sz w:val="18"/>
                <w:szCs w:val="18"/>
                <w:lang w:val="en-GB"/>
              </w:rPr>
              <w:t>523</w:t>
            </w:r>
            <w:r w:rsidR="004402E9" w:rsidRPr="008366D1">
              <w:rPr>
                <w:rFonts w:ascii="Arial" w:hAnsi="Arial" w:cs="Arial"/>
                <w:sz w:val="18"/>
                <w:szCs w:val="18"/>
              </w:rPr>
              <w:t>,</w:t>
            </w:r>
            <w:r w:rsidRPr="008366D1">
              <w:rPr>
                <w:rFonts w:ascii="Arial" w:hAnsi="Arial" w:cs="Arial"/>
                <w:sz w:val="18"/>
                <w:szCs w:val="18"/>
                <w:lang w:val="en-GB"/>
              </w:rPr>
              <w:t>028</w:t>
            </w:r>
            <w:r w:rsidR="004402E9" w:rsidRPr="008366D1">
              <w:rPr>
                <w:rFonts w:ascii="Arial" w:hAnsi="Arial" w:cs="Arial"/>
                <w:sz w:val="18"/>
                <w:szCs w:val="18"/>
              </w:rPr>
              <w:t>,</w:t>
            </w:r>
            <w:r w:rsidRPr="008366D1">
              <w:rPr>
                <w:rFonts w:ascii="Arial" w:hAnsi="Arial" w:cs="Arial"/>
                <w:sz w:val="18"/>
                <w:szCs w:val="18"/>
                <w:lang w:val="en-GB"/>
              </w:rPr>
              <w:t>675</w:t>
            </w:r>
          </w:p>
        </w:tc>
      </w:tr>
    </w:tbl>
    <w:p w14:paraId="2CCC8A3F" w14:textId="77777777" w:rsidR="00E90DAC" w:rsidRPr="008366D1" w:rsidRDefault="00E90DAC" w:rsidP="00263CB2">
      <w:pPr>
        <w:jc w:val="thaiDistribute"/>
        <w:rPr>
          <w:rFonts w:ascii="Arial" w:hAnsi="Arial" w:cs="Arial"/>
          <w:sz w:val="18"/>
          <w:szCs w:val="18"/>
        </w:rPr>
      </w:pPr>
    </w:p>
    <w:p w14:paraId="3DE04C35" w14:textId="4093F71B" w:rsidR="00FD35A3" w:rsidRPr="008366D1" w:rsidRDefault="00FD35A3" w:rsidP="00263CB2">
      <w:pPr>
        <w:jc w:val="thaiDistribute"/>
        <w:rPr>
          <w:rFonts w:ascii="Arial" w:hAnsi="Arial" w:cs="Arial"/>
          <w:sz w:val="18"/>
          <w:szCs w:val="18"/>
        </w:rPr>
      </w:pPr>
      <w:r w:rsidRPr="008366D1">
        <w:rPr>
          <w:rFonts w:ascii="Arial" w:hAnsi="Arial" w:cs="Arial"/>
          <w:spacing w:val="-2"/>
          <w:sz w:val="18"/>
          <w:szCs w:val="18"/>
        </w:rPr>
        <w:t>Depreciation charges of Baht</w:t>
      </w:r>
      <w:r w:rsidR="00ED333A" w:rsidRPr="008366D1">
        <w:rPr>
          <w:rFonts w:ascii="Arial" w:hAnsi="Arial" w:cs="Arial"/>
          <w:spacing w:val="-2"/>
          <w:sz w:val="18"/>
          <w:szCs w:val="18"/>
        </w:rPr>
        <w:t xml:space="preserve"> </w:t>
      </w:r>
      <w:r w:rsidR="007854CC" w:rsidRPr="008366D1">
        <w:rPr>
          <w:rFonts w:ascii="Arial" w:hAnsi="Arial" w:cs="Arial"/>
          <w:spacing w:val="-2"/>
          <w:sz w:val="18"/>
          <w:szCs w:val="18"/>
          <w:lang w:val="en-GB"/>
        </w:rPr>
        <w:t>312</w:t>
      </w:r>
      <w:r w:rsidR="00ED333A" w:rsidRPr="008366D1">
        <w:rPr>
          <w:rFonts w:ascii="Arial" w:hAnsi="Arial" w:cs="Arial"/>
          <w:spacing w:val="-2"/>
          <w:sz w:val="18"/>
          <w:szCs w:val="18"/>
        </w:rPr>
        <w:t>,</w:t>
      </w:r>
      <w:r w:rsidR="007854CC" w:rsidRPr="008366D1">
        <w:rPr>
          <w:rFonts w:ascii="Arial" w:hAnsi="Arial" w:cs="Arial"/>
          <w:spacing w:val="-2"/>
          <w:sz w:val="18"/>
          <w:szCs w:val="18"/>
          <w:lang w:val="en-GB"/>
        </w:rPr>
        <w:t>524</w:t>
      </w:r>
      <w:r w:rsidR="00ED333A" w:rsidRPr="008366D1">
        <w:rPr>
          <w:rFonts w:ascii="Arial" w:hAnsi="Arial" w:cs="Arial"/>
          <w:spacing w:val="-2"/>
          <w:sz w:val="18"/>
          <w:szCs w:val="18"/>
        </w:rPr>
        <w:t>,</w:t>
      </w:r>
      <w:r w:rsidR="007854CC" w:rsidRPr="008366D1">
        <w:rPr>
          <w:rFonts w:ascii="Arial" w:hAnsi="Arial" w:cs="Arial"/>
          <w:spacing w:val="-2"/>
          <w:sz w:val="18"/>
          <w:szCs w:val="18"/>
          <w:lang w:val="en-GB"/>
        </w:rPr>
        <w:t>721</w:t>
      </w:r>
      <w:r w:rsidR="00ED333A" w:rsidRPr="008366D1">
        <w:rPr>
          <w:rFonts w:ascii="Arial" w:hAnsi="Arial" w:cs="Arial"/>
          <w:spacing w:val="-2"/>
          <w:sz w:val="18"/>
          <w:szCs w:val="18"/>
        </w:rPr>
        <w:t xml:space="preserve"> </w:t>
      </w:r>
      <w:r w:rsidR="00E54F69" w:rsidRPr="008366D1">
        <w:rPr>
          <w:rFonts w:ascii="Arial" w:hAnsi="Arial" w:cs="Arial"/>
          <w:spacing w:val="-2"/>
          <w:sz w:val="18"/>
          <w:szCs w:val="18"/>
        </w:rPr>
        <w:t>(</w:t>
      </w:r>
      <w:r w:rsidR="007854CC" w:rsidRPr="008366D1">
        <w:rPr>
          <w:rFonts w:ascii="Arial" w:hAnsi="Arial" w:cs="Arial"/>
          <w:spacing w:val="-2"/>
          <w:sz w:val="18"/>
          <w:szCs w:val="18"/>
          <w:lang w:val="en-GB"/>
        </w:rPr>
        <w:t>2022</w:t>
      </w:r>
      <w:r w:rsidR="00E54F69" w:rsidRPr="008366D1">
        <w:rPr>
          <w:rFonts w:ascii="Arial" w:hAnsi="Arial" w:cs="Arial"/>
          <w:spacing w:val="-2"/>
          <w:sz w:val="18"/>
          <w:szCs w:val="18"/>
        </w:rPr>
        <w:t xml:space="preserve">: Baht </w:t>
      </w:r>
      <w:r w:rsidR="007854CC" w:rsidRPr="008366D1">
        <w:rPr>
          <w:rFonts w:ascii="Arial" w:hAnsi="Arial" w:cs="Arial"/>
          <w:spacing w:val="-2"/>
          <w:sz w:val="18"/>
          <w:szCs w:val="18"/>
          <w:lang w:val="en-GB"/>
        </w:rPr>
        <w:t>335</w:t>
      </w:r>
      <w:r w:rsidR="00E47D61" w:rsidRPr="008366D1">
        <w:rPr>
          <w:rFonts w:ascii="Arial" w:hAnsi="Arial" w:cs="Arial"/>
          <w:spacing w:val="-2"/>
          <w:sz w:val="18"/>
          <w:szCs w:val="18"/>
        </w:rPr>
        <w:t>,</w:t>
      </w:r>
      <w:r w:rsidR="007854CC" w:rsidRPr="008366D1">
        <w:rPr>
          <w:rFonts w:ascii="Arial" w:hAnsi="Arial" w:cs="Arial"/>
          <w:spacing w:val="-2"/>
          <w:sz w:val="18"/>
          <w:szCs w:val="18"/>
          <w:lang w:val="en-GB"/>
        </w:rPr>
        <w:t>319</w:t>
      </w:r>
      <w:r w:rsidR="00E47D61" w:rsidRPr="008366D1">
        <w:rPr>
          <w:rFonts w:ascii="Arial" w:hAnsi="Arial" w:cs="Arial"/>
          <w:spacing w:val="-2"/>
          <w:sz w:val="18"/>
          <w:szCs w:val="18"/>
        </w:rPr>
        <w:t>,</w:t>
      </w:r>
      <w:r w:rsidR="007854CC" w:rsidRPr="008366D1">
        <w:rPr>
          <w:rFonts w:ascii="Arial" w:hAnsi="Arial" w:cs="Arial"/>
          <w:spacing w:val="-2"/>
          <w:sz w:val="18"/>
          <w:szCs w:val="18"/>
          <w:lang w:val="en-GB"/>
        </w:rPr>
        <w:t>764</w:t>
      </w:r>
      <w:r w:rsidRPr="008366D1">
        <w:rPr>
          <w:rFonts w:ascii="Arial" w:hAnsi="Arial" w:cs="Arial"/>
          <w:spacing w:val="-2"/>
          <w:sz w:val="18"/>
          <w:szCs w:val="18"/>
        </w:rPr>
        <w:t>) were included in the costs of sales and services, Baht</w:t>
      </w:r>
      <w:r w:rsidR="00ED333A" w:rsidRPr="008366D1">
        <w:rPr>
          <w:rFonts w:ascii="Arial" w:hAnsi="Arial" w:cs="Arial"/>
          <w:spacing w:val="-2"/>
          <w:sz w:val="18"/>
          <w:szCs w:val="18"/>
        </w:rPr>
        <w:t xml:space="preserve"> </w:t>
      </w:r>
      <w:r w:rsidR="007854CC" w:rsidRPr="008366D1">
        <w:rPr>
          <w:rFonts w:ascii="Arial" w:hAnsi="Arial" w:cs="Arial"/>
          <w:spacing w:val="-2"/>
          <w:sz w:val="18"/>
          <w:szCs w:val="18"/>
          <w:lang w:val="en-GB"/>
        </w:rPr>
        <w:t>22</w:t>
      </w:r>
      <w:r w:rsidR="00ED333A" w:rsidRPr="008366D1">
        <w:rPr>
          <w:rFonts w:ascii="Arial" w:hAnsi="Arial" w:cs="Arial"/>
          <w:spacing w:val="-2"/>
          <w:sz w:val="18"/>
          <w:szCs w:val="18"/>
        </w:rPr>
        <w:t>,</w:t>
      </w:r>
      <w:r w:rsidR="007854CC" w:rsidRPr="008366D1">
        <w:rPr>
          <w:rFonts w:ascii="Arial" w:hAnsi="Arial" w:cs="Arial"/>
          <w:spacing w:val="-2"/>
          <w:sz w:val="18"/>
          <w:szCs w:val="18"/>
          <w:lang w:val="en-GB"/>
        </w:rPr>
        <w:t>025</w:t>
      </w:r>
      <w:r w:rsidR="00ED333A" w:rsidRPr="008366D1">
        <w:rPr>
          <w:rFonts w:ascii="Arial" w:hAnsi="Arial" w:cs="Arial"/>
          <w:spacing w:val="-2"/>
          <w:sz w:val="18"/>
          <w:szCs w:val="18"/>
        </w:rPr>
        <w:t>,</w:t>
      </w:r>
      <w:r w:rsidR="007854CC" w:rsidRPr="008366D1">
        <w:rPr>
          <w:rFonts w:ascii="Arial" w:hAnsi="Arial" w:cs="Arial"/>
          <w:spacing w:val="-2"/>
          <w:sz w:val="18"/>
          <w:szCs w:val="18"/>
          <w:lang w:val="en-GB"/>
        </w:rPr>
        <w:t>610</w:t>
      </w:r>
      <w:r w:rsidR="005E290C" w:rsidRPr="008366D1">
        <w:rPr>
          <w:rFonts w:ascii="Arial" w:hAnsi="Arial" w:cs="Arial"/>
          <w:spacing w:val="-2"/>
          <w:sz w:val="18"/>
          <w:szCs w:val="18"/>
        </w:rPr>
        <w:t xml:space="preserve"> </w:t>
      </w:r>
      <w:r w:rsidR="00E54F69" w:rsidRPr="008366D1">
        <w:rPr>
          <w:rFonts w:ascii="Arial" w:hAnsi="Arial" w:cs="Arial"/>
          <w:spacing w:val="-2"/>
          <w:sz w:val="18"/>
          <w:szCs w:val="18"/>
        </w:rPr>
        <w:t>(</w:t>
      </w:r>
      <w:r w:rsidR="007854CC" w:rsidRPr="008366D1">
        <w:rPr>
          <w:rFonts w:ascii="Arial" w:hAnsi="Arial" w:cs="Arial"/>
          <w:spacing w:val="-2"/>
          <w:sz w:val="18"/>
          <w:szCs w:val="18"/>
          <w:lang w:val="en-GB"/>
        </w:rPr>
        <w:t>2022</w:t>
      </w:r>
      <w:r w:rsidR="00E54F69" w:rsidRPr="008366D1">
        <w:rPr>
          <w:rFonts w:ascii="Arial" w:hAnsi="Arial" w:cs="Arial"/>
          <w:spacing w:val="-2"/>
          <w:sz w:val="18"/>
          <w:szCs w:val="18"/>
        </w:rPr>
        <w:t xml:space="preserve">: Baht </w:t>
      </w:r>
      <w:r w:rsidR="007854CC" w:rsidRPr="008366D1">
        <w:rPr>
          <w:rFonts w:ascii="Arial" w:hAnsi="Arial" w:cs="Arial"/>
          <w:spacing w:val="-2"/>
          <w:sz w:val="18"/>
          <w:szCs w:val="18"/>
          <w:lang w:val="en-GB"/>
        </w:rPr>
        <w:t>17</w:t>
      </w:r>
      <w:r w:rsidR="00E47D61" w:rsidRPr="008366D1">
        <w:rPr>
          <w:rFonts w:ascii="Arial" w:hAnsi="Arial" w:cs="Arial"/>
          <w:spacing w:val="-2"/>
          <w:sz w:val="18"/>
          <w:szCs w:val="18"/>
        </w:rPr>
        <w:t>,</w:t>
      </w:r>
      <w:r w:rsidR="007854CC" w:rsidRPr="008366D1">
        <w:rPr>
          <w:rFonts w:ascii="Arial" w:hAnsi="Arial" w:cs="Arial"/>
          <w:spacing w:val="-2"/>
          <w:sz w:val="18"/>
          <w:szCs w:val="18"/>
          <w:lang w:val="en-GB"/>
        </w:rPr>
        <w:t>143</w:t>
      </w:r>
      <w:r w:rsidR="00E47D61" w:rsidRPr="008366D1">
        <w:rPr>
          <w:rFonts w:ascii="Arial" w:hAnsi="Arial" w:cs="Arial"/>
          <w:spacing w:val="-2"/>
          <w:sz w:val="18"/>
          <w:szCs w:val="18"/>
        </w:rPr>
        <w:t>,</w:t>
      </w:r>
      <w:r w:rsidR="007854CC" w:rsidRPr="008366D1">
        <w:rPr>
          <w:rFonts w:ascii="Arial" w:hAnsi="Arial" w:cs="Arial"/>
          <w:spacing w:val="-2"/>
          <w:sz w:val="18"/>
          <w:szCs w:val="18"/>
          <w:lang w:val="en-GB"/>
        </w:rPr>
        <w:t>712</w:t>
      </w:r>
      <w:r w:rsidRPr="008366D1">
        <w:rPr>
          <w:rFonts w:ascii="Arial" w:hAnsi="Arial" w:cs="Arial"/>
          <w:spacing w:val="-2"/>
          <w:sz w:val="18"/>
          <w:szCs w:val="18"/>
        </w:rPr>
        <w:t>) in administrative</w:t>
      </w:r>
      <w:r w:rsidRPr="008366D1">
        <w:rPr>
          <w:rFonts w:ascii="Arial" w:hAnsi="Arial" w:cs="Arial"/>
          <w:sz w:val="18"/>
          <w:szCs w:val="18"/>
        </w:rPr>
        <w:t xml:space="preserve"> expenses </w:t>
      </w:r>
      <w:r w:rsidR="007A20E0" w:rsidRPr="008366D1">
        <w:rPr>
          <w:rFonts w:ascii="Arial" w:hAnsi="Arial" w:cs="Arial"/>
          <w:sz w:val="18"/>
          <w:szCs w:val="18"/>
        </w:rPr>
        <w:t>in</w:t>
      </w:r>
      <w:r w:rsidRPr="008366D1">
        <w:rPr>
          <w:rFonts w:ascii="Arial" w:hAnsi="Arial" w:cs="Arial"/>
          <w:sz w:val="18"/>
          <w:szCs w:val="18"/>
        </w:rPr>
        <w:t xml:space="preserve"> </w:t>
      </w:r>
      <w:r w:rsidR="00206B80" w:rsidRPr="008366D1">
        <w:rPr>
          <w:rFonts w:ascii="Arial" w:hAnsi="Arial" w:cs="Arial"/>
          <w:sz w:val="18"/>
          <w:szCs w:val="18"/>
        </w:rPr>
        <w:br/>
      </w:r>
      <w:r w:rsidRPr="008366D1">
        <w:rPr>
          <w:rFonts w:ascii="Arial" w:hAnsi="Arial" w:cs="Arial"/>
          <w:sz w:val="18"/>
          <w:szCs w:val="18"/>
        </w:rPr>
        <w:t>the consolidated statements of comprehensive income.</w:t>
      </w:r>
    </w:p>
    <w:p w14:paraId="4A38D393" w14:textId="77777777" w:rsidR="00F66992" w:rsidRPr="008366D1" w:rsidRDefault="00F66992" w:rsidP="00263CB2">
      <w:pPr>
        <w:jc w:val="thaiDistribute"/>
        <w:rPr>
          <w:rFonts w:ascii="Arial" w:hAnsi="Arial" w:cs="Arial"/>
          <w:sz w:val="18"/>
          <w:szCs w:val="18"/>
        </w:rPr>
      </w:pPr>
    </w:p>
    <w:p w14:paraId="0A5CBB44" w14:textId="77777777" w:rsidR="00182AE9" w:rsidRPr="008366D1" w:rsidRDefault="00182AE9" w:rsidP="00263CB2">
      <w:pPr>
        <w:jc w:val="thaiDistribute"/>
        <w:rPr>
          <w:rFonts w:ascii="Arial" w:hAnsi="Arial" w:cs="Arial"/>
          <w:sz w:val="18"/>
          <w:szCs w:val="18"/>
        </w:rPr>
      </w:pPr>
    </w:p>
    <w:p w14:paraId="60D8655E" w14:textId="77777777" w:rsidR="0035228C" w:rsidRPr="008366D1" w:rsidRDefault="00C14D6E" w:rsidP="00263CB2">
      <w:pPr>
        <w:rPr>
          <w:rFonts w:ascii="Arial" w:hAnsi="Arial" w:cs="Arial"/>
          <w:bCs/>
          <w:snapToGrid w:val="0"/>
          <w:sz w:val="18"/>
          <w:szCs w:val="18"/>
          <w:lang w:eastAsia="th-TH"/>
        </w:rPr>
      </w:pPr>
      <w:r w:rsidRPr="008366D1">
        <w:rPr>
          <w:rFonts w:ascii="Arial" w:hAnsi="Arial" w:cs="Arial"/>
          <w:b/>
          <w:snapToGrid w:val="0"/>
          <w:sz w:val="18"/>
          <w:szCs w:val="18"/>
          <w:lang w:val="en-GB" w:eastAsia="th-TH"/>
        </w:rPr>
        <w:br w:type="page"/>
      </w:r>
    </w:p>
    <w:tbl>
      <w:tblPr>
        <w:tblW w:w="15390" w:type="dxa"/>
        <w:tblInd w:w="108" w:type="dxa"/>
        <w:tblLayout w:type="fixed"/>
        <w:tblLook w:val="0000" w:firstRow="0" w:lastRow="0" w:firstColumn="0" w:lastColumn="0" w:noHBand="0" w:noVBand="0"/>
      </w:tblPr>
      <w:tblGrid>
        <w:gridCol w:w="3870"/>
        <w:gridCol w:w="1440"/>
        <w:gridCol w:w="1440"/>
        <w:gridCol w:w="1440"/>
        <w:gridCol w:w="1440"/>
        <w:gridCol w:w="1440"/>
        <w:gridCol w:w="1440"/>
        <w:gridCol w:w="1440"/>
        <w:gridCol w:w="1440"/>
      </w:tblGrid>
      <w:tr w:rsidR="00D1697B" w:rsidRPr="008366D1" w14:paraId="17DECA68" w14:textId="77777777" w:rsidTr="009F4364">
        <w:trPr>
          <w:trHeight w:val="20"/>
        </w:trPr>
        <w:tc>
          <w:tcPr>
            <w:tcW w:w="3870" w:type="dxa"/>
            <w:vAlign w:val="bottom"/>
          </w:tcPr>
          <w:p w14:paraId="68B5B85D" w14:textId="77777777" w:rsidR="001C719F" w:rsidRPr="008366D1" w:rsidRDefault="001C719F" w:rsidP="00F66992">
            <w:pPr>
              <w:tabs>
                <w:tab w:val="left" w:pos="1230"/>
              </w:tabs>
              <w:ind w:left="-101"/>
              <w:jc w:val="both"/>
              <w:rPr>
                <w:rFonts w:ascii="Arial" w:hAnsi="Arial" w:cs="Arial"/>
                <w:sz w:val="18"/>
                <w:szCs w:val="18"/>
              </w:rPr>
            </w:pPr>
          </w:p>
        </w:tc>
        <w:tc>
          <w:tcPr>
            <w:tcW w:w="11520" w:type="dxa"/>
            <w:gridSpan w:val="8"/>
            <w:tcBorders>
              <w:top w:val="single" w:sz="4" w:space="0" w:color="auto"/>
              <w:bottom w:val="single" w:sz="4" w:space="0" w:color="auto"/>
            </w:tcBorders>
            <w:shd w:val="clear" w:color="auto" w:fill="auto"/>
            <w:vAlign w:val="bottom"/>
          </w:tcPr>
          <w:p w14:paraId="1E6EB33C" w14:textId="77777777" w:rsidR="001C719F" w:rsidRPr="008366D1" w:rsidRDefault="00C74E39" w:rsidP="00F66992">
            <w:pPr>
              <w:ind w:right="-72"/>
              <w:jc w:val="center"/>
              <w:rPr>
                <w:rFonts w:ascii="Arial" w:hAnsi="Arial" w:cs="Arial"/>
                <w:b/>
                <w:bCs/>
                <w:sz w:val="18"/>
                <w:szCs w:val="18"/>
              </w:rPr>
            </w:pPr>
            <w:r w:rsidRPr="008366D1">
              <w:rPr>
                <w:rFonts w:ascii="Arial" w:hAnsi="Arial" w:cs="Arial"/>
                <w:b/>
                <w:bCs/>
                <w:sz w:val="18"/>
                <w:szCs w:val="18"/>
              </w:rPr>
              <w:t>Separate financial statements</w:t>
            </w:r>
          </w:p>
        </w:tc>
      </w:tr>
      <w:tr w:rsidR="00D1697B" w:rsidRPr="008366D1" w14:paraId="154DC550" w14:textId="77777777" w:rsidTr="009F4364">
        <w:trPr>
          <w:trHeight w:val="20"/>
        </w:trPr>
        <w:tc>
          <w:tcPr>
            <w:tcW w:w="3870" w:type="dxa"/>
            <w:vAlign w:val="bottom"/>
          </w:tcPr>
          <w:p w14:paraId="5907C7CE" w14:textId="77777777" w:rsidR="001C719F" w:rsidRPr="008366D1" w:rsidRDefault="001C719F" w:rsidP="00F66992">
            <w:pPr>
              <w:ind w:left="-101"/>
              <w:jc w:val="both"/>
              <w:rPr>
                <w:rFonts w:ascii="Arial" w:hAnsi="Arial" w:cs="Arial"/>
                <w:sz w:val="18"/>
                <w:szCs w:val="18"/>
              </w:rPr>
            </w:pPr>
          </w:p>
        </w:tc>
        <w:tc>
          <w:tcPr>
            <w:tcW w:w="1440" w:type="dxa"/>
            <w:vAlign w:val="bottom"/>
          </w:tcPr>
          <w:p w14:paraId="1A890361" w14:textId="77777777" w:rsidR="001C719F" w:rsidRPr="008366D1" w:rsidRDefault="001C719F" w:rsidP="00F66992">
            <w:pPr>
              <w:pStyle w:val="a0"/>
              <w:ind w:right="-72"/>
              <w:jc w:val="right"/>
              <w:rPr>
                <w:rFonts w:cs="Arial"/>
                <w:sz w:val="18"/>
                <w:szCs w:val="18"/>
                <w:lang w:val="en-GB"/>
              </w:rPr>
            </w:pPr>
          </w:p>
        </w:tc>
        <w:tc>
          <w:tcPr>
            <w:tcW w:w="1440" w:type="dxa"/>
            <w:vAlign w:val="bottom"/>
          </w:tcPr>
          <w:p w14:paraId="1553560A" w14:textId="77777777" w:rsidR="001C719F" w:rsidRPr="008366D1" w:rsidRDefault="001C719F" w:rsidP="00F66992">
            <w:pPr>
              <w:pStyle w:val="a0"/>
              <w:ind w:right="-72"/>
              <w:jc w:val="right"/>
              <w:rPr>
                <w:rFonts w:cs="Arial"/>
                <w:sz w:val="18"/>
                <w:szCs w:val="18"/>
                <w:lang w:val="en-US"/>
              </w:rPr>
            </w:pPr>
          </w:p>
        </w:tc>
        <w:tc>
          <w:tcPr>
            <w:tcW w:w="1440" w:type="dxa"/>
            <w:vAlign w:val="bottom"/>
          </w:tcPr>
          <w:p w14:paraId="39188125" w14:textId="77777777" w:rsidR="001C719F" w:rsidRPr="008366D1" w:rsidRDefault="001C719F" w:rsidP="00F66992">
            <w:pPr>
              <w:pStyle w:val="a0"/>
              <w:ind w:right="-72"/>
              <w:jc w:val="right"/>
              <w:rPr>
                <w:rFonts w:cs="Arial"/>
                <w:sz w:val="18"/>
                <w:szCs w:val="18"/>
                <w:lang w:val="en-US"/>
              </w:rPr>
            </w:pPr>
          </w:p>
        </w:tc>
        <w:tc>
          <w:tcPr>
            <w:tcW w:w="1440" w:type="dxa"/>
            <w:vAlign w:val="bottom"/>
          </w:tcPr>
          <w:p w14:paraId="7C1F352A" w14:textId="77777777" w:rsidR="001C719F" w:rsidRPr="008366D1" w:rsidRDefault="001C719F" w:rsidP="00F66992">
            <w:pPr>
              <w:pStyle w:val="a0"/>
              <w:ind w:right="-72"/>
              <w:jc w:val="right"/>
              <w:rPr>
                <w:rFonts w:cs="Arial"/>
                <w:sz w:val="18"/>
                <w:szCs w:val="18"/>
                <w:lang w:val="en-US"/>
              </w:rPr>
            </w:pPr>
          </w:p>
        </w:tc>
        <w:tc>
          <w:tcPr>
            <w:tcW w:w="1440" w:type="dxa"/>
            <w:vAlign w:val="bottom"/>
          </w:tcPr>
          <w:p w14:paraId="54478C76" w14:textId="77777777" w:rsidR="001C719F" w:rsidRPr="008366D1" w:rsidRDefault="00B804B7" w:rsidP="00F66992">
            <w:pPr>
              <w:pStyle w:val="a0"/>
              <w:ind w:right="-72"/>
              <w:jc w:val="right"/>
              <w:rPr>
                <w:rFonts w:cs="Arial"/>
                <w:sz w:val="18"/>
                <w:szCs w:val="18"/>
                <w:lang w:val="en-US"/>
              </w:rPr>
            </w:pPr>
            <w:r w:rsidRPr="008366D1">
              <w:rPr>
                <w:rFonts w:cs="Arial"/>
                <w:sz w:val="18"/>
                <w:szCs w:val="18"/>
                <w:lang w:val="en-US"/>
              </w:rPr>
              <w:t>Furniture,</w:t>
            </w:r>
          </w:p>
        </w:tc>
        <w:tc>
          <w:tcPr>
            <w:tcW w:w="1440" w:type="dxa"/>
            <w:vAlign w:val="bottom"/>
          </w:tcPr>
          <w:p w14:paraId="57E45C9D" w14:textId="77777777" w:rsidR="001C719F" w:rsidRPr="008366D1" w:rsidRDefault="001C719F" w:rsidP="00F66992">
            <w:pPr>
              <w:ind w:right="-72"/>
              <w:jc w:val="right"/>
              <w:rPr>
                <w:rFonts w:ascii="Arial" w:hAnsi="Arial" w:cs="Arial"/>
                <w:b/>
                <w:bCs/>
                <w:sz w:val="18"/>
                <w:szCs w:val="18"/>
              </w:rPr>
            </w:pPr>
          </w:p>
        </w:tc>
        <w:tc>
          <w:tcPr>
            <w:tcW w:w="1440" w:type="dxa"/>
            <w:vAlign w:val="bottom"/>
          </w:tcPr>
          <w:p w14:paraId="6EC1D364" w14:textId="77777777" w:rsidR="001C719F" w:rsidRPr="008366D1" w:rsidRDefault="001C719F" w:rsidP="00F66992">
            <w:pPr>
              <w:pStyle w:val="Heading9"/>
              <w:ind w:right="-72"/>
              <w:jc w:val="right"/>
              <w:rPr>
                <w:rFonts w:ascii="Arial" w:hAnsi="Arial" w:cs="Arial"/>
                <w:sz w:val="18"/>
                <w:szCs w:val="18"/>
                <w:u w:val="single"/>
                <w:lang w:val="en-US" w:eastAsia="en-US"/>
              </w:rPr>
            </w:pPr>
          </w:p>
        </w:tc>
        <w:tc>
          <w:tcPr>
            <w:tcW w:w="1440" w:type="dxa"/>
            <w:vAlign w:val="bottom"/>
          </w:tcPr>
          <w:p w14:paraId="1CD793CC" w14:textId="77777777" w:rsidR="001C719F" w:rsidRPr="008366D1" w:rsidRDefault="001C719F" w:rsidP="00F66992">
            <w:pPr>
              <w:ind w:right="-72"/>
              <w:jc w:val="right"/>
              <w:rPr>
                <w:rFonts w:ascii="Arial" w:hAnsi="Arial" w:cs="Arial"/>
                <w:b/>
                <w:bCs/>
                <w:sz w:val="18"/>
                <w:szCs w:val="18"/>
              </w:rPr>
            </w:pPr>
          </w:p>
        </w:tc>
      </w:tr>
      <w:tr w:rsidR="007C79B0" w:rsidRPr="008366D1" w14:paraId="57F8755E" w14:textId="77777777" w:rsidTr="009F4364">
        <w:trPr>
          <w:trHeight w:val="20"/>
        </w:trPr>
        <w:tc>
          <w:tcPr>
            <w:tcW w:w="3870" w:type="dxa"/>
            <w:vAlign w:val="bottom"/>
          </w:tcPr>
          <w:p w14:paraId="63975D7C" w14:textId="77777777" w:rsidR="007C79B0" w:rsidRPr="008366D1" w:rsidRDefault="007C79B0" w:rsidP="00F66992">
            <w:pPr>
              <w:ind w:left="-101"/>
              <w:jc w:val="both"/>
              <w:rPr>
                <w:rFonts w:ascii="Arial" w:hAnsi="Arial" w:cs="Arial"/>
                <w:sz w:val="18"/>
                <w:szCs w:val="18"/>
              </w:rPr>
            </w:pPr>
          </w:p>
        </w:tc>
        <w:tc>
          <w:tcPr>
            <w:tcW w:w="1440" w:type="dxa"/>
            <w:vAlign w:val="bottom"/>
          </w:tcPr>
          <w:p w14:paraId="40EA4C91" w14:textId="698D9EF6" w:rsidR="007C79B0" w:rsidRPr="008366D1" w:rsidRDefault="007A20E0" w:rsidP="00F66992">
            <w:pPr>
              <w:pStyle w:val="a0"/>
              <w:ind w:right="-72"/>
              <w:jc w:val="right"/>
              <w:rPr>
                <w:rFonts w:cs="Arial"/>
                <w:sz w:val="18"/>
                <w:szCs w:val="18"/>
                <w:lang w:val="en-GB"/>
              </w:rPr>
            </w:pPr>
            <w:r w:rsidRPr="008366D1">
              <w:rPr>
                <w:rFonts w:cs="Arial"/>
                <w:sz w:val="18"/>
                <w:szCs w:val="18"/>
                <w:lang w:val="en-GB"/>
              </w:rPr>
              <w:t>Land</w:t>
            </w:r>
          </w:p>
        </w:tc>
        <w:tc>
          <w:tcPr>
            <w:tcW w:w="1440" w:type="dxa"/>
            <w:vAlign w:val="bottom"/>
          </w:tcPr>
          <w:p w14:paraId="77882D71" w14:textId="4B559A17" w:rsidR="007C79B0" w:rsidRPr="008366D1" w:rsidRDefault="007C79B0" w:rsidP="00F66992">
            <w:pPr>
              <w:pStyle w:val="a0"/>
              <w:ind w:right="-72"/>
              <w:jc w:val="right"/>
              <w:rPr>
                <w:rFonts w:cs="Arial"/>
                <w:sz w:val="18"/>
                <w:szCs w:val="18"/>
                <w:lang w:val="en-US"/>
              </w:rPr>
            </w:pPr>
            <w:r w:rsidRPr="008366D1">
              <w:rPr>
                <w:rFonts w:cs="Arial"/>
                <w:sz w:val="18"/>
                <w:szCs w:val="18"/>
                <w:lang w:val="en-GB"/>
              </w:rPr>
              <w:t xml:space="preserve">Building </w:t>
            </w:r>
          </w:p>
        </w:tc>
        <w:tc>
          <w:tcPr>
            <w:tcW w:w="1440" w:type="dxa"/>
            <w:vAlign w:val="bottom"/>
          </w:tcPr>
          <w:p w14:paraId="3E442EEE" w14:textId="77777777" w:rsidR="007C79B0" w:rsidRPr="008366D1" w:rsidRDefault="007C79B0" w:rsidP="00F66992">
            <w:pPr>
              <w:pStyle w:val="a0"/>
              <w:ind w:right="-72"/>
              <w:jc w:val="right"/>
              <w:rPr>
                <w:rFonts w:cs="Arial"/>
                <w:sz w:val="18"/>
                <w:szCs w:val="18"/>
                <w:lang w:val="en-US"/>
              </w:rPr>
            </w:pPr>
          </w:p>
        </w:tc>
        <w:tc>
          <w:tcPr>
            <w:tcW w:w="1440" w:type="dxa"/>
            <w:vAlign w:val="bottom"/>
          </w:tcPr>
          <w:p w14:paraId="58C92312" w14:textId="77777777" w:rsidR="007C79B0" w:rsidRPr="008366D1" w:rsidRDefault="007C79B0" w:rsidP="00F66992">
            <w:pPr>
              <w:pStyle w:val="a0"/>
              <w:ind w:right="-72"/>
              <w:jc w:val="right"/>
              <w:rPr>
                <w:rFonts w:cs="Arial"/>
                <w:sz w:val="18"/>
                <w:szCs w:val="18"/>
                <w:lang w:val="en-US"/>
              </w:rPr>
            </w:pPr>
            <w:r w:rsidRPr="008366D1">
              <w:rPr>
                <w:rFonts w:cs="Arial"/>
                <w:sz w:val="18"/>
                <w:szCs w:val="18"/>
                <w:lang w:val="en-GB"/>
              </w:rPr>
              <w:t>Tools and</w:t>
            </w:r>
          </w:p>
        </w:tc>
        <w:tc>
          <w:tcPr>
            <w:tcW w:w="1440" w:type="dxa"/>
            <w:vAlign w:val="bottom"/>
          </w:tcPr>
          <w:p w14:paraId="375355BD" w14:textId="77777777" w:rsidR="007C79B0" w:rsidRPr="008366D1" w:rsidRDefault="007C79B0" w:rsidP="00F66992">
            <w:pPr>
              <w:pStyle w:val="a0"/>
              <w:ind w:right="-72"/>
              <w:jc w:val="right"/>
              <w:rPr>
                <w:rFonts w:cs="Arial"/>
                <w:sz w:val="18"/>
                <w:szCs w:val="18"/>
                <w:lang w:val="en-US"/>
              </w:rPr>
            </w:pPr>
            <w:r w:rsidRPr="008366D1">
              <w:rPr>
                <w:rFonts w:cs="Arial"/>
                <w:sz w:val="18"/>
                <w:szCs w:val="18"/>
                <w:lang w:val="en-GB"/>
              </w:rPr>
              <w:t>fixtures</w:t>
            </w:r>
            <w:r w:rsidRPr="008366D1">
              <w:rPr>
                <w:rFonts w:cs="Arial"/>
                <w:sz w:val="18"/>
                <w:szCs w:val="18"/>
                <w:lang w:val="en-US"/>
              </w:rPr>
              <w:t>,</w:t>
            </w:r>
            <w:r w:rsidRPr="008366D1">
              <w:rPr>
                <w:rFonts w:cs="Arial"/>
                <w:sz w:val="18"/>
                <w:szCs w:val="18"/>
                <w:lang w:val="en-GB"/>
              </w:rPr>
              <w:t xml:space="preserve"> and</w:t>
            </w:r>
          </w:p>
        </w:tc>
        <w:tc>
          <w:tcPr>
            <w:tcW w:w="1440" w:type="dxa"/>
            <w:vAlign w:val="bottom"/>
          </w:tcPr>
          <w:p w14:paraId="130CF23A" w14:textId="77777777" w:rsidR="007C79B0" w:rsidRPr="008366D1" w:rsidRDefault="007C79B0" w:rsidP="00F66992">
            <w:pPr>
              <w:ind w:right="-72"/>
              <w:jc w:val="right"/>
              <w:rPr>
                <w:rFonts w:ascii="Arial" w:hAnsi="Arial" w:cs="Arial"/>
                <w:b/>
                <w:bCs/>
                <w:sz w:val="18"/>
                <w:szCs w:val="18"/>
              </w:rPr>
            </w:pPr>
          </w:p>
        </w:tc>
        <w:tc>
          <w:tcPr>
            <w:tcW w:w="1440" w:type="dxa"/>
            <w:vAlign w:val="bottom"/>
          </w:tcPr>
          <w:p w14:paraId="72B5683E" w14:textId="77777777" w:rsidR="007C79B0" w:rsidRPr="008366D1" w:rsidRDefault="007C79B0" w:rsidP="00F66992">
            <w:pPr>
              <w:pStyle w:val="Heading9"/>
              <w:ind w:right="-72"/>
              <w:jc w:val="right"/>
              <w:rPr>
                <w:rFonts w:ascii="Arial" w:hAnsi="Arial" w:cs="Arial"/>
                <w:b/>
                <w:bCs/>
                <w:spacing w:val="-6"/>
                <w:sz w:val="18"/>
                <w:szCs w:val="18"/>
                <w:lang w:val="en-US" w:eastAsia="en-US"/>
              </w:rPr>
            </w:pPr>
            <w:r w:rsidRPr="008366D1">
              <w:rPr>
                <w:rFonts w:ascii="Arial" w:hAnsi="Arial" w:cs="Arial"/>
                <w:b/>
                <w:bCs/>
                <w:spacing w:val="-6"/>
                <w:sz w:val="18"/>
                <w:szCs w:val="18"/>
                <w:lang w:val="en-US" w:eastAsia="en-US"/>
              </w:rPr>
              <w:t>Asset under</w:t>
            </w:r>
          </w:p>
        </w:tc>
        <w:tc>
          <w:tcPr>
            <w:tcW w:w="1440" w:type="dxa"/>
            <w:vAlign w:val="bottom"/>
          </w:tcPr>
          <w:p w14:paraId="346D162C" w14:textId="77777777" w:rsidR="007C79B0" w:rsidRPr="008366D1" w:rsidRDefault="007C79B0" w:rsidP="00F66992">
            <w:pPr>
              <w:ind w:right="-72"/>
              <w:jc w:val="right"/>
              <w:rPr>
                <w:rFonts w:ascii="Arial" w:hAnsi="Arial" w:cs="Arial"/>
                <w:b/>
                <w:bCs/>
                <w:sz w:val="18"/>
                <w:szCs w:val="18"/>
              </w:rPr>
            </w:pPr>
          </w:p>
        </w:tc>
      </w:tr>
      <w:tr w:rsidR="007C79B0" w:rsidRPr="008366D1" w14:paraId="247EB021" w14:textId="77777777" w:rsidTr="009F4364">
        <w:trPr>
          <w:trHeight w:val="20"/>
        </w:trPr>
        <w:tc>
          <w:tcPr>
            <w:tcW w:w="3870" w:type="dxa"/>
            <w:vAlign w:val="bottom"/>
          </w:tcPr>
          <w:p w14:paraId="71BB79C0" w14:textId="77777777" w:rsidR="007C79B0" w:rsidRPr="008366D1" w:rsidRDefault="007C79B0" w:rsidP="00F66992">
            <w:pPr>
              <w:ind w:left="-101"/>
              <w:jc w:val="both"/>
              <w:rPr>
                <w:rFonts w:ascii="Arial" w:hAnsi="Arial" w:cs="Arial"/>
                <w:sz w:val="18"/>
                <w:szCs w:val="18"/>
              </w:rPr>
            </w:pPr>
          </w:p>
        </w:tc>
        <w:tc>
          <w:tcPr>
            <w:tcW w:w="1440" w:type="dxa"/>
            <w:vAlign w:val="bottom"/>
          </w:tcPr>
          <w:p w14:paraId="403ABC74" w14:textId="410EA2F0" w:rsidR="007C79B0" w:rsidRPr="008366D1" w:rsidRDefault="007C79B0" w:rsidP="00F66992">
            <w:pPr>
              <w:pStyle w:val="a0"/>
              <w:ind w:right="-72"/>
              <w:jc w:val="right"/>
              <w:rPr>
                <w:rFonts w:cs="Arial"/>
                <w:sz w:val="18"/>
                <w:szCs w:val="18"/>
                <w:lang w:val="en-GB"/>
              </w:rPr>
            </w:pPr>
            <w:r w:rsidRPr="008366D1">
              <w:rPr>
                <w:rFonts w:cs="Arial"/>
                <w:sz w:val="18"/>
                <w:szCs w:val="18"/>
                <w:lang w:val="en-GB"/>
              </w:rPr>
              <w:t>and land</w:t>
            </w:r>
          </w:p>
        </w:tc>
        <w:tc>
          <w:tcPr>
            <w:tcW w:w="1440" w:type="dxa"/>
            <w:vAlign w:val="bottom"/>
          </w:tcPr>
          <w:p w14:paraId="285C71CD" w14:textId="1C8E5A8D" w:rsidR="007C79B0" w:rsidRPr="008366D1" w:rsidRDefault="007A20E0" w:rsidP="00F66992">
            <w:pPr>
              <w:pStyle w:val="a0"/>
              <w:ind w:right="-72"/>
              <w:jc w:val="right"/>
              <w:rPr>
                <w:rFonts w:cs="Arial"/>
                <w:sz w:val="18"/>
                <w:szCs w:val="18"/>
                <w:lang w:val="en-US"/>
              </w:rPr>
            </w:pPr>
            <w:r w:rsidRPr="008366D1">
              <w:rPr>
                <w:rFonts w:cs="Arial"/>
                <w:sz w:val="18"/>
                <w:szCs w:val="18"/>
                <w:lang w:val="en-GB"/>
              </w:rPr>
              <w:t xml:space="preserve">and </w:t>
            </w:r>
            <w:r w:rsidR="007C79B0" w:rsidRPr="008366D1">
              <w:rPr>
                <w:rFonts w:cs="Arial"/>
                <w:sz w:val="18"/>
                <w:szCs w:val="18"/>
                <w:lang w:val="en-GB"/>
              </w:rPr>
              <w:t>building</w:t>
            </w:r>
          </w:p>
        </w:tc>
        <w:tc>
          <w:tcPr>
            <w:tcW w:w="1440" w:type="dxa"/>
            <w:vAlign w:val="bottom"/>
          </w:tcPr>
          <w:p w14:paraId="7D86A022" w14:textId="77777777" w:rsidR="007C79B0" w:rsidRPr="008366D1" w:rsidRDefault="007C79B0" w:rsidP="00F66992">
            <w:pPr>
              <w:pStyle w:val="a0"/>
              <w:ind w:right="-72"/>
              <w:jc w:val="right"/>
              <w:rPr>
                <w:rFonts w:cs="Arial"/>
                <w:sz w:val="18"/>
                <w:szCs w:val="18"/>
                <w:lang w:val="en-US"/>
              </w:rPr>
            </w:pPr>
          </w:p>
        </w:tc>
        <w:tc>
          <w:tcPr>
            <w:tcW w:w="1440" w:type="dxa"/>
            <w:vAlign w:val="bottom"/>
          </w:tcPr>
          <w:p w14:paraId="30BA3050" w14:textId="77777777" w:rsidR="007C79B0" w:rsidRPr="008366D1" w:rsidRDefault="007C79B0" w:rsidP="00F66992">
            <w:pPr>
              <w:pStyle w:val="a0"/>
              <w:ind w:right="-72"/>
              <w:jc w:val="right"/>
              <w:rPr>
                <w:rFonts w:cs="Arial"/>
                <w:sz w:val="18"/>
                <w:szCs w:val="18"/>
                <w:lang w:val="en-US"/>
              </w:rPr>
            </w:pPr>
            <w:r w:rsidRPr="008366D1">
              <w:rPr>
                <w:rFonts w:cs="Arial"/>
                <w:sz w:val="18"/>
                <w:szCs w:val="18"/>
                <w:lang w:val="en-GB"/>
              </w:rPr>
              <w:t>factory</w:t>
            </w:r>
          </w:p>
        </w:tc>
        <w:tc>
          <w:tcPr>
            <w:tcW w:w="1440" w:type="dxa"/>
            <w:vAlign w:val="bottom"/>
          </w:tcPr>
          <w:p w14:paraId="71DC3F8E" w14:textId="77777777" w:rsidR="007C79B0" w:rsidRPr="008366D1" w:rsidRDefault="007C79B0" w:rsidP="00F66992">
            <w:pPr>
              <w:pStyle w:val="a0"/>
              <w:ind w:right="-72"/>
              <w:jc w:val="right"/>
              <w:rPr>
                <w:rFonts w:cs="Arial"/>
                <w:sz w:val="18"/>
                <w:szCs w:val="18"/>
                <w:lang w:val="en-US"/>
              </w:rPr>
            </w:pPr>
            <w:r w:rsidRPr="008366D1">
              <w:rPr>
                <w:rFonts w:cs="Arial"/>
                <w:sz w:val="18"/>
                <w:szCs w:val="18"/>
                <w:lang w:val="en-GB"/>
              </w:rPr>
              <w:t>office</w:t>
            </w:r>
          </w:p>
        </w:tc>
        <w:tc>
          <w:tcPr>
            <w:tcW w:w="1440" w:type="dxa"/>
            <w:vAlign w:val="bottom"/>
          </w:tcPr>
          <w:p w14:paraId="297F2A44" w14:textId="77777777" w:rsidR="007C79B0" w:rsidRPr="008366D1" w:rsidRDefault="007C79B0" w:rsidP="00F66992">
            <w:pPr>
              <w:ind w:right="-72"/>
              <w:jc w:val="right"/>
              <w:rPr>
                <w:rFonts w:ascii="Arial" w:hAnsi="Arial" w:cs="Arial"/>
                <w:b/>
                <w:bCs/>
                <w:sz w:val="18"/>
                <w:szCs w:val="18"/>
              </w:rPr>
            </w:pPr>
            <w:r w:rsidRPr="008366D1">
              <w:rPr>
                <w:rFonts w:ascii="Arial" w:hAnsi="Arial" w:cs="Arial"/>
                <w:b/>
                <w:bCs/>
                <w:sz w:val="18"/>
                <w:szCs w:val="18"/>
              </w:rPr>
              <w:t>Motor</w:t>
            </w:r>
          </w:p>
        </w:tc>
        <w:tc>
          <w:tcPr>
            <w:tcW w:w="1440" w:type="dxa"/>
            <w:vAlign w:val="bottom"/>
          </w:tcPr>
          <w:p w14:paraId="0E8539F7" w14:textId="77777777" w:rsidR="007C79B0" w:rsidRPr="008366D1" w:rsidRDefault="007C79B0" w:rsidP="00F66992">
            <w:pPr>
              <w:pStyle w:val="Heading9"/>
              <w:ind w:right="-72"/>
              <w:jc w:val="right"/>
              <w:rPr>
                <w:rFonts w:ascii="Arial" w:hAnsi="Arial" w:cs="Arial"/>
                <w:b/>
                <w:bCs/>
                <w:sz w:val="18"/>
                <w:szCs w:val="18"/>
                <w:lang w:val="en-US" w:eastAsia="en-US"/>
              </w:rPr>
            </w:pPr>
            <w:r w:rsidRPr="008366D1">
              <w:rPr>
                <w:rFonts w:ascii="Arial" w:hAnsi="Arial" w:cs="Arial"/>
                <w:b/>
                <w:bCs/>
                <w:spacing w:val="-6"/>
                <w:sz w:val="18"/>
                <w:szCs w:val="18"/>
                <w:lang w:val="en-US" w:eastAsia="en-US"/>
              </w:rPr>
              <w:t>construction</w:t>
            </w:r>
          </w:p>
        </w:tc>
        <w:tc>
          <w:tcPr>
            <w:tcW w:w="1440" w:type="dxa"/>
            <w:vAlign w:val="bottom"/>
          </w:tcPr>
          <w:p w14:paraId="280D623E" w14:textId="77777777" w:rsidR="007C79B0" w:rsidRPr="008366D1" w:rsidRDefault="007C79B0" w:rsidP="00F66992">
            <w:pPr>
              <w:ind w:right="-72"/>
              <w:jc w:val="right"/>
              <w:rPr>
                <w:rFonts w:ascii="Arial" w:hAnsi="Arial" w:cs="Arial"/>
                <w:b/>
                <w:bCs/>
                <w:sz w:val="18"/>
                <w:szCs w:val="18"/>
              </w:rPr>
            </w:pPr>
          </w:p>
        </w:tc>
      </w:tr>
      <w:tr w:rsidR="007C79B0" w:rsidRPr="008366D1" w14:paraId="10B9E705" w14:textId="77777777" w:rsidTr="009F4364">
        <w:trPr>
          <w:trHeight w:val="20"/>
        </w:trPr>
        <w:tc>
          <w:tcPr>
            <w:tcW w:w="3870" w:type="dxa"/>
            <w:vAlign w:val="bottom"/>
          </w:tcPr>
          <w:p w14:paraId="2B37A008" w14:textId="77777777" w:rsidR="007C79B0" w:rsidRPr="008366D1" w:rsidRDefault="007C79B0" w:rsidP="00F66992">
            <w:pPr>
              <w:ind w:left="-101"/>
              <w:jc w:val="both"/>
              <w:rPr>
                <w:rFonts w:ascii="Arial" w:hAnsi="Arial" w:cs="Arial"/>
                <w:sz w:val="18"/>
                <w:szCs w:val="18"/>
              </w:rPr>
            </w:pPr>
          </w:p>
        </w:tc>
        <w:tc>
          <w:tcPr>
            <w:tcW w:w="1440" w:type="dxa"/>
            <w:vAlign w:val="bottom"/>
          </w:tcPr>
          <w:p w14:paraId="100315AC" w14:textId="77777777" w:rsidR="007C79B0" w:rsidRPr="008366D1" w:rsidRDefault="007C79B0" w:rsidP="00F66992">
            <w:pPr>
              <w:pStyle w:val="a0"/>
              <w:ind w:right="-72"/>
              <w:jc w:val="right"/>
              <w:rPr>
                <w:rFonts w:cs="Arial"/>
                <w:sz w:val="18"/>
                <w:szCs w:val="18"/>
                <w:lang w:val="en-US"/>
              </w:rPr>
            </w:pPr>
            <w:r w:rsidRPr="008366D1">
              <w:rPr>
                <w:rFonts w:cs="Arial"/>
                <w:sz w:val="18"/>
                <w:szCs w:val="18"/>
                <w:lang w:val="en-GB"/>
              </w:rPr>
              <w:t>improvement</w:t>
            </w:r>
            <w:r w:rsidRPr="008366D1">
              <w:rPr>
                <w:rFonts w:cs="Arial"/>
                <w:sz w:val="18"/>
                <w:szCs w:val="18"/>
                <w:lang w:val="en-US"/>
              </w:rPr>
              <w:t>s</w:t>
            </w:r>
          </w:p>
        </w:tc>
        <w:tc>
          <w:tcPr>
            <w:tcW w:w="1440" w:type="dxa"/>
            <w:vAlign w:val="bottom"/>
          </w:tcPr>
          <w:p w14:paraId="616314E4" w14:textId="77777777" w:rsidR="007C79B0" w:rsidRPr="008366D1" w:rsidRDefault="007C79B0" w:rsidP="00F66992">
            <w:pPr>
              <w:pStyle w:val="a0"/>
              <w:ind w:right="-72"/>
              <w:jc w:val="right"/>
              <w:rPr>
                <w:rFonts w:cs="Arial"/>
                <w:sz w:val="18"/>
                <w:szCs w:val="18"/>
                <w:lang w:val="en-US"/>
              </w:rPr>
            </w:pPr>
            <w:r w:rsidRPr="008366D1">
              <w:rPr>
                <w:rFonts w:cs="Arial"/>
                <w:sz w:val="18"/>
                <w:szCs w:val="18"/>
                <w:lang w:val="en-GB"/>
              </w:rPr>
              <w:t>improvement</w:t>
            </w:r>
            <w:r w:rsidRPr="008366D1">
              <w:rPr>
                <w:rFonts w:cs="Arial"/>
                <w:sz w:val="18"/>
                <w:szCs w:val="18"/>
                <w:lang w:val="en-US"/>
              </w:rPr>
              <w:t>s</w:t>
            </w:r>
          </w:p>
        </w:tc>
        <w:tc>
          <w:tcPr>
            <w:tcW w:w="1440" w:type="dxa"/>
            <w:vAlign w:val="bottom"/>
          </w:tcPr>
          <w:p w14:paraId="31254B84" w14:textId="77777777" w:rsidR="007C79B0" w:rsidRPr="008366D1" w:rsidRDefault="007C79B0" w:rsidP="00F66992">
            <w:pPr>
              <w:pStyle w:val="a0"/>
              <w:ind w:right="-72"/>
              <w:jc w:val="right"/>
              <w:rPr>
                <w:rFonts w:cs="Arial"/>
                <w:spacing w:val="-6"/>
                <w:sz w:val="18"/>
                <w:szCs w:val="18"/>
                <w:lang w:val="en-US"/>
              </w:rPr>
            </w:pPr>
            <w:r w:rsidRPr="008366D1">
              <w:rPr>
                <w:rFonts w:cs="Arial"/>
                <w:sz w:val="18"/>
                <w:szCs w:val="18"/>
                <w:lang w:val="en-GB"/>
              </w:rPr>
              <w:t>Machinery</w:t>
            </w:r>
          </w:p>
        </w:tc>
        <w:tc>
          <w:tcPr>
            <w:tcW w:w="1440" w:type="dxa"/>
            <w:vAlign w:val="bottom"/>
          </w:tcPr>
          <w:p w14:paraId="7ECED4E0" w14:textId="77777777" w:rsidR="007C79B0" w:rsidRPr="008366D1" w:rsidRDefault="007C79B0" w:rsidP="00F66992">
            <w:pPr>
              <w:pStyle w:val="a0"/>
              <w:ind w:right="-72"/>
              <w:jc w:val="right"/>
              <w:rPr>
                <w:rFonts w:cs="Arial"/>
                <w:sz w:val="18"/>
                <w:szCs w:val="18"/>
                <w:lang w:val="en-US"/>
              </w:rPr>
            </w:pPr>
            <w:r w:rsidRPr="008366D1">
              <w:rPr>
                <w:rFonts w:cs="Arial"/>
                <w:sz w:val="18"/>
                <w:szCs w:val="18"/>
                <w:lang w:val="en-GB"/>
              </w:rPr>
              <w:t>equipment</w:t>
            </w:r>
          </w:p>
        </w:tc>
        <w:tc>
          <w:tcPr>
            <w:tcW w:w="1440" w:type="dxa"/>
            <w:vAlign w:val="bottom"/>
          </w:tcPr>
          <w:p w14:paraId="5FC991FB" w14:textId="77777777" w:rsidR="007C79B0" w:rsidRPr="008366D1" w:rsidRDefault="007C79B0" w:rsidP="00F66992">
            <w:pPr>
              <w:pStyle w:val="a0"/>
              <w:ind w:right="-72"/>
              <w:jc w:val="right"/>
              <w:rPr>
                <w:rFonts w:cs="Arial"/>
                <w:spacing w:val="-4"/>
                <w:sz w:val="18"/>
                <w:szCs w:val="18"/>
                <w:lang w:val="en-US"/>
              </w:rPr>
            </w:pPr>
            <w:r w:rsidRPr="008366D1">
              <w:rPr>
                <w:rFonts w:cs="Arial"/>
                <w:sz w:val="18"/>
                <w:szCs w:val="18"/>
                <w:lang w:val="en-GB"/>
              </w:rPr>
              <w:t>equipment</w:t>
            </w:r>
          </w:p>
        </w:tc>
        <w:tc>
          <w:tcPr>
            <w:tcW w:w="1440" w:type="dxa"/>
            <w:vAlign w:val="bottom"/>
          </w:tcPr>
          <w:p w14:paraId="52F226B8" w14:textId="77777777" w:rsidR="007C79B0" w:rsidRPr="008366D1" w:rsidRDefault="007C79B0" w:rsidP="00F66992">
            <w:pPr>
              <w:ind w:right="-72"/>
              <w:jc w:val="right"/>
              <w:rPr>
                <w:rFonts w:ascii="Arial" w:hAnsi="Arial" w:cs="Arial"/>
                <w:b/>
                <w:bCs/>
                <w:sz w:val="18"/>
                <w:szCs w:val="18"/>
              </w:rPr>
            </w:pPr>
            <w:r w:rsidRPr="008366D1">
              <w:rPr>
                <w:rFonts w:ascii="Arial" w:hAnsi="Arial" w:cs="Arial"/>
                <w:b/>
                <w:bCs/>
                <w:sz w:val="18"/>
                <w:szCs w:val="18"/>
              </w:rPr>
              <w:t>vehicles</w:t>
            </w:r>
          </w:p>
        </w:tc>
        <w:tc>
          <w:tcPr>
            <w:tcW w:w="1440" w:type="dxa"/>
            <w:vAlign w:val="bottom"/>
          </w:tcPr>
          <w:p w14:paraId="2EC44732" w14:textId="77777777" w:rsidR="007C79B0" w:rsidRPr="008366D1" w:rsidRDefault="007C79B0" w:rsidP="00F66992">
            <w:pPr>
              <w:ind w:right="-72"/>
              <w:jc w:val="right"/>
              <w:rPr>
                <w:rFonts w:ascii="Arial" w:hAnsi="Arial" w:cs="Arial"/>
                <w:b/>
                <w:bCs/>
                <w:spacing w:val="-6"/>
                <w:sz w:val="18"/>
                <w:szCs w:val="18"/>
              </w:rPr>
            </w:pPr>
            <w:r w:rsidRPr="008366D1">
              <w:rPr>
                <w:rFonts w:ascii="Arial" w:hAnsi="Arial" w:cs="Arial"/>
                <w:b/>
                <w:bCs/>
                <w:spacing w:val="-6"/>
                <w:sz w:val="18"/>
                <w:szCs w:val="18"/>
              </w:rPr>
              <w:t>and installation</w:t>
            </w:r>
          </w:p>
        </w:tc>
        <w:tc>
          <w:tcPr>
            <w:tcW w:w="1440" w:type="dxa"/>
            <w:vAlign w:val="bottom"/>
          </w:tcPr>
          <w:p w14:paraId="3AEC27A6" w14:textId="77777777" w:rsidR="007C79B0" w:rsidRPr="008366D1" w:rsidRDefault="007C79B0" w:rsidP="00F66992">
            <w:pPr>
              <w:ind w:right="-72"/>
              <w:jc w:val="right"/>
              <w:rPr>
                <w:rFonts w:ascii="Arial" w:hAnsi="Arial" w:cs="Arial"/>
                <w:b/>
                <w:bCs/>
                <w:sz w:val="18"/>
                <w:szCs w:val="18"/>
              </w:rPr>
            </w:pPr>
            <w:r w:rsidRPr="008366D1">
              <w:rPr>
                <w:rFonts w:ascii="Arial" w:hAnsi="Arial" w:cs="Arial"/>
                <w:b/>
                <w:bCs/>
                <w:sz w:val="18"/>
                <w:szCs w:val="18"/>
              </w:rPr>
              <w:t>Total</w:t>
            </w:r>
          </w:p>
        </w:tc>
      </w:tr>
      <w:tr w:rsidR="001C719F" w:rsidRPr="008366D1" w14:paraId="0260172C" w14:textId="77777777" w:rsidTr="009F4364">
        <w:trPr>
          <w:trHeight w:val="20"/>
        </w:trPr>
        <w:tc>
          <w:tcPr>
            <w:tcW w:w="3870" w:type="dxa"/>
            <w:vAlign w:val="bottom"/>
          </w:tcPr>
          <w:p w14:paraId="46E06AE1" w14:textId="77777777" w:rsidR="001C719F" w:rsidRPr="008366D1" w:rsidRDefault="001C719F" w:rsidP="00F66992">
            <w:pPr>
              <w:ind w:left="-101"/>
              <w:jc w:val="both"/>
              <w:rPr>
                <w:rFonts w:ascii="Arial" w:hAnsi="Arial" w:cs="Arial"/>
                <w:b/>
                <w:bCs/>
                <w:sz w:val="18"/>
                <w:szCs w:val="18"/>
              </w:rPr>
            </w:pPr>
          </w:p>
        </w:tc>
        <w:tc>
          <w:tcPr>
            <w:tcW w:w="1440" w:type="dxa"/>
            <w:tcBorders>
              <w:bottom w:val="single" w:sz="4" w:space="0" w:color="auto"/>
            </w:tcBorders>
            <w:shd w:val="clear" w:color="auto" w:fill="auto"/>
            <w:vAlign w:val="bottom"/>
          </w:tcPr>
          <w:p w14:paraId="2A711F31" w14:textId="77777777" w:rsidR="001C719F" w:rsidRPr="008366D1" w:rsidRDefault="001C719F" w:rsidP="00F66992">
            <w:pPr>
              <w:ind w:right="-72"/>
              <w:jc w:val="right"/>
              <w:rPr>
                <w:rFonts w:ascii="Arial" w:hAnsi="Arial" w:cs="Arial"/>
                <w:b/>
                <w:bCs/>
                <w:sz w:val="18"/>
                <w:szCs w:val="18"/>
              </w:rPr>
            </w:pPr>
            <w:r w:rsidRPr="008366D1">
              <w:rPr>
                <w:rFonts w:ascii="Arial" w:hAnsi="Arial" w:cs="Arial"/>
                <w:b/>
                <w:bCs/>
                <w:sz w:val="18"/>
                <w:szCs w:val="18"/>
              </w:rPr>
              <w:t>Baht</w:t>
            </w:r>
          </w:p>
        </w:tc>
        <w:tc>
          <w:tcPr>
            <w:tcW w:w="1440" w:type="dxa"/>
            <w:tcBorders>
              <w:bottom w:val="single" w:sz="4" w:space="0" w:color="auto"/>
            </w:tcBorders>
            <w:shd w:val="clear" w:color="auto" w:fill="auto"/>
            <w:vAlign w:val="bottom"/>
          </w:tcPr>
          <w:p w14:paraId="50C67264" w14:textId="77777777" w:rsidR="001C719F" w:rsidRPr="008366D1" w:rsidRDefault="001C719F" w:rsidP="00F66992">
            <w:pPr>
              <w:ind w:right="-72"/>
              <w:jc w:val="right"/>
              <w:rPr>
                <w:rFonts w:ascii="Arial" w:hAnsi="Arial" w:cs="Arial"/>
                <w:b/>
                <w:bCs/>
                <w:sz w:val="18"/>
                <w:szCs w:val="18"/>
              </w:rPr>
            </w:pPr>
            <w:r w:rsidRPr="008366D1">
              <w:rPr>
                <w:rFonts w:ascii="Arial" w:hAnsi="Arial" w:cs="Arial"/>
                <w:b/>
                <w:bCs/>
                <w:sz w:val="18"/>
                <w:szCs w:val="18"/>
              </w:rPr>
              <w:t>Baht</w:t>
            </w:r>
          </w:p>
        </w:tc>
        <w:tc>
          <w:tcPr>
            <w:tcW w:w="1440" w:type="dxa"/>
            <w:tcBorders>
              <w:bottom w:val="single" w:sz="4" w:space="0" w:color="auto"/>
            </w:tcBorders>
            <w:shd w:val="clear" w:color="auto" w:fill="auto"/>
            <w:vAlign w:val="bottom"/>
          </w:tcPr>
          <w:p w14:paraId="681F4D21" w14:textId="77777777" w:rsidR="001C719F" w:rsidRPr="008366D1" w:rsidRDefault="001C719F" w:rsidP="00F66992">
            <w:pPr>
              <w:ind w:right="-72"/>
              <w:jc w:val="right"/>
              <w:rPr>
                <w:rFonts w:ascii="Arial" w:hAnsi="Arial" w:cs="Arial"/>
                <w:b/>
                <w:bCs/>
                <w:sz w:val="18"/>
                <w:szCs w:val="18"/>
              </w:rPr>
            </w:pPr>
            <w:r w:rsidRPr="008366D1">
              <w:rPr>
                <w:rFonts w:ascii="Arial" w:hAnsi="Arial" w:cs="Arial"/>
                <w:b/>
                <w:bCs/>
                <w:sz w:val="18"/>
                <w:szCs w:val="18"/>
              </w:rPr>
              <w:t>Baht</w:t>
            </w:r>
          </w:p>
        </w:tc>
        <w:tc>
          <w:tcPr>
            <w:tcW w:w="1440" w:type="dxa"/>
            <w:tcBorders>
              <w:bottom w:val="single" w:sz="4" w:space="0" w:color="auto"/>
            </w:tcBorders>
            <w:shd w:val="clear" w:color="auto" w:fill="auto"/>
            <w:vAlign w:val="bottom"/>
          </w:tcPr>
          <w:p w14:paraId="13DECCEC" w14:textId="77777777" w:rsidR="001C719F" w:rsidRPr="008366D1" w:rsidRDefault="001C719F" w:rsidP="00F66992">
            <w:pPr>
              <w:ind w:right="-72"/>
              <w:jc w:val="right"/>
              <w:rPr>
                <w:rFonts w:ascii="Arial" w:hAnsi="Arial" w:cs="Arial"/>
                <w:b/>
                <w:bCs/>
                <w:sz w:val="18"/>
                <w:szCs w:val="18"/>
              </w:rPr>
            </w:pPr>
            <w:r w:rsidRPr="008366D1">
              <w:rPr>
                <w:rFonts w:ascii="Arial" w:hAnsi="Arial" w:cs="Arial"/>
                <w:b/>
                <w:bCs/>
                <w:sz w:val="18"/>
                <w:szCs w:val="18"/>
              </w:rPr>
              <w:t>Baht</w:t>
            </w:r>
          </w:p>
        </w:tc>
        <w:tc>
          <w:tcPr>
            <w:tcW w:w="1440" w:type="dxa"/>
            <w:tcBorders>
              <w:bottom w:val="single" w:sz="4" w:space="0" w:color="auto"/>
            </w:tcBorders>
            <w:shd w:val="clear" w:color="auto" w:fill="auto"/>
            <w:vAlign w:val="bottom"/>
          </w:tcPr>
          <w:p w14:paraId="65683CB8" w14:textId="77777777" w:rsidR="001C719F" w:rsidRPr="008366D1" w:rsidRDefault="001C719F" w:rsidP="00F66992">
            <w:pPr>
              <w:ind w:right="-72"/>
              <w:jc w:val="right"/>
              <w:rPr>
                <w:rFonts w:ascii="Arial" w:hAnsi="Arial" w:cs="Arial"/>
                <w:b/>
                <w:bCs/>
                <w:sz w:val="18"/>
                <w:szCs w:val="18"/>
              </w:rPr>
            </w:pPr>
            <w:r w:rsidRPr="008366D1">
              <w:rPr>
                <w:rFonts w:ascii="Arial" w:hAnsi="Arial" w:cs="Arial"/>
                <w:b/>
                <w:bCs/>
                <w:sz w:val="18"/>
                <w:szCs w:val="18"/>
              </w:rPr>
              <w:t>Baht</w:t>
            </w:r>
          </w:p>
        </w:tc>
        <w:tc>
          <w:tcPr>
            <w:tcW w:w="1440" w:type="dxa"/>
            <w:tcBorders>
              <w:bottom w:val="single" w:sz="4" w:space="0" w:color="auto"/>
            </w:tcBorders>
            <w:shd w:val="clear" w:color="auto" w:fill="auto"/>
            <w:vAlign w:val="bottom"/>
          </w:tcPr>
          <w:p w14:paraId="6AEE4784" w14:textId="77777777" w:rsidR="001C719F" w:rsidRPr="008366D1" w:rsidRDefault="001C719F" w:rsidP="00F66992">
            <w:pPr>
              <w:ind w:right="-72"/>
              <w:jc w:val="right"/>
              <w:rPr>
                <w:rFonts w:ascii="Arial" w:hAnsi="Arial" w:cs="Arial"/>
                <w:b/>
                <w:bCs/>
                <w:sz w:val="18"/>
                <w:szCs w:val="18"/>
              </w:rPr>
            </w:pPr>
            <w:r w:rsidRPr="008366D1">
              <w:rPr>
                <w:rFonts w:ascii="Arial" w:hAnsi="Arial" w:cs="Arial"/>
                <w:b/>
                <w:bCs/>
                <w:sz w:val="18"/>
                <w:szCs w:val="18"/>
              </w:rPr>
              <w:t>Baht</w:t>
            </w:r>
          </w:p>
        </w:tc>
        <w:tc>
          <w:tcPr>
            <w:tcW w:w="1440" w:type="dxa"/>
            <w:tcBorders>
              <w:bottom w:val="single" w:sz="4" w:space="0" w:color="auto"/>
            </w:tcBorders>
            <w:shd w:val="clear" w:color="auto" w:fill="auto"/>
            <w:vAlign w:val="bottom"/>
          </w:tcPr>
          <w:p w14:paraId="523A89A4" w14:textId="77777777" w:rsidR="001C719F" w:rsidRPr="008366D1" w:rsidRDefault="001C719F" w:rsidP="00F66992">
            <w:pPr>
              <w:ind w:right="-72"/>
              <w:jc w:val="right"/>
              <w:rPr>
                <w:rFonts w:ascii="Arial" w:hAnsi="Arial" w:cs="Arial"/>
                <w:b/>
                <w:bCs/>
                <w:sz w:val="18"/>
                <w:szCs w:val="18"/>
              </w:rPr>
            </w:pPr>
            <w:r w:rsidRPr="008366D1">
              <w:rPr>
                <w:rFonts w:ascii="Arial" w:hAnsi="Arial" w:cs="Arial"/>
                <w:b/>
                <w:bCs/>
                <w:sz w:val="18"/>
                <w:szCs w:val="18"/>
              </w:rPr>
              <w:t>Baht</w:t>
            </w:r>
          </w:p>
        </w:tc>
        <w:tc>
          <w:tcPr>
            <w:tcW w:w="1440" w:type="dxa"/>
            <w:tcBorders>
              <w:bottom w:val="single" w:sz="4" w:space="0" w:color="auto"/>
            </w:tcBorders>
            <w:shd w:val="clear" w:color="auto" w:fill="auto"/>
            <w:vAlign w:val="bottom"/>
          </w:tcPr>
          <w:p w14:paraId="2ABF27A1" w14:textId="77777777" w:rsidR="001C719F" w:rsidRPr="008366D1" w:rsidRDefault="001C719F" w:rsidP="00F66992">
            <w:pPr>
              <w:ind w:right="-72"/>
              <w:jc w:val="right"/>
              <w:rPr>
                <w:rFonts w:ascii="Arial" w:hAnsi="Arial" w:cs="Arial"/>
                <w:b/>
                <w:bCs/>
                <w:sz w:val="18"/>
                <w:szCs w:val="18"/>
              </w:rPr>
            </w:pPr>
            <w:r w:rsidRPr="008366D1">
              <w:rPr>
                <w:rFonts w:ascii="Arial" w:hAnsi="Arial" w:cs="Arial"/>
                <w:b/>
                <w:bCs/>
                <w:sz w:val="18"/>
                <w:szCs w:val="18"/>
              </w:rPr>
              <w:t>Baht</w:t>
            </w:r>
          </w:p>
        </w:tc>
      </w:tr>
      <w:tr w:rsidR="00C76C65" w:rsidRPr="008366D1" w14:paraId="3ED1D34E" w14:textId="77777777" w:rsidTr="009F4364">
        <w:trPr>
          <w:trHeight w:val="20"/>
        </w:trPr>
        <w:tc>
          <w:tcPr>
            <w:tcW w:w="3870" w:type="dxa"/>
            <w:shd w:val="clear" w:color="auto" w:fill="auto"/>
            <w:vAlign w:val="bottom"/>
          </w:tcPr>
          <w:p w14:paraId="3B6591A1" w14:textId="56A10D6A" w:rsidR="00C76C65" w:rsidRPr="008366D1" w:rsidRDefault="00C76C65" w:rsidP="00F66992">
            <w:pPr>
              <w:ind w:left="-101"/>
              <w:jc w:val="both"/>
              <w:rPr>
                <w:rFonts w:ascii="Arial" w:hAnsi="Arial" w:cs="Arial"/>
                <w:sz w:val="18"/>
                <w:szCs w:val="18"/>
              </w:rPr>
            </w:pPr>
          </w:p>
        </w:tc>
        <w:tc>
          <w:tcPr>
            <w:tcW w:w="1440" w:type="dxa"/>
            <w:tcBorders>
              <w:top w:val="single" w:sz="4" w:space="0" w:color="auto"/>
            </w:tcBorders>
            <w:shd w:val="clear" w:color="auto" w:fill="auto"/>
            <w:vAlign w:val="bottom"/>
          </w:tcPr>
          <w:p w14:paraId="4290B27E" w14:textId="77777777" w:rsidR="00C76C65" w:rsidRPr="008366D1" w:rsidRDefault="00C76C65"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41C76EC" w14:textId="77777777" w:rsidR="00C76C65" w:rsidRPr="008366D1" w:rsidRDefault="00C76C65"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30B0BD6" w14:textId="77777777" w:rsidR="00C76C65" w:rsidRPr="008366D1" w:rsidRDefault="00C76C65"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9D1CAE3" w14:textId="77777777" w:rsidR="00C76C65" w:rsidRPr="008366D1" w:rsidRDefault="00C76C65"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0613E81" w14:textId="77777777" w:rsidR="00C76C65" w:rsidRPr="008366D1" w:rsidRDefault="00C76C65"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DA7C51C" w14:textId="77777777" w:rsidR="00C76C65" w:rsidRPr="008366D1" w:rsidRDefault="00C76C65"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841B2E5" w14:textId="77777777" w:rsidR="00C76C65" w:rsidRPr="008366D1" w:rsidRDefault="00C76C65" w:rsidP="00F6699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B78A7FF" w14:textId="77777777" w:rsidR="00C76C65" w:rsidRPr="008366D1" w:rsidRDefault="00C76C65" w:rsidP="00F66992">
            <w:pPr>
              <w:ind w:right="-72"/>
              <w:jc w:val="right"/>
              <w:rPr>
                <w:rFonts w:ascii="Arial" w:hAnsi="Arial" w:cs="Arial"/>
                <w:sz w:val="18"/>
                <w:szCs w:val="18"/>
              </w:rPr>
            </w:pPr>
          </w:p>
        </w:tc>
      </w:tr>
      <w:tr w:rsidR="004402E9" w:rsidRPr="008366D1" w14:paraId="6DD68DD4" w14:textId="77777777" w:rsidTr="00E174F3">
        <w:trPr>
          <w:trHeight w:val="20"/>
        </w:trPr>
        <w:tc>
          <w:tcPr>
            <w:tcW w:w="3870" w:type="dxa"/>
            <w:shd w:val="clear" w:color="auto" w:fill="auto"/>
            <w:vAlign w:val="bottom"/>
          </w:tcPr>
          <w:p w14:paraId="12A41FDF" w14:textId="7074E7B0" w:rsidR="004402E9" w:rsidRPr="008366D1" w:rsidRDefault="004402E9" w:rsidP="004402E9">
            <w:pPr>
              <w:ind w:left="-101"/>
              <w:jc w:val="both"/>
              <w:rPr>
                <w:rFonts w:ascii="Arial" w:hAnsi="Arial" w:cs="Arial"/>
                <w:sz w:val="18"/>
                <w:szCs w:val="18"/>
                <w:lang w:val="en-GB"/>
              </w:rPr>
            </w:pPr>
            <w:r w:rsidRPr="008366D1">
              <w:rPr>
                <w:rFonts w:ascii="Arial" w:hAnsi="Arial" w:cs="Arial"/>
                <w:b/>
                <w:bCs/>
                <w:sz w:val="18"/>
                <w:szCs w:val="18"/>
              </w:rPr>
              <w:t xml:space="preserve">As at </w:t>
            </w:r>
            <w:r w:rsidR="007854CC" w:rsidRPr="008366D1">
              <w:rPr>
                <w:rFonts w:ascii="Arial" w:hAnsi="Arial" w:cs="Arial"/>
                <w:b/>
                <w:bCs/>
                <w:sz w:val="18"/>
                <w:szCs w:val="18"/>
                <w:lang w:val="en-GB"/>
              </w:rPr>
              <w:t>1</w:t>
            </w:r>
            <w:r w:rsidRPr="008366D1">
              <w:rPr>
                <w:rFonts w:ascii="Arial" w:hAnsi="Arial" w:cs="Arial"/>
                <w:b/>
                <w:bCs/>
                <w:sz w:val="18"/>
                <w:szCs w:val="18"/>
              </w:rPr>
              <w:t xml:space="preserve"> October </w:t>
            </w:r>
            <w:r w:rsidR="007854CC" w:rsidRPr="008366D1">
              <w:rPr>
                <w:rFonts w:ascii="Arial" w:hAnsi="Arial" w:cs="Arial"/>
                <w:b/>
                <w:bCs/>
                <w:sz w:val="18"/>
                <w:szCs w:val="18"/>
                <w:lang w:val="en-GB"/>
              </w:rPr>
              <w:t>2021</w:t>
            </w:r>
          </w:p>
        </w:tc>
        <w:tc>
          <w:tcPr>
            <w:tcW w:w="1440" w:type="dxa"/>
            <w:shd w:val="clear" w:color="auto" w:fill="auto"/>
            <w:vAlign w:val="bottom"/>
          </w:tcPr>
          <w:p w14:paraId="3D675AE5" w14:textId="76DB849B" w:rsidR="004402E9" w:rsidRPr="008366D1" w:rsidRDefault="004402E9" w:rsidP="004402E9">
            <w:pPr>
              <w:ind w:right="-72"/>
              <w:jc w:val="right"/>
              <w:rPr>
                <w:rFonts w:ascii="Arial" w:hAnsi="Arial" w:cs="Arial"/>
                <w:sz w:val="18"/>
                <w:szCs w:val="18"/>
              </w:rPr>
            </w:pPr>
          </w:p>
        </w:tc>
        <w:tc>
          <w:tcPr>
            <w:tcW w:w="1440" w:type="dxa"/>
            <w:shd w:val="clear" w:color="auto" w:fill="auto"/>
            <w:vAlign w:val="bottom"/>
          </w:tcPr>
          <w:p w14:paraId="4116D577" w14:textId="4082D96A" w:rsidR="004402E9" w:rsidRPr="008366D1" w:rsidRDefault="004402E9" w:rsidP="004402E9">
            <w:pPr>
              <w:ind w:right="-72"/>
              <w:jc w:val="right"/>
              <w:rPr>
                <w:rFonts w:ascii="Arial" w:hAnsi="Arial" w:cs="Arial"/>
                <w:sz w:val="18"/>
                <w:szCs w:val="18"/>
              </w:rPr>
            </w:pPr>
          </w:p>
        </w:tc>
        <w:tc>
          <w:tcPr>
            <w:tcW w:w="1440" w:type="dxa"/>
            <w:shd w:val="clear" w:color="auto" w:fill="auto"/>
            <w:vAlign w:val="bottom"/>
          </w:tcPr>
          <w:p w14:paraId="2407FAA4" w14:textId="7C9A24CD" w:rsidR="004402E9" w:rsidRPr="008366D1" w:rsidRDefault="004402E9" w:rsidP="004402E9">
            <w:pPr>
              <w:ind w:right="-72"/>
              <w:jc w:val="right"/>
              <w:rPr>
                <w:rFonts w:ascii="Arial" w:hAnsi="Arial" w:cs="Arial"/>
                <w:sz w:val="18"/>
                <w:szCs w:val="18"/>
              </w:rPr>
            </w:pPr>
          </w:p>
        </w:tc>
        <w:tc>
          <w:tcPr>
            <w:tcW w:w="1440" w:type="dxa"/>
            <w:shd w:val="clear" w:color="auto" w:fill="auto"/>
            <w:vAlign w:val="bottom"/>
          </w:tcPr>
          <w:p w14:paraId="61273932" w14:textId="20BC8DD7" w:rsidR="004402E9" w:rsidRPr="008366D1" w:rsidRDefault="004402E9" w:rsidP="004402E9">
            <w:pPr>
              <w:ind w:right="-72"/>
              <w:jc w:val="right"/>
              <w:rPr>
                <w:rFonts w:ascii="Arial" w:hAnsi="Arial" w:cs="Arial"/>
                <w:sz w:val="18"/>
                <w:szCs w:val="18"/>
              </w:rPr>
            </w:pPr>
          </w:p>
        </w:tc>
        <w:tc>
          <w:tcPr>
            <w:tcW w:w="1440" w:type="dxa"/>
            <w:shd w:val="clear" w:color="auto" w:fill="auto"/>
            <w:vAlign w:val="bottom"/>
          </w:tcPr>
          <w:p w14:paraId="38CA2847" w14:textId="6202CE98" w:rsidR="004402E9" w:rsidRPr="008366D1" w:rsidRDefault="004402E9" w:rsidP="004402E9">
            <w:pPr>
              <w:ind w:right="-72"/>
              <w:jc w:val="right"/>
              <w:rPr>
                <w:rFonts w:ascii="Arial" w:hAnsi="Arial" w:cs="Arial"/>
                <w:sz w:val="18"/>
                <w:szCs w:val="18"/>
              </w:rPr>
            </w:pPr>
          </w:p>
        </w:tc>
        <w:tc>
          <w:tcPr>
            <w:tcW w:w="1440" w:type="dxa"/>
            <w:shd w:val="clear" w:color="auto" w:fill="auto"/>
            <w:vAlign w:val="bottom"/>
          </w:tcPr>
          <w:p w14:paraId="3E7801F6" w14:textId="28F88B40" w:rsidR="004402E9" w:rsidRPr="008366D1" w:rsidRDefault="004402E9" w:rsidP="004402E9">
            <w:pPr>
              <w:ind w:right="-72"/>
              <w:jc w:val="right"/>
              <w:rPr>
                <w:rFonts w:ascii="Arial" w:hAnsi="Arial" w:cs="Arial"/>
                <w:sz w:val="18"/>
                <w:szCs w:val="18"/>
              </w:rPr>
            </w:pPr>
          </w:p>
        </w:tc>
        <w:tc>
          <w:tcPr>
            <w:tcW w:w="1440" w:type="dxa"/>
            <w:shd w:val="clear" w:color="auto" w:fill="auto"/>
            <w:vAlign w:val="bottom"/>
          </w:tcPr>
          <w:p w14:paraId="1CF00FDD" w14:textId="55A152F6" w:rsidR="004402E9" w:rsidRPr="008366D1" w:rsidRDefault="004402E9" w:rsidP="004402E9">
            <w:pPr>
              <w:ind w:right="-72"/>
              <w:jc w:val="right"/>
              <w:rPr>
                <w:rFonts w:ascii="Arial" w:hAnsi="Arial" w:cs="Arial"/>
                <w:sz w:val="18"/>
                <w:szCs w:val="18"/>
              </w:rPr>
            </w:pPr>
          </w:p>
        </w:tc>
        <w:tc>
          <w:tcPr>
            <w:tcW w:w="1440" w:type="dxa"/>
            <w:shd w:val="clear" w:color="auto" w:fill="auto"/>
            <w:vAlign w:val="bottom"/>
          </w:tcPr>
          <w:p w14:paraId="409D4E6D" w14:textId="7B8C6F93" w:rsidR="004402E9" w:rsidRPr="008366D1" w:rsidRDefault="004402E9" w:rsidP="004402E9">
            <w:pPr>
              <w:ind w:right="-72"/>
              <w:jc w:val="right"/>
              <w:rPr>
                <w:rFonts w:ascii="Arial" w:hAnsi="Arial" w:cs="Arial"/>
                <w:sz w:val="18"/>
                <w:szCs w:val="18"/>
              </w:rPr>
            </w:pPr>
          </w:p>
        </w:tc>
      </w:tr>
      <w:tr w:rsidR="004402E9" w:rsidRPr="008366D1" w14:paraId="405FE3BD" w14:textId="77777777" w:rsidTr="009F4364">
        <w:trPr>
          <w:trHeight w:val="20"/>
        </w:trPr>
        <w:tc>
          <w:tcPr>
            <w:tcW w:w="3870" w:type="dxa"/>
            <w:shd w:val="clear" w:color="auto" w:fill="auto"/>
            <w:vAlign w:val="bottom"/>
          </w:tcPr>
          <w:p w14:paraId="3A529E7A" w14:textId="5F2B25AB" w:rsidR="004402E9" w:rsidRPr="008366D1" w:rsidRDefault="004402E9" w:rsidP="004402E9">
            <w:pPr>
              <w:ind w:left="-101"/>
              <w:jc w:val="both"/>
              <w:rPr>
                <w:rFonts w:ascii="Arial" w:hAnsi="Arial" w:cs="Arial"/>
                <w:sz w:val="18"/>
                <w:szCs w:val="18"/>
              </w:rPr>
            </w:pPr>
            <w:r w:rsidRPr="008366D1">
              <w:rPr>
                <w:rFonts w:ascii="Arial" w:hAnsi="Arial" w:cs="Arial"/>
                <w:sz w:val="18"/>
                <w:szCs w:val="18"/>
              </w:rPr>
              <w:t>Cost</w:t>
            </w:r>
          </w:p>
        </w:tc>
        <w:tc>
          <w:tcPr>
            <w:tcW w:w="1440" w:type="dxa"/>
            <w:shd w:val="clear" w:color="auto" w:fill="auto"/>
            <w:vAlign w:val="center"/>
          </w:tcPr>
          <w:p w14:paraId="0E968996" w14:textId="04E92831" w:rsidR="004402E9" w:rsidRPr="008366D1" w:rsidRDefault="007854CC" w:rsidP="004402E9">
            <w:pPr>
              <w:ind w:right="-72"/>
              <w:jc w:val="right"/>
              <w:rPr>
                <w:rFonts w:ascii="Arial" w:hAnsi="Arial" w:cs="Arial"/>
                <w:sz w:val="18"/>
                <w:szCs w:val="18"/>
                <w:lang w:val="en-GB"/>
              </w:rPr>
            </w:pPr>
            <w:r w:rsidRPr="008366D1">
              <w:rPr>
                <w:rFonts w:ascii="Arial" w:hAnsi="Arial" w:cs="Arial"/>
                <w:sz w:val="18"/>
                <w:szCs w:val="18"/>
                <w:lang w:val="en-GB"/>
              </w:rPr>
              <w:t>213</w:t>
            </w:r>
            <w:r w:rsidR="004402E9" w:rsidRPr="008366D1">
              <w:rPr>
                <w:rFonts w:ascii="Arial" w:hAnsi="Arial" w:cs="Arial"/>
                <w:sz w:val="18"/>
                <w:szCs w:val="18"/>
              </w:rPr>
              <w:t>,</w:t>
            </w:r>
            <w:r w:rsidRPr="008366D1">
              <w:rPr>
                <w:rFonts w:ascii="Arial" w:hAnsi="Arial" w:cs="Arial"/>
                <w:sz w:val="18"/>
                <w:szCs w:val="18"/>
                <w:lang w:val="en-GB"/>
              </w:rPr>
              <w:t>292</w:t>
            </w:r>
            <w:r w:rsidR="004402E9" w:rsidRPr="008366D1">
              <w:rPr>
                <w:rFonts w:ascii="Arial" w:hAnsi="Arial" w:cs="Arial"/>
                <w:sz w:val="18"/>
                <w:szCs w:val="18"/>
              </w:rPr>
              <w:t>,</w:t>
            </w:r>
            <w:r w:rsidRPr="008366D1">
              <w:rPr>
                <w:rFonts w:ascii="Arial" w:hAnsi="Arial" w:cs="Arial"/>
                <w:sz w:val="18"/>
                <w:szCs w:val="18"/>
                <w:lang w:val="en-GB"/>
              </w:rPr>
              <w:t>768</w:t>
            </w:r>
          </w:p>
        </w:tc>
        <w:tc>
          <w:tcPr>
            <w:tcW w:w="1440" w:type="dxa"/>
            <w:shd w:val="clear" w:color="auto" w:fill="auto"/>
            <w:vAlign w:val="center"/>
          </w:tcPr>
          <w:p w14:paraId="4028FC1C" w14:textId="456FA171" w:rsidR="004402E9" w:rsidRPr="008366D1" w:rsidRDefault="007854CC" w:rsidP="004402E9">
            <w:pPr>
              <w:ind w:right="-72"/>
              <w:jc w:val="right"/>
              <w:rPr>
                <w:rFonts w:ascii="Arial" w:hAnsi="Arial" w:cs="Arial"/>
                <w:sz w:val="18"/>
                <w:szCs w:val="18"/>
                <w:lang w:val="en-GB"/>
              </w:rPr>
            </w:pPr>
            <w:r w:rsidRPr="008366D1">
              <w:rPr>
                <w:rFonts w:ascii="Arial" w:hAnsi="Arial" w:cs="Arial"/>
                <w:sz w:val="18"/>
                <w:szCs w:val="18"/>
                <w:lang w:val="en-GB"/>
              </w:rPr>
              <w:t>966</w:t>
            </w:r>
            <w:r w:rsidR="004402E9" w:rsidRPr="008366D1">
              <w:rPr>
                <w:rFonts w:ascii="Arial" w:hAnsi="Arial" w:cs="Arial"/>
                <w:sz w:val="18"/>
                <w:szCs w:val="18"/>
              </w:rPr>
              <w:t>,</w:t>
            </w:r>
            <w:r w:rsidRPr="008366D1">
              <w:rPr>
                <w:rFonts w:ascii="Arial" w:hAnsi="Arial" w:cs="Arial"/>
                <w:sz w:val="18"/>
                <w:szCs w:val="18"/>
                <w:lang w:val="en-GB"/>
              </w:rPr>
              <w:t>155</w:t>
            </w:r>
            <w:r w:rsidR="004402E9" w:rsidRPr="008366D1">
              <w:rPr>
                <w:rFonts w:ascii="Arial" w:hAnsi="Arial" w:cs="Arial"/>
                <w:sz w:val="18"/>
                <w:szCs w:val="18"/>
              </w:rPr>
              <w:t>,</w:t>
            </w:r>
            <w:r w:rsidRPr="008366D1">
              <w:rPr>
                <w:rFonts w:ascii="Arial" w:hAnsi="Arial" w:cs="Arial"/>
                <w:sz w:val="18"/>
                <w:szCs w:val="18"/>
                <w:lang w:val="en-GB"/>
              </w:rPr>
              <w:t>910</w:t>
            </w:r>
          </w:p>
        </w:tc>
        <w:tc>
          <w:tcPr>
            <w:tcW w:w="1440" w:type="dxa"/>
            <w:shd w:val="clear" w:color="auto" w:fill="auto"/>
            <w:vAlign w:val="center"/>
          </w:tcPr>
          <w:p w14:paraId="7F5C95FC" w14:textId="568F2C30" w:rsidR="004402E9" w:rsidRPr="008366D1" w:rsidRDefault="007854CC" w:rsidP="004402E9">
            <w:pPr>
              <w:ind w:right="-72"/>
              <w:jc w:val="right"/>
              <w:rPr>
                <w:rFonts w:ascii="Arial" w:hAnsi="Arial" w:cs="Arial"/>
                <w:sz w:val="18"/>
                <w:szCs w:val="18"/>
                <w:lang w:val="en-GB"/>
              </w:rPr>
            </w:pPr>
            <w:r w:rsidRPr="008366D1">
              <w:rPr>
                <w:rFonts w:ascii="Arial" w:hAnsi="Arial" w:cs="Arial"/>
                <w:sz w:val="18"/>
                <w:szCs w:val="18"/>
                <w:lang w:val="en-GB"/>
              </w:rPr>
              <w:t>2</w:t>
            </w:r>
            <w:r w:rsidR="004402E9" w:rsidRPr="008366D1">
              <w:rPr>
                <w:rFonts w:ascii="Arial" w:hAnsi="Arial" w:cs="Arial"/>
                <w:sz w:val="18"/>
                <w:szCs w:val="18"/>
              </w:rPr>
              <w:t>,</w:t>
            </w:r>
            <w:r w:rsidRPr="008366D1">
              <w:rPr>
                <w:rFonts w:ascii="Arial" w:hAnsi="Arial" w:cs="Arial"/>
                <w:sz w:val="18"/>
                <w:szCs w:val="18"/>
                <w:lang w:val="en-GB"/>
              </w:rPr>
              <w:t>949</w:t>
            </w:r>
            <w:r w:rsidR="004402E9" w:rsidRPr="008366D1">
              <w:rPr>
                <w:rFonts w:ascii="Arial" w:hAnsi="Arial" w:cs="Arial"/>
                <w:sz w:val="18"/>
                <w:szCs w:val="18"/>
              </w:rPr>
              <w:t>,</w:t>
            </w:r>
            <w:r w:rsidRPr="008366D1">
              <w:rPr>
                <w:rFonts w:ascii="Arial" w:hAnsi="Arial" w:cs="Arial"/>
                <w:sz w:val="18"/>
                <w:szCs w:val="18"/>
                <w:lang w:val="en-GB"/>
              </w:rPr>
              <w:t>143</w:t>
            </w:r>
            <w:r w:rsidR="004402E9" w:rsidRPr="008366D1">
              <w:rPr>
                <w:rFonts w:ascii="Arial" w:hAnsi="Arial" w:cs="Arial"/>
                <w:sz w:val="18"/>
                <w:szCs w:val="18"/>
              </w:rPr>
              <w:t>,</w:t>
            </w:r>
            <w:r w:rsidRPr="008366D1">
              <w:rPr>
                <w:rFonts w:ascii="Arial" w:hAnsi="Arial" w:cs="Arial"/>
                <w:sz w:val="18"/>
                <w:szCs w:val="18"/>
                <w:lang w:val="en-GB"/>
              </w:rPr>
              <w:t>630</w:t>
            </w:r>
          </w:p>
        </w:tc>
        <w:tc>
          <w:tcPr>
            <w:tcW w:w="1440" w:type="dxa"/>
            <w:shd w:val="clear" w:color="auto" w:fill="auto"/>
            <w:vAlign w:val="center"/>
          </w:tcPr>
          <w:p w14:paraId="1DF2E042" w14:textId="24CE9B40" w:rsidR="004402E9" w:rsidRPr="008366D1" w:rsidRDefault="007854CC" w:rsidP="004402E9">
            <w:pPr>
              <w:ind w:right="-72"/>
              <w:jc w:val="right"/>
              <w:rPr>
                <w:rFonts w:ascii="Arial" w:hAnsi="Arial" w:cs="Arial"/>
                <w:sz w:val="18"/>
                <w:szCs w:val="18"/>
                <w:lang w:val="en-GB"/>
              </w:rPr>
            </w:pPr>
            <w:r w:rsidRPr="008366D1">
              <w:rPr>
                <w:rFonts w:ascii="Arial" w:hAnsi="Arial" w:cs="Arial"/>
                <w:sz w:val="18"/>
                <w:szCs w:val="18"/>
                <w:lang w:val="en-GB"/>
              </w:rPr>
              <w:t>1</w:t>
            </w:r>
            <w:r w:rsidR="004402E9" w:rsidRPr="008366D1">
              <w:rPr>
                <w:rFonts w:ascii="Arial" w:hAnsi="Arial" w:cs="Arial"/>
                <w:sz w:val="18"/>
                <w:szCs w:val="18"/>
              </w:rPr>
              <w:t>,</w:t>
            </w:r>
            <w:r w:rsidRPr="008366D1">
              <w:rPr>
                <w:rFonts w:ascii="Arial" w:hAnsi="Arial" w:cs="Arial"/>
                <w:sz w:val="18"/>
                <w:szCs w:val="18"/>
                <w:lang w:val="en-GB"/>
              </w:rPr>
              <w:t>995</w:t>
            </w:r>
            <w:r w:rsidR="004402E9" w:rsidRPr="008366D1">
              <w:rPr>
                <w:rFonts w:ascii="Arial" w:hAnsi="Arial" w:cs="Arial"/>
                <w:sz w:val="18"/>
                <w:szCs w:val="18"/>
              </w:rPr>
              <w:t>,</w:t>
            </w:r>
            <w:r w:rsidRPr="008366D1">
              <w:rPr>
                <w:rFonts w:ascii="Arial" w:hAnsi="Arial" w:cs="Arial"/>
                <w:sz w:val="18"/>
                <w:szCs w:val="18"/>
                <w:lang w:val="en-GB"/>
              </w:rPr>
              <w:t>353</w:t>
            </w:r>
            <w:r w:rsidR="004402E9" w:rsidRPr="008366D1">
              <w:rPr>
                <w:rFonts w:ascii="Arial" w:hAnsi="Arial" w:cs="Arial"/>
                <w:sz w:val="18"/>
                <w:szCs w:val="18"/>
              </w:rPr>
              <w:t>,</w:t>
            </w:r>
            <w:r w:rsidRPr="008366D1">
              <w:rPr>
                <w:rFonts w:ascii="Arial" w:hAnsi="Arial" w:cs="Arial"/>
                <w:sz w:val="18"/>
                <w:szCs w:val="18"/>
                <w:lang w:val="en-GB"/>
              </w:rPr>
              <w:t>835</w:t>
            </w:r>
          </w:p>
        </w:tc>
        <w:tc>
          <w:tcPr>
            <w:tcW w:w="1440" w:type="dxa"/>
            <w:shd w:val="clear" w:color="auto" w:fill="auto"/>
            <w:vAlign w:val="center"/>
          </w:tcPr>
          <w:p w14:paraId="0991F343" w14:textId="5A2589B7" w:rsidR="004402E9" w:rsidRPr="008366D1" w:rsidRDefault="007854CC" w:rsidP="004402E9">
            <w:pPr>
              <w:ind w:right="-72"/>
              <w:jc w:val="right"/>
              <w:rPr>
                <w:rFonts w:ascii="Arial" w:hAnsi="Arial" w:cs="Arial"/>
                <w:sz w:val="18"/>
                <w:szCs w:val="18"/>
                <w:lang w:val="en-GB"/>
              </w:rPr>
            </w:pPr>
            <w:r w:rsidRPr="008366D1">
              <w:rPr>
                <w:rFonts w:ascii="Arial" w:hAnsi="Arial" w:cs="Arial"/>
                <w:sz w:val="18"/>
                <w:szCs w:val="18"/>
                <w:lang w:val="en-GB"/>
              </w:rPr>
              <w:t>133</w:t>
            </w:r>
            <w:r w:rsidR="004402E9" w:rsidRPr="008366D1">
              <w:rPr>
                <w:rFonts w:ascii="Arial" w:hAnsi="Arial" w:cs="Arial"/>
                <w:sz w:val="18"/>
                <w:szCs w:val="18"/>
              </w:rPr>
              <w:t>,</w:t>
            </w:r>
            <w:r w:rsidRPr="008366D1">
              <w:rPr>
                <w:rFonts w:ascii="Arial" w:hAnsi="Arial" w:cs="Arial"/>
                <w:sz w:val="18"/>
                <w:szCs w:val="18"/>
                <w:lang w:val="en-GB"/>
              </w:rPr>
              <w:t>225</w:t>
            </w:r>
            <w:r w:rsidR="004402E9" w:rsidRPr="008366D1">
              <w:rPr>
                <w:rFonts w:ascii="Arial" w:hAnsi="Arial" w:cs="Arial"/>
                <w:sz w:val="18"/>
                <w:szCs w:val="18"/>
              </w:rPr>
              <w:t>,</w:t>
            </w:r>
            <w:r w:rsidRPr="008366D1">
              <w:rPr>
                <w:rFonts w:ascii="Arial" w:hAnsi="Arial" w:cs="Arial"/>
                <w:sz w:val="18"/>
                <w:szCs w:val="18"/>
                <w:lang w:val="en-GB"/>
              </w:rPr>
              <w:t>729</w:t>
            </w:r>
          </w:p>
        </w:tc>
        <w:tc>
          <w:tcPr>
            <w:tcW w:w="1440" w:type="dxa"/>
            <w:shd w:val="clear" w:color="auto" w:fill="auto"/>
            <w:vAlign w:val="center"/>
          </w:tcPr>
          <w:p w14:paraId="3F2DF60E" w14:textId="2C5B2E6A" w:rsidR="004402E9" w:rsidRPr="008366D1" w:rsidRDefault="007854CC" w:rsidP="004402E9">
            <w:pPr>
              <w:ind w:right="-72"/>
              <w:jc w:val="right"/>
              <w:rPr>
                <w:rFonts w:ascii="Arial" w:hAnsi="Arial" w:cs="Arial"/>
                <w:sz w:val="18"/>
                <w:szCs w:val="18"/>
                <w:lang w:val="en-GB"/>
              </w:rPr>
            </w:pPr>
            <w:r w:rsidRPr="008366D1">
              <w:rPr>
                <w:rFonts w:ascii="Arial" w:hAnsi="Arial" w:cs="Arial"/>
                <w:sz w:val="18"/>
                <w:szCs w:val="18"/>
                <w:lang w:val="en-GB"/>
              </w:rPr>
              <w:t>58</w:t>
            </w:r>
            <w:r w:rsidR="004402E9" w:rsidRPr="008366D1">
              <w:rPr>
                <w:rFonts w:ascii="Arial" w:hAnsi="Arial" w:cs="Arial"/>
                <w:sz w:val="18"/>
                <w:szCs w:val="18"/>
              </w:rPr>
              <w:t>,</w:t>
            </w:r>
            <w:r w:rsidRPr="008366D1">
              <w:rPr>
                <w:rFonts w:ascii="Arial" w:hAnsi="Arial" w:cs="Arial"/>
                <w:sz w:val="18"/>
                <w:szCs w:val="18"/>
                <w:lang w:val="en-GB"/>
              </w:rPr>
              <w:t>516</w:t>
            </w:r>
            <w:r w:rsidR="004402E9" w:rsidRPr="008366D1">
              <w:rPr>
                <w:rFonts w:ascii="Arial" w:hAnsi="Arial" w:cs="Arial"/>
                <w:sz w:val="18"/>
                <w:szCs w:val="18"/>
              </w:rPr>
              <w:t>,</w:t>
            </w:r>
            <w:r w:rsidRPr="008366D1">
              <w:rPr>
                <w:rFonts w:ascii="Arial" w:hAnsi="Arial" w:cs="Arial"/>
                <w:sz w:val="18"/>
                <w:szCs w:val="18"/>
                <w:lang w:val="en-GB"/>
              </w:rPr>
              <w:t>799</w:t>
            </w:r>
          </w:p>
        </w:tc>
        <w:tc>
          <w:tcPr>
            <w:tcW w:w="1440" w:type="dxa"/>
            <w:shd w:val="clear" w:color="auto" w:fill="auto"/>
            <w:vAlign w:val="center"/>
          </w:tcPr>
          <w:p w14:paraId="61455113" w14:textId="1B8DA2FE" w:rsidR="004402E9" w:rsidRPr="008366D1" w:rsidRDefault="007854CC" w:rsidP="004402E9">
            <w:pPr>
              <w:ind w:right="-72"/>
              <w:jc w:val="right"/>
              <w:rPr>
                <w:rFonts w:ascii="Arial" w:hAnsi="Arial" w:cs="Arial"/>
                <w:sz w:val="18"/>
                <w:szCs w:val="18"/>
                <w:lang w:val="en-GB"/>
              </w:rPr>
            </w:pPr>
            <w:r w:rsidRPr="008366D1">
              <w:rPr>
                <w:rFonts w:ascii="Arial" w:hAnsi="Arial" w:cs="Arial"/>
                <w:sz w:val="18"/>
                <w:szCs w:val="18"/>
                <w:lang w:val="en-GB"/>
              </w:rPr>
              <w:t>83</w:t>
            </w:r>
            <w:r w:rsidR="004402E9" w:rsidRPr="008366D1">
              <w:rPr>
                <w:rFonts w:ascii="Arial" w:hAnsi="Arial" w:cs="Arial"/>
                <w:sz w:val="18"/>
                <w:szCs w:val="18"/>
              </w:rPr>
              <w:t>,</w:t>
            </w:r>
            <w:r w:rsidRPr="008366D1">
              <w:rPr>
                <w:rFonts w:ascii="Arial" w:hAnsi="Arial" w:cs="Arial"/>
                <w:sz w:val="18"/>
                <w:szCs w:val="18"/>
                <w:lang w:val="en-GB"/>
              </w:rPr>
              <w:t>947</w:t>
            </w:r>
            <w:r w:rsidR="004402E9" w:rsidRPr="008366D1">
              <w:rPr>
                <w:rFonts w:ascii="Arial" w:hAnsi="Arial" w:cs="Arial"/>
                <w:sz w:val="18"/>
                <w:szCs w:val="18"/>
              </w:rPr>
              <w:t>,</w:t>
            </w:r>
            <w:r w:rsidRPr="008366D1">
              <w:rPr>
                <w:rFonts w:ascii="Arial" w:hAnsi="Arial" w:cs="Arial"/>
                <w:sz w:val="18"/>
                <w:szCs w:val="18"/>
                <w:lang w:val="en-GB"/>
              </w:rPr>
              <w:t>679</w:t>
            </w:r>
          </w:p>
        </w:tc>
        <w:tc>
          <w:tcPr>
            <w:tcW w:w="1440" w:type="dxa"/>
            <w:shd w:val="clear" w:color="auto" w:fill="auto"/>
            <w:vAlign w:val="center"/>
          </w:tcPr>
          <w:p w14:paraId="3B442583" w14:textId="782D2E52" w:rsidR="004402E9" w:rsidRPr="008366D1" w:rsidRDefault="007854CC" w:rsidP="004402E9">
            <w:pPr>
              <w:ind w:right="-72"/>
              <w:jc w:val="right"/>
              <w:rPr>
                <w:rFonts w:ascii="Arial" w:hAnsi="Arial" w:cs="Arial"/>
                <w:sz w:val="18"/>
                <w:szCs w:val="18"/>
                <w:lang w:val="en-GB"/>
              </w:rPr>
            </w:pPr>
            <w:r w:rsidRPr="008366D1">
              <w:rPr>
                <w:rFonts w:ascii="Arial" w:hAnsi="Arial" w:cs="Arial"/>
                <w:sz w:val="18"/>
                <w:szCs w:val="18"/>
                <w:lang w:val="en-GB"/>
              </w:rPr>
              <w:t>6</w:t>
            </w:r>
            <w:r w:rsidR="004402E9" w:rsidRPr="008366D1">
              <w:rPr>
                <w:rFonts w:ascii="Arial" w:hAnsi="Arial" w:cs="Arial"/>
                <w:sz w:val="18"/>
                <w:szCs w:val="18"/>
              </w:rPr>
              <w:t>,</w:t>
            </w:r>
            <w:r w:rsidRPr="008366D1">
              <w:rPr>
                <w:rFonts w:ascii="Arial" w:hAnsi="Arial" w:cs="Arial"/>
                <w:sz w:val="18"/>
                <w:szCs w:val="18"/>
                <w:lang w:val="en-GB"/>
              </w:rPr>
              <w:t>399</w:t>
            </w:r>
            <w:r w:rsidR="004402E9" w:rsidRPr="008366D1">
              <w:rPr>
                <w:rFonts w:ascii="Arial" w:hAnsi="Arial" w:cs="Arial"/>
                <w:sz w:val="18"/>
                <w:szCs w:val="18"/>
              </w:rPr>
              <w:t>,</w:t>
            </w:r>
            <w:r w:rsidRPr="008366D1">
              <w:rPr>
                <w:rFonts w:ascii="Arial" w:hAnsi="Arial" w:cs="Arial"/>
                <w:sz w:val="18"/>
                <w:szCs w:val="18"/>
                <w:lang w:val="en-GB"/>
              </w:rPr>
              <w:t>636</w:t>
            </w:r>
            <w:r w:rsidR="004402E9" w:rsidRPr="008366D1">
              <w:rPr>
                <w:rFonts w:ascii="Arial" w:hAnsi="Arial" w:cs="Arial"/>
                <w:sz w:val="18"/>
                <w:szCs w:val="18"/>
              </w:rPr>
              <w:t>,</w:t>
            </w:r>
            <w:r w:rsidRPr="008366D1">
              <w:rPr>
                <w:rFonts w:ascii="Arial" w:hAnsi="Arial" w:cs="Arial"/>
                <w:sz w:val="18"/>
                <w:szCs w:val="18"/>
                <w:lang w:val="en-GB"/>
              </w:rPr>
              <w:t>350</w:t>
            </w:r>
          </w:p>
        </w:tc>
      </w:tr>
      <w:tr w:rsidR="004402E9" w:rsidRPr="008366D1" w14:paraId="256FE292" w14:textId="77777777" w:rsidTr="009F4364">
        <w:trPr>
          <w:trHeight w:val="20"/>
        </w:trPr>
        <w:tc>
          <w:tcPr>
            <w:tcW w:w="3870" w:type="dxa"/>
            <w:shd w:val="clear" w:color="auto" w:fill="auto"/>
            <w:vAlign w:val="bottom"/>
          </w:tcPr>
          <w:p w14:paraId="5B0BDCE0" w14:textId="77777777" w:rsidR="004402E9" w:rsidRPr="008366D1" w:rsidRDefault="004402E9" w:rsidP="004402E9">
            <w:pPr>
              <w:ind w:left="-101"/>
              <w:jc w:val="both"/>
              <w:rPr>
                <w:rFonts w:ascii="Arial" w:hAnsi="Arial" w:cs="Arial"/>
                <w:sz w:val="18"/>
                <w:szCs w:val="18"/>
              </w:rPr>
            </w:pPr>
            <w:r w:rsidRPr="008366D1">
              <w:rPr>
                <w:rFonts w:ascii="Arial" w:hAnsi="Arial" w:cs="Arial"/>
                <w:sz w:val="18"/>
                <w:szCs w:val="18"/>
                <w:u w:val="single"/>
              </w:rPr>
              <w:t>Less</w:t>
            </w:r>
            <w:r w:rsidRPr="008366D1">
              <w:rPr>
                <w:rFonts w:ascii="Arial" w:hAnsi="Arial" w:cs="Arial"/>
                <w:sz w:val="18"/>
                <w:szCs w:val="18"/>
              </w:rPr>
              <w:t xml:space="preserve">  Accumulated depreciation</w:t>
            </w:r>
          </w:p>
        </w:tc>
        <w:tc>
          <w:tcPr>
            <w:tcW w:w="1440" w:type="dxa"/>
            <w:tcBorders>
              <w:bottom w:val="single" w:sz="4" w:space="0" w:color="auto"/>
            </w:tcBorders>
            <w:shd w:val="clear" w:color="auto" w:fill="auto"/>
            <w:vAlign w:val="center"/>
          </w:tcPr>
          <w:p w14:paraId="712555B6" w14:textId="3A1262C4"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75</w:t>
            </w:r>
            <w:r w:rsidRPr="008366D1">
              <w:rPr>
                <w:rFonts w:ascii="Arial" w:hAnsi="Arial" w:cs="Arial"/>
                <w:sz w:val="18"/>
                <w:szCs w:val="18"/>
              </w:rPr>
              <w:t>,</w:t>
            </w:r>
            <w:r w:rsidR="007854CC" w:rsidRPr="008366D1">
              <w:rPr>
                <w:rFonts w:ascii="Arial" w:hAnsi="Arial" w:cs="Arial"/>
                <w:sz w:val="18"/>
                <w:szCs w:val="18"/>
                <w:lang w:val="en-GB"/>
              </w:rPr>
              <w:t>311</w:t>
            </w:r>
            <w:r w:rsidRPr="008366D1">
              <w:rPr>
                <w:rFonts w:ascii="Arial" w:hAnsi="Arial" w:cs="Arial"/>
                <w:sz w:val="18"/>
                <w:szCs w:val="18"/>
              </w:rPr>
              <w:t>,</w:t>
            </w:r>
            <w:r w:rsidR="007854CC" w:rsidRPr="008366D1">
              <w:rPr>
                <w:rFonts w:ascii="Arial" w:hAnsi="Arial" w:cs="Arial"/>
                <w:sz w:val="18"/>
                <w:szCs w:val="18"/>
                <w:lang w:val="en-GB"/>
              </w:rPr>
              <w:t>966</w:t>
            </w:r>
            <w:r w:rsidRPr="008366D1">
              <w:rPr>
                <w:rFonts w:ascii="Arial" w:hAnsi="Arial" w:cs="Arial"/>
                <w:sz w:val="18"/>
                <w:szCs w:val="18"/>
              </w:rPr>
              <w:t>)</w:t>
            </w:r>
          </w:p>
        </w:tc>
        <w:tc>
          <w:tcPr>
            <w:tcW w:w="1440" w:type="dxa"/>
            <w:tcBorders>
              <w:bottom w:val="single" w:sz="4" w:space="0" w:color="auto"/>
            </w:tcBorders>
            <w:shd w:val="clear" w:color="auto" w:fill="auto"/>
            <w:vAlign w:val="center"/>
          </w:tcPr>
          <w:p w14:paraId="40562D3D" w14:textId="0A30B242"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734</w:t>
            </w:r>
            <w:r w:rsidRPr="008366D1">
              <w:rPr>
                <w:rFonts w:ascii="Arial" w:hAnsi="Arial" w:cs="Arial"/>
                <w:sz w:val="18"/>
                <w:szCs w:val="18"/>
              </w:rPr>
              <w:t>,</w:t>
            </w:r>
            <w:r w:rsidR="007854CC" w:rsidRPr="008366D1">
              <w:rPr>
                <w:rFonts w:ascii="Arial" w:hAnsi="Arial" w:cs="Arial"/>
                <w:sz w:val="18"/>
                <w:szCs w:val="18"/>
                <w:lang w:val="en-GB"/>
              </w:rPr>
              <w:t>788</w:t>
            </w:r>
            <w:r w:rsidRPr="008366D1">
              <w:rPr>
                <w:rFonts w:ascii="Arial" w:hAnsi="Arial" w:cs="Arial"/>
                <w:sz w:val="18"/>
                <w:szCs w:val="18"/>
              </w:rPr>
              <w:t>,</w:t>
            </w:r>
            <w:r w:rsidR="007854CC" w:rsidRPr="008366D1">
              <w:rPr>
                <w:rFonts w:ascii="Arial" w:hAnsi="Arial" w:cs="Arial"/>
                <w:sz w:val="18"/>
                <w:szCs w:val="18"/>
                <w:lang w:val="en-GB"/>
              </w:rPr>
              <w:t>782</w:t>
            </w:r>
            <w:r w:rsidRPr="008366D1">
              <w:rPr>
                <w:rFonts w:ascii="Arial" w:hAnsi="Arial" w:cs="Arial"/>
                <w:sz w:val="18"/>
                <w:szCs w:val="18"/>
              </w:rPr>
              <w:t>)</w:t>
            </w:r>
          </w:p>
        </w:tc>
        <w:tc>
          <w:tcPr>
            <w:tcW w:w="1440" w:type="dxa"/>
            <w:tcBorders>
              <w:bottom w:val="single" w:sz="4" w:space="0" w:color="auto"/>
            </w:tcBorders>
            <w:shd w:val="clear" w:color="auto" w:fill="auto"/>
            <w:vAlign w:val="center"/>
          </w:tcPr>
          <w:p w14:paraId="45125C65" w14:textId="05F1E6B1"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2</w:t>
            </w:r>
            <w:r w:rsidRPr="008366D1">
              <w:rPr>
                <w:rFonts w:ascii="Arial" w:hAnsi="Arial" w:cs="Arial"/>
                <w:sz w:val="18"/>
                <w:szCs w:val="18"/>
              </w:rPr>
              <w:t>,</w:t>
            </w:r>
            <w:r w:rsidR="007854CC" w:rsidRPr="008366D1">
              <w:rPr>
                <w:rFonts w:ascii="Arial" w:hAnsi="Arial" w:cs="Arial"/>
                <w:sz w:val="18"/>
                <w:szCs w:val="18"/>
                <w:lang w:val="en-GB"/>
              </w:rPr>
              <w:t>010</w:t>
            </w:r>
            <w:r w:rsidRPr="008366D1">
              <w:rPr>
                <w:rFonts w:ascii="Arial" w:hAnsi="Arial" w:cs="Arial"/>
                <w:sz w:val="18"/>
                <w:szCs w:val="18"/>
              </w:rPr>
              <w:t>,</w:t>
            </w:r>
            <w:r w:rsidR="007854CC" w:rsidRPr="008366D1">
              <w:rPr>
                <w:rFonts w:ascii="Arial" w:hAnsi="Arial" w:cs="Arial"/>
                <w:sz w:val="18"/>
                <w:szCs w:val="18"/>
                <w:lang w:val="en-GB"/>
              </w:rPr>
              <w:t>118</w:t>
            </w:r>
            <w:r w:rsidRPr="008366D1">
              <w:rPr>
                <w:rFonts w:ascii="Arial" w:hAnsi="Arial" w:cs="Arial"/>
                <w:sz w:val="18"/>
                <w:szCs w:val="18"/>
              </w:rPr>
              <w:t>,</w:t>
            </w:r>
            <w:r w:rsidR="007854CC" w:rsidRPr="008366D1">
              <w:rPr>
                <w:rFonts w:ascii="Arial" w:hAnsi="Arial" w:cs="Arial"/>
                <w:sz w:val="18"/>
                <w:szCs w:val="18"/>
                <w:lang w:val="en-GB"/>
              </w:rPr>
              <w:t>898</w:t>
            </w:r>
            <w:r w:rsidRPr="008366D1">
              <w:rPr>
                <w:rFonts w:ascii="Arial" w:hAnsi="Arial" w:cs="Arial"/>
                <w:sz w:val="18"/>
                <w:szCs w:val="18"/>
              </w:rPr>
              <w:t>)</w:t>
            </w:r>
          </w:p>
        </w:tc>
        <w:tc>
          <w:tcPr>
            <w:tcW w:w="1440" w:type="dxa"/>
            <w:tcBorders>
              <w:bottom w:val="single" w:sz="4" w:space="0" w:color="auto"/>
            </w:tcBorders>
            <w:shd w:val="clear" w:color="auto" w:fill="auto"/>
            <w:vAlign w:val="center"/>
          </w:tcPr>
          <w:p w14:paraId="6C6F635C" w14:textId="53BA31C3"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w:t>
            </w:r>
            <w:r w:rsidRPr="008366D1">
              <w:rPr>
                <w:rFonts w:ascii="Arial" w:hAnsi="Arial" w:cs="Arial"/>
                <w:sz w:val="18"/>
                <w:szCs w:val="18"/>
              </w:rPr>
              <w:t>,</w:t>
            </w:r>
            <w:r w:rsidR="007854CC" w:rsidRPr="008366D1">
              <w:rPr>
                <w:rFonts w:ascii="Arial" w:hAnsi="Arial" w:cs="Arial"/>
                <w:sz w:val="18"/>
                <w:szCs w:val="18"/>
                <w:lang w:val="en-GB"/>
              </w:rPr>
              <w:t>787</w:t>
            </w:r>
            <w:r w:rsidRPr="008366D1">
              <w:rPr>
                <w:rFonts w:ascii="Arial" w:hAnsi="Arial" w:cs="Arial"/>
                <w:sz w:val="18"/>
                <w:szCs w:val="18"/>
              </w:rPr>
              <w:t>,</w:t>
            </w:r>
            <w:r w:rsidR="007854CC" w:rsidRPr="008366D1">
              <w:rPr>
                <w:rFonts w:ascii="Arial" w:hAnsi="Arial" w:cs="Arial"/>
                <w:sz w:val="18"/>
                <w:szCs w:val="18"/>
                <w:lang w:val="en-GB"/>
              </w:rPr>
              <w:t>026</w:t>
            </w:r>
            <w:r w:rsidRPr="008366D1">
              <w:rPr>
                <w:rFonts w:ascii="Arial" w:hAnsi="Arial" w:cs="Arial"/>
                <w:sz w:val="18"/>
                <w:szCs w:val="18"/>
              </w:rPr>
              <w:t>,</w:t>
            </w:r>
            <w:r w:rsidR="007854CC" w:rsidRPr="008366D1">
              <w:rPr>
                <w:rFonts w:ascii="Arial" w:hAnsi="Arial" w:cs="Arial"/>
                <w:sz w:val="18"/>
                <w:szCs w:val="18"/>
                <w:lang w:val="en-GB"/>
              </w:rPr>
              <w:t>576</w:t>
            </w:r>
            <w:r w:rsidRPr="008366D1">
              <w:rPr>
                <w:rFonts w:ascii="Arial" w:hAnsi="Arial" w:cs="Arial"/>
                <w:sz w:val="18"/>
                <w:szCs w:val="18"/>
              </w:rPr>
              <w:t>)</w:t>
            </w:r>
          </w:p>
        </w:tc>
        <w:tc>
          <w:tcPr>
            <w:tcW w:w="1440" w:type="dxa"/>
            <w:tcBorders>
              <w:bottom w:val="single" w:sz="4" w:space="0" w:color="auto"/>
            </w:tcBorders>
            <w:shd w:val="clear" w:color="auto" w:fill="auto"/>
            <w:vAlign w:val="center"/>
          </w:tcPr>
          <w:p w14:paraId="0843A401" w14:textId="0A7536DE"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113</w:t>
            </w:r>
            <w:r w:rsidRPr="008366D1">
              <w:rPr>
                <w:rFonts w:ascii="Arial" w:hAnsi="Arial" w:cs="Arial"/>
                <w:sz w:val="18"/>
                <w:szCs w:val="18"/>
              </w:rPr>
              <w:t>,</w:t>
            </w:r>
            <w:r w:rsidR="007854CC" w:rsidRPr="008366D1">
              <w:rPr>
                <w:rFonts w:ascii="Arial" w:hAnsi="Arial" w:cs="Arial"/>
                <w:sz w:val="18"/>
                <w:szCs w:val="18"/>
                <w:lang w:val="en-GB"/>
              </w:rPr>
              <w:t>701</w:t>
            </w:r>
            <w:r w:rsidRPr="008366D1">
              <w:rPr>
                <w:rFonts w:ascii="Arial" w:hAnsi="Arial" w:cs="Arial"/>
                <w:sz w:val="18"/>
                <w:szCs w:val="18"/>
              </w:rPr>
              <w:t>,</w:t>
            </w:r>
            <w:r w:rsidR="007854CC" w:rsidRPr="008366D1">
              <w:rPr>
                <w:rFonts w:ascii="Arial" w:hAnsi="Arial" w:cs="Arial"/>
                <w:sz w:val="18"/>
                <w:szCs w:val="18"/>
                <w:lang w:val="en-GB"/>
              </w:rPr>
              <w:t>612</w:t>
            </w:r>
            <w:r w:rsidRPr="008366D1">
              <w:rPr>
                <w:rFonts w:ascii="Arial" w:hAnsi="Arial" w:cs="Arial"/>
                <w:sz w:val="18"/>
                <w:szCs w:val="18"/>
              </w:rPr>
              <w:t>)</w:t>
            </w:r>
          </w:p>
        </w:tc>
        <w:tc>
          <w:tcPr>
            <w:tcW w:w="1440" w:type="dxa"/>
            <w:tcBorders>
              <w:bottom w:val="single" w:sz="4" w:space="0" w:color="auto"/>
            </w:tcBorders>
            <w:shd w:val="clear" w:color="auto" w:fill="auto"/>
            <w:vAlign w:val="center"/>
          </w:tcPr>
          <w:p w14:paraId="25F77D47" w14:textId="2496863F"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46</w:t>
            </w:r>
            <w:r w:rsidRPr="008366D1">
              <w:rPr>
                <w:rFonts w:ascii="Arial" w:hAnsi="Arial" w:cs="Arial"/>
                <w:sz w:val="18"/>
                <w:szCs w:val="18"/>
              </w:rPr>
              <w:t>,</w:t>
            </w:r>
            <w:r w:rsidR="007854CC" w:rsidRPr="008366D1">
              <w:rPr>
                <w:rFonts w:ascii="Arial" w:hAnsi="Arial" w:cs="Arial"/>
                <w:sz w:val="18"/>
                <w:szCs w:val="18"/>
                <w:lang w:val="en-GB"/>
              </w:rPr>
              <w:t>508</w:t>
            </w:r>
            <w:r w:rsidRPr="008366D1">
              <w:rPr>
                <w:rFonts w:ascii="Arial" w:hAnsi="Arial" w:cs="Arial"/>
                <w:sz w:val="18"/>
                <w:szCs w:val="18"/>
              </w:rPr>
              <w:t>,</w:t>
            </w:r>
            <w:r w:rsidR="007854CC" w:rsidRPr="008366D1">
              <w:rPr>
                <w:rFonts w:ascii="Arial" w:hAnsi="Arial" w:cs="Arial"/>
                <w:sz w:val="18"/>
                <w:szCs w:val="18"/>
                <w:lang w:val="en-GB"/>
              </w:rPr>
              <w:t>984</w:t>
            </w:r>
            <w:r w:rsidRPr="008366D1">
              <w:rPr>
                <w:rFonts w:ascii="Arial" w:hAnsi="Arial" w:cs="Arial"/>
                <w:sz w:val="18"/>
                <w:szCs w:val="18"/>
              </w:rPr>
              <w:t>)</w:t>
            </w:r>
          </w:p>
        </w:tc>
        <w:tc>
          <w:tcPr>
            <w:tcW w:w="1440" w:type="dxa"/>
            <w:tcBorders>
              <w:bottom w:val="single" w:sz="4" w:space="0" w:color="auto"/>
            </w:tcBorders>
            <w:shd w:val="clear" w:color="auto" w:fill="auto"/>
            <w:vAlign w:val="center"/>
          </w:tcPr>
          <w:p w14:paraId="228DC823" w14:textId="7B0B8B85"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p>
        </w:tc>
        <w:tc>
          <w:tcPr>
            <w:tcW w:w="1440" w:type="dxa"/>
            <w:tcBorders>
              <w:bottom w:val="single" w:sz="4" w:space="0" w:color="auto"/>
            </w:tcBorders>
            <w:shd w:val="clear" w:color="auto" w:fill="auto"/>
            <w:vAlign w:val="center"/>
          </w:tcPr>
          <w:p w14:paraId="3443BB29" w14:textId="7453115E" w:rsidR="004402E9" w:rsidRPr="008366D1" w:rsidRDefault="004402E9" w:rsidP="004402E9">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4</w:t>
            </w:r>
            <w:r w:rsidRPr="008366D1">
              <w:rPr>
                <w:rFonts w:ascii="Arial" w:hAnsi="Arial" w:cs="Arial"/>
                <w:sz w:val="18"/>
                <w:szCs w:val="18"/>
              </w:rPr>
              <w:t>,</w:t>
            </w:r>
            <w:r w:rsidR="007854CC" w:rsidRPr="008366D1">
              <w:rPr>
                <w:rFonts w:ascii="Arial" w:hAnsi="Arial" w:cs="Arial"/>
                <w:sz w:val="18"/>
                <w:szCs w:val="18"/>
                <w:lang w:val="en-GB"/>
              </w:rPr>
              <w:t>767</w:t>
            </w:r>
            <w:r w:rsidRPr="008366D1">
              <w:rPr>
                <w:rFonts w:ascii="Arial" w:hAnsi="Arial" w:cs="Arial"/>
                <w:sz w:val="18"/>
                <w:szCs w:val="18"/>
              </w:rPr>
              <w:t>,</w:t>
            </w:r>
            <w:r w:rsidR="007854CC" w:rsidRPr="008366D1">
              <w:rPr>
                <w:rFonts w:ascii="Arial" w:hAnsi="Arial" w:cs="Arial"/>
                <w:sz w:val="18"/>
                <w:szCs w:val="18"/>
                <w:lang w:val="en-GB"/>
              </w:rPr>
              <w:t>456</w:t>
            </w:r>
            <w:r w:rsidRPr="008366D1">
              <w:rPr>
                <w:rFonts w:ascii="Arial" w:hAnsi="Arial" w:cs="Arial"/>
                <w:sz w:val="18"/>
                <w:szCs w:val="18"/>
              </w:rPr>
              <w:t>,</w:t>
            </w:r>
            <w:r w:rsidR="007854CC" w:rsidRPr="008366D1">
              <w:rPr>
                <w:rFonts w:ascii="Arial" w:hAnsi="Arial" w:cs="Arial"/>
                <w:sz w:val="18"/>
                <w:szCs w:val="18"/>
                <w:lang w:val="en-GB"/>
              </w:rPr>
              <w:t>818</w:t>
            </w:r>
            <w:r w:rsidRPr="008366D1">
              <w:rPr>
                <w:rFonts w:ascii="Arial" w:hAnsi="Arial" w:cs="Arial"/>
                <w:sz w:val="18"/>
                <w:szCs w:val="18"/>
              </w:rPr>
              <w:t>)</w:t>
            </w:r>
          </w:p>
        </w:tc>
      </w:tr>
      <w:tr w:rsidR="004402E9" w:rsidRPr="008366D1" w14:paraId="1F38DCEC" w14:textId="77777777" w:rsidTr="009F4364">
        <w:trPr>
          <w:trHeight w:val="20"/>
        </w:trPr>
        <w:tc>
          <w:tcPr>
            <w:tcW w:w="3870" w:type="dxa"/>
            <w:shd w:val="clear" w:color="auto" w:fill="auto"/>
            <w:vAlign w:val="bottom"/>
          </w:tcPr>
          <w:p w14:paraId="5053CA3D" w14:textId="77777777" w:rsidR="004402E9" w:rsidRPr="008366D1" w:rsidRDefault="004402E9" w:rsidP="004402E9">
            <w:pPr>
              <w:ind w:left="-101"/>
              <w:jc w:val="both"/>
              <w:rPr>
                <w:rFonts w:ascii="Arial" w:hAnsi="Arial" w:cs="Arial"/>
                <w:sz w:val="18"/>
                <w:szCs w:val="18"/>
                <w:u w:val="single"/>
              </w:rPr>
            </w:pPr>
          </w:p>
        </w:tc>
        <w:tc>
          <w:tcPr>
            <w:tcW w:w="1440" w:type="dxa"/>
            <w:tcBorders>
              <w:top w:val="single" w:sz="4" w:space="0" w:color="auto"/>
            </w:tcBorders>
            <w:shd w:val="clear" w:color="auto" w:fill="auto"/>
            <w:vAlign w:val="bottom"/>
          </w:tcPr>
          <w:p w14:paraId="39825FC6" w14:textId="77777777" w:rsidR="004402E9" w:rsidRPr="008366D1" w:rsidRDefault="004402E9" w:rsidP="004402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9A1120F" w14:textId="77777777" w:rsidR="004402E9" w:rsidRPr="008366D1" w:rsidRDefault="004402E9" w:rsidP="004402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33EAF34" w14:textId="77777777" w:rsidR="004402E9" w:rsidRPr="008366D1" w:rsidRDefault="004402E9" w:rsidP="004402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6D42AFD" w14:textId="77777777" w:rsidR="004402E9" w:rsidRPr="008366D1" w:rsidRDefault="004402E9" w:rsidP="004402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4822897" w14:textId="77777777" w:rsidR="004402E9" w:rsidRPr="008366D1" w:rsidRDefault="004402E9" w:rsidP="004402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05C0C49" w14:textId="77777777" w:rsidR="004402E9" w:rsidRPr="008366D1" w:rsidRDefault="004402E9" w:rsidP="004402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65027DC" w14:textId="77777777" w:rsidR="004402E9" w:rsidRPr="008366D1" w:rsidRDefault="004402E9" w:rsidP="004402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C15E681" w14:textId="77777777" w:rsidR="004402E9" w:rsidRPr="008366D1" w:rsidRDefault="004402E9" w:rsidP="004402E9">
            <w:pPr>
              <w:ind w:right="-72"/>
              <w:jc w:val="right"/>
              <w:rPr>
                <w:rFonts w:ascii="Arial" w:hAnsi="Arial" w:cs="Arial"/>
                <w:sz w:val="18"/>
                <w:szCs w:val="18"/>
              </w:rPr>
            </w:pPr>
          </w:p>
        </w:tc>
      </w:tr>
      <w:tr w:rsidR="004402E9" w:rsidRPr="008366D1" w14:paraId="3902D9C8" w14:textId="77777777" w:rsidTr="009F4364">
        <w:trPr>
          <w:trHeight w:val="20"/>
        </w:trPr>
        <w:tc>
          <w:tcPr>
            <w:tcW w:w="3870" w:type="dxa"/>
            <w:shd w:val="clear" w:color="auto" w:fill="auto"/>
            <w:vAlign w:val="bottom"/>
          </w:tcPr>
          <w:p w14:paraId="63801F87" w14:textId="77777777" w:rsidR="004402E9" w:rsidRPr="008366D1" w:rsidRDefault="004402E9" w:rsidP="004402E9">
            <w:pPr>
              <w:ind w:left="-101"/>
              <w:jc w:val="both"/>
              <w:rPr>
                <w:rFonts w:ascii="Arial" w:hAnsi="Arial" w:cs="Arial"/>
                <w:sz w:val="18"/>
                <w:szCs w:val="18"/>
              </w:rPr>
            </w:pPr>
            <w:r w:rsidRPr="008366D1">
              <w:rPr>
                <w:rFonts w:ascii="Arial" w:hAnsi="Arial" w:cs="Arial"/>
                <w:sz w:val="18"/>
                <w:szCs w:val="18"/>
              </w:rPr>
              <w:t>Net book amount</w:t>
            </w:r>
          </w:p>
        </w:tc>
        <w:tc>
          <w:tcPr>
            <w:tcW w:w="1440" w:type="dxa"/>
            <w:tcBorders>
              <w:bottom w:val="single" w:sz="4" w:space="0" w:color="auto"/>
            </w:tcBorders>
            <w:shd w:val="clear" w:color="auto" w:fill="auto"/>
            <w:vAlign w:val="center"/>
          </w:tcPr>
          <w:p w14:paraId="4546570F" w14:textId="127835FE"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137</w:t>
            </w:r>
            <w:r w:rsidR="004402E9" w:rsidRPr="008366D1">
              <w:rPr>
                <w:rFonts w:ascii="Arial" w:hAnsi="Arial" w:cs="Arial"/>
                <w:sz w:val="18"/>
                <w:szCs w:val="18"/>
              </w:rPr>
              <w:t>,</w:t>
            </w:r>
            <w:r w:rsidRPr="008366D1">
              <w:rPr>
                <w:rFonts w:ascii="Arial" w:hAnsi="Arial" w:cs="Arial"/>
                <w:sz w:val="18"/>
                <w:szCs w:val="18"/>
                <w:lang w:val="en-GB"/>
              </w:rPr>
              <w:t>980</w:t>
            </w:r>
            <w:r w:rsidR="004402E9" w:rsidRPr="008366D1">
              <w:rPr>
                <w:rFonts w:ascii="Arial" w:hAnsi="Arial" w:cs="Arial"/>
                <w:sz w:val="18"/>
                <w:szCs w:val="18"/>
              </w:rPr>
              <w:t>,</w:t>
            </w:r>
            <w:r w:rsidRPr="008366D1">
              <w:rPr>
                <w:rFonts w:ascii="Arial" w:hAnsi="Arial" w:cs="Arial"/>
                <w:sz w:val="18"/>
                <w:szCs w:val="18"/>
                <w:lang w:val="en-GB"/>
              </w:rPr>
              <w:t>802</w:t>
            </w:r>
          </w:p>
        </w:tc>
        <w:tc>
          <w:tcPr>
            <w:tcW w:w="1440" w:type="dxa"/>
            <w:tcBorders>
              <w:bottom w:val="single" w:sz="4" w:space="0" w:color="auto"/>
            </w:tcBorders>
            <w:shd w:val="clear" w:color="auto" w:fill="auto"/>
            <w:vAlign w:val="center"/>
          </w:tcPr>
          <w:p w14:paraId="3686AC32" w14:textId="4C747BF2"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231</w:t>
            </w:r>
            <w:r w:rsidR="004402E9" w:rsidRPr="008366D1">
              <w:rPr>
                <w:rFonts w:ascii="Arial" w:hAnsi="Arial" w:cs="Arial"/>
                <w:sz w:val="18"/>
                <w:szCs w:val="18"/>
              </w:rPr>
              <w:t>,</w:t>
            </w:r>
            <w:r w:rsidRPr="008366D1">
              <w:rPr>
                <w:rFonts w:ascii="Arial" w:hAnsi="Arial" w:cs="Arial"/>
                <w:sz w:val="18"/>
                <w:szCs w:val="18"/>
                <w:lang w:val="en-GB"/>
              </w:rPr>
              <w:t>367</w:t>
            </w:r>
            <w:r w:rsidR="004402E9" w:rsidRPr="008366D1">
              <w:rPr>
                <w:rFonts w:ascii="Arial" w:hAnsi="Arial" w:cs="Arial"/>
                <w:sz w:val="18"/>
                <w:szCs w:val="18"/>
              </w:rPr>
              <w:t>,</w:t>
            </w:r>
            <w:r w:rsidRPr="008366D1">
              <w:rPr>
                <w:rFonts w:ascii="Arial" w:hAnsi="Arial" w:cs="Arial"/>
                <w:sz w:val="18"/>
                <w:szCs w:val="18"/>
                <w:lang w:val="en-GB"/>
              </w:rPr>
              <w:t>128</w:t>
            </w:r>
          </w:p>
        </w:tc>
        <w:tc>
          <w:tcPr>
            <w:tcW w:w="1440" w:type="dxa"/>
            <w:tcBorders>
              <w:bottom w:val="single" w:sz="4" w:space="0" w:color="auto"/>
            </w:tcBorders>
            <w:shd w:val="clear" w:color="auto" w:fill="auto"/>
            <w:vAlign w:val="center"/>
          </w:tcPr>
          <w:p w14:paraId="6788DA85" w14:textId="77A86392"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939</w:t>
            </w:r>
            <w:r w:rsidR="004402E9" w:rsidRPr="008366D1">
              <w:rPr>
                <w:rFonts w:ascii="Arial" w:hAnsi="Arial" w:cs="Arial"/>
                <w:sz w:val="18"/>
                <w:szCs w:val="18"/>
              </w:rPr>
              <w:t>,</w:t>
            </w:r>
            <w:r w:rsidRPr="008366D1">
              <w:rPr>
                <w:rFonts w:ascii="Arial" w:hAnsi="Arial" w:cs="Arial"/>
                <w:sz w:val="18"/>
                <w:szCs w:val="18"/>
                <w:lang w:val="en-GB"/>
              </w:rPr>
              <w:t>024</w:t>
            </w:r>
            <w:r w:rsidR="004402E9" w:rsidRPr="008366D1">
              <w:rPr>
                <w:rFonts w:ascii="Arial" w:hAnsi="Arial" w:cs="Arial"/>
                <w:sz w:val="18"/>
                <w:szCs w:val="18"/>
              </w:rPr>
              <w:t>,</w:t>
            </w:r>
            <w:r w:rsidRPr="008366D1">
              <w:rPr>
                <w:rFonts w:ascii="Arial" w:hAnsi="Arial" w:cs="Arial"/>
                <w:sz w:val="18"/>
                <w:szCs w:val="18"/>
                <w:lang w:val="en-GB"/>
              </w:rPr>
              <w:t>732</w:t>
            </w:r>
          </w:p>
        </w:tc>
        <w:tc>
          <w:tcPr>
            <w:tcW w:w="1440" w:type="dxa"/>
            <w:tcBorders>
              <w:bottom w:val="single" w:sz="4" w:space="0" w:color="auto"/>
            </w:tcBorders>
            <w:shd w:val="clear" w:color="auto" w:fill="auto"/>
            <w:vAlign w:val="center"/>
          </w:tcPr>
          <w:p w14:paraId="083410CA" w14:textId="415E4358"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208</w:t>
            </w:r>
            <w:r w:rsidR="004402E9" w:rsidRPr="008366D1">
              <w:rPr>
                <w:rFonts w:ascii="Arial" w:hAnsi="Arial" w:cs="Arial"/>
                <w:sz w:val="18"/>
                <w:szCs w:val="18"/>
              </w:rPr>
              <w:t>,</w:t>
            </w:r>
            <w:r w:rsidRPr="008366D1">
              <w:rPr>
                <w:rFonts w:ascii="Arial" w:hAnsi="Arial" w:cs="Arial"/>
                <w:sz w:val="18"/>
                <w:szCs w:val="18"/>
                <w:lang w:val="en-GB"/>
              </w:rPr>
              <w:t>327</w:t>
            </w:r>
            <w:r w:rsidR="004402E9" w:rsidRPr="008366D1">
              <w:rPr>
                <w:rFonts w:ascii="Arial" w:hAnsi="Arial" w:cs="Arial"/>
                <w:sz w:val="18"/>
                <w:szCs w:val="18"/>
              </w:rPr>
              <w:t>,</w:t>
            </w:r>
            <w:r w:rsidRPr="008366D1">
              <w:rPr>
                <w:rFonts w:ascii="Arial" w:hAnsi="Arial" w:cs="Arial"/>
                <w:sz w:val="18"/>
                <w:szCs w:val="18"/>
                <w:lang w:val="en-GB"/>
              </w:rPr>
              <w:t>259</w:t>
            </w:r>
          </w:p>
        </w:tc>
        <w:tc>
          <w:tcPr>
            <w:tcW w:w="1440" w:type="dxa"/>
            <w:tcBorders>
              <w:bottom w:val="single" w:sz="4" w:space="0" w:color="auto"/>
            </w:tcBorders>
            <w:shd w:val="clear" w:color="auto" w:fill="auto"/>
            <w:vAlign w:val="center"/>
          </w:tcPr>
          <w:p w14:paraId="5074BB25" w14:textId="3A0044E5"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19</w:t>
            </w:r>
            <w:r w:rsidR="004402E9" w:rsidRPr="008366D1">
              <w:rPr>
                <w:rFonts w:ascii="Arial" w:hAnsi="Arial" w:cs="Arial"/>
                <w:sz w:val="18"/>
                <w:szCs w:val="18"/>
              </w:rPr>
              <w:t>,</w:t>
            </w:r>
            <w:r w:rsidRPr="008366D1">
              <w:rPr>
                <w:rFonts w:ascii="Arial" w:hAnsi="Arial" w:cs="Arial"/>
                <w:sz w:val="18"/>
                <w:szCs w:val="18"/>
                <w:lang w:val="en-GB"/>
              </w:rPr>
              <w:t>524</w:t>
            </w:r>
            <w:r w:rsidR="004402E9" w:rsidRPr="008366D1">
              <w:rPr>
                <w:rFonts w:ascii="Arial" w:hAnsi="Arial" w:cs="Arial"/>
                <w:sz w:val="18"/>
                <w:szCs w:val="18"/>
              </w:rPr>
              <w:t>,</w:t>
            </w:r>
            <w:r w:rsidRPr="008366D1">
              <w:rPr>
                <w:rFonts w:ascii="Arial" w:hAnsi="Arial" w:cs="Arial"/>
                <w:sz w:val="18"/>
                <w:szCs w:val="18"/>
                <w:lang w:val="en-GB"/>
              </w:rPr>
              <w:t>117</w:t>
            </w:r>
          </w:p>
        </w:tc>
        <w:tc>
          <w:tcPr>
            <w:tcW w:w="1440" w:type="dxa"/>
            <w:tcBorders>
              <w:bottom w:val="single" w:sz="4" w:space="0" w:color="auto"/>
            </w:tcBorders>
            <w:shd w:val="clear" w:color="auto" w:fill="auto"/>
            <w:vAlign w:val="center"/>
          </w:tcPr>
          <w:p w14:paraId="293C6943" w14:textId="7D36FB4B"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12</w:t>
            </w:r>
            <w:r w:rsidR="004402E9" w:rsidRPr="008366D1">
              <w:rPr>
                <w:rFonts w:ascii="Arial" w:hAnsi="Arial" w:cs="Arial"/>
                <w:sz w:val="18"/>
                <w:szCs w:val="18"/>
              </w:rPr>
              <w:t>,</w:t>
            </w:r>
            <w:r w:rsidRPr="008366D1">
              <w:rPr>
                <w:rFonts w:ascii="Arial" w:hAnsi="Arial" w:cs="Arial"/>
                <w:sz w:val="18"/>
                <w:szCs w:val="18"/>
                <w:lang w:val="en-GB"/>
              </w:rPr>
              <w:t>007</w:t>
            </w:r>
            <w:r w:rsidR="004402E9" w:rsidRPr="008366D1">
              <w:rPr>
                <w:rFonts w:ascii="Arial" w:hAnsi="Arial" w:cs="Arial"/>
                <w:sz w:val="18"/>
                <w:szCs w:val="18"/>
              </w:rPr>
              <w:t>,</w:t>
            </w:r>
            <w:r w:rsidRPr="008366D1">
              <w:rPr>
                <w:rFonts w:ascii="Arial" w:hAnsi="Arial" w:cs="Arial"/>
                <w:sz w:val="18"/>
                <w:szCs w:val="18"/>
                <w:lang w:val="en-GB"/>
              </w:rPr>
              <w:t>815</w:t>
            </w:r>
          </w:p>
        </w:tc>
        <w:tc>
          <w:tcPr>
            <w:tcW w:w="1440" w:type="dxa"/>
            <w:tcBorders>
              <w:bottom w:val="single" w:sz="4" w:space="0" w:color="auto"/>
            </w:tcBorders>
            <w:shd w:val="clear" w:color="auto" w:fill="auto"/>
            <w:vAlign w:val="center"/>
          </w:tcPr>
          <w:p w14:paraId="0D9EFB9F" w14:textId="6487ECC9"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83</w:t>
            </w:r>
            <w:r w:rsidR="004402E9" w:rsidRPr="008366D1">
              <w:rPr>
                <w:rFonts w:ascii="Arial" w:hAnsi="Arial" w:cs="Arial"/>
                <w:sz w:val="18"/>
                <w:szCs w:val="18"/>
              </w:rPr>
              <w:t>,</w:t>
            </w:r>
            <w:r w:rsidRPr="008366D1">
              <w:rPr>
                <w:rFonts w:ascii="Arial" w:hAnsi="Arial" w:cs="Arial"/>
                <w:sz w:val="18"/>
                <w:szCs w:val="18"/>
                <w:lang w:val="en-GB"/>
              </w:rPr>
              <w:t>947</w:t>
            </w:r>
            <w:r w:rsidR="004402E9" w:rsidRPr="008366D1">
              <w:rPr>
                <w:rFonts w:ascii="Arial" w:hAnsi="Arial" w:cs="Arial"/>
                <w:sz w:val="18"/>
                <w:szCs w:val="18"/>
              </w:rPr>
              <w:t>,</w:t>
            </w:r>
            <w:r w:rsidRPr="008366D1">
              <w:rPr>
                <w:rFonts w:ascii="Arial" w:hAnsi="Arial" w:cs="Arial"/>
                <w:sz w:val="18"/>
                <w:szCs w:val="18"/>
                <w:lang w:val="en-GB"/>
              </w:rPr>
              <w:t>679</w:t>
            </w:r>
          </w:p>
        </w:tc>
        <w:tc>
          <w:tcPr>
            <w:tcW w:w="1440" w:type="dxa"/>
            <w:tcBorders>
              <w:bottom w:val="single" w:sz="4" w:space="0" w:color="auto"/>
            </w:tcBorders>
            <w:shd w:val="clear" w:color="auto" w:fill="auto"/>
            <w:vAlign w:val="center"/>
          </w:tcPr>
          <w:p w14:paraId="2727B2CB" w14:textId="3879B77B" w:rsidR="004402E9" w:rsidRPr="008366D1" w:rsidRDefault="007854CC" w:rsidP="004402E9">
            <w:pPr>
              <w:ind w:right="-72"/>
              <w:jc w:val="right"/>
              <w:rPr>
                <w:rFonts w:ascii="Arial" w:hAnsi="Arial" w:cs="Arial"/>
                <w:sz w:val="18"/>
                <w:szCs w:val="18"/>
              </w:rPr>
            </w:pPr>
            <w:r w:rsidRPr="008366D1">
              <w:rPr>
                <w:rFonts w:ascii="Arial" w:hAnsi="Arial" w:cs="Arial"/>
                <w:sz w:val="18"/>
                <w:szCs w:val="18"/>
                <w:lang w:val="en-GB"/>
              </w:rPr>
              <w:t>1</w:t>
            </w:r>
            <w:r w:rsidR="004402E9" w:rsidRPr="008366D1">
              <w:rPr>
                <w:rFonts w:ascii="Arial" w:hAnsi="Arial" w:cs="Arial"/>
                <w:sz w:val="18"/>
                <w:szCs w:val="18"/>
              </w:rPr>
              <w:t>,</w:t>
            </w:r>
            <w:r w:rsidRPr="008366D1">
              <w:rPr>
                <w:rFonts w:ascii="Arial" w:hAnsi="Arial" w:cs="Arial"/>
                <w:sz w:val="18"/>
                <w:szCs w:val="18"/>
                <w:lang w:val="en-GB"/>
              </w:rPr>
              <w:t>632</w:t>
            </w:r>
            <w:r w:rsidR="004402E9" w:rsidRPr="008366D1">
              <w:rPr>
                <w:rFonts w:ascii="Arial" w:hAnsi="Arial" w:cs="Arial"/>
                <w:sz w:val="18"/>
                <w:szCs w:val="18"/>
              </w:rPr>
              <w:t>,</w:t>
            </w:r>
            <w:r w:rsidRPr="008366D1">
              <w:rPr>
                <w:rFonts w:ascii="Arial" w:hAnsi="Arial" w:cs="Arial"/>
                <w:sz w:val="18"/>
                <w:szCs w:val="18"/>
                <w:lang w:val="en-GB"/>
              </w:rPr>
              <w:t>179</w:t>
            </w:r>
            <w:r w:rsidR="004402E9" w:rsidRPr="008366D1">
              <w:rPr>
                <w:rFonts w:ascii="Arial" w:hAnsi="Arial" w:cs="Arial"/>
                <w:sz w:val="18"/>
                <w:szCs w:val="18"/>
              </w:rPr>
              <w:t>,</w:t>
            </w:r>
            <w:r w:rsidRPr="008366D1">
              <w:rPr>
                <w:rFonts w:ascii="Arial" w:hAnsi="Arial" w:cs="Arial"/>
                <w:sz w:val="18"/>
                <w:szCs w:val="18"/>
                <w:lang w:val="en-GB"/>
              </w:rPr>
              <w:t>532</w:t>
            </w:r>
          </w:p>
        </w:tc>
      </w:tr>
      <w:tr w:rsidR="004402E9" w:rsidRPr="008366D1" w14:paraId="7A9324B7" w14:textId="77777777" w:rsidTr="009F4364">
        <w:trPr>
          <w:trHeight w:val="20"/>
        </w:trPr>
        <w:tc>
          <w:tcPr>
            <w:tcW w:w="3870" w:type="dxa"/>
            <w:shd w:val="clear" w:color="auto" w:fill="auto"/>
            <w:vAlign w:val="bottom"/>
          </w:tcPr>
          <w:p w14:paraId="3D69A4CC" w14:textId="77777777" w:rsidR="004402E9" w:rsidRPr="008366D1" w:rsidRDefault="004402E9" w:rsidP="004402E9">
            <w:pPr>
              <w:ind w:left="-101"/>
              <w:jc w:val="both"/>
              <w:rPr>
                <w:rFonts w:ascii="Arial" w:hAnsi="Arial" w:cs="Arial"/>
                <w:sz w:val="18"/>
                <w:szCs w:val="18"/>
              </w:rPr>
            </w:pPr>
          </w:p>
        </w:tc>
        <w:tc>
          <w:tcPr>
            <w:tcW w:w="1440" w:type="dxa"/>
            <w:tcBorders>
              <w:top w:val="single" w:sz="4" w:space="0" w:color="auto"/>
            </w:tcBorders>
            <w:shd w:val="clear" w:color="auto" w:fill="auto"/>
            <w:vAlign w:val="bottom"/>
          </w:tcPr>
          <w:p w14:paraId="18E40978" w14:textId="77777777" w:rsidR="004402E9" w:rsidRPr="008366D1" w:rsidRDefault="004402E9" w:rsidP="004402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F4BEE85" w14:textId="77777777" w:rsidR="004402E9" w:rsidRPr="008366D1" w:rsidRDefault="004402E9" w:rsidP="004402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F0A71C9" w14:textId="77777777" w:rsidR="004402E9" w:rsidRPr="008366D1" w:rsidRDefault="004402E9" w:rsidP="004402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EBBDD18" w14:textId="77777777" w:rsidR="004402E9" w:rsidRPr="008366D1" w:rsidRDefault="004402E9" w:rsidP="004402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81DE0F3" w14:textId="77777777" w:rsidR="004402E9" w:rsidRPr="008366D1" w:rsidRDefault="004402E9" w:rsidP="004402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D4B8E3C" w14:textId="77777777" w:rsidR="004402E9" w:rsidRPr="008366D1" w:rsidRDefault="004402E9" w:rsidP="004402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69C8A56" w14:textId="77777777" w:rsidR="004402E9" w:rsidRPr="008366D1" w:rsidRDefault="004402E9" w:rsidP="004402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E73C681" w14:textId="77777777" w:rsidR="004402E9" w:rsidRPr="008366D1" w:rsidRDefault="004402E9" w:rsidP="004402E9">
            <w:pPr>
              <w:ind w:right="-72"/>
              <w:jc w:val="right"/>
              <w:rPr>
                <w:rFonts w:ascii="Arial" w:hAnsi="Arial" w:cs="Arial"/>
                <w:sz w:val="18"/>
                <w:szCs w:val="18"/>
              </w:rPr>
            </w:pPr>
          </w:p>
        </w:tc>
      </w:tr>
      <w:tr w:rsidR="004402E9" w:rsidRPr="008366D1" w14:paraId="45B4EF3B" w14:textId="77777777" w:rsidTr="009F4364">
        <w:trPr>
          <w:trHeight w:val="20"/>
        </w:trPr>
        <w:tc>
          <w:tcPr>
            <w:tcW w:w="3870" w:type="dxa"/>
            <w:shd w:val="clear" w:color="auto" w:fill="auto"/>
            <w:vAlign w:val="bottom"/>
          </w:tcPr>
          <w:p w14:paraId="79F48939" w14:textId="26C46494" w:rsidR="004402E9" w:rsidRPr="008366D1" w:rsidRDefault="004402E9" w:rsidP="004402E9">
            <w:pPr>
              <w:ind w:left="-101"/>
              <w:jc w:val="both"/>
              <w:rPr>
                <w:rFonts w:ascii="Arial" w:hAnsi="Arial" w:cs="Arial"/>
                <w:b/>
                <w:bCs/>
                <w:color w:val="000000"/>
                <w:sz w:val="18"/>
                <w:szCs w:val="18"/>
              </w:rPr>
            </w:pPr>
            <w:r w:rsidRPr="008366D1">
              <w:rPr>
                <w:rFonts w:ascii="Arial" w:hAnsi="Arial" w:cs="Arial"/>
                <w:b/>
                <w:bCs/>
                <w:color w:val="000000"/>
                <w:sz w:val="18"/>
                <w:szCs w:val="18"/>
              </w:rPr>
              <w:t xml:space="preserve">For the year ended </w:t>
            </w:r>
            <w:r w:rsidR="007854CC" w:rsidRPr="008366D1">
              <w:rPr>
                <w:rFonts w:ascii="Arial" w:hAnsi="Arial" w:cs="Arial"/>
                <w:b/>
                <w:bCs/>
                <w:color w:val="000000"/>
                <w:sz w:val="18"/>
                <w:szCs w:val="18"/>
                <w:lang w:val="en-GB"/>
              </w:rPr>
              <w:t>30</w:t>
            </w:r>
            <w:r w:rsidRPr="008366D1">
              <w:rPr>
                <w:rFonts w:ascii="Arial" w:hAnsi="Arial" w:cs="Arial"/>
                <w:b/>
                <w:bCs/>
                <w:color w:val="000000"/>
                <w:sz w:val="18"/>
                <w:szCs w:val="18"/>
              </w:rPr>
              <w:t xml:space="preserve"> September </w:t>
            </w:r>
            <w:r w:rsidR="007854CC" w:rsidRPr="008366D1">
              <w:rPr>
                <w:rFonts w:ascii="Arial" w:hAnsi="Arial" w:cs="Arial"/>
                <w:b/>
                <w:bCs/>
                <w:sz w:val="18"/>
                <w:szCs w:val="18"/>
                <w:lang w:val="en-GB"/>
              </w:rPr>
              <w:t>2022</w:t>
            </w:r>
          </w:p>
        </w:tc>
        <w:tc>
          <w:tcPr>
            <w:tcW w:w="1440" w:type="dxa"/>
            <w:shd w:val="clear" w:color="auto" w:fill="auto"/>
            <w:vAlign w:val="bottom"/>
          </w:tcPr>
          <w:p w14:paraId="35413C94" w14:textId="77777777" w:rsidR="004402E9" w:rsidRPr="008366D1" w:rsidRDefault="004402E9" w:rsidP="004402E9">
            <w:pPr>
              <w:ind w:right="-72"/>
              <w:jc w:val="right"/>
              <w:rPr>
                <w:rFonts w:ascii="Arial" w:hAnsi="Arial" w:cs="Arial"/>
                <w:color w:val="000000"/>
                <w:sz w:val="18"/>
                <w:szCs w:val="18"/>
              </w:rPr>
            </w:pPr>
          </w:p>
        </w:tc>
        <w:tc>
          <w:tcPr>
            <w:tcW w:w="1440" w:type="dxa"/>
            <w:shd w:val="clear" w:color="auto" w:fill="auto"/>
            <w:vAlign w:val="bottom"/>
          </w:tcPr>
          <w:p w14:paraId="22BDD0C2" w14:textId="77777777" w:rsidR="004402E9" w:rsidRPr="008366D1" w:rsidRDefault="004402E9" w:rsidP="004402E9">
            <w:pPr>
              <w:ind w:right="-72"/>
              <w:jc w:val="right"/>
              <w:rPr>
                <w:rFonts w:ascii="Arial" w:hAnsi="Arial" w:cs="Arial"/>
                <w:color w:val="000000"/>
                <w:sz w:val="18"/>
                <w:szCs w:val="18"/>
              </w:rPr>
            </w:pPr>
          </w:p>
        </w:tc>
        <w:tc>
          <w:tcPr>
            <w:tcW w:w="1440" w:type="dxa"/>
            <w:shd w:val="clear" w:color="auto" w:fill="auto"/>
            <w:vAlign w:val="bottom"/>
          </w:tcPr>
          <w:p w14:paraId="66FE77E5" w14:textId="77777777" w:rsidR="004402E9" w:rsidRPr="008366D1" w:rsidRDefault="004402E9" w:rsidP="004402E9">
            <w:pPr>
              <w:ind w:right="-72"/>
              <w:jc w:val="right"/>
              <w:rPr>
                <w:rFonts w:ascii="Arial" w:hAnsi="Arial" w:cs="Arial"/>
                <w:color w:val="000000"/>
                <w:sz w:val="18"/>
                <w:szCs w:val="18"/>
                <w:lang w:val="en-GB"/>
              </w:rPr>
            </w:pPr>
          </w:p>
        </w:tc>
        <w:tc>
          <w:tcPr>
            <w:tcW w:w="1440" w:type="dxa"/>
            <w:shd w:val="clear" w:color="auto" w:fill="auto"/>
            <w:vAlign w:val="bottom"/>
          </w:tcPr>
          <w:p w14:paraId="4B4A68BA" w14:textId="77777777" w:rsidR="004402E9" w:rsidRPr="008366D1" w:rsidRDefault="004402E9" w:rsidP="004402E9">
            <w:pPr>
              <w:ind w:right="-72"/>
              <w:jc w:val="right"/>
              <w:rPr>
                <w:rFonts w:ascii="Arial" w:hAnsi="Arial" w:cs="Arial"/>
                <w:color w:val="000000"/>
                <w:sz w:val="18"/>
                <w:szCs w:val="18"/>
              </w:rPr>
            </w:pPr>
          </w:p>
        </w:tc>
        <w:tc>
          <w:tcPr>
            <w:tcW w:w="1440" w:type="dxa"/>
            <w:shd w:val="clear" w:color="auto" w:fill="auto"/>
            <w:vAlign w:val="bottom"/>
          </w:tcPr>
          <w:p w14:paraId="00A08DED" w14:textId="77777777" w:rsidR="004402E9" w:rsidRPr="008366D1" w:rsidRDefault="004402E9" w:rsidP="004402E9">
            <w:pPr>
              <w:ind w:right="-72"/>
              <w:jc w:val="right"/>
              <w:rPr>
                <w:rFonts w:ascii="Arial" w:hAnsi="Arial" w:cs="Arial"/>
                <w:color w:val="000000"/>
                <w:sz w:val="18"/>
                <w:szCs w:val="18"/>
              </w:rPr>
            </w:pPr>
          </w:p>
        </w:tc>
        <w:tc>
          <w:tcPr>
            <w:tcW w:w="1440" w:type="dxa"/>
            <w:shd w:val="clear" w:color="auto" w:fill="auto"/>
            <w:vAlign w:val="bottom"/>
          </w:tcPr>
          <w:p w14:paraId="2A717538" w14:textId="77777777" w:rsidR="004402E9" w:rsidRPr="008366D1" w:rsidRDefault="004402E9" w:rsidP="004402E9">
            <w:pPr>
              <w:ind w:right="-72"/>
              <w:jc w:val="right"/>
              <w:rPr>
                <w:rFonts w:ascii="Arial" w:hAnsi="Arial" w:cs="Arial"/>
                <w:color w:val="000000"/>
                <w:sz w:val="18"/>
                <w:szCs w:val="18"/>
                <w:lang w:val="en-GB"/>
              </w:rPr>
            </w:pPr>
          </w:p>
        </w:tc>
        <w:tc>
          <w:tcPr>
            <w:tcW w:w="1440" w:type="dxa"/>
            <w:shd w:val="clear" w:color="auto" w:fill="auto"/>
            <w:vAlign w:val="bottom"/>
          </w:tcPr>
          <w:p w14:paraId="5DAAC10E" w14:textId="77777777" w:rsidR="004402E9" w:rsidRPr="008366D1" w:rsidRDefault="004402E9" w:rsidP="004402E9">
            <w:pPr>
              <w:ind w:right="-72"/>
              <w:jc w:val="right"/>
              <w:rPr>
                <w:rFonts w:ascii="Arial" w:hAnsi="Arial" w:cs="Arial"/>
                <w:color w:val="000000"/>
                <w:sz w:val="18"/>
                <w:szCs w:val="18"/>
              </w:rPr>
            </w:pPr>
          </w:p>
        </w:tc>
        <w:tc>
          <w:tcPr>
            <w:tcW w:w="1440" w:type="dxa"/>
            <w:shd w:val="clear" w:color="auto" w:fill="auto"/>
            <w:vAlign w:val="bottom"/>
          </w:tcPr>
          <w:p w14:paraId="7ABD2803" w14:textId="77777777" w:rsidR="004402E9" w:rsidRPr="008366D1" w:rsidRDefault="004402E9" w:rsidP="004402E9">
            <w:pPr>
              <w:ind w:right="-72"/>
              <w:jc w:val="right"/>
              <w:rPr>
                <w:rFonts w:ascii="Arial" w:hAnsi="Arial" w:cs="Arial"/>
                <w:color w:val="000000"/>
                <w:sz w:val="18"/>
                <w:szCs w:val="18"/>
              </w:rPr>
            </w:pPr>
          </w:p>
        </w:tc>
      </w:tr>
      <w:tr w:rsidR="004402E9" w:rsidRPr="008366D1" w14:paraId="3212F8C6" w14:textId="77777777" w:rsidTr="009F4364">
        <w:trPr>
          <w:trHeight w:val="20"/>
        </w:trPr>
        <w:tc>
          <w:tcPr>
            <w:tcW w:w="3870" w:type="dxa"/>
            <w:shd w:val="clear" w:color="auto" w:fill="auto"/>
            <w:vAlign w:val="bottom"/>
          </w:tcPr>
          <w:p w14:paraId="494A72E4" w14:textId="24766126" w:rsidR="004402E9" w:rsidRPr="008366D1" w:rsidRDefault="004402E9" w:rsidP="004402E9">
            <w:pPr>
              <w:ind w:left="-101"/>
              <w:jc w:val="both"/>
              <w:rPr>
                <w:rFonts w:ascii="Arial" w:hAnsi="Arial" w:cs="Arial"/>
                <w:color w:val="000000"/>
                <w:sz w:val="18"/>
                <w:szCs w:val="18"/>
              </w:rPr>
            </w:pPr>
            <w:r w:rsidRPr="008366D1">
              <w:rPr>
                <w:rFonts w:ascii="Arial" w:hAnsi="Arial" w:cs="Arial"/>
                <w:color w:val="000000"/>
                <w:sz w:val="18"/>
                <w:szCs w:val="18"/>
              </w:rPr>
              <w:t>Opening net book amount</w:t>
            </w:r>
          </w:p>
        </w:tc>
        <w:tc>
          <w:tcPr>
            <w:tcW w:w="1440" w:type="dxa"/>
            <w:shd w:val="clear" w:color="auto" w:fill="auto"/>
            <w:vAlign w:val="center"/>
          </w:tcPr>
          <w:p w14:paraId="4826611B" w14:textId="54A93692" w:rsidR="004402E9" w:rsidRPr="008366D1" w:rsidRDefault="007854CC" w:rsidP="004402E9">
            <w:pPr>
              <w:ind w:right="-72"/>
              <w:jc w:val="right"/>
              <w:rPr>
                <w:rFonts w:ascii="Arial" w:hAnsi="Arial" w:cs="Arial"/>
                <w:color w:val="000000"/>
                <w:sz w:val="18"/>
                <w:szCs w:val="18"/>
              </w:rPr>
            </w:pPr>
            <w:r w:rsidRPr="008366D1">
              <w:rPr>
                <w:rFonts w:ascii="Arial" w:hAnsi="Arial" w:cs="Arial"/>
                <w:sz w:val="18"/>
                <w:szCs w:val="18"/>
                <w:lang w:val="en-GB"/>
              </w:rPr>
              <w:t>137</w:t>
            </w:r>
            <w:r w:rsidR="004402E9" w:rsidRPr="008366D1">
              <w:rPr>
                <w:rFonts w:ascii="Arial" w:hAnsi="Arial" w:cs="Arial"/>
                <w:sz w:val="18"/>
                <w:szCs w:val="18"/>
              </w:rPr>
              <w:t>,</w:t>
            </w:r>
            <w:r w:rsidRPr="008366D1">
              <w:rPr>
                <w:rFonts w:ascii="Arial" w:hAnsi="Arial" w:cs="Arial"/>
                <w:sz w:val="18"/>
                <w:szCs w:val="18"/>
                <w:lang w:val="en-GB"/>
              </w:rPr>
              <w:t>980</w:t>
            </w:r>
            <w:r w:rsidR="004402E9" w:rsidRPr="008366D1">
              <w:rPr>
                <w:rFonts w:ascii="Arial" w:hAnsi="Arial" w:cs="Arial"/>
                <w:sz w:val="18"/>
                <w:szCs w:val="18"/>
              </w:rPr>
              <w:t>,</w:t>
            </w:r>
            <w:r w:rsidRPr="008366D1">
              <w:rPr>
                <w:rFonts w:ascii="Arial" w:hAnsi="Arial" w:cs="Arial"/>
                <w:sz w:val="18"/>
                <w:szCs w:val="18"/>
                <w:lang w:val="en-GB"/>
              </w:rPr>
              <w:t>802</w:t>
            </w:r>
            <w:r w:rsidR="004402E9" w:rsidRPr="008366D1">
              <w:rPr>
                <w:rFonts w:ascii="Arial" w:hAnsi="Arial" w:cs="Arial"/>
                <w:sz w:val="18"/>
                <w:szCs w:val="18"/>
              </w:rPr>
              <w:t xml:space="preserve"> </w:t>
            </w:r>
          </w:p>
        </w:tc>
        <w:tc>
          <w:tcPr>
            <w:tcW w:w="1440" w:type="dxa"/>
            <w:shd w:val="clear" w:color="auto" w:fill="auto"/>
            <w:vAlign w:val="center"/>
          </w:tcPr>
          <w:p w14:paraId="03681F34" w14:textId="2EE779C8" w:rsidR="004402E9" w:rsidRPr="008366D1" w:rsidRDefault="007854CC" w:rsidP="004402E9">
            <w:pPr>
              <w:ind w:right="-72"/>
              <w:jc w:val="right"/>
              <w:rPr>
                <w:rFonts w:ascii="Arial" w:hAnsi="Arial" w:cs="Arial"/>
                <w:color w:val="000000"/>
                <w:sz w:val="18"/>
                <w:szCs w:val="18"/>
              </w:rPr>
            </w:pPr>
            <w:r w:rsidRPr="008366D1">
              <w:rPr>
                <w:rFonts w:ascii="Arial" w:hAnsi="Arial" w:cs="Arial"/>
                <w:sz w:val="18"/>
                <w:szCs w:val="18"/>
                <w:lang w:val="en-GB"/>
              </w:rPr>
              <w:t>231</w:t>
            </w:r>
            <w:r w:rsidR="004402E9" w:rsidRPr="008366D1">
              <w:rPr>
                <w:rFonts w:ascii="Arial" w:hAnsi="Arial" w:cs="Arial"/>
                <w:sz w:val="18"/>
                <w:szCs w:val="18"/>
              </w:rPr>
              <w:t>,</w:t>
            </w:r>
            <w:r w:rsidRPr="008366D1">
              <w:rPr>
                <w:rFonts w:ascii="Arial" w:hAnsi="Arial" w:cs="Arial"/>
                <w:sz w:val="18"/>
                <w:szCs w:val="18"/>
                <w:lang w:val="en-GB"/>
              </w:rPr>
              <w:t>367</w:t>
            </w:r>
            <w:r w:rsidR="004402E9" w:rsidRPr="008366D1">
              <w:rPr>
                <w:rFonts w:ascii="Arial" w:hAnsi="Arial" w:cs="Arial"/>
                <w:sz w:val="18"/>
                <w:szCs w:val="18"/>
              </w:rPr>
              <w:t>,</w:t>
            </w:r>
            <w:r w:rsidRPr="008366D1">
              <w:rPr>
                <w:rFonts w:ascii="Arial" w:hAnsi="Arial" w:cs="Arial"/>
                <w:sz w:val="18"/>
                <w:szCs w:val="18"/>
                <w:lang w:val="en-GB"/>
              </w:rPr>
              <w:t>128</w:t>
            </w:r>
            <w:r w:rsidR="004402E9" w:rsidRPr="008366D1">
              <w:rPr>
                <w:rFonts w:ascii="Arial" w:hAnsi="Arial" w:cs="Arial"/>
                <w:sz w:val="18"/>
                <w:szCs w:val="18"/>
              </w:rPr>
              <w:t xml:space="preserve"> </w:t>
            </w:r>
          </w:p>
        </w:tc>
        <w:tc>
          <w:tcPr>
            <w:tcW w:w="1440" w:type="dxa"/>
            <w:shd w:val="clear" w:color="auto" w:fill="auto"/>
            <w:vAlign w:val="center"/>
          </w:tcPr>
          <w:p w14:paraId="4C81D1ED" w14:textId="1959492D" w:rsidR="004402E9" w:rsidRPr="008366D1" w:rsidRDefault="007854CC" w:rsidP="004402E9">
            <w:pPr>
              <w:ind w:right="-72"/>
              <w:jc w:val="right"/>
              <w:rPr>
                <w:rFonts w:ascii="Arial" w:hAnsi="Arial" w:cs="Arial"/>
                <w:color w:val="000000"/>
                <w:sz w:val="18"/>
                <w:szCs w:val="18"/>
              </w:rPr>
            </w:pPr>
            <w:r w:rsidRPr="008366D1">
              <w:rPr>
                <w:rFonts w:ascii="Arial" w:hAnsi="Arial" w:cs="Arial"/>
                <w:sz w:val="18"/>
                <w:szCs w:val="18"/>
                <w:lang w:val="en-GB"/>
              </w:rPr>
              <w:t>939</w:t>
            </w:r>
            <w:r w:rsidR="004402E9" w:rsidRPr="008366D1">
              <w:rPr>
                <w:rFonts w:ascii="Arial" w:hAnsi="Arial" w:cs="Arial"/>
                <w:sz w:val="18"/>
                <w:szCs w:val="18"/>
              </w:rPr>
              <w:t>,</w:t>
            </w:r>
            <w:r w:rsidRPr="008366D1">
              <w:rPr>
                <w:rFonts w:ascii="Arial" w:hAnsi="Arial" w:cs="Arial"/>
                <w:sz w:val="18"/>
                <w:szCs w:val="18"/>
                <w:lang w:val="en-GB"/>
              </w:rPr>
              <w:t>024</w:t>
            </w:r>
            <w:r w:rsidR="004402E9" w:rsidRPr="008366D1">
              <w:rPr>
                <w:rFonts w:ascii="Arial" w:hAnsi="Arial" w:cs="Arial"/>
                <w:sz w:val="18"/>
                <w:szCs w:val="18"/>
              </w:rPr>
              <w:t>,</w:t>
            </w:r>
            <w:r w:rsidRPr="008366D1">
              <w:rPr>
                <w:rFonts w:ascii="Arial" w:hAnsi="Arial" w:cs="Arial"/>
                <w:sz w:val="18"/>
                <w:szCs w:val="18"/>
                <w:lang w:val="en-GB"/>
              </w:rPr>
              <w:t>732</w:t>
            </w:r>
            <w:r w:rsidR="004402E9" w:rsidRPr="008366D1">
              <w:rPr>
                <w:rFonts w:ascii="Arial" w:hAnsi="Arial" w:cs="Arial"/>
                <w:sz w:val="18"/>
                <w:szCs w:val="18"/>
              </w:rPr>
              <w:t xml:space="preserve"> </w:t>
            </w:r>
          </w:p>
        </w:tc>
        <w:tc>
          <w:tcPr>
            <w:tcW w:w="1440" w:type="dxa"/>
            <w:shd w:val="clear" w:color="auto" w:fill="auto"/>
            <w:vAlign w:val="center"/>
          </w:tcPr>
          <w:p w14:paraId="2B5F483E" w14:textId="20322999" w:rsidR="004402E9" w:rsidRPr="008366D1" w:rsidRDefault="007854CC" w:rsidP="004402E9">
            <w:pPr>
              <w:ind w:right="-72"/>
              <w:jc w:val="right"/>
              <w:rPr>
                <w:rFonts w:ascii="Arial" w:hAnsi="Arial" w:cs="Arial"/>
                <w:color w:val="000000"/>
                <w:sz w:val="18"/>
                <w:szCs w:val="18"/>
              </w:rPr>
            </w:pPr>
            <w:r w:rsidRPr="008366D1">
              <w:rPr>
                <w:rFonts w:ascii="Arial" w:hAnsi="Arial" w:cs="Arial"/>
                <w:sz w:val="18"/>
                <w:szCs w:val="18"/>
                <w:lang w:val="en-GB"/>
              </w:rPr>
              <w:t>208</w:t>
            </w:r>
            <w:r w:rsidR="004402E9" w:rsidRPr="008366D1">
              <w:rPr>
                <w:rFonts w:ascii="Arial" w:hAnsi="Arial" w:cs="Arial"/>
                <w:sz w:val="18"/>
                <w:szCs w:val="18"/>
              </w:rPr>
              <w:t>,</w:t>
            </w:r>
            <w:r w:rsidRPr="008366D1">
              <w:rPr>
                <w:rFonts w:ascii="Arial" w:hAnsi="Arial" w:cs="Arial"/>
                <w:sz w:val="18"/>
                <w:szCs w:val="18"/>
                <w:lang w:val="en-GB"/>
              </w:rPr>
              <w:t>327</w:t>
            </w:r>
            <w:r w:rsidR="004402E9" w:rsidRPr="008366D1">
              <w:rPr>
                <w:rFonts w:ascii="Arial" w:hAnsi="Arial" w:cs="Arial"/>
                <w:sz w:val="18"/>
                <w:szCs w:val="18"/>
              </w:rPr>
              <w:t>,</w:t>
            </w:r>
            <w:r w:rsidRPr="008366D1">
              <w:rPr>
                <w:rFonts w:ascii="Arial" w:hAnsi="Arial" w:cs="Arial"/>
                <w:sz w:val="18"/>
                <w:szCs w:val="18"/>
                <w:lang w:val="en-GB"/>
              </w:rPr>
              <w:t>259</w:t>
            </w:r>
            <w:r w:rsidR="004402E9" w:rsidRPr="008366D1">
              <w:rPr>
                <w:rFonts w:ascii="Arial" w:hAnsi="Arial" w:cs="Arial"/>
                <w:sz w:val="18"/>
                <w:szCs w:val="18"/>
              </w:rPr>
              <w:t xml:space="preserve"> </w:t>
            </w:r>
          </w:p>
        </w:tc>
        <w:tc>
          <w:tcPr>
            <w:tcW w:w="1440" w:type="dxa"/>
            <w:shd w:val="clear" w:color="auto" w:fill="auto"/>
            <w:vAlign w:val="center"/>
          </w:tcPr>
          <w:p w14:paraId="01632F85" w14:textId="2A50DF4F" w:rsidR="004402E9" w:rsidRPr="008366D1" w:rsidRDefault="007854CC" w:rsidP="004402E9">
            <w:pPr>
              <w:ind w:right="-72"/>
              <w:jc w:val="right"/>
              <w:rPr>
                <w:rFonts w:ascii="Arial" w:hAnsi="Arial" w:cs="Arial"/>
                <w:color w:val="000000"/>
                <w:sz w:val="18"/>
                <w:szCs w:val="18"/>
              </w:rPr>
            </w:pPr>
            <w:r w:rsidRPr="008366D1">
              <w:rPr>
                <w:rFonts w:ascii="Arial" w:hAnsi="Arial" w:cs="Arial"/>
                <w:sz w:val="18"/>
                <w:szCs w:val="18"/>
                <w:lang w:val="en-GB"/>
              </w:rPr>
              <w:t>19</w:t>
            </w:r>
            <w:r w:rsidR="004402E9" w:rsidRPr="008366D1">
              <w:rPr>
                <w:rFonts w:ascii="Arial" w:hAnsi="Arial" w:cs="Arial"/>
                <w:sz w:val="18"/>
                <w:szCs w:val="18"/>
              </w:rPr>
              <w:t>,</w:t>
            </w:r>
            <w:r w:rsidRPr="008366D1">
              <w:rPr>
                <w:rFonts w:ascii="Arial" w:hAnsi="Arial" w:cs="Arial"/>
                <w:sz w:val="18"/>
                <w:szCs w:val="18"/>
                <w:lang w:val="en-GB"/>
              </w:rPr>
              <w:t>524</w:t>
            </w:r>
            <w:r w:rsidR="004402E9" w:rsidRPr="008366D1">
              <w:rPr>
                <w:rFonts w:ascii="Arial" w:hAnsi="Arial" w:cs="Arial"/>
                <w:sz w:val="18"/>
                <w:szCs w:val="18"/>
              </w:rPr>
              <w:t>,</w:t>
            </w:r>
            <w:r w:rsidRPr="008366D1">
              <w:rPr>
                <w:rFonts w:ascii="Arial" w:hAnsi="Arial" w:cs="Arial"/>
                <w:sz w:val="18"/>
                <w:szCs w:val="18"/>
                <w:lang w:val="en-GB"/>
              </w:rPr>
              <w:t>117</w:t>
            </w:r>
            <w:r w:rsidR="004402E9" w:rsidRPr="008366D1">
              <w:rPr>
                <w:rFonts w:ascii="Arial" w:hAnsi="Arial" w:cs="Arial"/>
                <w:sz w:val="18"/>
                <w:szCs w:val="18"/>
              </w:rPr>
              <w:t xml:space="preserve"> </w:t>
            </w:r>
          </w:p>
        </w:tc>
        <w:tc>
          <w:tcPr>
            <w:tcW w:w="1440" w:type="dxa"/>
            <w:shd w:val="clear" w:color="auto" w:fill="auto"/>
            <w:vAlign w:val="center"/>
          </w:tcPr>
          <w:p w14:paraId="5522AF3F" w14:textId="2E252A39" w:rsidR="004402E9" w:rsidRPr="008366D1" w:rsidRDefault="007854CC" w:rsidP="004402E9">
            <w:pPr>
              <w:ind w:right="-72"/>
              <w:jc w:val="right"/>
              <w:rPr>
                <w:rFonts w:ascii="Arial" w:hAnsi="Arial" w:cs="Arial"/>
                <w:color w:val="000000"/>
                <w:sz w:val="18"/>
                <w:szCs w:val="18"/>
              </w:rPr>
            </w:pPr>
            <w:r w:rsidRPr="008366D1">
              <w:rPr>
                <w:rFonts w:ascii="Arial" w:hAnsi="Arial" w:cs="Arial"/>
                <w:sz w:val="18"/>
                <w:szCs w:val="18"/>
                <w:lang w:val="en-GB"/>
              </w:rPr>
              <w:t>12</w:t>
            </w:r>
            <w:r w:rsidR="004402E9" w:rsidRPr="008366D1">
              <w:rPr>
                <w:rFonts w:ascii="Arial" w:hAnsi="Arial" w:cs="Arial"/>
                <w:sz w:val="18"/>
                <w:szCs w:val="18"/>
              </w:rPr>
              <w:t>,</w:t>
            </w:r>
            <w:r w:rsidRPr="008366D1">
              <w:rPr>
                <w:rFonts w:ascii="Arial" w:hAnsi="Arial" w:cs="Arial"/>
                <w:sz w:val="18"/>
                <w:szCs w:val="18"/>
                <w:lang w:val="en-GB"/>
              </w:rPr>
              <w:t>007</w:t>
            </w:r>
            <w:r w:rsidR="004402E9" w:rsidRPr="008366D1">
              <w:rPr>
                <w:rFonts w:ascii="Arial" w:hAnsi="Arial" w:cs="Arial"/>
                <w:sz w:val="18"/>
                <w:szCs w:val="18"/>
              </w:rPr>
              <w:t>,</w:t>
            </w:r>
            <w:r w:rsidRPr="008366D1">
              <w:rPr>
                <w:rFonts w:ascii="Arial" w:hAnsi="Arial" w:cs="Arial"/>
                <w:sz w:val="18"/>
                <w:szCs w:val="18"/>
                <w:lang w:val="en-GB"/>
              </w:rPr>
              <w:t>815</w:t>
            </w:r>
            <w:r w:rsidR="004402E9" w:rsidRPr="008366D1">
              <w:rPr>
                <w:rFonts w:ascii="Arial" w:hAnsi="Arial" w:cs="Arial"/>
                <w:sz w:val="18"/>
                <w:szCs w:val="18"/>
              </w:rPr>
              <w:t xml:space="preserve"> </w:t>
            </w:r>
          </w:p>
        </w:tc>
        <w:tc>
          <w:tcPr>
            <w:tcW w:w="1440" w:type="dxa"/>
            <w:shd w:val="clear" w:color="auto" w:fill="auto"/>
            <w:vAlign w:val="center"/>
          </w:tcPr>
          <w:p w14:paraId="2EA9EAFE" w14:textId="34511F9E" w:rsidR="004402E9" w:rsidRPr="008366D1" w:rsidRDefault="007854CC" w:rsidP="004402E9">
            <w:pPr>
              <w:ind w:right="-72"/>
              <w:jc w:val="right"/>
              <w:rPr>
                <w:rFonts w:ascii="Arial" w:hAnsi="Arial" w:cs="Arial"/>
                <w:color w:val="000000"/>
                <w:sz w:val="18"/>
                <w:szCs w:val="18"/>
              </w:rPr>
            </w:pPr>
            <w:r w:rsidRPr="008366D1">
              <w:rPr>
                <w:rFonts w:ascii="Arial" w:hAnsi="Arial" w:cs="Arial"/>
                <w:sz w:val="18"/>
                <w:szCs w:val="18"/>
                <w:lang w:val="en-GB"/>
              </w:rPr>
              <w:t>83</w:t>
            </w:r>
            <w:r w:rsidR="004402E9" w:rsidRPr="008366D1">
              <w:rPr>
                <w:rFonts w:ascii="Arial" w:hAnsi="Arial" w:cs="Arial"/>
                <w:sz w:val="18"/>
                <w:szCs w:val="18"/>
              </w:rPr>
              <w:t>,</w:t>
            </w:r>
            <w:r w:rsidRPr="008366D1">
              <w:rPr>
                <w:rFonts w:ascii="Arial" w:hAnsi="Arial" w:cs="Arial"/>
                <w:sz w:val="18"/>
                <w:szCs w:val="18"/>
                <w:lang w:val="en-GB"/>
              </w:rPr>
              <w:t>947</w:t>
            </w:r>
            <w:r w:rsidR="004402E9" w:rsidRPr="008366D1">
              <w:rPr>
                <w:rFonts w:ascii="Arial" w:hAnsi="Arial" w:cs="Arial"/>
                <w:sz w:val="18"/>
                <w:szCs w:val="18"/>
              </w:rPr>
              <w:t>,</w:t>
            </w:r>
            <w:r w:rsidRPr="008366D1">
              <w:rPr>
                <w:rFonts w:ascii="Arial" w:hAnsi="Arial" w:cs="Arial"/>
                <w:sz w:val="18"/>
                <w:szCs w:val="18"/>
                <w:lang w:val="en-GB"/>
              </w:rPr>
              <w:t>679</w:t>
            </w:r>
            <w:r w:rsidR="004402E9" w:rsidRPr="008366D1">
              <w:rPr>
                <w:rFonts w:ascii="Arial" w:hAnsi="Arial" w:cs="Arial"/>
                <w:sz w:val="18"/>
                <w:szCs w:val="18"/>
              </w:rPr>
              <w:t xml:space="preserve"> </w:t>
            </w:r>
          </w:p>
        </w:tc>
        <w:tc>
          <w:tcPr>
            <w:tcW w:w="1440" w:type="dxa"/>
            <w:shd w:val="clear" w:color="auto" w:fill="auto"/>
            <w:vAlign w:val="center"/>
          </w:tcPr>
          <w:p w14:paraId="47A8CED1" w14:textId="7BDC991F" w:rsidR="004402E9" w:rsidRPr="008366D1" w:rsidRDefault="007854CC" w:rsidP="004402E9">
            <w:pPr>
              <w:ind w:right="-72"/>
              <w:jc w:val="right"/>
              <w:rPr>
                <w:rFonts w:ascii="Arial" w:hAnsi="Arial" w:cs="Arial"/>
                <w:color w:val="000000"/>
                <w:sz w:val="18"/>
                <w:szCs w:val="18"/>
              </w:rPr>
            </w:pPr>
            <w:r w:rsidRPr="008366D1">
              <w:rPr>
                <w:rFonts w:ascii="Arial" w:hAnsi="Arial" w:cs="Arial"/>
                <w:sz w:val="18"/>
                <w:szCs w:val="18"/>
                <w:lang w:val="en-GB"/>
              </w:rPr>
              <w:t>1</w:t>
            </w:r>
            <w:r w:rsidR="004402E9" w:rsidRPr="008366D1">
              <w:rPr>
                <w:rFonts w:ascii="Arial" w:hAnsi="Arial" w:cs="Arial"/>
                <w:sz w:val="18"/>
                <w:szCs w:val="18"/>
              </w:rPr>
              <w:t>,</w:t>
            </w:r>
            <w:r w:rsidRPr="008366D1">
              <w:rPr>
                <w:rFonts w:ascii="Arial" w:hAnsi="Arial" w:cs="Arial"/>
                <w:sz w:val="18"/>
                <w:szCs w:val="18"/>
                <w:lang w:val="en-GB"/>
              </w:rPr>
              <w:t>632</w:t>
            </w:r>
            <w:r w:rsidR="004402E9" w:rsidRPr="008366D1">
              <w:rPr>
                <w:rFonts w:ascii="Arial" w:hAnsi="Arial" w:cs="Arial"/>
                <w:sz w:val="18"/>
                <w:szCs w:val="18"/>
              </w:rPr>
              <w:t>,</w:t>
            </w:r>
            <w:r w:rsidRPr="008366D1">
              <w:rPr>
                <w:rFonts w:ascii="Arial" w:hAnsi="Arial" w:cs="Arial"/>
                <w:sz w:val="18"/>
                <w:szCs w:val="18"/>
                <w:lang w:val="en-GB"/>
              </w:rPr>
              <w:t>179</w:t>
            </w:r>
            <w:r w:rsidR="004402E9" w:rsidRPr="008366D1">
              <w:rPr>
                <w:rFonts w:ascii="Arial" w:hAnsi="Arial" w:cs="Arial"/>
                <w:sz w:val="18"/>
                <w:szCs w:val="18"/>
              </w:rPr>
              <w:t>,</w:t>
            </w:r>
            <w:r w:rsidRPr="008366D1">
              <w:rPr>
                <w:rFonts w:ascii="Arial" w:hAnsi="Arial" w:cs="Arial"/>
                <w:sz w:val="18"/>
                <w:szCs w:val="18"/>
                <w:lang w:val="en-GB"/>
              </w:rPr>
              <w:t>532</w:t>
            </w:r>
          </w:p>
        </w:tc>
      </w:tr>
      <w:tr w:rsidR="004402E9" w:rsidRPr="008366D1" w14:paraId="396A577E" w14:textId="77777777" w:rsidTr="009F4364">
        <w:trPr>
          <w:trHeight w:val="20"/>
        </w:trPr>
        <w:tc>
          <w:tcPr>
            <w:tcW w:w="3870" w:type="dxa"/>
            <w:shd w:val="clear" w:color="auto" w:fill="auto"/>
            <w:vAlign w:val="bottom"/>
          </w:tcPr>
          <w:p w14:paraId="1CDE9D66" w14:textId="3A9571E0" w:rsidR="004402E9" w:rsidRPr="008366D1" w:rsidRDefault="004402E9" w:rsidP="004402E9">
            <w:pPr>
              <w:ind w:left="-101"/>
              <w:jc w:val="both"/>
              <w:rPr>
                <w:rFonts w:ascii="Arial" w:hAnsi="Arial" w:cs="Arial"/>
                <w:color w:val="000000"/>
                <w:sz w:val="18"/>
                <w:szCs w:val="18"/>
              </w:rPr>
            </w:pPr>
            <w:r w:rsidRPr="008366D1">
              <w:rPr>
                <w:rFonts w:ascii="Arial" w:hAnsi="Arial" w:cs="Arial"/>
                <w:color w:val="000000"/>
                <w:sz w:val="18"/>
                <w:szCs w:val="18"/>
              </w:rPr>
              <w:t>Additions</w:t>
            </w:r>
          </w:p>
        </w:tc>
        <w:tc>
          <w:tcPr>
            <w:tcW w:w="1440" w:type="dxa"/>
            <w:shd w:val="clear" w:color="auto" w:fill="auto"/>
            <w:vAlign w:val="center"/>
          </w:tcPr>
          <w:p w14:paraId="234900E3" w14:textId="5BF34187" w:rsidR="004402E9"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852</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878</w:t>
            </w:r>
          </w:p>
        </w:tc>
        <w:tc>
          <w:tcPr>
            <w:tcW w:w="1440" w:type="dxa"/>
            <w:shd w:val="clear" w:color="auto" w:fill="auto"/>
            <w:vAlign w:val="center"/>
          </w:tcPr>
          <w:p w14:paraId="42B3CC19" w14:textId="538AB4D7" w:rsidR="004402E9"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11</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195</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402</w:t>
            </w:r>
          </w:p>
        </w:tc>
        <w:tc>
          <w:tcPr>
            <w:tcW w:w="1440" w:type="dxa"/>
            <w:shd w:val="clear" w:color="auto" w:fill="auto"/>
            <w:vAlign w:val="center"/>
          </w:tcPr>
          <w:p w14:paraId="06A9A770" w14:textId="7457C84D" w:rsidR="004402E9"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22</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559</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004</w:t>
            </w:r>
          </w:p>
        </w:tc>
        <w:tc>
          <w:tcPr>
            <w:tcW w:w="1440" w:type="dxa"/>
            <w:shd w:val="clear" w:color="auto" w:fill="auto"/>
            <w:vAlign w:val="center"/>
          </w:tcPr>
          <w:p w14:paraId="35892AB0" w14:textId="755BAD8B" w:rsidR="004402E9"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53</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129</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866</w:t>
            </w:r>
          </w:p>
        </w:tc>
        <w:tc>
          <w:tcPr>
            <w:tcW w:w="1440" w:type="dxa"/>
            <w:shd w:val="clear" w:color="auto" w:fill="auto"/>
            <w:vAlign w:val="center"/>
          </w:tcPr>
          <w:p w14:paraId="6A3761D9" w14:textId="63D11002" w:rsidR="004402E9"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4</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691</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223</w:t>
            </w:r>
          </w:p>
        </w:tc>
        <w:tc>
          <w:tcPr>
            <w:tcW w:w="1440" w:type="dxa"/>
            <w:shd w:val="clear" w:color="auto" w:fill="auto"/>
            <w:vAlign w:val="center"/>
          </w:tcPr>
          <w:p w14:paraId="69B1BFB6" w14:textId="659039B2" w:rsidR="004402E9"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4</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286</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200</w:t>
            </w:r>
          </w:p>
        </w:tc>
        <w:tc>
          <w:tcPr>
            <w:tcW w:w="1440" w:type="dxa"/>
            <w:shd w:val="clear" w:color="auto" w:fill="auto"/>
            <w:vAlign w:val="center"/>
          </w:tcPr>
          <w:p w14:paraId="631488F3" w14:textId="7C0EDD71" w:rsidR="004402E9"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196</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154</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934</w:t>
            </w:r>
          </w:p>
        </w:tc>
        <w:tc>
          <w:tcPr>
            <w:tcW w:w="1440" w:type="dxa"/>
            <w:shd w:val="clear" w:color="auto" w:fill="auto"/>
            <w:vAlign w:val="center"/>
          </w:tcPr>
          <w:p w14:paraId="25D6B855" w14:textId="07DA69A4" w:rsidR="004402E9"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292</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869</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507</w:t>
            </w:r>
          </w:p>
        </w:tc>
      </w:tr>
      <w:tr w:rsidR="004402E9" w:rsidRPr="008366D1" w14:paraId="05DBD750" w14:textId="77777777" w:rsidTr="009F4364">
        <w:trPr>
          <w:trHeight w:val="20"/>
        </w:trPr>
        <w:tc>
          <w:tcPr>
            <w:tcW w:w="3870" w:type="dxa"/>
            <w:shd w:val="clear" w:color="auto" w:fill="auto"/>
            <w:vAlign w:val="bottom"/>
          </w:tcPr>
          <w:p w14:paraId="3FAB429B" w14:textId="55EA24A3" w:rsidR="004402E9" w:rsidRPr="008366D1" w:rsidRDefault="004402E9" w:rsidP="004402E9">
            <w:pPr>
              <w:ind w:left="-101"/>
              <w:jc w:val="both"/>
              <w:rPr>
                <w:rFonts w:ascii="Arial" w:hAnsi="Arial" w:cs="Arial"/>
                <w:color w:val="000000"/>
                <w:sz w:val="18"/>
                <w:szCs w:val="18"/>
              </w:rPr>
            </w:pPr>
            <w:r w:rsidRPr="008366D1">
              <w:rPr>
                <w:rFonts w:ascii="Arial" w:hAnsi="Arial" w:cs="Arial"/>
                <w:color w:val="000000"/>
                <w:sz w:val="18"/>
                <w:szCs w:val="18"/>
              </w:rPr>
              <w:t>Disposals, net</w:t>
            </w:r>
          </w:p>
        </w:tc>
        <w:tc>
          <w:tcPr>
            <w:tcW w:w="1440" w:type="dxa"/>
            <w:shd w:val="clear" w:color="auto" w:fill="auto"/>
            <w:vAlign w:val="center"/>
          </w:tcPr>
          <w:p w14:paraId="2827193D" w14:textId="38CDBF5D"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p>
        </w:tc>
        <w:tc>
          <w:tcPr>
            <w:tcW w:w="1440" w:type="dxa"/>
            <w:shd w:val="clear" w:color="auto" w:fill="auto"/>
            <w:vAlign w:val="center"/>
          </w:tcPr>
          <w:p w14:paraId="7F000655" w14:textId="5832F61C"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531</w:t>
            </w:r>
            <w:r w:rsidRPr="008366D1">
              <w:rPr>
                <w:rFonts w:ascii="Arial" w:hAnsi="Arial" w:cs="Arial"/>
                <w:color w:val="000000"/>
                <w:sz w:val="18"/>
                <w:szCs w:val="18"/>
                <w:lang w:val="en-GB"/>
              </w:rPr>
              <w:t>)</w:t>
            </w:r>
          </w:p>
        </w:tc>
        <w:tc>
          <w:tcPr>
            <w:tcW w:w="1440" w:type="dxa"/>
            <w:shd w:val="clear" w:color="auto" w:fill="auto"/>
            <w:vAlign w:val="center"/>
          </w:tcPr>
          <w:p w14:paraId="3EFFEE87" w14:textId="6200E2C0"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4</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413</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025</w:t>
            </w:r>
            <w:r w:rsidRPr="008366D1">
              <w:rPr>
                <w:rFonts w:ascii="Arial" w:hAnsi="Arial" w:cs="Arial"/>
                <w:color w:val="000000"/>
                <w:sz w:val="18"/>
                <w:szCs w:val="18"/>
                <w:lang w:val="en-GB"/>
              </w:rPr>
              <w:t>)</w:t>
            </w:r>
          </w:p>
        </w:tc>
        <w:tc>
          <w:tcPr>
            <w:tcW w:w="1440" w:type="dxa"/>
            <w:shd w:val="clear" w:color="auto" w:fill="auto"/>
            <w:vAlign w:val="center"/>
          </w:tcPr>
          <w:p w14:paraId="7B6E906C" w14:textId="753C67E1"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513</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351</w:t>
            </w:r>
            <w:r w:rsidRPr="008366D1">
              <w:rPr>
                <w:rFonts w:ascii="Arial" w:hAnsi="Arial" w:cs="Arial"/>
                <w:color w:val="000000"/>
                <w:sz w:val="18"/>
                <w:szCs w:val="18"/>
                <w:lang w:val="en-GB"/>
              </w:rPr>
              <w:t>)</w:t>
            </w:r>
          </w:p>
        </w:tc>
        <w:tc>
          <w:tcPr>
            <w:tcW w:w="1440" w:type="dxa"/>
            <w:shd w:val="clear" w:color="auto" w:fill="auto"/>
            <w:vAlign w:val="center"/>
          </w:tcPr>
          <w:p w14:paraId="5BA78834" w14:textId="2827C8AB"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11</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599</w:t>
            </w:r>
            <w:r w:rsidRPr="008366D1">
              <w:rPr>
                <w:rFonts w:ascii="Arial" w:hAnsi="Arial" w:cs="Arial"/>
                <w:color w:val="000000"/>
                <w:sz w:val="18"/>
                <w:szCs w:val="18"/>
                <w:lang w:val="en-GB"/>
              </w:rPr>
              <w:t>)</w:t>
            </w:r>
          </w:p>
        </w:tc>
        <w:tc>
          <w:tcPr>
            <w:tcW w:w="1440" w:type="dxa"/>
            <w:shd w:val="clear" w:color="auto" w:fill="auto"/>
            <w:vAlign w:val="center"/>
          </w:tcPr>
          <w:p w14:paraId="45210E3A" w14:textId="49428BDA"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69</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630</w:t>
            </w:r>
            <w:r w:rsidRPr="008366D1">
              <w:rPr>
                <w:rFonts w:ascii="Arial" w:hAnsi="Arial" w:cs="Arial"/>
                <w:color w:val="000000"/>
                <w:sz w:val="18"/>
                <w:szCs w:val="18"/>
                <w:lang w:val="en-GB"/>
              </w:rPr>
              <w:t>)</w:t>
            </w:r>
          </w:p>
        </w:tc>
        <w:tc>
          <w:tcPr>
            <w:tcW w:w="1440" w:type="dxa"/>
            <w:shd w:val="clear" w:color="auto" w:fill="auto"/>
            <w:vAlign w:val="center"/>
          </w:tcPr>
          <w:p w14:paraId="202BB105" w14:textId="6B0D35DB"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p>
        </w:tc>
        <w:tc>
          <w:tcPr>
            <w:tcW w:w="1440" w:type="dxa"/>
            <w:shd w:val="clear" w:color="auto" w:fill="auto"/>
            <w:vAlign w:val="center"/>
          </w:tcPr>
          <w:p w14:paraId="4732E083" w14:textId="002B691B"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5</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008</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136</w:t>
            </w:r>
            <w:r w:rsidRPr="008366D1">
              <w:rPr>
                <w:rFonts w:ascii="Arial" w:hAnsi="Arial" w:cs="Arial"/>
                <w:color w:val="000000"/>
                <w:sz w:val="18"/>
                <w:szCs w:val="18"/>
                <w:lang w:val="en-GB"/>
              </w:rPr>
              <w:t>)</w:t>
            </w:r>
          </w:p>
        </w:tc>
      </w:tr>
      <w:tr w:rsidR="004402E9" w:rsidRPr="008366D1" w14:paraId="6F7655C5" w14:textId="77777777" w:rsidTr="009F4364">
        <w:trPr>
          <w:trHeight w:val="20"/>
        </w:trPr>
        <w:tc>
          <w:tcPr>
            <w:tcW w:w="3870" w:type="dxa"/>
            <w:shd w:val="clear" w:color="auto" w:fill="auto"/>
            <w:vAlign w:val="bottom"/>
          </w:tcPr>
          <w:p w14:paraId="5DDFC3BF" w14:textId="5781B117" w:rsidR="004402E9" w:rsidRPr="008366D1" w:rsidRDefault="004402E9" w:rsidP="004402E9">
            <w:pPr>
              <w:ind w:left="-101"/>
              <w:jc w:val="both"/>
              <w:rPr>
                <w:rFonts w:ascii="Arial" w:hAnsi="Arial" w:cs="Arial"/>
                <w:color w:val="000000"/>
                <w:sz w:val="18"/>
                <w:szCs w:val="18"/>
              </w:rPr>
            </w:pPr>
            <w:r w:rsidRPr="008366D1">
              <w:rPr>
                <w:rFonts w:ascii="Arial" w:hAnsi="Arial" w:cs="Arial"/>
                <w:color w:val="000000"/>
                <w:sz w:val="18"/>
                <w:szCs w:val="18"/>
              </w:rPr>
              <w:t>Writes-off, net</w:t>
            </w:r>
          </w:p>
        </w:tc>
        <w:tc>
          <w:tcPr>
            <w:tcW w:w="1440" w:type="dxa"/>
            <w:shd w:val="clear" w:color="auto" w:fill="auto"/>
            <w:vAlign w:val="center"/>
          </w:tcPr>
          <w:p w14:paraId="6C654C41" w14:textId="2DD7C80A"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p>
        </w:tc>
        <w:tc>
          <w:tcPr>
            <w:tcW w:w="1440" w:type="dxa"/>
            <w:shd w:val="clear" w:color="auto" w:fill="auto"/>
            <w:vAlign w:val="center"/>
          </w:tcPr>
          <w:p w14:paraId="052B399A" w14:textId="34E6A9E6"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35</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703</w:t>
            </w:r>
            <w:r w:rsidRPr="008366D1">
              <w:rPr>
                <w:rFonts w:ascii="Arial" w:hAnsi="Arial" w:cs="Arial"/>
                <w:color w:val="000000"/>
                <w:sz w:val="18"/>
                <w:szCs w:val="18"/>
                <w:lang w:val="en-GB"/>
              </w:rPr>
              <w:t>)</w:t>
            </w:r>
          </w:p>
        </w:tc>
        <w:tc>
          <w:tcPr>
            <w:tcW w:w="1440" w:type="dxa"/>
            <w:shd w:val="clear" w:color="auto" w:fill="auto"/>
            <w:vAlign w:val="center"/>
          </w:tcPr>
          <w:p w14:paraId="664D7048" w14:textId="6B68DB6A"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217</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043</w:t>
            </w:r>
            <w:r w:rsidRPr="008366D1">
              <w:rPr>
                <w:rFonts w:ascii="Arial" w:hAnsi="Arial" w:cs="Arial"/>
                <w:color w:val="000000"/>
                <w:sz w:val="18"/>
                <w:szCs w:val="18"/>
                <w:lang w:val="en-GB"/>
              </w:rPr>
              <w:t>)</w:t>
            </w:r>
          </w:p>
        </w:tc>
        <w:tc>
          <w:tcPr>
            <w:tcW w:w="1440" w:type="dxa"/>
            <w:shd w:val="clear" w:color="auto" w:fill="auto"/>
            <w:vAlign w:val="center"/>
          </w:tcPr>
          <w:p w14:paraId="43D961DB" w14:textId="19950387"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242</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891</w:t>
            </w:r>
            <w:r w:rsidRPr="008366D1">
              <w:rPr>
                <w:rFonts w:ascii="Arial" w:hAnsi="Arial" w:cs="Arial"/>
                <w:color w:val="000000"/>
                <w:sz w:val="18"/>
                <w:szCs w:val="18"/>
                <w:lang w:val="en-GB"/>
              </w:rPr>
              <w:t>)</w:t>
            </w:r>
          </w:p>
        </w:tc>
        <w:tc>
          <w:tcPr>
            <w:tcW w:w="1440" w:type="dxa"/>
            <w:shd w:val="clear" w:color="auto" w:fill="auto"/>
            <w:vAlign w:val="center"/>
          </w:tcPr>
          <w:p w14:paraId="058BF763" w14:textId="30DDC2C3"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3</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978</w:t>
            </w:r>
            <w:r w:rsidRPr="008366D1">
              <w:rPr>
                <w:rFonts w:ascii="Arial" w:hAnsi="Arial" w:cs="Arial"/>
                <w:color w:val="000000"/>
                <w:sz w:val="18"/>
                <w:szCs w:val="18"/>
                <w:lang w:val="en-GB"/>
              </w:rPr>
              <w:t>)</w:t>
            </w:r>
          </w:p>
        </w:tc>
        <w:tc>
          <w:tcPr>
            <w:tcW w:w="1440" w:type="dxa"/>
            <w:shd w:val="clear" w:color="auto" w:fill="auto"/>
            <w:vAlign w:val="center"/>
          </w:tcPr>
          <w:p w14:paraId="659E48DC" w14:textId="49813B2F"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 xml:space="preserve">-   </w:t>
            </w:r>
          </w:p>
        </w:tc>
        <w:tc>
          <w:tcPr>
            <w:tcW w:w="1440" w:type="dxa"/>
            <w:shd w:val="clear" w:color="auto" w:fill="auto"/>
            <w:vAlign w:val="center"/>
          </w:tcPr>
          <w:p w14:paraId="045E0D19" w14:textId="0992C652"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p>
        </w:tc>
        <w:tc>
          <w:tcPr>
            <w:tcW w:w="1440" w:type="dxa"/>
            <w:shd w:val="clear" w:color="auto" w:fill="auto"/>
            <w:vAlign w:val="center"/>
          </w:tcPr>
          <w:p w14:paraId="27291E26" w14:textId="4A567CD7"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499</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615</w:t>
            </w:r>
            <w:r w:rsidRPr="008366D1">
              <w:rPr>
                <w:rFonts w:ascii="Arial" w:hAnsi="Arial" w:cs="Arial"/>
                <w:color w:val="000000"/>
                <w:sz w:val="18"/>
                <w:szCs w:val="18"/>
                <w:lang w:val="en-GB"/>
              </w:rPr>
              <w:t>)</w:t>
            </w:r>
          </w:p>
        </w:tc>
      </w:tr>
      <w:tr w:rsidR="004402E9" w:rsidRPr="008366D1" w14:paraId="1DB02A13" w14:textId="77777777" w:rsidTr="009A3EFD">
        <w:trPr>
          <w:trHeight w:val="20"/>
        </w:trPr>
        <w:tc>
          <w:tcPr>
            <w:tcW w:w="3870" w:type="dxa"/>
            <w:shd w:val="clear" w:color="auto" w:fill="auto"/>
            <w:vAlign w:val="bottom"/>
          </w:tcPr>
          <w:p w14:paraId="29C548B9" w14:textId="2C3C4653" w:rsidR="004402E9" w:rsidRPr="008366D1" w:rsidRDefault="004402E9" w:rsidP="004402E9">
            <w:pPr>
              <w:ind w:left="-101"/>
              <w:jc w:val="both"/>
              <w:rPr>
                <w:rFonts w:ascii="Arial" w:hAnsi="Arial" w:cs="Arial"/>
                <w:color w:val="000000"/>
                <w:sz w:val="18"/>
                <w:szCs w:val="18"/>
              </w:rPr>
            </w:pPr>
            <w:r w:rsidRPr="008366D1">
              <w:rPr>
                <w:rFonts w:ascii="Arial" w:hAnsi="Arial" w:cs="Arial"/>
                <w:color w:val="000000"/>
                <w:sz w:val="18"/>
                <w:szCs w:val="18"/>
              </w:rPr>
              <w:t>Transfers in (out)</w:t>
            </w:r>
          </w:p>
        </w:tc>
        <w:tc>
          <w:tcPr>
            <w:tcW w:w="1440" w:type="dxa"/>
            <w:shd w:val="clear" w:color="auto" w:fill="auto"/>
            <w:vAlign w:val="center"/>
          </w:tcPr>
          <w:p w14:paraId="1083B940" w14:textId="3AE04835"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p>
        </w:tc>
        <w:tc>
          <w:tcPr>
            <w:tcW w:w="1440" w:type="dxa"/>
            <w:shd w:val="clear" w:color="auto" w:fill="auto"/>
            <w:vAlign w:val="center"/>
          </w:tcPr>
          <w:p w14:paraId="28669023" w14:textId="69B9F9DB" w:rsidR="004402E9"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6</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940</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626</w:t>
            </w:r>
          </w:p>
        </w:tc>
        <w:tc>
          <w:tcPr>
            <w:tcW w:w="1440" w:type="dxa"/>
            <w:shd w:val="clear" w:color="auto" w:fill="auto"/>
            <w:vAlign w:val="center"/>
          </w:tcPr>
          <w:p w14:paraId="01B457ED" w14:textId="0EFC3FE2" w:rsidR="004402E9"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149</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089</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731</w:t>
            </w:r>
          </w:p>
        </w:tc>
        <w:tc>
          <w:tcPr>
            <w:tcW w:w="1440" w:type="dxa"/>
            <w:shd w:val="clear" w:color="auto" w:fill="auto"/>
            <w:vAlign w:val="center"/>
          </w:tcPr>
          <w:p w14:paraId="7E9DBDF7" w14:textId="6360AC3B" w:rsidR="004402E9"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33</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656</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907</w:t>
            </w:r>
          </w:p>
        </w:tc>
        <w:tc>
          <w:tcPr>
            <w:tcW w:w="1440" w:type="dxa"/>
            <w:shd w:val="clear" w:color="auto" w:fill="auto"/>
            <w:vAlign w:val="center"/>
          </w:tcPr>
          <w:p w14:paraId="048DA6A5" w14:textId="55B98133" w:rsidR="004402E9"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15</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000</w:t>
            </w:r>
          </w:p>
        </w:tc>
        <w:tc>
          <w:tcPr>
            <w:tcW w:w="1440" w:type="dxa"/>
            <w:shd w:val="clear" w:color="auto" w:fill="auto"/>
            <w:vAlign w:val="center"/>
          </w:tcPr>
          <w:p w14:paraId="493EC05D" w14:textId="362F293D" w:rsidR="004402E9"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10</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000</w:t>
            </w:r>
          </w:p>
        </w:tc>
        <w:tc>
          <w:tcPr>
            <w:tcW w:w="1440" w:type="dxa"/>
            <w:shd w:val="clear" w:color="auto" w:fill="auto"/>
            <w:vAlign w:val="center"/>
          </w:tcPr>
          <w:p w14:paraId="07668103" w14:textId="65D69471"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189</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712</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264</w:t>
            </w:r>
            <w:r w:rsidRPr="008366D1">
              <w:rPr>
                <w:rFonts w:ascii="Arial" w:hAnsi="Arial" w:cs="Arial"/>
                <w:color w:val="000000"/>
                <w:sz w:val="18"/>
                <w:szCs w:val="18"/>
                <w:lang w:val="en-GB"/>
              </w:rPr>
              <w:t>)</w:t>
            </w:r>
          </w:p>
        </w:tc>
        <w:tc>
          <w:tcPr>
            <w:tcW w:w="1440" w:type="dxa"/>
            <w:shd w:val="clear" w:color="auto" w:fill="auto"/>
            <w:vAlign w:val="center"/>
          </w:tcPr>
          <w:p w14:paraId="026FFFAC" w14:textId="3B77DE30"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p>
        </w:tc>
      </w:tr>
      <w:tr w:rsidR="004402E9" w:rsidRPr="008366D1" w14:paraId="33F3DD55" w14:textId="77777777" w:rsidTr="009F4364">
        <w:trPr>
          <w:trHeight w:val="20"/>
        </w:trPr>
        <w:tc>
          <w:tcPr>
            <w:tcW w:w="3870" w:type="dxa"/>
            <w:shd w:val="clear" w:color="auto" w:fill="auto"/>
            <w:vAlign w:val="bottom"/>
          </w:tcPr>
          <w:p w14:paraId="137DCB3A" w14:textId="3A500B20" w:rsidR="004402E9" w:rsidRPr="008366D1" w:rsidRDefault="004402E9" w:rsidP="004402E9">
            <w:pPr>
              <w:ind w:left="-101"/>
              <w:jc w:val="both"/>
              <w:rPr>
                <w:rFonts w:ascii="Arial" w:hAnsi="Arial" w:cs="Arial"/>
                <w:color w:val="000000"/>
                <w:sz w:val="18"/>
                <w:szCs w:val="18"/>
              </w:rPr>
            </w:pPr>
            <w:r w:rsidRPr="008366D1">
              <w:rPr>
                <w:rFonts w:ascii="Arial" w:hAnsi="Arial" w:cs="Arial"/>
                <w:color w:val="000000"/>
                <w:sz w:val="18"/>
                <w:szCs w:val="18"/>
              </w:rPr>
              <w:t>Depreciation charges</w:t>
            </w:r>
          </w:p>
        </w:tc>
        <w:tc>
          <w:tcPr>
            <w:tcW w:w="1440" w:type="dxa"/>
            <w:shd w:val="clear" w:color="auto" w:fill="auto"/>
            <w:vAlign w:val="center"/>
          </w:tcPr>
          <w:p w14:paraId="5BEA3620" w14:textId="313A6CCA"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7</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115</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297</w:t>
            </w:r>
            <w:r w:rsidRPr="008366D1">
              <w:rPr>
                <w:rFonts w:ascii="Arial" w:hAnsi="Arial" w:cs="Arial"/>
                <w:color w:val="000000"/>
                <w:sz w:val="18"/>
                <w:szCs w:val="18"/>
                <w:lang w:val="en-GB"/>
              </w:rPr>
              <w:t>)</w:t>
            </w:r>
          </w:p>
        </w:tc>
        <w:tc>
          <w:tcPr>
            <w:tcW w:w="1440" w:type="dxa"/>
            <w:shd w:val="clear" w:color="auto" w:fill="auto"/>
            <w:vAlign w:val="center"/>
          </w:tcPr>
          <w:p w14:paraId="432B6375" w14:textId="0BA72A77"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41</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798</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089</w:t>
            </w:r>
            <w:r w:rsidRPr="008366D1">
              <w:rPr>
                <w:rFonts w:ascii="Arial" w:hAnsi="Arial" w:cs="Arial"/>
                <w:color w:val="000000"/>
                <w:sz w:val="18"/>
                <w:szCs w:val="18"/>
                <w:lang w:val="en-GB"/>
              </w:rPr>
              <w:t>)</w:t>
            </w:r>
          </w:p>
        </w:tc>
        <w:tc>
          <w:tcPr>
            <w:tcW w:w="1440" w:type="dxa"/>
            <w:shd w:val="clear" w:color="auto" w:fill="auto"/>
            <w:vAlign w:val="center"/>
          </w:tcPr>
          <w:p w14:paraId="729366AD" w14:textId="03AAA03A"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187</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364</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363</w:t>
            </w:r>
            <w:r w:rsidRPr="008366D1">
              <w:rPr>
                <w:rFonts w:ascii="Arial" w:hAnsi="Arial" w:cs="Arial"/>
                <w:color w:val="000000"/>
                <w:sz w:val="18"/>
                <w:szCs w:val="18"/>
                <w:lang w:val="en-GB"/>
              </w:rPr>
              <w:t>)</w:t>
            </w:r>
          </w:p>
        </w:tc>
        <w:tc>
          <w:tcPr>
            <w:tcW w:w="1440" w:type="dxa"/>
            <w:shd w:val="clear" w:color="auto" w:fill="auto"/>
            <w:vAlign w:val="center"/>
          </w:tcPr>
          <w:p w14:paraId="1BD6FFA0" w14:textId="55F99600"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86</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673</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056</w:t>
            </w:r>
            <w:r w:rsidRPr="008366D1">
              <w:rPr>
                <w:rFonts w:ascii="Arial" w:hAnsi="Arial" w:cs="Arial"/>
                <w:color w:val="000000"/>
                <w:sz w:val="18"/>
                <w:szCs w:val="18"/>
                <w:lang w:val="en-GB"/>
              </w:rPr>
              <w:t>)</w:t>
            </w:r>
          </w:p>
        </w:tc>
        <w:tc>
          <w:tcPr>
            <w:tcW w:w="1440" w:type="dxa"/>
            <w:shd w:val="clear" w:color="auto" w:fill="auto"/>
            <w:vAlign w:val="center"/>
          </w:tcPr>
          <w:p w14:paraId="22194B82" w14:textId="61E5681E"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11</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174</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900</w:t>
            </w:r>
            <w:r w:rsidRPr="008366D1">
              <w:rPr>
                <w:rFonts w:ascii="Arial" w:hAnsi="Arial" w:cs="Arial"/>
                <w:color w:val="000000"/>
                <w:sz w:val="18"/>
                <w:szCs w:val="18"/>
                <w:lang w:val="en-GB"/>
              </w:rPr>
              <w:t>)</w:t>
            </w:r>
          </w:p>
        </w:tc>
        <w:tc>
          <w:tcPr>
            <w:tcW w:w="1440" w:type="dxa"/>
            <w:shd w:val="clear" w:color="auto" w:fill="auto"/>
            <w:vAlign w:val="center"/>
          </w:tcPr>
          <w:p w14:paraId="3F727E69" w14:textId="2FD98555"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5</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017</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172</w:t>
            </w:r>
            <w:r w:rsidRPr="008366D1">
              <w:rPr>
                <w:rFonts w:ascii="Arial" w:hAnsi="Arial" w:cs="Arial"/>
                <w:color w:val="000000"/>
                <w:sz w:val="18"/>
                <w:szCs w:val="18"/>
                <w:lang w:val="en-GB"/>
              </w:rPr>
              <w:t>)</w:t>
            </w:r>
          </w:p>
        </w:tc>
        <w:tc>
          <w:tcPr>
            <w:tcW w:w="1440" w:type="dxa"/>
            <w:shd w:val="clear" w:color="auto" w:fill="auto"/>
            <w:vAlign w:val="center"/>
          </w:tcPr>
          <w:p w14:paraId="2668673A" w14:textId="1C77D278"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 xml:space="preserve">-   </w:t>
            </w:r>
          </w:p>
        </w:tc>
        <w:tc>
          <w:tcPr>
            <w:tcW w:w="1440" w:type="dxa"/>
            <w:shd w:val="clear" w:color="auto" w:fill="auto"/>
            <w:vAlign w:val="center"/>
          </w:tcPr>
          <w:p w14:paraId="0E4CD0D3" w14:textId="576F78B1" w:rsidR="004402E9" w:rsidRPr="008366D1" w:rsidRDefault="004402E9" w:rsidP="004402E9">
            <w:pPr>
              <w:ind w:right="-72"/>
              <w:jc w:val="right"/>
              <w:rPr>
                <w:rFonts w:ascii="Arial" w:hAnsi="Arial" w:cs="Arial"/>
                <w:color w:val="000000"/>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339</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142</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877</w:t>
            </w:r>
            <w:r w:rsidRPr="008366D1">
              <w:rPr>
                <w:rFonts w:ascii="Arial" w:hAnsi="Arial" w:cs="Arial"/>
                <w:color w:val="000000"/>
                <w:sz w:val="18"/>
                <w:szCs w:val="18"/>
                <w:lang w:val="en-GB"/>
              </w:rPr>
              <w:t>)</w:t>
            </w:r>
          </w:p>
        </w:tc>
      </w:tr>
      <w:tr w:rsidR="004402E9" w:rsidRPr="008366D1" w14:paraId="1A522755" w14:textId="77777777" w:rsidTr="009F4364">
        <w:trPr>
          <w:trHeight w:val="20"/>
        </w:trPr>
        <w:tc>
          <w:tcPr>
            <w:tcW w:w="3870" w:type="dxa"/>
            <w:shd w:val="clear" w:color="auto" w:fill="auto"/>
            <w:vAlign w:val="bottom"/>
          </w:tcPr>
          <w:p w14:paraId="4A6993E0" w14:textId="77777777" w:rsidR="004402E9" w:rsidRPr="008366D1" w:rsidRDefault="004402E9" w:rsidP="004402E9">
            <w:pPr>
              <w:ind w:left="-101"/>
              <w:jc w:val="both"/>
              <w:rPr>
                <w:rFonts w:ascii="Arial" w:hAnsi="Arial" w:cs="Arial"/>
                <w:color w:val="000000"/>
                <w:sz w:val="18"/>
                <w:szCs w:val="18"/>
              </w:rPr>
            </w:pPr>
          </w:p>
        </w:tc>
        <w:tc>
          <w:tcPr>
            <w:tcW w:w="1440" w:type="dxa"/>
            <w:tcBorders>
              <w:top w:val="single" w:sz="4" w:space="0" w:color="auto"/>
            </w:tcBorders>
            <w:shd w:val="clear" w:color="auto" w:fill="auto"/>
            <w:vAlign w:val="center"/>
          </w:tcPr>
          <w:p w14:paraId="4F5ADB5B" w14:textId="77777777" w:rsidR="004402E9" w:rsidRPr="008366D1" w:rsidRDefault="004402E9" w:rsidP="004402E9">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6B9E09DF" w14:textId="77777777" w:rsidR="004402E9" w:rsidRPr="008366D1" w:rsidRDefault="004402E9" w:rsidP="004402E9">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28EDABB8" w14:textId="77777777" w:rsidR="004402E9" w:rsidRPr="008366D1" w:rsidRDefault="004402E9" w:rsidP="004402E9">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40E1877D" w14:textId="77777777" w:rsidR="004402E9" w:rsidRPr="008366D1" w:rsidRDefault="004402E9" w:rsidP="004402E9">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2717917D" w14:textId="77777777" w:rsidR="004402E9" w:rsidRPr="008366D1" w:rsidRDefault="004402E9" w:rsidP="004402E9">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4E354266" w14:textId="77777777" w:rsidR="004402E9" w:rsidRPr="008366D1" w:rsidRDefault="004402E9" w:rsidP="004402E9">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6C4122A9" w14:textId="77777777" w:rsidR="004402E9" w:rsidRPr="008366D1" w:rsidRDefault="004402E9" w:rsidP="004402E9">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19DBA4E8" w14:textId="77777777" w:rsidR="004402E9" w:rsidRPr="008366D1" w:rsidRDefault="004402E9" w:rsidP="004402E9">
            <w:pPr>
              <w:ind w:right="-72"/>
              <w:jc w:val="right"/>
              <w:rPr>
                <w:rFonts w:ascii="Arial" w:hAnsi="Arial" w:cs="Arial"/>
                <w:color w:val="000000"/>
                <w:sz w:val="18"/>
                <w:szCs w:val="18"/>
              </w:rPr>
            </w:pPr>
          </w:p>
        </w:tc>
      </w:tr>
      <w:tr w:rsidR="004402E9" w:rsidRPr="008366D1" w14:paraId="54D97893" w14:textId="77777777" w:rsidTr="009F4364">
        <w:trPr>
          <w:trHeight w:val="20"/>
        </w:trPr>
        <w:tc>
          <w:tcPr>
            <w:tcW w:w="3870" w:type="dxa"/>
            <w:shd w:val="clear" w:color="auto" w:fill="auto"/>
            <w:vAlign w:val="bottom"/>
          </w:tcPr>
          <w:p w14:paraId="5CBBB38E" w14:textId="77777777" w:rsidR="004402E9" w:rsidRPr="008366D1" w:rsidRDefault="004402E9" w:rsidP="004402E9">
            <w:pPr>
              <w:ind w:left="-101"/>
              <w:jc w:val="both"/>
              <w:rPr>
                <w:rFonts w:ascii="Arial" w:hAnsi="Arial" w:cs="Arial"/>
                <w:color w:val="000000"/>
                <w:sz w:val="18"/>
                <w:szCs w:val="18"/>
              </w:rPr>
            </w:pPr>
            <w:r w:rsidRPr="008366D1">
              <w:rPr>
                <w:rFonts w:ascii="Arial" w:hAnsi="Arial" w:cs="Arial"/>
                <w:color w:val="000000"/>
                <w:sz w:val="18"/>
                <w:szCs w:val="18"/>
              </w:rPr>
              <w:t>Closing net book amount</w:t>
            </w:r>
          </w:p>
        </w:tc>
        <w:tc>
          <w:tcPr>
            <w:tcW w:w="1440" w:type="dxa"/>
            <w:tcBorders>
              <w:bottom w:val="single" w:sz="4" w:space="0" w:color="auto"/>
            </w:tcBorders>
            <w:shd w:val="clear" w:color="auto" w:fill="auto"/>
            <w:vAlign w:val="center"/>
          </w:tcPr>
          <w:p w14:paraId="27E439F6" w14:textId="17DD1FA8" w:rsidR="004402E9"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131</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718</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383</w:t>
            </w:r>
          </w:p>
        </w:tc>
        <w:tc>
          <w:tcPr>
            <w:tcW w:w="1440" w:type="dxa"/>
            <w:tcBorders>
              <w:bottom w:val="single" w:sz="4" w:space="0" w:color="auto"/>
            </w:tcBorders>
            <w:shd w:val="clear" w:color="auto" w:fill="auto"/>
            <w:vAlign w:val="center"/>
          </w:tcPr>
          <w:p w14:paraId="79905101" w14:textId="7AFC64EA" w:rsidR="004402E9"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207</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668</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833</w:t>
            </w:r>
          </w:p>
        </w:tc>
        <w:tc>
          <w:tcPr>
            <w:tcW w:w="1440" w:type="dxa"/>
            <w:tcBorders>
              <w:bottom w:val="single" w:sz="4" w:space="0" w:color="auto"/>
            </w:tcBorders>
            <w:shd w:val="clear" w:color="auto" w:fill="auto"/>
            <w:vAlign w:val="center"/>
          </w:tcPr>
          <w:p w14:paraId="30808DDF" w14:textId="66E6958E" w:rsidR="004402E9"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918</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679</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036</w:t>
            </w:r>
          </w:p>
        </w:tc>
        <w:tc>
          <w:tcPr>
            <w:tcW w:w="1440" w:type="dxa"/>
            <w:tcBorders>
              <w:bottom w:val="single" w:sz="4" w:space="0" w:color="auto"/>
            </w:tcBorders>
            <w:shd w:val="clear" w:color="auto" w:fill="auto"/>
            <w:vAlign w:val="center"/>
          </w:tcPr>
          <w:p w14:paraId="4ECF7D40" w14:textId="6C7FBDBD" w:rsidR="004402E9"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207</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684</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734</w:t>
            </w:r>
          </w:p>
        </w:tc>
        <w:tc>
          <w:tcPr>
            <w:tcW w:w="1440" w:type="dxa"/>
            <w:tcBorders>
              <w:bottom w:val="single" w:sz="4" w:space="0" w:color="auto"/>
            </w:tcBorders>
            <w:shd w:val="clear" w:color="auto" w:fill="auto"/>
            <w:vAlign w:val="center"/>
          </w:tcPr>
          <w:p w14:paraId="0904E6E8" w14:textId="3CC80674" w:rsidR="004402E9"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13</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039</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863</w:t>
            </w:r>
          </w:p>
        </w:tc>
        <w:tc>
          <w:tcPr>
            <w:tcW w:w="1440" w:type="dxa"/>
            <w:tcBorders>
              <w:bottom w:val="single" w:sz="4" w:space="0" w:color="auto"/>
            </w:tcBorders>
            <w:shd w:val="clear" w:color="auto" w:fill="auto"/>
            <w:vAlign w:val="center"/>
          </w:tcPr>
          <w:p w14:paraId="1C1AFFEA" w14:textId="13ED1BFD" w:rsidR="004402E9"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11</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217</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213</w:t>
            </w:r>
          </w:p>
        </w:tc>
        <w:tc>
          <w:tcPr>
            <w:tcW w:w="1440" w:type="dxa"/>
            <w:tcBorders>
              <w:bottom w:val="single" w:sz="4" w:space="0" w:color="auto"/>
            </w:tcBorders>
            <w:shd w:val="clear" w:color="auto" w:fill="auto"/>
            <w:vAlign w:val="center"/>
          </w:tcPr>
          <w:p w14:paraId="52D87F3C" w14:textId="32D00C5E" w:rsidR="004402E9"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90</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390</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349</w:t>
            </w:r>
          </w:p>
        </w:tc>
        <w:tc>
          <w:tcPr>
            <w:tcW w:w="1440" w:type="dxa"/>
            <w:tcBorders>
              <w:bottom w:val="single" w:sz="4" w:space="0" w:color="auto"/>
            </w:tcBorders>
            <w:shd w:val="clear" w:color="auto" w:fill="auto"/>
            <w:vAlign w:val="center"/>
          </w:tcPr>
          <w:p w14:paraId="569608B9" w14:textId="664BF356" w:rsidR="004402E9" w:rsidRPr="008366D1" w:rsidRDefault="007854CC" w:rsidP="004402E9">
            <w:pPr>
              <w:ind w:right="-72"/>
              <w:jc w:val="right"/>
              <w:rPr>
                <w:rFonts w:ascii="Arial" w:hAnsi="Arial" w:cs="Arial"/>
                <w:color w:val="000000"/>
                <w:sz w:val="18"/>
                <w:szCs w:val="18"/>
              </w:rPr>
            </w:pPr>
            <w:r w:rsidRPr="008366D1">
              <w:rPr>
                <w:rFonts w:ascii="Arial" w:hAnsi="Arial" w:cs="Arial"/>
                <w:color w:val="000000"/>
                <w:sz w:val="18"/>
                <w:szCs w:val="18"/>
                <w:lang w:val="en-GB"/>
              </w:rPr>
              <w:t>1</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580</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398</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411</w:t>
            </w:r>
          </w:p>
        </w:tc>
      </w:tr>
      <w:tr w:rsidR="004402E9" w:rsidRPr="008366D1" w14:paraId="4689D3C6" w14:textId="77777777" w:rsidTr="009F4364">
        <w:trPr>
          <w:trHeight w:val="20"/>
        </w:trPr>
        <w:tc>
          <w:tcPr>
            <w:tcW w:w="3870" w:type="dxa"/>
            <w:shd w:val="clear" w:color="auto" w:fill="auto"/>
            <w:vAlign w:val="bottom"/>
          </w:tcPr>
          <w:p w14:paraId="35F3714D" w14:textId="77777777" w:rsidR="004402E9" w:rsidRPr="008366D1" w:rsidRDefault="004402E9" w:rsidP="004402E9">
            <w:pPr>
              <w:ind w:left="-101"/>
              <w:jc w:val="both"/>
              <w:rPr>
                <w:rFonts w:ascii="Arial" w:hAnsi="Arial" w:cs="Arial"/>
                <w:b/>
                <w:bCs/>
                <w:sz w:val="18"/>
                <w:szCs w:val="18"/>
              </w:rPr>
            </w:pPr>
          </w:p>
        </w:tc>
        <w:tc>
          <w:tcPr>
            <w:tcW w:w="1440" w:type="dxa"/>
            <w:tcBorders>
              <w:top w:val="single" w:sz="4" w:space="0" w:color="auto"/>
            </w:tcBorders>
            <w:shd w:val="clear" w:color="auto" w:fill="auto"/>
            <w:vAlign w:val="bottom"/>
          </w:tcPr>
          <w:p w14:paraId="574E5EE7" w14:textId="77777777" w:rsidR="004402E9" w:rsidRPr="008366D1" w:rsidRDefault="004402E9" w:rsidP="004402E9">
            <w:pPr>
              <w:ind w:left="864"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49BAC24" w14:textId="77777777" w:rsidR="004402E9" w:rsidRPr="008366D1" w:rsidRDefault="004402E9" w:rsidP="004402E9">
            <w:pPr>
              <w:ind w:left="864"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1327D452" w14:textId="77777777" w:rsidR="004402E9" w:rsidRPr="008366D1" w:rsidRDefault="004402E9" w:rsidP="004402E9">
            <w:pPr>
              <w:ind w:left="864"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7A090F59" w14:textId="77777777" w:rsidR="004402E9" w:rsidRPr="008366D1" w:rsidRDefault="004402E9" w:rsidP="004402E9">
            <w:pPr>
              <w:ind w:left="864"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489EC710" w14:textId="77777777" w:rsidR="004402E9" w:rsidRPr="008366D1" w:rsidRDefault="004402E9" w:rsidP="004402E9">
            <w:pPr>
              <w:ind w:left="864"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0E4782DD" w14:textId="77777777" w:rsidR="004402E9" w:rsidRPr="008366D1" w:rsidRDefault="004402E9" w:rsidP="004402E9">
            <w:pPr>
              <w:ind w:left="864"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687407CA" w14:textId="77777777" w:rsidR="004402E9" w:rsidRPr="008366D1" w:rsidRDefault="004402E9" w:rsidP="004402E9">
            <w:pPr>
              <w:ind w:left="864"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465BB05E" w14:textId="77777777" w:rsidR="004402E9" w:rsidRPr="008366D1" w:rsidRDefault="004402E9" w:rsidP="004402E9">
            <w:pPr>
              <w:ind w:left="864" w:right="-72"/>
              <w:jc w:val="right"/>
              <w:rPr>
                <w:rFonts w:ascii="Arial" w:hAnsi="Arial" w:cs="Arial"/>
                <w:b/>
                <w:bCs/>
                <w:sz w:val="18"/>
                <w:szCs w:val="18"/>
              </w:rPr>
            </w:pPr>
          </w:p>
        </w:tc>
      </w:tr>
      <w:tr w:rsidR="004402E9" w:rsidRPr="008366D1" w14:paraId="0E53A49C" w14:textId="77777777" w:rsidTr="009F4364">
        <w:trPr>
          <w:trHeight w:val="20"/>
        </w:trPr>
        <w:tc>
          <w:tcPr>
            <w:tcW w:w="3870" w:type="dxa"/>
            <w:shd w:val="clear" w:color="auto" w:fill="auto"/>
            <w:vAlign w:val="bottom"/>
          </w:tcPr>
          <w:p w14:paraId="308E33AA" w14:textId="493F15A7" w:rsidR="004402E9" w:rsidRPr="008366D1" w:rsidRDefault="004402E9" w:rsidP="004402E9">
            <w:pPr>
              <w:ind w:left="-101"/>
              <w:jc w:val="both"/>
              <w:rPr>
                <w:rFonts w:ascii="Arial" w:hAnsi="Arial" w:cs="Arial"/>
                <w:sz w:val="18"/>
                <w:szCs w:val="18"/>
              </w:rPr>
            </w:pPr>
            <w:r w:rsidRPr="008366D1">
              <w:rPr>
                <w:rFonts w:ascii="Arial" w:hAnsi="Arial" w:cs="Arial"/>
                <w:b/>
                <w:bCs/>
                <w:sz w:val="18"/>
                <w:szCs w:val="18"/>
              </w:rPr>
              <w:t xml:space="preserve">As at </w:t>
            </w:r>
            <w:r w:rsidR="007854CC" w:rsidRPr="008366D1">
              <w:rPr>
                <w:rFonts w:ascii="Arial" w:hAnsi="Arial" w:cs="Arial"/>
                <w:b/>
                <w:bCs/>
                <w:sz w:val="18"/>
                <w:szCs w:val="18"/>
                <w:lang w:val="en-GB"/>
              </w:rPr>
              <w:t>30</w:t>
            </w:r>
            <w:r w:rsidRPr="008366D1">
              <w:rPr>
                <w:rFonts w:ascii="Arial" w:hAnsi="Arial" w:cs="Arial"/>
                <w:b/>
                <w:bCs/>
                <w:sz w:val="18"/>
                <w:szCs w:val="18"/>
              </w:rPr>
              <w:t xml:space="preserve"> September </w:t>
            </w:r>
            <w:r w:rsidR="007854CC" w:rsidRPr="008366D1">
              <w:rPr>
                <w:rFonts w:ascii="Arial" w:hAnsi="Arial" w:cs="Arial"/>
                <w:b/>
                <w:bCs/>
                <w:sz w:val="18"/>
                <w:szCs w:val="18"/>
                <w:lang w:val="en-GB"/>
              </w:rPr>
              <w:t>2022</w:t>
            </w:r>
          </w:p>
        </w:tc>
        <w:tc>
          <w:tcPr>
            <w:tcW w:w="1440" w:type="dxa"/>
            <w:shd w:val="clear" w:color="auto" w:fill="auto"/>
            <w:vAlign w:val="bottom"/>
          </w:tcPr>
          <w:p w14:paraId="5A60C757" w14:textId="77777777" w:rsidR="004402E9" w:rsidRPr="008366D1" w:rsidRDefault="004402E9" w:rsidP="004402E9">
            <w:pPr>
              <w:ind w:right="-72"/>
              <w:jc w:val="right"/>
              <w:rPr>
                <w:rFonts w:ascii="Arial" w:hAnsi="Arial" w:cs="Arial"/>
                <w:sz w:val="18"/>
                <w:szCs w:val="18"/>
              </w:rPr>
            </w:pPr>
          </w:p>
        </w:tc>
        <w:tc>
          <w:tcPr>
            <w:tcW w:w="1440" w:type="dxa"/>
            <w:shd w:val="clear" w:color="auto" w:fill="auto"/>
            <w:vAlign w:val="bottom"/>
          </w:tcPr>
          <w:p w14:paraId="4DCC327D" w14:textId="77777777" w:rsidR="004402E9" w:rsidRPr="008366D1" w:rsidRDefault="004402E9" w:rsidP="004402E9">
            <w:pPr>
              <w:ind w:right="-72"/>
              <w:jc w:val="right"/>
              <w:rPr>
                <w:rFonts w:ascii="Arial" w:hAnsi="Arial" w:cs="Arial"/>
                <w:sz w:val="18"/>
                <w:szCs w:val="18"/>
              </w:rPr>
            </w:pPr>
          </w:p>
        </w:tc>
        <w:tc>
          <w:tcPr>
            <w:tcW w:w="1440" w:type="dxa"/>
            <w:shd w:val="clear" w:color="auto" w:fill="auto"/>
            <w:vAlign w:val="bottom"/>
          </w:tcPr>
          <w:p w14:paraId="2DB9D61B" w14:textId="77777777" w:rsidR="004402E9" w:rsidRPr="008366D1" w:rsidRDefault="004402E9" w:rsidP="004402E9">
            <w:pPr>
              <w:ind w:right="-72"/>
              <w:jc w:val="right"/>
              <w:rPr>
                <w:rFonts w:ascii="Arial" w:hAnsi="Arial" w:cs="Arial"/>
                <w:sz w:val="18"/>
                <w:szCs w:val="18"/>
              </w:rPr>
            </w:pPr>
          </w:p>
        </w:tc>
        <w:tc>
          <w:tcPr>
            <w:tcW w:w="1440" w:type="dxa"/>
            <w:shd w:val="clear" w:color="auto" w:fill="auto"/>
            <w:vAlign w:val="bottom"/>
          </w:tcPr>
          <w:p w14:paraId="4D57847A" w14:textId="77777777" w:rsidR="004402E9" w:rsidRPr="008366D1" w:rsidRDefault="004402E9" w:rsidP="004402E9">
            <w:pPr>
              <w:ind w:right="-72"/>
              <w:jc w:val="right"/>
              <w:rPr>
                <w:rFonts w:ascii="Arial" w:hAnsi="Arial" w:cs="Arial"/>
                <w:sz w:val="18"/>
                <w:szCs w:val="18"/>
              </w:rPr>
            </w:pPr>
          </w:p>
        </w:tc>
        <w:tc>
          <w:tcPr>
            <w:tcW w:w="1440" w:type="dxa"/>
            <w:shd w:val="clear" w:color="auto" w:fill="auto"/>
            <w:vAlign w:val="bottom"/>
          </w:tcPr>
          <w:p w14:paraId="31821EC7" w14:textId="77777777" w:rsidR="004402E9" w:rsidRPr="008366D1" w:rsidRDefault="004402E9" w:rsidP="004402E9">
            <w:pPr>
              <w:ind w:right="-72"/>
              <w:jc w:val="right"/>
              <w:rPr>
                <w:rFonts w:ascii="Arial" w:hAnsi="Arial" w:cs="Arial"/>
                <w:sz w:val="18"/>
                <w:szCs w:val="18"/>
              </w:rPr>
            </w:pPr>
          </w:p>
        </w:tc>
        <w:tc>
          <w:tcPr>
            <w:tcW w:w="1440" w:type="dxa"/>
            <w:shd w:val="clear" w:color="auto" w:fill="auto"/>
            <w:vAlign w:val="bottom"/>
          </w:tcPr>
          <w:p w14:paraId="67E385B1" w14:textId="77777777" w:rsidR="004402E9" w:rsidRPr="008366D1" w:rsidRDefault="004402E9" w:rsidP="004402E9">
            <w:pPr>
              <w:ind w:right="-72"/>
              <w:jc w:val="right"/>
              <w:rPr>
                <w:rFonts w:ascii="Arial" w:hAnsi="Arial" w:cs="Arial"/>
                <w:sz w:val="18"/>
                <w:szCs w:val="18"/>
              </w:rPr>
            </w:pPr>
          </w:p>
        </w:tc>
        <w:tc>
          <w:tcPr>
            <w:tcW w:w="1440" w:type="dxa"/>
            <w:shd w:val="clear" w:color="auto" w:fill="auto"/>
            <w:vAlign w:val="bottom"/>
          </w:tcPr>
          <w:p w14:paraId="1E8CC97E" w14:textId="77777777" w:rsidR="004402E9" w:rsidRPr="008366D1" w:rsidRDefault="004402E9" w:rsidP="004402E9">
            <w:pPr>
              <w:ind w:right="-72"/>
              <w:jc w:val="right"/>
              <w:rPr>
                <w:rFonts w:ascii="Arial" w:hAnsi="Arial" w:cs="Arial"/>
                <w:sz w:val="18"/>
                <w:szCs w:val="18"/>
              </w:rPr>
            </w:pPr>
          </w:p>
        </w:tc>
        <w:tc>
          <w:tcPr>
            <w:tcW w:w="1440" w:type="dxa"/>
            <w:shd w:val="clear" w:color="auto" w:fill="auto"/>
            <w:vAlign w:val="bottom"/>
          </w:tcPr>
          <w:p w14:paraId="1A1AB9B9" w14:textId="77777777" w:rsidR="004402E9" w:rsidRPr="008366D1" w:rsidRDefault="004402E9" w:rsidP="004402E9">
            <w:pPr>
              <w:ind w:right="-72"/>
              <w:jc w:val="right"/>
              <w:rPr>
                <w:rFonts w:ascii="Arial" w:hAnsi="Arial" w:cs="Arial"/>
                <w:sz w:val="18"/>
                <w:szCs w:val="18"/>
              </w:rPr>
            </w:pPr>
          </w:p>
        </w:tc>
      </w:tr>
      <w:tr w:rsidR="004402E9" w:rsidRPr="008366D1" w14:paraId="4891B367" w14:textId="77777777" w:rsidTr="009F4364">
        <w:trPr>
          <w:trHeight w:val="20"/>
        </w:trPr>
        <w:tc>
          <w:tcPr>
            <w:tcW w:w="3870" w:type="dxa"/>
            <w:shd w:val="clear" w:color="auto" w:fill="auto"/>
            <w:vAlign w:val="bottom"/>
          </w:tcPr>
          <w:p w14:paraId="39DEA334" w14:textId="77777777" w:rsidR="004402E9" w:rsidRPr="008366D1" w:rsidRDefault="004402E9" w:rsidP="004402E9">
            <w:pPr>
              <w:ind w:left="-101"/>
              <w:jc w:val="both"/>
              <w:rPr>
                <w:rFonts w:ascii="Arial" w:hAnsi="Arial" w:cs="Arial"/>
                <w:sz w:val="18"/>
                <w:szCs w:val="18"/>
                <w:lang w:val="en-GB"/>
              </w:rPr>
            </w:pPr>
            <w:r w:rsidRPr="008366D1">
              <w:rPr>
                <w:rFonts w:ascii="Arial" w:hAnsi="Arial" w:cs="Arial"/>
                <w:sz w:val="18"/>
                <w:szCs w:val="18"/>
              </w:rPr>
              <w:t>Cost</w:t>
            </w:r>
          </w:p>
        </w:tc>
        <w:tc>
          <w:tcPr>
            <w:tcW w:w="1440" w:type="dxa"/>
            <w:shd w:val="clear" w:color="auto" w:fill="auto"/>
            <w:vAlign w:val="center"/>
          </w:tcPr>
          <w:p w14:paraId="2D27D403" w14:textId="55DA8FAA" w:rsidR="004402E9"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214</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145</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647</w:t>
            </w:r>
          </w:p>
        </w:tc>
        <w:tc>
          <w:tcPr>
            <w:tcW w:w="1440" w:type="dxa"/>
            <w:shd w:val="clear" w:color="auto" w:fill="auto"/>
            <w:vAlign w:val="center"/>
          </w:tcPr>
          <w:p w14:paraId="6BFD53EC" w14:textId="7C1DAAA2" w:rsidR="004402E9"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982</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734</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548</w:t>
            </w:r>
          </w:p>
        </w:tc>
        <w:tc>
          <w:tcPr>
            <w:tcW w:w="1440" w:type="dxa"/>
            <w:shd w:val="clear" w:color="auto" w:fill="auto"/>
            <w:vAlign w:val="center"/>
          </w:tcPr>
          <w:p w14:paraId="708986F5" w14:textId="31885D78" w:rsidR="004402E9"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3</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064</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406</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739</w:t>
            </w:r>
          </w:p>
        </w:tc>
        <w:tc>
          <w:tcPr>
            <w:tcW w:w="1440" w:type="dxa"/>
            <w:shd w:val="clear" w:color="auto" w:fill="auto"/>
            <w:vAlign w:val="center"/>
          </w:tcPr>
          <w:p w14:paraId="670B5984" w14:textId="72F09332" w:rsidR="004402E9"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2</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069</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903</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051</w:t>
            </w:r>
          </w:p>
        </w:tc>
        <w:tc>
          <w:tcPr>
            <w:tcW w:w="1440" w:type="dxa"/>
            <w:shd w:val="clear" w:color="auto" w:fill="auto"/>
            <w:vAlign w:val="center"/>
          </w:tcPr>
          <w:p w14:paraId="3976082D" w14:textId="045A9C85" w:rsidR="004402E9"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135</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947</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112</w:t>
            </w:r>
          </w:p>
        </w:tc>
        <w:tc>
          <w:tcPr>
            <w:tcW w:w="1440" w:type="dxa"/>
            <w:shd w:val="clear" w:color="auto" w:fill="auto"/>
            <w:vAlign w:val="center"/>
          </w:tcPr>
          <w:p w14:paraId="00247D6B" w14:textId="0341CAA7" w:rsidR="004402E9"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58</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275</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149</w:t>
            </w:r>
          </w:p>
        </w:tc>
        <w:tc>
          <w:tcPr>
            <w:tcW w:w="1440" w:type="dxa"/>
            <w:shd w:val="clear" w:color="auto" w:fill="auto"/>
            <w:vAlign w:val="center"/>
          </w:tcPr>
          <w:p w14:paraId="12EC27E6" w14:textId="1DBDDA50" w:rsidR="004402E9"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90</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390</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349</w:t>
            </w:r>
          </w:p>
        </w:tc>
        <w:tc>
          <w:tcPr>
            <w:tcW w:w="1440" w:type="dxa"/>
            <w:shd w:val="clear" w:color="auto" w:fill="auto"/>
            <w:vAlign w:val="center"/>
          </w:tcPr>
          <w:p w14:paraId="08C3549D" w14:textId="491E8414" w:rsidR="004402E9"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6</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615</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802</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595</w:t>
            </w:r>
          </w:p>
        </w:tc>
      </w:tr>
      <w:tr w:rsidR="004402E9" w:rsidRPr="008366D1" w14:paraId="0DA695BB" w14:textId="77777777" w:rsidTr="009F4364">
        <w:trPr>
          <w:trHeight w:val="20"/>
        </w:trPr>
        <w:tc>
          <w:tcPr>
            <w:tcW w:w="3870" w:type="dxa"/>
            <w:shd w:val="clear" w:color="auto" w:fill="auto"/>
            <w:vAlign w:val="bottom"/>
          </w:tcPr>
          <w:p w14:paraId="189C5470" w14:textId="77777777" w:rsidR="004402E9" w:rsidRPr="008366D1" w:rsidRDefault="004402E9" w:rsidP="004402E9">
            <w:pPr>
              <w:ind w:left="-101"/>
              <w:jc w:val="both"/>
              <w:rPr>
                <w:rFonts w:ascii="Arial" w:hAnsi="Arial" w:cs="Arial"/>
                <w:sz w:val="18"/>
                <w:szCs w:val="18"/>
              </w:rPr>
            </w:pPr>
            <w:r w:rsidRPr="008366D1">
              <w:rPr>
                <w:rFonts w:ascii="Arial" w:hAnsi="Arial" w:cs="Arial"/>
                <w:sz w:val="18"/>
                <w:szCs w:val="18"/>
                <w:u w:val="single"/>
              </w:rPr>
              <w:t>Less</w:t>
            </w:r>
            <w:r w:rsidRPr="008366D1">
              <w:rPr>
                <w:rFonts w:ascii="Arial" w:hAnsi="Arial" w:cs="Arial"/>
                <w:sz w:val="18"/>
                <w:szCs w:val="18"/>
              </w:rPr>
              <w:t xml:space="preserve">  Accumulated depreciation</w:t>
            </w:r>
          </w:p>
        </w:tc>
        <w:tc>
          <w:tcPr>
            <w:tcW w:w="1440" w:type="dxa"/>
            <w:tcBorders>
              <w:bottom w:val="single" w:sz="4" w:space="0" w:color="auto"/>
            </w:tcBorders>
            <w:shd w:val="clear" w:color="auto" w:fill="auto"/>
            <w:vAlign w:val="center"/>
          </w:tcPr>
          <w:p w14:paraId="40600675" w14:textId="115BF6B6" w:rsidR="004402E9" w:rsidRPr="008366D1" w:rsidRDefault="004402E9" w:rsidP="004402E9">
            <w:pPr>
              <w:ind w:right="-72"/>
              <w:jc w:val="right"/>
              <w:rPr>
                <w:rFonts w:ascii="Arial" w:hAnsi="Arial" w:cs="Arial"/>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82</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427</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264</w:t>
            </w:r>
            <w:r w:rsidRPr="008366D1">
              <w:rPr>
                <w:rFonts w:ascii="Arial" w:hAnsi="Arial" w:cs="Arial"/>
                <w:color w:val="000000"/>
                <w:sz w:val="18"/>
                <w:szCs w:val="18"/>
                <w:lang w:val="en-GB"/>
              </w:rPr>
              <w:t>)</w:t>
            </w:r>
          </w:p>
        </w:tc>
        <w:tc>
          <w:tcPr>
            <w:tcW w:w="1440" w:type="dxa"/>
            <w:tcBorders>
              <w:bottom w:val="single" w:sz="4" w:space="0" w:color="auto"/>
            </w:tcBorders>
            <w:shd w:val="clear" w:color="auto" w:fill="auto"/>
            <w:vAlign w:val="center"/>
          </w:tcPr>
          <w:p w14:paraId="3EE49211" w14:textId="693BCBD8" w:rsidR="004402E9" w:rsidRPr="008366D1" w:rsidRDefault="004402E9" w:rsidP="004402E9">
            <w:pPr>
              <w:ind w:right="-72"/>
              <w:jc w:val="right"/>
              <w:rPr>
                <w:rFonts w:ascii="Arial" w:hAnsi="Arial" w:cs="Arial"/>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775</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065</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715</w:t>
            </w:r>
            <w:r w:rsidRPr="008366D1">
              <w:rPr>
                <w:rFonts w:ascii="Arial" w:hAnsi="Arial" w:cs="Arial"/>
                <w:color w:val="000000"/>
                <w:sz w:val="18"/>
                <w:szCs w:val="18"/>
                <w:lang w:val="en-GB"/>
              </w:rPr>
              <w:t>)</w:t>
            </w:r>
          </w:p>
        </w:tc>
        <w:tc>
          <w:tcPr>
            <w:tcW w:w="1440" w:type="dxa"/>
            <w:tcBorders>
              <w:bottom w:val="single" w:sz="4" w:space="0" w:color="auto"/>
            </w:tcBorders>
            <w:shd w:val="clear" w:color="auto" w:fill="auto"/>
            <w:vAlign w:val="center"/>
          </w:tcPr>
          <w:p w14:paraId="61C46EAA" w14:textId="764A3D7D" w:rsidR="004402E9" w:rsidRPr="008366D1" w:rsidRDefault="004402E9" w:rsidP="004402E9">
            <w:pPr>
              <w:ind w:right="-72"/>
              <w:jc w:val="right"/>
              <w:rPr>
                <w:rFonts w:ascii="Arial" w:hAnsi="Arial" w:cs="Arial"/>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2</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145</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727</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703</w:t>
            </w:r>
            <w:r w:rsidRPr="008366D1">
              <w:rPr>
                <w:rFonts w:ascii="Arial" w:hAnsi="Arial" w:cs="Arial"/>
                <w:color w:val="000000"/>
                <w:sz w:val="18"/>
                <w:szCs w:val="18"/>
                <w:lang w:val="en-GB"/>
              </w:rPr>
              <w:t>)</w:t>
            </w:r>
          </w:p>
        </w:tc>
        <w:tc>
          <w:tcPr>
            <w:tcW w:w="1440" w:type="dxa"/>
            <w:tcBorders>
              <w:bottom w:val="single" w:sz="4" w:space="0" w:color="auto"/>
            </w:tcBorders>
            <w:shd w:val="clear" w:color="auto" w:fill="auto"/>
            <w:vAlign w:val="center"/>
          </w:tcPr>
          <w:p w14:paraId="47D65D74" w14:textId="4452D880" w:rsidR="004402E9" w:rsidRPr="008366D1" w:rsidRDefault="004402E9" w:rsidP="004402E9">
            <w:pPr>
              <w:ind w:right="-72"/>
              <w:jc w:val="right"/>
              <w:rPr>
                <w:rFonts w:ascii="Arial" w:hAnsi="Arial" w:cs="Arial"/>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1</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862</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218</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317</w:t>
            </w:r>
            <w:r w:rsidRPr="008366D1">
              <w:rPr>
                <w:rFonts w:ascii="Arial" w:hAnsi="Arial" w:cs="Arial"/>
                <w:color w:val="000000"/>
                <w:sz w:val="18"/>
                <w:szCs w:val="18"/>
                <w:lang w:val="en-GB"/>
              </w:rPr>
              <w:t>)</w:t>
            </w:r>
          </w:p>
        </w:tc>
        <w:tc>
          <w:tcPr>
            <w:tcW w:w="1440" w:type="dxa"/>
            <w:tcBorders>
              <w:bottom w:val="single" w:sz="4" w:space="0" w:color="auto"/>
            </w:tcBorders>
            <w:shd w:val="clear" w:color="auto" w:fill="auto"/>
            <w:vAlign w:val="center"/>
          </w:tcPr>
          <w:p w14:paraId="05CC01FD" w14:textId="0A6EEF0C" w:rsidR="004402E9" w:rsidRPr="008366D1" w:rsidRDefault="004402E9" w:rsidP="004402E9">
            <w:pPr>
              <w:ind w:right="-72"/>
              <w:jc w:val="right"/>
              <w:rPr>
                <w:rFonts w:ascii="Arial" w:hAnsi="Arial" w:cs="Arial"/>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122</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907</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249</w:t>
            </w:r>
            <w:r w:rsidRPr="008366D1">
              <w:rPr>
                <w:rFonts w:ascii="Arial" w:hAnsi="Arial" w:cs="Arial"/>
                <w:color w:val="000000"/>
                <w:sz w:val="18"/>
                <w:szCs w:val="18"/>
                <w:lang w:val="en-GB"/>
              </w:rPr>
              <w:t>)</w:t>
            </w:r>
          </w:p>
        </w:tc>
        <w:tc>
          <w:tcPr>
            <w:tcW w:w="1440" w:type="dxa"/>
            <w:tcBorders>
              <w:bottom w:val="single" w:sz="4" w:space="0" w:color="auto"/>
            </w:tcBorders>
            <w:shd w:val="clear" w:color="auto" w:fill="auto"/>
            <w:vAlign w:val="center"/>
          </w:tcPr>
          <w:p w14:paraId="7E74E806" w14:textId="0116938E" w:rsidR="004402E9" w:rsidRPr="008366D1" w:rsidRDefault="004402E9" w:rsidP="004402E9">
            <w:pPr>
              <w:ind w:right="-72"/>
              <w:jc w:val="right"/>
              <w:rPr>
                <w:rFonts w:ascii="Arial" w:hAnsi="Arial" w:cs="Arial"/>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47</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057</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936</w:t>
            </w:r>
            <w:r w:rsidRPr="008366D1">
              <w:rPr>
                <w:rFonts w:ascii="Arial" w:hAnsi="Arial" w:cs="Arial"/>
                <w:color w:val="000000"/>
                <w:sz w:val="18"/>
                <w:szCs w:val="18"/>
                <w:lang w:val="en-GB"/>
              </w:rPr>
              <w:t>)</w:t>
            </w:r>
          </w:p>
        </w:tc>
        <w:tc>
          <w:tcPr>
            <w:tcW w:w="1440" w:type="dxa"/>
            <w:tcBorders>
              <w:bottom w:val="single" w:sz="4" w:space="0" w:color="auto"/>
            </w:tcBorders>
            <w:shd w:val="clear" w:color="auto" w:fill="auto"/>
            <w:vAlign w:val="center"/>
          </w:tcPr>
          <w:p w14:paraId="65F63952" w14:textId="3D6320AD" w:rsidR="004402E9" w:rsidRPr="008366D1" w:rsidRDefault="004402E9" w:rsidP="004402E9">
            <w:pPr>
              <w:ind w:right="-72"/>
              <w:jc w:val="right"/>
              <w:rPr>
                <w:rFonts w:ascii="Arial" w:hAnsi="Arial" w:cs="Arial"/>
                <w:sz w:val="18"/>
                <w:szCs w:val="18"/>
              </w:rPr>
            </w:pPr>
            <w:r w:rsidRPr="008366D1">
              <w:rPr>
                <w:rFonts w:ascii="Arial" w:hAnsi="Arial" w:cs="Arial"/>
                <w:color w:val="000000"/>
                <w:sz w:val="18"/>
                <w:szCs w:val="18"/>
                <w:lang w:val="en-GB"/>
              </w:rPr>
              <w:t>-</w:t>
            </w:r>
          </w:p>
        </w:tc>
        <w:tc>
          <w:tcPr>
            <w:tcW w:w="1440" w:type="dxa"/>
            <w:tcBorders>
              <w:bottom w:val="single" w:sz="4" w:space="0" w:color="auto"/>
            </w:tcBorders>
            <w:shd w:val="clear" w:color="auto" w:fill="auto"/>
            <w:vAlign w:val="center"/>
          </w:tcPr>
          <w:p w14:paraId="3201E478" w14:textId="2E92AE37" w:rsidR="004402E9" w:rsidRPr="008366D1" w:rsidRDefault="004402E9" w:rsidP="004402E9">
            <w:pPr>
              <w:ind w:right="-72"/>
              <w:jc w:val="right"/>
              <w:rPr>
                <w:rFonts w:ascii="Arial" w:hAnsi="Arial" w:cs="Arial"/>
                <w:sz w:val="18"/>
                <w:szCs w:val="18"/>
              </w:rPr>
            </w:pP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5</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035</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404</w:t>
            </w:r>
            <w:r w:rsidRPr="008366D1">
              <w:rPr>
                <w:rFonts w:ascii="Arial" w:hAnsi="Arial" w:cs="Arial"/>
                <w:color w:val="000000"/>
                <w:sz w:val="18"/>
                <w:szCs w:val="18"/>
                <w:lang w:val="en-GB"/>
              </w:rPr>
              <w:t>,</w:t>
            </w:r>
            <w:r w:rsidR="007854CC" w:rsidRPr="008366D1">
              <w:rPr>
                <w:rFonts w:ascii="Arial" w:hAnsi="Arial" w:cs="Arial"/>
                <w:color w:val="000000"/>
                <w:sz w:val="18"/>
                <w:szCs w:val="18"/>
                <w:lang w:val="en-GB"/>
              </w:rPr>
              <w:t>184</w:t>
            </w:r>
            <w:r w:rsidRPr="008366D1">
              <w:rPr>
                <w:rFonts w:ascii="Arial" w:hAnsi="Arial" w:cs="Arial"/>
                <w:color w:val="000000"/>
                <w:sz w:val="18"/>
                <w:szCs w:val="18"/>
                <w:lang w:val="en-GB"/>
              </w:rPr>
              <w:t>)</w:t>
            </w:r>
          </w:p>
        </w:tc>
      </w:tr>
      <w:tr w:rsidR="004402E9" w:rsidRPr="008366D1" w14:paraId="44411FA4" w14:textId="77777777" w:rsidTr="009F4364">
        <w:trPr>
          <w:trHeight w:val="20"/>
        </w:trPr>
        <w:tc>
          <w:tcPr>
            <w:tcW w:w="3870" w:type="dxa"/>
            <w:shd w:val="clear" w:color="auto" w:fill="auto"/>
            <w:vAlign w:val="bottom"/>
          </w:tcPr>
          <w:p w14:paraId="4ACADB02" w14:textId="77777777" w:rsidR="004402E9" w:rsidRPr="008366D1" w:rsidRDefault="004402E9" w:rsidP="004402E9">
            <w:pPr>
              <w:ind w:left="-101"/>
              <w:jc w:val="both"/>
              <w:rPr>
                <w:rFonts w:ascii="Arial" w:hAnsi="Arial" w:cs="Arial"/>
                <w:sz w:val="18"/>
                <w:szCs w:val="18"/>
                <w:u w:val="single"/>
              </w:rPr>
            </w:pPr>
          </w:p>
        </w:tc>
        <w:tc>
          <w:tcPr>
            <w:tcW w:w="1440" w:type="dxa"/>
            <w:tcBorders>
              <w:top w:val="single" w:sz="4" w:space="0" w:color="auto"/>
            </w:tcBorders>
            <w:shd w:val="clear" w:color="auto" w:fill="auto"/>
            <w:vAlign w:val="bottom"/>
          </w:tcPr>
          <w:p w14:paraId="6340BEC8" w14:textId="77777777" w:rsidR="004402E9" w:rsidRPr="008366D1" w:rsidRDefault="004402E9" w:rsidP="004402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5E3DD71" w14:textId="77777777" w:rsidR="004402E9" w:rsidRPr="008366D1" w:rsidRDefault="004402E9" w:rsidP="004402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1B30946" w14:textId="77777777" w:rsidR="004402E9" w:rsidRPr="008366D1" w:rsidRDefault="004402E9" w:rsidP="004402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C77985F" w14:textId="77777777" w:rsidR="004402E9" w:rsidRPr="008366D1" w:rsidRDefault="004402E9" w:rsidP="004402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31D5B76" w14:textId="77777777" w:rsidR="004402E9" w:rsidRPr="008366D1" w:rsidRDefault="004402E9" w:rsidP="004402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84AADBC" w14:textId="77777777" w:rsidR="004402E9" w:rsidRPr="008366D1" w:rsidRDefault="004402E9" w:rsidP="004402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3F7E67A" w14:textId="77777777" w:rsidR="004402E9" w:rsidRPr="008366D1" w:rsidRDefault="004402E9" w:rsidP="004402E9">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851C6B7" w14:textId="77777777" w:rsidR="004402E9" w:rsidRPr="008366D1" w:rsidRDefault="004402E9" w:rsidP="004402E9">
            <w:pPr>
              <w:ind w:right="-72"/>
              <w:jc w:val="right"/>
              <w:rPr>
                <w:rFonts w:ascii="Arial" w:hAnsi="Arial" w:cs="Arial"/>
                <w:sz w:val="18"/>
                <w:szCs w:val="18"/>
              </w:rPr>
            </w:pPr>
          </w:p>
        </w:tc>
      </w:tr>
      <w:tr w:rsidR="004402E9" w:rsidRPr="008366D1" w14:paraId="2B6280A6" w14:textId="77777777" w:rsidTr="009F4364">
        <w:trPr>
          <w:trHeight w:val="20"/>
        </w:trPr>
        <w:tc>
          <w:tcPr>
            <w:tcW w:w="3870" w:type="dxa"/>
            <w:shd w:val="clear" w:color="auto" w:fill="auto"/>
            <w:vAlign w:val="bottom"/>
          </w:tcPr>
          <w:p w14:paraId="1167A328" w14:textId="77777777" w:rsidR="004402E9" w:rsidRPr="008366D1" w:rsidRDefault="004402E9" w:rsidP="004402E9">
            <w:pPr>
              <w:ind w:left="-101"/>
              <w:jc w:val="both"/>
              <w:rPr>
                <w:rFonts w:ascii="Arial" w:hAnsi="Arial" w:cs="Arial"/>
                <w:sz w:val="18"/>
                <w:szCs w:val="18"/>
              </w:rPr>
            </w:pPr>
            <w:r w:rsidRPr="008366D1">
              <w:rPr>
                <w:rFonts w:ascii="Arial" w:hAnsi="Arial" w:cs="Arial"/>
                <w:sz w:val="18"/>
                <w:szCs w:val="18"/>
              </w:rPr>
              <w:t>Net book amount</w:t>
            </w:r>
          </w:p>
        </w:tc>
        <w:tc>
          <w:tcPr>
            <w:tcW w:w="1440" w:type="dxa"/>
            <w:tcBorders>
              <w:bottom w:val="single" w:sz="4" w:space="0" w:color="auto"/>
            </w:tcBorders>
            <w:shd w:val="clear" w:color="auto" w:fill="auto"/>
            <w:vAlign w:val="center"/>
          </w:tcPr>
          <w:p w14:paraId="4FEB016F" w14:textId="06350F1A" w:rsidR="004402E9"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131</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718</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383</w:t>
            </w:r>
          </w:p>
        </w:tc>
        <w:tc>
          <w:tcPr>
            <w:tcW w:w="1440" w:type="dxa"/>
            <w:tcBorders>
              <w:bottom w:val="single" w:sz="4" w:space="0" w:color="auto"/>
            </w:tcBorders>
            <w:shd w:val="clear" w:color="auto" w:fill="auto"/>
            <w:vAlign w:val="center"/>
          </w:tcPr>
          <w:p w14:paraId="05A2D93E" w14:textId="7C6D532B" w:rsidR="004402E9"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207</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668</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833</w:t>
            </w:r>
          </w:p>
        </w:tc>
        <w:tc>
          <w:tcPr>
            <w:tcW w:w="1440" w:type="dxa"/>
            <w:tcBorders>
              <w:bottom w:val="single" w:sz="4" w:space="0" w:color="auto"/>
            </w:tcBorders>
            <w:shd w:val="clear" w:color="auto" w:fill="auto"/>
            <w:vAlign w:val="center"/>
          </w:tcPr>
          <w:p w14:paraId="5374D1CD" w14:textId="2CBEDEA0" w:rsidR="004402E9"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918</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679</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036</w:t>
            </w:r>
          </w:p>
        </w:tc>
        <w:tc>
          <w:tcPr>
            <w:tcW w:w="1440" w:type="dxa"/>
            <w:tcBorders>
              <w:bottom w:val="single" w:sz="4" w:space="0" w:color="auto"/>
            </w:tcBorders>
            <w:shd w:val="clear" w:color="auto" w:fill="auto"/>
            <w:vAlign w:val="center"/>
          </w:tcPr>
          <w:p w14:paraId="43A17ABE" w14:textId="7FADAA02" w:rsidR="004402E9"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207</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684</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734</w:t>
            </w:r>
          </w:p>
        </w:tc>
        <w:tc>
          <w:tcPr>
            <w:tcW w:w="1440" w:type="dxa"/>
            <w:tcBorders>
              <w:bottom w:val="single" w:sz="4" w:space="0" w:color="auto"/>
            </w:tcBorders>
            <w:shd w:val="clear" w:color="auto" w:fill="auto"/>
            <w:vAlign w:val="center"/>
          </w:tcPr>
          <w:p w14:paraId="24EE99A0" w14:textId="19DB0A9B" w:rsidR="004402E9"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13</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039</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863</w:t>
            </w:r>
          </w:p>
        </w:tc>
        <w:tc>
          <w:tcPr>
            <w:tcW w:w="1440" w:type="dxa"/>
            <w:tcBorders>
              <w:bottom w:val="single" w:sz="4" w:space="0" w:color="auto"/>
            </w:tcBorders>
            <w:shd w:val="clear" w:color="auto" w:fill="auto"/>
            <w:vAlign w:val="center"/>
          </w:tcPr>
          <w:p w14:paraId="7088575A" w14:textId="0397BBF5" w:rsidR="004402E9"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11</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217</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213</w:t>
            </w:r>
          </w:p>
        </w:tc>
        <w:tc>
          <w:tcPr>
            <w:tcW w:w="1440" w:type="dxa"/>
            <w:tcBorders>
              <w:bottom w:val="single" w:sz="4" w:space="0" w:color="auto"/>
            </w:tcBorders>
            <w:shd w:val="clear" w:color="auto" w:fill="auto"/>
            <w:vAlign w:val="center"/>
          </w:tcPr>
          <w:p w14:paraId="398C1BCB" w14:textId="156A3240" w:rsidR="004402E9"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90</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390</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349</w:t>
            </w:r>
          </w:p>
        </w:tc>
        <w:tc>
          <w:tcPr>
            <w:tcW w:w="1440" w:type="dxa"/>
            <w:tcBorders>
              <w:bottom w:val="single" w:sz="4" w:space="0" w:color="auto"/>
            </w:tcBorders>
            <w:shd w:val="clear" w:color="auto" w:fill="auto"/>
            <w:vAlign w:val="center"/>
          </w:tcPr>
          <w:p w14:paraId="4F131D93" w14:textId="49ECEE2F" w:rsidR="004402E9" w:rsidRPr="008366D1" w:rsidRDefault="007854CC" w:rsidP="004402E9">
            <w:pPr>
              <w:ind w:right="-72"/>
              <w:jc w:val="right"/>
              <w:rPr>
                <w:rFonts w:ascii="Arial" w:hAnsi="Arial" w:cs="Arial"/>
                <w:sz w:val="18"/>
                <w:szCs w:val="18"/>
              </w:rPr>
            </w:pPr>
            <w:r w:rsidRPr="008366D1">
              <w:rPr>
                <w:rFonts w:ascii="Arial" w:hAnsi="Arial" w:cs="Arial"/>
                <w:color w:val="000000"/>
                <w:sz w:val="18"/>
                <w:szCs w:val="18"/>
                <w:lang w:val="en-GB"/>
              </w:rPr>
              <w:t>1</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580</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398</w:t>
            </w:r>
            <w:r w:rsidR="004402E9" w:rsidRPr="008366D1">
              <w:rPr>
                <w:rFonts w:ascii="Arial" w:hAnsi="Arial" w:cs="Arial"/>
                <w:color w:val="000000"/>
                <w:sz w:val="18"/>
                <w:szCs w:val="18"/>
                <w:lang w:val="en-GB"/>
              </w:rPr>
              <w:t>,</w:t>
            </w:r>
            <w:r w:rsidRPr="008366D1">
              <w:rPr>
                <w:rFonts w:ascii="Arial" w:hAnsi="Arial" w:cs="Arial"/>
                <w:color w:val="000000"/>
                <w:sz w:val="18"/>
                <w:szCs w:val="18"/>
                <w:lang w:val="en-GB"/>
              </w:rPr>
              <w:t>411</w:t>
            </w:r>
          </w:p>
        </w:tc>
      </w:tr>
    </w:tbl>
    <w:p w14:paraId="55096ADC" w14:textId="77777777" w:rsidR="007C79B0" w:rsidRPr="008366D1" w:rsidRDefault="007C79B0">
      <w:pPr>
        <w:rPr>
          <w:rFonts w:ascii="Arial" w:hAnsi="Arial" w:cs="Arial"/>
          <w:sz w:val="18"/>
          <w:szCs w:val="18"/>
        </w:rPr>
      </w:pPr>
      <w:r w:rsidRPr="008366D1">
        <w:rPr>
          <w:rFonts w:ascii="Arial" w:hAnsi="Arial" w:cs="Arial"/>
        </w:rPr>
        <w:br w:type="page"/>
      </w:r>
    </w:p>
    <w:tbl>
      <w:tblPr>
        <w:tblW w:w="15390" w:type="dxa"/>
        <w:tblInd w:w="108" w:type="dxa"/>
        <w:tblLayout w:type="fixed"/>
        <w:tblLook w:val="0000" w:firstRow="0" w:lastRow="0" w:firstColumn="0" w:lastColumn="0" w:noHBand="0" w:noVBand="0"/>
      </w:tblPr>
      <w:tblGrid>
        <w:gridCol w:w="3870"/>
        <w:gridCol w:w="1440"/>
        <w:gridCol w:w="1440"/>
        <w:gridCol w:w="1440"/>
        <w:gridCol w:w="1440"/>
        <w:gridCol w:w="1440"/>
        <w:gridCol w:w="1440"/>
        <w:gridCol w:w="1440"/>
        <w:gridCol w:w="1440"/>
      </w:tblGrid>
      <w:tr w:rsidR="007C79B0" w:rsidRPr="008366D1" w14:paraId="5111FD6E" w14:textId="77777777" w:rsidTr="009F4364">
        <w:trPr>
          <w:trHeight w:val="20"/>
        </w:trPr>
        <w:tc>
          <w:tcPr>
            <w:tcW w:w="3870" w:type="dxa"/>
            <w:vAlign w:val="bottom"/>
          </w:tcPr>
          <w:p w14:paraId="65556B70" w14:textId="77777777" w:rsidR="007C79B0" w:rsidRPr="008366D1" w:rsidRDefault="007C79B0" w:rsidP="00F66992">
            <w:pPr>
              <w:tabs>
                <w:tab w:val="left" w:pos="1230"/>
              </w:tabs>
              <w:ind w:left="-101"/>
              <w:jc w:val="both"/>
              <w:rPr>
                <w:rFonts w:ascii="Arial" w:hAnsi="Arial" w:cs="Arial"/>
                <w:sz w:val="18"/>
                <w:szCs w:val="18"/>
              </w:rPr>
            </w:pPr>
          </w:p>
        </w:tc>
        <w:tc>
          <w:tcPr>
            <w:tcW w:w="11520" w:type="dxa"/>
            <w:gridSpan w:val="8"/>
            <w:tcBorders>
              <w:top w:val="single" w:sz="4" w:space="0" w:color="auto"/>
              <w:bottom w:val="single" w:sz="4" w:space="0" w:color="auto"/>
            </w:tcBorders>
            <w:shd w:val="clear" w:color="auto" w:fill="auto"/>
            <w:vAlign w:val="bottom"/>
          </w:tcPr>
          <w:p w14:paraId="190788A6" w14:textId="77777777" w:rsidR="007C79B0" w:rsidRPr="008366D1" w:rsidRDefault="007C79B0" w:rsidP="00F66992">
            <w:pPr>
              <w:ind w:right="-72"/>
              <w:jc w:val="center"/>
              <w:rPr>
                <w:rFonts w:ascii="Arial" w:hAnsi="Arial" w:cs="Arial"/>
                <w:b/>
                <w:bCs/>
                <w:sz w:val="18"/>
                <w:szCs w:val="18"/>
              </w:rPr>
            </w:pPr>
            <w:r w:rsidRPr="008366D1">
              <w:rPr>
                <w:rFonts w:ascii="Arial" w:hAnsi="Arial" w:cs="Arial"/>
                <w:b/>
                <w:bCs/>
                <w:sz w:val="18"/>
                <w:szCs w:val="18"/>
              </w:rPr>
              <w:t>Separate financial statements</w:t>
            </w:r>
          </w:p>
        </w:tc>
      </w:tr>
      <w:tr w:rsidR="007C79B0" w:rsidRPr="008366D1" w14:paraId="2D6B0FD3" w14:textId="77777777" w:rsidTr="009F4364">
        <w:trPr>
          <w:trHeight w:val="20"/>
        </w:trPr>
        <w:tc>
          <w:tcPr>
            <w:tcW w:w="3870" w:type="dxa"/>
            <w:vAlign w:val="bottom"/>
          </w:tcPr>
          <w:p w14:paraId="3A34367C" w14:textId="77777777" w:rsidR="007C79B0" w:rsidRPr="008366D1" w:rsidRDefault="007C79B0" w:rsidP="00F66992">
            <w:pPr>
              <w:ind w:left="-101"/>
              <w:jc w:val="both"/>
              <w:rPr>
                <w:rFonts w:ascii="Arial" w:hAnsi="Arial" w:cs="Arial"/>
                <w:sz w:val="18"/>
                <w:szCs w:val="18"/>
              </w:rPr>
            </w:pPr>
          </w:p>
        </w:tc>
        <w:tc>
          <w:tcPr>
            <w:tcW w:w="1440" w:type="dxa"/>
            <w:tcBorders>
              <w:top w:val="single" w:sz="4" w:space="0" w:color="auto"/>
            </w:tcBorders>
            <w:vAlign w:val="bottom"/>
          </w:tcPr>
          <w:p w14:paraId="001AFE81" w14:textId="77777777" w:rsidR="007C79B0" w:rsidRPr="008366D1" w:rsidRDefault="007C79B0" w:rsidP="00F66992">
            <w:pPr>
              <w:pStyle w:val="a0"/>
              <w:ind w:right="-72"/>
              <w:jc w:val="right"/>
              <w:rPr>
                <w:rFonts w:cs="Arial"/>
                <w:sz w:val="18"/>
                <w:szCs w:val="18"/>
                <w:lang w:val="en-GB"/>
              </w:rPr>
            </w:pPr>
          </w:p>
        </w:tc>
        <w:tc>
          <w:tcPr>
            <w:tcW w:w="1440" w:type="dxa"/>
            <w:tcBorders>
              <w:top w:val="single" w:sz="4" w:space="0" w:color="auto"/>
            </w:tcBorders>
            <w:vAlign w:val="bottom"/>
          </w:tcPr>
          <w:p w14:paraId="26A24AF8" w14:textId="77777777" w:rsidR="007C79B0" w:rsidRPr="008366D1" w:rsidRDefault="007C79B0" w:rsidP="00F66992">
            <w:pPr>
              <w:pStyle w:val="a0"/>
              <w:ind w:right="-72"/>
              <w:jc w:val="right"/>
              <w:rPr>
                <w:rFonts w:cs="Arial"/>
                <w:sz w:val="18"/>
                <w:szCs w:val="18"/>
                <w:lang w:val="en-US"/>
              </w:rPr>
            </w:pPr>
          </w:p>
        </w:tc>
        <w:tc>
          <w:tcPr>
            <w:tcW w:w="1440" w:type="dxa"/>
            <w:tcBorders>
              <w:top w:val="single" w:sz="4" w:space="0" w:color="auto"/>
            </w:tcBorders>
            <w:vAlign w:val="bottom"/>
          </w:tcPr>
          <w:p w14:paraId="3B22D719" w14:textId="77777777" w:rsidR="007C79B0" w:rsidRPr="008366D1" w:rsidRDefault="007C79B0" w:rsidP="00F66992">
            <w:pPr>
              <w:pStyle w:val="a0"/>
              <w:ind w:right="-72"/>
              <w:jc w:val="right"/>
              <w:rPr>
                <w:rFonts w:cs="Arial"/>
                <w:sz w:val="18"/>
                <w:szCs w:val="18"/>
                <w:lang w:val="en-US"/>
              </w:rPr>
            </w:pPr>
          </w:p>
        </w:tc>
        <w:tc>
          <w:tcPr>
            <w:tcW w:w="1440" w:type="dxa"/>
            <w:tcBorders>
              <w:top w:val="single" w:sz="4" w:space="0" w:color="auto"/>
            </w:tcBorders>
            <w:vAlign w:val="bottom"/>
          </w:tcPr>
          <w:p w14:paraId="42A2BB7D" w14:textId="77777777" w:rsidR="007C79B0" w:rsidRPr="008366D1" w:rsidRDefault="007C79B0" w:rsidP="00F66992">
            <w:pPr>
              <w:pStyle w:val="a0"/>
              <w:ind w:right="-72"/>
              <w:jc w:val="right"/>
              <w:rPr>
                <w:rFonts w:cs="Arial"/>
                <w:sz w:val="18"/>
                <w:szCs w:val="18"/>
                <w:lang w:val="en-US"/>
              </w:rPr>
            </w:pPr>
          </w:p>
        </w:tc>
        <w:tc>
          <w:tcPr>
            <w:tcW w:w="1440" w:type="dxa"/>
            <w:tcBorders>
              <w:top w:val="single" w:sz="4" w:space="0" w:color="auto"/>
            </w:tcBorders>
            <w:vAlign w:val="bottom"/>
          </w:tcPr>
          <w:p w14:paraId="77FF8957" w14:textId="77777777" w:rsidR="007C79B0" w:rsidRPr="008366D1" w:rsidRDefault="00B804B7" w:rsidP="00F66992">
            <w:pPr>
              <w:pStyle w:val="a0"/>
              <w:ind w:right="-72"/>
              <w:jc w:val="right"/>
              <w:rPr>
                <w:rFonts w:cs="Arial"/>
                <w:sz w:val="18"/>
                <w:szCs w:val="18"/>
                <w:lang w:val="en-US"/>
              </w:rPr>
            </w:pPr>
            <w:r w:rsidRPr="008366D1">
              <w:rPr>
                <w:rFonts w:cs="Arial"/>
                <w:sz w:val="18"/>
                <w:szCs w:val="18"/>
                <w:lang w:val="en-US"/>
              </w:rPr>
              <w:t>Furniture,</w:t>
            </w:r>
          </w:p>
        </w:tc>
        <w:tc>
          <w:tcPr>
            <w:tcW w:w="1440" w:type="dxa"/>
            <w:tcBorders>
              <w:top w:val="single" w:sz="4" w:space="0" w:color="auto"/>
            </w:tcBorders>
            <w:vAlign w:val="bottom"/>
          </w:tcPr>
          <w:p w14:paraId="2144D421" w14:textId="77777777" w:rsidR="007C79B0" w:rsidRPr="008366D1" w:rsidRDefault="007C79B0" w:rsidP="00F66992">
            <w:pPr>
              <w:ind w:right="-72"/>
              <w:jc w:val="right"/>
              <w:rPr>
                <w:rFonts w:ascii="Arial" w:hAnsi="Arial" w:cs="Arial"/>
                <w:b/>
                <w:bCs/>
                <w:sz w:val="18"/>
                <w:szCs w:val="18"/>
              </w:rPr>
            </w:pPr>
          </w:p>
        </w:tc>
        <w:tc>
          <w:tcPr>
            <w:tcW w:w="1440" w:type="dxa"/>
            <w:tcBorders>
              <w:top w:val="single" w:sz="4" w:space="0" w:color="auto"/>
            </w:tcBorders>
            <w:vAlign w:val="bottom"/>
          </w:tcPr>
          <w:p w14:paraId="688AC3D6" w14:textId="77777777" w:rsidR="007C79B0" w:rsidRPr="008366D1" w:rsidRDefault="007C79B0" w:rsidP="00F66992">
            <w:pPr>
              <w:pStyle w:val="Heading9"/>
              <w:ind w:right="-72"/>
              <w:jc w:val="right"/>
              <w:rPr>
                <w:rFonts w:ascii="Arial" w:hAnsi="Arial" w:cs="Arial"/>
                <w:sz w:val="18"/>
                <w:szCs w:val="18"/>
                <w:u w:val="single"/>
                <w:lang w:val="en-US" w:eastAsia="en-US"/>
              </w:rPr>
            </w:pPr>
          </w:p>
        </w:tc>
        <w:tc>
          <w:tcPr>
            <w:tcW w:w="1440" w:type="dxa"/>
            <w:tcBorders>
              <w:top w:val="single" w:sz="4" w:space="0" w:color="auto"/>
            </w:tcBorders>
            <w:vAlign w:val="bottom"/>
          </w:tcPr>
          <w:p w14:paraId="2E87DE62" w14:textId="77777777" w:rsidR="007C79B0" w:rsidRPr="008366D1" w:rsidRDefault="007C79B0" w:rsidP="00F66992">
            <w:pPr>
              <w:ind w:right="-72"/>
              <w:jc w:val="right"/>
              <w:rPr>
                <w:rFonts w:ascii="Arial" w:hAnsi="Arial" w:cs="Arial"/>
                <w:b/>
                <w:bCs/>
                <w:sz w:val="18"/>
                <w:szCs w:val="18"/>
              </w:rPr>
            </w:pPr>
          </w:p>
        </w:tc>
      </w:tr>
      <w:tr w:rsidR="007C79B0" w:rsidRPr="008366D1" w14:paraId="0BE66478" w14:textId="77777777" w:rsidTr="009F4364">
        <w:trPr>
          <w:trHeight w:val="20"/>
        </w:trPr>
        <w:tc>
          <w:tcPr>
            <w:tcW w:w="3870" w:type="dxa"/>
            <w:vAlign w:val="bottom"/>
          </w:tcPr>
          <w:p w14:paraId="7F4ACA4B" w14:textId="77777777" w:rsidR="007C79B0" w:rsidRPr="008366D1" w:rsidRDefault="007C79B0" w:rsidP="00F66992">
            <w:pPr>
              <w:ind w:left="-101"/>
              <w:jc w:val="both"/>
              <w:rPr>
                <w:rFonts w:ascii="Arial" w:hAnsi="Arial" w:cs="Arial"/>
                <w:sz w:val="18"/>
                <w:szCs w:val="18"/>
              </w:rPr>
            </w:pPr>
          </w:p>
        </w:tc>
        <w:tc>
          <w:tcPr>
            <w:tcW w:w="1440" w:type="dxa"/>
            <w:vAlign w:val="bottom"/>
          </w:tcPr>
          <w:p w14:paraId="733FABBC" w14:textId="5BE96014" w:rsidR="007C79B0" w:rsidRPr="008366D1" w:rsidRDefault="007A20E0" w:rsidP="00F66992">
            <w:pPr>
              <w:pStyle w:val="a0"/>
              <w:ind w:right="-72"/>
              <w:jc w:val="right"/>
              <w:rPr>
                <w:rFonts w:cs="Arial"/>
                <w:sz w:val="18"/>
                <w:szCs w:val="18"/>
                <w:lang w:val="en-GB"/>
              </w:rPr>
            </w:pPr>
            <w:r w:rsidRPr="008366D1">
              <w:rPr>
                <w:rFonts w:cs="Arial"/>
                <w:sz w:val="18"/>
                <w:szCs w:val="18"/>
                <w:lang w:val="en-GB"/>
              </w:rPr>
              <w:t>Land</w:t>
            </w:r>
          </w:p>
        </w:tc>
        <w:tc>
          <w:tcPr>
            <w:tcW w:w="1440" w:type="dxa"/>
            <w:vAlign w:val="bottom"/>
          </w:tcPr>
          <w:p w14:paraId="6CAC3B50" w14:textId="71B572AA" w:rsidR="007C79B0" w:rsidRPr="008366D1" w:rsidRDefault="007C79B0" w:rsidP="00F66992">
            <w:pPr>
              <w:pStyle w:val="a0"/>
              <w:ind w:right="-72"/>
              <w:jc w:val="right"/>
              <w:rPr>
                <w:rFonts w:cs="Arial"/>
                <w:sz w:val="18"/>
                <w:szCs w:val="18"/>
                <w:lang w:val="en-US"/>
              </w:rPr>
            </w:pPr>
            <w:r w:rsidRPr="008366D1">
              <w:rPr>
                <w:rFonts w:cs="Arial"/>
                <w:sz w:val="18"/>
                <w:szCs w:val="18"/>
                <w:lang w:val="en-GB"/>
              </w:rPr>
              <w:t xml:space="preserve">Building </w:t>
            </w:r>
          </w:p>
        </w:tc>
        <w:tc>
          <w:tcPr>
            <w:tcW w:w="1440" w:type="dxa"/>
            <w:vAlign w:val="bottom"/>
          </w:tcPr>
          <w:p w14:paraId="266C5B2F" w14:textId="77777777" w:rsidR="007C79B0" w:rsidRPr="008366D1" w:rsidRDefault="007C79B0" w:rsidP="00F66992">
            <w:pPr>
              <w:pStyle w:val="a0"/>
              <w:ind w:right="-72"/>
              <w:jc w:val="right"/>
              <w:rPr>
                <w:rFonts w:cs="Arial"/>
                <w:sz w:val="18"/>
                <w:szCs w:val="18"/>
                <w:lang w:val="en-US"/>
              </w:rPr>
            </w:pPr>
          </w:p>
        </w:tc>
        <w:tc>
          <w:tcPr>
            <w:tcW w:w="1440" w:type="dxa"/>
            <w:vAlign w:val="bottom"/>
          </w:tcPr>
          <w:p w14:paraId="25F2DBF0" w14:textId="77777777" w:rsidR="007C79B0" w:rsidRPr="008366D1" w:rsidRDefault="007C79B0" w:rsidP="00F66992">
            <w:pPr>
              <w:pStyle w:val="a0"/>
              <w:ind w:right="-72"/>
              <w:jc w:val="right"/>
              <w:rPr>
                <w:rFonts w:cs="Arial"/>
                <w:sz w:val="18"/>
                <w:szCs w:val="18"/>
                <w:lang w:val="en-US"/>
              </w:rPr>
            </w:pPr>
            <w:r w:rsidRPr="008366D1">
              <w:rPr>
                <w:rFonts w:cs="Arial"/>
                <w:sz w:val="18"/>
                <w:szCs w:val="18"/>
                <w:lang w:val="en-GB"/>
              </w:rPr>
              <w:t>Tools and</w:t>
            </w:r>
          </w:p>
        </w:tc>
        <w:tc>
          <w:tcPr>
            <w:tcW w:w="1440" w:type="dxa"/>
            <w:vAlign w:val="bottom"/>
          </w:tcPr>
          <w:p w14:paraId="70EC5310" w14:textId="77777777" w:rsidR="007C79B0" w:rsidRPr="008366D1" w:rsidRDefault="007C79B0" w:rsidP="00F66992">
            <w:pPr>
              <w:pStyle w:val="a0"/>
              <w:ind w:right="-72"/>
              <w:jc w:val="right"/>
              <w:rPr>
                <w:rFonts w:cs="Arial"/>
                <w:sz w:val="18"/>
                <w:szCs w:val="18"/>
                <w:lang w:val="en-US"/>
              </w:rPr>
            </w:pPr>
            <w:r w:rsidRPr="008366D1">
              <w:rPr>
                <w:rFonts w:cs="Arial"/>
                <w:sz w:val="18"/>
                <w:szCs w:val="18"/>
                <w:lang w:val="en-GB"/>
              </w:rPr>
              <w:t>fixtures</w:t>
            </w:r>
            <w:r w:rsidRPr="008366D1">
              <w:rPr>
                <w:rFonts w:cs="Arial"/>
                <w:sz w:val="18"/>
                <w:szCs w:val="18"/>
                <w:lang w:val="en-US"/>
              </w:rPr>
              <w:t>,</w:t>
            </w:r>
            <w:r w:rsidRPr="008366D1">
              <w:rPr>
                <w:rFonts w:cs="Arial"/>
                <w:sz w:val="18"/>
                <w:szCs w:val="18"/>
                <w:lang w:val="en-GB"/>
              </w:rPr>
              <w:t xml:space="preserve"> and</w:t>
            </w:r>
          </w:p>
        </w:tc>
        <w:tc>
          <w:tcPr>
            <w:tcW w:w="1440" w:type="dxa"/>
            <w:vAlign w:val="bottom"/>
          </w:tcPr>
          <w:p w14:paraId="353B7497" w14:textId="77777777" w:rsidR="007C79B0" w:rsidRPr="008366D1" w:rsidRDefault="007C79B0" w:rsidP="00F66992">
            <w:pPr>
              <w:ind w:right="-72"/>
              <w:jc w:val="right"/>
              <w:rPr>
                <w:rFonts w:ascii="Arial" w:hAnsi="Arial" w:cs="Arial"/>
                <w:b/>
                <w:bCs/>
                <w:sz w:val="18"/>
                <w:szCs w:val="18"/>
              </w:rPr>
            </w:pPr>
          </w:p>
        </w:tc>
        <w:tc>
          <w:tcPr>
            <w:tcW w:w="1440" w:type="dxa"/>
            <w:vAlign w:val="bottom"/>
          </w:tcPr>
          <w:p w14:paraId="44F48E5C" w14:textId="77777777" w:rsidR="007C79B0" w:rsidRPr="008366D1" w:rsidRDefault="007C79B0" w:rsidP="00F66992">
            <w:pPr>
              <w:pStyle w:val="Heading9"/>
              <w:ind w:right="-72"/>
              <w:jc w:val="right"/>
              <w:rPr>
                <w:rFonts w:ascii="Arial" w:hAnsi="Arial" w:cs="Arial"/>
                <w:b/>
                <w:bCs/>
                <w:spacing w:val="-6"/>
                <w:sz w:val="18"/>
                <w:szCs w:val="18"/>
                <w:lang w:val="en-US" w:eastAsia="en-US"/>
              </w:rPr>
            </w:pPr>
            <w:r w:rsidRPr="008366D1">
              <w:rPr>
                <w:rFonts w:ascii="Arial" w:hAnsi="Arial" w:cs="Arial"/>
                <w:b/>
                <w:bCs/>
                <w:spacing w:val="-6"/>
                <w:sz w:val="18"/>
                <w:szCs w:val="18"/>
                <w:lang w:val="en-US" w:eastAsia="en-US"/>
              </w:rPr>
              <w:t>Asset under</w:t>
            </w:r>
          </w:p>
        </w:tc>
        <w:tc>
          <w:tcPr>
            <w:tcW w:w="1440" w:type="dxa"/>
            <w:vAlign w:val="bottom"/>
          </w:tcPr>
          <w:p w14:paraId="75064087" w14:textId="77777777" w:rsidR="007C79B0" w:rsidRPr="008366D1" w:rsidRDefault="007C79B0" w:rsidP="00F66992">
            <w:pPr>
              <w:ind w:right="-72"/>
              <w:jc w:val="right"/>
              <w:rPr>
                <w:rFonts w:ascii="Arial" w:hAnsi="Arial" w:cs="Arial"/>
                <w:b/>
                <w:bCs/>
                <w:sz w:val="18"/>
                <w:szCs w:val="18"/>
              </w:rPr>
            </w:pPr>
          </w:p>
        </w:tc>
      </w:tr>
      <w:tr w:rsidR="007C79B0" w:rsidRPr="008366D1" w14:paraId="4751E095" w14:textId="77777777" w:rsidTr="009F4364">
        <w:trPr>
          <w:trHeight w:val="20"/>
        </w:trPr>
        <w:tc>
          <w:tcPr>
            <w:tcW w:w="3870" w:type="dxa"/>
            <w:vAlign w:val="bottom"/>
          </w:tcPr>
          <w:p w14:paraId="20A918F3" w14:textId="77777777" w:rsidR="007C79B0" w:rsidRPr="008366D1" w:rsidRDefault="007C79B0" w:rsidP="00F66992">
            <w:pPr>
              <w:ind w:left="-101"/>
              <w:jc w:val="both"/>
              <w:rPr>
                <w:rFonts w:ascii="Arial" w:hAnsi="Arial" w:cs="Arial"/>
                <w:sz w:val="18"/>
                <w:szCs w:val="18"/>
              </w:rPr>
            </w:pPr>
          </w:p>
        </w:tc>
        <w:tc>
          <w:tcPr>
            <w:tcW w:w="1440" w:type="dxa"/>
            <w:vAlign w:val="bottom"/>
          </w:tcPr>
          <w:p w14:paraId="122EF573" w14:textId="69862FEC" w:rsidR="007C79B0" w:rsidRPr="008366D1" w:rsidRDefault="007C79B0" w:rsidP="00F66992">
            <w:pPr>
              <w:pStyle w:val="a0"/>
              <w:ind w:right="-72"/>
              <w:jc w:val="right"/>
              <w:rPr>
                <w:rFonts w:cs="Arial"/>
                <w:sz w:val="18"/>
                <w:szCs w:val="18"/>
                <w:lang w:val="en-GB"/>
              </w:rPr>
            </w:pPr>
            <w:r w:rsidRPr="008366D1">
              <w:rPr>
                <w:rFonts w:cs="Arial"/>
                <w:sz w:val="18"/>
                <w:szCs w:val="18"/>
                <w:lang w:val="en-GB"/>
              </w:rPr>
              <w:t>and land</w:t>
            </w:r>
          </w:p>
        </w:tc>
        <w:tc>
          <w:tcPr>
            <w:tcW w:w="1440" w:type="dxa"/>
            <w:vAlign w:val="bottom"/>
          </w:tcPr>
          <w:p w14:paraId="2E8B0815" w14:textId="74A8F564" w:rsidR="007C79B0" w:rsidRPr="008366D1" w:rsidRDefault="007A20E0" w:rsidP="00F66992">
            <w:pPr>
              <w:pStyle w:val="a0"/>
              <w:ind w:right="-72"/>
              <w:jc w:val="right"/>
              <w:rPr>
                <w:rFonts w:cs="Arial"/>
                <w:sz w:val="18"/>
                <w:szCs w:val="18"/>
                <w:lang w:val="en-US"/>
              </w:rPr>
            </w:pPr>
            <w:r w:rsidRPr="008366D1">
              <w:rPr>
                <w:rFonts w:cs="Arial"/>
                <w:sz w:val="18"/>
                <w:szCs w:val="18"/>
                <w:lang w:val="en-GB"/>
              </w:rPr>
              <w:t xml:space="preserve">and </w:t>
            </w:r>
            <w:r w:rsidR="007C79B0" w:rsidRPr="008366D1">
              <w:rPr>
                <w:rFonts w:cs="Arial"/>
                <w:sz w:val="18"/>
                <w:szCs w:val="18"/>
                <w:lang w:val="en-GB"/>
              </w:rPr>
              <w:t>building</w:t>
            </w:r>
          </w:p>
        </w:tc>
        <w:tc>
          <w:tcPr>
            <w:tcW w:w="1440" w:type="dxa"/>
            <w:vAlign w:val="bottom"/>
          </w:tcPr>
          <w:p w14:paraId="26C1D629" w14:textId="77777777" w:rsidR="007C79B0" w:rsidRPr="008366D1" w:rsidRDefault="007C79B0" w:rsidP="00F66992">
            <w:pPr>
              <w:pStyle w:val="a0"/>
              <w:ind w:right="-72"/>
              <w:jc w:val="right"/>
              <w:rPr>
                <w:rFonts w:cs="Arial"/>
                <w:sz w:val="18"/>
                <w:szCs w:val="18"/>
                <w:lang w:val="en-US"/>
              </w:rPr>
            </w:pPr>
          </w:p>
        </w:tc>
        <w:tc>
          <w:tcPr>
            <w:tcW w:w="1440" w:type="dxa"/>
            <w:vAlign w:val="bottom"/>
          </w:tcPr>
          <w:p w14:paraId="7541B623" w14:textId="77777777" w:rsidR="007C79B0" w:rsidRPr="008366D1" w:rsidRDefault="007C79B0" w:rsidP="00F66992">
            <w:pPr>
              <w:pStyle w:val="a0"/>
              <w:ind w:right="-72"/>
              <w:jc w:val="right"/>
              <w:rPr>
                <w:rFonts w:cs="Arial"/>
                <w:sz w:val="18"/>
                <w:szCs w:val="18"/>
                <w:lang w:val="en-US"/>
              </w:rPr>
            </w:pPr>
            <w:r w:rsidRPr="008366D1">
              <w:rPr>
                <w:rFonts w:cs="Arial"/>
                <w:sz w:val="18"/>
                <w:szCs w:val="18"/>
                <w:lang w:val="en-GB"/>
              </w:rPr>
              <w:t>factory</w:t>
            </w:r>
          </w:p>
        </w:tc>
        <w:tc>
          <w:tcPr>
            <w:tcW w:w="1440" w:type="dxa"/>
            <w:vAlign w:val="bottom"/>
          </w:tcPr>
          <w:p w14:paraId="74F55559" w14:textId="77777777" w:rsidR="007C79B0" w:rsidRPr="008366D1" w:rsidRDefault="007C79B0" w:rsidP="00F66992">
            <w:pPr>
              <w:pStyle w:val="a0"/>
              <w:ind w:right="-72"/>
              <w:jc w:val="right"/>
              <w:rPr>
                <w:rFonts w:cs="Arial"/>
                <w:sz w:val="18"/>
                <w:szCs w:val="18"/>
                <w:lang w:val="en-US"/>
              </w:rPr>
            </w:pPr>
            <w:r w:rsidRPr="008366D1">
              <w:rPr>
                <w:rFonts w:cs="Arial"/>
                <w:sz w:val="18"/>
                <w:szCs w:val="18"/>
                <w:lang w:val="en-GB"/>
              </w:rPr>
              <w:t>office</w:t>
            </w:r>
          </w:p>
        </w:tc>
        <w:tc>
          <w:tcPr>
            <w:tcW w:w="1440" w:type="dxa"/>
            <w:vAlign w:val="bottom"/>
          </w:tcPr>
          <w:p w14:paraId="02D82242" w14:textId="77777777" w:rsidR="007C79B0" w:rsidRPr="008366D1" w:rsidRDefault="007C79B0" w:rsidP="00F66992">
            <w:pPr>
              <w:ind w:right="-72"/>
              <w:jc w:val="right"/>
              <w:rPr>
                <w:rFonts w:ascii="Arial" w:hAnsi="Arial" w:cs="Arial"/>
                <w:b/>
                <w:bCs/>
                <w:sz w:val="18"/>
                <w:szCs w:val="18"/>
              </w:rPr>
            </w:pPr>
            <w:r w:rsidRPr="008366D1">
              <w:rPr>
                <w:rFonts w:ascii="Arial" w:hAnsi="Arial" w:cs="Arial"/>
                <w:b/>
                <w:bCs/>
                <w:sz w:val="18"/>
                <w:szCs w:val="18"/>
              </w:rPr>
              <w:t>Motor</w:t>
            </w:r>
          </w:p>
        </w:tc>
        <w:tc>
          <w:tcPr>
            <w:tcW w:w="1440" w:type="dxa"/>
            <w:vAlign w:val="bottom"/>
          </w:tcPr>
          <w:p w14:paraId="38A6F93F" w14:textId="77777777" w:rsidR="007C79B0" w:rsidRPr="008366D1" w:rsidRDefault="007C79B0" w:rsidP="00F66992">
            <w:pPr>
              <w:pStyle w:val="Heading9"/>
              <w:ind w:right="-72"/>
              <w:jc w:val="right"/>
              <w:rPr>
                <w:rFonts w:ascii="Arial" w:hAnsi="Arial" w:cs="Arial"/>
                <w:b/>
                <w:bCs/>
                <w:sz w:val="18"/>
                <w:szCs w:val="18"/>
                <w:lang w:val="en-US" w:eastAsia="en-US"/>
              </w:rPr>
            </w:pPr>
            <w:r w:rsidRPr="008366D1">
              <w:rPr>
                <w:rFonts w:ascii="Arial" w:hAnsi="Arial" w:cs="Arial"/>
                <w:b/>
                <w:bCs/>
                <w:spacing w:val="-6"/>
                <w:sz w:val="18"/>
                <w:szCs w:val="18"/>
                <w:lang w:val="en-US" w:eastAsia="en-US"/>
              </w:rPr>
              <w:t>construction</w:t>
            </w:r>
          </w:p>
        </w:tc>
        <w:tc>
          <w:tcPr>
            <w:tcW w:w="1440" w:type="dxa"/>
            <w:vAlign w:val="bottom"/>
          </w:tcPr>
          <w:p w14:paraId="78B4B35D" w14:textId="77777777" w:rsidR="007C79B0" w:rsidRPr="008366D1" w:rsidRDefault="007C79B0" w:rsidP="00F66992">
            <w:pPr>
              <w:ind w:right="-72"/>
              <w:jc w:val="right"/>
              <w:rPr>
                <w:rFonts w:ascii="Arial" w:hAnsi="Arial" w:cs="Arial"/>
                <w:b/>
                <w:bCs/>
                <w:sz w:val="18"/>
                <w:szCs w:val="18"/>
              </w:rPr>
            </w:pPr>
          </w:p>
        </w:tc>
      </w:tr>
      <w:tr w:rsidR="007C79B0" w:rsidRPr="008366D1" w14:paraId="22F2CAD9" w14:textId="77777777" w:rsidTr="009F4364">
        <w:trPr>
          <w:trHeight w:val="20"/>
        </w:trPr>
        <w:tc>
          <w:tcPr>
            <w:tcW w:w="3870" w:type="dxa"/>
            <w:vAlign w:val="bottom"/>
          </w:tcPr>
          <w:p w14:paraId="2B21A041" w14:textId="77777777" w:rsidR="007C79B0" w:rsidRPr="008366D1" w:rsidRDefault="007C79B0" w:rsidP="00F66992">
            <w:pPr>
              <w:ind w:left="-101"/>
              <w:jc w:val="both"/>
              <w:rPr>
                <w:rFonts w:ascii="Arial" w:hAnsi="Arial" w:cs="Arial"/>
                <w:sz w:val="18"/>
                <w:szCs w:val="18"/>
              </w:rPr>
            </w:pPr>
          </w:p>
        </w:tc>
        <w:tc>
          <w:tcPr>
            <w:tcW w:w="1440" w:type="dxa"/>
            <w:vAlign w:val="bottom"/>
          </w:tcPr>
          <w:p w14:paraId="440D9536" w14:textId="77777777" w:rsidR="007C79B0" w:rsidRPr="008366D1" w:rsidRDefault="007C79B0" w:rsidP="00F66992">
            <w:pPr>
              <w:pStyle w:val="a0"/>
              <w:ind w:right="-72"/>
              <w:jc w:val="right"/>
              <w:rPr>
                <w:rFonts w:cs="Arial"/>
                <w:sz w:val="18"/>
                <w:szCs w:val="18"/>
                <w:lang w:val="en-US"/>
              </w:rPr>
            </w:pPr>
            <w:r w:rsidRPr="008366D1">
              <w:rPr>
                <w:rFonts w:cs="Arial"/>
                <w:sz w:val="18"/>
                <w:szCs w:val="18"/>
                <w:lang w:val="en-GB"/>
              </w:rPr>
              <w:t>improvement</w:t>
            </w:r>
            <w:r w:rsidRPr="008366D1">
              <w:rPr>
                <w:rFonts w:cs="Arial"/>
                <w:sz w:val="18"/>
                <w:szCs w:val="18"/>
                <w:lang w:val="en-US"/>
              </w:rPr>
              <w:t>s</w:t>
            </w:r>
          </w:p>
        </w:tc>
        <w:tc>
          <w:tcPr>
            <w:tcW w:w="1440" w:type="dxa"/>
            <w:vAlign w:val="bottom"/>
          </w:tcPr>
          <w:p w14:paraId="582209EA" w14:textId="77777777" w:rsidR="007C79B0" w:rsidRPr="008366D1" w:rsidRDefault="007C79B0" w:rsidP="00F66992">
            <w:pPr>
              <w:pStyle w:val="a0"/>
              <w:ind w:right="-72"/>
              <w:jc w:val="right"/>
              <w:rPr>
                <w:rFonts w:cs="Arial"/>
                <w:sz w:val="18"/>
                <w:szCs w:val="18"/>
                <w:lang w:val="en-US"/>
              </w:rPr>
            </w:pPr>
            <w:r w:rsidRPr="008366D1">
              <w:rPr>
                <w:rFonts w:cs="Arial"/>
                <w:sz w:val="18"/>
                <w:szCs w:val="18"/>
                <w:lang w:val="en-GB"/>
              </w:rPr>
              <w:t>improvement</w:t>
            </w:r>
            <w:r w:rsidRPr="008366D1">
              <w:rPr>
                <w:rFonts w:cs="Arial"/>
                <w:sz w:val="18"/>
                <w:szCs w:val="18"/>
                <w:lang w:val="en-US"/>
              </w:rPr>
              <w:t>s</w:t>
            </w:r>
          </w:p>
        </w:tc>
        <w:tc>
          <w:tcPr>
            <w:tcW w:w="1440" w:type="dxa"/>
            <w:vAlign w:val="bottom"/>
          </w:tcPr>
          <w:p w14:paraId="2CE332EC" w14:textId="77777777" w:rsidR="007C79B0" w:rsidRPr="008366D1" w:rsidRDefault="007C79B0" w:rsidP="00F66992">
            <w:pPr>
              <w:pStyle w:val="a0"/>
              <w:ind w:right="-72"/>
              <w:jc w:val="right"/>
              <w:rPr>
                <w:rFonts w:cs="Arial"/>
                <w:spacing w:val="-6"/>
                <w:sz w:val="18"/>
                <w:szCs w:val="18"/>
                <w:lang w:val="en-US"/>
              </w:rPr>
            </w:pPr>
            <w:r w:rsidRPr="008366D1">
              <w:rPr>
                <w:rFonts w:cs="Arial"/>
                <w:sz w:val="18"/>
                <w:szCs w:val="18"/>
                <w:lang w:val="en-GB"/>
              </w:rPr>
              <w:t>Machinery</w:t>
            </w:r>
          </w:p>
        </w:tc>
        <w:tc>
          <w:tcPr>
            <w:tcW w:w="1440" w:type="dxa"/>
            <w:vAlign w:val="bottom"/>
          </w:tcPr>
          <w:p w14:paraId="23254434" w14:textId="77777777" w:rsidR="007C79B0" w:rsidRPr="008366D1" w:rsidRDefault="007C79B0" w:rsidP="00F66992">
            <w:pPr>
              <w:pStyle w:val="a0"/>
              <w:ind w:right="-72"/>
              <w:jc w:val="right"/>
              <w:rPr>
                <w:rFonts w:cs="Arial"/>
                <w:sz w:val="18"/>
                <w:szCs w:val="18"/>
                <w:lang w:val="en-US"/>
              </w:rPr>
            </w:pPr>
            <w:r w:rsidRPr="008366D1">
              <w:rPr>
                <w:rFonts w:cs="Arial"/>
                <w:sz w:val="18"/>
                <w:szCs w:val="18"/>
                <w:lang w:val="en-GB"/>
              </w:rPr>
              <w:t>equipment</w:t>
            </w:r>
          </w:p>
        </w:tc>
        <w:tc>
          <w:tcPr>
            <w:tcW w:w="1440" w:type="dxa"/>
            <w:vAlign w:val="bottom"/>
          </w:tcPr>
          <w:p w14:paraId="67B648C5" w14:textId="77777777" w:rsidR="007C79B0" w:rsidRPr="008366D1" w:rsidRDefault="007C79B0" w:rsidP="00F66992">
            <w:pPr>
              <w:pStyle w:val="a0"/>
              <w:ind w:right="-72"/>
              <w:jc w:val="right"/>
              <w:rPr>
                <w:rFonts w:cs="Arial"/>
                <w:spacing w:val="-4"/>
                <w:sz w:val="18"/>
                <w:szCs w:val="18"/>
                <w:lang w:val="en-US"/>
              </w:rPr>
            </w:pPr>
            <w:r w:rsidRPr="008366D1">
              <w:rPr>
                <w:rFonts w:cs="Arial"/>
                <w:sz w:val="18"/>
                <w:szCs w:val="18"/>
                <w:lang w:val="en-GB"/>
              </w:rPr>
              <w:t>equipment</w:t>
            </w:r>
          </w:p>
        </w:tc>
        <w:tc>
          <w:tcPr>
            <w:tcW w:w="1440" w:type="dxa"/>
            <w:vAlign w:val="bottom"/>
          </w:tcPr>
          <w:p w14:paraId="57128B27" w14:textId="77777777" w:rsidR="007C79B0" w:rsidRPr="008366D1" w:rsidRDefault="007C79B0" w:rsidP="00F66992">
            <w:pPr>
              <w:ind w:right="-72"/>
              <w:jc w:val="right"/>
              <w:rPr>
                <w:rFonts w:ascii="Arial" w:hAnsi="Arial" w:cs="Arial"/>
                <w:b/>
                <w:bCs/>
                <w:sz w:val="18"/>
                <w:szCs w:val="18"/>
              </w:rPr>
            </w:pPr>
            <w:r w:rsidRPr="008366D1">
              <w:rPr>
                <w:rFonts w:ascii="Arial" w:hAnsi="Arial" w:cs="Arial"/>
                <w:b/>
                <w:bCs/>
                <w:sz w:val="18"/>
                <w:szCs w:val="18"/>
              </w:rPr>
              <w:t>vehicles</w:t>
            </w:r>
          </w:p>
        </w:tc>
        <w:tc>
          <w:tcPr>
            <w:tcW w:w="1440" w:type="dxa"/>
            <w:vAlign w:val="bottom"/>
          </w:tcPr>
          <w:p w14:paraId="7D712BFC" w14:textId="77777777" w:rsidR="007C79B0" w:rsidRPr="008366D1" w:rsidRDefault="007C79B0" w:rsidP="00F66992">
            <w:pPr>
              <w:ind w:right="-72"/>
              <w:jc w:val="right"/>
              <w:rPr>
                <w:rFonts w:ascii="Arial" w:hAnsi="Arial" w:cs="Arial"/>
                <w:b/>
                <w:bCs/>
                <w:spacing w:val="-6"/>
                <w:sz w:val="18"/>
                <w:szCs w:val="18"/>
              </w:rPr>
            </w:pPr>
            <w:r w:rsidRPr="008366D1">
              <w:rPr>
                <w:rFonts w:ascii="Arial" w:hAnsi="Arial" w:cs="Arial"/>
                <w:b/>
                <w:bCs/>
                <w:spacing w:val="-6"/>
                <w:sz w:val="18"/>
                <w:szCs w:val="18"/>
              </w:rPr>
              <w:t>and installation</w:t>
            </w:r>
          </w:p>
        </w:tc>
        <w:tc>
          <w:tcPr>
            <w:tcW w:w="1440" w:type="dxa"/>
            <w:vAlign w:val="bottom"/>
          </w:tcPr>
          <w:p w14:paraId="79B1540F" w14:textId="77777777" w:rsidR="007C79B0" w:rsidRPr="008366D1" w:rsidRDefault="007C79B0" w:rsidP="00F66992">
            <w:pPr>
              <w:ind w:right="-72"/>
              <w:jc w:val="right"/>
              <w:rPr>
                <w:rFonts w:ascii="Arial" w:hAnsi="Arial" w:cs="Arial"/>
                <w:b/>
                <w:bCs/>
                <w:sz w:val="18"/>
                <w:szCs w:val="18"/>
              </w:rPr>
            </w:pPr>
            <w:r w:rsidRPr="008366D1">
              <w:rPr>
                <w:rFonts w:ascii="Arial" w:hAnsi="Arial" w:cs="Arial"/>
                <w:b/>
                <w:bCs/>
                <w:sz w:val="18"/>
                <w:szCs w:val="18"/>
              </w:rPr>
              <w:t>Total</w:t>
            </w:r>
          </w:p>
        </w:tc>
      </w:tr>
      <w:tr w:rsidR="007C79B0" w:rsidRPr="008366D1" w14:paraId="7378A649" w14:textId="77777777" w:rsidTr="009F4364">
        <w:trPr>
          <w:trHeight w:val="20"/>
        </w:trPr>
        <w:tc>
          <w:tcPr>
            <w:tcW w:w="3870" w:type="dxa"/>
            <w:vAlign w:val="bottom"/>
          </w:tcPr>
          <w:p w14:paraId="575CA300" w14:textId="77777777" w:rsidR="007C79B0" w:rsidRPr="008366D1" w:rsidRDefault="007C79B0" w:rsidP="00F66992">
            <w:pPr>
              <w:ind w:left="-101"/>
              <w:jc w:val="both"/>
              <w:rPr>
                <w:rFonts w:ascii="Arial" w:hAnsi="Arial" w:cs="Arial"/>
                <w:b/>
                <w:bCs/>
                <w:sz w:val="18"/>
                <w:szCs w:val="18"/>
              </w:rPr>
            </w:pPr>
          </w:p>
        </w:tc>
        <w:tc>
          <w:tcPr>
            <w:tcW w:w="1440" w:type="dxa"/>
            <w:tcBorders>
              <w:bottom w:val="single" w:sz="4" w:space="0" w:color="auto"/>
            </w:tcBorders>
            <w:shd w:val="clear" w:color="auto" w:fill="auto"/>
            <w:vAlign w:val="bottom"/>
          </w:tcPr>
          <w:p w14:paraId="17E60B5F" w14:textId="77777777" w:rsidR="007C79B0" w:rsidRPr="008366D1" w:rsidRDefault="007C79B0" w:rsidP="00F66992">
            <w:pPr>
              <w:ind w:right="-72"/>
              <w:jc w:val="right"/>
              <w:rPr>
                <w:rFonts w:ascii="Arial" w:hAnsi="Arial" w:cs="Arial"/>
                <w:b/>
                <w:bCs/>
                <w:sz w:val="18"/>
                <w:szCs w:val="18"/>
              </w:rPr>
            </w:pPr>
            <w:r w:rsidRPr="008366D1">
              <w:rPr>
                <w:rFonts w:ascii="Arial" w:hAnsi="Arial" w:cs="Arial"/>
                <w:b/>
                <w:bCs/>
                <w:sz w:val="18"/>
                <w:szCs w:val="18"/>
              </w:rPr>
              <w:t>Baht</w:t>
            </w:r>
          </w:p>
        </w:tc>
        <w:tc>
          <w:tcPr>
            <w:tcW w:w="1440" w:type="dxa"/>
            <w:tcBorders>
              <w:bottom w:val="single" w:sz="4" w:space="0" w:color="auto"/>
            </w:tcBorders>
            <w:shd w:val="clear" w:color="auto" w:fill="auto"/>
            <w:vAlign w:val="bottom"/>
          </w:tcPr>
          <w:p w14:paraId="6F4F0337" w14:textId="77777777" w:rsidR="007C79B0" w:rsidRPr="008366D1" w:rsidRDefault="007C79B0" w:rsidP="00F66992">
            <w:pPr>
              <w:ind w:right="-72"/>
              <w:jc w:val="right"/>
              <w:rPr>
                <w:rFonts w:ascii="Arial" w:hAnsi="Arial" w:cs="Arial"/>
                <w:b/>
                <w:bCs/>
                <w:sz w:val="18"/>
                <w:szCs w:val="18"/>
              </w:rPr>
            </w:pPr>
            <w:r w:rsidRPr="008366D1">
              <w:rPr>
                <w:rFonts w:ascii="Arial" w:hAnsi="Arial" w:cs="Arial"/>
                <w:b/>
                <w:bCs/>
                <w:sz w:val="18"/>
                <w:szCs w:val="18"/>
              </w:rPr>
              <w:t>Baht</w:t>
            </w:r>
          </w:p>
        </w:tc>
        <w:tc>
          <w:tcPr>
            <w:tcW w:w="1440" w:type="dxa"/>
            <w:tcBorders>
              <w:bottom w:val="single" w:sz="4" w:space="0" w:color="auto"/>
            </w:tcBorders>
            <w:shd w:val="clear" w:color="auto" w:fill="auto"/>
            <w:vAlign w:val="bottom"/>
          </w:tcPr>
          <w:p w14:paraId="453B4EAA" w14:textId="77777777" w:rsidR="007C79B0" w:rsidRPr="008366D1" w:rsidRDefault="007C79B0" w:rsidP="00F66992">
            <w:pPr>
              <w:ind w:right="-72"/>
              <w:jc w:val="right"/>
              <w:rPr>
                <w:rFonts w:ascii="Arial" w:hAnsi="Arial" w:cs="Arial"/>
                <w:b/>
                <w:bCs/>
                <w:sz w:val="18"/>
                <w:szCs w:val="18"/>
              </w:rPr>
            </w:pPr>
            <w:r w:rsidRPr="008366D1">
              <w:rPr>
                <w:rFonts w:ascii="Arial" w:hAnsi="Arial" w:cs="Arial"/>
                <w:b/>
                <w:bCs/>
                <w:sz w:val="18"/>
                <w:szCs w:val="18"/>
              </w:rPr>
              <w:t>Baht</w:t>
            </w:r>
          </w:p>
        </w:tc>
        <w:tc>
          <w:tcPr>
            <w:tcW w:w="1440" w:type="dxa"/>
            <w:tcBorders>
              <w:bottom w:val="single" w:sz="4" w:space="0" w:color="auto"/>
            </w:tcBorders>
            <w:shd w:val="clear" w:color="auto" w:fill="auto"/>
            <w:vAlign w:val="bottom"/>
          </w:tcPr>
          <w:p w14:paraId="0F45A900" w14:textId="77777777" w:rsidR="007C79B0" w:rsidRPr="008366D1" w:rsidRDefault="007C79B0" w:rsidP="00F66992">
            <w:pPr>
              <w:ind w:right="-72"/>
              <w:jc w:val="right"/>
              <w:rPr>
                <w:rFonts w:ascii="Arial" w:hAnsi="Arial" w:cs="Arial"/>
                <w:b/>
                <w:bCs/>
                <w:sz w:val="18"/>
                <w:szCs w:val="18"/>
              </w:rPr>
            </w:pPr>
            <w:r w:rsidRPr="008366D1">
              <w:rPr>
                <w:rFonts w:ascii="Arial" w:hAnsi="Arial" w:cs="Arial"/>
                <w:b/>
                <w:bCs/>
                <w:sz w:val="18"/>
                <w:szCs w:val="18"/>
              </w:rPr>
              <w:t>Baht</w:t>
            </w:r>
          </w:p>
        </w:tc>
        <w:tc>
          <w:tcPr>
            <w:tcW w:w="1440" w:type="dxa"/>
            <w:tcBorders>
              <w:bottom w:val="single" w:sz="4" w:space="0" w:color="auto"/>
            </w:tcBorders>
            <w:shd w:val="clear" w:color="auto" w:fill="auto"/>
            <w:vAlign w:val="bottom"/>
          </w:tcPr>
          <w:p w14:paraId="7E712549" w14:textId="77777777" w:rsidR="007C79B0" w:rsidRPr="008366D1" w:rsidRDefault="007C79B0" w:rsidP="00F66992">
            <w:pPr>
              <w:ind w:right="-72"/>
              <w:jc w:val="right"/>
              <w:rPr>
                <w:rFonts w:ascii="Arial" w:hAnsi="Arial" w:cs="Arial"/>
                <w:b/>
                <w:bCs/>
                <w:sz w:val="18"/>
                <w:szCs w:val="18"/>
              </w:rPr>
            </w:pPr>
            <w:r w:rsidRPr="008366D1">
              <w:rPr>
                <w:rFonts w:ascii="Arial" w:hAnsi="Arial" w:cs="Arial"/>
                <w:b/>
                <w:bCs/>
                <w:sz w:val="18"/>
                <w:szCs w:val="18"/>
              </w:rPr>
              <w:t>Baht</w:t>
            </w:r>
          </w:p>
        </w:tc>
        <w:tc>
          <w:tcPr>
            <w:tcW w:w="1440" w:type="dxa"/>
            <w:tcBorders>
              <w:bottom w:val="single" w:sz="4" w:space="0" w:color="auto"/>
            </w:tcBorders>
            <w:shd w:val="clear" w:color="auto" w:fill="auto"/>
            <w:vAlign w:val="bottom"/>
          </w:tcPr>
          <w:p w14:paraId="55B05BE0" w14:textId="77777777" w:rsidR="007C79B0" w:rsidRPr="008366D1" w:rsidRDefault="007C79B0" w:rsidP="00F66992">
            <w:pPr>
              <w:ind w:right="-72"/>
              <w:jc w:val="right"/>
              <w:rPr>
                <w:rFonts w:ascii="Arial" w:hAnsi="Arial" w:cs="Arial"/>
                <w:b/>
                <w:bCs/>
                <w:sz w:val="18"/>
                <w:szCs w:val="18"/>
              </w:rPr>
            </w:pPr>
            <w:r w:rsidRPr="008366D1">
              <w:rPr>
                <w:rFonts w:ascii="Arial" w:hAnsi="Arial" w:cs="Arial"/>
                <w:b/>
                <w:bCs/>
                <w:sz w:val="18"/>
                <w:szCs w:val="18"/>
              </w:rPr>
              <w:t>Baht</w:t>
            </w:r>
          </w:p>
        </w:tc>
        <w:tc>
          <w:tcPr>
            <w:tcW w:w="1440" w:type="dxa"/>
            <w:tcBorders>
              <w:bottom w:val="single" w:sz="4" w:space="0" w:color="auto"/>
            </w:tcBorders>
            <w:shd w:val="clear" w:color="auto" w:fill="auto"/>
            <w:vAlign w:val="bottom"/>
          </w:tcPr>
          <w:p w14:paraId="69C1920A" w14:textId="77777777" w:rsidR="007C79B0" w:rsidRPr="008366D1" w:rsidRDefault="007C79B0" w:rsidP="00F66992">
            <w:pPr>
              <w:ind w:right="-72"/>
              <w:jc w:val="right"/>
              <w:rPr>
                <w:rFonts w:ascii="Arial" w:hAnsi="Arial" w:cs="Arial"/>
                <w:b/>
                <w:bCs/>
                <w:sz w:val="18"/>
                <w:szCs w:val="18"/>
              </w:rPr>
            </w:pPr>
            <w:r w:rsidRPr="008366D1">
              <w:rPr>
                <w:rFonts w:ascii="Arial" w:hAnsi="Arial" w:cs="Arial"/>
                <w:b/>
                <w:bCs/>
                <w:sz w:val="18"/>
                <w:szCs w:val="18"/>
              </w:rPr>
              <w:t>Baht</w:t>
            </w:r>
          </w:p>
        </w:tc>
        <w:tc>
          <w:tcPr>
            <w:tcW w:w="1440" w:type="dxa"/>
            <w:tcBorders>
              <w:bottom w:val="single" w:sz="4" w:space="0" w:color="auto"/>
            </w:tcBorders>
            <w:shd w:val="clear" w:color="auto" w:fill="auto"/>
            <w:vAlign w:val="bottom"/>
          </w:tcPr>
          <w:p w14:paraId="420C7887" w14:textId="77777777" w:rsidR="007C79B0" w:rsidRPr="008366D1" w:rsidRDefault="007C79B0" w:rsidP="00F66992">
            <w:pPr>
              <w:ind w:right="-72"/>
              <w:jc w:val="right"/>
              <w:rPr>
                <w:rFonts w:ascii="Arial" w:hAnsi="Arial" w:cs="Arial"/>
                <w:b/>
                <w:bCs/>
                <w:sz w:val="18"/>
                <w:szCs w:val="18"/>
              </w:rPr>
            </w:pPr>
            <w:r w:rsidRPr="008366D1">
              <w:rPr>
                <w:rFonts w:ascii="Arial" w:hAnsi="Arial" w:cs="Arial"/>
                <w:b/>
                <w:bCs/>
                <w:sz w:val="18"/>
                <w:szCs w:val="18"/>
              </w:rPr>
              <w:t>Baht</w:t>
            </w:r>
          </w:p>
        </w:tc>
      </w:tr>
      <w:tr w:rsidR="00420EEF" w:rsidRPr="008366D1" w14:paraId="7B955940" w14:textId="77777777" w:rsidTr="009F4364">
        <w:trPr>
          <w:trHeight w:val="20"/>
        </w:trPr>
        <w:tc>
          <w:tcPr>
            <w:tcW w:w="3870" w:type="dxa"/>
            <w:vAlign w:val="bottom"/>
          </w:tcPr>
          <w:p w14:paraId="76903727" w14:textId="77777777" w:rsidR="00420EEF" w:rsidRPr="008366D1" w:rsidRDefault="00420EEF" w:rsidP="00F66992">
            <w:pPr>
              <w:ind w:left="-101"/>
              <w:jc w:val="both"/>
              <w:rPr>
                <w:rFonts w:ascii="Arial" w:hAnsi="Arial" w:cs="Arial"/>
                <w:sz w:val="18"/>
                <w:szCs w:val="18"/>
              </w:rPr>
            </w:pPr>
          </w:p>
        </w:tc>
        <w:tc>
          <w:tcPr>
            <w:tcW w:w="1440" w:type="dxa"/>
            <w:tcBorders>
              <w:top w:val="single" w:sz="4" w:space="0" w:color="auto"/>
            </w:tcBorders>
            <w:shd w:val="clear" w:color="auto" w:fill="FAFAFA"/>
            <w:vAlign w:val="bottom"/>
          </w:tcPr>
          <w:p w14:paraId="15A0BE18" w14:textId="77777777" w:rsidR="00420EEF" w:rsidRPr="008366D1" w:rsidRDefault="00420EEF" w:rsidP="00F669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2A959FC" w14:textId="77777777" w:rsidR="00420EEF" w:rsidRPr="008366D1" w:rsidRDefault="00420EEF" w:rsidP="00F669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5EE0C63" w14:textId="77777777" w:rsidR="00420EEF" w:rsidRPr="008366D1" w:rsidRDefault="00420EEF" w:rsidP="00F669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85E04C2" w14:textId="77777777" w:rsidR="00420EEF" w:rsidRPr="008366D1" w:rsidRDefault="00420EEF" w:rsidP="00F669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9E97BAB" w14:textId="77777777" w:rsidR="00420EEF" w:rsidRPr="008366D1" w:rsidRDefault="00420EEF" w:rsidP="00F669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D3A05E4" w14:textId="77777777" w:rsidR="00420EEF" w:rsidRPr="008366D1" w:rsidRDefault="00420EEF" w:rsidP="00F669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600F391" w14:textId="77777777" w:rsidR="00420EEF" w:rsidRPr="008366D1" w:rsidRDefault="00420EEF" w:rsidP="00F669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D8CBF57" w14:textId="77777777" w:rsidR="00420EEF" w:rsidRPr="008366D1" w:rsidRDefault="00420EEF" w:rsidP="00F66992">
            <w:pPr>
              <w:ind w:right="-72"/>
              <w:jc w:val="right"/>
              <w:rPr>
                <w:rFonts w:ascii="Arial" w:hAnsi="Arial" w:cs="Arial"/>
                <w:sz w:val="18"/>
                <w:szCs w:val="18"/>
              </w:rPr>
            </w:pPr>
          </w:p>
        </w:tc>
      </w:tr>
      <w:tr w:rsidR="00420EEF" w:rsidRPr="008366D1" w14:paraId="0B0895F6" w14:textId="77777777" w:rsidTr="009F4364">
        <w:trPr>
          <w:trHeight w:val="20"/>
        </w:trPr>
        <w:tc>
          <w:tcPr>
            <w:tcW w:w="3870" w:type="dxa"/>
            <w:vAlign w:val="bottom"/>
          </w:tcPr>
          <w:p w14:paraId="2B8DD4A0" w14:textId="2CF1C71F" w:rsidR="00420EEF" w:rsidRPr="008366D1" w:rsidRDefault="007A20E0" w:rsidP="00F66992">
            <w:pPr>
              <w:ind w:left="-101"/>
              <w:jc w:val="both"/>
              <w:rPr>
                <w:rFonts w:ascii="Arial" w:hAnsi="Arial" w:cs="Arial"/>
                <w:b/>
                <w:bCs/>
                <w:color w:val="000000"/>
                <w:sz w:val="18"/>
                <w:szCs w:val="18"/>
              </w:rPr>
            </w:pPr>
            <w:r w:rsidRPr="008366D1">
              <w:rPr>
                <w:rFonts w:ascii="Arial" w:hAnsi="Arial" w:cs="Arial"/>
                <w:b/>
                <w:bCs/>
                <w:color w:val="000000"/>
                <w:sz w:val="18"/>
                <w:szCs w:val="18"/>
              </w:rPr>
              <w:t>For the y</w:t>
            </w:r>
            <w:r w:rsidR="00420EEF" w:rsidRPr="008366D1">
              <w:rPr>
                <w:rFonts w:ascii="Arial" w:hAnsi="Arial" w:cs="Arial"/>
                <w:b/>
                <w:bCs/>
                <w:color w:val="000000"/>
                <w:sz w:val="18"/>
                <w:szCs w:val="18"/>
              </w:rPr>
              <w:t xml:space="preserve">ear ended </w:t>
            </w:r>
            <w:r w:rsidR="007854CC" w:rsidRPr="008366D1">
              <w:rPr>
                <w:rFonts w:ascii="Arial" w:hAnsi="Arial" w:cs="Arial"/>
                <w:b/>
                <w:bCs/>
                <w:color w:val="000000"/>
                <w:sz w:val="18"/>
                <w:szCs w:val="18"/>
                <w:lang w:val="en-GB"/>
              </w:rPr>
              <w:t>30</w:t>
            </w:r>
            <w:r w:rsidR="00420EEF" w:rsidRPr="008366D1">
              <w:rPr>
                <w:rFonts w:ascii="Arial" w:hAnsi="Arial" w:cs="Arial"/>
                <w:b/>
                <w:bCs/>
                <w:color w:val="000000"/>
                <w:sz w:val="18"/>
                <w:szCs w:val="18"/>
              </w:rPr>
              <w:t xml:space="preserve"> September </w:t>
            </w:r>
            <w:r w:rsidR="007854CC" w:rsidRPr="008366D1">
              <w:rPr>
                <w:rFonts w:ascii="Arial" w:hAnsi="Arial" w:cs="Arial"/>
                <w:b/>
                <w:bCs/>
                <w:sz w:val="18"/>
                <w:szCs w:val="18"/>
                <w:lang w:val="en-GB"/>
              </w:rPr>
              <w:t>2023</w:t>
            </w:r>
          </w:p>
        </w:tc>
        <w:tc>
          <w:tcPr>
            <w:tcW w:w="1440" w:type="dxa"/>
            <w:shd w:val="clear" w:color="auto" w:fill="FAFAFA"/>
            <w:vAlign w:val="bottom"/>
          </w:tcPr>
          <w:p w14:paraId="7B22D902" w14:textId="77777777" w:rsidR="00420EEF" w:rsidRPr="008366D1" w:rsidRDefault="00420EEF" w:rsidP="00F66992">
            <w:pPr>
              <w:ind w:right="-72"/>
              <w:jc w:val="right"/>
              <w:rPr>
                <w:rFonts w:ascii="Arial" w:hAnsi="Arial" w:cs="Arial"/>
                <w:color w:val="000000"/>
                <w:sz w:val="18"/>
                <w:szCs w:val="18"/>
              </w:rPr>
            </w:pPr>
          </w:p>
        </w:tc>
        <w:tc>
          <w:tcPr>
            <w:tcW w:w="1440" w:type="dxa"/>
            <w:shd w:val="clear" w:color="auto" w:fill="FAFAFA"/>
            <w:vAlign w:val="bottom"/>
          </w:tcPr>
          <w:p w14:paraId="02EC2E99" w14:textId="77777777" w:rsidR="00420EEF" w:rsidRPr="008366D1" w:rsidRDefault="00420EEF" w:rsidP="00F66992">
            <w:pPr>
              <w:ind w:right="-72"/>
              <w:jc w:val="right"/>
              <w:rPr>
                <w:rFonts w:ascii="Arial" w:hAnsi="Arial" w:cs="Arial"/>
                <w:color w:val="000000"/>
                <w:sz w:val="18"/>
                <w:szCs w:val="18"/>
              </w:rPr>
            </w:pPr>
          </w:p>
        </w:tc>
        <w:tc>
          <w:tcPr>
            <w:tcW w:w="1440" w:type="dxa"/>
            <w:shd w:val="clear" w:color="auto" w:fill="FAFAFA"/>
            <w:vAlign w:val="bottom"/>
          </w:tcPr>
          <w:p w14:paraId="39C44347" w14:textId="77777777" w:rsidR="00420EEF" w:rsidRPr="008366D1" w:rsidRDefault="00420EEF" w:rsidP="00F66992">
            <w:pPr>
              <w:ind w:right="-72"/>
              <w:jc w:val="right"/>
              <w:rPr>
                <w:rFonts w:ascii="Arial" w:hAnsi="Arial" w:cs="Arial"/>
                <w:color w:val="000000"/>
                <w:sz w:val="18"/>
                <w:szCs w:val="18"/>
                <w:lang w:val="en-GB"/>
              </w:rPr>
            </w:pPr>
          </w:p>
        </w:tc>
        <w:tc>
          <w:tcPr>
            <w:tcW w:w="1440" w:type="dxa"/>
            <w:shd w:val="clear" w:color="auto" w:fill="FAFAFA"/>
            <w:vAlign w:val="bottom"/>
          </w:tcPr>
          <w:p w14:paraId="3955CE44" w14:textId="77777777" w:rsidR="00420EEF" w:rsidRPr="008366D1" w:rsidRDefault="00420EEF" w:rsidP="00F66992">
            <w:pPr>
              <w:ind w:right="-72"/>
              <w:jc w:val="right"/>
              <w:rPr>
                <w:rFonts w:ascii="Arial" w:hAnsi="Arial" w:cs="Arial"/>
                <w:color w:val="000000"/>
                <w:sz w:val="18"/>
                <w:szCs w:val="18"/>
              </w:rPr>
            </w:pPr>
          </w:p>
        </w:tc>
        <w:tc>
          <w:tcPr>
            <w:tcW w:w="1440" w:type="dxa"/>
            <w:shd w:val="clear" w:color="auto" w:fill="FAFAFA"/>
            <w:vAlign w:val="bottom"/>
          </w:tcPr>
          <w:p w14:paraId="2BD6DE85" w14:textId="77777777" w:rsidR="00420EEF" w:rsidRPr="008366D1" w:rsidRDefault="00420EEF" w:rsidP="00F66992">
            <w:pPr>
              <w:ind w:right="-72"/>
              <w:jc w:val="right"/>
              <w:rPr>
                <w:rFonts w:ascii="Arial" w:hAnsi="Arial" w:cs="Arial"/>
                <w:color w:val="000000"/>
                <w:sz w:val="18"/>
                <w:szCs w:val="18"/>
              </w:rPr>
            </w:pPr>
          </w:p>
        </w:tc>
        <w:tc>
          <w:tcPr>
            <w:tcW w:w="1440" w:type="dxa"/>
            <w:shd w:val="clear" w:color="auto" w:fill="FAFAFA"/>
            <w:vAlign w:val="bottom"/>
          </w:tcPr>
          <w:p w14:paraId="6D2369A8" w14:textId="77777777" w:rsidR="00420EEF" w:rsidRPr="008366D1" w:rsidRDefault="00420EEF" w:rsidP="00F66992">
            <w:pPr>
              <w:ind w:right="-72"/>
              <w:jc w:val="right"/>
              <w:rPr>
                <w:rFonts w:ascii="Arial" w:hAnsi="Arial" w:cs="Arial"/>
                <w:color w:val="000000"/>
                <w:sz w:val="18"/>
                <w:szCs w:val="18"/>
                <w:lang w:val="en-GB"/>
              </w:rPr>
            </w:pPr>
          </w:p>
        </w:tc>
        <w:tc>
          <w:tcPr>
            <w:tcW w:w="1440" w:type="dxa"/>
            <w:shd w:val="clear" w:color="auto" w:fill="FAFAFA"/>
            <w:vAlign w:val="bottom"/>
          </w:tcPr>
          <w:p w14:paraId="02994DF7" w14:textId="77777777" w:rsidR="00420EEF" w:rsidRPr="008366D1" w:rsidRDefault="00420EEF" w:rsidP="00F66992">
            <w:pPr>
              <w:ind w:right="-72"/>
              <w:jc w:val="right"/>
              <w:rPr>
                <w:rFonts w:ascii="Arial" w:hAnsi="Arial" w:cs="Arial"/>
                <w:color w:val="000000"/>
                <w:sz w:val="18"/>
                <w:szCs w:val="18"/>
              </w:rPr>
            </w:pPr>
          </w:p>
        </w:tc>
        <w:tc>
          <w:tcPr>
            <w:tcW w:w="1440" w:type="dxa"/>
            <w:shd w:val="clear" w:color="auto" w:fill="FAFAFA"/>
            <w:vAlign w:val="bottom"/>
          </w:tcPr>
          <w:p w14:paraId="4E50C0FD" w14:textId="77777777" w:rsidR="00420EEF" w:rsidRPr="008366D1" w:rsidRDefault="00420EEF" w:rsidP="00F66992">
            <w:pPr>
              <w:ind w:right="-72"/>
              <w:jc w:val="right"/>
              <w:rPr>
                <w:rFonts w:ascii="Arial" w:hAnsi="Arial" w:cs="Arial"/>
                <w:color w:val="000000"/>
                <w:sz w:val="18"/>
                <w:szCs w:val="18"/>
              </w:rPr>
            </w:pPr>
          </w:p>
        </w:tc>
      </w:tr>
      <w:tr w:rsidR="00E47D61" w:rsidRPr="008366D1" w14:paraId="28844708" w14:textId="77777777" w:rsidTr="009F4364">
        <w:trPr>
          <w:trHeight w:val="20"/>
        </w:trPr>
        <w:tc>
          <w:tcPr>
            <w:tcW w:w="3870" w:type="dxa"/>
            <w:vAlign w:val="bottom"/>
          </w:tcPr>
          <w:p w14:paraId="636DC5FF" w14:textId="77777777" w:rsidR="00E47D61" w:rsidRPr="008366D1" w:rsidRDefault="00E47D61" w:rsidP="00F66992">
            <w:pPr>
              <w:ind w:left="-101"/>
              <w:jc w:val="both"/>
              <w:rPr>
                <w:rFonts w:ascii="Arial" w:hAnsi="Arial" w:cs="Arial"/>
                <w:color w:val="000000"/>
                <w:sz w:val="18"/>
                <w:szCs w:val="18"/>
              </w:rPr>
            </w:pPr>
            <w:r w:rsidRPr="008366D1">
              <w:rPr>
                <w:rFonts w:ascii="Arial" w:hAnsi="Arial" w:cs="Arial"/>
                <w:color w:val="000000"/>
                <w:sz w:val="18"/>
                <w:szCs w:val="18"/>
              </w:rPr>
              <w:t>Opening net book amount</w:t>
            </w:r>
          </w:p>
        </w:tc>
        <w:tc>
          <w:tcPr>
            <w:tcW w:w="1440" w:type="dxa"/>
            <w:shd w:val="clear" w:color="auto" w:fill="FAFAFA"/>
            <w:vAlign w:val="center"/>
          </w:tcPr>
          <w:p w14:paraId="0551BA5B" w14:textId="6CF2C072"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131</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718</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383</w:t>
            </w:r>
          </w:p>
        </w:tc>
        <w:tc>
          <w:tcPr>
            <w:tcW w:w="1440" w:type="dxa"/>
            <w:shd w:val="clear" w:color="auto" w:fill="FAFAFA"/>
            <w:vAlign w:val="center"/>
          </w:tcPr>
          <w:p w14:paraId="2B66EC0F" w14:textId="64A28724"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207</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668</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833</w:t>
            </w:r>
          </w:p>
        </w:tc>
        <w:tc>
          <w:tcPr>
            <w:tcW w:w="1440" w:type="dxa"/>
            <w:shd w:val="clear" w:color="auto" w:fill="FAFAFA"/>
            <w:vAlign w:val="center"/>
          </w:tcPr>
          <w:p w14:paraId="267ABB5D" w14:textId="16ED8B06"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918</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679</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036</w:t>
            </w:r>
          </w:p>
        </w:tc>
        <w:tc>
          <w:tcPr>
            <w:tcW w:w="1440" w:type="dxa"/>
            <w:shd w:val="clear" w:color="auto" w:fill="FAFAFA"/>
            <w:vAlign w:val="center"/>
          </w:tcPr>
          <w:p w14:paraId="4D72B64D" w14:textId="48D04205"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207</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684</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734</w:t>
            </w:r>
          </w:p>
        </w:tc>
        <w:tc>
          <w:tcPr>
            <w:tcW w:w="1440" w:type="dxa"/>
            <w:shd w:val="clear" w:color="auto" w:fill="FAFAFA"/>
            <w:vAlign w:val="center"/>
          </w:tcPr>
          <w:p w14:paraId="44C887CE" w14:textId="09946F35"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13</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039</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863</w:t>
            </w:r>
          </w:p>
        </w:tc>
        <w:tc>
          <w:tcPr>
            <w:tcW w:w="1440" w:type="dxa"/>
            <w:shd w:val="clear" w:color="auto" w:fill="FAFAFA"/>
            <w:vAlign w:val="center"/>
          </w:tcPr>
          <w:p w14:paraId="5C0ECFE3" w14:textId="2B3AA471"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11</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217</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213</w:t>
            </w:r>
          </w:p>
        </w:tc>
        <w:tc>
          <w:tcPr>
            <w:tcW w:w="1440" w:type="dxa"/>
            <w:shd w:val="clear" w:color="auto" w:fill="FAFAFA"/>
            <w:vAlign w:val="center"/>
          </w:tcPr>
          <w:p w14:paraId="3F4A2071" w14:textId="1BF8A29F"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90</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390</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349</w:t>
            </w:r>
          </w:p>
        </w:tc>
        <w:tc>
          <w:tcPr>
            <w:tcW w:w="1440" w:type="dxa"/>
            <w:shd w:val="clear" w:color="auto" w:fill="FAFAFA"/>
            <w:vAlign w:val="center"/>
          </w:tcPr>
          <w:p w14:paraId="19CB54E3" w14:textId="480249A6"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1</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580</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398</w:t>
            </w:r>
            <w:r w:rsidR="00E47D61" w:rsidRPr="008366D1">
              <w:rPr>
                <w:rFonts w:ascii="Arial" w:hAnsi="Arial" w:cs="Arial"/>
                <w:color w:val="000000"/>
                <w:sz w:val="18"/>
                <w:szCs w:val="18"/>
                <w:lang w:val="en-GB"/>
              </w:rPr>
              <w:t>,</w:t>
            </w:r>
            <w:r w:rsidRPr="008366D1">
              <w:rPr>
                <w:rFonts w:ascii="Arial" w:hAnsi="Arial" w:cs="Arial"/>
                <w:color w:val="000000"/>
                <w:sz w:val="18"/>
                <w:szCs w:val="18"/>
                <w:lang w:val="en-GB"/>
              </w:rPr>
              <w:t>411</w:t>
            </w:r>
          </w:p>
        </w:tc>
      </w:tr>
      <w:tr w:rsidR="00E47D61" w:rsidRPr="008366D1" w14:paraId="4DB4658A" w14:textId="77777777" w:rsidTr="009F4364">
        <w:trPr>
          <w:trHeight w:val="20"/>
        </w:trPr>
        <w:tc>
          <w:tcPr>
            <w:tcW w:w="3870" w:type="dxa"/>
            <w:vAlign w:val="bottom"/>
          </w:tcPr>
          <w:p w14:paraId="75A5CB14" w14:textId="77777777" w:rsidR="00E47D61" w:rsidRPr="008366D1" w:rsidRDefault="00E47D61" w:rsidP="00F66992">
            <w:pPr>
              <w:ind w:left="-101"/>
              <w:jc w:val="both"/>
              <w:rPr>
                <w:rFonts w:ascii="Arial" w:hAnsi="Arial" w:cs="Arial"/>
                <w:color w:val="000000"/>
                <w:sz w:val="18"/>
                <w:szCs w:val="18"/>
              </w:rPr>
            </w:pPr>
            <w:r w:rsidRPr="008366D1">
              <w:rPr>
                <w:rFonts w:ascii="Arial" w:hAnsi="Arial" w:cs="Arial"/>
                <w:color w:val="000000"/>
                <w:sz w:val="18"/>
                <w:szCs w:val="18"/>
              </w:rPr>
              <w:t>Additions</w:t>
            </w:r>
          </w:p>
        </w:tc>
        <w:tc>
          <w:tcPr>
            <w:tcW w:w="1440" w:type="dxa"/>
            <w:shd w:val="clear" w:color="auto" w:fill="FAFAFA"/>
            <w:vAlign w:val="center"/>
          </w:tcPr>
          <w:p w14:paraId="746CC1E9" w14:textId="74239E4C"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457</w:t>
            </w:r>
            <w:r w:rsidR="001C18E6" w:rsidRPr="008366D1">
              <w:rPr>
                <w:rFonts w:ascii="Arial" w:hAnsi="Arial" w:cs="Arial"/>
                <w:color w:val="000000"/>
                <w:sz w:val="18"/>
                <w:szCs w:val="18"/>
              </w:rPr>
              <w:t>,</w:t>
            </w:r>
            <w:r w:rsidRPr="008366D1">
              <w:rPr>
                <w:rFonts w:ascii="Arial" w:hAnsi="Arial" w:cs="Arial"/>
                <w:color w:val="000000"/>
                <w:sz w:val="18"/>
                <w:szCs w:val="18"/>
                <w:lang w:val="en-GB"/>
              </w:rPr>
              <w:t>060</w:t>
            </w:r>
          </w:p>
        </w:tc>
        <w:tc>
          <w:tcPr>
            <w:tcW w:w="1440" w:type="dxa"/>
            <w:shd w:val="clear" w:color="auto" w:fill="FAFAFA"/>
            <w:vAlign w:val="center"/>
          </w:tcPr>
          <w:p w14:paraId="0B580D65" w14:textId="373854D6"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7</w:t>
            </w:r>
            <w:r w:rsidR="001C18E6" w:rsidRPr="008366D1">
              <w:rPr>
                <w:rFonts w:ascii="Arial" w:hAnsi="Arial" w:cs="Arial"/>
                <w:color w:val="000000"/>
                <w:sz w:val="18"/>
                <w:szCs w:val="18"/>
              </w:rPr>
              <w:t>,</w:t>
            </w:r>
            <w:r w:rsidRPr="008366D1">
              <w:rPr>
                <w:rFonts w:ascii="Arial" w:hAnsi="Arial" w:cs="Arial"/>
                <w:color w:val="000000"/>
                <w:sz w:val="18"/>
                <w:szCs w:val="18"/>
                <w:lang w:val="en-GB"/>
              </w:rPr>
              <w:t>972</w:t>
            </w:r>
            <w:r w:rsidR="001C18E6" w:rsidRPr="008366D1">
              <w:rPr>
                <w:rFonts w:ascii="Arial" w:hAnsi="Arial" w:cs="Arial"/>
                <w:color w:val="000000"/>
                <w:sz w:val="18"/>
                <w:szCs w:val="18"/>
              </w:rPr>
              <w:t>,</w:t>
            </w:r>
            <w:r w:rsidRPr="008366D1">
              <w:rPr>
                <w:rFonts w:ascii="Arial" w:hAnsi="Arial" w:cs="Arial"/>
                <w:color w:val="000000"/>
                <w:sz w:val="18"/>
                <w:szCs w:val="18"/>
                <w:lang w:val="en-GB"/>
              </w:rPr>
              <w:t>944</w:t>
            </w:r>
          </w:p>
        </w:tc>
        <w:tc>
          <w:tcPr>
            <w:tcW w:w="1440" w:type="dxa"/>
            <w:shd w:val="clear" w:color="auto" w:fill="FAFAFA"/>
            <w:vAlign w:val="center"/>
          </w:tcPr>
          <w:p w14:paraId="4C069802" w14:textId="18DF1450"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18</w:t>
            </w:r>
            <w:r w:rsidR="001C18E6" w:rsidRPr="008366D1">
              <w:rPr>
                <w:rFonts w:ascii="Arial" w:hAnsi="Arial" w:cs="Arial"/>
                <w:color w:val="000000"/>
                <w:sz w:val="18"/>
                <w:szCs w:val="18"/>
              </w:rPr>
              <w:t>,</w:t>
            </w:r>
            <w:r w:rsidRPr="008366D1">
              <w:rPr>
                <w:rFonts w:ascii="Arial" w:hAnsi="Arial" w:cs="Arial"/>
                <w:color w:val="000000"/>
                <w:sz w:val="18"/>
                <w:szCs w:val="18"/>
                <w:lang w:val="en-GB"/>
              </w:rPr>
              <w:t>512</w:t>
            </w:r>
            <w:r w:rsidR="001C18E6" w:rsidRPr="008366D1">
              <w:rPr>
                <w:rFonts w:ascii="Arial" w:hAnsi="Arial" w:cs="Arial"/>
                <w:color w:val="000000"/>
                <w:sz w:val="18"/>
                <w:szCs w:val="18"/>
              </w:rPr>
              <w:t>,</w:t>
            </w:r>
            <w:r w:rsidRPr="008366D1">
              <w:rPr>
                <w:rFonts w:ascii="Arial" w:hAnsi="Arial" w:cs="Arial"/>
                <w:color w:val="000000"/>
                <w:sz w:val="18"/>
                <w:szCs w:val="18"/>
                <w:lang w:val="en-GB"/>
              </w:rPr>
              <w:t>731</w:t>
            </w:r>
          </w:p>
        </w:tc>
        <w:tc>
          <w:tcPr>
            <w:tcW w:w="1440" w:type="dxa"/>
            <w:shd w:val="clear" w:color="auto" w:fill="FAFAFA"/>
            <w:vAlign w:val="center"/>
          </w:tcPr>
          <w:p w14:paraId="34026709" w14:textId="4091EFF3"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36</w:t>
            </w:r>
            <w:r w:rsidR="001C18E6" w:rsidRPr="008366D1">
              <w:rPr>
                <w:rFonts w:ascii="Arial" w:hAnsi="Arial" w:cs="Arial"/>
                <w:color w:val="000000"/>
                <w:sz w:val="18"/>
                <w:szCs w:val="18"/>
              </w:rPr>
              <w:t>,</w:t>
            </w:r>
            <w:r w:rsidRPr="008366D1">
              <w:rPr>
                <w:rFonts w:ascii="Arial" w:hAnsi="Arial" w:cs="Arial"/>
                <w:color w:val="000000"/>
                <w:sz w:val="18"/>
                <w:szCs w:val="18"/>
                <w:lang w:val="en-GB"/>
              </w:rPr>
              <w:t>780</w:t>
            </w:r>
            <w:r w:rsidR="001C18E6" w:rsidRPr="008366D1">
              <w:rPr>
                <w:rFonts w:ascii="Arial" w:hAnsi="Arial" w:cs="Arial"/>
                <w:color w:val="000000"/>
                <w:sz w:val="18"/>
                <w:szCs w:val="18"/>
              </w:rPr>
              <w:t>,</w:t>
            </w:r>
            <w:r w:rsidRPr="008366D1">
              <w:rPr>
                <w:rFonts w:ascii="Arial" w:hAnsi="Arial" w:cs="Arial"/>
                <w:color w:val="000000"/>
                <w:sz w:val="18"/>
                <w:szCs w:val="18"/>
                <w:lang w:val="en-GB"/>
              </w:rPr>
              <w:t>915</w:t>
            </w:r>
          </w:p>
        </w:tc>
        <w:tc>
          <w:tcPr>
            <w:tcW w:w="1440" w:type="dxa"/>
            <w:shd w:val="clear" w:color="auto" w:fill="FAFAFA"/>
            <w:vAlign w:val="center"/>
          </w:tcPr>
          <w:p w14:paraId="5B3783BC" w14:textId="2478E5B2"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5</w:t>
            </w:r>
            <w:r w:rsidR="001C18E6" w:rsidRPr="008366D1">
              <w:rPr>
                <w:rFonts w:ascii="Arial" w:hAnsi="Arial" w:cs="Arial"/>
                <w:color w:val="000000"/>
                <w:sz w:val="18"/>
                <w:szCs w:val="18"/>
              </w:rPr>
              <w:t>,</w:t>
            </w:r>
            <w:r w:rsidRPr="008366D1">
              <w:rPr>
                <w:rFonts w:ascii="Arial" w:hAnsi="Arial" w:cs="Arial"/>
                <w:color w:val="000000"/>
                <w:sz w:val="18"/>
                <w:szCs w:val="18"/>
                <w:lang w:val="en-GB"/>
              </w:rPr>
              <w:t>794</w:t>
            </w:r>
            <w:r w:rsidR="001C18E6" w:rsidRPr="008366D1">
              <w:rPr>
                <w:rFonts w:ascii="Arial" w:hAnsi="Arial" w:cs="Arial"/>
                <w:color w:val="000000"/>
                <w:sz w:val="18"/>
                <w:szCs w:val="18"/>
              </w:rPr>
              <w:t>,</w:t>
            </w:r>
            <w:r w:rsidRPr="008366D1">
              <w:rPr>
                <w:rFonts w:ascii="Arial" w:hAnsi="Arial" w:cs="Arial"/>
                <w:color w:val="000000"/>
                <w:sz w:val="18"/>
                <w:szCs w:val="18"/>
                <w:lang w:val="en-GB"/>
              </w:rPr>
              <w:t>936</w:t>
            </w:r>
          </w:p>
        </w:tc>
        <w:tc>
          <w:tcPr>
            <w:tcW w:w="1440" w:type="dxa"/>
            <w:shd w:val="clear" w:color="auto" w:fill="FAFAFA"/>
            <w:vAlign w:val="center"/>
          </w:tcPr>
          <w:p w14:paraId="7BC5975D" w14:textId="12296665"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1</w:t>
            </w:r>
            <w:r w:rsidR="001C18E6" w:rsidRPr="008366D1">
              <w:rPr>
                <w:rFonts w:ascii="Arial" w:hAnsi="Arial" w:cs="Arial"/>
                <w:color w:val="000000"/>
                <w:sz w:val="18"/>
                <w:szCs w:val="18"/>
              </w:rPr>
              <w:t>,</w:t>
            </w:r>
            <w:r w:rsidRPr="008366D1">
              <w:rPr>
                <w:rFonts w:ascii="Arial" w:hAnsi="Arial" w:cs="Arial"/>
                <w:color w:val="000000"/>
                <w:sz w:val="18"/>
                <w:szCs w:val="18"/>
                <w:lang w:val="en-GB"/>
              </w:rPr>
              <w:t>591</w:t>
            </w:r>
            <w:r w:rsidR="001C18E6" w:rsidRPr="008366D1">
              <w:rPr>
                <w:rFonts w:ascii="Arial" w:hAnsi="Arial" w:cs="Arial"/>
                <w:color w:val="000000"/>
                <w:sz w:val="18"/>
                <w:szCs w:val="18"/>
              </w:rPr>
              <w:t>,</w:t>
            </w:r>
            <w:r w:rsidRPr="008366D1">
              <w:rPr>
                <w:rFonts w:ascii="Arial" w:hAnsi="Arial" w:cs="Arial"/>
                <w:color w:val="000000"/>
                <w:sz w:val="18"/>
                <w:szCs w:val="18"/>
                <w:lang w:val="en-GB"/>
              </w:rPr>
              <w:t>200</w:t>
            </w:r>
          </w:p>
        </w:tc>
        <w:tc>
          <w:tcPr>
            <w:tcW w:w="1440" w:type="dxa"/>
            <w:shd w:val="clear" w:color="auto" w:fill="FAFAFA"/>
            <w:vAlign w:val="center"/>
          </w:tcPr>
          <w:p w14:paraId="664CC358" w14:textId="063B4F56"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138</w:t>
            </w:r>
            <w:r w:rsidR="001C18E6" w:rsidRPr="008366D1">
              <w:rPr>
                <w:rFonts w:ascii="Arial" w:hAnsi="Arial" w:cs="Arial"/>
                <w:color w:val="000000"/>
                <w:sz w:val="18"/>
                <w:szCs w:val="18"/>
              </w:rPr>
              <w:t>,</w:t>
            </w:r>
            <w:r w:rsidRPr="008366D1">
              <w:rPr>
                <w:rFonts w:ascii="Arial" w:hAnsi="Arial" w:cs="Arial"/>
                <w:color w:val="000000"/>
                <w:sz w:val="18"/>
                <w:szCs w:val="18"/>
                <w:lang w:val="en-GB"/>
              </w:rPr>
              <w:t>708</w:t>
            </w:r>
            <w:r w:rsidR="001C18E6" w:rsidRPr="008366D1">
              <w:rPr>
                <w:rFonts w:ascii="Arial" w:hAnsi="Arial" w:cs="Arial"/>
                <w:color w:val="000000"/>
                <w:sz w:val="18"/>
                <w:szCs w:val="18"/>
              </w:rPr>
              <w:t>,</w:t>
            </w:r>
            <w:r w:rsidRPr="008366D1">
              <w:rPr>
                <w:rFonts w:ascii="Arial" w:hAnsi="Arial" w:cs="Arial"/>
                <w:color w:val="000000"/>
                <w:sz w:val="18"/>
                <w:szCs w:val="18"/>
                <w:lang w:val="en-GB"/>
              </w:rPr>
              <w:t>279</w:t>
            </w:r>
          </w:p>
        </w:tc>
        <w:tc>
          <w:tcPr>
            <w:tcW w:w="1440" w:type="dxa"/>
            <w:shd w:val="clear" w:color="auto" w:fill="FAFAFA"/>
            <w:vAlign w:val="center"/>
          </w:tcPr>
          <w:p w14:paraId="29EEEADA" w14:textId="5D6E1718"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209</w:t>
            </w:r>
            <w:r w:rsidR="001C18E6" w:rsidRPr="008366D1">
              <w:rPr>
                <w:rFonts w:ascii="Arial" w:hAnsi="Arial" w:cs="Arial"/>
                <w:color w:val="000000"/>
                <w:sz w:val="18"/>
                <w:szCs w:val="18"/>
              </w:rPr>
              <w:t>,</w:t>
            </w:r>
            <w:r w:rsidRPr="008366D1">
              <w:rPr>
                <w:rFonts w:ascii="Arial" w:hAnsi="Arial" w:cs="Arial"/>
                <w:color w:val="000000"/>
                <w:sz w:val="18"/>
                <w:szCs w:val="18"/>
                <w:lang w:val="en-GB"/>
              </w:rPr>
              <w:t>818</w:t>
            </w:r>
            <w:r w:rsidR="001C18E6" w:rsidRPr="008366D1">
              <w:rPr>
                <w:rFonts w:ascii="Arial" w:hAnsi="Arial" w:cs="Arial"/>
                <w:color w:val="000000"/>
                <w:sz w:val="18"/>
                <w:szCs w:val="18"/>
              </w:rPr>
              <w:t>,</w:t>
            </w:r>
            <w:r w:rsidRPr="008366D1">
              <w:rPr>
                <w:rFonts w:ascii="Arial" w:hAnsi="Arial" w:cs="Arial"/>
                <w:color w:val="000000"/>
                <w:sz w:val="18"/>
                <w:szCs w:val="18"/>
                <w:lang w:val="en-GB"/>
              </w:rPr>
              <w:t>065</w:t>
            </w:r>
          </w:p>
        </w:tc>
      </w:tr>
      <w:tr w:rsidR="009F5267" w:rsidRPr="008366D1" w14:paraId="3D1A6FB2" w14:textId="77777777" w:rsidTr="009F4364">
        <w:trPr>
          <w:trHeight w:val="20"/>
        </w:trPr>
        <w:tc>
          <w:tcPr>
            <w:tcW w:w="3870" w:type="dxa"/>
            <w:vAlign w:val="bottom"/>
          </w:tcPr>
          <w:p w14:paraId="0699DB5B" w14:textId="511B7DC7" w:rsidR="009F5267" w:rsidRPr="008366D1" w:rsidRDefault="009F5267" w:rsidP="00F66992">
            <w:pPr>
              <w:ind w:left="-101"/>
              <w:jc w:val="both"/>
              <w:rPr>
                <w:rFonts w:ascii="Arial" w:hAnsi="Arial" w:cs="Arial"/>
                <w:color w:val="000000"/>
                <w:sz w:val="18"/>
                <w:szCs w:val="18"/>
              </w:rPr>
            </w:pPr>
            <w:r w:rsidRPr="008366D1">
              <w:rPr>
                <w:rFonts w:ascii="Arial" w:hAnsi="Arial" w:cs="Arial"/>
                <w:color w:val="000000"/>
                <w:sz w:val="18"/>
                <w:szCs w:val="18"/>
              </w:rPr>
              <w:t>Reclassification from computer software</w:t>
            </w:r>
          </w:p>
        </w:tc>
        <w:tc>
          <w:tcPr>
            <w:tcW w:w="1440" w:type="dxa"/>
            <w:shd w:val="clear" w:color="auto" w:fill="FAFAFA"/>
            <w:vAlign w:val="center"/>
          </w:tcPr>
          <w:p w14:paraId="5780E84F" w14:textId="5D8DD712" w:rsidR="009F5267"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p>
        </w:tc>
        <w:tc>
          <w:tcPr>
            <w:tcW w:w="1440" w:type="dxa"/>
            <w:shd w:val="clear" w:color="auto" w:fill="FAFAFA"/>
            <w:vAlign w:val="center"/>
          </w:tcPr>
          <w:p w14:paraId="075CFCA7" w14:textId="658B0AAE" w:rsidR="009F5267"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p>
        </w:tc>
        <w:tc>
          <w:tcPr>
            <w:tcW w:w="1440" w:type="dxa"/>
            <w:shd w:val="clear" w:color="auto" w:fill="FAFAFA"/>
            <w:vAlign w:val="center"/>
          </w:tcPr>
          <w:p w14:paraId="155554AF" w14:textId="0E147DB5" w:rsidR="009F5267"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p>
        </w:tc>
        <w:tc>
          <w:tcPr>
            <w:tcW w:w="1440" w:type="dxa"/>
            <w:shd w:val="clear" w:color="auto" w:fill="FAFAFA"/>
            <w:vAlign w:val="center"/>
          </w:tcPr>
          <w:p w14:paraId="059E7207" w14:textId="4D0C09BD" w:rsidR="009F5267" w:rsidRPr="008366D1" w:rsidRDefault="008870A5" w:rsidP="00F66992">
            <w:pPr>
              <w:ind w:right="-72"/>
              <w:jc w:val="right"/>
              <w:rPr>
                <w:rFonts w:ascii="Arial" w:hAnsi="Arial" w:cs="Arial"/>
                <w:color w:val="000000"/>
                <w:sz w:val="18"/>
                <w:szCs w:val="18"/>
              </w:rPr>
            </w:pPr>
            <w:r w:rsidRPr="008366D1">
              <w:rPr>
                <w:rFonts w:ascii="Arial" w:hAnsi="Arial" w:cs="Arial"/>
                <w:color w:val="000000"/>
                <w:sz w:val="18"/>
                <w:szCs w:val="18"/>
              </w:rPr>
              <w:t>(</w:t>
            </w:r>
            <w:r w:rsidR="007854CC" w:rsidRPr="008366D1">
              <w:rPr>
                <w:rFonts w:ascii="Arial" w:hAnsi="Arial" w:cs="Arial"/>
                <w:color w:val="000000"/>
                <w:sz w:val="18"/>
                <w:szCs w:val="18"/>
                <w:lang w:val="en-GB"/>
              </w:rPr>
              <w:t>3</w:t>
            </w:r>
            <w:r w:rsidRPr="008366D1">
              <w:rPr>
                <w:rFonts w:ascii="Arial" w:hAnsi="Arial" w:cs="Arial"/>
                <w:color w:val="000000"/>
                <w:sz w:val="18"/>
                <w:szCs w:val="18"/>
              </w:rPr>
              <w:t>,</w:t>
            </w:r>
            <w:r w:rsidR="007854CC" w:rsidRPr="008366D1">
              <w:rPr>
                <w:rFonts w:ascii="Arial" w:hAnsi="Arial" w:cs="Arial"/>
                <w:color w:val="000000"/>
                <w:sz w:val="18"/>
                <w:szCs w:val="18"/>
                <w:lang w:val="en-GB"/>
              </w:rPr>
              <w:t>838</w:t>
            </w:r>
            <w:r w:rsidRPr="008366D1">
              <w:rPr>
                <w:rFonts w:ascii="Arial" w:hAnsi="Arial" w:cs="Arial"/>
                <w:color w:val="000000"/>
                <w:sz w:val="18"/>
                <w:szCs w:val="18"/>
              </w:rPr>
              <w:t>,</w:t>
            </w:r>
            <w:r w:rsidR="007854CC" w:rsidRPr="008366D1">
              <w:rPr>
                <w:rFonts w:ascii="Arial" w:hAnsi="Arial" w:cs="Arial"/>
                <w:color w:val="000000"/>
                <w:sz w:val="18"/>
                <w:szCs w:val="18"/>
                <w:lang w:val="en-GB"/>
              </w:rPr>
              <w:t>255</w:t>
            </w:r>
            <w:r w:rsidRPr="008366D1">
              <w:rPr>
                <w:rFonts w:ascii="Arial" w:hAnsi="Arial" w:cs="Arial"/>
                <w:color w:val="000000"/>
                <w:sz w:val="18"/>
                <w:szCs w:val="18"/>
              </w:rPr>
              <w:t>)</w:t>
            </w:r>
          </w:p>
        </w:tc>
        <w:tc>
          <w:tcPr>
            <w:tcW w:w="1440" w:type="dxa"/>
            <w:shd w:val="clear" w:color="auto" w:fill="FAFAFA"/>
            <w:vAlign w:val="center"/>
          </w:tcPr>
          <w:p w14:paraId="2A892FB7" w14:textId="3CDECE45" w:rsidR="009F5267"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7</w:t>
            </w:r>
            <w:r w:rsidR="001C18E6" w:rsidRPr="008366D1">
              <w:rPr>
                <w:rFonts w:ascii="Arial" w:hAnsi="Arial" w:cs="Arial"/>
                <w:color w:val="000000"/>
                <w:sz w:val="18"/>
                <w:szCs w:val="18"/>
              </w:rPr>
              <w:t>,</w:t>
            </w:r>
            <w:r w:rsidRPr="008366D1">
              <w:rPr>
                <w:rFonts w:ascii="Arial" w:hAnsi="Arial" w:cs="Arial"/>
                <w:color w:val="000000"/>
                <w:sz w:val="18"/>
                <w:szCs w:val="18"/>
                <w:lang w:val="en-GB"/>
              </w:rPr>
              <w:t>443</w:t>
            </w:r>
            <w:r w:rsidR="001C18E6" w:rsidRPr="008366D1">
              <w:rPr>
                <w:rFonts w:ascii="Arial" w:hAnsi="Arial" w:cs="Arial"/>
                <w:color w:val="000000"/>
                <w:sz w:val="18"/>
                <w:szCs w:val="18"/>
              </w:rPr>
              <w:t>,</w:t>
            </w:r>
            <w:r w:rsidRPr="008366D1">
              <w:rPr>
                <w:rFonts w:ascii="Arial" w:hAnsi="Arial" w:cs="Arial"/>
                <w:color w:val="000000"/>
                <w:sz w:val="18"/>
                <w:szCs w:val="18"/>
                <w:lang w:val="en-GB"/>
              </w:rPr>
              <w:t>000</w:t>
            </w:r>
          </w:p>
        </w:tc>
        <w:tc>
          <w:tcPr>
            <w:tcW w:w="1440" w:type="dxa"/>
            <w:shd w:val="clear" w:color="auto" w:fill="FAFAFA"/>
            <w:vAlign w:val="center"/>
          </w:tcPr>
          <w:p w14:paraId="6BF849A8" w14:textId="3BF51489" w:rsidR="009F5267"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p>
        </w:tc>
        <w:tc>
          <w:tcPr>
            <w:tcW w:w="1440" w:type="dxa"/>
            <w:shd w:val="clear" w:color="auto" w:fill="FAFAFA"/>
            <w:vAlign w:val="center"/>
          </w:tcPr>
          <w:p w14:paraId="2F2EAB7E" w14:textId="56323522" w:rsidR="009F5267"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p>
        </w:tc>
        <w:tc>
          <w:tcPr>
            <w:tcW w:w="1440" w:type="dxa"/>
            <w:shd w:val="clear" w:color="auto" w:fill="FAFAFA"/>
            <w:vAlign w:val="center"/>
          </w:tcPr>
          <w:p w14:paraId="2C75C52F" w14:textId="5D7732D3" w:rsidR="009F5267"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3</w:t>
            </w:r>
            <w:r w:rsidR="00580FA2" w:rsidRPr="008366D1">
              <w:rPr>
                <w:rFonts w:ascii="Arial" w:hAnsi="Arial" w:cs="Arial"/>
                <w:color w:val="000000"/>
                <w:sz w:val="18"/>
                <w:szCs w:val="18"/>
              </w:rPr>
              <w:t>,</w:t>
            </w:r>
            <w:r w:rsidRPr="008366D1">
              <w:rPr>
                <w:rFonts w:ascii="Arial" w:hAnsi="Arial" w:cs="Arial"/>
                <w:color w:val="000000"/>
                <w:sz w:val="18"/>
                <w:szCs w:val="18"/>
                <w:lang w:val="en-GB"/>
              </w:rPr>
              <w:t>604</w:t>
            </w:r>
            <w:r w:rsidR="00580FA2" w:rsidRPr="008366D1">
              <w:rPr>
                <w:rFonts w:ascii="Arial" w:hAnsi="Arial" w:cs="Arial"/>
                <w:color w:val="000000"/>
                <w:sz w:val="18"/>
                <w:szCs w:val="18"/>
              </w:rPr>
              <w:t>,</w:t>
            </w:r>
            <w:r w:rsidRPr="008366D1">
              <w:rPr>
                <w:rFonts w:ascii="Arial" w:hAnsi="Arial" w:cs="Arial"/>
                <w:color w:val="000000"/>
                <w:sz w:val="18"/>
                <w:szCs w:val="18"/>
                <w:lang w:val="en-GB"/>
              </w:rPr>
              <w:t>745</w:t>
            </w:r>
          </w:p>
        </w:tc>
      </w:tr>
      <w:tr w:rsidR="00946AE3" w:rsidRPr="008366D1" w14:paraId="4FFB414F" w14:textId="77777777" w:rsidTr="009F4364">
        <w:trPr>
          <w:trHeight w:val="20"/>
        </w:trPr>
        <w:tc>
          <w:tcPr>
            <w:tcW w:w="3870" w:type="dxa"/>
            <w:vAlign w:val="bottom"/>
          </w:tcPr>
          <w:p w14:paraId="76E6B9A0" w14:textId="27C7743A" w:rsidR="00946AE3" w:rsidRPr="008366D1" w:rsidRDefault="00946AE3" w:rsidP="00946AE3">
            <w:pPr>
              <w:ind w:left="-101"/>
              <w:jc w:val="both"/>
              <w:rPr>
                <w:rFonts w:ascii="Arial" w:hAnsi="Arial" w:cs="Arial"/>
                <w:color w:val="000000"/>
                <w:sz w:val="18"/>
                <w:szCs w:val="18"/>
              </w:rPr>
            </w:pPr>
            <w:r w:rsidRPr="008366D1">
              <w:rPr>
                <w:rFonts w:ascii="Arial" w:hAnsi="Arial" w:cs="Arial"/>
                <w:sz w:val="18"/>
                <w:szCs w:val="18"/>
              </w:rPr>
              <w:t>Reclassification from</w:t>
            </w:r>
            <w:r w:rsidRPr="008366D1">
              <w:rPr>
                <w:rFonts w:ascii="Arial" w:hAnsi="Arial" w:cs="Arial"/>
                <w:sz w:val="18"/>
                <w:szCs w:val="18"/>
                <w:cs/>
              </w:rPr>
              <w:t xml:space="preserve"> </w:t>
            </w:r>
            <w:r w:rsidRPr="008366D1">
              <w:rPr>
                <w:rFonts w:ascii="Arial" w:hAnsi="Arial" w:cs="Arial"/>
                <w:sz w:val="18"/>
                <w:szCs w:val="18"/>
                <w:lang w:val="en-GB"/>
              </w:rPr>
              <w:t>other non-current assets</w:t>
            </w:r>
          </w:p>
        </w:tc>
        <w:tc>
          <w:tcPr>
            <w:tcW w:w="1440" w:type="dxa"/>
            <w:shd w:val="clear" w:color="auto" w:fill="FAFAFA"/>
            <w:vAlign w:val="center"/>
          </w:tcPr>
          <w:p w14:paraId="0C6C21D8" w14:textId="22E639C8" w:rsidR="00946AE3" w:rsidRPr="008366D1" w:rsidRDefault="00946AE3" w:rsidP="00946AE3">
            <w:pPr>
              <w:ind w:right="-72"/>
              <w:jc w:val="right"/>
              <w:rPr>
                <w:rFonts w:ascii="Arial" w:hAnsi="Arial" w:cs="Arial"/>
                <w:color w:val="000000"/>
                <w:sz w:val="18"/>
                <w:szCs w:val="18"/>
              </w:rPr>
            </w:pPr>
            <w:r w:rsidRPr="008366D1">
              <w:rPr>
                <w:rFonts w:ascii="Arial" w:hAnsi="Arial" w:cs="Arial"/>
                <w:color w:val="000000"/>
                <w:sz w:val="18"/>
                <w:szCs w:val="18"/>
              </w:rPr>
              <w:t>-</w:t>
            </w:r>
          </w:p>
        </w:tc>
        <w:tc>
          <w:tcPr>
            <w:tcW w:w="1440" w:type="dxa"/>
            <w:shd w:val="clear" w:color="auto" w:fill="FAFAFA"/>
            <w:vAlign w:val="center"/>
          </w:tcPr>
          <w:p w14:paraId="2B5B128B" w14:textId="75437788" w:rsidR="00946AE3" w:rsidRPr="008366D1" w:rsidRDefault="00946AE3" w:rsidP="00946AE3">
            <w:pPr>
              <w:ind w:right="-72"/>
              <w:jc w:val="right"/>
              <w:rPr>
                <w:rFonts w:ascii="Arial" w:hAnsi="Arial" w:cs="Arial"/>
                <w:color w:val="000000"/>
                <w:sz w:val="18"/>
                <w:szCs w:val="18"/>
              </w:rPr>
            </w:pPr>
            <w:r w:rsidRPr="008366D1">
              <w:rPr>
                <w:rFonts w:ascii="Arial" w:hAnsi="Arial" w:cs="Arial"/>
                <w:color w:val="000000"/>
                <w:sz w:val="18"/>
                <w:szCs w:val="18"/>
              </w:rPr>
              <w:t>-</w:t>
            </w:r>
          </w:p>
        </w:tc>
        <w:tc>
          <w:tcPr>
            <w:tcW w:w="1440" w:type="dxa"/>
            <w:shd w:val="clear" w:color="auto" w:fill="FAFAFA"/>
            <w:vAlign w:val="center"/>
          </w:tcPr>
          <w:p w14:paraId="5FE32560" w14:textId="384DA05B" w:rsidR="00946AE3" w:rsidRPr="008366D1" w:rsidRDefault="00946AE3" w:rsidP="00946AE3">
            <w:pPr>
              <w:ind w:right="-72"/>
              <w:jc w:val="right"/>
              <w:rPr>
                <w:rFonts w:ascii="Arial" w:hAnsi="Arial" w:cs="Arial"/>
                <w:color w:val="000000"/>
                <w:sz w:val="18"/>
                <w:szCs w:val="18"/>
              </w:rPr>
            </w:pPr>
            <w:r w:rsidRPr="008366D1">
              <w:rPr>
                <w:rFonts w:ascii="Arial" w:hAnsi="Arial" w:cs="Arial"/>
                <w:color w:val="000000"/>
                <w:sz w:val="18"/>
                <w:szCs w:val="18"/>
              </w:rPr>
              <w:t>-</w:t>
            </w:r>
          </w:p>
        </w:tc>
        <w:tc>
          <w:tcPr>
            <w:tcW w:w="1440" w:type="dxa"/>
            <w:shd w:val="clear" w:color="auto" w:fill="FAFAFA"/>
            <w:vAlign w:val="center"/>
          </w:tcPr>
          <w:p w14:paraId="281DCDA3" w14:textId="2DFC86E8" w:rsidR="00946AE3" w:rsidRPr="008366D1" w:rsidRDefault="00946AE3" w:rsidP="00946AE3">
            <w:pPr>
              <w:ind w:right="-72"/>
              <w:jc w:val="right"/>
              <w:rPr>
                <w:rFonts w:ascii="Arial" w:hAnsi="Arial" w:cs="Arial"/>
                <w:color w:val="000000"/>
                <w:sz w:val="18"/>
                <w:szCs w:val="18"/>
              </w:rPr>
            </w:pPr>
            <w:r w:rsidRPr="008366D1">
              <w:rPr>
                <w:rFonts w:ascii="Arial" w:hAnsi="Arial" w:cs="Arial"/>
                <w:color w:val="000000"/>
                <w:sz w:val="18"/>
                <w:szCs w:val="18"/>
                <w:lang w:val="en-GB"/>
              </w:rPr>
              <w:t>9</w:t>
            </w:r>
            <w:r w:rsidRPr="008366D1">
              <w:rPr>
                <w:rFonts w:ascii="Arial" w:hAnsi="Arial" w:cs="Arial"/>
                <w:color w:val="000000"/>
                <w:sz w:val="18"/>
                <w:szCs w:val="18"/>
              </w:rPr>
              <w:t>,</w:t>
            </w:r>
            <w:r w:rsidRPr="008366D1">
              <w:rPr>
                <w:rFonts w:ascii="Arial" w:hAnsi="Arial" w:cs="Arial"/>
                <w:color w:val="000000"/>
                <w:sz w:val="18"/>
                <w:szCs w:val="18"/>
                <w:lang w:val="en-GB"/>
              </w:rPr>
              <w:t>487</w:t>
            </w:r>
            <w:r w:rsidRPr="008366D1">
              <w:rPr>
                <w:rFonts w:ascii="Arial" w:hAnsi="Arial" w:cs="Arial"/>
                <w:color w:val="000000"/>
                <w:sz w:val="18"/>
                <w:szCs w:val="18"/>
              </w:rPr>
              <w:t>,</w:t>
            </w:r>
            <w:r w:rsidRPr="008366D1">
              <w:rPr>
                <w:rFonts w:ascii="Arial" w:hAnsi="Arial" w:cs="Arial"/>
                <w:color w:val="000000"/>
                <w:sz w:val="18"/>
                <w:szCs w:val="18"/>
                <w:lang w:val="en-GB"/>
              </w:rPr>
              <w:t>700</w:t>
            </w:r>
          </w:p>
        </w:tc>
        <w:tc>
          <w:tcPr>
            <w:tcW w:w="1440" w:type="dxa"/>
            <w:shd w:val="clear" w:color="auto" w:fill="FAFAFA"/>
            <w:vAlign w:val="center"/>
          </w:tcPr>
          <w:p w14:paraId="1A66A010" w14:textId="1BB30267" w:rsidR="00946AE3" w:rsidRPr="008366D1" w:rsidRDefault="00946AE3" w:rsidP="00946AE3">
            <w:pPr>
              <w:ind w:right="-72"/>
              <w:jc w:val="right"/>
              <w:rPr>
                <w:rFonts w:ascii="Arial" w:hAnsi="Arial" w:cs="Arial"/>
                <w:color w:val="000000"/>
                <w:sz w:val="18"/>
                <w:szCs w:val="18"/>
              </w:rPr>
            </w:pPr>
            <w:r w:rsidRPr="008366D1">
              <w:rPr>
                <w:rFonts w:ascii="Arial" w:hAnsi="Arial" w:cs="Arial"/>
                <w:color w:val="000000"/>
                <w:sz w:val="18"/>
                <w:szCs w:val="18"/>
              </w:rPr>
              <w:t>-</w:t>
            </w:r>
          </w:p>
        </w:tc>
        <w:tc>
          <w:tcPr>
            <w:tcW w:w="1440" w:type="dxa"/>
            <w:shd w:val="clear" w:color="auto" w:fill="FAFAFA"/>
            <w:vAlign w:val="center"/>
          </w:tcPr>
          <w:p w14:paraId="6E1741FA" w14:textId="21809D74" w:rsidR="00946AE3" w:rsidRPr="008366D1" w:rsidRDefault="00946AE3" w:rsidP="00946AE3">
            <w:pPr>
              <w:ind w:right="-72"/>
              <w:jc w:val="right"/>
              <w:rPr>
                <w:rFonts w:ascii="Arial" w:hAnsi="Arial" w:cs="Arial"/>
                <w:color w:val="000000"/>
                <w:sz w:val="18"/>
                <w:szCs w:val="18"/>
              </w:rPr>
            </w:pPr>
            <w:r w:rsidRPr="008366D1">
              <w:rPr>
                <w:rFonts w:ascii="Arial" w:hAnsi="Arial" w:cs="Arial"/>
                <w:color w:val="000000"/>
                <w:sz w:val="18"/>
                <w:szCs w:val="18"/>
              </w:rPr>
              <w:t>-</w:t>
            </w:r>
          </w:p>
        </w:tc>
        <w:tc>
          <w:tcPr>
            <w:tcW w:w="1440" w:type="dxa"/>
            <w:shd w:val="clear" w:color="auto" w:fill="FAFAFA"/>
            <w:vAlign w:val="center"/>
          </w:tcPr>
          <w:p w14:paraId="0D4B0E8E" w14:textId="5E25329F" w:rsidR="00946AE3" w:rsidRPr="008366D1" w:rsidRDefault="00946AE3" w:rsidP="00946AE3">
            <w:pPr>
              <w:ind w:right="-72"/>
              <w:jc w:val="right"/>
              <w:rPr>
                <w:rFonts w:ascii="Arial" w:hAnsi="Arial" w:cs="Arial"/>
                <w:color w:val="000000"/>
                <w:sz w:val="18"/>
                <w:szCs w:val="18"/>
              </w:rPr>
            </w:pPr>
            <w:r w:rsidRPr="008366D1">
              <w:rPr>
                <w:rFonts w:ascii="Arial" w:hAnsi="Arial" w:cs="Arial"/>
                <w:color w:val="000000"/>
                <w:sz w:val="18"/>
                <w:szCs w:val="18"/>
              </w:rPr>
              <w:t>-</w:t>
            </w:r>
          </w:p>
        </w:tc>
        <w:tc>
          <w:tcPr>
            <w:tcW w:w="1440" w:type="dxa"/>
            <w:shd w:val="clear" w:color="auto" w:fill="FAFAFA"/>
            <w:vAlign w:val="center"/>
          </w:tcPr>
          <w:p w14:paraId="137A2572" w14:textId="0CD4E32D" w:rsidR="00946AE3" w:rsidRPr="008366D1" w:rsidRDefault="00946AE3" w:rsidP="00946AE3">
            <w:pPr>
              <w:ind w:right="-72"/>
              <w:jc w:val="right"/>
              <w:rPr>
                <w:rFonts w:ascii="Arial" w:hAnsi="Arial" w:cs="Arial"/>
                <w:color w:val="000000"/>
                <w:sz w:val="18"/>
                <w:szCs w:val="18"/>
              </w:rPr>
            </w:pPr>
            <w:r w:rsidRPr="008366D1">
              <w:rPr>
                <w:rFonts w:ascii="Arial" w:hAnsi="Arial" w:cs="Arial"/>
                <w:color w:val="000000"/>
                <w:sz w:val="18"/>
                <w:szCs w:val="18"/>
                <w:lang w:val="en-GB"/>
              </w:rPr>
              <w:t>9</w:t>
            </w:r>
            <w:r w:rsidRPr="008366D1">
              <w:rPr>
                <w:rFonts w:ascii="Arial" w:hAnsi="Arial" w:cs="Arial"/>
                <w:color w:val="000000"/>
                <w:sz w:val="18"/>
                <w:szCs w:val="18"/>
              </w:rPr>
              <w:t>,</w:t>
            </w:r>
            <w:r w:rsidRPr="008366D1">
              <w:rPr>
                <w:rFonts w:ascii="Arial" w:hAnsi="Arial" w:cs="Arial"/>
                <w:color w:val="000000"/>
                <w:sz w:val="18"/>
                <w:szCs w:val="18"/>
                <w:lang w:val="en-GB"/>
              </w:rPr>
              <w:t>487</w:t>
            </w:r>
            <w:r w:rsidRPr="008366D1">
              <w:rPr>
                <w:rFonts w:ascii="Arial" w:hAnsi="Arial" w:cs="Arial"/>
                <w:color w:val="000000"/>
                <w:sz w:val="18"/>
                <w:szCs w:val="18"/>
              </w:rPr>
              <w:t>,</w:t>
            </w:r>
            <w:r w:rsidRPr="008366D1">
              <w:rPr>
                <w:rFonts w:ascii="Arial" w:hAnsi="Arial" w:cs="Arial"/>
                <w:color w:val="000000"/>
                <w:sz w:val="18"/>
                <w:szCs w:val="18"/>
                <w:lang w:val="en-GB"/>
              </w:rPr>
              <w:t>700</w:t>
            </w:r>
          </w:p>
        </w:tc>
      </w:tr>
      <w:tr w:rsidR="00E47D61" w:rsidRPr="008366D1" w14:paraId="3A3F5FD5" w14:textId="77777777" w:rsidTr="009F4364">
        <w:trPr>
          <w:trHeight w:val="20"/>
        </w:trPr>
        <w:tc>
          <w:tcPr>
            <w:tcW w:w="3870" w:type="dxa"/>
            <w:vAlign w:val="bottom"/>
          </w:tcPr>
          <w:p w14:paraId="1CA84FC1" w14:textId="77777777" w:rsidR="00E47D61" w:rsidRPr="008366D1" w:rsidRDefault="00E47D61" w:rsidP="00F66992">
            <w:pPr>
              <w:ind w:left="-101"/>
              <w:jc w:val="both"/>
              <w:rPr>
                <w:rFonts w:ascii="Arial" w:hAnsi="Arial" w:cs="Arial"/>
                <w:color w:val="000000"/>
                <w:sz w:val="18"/>
                <w:szCs w:val="18"/>
              </w:rPr>
            </w:pPr>
            <w:r w:rsidRPr="008366D1">
              <w:rPr>
                <w:rFonts w:ascii="Arial" w:hAnsi="Arial" w:cs="Arial"/>
                <w:color w:val="000000"/>
                <w:sz w:val="18"/>
                <w:szCs w:val="18"/>
              </w:rPr>
              <w:t>Disposals, net</w:t>
            </w:r>
          </w:p>
        </w:tc>
        <w:tc>
          <w:tcPr>
            <w:tcW w:w="1440" w:type="dxa"/>
            <w:shd w:val="clear" w:color="auto" w:fill="FAFAFA"/>
            <w:vAlign w:val="center"/>
          </w:tcPr>
          <w:p w14:paraId="000852D1" w14:textId="0BB22CE6" w:rsidR="00E47D61"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r w:rsidR="007854CC" w:rsidRPr="008366D1">
              <w:rPr>
                <w:rFonts w:ascii="Arial" w:hAnsi="Arial" w:cs="Arial"/>
                <w:color w:val="000000"/>
                <w:sz w:val="18"/>
                <w:szCs w:val="18"/>
                <w:lang w:val="en-GB"/>
              </w:rPr>
              <w:t>10</w:t>
            </w:r>
            <w:r w:rsidRPr="008366D1">
              <w:rPr>
                <w:rFonts w:ascii="Arial" w:hAnsi="Arial" w:cs="Arial"/>
                <w:color w:val="000000"/>
                <w:sz w:val="18"/>
                <w:szCs w:val="18"/>
              </w:rPr>
              <w:t>,</w:t>
            </w:r>
            <w:r w:rsidR="007854CC" w:rsidRPr="008366D1">
              <w:rPr>
                <w:rFonts w:ascii="Arial" w:hAnsi="Arial" w:cs="Arial"/>
                <w:color w:val="000000"/>
                <w:sz w:val="18"/>
                <w:szCs w:val="18"/>
                <w:lang w:val="en-GB"/>
              </w:rPr>
              <w:t>332</w:t>
            </w:r>
            <w:r w:rsidRPr="008366D1">
              <w:rPr>
                <w:rFonts w:ascii="Arial" w:hAnsi="Arial" w:cs="Arial"/>
                <w:color w:val="000000"/>
                <w:sz w:val="18"/>
                <w:szCs w:val="18"/>
              </w:rPr>
              <w:t>)</w:t>
            </w:r>
          </w:p>
        </w:tc>
        <w:tc>
          <w:tcPr>
            <w:tcW w:w="1440" w:type="dxa"/>
            <w:shd w:val="clear" w:color="auto" w:fill="FAFAFA"/>
            <w:vAlign w:val="center"/>
          </w:tcPr>
          <w:p w14:paraId="5A5DDC23" w14:textId="4FBF8DDA" w:rsidR="00E47D61"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r w:rsidR="007854CC" w:rsidRPr="008366D1">
              <w:rPr>
                <w:rFonts w:ascii="Arial" w:hAnsi="Arial" w:cs="Arial"/>
                <w:color w:val="000000"/>
                <w:sz w:val="18"/>
                <w:szCs w:val="18"/>
                <w:lang w:val="en-GB"/>
              </w:rPr>
              <w:t>42</w:t>
            </w:r>
            <w:r w:rsidRPr="008366D1">
              <w:rPr>
                <w:rFonts w:ascii="Arial" w:hAnsi="Arial" w:cs="Arial"/>
                <w:color w:val="000000"/>
                <w:sz w:val="18"/>
                <w:szCs w:val="18"/>
              </w:rPr>
              <w:t>,</w:t>
            </w:r>
            <w:r w:rsidR="007854CC" w:rsidRPr="008366D1">
              <w:rPr>
                <w:rFonts w:ascii="Arial" w:hAnsi="Arial" w:cs="Arial"/>
                <w:color w:val="000000"/>
                <w:sz w:val="18"/>
                <w:szCs w:val="18"/>
                <w:lang w:val="en-GB"/>
              </w:rPr>
              <w:t>824</w:t>
            </w:r>
            <w:r w:rsidRPr="008366D1">
              <w:rPr>
                <w:rFonts w:ascii="Arial" w:hAnsi="Arial" w:cs="Arial"/>
                <w:color w:val="000000"/>
                <w:sz w:val="18"/>
                <w:szCs w:val="18"/>
              </w:rPr>
              <w:t>)</w:t>
            </w:r>
          </w:p>
        </w:tc>
        <w:tc>
          <w:tcPr>
            <w:tcW w:w="1440" w:type="dxa"/>
            <w:shd w:val="clear" w:color="auto" w:fill="FAFAFA"/>
            <w:vAlign w:val="center"/>
          </w:tcPr>
          <w:p w14:paraId="5DD31E1B" w14:textId="771C3937" w:rsidR="00E47D61"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r w:rsidR="007854CC" w:rsidRPr="008366D1">
              <w:rPr>
                <w:rFonts w:ascii="Arial" w:hAnsi="Arial" w:cs="Arial"/>
                <w:color w:val="000000"/>
                <w:sz w:val="18"/>
                <w:szCs w:val="18"/>
                <w:lang w:val="en-GB"/>
              </w:rPr>
              <w:t>1</w:t>
            </w:r>
            <w:r w:rsidRPr="008366D1">
              <w:rPr>
                <w:rFonts w:ascii="Arial" w:hAnsi="Arial" w:cs="Arial"/>
                <w:color w:val="000000"/>
                <w:sz w:val="18"/>
                <w:szCs w:val="18"/>
              </w:rPr>
              <w:t>,</w:t>
            </w:r>
            <w:r w:rsidR="007854CC" w:rsidRPr="008366D1">
              <w:rPr>
                <w:rFonts w:ascii="Arial" w:hAnsi="Arial" w:cs="Arial"/>
                <w:color w:val="000000"/>
                <w:sz w:val="18"/>
                <w:szCs w:val="18"/>
                <w:lang w:val="en-GB"/>
              </w:rPr>
              <w:t>874</w:t>
            </w:r>
            <w:r w:rsidRPr="008366D1">
              <w:rPr>
                <w:rFonts w:ascii="Arial" w:hAnsi="Arial" w:cs="Arial"/>
                <w:color w:val="000000"/>
                <w:sz w:val="18"/>
                <w:szCs w:val="18"/>
              </w:rPr>
              <w:t>,</w:t>
            </w:r>
            <w:r w:rsidR="007854CC" w:rsidRPr="008366D1">
              <w:rPr>
                <w:rFonts w:ascii="Arial" w:hAnsi="Arial" w:cs="Arial"/>
                <w:color w:val="000000"/>
                <w:sz w:val="18"/>
                <w:szCs w:val="18"/>
                <w:lang w:val="en-GB"/>
              </w:rPr>
              <w:t>042</w:t>
            </w:r>
            <w:r w:rsidRPr="008366D1">
              <w:rPr>
                <w:rFonts w:ascii="Arial" w:hAnsi="Arial" w:cs="Arial"/>
                <w:color w:val="000000"/>
                <w:sz w:val="18"/>
                <w:szCs w:val="18"/>
              </w:rPr>
              <w:t>)</w:t>
            </w:r>
          </w:p>
        </w:tc>
        <w:tc>
          <w:tcPr>
            <w:tcW w:w="1440" w:type="dxa"/>
            <w:shd w:val="clear" w:color="auto" w:fill="FAFAFA"/>
            <w:vAlign w:val="center"/>
          </w:tcPr>
          <w:p w14:paraId="0736CECC" w14:textId="70131492" w:rsidR="00E47D61"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r w:rsidR="007854CC" w:rsidRPr="008366D1">
              <w:rPr>
                <w:rFonts w:ascii="Arial" w:hAnsi="Arial" w:cs="Arial"/>
                <w:color w:val="000000"/>
                <w:sz w:val="18"/>
                <w:szCs w:val="18"/>
                <w:lang w:val="en-GB"/>
              </w:rPr>
              <w:t>1</w:t>
            </w:r>
            <w:r w:rsidRPr="008366D1">
              <w:rPr>
                <w:rFonts w:ascii="Arial" w:hAnsi="Arial" w:cs="Arial"/>
                <w:color w:val="000000"/>
                <w:sz w:val="18"/>
                <w:szCs w:val="18"/>
              </w:rPr>
              <w:t>,</w:t>
            </w:r>
            <w:r w:rsidR="007854CC" w:rsidRPr="008366D1">
              <w:rPr>
                <w:rFonts w:ascii="Arial" w:hAnsi="Arial" w:cs="Arial"/>
                <w:color w:val="000000"/>
                <w:sz w:val="18"/>
                <w:szCs w:val="18"/>
                <w:lang w:val="en-GB"/>
              </w:rPr>
              <w:t>950</w:t>
            </w:r>
            <w:r w:rsidRPr="008366D1">
              <w:rPr>
                <w:rFonts w:ascii="Arial" w:hAnsi="Arial" w:cs="Arial"/>
                <w:color w:val="000000"/>
                <w:sz w:val="18"/>
                <w:szCs w:val="18"/>
              </w:rPr>
              <w:t>,</w:t>
            </w:r>
            <w:r w:rsidR="007854CC" w:rsidRPr="008366D1">
              <w:rPr>
                <w:rFonts w:ascii="Arial" w:hAnsi="Arial" w:cs="Arial"/>
                <w:color w:val="000000"/>
                <w:sz w:val="18"/>
                <w:szCs w:val="18"/>
                <w:lang w:val="en-GB"/>
              </w:rPr>
              <w:t>088</w:t>
            </w:r>
            <w:r w:rsidRPr="008366D1">
              <w:rPr>
                <w:rFonts w:ascii="Arial" w:hAnsi="Arial" w:cs="Arial"/>
                <w:color w:val="000000"/>
                <w:sz w:val="18"/>
                <w:szCs w:val="18"/>
              </w:rPr>
              <w:t>)</w:t>
            </w:r>
          </w:p>
        </w:tc>
        <w:tc>
          <w:tcPr>
            <w:tcW w:w="1440" w:type="dxa"/>
            <w:shd w:val="clear" w:color="auto" w:fill="FAFAFA"/>
            <w:vAlign w:val="center"/>
          </w:tcPr>
          <w:p w14:paraId="5CA82B8B" w14:textId="37655C99" w:rsidR="00E47D61"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r w:rsidR="007854CC" w:rsidRPr="008366D1">
              <w:rPr>
                <w:rFonts w:ascii="Arial" w:hAnsi="Arial" w:cs="Arial"/>
                <w:color w:val="000000"/>
                <w:sz w:val="18"/>
                <w:szCs w:val="18"/>
                <w:lang w:val="en-GB"/>
              </w:rPr>
              <w:t>14</w:t>
            </w:r>
            <w:r w:rsidRPr="008366D1">
              <w:rPr>
                <w:rFonts w:ascii="Arial" w:hAnsi="Arial" w:cs="Arial"/>
                <w:color w:val="000000"/>
                <w:sz w:val="18"/>
                <w:szCs w:val="18"/>
              </w:rPr>
              <w:t>,</w:t>
            </w:r>
            <w:r w:rsidR="007854CC" w:rsidRPr="008366D1">
              <w:rPr>
                <w:rFonts w:ascii="Arial" w:hAnsi="Arial" w:cs="Arial"/>
                <w:color w:val="000000"/>
                <w:sz w:val="18"/>
                <w:szCs w:val="18"/>
                <w:lang w:val="en-GB"/>
              </w:rPr>
              <w:t>127</w:t>
            </w:r>
            <w:r w:rsidRPr="008366D1">
              <w:rPr>
                <w:rFonts w:ascii="Arial" w:hAnsi="Arial" w:cs="Arial"/>
                <w:color w:val="000000"/>
                <w:sz w:val="18"/>
                <w:szCs w:val="18"/>
              </w:rPr>
              <w:t>)</w:t>
            </w:r>
          </w:p>
        </w:tc>
        <w:tc>
          <w:tcPr>
            <w:tcW w:w="1440" w:type="dxa"/>
            <w:shd w:val="clear" w:color="auto" w:fill="FAFAFA"/>
            <w:vAlign w:val="center"/>
          </w:tcPr>
          <w:p w14:paraId="3A9B5F9E" w14:textId="37795D2E" w:rsidR="00E47D61"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r w:rsidR="007854CC" w:rsidRPr="008366D1">
              <w:rPr>
                <w:rFonts w:ascii="Arial" w:hAnsi="Arial" w:cs="Arial"/>
                <w:color w:val="000000"/>
                <w:sz w:val="18"/>
                <w:szCs w:val="18"/>
                <w:lang w:val="en-GB"/>
              </w:rPr>
              <w:t>2</w:t>
            </w:r>
            <w:r w:rsidRPr="008366D1">
              <w:rPr>
                <w:rFonts w:ascii="Arial" w:hAnsi="Arial" w:cs="Arial"/>
                <w:color w:val="000000"/>
                <w:sz w:val="18"/>
                <w:szCs w:val="18"/>
              </w:rPr>
              <w:t>)</w:t>
            </w:r>
          </w:p>
        </w:tc>
        <w:tc>
          <w:tcPr>
            <w:tcW w:w="1440" w:type="dxa"/>
            <w:shd w:val="clear" w:color="auto" w:fill="FAFAFA"/>
            <w:vAlign w:val="center"/>
          </w:tcPr>
          <w:p w14:paraId="75B00E5B" w14:textId="5F2D2F72" w:rsidR="00E47D61"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p>
        </w:tc>
        <w:tc>
          <w:tcPr>
            <w:tcW w:w="1440" w:type="dxa"/>
            <w:shd w:val="clear" w:color="auto" w:fill="FAFAFA"/>
            <w:vAlign w:val="center"/>
          </w:tcPr>
          <w:p w14:paraId="7E23B0B7" w14:textId="242BB5C1" w:rsidR="00E47D61"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r w:rsidR="007854CC" w:rsidRPr="008366D1">
              <w:rPr>
                <w:rFonts w:ascii="Arial" w:hAnsi="Arial" w:cs="Arial"/>
                <w:color w:val="000000"/>
                <w:sz w:val="18"/>
                <w:szCs w:val="18"/>
                <w:lang w:val="en-GB"/>
              </w:rPr>
              <w:t>3</w:t>
            </w:r>
            <w:r w:rsidRPr="008366D1">
              <w:rPr>
                <w:rFonts w:ascii="Arial" w:hAnsi="Arial" w:cs="Arial"/>
                <w:color w:val="000000"/>
                <w:sz w:val="18"/>
                <w:szCs w:val="18"/>
              </w:rPr>
              <w:t>,</w:t>
            </w:r>
            <w:r w:rsidR="007854CC" w:rsidRPr="008366D1">
              <w:rPr>
                <w:rFonts w:ascii="Arial" w:hAnsi="Arial" w:cs="Arial"/>
                <w:color w:val="000000"/>
                <w:sz w:val="18"/>
                <w:szCs w:val="18"/>
                <w:lang w:val="en-GB"/>
              </w:rPr>
              <w:t>891</w:t>
            </w:r>
            <w:r w:rsidRPr="008366D1">
              <w:rPr>
                <w:rFonts w:ascii="Arial" w:hAnsi="Arial" w:cs="Arial"/>
                <w:color w:val="000000"/>
                <w:sz w:val="18"/>
                <w:szCs w:val="18"/>
              </w:rPr>
              <w:t>,</w:t>
            </w:r>
            <w:r w:rsidR="007854CC" w:rsidRPr="008366D1">
              <w:rPr>
                <w:rFonts w:ascii="Arial" w:hAnsi="Arial" w:cs="Arial"/>
                <w:color w:val="000000"/>
                <w:sz w:val="18"/>
                <w:szCs w:val="18"/>
                <w:lang w:val="en-GB"/>
              </w:rPr>
              <w:t>415</w:t>
            </w:r>
            <w:r w:rsidRPr="008366D1">
              <w:rPr>
                <w:rFonts w:ascii="Arial" w:hAnsi="Arial" w:cs="Arial"/>
                <w:color w:val="000000"/>
                <w:sz w:val="18"/>
                <w:szCs w:val="18"/>
              </w:rPr>
              <w:t>)</w:t>
            </w:r>
          </w:p>
        </w:tc>
      </w:tr>
      <w:tr w:rsidR="00E47D61" w:rsidRPr="008366D1" w14:paraId="489E002B" w14:textId="77777777" w:rsidTr="009F4364">
        <w:trPr>
          <w:trHeight w:val="20"/>
        </w:trPr>
        <w:tc>
          <w:tcPr>
            <w:tcW w:w="3870" w:type="dxa"/>
            <w:vAlign w:val="bottom"/>
          </w:tcPr>
          <w:p w14:paraId="2C4C31E4" w14:textId="77777777" w:rsidR="00E47D61" w:rsidRPr="008366D1" w:rsidRDefault="00E47D61" w:rsidP="00F66992">
            <w:pPr>
              <w:ind w:left="-101"/>
              <w:jc w:val="both"/>
              <w:rPr>
                <w:rFonts w:ascii="Arial" w:hAnsi="Arial" w:cs="Arial"/>
                <w:color w:val="000000"/>
                <w:sz w:val="18"/>
                <w:szCs w:val="18"/>
              </w:rPr>
            </w:pPr>
            <w:r w:rsidRPr="008366D1">
              <w:rPr>
                <w:rFonts w:ascii="Arial" w:hAnsi="Arial" w:cs="Arial"/>
                <w:color w:val="000000"/>
                <w:sz w:val="18"/>
                <w:szCs w:val="18"/>
              </w:rPr>
              <w:t>Writes-off, net</w:t>
            </w:r>
          </w:p>
        </w:tc>
        <w:tc>
          <w:tcPr>
            <w:tcW w:w="1440" w:type="dxa"/>
            <w:shd w:val="clear" w:color="auto" w:fill="FAFAFA"/>
            <w:vAlign w:val="center"/>
          </w:tcPr>
          <w:p w14:paraId="0222C48F" w14:textId="4F17B6F4" w:rsidR="00E47D61"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p>
        </w:tc>
        <w:tc>
          <w:tcPr>
            <w:tcW w:w="1440" w:type="dxa"/>
            <w:shd w:val="clear" w:color="auto" w:fill="FAFAFA"/>
            <w:vAlign w:val="center"/>
          </w:tcPr>
          <w:p w14:paraId="0ADB556E" w14:textId="2DAB49CD" w:rsidR="00E47D61"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r w:rsidR="007854CC" w:rsidRPr="008366D1">
              <w:rPr>
                <w:rFonts w:ascii="Arial" w:hAnsi="Arial" w:cs="Arial"/>
                <w:color w:val="000000"/>
                <w:sz w:val="18"/>
                <w:szCs w:val="18"/>
                <w:lang w:val="en-GB"/>
              </w:rPr>
              <w:t>206</w:t>
            </w:r>
            <w:r w:rsidRPr="008366D1">
              <w:rPr>
                <w:rFonts w:ascii="Arial" w:hAnsi="Arial" w:cs="Arial"/>
                <w:color w:val="000000"/>
                <w:sz w:val="18"/>
                <w:szCs w:val="18"/>
              </w:rPr>
              <w:t>)</w:t>
            </w:r>
          </w:p>
        </w:tc>
        <w:tc>
          <w:tcPr>
            <w:tcW w:w="1440" w:type="dxa"/>
            <w:shd w:val="clear" w:color="auto" w:fill="FAFAFA"/>
            <w:vAlign w:val="center"/>
          </w:tcPr>
          <w:p w14:paraId="1B690846" w14:textId="5EB9DC69" w:rsidR="00E47D61"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r w:rsidR="007854CC" w:rsidRPr="008366D1">
              <w:rPr>
                <w:rFonts w:ascii="Arial" w:hAnsi="Arial" w:cs="Arial"/>
                <w:color w:val="000000"/>
                <w:sz w:val="18"/>
                <w:szCs w:val="18"/>
                <w:lang w:val="en-GB"/>
              </w:rPr>
              <w:t>155</w:t>
            </w:r>
            <w:r w:rsidRPr="008366D1">
              <w:rPr>
                <w:rFonts w:ascii="Arial" w:hAnsi="Arial" w:cs="Arial"/>
                <w:color w:val="000000"/>
                <w:sz w:val="18"/>
                <w:szCs w:val="18"/>
              </w:rPr>
              <w:t>,</w:t>
            </w:r>
            <w:r w:rsidR="007854CC" w:rsidRPr="008366D1">
              <w:rPr>
                <w:rFonts w:ascii="Arial" w:hAnsi="Arial" w:cs="Arial"/>
                <w:color w:val="000000"/>
                <w:sz w:val="18"/>
                <w:szCs w:val="18"/>
                <w:lang w:val="en-GB"/>
              </w:rPr>
              <w:t>292</w:t>
            </w:r>
            <w:r w:rsidRPr="008366D1">
              <w:rPr>
                <w:rFonts w:ascii="Arial" w:hAnsi="Arial" w:cs="Arial"/>
                <w:color w:val="000000"/>
                <w:sz w:val="18"/>
                <w:szCs w:val="18"/>
              </w:rPr>
              <w:t>)</w:t>
            </w:r>
          </w:p>
        </w:tc>
        <w:tc>
          <w:tcPr>
            <w:tcW w:w="1440" w:type="dxa"/>
            <w:shd w:val="clear" w:color="auto" w:fill="FAFAFA"/>
            <w:vAlign w:val="center"/>
          </w:tcPr>
          <w:p w14:paraId="276F2F74" w14:textId="3F74F8E8" w:rsidR="00E47D61"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r w:rsidR="007854CC" w:rsidRPr="008366D1">
              <w:rPr>
                <w:rFonts w:ascii="Arial" w:hAnsi="Arial" w:cs="Arial"/>
                <w:color w:val="000000"/>
                <w:sz w:val="18"/>
                <w:szCs w:val="18"/>
                <w:lang w:val="en-GB"/>
              </w:rPr>
              <w:t>271</w:t>
            </w:r>
            <w:r w:rsidRPr="008366D1">
              <w:rPr>
                <w:rFonts w:ascii="Arial" w:hAnsi="Arial" w:cs="Arial"/>
                <w:color w:val="000000"/>
                <w:sz w:val="18"/>
                <w:szCs w:val="18"/>
              </w:rPr>
              <w:t>,</w:t>
            </w:r>
            <w:r w:rsidR="007854CC" w:rsidRPr="008366D1">
              <w:rPr>
                <w:rFonts w:ascii="Arial" w:hAnsi="Arial" w:cs="Arial"/>
                <w:color w:val="000000"/>
                <w:sz w:val="18"/>
                <w:szCs w:val="18"/>
                <w:lang w:val="en-GB"/>
              </w:rPr>
              <w:t>601</w:t>
            </w:r>
            <w:r w:rsidRPr="008366D1">
              <w:rPr>
                <w:rFonts w:ascii="Arial" w:hAnsi="Arial" w:cs="Arial"/>
                <w:color w:val="000000"/>
                <w:sz w:val="18"/>
                <w:szCs w:val="18"/>
              </w:rPr>
              <w:t>)</w:t>
            </w:r>
          </w:p>
        </w:tc>
        <w:tc>
          <w:tcPr>
            <w:tcW w:w="1440" w:type="dxa"/>
            <w:shd w:val="clear" w:color="auto" w:fill="FAFAFA"/>
            <w:vAlign w:val="center"/>
          </w:tcPr>
          <w:p w14:paraId="6F7C2B0D" w14:textId="719BA938" w:rsidR="00E47D61"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r w:rsidR="007854CC" w:rsidRPr="008366D1">
              <w:rPr>
                <w:rFonts w:ascii="Arial" w:hAnsi="Arial" w:cs="Arial"/>
                <w:color w:val="000000"/>
                <w:sz w:val="18"/>
                <w:szCs w:val="18"/>
                <w:lang w:val="en-GB"/>
              </w:rPr>
              <w:t>2</w:t>
            </w:r>
            <w:r w:rsidRPr="008366D1">
              <w:rPr>
                <w:rFonts w:ascii="Arial" w:hAnsi="Arial" w:cs="Arial"/>
                <w:color w:val="000000"/>
                <w:sz w:val="18"/>
                <w:szCs w:val="18"/>
              </w:rPr>
              <w:t>,</w:t>
            </w:r>
            <w:r w:rsidR="007854CC" w:rsidRPr="008366D1">
              <w:rPr>
                <w:rFonts w:ascii="Arial" w:hAnsi="Arial" w:cs="Arial"/>
                <w:color w:val="000000"/>
                <w:sz w:val="18"/>
                <w:szCs w:val="18"/>
                <w:lang w:val="en-GB"/>
              </w:rPr>
              <w:t>092</w:t>
            </w:r>
            <w:r w:rsidRPr="008366D1">
              <w:rPr>
                <w:rFonts w:ascii="Arial" w:hAnsi="Arial" w:cs="Arial"/>
                <w:color w:val="000000"/>
                <w:sz w:val="18"/>
                <w:szCs w:val="18"/>
              </w:rPr>
              <w:t>)</w:t>
            </w:r>
          </w:p>
        </w:tc>
        <w:tc>
          <w:tcPr>
            <w:tcW w:w="1440" w:type="dxa"/>
            <w:shd w:val="clear" w:color="auto" w:fill="FAFAFA"/>
            <w:vAlign w:val="center"/>
          </w:tcPr>
          <w:p w14:paraId="098C72DF" w14:textId="66F0F787" w:rsidR="00E47D61"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r w:rsidR="007854CC" w:rsidRPr="008366D1">
              <w:rPr>
                <w:rFonts w:ascii="Arial" w:hAnsi="Arial" w:cs="Arial"/>
                <w:color w:val="000000"/>
                <w:sz w:val="18"/>
                <w:szCs w:val="18"/>
                <w:lang w:val="en-GB"/>
              </w:rPr>
              <w:t>3</w:t>
            </w:r>
            <w:r w:rsidRPr="008366D1">
              <w:rPr>
                <w:rFonts w:ascii="Arial" w:hAnsi="Arial" w:cs="Arial"/>
                <w:color w:val="000000"/>
                <w:sz w:val="18"/>
                <w:szCs w:val="18"/>
              </w:rPr>
              <w:t>)</w:t>
            </w:r>
          </w:p>
        </w:tc>
        <w:tc>
          <w:tcPr>
            <w:tcW w:w="1440" w:type="dxa"/>
            <w:shd w:val="clear" w:color="auto" w:fill="FAFAFA"/>
            <w:vAlign w:val="center"/>
          </w:tcPr>
          <w:p w14:paraId="6C1F887C" w14:textId="63820DF1" w:rsidR="00E47D61"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p>
        </w:tc>
        <w:tc>
          <w:tcPr>
            <w:tcW w:w="1440" w:type="dxa"/>
            <w:shd w:val="clear" w:color="auto" w:fill="FAFAFA"/>
            <w:vAlign w:val="center"/>
          </w:tcPr>
          <w:p w14:paraId="10C3F516" w14:textId="7456E84B" w:rsidR="00E47D61"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r w:rsidR="007854CC" w:rsidRPr="008366D1">
              <w:rPr>
                <w:rFonts w:ascii="Arial" w:hAnsi="Arial" w:cs="Arial"/>
                <w:color w:val="000000"/>
                <w:sz w:val="18"/>
                <w:szCs w:val="18"/>
                <w:lang w:val="en-GB"/>
              </w:rPr>
              <w:t>429</w:t>
            </w:r>
            <w:r w:rsidRPr="008366D1">
              <w:rPr>
                <w:rFonts w:ascii="Arial" w:hAnsi="Arial" w:cs="Arial"/>
                <w:color w:val="000000"/>
                <w:sz w:val="18"/>
                <w:szCs w:val="18"/>
              </w:rPr>
              <w:t>,</w:t>
            </w:r>
            <w:r w:rsidR="007854CC" w:rsidRPr="008366D1">
              <w:rPr>
                <w:rFonts w:ascii="Arial" w:hAnsi="Arial" w:cs="Arial"/>
                <w:color w:val="000000"/>
                <w:sz w:val="18"/>
                <w:szCs w:val="18"/>
                <w:lang w:val="en-GB"/>
              </w:rPr>
              <w:t>194</w:t>
            </w:r>
            <w:r w:rsidRPr="008366D1">
              <w:rPr>
                <w:rFonts w:ascii="Arial" w:hAnsi="Arial" w:cs="Arial"/>
                <w:color w:val="000000"/>
                <w:sz w:val="18"/>
                <w:szCs w:val="18"/>
              </w:rPr>
              <w:t>)</w:t>
            </w:r>
          </w:p>
        </w:tc>
      </w:tr>
      <w:tr w:rsidR="00E47D61" w:rsidRPr="008366D1" w14:paraId="587A6D1B" w14:textId="77777777" w:rsidTr="009F4364">
        <w:trPr>
          <w:trHeight w:val="20"/>
        </w:trPr>
        <w:tc>
          <w:tcPr>
            <w:tcW w:w="3870" w:type="dxa"/>
            <w:vAlign w:val="bottom"/>
          </w:tcPr>
          <w:p w14:paraId="70794DC8" w14:textId="6883CBB8" w:rsidR="00E47D61" w:rsidRPr="008366D1" w:rsidRDefault="00E47D61" w:rsidP="00F66992">
            <w:pPr>
              <w:ind w:left="-101"/>
              <w:jc w:val="both"/>
              <w:rPr>
                <w:rFonts w:ascii="Arial" w:hAnsi="Arial" w:cs="Arial"/>
                <w:color w:val="000000"/>
                <w:sz w:val="18"/>
                <w:szCs w:val="18"/>
              </w:rPr>
            </w:pPr>
            <w:r w:rsidRPr="008366D1">
              <w:rPr>
                <w:rFonts w:ascii="Arial" w:hAnsi="Arial" w:cs="Arial"/>
                <w:color w:val="000000"/>
                <w:sz w:val="18"/>
                <w:szCs w:val="18"/>
              </w:rPr>
              <w:t>Transfers in (out)</w:t>
            </w:r>
          </w:p>
        </w:tc>
        <w:tc>
          <w:tcPr>
            <w:tcW w:w="1440" w:type="dxa"/>
            <w:shd w:val="clear" w:color="auto" w:fill="FAFAFA"/>
            <w:vAlign w:val="center"/>
          </w:tcPr>
          <w:p w14:paraId="78A9DB87" w14:textId="46A12A87"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178</w:t>
            </w:r>
            <w:r w:rsidR="001C18E6" w:rsidRPr="008366D1">
              <w:rPr>
                <w:rFonts w:ascii="Arial" w:hAnsi="Arial" w:cs="Arial"/>
                <w:color w:val="000000"/>
                <w:sz w:val="18"/>
                <w:szCs w:val="18"/>
              </w:rPr>
              <w:t>,</w:t>
            </w:r>
            <w:r w:rsidRPr="008366D1">
              <w:rPr>
                <w:rFonts w:ascii="Arial" w:hAnsi="Arial" w:cs="Arial"/>
                <w:color w:val="000000"/>
                <w:sz w:val="18"/>
                <w:szCs w:val="18"/>
                <w:lang w:val="en-GB"/>
              </w:rPr>
              <w:t>650</w:t>
            </w:r>
          </w:p>
        </w:tc>
        <w:tc>
          <w:tcPr>
            <w:tcW w:w="1440" w:type="dxa"/>
            <w:shd w:val="clear" w:color="auto" w:fill="FAFAFA"/>
            <w:vAlign w:val="center"/>
          </w:tcPr>
          <w:p w14:paraId="2757BD36" w14:textId="230BBAB8"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15</w:t>
            </w:r>
            <w:r w:rsidR="001C18E6" w:rsidRPr="008366D1">
              <w:rPr>
                <w:rFonts w:ascii="Arial" w:hAnsi="Arial" w:cs="Arial"/>
                <w:color w:val="000000"/>
                <w:sz w:val="18"/>
                <w:szCs w:val="18"/>
              </w:rPr>
              <w:t>,</w:t>
            </w:r>
            <w:r w:rsidRPr="008366D1">
              <w:rPr>
                <w:rFonts w:ascii="Arial" w:hAnsi="Arial" w:cs="Arial"/>
                <w:color w:val="000000"/>
                <w:sz w:val="18"/>
                <w:szCs w:val="18"/>
                <w:lang w:val="en-GB"/>
              </w:rPr>
              <w:t>829</w:t>
            </w:r>
            <w:r w:rsidR="001C18E6" w:rsidRPr="008366D1">
              <w:rPr>
                <w:rFonts w:ascii="Arial" w:hAnsi="Arial" w:cs="Arial"/>
                <w:color w:val="000000"/>
                <w:sz w:val="18"/>
                <w:szCs w:val="18"/>
              </w:rPr>
              <w:t>,</w:t>
            </w:r>
            <w:r w:rsidRPr="008366D1">
              <w:rPr>
                <w:rFonts w:ascii="Arial" w:hAnsi="Arial" w:cs="Arial"/>
                <w:color w:val="000000"/>
                <w:sz w:val="18"/>
                <w:szCs w:val="18"/>
                <w:lang w:val="en-GB"/>
              </w:rPr>
              <w:t>700</w:t>
            </w:r>
          </w:p>
        </w:tc>
        <w:tc>
          <w:tcPr>
            <w:tcW w:w="1440" w:type="dxa"/>
            <w:shd w:val="clear" w:color="auto" w:fill="FAFAFA"/>
            <w:vAlign w:val="center"/>
          </w:tcPr>
          <w:p w14:paraId="6C027B22" w14:textId="179FD23D"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49</w:t>
            </w:r>
            <w:r w:rsidR="001C18E6" w:rsidRPr="008366D1">
              <w:rPr>
                <w:rFonts w:ascii="Arial" w:hAnsi="Arial" w:cs="Arial"/>
                <w:color w:val="000000"/>
                <w:sz w:val="18"/>
                <w:szCs w:val="18"/>
              </w:rPr>
              <w:t>,</w:t>
            </w:r>
            <w:r w:rsidRPr="008366D1">
              <w:rPr>
                <w:rFonts w:ascii="Arial" w:hAnsi="Arial" w:cs="Arial"/>
                <w:color w:val="000000"/>
                <w:sz w:val="18"/>
                <w:szCs w:val="18"/>
                <w:lang w:val="en-GB"/>
              </w:rPr>
              <w:t>918</w:t>
            </w:r>
            <w:r w:rsidR="001C18E6" w:rsidRPr="008366D1">
              <w:rPr>
                <w:rFonts w:ascii="Arial" w:hAnsi="Arial" w:cs="Arial"/>
                <w:color w:val="000000"/>
                <w:sz w:val="18"/>
                <w:szCs w:val="18"/>
              </w:rPr>
              <w:t>,</w:t>
            </w:r>
            <w:r w:rsidRPr="008366D1">
              <w:rPr>
                <w:rFonts w:ascii="Arial" w:hAnsi="Arial" w:cs="Arial"/>
                <w:color w:val="000000"/>
                <w:sz w:val="18"/>
                <w:szCs w:val="18"/>
                <w:lang w:val="en-GB"/>
              </w:rPr>
              <w:t>032</w:t>
            </w:r>
          </w:p>
        </w:tc>
        <w:tc>
          <w:tcPr>
            <w:tcW w:w="1440" w:type="dxa"/>
            <w:shd w:val="clear" w:color="auto" w:fill="FAFAFA"/>
            <w:vAlign w:val="center"/>
          </w:tcPr>
          <w:p w14:paraId="363AC23C" w14:textId="34F20904"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21</w:t>
            </w:r>
            <w:r w:rsidR="008870A5" w:rsidRPr="008366D1">
              <w:rPr>
                <w:rFonts w:ascii="Arial" w:hAnsi="Arial" w:cs="Arial"/>
                <w:color w:val="000000"/>
                <w:sz w:val="18"/>
                <w:szCs w:val="18"/>
              </w:rPr>
              <w:t>,</w:t>
            </w:r>
            <w:r w:rsidRPr="008366D1">
              <w:rPr>
                <w:rFonts w:ascii="Arial" w:hAnsi="Arial" w:cs="Arial"/>
                <w:color w:val="000000"/>
                <w:sz w:val="18"/>
                <w:szCs w:val="18"/>
                <w:lang w:val="en-GB"/>
              </w:rPr>
              <w:t>201</w:t>
            </w:r>
            <w:r w:rsidR="008870A5" w:rsidRPr="008366D1">
              <w:rPr>
                <w:rFonts w:ascii="Arial" w:hAnsi="Arial" w:cs="Arial"/>
                <w:color w:val="000000"/>
                <w:sz w:val="18"/>
                <w:szCs w:val="18"/>
              </w:rPr>
              <w:t>,</w:t>
            </w:r>
            <w:r w:rsidRPr="008366D1">
              <w:rPr>
                <w:rFonts w:ascii="Arial" w:hAnsi="Arial" w:cs="Arial"/>
                <w:color w:val="000000"/>
                <w:sz w:val="18"/>
                <w:szCs w:val="18"/>
                <w:lang w:val="en-GB"/>
              </w:rPr>
              <w:t>554</w:t>
            </w:r>
          </w:p>
        </w:tc>
        <w:tc>
          <w:tcPr>
            <w:tcW w:w="1440" w:type="dxa"/>
            <w:shd w:val="clear" w:color="auto" w:fill="FAFAFA"/>
            <w:vAlign w:val="center"/>
          </w:tcPr>
          <w:p w14:paraId="073A4D72" w14:textId="68871BC1"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787</w:t>
            </w:r>
            <w:r w:rsidR="001C18E6" w:rsidRPr="008366D1">
              <w:rPr>
                <w:rFonts w:ascii="Arial" w:hAnsi="Arial" w:cs="Arial"/>
                <w:color w:val="000000"/>
                <w:sz w:val="18"/>
                <w:szCs w:val="18"/>
              </w:rPr>
              <w:t>,</w:t>
            </w:r>
            <w:r w:rsidRPr="008366D1">
              <w:rPr>
                <w:rFonts w:ascii="Arial" w:hAnsi="Arial" w:cs="Arial"/>
                <w:color w:val="000000"/>
                <w:sz w:val="18"/>
                <w:szCs w:val="18"/>
                <w:lang w:val="en-GB"/>
              </w:rPr>
              <w:t>519</w:t>
            </w:r>
          </w:p>
        </w:tc>
        <w:tc>
          <w:tcPr>
            <w:tcW w:w="1440" w:type="dxa"/>
            <w:shd w:val="clear" w:color="auto" w:fill="FAFAFA"/>
            <w:vAlign w:val="center"/>
          </w:tcPr>
          <w:p w14:paraId="62B9B321" w14:textId="2C0884FF" w:rsidR="00E47D61"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p>
        </w:tc>
        <w:tc>
          <w:tcPr>
            <w:tcW w:w="1440" w:type="dxa"/>
            <w:shd w:val="clear" w:color="auto" w:fill="FAFAFA"/>
            <w:vAlign w:val="center"/>
          </w:tcPr>
          <w:p w14:paraId="0919D2FB" w14:textId="27AF8BFD" w:rsidR="00E47D61"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r w:rsidR="007854CC" w:rsidRPr="008366D1">
              <w:rPr>
                <w:rFonts w:ascii="Arial" w:hAnsi="Arial" w:cs="Arial"/>
                <w:color w:val="000000"/>
                <w:sz w:val="18"/>
                <w:szCs w:val="18"/>
                <w:lang w:val="en-GB"/>
              </w:rPr>
              <w:t>87</w:t>
            </w:r>
            <w:r w:rsidRPr="008366D1">
              <w:rPr>
                <w:rFonts w:ascii="Arial" w:hAnsi="Arial" w:cs="Arial"/>
                <w:color w:val="000000"/>
                <w:sz w:val="18"/>
                <w:szCs w:val="18"/>
              </w:rPr>
              <w:t>,</w:t>
            </w:r>
            <w:r w:rsidR="007854CC" w:rsidRPr="008366D1">
              <w:rPr>
                <w:rFonts w:ascii="Arial" w:hAnsi="Arial" w:cs="Arial"/>
                <w:color w:val="000000"/>
                <w:sz w:val="18"/>
                <w:szCs w:val="18"/>
                <w:lang w:val="en-GB"/>
              </w:rPr>
              <w:t>915</w:t>
            </w:r>
            <w:r w:rsidRPr="008366D1">
              <w:rPr>
                <w:rFonts w:ascii="Arial" w:hAnsi="Arial" w:cs="Arial"/>
                <w:color w:val="000000"/>
                <w:sz w:val="18"/>
                <w:szCs w:val="18"/>
              </w:rPr>
              <w:t>,</w:t>
            </w:r>
            <w:r w:rsidR="007854CC" w:rsidRPr="008366D1">
              <w:rPr>
                <w:rFonts w:ascii="Arial" w:hAnsi="Arial" w:cs="Arial"/>
                <w:color w:val="000000"/>
                <w:sz w:val="18"/>
                <w:szCs w:val="18"/>
                <w:lang w:val="en-GB"/>
              </w:rPr>
              <w:t>455</w:t>
            </w:r>
            <w:r w:rsidRPr="008366D1">
              <w:rPr>
                <w:rFonts w:ascii="Arial" w:hAnsi="Arial" w:cs="Arial"/>
                <w:color w:val="000000"/>
                <w:sz w:val="18"/>
                <w:szCs w:val="18"/>
              </w:rPr>
              <w:t>)</w:t>
            </w:r>
          </w:p>
        </w:tc>
        <w:tc>
          <w:tcPr>
            <w:tcW w:w="1440" w:type="dxa"/>
            <w:shd w:val="clear" w:color="auto" w:fill="FAFAFA"/>
            <w:vAlign w:val="center"/>
          </w:tcPr>
          <w:p w14:paraId="3EBFA06E" w14:textId="25DE9543" w:rsidR="00E47D61" w:rsidRPr="008366D1" w:rsidRDefault="00580FA2" w:rsidP="00F66992">
            <w:pPr>
              <w:ind w:right="-72"/>
              <w:jc w:val="right"/>
              <w:rPr>
                <w:rFonts w:ascii="Arial" w:hAnsi="Arial" w:cs="Arial"/>
                <w:color w:val="000000"/>
                <w:sz w:val="18"/>
                <w:szCs w:val="18"/>
              </w:rPr>
            </w:pPr>
            <w:r w:rsidRPr="008366D1">
              <w:rPr>
                <w:rFonts w:ascii="Arial" w:hAnsi="Arial" w:cs="Arial"/>
                <w:color w:val="000000"/>
                <w:sz w:val="18"/>
                <w:szCs w:val="18"/>
              </w:rPr>
              <w:t>-</w:t>
            </w:r>
          </w:p>
        </w:tc>
      </w:tr>
      <w:tr w:rsidR="00E47D61" w:rsidRPr="008366D1" w14:paraId="731FB2B3" w14:textId="77777777" w:rsidTr="009F4364">
        <w:trPr>
          <w:trHeight w:val="20"/>
        </w:trPr>
        <w:tc>
          <w:tcPr>
            <w:tcW w:w="3870" w:type="dxa"/>
            <w:vAlign w:val="bottom"/>
          </w:tcPr>
          <w:p w14:paraId="6BB89A25" w14:textId="42F371BE" w:rsidR="00E47D61" w:rsidRPr="008366D1" w:rsidRDefault="00E47D61" w:rsidP="00F66992">
            <w:pPr>
              <w:ind w:left="-101"/>
              <w:jc w:val="both"/>
              <w:rPr>
                <w:rFonts w:ascii="Arial" w:hAnsi="Arial" w:cs="Arial"/>
                <w:color w:val="000000"/>
                <w:sz w:val="18"/>
                <w:szCs w:val="18"/>
              </w:rPr>
            </w:pPr>
            <w:r w:rsidRPr="008366D1">
              <w:rPr>
                <w:rFonts w:ascii="Arial" w:hAnsi="Arial" w:cs="Arial"/>
                <w:color w:val="000000"/>
                <w:sz w:val="18"/>
                <w:szCs w:val="18"/>
              </w:rPr>
              <w:t>Depreciation charges</w:t>
            </w:r>
          </w:p>
        </w:tc>
        <w:tc>
          <w:tcPr>
            <w:tcW w:w="1440" w:type="dxa"/>
            <w:shd w:val="clear" w:color="auto" w:fill="FAFAFA"/>
            <w:vAlign w:val="center"/>
          </w:tcPr>
          <w:p w14:paraId="23FE6884" w14:textId="7A5C0FCF" w:rsidR="00E47D61"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r w:rsidR="007854CC" w:rsidRPr="008366D1">
              <w:rPr>
                <w:rFonts w:ascii="Arial" w:hAnsi="Arial" w:cs="Arial"/>
                <w:color w:val="000000"/>
                <w:sz w:val="18"/>
                <w:szCs w:val="18"/>
                <w:lang w:val="en-GB"/>
              </w:rPr>
              <w:t>4</w:t>
            </w:r>
            <w:r w:rsidRPr="008366D1">
              <w:rPr>
                <w:rFonts w:ascii="Arial" w:hAnsi="Arial" w:cs="Arial"/>
                <w:color w:val="000000"/>
                <w:sz w:val="18"/>
                <w:szCs w:val="18"/>
              </w:rPr>
              <w:t>,</w:t>
            </w:r>
            <w:r w:rsidR="007854CC" w:rsidRPr="008366D1">
              <w:rPr>
                <w:rFonts w:ascii="Arial" w:hAnsi="Arial" w:cs="Arial"/>
                <w:color w:val="000000"/>
                <w:sz w:val="18"/>
                <w:szCs w:val="18"/>
                <w:lang w:val="en-GB"/>
              </w:rPr>
              <w:t>798</w:t>
            </w:r>
            <w:r w:rsidRPr="008366D1">
              <w:rPr>
                <w:rFonts w:ascii="Arial" w:hAnsi="Arial" w:cs="Arial"/>
                <w:color w:val="000000"/>
                <w:sz w:val="18"/>
                <w:szCs w:val="18"/>
              </w:rPr>
              <w:t>,</w:t>
            </w:r>
            <w:r w:rsidR="007854CC" w:rsidRPr="008366D1">
              <w:rPr>
                <w:rFonts w:ascii="Arial" w:hAnsi="Arial" w:cs="Arial"/>
                <w:color w:val="000000"/>
                <w:sz w:val="18"/>
                <w:szCs w:val="18"/>
                <w:lang w:val="en-GB"/>
              </w:rPr>
              <w:t>517</w:t>
            </w:r>
            <w:r w:rsidRPr="008366D1">
              <w:rPr>
                <w:rFonts w:ascii="Arial" w:hAnsi="Arial" w:cs="Arial"/>
                <w:color w:val="000000"/>
                <w:sz w:val="18"/>
                <w:szCs w:val="18"/>
              </w:rPr>
              <w:t>)</w:t>
            </w:r>
          </w:p>
        </w:tc>
        <w:tc>
          <w:tcPr>
            <w:tcW w:w="1440" w:type="dxa"/>
            <w:shd w:val="clear" w:color="auto" w:fill="FAFAFA"/>
            <w:vAlign w:val="center"/>
          </w:tcPr>
          <w:p w14:paraId="71FC5928" w14:textId="01613B24" w:rsidR="00E47D61"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r w:rsidR="007854CC" w:rsidRPr="008366D1">
              <w:rPr>
                <w:rFonts w:ascii="Arial" w:hAnsi="Arial" w:cs="Arial"/>
                <w:color w:val="000000"/>
                <w:sz w:val="18"/>
                <w:szCs w:val="18"/>
                <w:lang w:val="en-GB"/>
              </w:rPr>
              <w:t>37</w:t>
            </w:r>
            <w:r w:rsidRPr="008366D1">
              <w:rPr>
                <w:rFonts w:ascii="Arial" w:hAnsi="Arial" w:cs="Arial"/>
                <w:color w:val="000000"/>
                <w:sz w:val="18"/>
                <w:szCs w:val="18"/>
              </w:rPr>
              <w:t>,</w:t>
            </w:r>
            <w:r w:rsidR="007854CC" w:rsidRPr="008366D1">
              <w:rPr>
                <w:rFonts w:ascii="Arial" w:hAnsi="Arial" w:cs="Arial"/>
                <w:color w:val="000000"/>
                <w:sz w:val="18"/>
                <w:szCs w:val="18"/>
                <w:lang w:val="en-GB"/>
              </w:rPr>
              <w:t>218</w:t>
            </w:r>
            <w:r w:rsidRPr="008366D1">
              <w:rPr>
                <w:rFonts w:ascii="Arial" w:hAnsi="Arial" w:cs="Arial"/>
                <w:color w:val="000000"/>
                <w:sz w:val="18"/>
                <w:szCs w:val="18"/>
              </w:rPr>
              <w:t>,</w:t>
            </w:r>
            <w:r w:rsidR="007854CC" w:rsidRPr="008366D1">
              <w:rPr>
                <w:rFonts w:ascii="Arial" w:hAnsi="Arial" w:cs="Arial"/>
                <w:color w:val="000000"/>
                <w:sz w:val="18"/>
                <w:szCs w:val="18"/>
                <w:lang w:val="en-GB"/>
              </w:rPr>
              <w:t>355</w:t>
            </w:r>
            <w:r w:rsidRPr="008366D1">
              <w:rPr>
                <w:rFonts w:ascii="Arial" w:hAnsi="Arial" w:cs="Arial"/>
                <w:color w:val="000000"/>
                <w:sz w:val="18"/>
                <w:szCs w:val="18"/>
              </w:rPr>
              <w:t>)</w:t>
            </w:r>
          </w:p>
        </w:tc>
        <w:tc>
          <w:tcPr>
            <w:tcW w:w="1440" w:type="dxa"/>
            <w:shd w:val="clear" w:color="auto" w:fill="FAFAFA"/>
            <w:vAlign w:val="center"/>
          </w:tcPr>
          <w:p w14:paraId="78F53F20" w14:textId="74F35EC1" w:rsidR="00E47D61"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r w:rsidR="007854CC" w:rsidRPr="008366D1">
              <w:rPr>
                <w:rFonts w:ascii="Arial" w:hAnsi="Arial" w:cs="Arial"/>
                <w:color w:val="000000"/>
                <w:sz w:val="18"/>
                <w:szCs w:val="18"/>
                <w:lang w:val="en-GB"/>
              </w:rPr>
              <w:t>177</w:t>
            </w:r>
            <w:r w:rsidRPr="008366D1">
              <w:rPr>
                <w:rFonts w:ascii="Arial" w:hAnsi="Arial" w:cs="Arial"/>
                <w:color w:val="000000"/>
                <w:sz w:val="18"/>
                <w:szCs w:val="18"/>
              </w:rPr>
              <w:t>,</w:t>
            </w:r>
            <w:r w:rsidR="007854CC" w:rsidRPr="008366D1">
              <w:rPr>
                <w:rFonts w:ascii="Arial" w:hAnsi="Arial" w:cs="Arial"/>
                <w:color w:val="000000"/>
                <w:sz w:val="18"/>
                <w:szCs w:val="18"/>
                <w:lang w:val="en-GB"/>
              </w:rPr>
              <w:t>740</w:t>
            </w:r>
            <w:r w:rsidRPr="008366D1">
              <w:rPr>
                <w:rFonts w:ascii="Arial" w:hAnsi="Arial" w:cs="Arial"/>
                <w:color w:val="000000"/>
                <w:sz w:val="18"/>
                <w:szCs w:val="18"/>
              </w:rPr>
              <w:t>,</w:t>
            </w:r>
            <w:r w:rsidR="007854CC" w:rsidRPr="008366D1">
              <w:rPr>
                <w:rFonts w:ascii="Arial" w:hAnsi="Arial" w:cs="Arial"/>
                <w:color w:val="000000"/>
                <w:sz w:val="18"/>
                <w:szCs w:val="18"/>
                <w:lang w:val="en-GB"/>
              </w:rPr>
              <w:t>554</w:t>
            </w:r>
            <w:r w:rsidRPr="008366D1">
              <w:rPr>
                <w:rFonts w:ascii="Arial" w:hAnsi="Arial" w:cs="Arial"/>
                <w:color w:val="000000"/>
                <w:sz w:val="18"/>
                <w:szCs w:val="18"/>
              </w:rPr>
              <w:t>)</w:t>
            </w:r>
          </w:p>
        </w:tc>
        <w:tc>
          <w:tcPr>
            <w:tcW w:w="1440" w:type="dxa"/>
            <w:shd w:val="clear" w:color="auto" w:fill="FAFAFA"/>
            <w:vAlign w:val="center"/>
          </w:tcPr>
          <w:p w14:paraId="7383A888" w14:textId="3E5E2986" w:rsidR="00E47D61"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r w:rsidR="007854CC" w:rsidRPr="008366D1">
              <w:rPr>
                <w:rFonts w:ascii="Arial" w:hAnsi="Arial" w:cs="Arial"/>
                <w:color w:val="000000"/>
                <w:sz w:val="18"/>
                <w:szCs w:val="18"/>
                <w:lang w:val="en-GB"/>
              </w:rPr>
              <w:t>88</w:t>
            </w:r>
            <w:r w:rsidRPr="008366D1">
              <w:rPr>
                <w:rFonts w:ascii="Arial" w:hAnsi="Arial" w:cs="Arial"/>
                <w:color w:val="000000"/>
                <w:sz w:val="18"/>
                <w:szCs w:val="18"/>
              </w:rPr>
              <w:t>,</w:t>
            </w:r>
            <w:r w:rsidR="007854CC" w:rsidRPr="008366D1">
              <w:rPr>
                <w:rFonts w:ascii="Arial" w:hAnsi="Arial" w:cs="Arial"/>
                <w:color w:val="000000"/>
                <w:sz w:val="18"/>
                <w:szCs w:val="18"/>
                <w:lang w:val="en-GB"/>
              </w:rPr>
              <w:t>195</w:t>
            </w:r>
            <w:r w:rsidRPr="008366D1">
              <w:rPr>
                <w:rFonts w:ascii="Arial" w:hAnsi="Arial" w:cs="Arial"/>
                <w:color w:val="000000"/>
                <w:sz w:val="18"/>
                <w:szCs w:val="18"/>
              </w:rPr>
              <w:t>,</w:t>
            </w:r>
            <w:r w:rsidR="007854CC" w:rsidRPr="008366D1">
              <w:rPr>
                <w:rFonts w:ascii="Arial" w:hAnsi="Arial" w:cs="Arial"/>
                <w:color w:val="000000"/>
                <w:sz w:val="18"/>
                <w:szCs w:val="18"/>
                <w:lang w:val="en-GB"/>
              </w:rPr>
              <w:t>984</w:t>
            </w:r>
            <w:r w:rsidRPr="008366D1">
              <w:rPr>
                <w:rFonts w:ascii="Arial" w:hAnsi="Arial" w:cs="Arial"/>
                <w:color w:val="000000"/>
                <w:sz w:val="18"/>
                <w:szCs w:val="18"/>
              </w:rPr>
              <w:t>)</w:t>
            </w:r>
          </w:p>
        </w:tc>
        <w:tc>
          <w:tcPr>
            <w:tcW w:w="1440" w:type="dxa"/>
            <w:shd w:val="clear" w:color="auto" w:fill="FAFAFA"/>
            <w:vAlign w:val="center"/>
          </w:tcPr>
          <w:p w14:paraId="1CE557A1" w14:textId="0EB7B92B" w:rsidR="00E47D61"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r w:rsidR="007854CC" w:rsidRPr="008366D1">
              <w:rPr>
                <w:rFonts w:ascii="Arial" w:hAnsi="Arial" w:cs="Arial"/>
                <w:color w:val="000000"/>
                <w:sz w:val="18"/>
                <w:szCs w:val="18"/>
                <w:lang w:val="en-GB"/>
              </w:rPr>
              <w:t>9</w:t>
            </w:r>
            <w:r w:rsidRPr="008366D1">
              <w:rPr>
                <w:rFonts w:ascii="Arial" w:hAnsi="Arial" w:cs="Arial"/>
                <w:color w:val="000000"/>
                <w:sz w:val="18"/>
                <w:szCs w:val="18"/>
              </w:rPr>
              <w:t>,</w:t>
            </w:r>
            <w:r w:rsidR="007854CC" w:rsidRPr="008366D1">
              <w:rPr>
                <w:rFonts w:ascii="Arial" w:hAnsi="Arial" w:cs="Arial"/>
                <w:color w:val="000000"/>
                <w:sz w:val="18"/>
                <w:szCs w:val="18"/>
                <w:lang w:val="en-GB"/>
              </w:rPr>
              <w:t>405</w:t>
            </w:r>
            <w:r w:rsidRPr="008366D1">
              <w:rPr>
                <w:rFonts w:ascii="Arial" w:hAnsi="Arial" w:cs="Arial"/>
                <w:color w:val="000000"/>
                <w:sz w:val="18"/>
                <w:szCs w:val="18"/>
              </w:rPr>
              <w:t>,</w:t>
            </w:r>
            <w:r w:rsidR="007854CC" w:rsidRPr="008366D1">
              <w:rPr>
                <w:rFonts w:ascii="Arial" w:hAnsi="Arial" w:cs="Arial"/>
                <w:color w:val="000000"/>
                <w:sz w:val="18"/>
                <w:szCs w:val="18"/>
                <w:lang w:val="en-GB"/>
              </w:rPr>
              <w:t>935</w:t>
            </w:r>
            <w:r w:rsidRPr="008366D1">
              <w:rPr>
                <w:rFonts w:ascii="Arial" w:hAnsi="Arial" w:cs="Arial"/>
                <w:color w:val="000000"/>
                <w:sz w:val="18"/>
                <w:szCs w:val="18"/>
              </w:rPr>
              <w:t>)</w:t>
            </w:r>
          </w:p>
        </w:tc>
        <w:tc>
          <w:tcPr>
            <w:tcW w:w="1440" w:type="dxa"/>
            <w:shd w:val="clear" w:color="auto" w:fill="FAFAFA"/>
            <w:vAlign w:val="center"/>
          </w:tcPr>
          <w:p w14:paraId="255F7675" w14:textId="55364590" w:rsidR="00E47D61"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r w:rsidR="007854CC" w:rsidRPr="008366D1">
              <w:rPr>
                <w:rFonts w:ascii="Arial" w:hAnsi="Arial" w:cs="Arial"/>
                <w:color w:val="000000"/>
                <w:sz w:val="18"/>
                <w:szCs w:val="18"/>
                <w:lang w:val="en-GB"/>
              </w:rPr>
              <w:t>4</w:t>
            </w:r>
            <w:r w:rsidRPr="008366D1">
              <w:rPr>
                <w:rFonts w:ascii="Arial" w:hAnsi="Arial" w:cs="Arial"/>
                <w:color w:val="000000"/>
                <w:sz w:val="18"/>
                <w:szCs w:val="18"/>
              </w:rPr>
              <w:t>,</w:t>
            </w:r>
            <w:r w:rsidR="007854CC" w:rsidRPr="008366D1">
              <w:rPr>
                <w:rFonts w:ascii="Arial" w:hAnsi="Arial" w:cs="Arial"/>
                <w:color w:val="000000"/>
                <w:sz w:val="18"/>
                <w:szCs w:val="18"/>
                <w:lang w:val="en-GB"/>
              </w:rPr>
              <w:t>716</w:t>
            </w:r>
            <w:r w:rsidRPr="008366D1">
              <w:rPr>
                <w:rFonts w:ascii="Arial" w:hAnsi="Arial" w:cs="Arial"/>
                <w:color w:val="000000"/>
                <w:sz w:val="18"/>
                <w:szCs w:val="18"/>
              </w:rPr>
              <w:t>,</w:t>
            </w:r>
            <w:r w:rsidR="007854CC" w:rsidRPr="008366D1">
              <w:rPr>
                <w:rFonts w:ascii="Arial" w:hAnsi="Arial" w:cs="Arial"/>
                <w:color w:val="000000"/>
                <w:sz w:val="18"/>
                <w:szCs w:val="18"/>
                <w:lang w:val="en-GB"/>
              </w:rPr>
              <w:t>755</w:t>
            </w:r>
            <w:r w:rsidRPr="008366D1">
              <w:rPr>
                <w:rFonts w:ascii="Arial" w:hAnsi="Arial" w:cs="Arial"/>
                <w:color w:val="000000"/>
                <w:sz w:val="18"/>
                <w:szCs w:val="18"/>
              </w:rPr>
              <w:t>)</w:t>
            </w:r>
          </w:p>
        </w:tc>
        <w:tc>
          <w:tcPr>
            <w:tcW w:w="1440" w:type="dxa"/>
            <w:shd w:val="clear" w:color="auto" w:fill="FAFAFA"/>
            <w:vAlign w:val="center"/>
          </w:tcPr>
          <w:p w14:paraId="5A503E78" w14:textId="37038A54" w:rsidR="00E47D61"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p>
        </w:tc>
        <w:tc>
          <w:tcPr>
            <w:tcW w:w="1440" w:type="dxa"/>
            <w:shd w:val="clear" w:color="auto" w:fill="FAFAFA"/>
            <w:vAlign w:val="center"/>
          </w:tcPr>
          <w:p w14:paraId="537964DF" w14:textId="06420F2C" w:rsidR="00E47D61" w:rsidRPr="008366D1" w:rsidRDefault="001C18E6" w:rsidP="00F66992">
            <w:pPr>
              <w:ind w:right="-72"/>
              <w:jc w:val="right"/>
              <w:rPr>
                <w:rFonts w:ascii="Arial" w:hAnsi="Arial" w:cs="Arial"/>
                <w:color w:val="000000"/>
                <w:sz w:val="18"/>
                <w:szCs w:val="18"/>
              </w:rPr>
            </w:pPr>
            <w:r w:rsidRPr="008366D1">
              <w:rPr>
                <w:rFonts w:ascii="Arial" w:hAnsi="Arial" w:cs="Arial"/>
                <w:color w:val="000000"/>
                <w:sz w:val="18"/>
                <w:szCs w:val="18"/>
              </w:rPr>
              <w:t>(</w:t>
            </w:r>
            <w:r w:rsidR="007854CC" w:rsidRPr="008366D1">
              <w:rPr>
                <w:rFonts w:ascii="Arial" w:hAnsi="Arial" w:cs="Arial"/>
                <w:color w:val="000000"/>
                <w:sz w:val="18"/>
                <w:szCs w:val="18"/>
                <w:lang w:val="en-GB"/>
              </w:rPr>
              <w:t>322</w:t>
            </w:r>
            <w:r w:rsidRPr="008366D1">
              <w:rPr>
                <w:rFonts w:ascii="Arial" w:hAnsi="Arial" w:cs="Arial"/>
                <w:color w:val="000000"/>
                <w:sz w:val="18"/>
                <w:szCs w:val="18"/>
              </w:rPr>
              <w:t>,</w:t>
            </w:r>
            <w:r w:rsidR="007854CC" w:rsidRPr="008366D1">
              <w:rPr>
                <w:rFonts w:ascii="Arial" w:hAnsi="Arial" w:cs="Arial"/>
                <w:color w:val="000000"/>
                <w:sz w:val="18"/>
                <w:szCs w:val="18"/>
                <w:lang w:val="en-GB"/>
              </w:rPr>
              <w:t>076</w:t>
            </w:r>
            <w:r w:rsidRPr="008366D1">
              <w:rPr>
                <w:rFonts w:ascii="Arial" w:hAnsi="Arial" w:cs="Arial"/>
                <w:color w:val="000000"/>
                <w:sz w:val="18"/>
                <w:szCs w:val="18"/>
              </w:rPr>
              <w:t>,</w:t>
            </w:r>
            <w:r w:rsidR="007854CC" w:rsidRPr="008366D1">
              <w:rPr>
                <w:rFonts w:ascii="Arial" w:hAnsi="Arial" w:cs="Arial"/>
                <w:color w:val="000000"/>
                <w:sz w:val="18"/>
                <w:szCs w:val="18"/>
                <w:lang w:val="en-GB"/>
              </w:rPr>
              <w:t>100</w:t>
            </w:r>
            <w:r w:rsidRPr="008366D1">
              <w:rPr>
                <w:rFonts w:ascii="Arial" w:hAnsi="Arial" w:cs="Arial"/>
                <w:color w:val="000000"/>
                <w:sz w:val="18"/>
                <w:szCs w:val="18"/>
              </w:rPr>
              <w:t>)</w:t>
            </w:r>
          </w:p>
        </w:tc>
      </w:tr>
      <w:tr w:rsidR="00E47D61" w:rsidRPr="008366D1" w14:paraId="091217E1" w14:textId="77777777" w:rsidTr="009F4364">
        <w:trPr>
          <w:trHeight w:val="20"/>
        </w:trPr>
        <w:tc>
          <w:tcPr>
            <w:tcW w:w="3870" w:type="dxa"/>
            <w:vAlign w:val="bottom"/>
          </w:tcPr>
          <w:p w14:paraId="5C4DBC86" w14:textId="77777777" w:rsidR="00E47D61" w:rsidRPr="008366D1" w:rsidRDefault="00E47D61" w:rsidP="00F66992">
            <w:pPr>
              <w:ind w:left="-101"/>
              <w:jc w:val="both"/>
              <w:rPr>
                <w:rFonts w:ascii="Arial" w:hAnsi="Arial" w:cs="Arial"/>
                <w:color w:val="000000"/>
                <w:sz w:val="18"/>
                <w:szCs w:val="18"/>
              </w:rPr>
            </w:pPr>
          </w:p>
        </w:tc>
        <w:tc>
          <w:tcPr>
            <w:tcW w:w="1440" w:type="dxa"/>
            <w:tcBorders>
              <w:top w:val="single" w:sz="4" w:space="0" w:color="auto"/>
            </w:tcBorders>
            <w:shd w:val="clear" w:color="auto" w:fill="FAFAFA"/>
            <w:vAlign w:val="center"/>
          </w:tcPr>
          <w:p w14:paraId="2D4652A6" w14:textId="77777777" w:rsidR="00E47D61" w:rsidRPr="008366D1" w:rsidRDefault="00E47D61" w:rsidP="00F66992">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7DDD6858" w14:textId="77777777" w:rsidR="00E47D61" w:rsidRPr="008366D1" w:rsidRDefault="00E47D61" w:rsidP="00F66992">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31F8E118" w14:textId="77777777" w:rsidR="00E47D61" w:rsidRPr="008366D1" w:rsidRDefault="00E47D61" w:rsidP="00F66992">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33E02991" w14:textId="77777777" w:rsidR="00E47D61" w:rsidRPr="008366D1" w:rsidRDefault="00E47D61" w:rsidP="00F66992">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39A75CF8" w14:textId="77777777" w:rsidR="00E47D61" w:rsidRPr="008366D1" w:rsidRDefault="00E47D61" w:rsidP="00F66992">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64A65FE5" w14:textId="77777777" w:rsidR="00E47D61" w:rsidRPr="008366D1" w:rsidRDefault="00E47D61" w:rsidP="00F66992">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5DB9D12C" w14:textId="77777777" w:rsidR="00E47D61" w:rsidRPr="008366D1" w:rsidRDefault="00E47D61" w:rsidP="00F66992">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3C9A5DED" w14:textId="77777777" w:rsidR="00E47D61" w:rsidRPr="008366D1" w:rsidRDefault="00E47D61" w:rsidP="00F66992">
            <w:pPr>
              <w:ind w:right="-72"/>
              <w:jc w:val="right"/>
              <w:rPr>
                <w:rFonts w:ascii="Arial" w:hAnsi="Arial" w:cs="Arial"/>
                <w:color w:val="000000"/>
                <w:sz w:val="18"/>
                <w:szCs w:val="18"/>
              </w:rPr>
            </w:pPr>
          </w:p>
        </w:tc>
      </w:tr>
      <w:tr w:rsidR="00E47D61" w:rsidRPr="008366D1" w14:paraId="4EA78E39" w14:textId="77777777" w:rsidTr="009F4364">
        <w:trPr>
          <w:trHeight w:val="20"/>
        </w:trPr>
        <w:tc>
          <w:tcPr>
            <w:tcW w:w="3870" w:type="dxa"/>
            <w:vAlign w:val="bottom"/>
          </w:tcPr>
          <w:p w14:paraId="162AD0DB" w14:textId="77777777" w:rsidR="00E47D61" w:rsidRPr="008366D1" w:rsidRDefault="00E47D61" w:rsidP="00F66992">
            <w:pPr>
              <w:ind w:left="-101"/>
              <w:jc w:val="both"/>
              <w:rPr>
                <w:rFonts w:ascii="Arial" w:hAnsi="Arial" w:cs="Arial"/>
                <w:color w:val="000000"/>
                <w:sz w:val="18"/>
                <w:szCs w:val="18"/>
              </w:rPr>
            </w:pPr>
            <w:r w:rsidRPr="008366D1">
              <w:rPr>
                <w:rFonts w:ascii="Arial" w:hAnsi="Arial" w:cs="Arial"/>
                <w:color w:val="000000"/>
                <w:sz w:val="18"/>
                <w:szCs w:val="18"/>
              </w:rPr>
              <w:t>Closing net book amount</w:t>
            </w:r>
          </w:p>
        </w:tc>
        <w:tc>
          <w:tcPr>
            <w:tcW w:w="1440" w:type="dxa"/>
            <w:tcBorders>
              <w:bottom w:val="single" w:sz="4" w:space="0" w:color="auto"/>
            </w:tcBorders>
            <w:shd w:val="clear" w:color="auto" w:fill="FAFAFA"/>
            <w:vAlign w:val="center"/>
          </w:tcPr>
          <w:p w14:paraId="039B2B4B" w14:textId="2DC08BB7"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127</w:t>
            </w:r>
            <w:r w:rsidR="001C18E6" w:rsidRPr="008366D1">
              <w:rPr>
                <w:rFonts w:ascii="Arial" w:hAnsi="Arial" w:cs="Arial"/>
                <w:color w:val="000000"/>
                <w:sz w:val="18"/>
                <w:szCs w:val="18"/>
              </w:rPr>
              <w:t>,</w:t>
            </w:r>
            <w:r w:rsidRPr="008366D1">
              <w:rPr>
                <w:rFonts w:ascii="Arial" w:hAnsi="Arial" w:cs="Arial"/>
                <w:color w:val="000000"/>
                <w:sz w:val="18"/>
                <w:szCs w:val="18"/>
                <w:lang w:val="en-GB"/>
              </w:rPr>
              <w:t>545</w:t>
            </w:r>
            <w:r w:rsidR="001C18E6" w:rsidRPr="008366D1">
              <w:rPr>
                <w:rFonts w:ascii="Arial" w:hAnsi="Arial" w:cs="Arial"/>
                <w:color w:val="000000"/>
                <w:sz w:val="18"/>
                <w:szCs w:val="18"/>
              </w:rPr>
              <w:t>,</w:t>
            </w:r>
            <w:r w:rsidRPr="008366D1">
              <w:rPr>
                <w:rFonts w:ascii="Arial" w:hAnsi="Arial" w:cs="Arial"/>
                <w:color w:val="000000"/>
                <w:sz w:val="18"/>
                <w:szCs w:val="18"/>
                <w:lang w:val="en-GB"/>
              </w:rPr>
              <w:t>244</w:t>
            </w:r>
          </w:p>
        </w:tc>
        <w:tc>
          <w:tcPr>
            <w:tcW w:w="1440" w:type="dxa"/>
            <w:tcBorders>
              <w:bottom w:val="single" w:sz="4" w:space="0" w:color="auto"/>
            </w:tcBorders>
            <w:shd w:val="clear" w:color="auto" w:fill="FAFAFA"/>
            <w:vAlign w:val="center"/>
          </w:tcPr>
          <w:p w14:paraId="72D88587" w14:textId="054D5CBF"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194</w:t>
            </w:r>
            <w:r w:rsidR="001C18E6" w:rsidRPr="008366D1">
              <w:rPr>
                <w:rFonts w:ascii="Arial" w:hAnsi="Arial" w:cs="Arial"/>
                <w:color w:val="000000"/>
                <w:sz w:val="18"/>
                <w:szCs w:val="18"/>
              </w:rPr>
              <w:t>,</w:t>
            </w:r>
            <w:r w:rsidRPr="008366D1">
              <w:rPr>
                <w:rFonts w:ascii="Arial" w:hAnsi="Arial" w:cs="Arial"/>
                <w:color w:val="000000"/>
                <w:sz w:val="18"/>
                <w:szCs w:val="18"/>
                <w:lang w:val="en-GB"/>
              </w:rPr>
              <w:t>210</w:t>
            </w:r>
            <w:r w:rsidR="001C18E6" w:rsidRPr="008366D1">
              <w:rPr>
                <w:rFonts w:ascii="Arial" w:hAnsi="Arial" w:cs="Arial"/>
                <w:color w:val="000000"/>
                <w:sz w:val="18"/>
                <w:szCs w:val="18"/>
              </w:rPr>
              <w:t>,</w:t>
            </w:r>
            <w:r w:rsidRPr="008366D1">
              <w:rPr>
                <w:rFonts w:ascii="Arial" w:hAnsi="Arial" w:cs="Arial"/>
                <w:color w:val="000000"/>
                <w:sz w:val="18"/>
                <w:szCs w:val="18"/>
                <w:lang w:val="en-GB"/>
              </w:rPr>
              <w:t>092</w:t>
            </w:r>
          </w:p>
        </w:tc>
        <w:tc>
          <w:tcPr>
            <w:tcW w:w="1440" w:type="dxa"/>
            <w:tcBorders>
              <w:bottom w:val="single" w:sz="4" w:space="0" w:color="auto"/>
            </w:tcBorders>
            <w:shd w:val="clear" w:color="auto" w:fill="FAFAFA"/>
            <w:vAlign w:val="center"/>
          </w:tcPr>
          <w:p w14:paraId="77878F77" w14:textId="7870D911"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807</w:t>
            </w:r>
            <w:r w:rsidR="001C18E6" w:rsidRPr="008366D1">
              <w:rPr>
                <w:rFonts w:ascii="Arial" w:hAnsi="Arial" w:cs="Arial"/>
                <w:color w:val="000000"/>
                <w:sz w:val="18"/>
                <w:szCs w:val="18"/>
              </w:rPr>
              <w:t>,</w:t>
            </w:r>
            <w:r w:rsidRPr="008366D1">
              <w:rPr>
                <w:rFonts w:ascii="Arial" w:hAnsi="Arial" w:cs="Arial"/>
                <w:color w:val="000000"/>
                <w:sz w:val="18"/>
                <w:szCs w:val="18"/>
                <w:lang w:val="en-GB"/>
              </w:rPr>
              <w:t>339</w:t>
            </w:r>
            <w:r w:rsidR="001C18E6" w:rsidRPr="008366D1">
              <w:rPr>
                <w:rFonts w:ascii="Arial" w:hAnsi="Arial" w:cs="Arial"/>
                <w:color w:val="000000"/>
                <w:sz w:val="18"/>
                <w:szCs w:val="18"/>
              </w:rPr>
              <w:t>,</w:t>
            </w:r>
            <w:r w:rsidRPr="008366D1">
              <w:rPr>
                <w:rFonts w:ascii="Arial" w:hAnsi="Arial" w:cs="Arial"/>
                <w:color w:val="000000"/>
                <w:sz w:val="18"/>
                <w:szCs w:val="18"/>
                <w:lang w:val="en-GB"/>
              </w:rPr>
              <w:t>911</w:t>
            </w:r>
          </w:p>
        </w:tc>
        <w:tc>
          <w:tcPr>
            <w:tcW w:w="1440" w:type="dxa"/>
            <w:tcBorders>
              <w:bottom w:val="single" w:sz="4" w:space="0" w:color="auto"/>
            </w:tcBorders>
            <w:shd w:val="clear" w:color="auto" w:fill="FAFAFA"/>
            <w:vAlign w:val="center"/>
          </w:tcPr>
          <w:p w14:paraId="2697B926" w14:textId="3C980316"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180</w:t>
            </w:r>
            <w:r w:rsidR="001C18E6" w:rsidRPr="008366D1">
              <w:rPr>
                <w:rFonts w:ascii="Arial" w:hAnsi="Arial" w:cs="Arial"/>
                <w:color w:val="000000"/>
                <w:sz w:val="18"/>
                <w:szCs w:val="18"/>
              </w:rPr>
              <w:t>,</w:t>
            </w:r>
            <w:r w:rsidRPr="008366D1">
              <w:rPr>
                <w:rFonts w:ascii="Arial" w:hAnsi="Arial" w:cs="Arial"/>
                <w:color w:val="000000"/>
                <w:sz w:val="18"/>
                <w:szCs w:val="18"/>
                <w:lang w:val="en-GB"/>
              </w:rPr>
              <w:t>898</w:t>
            </w:r>
            <w:r w:rsidR="001C18E6" w:rsidRPr="008366D1">
              <w:rPr>
                <w:rFonts w:ascii="Arial" w:hAnsi="Arial" w:cs="Arial"/>
                <w:color w:val="000000"/>
                <w:sz w:val="18"/>
                <w:szCs w:val="18"/>
              </w:rPr>
              <w:t>,</w:t>
            </w:r>
            <w:r w:rsidRPr="008366D1">
              <w:rPr>
                <w:rFonts w:ascii="Arial" w:hAnsi="Arial" w:cs="Arial"/>
                <w:color w:val="000000"/>
                <w:sz w:val="18"/>
                <w:szCs w:val="18"/>
                <w:lang w:val="en-GB"/>
              </w:rPr>
              <w:t>975</w:t>
            </w:r>
          </w:p>
        </w:tc>
        <w:tc>
          <w:tcPr>
            <w:tcW w:w="1440" w:type="dxa"/>
            <w:tcBorders>
              <w:bottom w:val="single" w:sz="4" w:space="0" w:color="auto"/>
            </w:tcBorders>
            <w:shd w:val="clear" w:color="auto" w:fill="FAFAFA"/>
            <w:vAlign w:val="center"/>
          </w:tcPr>
          <w:p w14:paraId="25A6B675" w14:textId="508F3229"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17</w:t>
            </w:r>
            <w:r w:rsidR="001C18E6" w:rsidRPr="008366D1">
              <w:rPr>
                <w:rFonts w:ascii="Arial" w:hAnsi="Arial" w:cs="Arial"/>
                <w:color w:val="000000"/>
                <w:sz w:val="18"/>
                <w:szCs w:val="18"/>
              </w:rPr>
              <w:t>,</w:t>
            </w:r>
            <w:r w:rsidRPr="008366D1">
              <w:rPr>
                <w:rFonts w:ascii="Arial" w:hAnsi="Arial" w:cs="Arial"/>
                <w:color w:val="000000"/>
                <w:sz w:val="18"/>
                <w:szCs w:val="18"/>
                <w:lang w:val="en-GB"/>
              </w:rPr>
              <w:t>643</w:t>
            </w:r>
            <w:r w:rsidR="001C18E6" w:rsidRPr="008366D1">
              <w:rPr>
                <w:rFonts w:ascii="Arial" w:hAnsi="Arial" w:cs="Arial"/>
                <w:color w:val="000000"/>
                <w:sz w:val="18"/>
                <w:szCs w:val="18"/>
              </w:rPr>
              <w:t>,</w:t>
            </w:r>
            <w:r w:rsidRPr="008366D1">
              <w:rPr>
                <w:rFonts w:ascii="Arial" w:hAnsi="Arial" w:cs="Arial"/>
                <w:color w:val="000000"/>
                <w:sz w:val="18"/>
                <w:szCs w:val="18"/>
                <w:lang w:val="en-GB"/>
              </w:rPr>
              <w:t>164</w:t>
            </w:r>
          </w:p>
        </w:tc>
        <w:tc>
          <w:tcPr>
            <w:tcW w:w="1440" w:type="dxa"/>
            <w:tcBorders>
              <w:bottom w:val="single" w:sz="4" w:space="0" w:color="auto"/>
            </w:tcBorders>
            <w:shd w:val="clear" w:color="auto" w:fill="FAFAFA"/>
            <w:vAlign w:val="center"/>
          </w:tcPr>
          <w:p w14:paraId="07B25D35" w14:textId="61475B78"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8</w:t>
            </w:r>
            <w:r w:rsidR="001C18E6" w:rsidRPr="008366D1">
              <w:rPr>
                <w:rFonts w:ascii="Arial" w:hAnsi="Arial" w:cs="Arial"/>
                <w:color w:val="000000"/>
                <w:sz w:val="18"/>
                <w:szCs w:val="18"/>
              </w:rPr>
              <w:t>,</w:t>
            </w:r>
            <w:r w:rsidRPr="008366D1">
              <w:rPr>
                <w:rFonts w:ascii="Arial" w:hAnsi="Arial" w:cs="Arial"/>
                <w:color w:val="000000"/>
                <w:sz w:val="18"/>
                <w:szCs w:val="18"/>
                <w:lang w:val="en-GB"/>
              </w:rPr>
              <w:t>091</w:t>
            </w:r>
            <w:r w:rsidR="001C18E6" w:rsidRPr="008366D1">
              <w:rPr>
                <w:rFonts w:ascii="Arial" w:hAnsi="Arial" w:cs="Arial"/>
                <w:color w:val="000000"/>
                <w:sz w:val="18"/>
                <w:szCs w:val="18"/>
              </w:rPr>
              <w:t>,</w:t>
            </w:r>
            <w:r w:rsidRPr="008366D1">
              <w:rPr>
                <w:rFonts w:ascii="Arial" w:hAnsi="Arial" w:cs="Arial"/>
                <w:color w:val="000000"/>
                <w:sz w:val="18"/>
                <w:szCs w:val="18"/>
                <w:lang w:val="en-GB"/>
              </w:rPr>
              <w:t>653</w:t>
            </w:r>
          </w:p>
        </w:tc>
        <w:tc>
          <w:tcPr>
            <w:tcW w:w="1440" w:type="dxa"/>
            <w:tcBorders>
              <w:bottom w:val="single" w:sz="4" w:space="0" w:color="auto"/>
            </w:tcBorders>
            <w:shd w:val="clear" w:color="auto" w:fill="FAFAFA"/>
            <w:vAlign w:val="center"/>
          </w:tcPr>
          <w:p w14:paraId="60AE5E4B" w14:textId="59187EE7"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141</w:t>
            </w:r>
            <w:r w:rsidR="001C18E6" w:rsidRPr="008366D1">
              <w:rPr>
                <w:rFonts w:ascii="Arial" w:hAnsi="Arial" w:cs="Arial"/>
                <w:color w:val="000000"/>
                <w:sz w:val="18"/>
                <w:szCs w:val="18"/>
              </w:rPr>
              <w:t>,</w:t>
            </w:r>
            <w:r w:rsidRPr="008366D1">
              <w:rPr>
                <w:rFonts w:ascii="Arial" w:hAnsi="Arial" w:cs="Arial"/>
                <w:color w:val="000000"/>
                <w:sz w:val="18"/>
                <w:szCs w:val="18"/>
                <w:lang w:val="en-GB"/>
              </w:rPr>
              <w:t>183</w:t>
            </w:r>
            <w:r w:rsidR="001C18E6" w:rsidRPr="008366D1">
              <w:rPr>
                <w:rFonts w:ascii="Arial" w:hAnsi="Arial" w:cs="Arial"/>
                <w:color w:val="000000"/>
                <w:sz w:val="18"/>
                <w:szCs w:val="18"/>
              </w:rPr>
              <w:t>,</w:t>
            </w:r>
            <w:r w:rsidRPr="008366D1">
              <w:rPr>
                <w:rFonts w:ascii="Arial" w:hAnsi="Arial" w:cs="Arial"/>
                <w:color w:val="000000"/>
                <w:sz w:val="18"/>
                <w:szCs w:val="18"/>
                <w:lang w:val="en-GB"/>
              </w:rPr>
              <w:t>173</w:t>
            </w:r>
          </w:p>
        </w:tc>
        <w:tc>
          <w:tcPr>
            <w:tcW w:w="1440" w:type="dxa"/>
            <w:tcBorders>
              <w:bottom w:val="single" w:sz="4" w:space="0" w:color="auto"/>
            </w:tcBorders>
            <w:shd w:val="clear" w:color="auto" w:fill="FAFAFA"/>
            <w:vAlign w:val="center"/>
          </w:tcPr>
          <w:p w14:paraId="1C644B40" w14:textId="0137B90E" w:rsidR="00E47D61" w:rsidRPr="008366D1" w:rsidRDefault="007854CC" w:rsidP="00F66992">
            <w:pPr>
              <w:ind w:right="-72"/>
              <w:jc w:val="right"/>
              <w:rPr>
                <w:rFonts w:ascii="Arial" w:hAnsi="Arial" w:cs="Arial"/>
                <w:color w:val="000000"/>
                <w:sz w:val="18"/>
                <w:szCs w:val="18"/>
              </w:rPr>
            </w:pPr>
            <w:r w:rsidRPr="008366D1">
              <w:rPr>
                <w:rFonts w:ascii="Arial" w:hAnsi="Arial" w:cs="Arial"/>
                <w:color w:val="000000"/>
                <w:sz w:val="18"/>
                <w:szCs w:val="18"/>
                <w:lang w:val="en-GB"/>
              </w:rPr>
              <w:t>1</w:t>
            </w:r>
            <w:r w:rsidR="001C18E6" w:rsidRPr="008366D1">
              <w:rPr>
                <w:rFonts w:ascii="Arial" w:hAnsi="Arial" w:cs="Arial"/>
                <w:color w:val="000000"/>
                <w:sz w:val="18"/>
                <w:szCs w:val="18"/>
              </w:rPr>
              <w:t>,</w:t>
            </w:r>
            <w:r w:rsidRPr="008366D1">
              <w:rPr>
                <w:rFonts w:ascii="Arial" w:hAnsi="Arial" w:cs="Arial"/>
                <w:color w:val="000000"/>
                <w:sz w:val="18"/>
                <w:szCs w:val="18"/>
                <w:lang w:val="en-GB"/>
              </w:rPr>
              <w:t>476</w:t>
            </w:r>
            <w:r w:rsidR="001C18E6" w:rsidRPr="008366D1">
              <w:rPr>
                <w:rFonts w:ascii="Arial" w:hAnsi="Arial" w:cs="Arial"/>
                <w:color w:val="000000"/>
                <w:sz w:val="18"/>
                <w:szCs w:val="18"/>
              </w:rPr>
              <w:t>,</w:t>
            </w:r>
            <w:r w:rsidRPr="008366D1">
              <w:rPr>
                <w:rFonts w:ascii="Arial" w:hAnsi="Arial" w:cs="Arial"/>
                <w:color w:val="000000"/>
                <w:sz w:val="18"/>
                <w:szCs w:val="18"/>
                <w:lang w:val="en-GB"/>
              </w:rPr>
              <w:t>912</w:t>
            </w:r>
            <w:r w:rsidR="001C18E6" w:rsidRPr="008366D1">
              <w:rPr>
                <w:rFonts w:ascii="Arial" w:hAnsi="Arial" w:cs="Arial"/>
                <w:color w:val="000000"/>
                <w:sz w:val="18"/>
                <w:szCs w:val="18"/>
              </w:rPr>
              <w:t>,</w:t>
            </w:r>
            <w:r w:rsidRPr="008366D1">
              <w:rPr>
                <w:rFonts w:ascii="Arial" w:hAnsi="Arial" w:cs="Arial"/>
                <w:color w:val="000000"/>
                <w:sz w:val="18"/>
                <w:szCs w:val="18"/>
                <w:lang w:val="en-GB"/>
              </w:rPr>
              <w:t>212</w:t>
            </w:r>
          </w:p>
        </w:tc>
      </w:tr>
      <w:tr w:rsidR="00E47D61" w:rsidRPr="008366D1" w14:paraId="138F327F" w14:textId="77777777" w:rsidTr="009F4364">
        <w:trPr>
          <w:trHeight w:val="20"/>
        </w:trPr>
        <w:tc>
          <w:tcPr>
            <w:tcW w:w="3870" w:type="dxa"/>
            <w:vAlign w:val="bottom"/>
          </w:tcPr>
          <w:p w14:paraId="0D07EE7C" w14:textId="77777777" w:rsidR="00E47D61" w:rsidRPr="008366D1" w:rsidRDefault="00E47D61" w:rsidP="00F66992">
            <w:pPr>
              <w:ind w:left="-101"/>
              <w:jc w:val="both"/>
              <w:rPr>
                <w:rFonts w:ascii="Arial" w:hAnsi="Arial" w:cs="Arial"/>
                <w:b/>
                <w:bCs/>
                <w:sz w:val="18"/>
                <w:szCs w:val="18"/>
              </w:rPr>
            </w:pPr>
          </w:p>
        </w:tc>
        <w:tc>
          <w:tcPr>
            <w:tcW w:w="1440" w:type="dxa"/>
            <w:tcBorders>
              <w:top w:val="single" w:sz="4" w:space="0" w:color="auto"/>
            </w:tcBorders>
            <w:shd w:val="clear" w:color="auto" w:fill="FAFAFA"/>
            <w:vAlign w:val="bottom"/>
          </w:tcPr>
          <w:p w14:paraId="0454D35B" w14:textId="77777777" w:rsidR="00E47D61" w:rsidRPr="008366D1" w:rsidRDefault="00E47D61" w:rsidP="00F66992">
            <w:pPr>
              <w:ind w:left="864"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53D0866" w14:textId="77777777" w:rsidR="00E47D61" w:rsidRPr="008366D1" w:rsidRDefault="00E47D61" w:rsidP="00F66992">
            <w:pPr>
              <w:ind w:left="864"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1780FB0" w14:textId="77777777" w:rsidR="00E47D61" w:rsidRPr="008366D1" w:rsidRDefault="00E47D61" w:rsidP="00F66992">
            <w:pPr>
              <w:ind w:left="864" w:right="-72"/>
              <w:jc w:val="right"/>
              <w:rPr>
                <w:rFonts w:ascii="Arial" w:hAnsi="Arial" w:cs="Arial"/>
                <w:sz w:val="18"/>
                <w:szCs w:val="18"/>
              </w:rPr>
            </w:pPr>
          </w:p>
        </w:tc>
        <w:tc>
          <w:tcPr>
            <w:tcW w:w="1440" w:type="dxa"/>
            <w:tcBorders>
              <w:top w:val="single" w:sz="4" w:space="0" w:color="auto"/>
            </w:tcBorders>
            <w:shd w:val="clear" w:color="auto" w:fill="FAFAFA"/>
            <w:vAlign w:val="bottom"/>
          </w:tcPr>
          <w:p w14:paraId="05FEBC97" w14:textId="77777777" w:rsidR="00E47D61" w:rsidRPr="008366D1" w:rsidRDefault="00E47D61" w:rsidP="00F66992">
            <w:pPr>
              <w:ind w:left="864"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895A4AE" w14:textId="77777777" w:rsidR="00E47D61" w:rsidRPr="008366D1" w:rsidRDefault="00E47D61" w:rsidP="00F66992">
            <w:pPr>
              <w:ind w:left="864"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FDB670D" w14:textId="77777777" w:rsidR="00E47D61" w:rsidRPr="008366D1" w:rsidRDefault="00E47D61" w:rsidP="00F66992">
            <w:pPr>
              <w:ind w:left="864"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F0D2E45" w14:textId="77777777" w:rsidR="00E47D61" w:rsidRPr="008366D1" w:rsidRDefault="00E47D61" w:rsidP="00F66992">
            <w:pPr>
              <w:ind w:left="864"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7B4F106" w14:textId="77777777" w:rsidR="00E47D61" w:rsidRPr="008366D1" w:rsidRDefault="00E47D61" w:rsidP="00F66992">
            <w:pPr>
              <w:ind w:left="864" w:right="-72"/>
              <w:jc w:val="right"/>
              <w:rPr>
                <w:rFonts w:ascii="Arial" w:hAnsi="Arial" w:cs="Arial"/>
                <w:sz w:val="18"/>
                <w:szCs w:val="18"/>
              </w:rPr>
            </w:pPr>
          </w:p>
        </w:tc>
      </w:tr>
      <w:tr w:rsidR="00E47D61" w:rsidRPr="008366D1" w14:paraId="4C8C39A3" w14:textId="77777777" w:rsidTr="009F4364">
        <w:trPr>
          <w:trHeight w:val="20"/>
        </w:trPr>
        <w:tc>
          <w:tcPr>
            <w:tcW w:w="3870" w:type="dxa"/>
            <w:vAlign w:val="bottom"/>
          </w:tcPr>
          <w:p w14:paraId="7790F844" w14:textId="086A3772" w:rsidR="00E47D61" w:rsidRPr="008366D1" w:rsidRDefault="00E47D61" w:rsidP="00F66992">
            <w:pPr>
              <w:ind w:left="-101"/>
              <w:jc w:val="both"/>
              <w:rPr>
                <w:rFonts w:ascii="Arial" w:hAnsi="Arial" w:cs="Arial"/>
                <w:sz w:val="18"/>
                <w:szCs w:val="18"/>
              </w:rPr>
            </w:pPr>
            <w:r w:rsidRPr="008366D1">
              <w:rPr>
                <w:rFonts w:ascii="Arial" w:hAnsi="Arial" w:cs="Arial"/>
                <w:b/>
                <w:bCs/>
                <w:sz w:val="18"/>
                <w:szCs w:val="18"/>
              </w:rPr>
              <w:t xml:space="preserve">As at </w:t>
            </w:r>
            <w:r w:rsidR="007854CC" w:rsidRPr="008366D1">
              <w:rPr>
                <w:rFonts w:ascii="Arial" w:hAnsi="Arial" w:cs="Arial"/>
                <w:b/>
                <w:bCs/>
                <w:sz w:val="18"/>
                <w:szCs w:val="18"/>
                <w:lang w:val="en-GB"/>
              </w:rPr>
              <w:t>30</w:t>
            </w:r>
            <w:r w:rsidRPr="008366D1">
              <w:rPr>
                <w:rFonts w:ascii="Arial" w:hAnsi="Arial" w:cs="Arial"/>
                <w:b/>
                <w:bCs/>
                <w:sz w:val="18"/>
                <w:szCs w:val="18"/>
              </w:rPr>
              <w:t xml:space="preserve"> September </w:t>
            </w:r>
            <w:r w:rsidR="007854CC" w:rsidRPr="008366D1">
              <w:rPr>
                <w:rFonts w:ascii="Arial" w:hAnsi="Arial" w:cs="Arial"/>
                <w:b/>
                <w:bCs/>
                <w:sz w:val="18"/>
                <w:szCs w:val="18"/>
                <w:lang w:val="en-GB"/>
              </w:rPr>
              <w:t>2023</w:t>
            </w:r>
          </w:p>
        </w:tc>
        <w:tc>
          <w:tcPr>
            <w:tcW w:w="1440" w:type="dxa"/>
            <w:shd w:val="clear" w:color="auto" w:fill="FAFAFA"/>
            <w:vAlign w:val="bottom"/>
          </w:tcPr>
          <w:p w14:paraId="0F914982" w14:textId="77777777" w:rsidR="00E47D61" w:rsidRPr="008366D1" w:rsidRDefault="00E47D61" w:rsidP="00F66992">
            <w:pPr>
              <w:ind w:right="-72"/>
              <w:jc w:val="right"/>
              <w:rPr>
                <w:rFonts w:ascii="Arial" w:hAnsi="Arial" w:cs="Arial"/>
                <w:sz w:val="18"/>
                <w:szCs w:val="18"/>
              </w:rPr>
            </w:pPr>
          </w:p>
        </w:tc>
        <w:tc>
          <w:tcPr>
            <w:tcW w:w="1440" w:type="dxa"/>
            <w:shd w:val="clear" w:color="auto" w:fill="FAFAFA"/>
            <w:vAlign w:val="bottom"/>
          </w:tcPr>
          <w:p w14:paraId="53BDBCFE" w14:textId="77777777" w:rsidR="00E47D61" w:rsidRPr="008366D1" w:rsidRDefault="00E47D61" w:rsidP="00F66992">
            <w:pPr>
              <w:ind w:right="-72"/>
              <w:jc w:val="right"/>
              <w:rPr>
                <w:rFonts w:ascii="Arial" w:hAnsi="Arial" w:cs="Arial"/>
                <w:sz w:val="18"/>
                <w:szCs w:val="18"/>
              </w:rPr>
            </w:pPr>
          </w:p>
        </w:tc>
        <w:tc>
          <w:tcPr>
            <w:tcW w:w="1440" w:type="dxa"/>
            <w:shd w:val="clear" w:color="auto" w:fill="FAFAFA"/>
            <w:vAlign w:val="bottom"/>
          </w:tcPr>
          <w:p w14:paraId="31084207" w14:textId="77777777" w:rsidR="00E47D61" w:rsidRPr="008366D1" w:rsidRDefault="00E47D61" w:rsidP="00F66992">
            <w:pPr>
              <w:ind w:right="-72"/>
              <w:jc w:val="right"/>
              <w:rPr>
                <w:rFonts w:ascii="Arial" w:hAnsi="Arial" w:cs="Arial"/>
                <w:sz w:val="18"/>
                <w:szCs w:val="18"/>
              </w:rPr>
            </w:pPr>
          </w:p>
        </w:tc>
        <w:tc>
          <w:tcPr>
            <w:tcW w:w="1440" w:type="dxa"/>
            <w:shd w:val="clear" w:color="auto" w:fill="FAFAFA"/>
            <w:vAlign w:val="bottom"/>
          </w:tcPr>
          <w:p w14:paraId="24D9D3A5" w14:textId="77777777" w:rsidR="00E47D61" w:rsidRPr="008366D1" w:rsidRDefault="00E47D61" w:rsidP="00F66992">
            <w:pPr>
              <w:ind w:right="-72"/>
              <w:jc w:val="right"/>
              <w:rPr>
                <w:rFonts w:ascii="Arial" w:hAnsi="Arial" w:cs="Arial"/>
                <w:sz w:val="18"/>
                <w:szCs w:val="18"/>
              </w:rPr>
            </w:pPr>
          </w:p>
        </w:tc>
        <w:tc>
          <w:tcPr>
            <w:tcW w:w="1440" w:type="dxa"/>
            <w:shd w:val="clear" w:color="auto" w:fill="FAFAFA"/>
            <w:vAlign w:val="bottom"/>
          </w:tcPr>
          <w:p w14:paraId="53993742" w14:textId="77777777" w:rsidR="00E47D61" w:rsidRPr="008366D1" w:rsidRDefault="00E47D61" w:rsidP="00F66992">
            <w:pPr>
              <w:ind w:right="-72"/>
              <w:jc w:val="right"/>
              <w:rPr>
                <w:rFonts w:ascii="Arial" w:hAnsi="Arial" w:cs="Arial"/>
                <w:sz w:val="18"/>
                <w:szCs w:val="18"/>
              </w:rPr>
            </w:pPr>
          </w:p>
        </w:tc>
        <w:tc>
          <w:tcPr>
            <w:tcW w:w="1440" w:type="dxa"/>
            <w:shd w:val="clear" w:color="auto" w:fill="FAFAFA"/>
            <w:vAlign w:val="bottom"/>
          </w:tcPr>
          <w:p w14:paraId="37E9C268" w14:textId="77777777" w:rsidR="00E47D61" w:rsidRPr="008366D1" w:rsidRDefault="00E47D61" w:rsidP="00F66992">
            <w:pPr>
              <w:ind w:right="-72"/>
              <w:jc w:val="right"/>
              <w:rPr>
                <w:rFonts w:ascii="Arial" w:hAnsi="Arial" w:cs="Arial"/>
                <w:sz w:val="18"/>
                <w:szCs w:val="18"/>
              </w:rPr>
            </w:pPr>
          </w:p>
        </w:tc>
        <w:tc>
          <w:tcPr>
            <w:tcW w:w="1440" w:type="dxa"/>
            <w:shd w:val="clear" w:color="auto" w:fill="FAFAFA"/>
            <w:vAlign w:val="bottom"/>
          </w:tcPr>
          <w:p w14:paraId="1DD3EB0C" w14:textId="77777777" w:rsidR="00E47D61" w:rsidRPr="008366D1" w:rsidRDefault="00E47D61" w:rsidP="00F66992">
            <w:pPr>
              <w:ind w:right="-72"/>
              <w:jc w:val="right"/>
              <w:rPr>
                <w:rFonts w:ascii="Arial" w:hAnsi="Arial" w:cs="Arial"/>
                <w:sz w:val="18"/>
                <w:szCs w:val="18"/>
              </w:rPr>
            </w:pPr>
          </w:p>
        </w:tc>
        <w:tc>
          <w:tcPr>
            <w:tcW w:w="1440" w:type="dxa"/>
            <w:shd w:val="clear" w:color="auto" w:fill="FAFAFA"/>
            <w:vAlign w:val="bottom"/>
          </w:tcPr>
          <w:p w14:paraId="65ECE7F9" w14:textId="77777777" w:rsidR="00E47D61" w:rsidRPr="008366D1" w:rsidRDefault="00E47D61" w:rsidP="00F66992">
            <w:pPr>
              <w:ind w:right="-72"/>
              <w:jc w:val="right"/>
              <w:rPr>
                <w:rFonts w:ascii="Arial" w:hAnsi="Arial" w:cs="Arial"/>
                <w:sz w:val="18"/>
                <w:szCs w:val="18"/>
              </w:rPr>
            </w:pPr>
          </w:p>
        </w:tc>
      </w:tr>
      <w:tr w:rsidR="00E47D61" w:rsidRPr="008366D1" w14:paraId="7E57A25A" w14:textId="77777777" w:rsidTr="009F4364">
        <w:trPr>
          <w:trHeight w:val="20"/>
        </w:trPr>
        <w:tc>
          <w:tcPr>
            <w:tcW w:w="3870" w:type="dxa"/>
            <w:vAlign w:val="bottom"/>
          </w:tcPr>
          <w:p w14:paraId="3A8BF78F" w14:textId="77777777" w:rsidR="00E47D61" w:rsidRPr="008366D1" w:rsidRDefault="00E47D61" w:rsidP="00F66992">
            <w:pPr>
              <w:ind w:left="-101"/>
              <w:jc w:val="both"/>
              <w:rPr>
                <w:rFonts w:ascii="Arial" w:hAnsi="Arial" w:cs="Arial"/>
                <w:sz w:val="18"/>
                <w:szCs w:val="18"/>
                <w:lang w:val="en-GB"/>
              </w:rPr>
            </w:pPr>
            <w:r w:rsidRPr="008366D1">
              <w:rPr>
                <w:rFonts w:ascii="Arial" w:hAnsi="Arial" w:cs="Arial"/>
                <w:sz w:val="18"/>
                <w:szCs w:val="18"/>
              </w:rPr>
              <w:t>Cost</w:t>
            </w:r>
          </w:p>
        </w:tc>
        <w:tc>
          <w:tcPr>
            <w:tcW w:w="1440" w:type="dxa"/>
            <w:shd w:val="clear" w:color="auto" w:fill="FAFAFA"/>
            <w:vAlign w:val="center"/>
          </w:tcPr>
          <w:p w14:paraId="26A4FE85" w14:textId="41172360"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214</w:t>
            </w:r>
            <w:r w:rsidR="001C18E6" w:rsidRPr="008366D1">
              <w:rPr>
                <w:rFonts w:ascii="Arial" w:hAnsi="Arial" w:cs="Arial"/>
                <w:sz w:val="18"/>
                <w:szCs w:val="18"/>
              </w:rPr>
              <w:t>,</w:t>
            </w:r>
            <w:r w:rsidRPr="008366D1">
              <w:rPr>
                <w:rFonts w:ascii="Arial" w:hAnsi="Arial" w:cs="Arial"/>
                <w:sz w:val="18"/>
                <w:szCs w:val="18"/>
                <w:lang w:val="en-GB"/>
              </w:rPr>
              <w:t>749</w:t>
            </w:r>
            <w:r w:rsidR="001C18E6" w:rsidRPr="008366D1">
              <w:rPr>
                <w:rFonts w:ascii="Arial" w:hAnsi="Arial" w:cs="Arial"/>
                <w:sz w:val="18"/>
                <w:szCs w:val="18"/>
              </w:rPr>
              <w:t>,</w:t>
            </w:r>
            <w:r w:rsidRPr="008366D1">
              <w:rPr>
                <w:rFonts w:ascii="Arial" w:hAnsi="Arial" w:cs="Arial"/>
                <w:sz w:val="18"/>
                <w:szCs w:val="18"/>
                <w:lang w:val="en-GB"/>
              </w:rPr>
              <w:t>247</w:t>
            </w:r>
            <w:r w:rsidR="001C18E6" w:rsidRPr="008366D1">
              <w:rPr>
                <w:rFonts w:ascii="Arial" w:hAnsi="Arial" w:cs="Arial"/>
                <w:sz w:val="18"/>
                <w:szCs w:val="18"/>
              </w:rPr>
              <w:t xml:space="preserve">  </w:t>
            </w:r>
          </w:p>
        </w:tc>
        <w:tc>
          <w:tcPr>
            <w:tcW w:w="1440" w:type="dxa"/>
            <w:shd w:val="clear" w:color="auto" w:fill="FAFAFA"/>
            <w:vAlign w:val="center"/>
          </w:tcPr>
          <w:p w14:paraId="22C4F86E" w14:textId="49B79F04"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1</w:t>
            </w:r>
            <w:r w:rsidR="001C18E6" w:rsidRPr="008366D1">
              <w:rPr>
                <w:rFonts w:ascii="Arial" w:hAnsi="Arial" w:cs="Arial"/>
                <w:sz w:val="18"/>
                <w:szCs w:val="18"/>
              </w:rPr>
              <w:t>,</w:t>
            </w:r>
            <w:r w:rsidRPr="008366D1">
              <w:rPr>
                <w:rFonts w:ascii="Arial" w:hAnsi="Arial" w:cs="Arial"/>
                <w:sz w:val="18"/>
                <w:szCs w:val="18"/>
                <w:lang w:val="en-GB"/>
              </w:rPr>
              <w:t>004</w:t>
            </w:r>
            <w:r w:rsidR="001C18E6" w:rsidRPr="008366D1">
              <w:rPr>
                <w:rFonts w:ascii="Arial" w:hAnsi="Arial" w:cs="Arial"/>
                <w:sz w:val="18"/>
                <w:szCs w:val="18"/>
              </w:rPr>
              <w:t>,</w:t>
            </w:r>
            <w:r w:rsidRPr="008366D1">
              <w:rPr>
                <w:rFonts w:ascii="Arial" w:hAnsi="Arial" w:cs="Arial"/>
                <w:sz w:val="18"/>
                <w:szCs w:val="18"/>
                <w:lang w:val="en-GB"/>
              </w:rPr>
              <w:t>902</w:t>
            </w:r>
            <w:r w:rsidR="001C18E6" w:rsidRPr="008366D1">
              <w:rPr>
                <w:rFonts w:ascii="Arial" w:hAnsi="Arial" w:cs="Arial"/>
                <w:sz w:val="18"/>
                <w:szCs w:val="18"/>
              </w:rPr>
              <w:t>,</w:t>
            </w:r>
            <w:r w:rsidRPr="008366D1">
              <w:rPr>
                <w:rFonts w:ascii="Arial" w:hAnsi="Arial" w:cs="Arial"/>
                <w:sz w:val="18"/>
                <w:szCs w:val="18"/>
                <w:lang w:val="en-GB"/>
              </w:rPr>
              <w:t>371</w:t>
            </w:r>
          </w:p>
        </w:tc>
        <w:tc>
          <w:tcPr>
            <w:tcW w:w="1440" w:type="dxa"/>
            <w:shd w:val="clear" w:color="auto" w:fill="FAFAFA"/>
            <w:vAlign w:val="center"/>
          </w:tcPr>
          <w:p w14:paraId="797B4BB4" w14:textId="14F0CF05"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3</w:t>
            </w:r>
            <w:r w:rsidR="001C18E6" w:rsidRPr="008366D1">
              <w:rPr>
                <w:rFonts w:ascii="Arial" w:hAnsi="Arial" w:cs="Arial"/>
                <w:sz w:val="18"/>
                <w:szCs w:val="18"/>
              </w:rPr>
              <w:t>,</w:t>
            </w:r>
            <w:r w:rsidRPr="008366D1">
              <w:rPr>
                <w:rFonts w:ascii="Arial" w:hAnsi="Arial" w:cs="Arial"/>
                <w:sz w:val="18"/>
                <w:szCs w:val="18"/>
                <w:lang w:val="en-GB"/>
              </w:rPr>
              <w:t>103</w:t>
            </w:r>
            <w:r w:rsidR="001C18E6" w:rsidRPr="008366D1">
              <w:rPr>
                <w:rFonts w:ascii="Arial" w:hAnsi="Arial" w:cs="Arial"/>
                <w:sz w:val="18"/>
                <w:szCs w:val="18"/>
              </w:rPr>
              <w:t>,</w:t>
            </w:r>
            <w:r w:rsidRPr="008366D1">
              <w:rPr>
                <w:rFonts w:ascii="Arial" w:hAnsi="Arial" w:cs="Arial"/>
                <w:sz w:val="18"/>
                <w:szCs w:val="18"/>
                <w:lang w:val="en-GB"/>
              </w:rPr>
              <w:t>766</w:t>
            </w:r>
            <w:r w:rsidR="001C18E6" w:rsidRPr="008366D1">
              <w:rPr>
                <w:rFonts w:ascii="Arial" w:hAnsi="Arial" w:cs="Arial"/>
                <w:sz w:val="18"/>
                <w:szCs w:val="18"/>
              </w:rPr>
              <w:t>,</w:t>
            </w:r>
            <w:r w:rsidRPr="008366D1">
              <w:rPr>
                <w:rFonts w:ascii="Arial" w:hAnsi="Arial" w:cs="Arial"/>
                <w:sz w:val="18"/>
                <w:szCs w:val="18"/>
                <w:lang w:val="en-GB"/>
              </w:rPr>
              <w:t>485</w:t>
            </w:r>
          </w:p>
        </w:tc>
        <w:tc>
          <w:tcPr>
            <w:tcW w:w="1440" w:type="dxa"/>
            <w:shd w:val="clear" w:color="auto" w:fill="FAFAFA"/>
            <w:vAlign w:val="center"/>
          </w:tcPr>
          <w:p w14:paraId="0A143DFE" w14:textId="03534DA0"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2</w:t>
            </w:r>
            <w:r w:rsidR="001C18E6" w:rsidRPr="008366D1">
              <w:rPr>
                <w:rFonts w:ascii="Arial" w:hAnsi="Arial" w:cs="Arial"/>
                <w:sz w:val="18"/>
                <w:szCs w:val="18"/>
              </w:rPr>
              <w:t>,</w:t>
            </w:r>
            <w:r w:rsidRPr="008366D1">
              <w:rPr>
                <w:rFonts w:ascii="Arial" w:hAnsi="Arial" w:cs="Arial"/>
                <w:sz w:val="18"/>
                <w:szCs w:val="18"/>
                <w:lang w:val="en-GB"/>
              </w:rPr>
              <w:t>101</w:t>
            </w:r>
            <w:r w:rsidR="001C18E6" w:rsidRPr="008366D1">
              <w:rPr>
                <w:rFonts w:ascii="Arial" w:hAnsi="Arial" w:cs="Arial"/>
                <w:sz w:val="18"/>
                <w:szCs w:val="18"/>
              </w:rPr>
              <w:t>,</w:t>
            </w:r>
            <w:r w:rsidRPr="008366D1">
              <w:rPr>
                <w:rFonts w:ascii="Arial" w:hAnsi="Arial" w:cs="Arial"/>
                <w:sz w:val="18"/>
                <w:szCs w:val="18"/>
                <w:lang w:val="en-GB"/>
              </w:rPr>
              <w:t>094</w:t>
            </w:r>
            <w:r w:rsidR="001C18E6" w:rsidRPr="008366D1">
              <w:rPr>
                <w:rFonts w:ascii="Arial" w:hAnsi="Arial" w:cs="Arial"/>
                <w:sz w:val="18"/>
                <w:szCs w:val="18"/>
              </w:rPr>
              <w:t>,</w:t>
            </w:r>
            <w:r w:rsidRPr="008366D1">
              <w:rPr>
                <w:rFonts w:ascii="Arial" w:hAnsi="Arial" w:cs="Arial"/>
                <w:sz w:val="18"/>
                <w:szCs w:val="18"/>
                <w:lang w:val="en-GB"/>
              </w:rPr>
              <w:t>084</w:t>
            </w:r>
          </w:p>
        </w:tc>
        <w:tc>
          <w:tcPr>
            <w:tcW w:w="1440" w:type="dxa"/>
            <w:shd w:val="clear" w:color="auto" w:fill="FAFAFA"/>
            <w:vAlign w:val="center"/>
          </w:tcPr>
          <w:p w14:paraId="459AE7A7" w14:textId="24B10419"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144</w:t>
            </w:r>
            <w:r w:rsidR="001C18E6" w:rsidRPr="008366D1">
              <w:rPr>
                <w:rFonts w:ascii="Arial" w:hAnsi="Arial" w:cs="Arial"/>
                <w:sz w:val="18"/>
                <w:szCs w:val="18"/>
              </w:rPr>
              <w:t>,</w:t>
            </w:r>
            <w:r w:rsidRPr="008366D1">
              <w:rPr>
                <w:rFonts w:ascii="Arial" w:hAnsi="Arial" w:cs="Arial"/>
                <w:sz w:val="18"/>
                <w:szCs w:val="18"/>
                <w:lang w:val="en-GB"/>
              </w:rPr>
              <w:t>389</w:t>
            </w:r>
            <w:r w:rsidR="001C18E6" w:rsidRPr="008366D1">
              <w:rPr>
                <w:rFonts w:ascii="Arial" w:hAnsi="Arial" w:cs="Arial"/>
                <w:sz w:val="18"/>
                <w:szCs w:val="18"/>
              </w:rPr>
              <w:t>,</w:t>
            </w:r>
            <w:r w:rsidRPr="008366D1">
              <w:rPr>
                <w:rFonts w:ascii="Arial" w:hAnsi="Arial" w:cs="Arial"/>
                <w:sz w:val="18"/>
                <w:szCs w:val="18"/>
                <w:lang w:val="en-GB"/>
              </w:rPr>
              <w:t>592</w:t>
            </w:r>
          </w:p>
        </w:tc>
        <w:tc>
          <w:tcPr>
            <w:tcW w:w="1440" w:type="dxa"/>
            <w:shd w:val="clear" w:color="auto" w:fill="FAFAFA"/>
            <w:vAlign w:val="center"/>
          </w:tcPr>
          <w:p w14:paraId="62B5DC37" w14:textId="5C176C32"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59</w:t>
            </w:r>
            <w:r w:rsidR="001C18E6" w:rsidRPr="008366D1">
              <w:rPr>
                <w:rFonts w:ascii="Arial" w:hAnsi="Arial" w:cs="Arial"/>
                <w:sz w:val="18"/>
                <w:szCs w:val="18"/>
              </w:rPr>
              <w:t>,</w:t>
            </w:r>
            <w:r w:rsidRPr="008366D1">
              <w:rPr>
                <w:rFonts w:ascii="Arial" w:hAnsi="Arial" w:cs="Arial"/>
                <w:sz w:val="18"/>
                <w:szCs w:val="18"/>
                <w:lang w:val="en-GB"/>
              </w:rPr>
              <w:t>472</w:t>
            </w:r>
            <w:r w:rsidR="001C18E6" w:rsidRPr="008366D1">
              <w:rPr>
                <w:rFonts w:ascii="Arial" w:hAnsi="Arial" w:cs="Arial"/>
                <w:sz w:val="18"/>
                <w:szCs w:val="18"/>
              </w:rPr>
              <w:t>,</w:t>
            </w:r>
            <w:r w:rsidRPr="008366D1">
              <w:rPr>
                <w:rFonts w:ascii="Arial" w:hAnsi="Arial" w:cs="Arial"/>
                <w:sz w:val="18"/>
                <w:szCs w:val="18"/>
                <w:lang w:val="en-GB"/>
              </w:rPr>
              <w:t>467</w:t>
            </w:r>
          </w:p>
        </w:tc>
        <w:tc>
          <w:tcPr>
            <w:tcW w:w="1440" w:type="dxa"/>
            <w:shd w:val="clear" w:color="auto" w:fill="FAFAFA"/>
            <w:vAlign w:val="center"/>
          </w:tcPr>
          <w:p w14:paraId="75CE0F0E" w14:textId="0311CF9C"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141</w:t>
            </w:r>
            <w:r w:rsidR="001C18E6" w:rsidRPr="008366D1">
              <w:rPr>
                <w:rFonts w:ascii="Arial" w:hAnsi="Arial" w:cs="Arial"/>
                <w:sz w:val="18"/>
                <w:szCs w:val="18"/>
              </w:rPr>
              <w:t>,</w:t>
            </w:r>
            <w:r w:rsidRPr="008366D1">
              <w:rPr>
                <w:rFonts w:ascii="Arial" w:hAnsi="Arial" w:cs="Arial"/>
                <w:sz w:val="18"/>
                <w:szCs w:val="18"/>
                <w:lang w:val="en-GB"/>
              </w:rPr>
              <w:t>183</w:t>
            </w:r>
            <w:r w:rsidR="001C18E6" w:rsidRPr="008366D1">
              <w:rPr>
                <w:rFonts w:ascii="Arial" w:hAnsi="Arial" w:cs="Arial"/>
                <w:sz w:val="18"/>
                <w:szCs w:val="18"/>
              </w:rPr>
              <w:t>,</w:t>
            </w:r>
            <w:r w:rsidRPr="008366D1">
              <w:rPr>
                <w:rFonts w:ascii="Arial" w:hAnsi="Arial" w:cs="Arial"/>
                <w:sz w:val="18"/>
                <w:szCs w:val="18"/>
                <w:lang w:val="en-GB"/>
              </w:rPr>
              <w:t>173</w:t>
            </w:r>
          </w:p>
        </w:tc>
        <w:tc>
          <w:tcPr>
            <w:tcW w:w="1440" w:type="dxa"/>
            <w:shd w:val="clear" w:color="auto" w:fill="FAFAFA"/>
            <w:vAlign w:val="center"/>
          </w:tcPr>
          <w:p w14:paraId="7D248D8F" w14:textId="44D74B5D"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6</w:t>
            </w:r>
            <w:r w:rsidR="001C18E6" w:rsidRPr="008366D1">
              <w:rPr>
                <w:rFonts w:ascii="Arial" w:hAnsi="Arial" w:cs="Arial"/>
                <w:sz w:val="18"/>
                <w:szCs w:val="18"/>
              </w:rPr>
              <w:t>,</w:t>
            </w:r>
            <w:r w:rsidRPr="008366D1">
              <w:rPr>
                <w:rFonts w:ascii="Arial" w:hAnsi="Arial" w:cs="Arial"/>
                <w:sz w:val="18"/>
                <w:szCs w:val="18"/>
                <w:lang w:val="en-GB"/>
              </w:rPr>
              <w:t>769</w:t>
            </w:r>
            <w:r w:rsidR="001C18E6" w:rsidRPr="008366D1">
              <w:rPr>
                <w:rFonts w:ascii="Arial" w:hAnsi="Arial" w:cs="Arial"/>
                <w:sz w:val="18"/>
                <w:szCs w:val="18"/>
              </w:rPr>
              <w:t>,</w:t>
            </w:r>
            <w:r w:rsidRPr="008366D1">
              <w:rPr>
                <w:rFonts w:ascii="Arial" w:hAnsi="Arial" w:cs="Arial"/>
                <w:sz w:val="18"/>
                <w:szCs w:val="18"/>
                <w:lang w:val="en-GB"/>
              </w:rPr>
              <w:t>557</w:t>
            </w:r>
            <w:r w:rsidR="001C18E6" w:rsidRPr="008366D1">
              <w:rPr>
                <w:rFonts w:ascii="Arial" w:hAnsi="Arial" w:cs="Arial"/>
                <w:sz w:val="18"/>
                <w:szCs w:val="18"/>
              </w:rPr>
              <w:t>,</w:t>
            </w:r>
            <w:r w:rsidRPr="008366D1">
              <w:rPr>
                <w:rFonts w:ascii="Arial" w:hAnsi="Arial" w:cs="Arial"/>
                <w:sz w:val="18"/>
                <w:szCs w:val="18"/>
                <w:lang w:val="en-GB"/>
              </w:rPr>
              <w:t>419</w:t>
            </w:r>
          </w:p>
        </w:tc>
      </w:tr>
      <w:tr w:rsidR="00E47D61" w:rsidRPr="008366D1" w14:paraId="6EDB6B47" w14:textId="77777777" w:rsidTr="009F4364">
        <w:trPr>
          <w:trHeight w:val="20"/>
        </w:trPr>
        <w:tc>
          <w:tcPr>
            <w:tcW w:w="3870" w:type="dxa"/>
            <w:vAlign w:val="bottom"/>
          </w:tcPr>
          <w:p w14:paraId="02FC5D32" w14:textId="77777777" w:rsidR="00E47D61" w:rsidRPr="008366D1" w:rsidRDefault="00E47D61" w:rsidP="00F66992">
            <w:pPr>
              <w:ind w:left="-101"/>
              <w:jc w:val="both"/>
              <w:rPr>
                <w:rFonts w:ascii="Arial" w:hAnsi="Arial" w:cs="Arial"/>
                <w:sz w:val="18"/>
                <w:szCs w:val="18"/>
              </w:rPr>
            </w:pPr>
            <w:r w:rsidRPr="008366D1">
              <w:rPr>
                <w:rFonts w:ascii="Arial" w:hAnsi="Arial" w:cs="Arial"/>
                <w:sz w:val="18"/>
                <w:szCs w:val="18"/>
                <w:u w:val="single"/>
              </w:rPr>
              <w:t>Less</w:t>
            </w:r>
            <w:r w:rsidRPr="008366D1">
              <w:rPr>
                <w:rFonts w:ascii="Arial" w:hAnsi="Arial" w:cs="Arial"/>
                <w:sz w:val="18"/>
                <w:szCs w:val="18"/>
              </w:rPr>
              <w:t xml:space="preserve">  Accumulated depreciation</w:t>
            </w:r>
          </w:p>
        </w:tc>
        <w:tc>
          <w:tcPr>
            <w:tcW w:w="1440" w:type="dxa"/>
            <w:tcBorders>
              <w:bottom w:val="single" w:sz="4" w:space="0" w:color="auto"/>
            </w:tcBorders>
            <w:shd w:val="clear" w:color="auto" w:fill="FAFAFA"/>
            <w:vAlign w:val="center"/>
          </w:tcPr>
          <w:p w14:paraId="268FFC71" w14:textId="540F183D" w:rsidR="00E47D61" w:rsidRPr="008366D1" w:rsidRDefault="001C18E6" w:rsidP="00F66992">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87</w:t>
            </w:r>
            <w:r w:rsidRPr="008366D1">
              <w:rPr>
                <w:rFonts w:ascii="Arial" w:hAnsi="Arial" w:cs="Arial"/>
                <w:sz w:val="18"/>
                <w:szCs w:val="18"/>
              </w:rPr>
              <w:t>,</w:t>
            </w:r>
            <w:r w:rsidR="007854CC" w:rsidRPr="008366D1">
              <w:rPr>
                <w:rFonts w:ascii="Arial" w:hAnsi="Arial" w:cs="Arial"/>
                <w:sz w:val="18"/>
                <w:szCs w:val="18"/>
                <w:lang w:val="en-GB"/>
              </w:rPr>
              <w:t>204</w:t>
            </w:r>
            <w:r w:rsidRPr="008366D1">
              <w:rPr>
                <w:rFonts w:ascii="Arial" w:hAnsi="Arial" w:cs="Arial"/>
                <w:sz w:val="18"/>
                <w:szCs w:val="18"/>
              </w:rPr>
              <w:t>,</w:t>
            </w:r>
            <w:r w:rsidR="007854CC" w:rsidRPr="008366D1">
              <w:rPr>
                <w:rFonts w:ascii="Arial" w:hAnsi="Arial" w:cs="Arial"/>
                <w:sz w:val="18"/>
                <w:szCs w:val="18"/>
                <w:lang w:val="en-GB"/>
              </w:rPr>
              <w:t>003</w:t>
            </w:r>
            <w:r w:rsidRPr="008366D1">
              <w:rPr>
                <w:rFonts w:ascii="Arial" w:hAnsi="Arial" w:cs="Arial"/>
                <w:sz w:val="18"/>
                <w:szCs w:val="18"/>
              </w:rPr>
              <w:t>)</w:t>
            </w:r>
          </w:p>
        </w:tc>
        <w:tc>
          <w:tcPr>
            <w:tcW w:w="1440" w:type="dxa"/>
            <w:tcBorders>
              <w:bottom w:val="single" w:sz="4" w:space="0" w:color="auto"/>
            </w:tcBorders>
            <w:shd w:val="clear" w:color="auto" w:fill="FAFAFA"/>
            <w:vAlign w:val="center"/>
          </w:tcPr>
          <w:p w14:paraId="7CD43425" w14:textId="556899BB" w:rsidR="00E47D61" w:rsidRPr="008366D1" w:rsidRDefault="001C18E6" w:rsidP="00F66992">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810</w:t>
            </w:r>
            <w:r w:rsidRPr="008366D1">
              <w:rPr>
                <w:rFonts w:ascii="Arial" w:hAnsi="Arial" w:cs="Arial"/>
                <w:sz w:val="18"/>
                <w:szCs w:val="18"/>
              </w:rPr>
              <w:t>,</w:t>
            </w:r>
            <w:r w:rsidR="007854CC" w:rsidRPr="008366D1">
              <w:rPr>
                <w:rFonts w:ascii="Arial" w:hAnsi="Arial" w:cs="Arial"/>
                <w:sz w:val="18"/>
                <w:szCs w:val="18"/>
                <w:lang w:val="en-GB"/>
              </w:rPr>
              <w:t>692</w:t>
            </w:r>
            <w:r w:rsidRPr="008366D1">
              <w:rPr>
                <w:rFonts w:ascii="Arial" w:hAnsi="Arial" w:cs="Arial"/>
                <w:sz w:val="18"/>
                <w:szCs w:val="18"/>
              </w:rPr>
              <w:t>,</w:t>
            </w:r>
            <w:r w:rsidR="007854CC" w:rsidRPr="008366D1">
              <w:rPr>
                <w:rFonts w:ascii="Arial" w:hAnsi="Arial" w:cs="Arial"/>
                <w:sz w:val="18"/>
                <w:szCs w:val="18"/>
                <w:lang w:val="en-GB"/>
              </w:rPr>
              <w:t>279</w:t>
            </w:r>
            <w:r w:rsidRPr="008366D1">
              <w:rPr>
                <w:rFonts w:ascii="Arial" w:hAnsi="Arial" w:cs="Arial"/>
                <w:sz w:val="18"/>
                <w:szCs w:val="18"/>
              </w:rPr>
              <w:t>)</w:t>
            </w:r>
          </w:p>
        </w:tc>
        <w:tc>
          <w:tcPr>
            <w:tcW w:w="1440" w:type="dxa"/>
            <w:tcBorders>
              <w:bottom w:val="single" w:sz="4" w:space="0" w:color="auto"/>
            </w:tcBorders>
            <w:shd w:val="clear" w:color="auto" w:fill="FAFAFA"/>
            <w:vAlign w:val="center"/>
          </w:tcPr>
          <w:p w14:paraId="73E17004" w14:textId="77D11181" w:rsidR="00E47D61" w:rsidRPr="008366D1" w:rsidRDefault="001C18E6" w:rsidP="00F66992">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2</w:t>
            </w:r>
            <w:r w:rsidRPr="008366D1">
              <w:rPr>
                <w:rFonts w:ascii="Arial" w:hAnsi="Arial" w:cs="Arial"/>
                <w:sz w:val="18"/>
                <w:szCs w:val="18"/>
              </w:rPr>
              <w:t>,</w:t>
            </w:r>
            <w:r w:rsidR="007854CC" w:rsidRPr="008366D1">
              <w:rPr>
                <w:rFonts w:ascii="Arial" w:hAnsi="Arial" w:cs="Arial"/>
                <w:sz w:val="18"/>
                <w:szCs w:val="18"/>
                <w:lang w:val="en-GB"/>
              </w:rPr>
              <w:t>296</w:t>
            </w:r>
            <w:r w:rsidRPr="008366D1">
              <w:rPr>
                <w:rFonts w:ascii="Arial" w:hAnsi="Arial" w:cs="Arial"/>
                <w:sz w:val="18"/>
                <w:szCs w:val="18"/>
              </w:rPr>
              <w:t>,</w:t>
            </w:r>
            <w:r w:rsidR="007854CC" w:rsidRPr="008366D1">
              <w:rPr>
                <w:rFonts w:ascii="Arial" w:hAnsi="Arial" w:cs="Arial"/>
                <w:sz w:val="18"/>
                <w:szCs w:val="18"/>
                <w:lang w:val="en-GB"/>
              </w:rPr>
              <w:t>426</w:t>
            </w:r>
            <w:r w:rsidRPr="008366D1">
              <w:rPr>
                <w:rFonts w:ascii="Arial" w:hAnsi="Arial" w:cs="Arial"/>
                <w:sz w:val="18"/>
                <w:szCs w:val="18"/>
              </w:rPr>
              <w:t>,</w:t>
            </w:r>
            <w:r w:rsidR="007854CC" w:rsidRPr="008366D1">
              <w:rPr>
                <w:rFonts w:ascii="Arial" w:hAnsi="Arial" w:cs="Arial"/>
                <w:sz w:val="18"/>
                <w:szCs w:val="18"/>
                <w:lang w:val="en-GB"/>
              </w:rPr>
              <w:t>574</w:t>
            </w:r>
            <w:r w:rsidRPr="008366D1">
              <w:rPr>
                <w:rFonts w:ascii="Arial" w:hAnsi="Arial" w:cs="Arial"/>
                <w:sz w:val="18"/>
                <w:szCs w:val="18"/>
              </w:rPr>
              <w:t>)</w:t>
            </w:r>
          </w:p>
        </w:tc>
        <w:tc>
          <w:tcPr>
            <w:tcW w:w="1440" w:type="dxa"/>
            <w:tcBorders>
              <w:bottom w:val="single" w:sz="4" w:space="0" w:color="auto"/>
            </w:tcBorders>
            <w:shd w:val="clear" w:color="auto" w:fill="FAFAFA"/>
            <w:vAlign w:val="center"/>
          </w:tcPr>
          <w:p w14:paraId="2A933DF8" w14:textId="6FF274D7" w:rsidR="00E47D61" w:rsidRPr="008366D1" w:rsidRDefault="001C18E6" w:rsidP="00F66992">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w:t>
            </w:r>
            <w:r w:rsidRPr="008366D1">
              <w:rPr>
                <w:rFonts w:ascii="Arial" w:hAnsi="Arial" w:cs="Arial"/>
                <w:sz w:val="18"/>
                <w:szCs w:val="18"/>
              </w:rPr>
              <w:t>,</w:t>
            </w:r>
            <w:r w:rsidR="007854CC" w:rsidRPr="008366D1">
              <w:rPr>
                <w:rFonts w:ascii="Arial" w:hAnsi="Arial" w:cs="Arial"/>
                <w:sz w:val="18"/>
                <w:szCs w:val="18"/>
                <w:lang w:val="en-GB"/>
              </w:rPr>
              <w:t>920</w:t>
            </w:r>
            <w:r w:rsidRPr="008366D1">
              <w:rPr>
                <w:rFonts w:ascii="Arial" w:hAnsi="Arial" w:cs="Arial"/>
                <w:sz w:val="18"/>
                <w:szCs w:val="18"/>
              </w:rPr>
              <w:t>,</w:t>
            </w:r>
            <w:r w:rsidR="007854CC" w:rsidRPr="008366D1">
              <w:rPr>
                <w:rFonts w:ascii="Arial" w:hAnsi="Arial" w:cs="Arial"/>
                <w:sz w:val="18"/>
                <w:szCs w:val="18"/>
                <w:lang w:val="en-GB"/>
              </w:rPr>
              <w:t>195</w:t>
            </w:r>
            <w:r w:rsidRPr="008366D1">
              <w:rPr>
                <w:rFonts w:ascii="Arial" w:hAnsi="Arial" w:cs="Arial"/>
                <w:sz w:val="18"/>
                <w:szCs w:val="18"/>
              </w:rPr>
              <w:t>,</w:t>
            </w:r>
            <w:r w:rsidR="007854CC" w:rsidRPr="008366D1">
              <w:rPr>
                <w:rFonts w:ascii="Arial" w:hAnsi="Arial" w:cs="Arial"/>
                <w:sz w:val="18"/>
                <w:szCs w:val="18"/>
                <w:lang w:val="en-GB"/>
              </w:rPr>
              <w:t>109</w:t>
            </w:r>
            <w:r w:rsidRPr="008366D1">
              <w:rPr>
                <w:rFonts w:ascii="Arial" w:hAnsi="Arial" w:cs="Arial"/>
                <w:sz w:val="18"/>
                <w:szCs w:val="18"/>
              </w:rPr>
              <w:t>)</w:t>
            </w:r>
          </w:p>
        </w:tc>
        <w:tc>
          <w:tcPr>
            <w:tcW w:w="1440" w:type="dxa"/>
            <w:tcBorders>
              <w:bottom w:val="single" w:sz="4" w:space="0" w:color="auto"/>
            </w:tcBorders>
            <w:shd w:val="clear" w:color="auto" w:fill="FAFAFA"/>
            <w:vAlign w:val="center"/>
          </w:tcPr>
          <w:p w14:paraId="6DBD17F3" w14:textId="33684B39" w:rsidR="00E47D61" w:rsidRPr="008366D1" w:rsidRDefault="00580FA2" w:rsidP="00F66992">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126</w:t>
            </w:r>
            <w:r w:rsidR="001C18E6" w:rsidRPr="008366D1">
              <w:rPr>
                <w:rFonts w:ascii="Arial" w:hAnsi="Arial" w:cs="Arial"/>
                <w:sz w:val="18"/>
                <w:szCs w:val="18"/>
              </w:rPr>
              <w:t>,</w:t>
            </w:r>
            <w:r w:rsidR="007854CC" w:rsidRPr="008366D1">
              <w:rPr>
                <w:rFonts w:ascii="Arial" w:hAnsi="Arial" w:cs="Arial"/>
                <w:sz w:val="18"/>
                <w:szCs w:val="18"/>
                <w:lang w:val="en-GB"/>
              </w:rPr>
              <w:t>746</w:t>
            </w:r>
            <w:r w:rsidR="001C18E6" w:rsidRPr="008366D1">
              <w:rPr>
                <w:rFonts w:ascii="Arial" w:hAnsi="Arial" w:cs="Arial"/>
                <w:sz w:val="18"/>
                <w:szCs w:val="18"/>
              </w:rPr>
              <w:t>,</w:t>
            </w:r>
            <w:r w:rsidR="007854CC" w:rsidRPr="008366D1">
              <w:rPr>
                <w:rFonts w:ascii="Arial" w:hAnsi="Arial" w:cs="Arial"/>
                <w:sz w:val="18"/>
                <w:szCs w:val="18"/>
                <w:lang w:val="en-GB"/>
              </w:rPr>
              <w:t>428</w:t>
            </w:r>
            <w:r w:rsidRPr="008366D1">
              <w:rPr>
                <w:rFonts w:ascii="Arial" w:hAnsi="Arial" w:cs="Arial"/>
                <w:sz w:val="18"/>
                <w:szCs w:val="18"/>
              </w:rPr>
              <w:t>)</w:t>
            </w:r>
          </w:p>
        </w:tc>
        <w:tc>
          <w:tcPr>
            <w:tcW w:w="1440" w:type="dxa"/>
            <w:tcBorders>
              <w:bottom w:val="single" w:sz="4" w:space="0" w:color="auto"/>
            </w:tcBorders>
            <w:shd w:val="clear" w:color="auto" w:fill="FAFAFA"/>
            <w:vAlign w:val="center"/>
          </w:tcPr>
          <w:p w14:paraId="0A4CC2B6" w14:textId="64CC7F39" w:rsidR="00E47D61" w:rsidRPr="008366D1" w:rsidRDefault="001C18E6" w:rsidP="00F66992">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51</w:t>
            </w:r>
            <w:r w:rsidRPr="008366D1">
              <w:rPr>
                <w:rFonts w:ascii="Arial" w:hAnsi="Arial" w:cs="Arial"/>
                <w:sz w:val="18"/>
                <w:szCs w:val="18"/>
              </w:rPr>
              <w:t>,</w:t>
            </w:r>
            <w:r w:rsidR="007854CC" w:rsidRPr="008366D1">
              <w:rPr>
                <w:rFonts w:ascii="Arial" w:hAnsi="Arial" w:cs="Arial"/>
                <w:sz w:val="18"/>
                <w:szCs w:val="18"/>
                <w:lang w:val="en-GB"/>
              </w:rPr>
              <w:t>380</w:t>
            </w:r>
            <w:r w:rsidRPr="008366D1">
              <w:rPr>
                <w:rFonts w:ascii="Arial" w:hAnsi="Arial" w:cs="Arial"/>
                <w:sz w:val="18"/>
                <w:szCs w:val="18"/>
              </w:rPr>
              <w:t>,</w:t>
            </w:r>
            <w:r w:rsidR="007854CC" w:rsidRPr="008366D1">
              <w:rPr>
                <w:rFonts w:ascii="Arial" w:hAnsi="Arial" w:cs="Arial"/>
                <w:sz w:val="18"/>
                <w:szCs w:val="18"/>
                <w:lang w:val="en-GB"/>
              </w:rPr>
              <w:t>814</w:t>
            </w:r>
            <w:r w:rsidRPr="008366D1">
              <w:rPr>
                <w:rFonts w:ascii="Arial" w:hAnsi="Arial" w:cs="Arial"/>
                <w:sz w:val="18"/>
                <w:szCs w:val="18"/>
              </w:rPr>
              <w:t>)</w:t>
            </w:r>
          </w:p>
        </w:tc>
        <w:tc>
          <w:tcPr>
            <w:tcW w:w="1440" w:type="dxa"/>
            <w:tcBorders>
              <w:bottom w:val="single" w:sz="4" w:space="0" w:color="auto"/>
            </w:tcBorders>
            <w:shd w:val="clear" w:color="auto" w:fill="FAFAFA"/>
            <w:vAlign w:val="center"/>
          </w:tcPr>
          <w:p w14:paraId="3DD6764A" w14:textId="46A54DD9" w:rsidR="00E47D61" w:rsidRPr="008366D1" w:rsidRDefault="001C18E6" w:rsidP="00F66992">
            <w:pPr>
              <w:ind w:right="-72"/>
              <w:jc w:val="right"/>
              <w:rPr>
                <w:rFonts w:ascii="Arial" w:hAnsi="Arial" w:cs="Arial"/>
                <w:sz w:val="18"/>
                <w:szCs w:val="18"/>
              </w:rPr>
            </w:pPr>
            <w:r w:rsidRPr="008366D1">
              <w:rPr>
                <w:rFonts w:ascii="Arial" w:hAnsi="Arial" w:cs="Arial"/>
                <w:sz w:val="18"/>
                <w:szCs w:val="18"/>
              </w:rPr>
              <w:t>-</w:t>
            </w:r>
          </w:p>
        </w:tc>
        <w:tc>
          <w:tcPr>
            <w:tcW w:w="1440" w:type="dxa"/>
            <w:tcBorders>
              <w:bottom w:val="single" w:sz="4" w:space="0" w:color="auto"/>
            </w:tcBorders>
            <w:shd w:val="clear" w:color="auto" w:fill="FAFAFA"/>
            <w:vAlign w:val="center"/>
          </w:tcPr>
          <w:p w14:paraId="6784DB3C" w14:textId="22A32B57" w:rsidR="00E47D61" w:rsidRPr="008366D1" w:rsidRDefault="001C18E6" w:rsidP="00F66992">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5</w:t>
            </w:r>
            <w:r w:rsidRPr="008366D1">
              <w:rPr>
                <w:rFonts w:ascii="Arial" w:hAnsi="Arial" w:cs="Arial"/>
                <w:sz w:val="18"/>
                <w:szCs w:val="18"/>
              </w:rPr>
              <w:t>,</w:t>
            </w:r>
            <w:r w:rsidR="007854CC" w:rsidRPr="008366D1">
              <w:rPr>
                <w:rFonts w:ascii="Arial" w:hAnsi="Arial" w:cs="Arial"/>
                <w:sz w:val="18"/>
                <w:szCs w:val="18"/>
                <w:lang w:val="en-GB"/>
              </w:rPr>
              <w:t>292</w:t>
            </w:r>
            <w:r w:rsidRPr="008366D1">
              <w:rPr>
                <w:rFonts w:ascii="Arial" w:hAnsi="Arial" w:cs="Arial"/>
                <w:sz w:val="18"/>
                <w:szCs w:val="18"/>
              </w:rPr>
              <w:t>,</w:t>
            </w:r>
            <w:r w:rsidR="007854CC" w:rsidRPr="008366D1">
              <w:rPr>
                <w:rFonts w:ascii="Arial" w:hAnsi="Arial" w:cs="Arial"/>
                <w:sz w:val="18"/>
                <w:szCs w:val="18"/>
                <w:lang w:val="en-GB"/>
              </w:rPr>
              <w:t>645</w:t>
            </w:r>
            <w:r w:rsidRPr="008366D1">
              <w:rPr>
                <w:rFonts w:ascii="Arial" w:hAnsi="Arial" w:cs="Arial"/>
                <w:sz w:val="18"/>
                <w:szCs w:val="18"/>
              </w:rPr>
              <w:t>,</w:t>
            </w:r>
            <w:r w:rsidR="007854CC" w:rsidRPr="008366D1">
              <w:rPr>
                <w:rFonts w:ascii="Arial" w:hAnsi="Arial" w:cs="Arial"/>
                <w:sz w:val="18"/>
                <w:szCs w:val="18"/>
                <w:lang w:val="en-GB"/>
              </w:rPr>
              <w:t>207</w:t>
            </w:r>
            <w:r w:rsidRPr="008366D1">
              <w:rPr>
                <w:rFonts w:ascii="Arial" w:hAnsi="Arial" w:cs="Arial"/>
                <w:sz w:val="18"/>
                <w:szCs w:val="18"/>
              </w:rPr>
              <w:t>)</w:t>
            </w:r>
          </w:p>
        </w:tc>
      </w:tr>
      <w:tr w:rsidR="00E47D61" w:rsidRPr="008366D1" w14:paraId="6DC1B52D" w14:textId="77777777" w:rsidTr="009F4364">
        <w:trPr>
          <w:trHeight w:val="20"/>
        </w:trPr>
        <w:tc>
          <w:tcPr>
            <w:tcW w:w="3870" w:type="dxa"/>
            <w:vAlign w:val="bottom"/>
          </w:tcPr>
          <w:p w14:paraId="72AF84DE" w14:textId="77777777" w:rsidR="00E47D61" w:rsidRPr="008366D1" w:rsidRDefault="00E47D61" w:rsidP="00F66992">
            <w:pPr>
              <w:ind w:left="-101"/>
              <w:jc w:val="both"/>
              <w:rPr>
                <w:rFonts w:ascii="Arial" w:hAnsi="Arial" w:cs="Arial"/>
                <w:sz w:val="18"/>
                <w:szCs w:val="18"/>
                <w:u w:val="single"/>
              </w:rPr>
            </w:pPr>
          </w:p>
        </w:tc>
        <w:tc>
          <w:tcPr>
            <w:tcW w:w="1440" w:type="dxa"/>
            <w:tcBorders>
              <w:top w:val="single" w:sz="4" w:space="0" w:color="auto"/>
            </w:tcBorders>
            <w:shd w:val="clear" w:color="auto" w:fill="FAFAFA"/>
            <w:vAlign w:val="bottom"/>
          </w:tcPr>
          <w:p w14:paraId="52891F13" w14:textId="77777777" w:rsidR="00E47D61" w:rsidRPr="008366D1" w:rsidRDefault="00E47D61" w:rsidP="00F669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17A016D" w14:textId="77777777" w:rsidR="00E47D61" w:rsidRPr="008366D1" w:rsidRDefault="00E47D61" w:rsidP="00F669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095B785" w14:textId="77777777" w:rsidR="00E47D61" w:rsidRPr="008366D1" w:rsidRDefault="00E47D61" w:rsidP="00F669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AAE4C26" w14:textId="77777777" w:rsidR="00E47D61" w:rsidRPr="008366D1" w:rsidRDefault="00E47D61" w:rsidP="00F669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BAC17C2" w14:textId="77777777" w:rsidR="00E47D61" w:rsidRPr="008366D1" w:rsidRDefault="00E47D61" w:rsidP="00F669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4185208" w14:textId="77777777" w:rsidR="00E47D61" w:rsidRPr="008366D1" w:rsidRDefault="00E47D61" w:rsidP="00F669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40FCD9A" w14:textId="77777777" w:rsidR="00E47D61" w:rsidRPr="008366D1" w:rsidRDefault="00E47D61" w:rsidP="00F6699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D4F7ED5" w14:textId="77777777" w:rsidR="00E47D61" w:rsidRPr="008366D1" w:rsidRDefault="00E47D61" w:rsidP="00F66992">
            <w:pPr>
              <w:ind w:right="-72"/>
              <w:jc w:val="right"/>
              <w:rPr>
                <w:rFonts w:ascii="Arial" w:hAnsi="Arial" w:cs="Arial"/>
                <w:sz w:val="18"/>
                <w:szCs w:val="18"/>
              </w:rPr>
            </w:pPr>
          </w:p>
        </w:tc>
      </w:tr>
      <w:tr w:rsidR="00E47D61" w:rsidRPr="008366D1" w14:paraId="45F6F285" w14:textId="77777777" w:rsidTr="009F4364">
        <w:trPr>
          <w:trHeight w:val="20"/>
        </w:trPr>
        <w:tc>
          <w:tcPr>
            <w:tcW w:w="3870" w:type="dxa"/>
            <w:vAlign w:val="bottom"/>
          </w:tcPr>
          <w:p w14:paraId="3B506CAB" w14:textId="77777777" w:rsidR="00E47D61" w:rsidRPr="008366D1" w:rsidRDefault="00E47D61" w:rsidP="00F66992">
            <w:pPr>
              <w:ind w:left="-101"/>
              <w:jc w:val="both"/>
              <w:rPr>
                <w:rFonts w:ascii="Arial" w:hAnsi="Arial" w:cs="Arial"/>
                <w:sz w:val="18"/>
                <w:szCs w:val="18"/>
              </w:rPr>
            </w:pPr>
            <w:r w:rsidRPr="008366D1">
              <w:rPr>
                <w:rFonts w:ascii="Arial" w:hAnsi="Arial" w:cs="Arial"/>
                <w:sz w:val="18"/>
                <w:szCs w:val="18"/>
              </w:rPr>
              <w:t>Net book amount</w:t>
            </w:r>
          </w:p>
        </w:tc>
        <w:tc>
          <w:tcPr>
            <w:tcW w:w="1440" w:type="dxa"/>
            <w:tcBorders>
              <w:bottom w:val="single" w:sz="4" w:space="0" w:color="auto"/>
            </w:tcBorders>
            <w:shd w:val="clear" w:color="auto" w:fill="FAFAFA"/>
            <w:vAlign w:val="center"/>
          </w:tcPr>
          <w:p w14:paraId="1765B690" w14:textId="0D6B0283"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127</w:t>
            </w:r>
            <w:r w:rsidR="001C18E6" w:rsidRPr="008366D1">
              <w:rPr>
                <w:rFonts w:ascii="Arial" w:hAnsi="Arial" w:cs="Arial"/>
                <w:sz w:val="18"/>
                <w:szCs w:val="18"/>
              </w:rPr>
              <w:t>,</w:t>
            </w:r>
            <w:r w:rsidRPr="008366D1">
              <w:rPr>
                <w:rFonts w:ascii="Arial" w:hAnsi="Arial" w:cs="Arial"/>
                <w:sz w:val="18"/>
                <w:szCs w:val="18"/>
                <w:lang w:val="en-GB"/>
              </w:rPr>
              <w:t>545</w:t>
            </w:r>
            <w:r w:rsidR="001C18E6" w:rsidRPr="008366D1">
              <w:rPr>
                <w:rFonts w:ascii="Arial" w:hAnsi="Arial" w:cs="Arial"/>
                <w:sz w:val="18"/>
                <w:szCs w:val="18"/>
              </w:rPr>
              <w:t>,</w:t>
            </w:r>
            <w:r w:rsidRPr="008366D1">
              <w:rPr>
                <w:rFonts w:ascii="Arial" w:hAnsi="Arial" w:cs="Arial"/>
                <w:sz w:val="18"/>
                <w:szCs w:val="18"/>
                <w:lang w:val="en-GB"/>
              </w:rPr>
              <w:t>244</w:t>
            </w:r>
          </w:p>
        </w:tc>
        <w:tc>
          <w:tcPr>
            <w:tcW w:w="1440" w:type="dxa"/>
            <w:tcBorders>
              <w:bottom w:val="single" w:sz="4" w:space="0" w:color="auto"/>
            </w:tcBorders>
            <w:shd w:val="clear" w:color="auto" w:fill="FAFAFA"/>
            <w:vAlign w:val="center"/>
          </w:tcPr>
          <w:p w14:paraId="34196F01" w14:textId="62D0AB3C"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194</w:t>
            </w:r>
            <w:r w:rsidR="001C18E6" w:rsidRPr="008366D1">
              <w:rPr>
                <w:rFonts w:ascii="Arial" w:hAnsi="Arial" w:cs="Arial"/>
                <w:sz w:val="18"/>
                <w:szCs w:val="18"/>
              </w:rPr>
              <w:t>,</w:t>
            </w:r>
            <w:r w:rsidRPr="008366D1">
              <w:rPr>
                <w:rFonts w:ascii="Arial" w:hAnsi="Arial" w:cs="Arial"/>
                <w:sz w:val="18"/>
                <w:szCs w:val="18"/>
                <w:lang w:val="en-GB"/>
              </w:rPr>
              <w:t>210</w:t>
            </w:r>
            <w:r w:rsidR="001C18E6" w:rsidRPr="008366D1">
              <w:rPr>
                <w:rFonts w:ascii="Arial" w:hAnsi="Arial" w:cs="Arial"/>
                <w:sz w:val="18"/>
                <w:szCs w:val="18"/>
              </w:rPr>
              <w:t>,</w:t>
            </w:r>
            <w:r w:rsidRPr="008366D1">
              <w:rPr>
                <w:rFonts w:ascii="Arial" w:hAnsi="Arial" w:cs="Arial"/>
                <w:sz w:val="18"/>
                <w:szCs w:val="18"/>
                <w:lang w:val="en-GB"/>
              </w:rPr>
              <w:t>092</w:t>
            </w:r>
          </w:p>
        </w:tc>
        <w:tc>
          <w:tcPr>
            <w:tcW w:w="1440" w:type="dxa"/>
            <w:tcBorders>
              <w:bottom w:val="single" w:sz="4" w:space="0" w:color="auto"/>
            </w:tcBorders>
            <w:shd w:val="clear" w:color="auto" w:fill="FAFAFA"/>
            <w:vAlign w:val="center"/>
          </w:tcPr>
          <w:p w14:paraId="4EC45826" w14:textId="039ED9B1"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807</w:t>
            </w:r>
            <w:r w:rsidR="001C18E6" w:rsidRPr="008366D1">
              <w:rPr>
                <w:rFonts w:ascii="Arial" w:hAnsi="Arial" w:cs="Arial"/>
                <w:sz w:val="18"/>
                <w:szCs w:val="18"/>
              </w:rPr>
              <w:t>,</w:t>
            </w:r>
            <w:r w:rsidRPr="008366D1">
              <w:rPr>
                <w:rFonts w:ascii="Arial" w:hAnsi="Arial" w:cs="Arial"/>
                <w:sz w:val="18"/>
                <w:szCs w:val="18"/>
                <w:lang w:val="en-GB"/>
              </w:rPr>
              <w:t>339</w:t>
            </w:r>
            <w:r w:rsidR="001C18E6" w:rsidRPr="008366D1">
              <w:rPr>
                <w:rFonts w:ascii="Arial" w:hAnsi="Arial" w:cs="Arial"/>
                <w:sz w:val="18"/>
                <w:szCs w:val="18"/>
              </w:rPr>
              <w:t>,</w:t>
            </w:r>
            <w:r w:rsidRPr="008366D1">
              <w:rPr>
                <w:rFonts w:ascii="Arial" w:hAnsi="Arial" w:cs="Arial"/>
                <w:sz w:val="18"/>
                <w:szCs w:val="18"/>
                <w:lang w:val="en-GB"/>
              </w:rPr>
              <w:t>911</w:t>
            </w:r>
          </w:p>
        </w:tc>
        <w:tc>
          <w:tcPr>
            <w:tcW w:w="1440" w:type="dxa"/>
            <w:tcBorders>
              <w:bottom w:val="single" w:sz="4" w:space="0" w:color="auto"/>
            </w:tcBorders>
            <w:shd w:val="clear" w:color="auto" w:fill="FAFAFA"/>
            <w:vAlign w:val="center"/>
          </w:tcPr>
          <w:p w14:paraId="5D767B07" w14:textId="0B2E3C8C"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180</w:t>
            </w:r>
            <w:r w:rsidR="001C18E6" w:rsidRPr="008366D1">
              <w:rPr>
                <w:rFonts w:ascii="Arial" w:hAnsi="Arial" w:cs="Arial"/>
                <w:sz w:val="18"/>
                <w:szCs w:val="18"/>
              </w:rPr>
              <w:t>,</w:t>
            </w:r>
            <w:r w:rsidRPr="008366D1">
              <w:rPr>
                <w:rFonts w:ascii="Arial" w:hAnsi="Arial" w:cs="Arial"/>
                <w:sz w:val="18"/>
                <w:szCs w:val="18"/>
                <w:lang w:val="en-GB"/>
              </w:rPr>
              <w:t>898</w:t>
            </w:r>
            <w:r w:rsidR="001C18E6" w:rsidRPr="008366D1">
              <w:rPr>
                <w:rFonts w:ascii="Arial" w:hAnsi="Arial" w:cs="Arial"/>
                <w:sz w:val="18"/>
                <w:szCs w:val="18"/>
              </w:rPr>
              <w:t>,</w:t>
            </w:r>
            <w:r w:rsidRPr="008366D1">
              <w:rPr>
                <w:rFonts w:ascii="Arial" w:hAnsi="Arial" w:cs="Arial"/>
                <w:sz w:val="18"/>
                <w:szCs w:val="18"/>
                <w:lang w:val="en-GB"/>
              </w:rPr>
              <w:t>975</w:t>
            </w:r>
          </w:p>
        </w:tc>
        <w:tc>
          <w:tcPr>
            <w:tcW w:w="1440" w:type="dxa"/>
            <w:tcBorders>
              <w:bottom w:val="single" w:sz="4" w:space="0" w:color="auto"/>
            </w:tcBorders>
            <w:shd w:val="clear" w:color="auto" w:fill="FAFAFA"/>
            <w:vAlign w:val="center"/>
          </w:tcPr>
          <w:p w14:paraId="255A917D" w14:textId="7E3ACBAC"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17</w:t>
            </w:r>
            <w:r w:rsidR="001C18E6" w:rsidRPr="008366D1">
              <w:rPr>
                <w:rFonts w:ascii="Arial" w:hAnsi="Arial" w:cs="Arial"/>
                <w:sz w:val="18"/>
                <w:szCs w:val="18"/>
              </w:rPr>
              <w:t>,</w:t>
            </w:r>
            <w:r w:rsidRPr="008366D1">
              <w:rPr>
                <w:rFonts w:ascii="Arial" w:hAnsi="Arial" w:cs="Arial"/>
                <w:sz w:val="18"/>
                <w:szCs w:val="18"/>
                <w:lang w:val="en-GB"/>
              </w:rPr>
              <w:t>643</w:t>
            </w:r>
            <w:r w:rsidR="001C18E6" w:rsidRPr="008366D1">
              <w:rPr>
                <w:rFonts w:ascii="Arial" w:hAnsi="Arial" w:cs="Arial"/>
                <w:sz w:val="18"/>
                <w:szCs w:val="18"/>
              </w:rPr>
              <w:t>,</w:t>
            </w:r>
            <w:r w:rsidRPr="008366D1">
              <w:rPr>
                <w:rFonts w:ascii="Arial" w:hAnsi="Arial" w:cs="Arial"/>
                <w:sz w:val="18"/>
                <w:szCs w:val="18"/>
                <w:lang w:val="en-GB"/>
              </w:rPr>
              <w:t>164</w:t>
            </w:r>
          </w:p>
        </w:tc>
        <w:tc>
          <w:tcPr>
            <w:tcW w:w="1440" w:type="dxa"/>
            <w:tcBorders>
              <w:bottom w:val="single" w:sz="4" w:space="0" w:color="auto"/>
            </w:tcBorders>
            <w:shd w:val="clear" w:color="auto" w:fill="FAFAFA"/>
            <w:vAlign w:val="center"/>
          </w:tcPr>
          <w:p w14:paraId="1E8C2900" w14:textId="240AE3AF"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8</w:t>
            </w:r>
            <w:r w:rsidR="001C18E6" w:rsidRPr="008366D1">
              <w:rPr>
                <w:rFonts w:ascii="Arial" w:hAnsi="Arial" w:cs="Arial"/>
                <w:sz w:val="18"/>
                <w:szCs w:val="18"/>
              </w:rPr>
              <w:t>,</w:t>
            </w:r>
            <w:r w:rsidRPr="008366D1">
              <w:rPr>
                <w:rFonts w:ascii="Arial" w:hAnsi="Arial" w:cs="Arial"/>
                <w:sz w:val="18"/>
                <w:szCs w:val="18"/>
                <w:lang w:val="en-GB"/>
              </w:rPr>
              <w:t>091</w:t>
            </w:r>
            <w:r w:rsidR="001C18E6" w:rsidRPr="008366D1">
              <w:rPr>
                <w:rFonts w:ascii="Arial" w:hAnsi="Arial" w:cs="Arial"/>
                <w:sz w:val="18"/>
                <w:szCs w:val="18"/>
              </w:rPr>
              <w:t>,</w:t>
            </w:r>
            <w:r w:rsidRPr="008366D1">
              <w:rPr>
                <w:rFonts w:ascii="Arial" w:hAnsi="Arial" w:cs="Arial"/>
                <w:sz w:val="18"/>
                <w:szCs w:val="18"/>
                <w:lang w:val="en-GB"/>
              </w:rPr>
              <w:t>653</w:t>
            </w:r>
          </w:p>
        </w:tc>
        <w:tc>
          <w:tcPr>
            <w:tcW w:w="1440" w:type="dxa"/>
            <w:tcBorders>
              <w:bottom w:val="single" w:sz="4" w:space="0" w:color="auto"/>
            </w:tcBorders>
            <w:shd w:val="clear" w:color="auto" w:fill="FAFAFA"/>
            <w:vAlign w:val="center"/>
          </w:tcPr>
          <w:p w14:paraId="020DAE82" w14:textId="4B0A8367"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141</w:t>
            </w:r>
            <w:r w:rsidR="001C18E6" w:rsidRPr="008366D1">
              <w:rPr>
                <w:rFonts w:ascii="Arial" w:hAnsi="Arial" w:cs="Arial"/>
                <w:sz w:val="18"/>
                <w:szCs w:val="18"/>
              </w:rPr>
              <w:t>,</w:t>
            </w:r>
            <w:r w:rsidRPr="008366D1">
              <w:rPr>
                <w:rFonts w:ascii="Arial" w:hAnsi="Arial" w:cs="Arial"/>
                <w:sz w:val="18"/>
                <w:szCs w:val="18"/>
                <w:lang w:val="en-GB"/>
              </w:rPr>
              <w:t>183</w:t>
            </w:r>
            <w:r w:rsidR="001C18E6" w:rsidRPr="008366D1">
              <w:rPr>
                <w:rFonts w:ascii="Arial" w:hAnsi="Arial" w:cs="Arial"/>
                <w:sz w:val="18"/>
                <w:szCs w:val="18"/>
              </w:rPr>
              <w:t>,</w:t>
            </w:r>
            <w:r w:rsidRPr="008366D1">
              <w:rPr>
                <w:rFonts w:ascii="Arial" w:hAnsi="Arial" w:cs="Arial"/>
                <w:sz w:val="18"/>
                <w:szCs w:val="18"/>
                <w:lang w:val="en-GB"/>
              </w:rPr>
              <w:t>173</w:t>
            </w:r>
          </w:p>
        </w:tc>
        <w:tc>
          <w:tcPr>
            <w:tcW w:w="1440" w:type="dxa"/>
            <w:tcBorders>
              <w:bottom w:val="single" w:sz="4" w:space="0" w:color="auto"/>
            </w:tcBorders>
            <w:shd w:val="clear" w:color="auto" w:fill="FAFAFA"/>
            <w:vAlign w:val="center"/>
          </w:tcPr>
          <w:p w14:paraId="61EC6BF8" w14:textId="7441A459" w:rsidR="00E47D61" w:rsidRPr="008366D1" w:rsidRDefault="007854CC" w:rsidP="00F66992">
            <w:pPr>
              <w:ind w:right="-72"/>
              <w:jc w:val="right"/>
              <w:rPr>
                <w:rFonts w:ascii="Arial" w:hAnsi="Arial" w:cs="Arial"/>
                <w:sz w:val="18"/>
                <w:szCs w:val="18"/>
              </w:rPr>
            </w:pPr>
            <w:r w:rsidRPr="008366D1">
              <w:rPr>
                <w:rFonts w:ascii="Arial" w:hAnsi="Arial" w:cs="Arial"/>
                <w:sz w:val="18"/>
                <w:szCs w:val="18"/>
                <w:lang w:val="en-GB"/>
              </w:rPr>
              <w:t>1</w:t>
            </w:r>
            <w:r w:rsidR="001C18E6" w:rsidRPr="008366D1">
              <w:rPr>
                <w:rFonts w:ascii="Arial" w:hAnsi="Arial" w:cs="Arial"/>
                <w:sz w:val="18"/>
                <w:szCs w:val="18"/>
              </w:rPr>
              <w:t>,</w:t>
            </w:r>
            <w:r w:rsidRPr="008366D1">
              <w:rPr>
                <w:rFonts w:ascii="Arial" w:hAnsi="Arial" w:cs="Arial"/>
                <w:sz w:val="18"/>
                <w:szCs w:val="18"/>
                <w:lang w:val="en-GB"/>
              </w:rPr>
              <w:t>476</w:t>
            </w:r>
            <w:r w:rsidR="001C18E6" w:rsidRPr="008366D1">
              <w:rPr>
                <w:rFonts w:ascii="Arial" w:hAnsi="Arial" w:cs="Arial"/>
                <w:sz w:val="18"/>
                <w:szCs w:val="18"/>
              </w:rPr>
              <w:t>,</w:t>
            </w:r>
            <w:r w:rsidRPr="008366D1">
              <w:rPr>
                <w:rFonts w:ascii="Arial" w:hAnsi="Arial" w:cs="Arial"/>
                <w:sz w:val="18"/>
                <w:szCs w:val="18"/>
                <w:lang w:val="en-GB"/>
              </w:rPr>
              <w:t>912</w:t>
            </w:r>
            <w:r w:rsidR="001C18E6" w:rsidRPr="008366D1">
              <w:rPr>
                <w:rFonts w:ascii="Arial" w:hAnsi="Arial" w:cs="Arial"/>
                <w:sz w:val="18"/>
                <w:szCs w:val="18"/>
              </w:rPr>
              <w:t>,</w:t>
            </w:r>
            <w:r w:rsidRPr="008366D1">
              <w:rPr>
                <w:rFonts w:ascii="Arial" w:hAnsi="Arial" w:cs="Arial"/>
                <w:sz w:val="18"/>
                <w:szCs w:val="18"/>
                <w:lang w:val="en-GB"/>
              </w:rPr>
              <w:t>212</w:t>
            </w:r>
          </w:p>
        </w:tc>
      </w:tr>
    </w:tbl>
    <w:p w14:paraId="2DC2B89A" w14:textId="77777777" w:rsidR="007C79B0" w:rsidRPr="008366D1" w:rsidRDefault="007C79B0" w:rsidP="00182AE9">
      <w:pPr>
        <w:jc w:val="both"/>
        <w:rPr>
          <w:rFonts w:ascii="Arial" w:hAnsi="Arial" w:cs="Arial"/>
          <w:sz w:val="18"/>
          <w:szCs w:val="18"/>
        </w:rPr>
      </w:pPr>
    </w:p>
    <w:p w14:paraId="2230AF15" w14:textId="077BB063" w:rsidR="00FD35A3" w:rsidRPr="008366D1" w:rsidRDefault="00FD35A3" w:rsidP="00182AE9">
      <w:pPr>
        <w:jc w:val="both"/>
        <w:rPr>
          <w:rFonts w:ascii="Arial" w:hAnsi="Arial" w:cs="Arial"/>
          <w:sz w:val="18"/>
          <w:szCs w:val="18"/>
        </w:rPr>
      </w:pPr>
      <w:r w:rsidRPr="008366D1">
        <w:rPr>
          <w:rFonts w:ascii="Arial" w:hAnsi="Arial" w:cs="Arial"/>
          <w:sz w:val="18"/>
          <w:szCs w:val="18"/>
        </w:rPr>
        <w:t>Depreciation charges of Baht</w:t>
      </w:r>
      <w:r w:rsidR="001C18E6" w:rsidRPr="008366D1">
        <w:rPr>
          <w:rFonts w:ascii="Arial" w:hAnsi="Arial" w:cs="Arial"/>
          <w:sz w:val="18"/>
          <w:szCs w:val="18"/>
        </w:rPr>
        <w:t xml:space="preserve"> </w:t>
      </w:r>
      <w:r w:rsidR="007854CC" w:rsidRPr="008366D1">
        <w:rPr>
          <w:rFonts w:ascii="Arial" w:hAnsi="Arial" w:cs="Arial"/>
          <w:sz w:val="18"/>
          <w:szCs w:val="18"/>
          <w:lang w:val="en-GB"/>
        </w:rPr>
        <w:t>307</w:t>
      </w:r>
      <w:r w:rsidR="001C18E6" w:rsidRPr="008366D1">
        <w:rPr>
          <w:rFonts w:ascii="Arial" w:hAnsi="Arial" w:cs="Arial"/>
          <w:sz w:val="18"/>
          <w:szCs w:val="18"/>
        </w:rPr>
        <w:t>,</w:t>
      </w:r>
      <w:r w:rsidR="007854CC" w:rsidRPr="008366D1">
        <w:rPr>
          <w:rFonts w:ascii="Arial" w:hAnsi="Arial" w:cs="Arial"/>
          <w:sz w:val="18"/>
          <w:szCs w:val="18"/>
          <w:lang w:val="en-GB"/>
        </w:rPr>
        <w:t>773</w:t>
      </w:r>
      <w:r w:rsidR="001C18E6" w:rsidRPr="008366D1">
        <w:rPr>
          <w:rFonts w:ascii="Arial" w:hAnsi="Arial" w:cs="Arial"/>
          <w:sz w:val="18"/>
          <w:szCs w:val="18"/>
        </w:rPr>
        <w:t>,</w:t>
      </w:r>
      <w:r w:rsidR="007854CC" w:rsidRPr="008366D1">
        <w:rPr>
          <w:rFonts w:ascii="Arial" w:hAnsi="Arial" w:cs="Arial"/>
          <w:sz w:val="18"/>
          <w:szCs w:val="18"/>
          <w:lang w:val="en-GB"/>
        </w:rPr>
        <w:t>594</w:t>
      </w:r>
      <w:r w:rsidR="001C18E6" w:rsidRPr="008366D1">
        <w:rPr>
          <w:rFonts w:ascii="Arial" w:hAnsi="Arial" w:cs="Arial"/>
          <w:sz w:val="18"/>
          <w:szCs w:val="18"/>
        </w:rPr>
        <w:t xml:space="preserve"> </w:t>
      </w:r>
      <w:r w:rsidR="00E54F69" w:rsidRPr="008366D1">
        <w:rPr>
          <w:rFonts w:ascii="Arial" w:hAnsi="Arial" w:cs="Arial"/>
          <w:sz w:val="18"/>
          <w:szCs w:val="18"/>
        </w:rPr>
        <w:t>(</w:t>
      </w:r>
      <w:r w:rsidR="007854CC" w:rsidRPr="008366D1">
        <w:rPr>
          <w:rFonts w:ascii="Arial" w:hAnsi="Arial" w:cs="Arial"/>
          <w:sz w:val="18"/>
          <w:szCs w:val="18"/>
          <w:lang w:val="en-GB"/>
        </w:rPr>
        <w:t>2022</w:t>
      </w:r>
      <w:r w:rsidR="00E54F69" w:rsidRPr="008366D1">
        <w:rPr>
          <w:rFonts w:ascii="Arial" w:hAnsi="Arial" w:cs="Arial"/>
          <w:sz w:val="18"/>
          <w:szCs w:val="18"/>
        </w:rPr>
        <w:t xml:space="preserve">: Baht </w:t>
      </w:r>
      <w:r w:rsidR="007854CC" w:rsidRPr="008366D1">
        <w:rPr>
          <w:rFonts w:ascii="Arial" w:hAnsi="Arial" w:cs="Arial"/>
          <w:sz w:val="18"/>
          <w:szCs w:val="18"/>
          <w:lang w:val="en-GB"/>
        </w:rPr>
        <w:t>322</w:t>
      </w:r>
      <w:r w:rsidR="00E47D61" w:rsidRPr="008366D1">
        <w:rPr>
          <w:rFonts w:ascii="Arial" w:hAnsi="Arial" w:cs="Arial"/>
          <w:sz w:val="18"/>
          <w:szCs w:val="18"/>
        </w:rPr>
        <w:t>,</w:t>
      </w:r>
      <w:r w:rsidR="007854CC" w:rsidRPr="008366D1">
        <w:rPr>
          <w:rFonts w:ascii="Arial" w:hAnsi="Arial" w:cs="Arial"/>
          <w:sz w:val="18"/>
          <w:szCs w:val="18"/>
          <w:lang w:val="en-GB"/>
        </w:rPr>
        <w:t>770</w:t>
      </w:r>
      <w:r w:rsidR="00E47D61" w:rsidRPr="008366D1">
        <w:rPr>
          <w:rFonts w:ascii="Arial" w:hAnsi="Arial" w:cs="Arial"/>
          <w:sz w:val="18"/>
          <w:szCs w:val="18"/>
        </w:rPr>
        <w:t>,</w:t>
      </w:r>
      <w:r w:rsidR="007854CC" w:rsidRPr="008366D1">
        <w:rPr>
          <w:rFonts w:ascii="Arial" w:hAnsi="Arial" w:cs="Arial"/>
          <w:sz w:val="18"/>
          <w:szCs w:val="18"/>
          <w:lang w:val="en-GB"/>
        </w:rPr>
        <w:t>988</w:t>
      </w:r>
      <w:r w:rsidRPr="008366D1">
        <w:rPr>
          <w:rFonts w:ascii="Arial" w:hAnsi="Arial" w:cs="Arial"/>
          <w:sz w:val="18"/>
          <w:szCs w:val="18"/>
        </w:rPr>
        <w:t>) were included in the costs of sales and services, Bah</w:t>
      </w:r>
      <w:r w:rsidR="001C18E6" w:rsidRPr="008366D1">
        <w:rPr>
          <w:rFonts w:ascii="Arial" w:hAnsi="Arial" w:cs="Arial"/>
          <w:sz w:val="18"/>
          <w:szCs w:val="18"/>
        </w:rPr>
        <w:t xml:space="preserve">t </w:t>
      </w:r>
      <w:r w:rsidR="007854CC" w:rsidRPr="008366D1">
        <w:rPr>
          <w:rFonts w:ascii="Arial" w:hAnsi="Arial" w:cs="Arial"/>
          <w:sz w:val="18"/>
          <w:szCs w:val="18"/>
          <w:lang w:val="en-GB"/>
        </w:rPr>
        <w:t>14</w:t>
      </w:r>
      <w:r w:rsidR="001C18E6" w:rsidRPr="008366D1">
        <w:rPr>
          <w:rFonts w:ascii="Arial" w:hAnsi="Arial" w:cs="Arial"/>
          <w:sz w:val="18"/>
          <w:szCs w:val="18"/>
        </w:rPr>
        <w:t>,</w:t>
      </w:r>
      <w:r w:rsidR="007854CC" w:rsidRPr="008366D1">
        <w:rPr>
          <w:rFonts w:ascii="Arial" w:hAnsi="Arial" w:cs="Arial"/>
          <w:sz w:val="18"/>
          <w:szCs w:val="18"/>
          <w:lang w:val="en-GB"/>
        </w:rPr>
        <w:t>302</w:t>
      </w:r>
      <w:r w:rsidR="001C18E6" w:rsidRPr="008366D1">
        <w:rPr>
          <w:rFonts w:ascii="Arial" w:hAnsi="Arial" w:cs="Arial"/>
          <w:sz w:val="18"/>
          <w:szCs w:val="18"/>
        </w:rPr>
        <w:t>,</w:t>
      </w:r>
      <w:r w:rsidR="007854CC" w:rsidRPr="008366D1">
        <w:rPr>
          <w:rFonts w:ascii="Arial" w:hAnsi="Arial" w:cs="Arial"/>
          <w:sz w:val="18"/>
          <w:szCs w:val="18"/>
          <w:lang w:val="en-GB"/>
        </w:rPr>
        <w:t>506</w:t>
      </w:r>
      <w:r w:rsidR="00B815A4" w:rsidRPr="008366D1">
        <w:rPr>
          <w:rFonts w:ascii="Arial" w:hAnsi="Arial" w:cs="Arial"/>
          <w:sz w:val="18"/>
          <w:szCs w:val="18"/>
          <w:lang w:val="en-GB"/>
        </w:rPr>
        <w:t xml:space="preserve"> </w:t>
      </w:r>
      <w:r w:rsidR="00B80652" w:rsidRPr="008366D1">
        <w:rPr>
          <w:rFonts w:ascii="Arial" w:hAnsi="Arial" w:cs="Arial"/>
          <w:sz w:val="18"/>
          <w:szCs w:val="18"/>
        </w:rPr>
        <w:t>(</w:t>
      </w:r>
      <w:r w:rsidR="007854CC" w:rsidRPr="008366D1">
        <w:rPr>
          <w:rFonts w:ascii="Arial" w:hAnsi="Arial" w:cs="Arial"/>
          <w:sz w:val="18"/>
          <w:szCs w:val="18"/>
          <w:lang w:val="en-GB"/>
        </w:rPr>
        <w:t>2022</w:t>
      </w:r>
      <w:r w:rsidRPr="008366D1">
        <w:rPr>
          <w:rFonts w:ascii="Arial" w:hAnsi="Arial" w:cs="Arial"/>
          <w:sz w:val="18"/>
          <w:szCs w:val="18"/>
        </w:rPr>
        <w:t xml:space="preserve">: Baht </w:t>
      </w:r>
      <w:r w:rsidR="007854CC" w:rsidRPr="008366D1">
        <w:rPr>
          <w:rFonts w:ascii="Arial" w:hAnsi="Arial" w:cs="Arial"/>
          <w:sz w:val="18"/>
          <w:szCs w:val="18"/>
          <w:lang w:val="en-GB"/>
        </w:rPr>
        <w:t>16</w:t>
      </w:r>
      <w:r w:rsidR="00E47D61" w:rsidRPr="008366D1">
        <w:rPr>
          <w:rFonts w:ascii="Arial" w:hAnsi="Arial" w:cs="Arial"/>
          <w:sz w:val="18"/>
          <w:szCs w:val="18"/>
          <w:lang w:val="en-GB"/>
        </w:rPr>
        <w:t>,</w:t>
      </w:r>
      <w:r w:rsidR="007854CC" w:rsidRPr="008366D1">
        <w:rPr>
          <w:rFonts w:ascii="Arial" w:hAnsi="Arial" w:cs="Arial"/>
          <w:sz w:val="18"/>
          <w:szCs w:val="18"/>
          <w:lang w:val="en-GB"/>
        </w:rPr>
        <w:t>371</w:t>
      </w:r>
      <w:r w:rsidR="00E47D61" w:rsidRPr="008366D1">
        <w:rPr>
          <w:rFonts w:ascii="Arial" w:hAnsi="Arial" w:cs="Arial"/>
          <w:sz w:val="18"/>
          <w:szCs w:val="18"/>
          <w:lang w:val="en-GB"/>
        </w:rPr>
        <w:t>,</w:t>
      </w:r>
      <w:r w:rsidR="007854CC" w:rsidRPr="008366D1">
        <w:rPr>
          <w:rFonts w:ascii="Arial" w:hAnsi="Arial" w:cs="Arial"/>
          <w:sz w:val="18"/>
          <w:szCs w:val="18"/>
          <w:lang w:val="en-GB"/>
        </w:rPr>
        <w:t>889</w:t>
      </w:r>
      <w:r w:rsidRPr="008366D1">
        <w:rPr>
          <w:rFonts w:ascii="Arial" w:hAnsi="Arial" w:cs="Arial"/>
          <w:sz w:val="18"/>
          <w:szCs w:val="18"/>
        </w:rPr>
        <w:t xml:space="preserve">) in administrative expenses </w:t>
      </w:r>
      <w:r w:rsidR="007A20E0" w:rsidRPr="008366D1">
        <w:rPr>
          <w:rFonts w:ascii="Arial" w:hAnsi="Arial" w:cs="Arial"/>
          <w:sz w:val="18"/>
          <w:szCs w:val="18"/>
        </w:rPr>
        <w:t>in</w:t>
      </w:r>
      <w:r w:rsidRPr="008366D1">
        <w:rPr>
          <w:rFonts w:ascii="Arial" w:hAnsi="Arial" w:cs="Arial"/>
          <w:sz w:val="18"/>
          <w:szCs w:val="18"/>
        </w:rPr>
        <w:t xml:space="preserve"> </w:t>
      </w:r>
      <w:r w:rsidR="00206B80" w:rsidRPr="008366D1">
        <w:rPr>
          <w:rFonts w:ascii="Arial" w:hAnsi="Arial" w:cs="Arial"/>
          <w:sz w:val="18"/>
          <w:szCs w:val="18"/>
        </w:rPr>
        <w:br/>
      </w:r>
      <w:r w:rsidRPr="008366D1">
        <w:rPr>
          <w:rFonts w:ascii="Arial" w:hAnsi="Arial" w:cs="Arial"/>
          <w:sz w:val="18"/>
          <w:szCs w:val="18"/>
        </w:rPr>
        <w:t>the separate statements of comprehensive income.</w:t>
      </w:r>
    </w:p>
    <w:p w14:paraId="40B988E1" w14:textId="77777777" w:rsidR="00FD35A3" w:rsidRPr="008366D1" w:rsidRDefault="00FD35A3" w:rsidP="00182AE9">
      <w:pPr>
        <w:jc w:val="thaiDistribute"/>
        <w:rPr>
          <w:rFonts w:ascii="Arial" w:hAnsi="Arial" w:cs="Arial"/>
          <w:sz w:val="18"/>
          <w:szCs w:val="18"/>
        </w:rPr>
      </w:pPr>
    </w:p>
    <w:p w14:paraId="28C4E7D2" w14:textId="77777777" w:rsidR="00E8461C" w:rsidRPr="008366D1" w:rsidRDefault="00E8461C" w:rsidP="00182AE9">
      <w:pPr>
        <w:jc w:val="thaiDistribute"/>
        <w:rPr>
          <w:rFonts w:ascii="Arial" w:hAnsi="Arial" w:cs="Arial"/>
          <w:snapToGrid w:val="0"/>
          <w:sz w:val="18"/>
          <w:szCs w:val="18"/>
        </w:rPr>
        <w:sectPr w:rsidR="00E8461C" w:rsidRPr="008366D1" w:rsidSect="006B3BDB">
          <w:headerReference w:type="default" r:id="rId14"/>
          <w:footerReference w:type="default" r:id="rId15"/>
          <w:pgSz w:w="16834" w:h="11909" w:orient="landscape" w:code="9"/>
          <w:pgMar w:top="1440" w:right="720" w:bottom="720" w:left="720" w:header="706" w:footer="706" w:gutter="0"/>
          <w:cols w:space="720"/>
          <w:docGrid w:linePitch="360"/>
        </w:sectPr>
      </w:pPr>
    </w:p>
    <w:p w14:paraId="169D6C74" w14:textId="77777777" w:rsidR="009F4364" w:rsidRPr="008366D1" w:rsidRDefault="009F4364">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BA1584" w:rsidRPr="008366D1" w14:paraId="0405E064" w14:textId="77777777" w:rsidTr="00613936">
        <w:trPr>
          <w:trHeight w:val="386"/>
        </w:trPr>
        <w:tc>
          <w:tcPr>
            <w:tcW w:w="9450" w:type="dxa"/>
            <w:shd w:val="clear" w:color="auto" w:fill="FFA543"/>
            <w:vAlign w:val="center"/>
          </w:tcPr>
          <w:p w14:paraId="6A456A24" w14:textId="1AD86061" w:rsidR="00BA1584" w:rsidRPr="008366D1" w:rsidRDefault="007854CC" w:rsidP="00613936">
            <w:pPr>
              <w:tabs>
                <w:tab w:val="left" w:pos="517"/>
              </w:tabs>
              <w:jc w:val="both"/>
              <w:rPr>
                <w:rFonts w:ascii="Arial" w:hAnsi="Arial" w:cs="Arial"/>
                <w:b/>
                <w:bCs/>
                <w:color w:val="FFFFFF"/>
                <w:sz w:val="18"/>
                <w:szCs w:val="18"/>
                <w:cs/>
                <w:lang w:eastAsia="th-TH"/>
              </w:rPr>
            </w:pPr>
            <w:r w:rsidRPr="008366D1">
              <w:rPr>
                <w:rFonts w:ascii="Arial" w:hAnsi="Arial" w:cs="Arial"/>
                <w:b/>
                <w:bCs/>
                <w:color w:val="FFFFFF"/>
                <w:sz w:val="18"/>
                <w:szCs w:val="18"/>
                <w:lang w:val="en-GB" w:eastAsia="th-TH"/>
              </w:rPr>
              <w:t>16</w:t>
            </w:r>
            <w:r w:rsidR="00BA1584" w:rsidRPr="008366D1">
              <w:rPr>
                <w:rFonts w:ascii="Arial" w:hAnsi="Arial" w:cs="Arial"/>
                <w:b/>
                <w:bCs/>
                <w:color w:val="FFFFFF"/>
                <w:sz w:val="18"/>
                <w:szCs w:val="18"/>
                <w:lang w:val="en-GB" w:eastAsia="th-TH"/>
              </w:rPr>
              <w:tab/>
              <w:t>Right-of-use assets, net</w:t>
            </w:r>
          </w:p>
        </w:tc>
      </w:tr>
    </w:tbl>
    <w:p w14:paraId="707E12B9" w14:textId="69EA518B" w:rsidR="00BA1584" w:rsidRPr="008366D1" w:rsidRDefault="00BA1584" w:rsidP="00C56F61">
      <w:pPr>
        <w:rPr>
          <w:rFonts w:ascii="Arial" w:hAnsi="Arial" w:cs="Arial"/>
          <w:sz w:val="18"/>
          <w:szCs w:val="18"/>
        </w:rPr>
      </w:pPr>
    </w:p>
    <w:p w14:paraId="5D473B41" w14:textId="30AB6C17" w:rsidR="00E53824" w:rsidRPr="008366D1" w:rsidRDefault="00E53824" w:rsidP="00E53824">
      <w:pPr>
        <w:rPr>
          <w:rFonts w:ascii="Arial" w:hAnsi="Arial" w:cs="Arial"/>
          <w:sz w:val="18"/>
          <w:szCs w:val="18"/>
        </w:rPr>
      </w:pPr>
      <w:r w:rsidRPr="008366D1">
        <w:rPr>
          <w:rFonts w:ascii="Arial" w:hAnsi="Arial" w:cs="Arial"/>
          <w:sz w:val="18"/>
          <w:szCs w:val="18"/>
        </w:rPr>
        <w:t xml:space="preserve">As at </w:t>
      </w:r>
      <w:r w:rsidR="007854CC" w:rsidRPr="008366D1">
        <w:rPr>
          <w:rFonts w:ascii="Arial" w:hAnsi="Arial" w:cs="Arial"/>
          <w:sz w:val="18"/>
          <w:szCs w:val="18"/>
          <w:lang w:val="en-GB"/>
        </w:rPr>
        <w:t>30</w:t>
      </w:r>
      <w:r w:rsidRPr="008366D1">
        <w:rPr>
          <w:rFonts w:ascii="Arial" w:hAnsi="Arial" w:cs="Arial"/>
          <w:sz w:val="18"/>
          <w:szCs w:val="18"/>
        </w:rPr>
        <w:t xml:space="preserve"> September </w:t>
      </w:r>
      <w:r w:rsidR="007854CC" w:rsidRPr="008366D1">
        <w:rPr>
          <w:rFonts w:ascii="Arial" w:hAnsi="Arial" w:cs="Arial"/>
          <w:sz w:val="18"/>
          <w:szCs w:val="18"/>
          <w:lang w:val="en-GB"/>
        </w:rPr>
        <w:t>2023</w:t>
      </w:r>
      <w:r w:rsidRPr="008366D1">
        <w:rPr>
          <w:rFonts w:ascii="Arial" w:hAnsi="Arial" w:cs="Arial"/>
          <w:sz w:val="18"/>
          <w:szCs w:val="18"/>
        </w:rPr>
        <w:t xml:space="preserve"> and </w:t>
      </w:r>
      <w:r w:rsidR="007854CC" w:rsidRPr="008366D1">
        <w:rPr>
          <w:rFonts w:ascii="Arial" w:hAnsi="Arial" w:cs="Arial"/>
          <w:sz w:val="18"/>
          <w:szCs w:val="18"/>
          <w:lang w:val="en-GB"/>
        </w:rPr>
        <w:t>2022</w:t>
      </w:r>
      <w:r w:rsidRPr="008366D1">
        <w:rPr>
          <w:rFonts w:ascii="Arial" w:hAnsi="Arial" w:cs="Arial"/>
          <w:sz w:val="18"/>
          <w:szCs w:val="18"/>
        </w:rPr>
        <w:t>, right-of-use assets balance</w:t>
      </w:r>
      <w:r w:rsidR="000661B1" w:rsidRPr="008366D1">
        <w:rPr>
          <w:rFonts w:ascii="Arial" w:hAnsi="Arial" w:cs="Arial"/>
          <w:sz w:val="18"/>
          <w:szCs w:val="18"/>
        </w:rPr>
        <w:t>s</w:t>
      </w:r>
      <w:r w:rsidRPr="008366D1">
        <w:rPr>
          <w:rFonts w:ascii="Arial" w:hAnsi="Arial" w:cs="Arial"/>
          <w:sz w:val="18"/>
          <w:szCs w:val="18"/>
        </w:rPr>
        <w:t xml:space="preserve"> were as follows:</w:t>
      </w:r>
    </w:p>
    <w:p w14:paraId="262DB6D2" w14:textId="77777777" w:rsidR="00E53824" w:rsidRPr="008366D1" w:rsidRDefault="00E53824" w:rsidP="00C56F61">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3E2CC8" w:rsidRPr="008366D1" w14:paraId="462B7EF1" w14:textId="77777777" w:rsidTr="004402E9">
        <w:tc>
          <w:tcPr>
            <w:tcW w:w="4277" w:type="dxa"/>
            <w:vAlign w:val="bottom"/>
          </w:tcPr>
          <w:p w14:paraId="7F628877" w14:textId="77777777" w:rsidR="003E2CC8" w:rsidRPr="008366D1" w:rsidRDefault="003E2CC8" w:rsidP="003E2CC8">
            <w:pPr>
              <w:ind w:left="-82"/>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021A37D1" w14:textId="77777777" w:rsidR="003E2CC8" w:rsidRPr="008366D1" w:rsidRDefault="003E2CC8" w:rsidP="003E2CC8">
            <w:pPr>
              <w:ind w:right="-72"/>
              <w:jc w:val="center"/>
              <w:rPr>
                <w:rFonts w:ascii="Arial" w:hAnsi="Arial" w:cs="Arial"/>
                <w:b/>
                <w:bCs/>
                <w:spacing w:val="-4"/>
                <w:sz w:val="18"/>
                <w:szCs w:val="18"/>
              </w:rPr>
            </w:pPr>
            <w:r w:rsidRPr="008366D1">
              <w:rPr>
                <w:rFonts w:ascii="Arial" w:hAnsi="Arial" w:cs="Arial"/>
                <w:b/>
                <w:bCs/>
                <w:spacing w:val="-4"/>
                <w:sz w:val="18"/>
                <w:szCs w:val="18"/>
              </w:rPr>
              <w:t xml:space="preserve">Consolidated </w:t>
            </w:r>
          </w:p>
          <w:p w14:paraId="42DC06B2" w14:textId="77777777" w:rsidR="003E2CC8" w:rsidRPr="008366D1" w:rsidRDefault="003E2CC8" w:rsidP="003E2CC8">
            <w:pPr>
              <w:ind w:right="-72"/>
              <w:jc w:val="center"/>
              <w:rPr>
                <w:rFonts w:ascii="Arial" w:hAnsi="Arial" w:cs="Arial"/>
                <w:b/>
                <w:bCs/>
                <w:spacing w:val="-4"/>
                <w:sz w:val="18"/>
                <w:szCs w:val="18"/>
              </w:rPr>
            </w:pPr>
            <w:r w:rsidRPr="008366D1">
              <w:rPr>
                <w:rFonts w:ascii="Arial" w:hAnsi="Arial" w:cs="Arial"/>
                <w:b/>
                <w:bCs/>
                <w:spacing w:val="-4"/>
                <w:sz w:val="18"/>
                <w:szCs w:val="18"/>
              </w:rPr>
              <w:t xml:space="preserve">financial </w:t>
            </w:r>
            <w:r w:rsidRPr="008366D1">
              <w:rPr>
                <w:rFonts w:ascii="Arial" w:hAnsi="Arial" w:cs="Arial"/>
                <w:b/>
                <w:bCs/>
                <w:sz w:val="18"/>
                <w:szCs w:val="18"/>
              </w:rPr>
              <w:t>statements</w:t>
            </w:r>
          </w:p>
        </w:tc>
        <w:tc>
          <w:tcPr>
            <w:tcW w:w="2592" w:type="dxa"/>
            <w:gridSpan w:val="2"/>
            <w:tcBorders>
              <w:top w:val="single" w:sz="4" w:space="0" w:color="auto"/>
              <w:bottom w:val="single" w:sz="4" w:space="0" w:color="auto"/>
            </w:tcBorders>
            <w:shd w:val="clear" w:color="auto" w:fill="auto"/>
            <w:vAlign w:val="bottom"/>
          </w:tcPr>
          <w:p w14:paraId="0DF9B63B" w14:textId="77777777" w:rsidR="003E2CC8" w:rsidRPr="008366D1" w:rsidRDefault="003E2CC8" w:rsidP="003E2CC8">
            <w:pPr>
              <w:ind w:right="-72"/>
              <w:jc w:val="center"/>
              <w:rPr>
                <w:rFonts w:ascii="Arial" w:hAnsi="Arial" w:cs="Arial"/>
                <w:b/>
                <w:bCs/>
                <w:sz w:val="18"/>
                <w:szCs w:val="18"/>
              </w:rPr>
            </w:pPr>
            <w:r w:rsidRPr="008366D1">
              <w:rPr>
                <w:rFonts w:ascii="Arial" w:hAnsi="Arial" w:cs="Arial"/>
                <w:b/>
                <w:bCs/>
                <w:sz w:val="18"/>
                <w:szCs w:val="18"/>
              </w:rPr>
              <w:t xml:space="preserve">Separate </w:t>
            </w:r>
          </w:p>
          <w:p w14:paraId="3FD0BE90" w14:textId="77777777" w:rsidR="003E2CC8" w:rsidRPr="008366D1" w:rsidRDefault="003E2CC8" w:rsidP="003E2CC8">
            <w:pPr>
              <w:ind w:right="-72"/>
              <w:jc w:val="center"/>
              <w:rPr>
                <w:rFonts w:ascii="Arial" w:hAnsi="Arial" w:cs="Arial"/>
                <w:b/>
                <w:bCs/>
                <w:sz w:val="18"/>
                <w:szCs w:val="18"/>
              </w:rPr>
            </w:pPr>
            <w:r w:rsidRPr="008366D1">
              <w:rPr>
                <w:rFonts w:ascii="Arial" w:hAnsi="Arial" w:cs="Arial"/>
                <w:b/>
                <w:bCs/>
                <w:sz w:val="18"/>
                <w:szCs w:val="18"/>
              </w:rPr>
              <w:t>financial statements</w:t>
            </w:r>
          </w:p>
        </w:tc>
      </w:tr>
      <w:tr w:rsidR="003E2CC8" w:rsidRPr="008366D1" w14:paraId="7C60264B" w14:textId="77777777" w:rsidTr="004402E9">
        <w:tc>
          <w:tcPr>
            <w:tcW w:w="4277" w:type="dxa"/>
            <w:vAlign w:val="bottom"/>
          </w:tcPr>
          <w:p w14:paraId="0DB1BB38" w14:textId="77777777" w:rsidR="003E2CC8" w:rsidRPr="008366D1" w:rsidRDefault="003E2CC8" w:rsidP="003E2CC8">
            <w:pPr>
              <w:ind w:left="-82"/>
              <w:rPr>
                <w:rFonts w:ascii="Arial" w:hAnsi="Arial" w:cs="Arial"/>
                <w:b/>
                <w:bCs/>
                <w:sz w:val="18"/>
                <w:szCs w:val="18"/>
              </w:rPr>
            </w:pPr>
          </w:p>
        </w:tc>
        <w:tc>
          <w:tcPr>
            <w:tcW w:w="1296" w:type="dxa"/>
            <w:tcBorders>
              <w:top w:val="single" w:sz="4" w:space="0" w:color="auto"/>
            </w:tcBorders>
            <w:vAlign w:val="bottom"/>
          </w:tcPr>
          <w:p w14:paraId="76681ABF" w14:textId="3176DC0C" w:rsidR="003E2CC8" w:rsidRPr="008366D1" w:rsidRDefault="007854CC" w:rsidP="003E2CC8">
            <w:pPr>
              <w:spacing w:line="200" w:lineRule="exact"/>
              <w:ind w:right="-72"/>
              <w:jc w:val="right"/>
              <w:rPr>
                <w:rFonts w:ascii="Arial" w:hAnsi="Arial" w:cs="Arial"/>
                <w:b/>
                <w:bCs/>
                <w:sz w:val="18"/>
                <w:szCs w:val="18"/>
                <w:cs/>
                <w:lang w:val="en-GB"/>
              </w:rPr>
            </w:pPr>
            <w:r w:rsidRPr="008366D1">
              <w:rPr>
                <w:rFonts w:ascii="Arial" w:hAnsi="Arial" w:cs="Arial"/>
                <w:b/>
                <w:bCs/>
                <w:sz w:val="18"/>
                <w:szCs w:val="18"/>
                <w:lang w:val="en-GB"/>
              </w:rPr>
              <w:t>2023</w:t>
            </w:r>
          </w:p>
        </w:tc>
        <w:tc>
          <w:tcPr>
            <w:tcW w:w="1296" w:type="dxa"/>
            <w:tcBorders>
              <w:top w:val="single" w:sz="4" w:space="0" w:color="auto"/>
            </w:tcBorders>
            <w:vAlign w:val="bottom"/>
          </w:tcPr>
          <w:p w14:paraId="12D71590" w14:textId="1C57BB7F" w:rsidR="003E2CC8" w:rsidRPr="008366D1" w:rsidRDefault="007854CC" w:rsidP="003E2CC8">
            <w:pPr>
              <w:spacing w:line="200" w:lineRule="exact"/>
              <w:ind w:right="-72"/>
              <w:jc w:val="right"/>
              <w:rPr>
                <w:rFonts w:ascii="Arial" w:hAnsi="Arial" w:cs="Arial"/>
                <w:b/>
                <w:bCs/>
                <w:sz w:val="18"/>
                <w:szCs w:val="18"/>
              </w:rPr>
            </w:pPr>
            <w:r w:rsidRPr="008366D1">
              <w:rPr>
                <w:rFonts w:ascii="Arial" w:hAnsi="Arial" w:cs="Arial"/>
                <w:b/>
                <w:bCs/>
                <w:sz w:val="18"/>
                <w:szCs w:val="18"/>
                <w:lang w:val="en-GB"/>
              </w:rPr>
              <w:t>2022</w:t>
            </w:r>
          </w:p>
        </w:tc>
        <w:tc>
          <w:tcPr>
            <w:tcW w:w="1296" w:type="dxa"/>
            <w:tcBorders>
              <w:top w:val="single" w:sz="4" w:space="0" w:color="auto"/>
            </w:tcBorders>
            <w:vAlign w:val="bottom"/>
          </w:tcPr>
          <w:p w14:paraId="6062F8AC" w14:textId="572B3BCD" w:rsidR="003E2CC8" w:rsidRPr="008366D1" w:rsidRDefault="007854CC" w:rsidP="003E2CC8">
            <w:pPr>
              <w:spacing w:line="200" w:lineRule="exact"/>
              <w:ind w:right="-72"/>
              <w:jc w:val="right"/>
              <w:rPr>
                <w:rFonts w:ascii="Arial" w:hAnsi="Arial" w:cs="Arial"/>
                <w:b/>
                <w:bCs/>
                <w:sz w:val="18"/>
                <w:szCs w:val="18"/>
                <w:cs/>
                <w:lang w:val="en-GB"/>
              </w:rPr>
            </w:pPr>
            <w:r w:rsidRPr="008366D1">
              <w:rPr>
                <w:rFonts w:ascii="Arial" w:hAnsi="Arial" w:cs="Arial"/>
                <w:b/>
                <w:bCs/>
                <w:sz w:val="18"/>
                <w:szCs w:val="18"/>
                <w:lang w:val="en-GB"/>
              </w:rPr>
              <w:t>2023</w:t>
            </w:r>
          </w:p>
        </w:tc>
        <w:tc>
          <w:tcPr>
            <w:tcW w:w="1296" w:type="dxa"/>
            <w:tcBorders>
              <w:top w:val="single" w:sz="4" w:space="0" w:color="auto"/>
            </w:tcBorders>
            <w:vAlign w:val="bottom"/>
          </w:tcPr>
          <w:p w14:paraId="4FEAC3A3" w14:textId="09DDD161" w:rsidR="003E2CC8" w:rsidRPr="008366D1" w:rsidRDefault="007854CC" w:rsidP="003E2CC8">
            <w:pPr>
              <w:spacing w:line="200" w:lineRule="exact"/>
              <w:ind w:right="-72"/>
              <w:jc w:val="right"/>
              <w:rPr>
                <w:rFonts w:ascii="Arial" w:hAnsi="Arial" w:cs="Arial"/>
                <w:b/>
                <w:bCs/>
                <w:sz w:val="18"/>
                <w:szCs w:val="18"/>
              </w:rPr>
            </w:pPr>
            <w:r w:rsidRPr="008366D1">
              <w:rPr>
                <w:rFonts w:ascii="Arial" w:hAnsi="Arial" w:cs="Arial"/>
                <w:b/>
                <w:bCs/>
                <w:sz w:val="18"/>
                <w:szCs w:val="18"/>
                <w:lang w:val="en-GB"/>
              </w:rPr>
              <w:t>2022</w:t>
            </w:r>
          </w:p>
        </w:tc>
      </w:tr>
      <w:tr w:rsidR="003E2CC8" w:rsidRPr="008366D1" w14:paraId="11D1E89B" w14:textId="77777777" w:rsidTr="004402E9">
        <w:tc>
          <w:tcPr>
            <w:tcW w:w="4277" w:type="dxa"/>
            <w:vAlign w:val="bottom"/>
          </w:tcPr>
          <w:p w14:paraId="0FAA0289" w14:textId="77777777" w:rsidR="003E2CC8" w:rsidRPr="008366D1" w:rsidRDefault="003E2CC8" w:rsidP="003E2CC8">
            <w:pPr>
              <w:ind w:left="-82"/>
              <w:rPr>
                <w:rFonts w:ascii="Arial" w:hAnsi="Arial" w:cs="Arial"/>
                <w:b/>
                <w:bCs/>
                <w:sz w:val="18"/>
                <w:szCs w:val="18"/>
              </w:rPr>
            </w:pPr>
          </w:p>
        </w:tc>
        <w:tc>
          <w:tcPr>
            <w:tcW w:w="1296" w:type="dxa"/>
            <w:tcBorders>
              <w:bottom w:val="single" w:sz="4" w:space="0" w:color="auto"/>
            </w:tcBorders>
            <w:shd w:val="clear" w:color="auto" w:fill="auto"/>
            <w:vAlign w:val="bottom"/>
          </w:tcPr>
          <w:p w14:paraId="082FFBD8" w14:textId="77777777" w:rsidR="003E2CC8" w:rsidRPr="008366D1" w:rsidRDefault="003E2CC8" w:rsidP="003E2CC8">
            <w:pPr>
              <w:spacing w:line="200" w:lineRule="exact"/>
              <w:ind w:right="-72"/>
              <w:jc w:val="right"/>
              <w:rPr>
                <w:rFonts w:ascii="Arial" w:hAnsi="Arial" w:cs="Arial"/>
                <w:b/>
                <w:bCs/>
                <w:sz w:val="18"/>
                <w:szCs w:val="18"/>
              </w:rPr>
            </w:pPr>
            <w:r w:rsidRPr="008366D1">
              <w:rPr>
                <w:rFonts w:ascii="Arial" w:hAnsi="Arial" w:cs="Arial"/>
                <w:b/>
                <w:bCs/>
                <w:sz w:val="18"/>
                <w:szCs w:val="18"/>
              </w:rPr>
              <w:t>Baht</w:t>
            </w:r>
          </w:p>
        </w:tc>
        <w:tc>
          <w:tcPr>
            <w:tcW w:w="1296" w:type="dxa"/>
            <w:tcBorders>
              <w:bottom w:val="single" w:sz="4" w:space="0" w:color="auto"/>
            </w:tcBorders>
            <w:shd w:val="clear" w:color="auto" w:fill="auto"/>
            <w:vAlign w:val="bottom"/>
          </w:tcPr>
          <w:p w14:paraId="33DD382E" w14:textId="77777777" w:rsidR="003E2CC8" w:rsidRPr="008366D1" w:rsidRDefault="003E2CC8" w:rsidP="003E2CC8">
            <w:pPr>
              <w:spacing w:line="200" w:lineRule="exact"/>
              <w:ind w:right="-72"/>
              <w:jc w:val="right"/>
              <w:rPr>
                <w:rFonts w:ascii="Arial" w:hAnsi="Arial" w:cs="Arial"/>
                <w:b/>
                <w:bCs/>
                <w:sz w:val="18"/>
                <w:szCs w:val="18"/>
              </w:rPr>
            </w:pPr>
            <w:r w:rsidRPr="008366D1">
              <w:rPr>
                <w:rFonts w:ascii="Arial" w:hAnsi="Arial" w:cs="Arial"/>
                <w:b/>
                <w:bCs/>
                <w:sz w:val="18"/>
                <w:szCs w:val="18"/>
              </w:rPr>
              <w:t>Baht</w:t>
            </w:r>
          </w:p>
        </w:tc>
        <w:tc>
          <w:tcPr>
            <w:tcW w:w="1296" w:type="dxa"/>
            <w:tcBorders>
              <w:bottom w:val="single" w:sz="4" w:space="0" w:color="auto"/>
            </w:tcBorders>
            <w:shd w:val="clear" w:color="auto" w:fill="auto"/>
            <w:vAlign w:val="bottom"/>
          </w:tcPr>
          <w:p w14:paraId="48C104B8" w14:textId="77777777" w:rsidR="003E2CC8" w:rsidRPr="008366D1" w:rsidRDefault="003E2CC8" w:rsidP="003E2CC8">
            <w:pPr>
              <w:spacing w:line="200" w:lineRule="exact"/>
              <w:ind w:right="-72"/>
              <w:jc w:val="right"/>
              <w:rPr>
                <w:rFonts w:ascii="Arial" w:hAnsi="Arial" w:cs="Arial"/>
                <w:b/>
                <w:bCs/>
                <w:sz w:val="18"/>
                <w:szCs w:val="18"/>
              </w:rPr>
            </w:pPr>
            <w:r w:rsidRPr="008366D1">
              <w:rPr>
                <w:rFonts w:ascii="Arial" w:hAnsi="Arial" w:cs="Arial"/>
                <w:b/>
                <w:bCs/>
                <w:sz w:val="18"/>
                <w:szCs w:val="18"/>
              </w:rPr>
              <w:t>Baht</w:t>
            </w:r>
          </w:p>
        </w:tc>
        <w:tc>
          <w:tcPr>
            <w:tcW w:w="1296" w:type="dxa"/>
            <w:tcBorders>
              <w:bottom w:val="single" w:sz="4" w:space="0" w:color="auto"/>
            </w:tcBorders>
            <w:shd w:val="clear" w:color="auto" w:fill="auto"/>
            <w:vAlign w:val="bottom"/>
          </w:tcPr>
          <w:p w14:paraId="2FDECFAD" w14:textId="77777777" w:rsidR="003E2CC8" w:rsidRPr="008366D1" w:rsidRDefault="003E2CC8" w:rsidP="003E2CC8">
            <w:pPr>
              <w:spacing w:line="200" w:lineRule="exact"/>
              <w:ind w:right="-72"/>
              <w:jc w:val="right"/>
              <w:rPr>
                <w:rFonts w:ascii="Arial" w:hAnsi="Arial" w:cs="Arial"/>
                <w:b/>
                <w:bCs/>
                <w:sz w:val="18"/>
                <w:szCs w:val="18"/>
              </w:rPr>
            </w:pPr>
            <w:r w:rsidRPr="008366D1">
              <w:rPr>
                <w:rFonts w:ascii="Arial" w:hAnsi="Arial" w:cs="Arial"/>
                <w:b/>
                <w:bCs/>
                <w:sz w:val="18"/>
                <w:szCs w:val="18"/>
              </w:rPr>
              <w:t>Baht</w:t>
            </w:r>
          </w:p>
        </w:tc>
      </w:tr>
      <w:tr w:rsidR="003E2CC8" w:rsidRPr="008366D1" w14:paraId="219826EB" w14:textId="77777777" w:rsidTr="004402E9">
        <w:tc>
          <w:tcPr>
            <w:tcW w:w="4277" w:type="dxa"/>
            <w:vAlign w:val="bottom"/>
          </w:tcPr>
          <w:p w14:paraId="5253F16B" w14:textId="796C34F9" w:rsidR="003E2CC8" w:rsidRPr="008366D1" w:rsidRDefault="003E2CC8" w:rsidP="003E2CC8">
            <w:pPr>
              <w:ind w:left="-82"/>
              <w:rPr>
                <w:rFonts w:ascii="Arial" w:hAnsi="Arial" w:cs="Arial"/>
                <w:sz w:val="18"/>
                <w:szCs w:val="18"/>
              </w:rPr>
            </w:pPr>
          </w:p>
        </w:tc>
        <w:tc>
          <w:tcPr>
            <w:tcW w:w="1296" w:type="dxa"/>
            <w:shd w:val="clear" w:color="auto" w:fill="FAFAFA"/>
            <w:vAlign w:val="bottom"/>
          </w:tcPr>
          <w:p w14:paraId="79617DDE" w14:textId="77777777" w:rsidR="003E2CC8" w:rsidRPr="008366D1" w:rsidRDefault="003E2CC8" w:rsidP="003E2CC8">
            <w:pPr>
              <w:ind w:right="-72"/>
              <w:jc w:val="right"/>
              <w:rPr>
                <w:rFonts w:ascii="Arial" w:hAnsi="Arial" w:cs="Arial"/>
                <w:sz w:val="18"/>
                <w:szCs w:val="18"/>
              </w:rPr>
            </w:pPr>
          </w:p>
        </w:tc>
        <w:tc>
          <w:tcPr>
            <w:tcW w:w="1296" w:type="dxa"/>
            <w:vAlign w:val="bottom"/>
          </w:tcPr>
          <w:p w14:paraId="2C26B259" w14:textId="77777777" w:rsidR="003E2CC8" w:rsidRPr="008366D1" w:rsidRDefault="003E2CC8" w:rsidP="003E2CC8">
            <w:pPr>
              <w:ind w:right="-72"/>
              <w:jc w:val="right"/>
              <w:rPr>
                <w:rFonts w:ascii="Arial" w:hAnsi="Arial" w:cs="Arial"/>
                <w:sz w:val="18"/>
                <w:szCs w:val="18"/>
              </w:rPr>
            </w:pPr>
          </w:p>
        </w:tc>
        <w:tc>
          <w:tcPr>
            <w:tcW w:w="1296" w:type="dxa"/>
            <w:shd w:val="clear" w:color="auto" w:fill="FAFAFA"/>
            <w:vAlign w:val="bottom"/>
          </w:tcPr>
          <w:p w14:paraId="6394CE2E" w14:textId="77777777" w:rsidR="003E2CC8" w:rsidRPr="008366D1" w:rsidRDefault="003E2CC8" w:rsidP="003E2C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5EB6B059" w14:textId="77777777" w:rsidR="003E2CC8" w:rsidRPr="008366D1" w:rsidRDefault="003E2CC8" w:rsidP="003E2CC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47D61" w:rsidRPr="008366D1" w14:paraId="19F97A72" w14:textId="77777777" w:rsidTr="004402E9">
        <w:tc>
          <w:tcPr>
            <w:tcW w:w="4277" w:type="dxa"/>
            <w:vAlign w:val="bottom"/>
          </w:tcPr>
          <w:p w14:paraId="6519BE04" w14:textId="07699B01" w:rsidR="00E47D61" w:rsidRPr="008366D1" w:rsidRDefault="00E47D61" w:rsidP="00E47D61">
            <w:pPr>
              <w:ind w:left="-82"/>
              <w:rPr>
                <w:rFonts w:ascii="Arial" w:hAnsi="Arial" w:cs="Arial"/>
                <w:sz w:val="18"/>
                <w:szCs w:val="18"/>
              </w:rPr>
            </w:pPr>
            <w:r w:rsidRPr="008366D1">
              <w:rPr>
                <w:rFonts w:ascii="Arial" w:hAnsi="Arial" w:cs="Arial"/>
                <w:sz w:val="18"/>
                <w:szCs w:val="18"/>
              </w:rPr>
              <w:t>Billboard space</w:t>
            </w:r>
          </w:p>
        </w:tc>
        <w:tc>
          <w:tcPr>
            <w:tcW w:w="1296" w:type="dxa"/>
            <w:shd w:val="clear" w:color="auto" w:fill="FAFAFA"/>
            <w:vAlign w:val="bottom"/>
          </w:tcPr>
          <w:p w14:paraId="279B8595" w14:textId="2BA48CCE"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584</w:t>
            </w:r>
            <w:r w:rsidR="00E250A3" w:rsidRPr="008366D1">
              <w:rPr>
                <w:rFonts w:ascii="Arial" w:hAnsi="Arial" w:cs="Arial"/>
                <w:sz w:val="18"/>
                <w:szCs w:val="18"/>
              </w:rPr>
              <w:t>,</w:t>
            </w:r>
            <w:r w:rsidRPr="008366D1">
              <w:rPr>
                <w:rFonts w:ascii="Arial" w:hAnsi="Arial" w:cs="Arial"/>
                <w:sz w:val="18"/>
                <w:szCs w:val="18"/>
                <w:lang w:val="en-GB"/>
              </w:rPr>
              <w:t>278</w:t>
            </w:r>
          </w:p>
        </w:tc>
        <w:tc>
          <w:tcPr>
            <w:tcW w:w="1296" w:type="dxa"/>
            <w:vAlign w:val="bottom"/>
          </w:tcPr>
          <w:p w14:paraId="14606EB6" w14:textId="17C1B3A8"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764</w:t>
            </w:r>
            <w:r w:rsidR="00E47D61" w:rsidRPr="008366D1">
              <w:rPr>
                <w:rFonts w:ascii="Arial" w:hAnsi="Arial" w:cs="Arial"/>
                <w:sz w:val="18"/>
                <w:szCs w:val="18"/>
              </w:rPr>
              <w:t>,</w:t>
            </w:r>
            <w:r w:rsidRPr="008366D1">
              <w:rPr>
                <w:rFonts w:ascii="Arial" w:hAnsi="Arial" w:cs="Arial"/>
                <w:sz w:val="18"/>
                <w:szCs w:val="18"/>
                <w:lang w:val="en-GB"/>
              </w:rPr>
              <w:t>094</w:t>
            </w:r>
          </w:p>
        </w:tc>
        <w:tc>
          <w:tcPr>
            <w:tcW w:w="1296" w:type="dxa"/>
            <w:shd w:val="clear" w:color="auto" w:fill="FAFAFA"/>
            <w:vAlign w:val="bottom"/>
          </w:tcPr>
          <w:p w14:paraId="5283FDD4" w14:textId="4B9EE4E5"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584</w:t>
            </w:r>
            <w:r w:rsidR="00E250A3" w:rsidRPr="008366D1">
              <w:rPr>
                <w:rFonts w:ascii="Arial" w:hAnsi="Arial" w:cs="Arial"/>
                <w:sz w:val="18"/>
                <w:szCs w:val="18"/>
              </w:rPr>
              <w:t>,</w:t>
            </w:r>
            <w:r w:rsidRPr="008366D1">
              <w:rPr>
                <w:rFonts w:ascii="Arial" w:hAnsi="Arial" w:cs="Arial"/>
                <w:sz w:val="18"/>
                <w:szCs w:val="18"/>
                <w:lang w:val="en-GB"/>
              </w:rPr>
              <w:t>278</w:t>
            </w:r>
          </w:p>
        </w:tc>
        <w:tc>
          <w:tcPr>
            <w:tcW w:w="1296" w:type="dxa"/>
            <w:vAlign w:val="bottom"/>
          </w:tcPr>
          <w:p w14:paraId="2CAD9352" w14:textId="4D172F9F"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764</w:t>
            </w:r>
            <w:r w:rsidR="00E47D61" w:rsidRPr="008366D1">
              <w:rPr>
                <w:rFonts w:ascii="Arial" w:hAnsi="Arial" w:cs="Arial"/>
                <w:sz w:val="18"/>
                <w:szCs w:val="18"/>
              </w:rPr>
              <w:t>,</w:t>
            </w:r>
            <w:r w:rsidRPr="008366D1">
              <w:rPr>
                <w:rFonts w:ascii="Arial" w:hAnsi="Arial" w:cs="Arial"/>
                <w:sz w:val="18"/>
                <w:szCs w:val="18"/>
                <w:lang w:val="en-GB"/>
              </w:rPr>
              <w:t>094</w:t>
            </w:r>
          </w:p>
        </w:tc>
      </w:tr>
      <w:tr w:rsidR="00E47D61" w:rsidRPr="008366D1" w14:paraId="6DF7409A" w14:textId="77777777" w:rsidTr="004402E9">
        <w:tc>
          <w:tcPr>
            <w:tcW w:w="4277" w:type="dxa"/>
            <w:vAlign w:val="bottom"/>
          </w:tcPr>
          <w:p w14:paraId="12DB3019" w14:textId="77777777" w:rsidR="00E47D61" w:rsidRPr="008366D1" w:rsidRDefault="00E47D61" w:rsidP="00E47D61">
            <w:pPr>
              <w:ind w:left="-82" w:right="-72"/>
              <w:rPr>
                <w:rFonts w:ascii="Arial" w:hAnsi="Arial" w:cs="Arial"/>
                <w:sz w:val="18"/>
                <w:szCs w:val="18"/>
              </w:rPr>
            </w:pPr>
          </w:p>
        </w:tc>
        <w:tc>
          <w:tcPr>
            <w:tcW w:w="1296" w:type="dxa"/>
            <w:tcBorders>
              <w:top w:val="single" w:sz="4" w:space="0" w:color="auto"/>
            </w:tcBorders>
            <w:shd w:val="clear" w:color="auto" w:fill="FAFAFA"/>
            <w:vAlign w:val="bottom"/>
          </w:tcPr>
          <w:p w14:paraId="7DD0E9E6" w14:textId="77777777" w:rsidR="00E47D61" w:rsidRPr="008366D1" w:rsidRDefault="00E47D61" w:rsidP="00E47D61">
            <w:pPr>
              <w:ind w:right="-72"/>
              <w:jc w:val="right"/>
              <w:rPr>
                <w:rFonts w:ascii="Arial" w:hAnsi="Arial" w:cs="Arial"/>
                <w:sz w:val="18"/>
                <w:szCs w:val="18"/>
              </w:rPr>
            </w:pPr>
          </w:p>
        </w:tc>
        <w:tc>
          <w:tcPr>
            <w:tcW w:w="1296" w:type="dxa"/>
            <w:tcBorders>
              <w:top w:val="single" w:sz="4" w:space="0" w:color="auto"/>
            </w:tcBorders>
            <w:vAlign w:val="bottom"/>
          </w:tcPr>
          <w:p w14:paraId="52AA0CF2" w14:textId="77777777" w:rsidR="00E47D61" w:rsidRPr="008366D1" w:rsidRDefault="00E47D61" w:rsidP="00E47D6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0BF8B6F" w14:textId="77777777" w:rsidR="00E47D61" w:rsidRPr="008366D1" w:rsidRDefault="00E47D61" w:rsidP="00E47D61">
            <w:pPr>
              <w:ind w:right="-72"/>
              <w:jc w:val="right"/>
              <w:rPr>
                <w:rFonts w:ascii="Arial" w:hAnsi="Arial" w:cs="Arial"/>
                <w:sz w:val="18"/>
                <w:szCs w:val="18"/>
              </w:rPr>
            </w:pPr>
          </w:p>
        </w:tc>
        <w:tc>
          <w:tcPr>
            <w:tcW w:w="1296" w:type="dxa"/>
            <w:tcBorders>
              <w:top w:val="single" w:sz="4" w:space="0" w:color="auto"/>
            </w:tcBorders>
            <w:vAlign w:val="bottom"/>
          </w:tcPr>
          <w:p w14:paraId="2F551444" w14:textId="77777777" w:rsidR="00E47D61" w:rsidRPr="008366D1" w:rsidRDefault="00E47D61" w:rsidP="00E47D61">
            <w:pPr>
              <w:ind w:right="-72"/>
              <w:jc w:val="right"/>
              <w:rPr>
                <w:rFonts w:ascii="Arial" w:hAnsi="Arial" w:cs="Arial"/>
                <w:sz w:val="18"/>
                <w:szCs w:val="18"/>
              </w:rPr>
            </w:pPr>
          </w:p>
        </w:tc>
      </w:tr>
      <w:tr w:rsidR="00E47D61" w:rsidRPr="008366D1" w14:paraId="5A7ADADF" w14:textId="77777777" w:rsidTr="004402E9">
        <w:tc>
          <w:tcPr>
            <w:tcW w:w="4277" w:type="dxa"/>
          </w:tcPr>
          <w:p w14:paraId="41765439" w14:textId="43783A27" w:rsidR="00E47D61" w:rsidRPr="008366D1" w:rsidRDefault="00E47D61" w:rsidP="00E47D61">
            <w:pPr>
              <w:ind w:left="-82"/>
              <w:rPr>
                <w:rFonts w:ascii="Arial" w:hAnsi="Arial" w:cs="Arial"/>
                <w:b/>
                <w:bCs/>
                <w:sz w:val="18"/>
                <w:szCs w:val="18"/>
              </w:rPr>
            </w:pPr>
            <w:r w:rsidRPr="008366D1">
              <w:rPr>
                <w:rFonts w:ascii="Arial" w:hAnsi="Arial" w:cs="Arial"/>
                <w:b/>
                <w:bCs/>
                <w:sz w:val="18"/>
                <w:szCs w:val="18"/>
              </w:rPr>
              <w:t>Total</w:t>
            </w:r>
          </w:p>
        </w:tc>
        <w:tc>
          <w:tcPr>
            <w:tcW w:w="1296" w:type="dxa"/>
            <w:tcBorders>
              <w:bottom w:val="single" w:sz="4" w:space="0" w:color="auto"/>
            </w:tcBorders>
            <w:shd w:val="clear" w:color="auto" w:fill="FAFAFA"/>
            <w:vAlign w:val="bottom"/>
          </w:tcPr>
          <w:p w14:paraId="7389E758" w14:textId="4D621F4F"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584</w:t>
            </w:r>
            <w:r w:rsidR="00E250A3" w:rsidRPr="008366D1">
              <w:rPr>
                <w:rFonts w:ascii="Arial" w:hAnsi="Arial" w:cs="Arial"/>
                <w:sz w:val="18"/>
                <w:szCs w:val="18"/>
              </w:rPr>
              <w:t>,</w:t>
            </w:r>
            <w:r w:rsidRPr="008366D1">
              <w:rPr>
                <w:rFonts w:ascii="Arial" w:hAnsi="Arial" w:cs="Arial"/>
                <w:sz w:val="18"/>
                <w:szCs w:val="18"/>
                <w:lang w:val="en-GB"/>
              </w:rPr>
              <w:t>278</w:t>
            </w:r>
          </w:p>
        </w:tc>
        <w:tc>
          <w:tcPr>
            <w:tcW w:w="1296" w:type="dxa"/>
            <w:tcBorders>
              <w:bottom w:val="single" w:sz="4" w:space="0" w:color="auto"/>
            </w:tcBorders>
            <w:shd w:val="clear" w:color="auto" w:fill="auto"/>
            <w:vAlign w:val="bottom"/>
          </w:tcPr>
          <w:p w14:paraId="0C7D169B" w14:textId="1FB81DDC"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764</w:t>
            </w:r>
            <w:r w:rsidR="00E47D61" w:rsidRPr="008366D1">
              <w:rPr>
                <w:rFonts w:ascii="Arial" w:hAnsi="Arial" w:cs="Arial"/>
                <w:sz w:val="18"/>
                <w:szCs w:val="18"/>
              </w:rPr>
              <w:t>,</w:t>
            </w:r>
            <w:r w:rsidRPr="008366D1">
              <w:rPr>
                <w:rFonts w:ascii="Arial" w:hAnsi="Arial" w:cs="Arial"/>
                <w:sz w:val="18"/>
                <w:szCs w:val="18"/>
                <w:lang w:val="en-GB"/>
              </w:rPr>
              <w:t>094</w:t>
            </w:r>
          </w:p>
        </w:tc>
        <w:tc>
          <w:tcPr>
            <w:tcW w:w="1296" w:type="dxa"/>
            <w:tcBorders>
              <w:bottom w:val="single" w:sz="4" w:space="0" w:color="auto"/>
            </w:tcBorders>
            <w:shd w:val="clear" w:color="auto" w:fill="FAFAFA"/>
            <w:vAlign w:val="bottom"/>
          </w:tcPr>
          <w:p w14:paraId="35D8E0B2" w14:textId="76A2A9C1"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584</w:t>
            </w:r>
            <w:r w:rsidR="00E250A3" w:rsidRPr="008366D1">
              <w:rPr>
                <w:rFonts w:ascii="Arial" w:hAnsi="Arial" w:cs="Arial"/>
                <w:sz w:val="18"/>
                <w:szCs w:val="18"/>
              </w:rPr>
              <w:t>,</w:t>
            </w:r>
            <w:r w:rsidRPr="008366D1">
              <w:rPr>
                <w:rFonts w:ascii="Arial" w:hAnsi="Arial" w:cs="Arial"/>
                <w:sz w:val="18"/>
                <w:szCs w:val="18"/>
                <w:lang w:val="en-GB"/>
              </w:rPr>
              <w:t>278</w:t>
            </w:r>
          </w:p>
        </w:tc>
        <w:tc>
          <w:tcPr>
            <w:tcW w:w="1296" w:type="dxa"/>
            <w:tcBorders>
              <w:bottom w:val="single" w:sz="4" w:space="0" w:color="auto"/>
            </w:tcBorders>
            <w:shd w:val="clear" w:color="auto" w:fill="auto"/>
            <w:vAlign w:val="bottom"/>
          </w:tcPr>
          <w:p w14:paraId="5C30E2D5" w14:textId="3D2C1AC6" w:rsidR="00E47D61" w:rsidRPr="008366D1" w:rsidRDefault="007854CC" w:rsidP="00E47D61">
            <w:pPr>
              <w:ind w:right="-72"/>
              <w:jc w:val="right"/>
              <w:rPr>
                <w:rFonts w:ascii="Arial" w:hAnsi="Arial" w:cs="Arial"/>
                <w:b/>
                <w:bCs/>
                <w:sz w:val="18"/>
                <w:szCs w:val="18"/>
              </w:rPr>
            </w:pPr>
            <w:r w:rsidRPr="008366D1">
              <w:rPr>
                <w:rFonts w:ascii="Arial" w:hAnsi="Arial" w:cs="Arial"/>
                <w:sz w:val="18"/>
                <w:szCs w:val="18"/>
                <w:lang w:val="en-GB"/>
              </w:rPr>
              <w:t>764</w:t>
            </w:r>
            <w:r w:rsidR="00E47D61" w:rsidRPr="008366D1">
              <w:rPr>
                <w:rFonts w:ascii="Arial" w:hAnsi="Arial" w:cs="Arial"/>
                <w:sz w:val="18"/>
                <w:szCs w:val="18"/>
              </w:rPr>
              <w:t>,</w:t>
            </w:r>
            <w:r w:rsidRPr="008366D1">
              <w:rPr>
                <w:rFonts w:ascii="Arial" w:hAnsi="Arial" w:cs="Arial"/>
                <w:sz w:val="18"/>
                <w:szCs w:val="18"/>
                <w:lang w:val="en-GB"/>
              </w:rPr>
              <w:t>094</w:t>
            </w:r>
          </w:p>
        </w:tc>
      </w:tr>
    </w:tbl>
    <w:p w14:paraId="24FE3317" w14:textId="067708FB" w:rsidR="006259BC" w:rsidRPr="008366D1" w:rsidRDefault="006259BC" w:rsidP="00EF64B3">
      <w:pPr>
        <w:jc w:val="both"/>
        <w:rPr>
          <w:rFonts w:ascii="Arial" w:hAnsi="Arial" w:cs="Arial"/>
          <w:bCs/>
          <w:snapToGrid w:val="0"/>
          <w:sz w:val="18"/>
          <w:szCs w:val="18"/>
          <w:lang w:val="en-GB" w:eastAsia="th-TH"/>
        </w:rPr>
      </w:pPr>
    </w:p>
    <w:p w14:paraId="1FA03464" w14:textId="6693A509" w:rsidR="003E2CC8" w:rsidRPr="008366D1" w:rsidRDefault="003E2CC8" w:rsidP="00EF64B3">
      <w:pPr>
        <w:jc w:val="both"/>
        <w:rPr>
          <w:rFonts w:ascii="Arial" w:hAnsi="Arial" w:cs="Arial"/>
          <w:bCs/>
          <w:snapToGrid w:val="0"/>
          <w:sz w:val="18"/>
          <w:szCs w:val="18"/>
          <w:lang w:val="en-GB" w:eastAsia="th-TH"/>
        </w:rPr>
      </w:pPr>
      <w:r w:rsidRPr="008366D1">
        <w:rPr>
          <w:rFonts w:ascii="Arial" w:hAnsi="Arial" w:cs="Arial"/>
          <w:bCs/>
          <w:snapToGrid w:val="0"/>
          <w:sz w:val="18"/>
          <w:szCs w:val="18"/>
          <w:lang w:val="en-GB" w:eastAsia="th-TH"/>
        </w:rPr>
        <w:t>For the year</w:t>
      </w:r>
      <w:r w:rsidR="000661B1" w:rsidRPr="008366D1">
        <w:rPr>
          <w:rFonts w:ascii="Arial" w:hAnsi="Arial" w:cs="Arial"/>
          <w:bCs/>
          <w:snapToGrid w:val="0"/>
          <w:sz w:val="18"/>
          <w:szCs w:val="18"/>
          <w:lang w:val="en-GB" w:eastAsia="th-TH"/>
        </w:rPr>
        <w:t>s</w:t>
      </w:r>
      <w:r w:rsidRPr="008366D1">
        <w:rPr>
          <w:rFonts w:ascii="Arial" w:hAnsi="Arial" w:cs="Arial"/>
          <w:bCs/>
          <w:snapToGrid w:val="0"/>
          <w:sz w:val="18"/>
          <w:szCs w:val="18"/>
          <w:lang w:val="en-GB" w:eastAsia="th-TH"/>
        </w:rPr>
        <w:t xml:space="preserve"> ended </w:t>
      </w:r>
      <w:r w:rsidR="007854CC" w:rsidRPr="008366D1">
        <w:rPr>
          <w:rFonts w:ascii="Arial" w:hAnsi="Arial" w:cs="Arial"/>
          <w:bCs/>
          <w:snapToGrid w:val="0"/>
          <w:sz w:val="18"/>
          <w:szCs w:val="18"/>
          <w:lang w:val="en-GB" w:eastAsia="th-TH"/>
        </w:rPr>
        <w:t>30</w:t>
      </w:r>
      <w:r w:rsidRPr="008366D1">
        <w:rPr>
          <w:rFonts w:ascii="Arial" w:hAnsi="Arial" w:cs="Arial"/>
          <w:bCs/>
          <w:snapToGrid w:val="0"/>
          <w:sz w:val="18"/>
          <w:szCs w:val="18"/>
          <w:lang w:val="en-GB" w:eastAsia="th-TH"/>
        </w:rPr>
        <w:t xml:space="preserve"> September</w:t>
      </w:r>
      <w:r w:rsidR="00E53824" w:rsidRPr="008366D1">
        <w:rPr>
          <w:rFonts w:ascii="Arial" w:hAnsi="Arial" w:cs="Arial"/>
          <w:bCs/>
          <w:snapToGrid w:val="0"/>
          <w:sz w:val="18"/>
          <w:szCs w:val="18"/>
          <w:lang w:val="en-GB" w:eastAsia="th-TH"/>
        </w:rPr>
        <w:t xml:space="preserve"> </w:t>
      </w:r>
      <w:r w:rsidR="007854CC" w:rsidRPr="008366D1">
        <w:rPr>
          <w:rFonts w:ascii="Arial" w:hAnsi="Arial" w:cs="Arial"/>
          <w:bCs/>
          <w:snapToGrid w:val="0"/>
          <w:sz w:val="18"/>
          <w:szCs w:val="18"/>
          <w:lang w:val="en-GB" w:eastAsia="th-TH"/>
        </w:rPr>
        <w:t>2023</w:t>
      </w:r>
      <w:r w:rsidR="00E53824" w:rsidRPr="008366D1">
        <w:rPr>
          <w:rFonts w:ascii="Arial" w:hAnsi="Arial" w:cs="Arial"/>
          <w:bCs/>
          <w:snapToGrid w:val="0"/>
          <w:sz w:val="18"/>
          <w:szCs w:val="18"/>
          <w:lang w:val="en-GB" w:eastAsia="th-TH"/>
        </w:rPr>
        <w:t xml:space="preserve"> and </w:t>
      </w:r>
      <w:r w:rsidR="007854CC" w:rsidRPr="008366D1">
        <w:rPr>
          <w:rFonts w:ascii="Arial" w:hAnsi="Arial" w:cs="Arial"/>
          <w:bCs/>
          <w:snapToGrid w:val="0"/>
          <w:sz w:val="18"/>
          <w:szCs w:val="18"/>
          <w:lang w:val="en-GB" w:eastAsia="th-TH"/>
        </w:rPr>
        <w:t>2022</w:t>
      </w:r>
      <w:r w:rsidRPr="008366D1">
        <w:rPr>
          <w:rFonts w:ascii="Arial" w:hAnsi="Arial" w:cs="Arial"/>
          <w:bCs/>
          <w:snapToGrid w:val="0"/>
          <w:sz w:val="18"/>
          <w:szCs w:val="18"/>
          <w:lang w:val="en-GB" w:eastAsia="th-TH"/>
        </w:rPr>
        <w:t>, amounts charged to profit or loss and cash flows relating to leases are as follows:</w:t>
      </w:r>
    </w:p>
    <w:p w14:paraId="663039DF" w14:textId="63291473" w:rsidR="00325BD1" w:rsidRPr="008366D1" w:rsidRDefault="00325BD1" w:rsidP="00EF64B3">
      <w:pPr>
        <w:jc w:val="both"/>
        <w:rPr>
          <w:rFonts w:ascii="Arial" w:hAnsi="Arial" w:cs="Arial"/>
          <w:bCs/>
          <w:snapToGrid w:val="0"/>
          <w:sz w:val="18"/>
          <w:szCs w:val="18"/>
          <w:lang w:val="en-GB" w:eastAsia="th-TH"/>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325BD1" w:rsidRPr="008366D1" w14:paraId="1D8B83BC" w14:textId="77777777" w:rsidTr="004402E9">
        <w:tc>
          <w:tcPr>
            <w:tcW w:w="4277" w:type="dxa"/>
            <w:vAlign w:val="bottom"/>
          </w:tcPr>
          <w:p w14:paraId="12E94F6B" w14:textId="77777777" w:rsidR="00325BD1" w:rsidRPr="008366D1" w:rsidRDefault="00325BD1" w:rsidP="00A74C23">
            <w:pPr>
              <w:ind w:left="-82"/>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1B987724" w14:textId="77777777" w:rsidR="00325BD1" w:rsidRPr="008366D1" w:rsidRDefault="00325BD1" w:rsidP="00A74C23">
            <w:pPr>
              <w:ind w:right="-72"/>
              <w:jc w:val="center"/>
              <w:rPr>
                <w:rFonts w:ascii="Arial" w:hAnsi="Arial" w:cs="Arial"/>
                <w:b/>
                <w:bCs/>
                <w:spacing w:val="-4"/>
                <w:sz w:val="18"/>
                <w:szCs w:val="18"/>
              </w:rPr>
            </w:pPr>
            <w:r w:rsidRPr="008366D1">
              <w:rPr>
                <w:rFonts w:ascii="Arial" w:hAnsi="Arial" w:cs="Arial"/>
                <w:b/>
                <w:bCs/>
                <w:spacing w:val="-4"/>
                <w:sz w:val="18"/>
                <w:szCs w:val="18"/>
              </w:rPr>
              <w:t xml:space="preserve">Consolidated </w:t>
            </w:r>
          </w:p>
          <w:p w14:paraId="431F6D8E" w14:textId="77777777" w:rsidR="00325BD1" w:rsidRPr="008366D1" w:rsidRDefault="00325BD1" w:rsidP="00A74C23">
            <w:pPr>
              <w:ind w:right="-72"/>
              <w:jc w:val="center"/>
              <w:rPr>
                <w:rFonts w:ascii="Arial" w:hAnsi="Arial" w:cs="Arial"/>
                <w:b/>
                <w:bCs/>
                <w:spacing w:val="-4"/>
                <w:sz w:val="18"/>
                <w:szCs w:val="18"/>
              </w:rPr>
            </w:pPr>
            <w:r w:rsidRPr="008366D1">
              <w:rPr>
                <w:rFonts w:ascii="Arial" w:hAnsi="Arial" w:cs="Arial"/>
                <w:b/>
                <w:bCs/>
                <w:spacing w:val="-4"/>
                <w:sz w:val="18"/>
                <w:szCs w:val="18"/>
              </w:rPr>
              <w:t xml:space="preserve">financial </w:t>
            </w:r>
            <w:r w:rsidRPr="008366D1">
              <w:rPr>
                <w:rFonts w:ascii="Arial" w:hAnsi="Arial" w:cs="Arial"/>
                <w:b/>
                <w:bCs/>
                <w:sz w:val="18"/>
                <w:szCs w:val="18"/>
              </w:rPr>
              <w:t>statements</w:t>
            </w:r>
          </w:p>
        </w:tc>
        <w:tc>
          <w:tcPr>
            <w:tcW w:w="2592" w:type="dxa"/>
            <w:gridSpan w:val="2"/>
            <w:tcBorders>
              <w:top w:val="single" w:sz="4" w:space="0" w:color="auto"/>
              <w:bottom w:val="single" w:sz="4" w:space="0" w:color="auto"/>
            </w:tcBorders>
            <w:shd w:val="clear" w:color="auto" w:fill="auto"/>
            <w:vAlign w:val="bottom"/>
          </w:tcPr>
          <w:p w14:paraId="27BAB362" w14:textId="77777777" w:rsidR="00325BD1" w:rsidRPr="008366D1" w:rsidRDefault="00325BD1" w:rsidP="00A74C23">
            <w:pPr>
              <w:ind w:right="-72"/>
              <w:jc w:val="center"/>
              <w:rPr>
                <w:rFonts w:ascii="Arial" w:hAnsi="Arial" w:cs="Arial"/>
                <w:b/>
                <w:bCs/>
                <w:sz w:val="18"/>
                <w:szCs w:val="18"/>
              </w:rPr>
            </w:pPr>
            <w:r w:rsidRPr="008366D1">
              <w:rPr>
                <w:rFonts w:ascii="Arial" w:hAnsi="Arial" w:cs="Arial"/>
                <w:b/>
                <w:bCs/>
                <w:sz w:val="18"/>
                <w:szCs w:val="18"/>
              </w:rPr>
              <w:t xml:space="preserve">Separate </w:t>
            </w:r>
          </w:p>
          <w:p w14:paraId="4080856D" w14:textId="77777777" w:rsidR="00325BD1" w:rsidRPr="008366D1" w:rsidRDefault="00325BD1" w:rsidP="00A74C23">
            <w:pPr>
              <w:ind w:right="-72"/>
              <w:jc w:val="center"/>
              <w:rPr>
                <w:rFonts w:ascii="Arial" w:hAnsi="Arial" w:cs="Arial"/>
                <w:b/>
                <w:bCs/>
                <w:sz w:val="18"/>
                <w:szCs w:val="18"/>
              </w:rPr>
            </w:pPr>
            <w:r w:rsidRPr="008366D1">
              <w:rPr>
                <w:rFonts w:ascii="Arial" w:hAnsi="Arial" w:cs="Arial"/>
                <w:b/>
                <w:bCs/>
                <w:sz w:val="18"/>
                <w:szCs w:val="18"/>
              </w:rPr>
              <w:t>financial statements</w:t>
            </w:r>
          </w:p>
        </w:tc>
      </w:tr>
      <w:tr w:rsidR="00325BD1" w:rsidRPr="008366D1" w14:paraId="088E99FC" w14:textId="77777777" w:rsidTr="004402E9">
        <w:tc>
          <w:tcPr>
            <w:tcW w:w="4277" w:type="dxa"/>
            <w:vAlign w:val="bottom"/>
          </w:tcPr>
          <w:p w14:paraId="0C4994AC" w14:textId="77777777" w:rsidR="00325BD1" w:rsidRPr="008366D1" w:rsidRDefault="00325BD1" w:rsidP="00A74C23">
            <w:pPr>
              <w:ind w:left="-82"/>
              <w:rPr>
                <w:rFonts w:ascii="Arial" w:hAnsi="Arial" w:cs="Arial"/>
                <w:b/>
                <w:bCs/>
                <w:sz w:val="18"/>
                <w:szCs w:val="18"/>
              </w:rPr>
            </w:pPr>
          </w:p>
        </w:tc>
        <w:tc>
          <w:tcPr>
            <w:tcW w:w="1296" w:type="dxa"/>
            <w:tcBorders>
              <w:top w:val="single" w:sz="4" w:space="0" w:color="auto"/>
            </w:tcBorders>
            <w:vAlign w:val="bottom"/>
          </w:tcPr>
          <w:p w14:paraId="7DD947FF" w14:textId="3562DFFA" w:rsidR="00325BD1" w:rsidRPr="008366D1" w:rsidRDefault="007854CC" w:rsidP="00A74C23">
            <w:pPr>
              <w:spacing w:line="200" w:lineRule="exact"/>
              <w:ind w:right="-72"/>
              <w:jc w:val="right"/>
              <w:rPr>
                <w:rFonts w:ascii="Arial" w:hAnsi="Arial" w:cs="Arial"/>
                <w:b/>
                <w:bCs/>
                <w:sz w:val="18"/>
                <w:szCs w:val="18"/>
                <w:cs/>
                <w:lang w:val="en-GB"/>
              </w:rPr>
            </w:pPr>
            <w:r w:rsidRPr="008366D1">
              <w:rPr>
                <w:rFonts w:ascii="Arial" w:hAnsi="Arial" w:cs="Arial"/>
                <w:b/>
                <w:bCs/>
                <w:sz w:val="18"/>
                <w:szCs w:val="18"/>
                <w:lang w:val="en-GB"/>
              </w:rPr>
              <w:t>2023</w:t>
            </w:r>
          </w:p>
        </w:tc>
        <w:tc>
          <w:tcPr>
            <w:tcW w:w="1296" w:type="dxa"/>
            <w:tcBorders>
              <w:top w:val="single" w:sz="4" w:space="0" w:color="auto"/>
            </w:tcBorders>
            <w:vAlign w:val="bottom"/>
          </w:tcPr>
          <w:p w14:paraId="13AC06B6" w14:textId="2A1E3599" w:rsidR="00325BD1" w:rsidRPr="008366D1" w:rsidRDefault="007854CC" w:rsidP="00A74C23">
            <w:pPr>
              <w:spacing w:line="200" w:lineRule="exact"/>
              <w:ind w:right="-72"/>
              <w:jc w:val="right"/>
              <w:rPr>
                <w:rFonts w:ascii="Arial" w:hAnsi="Arial" w:cs="Arial"/>
                <w:b/>
                <w:bCs/>
                <w:sz w:val="18"/>
                <w:szCs w:val="18"/>
              </w:rPr>
            </w:pPr>
            <w:r w:rsidRPr="008366D1">
              <w:rPr>
                <w:rFonts w:ascii="Arial" w:hAnsi="Arial" w:cs="Arial"/>
                <w:b/>
                <w:bCs/>
                <w:sz w:val="18"/>
                <w:szCs w:val="18"/>
                <w:lang w:val="en-GB"/>
              </w:rPr>
              <w:t>2022</w:t>
            </w:r>
          </w:p>
        </w:tc>
        <w:tc>
          <w:tcPr>
            <w:tcW w:w="1296" w:type="dxa"/>
            <w:tcBorders>
              <w:top w:val="single" w:sz="4" w:space="0" w:color="auto"/>
            </w:tcBorders>
            <w:vAlign w:val="bottom"/>
          </w:tcPr>
          <w:p w14:paraId="498A3E5F" w14:textId="3C2A27BE" w:rsidR="00325BD1" w:rsidRPr="008366D1" w:rsidRDefault="007854CC" w:rsidP="00A74C23">
            <w:pPr>
              <w:spacing w:line="200" w:lineRule="exact"/>
              <w:ind w:right="-72"/>
              <w:jc w:val="right"/>
              <w:rPr>
                <w:rFonts w:ascii="Arial" w:hAnsi="Arial" w:cs="Arial"/>
                <w:b/>
                <w:bCs/>
                <w:sz w:val="18"/>
                <w:szCs w:val="18"/>
                <w:cs/>
                <w:lang w:val="en-GB"/>
              </w:rPr>
            </w:pPr>
            <w:r w:rsidRPr="008366D1">
              <w:rPr>
                <w:rFonts w:ascii="Arial" w:hAnsi="Arial" w:cs="Arial"/>
                <w:b/>
                <w:bCs/>
                <w:sz w:val="18"/>
                <w:szCs w:val="18"/>
                <w:lang w:val="en-GB"/>
              </w:rPr>
              <w:t>2023</w:t>
            </w:r>
          </w:p>
        </w:tc>
        <w:tc>
          <w:tcPr>
            <w:tcW w:w="1296" w:type="dxa"/>
            <w:tcBorders>
              <w:top w:val="single" w:sz="4" w:space="0" w:color="auto"/>
            </w:tcBorders>
            <w:vAlign w:val="bottom"/>
          </w:tcPr>
          <w:p w14:paraId="57879C93" w14:textId="0986B9A7" w:rsidR="00325BD1" w:rsidRPr="008366D1" w:rsidRDefault="007854CC" w:rsidP="00A74C23">
            <w:pPr>
              <w:spacing w:line="200" w:lineRule="exact"/>
              <w:ind w:right="-72"/>
              <w:jc w:val="right"/>
              <w:rPr>
                <w:rFonts w:ascii="Arial" w:hAnsi="Arial" w:cs="Arial"/>
                <w:b/>
                <w:bCs/>
                <w:sz w:val="18"/>
                <w:szCs w:val="18"/>
              </w:rPr>
            </w:pPr>
            <w:r w:rsidRPr="008366D1">
              <w:rPr>
                <w:rFonts w:ascii="Arial" w:hAnsi="Arial" w:cs="Arial"/>
                <w:b/>
                <w:bCs/>
                <w:sz w:val="18"/>
                <w:szCs w:val="18"/>
                <w:lang w:val="en-GB"/>
              </w:rPr>
              <w:t>2022</w:t>
            </w:r>
          </w:p>
        </w:tc>
      </w:tr>
      <w:tr w:rsidR="00325BD1" w:rsidRPr="008366D1" w14:paraId="597ECD8F" w14:textId="77777777" w:rsidTr="004402E9">
        <w:tc>
          <w:tcPr>
            <w:tcW w:w="4277" w:type="dxa"/>
            <w:vAlign w:val="bottom"/>
          </w:tcPr>
          <w:p w14:paraId="61B5FF35" w14:textId="77777777" w:rsidR="00325BD1" w:rsidRPr="008366D1" w:rsidRDefault="00325BD1" w:rsidP="00A74C23">
            <w:pPr>
              <w:ind w:left="-82"/>
              <w:rPr>
                <w:rFonts w:ascii="Arial" w:hAnsi="Arial" w:cs="Arial"/>
                <w:b/>
                <w:bCs/>
                <w:sz w:val="18"/>
                <w:szCs w:val="18"/>
              </w:rPr>
            </w:pPr>
          </w:p>
        </w:tc>
        <w:tc>
          <w:tcPr>
            <w:tcW w:w="1296" w:type="dxa"/>
            <w:tcBorders>
              <w:bottom w:val="single" w:sz="4" w:space="0" w:color="auto"/>
            </w:tcBorders>
            <w:shd w:val="clear" w:color="auto" w:fill="auto"/>
            <w:vAlign w:val="bottom"/>
          </w:tcPr>
          <w:p w14:paraId="1E0C89F8" w14:textId="77777777" w:rsidR="00325BD1" w:rsidRPr="008366D1" w:rsidRDefault="00325BD1" w:rsidP="00A74C23">
            <w:pPr>
              <w:spacing w:line="200" w:lineRule="exact"/>
              <w:ind w:right="-72"/>
              <w:jc w:val="right"/>
              <w:rPr>
                <w:rFonts w:ascii="Arial" w:hAnsi="Arial" w:cs="Arial"/>
                <w:b/>
                <w:bCs/>
                <w:sz w:val="18"/>
                <w:szCs w:val="18"/>
              </w:rPr>
            </w:pPr>
            <w:r w:rsidRPr="008366D1">
              <w:rPr>
                <w:rFonts w:ascii="Arial" w:hAnsi="Arial" w:cs="Arial"/>
                <w:b/>
                <w:bCs/>
                <w:sz w:val="18"/>
                <w:szCs w:val="18"/>
              </w:rPr>
              <w:t>Baht</w:t>
            </w:r>
          </w:p>
        </w:tc>
        <w:tc>
          <w:tcPr>
            <w:tcW w:w="1296" w:type="dxa"/>
            <w:tcBorders>
              <w:bottom w:val="single" w:sz="4" w:space="0" w:color="auto"/>
            </w:tcBorders>
            <w:shd w:val="clear" w:color="auto" w:fill="auto"/>
            <w:vAlign w:val="bottom"/>
          </w:tcPr>
          <w:p w14:paraId="6215B048" w14:textId="77777777" w:rsidR="00325BD1" w:rsidRPr="008366D1" w:rsidRDefault="00325BD1" w:rsidP="00A74C23">
            <w:pPr>
              <w:spacing w:line="200" w:lineRule="exact"/>
              <w:ind w:right="-72"/>
              <w:jc w:val="right"/>
              <w:rPr>
                <w:rFonts w:ascii="Arial" w:hAnsi="Arial" w:cs="Arial"/>
                <w:b/>
                <w:bCs/>
                <w:sz w:val="18"/>
                <w:szCs w:val="18"/>
              </w:rPr>
            </w:pPr>
            <w:r w:rsidRPr="008366D1">
              <w:rPr>
                <w:rFonts w:ascii="Arial" w:hAnsi="Arial" w:cs="Arial"/>
                <w:b/>
                <w:bCs/>
                <w:sz w:val="18"/>
                <w:szCs w:val="18"/>
              </w:rPr>
              <w:t>Baht</w:t>
            </w:r>
          </w:p>
        </w:tc>
        <w:tc>
          <w:tcPr>
            <w:tcW w:w="1296" w:type="dxa"/>
            <w:tcBorders>
              <w:bottom w:val="single" w:sz="4" w:space="0" w:color="auto"/>
            </w:tcBorders>
            <w:shd w:val="clear" w:color="auto" w:fill="auto"/>
            <w:vAlign w:val="bottom"/>
          </w:tcPr>
          <w:p w14:paraId="7518950B" w14:textId="77777777" w:rsidR="00325BD1" w:rsidRPr="008366D1" w:rsidRDefault="00325BD1" w:rsidP="00A74C23">
            <w:pPr>
              <w:spacing w:line="200" w:lineRule="exact"/>
              <w:ind w:right="-72"/>
              <w:jc w:val="right"/>
              <w:rPr>
                <w:rFonts w:ascii="Arial" w:hAnsi="Arial" w:cs="Arial"/>
                <w:b/>
                <w:bCs/>
                <w:sz w:val="18"/>
                <w:szCs w:val="18"/>
              </w:rPr>
            </w:pPr>
            <w:r w:rsidRPr="008366D1">
              <w:rPr>
                <w:rFonts w:ascii="Arial" w:hAnsi="Arial" w:cs="Arial"/>
                <w:b/>
                <w:bCs/>
                <w:sz w:val="18"/>
                <w:szCs w:val="18"/>
              </w:rPr>
              <w:t>Baht</w:t>
            </w:r>
          </w:p>
        </w:tc>
        <w:tc>
          <w:tcPr>
            <w:tcW w:w="1296" w:type="dxa"/>
            <w:tcBorders>
              <w:bottom w:val="single" w:sz="4" w:space="0" w:color="auto"/>
            </w:tcBorders>
            <w:shd w:val="clear" w:color="auto" w:fill="auto"/>
            <w:vAlign w:val="bottom"/>
          </w:tcPr>
          <w:p w14:paraId="4B1AAD7F" w14:textId="77777777" w:rsidR="00325BD1" w:rsidRPr="008366D1" w:rsidRDefault="00325BD1" w:rsidP="00A74C23">
            <w:pPr>
              <w:spacing w:line="200" w:lineRule="exact"/>
              <w:ind w:right="-72"/>
              <w:jc w:val="right"/>
              <w:rPr>
                <w:rFonts w:ascii="Arial" w:hAnsi="Arial" w:cs="Arial"/>
                <w:b/>
                <w:bCs/>
                <w:sz w:val="18"/>
                <w:szCs w:val="18"/>
              </w:rPr>
            </w:pPr>
            <w:r w:rsidRPr="008366D1">
              <w:rPr>
                <w:rFonts w:ascii="Arial" w:hAnsi="Arial" w:cs="Arial"/>
                <w:b/>
                <w:bCs/>
                <w:sz w:val="18"/>
                <w:szCs w:val="18"/>
              </w:rPr>
              <w:t>Baht</w:t>
            </w:r>
          </w:p>
        </w:tc>
      </w:tr>
      <w:tr w:rsidR="00325BD1" w:rsidRPr="008366D1" w14:paraId="7C66E12A" w14:textId="77777777" w:rsidTr="004402E9">
        <w:tc>
          <w:tcPr>
            <w:tcW w:w="4277" w:type="dxa"/>
            <w:vAlign w:val="bottom"/>
          </w:tcPr>
          <w:p w14:paraId="70A0BA6B" w14:textId="77777777" w:rsidR="00325BD1" w:rsidRPr="008366D1" w:rsidRDefault="00325BD1" w:rsidP="00A74C23">
            <w:pPr>
              <w:ind w:left="-82"/>
              <w:rPr>
                <w:rFonts w:ascii="Arial" w:hAnsi="Arial" w:cs="Arial"/>
                <w:sz w:val="18"/>
                <w:szCs w:val="18"/>
              </w:rPr>
            </w:pPr>
          </w:p>
        </w:tc>
        <w:tc>
          <w:tcPr>
            <w:tcW w:w="1296" w:type="dxa"/>
            <w:shd w:val="clear" w:color="auto" w:fill="FAFAFA"/>
            <w:vAlign w:val="bottom"/>
          </w:tcPr>
          <w:p w14:paraId="611C820C" w14:textId="77777777" w:rsidR="00325BD1" w:rsidRPr="008366D1" w:rsidRDefault="00325BD1" w:rsidP="00A74C23">
            <w:pPr>
              <w:ind w:right="-72"/>
              <w:jc w:val="right"/>
              <w:rPr>
                <w:rFonts w:ascii="Arial" w:hAnsi="Arial" w:cs="Arial"/>
                <w:sz w:val="18"/>
                <w:szCs w:val="18"/>
              </w:rPr>
            </w:pPr>
          </w:p>
        </w:tc>
        <w:tc>
          <w:tcPr>
            <w:tcW w:w="1296" w:type="dxa"/>
            <w:vAlign w:val="bottom"/>
          </w:tcPr>
          <w:p w14:paraId="1DB5E4D9" w14:textId="77777777" w:rsidR="00325BD1" w:rsidRPr="008366D1" w:rsidRDefault="00325BD1" w:rsidP="00A74C23">
            <w:pPr>
              <w:ind w:right="-72"/>
              <w:jc w:val="right"/>
              <w:rPr>
                <w:rFonts w:ascii="Arial" w:hAnsi="Arial" w:cs="Arial"/>
                <w:sz w:val="18"/>
                <w:szCs w:val="18"/>
              </w:rPr>
            </w:pPr>
          </w:p>
        </w:tc>
        <w:tc>
          <w:tcPr>
            <w:tcW w:w="1296" w:type="dxa"/>
            <w:shd w:val="clear" w:color="auto" w:fill="FAFAFA"/>
            <w:vAlign w:val="bottom"/>
          </w:tcPr>
          <w:p w14:paraId="66190E2E" w14:textId="77777777" w:rsidR="00325BD1" w:rsidRPr="008366D1" w:rsidRDefault="00325BD1" w:rsidP="00A74C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6A41E123" w14:textId="77777777" w:rsidR="00325BD1" w:rsidRPr="008366D1" w:rsidRDefault="00325BD1" w:rsidP="00A74C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47D61" w:rsidRPr="008366D1" w14:paraId="28A55FA6" w14:textId="77777777" w:rsidTr="004402E9">
        <w:tc>
          <w:tcPr>
            <w:tcW w:w="4277" w:type="dxa"/>
            <w:vAlign w:val="bottom"/>
          </w:tcPr>
          <w:p w14:paraId="17ED3865" w14:textId="7A3B5227" w:rsidR="00E47D61" w:rsidRPr="008366D1" w:rsidRDefault="00E47D61" w:rsidP="00E47D61">
            <w:pPr>
              <w:ind w:left="-82"/>
              <w:rPr>
                <w:rFonts w:ascii="Arial" w:hAnsi="Arial" w:cs="Arial"/>
                <w:sz w:val="18"/>
                <w:szCs w:val="18"/>
              </w:rPr>
            </w:pPr>
            <w:r w:rsidRPr="008366D1">
              <w:rPr>
                <w:rFonts w:ascii="Arial" w:eastAsia="Arial Unicode MS" w:hAnsi="Arial" w:cs="Arial"/>
                <w:sz w:val="18"/>
                <w:szCs w:val="18"/>
                <w:lang w:val="en-GB"/>
              </w:rPr>
              <w:t>Amortisation of right-of-use assets</w:t>
            </w:r>
          </w:p>
        </w:tc>
        <w:tc>
          <w:tcPr>
            <w:tcW w:w="1296" w:type="dxa"/>
            <w:shd w:val="clear" w:color="auto" w:fill="FAFAFA"/>
            <w:vAlign w:val="bottom"/>
          </w:tcPr>
          <w:p w14:paraId="029930B8" w14:textId="46E509F6"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179</w:t>
            </w:r>
            <w:r w:rsidR="00E250A3" w:rsidRPr="008366D1">
              <w:rPr>
                <w:rFonts w:ascii="Arial" w:hAnsi="Arial" w:cs="Arial"/>
                <w:sz w:val="18"/>
                <w:szCs w:val="18"/>
              </w:rPr>
              <w:t>,</w:t>
            </w:r>
            <w:r w:rsidRPr="008366D1">
              <w:rPr>
                <w:rFonts w:ascii="Arial" w:hAnsi="Arial" w:cs="Arial"/>
                <w:sz w:val="18"/>
                <w:szCs w:val="18"/>
                <w:lang w:val="en-GB"/>
              </w:rPr>
              <w:t>816</w:t>
            </w:r>
          </w:p>
        </w:tc>
        <w:tc>
          <w:tcPr>
            <w:tcW w:w="1296" w:type="dxa"/>
            <w:vAlign w:val="bottom"/>
          </w:tcPr>
          <w:p w14:paraId="49EEB4E5" w14:textId="566E076C"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179</w:t>
            </w:r>
            <w:r w:rsidR="00E47D61" w:rsidRPr="008366D1">
              <w:rPr>
                <w:rFonts w:ascii="Arial" w:hAnsi="Arial" w:cs="Arial"/>
                <w:sz w:val="18"/>
                <w:szCs w:val="18"/>
              </w:rPr>
              <w:t>,</w:t>
            </w:r>
            <w:r w:rsidRPr="008366D1">
              <w:rPr>
                <w:rFonts w:ascii="Arial" w:hAnsi="Arial" w:cs="Arial"/>
                <w:sz w:val="18"/>
                <w:szCs w:val="18"/>
                <w:lang w:val="en-GB"/>
              </w:rPr>
              <w:t>816</w:t>
            </w:r>
          </w:p>
        </w:tc>
        <w:tc>
          <w:tcPr>
            <w:tcW w:w="1296" w:type="dxa"/>
            <w:shd w:val="clear" w:color="auto" w:fill="FAFAFA"/>
            <w:vAlign w:val="bottom"/>
          </w:tcPr>
          <w:p w14:paraId="659E9BEB" w14:textId="18DBBC66" w:rsidR="00E47D61" w:rsidRPr="008366D1" w:rsidRDefault="007854CC" w:rsidP="00E47D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179</w:t>
            </w:r>
            <w:r w:rsidR="00E250A3" w:rsidRPr="008366D1">
              <w:rPr>
                <w:rFonts w:ascii="Arial" w:hAnsi="Arial" w:cs="Arial"/>
                <w:sz w:val="18"/>
                <w:szCs w:val="18"/>
              </w:rPr>
              <w:t>,</w:t>
            </w:r>
            <w:r w:rsidRPr="008366D1">
              <w:rPr>
                <w:rFonts w:ascii="Arial" w:hAnsi="Arial" w:cs="Arial"/>
                <w:sz w:val="18"/>
                <w:szCs w:val="18"/>
                <w:lang w:val="en-GB"/>
              </w:rPr>
              <w:t>816</w:t>
            </w:r>
          </w:p>
        </w:tc>
        <w:tc>
          <w:tcPr>
            <w:tcW w:w="1296" w:type="dxa"/>
            <w:vAlign w:val="bottom"/>
          </w:tcPr>
          <w:p w14:paraId="10D07857" w14:textId="1FCC86A6" w:rsidR="00E47D61" w:rsidRPr="008366D1" w:rsidRDefault="007854CC" w:rsidP="00E47D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179</w:t>
            </w:r>
            <w:r w:rsidR="00E47D61" w:rsidRPr="008366D1">
              <w:rPr>
                <w:rFonts w:ascii="Arial" w:hAnsi="Arial" w:cs="Arial"/>
                <w:sz w:val="18"/>
                <w:szCs w:val="18"/>
              </w:rPr>
              <w:t>,</w:t>
            </w:r>
            <w:r w:rsidRPr="008366D1">
              <w:rPr>
                <w:rFonts w:ascii="Arial" w:hAnsi="Arial" w:cs="Arial"/>
                <w:sz w:val="18"/>
                <w:szCs w:val="18"/>
                <w:lang w:val="en-GB"/>
              </w:rPr>
              <w:t>816</w:t>
            </w:r>
          </w:p>
        </w:tc>
      </w:tr>
      <w:tr w:rsidR="00E47D61" w:rsidRPr="008366D1" w14:paraId="12EEACFD" w14:textId="77777777" w:rsidTr="004402E9">
        <w:tc>
          <w:tcPr>
            <w:tcW w:w="4277" w:type="dxa"/>
            <w:vAlign w:val="bottom"/>
          </w:tcPr>
          <w:p w14:paraId="31D2DCD2" w14:textId="77777777" w:rsidR="00E47D61" w:rsidRPr="008366D1" w:rsidRDefault="00E47D61" w:rsidP="00E47D61">
            <w:pPr>
              <w:ind w:left="-82"/>
              <w:rPr>
                <w:rFonts w:ascii="Arial" w:eastAsia="Arial Unicode MS" w:hAnsi="Arial" w:cs="Arial"/>
                <w:sz w:val="18"/>
                <w:szCs w:val="18"/>
                <w:lang w:val="en-GB"/>
              </w:rPr>
            </w:pPr>
          </w:p>
        </w:tc>
        <w:tc>
          <w:tcPr>
            <w:tcW w:w="1296" w:type="dxa"/>
            <w:shd w:val="clear" w:color="auto" w:fill="FAFAFA"/>
          </w:tcPr>
          <w:p w14:paraId="016E2CC0" w14:textId="77777777" w:rsidR="00E47D61" w:rsidRPr="008366D1" w:rsidRDefault="00E47D61" w:rsidP="00E47D61">
            <w:pPr>
              <w:ind w:right="-72"/>
              <w:jc w:val="right"/>
              <w:rPr>
                <w:rFonts w:ascii="Arial" w:hAnsi="Arial" w:cs="Arial"/>
                <w:sz w:val="18"/>
                <w:szCs w:val="18"/>
              </w:rPr>
            </w:pPr>
          </w:p>
        </w:tc>
        <w:tc>
          <w:tcPr>
            <w:tcW w:w="1296" w:type="dxa"/>
          </w:tcPr>
          <w:p w14:paraId="7AB767A9" w14:textId="77777777" w:rsidR="00E47D61" w:rsidRPr="008366D1" w:rsidRDefault="00E47D61" w:rsidP="00E47D61">
            <w:pPr>
              <w:ind w:right="-72"/>
              <w:jc w:val="right"/>
              <w:rPr>
                <w:rFonts w:ascii="Arial" w:hAnsi="Arial" w:cs="Arial"/>
                <w:sz w:val="18"/>
                <w:szCs w:val="18"/>
              </w:rPr>
            </w:pPr>
          </w:p>
        </w:tc>
        <w:tc>
          <w:tcPr>
            <w:tcW w:w="1296" w:type="dxa"/>
            <w:shd w:val="clear" w:color="auto" w:fill="FAFAFA"/>
          </w:tcPr>
          <w:p w14:paraId="6910BB26" w14:textId="77777777" w:rsidR="00E47D61" w:rsidRPr="008366D1" w:rsidRDefault="00E47D61" w:rsidP="00E47D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41E896D1" w14:textId="77777777" w:rsidR="00E47D61" w:rsidRPr="008366D1" w:rsidRDefault="00E47D61" w:rsidP="00E47D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47D61" w:rsidRPr="008366D1" w14:paraId="632388C7" w14:textId="77777777" w:rsidTr="004402E9">
        <w:tc>
          <w:tcPr>
            <w:tcW w:w="4277" w:type="dxa"/>
            <w:vAlign w:val="bottom"/>
          </w:tcPr>
          <w:p w14:paraId="60E56DF7" w14:textId="4FEC87E0" w:rsidR="00E47D61" w:rsidRPr="008366D1" w:rsidRDefault="003B0531" w:rsidP="00E47D61">
            <w:pPr>
              <w:ind w:left="-82"/>
              <w:rPr>
                <w:rFonts w:ascii="Arial" w:hAnsi="Arial" w:cs="Arial"/>
                <w:sz w:val="18"/>
                <w:szCs w:val="18"/>
              </w:rPr>
            </w:pPr>
            <w:r w:rsidRPr="008366D1">
              <w:rPr>
                <w:rFonts w:ascii="Arial" w:eastAsia="Arial Unicode MS" w:hAnsi="Arial" w:cs="Arial"/>
                <w:sz w:val="18"/>
                <w:szCs w:val="18"/>
                <w:lang w:val="en-GB"/>
              </w:rPr>
              <w:t>Cash paid</w:t>
            </w:r>
            <w:r w:rsidR="00335868" w:rsidRPr="008366D1">
              <w:rPr>
                <w:rFonts w:ascii="Arial" w:eastAsia="Arial Unicode MS" w:hAnsi="Arial" w:cs="Arial"/>
                <w:sz w:val="18"/>
                <w:szCs w:val="18"/>
                <w:lang w:val="en-GB"/>
              </w:rPr>
              <w:t xml:space="preserve"> for lease payments</w:t>
            </w:r>
          </w:p>
        </w:tc>
        <w:tc>
          <w:tcPr>
            <w:tcW w:w="1296" w:type="dxa"/>
            <w:shd w:val="clear" w:color="auto" w:fill="FAFAFA"/>
          </w:tcPr>
          <w:p w14:paraId="5CB876B8" w14:textId="26672FC0"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220</w:t>
            </w:r>
            <w:r w:rsidR="00E250A3" w:rsidRPr="008366D1">
              <w:rPr>
                <w:rFonts w:ascii="Arial" w:hAnsi="Arial" w:cs="Arial"/>
                <w:sz w:val="18"/>
                <w:szCs w:val="18"/>
              </w:rPr>
              <w:t>,</w:t>
            </w:r>
            <w:r w:rsidRPr="008366D1">
              <w:rPr>
                <w:rFonts w:ascii="Arial" w:hAnsi="Arial" w:cs="Arial"/>
                <w:sz w:val="18"/>
                <w:szCs w:val="18"/>
                <w:lang w:val="en-GB"/>
              </w:rPr>
              <w:t>000</w:t>
            </w:r>
          </w:p>
        </w:tc>
        <w:tc>
          <w:tcPr>
            <w:tcW w:w="1296" w:type="dxa"/>
          </w:tcPr>
          <w:p w14:paraId="2BAF5074" w14:textId="760E3D6A"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220</w:t>
            </w:r>
            <w:r w:rsidR="00E47D61" w:rsidRPr="008366D1">
              <w:rPr>
                <w:rFonts w:ascii="Arial" w:hAnsi="Arial" w:cs="Arial"/>
                <w:sz w:val="18"/>
                <w:szCs w:val="18"/>
              </w:rPr>
              <w:t>,</w:t>
            </w:r>
            <w:r w:rsidRPr="008366D1">
              <w:rPr>
                <w:rFonts w:ascii="Arial" w:hAnsi="Arial" w:cs="Arial"/>
                <w:sz w:val="18"/>
                <w:szCs w:val="18"/>
                <w:lang w:val="en-GB"/>
              </w:rPr>
              <w:t>000</w:t>
            </w:r>
          </w:p>
        </w:tc>
        <w:tc>
          <w:tcPr>
            <w:tcW w:w="1296" w:type="dxa"/>
            <w:shd w:val="clear" w:color="auto" w:fill="FAFAFA"/>
          </w:tcPr>
          <w:p w14:paraId="7FAE4349" w14:textId="2BD1E436" w:rsidR="00E47D61" w:rsidRPr="008366D1" w:rsidRDefault="007854CC" w:rsidP="00E47D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220</w:t>
            </w:r>
            <w:r w:rsidR="00E250A3" w:rsidRPr="008366D1">
              <w:rPr>
                <w:rFonts w:ascii="Arial" w:hAnsi="Arial" w:cs="Arial"/>
                <w:sz w:val="18"/>
                <w:szCs w:val="18"/>
              </w:rPr>
              <w:t>,</w:t>
            </w:r>
            <w:r w:rsidRPr="008366D1">
              <w:rPr>
                <w:rFonts w:ascii="Arial" w:hAnsi="Arial" w:cs="Arial"/>
                <w:sz w:val="18"/>
                <w:szCs w:val="18"/>
                <w:lang w:val="en-GB"/>
              </w:rPr>
              <w:t>000</w:t>
            </w:r>
          </w:p>
        </w:tc>
        <w:tc>
          <w:tcPr>
            <w:tcW w:w="1296" w:type="dxa"/>
          </w:tcPr>
          <w:p w14:paraId="5B583CDB" w14:textId="47DF6C40" w:rsidR="00E47D61" w:rsidRPr="008366D1" w:rsidRDefault="007854CC" w:rsidP="00E47D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220</w:t>
            </w:r>
            <w:r w:rsidR="00E47D61" w:rsidRPr="008366D1">
              <w:rPr>
                <w:rFonts w:ascii="Arial" w:hAnsi="Arial" w:cs="Arial"/>
                <w:sz w:val="18"/>
                <w:szCs w:val="18"/>
              </w:rPr>
              <w:t>,</w:t>
            </w:r>
            <w:r w:rsidRPr="008366D1">
              <w:rPr>
                <w:rFonts w:ascii="Arial" w:hAnsi="Arial" w:cs="Arial"/>
                <w:sz w:val="18"/>
                <w:szCs w:val="18"/>
                <w:lang w:val="en-GB"/>
              </w:rPr>
              <w:t>000</w:t>
            </w:r>
          </w:p>
        </w:tc>
      </w:tr>
      <w:tr w:rsidR="00E47D61" w:rsidRPr="008366D1" w14:paraId="3508CB6A" w14:textId="77777777" w:rsidTr="004402E9">
        <w:tc>
          <w:tcPr>
            <w:tcW w:w="4277" w:type="dxa"/>
            <w:vAlign w:val="bottom"/>
          </w:tcPr>
          <w:p w14:paraId="17071D30" w14:textId="77777777" w:rsidR="004402E9" w:rsidRPr="008366D1" w:rsidRDefault="00E47D61" w:rsidP="00E47D61">
            <w:pPr>
              <w:tabs>
                <w:tab w:val="left" w:pos="30"/>
              </w:tabs>
              <w:ind w:left="-82"/>
              <w:rPr>
                <w:rFonts w:ascii="Arial" w:eastAsia="Arial Unicode MS" w:hAnsi="Arial" w:cs="Arial"/>
                <w:sz w:val="18"/>
                <w:szCs w:val="18"/>
                <w:lang w:val="en-GB"/>
              </w:rPr>
            </w:pPr>
            <w:r w:rsidRPr="008366D1">
              <w:rPr>
                <w:rFonts w:ascii="Arial" w:eastAsia="Arial Unicode MS" w:hAnsi="Arial" w:cs="Arial"/>
                <w:sz w:val="18"/>
                <w:szCs w:val="18"/>
                <w:lang w:val="en-GB"/>
              </w:rPr>
              <w:t xml:space="preserve">Expenses related to leases that not included </w:t>
            </w:r>
          </w:p>
          <w:p w14:paraId="7E612306" w14:textId="4DD3EEFD" w:rsidR="00E47D61" w:rsidRPr="008366D1" w:rsidRDefault="004402E9" w:rsidP="00E47D61">
            <w:pPr>
              <w:tabs>
                <w:tab w:val="left" w:pos="30"/>
              </w:tabs>
              <w:ind w:left="-82"/>
              <w:rPr>
                <w:rFonts w:ascii="Arial" w:eastAsia="Arial Unicode MS" w:hAnsi="Arial" w:cs="Arial"/>
                <w:sz w:val="18"/>
                <w:szCs w:val="18"/>
                <w:lang w:val="en-GB"/>
              </w:rPr>
            </w:pPr>
            <w:r w:rsidRPr="008366D1">
              <w:rPr>
                <w:rFonts w:ascii="Arial" w:eastAsia="Arial Unicode MS" w:hAnsi="Arial" w:cs="Arial"/>
                <w:sz w:val="18"/>
                <w:szCs w:val="18"/>
                <w:lang w:val="en-GB"/>
              </w:rPr>
              <w:t xml:space="preserve">   </w:t>
            </w:r>
            <w:r w:rsidR="00E47D61" w:rsidRPr="008366D1">
              <w:rPr>
                <w:rFonts w:ascii="Arial" w:eastAsia="Arial Unicode MS" w:hAnsi="Arial" w:cs="Arial"/>
                <w:sz w:val="18"/>
                <w:szCs w:val="18"/>
                <w:lang w:val="en-GB"/>
              </w:rPr>
              <w:t xml:space="preserve">in the measurement of lease liabilities and </w:t>
            </w:r>
            <w:r w:rsidRPr="008366D1">
              <w:rPr>
                <w:rFonts w:ascii="Arial" w:eastAsia="Arial Unicode MS" w:hAnsi="Arial" w:cs="Arial"/>
                <w:sz w:val="18"/>
                <w:szCs w:val="18"/>
                <w:lang w:val="en-GB"/>
              </w:rPr>
              <w:br/>
              <w:t xml:space="preserve">   </w:t>
            </w:r>
            <w:r w:rsidR="00E47D61" w:rsidRPr="008366D1">
              <w:rPr>
                <w:rFonts w:ascii="Arial" w:eastAsia="Arial Unicode MS" w:hAnsi="Arial" w:cs="Arial"/>
                <w:sz w:val="18"/>
                <w:szCs w:val="18"/>
                <w:lang w:val="en-GB"/>
              </w:rPr>
              <w:t>right-of-use assets:</w:t>
            </w:r>
          </w:p>
        </w:tc>
        <w:tc>
          <w:tcPr>
            <w:tcW w:w="1296" w:type="dxa"/>
            <w:shd w:val="clear" w:color="auto" w:fill="FAFAFA"/>
          </w:tcPr>
          <w:p w14:paraId="6F89A22D" w14:textId="77777777" w:rsidR="00E47D61" w:rsidRPr="008366D1" w:rsidRDefault="00E47D61" w:rsidP="00E47D61">
            <w:pPr>
              <w:ind w:right="-72"/>
              <w:jc w:val="right"/>
              <w:rPr>
                <w:rFonts w:ascii="Arial" w:hAnsi="Arial" w:cs="Arial"/>
                <w:sz w:val="18"/>
                <w:szCs w:val="18"/>
              </w:rPr>
            </w:pPr>
          </w:p>
        </w:tc>
        <w:tc>
          <w:tcPr>
            <w:tcW w:w="1296" w:type="dxa"/>
          </w:tcPr>
          <w:p w14:paraId="0E1F8213" w14:textId="77777777" w:rsidR="00E47D61" w:rsidRPr="008366D1" w:rsidRDefault="00E47D61" w:rsidP="00E47D61">
            <w:pPr>
              <w:ind w:right="-72"/>
              <w:jc w:val="right"/>
              <w:rPr>
                <w:rFonts w:ascii="Arial" w:hAnsi="Arial" w:cs="Arial"/>
                <w:sz w:val="18"/>
                <w:szCs w:val="18"/>
              </w:rPr>
            </w:pPr>
          </w:p>
        </w:tc>
        <w:tc>
          <w:tcPr>
            <w:tcW w:w="1296" w:type="dxa"/>
            <w:shd w:val="clear" w:color="auto" w:fill="FAFAFA"/>
          </w:tcPr>
          <w:p w14:paraId="69CDD1C4" w14:textId="77777777" w:rsidR="00E47D61" w:rsidRPr="008366D1" w:rsidRDefault="00E47D61" w:rsidP="00E47D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Pr>
          <w:p w14:paraId="17F53541" w14:textId="77777777" w:rsidR="00E47D61" w:rsidRPr="008366D1" w:rsidRDefault="00E47D61" w:rsidP="00E47D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47D61" w:rsidRPr="008366D1" w14:paraId="1EDD0E2E" w14:textId="77777777" w:rsidTr="004402E9">
        <w:tc>
          <w:tcPr>
            <w:tcW w:w="4277" w:type="dxa"/>
          </w:tcPr>
          <w:p w14:paraId="769230D3" w14:textId="050367C5" w:rsidR="00E47D61" w:rsidRPr="008366D1" w:rsidRDefault="00E47D61" w:rsidP="004402E9">
            <w:pPr>
              <w:numPr>
                <w:ilvl w:val="0"/>
                <w:numId w:val="26"/>
              </w:numPr>
              <w:ind w:left="251" w:hanging="180"/>
              <w:rPr>
                <w:rFonts w:ascii="Arial" w:hAnsi="Arial" w:cs="Arial"/>
                <w:sz w:val="18"/>
                <w:szCs w:val="18"/>
              </w:rPr>
            </w:pPr>
            <w:r w:rsidRPr="008366D1">
              <w:rPr>
                <w:rFonts w:ascii="Arial" w:hAnsi="Arial" w:cs="Arial"/>
                <w:sz w:val="18"/>
                <w:szCs w:val="18"/>
                <w:lang w:val="en-GB"/>
              </w:rPr>
              <w:t>Expense relating to short-term leases</w:t>
            </w:r>
          </w:p>
        </w:tc>
        <w:tc>
          <w:tcPr>
            <w:tcW w:w="1296" w:type="dxa"/>
            <w:shd w:val="clear" w:color="auto" w:fill="FAFAFA"/>
          </w:tcPr>
          <w:p w14:paraId="61680CC1" w14:textId="7C3D664A" w:rsidR="00E47D61" w:rsidRPr="008366D1" w:rsidRDefault="007854CC" w:rsidP="00E47D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1</w:t>
            </w:r>
            <w:r w:rsidR="00E250A3" w:rsidRPr="008366D1">
              <w:rPr>
                <w:rFonts w:ascii="Arial" w:hAnsi="Arial" w:cs="Arial"/>
                <w:sz w:val="18"/>
                <w:szCs w:val="18"/>
              </w:rPr>
              <w:t>,</w:t>
            </w:r>
            <w:r w:rsidRPr="008366D1">
              <w:rPr>
                <w:rFonts w:ascii="Arial" w:hAnsi="Arial" w:cs="Arial"/>
                <w:sz w:val="18"/>
                <w:szCs w:val="18"/>
                <w:lang w:val="en-GB"/>
              </w:rPr>
              <w:t>846</w:t>
            </w:r>
            <w:r w:rsidR="00E250A3" w:rsidRPr="008366D1">
              <w:rPr>
                <w:rFonts w:ascii="Arial" w:hAnsi="Arial" w:cs="Arial"/>
                <w:sz w:val="18"/>
                <w:szCs w:val="18"/>
              </w:rPr>
              <w:t>,</w:t>
            </w:r>
            <w:r w:rsidRPr="008366D1">
              <w:rPr>
                <w:rFonts w:ascii="Arial" w:hAnsi="Arial" w:cs="Arial"/>
                <w:sz w:val="18"/>
                <w:szCs w:val="18"/>
                <w:lang w:val="en-GB"/>
              </w:rPr>
              <w:t>297</w:t>
            </w:r>
          </w:p>
        </w:tc>
        <w:tc>
          <w:tcPr>
            <w:tcW w:w="1296" w:type="dxa"/>
          </w:tcPr>
          <w:p w14:paraId="6FBE3CED" w14:textId="347FB346"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1</w:t>
            </w:r>
            <w:r w:rsidR="00E47D61" w:rsidRPr="008366D1">
              <w:rPr>
                <w:rFonts w:ascii="Arial" w:hAnsi="Arial" w:cs="Arial"/>
                <w:sz w:val="18"/>
                <w:szCs w:val="18"/>
              </w:rPr>
              <w:t>,</w:t>
            </w:r>
            <w:r w:rsidRPr="008366D1">
              <w:rPr>
                <w:rFonts w:ascii="Arial" w:hAnsi="Arial" w:cs="Arial"/>
                <w:sz w:val="18"/>
                <w:szCs w:val="18"/>
                <w:lang w:val="en-GB"/>
              </w:rPr>
              <w:t>753</w:t>
            </w:r>
            <w:r w:rsidR="00E47D61" w:rsidRPr="008366D1">
              <w:rPr>
                <w:rFonts w:ascii="Arial" w:hAnsi="Arial" w:cs="Arial"/>
                <w:sz w:val="18"/>
                <w:szCs w:val="18"/>
              </w:rPr>
              <w:t>,</w:t>
            </w:r>
            <w:r w:rsidRPr="008366D1">
              <w:rPr>
                <w:rFonts w:ascii="Arial" w:hAnsi="Arial" w:cs="Arial"/>
                <w:sz w:val="18"/>
                <w:szCs w:val="18"/>
                <w:lang w:val="en-GB"/>
              </w:rPr>
              <w:t>100</w:t>
            </w:r>
          </w:p>
        </w:tc>
        <w:tc>
          <w:tcPr>
            <w:tcW w:w="1296" w:type="dxa"/>
            <w:shd w:val="clear" w:color="auto" w:fill="FAFAFA"/>
            <w:vAlign w:val="center"/>
          </w:tcPr>
          <w:p w14:paraId="703430C1" w14:textId="017B4635" w:rsidR="00E47D61" w:rsidRPr="008366D1" w:rsidRDefault="007854CC" w:rsidP="00E47D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1</w:t>
            </w:r>
            <w:r w:rsidR="00E250A3" w:rsidRPr="008366D1">
              <w:rPr>
                <w:rFonts w:ascii="Arial" w:hAnsi="Arial" w:cs="Arial"/>
                <w:sz w:val="18"/>
                <w:szCs w:val="18"/>
              </w:rPr>
              <w:t>,</w:t>
            </w:r>
            <w:r w:rsidRPr="008366D1">
              <w:rPr>
                <w:rFonts w:ascii="Arial" w:hAnsi="Arial" w:cs="Arial"/>
                <w:sz w:val="18"/>
                <w:szCs w:val="18"/>
                <w:lang w:val="en-GB"/>
              </w:rPr>
              <w:t>846</w:t>
            </w:r>
            <w:r w:rsidR="00E250A3" w:rsidRPr="008366D1">
              <w:rPr>
                <w:rFonts w:ascii="Arial" w:hAnsi="Arial" w:cs="Arial"/>
                <w:sz w:val="18"/>
                <w:szCs w:val="18"/>
              </w:rPr>
              <w:t>,</w:t>
            </w:r>
            <w:r w:rsidRPr="008366D1">
              <w:rPr>
                <w:rFonts w:ascii="Arial" w:hAnsi="Arial" w:cs="Arial"/>
                <w:sz w:val="18"/>
                <w:szCs w:val="18"/>
                <w:lang w:val="en-GB"/>
              </w:rPr>
              <w:t>297</w:t>
            </w:r>
          </w:p>
        </w:tc>
        <w:tc>
          <w:tcPr>
            <w:tcW w:w="1296" w:type="dxa"/>
          </w:tcPr>
          <w:p w14:paraId="1D3F423E" w14:textId="231677BE" w:rsidR="00E47D61" w:rsidRPr="008366D1" w:rsidRDefault="007854CC" w:rsidP="00E47D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1</w:t>
            </w:r>
            <w:r w:rsidR="00E47D61" w:rsidRPr="008366D1">
              <w:rPr>
                <w:rFonts w:ascii="Arial" w:hAnsi="Arial" w:cs="Arial"/>
                <w:sz w:val="18"/>
                <w:szCs w:val="18"/>
              </w:rPr>
              <w:t>,</w:t>
            </w:r>
            <w:r w:rsidRPr="008366D1">
              <w:rPr>
                <w:rFonts w:ascii="Arial" w:hAnsi="Arial" w:cs="Arial"/>
                <w:sz w:val="18"/>
                <w:szCs w:val="18"/>
                <w:lang w:val="en-GB"/>
              </w:rPr>
              <w:t>753</w:t>
            </w:r>
            <w:r w:rsidR="00E47D61" w:rsidRPr="008366D1">
              <w:rPr>
                <w:rFonts w:ascii="Arial" w:hAnsi="Arial" w:cs="Arial"/>
                <w:sz w:val="18"/>
                <w:szCs w:val="18"/>
              </w:rPr>
              <w:t>,</w:t>
            </w:r>
            <w:r w:rsidRPr="008366D1">
              <w:rPr>
                <w:rFonts w:ascii="Arial" w:hAnsi="Arial" w:cs="Arial"/>
                <w:sz w:val="18"/>
                <w:szCs w:val="18"/>
                <w:lang w:val="en-GB"/>
              </w:rPr>
              <w:t>100</w:t>
            </w:r>
          </w:p>
        </w:tc>
      </w:tr>
      <w:tr w:rsidR="00E47D61" w:rsidRPr="008366D1" w14:paraId="2B45EDA3" w14:textId="77777777" w:rsidTr="004402E9">
        <w:trPr>
          <w:trHeight w:val="97"/>
        </w:trPr>
        <w:tc>
          <w:tcPr>
            <w:tcW w:w="4277" w:type="dxa"/>
            <w:vAlign w:val="bottom"/>
          </w:tcPr>
          <w:p w14:paraId="7D8A7320" w14:textId="15478245" w:rsidR="00E47D61" w:rsidRPr="008366D1" w:rsidRDefault="00E47D61" w:rsidP="004402E9">
            <w:pPr>
              <w:numPr>
                <w:ilvl w:val="0"/>
                <w:numId w:val="26"/>
              </w:numPr>
              <w:ind w:left="251" w:hanging="180"/>
              <w:rPr>
                <w:rFonts w:ascii="Arial" w:hAnsi="Arial" w:cs="Arial"/>
                <w:sz w:val="18"/>
                <w:szCs w:val="18"/>
              </w:rPr>
            </w:pPr>
            <w:r w:rsidRPr="008366D1">
              <w:rPr>
                <w:rFonts w:ascii="Arial" w:hAnsi="Arial" w:cs="Arial"/>
                <w:sz w:val="18"/>
                <w:szCs w:val="18"/>
                <w:lang w:val="en-GB"/>
              </w:rPr>
              <w:t>Expense relating to leases of low-value assets</w:t>
            </w:r>
          </w:p>
        </w:tc>
        <w:tc>
          <w:tcPr>
            <w:tcW w:w="1296" w:type="dxa"/>
            <w:shd w:val="clear" w:color="auto" w:fill="FAFAFA"/>
          </w:tcPr>
          <w:p w14:paraId="436F814B" w14:textId="05A1D70F" w:rsidR="00E47D61" w:rsidRPr="008366D1" w:rsidRDefault="007854CC" w:rsidP="00E47D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1</w:t>
            </w:r>
            <w:r w:rsidR="00E250A3" w:rsidRPr="008366D1">
              <w:rPr>
                <w:rFonts w:ascii="Arial" w:hAnsi="Arial" w:cs="Arial"/>
                <w:sz w:val="18"/>
                <w:szCs w:val="18"/>
              </w:rPr>
              <w:t>,</w:t>
            </w:r>
            <w:r w:rsidRPr="008366D1">
              <w:rPr>
                <w:rFonts w:ascii="Arial" w:hAnsi="Arial" w:cs="Arial"/>
                <w:sz w:val="18"/>
                <w:szCs w:val="18"/>
                <w:lang w:val="en-GB"/>
              </w:rPr>
              <w:t>052</w:t>
            </w:r>
            <w:r w:rsidR="00E250A3" w:rsidRPr="008366D1">
              <w:rPr>
                <w:rFonts w:ascii="Arial" w:hAnsi="Arial" w:cs="Arial"/>
                <w:sz w:val="18"/>
                <w:szCs w:val="18"/>
              </w:rPr>
              <w:t>,</w:t>
            </w:r>
            <w:r w:rsidRPr="008366D1">
              <w:rPr>
                <w:rFonts w:ascii="Arial" w:hAnsi="Arial" w:cs="Arial"/>
                <w:sz w:val="18"/>
                <w:szCs w:val="18"/>
                <w:lang w:val="en-GB"/>
              </w:rPr>
              <w:t>317</w:t>
            </w:r>
          </w:p>
        </w:tc>
        <w:tc>
          <w:tcPr>
            <w:tcW w:w="1296" w:type="dxa"/>
          </w:tcPr>
          <w:p w14:paraId="27BFFF07" w14:textId="68EE3C4D"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1</w:t>
            </w:r>
            <w:r w:rsidR="00E47D61" w:rsidRPr="008366D1">
              <w:rPr>
                <w:rFonts w:ascii="Arial" w:hAnsi="Arial" w:cs="Arial"/>
                <w:sz w:val="18"/>
                <w:szCs w:val="18"/>
              </w:rPr>
              <w:t>,</w:t>
            </w:r>
            <w:r w:rsidRPr="008366D1">
              <w:rPr>
                <w:rFonts w:ascii="Arial" w:hAnsi="Arial" w:cs="Arial"/>
                <w:sz w:val="18"/>
                <w:szCs w:val="18"/>
                <w:lang w:val="en-GB"/>
              </w:rPr>
              <w:t>196</w:t>
            </w:r>
            <w:r w:rsidR="00E47D61" w:rsidRPr="008366D1">
              <w:rPr>
                <w:rFonts w:ascii="Arial" w:hAnsi="Arial" w:cs="Arial"/>
                <w:sz w:val="18"/>
                <w:szCs w:val="18"/>
              </w:rPr>
              <w:t>,</w:t>
            </w:r>
            <w:r w:rsidRPr="008366D1">
              <w:rPr>
                <w:rFonts w:ascii="Arial" w:hAnsi="Arial" w:cs="Arial"/>
                <w:sz w:val="18"/>
                <w:szCs w:val="18"/>
                <w:lang w:val="en-GB"/>
              </w:rPr>
              <w:t>152</w:t>
            </w:r>
          </w:p>
        </w:tc>
        <w:tc>
          <w:tcPr>
            <w:tcW w:w="1296" w:type="dxa"/>
            <w:shd w:val="clear" w:color="auto" w:fill="FAFAFA"/>
            <w:vAlign w:val="center"/>
          </w:tcPr>
          <w:p w14:paraId="0BA76EC9" w14:textId="769982D0" w:rsidR="00E47D61" w:rsidRPr="008366D1" w:rsidRDefault="007854CC" w:rsidP="00E47D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1</w:t>
            </w:r>
            <w:r w:rsidR="00E250A3" w:rsidRPr="008366D1">
              <w:rPr>
                <w:rFonts w:ascii="Arial" w:hAnsi="Arial" w:cs="Arial"/>
                <w:sz w:val="18"/>
                <w:szCs w:val="18"/>
              </w:rPr>
              <w:t>,</w:t>
            </w:r>
            <w:r w:rsidRPr="008366D1">
              <w:rPr>
                <w:rFonts w:ascii="Arial" w:hAnsi="Arial" w:cs="Arial"/>
                <w:sz w:val="18"/>
                <w:szCs w:val="18"/>
                <w:lang w:val="en-GB"/>
              </w:rPr>
              <w:t>052</w:t>
            </w:r>
            <w:r w:rsidR="00E250A3" w:rsidRPr="008366D1">
              <w:rPr>
                <w:rFonts w:ascii="Arial" w:hAnsi="Arial" w:cs="Arial"/>
                <w:sz w:val="18"/>
                <w:szCs w:val="18"/>
              </w:rPr>
              <w:t>,</w:t>
            </w:r>
            <w:r w:rsidRPr="008366D1">
              <w:rPr>
                <w:rFonts w:ascii="Arial" w:hAnsi="Arial" w:cs="Arial"/>
                <w:sz w:val="18"/>
                <w:szCs w:val="18"/>
                <w:lang w:val="en-GB"/>
              </w:rPr>
              <w:t>317</w:t>
            </w:r>
          </w:p>
        </w:tc>
        <w:tc>
          <w:tcPr>
            <w:tcW w:w="1296" w:type="dxa"/>
          </w:tcPr>
          <w:p w14:paraId="3151D42F" w14:textId="202C1586" w:rsidR="00E47D61" w:rsidRPr="008366D1" w:rsidRDefault="007854CC" w:rsidP="00E47D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1</w:t>
            </w:r>
            <w:r w:rsidR="00E47D61" w:rsidRPr="008366D1">
              <w:rPr>
                <w:rFonts w:ascii="Arial" w:hAnsi="Arial" w:cs="Arial"/>
                <w:sz w:val="18"/>
                <w:szCs w:val="18"/>
              </w:rPr>
              <w:t>,</w:t>
            </w:r>
            <w:r w:rsidRPr="008366D1">
              <w:rPr>
                <w:rFonts w:ascii="Arial" w:hAnsi="Arial" w:cs="Arial"/>
                <w:sz w:val="18"/>
                <w:szCs w:val="18"/>
                <w:lang w:val="en-GB"/>
              </w:rPr>
              <w:t>196</w:t>
            </w:r>
            <w:r w:rsidR="00E47D61" w:rsidRPr="008366D1">
              <w:rPr>
                <w:rFonts w:ascii="Arial" w:hAnsi="Arial" w:cs="Arial"/>
                <w:sz w:val="18"/>
                <w:szCs w:val="18"/>
              </w:rPr>
              <w:t>,</w:t>
            </w:r>
            <w:r w:rsidRPr="008366D1">
              <w:rPr>
                <w:rFonts w:ascii="Arial" w:hAnsi="Arial" w:cs="Arial"/>
                <w:sz w:val="18"/>
                <w:szCs w:val="18"/>
                <w:lang w:val="en-GB"/>
              </w:rPr>
              <w:t>152</w:t>
            </w:r>
          </w:p>
        </w:tc>
      </w:tr>
      <w:tr w:rsidR="00E47D61" w:rsidRPr="008366D1" w14:paraId="2F0AAC3E" w14:textId="77777777" w:rsidTr="004402E9">
        <w:tc>
          <w:tcPr>
            <w:tcW w:w="4277" w:type="dxa"/>
            <w:vAlign w:val="bottom"/>
          </w:tcPr>
          <w:p w14:paraId="264FC708" w14:textId="77777777" w:rsidR="00E47D61" w:rsidRPr="008366D1" w:rsidRDefault="00E47D61" w:rsidP="00E47D61">
            <w:pPr>
              <w:ind w:left="-82"/>
              <w:rPr>
                <w:rFonts w:ascii="Arial" w:hAnsi="Arial" w:cs="Arial"/>
                <w:sz w:val="18"/>
                <w:szCs w:val="18"/>
              </w:rPr>
            </w:pPr>
          </w:p>
        </w:tc>
        <w:tc>
          <w:tcPr>
            <w:tcW w:w="1296" w:type="dxa"/>
            <w:tcBorders>
              <w:top w:val="single" w:sz="4" w:space="0" w:color="auto"/>
            </w:tcBorders>
            <w:shd w:val="clear" w:color="auto" w:fill="FAFAFA"/>
          </w:tcPr>
          <w:p w14:paraId="5D933281" w14:textId="77777777" w:rsidR="00E47D61" w:rsidRPr="008366D1" w:rsidRDefault="00E47D61" w:rsidP="00E47D61">
            <w:pPr>
              <w:ind w:right="-72"/>
              <w:jc w:val="right"/>
              <w:rPr>
                <w:rFonts w:ascii="Arial" w:hAnsi="Arial" w:cs="Arial"/>
                <w:sz w:val="18"/>
                <w:szCs w:val="18"/>
              </w:rPr>
            </w:pPr>
          </w:p>
        </w:tc>
        <w:tc>
          <w:tcPr>
            <w:tcW w:w="1296" w:type="dxa"/>
            <w:tcBorders>
              <w:top w:val="single" w:sz="4" w:space="0" w:color="auto"/>
            </w:tcBorders>
          </w:tcPr>
          <w:p w14:paraId="73056C55" w14:textId="77777777" w:rsidR="00E47D61" w:rsidRPr="008366D1" w:rsidRDefault="00E47D61" w:rsidP="00E47D61">
            <w:pPr>
              <w:ind w:right="-72"/>
              <w:jc w:val="right"/>
              <w:rPr>
                <w:rFonts w:ascii="Arial" w:hAnsi="Arial" w:cs="Arial"/>
                <w:sz w:val="18"/>
                <w:szCs w:val="18"/>
              </w:rPr>
            </w:pPr>
          </w:p>
        </w:tc>
        <w:tc>
          <w:tcPr>
            <w:tcW w:w="1296" w:type="dxa"/>
            <w:tcBorders>
              <w:top w:val="single" w:sz="4" w:space="0" w:color="auto"/>
            </w:tcBorders>
            <w:shd w:val="clear" w:color="auto" w:fill="FAFAFA"/>
          </w:tcPr>
          <w:p w14:paraId="3219E12E" w14:textId="77777777" w:rsidR="00E47D61" w:rsidRPr="008366D1" w:rsidRDefault="00E47D61" w:rsidP="00E47D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25E0758F" w14:textId="77777777" w:rsidR="00E47D61" w:rsidRPr="008366D1" w:rsidRDefault="00E47D61" w:rsidP="00E47D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47D61" w:rsidRPr="008366D1" w14:paraId="77CBE0A3" w14:textId="77777777" w:rsidTr="004402E9">
        <w:tc>
          <w:tcPr>
            <w:tcW w:w="4277" w:type="dxa"/>
            <w:vAlign w:val="bottom"/>
          </w:tcPr>
          <w:p w14:paraId="284F475F" w14:textId="4A46F66F" w:rsidR="00E47D61" w:rsidRPr="008366D1" w:rsidRDefault="00E47D61" w:rsidP="00E47D61">
            <w:pPr>
              <w:ind w:left="-82"/>
              <w:rPr>
                <w:rFonts w:ascii="Arial" w:hAnsi="Arial" w:cs="Arial"/>
                <w:sz w:val="18"/>
                <w:szCs w:val="18"/>
              </w:rPr>
            </w:pPr>
            <w:r w:rsidRPr="008366D1">
              <w:rPr>
                <w:rFonts w:ascii="Arial" w:hAnsi="Arial" w:cs="Arial"/>
                <w:sz w:val="18"/>
                <w:szCs w:val="18"/>
                <w:lang w:val="en-GB"/>
              </w:rPr>
              <w:t>Total cash outflow for leases</w:t>
            </w:r>
          </w:p>
        </w:tc>
        <w:tc>
          <w:tcPr>
            <w:tcW w:w="1296" w:type="dxa"/>
            <w:tcBorders>
              <w:bottom w:val="single" w:sz="4" w:space="0" w:color="auto"/>
            </w:tcBorders>
            <w:shd w:val="clear" w:color="auto" w:fill="FAFAFA"/>
          </w:tcPr>
          <w:p w14:paraId="0471E03B" w14:textId="4E0AE6B8"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2</w:t>
            </w:r>
            <w:r w:rsidR="00E250A3" w:rsidRPr="008366D1">
              <w:rPr>
                <w:rFonts w:ascii="Arial" w:hAnsi="Arial" w:cs="Arial"/>
                <w:sz w:val="18"/>
                <w:szCs w:val="18"/>
              </w:rPr>
              <w:t>,</w:t>
            </w:r>
            <w:r w:rsidRPr="008366D1">
              <w:rPr>
                <w:rFonts w:ascii="Arial" w:hAnsi="Arial" w:cs="Arial"/>
                <w:sz w:val="18"/>
                <w:szCs w:val="18"/>
                <w:lang w:val="en-GB"/>
              </w:rPr>
              <w:t>898</w:t>
            </w:r>
            <w:r w:rsidR="00E250A3" w:rsidRPr="008366D1">
              <w:rPr>
                <w:rFonts w:ascii="Arial" w:hAnsi="Arial" w:cs="Arial"/>
                <w:sz w:val="18"/>
                <w:szCs w:val="18"/>
              </w:rPr>
              <w:t>,</w:t>
            </w:r>
            <w:r w:rsidRPr="008366D1">
              <w:rPr>
                <w:rFonts w:ascii="Arial" w:hAnsi="Arial" w:cs="Arial"/>
                <w:sz w:val="18"/>
                <w:szCs w:val="18"/>
                <w:lang w:val="en-GB"/>
              </w:rPr>
              <w:t>614</w:t>
            </w:r>
          </w:p>
        </w:tc>
        <w:tc>
          <w:tcPr>
            <w:tcW w:w="1296" w:type="dxa"/>
            <w:tcBorders>
              <w:bottom w:val="single" w:sz="4" w:space="0" w:color="auto"/>
            </w:tcBorders>
          </w:tcPr>
          <w:p w14:paraId="1FB3ED4F" w14:textId="4BFDF48F"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2</w:t>
            </w:r>
            <w:r w:rsidR="00E47D61" w:rsidRPr="008366D1">
              <w:rPr>
                <w:rFonts w:ascii="Arial" w:hAnsi="Arial" w:cs="Arial"/>
                <w:sz w:val="18"/>
                <w:szCs w:val="18"/>
              </w:rPr>
              <w:t>,</w:t>
            </w:r>
            <w:r w:rsidRPr="008366D1">
              <w:rPr>
                <w:rFonts w:ascii="Arial" w:hAnsi="Arial" w:cs="Arial"/>
                <w:sz w:val="18"/>
                <w:szCs w:val="18"/>
                <w:lang w:val="en-GB"/>
              </w:rPr>
              <w:t>949</w:t>
            </w:r>
            <w:r w:rsidR="00E47D61" w:rsidRPr="008366D1">
              <w:rPr>
                <w:rFonts w:ascii="Arial" w:hAnsi="Arial" w:cs="Arial"/>
                <w:sz w:val="18"/>
                <w:szCs w:val="18"/>
              </w:rPr>
              <w:t>,</w:t>
            </w:r>
            <w:r w:rsidRPr="008366D1">
              <w:rPr>
                <w:rFonts w:ascii="Arial" w:hAnsi="Arial" w:cs="Arial"/>
                <w:sz w:val="18"/>
                <w:szCs w:val="18"/>
                <w:lang w:val="en-GB"/>
              </w:rPr>
              <w:t>252</w:t>
            </w:r>
          </w:p>
        </w:tc>
        <w:tc>
          <w:tcPr>
            <w:tcW w:w="1296" w:type="dxa"/>
            <w:tcBorders>
              <w:bottom w:val="single" w:sz="4" w:space="0" w:color="auto"/>
            </w:tcBorders>
            <w:shd w:val="clear" w:color="auto" w:fill="FAFAFA"/>
          </w:tcPr>
          <w:p w14:paraId="54A3BA2D" w14:textId="3EB1CD13" w:rsidR="00E47D61" w:rsidRPr="008366D1" w:rsidRDefault="007854CC" w:rsidP="00E47D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2</w:t>
            </w:r>
            <w:r w:rsidR="00E250A3" w:rsidRPr="008366D1">
              <w:rPr>
                <w:rFonts w:ascii="Arial" w:hAnsi="Arial" w:cs="Arial"/>
                <w:sz w:val="18"/>
                <w:szCs w:val="18"/>
              </w:rPr>
              <w:t>,</w:t>
            </w:r>
            <w:r w:rsidRPr="008366D1">
              <w:rPr>
                <w:rFonts w:ascii="Arial" w:hAnsi="Arial" w:cs="Arial"/>
                <w:sz w:val="18"/>
                <w:szCs w:val="18"/>
                <w:lang w:val="en-GB"/>
              </w:rPr>
              <w:t>898</w:t>
            </w:r>
            <w:r w:rsidR="00E250A3" w:rsidRPr="008366D1">
              <w:rPr>
                <w:rFonts w:ascii="Arial" w:hAnsi="Arial" w:cs="Arial"/>
                <w:sz w:val="18"/>
                <w:szCs w:val="18"/>
              </w:rPr>
              <w:t>,</w:t>
            </w:r>
            <w:r w:rsidRPr="008366D1">
              <w:rPr>
                <w:rFonts w:ascii="Arial" w:hAnsi="Arial" w:cs="Arial"/>
                <w:sz w:val="18"/>
                <w:szCs w:val="18"/>
                <w:lang w:val="en-GB"/>
              </w:rPr>
              <w:t>614</w:t>
            </w:r>
          </w:p>
        </w:tc>
        <w:tc>
          <w:tcPr>
            <w:tcW w:w="1296" w:type="dxa"/>
            <w:tcBorders>
              <w:bottom w:val="single" w:sz="4" w:space="0" w:color="auto"/>
            </w:tcBorders>
          </w:tcPr>
          <w:p w14:paraId="282A3F51" w14:textId="6D0F11AA" w:rsidR="00E47D61" w:rsidRPr="008366D1" w:rsidRDefault="007854CC" w:rsidP="00E47D6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2</w:t>
            </w:r>
            <w:r w:rsidR="00E47D61" w:rsidRPr="008366D1">
              <w:rPr>
                <w:rFonts w:ascii="Arial" w:hAnsi="Arial" w:cs="Arial"/>
                <w:sz w:val="18"/>
                <w:szCs w:val="18"/>
              </w:rPr>
              <w:t>,</w:t>
            </w:r>
            <w:r w:rsidRPr="008366D1">
              <w:rPr>
                <w:rFonts w:ascii="Arial" w:hAnsi="Arial" w:cs="Arial"/>
                <w:sz w:val="18"/>
                <w:szCs w:val="18"/>
                <w:lang w:val="en-GB"/>
              </w:rPr>
              <w:t>949</w:t>
            </w:r>
            <w:r w:rsidR="00E47D61" w:rsidRPr="008366D1">
              <w:rPr>
                <w:rFonts w:ascii="Arial" w:hAnsi="Arial" w:cs="Arial"/>
                <w:sz w:val="18"/>
                <w:szCs w:val="18"/>
              </w:rPr>
              <w:t>,</w:t>
            </w:r>
            <w:r w:rsidRPr="008366D1">
              <w:rPr>
                <w:rFonts w:ascii="Arial" w:hAnsi="Arial" w:cs="Arial"/>
                <w:sz w:val="18"/>
                <w:szCs w:val="18"/>
                <w:lang w:val="en-GB"/>
              </w:rPr>
              <w:t>252</w:t>
            </w:r>
          </w:p>
        </w:tc>
      </w:tr>
    </w:tbl>
    <w:p w14:paraId="02ADA4D8" w14:textId="77777777" w:rsidR="00325BD1" w:rsidRPr="008366D1" w:rsidRDefault="00325BD1" w:rsidP="00EF64B3">
      <w:pPr>
        <w:jc w:val="both"/>
        <w:rPr>
          <w:rFonts w:ascii="Arial" w:hAnsi="Arial" w:cs="Arial"/>
          <w:bCs/>
          <w:snapToGrid w:val="0"/>
          <w:sz w:val="18"/>
          <w:szCs w:val="18"/>
          <w:lang w:val="en-GB" w:eastAsia="th-TH"/>
        </w:rPr>
      </w:pPr>
    </w:p>
    <w:p w14:paraId="62FB68D5" w14:textId="1082035B" w:rsidR="00325BD1" w:rsidRPr="008366D1" w:rsidRDefault="007A6746" w:rsidP="00EF64B3">
      <w:pPr>
        <w:jc w:val="both"/>
        <w:rPr>
          <w:rFonts w:ascii="Arial" w:hAnsi="Arial" w:cs="Arial"/>
          <w:bCs/>
          <w:snapToGrid w:val="0"/>
          <w:sz w:val="18"/>
          <w:szCs w:val="18"/>
          <w:lang w:val="en-GB" w:eastAsia="th-TH"/>
        </w:rPr>
      </w:pPr>
      <w:r w:rsidRPr="008366D1">
        <w:rPr>
          <w:rFonts w:ascii="Arial" w:hAnsi="Arial" w:cs="Arial"/>
          <w:bCs/>
          <w:snapToGrid w:val="0"/>
          <w:sz w:val="18"/>
          <w:szCs w:val="18"/>
          <w:lang w:val="en-GB" w:eastAsia="th-TH"/>
        </w:rPr>
        <w:br w:type="page"/>
      </w:r>
    </w:p>
    <w:tbl>
      <w:tblPr>
        <w:tblW w:w="9450" w:type="dxa"/>
        <w:tblInd w:w="108" w:type="dxa"/>
        <w:shd w:val="clear" w:color="auto" w:fill="FFA543"/>
        <w:tblLook w:val="04A0" w:firstRow="1" w:lastRow="0" w:firstColumn="1" w:lastColumn="0" w:noHBand="0" w:noVBand="1"/>
      </w:tblPr>
      <w:tblGrid>
        <w:gridCol w:w="9450"/>
      </w:tblGrid>
      <w:tr w:rsidR="00263CB2" w:rsidRPr="008366D1" w14:paraId="1C577B70" w14:textId="77777777" w:rsidTr="00263CB2">
        <w:trPr>
          <w:trHeight w:val="386"/>
        </w:trPr>
        <w:tc>
          <w:tcPr>
            <w:tcW w:w="9450" w:type="dxa"/>
            <w:shd w:val="clear" w:color="auto" w:fill="FFA543"/>
            <w:vAlign w:val="center"/>
          </w:tcPr>
          <w:p w14:paraId="46FABDFD" w14:textId="780519F2" w:rsidR="00263CB2" w:rsidRPr="008366D1" w:rsidRDefault="007854CC" w:rsidP="00263CB2">
            <w:pPr>
              <w:tabs>
                <w:tab w:val="left" w:pos="517"/>
              </w:tabs>
              <w:jc w:val="both"/>
              <w:rPr>
                <w:rFonts w:ascii="Arial" w:hAnsi="Arial" w:cs="Arial"/>
                <w:b/>
                <w:bCs/>
                <w:color w:val="FFFFFF"/>
                <w:sz w:val="18"/>
                <w:szCs w:val="18"/>
                <w:cs/>
                <w:lang w:eastAsia="th-TH"/>
              </w:rPr>
            </w:pPr>
            <w:bookmarkStart w:id="7" w:name="_Hlk87910527"/>
            <w:r w:rsidRPr="008366D1">
              <w:rPr>
                <w:rFonts w:ascii="Arial" w:hAnsi="Arial" w:cs="Arial"/>
                <w:b/>
                <w:bCs/>
                <w:color w:val="FFFFFF"/>
                <w:sz w:val="18"/>
                <w:szCs w:val="18"/>
                <w:lang w:val="en-GB" w:eastAsia="th-TH"/>
              </w:rPr>
              <w:t>17</w:t>
            </w:r>
            <w:r w:rsidR="00263CB2" w:rsidRPr="008366D1">
              <w:rPr>
                <w:rFonts w:ascii="Arial" w:hAnsi="Arial" w:cs="Arial"/>
                <w:b/>
                <w:bCs/>
                <w:color w:val="FFFFFF"/>
                <w:sz w:val="18"/>
                <w:szCs w:val="18"/>
                <w:lang w:val="en-GB" w:eastAsia="th-TH"/>
              </w:rPr>
              <w:tab/>
              <w:t>Computer software, net</w:t>
            </w:r>
          </w:p>
        </w:tc>
      </w:tr>
    </w:tbl>
    <w:p w14:paraId="63273A12" w14:textId="77777777" w:rsidR="00975B36" w:rsidRPr="008366D1" w:rsidRDefault="00975B36" w:rsidP="00182AE9">
      <w:pPr>
        <w:jc w:val="both"/>
        <w:rPr>
          <w:rFonts w:ascii="Arial" w:hAnsi="Arial" w:cs="Arial"/>
          <w:bCs/>
          <w:snapToGrid w:val="0"/>
          <w:sz w:val="18"/>
          <w:szCs w:val="18"/>
          <w:lang w:val="en-GB" w:eastAsia="th-TH"/>
        </w:rPr>
      </w:pPr>
    </w:p>
    <w:tbl>
      <w:tblPr>
        <w:tblW w:w="94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6"/>
        <w:gridCol w:w="1700"/>
        <w:gridCol w:w="1700"/>
      </w:tblGrid>
      <w:tr w:rsidR="00975B36" w:rsidRPr="008366D1" w14:paraId="1734ED55" w14:textId="77777777" w:rsidTr="009F4364">
        <w:tc>
          <w:tcPr>
            <w:tcW w:w="6066" w:type="dxa"/>
            <w:tcBorders>
              <w:top w:val="nil"/>
              <w:left w:val="nil"/>
              <w:bottom w:val="nil"/>
              <w:right w:val="nil"/>
            </w:tcBorders>
            <w:vAlign w:val="center"/>
          </w:tcPr>
          <w:p w14:paraId="72EBC231" w14:textId="77777777" w:rsidR="00975B36" w:rsidRPr="008366D1" w:rsidRDefault="00975B36" w:rsidP="00F417CA">
            <w:pPr>
              <w:ind w:left="-101"/>
              <w:jc w:val="both"/>
              <w:rPr>
                <w:rFonts w:ascii="Arial" w:hAnsi="Arial" w:cs="Arial"/>
                <w:b/>
                <w:bCs/>
                <w:sz w:val="18"/>
                <w:szCs w:val="18"/>
              </w:rPr>
            </w:pPr>
          </w:p>
        </w:tc>
        <w:tc>
          <w:tcPr>
            <w:tcW w:w="1700" w:type="dxa"/>
            <w:tcBorders>
              <w:top w:val="single" w:sz="4" w:space="0" w:color="auto"/>
              <w:left w:val="nil"/>
              <w:bottom w:val="nil"/>
              <w:right w:val="nil"/>
            </w:tcBorders>
            <w:shd w:val="clear" w:color="auto" w:fill="auto"/>
            <w:vAlign w:val="bottom"/>
          </w:tcPr>
          <w:p w14:paraId="5985C317" w14:textId="77777777" w:rsidR="00975B36" w:rsidRPr="008366D1" w:rsidRDefault="00975B36" w:rsidP="00A4078F">
            <w:pPr>
              <w:ind w:right="-72"/>
              <w:jc w:val="right"/>
              <w:rPr>
                <w:rFonts w:ascii="Arial" w:hAnsi="Arial" w:cs="Arial"/>
                <w:b/>
                <w:bCs/>
                <w:spacing w:val="-4"/>
                <w:sz w:val="18"/>
                <w:szCs w:val="18"/>
              </w:rPr>
            </w:pPr>
            <w:r w:rsidRPr="008366D1">
              <w:rPr>
                <w:rFonts w:ascii="Arial" w:hAnsi="Arial" w:cs="Arial"/>
                <w:b/>
                <w:bCs/>
                <w:spacing w:val="-4"/>
                <w:sz w:val="18"/>
                <w:szCs w:val="18"/>
              </w:rPr>
              <w:t>Consolidated financial</w:t>
            </w:r>
          </w:p>
          <w:p w14:paraId="7B9A3BC5" w14:textId="77777777" w:rsidR="00975B36" w:rsidRPr="008366D1" w:rsidRDefault="00975B36" w:rsidP="00A4078F">
            <w:pPr>
              <w:ind w:right="-72"/>
              <w:jc w:val="right"/>
              <w:rPr>
                <w:rFonts w:ascii="Arial" w:hAnsi="Arial" w:cs="Arial"/>
                <w:b/>
                <w:bCs/>
                <w:sz w:val="18"/>
                <w:szCs w:val="18"/>
              </w:rPr>
            </w:pPr>
            <w:r w:rsidRPr="008366D1">
              <w:rPr>
                <w:rFonts w:ascii="Arial" w:hAnsi="Arial" w:cs="Arial"/>
                <w:b/>
                <w:bCs/>
                <w:sz w:val="18"/>
                <w:szCs w:val="18"/>
              </w:rPr>
              <w:t>statements</w:t>
            </w:r>
          </w:p>
        </w:tc>
        <w:tc>
          <w:tcPr>
            <w:tcW w:w="1700" w:type="dxa"/>
            <w:tcBorders>
              <w:top w:val="single" w:sz="4" w:space="0" w:color="auto"/>
              <w:left w:val="nil"/>
              <w:bottom w:val="nil"/>
              <w:right w:val="nil"/>
            </w:tcBorders>
            <w:shd w:val="clear" w:color="auto" w:fill="auto"/>
            <w:vAlign w:val="bottom"/>
          </w:tcPr>
          <w:p w14:paraId="66F3DC6A" w14:textId="77777777" w:rsidR="00975B36" w:rsidRPr="008366D1" w:rsidRDefault="00975B36" w:rsidP="00A4078F">
            <w:pPr>
              <w:ind w:right="-72"/>
              <w:jc w:val="right"/>
              <w:rPr>
                <w:rFonts w:ascii="Arial" w:hAnsi="Arial" w:cs="Arial"/>
                <w:b/>
                <w:bCs/>
                <w:sz w:val="18"/>
                <w:szCs w:val="18"/>
              </w:rPr>
            </w:pPr>
            <w:r w:rsidRPr="008366D1">
              <w:rPr>
                <w:rFonts w:ascii="Arial" w:hAnsi="Arial" w:cs="Arial"/>
                <w:b/>
                <w:bCs/>
                <w:sz w:val="18"/>
                <w:szCs w:val="18"/>
              </w:rPr>
              <w:t xml:space="preserve">Separate </w:t>
            </w:r>
          </w:p>
          <w:p w14:paraId="345BC56C" w14:textId="77777777" w:rsidR="00975B36" w:rsidRPr="008366D1" w:rsidRDefault="00975B36" w:rsidP="00A4078F">
            <w:pPr>
              <w:ind w:right="-72"/>
              <w:jc w:val="right"/>
              <w:rPr>
                <w:rFonts w:ascii="Arial" w:hAnsi="Arial" w:cs="Arial"/>
                <w:b/>
                <w:bCs/>
                <w:sz w:val="18"/>
                <w:szCs w:val="18"/>
              </w:rPr>
            </w:pPr>
            <w:r w:rsidRPr="008366D1">
              <w:rPr>
                <w:rFonts w:ascii="Arial" w:hAnsi="Arial" w:cs="Arial"/>
                <w:b/>
                <w:bCs/>
                <w:sz w:val="18"/>
                <w:szCs w:val="18"/>
              </w:rPr>
              <w:t>financial</w:t>
            </w:r>
          </w:p>
          <w:p w14:paraId="3FB17DD3" w14:textId="77777777" w:rsidR="00975B36" w:rsidRPr="008366D1" w:rsidRDefault="00975B36" w:rsidP="00A4078F">
            <w:pPr>
              <w:ind w:right="-72"/>
              <w:jc w:val="right"/>
              <w:rPr>
                <w:rFonts w:ascii="Arial" w:hAnsi="Arial" w:cs="Arial"/>
                <w:b/>
                <w:bCs/>
                <w:sz w:val="18"/>
                <w:szCs w:val="18"/>
              </w:rPr>
            </w:pPr>
            <w:r w:rsidRPr="008366D1">
              <w:rPr>
                <w:rFonts w:ascii="Arial" w:hAnsi="Arial" w:cs="Arial"/>
                <w:b/>
                <w:bCs/>
                <w:sz w:val="18"/>
                <w:szCs w:val="18"/>
              </w:rPr>
              <w:t>statements</w:t>
            </w:r>
          </w:p>
        </w:tc>
      </w:tr>
      <w:tr w:rsidR="00975B36" w:rsidRPr="008366D1" w14:paraId="2F3F04DE" w14:textId="77777777" w:rsidTr="009F4364">
        <w:tc>
          <w:tcPr>
            <w:tcW w:w="6066" w:type="dxa"/>
            <w:tcBorders>
              <w:top w:val="nil"/>
              <w:left w:val="nil"/>
              <w:bottom w:val="nil"/>
              <w:right w:val="nil"/>
            </w:tcBorders>
            <w:vAlign w:val="center"/>
          </w:tcPr>
          <w:p w14:paraId="64819C03" w14:textId="77777777" w:rsidR="00975B36" w:rsidRPr="008366D1" w:rsidRDefault="00975B36" w:rsidP="00F417CA">
            <w:pPr>
              <w:ind w:left="-101"/>
              <w:jc w:val="both"/>
              <w:rPr>
                <w:rFonts w:ascii="Arial" w:hAnsi="Arial" w:cs="Arial"/>
                <w:b/>
                <w:bCs/>
                <w:sz w:val="18"/>
                <w:szCs w:val="18"/>
              </w:rPr>
            </w:pPr>
          </w:p>
        </w:tc>
        <w:tc>
          <w:tcPr>
            <w:tcW w:w="1700" w:type="dxa"/>
            <w:tcBorders>
              <w:top w:val="nil"/>
              <w:left w:val="nil"/>
              <w:bottom w:val="single" w:sz="4" w:space="0" w:color="auto"/>
              <w:right w:val="nil"/>
            </w:tcBorders>
            <w:shd w:val="clear" w:color="auto" w:fill="auto"/>
            <w:vAlign w:val="center"/>
          </w:tcPr>
          <w:p w14:paraId="5B4AF987" w14:textId="77777777" w:rsidR="00975B36" w:rsidRPr="008366D1" w:rsidRDefault="00975B36" w:rsidP="00A4078F">
            <w:pPr>
              <w:pStyle w:val="Heading1"/>
              <w:ind w:right="-72"/>
              <w:jc w:val="right"/>
              <w:rPr>
                <w:rFonts w:ascii="Arial" w:hAnsi="Arial" w:cs="Arial"/>
                <w:kern w:val="0"/>
                <w:sz w:val="18"/>
                <w:szCs w:val="18"/>
                <w:lang w:val="en-US" w:eastAsia="en-US"/>
              </w:rPr>
            </w:pPr>
            <w:r w:rsidRPr="008366D1">
              <w:rPr>
                <w:rFonts w:ascii="Arial" w:hAnsi="Arial" w:cs="Arial"/>
                <w:kern w:val="0"/>
                <w:sz w:val="18"/>
                <w:szCs w:val="18"/>
                <w:lang w:val="en-US" w:eastAsia="en-US"/>
              </w:rPr>
              <w:t>Baht</w:t>
            </w:r>
          </w:p>
        </w:tc>
        <w:tc>
          <w:tcPr>
            <w:tcW w:w="1700" w:type="dxa"/>
            <w:tcBorders>
              <w:top w:val="nil"/>
              <w:left w:val="nil"/>
              <w:bottom w:val="single" w:sz="4" w:space="0" w:color="auto"/>
              <w:right w:val="nil"/>
            </w:tcBorders>
            <w:shd w:val="clear" w:color="auto" w:fill="auto"/>
            <w:vAlign w:val="bottom"/>
          </w:tcPr>
          <w:p w14:paraId="66539319" w14:textId="77777777" w:rsidR="00975B36" w:rsidRPr="008366D1" w:rsidRDefault="00975B36" w:rsidP="00A4078F">
            <w:pPr>
              <w:pStyle w:val="Heading1"/>
              <w:ind w:right="-72"/>
              <w:jc w:val="right"/>
              <w:rPr>
                <w:rFonts w:ascii="Arial" w:hAnsi="Arial" w:cs="Arial"/>
                <w:kern w:val="0"/>
                <w:sz w:val="18"/>
                <w:szCs w:val="18"/>
                <w:lang w:val="en-US" w:eastAsia="en-US"/>
              </w:rPr>
            </w:pPr>
            <w:r w:rsidRPr="008366D1">
              <w:rPr>
                <w:rFonts w:ascii="Arial" w:hAnsi="Arial" w:cs="Arial"/>
                <w:kern w:val="0"/>
                <w:sz w:val="18"/>
                <w:szCs w:val="18"/>
                <w:lang w:val="en-US" w:eastAsia="en-US"/>
              </w:rPr>
              <w:t>Baht</w:t>
            </w:r>
          </w:p>
        </w:tc>
      </w:tr>
      <w:tr w:rsidR="00975B36" w:rsidRPr="008366D1" w14:paraId="54B2B8DF" w14:textId="77777777" w:rsidTr="009F4364">
        <w:tc>
          <w:tcPr>
            <w:tcW w:w="6066" w:type="dxa"/>
            <w:tcBorders>
              <w:top w:val="nil"/>
              <w:left w:val="nil"/>
              <w:bottom w:val="nil"/>
              <w:right w:val="nil"/>
            </w:tcBorders>
            <w:shd w:val="clear" w:color="auto" w:fill="auto"/>
            <w:vAlign w:val="center"/>
          </w:tcPr>
          <w:p w14:paraId="1FAA89DF" w14:textId="77777777" w:rsidR="00975B36" w:rsidRPr="008366D1" w:rsidRDefault="00975B36" w:rsidP="00F417CA">
            <w:pPr>
              <w:pStyle w:val="a"/>
              <w:tabs>
                <w:tab w:val="right" w:pos="7560"/>
                <w:tab w:val="right" w:pos="9000"/>
              </w:tabs>
              <w:ind w:left="-101" w:right="0" w:firstLine="9"/>
              <w:jc w:val="both"/>
              <w:rPr>
                <w:rFonts w:ascii="Arial" w:hAnsi="Arial" w:cs="Arial"/>
                <w:b/>
                <w:bCs/>
                <w:sz w:val="18"/>
                <w:szCs w:val="18"/>
                <w:lang w:val="en-GB"/>
              </w:rPr>
            </w:pPr>
          </w:p>
        </w:tc>
        <w:tc>
          <w:tcPr>
            <w:tcW w:w="1700" w:type="dxa"/>
            <w:tcBorders>
              <w:top w:val="single" w:sz="4" w:space="0" w:color="auto"/>
              <w:left w:val="nil"/>
              <w:bottom w:val="nil"/>
              <w:right w:val="nil"/>
            </w:tcBorders>
            <w:shd w:val="clear" w:color="auto" w:fill="auto"/>
            <w:vAlign w:val="center"/>
          </w:tcPr>
          <w:p w14:paraId="6C7805F4" w14:textId="77777777" w:rsidR="00975B36" w:rsidRPr="008366D1" w:rsidRDefault="00975B36" w:rsidP="005D3C71">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auto"/>
            <w:vAlign w:val="bottom"/>
          </w:tcPr>
          <w:p w14:paraId="53894897" w14:textId="77777777" w:rsidR="00975B36" w:rsidRPr="008366D1" w:rsidRDefault="00975B36" w:rsidP="005D3C71">
            <w:pPr>
              <w:pStyle w:val="Heading1"/>
              <w:ind w:left="-18" w:right="-72"/>
              <w:jc w:val="right"/>
              <w:rPr>
                <w:rFonts w:ascii="Arial" w:hAnsi="Arial" w:cs="Arial"/>
                <w:b w:val="0"/>
                <w:bCs w:val="0"/>
                <w:kern w:val="0"/>
                <w:sz w:val="18"/>
                <w:szCs w:val="18"/>
                <w:lang w:val="en-US" w:eastAsia="en-US"/>
              </w:rPr>
            </w:pPr>
          </w:p>
        </w:tc>
      </w:tr>
      <w:tr w:rsidR="00975B36" w:rsidRPr="008366D1" w14:paraId="2ED9C53E" w14:textId="77777777" w:rsidTr="009F4364">
        <w:tc>
          <w:tcPr>
            <w:tcW w:w="6066" w:type="dxa"/>
            <w:tcBorders>
              <w:top w:val="nil"/>
              <w:left w:val="nil"/>
              <w:bottom w:val="nil"/>
              <w:right w:val="nil"/>
            </w:tcBorders>
            <w:shd w:val="clear" w:color="auto" w:fill="auto"/>
            <w:vAlign w:val="center"/>
          </w:tcPr>
          <w:p w14:paraId="676B320E" w14:textId="0B3DBD47" w:rsidR="00975B36" w:rsidRPr="008366D1" w:rsidRDefault="00975B36" w:rsidP="00F417CA">
            <w:pPr>
              <w:pStyle w:val="a"/>
              <w:tabs>
                <w:tab w:val="right" w:pos="7560"/>
                <w:tab w:val="right" w:pos="9000"/>
              </w:tabs>
              <w:ind w:left="-101" w:right="0" w:firstLine="9"/>
              <w:jc w:val="both"/>
              <w:rPr>
                <w:rFonts w:ascii="Arial" w:hAnsi="Arial" w:cs="Arial"/>
                <w:b/>
                <w:bCs/>
                <w:sz w:val="18"/>
                <w:szCs w:val="18"/>
                <w:cs/>
                <w:lang w:val="en-GB"/>
              </w:rPr>
            </w:pPr>
            <w:r w:rsidRPr="008366D1">
              <w:rPr>
                <w:rFonts w:ascii="Arial" w:hAnsi="Arial" w:cs="Arial"/>
                <w:b/>
                <w:bCs/>
                <w:sz w:val="18"/>
                <w:szCs w:val="18"/>
                <w:lang w:val="en-GB"/>
              </w:rPr>
              <w:t xml:space="preserve">As at </w:t>
            </w:r>
            <w:r w:rsidR="007854CC" w:rsidRPr="008366D1">
              <w:rPr>
                <w:rFonts w:ascii="Arial" w:hAnsi="Arial" w:cs="Arial"/>
                <w:b/>
                <w:bCs/>
                <w:sz w:val="18"/>
                <w:szCs w:val="18"/>
                <w:lang w:val="en-GB"/>
              </w:rPr>
              <w:t>1</w:t>
            </w:r>
            <w:r w:rsidRPr="008366D1">
              <w:rPr>
                <w:rFonts w:ascii="Arial" w:hAnsi="Arial" w:cs="Arial"/>
                <w:b/>
                <w:bCs/>
                <w:sz w:val="18"/>
                <w:szCs w:val="18"/>
                <w:lang w:val="en-GB"/>
              </w:rPr>
              <w:t xml:space="preserve"> October </w:t>
            </w:r>
            <w:r w:rsidR="007854CC" w:rsidRPr="008366D1">
              <w:rPr>
                <w:rFonts w:ascii="Arial" w:hAnsi="Arial" w:cs="Arial"/>
                <w:b/>
                <w:bCs/>
                <w:sz w:val="18"/>
                <w:szCs w:val="18"/>
                <w:lang w:val="en-GB"/>
              </w:rPr>
              <w:t>2021</w:t>
            </w:r>
          </w:p>
        </w:tc>
        <w:tc>
          <w:tcPr>
            <w:tcW w:w="1700" w:type="dxa"/>
            <w:tcBorders>
              <w:top w:val="nil"/>
              <w:left w:val="nil"/>
              <w:bottom w:val="nil"/>
              <w:right w:val="nil"/>
            </w:tcBorders>
            <w:shd w:val="clear" w:color="auto" w:fill="auto"/>
            <w:vAlign w:val="center"/>
          </w:tcPr>
          <w:p w14:paraId="166C2445" w14:textId="77777777" w:rsidR="00975B36" w:rsidRPr="008366D1" w:rsidRDefault="00975B36" w:rsidP="005D3C71">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shd w:val="clear" w:color="auto" w:fill="auto"/>
            <w:vAlign w:val="bottom"/>
          </w:tcPr>
          <w:p w14:paraId="4DB83518" w14:textId="77777777" w:rsidR="00975B36" w:rsidRPr="008366D1" w:rsidRDefault="00975B36" w:rsidP="005D3C71">
            <w:pPr>
              <w:pStyle w:val="Heading1"/>
              <w:ind w:left="-18" w:right="-72"/>
              <w:jc w:val="right"/>
              <w:rPr>
                <w:rFonts w:ascii="Arial" w:hAnsi="Arial" w:cs="Arial"/>
                <w:b w:val="0"/>
                <w:bCs w:val="0"/>
                <w:kern w:val="0"/>
                <w:sz w:val="18"/>
                <w:szCs w:val="18"/>
                <w:lang w:val="en-US" w:eastAsia="en-US"/>
              </w:rPr>
            </w:pPr>
          </w:p>
        </w:tc>
      </w:tr>
      <w:bookmarkEnd w:id="7"/>
      <w:tr w:rsidR="00E47D61" w:rsidRPr="008366D1" w14:paraId="34F7DA66" w14:textId="77777777" w:rsidTr="009F4364">
        <w:tc>
          <w:tcPr>
            <w:tcW w:w="6066" w:type="dxa"/>
            <w:tcBorders>
              <w:top w:val="nil"/>
              <w:left w:val="nil"/>
              <w:bottom w:val="nil"/>
              <w:right w:val="nil"/>
            </w:tcBorders>
            <w:shd w:val="clear" w:color="auto" w:fill="auto"/>
            <w:vAlign w:val="center"/>
          </w:tcPr>
          <w:p w14:paraId="7370A819" w14:textId="77777777" w:rsidR="00E47D61" w:rsidRPr="008366D1" w:rsidRDefault="00E47D61" w:rsidP="00E47D61">
            <w:pPr>
              <w:pStyle w:val="a"/>
              <w:tabs>
                <w:tab w:val="right" w:pos="7560"/>
                <w:tab w:val="right" w:pos="9000"/>
              </w:tabs>
              <w:ind w:left="-101" w:right="0" w:firstLine="9"/>
              <w:jc w:val="both"/>
              <w:rPr>
                <w:rFonts w:ascii="Arial" w:hAnsi="Arial" w:cs="Arial"/>
                <w:b/>
                <w:bCs/>
                <w:sz w:val="18"/>
                <w:szCs w:val="18"/>
                <w:lang w:val="en-GB"/>
              </w:rPr>
            </w:pPr>
            <w:r w:rsidRPr="008366D1">
              <w:rPr>
                <w:rFonts w:ascii="Arial" w:hAnsi="Arial" w:cs="Arial"/>
                <w:sz w:val="18"/>
                <w:szCs w:val="18"/>
                <w:lang w:val="en-GB"/>
              </w:rPr>
              <w:t>Cost</w:t>
            </w:r>
          </w:p>
        </w:tc>
        <w:tc>
          <w:tcPr>
            <w:tcW w:w="1700" w:type="dxa"/>
            <w:tcBorders>
              <w:top w:val="nil"/>
              <w:left w:val="nil"/>
              <w:bottom w:val="nil"/>
              <w:right w:val="nil"/>
            </w:tcBorders>
            <w:shd w:val="clear" w:color="auto" w:fill="auto"/>
            <w:vAlign w:val="center"/>
          </w:tcPr>
          <w:p w14:paraId="43EDB959" w14:textId="4EC72EBD" w:rsidR="00E47D61" w:rsidRPr="008366D1" w:rsidRDefault="007854CC" w:rsidP="00E47D61">
            <w:pPr>
              <w:pStyle w:val="Heading1"/>
              <w:ind w:right="-72"/>
              <w:jc w:val="right"/>
              <w:rPr>
                <w:rFonts w:ascii="Arial" w:hAnsi="Arial" w:cs="Arial"/>
                <w:b w:val="0"/>
                <w:bCs w:val="0"/>
                <w:kern w:val="0"/>
                <w:sz w:val="18"/>
                <w:szCs w:val="18"/>
                <w:lang w:val="en-US" w:eastAsia="en-US"/>
              </w:rPr>
            </w:pPr>
            <w:r w:rsidRPr="008366D1">
              <w:rPr>
                <w:rFonts w:ascii="Arial" w:hAnsi="Arial" w:cs="Arial"/>
                <w:b w:val="0"/>
                <w:bCs w:val="0"/>
                <w:kern w:val="0"/>
                <w:sz w:val="18"/>
                <w:szCs w:val="18"/>
                <w:lang w:val="en-GB" w:eastAsia="en-US"/>
              </w:rPr>
              <w:t>121</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207</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218</w:t>
            </w:r>
          </w:p>
        </w:tc>
        <w:tc>
          <w:tcPr>
            <w:tcW w:w="1700" w:type="dxa"/>
            <w:tcBorders>
              <w:top w:val="nil"/>
              <w:left w:val="nil"/>
              <w:bottom w:val="nil"/>
              <w:right w:val="nil"/>
            </w:tcBorders>
            <w:shd w:val="clear" w:color="auto" w:fill="auto"/>
            <w:vAlign w:val="center"/>
          </w:tcPr>
          <w:p w14:paraId="11EC6553" w14:textId="48E38372" w:rsidR="00E47D61" w:rsidRPr="008366D1" w:rsidRDefault="007854CC" w:rsidP="00E47D61">
            <w:pPr>
              <w:pStyle w:val="Heading1"/>
              <w:ind w:right="-72"/>
              <w:jc w:val="right"/>
              <w:rPr>
                <w:rFonts w:ascii="Arial" w:hAnsi="Arial" w:cs="Arial"/>
                <w:b w:val="0"/>
                <w:bCs w:val="0"/>
                <w:kern w:val="0"/>
                <w:sz w:val="18"/>
                <w:szCs w:val="18"/>
                <w:lang w:val="en-US" w:eastAsia="en-US"/>
              </w:rPr>
            </w:pPr>
            <w:r w:rsidRPr="008366D1">
              <w:rPr>
                <w:rFonts w:ascii="Arial" w:hAnsi="Arial" w:cs="Arial"/>
                <w:b w:val="0"/>
                <w:bCs w:val="0"/>
                <w:kern w:val="0"/>
                <w:sz w:val="18"/>
                <w:szCs w:val="18"/>
                <w:lang w:val="en-GB" w:eastAsia="en-US"/>
              </w:rPr>
              <w:t>88</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098</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597</w:t>
            </w:r>
          </w:p>
        </w:tc>
      </w:tr>
      <w:tr w:rsidR="00E47D61" w:rsidRPr="008366D1" w14:paraId="1036748E" w14:textId="77777777" w:rsidTr="009F4364">
        <w:tc>
          <w:tcPr>
            <w:tcW w:w="6066" w:type="dxa"/>
            <w:tcBorders>
              <w:top w:val="nil"/>
              <w:left w:val="nil"/>
              <w:bottom w:val="nil"/>
              <w:right w:val="nil"/>
            </w:tcBorders>
            <w:shd w:val="clear" w:color="auto" w:fill="auto"/>
            <w:vAlign w:val="center"/>
          </w:tcPr>
          <w:p w14:paraId="23824C34" w14:textId="77777777" w:rsidR="00E47D61" w:rsidRPr="008366D1" w:rsidRDefault="00E47D61" w:rsidP="00E47D61">
            <w:pPr>
              <w:tabs>
                <w:tab w:val="right" w:pos="7560"/>
                <w:tab w:val="right" w:pos="9000"/>
              </w:tabs>
              <w:ind w:left="-101" w:firstLine="9"/>
              <w:jc w:val="both"/>
              <w:rPr>
                <w:rFonts w:ascii="Arial" w:hAnsi="Arial" w:cs="Arial"/>
                <w:sz w:val="18"/>
                <w:szCs w:val="18"/>
                <w:cs/>
                <w:lang w:val="en-GB"/>
              </w:rPr>
            </w:pPr>
            <w:r w:rsidRPr="008366D1">
              <w:rPr>
                <w:rFonts w:ascii="Arial" w:hAnsi="Arial" w:cs="Arial"/>
                <w:sz w:val="18"/>
                <w:szCs w:val="18"/>
                <w:u w:val="single"/>
                <w:lang w:val="en-GB"/>
              </w:rPr>
              <w:t>Less</w:t>
            </w:r>
            <w:r w:rsidRPr="008366D1">
              <w:rPr>
                <w:rFonts w:ascii="Arial" w:hAnsi="Arial" w:cs="Arial"/>
                <w:sz w:val="18"/>
                <w:szCs w:val="18"/>
                <w:lang w:val="en-GB"/>
              </w:rPr>
              <w:t xml:space="preserve">  Accumulated amortisation</w:t>
            </w:r>
          </w:p>
        </w:tc>
        <w:tc>
          <w:tcPr>
            <w:tcW w:w="1700" w:type="dxa"/>
            <w:tcBorders>
              <w:top w:val="nil"/>
              <w:left w:val="nil"/>
              <w:bottom w:val="single" w:sz="4" w:space="0" w:color="auto"/>
              <w:right w:val="nil"/>
            </w:tcBorders>
            <w:shd w:val="clear" w:color="auto" w:fill="auto"/>
            <w:vAlign w:val="center"/>
          </w:tcPr>
          <w:p w14:paraId="58B235DD" w14:textId="7DA7C00D" w:rsidR="00E47D61" w:rsidRPr="008366D1" w:rsidRDefault="00E47D61" w:rsidP="00E47D61">
            <w:pPr>
              <w:pStyle w:val="Heading1"/>
              <w:ind w:right="-72"/>
              <w:jc w:val="right"/>
              <w:rPr>
                <w:rFonts w:ascii="Arial" w:hAnsi="Arial" w:cs="Arial"/>
                <w:b w:val="0"/>
                <w:bCs w:val="0"/>
                <w:kern w:val="0"/>
                <w:sz w:val="18"/>
                <w:szCs w:val="18"/>
                <w:lang w:val="en-US" w:eastAsia="en-US"/>
              </w:rPr>
            </w:pPr>
            <w:r w:rsidRPr="008366D1">
              <w:rPr>
                <w:rFonts w:ascii="Arial" w:hAnsi="Arial" w:cs="Arial"/>
                <w:b w:val="0"/>
                <w:bCs w:val="0"/>
                <w:kern w:val="0"/>
                <w:sz w:val="18"/>
                <w:szCs w:val="18"/>
                <w:lang w:val="en-GB" w:eastAsia="en-US"/>
              </w:rPr>
              <w:t>(</w:t>
            </w:r>
            <w:r w:rsidR="007854CC" w:rsidRPr="008366D1">
              <w:rPr>
                <w:rFonts w:ascii="Arial" w:hAnsi="Arial" w:cs="Arial"/>
                <w:b w:val="0"/>
                <w:bCs w:val="0"/>
                <w:kern w:val="0"/>
                <w:sz w:val="18"/>
                <w:szCs w:val="18"/>
                <w:lang w:val="en-GB" w:eastAsia="en-US"/>
              </w:rPr>
              <w:t>76</w:t>
            </w:r>
            <w:r w:rsidRPr="008366D1">
              <w:rPr>
                <w:rFonts w:ascii="Arial" w:hAnsi="Arial" w:cs="Arial"/>
                <w:b w:val="0"/>
                <w:bCs w:val="0"/>
                <w:kern w:val="0"/>
                <w:sz w:val="18"/>
                <w:szCs w:val="18"/>
                <w:lang w:val="en-GB" w:eastAsia="en-US"/>
              </w:rPr>
              <w:t>,</w:t>
            </w:r>
            <w:r w:rsidR="007854CC" w:rsidRPr="008366D1">
              <w:rPr>
                <w:rFonts w:ascii="Arial" w:hAnsi="Arial" w:cs="Arial"/>
                <w:b w:val="0"/>
                <w:bCs w:val="0"/>
                <w:kern w:val="0"/>
                <w:sz w:val="18"/>
                <w:szCs w:val="18"/>
                <w:lang w:val="en-GB" w:eastAsia="en-US"/>
              </w:rPr>
              <w:t>333</w:t>
            </w:r>
            <w:r w:rsidRPr="008366D1">
              <w:rPr>
                <w:rFonts w:ascii="Arial" w:hAnsi="Arial" w:cs="Arial"/>
                <w:b w:val="0"/>
                <w:bCs w:val="0"/>
                <w:kern w:val="0"/>
                <w:sz w:val="18"/>
                <w:szCs w:val="18"/>
                <w:lang w:val="en-GB" w:eastAsia="en-US"/>
              </w:rPr>
              <w:t>,</w:t>
            </w:r>
            <w:r w:rsidR="007854CC" w:rsidRPr="008366D1">
              <w:rPr>
                <w:rFonts w:ascii="Arial" w:hAnsi="Arial" w:cs="Arial"/>
                <w:b w:val="0"/>
                <w:bCs w:val="0"/>
                <w:kern w:val="0"/>
                <w:sz w:val="18"/>
                <w:szCs w:val="18"/>
                <w:lang w:val="en-GB" w:eastAsia="en-US"/>
              </w:rPr>
              <w:t>718</w:t>
            </w:r>
            <w:r w:rsidRPr="008366D1">
              <w:rPr>
                <w:rFonts w:ascii="Arial" w:hAnsi="Arial" w:cs="Arial"/>
                <w:b w:val="0"/>
                <w:bCs w:val="0"/>
                <w:kern w:val="0"/>
                <w:sz w:val="18"/>
                <w:szCs w:val="18"/>
                <w:lang w:val="en-GB" w:eastAsia="en-US"/>
              </w:rPr>
              <w:t>)</w:t>
            </w:r>
          </w:p>
        </w:tc>
        <w:tc>
          <w:tcPr>
            <w:tcW w:w="1700" w:type="dxa"/>
            <w:tcBorders>
              <w:top w:val="nil"/>
              <w:left w:val="nil"/>
              <w:bottom w:val="single" w:sz="4" w:space="0" w:color="auto"/>
              <w:right w:val="nil"/>
            </w:tcBorders>
            <w:shd w:val="clear" w:color="auto" w:fill="auto"/>
            <w:vAlign w:val="center"/>
          </w:tcPr>
          <w:p w14:paraId="47C94A5C" w14:textId="69AF57E1" w:rsidR="00E47D61" w:rsidRPr="008366D1" w:rsidRDefault="00E47D61" w:rsidP="00E47D61">
            <w:pPr>
              <w:pStyle w:val="Heading1"/>
              <w:ind w:right="-72"/>
              <w:jc w:val="right"/>
              <w:rPr>
                <w:rFonts w:ascii="Arial" w:hAnsi="Arial" w:cs="Arial"/>
                <w:b w:val="0"/>
                <w:bCs w:val="0"/>
                <w:kern w:val="0"/>
                <w:sz w:val="18"/>
                <w:szCs w:val="18"/>
                <w:lang w:val="en-US" w:eastAsia="en-US"/>
              </w:rPr>
            </w:pPr>
            <w:r w:rsidRPr="008366D1">
              <w:rPr>
                <w:rFonts w:ascii="Arial" w:hAnsi="Arial" w:cs="Arial"/>
                <w:b w:val="0"/>
                <w:bCs w:val="0"/>
                <w:kern w:val="0"/>
                <w:sz w:val="18"/>
                <w:szCs w:val="18"/>
                <w:lang w:val="en-GB" w:eastAsia="en-US"/>
              </w:rPr>
              <w:t>(</w:t>
            </w:r>
            <w:r w:rsidR="007854CC" w:rsidRPr="008366D1">
              <w:rPr>
                <w:rFonts w:ascii="Arial" w:hAnsi="Arial" w:cs="Arial"/>
                <w:b w:val="0"/>
                <w:bCs w:val="0"/>
                <w:kern w:val="0"/>
                <w:sz w:val="18"/>
                <w:szCs w:val="18"/>
                <w:lang w:val="en-GB" w:eastAsia="en-US"/>
              </w:rPr>
              <w:t>48</w:t>
            </w:r>
            <w:r w:rsidRPr="008366D1">
              <w:rPr>
                <w:rFonts w:ascii="Arial" w:hAnsi="Arial" w:cs="Arial"/>
                <w:b w:val="0"/>
                <w:bCs w:val="0"/>
                <w:kern w:val="0"/>
                <w:sz w:val="18"/>
                <w:szCs w:val="18"/>
                <w:lang w:val="en-GB" w:eastAsia="en-US"/>
              </w:rPr>
              <w:t>,</w:t>
            </w:r>
            <w:r w:rsidR="007854CC" w:rsidRPr="008366D1">
              <w:rPr>
                <w:rFonts w:ascii="Arial" w:hAnsi="Arial" w:cs="Arial"/>
                <w:b w:val="0"/>
                <w:bCs w:val="0"/>
                <w:kern w:val="0"/>
                <w:sz w:val="18"/>
                <w:szCs w:val="18"/>
                <w:lang w:val="en-GB" w:eastAsia="en-US"/>
              </w:rPr>
              <w:t>626</w:t>
            </w:r>
            <w:r w:rsidRPr="008366D1">
              <w:rPr>
                <w:rFonts w:ascii="Arial" w:hAnsi="Arial" w:cs="Arial"/>
                <w:b w:val="0"/>
                <w:bCs w:val="0"/>
                <w:kern w:val="0"/>
                <w:sz w:val="18"/>
                <w:szCs w:val="18"/>
                <w:lang w:val="en-GB" w:eastAsia="en-US"/>
              </w:rPr>
              <w:t>,</w:t>
            </w:r>
            <w:r w:rsidR="007854CC" w:rsidRPr="008366D1">
              <w:rPr>
                <w:rFonts w:ascii="Arial" w:hAnsi="Arial" w:cs="Arial"/>
                <w:b w:val="0"/>
                <w:bCs w:val="0"/>
                <w:kern w:val="0"/>
                <w:sz w:val="18"/>
                <w:szCs w:val="18"/>
                <w:lang w:val="en-GB" w:eastAsia="en-US"/>
              </w:rPr>
              <w:t>763</w:t>
            </w:r>
            <w:r w:rsidRPr="008366D1">
              <w:rPr>
                <w:rFonts w:ascii="Arial" w:hAnsi="Arial" w:cs="Arial"/>
                <w:b w:val="0"/>
                <w:bCs w:val="0"/>
                <w:kern w:val="0"/>
                <w:sz w:val="18"/>
                <w:szCs w:val="18"/>
                <w:lang w:val="en-GB" w:eastAsia="en-US"/>
              </w:rPr>
              <w:t>)</w:t>
            </w:r>
          </w:p>
        </w:tc>
      </w:tr>
      <w:tr w:rsidR="00E47D61" w:rsidRPr="008366D1" w14:paraId="18397430" w14:textId="77777777" w:rsidTr="009F4364">
        <w:tc>
          <w:tcPr>
            <w:tcW w:w="6066" w:type="dxa"/>
            <w:tcBorders>
              <w:top w:val="nil"/>
              <w:left w:val="nil"/>
              <w:bottom w:val="nil"/>
              <w:right w:val="nil"/>
            </w:tcBorders>
            <w:shd w:val="clear" w:color="auto" w:fill="auto"/>
            <w:vAlign w:val="center"/>
          </w:tcPr>
          <w:p w14:paraId="142229DB" w14:textId="77777777" w:rsidR="00E47D61" w:rsidRPr="008366D1" w:rsidRDefault="00E47D61" w:rsidP="00E47D61">
            <w:pPr>
              <w:ind w:left="-101"/>
              <w:jc w:val="both"/>
              <w:rPr>
                <w:rFonts w:ascii="Arial" w:hAnsi="Arial" w:cs="Arial"/>
                <w:sz w:val="18"/>
                <w:szCs w:val="18"/>
              </w:rPr>
            </w:pPr>
          </w:p>
        </w:tc>
        <w:tc>
          <w:tcPr>
            <w:tcW w:w="1700" w:type="dxa"/>
            <w:tcBorders>
              <w:top w:val="single" w:sz="4" w:space="0" w:color="auto"/>
              <w:left w:val="nil"/>
              <w:bottom w:val="nil"/>
              <w:right w:val="nil"/>
            </w:tcBorders>
            <w:shd w:val="clear" w:color="auto" w:fill="auto"/>
            <w:vAlign w:val="center"/>
          </w:tcPr>
          <w:p w14:paraId="7DAC67DC" w14:textId="77777777" w:rsidR="00E47D61" w:rsidRPr="008366D1" w:rsidRDefault="00E47D61" w:rsidP="00E47D61">
            <w:pPr>
              <w:pStyle w:val="Heading1"/>
              <w:ind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auto"/>
            <w:vAlign w:val="bottom"/>
          </w:tcPr>
          <w:p w14:paraId="5A1950B1" w14:textId="77777777" w:rsidR="00E47D61" w:rsidRPr="008366D1" w:rsidRDefault="00E47D61" w:rsidP="00E47D61">
            <w:pPr>
              <w:pStyle w:val="Heading1"/>
              <w:ind w:right="-72"/>
              <w:jc w:val="right"/>
              <w:rPr>
                <w:rFonts w:ascii="Arial" w:hAnsi="Arial" w:cs="Arial"/>
                <w:b w:val="0"/>
                <w:bCs w:val="0"/>
                <w:kern w:val="0"/>
                <w:sz w:val="18"/>
                <w:szCs w:val="18"/>
                <w:lang w:val="en-US" w:eastAsia="en-US"/>
              </w:rPr>
            </w:pPr>
          </w:p>
        </w:tc>
      </w:tr>
      <w:tr w:rsidR="00E47D61" w:rsidRPr="008366D1" w14:paraId="5FC7A5E2" w14:textId="77777777" w:rsidTr="009F4364">
        <w:tc>
          <w:tcPr>
            <w:tcW w:w="6066" w:type="dxa"/>
            <w:tcBorders>
              <w:top w:val="nil"/>
              <w:left w:val="nil"/>
              <w:bottom w:val="nil"/>
              <w:right w:val="nil"/>
            </w:tcBorders>
            <w:shd w:val="clear" w:color="auto" w:fill="auto"/>
            <w:vAlign w:val="center"/>
          </w:tcPr>
          <w:p w14:paraId="6F2B1FC4" w14:textId="77777777" w:rsidR="00E47D61" w:rsidRPr="008366D1" w:rsidRDefault="00E47D61" w:rsidP="00E47D61">
            <w:pPr>
              <w:tabs>
                <w:tab w:val="right" w:pos="7560"/>
                <w:tab w:val="right" w:pos="9000"/>
              </w:tabs>
              <w:ind w:left="-101" w:firstLine="9"/>
              <w:jc w:val="both"/>
              <w:rPr>
                <w:rFonts w:ascii="Arial" w:hAnsi="Arial" w:cs="Arial"/>
                <w:sz w:val="18"/>
                <w:szCs w:val="18"/>
                <w:cs/>
                <w:lang w:val="en-GB"/>
              </w:rPr>
            </w:pPr>
            <w:r w:rsidRPr="008366D1">
              <w:rPr>
                <w:rFonts w:ascii="Arial" w:hAnsi="Arial" w:cs="Arial"/>
                <w:sz w:val="18"/>
                <w:szCs w:val="18"/>
                <w:lang w:val="en-GB"/>
              </w:rPr>
              <w:t>Net book amount</w:t>
            </w:r>
          </w:p>
        </w:tc>
        <w:tc>
          <w:tcPr>
            <w:tcW w:w="1700" w:type="dxa"/>
            <w:tcBorders>
              <w:top w:val="nil"/>
              <w:left w:val="nil"/>
              <w:bottom w:val="single" w:sz="4" w:space="0" w:color="auto"/>
              <w:right w:val="nil"/>
            </w:tcBorders>
            <w:shd w:val="clear" w:color="auto" w:fill="auto"/>
            <w:vAlign w:val="center"/>
          </w:tcPr>
          <w:p w14:paraId="646E833C" w14:textId="3DFAFE99" w:rsidR="00E47D61" w:rsidRPr="008366D1" w:rsidRDefault="007854CC" w:rsidP="00E47D61">
            <w:pPr>
              <w:pStyle w:val="Heading1"/>
              <w:ind w:right="-72"/>
              <w:jc w:val="right"/>
              <w:rPr>
                <w:rFonts w:ascii="Arial" w:hAnsi="Arial" w:cs="Arial"/>
                <w:b w:val="0"/>
                <w:bCs w:val="0"/>
                <w:kern w:val="0"/>
                <w:sz w:val="18"/>
                <w:szCs w:val="18"/>
                <w:lang w:val="en-US" w:eastAsia="en-US"/>
              </w:rPr>
            </w:pPr>
            <w:r w:rsidRPr="008366D1">
              <w:rPr>
                <w:rFonts w:ascii="Arial" w:hAnsi="Arial" w:cs="Arial"/>
                <w:b w:val="0"/>
                <w:bCs w:val="0"/>
                <w:kern w:val="0"/>
                <w:sz w:val="18"/>
                <w:szCs w:val="18"/>
                <w:lang w:val="en-GB" w:eastAsia="en-US"/>
              </w:rPr>
              <w:t>44</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873</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500</w:t>
            </w:r>
          </w:p>
        </w:tc>
        <w:tc>
          <w:tcPr>
            <w:tcW w:w="1700" w:type="dxa"/>
            <w:tcBorders>
              <w:top w:val="nil"/>
              <w:left w:val="nil"/>
              <w:bottom w:val="single" w:sz="4" w:space="0" w:color="auto"/>
              <w:right w:val="nil"/>
            </w:tcBorders>
            <w:shd w:val="clear" w:color="auto" w:fill="auto"/>
            <w:vAlign w:val="center"/>
          </w:tcPr>
          <w:p w14:paraId="7EAD7753" w14:textId="581962A5" w:rsidR="00E47D61" w:rsidRPr="008366D1" w:rsidRDefault="007854CC" w:rsidP="00E47D61">
            <w:pPr>
              <w:pStyle w:val="Heading1"/>
              <w:ind w:right="-72"/>
              <w:jc w:val="right"/>
              <w:rPr>
                <w:rFonts w:ascii="Arial" w:hAnsi="Arial" w:cs="Arial"/>
                <w:b w:val="0"/>
                <w:bCs w:val="0"/>
                <w:kern w:val="0"/>
                <w:sz w:val="18"/>
                <w:szCs w:val="18"/>
                <w:lang w:val="en-US" w:eastAsia="en-US"/>
              </w:rPr>
            </w:pPr>
            <w:r w:rsidRPr="008366D1">
              <w:rPr>
                <w:rFonts w:ascii="Arial" w:hAnsi="Arial" w:cs="Arial"/>
                <w:b w:val="0"/>
                <w:bCs w:val="0"/>
                <w:kern w:val="0"/>
                <w:sz w:val="18"/>
                <w:szCs w:val="18"/>
                <w:lang w:val="en-GB" w:eastAsia="en-US"/>
              </w:rPr>
              <w:t>39</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471</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834</w:t>
            </w:r>
          </w:p>
        </w:tc>
      </w:tr>
      <w:tr w:rsidR="00E47D61" w:rsidRPr="008366D1" w14:paraId="6BE40775" w14:textId="77777777" w:rsidTr="00103B8F">
        <w:tc>
          <w:tcPr>
            <w:tcW w:w="6066" w:type="dxa"/>
            <w:tcBorders>
              <w:top w:val="nil"/>
              <w:left w:val="nil"/>
              <w:bottom w:val="nil"/>
              <w:right w:val="nil"/>
            </w:tcBorders>
            <w:shd w:val="clear" w:color="auto" w:fill="auto"/>
            <w:vAlign w:val="center"/>
          </w:tcPr>
          <w:p w14:paraId="0933BD53" w14:textId="77777777" w:rsidR="00E47D61" w:rsidRPr="008366D1" w:rsidRDefault="00E47D61" w:rsidP="00E47D61">
            <w:pPr>
              <w:tabs>
                <w:tab w:val="right" w:pos="7560"/>
                <w:tab w:val="right" w:pos="9000"/>
              </w:tabs>
              <w:ind w:left="-101" w:firstLine="9"/>
              <w:jc w:val="both"/>
              <w:rPr>
                <w:rFonts w:ascii="Arial" w:hAnsi="Arial" w:cs="Arial"/>
                <w:sz w:val="18"/>
                <w:szCs w:val="18"/>
                <w:lang w:val="en-GB"/>
              </w:rPr>
            </w:pPr>
          </w:p>
        </w:tc>
        <w:tc>
          <w:tcPr>
            <w:tcW w:w="1700" w:type="dxa"/>
            <w:tcBorders>
              <w:top w:val="single" w:sz="4" w:space="0" w:color="auto"/>
              <w:left w:val="nil"/>
              <w:bottom w:val="nil"/>
              <w:right w:val="nil"/>
            </w:tcBorders>
            <w:shd w:val="clear" w:color="auto" w:fill="auto"/>
            <w:vAlign w:val="center"/>
          </w:tcPr>
          <w:p w14:paraId="20F2D40C" w14:textId="77777777" w:rsidR="00E47D61" w:rsidRPr="008366D1" w:rsidRDefault="00E47D61" w:rsidP="00E47D61">
            <w:pPr>
              <w:pStyle w:val="Heading1"/>
              <w:ind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auto"/>
            <w:vAlign w:val="bottom"/>
          </w:tcPr>
          <w:p w14:paraId="1EBDA15C" w14:textId="77777777" w:rsidR="00E47D61" w:rsidRPr="008366D1" w:rsidRDefault="00E47D61" w:rsidP="00E47D61">
            <w:pPr>
              <w:pStyle w:val="Heading1"/>
              <w:ind w:right="-72"/>
              <w:jc w:val="right"/>
              <w:rPr>
                <w:rFonts w:ascii="Arial" w:hAnsi="Arial" w:cs="Arial"/>
                <w:b w:val="0"/>
                <w:bCs w:val="0"/>
                <w:kern w:val="0"/>
                <w:sz w:val="18"/>
                <w:szCs w:val="18"/>
                <w:lang w:val="en-US" w:eastAsia="en-US"/>
              </w:rPr>
            </w:pPr>
          </w:p>
        </w:tc>
      </w:tr>
      <w:tr w:rsidR="00E47D61" w:rsidRPr="008366D1" w14:paraId="4CBD8D26" w14:textId="77777777" w:rsidTr="009F4364">
        <w:tc>
          <w:tcPr>
            <w:tcW w:w="6066" w:type="dxa"/>
            <w:tcBorders>
              <w:top w:val="nil"/>
              <w:left w:val="nil"/>
              <w:bottom w:val="nil"/>
              <w:right w:val="nil"/>
            </w:tcBorders>
            <w:shd w:val="clear" w:color="auto" w:fill="auto"/>
            <w:vAlign w:val="center"/>
          </w:tcPr>
          <w:p w14:paraId="25FF06D2" w14:textId="335FDDCB" w:rsidR="00E47D61" w:rsidRPr="008366D1" w:rsidRDefault="00E47D61" w:rsidP="00E47D61">
            <w:pPr>
              <w:ind w:left="-101"/>
              <w:rPr>
                <w:rFonts w:ascii="Arial" w:hAnsi="Arial" w:cs="Arial"/>
                <w:b/>
                <w:bCs/>
                <w:sz w:val="18"/>
                <w:szCs w:val="18"/>
                <w:lang w:val="en-GB"/>
              </w:rPr>
            </w:pPr>
            <w:r w:rsidRPr="008366D1">
              <w:rPr>
                <w:rFonts w:ascii="Arial" w:hAnsi="Arial" w:cs="Arial"/>
                <w:b/>
                <w:bCs/>
                <w:sz w:val="18"/>
                <w:szCs w:val="18"/>
                <w:lang w:val="en-GB"/>
              </w:rPr>
              <w:t xml:space="preserve">For the year ended </w:t>
            </w:r>
            <w:r w:rsidR="007854CC" w:rsidRPr="008366D1">
              <w:rPr>
                <w:rFonts w:ascii="Arial" w:hAnsi="Arial" w:cs="Arial"/>
                <w:b/>
                <w:bCs/>
                <w:sz w:val="18"/>
                <w:szCs w:val="18"/>
                <w:lang w:val="en-GB"/>
              </w:rPr>
              <w:t>30</w:t>
            </w:r>
            <w:r w:rsidRPr="008366D1">
              <w:rPr>
                <w:rFonts w:ascii="Arial" w:hAnsi="Arial" w:cs="Arial"/>
                <w:b/>
                <w:bCs/>
                <w:sz w:val="18"/>
                <w:szCs w:val="18"/>
                <w:lang w:val="en-GB"/>
              </w:rPr>
              <w:t xml:space="preserve"> September </w:t>
            </w:r>
            <w:r w:rsidR="007854CC" w:rsidRPr="008366D1">
              <w:rPr>
                <w:rFonts w:ascii="Arial" w:hAnsi="Arial" w:cs="Arial"/>
                <w:b/>
                <w:bCs/>
                <w:sz w:val="18"/>
                <w:szCs w:val="18"/>
                <w:lang w:val="en-GB"/>
              </w:rPr>
              <w:t>2022</w:t>
            </w:r>
          </w:p>
        </w:tc>
        <w:tc>
          <w:tcPr>
            <w:tcW w:w="1700" w:type="dxa"/>
            <w:tcBorders>
              <w:top w:val="nil"/>
              <w:left w:val="nil"/>
              <w:bottom w:val="nil"/>
              <w:right w:val="nil"/>
            </w:tcBorders>
            <w:shd w:val="clear" w:color="auto" w:fill="auto"/>
            <w:vAlign w:val="center"/>
          </w:tcPr>
          <w:p w14:paraId="43B56EBF" w14:textId="77777777" w:rsidR="00E47D61" w:rsidRPr="008366D1" w:rsidRDefault="00E47D61" w:rsidP="00E47D61">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shd w:val="clear" w:color="auto" w:fill="auto"/>
            <w:vAlign w:val="bottom"/>
          </w:tcPr>
          <w:p w14:paraId="226661AA" w14:textId="77777777" w:rsidR="00E47D61" w:rsidRPr="008366D1" w:rsidRDefault="00E47D61" w:rsidP="00E47D61">
            <w:pPr>
              <w:pStyle w:val="Heading1"/>
              <w:ind w:left="-18" w:right="-72"/>
              <w:jc w:val="right"/>
              <w:rPr>
                <w:rFonts w:ascii="Arial" w:hAnsi="Arial" w:cs="Arial"/>
                <w:b w:val="0"/>
                <w:bCs w:val="0"/>
                <w:kern w:val="0"/>
                <w:sz w:val="18"/>
                <w:szCs w:val="18"/>
                <w:lang w:val="en-US" w:eastAsia="en-US"/>
              </w:rPr>
            </w:pPr>
          </w:p>
        </w:tc>
      </w:tr>
      <w:tr w:rsidR="00E47D61" w:rsidRPr="008366D1" w14:paraId="12FE37A3" w14:textId="77777777" w:rsidTr="009F4364">
        <w:tc>
          <w:tcPr>
            <w:tcW w:w="6066" w:type="dxa"/>
            <w:tcBorders>
              <w:top w:val="nil"/>
              <w:left w:val="nil"/>
              <w:bottom w:val="nil"/>
              <w:right w:val="nil"/>
            </w:tcBorders>
            <w:shd w:val="clear" w:color="auto" w:fill="auto"/>
            <w:vAlign w:val="center"/>
          </w:tcPr>
          <w:p w14:paraId="1EDCD535" w14:textId="77777777" w:rsidR="00E47D61" w:rsidRPr="008366D1" w:rsidRDefault="00E47D61" w:rsidP="00E47D61">
            <w:pPr>
              <w:tabs>
                <w:tab w:val="right" w:pos="7560"/>
                <w:tab w:val="right" w:pos="9000"/>
              </w:tabs>
              <w:ind w:left="-101"/>
              <w:rPr>
                <w:rFonts w:ascii="Arial" w:hAnsi="Arial" w:cs="Arial"/>
                <w:sz w:val="18"/>
                <w:szCs w:val="18"/>
                <w:cs/>
                <w:lang w:val="en-GB"/>
              </w:rPr>
            </w:pPr>
            <w:r w:rsidRPr="008366D1">
              <w:rPr>
                <w:rFonts w:ascii="Arial" w:hAnsi="Arial" w:cs="Arial"/>
                <w:sz w:val="18"/>
                <w:szCs w:val="18"/>
                <w:lang w:val="en-GB"/>
              </w:rPr>
              <w:t>Opening net book amount</w:t>
            </w:r>
          </w:p>
        </w:tc>
        <w:tc>
          <w:tcPr>
            <w:tcW w:w="1700" w:type="dxa"/>
            <w:tcBorders>
              <w:top w:val="nil"/>
              <w:left w:val="nil"/>
              <w:bottom w:val="nil"/>
              <w:right w:val="nil"/>
            </w:tcBorders>
            <w:shd w:val="clear" w:color="auto" w:fill="auto"/>
            <w:vAlign w:val="center"/>
          </w:tcPr>
          <w:p w14:paraId="18EC0309" w14:textId="4DDD3228" w:rsidR="00E47D61" w:rsidRPr="008366D1" w:rsidRDefault="007854CC" w:rsidP="00E47D61">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kern w:val="0"/>
                <w:sz w:val="18"/>
                <w:szCs w:val="18"/>
                <w:lang w:val="en-GB" w:eastAsia="en-US"/>
              </w:rPr>
              <w:t>44</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873</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500</w:t>
            </w:r>
          </w:p>
        </w:tc>
        <w:tc>
          <w:tcPr>
            <w:tcW w:w="1700" w:type="dxa"/>
            <w:tcBorders>
              <w:top w:val="nil"/>
              <w:left w:val="nil"/>
              <w:bottom w:val="nil"/>
              <w:right w:val="nil"/>
            </w:tcBorders>
            <w:shd w:val="clear" w:color="auto" w:fill="auto"/>
            <w:vAlign w:val="center"/>
          </w:tcPr>
          <w:p w14:paraId="313D2D43" w14:textId="121C2CA5" w:rsidR="00E47D61" w:rsidRPr="008366D1" w:rsidRDefault="007854CC" w:rsidP="00E47D61">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kern w:val="0"/>
                <w:sz w:val="18"/>
                <w:szCs w:val="18"/>
                <w:lang w:val="en-GB" w:eastAsia="en-US"/>
              </w:rPr>
              <w:t>39</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471</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834</w:t>
            </w:r>
          </w:p>
        </w:tc>
      </w:tr>
      <w:tr w:rsidR="00E47D61" w:rsidRPr="008366D1" w14:paraId="0EC381F3" w14:textId="77777777" w:rsidTr="009F4364">
        <w:tc>
          <w:tcPr>
            <w:tcW w:w="6066" w:type="dxa"/>
            <w:tcBorders>
              <w:top w:val="nil"/>
              <w:left w:val="nil"/>
              <w:bottom w:val="nil"/>
              <w:right w:val="nil"/>
            </w:tcBorders>
            <w:shd w:val="clear" w:color="auto" w:fill="auto"/>
            <w:vAlign w:val="center"/>
          </w:tcPr>
          <w:p w14:paraId="3DA928F4" w14:textId="77777777" w:rsidR="00E47D61" w:rsidRPr="008366D1" w:rsidRDefault="00E47D61" w:rsidP="00E47D61">
            <w:pPr>
              <w:tabs>
                <w:tab w:val="right" w:pos="7560"/>
                <w:tab w:val="right" w:pos="9000"/>
              </w:tabs>
              <w:ind w:left="-101"/>
              <w:rPr>
                <w:rFonts w:ascii="Arial" w:hAnsi="Arial" w:cs="Arial"/>
                <w:sz w:val="18"/>
                <w:szCs w:val="18"/>
                <w:lang w:val="en-GB"/>
              </w:rPr>
            </w:pPr>
            <w:r w:rsidRPr="008366D1">
              <w:rPr>
                <w:rFonts w:ascii="Arial" w:hAnsi="Arial" w:cs="Arial"/>
                <w:sz w:val="18"/>
                <w:szCs w:val="18"/>
                <w:lang w:val="en-GB"/>
              </w:rPr>
              <w:t>Additions</w:t>
            </w:r>
          </w:p>
        </w:tc>
        <w:tc>
          <w:tcPr>
            <w:tcW w:w="1700" w:type="dxa"/>
            <w:tcBorders>
              <w:top w:val="nil"/>
              <w:left w:val="nil"/>
              <w:bottom w:val="nil"/>
              <w:right w:val="nil"/>
            </w:tcBorders>
            <w:shd w:val="clear" w:color="auto" w:fill="auto"/>
            <w:vAlign w:val="center"/>
          </w:tcPr>
          <w:p w14:paraId="1D94F016" w14:textId="594A2C95" w:rsidR="00E47D61" w:rsidRPr="008366D1" w:rsidRDefault="007854CC" w:rsidP="00E47D61">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kern w:val="0"/>
                <w:sz w:val="18"/>
                <w:szCs w:val="18"/>
                <w:lang w:val="en-GB" w:eastAsia="en-US"/>
              </w:rPr>
              <w:t>12</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457</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721</w:t>
            </w:r>
          </w:p>
        </w:tc>
        <w:tc>
          <w:tcPr>
            <w:tcW w:w="1700" w:type="dxa"/>
            <w:tcBorders>
              <w:top w:val="nil"/>
              <w:left w:val="nil"/>
              <w:bottom w:val="nil"/>
              <w:right w:val="nil"/>
            </w:tcBorders>
            <w:shd w:val="clear" w:color="auto" w:fill="auto"/>
            <w:vAlign w:val="center"/>
          </w:tcPr>
          <w:p w14:paraId="75CB2E7E" w14:textId="61DD80BC" w:rsidR="00E47D61" w:rsidRPr="008366D1" w:rsidRDefault="007854CC" w:rsidP="00E47D61">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kern w:val="0"/>
                <w:sz w:val="18"/>
                <w:szCs w:val="18"/>
                <w:lang w:val="en-GB" w:eastAsia="en-US"/>
              </w:rPr>
              <w:t>10</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342</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121</w:t>
            </w:r>
          </w:p>
        </w:tc>
      </w:tr>
      <w:tr w:rsidR="00E47D61" w:rsidRPr="008366D1" w14:paraId="32FDF198" w14:textId="77777777" w:rsidTr="009F4364">
        <w:tc>
          <w:tcPr>
            <w:tcW w:w="6066" w:type="dxa"/>
            <w:tcBorders>
              <w:top w:val="nil"/>
              <w:left w:val="nil"/>
              <w:bottom w:val="nil"/>
              <w:right w:val="nil"/>
            </w:tcBorders>
            <w:shd w:val="clear" w:color="auto" w:fill="auto"/>
            <w:vAlign w:val="center"/>
          </w:tcPr>
          <w:p w14:paraId="7D5D0996" w14:textId="77777777" w:rsidR="00E47D61" w:rsidRPr="008366D1" w:rsidRDefault="00E47D61" w:rsidP="00E47D61">
            <w:pPr>
              <w:tabs>
                <w:tab w:val="right" w:pos="7560"/>
                <w:tab w:val="right" w:pos="9000"/>
              </w:tabs>
              <w:ind w:left="-101"/>
              <w:rPr>
                <w:rFonts w:ascii="Arial" w:hAnsi="Arial" w:cs="Arial"/>
                <w:sz w:val="18"/>
                <w:szCs w:val="18"/>
                <w:lang w:val="en-GB"/>
              </w:rPr>
            </w:pPr>
            <w:r w:rsidRPr="008366D1">
              <w:rPr>
                <w:rFonts w:ascii="Arial" w:hAnsi="Arial" w:cs="Arial"/>
                <w:sz w:val="18"/>
                <w:szCs w:val="18"/>
                <w:lang w:val="en-GB"/>
              </w:rPr>
              <w:t>Amortisation charges</w:t>
            </w:r>
          </w:p>
        </w:tc>
        <w:tc>
          <w:tcPr>
            <w:tcW w:w="1700" w:type="dxa"/>
            <w:tcBorders>
              <w:top w:val="nil"/>
              <w:left w:val="nil"/>
              <w:bottom w:val="single" w:sz="4" w:space="0" w:color="auto"/>
              <w:right w:val="nil"/>
            </w:tcBorders>
            <w:shd w:val="clear" w:color="auto" w:fill="auto"/>
            <w:vAlign w:val="center"/>
          </w:tcPr>
          <w:p w14:paraId="7545B62D" w14:textId="2EEA673D" w:rsidR="00E47D61" w:rsidRPr="008366D1" w:rsidRDefault="00E47D61" w:rsidP="00E47D61">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kern w:val="0"/>
                <w:sz w:val="18"/>
                <w:szCs w:val="18"/>
                <w:lang w:val="en-US" w:eastAsia="en-US"/>
              </w:rPr>
              <w:t>(</w:t>
            </w:r>
            <w:r w:rsidR="007854CC" w:rsidRPr="008366D1">
              <w:rPr>
                <w:rFonts w:ascii="Arial" w:hAnsi="Arial" w:cs="Arial"/>
                <w:b w:val="0"/>
                <w:bCs w:val="0"/>
                <w:kern w:val="0"/>
                <w:sz w:val="18"/>
                <w:szCs w:val="18"/>
                <w:lang w:val="en-GB" w:eastAsia="en-US"/>
              </w:rPr>
              <w:t>8</w:t>
            </w:r>
            <w:r w:rsidRPr="008366D1">
              <w:rPr>
                <w:rFonts w:ascii="Arial" w:hAnsi="Arial" w:cs="Arial"/>
                <w:b w:val="0"/>
                <w:bCs w:val="0"/>
                <w:kern w:val="0"/>
                <w:sz w:val="18"/>
                <w:szCs w:val="18"/>
                <w:lang w:val="en-GB" w:eastAsia="en-US"/>
              </w:rPr>
              <w:t>,</w:t>
            </w:r>
            <w:r w:rsidR="007854CC" w:rsidRPr="008366D1">
              <w:rPr>
                <w:rFonts w:ascii="Arial" w:hAnsi="Arial" w:cs="Arial"/>
                <w:b w:val="0"/>
                <w:bCs w:val="0"/>
                <w:kern w:val="0"/>
                <w:sz w:val="18"/>
                <w:szCs w:val="18"/>
                <w:lang w:val="en-GB" w:eastAsia="en-US"/>
              </w:rPr>
              <w:t>244</w:t>
            </w:r>
            <w:r w:rsidRPr="008366D1">
              <w:rPr>
                <w:rFonts w:ascii="Arial" w:hAnsi="Arial" w:cs="Arial"/>
                <w:b w:val="0"/>
                <w:bCs w:val="0"/>
                <w:kern w:val="0"/>
                <w:sz w:val="18"/>
                <w:szCs w:val="18"/>
                <w:lang w:val="en-GB" w:eastAsia="en-US"/>
              </w:rPr>
              <w:t>,</w:t>
            </w:r>
            <w:r w:rsidR="007854CC" w:rsidRPr="008366D1">
              <w:rPr>
                <w:rFonts w:ascii="Arial" w:hAnsi="Arial" w:cs="Arial"/>
                <w:b w:val="0"/>
                <w:bCs w:val="0"/>
                <w:kern w:val="0"/>
                <w:sz w:val="18"/>
                <w:szCs w:val="18"/>
                <w:lang w:val="en-GB" w:eastAsia="en-US"/>
              </w:rPr>
              <w:t>560</w:t>
            </w:r>
            <w:r w:rsidRPr="008366D1">
              <w:rPr>
                <w:rFonts w:ascii="Arial" w:hAnsi="Arial" w:cs="Arial"/>
                <w:b w:val="0"/>
                <w:bCs w:val="0"/>
                <w:kern w:val="0"/>
                <w:sz w:val="18"/>
                <w:szCs w:val="18"/>
                <w:lang w:val="en-US" w:eastAsia="en-US"/>
              </w:rPr>
              <w:t>)</w:t>
            </w:r>
          </w:p>
        </w:tc>
        <w:tc>
          <w:tcPr>
            <w:tcW w:w="1700" w:type="dxa"/>
            <w:tcBorders>
              <w:top w:val="nil"/>
              <w:left w:val="nil"/>
              <w:bottom w:val="single" w:sz="4" w:space="0" w:color="auto"/>
              <w:right w:val="nil"/>
            </w:tcBorders>
            <w:shd w:val="clear" w:color="auto" w:fill="auto"/>
            <w:vAlign w:val="center"/>
          </w:tcPr>
          <w:p w14:paraId="0E6AD1C3" w14:textId="5CE5D1E8" w:rsidR="00E47D61" w:rsidRPr="008366D1" w:rsidRDefault="00E47D61" w:rsidP="00E47D61">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kern w:val="0"/>
                <w:sz w:val="18"/>
                <w:szCs w:val="18"/>
                <w:lang w:val="en-US" w:eastAsia="en-US"/>
              </w:rPr>
              <w:t>(</w:t>
            </w:r>
            <w:r w:rsidR="007854CC" w:rsidRPr="008366D1">
              <w:rPr>
                <w:rFonts w:ascii="Arial" w:hAnsi="Arial" w:cs="Arial"/>
                <w:b w:val="0"/>
                <w:bCs w:val="0"/>
                <w:kern w:val="0"/>
                <w:sz w:val="18"/>
                <w:szCs w:val="18"/>
                <w:lang w:val="en-GB" w:eastAsia="en-US"/>
              </w:rPr>
              <w:t>7</w:t>
            </w:r>
            <w:r w:rsidRPr="008366D1">
              <w:rPr>
                <w:rFonts w:ascii="Arial" w:hAnsi="Arial" w:cs="Arial"/>
                <w:b w:val="0"/>
                <w:bCs w:val="0"/>
                <w:kern w:val="0"/>
                <w:sz w:val="18"/>
                <w:szCs w:val="18"/>
                <w:lang w:val="en-GB" w:eastAsia="en-US"/>
              </w:rPr>
              <w:t>,</w:t>
            </w:r>
            <w:r w:rsidR="007854CC" w:rsidRPr="008366D1">
              <w:rPr>
                <w:rFonts w:ascii="Arial" w:hAnsi="Arial" w:cs="Arial"/>
                <w:b w:val="0"/>
                <w:bCs w:val="0"/>
                <w:kern w:val="0"/>
                <w:sz w:val="18"/>
                <w:szCs w:val="18"/>
                <w:lang w:val="en-GB" w:eastAsia="en-US"/>
              </w:rPr>
              <w:t>220</w:t>
            </w:r>
            <w:r w:rsidRPr="008366D1">
              <w:rPr>
                <w:rFonts w:ascii="Arial" w:hAnsi="Arial" w:cs="Arial"/>
                <w:b w:val="0"/>
                <w:bCs w:val="0"/>
                <w:kern w:val="0"/>
                <w:sz w:val="18"/>
                <w:szCs w:val="18"/>
                <w:lang w:val="en-GB" w:eastAsia="en-US"/>
              </w:rPr>
              <w:t>,</w:t>
            </w:r>
            <w:r w:rsidR="007854CC" w:rsidRPr="008366D1">
              <w:rPr>
                <w:rFonts w:ascii="Arial" w:hAnsi="Arial" w:cs="Arial"/>
                <w:b w:val="0"/>
                <w:bCs w:val="0"/>
                <w:kern w:val="0"/>
                <w:sz w:val="18"/>
                <w:szCs w:val="18"/>
                <w:lang w:val="en-GB" w:eastAsia="en-US"/>
              </w:rPr>
              <w:t>923</w:t>
            </w:r>
            <w:r w:rsidRPr="008366D1">
              <w:rPr>
                <w:rFonts w:ascii="Arial" w:hAnsi="Arial" w:cs="Arial"/>
                <w:b w:val="0"/>
                <w:bCs w:val="0"/>
                <w:kern w:val="0"/>
                <w:sz w:val="18"/>
                <w:szCs w:val="18"/>
                <w:lang w:val="en-US" w:eastAsia="en-US"/>
              </w:rPr>
              <w:t>)</w:t>
            </w:r>
          </w:p>
        </w:tc>
      </w:tr>
      <w:tr w:rsidR="00E47D61" w:rsidRPr="008366D1" w14:paraId="3232E462" w14:textId="77777777" w:rsidTr="009F4364">
        <w:tc>
          <w:tcPr>
            <w:tcW w:w="6066" w:type="dxa"/>
            <w:tcBorders>
              <w:top w:val="nil"/>
              <w:left w:val="nil"/>
              <w:bottom w:val="nil"/>
              <w:right w:val="nil"/>
            </w:tcBorders>
            <w:shd w:val="clear" w:color="auto" w:fill="auto"/>
            <w:vAlign w:val="center"/>
          </w:tcPr>
          <w:p w14:paraId="532A2032" w14:textId="77777777" w:rsidR="00E47D61" w:rsidRPr="008366D1" w:rsidRDefault="00E47D61" w:rsidP="00E47D61">
            <w:pPr>
              <w:tabs>
                <w:tab w:val="right" w:pos="7560"/>
                <w:tab w:val="right" w:pos="9000"/>
              </w:tabs>
              <w:ind w:left="-101" w:firstLine="9"/>
              <w:rPr>
                <w:rFonts w:ascii="Arial" w:hAnsi="Arial" w:cs="Arial"/>
                <w:sz w:val="18"/>
                <w:szCs w:val="18"/>
                <w:lang w:val="en-GB"/>
              </w:rPr>
            </w:pPr>
          </w:p>
        </w:tc>
        <w:tc>
          <w:tcPr>
            <w:tcW w:w="1700" w:type="dxa"/>
            <w:tcBorders>
              <w:top w:val="single" w:sz="4" w:space="0" w:color="auto"/>
              <w:left w:val="nil"/>
              <w:bottom w:val="nil"/>
              <w:right w:val="nil"/>
            </w:tcBorders>
            <w:shd w:val="clear" w:color="auto" w:fill="auto"/>
            <w:vAlign w:val="center"/>
          </w:tcPr>
          <w:p w14:paraId="1221FF0D" w14:textId="77777777" w:rsidR="00E47D61" w:rsidRPr="008366D1" w:rsidRDefault="00E47D61" w:rsidP="00E47D61">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auto"/>
            <w:vAlign w:val="bottom"/>
          </w:tcPr>
          <w:p w14:paraId="3D4243E1" w14:textId="77777777" w:rsidR="00E47D61" w:rsidRPr="008366D1" w:rsidRDefault="00E47D61" w:rsidP="00E47D61">
            <w:pPr>
              <w:pStyle w:val="Heading1"/>
              <w:ind w:left="-18" w:right="-72"/>
              <w:jc w:val="right"/>
              <w:rPr>
                <w:rFonts w:ascii="Arial" w:hAnsi="Arial" w:cs="Arial"/>
                <w:b w:val="0"/>
                <w:bCs w:val="0"/>
                <w:kern w:val="0"/>
                <w:sz w:val="18"/>
                <w:szCs w:val="18"/>
                <w:lang w:val="en-US" w:eastAsia="en-US"/>
              </w:rPr>
            </w:pPr>
          </w:p>
        </w:tc>
      </w:tr>
      <w:tr w:rsidR="00E47D61" w:rsidRPr="008366D1" w14:paraId="60C89EDC" w14:textId="77777777" w:rsidTr="009F4364">
        <w:tc>
          <w:tcPr>
            <w:tcW w:w="6066" w:type="dxa"/>
            <w:tcBorders>
              <w:top w:val="nil"/>
              <w:left w:val="nil"/>
              <w:bottom w:val="nil"/>
              <w:right w:val="nil"/>
            </w:tcBorders>
            <w:shd w:val="clear" w:color="auto" w:fill="auto"/>
            <w:vAlign w:val="center"/>
          </w:tcPr>
          <w:p w14:paraId="65704EAE" w14:textId="77777777" w:rsidR="00E47D61" w:rsidRPr="008366D1" w:rsidRDefault="00E47D61" w:rsidP="00E47D61">
            <w:pPr>
              <w:ind w:left="-101"/>
              <w:rPr>
                <w:rFonts w:ascii="Arial" w:hAnsi="Arial" w:cs="Arial"/>
                <w:sz w:val="18"/>
                <w:szCs w:val="18"/>
                <w:cs/>
                <w:lang w:val="en-GB"/>
              </w:rPr>
            </w:pPr>
            <w:r w:rsidRPr="008366D1">
              <w:rPr>
                <w:rFonts w:ascii="Arial" w:hAnsi="Arial" w:cs="Arial"/>
                <w:sz w:val="18"/>
                <w:szCs w:val="18"/>
                <w:lang w:val="en-GB"/>
              </w:rPr>
              <w:t>Closing net book amount</w:t>
            </w:r>
          </w:p>
        </w:tc>
        <w:tc>
          <w:tcPr>
            <w:tcW w:w="1700" w:type="dxa"/>
            <w:tcBorders>
              <w:top w:val="nil"/>
              <w:left w:val="nil"/>
              <w:bottom w:val="single" w:sz="4" w:space="0" w:color="auto"/>
              <w:right w:val="nil"/>
            </w:tcBorders>
            <w:shd w:val="clear" w:color="auto" w:fill="auto"/>
            <w:vAlign w:val="center"/>
          </w:tcPr>
          <w:p w14:paraId="20874334" w14:textId="18F465E6" w:rsidR="00E47D61" w:rsidRPr="008366D1" w:rsidRDefault="007854CC" w:rsidP="00E47D61">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kern w:val="0"/>
                <w:sz w:val="18"/>
                <w:szCs w:val="18"/>
                <w:lang w:val="en-GB" w:eastAsia="en-US"/>
              </w:rPr>
              <w:t>49</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086</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661</w:t>
            </w:r>
          </w:p>
        </w:tc>
        <w:tc>
          <w:tcPr>
            <w:tcW w:w="1700" w:type="dxa"/>
            <w:tcBorders>
              <w:top w:val="nil"/>
              <w:left w:val="nil"/>
              <w:bottom w:val="single" w:sz="4" w:space="0" w:color="auto"/>
              <w:right w:val="nil"/>
            </w:tcBorders>
            <w:shd w:val="clear" w:color="auto" w:fill="auto"/>
            <w:vAlign w:val="center"/>
          </w:tcPr>
          <w:p w14:paraId="0029DB24" w14:textId="60E3C417" w:rsidR="00E47D61" w:rsidRPr="008366D1" w:rsidRDefault="007854CC" w:rsidP="00E47D61">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kern w:val="0"/>
                <w:sz w:val="18"/>
                <w:szCs w:val="18"/>
                <w:lang w:val="en-GB" w:eastAsia="en-US"/>
              </w:rPr>
              <w:t>42</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593</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032</w:t>
            </w:r>
          </w:p>
        </w:tc>
      </w:tr>
      <w:tr w:rsidR="00E47D61" w:rsidRPr="008366D1" w14:paraId="1C3D0FD5" w14:textId="77777777" w:rsidTr="009F4364">
        <w:tc>
          <w:tcPr>
            <w:tcW w:w="6066" w:type="dxa"/>
            <w:tcBorders>
              <w:top w:val="nil"/>
              <w:left w:val="nil"/>
              <w:bottom w:val="nil"/>
              <w:right w:val="nil"/>
            </w:tcBorders>
            <w:shd w:val="clear" w:color="auto" w:fill="auto"/>
            <w:vAlign w:val="center"/>
          </w:tcPr>
          <w:p w14:paraId="0B835344" w14:textId="77777777" w:rsidR="00E47D61" w:rsidRPr="008366D1" w:rsidRDefault="00E47D61" w:rsidP="00E47D61">
            <w:pPr>
              <w:pStyle w:val="a"/>
              <w:tabs>
                <w:tab w:val="right" w:pos="7560"/>
                <w:tab w:val="right" w:pos="9000"/>
              </w:tabs>
              <w:ind w:left="-101" w:right="0" w:firstLine="9"/>
              <w:jc w:val="both"/>
              <w:rPr>
                <w:rFonts w:ascii="Arial" w:hAnsi="Arial" w:cs="Arial"/>
                <w:b/>
                <w:bCs/>
                <w:sz w:val="18"/>
                <w:szCs w:val="18"/>
                <w:lang w:val="en-GB"/>
              </w:rPr>
            </w:pPr>
          </w:p>
        </w:tc>
        <w:tc>
          <w:tcPr>
            <w:tcW w:w="1700" w:type="dxa"/>
            <w:tcBorders>
              <w:top w:val="single" w:sz="4" w:space="0" w:color="auto"/>
              <w:left w:val="nil"/>
              <w:bottom w:val="nil"/>
              <w:right w:val="nil"/>
            </w:tcBorders>
            <w:shd w:val="clear" w:color="auto" w:fill="auto"/>
            <w:vAlign w:val="center"/>
          </w:tcPr>
          <w:p w14:paraId="481E046F" w14:textId="77777777" w:rsidR="00E47D61" w:rsidRPr="008366D1" w:rsidRDefault="00E47D61" w:rsidP="00E47D61">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auto"/>
            <w:vAlign w:val="bottom"/>
          </w:tcPr>
          <w:p w14:paraId="429D0106" w14:textId="77777777" w:rsidR="00E47D61" w:rsidRPr="008366D1" w:rsidRDefault="00E47D61" w:rsidP="00E47D61">
            <w:pPr>
              <w:pStyle w:val="Heading1"/>
              <w:ind w:left="-18" w:right="-72"/>
              <w:jc w:val="right"/>
              <w:rPr>
                <w:rFonts w:ascii="Arial" w:hAnsi="Arial" w:cs="Arial"/>
                <w:b w:val="0"/>
                <w:bCs w:val="0"/>
                <w:kern w:val="0"/>
                <w:sz w:val="18"/>
                <w:szCs w:val="18"/>
                <w:lang w:val="en-US" w:eastAsia="en-US"/>
              </w:rPr>
            </w:pPr>
          </w:p>
        </w:tc>
      </w:tr>
      <w:tr w:rsidR="00E47D61" w:rsidRPr="008366D1" w14:paraId="5174D1B5" w14:textId="77777777" w:rsidTr="009F4364">
        <w:tc>
          <w:tcPr>
            <w:tcW w:w="6066" w:type="dxa"/>
            <w:tcBorders>
              <w:top w:val="nil"/>
              <w:left w:val="nil"/>
              <w:bottom w:val="nil"/>
              <w:right w:val="nil"/>
            </w:tcBorders>
            <w:shd w:val="clear" w:color="auto" w:fill="auto"/>
            <w:vAlign w:val="center"/>
          </w:tcPr>
          <w:p w14:paraId="6D95313F" w14:textId="70B942B5" w:rsidR="00E47D61" w:rsidRPr="008366D1" w:rsidRDefault="00E47D61" w:rsidP="00E47D61">
            <w:pPr>
              <w:pStyle w:val="a"/>
              <w:tabs>
                <w:tab w:val="right" w:pos="7560"/>
                <w:tab w:val="right" w:pos="9000"/>
              </w:tabs>
              <w:ind w:left="-101" w:right="0" w:firstLine="9"/>
              <w:jc w:val="both"/>
              <w:rPr>
                <w:rFonts w:ascii="Arial" w:hAnsi="Arial" w:cs="Arial"/>
                <w:b/>
                <w:bCs/>
                <w:sz w:val="18"/>
                <w:szCs w:val="18"/>
                <w:cs/>
                <w:lang w:val="en-GB"/>
              </w:rPr>
            </w:pPr>
            <w:r w:rsidRPr="008366D1">
              <w:rPr>
                <w:rFonts w:ascii="Arial" w:hAnsi="Arial" w:cs="Arial"/>
                <w:b/>
                <w:bCs/>
                <w:sz w:val="18"/>
                <w:szCs w:val="18"/>
                <w:lang w:val="en-GB"/>
              </w:rPr>
              <w:t xml:space="preserve">As at </w:t>
            </w:r>
            <w:r w:rsidR="007854CC" w:rsidRPr="008366D1">
              <w:rPr>
                <w:rFonts w:ascii="Arial" w:hAnsi="Arial" w:cs="Arial"/>
                <w:b/>
                <w:bCs/>
                <w:sz w:val="18"/>
                <w:szCs w:val="18"/>
                <w:lang w:val="en-GB"/>
              </w:rPr>
              <w:t>30</w:t>
            </w:r>
            <w:r w:rsidRPr="008366D1">
              <w:rPr>
                <w:rFonts w:ascii="Arial" w:hAnsi="Arial" w:cs="Arial"/>
                <w:b/>
                <w:bCs/>
                <w:sz w:val="18"/>
                <w:szCs w:val="18"/>
                <w:lang w:val="en-GB"/>
              </w:rPr>
              <w:t xml:space="preserve"> September </w:t>
            </w:r>
            <w:r w:rsidR="007854CC" w:rsidRPr="008366D1">
              <w:rPr>
                <w:rFonts w:ascii="Arial" w:hAnsi="Arial" w:cs="Arial"/>
                <w:b/>
                <w:bCs/>
                <w:sz w:val="18"/>
                <w:szCs w:val="18"/>
                <w:lang w:val="en-GB"/>
              </w:rPr>
              <w:t>2022</w:t>
            </w:r>
          </w:p>
        </w:tc>
        <w:tc>
          <w:tcPr>
            <w:tcW w:w="1700" w:type="dxa"/>
            <w:tcBorders>
              <w:top w:val="nil"/>
              <w:left w:val="nil"/>
              <w:bottom w:val="nil"/>
              <w:right w:val="nil"/>
            </w:tcBorders>
            <w:shd w:val="clear" w:color="auto" w:fill="auto"/>
            <w:vAlign w:val="center"/>
          </w:tcPr>
          <w:p w14:paraId="0F8F3A0C" w14:textId="77777777" w:rsidR="00E47D61" w:rsidRPr="008366D1" w:rsidRDefault="00E47D61" w:rsidP="00E47D61">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shd w:val="clear" w:color="auto" w:fill="auto"/>
            <w:vAlign w:val="bottom"/>
          </w:tcPr>
          <w:p w14:paraId="04B29117" w14:textId="77777777" w:rsidR="00E47D61" w:rsidRPr="008366D1" w:rsidRDefault="00E47D61" w:rsidP="00E47D61">
            <w:pPr>
              <w:pStyle w:val="Heading1"/>
              <w:ind w:left="-18" w:right="-72"/>
              <w:jc w:val="right"/>
              <w:rPr>
                <w:rFonts w:ascii="Arial" w:hAnsi="Arial" w:cs="Arial"/>
                <w:b w:val="0"/>
                <w:bCs w:val="0"/>
                <w:kern w:val="0"/>
                <w:sz w:val="18"/>
                <w:szCs w:val="18"/>
                <w:lang w:val="en-US" w:eastAsia="en-US"/>
              </w:rPr>
            </w:pPr>
          </w:p>
        </w:tc>
      </w:tr>
      <w:tr w:rsidR="00E47D61" w:rsidRPr="008366D1" w14:paraId="7B3B830E" w14:textId="77777777" w:rsidTr="009F4364">
        <w:tc>
          <w:tcPr>
            <w:tcW w:w="6066" w:type="dxa"/>
            <w:tcBorders>
              <w:top w:val="nil"/>
              <w:left w:val="nil"/>
              <w:bottom w:val="nil"/>
              <w:right w:val="nil"/>
            </w:tcBorders>
            <w:shd w:val="clear" w:color="auto" w:fill="auto"/>
            <w:vAlign w:val="center"/>
          </w:tcPr>
          <w:p w14:paraId="099DE8FF" w14:textId="77777777" w:rsidR="00E47D61" w:rsidRPr="008366D1" w:rsidRDefault="00E47D61" w:rsidP="00E47D61">
            <w:pPr>
              <w:pStyle w:val="a"/>
              <w:tabs>
                <w:tab w:val="right" w:pos="7560"/>
                <w:tab w:val="right" w:pos="9000"/>
              </w:tabs>
              <w:ind w:left="-101" w:right="0" w:firstLine="9"/>
              <w:jc w:val="both"/>
              <w:rPr>
                <w:rFonts w:ascii="Arial" w:hAnsi="Arial" w:cs="Arial"/>
                <w:b/>
                <w:bCs/>
                <w:sz w:val="18"/>
                <w:szCs w:val="18"/>
                <w:lang w:val="en-GB"/>
              </w:rPr>
            </w:pPr>
            <w:r w:rsidRPr="008366D1">
              <w:rPr>
                <w:rFonts w:ascii="Arial" w:hAnsi="Arial" w:cs="Arial"/>
                <w:sz w:val="18"/>
                <w:szCs w:val="18"/>
                <w:lang w:val="en-GB"/>
              </w:rPr>
              <w:t>Cost</w:t>
            </w:r>
          </w:p>
        </w:tc>
        <w:tc>
          <w:tcPr>
            <w:tcW w:w="1700" w:type="dxa"/>
            <w:tcBorders>
              <w:top w:val="nil"/>
              <w:left w:val="nil"/>
              <w:bottom w:val="nil"/>
              <w:right w:val="nil"/>
            </w:tcBorders>
            <w:shd w:val="clear" w:color="auto" w:fill="auto"/>
            <w:vAlign w:val="center"/>
          </w:tcPr>
          <w:p w14:paraId="0A0022C1" w14:textId="3E0110A2" w:rsidR="00E47D61" w:rsidRPr="008366D1" w:rsidRDefault="007854CC" w:rsidP="00E47D61">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kern w:val="0"/>
                <w:sz w:val="18"/>
                <w:szCs w:val="18"/>
                <w:lang w:val="en-GB" w:eastAsia="en-US"/>
              </w:rPr>
              <w:t>133</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664</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939</w:t>
            </w:r>
          </w:p>
        </w:tc>
        <w:tc>
          <w:tcPr>
            <w:tcW w:w="1700" w:type="dxa"/>
            <w:tcBorders>
              <w:top w:val="nil"/>
              <w:left w:val="nil"/>
              <w:bottom w:val="nil"/>
              <w:right w:val="nil"/>
            </w:tcBorders>
            <w:shd w:val="clear" w:color="auto" w:fill="auto"/>
            <w:vAlign w:val="center"/>
          </w:tcPr>
          <w:p w14:paraId="42420EB8" w14:textId="60DE956C" w:rsidR="00E47D61" w:rsidRPr="008366D1" w:rsidRDefault="007854CC" w:rsidP="00E47D61">
            <w:pPr>
              <w:pStyle w:val="Heading1"/>
              <w:ind w:right="-72"/>
              <w:jc w:val="right"/>
              <w:rPr>
                <w:rFonts w:ascii="Arial" w:hAnsi="Arial" w:cs="Arial"/>
                <w:b w:val="0"/>
                <w:bCs w:val="0"/>
                <w:kern w:val="0"/>
                <w:sz w:val="18"/>
                <w:szCs w:val="18"/>
                <w:lang w:val="en-US" w:eastAsia="en-US"/>
              </w:rPr>
            </w:pPr>
            <w:r w:rsidRPr="008366D1">
              <w:rPr>
                <w:rFonts w:ascii="Arial" w:hAnsi="Arial" w:cs="Arial"/>
                <w:b w:val="0"/>
                <w:bCs w:val="0"/>
                <w:kern w:val="0"/>
                <w:sz w:val="18"/>
                <w:szCs w:val="18"/>
                <w:lang w:val="en-GB" w:eastAsia="en-US"/>
              </w:rPr>
              <w:t>98</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440</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718</w:t>
            </w:r>
          </w:p>
        </w:tc>
      </w:tr>
      <w:tr w:rsidR="00E47D61" w:rsidRPr="008366D1" w14:paraId="5249074E" w14:textId="77777777" w:rsidTr="009F4364">
        <w:tc>
          <w:tcPr>
            <w:tcW w:w="6066" w:type="dxa"/>
            <w:tcBorders>
              <w:top w:val="nil"/>
              <w:left w:val="nil"/>
              <w:bottom w:val="nil"/>
              <w:right w:val="nil"/>
            </w:tcBorders>
            <w:shd w:val="clear" w:color="auto" w:fill="auto"/>
            <w:vAlign w:val="center"/>
          </w:tcPr>
          <w:p w14:paraId="351FA49A" w14:textId="77777777" w:rsidR="00E47D61" w:rsidRPr="008366D1" w:rsidRDefault="00E47D61" w:rsidP="00E47D61">
            <w:pPr>
              <w:tabs>
                <w:tab w:val="right" w:pos="7560"/>
                <w:tab w:val="right" w:pos="9000"/>
              </w:tabs>
              <w:ind w:left="-101" w:firstLine="9"/>
              <w:jc w:val="both"/>
              <w:rPr>
                <w:rFonts w:ascii="Arial" w:hAnsi="Arial" w:cs="Arial"/>
                <w:sz w:val="18"/>
                <w:szCs w:val="18"/>
                <w:cs/>
                <w:lang w:val="en-GB"/>
              </w:rPr>
            </w:pPr>
            <w:r w:rsidRPr="008366D1">
              <w:rPr>
                <w:rFonts w:ascii="Arial" w:hAnsi="Arial" w:cs="Arial"/>
                <w:sz w:val="18"/>
                <w:szCs w:val="18"/>
                <w:u w:val="single"/>
                <w:lang w:val="en-GB"/>
              </w:rPr>
              <w:t>Less</w:t>
            </w:r>
            <w:r w:rsidRPr="008366D1">
              <w:rPr>
                <w:rFonts w:ascii="Arial" w:hAnsi="Arial" w:cs="Arial"/>
                <w:sz w:val="18"/>
                <w:szCs w:val="18"/>
                <w:lang w:val="en-GB"/>
              </w:rPr>
              <w:t xml:space="preserve">  Accumulated amortisation</w:t>
            </w:r>
          </w:p>
        </w:tc>
        <w:tc>
          <w:tcPr>
            <w:tcW w:w="1700" w:type="dxa"/>
            <w:tcBorders>
              <w:top w:val="nil"/>
              <w:left w:val="nil"/>
              <w:bottom w:val="single" w:sz="4" w:space="0" w:color="auto"/>
              <w:right w:val="nil"/>
            </w:tcBorders>
            <w:shd w:val="clear" w:color="auto" w:fill="auto"/>
            <w:vAlign w:val="center"/>
          </w:tcPr>
          <w:p w14:paraId="19FA6CCF" w14:textId="19342C5F" w:rsidR="00E47D61" w:rsidRPr="008366D1" w:rsidRDefault="00E47D61" w:rsidP="00E47D61">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kern w:val="0"/>
                <w:sz w:val="18"/>
                <w:szCs w:val="18"/>
                <w:lang w:val="en-US" w:eastAsia="en-US"/>
              </w:rPr>
              <w:t>(</w:t>
            </w:r>
            <w:r w:rsidR="007854CC" w:rsidRPr="008366D1">
              <w:rPr>
                <w:rFonts w:ascii="Arial" w:hAnsi="Arial" w:cs="Arial"/>
                <w:b w:val="0"/>
                <w:bCs w:val="0"/>
                <w:kern w:val="0"/>
                <w:sz w:val="18"/>
                <w:szCs w:val="18"/>
                <w:lang w:val="en-GB" w:eastAsia="en-US"/>
              </w:rPr>
              <w:t>84</w:t>
            </w:r>
            <w:r w:rsidRPr="008366D1">
              <w:rPr>
                <w:rFonts w:ascii="Arial" w:hAnsi="Arial" w:cs="Arial"/>
                <w:b w:val="0"/>
                <w:bCs w:val="0"/>
                <w:kern w:val="0"/>
                <w:sz w:val="18"/>
                <w:szCs w:val="18"/>
                <w:lang w:val="en-GB" w:eastAsia="en-US"/>
              </w:rPr>
              <w:t>,</w:t>
            </w:r>
            <w:r w:rsidR="007854CC" w:rsidRPr="008366D1">
              <w:rPr>
                <w:rFonts w:ascii="Arial" w:hAnsi="Arial" w:cs="Arial"/>
                <w:b w:val="0"/>
                <w:bCs w:val="0"/>
                <w:kern w:val="0"/>
                <w:sz w:val="18"/>
                <w:szCs w:val="18"/>
                <w:lang w:val="en-GB" w:eastAsia="en-US"/>
              </w:rPr>
              <w:t>578</w:t>
            </w:r>
            <w:r w:rsidRPr="008366D1">
              <w:rPr>
                <w:rFonts w:ascii="Arial" w:hAnsi="Arial" w:cs="Arial"/>
                <w:b w:val="0"/>
                <w:bCs w:val="0"/>
                <w:kern w:val="0"/>
                <w:sz w:val="18"/>
                <w:szCs w:val="18"/>
                <w:lang w:val="en-GB" w:eastAsia="en-US"/>
              </w:rPr>
              <w:t>,</w:t>
            </w:r>
            <w:r w:rsidR="007854CC" w:rsidRPr="008366D1">
              <w:rPr>
                <w:rFonts w:ascii="Arial" w:hAnsi="Arial" w:cs="Arial"/>
                <w:b w:val="0"/>
                <w:bCs w:val="0"/>
                <w:kern w:val="0"/>
                <w:sz w:val="18"/>
                <w:szCs w:val="18"/>
                <w:lang w:val="en-GB" w:eastAsia="en-US"/>
              </w:rPr>
              <w:t>278</w:t>
            </w:r>
            <w:r w:rsidRPr="008366D1">
              <w:rPr>
                <w:rFonts w:ascii="Arial" w:hAnsi="Arial" w:cs="Arial"/>
                <w:b w:val="0"/>
                <w:bCs w:val="0"/>
                <w:kern w:val="0"/>
                <w:sz w:val="18"/>
                <w:szCs w:val="18"/>
                <w:lang w:val="en-US" w:eastAsia="en-US"/>
              </w:rPr>
              <w:t>)</w:t>
            </w:r>
          </w:p>
        </w:tc>
        <w:tc>
          <w:tcPr>
            <w:tcW w:w="1700" w:type="dxa"/>
            <w:tcBorders>
              <w:top w:val="nil"/>
              <w:left w:val="nil"/>
              <w:bottom w:val="single" w:sz="4" w:space="0" w:color="auto"/>
              <w:right w:val="nil"/>
            </w:tcBorders>
            <w:shd w:val="clear" w:color="auto" w:fill="auto"/>
            <w:vAlign w:val="center"/>
          </w:tcPr>
          <w:p w14:paraId="372CF1E7" w14:textId="5C8ADDBC" w:rsidR="00E47D61" w:rsidRPr="008366D1" w:rsidRDefault="00E47D61" w:rsidP="00E47D61">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kern w:val="0"/>
                <w:sz w:val="18"/>
                <w:szCs w:val="18"/>
                <w:lang w:val="en-US" w:eastAsia="en-US"/>
              </w:rPr>
              <w:t>(</w:t>
            </w:r>
            <w:r w:rsidR="007854CC" w:rsidRPr="008366D1">
              <w:rPr>
                <w:rFonts w:ascii="Arial" w:hAnsi="Arial" w:cs="Arial"/>
                <w:b w:val="0"/>
                <w:bCs w:val="0"/>
                <w:kern w:val="0"/>
                <w:sz w:val="18"/>
                <w:szCs w:val="18"/>
                <w:lang w:val="en-GB" w:eastAsia="en-US"/>
              </w:rPr>
              <w:t>55</w:t>
            </w:r>
            <w:r w:rsidRPr="008366D1">
              <w:rPr>
                <w:rFonts w:ascii="Arial" w:hAnsi="Arial" w:cs="Arial"/>
                <w:b w:val="0"/>
                <w:bCs w:val="0"/>
                <w:kern w:val="0"/>
                <w:sz w:val="18"/>
                <w:szCs w:val="18"/>
                <w:lang w:val="en-GB" w:eastAsia="en-US"/>
              </w:rPr>
              <w:t>,</w:t>
            </w:r>
            <w:r w:rsidR="007854CC" w:rsidRPr="008366D1">
              <w:rPr>
                <w:rFonts w:ascii="Arial" w:hAnsi="Arial" w:cs="Arial"/>
                <w:b w:val="0"/>
                <w:bCs w:val="0"/>
                <w:kern w:val="0"/>
                <w:sz w:val="18"/>
                <w:szCs w:val="18"/>
                <w:lang w:val="en-GB" w:eastAsia="en-US"/>
              </w:rPr>
              <w:t>847</w:t>
            </w:r>
            <w:r w:rsidRPr="008366D1">
              <w:rPr>
                <w:rFonts w:ascii="Arial" w:hAnsi="Arial" w:cs="Arial"/>
                <w:b w:val="0"/>
                <w:bCs w:val="0"/>
                <w:kern w:val="0"/>
                <w:sz w:val="18"/>
                <w:szCs w:val="18"/>
                <w:lang w:val="en-GB" w:eastAsia="en-US"/>
              </w:rPr>
              <w:t>,</w:t>
            </w:r>
            <w:r w:rsidR="007854CC" w:rsidRPr="008366D1">
              <w:rPr>
                <w:rFonts w:ascii="Arial" w:hAnsi="Arial" w:cs="Arial"/>
                <w:b w:val="0"/>
                <w:bCs w:val="0"/>
                <w:kern w:val="0"/>
                <w:sz w:val="18"/>
                <w:szCs w:val="18"/>
                <w:lang w:val="en-GB" w:eastAsia="en-US"/>
              </w:rPr>
              <w:t>686</w:t>
            </w:r>
            <w:r w:rsidRPr="008366D1">
              <w:rPr>
                <w:rFonts w:ascii="Arial" w:hAnsi="Arial" w:cs="Arial"/>
                <w:b w:val="0"/>
                <w:bCs w:val="0"/>
                <w:kern w:val="0"/>
                <w:sz w:val="18"/>
                <w:szCs w:val="18"/>
                <w:lang w:val="en-US" w:eastAsia="en-US"/>
              </w:rPr>
              <w:t>)</w:t>
            </w:r>
          </w:p>
        </w:tc>
      </w:tr>
      <w:tr w:rsidR="00E47D61" w:rsidRPr="008366D1" w14:paraId="3977D9A1" w14:textId="77777777" w:rsidTr="009F4364">
        <w:tc>
          <w:tcPr>
            <w:tcW w:w="6066" w:type="dxa"/>
            <w:tcBorders>
              <w:top w:val="nil"/>
              <w:left w:val="nil"/>
              <w:bottom w:val="nil"/>
              <w:right w:val="nil"/>
            </w:tcBorders>
            <w:shd w:val="clear" w:color="auto" w:fill="auto"/>
            <w:vAlign w:val="center"/>
          </w:tcPr>
          <w:p w14:paraId="56AA13C0" w14:textId="77777777" w:rsidR="00E47D61" w:rsidRPr="008366D1" w:rsidRDefault="00E47D61" w:rsidP="00E47D61">
            <w:pPr>
              <w:ind w:left="-101"/>
              <w:jc w:val="both"/>
              <w:rPr>
                <w:rFonts w:ascii="Arial" w:hAnsi="Arial" w:cs="Arial"/>
                <w:sz w:val="18"/>
                <w:szCs w:val="18"/>
              </w:rPr>
            </w:pPr>
          </w:p>
        </w:tc>
        <w:tc>
          <w:tcPr>
            <w:tcW w:w="1700" w:type="dxa"/>
            <w:tcBorders>
              <w:top w:val="single" w:sz="4" w:space="0" w:color="auto"/>
              <w:left w:val="nil"/>
              <w:bottom w:val="nil"/>
              <w:right w:val="nil"/>
            </w:tcBorders>
            <w:shd w:val="clear" w:color="auto" w:fill="auto"/>
            <w:vAlign w:val="center"/>
          </w:tcPr>
          <w:p w14:paraId="55C4937A" w14:textId="77777777" w:rsidR="00E47D61" w:rsidRPr="008366D1" w:rsidRDefault="00E47D61" w:rsidP="00E47D61">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auto"/>
            <w:vAlign w:val="bottom"/>
          </w:tcPr>
          <w:p w14:paraId="715A8A48" w14:textId="77777777" w:rsidR="00E47D61" w:rsidRPr="008366D1" w:rsidRDefault="00E47D61" w:rsidP="00E47D61">
            <w:pPr>
              <w:pStyle w:val="Heading1"/>
              <w:ind w:left="-18" w:right="-72"/>
              <w:jc w:val="right"/>
              <w:rPr>
                <w:rFonts w:ascii="Arial" w:hAnsi="Arial" w:cs="Arial"/>
                <w:b w:val="0"/>
                <w:bCs w:val="0"/>
                <w:kern w:val="0"/>
                <w:sz w:val="18"/>
                <w:szCs w:val="18"/>
                <w:lang w:val="en-US" w:eastAsia="en-US"/>
              </w:rPr>
            </w:pPr>
          </w:p>
        </w:tc>
      </w:tr>
      <w:tr w:rsidR="00E47D61" w:rsidRPr="008366D1" w14:paraId="2F0F47D6" w14:textId="77777777" w:rsidTr="009F4364">
        <w:tc>
          <w:tcPr>
            <w:tcW w:w="6066" w:type="dxa"/>
            <w:tcBorders>
              <w:top w:val="nil"/>
              <w:left w:val="nil"/>
              <w:bottom w:val="nil"/>
              <w:right w:val="nil"/>
            </w:tcBorders>
            <w:shd w:val="clear" w:color="auto" w:fill="auto"/>
            <w:vAlign w:val="center"/>
          </w:tcPr>
          <w:p w14:paraId="45E4B780" w14:textId="77777777" w:rsidR="00E47D61" w:rsidRPr="008366D1" w:rsidRDefault="00E47D61" w:rsidP="00E47D61">
            <w:pPr>
              <w:tabs>
                <w:tab w:val="right" w:pos="7560"/>
                <w:tab w:val="right" w:pos="9000"/>
              </w:tabs>
              <w:ind w:left="-101" w:firstLine="9"/>
              <w:jc w:val="both"/>
              <w:rPr>
                <w:rFonts w:ascii="Arial" w:hAnsi="Arial" w:cs="Arial"/>
                <w:sz w:val="18"/>
                <w:szCs w:val="18"/>
                <w:cs/>
                <w:lang w:val="en-GB"/>
              </w:rPr>
            </w:pPr>
            <w:r w:rsidRPr="008366D1">
              <w:rPr>
                <w:rFonts w:ascii="Arial" w:hAnsi="Arial" w:cs="Arial"/>
                <w:sz w:val="18"/>
                <w:szCs w:val="18"/>
                <w:lang w:val="en-GB"/>
              </w:rPr>
              <w:t>Net book amount</w:t>
            </w:r>
          </w:p>
        </w:tc>
        <w:tc>
          <w:tcPr>
            <w:tcW w:w="1700" w:type="dxa"/>
            <w:tcBorders>
              <w:top w:val="nil"/>
              <w:left w:val="nil"/>
              <w:bottom w:val="single" w:sz="4" w:space="0" w:color="auto"/>
              <w:right w:val="nil"/>
            </w:tcBorders>
            <w:shd w:val="clear" w:color="auto" w:fill="auto"/>
            <w:vAlign w:val="center"/>
          </w:tcPr>
          <w:p w14:paraId="7260844F" w14:textId="52A1A1F8" w:rsidR="00E47D61" w:rsidRPr="008366D1" w:rsidRDefault="007854CC" w:rsidP="00E47D61">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kern w:val="0"/>
                <w:sz w:val="18"/>
                <w:szCs w:val="18"/>
                <w:lang w:val="en-GB" w:eastAsia="en-US"/>
              </w:rPr>
              <w:t>49</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086</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661</w:t>
            </w:r>
          </w:p>
        </w:tc>
        <w:tc>
          <w:tcPr>
            <w:tcW w:w="1700" w:type="dxa"/>
            <w:tcBorders>
              <w:top w:val="nil"/>
              <w:left w:val="nil"/>
              <w:bottom w:val="single" w:sz="4" w:space="0" w:color="auto"/>
              <w:right w:val="nil"/>
            </w:tcBorders>
            <w:shd w:val="clear" w:color="auto" w:fill="auto"/>
            <w:vAlign w:val="center"/>
          </w:tcPr>
          <w:p w14:paraId="7BC0D098" w14:textId="3D9A9699" w:rsidR="00E47D61" w:rsidRPr="008366D1" w:rsidRDefault="007854CC" w:rsidP="00E47D61">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kern w:val="0"/>
                <w:sz w:val="18"/>
                <w:szCs w:val="18"/>
                <w:lang w:val="en-GB" w:eastAsia="en-US"/>
              </w:rPr>
              <w:t>42</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593</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032</w:t>
            </w:r>
          </w:p>
        </w:tc>
      </w:tr>
      <w:tr w:rsidR="00E47D61" w:rsidRPr="008366D1" w14:paraId="1C2A3511" w14:textId="77777777" w:rsidTr="009F4364">
        <w:tc>
          <w:tcPr>
            <w:tcW w:w="6066" w:type="dxa"/>
            <w:tcBorders>
              <w:top w:val="nil"/>
              <w:left w:val="nil"/>
              <w:bottom w:val="nil"/>
              <w:right w:val="nil"/>
            </w:tcBorders>
            <w:shd w:val="clear" w:color="auto" w:fill="auto"/>
            <w:vAlign w:val="center"/>
          </w:tcPr>
          <w:p w14:paraId="7843B6E1" w14:textId="77777777" w:rsidR="00E47D61" w:rsidRPr="008366D1" w:rsidRDefault="00E47D61" w:rsidP="00E47D61">
            <w:pPr>
              <w:ind w:left="-101"/>
              <w:rPr>
                <w:rFonts w:ascii="Arial" w:hAnsi="Arial" w:cs="Arial"/>
                <w:b/>
                <w:bCs/>
                <w:sz w:val="18"/>
                <w:szCs w:val="18"/>
                <w:lang w:val="en-GB"/>
              </w:rPr>
            </w:pPr>
          </w:p>
        </w:tc>
        <w:tc>
          <w:tcPr>
            <w:tcW w:w="1700" w:type="dxa"/>
            <w:tcBorders>
              <w:top w:val="nil"/>
              <w:left w:val="nil"/>
              <w:bottom w:val="nil"/>
              <w:right w:val="nil"/>
            </w:tcBorders>
            <w:shd w:val="clear" w:color="auto" w:fill="auto"/>
            <w:vAlign w:val="center"/>
          </w:tcPr>
          <w:p w14:paraId="58CBC348" w14:textId="77777777" w:rsidR="00E47D61" w:rsidRPr="008366D1" w:rsidRDefault="00E47D61" w:rsidP="00E47D61">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shd w:val="clear" w:color="auto" w:fill="auto"/>
            <w:vAlign w:val="bottom"/>
          </w:tcPr>
          <w:p w14:paraId="1C0F9094" w14:textId="77777777" w:rsidR="00E47D61" w:rsidRPr="008366D1" w:rsidRDefault="00E47D61" w:rsidP="00E47D61">
            <w:pPr>
              <w:pStyle w:val="Heading1"/>
              <w:ind w:left="-18" w:right="-72"/>
              <w:jc w:val="right"/>
              <w:rPr>
                <w:rFonts w:ascii="Arial" w:hAnsi="Arial" w:cs="Arial"/>
                <w:b w:val="0"/>
                <w:bCs w:val="0"/>
                <w:kern w:val="0"/>
                <w:sz w:val="18"/>
                <w:szCs w:val="18"/>
                <w:lang w:val="en-US" w:eastAsia="en-US"/>
              </w:rPr>
            </w:pPr>
          </w:p>
        </w:tc>
      </w:tr>
      <w:tr w:rsidR="00E47D61" w:rsidRPr="008366D1" w14:paraId="01615C23" w14:textId="77777777" w:rsidTr="009F4364">
        <w:tc>
          <w:tcPr>
            <w:tcW w:w="6066" w:type="dxa"/>
            <w:tcBorders>
              <w:top w:val="nil"/>
              <w:left w:val="nil"/>
              <w:bottom w:val="nil"/>
              <w:right w:val="nil"/>
            </w:tcBorders>
            <w:vAlign w:val="center"/>
          </w:tcPr>
          <w:p w14:paraId="1A42829A" w14:textId="5F30A52F" w:rsidR="00E47D61" w:rsidRPr="008366D1" w:rsidRDefault="00E47D61" w:rsidP="00E47D61">
            <w:pPr>
              <w:ind w:left="-101"/>
              <w:rPr>
                <w:rFonts w:ascii="Arial" w:hAnsi="Arial" w:cs="Arial"/>
                <w:b/>
                <w:bCs/>
                <w:sz w:val="18"/>
                <w:szCs w:val="18"/>
                <w:lang w:val="en-GB"/>
              </w:rPr>
            </w:pPr>
            <w:r w:rsidRPr="008366D1">
              <w:rPr>
                <w:rFonts w:ascii="Arial" w:hAnsi="Arial" w:cs="Arial"/>
                <w:b/>
                <w:bCs/>
                <w:sz w:val="18"/>
                <w:szCs w:val="18"/>
                <w:lang w:val="en-GB"/>
              </w:rPr>
              <w:t xml:space="preserve">For the year ended </w:t>
            </w:r>
            <w:r w:rsidR="007854CC" w:rsidRPr="008366D1">
              <w:rPr>
                <w:rFonts w:ascii="Arial" w:hAnsi="Arial" w:cs="Arial"/>
                <w:b/>
                <w:bCs/>
                <w:sz w:val="18"/>
                <w:szCs w:val="18"/>
                <w:lang w:val="en-GB"/>
              </w:rPr>
              <w:t>30</w:t>
            </w:r>
            <w:r w:rsidRPr="008366D1">
              <w:rPr>
                <w:rFonts w:ascii="Arial" w:hAnsi="Arial" w:cs="Arial"/>
                <w:b/>
                <w:bCs/>
                <w:sz w:val="18"/>
                <w:szCs w:val="18"/>
                <w:lang w:val="en-GB"/>
              </w:rPr>
              <w:t xml:space="preserve"> September </w:t>
            </w:r>
            <w:r w:rsidR="007854CC" w:rsidRPr="008366D1">
              <w:rPr>
                <w:rFonts w:ascii="Arial" w:hAnsi="Arial" w:cs="Arial"/>
                <w:b/>
                <w:bCs/>
                <w:sz w:val="18"/>
                <w:szCs w:val="18"/>
                <w:lang w:val="en-GB"/>
              </w:rPr>
              <w:t>2023</w:t>
            </w:r>
          </w:p>
        </w:tc>
        <w:tc>
          <w:tcPr>
            <w:tcW w:w="1700" w:type="dxa"/>
            <w:tcBorders>
              <w:top w:val="nil"/>
              <w:left w:val="nil"/>
              <w:bottom w:val="nil"/>
              <w:right w:val="nil"/>
            </w:tcBorders>
            <w:shd w:val="clear" w:color="auto" w:fill="FAFAFA"/>
            <w:vAlign w:val="center"/>
          </w:tcPr>
          <w:p w14:paraId="049914FB" w14:textId="77777777" w:rsidR="00E47D61" w:rsidRPr="008366D1" w:rsidRDefault="00E47D61" w:rsidP="00E47D61">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shd w:val="clear" w:color="auto" w:fill="FAFAFA"/>
            <w:vAlign w:val="bottom"/>
          </w:tcPr>
          <w:p w14:paraId="7FC69C26" w14:textId="77777777" w:rsidR="00E47D61" w:rsidRPr="008366D1" w:rsidRDefault="00E47D61" w:rsidP="00E47D61">
            <w:pPr>
              <w:pStyle w:val="Heading1"/>
              <w:ind w:left="-18" w:right="-72"/>
              <w:jc w:val="right"/>
              <w:rPr>
                <w:rFonts w:ascii="Arial" w:hAnsi="Arial" w:cs="Arial"/>
                <w:b w:val="0"/>
                <w:bCs w:val="0"/>
                <w:kern w:val="0"/>
                <w:sz w:val="18"/>
                <w:szCs w:val="18"/>
                <w:lang w:val="en-US" w:eastAsia="en-US"/>
              </w:rPr>
            </w:pPr>
          </w:p>
        </w:tc>
      </w:tr>
      <w:tr w:rsidR="00E47D61" w:rsidRPr="008366D1" w14:paraId="4181B0B3" w14:textId="77777777" w:rsidTr="009F4364">
        <w:tc>
          <w:tcPr>
            <w:tcW w:w="6066" w:type="dxa"/>
            <w:tcBorders>
              <w:top w:val="nil"/>
              <w:left w:val="nil"/>
              <w:bottom w:val="nil"/>
              <w:right w:val="nil"/>
            </w:tcBorders>
            <w:vAlign w:val="center"/>
          </w:tcPr>
          <w:p w14:paraId="0F1867C9" w14:textId="77777777" w:rsidR="00E47D61" w:rsidRPr="008366D1" w:rsidRDefault="00E47D61" w:rsidP="00E47D61">
            <w:pPr>
              <w:tabs>
                <w:tab w:val="right" w:pos="7560"/>
                <w:tab w:val="right" w:pos="9000"/>
              </w:tabs>
              <w:ind w:left="-101"/>
              <w:rPr>
                <w:rFonts w:ascii="Arial" w:hAnsi="Arial" w:cs="Arial"/>
                <w:sz w:val="18"/>
                <w:szCs w:val="18"/>
                <w:cs/>
                <w:lang w:val="en-GB"/>
              </w:rPr>
            </w:pPr>
            <w:r w:rsidRPr="008366D1">
              <w:rPr>
                <w:rFonts w:ascii="Arial" w:hAnsi="Arial" w:cs="Arial"/>
                <w:sz w:val="18"/>
                <w:szCs w:val="18"/>
                <w:lang w:val="en-GB"/>
              </w:rPr>
              <w:t>Opening net book amount</w:t>
            </w:r>
          </w:p>
        </w:tc>
        <w:tc>
          <w:tcPr>
            <w:tcW w:w="1700" w:type="dxa"/>
            <w:tcBorders>
              <w:top w:val="nil"/>
              <w:left w:val="nil"/>
              <w:bottom w:val="nil"/>
              <w:right w:val="nil"/>
            </w:tcBorders>
            <w:shd w:val="clear" w:color="auto" w:fill="FAFAFA"/>
            <w:vAlign w:val="center"/>
          </w:tcPr>
          <w:p w14:paraId="36523EEC" w14:textId="305F4AED" w:rsidR="00E47D61" w:rsidRPr="008366D1" w:rsidRDefault="007854CC" w:rsidP="00E47D61">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kern w:val="0"/>
                <w:sz w:val="18"/>
                <w:szCs w:val="18"/>
                <w:lang w:val="en-GB" w:eastAsia="en-US"/>
              </w:rPr>
              <w:t>49</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086</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661</w:t>
            </w:r>
          </w:p>
        </w:tc>
        <w:tc>
          <w:tcPr>
            <w:tcW w:w="1700" w:type="dxa"/>
            <w:tcBorders>
              <w:top w:val="nil"/>
              <w:left w:val="nil"/>
              <w:bottom w:val="nil"/>
              <w:right w:val="nil"/>
            </w:tcBorders>
            <w:shd w:val="clear" w:color="auto" w:fill="FAFAFA"/>
            <w:vAlign w:val="center"/>
          </w:tcPr>
          <w:p w14:paraId="0C44ABDB" w14:textId="2F57E1A9" w:rsidR="00E47D61" w:rsidRPr="008366D1" w:rsidRDefault="007854CC" w:rsidP="00E47D61">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kern w:val="0"/>
                <w:sz w:val="18"/>
                <w:szCs w:val="18"/>
                <w:lang w:val="en-GB" w:eastAsia="en-US"/>
              </w:rPr>
              <w:t>42</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593</w:t>
            </w:r>
            <w:r w:rsidR="00E47D61" w:rsidRPr="008366D1">
              <w:rPr>
                <w:rFonts w:ascii="Arial" w:hAnsi="Arial" w:cs="Arial"/>
                <w:b w:val="0"/>
                <w:bCs w:val="0"/>
                <w:kern w:val="0"/>
                <w:sz w:val="18"/>
                <w:szCs w:val="18"/>
                <w:lang w:val="en-GB" w:eastAsia="en-US"/>
              </w:rPr>
              <w:t>,</w:t>
            </w:r>
            <w:r w:rsidRPr="008366D1">
              <w:rPr>
                <w:rFonts w:ascii="Arial" w:hAnsi="Arial" w:cs="Arial"/>
                <w:b w:val="0"/>
                <w:bCs w:val="0"/>
                <w:kern w:val="0"/>
                <w:sz w:val="18"/>
                <w:szCs w:val="18"/>
                <w:lang w:val="en-GB" w:eastAsia="en-US"/>
              </w:rPr>
              <w:t>032</w:t>
            </w:r>
          </w:p>
        </w:tc>
      </w:tr>
      <w:tr w:rsidR="00524F5D" w:rsidRPr="008366D1" w14:paraId="01F90669" w14:textId="77777777" w:rsidTr="00A927A5">
        <w:tc>
          <w:tcPr>
            <w:tcW w:w="6066" w:type="dxa"/>
            <w:tcBorders>
              <w:top w:val="nil"/>
              <w:left w:val="nil"/>
              <w:bottom w:val="nil"/>
              <w:right w:val="nil"/>
            </w:tcBorders>
            <w:vAlign w:val="center"/>
          </w:tcPr>
          <w:p w14:paraId="27648916" w14:textId="77777777" w:rsidR="00524F5D" w:rsidRPr="008366D1" w:rsidRDefault="00524F5D" w:rsidP="00524F5D">
            <w:pPr>
              <w:tabs>
                <w:tab w:val="right" w:pos="7560"/>
                <w:tab w:val="right" w:pos="9000"/>
              </w:tabs>
              <w:ind w:left="-101"/>
              <w:rPr>
                <w:rFonts w:ascii="Arial" w:hAnsi="Arial" w:cs="Arial"/>
                <w:sz w:val="18"/>
                <w:szCs w:val="18"/>
                <w:lang w:val="en-GB"/>
              </w:rPr>
            </w:pPr>
            <w:r w:rsidRPr="008366D1">
              <w:rPr>
                <w:rFonts w:ascii="Arial" w:hAnsi="Arial" w:cs="Arial"/>
                <w:sz w:val="18"/>
                <w:szCs w:val="18"/>
                <w:lang w:val="en-GB"/>
              </w:rPr>
              <w:t>Additions</w:t>
            </w:r>
          </w:p>
        </w:tc>
        <w:tc>
          <w:tcPr>
            <w:tcW w:w="1700" w:type="dxa"/>
            <w:tcBorders>
              <w:top w:val="nil"/>
              <w:left w:val="nil"/>
              <w:bottom w:val="nil"/>
              <w:right w:val="nil"/>
            </w:tcBorders>
            <w:shd w:val="clear" w:color="auto" w:fill="FAFAFA"/>
          </w:tcPr>
          <w:p w14:paraId="56EBE476" w14:textId="0E629004" w:rsidR="00524F5D" w:rsidRPr="008366D1" w:rsidRDefault="00524F5D" w:rsidP="00524F5D">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sz w:val="18"/>
                <w:szCs w:val="18"/>
              </w:rPr>
              <w:t>2,240,191</w:t>
            </w:r>
          </w:p>
        </w:tc>
        <w:tc>
          <w:tcPr>
            <w:tcW w:w="1700" w:type="dxa"/>
            <w:tcBorders>
              <w:top w:val="nil"/>
              <w:left w:val="nil"/>
              <w:bottom w:val="nil"/>
              <w:right w:val="nil"/>
            </w:tcBorders>
            <w:shd w:val="clear" w:color="auto" w:fill="FAFAFA"/>
          </w:tcPr>
          <w:p w14:paraId="32A86A0B" w14:textId="763BB341" w:rsidR="00524F5D" w:rsidRPr="008366D1" w:rsidRDefault="00524F5D" w:rsidP="00524F5D">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sz w:val="18"/>
                <w:szCs w:val="18"/>
              </w:rPr>
              <w:t>1,533,901</w:t>
            </w:r>
          </w:p>
        </w:tc>
      </w:tr>
      <w:tr w:rsidR="00524F5D" w:rsidRPr="008366D1" w14:paraId="69A884F3" w14:textId="77777777" w:rsidTr="00A927A5">
        <w:tc>
          <w:tcPr>
            <w:tcW w:w="6066" w:type="dxa"/>
            <w:tcBorders>
              <w:top w:val="nil"/>
              <w:left w:val="nil"/>
              <w:bottom w:val="nil"/>
              <w:right w:val="nil"/>
            </w:tcBorders>
            <w:vAlign w:val="center"/>
          </w:tcPr>
          <w:p w14:paraId="5546C58E" w14:textId="4925CB65" w:rsidR="00524F5D" w:rsidRPr="008366D1" w:rsidRDefault="00524F5D" w:rsidP="00524F5D">
            <w:pPr>
              <w:tabs>
                <w:tab w:val="right" w:pos="7560"/>
                <w:tab w:val="right" w:pos="9000"/>
              </w:tabs>
              <w:ind w:left="-101"/>
              <w:rPr>
                <w:rFonts w:ascii="Arial" w:hAnsi="Arial" w:cs="Arial"/>
                <w:sz w:val="18"/>
                <w:szCs w:val="18"/>
                <w:lang w:val="en-GB"/>
              </w:rPr>
            </w:pPr>
            <w:r w:rsidRPr="008366D1">
              <w:rPr>
                <w:rFonts w:ascii="Arial" w:hAnsi="Arial" w:cs="Arial"/>
                <w:sz w:val="18"/>
                <w:szCs w:val="18"/>
                <w:lang w:val="en-GB"/>
              </w:rPr>
              <w:t xml:space="preserve">Reclassification to </w:t>
            </w:r>
            <w:r w:rsidR="00836195" w:rsidRPr="008366D1">
              <w:rPr>
                <w:rFonts w:ascii="Arial" w:hAnsi="Arial" w:cs="Arial"/>
                <w:sz w:val="18"/>
                <w:szCs w:val="18"/>
                <w:lang w:val="en-GB"/>
              </w:rPr>
              <w:t>p</w:t>
            </w:r>
            <w:r w:rsidRPr="008366D1">
              <w:rPr>
                <w:rFonts w:ascii="Arial" w:hAnsi="Arial" w:cs="Arial"/>
                <w:sz w:val="18"/>
                <w:szCs w:val="18"/>
                <w:lang w:val="en-GB"/>
              </w:rPr>
              <w:t>roperty, plant and equipment</w:t>
            </w:r>
          </w:p>
        </w:tc>
        <w:tc>
          <w:tcPr>
            <w:tcW w:w="1700" w:type="dxa"/>
            <w:tcBorders>
              <w:top w:val="nil"/>
              <w:left w:val="nil"/>
              <w:bottom w:val="nil"/>
              <w:right w:val="nil"/>
            </w:tcBorders>
            <w:shd w:val="clear" w:color="auto" w:fill="FAFAFA"/>
          </w:tcPr>
          <w:p w14:paraId="1715C755" w14:textId="6B58C197" w:rsidR="00524F5D" w:rsidRPr="008366D1" w:rsidRDefault="00524F5D" w:rsidP="00524F5D">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sz w:val="18"/>
                <w:szCs w:val="18"/>
              </w:rPr>
              <w:t>(3,604,745)</w:t>
            </w:r>
          </w:p>
        </w:tc>
        <w:tc>
          <w:tcPr>
            <w:tcW w:w="1700" w:type="dxa"/>
            <w:tcBorders>
              <w:top w:val="nil"/>
              <w:left w:val="nil"/>
              <w:bottom w:val="nil"/>
              <w:right w:val="nil"/>
            </w:tcBorders>
            <w:shd w:val="clear" w:color="auto" w:fill="FAFAFA"/>
          </w:tcPr>
          <w:p w14:paraId="398CCD30" w14:textId="4707BD29" w:rsidR="00524F5D" w:rsidRPr="008366D1" w:rsidRDefault="00524F5D" w:rsidP="00524F5D">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sz w:val="18"/>
                <w:szCs w:val="18"/>
              </w:rPr>
              <w:t>(3,604,745)</w:t>
            </w:r>
          </w:p>
        </w:tc>
      </w:tr>
      <w:tr w:rsidR="00524F5D" w:rsidRPr="008366D1" w14:paraId="39E1B237" w14:textId="77777777" w:rsidTr="00A927A5">
        <w:tc>
          <w:tcPr>
            <w:tcW w:w="6066" w:type="dxa"/>
            <w:tcBorders>
              <w:top w:val="nil"/>
              <w:left w:val="nil"/>
              <w:bottom w:val="nil"/>
              <w:right w:val="nil"/>
            </w:tcBorders>
            <w:vAlign w:val="center"/>
          </w:tcPr>
          <w:p w14:paraId="49779886" w14:textId="77777777" w:rsidR="00524F5D" w:rsidRPr="008366D1" w:rsidRDefault="00524F5D" w:rsidP="00524F5D">
            <w:pPr>
              <w:tabs>
                <w:tab w:val="right" w:pos="7560"/>
                <w:tab w:val="right" w:pos="9000"/>
              </w:tabs>
              <w:ind w:left="-101"/>
              <w:rPr>
                <w:rFonts w:ascii="Arial" w:hAnsi="Arial" w:cs="Arial"/>
                <w:sz w:val="18"/>
                <w:szCs w:val="18"/>
                <w:lang w:val="en-GB"/>
              </w:rPr>
            </w:pPr>
            <w:r w:rsidRPr="008366D1">
              <w:rPr>
                <w:rFonts w:ascii="Arial" w:hAnsi="Arial" w:cs="Arial"/>
                <w:sz w:val="18"/>
                <w:szCs w:val="18"/>
                <w:lang w:val="en-GB"/>
              </w:rPr>
              <w:t>Amortisation charges</w:t>
            </w:r>
          </w:p>
        </w:tc>
        <w:tc>
          <w:tcPr>
            <w:tcW w:w="1700" w:type="dxa"/>
            <w:tcBorders>
              <w:top w:val="nil"/>
              <w:left w:val="nil"/>
              <w:bottom w:val="single" w:sz="4" w:space="0" w:color="auto"/>
              <w:right w:val="nil"/>
            </w:tcBorders>
            <w:shd w:val="clear" w:color="auto" w:fill="FAFAFA"/>
          </w:tcPr>
          <w:p w14:paraId="0C23373C" w14:textId="0EF098C0" w:rsidR="00524F5D" w:rsidRPr="008366D1" w:rsidRDefault="00524F5D" w:rsidP="00524F5D">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sz w:val="18"/>
                <w:szCs w:val="18"/>
              </w:rPr>
              <w:t>(8,123,757)</w:t>
            </w:r>
          </w:p>
        </w:tc>
        <w:tc>
          <w:tcPr>
            <w:tcW w:w="1700" w:type="dxa"/>
            <w:tcBorders>
              <w:top w:val="nil"/>
              <w:left w:val="nil"/>
              <w:bottom w:val="single" w:sz="4" w:space="0" w:color="auto"/>
              <w:right w:val="nil"/>
            </w:tcBorders>
            <w:shd w:val="clear" w:color="auto" w:fill="FAFAFA"/>
          </w:tcPr>
          <w:p w14:paraId="3E0AA827" w14:textId="3F20C2D6" w:rsidR="00524F5D" w:rsidRPr="008366D1" w:rsidRDefault="00524F5D" w:rsidP="00524F5D">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sz w:val="18"/>
                <w:szCs w:val="18"/>
              </w:rPr>
              <w:t>(6,933,010)</w:t>
            </w:r>
          </w:p>
        </w:tc>
      </w:tr>
      <w:tr w:rsidR="00E47D61" w:rsidRPr="008366D1" w14:paraId="735C79F4" w14:textId="77777777" w:rsidTr="009F4364">
        <w:tc>
          <w:tcPr>
            <w:tcW w:w="6066" w:type="dxa"/>
            <w:tcBorders>
              <w:top w:val="nil"/>
              <w:left w:val="nil"/>
              <w:bottom w:val="nil"/>
              <w:right w:val="nil"/>
            </w:tcBorders>
            <w:vAlign w:val="center"/>
          </w:tcPr>
          <w:p w14:paraId="227EBDDA" w14:textId="77777777" w:rsidR="00E47D61" w:rsidRPr="008366D1" w:rsidRDefault="00E47D61" w:rsidP="00E47D61">
            <w:pPr>
              <w:tabs>
                <w:tab w:val="right" w:pos="7560"/>
                <w:tab w:val="right" w:pos="9000"/>
              </w:tabs>
              <w:ind w:left="-101" w:firstLine="9"/>
              <w:rPr>
                <w:rFonts w:ascii="Arial" w:hAnsi="Arial" w:cs="Arial"/>
                <w:sz w:val="18"/>
                <w:szCs w:val="18"/>
                <w:lang w:val="en-GB"/>
              </w:rPr>
            </w:pPr>
          </w:p>
        </w:tc>
        <w:tc>
          <w:tcPr>
            <w:tcW w:w="1700" w:type="dxa"/>
            <w:tcBorders>
              <w:top w:val="single" w:sz="4" w:space="0" w:color="auto"/>
              <w:left w:val="nil"/>
              <w:bottom w:val="nil"/>
              <w:right w:val="nil"/>
            </w:tcBorders>
            <w:shd w:val="clear" w:color="auto" w:fill="FAFAFA"/>
            <w:vAlign w:val="center"/>
          </w:tcPr>
          <w:p w14:paraId="73460DD0" w14:textId="77777777" w:rsidR="00E47D61" w:rsidRPr="008366D1" w:rsidRDefault="00E47D61" w:rsidP="00E47D61">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FAFAFA"/>
            <w:vAlign w:val="bottom"/>
          </w:tcPr>
          <w:p w14:paraId="618CD88D" w14:textId="77777777" w:rsidR="00E47D61" w:rsidRPr="008366D1" w:rsidRDefault="00E47D61" w:rsidP="00E47D61">
            <w:pPr>
              <w:pStyle w:val="Heading1"/>
              <w:ind w:left="-18" w:right="-72"/>
              <w:jc w:val="right"/>
              <w:rPr>
                <w:rFonts w:ascii="Arial" w:hAnsi="Arial" w:cs="Arial"/>
                <w:b w:val="0"/>
                <w:bCs w:val="0"/>
                <w:kern w:val="0"/>
                <w:sz w:val="18"/>
                <w:szCs w:val="18"/>
                <w:lang w:val="en-US" w:eastAsia="en-US"/>
              </w:rPr>
            </w:pPr>
          </w:p>
        </w:tc>
      </w:tr>
      <w:tr w:rsidR="00E47D61" w:rsidRPr="008366D1" w14:paraId="2973E8A4" w14:textId="77777777" w:rsidTr="009F4364">
        <w:tc>
          <w:tcPr>
            <w:tcW w:w="6066" w:type="dxa"/>
            <w:tcBorders>
              <w:top w:val="nil"/>
              <w:left w:val="nil"/>
              <w:bottom w:val="nil"/>
              <w:right w:val="nil"/>
            </w:tcBorders>
            <w:vAlign w:val="center"/>
          </w:tcPr>
          <w:p w14:paraId="3DBF7296" w14:textId="77777777" w:rsidR="00E47D61" w:rsidRPr="008366D1" w:rsidRDefault="00E47D61" w:rsidP="00E47D61">
            <w:pPr>
              <w:ind w:left="-101"/>
              <w:rPr>
                <w:rFonts w:ascii="Arial" w:hAnsi="Arial" w:cs="Arial"/>
                <w:sz w:val="18"/>
                <w:szCs w:val="18"/>
                <w:cs/>
                <w:lang w:val="en-GB"/>
              </w:rPr>
            </w:pPr>
            <w:r w:rsidRPr="008366D1">
              <w:rPr>
                <w:rFonts w:ascii="Arial" w:hAnsi="Arial" w:cs="Arial"/>
                <w:sz w:val="18"/>
                <w:szCs w:val="18"/>
                <w:lang w:val="en-GB"/>
              </w:rPr>
              <w:t>Closing net book amount</w:t>
            </w:r>
          </w:p>
        </w:tc>
        <w:tc>
          <w:tcPr>
            <w:tcW w:w="1700" w:type="dxa"/>
            <w:tcBorders>
              <w:top w:val="nil"/>
              <w:left w:val="nil"/>
              <w:bottom w:val="single" w:sz="4" w:space="0" w:color="auto"/>
              <w:right w:val="nil"/>
            </w:tcBorders>
            <w:shd w:val="clear" w:color="auto" w:fill="FAFAFA"/>
            <w:vAlign w:val="center"/>
          </w:tcPr>
          <w:p w14:paraId="749BC286" w14:textId="7CC97C14" w:rsidR="00E47D61" w:rsidRPr="008366D1" w:rsidRDefault="007854CC" w:rsidP="00E47D61">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kern w:val="0"/>
                <w:sz w:val="18"/>
                <w:szCs w:val="18"/>
                <w:lang w:val="en-GB" w:eastAsia="en-US"/>
              </w:rPr>
              <w:t>39</w:t>
            </w:r>
            <w:r w:rsidR="00FF1A1D" w:rsidRPr="008366D1">
              <w:rPr>
                <w:rFonts w:ascii="Arial" w:hAnsi="Arial" w:cs="Arial"/>
                <w:b w:val="0"/>
                <w:bCs w:val="0"/>
                <w:kern w:val="0"/>
                <w:sz w:val="18"/>
                <w:szCs w:val="18"/>
                <w:lang w:val="en-US" w:eastAsia="en-US"/>
              </w:rPr>
              <w:t>,</w:t>
            </w:r>
            <w:r w:rsidRPr="008366D1">
              <w:rPr>
                <w:rFonts w:ascii="Arial" w:hAnsi="Arial" w:cs="Arial"/>
                <w:b w:val="0"/>
                <w:bCs w:val="0"/>
                <w:kern w:val="0"/>
                <w:sz w:val="18"/>
                <w:szCs w:val="18"/>
                <w:lang w:val="en-GB" w:eastAsia="en-US"/>
              </w:rPr>
              <w:t>598</w:t>
            </w:r>
            <w:r w:rsidR="00FF1A1D" w:rsidRPr="008366D1">
              <w:rPr>
                <w:rFonts w:ascii="Arial" w:hAnsi="Arial" w:cs="Arial"/>
                <w:b w:val="0"/>
                <w:bCs w:val="0"/>
                <w:kern w:val="0"/>
                <w:sz w:val="18"/>
                <w:szCs w:val="18"/>
                <w:lang w:val="en-US" w:eastAsia="en-US"/>
              </w:rPr>
              <w:t>,</w:t>
            </w:r>
            <w:r w:rsidRPr="008366D1">
              <w:rPr>
                <w:rFonts w:ascii="Arial" w:hAnsi="Arial" w:cs="Arial"/>
                <w:b w:val="0"/>
                <w:bCs w:val="0"/>
                <w:kern w:val="0"/>
                <w:sz w:val="18"/>
                <w:szCs w:val="18"/>
                <w:lang w:val="en-GB" w:eastAsia="en-US"/>
              </w:rPr>
              <w:t>350</w:t>
            </w:r>
          </w:p>
        </w:tc>
        <w:tc>
          <w:tcPr>
            <w:tcW w:w="1700" w:type="dxa"/>
            <w:tcBorders>
              <w:top w:val="nil"/>
              <w:left w:val="nil"/>
              <w:bottom w:val="single" w:sz="4" w:space="0" w:color="auto"/>
              <w:right w:val="nil"/>
            </w:tcBorders>
            <w:shd w:val="clear" w:color="auto" w:fill="FAFAFA"/>
            <w:vAlign w:val="center"/>
          </w:tcPr>
          <w:p w14:paraId="16828D50" w14:textId="0EF9C72C" w:rsidR="00E47D61" w:rsidRPr="008366D1" w:rsidRDefault="007854CC" w:rsidP="00E47D61">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kern w:val="0"/>
                <w:sz w:val="18"/>
                <w:szCs w:val="18"/>
                <w:lang w:val="en-GB" w:eastAsia="en-US"/>
              </w:rPr>
              <w:t>33</w:t>
            </w:r>
            <w:r w:rsidR="00716C98" w:rsidRPr="008366D1">
              <w:rPr>
                <w:rFonts w:ascii="Arial" w:hAnsi="Arial" w:cs="Arial"/>
                <w:b w:val="0"/>
                <w:bCs w:val="0"/>
                <w:kern w:val="0"/>
                <w:sz w:val="18"/>
                <w:szCs w:val="18"/>
                <w:lang w:val="en-US" w:eastAsia="en-US"/>
              </w:rPr>
              <w:t>,</w:t>
            </w:r>
            <w:r w:rsidRPr="008366D1">
              <w:rPr>
                <w:rFonts w:ascii="Arial" w:hAnsi="Arial" w:cs="Arial"/>
                <w:b w:val="0"/>
                <w:bCs w:val="0"/>
                <w:kern w:val="0"/>
                <w:sz w:val="18"/>
                <w:szCs w:val="18"/>
                <w:lang w:val="en-GB" w:eastAsia="en-US"/>
              </w:rPr>
              <w:t>589</w:t>
            </w:r>
            <w:r w:rsidR="00716C98" w:rsidRPr="008366D1">
              <w:rPr>
                <w:rFonts w:ascii="Arial" w:hAnsi="Arial" w:cs="Arial"/>
                <w:b w:val="0"/>
                <w:bCs w:val="0"/>
                <w:kern w:val="0"/>
                <w:sz w:val="18"/>
                <w:szCs w:val="18"/>
                <w:lang w:val="en-US" w:eastAsia="en-US"/>
              </w:rPr>
              <w:t>,</w:t>
            </w:r>
            <w:r w:rsidRPr="008366D1">
              <w:rPr>
                <w:rFonts w:ascii="Arial" w:hAnsi="Arial" w:cs="Arial"/>
                <w:b w:val="0"/>
                <w:bCs w:val="0"/>
                <w:kern w:val="0"/>
                <w:sz w:val="18"/>
                <w:szCs w:val="18"/>
                <w:lang w:val="en-GB" w:eastAsia="en-US"/>
              </w:rPr>
              <w:t>178</w:t>
            </w:r>
          </w:p>
        </w:tc>
      </w:tr>
      <w:tr w:rsidR="00E47D61" w:rsidRPr="008366D1" w14:paraId="31A265EF" w14:textId="77777777" w:rsidTr="009F4364">
        <w:tc>
          <w:tcPr>
            <w:tcW w:w="6066" w:type="dxa"/>
            <w:tcBorders>
              <w:top w:val="nil"/>
              <w:left w:val="nil"/>
              <w:bottom w:val="nil"/>
              <w:right w:val="nil"/>
            </w:tcBorders>
            <w:vAlign w:val="center"/>
          </w:tcPr>
          <w:p w14:paraId="5EB0A65B" w14:textId="77777777" w:rsidR="00E47D61" w:rsidRPr="008366D1" w:rsidRDefault="00E47D61" w:rsidP="00E47D61">
            <w:pPr>
              <w:pStyle w:val="a"/>
              <w:tabs>
                <w:tab w:val="right" w:pos="7560"/>
                <w:tab w:val="right" w:pos="9000"/>
              </w:tabs>
              <w:ind w:left="-101" w:right="0" w:firstLine="9"/>
              <w:jc w:val="both"/>
              <w:rPr>
                <w:rFonts w:ascii="Arial" w:hAnsi="Arial" w:cs="Arial"/>
                <w:b/>
                <w:bCs/>
                <w:sz w:val="18"/>
                <w:szCs w:val="18"/>
                <w:lang w:val="en-GB"/>
              </w:rPr>
            </w:pPr>
          </w:p>
        </w:tc>
        <w:tc>
          <w:tcPr>
            <w:tcW w:w="1700" w:type="dxa"/>
            <w:tcBorders>
              <w:top w:val="single" w:sz="4" w:space="0" w:color="auto"/>
              <w:left w:val="nil"/>
              <w:bottom w:val="nil"/>
              <w:right w:val="nil"/>
            </w:tcBorders>
            <w:shd w:val="clear" w:color="auto" w:fill="FAFAFA"/>
            <w:vAlign w:val="center"/>
          </w:tcPr>
          <w:p w14:paraId="39EAD58A" w14:textId="77777777" w:rsidR="00E47D61" w:rsidRPr="008366D1" w:rsidRDefault="00E47D61" w:rsidP="00E47D61">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FAFAFA"/>
            <w:vAlign w:val="bottom"/>
          </w:tcPr>
          <w:p w14:paraId="010ED8DE" w14:textId="77777777" w:rsidR="00E47D61" w:rsidRPr="008366D1" w:rsidRDefault="00E47D61" w:rsidP="00E47D61">
            <w:pPr>
              <w:pStyle w:val="Heading1"/>
              <w:ind w:left="-18" w:right="-72"/>
              <w:jc w:val="right"/>
              <w:rPr>
                <w:rFonts w:ascii="Arial" w:hAnsi="Arial" w:cs="Arial"/>
                <w:b w:val="0"/>
                <w:bCs w:val="0"/>
                <w:kern w:val="0"/>
                <w:sz w:val="18"/>
                <w:szCs w:val="18"/>
                <w:lang w:val="en-US" w:eastAsia="en-US"/>
              </w:rPr>
            </w:pPr>
          </w:p>
        </w:tc>
      </w:tr>
      <w:tr w:rsidR="00E47D61" w:rsidRPr="008366D1" w14:paraId="2ED63CCB" w14:textId="77777777" w:rsidTr="009F4364">
        <w:tc>
          <w:tcPr>
            <w:tcW w:w="6066" w:type="dxa"/>
            <w:tcBorders>
              <w:top w:val="nil"/>
              <w:left w:val="nil"/>
              <w:bottom w:val="nil"/>
              <w:right w:val="nil"/>
            </w:tcBorders>
            <w:vAlign w:val="center"/>
          </w:tcPr>
          <w:p w14:paraId="3E2D5EE3" w14:textId="4AE522BF" w:rsidR="00E47D61" w:rsidRPr="008366D1" w:rsidRDefault="00E47D61" w:rsidP="00E47D61">
            <w:pPr>
              <w:pStyle w:val="a"/>
              <w:tabs>
                <w:tab w:val="right" w:pos="7560"/>
                <w:tab w:val="right" w:pos="9000"/>
              </w:tabs>
              <w:ind w:left="-101" w:right="0" w:firstLine="9"/>
              <w:jc w:val="both"/>
              <w:rPr>
                <w:rFonts w:ascii="Arial" w:hAnsi="Arial" w:cs="Arial"/>
                <w:b/>
                <w:bCs/>
                <w:sz w:val="18"/>
                <w:szCs w:val="18"/>
                <w:cs/>
                <w:lang w:val="en-GB"/>
              </w:rPr>
            </w:pPr>
            <w:r w:rsidRPr="008366D1">
              <w:rPr>
                <w:rFonts w:ascii="Arial" w:hAnsi="Arial" w:cs="Arial"/>
                <w:b/>
                <w:bCs/>
                <w:sz w:val="18"/>
                <w:szCs w:val="18"/>
                <w:lang w:val="en-GB"/>
              </w:rPr>
              <w:t xml:space="preserve">As at </w:t>
            </w:r>
            <w:r w:rsidR="007854CC" w:rsidRPr="008366D1">
              <w:rPr>
                <w:rFonts w:ascii="Arial" w:hAnsi="Arial" w:cs="Arial"/>
                <w:b/>
                <w:bCs/>
                <w:sz w:val="18"/>
                <w:szCs w:val="18"/>
                <w:lang w:val="en-GB"/>
              </w:rPr>
              <w:t>30</w:t>
            </w:r>
            <w:r w:rsidRPr="008366D1">
              <w:rPr>
                <w:rFonts w:ascii="Arial" w:hAnsi="Arial" w:cs="Arial"/>
                <w:b/>
                <w:bCs/>
                <w:sz w:val="18"/>
                <w:szCs w:val="18"/>
                <w:lang w:val="en-GB"/>
              </w:rPr>
              <w:t xml:space="preserve"> September </w:t>
            </w:r>
            <w:r w:rsidR="007854CC" w:rsidRPr="008366D1">
              <w:rPr>
                <w:rFonts w:ascii="Arial" w:hAnsi="Arial" w:cs="Arial"/>
                <w:b/>
                <w:bCs/>
                <w:sz w:val="18"/>
                <w:szCs w:val="18"/>
                <w:lang w:val="en-GB"/>
              </w:rPr>
              <w:t>2023</w:t>
            </w:r>
          </w:p>
        </w:tc>
        <w:tc>
          <w:tcPr>
            <w:tcW w:w="1700" w:type="dxa"/>
            <w:tcBorders>
              <w:top w:val="nil"/>
              <w:left w:val="nil"/>
              <w:bottom w:val="nil"/>
              <w:right w:val="nil"/>
            </w:tcBorders>
            <w:shd w:val="clear" w:color="auto" w:fill="FAFAFA"/>
            <w:vAlign w:val="center"/>
          </w:tcPr>
          <w:p w14:paraId="6D9E005E" w14:textId="77777777" w:rsidR="00E47D61" w:rsidRPr="008366D1" w:rsidRDefault="00E47D61" w:rsidP="00E47D61">
            <w:pPr>
              <w:pStyle w:val="Heading1"/>
              <w:ind w:left="-18" w:right="-72"/>
              <w:jc w:val="right"/>
              <w:rPr>
                <w:rFonts w:ascii="Arial" w:hAnsi="Arial" w:cs="Arial"/>
                <w:b w:val="0"/>
                <w:bCs w:val="0"/>
                <w:kern w:val="0"/>
                <w:sz w:val="18"/>
                <w:szCs w:val="18"/>
                <w:lang w:val="en-US" w:eastAsia="en-US"/>
              </w:rPr>
            </w:pPr>
          </w:p>
        </w:tc>
        <w:tc>
          <w:tcPr>
            <w:tcW w:w="1700" w:type="dxa"/>
            <w:tcBorders>
              <w:top w:val="nil"/>
              <w:left w:val="nil"/>
              <w:bottom w:val="nil"/>
              <w:right w:val="nil"/>
            </w:tcBorders>
            <w:shd w:val="clear" w:color="auto" w:fill="FAFAFA"/>
            <w:vAlign w:val="bottom"/>
          </w:tcPr>
          <w:p w14:paraId="61810CD5" w14:textId="77777777" w:rsidR="00E47D61" w:rsidRPr="008366D1" w:rsidRDefault="00E47D61" w:rsidP="00E47D61">
            <w:pPr>
              <w:pStyle w:val="Heading1"/>
              <w:ind w:left="-18" w:right="-72"/>
              <w:jc w:val="right"/>
              <w:rPr>
                <w:rFonts w:ascii="Arial" w:hAnsi="Arial" w:cs="Arial"/>
                <w:b w:val="0"/>
                <w:bCs w:val="0"/>
                <w:kern w:val="0"/>
                <w:sz w:val="18"/>
                <w:szCs w:val="18"/>
                <w:lang w:val="en-US" w:eastAsia="en-US"/>
              </w:rPr>
            </w:pPr>
          </w:p>
        </w:tc>
      </w:tr>
      <w:tr w:rsidR="007D088E" w:rsidRPr="008366D1" w14:paraId="0EBB6D15" w14:textId="77777777" w:rsidTr="008334E7">
        <w:tc>
          <w:tcPr>
            <w:tcW w:w="6066" w:type="dxa"/>
            <w:tcBorders>
              <w:top w:val="nil"/>
              <w:left w:val="nil"/>
              <w:bottom w:val="nil"/>
              <w:right w:val="nil"/>
            </w:tcBorders>
            <w:vAlign w:val="center"/>
          </w:tcPr>
          <w:p w14:paraId="6BE7036C" w14:textId="77777777" w:rsidR="007D088E" w:rsidRPr="008366D1" w:rsidRDefault="007D088E" w:rsidP="007D088E">
            <w:pPr>
              <w:pStyle w:val="a"/>
              <w:tabs>
                <w:tab w:val="right" w:pos="7560"/>
                <w:tab w:val="right" w:pos="9000"/>
              </w:tabs>
              <w:ind w:left="-101" w:right="0" w:firstLine="9"/>
              <w:jc w:val="both"/>
              <w:rPr>
                <w:rFonts w:ascii="Arial" w:hAnsi="Arial" w:cs="Arial"/>
                <w:b/>
                <w:bCs/>
                <w:sz w:val="18"/>
                <w:szCs w:val="18"/>
                <w:lang w:val="en-GB"/>
              </w:rPr>
            </w:pPr>
            <w:r w:rsidRPr="008366D1">
              <w:rPr>
                <w:rFonts w:ascii="Arial" w:hAnsi="Arial" w:cs="Arial"/>
                <w:sz w:val="18"/>
                <w:szCs w:val="18"/>
                <w:lang w:val="en-GB"/>
              </w:rPr>
              <w:t>Cost</w:t>
            </w:r>
          </w:p>
        </w:tc>
        <w:tc>
          <w:tcPr>
            <w:tcW w:w="1700" w:type="dxa"/>
            <w:tcBorders>
              <w:top w:val="nil"/>
              <w:left w:val="nil"/>
              <w:bottom w:val="nil"/>
              <w:right w:val="nil"/>
            </w:tcBorders>
            <w:shd w:val="clear" w:color="auto" w:fill="FAFAFA"/>
          </w:tcPr>
          <w:p w14:paraId="187B319C" w14:textId="381996E9" w:rsidR="007D088E" w:rsidRPr="008366D1" w:rsidRDefault="007D088E" w:rsidP="007D088E">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sz w:val="18"/>
                <w:szCs w:val="18"/>
              </w:rPr>
              <w:t>132,300,385</w:t>
            </w:r>
          </w:p>
        </w:tc>
        <w:tc>
          <w:tcPr>
            <w:tcW w:w="1700" w:type="dxa"/>
            <w:tcBorders>
              <w:top w:val="nil"/>
              <w:left w:val="nil"/>
              <w:bottom w:val="nil"/>
              <w:right w:val="nil"/>
            </w:tcBorders>
            <w:shd w:val="clear" w:color="auto" w:fill="FAFAFA"/>
          </w:tcPr>
          <w:p w14:paraId="492AEC63" w14:textId="5140B6A6" w:rsidR="007D088E" w:rsidRPr="008366D1" w:rsidRDefault="007D088E" w:rsidP="007D088E">
            <w:pPr>
              <w:pStyle w:val="Heading1"/>
              <w:ind w:right="-72"/>
              <w:jc w:val="right"/>
              <w:rPr>
                <w:rFonts w:ascii="Arial" w:hAnsi="Arial" w:cs="Arial"/>
                <w:b w:val="0"/>
                <w:bCs w:val="0"/>
                <w:kern w:val="0"/>
                <w:sz w:val="18"/>
                <w:szCs w:val="18"/>
                <w:lang w:val="en-US" w:eastAsia="en-US"/>
              </w:rPr>
            </w:pPr>
            <w:r w:rsidRPr="008366D1">
              <w:rPr>
                <w:rFonts w:ascii="Arial" w:hAnsi="Arial" w:cs="Arial"/>
                <w:b w:val="0"/>
                <w:bCs w:val="0"/>
                <w:sz w:val="18"/>
                <w:szCs w:val="18"/>
              </w:rPr>
              <w:t>96,369,874</w:t>
            </w:r>
          </w:p>
        </w:tc>
      </w:tr>
      <w:tr w:rsidR="007D088E" w:rsidRPr="008366D1" w14:paraId="31258127" w14:textId="77777777" w:rsidTr="008334E7">
        <w:tc>
          <w:tcPr>
            <w:tcW w:w="6066" w:type="dxa"/>
            <w:tcBorders>
              <w:top w:val="nil"/>
              <w:left w:val="nil"/>
              <w:bottom w:val="nil"/>
              <w:right w:val="nil"/>
            </w:tcBorders>
            <w:vAlign w:val="center"/>
          </w:tcPr>
          <w:p w14:paraId="47546D4F" w14:textId="77777777" w:rsidR="007D088E" w:rsidRPr="008366D1" w:rsidRDefault="007D088E" w:rsidP="007D088E">
            <w:pPr>
              <w:tabs>
                <w:tab w:val="right" w:pos="7560"/>
                <w:tab w:val="right" w:pos="9000"/>
              </w:tabs>
              <w:ind w:left="-101" w:firstLine="9"/>
              <w:jc w:val="both"/>
              <w:rPr>
                <w:rFonts w:ascii="Arial" w:hAnsi="Arial" w:cs="Arial"/>
                <w:sz w:val="18"/>
                <w:szCs w:val="18"/>
                <w:cs/>
                <w:lang w:val="en-GB"/>
              </w:rPr>
            </w:pPr>
            <w:r w:rsidRPr="008366D1">
              <w:rPr>
                <w:rFonts w:ascii="Arial" w:hAnsi="Arial" w:cs="Arial"/>
                <w:sz w:val="18"/>
                <w:szCs w:val="18"/>
                <w:u w:val="single"/>
                <w:lang w:val="en-GB"/>
              </w:rPr>
              <w:t>Less</w:t>
            </w:r>
            <w:r w:rsidRPr="008366D1">
              <w:rPr>
                <w:rFonts w:ascii="Arial" w:hAnsi="Arial" w:cs="Arial"/>
                <w:sz w:val="18"/>
                <w:szCs w:val="18"/>
                <w:lang w:val="en-GB"/>
              </w:rPr>
              <w:t xml:space="preserve">  Accumulated amortisation</w:t>
            </w:r>
          </w:p>
        </w:tc>
        <w:tc>
          <w:tcPr>
            <w:tcW w:w="1700" w:type="dxa"/>
            <w:tcBorders>
              <w:top w:val="nil"/>
              <w:left w:val="nil"/>
              <w:bottom w:val="single" w:sz="4" w:space="0" w:color="auto"/>
              <w:right w:val="nil"/>
            </w:tcBorders>
            <w:shd w:val="clear" w:color="auto" w:fill="FAFAFA"/>
          </w:tcPr>
          <w:p w14:paraId="0CF24FC3" w14:textId="48BF2915" w:rsidR="007D088E" w:rsidRPr="008366D1" w:rsidRDefault="007D088E" w:rsidP="007D088E">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sz w:val="18"/>
                <w:szCs w:val="18"/>
              </w:rPr>
              <w:t>(92,702,035)</w:t>
            </w:r>
          </w:p>
        </w:tc>
        <w:tc>
          <w:tcPr>
            <w:tcW w:w="1700" w:type="dxa"/>
            <w:tcBorders>
              <w:top w:val="nil"/>
              <w:left w:val="nil"/>
              <w:bottom w:val="single" w:sz="4" w:space="0" w:color="auto"/>
              <w:right w:val="nil"/>
            </w:tcBorders>
            <w:shd w:val="clear" w:color="auto" w:fill="FAFAFA"/>
          </w:tcPr>
          <w:p w14:paraId="46EA9A12" w14:textId="3AABE901" w:rsidR="007D088E" w:rsidRPr="008366D1" w:rsidRDefault="007D088E" w:rsidP="007D088E">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sz w:val="18"/>
                <w:szCs w:val="18"/>
              </w:rPr>
              <w:t>(62,780,696)</w:t>
            </w:r>
          </w:p>
        </w:tc>
      </w:tr>
      <w:tr w:rsidR="00E47D61" w:rsidRPr="008366D1" w14:paraId="5FA8A38A" w14:textId="77777777" w:rsidTr="009F4364">
        <w:tc>
          <w:tcPr>
            <w:tcW w:w="6066" w:type="dxa"/>
            <w:tcBorders>
              <w:top w:val="nil"/>
              <w:left w:val="nil"/>
              <w:bottom w:val="nil"/>
              <w:right w:val="nil"/>
            </w:tcBorders>
            <w:vAlign w:val="center"/>
          </w:tcPr>
          <w:p w14:paraId="06D87C21" w14:textId="77777777" w:rsidR="00E47D61" w:rsidRPr="008366D1" w:rsidRDefault="00E47D61" w:rsidP="00E47D61">
            <w:pPr>
              <w:ind w:left="-101"/>
              <w:jc w:val="both"/>
              <w:rPr>
                <w:rFonts w:ascii="Arial" w:hAnsi="Arial" w:cs="Arial"/>
                <w:sz w:val="18"/>
                <w:szCs w:val="18"/>
              </w:rPr>
            </w:pPr>
          </w:p>
        </w:tc>
        <w:tc>
          <w:tcPr>
            <w:tcW w:w="1700" w:type="dxa"/>
            <w:tcBorders>
              <w:top w:val="single" w:sz="4" w:space="0" w:color="auto"/>
              <w:left w:val="nil"/>
              <w:bottom w:val="nil"/>
              <w:right w:val="nil"/>
            </w:tcBorders>
            <w:shd w:val="clear" w:color="auto" w:fill="FAFAFA"/>
            <w:vAlign w:val="center"/>
          </w:tcPr>
          <w:p w14:paraId="3A1EB1FD" w14:textId="77777777" w:rsidR="00E47D61" w:rsidRPr="008366D1" w:rsidRDefault="00E47D61" w:rsidP="00E47D61">
            <w:pPr>
              <w:pStyle w:val="Heading1"/>
              <w:ind w:left="-18" w:right="-72"/>
              <w:jc w:val="right"/>
              <w:rPr>
                <w:rFonts w:ascii="Arial" w:hAnsi="Arial" w:cs="Arial"/>
                <w:b w:val="0"/>
                <w:bCs w:val="0"/>
                <w:kern w:val="0"/>
                <w:sz w:val="18"/>
                <w:szCs w:val="18"/>
                <w:lang w:val="en-US" w:eastAsia="en-US"/>
              </w:rPr>
            </w:pPr>
          </w:p>
        </w:tc>
        <w:tc>
          <w:tcPr>
            <w:tcW w:w="1700" w:type="dxa"/>
            <w:tcBorders>
              <w:top w:val="single" w:sz="4" w:space="0" w:color="auto"/>
              <w:left w:val="nil"/>
              <w:bottom w:val="nil"/>
              <w:right w:val="nil"/>
            </w:tcBorders>
            <w:shd w:val="clear" w:color="auto" w:fill="FAFAFA"/>
            <w:vAlign w:val="bottom"/>
          </w:tcPr>
          <w:p w14:paraId="469F12FF" w14:textId="77777777" w:rsidR="00E47D61" w:rsidRPr="008366D1" w:rsidRDefault="00E47D61" w:rsidP="00E47D61">
            <w:pPr>
              <w:pStyle w:val="Heading1"/>
              <w:ind w:left="-18" w:right="-72"/>
              <w:jc w:val="right"/>
              <w:rPr>
                <w:rFonts w:ascii="Arial" w:hAnsi="Arial" w:cs="Arial"/>
                <w:b w:val="0"/>
                <w:bCs w:val="0"/>
                <w:kern w:val="0"/>
                <w:sz w:val="18"/>
                <w:szCs w:val="18"/>
                <w:lang w:val="en-US" w:eastAsia="en-US"/>
              </w:rPr>
            </w:pPr>
          </w:p>
        </w:tc>
      </w:tr>
      <w:tr w:rsidR="00E47D61" w:rsidRPr="008366D1" w14:paraId="2D674DF3" w14:textId="77777777" w:rsidTr="009F4364">
        <w:tc>
          <w:tcPr>
            <w:tcW w:w="6066" w:type="dxa"/>
            <w:tcBorders>
              <w:top w:val="nil"/>
              <w:left w:val="nil"/>
              <w:bottom w:val="nil"/>
              <w:right w:val="nil"/>
            </w:tcBorders>
            <w:vAlign w:val="center"/>
          </w:tcPr>
          <w:p w14:paraId="6396DC58" w14:textId="77777777" w:rsidR="00E47D61" w:rsidRPr="008366D1" w:rsidRDefault="00E47D61" w:rsidP="00E47D61">
            <w:pPr>
              <w:tabs>
                <w:tab w:val="right" w:pos="7560"/>
                <w:tab w:val="right" w:pos="9000"/>
              </w:tabs>
              <w:ind w:left="-101" w:firstLine="9"/>
              <w:jc w:val="both"/>
              <w:rPr>
                <w:rFonts w:ascii="Arial" w:hAnsi="Arial" w:cs="Arial"/>
                <w:sz w:val="18"/>
                <w:szCs w:val="18"/>
                <w:cs/>
                <w:lang w:val="en-GB"/>
              </w:rPr>
            </w:pPr>
            <w:r w:rsidRPr="008366D1">
              <w:rPr>
                <w:rFonts w:ascii="Arial" w:hAnsi="Arial" w:cs="Arial"/>
                <w:sz w:val="18"/>
                <w:szCs w:val="18"/>
                <w:lang w:val="en-GB"/>
              </w:rPr>
              <w:t>Net book amount</w:t>
            </w:r>
          </w:p>
        </w:tc>
        <w:tc>
          <w:tcPr>
            <w:tcW w:w="1700" w:type="dxa"/>
            <w:tcBorders>
              <w:top w:val="nil"/>
              <w:left w:val="nil"/>
              <w:bottom w:val="single" w:sz="4" w:space="0" w:color="auto"/>
              <w:right w:val="nil"/>
            </w:tcBorders>
            <w:shd w:val="clear" w:color="auto" w:fill="FAFAFA"/>
            <w:vAlign w:val="center"/>
          </w:tcPr>
          <w:p w14:paraId="2D8FF56F" w14:textId="4EB4A021" w:rsidR="00E47D61" w:rsidRPr="008366D1" w:rsidRDefault="007854CC" w:rsidP="00E47D61">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kern w:val="0"/>
                <w:sz w:val="18"/>
                <w:szCs w:val="18"/>
                <w:lang w:val="en-GB" w:eastAsia="en-US"/>
              </w:rPr>
              <w:t>39</w:t>
            </w:r>
            <w:r w:rsidR="00716C98" w:rsidRPr="008366D1">
              <w:rPr>
                <w:rFonts w:ascii="Arial" w:hAnsi="Arial" w:cs="Arial"/>
                <w:b w:val="0"/>
                <w:bCs w:val="0"/>
                <w:kern w:val="0"/>
                <w:sz w:val="18"/>
                <w:szCs w:val="18"/>
                <w:lang w:val="en-US" w:eastAsia="en-US"/>
              </w:rPr>
              <w:t>,</w:t>
            </w:r>
            <w:r w:rsidRPr="008366D1">
              <w:rPr>
                <w:rFonts w:ascii="Arial" w:hAnsi="Arial" w:cs="Arial"/>
                <w:b w:val="0"/>
                <w:bCs w:val="0"/>
                <w:kern w:val="0"/>
                <w:sz w:val="18"/>
                <w:szCs w:val="18"/>
                <w:lang w:val="en-GB" w:eastAsia="en-US"/>
              </w:rPr>
              <w:t>598</w:t>
            </w:r>
            <w:r w:rsidR="00716C98" w:rsidRPr="008366D1">
              <w:rPr>
                <w:rFonts w:ascii="Arial" w:hAnsi="Arial" w:cs="Arial"/>
                <w:b w:val="0"/>
                <w:bCs w:val="0"/>
                <w:kern w:val="0"/>
                <w:sz w:val="18"/>
                <w:szCs w:val="18"/>
                <w:lang w:val="en-US" w:eastAsia="en-US"/>
              </w:rPr>
              <w:t>,</w:t>
            </w:r>
            <w:r w:rsidRPr="008366D1">
              <w:rPr>
                <w:rFonts w:ascii="Arial" w:hAnsi="Arial" w:cs="Arial"/>
                <w:b w:val="0"/>
                <w:bCs w:val="0"/>
                <w:kern w:val="0"/>
                <w:sz w:val="18"/>
                <w:szCs w:val="18"/>
                <w:lang w:val="en-GB" w:eastAsia="en-US"/>
              </w:rPr>
              <w:t>350</w:t>
            </w:r>
          </w:p>
        </w:tc>
        <w:tc>
          <w:tcPr>
            <w:tcW w:w="1700" w:type="dxa"/>
            <w:tcBorders>
              <w:top w:val="nil"/>
              <w:left w:val="nil"/>
              <w:bottom w:val="single" w:sz="4" w:space="0" w:color="auto"/>
              <w:right w:val="nil"/>
            </w:tcBorders>
            <w:shd w:val="clear" w:color="auto" w:fill="FAFAFA"/>
            <w:vAlign w:val="center"/>
          </w:tcPr>
          <w:p w14:paraId="06C77886" w14:textId="1B498F18" w:rsidR="00E47D61" w:rsidRPr="008366D1" w:rsidRDefault="007854CC" w:rsidP="00E47D61">
            <w:pPr>
              <w:pStyle w:val="Heading1"/>
              <w:ind w:left="-18" w:right="-72"/>
              <w:jc w:val="right"/>
              <w:rPr>
                <w:rFonts w:ascii="Arial" w:hAnsi="Arial" w:cs="Arial"/>
                <w:b w:val="0"/>
                <w:bCs w:val="0"/>
                <w:kern w:val="0"/>
                <w:sz w:val="18"/>
                <w:szCs w:val="18"/>
                <w:lang w:val="en-US" w:eastAsia="en-US"/>
              </w:rPr>
            </w:pPr>
            <w:r w:rsidRPr="008366D1">
              <w:rPr>
                <w:rFonts w:ascii="Arial" w:hAnsi="Arial" w:cs="Arial"/>
                <w:b w:val="0"/>
                <w:bCs w:val="0"/>
                <w:kern w:val="0"/>
                <w:sz w:val="18"/>
                <w:szCs w:val="18"/>
                <w:lang w:val="en-GB" w:eastAsia="en-US"/>
              </w:rPr>
              <w:t>33</w:t>
            </w:r>
            <w:r w:rsidR="00BB654D" w:rsidRPr="008366D1">
              <w:rPr>
                <w:rFonts w:ascii="Arial" w:hAnsi="Arial" w:cs="Arial"/>
                <w:b w:val="0"/>
                <w:bCs w:val="0"/>
                <w:kern w:val="0"/>
                <w:sz w:val="18"/>
                <w:szCs w:val="18"/>
                <w:lang w:val="en-US" w:eastAsia="en-US"/>
              </w:rPr>
              <w:t>,</w:t>
            </w:r>
            <w:r w:rsidRPr="008366D1">
              <w:rPr>
                <w:rFonts w:ascii="Arial" w:hAnsi="Arial" w:cs="Arial"/>
                <w:b w:val="0"/>
                <w:bCs w:val="0"/>
                <w:kern w:val="0"/>
                <w:sz w:val="18"/>
                <w:szCs w:val="18"/>
                <w:lang w:val="en-GB" w:eastAsia="en-US"/>
              </w:rPr>
              <w:t>589</w:t>
            </w:r>
            <w:r w:rsidR="00BB654D" w:rsidRPr="008366D1">
              <w:rPr>
                <w:rFonts w:ascii="Arial" w:hAnsi="Arial" w:cs="Arial"/>
                <w:b w:val="0"/>
                <w:bCs w:val="0"/>
                <w:kern w:val="0"/>
                <w:sz w:val="18"/>
                <w:szCs w:val="18"/>
                <w:lang w:val="en-US" w:eastAsia="en-US"/>
              </w:rPr>
              <w:t>,</w:t>
            </w:r>
            <w:r w:rsidRPr="008366D1">
              <w:rPr>
                <w:rFonts w:ascii="Arial" w:hAnsi="Arial" w:cs="Arial"/>
                <w:b w:val="0"/>
                <w:bCs w:val="0"/>
                <w:kern w:val="0"/>
                <w:sz w:val="18"/>
                <w:szCs w:val="18"/>
                <w:lang w:val="en-GB" w:eastAsia="en-US"/>
              </w:rPr>
              <w:t>178</w:t>
            </w:r>
          </w:p>
        </w:tc>
      </w:tr>
    </w:tbl>
    <w:p w14:paraId="6F262FA0" w14:textId="77777777" w:rsidR="00D03CFC" w:rsidRPr="008366D1" w:rsidRDefault="00D03CFC" w:rsidP="00276DB2">
      <w:pPr>
        <w:jc w:val="both"/>
        <w:rPr>
          <w:rFonts w:ascii="Arial" w:hAnsi="Arial" w:cs="Arial"/>
          <w:bCs/>
          <w:snapToGrid w:val="0"/>
          <w:sz w:val="18"/>
          <w:szCs w:val="18"/>
          <w:lang w:eastAsia="th-TH"/>
        </w:rPr>
      </w:pPr>
    </w:p>
    <w:p w14:paraId="26FE10DA" w14:textId="1D5221A5" w:rsidR="00975B36" w:rsidRPr="008366D1" w:rsidRDefault="00975B36" w:rsidP="00276DB2">
      <w:pPr>
        <w:jc w:val="both"/>
        <w:rPr>
          <w:rFonts w:ascii="Arial" w:hAnsi="Arial" w:cs="Arial"/>
          <w:spacing w:val="-4"/>
          <w:sz w:val="18"/>
          <w:szCs w:val="18"/>
        </w:rPr>
      </w:pPr>
      <w:r w:rsidRPr="008366D1">
        <w:rPr>
          <w:rFonts w:ascii="Arial" w:hAnsi="Arial" w:cs="Arial"/>
          <w:spacing w:val="-2"/>
          <w:sz w:val="18"/>
          <w:szCs w:val="18"/>
        </w:rPr>
        <w:t>Amortisation charges of Baht</w:t>
      </w:r>
      <w:r w:rsidR="00254F7D" w:rsidRPr="008366D1">
        <w:rPr>
          <w:rFonts w:ascii="Arial" w:hAnsi="Arial" w:cs="Arial"/>
          <w:spacing w:val="-2"/>
          <w:sz w:val="18"/>
          <w:szCs w:val="18"/>
        </w:rPr>
        <w:t xml:space="preserve"> </w:t>
      </w:r>
      <w:r w:rsidR="007854CC" w:rsidRPr="008366D1">
        <w:rPr>
          <w:rFonts w:ascii="Arial" w:hAnsi="Arial" w:cs="Arial"/>
          <w:spacing w:val="-2"/>
          <w:sz w:val="18"/>
          <w:szCs w:val="18"/>
          <w:lang w:val="en-GB"/>
        </w:rPr>
        <w:t>981</w:t>
      </w:r>
      <w:r w:rsidR="00716C98" w:rsidRPr="008366D1">
        <w:rPr>
          <w:rFonts w:ascii="Arial" w:hAnsi="Arial" w:cs="Arial"/>
          <w:spacing w:val="-2"/>
          <w:sz w:val="18"/>
          <w:szCs w:val="18"/>
        </w:rPr>
        <w:t>,</w:t>
      </w:r>
      <w:r w:rsidR="007854CC" w:rsidRPr="008366D1">
        <w:rPr>
          <w:rFonts w:ascii="Arial" w:hAnsi="Arial" w:cs="Arial"/>
          <w:spacing w:val="-2"/>
          <w:sz w:val="18"/>
          <w:szCs w:val="18"/>
          <w:lang w:val="en-GB"/>
        </w:rPr>
        <w:t>062</w:t>
      </w:r>
      <w:r w:rsidR="00B563AF" w:rsidRPr="008366D1">
        <w:rPr>
          <w:rFonts w:ascii="Arial" w:hAnsi="Arial" w:cs="Arial"/>
          <w:spacing w:val="-2"/>
          <w:sz w:val="18"/>
          <w:szCs w:val="18"/>
        </w:rPr>
        <w:t xml:space="preserve"> </w:t>
      </w:r>
      <w:r w:rsidRPr="008366D1">
        <w:rPr>
          <w:rFonts w:ascii="Arial" w:hAnsi="Arial" w:cs="Arial"/>
          <w:spacing w:val="-2"/>
          <w:sz w:val="18"/>
          <w:szCs w:val="18"/>
        </w:rPr>
        <w:t>(</w:t>
      </w:r>
      <w:r w:rsidR="007854CC" w:rsidRPr="008366D1">
        <w:rPr>
          <w:rFonts w:ascii="Arial" w:hAnsi="Arial" w:cs="Arial"/>
          <w:spacing w:val="-2"/>
          <w:sz w:val="18"/>
          <w:szCs w:val="18"/>
          <w:lang w:val="en-GB"/>
        </w:rPr>
        <w:t>2022</w:t>
      </w:r>
      <w:r w:rsidR="00B80652" w:rsidRPr="008366D1">
        <w:rPr>
          <w:rFonts w:ascii="Arial" w:hAnsi="Arial" w:cs="Arial"/>
          <w:spacing w:val="-2"/>
          <w:sz w:val="18"/>
          <w:szCs w:val="18"/>
        </w:rPr>
        <w:t>: Baht</w:t>
      </w:r>
      <w:r w:rsidR="00254F7D" w:rsidRPr="008366D1">
        <w:rPr>
          <w:rFonts w:ascii="Arial" w:hAnsi="Arial" w:cs="Arial"/>
          <w:spacing w:val="-2"/>
          <w:sz w:val="18"/>
          <w:szCs w:val="18"/>
        </w:rPr>
        <w:t xml:space="preserve"> </w:t>
      </w:r>
      <w:r w:rsidR="007854CC" w:rsidRPr="008366D1">
        <w:rPr>
          <w:rFonts w:ascii="Arial" w:hAnsi="Arial" w:cs="Arial"/>
          <w:spacing w:val="-2"/>
          <w:sz w:val="18"/>
          <w:szCs w:val="18"/>
          <w:lang w:val="en-GB"/>
        </w:rPr>
        <w:t>808</w:t>
      </w:r>
      <w:r w:rsidR="00E47D61" w:rsidRPr="008366D1">
        <w:rPr>
          <w:rFonts w:ascii="Arial" w:hAnsi="Arial" w:cs="Arial"/>
          <w:spacing w:val="-2"/>
          <w:sz w:val="18"/>
          <w:szCs w:val="18"/>
        </w:rPr>
        <w:t>,</w:t>
      </w:r>
      <w:r w:rsidR="007854CC" w:rsidRPr="008366D1">
        <w:rPr>
          <w:rFonts w:ascii="Arial" w:hAnsi="Arial" w:cs="Arial"/>
          <w:spacing w:val="-2"/>
          <w:sz w:val="18"/>
          <w:szCs w:val="18"/>
          <w:lang w:val="en-GB"/>
        </w:rPr>
        <w:t>089</w:t>
      </w:r>
      <w:r w:rsidRPr="008366D1">
        <w:rPr>
          <w:rFonts w:ascii="Arial" w:hAnsi="Arial" w:cs="Arial"/>
          <w:spacing w:val="-2"/>
          <w:sz w:val="18"/>
          <w:szCs w:val="18"/>
        </w:rPr>
        <w:t xml:space="preserve">) were included in the costs of sales and services and </w:t>
      </w:r>
      <w:r w:rsidR="00C27C90" w:rsidRPr="008366D1">
        <w:rPr>
          <w:rFonts w:ascii="Arial" w:hAnsi="Arial" w:cs="Arial"/>
          <w:spacing w:val="-2"/>
          <w:sz w:val="18"/>
          <w:szCs w:val="18"/>
        </w:rPr>
        <w:br/>
      </w:r>
      <w:r w:rsidRPr="008366D1">
        <w:rPr>
          <w:rFonts w:ascii="Arial" w:hAnsi="Arial" w:cs="Arial"/>
          <w:spacing w:val="-4"/>
          <w:sz w:val="18"/>
          <w:szCs w:val="18"/>
        </w:rPr>
        <w:t>Baht</w:t>
      </w:r>
      <w:r w:rsidR="0075390D" w:rsidRPr="008366D1">
        <w:rPr>
          <w:rFonts w:ascii="Arial" w:hAnsi="Arial" w:cs="Arial"/>
          <w:spacing w:val="-4"/>
          <w:sz w:val="18"/>
          <w:szCs w:val="18"/>
        </w:rPr>
        <w:t xml:space="preserve"> </w:t>
      </w:r>
      <w:r w:rsidR="007854CC" w:rsidRPr="008366D1">
        <w:rPr>
          <w:rFonts w:ascii="Arial" w:hAnsi="Arial" w:cs="Arial"/>
          <w:spacing w:val="-4"/>
          <w:sz w:val="18"/>
          <w:szCs w:val="18"/>
          <w:lang w:val="en-GB"/>
        </w:rPr>
        <w:t>7</w:t>
      </w:r>
      <w:r w:rsidR="0075390D" w:rsidRPr="008366D1">
        <w:rPr>
          <w:rFonts w:ascii="Arial" w:hAnsi="Arial" w:cs="Arial"/>
          <w:spacing w:val="-4"/>
          <w:sz w:val="18"/>
          <w:szCs w:val="18"/>
        </w:rPr>
        <w:t>,</w:t>
      </w:r>
      <w:r w:rsidR="007854CC" w:rsidRPr="008366D1">
        <w:rPr>
          <w:rFonts w:ascii="Arial" w:hAnsi="Arial" w:cs="Arial"/>
          <w:spacing w:val="-4"/>
          <w:sz w:val="18"/>
          <w:szCs w:val="18"/>
          <w:lang w:val="en-GB"/>
        </w:rPr>
        <w:t>142</w:t>
      </w:r>
      <w:r w:rsidR="0075390D" w:rsidRPr="008366D1">
        <w:rPr>
          <w:rFonts w:ascii="Arial" w:hAnsi="Arial" w:cs="Arial"/>
          <w:spacing w:val="-4"/>
          <w:sz w:val="18"/>
          <w:szCs w:val="18"/>
        </w:rPr>
        <w:t>,</w:t>
      </w:r>
      <w:r w:rsidR="007854CC" w:rsidRPr="008366D1">
        <w:rPr>
          <w:rFonts w:ascii="Arial" w:hAnsi="Arial" w:cs="Arial"/>
          <w:spacing w:val="-4"/>
          <w:sz w:val="18"/>
          <w:szCs w:val="18"/>
          <w:lang w:val="en-GB"/>
        </w:rPr>
        <w:t>69</w:t>
      </w:r>
      <w:r w:rsidR="00F60D19" w:rsidRPr="008366D1">
        <w:rPr>
          <w:rFonts w:ascii="Arial" w:hAnsi="Arial" w:cs="Arial"/>
          <w:spacing w:val="-4"/>
          <w:sz w:val="18"/>
          <w:szCs w:val="18"/>
          <w:lang w:val="en-GB"/>
        </w:rPr>
        <w:t>5</w:t>
      </w:r>
      <w:r w:rsidR="00E47D61" w:rsidRPr="008366D1">
        <w:rPr>
          <w:rFonts w:ascii="Arial" w:hAnsi="Arial" w:cs="Arial"/>
          <w:spacing w:val="-2"/>
          <w:sz w:val="18"/>
          <w:szCs w:val="18"/>
        </w:rPr>
        <w:t xml:space="preserve"> </w:t>
      </w:r>
      <w:r w:rsidRPr="008366D1">
        <w:rPr>
          <w:rFonts w:ascii="Arial" w:hAnsi="Arial" w:cs="Arial"/>
          <w:spacing w:val="-4"/>
          <w:sz w:val="18"/>
          <w:szCs w:val="18"/>
        </w:rPr>
        <w:t>(</w:t>
      </w:r>
      <w:r w:rsidR="007854CC" w:rsidRPr="008366D1">
        <w:rPr>
          <w:rFonts w:ascii="Arial" w:hAnsi="Arial" w:cs="Arial"/>
          <w:spacing w:val="-4"/>
          <w:sz w:val="18"/>
          <w:szCs w:val="18"/>
          <w:lang w:val="en-GB"/>
        </w:rPr>
        <w:t>2022</w:t>
      </w:r>
      <w:r w:rsidR="00B80652" w:rsidRPr="008366D1">
        <w:rPr>
          <w:rFonts w:ascii="Arial" w:hAnsi="Arial" w:cs="Arial"/>
          <w:spacing w:val="-4"/>
          <w:sz w:val="18"/>
          <w:szCs w:val="18"/>
        </w:rPr>
        <w:t xml:space="preserve">: Baht </w:t>
      </w:r>
      <w:r w:rsidR="007854CC" w:rsidRPr="008366D1">
        <w:rPr>
          <w:rFonts w:ascii="Arial" w:hAnsi="Arial" w:cs="Arial"/>
          <w:spacing w:val="-4"/>
          <w:sz w:val="18"/>
          <w:szCs w:val="18"/>
          <w:lang w:val="en-GB"/>
        </w:rPr>
        <w:t>7</w:t>
      </w:r>
      <w:r w:rsidR="00E47D61" w:rsidRPr="008366D1">
        <w:rPr>
          <w:rFonts w:ascii="Arial" w:hAnsi="Arial" w:cs="Arial"/>
          <w:spacing w:val="-4"/>
          <w:sz w:val="18"/>
          <w:szCs w:val="18"/>
        </w:rPr>
        <w:t>,</w:t>
      </w:r>
      <w:r w:rsidR="007854CC" w:rsidRPr="008366D1">
        <w:rPr>
          <w:rFonts w:ascii="Arial" w:hAnsi="Arial" w:cs="Arial"/>
          <w:spacing w:val="-4"/>
          <w:sz w:val="18"/>
          <w:szCs w:val="18"/>
          <w:lang w:val="en-GB"/>
        </w:rPr>
        <w:t>436</w:t>
      </w:r>
      <w:r w:rsidR="00E47D61" w:rsidRPr="008366D1">
        <w:rPr>
          <w:rFonts w:ascii="Arial" w:hAnsi="Arial" w:cs="Arial"/>
          <w:spacing w:val="-4"/>
          <w:sz w:val="18"/>
          <w:szCs w:val="18"/>
        </w:rPr>
        <w:t>,</w:t>
      </w:r>
      <w:r w:rsidR="007854CC" w:rsidRPr="008366D1">
        <w:rPr>
          <w:rFonts w:ascii="Arial" w:hAnsi="Arial" w:cs="Arial"/>
          <w:spacing w:val="-4"/>
          <w:sz w:val="18"/>
          <w:szCs w:val="18"/>
          <w:lang w:val="en-GB"/>
        </w:rPr>
        <w:t>471</w:t>
      </w:r>
      <w:r w:rsidRPr="008366D1">
        <w:rPr>
          <w:rFonts w:ascii="Arial" w:hAnsi="Arial" w:cs="Arial"/>
          <w:spacing w:val="-4"/>
          <w:sz w:val="18"/>
          <w:szCs w:val="18"/>
        </w:rPr>
        <w:t xml:space="preserve">) in administrative expenses </w:t>
      </w:r>
      <w:r w:rsidR="00672485" w:rsidRPr="008366D1">
        <w:rPr>
          <w:rFonts w:ascii="Arial" w:hAnsi="Arial" w:cs="Arial"/>
          <w:spacing w:val="-4"/>
          <w:sz w:val="18"/>
          <w:szCs w:val="18"/>
        </w:rPr>
        <w:t xml:space="preserve">in </w:t>
      </w:r>
      <w:r w:rsidRPr="008366D1">
        <w:rPr>
          <w:rFonts w:ascii="Arial" w:hAnsi="Arial" w:cs="Arial"/>
          <w:spacing w:val="-4"/>
          <w:sz w:val="18"/>
          <w:szCs w:val="18"/>
        </w:rPr>
        <w:t>the consolidated statement of comprehensive income.</w:t>
      </w:r>
    </w:p>
    <w:p w14:paraId="7BD93B41" w14:textId="77777777" w:rsidR="00975B36" w:rsidRPr="008366D1" w:rsidRDefault="00975B36" w:rsidP="00276DB2">
      <w:pPr>
        <w:jc w:val="both"/>
        <w:rPr>
          <w:rFonts w:ascii="Arial" w:hAnsi="Arial" w:cs="Arial"/>
          <w:sz w:val="18"/>
          <w:szCs w:val="18"/>
        </w:rPr>
      </w:pPr>
    </w:p>
    <w:p w14:paraId="57C3386E" w14:textId="72E18A1C" w:rsidR="00975B36" w:rsidRPr="008366D1" w:rsidRDefault="00975B36" w:rsidP="00276DB2">
      <w:pPr>
        <w:jc w:val="both"/>
        <w:rPr>
          <w:rFonts w:ascii="Arial" w:hAnsi="Arial" w:cs="Arial"/>
          <w:sz w:val="18"/>
          <w:szCs w:val="18"/>
        </w:rPr>
      </w:pPr>
      <w:r w:rsidRPr="008366D1">
        <w:rPr>
          <w:rFonts w:ascii="Arial" w:hAnsi="Arial" w:cs="Arial"/>
          <w:sz w:val="18"/>
          <w:szCs w:val="18"/>
        </w:rPr>
        <w:t>Amortisation charges of Baht</w:t>
      </w:r>
      <w:r w:rsidR="0075390D" w:rsidRPr="008366D1">
        <w:rPr>
          <w:rFonts w:ascii="Arial" w:hAnsi="Arial" w:cs="Arial"/>
          <w:sz w:val="18"/>
          <w:szCs w:val="18"/>
        </w:rPr>
        <w:t xml:space="preserve"> </w:t>
      </w:r>
      <w:r w:rsidR="007854CC" w:rsidRPr="008366D1">
        <w:rPr>
          <w:rFonts w:ascii="Arial" w:hAnsi="Arial" w:cs="Arial"/>
          <w:sz w:val="18"/>
          <w:szCs w:val="18"/>
          <w:lang w:val="en-GB"/>
        </w:rPr>
        <w:t>6</w:t>
      </w:r>
      <w:r w:rsidR="0075390D" w:rsidRPr="008366D1">
        <w:rPr>
          <w:rFonts w:ascii="Arial" w:hAnsi="Arial" w:cs="Arial"/>
          <w:sz w:val="18"/>
          <w:szCs w:val="18"/>
        </w:rPr>
        <w:t>,</w:t>
      </w:r>
      <w:r w:rsidR="007854CC" w:rsidRPr="008366D1">
        <w:rPr>
          <w:rFonts w:ascii="Arial" w:hAnsi="Arial" w:cs="Arial"/>
          <w:sz w:val="18"/>
          <w:szCs w:val="18"/>
          <w:lang w:val="en-GB"/>
        </w:rPr>
        <w:t>933</w:t>
      </w:r>
      <w:r w:rsidR="0075390D" w:rsidRPr="008366D1">
        <w:rPr>
          <w:rFonts w:ascii="Arial" w:hAnsi="Arial" w:cs="Arial"/>
          <w:sz w:val="18"/>
          <w:szCs w:val="18"/>
        </w:rPr>
        <w:t>,</w:t>
      </w:r>
      <w:r w:rsidR="007854CC" w:rsidRPr="008366D1">
        <w:rPr>
          <w:rFonts w:ascii="Arial" w:hAnsi="Arial" w:cs="Arial"/>
          <w:sz w:val="18"/>
          <w:szCs w:val="18"/>
          <w:lang w:val="en-GB"/>
        </w:rPr>
        <w:t>010</w:t>
      </w:r>
      <w:r w:rsidR="00E47D61" w:rsidRPr="008366D1">
        <w:rPr>
          <w:rFonts w:ascii="Arial" w:hAnsi="Arial" w:cs="Arial"/>
          <w:spacing w:val="-2"/>
          <w:sz w:val="18"/>
          <w:szCs w:val="18"/>
        </w:rPr>
        <w:t xml:space="preserve"> </w:t>
      </w:r>
      <w:r w:rsidRPr="008366D1">
        <w:rPr>
          <w:rFonts w:ascii="Arial" w:hAnsi="Arial" w:cs="Arial"/>
          <w:sz w:val="18"/>
          <w:szCs w:val="18"/>
        </w:rPr>
        <w:t>(</w:t>
      </w:r>
      <w:r w:rsidR="007854CC" w:rsidRPr="008366D1">
        <w:rPr>
          <w:rFonts w:ascii="Arial" w:hAnsi="Arial" w:cs="Arial"/>
          <w:sz w:val="18"/>
          <w:szCs w:val="18"/>
          <w:lang w:val="en-GB"/>
        </w:rPr>
        <w:t>2022</w:t>
      </w:r>
      <w:r w:rsidR="00B80652" w:rsidRPr="008366D1">
        <w:rPr>
          <w:rFonts w:ascii="Arial" w:hAnsi="Arial" w:cs="Arial"/>
          <w:sz w:val="18"/>
          <w:szCs w:val="18"/>
        </w:rPr>
        <w:t xml:space="preserve">: Baht </w:t>
      </w:r>
      <w:r w:rsidR="007854CC" w:rsidRPr="008366D1">
        <w:rPr>
          <w:rFonts w:ascii="Arial" w:hAnsi="Arial" w:cs="Arial"/>
          <w:sz w:val="18"/>
          <w:szCs w:val="18"/>
          <w:lang w:val="en-GB"/>
        </w:rPr>
        <w:t>7</w:t>
      </w:r>
      <w:r w:rsidR="00E47D61" w:rsidRPr="008366D1">
        <w:rPr>
          <w:rFonts w:ascii="Arial" w:hAnsi="Arial" w:cs="Arial"/>
          <w:sz w:val="18"/>
          <w:szCs w:val="18"/>
        </w:rPr>
        <w:t>,</w:t>
      </w:r>
      <w:r w:rsidR="007854CC" w:rsidRPr="008366D1">
        <w:rPr>
          <w:rFonts w:ascii="Arial" w:hAnsi="Arial" w:cs="Arial"/>
          <w:sz w:val="18"/>
          <w:szCs w:val="18"/>
          <w:lang w:val="en-GB"/>
        </w:rPr>
        <w:t>220</w:t>
      </w:r>
      <w:r w:rsidR="00E47D61" w:rsidRPr="008366D1">
        <w:rPr>
          <w:rFonts w:ascii="Arial" w:hAnsi="Arial" w:cs="Arial"/>
          <w:sz w:val="18"/>
          <w:szCs w:val="18"/>
        </w:rPr>
        <w:t>,</w:t>
      </w:r>
      <w:r w:rsidR="007854CC" w:rsidRPr="008366D1">
        <w:rPr>
          <w:rFonts w:ascii="Arial" w:hAnsi="Arial" w:cs="Arial"/>
          <w:sz w:val="18"/>
          <w:szCs w:val="18"/>
          <w:lang w:val="en-GB"/>
        </w:rPr>
        <w:t>923</w:t>
      </w:r>
      <w:r w:rsidRPr="008366D1">
        <w:rPr>
          <w:rFonts w:ascii="Arial" w:hAnsi="Arial" w:cs="Arial"/>
          <w:sz w:val="18"/>
          <w:szCs w:val="18"/>
        </w:rPr>
        <w:t xml:space="preserve">) were included in the administrative expenses </w:t>
      </w:r>
      <w:r w:rsidR="00672485" w:rsidRPr="008366D1">
        <w:rPr>
          <w:rFonts w:ascii="Arial" w:hAnsi="Arial" w:cs="Arial"/>
          <w:sz w:val="18"/>
          <w:szCs w:val="18"/>
        </w:rPr>
        <w:t>in</w:t>
      </w:r>
      <w:r w:rsidRPr="008366D1">
        <w:rPr>
          <w:rFonts w:ascii="Arial" w:hAnsi="Arial" w:cs="Arial"/>
          <w:sz w:val="18"/>
          <w:szCs w:val="18"/>
        </w:rPr>
        <w:t xml:space="preserve"> </w:t>
      </w:r>
      <w:r w:rsidR="00C27C90" w:rsidRPr="008366D1">
        <w:rPr>
          <w:rFonts w:ascii="Arial" w:hAnsi="Arial" w:cs="Arial"/>
          <w:sz w:val="18"/>
          <w:szCs w:val="18"/>
        </w:rPr>
        <w:br/>
      </w:r>
      <w:r w:rsidRPr="008366D1">
        <w:rPr>
          <w:rFonts w:ascii="Arial" w:hAnsi="Arial" w:cs="Arial"/>
          <w:sz w:val="18"/>
          <w:szCs w:val="18"/>
        </w:rPr>
        <w:t>the separate statement of comprehensive income.</w:t>
      </w:r>
    </w:p>
    <w:p w14:paraId="7758ABB3" w14:textId="77777777" w:rsidR="00975B36" w:rsidRPr="008366D1" w:rsidRDefault="00975B36" w:rsidP="00975B36">
      <w:pPr>
        <w:rPr>
          <w:rFonts w:ascii="Arial" w:hAnsi="Arial" w:cs="Arial"/>
          <w:b/>
          <w:snapToGrid w:val="0"/>
          <w:sz w:val="18"/>
          <w:szCs w:val="18"/>
          <w:lang w:eastAsia="th-TH"/>
        </w:rPr>
      </w:pPr>
      <w:r w:rsidRPr="008366D1">
        <w:rPr>
          <w:rFonts w:ascii="Arial" w:hAnsi="Arial" w:cs="Arial"/>
          <w:b/>
          <w:snapToGrid w:val="0"/>
          <w:sz w:val="18"/>
          <w:szCs w:val="18"/>
          <w:lang w:eastAsia="th-TH"/>
        </w:rPr>
        <w:br w:type="page"/>
      </w:r>
    </w:p>
    <w:tbl>
      <w:tblPr>
        <w:tblW w:w="9450" w:type="dxa"/>
        <w:tblInd w:w="108" w:type="dxa"/>
        <w:shd w:val="clear" w:color="auto" w:fill="FFA543"/>
        <w:tblLook w:val="04A0" w:firstRow="1" w:lastRow="0" w:firstColumn="1" w:lastColumn="0" w:noHBand="0" w:noVBand="1"/>
      </w:tblPr>
      <w:tblGrid>
        <w:gridCol w:w="9450"/>
      </w:tblGrid>
      <w:tr w:rsidR="00F417CA" w:rsidRPr="008366D1" w14:paraId="2004C70B" w14:textId="77777777" w:rsidTr="001F57BE">
        <w:trPr>
          <w:trHeight w:val="386"/>
        </w:trPr>
        <w:tc>
          <w:tcPr>
            <w:tcW w:w="9450" w:type="dxa"/>
            <w:shd w:val="clear" w:color="auto" w:fill="FFA543"/>
            <w:vAlign w:val="center"/>
          </w:tcPr>
          <w:p w14:paraId="1FBFE6C5" w14:textId="74C35B2F" w:rsidR="00F417CA" w:rsidRPr="008366D1" w:rsidRDefault="007854CC" w:rsidP="00F417CA">
            <w:pPr>
              <w:tabs>
                <w:tab w:val="left" w:pos="540"/>
              </w:tabs>
              <w:jc w:val="both"/>
              <w:rPr>
                <w:rFonts w:ascii="Arial" w:hAnsi="Arial" w:cs="Arial"/>
                <w:b/>
                <w:bCs/>
                <w:color w:val="FFFFFF"/>
                <w:sz w:val="18"/>
                <w:szCs w:val="18"/>
                <w:cs/>
                <w:lang w:eastAsia="th-TH"/>
              </w:rPr>
            </w:pPr>
            <w:r w:rsidRPr="008366D1">
              <w:rPr>
                <w:rFonts w:ascii="Arial" w:hAnsi="Arial" w:cs="Arial"/>
                <w:b/>
                <w:bCs/>
                <w:color w:val="FFFFFF"/>
                <w:sz w:val="18"/>
                <w:szCs w:val="18"/>
                <w:lang w:val="en-GB" w:eastAsia="th-TH"/>
              </w:rPr>
              <w:t>18</w:t>
            </w:r>
            <w:r w:rsidR="00F417CA" w:rsidRPr="008366D1">
              <w:rPr>
                <w:rFonts w:ascii="Arial" w:hAnsi="Arial" w:cs="Arial"/>
                <w:b/>
                <w:bCs/>
                <w:color w:val="FFFFFF"/>
                <w:sz w:val="18"/>
                <w:szCs w:val="18"/>
                <w:lang w:val="en-GB" w:eastAsia="th-TH"/>
              </w:rPr>
              <w:tab/>
              <w:t>Deferred income taxes</w:t>
            </w:r>
          </w:p>
        </w:tc>
      </w:tr>
    </w:tbl>
    <w:p w14:paraId="7254C2AA" w14:textId="77777777" w:rsidR="00975B36" w:rsidRPr="008366D1" w:rsidRDefault="00975B36" w:rsidP="00276DB2">
      <w:pPr>
        <w:tabs>
          <w:tab w:val="left" w:pos="9646"/>
        </w:tabs>
        <w:jc w:val="both"/>
        <w:rPr>
          <w:rFonts w:ascii="Arial" w:hAnsi="Arial" w:cs="Arial"/>
          <w:spacing w:val="-2"/>
          <w:sz w:val="18"/>
          <w:szCs w:val="18"/>
          <w:lang w:val="en-GB"/>
        </w:rPr>
      </w:pPr>
    </w:p>
    <w:p w14:paraId="38BCF383" w14:textId="77777777" w:rsidR="00975B36" w:rsidRPr="008366D1" w:rsidRDefault="00975B36" w:rsidP="00276DB2">
      <w:pPr>
        <w:tabs>
          <w:tab w:val="left" w:pos="9646"/>
        </w:tabs>
        <w:jc w:val="both"/>
        <w:rPr>
          <w:rFonts w:ascii="Arial" w:hAnsi="Arial" w:cs="Arial"/>
          <w:spacing w:val="-2"/>
          <w:sz w:val="18"/>
          <w:szCs w:val="18"/>
        </w:rPr>
      </w:pPr>
      <w:r w:rsidRPr="008366D1">
        <w:rPr>
          <w:rFonts w:ascii="Arial" w:hAnsi="Arial" w:cs="Arial"/>
          <w:spacing w:val="-2"/>
          <w:sz w:val="18"/>
          <w:szCs w:val="18"/>
        </w:rPr>
        <w:t>The analysis of deferred tax assets and deferred tax liabilities was as follows:</w:t>
      </w:r>
    </w:p>
    <w:p w14:paraId="43D6B6E4" w14:textId="77777777" w:rsidR="00975B36" w:rsidRPr="008366D1" w:rsidRDefault="00975B36" w:rsidP="00276DB2">
      <w:pPr>
        <w:tabs>
          <w:tab w:val="left" w:pos="9646"/>
        </w:tabs>
        <w:jc w:val="both"/>
        <w:rPr>
          <w:rFonts w:ascii="Arial" w:hAnsi="Arial" w:cs="Arial"/>
          <w:spacing w:val="-2"/>
          <w:sz w:val="18"/>
          <w:szCs w:val="18"/>
        </w:rPr>
      </w:pPr>
    </w:p>
    <w:tbl>
      <w:tblPr>
        <w:tblW w:w="9456" w:type="dxa"/>
        <w:tblInd w:w="108" w:type="dxa"/>
        <w:tblLayout w:type="fixed"/>
        <w:tblLook w:val="0000" w:firstRow="0" w:lastRow="0" w:firstColumn="0" w:lastColumn="0" w:noHBand="0" w:noVBand="0"/>
      </w:tblPr>
      <w:tblGrid>
        <w:gridCol w:w="4329"/>
        <w:gridCol w:w="1276"/>
        <w:gridCol w:w="1287"/>
        <w:gridCol w:w="1282"/>
        <w:gridCol w:w="1282"/>
      </w:tblGrid>
      <w:tr w:rsidR="00975B36" w:rsidRPr="008366D1" w14:paraId="6A6FCD33" w14:textId="77777777" w:rsidTr="00AD5E7D">
        <w:tc>
          <w:tcPr>
            <w:tcW w:w="4329" w:type="dxa"/>
            <w:vAlign w:val="bottom"/>
          </w:tcPr>
          <w:p w14:paraId="1F331B8D" w14:textId="77777777" w:rsidR="00975B36" w:rsidRPr="008366D1" w:rsidRDefault="00975B36" w:rsidP="0076473F">
            <w:pPr>
              <w:pStyle w:val="Header"/>
              <w:tabs>
                <w:tab w:val="clear" w:pos="4153"/>
                <w:tab w:val="clear" w:pos="8306"/>
              </w:tabs>
              <w:ind w:left="-82"/>
              <w:rPr>
                <w:rFonts w:ascii="Arial" w:hAnsi="Arial" w:cs="Arial"/>
                <w:b/>
                <w:bCs/>
                <w:sz w:val="18"/>
                <w:szCs w:val="18"/>
                <w:lang w:val="en-US" w:eastAsia="en-US"/>
              </w:rPr>
            </w:pPr>
          </w:p>
        </w:tc>
        <w:tc>
          <w:tcPr>
            <w:tcW w:w="2563" w:type="dxa"/>
            <w:gridSpan w:val="2"/>
            <w:tcBorders>
              <w:top w:val="single" w:sz="4" w:space="0" w:color="auto"/>
              <w:bottom w:val="single" w:sz="4" w:space="0" w:color="auto"/>
            </w:tcBorders>
            <w:shd w:val="clear" w:color="auto" w:fill="auto"/>
            <w:vAlign w:val="bottom"/>
          </w:tcPr>
          <w:p w14:paraId="06B4B815" w14:textId="77777777" w:rsidR="00975B36" w:rsidRPr="008366D1" w:rsidRDefault="00975B36" w:rsidP="00A4078F">
            <w:pPr>
              <w:ind w:right="-72"/>
              <w:jc w:val="center"/>
              <w:rPr>
                <w:rFonts w:ascii="Arial" w:hAnsi="Arial" w:cs="Arial"/>
                <w:b/>
                <w:bCs/>
                <w:spacing w:val="-4"/>
                <w:sz w:val="18"/>
                <w:szCs w:val="18"/>
              </w:rPr>
            </w:pPr>
            <w:r w:rsidRPr="008366D1">
              <w:rPr>
                <w:rFonts w:ascii="Arial" w:hAnsi="Arial" w:cs="Arial"/>
                <w:b/>
                <w:bCs/>
                <w:spacing w:val="-4"/>
                <w:sz w:val="18"/>
                <w:szCs w:val="18"/>
              </w:rPr>
              <w:t xml:space="preserve">Consolidated </w:t>
            </w:r>
          </w:p>
          <w:p w14:paraId="5E06B885" w14:textId="77777777" w:rsidR="00975B36" w:rsidRPr="008366D1" w:rsidRDefault="00975B36" w:rsidP="00A4078F">
            <w:pPr>
              <w:ind w:right="-72"/>
              <w:jc w:val="center"/>
              <w:rPr>
                <w:rFonts w:ascii="Arial" w:hAnsi="Arial" w:cs="Arial"/>
                <w:b/>
                <w:bCs/>
                <w:spacing w:val="-4"/>
                <w:sz w:val="18"/>
                <w:szCs w:val="18"/>
              </w:rPr>
            </w:pPr>
            <w:r w:rsidRPr="008366D1">
              <w:rPr>
                <w:rFonts w:ascii="Arial" w:hAnsi="Arial" w:cs="Arial"/>
                <w:b/>
                <w:bCs/>
                <w:spacing w:val="-4"/>
                <w:sz w:val="18"/>
                <w:szCs w:val="18"/>
              </w:rPr>
              <w:t xml:space="preserve">financial </w:t>
            </w:r>
            <w:r w:rsidRPr="008366D1">
              <w:rPr>
                <w:rFonts w:ascii="Arial" w:hAnsi="Arial" w:cs="Arial"/>
                <w:b/>
                <w:bCs/>
                <w:sz w:val="18"/>
                <w:szCs w:val="18"/>
              </w:rPr>
              <w:t>statements</w:t>
            </w:r>
          </w:p>
        </w:tc>
        <w:tc>
          <w:tcPr>
            <w:tcW w:w="2564" w:type="dxa"/>
            <w:gridSpan w:val="2"/>
            <w:tcBorders>
              <w:top w:val="single" w:sz="4" w:space="0" w:color="auto"/>
              <w:bottom w:val="single" w:sz="4" w:space="0" w:color="auto"/>
            </w:tcBorders>
            <w:shd w:val="clear" w:color="auto" w:fill="auto"/>
            <w:vAlign w:val="bottom"/>
          </w:tcPr>
          <w:p w14:paraId="42E1BDAD" w14:textId="77777777" w:rsidR="00975B36" w:rsidRPr="008366D1" w:rsidRDefault="00975B36" w:rsidP="00A4078F">
            <w:pPr>
              <w:ind w:right="-72"/>
              <w:jc w:val="center"/>
              <w:rPr>
                <w:rFonts w:ascii="Arial" w:hAnsi="Arial" w:cs="Arial"/>
                <w:b/>
                <w:bCs/>
                <w:sz w:val="18"/>
                <w:szCs w:val="18"/>
              </w:rPr>
            </w:pPr>
            <w:r w:rsidRPr="008366D1">
              <w:rPr>
                <w:rFonts w:ascii="Arial" w:hAnsi="Arial" w:cs="Arial"/>
                <w:b/>
                <w:bCs/>
                <w:sz w:val="18"/>
                <w:szCs w:val="18"/>
              </w:rPr>
              <w:t xml:space="preserve">Separate </w:t>
            </w:r>
          </w:p>
          <w:p w14:paraId="69367D3F" w14:textId="77777777" w:rsidR="00975B36" w:rsidRPr="008366D1" w:rsidRDefault="00975B36" w:rsidP="00A4078F">
            <w:pPr>
              <w:ind w:right="-72"/>
              <w:jc w:val="center"/>
              <w:rPr>
                <w:rFonts w:ascii="Arial" w:hAnsi="Arial" w:cs="Arial"/>
                <w:b/>
                <w:bCs/>
                <w:sz w:val="18"/>
                <w:szCs w:val="18"/>
              </w:rPr>
            </w:pPr>
            <w:r w:rsidRPr="008366D1">
              <w:rPr>
                <w:rFonts w:ascii="Arial" w:hAnsi="Arial" w:cs="Arial"/>
                <w:b/>
                <w:bCs/>
                <w:sz w:val="18"/>
                <w:szCs w:val="18"/>
              </w:rPr>
              <w:t>financial statements</w:t>
            </w:r>
          </w:p>
        </w:tc>
      </w:tr>
      <w:tr w:rsidR="00975B36" w:rsidRPr="008366D1" w14:paraId="61F3E9EC" w14:textId="77777777" w:rsidTr="00AD5E7D">
        <w:tc>
          <w:tcPr>
            <w:tcW w:w="4329" w:type="dxa"/>
            <w:vAlign w:val="bottom"/>
          </w:tcPr>
          <w:p w14:paraId="5E200C45" w14:textId="77777777" w:rsidR="00975B36" w:rsidRPr="008366D1" w:rsidRDefault="00975B36" w:rsidP="0076473F">
            <w:pPr>
              <w:pStyle w:val="Header"/>
              <w:tabs>
                <w:tab w:val="clear" w:pos="4153"/>
                <w:tab w:val="clear" w:pos="8306"/>
              </w:tabs>
              <w:ind w:left="-82"/>
              <w:rPr>
                <w:rFonts w:ascii="Arial" w:hAnsi="Arial" w:cs="Arial"/>
                <w:b/>
                <w:bCs/>
                <w:sz w:val="18"/>
                <w:szCs w:val="18"/>
                <w:lang w:val="en-US" w:eastAsia="en-US"/>
              </w:rPr>
            </w:pPr>
          </w:p>
        </w:tc>
        <w:tc>
          <w:tcPr>
            <w:tcW w:w="1276" w:type="dxa"/>
            <w:tcBorders>
              <w:top w:val="single" w:sz="4" w:space="0" w:color="auto"/>
            </w:tcBorders>
            <w:vAlign w:val="bottom"/>
          </w:tcPr>
          <w:p w14:paraId="0E839EBE" w14:textId="6F04FF72" w:rsidR="00975B36" w:rsidRPr="008366D1" w:rsidRDefault="007854CC" w:rsidP="005D3C71">
            <w:pPr>
              <w:spacing w:line="200" w:lineRule="exact"/>
              <w:ind w:right="-72"/>
              <w:jc w:val="right"/>
              <w:rPr>
                <w:rFonts w:ascii="Arial" w:hAnsi="Arial" w:cs="Arial"/>
                <w:b/>
                <w:bCs/>
                <w:sz w:val="18"/>
                <w:szCs w:val="18"/>
                <w:cs/>
                <w:lang w:val="en-GB"/>
              </w:rPr>
            </w:pPr>
            <w:r w:rsidRPr="008366D1">
              <w:rPr>
                <w:rFonts w:ascii="Arial" w:hAnsi="Arial" w:cs="Arial"/>
                <w:b/>
                <w:bCs/>
                <w:sz w:val="18"/>
                <w:szCs w:val="18"/>
                <w:lang w:val="en-GB"/>
              </w:rPr>
              <w:t>2023</w:t>
            </w:r>
          </w:p>
        </w:tc>
        <w:tc>
          <w:tcPr>
            <w:tcW w:w="1287" w:type="dxa"/>
            <w:tcBorders>
              <w:top w:val="single" w:sz="4" w:space="0" w:color="auto"/>
            </w:tcBorders>
            <w:vAlign w:val="bottom"/>
          </w:tcPr>
          <w:p w14:paraId="6A6D932C" w14:textId="68FF0581" w:rsidR="00975B36" w:rsidRPr="008366D1" w:rsidRDefault="007854CC" w:rsidP="005D3C71">
            <w:pPr>
              <w:spacing w:line="200" w:lineRule="exact"/>
              <w:ind w:right="-72"/>
              <w:jc w:val="right"/>
              <w:rPr>
                <w:rFonts w:ascii="Arial" w:hAnsi="Arial" w:cs="Arial"/>
                <w:b/>
                <w:bCs/>
                <w:sz w:val="18"/>
                <w:szCs w:val="18"/>
              </w:rPr>
            </w:pPr>
            <w:r w:rsidRPr="008366D1">
              <w:rPr>
                <w:rFonts w:ascii="Arial" w:hAnsi="Arial" w:cs="Arial"/>
                <w:b/>
                <w:bCs/>
                <w:sz w:val="18"/>
                <w:szCs w:val="18"/>
                <w:lang w:val="en-GB"/>
              </w:rPr>
              <w:t>2022</w:t>
            </w:r>
          </w:p>
        </w:tc>
        <w:tc>
          <w:tcPr>
            <w:tcW w:w="1282" w:type="dxa"/>
            <w:tcBorders>
              <w:top w:val="single" w:sz="4" w:space="0" w:color="auto"/>
            </w:tcBorders>
            <w:vAlign w:val="bottom"/>
          </w:tcPr>
          <w:p w14:paraId="08B3E903" w14:textId="0465C4EE" w:rsidR="00975B36" w:rsidRPr="008366D1" w:rsidRDefault="007854CC" w:rsidP="005D3C71">
            <w:pPr>
              <w:spacing w:line="200" w:lineRule="exact"/>
              <w:ind w:right="-72"/>
              <w:jc w:val="right"/>
              <w:rPr>
                <w:rFonts w:ascii="Arial" w:hAnsi="Arial" w:cs="Arial"/>
                <w:b/>
                <w:bCs/>
                <w:sz w:val="18"/>
                <w:szCs w:val="18"/>
                <w:cs/>
                <w:lang w:val="en-GB"/>
              </w:rPr>
            </w:pPr>
            <w:r w:rsidRPr="008366D1">
              <w:rPr>
                <w:rFonts w:ascii="Arial" w:hAnsi="Arial" w:cs="Arial"/>
                <w:b/>
                <w:bCs/>
                <w:sz w:val="18"/>
                <w:szCs w:val="18"/>
                <w:lang w:val="en-GB"/>
              </w:rPr>
              <w:t>2023</w:t>
            </w:r>
          </w:p>
        </w:tc>
        <w:tc>
          <w:tcPr>
            <w:tcW w:w="1282" w:type="dxa"/>
            <w:tcBorders>
              <w:top w:val="single" w:sz="4" w:space="0" w:color="auto"/>
            </w:tcBorders>
            <w:vAlign w:val="bottom"/>
          </w:tcPr>
          <w:p w14:paraId="78FECC63" w14:textId="49BE1EFA" w:rsidR="00975B36" w:rsidRPr="008366D1" w:rsidRDefault="007854CC" w:rsidP="005D3C71">
            <w:pPr>
              <w:spacing w:line="200" w:lineRule="exact"/>
              <w:ind w:right="-72"/>
              <w:jc w:val="right"/>
              <w:rPr>
                <w:rFonts w:ascii="Arial" w:hAnsi="Arial" w:cs="Arial"/>
                <w:b/>
                <w:bCs/>
                <w:sz w:val="18"/>
                <w:szCs w:val="18"/>
              </w:rPr>
            </w:pPr>
            <w:r w:rsidRPr="008366D1">
              <w:rPr>
                <w:rFonts w:ascii="Arial" w:hAnsi="Arial" w:cs="Arial"/>
                <w:b/>
                <w:bCs/>
                <w:sz w:val="18"/>
                <w:szCs w:val="18"/>
                <w:lang w:val="en-GB"/>
              </w:rPr>
              <w:t>2022</w:t>
            </w:r>
          </w:p>
        </w:tc>
      </w:tr>
      <w:tr w:rsidR="00975B36" w:rsidRPr="008366D1" w14:paraId="59849A1F" w14:textId="77777777" w:rsidTr="00AD5E7D">
        <w:tc>
          <w:tcPr>
            <w:tcW w:w="4329" w:type="dxa"/>
            <w:vAlign w:val="bottom"/>
          </w:tcPr>
          <w:p w14:paraId="6561FB97" w14:textId="77777777" w:rsidR="00975B36" w:rsidRPr="008366D1" w:rsidRDefault="00975B36" w:rsidP="0076473F">
            <w:pPr>
              <w:pStyle w:val="Header"/>
              <w:tabs>
                <w:tab w:val="clear" w:pos="4153"/>
                <w:tab w:val="clear" w:pos="8306"/>
              </w:tabs>
              <w:ind w:left="-82"/>
              <w:rPr>
                <w:rFonts w:ascii="Arial" w:hAnsi="Arial" w:cs="Arial"/>
                <w:b/>
                <w:bCs/>
                <w:sz w:val="18"/>
                <w:szCs w:val="18"/>
                <w:lang w:val="en-US" w:eastAsia="en-US"/>
              </w:rPr>
            </w:pPr>
          </w:p>
        </w:tc>
        <w:tc>
          <w:tcPr>
            <w:tcW w:w="1276" w:type="dxa"/>
            <w:tcBorders>
              <w:bottom w:val="single" w:sz="4" w:space="0" w:color="auto"/>
            </w:tcBorders>
            <w:shd w:val="clear" w:color="auto" w:fill="auto"/>
            <w:vAlign w:val="bottom"/>
          </w:tcPr>
          <w:p w14:paraId="7AFDCF88" w14:textId="77777777" w:rsidR="00975B36" w:rsidRPr="008366D1" w:rsidRDefault="00975B36" w:rsidP="00A4078F">
            <w:pPr>
              <w:spacing w:line="200" w:lineRule="exact"/>
              <w:ind w:right="-72"/>
              <w:jc w:val="right"/>
              <w:rPr>
                <w:rFonts w:ascii="Arial" w:hAnsi="Arial" w:cs="Arial"/>
                <w:b/>
                <w:bCs/>
                <w:sz w:val="18"/>
                <w:szCs w:val="18"/>
              </w:rPr>
            </w:pPr>
            <w:r w:rsidRPr="008366D1">
              <w:rPr>
                <w:rFonts w:ascii="Arial" w:hAnsi="Arial" w:cs="Arial"/>
                <w:b/>
                <w:bCs/>
                <w:sz w:val="18"/>
                <w:szCs w:val="18"/>
              </w:rPr>
              <w:t>Baht</w:t>
            </w:r>
          </w:p>
        </w:tc>
        <w:tc>
          <w:tcPr>
            <w:tcW w:w="1287" w:type="dxa"/>
            <w:tcBorders>
              <w:bottom w:val="single" w:sz="4" w:space="0" w:color="auto"/>
            </w:tcBorders>
            <w:shd w:val="clear" w:color="auto" w:fill="auto"/>
            <w:vAlign w:val="bottom"/>
          </w:tcPr>
          <w:p w14:paraId="760F8206" w14:textId="77777777" w:rsidR="00975B36" w:rsidRPr="008366D1" w:rsidRDefault="00975B36" w:rsidP="00A4078F">
            <w:pPr>
              <w:spacing w:line="200" w:lineRule="exact"/>
              <w:ind w:right="-72"/>
              <w:jc w:val="right"/>
              <w:rPr>
                <w:rFonts w:ascii="Arial" w:hAnsi="Arial" w:cs="Arial"/>
                <w:b/>
                <w:bCs/>
                <w:sz w:val="18"/>
                <w:szCs w:val="18"/>
              </w:rPr>
            </w:pPr>
            <w:r w:rsidRPr="008366D1">
              <w:rPr>
                <w:rFonts w:ascii="Arial" w:hAnsi="Arial" w:cs="Arial"/>
                <w:b/>
                <w:bCs/>
                <w:sz w:val="18"/>
                <w:szCs w:val="18"/>
              </w:rPr>
              <w:t>Baht</w:t>
            </w:r>
          </w:p>
        </w:tc>
        <w:tc>
          <w:tcPr>
            <w:tcW w:w="1282" w:type="dxa"/>
            <w:tcBorders>
              <w:bottom w:val="single" w:sz="4" w:space="0" w:color="auto"/>
            </w:tcBorders>
            <w:shd w:val="clear" w:color="auto" w:fill="auto"/>
            <w:vAlign w:val="bottom"/>
          </w:tcPr>
          <w:p w14:paraId="4BFC167E" w14:textId="77777777" w:rsidR="00975B36" w:rsidRPr="008366D1" w:rsidRDefault="00975B36" w:rsidP="00A4078F">
            <w:pPr>
              <w:spacing w:line="200" w:lineRule="exact"/>
              <w:ind w:right="-72"/>
              <w:jc w:val="right"/>
              <w:rPr>
                <w:rFonts w:ascii="Arial" w:hAnsi="Arial" w:cs="Arial"/>
                <w:b/>
                <w:bCs/>
                <w:sz w:val="18"/>
                <w:szCs w:val="18"/>
              </w:rPr>
            </w:pPr>
            <w:r w:rsidRPr="008366D1">
              <w:rPr>
                <w:rFonts w:ascii="Arial" w:hAnsi="Arial" w:cs="Arial"/>
                <w:b/>
                <w:bCs/>
                <w:sz w:val="18"/>
                <w:szCs w:val="18"/>
              </w:rPr>
              <w:t>Baht</w:t>
            </w:r>
          </w:p>
        </w:tc>
        <w:tc>
          <w:tcPr>
            <w:tcW w:w="1282" w:type="dxa"/>
            <w:tcBorders>
              <w:bottom w:val="single" w:sz="4" w:space="0" w:color="auto"/>
            </w:tcBorders>
            <w:shd w:val="clear" w:color="auto" w:fill="auto"/>
            <w:vAlign w:val="bottom"/>
          </w:tcPr>
          <w:p w14:paraId="20F7B26C" w14:textId="77777777" w:rsidR="00975B36" w:rsidRPr="008366D1" w:rsidRDefault="00975B36" w:rsidP="00A4078F">
            <w:pPr>
              <w:spacing w:line="200" w:lineRule="exact"/>
              <w:ind w:right="-72"/>
              <w:jc w:val="right"/>
              <w:rPr>
                <w:rFonts w:ascii="Arial" w:hAnsi="Arial" w:cs="Arial"/>
                <w:b/>
                <w:bCs/>
                <w:sz w:val="18"/>
                <w:szCs w:val="18"/>
              </w:rPr>
            </w:pPr>
            <w:r w:rsidRPr="008366D1">
              <w:rPr>
                <w:rFonts w:ascii="Arial" w:hAnsi="Arial" w:cs="Arial"/>
                <w:b/>
                <w:bCs/>
                <w:sz w:val="18"/>
                <w:szCs w:val="18"/>
              </w:rPr>
              <w:t>Baht</w:t>
            </w:r>
          </w:p>
        </w:tc>
      </w:tr>
      <w:tr w:rsidR="00975B36" w:rsidRPr="008366D1" w14:paraId="4E2EC168" w14:textId="77777777" w:rsidTr="00AD5E7D">
        <w:tc>
          <w:tcPr>
            <w:tcW w:w="4329" w:type="dxa"/>
            <w:vAlign w:val="bottom"/>
          </w:tcPr>
          <w:p w14:paraId="4F197CA4" w14:textId="77777777" w:rsidR="00975B36" w:rsidRPr="008366D1" w:rsidRDefault="00975B36" w:rsidP="00A631E5">
            <w:pPr>
              <w:pStyle w:val="Header"/>
              <w:tabs>
                <w:tab w:val="clear" w:pos="4153"/>
                <w:tab w:val="clear" w:pos="8306"/>
              </w:tabs>
              <w:ind w:left="-101"/>
              <w:rPr>
                <w:rFonts w:ascii="Arial" w:hAnsi="Arial" w:cs="Arial"/>
                <w:b/>
                <w:bCs/>
                <w:sz w:val="18"/>
                <w:szCs w:val="18"/>
                <w:lang w:val="en-US" w:eastAsia="en-US"/>
              </w:rPr>
            </w:pPr>
            <w:r w:rsidRPr="008366D1">
              <w:rPr>
                <w:rFonts w:ascii="Arial" w:hAnsi="Arial" w:cs="Arial"/>
                <w:b/>
                <w:bCs/>
                <w:sz w:val="18"/>
                <w:szCs w:val="18"/>
                <w:lang w:val="en-GB"/>
              </w:rPr>
              <w:t xml:space="preserve">The Company and subsidiary with net </w:t>
            </w:r>
          </w:p>
        </w:tc>
        <w:tc>
          <w:tcPr>
            <w:tcW w:w="1276" w:type="dxa"/>
            <w:shd w:val="clear" w:color="auto" w:fill="FAFAFA"/>
            <w:vAlign w:val="bottom"/>
          </w:tcPr>
          <w:p w14:paraId="1FCF7034" w14:textId="77777777" w:rsidR="00975B36" w:rsidRPr="008366D1"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287" w:type="dxa"/>
            <w:vAlign w:val="bottom"/>
          </w:tcPr>
          <w:p w14:paraId="74103F72" w14:textId="77777777" w:rsidR="00975B36" w:rsidRPr="008366D1"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282" w:type="dxa"/>
            <w:shd w:val="clear" w:color="auto" w:fill="FAFAFA"/>
            <w:vAlign w:val="bottom"/>
          </w:tcPr>
          <w:p w14:paraId="2E5F0056" w14:textId="77777777" w:rsidR="00975B36" w:rsidRPr="008366D1"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2" w:type="dxa"/>
            <w:vAlign w:val="bottom"/>
          </w:tcPr>
          <w:p w14:paraId="0D9CA9E7" w14:textId="77777777" w:rsidR="00975B36" w:rsidRPr="008366D1"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5B36" w:rsidRPr="008366D1" w14:paraId="2DF83ED1" w14:textId="77777777" w:rsidTr="00AD5E7D">
        <w:tc>
          <w:tcPr>
            <w:tcW w:w="4329" w:type="dxa"/>
            <w:vAlign w:val="bottom"/>
          </w:tcPr>
          <w:p w14:paraId="72BE9F59" w14:textId="77777777" w:rsidR="00975B36" w:rsidRPr="008366D1" w:rsidRDefault="00975B36" w:rsidP="00A631E5">
            <w:pPr>
              <w:pStyle w:val="Header"/>
              <w:tabs>
                <w:tab w:val="clear" w:pos="4153"/>
                <w:tab w:val="clear" w:pos="8306"/>
              </w:tabs>
              <w:ind w:left="-101"/>
              <w:rPr>
                <w:rFonts w:ascii="Arial" w:hAnsi="Arial" w:cs="Arial"/>
                <w:b/>
                <w:bCs/>
                <w:sz w:val="18"/>
                <w:szCs w:val="18"/>
                <w:lang w:val="en-US" w:eastAsia="en-US"/>
              </w:rPr>
            </w:pPr>
            <w:r w:rsidRPr="008366D1">
              <w:rPr>
                <w:rFonts w:ascii="Arial" w:hAnsi="Arial" w:cs="Arial"/>
                <w:b/>
                <w:bCs/>
                <w:sz w:val="18"/>
                <w:szCs w:val="18"/>
                <w:lang w:val="en-GB"/>
              </w:rPr>
              <w:t xml:space="preserve">   deferred tax asset position</w:t>
            </w:r>
          </w:p>
        </w:tc>
        <w:tc>
          <w:tcPr>
            <w:tcW w:w="1276" w:type="dxa"/>
            <w:shd w:val="clear" w:color="auto" w:fill="FAFAFA"/>
            <w:vAlign w:val="bottom"/>
          </w:tcPr>
          <w:p w14:paraId="15F4211B" w14:textId="77777777" w:rsidR="00975B36" w:rsidRPr="008366D1"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287" w:type="dxa"/>
            <w:vAlign w:val="bottom"/>
          </w:tcPr>
          <w:p w14:paraId="51A6C161" w14:textId="77777777" w:rsidR="00975B36" w:rsidRPr="008366D1"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282" w:type="dxa"/>
            <w:shd w:val="clear" w:color="auto" w:fill="FAFAFA"/>
            <w:vAlign w:val="bottom"/>
          </w:tcPr>
          <w:p w14:paraId="05558567" w14:textId="77777777" w:rsidR="00975B36" w:rsidRPr="008366D1"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2" w:type="dxa"/>
            <w:vAlign w:val="bottom"/>
          </w:tcPr>
          <w:p w14:paraId="3CEB67C1" w14:textId="77777777" w:rsidR="00975B36" w:rsidRPr="008366D1"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75B36" w:rsidRPr="008366D1" w14:paraId="2198ECA7" w14:textId="77777777" w:rsidTr="00AD5E7D">
        <w:tc>
          <w:tcPr>
            <w:tcW w:w="4329" w:type="dxa"/>
            <w:vAlign w:val="bottom"/>
          </w:tcPr>
          <w:p w14:paraId="278E9A64" w14:textId="77777777" w:rsidR="00975B36" w:rsidRPr="008366D1" w:rsidRDefault="00975B36" w:rsidP="00A631E5">
            <w:pPr>
              <w:pStyle w:val="Header"/>
              <w:tabs>
                <w:tab w:val="clear" w:pos="4153"/>
                <w:tab w:val="clear" w:pos="8306"/>
              </w:tabs>
              <w:ind w:left="-101"/>
              <w:rPr>
                <w:rFonts w:ascii="Arial" w:hAnsi="Arial" w:cs="Arial"/>
                <w:b/>
                <w:bCs/>
                <w:sz w:val="18"/>
                <w:szCs w:val="18"/>
                <w:lang w:val="en-US" w:eastAsia="en-US"/>
              </w:rPr>
            </w:pPr>
          </w:p>
        </w:tc>
        <w:tc>
          <w:tcPr>
            <w:tcW w:w="1276" w:type="dxa"/>
            <w:shd w:val="clear" w:color="auto" w:fill="FAFAFA"/>
            <w:vAlign w:val="bottom"/>
          </w:tcPr>
          <w:p w14:paraId="24C5A63A" w14:textId="77777777" w:rsidR="00975B36" w:rsidRPr="008366D1"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287" w:type="dxa"/>
            <w:vAlign w:val="bottom"/>
          </w:tcPr>
          <w:p w14:paraId="4D86C5E1" w14:textId="77777777" w:rsidR="00975B36" w:rsidRPr="008366D1" w:rsidRDefault="00975B36" w:rsidP="005D3C71">
            <w:pPr>
              <w:pStyle w:val="Header"/>
              <w:tabs>
                <w:tab w:val="clear" w:pos="4153"/>
                <w:tab w:val="clear" w:pos="8306"/>
              </w:tabs>
              <w:ind w:right="-72"/>
              <w:jc w:val="right"/>
              <w:rPr>
                <w:rFonts w:ascii="Arial" w:hAnsi="Arial" w:cs="Arial"/>
                <w:sz w:val="18"/>
                <w:szCs w:val="18"/>
                <w:lang w:val="en-US" w:eastAsia="en-US"/>
              </w:rPr>
            </w:pPr>
          </w:p>
        </w:tc>
        <w:tc>
          <w:tcPr>
            <w:tcW w:w="1282" w:type="dxa"/>
            <w:shd w:val="clear" w:color="auto" w:fill="FAFAFA"/>
            <w:vAlign w:val="bottom"/>
          </w:tcPr>
          <w:p w14:paraId="4662152A" w14:textId="77777777" w:rsidR="00975B36" w:rsidRPr="008366D1"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2" w:type="dxa"/>
            <w:vAlign w:val="bottom"/>
          </w:tcPr>
          <w:p w14:paraId="3BD2D096" w14:textId="77777777" w:rsidR="00975B36" w:rsidRPr="008366D1" w:rsidRDefault="00975B36" w:rsidP="005D3C7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3F32B8" w:rsidRPr="008366D1" w14:paraId="25DFB220" w14:textId="77777777" w:rsidTr="005856ED">
        <w:tc>
          <w:tcPr>
            <w:tcW w:w="4329" w:type="dxa"/>
            <w:vAlign w:val="bottom"/>
          </w:tcPr>
          <w:p w14:paraId="02BB7433" w14:textId="30E36DDD" w:rsidR="003F32B8" w:rsidRPr="008366D1" w:rsidRDefault="003F32B8" w:rsidP="003F32B8">
            <w:pPr>
              <w:pStyle w:val="Header"/>
              <w:tabs>
                <w:tab w:val="clear" w:pos="4153"/>
                <w:tab w:val="clear" w:pos="8306"/>
              </w:tabs>
              <w:ind w:left="-101"/>
              <w:rPr>
                <w:rFonts w:ascii="Arial" w:hAnsi="Arial" w:cs="Arial"/>
                <w:sz w:val="18"/>
                <w:szCs w:val="18"/>
                <w:lang w:val="en-US" w:eastAsia="en-US"/>
              </w:rPr>
            </w:pPr>
            <w:r w:rsidRPr="008366D1">
              <w:rPr>
                <w:rFonts w:ascii="Arial" w:hAnsi="Arial" w:cs="Arial"/>
                <w:sz w:val="18"/>
                <w:szCs w:val="18"/>
                <w:lang w:val="en-US" w:eastAsia="en-US"/>
              </w:rPr>
              <w:t>Deferred tax assets</w:t>
            </w:r>
          </w:p>
        </w:tc>
        <w:tc>
          <w:tcPr>
            <w:tcW w:w="1276" w:type="dxa"/>
            <w:shd w:val="clear" w:color="auto" w:fill="FAFAFA"/>
          </w:tcPr>
          <w:p w14:paraId="6C657E79" w14:textId="35AFFD44" w:rsidR="003F32B8" w:rsidRPr="008366D1" w:rsidRDefault="007854CC" w:rsidP="003F32B8">
            <w:pPr>
              <w:pStyle w:val="Header"/>
              <w:tabs>
                <w:tab w:val="clear" w:pos="4153"/>
                <w:tab w:val="clear" w:pos="8306"/>
              </w:tabs>
              <w:ind w:right="-72"/>
              <w:jc w:val="right"/>
              <w:rPr>
                <w:rFonts w:ascii="Arial" w:hAnsi="Arial" w:cs="Arial"/>
                <w:sz w:val="18"/>
                <w:szCs w:val="18"/>
                <w:lang w:val="en-US" w:eastAsia="en-US"/>
              </w:rPr>
            </w:pPr>
            <w:r w:rsidRPr="008366D1">
              <w:rPr>
                <w:rFonts w:ascii="Arial" w:hAnsi="Arial" w:cs="Arial"/>
                <w:sz w:val="18"/>
                <w:szCs w:val="18"/>
                <w:lang w:val="en-GB"/>
              </w:rPr>
              <w:t>62</w:t>
            </w:r>
            <w:r w:rsidR="003F32B8" w:rsidRPr="008366D1">
              <w:rPr>
                <w:rFonts w:ascii="Arial" w:hAnsi="Arial" w:cs="Arial"/>
                <w:sz w:val="18"/>
                <w:szCs w:val="18"/>
              </w:rPr>
              <w:t>,</w:t>
            </w:r>
            <w:r w:rsidRPr="008366D1">
              <w:rPr>
                <w:rFonts w:ascii="Arial" w:hAnsi="Arial" w:cs="Arial"/>
                <w:sz w:val="18"/>
                <w:szCs w:val="18"/>
                <w:lang w:val="en-GB"/>
              </w:rPr>
              <w:t>255</w:t>
            </w:r>
            <w:r w:rsidR="003F32B8" w:rsidRPr="008366D1">
              <w:rPr>
                <w:rFonts w:ascii="Arial" w:hAnsi="Arial" w:cs="Arial"/>
                <w:sz w:val="18"/>
                <w:szCs w:val="18"/>
              </w:rPr>
              <w:t>,</w:t>
            </w:r>
            <w:r w:rsidRPr="008366D1">
              <w:rPr>
                <w:rFonts w:ascii="Arial" w:hAnsi="Arial" w:cs="Arial"/>
                <w:sz w:val="18"/>
                <w:szCs w:val="18"/>
                <w:lang w:val="en-GB"/>
              </w:rPr>
              <w:t>784</w:t>
            </w:r>
          </w:p>
        </w:tc>
        <w:tc>
          <w:tcPr>
            <w:tcW w:w="1287" w:type="dxa"/>
          </w:tcPr>
          <w:p w14:paraId="0CB1DFC6" w14:textId="04685497" w:rsidR="003F32B8" w:rsidRPr="008366D1" w:rsidRDefault="007854CC" w:rsidP="003F32B8">
            <w:pPr>
              <w:pStyle w:val="Header"/>
              <w:tabs>
                <w:tab w:val="clear" w:pos="4153"/>
                <w:tab w:val="clear" w:pos="8306"/>
              </w:tabs>
              <w:ind w:right="-72"/>
              <w:jc w:val="right"/>
              <w:rPr>
                <w:rFonts w:ascii="Arial" w:hAnsi="Arial" w:cs="Arial"/>
                <w:sz w:val="18"/>
                <w:szCs w:val="18"/>
                <w:lang w:val="en-US" w:eastAsia="en-US"/>
              </w:rPr>
            </w:pPr>
            <w:r w:rsidRPr="008366D1">
              <w:rPr>
                <w:rFonts w:ascii="Arial" w:hAnsi="Arial" w:cs="Arial"/>
                <w:sz w:val="18"/>
                <w:szCs w:val="18"/>
                <w:lang w:val="en-GB"/>
              </w:rPr>
              <w:t>59</w:t>
            </w:r>
            <w:r w:rsidR="003F32B8" w:rsidRPr="008366D1">
              <w:rPr>
                <w:rFonts w:ascii="Arial" w:hAnsi="Arial" w:cs="Arial"/>
                <w:sz w:val="18"/>
                <w:szCs w:val="18"/>
              </w:rPr>
              <w:t>,</w:t>
            </w:r>
            <w:r w:rsidRPr="008366D1">
              <w:rPr>
                <w:rFonts w:ascii="Arial" w:hAnsi="Arial" w:cs="Arial"/>
                <w:sz w:val="18"/>
                <w:szCs w:val="18"/>
                <w:lang w:val="en-GB"/>
              </w:rPr>
              <w:t>065</w:t>
            </w:r>
            <w:r w:rsidR="003F32B8" w:rsidRPr="008366D1">
              <w:rPr>
                <w:rFonts w:ascii="Arial" w:hAnsi="Arial" w:cs="Arial"/>
                <w:sz w:val="18"/>
                <w:szCs w:val="18"/>
              </w:rPr>
              <w:t>,</w:t>
            </w:r>
            <w:r w:rsidRPr="008366D1">
              <w:rPr>
                <w:rFonts w:ascii="Arial" w:hAnsi="Arial" w:cs="Arial"/>
                <w:sz w:val="18"/>
                <w:szCs w:val="18"/>
                <w:lang w:val="en-GB"/>
              </w:rPr>
              <w:t>939</w:t>
            </w:r>
          </w:p>
        </w:tc>
        <w:tc>
          <w:tcPr>
            <w:tcW w:w="1282" w:type="dxa"/>
            <w:shd w:val="clear" w:color="auto" w:fill="FAFAFA"/>
          </w:tcPr>
          <w:p w14:paraId="1EE2640E" w14:textId="5FC1EA9D" w:rsidR="003F32B8" w:rsidRPr="008366D1" w:rsidRDefault="007854CC" w:rsidP="003F32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57</w:t>
            </w:r>
            <w:r w:rsidR="003F32B8" w:rsidRPr="008366D1">
              <w:rPr>
                <w:rFonts w:ascii="Arial" w:hAnsi="Arial" w:cs="Arial"/>
                <w:sz w:val="18"/>
                <w:szCs w:val="18"/>
              </w:rPr>
              <w:t>,</w:t>
            </w:r>
            <w:r w:rsidRPr="008366D1">
              <w:rPr>
                <w:rFonts w:ascii="Arial" w:hAnsi="Arial" w:cs="Arial"/>
                <w:sz w:val="18"/>
                <w:szCs w:val="18"/>
                <w:lang w:val="en-GB"/>
              </w:rPr>
              <w:t>877</w:t>
            </w:r>
            <w:r w:rsidR="003F32B8" w:rsidRPr="008366D1">
              <w:rPr>
                <w:rFonts w:ascii="Arial" w:hAnsi="Arial" w:cs="Arial"/>
                <w:sz w:val="18"/>
                <w:szCs w:val="18"/>
              </w:rPr>
              <w:t>,</w:t>
            </w:r>
            <w:r w:rsidRPr="008366D1">
              <w:rPr>
                <w:rFonts w:ascii="Arial" w:hAnsi="Arial" w:cs="Arial"/>
                <w:sz w:val="18"/>
                <w:szCs w:val="18"/>
                <w:lang w:val="en-GB"/>
              </w:rPr>
              <w:t>792</w:t>
            </w:r>
          </w:p>
        </w:tc>
        <w:tc>
          <w:tcPr>
            <w:tcW w:w="1282" w:type="dxa"/>
          </w:tcPr>
          <w:p w14:paraId="6E253E9B" w14:textId="427E1B7D" w:rsidR="003F32B8" w:rsidRPr="008366D1" w:rsidRDefault="007854CC" w:rsidP="003F32B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54</w:t>
            </w:r>
            <w:r w:rsidR="003F32B8" w:rsidRPr="008366D1">
              <w:rPr>
                <w:rFonts w:ascii="Arial" w:hAnsi="Arial" w:cs="Arial"/>
                <w:sz w:val="18"/>
                <w:szCs w:val="18"/>
              </w:rPr>
              <w:t>,</w:t>
            </w:r>
            <w:r w:rsidRPr="008366D1">
              <w:rPr>
                <w:rFonts w:ascii="Arial" w:hAnsi="Arial" w:cs="Arial"/>
                <w:sz w:val="18"/>
                <w:szCs w:val="18"/>
                <w:lang w:val="en-GB"/>
              </w:rPr>
              <w:t>914</w:t>
            </w:r>
            <w:r w:rsidR="003F32B8" w:rsidRPr="008366D1">
              <w:rPr>
                <w:rFonts w:ascii="Arial" w:hAnsi="Arial" w:cs="Arial"/>
                <w:sz w:val="18"/>
                <w:szCs w:val="18"/>
              </w:rPr>
              <w:t>,</w:t>
            </w:r>
            <w:r w:rsidRPr="008366D1">
              <w:rPr>
                <w:rFonts w:ascii="Arial" w:hAnsi="Arial" w:cs="Arial"/>
                <w:sz w:val="18"/>
                <w:szCs w:val="18"/>
                <w:lang w:val="en-GB"/>
              </w:rPr>
              <w:t>597</w:t>
            </w:r>
          </w:p>
        </w:tc>
      </w:tr>
      <w:tr w:rsidR="003F32B8" w:rsidRPr="008366D1" w14:paraId="62DDF346" w14:textId="77777777" w:rsidTr="005856ED">
        <w:tc>
          <w:tcPr>
            <w:tcW w:w="4329" w:type="dxa"/>
            <w:vAlign w:val="bottom"/>
          </w:tcPr>
          <w:p w14:paraId="7B387DD6" w14:textId="1FFA7A80" w:rsidR="003F32B8" w:rsidRPr="008366D1" w:rsidRDefault="003F32B8" w:rsidP="003F32B8">
            <w:pPr>
              <w:pStyle w:val="Header"/>
              <w:tabs>
                <w:tab w:val="clear" w:pos="4153"/>
                <w:tab w:val="clear" w:pos="8306"/>
              </w:tabs>
              <w:ind w:left="-101"/>
              <w:rPr>
                <w:rFonts w:ascii="Arial" w:hAnsi="Arial" w:cs="Arial"/>
                <w:sz w:val="18"/>
                <w:szCs w:val="18"/>
                <w:lang w:val="en-US" w:eastAsia="en-US"/>
              </w:rPr>
            </w:pPr>
            <w:r w:rsidRPr="008366D1">
              <w:rPr>
                <w:rFonts w:ascii="Arial" w:hAnsi="Arial" w:cs="Arial"/>
                <w:sz w:val="18"/>
                <w:szCs w:val="18"/>
                <w:lang w:val="en-US" w:eastAsia="en-US"/>
              </w:rPr>
              <w:t>Deferred tax liabilities</w:t>
            </w:r>
          </w:p>
        </w:tc>
        <w:tc>
          <w:tcPr>
            <w:tcW w:w="1276" w:type="dxa"/>
            <w:shd w:val="clear" w:color="auto" w:fill="FAFAFA"/>
          </w:tcPr>
          <w:p w14:paraId="414083A3" w14:textId="18130EC6" w:rsidR="003F32B8" w:rsidRPr="008366D1" w:rsidRDefault="003F32B8" w:rsidP="003F32B8">
            <w:pPr>
              <w:pStyle w:val="Header"/>
              <w:tabs>
                <w:tab w:val="clear" w:pos="4153"/>
                <w:tab w:val="clear" w:pos="8306"/>
              </w:tabs>
              <w:ind w:right="-72"/>
              <w:jc w:val="right"/>
              <w:rPr>
                <w:rFonts w:ascii="Arial" w:hAnsi="Arial" w:cs="Arial"/>
                <w:sz w:val="18"/>
                <w:szCs w:val="18"/>
                <w:lang w:val="en-US" w:eastAsia="en-US"/>
              </w:rPr>
            </w:pPr>
            <w:r w:rsidRPr="008366D1">
              <w:rPr>
                <w:rFonts w:ascii="Arial" w:hAnsi="Arial" w:cs="Arial"/>
                <w:sz w:val="18"/>
                <w:szCs w:val="18"/>
              </w:rPr>
              <w:t>(</w:t>
            </w:r>
            <w:r w:rsidR="007854CC" w:rsidRPr="008366D1">
              <w:rPr>
                <w:rFonts w:ascii="Arial" w:hAnsi="Arial" w:cs="Arial"/>
                <w:sz w:val="18"/>
                <w:szCs w:val="18"/>
                <w:lang w:val="en-GB"/>
              </w:rPr>
              <w:t>2</w:t>
            </w:r>
            <w:r w:rsidRPr="008366D1">
              <w:rPr>
                <w:rFonts w:ascii="Arial" w:hAnsi="Arial" w:cs="Arial"/>
                <w:sz w:val="18"/>
                <w:szCs w:val="18"/>
              </w:rPr>
              <w:t>,</w:t>
            </w:r>
            <w:r w:rsidR="007854CC" w:rsidRPr="008366D1">
              <w:rPr>
                <w:rFonts w:ascii="Arial" w:hAnsi="Arial" w:cs="Arial"/>
                <w:sz w:val="18"/>
                <w:szCs w:val="18"/>
                <w:lang w:val="en-GB"/>
              </w:rPr>
              <w:t>724</w:t>
            </w:r>
            <w:r w:rsidRPr="008366D1">
              <w:rPr>
                <w:rFonts w:ascii="Arial" w:hAnsi="Arial" w:cs="Arial"/>
                <w:sz w:val="18"/>
                <w:szCs w:val="18"/>
              </w:rPr>
              <w:t>,</w:t>
            </w:r>
            <w:r w:rsidR="007854CC" w:rsidRPr="008366D1">
              <w:rPr>
                <w:rFonts w:ascii="Arial" w:hAnsi="Arial" w:cs="Arial"/>
                <w:sz w:val="18"/>
                <w:szCs w:val="18"/>
                <w:lang w:val="en-GB"/>
              </w:rPr>
              <w:t>093</w:t>
            </w:r>
            <w:r w:rsidRPr="008366D1">
              <w:rPr>
                <w:rFonts w:ascii="Arial" w:hAnsi="Arial" w:cs="Arial"/>
                <w:sz w:val="18"/>
                <w:szCs w:val="18"/>
              </w:rPr>
              <w:t>)</w:t>
            </w:r>
          </w:p>
        </w:tc>
        <w:tc>
          <w:tcPr>
            <w:tcW w:w="1287" w:type="dxa"/>
          </w:tcPr>
          <w:p w14:paraId="6306D8A8" w14:textId="79870745" w:rsidR="003F32B8" w:rsidRPr="008366D1" w:rsidRDefault="003F32B8" w:rsidP="003F32B8">
            <w:pPr>
              <w:pStyle w:val="Header"/>
              <w:tabs>
                <w:tab w:val="clear" w:pos="4153"/>
                <w:tab w:val="clear" w:pos="8306"/>
              </w:tabs>
              <w:ind w:right="-72"/>
              <w:jc w:val="right"/>
              <w:rPr>
                <w:rFonts w:ascii="Arial" w:hAnsi="Arial" w:cs="Arial"/>
                <w:sz w:val="18"/>
                <w:szCs w:val="18"/>
                <w:lang w:val="en-US" w:eastAsia="en-US"/>
              </w:rPr>
            </w:pPr>
            <w:r w:rsidRPr="008366D1">
              <w:rPr>
                <w:rFonts w:ascii="Arial" w:hAnsi="Arial" w:cs="Arial"/>
                <w:sz w:val="18"/>
                <w:szCs w:val="18"/>
              </w:rPr>
              <w:t>(</w:t>
            </w:r>
            <w:r w:rsidR="007854CC" w:rsidRPr="008366D1">
              <w:rPr>
                <w:rFonts w:ascii="Arial" w:hAnsi="Arial" w:cs="Arial"/>
                <w:sz w:val="18"/>
                <w:szCs w:val="18"/>
                <w:lang w:val="en-GB"/>
              </w:rPr>
              <w:t>7</w:t>
            </w:r>
            <w:r w:rsidRPr="008366D1">
              <w:rPr>
                <w:rFonts w:ascii="Arial" w:hAnsi="Arial" w:cs="Arial"/>
                <w:sz w:val="18"/>
                <w:szCs w:val="18"/>
              </w:rPr>
              <w:t>,</w:t>
            </w:r>
            <w:r w:rsidR="007854CC" w:rsidRPr="008366D1">
              <w:rPr>
                <w:rFonts w:ascii="Arial" w:hAnsi="Arial" w:cs="Arial"/>
                <w:sz w:val="18"/>
                <w:szCs w:val="18"/>
                <w:lang w:val="en-GB"/>
              </w:rPr>
              <w:t>088</w:t>
            </w:r>
            <w:r w:rsidRPr="008366D1">
              <w:rPr>
                <w:rFonts w:ascii="Arial" w:hAnsi="Arial" w:cs="Arial"/>
                <w:sz w:val="18"/>
                <w:szCs w:val="18"/>
              </w:rPr>
              <w:t>,</w:t>
            </w:r>
            <w:r w:rsidR="007854CC" w:rsidRPr="008366D1">
              <w:rPr>
                <w:rFonts w:ascii="Arial" w:hAnsi="Arial" w:cs="Arial"/>
                <w:sz w:val="18"/>
                <w:szCs w:val="18"/>
                <w:lang w:val="en-GB"/>
              </w:rPr>
              <w:t>802</w:t>
            </w:r>
            <w:r w:rsidRPr="008366D1">
              <w:rPr>
                <w:rFonts w:ascii="Arial" w:hAnsi="Arial" w:cs="Arial"/>
                <w:sz w:val="18"/>
                <w:szCs w:val="18"/>
              </w:rPr>
              <w:t>)</w:t>
            </w:r>
          </w:p>
        </w:tc>
        <w:tc>
          <w:tcPr>
            <w:tcW w:w="1282" w:type="dxa"/>
            <w:shd w:val="clear" w:color="auto" w:fill="FAFAFA"/>
          </w:tcPr>
          <w:p w14:paraId="18B29A12" w14:textId="2CD2F4DF" w:rsidR="003F32B8" w:rsidRPr="008366D1" w:rsidRDefault="003F32B8" w:rsidP="003F32B8">
            <w:pPr>
              <w:pStyle w:val="Header"/>
              <w:tabs>
                <w:tab w:val="clear" w:pos="4153"/>
                <w:tab w:val="clear" w:pos="8306"/>
              </w:tabs>
              <w:ind w:right="-72"/>
              <w:jc w:val="right"/>
              <w:rPr>
                <w:rFonts w:ascii="Arial" w:hAnsi="Arial" w:cs="Arial"/>
                <w:sz w:val="18"/>
                <w:szCs w:val="18"/>
                <w:lang w:val="en-US" w:eastAsia="en-US"/>
              </w:rPr>
            </w:pPr>
            <w:r w:rsidRPr="008366D1">
              <w:rPr>
                <w:rFonts w:ascii="Arial" w:hAnsi="Arial" w:cs="Arial"/>
                <w:sz w:val="18"/>
                <w:szCs w:val="18"/>
              </w:rPr>
              <w:t>(</w:t>
            </w:r>
            <w:r w:rsidR="007854CC" w:rsidRPr="008366D1">
              <w:rPr>
                <w:rFonts w:ascii="Arial" w:hAnsi="Arial" w:cs="Arial"/>
                <w:sz w:val="18"/>
                <w:szCs w:val="18"/>
                <w:lang w:val="en-GB"/>
              </w:rPr>
              <w:t>2</w:t>
            </w:r>
            <w:r w:rsidRPr="008366D1">
              <w:rPr>
                <w:rFonts w:ascii="Arial" w:hAnsi="Arial" w:cs="Arial"/>
                <w:sz w:val="18"/>
                <w:szCs w:val="18"/>
              </w:rPr>
              <w:t>,</w:t>
            </w:r>
            <w:r w:rsidR="007854CC" w:rsidRPr="008366D1">
              <w:rPr>
                <w:rFonts w:ascii="Arial" w:hAnsi="Arial" w:cs="Arial"/>
                <w:sz w:val="18"/>
                <w:szCs w:val="18"/>
                <w:lang w:val="en-GB"/>
              </w:rPr>
              <w:t>721</w:t>
            </w:r>
            <w:r w:rsidRPr="008366D1">
              <w:rPr>
                <w:rFonts w:ascii="Arial" w:hAnsi="Arial" w:cs="Arial"/>
                <w:sz w:val="18"/>
                <w:szCs w:val="18"/>
              </w:rPr>
              <w:t>,</w:t>
            </w:r>
            <w:r w:rsidR="007854CC" w:rsidRPr="008366D1">
              <w:rPr>
                <w:rFonts w:ascii="Arial" w:hAnsi="Arial" w:cs="Arial"/>
                <w:sz w:val="18"/>
                <w:szCs w:val="18"/>
                <w:lang w:val="en-GB"/>
              </w:rPr>
              <w:t>954</w:t>
            </w:r>
            <w:r w:rsidRPr="008366D1">
              <w:rPr>
                <w:rFonts w:ascii="Arial" w:hAnsi="Arial" w:cs="Arial"/>
                <w:sz w:val="18"/>
                <w:szCs w:val="18"/>
              </w:rPr>
              <w:t>)</w:t>
            </w:r>
          </w:p>
        </w:tc>
        <w:tc>
          <w:tcPr>
            <w:tcW w:w="1282" w:type="dxa"/>
          </w:tcPr>
          <w:p w14:paraId="16CD73BE" w14:textId="3C7D7078" w:rsidR="003F32B8" w:rsidRPr="008366D1" w:rsidRDefault="003F32B8" w:rsidP="003F32B8">
            <w:pPr>
              <w:pStyle w:val="Header"/>
              <w:tabs>
                <w:tab w:val="clear" w:pos="4153"/>
                <w:tab w:val="clear" w:pos="8306"/>
              </w:tabs>
              <w:ind w:right="-72"/>
              <w:jc w:val="right"/>
              <w:rPr>
                <w:rFonts w:ascii="Arial" w:hAnsi="Arial" w:cs="Arial"/>
                <w:sz w:val="18"/>
                <w:szCs w:val="18"/>
                <w:lang w:val="en-US" w:eastAsia="en-US"/>
              </w:rPr>
            </w:pPr>
            <w:r w:rsidRPr="008366D1">
              <w:rPr>
                <w:rFonts w:ascii="Arial" w:hAnsi="Arial" w:cs="Arial"/>
                <w:sz w:val="18"/>
                <w:szCs w:val="18"/>
              </w:rPr>
              <w:t>(</w:t>
            </w:r>
            <w:r w:rsidR="007854CC" w:rsidRPr="008366D1">
              <w:rPr>
                <w:rFonts w:ascii="Arial" w:hAnsi="Arial" w:cs="Arial"/>
                <w:sz w:val="18"/>
                <w:szCs w:val="18"/>
                <w:lang w:val="en-GB"/>
              </w:rPr>
              <w:t>7</w:t>
            </w:r>
            <w:r w:rsidRPr="008366D1">
              <w:rPr>
                <w:rFonts w:ascii="Arial" w:hAnsi="Arial" w:cs="Arial"/>
                <w:sz w:val="18"/>
                <w:szCs w:val="18"/>
              </w:rPr>
              <w:t>,</w:t>
            </w:r>
            <w:r w:rsidR="007854CC" w:rsidRPr="008366D1">
              <w:rPr>
                <w:rFonts w:ascii="Arial" w:hAnsi="Arial" w:cs="Arial"/>
                <w:sz w:val="18"/>
                <w:szCs w:val="18"/>
                <w:lang w:val="en-GB"/>
              </w:rPr>
              <w:t>063</w:t>
            </w:r>
            <w:r w:rsidRPr="008366D1">
              <w:rPr>
                <w:rFonts w:ascii="Arial" w:hAnsi="Arial" w:cs="Arial"/>
                <w:sz w:val="18"/>
                <w:szCs w:val="18"/>
              </w:rPr>
              <w:t>,</w:t>
            </w:r>
            <w:r w:rsidR="007854CC" w:rsidRPr="008366D1">
              <w:rPr>
                <w:rFonts w:ascii="Arial" w:hAnsi="Arial" w:cs="Arial"/>
                <w:sz w:val="18"/>
                <w:szCs w:val="18"/>
                <w:lang w:val="en-GB"/>
              </w:rPr>
              <w:t>481</w:t>
            </w:r>
            <w:r w:rsidRPr="008366D1">
              <w:rPr>
                <w:rFonts w:ascii="Arial" w:hAnsi="Arial" w:cs="Arial"/>
                <w:sz w:val="18"/>
                <w:szCs w:val="18"/>
              </w:rPr>
              <w:t>)</w:t>
            </w:r>
          </w:p>
        </w:tc>
      </w:tr>
      <w:tr w:rsidR="00E47D61" w:rsidRPr="008366D1" w14:paraId="28920BC8" w14:textId="77777777" w:rsidTr="00AD5E7D">
        <w:tc>
          <w:tcPr>
            <w:tcW w:w="4329" w:type="dxa"/>
            <w:vAlign w:val="bottom"/>
          </w:tcPr>
          <w:p w14:paraId="48058F82" w14:textId="77777777" w:rsidR="00E47D61" w:rsidRPr="008366D1" w:rsidRDefault="00E47D61" w:rsidP="00E47D61">
            <w:pPr>
              <w:ind w:left="-101" w:right="-72"/>
              <w:rPr>
                <w:rFonts w:ascii="Arial" w:hAnsi="Arial" w:cs="Arial"/>
                <w:sz w:val="18"/>
                <w:szCs w:val="18"/>
              </w:rPr>
            </w:pPr>
          </w:p>
        </w:tc>
        <w:tc>
          <w:tcPr>
            <w:tcW w:w="1276" w:type="dxa"/>
            <w:tcBorders>
              <w:top w:val="single" w:sz="4" w:space="0" w:color="auto"/>
            </w:tcBorders>
            <w:shd w:val="clear" w:color="auto" w:fill="FAFAFA"/>
            <w:vAlign w:val="bottom"/>
          </w:tcPr>
          <w:p w14:paraId="185F4718" w14:textId="77777777" w:rsidR="00E47D61" w:rsidRPr="008366D1" w:rsidRDefault="00E47D61" w:rsidP="00E47D61">
            <w:pPr>
              <w:ind w:right="-72"/>
              <w:jc w:val="right"/>
              <w:rPr>
                <w:rFonts w:ascii="Arial" w:hAnsi="Arial" w:cs="Arial"/>
                <w:sz w:val="18"/>
                <w:szCs w:val="18"/>
              </w:rPr>
            </w:pPr>
          </w:p>
        </w:tc>
        <w:tc>
          <w:tcPr>
            <w:tcW w:w="1287" w:type="dxa"/>
            <w:tcBorders>
              <w:top w:val="single" w:sz="4" w:space="0" w:color="auto"/>
            </w:tcBorders>
            <w:vAlign w:val="bottom"/>
          </w:tcPr>
          <w:p w14:paraId="1A372788" w14:textId="77777777" w:rsidR="00E47D61" w:rsidRPr="008366D1" w:rsidRDefault="00E47D61" w:rsidP="00E47D61">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50F44EA4" w14:textId="77777777" w:rsidR="00E47D61" w:rsidRPr="008366D1" w:rsidRDefault="00E47D61" w:rsidP="00E47D61">
            <w:pPr>
              <w:ind w:right="-72"/>
              <w:jc w:val="right"/>
              <w:rPr>
                <w:rFonts w:ascii="Arial" w:hAnsi="Arial" w:cs="Arial"/>
                <w:sz w:val="18"/>
                <w:szCs w:val="18"/>
              </w:rPr>
            </w:pPr>
          </w:p>
        </w:tc>
        <w:tc>
          <w:tcPr>
            <w:tcW w:w="1282" w:type="dxa"/>
            <w:tcBorders>
              <w:top w:val="single" w:sz="4" w:space="0" w:color="auto"/>
            </w:tcBorders>
            <w:vAlign w:val="bottom"/>
          </w:tcPr>
          <w:p w14:paraId="4779D94C" w14:textId="77777777" w:rsidR="00E47D61" w:rsidRPr="008366D1" w:rsidRDefault="00E47D61" w:rsidP="00E47D61">
            <w:pPr>
              <w:ind w:right="-72"/>
              <w:jc w:val="right"/>
              <w:rPr>
                <w:rFonts w:ascii="Arial" w:hAnsi="Arial" w:cs="Arial"/>
                <w:sz w:val="18"/>
                <w:szCs w:val="18"/>
              </w:rPr>
            </w:pPr>
          </w:p>
        </w:tc>
      </w:tr>
      <w:tr w:rsidR="003F32B8" w:rsidRPr="008366D1" w14:paraId="409C77BB" w14:textId="77777777" w:rsidTr="00FC4CE0">
        <w:tc>
          <w:tcPr>
            <w:tcW w:w="4329" w:type="dxa"/>
            <w:vAlign w:val="bottom"/>
          </w:tcPr>
          <w:p w14:paraId="05DAC2F7" w14:textId="77777777" w:rsidR="003F32B8" w:rsidRPr="008366D1" w:rsidRDefault="003F32B8" w:rsidP="003F32B8">
            <w:pPr>
              <w:pStyle w:val="Header"/>
              <w:tabs>
                <w:tab w:val="clear" w:pos="4153"/>
                <w:tab w:val="clear" w:pos="8306"/>
              </w:tabs>
              <w:ind w:left="-101"/>
              <w:rPr>
                <w:rFonts w:ascii="Arial" w:hAnsi="Arial" w:cs="Arial"/>
                <w:b/>
                <w:bCs/>
                <w:sz w:val="18"/>
                <w:szCs w:val="18"/>
                <w:lang w:val="en-US" w:eastAsia="en-US"/>
              </w:rPr>
            </w:pPr>
            <w:r w:rsidRPr="008366D1">
              <w:rPr>
                <w:rFonts w:ascii="Arial" w:hAnsi="Arial" w:cs="Arial"/>
                <w:b/>
                <w:bCs/>
                <w:sz w:val="18"/>
                <w:szCs w:val="18"/>
                <w:lang w:val="en-US" w:eastAsia="en-US"/>
              </w:rPr>
              <w:t>Deferred income taxes, net (assets)</w:t>
            </w:r>
          </w:p>
        </w:tc>
        <w:tc>
          <w:tcPr>
            <w:tcW w:w="1276" w:type="dxa"/>
            <w:tcBorders>
              <w:bottom w:val="single" w:sz="4" w:space="0" w:color="auto"/>
            </w:tcBorders>
            <w:shd w:val="clear" w:color="auto" w:fill="FAFAFA"/>
          </w:tcPr>
          <w:p w14:paraId="34761FE6" w14:textId="5739EF44" w:rsidR="003F32B8" w:rsidRPr="008366D1" w:rsidRDefault="007854CC" w:rsidP="003F32B8">
            <w:pPr>
              <w:ind w:right="-72"/>
              <w:jc w:val="right"/>
              <w:rPr>
                <w:rFonts w:ascii="Arial" w:hAnsi="Arial" w:cs="Arial"/>
                <w:sz w:val="18"/>
                <w:szCs w:val="18"/>
              </w:rPr>
            </w:pPr>
            <w:r w:rsidRPr="008366D1">
              <w:rPr>
                <w:rFonts w:ascii="Arial" w:hAnsi="Arial" w:cs="Arial"/>
                <w:sz w:val="18"/>
                <w:szCs w:val="18"/>
                <w:lang w:val="en-GB"/>
              </w:rPr>
              <w:t>59</w:t>
            </w:r>
            <w:r w:rsidR="003F32B8" w:rsidRPr="008366D1">
              <w:rPr>
                <w:rFonts w:ascii="Arial" w:hAnsi="Arial" w:cs="Arial"/>
                <w:sz w:val="18"/>
                <w:szCs w:val="18"/>
              </w:rPr>
              <w:t>,</w:t>
            </w:r>
            <w:r w:rsidRPr="008366D1">
              <w:rPr>
                <w:rFonts w:ascii="Arial" w:hAnsi="Arial" w:cs="Arial"/>
                <w:sz w:val="18"/>
                <w:szCs w:val="18"/>
                <w:lang w:val="en-GB"/>
              </w:rPr>
              <w:t>531</w:t>
            </w:r>
            <w:r w:rsidR="003F32B8" w:rsidRPr="008366D1">
              <w:rPr>
                <w:rFonts w:ascii="Arial" w:hAnsi="Arial" w:cs="Arial"/>
                <w:sz w:val="18"/>
                <w:szCs w:val="18"/>
              </w:rPr>
              <w:t>,</w:t>
            </w:r>
            <w:r w:rsidRPr="008366D1">
              <w:rPr>
                <w:rFonts w:ascii="Arial" w:hAnsi="Arial" w:cs="Arial"/>
                <w:sz w:val="18"/>
                <w:szCs w:val="18"/>
                <w:lang w:val="en-GB"/>
              </w:rPr>
              <w:t>691</w:t>
            </w:r>
          </w:p>
        </w:tc>
        <w:tc>
          <w:tcPr>
            <w:tcW w:w="1287" w:type="dxa"/>
            <w:tcBorders>
              <w:bottom w:val="single" w:sz="4" w:space="0" w:color="auto"/>
            </w:tcBorders>
            <w:shd w:val="clear" w:color="auto" w:fill="auto"/>
          </w:tcPr>
          <w:p w14:paraId="32B28DCD" w14:textId="73C60E51" w:rsidR="003F32B8" w:rsidRPr="008366D1" w:rsidRDefault="007854CC" w:rsidP="003F32B8">
            <w:pPr>
              <w:ind w:right="-72"/>
              <w:jc w:val="right"/>
              <w:rPr>
                <w:rFonts w:ascii="Arial" w:hAnsi="Arial" w:cs="Arial"/>
                <w:sz w:val="18"/>
                <w:szCs w:val="18"/>
              </w:rPr>
            </w:pPr>
            <w:r w:rsidRPr="008366D1">
              <w:rPr>
                <w:rFonts w:ascii="Arial" w:hAnsi="Arial" w:cs="Arial"/>
                <w:sz w:val="18"/>
                <w:szCs w:val="18"/>
                <w:lang w:val="en-GB"/>
              </w:rPr>
              <w:t>51</w:t>
            </w:r>
            <w:r w:rsidR="003F32B8" w:rsidRPr="008366D1">
              <w:rPr>
                <w:rFonts w:ascii="Arial" w:hAnsi="Arial" w:cs="Arial"/>
                <w:sz w:val="18"/>
                <w:szCs w:val="18"/>
              </w:rPr>
              <w:t>,</w:t>
            </w:r>
            <w:r w:rsidRPr="008366D1">
              <w:rPr>
                <w:rFonts w:ascii="Arial" w:hAnsi="Arial" w:cs="Arial"/>
                <w:sz w:val="18"/>
                <w:szCs w:val="18"/>
                <w:lang w:val="en-GB"/>
              </w:rPr>
              <w:t>977</w:t>
            </w:r>
            <w:r w:rsidR="003F32B8" w:rsidRPr="008366D1">
              <w:rPr>
                <w:rFonts w:ascii="Arial" w:hAnsi="Arial" w:cs="Arial"/>
                <w:sz w:val="18"/>
                <w:szCs w:val="18"/>
              </w:rPr>
              <w:t>,</w:t>
            </w:r>
            <w:r w:rsidRPr="008366D1">
              <w:rPr>
                <w:rFonts w:ascii="Arial" w:hAnsi="Arial" w:cs="Arial"/>
                <w:sz w:val="18"/>
                <w:szCs w:val="18"/>
                <w:lang w:val="en-GB"/>
              </w:rPr>
              <w:t>137</w:t>
            </w:r>
          </w:p>
        </w:tc>
        <w:tc>
          <w:tcPr>
            <w:tcW w:w="1282" w:type="dxa"/>
            <w:tcBorders>
              <w:bottom w:val="single" w:sz="4" w:space="0" w:color="auto"/>
            </w:tcBorders>
            <w:shd w:val="clear" w:color="auto" w:fill="FAFAFA"/>
          </w:tcPr>
          <w:p w14:paraId="06F6C3BF" w14:textId="7E245871" w:rsidR="003F32B8" w:rsidRPr="008366D1" w:rsidRDefault="007854CC" w:rsidP="003F32B8">
            <w:pPr>
              <w:ind w:right="-72"/>
              <w:jc w:val="right"/>
              <w:rPr>
                <w:rFonts w:ascii="Arial" w:hAnsi="Arial" w:cs="Arial"/>
                <w:sz w:val="18"/>
                <w:szCs w:val="18"/>
              </w:rPr>
            </w:pPr>
            <w:r w:rsidRPr="008366D1">
              <w:rPr>
                <w:rFonts w:ascii="Arial" w:hAnsi="Arial" w:cs="Arial"/>
                <w:sz w:val="18"/>
                <w:szCs w:val="18"/>
                <w:lang w:val="en-GB"/>
              </w:rPr>
              <w:t>55</w:t>
            </w:r>
            <w:r w:rsidR="003F32B8" w:rsidRPr="008366D1">
              <w:rPr>
                <w:rFonts w:ascii="Arial" w:hAnsi="Arial" w:cs="Arial"/>
                <w:sz w:val="18"/>
                <w:szCs w:val="18"/>
              </w:rPr>
              <w:t>,</w:t>
            </w:r>
            <w:r w:rsidRPr="008366D1">
              <w:rPr>
                <w:rFonts w:ascii="Arial" w:hAnsi="Arial" w:cs="Arial"/>
                <w:sz w:val="18"/>
                <w:szCs w:val="18"/>
                <w:lang w:val="en-GB"/>
              </w:rPr>
              <w:t>155</w:t>
            </w:r>
            <w:r w:rsidR="003F32B8" w:rsidRPr="008366D1">
              <w:rPr>
                <w:rFonts w:ascii="Arial" w:hAnsi="Arial" w:cs="Arial"/>
                <w:sz w:val="18"/>
                <w:szCs w:val="18"/>
              </w:rPr>
              <w:t>,</w:t>
            </w:r>
            <w:r w:rsidRPr="008366D1">
              <w:rPr>
                <w:rFonts w:ascii="Arial" w:hAnsi="Arial" w:cs="Arial"/>
                <w:sz w:val="18"/>
                <w:szCs w:val="18"/>
                <w:lang w:val="en-GB"/>
              </w:rPr>
              <w:t>838</w:t>
            </w:r>
          </w:p>
        </w:tc>
        <w:tc>
          <w:tcPr>
            <w:tcW w:w="1282" w:type="dxa"/>
            <w:tcBorders>
              <w:bottom w:val="single" w:sz="4" w:space="0" w:color="auto"/>
            </w:tcBorders>
            <w:shd w:val="clear" w:color="auto" w:fill="auto"/>
          </w:tcPr>
          <w:p w14:paraId="43C03ACC" w14:textId="6DD79B99" w:rsidR="003F32B8" w:rsidRPr="008366D1" w:rsidRDefault="007854CC" w:rsidP="003F32B8">
            <w:pPr>
              <w:ind w:right="-72"/>
              <w:jc w:val="right"/>
              <w:rPr>
                <w:rFonts w:ascii="Arial" w:hAnsi="Arial" w:cs="Arial"/>
                <w:sz w:val="18"/>
                <w:szCs w:val="18"/>
              </w:rPr>
            </w:pPr>
            <w:r w:rsidRPr="008366D1">
              <w:rPr>
                <w:rFonts w:ascii="Arial" w:hAnsi="Arial" w:cs="Arial"/>
                <w:sz w:val="18"/>
                <w:szCs w:val="18"/>
                <w:lang w:val="en-GB"/>
              </w:rPr>
              <w:t>47</w:t>
            </w:r>
            <w:r w:rsidR="003F32B8" w:rsidRPr="008366D1">
              <w:rPr>
                <w:rFonts w:ascii="Arial" w:hAnsi="Arial" w:cs="Arial"/>
                <w:sz w:val="18"/>
                <w:szCs w:val="18"/>
              </w:rPr>
              <w:t>,</w:t>
            </w:r>
            <w:r w:rsidRPr="008366D1">
              <w:rPr>
                <w:rFonts w:ascii="Arial" w:hAnsi="Arial" w:cs="Arial"/>
                <w:sz w:val="18"/>
                <w:szCs w:val="18"/>
                <w:lang w:val="en-GB"/>
              </w:rPr>
              <w:t>851</w:t>
            </w:r>
            <w:r w:rsidR="003F32B8" w:rsidRPr="008366D1">
              <w:rPr>
                <w:rFonts w:ascii="Arial" w:hAnsi="Arial" w:cs="Arial"/>
                <w:sz w:val="18"/>
                <w:szCs w:val="18"/>
              </w:rPr>
              <w:t>,</w:t>
            </w:r>
            <w:r w:rsidRPr="008366D1">
              <w:rPr>
                <w:rFonts w:ascii="Arial" w:hAnsi="Arial" w:cs="Arial"/>
                <w:sz w:val="18"/>
                <w:szCs w:val="18"/>
                <w:lang w:val="en-GB"/>
              </w:rPr>
              <w:t>116</w:t>
            </w:r>
          </w:p>
        </w:tc>
      </w:tr>
      <w:tr w:rsidR="00E47D61" w:rsidRPr="008366D1" w14:paraId="4CF57828" w14:textId="77777777" w:rsidTr="00AD5E7D">
        <w:tc>
          <w:tcPr>
            <w:tcW w:w="4329" w:type="dxa"/>
            <w:vAlign w:val="bottom"/>
          </w:tcPr>
          <w:p w14:paraId="4DAA0FAF" w14:textId="77777777" w:rsidR="00E47D61" w:rsidRPr="008366D1" w:rsidRDefault="00E47D61" w:rsidP="00E47D61">
            <w:pPr>
              <w:pStyle w:val="Header"/>
              <w:tabs>
                <w:tab w:val="clear" w:pos="4153"/>
                <w:tab w:val="clear" w:pos="8306"/>
              </w:tabs>
              <w:ind w:left="-101"/>
              <w:rPr>
                <w:rFonts w:ascii="Arial" w:hAnsi="Arial" w:cs="Arial"/>
                <w:sz w:val="18"/>
                <w:szCs w:val="18"/>
                <w:lang w:val="en-US" w:eastAsia="en-US"/>
              </w:rPr>
            </w:pPr>
          </w:p>
        </w:tc>
        <w:tc>
          <w:tcPr>
            <w:tcW w:w="1276" w:type="dxa"/>
            <w:tcBorders>
              <w:top w:val="single" w:sz="4" w:space="0" w:color="auto"/>
            </w:tcBorders>
            <w:shd w:val="clear" w:color="auto" w:fill="FAFAFA"/>
            <w:vAlign w:val="bottom"/>
          </w:tcPr>
          <w:p w14:paraId="102882BF" w14:textId="77777777" w:rsidR="00E47D61" w:rsidRPr="008366D1" w:rsidRDefault="00E47D61" w:rsidP="00E47D61">
            <w:pPr>
              <w:ind w:right="-72"/>
              <w:jc w:val="right"/>
              <w:rPr>
                <w:rFonts w:ascii="Arial" w:hAnsi="Arial" w:cs="Arial"/>
                <w:sz w:val="18"/>
                <w:szCs w:val="18"/>
              </w:rPr>
            </w:pPr>
          </w:p>
        </w:tc>
        <w:tc>
          <w:tcPr>
            <w:tcW w:w="1287" w:type="dxa"/>
            <w:tcBorders>
              <w:top w:val="single" w:sz="4" w:space="0" w:color="auto"/>
            </w:tcBorders>
            <w:vAlign w:val="bottom"/>
          </w:tcPr>
          <w:p w14:paraId="7D2C8883" w14:textId="77777777" w:rsidR="00E47D61" w:rsidRPr="008366D1" w:rsidRDefault="00E47D61" w:rsidP="00E47D61">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307E1376" w14:textId="77777777" w:rsidR="00E47D61" w:rsidRPr="008366D1" w:rsidRDefault="00E47D61" w:rsidP="00E47D61">
            <w:pPr>
              <w:ind w:right="-72"/>
              <w:jc w:val="right"/>
              <w:rPr>
                <w:rFonts w:ascii="Arial" w:hAnsi="Arial" w:cs="Arial"/>
                <w:sz w:val="18"/>
                <w:szCs w:val="18"/>
              </w:rPr>
            </w:pPr>
          </w:p>
        </w:tc>
        <w:tc>
          <w:tcPr>
            <w:tcW w:w="1282" w:type="dxa"/>
            <w:tcBorders>
              <w:top w:val="single" w:sz="4" w:space="0" w:color="auto"/>
            </w:tcBorders>
            <w:vAlign w:val="bottom"/>
          </w:tcPr>
          <w:p w14:paraId="6FBD51BB" w14:textId="77777777" w:rsidR="00E47D61" w:rsidRPr="008366D1" w:rsidRDefault="00E47D61" w:rsidP="00E47D61">
            <w:pPr>
              <w:ind w:right="-72"/>
              <w:jc w:val="right"/>
              <w:rPr>
                <w:rFonts w:ascii="Arial" w:hAnsi="Arial" w:cs="Arial"/>
                <w:sz w:val="18"/>
                <w:szCs w:val="18"/>
              </w:rPr>
            </w:pPr>
          </w:p>
        </w:tc>
      </w:tr>
      <w:tr w:rsidR="00E47D61" w:rsidRPr="008366D1" w14:paraId="6E1738D0" w14:textId="77777777" w:rsidTr="00AD5E7D">
        <w:tc>
          <w:tcPr>
            <w:tcW w:w="4329" w:type="dxa"/>
            <w:vAlign w:val="bottom"/>
          </w:tcPr>
          <w:p w14:paraId="000F6EE0" w14:textId="77777777" w:rsidR="00E47D61" w:rsidRPr="008366D1" w:rsidRDefault="00E47D61" w:rsidP="00E47D61">
            <w:pPr>
              <w:pStyle w:val="Header"/>
              <w:tabs>
                <w:tab w:val="clear" w:pos="4153"/>
                <w:tab w:val="clear" w:pos="8306"/>
              </w:tabs>
              <w:ind w:left="-101" w:right="-126"/>
              <w:rPr>
                <w:rFonts w:ascii="Arial" w:hAnsi="Arial" w:cs="Arial"/>
                <w:b/>
                <w:bCs/>
                <w:sz w:val="18"/>
                <w:szCs w:val="18"/>
                <w:lang w:val="en-US" w:eastAsia="en-US"/>
              </w:rPr>
            </w:pPr>
            <w:r w:rsidRPr="008366D1">
              <w:rPr>
                <w:rFonts w:ascii="Arial" w:hAnsi="Arial" w:cs="Arial"/>
                <w:b/>
                <w:bCs/>
                <w:spacing w:val="-4"/>
                <w:sz w:val="18"/>
                <w:szCs w:val="18"/>
                <w:lang w:val="en-GB"/>
              </w:rPr>
              <w:t>Subsidiary with net deferred tax liability position</w:t>
            </w:r>
          </w:p>
        </w:tc>
        <w:tc>
          <w:tcPr>
            <w:tcW w:w="1276" w:type="dxa"/>
            <w:shd w:val="clear" w:color="auto" w:fill="FAFAFA"/>
            <w:vAlign w:val="bottom"/>
          </w:tcPr>
          <w:p w14:paraId="6B1D40C5" w14:textId="77777777" w:rsidR="00E47D61" w:rsidRPr="008366D1" w:rsidRDefault="00E47D61" w:rsidP="00E47D61">
            <w:pPr>
              <w:ind w:right="-72"/>
              <w:jc w:val="right"/>
              <w:rPr>
                <w:rFonts w:ascii="Arial" w:hAnsi="Arial" w:cs="Arial"/>
                <w:sz w:val="18"/>
                <w:szCs w:val="18"/>
              </w:rPr>
            </w:pPr>
          </w:p>
        </w:tc>
        <w:tc>
          <w:tcPr>
            <w:tcW w:w="1287" w:type="dxa"/>
            <w:vAlign w:val="bottom"/>
          </w:tcPr>
          <w:p w14:paraId="5C4AA4A7" w14:textId="77777777" w:rsidR="00E47D61" w:rsidRPr="008366D1" w:rsidRDefault="00E47D61" w:rsidP="00E47D61">
            <w:pPr>
              <w:ind w:right="-72"/>
              <w:jc w:val="right"/>
              <w:rPr>
                <w:rFonts w:ascii="Arial" w:hAnsi="Arial" w:cs="Arial"/>
                <w:sz w:val="18"/>
                <w:szCs w:val="18"/>
              </w:rPr>
            </w:pPr>
          </w:p>
        </w:tc>
        <w:tc>
          <w:tcPr>
            <w:tcW w:w="1282" w:type="dxa"/>
            <w:shd w:val="clear" w:color="auto" w:fill="FAFAFA"/>
            <w:vAlign w:val="bottom"/>
          </w:tcPr>
          <w:p w14:paraId="369B6F1D" w14:textId="77777777" w:rsidR="00E47D61" w:rsidRPr="008366D1" w:rsidRDefault="00E47D61" w:rsidP="00E47D61">
            <w:pPr>
              <w:ind w:right="-72"/>
              <w:jc w:val="right"/>
              <w:rPr>
                <w:rFonts w:ascii="Arial" w:hAnsi="Arial" w:cs="Arial"/>
                <w:sz w:val="18"/>
                <w:szCs w:val="18"/>
              </w:rPr>
            </w:pPr>
          </w:p>
        </w:tc>
        <w:tc>
          <w:tcPr>
            <w:tcW w:w="1282" w:type="dxa"/>
            <w:vAlign w:val="bottom"/>
          </w:tcPr>
          <w:p w14:paraId="04027A37" w14:textId="77777777" w:rsidR="00E47D61" w:rsidRPr="008366D1" w:rsidRDefault="00E47D61" w:rsidP="00E47D61">
            <w:pPr>
              <w:ind w:right="-72"/>
              <w:jc w:val="right"/>
              <w:rPr>
                <w:rFonts w:ascii="Arial" w:hAnsi="Arial" w:cs="Arial"/>
                <w:sz w:val="18"/>
                <w:szCs w:val="18"/>
              </w:rPr>
            </w:pPr>
          </w:p>
        </w:tc>
      </w:tr>
      <w:tr w:rsidR="00E47D61" w:rsidRPr="008366D1" w14:paraId="552E18BD" w14:textId="77777777" w:rsidTr="00AD5E7D">
        <w:tc>
          <w:tcPr>
            <w:tcW w:w="4329" w:type="dxa"/>
            <w:vAlign w:val="bottom"/>
          </w:tcPr>
          <w:p w14:paraId="0BEB838B" w14:textId="77777777" w:rsidR="00E47D61" w:rsidRPr="008366D1" w:rsidRDefault="00E47D61" w:rsidP="00E47D61">
            <w:pPr>
              <w:pStyle w:val="Header"/>
              <w:tabs>
                <w:tab w:val="clear" w:pos="4153"/>
                <w:tab w:val="clear" w:pos="8306"/>
              </w:tabs>
              <w:ind w:left="-101"/>
              <w:rPr>
                <w:rFonts w:ascii="Arial" w:hAnsi="Arial" w:cs="Arial"/>
                <w:sz w:val="18"/>
                <w:szCs w:val="18"/>
                <w:lang w:val="en-US" w:eastAsia="en-US"/>
              </w:rPr>
            </w:pPr>
          </w:p>
        </w:tc>
        <w:tc>
          <w:tcPr>
            <w:tcW w:w="1276" w:type="dxa"/>
            <w:shd w:val="clear" w:color="auto" w:fill="FAFAFA"/>
            <w:vAlign w:val="bottom"/>
          </w:tcPr>
          <w:p w14:paraId="65222843" w14:textId="77777777" w:rsidR="00E47D61" w:rsidRPr="008366D1" w:rsidRDefault="00E47D61" w:rsidP="00E47D61">
            <w:pPr>
              <w:ind w:right="-72"/>
              <w:jc w:val="right"/>
              <w:rPr>
                <w:rFonts w:ascii="Arial" w:hAnsi="Arial" w:cs="Arial"/>
                <w:sz w:val="18"/>
                <w:szCs w:val="18"/>
              </w:rPr>
            </w:pPr>
          </w:p>
        </w:tc>
        <w:tc>
          <w:tcPr>
            <w:tcW w:w="1287" w:type="dxa"/>
            <w:vAlign w:val="bottom"/>
          </w:tcPr>
          <w:p w14:paraId="6A6F7817" w14:textId="77777777" w:rsidR="00E47D61" w:rsidRPr="008366D1" w:rsidRDefault="00E47D61" w:rsidP="00E47D61">
            <w:pPr>
              <w:ind w:right="-72"/>
              <w:jc w:val="right"/>
              <w:rPr>
                <w:rFonts w:ascii="Arial" w:hAnsi="Arial" w:cs="Arial"/>
                <w:sz w:val="18"/>
                <w:szCs w:val="18"/>
              </w:rPr>
            </w:pPr>
          </w:p>
        </w:tc>
        <w:tc>
          <w:tcPr>
            <w:tcW w:w="1282" w:type="dxa"/>
            <w:shd w:val="clear" w:color="auto" w:fill="FAFAFA"/>
            <w:vAlign w:val="bottom"/>
          </w:tcPr>
          <w:p w14:paraId="515EFDD2" w14:textId="77777777" w:rsidR="00E47D61" w:rsidRPr="008366D1" w:rsidRDefault="00E47D61" w:rsidP="00E47D61">
            <w:pPr>
              <w:ind w:right="-72"/>
              <w:jc w:val="right"/>
              <w:rPr>
                <w:rFonts w:ascii="Arial" w:hAnsi="Arial" w:cs="Arial"/>
                <w:sz w:val="18"/>
                <w:szCs w:val="18"/>
              </w:rPr>
            </w:pPr>
          </w:p>
        </w:tc>
        <w:tc>
          <w:tcPr>
            <w:tcW w:w="1282" w:type="dxa"/>
            <w:vAlign w:val="bottom"/>
          </w:tcPr>
          <w:p w14:paraId="443C379B" w14:textId="77777777" w:rsidR="00E47D61" w:rsidRPr="008366D1" w:rsidRDefault="00E47D61" w:rsidP="00E47D61">
            <w:pPr>
              <w:ind w:right="-72"/>
              <w:jc w:val="right"/>
              <w:rPr>
                <w:rFonts w:ascii="Arial" w:hAnsi="Arial" w:cs="Arial"/>
                <w:sz w:val="18"/>
                <w:szCs w:val="18"/>
              </w:rPr>
            </w:pPr>
          </w:p>
        </w:tc>
      </w:tr>
      <w:tr w:rsidR="003F32B8" w:rsidRPr="008366D1" w14:paraId="1ABF76BB" w14:textId="77777777" w:rsidTr="004F4E85">
        <w:tc>
          <w:tcPr>
            <w:tcW w:w="4329" w:type="dxa"/>
            <w:vAlign w:val="bottom"/>
          </w:tcPr>
          <w:p w14:paraId="6477E5EC" w14:textId="3E843405" w:rsidR="003F32B8" w:rsidRPr="008366D1" w:rsidRDefault="003F32B8" w:rsidP="003F32B8">
            <w:pPr>
              <w:pStyle w:val="Header"/>
              <w:tabs>
                <w:tab w:val="clear" w:pos="4153"/>
                <w:tab w:val="clear" w:pos="8306"/>
              </w:tabs>
              <w:ind w:left="-101"/>
              <w:rPr>
                <w:rFonts w:ascii="Arial" w:hAnsi="Arial" w:cs="Arial"/>
                <w:sz w:val="18"/>
                <w:szCs w:val="18"/>
                <w:lang w:val="en-US" w:eastAsia="en-US"/>
              </w:rPr>
            </w:pPr>
            <w:r w:rsidRPr="008366D1">
              <w:rPr>
                <w:rFonts w:ascii="Arial" w:hAnsi="Arial" w:cs="Arial"/>
                <w:sz w:val="18"/>
                <w:szCs w:val="18"/>
                <w:lang w:val="en-US" w:eastAsia="en-US"/>
              </w:rPr>
              <w:t>Deferred tax assets</w:t>
            </w:r>
          </w:p>
        </w:tc>
        <w:tc>
          <w:tcPr>
            <w:tcW w:w="1276" w:type="dxa"/>
            <w:shd w:val="clear" w:color="auto" w:fill="FAFAFA"/>
          </w:tcPr>
          <w:p w14:paraId="66BC71B6" w14:textId="6D282D40" w:rsidR="003F32B8" w:rsidRPr="008366D1" w:rsidRDefault="007854CC" w:rsidP="003F32B8">
            <w:pPr>
              <w:pStyle w:val="Header"/>
              <w:tabs>
                <w:tab w:val="clear" w:pos="4153"/>
                <w:tab w:val="clear" w:pos="8306"/>
              </w:tabs>
              <w:ind w:right="-72"/>
              <w:jc w:val="right"/>
              <w:rPr>
                <w:rFonts w:ascii="Arial" w:hAnsi="Arial" w:cs="Arial"/>
                <w:sz w:val="18"/>
                <w:szCs w:val="18"/>
                <w:lang w:val="en-US" w:eastAsia="en-US"/>
              </w:rPr>
            </w:pPr>
            <w:r w:rsidRPr="008366D1">
              <w:rPr>
                <w:rFonts w:ascii="Arial" w:hAnsi="Arial" w:cs="Arial"/>
                <w:sz w:val="18"/>
                <w:szCs w:val="18"/>
                <w:lang w:val="en-GB"/>
              </w:rPr>
              <w:t>1</w:t>
            </w:r>
            <w:r w:rsidR="003F32B8" w:rsidRPr="008366D1">
              <w:rPr>
                <w:rFonts w:ascii="Arial" w:hAnsi="Arial" w:cs="Arial"/>
                <w:sz w:val="18"/>
                <w:szCs w:val="18"/>
              </w:rPr>
              <w:t>,</w:t>
            </w:r>
            <w:r w:rsidRPr="008366D1">
              <w:rPr>
                <w:rFonts w:ascii="Arial" w:hAnsi="Arial" w:cs="Arial"/>
                <w:sz w:val="18"/>
                <w:szCs w:val="18"/>
                <w:lang w:val="en-GB"/>
              </w:rPr>
              <w:t>164</w:t>
            </w:r>
            <w:r w:rsidR="003F32B8" w:rsidRPr="008366D1">
              <w:rPr>
                <w:rFonts w:ascii="Arial" w:hAnsi="Arial" w:cs="Arial"/>
                <w:sz w:val="18"/>
                <w:szCs w:val="18"/>
              </w:rPr>
              <w:t>,</w:t>
            </w:r>
            <w:r w:rsidRPr="008366D1">
              <w:rPr>
                <w:rFonts w:ascii="Arial" w:hAnsi="Arial" w:cs="Arial"/>
                <w:sz w:val="18"/>
                <w:szCs w:val="18"/>
                <w:lang w:val="en-GB"/>
              </w:rPr>
              <w:t>142</w:t>
            </w:r>
          </w:p>
        </w:tc>
        <w:tc>
          <w:tcPr>
            <w:tcW w:w="1287" w:type="dxa"/>
          </w:tcPr>
          <w:p w14:paraId="6663514B" w14:textId="0236F08C" w:rsidR="003F32B8" w:rsidRPr="008366D1" w:rsidRDefault="007854CC" w:rsidP="003F32B8">
            <w:pPr>
              <w:pStyle w:val="Header"/>
              <w:tabs>
                <w:tab w:val="clear" w:pos="4153"/>
                <w:tab w:val="clear" w:pos="8306"/>
              </w:tabs>
              <w:ind w:right="-72"/>
              <w:jc w:val="right"/>
              <w:rPr>
                <w:rFonts w:ascii="Arial" w:hAnsi="Arial" w:cs="Arial"/>
                <w:sz w:val="18"/>
                <w:szCs w:val="18"/>
                <w:lang w:val="en-US" w:eastAsia="en-US"/>
              </w:rPr>
            </w:pPr>
            <w:r w:rsidRPr="008366D1">
              <w:rPr>
                <w:rFonts w:ascii="Arial" w:hAnsi="Arial" w:cs="Arial"/>
                <w:sz w:val="18"/>
                <w:szCs w:val="18"/>
                <w:lang w:val="en-GB"/>
              </w:rPr>
              <w:t>1</w:t>
            </w:r>
            <w:r w:rsidR="003F32B8" w:rsidRPr="008366D1">
              <w:rPr>
                <w:rFonts w:ascii="Arial" w:hAnsi="Arial" w:cs="Arial"/>
                <w:sz w:val="18"/>
                <w:szCs w:val="18"/>
              </w:rPr>
              <w:t>,</w:t>
            </w:r>
            <w:r w:rsidRPr="008366D1">
              <w:rPr>
                <w:rFonts w:ascii="Arial" w:hAnsi="Arial" w:cs="Arial"/>
                <w:sz w:val="18"/>
                <w:szCs w:val="18"/>
                <w:lang w:val="en-GB"/>
              </w:rPr>
              <w:t>075</w:t>
            </w:r>
            <w:r w:rsidR="003F32B8" w:rsidRPr="008366D1">
              <w:rPr>
                <w:rFonts w:ascii="Arial" w:hAnsi="Arial" w:cs="Arial"/>
                <w:sz w:val="18"/>
                <w:szCs w:val="18"/>
              </w:rPr>
              <w:t>,</w:t>
            </w:r>
            <w:r w:rsidRPr="008366D1">
              <w:rPr>
                <w:rFonts w:ascii="Arial" w:hAnsi="Arial" w:cs="Arial"/>
                <w:sz w:val="18"/>
                <w:szCs w:val="18"/>
                <w:lang w:val="en-GB"/>
              </w:rPr>
              <w:t>788</w:t>
            </w:r>
          </w:p>
        </w:tc>
        <w:tc>
          <w:tcPr>
            <w:tcW w:w="1282" w:type="dxa"/>
            <w:shd w:val="clear" w:color="auto" w:fill="FAFAFA"/>
          </w:tcPr>
          <w:p w14:paraId="0B32A5F5" w14:textId="5F2A52A4" w:rsidR="003F32B8" w:rsidRPr="008366D1" w:rsidRDefault="003F32B8" w:rsidP="003F32B8">
            <w:pPr>
              <w:pStyle w:val="Header"/>
              <w:tabs>
                <w:tab w:val="clear" w:pos="4153"/>
                <w:tab w:val="clear" w:pos="8306"/>
              </w:tabs>
              <w:ind w:right="-72"/>
              <w:jc w:val="right"/>
              <w:rPr>
                <w:rFonts w:ascii="Arial" w:hAnsi="Arial" w:cs="Arial"/>
                <w:sz w:val="18"/>
                <w:szCs w:val="18"/>
                <w:lang w:val="en-US" w:eastAsia="en-US"/>
              </w:rPr>
            </w:pPr>
            <w:r w:rsidRPr="008366D1">
              <w:rPr>
                <w:rFonts w:ascii="Arial" w:hAnsi="Arial" w:cs="Arial"/>
                <w:sz w:val="18"/>
                <w:szCs w:val="18"/>
              </w:rPr>
              <w:t>-</w:t>
            </w:r>
          </w:p>
        </w:tc>
        <w:tc>
          <w:tcPr>
            <w:tcW w:w="1282" w:type="dxa"/>
          </w:tcPr>
          <w:p w14:paraId="31155736" w14:textId="2EDDC50C" w:rsidR="003F32B8" w:rsidRPr="008366D1" w:rsidRDefault="003F32B8" w:rsidP="003F32B8">
            <w:pPr>
              <w:pStyle w:val="Header"/>
              <w:tabs>
                <w:tab w:val="clear" w:pos="4153"/>
                <w:tab w:val="clear" w:pos="8306"/>
              </w:tabs>
              <w:ind w:right="-72"/>
              <w:jc w:val="right"/>
              <w:rPr>
                <w:rFonts w:ascii="Arial" w:hAnsi="Arial" w:cs="Arial"/>
                <w:sz w:val="18"/>
                <w:szCs w:val="18"/>
                <w:lang w:val="en-US" w:eastAsia="en-US"/>
              </w:rPr>
            </w:pPr>
            <w:r w:rsidRPr="008366D1">
              <w:rPr>
                <w:rFonts w:ascii="Arial" w:hAnsi="Arial" w:cs="Arial"/>
                <w:sz w:val="18"/>
                <w:szCs w:val="18"/>
              </w:rPr>
              <w:t>-</w:t>
            </w:r>
          </w:p>
        </w:tc>
      </w:tr>
      <w:tr w:rsidR="003F32B8" w:rsidRPr="008366D1" w14:paraId="0BDC5896" w14:textId="77777777" w:rsidTr="004F4E85">
        <w:tc>
          <w:tcPr>
            <w:tcW w:w="4329" w:type="dxa"/>
            <w:vAlign w:val="bottom"/>
          </w:tcPr>
          <w:p w14:paraId="11E93400" w14:textId="673A315A" w:rsidR="003F32B8" w:rsidRPr="008366D1" w:rsidRDefault="003F32B8" w:rsidP="003F32B8">
            <w:pPr>
              <w:pStyle w:val="Header"/>
              <w:tabs>
                <w:tab w:val="clear" w:pos="4153"/>
                <w:tab w:val="clear" w:pos="8306"/>
              </w:tabs>
              <w:ind w:left="-101"/>
              <w:rPr>
                <w:rFonts w:ascii="Arial" w:hAnsi="Arial" w:cs="Arial"/>
                <w:sz w:val="18"/>
                <w:szCs w:val="18"/>
                <w:lang w:val="en-US" w:eastAsia="en-US"/>
              </w:rPr>
            </w:pPr>
            <w:r w:rsidRPr="008366D1">
              <w:rPr>
                <w:rFonts w:ascii="Arial" w:hAnsi="Arial" w:cs="Arial"/>
                <w:sz w:val="18"/>
                <w:szCs w:val="18"/>
                <w:lang w:val="en-US" w:eastAsia="en-US"/>
              </w:rPr>
              <w:t>Deferred tax liabilities</w:t>
            </w:r>
          </w:p>
        </w:tc>
        <w:tc>
          <w:tcPr>
            <w:tcW w:w="1276" w:type="dxa"/>
            <w:shd w:val="clear" w:color="auto" w:fill="FAFAFA"/>
          </w:tcPr>
          <w:p w14:paraId="3A7C9A2C" w14:textId="7EDFDF6F" w:rsidR="003F32B8" w:rsidRPr="008366D1" w:rsidRDefault="003F32B8" w:rsidP="003F32B8">
            <w:pPr>
              <w:pStyle w:val="Header"/>
              <w:tabs>
                <w:tab w:val="clear" w:pos="4153"/>
                <w:tab w:val="clear" w:pos="8306"/>
              </w:tabs>
              <w:ind w:right="-72"/>
              <w:jc w:val="right"/>
              <w:rPr>
                <w:rFonts w:ascii="Arial" w:hAnsi="Arial" w:cs="Arial"/>
                <w:sz w:val="18"/>
                <w:szCs w:val="18"/>
                <w:lang w:val="en-US" w:eastAsia="en-US"/>
              </w:rPr>
            </w:pPr>
            <w:r w:rsidRPr="008366D1">
              <w:rPr>
                <w:rFonts w:ascii="Arial" w:hAnsi="Arial" w:cs="Arial"/>
                <w:sz w:val="18"/>
                <w:szCs w:val="18"/>
              </w:rPr>
              <w:t>(</w:t>
            </w:r>
            <w:r w:rsidR="007854CC" w:rsidRPr="008366D1">
              <w:rPr>
                <w:rFonts w:ascii="Arial" w:hAnsi="Arial" w:cs="Arial"/>
                <w:sz w:val="18"/>
                <w:szCs w:val="18"/>
                <w:lang w:val="en-GB"/>
              </w:rPr>
              <w:t>1</w:t>
            </w:r>
            <w:r w:rsidRPr="008366D1">
              <w:rPr>
                <w:rFonts w:ascii="Arial" w:hAnsi="Arial" w:cs="Arial"/>
                <w:sz w:val="18"/>
                <w:szCs w:val="18"/>
              </w:rPr>
              <w:t>,</w:t>
            </w:r>
            <w:r w:rsidR="007854CC" w:rsidRPr="008366D1">
              <w:rPr>
                <w:rFonts w:ascii="Arial" w:hAnsi="Arial" w:cs="Arial"/>
                <w:sz w:val="18"/>
                <w:szCs w:val="18"/>
                <w:lang w:val="en-GB"/>
              </w:rPr>
              <w:t>478</w:t>
            </w:r>
            <w:r w:rsidRPr="008366D1">
              <w:rPr>
                <w:rFonts w:ascii="Arial" w:hAnsi="Arial" w:cs="Arial"/>
                <w:sz w:val="18"/>
                <w:szCs w:val="18"/>
              </w:rPr>
              <w:t>,</w:t>
            </w:r>
            <w:r w:rsidR="007854CC" w:rsidRPr="008366D1">
              <w:rPr>
                <w:rFonts w:ascii="Arial" w:hAnsi="Arial" w:cs="Arial"/>
                <w:sz w:val="18"/>
                <w:szCs w:val="18"/>
                <w:lang w:val="en-GB"/>
              </w:rPr>
              <w:t>888</w:t>
            </w:r>
            <w:r w:rsidRPr="008366D1">
              <w:rPr>
                <w:rFonts w:ascii="Arial" w:hAnsi="Arial" w:cs="Arial"/>
                <w:sz w:val="18"/>
                <w:szCs w:val="18"/>
              </w:rPr>
              <w:t>)</w:t>
            </w:r>
          </w:p>
        </w:tc>
        <w:tc>
          <w:tcPr>
            <w:tcW w:w="1287" w:type="dxa"/>
          </w:tcPr>
          <w:p w14:paraId="59337056" w14:textId="1DE7856C" w:rsidR="003F32B8" w:rsidRPr="008366D1" w:rsidRDefault="003F32B8" w:rsidP="003F32B8">
            <w:pPr>
              <w:pStyle w:val="Header"/>
              <w:tabs>
                <w:tab w:val="clear" w:pos="4153"/>
                <w:tab w:val="clear" w:pos="8306"/>
              </w:tabs>
              <w:ind w:right="-72"/>
              <w:jc w:val="right"/>
              <w:rPr>
                <w:rFonts w:ascii="Arial" w:hAnsi="Arial" w:cs="Arial"/>
                <w:sz w:val="18"/>
                <w:szCs w:val="18"/>
                <w:lang w:val="en-US" w:eastAsia="en-US"/>
              </w:rPr>
            </w:pPr>
            <w:r w:rsidRPr="008366D1">
              <w:rPr>
                <w:rFonts w:ascii="Arial" w:hAnsi="Arial" w:cs="Arial"/>
                <w:sz w:val="18"/>
                <w:szCs w:val="18"/>
              </w:rPr>
              <w:t>(</w:t>
            </w:r>
            <w:r w:rsidR="007854CC" w:rsidRPr="008366D1">
              <w:rPr>
                <w:rFonts w:ascii="Arial" w:hAnsi="Arial" w:cs="Arial"/>
                <w:sz w:val="18"/>
                <w:szCs w:val="18"/>
                <w:lang w:val="en-GB"/>
              </w:rPr>
              <w:t>1</w:t>
            </w:r>
            <w:r w:rsidRPr="008366D1">
              <w:rPr>
                <w:rFonts w:ascii="Arial" w:hAnsi="Arial" w:cs="Arial"/>
                <w:sz w:val="18"/>
                <w:szCs w:val="18"/>
              </w:rPr>
              <w:t>,</w:t>
            </w:r>
            <w:r w:rsidR="007854CC" w:rsidRPr="008366D1">
              <w:rPr>
                <w:rFonts w:ascii="Arial" w:hAnsi="Arial" w:cs="Arial"/>
                <w:sz w:val="18"/>
                <w:szCs w:val="18"/>
                <w:lang w:val="en-GB"/>
              </w:rPr>
              <w:t>778</w:t>
            </w:r>
            <w:r w:rsidRPr="008366D1">
              <w:rPr>
                <w:rFonts w:ascii="Arial" w:hAnsi="Arial" w:cs="Arial"/>
                <w:sz w:val="18"/>
                <w:szCs w:val="18"/>
              </w:rPr>
              <w:t>,</w:t>
            </w:r>
            <w:r w:rsidR="007854CC" w:rsidRPr="008366D1">
              <w:rPr>
                <w:rFonts w:ascii="Arial" w:hAnsi="Arial" w:cs="Arial"/>
                <w:sz w:val="18"/>
                <w:szCs w:val="18"/>
                <w:lang w:val="en-GB"/>
              </w:rPr>
              <w:t>413</w:t>
            </w:r>
            <w:r w:rsidRPr="008366D1">
              <w:rPr>
                <w:rFonts w:ascii="Arial" w:hAnsi="Arial" w:cs="Arial"/>
                <w:sz w:val="18"/>
                <w:szCs w:val="18"/>
              </w:rPr>
              <w:t>)</w:t>
            </w:r>
          </w:p>
        </w:tc>
        <w:tc>
          <w:tcPr>
            <w:tcW w:w="1282" w:type="dxa"/>
            <w:shd w:val="clear" w:color="auto" w:fill="FAFAFA"/>
          </w:tcPr>
          <w:p w14:paraId="256971BB" w14:textId="46704F41" w:rsidR="003F32B8" w:rsidRPr="008366D1" w:rsidRDefault="003F32B8" w:rsidP="003F32B8">
            <w:pPr>
              <w:pStyle w:val="Header"/>
              <w:tabs>
                <w:tab w:val="clear" w:pos="4153"/>
                <w:tab w:val="clear" w:pos="8306"/>
              </w:tabs>
              <w:ind w:right="-72"/>
              <w:jc w:val="right"/>
              <w:rPr>
                <w:rFonts w:ascii="Arial" w:hAnsi="Arial" w:cs="Arial"/>
                <w:sz w:val="18"/>
                <w:szCs w:val="18"/>
                <w:lang w:val="en-US" w:eastAsia="en-US"/>
              </w:rPr>
            </w:pPr>
            <w:r w:rsidRPr="008366D1">
              <w:rPr>
                <w:rFonts w:ascii="Arial" w:hAnsi="Arial" w:cs="Arial"/>
                <w:sz w:val="18"/>
                <w:szCs w:val="18"/>
              </w:rPr>
              <w:t>-</w:t>
            </w:r>
          </w:p>
        </w:tc>
        <w:tc>
          <w:tcPr>
            <w:tcW w:w="1282" w:type="dxa"/>
          </w:tcPr>
          <w:p w14:paraId="593CC848" w14:textId="756F1F1F" w:rsidR="003F32B8" w:rsidRPr="008366D1" w:rsidRDefault="003F32B8" w:rsidP="003F32B8">
            <w:pPr>
              <w:pStyle w:val="Header"/>
              <w:tabs>
                <w:tab w:val="clear" w:pos="4153"/>
                <w:tab w:val="clear" w:pos="8306"/>
              </w:tabs>
              <w:ind w:right="-72"/>
              <w:jc w:val="right"/>
              <w:rPr>
                <w:rFonts w:ascii="Arial" w:hAnsi="Arial" w:cs="Arial"/>
                <w:sz w:val="18"/>
                <w:szCs w:val="18"/>
                <w:lang w:val="en-US" w:eastAsia="en-US"/>
              </w:rPr>
            </w:pPr>
            <w:r w:rsidRPr="008366D1">
              <w:rPr>
                <w:rFonts w:ascii="Arial" w:hAnsi="Arial" w:cs="Arial"/>
                <w:sz w:val="18"/>
                <w:szCs w:val="18"/>
              </w:rPr>
              <w:t>-</w:t>
            </w:r>
          </w:p>
        </w:tc>
      </w:tr>
      <w:tr w:rsidR="00E47D61" w:rsidRPr="008366D1" w14:paraId="5E37424A" w14:textId="77777777" w:rsidTr="00AD5E7D">
        <w:tc>
          <w:tcPr>
            <w:tcW w:w="4329" w:type="dxa"/>
            <w:vAlign w:val="bottom"/>
          </w:tcPr>
          <w:p w14:paraId="72A091EC" w14:textId="77777777" w:rsidR="00E47D61" w:rsidRPr="008366D1" w:rsidRDefault="00E47D61" w:rsidP="00E47D61">
            <w:pPr>
              <w:ind w:left="-101" w:right="-72"/>
              <w:rPr>
                <w:rFonts w:ascii="Arial" w:hAnsi="Arial" w:cs="Arial"/>
                <w:sz w:val="18"/>
                <w:szCs w:val="18"/>
              </w:rPr>
            </w:pPr>
          </w:p>
        </w:tc>
        <w:tc>
          <w:tcPr>
            <w:tcW w:w="1276" w:type="dxa"/>
            <w:tcBorders>
              <w:top w:val="single" w:sz="4" w:space="0" w:color="auto"/>
            </w:tcBorders>
            <w:shd w:val="clear" w:color="auto" w:fill="FAFAFA"/>
            <w:vAlign w:val="bottom"/>
          </w:tcPr>
          <w:p w14:paraId="150B076B" w14:textId="77777777" w:rsidR="00E47D61" w:rsidRPr="008366D1" w:rsidRDefault="00E47D61" w:rsidP="00E47D61">
            <w:pPr>
              <w:ind w:right="-72"/>
              <w:jc w:val="right"/>
              <w:rPr>
                <w:rFonts w:ascii="Arial" w:hAnsi="Arial" w:cs="Arial"/>
                <w:sz w:val="18"/>
                <w:szCs w:val="18"/>
              </w:rPr>
            </w:pPr>
          </w:p>
        </w:tc>
        <w:tc>
          <w:tcPr>
            <w:tcW w:w="1287" w:type="dxa"/>
            <w:tcBorders>
              <w:top w:val="single" w:sz="4" w:space="0" w:color="auto"/>
            </w:tcBorders>
            <w:vAlign w:val="bottom"/>
          </w:tcPr>
          <w:p w14:paraId="632850F0" w14:textId="77777777" w:rsidR="00E47D61" w:rsidRPr="008366D1" w:rsidRDefault="00E47D61" w:rsidP="00E47D61">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1CB5E274" w14:textId="17D436E4" w:rsidR="00E47D61" w:rsidRPr="008366D1" w:rsidRDefault="00E47D61" w:rsidP="00E47D61">
            <w:pPr>
              <w:ind w:right="-72"/>
              <w:jc w:val="right"/>
              <w:rPr>
                <w:rFonts w:ascii="Arial" w:hAnsi="Arial" w:cs="Arial"/>
                <w:sz w:val="18"/>
                <w:szCs w:val="18"/>
              </w:rPr>
            </w:pPr>
          </w:p>
        </w:tc>
        <w:tc>
          <w:tcPr>
            <w:tcW w:w="1282" w:type="dxa"/>
            <w:tcBorders>
              <w:top w:val="single" w:sz="4" w:space="0" w:color="auto"/>
            </w:tcBorders>
            <w:vAlign w:val="bottom"/>
          </w:tcPr>
          <w:p w14:paraId="08BD38C3" w14:textId="77777777" w:rsidR="00E47D61" w:rsidRPr="008366D1" w:rsidRDefault="00E47D61" w:rsidP="00E47D61">
            <w:pPr>
              <w:ind w:right="-72"/>
              <w:jc w:val="right"/>
              <w:rPr>
                <w:rFonts w:ascii="Arial" w:hAnsi="Arial" w:cs="Arial"/>
                <w:sz w:val="18"/>
                <w:szCs w:val="18"/>
              </w:rPr>
            </w:pPr>
          </w:p>
        </w:tc>
      </w:tr>
      <w:tr w:rsidR="00E47D61" w:rsidRPr="008366D1" w14:paraId="559F3FFC" w14:textId="77777777" w:rsidTr="00EC3CE8">
        <w:tc>
          <w:tcPr>
            <w:tcW w:w="4329" w:type="dxa"/>
            <w:vAlign w:val="bottom"/>
          </w:tcPr>
          <w:p w14:paraId="08F70C98" w14:textId="77777777" w:rsidR="00E47D61" w:rsidRPr="008366D1" w:rsidRDefault="00E47D61" w:rsidP="00E47D61">
            <w:pPr>
              <w:pStyle w:val="Header"/>
              <w:tabs>
                <w:tab w:val="clear" w:pos="4153"/>
                <w:tab w:val="clear" w:pos="8306"/>
              </w:tabs>
              <w:ind w:left="-101"/>
              <w:rPr>
                <w:rFonts w:ascii="Arial" w:hAnsi="Arial" w:cs="Arial"/>
                <w:b/>
                <w:bCs/>
                <w:sz w:val="18"/>
                <w:szCs w:val="18"/>
                <w:lang w:val="en-US" w:eastAsia="en-US"/>
              </w:rPr>
            </w:pPr>
            <w:r w:rsidRPr="008366D1">
              <w:rPr>
                <w:rFonts w:ascii="Arial" w:hAnsi="Arial" w:cs="Arial"/>
                <w:b/>
                <w:bCs/>
                <w:sz w:val="18"/>
                <w:szCs w:val="18"/>
                <w:lang w:val="en-US" w:eastAsia="en-US"/>
              </w:rPr>
              <w:t>Deferred income taxes, net (liabilities)</w:t>
            </w:r>
          </w:p>
        </w:tc>
        <w:tc>
          <w:tcPr>
            <w:tcW w:w="1276" w:type="dxa"/>
            <w:tcBorders>
              <w:bottom w:val="single" w:sz="4" w:space="0" w:color="auto"/>
            </w:tcBorders>
            <w:shd w:val="clear" w:color="auto" w:fill="FAFAFA"/>
          </w:tcPr>
          <w:p w14:paraId="08AAD26D" w14:textId="56184E8C" w:rsidR="00E47D61" w:rsidRPr="008366D1" w:rsidRDefault="009D3B38"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314</w:t>
            </w:r>
            <w:r w:rsidRPr="008366D1">
              <w:rPr>
                <w:rFonts w:ascii="Arial" w:hAnsi="Arial" w:cs="Arial"/>
                <w:sz w:val="18"/>
                <w:szCs w:val="18"/>
              </w:rPr>
              <w:t>,</w:t>
            </w:r>
            <w:r w:rsidR="007854CC" w:rsidRPr="008366D1">
              <w:rPr>
                <w:rFonts w:ascii="Arial" w:hAnsi="Arial" w:cs="Arial"/>
                <w:sz w:val="18"/>
                <w:szCs w:val="18"/>
                <w:lang w:val="en-GB"/>
              </w:rPr>
              <w:t>746</w:t>
            </w:r>
            <w:r w:rsidRPr="008366D1">
              <w:rPr>
                <w:rFonts w:ascii="Arial" w:hAnsi="Arial" w:cs="Arial"/>
                <w:sz w:val="18"/>
                <w:szCs w:val="18"/>
              </w:rPr>
              <w:t>)</w:t>
            </w:r>
          </w:p>
        </w:tc>
        <w:tc>
          <w:tcPr>
            <w:tcW w:w="1287" w:type="dxa"/>
            <w:tcBorders>
              <w:bottom w:val="single" w:sz="4" w:space="0" w:color="auto"/>
            </w:tcBorders>
            <w:shd w:val="clear" w:color="auto" w:fill="auto"/>
          </w:tcPr>
          <w:p w14:paraId="1C5763B6" w14:textId="384A2A10"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702</w:t>
            </w:r>
            <w:r w:rsidRPr="008366D1">
              <w:rPr>
                <w:rFonts w:ascii="Arial" w:hAnsi="Arial" w:cs="Arial"/>
                <w:sz w:val="18"/>
                <w:szCs w:val="18"/>
              </w:rPr>
              <w:t>,</w:t>
            </w:r>
            <w:r w:rsidR="007854CC" w:rsidRPr="008366D1">
              <w:rPr>
                <w:rFonts w:ascii="Arial" w:hAnsi="Arial" w:cs="Arial"/>
                <w:sz w:val="18"/>
                <w:szCs w:val="18"/>
                <w:lang w:val="en-GB"/>
              </w:rPr>
              <w:t>625</w:t>
            </w:r>
            <w:r w:rsidRPr="008366D1">
              <w:rPr>
                <w:rFonts w:ascii="Arial" w:hAnsi="Arial" w:cs="Arial"/>
                <w:sz w:val="18"/>
                <w:szCs w:val="18"/>
              </w:rPr>
              <w:t>)</w:t>
            </w:r>
          </w:p>
        </w:tc>
        <w:tc>
          <w:tcPr>
            <w:tcW w:w="1282" w:type="dxa"/>
            <w:tcBorders>
              <w:bottom w:val="single" w:sz="4" w:space="0" w:color="auto"/>
            </w:tcBorders>
            <w:shd w:val="clear" w:color="auto" w:fill="FAFAFA"/>
          </w:tcPr>
          <w:p w14:paraId="5F98F4DD" w14:textId="434A8A8A" w:rsidR="00E47D61" w:rsidRPr="008366D1" w:rsidRDefault="009D3B38" w:rsidP="00E47D61">
            <w:pPr>
              <w:ind w:right="-72"/>
              <w:jc w:val="right"/>
              <w:rPr>
                <w:rFonts w:ascii="Arial" w:hAnsi="Arial" w:cs="Arial"/>
                <w:sz w:val="18"/>
                <w:szCs w:val="18"/>
              </w:rPr>
            </w:pPr>
            <w:r w:rsidRPr="008366D1">
              <w:rPr>
                <w:rFonts w:ascii="Arial" w:hAnsi="Arial" w:cs="Arial"/>
                <w:sz w:val="18"/>
                <w:szCs w:val="18"/>
              </w:rPr>
              <w:t>-</w:t>
            </w:r>
          </w:p>
        </w:tc>
        <w:tc>
          <w:tcPr>
            <w:tcW w:w="1282" w:type="dxa"/>
            <w:tcBorders>
              <w:bottom w:val="single" w:sz="4" w:space="0" w:color="auto"/>
            </w:tcBorders>
            <w:shd w:val="clear" w:color="auto" w:fill="auto"/>
          </w:tcPr>
          <w:p w14:paraId="09F6A186" w14:textId="3DF17A9F"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p>
        </w:tc>
      </w:tr>
    </w:tbl>
    <w:p w14:paraId="59668A20" w14:textId="77777777" w:rsidR="00975B36" w:rsidRPr="008366D1" w:rsidRDefault="00975B36" w:rsidP="00276DB2">
      <w:pPr>
        <w:tabs>
          <w:tab w:val="left" w:pos="9646"/>
        </w:tabs>
        <w:jc w:val="thaiDistribute"/>
        <w:rPr>
          <w:rFonts w:ascii="Arial" w:hAnsi="Arial" w:cs="Arial"/>
          <w:spacing w:val="-2"/>
          <w:sz w:val="18"/>
          <w:szCs w:val="18"/>
        </w:rPr>
      </w:pPr>
    </w:p>
    <w:p w14:paraId="4DCDD6D3" w14:textId="77777777" w:rsidR="00975B36" w:rsidRPr="008366D1" w:rsidRDefault="00975B36" w:rsidP="00276DB2">
      <w:pPr>
        <w:tabs>
          <w:tab w:val="left" w:pos="9646"/>
        </w:tabs>
        <w:jc w:val="thaiDistribute"/>
        <w:rPr>
          <w:rFonts w:ascii="Arial" w:hAnsi="Arial" w:cs="Arial"/>
          <w:spacing w:val="-2"/>
          <w:sz w:val="18"/>
          <w:szCs w:val="18"/>
        </w:rPr>
      </w:pPr>
      <w:r w:rsidRPr="008366D1">
        <w:rPr>
          <w:rFonts w:ascii="Arial" w:hAnsi="Arial" w:cs="Arial"/>
          <w:spacing w:val="-2"/>
          <w:sz w:val="18"/>
          <w:szCs w:val="18"/>
        </w:rPr>
        <w:t>Deferred tax assets and liabilities in the statements of financial position are presented at net position of deferred tax assets or liabilities incurred by each entity of the Group. Deferred tax assets and liabilities are offset where the income taxes relate to the same tax authority, being the Revenue Department.</w:t>
      </w:r>
    </w:p>
    <w:p w14:paraId="6CB73763" w14:textId="77777777" w:rsidR="00975B36" w:rsidRPr="008366D1" w:rsidRDefault="00975B36" w:rsidP="00276DB2">
      <w:pPr>
        <w:tabs>
          <w:tab w:val="left" w:pos="9646"/>
        </w:tabs>
        <w:jc w:val="thaiDistribute"/>
        <w:rPr>
          <w:rFonts w:ascii="Arial" w:hAnsi="Arial" w:cs="Arial"/>
          <w:sz w:val="18"/>
          <w:szCs w:val="18"/>
        </w:rPr>
      </w:pPr>
    </w:p>
    <w:p w14:paraId="4BD4CFE5" w14:textId="78E739CA" w:rsidR="00975B36" w:rsidRPr="008366D1" w:rsidRDefault="00975B36" w:rsidP="00276DB2">
      <w:pPr>
        <w:tabs>
          <w:tab w:val="left" w:pos="9646"/>
        </w:tabs>
        <w:jc w:val="thaiDistribute"/>
        <w:rPr>
          <w:rFonts w:ascii="Arial" w:hAnsi="Arial" w:cs="Arial"/>
          <w:spacing w:val="-2"/>
          <w:sz w:val="18"/>
          <w:szCs w:val="18"/>
        </w:rPr>
      </w:pPr>
      <w:r w:rsidRPr="008366D1">
        <w:rPr>
          <w:rFonts w:ascii="Arial" w:hAnsi="Arial" w:cs="Arial"/>
          <w:spacing w:val="-2"/>
          <w:sz w:val="18"/>
          <w:szCs w:val="18"/>
        </w:rPr>
        <w:t>The movements of deferred income taxes during the years were as follows:</w:t>
      </w:r>
    </w:p>
    <w:p w14:paraId="59A0FA95" w14:textId="0FBA1E3E" w:rsidR="00AB6E3E" w:rsidRPr="008366D1" w:rsidRDefault="00AB6E3E" w:rsidP="00276DB2">
      <w:pPr>
        <w:tabs>
          <w:tab w:val="left" w:pos="9646"/>
        </w:tabs>
        <w:jc w:val="thaiDistribute"/>
        <w:rPr>
          <w:rFonts w:ascii="Arial" w:hAnsi="Arial" w:cs="Arial"/>
          <w:spacing w:val="-2"/>
          <w:sz w:val="18"/>
          <w:szCs w:val="18"/>
        </w:rPr>
      </w:pPr>
    </w:p>
    <w:tbl>
      <w:tblPr>
        <w:tblW w:w="9457" w:type="dxa"/>
        <w:tblInd w:w="108" w:type="dxa"/>
        <w:tblLayout w:type="fixed"/>
        <w:tblLook w:val="0000" w:firstRow="0" w:lastRow="0" w:firstColumn="0" w:lastColumn="0" w:noHBand="0" w:noVBand="0"/>
      </w:tblPr>
      <w:tblGrid>
        <w:gridCol w:w="4329"/>
        <w:gridCol w:w="1282"/>
        <w:gridCol w:w="1282"/>
        <w:gridCol w:w="1282"/>
        <w:gridCol w:w="1282"/>
      </w:tblGrid>
      <w:tr w:rsidR="00AB6E3E" w:rsidRPr="008366D1" w14:paraId="12D35132" w14:textId="77777777" w:rsidTr="00AD5E7D">
        <w:trPr>
          <w:cantSplit/>
        </w:trPr>
        <w:tc>
          <w:tcPr>
            <w:tcW w:w="4329" w:type="dxa"/>
            <w:vAlign w:val="bottom"/>
          </w:tcPr>
          <w:p w14:paraId="7E01D11C" w14:textId="77777777" w:rsidR="00AB6E3E" w:rsidRPr="008366D1" w:rsidRDefault="00AB6E3E" w:rsidP="00A74C23">
            <w:pPr>
              <w:ind w:left="-101"/>
              <w:rPr>
                <w:rFonts w:ascii="Arial" w:hAnsi="Arial" w:cs="Arial"/>
                <w:b/>
                <w:bCs/>
                <w:sz w:val="18"/>
                <w:szCs w:val="18"/>
              </w:rPr>
            </w:pPr>
          </w:p>
        </w:tc>
        <w:tc>
          <w:tcPr>
            <w:tcW w:w="2564" w:type="dxa"/>
            <w:gridSpan w:val="2"/>
            <w:tcBorders>
              <w:top w:val="single" w:sz="4" w:space="0" w:color="auto"/>
              <w:bottom w:val="single" w:sz="4" w:space="0" w:color="auto"/>
            </w:tcBorders>
            <w:shd w:val="clear" w:color="auto" w:fill="auto"/>
            <w:vAlign w:val="bottom"/>
          </w:tcPr>
          <w:p w14:paraId="26C00DB1" w14:textId="77777777" w:rsidR="00AB6E3E" w:rsidRPr="008366D1" w:rsidRDefault="00AB6E3E" w:rsidP="00A74C23">
            <w:pPr>
              <w:ind w:right="-72"/>
              <w:jc w:val="center"/>
              <w:rPr>
                <w:rFonts w:ascii="Arial" w:hAnsi="Arial" w:cs="Arial"/>
                <w:b/>
                <w:bCs/>
                <w:spacing w:val="-4"/>
                <w:sz w:val="18"/>
                <w:szCs w:val="18"/>
              </w:rPr>
            </w:pPr>
            <w:r w:rsidRPr="008366D1">
              <w:rPr>
                <w:rFonts w:ascii="Arial" w:hAnsi="Arial" w:cs="Arial"/>
                <w:b/>
                <w:bCs/>
                <w:spacing w:val="-4"/>
                <w:sz w:val="18"/>
                <w:szCs w:val="18"/>
              </w:rPr>
              <w:t xml:space="preserve">Consolidated </w:t>
            </w:r>
          </w:p>
          <w:p w14:paraId="30DA1625" w14:textId="77777777" w:rsidR="00AB6E3E" w:rsidRPr="008366D1" w:rsidRDefault="00AB6E3E" w:rsidP="00A74C23">
            <w:pPr>
              <w:ind w:right="-72"/>
              <w:jc w:val="center"/>
              <w:rPr>
                <w:rFonts w:ascii="Arial" w:hAnsi="Arial" w:cs="Arial"/>
                <w:b/>
                <w:bCs/>
                <w:spacing w:val="-4"/>
                <w:sz w:val="18"/>
                <w:szCs w:val="18"/>
              </w:rPr>
            </w:pPr>
            <w:r w:rsidRPr="008366D1">
              <w:rPr>
                <w:rFonts w:ascii="Arial" w:hAnsi="Arial" w:cs="Arial"/>
                <w:b/>
                <w:bCs/>
                <w:spacing w:val="-4"/>
                <w:sz w:val="18"/>
                <w:szCs w:val="18"/>
              </w:rPr>
              <w:t xml:space="preserve">financial </w:t>
            </w:r>
            <w:r w:rsidRPr="008366D1">
              <w:rPr>
                <w:rFonts w:ascii="Arial" w:hAnsi="Arial" w:cs="Arial"/>
                <w:b/>
                <w:bCs/>
                <w:sz w:val="18"/>
                <w:szCs w:val="18"/>
              </w:rPr>
              <w:t>statements</w:t>
            </w:r>
          </w:p>
        </w:tc>
        <w:tc>
          <w:tcPr>
            <w:tcW w:w="2564" w:type="dxa"/>
            <w:gridSpan w:val="2"/>
            <w:tcBorders>
              <w:top w:val="single" w:sz="4" w:space="0" w:color="auto"/>
              <w:bottom w:val="single" w:sz="4" w:space="0" w:color="auto"/>
            </w:tcBorders>
            <w:shd w:val="clear" w:color="auto" w:fill="auto"/>
            <w:vAlign w:val="bottom"/>
          </w:tcPr>
          <w:p w14:paraId="399050EC" w14:textId="77777777" w:rsidR="00AB6E3E" w:rsidRPr="008366D1" w:rsidRDefault="00AB6E3E" w:rsidP="00A74C23">
            <w:pPr>
              <w:ind w:right="-72"/>
              <w:jc w:val="center"/>
              <w:rPr>
                <w:rFonts w:ascii="Arial" w:hAnsi="Arial" w:cs="Arial"/>
                <w:b/>
                <w:bCs/>
                <w:sz w:val="18"/>
                <w:szCs w:val="18"/>
              </w:rPr>
            </w:pPr>
            <w:r w:rsidRPr="008366D1">
              <w:rPr>
                <w:rFonts w:ascii="Arial" w:hAnsi="Arial" w:cs="Arial"/>
                <w:b/>
                <w:bCs/>
                <w:sz w:val="18"/>
                <w:szCs w:val="18"/>
              </w:rPr>
              <w:t xml:space="preserve">Separate </w:t>
            </w:r>
          </w:p>
          <w:p w14:paraId="707D5283" w14:textId="77777777" w:rsidR="00AB6E3E" w:rsidRPr="008366D1" w:rsidRDefault="00AB6E3E" w:rsidP="00A74C23">
            <w:pPr>
              <w:ind w:right="-72"/>
              <w:jc w:val="center"/>
              <w:rPr>
                <w:rFonts w:ascii="Arial" w:hAnsi="Arial" w:cs="Arial"/>
                <w:b/>
                <w:bCs/>
                <w:sz w:val="18"/>
                <w:szCs w:val="18"/>
              </w:rPr>
            </w:pPr>
            <w:r w:rsidRPr="008366D1">
              <w:rPr>
                <w:rFonts w:ascii="Arial" w:hAnsi="Arial" w:cs="Arial"/>
                <w:b/>
                <w:bCs/>
                <w:sz w:val="18"/>
                <w:szCs w:val="18"/>
              </w:rPr>
              <w:t>financial statements</w:t>
            </w:r>
          </w:p>
        </w:tc>
      </w:tr>
      <w:tr w:rsidR="00AB6E3E" w:rsidRPr="008366D1" w14:paraId="60BE083C" w14:textId="77777777" w:rsidTr="00AD5E7D">
        <w:trPr>
          <w:cantSplit/>
        </w:trPr>
        <w:tc>
          <w:tcPr>
            <w:tcW w:w="4329" w:type="dxa"/>
            <w:vAlign w:val="bottom"/>
          </w:tcPr>
          <w:p w14:paraId="4FDEAA54" w14:textId="77777777" w:rsidR="00AB6E3E" w:rsidRPr="008366D1" w:rsidRDefault="00AB6E3E" w:rsidP="00A74C23">
            <w:pPr>
              <w:ind w:left="-101"/>
              <w:rPr>
                <w:rFonts w:ascii="Arial" w:hAnsi="Arial" w:cs="Arial"/>
                <w:b/>
                <w:bCs/>
                <w:sz w:val="18"/>
                <w:szCs w:val="18"/>
              </w:rPr>
            </w:pPr>
          </w:p>
        </w:tc>
        <w:tc>
          <w:tcPr>
            <w:tcW w:w="1282" w:type="dxa"/>
            <w:tcBorders>
              <w:top w:val="single" w:sz="4" w:space="0" w:color="auto"/>
            </w:tcBorders>
            <w:vAlign w:val="bottom"/>
          </w:tcPr>
          <w:p w14:paraId="2C393714" w14:textId="2FA3C25F" w:rsidR="00AB6E3E" w:rsidRPr="008366D1" w:rsidRDefault="007854CC" w:rsidP="00A74C23">
            <w:pPr>
              <w:spacing w:line="200" w:lineRule="exact"/>
              <w:ind w:right="-72"/>
              <w:jc w:val="right"/>
              <w:rPr>
                <w:rFonts w:ascii="Arial" w:hAnsi="Arial" w:cs="Arial"/>
                <w:b/>
                <w:bCs/>
                <w:sz w:val="18"/>
                <w:szCs w:val="18"/>
              </w:rPr>
            </w:pPr>
            <w:r w:rsidRPr="008366D1">
              <w:rPr>
                <w:rFonts w:ascii="Arial" w:hAnsi="Arial" w:cs="Arial"/>
                <w:b/>
                <w:bCs/>
                <w:sz w:val="18"/>
                <w:szCs w:val="18"/>
                <w:lang w:val="en-GB"/>
              </w:rPr>
              <w:t>2023</w:t>
            </w:r>
          </w:p>
        </w:tc>
        <w:tc>
          <w:tcPr>
            <w:tcW w:w="1282" w:type="dxa"/>
            <w:tcBorders>
              <w:top w:val="single" w:sz="4" w:space="0" w:color="auto"/>
            </w:tcBorders>
            <w:vAlign w:val="bottom"/>
          </w:tcPr>
          <w:p w14:paraId="2A02B696" w14:textId="57E16475" w:rsidR="00AB6E3E" w:rsidRPr="008366D1" w:rsidRDefault="007854CC" w:rsidP="00A74C23">
            <w:pPr>
              <w:spacing w:line="200" w:lineRule="exact"/>
              <w:ind w:right="-72"/>
              <w:jc w:val="right"/>
              <w:rPr>
                <w:rFonts w:ascii="Arial" w:hAnsi="Arial" w:cs="Arial"/>
                <w:b/>
                <w:bCs/>
                <w:sz w:val="18"/>
                <w:szCs w:val="18"/>
              </w:rPr>
            </w:pPr>
            <w:r w:rsidRPr="008366D1">
              <w:rPr>
                <w:rFonts w:ascii="Arial" w:hAnsi="Arial" w:cs="Arial"/>
                <w:b/>
                <w:bCs/>
                <w:sz w:val="18"/>
                <w:szCs w:val="18"/>
                <w:lang w:val="en-GB"/>
              </w:rPr>
              <w:t>2022</w:t>
            </w:r>
          </w:p>
        </w:tc>
        <w:tc>
          <w:tcPr>
            <w:tcW w:w="1282" w:type="dxa"/>
            <w:tcBorders>
              <w:top w:val="single" w:sz="4" w:space="0" w:color="auto"/>
            </w:tcBorders>
            <w:vAlign w:val="bottom"/>
          </w:tcPr>
          <w:p w14:paraId="4523546F" w14:textId="05531AC0" w:rsidR="00AB6E3E" w:rsidRPr="008366D1" w:rsidRDefault="007854CC" w:rsidP="00A74C23">
            <w:pPr>
              <w:spacing w:line="200" w:lineRule="exact"/>
              <w:ind w:right="-72"/>
              <w:jc w:val="right"/>
              <w:rPr>
                <w:rFonts w:ascii="Arial" w:hAnsi="Arial" w:cs="Arial"/>
                <w:b/>
                <w:bCs/>
                <w:sz w:val="18"/>
                <w:szCs w:val="18"/>
              </w:rPr>
            </w:pPr>
            <w:r w:rsidRPr="008366D1">
              <w:rPr>
                <w:rFonts w:ascii="Arial" w:hAnsi="Arial" w:cs="Arial"/>
                <w:b/>
                <w:bCs/>
                <w:sz w:val="18"/>
                <w:szCs w:val="18"/>
                <w:lang w:val="en-GB"/>
              </w:rPr>
              <w:t>2023</w:t>
            </w:r>
          </w:p>
        </w:tc>
        <w:tc>
          <w:tcPr>
            <w:tcW w:w="1282" w:type="dxa"/>
            <w:tcBorders>
              <w:top w:val="single" w:sz="4" w:space="0" w:color="auto"/>
            </w:tcBorders>
            <w:vAlign w:val="bottom"/>
          </w:tcPr>
          <w:p w14:paraId="776B0C26" w14:textId="1ECA0EC6" w:rsidR="00AB6E3E" w:rsidRPr="008366D1" w:rsidRDefault="007854CC" w:rsidP="00A74C23">
            <w:pPr>
              <w:spacing w:line="200" w:lineRule="exact"/>
              <w:ind w:right="-72"/>
              <w:jc w:val="right"/>
              <w:rPr>
                <w:rFonts w:ascii="Arial" w:hAnsi="Arial" w:cs="Arial"/>
                <w:b/>
                <w:bCs/>
                <w:sz w:val="18"/>
                <w:szCs w:val="18"/>
              </w:rPr>
            </w:pPr>
            <w:r w:rsidRPr="008366D1">
              <w:rPr>
                <w:rFonts w:ascii="Arial" w:hAnsi="Arial" w:cs="Arial"/>
                <w:b/>
                <w:bCs/>
                <w:sz w:val="18"/>
                <w:szCs w:val="18"/>
                <w:lang w:val="en-GB"/>
              </w:rPr>
              <w:t>2022</w:t>
            </w:r>
          </w:p>
        </w:tc>
      </w:tr>
      <w:tr w:rsidR="00AB6E3E" w:rsidRPr="008366D1" w14:paraId="693BCAA8" w14:textId="77777777" w:rsidTr="00AD5E7D">
        <w:trPr>
          <w:cantSplit/>
        </w:trPr>
        <w:tc>
          <w:tcPr>
            <w:tcW w:w="4329" w:type="dxa"/>
            <w:vAlign w:val="bottom"/>
          </w:tcPr>
          <w:p w14:paraId="754EDE81" w14:textId="77777777" w:rsidR="00AB6E3E" w:rsidRPr="008366D1" w:rsidRDefault="00AB6E3E" w:rsidP="00A74C23">
            <w:pPr>
              <w:ind w:left="-101"/>
              <w:rPr>
                <w:rFonts w:ascii="Arial" w:hAnsi="Arial" w:cs="Arial"/>
                <w:b/>
                <w:bCs/>
                <w:i/>
                <w:iCs/>
                <w:sz w:val="18"/>
                <w:szCs w:val="18"/>
              </w:rPr>
            </w:pPr>
          </w:p>
        </w:tc>
        <w:tc>
          <w:tcPr>
            <w:tcW w:w="1282" w:type="dxa"/>
            <w:tcBorders>
              <w:bottom w:val="single" w:sz="4" w:space="0" w:color="auto"/>
            </w:tcBorders>
            <w:shd w:val="clear" w:color="auto" w:fill="auto"/>
            <w:vAlign w:val="bottom"/>
          </w:tcPr>
          <w:p w14:paraId="6DBAEC9A" w14:textId="77777777" w:rsidR="00AB6E3E" w:rsidRPr="008366D1" w:rsidRDefault="00AB6E3E" w:rsidP="00A74C23">
            <w:pPr>
              <w:spacing w:line="200" w:lineRule="exact"/>
              <w:ind w:right="-72"/>
              <w:jc w:val="right"/>
              <w:rPr>
                <w:rFonts w:ascii="Arial" w:hAnsi="Arial" w:cs="Arial"/>
                <w:b/>
                <w:bCs/>
                <w:sz w:val="18"/>
                <w:szCs w:val="18"/>
              </w:rPr>
            </w:pPr>
            <w:r w:rsidRPr="008366D1">
              <w:rPr>
                <w:rFonts w:ascii="Arial" w:hAnsi="Arial" w:cs="Arial"/>
                <w:b/>
                <w:bCs/>
                <w:sz w:val="18"/>
                <w:szCs w:val="18"/>
              </w:rPr>
              <w:t>Baht</w:t>
            </w:r>
          </w:p>
        </w:tc>
        <w:tc>
          <w:tcPr>
            <w:tcW w:w="1282" w:type="dxa"/>
            <w:tcBorders>
              <w:bottom w:val="single" w:sz="4" w:space="0" w:color="auto"/>
            </w:tcBorders>
            <w:shd w:val="clear" w:color="auto" w:fill="auto"/>
            <w:vAlign w:val="bottom"/>
          </w:tcPr>
          <w:p w14:paraId="3713C5F5" w14:textId="77777777" w:rsidR="00AB6E3E" w:rsidRPr="008366D1" w:rsidRDefault="00AB6E3E" w:rsidP="00A74C23">
            <w:pPr>
              <w:spacing w:line="200" w:lineRule="exact"/>
              <w:ind w:right="-72"/>
              <w:jc w:val="right"/>
              <w:rPr>
                <w:rFonts w:ascii="Arial" w:hAnsi="Arial" w:cs="Arial"/>
                <w:b/>
                <w:bCs/>
                <w:sz w:val="18"/>
                <w:szCs w:val="18"/>
              </w:rPr>
            </w:pPr>
            <w:r w:rsidRPr="008366D1">
              <w:rPr>
                <w:rFonts w:ascii="Arial" w:hAnsi="Arial" w:cs="Arial"/>
                <w:b/>
                <w:bCs/>
                <w:sz w:val="18"/>
                <w:szCs w:val="18"/>
              </w:rPr>
              <w:t>Baht</w:t>
            </w:r>
          </w:p>
        </w:tc>
        <w:tc>
          <w:tcPr>
            <w:tcW w:w="1282" w:type="dxa"/>
            <w:tcBorders>
              <w:bottom w:val="single" w:sz="4" w:space="0" w:color="auto"/>
            </w:tcBorders>
            <w:shd w:val="clear" w:color="auto" w:fill="auto"/>
            <w:vAlign w:val="bottom"/>
          </w:tcPr>
          <w:p w14:paraId="0C9E2525" w14:textId="77777777" w:rsidR="00AB6E3E" w:rsidRPr="008366D1" w:rsidRDefault="00AB6E3E" w:rsidP="00A74C23">
            <w:pPr>
              <w:spacing w:line="200" w:lineRule="exact"/>
              <w:ind w:right="-72"/>
              <w:jc w:val="right"/>
              <w:rPr>
                <w:rFonts w:ascii="Arial" w:hAnsi="Arial" w:cs="Arial"/>
                <w:b/>
                <w:bCs/>
                <w:sz w:val="18"/>
                <w:szCs w:val="18"/>
              </w:rPr>
            </w:pPr>
            <w:r w:rsidRPr="008366D1">
              <w:rPr>
                <w:rFonts w:ascii="Arial" w:hAnsi="Arial" w:cs="Arial"/>
                <w:b/>
                <w:bCs/>
                <w:sz w:val="18"/>
                <w:szCs w:val="18"/>
              </w:rPr>
              <w:t>Baht</w:t>
            </w:r>
          </w:p>
        </w:tc>
        <w:tc>
          <w:tcPr>
            <w:tcW w:w="1282" w:type="dxa"/>
            <w:tcBorders>
              <w:bottom w:val="single" w:sz="4" w:space="0" w:color="auto"/>
            </w:tcBorders>
            <w:shd w:val="clear" w:color="auto" w:fill="auto"/>
            <w:vAlign w:val="bottom"/>
          </w:tcPr>
          <w:p w14:paraId="2A03A774" w14:textId="77777777" w:rsidR="00AB6E3E" w:rsidRPr="008366D1" w:rsidRDefault="00AB6E3E" w:rsidP="00A74C23">
            <w:pPr>
              <w:spacing w:line="200" w:lineRule="exact"/>
              <w:ind w:right="-72"/>
              <w:jc w:val="right"/>
              <w:rPr>
                <w:rFonts w:ascii="Arial" w:hAnsi="Arial" w:cs="Arial"/>
                <w:b/>
                <w:bCs/>
                <w:sz w:val="18"/>
                <w:szCs w:val="18"/>
              </w:rPr>
            </w:pPr>
            <w:r w:rsidRPr="008366D1">
              <w:rPr>
                <w:rFonts w:ascii="Arial" w:hAnsi="Arial" w:cs="Arial"/>
                <w:b/>
                <w:bCs/>
                <w:sz w:val="18"/>
                <w:szCs w:val="18"/>
              </w:rPr>
              <w:t>Baht</w:t>
            </w:r>
          </w:p>
        </w:tc>
      </w:tr>
      <w:tr w:rsidR="00AB6E3E" w:rsidRPr="008366D1" w14:paraId="661EAC3E" w14:textId="77777777" w:rsidTr="00AD5E7D">
        <w:trPr>
          <w:cantSplit/>
        </w:trPr>
        <w:tc>
          <w:tcPr>
            <w:tcW w:w="4329" w:type="dxa"/>
            <w:vAlign w:val="bottom"/>
          </w:tcPr>
          <w:p w14:paraId="35DA6DBE" w14:textId="77777777" w:rsidR="00AB6E3E" w:rsidRPr="008366D1" w:rsidRDefault="00AB6E3E" w:rsidP="00A74C23">
            <w:pPr>
              <w:ind w:left="-101"/>
              <w:rPr>
                <w:rFonts w:ascii="Arial" w:hAnsi="Arial" w:cs="Arial"/>
                <w:sz w:val="18"/>
                <w:szCs w:val="18"/>
              </w:rPr>
            </w:pPr>
          </w:p>
        </w:tc>
        <w:tc>
          <w:tcPr>
            <w:tcW w:w="1282" w:type="dxa"/>
            <w:tcBorders>
              <w:top w:val="single" w:sz="4" w:space="0" w:color="auto"/>
            </w:tcBorders>
            <w:shd w:val="clear" w:color="auto" w:fill="FAFAFA"/>
            <w:vAlign w:val="bottom"/>
          </w:tcPr>
          <w:p w14:paraId="17B0DC48" w14:textId="77777777" w:rsidR="00AB6E3E" w:rsidRPr="008366D1" w:rsidRDefault="00AB6E3E" w:rsidP="00A74C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2" w:type="dxa"/>
            <w:tcBorders>
              <w:top w:val="single" w:sz="4" w:space="0" w:color="auto"/>
            </w:tcBorders>
            <w:vAlign w:val="bottom"/>
          </w:tcPr>
          <w:p w14:paraId="76FF69DB" w14:textId="77777777" w:rsidR="00AB6E3E" w:rsidRPr="008366D1" w:rsidRDefault="00AB6E3E" w:rsidP="00A74C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3F8CDD23" w14:textId="77777777" w:rsidR="00AB6E3E" w:rsidRPr="008366D1" w:rsidRDefault="00AB6E3E" w:rsidP="00A74C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82" w:type="dxa"/>
            <w:tcBorders>
              <w:top w:val="single" w:sz="4" w:space="0" w:color="auto"/>
            </w:tcBorders>
            <w:vAlign w:val="bottom"/>
          </w:tcPr>
          <w:p w14:paraId="1A0C54D2" w14:textId="77777777" w:rsidR="00AB6E3E" w:rsidRPr="008366D1" w:rsidRDefault="00AB6E3E" w:rsidP="00A74C2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AB6E3E" w:rsidRPr="008366D1" w14:paraId="7BA62B20" w14:textId="77777777" w:rsidTr="007B33AA">
        <w:trPr>
          <w:cantSplit/>
          <w:trHeight w:val="88"/>
        </w:trPr>
        <w:tc>
          <w:tcPr>
            <w:tcW w:w="4329" w:type="dxa"/>
            <w:vAlign w:val="bottom"/>
          </w:tcPr>
          <w:p w14:paraId="41C2A9F4" w14:textId="77777777" w:rsidR="00AB6E3E" w:rsidRPr="008366D1" w:rsidRDefault="00AB6E3E" w:rsidP="00A74C23">
            <w:pPr>
              <w:ind w:left="-101"/>
              <w:rPr>
                <w:rFonts w:ascii="Arial" w:hAnsi="Arial" w:cs="Arial"/>
                <w:b/>
                <w:bCs/>
                <w:sz w:val="18"/>
                <w:szCs w:val="18"/>
              </w:rPr>
            </w:pPr>
            <w:r w:rsidRPr="008366D1">
              <w:rPr>
                <w:rFonts w:ascii="Arial" w:hAnsi="Arial" w:cs="Arial"/>
                <w:b/>
                <w:bCs/>
                <w:sz w:val="18"/>
                <w:szCs w:val="18"/>
              </w:rPr>
              <w:t>Net deferred taxes (assets):</w:t>
            </w:r>
          </w:p>
        </w:tc>
        <w:tc>
          <w:tcPr>
            <w:tcW w:w="1282" w:type="dxa"/>
            <w:shd w:val="clear" w:color="auto" w:fill="FAFAFA"/>
            <w:vAlign w:val="bottom"/>
          </w:tcPr>
          <w:p w14:paraId="63FED0E7" w14:textId="77777777" w:rsidR="00AB6E3E" w:rsidRPr="008366D1" w:rsidRDefault="00AB6E3E" w:rsidP="00A74C23">
            <w:pPr>
              <w:ind w:right="-72"/>
              <w:jc w:val="right"/>
              <w:rPr>
                <w:rFonts w:ascii="Arial" w:hAnsi="Arial" w:cs="Arial"/>
                <w:sz w:val="18"/>
                <w:szCs w:val="18"/>
              </w:rPr>
            </w:pPr>
          </w:p>
        </w:tc>
        <w:tc>
          <w:tcPr>
            <w:tcW w:w="1282" w:type="dxa"/>
            <w:vAlign w:val="bottom"/>
          </w:tcPr>
          <w:p w14:paraId="41A110E6" w14:textId="77777777" w:rsidR="00AB6E3E" w:rsidRPr="008366D1" w:rsidRDefault="00AB6E3E" w:rsidP="00A74C23">
            <w:pPr>
              <w:ind w:right="-72"/>
              <w:jc w:val="right"/>
              <w:rPr>
                <w:rFonts w:ascii="Arial" w:hAnsi="Arial" w:cs="Arial"/>
                <w:sz w:val="18"/>
                <w:szCs w:val="18"/>
              </w:rPr>
            </w:pPr>
          </w:p>
        </w:tc>
        <w:tc>
          <w:tcPr>
            <w:tcW w:w="1282" w:type="dxa"/>
            <w:shd w:val="clear" w:color="auto" w:fill="FAFAFA"/>
            <w:vAlign w:val="bottom"/>
          </w:tcPr>
          <w:p w14:paraId="5B121F5F" w14:textId="77777777" w:rsidR="00AB6E3E" w:rsidRPr="008366D1" w:rsidRDefault="00AB6E3E" w:rsidP="00A74C23">
            <w:pPr>
              <w:ind w:right="-72"/>
              <w:jc w:val="right"/>
              <w:rPr>
                <w:rFonts w:ascii="Arial" w:hAnsi="Arial" w:cs="Arial"/>
                <w:sz w:val="18"/>
                <w:szCs w:val="18"/>
              </w:rPr>
            </w:pPr>
          </w:p>
        </w:tc>
        <w:tc>
          <w:tcPr>
            <w:tcW w:w="1282" w:type="dxa"/>
            <w:vAlign w:val="bottom"/>
          </w:tcPr>
          <w:p w14:paraId="614A54DA" w14:textId="77777777" w:rsidR="00AB6E3E" w:rsidRPr="008366D1" w:rsidRDefault="00AB6E3E" w:rsidP="00A74C23">
            <w:pPr>
              <w:ind w:right="-72"/>
              <w:jc w:val="right"/>
              <w:rPr>
                <w:rFonts w:ascii="Arial" w:hAnsi="Arial" w:cs="Arial"/>
                <w:sz w:val="18"/>
                <w:szCs w:val="18"/>
              </w:rPr>
            </w:pPr>
          </w:p>
        </w:tc>
      </w:tr>
      <w:tr w:rsidR="003F32B8" w:rsidRPr="008366D1" w14:paraId="00588EA0" w14:textId="77777777" w:rsidTr="004969F1">
        <w:trPr>
          <w:cantSplit/>
        </w:trPr>
        <w:tc>
          <w:tcPr>
            <w:tcW w:w="4329" w:type="dxa"/>
          </w:tcPr>
          <w:p w14:paraId="183F8307" w14:textId="0DEA0777" w:rsidR="003F32B8" w:rsidRPr="008366D1" w:rsidRDefault="003F32B8" w:rsidP="003F32B8">
            <w:pPr>
              <w:ind w:left="-101"/>
              <w:rPr>
                <w:rFonts w:ascii="Arial" w:hAnsi="Arial" w:cs="Arial"/>
                <w:sz w:val="18"/>
                <w:szCs w:val="18"/>
              </w:rPr>
            </w:pPr>
            <w:r w:rsidRPr="008366D1">
              <w:rPr>
                <w:rFonts w:ascii="Arial" w:hAnsi="Arial" w:cs="Arial"/>
                <w:sz w:val="18"/>
                <w:szCs w:val="18"/>
                <w:lang w:val="en-GB"/>
              </w:rPr>
              <w:t>Opening balance</w:t>
            </w:r>
          </w:p>
        </w:tc>
        <w:tc>
          <w:tcPr>
            <w:tcW w:w="1282" w:type="dxa"/>
            <w:shd w:val="clear" w:color="auto" w:fill="FAFAFA"/>
          </w:tcPr>
          <w:p w14:paraId="57926BB3" w14:textId="3D9ABAE5" w:rsidR="003F32B8" w:rsidRPr="008366D1" w:rsidRDefault="007854CC" w:rsidP="003F32B8">
            <w:pPr>
              <w:ind w:right="-72"/>
              <w:jc w:val="right"/>
              <w:rPr>
                <w:rFonts w:ascii="Arial" w:hAnsi="Arial" w:cs="Arial"/>
                <w:sz w:val="18"/>
                <w:szCs w:val="18"/>
              </w:rPr>
            </w:pPr>
            <w:r w:rsidRPr="008366D1">
              <w:rPr>
                <w:rFonts w:ascii="Arial" w:hAnsi="Arial" w:cs="Arial"/>
                <w:sz w:val="18"/>
                <w:szCs w:val="18"/>
                <w:lang w:val="en-GB"/>
              </w:rPr>
              <w:t>51</w:t>
            </w:r>
            <w:r w:rsidR="003F32B8" w:rsidRPr="008366D1">
              <w:rPr>
                <w:rFonts w:ascii="Arial" w:hAnsi="Arial" w:cs="Arial"/>
                <w:sz w:val="18"/>
                <w:szCs w:val="18"/>
              </w:rPr>
              <w:t>,</w:t>
            </w:r>
            <w:r w:rsidRPr="008366D1">
              <w:rPr>
                <w:rFonts w:ascii="Arial" w:hAnsi="Arial" w:cs="Arial"/>
                <w:sz w:val="18"/>
                <w:szCs w:val="18"/>
                <w:lang w:val="en-GB"/>
              </w:rPr>
              <w:t>977</w:t>
            </w:r>
            <w:r w:rsidR="003F32B8" w:rsidRPr="008366D1">
              <w:rPr>
                <w:rFonts w:ascii="Arial" w:hAnsi="Arial" w:cs="Arial"/>
                <w:sz w:val="18"/>
                <w:szCs w:val="18"/>
              </w:rPr>
              <w:t>,</w:t>
            </w:r>
            <w:r w:rsidRPr="008366D1">
              <w:rPr>
                <w:rFonts w:ascii="Arial" w:hAnsi="Arial" w:cs="Arial"/>
                <w:sz w:val="18"/>
                <w:szCs w:val="18"/>
                <w:lang w:val="en-GB"/>
              </w:rPr>
              <w:t>137</w:t>
            </w:r>
          </w:p>
        </w:tc>
        <w:tc>
          <w:tcPr>
            <w:tcW w:w="1282" w:type="dxa"/>
            <w:shd w:val="clear" w:color="auto" w:fill="auto"/>
          </w:tcPr>
          <w:p w14:paraId="273A88CC" w14:textId="7AD30F61" w:rsidR="003F32B8" w:rsidRPr="008366D1" w:rsidRDefault="007854CC" w:rsidP="003F32B8">
            <w:pPr>
              <w:ind w:right="-72"/>
              <w:jc w:val="right"/>
              <w:rPr>
                <w:rFonts w:ascii="Arial" w:hAnsi="Arial" w:cs="Arial"/>
                <w:sz w:val="18"/>
                <w:szCs w:val="18"/>
              </w:rPr>
            </w:pPr>
            <w:r w:rsidRPr="008366D1">
              <w:rPr>
                <w:rFonts w:ascii="Arial" w:hAnsi="Arial" w:cs="Arial"/>
                <w:sz w:val="18"/>
                <w:szCs w:val="18"/>
                <w:lang w:val="en-GB"/>
              </w:rPr>
              <w:t>44</w:t>
            </w:r>
            <w:r w:rsidR="003F32B8" w:rsidRPr="008366D1">
              <w:rPr>
                <w:rFonts w:ascii="Arial" w:hAnsi="Arial" w:cs="Arial"/>
                <w:sz w:val="18"/>
                <w:szCs w:val="18"/>
              </w:rPr>
              <w:t>,</w:t>
            </w:r>
            <w:r w:rsidRPr="008366D1">
              <w:rPr>
                <w:rFonts w:ascii="Arial" w:hAnsi="Arial" w:cs="Arial"/>
                <w:sz w:val="18"/>
                <w:szCs w:val="18"/>
                <w:lang w:val="en-GB"/>
              </w:rPr>
              <w:t>246</w:t>
            </w:r>
            <w:r w:rsidR="003F32B8" w:rsidRPr="008366D1">
              <w:rPr>
                <w:rFonts w:ascii="Arial" w:hAnsi="Arial" w:cs="Arial"/>
                <w:sz w:val="18"/>
                <w:szCs w:val="18"/>
              </w:rPr>
              <w:t>,</w:t>
            </w:r>
            <w:r w:rsidRPr="008366D1">
              <w:rPr>
                <w:rFonts w:ascii="Arial" w:hAnsi="Arial" w:cs="Arial"/>
                <w:sz w:val="18"/>
                <w:szCs w:val="18"/>
                <w:lang w:val="en-GB"/>
              </w:rPr>
              <w:t>603</w:t>
            </w:r>
          </w:p>
        </w:tc>
        <w:tc>
          <w:tcPr>
            <w:tcW w:w="1282" w:type="dxa"/>
            <w:shd w:val="clear" w:color="auto" w:fill="FAFAFA"/>
          </w:tcPr>
          <w:p w14:paraId="0B9EBAA0" w14:textId="60FCA0DB" w:rsidR="003F32B8" w:rsidRPr="008366D1" w:rsidRDefault="007854CC" w:rsidP="003F32B8">
            <w:pPr>
              <w:ind w:right="-72"/>
              <w:jc w:val="right"/>
              <w:rPr>
                <w:rFonts w:ascii="Arial" w:hAnsi="Arial" w:cs="Arial"/>
                <w:sz w:val="18"/>
                <w:szCs w:val="18"/>
              </w:rPr>
            </w:pPr>
            <w:r w:rsidRPr="008366D1">
              <w:rPr>
                <w:rFonts w:ascii="Arial" w:hAnsi="Arial" w:cs="Arial"/>
                <w:sz w:val="18"/>
                <w:szCs w:val="18"/>
                <w:lang w:val="en-GB"/>
              </w:rPr>
              <w:t>47</w:t>
            </w:r>
            <w:r w:rsidR="003F32B8" w:rsidRPr="008366D1">
              <w:rPr>
                <w:rFonts w:ascii="Arial" w:hAnsi="Arial" w:cs="Arial"/>
                <w:sz w:val="18"/>
                <w:szCs w:val="18"/>
              </w:rPr>
              <w:t>,</w:t>
            </w:r>
            <w:r w:rsidRPr="008366D1">
              <w:rPr>
                <w:rFonts w:ascii="Arial" w:hAnsi="Arial" w:cs="Arial"/>
                <w:sz w:val="18"/>
                <w:szCs w:val="18"/>
                <w:lang w:val="en-GB"/>
              </w:rPr>
              <w:t>851</w:t>
            </w:r>
            <w:r w:rsidR="003F32B8" w:rsidRPr="008366D1">
              <w:rPr>
                <w:rFonts w:ascii="Arial" w:hAnsi="Arial" w:cs="Arial"/>
                <w:sz w:val="18"/>
                <w:szCs w:val="18"/>
              </w:rPr>
              <w:t>,</w:t>
            </w:r>
            <w:r w:rsidRPr="008366D1">
              <w:rPr>
                <w:rFonts w:ascii="Arial" w:hAnsi="Arial" w:cs="Arial"/>
                <w:sz w:val="18"/>
                <w:szCs w:val="18"/>
                <w:lang w:val="en-GB"/>
              </w:rPr>
              <w:t>116</w:t>
            </w:r>
          </w:p>
        </w:tc>
        <w:tc>
          <w:tcPr>
            <w:tcW w:w="1282" w:type="dxa"/>
            <w:shd w:val="clear" w:color="auto" w:fill="auto"/>
          </w:tcPr>
          <w:p w14:paraId="636A4EA9" w14:textId="587DEED0" w:rsidR="003F32B8" w:rsidRPr="008366D1" w:rsidRDefault="007854CC" w:rsidP="003F32B8">
            <w:pPr>
              <w:ind w:right="-72"/>
              <w:jc w:val="right"/>
              <w:rPr>
                <w:rFonts w:ascii="Arial" w:hAnsi="Arial" w:cs="Arial"/>
                <w:sz w:val="18"/>
                <w:szCs w:val="18"/>
              </w:rPr>
            </w:pPr>
            <w:r w:rsidRPr="008366D1">
              <w:rPr>
                <w:rFonts w:ascii="Arial" w:hAnsi="Arial" w:cs="Arial"/>
                <w:sz w:val="18"/>
                <w:szCs w:val="18"/>
                <w:lang w:val="en-GB"/>
              </w:rPr>
              <w:t>39</w:t>
            </w:r>
            <w:r w:rsidR="003F32B8" w:rsidRPr="008366D1">
              <w:rPr>
                <w:rFonts w:ascii="Arial" w:hAnsi="Arial" w:cs="Arial"/>
                <w:sz w:val="18"/>
                <w:szCs w:val="18"/>
              </w:rPr>
              <w:t>,</w:t>
            </w:r>
            <w:r w:rsidRPr="008366D1">
              <w:rPr>
                <w:rFonts w:ascii="Arial" w:hAnsi="Arial" w:cs="Arial"/>
                <w:sz w:val="18"/>
                <w:szCs w:val="18"/>
                <w:lang w:val="en-GB"/>
              </w:rPr>
              <w:t>166</w:t>
            </w:r>
            <w:r w:rsidR="003F32B8" w:rsidRPr="008366D1">
              <w:rPr>
                <w:rFonts w:ascii="Arial" w:hAnsi="Arial" w:cs="Arial"/>
                <w:sz w:val="18"/>
                <w:szCs w:val="18"/>
              </w:rPr>
              <w:t>,</w:t>
            </w:r>
            <w:r w:rsidRPr="008366D1">
              <w:rPr>
                <w:rFonts w:ascii="Arial" w:hAnsi="Arial" w:cs="Arial"/>
                <w:sz w:val="18"/>
                <w:szCs w:val="18"/>
                <w:lang w:val="en-GB"/>
              </w:rPr>
              <w:t>203</w:t>
            </w:r>
          </w:p>
        </w:tc>
      </w:tr>
      <w:tr w:rsidR="003F32B8" w:rsidRPr="008366D1" w14:paraId="39BBF3FA" w14:textId="77777777" w:rsidTr="004969F1">
        <w:trPr>
          <w:cantSplit/>
        </w:trPr>
        <w:tc>
          <w:tcPr>
            <w:tcW w:w="4329" w:type="dxa"/>
            <w:vAlign w:val="bottom"/>
          </w:tcPr>
          <w:p w14:paraId="63E91260" w14:textId="77777777" w:rsidR="003F32B8" w:rsidRPr="008366D1" w:rsidRDefault="003F32B8" w:rsidP="003F32B8">
            <w:pPr>
              <w:ind w:left="-101"/>
              <w:rPr>
                <w:rFonts w:ascii="Arial" w:hAnsi="Arial" w:cs="Arial"/>
                <w:sz w:val="18"/>
                <w:szCs w:val="18"/>
              </w:rPr>
            </w:pPr>
            <w:r w:rsidRPr="008366D1">
              <w:rPr>
                <w:rFonts w:ascii="Arial" w:hAnsi="Arial" w:cs="Arial"/>
                <w:sz w:val="18"/>
                <w:szCs w:val="18"/>
              </w:rPr>
              <w:t>Recognised to profit or loss</w:t>
            </w:r>
          </w:p>
        </w:tc>
        <w:tc>
          <w:tcPr>
            <w:tcW w:w="1282" w:type="dxa"/>
            <w:shd w:val="clear" w:color="auto" w:fill="FAFAFA"/>
          </w:tcPr>
          <w:p w14:paraId="7F72DCAA" w14:textId="245AC075" w:rsidR="003F32B8" w:rsidRPr="008366D1" w:rsidRDefault="007854CC" w:rsidP="003F32B8">
            <w:pPr>
              <w:ind w:right="-72"/>
              <w:jc w:val="right"/>
              <w:rPr>
                <w:rFonts w:ascii="Arial" w:hAnsi="Arial" w:cs="Arial"/>
                <w:sz w:val="18"/>
                <w:szCs w:val="18"/>
              </w:rPr>
            </w:pPr>
            <w:r w:rsidRPr="008366D1">
              <w:rPr>
                <w:rFonts w:ascii="Arial" w:hAnsi="Arial" w:cs="Arial"/>
                <w:sz w:val="18"/>
                <w:szCs w:val="18"/>
                <w:lang w:val="en-GB"/>
              </w:rPr>
              <w:t>5</w:t>
            </w:r>
            <w:r w:rsidR="003F32B8" w:rsidRPr="008366D1">
              <w:rPr>
                <w:rFonts w:ascii="Arial" w:hAnsi="Arial" w:cs="Arial"/>
                <w:sz w:val="18"/>
                <w:szCs w:val="18"/>
              </w:rPr>
              <w:t>,</w:t>
            </w:r>
            <w:r w:rsidRPr="008366D1">
              <w:rPr>
                <w:rFonts w:ascii="Arial" w:hAnsi="Arial" w:cs="Arial"/>
                <w:sz w:val="18"/>
                <w:szCs w:val="18"/>
                <w:lang w:val="en-GB"/>
              </w:rPr>
              <w:t>919</w:t>
            </w:r>
            <w:r w:rsidR="003F32B8" w:rsidRPr="008366D1">
              <w:rPr>
                <w:rFonts w:ascii="Arial" w:hAnsi="Arial" w:cs="Arial"/>
                <w:sz w:val="18"/>
                <w:szCs w:val="18"/>
              </w:rPr>
              <w:t>,</w:t>
            </w:r>
            <w:r w:rsidRPr="008366D1">
              <w:rPr>
                <w:rFonts w:ascii="Arial" w:hAnsi="Arial" w:cs="Arial"/>
                <w:sz w:val="18"/>
                <w:szCs w:val="18"/>
                <w:lang w:val="en-GB"/>
              </w:rPr>
              <w:t>4</w:t>
            </w:r>
            <w:r w:rsidR="0018285A" w:rsidRPr="008366D1">
              <w:rPr>
                <w:rFonts w:ascii="Arial" w:hAnsi="Arial" w:cs="Arial"/>
                <w:sz w:val="18"/>
                <w:szCs w:val="18"/>
                <w:lang w:val="en-GB"/>
              </w:rPr>
              <w:t>60</w:t>
            </w:r>
          </w:p>
        </w:tc>
        <w:tc>
          <w:tcPr>
            <w:tcW w:w="1282" w:type="dxa"/>
          </w:tcPr>
          <w:p w14:paraId="74886642" w14:textId="27367C21" w:rsidR="003F32B8" w:rsidRPr="008366D1" w:rsidRDefault="007854CC" w:rsidP="003F32B8">
            <w:pPr>
              <w:ind w:right="-72"/>
              <w:jc w:val="right"/>
              <w:rPr>
                <w:rFonts w:ascii="Arial" w:hAnsi="Arial" w:cs="Arial"/>
                <w:sz w:val="18"/>
                <w:szCs w:val="18"/>
              </w:rPr>
            </w:pPr>
            <w:r w:rsidRPr="008366D1">
              <w:rPr>
                <w:rFonts w:ascii="Arial" w:hAnsi="Arial" w:cs="Arial"/>
                <w:sz w:val="18"/>
                <w:szCs w:val="18"/>
                <w:lang w:val="en-GB"/>
              </w:rPr>
              <w:t>6</w:t>
            </w:r>
            <w:r w:rsidR="003F32B8" w:rsidRPr="008366D1">
              <w:rPr>
                <w:rFonts w:ascii="Arial" w:hAnsi="Arial" w:cs="Arial"/>
                <w:sz w:val="18"/>
                <w:szCs w:val="18"/>
              </w:rPr>
              <w:t>,</w:t>
            </w:r>
            <w:r w:rsidR="0017106E" w:rsidRPr="008366D1">
              <w:rPr>
                <w:rFonts w:ascii="Arial" w:hAnsi="Arial" w:cs="Arial"/>
                <w:sz w:val="18"/>
                <w:szCs w:val="22"/>
                <w:lang w:val="en-GB"/>
              </w:rPr>
              <w:t>550</w:t>
            </w:r>
            <w:r w:rsidR="003F32B8" w:rsidRPr="008366D1">
              <w:rPr>
                <w:rFonts w:ascii="Arial" w:hAnsi="Arial" w:cs="Arial"/>
                <w:sz w:val="18"/>
                <w:szCs w:val="18"/>
              </w:rPr>
              <w:t>,</w:t>
            </w:r>
            <w:r w:rsidR="0017106E" w:rsidRPr="008366D1">
              <w:rPr>
                <w:rFonts w:ascii="Arial" w:hAnsi="Arial" w:cs="Arial"/>
                <w:sz w:val="18"/>
                <w:szCs w:val="18"/>
                <w:lang w:val="en-GB"/>
              </w:rPr>
              <w:t>44</w:t>
            </w:r>
            <w:r w:rsidRPr="008366D1">
              <w:rPr>
                <w:rFonts w:ascii="Arial" w:hAnsi="Arial" w:cs="Arial"/>
                <w:sz w:val="18"/>
                <w:szCs w:val="18"/>
                <w:lang w:val="en-GB"/>
              </w:rPr>
              <w:t>5</w:t>
            </w:r>
          </w:p>
        </w:tc>
        <w:tc>
          <w:tcPr>
            <w:tcW w:w="1282" w:type="dxa"/>
            <w:shd w:val="clear" w:color="auto" w:fill="FAFAFA"/>
          </w:tcPr>
          <w:p w14:paraId="2FC7DF99" w14:textId="1FF2CA9D" w:rsidR="003F32B8" w:rsidRPr="008366D1" w:rsidRDefault="007854CC" w:rsidP="003F32B8">
            <w:pPr>
              <w:ind w:right="-72"/>
              <w:jc w:val="right"/>
              <w:rPr>
                <w:rFonts w:ascii="Arial" w:hAnsi="Arial" w:cs="Arial"/>
                <w:sz w:val="18"/>
                <w:szCs w:val="18"/>
              </w:rPr>
            </w:pPr>
            <w:r w:rsidRPr="008366D1">
              <w:rPr>
                <w:rFonts w:ascii="Arial" w:hAnsi="Arial" w:cs="Arial"/>
                <w:sz w:val="18"/>
                <w:szCs w:val="18"/>
                <w:lang w:val="en-GB"/>
              </w:rPr>
              <w:t>5</w:t>
            </w:r>
            <w:r w:rsidR="003F32B8" w:rsidRPr="008366D1">
              <w:rPr>
                <w:rFonts w:ascii="Arial" w:hAnsi="Arial" w:cs="Arial"/>
                <w:sz w:val="18"/>
                <w:szCs w:val="18"/>
              </w:rPr>
              <w:t>,</w:t>
            </w:r>
            <w:r w:rsidRPr="008366D1">
              <w:rPr>
                <w:rFonts w:ascii="Arial" w:hAnsi="Arial" w:cs="Arial"/>
                <w:sz w:val="18"/>
                <w:szCs w:val="18"/>
                <w:lang w:val="en-GB"/>
              </w:rPr>
              <w:t>669</w:t>
            </w:r>
            <w:r w:rsidR="003F32B8" w:rsidRPr="008366D1">
              <w:rPr>
                <w:rFonts w:ascii="Arial" w:hAnsi="Arial" w:cs="Arial"/>
                <w:sz w:val="18"/>
                <w:szCs w:val="18"/>
              </w:rPr>
              <w:t>,</w:t>
            </w:r>
            <w:r w:rsidRPr="008366D1">
              <w:rPr>
                <w:rFonts w:ascii="Arial" w:hAnsi="Arial" w:cs="Arial"/>
                <w:sz w:val="18"/>
                <w:szCs w:val="18"/>
                <w:lang w:val="en-GB"/>
              </w:rPr>
              <w:t>62</w:t>
            </w:r>
            <w:r w:rsidR="0018285A" w:rsidRPr="008366D1">
              <w:rPr>
                <w:rFonts w:ascii="Arial" w:hAnsi="Arial" w:cs="Arial"/>
                <w:sz w:val="18"/>
                <w:szCs w:val="18"/>
                <w:lang w:val="en-GB"/>
              </w:rPr>
              <w:t>8</w:t>
            </w:r>
          </w:p>
        </w:tc>
        <w:tc>
          <w:tcPr>
            <w:tcW w:w="1282" w:type="dxa"/>
          </w:tcPr>
          <w:p w14:paraId="21D9C088" w14:textId="534545F0" w:rsidR="003F32B8" w:rsidRPr="008366D1" w:rsidRDefault="007854CC" w:rsidP="003F32B8">
            <w:pPr>
              <w:ind w:right="-72"/>
              <w:jc w:val="right"/>
              <w:rPr>
                <w:rFonts w:ascii="Arial" w:hAnsi="Arial" w:cs="Arial"/>
                <w:sz w:val="18"/>
                <w:szCs w:val="18"/>
              </w:rPr>
            </w:pPr>
            <w:r w:rsidRPr="008366D1">
              <w:rPr>
                <w:rFonts w:ascii="Arial" w:hAnsi="Arial" w:cs="Arial"/>
                <w:sz w:val="18"/>
                <w:szCs w:val="18"/>
                <w:lang w:val="en-GB"/>
              </w:rPr>
              <w:t>6</w:t>
            </w:r>
            <w:r w:rsidR="003F32B8" w:rsidRPr="008366D1">
              <w:rPr>
                <w:rFonts w:ascii="Arial" w:hAnsi="Arial" w:cs="Arial"/>
                <w:sz w:val="18"/>
                <w:szCs w:val="18"/>
              </w:rPr>
              <w:t>,</w:t>
            </w:r>
            <w:r w:rsidRPr="008366D1">
              <w:rPr>
                <w:rFonts w:ascii="Arial" w:hAnsi="Arial" w:cs="Arial"/>
                <w:sz w:val="18"/>
                <w:szCs w:val="18"/>
                <w:lang w:val="en-GB"/>
              </w:rPr>
              <w:t>031</w:t>
            </w:r>
            <w:r w:rsidR="003F32B8" w:rsidRPr="008366D1">
              <w:rPr>
                <w:rFonts w:ascii="Arial" w:hAnsi="Arial" w:cs="Arial"/>
                <w:sz w:val="18"/>
                <w:szCs w:val="18"/>
              </w:rPr>
              <w:t>,</w:t>
            </w:r>
            <w:r w:rsidRPr="008366D1">
              <w:rPr>
                <w:rFonts w:ascii="Arial" w:hAnsi="Arial" w:cs="Arial"/>
                <w:sz w:val="18"/>
                <w:szCs w:val="18"/>
                <w:lang w:val="en-GB"/>
              </w:rPr>
              <w:t>770</w:t>
            </w:r>
          </w:p>
        </w:tc>
      </w:tr>
      <w:tr w:rsidR="003F32B8" w:rsidRPr="008366D1" w14:paraId="242FF26B" w14:textId="77777777" w:rsidTr="004969F1">
        <w:trPr>
          <w:cantSplit/>
        </w:trPr>
        <w:tc>
          <w:tcPr>
            <w:tcW w:w="4329" w:type="dxa"/>
            <w:vAlign w:val="bottom"/>
          </w:tcPr>
          <w:p w14:paraId="7A8B9E1A" w14:textId="77777777" w:rsidR="003F32B8" w:rsidRPr="008366D1" w:rsidRDefault="003F32B8" w:rsidP="003F32B8">
            <w:pPr>
              <w:ind w:left="-101"/>
              <w:rPr>
                <w:rFonts w:ascii="Arial" w:hAnsi="Arial" w:cs="Arial"/>
                <w:sz w:val="18"/>
                <w:szCs w:val="18"/>
              </w:rPr>
            </w:pPr>
            <w:r w:rsidRPr="008366D1">
              <w:rPr>
                <w:rFonts w:ascii="Arial" w:hAnsi="Arial" w:cs="Arial"/>
                <w:sz w:val="18"/>
                <w:szCs w:val="18"/>
              </w:rPr>
              <w:t>Recognised to other comprehensive income</w:t>
            </w:r>
          </w:p>
        </w:tc>
        <w:tc>
          <w:tcPr>
            <w:tcW w:w="1282" w:type="dxa"/>
            <w:tcBorders>
              <w:bottom w:val="single" w:sz="4" w:space="0" w:color="auto"/>
            </w:tcBorders>
            <w:shd w:val="clear" w:color="auto" w:fill="FAFAFA"/>
          </w:tcPr>
          <w:p w14:paraId="593D34F1" w14:textId="414C02AE" w:rsidR="003F32B8" w:rsidRPr="008366D1" w:rsidRDefault="007854CC" w:rsidP="003F32B8">
            <w:pPr>
              <w:ind w:right="-72"/>
              <w:jc w:val="right"/>
              <w:rPr>
                <w:rFonts w:ascii="Arial" w:hAnsi="Arial" w:cs="Arial"/>
                <w:sz w:val="18"/>
                <w:szCs w:val="18"/>
              </w:rPr>
            </w:pPr>
            <w:r w:rsidRPr="008366D1">
              <w:rPr>
                <w:rFonts w:ascii="Arial" w:hAnsi="Arial" w:cs="Arial"/>
                <w:sz w:val="18"/>
                <w:szCs w:val="18"/>
                <w:lang w:val="en-GB"/>
              </w:rPr>
              <w:t>1</w:t>
            </w:r>
            <w:r w:rsidR="003F32B8" w:rsidRPr="008366D1">
              <w:rPr>
                <w:rFonts w:ascii="Arial" w:hAnsi="Arial" w:cs="Arial"/>
                <w:sz w:val="18"/>
                <w:szCs w:val="18"/>
              </w:rPr>
              <w:t>,</w:t>
            </w:r>
            <w:r w:rsidRPr="008366D1">
              <w:rPr>
                <w:rFonts w:ascii="Arial" w:hAnsi="Arial" w:cs="Arial"/>
                <w:sz w:val="18"/>
                <w:szCs w:val="18"/>
                <w:lang w:val="en-GB"/>
              </w:rPr>
              <w:t>635</w:t>
            </w:r>
            <w:r w:rsidR="003F32B8" w:rsidRPr="008366D1">
              <w:rPr>
                <w:rFonts w:ascii="Arial" w:hAnsi="Arial" w:cs="Arial"/>
                <w:sz w:val="18"/>
                <w:szCs w:val="18"/>
              </w:rPr>
              <w:t>,</w:t>
            </w:r>
            <w:r w:rsidRPr="008366D1">
              <w:rPr>
                <w:rFonts w:ascii="Arial" w:hAnsi="Arial" w:cs="Arial"/>
                <w:sz w:val="18"/>
                <w:szCs w:val="18"/>
                <w:lang w:val="en-GB"/>
              </w:rPr>
              <w:t>09</w:t>
            </w:r>
            <w:r w:rsidR="0018285A" w:rsidRPr="008366D1">
              <w:rPr>
                <w:rFonts w:ascii="Arial" w:hAnsi="Arial" w:cs="Arial"/>
                <w:sz w:val="18"/>
                <w:szCs w:val="18"/>
                <w:lang w:val="en-GB"/>
              </w:rPr>
              <w:t>4</w:t>
            </w:r>
          </w:p>
        </w:tc>
        <w:tc>
          <w:tcPr>
            <w:tcW w:w="1282" w:type="dxa"/>
            <w:tcBorders>
              <w:bottom w:val="single" w:sz="4" w:space="0" w:color="auto"/>
            </w:tcBorders>
          </w:tcPr>
          <w:p w14:paraId="1C24F82A" w14:textId="551B892A" w:rsidR="003F32B8" w:rsidRPr="008366D1" w:rsidRDefault="007854CC" w:rsidP="003F32B8">
            <w:pPr>
              <w:ind w:right="-72"/>
              <w:jc w:val="right"/>
              <w:rPr>
                <w:rFonts w:ascii="Arial" w:hAnsi="Arial" w:cs="Arial"/>
                <w:sz w:val="18"/>
                <w:szCs w:val="18"/>
              </w:rPr>
            </w:pPr>
            <w:r w:rsidRPr="008366D1">
              <w:rPr>
                <w:rFonts w:ascii="Arial" w:hAnsi="Arial" w:cs="Arial"/>
                <w:sz w:val="18"/>
                <w:szCs w:val="18"/>
                <w:lang w:val="en-GB"/>
              </w:rPr>
              <w:t>1</w:t>
            </w:r>
            <w:r w:rsidR="003F32B8" w:rsidRPr="008366D1">
              <w:rPr>
                <w:rFonts w:ascii="Arial" w:hAnsi="Arial" w:cs="Arial"/>
                <w:sz w:val="18"/>
                <w:szCs w:val="18"/>
              </w:rPr>
              <w:t>,</w:t>
            </w:r>
            <w:r w:rsidR="0017106E" w:rsidRPr="008366D1">
              <w:rPr>
                <w:rFonts w:ascii="Arial" w:hAnsi="Arial" w:cs="Arial"/>
                <w:sz w:val="18"/>
                <w:szCs w:val="18"/>
                <w:lang w:val="en-GB"/>
              </w:rPr>
              <w:t>180</w:t>
            </w:r>
            <w:r w:rsidR="003F32B8" w:rsidRPr="008366D1">
              <w:rPr>
                <w:rFonts w:ascii="Arial" w:hAnsi="Arial" w:cs="Arial"/>
                <w:sz w:val="18"/>
                <w:szCs w:val="18"/>
              </w:rPr>
              <w:t>,</w:t>
            </w:r>
            <w:r w:rsidRPr="008366D1">
              <w:rPr>
                <w:rFonts w:ascii="Arial" w:hAnsi="Arial" w:cs="Arial"/>
                <w:sz w:val="18"/>
                <w:szCs w:val="18"/>
                <w:lang w:val="en-GB"/>
              </w:rPr>
              <w:t>0</w:t>
            </w:r>
            <w:r w:rsidR="0017106E" w:rsidRPr="008366D1">
              <w:rPr>
                <w:rFonts w:ascii="Arial" w:hAnsi="Arial" w:cs="Arial"/>
                <w:sz w:val="18"/>
                <w:szCs w:val="18"/>
                <w:lang w:val="en-GB"/>
              </w:rPr>
              <w:t>8</w:t>
            </w:r>
            <w:r w:rsidRPr="008366D1">
              <w:rPr>
                <w:rFonts w:ascii="Arial" w:hAnsi="Arial" w:cs="Arial"/>
                <w:sz w:val="18"/>
                <w:szCs w:val="18"/>
                <w:lang w:val="en-GB"/>
              </w:rPr>
              <w:t>9</w:t>
            </w:r>
          </w:p>
        </w:tc>
        <w:tc>
          <w:tcPr>
            <w:tcW w:w="1282" w:type="dxa"/>
            <w:tcBorders>
              <w:bottom w:val="single" w:sz="4" w:space="0" w:color="auto"/>
            </w:tcBorders>
            <w:shd w:val="clear" w:color="auto" w:fill="FAFAFA"/>
          </w:tcPr>
          <w:p w14:paraId="51512B57" w14:textId="62BC3E5B" w:rsidR="003F32B8" w:rsidRPr="008366D1" w:rsidRDefault="007854CC" w:rsidP="003F32B8">
            <w:pPr>
              <w:ind w:right="-72"/>
              <w:jc w:val="right"/>
              <w:rPr>
                <w:rFonts w:ascii="Arial" w:hAnsi="Arial" w:cs="Arial"/>
                <w:sz w:val="18"/>
                <w:szCs w:val="18"/>
              </w:rPr>
            </w:pPr>
            <w:r w:rsidRPr="008366D1">
              <w:rPr>
                <w:rFonts w:ascii="Arial" w:hAnsi="Arial" w:cs="Arial"/>
                <w:sz w:val="18"/>
                <w:szCs w:val="18"/>
                <w:lang w:val="en-GB"/>
              </w:rPr>
              <w:t>1</w:t>
            </w:r>
            <w:r w:rsidR="003F32B8" w:rsidRPr="008366D1">
              <w:rPr>
                <w:rFonts w:ascii="Arial" w:hAnsi="Arial" w:cs="Arial"/>
                <w:sz w:val="18"/>
                <w:szCs w:val="18"/>
              </w:rPr>
              <w:t>,</w:t>
            </w:r>
            <w:r w:rsidRPr="008366D1">
              <w:rPr>
                <w:rFonts w:ascii="Arial" w:hAnsi="Arial" w:cs="Arial"/>
                <w:sz w:val="18"/>
                <w:szCs w:val="18"/>
                <w:lang w:val="en-GB"/>
              </w:rPr>
              <w:t>635</w:t>
            </w:r>
            <w:r w:rsidR="003F32B8" w:rsidRPr="008366D1">
              <w:rPr>
                <w:rFonts w:ascii="Arial" w:hAnsi="Arial" w:cs="Arial"/>
                <w:sz w:val="18"/>
                <w:szCs w:val="18"/>
              </w:rPr>
              <w:t>,</w:t>
            </w:r>
            <w:r w:rsidRPr="008366D1">
              <w:rPr>
                <w:rFonts w:ascii="Arial" w:hAnsi="Arial" w:cs="Arial"/>
                <w:sz w:val="18"/>
                <w:szCs w:val="18"/>
                <w:lang w:val="en-GB"/>
              </w:rPr>
              <w:t>09</w:t>
            </w:r>
            <w:r w:rsidR="0018285A" w:rsidRPr="008366D1">
              <w:rPr>
                <w:rFonts w:ascii="Arial" w:hAnsi="Arial" w:cs="Arial"/>
                <w:sz w:val="18"/>
                <w:szCs w:val="18"/>
                <w:lang w:val="en-GB"/>
              </w:rPr>
              <w:t>4</w:t>
            </w:r>
          </w:p>
        </w:tc>
        <w:tc>
          <w:tcPr>
            <w:tcW w:w="1282" w:type="dxa"/>
            <w:tcBorders>
              <w:bottom w:val="single" w:sz="4" w:space="0" w:color="auto"/>
            </w:tcBorders>
          </w:tcPr>
          <w:p w14:paraId="31F87868" w14:textId="21744C5C" w:rsidR="003F32B8" w:rsidRPr="008366D1" w:rsidRDefault="007854CC" w:rsidP="003F32B8">
            <w:pPr>
              <w:ind w:right="-72"/>
              <w:jc w:val="right"/>
              <w:rPr>
                <w:rFonts w:ascii="Arial" w:hAnsi="Arial" w:cs="Arial"/>
                <w:sz w:val="18"/>
                <w:szCs w:val="18"/>
              </w:rPr>
            </w:pPr>
            <w:r w:rsidRPr="008366D1">
              <w:rPr>
                <w:rFonts w:ascii="Arial" w:hAnsi="Arial" w:cs="Arial"/>
                <w:sz w:val="18"/>
                <w:szCs w:val="18"/>
                <w:lang w:val="en-GB"/>
              </w:rPr>
              <w:t>2</w:t>
            </w:r>
            <w:r w:rsidR="003F32B8" w:rsidRPr="008366D1">
              <w:rPr>
                <w:rFonts w:ascii="Arial" w:hAnsi="Arial" w:cs="Arial"/>
                <w:sz w:val="18"/>
                <w:szCs w:val="18"/>
              </w:rPr>
              <w:t>,</w:t>
            </w:r>
            <w:r w:rsidRPr="008366D1">
              <w:rPr>
                <w:rFonts w:ascii="Arial" w:hAnsi="Arial" w:cs="Arial"/>
                <w:sz w:val="18"/>
                <w:szCs w:val="18"/>
                <w:lang w:val="en-GB"/>
              </w:rPr>
              <w:t>653</w:t>
            </w:r>
            <w:r w:rsidR="003F32B8" w:rsidRPr="008366D1">
              <w:rPr>
                <w:rFonts w:ascii="Arial" w:hAnsi="Arial" w:cs="Arial"/>
                <w:sz w:val="18"/>
                <w:szCs w:val="18"/>
              </w:rPr>
              <w:t>,</w:t>
            </w:r>
            <w:r w:rsidRPr="008366D1">
              <w:rPr>
                <w:rFonts w:ascii="Arial" w:hAnsi="Arial" w:cs="Arial"/>
                <w:sz w:val="18"/>
                <w:szCs w:val="18"/>
                <w:lang w:val="en-GB"/>
              </w:rPr>
              <w:t>143</w:t>
            </w:r>
          </w:p>
        </w:tc>
      </w:tr>
      <w:tr w:rsidR="00E47D61" w:rsidRPr="008366D1" w14:paraId="545F8B10" w14:textId="77777777" w:rsidTr="00AD5E7D">
        <w:trPr>
          <w:cantSplit/>
        </w:trPr>
        <w:tc>
          <w:tcPr>
            <w:tcW w:w="4329" w:type="dxa"/>
            <w:vAlign w:val="bottom"/>
          </w:tcPr>
          <w:p w14:paraId="5E73B508" w14:textId="77777777" w:rsidR="00E47D61" w:rsidRPr="008366D1" w:rsidRDefault="00E47D61" w:rsidP="00E47D61">
            <w:pPr>
              <w:ind w:left="-101"/>
              <w:rPr>
                <w:rFonts w:ascii="Arial" w:hAnsi="Arial" w:cs="Arial"/>
                <w:sz w:val="18"/>
                <w:szCs w:val="18"/>
              </w:rPr>
            </w:pPr>
          </w:p>
        </w:tc>
        <w:tc>
          <w:tcPr>
            <w:tcW w:w="1282" w:type="dxa"/>
            <w:tcBorders>
              <w:top w:val="single" w:sz="4" w:space="0" w:color="auto"/>
            </w:tcBorders>
            <w:shd w:val="clear" w:color="auto" w:fill="FAFAFA"/>
            <w:vAlign w:val="bottom"/>
          </w:tcPr>
          <w:p w14:paraId="17F4DCA9" w14:textId="77777777" w:rsidR="00E47D61" w:rsidRPr="008366D1" w:rsidRDefault="00E47D61" w:rsidP="00E47D61">
            <w:pPr>
              <w:ind w:right="-72"/>
              <w:jc w:val="right"/>
              <w:rPr>
                <w:rFonts w:ascii="Arial" w:hAnsi="Arial" w:cs="Arial"/>
                <w:sz w:val="18"/>
                <w:szCs w:val="18"/>
              </w:rPr>
            </w:pPr>
          </w:p>
        </w:tc>
        <w:tc>
          <w:tcPr>
            <w:tcW w:w="1282" w:type="dxa"/>
            <w:tcBorders>
              <w:top w:val="single" w:sz="4" w:space="0" w:color="auto"/>
            </w:tcBorders>
            <w:vAlign w:val="bottom"/>
          </w:tcPr>
          <w:p w14:paraId="27C1F053" w14:textId="77777777" w:rsidR="00E47D61" w:rsidRPr="008366D1" w:rsidRDefault="00E47D61" w:rsidP="00E47D61">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562D6B14" w14:textId="77777777" w:rsidR="00E47D61" w:rsidRPr="008366D1" w:rsidRDefault="00E47D61" w:rsidP="00E47D61">
            <w:pPr>
              <w:ind w:right="-72"/>
              <w:jc w:val="right"/>
              <w:rPr>
                <w:rFonts w:ascii="Arial" w:hAnsi="Arial" w:cs="Arial"/>
                <w:sz w:val="18"/>
                <w:szCs w:val="18"/>
              </w:rPr>
            </w:pPr>
          </w:p>
        </w:tc>
        <w:tc>
          <w:tcPr>
            <w:tcW w:w="1282" w:type="dxa"/>
            <w:tcBorders>
              <w:top w:val="single" w:sz="4" w:space="0" w:color="auto"/>
            </w:tcBorders>
            <w:vAlign w:val="bottom"/>
          </w:tcPr>
          <w:p w14:paraId="2771D0AF" w14:textId="77777777" w:rsidR="00E47D61" w:rsidRPr="008366D1" w:rsidRDefault="00E47D61" w:rsidP="00E47D61">
            <w:pPr>
              <w:ind w:right="-72"/>
              <w:jc w:val="right"/>
              <w:rPr>
                <w:rFonts w:ascii="Arial" w:hAnsi="Arial" w:cs="Arial"/>
                <w:sz w:val="18"/>
                <w:szCs w:val="18"/>
              </w:rPr>
            </w:pPr>
          </w:p>
        </w:tc>
      </w:tr>
      <w:tr w:rsidR="00E47D61" w:rsidRPr="008366D1" w14:paraId="3AAA2B66" w14:textId="77777777" w:rsidTr="00AD5E7D">
        <w:trPr>
          <w:cantSplit/>
        </w:trPr>
        <w:tc>
          <w:tcPr>
            <w:tcW w:w="4329" w:type="dxa"/>
            <w:vAlign w:val="bottom"/>
          </w:tcPr>
          <w:p w14:paraId="7066B535" w14:textId="77777777" w:rsidR="00E47D61" w:rsidRPr="008366D1" w:rsidRDefault="00E47D61" w:rsidP="00E47D61">
            <w:pPr>
              <w:ind w:left="-101"/>
              <w:rPr>
                <w:rFonts w:ascii="Arial" w:hAnsi="Arial" w:cs="Arial"/>
                <w:sz w:val="18"/>
                <w:szCs w:val="18"/>
              </w:rPr>
            </w:pPr>
            <w:r w:rsidRPr="008366D1">
              <w:rPr>
                <w:rFonts w:ascii="Arial" w:hAnsi="Arial" w:cs="Arial"/>
                <w:sz w:val="18"/>
                <w:szCs w:val="18"/>
              </w:rPr>
              <w:t>Closing balance</w:t>
            </w:r>
          </w:p>
        </w:tc>
        <w:tc>
          <w:tcPr>
            <w:tcW w:w="1282" w:type="dxa"/>
            <w:tcBorders>
              <w:bottom w:val="single" w:sz="4" w:space="0" w:color="auto"/>
            </w:tcBorders>
            <w:shd w:val="clear" w:color="auto" w:fill="FAFAFA"/>
            <w:vAlign w:val="bottom"/>
          </w:tcPr>
          <w:p w14:paraId="2F42AEA3" w14:textId="19730B2B"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59</w:t>
            </w:r>
            <w:r w:rsidR="009D3B38" w:rsidRPr="008366D1">
              <w:rPr>
                <w:rFonts w:ascii="Arial" w:hAnsi="Arial" w:cs="Arial"/>
                <w:sz w:val="18"/>
                <w:szCs w:val="18"/>
              </w:rPr>
              <w:t>,</w:t>
            </w:r>
            <w:r w:rsidRPr="008366D1">
              <w:rPr>
                <w:rFonts w:ascii="Arial" w:hAnsi="Arial" w:cs="Arial"/>
                <w:sz w:val="18"/>
                <w:szCs w:val="18"/>
                <w:lang w:val="en-GB"/>
              </w:rPr>
              <w:t>531</w:t>
            </w:r>
            <w:r w:rsidR="009D3B38" w:rsidRPr="008366D1">
              <w:rPr>
                <w:rFonts w:ascii="Arial" w:hAnsi="Arial" w:cs="Arial"/>
                <w:sz w:val="18"/>
                <w:szCs w:val="18"/>
              </w:rPr>
              <w:t>,</w:t>
            </w:r>
            <w:r w:rsidRPr="008366D1">
              <w:rPr>
                <w:rFonts w:ascii="Arial" w:hAnsi="Arial" w:cs="Arial"/>
                <w:sz w:val="18"/>
                <w:szCs w:val="18"/>
                <w:lang w:val="en-GB"/>
              </w:rPr>
              <w:t>691</w:t>
            </w:r>
          </w:p>
        </w:tc>
        <w:tc>
          <w:tcPr>
            <w:tcW w:w="1282" w:type="dxa"/>
            <w:tcBorders>
              <w:bottom w:val="single" w:sz="4" w:space="0" w:color="auto"/>
            </w:tcBorders>
            <w:vAlign w:val="bottom"/>
          </w:tcPr>
          <w:p w14:paraId="2C326AC6" w14:textId="67716AB3"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51</w:t>
            </w:r>
            <w:r w:rsidR="00E47D61" w:rsidRPr="008366D1">
              <w:rPr>
                <w:rFonts w:ascii="Arial" w:hAnsi="Arial" w:cs="Arial"/>
                <w:sz w:val="18"/>
                <w:szCs w:val="18"/>
                <w:lang w:val="en-GB"/>
              </w:rPr>
              <w:t>,</w:t>
            </w:r>
            <w:r w:rsidRPr="008366D1">
              <w:rPr>
                <w:rFonts w:ascii="Arial" w:hAnsi="Arial" w:cs="Arial"/>
                <w:sz w:val="18"/>
                <w:szCs w:val="18"/>
                <w:lang w:val="en-GB"/>
              </w:rPr>
              <w:t>977</w:t>
            </w:r>
            <w:r w:rsidR="00E47D61" w:rsidRPr="008366D1">
              <w:rPr>
                <w:rFonts w:ascii="Arial" w:hAnsi="Arial" w:cs="Arial"/>
                <w:sz w:val="18"/>
                <w:szCs w:val="18"/>
                <w:lang w:val="en-GB"/>
              </w:rPr>
              <w:t>,</w:t>
            </w:r>
            <w:r w:rsidRPr="008366D1">
              <w:rPr>
                <w:rFonts w:ascii="Arial" w:hAnsi="Arial" w:cs="Arial"/>
                <w:sz w:val="18"/>
                <w:szCs w:val="18"/>
                <w:lang w:val="en-GB"/>
              </w:rPr>
              <w:t>137</w:t>
            </w:r>
          </w:p>
        </w:tc>
        <w:tc>
          <w:tcPr>
            <w:tcW w:w="1282" w:type="dxa"/>
            <w:tcBorders>
              <w:bottom w:val="single" w:sz="4" w:space="0" w:color="auto"/>
            </w:tcBorders>
            <w:shd w:val="clear" w:color="auto" w:fill="FAFAFA"/>
            <w:vAlign w:val="bottom"/>
          </w:tcPr>
          <w:p w14:paraId="2536F351" w14:textId="15934DFF"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55</w:t>
            </w:r>
            <w:r w:rsidR="009D3B38" w:rsidRPr="008366D1">
              <w:rPr>
                <w:rFonts w:ascii="Arial" w:hAnsi="Arial" w:cs="Arial"/>
                <w:sz w:val="18"/>
                <w:szCs w:val="18"/>
              </w:rPr>
              <w:t>,</w:t>
            </w:r>
            <w:r w:rsidRPr="008366D1">
              <w:rPr>
                <w:rFonts w:ascii="Arial" w:hAnsi="Arial" w:cs="Arial"/>
                <w:sz w:val="18"/>
                <w:szCs w:val="18"/>
                <w:lang w:val="en-GB"/>
              </w:rPr>
              <w:t>155</w:t>
            </w:r>
            <w:r w:rsidR="009D3B38" w:rsidRPr="008366D1">
              <w:rPr>
                <w:rFonts w:ascii="Arial" w:hAnsi="Arial" w:cs="Arial"/>
                <w:sz w:val="18"/>
                <w:szCs w:val="18"/>
              </w:rPr>
              <w:t>,</w:t>
            </w:r>
            <w:r w:rsidRPr="008366D1">
              <w:rPr>
                <w:rFonts w:ascii="Arial" w:hAnsi="Arial" w:cs="Arial"/>
                <w:sz w:val="18"/>
                <w:szCs w:val="18"/>
                <w:lang w:val="en-GB"/>
              </w:rPr>
              <w:t>838</w:t>
            </w:r>
          </w:p>
        </w:tc>
        <w:tc>
          <w:tcPr>
            <w:tcW w:w="1282" w:type="dxa"/>
            <w:tcBorders>
              <w:bottom w:val="single" w:sz="4" w:space="0" w:color="auto"/>
            </w:tcBorders>
            <w:vAlign w:val="bottom"/>
          </w:tcPr>
          <w:p w14:paraId="4821258B" w14:textId="311CC691"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47</w:t>
            </w:r>
            <w:r w:rsidR="00E47D61" w:rsidRPr="008366D1">
              <w:rPr>
                <w:rFonts w:ascii="Arial" w:hAnsi="Arial" w:cs="Arial"/>
                <w:sz w:val="18"/>
                <w:szCs w:val="18"/>
                <w:lang w:val="en-GB"/>
              </w:rPr>
              <w:t>,</w:t>
            </w:r>
            <w:r w:rsidRPr="008366D1">
              <w:rPr>
                <w:rFonts w:ascii="Arial" w:hAnsi="Arial" w:cs="Arial"/>
                <w:sz w:val="18"/>
                <w:szCs w:val="18"/>
                <w:lang w:val="en-GB"/>
              </w:rPr>
              <w:t>851</w:t>
            </w:r>
            <w:r w:rsidR="00E47D61" w:rsidRPr="008366D1">
              <w:rPr>
                <w:rFonts w:ascii="Arial" w:hAnsi="Arial" w:cs="Arial"/>
                <w:sz w:val="18"/>
                <w:szCs w:val="18"/>
                <w:lang w:val="en-GB"/>
              </w:rPr>
              <w:t>,</w:t>
            </w:r>
            <w:r w:rsidRPr="008366D1">
              <w:rPr>
                <w:rFonts w:ascii="Arial" w:hAnsi="Arial" w:cs="Arial"/>
                <w:sz w:val="18"/>
                <w:szCs w:val="18"/>
                <w:lang w:val="en-GB"/>
              </w:rPr>
              <w:t>116</w:t>
            </w:r>
          </w:p>
        </w:tc>
      </w:tr>
      <w:tr w:rsidR="00E47D61" w:rsidRPr="008366D1" w14:paraId="57A0D083" w14:textId="77777777" w:rsidTr="00AD5E7D">
        <w:trPr>
          <w:cantSplit/>
        </w:trPr>
        <w:tc>
          <w:tcPr>
            <w:tcW w:w="4329" w:type="dxa"/>
            <w:vAlign w:val="bottom"/>
          </w:tcPr>
          <w:p w14:paraId="2D4FC318" w14:textId="77777777" w:rsidR="00E47D61" w:rsidRPr="008366D1" w:rsidRDefault="00E47D61" w:rsidP="00E47D61">
            <w:pPr>
              <w:ind w:left="-101"/>
              <w:rPr>
                <w:rFonts w:ascii="Arial" w:hAnsi="Arial" w:cs="Arial"/>
                <w:sz w:val="18"/>
                <w:szCs w:val="18"/>
              </w:rPr>
            </w:pPr>
          </w:p>
        </w:tc>
        <w:tc>
          <w:tcPr>
            <w:tcW w:w="1282" w:type="dxa"/>
            <w:tcBorders>
              <w:top w:val="single" w:sz="4" w:space="0" w:color="auto"/>
            </w:tcBorders>
            <w:shd w:val="clear" w:color="auto" w:fill="FAFAFA"/>
            <w:vAlign w:val="bottom"/>
          </w:tcPr>
          <w:p w14:paraId="67FC3DCB" w14:textId="77777777" w:rsidR="00E47D61" w:rsidRPr="008366D1" w:rsidRDefault="00E47D61" w:rsidP="00E47D61">
            <w:pPr>
              <w:ind w:right="-72"/>
              <w:jc w:val="right"/>
              <w:rPr>
                <w:rFonts w:ascii="Arial" w:hAnsi="Arial" w:cs="Arial"/>
                <w:sz w:val="18"/>
                <w:szCs w:val="18"/>
              </w:rPr>
            </w:pPr>
          </w:p>
        </w:tc>
        <w:tc>
          <w:tcPr>
            <w:tcW w:w="1282" w:type="dxa"/>
            <w:tcBorders>
              <w:top w:val="single" w:sz="4" w:space="0" w:color="auto"/>
            </w:tcBorders>
            <w:vAlign w:val="bottom"/>
          </w:tcPr>
          <w:p w14:paraId="52DB78ED" w14:textId="77777777" w:rsidR="00E47D61" w:rsidRPr="008366D1" w:rsidRDefault="00E47D61" w:rsidP="00E47D61">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48BAF051" w14:textId="77777777" w:rsidR="00E47D61" w:rsidRPr="008366D1" w:rsidRDefault="00E47D61" w:rsidP="00E47D61">
            <w:pPr>
              <w:ind w:right="-72"/>
              <w:jc w:val="right"/>
              <w:rPr>
                <w:rFonts w:ascii="Arial" w:hAnsi="Arial" w:cs="Arial"/>
                <w:sz w:val="18"/>
                <w:szCs w:val="18"/>
              </w:rPr>
            </w:pPr>
          </w:p>
        </w:tc>
        <w:tc>
          <w:tcPr>
            <w:tcW w:w="1282" w:type="dxa"/>
            <w:tcBorders>
              <w:top w:val="single" w:sz="4" w:space="0" w:color="auto"/>
            </w:tcBorders>
            <w:vAlign w:val="bottom"/>
          </w:tcPr>
          <w:p w14:paraId="46A2338F" w14:textId="77777777" w:rsidR="00E47D61" w:rsidRPr="008366D1" w:rsidRDefault="00E47D61" w:rsidP="00E47D61">
            <w:pPr>
              <w:ind w:right="-72"/>
              <w:jc w:val="right"/>
              <w:rPr>
                <w:rFonts w:ascii="Arial" w:hAnsi="Arial" w:cs="Arial"/>
                <w:sz w:val="18"/>
                <w:szCs w:val="18"/>
              </w:rPr>
            </w:pPr>
          </w:p>
        </w:tc>
      </w:tr>
      <w:tr w:rsidR="00E47D61" w:rsidRPr="008366D1" w14:paraId="46A1076A" w14:textId="77777777" w:rsidTr="00AD5E7D">
        <w:trPr>
          <w:cantSplit/>
        </w:trPr>
        <w:tc>
          <w:tcPr>
            <w:tcW w:w="4329" w:type="dxa"/>
            <w:vAlign w:val="bottom"/>
          </w:tcPr>
          <w:p w14:paraId="4F6C0A14" w14:textId="77777777" w:rsidR="00E47D61" w:rsidRPr="008366D1" w:rsidRDefault="00E47D61" w:rsidP="00E47D61">
            <w:pPr>
              <w:ind w:left="-101"/>
              <w:rPr>
                <w:rFonts w:ascii="Arial" w:hAnsi="Arial" w:cs="Arial"/>
                <w:sz w:val="18"/>
                <w:szCs w:val="18"/>
              </w:rPr>
            </w:pPr>
          </w:p>
        </w:tc>
        <w:tc>
          <w:tcPr>
            <w:tcW w:w="1282" w:type="dxa"/>
            <w:shd w:val="clear" w:color="auto" w:fill="FAFAFA"/>
            <w:vAlign w:val="bottom"/>
          </w:tcPr>
          <w:p w14:paraId="7ECB8EF5" w14:textId="77777777" w:rsidR="00E47D61" w:rsidRPr="008366D1" w:rsidRDefault="00E47D61" w:rsidP="00E47D61">
            <w:pPr>
              <w:ind w:right="-72"/>
              <w:jc w:val="right"/>
              <w:rPr>
                <w:rFonts w:ascii="Arial" w:hAnsi="Arial" w:cs="Arial"/>
                <w:sz w:val="18"/>
                <w:szCs w:val="18"/>
              </w:rPr>
            </w:pPr>
          </w:p>
        </w:tc>
        <w:tc>
          <w:tcPr>
            <w:tcW w:w="1282" w:type="dxa"/>
            <w:vAlign w:val="bottom"/>
          </w:tcPr>
          <w:p w14:paraId="62384A35" w14:textId="77777777" w:rsidR="00E47D61" w:rsidRPr="008366D1" w:rsidRDefault="00E47D61" w:rsidP="00E47D61">
            <w:pPr>
              <w:ind w:right="-72"/>
              <w:jc w:val="right"/>
              <w:rPr>
                <w:rFonts w:ascii="Arial" w:hAnsi="Arial" w:cs="Arial"/>
                <w:sz w:val="18"/>
                <w:szCs w:val="18"/>
              </w:rPr>
            </w:pPr>
          </w:p>
        </w:tc>
        <w:tc>
          <w:tcPr>
            <w:tcW w:w="1282" w:type="dxa"/>
            <w:shd w:val="clear" w:color="auto" w:fill="FAFAFA"/>
            <w:vAlign w:val="bottom"/>
          </w:tcPr>
          <w:p w14:paraId="2483C12D" w14:textId="77777777" w:rsidR="00E47D61" w:rsidRPr="008366D1" w:rsidRDefault="00E47D61" w:rsidP="00E47D61">
            <w:pPr>
              <w:ind w:right="-72"/>
              <w:jc w:val="right"/>
              <w:rPr>
                <w:rFonts w:ascii="Arial" w:hAnsi="Arial" w:cs="Arial"/>
                <w:sz w:val="18"/>
                <w:szCs w:val="18"/>
              </w:rPr>
            </w:pPr>
          </w:p>
        </w:tc>
        <w:tc>
          <w:tcPr>
            <w:tcW w:w="1282" w:type="dxa"/>
            <w:vAlign w:val="bottom"/>
          </w:tcPr>
          <w:p w14:paraId="6D96A0BB" w14:textId="77777777" w:rsidR="00E47D61" w:rsidRPr="008366D1" w:rsidRDefault="00E47D61" w:rsidP="00E47D61">
            <w:pPr>
              <w:ind w:right="-72"/>
              <w:jc w:val="right"/>
              <w:rPr>
                <w:rFonts w:ascii="Arial" w:hAnsi="Arial" w:cs="Arial"/>
                <w:sz w:val="18"/>
                <w:szCs w:val="18"/>
              </w:rPr>
            </w:pPr>
          </w:p>
        </w:tc>
      </w:tr>
      <w:tr w:rsidR="00E47D61" w:rsidRPr="008366D1" w14:paraId="5DE5B53E" w14:textId="77777777" w:rsidTr="00AD5E7D">
        <w:trPr>
          <w:cantSplit/>
        </w:trPr>
        <w:tc>
          <w:tcPr>
            <w:tcW w:w="4329" w:type="dxa"/>
            <w:vAlign w:val="bottom"/>
          </w:tcPr>
          <w:p w14:paraId="2AA6537D" w14:textId="77777777" w:rsidR="00E47D61" w:rsidRPr="008366D1" w:rsidRDefault="00E47D61" w:rsidP="00E47D61">
            <w:pPr>
              <w:ind w:left="-101"/>
              <w:rPr>
                <w:rFonts w:ascii="Arial" w:hAnsi="Arial" w:cs="Arial"/>
                <w:b/>
                <w:bCs/>
                <w:sz w:val="18"/>
                <w:szCs w:val="18"/>
              </w:rPr>
            </w:pPr>
            <w:r w:rsidRPr="008366D1">
              <w:rPr>
                <w:rFonts w:ascii="Arial" w:hAnsi="Arial" w:cs="Arial"/>
                <w:b/>
                <w:bCs/>
                <w:sz w:val="18"/>
                <w:szCs w:val="18"/>
              </w:rPr>
              <w:t>Net deferred taxes (liabilities)</w:t>
            </w:r>
          </w:p>
        </w:tc>
        <w:tc>
          <w:tcPr>
            <w:tcW w:w="1282" w:type="dxa"/>
            <w:shd w:val="clear" w:color="auto" w:fill="FAFAFA"/>
            <w:vAlign w:val="bottom"/>
          </w:tcPr>
          <w:p w14:paraId="49DD9E0E" w14:textId="77777777" w:rsidR="00E47D61" w:rsidRPr="008366D1" w:rsidRDefault="00E47D61" w:rsidP="00E47D61">
            <w:pPr>
              <w:ind w:right="-72"/>
              <w:jc w:val="right"/>
              <w:rPr>
                <w:rFonts w:ascii="Arial" w:hAnsi="Arial" w:cs="Arial"/>
                <w:sz w:val="18"/>
                <w:szCs w:val="18"/>
              </w:rPr>
            </w:pPr>
          </w:p>
        </w:tc>
        <w:tc>
          <w:tcPr>
            <w:tcW w:w="1282" w:type="dxa"/>
            <w:vAlign w:val="bottom"/>
          </w:tcPr>
          <w:p w14:paraId="5605490A" w14:textId="77777777" w:rsidR="00E47D61" w:rsidRPr="008366D1" w:rsidRDefault="00E47D61" w:rsidP="00E47D61">
            <w:pPr>
              <w:ind w:right="-72"/>
              <w:jc w:val="right"/>
              <w:rPr>
                <w:rFonts w:ascii="Arial" w:hAnsi="Arial" w:cs="Arial"/>
                <w:sz w:val="18"/>
                <w:szCs w:val="18"/>
              </w:rPr>
            </w:pPr>
          </w:p>
        </w:tc>
        <w:tc>
          <w:tcPr>
            <w:tcW w:w="1282" w:type="dxa"/>
            <w:shd w:val="clear" w:color="auto" w:fill="FAFAFA"/>
            <w:vAlign w:val="bottom"/>
          </w:tcPr>
          <w:p w14:paraId="23CFE930" w14:textId="77777777" w:rsidR="00E47D61" w:rsidRPr="008366D1" w:rsidRDefault="00E47D61" w:rsidP="00E47D61">
            <w:pPr>
              <w:ind w:right="-72"/>
              <w:jc w:val="right"/>
              <w:rPr>
                <w:rFonts w:ascii="Arial" w:hAnsi="Arial" w:cs="Arial"/>
                <w:sz w:val="18"/>
                <w:szCs w:val="18"/>
              </w:rPr>
            </w:pPr>
          </w:p>
        </w:tc>
        <w:tc>
          <w:tcPr>
            <w:tcW w:w="1282" w:type="dxa"/>
            <w:vAlign w:val="bottom"/>
          </w:tcPr>
          <w:p w14:paraId="7A31A722" w14:textId="77777777" w:rsidR="00E47D61" w:rsidRPr="008366D1" w:rsidRDefault="00E47D61" w:rsidP="00E47D61">
            <w:pPr>
              <w:ind w:right="-72"/>
              <w:jc w:val="right"/>
              <w:rPr>
                <w:rFonts w:ascii="Arial" w:hAnsi="Arial" w:cs="Arial"/>
                <w:sz w:val="18"/>
                <w:szCs w:val="18"/>
              </w:rPr>
            </w:pPr>
          </w:p>
        </w:tc>
      </w:tr>
      <w:tr w:rsidR="00E47D61" w:rsidRPr="008366D1" w14:paraId="7271239C" w14:textId="77777777" w:rsidTr="00AD5E7D">
        <w:trPr>
          <w:cantSplit/>
        </w:trPr>
        <w:tc>
          <w:tcPr>
            <w:tcW w:w="4329" w:type="dxa"/>
            <w:vAlign w:val="bottom"/>
          </w:tcPr>
          <w:p w14:paraId="5066E8F5" w14:textId="77777777" w:rsidR="00E47D61" w:rsidRPr="008366D1" w:rsidRDefault="00E47D61" w:rsidP="00E47D61">
            <w:pPr>
              <w:ind w:left="-101"/>
              <w:rPr>
                <w:rFonts w:ascii="Arial" w:hAnsi="Arial" w:cs="Arial"/>
                <w:sz w:val="18"/>
                <w:szCs w:val="18"/>
              </w:rPr>
            </w:pPr>
            <w:r w:rsidRPr="008366D1">
              <w:rPr>
                <w:rFonts w:ascii="Arial" w:hAnsi="Arial" w:cs="Arial"/>
                <w:sz w:val="18"/>
                <w:szCs w:val="18"/>
              </w:rPr>
              <w:t>Opening balance</w:t>
            </w:r>
          </w:p>
        </w:tc>
        <w:tc>
          <w:tcPr>
            <w:tcW w:w="1282" w:type="dxa"/>
            <w:shd w:val="clear" w:color="auto" w:fill="FAFAFA"/>
            <w:vAlign w:val="bottom"/>
          </w:tcPr>
          <w:p w14:paraId="1703EC41" w14:textId="1CED5914" w:rsidR="00E47D61" w:rsidRPr="008366D1" w:rsidRDefault="00261C43" w:rsidP="00E47D61">
            <w:pPr>
              <w:ind w:right="-72"/>
              <w:jc w:val="right"/>
              <w:rPr>
                <w:rFonts w:ascii="Arial" w:hAnsi="Arial" w:cs="Arial"/>
                <w:sz w:val="18"/>
                <w:szCs w:val="18"/>
                <w:lang w:val="en-GB"/>
              </w:rPr>
            </w:pPr>
            <w:r w:rsidRPr="008366D1">
              <w:rPr>
                <w:rFonts w:ascii="Arial" w:hAnsi="Arial" w:cs="Arial"/>
                <w:sz w:val="18"/>
                <w:szCs w:val="18"/>
                <w:cs/>
                <w:lang w:val="en-GB"/>
              </w:rPr>
              <w:t>(</w:t>
            </w:r>
            <w:r w:rsidR="007854CC" w:rsidRPr="008366D1">
              <w:rPr>
                <w:rFonts w:ascii="Arial" w:hAnsi="Arial" w:cs="Arial"/>
                <w:sz w:val="18"/>
                <w:szCs w:val="18"/>
                <w:lang w:val="en-GB"/>
              </w:rPr>
              <w:t>702</w:t>
            </w:r>
            <w:r w:rsidRPr="008366D1">
              <w:rPr>
                <w:rFonts w:ascii="Arial" w:hAnsi="Arial" w:cs="Arial"/>
                <w:sz w:val="18"/>
                <w:szCs w:val="18"/>
                <w:lang w:val="en-GB"/>
              </w:rPr>
              <w:t>,</w:t>
            </w:r>
            <w:r w:rsidR="007854CC" w:rsidRPr="008366D1">
              <w:rPr>
                <w:rFonts w:ascii="Arial" w:hAnsi="Arial" w:cs="Arial"/>
                <w:sz w:val="18"/>
                <w:szCs w:val="18"/>
                <w:lang w:val="en-GB"/>
              </w:rPr>
              <w:t>625</w:t>
            </w:r>
            <w:r w:rsidRPr="008366D1">
              <w:rPr>
                <w:rFonts w:ascii="Arial" w:hAnsi="Arial" w:cs="Arial"/>
                <w:sz w:val="18"/>
                <w:szCs w:val="18"/>
                <w:cs/>
                <w:lang w:val="en-GB"/>
              </w:rPr>
              <w:t>)</w:t>
            </w:r>
          </w:p>
        </w:tc>
        <w:tc>
          <w:tcPr>
            <w:tcW w:w="1282" w:type="dxa"/>
            <w:vAlign w:val="bottom"/>
          </w:tcPr>
          <w:p w14:paraId="0C8B26A6" w14:textId="371DB687"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279</w:t>
            </w:r>
            <w:r w:rsidRPr="008366D1">
              <w:rPr>
                <w:rFonts w:ascii="Arial" w:hAnsi="Arial" w:cs="Arial"/>
                <w:sz w:val="18"/>
                <w:szCs w:val="18"/>
              </w:rPr>
              <w:t>,</w:t>
            </w:r>
            <w:r w:rsidR="007854CC" w:rsidRPr="008366D1">
              <w:rPr>
                <w:rFonts w:ascii="Arial" w:hAnsi="Arial" w:cs="Arial"/>
                <w:sz w:val="18"/>
                <w:szCs w:val="18"/>
                <w:lang w:val="en-GB"/>
              </w:rPr>
              <w:t>789</w:t>
            </w:r>
            <w:r w:rsidRPr="008366D1">
              <w:rPr>
                <w:rFonts w:ascii="Arial" w:hAnsi="Arial" w:cs="Arial"/>
                <w:sz w:val="18"/>
                <w:szCs w:val="18"/>
              </w:rPr>
              <w:t>)</w:t>
            </w:r>
          </w:p>
        </w:tc>
        <w:tc>
          <w:tcPr>
            <w:tcW w:w="1282" w:type="dxa"/>
            <w:shd w:val="clear" w:color="auto" w:fill="FAFAFA"/>
            <w:vAlign w:val="bottom"/>
          </w:tcPr>
          <w:p w14:paraId="51566826" w14:textId="032917EE" w:rsidR="00E47D61" w:rsidRPr="008366D1" w:rsidRDefault="007368F0" w:rsidP="00E47D61">
            <w:pPr>
              <w:ind w:right="-72"/>
              <w:jc w:val="right"/>
              <w:rPr>
                <w:rFonts w:ascii="Arial" w:hAnsi="Arial" w:cs="Arial"/>
                <w:sz w:val="18"/>
                <w:szCs w:val="18"/>
              </w:rPr>
            </w:pPr>
            <w:r w:rsidRPr="008366D1">
              <w:rPr>
                <w:rFonts w:ascii="Arial" w:hAnsi="Arial" w:cs="Arial"/>
                <w:sz w:val="18"/>
                <w:szCs w:val="18"/>
              </w:rPr>
              <w:t>-</w:t>
            </w:r>
          </w:p>
        </w:tc>
        <w:tc>
          <w:tcPr>
            <w:tcW w:w="1282" w:type="dxa"/>
            <w:vAlign w:val="bottom"/>
          </w:tcPr>
          <w:p w14:paraId="7AE65C55" w14:textId="78BB4E11"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p>
        </w:tc>
      </w:tr>
      <w:tr w:rsidR="00E47D61" w:rsidRPr="008366D1" w14:paraId="5FF8FD67" w14:textId="77777777" w:rsidTr="00AD5E7D">
        <w:trPr>
          <w:cantSplit/>
        </w:trPr>
        <w:tc>
          <w:tcPr>
            <w:tcW w:w="4329" w:type="dxa"/>
            <w:vAlign w:val="bottom"/>
          </w:tcPr>
          <w:p w14:paraId="797005E3" w14:textId="77777777" w:rsidR="00E47D61" w:rsidRPr="008366D1" w:rsidRDefault="00E47D61" w:rsidP="00E47D61">
            <w:pPr>
              <w:ind w:left="-101"/>
              <w:rPr>
                <w:rFonts w:ascii="Arial" w:hAnsi="Arial" w:cs="Arial"/>
                <w:sz w:val="18"/>
                <w:szCs w:val="18"/>
              </w:rPr>
            </w:pPr>
            <w:r w:rsidRPr="008366D1">
              <w:rPr>
                <w:rFonts w:ascii="Arial" w:hAnsi="Arial" w:cs="Arial"/>
                <w:sz w:val="18"/>
                <w:szCs w:val="18"/>
              </w:rPr>
              <w:t>Recognised to profit or loss</w:t>
            </w:r>
          </w:p>
        </w:tc>
        <w:tc>
          <w:tcPr>
            <w:tcW w:w="1282" w:type="dxa"/>
            <w:shd w:val="clear" w:color="auto" w:fill="FAFAFA"/>
            <w:vAlign w:val="bottom"/>
          </w:tcPr>
          <w:p w14:paraId="599EDD29" w14:textId="5F8C31E2"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387</w:t>
            </w:r>
            <w:r w:rsidR="007368F0" w:rsidRPr="008366D1">
              <w:rPr>
                <w:rFonts w:ascii="Arial" w:hAnsi="Arial" w:cs="Arial"/>
                <w:sz w:val="18"/>
                <w:szCs w:val="18"/>
              </w:rPr>
              <w:t>,</w:t>
            </w:r>
            <w:r w:rsidRPr="008366D1">
              <w:rPr>
                <w:rFonts w:ascii="Arial" w:hAnsi="Arial" w:cs="Arial"/>
                <w:sz w:val="18"/>
                <w:szCs w:val="18"/>
                <w:lang w:val="en-GB"/>
              </w:rPr>
              <w:t>879</w:t>
            </w:r>
          </w:p>
        </w:tc>
        <w:tc>
          <w:tcPr>
            <w:tcW w:w="1282" w:type="dxa"/>
            <w:vAlign w:val="bottom"/>
          </w:tcPr>
          <w:p w14:paraId="3E9745F0" w14:textId="6FF10EB1" w:rsidR="00E47D61" w:rsidRPr="008366D1" w:rsidRDefault="0017106E" w:rsidP="00E47D61">
            <w:pPr>
              <w:ind w:right="-72"/>
              <w:jc w:val="right"/>
              <w:rPr>
                <w:rFonts w:ascii="Arial" w:hAnsi="Arial" w:cs="Arial"/>
                <w:sz w:val="18"/>
                <w:szCs w:val="18"/>
              </w:rPr>
            </w:pPr>
            <w:r w:rsidRPr="008366D1">
              <w:rPr>
                <w:rFonts w:ascii="Arial" w:hAnsi="Arial" w:cs="Arial"/>
                <w:sz w:val="18"/>
                <w:szCs w:val="18"/>
                <w:lang w:val="en-GB"/>
              </w:rPr>
              <w:t>164,580</w:t>
            </w:r>
          </w:p>
        </w:tc>
        <w:tc>
          <w:tcPr>
            <w:tcW w:w="1282" w:type="dxa"/>
            <w:shd w:val="clear" w:color="auto" w:fill="FAFAFA"/>
            <w:vAlign w:val="bottom"/>
          </w:tcPr>
          <w:p w14:paraId="4C62CC12" w14:textId="5A87BD35" w:rsidR="00E47D61" w:rsidRPr="008366D1" w:rsidRDefault="007368F0" w:rsidP="00E47D61">
            <w:pPr>
              <w:ind w:right="-72"/>
              <w:jc w:val="right"/>
              <w:rPr>
                <w:rFonts w:ascii="Arial" w:hAnsi="Arial" w:cs="Arial"/>
                <w:sz w:val="18"/>
                <w:szCs w:val="18"/>
              </w:rPr>
            </w:pPr>
            <w:r w:rsidRPr="008366D1">
              <w:rPr>
                <w:rFonts w:ascii="Arial" w:hAnsi="Arial" w:cs="Arial"/>
                <w:sz w:val="18"/>
                <w:szCs w:val="18"/>
              </w:rPr>
              <w:t>-</w:t>
            </w:r>
          </w:p>
        </w:tc>
        <w:tc>
          <w:tcPr>
            <w:tcW w:w="1282" w:type="dxa"/>
            <w:vAlign w:val="bottom"/>
          </w:tcPr>
          <w:p w14:paraId="053BBE1C" w14:textId="1371DCA2"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p>
        </w:tc>
      </w:tr>
      <w:tr w:rsidR="00E47D61" w:rsidRPr="008366D1" w14:paraId="78A57077" w14:textId="77777777" w:rsidTr="00AD5E7D">
        <w:trPr>
          <w:cantSplit/>
        </w:trPr>
        <w:tc>
          <w:tcPr>
            <w:tcW w:w="4329" w:type="dxa"/>
            <w:vAlign w:val="bottom"/>
          </w:tcPr>
          <w:p w14:paraId="6E1E5253" w14:textId="77777777" w:rsidR="00E47D61" w:rsidRPr="008366D1" w:rsidRDefault="00E47D61" w:rsidP="00E47D61">
            <w:pPr>
              <w:ind w:left="-101"/>
              <w:rPr>
                <w:rFonts w:ascii="Arial" w:hAnsi="Arial" w:cs="Arial"/>
                <w:sz w:val="18"/>
                <w:szCs w:val="18"/>
              </w:rPr>
            </w:pPr>
            <w:r w:rsidRPr="008366D1">
              <w:rPr>
                <w:rFonts w:ascii="Arial" w:hAnsi="Arial" w:cs="Arial"/>
                <w:sz w:val="18"/>
                <w:szCs w:val="18"/>
              </w:rPr>
              <w:t>Recognised to other comprehensive income</w:t>
            </w:r>
          </w:p>
        </w:tc>
        <w:tc>
          <w:tcPr>
            <w:tcW w:w="1282" w:type="dxa"/>
            <w:tcBorders>
              <w:bottom w:val="single" w:sz="4" w:space="0" w:color="auto"/>
            </w:tcBorders>
            <w:shd w:val="clear" w:color="auto" w:fill="FAFAFA"/>
            <w:vAlign w:val="bottom"/>
          </w:tcPr>
          <w:p w14:paraId="1C49284D" w14:textId="04A7663F" w:rsidR="00E47D61" w:rsidRPr="008366D1" w:rsidRDefault="007368F0" w:rsidP="00E47D61">
            <w:pPr>
              <w:ind w:right="-72"/>
              <w:jc w:val="right"/>
              <w:rPr>
                <w:rFonts w:ascii="Arial" w:hAnsi="Arial" w:cs="Arial"/>
                <w:sz w:val="18"/>
                <w:szCs w:val="18"/>
                <w:cs/>
                <w:lang w:val="en-GB"/>
              </w:rPr>
            </w:pPr>
            <w:r w:rsidRPr="008366D1">
              <w:rPr>
                <w:rFonts w:ascii="Arial" w:hAnsi="Arial" w:cs="Arial"/>
                <w:sz w:val="18"/>
                <w:szCs w:val="18"/>
                <w:lang w:val="en-GB"/>
              </w:rPr>
              <w:t>-</w:t>
            </w:r>
          </w:p>
        </w:tc>
        <w:tc>
          <w:tcPr>
            <w:tcW w:w="1282" w:type="dxa"/>
            <w:tcBorders>
              <w:bottom w:val="single" w:sz="4" w:space="0" w:color="auto"/>
            </w:tcBorders>
            <w:shd w:val="clear" w:color="auto" w:fill="auto"/>
            <w:vAlign w:val="bottom"/>
          </w:tcPr>
          <w:p w14:paraId="3D9BC60C" w14:textId="1719CEA0" w:rsidR="00E47D61" w:rsidRPr="008366D1" w:rsidRDefault="005F0B44" w:rsidP="00E47D61">
            <w:pPr>
              <w:ind w:right="-72"/>
              <w:jc w:val="right"/>
              <w:rPr>
                <w:rFonts w:ascii="Arial" w:hAnsi="Arial" w:cs="Arial"/>
                <w:sz w:val="18"/>
                <w:szCs w:val="18"/>
                <w:cs/>
                <w:lang w:val="en-GB"/>
              </w:rPr>
            </w:pPr>
            <w:r w:rsidRPr="008366D1">
              <w:rPr>
                <w:rFonts w:ascii="Arial" w:hAnsi="Arial" w:cs="Arial"/>
                <w:sz w:val="18"/>
                <w:szCs w:val="18"/>
              </w:rPr>
              <w:t>(</w:t>
            </w:r>
            <w:r w:rsidR="0017106E" w:rsidRPr="008366D1">
              <w:rPr>
                <w:rFonts w:ascii="Arial" w:hAnsi="Arial" w:cs="Arial"/>
                <w:sz w:val="18"/>
                <w:szCs w:val="18"/>
              </w:rPr>
              <w:t>587,416</w:t>
            </w:r>
            <w:r w:rsidRPr="008366D1">
              <w:rPr>
                <w:rFonts w:ascii="Arial" w:hAnsi="Arial" w:cs="Arial"/>
                <w:sz w:val="18"/>
                <w:szCs w:val="18"/>
              </w:rPr>
              <w:t>)</w:t>
            </w:r>
          </w:p>
        </w:tc>
        <w:tc>
          <w:tcPr>
            <w:tcW w:w="1282" w:type="dxa"/>
            <w:tcBorders>
              <w:bottom w:val="single" w:sz="4" w:space="0" w:color="auto"/>
            </w:tcBorders>
            <w:shd w:val="clear" w:color="auto" w:fill="FAFAFA"/>
            <w:vAlign w:val="bottom"/>
          </w:tcPr>
          <w:p w14:paraId="1C099D6B" w14:textId="2472797E" w:rsidR="00E47D61" w:rsidRPr="008366D1" w:rsidRDefault="007368F0" w:rsidP="00E47D61">
            <w:pPr>
              <w:ind w:right="-72"/>
              <w:jc w:val="right"/>
              <w:rPr>
                <w:rFonts w:ascii="Arial" w:hAnsi="Arial" w:cs="Arial"/>
                <w:sz w:val="18"/>
                <w:szCs w:val="18"/>
              </w:rPr>
            </w:pPr>
            <w:r w:rsidRPr="008366D1">
              <w:rPr>
                <w:rFonts w:ascii="Arial" w:hAnsi="Arial" w:cs="Arial"/>
                <w:sz w:val="18"/>
                <w:szCs w:val="18"/>
              </w:rPr>
              <w:t>-</w:t>
            </w:r>
          </w:p>
        </w:tc>
        <w:tc>
          <w:tcPr>
            <w:tcW w:w="1282" w:type="dxa"/>
            <w:tcBorders>
              <w:bottom w:val="single" w:sz="4" w:space="0" w:color="auto"/>
            </w:tcBorders>
            <w:shd w:val="clear" w:color="auto" w:fill="auto"/>
            <w:vAlign w:val="bottom"/>
          </w:tcPr>
          <w:p w14:paraId="37E8CA4B" w14:textId="59B43D70"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p>
        </w:tc>
      </w:tr>
      <w:tr w:rsidR="00E47D61" w:rsidRPr="008366D1" w14:paraId="04ACFB19" w14:textId="77777777" w:rsidTr="00AD5E7D">
        <w:trPr>
          <w:cantSplit/>
        </w:trPr>
        <w:tc>
          <w:tcPr>
            <w:tcW w:w="4329" w:type="dxa"/>
            <w:vAlign w:val="bottom"/>
          </w:tcPr>
          <w:p w14:paraId="7DD88188" w14:textId="77777777" w:rsidR="00E47D61" w:rsidRPr="008366D1" w:rsidRDefault="00E47D61" w:rsidP="00E47D61">
            <w:pPr>
              <w:ind w:left="-101" w:right="-72"/>
              <w:rPr>
                <w:rFonts w:ascii="Arial" w:hAnsi="Arial" w:cs="Arial"/>
                <w:sz w:val="18"/>
                <w:szCs w:val="18"/>
              </w:rPr>
            </w:pPr>
          </w:p>
        </w:tc>
        <w:tc>
          <w:tcPr>
            <w:tcW w:w="1282" w:type="dxa"/>
            <w:tcBorders>
              <w:top w:val="single" w:sz="4" w:space="0" w:color="auto"/>
            </w:tcBorders>
            <w:shd w:val="clear" w:color="auto" w:fill="FAFAFA"/>
            <w:vAlign w:val="bottom"/>
          </w:tcPr>
          <w:p w14:paraId="75EE4BCB" w14:textId="77777777" w:rsidR="00E47D61" w:rsidRPr="008366D1" w:rsidRDefault="00E47D61" w:rsidP="00E47D61">
            <w:pPr>
              <w:ind w:right="-72"/>
              <w:jc w:val="right"/>
              <w:rPr>
                <w:rFonts w:ascii="Arial" w:hAnsi="Arial" w:cs="Arial"/>
                <w:sz w:val="18"/>
                <w:szCs w:val="18"/>
              </w:rPr>
            </w:pPr>
          </w:p>
        </w:tc>
        <w:tc>
          <w:tcPr>
            <w:tcW w:w="1282" w:type="dxa"/>
            <w:tcBorders>
              <w:top w:val="single" w:sz="4" w:space="0" w:color="auto"/>
            </w:tcBorders>
            <w:vAlign w:val="bottom"/>
          </w:tcPr>
          <w:p w14:paraId="51DEA1A8" w14:textId="77777777" w:rsidR="00E47D61" w:rsidRPr="008366D1" w:rsidRDefault="00E47D61" w:rsidP="00E47D61">
            <w:pPr>
              <w:ind w:right="-72"/>
              <w:jc w:val="right"/>
              <w:rPr>
                <w:rFonts w:ascii="Arial" w:hAnsi="Arial" w:cs="Arial"/>
                <w:sz w:val="18"/>
                <w:szCs w:val="18"/>
              </w:rPr>
            </w:pPr>
          </w:p>
        </w:tc>
        <w:tc>
          <w:tcPr>
            <w:tcW w:w="1282" w:type="dxa"/>
            <w:tcBorders>
              <w:top w:val="single" w:sz="4" w:space="0" w:color="auto"/>
            </w:tcBorders>
            <w:shd w:val="clear" w:color="auto" w:fill="FAFAFA"/>
            <w:vAlign w:val="bottom"/>
          </w:tcPr>
          <w:p w14:paraId="64EC8E0F" w14:textId="77777777" w:rsidR="00E47D61" w:rsidRPr="008366D1" w:rsidRDefault="00E47D61" w:rsidP="00E47D61">
            <w:pPr>
              <w:ind w:right="-72"/>
              <w:jc w:val="right"/>
              <w:rPr>
                <w:rFonts w:ascii="Arial" w:hAnsi="Arial" w:cs="Arial"/>
                <w:sz w:val="18"/>
                <w:szCs w:val="18"/>
              </w:rPr>
            </w:pPr>
          </w:p>
        </w:tc>
        <w:tc>
          <w:tcPr>
            <w:tcW w:w="1282" w:type="dxa"/>
            <w:tcBorders>
              <w:top w:val="single" w:sz="4" w:space="0" w:color="auto"/>
            </w:tcBorders>
            <w:vAlign w:val="bottom"/>
          </w:tcPr>
          <w:p w14:paraId="6212C218" w14:textId="77777777" w:rsidR="00E47D61" w:rsidRPr="008366D1" w:rsidRDefault="00E47D61" w:rsidP="00E47D61">
            <w:pPr>
              <w:ind w:right="-72"/>
              <w:jc w:val="right"/>
              <w:rPr>
                <w:rFonts w:ascii="Arial" w:hAnsi="Arial" w:cs="Arial"/>
                <w:sz w:val="18"/>
                <w:szCs w:val="18"/>
              </w:rPr>
            </w:pPr>
          </w:p>
        </w:tc>
      </w:tr>
      <w:tr w:rsidR="00E47D61" w:rsidRPr="008366D1" w14:paraId="443B4061" w14:textId="77777777" w:rsidTr="00AD5E7D">
        <w:trPr>
          <w:cantSplit/>
        </w:trPr>
        <w:tc>
          <w:tcPr>
            <w:tcW w:w="4329" w:type="dxa"/>
            <w:vAlign w:val="bottom"/>
          </w:tcPr>
          <w:p w14:paraId="7B29A287" w14:textId="77777777" w:rsidR="00E47D61" w:rsidRPr="008366D1" w:rsidRDefault="00E47D61" w:rsidP="00E47D61">
            <w:pPr>
              <w:ind w:left="-101"/>
              <w:rPr>
                <w:rFonts w:ascii="Arial" w:hAnsi="Arial" w:cs="Arial"/>
                <w:sz w:val="18"/>
                <w:szCs w:val="18"/>
              </w:rPr>
            </w:pPr>
            <w:r w:rsidRPr="008366D1">
              <w:rPr>
                <w:rFonts w:ascii="Arial" w:hAnsi="Arial" w:cs="Arial"/>
                <w:sz w:val="18"/>
                <w:szCs w:val="18"/>
              </w:rPr>
              <w:t>Closing balance</w:t>
            </w:r>
          </w:p>
        </w:tc>
        <w:tc>
          <w:tcPr>
            <w:tcW w:w="1282" w:type="dxa"/>
            <w:tcBorders>
              <w:bottom w:val="single" w:sz="4" w:space="0" w:color="auto"/>
            </w:tcBorders>
            <w:shd w:val="clear" w:color="auto" w:fill="FAFAFA"/>
            <w:vAlign w:val="bottom"/>
          </w:tcPr>
          <w:p w14:paraId="074D1AF2" w14:textId="38C3E488" w:rsidR="00E47D61" w:rsidRPr="008366D1" w:rsidRDefault="007368F0"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314</w:t>
            </w:r>
            <w:r w:rsidRPr="008366D1">
              <w:rPr>
                <w:rFonts w:ascii="Arial" w:hAnsi="Arial" w:cs="Arial"/>
                <w:sz w:val="18"/>
                <w:szCs w:val="18"/>
              </w:rPr>
              <w:t>,</w:t>
            </w:r>
            <w:r w:rsidR="007854CC" w:rsidRPr="008366D1">
              <w:rPr>
                <w:rFonts w:ascii="Arial" w:hAnsi="Arial" w:cs="Arial"/>
                <w:sz w:val="18"/>
                <w:szCs w:val="18"/>
                <w:lang w:val="en-GB"/>
              </w:rPr>
              <w:t>746</w:t>
            </w:r>
            <w:r w:rsidRPr="008366D1">
              <w:rPr>
                <w:rFonts w:ascii="Arial" w:hAnsi="Arial" w:cs="Arial"/>
                <w:sz w:val="18"/>
                <w:szCs w:val="18"/>
              </w:rPr>
              <w:t>)</w:t>
            </w:r>
          </w:p>
        </w:tc>
        <w:tc>
          <w:tcPr>
            <w:tcW w:w="1282" w:type="dxa"/>
            <w:tcBorders>
              <w:bottom w:val="single" w:sz="4" w:space="0" w:color="auto"/>
            </w:tcBorders>
            <w:shd w:val="clear" w:color="auto" w:fill="auto"/>
            <w:vAlign w:val="bottom"/>
          </w:tcPr>
          <w:p w14:paraId="340F59CE" w14:textId="3112A0D0"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702</w:t>
            </w:r>
            <w:r w:rsidRPr="008366D1">
              <w:rPr>
                <w:rFonts w:ascii="Arial" w:hAnsi="Arial" w:cs="Arial"/>
                <w:sz w:val="18"/>
                <w:szCs w:val="18"/>
              </w:rPr>
              <w:t>,</w:t>
            </w:r>
            <w:r w:rsidR="007854CC" w:rsidRPr="008366D1">
              <w:rPr>
                <w:rFonts w:ascii="Arial" w:hAnsi="Arial" w:cs="Arial"/>
                <w:sz w:val="18"/>
                <w:szCs w:val="18"/>
                <w:lang w:val="en-GB"/>
              </w:rPr>
              <w:t>625</w:t>
            </w:r>
            <w:r w:rsidRPr="008366D1">
              <w:rPr>
                <w:rFonts w:ascii="Arial" w:hAnsi="Arial" w:cs="Arial"/>
                <w:sz w:val="18"/>
                <w:szCs w:val="18"/>
              </w:rPr>
              <w:t>)</w:t>
            </w:r>
          </w:p>
        </w:tc>
        <w:tc>
          <w:tcPr>
            <w:tcW w:w="1282" w:type="dxa"/>
            <w:tcBorders>
              <w:bottom w:val="single" w:sz="4" w:space="0" w:color="auto"/>
            </w:tcBorders>
            <w:shd w:val="clear" w:color="auto" w:fill="FAFAFA"/>
            <w:vAlign w:val="bottom"/>
          </w:tcPr>
          <w:p w14:paraId="4BF50DE6" w14:textId="56AB9C15" w:rsidR="00E47D61" w:rsidRPr="008366D1" w:rsidRDefault="007368F0" w:rsidP="00E47D61">
            <w:pPr>
              <w:ind w:right="-72"/>
              <w:jc w:val="right"/>
              <w:rPr>
                <w:rFonts w:ascii="Arial" w:hAnsi="Arial" w:cs="Arial"/>
                <w:sz w:val="18"/>
                <w:szCs w:val="18"/>
              </w:rPr>
            </w:pPr>
            <w:r w:rsidRPr="008366D1">
              <w:rPr>
                <w:rFonts w:ascii="Arial" w:hAnsi="Arial" w:cs="Arial"/>
                <w:sz w:val="18"/>
                <w:szCs w:val="18"/>
              </w:rPr>
              <w:t>-</w:t>
            </w:r>
          </w:p>
        </w:tc>
        <w:tc>
          <w:tcPr>
            <w:tcW w:w="1282" w:type="dxa"/>
            <w:tcBorders>
              <w:bottom w:val="single" w:sz="4" w:space="0" w:color="auto"/>
            </w:tcBorders>
            <w:shd w:val="clear" w:color="auto" w:fill="auto"/>
            <w:vAlign w:val="bottom"/>
          </w:tcPr>
          <w:p w14:paraId="13231722" w14:textId="092BAB11"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p>
        </w:tc>
      </w:tr>
    </w:tbl>
    <w:p w14:paraId="3E3852A4" w14:textId="77777777" w:rsidR="00975B36" w:rsidRPr="008366D1" w:rsidRDefault="00975B36" w:rsidP="00276DB2">
      <w:pPr>
        <w:tabs>
          <w:tab w:val="left" w:pos="9646"/>
        </w:tabs>
        <w:jc w:val="thaiDistribute"/>
        <w:rPr>
          <w:rFonts w:ascii="Arial" w:hAnsi="Arial" w:cs="Arial"/>
          <w:spacing w:val="-2"/>
          <w:sz w:val="18"/>
          <w:szCs w:val="18"/>
        </w:rPr>
      </w:pPr>
    </w:p>
    <w:p w14:paraId="66440B26" w14:textId="77777777" w:rsidR="00975B36" w:rsidRPr="008366D1" w:rsidRDefault="00663AA1" w:rsidP="00276DB2">
      <w:pPr>
        <w:tabs>
          <w:tab w:val="left" w:pos="9646"/>
        </w:tabs>
        <w:jc w:val="thaiDistribute"/>
        <w:rPr>
          <w:rFonts w:ascii="Arial" w:hAnsi="Arial" w:cs="Arial"/>
          <w:sz w:val="18"/>
          <w:szCs w:val="18"/>
        </w:rPr>
      </w:pPr>
      <w:r w:rsidRPr="008366D1">
        <w:rPr>
          <w:rFonts w:ascii="Arial" w:hAnsi="Arial" w:cs="Arial"/>
          <w:sz w:val="18"/>
          <w:szCs w:val="18"/>
        </w:rPr>
        <w:br w:type="page"/>
      </w:r>
    </w:p>
    <w:p w14:paraId="5B6CA085" w14:textId="1DCD6AB2" w:rsidR="00975B36" w:rsidRPr="008366D1" w:rsidRDefault="00975B36" w:rsidP="00276DB2">
      <w:pPr>
        <w:tabs>
          <w:tab w:val="left" w:pos="9646"/>
        </w:tabs>
        <w:jc w:val="thaiDistribute"/>
        <w:rPr>
          <w:rFonts w:ascii="Arial" w:hAnsi="Arial" w:cs="Arial"/>
          <w:sz w:val="18"/>
          <w:szCs w:val="18"/>
        </w:rPr>
      </w:pPr>
      <w:r w:rsidRPr="008366D1">
        <w:rPr>
          <w:rFonts w:ascii="Arial" w:hAnsi="Arial" w:cs="Arial"/>
          <w:sz w:val="18"/>
          <w:szCs w:val="18"/>
        </w:rPr>
        <w:t>The deferred taxation relates to the temporary differences between the book values and the tax bases of significant assets and liabilities of the Group</w:t>
      </w:r>
      <w:r w:rsidR="00D855D2" w:rsidRPr="008366D1">
        <w:rPr>
          <w:rFonts w:ascii="Arial" w:hAnsi="Arial" w:cs="Arial"/>
          <w:sz w:val="18"/>
          <w:szCs w:val="18"/>
        </w:rPr>
        <w:t xml:space="preserve">, which </w:t>
      </w:r>
      <w:r w:rsidRPr="008366D1">
        <w:rPr>
          <w:rFonts w:ascii="Arial" w:hAnsi="Arial" w:cs="Arial"/>
          <w:sz w:val="18"/>
          <w:szCs w:val="18"/>
        </w:rPr>
        <w:t>were summarised below:</w:t>
      </w:r>
    </w:p>
    <w:p w14:paraId="341A9944" w14:textId="77777777" w:rsidR="009F4364" w:rsidRPr="008366D1" w:rsidRDefault="009F4364" w:rsidP="00276DB2">
      <w:pPr>
        <w:tabs>
          <w:tab w:val="left" w:pos="9646"/>
        </w:tabs>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366"/>
        <w:gridCol w:w="1418"/>
        <w:gridCol w:w="1559"/>
        <w:gridCol w:w="1701"/>
        <w:gridCol w:w="1418"/>
        <w:gridCol w:w="6"/>
      </w:tblGrid>
      <w:tr w:rsidR="00A9373A" w:rsidRPr="008366D1" w14:paraId="542CAE93" w14:textId="77777777" w:rsidTr="006A20DD">
        <w:trPr>
          <w:cantSplit/>
          <w:trHeight w:val="20"/>
        </w:trPr>
        <w:tc>
          <w:tcPr>
            <w:tcW w:w="3366" w:type="dxa"/>
            <w:vAlign w:val="bottom"/>
          </w:tcPr>
          <w:p w14:paraId="71C5A6DC" w14:textId="77777777" w:rsidR="00A9373A" w:rsidRPr="008366D1" w:rsidRDefault="00A9373A" w:rsidP="009F4364">
            <w:pPr>
              <w:ind w:left="-101" w:right="-72"/>
              <w:rPr>
                <w:rFonts w:ascii="Arial" w:hAnsi="Arial" w:cs="Arial"/>
                <w:b/>
                <w:bCs/>
                <w:sz w:val="18"/>
                <w:szCs w:val="18"/>
              </w:rPr>
            </w:pPr>
            <w:bookmarkStart w:id="8" w:name="_Hlk87700635"/>
          </w:p>
        </w:tc>
        <w:tc>
          <w:tcPr>
            <w:tcW w:w="6102" w:type="dxa"/>
            <w:gridSpan w:val="5"/>
            <w:tcBorders>
              <w:top w:val="single" w:sz="4" w:space="0" w:color="auto"/>
            </w:tcBorders>
            <w:vAlign w:val="bottom"/>
          </w:tcPr>
          <w:p w14:paraId="63587927" w14:textId="4F67C1F1" w:rsidR="00A9373A" w:rsidRPr="008366D1" w:rsidRDefault="00A9373A" w:rsidP="009F4364">
            <w:pPr>
              <w:ind w:right="-72"/>
              <w:jc w:val="center"/>
              <w:rPr>
                <w:rFonts w:ascii="Arial" w:hAnsi="Arial" w:cs="Arial"/>
                <w:b/>
                <w:bCs/>
                <w:sz w:val="18"/>
                <w:szCs w:val="18"/>
              </w:rPr>
            </w:pPr>
            <w:r w:rsidRPr="008366D1">
              <w:rPr>
                <w:rFonts w:ascii="Arial" w:hAnsi="Arial" w:cs="Arial"/>
                <w:b/>
                <w:bCs/>
                <w:sz w:val="18"/>
                <w:szCs w:val="18"/>
              </w:rPr>
              <w:t>Consolidated financial statements</w:t>
            </w:r>
          </w:p>
        </w:tc>
      </w:tr>
      <w:tr w:rsidR="00A9373A" w:rsidRPr="008366D1" w14:paraId="795597AC" w14:textId="77777777" w:rsidTr="006A20DD">
        <w:trPr>
          <w:gridAfter w:val="1"/>
          <w:wAfter w:w="6" w:type="dxa"/>
          <w:cantSplit/>
          <w:trHeight w:val="20"/>
        </w:trPr>
        <w:tc>
          <w:tcPr>
            <w:tcW w:w="3366" w:type="dxa"/>
            <w:vAlign w:val="bottom"/>
          </w:tcPr>
          <w:p w14:paraId="51321C56" w14:textId="77777777" w:rsidR="00A9373A" w:rsidRPr="008366D1" w:rsidRDefault="00A9373A" w:rsidP="009F4364">
            <w:pPr>
              <w:ind w:left="-101" w:right="-72"/>
              <w:rPr>
                <w:rFonts w:ascii="Arial" w:hAnsi="Arial" w:cs="Arial"/>
                <w:b/>
                <w:bCs/>
                <w:sz w:val="18"/>
                <w:szCs w:val="18"/>
                <w:lang w:val="en-GB"/>
              </w:rPr>
            </w:pPr>
          </w:p>
        </w:tc>
        <w:tc>
          <w:tcPr>
            <w:tcW w:w="1418" w:type="dxa"/>
            <w:vMerge w:val="restart"/>
            <w:tcBorders>
              <w:top w:val="single" w:sz="4" w:space="0" w:color="auto"/>
            </w:tcBorders>
            <w:vAlign w:val="bottom"/>
          </w:tcPr>
          <w:p w14:paraId="499D0712" w14:textId="410B02DF" w:rsidR="00A9373A" w:rsidRPr="008366D1" w:rsidRDefault="00A9373A" w:rsidP="009F4364">
            <w:pPr>
              <w:ind w:right="-72"/>
              <w:jc w:val="right"/>
              <w:rPr>
                <w:rFonts w:ascii="Arial" w:hAnsi="Arial" w:cs="Arial"/>
                <w:b/>
                <w:bCs/>
                <w:sz w:val="18"/>
                <w:szCs w:val="18"/>
              </w:rPr>
            </w:pPr>
            <w:r w:rsidRPr="008366D1">
              <w:rPr>
                <w:rFonts w:ascii="Arial" w:hAnsi="Arial" w:cs="Arial"/>
                <w:b/>
                <w:bCs/>
                <w:sz w:val="18"/>
                <w:szCs w:val="18"/>
              </w:rPr>
              <w:t xml:space="preserve">As at </w:t>
            </w:r>
          </w:p>
          <w:p w14:paraId="28251C7A" w14:textId="5B9E9429" w:rsidR="00A9373A" w:rsidRPr="008366D1" w:rsidRDefault="007854CC" w:rsidP="009F4364">
            <w:pPr>
              <w:ind w:right="-72"/>
              <w:jc w:val="right"/>
              <w:rPr>
                <w:rFonts w:ascii="Arial" w:hAnsi="Arial" w:cs="Arial"/>
                <w:b/>
                <w:bCs/>
                <w:sz w:val="18"/>
                <w:szCs w:val="18"/>
              </w:rPr>
            </w:pPr>
            <w:r w:rsidRPr="008366D1">
              <w:rPr>
                <w:rFonts w:ascii="Arial" w:hAnsi="Arial" w:cs="Arial"/>
                <w:b/>
                <w:bCs/>
                <w:sz w:val="18"/>
                <w:szCs w:val="18"/>
                <w:lang w:val="en-GB"/>
              </w:rPr>
              <w:t>1</w:t>
            </w:r>
            <w:r w:rsidR="00A9373A" w:rsidRPr="008366D1">
              <w:rPr>
                <w:rFonts w:ascii="Arial" w:hAnsi="Arial" w:cs="Arial"/>
                <w:b/>
                <w:bCs/>
                <w:sz w:val="18"/>
                <w:szCs w:val="18"/>
              </w:rPr>
              <w:t xml:space="preserve"> October</w:t>
            </w:r>
          </w:p>
          <w:p w14:paraId="6947B31E" w14:textId="2D5E531F" w:rsidR="00A9373A" w:rsidRPr="008366D1" w:rsidRDefault="007854CC" w:rsidP="00A9373A">
            <w:pPr>
              <w:ind w:right="-72"/>
              <w:jc w:val="right"/>
              <w:rPr>
                <w:rFonts w:ascii="Arial" w:hAnsi="Arial" w:cs="Arial"/>
                <w:b/>
                <w:bCs/>
                <w:sz w:val="18"/>
                <w:szCs w:val="18"/>
              </w:rPr>
            </w:pPr>
            <w:r w:rsidRPr="008366D1">
              <w:rPr>
                <w:rFonts w:ascii="Arial" w:hAnsi="Arial" w:cs="Arial"/>
                <w:b/>
                <w:bCs/>
                <w:sz w:val="18"/>
                <w:szCs w:val="18"/>
                <w:lang w:val="en-GB"/>
              </w:rPr>
              <w:t>2022</w:t>
            </w:r>
          </w:p>
        </w:tc>
        <w:tc>
          <w:tcPr>
            <w:tcW w:w="1559" w:type="dxa"/>
            <w:vMerge w:val="restart"/>
            <w:tcBorders>
              <w:top w:val="single" w:sz="4" w:space="0" w:color="auto"/>
            </w:tcBorders>
            <w:vAlign w:val="bottom"/>
          </w:tcPr>
          <w:p w14:paraId="7EAF6D98" w14:textId="532714DC" w:rsidR="00A9373A" w:rsidRPr="008366D1" w:rsidRDefault="00A9373A" w:rsidP="00257AF2">
            <w:pPr>
              <w:tabs>
                <w:tab w:val="center" w:pos="892"/>
              </w:tabs>
              <w:ind w:left="-120" w:right="-72"/>
              <w:jc w:val="right"/>
              <w:rPr>
                <w:rFonts w:ascii="Arial" w:hAnsi="Arial" w:cs="Arial"/>
                <w:b/>
                <w:bCs/>
                <w:sz w:val="18"/>
                <w:szCs w:val="18"/>
              </w:rPr>
            </w:pPr>
            <w:r w:rsidRPr="008366D1">
              <w:rPr>
                <w:rFonts w:ascii="Arial" w:hAnsi="Arial" w:cs="Arial"/>
                <w:b/>
                <w:bCs/>
                <w:sz w:val="18"/>
                <w:szCs w:val="18"/>
              </w:rPr>
              <w:t>Recognised to profit or loss</w:t>
            </w:r>
          </w:p>
        </w:tc>
        <w:tc>
          <w:tcPr>
            <w:tcW w:w="1701" w:type="dxa"/>
            <w:vMerge w:val="restart"/>
            <w:tcBorders>
              <w:top w:val="single" w:sz="4" w:space="0" w:color="auto"/>
            </w:tcBorders>
            <w:vAlign w:val="bottom"/>
          </w:tcPr>
          <w:p w14:paraId="7528DD97" w14:textId="77777777" w:rsidR="001A3F0F" w:rsidRPr="008366D1" w:rsidRDefault="00A9373A" w:rsidP="00D11AB4">
            <w:pPr>
              <w:tabs>
                <w:tab w:val="center" w:pos="892"/>
              </w:tabs>
              <w:ind w:right="-72"/>
              <w:jc w:val="right"/>
              <w:rPr>
                <w:rFonts w:ascii="Arial" w:hAnsi="Arial" w:cs="Arial"/>
                <w:b/>
                <w:bCs/>
                <w:sz w:val="18"/>
                <w:szCs w:val="18"/>
              </w:rPr>
            </w:pPr>
            <w:r w:rsidRPr="008366D1">
              <w:rPr>
                <w:rFonts w:ascii="Arial" w:hAnsi="Arial" w:cs="Arial"/>
                <w:b/>
                <w:bCs/>
                <w:sz w:val="18"/>
                <w:szCs w:val="18"/>
              </w:rPr>
              <w:t xml:space="preserve">Recognised </w:t>
            </w:r>
          </w:p>
          <w:p w14:paraId="013650B5" w14:textId="5B0BF7A8" w:rsidR="00A9373A" w:rsidRPr="008366D1" w:rsidRDefault="00A9373A" w:rsidP="00D11AB4">
            <w:pPr>
              <w:tabs>
                <w:tab w:val="center" w:pos="892"/>
              </w:tabs>
              <w:ind w:right="-72"/>
              <w:jc w:val="right"/>
              <w:rPr>
                <w:rFonts w:ascii="Arial" w:hAnsi="Arial" w:cs="Arial"/>
                <w:b/>
                <w:bCs/>
                <w:sz w:val="18"/>
                <w:szCs w:val="18"/>
              </w:rPr>
            </w:pPr>
            <w:r w:rsidRPr="008366D1">
              <w:rPr>
                <w:rFonts w:ascii="Arial" w:hAnsi="Arial" w:cs="Arial"/>
                <w:b/>
                <w:bCs/>
                <w:sz w:val="18"/>
                <w:szCs w:val="18"/>
              </w:rPr>
              <w:t>to other</w:t>
            </w:r>
          </w:p>
          <w:p w14:paraId="1BC2E555" w14:textId="77777777" w:rsidR="00A9373A" w:rsidRPr="008366D1" w:rsidRDefault="00A9373A" w:rsidP="00D11AB4">
            <w:pPr>
              <w:ind w:left="-150" w:right="-88"/>
              <w:jc w:val="right"/>
              <w:rPr>
                <w:rFonts w:ascii="Arial" w:hAnsi="Arial" w:cs="Arial"/>
                <w:b/>
                <w:bCs/>
                <w:sz w:val="18"/>
                <w:szCs w:val="18"/>
              </w:rPr>
            </w:pPr>
            <w:r w:rsidRPr="008366D1">
              <w:rPr>
                <w:rFonts w:ascii="Arial" w:hAnsi="Arial" w:cs="Arial"/>
                <w:b/>
                <w:bCs/>
                <w:sz w:val="18"/>
                <w:szCs w:val="18"/>
              </w:rPr>
              <w:t>comprehensive</w:t>
            </w:r>
          </w:p>
          <w:p w14:paraId="2B0C6F69" w14:textId="1EE4B37C" w:rsidR="00A9373A" w:rsidRPr="008366D1" w:rsidRDefault="00A9373A" w:rsidP="009F4364">
            <w:pPr>
              <w:ind w:right="-88"/>
              <w:jc w:val="right"/>
              <w:rPr>
                <w:rFonts w:ascii="Arial" w:hAnsi="Arial" w:cs="Arial"/>
                <w:b/>
                <w:bCs/>
                <w:sz w:val="18"/>
                <w:szCs w:val="18"/>
              </w:rPr>
            </w:pPr>
            <w:r w:rsidRPr="008366D1">
              <w:rPr>
                <w:rFonts w:ascii="Arial" w:hAnsi="Arial" w:cs="Arial"/>
                <w:b/>
                <w:bCs/>
                <w:sz w:val="18"/>
                <w:szCs w:val="18"/>
              </w:rPr>
              <w:t>income</w:t>
            </w:r>
          </w:p>
        </w:tc>
        <w:tc>
          <w:tcPr>
            <w:tcW w:w="1418" w:type="dxa"/>
            <w:vMerge w:val="restart"/>
            <w:tcBorders>
              <w:top w:val="single" w:sz="4" w:space="0" w:color="auto"/>
            </w:tcBorders>
            <w:vAlign w:val="bottom"/>
          </w:tcPr>
          <w:p w14:paraId="463E1C49" w14:textId="77777777" w:rsidR="00A9373A" w:rsidRPr="008366D1" w:rsidRDefault="00A9373A" w:rsidP="009F4364">
            <w:pPr>
              <w:ind w:right="-72"/>
              <w:jc w:val="right"/>
              <w:rPr>
                <w:rFonts w:ascii="Arial" w:hAnsi="Arial" w:cs="Arial"/>
                <w:b/>
                <w:bCs/>
                <w:sz w:val="18"/>
                <w:szCs w:val="18"/>
              </w:rPr>
            </w:pPr>
            <w:r w:rsidRPr="008366D1">
              <w:rPr>
                <w:rFonts w:ascii="Arial" w:hAnsi="Arial" w:cs="Arial"/>
                <w:b/>
                <w:bCs/>
                <w:sz w:val="18"/>
                <w:szCs w:val="18"/>
              </w:rPr>
              <w:t xml:space="preserve">As at </w:t>
            </w:r>
          </w:p>
          <w:p w14:paraId="57CFFA1B" w14:textId="080298DB" w:rsidR="00A9373A" w:rsidRPr="008366D1" w:rsidRDefault="007854CC" w:rsidP="00257AF2">
            <w:pPr>
              <w:ind w:left="-195" w:right="-72"/>
              <w:jc w:val="right"/>
              <w:rPr>
                <w:rFonts w:ascii="Arial" w:hAnsi="Arial" w:cs="Arial"/>
                <w:b/>
                <w:bCs/>
                <w:sz w:val="18"/>
                <w:szCs w:val="18"/>
              </w:rPr>
            </w:pPr>
            <w:r w:rsidRPr="008366D1">
              <w:rPr>
                <w:rFonts w:ascii="Arial" w:hAnsi="Arial" w:cs="Arial"/>
                <w:b/>
                <w:bCs/>
                <w:sz w:val="18"/>
                <w:szCs w:val="18"/>
                <w:lang w:val="en-GB"/>
              </w:rPr>
              <w:t>30</w:t>
            </w:r>
            <w:r w:rsidR="00A9373A" w:rsidRPr="008366D1">
              <w:rPr>
                <w:rFonts w:ascii="Arial" w:hAnsi="Arial" w:cs="Arial"/>
                <w:b/>
                <w:bCs/>
                <w:sz w:val="18"/>
                <w:szCs w:val="18"/>
              </w:rPr>
              <w:t xml:space="preserve"> September</w:t>
            </w:r>
          </w:p>
          <w:p w14:paraId="171AC71E" w14:textId="59B08744" w:rsidR="00A9373A" w:rsidRPr="008366D1" w:rsidRDefault="007854CC" w:rsidP="009F4364">
            <w:pPr>
              <w:ind w:right="-72"/>
              <w:jc w:val="right"/>
              <w:rPr>
                <w:rFonts w:ascii="Arial" w:hAnsi="Arial" w:cs="Arial"/>
                <w:b/>
                <w:bCs/>
                <w:sz w:val="18"/>
                <w:szCs w:val="18"/>
              </w:rPr>
            </w:pPr>
            <w:r w:rsidRPr="008366D1">
              <w:rPr>
                <w:rFonts w:ascii="Arial" w:hAnsi="Arial" w:cs="Arial"/>
                <w:b/>
                <w:bCs/>
                <w:sz w:val="18"/>
                <w:szCs w:val="18"/>
                <w:lang w:val="en-GB"/>
              </w:rPr>
              <w:t>2023</w:t>
            </w:r>
          </w:p>
        </w:tc>
      </w:tr>
      <w:tr w:rsidR="00A9373A" w:rsidRPr="008366D1" w14:paraId="728E30EF" w14:textId="77777777" w:rsidTr="006A20DD">
        <w:trPr>
          <w:gridAfter w:val="1"/>
          <w:wAfter w:w="6" w:type="dxa"/>
          <w:cantSplit/>
          <w:trHeight w:val="20"/>
        </w:trPr>
        <w:tc>
          <w:tcPr>
            <w:tcW w:w="3366" w:type="dxa"/>
            <w:vAlign w:val="bottom"/>
          </w:tcPr>
          <w:p w14:paraId="63A89027" w14:textId="48B41096" w:rsidR="00A9373A" w:rsidRPr="008366D1" w:rsidRDefault="00A9373A" w:rsidP="009F4364">
            <w:pPr>
              <w:ind w:left="-101" w:right="-72"/>
              <w:rPr>
                <w:rFonts w:ascii="Arial" w:hAnsi="Arial" w:cs="Arial"/>
                <w:b/>
                <w:bCs/>
                <w:sz w:val="18"/>
                <w:szCs w:val="18"/>
                <w:cs/>
                <w:lang w:val="en-GB"/>
              </w:rPr>
            </w:pPr>
            <w:r w:rsidRPr="008366D1">
              <w:rPr>
                <w:rFonts w:ascii="Arial" w:hAnsi="Arial" w:cs="Arial"/>
                <w:b/>
                <w:bCs/>
                <w:sz w:val="18"/>
                <w:szCs w:val="18"/>
              </w:rPr>
              <w:t xml:space="preserve"> </w:t>
            </w:r>
          </w:p>
        </w:tc>
        <w:tc>
          <w:tcPr>
            <w:tcW w:w="1418" w:type="dxa"/>
            <w:vMerge/>
            <w:vAlign w:val="bottom"/>
          </w:tcPr>
          <w:p w14:paraId="5A908584" w14:textId="28665BAE" w:rsidR="00A9373A" w:rsidRPr="008366D1" w:rsidRDefault="00A9373A" w:rsidP="009F4364">
            <w:pPr>
              <w:tabs>
                <w:tab w:val="center" w:pos="892"/>
              </w:tabs>
              <w:ind w:right="-72"/>
              <w:jc w:val="right"/>
              <w:rPr>
                <w:rFonts w:ascii="Arial" w:hAnsi="Arial" w:cs="Arial"/>
                <w:b/>
                <w:bCs/>
                <w:sz w:val="18"/>
                <w:szCs w:val="18"/>
              </w:rPr>
            </w:pPr>
          </w:p>
        </w:tc>
        <w:tc>
          <w:tcPr>
            <w:tcW w:w="1559" w:type="dxa"/>
            <w:vMerge/>
            <w:vAlign w:val="bottom"/>
          </w:tcPr>
          <w:p w14:paraId="755EFE7A" w14:textId="1F6100BD" w:rsidR="00A9373A" w:rsidRPr="008366D1" w:rsidRDefault="00A9373A" w:rsidP="009F4364">
            <w:pPr>
              <w:ind w:right="-72"/>
              <w:jc w:val="right"/>
              <w:rPr>
                <w:rFonts w:ascii="Arial" w:hAnsi="Arial" w:cs="Arial"/>
                <w:b/>
                <w:bCs/>
                <w:sz w:val="18"/>
                <w:szCs w:val="18"/>
              </w:rPr>
            </w:pPr>
          </w:p>
        </w:tc>
        <w:tc>
          <w:tcPr>
            <w:tcW w:w="1701" w:type="dxa"/>
            <w:vMerge/>
            <w:vAlign w:val="bottom"/>
          </w:tcPr>
          <w:p w14:paraId="5855933E" w14:textId="406F1EB9" w:rsidR="00A9373A" w:rsidRPr="008366D1" w:rsidRDefault="00A9373A" w:rsidP="009F4364">
            <w:pPr>
              <w:ind w:right="-88"/>
              <w:jc w:val="right"/>
              <w:rPr>
                <w:rFonts w:ascii="Arial" w:hAnsi="Arial" w:cs="Arial"/>
                <w:b/>
                <w:bCs/>
                <w:sz w:val="18"/>
                <w:szCs w:val="18"/>
              </w:rPr>
            </w:pPr>
          </w:p>
        </w:tc>
        <w:tc>
          <w:tcPr>
            <w:tcW w:w="1418" w:type="dxa"/>
            <w:vMerge/>
            <w:vAlign w:val="bottom"/>
          </w:tcPr>
          <w:p w14:paraId="65FE945A" w14:textId="6C95B498" w:rsidR="00A9373A" w:rsidRPr="008366D1" w:rsidRDefault="00A9373A" w:rsidP="009F4364">
            <w:pPr>
              <w:ind w:right="-72"/>
              <w:jc w:val="right"/>
              <w:rPr>
                <w:rFonts w:ascii="Arial" w:hAnsi="Arial" w:cs="Arial"/>
                <w:b/>
                <w:bCs/>
                <w:sz w:val="18"/>
                <w:szCs w:val="18"/>
              </w:rPr>
            </w:pPr>
          </w:p>
        </w:tc>
      </w:tr>
      <w:tr w:rsidR="00A9373A" w:rsidRPr="008366D1" w14:paraId="43039C4D" w14:textId="77777777" w:rsidTr="006A20DD">
        <w:trPr>
          <w:gridAfter w:val="1"/>
          <w:wAfter w:w="6" w:type="dxa"/>
          <w:cantSplit/>
          <w:trHeight w:val="20"/>
        </w:trPr>
        <w:tc>
          <w:tcPr>
            <w:tcW w:w="3366" w:type="dxa"/>
            <w:vAlign w:val="bottom"/>
          </w:tcPr>
          <w:p w14:paraId="53F844C6" w14:textId="78943004" w:rsidR="00A9373A" w:rsidRPr="008366D1" w:rsidRDefault="00A9373A" w:rsidP="009F4364">
            <w:pPr>
              <w:ind w:left="-101" w:right="-72"/>
              <w:rPr>
                <w:rFonts w:ascii="Arial" w:hAnsi="Arial" w:cs="Arial"/>
                <w:b/>
                <w:bCs/>
                <w:sz w:val="18"/>
                <w:szCs w:val="18"/>
              </w:rPr>
            </w:pPr>
          </w:p>
        </w:tc>
        <w:tc>
          <w:tcPr>
            <w:tcW w:w="1418" w:type="dxa"/>
            <w:vMerge/>
            <w:vAlign w:val="bottom"/>
          </w:tcPr>
          <w:p w14:paraId="3CBE54C6" w14:textId="6910A864" w:rsidR="00A9373A" w:rsidRPr="008366D1" w:rsidRDefault="00A9373A" w:rsidP="009F4364">
            <w:pPr>
              <w:tabs>
                <w:tab w:val="center" w:pos="892"/>
              </w:tabs>
              <w:ind w:right="-72"/>
              <w:jc w:val="right"/>
              <w:rPr>
                <w:rFonts w:ascii="Arial" w:hAnsi="Arial" w:cs="Arial"/>
                <w:b/>
                <w:bCs/>
                <w:sz w:val="18"/>
                <w:szCs w:val="18"/>
              </w:rPr>
            </w:pPr>
          </w:p>
        </w:tc>
        <w:tc>
          <w:tcPr>
            <w:tcW w:w="1559" w:type="dxa"/>
            <w:vMerge/>
            <w:vAlign w:val="bottom"/>
          </w:tcPr>
          <w:p w14:paraId="6CC70CC3" w14:textId="7676E4E8" w:rsidR="00A9373A" w:rsidRPr="008366D1" w:rsidRDefault="00A9373A" w:rsidP="009F4364">
            <w:pPr>
              <w:ind w:right="-72"/>
              <w:jc w:val="right"/>
              <w:rPr>
                <w:rFonts w:ascii="Arial" w:hAnsi="Arial" w:cs="Arial"/>
                <w:b/>
                <w:bCs/>
                <w:sz w:val="18"/>
                <w:szCs w:val="18"/>
              </w:rPr>
            </w:pPr>
          </w:p>
        </w:tc>
        <w:tc>
          <w:tcPr>
            <w:tcW w:w="1701" w:type="dxa"/>
            <w:vMerge/>
            <w:vAlign w:val="bottom"/>
          </w:tcPr>
          <w:p w14:paraId="2B419711" w14:textId="6B62B10C" w:rsidR="00A9373A" w:rsidRPr="008366D1" w:rsidRDefault="00A9373A" w:rsidP="009F4364">
            <w:pPr>
              <w:ind w:right="-88"/>
              <w:jc w:val="right"/>
              <w:rPr>
                <w:rFonts w:ascii="Arial" w:hAnsi="Arial" w:cs="Arial"/>
                <w:b/>
                <w:bCs/>
                <w:sz w:val="18"/>
                <w:szCs w:val="18"/>
              </w:rPr>
            </w:pPr>
          </w:p>
        </w:tc>
        <w:tc>
          <w:tcPr>
            <w:tcW w:w="1418" w:type="dxa"/>
            <w:vMerge/>
            <w:vAlign w:val="bottom"/>
          </w:tcPr>
          <w:p w14:paraId="0E4D3554" w14:textId="763F12E0" w:rsidR="00A9373A" w:rsidRPr="008366D1" w:rsidRDefault="00A9373A" w:rsidP="009F4364">
            <w:pPr>
              <w:ind w:right="-72"/>
              <w:jc w:val="right"/>
              <w:rPr>
                <w:rFonts w:ascii="Arial" w:hAnsi="Arial" w:cs="Arial"/>
                <w:b/>
                <w:bCs/>
                <w:sz w:val="18"/>
                <w:szCs w:val="18"/>
              </w:rPr>
            </w:pPr>
          </w:p>
        </w:tc>
      </w:tr>
      <w:tr w:rsidR="00A9373A" w:rsidRPr="008366D1" w14:paraId="5946DF59" w14:textId="77777777" w:rsidTr="006A20DD">
        <w:trPr>
          <w:gridAfter w:val="1"/>
          <w:wAfter w:w="6" w:type="dxa"/>
          <w:cantSplit/>
          <w:trHeight w:val="20"/>
        </w:trPr>
        <w:tc>
          <w:tcPr>
            <w:tcW w:w="3366" w:type="dxa"/>
            <w:vAlign w:val="bottom"/>
          </w:tcPr>
          <w:p w14:paraId="7C900611" w14:textId="62258468" w:rsidR="00A9373A" w:rsidRPr="008366D1" w:rsidRDefault="00A9373A" w:rsidP="009F4364">
            <w:pPr>
              <w:ind w:left="-101" w:right="-72"/>
              <w:rPr>
                <w:rFonts w:ascii="Arial" w:hAnsi="Arial" w:cs="Arial"/>
                <w:b/>
                <w:bCs/>
                <w:sz w:val="18"/>
                <w:szCs w:val="18"/>
              </w:rPr>
            </w:pPr>
          </w:p>
        </w:tc>
        <w:tc>
          <w:tcPr>
            <w:tcW w:w="1418" w:type="dxa"/>
            <w:vMerge/>
            <w:vAlign w:val="bottom"/>
          </w:tcPr>
          <w:p w14:paraId="5B0BC166" w14:textId="3AF587ED" w:rsidR="00A9373A" w:rsidRPr="008366D1" w:rsidRDefault="00A9373A" w:rsidP="009F4364">
            <w:pPr>
              <w:ind w:right="-72"/>
              <w:jc w:val="right"/>
              <w:rPr>
                <w:rFonts w:ascii="Arial" w:hAnsi="Arial" w:cs="Arial"/>
                <w:b/>
                <w:bCs/>
                <w:sz w:val="18"/>
                <w:szCs w:val="18"/>
              </w:rPr>
            </w:pPr>
          </w:p>
        </w:tc>
        <w:tc>
          <w:tcPr>
            <w:tcW w:w="1559" w:type="dxa"/>
            <w:vMerge/>
            <w:vAlign w:val="bottom"/>
          </w:tcPr>
          <w:p w14:paraId="6D07504D" w14:textId="1DBA91DE" w:rsidR="00A9373A" w:rsidRPr="008366D1" w:rsidRDefault="00A9373A" w:rsidP="009F4364">
            <w:pPr>
              <w:ind w:right="-72"/>
              <w:jc w:val="right"/>
              <w:rPr>
                <w:rFonts w:ascii="Arial" w:hAnsi="Arial" w:cs="Arial"/>
                <w:b/>
                <w:bCs/>
                <w:sz w:val="18"/>
                <w:szCs w:val="18"/>
              </w:rPr>
            </w:pPr>
          </w:p>
        </w:tc>
        <w:tc>
          <w:tcPr>
            <w:tcW w:w="1701" w:type="dxa"/>
            <w:vMerge/>
            <w:vAlign w:val="bottom"/>
          </w:tcPr>
          <w:p w14:paraId="4CA0898A" w14:textId="506DF639" w:rsidR="00A9373A" w:rsidRPr="008366D1" w:rsidRDefault="00A9373A" w:rsidP="009F4364">
            <w:pPr>
              <w:ind w:right="-88"/>
              <w:jc w:val="right"/>
              <w:rPr>
                <w:rFonts w:ascii="Arial" w:hAnsi="Arial" w:cs="Arial"/>
                <w:b/>
                <w:bCs/>
                <w:sz w:val="18"/>
                <w:szCs w:val="18"/>
              </w:rPr>
            </w:pPr>
          </w:p>
        </w:tc>
        <w:tc>
          <w:tcPr>
            <w:tcW w:w="1418" w:type="dxa"/>
            <w:vMerge/>
            <w:vAlign w:val="bottom"/>
          </w:tcPr>
          <w:p w14:paraId="45C95ECE" w14:textId="21C7741C" w:rsidR="00A9373A" w:rsidRPr="008366D1" w:rsidRDefault="00A9373A" w:rsidP="009F4364">
            <w:pPr>
              <w:ind w:right="-72"/>
              <w:jc w:val="right"/>
              <w:rPr>
                <w:rFonts w:ascii="Arial" w:hAnsi="Arial" w:cs="Arial"/>
                <w:b/>
                <w:bCs/>
                <w:sz w:val="18"/>
                <w:szCs w:val="18"/>
                <w:lang w:val="en-GB"/>
              </w:rPr>
            </w:pPr>
          </w:p>
        </w:tc>
      </w:tr>
      <w:tr w:rsidR="00A9373A" w:rsidRPr="008366D1" w14:paraId="3A84E8E8" w14:textId="77777777" w:rsidTr="006A20DD">
        <w:trPr>
          <w:gridAfter w:val="1"/>
          <w:wAfter w:w="6" w:type="dxa"/>
          <w:cantSplit/>
          <w:trHeight w:val="20"/>
        </w:trPr>
        <w:tc>
          <w:tcPr>
            <w:tcW w:w="3366" w:type="dxa"/>
            <w:vAlign w:val="bottom"/>
          </w:tcPr>
          <w:p w14:paraId="0EF3435C" w14:textId="77777777" w:rsidR="00A9373A" w:rsidRPr="008366D1" w:rsidRDefault="00A9373A" w:rsidP="009F4364">
            <w:pPr>
              <w:ind w:left="-101" w:right="-72"/>
              <w:rPr>
                <w:rFonts w:ascii="Arial" w:hAnsi="Arial" w:cs="Arial"/>
                <w:b/>
                <w:bCs/>
                <w:sz w:val="18"/>
                <w:szCs w:val="18"/>
              </w:rPr>
            </w:pPr>
          </w:p>
        </w:tc>
        <w:tc>
          <w:tcPr>
            <w:tcW w:w="1418" w:type="dxa"/>
            <w:tcBorders>
              <w:bottom w:val="single" w:sz="4" w:space="0" w:color="auto"/>
            </w:tcBorders>
            <w:vAlign w:val="bottom"/>
          </w:tcPr>
          <w:p w14:paraId="34CC8ECE" w14:textId="3EA6F227" w:rsidR="00A9373A" w:rsidRPr="008366D1" w:rsidRDefault="00A9373A" w:rsidP="009F4364">
            <w:pPr>
              <w:ind w:right="-72"/>
              <w:jc w:val="right"/>
              <w:rPr>
                <w:rFonts w:ascii="Arial" w:hAnsi="Arial" w:cs="Arial"/>
                <w:b/>
                <w:bCs/>
                <w:sz w:val="18"/>
                <w:szCs w:val="18"/>
              </w:rPr>
            </w:pPr>
            <w:r w:rsidRPr="008366D1">
              <w:rPr>
                <w:rFonts w:ascii="Arial" w:hAnsi="Arial" w:cs="Arial"/>
                <w:b/>
                <w:bCs/>
                <w:sz w:val="18"/>
                <w:szCs w:val="18"/>
              </w:rPr>
              <w:t>Baht</w:t>
            </w:r>
          </w:p>
        </w:tc>
        <w:tc>
          <w:tcPr>
            <w:tcW w:w="1559" w:type="dxa"/>
            <w:tcBorders>
              <w:bottom w:val="single" w:sz="4" w:space="0" w:color="auto"/>
            </w:tcBorders>
            <w:shd w:val="clear" w:color="auto" w:fill="auto"/>
            <w:vAlign w:val="bottom"/>
          </w:tcPr>
          <w:p w14:paraId="268F4742" w14:textId="77777777" w:rsidR="00A9373A" w:rsidRPr="008366D1" w:rsidRDefault="00A9373A" w:rsidP="009F4364">
            <w:pPr>
              <w:ind w:right="-72"/>
              <w:jc w:val="right"/>
              <w:rPr>
                <w:rFonts w:ascii="Arial" w:hAnsi="Arial" w:cs="Arial"/>
                <w:b/>
                <w:bCs/>
                <w:sz w:val="18"/>
                <w:szCs w:val="18"/>
              </w:rPr>
            </w:pPr>
            <w:r w:rsidRPr="008366D1">
              <w:rPr>
                <w:rFonts w:ascii="Arial" w:hAnsi="Arial" w:cs="Arial"/>
                <w:b/>
                <w:bCs/>
                <w:sz w:val="18"/>
                <w:szCs w:val="18"/>
              </w:rPr>
              <w:t>Baht</w:t>
            </w:r>
          </w:p>
        </w:tc>
        <w:tc>
          <w:tcPr>
            <w:tcW w:w="1701" w:type="dxa"/>
            <w:tcBorders>
              <w:bottom w:val="single" w:sz="4" w:space="0" w:color="auto"/>
            </w:tcBorders>
            <w:shd w:val="clear" w:color="auto" w:fill="auto"/>
            <w:vAlign w:val="bottom"/>
          </w:tcPr>
          <w:p w14:paraId="61AD8152" w14:textId="77777777" w:rsidR="00A9373A" w:rsidRPr="008366D1" w:rsidRDefault="00A9373A" w:rsidP="009F4364">
            <w:pPr>
              <w:ind w:right="-88"/>
              <w:jc w:val="right"/>
              <w:rPr>
                <w:rFonts w:ascii="Arial" w:hAnsi="Arial" w:cs="Arial"/>
                <w:b/>
                <w:bCs/>
                <w:sz w:val="18"/>
                <w:szCs w:val="18"/>
              </w:rPr>
            </w:pPr>
            <w:r w:rsidRPr="008366D1">
              <w:rPr>
                <w:rFonts w:ascii="Arial" w:hAnsi="Arial" w:cs="Arial"/>
                <w:b/>
                <w:bCs/>
                <w:sz w:val="18"/>
                <w:szCs w:val="18"/>
              </w:rPr>
              <w:t xml:space="preserve">Baht </w:t>
            </w:r>
          </w:p>
        </w:tc>
        <w:tc>
          <w:tcPr>
            <w:tcW w:w="1418" w:type="dxa"/>
            <w:tcBorders>
              <w:bottom w:val="single" w:sz="4" w:space="0" w:color="auto"/>
            </w:tcBorders>
            <w:shd w:val="clear" w:color="auto" w:fill="auto"/>
            <w:vAlign w:val="bottom"/>
          </w:tcPr>
          <w:p w14:paraId="58471887" w14:textId="77777777" w:rsidR="00A9373A" w:rsidRPr="008366D1" w:rsidRDefault="00A9373A" w:rsidP="009F4364">
            <w:pPr>
              <w:ind w:right="-72"/>
              <w:jc w:val="right"/>
              <w:rPr>
                <w:rFonts w:ascii="Arial" w:hAnsi="Arial" w:cs="Arial"/>
                <w:b/>
                <w:bCs/>
                <w:sz w:val="18"/>
                <w:szCs w:val="18"/>
              </w:rPr>
            </w:pPr>
            <w:r w:rsidRPr="008366D1">
              <w:rPr>
                <w:rFonts w:ascii="Arial" w:hAnsi="Arial" w:cs="Arial"/>
                <w:b/>
                <w:bCs/>
                <w:sz w:val="18"/>
                <w:szCs w:val="18"/>
              </w:rPr>
              <w:t>Baht</w:t>
            </w:r>
          </w:p>
        </w:tc>
      </w:tr>
      <w:tr w:rsidR="00A9373A" w:rsidRPr="008366D1" w14:paraId="7167D3A1" w14:textId="77777777" w:rsidTr="006A20DD">
        <w:trPr>
          <w:gridAfter w:val="1"/>
          <w:wAfter w:w="6" w:type="dxa"/>
          <w:cantSplit/>
          <w:trHeight w:val="20"/>
        </w:trPr>
        <w:tc>
          <w:tcPr>
            <w:tcW w:w="3366" w:type="dxa"/>
            <w:vAlign w:val="bottom"/>
          </w:tcPr>
          <w:p w14:paraId="17E7DB69" w14:textId="77777777" w:rsidR="00A9373A" w:rsidRPr="008366D1" w:rsidRDefault="00A9373A" w:rsidP="009F4364">
            <w:pPr>
              <w:ind w:left="-101" w:right="-72"/>
              <w:rPr>
                <w:rFonts w:ascii="Arial" w:hAnsi="Arial" w:cs="Arial"/>
                <w:sz w:val="18"/>
                <w:szCs w:val="18"/>
              </w:rPr>
            </w:pPr>
          </w:p>
        </w:tc>
        <w:tc>
          <w:tcPr>
            <w:tcW w:w="1418" w:type="dxa"/>
            <w:tcBorders>
              <w:top w:val="single" w:sz="4" w:space="0" w:color="auto"/>
            </w:tcBorders>
            <w:shd w:val="clear" w:color="auto" w:fill="auto"/>
            <w:vAlign w:val="bottom"/>
          </w:tcPr>
          <w:p w14:paraId="0298F7DA" w14:textId="6DD8647D" w:rsidR="00A9373A" w:rsidRPr="008366D1" w:rsidRDefault="00A9373A" w:rsidP="00210ED9">
            <w:pPr>
              <w:ind w:left="-18" w:right="-64"/>
              <w:jc w:val="right"/>
              <w:rPr>
                <w:rFonts w:ascii="Arial" w:hAnsi="Arial" w:cs="Arial"/>
                <w:sz w:val="18"/>
                <w:szCs w:val="18"/>
              </w:rPr>
            </w:pPr>
          </w:p>
        </w:tc>
        <w:tc>
          <w:tcPr>
            <w:tcW w:w="1559" w:type="dxa"/>
            <w:tcBorders>
              <w:top w:val="single" w:sz="4" w:space="0" w:color="auto"/>
            </w:tcBorders>
            <w:shd w:val="clear" w:color="auto" w:fill="FAFAFA"/>
            <w:vAlign w:val="bottom"/>
          </w:tcPr>
          <w:p w14:paraId="41692536" w14:textId="77777777" w:rsidR="00A9373A" w:rsidRPr="008366D1" w:rsidRDefault="00A9373A" w:rsidP="00210ED9">
            <w:pPr>
              <w:ind w:left="-18" w:right="-64"/>
              <w:jc w:val="right"/>
              <w:rPr>
                <w:rFonts w:ascii="Arial" w:hAnsi="Arial" w:cs="Arial"/>
                <w:sz w:val="18"/>
                <w:szCs w:val="18"/>
              </w:rPr>
            </w:pPr>
          </w:p>
        </w:tc>
        <w:tc>
          <w:tcPr>
            <w:tcW w:w="1701" w:type="dxa"/>
            <w:tcBorders>
              <w:top w:val="single" w:sz="4" w:space="0" w:color="auto"/>
            </w:tcBorders>
            <w:shd w:val="clear" w:color="auto" w:fill="FAFAFA"/>
            <w:vAlign w:val="bottom"/>
          </w:tcPr>
          <w:p w14:paraId="79C5593D" w14:textId="77777777" w:rsidR="00A9373A" w:rsidRPr="008366D1" w:rsidRDefault="00A9373A" w:rsidP="00210ED9">
            <w:pPr>
              <w:ind w:left="-18" w:right="-64"/>
              <w:jc w:val="right"/>
              <w:rPr>
                <w:rFonts w:ascii="Arial" w:hAnsi="Arial" w:cs="Arial"/>
                <w:sz w:val="18"/>
                <w:szCs w:val="18"/>
              </w:rPr>
            </w:pPr>
          </w:p>
        </w:tc>
        <w:tc>
          <w:tcPr>
            <w:tcW w:w="1418" w:type="dxa"/>
            <w:tcBorders>
              <w:top w:val="single" w:sz="4" w:space="0" w:color="auto"/>
            </w:tcBorders>
            <w:shd w:val="clear" w:color="auto" w:fill="FAFAFA"/>
            <w:vAlign w:val="bottom"/>
          </w:tcPr>
          <w:p w14:paraId="22FD7B17" w14:textId="77777777" w:rsidR="00A9373A" w:rsidRPr="008366D1" w:rsidRDefault="00A9373A" w:rsidP="00210ED9">
            <w:pPr>
              <w:ind w:left="-18" w:right="-64"/>
              <w:jc w:val="right"/>
              <w:rPr>
                <w:rFonts w:ascii="Arial" w:hAnsi="Arial" w:cs="Arial"/>
                <w:sz w:val="18"/>
                <w:szCs w:val="18"/>
              </w:rPr>
            </w:pPr>
          </w:p>
        </w:tc>
      </w:tr>
      <w:tr w:rsidR="00A9373A" w:rsidRPr="008366D1" w14:paraId="197414ED" w14:textId="77777777" w:rsidTr="006A20DD">
        <w:trPr>
          <w:gridAfter w:val="1"/>
          <w:wAfter w:w="6" w:type="dxa"/>
          <w:cantSplit/>
          <w:trHeight w:val="20"/>
        </w:trPr>
        <w:tc>
          <w:tcPr>
            <w:tcW w:w="3366" w:type="dxa"/>
            <w:vAlign w:val="bottom"/>
          </w:tcPr>
          <w:p w14:paraId="372EC31F" w14:textId="59FB2D6C" w:rsidR="00A9373A" w:rsidRPr="008366D1" w:rsidRDefault="00A9373A" w:rsidP="009F4364">
            <w:pPr>
              <w:ind w:left="-101" w:right="-72"/>
              <w:rPr>
                <w:rFonts w:ascii="Arial" w:hAnsi="Arial" w:cs="Arial"/>
                <w:b/>
                <w:bCs/>
                <w:sz w:val="18"/>
                <w:szCs w:val="18"/>
              </w:rPr>
            </w:pPr>
            <w:r w:rsidRPr="008366D1">
              <w:rPr>
                <w:rFonts w:ascii="Arial" w:hAnsi="Arial" w:cs="Arial"/>
                <w:b/>
                <w:bCs/>
                <w:sz w:val="18"/>
                <w:szCs w:val="18"/>
              </w:rPr>
              <w:t>Deferred tax assets</w:t>
            </w:r>
          </w:p>
        </w:tc>
        <w:tc>
          <w:tcPr>
            <w:tcW w:w="1418" w:type="dxa"/>
            <w:shd w:val="clear" w:color="auto" w:fill="auto"/>
            <w:vAlign w:val="bottom"/>
          </w:tcPr>
          <w:p w14:paraId="5E4A8841" w14:textId="46B4FC8A" w:rsidR="00A9373A" w:rsidRPr="008366D1" w:rsidRDefault="00A9373A" w:rsidP="00210ED9">
            <w:pPr>
              <w:ind w:left="-18" w:right="-64"/>
              <w:jc w:val="right"/>
              <w:rPr>
                <w:rFonts w:ascii="Arial" w:hAnsi="Arial" w:cs="Arial"/>
                <w:sz w:val="18"/>
                <w:szCs w:val="18"/>
              </w:rPr>
            </w:pPr>
          </w:p>
        </w:tc>
        <w:tc>
          <w:tcPr>
            <w:tcW w:w="1559" w:type="dxa"/>
            <w:shd w:val="clear" w:color="auto" w:fill="FAFAFA"/>
            <w:vAlign w:val="bottom"/>
          </w:tcPr>
          <w:p w14:paraId="6C5A2178" w14:textId="77777777" w:rsidR="00A9373A" w:rsidRPr="008366D1" w:rsidRDefault="00A9373A" w:rsidP="00210ED9">
            <w:pPr>
              <w:ind w:left="-18" w:right="-64"/>
              <w:jc w:val="right"/>
              <w:rPr>
                <w:rFonts w:ascii="Arial" w:hAnsi="Arial" w:cs="Arial"/>
                <w:sz w:val="18"/>
                <w:szCs w:val="18"/>
              </w:rPr>
            </w:pPr>
          </w:p>
        </w:tc>
        <w:tc>
          <w:tcPr>
            <w:tcW w:w="1701" w:type="dxa"/>
            <w:shd w:val="clear" w:color="auto" w:fill="FAFAFA"/>
            <w:vAlign w:val="bottom"/>
          </w:tcPr>
          <w:p w14:paraId="58C2DC19" w14:textId="77777777" w:rsidR="00A9373A" w:rsidRPr="008366D1" w:rsidRDefault="00A9373A" w:rsidP="00210ED9">
            <w:pPr>
              <w:ind w:left="-18" w:right="-64"/>
              <w:jc w:val="right"/>
              <w:rPr>
                <w:rFonts w:ascii="Arial" w:hAnsi="Arial" w:cs="Arial"/>
                <w:sz w:val="18"/>
                <w:szCs w:val="18"/>
              </w:rPr>
            </w:pPr>
          </w:p>
        </w:tc>
        <w:tc>
          <w:tcPr>
            <w:tcW w:w="1418" w:type="dxa"/>
            <w:shd w:val="clear" w:color="auto" w:fill="FAFAFA"/>
            <w:vAlign w:val="bottom"/>
          </w:tcPr>
          <w:p w14:paraId="46828D50" w14:textId="77777777" w:rsidR="00A9373A" w:rsidRPr="008366D1" w:rsidRDefault="00A9373A" w:rsidP="00210ED9">
            <w:pPr>
              <w:ind w:left="-18" w:right="-64"/>
              <w:jc w:val="right"/>
              <w:rPr>
                <w:rFonts w:ascii="Arial" w:hAnsi="Arial" w:cs="Arial"/>
                <w:sz w:val="18"/>
                <w:szCs w:val="18"/>
              </w:rPr>
            </w:pPr>
          </w:p>
        </w:tc>
      </w:tr>
      <w:tr w:rsidR="00E47D61" w:rsidRPr="008366D1" w14:paraId="58FAE613" w14:textId="77777777" w:rsidTr="006A20DD">
        <w:trPr>
          <w:gridAfter w:val="1"/>
          <w:wAfter w:w="6" w:type="dxa"/>
          <w:cantSplit/>
          <w:trHeight w:val="20"/>
        </w:trPr>
        <w:tc>
          <w:tcPr>
            <w:tcW w:w="3366" w:type="dxa"/>
            <w:vAlign w:val="bottom"/>
          </w:tcPr>
          <w:p w14:paraId="155379EE" w14:textId="7D5D5BBE" w:rsidR="00E47D61" w:rsidRPr="008366D1" w:rsidRDefault="00E47D61" w:rsidP="00E47D61">
            <w:pPr>
              <w:ind w:left="-101" w:right="-72"/>
              <w:rPr>
                <w:rFonts w:ascii="Arial" w:hAnsi="Arial" w:cs="Arial"/>
                <w:sz w:val="18"/>
                <w:szCs w:val="18"/>
              </w:rPr>
            </w:pPr>
            <w:r w:rsidRPr="008366D1">
              <w:rPr>
                <w:rFonts w:ascii="Arial" w:hAnsi="Arial" w:cs="Arial"/>
                <w:sz w:val="18"/>
                <w:szCs w:val="18"/>
              </w:rPr>
              <w:t>Derivative liabilities</w:t>
            </w:r>
          </w:p>
        </w:tc>
        <w:tc>
          <w:tcPr>
            <w:tcW w:w="1418" w:type="dxa"/>
            <w:shd w:val="clear" w:color="auto" w:fill="auto"/>
          </w:tcPr>
          <w:p w14:paraId="4E3C00B2" w14:textId="6E319D1D" w:rsidR="00E47D61" w:rsidRPr="008366D1" w:rsidRDefault="007854CC" w:rsidP="00E47D61">
            <w:pPr>
              <w:ind w:left="-18" w:right="-64"/>
              <w:jc w:val="right"/>
              <w:rPr>
                <w:rFonts w:ascii="Arial" w:hAnsi="Arial" w:cs="Arial"/>
                <w:sz w:val="18"/>
                <w:szCs w:val="18"/>
              </w:rPr>
            </w:pPr>
            <w:r w:rsidRPr="008366D1">
              <w:rPr>
                <w:rFonts w:ascii="Arial" w:hAnsi="Arial" w:cs="Arial"/>
                <w:sz w:val="18"/>
                <w:szCs w:val="18"/>
                <w:lang w:val="en-GB"/>
              </w:rPr>
              <w:t>521</w:t>
            </w:r>
            <w:r w:rsidR="00E47D61" w:rsidRPr="008366D1">
              <w:rPr>
                <w:rFonts w:ascii="Arial" w:hAnsi="Arial" w:cs="Arial"/>
                <w:sz w:val="18"/>
                <w:szCs w:val="18"/>
              </w:rPr>
              <w:t>,</w:t>
            </w:r>
            <w:r w:rsidRPr="008366D1">
              <w:rPr>
                <w:rFonts w:ascii="Arial" w:hAnsi="Arial" w:cs="Arial"/>
                <w:sz w:val="18"/>
                <w:szCs w:val="18"/>
                <w:lang w:val="en-GB"/>
              </w:rPr>
              <w:t>404</w:t>
            </w:r>
          </w:p>
        </w:tc>
        <w:tc>
          <w:tcPr>
            <w:tcW w:w="1559" w:type="dxa"/>
            <w:shd w:val="clear" w:color="auto" w:fill="FAFAFA"/>
            <w:vAlign w:val="center"/>
          </w:tcPr>
          <w:p w14:paraId="6EF39902" w14:textId="0113E663" w:rsidR="00E47D61" w:rsidRPr="008366D1" w:rsidRDefault="007368F0" w:rsidP="00E47D61">
            <w:pPr>
              <w:ind w:left="-18" w:right="-64"/>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117</w:t>
            </w:r>
            <w:r w:rsidRPr="008366D1">
              <w:rPr>
                <w:rFonts w:ascii="Arial" w:hAnsi="Arial" w:cs="Arial"/>
                <w:sz w:val="18"/>
                <w:szCs w:val="18"/>
              </w:rPr>
              <w:t>,</w:t>
            </w:r>
            <w:r w:rsidR="007854CC" w:rsidRPr="008366D1">
              <w:rPr>
                <w:rFonts w:ascii="Arial" w:hAnsi="Arial" w:cs="Arial"/>
                <w:sz w:val="18"/>
                <w:szCs w:val="18"/>
                <w:lang w:val="en-GB"/>
              </w:rPr>
              <w:t>529</w:t>
            </w:r>
            <w:r w:rsidRPr="008366D1">
              <w:rPr>
                <w:rFonts w:ascii="Arial" w:hAnsi="Arial" w:cs="Arial"/>
                <w:sz w:val="18"/>
                <w:szCs w:val="18"/>
              </w:rPr>
              <w:t>)</w:t>
            </w:r>
          </w:p>
        </w:tc>
        <w:tc>
          <w:tcPr>
            <w:tcW w:w="1701" w:type="dxa"/>
            <w:shd w:val="clear" w:color="auto" w:fill="FAFAFA"/>
          </w:tcPr>
          <w:p w14:paraId="1241D498" w14:textId="690F17CA" w:rsidR="00E47D61" w:rsidRPr="008366D1" w:rsidRDefault="007368F0" w:rsidP="00E47D61">
            <w:pPr>
              <w:ind w:left="-18" w:right="-64"/>
              <w:jc w:val="right"/>
              <w:rPr>
                <w:rFonts w:ascii="Arial" w:hAnsi="Arial" w:cs="Arial"/>
                <w:sz w:val="18"/>
                <w:szCs w:val="18"/>
              </w:rPr>
            </w:pPr>
            <w:r w:rsidRPr="008366D1">
              <w:rPr>
                <w:rFonts w:ascii="Arial" w:hAnsi="Arial" w:cs="Arial"/>
                <w:sz w:val="18"/>
                <w:szCs w:val="18"/>
              </w:rPr>
              <w:t>-</w:t>
            </w:r>
          </w:p>
        </w:tc>
        <w:tc>
          <w:tcPr>
            <w:tcW w:w="1418" w:type="dxa"/>
            <w:shd w:val="clear" w:color="auto" w:fill="FAFAFA"/>
          </w:tcPr>
          <w:p w14:paraId="0285903B" w14:textId="3AC31DBE" w:rsidR="00E47D61" w:rsidRPr="008366D1" w:rsidRDefault="007854CC" w:rsidP="00E47D61">
            <w:pPr>
              <w:ind w:left="-18" w:right="-64"/>
              <w:jc w:val="right"/>
              <w:rPr>
                <w:rFonts w:ascii="Arial" w:hAnsi="Arial" w:cs="Arial"/>
                <w:sz w:val="18"/>
                <w:szCs w:val="18"/>
              </w:rPr>
            </w:pPr>
            <w:r w:rsidRPr="008366D1">
              <w:rPr>
                <w:rFonts w:ascii="Arial" w:hAnsi="Arial" w:cs="Arial"/>
                <w:sz w:val="18"/>
                <w:szCs w:val="18"/>
                <w:lang w:val="en-GB"/>
              </w:rPr>
              <w:t>403</w:t>
            </w:r>
            <w:r w:rsidR="007368F0" w:rsidRPr="008366D1">
              <w:rPr>
                <w:rFonts w:ascii="Arial" w:hAnsi="Arial" w:cs="Arial"/>
                <w:sz w:val="18"/>
                <w:szCs w:val="18"/>
              </w:rPr>
              <w:t>,</w:t>
            </w:r>
            <w:r w:rsidRPr="008366D1">
              <w:rPr>
                <w:rFonts w:ascii="Arial" w:hAnsi="Arial" w:cs="Arial"/>
                <w:sz w:val="18"/>
                <w:szCs w:val="18"/>
                <w:lang w:val="en-GB"/>
              </w:rPr>
              <w:t>875</w:t>
            </w:r>
          </w:p>
        </w:tc>
      </w:tr>
      <w:tr w:rsidR="00E47D61" w:rsidRPr="008366D1" w14:paraId="7D302DEE" w14:textId="77777777" w:rsidTr="006A20DD">
        <w:trPr>
          <w:gridAfter w:val="1"/>
          <w:wAfter w:w="6" w:type="dxa"/>
          <w:cantSplit/>
          <w:trHeight w:val="20"/>
        </w:trPr>
        <w:tc>
          <w:tcPr>
            <w:tcW w:w="3366" w:type="dxa"/>
            <w:vAlign w:val="bottom"/>
          </w:tcPr>
          <w:p w14:paraId="3ACD7625" w14:textId="1F168E0A" w:rsidR="00E47D61" w:rsidRPr="008366D1" w:rsidRDefault="00E47D61" w:rsidP="00E47D61">
            <w:pPr>
              <w:ind w:left="-101" w:right="-72"/>
              <w:rPr>
                <w:rFonts w:ascii="Arial" w:hAnsi="Arial" w:cs="Arial"/>
                <w:sz w:val="18"/>
                <w:szCs w:val="18"/>
              </w:rPr>
            </w:pPr>
            <w:r w:rsidRPr="008366D1">
              <w:rPr>
                <w:rFonts w:ascii="Arial" w:hAnsi="Arial" w:cs="Arial"/>
                <w:sz w:val="18"/>
                <w:szCs w:val="18"/>
              </w:rPr>
              <w:t>Lease liabilities</w:t>
            </w:r>
          </w:p>
        </w:tc>
        <w:tc>
          <w:tcPr>
            <w:tcW w:w="1418" w:type="dxa"/>
            <w:shd w:val="clear" w:color="auto" w:fill="auto"/>
          </w:tcPr>
          <w:p w14:paraId="4C173137" w14:textId="6AA7851B" w:rsidR="00E47D61" w:rsidRPr="008366D1" w:rsidRDefault="007854CC" w:rsidP="00E47D61">
            <w:pPr>
              <w:ind w:left="-18" w:right="-64"/>
              <w:jc w:val="right"/>
              <w:rPr>
                <w:rFonts w:ascii="Arial" w:hAnsi="Arial" w:cs="Arial"/>
                <w:sz w:val="18"/>
                <w:szCs w:val="18"/>
              </w:rPr>
            </w:pPr>
            <w:r w:rsidRPr="008366D1">
              <w:rPr>
                <w:rFonts w:ascii="Arial" w:hAnsi="Arial" w:cs="Arial"/>
                <w:sz w:val="18"/>
                <w:szCs w:val="18"/>
                <w:lang w:val="en-GB"/>
              </w:rPr>
              <w:t>158</w:t>
            </w:r>
            <w:r w:rsidR="00E47D61" w:rsidRPr="008366D1">
              <w:rPr>
                <w:rFonts w:ascii="Arial" w:hAnsi="Arial" w:cs="Arial"/>
                <w:sz w:val="18"/>
                <w:szCs w:val="18"/>
              </w:rPr>
              <w:t>,</w:t>
            </w:r>
            <w:r w:rsidRPr="008366D1">
              <w:rPr>
                <w:rFonts w:ascii="Arial" w:hAnsi="Arial" w:cs="Arial"/>
                <w:sz w:val="18"/>
                <w:szCs w:val="18"/>
                <w:lang w:val="en-GB"/>
              </w:rPr>
              <w:t>777</w:t>
            </w:r>
          </w:p>
        </w:tc>
        <w:tc>
          <w:tcPr>
            <w:tcW w:w="1559" w:type="dxa"/>
            <w:shd w:val="clear" w:color="auto" w:fill="FAFAFA"/>
            <w:vAlign w:val="center"/>
          </w:tcPr>
          <w:p w14:paraId="30C7D6CF" w14:textId="56902963" w:rsidR="00E47D61" w:rsidRPr="008366D1" w:rsidRDefault="007368F0" w:rsidP="00E47D61">
            <w:pPr>
              <w:ind w:left="-18" w:right="-64"/>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36</w:t>
            </w:r>
            <w:r w:rsidRPr="008366D1">
              <w:rPr>
                <w:rFonts w:ascii="Arial" w:hAnsi="Arial" w:cs="Arial"/>
                <w:sz w:val="18"/>
                <w:szCs w:val="18"/>
              </w:rPr>
              <w:t>,</w:t>
            </w:r>
            <w:r w:rsidR="007854CC" w:rsidRPr="008366D1">
              <w:rPr>
                <w:rFonts w:ascii="Arial" w:hAnsi="Arial" w:cs="Arial"/>
                <w:sz w:val="18"/>
                <w:szCs w:val="18"/>
                <w:lang w:val="en-GB"/>
              </w:rPr>
              <w:t>177</w:t>
            </w:r>
            <w:r w:rsidRPr="008366D1">
              <w:rPr>
                <w:rFonts w:ascii="Arial" w:hAnsi="Arial" w:cs="Arial"/>
                <w:sz w:val="18"/>
                <w:szCs w:val="18"/>
              </w:rPr>
              <w:t>)</w:t>
            </w:r>
          </w:p>
        </w:tc>
        <w:tc>
          <w:tcPr>
            <w:tcW w:w="1701" w:type="dxa"/>
            <w:shd w:val="clear" w:color="auto" w:fill="FAFAFA"/>
          </w:tcPr>
          <w:p w14:paraId="7D889624" w14:textId="03109619" w:rsidR="00E47D61" w:rsidRPr="008366D1" w:rsidRDefault="007368F0" w:rsidP="00E47D61">
            <w:pPr>
              <w:ind w:left="-18" w:right="-64"/>
              <w:jc w:val="right"/>
              <w:rPr>
                <w:rFonts w:ascii="Arial" w:hAnsi="Arial" w:cs="Arial"/>
                <w:sz w:val="18"/>
                <w:szCs w:val="18"/>
              </w:rPr>
            </w:pPr>
            <w:r w:rsidRPr="008366D1">
              <w:rPr>
                <w:rFonts w:ascii="Arial" w:hAnsi="Arial" w:cs="Arial"/>
                <w:sz w:val="18"/>
                <w:szCs w:val="18"/>
              </w:rPr>
              <w:t>-</w:t>
            </w:r>
          </w:p>
        </w:tc>
        <w:tc>
          <w:tcPr>
            <w:tcW w:w="1418" w:type="dxa"/>
            <w:shd w:val="clear" w:color="auto" w:fill="FAFAFA"/>
          </w:tcPr>
          <w:p w14:paraId="7BF4E633" w14:textId="208DD062" w:rsidR="00E47D61" w:rsidRPr="008366D1" w:rsidRDefault="007854CC" w:rsidP="00E47D61">
            <w:pPr>
              <w:ind w:left="-18" w:right="-64"/>
              <w:jc w:val="right"/>
              <w:rPr>
                <w:rFonts w:ascii="Arial" w:hAnsi="Arial" w:cs="Arial"/>
                <w:sz w:val="18"/>
                <w:szCs w:val="18"/>
              </w:rPr>
            </w:pPr>
            <w:r w:rsidRPr="008366D1">
              <w:rPr>
                <w:rFonts w:ascii="Arial" w:hAnsi="Arial" w:cs="Arial"/>
                <w:sz w:val="18"/>
                <w:szCs w:val="18"/>
                <w:lang w:val="en-GB"/>
              </w:rPr>
              <w:t>122</w:t>
            </w:r>
            <w:r w:rsidR="007368F0" w:rsidRPr="008366D1">
              <w:rPr>
                <w:rFonts w:ascii="Arial" w:hAnsi="Arial" w:cs="Arial"/>
                <w:sz w:val="18"/>
                <w:szCs w:val="18"/>
              </w:rPr>
              <w:t>,</w:t>
            </w:r>
            <w:r w:rsidRPr="008366D1">
              <w:rPr>
                <w:rFonts w:ascii="Arial" w:hAnsi="Arial" w:cs="Arial"/>
                <w:sz w:val="18"/>
                <w:szCs w:val="18"/>
                <w:lang w:val="en-GB"/>
              </w:rPr>
              <w:t>600</w:t>
            </w:r>
          </w:p>
        </w:tc>
      </w:tr>
      <w:tr w:rsidR="00E47D61" w:rsidRPr="008366D1" w14:paraId="5859AB15" w14:textId="77777777" w:rsidTr="006A20DD">
        <w:trPr>
          <w:gridAfter w:val="1"/>
          <w:wAfter w:w="6" w:type="dxa"/>
          <w:cantSplit/>
          <w:trHeight w:val="20"/>
        </w:trPr>
        <w:tc>
          <w:tcPr>
            <w:tcW w:w="3366" w:type="dxa"/>
            <w:vAlign w:val="bottom"/>
          </w:tcPr>
          <w:p w14:paraId="2C593B0D" w14:textId="77777777" w:rsidR="00E47D61" w:rsidRPr="008366D1" w:rsidRDefault="00E47D61" w:rsidP="00E47D61">
            <w:pPr>
              <w:ind w:left="-101" w:right="-72"/>
              <w:rPr>
                <w:rFonts w:ascii="Arial" w:hAnsi="Arial" w:cs="Arial"/>
                <w:sz w:val="18"/>
                <w:szCs w:val="18"/>
              </w:rPr>
            </w:pPr>
            <w:r w:rsidRPr="008366D1">
              <w:rPr>
                <w:rFonts w:ascii="Arial" w:hAnsi="Arial" w:cs="Arial"/>
                <w:sz w:val="18"/>
                <w:szCs w:val="18"/>
              </w:rPr>
              <w:t>Provisions and accruals</w:t>
            </w:r>
          </w:p>
        </w:tc>
        <w:tc>
          <w:tcPr>
            <w:tcW w:w="1418" w:type="dxa"/>
            <w:tcBorders>
              <w:bottom w:val="single" w:sz="4" w:space="0" w:color="auto"/>
            </w:tcBorders>
            <w:shd w:val="clear" w:color="auto" w:fill="auto"/>
            <w:vAlign w:val="bottom"/>
          </w:tcPr>
          <w:p w14:paraId="5701B0A9" w14:textId="51D1D835" w:rsidR="00E47D61" w:rsidRPr="008366D1" w:rsidRDefault="007854CC" w:rsidP="00E47D61">
            <w:pPr>
              <w:ind w:left="-18" w:right="-64"/>
              <w:jc w:val="right"/>
              <w:rPr>
                <w:rFonts w:ascii="Arial" w:hAnsi="Arial" w:cs="Arial"/>
                <w:sz w:val="18"/>
                <w:szCs w:val="18"/>
              </w:rPr>
            </w:pPr>
            <w:r w:rsidRPr="008366D1">
              <w:rPr>
                <w:rFonts w:ascii="Arial" w:hAnsi="Arial" w:cs="Arial"/>
                <w:sz w:val="18"/>
                <w:szCs w:val="18"/>
                <w:lang w:val="en-GB"/>
              </w:rPr>
              <w:t>59</w:t>
            </w:r>
            <w:r w:rsidR="00E47D61" w:rsidRPr="008366D1">
              <w:rPr>
                <w:rFonts w:ascii="Arial" w:hAnsi="Arial" w:cs="Arial"/>
                <w:sz w:val="18"/>
                <w:szCs w:val="18"/>
              </w:rPr>
              <w:t>,</w:t>
            </w:r>
            <w:r w:rsidRPr="008366D1">
              <w:rPr>
                <w:rFonts w:ascii="Arial" w:hAnsi="Arial" w:cs="Arial"/>
                <w:sz w:val="18"/>
                <w:szCs w:val="18"/>
                <w:lang w:val="en-GB"/>
              </w:rPr>
              <w:t>839</w:t>
            </w:r>
            <w:r w:rsidR="00E47D61" w:rsidRPr="008366D1">
              <w:rPr>
                <w:rFonts w:ascii="Arial" w:hAnsi="Arial" w:cs="Arial"/>
                <w:sz w:val="18"/>
                <w:szCs w:val="18"/>
              </w:rPr>
              <w:t>,</w:t>
            </w:r>
            <w:r w:rsidRPr="008366D1">
              <w:rPr>
                <w:rFonts w:ascii="Arial" w:hAnsi="Arial" w:cs="Arial"/>
                <w:sz w:val="18"/>
                <w:szCs w:val="18"/>
                <w:lang w:val="en-GB"/>
              </w:rPr>
              <w:t>732</w:t>
            </w:r>
          </w:p>
        </w:tc>
        <w:tc>
          <w:tcPr>
            <w:tcW w:w="1559" w:type="dxa"/>
            <w:tcBorders>
              <w:bottom w:val="single" w:sz="4" w:space="0" w:color="auto"/>
            </w:tcBorders>
            <w:shd w:val="clear" w:color="auto" w:fill="FAFAFA"/>
            <w:vAlign w:val="bottom"/>
          </w:tcPr>
          <w:p w14:paraId="76E31C55" w14:textId="53832538" w:rsidR="00E47D61" w:rsidRPr="008366D1" w:rsidRDefault="007854CC" w:rsidP="00E47D61">
            <w:pPr>
              <w:ind w:left="-18" w:right="-64"/>
              <w:jc w:val="right"/>
              <w:rPr>
                <w:rFonts w:ascii="Arial" w:hAnsi="Arial" w:cs="Arial"/>
                <w:sz w:val="18"/>
                <w:szCs w:val="18"/>
              </w:rPr>
            </w:pPr>
            <w:r w:rsidRPr="008366D1">
              <w:rPr>
                <w:rFonts w:ascii="Arial" w:hAnsi="Arial" w:cs="Arial"/>
                <w:sz w:val="18"/>
                <w:szCs w:val="18"/>
                <w:lang w:val="en-GB"/>
              </w:rPr>
              <w:t>3</w:t>
            </w:r>
            <w:r w:rsidR="007368F0" w:rsidRPr="008366D1">
              <w:rPr>
                <w:rFonts w:ascii="Arial" w:hAnsi="Arial" w:cs="Arial"/>
                <w:sz w:val="18"/>
                <w:szCs w:val="18"/>
              </w:rPr>
              <w:t>,</w:t>
            </w:r>
            <w:r w:rsidRPr="008366D1">
              <w:rPr>
                <w:rFonts w:ascii="Arial" w:hAnsi="Arial" w:cs="Arial"/>
                <w:sz w:val="18"/>
                <w:szCs w:val="18"/>
                <w:lang w:val="en-GB"/>
              </w:rPr>
              <w:t>257</w:t>
            </w:r>
            <w:r w:rsidR="007368F0" w:rsidRPr="008366D1">
              <w:rPr>
                <w:rFonts w:ascii="Arial" w:hAnsi="Arial" w:cs="Arial"/>
                <w:sz w:val="18"/>
                <w:szCs w:val="18"/>
              </w:rPr>
              <w:t>,</w:t>
            </w:r>
            <w:r w:rsidRPr="008366D1">
              <w:rPr>
                <w:rFonts w:ascii="Arial" w:hAnsi="Arial" w:cs="Arial"/>
                <w:sz w:val="18"/>
                <w:szCs w:val="18"/>
                <w:lang w:val="en-GB"/>
              </w:rPr>
              <w:t>883</w:t>
            </w:r>
          </w:p>
        </w:tc>
        <w:tc>
          <w:tcPr>
            <w:tcW w:w="1701" w:type="dxa"/>
            <w:tcBorders>
              <w:bottom w:val="single" w:sz="4" w:space="0" w:color="auto"/>
            </w:tcBorders>
            <w:shd w:val="clear" w:color="auto" w:fill="FAFAFA"/>
            <w:vAlign w:val="bottom"/>
          </w:tcPr>
          <w:p w14:paraId="01C2DA06" w14:textId="2E5AFE45" w:rsidR="00E47D61" w:rsidRPr="008366D1" w:rsidRDefault="007368F0" w:rsidP="00E47D61">
            <w:pPr>
              <w:ind w:left="-18" w:right="-64"/>
              <w:jc w:val="right"/>
              <w:rPr>
                <w:rFonts w:ascii="Arial" w:hAnsi="Arial" w:cs="Arial"/>
                <w:sz w:val="18"/>
                <w:szCs w:val="18"/>
              </w:rPr>
            </w:pPr>
            <w:r w:rsidRPr="008366D1">
              <w:rPr>
                <w:rFonts w:ascii="Arial" w:hAnsi="Arial" w:cs="Arial"/>
                <w:sz w:val="18"/>
                <w:szCs w:val="18"/>
              </w:rPr>
              <w:t>-</w:t>
            </w:r>
          </w:p>
        </w:tc>
        <w:tc>
          <w:tcPr>
            <w:tcW w:w="1418" w:type="dxa"/>
            <w:tcBorders>
              <w:bottom w:val="single" w:sz="4" w:space="0" w:color="auto"/>
            </w:tcBorders>
            <w:shd w:val="clear" w:color="auto" w:fill="FAFAFA"/>
            <w:vAlign w:val="bottom"/>
          </w:tcPr>
          <w:p w14:paraId="2B32D672" w14:textId="5C67A574" w:rsidR="00E47D61" w:rsidRPr="008366D1" w:rsidRDefault="007854CC" w:rsidP="00E47D61">
            <w:pPr>
              <w:ind w:left="-18" w:right="-64"/>
              <w:jc w:val="right"/>
              <w:rPr>
                <w:rFonts w:ascii="Arial" w:hAnsi="Arial" w:cs="Arial"/>
                <w:sz w:val="18"/>
                <w:szCs w:val="18"/>
              </w:rPr>
            </w:pPr>
            <w:r w:rsidRPr="008366D1">
              <w:rPr>
                <w:rFonts w:ascii="Arial" w:hAnsi="Arial" w:cs="Arial"/>
                <w:sz w:val="18"/>
                <w:szCs w:val="18"/>
                <w:lang w:val="en-GB"/>
              </w:rPr>
              <w:t>63</w:t>
            </w:r>
            <w:r w:rsidR="007368F0" w:rsidRPr="008366D1">
              <w:rPr>
                <w:rFonts w:ascii="Arial" w:hAnsi="Arial" w:cs="Arial"/>
                <w:sz w:val="18"/>
                <w:szCs w:val="18"/>
              </w:rPr>
              <w:t>,</w:t>
            </w:r>
            <w:r w:rsidRPr="008366D1">
              <w:rPr>
                <w:rFonts w:ascii="Arial" w:hAnsi="Arial" w:cs="Arial"/>
                <w:sz w:val="18"/>
                <w:szCs w:val="18"/>
                <w:lang w:val="en-GB"/>
              </w:rPr>
              <w:t>097</w:t>
            </w:r>
            <w:r w:rsidR="007368F0" w:rsidRPr="008366D1">
              <w:rPr>
                <w:rFonts w:ascii="Arial" w:hAnsi="Arial" w:cs="Arial"/>
                <w:sz w:val="18"/>
                <w:szCs w:val="18"/>
              </w:rPr>
              <w:t>,</w:t>
            </w:r>
            <w:r w:rsidRPr="008366D1">
              <w:rPr>
                <w:rFonts w:ascii="Arial" w:hAnsi="Arial" w:cs="Arial"/>
                <w:sz w:val="18"/>
                <w:szCs w:val="18"/>
                <w:lang w:val="en-GB"/>
              </w:rPr>
              <w:t>615</w:t>
            </w:r>
          </w:p>
        </w:tc>
      </w:tr>
      <w:tr w:rsidR="00E47D61" w:rsidRPr="008366D1" w14:paraId="602EC9D6" w14:textId="77777777" w:rsidTr="006A20DD">
        <w:trPr>
          <w:gridAfter w:val="1"/>
          <w:wAfter w:w="6" w:type="dxa"/>
          <w:cantSplit/>
          <w:trHeight w:val="20"/>
        </w:trPr>
        <w:tc>
          <w:tcPr>
            <w:tcW w:w="3366" w:type="dxa"/>
            <w:vAlign w:val="bottom"/>
          </w:tcPr>
          <w:p w14:paraId="0305230B" w14:textId="77777777" w:rsidR="00E47D61" w:rsidRPr="008366D1" w:rsidRDefault="00E47D61" w:rsidP="00E47D61">
            <w:pPr>
              <w:ind w:left="-101" w:right="-72"/>
              <w:rPr>
                <w:rFonts w:ascii="Arial" w:hAnsi="Arial" w:cs="Arial"/>
                <w:sz w:val="18"/>
                <w:szCs w:val="18"/>
              </w:rPr>
            </w:pPr>
          </w:p>
        </w:tc>
        <w:tc>
          <w:tcPr>
            <w:tcW w:w="1418" w:type="dxa"/>
            <w:tcBorders>
              <w:top w:val="single" w:sz="4" w:space="0" w:color="auto"/>
            </w:tcBorders>
            <w:shd w:val="clear" w:color="auto" w:fill="auto"/>
            <w:vAlign w:val="bottom"/>
          </w:tcPr>
          <w:p w14:paraId="56A74C6D" w14:textId="62AA4583" w:rsidR="00E47D61" w:rsidRPr="008366D1" w:rsidRDefault="00E47D61" w:rsidP="00E47D61">
            <w:pPr>
              <w:ind w:left="-18" w:right="-64"/>
              <w:jc w:val="right"/>
              <w:rPr>
                <w:rFonts w:ascii="Arial" w:hAnsi="Arial" w:cs="Arial"/>
                <w:sz w:val="18"/>
                <w:szCs w:val="18"/>
              </w:rPr>
            </w:pPr>
          </w:p>
        </w:tc>
        <w:tc>
          <w:tcPr>
            <w:tcW w:w="1559" w:type="dxa"/>
            <w:tcBorders>
              <w:top w:val="single" w:sz="4" w:space="0" w:color="auto"/>
            </w:tcBorders>
            <w:shd w:val="clear" w:color="auto" w:fill="FAFAFA"/>
            <w:vAlign w:val="bottom"/>
          </w:tcPr>
          <w:p w14:paraId="6B2BC763" w14:textId="77777777" w:rsidR="00E47D61" w:rsidRPr="008366D1" w:rsidRDefault="00E47D61" w:rsidP="00E47D61">
            <w:pPr>
              <w:ind w:right="-64"/>
              <w:jc w:val="right"/>
              <w:rPr>
                <w:rFonts w:ascii="Arial" w:hAnsi="Arial" w:cs="Arial"/>
                <w:sz w:val="18"/>
                <w:szCs w:val="18"/>
              </w:rPr>
            </w:pPr>
          </w:p>
        </w:tc>
        <w:tc>
          <w:tcPr>
            <w:tcW w:w="1701" w:type="dxa"/>
            <w:tcBorders>
              <w:top w:val="single" w:sz="4" w:space="0" w:color="auto"/>
            </w:tcBorders>
            <w:shd w:val="clear" w:color="auto" w:fill="FAFAFA"/>
            <w:vAlign w:val="bottom"/>
          </w:tcPr>
          <w:p w14:paraId="098D2059" w14:textId="77777777" w:rsidR="00E47D61" w:rsidRPr="008366D1" w:rsidRDefault="00E47D61" w:rsidP="00E47D61">
            <w:pPr>
              <w:ind w:left="-18" w:right="-64"/>
              <w:jc w:val="right"/>
              <w:rPr>
                <w:rFonts w:ascii="Arial" w:hAnsi="Arial" w:cs="Arial"/>
                <w:sz w:val="18"/>
                <w:szCs w:val="18"/>
              </w:rPr>
            </w:pPr>
          </w:p>
        </w:tc>
        <w:tc>
          <w:tcPr>
            <w:tcW w:w="1418" w:type="dxa"/>
            <w:tcBorders>
              <w:top w:val="single" w:sz="4" w:space="0" w:color="auto"/>
            </w:tcBorders>
            <w:shd w:val="clear" w:color="auto" w:fill="FAFAFA"/>
            <w:vAlign w:val="bottom"/>
          </w:tcPr>
          <w:p w14:paraId="061EA1B8" w14:textId="77777777" w:rsidR="00E47D61" w:rsidRPr="008366D1" w:rsidRDefault="00E47D61" w:rsidP="00E47D61">
            <w:pPr>
              <w:ind w:left="-18" w:right="-64"/>
              <w:jc w:val="center"/>
              <w:rPr>
                <w:rFonts w:ascii="Arial" w:hAnsi="Arial" w:cs="Arial"/>
                <w:sz w:val="18"/>
                <w:szCs w:val="18"/>
              </w:rPr>
            </w:pPr>
          </w:p>
        </w:tc>
      </w:tr>
      <w:tr w:rsidR="00E47D61" w:rsidRPr="008366D1" w14:paraId="79632563" w14:textId="77777777" w:rsidTr="006A20DD">
        <w:trPr>
          <w:gridAfter w:val="1"/>
          <w:wAfter w:w="6" w:type="dxa"/>
          <w:cantSplit/>
          <w:trHeight w:val="20"/>
        </w:trPr>
        <w:tc>
          <w:tcPr>
            <w:tcW w:w="3366" w:type="dxa"/>
            <w:vAlign w:val="bottom"/>
          </w:tcPr>
          <w:p w14:paraId="7E020735" w14:textId="77777777" w:rsidR="00E47D61" w:rsidRPr="008366D1" w:rsidRDefault="00E47D61" w:rsidP="00E47D61">
            <w:pPr>
              <w:ind w:left="-101" w:right="-72"/>
              <w:rPr>
                <w:rFonts w:ascii="Arial" w:hAnsi="Arial" w:cs="Arial"/>
                <w:sz w:val="18"/>
                <w:szCs w:val="18"/>
              </w:rPr>
            </w:pPr>
          </w:p>
        </w:tc>
        <w:tc>
          <w:tcPr>
            <w:tcW w:w="1418" w:type="dxa"/>
            <w:tcBorders>
              <w:bottom w:val="single" w:sz="4" w:space="0" w:color="auto"/>
            </w:tcBorders>
            <w:shd w:val="clear" w:color="auto" w:fill="auto"/>
            <w:vAlign w:val="center"/>
          </w:tcPr>
          <w:p w14:paraId="33345DD8" w14:textId="28F0C66C" w:rsidR="00E47D61" w:rsidRPr="008366D1" w:rsidRDefault="007854CC" w:rsidP="00E47D61">
            <w:pPr>
              <w:ind w:left="-18" w:right="-64"/>
              <w:jc w:val="right"/>
              <w:rPr>
                <w:rFonts w:ascii="Arial" w:hAnsi="Arial" w:cs="Arial"/>
                <w:sz w:val="18"/>
                <w:szCs w:val="18"/>
              </w:rPr>
            </w:pPr>
            <w:r w:rsidRPr="008366D1">
              <w:rPr>
                <w:rFonts w:ascii="Arial" w:hAnsi="Arial" w:cs="Arial"/>
                <w:sz w:val="18"/>
                <w:szCs w:val="18"/>
                <w:lang w:val="en-GB"/>
              </w:rPr>
              <w:t>60</w:t>
            </w:r>
            <w:r w:rsidR="00E47D61" w:rsidRPr="008366D1">
              <w:rPr>
                <w:rFonts w:ascii="Arial" w:hAnsi="Arial" w:cs="Arial"/>
                <w:sz w:val="18"/>
                <w:szCs w:val="18"/>
              </w:rPr>
              <w:t>,</w:t>
            </w:r>
            <w:r w:rsidRPr="008366D1">
              <w:rPr>
                <w:rFonts w:ascii="Arial" w:hAnsi="Arial" w:cs="Arial"/>
                <w:sz w:val="18"/>
                <w:szCs w:val="18"/>
                <w:lang w:val="en-GB"/>
              </w:rPr>
              <w:t>519</w:t>
            </w:r>
            <w:r w:rsidR="00E47D61" w:rsidRPr="008366D1">
              <w:rPr>
                <w:rFonts w:ascii="Arial" w:hAnsi="Arial" w:cs="Arial"/>
                <w:sz w:val="18"/>
                <w:szCs w:val="18"/>
              </w:rPr>
              <w:t>,</w:t>
            </w:r>
            <w:r w:rsidRPr="008366D1">
              <w:rPr>
                <w:rFonts w:ascii="Arial" w:hAnsi="Arial" w:cs="Arial"/>
                <w:sz w:val="18"/>
                <w:szCs w:val="18"/>
                <w:lang w:val="en-GB"/>
              </w:rPr>
              <w:t>913</w:t>
            </w:r>
          </w:p>
        </w:tc>
        <w:tc>
          <w:tcPr>
            <w:tcW w:w="1559" w:type="dxa"/>
            <w:tcBorders>
              <w:bottom w:val="single" w:sz="4" w:space="0" w:color="auto"/>
            </w:tcBorders>
            <w:shd w:val="clear" w:color="auto" w:fill="FAFAFA"/>
            <w:vAlign w:val="center"/>
          </w:tcPr>
          <w:p w14:paraId="7B00F3BE" w14:textId="6897D4F1" w:rsidR="00E47D61" w:rsidRPr="008366D1" w:rsidRDefault="007854CC" w:rsidP="00E47D61">
            <w:pPr>
              <w:ind w:left="-18" w:right="-64"/>
              <w:jc w:val="right"/>
              <w:rPr>
                <w:rFonts w:ascii="Arial" w:hAnsi="Arial" w:cs="Arial"/>
                <w:sz w:val="18"/>
                <w:szCs w:val="18"/>
              </w:rPr>
            </w:pPr>
            <w:r w:rsidRPr="008366D1">
              <w:rPr>
                <w:rFonts w:ascii="Arial" w:hAnsi="Arial" w:cs="Arial"/>
                <w:sz w:val="18"/>
                <w:szCs w:val="18"/>
                <w:lang w:val="en-GB"/>
              </w:rPr>
              <w:t>3</w:t>
            </w:r>
            <w:r w:rsidR="007368F0" w:rsidRPr="008366D1">
              <w:rPr>
                <w:rFonts w:ascii="Arial" w:hAnsi="Arial" w:cs="Arial"/>
                <w:sz w:val="18"/>
                <w:szCs w:val="18"/>
              </w:rPr>
              <w:t>,</w:t>
            </w:r>
            <w:r w:rsidRPr="008366D1">
              <w:rPr>
                <w:rFonts w:ascii="Arial" w:hAnsi="Arial" w:cs="Arial"/>
                <w:sz w:val="18"/>
                <w:szCs w:val="18"/>
                <w:lang w:val="en-GB"/>
              </w:rPr>
              <w:t>104</w:t>
            </w:r>
            <w:r w:rsidR="007368F0" w:rsidRPr="008366D1">
              <w:rPr>
                <w:rFonts w:ascii="Arial" w:hAnsi="Arial" w:cs="Arial"/>
                <w:sz w:val="18"/>
                <w:szCs w:val="18"/>
              </w:rPr>
              <w:t>,</w:t>
            </w:r>
            <w:r w:rsidRPr="008366D1">
              <w:rPr>
                <w:rFonts w:ascii="Arial" w:hAnsi="Arial" w:cs="Arial"/>
                <w:sz w:val="18"/>
                <w:szCs w:val="18"/>
                <w:lang w:val="en-GB"/>
              </w:rPr>
              <w:t>177</w:t>
            </w:r>
          </w:p>
        </w:tc>
        <w:tc>
          <w:tcPr>
            <w:tcW w:w="1701" w:type="dxa"/>
            <w:tcBorders>
              <w:bottom w:val="single" w:sz="4" w:space="0" w:color="auto"/>
            </w:tcBorders>
            <w:shd w:val="clear" w:color="auto" w:fill="FAFAFA"/>
            <w:vAlign w:val="center"/>
          </w:tcPr>
          <w:p w14:paraId="6E93BCC7" w14:textId="73D977F4" w:rsidR="00E47D61" w:rsidRPr="008366D1" w:rsidRDefault="007368F0" w:rsidP="00E47D61">
            <w:pPr>
              <w:ind w:left="-18" w:right="-64"/>
              <w:jc w:val="right"/>
              <w:rPr>
                <w:rFonts w:ascii="Arial" w:hAnsi="Arial" w:cs="Arial"/>
                <w:sz w:val="18"/>
                <w:szCs w:val="18"/>
              </w:rPr>
            </w:pPr>
            <w:r w:rsidRPr="008366D1">
              <w:rPr>
                <w:rFonts w:ascii="Arial" w:hAnsi="Arial" w:cs="Arial"/>
                <w:sz w:val="18"/>
                <w:szCs w:val="18"/>
              </w:rPr>
              <w:t>-</w:t>
            </w:r>
          </w:p>
        </w:tc>
        <w:tc>
          <w:tcPr>
            <w:tcW w:w="1418" w:type="dxa"/>
            <w:tcBorders>
              <w:bottom w:val="single" w:sz="4" w:space="0" w:color="auto"/>
            </w:tcBorders>
            <w:shd w:val="clear" w:color="auto" w:fill="FAFAFA"/>
            <w:vAlign w:val="center"/>
          </w:tcPr>
          <w:p w14:paraId="34BE08C4" w14:textId="62908393" w:rsidR="00E47D61" w:rsidRPr="008366D1" w:rsidRDefault="007854CC" w:rsidP="00E47D61">
            <w:pPr>
              <w:ind w:left="-18" w:right="-64"/>
              <w:jc w:val="right"/>
              <w:rPr>
                <w:rFonts w:ascii="Arial" w:hAnsi="Arial" w:cs="Arial"/>
                <w:sz w:val="18"/>
                <w:szCs w:val="18"/>
              </w:rPr>
            </w:pPr>
            <w:r w:rsidRPr="008366D1">
              <w:rPr>
                <w:rFonts w:ascii="Arial" w:hAnsi="Arial" w:cs="Arial"/>
                <w:sz w:val="18"/>
                <w:szCs w:val="18"/>
                <w:lang w:val="en-GB"/>
              </w:rPr>
              <w:t>63</w:t>
            </w:r>
            <w:r w:rsidR="007368F0" w:rsidRPr="008366D1">
              <w:rPr>
                <w:rFonts w:ascii="Arial" w:hAnsi="Arial" w:cs="Arial"/>
                <w:sz w:val="18"/>
                <w:szCs w:val="18"/>
              </w:rPr>
              <w:t>,</w:t>
            </w:r>
            <w:r w:rsidRPr="008366D1">
              <w:rPr>
                <w:rFonts w:ascii="Arial" w:hAnsi="Arial" w:cs="Arial"/>
                <w:sz w:val="18"/>
                <w:szCs w:val="18"/>
                <w:lang w:val="en-GB"/>
              </w:rPr>
              <w:t>624</w:t>
            </w:r>
            <w:r w:rsidR="007368F0" w:rsidRPr="008366D1">
              <w:rPr>
                <w:rFonts w:ascii="Arial" w:hAnsi="Arial" w:cs="Arial"/>
                <w:sz w:val="18"/>
                <w:szCs w:val="18"/>
              </w:rPr>
              <w:t>,</w:t>
            </w:r>
            <w:r w:rsidRPr="008366D1">
              <w:rPr>
                <w:rFonts w:ascii="Arial" w:hAnsi="Arial" w:cs="Arial"/>
                <w:sz w:val="18"/>
                <w:szCs w:val="18"/>
                <w:lang w:val="en-GB"/>
              </w:rPr>
              <w:t>090</w:t>
            </w:r>
          </w:p>
        </w:tc>
      </w:tr>
      <w:tr w:rsidR="00E47D61" w:rsidRPr="008366D1" w14:paraId="36F24D38" w14:textId="77777777" w:rsidTr="006A20DD">
        <w:trPr>
          <w:gridAfter w:val="1"/>
          <w:wAfter w:w="6" w:type="dxa"/>
          <w:cantSplit/>
          <w:trHeight w:val="20"/>
        </w:trPr>
        <w:tc>
          <w:tcPr>
            <w:tcW w:w="3366" w:type="dxa"/>
            <w:vAlign w:val="bottom"/>
          </w:tcPr>
          <w:p w14:paraId="6B9E2D2A" w14:textId="77777777" w:rsidR="00E47D61" w:rsidRPr="008366D1" w:rsidRDefault="00E47D61" w:rsidP="00E47D61">
            <w:pPr>
              <w:ind w:left="-101" w:right="-72"/>
              <w:rPr>
                <w:rFonts w:ascii="Arial" w:hAnsi="Arial" w:cs="Arial"/>
                <w:sz w:val="18"/>
                <w:szCs w:val="18"/>
              </w:rPr>
            </w:pPr>
          </w:p>
        </w:tc>
        <w:tc>
          <w:tcPr>
            <w:tcW w:w="1418" w:type="dxa"/>
            <w:tcBorders>
              <w:top w:val="single" w:sz="4" w:space="0" w:color="auto"/>
            </w:tcBorders>
            <w:shd w:val="clear" w:color="auto" w:fill="auto"/>
            <w:vAlign w:val="bottom"/>
          </w:tcPr>
          <w:p w14:paraId="2648A4A7" w14:textId="01FA6448" w:rsidR="00E47D61" w:rsidRPr="008366D1" w:rsidRDefault="00E47D61" w:rsidP="00E47D61">
            <w:pPr>
              <w:ind w:left="-18" w:right="-64"/>
              <w:jc w:val="right"/>
              <w:rPr>
                <w:rFonts w:ascii="Arial" w:hAnsi="Arial" w:cs="Arial"/>
                <w:sz w:val="18"/>
                <w:szCs w:val="18"/>
              </w:rPr>
            </w:pPr>
          </w:p>
        </w:tc>
        <w:tc>
          <w:tcPr>
            <w:tcW w:w="1559" w:type="dxa"/>
            <w:tcBorders>
              <w:top w:val="single" w:sz="4" w:space="0" w:color="auto"/>
            </w:tcBorders>
            <w:shd w:val="clear" w:color="auto" w:fill="FAFAFA"/>
            <w:vAlign w:val="bottom"/>
          </w:tcPr>
          <w:p w14:paraId="4BE160F3" w14:textId="77777777" w:rsidR="00E47D61" w:rsidRPr="008366D1" w:rsidRDefault="00E47D61" w:rsidP="00E47D61">
            <w:pPr>
              <w:ind w:left="574" w:right="-64"/>
              <w:jc w:val="right"/>
              <w:rPr>
                <w:rFonts w:ascii="Arial" w:hAnsi="Arial" w:cs="Arial"/>
                <w:sz w:val="18"/>
                <w:szCs w:val="18"/>
              </w:rPr>
            </w:pPr>
          </w:p>
        </w:tc>
        <w:tc>
          <w:tcPr>
            <w:tcW w:w="1701" w:type="dxa"/>
            <w:tcBorders>
              <w:top w:val="single" w:sz="4" w:space="0" w:color="auto"/>
            </w:tcBorders>
            <w:shd w:val="clear" w:color="auto" w:fill="FAFAFA"/>
            <w:vAlign w:val="bottom"/>
          </w:tcPr>
          <w:p w14:paraId="205132A8" w14:textId="77777777" w:rsidR="00E47D61" w:rsidRPr="008366D1" w:rsidRDefault="00E47D61" w:rsidP="00E47D61">
            <w:pPr>
              <w:ind w:left="-18" w:right="-64"/>
              <w:jc w:val="right"/>
              <w:rPr>
                <w:rFonts w:ascii="Arial" w:hAnsi="Arial" w:cs="Arial"/>
                <w:sz w:val="18"/>
                <w:szCs w:val="18"/>
              </w:rPr>
            </w:pPr>
          </w:p>
        </w:tc>
        <w:tc>
          <w:tcPr>
            <w:tcW w:w="1418" w:type="dxa"/>
            <w:tcBorders>
              <w:top w:val="single" w:sz="4" w:space="0" w:color="auto"/>
            </w:tcBorders>
            <w:shd w:val="clear" w:color="auto" w:fill="FAFAFA"/>
            <w:vAlign w:val="bottom"/>
          </w:tcPr>
          <w:p w14:paraId="66110B7B" w14:textId="77777777" w:rsidR="00E47D61" w:rsidRPr="008366D1" w:rsidRDefault="00E47D61" w:rsidP="00E47D61">
            <w:pPr>
              <w:ind w:left="-18" w:right="-64"/>
              <w:jc w:val="right"/>
              <w:rPr>
                <w:rFonts w:ascii="Arial" w:hAnsi="Arial" w:cs="Arial"/>
                <w:sz w:val="18"/>
                <w:szCs w:val="18"/>
              </w:rPr>
            </w:pPr>
          </w:p>
        </w:tc>
      </w:tr>
      <w:tr w:rsidR="00E47D61" w:rsidRPr="008366D1" w14:paraId="2189BB8E" w14:textId="77777777" w:rsidTr="006A20DD">
        <w:trPr>
          <w:gridAfter w:val="1"/>
          <w:wAfter w:w="6" w:type="dxa"/>
          <w:cantSplit/>
          <w:trHeight w:val="20"/>
        </w:trPr>
        <w:tc>
          <w:tcPr>
            <w:tcW w:w="3366" w:type="dxa"/>
            <w:vAlign w:val="bottom"/>
          </w:tcPr>
          <w:p w14:paraId="08892787" w14:textId="4C32F559" w:rsidR="00E47D61" w:rsidRPr="008366D1" w:rsidRDefault="00E47D61" w:rsidP="00E47D61">
            <w:pPr>
              <w:ind w:left="-101" w:right="-72"/>
              <w:rPr>
                <w:rFonts w:ascii="Arial" w:hAnsi="Arial" w:cs="Arial"/>
                <w:b/>
                <w:bCs/>
                <w:sz w:val="18"/>
                <w:szCs w:val="18"/>
              </w:rPr>
            </w:pPr>
            <w:r w:rsidRPr="008366D1">
              <w:rPr>
                <w:rFonts w:ascii="Arial" w:hAnsi="Arial" w:cs="Arial"/>
                <w:b/>
                <w:bCs/>
                <w:sz w:val="18"/>
                <w:szCs w:val="18"/>
              </w:rPr>
              <w:t>Deferred tax liabilities</w:t>
            </w:r>
          </w:p>
        </w:tc>
        <w:tc>
          <w:tcPr>
            <w:tcW w:w="1418" w:type="dxa"/>
            <w:shd w:val="clear" w:color="auto" w:fill="auto"/>
            <w:vAlign w:val="bottom"/>
          </w:tcPr>
          <w:p w14:paraId="66E320A0" w14:textId="73913211" w:rsidR="00E47D61" w:rsidRPr="008366D1" w:rsidRDefault="00E47D61" w:rsidP="00E47D61">
            <w:pPr>
              <w:ind w:left="-18" w:right="-64"/>
              <w:jc w:val="right"/>
              <w:rPr>
                <w:rFonts w:ascii="Arial" w:hAnsi="Arial" w:cs="Arial"/>
                <w:sz w:val="18"/>
                <w:szCs w:val="18"/>
              </w:rPr>
            </w:pPr>
          </w:p>
        </w:tc>
        <w:tc>
          <w:tcPr>
            <w:tcW w:w="1559" w:type="dxa"/>
            <w:shd w:val="clear" w:color="auto" w:fill="FAFAFA"/>
            <w:vAlign w:val="bottom"/>
          </w:tcPr>
          <w:p w14:paraId="32678D24" w14:textId="77777777" w:rsidR="00E47D61" w:rsidRPr="008366D1" w:rsidRDefault="00E47D61" w:rsidP="00E47D61">
            <w:pPr>
              <w:ind w:left="-18" w:right="-64"/>
              <w:jc w:val="right"/>
              <w:rPr>
                <w:rFonts w:ascii="Arial" w:hAnsi="Arial" w:cs="Arial"/>
                <w:sz w:val="18"/>
                <w:szCs w:val="18"/>
              </w:rPr>
            </w:pPr>
          </w:p>
        </w:tc>
        <w:tc>
          <w:tcPr>
            <w:tcW w:w="1701" w:type="dxa"/>
            <w:shd w:val="clear" w:color="auto" w:fill="FAFAFA"/>
            <w:vAlign w:val="bottom"/>
          </w:tcPr>
          <w:p w14:paraId="499E70F3" w14:textId="77777777" w:rsidR="00E47D61" w:rsidRPr="008366D1" w:rsidRDefault="00E47D61" w:rsidP="00E47D61">
            <w:pPr>
              <w:ind w:left="-18" w:right="-64"/>
              <w:jc w:val="right"/>
              <w:rPr>
                <w:rFonts w:ascii="Arial" w:hAnsi="Arial" w:cs="Arial"/>
                <w:sz w:val="18"/>
                <w:szCs w:val="18"/>
              </w:rPr>
            </w:pPr>
          </w:p>
        </w:tc>
        <w:tc>
          <w:tcPr>
            <w:tcW w:w="1418" w:type="dxa"/>
            <w:shd w:val="clear" w:color="auto" w:fill="FAFAFA"/>
            <w:vAlign w:val="bottom"/>
          </w:tcPr>
          <w:p w14:paraId="5E5FF012" w14:textId="77777777" w:rsidR="00E47D61" w:rsidRPr="008366D1" w:rsidRDefault="00E47D61" w:rsidP="00E47D61">
            <w:pPr>
              <w:ind w:left="-18" w:right="-64"/>
              <w:jc w:val="right"/>
              <w:rPr>
                <w:rFonts w:ascii="Arial" w:hAnsi="Arial" w:cs="Arial"/>
                <w:sz w:val="18"/>
                <w:szCs w:val="18"/>
              </w:rPr>
            </w:pPr>
          </w:p>
        </w:tc>
      </w:tr>
      <w:tr w:rsidR="00E47D61" w:rsidRPr="008366D1" w14:paraId="5225B1A7" w14:textId="77777777" w:rsidTr="006A20DD">
        <w:trPr>
          <w:gridAfter w:val="1"/>
          <w:wAfter w:w="6" w:type="dxa"/>
          <w:cantSplit/>
          <w:trHeight w:val="20"/>
        </w:trPr>
        <w:tc>
          <w:tcPr>
            <w:tcW w:w="3366" w:type="dxa"/>
            <w:vAlign w:val="bottom"/>
          </w:tcPr>
          <w:p w14:paraId="24369FC4" w14:textId="01959139" w:rsidR="00E47D61" w:rsidRPr="008366D1" w:rsidRDefault="00E47D61" w:rsidP="00E47D61">
            <w:pPr>
              <w:ind w:left="-101" w:right="-72"/>
              <w:rPr>
                <w:rFonts w:ascii="Arial" w:hAnsi="Arial" w:cs="Arial"/>
                <w:sz w:val="18"/>
                <w:szCs w:val="18"/>
              </w:rPr>
            </w:pPr>
            <w:r w:rsidRPr="008366D1">
              <w:rPr>
                <w:rFonts w:ascii="Arial" w:hAnsi="Arial" w:cs="Arial"/>
                <w:sz w:val="18"/>
                <w:szCs w:val="18"/>
              </w:rPr>
              <w:t>Derivative assets</w:t>
            </w:r>
          </w:p>
        </w:tc>
        <w:tc>
          <w:tcPr>
            <w:tcW w:w="1418" w:type="dxa"/>
            <w:shd w:val="clear" w:color="auto" w:fill="auto"/>
            <w:vAlign w:val="bottom"/>
          </w:tcPr>
          <w:p w14:paraId="01525669" w14:textId="19034758" w:rsidR="00E47D61" w:rsidRPr="008366D1" w:rsidRDefault="00E47D61" w:rsidP="00E47D61">
            <w:pPr>
              <w:ind w:left="-18" w:right="-64"/>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225</w:t>
            </w:r>
            <w:r w:rsidRPr="008366D1">
              <w:rPr>
                <w:rFonts w:ascii="Arial" w:hAnsi="Arial" w:cs="Arial"/>
                <w:sz w:val="18"/>
                <w:szCs w:val="18"/>
              </w:rPr>
              <w:t>,</w:t>
            </w:r>
            <w:r w:rsidR="007854CC" w:rsidRPr="008366D1">
              <w:rPr>
                <w:rFonts w:ascii="Arial" w:hAnsi="Arial" w:cs="Arial"/>
                <w:sz w:val="18"/>
                <w:szCs w:val="18"/>
                <w:lang w:val="en-GB"/>
              </w:rPr>
              <w:t>368</w:t>
            </w:r>
            <w:r w:rsidRPr="008366D1">
              <w:rPr>
                <w:rFonts w:ascii="Arial" w:hAnsi="Arial" w:cs="Arial"/>
                <w:sz w:val="18"/>
                <w:szCs w:val="18"/>
              </w:rPr>
              <w:t>)</w:t>
            </w:r>
          </w:p>
        </w:tc>
        <w:tc>
          <w:tcPr>
            <w:tcW w:w="1559" w:type="dxa"/>
            <w:shd w:val="clear" w:color="auto" w:fill="FAFAFA"/>
            <w:vAlign w:val="bottom"/>
          </w:tcPr>
          <w:p w14:paraId="4EC9A0F5" w14:textId="0D78A470" w:rsidR="00E47D61" w:rsidRPr="008366D1" w:rsidRDefault="007854CC" w:rsidP="00E47D61">
            <w:pPr>
              <w:ind w:left="-18" w:right="-64"/>
              <w:jc w:val="right"/>
              <w:rPr>
                <w:rFonts w:ascii="Arial" w:hAnsi="Arial" w:cs="Arial"/>
                <w:sz w:val="18"/>
                <w:szCs w:val="18"/>
              </w:rPr>
            </w:pPr>
            <w:r w:rsidRPr="008366D1">
              <w:rPr>
                <w:rFonts w:ascii="Arial" w:hAnsi="Arial" w:cs="Arial"/>
                <w:sz w:val="18"/>
                <w:szCs w:val="18"/>
                <w:lang w:val="en-GB"/>
              </w:rPr>
              <w:t>138</w:t>
            </w:r>
            <w:r w:rsidR="007368F0" w:rsidRPr="008366D1">
              <w:rPr>
                <w:rFonts w:ascii="Arial" w:hAnsi="Arial" w:cs="Arial"/>
                <w:sz w:val="18"/>
                <w:szCs w:val="18"/>
              </w:rPr>
              <w:t>,</w:t>
            </w:r>
            <w:r w:rsidRPr="008366D1">
              <w:rPr>
                <w:rFonts w:ascii="Arial" w:hAnsi="Arial" w:cs="Arial"/>
                <w:sz w:val="18"/>
                <w:szCs w:val="18"/>
                <w:lang w:val="en-GB"/>
              </w:rPr>
              <w:t>058</w:t>
            </w:r>
          </w:p>
        </w:tc>
        <w:tc>
          <w:tcPr>
            <w:tcW w:w="1701" w:type="dxa"/>
            <w:shd w:val="clear" w:color="auto" w:fill="FAFAFA"/>
            <w:vAlign w:val="bottom"/>
          </w:tcPr>
          <w:p w14:paraId="2830B44B" w14:textId="6500C193" w:rsidR="00E47D61" w:rsidRPr="008366D1" w:rsidRDefault="007368F0" w:rsidP="00E47D61">
            <w:pPr>
              <w:ind w:left="-18" w:right="-64"/>
              <w:jc w:val="right"/>
              <w:rPr>
                <w:rFonts w:ascii="Arial" w:hAnsi="Arial" w:cs="Arial"/>
                <w:sz w:val="18"/>
                <w:szCs w:val="18"/>
              </w:rPr>
            </w:pPr>
            <w:r w:rsidRPr="008366D1">
              <w:rPr>
                <w:rFonts w:ascii="Arial" w:hAnsi="Arial" w:cs="Arial"/>
                <w:sz w:val="18"/>
                <w:szCs w:val="18"/>
              </w:rPr>
              <w:t>-</w:t>
            </w:r>
          </w:p>
        </w:tc>
        <w:tc>
          <w:tcPr>
            <w:tcW w:w="1418" w:type="dxa"/>
            <w:shd w:val="clear" w:color="auto" w:fill="FAFAFA"/>
            <w:vAlign w:val="bottom"/>
          </w:tcPr>
          <w:p w14:paraId="6F8165A7" w14:textId="580C0C44" w:rsidR="00E47D61" w:rsidRPr="008366D1" w:rsidRDefault="007368F0" w:rsidP="00E47D61">
            <w:pPr>
              <w:ind w:left="-18" w:right="-64"/>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87</w:t>
            </w:r>
            <w:r w:rsidRPr="008366D1">
              <w:rPr>
                <w:rFonts w:ascii="Arial" w:hAnsi="Arial" w:cs="Arial"/>
                <w:sz w:val="18"/>
                <w:szCs w:val="18"/>
              </w:rPr>
              <w:t>,</w:t>
            </w:r>
            <w:r w:rsidR="007854CC" w:rsidRPr="008366D1">
              <w:rPr>
                <w:rFonts w:ascii="Arial" w:hAnsi="Arial" w:cs="Arial"/>
                <w:sz w:val="18"/>
                <w:szCs w:val="18"/>
                <w:lang w:val="en-GB"/>
              </w:rPr>
              <w:t>310</w:t>
            </w:r>
            <w:r w:rsidRPr="008366D1">
              <w:rPr>
                <w:rFonts w:ascii="Arial" w:hAnsi="Arial" w:cs="Arial"/>
                <w:sz w:val="18"/>
                <w:szCs w:val="18"/>
              </w:rPr>
              <w:t>)</w:t>
            </w:r>
          </w:p>
        </w:tc>
      </w:tr>
      <w:tr w:rsidR="00E47D61" w:rsidRPr="008366D1" w14:paraId="09E11375" w14:textId="77777777" w:rsidTr="006A20DD">
        <w:trPr>
          <w:gridAfter w:val="1"/>
          <w:wAfter w:w="6" w:type="dxa"/>
          <w:cantSplit/>
          <w:trHeight w:val="20"/>
        </w:trPr>
        <w:tc>
          <w:tcPr>
            <w:tcW w:w="3366" w:type="dxa"/>
            <w:vAlign w:val="bottom"/>
          </w:tcPr>
          <w:p w14:paraId="19354009" w14:textId="57FA5F41" w:rsidR="00E47D61" w:rsidRPr="008366D1" w:rsidRDefault="00E47D61" w:rsidP="00E47D61">
            <w:pPr>
              <w:ind w:left="-101" w:right="-72"/>
              <w:rPr>
                <w:rFonts w:ascii="Arial" w:hAnsi="Arial" w:cs="Arial"/>
                <w:sz w:val="18"/>
                <w:szCs w:val="18"/>
              </w:rPr>
            </w:pPr>
            <w:r w:rsidRPr="008366D1">
              <w:rPr>
                <w:rFonts w:ascii="Arial" w:hAnsi="Arial" w:cs="Arial"/>
                <w:sz w:val="18"/>
                <w:szCs w:val="18"/>
              </w:rPr>
              <w:t xml:space="preserve">Financial assets measured </w:t>
            </w:r>
          </w:p>
          <w:p w14:paraId="164A6B2B" w14:textId="1B4C109B" w:rsidR="00E47D61" w:rsidRPr="008366D1" w:rsidRDefault="00E47D61" w:rsidP="00E47D61">
            <w:pPr>
              <w:ind w:left="-101" w:right="-72"/>
              <w:rPr>
                <w:rFonts w:ascii="Arial" w:hAnsi="Arial" w:cs="Arial"/>
                <w:sz w:val="18"/>
                <w:szCs w:val="18"/>
              </w:rPr>
            </w:pPr>
            <w:r w:rsidRPr="008366D1">
              <w:rPr>
                <w:rFonts w:ascii="Arial" w:hAnsi="Arial" w:cs="Arial"/>
                <w:sz w:val="18"/>
                <w:szCs w:val="18"/>
              </w:rPr>
              <w:t xml:space="preserve">   at fair value through other </w:t>
            </w:r>
          </w:p>
          <w:p w14:paraId="58DD0AA5" w14:textId="77777777" w:rsidR="00E47D61" w:rsidRPr="008366D1" w:rsidRDefault="00E47D61" w:rsidP="00E47D61">
            <w:pPr>
              <w:tabs>
                <w:tab w:val="left" w:pos="30"/>
              </w:tabs>
              <w:ind w:left="-101" w:right="-72"/>
              <w:rPr>
                <w:rFonts w:ascii="Arial" w:hAnsi="Arial" w:cs="Arial"/>
                <w:sz w:val="18"/>
                <w:szCs w:val="18"/>
              </w:rPr>
            </w:pPr>
            <w:r w:rsidRPr="008366D1">
              <w:rPr>
                <w:rFonts w:ascii="Arial" w:hAnsi="Arial" w:cs="Arial"/>
                <w:sz w:val="18"/>
                <w:szCs w:val="18"/>
              </w:rPr>
              <w:t xml:space="preserve">   comprehensive income </w:t>
            </w:r>
          </w:p>
          <w:p w14:paraId="49671442" w14:textId="15FFF459" w:rsidR="00E47D61" w:rsidRPr="008366D1" w:rsidRDefault="00E47D61" w:rsidP="00E47D61">
            <w:pPr>
              <w:tabs>
                <w:tab w:val="left" w:pos="30"/>
              </w:tabs>
              <w:ind w:left="-101" w:right="-72"/>
              <w:rPr>
                <w:rFonts w:ascii="Arial" w:hAnsi="Arial" w:cs="Arial"/>
                <w:sz w:val="18"/>
                <w:szCs w:val="18"/>
              </w:rPr>
            </w:pPr>
            <w:r w:rsidRPr="008366D1">
              <w:rPr>
                <w:rFonts w:ascii="Arial" w:hAnsi="Arial" w:cs="Arial"/>
                <w:sz w:val="18"/>
                <w:szCs w:val="18"/>
              </w:rPr>
              <w:tab/>
              <w:t xml:space="preserve"> (FVOCI) - debt instruments</w:t>
            </w:r>
          </w:p>
        </w:tc>
        <w:tc>
          <w:tcPr>
            <w:tcW w:w="1418" w:type="dxa"/>
            <w:shd w:val="clear" w:color="auto" w:fill="auto"/>
            <w:vAlign w:val="bottom"/>
          </w:tcPr>
          <w:p w14:paraId="3E6CEB06" w14:textId="729B8B06" w:rsidR="00E47D61" w:rsidRPr="008366D1" w:rsidRDefault="007854CC" w:rsidP="00E47D61">
            <w:pPr>
              <w:ind w:left="-18" w:right="-64"/>
              <w:jc w:val="right"/>
              <w:rPr>
                <w:rFonts w:ascii="Arial" w:hAnsi="Arial" w:cs="Arial"/>
                <w:sz w:val="18"/>
                <w:szCs w:val="18"/>
              </w:rPr>
            </w:pPr>
            <w:r w:rsidRPr="008366D1">
              <w:rPr>
                <w:rFonts w:ascii="Arial" w:hAnsi="Arial" w:cs="Arial"/>
                <w:sz w:val="18"/>
                <w:szCs w:val="18"/>
                <w:lang w:val="en-GB"/>
              </w:rPr>
              <w:t>777</w:t>
            </w:r>
            <w:r w:rsidR="00E47D61" w:rsidRPr="008366D1">
              <w:rPr>
                <w:rFonts w:ascii="Arial" w:hAnsi="Arial" w:cs="Arial"/>
                <w:sz w:val="18"/>
                <w:szCs w:val="18"/>
              </w:rPr>
              <w:t>,</w:t>
            </w:r>
            <w:r w:rsidRPr="008366D1">
              <w:rPr>
                <w:rFonts w:ascii="Arial" w:hAnsi="Arial" w:cs="Arial"/>
                <w:sz w:val="18"/>
                <w:szCs w:val="18"/>
                <w:lang w:val="en-GB"/>
              </w:rPr>
              <w:t>273</w:t>
            </w:r>
          </w:p>
        </w:tc>
        <w:tc>
          <w:tcPr>
            <w:tcW w:w="1559" w:type="dxa"/>
            <w:shd w:val="clear" w:color="auto" w:fill="FAFAFA"/>
            <w:vAlign w:val="bottom"/>
          </w:tcPr>
          <w:p w14:paraId="73810F22" w14:textId="504A432F" w:rsidR="00E47D61" w:rsidRPr="008366D1" w:rsidRDefault="007368F0" w:rsidP="00E47D61">
            <w:pPr>
              <w:ind w:left="-18" w:right="-64"/>
              <w:jc w:val="right"/>
              <w:rPr>
                <w:rFonts w:ascii="Arial" w:hAnsi="Arial" w:cs="Arial"/>
                <w:sz w:val="18"/>
                <w:szCs w:val="18"/>
              </w:rPr>
            </w:pPr>
            <w:r w:rsidRPr="008366D1">
              <w:rPr>
                <w:rFonts w:ascii="Arial" w:hAnsi="Arial" w:cs="Arial"/>
                <w:sz w:val="18"/>
                <w:szCs w:val="18"/>
              </w:rPr>
              <w:t>-</w:t>
            </w:r>
          </w:p>
        </w:tc>
        <w:tc>
          <w:tcPr>
            <w:tcW w:w="1701" w:type="dxa"/>
            <w:shd w:val="clear" w:color="auto" w:fill="FAFAFA"/>
            <w:vAlign w:val="bottom"/>
          </w:tcPr>
          <w:p w14:paraId="392E6FE8" w14:textId="29880360" w:rsidR="00E47D61" w:rsidRPr="008366D1" w:rsidRDefault="007368F0" w:rsidP="00E47D61">
            <w:pPr>
              <w:ind w:left="-18" w:right="-64"/>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476</w:t>
            </w:r>
            <w:r w:rsidRPr="008366D1">
              <w:rPr>
                <w:rFonts w:ascii="Arial" w:hAnsi="Arial" w:cs="Arial"/>
                <w:sz w:val="18"/>
                <w:szCs w:val="18"/>
              </w:rPr>
              <w:t>,</w:t>
            </w:r>
            <w:r w:rsidR="007854CC" w:rsidRPr="008366D1">
              <w:rPr>
                <w:rFonts w:ascii="Arial" w:hAnsi="Arial" w:cs="Arial"/>
                <w:sz w:val="18"/>
                <w:szCs w:val="18"/>
                <w:lang w:val="en-GB"/>
              </w:rPr>
              <w:t>992</w:t>
            </w:r>
            <w:r w:rsidRPr="008366D1">
              <w:rPr>
                <w:rFonts w:ascii="Arial" w:hAnsi="Arial" w:cs="Arial"/>
                <w:sz w:val="18"/>
                <w:szCs w:val="18"/>
              </w:rPr>
              <w:t>)</w:t>
            </w:r>
          </w:p>
        </w:tc>
        <w:tc>
          <w:tcPr>
            <w:tcW w:w="1418" w:type="dxa"/>
            <w:shd w:val="clear" w:color="auto" w:fill="FAFAFA"/>
            <w:vAlign w:val="bottom"/>
          </w:tcPr>
          <w:p w14:paraId="4587E821" w14:textId="58D7ADF6" w:rsidR="00E47D61" w:rsidRPr="008366D1" w:rsidRDefault="007854CC" w:rsidP="00E47D61">
            <w:pPr>
              <w:ind w:left="-18" w:right="-64"/>
              <w:jc w:val="right"/>
              <w:rPr>
                <w:rFonts w:ascii="Arial" w:hAnsi="Arial" w:cs="Arial"/>
                <w:sz w:val="18"/>
                <w:szCs w:val="18"/>
              </w:rPr>
            </w:pPr>
            <w:r w:rsidRPr="008366D1">
              <w:rPr>
                <w:rFonts w:ascii="Arial" w:hAnsi="Arial" w:cs="Arial"/>
                <w:sz w:val="18"/>
                <w:szCs w:val="18"/>
                <w:lang w:val="en-GB"/>
              </w:rPr>
              <w:t>300</w:t>
            </w:r>
            <w:r w:rsidR="007368F0" w:rsidRPr="008366D1">
              <w:rPr>
                <w:rFonts w:ascii="Arial" w:hAnsi="Arial" w:cs="Arial"/>
                <w:sz w:val="18"/>
                <w:szCs w:val="18"/>
              </w:rPr>
              <w:t>,</w:t>
            </w:r>
            <w:r w:rsidRPr="008366D1">
              <w:rPr>
                <w:rFonts w:ascii="Arial" w:hAnsi="Arial" w:cs="Arial"/>
                <w:sz w:val="18"/>
                <w:szCs w:val="18"/>
                <w:lang w:val="en-GB"/>
              </w:rPr>
              <w:t>281</w:t>
            </w:r>
          </w:p>
        </w:tc>
      </w:tr>
      <w:tr w:rsidR="00E47D61" w:rsidRPr="008366D1" w14:paraId="1B350215" w14:textId="77777777" w:rsidTr="006A20DD">
        <w:trPr>
          <w:gridAfter w:val="1"/>
          <w:wAfter w:w="6" w:type="dxa"/>
          <w:cantSplit/>
          <w:trHeight w:val="20"/>
        </w:trPr>
        <w:tc>
          <w:tcPr>
            <w:tcW w:w="3366" w:type="dxa"/>
            <w:vAlign w:val="bottom"/>
          </w:tcPr>
          <w:p w14:paraId="478E7099" w14:textId="2E7D7F0E" w:rsidR="00E47D61" w:rsidRPr="008366D1" w:rsidRDefault="00E47D61" w:rsidP="00E47D61">
            <w:pPr>
              <w:ind w:left="-101" w:right="-72"/>
              <w:rPr>
                <w:rFonts w:ascii="Arial" w:hAnsi="Arial" w:cs="Arial"/>
                <w:sz w:val="18"/>
                <w:szCs w:val="18"/>
              </w:rPr>
            </w:pPr>
            <w:r w:rsidRPr="008366D1">
              <w:rPr>
                <w:rFonts w:ascii="Arial" w:hAnsi="Arial" w:cs="Arial"/>
                <w:sz w:val="18"/>
                <w:szCs w:val="18"/>
              </w:rPr>
              <w:t xml:space="preserve">Financial assets measured </w:t>
            </w:r>
          </w:p>
          <w:p w14:paraId="317EAB53" w14:textId="4F7C245B" w:rsidR="00E47D61" w:rsidRPr="008366D1" w:rsidRDefault="00E47D61" w:rsidP="00E47D61">
            <w:pPr>
              <w:ind w:right="-72" w:hanging="101"/>
              <w:rPr>
                <w:rFonts w:ascii="Arial" w:hAnsi="Arial" w:cs="Arial"/>
                <w:sz w:val="18"/>
                <w:szCs w:val="18"/>
              </w:rPr>
            </w:pPr>
            <w:r w:rsidRPr="008366D1">
              <w:rPr>
                <w:rFonts w:ascii="Arial" w:hAnsi="Arial" w:cs="Arial"/>
                <w:sz w:val="18"/>
                <w:szCs w:val="18"/>
              </w:rPr>
              <w:t xml:space="preserve">   at fair value through other </w:t>
            </w:r>
          </w:p>
          <w:p w14:paraId="55AF408B" w14:textId="4E05CC51" w:rsidR="00E47D61" w:rsidRPr="008366D1" w:rsidRDefault="00E47D61" w:rsidP="00E47D61">
            <w:pPr>
              <w:ind w:right="-72" w:hanging="101"/>
              <w:rPr>
                <w:rFonts w:ascii="Arial" w:hAnsi="Arial" w:cs="Arial"/>
                <w:sz w:val="18"/>
                <w:szCs w:val="18"/>
              </w:rPr>
            </w:pPr>
            <w:r w:rsidRPr="008366D1">
              <w:rPr>
                <w:rFonts w:ascii="Arial" w:hAnsi="Arial" w:cs="Arial"/>
                <w:sz w:val="18"/>
                <w:szCs w:val="18"/>
              </w:rPr>
              <w:t xml:space="preserve">   comprehensive income </w:t>
            </w:r>
          </w:p>
          <w:p w14:paraId="3BED0855" w14:textId="174DB60D" w:rsidR="00E47D61" w:rsidRPr="008366D1" w:rsidRDefault="00E47D61" w:rsidP="00E47D61">
            <w:pPr>
              <w:ind w:left="-101" w:right="-72"/>
              <w:rPr>
                <w:rFonts w:ascii="Arial" w:hAnsi="Arial" w:cs="Arial"/>
                <w:b/>
                <w:bCs/>
                <w:sz w:val="18"/>
                <w:szCs w:val="18"/>
              </w:rPr>
            </w:pPr>
            <w:r w:rsidRPr="008366D1">
              <w:rPr>
                <w:rFonts w:ascii="Arial" w:hAnsi="Arial" w:cs="Arial"/>
                <w:sz w:val="18"/>
                <w:szCs w:val="18"/>
              </w:rPr>
              <w:tab/>
              <w:t xml:space="preserve"> (FVOCI) - equity instruments</w:t>
            </w:r>
          </w:p>
        </w:tc>
        <w:tc>
          <w:tcPr>
            <w:tcW w:w="1418" w:type="dxa"/>
            <w:shd w:val="clear" w:color="auto" w:fill="auto"/>
            <w:vAlign w:val="bottom"/>
          </w:tcPr>
          <w:p w14:paraId="44B53F44" w14:textId="422D02B2" w:rsidR="00E47D61" w:rsidRPr="008366D1" w:rsidRDefault="00E47D61" w:rsidP="00E47D61">
            <w:pPr>
              <w:ind w:left="-18" w:right="-64"/>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12</w:t>
            </w:r>
            <w:r w:rsidRPr="008366D1">
              <w:rPr>
                <w:rFonts w:ascii="Arial" w:hAnsi="Arial" w:cs="Arial"/>
                <w:sz w:val="18"/>
                <w:szCs w:val="18"/>
              </w:rPr>
              <w:t>,</w:t>
            </w:r>
            <w:r w:rsidR="007854CC" w:rsidRPr="008366D1">
              <w:rPr>
                <w:rFonts w:ascii="Arial" w:hAnsi="Arial" w:cs="Arial"/>
                <w:sz w:val="18"/>
                <w:szCs w:val="18"/>
                <w:lang w:val="en-GB"/>
              </w:rPr>
              <w:t>503</w:t>
            </w:r>
            <w:r w:rsidRPr="008366D1">
              <w:rPr>
                <w:rFonts w:ascii="Arial" w:hAnsi="Arial" w:cs="Arial"/>
                <w:sz w:val="18"/>
                <w:szCs w:val="18"/>
              </w:rPr>
              <w:t>,</w:t>
            </w:r>
            <w:r w:rsidR="007854CC" w:rsidRPr="008366D1">
              <w:rPr>
                <w:rFonts w:ascii="Arial" w:hAnsi="Arial" w:cs="Arial"/>
                <w:sz w:val="18"/>
                <w:szCs w:val="18"/>
                <w:lang w:val="en-GB"/>
              </w:rPr>
              <w:t>961</w:t>
            </w:r>
            <w:r w:rsidRPr="008366D1">
              <w:rPr>
                <w:rFonts w:ascii="Arial" w:hAnsi="Arial" w:cs="Arial"/>
                <w:sz w:val="18"/>
                <w:szCs w:val="18"/>
              </w:rPr>
              <w:t>)</w:t>
            </w:r>
          </w:p>
        </w:tc>
        <w:tc>
          <w:tcPr>
            <w:tcW w:w="1559" w:type="dxa"/>
            <w:shd w:val="clear" w:color="auto" w:fill="FAFAFA"/>
            <w:vAlign w:val="bottom"/>
          </w:tcPr>
          <w:p w14:paraId="7848DFD4" w14:textId="4C003DDC" w:rsidR="00E47D61" w:rsidRPr="008366D1" w:rsidRDefault="007368F0" w:rsidP="00E47D61">
            <w:pPr>
              <w:ind w:left="-18" w:right="-64"/>
              <w:jc w:val="right"/>
              <w:rPr>
                <w:rFonts w:ascii="Arial" w:hAnsi="Arial" w:cs="Arial"/>
                <w:sz w:val="18"/>
                <w:szCs w:val="18"/>
              </w:rPr>
            </w:pPr>
            <w:r w:rsidRPr="008366D1">
              <w:rPr>
                <w:rFonts w:ascii="Arial" w:hAnsi="Arial" w:cs="Arial"/>
                <w:sz w:val="18"/>
                <w:szCs w:val="18"/>
              </w:rPr>
              <w:t>-</w:t>
            </w:r>
          </w:p>
        </w:tc>
        <w:tc>
          <w:tcPr>
            <w:tcW w:w="1701" w:type="dxa"/>
            <w:shd w:val="clear" w:color="auto" w:fill="FAFAFA"/>
            <w:vAlign w:val="bottom"/>
          </w:tcPr>
          <w:p w14:paraId="1EBFB6D6" w14:textId="7DC5FFD6" w:rsidR="00E47D61" w:rsidRPr="008366D1" w:rsidRDefault="007854CC" w:rsidP="00E47D61">
            <w:pPr>
              <w:ind w:left="-18" w:right="-64"/>
              <w:jc w:val="right"/>
              <w:rPr>
                <w:rFonts w:ascii="Arial" w:hAnsi="Arial" w:cs="Arial"/>
                <w:sz w:val="18"/>
                <w:szCs w:val="18"/>
              </w:rPr>
            </w:pPr>
            <w:r w:rsidRPr="008366D1">
              <w:rPr>
                <w:rFonts w:ascii="Arial" w:hAnsi="Arial" w:cs="Arial"/>
                <w:sz w:val="18"/>
                <w:szCs w:val="18"/>
                <w:lang w:val="en-GB"/>
              </w:rPr>
              <w:t>2</w:t>
            </w:r>
            <w:r w:rsidR="007368F0" w:rsidRPr="008366D1">
              <w:rPr>
                <w:rFonts w:ascii="Arial" w:hAnsi="Arial" w:cs="Arial"/>
                <w:sz w:val="18"/>
                <w:szCs w:val="18"/>
              </w:rPr>
              <w:t>,</w:t>
            </w:r>
            <w:r w:rsidRPr="008366D1">
              <w:rPr>
                <w:rFonts w:ascii="Arial" w:hAnsi="Arial" w:cs="Arial"/>
                <w:sz w:val="18"/>
                <w:szCs w:val="18"/>
                <w:lang w:val="en-GB"/>
              </w:rPr>
              <w:t>112</w:t>
            </w:r>
            <w:r w:rsidR="007368F0" w:rsidRPr="008366D1">
              <w:rPr>
                <w:rFonts w:ascii="Arial" w:hAnsi="Arial" w:cs="Arial"/>
                <w:sz w:val="18"/>
                <w:szCs w:val="18"/>
              </w:rPr>
              <w:t>,</w:t>
            </w:r>
            <w:r w:rsidRPr="008366D1">
              <w:rPr>
                <w:rFonts w:ascii="Arial" w:hAnsi="Arial" w:cs="Arial"/>
                <w:sz w:val="18"/>
                <w:szCs w:val="18"/>
                <w:lang w:val="en-GB"/>
              </w:rPr>
              <w:t>08</w:t>
            </w:r>
            <w:r w:rsidR="0018285A" w:rsidRPr="008366D1">
              <w:rPr>
                <w:rFonts w:ascii="Arial" w:hAnsi="Arial" w:cs="Arial"/>
                <w:sz w:val="18"/>
                <w:szCs w:val="18"/>
                <w:lang w:val="en-GB"/>
              </w:rPr>
              <w:t>6</w:t>
            </w:r>
          </w:p>
        </w:tc>
        <w:tc>
          <w:tcPr>
            <w:tcW w:w="1418" w:type="dxa"/>
            <w:shd w:val="clear" w:color="auto" w:fill="FAFAFA"/>
            <w:vAlign w:val="bottom"/>
          </w:tcPr>
          <w:p w14:paraId="3BD5FC18" w14:textId="4E79739F" w:rsidR="00E47D61" w:rsidRPr="008366D1" w:rsidRDefault="007368F0" w:rsidP="00E47D61">
            <w:pPr>
              <w:ind w:left="-18" w:right="-64"/>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10</w:t>
            </w:r>
            <w:r w:rsidRPr="008366D1">
              <w:rPr>
                <w:rFonts w:ascii="Arial" w:hAnsi="Arial" w:cs="Arial"/>
                <w:sz w:val="18"/>
                <w:szCs w:val="18"/>
              </w:rPr>
              <w:t>,</w:t>
            </w:r>
            <w:r w:rsidR="007854CC" w:rsidRPr="008366D1">
              <w:rPr>
                <w:rFonts w:ascii="Arial" w:hAnsi="Arial" w:cs="Arial"/>
                <w:sz w:val="18"/>
                <w:szCs w:val="18"/>
                <w:lang w:val="en-GB"/>
              </w:rPr>
              <w:t>391</w:t>
            </w:r>
            <w:r w:rsidRPr="008366D1">
              <w:rPr>
                <w:rFonts w:ascii="Arial" w:hAnsi="Arial" w:cs="Arial"/>
                <w:sz w:val="18"/>
                <w:szCs w:val="18"/>
              </w:rPr>
              <w:t>,</w:t>
            </w:r>
            <w:r w:rsidR="007854CC" w:rsidRPr="008366D1">
              <w:rPr>
                <w:rFonts w:ascii="Arial" w:hAnsi="Arial" w:cs="Arial"/>
                <w:sz w:val="18"/>
                <w:szCs w:val="18"/>
                <w:lang w:val="en-GB"/>
              </w:rPr>
              <w:t>87</w:t>
            </w:r>
            <w:r w:rsidR="0018285A" w:rsidRPr="008366D1">
              <w:rPr>
                <w:rFonts w:ascii="Arial" w:hAnsi="Arial" w:cs="Arial"/>
                <w:sz w:val="18"/>
                <w:szCs w:val="18"/>
                <w:lang w:val="en-GB"/>
              </w:rPr>
              <w:t>5</w:t>
            </w:r>
            <w:r w:rsidRPr="008366D1">
              <w:rPr>
                <w:rFonts w:ascii="Arial" w:hAnsi="Arial" w:cs="Arial"/>
                <w:sz w:val="18"/>
                <w:szCs w:val="18"/>
              </w:rPr>
              <w:t>)</w:t>
            </w:r>
          </w:p>
        </w:tc>
      </w:tr>
      <w:tr w:rsidR="00E47D61" w:rsidRPr="008366D1" w14:paraId="4D7A9E61" w14:textId="77777777" w:rsidTr="006A20DD">
        <w:trPr>
          <w:gridAfter w:val="1"/>
          <w:wAfter w:w="6" w:type="dxa"/>
          <w:cantSplit/>
          <w:trHeight w:val="20"/>
        </w:trPr>
        <w:tc>
          <w:tcPr>
            <w:tcW w:w="3366" w:type="dxa"/>
            <w:vAlign w:val="bottom"/>
          </w:tcPr>
          <w:p w14:paraId="154E08FA" w14:textId="435B91A8" w:rsidR="00E47D61" w:rsidRPr="008366D1" w:rsidRDefault="00E47D61" w:rsidP="00E47D61">
            <w:pPr>
              <w:ind w:left="-101" w:right="-72"/>
              <w:rPr>
                <w:rFonts w:ascii="Arial" w:hAnsi="Arial" w:cs="Arial"/>
                <w:sz w:val="18"/>
                <w:szCs w:val="18"/>
              </w:rPr>
            </w:pPr>
            <w:r w:rsidRPr="008366D1">
              <w:rPr>
                <w:rFonts w:ascii="Arial" w:hAnsi="Arial" w:cs="Arial"/>
                <w:sz w:val="18"/>
                <w:szCs w:val="18"/>
              </w:rPr>
              <w:t>Right-of-use assets</w:t>
            </w:r>
          </w:p>
        </w:tc>
        <w:tc>
          <w:tcPr>
            <w:tcW w:w="1418" w:type="dxa"/>
            <w:shd w:val="clear" w:color="auto" w:fill="auto"/>
            <w:vAlign w:val="bottom"/>
          </w:tcPr>
          <w:p w14:paraId="03F17C2B" w14:textId="30DAD0A5" w:rsidR="00E47D61" w:rsidRPr="008366D1" w:rsidRDefault="00E47D61" w:rsidP="00E47D61">
            <w:pPr>
              <w:ind w:left="-18" w:right="-64"/>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152</w:t>
            </w:r>
            <w:r w:rsidRPr="008366D1">
              <w:rPr>
                <w:rFonts w:ascii="Arial" w:hAnsi="Arial" w:cs="Arial"/>
                <w:sz w:val="18"/>
                <w:szCs w:val="18"/>
              </w:rPr>
              <w:t>,</w:t>
            </w:r>
            <w:r w:rsidR="007854CC" w:rsidRPr="008366D1">
              <w:rPr>
                <w:rFonts w:ascii="Arial" w:hAnsi="Arial" w:cs="Arial"/>
                <w:sz w:val="18"/>
                <w:szCs w:val="18"/>
                <w:lang w:val="en-GB"/>
              </w:rPr>
              <w:t>819</w:t>
            </w:r>
            <w:r w:rsidRPr="008366D1">
              <w:rPr>
                <w:rFonts w:ascii="Arial" w:hAnsi="Arial" w:cs="Arial"/>
                <w:sz w:val="18"/>
                <w:szCs w:val="18"/>
              </w:rPr>
              <w:t>)</w:t>
            </w:r>
          </w:p>
        </w:tc>
        <w:tc>
          <w:tcPr>
            <w:tcW w:w="1559" w:type="dxa"/>
            <w:shd w:val="clear" w:color="auto" w:fill="FAFAFA"/>
            <w:vAlign w:val="bottom"/>
          </w:tcPr>
          <w:p w14:paraId="623538F6" w14:textId="2524D394" w:rsidR="00E47D61" w:rsidRPr="008366D1" w:rsidRDefault="007854CC" w:rsidP="00E47D61">
            <w:pPr>
              <w:ind w:left="-18" w:right="-64"/>
              <w:jc w:val="right"/>
              <w:rPr>
                <w:rFonts w:ascii="Arial" w:hAnsi="Arial" w:cs="Arial"/>
                <w:sz w:val="18"/>
                <w:szCs w:val="18"/>
              </w:rPr>
            </w:pPr>
            <w:r w:rsidRPr="008366D1">
              <w:rPr>
                <w:rFonts w:ascii="Arial" w:hAnsi="Arial" w:cs="Arial"/>
                <w:sz w:val="18"/>
                <w:szCs w:val="18"/>
                <w:lang w:val="en-GB"/>
              </w:rPr>
              <w:t>35</w:t>
            </w:r>
            <w:r w:rsidR="007368F0" w:rsidRPr="008366D1">
              <w:rPr>
                <w:rFonts w:ascii="Arial" w:hAnsi="Arial" w:cs="Arial"/>
                <w:sz w:val="18"/>
                <w:szCs w:val="18"/>
              </w:rPr>
              <w:t>,</w:t>
            </w:r>
            <w:r w:rsidRPr="008366D1">
              <w:rPr>
                <w:rFonts w:ascii="Arial" w:hAnsi="Arial" w:cs="Arial"/>
                <w:sz w:val="18"/>
                <w:szCs w:val="18"/>
                <w:lang w:val="en-GB"/>
              </w:rPr>
              <w:t>96</w:t>
            </w:r>
            <w:r w:rsidR="0018285A" w:rsidRPr="008366D1">
              <w:rPr>
                <w:rFonts w:ascii="Arial" w:hAnsi="Arial" w:cs="Arial"/>
                <w:sz w:val="18"/>
                <w:szCs w:val="18"/>
                <w:lang w:val="en-GB"/>
              </w:rPr>
              <w:t>4</w:t>
            </w:r>
          </w:p>
        </w:tc>
        <w:tc>
          <w:tcPr>
            <w:tcW w:w="1701" w:type="dxa"/>
            <w:shd w:val="clear" w:color="auto" w:fill="FAFAFA"/>
            <w:vAlign w:val="bottom"/>
          </w:tcPr>
          <w:p w14:paraId="2ED7302D" w14:textId="4ECBFE9E" w:rsidR="00E47D61" w:rsidRPr="008366D1" w:rsidRDefault="007368F0" w:rsidP="00E47D61">
            <w:pPr>
              <w:ind w:left="-18" w:right="-64"/>
              <w:jc w:val="right"/>
              <w:rPr>
                <w:rFonts w:ascii="Arial" w:hAnsi="Arial" w:cs="Arial"/>
                <w:sz w:val="18"/>
                <w:szCs w:val="18"/>
              </w:rPr>
            </w:pPr>
            <w:r w:rsidRPr="008366D1">
              <w:rPr>
                <w:rFonts w:ascii="Arial" w:hAnsi="Arial" w:cs="Arial"/>
                <w:sz w:val="18"/>
                <w:szCs w:val="18"/>
              </w:rPr>
              <w:t>-</w:t>
            </w:r>
          </w:p>
        </w:tc>
        <w:tc>
          <w:tcPr>
            <w:tcW w:w="1418" w:type="dxa"/>
            <w:shd w:val="clear" w:color="auto" w:fill="FAFAFA"/>
            <w:vAlign w:val="bottom"/>
          </w:tcPr>
          <w:p w14:paraId="105FFD07" w14:textId="004CA841" w:rsidR="00E47D61" w:rsidRPr="008366D1" w:rsidRDefault="007368F0" w:rsidP="00E47D61">
            <w:pPr>
              <w:ind w:left="-18" w:right="-64"/>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116</w:t>
            </w:r>
            <w:r w:rsidRPr="008366D1">
              <w:rPr>
                <w:rFonts w:ascii="Arial" w:hAnsi="Arial" w:cs="Arial"/>
                <w:sz w:val="18"/>
                <w:szCs w:val="18"/>
              </w:rPr>
              <w:t>,</w:t>
            </w:r>
            <w:r w:rsidR="007854CC" w:rsidRPr="008366D1">
              <w:rPr>
                <w:rFonts w:ascii="Arial" w:hAnsi="Arial" w:cs="Arial"/>
                <w:sz w:val="18"/>
                <w:szCs w:val="18"/>
                <w:lang w:val="en-GB"/>
              </w:rPr>
              <w:t>85</w:t>
            </w:r>
            <w:r w:rsidR="0018285A" w:rsidRPr="008366D1">
              <w:rPr>
                <w:rFonts w:ascii="Arial" w:hAnsi="Arial" w:cs="Arial"/>
                <w:sz w:val="18"/>
                <w:szCs w:val="18"/>
                <w:lang w:val="en-GB"/>
              </w:rPr>
              <w:t>5</w:t>
            </w:r>
            <w:r w:rsidRPr="008366D1">
              <w:rPr>
                <w:rFonts w:ascii="Arial" w:hAnsi="Arial" w:cs="Arial"/>
                <w:sz w:val="18"/>
                <w:szCs w:val="18"/>
              </w:rPr>
              <w:t>)</w:t>
            </w:r>
          </w:p>
        </w:tc>
      </w:tr>
      <w:tr w:rsidR="00E47D61" w:rsidRPr="008366D1" w14:paraId="5F942421" w14:textId="77777777" w:rsidTr="006A20DD">
        <w:trPr>
          <w:gridAfter w:val="1"/>
          <w:wAfter w:w="6" w:type="dxa"/>
          <w:cantSplit/>
          <w:trHeight w:val="20"/>
        </w:trPr>
        <w:tc>
          <w:tcPr>
            <w:tcW w:w="3366" w:type="dxa"/>
            <w:vAlign w:val="bottom"/>
          </w:tcPr>
          <w:p w14:paraId="0AECB4DC" w14:textId="77777777" w:rsidR="00E47D61" w:rsidRPr="008366D1" w:rsidRDefault="00E47D61" w:rsidP="00E47D61">
            <w:pPr>
              <w:ind w:left="-101" w:right="-72"/>
              <w:rPr>
                <w:rFonts w:ascii="Arial" w:hAnsi="Arial" w:cs="Arial"/>
                <w:sz w:val="18"/>
                <w:szCs w:val="18"/>
              </w:rPr>
            </w:pPr>
            <w:r w:rsidRPr="008366D1">
              <w:rPr>
                <w:rFonts w:ascii="Arial" w:hAnsi="Arial" w:cs="Arial"/>
                <w:sz w:val="18"/>
                <w:szCs w:val="18"/>
              </w:rPr>
              <w:t>Plant and equipment</w:t>
            </w:r>
          </w:p>
        </w:tc>
        <w:tc>
          <w:tcPr>
            <w:tcW w:w="1418" w:type="dxa"/>
            <w:tcBorders>
              <w:bottom w:val="single" w:sz="4" w:space="0" w:color="auto"/>
            </w:tcBorders>
            <w:shd w:val="clear" w:color="auto" w:fill="auto"/>
            <w:vAlign w:val="center"/>
          </w:tcPr>
          <w:p w14:paraId="6356C7C7" w14:textId="0F870A11" w:rsidR="00E47D61" w:rsidRPr="008366D1" w:rsidRDefault="007854CC" w:rsidP="00E47D61">
            <w:pPr>
              <w:ind w:left="-18" w:right="-64"/>
              <w:jc w:val="right"/>
              <w:rPr>
                <w:rFonts w:ascii="Arial" w:hAnsi="Arial" w:cs="Arial"/>
                <w:sz w:val="18"/>
                <w:szCs w:val="18"/>
              </w:rPr>
            </w:pPr>
            <w:r w:rsidRPr="008366D1">
              <w:rPr>
                <w:rFonts w:ascii="Arial" w:hAnsi="Arial" w:cs="Arial"/>
                <w:sz w:val="18"/>
                <w:szCs w:val="18"/>
                <w:lang w:val="en-GB"/>
              </w:rPr>
              <w:t>2</w:t>
            </w:r>
            <w:r w:rsidR="00E47D61" w:rsidRPr="008366D1">
              <w:rPr>
                <w:rFonts w:ascii="Arial" w:hAnsi="Arial" w:cs="Arial"/>
                <w:sz w:val="18"/>
                <w:szCs w:val="18"/>
              </w:rPr>
              <w:t>,</w:t>
            </w:r>
            <w:r w:rsidRPr="008366D1">
              <w:rPr>
                <w:rFonts w:ascii="Arial" w:hAnsi="Arial" w:cs="Arial"/>
                <w:sz w:val="18"/>
                <w:szCs w:val="18"/>
                <w:lang w:val="en-GB"/>
              </w:rPr>
              <w:t>859</w:t>
            </w:r>
            <w:r w:rsidR="00E47D61" w:rsidRPr="008366D1">
              <w:rPr>
                <w:rFonts w:ascii="Arial" w:hAnsi="Arial" w:cs="Arial"/>
                <w:sz w:val="18"/>
                <w:szCs w:val="18"/>
              </w:rPr>
              <w:t>,</w:t>
            </w:r>
            <w:r w:rsidRPr="008366D1">
              <w:rPr>
                <w:rFonts w:ascii="Arial" w:hAnsi="Arial" w:cs="Arial"/>
                <w:sz w:val="18"/>
                <w:szCs w:val="18"/>
                <w:lang w:val="en-GB"/>
              </w:rPr>
              <w:t>474</w:t>
            </w:r>
          </w:p>
        </w:tc>
        <w:tc>
          <w:tcPr>
            <w:tcW w:w="1559" w:type="dxa"/>
            <w:tcBorders>
              <w:bottom w:val="single" w:sz="4" w:space="0" w:color="auto"/>
            </w:tcBorders>
            <w:shd w:val="clear" w:color="auto" w:fill="FAFAFA"/>
            <w:vAlign w:val="center"/>
          </w:tcPr>
          <w:p w14:paraId="133AF8EF" w14:textId="0EC2BAB4" w:rsidR="00E47D61" w:rsidRPr="008366D1" w:rsidRDefault="007854CC" w:rsidP="00E47D61">
            <w:pPr>
              <w:ind w:left="-18" w:right="-64"/>
              <w:jc w:val="right"/>
              <w:rPr>
                <w:rFonts w:ascii="Arial" w:hAnsi="Arial" w:cs="Arial"/>
                <w:sz w:val="18"/>
                <w:szCs w:val="18"/>
              </w:rPr>
            </w:pPr>
            <w:r w:rsidRPr="008366D1">
              <w:rPr>
                <w:rFonts w:ascii="Arial" w:hAnsi="Arial" w:cs="Arial"/>
                <w:sz w:val="18"/>
                <w:szCs w:val="18"/>
                <w:lang w:val="en-GB"/>
              </w:rPr>
              <w:t>3</w:t>
            </w:r>
            <w:r w:rsidR="007368F0" w:rsidRPr="008366D1">
              <w:rPr>
                <w:rFonts w:ascii="Arial" w:hAnsi="Arial" w:cs="Arial"/>
                <w:sz w:val="18"/>
                <w:szCs w:val="18"/>
              </w:rPr>
              <w:t>,</w:t>
            </w:r>
            <w:r w:rsidRPr="008366D1">
              <w:rPr>
                <w:rFonts w:ascii="Arial" w:hAnsi="Arial" w:cs="Arial"/>
                <w:sz w:val="18"/>
                <w:szCs w:val="18"/>
                <w:lang w:val="en-GB"/>
              </w:rPr>
              <w:t>029</w:t>
            </w:r>
            <w:r w:rsidR="007368F0" w:rsidRPr="008366D1">
              <w:rPr>
                <w:rFonts w:ascii="Arial" w:hAnsi="Arial" w:cs="Arial"/>
                <w:sz w:val="18"/>
                <w:szCs w:val="18"/>
              </w:rPr>
              <w:t>,</w:t>
            </w:r>
            <w:r w:rsidRPr="008366D1">
              <w:rPr>
                <w:rFonts w:ascii="Arial" w:hAnsi="Arial" w:cs="Arial"/>
                <w:sz w:val="18"/>
                <w:szCs w:val="18"/>
                <w:lang w:val="en-GB"/>
              </w:rPr>
              <w:t>140</w:t>
            </w:r>
          </w:p>
        </w:tc>
        <w:tc>
          <w:tcPr>
            <w:tcW w:w="1701" w:type="dxa"/>
            <w:tcBorders>
              <w:bottom w:val="single" w:sz="4" w:space="0" w:color="auto"/>
            </w:tcBorders>
            <w:shd w:val="clear" w:color="auto" w:fill="FAFAFA"/>
            <w:vAlign w:val="center"/>
          </w:tcPr>
          <w:p w14:paraId="586CA1EB" w14:textId="3FF255A2" w:rsidR="00E47D61" w:rsidRPr="008366D1" w:rsidRDefault="007368F0" w:rsidP="00E47D61">
            <w:pPr>
              <w:ind w:left="-18" w:right="-64"/>
              <w:jc w:val="right"/>
              <w:rPr>
                <w:rFonts w:ascii="Arial" w:hAnsi="Arial" w:cs="Arial"/>
                <w:sz w:val="18"/>
                <w:szCs w:val="18"/>
              </w:rPr>
            </w:pPr>
            <w:r w:rsidRPr="008366D1">
              <w:rPr>
                <w:rFonts w:ascii="Arial" w:hAnsi="Arial" w:cs="Arial"/>
                <w:sz w:val="18"/>
                <w:szCs w:val="18"/>
              </w:rPr>
              <w:t>-</w:t>
            </w:r>
          </w:p>
        </w:tc>
        <w:tc>
          <w:tcPr>
            <w:tcW w:w="1418" w:type="dxa"/>
            <w:tcBorders>
              <w:bottom w:val="single" w:sz="4" w:space="0" w:color="auto"/>
            </w:tcBorders>
            <w:shd w:val="clear" w:color="auto" w:fill="FAFAFA"/>
            <w:vAlign w:val="center"/>
          </w:tcPr>
          <w:p w14:paraId="5A8C9DF2" w14:textId="239377E8" w:rsidR="00E47D61" w:rsidRPr="008366D1" w:rsidRDefault="007854CC" w:rsidP="00E47D61">
            <w:pPr>
              <w:ind w:left="-18" w:right="-64"/>
              <w:jc w:val="right"/>
              <w:rPr>
                <w:rFonts w:ascii="Arial" w:hAnsi="Arial" w:cs="Arial"/>
                <w:sz w:val="18"/>
                <w:szCs w:val="18"/>
              </w:rPr>
            </w:pPr>
            <w:r w:rsidRPr="008366D1">
              <w:rPr>
                <w:rFonts w:ascii="Arial" w:hAnsi="Arial" w:cs="Arial"/>
                <w:sz w:val="18"/>
                <w:szCs w:val="18"/>
                <w:lang w:val="en-GB"/>
              </w:rPr>
              <w:t>5</w:t>
            </w:r>
            <w:r w:rsidR="007368F0" w:rsidRPr="008366D1">
              <w:rPr>
                <w:rFonts w:ascii="Arial" w:hAnsi="Arial" w:cs="Arial"/>
                <w:sz w:val="18"/>
                <w:szCs w:val="18"/>
              </w:rPr>
              <w:t>,</w:t>
            </w:r>
            <w:r w:rsidRPr="008366D1">
              <w:rPr>
                <w:rFonts w:ascii="Arial" w:hAnsi="Arial" w:cs="Arial"/>
                <w:sz w:val="18"/>
                <w:szCs w:val="18"/>
                <w:lang w:val="en-GB"/>
              </w:rPr>
              <w:t>888</w:t>
            </w:r>
            <w:r w:rsidR="007368F0" w:rsidRPr="008366D1">
              <w:rPr>
                <w:rFonts w:ascii="Arial" w:hAnsi="Arial" w:cs="Arial"/>
                <w:sz w:val="18"/>
                <w:szCs w:val="18"/>
              </w:rPr>
              <w:t>,</w:t>
            </w:r>
            <w:r w:rsidRPr="008366D1">
              <w:rPr>
                <w:rFonts w:ascii="Arial" w:hAnsi="Arial" w:cs="Arial"/>
                <w:sz w:val="18"/>
                <w:szCs w:val="18"/>
                <w:lang w:val="en-GB"/>
              </w:rPr>
              <w:t>61</w:t>
            </w:r>
            <w:r w:rsidR="00F774D9" w:rsidRPr="008366D1">
              <w:rPr>
                <w:rFonts w:ascii="Arial" w:hAnsi="Arial" w:cs="Arial"/>
                <w:sz w:val="18"/>
                <w:szCs w:val="18"/>
                <w:lang w:val="en-GB"/>
              </w:rPr>
              <w:t>4</w:t>
            </w:r>
          </w:p>
        </w:tc>
      </w:tr>
      <w:tr w:rsidR="00E47D61" w:rsidRPr="008366D1" w14:paraId="6F6845ED" w14:textId="77777777" w:rsidTr="006A20DD">
        <w:trPr>
          <w:gridAfter w:val="1"/>
          <w:wAfter w:w="6" w:type="dxa"/>
          <w:cantSplit/>
          <w:trHeight w:val="20"/>
        </w:trPr>
        <w:tc>
          <w:tcPr>
            <w:tcW w:w="3366" w:type="dxa"/>
            <w:vAlign w:val="bottom"/>
          </w:tcPr>
          <w:p w14:paraId="513AF050" w14:textId="77777777" w:rsidR="00E47D61" w:rsidRPr="008366D1" w:rsidRDefault="00E47D61" w:rsidP="00E47D61">
            <w:pPr>
              <w:ind w:left="-101" w:right="-72"/>
              <w:rPr>
                <w:rFonts w:ascii="Arial" w:hAnsi="Arial" w:cs="Arial"/>
                <w:sz w:val="18"/>
                <w:szCs w:val="18"/>
              </w:rPr>
            </w:pPr>
          </w:p>
        </w:tc>
        <w:tc>
          <w:tcPr>
            <w:tcW w:w="1418" w:type="dxa"/>
            <w:tcBorders>
              <w:top w:val="single" w:sz="4" w:space="0" w:color="auto"/>
            </w:tcBorders>
            <w:shd w:val="clear" w:color="auto" w:fill="auto"/>
            <w:vAlign w:val="bottom"/>
          </w:tcPr>
          <w:p w14:paraId="7BFCCE45" w14:textId="5F1E34F2" w:rsidR="00E47D61" w:rsidRPr="008366D1" w:rsidRDefault="00E47D61" w:rsidP="00E47D61">
            <w:pPr>
              <w:ind w:left="-18" w:right="-64"/>
              <w:jc w:val="right"/>
              <w:rPr>
                <w:rFonts w:ascii="Arial" w:hAnsi="Arial" w:cs="Arial"/>
                <w:sz w:val="18"/>
                <w:szCs w:val="18"/>
              </w:rPr>
            </w:pPr>
          </w:p>
        </w:tc>
        <w:tc>
          <w:tcPr>
            <w:tcW w:w="1559" w:type="dxa"/>
            <w:tcBorders>
              <w:top w:val="single" w:sz="4" w:space="0" w:color="auto"/>
            </w:tcBorders>
            <w:shd w:val="clear" w:color="auto" w:fill="FAFAFA"/>
            <w:vAlign w:val="bottom"/>
          </w:tcPr>
          <w:p w14:paraId="2C82275A" w14:textId="77777777" w:rsidR="00E47D61" w:rsidRPr="008366D1" w:rsidRDefault="00E47D61" w:rsidP="00E47D61">
            <w:pPr>
              <w:ind w:left="574" w:right="-64"/>
              <w:jc w:val="right"/>
              <w:rPr>
                <w:rFonts w:ascii="Arial" w:hAnsi="Arial" w:cs="Arial"/>
                <w:sz w:val="18"/>
                <w:szCs w:val="18"/>
              </w:rPr>
            </w:pPr>
          </w:p>
        </w:tc>
        <w:tc>
          <w:tcPr>
            <w:tcW w:w="1701" w:type="dxa"/>
            <w:tcBorders>
              <w:top w:val="single" w:sz="4" w:space="0" w:color="auto"/>
            </w:tcBorders>
            <w:shd w:val="clear" w:color="auto" w:fill="FAFAFA"/>
            <w:vAlign w:val="bottom"/>
          </w:tcPr>
          <w:p w14:paraId="182C6BF5" w14:textId="77777777" w:rsidR="00E47D61" w:rsidRPr="008366D1" w:rsidRDefault="00E47D61" w:rsidP="00E47D61">
            <w:pPr>
              <w:ind w:left="-18" w:right="-64"/>
              <w:jc w:val="right"/>
              <w:rPr>
                <w:rFonts w:ascii="Arial" w:hAnsi="Arial" w:cs="Arial"/>
                <w:sz w:val="18"/>
                <w:szCs w:val="18"/>
              </w:rPr>
            </w:pPr>
          </w:p>
        </w:tc>
        <w:tc>
          <w:tcPr>
            <w:tcW w:w="1418" w:type="dxa"/>
            <w:tcBorders>
              <w:top w:val="single" w:sz="4" w:space="0" w:color="auto"/>
            </w:tcBorders>
            <w:shd w:val="clear" w:color="auto" w:fill="FAFAFA"/>
            <w:vAlign w:val="bottom"/>
          </w:tcPr>
          <w:p w14:paraId="7B365BAF" w14:textId="77777777" w:rsidR="00E47D61" w:rsidRPr="008366D1" w:rsidRDefault="00E47D61" w:rsidP="00E47D61">
            <w:pPr>
              <w:ind w:left="-18" w:right="-64"/>
              <w:jc w:val="right"/>
              <w:rPr>
                <w:rFonts w:ascii="Arial" w:hAnsi="Arial" w:cs="Arial"/>
                <w:sz w:val="18"/>
                <w:szCs w:val="18"/>
              </w:rPr>
            </w:pPr>
          </w:p>
        </w:tc>
      </w:tr>
      <w:tr w:rsidR="00E47D61" w:rsidRPr="008366D1" w14:paraId="0D9AE6B7" w14:textId="77777777" w:rsidTr="006A20DD">
        <w:trPr>
          <w:gridAfter w:val="1"/>
          <w:wAfter w:w="6" w:type="dxa"/>
          <w:cantSplit/>
          <w:trHeight w:val="20"/>
        </w:trPr>
        <w:tc>
          <w:tcPr>
            <w:tcW w:w="3366" w:type="dxa"/>
            <w:vAlign w:val="bottom"/>
          </w:tcPr>
          <w:p w14:paraId="0E4F90F5" w14:textId="77777777" w:rsidR="00E47D61" w:rsidRPr="008366D1" w:rsidRDefault="00E47D61" w:rsidP="00E47D61">
            <w:pPr>
              <w:ind w:left="-101" w:right="-72"/>
              <w:rPr>
                <w:rFonts w:ascii="Arial" w:hAnsi="Arial" w:cs="Arial"/>
                <w:sz w:val="18"/>
                <w:szCs w:val="18"/>
              </w:rPr>
            </w:pPr>
          </w:p>
        </w:tc>
        <w:tc>
          <w:tcPr>
            <w:tcW w:w="1418" w:type="dxa"/>
            <w:tcBorders>
              <w:bottom w:val="single" w:sz="4" w:space="0" w:color="auto"/>
            </w:tcBorders>
            <w:shd w:val="clear" w:color="auto" w:fill="auto"/>
            <w:vAlign w:val="center"/>
          </w:tcPr>
          <w:p w14:paraId="3D0C818B" w14:textId="7B86A5A1" w:rsidR="00E47D61" w:rsidRPr="008366D1" w:rsidRDefault="00E47D61" w:rsidP="00E47D61">
            <w:pPr>
              <w:ind w:left="-18" w:right="-64"/>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9</w:t>
            </w:r>
            <w:r w:rsidRPr="008366D1">
              <w:rPr>
                <w:rFonts w:ascii="Arial" w:hAnsi="Arial" w:cs="Arial"/>
                <w:sz w:val="18"/>
                <w:szCs w:val="18"/>
              </w:rPr>
              <w:t>,</w:t>
            </w:r>
            <w:r w:rsidR="007854CC" w:rsidRPr="008366D1">
              <w:rPr>
                <w:rFonts w:ascii="Arial" w:hAnsi="Arial" w:cs="Arial"/>
                <w:sz w:val="18"/>
                <w:szCs w:val="18"/>
                <w:lang w:val="en-GB"/>
              </w:rPr>
              <w:t>245</w:t>
            </w:r>
            <w:r w:rsidRPr="008366D1">
              <w:rPr>
                <w:rFonts w:ascii="Arial" w:hAnsi="Arial" w:cs="Arial"/>
                <w:sz w:val="18"/>
                <w:szCs w:val="18"/>
              </w:rPr>
              <w:t>,</w:t>
            </w:r>
            <w:r w:rsidR="007854CC" w:rsidRPr="008366D1">
              <w:rPr>
                <w:rFonts w:ascii="Arial" w:hAnsi="Arial" w:cs="Arial"/>
                <w:sz w:val="18"/>
                <w:szCs w:val="18"/>
                <w:lang w:val="en-GB"/>
              </w:rPr>
              <w:t>401</w:t>
            </w:r>
            <w:r w:rsidRPr="008366D1">
              <w:rPr>
                <w:rFonts w:ascii="Arial" w:hAnsi="Arial" w:cs="Arial"/>
                <w:sz w:val="18"/>
                <w:szCs w:val="18"/>
              </w:rPr>
              <w:t>)</w:t>
            </w:r>
          </w:p>
        </w:tc>
        <w:tc>
          <w:tcPr>
            <w:tcW w:w="1559" w:type="dxa"/>
            <w:tcBorders>
              <w:bottom w:val="single" w:sz="4" w:space="0" w:color="auto"/>
            </w:tcBorders>
            <w:shd w:val="clear" w:color="auto" w:fill="FAFAFA"/>
            <w:vAlign w:val="center"/>
          </w:tcPr>
          <w:p w14:paraId="23D28C3C" w14:textId="7089E2A0" w:rsidR="00E47D61" w:rsidRPr="008366D1" w:rsidRDefault="007854CC" w:rsidP="00E47D61">
            <w:pPr>
              <w:ind w:left="-18" w:right="-64"/>
              <w:jc w:val="right"/>
              <w:rPr>
                <w:rFonts w:ascii="Arial" w:hAnsi="Arial" w:cs="Arial"/>
                <w:sz w:val="18"/>
                <w:szCs w:val="18"/>
              </w:rPr>
            </w:pPr>
            <w:r w:rsidRPr="008366D1">
              <w:rPr>
                <w:rFonts w:ascii="Arial" w:hAnsi="Arial" w:cs="Arial"/>
                <w:sz w:val="18"/>
                <w:szCs w:val="18"/>
                <w:lang w:val="en-GB"/>
              </w:rPr>
              <w:t>3</w:t>
            </w:r>
            <w:r w:rsidR="007368F0" w:rsidRPr="008366D1">
              <w:rPr>
                <w:rFonts w:ascii="Arial" w:hAnsi="Arial" w:cs="Arial"/>
                <w:sz w:val="18"/>
                <w:szCs w:val="18"/>
              </w:rPr>
              <w:t>,</w:t>
            </w:r>
            <w:r w:rsidRPr="008366D1">
              <w:rPr>
                <w:rFonts w:ascii="Arial" w:hAnsi="Arial" w:cs="Arial"/>
                <w:sz w:val="18"/>
                <w:szCs w:val="18"/>
                <w:lang w:val="en-GB"/>
              </w:rPr>
              <w:t>203</w:t>
            </w:r>
            <w:r w:rsidR="007368F0" w:rsidRPr="008366D1">
              <w:rPr>
                <w:rFonts w:ascii="Arial" w:hAnsi="Arial" w:cs="Arial"/>
                <w:sz w:val="18"/>
                <w:szCs w:val="18"/>
              </w:rPr>
              <w:t>,</w:t>
            </w:r>
            <w:r w:rsidRPr="008366D1">
              <w:rPr>
                <w:rFonts w:ascii="Arial" w:hAnsi="Arial" w:cs="Arial"/>
                <w:sz w:val="18"/>
                <w:szCs w:val="18"/>
                <w:lang w:val="en-GB"/>
              </w:rPr>
              <w:t>16</w:t>
            </w:r>
            <w:r w:rsidR="0018285A" w:rsidRPr="008366D1">
              <w:rPr>
                <w:rFonts w:ascii="Arial" w:hAnsi="Arial" w:cs="Arial"/>
                <w:sz w:val="18"/>
                <w:szCs w:val="18"/>
                <w:lang w:val="en-GB"/>
              </w:rPr>
              <w:t>2</w:t>
            </w:r>
          </w:p>
        </w:tc>
        <w:tc>
          <w:tcPr>
            <w:tcW w:w="1701" w:type="dxa"/>
            <w:tcBorders>
              <w:bottom w:val="single" w:sz="4" w:space="0" w:color="auto"/>
            </w:tcBorders>
            <w:shd w:val="clear" w:color="auto" w:fill="FAFAFA"/>
            <w:vAlign w:val="center"/>
          </w:tcPr>
          <w:p w14:paraId="5F5AB25C" w14:textId="58D744C8" w:rsidR="00E47D61" w:rsidRPr="008366D1" w:rsidRDefault="007854CC" w:rsidP="00E47D61">
            <w:pPr>
              <w:ind w:left="-18" w:right="-64"/>
              <w:jc w:val="right"/>
              <w:rPr>
                <w:rFonts w:ascii="Arial" w:hAnsi="Arial" w:cs="Arial"/>
                <w:sz w:val="18"/>
                <w:szCs w:val="18"/>
              </w:rPr>
            </w:pPr>
            <w:r w:rsidRPr="008366D1">
              <w:rPr>
                <w:rFonts w:ascii="Arial" w:hAnsi="Arial" w:cs="Arial"/>
                <w:sz w:val="18"/>
                <w:szCs w:val="18"/>
                <w:lang w:val="en-GB"/>
              </w:rPr>
              <w:t>1</w:t>
            </w:r>
            <w:r w:rsidR="007368F0" w:rsidRPr="008366D1">
              <w:rPr>
                <w:rFonts w:ascii="Arial" w:hAnsi="Arial" w:cs="Arial"/>
                <w:sz w:val="18"/>
                <w:szCs w:val="18"/>
              </w:rPr>
              <w:t>,</w:t>
            </w:r>
            <w:r w:rsidRPr="008366D1">
              <w:rPr>
                <w:rFonts w:ascii="Arial" w:hAnsi="Arial" w:cs="Arial"/>
                <w:sz w:val="18"/>
                <w:szCs w:val="18"/>
                <w:lang w:val="en-GB"/>
              </w:rPr>
              <w:t>635</w:t>
            </w:r>
            <w:r w:rsidR="007368F0" w:rsidRPr="008366D1">
              <w:rPr>
                <w:rFonts w:ascii="Arial" w:hAnsi="Arial" w:cs="Arial"/>
                <w:sz w:val="18"/>
                <w:szCs w:val="18"/>
              </w:rPr>
              <w:t>,</w:t>
            </w:r>
            <w:r w:rsidRPr="008366D1">
              <w:rPr>
                <w:rFonts w:ascii="Arial" w:hAnsi="Arial" w:cs="Arial"/>
                <w:sz w:val="18"/>
                <w:szCs w:val="18"/>
                <w:lang w:val="en-GB"/>
              </w:rPr>
              <w:t>09</w:t>
            </w:r>
            <w:r w:rsidR="0018285A" w:rsidRPr="008366D1">
              <w:rPr>
                <w:rFonts w:ascii="Arial" w:hAnsi="Arial" w:cs="Arial"/>
                <w:sz w:val="18"/>
                <w:szCs w:val="18"/>
                <w:lang w:val="en-GB"/>
              </w:rPr>
              <w:t>4</w:t>
            </w:r>
          </w:p>
        </w:tc>
        <w:tc>
          <w:tcPr>
            <w:tcW w:w="1418" w:type="dxa"/>
            <w:tcBorders>
              <w:bottom w:val="single" w:sz="4" w:space="0" w:color="auto"/>
            </w:tcBorders>
            <w:shd w:val="clear" w:color="auto" w:fill="FAFAFA"/>
            <w:vAlign w:val="center"/>
          </w:tcPr>
          <w:p w14:paraId="35796816" w14:textId="73E95088" w:rsidR="00E47D61" w:rsidRPr="008366D1" w:rsidRDefault="007368F0" w:rsidP="00E47D61">
            <w:pPr>
              <w:ind w:left="-18" w:right="-64"/>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4</w:t>
            </w:r>
            <w:r w:rsidRPr="008366D1">
              <w:rPr>
                <w:rFonts w:ascii="Arial" w:hAnsi="Arial" w:cs="Arial"/>
                <w:sz w:val="18"/>
                <w:szCs w:val="18"/>
              </w:rPr>
              <w:t>,</w:t>
            </w:r>
            <w:r w:rsidR="007854CC" w:rsidRPr="008366D1">
              <w:rPr>
                <w:rFonts w:ascii="Arial" w:hAnsi="Arial" w:cs="Arial"/>
                <w:sz w:val="18"/>
                <w:szCs w:val="18"/>
                <w:lang w:val="en-GB"/>
              </w:rPr>
              <w:t>407</w:t>
            </w:r>
            <w:r w:rsidRPr="008366D1">
              <w:rPr>
                <w:rFonts w:ascii="Arial" w:hAnsi="Arial" w:cs="Arial"/>
                <w:sz w:val="18"/>
                <w:szCs w:val="18"/>
              </w:rPr>
              <w:t>,</w:t>
            </w:r>
            <w:r w:rsidR="007854CC" w:rsidRPr="008366D1">
              <w:rPr>
                <w:rFonts w:ascii="Arial" w:hAnsi="Arial" w:cs="Arial"/>
                <w:sz w:val="18"/>
                <w:szCs w:val="18"/>
                <w:lang w:val="en-GB"/>
              </w:rPr>
              <w:t>145</w:t>
            </w:r>
            <w:r w:rsidRPr="008366D1">
              <w:rPr>
                <w:rFonts w:ascii="Arial" w:hAnsi="Arial" w:cs="Arial"/>
                <w:sz w:val="18"/>
                <w:szCs w:val="18"/>
              </w:rPr>
              <w:t>)</w:t>
            </w:r>
          </w:p>
        </w:tc>
      </w:tr>
      <w:tr w:rsidR="00E47D61" w:rsidRPr="008366D1" w14:paraId="73B93F2E" w14:textId="77777777" w:rsidTr="006A20DD">
        <w:trPr>
          <w:gridAfter w:val="1"/>
          <w:wAfter w:w="6" w:type="dxa"/>
          <w:cantSplit/>
          <w:trHeight w:val="20"/>
        </w:trPr>
        <w:tc>
          <w:tcPr>
            <w:tcW w:w="3366" w:type="dxa"/>
            <w:vAlign w:val="bottom"/>
          </w:tcPr>
          <w:p w14:paraId="0A91C257" w14:textId="77777777" w:rsidR="00E47D61" w:rsidRPr="008366D1" w:rsidRDefault="00E47D61" w:rsidP="00E47D61">
            <w:pPr>
              <w:ind w:left="-101" w:right="-72"/>
              <w:rPr>
                <w:rFonts w:ascii="Arial" w:hAnsi="Arial" w:cs="Arial"/>
                <w:b/>
                <w:bCs/>
                <w:sz w:val="18"/>
                <w:szCs w:val="18"/>
              </w:rPr>
            </w:pPr>
          </w:p>
        </w:tc>
        <w:tc>
          <w:tcPr>
            <w:tcW w:w="1418" w:type="dxa"/>
            <w:tcBorders>
              <w:top w:val="single" w:sz="4" w:space="0" w:color="auto"/>
            </w:tcBorders>
            <w:shd w:val="clear" w:color="auto" w:fill="auto"/>
            <w:vAlign w:val="bottom"/>
          </w:tcPr>
          <w:p w14:paraId="6D3F857F" w14:textId="2CEFBC3E" w:rsidR="00E47D61" w:rsidRPr="008366D1" w:rsidRDefault="00E47D61" w:rsidP="00E47D61">
            <w:pPr>
              <w:ind w:left="-18" w:right="-64"/>
              <w:jc w:val="right"/>
              <w:rPr>
                <w:rFonts w:ascii="Arial" w:hAnsi="Arial" w:cs="Arial"/>
                <w:sz w:val="18"/>
                <w:szCs w:val="18"/>
              </w:rPr>
            </w:pPr>
          </w:p>
        </w:tc>
        <w:tc>
          <w:tcPr>
            <w:tcW w:w="1559" w:type="dxa"/>
            <w:tcBorders>
              <w:top w:val="single" w:sz="4" w:space="0" w:color="auto"/>
            </w:tcBorders>
            <w:shd w:val="clear" w:color="auto" w:fill="FAFAFA"/>
            <w:vAlign w:val="bottom"/>
          </w:tcPr>
          <w:p w14:paraId="38F1408A" w14:textId="77777777" w:rsidR="00E47D61" w:rsidRPr="008366D1" w:rsidRDefault="00E47D61" w:rsidP="00E47D61">
            <w:pPr>
              <w:ind w:left="-18" w:right="-64"/>
              <w:jc w:val="right"/>
              <w:rPr>
                <w:rFonts w:ascii="Arial" w:hAnsi="Arial" w:cs="Arial"/>
                <w:sz w:val="18"/>
                <w:szCs w:val="18"/>
              </w:rPr>
            </w:pPr>
          </w:p>
        </w:tc>
        <w:tc>
          <w:tcPr>
            <w:tcW w:w="1701" w:type="dxa"/>
            <w:tcBorders>
              <w:top w:val="single" w:sz="4" w:space="0" w:color="auto"/>
            </w:tcBorders>
            <w:shd w:val="clear" w:color="auto" w:fill="FAFAFA"/>
            <w:vAlign w:val="bottom"/>
          </w:tcPr>
          <w:p w14:paraId="1A45BB16" w14:textId="77777777" w:rsidR="00E47D61" w:rsidRPr="008366D1" w:rsidRDefault="00E47D61" w:rsidP="00E47D61">
            <w:pPr>
              <w:ind w:left="-18" w:right="-64"/>
              <w:jc w:val="right"/>
              <w:rPr>
                <w:rFonts w:ascii="Arial" w:hAnsi="Arial" w:cs="Arial"/>
                <w:sz w:val="18"/>
                <w:szCs w:val="18"/>
              </w:rPr>
            </w:pPr>
          </w:p>
        </w:tc>
        <w:tc>
          <w:tcPr>
            <w:tcW w:w="1418" w:type="dxa"/>
            <w:tcBorders>
              <w:top w:val="single" w:sz="4" w:space="0" w:color="auto"/>
            </w:tcBorders>
            <w:shd w:val="clear" w:color="auto" w:fill="FAFAFA"/>
            <w:vAlign w:val="bottom"/>
          </w:tcPr>
          <w:p w14:paraId="00270361" w14:textId="77777777" w:rsidR="00E47D61" w:rsidRPr="008366D1" w:rsidRDefault="00E47D61" w:rsidP="00E47D61">
            <w:pPr>
              <w:ind w:left="-18" w:right="-64"/>
              <w:jc w:val="right"/>
              <w:rPr>
                <w:rFonts w:ascii="Arial" w:hAnsi="Arial" w:cs="Arial"/>
                <w:sz w:val="18"/>
                <w:szCs w:val="18"/>
              </w:rPr>
            </w:pPr>
          </w:p>
        </w:tc>
      </w:tr>
      <w:tr w:rsidR="00E47D61" w:rsidRPr="008366D1" w14:paraId="17AB076B" w14:textId="77777777" w:rsidTr="006A20DD">
        <w:trPr>
          <w:gridAfter w:val="1"/>
          <w:wAfter w:w="6" w:type="dxa"/>
          <w:cantSplit/>
          <w:trHeight w:val="20"/>
        </w:trPr>
        <w:tc>
          <w:tcPr>
            <w:tcW w:w="3366" w:type="dxa"/>
            <w:vAlign w:val="bottom"/>
          </w:tcPr>
          <w:p w14:paraId="24B9C897" w14:textId="08D45427" w:rsidR="00E47D61" w:rsidRPr="008366D1" w:rsidRDefault="00E47D61" w:rsidP="00E47D61">
            <w:pPr>
              <w:ind w:left="-101" w:right="-72"/>
              <w:rPr>
                <w:rFonts w:ascii="Arial" w:hAnsi="Arial" w:cs="Arial"/>
                <w:b/>
                <w:bCs/>
                <w:sz w:val="18"/>
                <w:szCs w:val="18"/>
              </w:rPr>
            </w:pPr>
            <w:r w:rsidRPr="008366D1">
              <w:rPr>
                <w:rFonts w:ascii="Arial" w:hAnsi="Arial" w:cs="Arial"/>
                <w:b/>
                <w:bCs/>
                <w:sz w:val="18"/>
                <w:szCs w:val="18"/>
              </w:rPr>
              <w:t xml:space="preserve">Deferred income tax, net </w:t>
            </w:r>
          </w:p>
        </w:tc>
        <w:tc>
          <w:tcPr>
            <w:tcW w:w="1418" w:type="dxa"/>
            <w:tcBorders>
              <w:bottom w:val="single" w:sz="4" w:space="0" w:color="auto"/>
            </w:tcBorders>
            <w:shd w:val="clear" w:color="auto" w:fill="auto"/>
            <w:vAlign w:val="bottom"/>
          </w:tcPr>
          <w:p w14:paraId="7081E5C8" w14:textId="5C0CE973" w:rsidR="00E47D61" w:rsidRPr="008366D1" w:rsidRDefault="007854CC" w:rsidP="00E47D61">
            <w:pPr>
              <w:ind w:left="-18" w:right="-64"/>
              <w:jc w:val="right"/>
              <w:rPr>
                <w:rFonts w:ascii="Arial" w:hAnsi="Arial" w:cs="Arial"/>
                <w:sz w:val="18"/>
                <w:szCs w:val="18"/>
              </w:rPr>
            </w:pPr>
            <w:r w:rsidRPr="008366D1">
              <w:rPr>
                <w:rFonts w:ascii="Arial" w:hAnsi="Arial" w:cs="Arial"/>
                <w:sz w:val="18"/>
                <w:szCs w:val="18"/>
                <w:lang w:val="en-GB"/>
              </w:rPr>
              <w:t>51</w:t>
            </w:r>
            <w:r w:rsidR="00E47D61" w:rsidRPr="008366D1">
              <w:rPr>
                <w:rFonts w:ascii="Arial" w:hAnsi="Arial" w:cs="Arial"/>
                <w:sz w:val="18"/>
                <w:szCs w:val="18"/>
              </w:rPr>
              <w:t>,</w:t>
            </w:r>
            <w:r w:rsidRPr="008366D1">
              <w:rPr>
                <w:rFonts w:ascii="Arial" w:hAnsi="Arial" w:cs="Arial"/>
                <w:sz w:val="18"/>
                <w:szCs w:val="18"/>
                <w:lang w:val="en-GB"/>
              </w:rPr>
              <w:t>274</w:t>
            </w:r>
            <w:r w:rsidR="00E47D61" w:rsidRPr="008366D1">
              <w:rPr>
                <w:rFonts w:ascii="Arial" w:hAnsi="Arial" w:cs="Arial"/>
                <w:sz w:val="18"/>
                <w:szCs w:val="18"/>
              </w:rPr>
              <w:t>,</w:t>
            </w:r>
            <w:r w:rsidRPr="008366D1">
              <w:rPr>
                <w:rFonts w:ascii="Arial" w:hAnsi="Arial" w:cs="Arial"/>
                <w:sz w:val="18"/>
                <w:szCs w:val="18"/>
                <w:lang w:val="en-GB"/>
              </w:rPr>
              <w:t>512</w:t>
            </w:r>
          </w:p>
        </w:tc>
        <w:tc>
          <w:tcPr>
            <w:tcW w:w="1559" w:type="dxa"/>
            <w:tcBorders>
              <w:bottom w:val="single" w:sz="4" w:space="0" w:color="auto"/>
            </w:tcBorders>
            <w:shd w:val="clear" w:color="auto" w:fill="FAFAFA"/>
            <w:vAlign w:val="bottom"/>
          </w:tcPr>
          <w:p w14:paraId="42593001" w14:textId="38062B9D" w:rsidR="00E47D61" w:rsidRPr="008366D1" w:rsidRDefault="007854CC" w:rsidP="00E47D61">
            <w:pPr>
              <w:ind w:left="-18" w:right="-64"/>
              <w:jc w:val="right"/>
              <w:rPr>
                <w:rFonts w:ascii="Arial" w:hAnsi="Arial" w:cs="Arial"/>
                <w:sz w:val="18"/>
                <w:szCs w:val="18"/>
              </w:rPr>
            </w:pPr>
            <w:r w:rsidRPr="008366D1">
              <w:rPr>
                <w:rFonts w:ascii="Arial" w:hAnsi="Arial" w:cs="Arial"/>
                <w:sz w:val="18"/>
                <w:szCs w:val="18"/>
                <w:lang w:val="en-GB"/>
              </w:rPr>
              <w:t>6</w:t>
            </w:r>
            <w:r w:rsidR="007368F0" w:rsidRPr="008366D1">
              <w:rPr>
                <w:rFonts w:ascii="Arial" w:hAnsi="Arial" w:cs="Arial"/>
                <w:sz w:val="18"/>
                <w:szCs w:val="18"/>
              </w:rPr>
              <w:t>,</w:t>
            </w:r>
            <w:r w:rsidRPr="008366D1">
              <w:rPr>
                <w:rFonts w:ascii="Arial" w:hAnsi="Arial" w:cs="Arial"/>
                <w:sz w:val="18"/>
                <w:szCs w:val="18"/>
                <w:lang w:val="en-GB"/>
              </w:rPr>
              <w:t>307</w:t>
            </w:r>
            <w:r w:rsidR="007368F0" w:rsidRPr="008366D1">
              <w:rPr>
                <w:rFonts w:ascii="Arial" w:hAnsi="Arial" w:cs="Arial"/>
                <w:sz w:val="18"/>
                <w:szCs w:val="18"/>
              </w:rPr>
              <w:t>,</w:t>
            </w:r>
            <w:r w:rsidRPr="008366D1">
              <w:rPr>
                <w:rFonts w:ascii="Arial" w:hAnsi="Arial" w:cs="Arial"/>
                <w:sz w:val="18"/>
                <w:szCs w:val="18"/>
                <w:lang w:val="en-GB"/>
              </w:rPr>
              <w:t>33</w:t>
            </w:r>
            <w:r w:rsidR="0018285A" w:rsidRPr="008366D1">
              <w:rPr>
                <w:rFonts w:ascii="Arial" w:hAnsi="Arial" w:cs="Arial"/>
                <w:sz w:val="18"/>
                <w:szCs w:val="18"/>
                <w:lang w:val="en-GB"/>
              </w:rPr>
              <w:t>9</w:t>
            </w:r>
          </w:p>
        </w:tc>
        <w:tc>
          <w:tcPr>
            <w:tcW w:w="1701" w:type="dxa"/>
            <w:tcBorders>
              <w:bottom w:val="single" w:sz="4" w:space="0" w:color="auto"/>
            </w:tcBorders>
            <w:shd w:val="clear" w:color="auto" w:fill="FAFAFA"/>
            <w:vAlign w:val="bottom"/>
          </w:tcPr>
          <w:p w14:paraId="72936410" w14:textId="416B4CC8" w:rsidR="00E47D61" w:rsidRPr="008366D1" w:rsidRDefault="007854CC" w:rsidP="00E47D61">
            <w:pPr>
              <w:ind w:left="-18" w:right="-64"/>
              <w:jc w:val="right"/>
              <w:rPr>
                <w:rFonts w:ascii="Arial" w:hAnsi="Arial" w:cs="Arial"/>
                <w:sz w:val="18"/>
                <w:szCs w:val="18"/>
              </w:rPr>
            </w:pPr>
            <w:r w:rsidRPr="008366D1">
              <w:rPr>
                <w:rFonts w:ascii="Arial" w:hAnsi="Arial" w:cs="Arial"/>
                <w:sz w:val="18"/>
                <w:szCs w:val="18"/>
                <w:lang w:val="en-GB"/>
              </w:rPr>
              <w:t>1</w:t>
            </w:r>
            <w:r w:rsidR="007368F0" w:rsidRPr="008366D1">
              <w:rPr>
                <w:rFonts w:ascii="Arial" w:hAnsi="Arial" w:cs="Arial"/>
                <w:sz w:val="18"/>
                <w:szCs w:val="18"/>
              </w:rPr>
              <w:t>,</w:t>
            </w:r>
            <w:r w:rsidRPr="008366D1">
              <w:rPr>
                <w:rFonts w:ascii="Arial" w:hAnsi="Arial" w:cs="Arial"/>
                <w:sz w:val="18"/>
                <w:szCs w:val="18"/>
                <w:lang w:val="en-GB"/>
              </w:rPr>
              <w:t>635</w:t>
            </w:r>
            <w:r w:rsidR="007368F0" w:rsidRPr="008366D1">
              <w:rPr>
                <w:rFonts w:ascii="Arial" w:hAnsi="Arial" w:cs="Arial"/>
                <w:sz w:val="18"/>
                <w:szCs w:val="18"/>
              </w:rPr>
              <w:t>,</w:t>
            </w:r>
            <w:r w:rsidRPr="008366D1">
              <w:rPr>
                <w:rFonts w:ascii="Arial" w:hAnsi="Arial" w:cs="Arial"/>
                <w:sz w:val="18"/>
                <w:szCs w:val="18"/>
                <w:lang w:val="en-GB"/>
              </w:rPr>
              <w:t>09</w:t>
            </w:r>
            <w:r w:rsidR="0018285A" w:rsidRPr="008366D1">
              <w:rPr>
                <w:rFonts w:ascii="Arial" w:hAnsi="Arial" w:cs="Arial"/>
                <w:sz w:val="18"/>
                <w:szCs w:val="18"/>
                <w:lang w:val="en-GB"/>
              </w:rPr>
              <w:t>4</w:t>
            </w:r>
          </w:p>
        </w:tc>
        <w:tc>
          <w:tcPr>
            <w:tcW w:w="1418" w:type="dxa"/>
            <w:tcBorders>
              <w:bottom w:val="single" w:sz="4" w:space="0" w:color="auto"/>
            </w:tcBorders>
            <w:shd w:val="clear" w:color="auto" w:fill="FAFAFA"/>
            <w:vAlign w:val="bottom"/>
          </w:tcPr>
          <w:p w14:paraId="1B72A184" w14:textId="09E22F47" w:rsidR="00E47D61" w:rsidRPr="008366D1" w:rsidRDefault="007854CC" w:rsidP="00E47D61">
            <w:pPr>
              <w:ind w:left="-18" w:right="-64"/>
              <w:jc w:val="right"/>
              <w:rPr>
                <w:rFonts w:ascii="Arial" w:hAnsi="Arial" w:cs="Arial"/>
                <w:sz w:val="18"/>
                <w:szCs w:val="18"/>
              </w:rPr>
            </w:pPr>
            <w:r w:rsidRPr="008366D1">
              <w:rPr>
                <w:rFonts w:ascii="Arial" w:hAnsi="Arial" w:cs="Arial"/>
                <w:sz w:val="18"/>
                <w:szCs w:val="18"/>
                <w:lang w:val="en-GB"/>
              </w:rPr>
              <w:t>59</w:t>
            </w:r>
            <w:r w:rsidR="007368F0" w:rsidRPr="008366D1">
              <w:rPr>
                <w:rFonts w:ascii="Arial" w:hAnsi="Arial" w:cs="Arial"/>
                <w:sz w:val="18"/>
                <w:szCs w:val="18"/>
              </w:rPr>
              <w:t>,</w:t>
            </w:r>
            <w:r w:rsidRPr="008366D1">
              <w:rPr>
                <w:rFonts w:ascii="Arial" w:hAnsi="Arial" w:cs="Arial"/>
                <w:sz w:val="18"/>
                <w:szCs w:val="18"/>
                <w:lang w:val="en-GB"/>
              </w:rPr>
              <w:t>216</w:t>
            </w:r>
            <w:r w:rsidR="007368F0" w:rsidRPr="008366D1">
              <w:rPr>
                <w:rFonts w:ascii="Arial" w:hAnsi="Arial" w:cs="Arial"/>
                <w:sz w:val="18"/>
                <w:szCs w:val="18"/>
              </w:rPr>
              <w:t>,</w:t>
            </w:r>
            <w:r w:rsidRPr="008366D1">
              <w:rPr>
                <w:rFonts w:ascii="Arial" w:hAnsi="Arial" w:cs="Arial"/>
                <w:sz w:val="18"/>
                <w:szCs w:val="18"/>
                <w:lang w:val="en-GB"/>
              </w:rPr>
              <w:t>945</w:t>
            </w:r>
          </w:p>
        </w:tc>
      </w:tr>
      <w:bookmarkEnd w:id="8"/>
    </w:tbl>
    <w:p w14:paraId="715707D9" w14:textId="0BAD3578" w:rsidR="00B4216E" w:rsidRPr="008366D1" w:rsidRDefault="00B4216E" w:rsidP="00F417CA">
      <w:pPr>
        <w:tabs>
          <w:tab w:val="left" w:pos="9646"/>
        </w:tabs>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3369"/>
        <w:gridCol w:w="1426"/>
        <w:gridCol w:w="1559"/>
        <w:gridCol w:w="1701"/>
        <w:gridCol w:w="1420"/>
      </w:tblGrid>
      <w:tr w:rsidR="006553BC" w:rsidRPr="008366D1" w14:paraId="3686FDAD" w14:textId="77777777" w:rsidTr="00C061E4">
        <w:trPr>
          <w:cantSplit/>
          <w:trHeight w:val="20"/>
        </w:trPr>
        <w:tc>
          <w:tcPr>
            <w:tcW w:w="3369" w:type="dxa"/>
            <w:shd w:val="clear" w:color="auto" w:fill="auto"/>
            <w:vAlign w:val="bottom"/>
          </w:tcPr>
          <w:p w14:paraId="11426679" w14:textId="77777777" w:rsidR="006553BC" w:rsidRPr="008366D1" w:rsidRDefault="006553BC" w:rsidP="00BD0254">
            <w:pPr>
              <w:ind w:left="-101" w:right="-72"/>
              <w:rPr>
                <w:rFonts w:ascii="Arial" w:hAnsi="Arial" w:cs="Arial"/>
                <w:b/>
                <w:bCs/>
                <w:sz w:val="18"/>
                <w:szCs w:val="18"/>
              </w:rPr>
            </w:pPr>
          </w:p>
        </w:tc>
        <w:tc>
          <w:tcPr>
            <w:tcW w:w="6106" w:type="dxa"/>
            <w:gridSpan w:val="4"/>
            <w:shd w:val="clear" w:color="auto" w:fill="auto"/>
          </w:tcPr>
          <w:p w14:paraId="3B61EB27" w14:textId="77777777" w:rsidR="006553BC" w:rsidRPr="008366D1" w:rsidRDefault="006553BC" w:rsidP="00BD0254">
            <w:pPr>
              <w:ind w:right="-72"/>
              <w:jc w:val="center"/>
              <w:rPr>
                <w:rFonts w:ascii="Arial" w:hAnsi="Arial" w:cs="Arial"/>
                <w:b/>
                <w:bCs/>
                <w:sz w:val="18"/>
                <w:szCs w:val="18"/>
              </w:rPr>
            </w:pPr>
            <w:r w:rsidRPr="008366D1">
              <w:rPr>
                <w:rFonts w:ascii="Arial" w:hAnsi="Arial" w:cs="Arial"/>
                <w:b/>
                <w:bCs/>
                <w:sz w:val="18"/>
                <w:szCs w:val="18"/>
              </w:rPr>
              <w:t>Consolidated financial statements</w:t>
            </w:r>
          </w:p>
        </w:tc>
      </w:tr>
      <w:tr w:rsidR="00BC758B" w:rsidRPr="008366D1" w14:paraId="441FC431" w14:textId="77777777" w:rsidTr="00A12999">
        <w:trPr>
          <w:cantSplit/>
          <w:trHeight w:val="20"/>
        </w:trPr>
        <w:tc>
          <w:tcPr>
            <w:tcW w:w="3369" w:type="dxa"/>
            <w:shd w:val="clear" w:color="auto" w:fill="auto"/>
            <w:vAlign w:val="bottom"/>
          </w:tcPr>
          <w:p w14:paraId="73BEACC3" w14:textId="77777777" w:rsidR="00BC758B" w:rsidRPr="008366D1" w:rsidRDefault="00BC758B" w:rsidP="00BD0254">
            <w:pPr>
              <w:ind w:left="-101" w:right="-72"/>
              <w:rPr>
                <w:rFonts w:ascii="Arial" w:hAnsi="Arial" w:cs="Arial"/>
                <w:b/>
                <w:bCs/>
                <w:sz w:val="18"/>
                <w:szCs w:val="18"/>
                <w:lang w:val="en-GB"/>
              </w:rPr>
            </w:pPr>
          </w:p>
        </w:tc>
        <w:tc>
          <w:tcPr>
            <w:tcW w:w="1426" w:type="dxa"/>
            <w:tcBorders>
              <w:top w:val="single" w:sz="4" w:space="0" w:color="auto"/>
            </w:tcBorders>
            <w:shd w:val="clear" w:color="auto" w:fill="auto"/>
          </w:tcPr>
          <w:p w14:paraId="118863B0" w14:textId="77777777" w:rsidR="00BC758B" w:rsidRPr="008366D1" w:rsidRDefault="00BC758B" w:rsidP="00BD0254">
            <w:pPr>
              <w:ind w:right="-72"/>
              <w:jc w:val="right"/>
              <w:rPr>
                <w:rFonts w:ascii="Arial" w:hAnsi="Arial" w:cs="Arial"/>
                <w:b/>
                <w:bCs/>
                <w:sz w:val="18"/>
                <w:szCs w:val="18"/>
              </w:rPr>
            </w:pPr>
          </w:p>
          <w:p w14:paraId="186FA91F" w14:textId="5959EE00" w:rsidR="00BC758B" w:rsidRPr="008366D1" w:rsidRDefault="00BC758B" w:rsidP="00BD0254">
            <w:pPr>
              <w:tabs>
                <w:tab w:val="center" w:pos="892"/>
              </w:tabs>
              <w:ind w:right="-72"/>
              <w:jc w:val="right"/>
              <w:rPr>
                <w:rFonts w:ascii="Arial" w:hAnsi="Arial" w:cs="Arial"/>
                <w:b/>
                <w:bCs/>
                <w:sz w:val="18"/>
                <w:szCs w:val="18"/>
              </w:rPr>
            </w:pPr>
            <w:r w:rsidRPr="008366D1">
              <w:rPr>
                <w:rFonts w:ascii="Arial" w:hAnsi="Arial" w:cs="Arial"/>
                <w:b/>
                <w:bCs/>
                <w:sz w:val="18"/>
                <w:szCs w:val="18"/>
              </w:rPr>
              <w:t xml:space="preserve">As at </w:t>
            </w:r>
          </w:p>
          <w:p w14:paraId="0EB7C310" w14:textId="28686A7F" w:rsidR="00BC758B" w:rsidRPr="008366D1" w:rsidRDefault="007854CC" w:rsidP="00BD0254">
            <w:pPr>
              <w:tabs>
                <w:tab w:val="center" w:pos="892"/>
              </w:tabs>
              <w:ind w:right="-72"/>
              <w:jc w:val="right"/>
              <w:rPr>
                <w:rFonts w:ascii="Arial" w:hAnsi="Arial" w:cs="Arial"/>
                <w:b/>
                <w:bCs/>
                <w:sz w:val="18"/>
                <w:szCs w:val="18"/>
              </w:rPr>
            </w:pPr>
            <w:r w:rsidRPr="008366D1">
              <w:rPr>
                <w:rFonts w:ascii="Arial" w:hAnsi="Arial" w:cs="Arial"/>
                <w:b/>
                <w:bCs/>
                <w:sz w:val="18"/>
                <w:szCs w:val="18"/>
                <w:lang w:val="en-GB"/>
              </w:rPr>
              <w:t>1</w:t>
            </w:r>
            <w:r w:rsidR="00BC758B" w:rsidRPr="008366D1">
              <w:rPr>
                <w:rFonts w:ascii="Arial" w:hAnsi="Arial" w:cs="Arial"/>
                <w:b/>
                <w:bCs/>
                <w:sz w:val="18"/>
                <w:szCs w:val="18"/>
              </w:rPr>
              <w:t xml:space="preserve"> October</w:t>
            </w:r>
          </w:p>
          <w:p w14:paraId="3AC2E427" w14:textId="35DC1B91" w:rsidR="00BC758B" w:rsidRPr="008366D1" w:rsidRDefault="007854CC" w:rsidP="00BD0254">
            <w:pPr>
              <w:tabs>
                <w:tab w:val="center" w:pos="892"/>
              </w:tabs>
              <w:ind w:right="-72"/>
              <w:jc w:val="right"/>
              <w:rPr>
                <w:rFonts w:ascii="Arial" w:hAnsi="Arial" w:cs="Arial"/>
                <w:b/>
                <w:bCs/>
                <w:sz w:val="18"/>
                <w:szCs w:val="18"/>
              </w:rPr>
            </w:pPr>
            <w:r w:rsidRPr="008366D1">
              <w:rPr>
                <w:rFonts w:ascii="Arial" w:hAnsi="Arial" w:cs="Arial"/>
                <w:b/>
                <w:bCs/>
                <w:sz w:val="18"/>
                <w:szCs w:val="18"/>
                <w:lang w:val="en-GB"/>
              </w:rPr>
              <w:t>2021</w:t>
            </w:r>
          </w:p>
        </w:tc>
        <w:tc>
          <w:tcPr>
            <w:tcW w:w="1559" w:type="dxa"/>
            <w:tcBorders>
              <w:top w:val="single" w:sz="4" w:space="0" w:color="auto"/>
            </w:tcBorders>
            <w:shd w:val="clear" w:color="auto" w:fill="auto"/>
            <w:vAlign w:val="bottom"/>
          </w:tcPr>
          <w:p w14:paraId="61B76D81" w14:textId="77777777" w:rsidR="00BC758B" w:rsidRPr="008366D1" w:rsidRDefault="00BC758B" w:rsidP="00BD0254">
            <w:pPr>
              <w:tabs>
                <w:tab w:val="center" w:pos="892"/>
              </w:tabs>
              <w:ind w:right="-72"/>
              <w:jc w:val="right"/>
              <w:rPr>
                <w:rFonts w:ascii="Arial" w:hAnsi="Arial" w:cs="Arial"/>
                <w:b/>
                <w:bCs/>
                <w:sz w:val="18"/>
                <w:szCs w:val="18"/>
              </w:rPr>
            </w:pPr>
            <w:r w:rsidRPr="008366D1">
              <w:rPr>
                <w:rFonts w:ascii="Arial" w:hAnsi="Arial" w:cs="Arial"/>
                <w:b/>
                <w:bCs/>
                <w:sz w:val="18"/>
                <w:szCs w:val="18"/>
              </w:rPr>
              <w:t>Recognised to</w:t>
            </w:r>
          </w:p>
          <w:p w14:paraId="54F0D6B0" w14:textId="77777777" w:rsidR="00BC758B" w:rsidRPr="008366D1" w:rsidRDefault="00BC758B" w:rsidP="00BD0254">
            <w:pPr>
              <w:ind w:right="-72"/>
              <w:jc w:val="right"/>
              <w:rPr>
                <w:rFonts w:ascii="Arial" w:hAnsi="Arial" w:cs="Arial"/>
                <w:b/>
                <w:bCs/>
                <w:sz w:val="18"/>
                <w:szCs w:val="18"/>
              </w:rPr>
            </w:pPr>
            <w:r w:rsidRPr="008366D1">
              <w:rPr>
                <w:rFonts w:ascii="Arial" w:hAnsi="Arial" w:cs="Arial"/>
                <w:b/>
                <w:bCs/>
                <w:sz w:val="18"/>
                <w:szCs w:val="18"/>
              </w:rPr>
              <w:t>profit or loss</w:t>
            </w:r>
          </w:p>
        </w:tc>
        <w:tc>
          <w:tcPr>
            <w:tcW w:w="1701" w:type="dxa"/>
            <w:tcBorders>
              <w:top w:val="single" w:sz="4" w:space="0" w:color="auto"/>
            </w:tcBorders>
            <w:shd w:val="clear" w:color="auto" w:fill="auto"/>
            <w:vAlign w:val="bottom"/>
          </w:tcPr>
          <w:p w14:paraId="1066637C" w14:textId="77777777" w:rsidR="001A3F0F" w:rsidRPr="008366D1" w:rsidRDefault="00BC758B" w:rsidP="00BD0254">
            <w:pPr>
              <w:tabs>
                <w:tab w:val="center" w:pos="892"/>
              </w:tabs>
              <w:ind w:right="-72"/>
              <w:jc w:val="right"/>
              <w:rPr>
                <w:rFonts w:ascii="Arial" w:hAnsi="Arial" w:cs="Arial"/>
                <w:b/>
                <w:bCs/>
                <w:sz w:val="18"/>
                <w:szCs w:val="18"/>
              </w:rPr>
            </w:pPr>
            <w:r w:rsidRPr="008366D1">
              <w:rPr>
                <w:rFonts w:ascii="Arial" w:hAnsi="Arial" w:cs="Arial"/>
                <w:b/>
                <w:bCs/>
                <w:sz w:val="18"/>
                <w:szCs w:val="18"/>
              </w:rPr>
              <w:t xml:space="preserve">Recognised </w:t>
            </w:r>
          </w:p>
          <w:p w14:paraId="749FF755" w14:textId="4FCCBAC5" w:rsidR="00BC758B" w:rsidRPr="008366D1" w:rsidRDefault="001A3F0F" w:rsidP="001A3F0F">
            <w:pPr>
              <w:tabs>
                <w:tab w:val="center" w:pos="892"/>
              </w:tabs>
              <w:ind w:right="-72"/>
              <w:jc w:val="right"/>
              <w:rPr>
                <w:rFonts w:ascii="Arial" w:hAnsi="Arial" w:cs="Arial"/>
                <w:b/>
                <w:bCs/>
                <w:sz w:val="18"/>
                <w:szCs w:val="18"/>
              </w:rPr>
            </w:pPr>
            <w:r w:rsidRPr="008366D1">
              <w:rPr>
                <w:rFonts w:ascii="Arial" w:hAnsi="Arial" w:cs="Arial"/>
                <w:b/>
                <w:bCs/>
                <w:sz w:val="18"/>
                <w:szCs w:val="18"/>
              </w:rPr>
              <w:t xml:space="preserve">to </w:t>
            </w:r>
            <w:r w:rsidR="00BC758B" w:rsidRPr="008366D1">
              <w:rPr>
                <w:rFonts w:ascii="Arial" w:hAnsi="Arial" w:cs="Arial"/>
                <w:b/>
                <w:bCs/>
                <w:sz w:val="18"/>
                <w:szCs w:val="18"/>
              </w:rPr>
              <w:t>other</w:t>
            </w:r>
          </w:p>
          <w:p w14:paraId="37E06AAB" w14:textId="77777777" w:rsidR="00BC758B" w:rsidRPr="008366D1" w:rsidRDefault="00BC758B" w:rsidP="00BD0254">
            <w:pPr>
              <w:ind w:right="-88"/>
              <w:jc w:val="right"/>
              <w:rPr>
                <w:rFonts w:ascii="Arial" w:hAnsi="Arial" w:cs="Arial"/>
                <w:b/>
                <w:bCs/>
                <w:sz w:val="18"/>
                <w:szCs w:val="18"/>
              </w:rPr>
            </w:pPr>
            <w:r w:rsidRPr="008366D1">
              <w:rPr>
                <w:rFonts w:ascii="Arial" w:hAnsi="Arial" w:cs="Arial"/>
                <w:b/>
                <w:bCs/>
                <w:sz w:val="18"/>
                <w:szCs w:val="18"/>
              </w:rPr>
              <w:t>comprehensive</w:t>
            </w:r>
          </w:p>
          <w:p w14:paraId="37690673" w14:textId="77777777" w:rsidR="00BC758B" w:rsidRPr="008366D1" w:rsidRDefault="00BC758B" w:rsidP="00BD0254">
            <w:pPr>
              <w:ind w:right="-88"/>
              <w:jc w:val="right"/>
              <w:rPr>
                <w:rFonts w:ascii="Arial" w:hAnsi="Arial" w:cs="Arial"/>
                <w:b/>
                <w:bCs/>
                <w:sz w:val="18"/>
                <w:szCs w:val="18"/>
              </w:rPr>
            </w:pPr>
            <w:r w:rsidRPr="008366D1">
              <w:rPr>
                <w:rFonts w:ascii="Arial" w:hAnsi="Arial" w:cs="Arial"/>
                <w:b/>
                <w:bCs/>
                <w:sz w:val="18"/>
                <w:szCs w:val="18"/>
              </w:rPr>
              <w:t>income</w:t>
            </w:r>
          </w:p>
        </w:tc>
        <w:tc>
          <w:tcPr>
            <w:tcW w:w="1420" w:type="dxa"/>
            <w:tcBorders>
              <w:top w:val="single" w:sz="4" w:space="0" w:color="auto"/>
            </w:tcBorders>
            <w:shd w:val="clear" w:color="auto" w:fill="auto"/>
            <w:vAlign w:val="bottom"/>
          </w:tcPr>
          <w:p w14:paraId="53294BEF" w14:textId="77777777" w:rsidR="00BC758B" w:rsidRPr="008366D1" w:rsidRDefault="00BC758B" w:rsidP="00BD0254">
            <w:pPr>
              <w:ind w:right="-72"/>
              <w:jc w:val="right"/>
              <w:rPr>
                <w:rFonts w:ascii="Arial" w:hAnsi="Arial" w:cs="Arial"/>
                <w:b/>
                <w:bCs/>
                <w:sz w:val="18"/>
                <w:szCs w:val="18"/>
              </w:rPr>
            </w:pPr>
            <w:r w:rsidRPr="008366D1">
              <w:rPr>
                <w:rFonts w:ascii="Arial" w:hAnsi="Arial" w:cs="Arial"/>
                <w:b/>
                <w:bCs/>
                <w:sz w:val="18"/>
                <w:szCs w:val="18"/>
              </w:rPr>
              <w:t xml:space="preserve">As at </w:t>
            </w:r>
          </w:p>
          <w:p w14:paraId="7252E7B6" w14:textId="666D90FE" w:rsidR="00BC758B" w:rsidRPr="008366D1" w:rsidRDefault="007854CC" w:rsidP="00BD0254">
            <w:pPr>
              <w:ind w:right="-72"/>
              <w:jc w:val="right"/>
              <w:rPr>
                <w:rFonts w:ascii="Arial" w:hAnsi="Arial" w:cs="Arial"/>
                <w:b/>
                <w:bCs/>
                <w:sz w:val="18"/>
                <w:szCs w:val="18"/>
              </w:rPr>
            </w:pPr>
            <w:r w:rsidRPr="008366D1">
              <w:rPr>
                <w:rFonts w:ascii="Arial" w:hAnsi="Arial" w:cs="Arial"/>
                <w:b/>
                <w:bCs/>
                <w:sz w:val="18"/>
                <w:szCs w:val="18"/>
                <w:lang w:val="en-GB"/>
              </w:rPr>
              <w:t>30</w:t>
            </w:r>
            <w:r w:rsidR="00BC758B" w:rsidRPr="008366D1">
              <w:rPr>
                <w:rFonts w:ascii="Arial" w:hAnsi="Arial" w:cs="Arial"/>
                <w:b/>
                <w:bCs/>
                <w:sz w:val="18"/>
                <w:szCs w:val="18"/>
              </w:rPr>
              <w:t xml:space="preserve"> September</w:t>
            </w:r>
          </w:p>
          <w:p w14:paraId="719033CA" w14:textId="17E84F83" w:rsidR="00BC758B" w:rsidRPr="008366D1" w:rsidRDefault="007854CC" w:rsidP="00BD0254">
            <w:pPr>
              <w:ind w:right="-72"/>
              <w:jc w:val="right"/>
              <w:rPr>
                <w:rFonts w:ascii="Arial" w:hAnsi="Arial" w:cs="Arial"/>
                <w:b/>
                <w:bCs/>
                <w:sz w:val="18"/>
                <w:szCs w:val="18"/>
              </w:rPr>
            </w:pPr>
            <w:r w:rsidRPr="008366D1">
              <w:rPr>
                <w:rFonts w:ascii="Arial" w:hAnsi="Arial" w:cs="Arial"/>
                <w:b/>
                <w:bCs/>
                <w:sz w:val="18"/>
                <w:szCs w:val="18"/>
                <w:lang w:val="en-GB"/>
              </w:rPr>
              <w:t>2022</w:t>
            </w:r>
          </w:p>
        </w:tc>
      </w:tr>
      <w:tr w:rsidR="006553BC" w:rsidRPr="008366D1" w14:paraId="360DAF86" w14:textId="77777777" w:rsidTr="00A12999">
        <w:trPr>
          <w:cantSplit/>
          <w:trHeight w:val="20"/>
        </w:trPr>
        <w:tc>
          <w:tcPr>
            <w:tcW w:w="3369" w:type="dxa"/>
            <w:shd w:val="clear" w:color="auto" w:fill="auto"/>
            <w:vAlign w:val="bottom"/>
          </w:tcPr>
          <w:p w14:paraId="1ACBE40B" w14:textId="77777777" w:rsidR="006553BC" w:rsidRPr="008366D1" w:rsidRDefault="006553BC" w:rsidP="00BD0254">
            <w:pPr>
              <w:ind w:left="-101" w:right="-72"/>
              <w:rPr>
                <w:rFonts w:ascii="Arial" w:hAnsi="Arial" w:cs="Arial"/>
                <w:b/>
                <w:bCs/>
                <w:sz w:val="18"/>
                <w:szCs w:val="18"/>
              </w:rPr>
            </w:pPr>
          </w:p>
        </w:tc>
        <w:tc>
          <w:tcPr>
            <w:tcW w:w="1426" w:type="dxa"/>
            <w:tcBorders>
              <w:bottom w:val="single" w:sz="4" w:space="0" w:color="auto"/>
            </w:tcBorders>
            <w:shd w:val="clear" w:color="auto" w:fill="auto"/>
          </w:tcPr>
          <w:p w14:paraId="490694A7" w14:textId="62726357" w:rsidR="006553BC" w:rsidRPr="008366D1" w:rsidRDefault="006553BC" w:rsidP="00BD0254">
            <w:pPr>
              <w:ind w:right="-72"/>
              <w:jc w:val="right"/>
              <w:rPr>
                <w:rFonts w:ascii="Arial" w:hAnsi="Arial" w:cs="Arial"/>
                <w:b/>
                <w:bCs/>
                <w:sz w:val="18"/>
                <w:szCs w:val="18"/>
              </w:rPr>
            </w:pPr>
            <w:r w:rsidRPr="008366D1">
              <w:rPr>
                <w:rFonts w:ascii="Arial" w:hAnsi="Arial" w:cs="Arial"/>
                <w:b/>
                <w:bCs/>
                <w:sz w:val="18"/>
                <w:szCs w:val="18"/>
              </w:rPr>
              <w:t>Baht</w:t>
            </w:r>
          </w:p>
        </w:tc>
        <w:tc>
          <w:tcPr>
            <w:tcW w:w="1559" w:type="dxa"/>
            <w:tcBorders>
              <w:bottom w:val="single" w:sz="4" w:space="0" w:color="auto"/>
            </w:tcBorders>
            <w:shd w:val="clear" w:color="auto" w:fill="auto"/>
            <w:vAlign w:val="bottom"/>
          </w:tcPr>
          <w:p w14:paraId="1C81A974" w14:textId="77777777" w:rsidR="006553BC" w:rsidRPr="008366D1" w:rsidRDefault="006553BC" w:rsidP="00BD0254">
            <w:pPr>
              <w:ind w:right="-72"/>
              <w:jc w:val="right"/>
              <w:rPr>
                <w:rFonts w:ascii="Arial" w:hAnsi="Arial" w:cs="Arial"/>
                <w:b/>
                <w:bCs/>
                <w:sz w:val="18"/>
                <w:szCs w:val="18"/>
              </w:rPr>
            </w:pPr>
            <w:r w:rsidRPr="008366D1">
              <w:rPr>
                <w:rFonts w:ascii="Arial" w:hAnsi="Arial" w:cs="Arial"/>
                <w:b/>
                <w:bCs/>
                <w:sz w:val="18"/>
                <w:szCs w:val="18"/>
              </w:rPr>
              <w:t>Baht</w:t>
            </w:r>
          </w:p>
        </w:tc>
        <w:tc>
          <w:tcPr>
            <w:tcW w:w="1701" w:type="dxa"/>
            <w:tcBorders>
              <w:bottom w:val="single" w:sz="4" w:space="0" w:color="auto"/>
            </w:tcBorders>
            <w:shd w:val="clear" w:color="auto" w:fill="auto"/>
            <w:vAlign w:val="bottom"/>
          </w:tcPr>
          <w:p w14:paraId="354E985D" w14:textId="77777777" w:rsidR="006553BC" w:rsidRPr="008366D1" w:rsidRDefault="006553BC" w:rsidP="00BD0254">
            <w:pPr>
              <w:ind w:right="-88"/>
              <w:jc w:val="right"/>
              <w:rPr>
                <w:rFonts w:ascii="Arial" w:hAnsi="Arial" w:cs="Arial"/>
                <w:b/>
                <w:bCs/>
                <w:sz w:val="18"/>
                <w:szCs w:val="18"/>
              </w:rPr>
            </w:pPr>
            <w:r w:rsidRPr="008366D1">
              <w:rPr>
                <w:rFonts w:ascii="Arial" w:hAnsi="Arial" w:cs="Arial"/>
                <w:b/>
                <w:bCs/>
                <w:sz w:val="18"/>
                <w:szCs w:val="18"/>
              </w:rPr>
              <w:t xml:space="preserve">Baht </w:t>
            </w:r>
          </w:p>
        </w:tc>
        <w:tc>
          <w:tcPr>
            <w:tcW w:w="1420" w:type="dxa"/>
            <w:tcBorders>
              <w:bottom w:val="single" w:sz="4" w:space="0" w:color="auto"/>
            </w:tcBorders>
            <w:shd w:val="clear" w:color="auto" w:fill="auto"/>
            <w:vAlign w:val="bottom"/>
          </w:tcPr>
          <w:p w14:paraId="2337FDBB" w14:textId="77777777" w:rsidR="006553BC" w:rsidRPr="008366D1" w:rsidRDefault="006553BC" w:rsidP="00BD0254">
            <w:pPr>
              <w:ind w:right="-72"/>
              <w:jc w:val="right"/>
              <w:rPr>
                <w:rFonts w:ascii="Arial" w:hAnsi="Arial" w:cs="Arial"/>
                <w:b/>
                <w:bCs/>
                <w:sz w:val="18"/>
                <w:szCs w:val="18"/>
              </w:rPr>
            </w:pPr>
            <w:r w:rsidRPr="008366D1">
              <w:rPr>
                <w:rFonts w:ascii="Arial" w:hAnsi="Arial" w:cs="Arial"/>
                <w:b/>
                <w:bCs/>
                <w:sz w:val="18"/>
                <w:szCs w:val="18"/>
              </w:rPr>
              <w:t>Baht</w:t>
            </w:r>
          </w:p>
        </w:tc>
      </w:tr>
      <w:tr w:rsidR="006553BC" w:rsidRPr="008366D1" w14:paraId="494C4E52" w14:textId="77777777" w:rsidTr="00A12999">
        <w:trPr>
          <w:cantSplit/>
          <w:trHeight w:val="20"/>
        </w:trPr>
        <w:tc>
          <w:tcPr>
            <w:tcW w:w="3369" w:type="dxa"/>
            <w:shd w:val="clear" w:color="auto" w:fill="auto"/>
            <w:vAlign w:val="bottom"/>
          </w:tcPr>
          <w:p w14:paraId="4613712F" w14:textId="77777777" w:rsidR="006553BC" w:rsidRPr="008366D1" w:rsidRDefault="006553BC" w:rsidP="00BD0254">
            <w:pPr>
              <w:ind w:left="-101" w:right="-72"/>
              <w:rPr>
                <w:rFonts w:ascii="Arial" w:hAnsi="Arial" w:cs="Arial"/>
                <w:sz w:val="18"/>
                <w:szCs w:val="18"/>
              </w:rPr>
            </w:pPr>
          </w:p>
        </w:tc>
        <w:tc>
          <w:tcPr>
            <w:tcW w:w="1426" w:type="dxa"/>
            <w:tcBorders>
              <w:top w:val="single" w:sz="4" w:space="0" w:color="auto"/>
            </w:tcBorders>
            <w:shd w:val="clear" w:color="auto" w:fill="auto"/>
          </w:tcPr>
          <w:p w14:paraId="1F615F12" w14:textId="77777777" w:rsidR="006553BC" w:rsidRPr="008366D1" w:rsidRDefault="006553BC" w:rsidP="00BD0254">
            <w:pPr>
              <w:ind w:left="-18" w:right="-72"/>
              <w:jc w:val="right"/>
              <w:rPr>
                <w:rFonts w:ascii="Arial" w:hAnsi="Arial" w:cs="Arial"/>
                <w:sz w:val="18"/>
                <w:szCs w:val="18"/>
              </w:rPr>
            </w:pPr>
          </w:p>
        </w:tc>
        <w:tc>
          <w:tcPr>
            <w:tcW w:w="1559" w:type="dxa"/>
            <w:tcBorders>
              <w:top w:val="single" w:sz="4" w:space="0" w:color="auto"/>
            </w:tcBorders>
            <w:shd w:val="clear" w:color="auto" w:fill="auto"/>
            <w:vAlign w:val="bottom"/>
          </w:tcPr>
          <w:p w14:paraId="758908B5" w14:textId="77777777" w:rsidR="006553BC" w:rsidRPr="008366D1" w:rsidRDefault="006553BC" w:rsidP="00BD0254">
            <w:pPr>
              <w:ind w:left="-18" w:right="-72"/>
              <w:jc w:val="right"/>
              <w:rPr>
                <w:rFonts w:ascii="Arial" w:hAnsi="Arial" w:cs="Arial"/>
                <w:sz w:val="18"/>
                <w:szCs w:val="18"/>
              </w:rPr>
            </w:pPr>
          </w:p>
        </w:tc>
        <w:tc>
          <w:tcPr>
            <w:tcW w:w="1701" w:type="dxa"/>
            <w:tcBorders>
              <w:top w:val="single" w:sz="4" w:space="0" w:color="auto"/>
            </w:tcBorders>
            <w:shd w:val="clear" w:color="auto" w:fill="auto"/>
            <w:vAlign w:val="bottom"/>
          </w:tcPr>
          <w:p w14:paraId="251FF96C" w14:textId="77777777" w:rsidR="006553BC" w:rsidRPr="008366D1" w:rsidRDefault="006553BC" w:rsidP="00BD0254">
            <w:pPr>
              <w:ind w:left="-18"/>
              <w:jc w:val="right"/>
              <w:rPr>
                <w:rFonts w:ascii="Arial" w:hAnsi="Arial" w:cs="Arial"/>
                <w:sz w:val="18"/>
                <w:szCs w:val="18"/>
              </w:rPr>
            </w:pPr>
          </w:p>
        </w:tc>
        <w:tc>
          <w:tcPr>
            <w:tcW w:w="1420" w:type="dxa"/>
            <w:tcBorders>
              <w:top w:val="single" w:sz="4" w:space="0" w:color="auto"/>
            </w:tcBorders>
            <w:shd w:val="clear" w:color="auto" w:fill="auto"/>
            <w:vAlign w:val="bottom"/>
          </w:tcPr>
          <w:p w14:paraId="56B06CD7" w14:textId="77777777" w:rsidR="006553BC" w:rsidRPr="008366D1" w:rsidRDefault="006553BC" w:rsidP="002948FD">
            <w:pPr>
              <w:ind w:left="-18" w:right="-85"/>
              <w:jc w:val="right"/>
              <w:rPr>
                <w:rFonts w:ascii="Arial" w:hAnsi="Arial" w:cs="Arial"/>
                <w:sz w:val="18"/>
                <w:szCs w:val="18"/>
              </w:rPr>
            </w:pPr>
          </w:p>
        </w:tc>
      </w:tr>
      <w:tr w:rsidR="006553BC" w:rsidRPr="008366D1" w14:paraId="49BE769C" w14:textId="77777777" w:rsidTr="00A12999">
        <w:trPr>
          <w:cantSplit/>
          <w:trHeight w:val="20"/>
        </w:trPr>
        <w:tc>
          <w:tcPr>
            <w:tcW w:w="3369" w:type="dxa"/>
            <w:shd w:val="clear" w:color="auto" w:fill="auto"/>
            <w:vAlign w:val="bottom"/>
          </w:tcPr>
          <w:p w14:paraId="0F656DF1" w14:textId="77777777" w:rsidR="006553BC" w:rsidRPr="008366D1" w:rsidRDefault="006553BC" w:rsidP="00BD0254">
            <w:pPr>
              <w:ind w:left="-101" w:right="-72"/>
              <w:rPr>
                <w:rFonts w:ascii="Arial" w:hAnsi="Arial" w:cs="Arial"/>
                <w:b/>
                <w:bCs/>
                <w:sz w:val="18"/>
                <w:szCs w:val="18"/>
              </w:rPr>
            </w:pPr>
            <w:r w:rsidRPr="008366D1">
              <w:rPr>
                <w:rFonts w:ascii="Arial" w:hAnsi="Arial" w:cs="Arial"/>
                <w:b/>
                <w:bCs/>
                <w:sz w:val="18"/>
                <w:szCs w:val="18"/>
              </w:rPr>
              <w:t>Deferred income tax assets</w:t>
            </w:r>
          </w:p>
        </w:tc>
        <w:tc>
          <w:tcPr>
            <w:tcW w:w="1426" w:type="dxa"/>
            <w:shd w:val="clear" w:color="auto" w:fill="auto"/>
          </w:tcPr>
          <w:p w14:paraId="3360841D" w14:textId="77777777" w:rsidR="006553BC" w:rsidRPr="008366D1" w:rsidRDefault="006553BC" w:rsidP="00BD0254">
            <w:pPr>
              <w:ind w:left="263" w:right="-108" w:hanging="281"/>
              <w:jc w:val="right"/>
              <w:rPr>
                <w:rFonts w:ascii="Arial" w:hAnsi="Arial" w:cs="Arial"/>
                <w:sz w:val="18"/>
                <w:szCs w:val="18"/>
              </w:rPr>
            </w:pPr>
          </w:p>
        </w:tc>
        <w:tc>
          <w:tcPr>
            <w:tcW w:w="1559" w:type="dxa"/>
            <w:shd w:val="clear" w:color="auto" w:fill="auto"/>
            <w:vAlign w:val="bottom"/>
          </w:tcPr>
          <w:p w14:paraId="18B92494" w14:textId="77777777" w:rsidR="006553BC" w:rsidRPr="008366D1" w:rsidRDefault="006553BC" w:rsidP="00BD0254">
            <w:pPr>
              <w:ind w:left="-18" w:right="-108"/>
              <w:jc w:val="right"/>
              <w:rPr>
                <w:rFonts w:ascii="Arial" w:hAnsi="Arial" w:cs="Arial"/>
                <w:sz w:val="18"/>
                <w:szCs w:val="18"/>
              </w:rPr>
            </w:pPr>
          </w:p>
        </w:tc>
        <w:tc>
          <w:tcPr>
            <w:tcW w:w="1701" w:type="dxa"/>
            <w:shd w:val="clear" w:color="auto" w:fill="auto"/>
            <w:vAlign w:val="bottom"/>
          </w:tcPr>
          <w:p w14:paraId="11BD05A7" w14:textId="77777777" w:rsidR="006553BC" w:rsidRPr="008366D1" w:rsidRDefault="006553BC" w:rsidP="00BD0254">
            <w:pPr>
              <w:ind w:left="-18" w:right="-88"/>
              <w:jc w:val="right"/>
              <w:rPr>
                <w:rFonts w:ascii="Arial" w:hAnsi="Arial" w:cs="Arial"/>
                <w:sz w:val="18"/>
                <w:szCs w:val="18"/>
              </w:rPr>
            </w:pPr>
          </w:p>
        </w:tc>
        <w:tc>
          <w:tcPr>
            <w:tcW w:w="1420" w:type="dxa"/>
            <w:shd w:val="clear" w:color="auto" w:fill="auto"/>
            <w:vAlign w:val="bottom"/>
          </w:tcPr>
          <w:p w14:paraId="1B8EA0E0" w14:textId="77777777" w:rsidR="006553BC" w:rsidRPr="008366D1" w:rsidRDefault="006553BC" w:rsidP="002948FD">
            <w:pPr>
              <w:ind w:left="-18" w:right="-85"/>
              <w:jc w:val="right"/>
              <w:rPr>
                <w:rFonts w:ascii="Arial" w:hAnsi="Arial" w:cs="Arial"/>
                <w:sz w:val="18"/>
                <w:szCs w:val="18"/>
              </w:rPr>
            </w:pPr>
          </w:p>
        </w:tc>
      </w:tr>
      <w:tr w:rsidR="00E47D61" w:rsidRPr="008366D1" w14:paraId="77AADF9C" w14:textId="77777777" w:rsidTr="00A12999">
        <w:trPr>
          <w:cantSplit/>
          <w:trHeight w:val="20"/>
        </w:trPr>
        <w:tc>
          <w:tcPr>
            <w:tcW w:w="3369" w:type="dxa"/>
            <w:shd w:val="clear" w:color="auto" w:fill="auto"/>
            <w:vAlign w:val="bottom"/>
          </w:tcPr>
          <w:p w14:paraId="2AD91238" w14:textId="61F0DB4C" w:rsidR="00E47D61" w:rsidRPr="008366D1" w:rsidRDefault="00E47D61" w:rsidP="00E47D61">
            <w:pPr>
              <w:ind w:left="-101" w:right="-72"/>
              <w:rPr>
                <w:rFonts w:ascii="Arial" w:hAnsi="Arial" w:cs="Arial"/>
                <w:sz w:val="18"/>
                <w:szCs w:val="18"/>
              </w:rPr>
            </w:pPr>
            <w:r w:rsidRPr="008366D1">
              <w:rPr>
                <w:rFonts w:ascii="Arial" w:hAnsi="Arial" w:cs="Arial"/>
                <w:sz w:val="18"/>
                <w:szCs w:val="18"/>
              </w:rPr>
              <w:t>Derivative liabilities</w:t>
            </w:r>
          </w:p>
        </w:tc>
        <w:tc>
          <w:tcPr>
            <w:tcW w:w="1426" w:type="dxa"/>
            <w:shd w:val="clear" w:color="auto" w:fill="auto"/>
          </w:tcPr>
          <w:p w14:paraId="0A7FBD21" w14:textId="7330E569"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562</w:t>
            </w:r>
            <w:r w:rsidR="00E47D61" w:rsidRPr="008366D1">
              <w:rPr>
                <w:rFonts w:ascii="Arial" w:hAnsi="Arial" w:cs="Arial"/>
                <w:sz w:val="18"/>
                <w:szCs w:val="18"/>
              </w:rPr>
              <w:t>,</w:t>
            </w:r>
            <w:r w:rsidRPr="008366D1">
              <w:rPr>
                <w:rFonts w:ascii="Arial" w:hAnsi="Arial" w:cs="Arial"/>
                <w:sz w:val="18"/>
                <w:szCs w:val="18"/>
                <w:lang w:val="en-GB"/>
              </w:rPr>
              <w:t>088</w:t>
            </w:r>
          </w:p>
        </w:tc>
        <w:tc>
          <w:tcPr>
            <w:tcW w:w="1559" w:type="dxa"/>
            <w:shd w:val="clear" w:color="auto" w:fill="auto"/>
            <w:vAlign w:val="center"/>
          </w:tcPr>
          <w:p w14:paraId="61875BA6" w14:textId="1D51C7CE"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40</w:t>
            </w:r>
            <w:r w:rsidRPr="008366D1">
              <w:rPr>
                <w:rFonts w:ascii="Arial" w:hAnsi="Arial" w:cs="Arial"/>
                <w:sz w:val="18"/>
                <w:szCs w:val="18"/>
              </w:rPr>
              <w:t>,</w:t>
            </w:r>
            <w:r w:rsidR="007854CC" w:rsidRPr="008366D1">
              <w:rPr>
                <w:rFonts w:ascii="Arial" w:hAnsi="Arial" w:cs="Arial"/>
                <w:sz w:val="18"/>
                <w:szCs w:val="18"/>
                <w:lang w:val="en-GB"/>
              </w:rPr>
              <w:t>684</w:t>
            </w:r>
            <w:r w:rsidRPr="008366D1">
              <w:rPr>
                <w:rFonts w:ascii="Arial" w:hAnsi="Arial" w:cs="Arial"/>
                <w:sz w:val="18"/>
                <w:szCs w:val="18"/>
              </w:rPr>
              <w:t>)</w:t>
            </w:r>
          </w:p>
        </w:tc>
        <w:tc>
          <w:tcPr>
            <w:tcW w:w="1701" w:type="dxa"/>
            <w:shd w:val="clear" w:color="auto" w:fill="auto"/>
          </w:tcPr>
          <w:p w14:paraId="20D3E625" w14:textId="7815E949"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p>
        </w:tc>
        <w:tc>
          <w:tcPr>
            <w:tcW w:w="1420" w:type="dxa"/>
            <w:shd w:val="clear" w:color="auto" w:fill="auto"/>
          </w:tcPr>
          <w:p w14:paraId="7C30D010" w14:textId="5B239292"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521</w:t>
            </w:r>
            <w:r w:rsidR="00E47D61" w:rsidRPr="008366D1">
              <w:rPr>
                <w:rFonts w:ascii="Arial" w:hAnsi="Arial" w:cs="Arial"/>
                <w:sz w:val="18"/>
                <w:szCs w:val="18"/>
              </w:rPr>
              <w:t>,</w:t>
            </w:r>
            <w:r w:rsidRPr="008366D1">
              <w:rPr>
                <w:rFonts w:ascii="Arial" w:hAnsi="Arial" w:cs="Arial"/>
                <w:sz w:val="18"/>
                <w:szCs w:val="18"/>
                <w:lang w:val="en-GB"/>
              </w:rPr>
              <w:t>404</w:t>
            </w:r>
          </w:p>
        </w:tc>
      </w:tr>
      <w:tr w:rsidR="00E47D61" w:rsidRPr="008366D1" w14:paraId="30C7E458" w14:textId="77777777" w:rsidTr="00A12999">
        <w:trPr>
          <w:cantSplit/>
          <w:trHeight w:val="20"/>
        </w:trPr>
        <w:tc>
          <w:tcPr>
            <w:tcW w:w="3369" w:type="dxa"/>
            <w:shd w:val="clear" w:color="auto" w:fill="auto"/>
            <w:vAlign w:val="bottom"/>
          </w:tcPr>
          <w:p w14:paraId="71514FCA" w14:textId="77777777" w:rsidR="00E47D61" w:rsidRPr="008366D1" w:rsidRDefault="00E47D61" w:rsidP="00E47D61">
            <w:pPr>
              <w:ind w:left="-101" w:right="-72"/>
              <w:rPr>
                <w:rFonts w:ascii="Arial" w:hAnsi="Arial" w:cs="Arial"/>
                <w:sz w:val="18"/>
                <w:szCs w:val="18"/>
              </w:rPr>
            </w:pPr>
            <w:r w:rsidRPr="008366D1">
              <w:rPr>
                <w:rFonts w:ascii="Arial" w:hAnsi="Arial" w:cs="Arial"/>
                <w:sz w:val="18"/>
                <w:szCs w:val="18"/>
              </w:rPr>
              <w:t>Lease liabilities</w:t>
            </w:r>
          </w:p>
        </w:tc>
        <w:tc>
          <w:tcPr>
            <w:tcW w:w="1426" w:type="dxa"/>
            <w:shd w:val="clear" w:color="auto" w:fill="auto"/>
          </w:tcPr>
          <w:p w14:paraId="6ED08264" w14:textId="37BFF3F2"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192</w:t>
            </w:r>
            <w:r w:rsidR="00E47D61" w:rsidRPr="008366D1">
              <w:rPr>
                <w:rFonts w:ascii="Arial" w:hAnsi="Arial" w:cs="Arial"/>
                <w:sz w:val="18"/>
                <w:szCs w:val="18"/>
              </w:rPr>
              <w:t>,</w:t>
            </w:r>
            <w:r w:rsidRPr="008366D1">
              <w:rPr>
                <w:rFonts w:ascii="Arial" w:hAnsi="Arial" w:cs="Arial"/>
                <w:sz w:val="18"/>
                <w:szCs w:val="18"/>
                <w:lang w:val="en-GB"/>
              </w:rPr>
              <w:t>835</w:t>
            </w:r>
          </w:p>
        </w:tc>
        <w:tc>
          <w:tcPr>
            <w:tcW w:w="1559" w:type="dxa"/>
            <w:shd w:val="clear" w:color="auto" w:fill="auto"/>
            <w:vAlign w:val="center"/>
          </w:tcPr>
          <w:p w14:paraId="50273BC6" w14:textId="73774CA1"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34</w:t>
            </w:r>
            <w:r w:rsidRPr="008366D1">
              <w:rPr>
                <w:rFonts w:ascii="Arial" w:hAnsi="Arial" w:cs="Arial"/>
                <w:sz w:val="18"/>
                <w:szCs w:val="18"/>
              </w:rPr>
              <w:t>,</w:t>
            </w:r>
            <w:r w:rsidR="007854CC" w:rsidRPr="008366D1">
              <w:rPr>
                <w:rFonts w:ascii="Arial" w:hAnsi="Arial" w:cs="Arial"/>
                <w:sz w:val="18"/>
                <w:szCs w:val="18"/>
                <w:lang w:val="en-GB"/>
              </w:rPr>
              <w:t>058</w:t>
            </w:r>
            <w:r w:rsidRPr="008366D1">
              <w:rPr>
                <w:rFonts w:ascii="Arial" w:hAnsi="Arial" w:cs="Arial"/>
                <w:sz w:val="18"/>
                <w:szCs w:val="18"/>
              </w:rPr>
              <w:t>)</w:t>
            </w:r>
          </w:p>
        </w:tc>
        <w:tc>
          <w:tcPr>
            <w:tcW w:w="1701" w:type="dxa"/>
            <w:shd w:val="clear" w:color="auto" w:fill="auto"/>
          </w:tcPr>
          <w:p w14:paraId="0C2D081B" w14:textId="15E098BB"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p>
        </w:tc>
        <w:tc>
          <w:tcPr>
            <w:tcW w:w="1420" w:type="dxa"/>
            <w:shd w:val="clear" w:color="auto" w:fill="auto"/>
          </w:tcPr>
          <w:p w14:paraId="369C99E0" w14:textId="6AC8BD02"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158</w:t>
            </w:r>
            <w:r w:rsidR="00E47D61" w:rsidRPr="008366D1">
              <w:rPr>
                <w:rFonts w:ascii="Arial" w:hAnsi="Arial" w:cs="Arial"/>
                <w:sz w:val="18"/>
                <w:szCs w:val="18"/>
              </w:rPr>
              <w:t>,</w:t>
            </w:r>
            <w:r w:rsidRPr="008366D1">
              <w:rPr>
                <w:rFonts w:ascii="Arial" w:hAnsi="Arial" w:cs="Arial"/>
                <w:sz w:val="18"/>
                <w:szCs w:val="18"/>
                <w:lang w:val="en-GB"/>
              </w:rPr>
              <w:t>777</w:t>
            </w:r>
          </w:p>
        </w:tc>
      </w:tr>
      <w:tr w:rsidR="00E47D61" w:rsidRPr="008366D1" w14:paraId="18BFB36A" w14:textId="77777777" w:rsidTr="00A12999">
        <w:trPr>
          <w:cantSplit/>
          <w:trHeight w:val="20"/>
        </w:trPr>
        <w:tc>
          <w:tcPr>
            <w:tcW w:w="3369" w:type="dxa"/>
            <w:shd w:val="clear" w:color="auto" w:fill="auto"/>
            <w:vAlign w:val="bottom"/>
          </w:tcPr>
          <w:p w14:paraId="7F8FBFC2" w14:textId="77777777" w:rsidR="00E47D61" w:rsidRPr="008366D1" w:rsidRDefault="00E47D61" w:rsidP="00E47D61">
            <w:pPr>
              <w:ind w:left="-101" w:right="-72"/>
              <w:rPr>
                <w:rFonts w:ascii="Arial" w:hAnsi="Arial" w:cs="Arial"/>
                <w:sz w:val="18"/>
                <w:szCs w:val="18"/>
              </w:rPr>
            </w:pPr>
            <w:r w:rsidRPr="008366D1">
              <w:rPr>
                <w:rFonts w:ascii="Arial" w:hAnsi="Arial" w:cs="Arial"/>
                <w:sz w:val="18"/>
                <w:szCs w:val="18"/>
              </w:rPr>
              <w:t>Provisions and accruals</w:t>
            </w:r>
          </w:p>
        </w:tc>
        <w:tc>
          <w:tcPr>
            <w:tcW w:w="1426" w:type="dxa"/>
            <w:tcBorders>
              <w:bottom w:val="single" w:sz="4" w:space="0" w:color="auto"/>
            </w:tcBorders>
            <w:shd w:val="clear" w:color="auto" w:fill="auto"/>
            <w:vAlign w:val="bottom"/>
          </w:tcPr>
          <w:p w14:paraId="145C8735" w14:textId="14388365"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72</w:t>
            </w:r>
            <w:r w:rsidR="00E47D61" w:rsidRPr="008366D1">
              <w:rPr>
                <w:rFonts w:ascii="Arial" w:hAnsi="Arial" w:cs="Arial"/>
                <w:sz w:val="18"/>
                <w:szCs w:val="18"/>
              </w:rPr>
              <w:t>,</w:t>
            </w:r>
            <w:r w:rsidRPr="008366D1">
              <w:rPr>
                <w:rFonts w:ascii="Arial" w:hAnsi="Arial" w:cs="Arial"/>
                <w:sz w:val="18"/>
                <w:szCs w:val="18"/>
                <w:lang w:val="en-GB"/>
              </w:rPr>
              <w:t>585</w:t>
            </w:r>
            <w:r w:rsidR="00E47D61" w:rsidRPr="008366D1">
              <w:rPr>
                <w:rFonts w:ascii="Arial" w:hAnsi="Arial" w:cs="Arial"/>
                <w:sz w:val="18"/>
                <w:szCs w:val="18"/>
              </w:rPr>
              <w:t>,</w:t>
            </w:r>
            <w:r w:rsidRPr="008366D1">
              <w:rPr>
                <w:rFonts w:ascii="Arial" w:hAnsi="Arial" w:cs="Arial"/>
                <w:sz w:val="18"/>
                <w:szCs w:val="18"/>
                <w:lang w:val="en-GB"/>
              </w:rPr>
              <w:t>800</w:t>
            </w:r>
          </w:p>
        </w:tc>
        <w:tc>
          <w:tcPr>
            <w:tcW w:w="1559" w:type="dxa"/>
            <w:tcBorders>
              <w:bottom w:val="single" w:sz="4" w:space="0" w:color="auto"/>
            </w:tcBorders>
            <w:shd w:val="clear" w:color="auto" w:fill="auto"/>
            <w:vAlign w:val="bottom"/>
          </w:tcPr>
          <w:p w14:paraId="3CBBBC9E" w14:textId="07933F4B"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3</w:t>
            </w:r>
            <w:r w:rsidR="00E47D61" w:rsidRPr="008366D1">
              <w:rPr>
                <w:rFonts w:ascii="Arial" w:hAnsi="Arial" w:cs="Arial"/>
                <w:sz w:val="18"/>
                <w:szCs w:val="18"/>
              </w:rPr>
              <w:t>,</w:t>
            </w:r>
            <w:r w:rsidRPr="008366D1">
              <w:rPr>
                <w:rFonts w:ascii="Arial" w:hAnsi="Arial" w:cs="Arial"/>
                <w:sz w:val="18"/>
                <w:szCs w:val="18"/>
                <w:lang w:val="en-GB"/>
              </w:rPr>
              <w:t>345</w:t>
            </w:r>
            <w:r w:rsidR="00E47D61" w:rsidRPr="008366D1">
              <w:rPr>
                <w:rFonts w:ascii="Arial" w:hAnsi="Arial" w:cs="Arial"/>
                <w:sz w:val="18"/>
                <w:szCs w:val="18"/>
              </w:rPr>
              <w:t>,</w:t>
            </w:r>
            <w:r w:rsidRPr="008366D1">
              <w:rPr>
                <w:rFonts w:ascii="Arial" w:hAnsi="Arial" w:cs="Arial"/>
                <w:sz w:val="18"/>
                <w:szCs w:val="18"/>
                <w:lang w:val="en-GB"/>
              </w:rPr>
              <w:t>332</w:t>
            </w:r>
          </w:p>
        </w:tc>
        <w:tc>
          <w:tcPr>
            <w:tcW w:w="1701" w:type="dxa"/>
            <w:tcBorders>
              <w:bottom w:val="single" w:sz="4" w:space="0" w:color="auto"/>
            </w:tcBorders>
            <w:shd w:val="clear" w:color="auto" w:fill="auto"/>
            <w:vAlign w:val="bottom"/>
          </w:tcPr>
          <w:p w14:paraId="093FDFDE" w14:textId="0C4FD59D"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16</w:t>
            </w:r>
            <w:r w:rsidRPr="008366D1">
              <w:rPr>
                <w:rFonts w:ascii="Arial" w:hAnsi="Arial" w:cs="Arial"/>
                <w:sz w:val="18"/>
                <w:szCs w:val="18"/>
              </w:rPr>
              <w:t>,</w:t>
            </w:r>
            <w:r w:rsidR="007854CC" w:rsidRPr="008366D1">
              <w:rPr>
                <w:rFonts w:ascii="Arial" w:hAnsi="Arial" w:cs="Arial"/>
                <w:sz w:val="18"/>
                <w:szCs w:val="18"/>
                <w:lang w:val="en-GB"/>
              </w:rPr>
              <w:t>091</w:t>
            </w:r>
            <w:r w:rsidRPr="008366D1">
              <w:rPr>
                <w:rFonts w:ascii="Arial" w:hAnsi="Arial" w:cs="Arial"/>
                <w:sz w:val="18"/>
                <w:szCs w:val="18"/>
              </w:rPr>
              <w:t>,</w:t>
            </w:r>
            <w:r w:rsidR="007854CC" w:rsidRPr="008366D1">
              <w:rPr>
                <w:rFonts w:ascii="Arial" w:hAnsi="Arial" w:cs="Arial"/>
                <w:sz w:val="18"/>
                <w:szCs w:val="18"/>
                <w:lang w:val="en-GB"/>
              </w:rPr>
              <w:t>400</w:t>
            </w:r>
            <w:r w:rsidRPr="008366D1">
              <w:rPr>
                <w:rFonts w:ascii="Arial" w:hAnsi="Arial" w:cs="Arial"/>
                <w:sz w:val="18"/>
                <w:szCs w:val="18"/>
              </w:rPr>
              <w:t>)</w:t>
            </w:r>
          </w:p>
        </w:tc>
        <w:tc>
          <w:tcPr>
            <w:tcW w:w="1420" w:type="dxa"/>
            <w:tcBorders>
              <w:bottom w:val="single" w:sz="4" w:space="0" w:color="auto"/>
            </w:tcBorders>
            <w:shd w:val="clear" w:color="auto" w:fill="auto"/>
            <w:vAlign w:val="bottom"/>
          </w:tcPr>
          <w:p w14:paraId="727BF700" w14:textId="25677278"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59</w:t>
            </w:r>
            <w:r w:rsidR="00E47D61" w:rsidRPr="008366D1">
              <w:rPr>
                <w:rFonts w:ascii="Arial" w:hAnsi="Arial" w:cs="Arial"/>
                <w:sz w:val="18"/>
                <w:szCs w:val="18"/>
              </w:rPr>
              <w:t>,</w:t>
            </w:r>
            <w:r w:rsidRPr="008366D1">
              <w:rPr>
                <w:rFonts w:ascii="Arial" w:hAnsi="Arial" w:cs="Arial"/>
                <w:sz w:val="18"/>
                <w:szCs w:val="18"/>
                <w:lang w:val="en-GB"/>
              </w:rPr>
              <w:t>839</w:t>
            </w:r>
            <w:r w:rsidR="00E47D61" w:rsidRPr="008366D1">
              <w:rPr>
                <w:rFonts w:ascii="Arial" w:hAnsi="Arial" w:cs="Arial"/>
                <w:sz w:val="18"/>
                <w:szCs w:val="18"/>
              </w:rPr>
              <w:t>,</w:t>
            </w:r>
            <w:r w:rsidRPr="008366D1">
              <w:rPr>
                <w:rFonts w:ascii="Arial" w:hAnsi="Arial" w:cs="Arial"/>
                <w:sz w:val="18"/>
                <w:szCs w:val="18"/>
                <w:lang w:val="en-GB"/>
              </w:rPr>
              <w:t>732</w:t>
            </w:r>
          </w:p>
        </w:tc>
      </w:tr>
      <w:tr w:rsidR="00E47D61" w:rsidRPr="008366D1" w14:paraId="0AF9B214" w14:textId="77777777" w:rsidTr="00D451AC">
        <w:trPr>
          <w:cantSplit/>
          <w:trHeight w:val="20"/>
        </w:trPr>
        <w:tc>
          <w:tcPr>
            <w:tcW w:w="3369" w:type="dxa"/>
            <w:shd w:val="clear" w:color="auto" w:fill="auto"/>
            <w:vAlign w:val="bottom"/>
          </w:tcPr>
          <w:p w14:paraId="0D529917" w14:textId="77777777" w:rsidR="00E47D61" w:rsidRPr="008366D1" w:rsidRDefault="00E47D61" w:rsidP="00E47D61">
            <w:pPr>
              <w:ind w:left="-101" w:right="-72"/>
              <w:rPr>
                <w:rFonts w:ascii="Arial" w:hAnsi="Arial" w:cs="Arial"/>
                <w:sz w:val="18"/>
                <w:szCs w:val="18"/>
              </w:rPr>
            </w:pPr>
          </w:p>
        </w:tc>
        <w:tc>
          <w:tcPr>
            <w:tcW w:w="1426" w:type="dxa"/>
            <w:tcBorders>
              <w:top w:val="single" w:sz="4" w:space="0" w:color="auto"/>
            </w:tcBorders>
            <w:shd w:val="clear" w:color="auto" w:fill="auto"/>
            <w:vAlign w:val="bottom"/>
          </w:tcPr>
          <w:p w14:paraId="2BA2E1FB" w14:textId="77777777" w:rsidR="00E47D61" w:rsidRPr="008366D1" w:rsidRDefault="00E47D61" w:rsidP="00E47D61">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22C41D3F" w14:textId="77777777" w:rsidR="00E47D61" w:rsidRPr="008366D1" w:rsidRDefault="00E47D61" w:rsidP="00E47D61">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58A2C32A" w14:textId="77777777" w:rsidR="00E47D61" w:rsidRPr="008366D1" w:rsidRDefault="00E47D61" w:rsidP="00E47D61">
            <w:pPr>
              <w:ind w:right="-72"/>
              <w:jc w:val="right"/>
              <w:rPr>
                <w:rFonts w:ascii="Arial" w:hAnsi="Arial" w:cs="Arial"/>
                <w:sz w:val="18"/>
                <w:szCs w:val="18"/>
              </w:rPr>
            </w:pPr>
          </w:p>
        </w:tc>
        <w:tc>
          <w:tcPr>
            <w:tcW w:w="1420" w:type="dxa"/>
            <w:tcBorders>
              <w:top w:val="single" w:sz="4" w:space="0" w:color="auto"/>
            </w:tcBorders>
            <w:shd w:val="clear" w:color="auto" w:fill="auto"/>
            <w:vAlign w:val="bottom"/>
          </w:tcPr>
          <w:p w14:paraId="772614D2" w14:textId="77777777" w:rsidR="00E47D61" w:rsidRPr="008366D1" w:rsidRDefault="00E47D61" w:rsidP="00E47D61">
            <w:pPr>
              <w:ind w:right="-72"/>
              <w:jc w:val="center"/>
              <w:rPr>
                <w:rFonts w:ascii="Arial" w:hAnsi="Arial" w:cs="Arial"/>
                <w:sz w:val="18"/>
                <w:szCs w:val="18"/>
              </w:rPr>
            </w:pPr>
          </w:p>
        </w:tc>
      </w:tr>
      <w:tr w:rsidR="00E47D61" w:rsidRPr="008366D1" w14:paraId="1B81D9C5" w14:textId="77777777" w:rsidTr="00A12999">
        <w:trPr>
          <w:cantSplit/>
          <w:trHeight w:val="20"/>
        </w:trPr>
        <w:tc>
          <w:tcPr>
            <w:tcW w:w="3369" w:type="dxa"/>
            <w:shd w:val="clear" w:color="auto" w:fill="auto"/>
            <w:vAlign w:val="bottom"/>
          </w:tcPr>
          <w:p w14:paraId="2831716C" w14:textId="77777777" w:rsidR="00E47D61" w:rsidRPr="008366D1" w:rsidRDefault="00E47D61" w:rsidP="00E47D61">
            <w:pPr>
              <w:ind w:left="-101" w:right="-72"/>
              <w:rPr>
                <w:rFonts w:ascii="Arial" w:hAnsi="Arial" w:cs="Arial"/>
                <w:sz w:val="18"/>
                <w:szCs w:val="18"/>
              </w:rPr>
            </w:pPr>
          </w:p>
        </w:tc>
        <w:tc>
          <w:tcPr>
            <w:tcW w:w="1426" w:type="dxa"/>
            <w:tcBorders>
              <w:bottom w:val="single" w:sz="4" w:space="0" w:color="auto"/>
            </w:tcBorders>
            <w:shd w:val="clear" w:color="auto" w:fill="auto"/>
            <w:vAlign w:val="center"/>
          </w:tcPr>
          <w:p w14:paraId="1678F347" w14:textId="4A039A21" w:rsidR="00E47D61" w:rsidRPr="008366D1" w:rsidRDefault="00E47D61" w:rsidP="00E47D61">
            <w:pPr>
              <w:ind w:right="-72"/>
              <w:jc w:val="right"/>
              <w:rPr>
                <w:rFonts w:ascii="Arial" w:hAnsi="Arial" w:cs="Arial"/>
                <w:sz w:val="18"/>
                <w:szCs w:val="18"/>
              </w:rPr>
            </w:pPr>
            <w:r w:rsidRPr="008366D1">
              <w:rPr>
                <w:rFonts w:ascii="Arial" w:hAnsi="Arial" w:cs="Arial"/>
                <w:sz w:val="18"/>
                <w:szCs w:val="18"/>
              </w:rPr>
              <w:fldChar w:fldCharType="begin"/>
            </w:r>
            <w:r w:rsidRPr="008366D1">
              <w:rPr>
                <w:rFonts w:ascii="Arial" w:hAnsi="Arial" w:cs="Arial"/>
                <w:sz w:val="18"/>
                <w:szCs w:val="18"/>
              </w:rPr>
              <w:instrText xml:space="preserve"> =SUM(ABOVE) </w:instrText>
            </w:r>
            <w:r w:rsidRPr="008366D1">
              <w:rPr>
                <w:rFonts w:ascii="Arial" w:hAnsi="Arial" w:cs="Arial"/>
                <w:sz w:val="18"/>
                <w:szCs w:val="18"/>
              </w:rPr>
              <w:fldChar w:fldCharType="separate"/>
            </w:r>
            <w:r w:rsidR="007854CC" w:rsidRPr="008366D1">
              <w:rPr>
                <w:rFonts w:ascii="Arial" w:hAnsi="Arial" w:cs="Arial"/>
                <w:noProof/>
                <w:sz w:val="18"/>
                <w:szCs w:val="18"/>
                <w:lang w:val="en-GB"/>
              </w:rPr>
              <w:t>73</w:t>
            </w:r>
            <w:r w:rsidRPr="008366D1">
              <w:rPr>
                <w:rFonts w:ascii="Arial" w:hAnsi="Arial" w:cs="Arial"/>
                <w:noProof/>
                <w:sz w:val="18"/>
                <w:szCs w:val="18"/>
              </w:rPr>
              <w:t>,</w:t>
            </w:r>
            <w:r w:rsidR="007854CC" w:rsidRPr="008366D1">
              <w:rPr>
                <w:rFonts w:ascii="Arial" w:hAnsi="Arial" w:cs="Arial"/>
                <w:noProof/>
                <w:sz w:val="18"/>
                <w:szCs w:val="18"/>
                <w:lang w:val="en-GB"/>
              </w:rPr>
              <w:t>340</w:t>
            </w:r>
            <w:r w:rsidRPr="008366D1">
              <w:rPr>
                <w:rFonts w:ascii="Arial" w:hAnsi="Arial" w:cs="Arial"/>
                <w:noProof/>
                <w:sz w:val="18"/>
                <w:szCs w:val="18"/>
              </w:rPr>
              <w:t>,</w:t>
            </w:r>
            <w:r w:rsidR="007854CC" w:rsidRPr="008366D1">
              <w:rPr>
                <w:rFonts w:ascii="Arial" w:hAnsi="Arial" w:cs="Arial"/>
                <w:noProof/>
                <w:sz w:val="18"/>
                <w:szCs w:val="18"/>
                <w:lang w:val="en-GB"/>
              </w:rPr>
              <w:t>723</w:t>
            </w:r>
            <w:r w:rsidRPr="008366D1">
              <w:rPr>
                <w:rFonts w:ascii="Arial" w:hAnsi="Arial" w:cs="Arial"/>
                <w:sz w:val="18"/>
                <w:szCs w:val="18"/>
              </w:rPr>
              <w:fldChar w:fldCharType="end"/>
            </w:r>
          </w:p>
        </w:tc>
        <w:tc>
          <w:tcPr>
            <w:tcW w:w="1559" w:type="dxa"/>
            <w:tcBorders>
              <w:bottom w:val="single" w:sz="4" w:space="0" w:color="auto"/>
            </w:tcBorders>
            <w:shd w:val="clear" w:color="auto" w:fill="auto"/>
            <w:vAlign w:val="center"/>
          </w:tcPr>
          <w:p w14:paraId="3919A9A9" w14:textId="51BC34BE"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3</w:t>
            </w:r>
            <w:r w:rsidR="00E47D61" w:rsidRPr="008366D1">
              <w:rPr>
                <w:rFonts w:ascii="Arial" w:hAnsi="Arial" w:cs="Arial"/>
                <w:sz w:val="18"/>
                <w:szCs w:val="18"/>
              </w:rPr>
              <w:t>,</w:t>
            </w:r>
            <w:r w:rsidRPr="008366D1">
              <w:rPr>
                <w:rFonts w:ascii="Arial" w:hAnsi="Arial" w:cs="Arial"/>
                <w:sz w:val="18"/>
                <w:szCs w:val="18"/>
                <w:lang w:val="en-GB"/>
              </w:rPr>
              <w:t>270</w:t>
            </w:r>
            <w:r w:rsidR="00E47D61" w:rsidRPr="008366D1">
              <w:rPr>
                <w:rFonts w:ascii="Arial" w:hAnsi="Arial" w:cs="Arial"/>
                <w:sz w:val="18"/>
                <w:szCs w:val="18"/>
              </w:rPr>
              <w:t>,</w:t>
            </w:r>
            <w:r w:rsidRPr="008366D1">
              <w:rPr>
                <w:rFonts w:ascii="Arial" w:hAnsi="Arial" w:cs="Arial"/>
                <w:sz w:val="18"/>
                <w:szCs w:val="18"/>
                <w:lang w:val="en-GB"/>
              </w:rPr>
              <w:t>590</w:t>
            </w:r>
          </w:p>
        </w:tc>
        <w:tc>
          <w:tcPr>
            <w:tcW w:w="1701" w:type="dxa"/>
            <w:tcBorders>
              <w:bottom w:val="single" w:sz="4" w:space="0" w:color="auto"/>
            </w:tcBorders>
            <w:shd w:val="clear" w:color="auto" w:fill="auto"/>
            <w:vAlign w:val="center"/>
          </w:tcPr>
          <w:p w14:paraId="288E7B15" w14:textId="04C52223"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16</w:t>
            </w:r>
            <w:r w:rsidRPr="008366D1">
              <w:rPr>
                <w:rFonts w:ascii="Arial" w:hAnsi="Arial" w:cs="Arial"/>
                <w:sz w:val="18"/>
                <w:szCs w:val="18"/>
              </w:rPr>
              <w:t>,</w:t>
            </w:r>
            <w:r w:rsidR="007854CC" w:rsidRPr="008366D1">
              <w:rPr>
                <w:rFonts w:ascii="Arial" w:hAnsi="Arial" w:cs="Arial"/>
                <w:sz w:val="18"/>
                <w:szCs w:val="18"/>
                <w:lang w:val="en-GB"/>
              </w:rPr>
              <w:t>091</w:t>
            </w:r>
            <w:r w:rsidRPr="008366D1">
              <w:rPr>
                <w:rFonts w:ascii="Arial" w:hAnsi="Arial" w:cs="Arial"/>
                <w:sz w:val="18"/>
                <w:szCs w:val="18"/>
              </w:rPr>
              <w:t>,</w:t>
            </w:r>
            <w:r w:rsidR="007854CC" w:rsidRPr="008366D1">
              <w:rPr>
                <w:rFonts w:ascii="Arial" w:hAnsi="Arial" w:cs="Arial"/>
                <w:sz w:val="18"/>
                <w:szCs w:val="18"/>
                <w:lang w:val="en-GB"/>
              </w:rPr>
              <w:t>400</w:t>
            </w:r>
            <w:r w:rsidRPr="008366D1">
              <w:rPr>
                <w:rFonts w:ascii="Arial" w:hAnsi="Arial" w:cs="Arial"/>
                <w:sz w:val="18"/>
                <w:szCs w:val="18"/>
              </w:rPr>
              <w:t>)</w:t>
            </w:r>
          </w:p>
        </w:tc>
        <w:tc>
          <w:tcPr>
            <w:tcW w:w="1420" w:type="dxa"/>
            <w:tcBorders>
              <w:bottom w:val="single" w:sz="4" w:space="0" w:color="auto"/>
            </w:tcBorders>
            <w:shd w:val="clear" w:color="auto" w:fill="auto"/>
            <w:vAlign w:val="center"/>
          </w:tcPr>
          <w:p w14:paraId="7D14A16D" w14:textId="15FE4633"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60</w:t>
            </w:r>
            <w:r w:rsidR="00E47D61" w:rsidRPr="008366D1">
              <w:rPr>
                <w:rFonts w:ascii="Arial" w:hAnsi="Arial" w:cs="Arial"/>
                <w:sz w:val="18"/>
                <w:szCs w:val="18"/>
              </w:rPr>
              <w:t>,</w:t>
            </w:r>
            <w:r w:rsidRPr="008366D1">
              <w:rPr>
                <w:rFonts w:ascii="Arial" w:hAnsi="Arial" w:cs="Arial"/>
                <w:sz w:val="18"/>
                <w:szCs w:val="18"/>
                <w:lang w:val="en-GB"/>
              </w:rPr>
              <w:t>519</w:t>
            </w:r>
            <w:r w:rsidR="00E47D61" w:rsidRPr="008366D1">
              <w:rPr>
                <w:rFonts w:ascii="Arial" w:hAnsi="Arial" w:cs="Arial"/>
                <w:sz w:val="18"/>
                <w:szCs w:val="18"/>
              </w:rPr>
              <w:t>,</w:t>
            </w:r>
            <w:r w:rsidRPr="008366D1">
              <w:rPr>
                <w:rFonts w:ascii="Arial" w:hAnsi="Arial" w:cs="Arial"/>
                <w:sz w:val="18"/>
                <w:szCs w:val="18"/>
                <w:lang w:val="en-GB"/>
              </w:rPr>
              <w:t>913</w:t>
            </w:r>
          </w:p>
        </w:tc>
      </w:tr>
      <w:tr w:rsidR="00E47D61" w:rsidRPr="008366D1" w14:paraId="3A91CAA0" w14:textId="77777777" w:rsidTr="00D451AC">
        <w:trPr>
          <w:cantSplit/>
          <w:trHeight w:val="20"/>
        </w:trPr>
        <w:tc>
          <w:tcPr>
            <w:tcW w:w="3369" w:type="dxa"/>
            <w:shd w:val="clear" w:color="auto" w:fill="auto"/>
            <w:vAlign w:val="bottom"/>
          </w:tcPr>
          <w:p w14:paraId="5F8C281E" w14:textId="77777777" w:rsidR="00E47D61" w:rsidRPr="008366D1" w:rsidRDefault="00E47D61" w:rsidP="00E47D61">
            <w:pPr>
              <w:ind w:left="-101" w:right="-72"/>
              <w:rPr>
                <w:rFonts w:ascii="Arial" w:hAnsi="Arial" w:cs="Arial"/>
                <w:sz w:val="18"/>
                <w:szCs w:val="18"/>
              </w:rPr>
            </w:pPr>
          </w:p>
        </w:tc>
        <w:tc>
          <w:tcPr>
            <w:tcW w:w="1426" w:type="dxa"/>
            <w:tcBorders>
              <w:top w:val="single" w:sz="4" w:space="0" w:color="auto"/>
            </w:tcBorders>
            <w:shd w:val="clear" w:color="auto" w:fill="auto"/>
            <w:vAlign w:val="bottom"/>
          </w:tcPr>
          <w:p w14:paraId="31B02061" w14:textId="77777777" w:rsidR="00E47D61" w:rsidRPr="008366D1" w:rsidRDefault="00E47D61" w:rsidP="00E47D61">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4CD6F717" w14:textId="77777777" w:rsidR="00E47D61" w:rsidRPr="008366D1" w:rsidRDefault="00E47D61" w:rsidP="00E47D61">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6DD1FCA1" w14:textId="77777777" w:rsidR="00E47D61" w:rsidRPr="008366D1" w:rsidRDefault="00E47D61" w:rsidP="00E47D61">
            <w:pPr>
              <w:ind w:right="-72"/>
              <w:jc w:val="right"/>
              <w:rPr>
                <w:rFonts w:ascii="Arial" w:hAnsi="Arial" w:cs="Arial"/>
                <w:sz w:val="18"/>
                <w:szCs w:val="18"/>
              </w:rPr>
            </w:pPr>
          </w:p>
        </w:tc>
        <w:tc>
          <w:tcPr>
            <w:tcW w:w="1420" w:type="dxa"/>
            <w:tcBorders>
              <w:top w:val="single" w:sz="4" w:space="0" w:color="auto"/>
            </w:tcBorders>
            <w:shd w:val="clear" w:color="auto" w:fill="auto"/>
            <w:vAlign w:val="bottom"/>
          </w:tcPr>
          <w:p w14:paraId="2BD58D13" w14:textId="77777777" w:rsidR="00E47D61" w:rsidRPr="008366D1" w:rsidRDefault="00E47D61" w:rsidP="00E47D61">
            <w:pPr>
              <w:ind w:right="-72"/>
              <w:jc w:val="right"/>
              <w:rPr>
                <w:rFonts w:ascii="Arial" w:hAnsi="Arial" w:cs="Arial"/>
                <w:sz w:val="18"/>
                <w:szCs w:val="18"/>
              </w:rPr>
            </w:pPr>
          </w:p>
        </w:tc>
      </w:tr>
      <w:tr w:rsidR="00E47D61" w:rsidRPr="008366D1" w14:paraId="4CADE47B" w14:textId="77777777" w:rsidTr="00D451AC">
        <w:trPr>
          <w:cantSplit/>
          <w:trHeight w:val="20"/>
        </w:trPr>
        <w:tc>
          <w:tcPr>
            <w:tcW w:w="3369" w:type="dxa"/>
            <w:shd w:val="clear" w:color="auto" w:fill="auto"/>
            <w:vAlign w:val="bottom"/>
          </w:tcPr>
          <w:p w14:paraId="061722DC" w14:textId="77777777" w:rsidR="00E47D61" w:rsidRPr="008366D1" w:rsidRDefault="00E47D61" w:rsidP="00E47D61">
            <w:pPr>
              <w:ind w:left="-101" w:right="-72"/>
              <w:rPr>
                <w:rFonts w:ascii="Arial" w:hAnsi="Arial" w:cs="Arial"/>
                <w:b/>
                <w:bCs/>
                <w:sz w:val="18"/>
                <w:szCs w:val="18"/>
              </w:rPr>
            </w:pPr>
            <w:r w:rsidRPr="008366D1">
              <w:rPr>
                <w:rFonts w:ascii="Arial" w:hAnsi="Arial" w:cs="Arial"/>
                <w:b/>
                <w:bCs/>
                <w:sz w:val="18"/>
                <w:szCs w:val="18"/>
              </w:rPr>
              <w:t>Deferred income tax liabilities</w:t>
            </w:r>
          </w:p>
        </w:tc>
        <w:tc>
          <w:tcPr>
            <w:tcW w:w="1426" w:type="dxa"/>
            <w:shd w:val="clear" w:color="auto" w:fill="auto"/>
            <w:vAlign w:val="bottom"/>
          </w:tcPr>
          <w:p w14:paraId="5C5B5DB8" w14:textId="77777777" w:rsidR="00E47D61" w:rsidRPr="008366D1" w:rsidRDefault="00E47D61" w:rsidP="00E47D61">
            <w:pPr>
              <w:ind w:right="-72"/>
              <w:jc w:val="right"/>
              <w:rPr>
                <w:rFonts w:ascii="Arial" w:hAnsi="Arial" w:cs="Arial"/>
                <w:sz w:val="18"/>
                <w:szCs w:val="18"/>
              </w:rPr>
            </w:pPr>
          </w:p>
        </w:tc>
        <w:tc>
          <w:tcPr>
            <w:tcW w:w="1559" w:type="dxa"/>
            <w:shd w:val="clear" w:color="auto" w:fill="auto"/>
            <w:vAlign w:val="bottom"/>
          </w:tcPr>
          <w:p w14:paraId="38273755" w14:textId="77777777" w:rsidR="00E47D61" w:rsidRPr="008366D1" w:rsidRDefault="00E47D61" w:rsidP="00E47D61">
            <w:pPr>
              <w:ind w:right="-72"/>
              <w:jc w:val="right"/>
              <w:rPr>
                <w:rFonts w:ascii="Arial" w:hAnsi="Arial" w:cs="Arial"/>
                <w:sz w:val="18"/>
                <w:szCs w:val="18"/>
              </w:rPr>
            </w:pPr>
          </w:p>
        </w:tc>
        <w:tc>
          <w:tcPr>
            <w:tcW w:w="1701" w:type="dxa"/>
            <w:shd w:val="clear" w:color="auto" w:fill="auto"/>
            <w:vAlign w:val="bottom"/>
          </w:tcPr>
          <w:p w14:paraId="53828966" w14:textId="77777777" w:rsidR="00E47D61" w:rsidRPr="008366D1" w:rsidRDefault="00E47D61" w:rsidP="00E47D61">
            <w:pPr>
              <w:ind w:right="-72"/>
              <w:jc w:val="right"/>
              <w:rPr>
                <w:rFonts w:ascii="Arial" w:hAnsi="Arial" w:cs="Arial"/>
                <w:sz w:val="18"/>
                <w:szCs w:val="18"/>
              </w:rPr>
            </w:pPr>
          </w:p>
        </w:tc>
        <w:tc>
          <w:tcPr>
            <w:tcW w:w="1420" w:type="dxa"/>
            <w:shd w:val="clear" w:color="auto" w:fill="auto"/>
            <w:vAlign w:val="bottom"/>
          </w:tcPr>
          <w:p w14:paraId="51DDFFDF" w14:textId="77777777" w:rsidR="00E47D61" w:rsidRPr="008366D1" w:rsidRDefault="00E47D61" w:rsidP="00E47D61">
            <w:pPr>
              <w:ind w:right="-72"/>
              <w:jc w:val="right"/>
              <w:rPr>
                <w:rFonts w:ascii="Arial" w:hAnsi="Arial" w:cs="Arial"/>
                <w:sz w:val="18"/>
                <w:szCs w:val="18"/>
              </w:rPr>
            </w:pPr>
          </w:p>
        </w:tc>
      </w:tr>
      <w:tr w:rsidR="00E47D61" w:rsidRPr="008366D1" w14:paraId="2217C01B" w14:textId="77777777" w:rsidTr="00A12999">
        <w:trPr>
          <w:cantSplit/>
          <w:trHeight w:val="20"/>
        </w:trPr>
        <w:tc>
          <w:tcPr>
            <w:tcW w:w="3369" w:type="dxa"/>
            <w:shd w:val="clear" w:color="auto" w:fill="auto"/>
            <w:vAlign w:val="bottom"/>
          </w:tcPr>
          <w:p w14:paraId="46230DB0" w14:textId="7019D729" w:rsidR="00E47D61" w:rsidRPr="008366D1" w:rsidRDefault="00E47D61" w:rsidP="00E47D61">
            <w:pPr>
              <w:ind w:left="-101" w:right="-72"/>
              <w:rPr>
                <w:rFonts w:ascii="Arial" w:hAnsi="Arial" w:cs="Arial"/>
                <w:sz w:val="18"/>
                <w:szCs w:val="18"/>
              </w:rPr>
            </w:pPr>
            <w:r w:rsidRPr="008366D1">
              <w:rPr>
                <w:rFonts w:ascii="Arial" w:hAnsi="Arial" w:cs="Arial"/>
                <w:sz w:val="18"/>
                <w:szCs w:val="18"/>
              </w:rPr>
              <w:t>Derivative assets</w:t>
            </w:r>
          </w:p>
        </w:tc>
        <w:tc>
          <w:tcPr>
            <w:tcW w:w="1426" w:type="dxa"/>
            <w:shd w:val="clear" w:color="auto" w:fill="auto"/>
            <w:vAlign w:val="bottom"/>
          </w:tcPr>
          <w:p w14:paraId="60917211" w14:textId="2A22B98E"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611</w:t>
            </w:r>
            <w:r w:rsidRPr="008366D1">
              <w:rPr>
                <w:rFonts w:ascii="Arial" w:hAnsi="Arial" w:cs="Arial"/>
                <w:sz w:val="18"/>
                <w:szCs w:val="18"/>
              </w:rPr>
              <w:t>,</w:t>
            </w:r>
            <w:r w:rsidR="007854CC" w:rsidRPr="008366D1">
              <w:rPr>
                <w:rFonts w:ascii="Arial" w:hAnsi="Arial" w:cs="Arial"/>
                <w:sz w:val="18"/>
                <w:szCs w:val="18"/>
                <w:lang w:val="en-GB"/>
              </w:rPr>
              <w:t>061</w:t>
            </w:r>
            <w:r w:rsidRPr="008366D1">
              <w:rPr>
                <w:rFonts w:ascii="Arial" w:hAnsi="Arial" w:cs="Arial"/>
                <w:sz w:val="18"/>
                <w:szCs w:val="18"/>
              </w:rPr>
              <w:t>)</w:t>
            </w:r>
          </w:p>
        </w:tc>
        <w:tc>
          <w:tcPr>
            <w:tcW w:w="1559" w:type="dxa"/>
            <w:shd w:val="clear" w:color="auto" w:fill="auto"/>
            <w:vAlign w:val="bottom"/>
          </w:tcPr>
          <w:p w14:paraId="46D1EF2F" w14:textId="32158088"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385</w:t>
            </w:r>
            <w:r w:rsidR="00E47D61" w:rsidRPr="008366D1">
              <w:rPr>
                <w:rFonts w:ascii="Arial" w:hAnsi="Arial" w:cs="Arial"/>
                <w:sz w:val="18"/>
                <w:szCs w:val="18"/>
              </w:rPr>
              <w:t>,</w:t>
            </w:r>
            <w:r w:rsidRPr="008366D1">
              <w:rPr>
                <w:rFonts w:ascii="Arial" w:hAnsi="Arial" w:cs="Arial"/>
                <w:sz w:val="18"/>
                <w:szCs w:val="18"/>
                <w:lang w:val="en-GB"/>
              </w:rPr>
              <w:t>693</w:t>
            </w:r>
          </w:p>
        </w:tc>
        <w:tc>
          <w:tcPr>
            <w:tcW w:w="1701" w:type="dxa"/>
            <w:shd w:val="clear" w:color="auto" w:fill="auto"/>
            <w:vAlign w:val="bottom"/>
          </w:tcPr>
          <w:p w14:paraId="7ED1C552" w14:textId="535FBEA1"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p>
        </w:tc>
        <w:tc>
          <w:tcPr>
            <w:tcW w:w="1420" w:type="dxa"/>
            <w:shd w:val="clear" w:color="auto" w:fill="auto"/>
            <w:vAlign w:val="bottom"/>
          </w:tcPr>
          <w:p w14:paraId="508BE688" w14:textId="12F16274"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225</w:t>
            </w:r>
            <w:r w:rsidRPr="008366D1">
              <w:rPr>
                <w:rFonts w:ascii="Arial" w:hAnsi="Arial" w:cs="Arial"/>
                <w:sz w:val="18"/>
                <w:szCs w:val="18"/>
              </w:rPr>
              <w:t>,</w:t>
            </w:r>
            <w:r w:rsidR="007854CC" w:rsidRPr="008366D1">
              <w:rPr>
                <w:rFonts w:ascii="Arial" w:hAnsi="Arial" w:cs="Arial"/>
                <w:sz w:val="18"/>
                <w:szCs w:val="18"/>
                <w:lang w:val="en-GB"/>
              </w:rPr>
              <w:t>368</w:t>
            </w:r>
            <w:r w:rsidRPr="008366D1">
              <w:rPr>
                <w:rFonts w:ascii="Arial" w:hAnsi="Arial" w:cs="Arial"/>
                <w:sz w:val="18"/>
                <w:szCs w:val="18"/>
              </w:rPr>
              <w:t>)</w:t>
            </w:r>
          </w:p>
        </w:tc>
      </w:tr>
      <w:tr w:rsidR="00E47D61" w:rsidRPr="008366D1" w14:paraId="3A87982F" w14:textId="77777777" w:rsidTr="00A12999">
        <w:trPr>
          <w:cantSplit/>
          <w:trHeight w:val="20"/>
        </w:trPr>
        <w:tc>
          <w:tcPr>
            <w:tcW w:w="3369" w:type="dxa"/>
            <w:shd w:val="clear" w:color="auto" w:fill="auto"/>
            <w:vAlign w:val="bottom"/>
          </w:tcPr>
          <w:p w14:paraId="736AC51C" w14:textId="77777777" w:rsidR="00E47D61" w:rsidRPr="008366D1" w:rsidRDefault="00E47D61" w:rsidP="00E47D61">
            <w:pPr>
              <w:ind w:left="-101" w:right="-72"/>
              <w:rPr>
                <w:rFonts w:ascii="Arial" w:hAnsi="Arial" w:cs="Arial"/>
                <w:sz w:val="18"/>
                <w:szCs w:val="18"/>
              </w:rPr>
            </w:pPr>
            <w:r w:rsidRPr="008366D1">
              <w:rPr>
                <w:rFonts w:ascii="Arial" w:hAnsi="Arial" w:cs="Arial"/>
                <w:sz w:val="18"/>
                <w:szCs w:val="18"/>
              </w:rPr>
              <w:t xml:space="preserve">Financial assets measured </w:t>
            </w:r>
          </w:p>
          <w:p w14:paraId="6218AB9F" w14:textId="77777777" w:rsidR="00E47D61" w:rsidRPr="008366D1" w:rsidRDefault="00E47D61" w:rsidP="00E47D61">
            <w:pPr>
              <w:ind w:left="-101" w:right="-72"/>
              <w:rPr>
                <w:rFonts w:ascii="Arial" w:hAnsi="Arial" w:cs="Arial"/>
                <w:sz w:val="18"/>
                <w:szCs w:val="18"/>
              </w:rPr>
            </w:pPr>
            <w:r w:rsidRPr="008366D1">
              <w:rPr>
                <w:rFonts w:ascii="Arial" w:hAnsi="Arial" w:cs="Arial"/>
                <w:sz w:val="18"/>
                <w:szCs w:val="18"/>
              </w:rPr>
              <w:t xml:space="preserve">   at fair value through other </w:t>
            </w:r>
          </w:p>
          <w:p w14:paraId="677CD4B1" w14:textId="77777777" w:rsidR="00E47D61" w:rsidRPr="008366D1" w:rsidRDefault="00E47D61" w:rsidP="00E47D61">
            <w:pPr>
              <w:tabs>
                <w:tab w:val="left" w:pos="30"/>
              </w:tabs>
              <w:ind w:left="-101" w:right="-72"/>
              <w:rPr>
                <w:rFonts w:ascii="Arial" w:hAnsi="Arial" w:cs="Arial"/>
                <w:sz w:val="18"/>
                <w:szCs w:val="18"/>
              </w:rPr>
            </w:pPr>
            <w:r w:rsidRPr="008366D1">
              <w:rPr>
                <w:rFonts w:ascii="Arial" w:hAnsi="Arial" w:cs="Arial"/>
                <w:sz w:val="18"/>
                <w:szCs w:val="18"/>
              </w:rPr>
              <w:t xml:space="preserve">   comprehensive income </w:t>
            </w:r>
          </w:p>
          <w:p w14:paraId="566C2918" w14:textId="166D795F" w:rsidR="00E47D61" w:rsidRPr="008366D1" w:rsidRDefault="00E47D61" w:rsidP="00E47D61">
            <w:pPr>
              <w:ind w:left="-101" w:right="-72"/>
              <w:rPr>
                <w:rFonts w:ascii="Arial" w:hAnsi="Arial" w:cs="Arial"/>
                <w:sz w:val="18"/>
                <w:szCs w:val="18"/>
              </w:rPr>
            </w:pPr>
            <w:r w:rsidRPr="008366D1">
              <w:rPr>
                <w:rFonts w:ascii="Arial" w:hAnsi="Arial" w:cs="Arial"/>
                <w:sz w:val="18"/>
                <w:szCs w:val="18"/>
              </w:rPr>
              <w:t xml:space="preserve">   (FVOCI) - debt instruments</w:t>
            </w:r>
          </w:p>
        </w:tc>
        <w:tc>
          <w:tcPr>
            <w:tcW w:w="1426" w:type="dxa"/>
            <w:shd w:val="clear" w:color="auto" w:fill="auto"/>
            <w:vAlign w:val="bottom"/>
          </w:tcPr>
          <w:p w14:paraId="4A0D2056" w14:textId="4A3DA947"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352</w:t>
            </w:r>
            <w:r w:rsidR="00E47D61" w:rsidRPr="008366D1">
              <w:rPr>
                <w:rFonts w:ascii="Arial" w:hAnsi="Arial" w:cs="Arial"/>
                <w:sz w:val="18"/>
                <w:szCs w:val="18"/>
              </w:rPr>
              <w:t>,</w:t>
            </w:r>
            <w:r w:rsidRPr="008366D1">
              <w:rPr>
                <w:rFonts w:ascii="Arial" w:hAnsi="Arial" w:cs="Arial"/>
                <w:sz w:val="18"/>
                <w:szCs w:val="18"/>
                <w:lang w:val="en-GB"/>
              </w:rPr>
              <w:t>522</w:t>
            </w:r>
          </w:p>
        </w:tc>
        <w:tc>
          <w:tcPr>
            <w:tcW w:w="1559" w:type="dxa"/>
            <w:shd w:val="clear" w:color="auto" w:fill="auto"/>
            <w:vAlign w:val="bottom"/>
          </w:tcPr>
          <w:p w14:paraId="749E585C" w14:textId="4C474462"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p>
        </w:tc>
        <w:tc>
          <w:tcPr>
            <w:tcW w:w="1701" w:type="dxa"/>
            <w:shd w:val="clear" w:color="auto" w:fill="auto"/>
            <w:vAlign w:val="bottom"/>
          </w:tcPr>
          <w:p w14:paraId="79B0A872" w14:textId="72156290"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424</w:t>
            </w:r>
            <w:r w:rsidR="00E47D61" w:rsidRPr="008366D1">
              <w:rPr>
                <w:rFonts w:ascii="Arial" w:hAnsi="Arial" w:cs="Arial"/>
                <w:sz w:val="18"/>
                <w:szCs w:val="18"/>
              </w:rPr>
              <w:t>,</w:t>
            </w:r>
            <w:r w:rsidRPr="008366D1">
              <w:rPr>
                <w:rFonts w:ascii="Arial" w:hAnsi="Arial" w:cs="Arial"/>
                <w:sz w:val="18"/>
                <w:szCs w:val="18"/>
                <w:lang w:val="en-GB"/>
              </w:rPr>
              <w:t>751</w:t>
            </w:r>
          </w:p>
        </w:tc>
        <w:tc>
          <w:tcPr>
            <w:tcW w:w="1420" w:type="dxa"/>
            <w:shd w:val="clear" w:color="auto" w:fill="auto"/>
            <w:vAlign w:val="bottom"/>
          </w:tcPr>
          <w:p w14:paraId="093B1454" w14:textId="0FA50A6C"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777</w:t>
            </w:r>
            <w:r w:rsidR="00E47D61" w:rsidRPr="008366D1">
              <w:rPr>
                <w:rFonts w:ascii="Arial" w:hAnsi="Arial" w:cs="Arial"/>
                <w:sz w:val="18"/>
                <w:szCs w:val="18"/>
              </w:rPr>
              <w:t>,</w:t>
            </w:r>
            <w:r w:rsidRPr="008366D1">
              <w:rPr>
                <w:rFonts w:ascii="Arial" w:hAnsi="Arial" w:cs="Arial"/>
                <w:sz w:val="18"/>
                <w:szCs w:val="18"/>
                <w:lang w:val="en-GB"/>
              </w:rPr>
              <w:t>273</w:t>
            </w:r>
          </w:p>
        </w:tc>
      </w:tr>
      <w:tr w:rsidR="00E47D61" w:rsidRPr="008366D1" w14:paraId="0FC43842" w14:textId="77777777" w:rsidTr="00A12999">
        <w:trPr>
          <w:cantSplit/>
          <w:trHeight w:val="20"/>
        </w:trPr>
        <w:tc>
          <w:tcPr>
            <w:tcW w:w="3369" w:type="dxa"/>
            <w:shd w:val="clear" w:color="auto" w:fill="auto"/>
            <w:vAlign w:val="bottom"/>
          </w:tcPr>
          <w:p w14:paraId="1A956082" w14:textId="77777777" w:rsidR="00E47D61" w:rsidRPr="008366D1" w:rsidRDefault="00E47D61" w:rsidP="00E47D61">
            <w:pPr>
              <w:ind w:left="-101" w:right="-72"/>
              <w:rPr>
                <w:rFonts w:ascii="Arial" w:hAnsi="Arial" w:cs="Arial"/>
                <w:sz w:val="18"/>
                <w:szCs w:val="18"/>
              </w:rPr>
            </w:pPr>
            <w:r w:rsidRPr="008366D1">
              <w:rPr>
                <w:rFonts w:ascii="Arial" w:hAnsi="Arial" w:cs="Arial"/>
                <w:sz w:val="18"/>
                <w:szCs w:val="18"/>
              </w:rPr>
              <w:t xml:space="preserve">Financial assets measured </w:t>
            </w:r>
          </w:p>
          <w:p w14:paraId="6FA42A46" w14:textId="77777777" w:rsidR="00E47D61" w:rsidRPr="008366D1" w:rsidRDefault="00E47D61" w:rsidP="00E47D61">
            <w:pPr>
              <w:ind w:right="-72" w:hanging="101"/>
              <w:rPr>
                <w:rFonts w:ascii="Arial" w:hAnsi="Arial" w:cs="Arial"/>
                <w:sz w:val="18"/>
                <w:szCs w:val="18"/>
              </w:rPr>
            </w:pPr>
            <w:r w:rsidRPr="008366D1">
              <w:rPr>
                <w:rFonts w:ascii="Arial" w:hAnsi="Arial" w:cs="Arial"/>
                <w:sz w:val="18"/>
                <w:szCs w:val="18"/>
              </w:rPr>
              <w:t xml:space="preserve">  at fair value through other </w:t>
            </w:r>
          </w:p>
          <w:p w14:paraId="07F6B179" w14:textId="77777777" w:rsidR="00E47D61" w:rsidRPr="008366D1" w:rsidRDefault="00E47D61" w:rsidP="00E47D61">
            <w:pPr>
              <w:ind w:right="-72" w:hanging="101"/>
              <w:rPr>
                <w:rFonts w:ascii="Arial" w:hAnsi="Arial" w:cs="Arial"/>
                <w:sz w:val="18"/>
                <w:szCs w:val="18"/>
              </w:rPr>
            </w:pPr>
            <w:r w:rsidRPr="008366D1">
              <w:rPr>
                <w:rFonts w:ascii="Arial" w:hAnsi="Arial" w:cs="Arial"/>
                <w:sz w:val="18"/>
                <w:szCs w:val="18"/>
              </w:rPr>
              <w:t xml:space="preserve">  comprehensive income </w:t>
            </w:r>
          </w:p>
          <w:p w14:paraId="12A60D37" w14:textId="498CA159" w:rsidR="00E47D61" w:rsidRPr="008366D1" w:rsidRDefault="00E47D61" w:rsidP="00E47D61">
            <w:pPr>
              <w:ind w:left="-101" w:right="-72"/>
              <w:rPr>
                <w:rFonts w:ascii="Arial" w:hAnsi="Arial" w:cs="Arial"/>
                <w:b/>
                <w:bCs/>
                <w:sz w:val="18"/>
                <w:szCs w:val="18"/>
              </w:rPr>
            </w:pPr>
            <w:r w:rsidRPr="008366D1">
              <w:rPr>
                <w:rFonts w:ascii="Arial" w:hAnsi="Arial" w:cs="Arial"/>
                <w:sz w:val="18"/>
                <w:szCs w:val="18"/>
              </w:rPr>
              <w:t xml:space="preserve">   (FVOCI) - equity instruments</w:t>
            </w:r>
          </w:p>
        </w:tc>
        <w:tc>
          <w:tcPr>
            <w:tcW w:w="1426" w:type="dxa"/>
            <w:shd w:val="clear" w:color="auto" w:fill="auto"/>
            <w:vAlign w:val="bottom"/>
          </w:tcPr>
          <w:p w14:paraId="19B6AB43" w14:textId="602ED8E0"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28</w:t>
            </w:r>
            <w:r w:rsidRPr="008366D1">
              <w:rPr>
                <w:rFonts w:ascii="Arial" w:hAnsi="Arial" w:cs="Arial"/>
                <w:sz w:val="18"/>
                <w:szCs w:val="18"/>
              </w:rPr>
              <w:t>,</w:t>
            </w:r>
            <w:r w:rsidR="007854CC" w:rsidRPr="008366D1">
              <w:rPr>
                <w:rFonts w:ascii="Arial" w:hAnsi="Arial" w:cs="Arial"/>
                <w:sz w:val="18"/>
                <w:szCs w:val="18"/>
                <w:lang w:val="en-GB"/>
              </w:rPr>
              <w:t>763</w:t>
            </w:r>
            <w:r w:rsidRPr="008366D1">
              <w:rPr>
                <w:rFonts w:ascii="Arial" w:hAnsi="Arial" w:cs="Arial"/>
                <w:sz w:val="18"/>
                <w:szCs w:val="18"/>
              </w:rPr>
              <w:t>,</w:t>
            </w:r>
            <w:r w:rsidR="007854CC" w:rsidRPr="008366D1">
              <w:rPr>
                <w:rFonts w:ascii="Arial" w:hAnsi="Arial" w:cs="Arial"/>
                <w:sz w:val="18"/>
                <w:szCs w:val="18"/>
                <w:lang w:val="en-GB"/>
              </w:rPr>
              <w:t>283</w:t>
            </w:r>
            <w:r w:rsidRPr="008366D1">
              <w:rPr>
                <w:rFonts w:ascii="Arial" w:hAnsi="Arial" w:cs="Arial"/>
                <w:sz w:val="18"/>
                <w:szCs w:val="18"/>
              </w:rPr>
              <w:t>)</w:t>
            </w:r>
          </w:p>
        </w:tc>
        <w:tc>
          <w:tcPr>
            <w:tcW w:w="1559" w:type="dxa"/>
            <w:shd w:val="clear" w:color="auto" w:fill="auto"/>
            <w:vAlign w:val="bottom"/>
          </w:tcPr>
          <w:p w14:paraId="0FD4EA4E" w14:textId="4043E6AE"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p>
        </w:tc>
        <w:tc>
          <w:tcPr>
            <w:tcW w:w="1701" w:type="dxa"/>
            <w:shd w:val="clear" w:color="auto" w:fill="auto"/>
            <w:vAlign w:val="bottom"/>
          </w:tcPr>
          <w:p w14:paraId="762D7851" w14:textId="165ABC6D"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16</w:t>
            </w:r>
            <w:r w:rsidR="00E47D61" w:rsidRPr="008366D1">
              <w:rPr>
                <w:rFonts w:ascii="Arial" w:hAnsi="Arial" w:cs="Arial"/>
                <w:sz w:val="18"/>
                <w:szCs w:val="18"/>
              </w:rPr>
              <w:t>,</w:t>
            </w:r>
            <w:r w:rsidRPr="008366D1">
              <w:rPr>
                <w:rFonts w:ascii="Arial" w:hAnsi="Arial" w:cs="Arial"/>
                <w:sz w:val="18"/>
                <w:szCs w:val="18"/>
                <w:lang w:val="en-GB"/>
              </w:rPr>
              <w:t>259</w:t>
            </w:r>
            <w:r w:rsidR="00E47D61" w:rsidRPr="008366D1">
              <w:rPr>
                <w:rFonts w:ascii="Arial" w:hAnsi="Arial" w:cs="Arial"/>
                <w:sz w:val="18"/>
                <w:szCs w:val="18"/>
              </w:rPr>
              <w:t>,</w:t>
            </w:r>
            <w:r w:rsidRPr="008366D1">
              <w:rPr>
                <w:rFonts w:ascii="Arial" w:hAnsi="Arial" w:cs="Arial"/>
                <w:sz w:val="18"/>
                <w:szCs w:val="18"/>
                <w:lang w:val="en-GB"/>
              </w:rPr>
              <w:t>322</w:t>
            </w:r>
          </w:p>
        </w:tc>
        <w:tc>
          <w:tcPr>
            <w:tcW w:w="1420" w:type="dxa"/>
            <w:shd w:val="clear" w:color="auto" w:fill="auto"/>
            <w:vAlign w:val="bottom"/>
          </w:tcPr>
          <w:p w14:paraId="496DAE4A" w14:textId="12128A8B"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12</w:t>
            </w:r>
            <w:r w:rsidRPr="008366D1">
              <w:rPr>
                <w:rFonts w:ascii="Arial" w:hAnsi="Arial" w:cs="Arial"/>
                <w:sz w:val="18"/>
                <w:szCs w:val="18"/>
              </w:rPr>
              <w:t>,</w:t>
            </w:r>
            <w:r w:rsidR="007854CC" w:rsidRPr="008366D1">
              <w:rPr>
                <w:rFonts w:ascii="Arial" w:hAnsi="Arial" w:cs="Arial"/>
                <w:sz w:val="18"/>
                <w:szCs w:val="18"/>
                <w:lang w:val="en-GB"/>
              </w:rPr>
              <w:t>503</w:t>
            </w:r>
            <w:r w:rsidRPr="008366D1">
              <w:rPr>
                <w:rFonts w:ascii="Arial" w:hAnsi="Arial" w:cs="Arial"/>
                <w:sz w:val="18"/>
                <w:szCs w:val="18"/>
              </w:rPr>
              <w:t>,</w:t>
            </w:r>
            <w:r w:rsidR="007854CC" w:rsidRPr="008366D1">
              <w:rPr>
                <w:rFonts w:ascii="Arial" w:hAnsi="Arial" w:cs="Arial"/>
                <w:sz w:val="18"/>
                <w:szCs w:val="18"/>
                <w:lang w:val="en-GB"/>
              </w:rPr>
              <w:t>961</w:t>
            </w:r>
            <w:r w:rsidRPr="008366D1">
              <w:rPr>
                <w:rFonts w:ascii="Arial" w:hAnsi="Arial" w:cs="Arial"/>
                <w:sz w:val="18"/>
                <w:szCs w:val="18"/>
              </w:rPr>
              <w:t>)</w:t>
            </w:r>
          </w:p>
        </w:tc>
      </w:tr>
      <w:tr w:rsidR="00E47D61" w:rsidRPr="008366D1" w14:paraId="4A4D26C7" w14:textId="77777777" w:rsidTr="00A12999">
        <w:trPr>
          <w:cantSplit/>
          <w:trHeight w:val="20"/>
        </w:trPr>
        <w:tc>
          <w:tcPr>
            <w:tcW w:w="3369" w:type="dxa"/>
            <w:shd w:val="clear" w:color="auto" w:fill="auto"/>
            <w:vAlign w:val="bottom"/>
          </w:tcPr>
          <w:p w14:paraId="75AEFA9D" w14:textId="77777777" w:rsidR="00E47D61" w:rsidRPr="008366D1" w:rsidRDefault="00E47D61" w:rsidP="00E47D61">
            <w:pPr>
              <w:ind w:left="-101" w:right="-72"/>
              <w:rPr>
                <w:rFonts w:ascii="Arial" w:hAnsi="Arial" w:cs="Arial"/>
                <w:sz w:val="18"/>
                <w:szCs w:val="18"/>
              </w:rPr>
            </w:pPr>
            <w:r w:rsidRPr="008366D1">
              <w:rPr>
                <w:rFonts w:ascii="Arial" w:hAnsi="Arial" w:cs="Arial"/>
                <w:sz w:val="18"/>
                <w:szCs w:val="18"/>
              </w:rPr>
              <w:t>Right-of-use assets</w:t>
            </w:r>
          </w:p>
        </w:tc>
        <w:tc>
          <w:tcPr>
            <w:tcW w:w="1426" w:type="dxa"/>
            <w:shd w:val="clear" w:color="auto" w:fill="auto"/>
            <w:vAlign w:val="bottom"/>
          </w:tcPr>
          <w:p w14:paraId="05B416F4" w14:textId="55561E01"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188</w:t>
            </w:r>
            <w:r w:rsidRPr="008366D1">
              <w:rPr>
                <w:rFonts w:ascii="Arial" w:hAnsi="Arial" w:cs="Arial"/>
                <w:sz w:val="18"/>
                <w:szCs w:val="18"/>
              </w:rPr>
              <w:t>,</w:t>
            </w:r>
            <w:r w:rsidR="007854CC" w:rsidRPr="008366D1">
              <w:rPr>
                <w:rFonts w:ascii="Arial" w:hAnsi="Arial" w:cs="Arial"/>
                <w:sz w:val="18"/>
                <w:szCs w:val="18"/>
                <w:lang w:val="en-GB"/>
              </w:rPr>
              <w:t>787</w:t>
            </w:r>
            <w:r w:rsidRPr="008366D1">
              <w:rPr>
                <w:rFonts w:ascii="Arial" w:hAnsi="Arial" w:cs="Arial"/>
                <w:sz w:val="18"/>
                <w:szCs w:val="18"/>
              </w:rPr>
              <w:t>)</w:t>
            </w:r>
          </w:p>
        </w:tc>
        <w:tc>
          <w:tcPr>
            <w:tcW w:w="1559" w:type="dxa"/>
            <w:shd w:val="clear" w:color="auto" w:fill="auto"/>
            <w:vAlign w:val="bottom"/>
          </w:tcPr>
          <w:p w14:paraId="68E13C6B" w14:textId="47983E98"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35</w:t>
            </w:r>
            <w:r w:rsidR="00E47D61" w:rsidRPr="008366D1">
              <w:rPr>
                <w:rFonts w:ascii="Arial" w:hAnsi="Arial" w:cs="Arial"/>
                <w:sz w:val="18"/>
                <w:szCs w:val="18"/>
              </w:rPr>
              <w:t>,</w:t>
            </w:r>
            <w:r w:rsidRPr="008366D1">
              <w:rPr>
                <w:rFonts w:ascii="Arial" w:hAnsi="Arial" w:cs="Arial"/>
                <w:sz w:val="18"/>
                <w:szCs w:val="18"/>
                <w:lang w:val="en-GB"/>
              </w:rPr>
              <w:t>968</w:t>
            </w:r>
          </w:p>
        </w:tc>
        <w:tc>
          <w:tcPr>
            <w:tcW w:w="1701" w:type="dxa"/>
            <w:shd w:val="clear" w:color="auto" w:fill="auto"/>
            <w:vAlign w:val="bottom"/>
          </w:tcPr>
          <w:p w14:paraId="23D7D467" w14:textId="43259E5E"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p>
        </w:tc>
        <w:tc>
          <w:tcPr>
            <w:tcW w:w="1420" w:type="dxa"/>
            <w:shd w:val="clear" w:color="auto" w:fill="auto"/>
            <w:vAlign w:val="bottom"/>
          </w:tcPr>
          <w:p w14:paraId="29FC2CBD" w14:textId="1E9FC2D9"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152</w:t>
            </w:r>
            <w:r w:rsidRPr="008366D1">
              <w:rPr>
                <w:rFonts w:ascii="Arial" w:hAnsi="Arial" w:cs="Arial"/>
                <w:sz w:val="18"/>
                <w:szCs w:val="18"/>
              </w:rPr>
              <w:t>,</w:t>
            </w:r>
            <w:r w:rsidR="007854CC" w:rsidRPr="008366D1">
              <w:rPr>
                <w:rFonts w:ascii="Arial" w:hAnsi="Arial" w:cs="Arial"/>
                <w:sz w:val="18"/>
                <w:szCs w:val="18"/>
                <w:lang w:val="en-GB"/>
              </w:rPr>
              <w:t>819</w:t>
            </w:r>
            <w:r w:rsidRPr="008366D1">
              <w:rPr>
                <w:rFonts w:ascii="Arial" w:hAnsi="Arial" w:cs="Arial"/>
                <w:sz w:val="18"/>
                <w:szCs w:val="18"/>
              </w:rPr>
              <w:t>)</w:t>
            </w:r>
          </w:p>
        </w:tc>
      </w:tr>
      <w:tr w:rsidR="00E47D61" w:rsidRPr="008366D1" w14:paraId="2D856EF2" w14:textId="77777777" w:rsidTr="00A12999">
        <w:trPr>
          <w:cantSplit/>
          <w:trHeight w:val="20"/>
        </w:trPr>
        <w:tc>
          <w:tcPr>
            <w:tcW w:w="3369" w:type="dxa"/>
            <w:shd w:val="clear" w:color="auto" w:fill="auto"/>
            <w:vAlign w:val="bottom"/>
          </w:tcPr>
          <w:p w14:paraId="0CD56B26" w14:textId="77777777" w:rsidR="00E47D61" w:rsidRPr="008366D1" w:rsidRDefault="00E47D61" w:rsidP="00E47D61">
            <w:pPr>
              <w:ind w:left="-101" w:right="-72"/>
              <w:rPr>
                <w:rFonts w:ascii="Arial" w:hAnsi="Arial" w:cs="Arial"/>
                <w:sz w:val="18"/>
                <w:szCs w:val="18"/>
              </w:rPr>
            </w:pPr>
            <w:r w:rsidRPr="008366D1">
              <w:rPr>
                <w:rFonts w:ascii="Arial" w:hAnsi="Arial" w:cs="Arial"/>
                <w:sz w:val="18"/>
                <w:szCs w:val="18"/>
              </w:rPr>
              <w:t>Plant and equipment</w:t>
            </w:r>
          </w:p>
        </w:tc>
        <w:tc>
          <w:tcPr>
            <w:tcW w:w="1426" w:type="dxa"/>
            <w:tcBorders>
              <w:bottom w:val="single" w:sz="4" w:space="0" w:color="auto"/>
            </w:tcBorders>
            <w:shd w:val="clear" w:color="auto" w:fill="auto"/>
            <w:vAlign w:val="center"/>
          </w:tcPr>
          <w:p w14:paraId="0C2A85CA" w14:textId="6F76D2BA"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163</w:t>
            </w:r>
            <w:r w:rsidRPr="008366D1">
              <w:rPr>
                <w:rFonts w:ascii="Arial" w:hAnsi="Arial" w:cs="Arial"/>
                <w:sz w:val="18"/>
                <w:szCs w:val="18"/>
              </w:rPr>
              <w:t>,</w:t>
            </w:r>
            <w:r w:rsidR="007854CC" w:rsidRPr="008366D1">
              <w:rPr>
                <w:rFonts w:ascii="Arial" w:hAnsi="Arial" w:cs="Arial"/>
                <w:sz w:val="18"/>
                <w:szCs w:val="18"/>
                <w:lang w:val="en-GB"/>
              </w:rPr>
              <w:t>300</w:t>
            </w:r>
            <w:r w:rsidRPr="008366D1">
              <w:rPr>
                <w:rFonts w:ascii="Arial" w:hAnsi="Arial" w:cs="Arial"/>
                <w:sz w:val="18"/>
                <w:szCs w:val="18"/>
              </w:rPr>
              <w:t>)</w:t>
            </w:r>
          </w:p>
        </w:tc>
        <w:tc>
          <w:tcPr>
            <w:tcW w:w="1559" w:type="dxa"/>
            <w:tcBorders>
              <w:bottom w:val="single" w:sz="4" w:space="0" w:color="auto"/>
            </w:tcBorders>
            <w:shd w:val="clear" w:color="auto" w:fill="auto"/>
            <w:vAlign w:val="center"/>
          </w:tcPr>
          <w:p w14:paraId="565B5087" w14:textId="08EC9D0D"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3</w:t>
            </w:r>
            <w:r w:rsidR="00E47D61" w:rsidRPr="008366D1">
              <w:rPr>
                <w:rFonts w:ascii="Arial" w:hAnsi="Arial" w:cs="Arial"/>
                <w:sz w:val="18"/>
                <w:szCs w:val="18"/>
              </w:rPr>
              <w:t>,</w:t>
            </w:r>
            <w:r w:rsidRPr="008366D1">
              <w:rPr>
                <w:rFonts w:ascii="Arial" w:hAnsi="Arial" w:cs="Arial"/>
                <w:sz w:val="18"/>
                <w:szCs w:val="18"/>
                <w:lang w:val="en-GB"/>
              </w:rPr>
              <w:t>022</w:t>
            </w:r>
            <w:r w:rsidR="00E47D61" w:rsidRPr="008366D1">
              <w:rPr>
                <w:rFonts w:ascii="Arial" w:hAnsi="Arial" w:cs="Arial"/>
                <w:sz w:val="18"/>
                <w:szCs w:val="18"/>
              </w:rPr>
              <w:t>,</w:t>
            </w:r>
            <w:r w:rsidRPr="008366D1">
              <w:rPr>
                <w:rFonts w:ascii="Arial" w:hAnsi="Arial" w:cs="Arial"/>
                <w:sz w:val="18"/>
                <w:szCs w:val="18"/>
                <w:lang w:val="en-GB"/>
              </w:rPr>
              <w:t>774</w:t>
            </w:r>
          </w:p>
        </w:tc>
        <w:tc>
          <w:tcPr>
            <w:tcW w:w="1701" w:type="dxa"/>
            <w:tcBorders>
              <w:bottom w:val="single" w:sz="4" w:space="0" w:color="auto"/>
            </w:tcBorders>
            <w:shd w:val="clear" w:color="auto" w:fill="auto"/>
            <w:vAlign w:val="center"/>
          </w:tcPr>
          <w:p w14:paraId="082D2316" w14:textId="679D559D"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p>
        </w:tc>
        <w:tc>
          <w:tcPr>
            <w:tcW w:w="1420" w:type="dxa"/>
            <w:tcBorders>
              <w:bottom w:val="single" w:sz="4" w:space="0" w:color="auto"/>
            </w:tcBorders>
            <w:shd w:val="clear" w:color="auto" w:fill="auto"/>
            <w:vAlign w:val="center"/>
          </w:tcPr>
          <w:p w14:paraId="46A7C6E1" w14:textId="6FCC6C59"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2</w:t>
            </w:r>
            <w:r w:rsidR="00E47D61" w:rsidRPr="008366D1">
              <w:rPr>
                <w:rFonts w:ascii="Arial" w:hAnsi="Arial" w:cs="Arial"/>
                <w:sz w:val="18"/>
                <w:szCs w:val="18"/>
              </w:rPr>
              <w:t>,</w:t>
            </w:r>
            <w:r w:rsidRPr="008366D1">
              <w:rPr>
                <w:rFonts w:ascii="Arial" w:hAnsi="Arial" w:cs="Arial"/>
                <w:sz w:val="18"/>
                <w:szCs w:val="18"/>
                <w:lang w:val="en-GB"/>
              </w:rPr>
              <w:t>859</w:t>
            </w:r>
            <w:r w:rsidR="00E47D61" w:rsidRPr="008366D1">
              <w:rPr>
                <w:rFonts w:ascii="Arial" w:hAnsi="Arial" w:cs="Arial"/>
                <w:sz w:val="18"/>
                <w:szCs w:val="18"/>
              </w:rPr>
              <w:t>,</w:t>
            </w:r>
            <w:r w:rsidRPr="008366D1">
              <w:rPr>
                <w:rFonts w:ascii="Arial" w:hAnsi="Arial" w:cs="Arial"/>
                <w:sz w:val="18"/>
                <w:szCs w:val="18"/>
                <w:lang w:val="en-GB"/>
              </w:rPr>
              <w:t>474</w:t>
            </w:r>
          </w:p>
        </w:tc>
      </w:tr>
      <w:tr w:rsidR="00E47D61" w:rsidRPr="008366D1" w14:paraId="20EFDC4B" w14:textId="77777777" w:rsidTr="00D451AC">
        <w:trPr>
          <w:cantSplit/>
          <w:trHeight w:val="20"/>
        </w:trPr>
        <w:tc>
          <w:tcPr>
            <w:tcW w:w="3369" w:type="dxa"/>
            <w:shd w:val="clear" w:color="auto" w:fill="auto"/>
            <w:vAlign w:val="bottom"/>
          </w:tcPr>
          <w:p w14:paraId="72FDFF25" w14:textId="77777777" w:rsidR="00E47D61" w:rsidRPr="008366D1" w:rsidRDefault="00E47D61" w:rsidP="00E47D61">
            <w:pPr>
              <w:ind w:left="-101" w:right="-72"/>
              <w:rPr>
                <w:rFonts w:ascii="Arial" w:hAnsi="Arial" w:cs="Arial"/>
                <w:sz w:val="18"/>
                <w:szCs w:val="18"/>
              </w:rPr>
            </w:pPr>
          </w:p>
        </w:tc>
        <w:tc>
          <w:tcPr>
            <w:tcW w:w="1426" w:type="dxa"/>
            <w:tcBorders>
              <w:top w:val="single" w:sz="4" w:space="0" w:color="auto"/>
            </w:tcBorders>
            <w:shd w:val="clear" w:color="auto" w:fill="auto"/>
            <w:vAlign w:val="bottom"/>
          </w:tcPr>
          <w:p w14:paraId="5DAE1E7A" w14:textId="77777777" w:rsidR="00E47D61" w:rsidRPr="008366D1" w:rsidRDefault="00E47D61" w:rsidP="00E47D61">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7BD425AE" w14:textId="77777777" w:rsidR="00E47D61" w:rsidRPr="008366D1" w:rsidRDefault="00E47D61" w:rsidP="00E47D61">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14B66B9D" w14:textId="77777777" w:rsidR="00E47D61" w:rsidRPr="008366D1" w:rsidRDefault="00E47D61" w:rsidP="00E47D61">
            <w:pPr>
              <w:ind w:right="-72"/>
              <w:jc w:val="right"/>
              <w:rPr>
                <w:rFonts w:ascii="Arial" w:hAnsi="Arial" w:cs="Arial"/>
                <w:sz w:val="18"/>
                <w:szCs w:val="18"/>
              </w:rPr>
            </w:pPr>
          </w:p>
        </w:tc>
        <w:tc>
          <w:tcPr>
            <w:tcW w:w="1420" w:type="dxa"/>
            <w:tcBorders>
              <w:top w:val="single" w:sz="4" w:space="0" w:color="auto"/>
            </w:tcBorders>
            <w:shd w:val="clear" w:color="auto" w:fill="auto"/>
            <w:vAlign w:val="bottom"/>
          </w:tcPr>
          <w:p w14:paraId="354B32FD" w14:textId="77777777" w:rsidR="00E47D61" w:rsidRPr="008366D1" w:rsidRDefault="00E47D61" w:rsidP="00E47D61">
            <w:pPr>
              <w:ind w:right="-72"/>
              <w:jc w:val="right"/>
              <w:rPr>
                <w:rFonts w:ascii="Arial" w:hAnsi="Arial" w:cs="Arial"/>
                <w:sz w:val="18"/>
                <w:szCs w:val="18"/>
              </w:rPr>
            </w:pPr>
          </w:p>
        </w:tc>
      </w:tr>
      <w:tr w:rsidR="00E47D61" w:rsidRPr="008366D1" w14:paraId="50BC2EBE" w14:textId="77777777" w:rsidTr="00A12999">
        <w:trPr>
          <w:cantSplit/>
          <w:trHeight w:val="20"/>
        </w:trPr>
        <w:tc>
          <w:tcPr>
            <w:tcW w:w="3369" w:type="dxa"/>
            <w:shd w:val="clear" w:color="auto" w:fill="auto"/>
            <w:vAlign w:val="bottom"/>
          </w:tcPr>
          <w:p w14:paraId="2CE2EE8E" w14:textId="77777777" w:rsidR="00E47D61" w:rsidRPr="008366D1" w:rsidRDefault="00E47D61" w:rsidP="00E47D61">
            <w:pPr>
              <w:ind w:left="-101" w:right="-72"/>
              <w:rPr>
                <w:rFonts w:ascii="Arial" w:hAnsi="Arial" w:cs="Arial"/>
                <w:sz w:val="18"/>
                <w:szCs w:val="18"/>
              </w:rPr>
            </w:pPr>
          </w:p>
        </w:tc>
        <w:tc>
          <w:tcPr>
            <w:tcW w:w="1426" w:type="dxa"/>
            <w:tcBorders>
              <w:bottom w:val="single" w:sz="4" w:space="0" w:color="auto"/>
            </w:tcBorders>
            <w:shd w:val="clear" w:color="auto" w:fill="auto"/>
            <w:vAlign w:val="center"/>
          </w:tcPr>
          <w:p w14:paraId="1C79A379" w14:textId="12509DA7"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29</w:t>
            </w:r>
            <w:r w:rsidRPr="008366D1">
              <w:rPr>
                <w:rFonts w:ascii="Arial" w:hAnsi="Arial" w:cs="Arial"/>
                <w:sz w:val="18"/>
                <w:szCs w:val="18"/>
              </w:rPr>
              <w:t>,</w:t>
            </w:r>
            <w:r w:rsidR="007854CC" w:rsidRPr="008366D1">
              <w:rPr>
                <w:rFonts w:ascii="Arial" w:hAnsi="Arial" w:cs="Arial"/>
                <w:sz w:val="18"/>
                <w:szCs w:val="18"/>
                <w:lang w:val="en-GB"/>
              </w:rPr>
              <w:t>373</w:t>
            </w:r>
            <w:r w:rsidRPr="008366D1">
              <w:rPr>
                <w:rFonts w:ascii="Arial" w:hAnsi="Arial" w:cs="Arial"/>
                <w:sz w:val="18"/>
                <w:szCs w:val="18"/>
              </w:rPr>
              <w:t>,</w:t>
            </w:r>
            <w:r w:rsidR="007854CC" w:rsidRPr="008366D1">
              <w:rPr>
                <w:rFonts w:ascii="Arial" w:hAnsi="Arial" w:cs="Arial"/>
                <w:sz w:val="18"/>
                <w:szCs w:val="18"/>
                <w:lang w:val="en-GB"/>
              </w:rPr>
              <w:t>909</w:t>
            </w:r>
            <w:r w:rsidRPr="008366D1">
              <w:rPr>
                <w:rFonts w:ascii="Arial" w:hAnsi="Arial" w:cs="Arial"/>
                <w:sz w:val="18"/>
                <w:szCs w:val="18"/>
              </w:rPr>
              <w:t>)</w:t>
            </w:r>
          </w:p>
        </w:tc>
        <w:tc>
          <w:tcPr>
            <w:tcW w:w="1559" w:type="dxa"/>
            <w:tcBorders>
              <w:bottom w:val="single" w:sz="4" w:space="0" w:color="auto"/>
            </w:tcBorders>
            <w:shd w:val="clear" w:color="auto" w:fill="auto"/>
            <w:vAlign w:val="center"/>
          </w:tcPr>
          <w:p w14:paraId="01812A8F" w14:textId="5C51BC5F"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3</w:t>
            </w:r>
            <w:r w:rsidR="00E47D61" w:rsidRPr="008366D1">
              <w:rPr>
                <w:rFonts w:ascii="Arial" w:hAnsi="Arial" w:cs="Arial"/>
                <w:sz w:val="18"/>
                <w:szCs w:val="18"/>
              </w:rPr>
              <w:t>,</w:t>
            </w:r>
            <w:r w:rsidRPr="008366D1">
              <w:rPr>
                <w:rFonts w:ascii="Arial" w:hAnsi="Arial" w:cs="Arial"/>
                <w:sz w:val="18"/>
                <w:szCs w:val="18"/>
                <w:lang w:val="en-GB"/>
              </w:rPr>
              <w:t>444</w:t>
            </w:r>
            <w:r w:rsidR="00E47D61" w:rsidRPr="008366D1">
              <w:rPr>
                <w:rFonts w:ascii="Arial" w:hAnsi="Arial" w:cs="Arial"/>
                <w:sz w:val="18"/>
                <w:szCs w:val="18"/>
              </w:rPr>
              <w:t>,</w:t>
            </w:r>
            <w:r w:rsidRPr="008366D1">
              <w:rPr>
                <w:rFonts w:ascii="Arial" w:hAnsi="Arial" w:cs="Arial"/>
                <w:sz w:val="18"/>
                <w:szCs w:val="18"/>
                <w:lang w:val="en-GB"/>
              </w:rPr>
              <w:t>435</w:t>
            </w:r>
          </w:p>
        </w:tc>
        <w:tc>
          <w:tcPr>
            <w:tcW w:w="1701" w:type="dxa"/>
            <w:tcBorders>
              <w:bottom w:val="single" w:sz="4" w:space="0" w:color="auto"/>
            </w:tcBorders>
            <w:shd w:val="clear" w:color="auto" w:fill="auto"/>
            <w:vAlign w:val="center"/>
          </w:tcPr>
          <w:p w14:paraId="534A5C02" w14:textId="2121DE23"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16</w:t>
            </w:r>
            <w:r w:rsidR="00E47D61" w:rsidRPr="008366D1">
              <w:rPr>
                <w:rFonts w:ascii="Arial" w:hAnsi="Arial" w:cs="Arial"/>
                <w:sz w:val="18"/>
                <w:szCs w:val="18"/>
              </w:rPr>
              <w:t>,</w:t>
            </w:r>
            <w:r w:rsidRPr="008366D1">
              <w:rPr>
                <w:rFonts w:ascii="Arial" w:hAnsi="Arial" w:cs="Arial"/>
                <w:sz w:val="18"/>
                <w:szCs w:val="18"/>
                <w:lang w:val="en-GB"/>
              </w:rPr>
              <w:t>684</w:t>
            </w:r>
            <w:r w:rsidR="00E47D61" w:rsidRPr="008366D1">
              <w:rPr>
                <w:rFonts w:ascii="Arial" w:hAnsi="Arial" w:cs="Arial"/>
                <w:sz w:val="18"/>
                <w:szCs w:val="18"/>
              </w:rPr>
              <w:t>,</w:t>
            </w:r>
            <w:r w:rsidRPr="008366D1">
              <w:rPr>
                <w:rFonts w:ascii="Arial" w:hAnsi="Arial" w:cs="Arial"/>
                <w:sz w:val="18"/>
                <w:szCs w:val="18"/>
                <w:lang w:val="en-GB"/>
              </w:rPr>
              <w:t>073</w:t>
            </w:r>
          </w:p>
        </w:tc>
        <w:tc>
          <w:tcPr>
            <w:tcW w:w="1420" w:type="dxa"/>
            <w:tcBorders>
              <w:bottom w:val="single" w:sz="4" w:space="0" w:color="auto"/>
            </w:tcBorders>
            <w:shd w:val="clear" w:color="auto" w:fill="auto"/>
            <w:vAlign w:val="center"/>
          </w:tcPr>
          <w:p w14:paraId="66B88B12" w14:textId="1877C10C"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9</w:t>
            </w:r>
            <w:r w:rsidRPr="008366D1">
              <w:rPr>
                <w:rFonts w:ascii="Arial" w:hAnsi="Arial" w:cs="Arial"/>
                <w:sz w:val="18"/>
                <w:szCs w:val="18"/>
              </w:rPr>
              <w:t>,</w:t>
            </w:r>
            <w:r w:rsidR="007854CC" w:rsidRPr="008366D1">
              <w:rPr>
                <w:rFonts w:ascii="Arial" w:hAnsi="Arial" w:cs="Arial"/>
                <w:sz w:val="18"/>
                <w:szCs w:val="18"/>
                <w:lang w:val="en-GB"/>
              </w:rPr>
              <w:t>245</w:t>
            </w:r>
            <w:r w:rsidRPr="008366D1">
              <w:rPr>
                <w:rFonts w:ascii="Arial" w:hAnsi="Arial" w:cs="Arial"/>
                <w:sz w:val="18"/>
                <w:szCs w:val="18"/>
              </w:rPr>
              <w:t>,</w:t>
            </w:r>
            <w:r w:rsidR="007854CC" w:rsidRPr="008366D1">
              <w:rPr>
                <w:rFonts w:ascii="Arial" w:hAnsi="Arial" w:cs="Arial"/>
                <w:sz w:val="18"/>
                <w:szCs w:val="18"/>
                <w:lang w:val="en-GB"/>
              </w:rPr>
              <w:t>401</w:t>
            </w:r>
            <w:r w:rsidRPr="008366D1">
              <w:rPr>
                <w:rFonts w:ascii="Arial" w:hAnsi="Arial" w:cs="Arial"/>
                <w:sz w:val="18"/>
                <w:szCs w:val="18"/>
              </w:rPr>
              <w:t>)</w:t>
            </w:r>
          </w:p>
        </w:tc>
      </w:tr>
      <w:tr w:rsidR="00E47D61" w:rsidRPr="008366D1" w14:paraId="7CE87500" w14:textId="77777777" w:rsidTr="00D451AC">
        <w:trPr>
          <w:cantSplit/>
          <w:trHeight w:val="20"/>
        </w:trPr>
        <w:tc>
          <w:tcPr>
            <w:tcW w:w="3369" w:type="dxa"/>
            <w:shd w:val="clear" w:color="auto" w:fill="auto"/>
            <w:vAlign w:val="bottom"/>
          </w:tcPr>
          <w:p w14:paraId="5E5A1CDE" w14:textId="77777777" w:rsidR="00E47D61" w:rsidRPr="008366D1" w:rsidRDefault="00E47D61" w:rsidP="00E47D61">
            <w:pPr>
              <w:ind w:left="-101" w:right="-72"/>
              <w:rPr>
                <w:rFonts w:ascii="Arial" w:hAnsi="Arial" w:cs="Arial"/>
                <w:b/>
                <w:bCs/>
                <w:sz w:val="18"/>
                <w:szCs w:val="18"/>
              </w:rPr>
            </w:pPr>
          </w:p>
        </w:tc>
        <w:tc>
          <w:tcPr>
            <w:tcW w:w="1426" w:type="dxa"/>
            <w:tcBorders>
              <w:top w:val="single" w:sz="4" w:space="0" w:color="auto"/>
            </w:tcBorders>
            <w:shd w:val="clear" w:color="auto" w:fill="auto"/>
            <w:vAlign w:val="bottom"/>
          </w:tcPr>
          <w:p w14:paraId="1F9AB60F" w14:textId="77777777" w:rsidR="00E47D61" w:rsidRPr="008366D1" w:rsidRDefault="00E47D61" w:rsidP="00E47D61">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0D4715A6" w14:textId="77777777" w:rsidR="00E47D61" w:rsidRPr="008366D1" w:rsidRDefault="00E47D61" w:rsidP="00E47D61">
            <w:pPr>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7B163D9E" w14:textId="77777777" w:rsidR="00E47D61" w:rsidRPr="008366D1" w:rsidRDefault="00E47D61" w:rsidP="00E47D61">
            <w:pPr>
              <w:ind w:right="-72"/>
              <w:jc w:val="right"/>
              <w:rPr>
                <w:rFonts w:ascii="Arial" w:hAnsi="Arial" w:cs="Arial"/>
                <w:sz w:val="18"/>
                <w:szCs w:val="18"/>
              </w:rPr>
            </w:pPr>
          </w:p>
        </w:tc>
        <w:tc>
          <w:tcPr>
            <w:tcW w:w="1420" w:type="dxa"/>
            <w:tcBorders>
              <w:top w:val="single" w:sz="4" w:space="0" w:color="auto"/>
            </w:tcBorders>
            <w:shd w:val="clear" w:color="auto" w:fill="auto"/>
            <w:vAlign w:val="bottom"/>
          </w:tcPr>
          <w:p w14:paraId="1F46DF12" w14:textId="77777777" w:rsidR="00E47D61" w:rsidRPr="008366D1" w:rsidRDefault="00E47D61" w:rsidP="00E47D61">
            <w:pPr>
              <w:ind w:right="-72"/>
              <w:jc w:val="right"/>
              <w:rPr>
                <w:rFonts w:ascii="Arial" w:hAnsi="Arial" w:cs="Arial"/>
                <w:sz w:val="18"/>
                <w:szCs w:val="18"/>
              </w:rPr>
            </w:pPr>
          </w:p>
        </w:tc>
      </w:tr>
      <w:tr w:rsidR="00E47D61" w:rsidRPr="008366D1" w14:paraId="0BD392E3" w14:textId="77777777" w:rsidTr="00A12999">
        <w:trPr>
          <w:cantSplit/>
          <w:trHeight w:val="20"/>
        </w:trPr>
        <w:tc>
          <w:tcPr>
            <w:tcW w:w="3369" w:type="dxa"/>
            <w:shd w:val="clear" w:color="auto" w:fill="auto"/>
            <w:vAlign w:val="bottom"/>
          </w:tcPr>
          <w:p w14:paraId="7CDD7B6E" w14:textId="77777777" w:rsidR="00E47D61" w:rsidRPr="008366D1" w:rsidRDefault="00E47D61" w:rsidP="00E47D61">
            <w:pPr>
              <w:ind w:left="-101" w:right="-72"/>
              <w:rPr>
                <w:rFonts w:ascii="Arial" w:hAnsi="Arial" w:cs="Arial"/>
                <w:b/>
                <w:bCs/>
                <w:sz w:val="18"/>
                <w:szCs w:val="18"/>
              </w:rPr>
            </w:pPr>
            <w:r w:rsidRPr="008366D1">
              <w:rPr>
                <w:rFonts w:ascii="Arial" w:hAnsi="Arial" w:cs="Arial"/>
                <w:b/>
                <w:bCs/>
                <w:sz w:val="18"/>
                <w:szCs w:val="18"/>
              </w:rPr>
              <w:t xml:space="preserve">Deferred income tax, net </w:t>
            </w:r>
          </w:p>
        </w:tc>
        <w:tc>
          <w:tcPr>
            <w:tcW w:w="1426" w:type="dxa"/>
            <w:tcBorders>
              <w:bottom w:val="single" w:sz="4" w:space="0" w:color="auto"/>
            </w:tcBorders>
            <w:shd w:val="clear" w:color="auto" w:fill="auto"/>
            <w:vAlign w:val="bottom"/>
          </w:tcPr>
          <w:p w14:paraId="1FE8F5A8" w14:textId="39019F0C"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43</w:t>
            </w:r>
            <w:r w:rsidR="00E47D61" w:rsidRPr="008366D1">
              <w:rPr>
                <w:rFonts w:ascii="Arial" w:hAnsi="Arial" w:cs="Arial"/>
                <w:sz w:val="18"/>
                <w:szCs w:val="18"/>
              </w:rPr>
              <w:t>,</w:t>
            </w:r>
            <w:r w:rsidRPr="008366D1">
              <w:rPr>
                <w:rFonts w:ascii="Arial" w:hAnsi="Arial" w:cs="Arial"/>
                <w:sz w:val="18"/>
                <w:szCs w:val="18"/>
                <w:lang w:val="en-GB"/>
              </w:rPr>
              <w:t>966</w:t>
            </w:r>
            <w:r w:rsidR="00E47D61" w:rsidRPr="008366D1">
              <w:rPr>
                <w:rFonts w:ascii="Arial" w:hAnsi="Arial" w:cs="Arial"/>
                <w:sz w:val="18"/>
                <w:szCs w:val="18"/>
              </w:rPr>
              <w:t>,</w:t>
            </w:r>
            <w:r w:rsidRPr="008366D1">
              <w:rPr>
                <w:rFonts w:ascii="Arial" w:hAnsi="Arial" w:cs="Arial"/>
                <w:sz w:val="18"/>
                <w:szCs w:val="18"/>
                <w:lang w:val="en-GB"/>
              </w:rPr>
              <w:t>814</w:t>
            </w:r>
          </w:p>
        </w:tc>
        <w:tc>
          <w:tcPr>
            <w:tcW w:w="1559" w:type="dxa"/>
            <w:tcBorders>
              <w:bottom w:val="single" w:sz="4" w:space="0" w:color="auto"/>
            </w:tcBorders>
            <w:shd w:val="clear" w:color="auto" w:fill="auto"/>
            <w:vAlign w:val="bottom"/>
          </w:tcPr>
          <w:p w14:paraId="4724F909" w14:textId="3F7F8AE1"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6</w:t>
            </w:r>
            <w:r w:rsidR="00E47D61" w:rsidRPr="008366D1">
              <w:rPr>
                <w:rFonts w:ascii="Arial" w:hAnsi="Arial" w:cs="Arial"/>
                <w:sz w:val="18"/>
                <w:szCs w:val="18"/>
              </w:rPr>
              <w:t>,</w:t>
            </w:r>
            <w:r w:rsidRPr="008366D1">
              <w:rPr>
                <w:rFonts w:ascii="Arial" w:hAnsi="Arial" w:cs="Arial"/>
                <w:sz w:val="18"/>
                <w:szCs w:val="18"/>
                <w:lang w:val="en-GB"/>
              </w:rPr>
              <w:t>715</w:t>
            </w:r>
            <w:r w:rsidR="00E47D61" w:rsidRPr="008366D1">
              <w:rPr>
                <w:rFonts w:ascii="Arial" w:hAnsi="Arial" w:cs="Arial"/>
                <w:sz w:val="18"/>
                <w:szCs w:val="18"/>
              </w:rPr>
              <w:t>,</w:t>
            </w:r>
            <w:r w:rsidRPr="008366D1">
              <w:rPr>
                <w:rFonts w:ascii="Arial" w:hAnsi="Arial" w:cs="Arial"/>
                <w:sz w:val="18"/>
                <w:szCs w:val="18"/>
                <w:lang w:val="en-GB"/>
              </w:rPr>
              <w:t>025</w:t>
            </w:r>
          </w:p>
        </w:tc>
        <w:tc>
          <w:tcPr>
            <w:tcW w:w="1701" w:type="dxa"/>
            <w:tcBorders>
              <w:bottom w:val="single" w:sz="4" w:space="0" w:color="auto"/>
            </w:tcBorders>
            <w:shd w:val="clear" w:color="auto" w:fill="auto"/>
            <w:vAlign w:val="bottom"/>
          </w:tcPr>
          <w:p w14:paraId="7072A14A" w14:textId="309FA79E"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592</w:t>
            </w:r>
            <w:r w:rsidR="00E47D61" w:rsidRPr="008366D1">
              <w:rPr>
                <w:rFonts w:ascii="Arial" w:hAnsi="Arial" w:cs="Arial"/>
                <w:sz w:val="18"/>
                <w:szCs w:val="18"/>
              </w:rPr>
              <w:t>,</w:t>
            </w:r>
            <w:r w:rsidRPr="008366D1">
              <w:rPr>
                <w:rFonts w:ascii="Arial" w:hAnsi="Arial" w:cs="Arial"/>
                <w:sz w:val="18"/>
                <w:szCs w:val="18"/>
                <w:lang w:val="en-GB"/>
              </w:rPr>
              <w:t>673</w:t>
            </w:r>
          </w:p>
        </w:tc>
        <w:tc>
          <w:tcPr>
            <w:tcW w:w="1420" w:type="dxa"/>
            <w:tcBorders>
              <w:bottom w:val="single" w:sz="4" w:space="0" w:color="auto"/>
            </w:tcBorders>
            <w:shd w:val="clear" w:color="auto" w:fill="auto"/>
            <w:vAlign w:val="bottom"/>
          </w:tcPr>
          <w:p w14:paraId="78A2779C" w14:textId="21046665"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51</w:t>
            </w:r>
            <w:r w:rsidR="00E47D61" w:rsidRPr="008366D1">
              <w:rPr>
                <w:rFonts w:ascii="Arial" w:hAnsi="Arial" w:cs="Arial"/>
                <w:sz w:val="18"/>
                <w:szCs w:val="18"/>
              </w:rPr>
              <w:t>,</w:t>
            </w:r>
            <w:r w:rsidRPr="008366D1">
              <w:rPr>
                <w:rFonts w:ascii="Arial" w:hAnsi="Arial" w:cs="Arial"/>
                <w:sz w:val="18"/>
                <w:szCs w:val="18"/>
                <w:lang w:val="en-GB"/>
              </w:rPr>
              <w:t>274</w:t>
            </w:r>
            <w:r w:rsidR="00E47D61" w:rsidRPr="008366D1">
              <w:rPr>
                <w:rFonts w:ascii="Arial" w:hAnsi="Arial" w:cs="Arial"/>
                <w:sz w:val="18"/>
                <w:szCs w:val="18"/>
              </w:rPr>
              <w:t>,</w:t>
            </w:r>
            <w:r w:rsidRPr="008366D1">
              <w:rPr>
                <w:rFonts w:ascii="Arial" w:hAnsi="Arial" w:cs="Arial"/>
                <w:sz w:val="18"/>
                <w:szCs w:val="18"/>
                <w:lang w:val="en-GB"/>
              </w:rPr>
              <w:t>512</w:t>
            </w:r>
          </w:p>
        </w:tc>
      </w:tr>
    </w:tbl>
    <w:p w14:paraId="0ABF285A" w14:textId="77777777" w:rsidR="00591137" w:rsidRPr="008366D1" w:rsidRDefault="00591137">
      <w:pPr>
        <w:rPr>
          <w:rFonts w:ascii="Arial" w:hAnsi="Arial" w:cs="Arial"/>
          <w:sz w:val="18"/>
          <w:szCs w:val="18"/>
        </w:rPr>
      </w:pPr>
      <w:r w:rsidRPr="008366D1">
        <w:rPr>
          <w:rFonts w:ascii="Arial" w:hAnsi="Arial" w:cs="Arial"/>
        </w:rPr>
        <w:br w:type="page"/>
      </w:r>
    </w:p>
    <w:tbl>
      <w:tblPr>
        <w:tblW w:w="9466" w:type="dxa"/>
        <w:tblInd w:w="108" w:type="dxa"/>
        <w:tblLayout w:type="fixed"/>
        <w:tblLook w:val="0000" w:firstRow="0" w:lastRow="0" w:firstColumn="0" w:lastColumn="0" w:noHBand="0" w:noVBand="0"/>
      </w:tblPr>
      <w:tblGrid>
        <w:gridCol w:w="3654"/>
        <w:gridCol w:w="1276"/>
        <w:gridCol w:w="1559"/>
        <w:gridCol w:w="1559"/>
        <w:gridCol w:w="1418"/>
      </w:tblGrid>
      <w:tr w:rsidR="00A9373A" w:rsidRPr="008366D1" w14:paraId="11850D8A" w14:textId="77777777" w:rsidTr="00C061E4">
        <w:trPr>
          <w:cantSplit/>
          <w:trHeight w:val="20"/>
        </w:trPr>
        <w:tc>
          <w:tcPr>
            <w:tcW w:w="3654" w:type="dxa"/>
            <w:vAlign w:val="bottom"/>
          </w:tcPr>
          <w:p w14:paraId="646B1376" w14:textId="470E4D7A" w:rsidR="00A9373A" w:rsidRPr="008366D1" w:rsidRDefault="00A9373A" w:rsidP="00C82C56">
            <w:pPr>
              <w:ind w:left="-101" w:right="-72"/>
              <w:rPr>
                <w:rFonts w:ascii="Arial" w:hAnsi="Arial" w:cs="Arial"/>
                <w:b/>
                <w:bCs/>
                <w:sz w:val="18"/>
                <w:szCs w:val="18"/>
              </w:rPr>
            </w:pPr>
          </w:p>
        </w:tc>
        <w:tc>
          <w:tcPr>
            <w:tcW w:w="5812" w:type="dxa"/>
            <w:gridSpan w:val="4"/>
            <w:tcBorders>
              <w:top w:val="single" w:sz="4" w:space="0" w:color="auto"/>
            </w:tcBorders>
          </w:tcPr>
          <w:p w14:paraId="7AD67CF7" w14:textId="198C9E7F" w:rsidR="00A9373A" w:rsidRPr="008366D1" w:rsidRDefault="00A9373A" w:rsidP="00C82C56">
            <w:pPr>
              <w:ind w:right="-72"/>
              <w:jc w:val="center"/>
              <w:rPr>
                <w:rFonts w:ascii="Arial" w:hAnsi="Arial" w:cs="Arial"/>
                <w:b/>
                <w:bCs/>
                <w:sz w:val="18"/>
                <w:szCs w:val="18"/>
              </w:rPr>
            </w:pPr>
            <w:r w:rsidRPr="008366D1">
              <w:rPr>
                <w:rFonts w:ascii="Arial" w:hAnsi="Arial" w:cs="Arial"/>
                <w:b/>
                <w:bCs/>
                <w:sz w:val="18"/>
                <w:szCs w:val="18"/>
              </w:rPr>
              <w:t>Separate financial statements</w:t>
            </w:r>
          </w:p>
        </w:tc>
      </w:tr>
      <w:tr w:rsidR="00A9373A" w:rsidRPr="008366D1" w14:paraId="20E2CC84" w14:textId="77777777" w:rsidTr="00C061E4">
        <w:trPr>
          <w:cantSplit/>
          <w:trHeight w:val="20"/>
        </w:trPr>
        <w:tc>
          <w:tcPr>
            <w:tcW w:w="3654" w:type="dxa"/>
            <w:vAlign w:val="bottom"/>
          </w:tcPr>
          <w:p w14:paraId="386519B6" w14:textId="77777777" w:rsidR="00A9373A" w:rsidRPr="008366D1" w:rsidRDefault="00A9373A" w:rsidP="00D11AB4">
            <w:pPr>
              <w:ind w:left="-101" w:right="-72"/>
              <w:rPr>
                <w:rFonts w:ascii="Arial" w:hAnsi="Arial" w:cs="Arial"/>
                <w:b/>
                <w:bCs/>
                <w:sz w:val="18"/>
                <w:szCs w:val="18"/>
                <w:lang w:val="en-GB"/>
              </w:rPr>
            </w:pPr>
          </w:p>
        </w:tc>
        <w:tc>
          <w:tcPr>
            <w:tcW w:w="1276" w:type="dxa"/>
            <w:vMerge w:val="restart"/>
            <w:tcBorders>
              <w:top w:val="single" w:sz="4" w:space="0" w:color="auto"/>
            </w:tcBorders>
            <w:vAlign w:val="bottom"/>
          </w:tcPr>
          <w:p w14:paraId="710A0A50" w14:textId="77777777" w:rsidR="00A9373A" w:rsidRPr="008366D1" w:rsidRDefault="00A9373A" w:rsidP="00A9373A">
            <w:pPr>
              <w:ind w:right="-72"/>
              <w:rPr>
                <w:rFonts w:ascii="Arial" w:hAnsi="Arial" w:cs="Arial"/>
                <w:b/>
                <w:bCs/>
                <w:sz w:val="18"/>
                <w:szCs w:val="18"/>
              </w:rPr>
            </w:pPr>
          </w:p>
          <w:p w14:paraId="293A9E84" w14:textId="77777777" w:rsidR="00A9373A" w:rsidRPr="008366D1" w:rsidRDefault="00A9373A" w:rsidP="00D11AB4">
            <w:pPr>
              <w:ind w:right="-72"/>
              <w:jc w:val="right"/>
              <w:rPr>
                <w:rFonts w:ascii="Arial" w:hAnsi="Arial" w:cs="Arial"/>
                <w:b/>
                <w:bCs/>
                <w:sz w:val="18"/>
                <w:szCs w:val="18"/>
              </w:rPr>
            </w:pPr>
            <w:r w:rsidRPr="008366D1">
              <w:rPr>
                <w:rFonts w:ascii="Arial" w:hAnsi="Arial" w:cs="Arial"/>
                <w:b/>
                <w:bCs/>
                <w:sz w:val="18"/>
                <w:szCs w:val="18"/>
              </w:rPr>
              <w:t xml:space="preserve">As at </w:t>
            </w:r>
          </w:p>
          <w:p w14:paraId="48E006BE" w14:textId="2B8EAD8F" w:rsidR="00A9373A" w:rsidRPr="008366D1" w:rsidRDefault="007854CC" w:rsidP="00D11AB4">
            <w:pPr>
              <w:ind w:right="-72"/>
              <w:jc w:val="right"/>
              <w:rPr>
                <w:rFonts w:ascii="Arial" w:hAnsi="Arial" w:cs="Arial"/>
                <w:b/>
                <w:bCs/>
                <w:sz w:val="18"/>
                <w:szCs w:val="18"/>
              </w:rPr>
            </w:pPr>
            <w:r w:rsidRPr="008366D1">
              <w:rPr>
                <w:rFonts w:ascii="Arial" w:hAnsi="Arial" w:cs="Arial"/>
                <w:b/>
                <w:bCs/>
                <w:sz w:val="18"/>
                <w:szCs w:val="18"/>
                <w:lang w:val="en-GB"/>
              </w:rPr>
              <w:t>1</w:t>
            </w:r>
            <w:r w:rsidR="00A9373A" w:rsidRPr="008366D1">
              <w:rPr>
                <w:rFonts w:ascii="Arial" w:hAnsi="Arial" w:cs="Arial"/>
                <w:b/>
                <w:bCs/>
                <w:sz w:val="18"/>
                <w:szCs w:val="18"/>
              </w:rPr>
              <w:t xml:space="preserve"> October</w:t>
            </w:r>
          </w:p>
          <w:p w14:paraId="66AF5D37" w14:textId="635DCAED" w:rsidR="00A9373A" w:rsidRPr="008366D1" w:rsidRDefault="007854CC" w:rsidP="00A9373A">
            <w:pPr>
              <w:ind w:right="-72"/>
              <w:jc w:val="right"/>
              <w:rPr>
                <w:rFonts w:ascii="Arial" w:hAnsi="Arial" w:cs="Arial"/>
                <w:b/>
                <w:bCs/>
                <w:sz w:val="18"/>
                <w:szCs w:val="18"/>
              </w:rPr>
            </w:pPr>
            <w:r w:rsidRPr="008366D1">
              <w:rPr>
                <w:rFonts w:ascii="Arial" w:hAnsi="Arial" w:cs="Arial"/>
                <w:b/>
                <w:bCs/>
                <w:sz w:val="18"/>
                <w:szCs w:val="18"/>
                <w:lang w:val="en-GB"/>
              </w:rPr>
              <w:t>2022</w:t>
            </w:r>
          </w:p>
        </w:tc>
        <w:tc>
          <w:tcPr>
            <w:tcW w:w="1559" w:type="dxa"/>
            <w:vMerge w:val="restart"/>
            <w:tcBorders>
              <w:top w:val="single" w:sz="4" w:space="0" w:color="auto"/>
            </w:tcBorders>
            <w:vAlign w:val="bottom"/>
          </w:tcPr>
          <w:p w14:paraId="11C319FC" w14:textId="043D5EBA" w:rsidR="00A9373A" w:rsidRPr="008366D1" w:rsidRDefault="00A9373A" w:rsidP="00F943F9">
            <w:pPr>
              <w:tabs>
                <w:tab w:val="center" w:pos="892"/>
              </w:tabs>
              <w:ind w:left="-135" w:right="-72"/>
              <w:jc w:val="right"/>
              <w:rPr>
                <w:rFonts w:ascii="Arial" w:hAnsi="Arial" w:cs="Arial"/>
                <w:b/>
                <w:bCs/>
                <w:sz w:val="18"/>
                <w:szCs w:val="18"/>
              </w:rPr>
            </w:pPr>
            <w:r w:rsidRPr="008366D1">
              <w:rPr>
                <w:rFonts w:ascii="Arial" w:hAnsi="Arial" w:cs="Arial"/>
                <w:b/>
                <w:bCs/>
                <w:sz w:val="18"/>
                <w:szCs w:val="18"/>
              </w:rPr>
              <w:t>Recognised to profit or loss</w:t>
            </w:r>
          </w:p>
        </w:tc>
        <w:tc>
          <w:tcPr>
            <w:tcW w:w="1559" w:type="dxa"/>
            <w:vMerge w:val="restart"/>
            <w:tcBorders>
              <w:top w:val="single" w:sz="4" w:space="0" w:color="auto"/>
            </w:tcBorders>
            <w:vAlign w:val="bottom"/>
          </w:tcPr>
          <w:p w14:paraId="73B098EB" w14:textId="77777777" w:rsidR="00A9373A" w:rsidRPr="008366D1" w:rsidRDefault="00A9373A" w:rsidP="00D11AB4">
            <w:pPr>
              <w:tabs>
                <w:tab w:val="center" w:pos="892"/>
              </w:tabs>
              <w:ind w:right="-72"/>
              <w:jc w:val="right"/>
              <w:rPr>
                <w:rFonts w:ascii="Arial" w:hAnsi="Arial" w:cs="Arial"/>
                <w:b/>
                <w:bCs/>
                <w:sz w:val="18"/>
                <w:szCs w:val="18"/>
              </w:rPr>
            </w:pPr>
            <w:r w:rsidRPr="008366D1">
              <w:rPr>
                <w:rFonts w:ascii="Arial" w:hAnsi="Arial" w:cs="Arial"/>
                <w:b/>
                <w:bCs/>
                <w:sz w:val="18"/>
                <w:szCs w:val="18"/>
              </w:rPr>
              <w:t xml:space="preserve">Recognised </w:t>
            </w:r>
          </w:p>
          <w:p w14:paraId="445D0123" w14:textId="26A3C45B" w:rsidR="00A9373A" w:rsidRPr="008366D1" w:rsidRDefault="00A9373A" w:rsidP="00D11AB4">
            <w:pPr>
              <w:tabs>
                <w:tab w:val="center" w:pos="892"/>
              </w:tabs>
              <w:ind w:right="-72"/>
              <w:jc w:val="right"/>
              <w:rPr>
                <w:rFonts w:ascii="Arial" w:hAnsi="Arial" w:cs="Arial"/>
                <w:b/>
                <w:bCs/>
                <w:sz w:val="18"/>
                <w:szCs w:val="18"/>
              </w:rPr>
            </w:pPr>
            <w:r w:rsidRPr="008366D1">
              <w:rPr>
                <w:rFonts w:ascii="Arial" w:hAnsi="Arial" w:cs="Arial"/>
                <w:b/>
                <w:bCs/>
                <w:sz w:val="18"/>
                <w:szCs w:val="18"/>
              </w:rPr>
              <w:t>to other</w:t>
            </w:r>
          </w:p>
          <w:p w14:paraId="3F0161EC" w14:textId="77777777" w:rsidR="00A9373A" w:rsidRPr="008366D1" w:rsidRDefault="00A9373A" w:rsidP="00D11AB4">
            <w:pPr>
              <w:ind w:left="-150" w:right="-88"/>
              <w:jc w:val="right"/>
              <w:rPr>
                <w:rFonts w:ascii="Arial" w:hAnsi="Arial" w:cs="Arial"/>
                <w:b/>
                <w:bCs/>
                <w:sz w:val="18"/>
                <w:szCs w:val="18"/>
              </w:rPr>
            </w:pPr>
            <w:r w:rsidRPr="008366D1">
              <w:rPr>
                <w:rFonts w:ascii="Arial" w:hAnsi="Arial" w:cs="Arial"/>
                <w:b/>
                <w:bCs/>
                <w:sz w:val="18"/>
                <w:szCs w:val="18"/>
              </w:rPr>
              <w:t>comprehensive</w:t>
            </w:r>
          </w:p>
          <w:p w14:paraId="334C95E9" w14:textId="33167C24" w:rsidR="00A9373A" w:rsidRPr="008366D1" w:rsidRDefault="00A9373A" w:rsidP="00D11AB4">
            <w:pPr>
              <w:ind w:right="-88"/>
              <w:jc w:val="right"/>
              <w:rPr>
                <w:rFonts w:ascii="Arial" w:hAnsi="Arial" w:cs="Arial"/>
                <w:b/>
                <w:bCs/>
                <w:sz w:val="18"/>
                <w:szCs w:val="18"/>
              </w:rPr>
            </w:pPr>
            <w:r w:rsidRPr="008366D1">
              <w:rPr>
                <w:rFonts w:ascii="Arial" w:hAnsi="Arial" w:cs="Arial"/>
                <w:b/>
                <w:bCs/>
                <w:sz w:val="18"/>
                <w:szCs w:val="18"/>
              </w:rPr>
              <w:t>income</w:t>
            </w:r>
          </w:p>
        </w:tc>
        <w:tc>
          <w:tcPr>
            <w:tcW w:w="1418" w:type="dxa"/>
            <w:vMerge w:val="restart"/>
            <w:tcBorders>
              <w:top w:val="single" w:sz="4" w:space="0" w:color="auto"/>
            </w:tcBorders>
            <w:vAlign w:val="bottom"/>
          </w:tcPr>
          <w:p w14:paraId="60FB623F" w14:textId="77777777" w:rsidR="00A9373A" w:rsidRPr="008366D1" w:rsidRDefault="00A9373A" w:rsidP="00D11AB4">
            <w:pPr>
              <w:ind w:right="-72"/>
              <w:jc w:val="right"/>
              <w:rPr>
                <w:rFonts w:ascii="Arial" w:hAnsi="Arial" w:cs="Arial"/>
                <w:b/>
                <w:bCs/>
                <w:sz w:val="18"/>
                <w:szCs w:val="18"/>
              </w:rPr>
            </w:pPr>
            <w:r w:rsidRPr="008366D1">
              <w:rPr>
                <w:rFonts w:ascii="Arial" w:hAnsi="Arial" w:cs="Arial"/>
                <w:b/>
                <w:bCs/>
                <w:sz w:val="18"/>
                <w:szCs w:val="18"/>
              </w:rPr>
              <w:t xml:space="preserve">As at </w:t>
            </w:r>
          </w:p>
          <w:p w14:paraId="26F4FEF4" w14:textId="68C5F9BC" w:rsidR="00A9373A" w:rsidRPr="008366D1" w:rsidRDefault="007854CC" w:rsidP="00F943F9">
            <w:pPr>
              <w:ind w:left="-165" w:right="-72"/>
              <w:jc w:val="right"/>
              <w:rPr>
                <w:rFonts w:ascii="Arial" w:hAnsi="Arial" w:cs="Arial"/>
                <w:b/>
                <w:bCs/>
                <w:sz w:val="18"/>
                <w:szCs w:val="18"/>
              </w:rPr>
            </w:pPr>
            <w:r w:rsidRPr="008366D1">
              <w:rPr>
                <w:rFonts w:ascii="Arial" w:hAnsi="Arial" w:cs="Arial"/>
                <w:b/>
                <w:bCs/>
                <w:sz w:val="18"/>
                <w:szCs w:val="18"/>
                <w:lang w:val="en-GB"/>
              </w:rPr>
              <w:t>30</w:t>
            </w:r>
            <w:r w:rsidR="00A9373A" w:rsidRPr="008366D1">
              <w:rPr>
                <w:rFonts w:ascii="Arial" w:hAnsi="Arial" w:cs="Arial"/>
                <w:b/>
                <w:bCs/>
                <w:sz w:val="18"/>
                <w:szCs w:val="18"/>
              </w:rPr>
              <w:t xml:space="preserve"> September</w:t>
            </w:r>
          </w:p>
          <w:p w14:paraId="43F81FA5" w14:textId="43A6F970" w:rsidR="00A9373A" w:rsidRPr="008366D1" w:rsidRDefault="007854CC" w:rsidP="00D11AB4">
            <w:pPr>
              <w:ind w:right="-72"/>
              <w:jc w:val="right"/>
              <w:rPr>
                <w:rFonts w:ascii="Arial" w:hAnsi="Arial" w:cs="Arial"/>
                <w:b/>
                <w:bCs/>
                <w:sz w:val="18"/>
                <w:szCs w:val="18"/>
              </w:rPr>
            </w:pPr>
            <w:r w:rsidRPr="008366D1">
              <w:rPr>
                <w:rFonts w:ascii="Arial" w:hAnsi="Arial" w:cs="Arial"/>
                <w:b/>
                <w:bCs/>
                <w:sz w:val="18"/>
                <w:szCs w:val="18"/>
                <w:lang w:val="en-GB"/>
              </w:rPr>
              <w:t>2023</w:t>
            </w:r>
          </w:p>
        </w:tc>
      </w:tr>
      <w:tr w:rsidR="00A9373A" w:rsidRPr="008366D1" w14:paraId="5BBD9DE7" w14:textId="77777777" w:rsidTr="00C061E4">
        <w:trPr>
          <w:cantSplit/>
          <w:trHeight w:val="20"/>
        </w:trPr>
        <w:tc>
          <w:tcPr>
            <w:tcW w:w="3654" w:type="dxa"/>
            <w:vAlign w:val="bottom"/>
          </w:tcPr>
          <w:p w14:paraId="37CCBA0C" w14:textId="491DE8D7" w:rsidR="00A9373A" w:rsidRPr="008366D1" w:rsidRDefault="00A9373A" w:rsidP="00C82C56">
            <w:pPr>
              <w:ind w:left="-101" w:right="-72"/>
              <w:rPr>
                <w:rFonts w:ascii="Arial" w:hAnsi="Arial" w:cs="Arial"/>
                <w:b/>
                <w:bCs/>
                <w:sz w:val="18"/>
                <w:szCs w:val="18"/>
                <w:cs/>
                <w:lang w:val="en-GB"/>
              </w:rPr>
            </w:pPr>
          </w:p>
        </w:tc>
        <w:tc>
          <w:tcPr>
            <w:tcW w:w="1276" w:type="dxa"/>
            <w:vMerge/>
          </w:tcPr>
          <w:p w14:paraId="2EDCDE6E" w14:textId="77777777" w:rsidR="00A9373A" w:rsidRPr="008366D1" w:rsidRDefault="00A9373A" w:rsidP="00C82C56">
            <w:pPr>
              <w:tabs>
                <w:tab w:val="center" w:pos="892"/>
              </w:tabs>
              <w:ind w:right="-72"/>
              <w:jc w:val="right"/>
              <w:rPr>
                <w:rFonts w:ascii="Arial" w:hAnsi="Arial" w:cs="Arial"/>
                <w:b/>
                <w:bCs/>
                <w:sz w:val="18"/>
                <w:szCs w:val="18"/>
              </w:rPr>
            </w:pPr>
          </w:p>
        </w:tc>
        <w:tc>
          <w:tcPr>
            <w:tcW w:w="1559" w:type="dxa"/>
            <w:vMerge/>
            <w:vAlign w:val="bottom"/>
          </w:tcPr>
          <w:p w14:paraId="6A4DDDFA" w14:textId="77777777" w:rsidR="00A9373A" w:rsidRPr="008366D1" w:rsidRDefault="00A9373A" w:rsidP="00C82C56">
            <w:pPr>
              <w:ind w:right="-72"/>
              <w:jc w:val="right"/>
              <w:rPr>
                <w:rFonts w:ascii="Arial" w:hAnsi="Arial" w:cs="Arial"/>
                <w:b/>
                <w:bCs/>
                <w:sz w:val="18"/>
                <w:szCs w:val="18"/>
              </w:rPr>
            </w:pPr>
          </w:p>
        </w:tc>
        <w:tc>
          <w:tcPr>
            <w:tcW w:w="1559" w:type="dxa"/>
            <w:vMerge/>
            <w:vAlign w:val="bottom"/>
          </w:tcPr>
          <w:p w14:paraId="4849AC9E" w14:textId="77777777" w:rsidR="00A9373A" w:rsidRPr="008366D1" w:rsidRDefault="00A9373A" w:rsidP="00C82C56">
            <w:pPr>
              <w:ind w:right="-88"/>
              <w:jc w:val="right"/>
              <w:rPr>
                <w:rFonts w:ascii="Arial" w:hAnsi="Arial" w:cs="Arial"/>
                <w:b/>
                <w:bCs/>
                <w:sz w:val="18"/>
                <w:szCs w:val="18"/>
              </w:rPr>
            </w:pPr>
          </w:p>
        </w:tc>
        <w:tc>
          <w:tcPr>
            <w:tcW w:w="1418" w:type="dxa"/>
            <w:vMerge/>
            <w:vAlign w:val="bottom"/>
          </w:tcPr>
          <w:p w14:paraId="4D6FF959" w14:textId="77777777" w:rsidR="00A9373A" w:rsidRPr="008366D1" w:rsidRDefault="00A9373A" w:rsidP="00C82C56">
            <w:pPr>
              <w:ind w:right="-72"/>
              <w:jc w:val="right"/>
              <w:rPr>
                <w:rFonts w:ascii="Arial" w:hAnsi="Arial" w:cs="Arial"/>
                <w:b/>
                <w:bCs/>
                <w:sz w:val="18"/>
                <w:szCs w:val="18"/>
              </w:rPr>
            </w:pPr>
          </w:p>
        </w:tc>
      </w:tr>
      <w:tr w:rsidR="00A9373A" w:rsidRPr="008366D1" w14:paraId="28C5B2C9" w14:textId="77777777" w:rsidTr="00C061E4">
        <w:trPr>
          <w:cantSplit/>
          <w:trHeight w:val="20"/>
        </w:trPr>
        <w:tc>
          <w:tcPr>
            <w:tcW w:w="3654" w:type="dxa"/>
            <w:vAlign w:val="bottom"/>
          </w:tcPr>
          <w:p w14:paraId="145F8734" w14:textId="77777777" w:rsidR="00A9373A" w:rsidRPr="008366D1" w:rsidRDefault="00A9373A" w:rsidP="00C82C56">
            <w:pPr>
              <w:ind w:left="-101" w:right="-72"/>
              <w:rPr>
                <w:rFonts w:ascii="Arial" w:hAnsi="Arial" w:cs="Arial"/>
                <w:b/>
                <w:bCs/>
                <w:sz w:val="18"/>
                <w:szCs w:val="18"/>
              </w:rPr>
            </w:pPr>
          </w:p>
        </w:tc>
        <w:tc>
          <w:tcPr>
            <w:tcW w:w="1276" w:type="dxa"/>
            <w:vMerge/>
          </w:tcPr>
          <w:p w14:paraId="2C2B40D4" w14:textId="77777777" w:rsidR="00A9373A" w:rsidRPr="008366D1" w:rsidRDefault="00A9373A" w:rsidP="00C82C56">
            <w:pPr>
              <w:tabs>
                <w:tab w:val="center" w:pos="892"/>
              </w:tabs>
              <w:ind w:right="-72"/>
              <w:jc w:val="right"/>
              <w:rPr>
                <w:rFonts w:ascii="Arial" w:hAnsi="Arial" w:cs="Arial"/>
                <w:b/>
                <w:bCs/>
                <w:sz w:val="18"/>
                <w:szCs w:val="18"/>
              </w:rPr>
            </w:pPr>
          </w:p>
        </w:tc>
        <w:tc>
          <w:tcPr>
            <w:tcW w:w="1559" w:type="dxa"/>
            <w:vMerge/>
            <w:vAlign w:val="bottom"/>
          </w:tcPr>
          <w:p w14:paraId="1262D4D1" w14:textId="77777777" w:rsidR="00A9373A" w:rsidRPr="008366D1" w:rsidRDefault="00A9373A" w:rsidP="00C82C56">
            <w:pPr>
              <w:ind w:right="-72"/>
              <w:jc w:val="right"/>
              <w:rPr>
                <w:rFonts w:ascii="Arial" w:hAnsi="Arial" w:cs="Arial"/>
                <w:b/>
                <w:bCs/>
                <w:sz w:val="18"/>
                <w:szCs w:val="18"/>
              </w:rPr>
            </w:pPr>
          </w:p>
        </w:tc>
        <w:tc>
          <w:tcPr>
            <w:tcW w:w="1559" w:type="dxa"/>
            <w:vMerge/>
            <w:vAlign w:val="bottom"/>
          </w:tcPr>
          <w:p w14:paraId="748B1A8F" w14:textId="77777777" w:rsidR="00A9373A" w:rsidRPr="008366D1" w:rsidRDefault="00A9373A" w:rsidP="00C82C56">
            <w:pPr>
              <w:ind w:right="-88"/>
              <w:jc w:val="right"/>
              <w:rPr>
                <w:rFonts w:ascii="Arial" w:hAnsi="Arial" w:cs="Arial"/>
                <w:b/>
                <w:bCs/>
                <w:sz w:val="18"/>
                <w:szCs w:val="18"/>
              </w:rPr>
            </w:pPr>
          </w:p>
        </w:tc>
        <w:tc>
          <w:tcPr>
            <w:tcW w:w="1418" w:type="dxa"/>
            <w:vMerge/>
            <w:vAlign w:val="bottom"/>
          </w:tcPr>
          <w:p w14:paraId="1786C87A" w14:textId="77777777" w:rsidR="00A9373A" w:rsidRPr="008366D1" w:rsidRDefault="00A9373A" w:rsidP="00C82C56">
            <w:pPr>
              <w:ind w:right="-72"/>
              <w:jc w:val="right"/>
              <w:rPr>
                <w:rFonts w:ascii="Arial" w:hAnsi="Arial" w:cs="Arial"/>
                <w:b/>
                <w:bCs/>
                <w:sz w:val="18"/>
                <w:szCs w:val="18"/>
              </w:rPr>
            </w:pPr>
          </w:p>
        </w:tc>
      </w:tr>
      <w:tr w:rsidR="00A9373A" w:rsidRPr="008366D1" w14:paraId="030D4F29" w14:textId="77777777" w:rsidTr="00C061E4">
        <w:trPr>
          <w:cantSplit/>
          <w:trHeight w:val="20"/>
        </w:trPr>
        <w:tc>
          <w:tcPr>
            <w:tcW w:w="3654" w:type="dxa"/>
            <w:vAlign w:val="bottom"/>
          </w:tcPr>
          <w:p w14:paraId="436880EB" w14:textId="77777777" w:rsidR="00A9373A" w:rsidRPr="008366D1" w:rsidRDefault="00A9373A" w:rsidP="00C82C56">
            <w:pPr>
              <w:ind w:left="-101" w:right="-72"/>
              <w:rPr>
                <w:rFonts w:ascii="Arial" w:hAnsi="Arial" w:cs="Arial"/>
                <w:b/>
                <w:bCs/>
                <w:sz w:val="18"/>
                <w:szCs w:val="18"/>
              </w:rPr>
            </w:pPr>
          </w:p>
        </w:tc>
        <w:tc>
          <w:tcPr>
            <w:tcW w:w="1276" w:type="dxa"/>
            <w:vMerge/>
          </w:tcPr>
          <w:p w14:paraId="1BBE5E0C" w14:textId="77777777" w:rsidR="00A9373A" w:rsidRPr="008366D1" w:rsidRDefault="00A9373A" w:rsidP="00C82C56">
            <w:pPr>
              <w:ind w:right="-72"/>
              <w:jc w:val="right"/>
              <w:rPr>
                <w:rFonts w:ascii="Arial" w:hAnsi="Arial" w:cs="Arial"/>
                <w:b/>
                <w:bCs/>
                <w:sz w:val="18"/>
                <w:szCs w:val="18"/>
              </w:rPr>
            </w:pPr>
          </w:p>
        </w:tc>
        <w:tc>
          <w:tcPr>
            <w:tcW w:w="1559" w:type="dxa"/>
            <w:vMerge/>
            <w:vAlign w:val="bottom"/>
          </w:tcPr>
          <w:p w14:paraId="712AAE26" w14:textId="77777777" w:rsidR="00A9373A" w:rsidRPr="008366D1" w:rsidRDefault="00A9373A" w:rsidP="00C82C56">
            <w:pPr>
              <w:ind w:right="-72"/>
              <w:jc w:val="right"/>
              <w:rPr>
                <w:rFonts w:ascii="Arial" w:hAnsi="Arial" w:cs="Arial"/>
                <w:b/>
                <w:bCs/>
                <w:sz w:val="18"/>
                <w:szCs w:val="18"/>
              </w:rPr>
            </w:pPr>
          </w:p>
        </w:tc>
        <w:tc>
          <w:tcPr>
            <w:tcW w:w="1559" w:type="dxa"/>
            <w:vMerge/>
            <w:vAlign w:val="bottom"/>
          </w:tcPr>
          <w:p w14:paraId="0D67E610" w14:textId="77777777" w:rsidR="00A9373A" w:rsidRPr="008366D1" w:rsidRDefault="00A9373A" w:rsidP="00C82C56">
            <w:pPr>
              <w:ind w:right="-88"/>
              <w:jc w:val="right"/>
              <w:rPr>
                <w:rFonts w:ascii="Arial" w:hAnsi="Arial" w:cs="Arial"/>
                <w:b/>
                <w:bCs/>
                <w:sz w:val="18"/>
                <w:szCs w:val="18"/>
              </w:rPr>
            </w:pPr>
          </w:p>
        </w:tc>
        <w:tc>
          <w:tcPr>
            <w:tcW w:w="1418" w:type="dxa"/>
            <w:vMerge/>
            <w:vAlign w:val="bottom"/>
          </w:tcPr>
          <w:p w14:paraId="65F1A9D5" w14:textId="77777777" w:rsidR="00A9373A" w:rsidRPr="008366D1" w:rsidRDefault="00A9373A" w:rsidP="00C82C56">
            <w:pPr>
              <w:ind w:right="-72"/>
              <w:jc w:val="right"/>
              <w:rPr>
                <w:rFonts w:ascii="Arial" w:hAnsi="Arial" w:cs="Arial"/>
                <w:b/>
                <w:bCs/>
                <w:sz w:val="18"/>
                <w:szCs w:val="18"/>
                <w:lang w:val="en-GB"/>
              </w:rPr>
            </w:pPr>
          </w:p>
        </w:tc>
      </w:tr>
      <w:tr w:rsidR="00A9373A" w:rsidRPr="008366D1" w14:paraId="2B446832" w14:textId="77777777" w:rsidTr="00C061E4">
        <w:trPr>
          <w:cantSplit/>
          <w:trHeight w:val="20"/>
        </w:trPr>
        <w:tc>
          <w:tcPr>
            <w:tcW w:w="3654" w:type="dxa"/>
            <w:vAlign w:val="bottom"/>
          </w:tcPr>
          <w:p w14:paraId="30A29842" w14:textId="77777777" w:rsidR="00A9373A" w:rsidRPr="008366D1" w:rsidRDefault="00A9373A" w:rsidP="00C82C56">
            <w:pPr>
              <w:ind w:left="-101" w:right="-72"/>
              <w:rPr>
                <w:rFonts w:ascii="Arial" w:hAnsi="Arial" w:cs="Arial"/>
                <w:b/>
                <w:bCs/>
                <w:sz w:val="18"/>
                <w:szCs w:val="18"/>
              </w:rPr>
            </w:pPr>
          </w:p>
        </w:tc>
        <w:tc>
          <w:tcPr>
            <w:tcW w:w="1276" w:type="dxa"/>
            <w:tcBorders>
              <w:bottom w:val="single" w:sz="4" w:space="0" w:color="auto"/>
            </w:tcBorders>
            <w:vAlign w:val="bottom"/>
          </w:tcPr>
          <w:p w14:paraId="544187A1" w14:textId="68687DE9" w:rsidR="00A9373A" w:rsidRPr="008366D1" w:rsidRDefault="00A9373A" w:rsidP="00C82C56">
            <w:pPr>
              <w:ind w:right="-72"/>
              <w:jc w:val="right"/>
              <w:rPr>
                <w:rFonts w:ascii="Arial" w:hAnsi="Arial" w:cs="Arial"/>
                <w:b/>
                <w:bCs/>
                <w:sz w:val="18"/>
                <w:szCs w:val="18"/>
              </w:rPr>
            </w:pPr>
            <w:r w:rsidRPr="008366D1">
              <w:rPr>
                <w:rFonts w:ascii="Arial" w:hAnsi="Arial" w:cs="Arial"/>
                <w:b/>
                <w:bCs/>
                <w:sz w:val="18"/>
                <w:szCs w:val="18"/>
              </w:rPr>
              <w:t>Baht</w:t>
            </w:r>
          </w:p>
        </w:tc>
        <w:tc>
          <w:tcPr>
            <w:tcW w:w="1559" w:type="dxa"/>
            <w:tcBorders>
              <w:bottom w:val="single" w:sz="4" w:space="0" w:color="auto"/>
            </w:tcBorders>
            <w:shd w:val="clear" w:color="auto" w:fill="auto"/>
            <w:vAlign w:val="bottom"/>
          </w:tcPr>
          <w:p w14:paraId="70FD003B" w14:textId="77777777" w:rsidR="00A9373A" w:rsidRPr="008366D1" w:rsidRDefault="00A9373A" w:rsidP="00C82C56">
            <w:pPr>
              <w:ind w:right="-72"/>
              <w:jc w:val="right"/>
              <w:rPr>
                <w:rFonts w:ascii="Arial" w:hAnsi="Arial" w:cs="Arial"/>
                <w:b/>
                <w:bCs/>
                <w:sz w:val="18"/>
                <w:szCs w:val="18"/>
              </w:rPr>
            </w:pPr>
            <w:r w:rsidRPr="008366D1">
              <w:rPr>
                <w:rFonts w:ascii="Arial" w:hAnsi="Arial" w:cs="Arial"/>
                <w:b/>
                <w:bCs/>
                <w:sz w:val="18"/>
                <w:szCs w:val="18"/>
              </w:rPr>
              <w:t>Baht</w:t>
            </w:r>
          </w:p>
        </w:tc>
        <w:tc>
          <w:tcPr>
            <w:tcW w:w="1559" w:type="dxa"/>
            <w:tcBorders>
              <w:bottom w:val="single" w:sz="4" w:space="0" w:color="auto"/>
            </w:tcBorders>
            <w:shd w:val="clear" w:color="auto" w:fill="auto"/>
            <w:vAlign w:val="bottom"/>
          </w:tcPr>
          <w:p w14:paraId="34FEC1FC" w14:textId="77777777" w:rsidR="00A9373A" w:rsidRPr="008366D1" w:rsidRDefault="00A9373A" w:rsidP="00C82C56">
            <w:pPr>
              <w:ind w:right="-88"/>
              <w:jc w:val="right"/>
              <w:rPr>
                <w:rFonts w:ascii="Arial" w:hAnsi="Arial" w:cs="Arial"/>
                <w:b/>
                <w:bCs/>
                <w:sz w:val="18"/>
                <w:szCs w:val="18"/>
              </w:rPr>
            </w:pPr>
            <w:r w:rsidRPr="008366D1">
              <w:rPr>
                <w:rFonts w:ascii="Arial" w:hAnsi="Arial" w:cs="Arial"/>
                <w:b/>
                <w:bCs/>
                <w:sz w:val="18"/>
                <w:szCs w:val="18"/>
              </w:rPr>
              <w:t xml:space="preserve">Baht </w:t>
            </w:r>
          </w:p>
        </w:tc>
        <w:tc>
          <w:tcPr>
            <w:tcW w:w="1418" w:type="dxa"/>
            <w:tcBorders>
              <w:bottom w:val="single" w:sz="4" w:space="0" w:color="auto"/>
            </w:tcBorders>
            <w:shd w:val="clear" w:color="auto" w:fill="auto"/>
            <w:vAlign w:val="bottom"/>
          </w:tcPr>
          <w:p w14:paraId="2C649F6A" w14:textId="77777777" w:rsidR="00A9373A" w:rsidRPr="008366D1" w:rsidRDefault="00A9373A" w:rsidP="00C82C56">
            <w:pPr>
              <w:ind w:right="-72"/>
              <w:jc w:val="right"/>
              <w:rPr>
                <w:rFonts w:ascii="Arial" w:hAnsi="Arial" w:cs="Arial"/>
                <w:b/>
                <w:bCs/>
                <w:sz w:val="18"/>
                <w:szCs w:val="18"/>
              </w:rPr>
            </w:pPr>
            <w:r w:rsidRPr="008366D1">
              <w:rPr>
                <w:rFonts w:ascii="Arial" w:hAnsi="Arial" w:cs="Arial"/>
                <w:b/>
                <w:bCs/>
                <w:sz w:val="18"/>
                <w:szCs w:val="18"/>
              </w:rPr>
              <w:t>Baht</w:t>
            </w:r>
          </w:p>
        </w:tc>
      </w:tr>
      <w:tr w:rsidR="00A9373A" w:rsidRPr="008366D1" w14:paraId="02AADDA2" w14:textId="77777777" w:rsidTr="007B33AA">
        <w:trPr>
          <w:cantSplit/>
          <w:trHeight w:val="20"/>
        </w:trPr>
        <w:tc>
          <w:tcPr>
            <w:tcW w:w="3654" w:type="dxa"/>
            <w:vAlign w:val="bottom"/>
          </w:tcPr>
          <w:p w14:paraId="7A5E12F6" w14:textId="77777777" w:rsidR="00A9373A" w:rsidRPr="008366D1" w:rsidRDefault="00A9373A" w:rsidP="00C82C56">
            <w:pPr>
              <w:ind w:left="-101" w:right="-72"/>
              <w:rPr>
                <w:rFonts w:ascii="Arial" w:hAnsi="Arial" w:cs="Arial"/>
                <w:sz w:val="18"/>
                <w:szCs w:val="18"/>
              </w:rPr>
            </w:pPr>
          </w:p>
        </w:tc>
        <w:tc>
          <w:tcPr>
            <w:tcW w:w="1276" w:type="dxa"/>
            <w:tcBorders>
              <w:top w:val="single" w:sz="4" w:space="0" w:color="auto"/>
            </w:tcBorders>
            <w:shd w:val="clear" w:color="auto" w:fill="auto"/>
          </w:tcPr>
          <w:p w14:paraId="71F92056" w14:textId="77777777" w:rsidR="00A9373A" w:rsidRPr="008366D1" w:rsidRDefault="00A9373A" w:rsidP="00210ED9">
            <w:pPr>
              <w:ind w:left="-18" w:right="-72"/>
              <w:jc w:val="right"/>
              <w:rPr>
                <w:rFonts w:ascii="Arial" w:hAnsi="Arial" w:cs="Arial"/>
                <w:sz w:val="18"/>
                <w:szCs w:val="18"/>
              </w:rPr>
            </w:pPr>
          </w:p>
        </w:tc>
        <w:tc>
          <w:tcPr>
            <w:tcW w:w="1559" w:type="dxa"/>
            <w:tcBorders>
              <w:top w:val="single" w:sz="4" w:space="0" w:color="auto"/>
            </w:tcBorders>
            <w:shd w:val="clear" w:color="auto" w:fill="FAFAFA"/>
            <w:vAlign w:val="bottom"/>
          </w:tcPr>
          <w:p w14:paraId="7D5A744E" w14:textId="77777777" w:rsidR="00A9373A" w:rsidRPr="008366D1" w:rsidRDefault="00A9373A" w:rsidP="00210ED9">
            <w:pPr>
              <w:ind w:left="-18" w:right="-72"/>
              <w:jc w:val="right"/>
              <w:rPr>
                <w:rFonts w:ascii="Arial" w:hAnsi="Arial" w:cs="Arial"/>
                <w:sz w:val="18"/>
                <w:szCs w:val="18"/>
              </w:rPr>
            </w:pPr>
          </w:p>
        </w:tc>
        <w:tc>
          <w:tcPr>
            <w:tcW w:w="1559" w:type="dxa"/>
            <w:tcBorders>
              <w:top w:val="single" w:sz="4" w:space="0" w:color="auto"/>
            </w:tcBorders>
            <w:shd w:val="clear" w:color="auto" w:fill="FAFAFA"/>
            <w:vAlign w:val="bottom"/>
          </w:tcPr>
          <w:p w14:paraId="122CD84A" w14:textId="77777777" w:rsidR="00A9373A" w:rsidRPr="008366D1" w:rsidRDefault="00A9373A" w:rsidP="00210ED9">
            <w:pPr>
              <w:ind w:left="-18" w:right="-72"/>
              <w:jc w:val="right"/>
              <w:rPr>
                <w:rFonts w:ascii="Arial" w:hAnsi="Arial" w:cs="Arial"/>
                <w:sz w:val="18"/>
                <w:szCs w:val="18"/>
              </w:rPr>
            </w:pPr>
          </w:p>
        </w:tc>
        <w:tc>
          <w:tcPr>
            <w:tcW w:w="1418" w:type="dxa"/>
            <w:tcBorders>
              <w:top w:val="single" w:sz="4" w:space="0" w:color="auto"/>
            </w:tcBorders>
            <w:shd w:val="clear" w:color="auto" w:fill="FAFAFA"/>
            <w:vAlign w:val="bottom"/>
          </w:tcPr>
          <w:p w14:paraId="5D723D69" w14:textId="77777777" w:rsidR="00A9373A" w:rsidRPr="008366D1" w:rsidRDefault="00A9373A" w:rsidP="00210ED9">
            <w:pPr>
              <w:ind w:left="-18" w:right="-72"/>
              <w:jc w:val="right"/>
              <w:rPr>
                <w:rFonts w:ascii="Arial" w:hAnsi="Arial" w:cs="Arial"/>
                <w:sz w:val="18"/>
                <w:szCs w:val="18"/>
              </w:rPr>
            </w:pPr>
          </w:p>
        </w:tc>
      </w:tr>
      <w:tr w:rsidR="00A9373A" w:rsidRPr="008366D1" w14:paraId="1DA12368" w14:textId="77777777" w:rsidTr="007B33AA">
        <w:trPr>
          <w:cantSplit/>
          <w:trHeight w:val="20"/>
        </w:trPr>
        <w:tc>
          <w:tcPr>
            <w:tcW w:w="3654" w:type="dxa"/>
            <w:vAlign w:val="bottom"/>
          </w:tcPr>
          <w:p w14:paraId="70054652" w14:textId="14A8B3FF" w:rsidR="00A9373A" w:rsidRPr="008366D1" w:rsidRDefault="00A9373A" w:rsidP="00C82C56">
            <w:pPr>
              <w:ind w:left="-101" w:right="-72"/>
              <w:rPr>
                <w:rFonts w:ascii="Arial" w:hAnsi="Arial" w:cs="Arial"/>
                <w:b/>
                <w:bCs/>
                <w:sz w:val="18"/>
                <w:szCs w:val="18"/>
              </w:rPr>
            </w:pPr>
            <w:r w:rsidRPr="008366D1">
              <w:rPr>
                <w:rFonts w:ascii="Arial" w:hAnsi="Arial" w:cs="Arial"/>
                <w:b/>
                <w:bCs/>
                <w:sz w:val="18"/>
                <w:szCs w:val="18"/>
              </w:rPr>
              <w:t>Deferred tax assets</w:t>
            </w:r>
          </w:p>
        </w:tc>
        <w:tc>
          <w:tcPr>
            <w:tcW w:w="1276" w:type="dxa"/>
            <w:shd w:val="clear" w:color="auto" w:fill="auto"/>
          </w:tcPr>
          <w:p w14:paraId="187F0C86" w14:textId="77777777" w:rsidR="00A9373A" w:rsidRPr="008366D1" w:rsidRDefault="00A9373A" w:rsidP="00210ED9">
            <w:pPr>
              <w:ind w:left="-18" w:right="-72"/>
              <w:jc w:val="right"/>
              <w:rPr>
                <w:rFonts w:ascii="Arial" w:hAnsi="Arial" w:cs="Arial"/>
                <w:sz w:val="18"/>
                <w:szCs w:val="18"/>
              </w:rPr>
            </w:pPr>
          </w:p>
        </w:tc>
        <w:tc>
          <w:tcPr>
            <w:tcW w:w="1559" w:type="dxa"/>
            <w:shd w:val="clear" w:color="auto" w:fill="FAFAFA"/>
            <w:vAlign w:val="bottom"/>
          </w:tcPr>
          <w:p w14:paraId="5D101F5C" w14:textId="77777777" w:rsidR="00A9373A" w:rsidRPr="008366D1" w:rsidRDefault="00A9373A" w:rsidP="00210ED9">
            <w:pPr>
              <w:ind w:left="-18" w:right="-72"/>
              <w:jc w:val="right"/>
              <w:rPr>
                <w:rFonts w:ascii="Arial" w:hAnsi="Arial" w:cs="Arial"/>
                <w:sz w:val="18"/>
                <w:szCs w:val="18"/>
              </w:rPr>
            </w:pPr>
          </w:p>
        </w:tc>
        <w:tc>
          <w:tcPr>
            <w:tcW w:w="1559" w:type="dxa"/>
            <w:shd w:val="clear" w:color="auto" w:fill="FAFAFA"/>
            <w:vAlign w:val="bottom"/>
          </w:tcPr>
          <w:p w14:paraId="4E8FEC7B" w14:textId="77777777" w:rsidR="00A9373A" w:rsidRPr="008366D1" w:rsidRDefault="00A9373A" w:rsidP="00210ED9">
            <w:pPr>
              <w:ind w:left="-18" w:right="-72"/>
              <w:jc w:val="right"/>
              <w:rPr>
                <w:rFonts w:ascii="Arial" w:hAnsi="Arial" w:cs="Arial"/>
                <w:sz w:val="18"/>
                <w:szCs w:val="18"/>
              </w:rPr>
            </w:pPr>
          </w:p>
        </w:tc>
        <w:tc>
          <w:tcPr>
            <w:tcW w:w="1418" w:type="dxa"/>
            <w:shd w:val="clear" w:color="auto" w:fill="FAFAFA"/>
            <w:vAlign w:val="bottom"/>
          </w:tcPr>
          <w:p w14:paraId="026FFF48" w14:textId="77777777" w:rsidR="00A9373A" w:rsidRPr="008366D1" w:rsidRDefault="00A9373A" w:rsidP="00210ED9">
            <w:pPr>
              <w:ind w:left="-18" w:right="-72"/>
              <w:jc w:val="right"/>
              <w:rPr>
                <w:rFonts w:ascii="Arial" w:hAnsi="Arial" w:cs="Arial"/>
                <w:sz w:val="18"/>
                <w:szCs w:val="18"/>
              </w:rPr>
            </w:pPr>
          </w:p>
        </w:tc>
      </w:tr>
      <w:tr w:rsidR="00E47D61" w:rsidRPr="008366D1" w14:paraId="006CF92A" w14:textId="77777777" w:rsidTr="007B33AA">
        <w:trPr>
          <w:cantSplit/>
          <w:trHeight w:val="20"/>
        </w:trPr>
        <w:tc>
          <w:tcPr>
            <w:tcW w:w="3654" w:type="dxa"/>
            <w:vAlign w:val="bottom"/>
          </w:tcPr>
          <w:p w14:paraId="49D813BE" w14:textId="2A60426C" w:rsidR="00E47D61" w:rsidRPr="008366D1" w:rsidRDefault="00E47D61" w:rsidP="00E47D61">
            <w:pPr>
              <w:ind w:left="-101" w:right="-72"/>
              <w:rPr>
                <w:rFonts w:ascii="Arial" w:hAnsi="Arial" w:cs="Arial"/>
                <w:sz w:val="18"/>
                <w:szCs w:val="18"/>
              </w:rPr>
            </w:pPr>
            <w:r w:rsidRPr="008366D1">
              <w:rPr>
                <w:rFonts w:ascii="Arial" w:hAnsi="Arial" w:cs="Arial"/>
                <w:sz w:val="18"/>
                <w:szCs w:val="18"/>
              </w:rPr>
              <w:t>Derivative liabilities</w:t>
            </w:r>
          </w:p>
        </w:tc>
        <w:tc>
          <w:tcPr>
            <w:tcW w:w="1276" w:type="dxa"/>
            <w:shd w:val="clear" w:color="auto" w:fill="auto"/>
            <w:vAlign w:val="center"/>
          </w:tcPr>
          <w:p w14:paraId="6DF13E0A" w14:textId="76CDB9DA" w:rsidR="00E47D61" w:rsidRPr="008366D1" w:rsidRDefault="007854CC" w:rsidP="00E47D61">
            <w:pPr>
              <w:ind w:left="-18" w:right="-72"/>
              <w:jc w:val="right"/>
              <w:rPr>
                <w:rFonts w:ascii="Arial" w:hAnsi="Arial" w:cs="Arial"/>
                <w:sz w:val="18"/>
                <w:szCs w:val="18"/>
              </w:rPr>
            </w:pPr>
            <w:r w:rsidRPr="008366D1">
              <w:rPr>
                <w:rFonts w:ascii="Arial" w:hAnsi="Arial" w:cs="Arial"/>
                <w:sz w:val="18"/>
                <w:szCs w:val="18"/>
                <w:lang w:val="en-GB"/>
              </w:rPr>
              <w:t>521</w:t>
            </w:r>
            <w:r w:rsidR="00E47D61" w:rsidRPr="008366D1">
              <w:rPr>
                <w:rFonts w:ascii="Arial" w:hAnsi="Arial" w:cs="Arial"/>
                <w:sz w:val="18"/>
                <w:szCs w:val="18"/>
              </w:rPr>
              <w:t>,</w:t>
            </w:r>
            <w:r w:rsidRPr="008366D1">
              <w:rPr>
                <w:rFonts w:ascii="Arial" w:hAnsi="Arial" w:cs="Arial"/>
                <w:sz w:val="18"/>
                <w:szCs w:val="18"/>
                <w:lang w:val="en-GB"/>
              </w:rPr>
              <w:t>404</w:t>
            </w:r>
          </w:p>
        </w:tc>
        <w:tc>
          <w:tcPr>
            <w:tcW w:w="1559" w:type="dxa"/>
            <w:shd w:val="clear" w:color="auto" w:fill="FAFAFA"/>
            <w:vAlign w:val="center"/>
          </w:tcPr>
          <w:p w14:paraId="5AE6083B" w14:textId="04050E22" w:rsidR="00E47D61" w:rsidRPr="008366D1" w:rsidRDefault="007368F0" w:rsidP="00E47D61">
            <w:pPr>
              <w:ind w:left="-18"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117</w:t>
            </w:r>
            <w:r w:rsidRPr="008366D1">
              <w:rPr>
                <w:rFonts w:ascii="Arial" w:hAnsi="Arial" w:cs="Arial"/>
                <w:sz w:val="18"/>
                <w:szCs w:val="18"/>
              </w:rPr>
              <w:t>,</w:t>
            </w:r>
            <w:r w:rsidR="007854CC" w:rsidRPr="008366D1">
              <w:rPr>
                <w:rFonts w:ascii="Arial" w:hAnsi="Arial" w:cs="Arial"/>
                <w:sz w:val="18"/>
                <w:szCs w:val="18"/>
                <w:lang w:val="en-GB"/>
              </w:rPr>
              <w:t>529</w:t>
            </w:r>
            <w:r w:rsidRPr="008366D1">
              <w:rPr>
                <w:rFonts w:ascii="Arial" w:hAnsi="Arial" w:cs="Arial"/>
                <w:sz w:val="18"/>
                <w:szCs w:val="18"/>
              </w:rPr>
              <w:t>)</w:t>
            </w:r>
          </w:p>
        </w:tc>
        <w:tc>
          <w:tcPr>
            <w:tcW w:w="1559" w:type="dxa"/>
            <w:shd w:val="clear" w:color="auto" w:fill="FAFAFA"/>
            <w:vAlign w:val="center"/>
          </w:tcPr>
          <w:p w14:paraId="45D6B05A" w14:textId="464FDECD" w:rsidR="00E47D61" w:rsidRPr="008366D1" w:rsidRDefault="007368F0" w:rsidP="00E47D61">
            <w:pPr>
              <w:ind w:left="-18" w:right="-72"/>
              <w:jc w:val="right"/>
              <w:rPr>
                <w:rFonts w:ascii="Arial" w:hAnsi="Arial" w:cs="Arial"/>
                <w:sz w:val="18"/>
                <w:szCs w:val="18"/>
              </w:rPr>
            </w:pPr>
            <w:r w:rsidRPr="008366D1">
              <w:rPr>
                <w:rFonts w:ascii="Arial" w:hAnsi="Arial" w:cs="Arial"/>
                <w:sz w:val="18"/>
                <w:szCs w:val="18"/>
              </w:rPr>
              <w:t>-</w:t>
            </w:r>
          </w:p>
        </w:tc>
        <w:tc>
          <w:tcPr>
            <w:tcW w:w="1418" w:type="dxa"/>
            <w:shd w:val="clear" w:color="auto" w:fill="FAFAFA"/>
            <w:vAlign w:val="center"/>
          </w:tcPr>
          <w:p w14:paraId="58383C45" w14:textId="0CD61836" w:rsidR="00E47D61" w:rsidRPr="008366D1" w:rsidRDefault="007854CC" w:rsidP="00E47D61">
            <w:pPr>
              <w:ind w:left="-18" w:right="-72"/>
              <w:jc w:val="right"/>
              <w:rPr>
                <w:rFonts w:ascii="Arial" w:hAnsi="Arial" w:cs="Arial"/>
                <w:sz w:val="18"/>
                <w:szCs w:val="18"/>
              </w:rPr>
            </w:pPr>
            <w:r w:rsidRPr="008366D1">
              <w:rPr>
                <w:rFonts w:ascii="Arial" w:hAnsi="Arial" w:cs="Arial"/>
                <w:sz w:val="18"/>
                <w:szCs w:val="18"/>
                <w:lang w:val="en-GB"/>
              </w:rPr>
              <w:t>403</w:t>
            </w:r>
            <w:r w:rsidR="007368F0" w:rsidRPr="008366D1">
              <w:rPr>
                <w:rFonts w:ascii="Arial" w:hAnsi="Arial" w:cs="Arial"/>
                <w:sz w:val="18"/>
                <w:szCs w:val="18"/>
              </w:rPr>
              <w:t>,</w:t>
            </w:r>
            <w:r w:rsidRPr="008366D1">
              <w:rPr>
                <w:rFonts w:ascii="Arial" w:hAnsi="Arial" w:cs="Arial"/>
                <w:sz w:val="18"/>
                <w:szCs w:val="18"/>
                <w:lang w:val="en-GB"/>
              </w:rPr>
              <w:t>875</w:t>
            </w:r>
          </w:p>
        </w:tc>
      </w:tr>
      <w:tr w:rsidR="00E47D61" w:rsidRPr="008366D1" w14:paraId="40673303" w14:textId="77777777" w:rsidTr="007B33AA">
        <w:trPr>
          <w:cantSplit/>
          <w:trHeight w:val="20"/>
        </w:trPr>
        <w:tc>
          <w:tcPr>
            <w:tcW w:w="3654" w:type="dxa"/>
            <w:vAlign w:val="bottom"/>
          </w:tcPr>
          <w:p w14:paraId="6F9F686B" w14:textId="77777777" w:rsidR="00E47D61" w:rsidRPr="008366D1" w:rsidRDefault="00E47D61" w:rsidP="00E47D61">
            <w:pPr>
              <w:ind w:left="-101" w:right="-72"/>
              <w:rPr>
                <w:rFonts w:ascii="Arial" w:hAnsi="Arial" w:cs="Arial"/>
                <w:sz w:val="18"/>
                <w:szCs w:val="18"/>
              </w:rPr>
            </w:pPr>
            <w:r w:rsidRPr="008366D1">
              <w:rPr>
                <w:rFonts w:ascii="Arial" w:hAnsi="Arial" w:cs="Arial"/>
                <w:sz w:val="18"/>
                <w:szCs w:val="18"/>
              </w:rPr>
              <w:t>Lease liabilities</w:t>
            </w:r>
          </w:p>
        </w:tc>
        <w:tc>
          <w:tcPr>
            <w:tcW w:w="1276" w:type="dxa"/>
            <w:shd w:val="clear" w:color="auto" w:fill="auto"/>
            <w:vAlign w:val="center"/>
          </w:tcPr>
          <w:p w14:paraId="5A639B9C" w14:textId="145FF815" w:rsidR="00E47D61" w:rsidRPr="008366D1" w:rsidRDefault="007854CC" w:rsidP="00E47D61">
            <w:pPr>
              <w:ind w:left="-18" w:right="-72"/>
              <w:jc w:val="right"/>
              <w:rPr>
                <w:rFonts w:ascii="Arial" w:hAnsi="Arial" w:cs="Arial"/>
                <w:sz w:val="18"/>
                <w:szCs w:val="18"/>
              </w:rPr>
            </w:pPr>
            <w:r w:rsidRPr="008366D1">
              <w:rPr>
                <w:rFonts w:ascii="Arial" w:hAnsi="Arial" w:cs="Arial"/>
                <w:sz w:val="18"/>
                <w:szCs w:val="18"/>
                <w:lang w:val="en-GB"/>
              </w:rPr>
              <w:t>158</w:t>
            </w:r>
            <w:r w:rsidR="00E47D61" w:rsidRPr="008366D1">
              <w:rPr>
                <w:rFonts w:ascii="Arial" w:hAnsi="Arial" w:cs="Arial"/>
                <w:sz w:val="18"/>
                <w:szCs w:val="18"/>
              </w:rPr>
              <w:t>,</w:t>
            </w:r>
            <w:r w:rsidRPr="008366D1">
              <w:rPr>
                <w:rFonts w:ascii="Arial" w:hAnsi="Arial" w:cs="Arial"/>
                <w:sz w:val="18"/>
                <w:szCs w:val="18"/>
                <w:lang w:val="en-GB"/>
              </w:rPr>
              <w:t>777</w:t>
            </w:r>
          </w:p>
        </w:tc>
        <w:tc>
          <w:tcPr>
            <w:tcW w:w="1559" w:type="dxa"/>
            <w:shd w:val="clear" w:color="auto" w:fill="FAFAFA"/>
            <w:vAlign w:val="center"/>
          </w:tcPr>
          <w:p w14:paraId="3A558384" w14:textId="2958771B" w:rsidR="00E47D61" w:rsidRPr="008366D1" w:rsidRDefault="007368F0" w:rsidP="00E47D61">
            <w:pPr>
              <w:ind w:left="-18"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36</w:t>
            </w:r>
            <w:r w:rsidRPr="008366D1">
              <w:rPr>
                <w:rFonts w:ascii="Arial" w:hAnsi="Arial" w:cs="Arial"/>
                <w:sz w:val="18"/>
                <w:szCs w:val="18"/>
              </w:rPr>
              <w:t>,</w:t>
            </w:r>
            <w:r w:rsidR="007854CC" w:rsidRPr="008366D1">
              <w:rPr>
                <w:rFonts w:ascii="Arial" w:hAnsi="Arial" w:cs="Arial"/>
                <w:sz w:val="18"/>
                <w:szCs w:val="18"/>
                <w:lang w:val="en-GB"/>
              </w:rPr>
              <w:t>177</w:t>
            </w:r>
            <w:r w:rsidRPr="008366D1">
              <w:rPr>
                <w:rFonts w:ascii="Arial" w:hAnsi="Arial" w:cs="Arial"/>
                <w:sz w:val="18"/>
                <w:szCs w:val="18"/>
              </w:rPr>
              <w:t>)</w:t>
            </w:r>
          </w:p>
        </w:tc>
        <w:tc>
          <w:tcPr>
            <w:tcW w:w="1559" w:type="dxa"/>
            <w:shd w:val="clear" w:color="auto" w:fill="FAFAFA"/>
            <w:vAlign w:val="center"/>
          </w:tcPr>
          <w:p w14:paraId="7DA3429B" w14:textId="379766CF" w:rsidR="00E47D61" w:rsidRPr="008366D1" w:rsidRDefault="007368F0" w:rsidP="00E47D61">
            <w:pPr>
              <w:ind w:left="-18" w:right="-72"/>
              <w:jc w:val="right"/>
              <w:rPr>
                <w:rFonts w:ascii="Arial" w:hAnsi="Arial" w:cs="Arial"/>
                <w:sz w:val="18"/>
                <w:szCs w:val="18"/>
              </w:rPr>
            </w:pPr>
            <w:r w:rsidRPr="008366D1">
              <w:rPr>
                <w:rFonts w:ascii="Arial" w:hAnsi="Arial" w:cs="Arial"/>
                <w:sz w:val="18"/>
                <w:szCs w:val="18"/>
              </w:rPr>
              <w:t>-</w:t>
            </w:r>
          </w:p>
        </w:tc>
        <w:tc>
          <w:tcPr>
            <w:tcW w:w="1418" w:type="dxa"/>
            <w:shd w:val="clear" w:color="auto" w:fill="FAFAFA"/>
            <w:vAlign w:val="center"/>
          </w:tcPr>
          <w:p w14:paraId="7B3F2479" w14:textId="5B31005A" w:rsidR="00E47D61" w:rsidRPr="008366D1" w:rsidRDefault="007854CC" w:rsidP="00E47D61">
            <w:pPr>
              <w:ind w:left="-18" w:right="-72"/>
              <w:jc w:val="right"/>
              <w:rPr>
                <w:rFonts w:ascii="Arial" w:hAnsi="Arial" w:cs="Arial"/>
                <w:sz w:val="18"/>
                <w:szCs w:val="18"/>
              </w:rPr>
            </w:pPr>
            <w:r w:rsidRPr="008366D1">
              <w:rPr>
                <w:rFonts w:ascii="Arial" w:hAnsi="Arial" w:cs="Arial"/>
                <w:sz w:val="18"/>
                <w:szCs w:val="18"/>
                <w:lang w:val="en-GB"/>
              </w:rPr>
              <w:t>122</w:t>
            </w:r>
            <w:r w:rsidR="007368F0" w:rsidRPr="008366D1">
              <w:rPr>
                <w:rFonts w:ascii="Arial" w:hAnsi="Arial" w:cs="Arial"/>
                <w:sz w:val="18"/>
                <w:szCs w:val="18"/>
              </w:rPr>
              <w:t>,</w:t>
            </w:r>
            <w:r w:rsidRPr="008366D1">
              <w:rPr>
                <w:rFonts w:ascii="Arial" w:hAnsi="Arial" w:cs="Arial"/>
                <w:sz w:val="18"/>
                <w:szCs w:val="18"/>
                <w:lang w:val="en-GB"/>
              </w:rPr>
              <w:t>600</w:t>
            </w:r>
          </w:p>
        </w:tc>
      </w:tr>
      <w:tr w:rsidR="00E47D61" w:rsidRPr="008366D1" w14:paraId="1BB965A0" w14:textId="77777777" w:rsidTr="007B33AA">
        <w:trPr>
          <w:cantSplit/>
          <w:trHeight w:val="20"/>
        </w:trPr>
        <w:tc>
          <w:tcPr>
            <w:tcW w:w="3654" w:type="dxa"/>
            <w:vAlign w:val="bottom"/>
          </w:tcPr>
          <w:p w14:paraId="521CDA12" w14:textId="77777777" w:rsidR="00E47D61" w:rsidRPr="008366D1" w:rsidRDefault="00E47D61" w:rsidP="00E47D61">
            <w:pPr>
              <w:ind w:left="-101" w:right="-72"/>
              <w:rPr>
                <w:rFonts w:ascii="Arial" w:hAnsi="Arial" w:cs="Arial"/>
                <w:sz w:val="18"/>
                <w:szCs w:val="18"/>
              </w:rPr>
            </w:pPr>
            <w:r w:rsidRPr="008366D1">
              <w:rPr>
                <w:rFonts w:ascii="Arial" w:hAnsi="Arial" w:cs="Arial"/>
                <w:sz w:val="18"/>
                <w:szCs w:val="18"/>
              </w:rPr>
              <w:t>Provisions and accruals</w:t>
            </w:r>
          </w:p>
        </w:tc>
        <w:tc>
          <w:tcPr>
            <w:tcW w:w="1276" w:type="dxa"/>
            <w:tcBorders>
              <w:bottom w:val="single" w:sz="4" w:space="0" w:color="auto"/>
            </w:tcBorders>
            <w:shd w:val="clear" w:color="auto" w:fill="auto"/>
            <w:vAlign w:val="bottom"/>
          </w:tcPr>
          <w:p w14:paraId="59EAFFE0" w14:textId="49C4E207" w:rsidR="00E47D61" w:rsidRPr="008366D1" w:rsidRDefault="007854CC" w:rsidP="00E47D61">
            <w:pPr>
              <w:ind w:left="-18" w:right="-72"/>
              <w:jc w:val="right"/>
              <w:rPr>
                <w:rFonts w:ascii="Arial" w:hAnsi="Arial" w:cs="Arial"/>
                <w:sz w:val="18"/>
                <w:szCs w:val="18"/>
              </w:rPr>
            </w:pPr>
            <w:r w:rsidRPr="008366D1">
              <w:rPr>
                <w:rFonts w:ascii="Arial" w:hAnsi="Arial" w:cs="Arial"/>
                <w:sz w:val="18"/>
                <w:szCs w:val="18"/>
                <w:lang w:val="en-GB"/>
              </w:rPr>
              <w:t>54</w:t>
            </w:r>
            <w:r w:rsidR="00E47D61" w:rsidRPr="008366D1">
              <w:rPr>
                <w:rFonts w:ascii="Arial" w:hAnsi="Arial" w:cs="Arial"/>
                <w:sz w:val="18"/>
                <w:szCs w:val="18"/>
              </w:rPr>
              <w:t>,</w:t>
            </w:r>
            <w:r w:rsidRPr="008366D1">
              <w:rPr>
                <w:rFonts w:ascii="Arial" w:hAnsi="Arial" w:cs="Arial"/>
                <w:sz w:val="18"/>
                <w:szCs w:val="18"/>
                <w:lang w:val="en-GB"/>
              </w:rPr>
              <w:t>612</w:t>
            </w:r>
            <w:r w:rsidR="00E47D61" w:rsidRPr="008366D1">
              <w:rPr>
                <w:rFonts w:ascii="Arial" w:hAnsi="Arial" w:cs="Arial"/>
                <w:sz w:val="18"/>
                <w:szCs w:val="18"/>
              </w:rPr>
              <w:t>,</w:t>
            </w:r>
            <w:r w:rsidRPr="008366D1">
              <w:rPr>
                <w:rFonts w:ascii="Arial" w:hAnsi="Arial" w:cs="Arial"/>
                <w:sz w:val="18"/>
                <w:szCs w:val="18"/>
                <w:lang w:val="en-GB"/>
              </w:rPr>
              <w:t>603</w:t>
            </w:r>
          </w:p>
        </w:tc>
        <w:tc>
          <w:tcPr>
            <w:tcW w:w="1559" w:type="dxa"/>
            <w:tcBorders>
              <w:bottom w:val="single" w:sz="4" w:space="0" w:color="auto"/>
            </w:tcBorders>
            <w:shd w:val="clear" w:color="auto" w:fill="FAFAFA"/>
            <w:vAlign w:val="bottom"/>
          </w:tcPr>
          <w:p w14:paraId="27671243" w14:textId="3539B30C" w:rsidR="00E47D61" w:rsidRPr="008366D1" w:rsidRDefault="007854CC" w:rsidP="00E47D61">
            <w:pPr>
              <w:ind w:left="-18" w:right="-72"/>
              <w:jc w:val="right"/>
              <w:rPr>
                <w:rFonts w:ascii="Arial" w:hAnsi="Arial" w:cs="Arial"/>
                <w:sz w:val="18"/>
                <w:szCs w:val="18"/>
              </w:rPr>
            </w:pPr>
            <w:r w:rsidRPr="008366D1">
              <w:rPr>
                <w:rFonts w:ascii="Arial" w:hAnsi="Arial" w:cs="Arial"/>
                <w:sz w:val="18"/>
                <w:szCs w:val="18"/>
                <w:lang w:val="en-GB"/>
              </w:rPr>
              <w:t>2</w:t>
            </w:r>
            <w:r w:rsidR="007368F0" w:rsidRPr="008366D1">
              <w:rPr>
                <w:rFonts w:ascii="Arial" w:hAnsi="Arial" w:cs="Arial"/>
                <w:sz w:val="18"/>
                <w:szCs w:val="18"/>
              </w:rPr>
              <w:t>,</w:t>
            </w:r>
            <w:r w:rsidRPr="008366D1">
              <w:rPr>
                <w:rFonts w:ascii="Arial" w:hAnsi="Arial" w:cs="Arial"/>
                <w:sz w:val="18"/>
                <w:szCs w:val="18"/>
                <w:lang w:val="en-GB"/>
              </w:rPr>
              <w:t>942</w:t>
            </w:r>
            <w:r w:rsidR="007368F0" w:rsidRPr="008366D1">
              <w:rPr>
                <w:rFonts w:ascii="Arial" w:hAnsi="Arial" w:cs="Arial"/>
                <w:sz w:val="18"/>
                <w:szCs w:val="18"/>
              </w:rPr>
              <w:t>,</w:t>
            </w:r>
            <w:r w:rsidRPr="008366D1">
              <w:rPr>
                <w:rFonts w:ascii="Arial" w:hAnsi="Arial" w:cs="Arial"/>
                <w:sz w:val="18"/>
                <w:szCs w:val="18"/>
                <w:lang w:val="en-GB"/>
              </w:rPr>
              <w:t>879</w:t>
            </w:r>
          </w:p>
        </w:tc>
        <w:tc>
          <w:tcPr>
            <w:tcW w:w="1559" w:type="dxa"/>
            <w:tcBorders>
              <w:bottom w:val="single" w:sz="4" w:space="0" w:color="auto"/>
            </w:tcBorders>
            <w:shd w:val="clear" w:color="auto" w:fill="FAFAFA"/>
            <w:vAlign w:val="bottom"/>
          </w:tcPr>
          <w:p w14:paraId="38345EAB" w14:textId="76D3D4CB" w:rsidR="00E47D61" w:rsidRPr="008366D1" w:rsidRDefault="007368F0" w:rsidP="00E47D61">
            <w:pPr>
              <w:ind w:left="-18" w:right="-72"/>
              <w:jc w:val="right"/>
              <w:rPr>
                <w:rFonts w:ascii="Arial" w:hAnsi="Arial" w:cs="Arial"/>
                <w:sz w:val="18"/>
                <w:szCs w:val="18"/>
              </w:rPr>
            </w:pPr>
            <w:r w:rsidRPr="008366D1">
              <w:rPr>
                <w:rFonts w:ascii="Arial" w:hAnsi="Arial" w:cs="Arial"/>
                <w:sz w:val="18"/>
                <w:szCs w:val="18"/>
              </w:rPr>
              <w:t>-</w:t>
            </w:r>
          </w:p>
        </w:tc>
        <w:tc>
          <w:tcPr>
            <w:tcW w:w="1418" w:type="dxa"/>
            <w:tcBorders>
              <w:bottom w:val="single" w:sz="4" w:space="0" w:color="auto"/>
            </w:tcBorders>
            <w:shd w:val="clear" w:color="auto" w:fill="FAFAFA"/>
            <w:vAlign w:val="bottom"/>
          </w:tcPr>
          <w:p w14:paraId="4C20A727" w14:textId="603CC37C" w:rsidR="00E47D61" w:rsidRPr="008366D1" w:rsidRDefault="007854CC" w:rsidP="00E47D61">
            <w:pPr>
              <w:ind w:left="-18" w:right="-72"/>
              <w:jc w:val="right"/>
              <w:rPr>
                <w:rFonts w:ascii="Arial" w:hAnsi="Arial" w:cs="Arial"/>
                <w:sz w:val="18"/>
                <w:szCs w:val="18"/>
              </w:rPr>
            </w:pPr>
            <w:r w:rsidRPr="008366D1">
              <w:rPr>
                <w:rFonts w:ascii="Arial" w:hAnsi="Arial" w:cs="Arial"/>
                <w:sz w:val="18"/>
                <w:szCs w:val="18"/>
                <w:lang w:val="en-GB"/>
              </w:rPr>
              <w:t>57</w:t>
            </w:r>
            <w:r w:rsidR="007368F0" w:rsidRPr="008366D1">
              <w:rPr>
                <w:rFonts w:ascii="Arial" w:hAnsi="Arial" w:cs="Arial"/>
                <w:sz w:val="18"/>
                <w:szCs w:val="18"/>
              </w:rPr>
              <w:t>,</w:t>
            </w:r>
            <w:r w:rsidRPr="008366D1">
              <w:rPr>
                <w:rFonts w:ascii="Arial" w:hAnsi="Arial" w:cs="Arial"/>
                <w:sz w:val="18"/>
                <w:szCs w:val="18"/>
                <w:lang w:val="en-GB"/>
              </w:rPr>
              <w:t>555</w:t>
            </w:r>
            <w:r w:rsidR="007368F0" w:rsidRPr="008366D1">
              <w:rPr>
                <w:rFonts w:ascii="Arial" w:hAnsi="Arial" w:cs="Arial"/>
                <w:sz w:val="18"/>
                <w:szCs w:val="18"/>
              </w:rPr>
              <w:t>,</w:t>
            </w:r>
            <w:r w:rsidRPr="008366D1">
              <w:rPr>
                <w:rFonts w:ascii="Arial" w:hAnsi="Arial" w:cs="Arial"/>
                <w:sz w:val="18"/>
                <w:szCs w:val="18"/>
                <w:lang w:val="en-GB"/>
              </w:rPr>
              <w:t>482</w:t>
            </w:r>
          </w:p>
        </w:tc>
      </w:tr>
      <w:tr w:rsidR="00E47D61" w:rsidRPr="008366D1" w14:paraId="53725501" w14:textId="77777777" w:rsidTr="00796BB3">
        <w:trPr>
          <w:cantSplit/>
          <w:trHeight w:val="20"/>
        </w:trPr>
        <w:tc>
          <w:tcPr>
            <w:tcW w:w="3654" w:type="dxa"/>
            <w:vAlign w:val="bottom"/>
          </w:tcPr>
          <w:p w14:paraId="327C7887" w14:textId="77777777" w:rsidR="00E47D61" w:rsidRPr="008366D1" w:rsidRDefault="00E47D61" w:rsidP="00E47D61">
            <w:pPr>
              <w:ind w:left="-101" w:right="-72"/>
              <w:rPr>
                <w:rFonts w:ascii="Arial" w:hAnsi="Arial" w:cs="Arial"/>
                <w:sz w:val="18"/>
                <w:szCs w:val="18"/>
              </w:rPr>
            </w:pPr>
          </w:p>
        </w:tc>
        <w:tc>
          <w:tcPr>
            <w:tcW w:w="1276" w:type="dxa"/>
            <w:tcBorders>
              <w:top w:val="single" w:sz="4" w:space="0" w:color="auto"/>
            </w:tcBorders>
            <w:shd w:val="clear" w:color="auto" w:fill="auto"/>
            <w:vAlign w:val="bottom"/>
          </w:tcPr>
          <w:p w14:paraId="2295CAD8" w14:textId="77777777" w:rsidR="00E47D61" w:rsidRPr="008366D1" w:rsidRDefault="00E47D61" w:rsidP="00E47D61">
            <w:pPr>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6793760A" w14:textId="77777777" w:rsidR="00E47D61" w:rsidRPr="008366D1" w:rsidRDefault="00E47D61" w:rsidP="00E47D61">
            <w:pPr>
              <w:ind w:right="-72"/>
              <w:jc w:val="right"/>
              <w:rPr>
                <w:rFonts w:ascii="Arial" w:hAnsi="Arial" w:cs="Arial"/>
                <w:sz w:val="18"/>
                <w:szCs w:val="18"/>
              </w:rPr>
            </w:pPr>
          </w:p>
        </w:tc>
        <w:tc>
          <w:tcPr>
            <w:tcW w:w="1559" w:type="dxa"/>
            <w:tcBorders>
              <w:top w:val="single" w:sz="4" w:space="0" w:color="auto"/>
            </w:tcBorders>
            <w:shd w:val="clear" w:color="auto" w:fill="FAFAFA"/>
            <w:vAlign w:val="bottom"/>
          </w:tcPr>
          <w:p w14:paraId="1F2458F8" w14:textId="77777777" w:rsidR="00E47D61" w:rsidRPr="008366D1" w:rsidRDefault="00E47D61" w:rsidP="00E47D61">
            <w:pPr>
              <w:ind w:left="-18" w:right="-72"/>
              <w:jc w:val="right"/>
              <w:rPr>
                <w:rFonts w:ascii="Arial" w:hAnsi="Arial" w:cs="Arial"/>
                <w:sz w:val="18"/>
                <w:szCs w:val="18"/>
              </w:rPr>
            </w:pPr>
          </w:p>
        </w:tc>
        <w:tc>
          <w:tcPr>
            <w:tcW w:w="1418" w:type="dxa"/>
            <w:tcBorders>
              <w:top w:val="single" w:sz="4" w:space="0" w:color="auto"/>
            </w:tcBorders>
            <w:shd w:val="clear" w:color="auto" w:fill="FAFAFA"/>
            <w:vAlign w:val="bottom"/>
          </w:tcPr>
          <w:p w14:paraId="5075D4D2" w14:textId="77777777" w:rsidR="00E47D61" w:rsidRPr="008366D1" w:rsidRDefault="00E47D61" w:rsidP="00E47D61">
            <w:pPr>
              <w:ind w:left="-18" w:right="-72"/>
              <w:jc w:val="right"/>
              <w:rPr>
                <w:rFonts w:ascii="Arial" w:hAnsi="Arial" w:cs="Arial"/>
                <w:sz w:val="18"/>
                <w:szCs w:val="18"/>
              </w:rPr>
            </w:pPr>
          </w:p>
        </w:tc>
      </w:tr>
      <w:tr w:rsidR="00E47D61" w:rsidRPr="008366D1" w14:paraId="64A65035" w14:textId="77777777" w:rsidTr="007B33AA">
        <w:trPr>
          <w:cantSplit/>
          <w:trHeight w:val="20"/>
        </w:trPr>
        <w:tc>
          <w:tcPr>
            <w:tcW w:w="3654" w:type="dxa"/>
            <w:vAlign w:val="bottom"/>
          </w:tcPr>
          <w:p w14:paraId="6433E399" w14:textId="77777777" w:rsidR="00E47D61" w:rsidRPr="008366D1" w:rsidRDefault="00E47D61" w:rsidP="00E47D61">
            <w:pPr>
              <w:ind w:left="-101" w:right="-72"/>
              <w:rPr>
                <w:rFonts w:ascii="Arial" w:hAnsi="Arial" w:cs="Arial"/>
                <w:sz w:val="18"/>
                <w:szCs w:val="18"/>
              </w:rPr>
            </w:pPr>
          </w:p>
        </w:tc>
        <w:tc>
          <w:tcPr>
            <w:tcW w:w="1276" w:type="dxa"/>
            <w:tcBorders>
              <w:bottom w:val="single" w:sz="4" w:space="0" w:color="auto"/>
            </w:tcBorders>
            <w:shd w:val="clear" w:color="auto" w:fill="auto"/>
            <w:vAlign w:val="center"/>
          </w:tcPr>
          <w:p w14:paraId="4A87481B" w14:textId="0BD5B6D5" w:rsidR="00E47D61" w:rsidRPr="008366D1" w:rsidRDefault="007854CC" w:rsidP="00E47D61">
            <w:pPr>
              <w:ind w:left="-18" w:right="-72"/>
              <w:jc w:val="right"/>
              <w:rPr>
                <w:rFonts w:ascii="Arial" w:hAnsi="Arial" w:cs="Arial"/>
                <w:sz w:val="18"/>
                <w:szCs w:val="18"/>
              </w:rPr>
            </w:pPr>
            <w:r w:rsidRPr="008366D1">
              <w:rPr>
                <w:rFonts w:ascii="Arial" w:hAnsi="Arial" w:cs="Arial"/>
                <w:sz w:val="18"/>
                <w:szCs w:val="18"/>
                <w:lang w:val="en-GB"/>
              </w:rPr>
              <w:t>55</w:t>
            </w:r>
            <w:r w:rsidR="00E47D61" w:rsidRPr="008366D1">
              <w:rPr>
                <w:rFonts w:ascii="Arial" w:hAnsi="Arial" w:cs="Arial"/>
                <w:sz w:val="18"/>
                <w:szCs w:val="18"/>
              </w:rPr>
              <w:t>,</w:t>
            </w:r>
            <w:r w:rsidRPr="008366D1">
              <w:rPr>
                <w:rFonts w:ascii="Arial" w:hAnsi="Arial" w:cs="Arial"/>
                <w:sz w:val="18"/>
                <w:szCs w:val="18"/>
                <w:lang w:val="en-GB"/>
              </w:rPr>
              <w:t>292</w:t>
            </w:r>
            <w:r w:rsidR="00E47D61" w:rsidRPr="008366D1">
              <w:rPr>
                <w:rFonts w:ascii="Arial" w:hAnsi="Arial" w:cs="Arial"/>
                <w:sz w:val="18"/>
                <w:szCs w:val="18"/>
              </w:rPr>
              <w:t>,</w:t>
            </w:r>
            <w:r w:rsidRPr="008366D1">
              <w:rPr>
                <w:rFonts w:ascii="Arial" w:hAnsi="Arial" w:cs="Arial"/>
                <w:sz w:val="18"/>
                <w:szCs w:val="18"/>
                <w:lang w:val="en-GB"/>
              </w:rPr>
              <w:t>784</w:t>
            </w:r>
          </w:p>
        </w:tc>
        <w:tc>
          <w:tcPr>
            <w:tcW w:w="1559" w:type="dxa"/>
            <w:tcBorders>
              <w:bottom w:val="single" w:sz="4" w:space="0" w:color="auto"/>
            </w:tcBorders>
            <w:shd w:val="clear" w:color="auto" w:fill="FAFAFA"/>
            <w:vAlign w:val="center"/>
          </w:tcPr>
          <w:p w14:paraId="42E601F5" w14:textId="77E10522" w:rsidR="00E47D61" w:rsidRPr="008366D1" w:rsidRDefault="007854CC" w:rsidP="00E47D61">
            <w:pPr>
              <w:ind w:left="-18" w:right="-72"/>
              <w:jc w:val="right"/>
              <w:rPr>
                <w:rFonts w:ascii="Arial" w:hAnsi="Arial" w:cs="Arial"/>
                <w:sz w:val="18"/>
                <w:szCs w:val="18"/>
              </w:rPr>
            </w:pPr>
            <w:r w:rsidRPr="008366D1">
              <w:rPr>
                <w:rFonts w:ascii="Arial" w:hAnsi="Arial" w:cs="Arial"/>
                <w:sz w:val="18"/>
                <w:szCs w:val="18"/>
                <w:lang w:val="en-GB"/>
              </w:rPr>
              <w:t>2</w:t>
            </w:r>
            <w:r w:rsidR="007368F0" w:rsidRPr="008366D1">
              <w:rPr>
                <w:rFonts w:ascii="Arial" w:hAnsi="Arial" w:cs="Arial"/>
                <w:sz w:val="18"/>
                <w:szCs w:val="18"/>
              </w:rPr>
              <w:t>,</w:t>
            </w:r>
            <w:r w:rsidRPr="008366D1">
              <w:rPr>
                <w:rFonts w:ascii="Arial" w:hAnsi="Arial" w:cs="Arial"/>
                <w:sz w:val="18"/>
                <w:szCs w:val="18"/>
                <w:lang w:val="en-GB"/>
              </w:rPr>
              <w:t>789</w:t>
            </w:r>
            <w:r w:rsidR="007368F0" w:rsidRPr="008366D1">
              <w:rPr>
                <w:rFonts w:ascii="Arial" w:hAnsi="Arial" w:cs="Arial"/>
                <w:sz w:val="18"/>
                <w:szCs w:val="18"/>
              </w:rPr>
              <w:t>,</w:t>
            </w:r>
            <w:r w:rsidRPr="008366D1">
              <w:rPr>
                <w:rFonts w:ascii="Arial" w:hAnsi="Arial" w:cs="Arial"/>
                <w:sz w:val="18"/>
                <w:szCs w:val="18"/>
                <w:lang w:val="en-GB"/>
              </w:rPr>
              <w:t>173</w:t>
            </w:r>
          </w:p>
        </w:tc>
        <w:tc>
          <w:tcPr>
            <w:tcW w:w="1559" w:type="dxa"/>
            <w:tcBorders>
              <w:bottom w:val="single" w:sz="4" w:space="0" w:color="auto"/>
            </w:tcBorders>
            <w:shd w:val="clear" w:color="auto" w:fill="FAFAFA"/>
            <w:vAlign w:val="center"/>
          </w:tcPr>
          <w:p w14:paraId="0CE5FF28" w14:textId="53477156" w:rsidR="00E47D61" w:rsidRPr="008366D1" w:rsidRDefault="007368F0" w:rsidP="00E47D61">
            <w:pPr>
              <w:ind w:left="-18" w:right="-72"/>
              <w:jc w:val="right"/>
              <w:rPr>
                <w:rFonts w:ascii="Arial" w:hAnsi="Arial" w:cs="Arial"/>
                <w:sz w:val="18"/>
                <w:szCs w:val="18"/>
              </w:rPr>
            </w:pPr>
            <w:r w:rsidRPr="008366D1">
              <w:rPr>
                <w:rFonts w:ascii="Arial" w:hAnsi="Arial" w:cs="Arial"/>
                <w:sz w:val="18"/>
                <w:szCs w:val="18"/>
              </w:rPr>
              <w:t>-</w:t>
            </w:r>
          </w:p>
        </w:tc>
        <w:tc>
          <w:tcPr>
            <w:tcW w:w="1418" w:type="dxa"/>
            <w:tcBorders>
              <w:bottom w:val="single" w:sz="4" w:space="0" w:color="auto"/>
            </w:tcBorders>
            <w:shd w:val="clear" w:color="auto" w:fill="FAFAFA"/>
            <w:vAlign w:val="center"/>
          </w:tcPr>
          <w:p w14:paraId="6E7A4B44" w14:textId="185CD3FF" w:rsidR="00E47D61" w:rsidRPr="008366D1" w:rsidRDefault="007854CC" w:rsidP="00E47D61">
            <w:pPr>
              <w:ind w:left="-18" w:right="-72"/>
              <w:jc w:val="right"/>
              <w:rPr>
                <w:rFonts w:ascii="Arial" w:hAnsi="Arial" w:cs="Arial"/>
                <w:sz w:val="18"/>
                <w:szCs w:val="18"/>
              </w:rPr>
            </w:pPr>
            <w:r w:rsidRPr="008366D1">
              <w:rPr>
                <w:rFonts w:ascii="Arial" w:hAnsi="Arial" w:cs="Arial"/>
                <w:sz w:val="18"/>
                <w:szCs w:val="18"/>
                <w:lang w:val="en-GB"/>
              </w:rPr>
              <w:t>58</w:t>
            </w:r>
            <w:r w:rsidR="007368F0" w:rsidRPr="008366D1">
              <w:rPr>
                <w:rFonts w:ascii="Arial" w:hAnsi="Arial" w:cs="Arial"/>
                <w:sz w:val="18"/>
                <w:szCs w:val="18"/>
              </w:rPr>
              <w:t>,</w:t>
            </w:r>
            <w:r w:rsidRPr="008366D1">
              <w:rPr>
                <w:rFonts w:ascii="Arial" w:hAnsi="Arial" w:cs="Arial"/>
                <w:sz w:val="18"/>
                <w:szCs w:val="18"/>
                <w:lang w:val="en-GB"/>
              </w:rPr>
              <w:t>081</w:t>
            </w:r>
            <w:r w:rsidR="007368F0" w:rsidRPr="008366D1">
              <w:rPr>
                <w:rFonts w:ascii="Arial" w:hAnsi="Arial" w:cs="Arial"/>
                <w:sz w:val="18"/>
                <w:szCs w:val="18"/>
              </w:rPr>
              <w:t>,</w:t>
            </w:r>
            <w:r w:rsidRPr="008366D1">
              <w:rPr>
                <w:rFonts w:ascii="Arial" w:hAnsi="Arial" w:cs="Arial"/>
                <w:sz w:val="18"/>
                <w:szCs w:val="18"/>
                <w:lang w:val="en-GB"/>
              </w:rPr>
              <w:t>957</w:t>
            </w:r>
          </w:p>
        </w:tc>
      </w:tr>
      <w:tr w:rsidR="00E47D61" w:rsidRPr="008366D1" w14:paraId="69046D08" w14:textId="77777777" w:rsidTr="00796BB3">
        <w:trPr>
          <w:cantSplit/>
          <w:trHeight w:val="20"/>
        </w:trPr>
        <w:tc>
          <w:tcPr>
            <w:tcW w:w="3654" w:type="dxa"/>
            <w:vAlign w:val="bottom"/>
          </w:tcPr>
          <w:p w14:paraId="5B5FFFA8" w14:textId="77777777" w:rsidR="00E47D61" w:rsidRPr="008366D1" w:rsidRDefault="00E47D61" w:rsidP="00E47D61">
            <w:pPr>
              <w:ind w:left="-101" w:right="-72"/>
              <w:rPr>
                <w:rFonts w:ascii="Arial" w:hAnsi="Arial" w:cs="Arial"/>
                <w:sz w:val="18"/>
                <w:szCs w:val="18"/>
              </w:rPr>
            </w:pPr>
          </w:p>
        </w:tc>
        <w:tc>
          <w:tcPr>
            <w:tcW w:w="1276" w:type="dxa"/>
            <w:tcBorders>
              <w:top w:val="single" w:sz="4" w:space="0" w:color="auto"/>
            </w:tcBorders>
            <w:shd w:val="clear" w:color="auto" w:fill="auto"/>
            <w:vAlign w:val="bottom"/>
          </w:tcPr>
          <w:p w14:paraId="00782606" w14:textId="77777777" w:rsidR="00E47D61" w:rsidRPr="008366D1" w:rsidRDefault="00E47D61" w:rsidP="00E47D61">
            <w:pPr>
              <w:ind w:left="574" w:right="-72"/>
              <w:jc w:val="right"/>
              <w:rPr>
                <w:rFonts w:ascii="Arial" w:hAnsi="Arial" w:cs="Arial"/>
                <w:sz w:val="18"/>
                <w:szCs w:val="18"/>
              </w:rPr>
            </w:pPr>
          </w:p>
        </w:tc>
        <w:tc>
          <w:tcPr>
            <w:tcW w:w="1559" w:type="dxa"/>
            <w:tcBorders>
              <w:top w:val="single" w:sz="4" w:space="0" w:color="auto"/>
            </w:tcBorders>
            <w:shd w:val="clear" w:color="auto" w:fill="FAFAFA"/>
            <w:vAlign w:val="bottom"/>
          </w:tcPr>
          <w:p w14:paraId="1C57615D" w14:textId="77777777" w:rsidR="00E47D61" w:rsidRPr="008366D1" w:rsidRDefault="00E47D61" w:rsidP="00E47D61">
            <w:pPr>
              <w:ind w:left="574" w:right="-72"/>
              <w:jc w:val="right"/>
              <w:rPr>
                <w:rFonts w:ascii="Arial" w:hAnsi="Arial" w:cs="Arial"/>
                <w:sz w:val="18"/>
                <w:szCs w:val="18"/>
              </w:rPr>
            </w:pPr>
          </w:p>
        </w:tc>
        <w:tc>
          <w:tcPr>
            <w:tcW w:w="1559" w:type="dxa"/>
            <w:tcBorders>
              <w:top w:val="single" w:sz="4" w:space="0" w:color="auto"/>
            </w:tcBorders>
            <w:shd w:val="clear" w:color="auto" w:fill="FAFAFA"/>
            <w:vAlign w:val="bottom"/>
          </w:tcPr>
          <w:p w14:paraId="5F3EF491" w14:textId="77777777" w:rsidR="00E47D61" w:rsidRPr="008366D1" w:rsidRDefault="00E47D61" w:rsidP="00E47D61">
            <w:pPr>
              <w:ind w:left="574" w:right="-72"/>
              <w:jc w:val="right"/>
              <w:rPr>
                <w:rFonts w:ascii="Arial" w:hAnsi="Arial" w:cs="Arial"/>
                <w:sz w:val="18"/>
                <w:szCs w:val="18"/>
              </w:rPr>
            </w:pPr>
          </w:p>
        </w:tc>
        <w:tc>
          <w:tcPr>
            <w:tcW w:w="1418" w:type="dxa"/>
            <w:tcBorders>
              <w:top w:val="single" w:sz="4" w:space="0" w:color="auto"/>
            </w:tcBorders>
            <w:shd w:val="clear" w:color="auto" w:fill="FAFAFA"/>
            <w:vAlign w:val="bottom"/>
          </w:tcPr>
          <w:p w14:paraId="0D394478" w14:textId="77777777" w:rsidR="00E47D61" w:rsidRPr="008366D1" w:rsidRDefault="00E47D61" w:rsidP="00E47D61">
            <w:pPr>
              <w:ind w:left="574" w:right="-72"/>
              <w:jc w:val="right"/>
              <w:rPr>
                <w:rFonts w:ascii="Arial" w:hAnsi="Arial" w:cs="Arial"/>
                <w:sz w:val="18"/>
                <w:szCs w:val="18"/>
              </w:rPr>
            </w:pPr>
          </w:p>
        </w:tc>
      </w:tr>
      <w:tr w:rsidR="00E47D61" w:rsidRPr="008366D1" w14:paraId="74E9A5DA" w14:textId="77777777" w:rsidTr="00796BB3">
        <w:trPr>
          <w:cantSplit/>
          <w:trHeight w:val="20"/>
        </w:trPr>
        <w:tc>
          <w:tcPr>
            <w:tcW w:w="3654" w:type="dxa"/>
            <w:vAlign w:val="bottom"/>
          </w:tcPr>
          <w:p w14:paraId="69D7CA02" w14:textId="2A0ECBAF" w:rsidR="00E47D61" w:rsidRPr="008366D1" w:rsidRDefault="00E47D61" w:rsidP="00E47D61">
            <w:pPr>
              <w:ind w:left="-101" w:right="-72"/>
              <w:rPr>
                <w:rFonts w:ascii="Arial" w:hAnsi="Arial" w:cs="Arial"/>
                <w:b/>
                <w:bCs/>
                <w:sz w:val="18"/>
                <w:szCs w:val="18"/>
              </w:rPr>
            </w:pPr>
            <w:r w:rsidRPr="008366D1">
              <w:rPr>
                <w:rFonts w:ascii="Arial" w:hAnsi="Arial" w:cs="Arial"/>
                <w:b/>
                <w:bCs/>
                <w:sz w:val="18"/>
                <w:szCs w:val="18"/>
              </w:rPr>
              <w:t>Deferred tax liabilities</w:t>
            </w:r>
          </w:p>
        </w:tc>
        <w:tc>
          <w:tcPr>
            <w:tcW w:w="1276" w:type="dxa"/>
            <w:shd w:val="clear" w:color="auto" w:fill="auto"/>
            <w:vAlign w:val="bottom"/>
          </w:tcPr>
          <w:p w14:paraId="2D955279" w14:textId="77777777" w:rsidR="00E47D61" w:rsidRPr="008366D1" w:rsidRDefault="00E47D61" w:rsidP="00E47D61">
            <w:pPr>
              <w:ind w:left="-18" w:right="-72"/>
              <w:jc w:val="right"/>
              <w:rPr>
                <w:rFonts w:ascii="Arial" w:hAnsi="Arial" w:cs="Arial"/>
                <w:sz w:val="18"/>
                <w:szCs w:val="18"/>
              </w:rPr>
            </w:pPr>
          </w:p>
        </w:tc>
        <w:tc>
          <w:tcPr>
            <w:tcW w:w="1559" w:type="dxa"/>
            <w:shd w:val="clear" w:color="auto" w:fill="FAFAFA"/>
            <w:vAlign w:val="bottom"/>
          </w:tcPr>
          <w:p w14:paraId="5489A739" w14:textId="77777777" w:rsidR="00E47D61" w:rsidRPr="008366D1" w:rsidRDefault="00E47D61" w:rsidP="00E47D61">
            <w:pPr>
              <w:ind w:left="-18" w:right="-72"/>
              <w:jc w:val="right"/>
              <w:rPr>
                <w:rFonts w:ascii="Arial" w:hAnsi="Arial" w:cs="Arial"/>
                <w:sz w:val="18"/>
                <w:szCs w:val="18"/>
              </w:rPr>
            </w:pPr>
          </w:p>
        </w:tc>
        <w:tc>
          <w:tcPr>
            <w:tcW w:w="1559" w:type="dxa"/>
            <w:shd w:val="clear" w:color="auto" w:fill="FAFAFA"/>
            <w:vAlign w:val="bottom"/>
          </w:tcPr>
          <w:p w14:paraId="3FE1298C" w14:textId="77777777" w:rsidR="00E47D61" w:rsidRPr="008366D1" w:rsidRDefault="00E47D61" w:rsidP="00E47D61">
            <w:pPr>
              <w:ind w:left="-18" w:right="-72"/>
              <w:jc w:val="right"/>
              <w:rPr>
                <w:rFonts w:ascii="Arial" w:hAnsi="Arial" w:cs="Arial"/>
                <w:sz w:val="18"/>
                <w:szCs w:val="18"/>
              </w:rPr>
            </w:pPr>
          </w:p>
        </w:tc>
        <w:tc>
          <w:tcPr>
            <w:tcW w:w="1418" w:type="dxa"/>
            <w:shd w:val="clear" w:color="auto" w:fill="FAFAFA"/>
            <w:vAlign w:val="bottom"/>
          </w:tcPr>
          <w:p w14:paraId="3C03B2A8" w14:textId="77777777" w:rsidR="00E47D61" w:rsidRPr="008366D1" w:rsidRDefault="00E47D61" w:rsidP="00E47D61">
            <w:pPr>
              <w:ind w:left="-18" w:right="-72"/>
              <w:jc w:val="right"/>
              <w:rPr>
                <w:rFonts w:ascii="Arial" w:hAnsi="Arial" w:cs="Arial"/>
                <w:sz w:val="18"/>
                <w:szCs w:val="18"/>
              </w:rPr>
            </w:pPr>
          </w:p>
        </w:tc>
      </w:tr>
      <w:tr w:rsidR="00E47D61" w:rsidRPr="008366D1" w14:paraId="1E85D46B" w14:textId="77777777" w:rsidTr="007B33AA">
        <w:trPr>
          <w:cantSplit/>
          <w:trHeight w:val="20"/>
        </w:trPr>
        <w:tc>
          <w:tcPr>
            <w:tcW w:w="3654" w:type="dxa"/>
            <w:vAlign w:val="bottom"/>
          </w:tcPr>
          <w:p w14:paraId="428C9FB2" w14:textId="49E0ECE5" w:rsidR="00E47D61" w:rsidRPr="008366D1" w:rsidRDefault="00E47D61" w:rsidP="00E47D61">
            <w:pPr>
              <w:ind w:left="-101" w:right="-72"/>
              <w:rPr>
                <w:rFonts w:ascii="Arial" w:hAnsi="Arial" w:cs="Arial"/>
                <w:sz w:val="18"/>
                <w:szCs w:val="18"/>
              </w:rPr>
            </w:pPr>
            <w:r w:rsidRPr="008366D1">
              <w:rPr>
                <w:rFonts w:ascii="Arial" w:hAnsi="Arial" w:cs="Arial"/>
                <w:sz w:val="18"/>
                <w:szCs w:val="18"/>
              </w:rPr>
              <w:t>Derivative assets</w:t>
            </w:r>
          </w:p>
        </w:tc>
        <w:tc>
          <w:tcPr>
            <w:tcW w:w="1276" w:type="dxa"/>
            <w:shd w:val="clear" w:color="auto" w:fill="auto"/>
            <w:vAlign w:val="center"/>
          </w:tcPr>
          <w:p w14:paraId="2C922C68" w14:textId="29550615" w:rsidR="00E47D61" w:rsidRPr="008366D1" w:rsidRDefault="00E47D61" w:rsidP="00E47D61">
            <w:pPr>
              <w:ind w:left="-18"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225</w:t>
            </w:r>
            <w:r w:rsidRPr="008366D1">
              <w:rPr>
                <w:rFonts w:ascii="Arial" w:hAnsi="Arial" w:cs="Arial"/>
                <w:sz w:val="18"/>
                <w:szCs w:val="18"/>
              </w:rPr>
              <w:t>,</w:t>
            </w:r>
            <w:r w:rsidR="007854CC" w:rsidRPr="008366D1">
              <w:rPr>
                <w:rFonts w:ascii="Arial" w:hAnsi="Arial" w:cs="Arial"/>
                <w:sz w:val="18"/>
                <w:szCs w:val="18"/>
                <w:lang w:val="en-GB"/>
              </w:rPr>
              <w:t>368</w:t>
            </w:r>
            <w:r w:rsidRPr="008366D1">
              <w:rPr>
                <w:rFonts w:ascii="Arial" w:hAnsi="Arial" w:cs="Arial"/>
                <w:sz w:val="18"/>
                <w:szCs w:val="18"/>
              </w:rPr>
              <w:t>)</w:t>
            </w:r>
          </w:p>
        </w:tc>
        <w:tc>
          <w:tcPr>
            <w:tcW w:w="1559" w:type="dxa"/>
            <w:shd w:val="clear" w:color="auto" w:fill="FAFAFA"/>
            <w:vAlign w:val="center"/>
          </w:tcPr>
          <w:p w14:paraId="7EBE5C68" w14:textId="7E3862FB" w:rsidR="00E47D61" w:rsidRPr="008366D1" w:rsidRDefault="007854CC" w:rsidP="00E47D61">
            <w:pPr>
              <w:ind w:left="-18" w:right="-72"/>
              <w:jc w:val="right"/>
              <w:rPr>
                <w:rFonts w:ascii="Arial" w:hAnsi="Arial" w:cs="Arial"/>
                <w:sz w:val="18"/>
                <w:szCs w:val="18"/>
              </w:rPr>
            </w:pPr>
            <w:r w:rsidRPr="008366D1">
              <w:rPr>
                <w:rFonts w:ascii="Arial" w:hAnsi="Arial" w:cs="Arial"/>
                <w:sz w:val="18"/>
                <w:szCs w:val="18"/>
                <w:lang w:val="en-GB"/>
              </w:rPr>
              <w:t>138</w:t>
            </w:r>
            <w:r w:rsidR="007368F0" w:rsidRPr="008366D1">
              <w:rPr>
                <w:rFonts w:ascii="Arial" w:hAnsi="Arial" w:cs="Arial"/>
                <w:sz w:val="18"/>
                <w:szCs w:val="18"/>
              </w:rPr>
              <w:t>,</w:t>
            </w:r>
            <w:r w:rsidRPr="008366D1">
              <w:rPr>
                <w:rFonts w:ascii="Arial" w:hAnsi="Arial" w:cs="Arial"/>
                <w:sz w:val="18"/>
                <w:szCs w:val="18"/>
                <w:lang w:val="en-GB"/>
              </w:rPr>
              <w:t>058</w:t>
            </w:r>
          </w:p>
        </w:tc>
        <w:tc>
          <w:tcPr>
            <w:tcW w:w="1559" w:type="dxa"/>
            <w:shd w:val="clear" w:color="auto" w:fill="FAFAFA"/>
            <w:vAlign w:val="center"/>
          </w:tcPr>
          <w:p w14:paraId="67EBFEAF" w14:textId="55C3CAC9" w:rsidR="00E47D61" w:rsidRPr="008366D1" w:rsidRDefault="007368F0" w:rsidP="00E47D61">
            <w:pPr>
              <w:ind w:left="-18" w:right="-72"/>
              <w:jc w:val="right"/>
              <w:rPr>
                <w:rFonts w:ascii="Arial" w:hAnsi="Arial" w:cs="Arial"/>
                <w:sz w:val="18"/>
                <w:szCs w:val="18"/>
              </w:rPr>
            </w:pPr>
            <w:r w:rsidRPr="008366D1">
              <w:rPr>
                <w:rFonts w:ascii="Arial" w:hAnsi="Arial" w:cs="Arial"/>
                <w:sz w:val="18"/>
                <w:szCs w:val="18"/>
              </w:rPr>
              <w:t>-</w:t>
            </w:r>
          </w:p>
        </w:tc>
        <w:tc>
          <w:tcPr>
            <w:tcW w:w="1418" w:type="dxa"/>
            <w:shd w:val="clear" w:color="auto" w:fill="FAFAFA"/>
            <w:vAlign w:val="center"/>
          </w:tcPr>
          <w:p w14:paraId="639677FB" w14:textId="566639FD" w:rsidR="00E47D61" w:rsidRPr="008366D1" w:rsidRDefault="007368F0" w:rsidP="00E47D61">
            <w:pPr>
              <w:ind w:left="-18"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87</w:t>
            </w:r>
            <w:r w:rsidRPr="008366D1">
              <w:rPr>
                <w:rFonts w:ascii="Arial" w:hAnsi="Arial" w:cs="Arial"/>
                <w:sz w:val="18"/>
                <w:szCs w:val="18"/>
              </w:rPr>
              <w:t>,</w:t>
            </w:r>
            <w:r w:rsidR="007854CC" w:rsidRPr="008366D1">
              <w:rPr>
                <w:rFonts w:ascii="Arial" w:hAnsi="Arial" w:cs="Arial"/>
                <w:sz w:val="18"/>
                <w:szCs w:val="18"/>
                <w:lang w:val="en-GB"/>
              </w:rPr>
              <w:t>310</w:t>
            </w:r>
            <w:r w:rsidRPr="008366D1">
              <w:rPr>
                <w:rFonts w:ascii="Arial" w:hAnsi="Arial" w:cs="Arial"/>
                <w:sz w:val="18"/>
                <w:szCs w:val="18"/>
              </w:rPr>
              <w:t>)</w:t>
            </w:r>
          </w:p>
        </w:tc>
      </w:tr>
      <w:tr w:rsidR="00E47D61" w:rsidRPr="008366D1" w14:paraId="1015971F" w14:textId="77777777" w:rsidTr="007B33AA">
        <w:trPr>
          <w:cantSplit/>
          <w:trHeight w:val="20"/>
        </w:trPr>
        <w:tc>
          <w:tcPr>
            <w:tcW w:w="3654" w:type="dxa"/>
            <w:vAlign w:val="bottom"/>
          </w:tcPr>
          <w:p w14:paraId="2550837D" w14:textId="77777777" w:rsidR="00E47D61" w:rsidRPr="008366D1" w:rsidRDefault="00E47D61" w:rsidP="00E47D61">
            <w:pPr>
              <w:ind w:left="-101" w:right="-72"/>
              <w:rPr>
                <w:rFonts w:ascii="Arial" w:hAnsi="Arial" w:cs="Arial"/>
                <w:sz w:val="18"/>
                <w:szCs w:val="18"/>
              </w:rPr>
            </w:pPr>
            <w:r w:rsidRPr="008366D1">
              <w:rPr>
                <w:rFonts w:ascii="Arial" w:hAnsi="Arial" w:cs="Arial"/>
                <w:sz w:val="18"/>
                <w:szCs w:val="18"/>
              </w:rPr>
              <w:t xml:space="preserve">Financial assets measured </w:t>
            </w:r>
          </w:p>
          <w:p w14:paraId="1CD120CA" w14:textId="77777777" w:rsidR="00E47D61" w:rsidRPr="008366D1" w:rsidRDefault="00E47D61" w:rsidP="00E47D61">
            <w:pPr>
              <w:ind w:left="-101" w:right="-72"/>
              <w:rPr>
                <w:rFonts w:ascii="Arial" w:hAnsi="Arial" w:cs="Arial"/>
                <w:sz w:val="18"/>
                <w:szCs w:val="18"/>
              </w:rPr>
            </w:pPr>
            <w:r w:rsidRPr="008366D1">
              <w:rPr>
                <w:rFonts w:ascii="Arial" w:hAnsi="Arial" w:cs="Arial"/>
                <w:sz w:val="18"/>
                <w:szCs w:val="18"/>
              </w:rPr>
              <w:t xml:space="preserve">   at fair value through other </w:t>
            </w:r>
          </w:p>
          <w:p w14:paraId="1DE398B6" w14:textId="77777777" w:rsidR="00E47D61" w:rsidRPr="008366D1" w:rsidRDefault="00E47D61" w:rsidP="00E47D61">
            <w:pPr>
              <w:tabs>
                <w:tab w:val="left" w:pos="30"/>
              </w:tabs>
              <w:ind w:left="-101" w:right="-72"/>
              <w:rPr>
                <w:rFonts w:ascii="Arial" w:hAnsi="Arial" w:cs="Arial"/>
                <w:sz w:val="18"/>
                <w:szCs w:val="18"/>
              </w:rPr>
            </w:pPr>
            <w:r w:rsidRPr="008366D1">
              <w:rPr>
                <w:rFonts w:ascii="Arial" w:hAnsi="Arial" w:cs="Arial"/>
                <w:sz w:val="18"/>
                <w:szCs w:val="18"/>
              </w:rPr>
              <w:t xml:space="preserve">   comprehensive income </w:t>
            </w:r>
          </w:p>
          <w:p w14:paraId="4EA432C9" w14:textId="6704E36A" w:rsidR="00E47D61" w:rsidRPr="008366D1" w:rsidRDefault="00E47D61" w:rsidP="00E47D61">
            <w:pPr>
              <w:ind w:left="-101" w:right="-72"/>
              <w:rPr>
                <w:rFonts w:ascii="Arial" w:hAnsi="Arial" w:cs="Arial"/>
                <w:sz w:val="18"/>
                <w:szCs w:val="18"/>
              </w:rPr>
            </w:pPr>
            <w:r w:rsidRPr="008366D1">
              <w:rPr>
                <w:rFonts w:ascii="Arial" w:hAnsi="Arial" w:cs="Arial"/>
                <w:sz w:val="18"/>
                <w:szCs w:val="18"/>
              </w:rPr>
              <w:t xml:space="preserve">   (FVOCI) - debt instruments</w:t>
            </w:r>
          </w:p>
        </w:tc>
        <w:tc>
          <w:tcPr>
            <w:tcW w:w="1276" w:type="dxa"/>
            <w:shd w:val="clear" w:color="auto" w:fill="auto"/>
            <w:vAlign w:val="bottom"/>
          </w:tcPr>
          <w:p w14:paraId="3AD8D1BA" w14:textId="71850555" w:rsidR="00E47D61" w:rsidRPr="008366D1" w:rsidRDefault="007854CC" w:rsidP="00E47D61">
            <w:pPr>
              <w:ind w:left="-18" w:right="-72"/>
              <w:jc w:val="right"/>
              <w:rPr>
                <w:rFonts w:ascii="Arial" w:hAnsi="Arial" w:cs="Arial"/>
                <w:sz w:val="18"/>
                <w:szCs w:val="18"/>
              </w:rPr>
            </w:pPr>
            <w:r w:rsidRPr="008366D1">
              <w:rPr>
                <w:rFonts w:ascii="Arial" w:hAnsi="Arial" w:cs="Arial"/>
                <w:sz w:val="18"/>
                <w:szCs w:val="18"/>
                <w:lang w:val="en-GB"/>
              </w:rPr>
              <w:t>777</w:t>
            </w:r>
            <w:r w:rsidR="00E47D61" w:rsidRPr="008366D1">
              <w:rPr>
                <w:rFonts w:ascii="Arial" w:hAnsi="Arial" w:cs="Arial"/>
                <w:sz w:val="18"/>
                <w:szCs w:val="18"/>
              </w:rPr>
              <w:t>,</w:t>
            </w:r>
            <w:r w:rsidRPr="008366D1">
              <w:rPr>
                <w:rFonts w:ascii="Arial" w:hAnsi="Arial" w:cs="Arial"/>
                <w:sz w:val="18"/>
                <w:szCs w:val="18"/>
                <w:lang w:val="en-GB"/>
              </w:rPr>
              <w:t>273</w:t>
            </w:r>
          </w:p>
        </w:tc>
        <w:tc>
          <w:tcPr>
            <w:tcW w:w="1559" w:type="dxa"/>
            <w:shd w:val="clear" w:color="auto" w:fill="FAFAFA"/>
            <w:vAlign w:val="bottom"/>
          </w:tcPr>
          <w:p w14:paraId="2AF2AD9B" w14:textId="2B7630DC" w:rsidR="00E47D61" w:rsidRPr="008366D1" w:rsidRDefault="007368F0" w:rsidP="00E47D61">
            <w:pPr>
              <w:ind w:left="-18" w:right="-72"/>
              <w:jc w:val="right"/>
              <w:rPr>
                <w:rFonts w:ascii="Arial" w:hAnsi="Arial" w:cs="Arial"/>
                <w:sz w:val="18"/>
                <w:szCs w:val="18"/>
              </w:rPr>
            </w:pPr>
            <w:r w:rsidRPr="008366D1">
              <w:rPr>
                <w:rFonts w:ascii="Arial" w:hAnsi="Arial" w:cs="Arial"/>
                <w:sz w:val="18"/>
                <w:szCs w:val="18"/>
              </w:rPr>
              <w:t>-</w:t>
            </w:r>
          </w:p>
        </w:tc>
        <w:tc>
          <w:tcPr>
            <w:tcW w:w="1559" w:type="dxa"/>
            <w:shd w:val="clear" w:color="auto" w:fill="FAFAFA"/>
            <w:vAlign w:val="bottom"/>
          </w:tcPr>
          <w:p w14:paraId="3AFACF67" w14:textId="2A91B1ED" w:rsidR="00E47D61" w:rsidRPr="008366D1" w:rsidRDefault="007368F0" w:rsidP="00E47D61">
            <w:pPr>
              <w:ind w:left="-18"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476</w:t>
            </w:r>
            <w:r w:rsidRPr="008366D1">
              <w:rPr>
                <w:rFonts w:ascii="Arial" w:hAnsi="Arial" w:cs="Arial"/>
                <w:sz w:val="18"/>
                <w:szCs w:val="18"/>
              </w:rPr>
              <w:t>,</w:t>
            </w:r>
            <w:r w:rsidR="007854CC" w:rsidRPr="008366D1">
              <w:rPr>
                <w:rFonts w:ascii="Arial" w:hAnsi="Arial" w:cs="Arial"/>
                <w:sz w:val="18"/>
                <w:szCs w:val="18"/>
                <w:lang w:val="en-GB"/>
              </w:rPr>
              <w:t>992</w:t>
            </w:r>
            <w:r w:rsidRPr="008366D1">
              <w:rPr>
                <w:rFonts w:ascii="Arial" w:hAnsi="Arial" w:cs="Arial"/>
                <w:sz w:val="18"/>
                <w:szCs w:val="18"/>
              </w:rPr>
              <w:t>)</w:t>
            </w:r>
          </w:p>
        </w:tc>
        <w:tc>
          <w:tcPr>
            <w:tcW w:w="1418" w:type="dxa"/>
            <w:shd w:val="clear" w:color="auto" w:fill="FAFAFA"/>
            <w:vAlign w:val="bottom"/>
          </w:tcPr>
          <w:p w14:paraId="42F36FD2" w14:textId="5DCCADED" w:rsidR="00E47D61" w:rsidRPr="008366D1" w:rsidRDefault="007854CC" w:rsidP="00E47D61">
            <w:pPr>
              <w:ind w:left="-18" w:right="-72"/>
              <w:jc w:val="right"/>
              <w:rPr>
                <w:rFonts w:ascii="Arial" w:hAnsi="Arial" w:cs="Arial"/>
                <w:sz w:val="18"/>
                <w:szCs w:val="18"/>
              </w:rPr>
            </w:pPr>
            <w:r w:rsidRPr="008366D1">
              <w:rPr>
                <w:rFonts w:ascii="Arial" w:hAnsi="Arial" w:cs="Arial"/>
                <w:sz w:val="18"/>
                <w:szCs w:val="18"/>
                <w:lang w:val="en-GB"/>
              </w:rPr>
              <w:t>300</w:t>
            </w:r>
            <w:r w:rsidR="007368F0" w:rsidRPr="008366D1">
              <w:rPr>
                <w:rFonts w:ascii="Arial" w:hAnsi="Arial" w:cs="Arial"/>
                <w:sz w:val="18"/>
                <w:szCs w:val="18"/>
              </w:rPr>
              <w:t>,</w:t>
            </w:r>
            <w:r w:rsidRPr="008366D1">
              <w:rPr>
                <w:rFonts w:ascii="Arial" w:hAnsi="Arial" w:cs="Arial"/>
                <w:sz w:val="18"/>
                <w:szCs w:val="18"/>
                <w:lang w:val="en-GB"/>
              </w:rPr>
              <w:t>281</w:t>
            </w:r>
          </w:p>
        </w:tc>
      </w:tr>
      <w:tr w:rsidR="00E47D61" w:rsidRPr="008366D1" w14:paraId="0B6BA3E5" w14:textId="77777777" w:rsidTr="007B33AA">
        <w:trPr>
          <w:cantSplit/>
          <w:trHeight w:val="20"/>
        </w:trPr>
        <w:tc>
          <w:tcPr>
            <w:tcW w:w="3654" w:type="dxa"/>
            <w:vAlign w:val="bottom"/>
          </w:tcPr>
          <w:p w14:paraId="01C6777F" w14:textId="77777777" w:rsidR="00E47D61" w:rsidRPr="008366D1" w:rsidRDefault="00E47D61" w:rsidP="00E47D61">
            <w:pPr>
              <w:ind w:left="-101" w:right="-72"/>
              <w:rPr>
                <w:rFonts w:ascii="Arial" w:hAnsi="Arial" w:cs="Arial"/>
                <w:sz w:val="18"/>
                <w:szCs w:val="18"/>
              </w:rPr>
            </w:pPr>
            <w:r w:rsidRPr="008366D1">
              <w:rPr>
                <w:rFonts w:ascii="Arial" w:hAnsi="Arial" w:cs="Arial"/>
                <w:sz w:val="18"/>
                <w:szCs w:val="18"/>
              </w:rPr>
              <w:t xml:space="preserve">Financial assets measured </w:t>
            </w:r>
          </w:p>
          <w:p w14:paraId="35E2EF92" w14:textId="311BD69F" w:rsidR="00E47D61" w:rsidRPr="008366D1" w:rsidRDefault="00E47D61" w:rsidP="00E47D61">
            <w:pPr>
              <w:ind w:right="-72" w:hanging="101"/>
              <w:rPr>
                <w:rFonts w:ascii="Arial" w:hAnsi="Arial" w:cs="Arial"/>
                <w:sz w:val="18"/>
                <w:szCs w:val="18"/>
              </w:rPr>
            </w:pPr>
            <w:r w:rsidRPr="008366D1">
              <w:rPr>
                <w:rFonts w:ascii="Arial" w:hAnsi="Arial" w:cs="Arial"/>
                <w:sz w:val="18"/>
                <w:szCs w:val="18"/>
              </w:rPr>
              <w:t xml:space="preserve">   at fair value through other </w:t>
            </w:r>
          </w:p>
          <w:p w14:paraId="5E0D82DD" w14:textId="2720D1C2" w:rsidR="00E47D61" w:rsidRPr="008366D1" w:rsidRDefault="00E47D61" w:rsidP="00E47D61">
            <w:pPr>
              <w:ind w:right="-72" w:hanging="101"/>
              <w:rPr>
                <w:rFonts w:ascii="Arial" w:hAnsi="Arial" w:cs="Arial"/>
                <w:sz w:val="18"/>
                <w:szCs w:val="18"/>
              </w:rPr>
            </w:pPr>
            <w:r w:rsidRPr="008366D1">
              <w:rPr>
                <w:rFonts w:ascii="Arial" w:hAnsi="Arial" w:cs="Arial"/>
                <w:sz w:val="18"/>
                <w:szCs w:val="18"/>
              </w:rPr>
              <w:t xml:space="preserve">   comprehensive income </w:t>
            </w:r>
          </w:p>
          <w:p w14:paraId="4D0FA754" w14:textId="5067ED53" w:rsidR="00E47D61" w:rsidRPr="008366D1" w:rsidRDefault="00E47D61" w:rsidP="00E47D61">
            <w:pPr>
              <w:ind w:left="-101" w:right="-72"/>
              <w:rPr>
                <w:rFonts w:ascii="Arial" w:hAnsi="Arial" w:cs="Arial"/>
                <w:b/>
                <w:bCs/>
                <w:sz w:val="18"/>
                <w:szCs w:val="18"/>
              </w:rPr>
            </w:pPr>
            <w:r w:rsidRPr="008366D1">
              <w:rPr>
                <w:rFonts w:ascii="Arial" w:hAnsi="Arial" w:cs="Arial"/>
                <w:sz w:val="18"/>
                <w:szCs w:val="18"/>
              </w:rPr>
              <w:t xml:space="preserve">   (FVOCI) - equity instruments</w:t>
            </w:r>
          </w:p>
        </w:tc>
        <w:tc>
          <w:tcPr>
            <w:tcW w:w="1276" w:type="dxa"/>
            <w:shd w:val="clear" w:color="auto" w:fill="auto"/>
            <w:vAlign w:val="bottom"/>
          </w:tcPr>
          <w:p w14:paraId="02179BAA" w14:textId="2FED2C8D" w:rsidR="00E47D61" w:rsidRPr="008366D1" w:rsidRDefault="00E47D61" w:rsidP="00E47D61">
            <w:pPr>
              <w:ind w:left="-18"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12</w:t>
            </w:r>
            <w:r w:rsidRPr="008366D1">
              <w:rPr>
                <w:rFonts w:ascii="Arial" w:hAnsi="Arial" w:cs="Arial"/>
                <w:sz w:val="18"/>
                <w:szCs w:val="18"/>
              </w:rPr>
              <w:t>,</w:t>
            </w:r>
            <w:r w:rsidR="007854CC" w:rsidRPr="008366D1">
              <w:rPr>
                <w:rFonts w:ascii="Arial" w:hAnsi="Arial" w:cs="Arial"/>
                <w:sz w:val="18"/>
                <w:szCs w:val="18"/>
                <w:lang w:val="en-GB"/>
              </w:rPr>
              <w:t>503</w:t>
            </w:r>
            <w:r w:rsidRPr="008366D1">
              <w:rPr>
                <w:rFonts w:ascii="Arial" w:hAnsi="Arial" w:cs="Arial"/>
                <w:sz w:val="18"/>
                <w:szCs w:val="18"/>
              </w:rPr>
              <w:t>,</w:t>
            </w:r>
            <w:r w:rsidR="007854CC" w:rsidRPr="008366D1">
              <w:rPr>
                <w:rFonts w:ascii="Arial" w:hAnsi="Arial" w:cs="Arial"/>
                <w:sz w:val="18"/>
                <w:szCs w:val="18"/>
                <w:lang w:val="en-GB"/>
              </w:rPr>
              <w:t>961</w:t>
            </w:r>
            <w:r w:rsidRPr="008366D1">
              <w:rPr>
                <w:rFonts w:ascii="Arial" w:hAnsi="Arial" w:cs="Arial"/>
                <w:sz w:val="18"/>
                <w:szCs w:val="18"/>
              </w:rPr>
              <w:t>)</w:t>
            </w:r>
          </w:p>
        </w:tc>
        <w:tc>
          <w:tcPr>
            <w:tcW w:w="1559" w:type="dxa"/>
            <w:shd w:val="clear" w:color="auto" w:fill="FAFAFA"/>
            <w:vAlign w:val="bottom"/>
          </w:tcPr>
          <w:p w14:paraId="5EBB775D" w14:textId="703D31A6" w:rsidR="00E47D61" w:rsidRPr="008366D1" w:rsidRDefault="007368F0" w:rsidP="00E47D61">
            <w:pPr>
              <w:ind w:left="-18" w:right="-72"/>
              <w:jc w:val="right"/>
              <w:rPr>
                <w:rFonts w:ascii="Arial" w:hAnsi="Arial" w:cs="Arial"/>
                <w:sz w:val="18"/>
                <w:szCs w:val="18"/>
              </w:rPr>
            </w:pPr>
            <w:r w:rsidRPr="008366D1">
              <w:rPr>
                <w:rFonts w:ascii="Arial" w:hAnsi="Arial" w:cs="Arial"/>
                <w:sz w:val="18"/>
                <w:szCs w:val="18"/>
              </w:rPr>
              <w:t>-</w:t>
            </w:r>
          </w:p>
        </w:tc>
        <w:tc>
          <w:tcPr>
            <w:tcW w:w="1559" w:type="dxa"/>
            <w:shd w:val="clear" w:color="auto" w:fill="FAFAFA"/>
            <w:vAlign w:val="bottom"/>
          </w:tcPr>
          <w:p w14:paraId="58DF03E0" w14:textId="7B5F140E" w:rsidR="00E47D61" w:rsidRPr="008366D1" w:rsidRDefault="007854CC" w:rsidP="00E47D61">
            <w:pPr>
              <w:ind w:left="-18" w:right="-72"/>
              <w:jc w:val="right"/>
              <w:rPr>
                <w:rFonts w:ascii="Arial" w:hAnsi="Arial" w:cs="Arial"/>
                <w:sz w:val="18"/>
                <w:szCs w:val="18"/>
              </w:rPr>
            </w:pPr>
            <w:r w:rsidRPr="008366D1">
              <w:rPr>
                <w:rFonts w:ascii="Arial" w:hAnsi="Arial" w:cs="Arial"/>
                <w:sz w:val="18"/>
                <w:szCs w:val="18"/>
                <w:lang w:val="en-GB"/>
              </w:rPr>
              <w:t>2</w:t>
            </w:r>
            <w:r w:rsidR="007368F0" w:rsidRPr="008366D1">
              <w:rPr>
                <w:rFonts w:ascii="Arial" w:hAnsi="Arial" w:cs="Arial"/>
                <w:sz w:val="18"/>
                <w:szCs w:val="18"/>
              </w:rPr>
              <w:t>,</w:t>
            </w:r>
            <w:r w:rsidRPr="008366D1">
              <w:rPr>
                <w:rFonts w:ascii="Arial" w:hAnsi="Arial" w:cs="Arial"/>
                <w:sz w:val="18"/>
                <w:szCs w:val="18"/>
                <w:lang w:val="en-GB"/>
              </w:rPr>
              <w:t>112</w:t>
            </w:r>
            <w:r w:rsidR="007368F0" w:rsidRPr="008366D1">
              <w:rPr>
                <w:rFonts w:ascii="Arial" w:hAnsi="Arial" w:cs="Arial"/>
                <w:sz w:val="18"/>
                <w:szCs w:val="18"/>
              </w:rPr>
              <w:t>,</w:t>
            </w:r>
            <w:r w:rsidRPr="008366D1">
              <w:rPr>
                <w:rFonts w:ascii="Arial" w:hAnsi="Arial" w:cs="Arial"/>
                <w:sz w:val="18"/>
                <w:szCs w:val="18"/>
                <w:lang w:val="en-GB"/>
              </w:rPr>
              <w:t>08</w:t>
            </w:r>
            <w:r w:rsidR="007B4896" w:rsidRPr="008366D1">
              <w:rPr>
                <w:rFonts w:ascii="Arial" w:hAnsi="Arial" w:cs="Arial"/>
                <w:sz w:val="18"/>
                <w:szCs w:val="18"/>
                <w:lang w:val="en-GB"/>
              </w:rPr>
              <w:t>6</w:t>
            </w:r>
          </w:p>
        </w:tc>
        <w:tc>
          <w:tcPr>
            <w:tcW w:w="1418" w:type="dxa"/>
            <w:shd w:val="clear" w:color="auto" w:fill="FAFAFA"/>
            <w:vAlign w:val="bottom"/>
          </w:tcPr>
          <w:p w14:paraId="7EA49817" w14:textId="724852E9" w:rsidR="00E47D61" w:rsidRPr="008366D1" w:rsidRDefault="007368F0" w:rsidP="00E47D61">
            <w:pPr>
              <w:ind w:left="-18"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10</w:t>
            </w:r>
            <w:r w:rsidRPr="008366D1">
              <w:rPr>
                <w:rFonts w:ascii="Arial" w:hAnsi="Arial" w:cs="Arial"/>
                <w:sz w:val="18"/>
                <w:szCs w:val="18"/>
              </w:rPr>
              <w:t>,</w:t>
            </w:r>
            <w:r w:rsidR="007854CC" w:rsidRPr="008366D1">
              <w:rPr>
                <w:rFonts w:ascii="Arial" w:hAnsi="Arial" w:cs="Arial"/>
                <w:sz w:val="18"/>
                <w:szCs w:val="18"/>
                <w:lang w:val="en-GB"/>
              </w:rPr>
              <w:t>391</w:t>
            </w:r>
            <w:r w:rsidRPr="008366D1">
              <w:rPr>
                <w:rFonts w:ascii="Arial" w:hAnsi="Arial" w:cs="Arial"/>
                <w:sz w:val="18"/>
                <w:szCs w:val="18"/>
              </w:rPr>
              <w:t>,</w:t>
            </w:r>
            <w:r w:rsidR="007854CC" w:rsidRPr="008366D1">
              <w:rPr>
                <w:rFonts w:ascii="Arial" w:hAnsi="Arial" w:cs="Arial"/>
                <w:sz w:val="18"/>
                <w:szCs w:val="18"/>
                <w:lang w:val="en-GB"/>
              </w:rPr>
              <w:t>87</w:t>
            </w:r>
            <w:r w:rsidR="007B4896" w:rsidRPr="008366D1">
              <w:rPr>
                <w:rFonts w:ascii="Arial" w:hAnsi="Arial" w:cs="Arial"/>
                <w:sz w:val="18"/>
                <w:szCs w:val="18"/>
                <w:lang w:val="en-GB"/>
              </w:rPr>
              <w:t>5</w:t>
            </w:r>
            <w:r w:rsidRPr="008366D1">
              <w:rPr>
                <w:rFonts w:ascii="Arial" w:hAnsi="Arial" w:cs="Arial"/>
                <w:sz w:val="18"/>
                <w:szCs w:val="18"/>
              </w:rPr>
              <w:t>)</w:t>
            </w:r>
          </w:p>
        </w:tc>
      </w:tr>
      <w:tr w:rsidR="00E47D61" w:rsidRPr="008366D1" w14:paraId="35D4FD91" w14:textId="77777777" w:rsidTr="007B33AA">
        <w:trPr>
          <w:cantSplit/>
          <w:trHeight w:val="20"/>
        </w:trPr>
        <w:tc>
          <w:tcPr>
            <w:tcW w:w="3654" w:type="dxa"/>
            <w:vAlign w:val="bottom"/>
          </w:tcPr>
          <w:p w14:paraId="3B7B2D48" w14:textId="77777777" w:rsidR="00E47D61" w:rsidRPr="008366D1" w:rsidRDefault="00E47D61" w:rsidP="00E47D61">
            <w:pPr>
              <w:ind w:left="-101" w:right="-72"/>
              <w:rPr>
                <w:rFonts w:ascii="Arial" w:hAnsi="Arial" w:cs="Arial"/>
                <w:sz w:val="18"/>
                <w:szCs w:val="18"/>
              </w:rPr>
            </w:pPr>
            <w:r w:rsidRPr="008366D1">
              <w:rPr>
                <w:rFonts w:ascii="Arial" w:hAnsi="Arial" w:cs="Arial"/>
                <w:sz w:val="18"/>
                <w:szCs w:val="18"/>
              </w:rPr>
              <w:t>Right-of-use assets</w:t>
            </w:r>
          </w:p>
        </w:tc>
        <w:tc>
          <w:tcPr>
            <w:tcW w:w="1276" w:type="dxa"/>
            <w:shd w:val="clear" w:color="auto" w:fill="auto"/>
            <w:vAlign w:val="center"/>
          </w:tcPr>
          <w:p w14:paraId="7EE7D715" w14:textId="4E5C8678" w:rsidR="00E47D61" w:rsidRPr="008366D1" w:rsidRDefault="00E47D61" w:rsidP="00E47D61">
            <w:pPr>
              <w:ind w:left="-18"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152</w:t>
            </w:r>
            <w:r w:rsidRPr="008366D1">
              <w:rPr>
                <w:rFonts w:ascii="Arial" w:hAnsi="Arial" w:cs="Arial"/>
                <w:sz w:val="18"/>
                <w:szCs w:val="18"/>
              </w:rPr>
              <w:t>,</w:t>
            </w:r>
            <w:r w:rsidR="007854CC" w:rsidRPr="008366D1">
              <w:rPr>
                <w:rFonts w:ascii="Arial" w:hAnsi="Arial" w:cs="Arial"/>
                <w:sz w:val="18"/>
                <w:szCs w:val="18"/>
                <w:lang w:val="en-GB"/>
              </w:rPr>
              <w:t>819</w:t>
            </w:r>
            <w:r w:rsidRPr="008366D1">
              <w:rPr>
                <w:rFonts w:ascii="Arial" w:hAnsi="Arial" w:cs="Arial"/>
                <w:sz w:val="18"/>
                <w:szCs w:val="18"/>
              </w:rPr>
              <w:t>)</w:t>
            </w:r>
          </w:p>
        </w:tc>
        <w:tc>
          <w:tcPr>
            <w:tcW w:w="1559" w:type="dxa"/>
            <w:shd w:val="clear" w:color="auto" w:fill="FAFAFA"/>
            <w:vAlign w:val="center"/>
          </w:tcPr>
          <w:p w14:paraId="1F332B54" w14:textId="0D1BDA3E" w:rsidR="00E47D61" w:rsidRPr="008366D1" w:rsidRDefault="007854CC" w:rsidP="00E47D61">
            <w:pPr>
              <w:ind w:left="-18" w:right="-72"/>
              <w:jc w:val="right"/>
              <w:rPr>
                <w:rFonts w:ascii="Arial" w:hAnsi="Arial" w:cs="Arial"/>
                <w:sz w:val="18"/>
                <w:szCs w:val="18"/>
              </w:rPr>
            </w:pPr>
            <w:r w:rsidRPr="008366D1">
              <w:rPr>
                <w:rFonts w:ascii="Arial" w:hAnsi="Arial" w:cs="Arial"/>
                <w:sz w:val="18"/>
                <w:szCs w:val="18"/>
                <w:lang w:val="en-GB"/>
              </w:rPr>
              <w:t>35</w:t>
            </w:r>
            <w:r w:rsidR="007368F0" w:rsidRPr="008366D1">
              <w:rPr>
                <w:rFonts w:ascii="Arial" w:hAnsi="Arial" w:cs="Arial"/>
                <w:sz w:val="18"/>
                <w:szCs w:val="18"/>
              </w:rPr>
              <w:t>,</w:t>
            </w:r>
            <w:r w:rsidRPr="008366D1">
              <w:rPr>
                <w:rFonts w:ascii="Arial" w:hAnsi="Arial" w:cs="Arial"/>
                <w:sz w:val="18"/>
                <w:szCs w:val="18"/>
                <w:lang w:val="en-GB"/>
              </w:rPr>
              <w:t>96</w:t>
            </w:r>
            <w:r w:rsidR="007B4896" w:rsidRPr="008366D1">
              <w:rPr>
                <w:rFonts w:ascii="Arial" w:hAnsi="Arial" w:cs="Arial"/>
                <w:sz w:val="18"/>
                <w:szCs w:val="18"/>
                <w:lang w:val="en-GB"/>
              </w:rPr>
              <w:t>4</w:t>
            </w:r>
          </w:p>
        </w:tc>
        <w:tc>
          <w:tcPr>
            <w:tcW w:w="1559" w:type="dxa"/>
            <w:shd w:val="clear" w:color="auto" w:fill="FAFAFA"/>
            <w:vAlign w:val="center"/>
          </w:tcPr>
          <w:p w14:paraId="0912022C" w14:textId="4D089B92" w:rsidR="00E47D61" w:rsidRPr="008366D1" w:rsidRDefault="007368F0" w:rsidP="00E47D61">
            <w:pPr>
              <w:ind w:left="-18" w:right="-72"/>
              <w:jc w:val="right"/>
              <w:rPr>
                <w:rFonts w:ascii="Arial" w:hAnsi="Arial" w:cs="Arial"/>
                <w:sz w:val="18"/>
                <w:szCs w:val="18"/>
              </w:rPr>
            </w:pPr>
            <w:r w:rsidRPr="008366D1">
              <w:rPr>
                <w:rFonts w:ascii="Arial" w:hAnsi="Arial" w:cs="Arial"/>
                <w:sz w:val="18"/>
                <w:szCs w:val="18"/>
              </w:rPr>
              <w:t>-</w:t>
            </w:r>
          </w:p>
        </w:tc>
        <w:tc>
          <w:tcPr>
            <w:tcW w:w="1418" w:type="dxa"/>
            <w:shd w:val="clear" w:color="auto" w:fill="FAFAFA"/>
            <w:vAlign w:val="center"/>
          </w:tcPr>
          <w:p w14:paraId="12E9FE7F" w14:textId="62877E7A" w:rsidR="00E47D61" w:rsidRPr="008366D1" w:rsidRDefault="007368F0" w:rsidP="00E47D61">
            <w:pPr>
              <w:ind w:left="-18"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116</w:t>
            </w:r>
            <w:r w:rsidRPr="008366D1">
              <w:rPr>
                <w:rFonts w:ascii="Arial" w:hAnsi="Arial" w:cs="Arial"/>
                <w:sz w:val="18"/>
                <w:szCs w:val="18"/>
              </w:rPr>
              <w:t>,</w:t>
            </w:r>
            <w:r w:rsidR="007854CC" w:rsidRPr="008366D1">
              <w:rPr>
                <w:rFonts w:ascii="Arial" w:hAnsi="Arial" w:cs="Arial"/>
                <w:sz w:val="18"/>
                <w:szCs w:val="18"/>
                <w:lang w:val="en-GB"/>
              </w:rPr>
              <w:t>85</w:t>
            </w:r>
            <w:r w:rsidR="007B4896" w:rsidRPr="008366D1">
              <w:rPr>
                <w:rFonts w:ascii="Arial" w:hAnsi="Arial" w:cs="Arial"/>
                <w:sz w:val="18"/>
                <w:szCs w:val="18"/>
                <w:lang w:val="en-GB"/>
              </w:rPr>
              <w:t>5</w:t>
            </w:r>
            <w:r w:rsidRPr="008366D1">
              <w:rPr>
                <w:rFonts w:ascii="Arial" w:hAnsi="Arial" w:cs="Arial"/>
                <w:sz w:val="18"/>
                <w:szCs w:val="18"/>
              </w:rPr>
              <w:t>)</w:t>
            </w:r>
          </w:p>
        </w:tc>
      </w:tr>
      <w:tr w:rsidR="00E47D61" w:rsidRPr="008366D1" w14:paraId="7159C73A" w14:textId="77777777" w:rsidTr="007B33AA">
        <w:trPr>
          <w:cantSplit/>
          <w:trHeight w:val="20"/>
        </w:trPr>
        <w:tc>
          <w:tcPr>
            <w:tcW w:w="3654" w:type="dxa"/>
            <w:vAlign w:val="bottom"/>
          </w:tcPr>
          <w:p w14:paraId="47107CB1" w14:textId="77777777" w:rsidR="00E47D61" w:rsidRPr="008366D1" w:rsidRDefault="00E47D61" w:rsidP="00E47D61">
            <w:pPr>
              <w:ind w:left="-101" w:right="-72"/>
              <w:rPr>
                <w:rFonts w:ascii="Arial" w:hAnsi="Arial" w:cs="Arial"/>
                <w:sz w:val="18"/>
                <w:szCs w:val="18"/>
              </w:rPr>
            </w:pPr>
            <w:r w:rsidRPr="008366D1">
              <w:rPr>
                <w:rFonts w:ascii="Arial" w:hAnsi="Arial" w:cs="Arial"/>
                <w:sz w:val="18"/>
                <w:szCs w:val="18"/>
              </w:rPr>
              <w:t>Plant and equipment</w:t>
            </w:r>
          </w:p>
        </w:tc>
        <w:tc>
          <w:tcPr>
            <w:tcW w:w="1276" w:type="dxa"/>
            <w:tcBorders>
              <w:bottom w:val="single" w:sz="4" w:space="0" w:color="auto"/>
            </w:tcBorders>
            <w:shd w:val="clear" w:color="auto" w:fill="auto"/>
            <w:vAlign w:val="center"/>
          </w:tcPr>
          <w:p w14:paraId="1B135CF3" w14:textId="0F242670" w:rsidR="00E47D61" w:rsidRPr="008366D1" w:rsidRDefault="007854CC" w:rsidP="00E47D61">
            <w:pPr>
              <w:ind w:left="-101" w:right="-72"/>
              <w:jc w:val="right"/>
              <w:rPr>
                <w:rFonts w:ascii="Arial" w:hAnsi="Arial" w:cs="Arial"/>
                <w:sz w:val="18"/>
                <w:szCs w:val="18"/>
              </w:rPr>
            </w:pPr>
            <w:r w:rsidRPr="008366D1">
              <w:rPr>
                <w:rFonts w:ascii="Arial" w:hAnsi="Arial" w:cs="Arial"/>
                <w:sz w:val="18"/>
                <w:szCs w:val="18"/>
                <w:lang w:val="en-GB"/>
              </w:rPr>
              <w:t>4</w:t>
            </w:r>
            <w:r w:rsidR="00E47D61" w:rsidRPr="008366D1">
              <w:rPr>
                <w:rFonts w:ascii="Arial" w:hAnsi="Arial" w:cs="Arial"/>
                <w:sz w:val="18"/>
                <w:szCs w:val="18"/>
              </w:rPr>
              <w:t>,</w:t>
            </w:r>
            <w:r w:rsidRPr="008366D1">
              <w:rPr>
                <w:rFonts w:ascii="Arial" w:hAnsi="Arial" w:cs="Arial"/>
                <w:sz w:val="18"/>
                <w:szCs w:val="18"/>
                <w:lang w:val="en-GB"/>
              </w:rPr>
              <w:t>663</w:t>
            </w:r>
            <w:r w:rsidR="00E47D61" w:rsidRPr="008366D1">
              <w:rPr>
                <w:rFonts w:ascii="Arial" w:hAnsi="Arial" w:cs="Arial"/>
                <w:sz w:val="18"/>
                <w:szCs w:val="18"/>
              </w:rPr>
              <w:t>,</w:t>
            </w:r>
            <w:r w:rsidRPr="008366D1">
              <w:rPr>
                <w:rFonts w:ascii="Arial" w:hAnsi="Arial" w:cs="Arial"/>
                <w:sz w:val="18"/>
                <w:szCs w:val="18"/>
                <w:lang w:val="en-GB"/>
              </w:rPr>
              <w:t>207</w:t>
            </w:r>
          </w:p>
        </w:tc>
        <w:tc>
          <w:tcPr>
            <w:tcW w:w="1559" w:type="dxa"/>
            <w:tcBorders>
              <w:bottom w:val="single" w:sz="4" w:space="0" w:color="auto"/>
            </w:tcBorders>
            <w:shd w:val="clear" w:color="auto" w:fill="FAFAFA"/>
            <w:vAlign w:val="center"/>
          </w:tcPr>
          <w:p w14:paraId="50E1A267" w14:textId="09A96719" w:rsidR="00E47D61" w:rsidRPr="008366D1" w:rsidRDefault="007854CC" w:rsidP="00E47D61">
            <w:pPr>
              <w:ind w:left="-101" w:right="-72"/>
              <w:jc w:val="right"/>
              <w:rPr>
                <w:rFonts w:ascii="Arial" w:hAnsi="Arial" w:cs="Arial"/>
                <w:sz w:val="18"/>
                <w:szCs w:val="18"/>
              </w:rPr>
            </w:pPr>
            <w:r w:rsidRPr="008366D1">
              <w:rPr>
                <w:rFonts w:ascii="Arial" w:hAnsi="Arial" w:cs="Arial"/>
                <w:sz w:val="18"/>
                <w:szCs w:val="18"/>
                <w:lang w:val="en-GB"/>
              </w:rPr>
              <w:t>2</w:t>
            </w:r>
            <w:r w:rsidR="007368F0" w:rsidRPr="008366D1">
              <w:rPr>
                <w:rFonts w:ascii="Arial" w:hAnsi="Arial" w:cs="Arial"/>
                <w:sz w:val="18"/>
                <w:szCs w:val="18"/>
              </w:rPr>
              <w:t>,</w:t>
            </w:r>
            <w:r w:rsidRPr="008366D1">
              <w:rPr>
                <w:rFonts w:ascii="Arial" w:hAnsi="Arial" w:cs="Arial"/>
                <w:sz w:val="18"/>
                <w:szCs w:val="18"/>
                <w:lang w:val="en-GB"/>
              </w:rPr>
              <w:t>706</w:t>
            </w:r>
            <w:r w:rsidR="007368F0" w:rsidRPr="008366D1">
              <w:rPr>
                <w:rFonts w:ascii="Arial" w:hAnsi="Arial" w:cs="Arial"/>
                <w:sz w:val="18"/>
                <w:szCs w:val="18"/>
              </w:rPr>
              <w:t>,</w:t>
            </w:r>
            <w:r w:rsidRPr="008366D1">
              <w:rPr>
                <w:rFonts w:ascii="Arial" w:hAnsi="Arial" w:cs="Arial"/>
                <w:sz w:val="18"/>
                <w:szCs w:val="18"/>
                <w:lang w:val="en-GB"/>
              </w:rPr>
              <w:t>43</w:t>
            </w:r>
            <w:r w:rsidR="00C30A43" w:rsidRPr="008366D1">
              <w:rPr>
                <w:rFonts w:ascii="Arial" w:hAnsi="Arial" w:cs="Arial"/>
                <w:sz w:val="18"/>
                <w:szCs w:val="18"/>
                <w:lang w:val="en-GB"/>
              </w:rPr>
              <w:t>3</w:t>
            </w:r>
          </w:p>
        </w:tc>
        <w:tc>
          <w:tcPr>
            <w:tcW w:w="1559" w:type="dxa"/>
            <w:tcBorders>
              <w:bottom w:val="single" w:sz="4" w:space="0" w:color="auto"/>
            </w:tcBorders>
            <w:shd w:val="clear" w:color="auto" w:fill="FAFAFA"/>
            <w:vAlign w:val="center"/>
          </w:tcPr>
          <w:p w14:paraId="7B20383C" w14:textId="7C07A9C3" w:rsidR="00E47D61" w:rsidRPr="008366D1" w:rsidRDefault="007368F0" w:rsidP="00E47D61">
            <w:pPr>
              <w:ind w:left="-101" w:right="-72"/>
              <w:jc w:val="right"/>
              <w:rPr>
                <w:rFonts w:ascii="Arial" w:hAnsi="Arial" w:cs="Arial"/>
                <w:sz w:val="18"/>
                <w:szCs w:val="18"/>
              </w:rPr>
            </w:pPr>
            <w:r w:rsidRPr="008366D1">
              <w:rPr>
                <w:rFonts w:ascii="Arial" w:hAnsi="Arial" w:cs="Arial"/>
                <w:sz w:val="18"/>
                <w:szCs w:val="18"/>
              </w:rPr>
              <w:t>-</w:t>
            </w:r>
          </w:p>
        </w:tc>
        <w:tc>
          <w:tcPr>
            <w:tcW w:w="1418" w:type="dxa"/>
            <w:tcBorders>
              <w:bottom w:val="single" w:sz="4" w:space="0" w:color="auto"/>
            </w:tcBorders>
            <w:shd w:val="clear" w:color="auto" w:fill="FAFAFA"/>
            <w:vAlign w:val="center"/>
          </w:tcPr>
          <w:p w14:paraId="1E1A4871" w14:textId="66665B22" w:rsidR="00E47D61" w:rsidRPr="008366D1" w:rsidRDefault="007854CC" w:rsidP="00E47D61">
            <w:pPr>
              <w:ind w:left="-101" w:right="-72"/>
              <w:jc w:val="right"/>
              <w:rPr>
                <w:rFonts w:ascii="Arial" w:hAnsi="Arial" w:cs="Arial"/>
                <w:sz w:val="18"/>
                <w:szCs w:val="18"/>
              </w:rPr>
            </w:pPr>
            <w:r w:rsidRPr="008366D1">
              <w:rPr>
                <w:rFonts w:ascii="Arial" w:hAnsi="Arial" w:cs="Arial"/>
                <w:sz w:val="18"/>
                <w:szCs w:val="18"/>
                <w:lang w:val="en-GB"/>
              </w:rPr>
              <w:t>7</w:t>
            </w:r>
            <w:r w:rsidR="007368F0" w:rsidRPr="008366D1">
              <w:rPr>
                <w:rFonts w:ascii="Arial" w:hAnsi="Arial" w:cs="Arial"/>
                <w:sz w:val="18"/>
                <w:szCs w:val="18"/>
              </w:rPr>
              <w:t>,</w:t>
            </w:r>
            <w:r w:rsidRPr="008366D1">
              <w:rPr>
                <w:rFonts w:ascii="Arial" w:hAnsi="Arial" w:cs="Arial"/>
                <w:sz w:val="18"/>
                <w:szCs w:val="18"/>
                <w:lang w:val="en-GB"/>
              </w:rPr>
              <w:t>369</w:t>
            </w:r>
            <w:r w:rsidR="007368F0" w:rsidRPr="008366D1">
              <w:rPr>
                <w:rFonts w:ascii="Arial" w:hAnsi="Arial" w:cs="Arial"/>
                <w:sz w:val="18"/>
                <w:szCs w:val="18"/>
              </w:rPr>
              <w:t>,</w:t>
            </w:r>
            <w:r w:rsidRPr="008366D1">
              <w:rPr>
                <w:rFonts w:ascii="Arial" w:hAnsi="Arial" w:cs="Arial"/>
                <w:sz w:val="18"/>
                <w:szCs w:val="18"/>
                <w:lang w:val="en-GB"/>
              </w:rPr>
              <w:t>6</w:t>
            </w:r>
            <w:r w:rsidR="00C30A43" w:rsidRPr="008366D1">
              <w:rPr>
                <w:rFonts w:ascii="Arial" w:hAnsi="Arial" w:cs="Arial"/>
                <w:sz w:val="18"/>
                <w:szCs w:val="18"/>
                <w:lang w:val="en-GB"/>
              </w:rPr>
              <w:t>40</w:t>
            </w:r>
          </w:p>
        </w:tc>
      </w:tr>
      <w:tr w:rsidR="00E47D61" w:rsidRPr="008366D1" w14:paraId="02860C89" w14:textId="77777777" w:rsidTr="00796BB3">
        <w:trPr>
          <w:cantSplit/>
          <w:trHeight w:val="20"/>
        </w:trPr>
        <w:tc>
          <w:tcPr>
            <w:tcW w:w="3654" w:type="dxa"/>
            <w:vAlign w:val="bottom"/>
          </w:tcPr>
          <w:p w14:paraId="1C3CF468" w14:textId="77777777" w:rsidR="00E47D61" w:rsidRPr="008366D1" w:rsidRDefault="00E47D61" w:rsidP="00E47D61">
            <w:pPr>
              <w:ind w:left="-101" w:right="-72"/>
              <w:rPr>
                <w:rFonts w:ascii="Arial" w:hAnsi="Arial" w:cs="Arial"/>
                <w:sz w:val="18"/>
                <w:szCs w:val="18"/>
              </w:rPr>
            </w:pPr>
          </w:p>
        </w:tc>
        <w:tc>
          <w:tcPr>
            <w:tcW w:w="1276" w:type="dxa"/>
            <w:tcBorders>
              <w:top w:val="single" w:sz="4" w:space="0" w:color="auto"/>
            </w:tcBorders>
            <w:shd w:val="clear" w:color="auto" w:fill="auto"/>
            <w:vAlign w:val="bottom"/>
          </w:tcPr>
          <w:p w14:paraId="4066C775" w14:textId="77777777" w:rsidR="00E47D61" w:rsidRPr="008366D1" w:rsidRDefault="00E47D61" w:rsidP="00E47D61">
            <w:pPr>
              <w:ind w:left="574" w:right="-72"/>
              <w:jc w:val="right"/>
              <w:rPr>
                <w:rFonts w:ascii="Arial" w:hAnsi="Arial" w:cs="Arial"/>
                <w:sz w:val="18"/>
                <w:szCs w:val="18"/>
              </w:rPr>
            </w:pPr>
          </w:p>
        </w:tc>
        <w:tc>
          <w:tcPr>
            <w:tcW w:w="1559" w:type="dxa"/>
            <w:tcBorders>
              <w:top w:val="single" w:sz="4" w:space="0" w:color="auto"/>
            </w:tcBorders>
            <w:shd w:val="clear" w:color="auto" w:fill="FAFAFA"/>
            <w:vAlign w:val="bottom"/>
          </w:tcPr>
          <w:p w14:paraId="41FEB882" w14:textId="77777777" w:rsidR="00E47D61" w:rsidRPr="008366D1" w:rsidRDefault="00E47D61" w:rsidP="00E47D61">
            <w:pPr>
              <w:ind w:left="574" w:right="-72"/>
              <w:jc w:val="right"/>
              <w:rPr>
                <w:rFonts w:ascii="Arial" w:hAnsi="Arial" w:cs="Arial"/>
                <w:sz w:val="18"/>
                <w:szCs w:val="18"/>
              </w:rPr>
            </w:pPr>
          </w:p>
        </w:tc>
        <w:tc>
          <w:tcPr>
            <w:tcW w:w="1559" w:type="dxa"/>
            <w:tcBorders>
              <w:top w:val="single" w:sz="4" w:space="0" w:color="auto"/>
            </w:tcBorders>
            <w:shd w:val="clear" w:color="auto" w:fill="FAFAFA"/>
            <w:vAlign w:val="bottom"/>
          </w:tcPr>
          <w:p w14:paraId="63F9275F" w14:textId="77777777" w:rsidR="00E47D61" w:rsidRPr="008366D1" w:rsidRDefault="00E47D61" w:rsidP="00E47D61">
            <w:pPr>
              <w:ind w:left="574" w:right="-72"/>
              <w:jc w:val="right"/>
              <w:rPr>
                <w:rFonts w:ascii="Arial" w:hAnsi="Arial" w:cs="Arial"/>
                <w:sz w:val="18"/>
                <w:szCs w:val="18"/>
              </w:rPr>
            </w:pPr>
          </w:p>
        </w:tc>
        <w:tc>
          <w:tcPr>
            <w:tcW w:w="1418" w:type="dxa"/>
            <w:tcBorders>
              <w:top w:val="single" w:sz="4" w:space="0" w:color="auto"/>
            </w:tcBorders>
            <w:shd w:val="clear" w:color="auto" w:fill="FAFAFA"/>
            <w:vAlign w:val="bottom"/>
          </w:tcPr>
          <w:p w14:paraId="686840AD" w14:textId="77777777" w:rsidR="00E47D61" w:rsidRPr="008366D1" w:rsidRDefault="00E47D61" w:rsidP="00E47D61">
            <w:pPr>
              <w:ind w:left="574" w:right="-72"/>
              <w:jc w:val="right"/>
              <w:rPr>
                <w:rFonts w:ascii="Arial" w:hAnsi="Arial" w:cs="Arial"/>
                <w:sz w:val="18"/>
                <w:szCs w:val="18"/>
              </w:rPr>
            </w:pPr>
          </w:p>
        </w:tc>
      </w:tr>
      <w:tr w:rsidR="00E47D61" w:rsidRPr="008366D1" w14:paraId="7C19B9B1" w14:textId="77777777" w:rsidTr="007B33AA">
        <w:trPr>
          <w:cantSplit/>
          <w:trHeight w:val="20"/>
        </w:trPr>
        <w:tc>
          <w:tcPr>
            <w:tcW w:w="3654" w:type="dxa"/>
            <w:vAlign w:val="bottom"/>
          </w:tcPr>
          <w:p w14:paraId="6B9B9585" w14:textId="77777777" w:rsidR="00E47D61" w:rsidRPr="008366D1" w:rsidRDefault="00E47D61" w:rsidP="00E47D61">
            <w:pPr>
              <w:ind w:left="-101" w:right="-72"/>
              <w:rPr>
                <w:rFonts w:ascii="Arial" w:hAnsi="Arial" w:cs="Arial"/>
                <w:sz w:val="18"/>
                <w:szCs w:val="18"/>
              </w:rPr>
            </w:pPr>
          </w:p>
        </w:tc>
        <w:tc>
          <w:tcPr>
            <w:tcW w:w="1276" w:type="dxa"/>
            <w:tcBorders>
              <w:bottom w:val="single" w:sz="4" w:space="0" w:color="auto"/>
            </w:tcBorders>
            <w:shd w:val="clear" w:color="auto" w:fill="auto"/>
            <w:vAlign w:val="center"/>
          </w:tcPr>
          <w:p w14:paraId="52E4AB77" w14:textId="01B4CB45" w:rsidR="00E47D61" w:rsidRPr="008366D1" w:rsidRDefault="00E47D61" w:rsidP="00E47D61">
            <w:pPr>
              <w:ind w:left="-18"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7</w:t>
            </w:r>
            <w:r w:rsidRPr="008366D1">
              <w:rPr>
                <w:rFonts w:ascii="Arial" w:hAnsi="Arial" w:cs="Arial"/>
                <w:sz w:val="18"/>
                <w:szCs w:val="18"/>
              </w:rPr>
              <w:t>,</w:t>
            </w:r>
            <w:r w:rsidR="007854CC" w:rsidRPr="008366D1">
              <w:rPr>
                <w:rFonts w:ascii="Arial" w:hAnsi="Arial" w:cs="Arial"/>
                <w:sz w:val="18"/>
                <w:szCs w:val="18"/>
                <w:lang w:val="en-GB"/>
              </w:rPr>
              <w:t>441</w:t>
            </w:r>
            <w:r w:rsidRPr="008366D1">
              <w:rPr>
                <w:rFonts w:ascii="Arial" w:hAnsi="Arial" w:cs="Arial"/>
                <w:sz w:val="18"/>
                <w:szCs w:val="18"/>
              </w:rPr>
              <w:t>,</w:t>
            </w:r>
            <w:r w:rsidR="007854CC" w:rsidRPr="008366D1">
              <w:rPr>
                <w:rFonts w:ascii="Arial" w:hAnsi="Arial" w:cs="Arial"/>
                <w:sz w:val="18"/>
                <w:szCs w:val="18"/>
                <w:lang w:val="en-GB"/>
              </w:rPr>
              <w:t>668</w:t>
            </w:r>
            <w:r w:rsidRPr="008366D1">
              <w:rPr>
                <w:rFonts w:ascii="Arial" w:hAnsi="Arial" w:cs="Arial"/>
                <w:sz w:val="18"/>
                <w:szCs w:val="18"/>
              </w:rPr>
              <w:t>)</w:t>
            </w:r>
          </w:p>
        </w:tc>
        <w:tc>
          <w:tcPr>
            <w:tcW w:w="1559" w:type="dxa"/>
            <w:tcBorders>
              <w:bottom w:val="single" w:sz="4" w:space="0" w:color="auto"/>
            </w:tcBorders>
            <w:shd w:val="clear" w:color="auto" w:fill="FAFAFA"/>
            <w:vAlign w:val="center"/>
          </w:tcPr>
          <w:p w14:paraId="2992C514" w14:textId="36B39FFE" w:rsidR="00E47D61" w:rsidRPr="008366D1" w:rsidRDefault="007854CC" w:rsidP="00E47D61">
            <w:pPr>
              <w:ind w:left="-18" w:right="-72"/>
              <w:jc w:val="right"/>
              <w:rPr>
                <w:rFonts w:ascii="Arial" w:hAnsi="Arial" w:cs="Arial"/>
                <w:sz w:val="18"/>
                <w:szCs w:val="18"/>
              </w:rPr>
            </w:pPr>
            <w:r w:rsidRPr="008366D1">
              <w:rPr>
                <w:rFonts w:ascii="Arial" w:hAnsi="Arial" w:cs="Arial"/>
                <w:sz w:val="18"/>
                <w:szCs w:val="18"/>
                <w:lang w:val="en-GB"/>
              </w:rPr>
              <w:t>2</w:t>
            </w:r>
            <w:r w:rsidR="007368F0" w:rsidRPr="008366D1">
              <w:rPr>
                <w:rFonts w:ascii="Arial" w:hAnsi="Arial" w:cs="Arial"/>
                <w:sz w:val="18"/>
                <w:szCs w:val="18"/>
              </w:rPr>
              <w:t>,</w:t>
            </w:r>
            <w:r w:rsidRPr="008366D1">
              <w:rPr>
                <w:rFonts w:ascii="Arial" w:hAnsi="Arial" w:cs="Arial"/>
                <w:sz w:val="18"/>
                <w:szCs w:val="18"/>
                <w:lang w:val="en-GB"/>
              </w:rPr>
              <w:t>880</w:t>
            </w:r>
            <w:r w:rsidR="007368F0" w:rsidRPr="008366D1">
              <w:rPr>
                <w:rFonts w:ascii="Arial" w:hAnsi="Arial" w:cs="Arial"/>
                <w:sz w:val="18"/>
                <w:szCs w:val="18"/>
              </w:rPr>
              <w:t>,</w:t>
            </w:r>
            <w:r w:rsidRPr="008366D1">
              <w:rPr>
                <w:rFonts w:ascii="Arial" w:hAnsi="Arial" w:cs="Arial"/>
                <w:sz w:val="18"/>
                <w:szCs w:val="18"/>
                <w:lang w:val="en-GB"/>
              </w:rPr>
              <w:t>45</w:t>
            </w:r>
            <w:r w:rsidR="007B4896" w:rsidRPr="008366D1">
              <w:rPr>
                <w:rFonts w:ascii="Arial" w:hAnsi="Arial" w:cs="Arial"/>
                <w:sz w:val="18"/>
                <w:szCs w:val="18"/>
                <w:lang w:val="en-GB"/>
              </w:rPr>
              <w:t>5</w:t>
            </w:r>
          </w:p>
        </w:tc>
        <w:tc>
          <w:tcPr>
            <w:tcW w:w="1559" w:type="dxa"/>
            <w:tcBorders>
              <w:bottom w:val="single" w:sz="4" w:space="0" w:color="auto"/>
            </w:tcBorders>
            <w:shd w:val="clear" w:color="auto" w:fill="FAFAFA"/>
            <w:vAlign w:val="center"/>
          </w:tcPr>
          <w:p w14:paraId="7E9F69BA" w14:textId="2A809CF0" w:rsidR="00E47D61" w:rsidRPr="008366D1" w:rsidRDefault="007854CC" w:rsidP="00E47D61">
            <w:pPr>
              <w:ind w:left="-18" w:right="-72"/>
              <w:jc w:val="right"/>
              <w:rPr>
                <w:rFonts w:ascii="Arial" w:hAnsi="Arial" w:cs="Arial"/>
                <w:sz w:val="18"/>
                <w:szCs w:val="18"/>
              </w:rPr>
            </w:pPr>
            <w:r w:rsidRPr="008366D1">
              <w:rPr>
                <w:rFonts w:ascii="Arial" w:hAnsi="Arial" w:cs="Arial"/>
                <w:sz w:val="18"/>
                <w:szCs w:val="18"/>
                <w:lang w:val="en-GB"/>
              </w:rPr>
              <w:t>1</w:t>
            </w:r>
            <w:r w:rsidR="007368F0" w:rsidRPr="008366D1">
              <w:rPr>
                <w:rFonts w:ascii="Arial" w:hAnsi="Arial" w:cs="Arial"/>
                <w:sz w:val="18"/>
                <w:szCs w:val="18"/>
              </w:rPr>
              <w:t>,</w:t>
            </w:r>
            <w:r w:rsidRPr="008366D1">
              <w:rPr>
                <w:rFonts w:ascii="Arial" w:hAnsi="Arial" w:cs="Arial"/>
                <w:sz w:val="18"/>
                <w:szCs w:val="18"/>
                <w:lang w:val="en-GB"/>
              </w:rPr>
              <w:t>635</w:t>
            </w:r>
            <w:r w:rsidR="007368F0" w:rsidRPr="008366D1">
              <w:rPr>
                <w:rFonts w:ascii="Arial" w:hAnsi="Arial" w:cs="Arial"/>
                <w:sz w:val="18"/>
                <w:szCs w:val="18"/>
              </w:rPr>
              <w:t>,</w:t>
            </w:r>
            <w:r w:rsidRPr="008366D1">
              <w:rPr>
                <w:rFonts w:ascii="Arial" w:hAnsi="Arial" w:cs="Arial"/>
                <w:sz w:val="18"/>
                <w:szCs w:val="18"/>
                <w:lang w:val="en-GB"/>
              </w:rPr>
              <w:t>09</w:t>
            </w:r>
            <w:r w:rsidR="007B4896" w:rsidRPr="008366D1">
              <w:rPr>
                <w:rFonts w:ascii="Arial" w:hAnsi="Arial" w:cs="Arial"/>
                <w:sz w:val="18"/>
                <w:szCs w:val="18"/>
                <w:lang w:val="en-GB"/>
              </w:rPr>
              <w:t>4</w:t>
            </w:r>
          </w:p>
        </w:tc>
        <w:tc>
          <w:tcPr>
            <w:tcW w:w="1418" w:type="dxa"/>
            <w:tcBorders>
              <w:bottom w:val="single" w:sz="4" w:space="0" w:color="auto"/>
            </w:tcBorders>
            <w:shd w:val="clear" w:color="auto" w:fill="FAFAFA"/>
            <w:vAlign w:val="center"/>
          </w:tcPr>
          <w:p w14:paraId="44A80021" w14:textId="0399C157" w:rsidR="00E47D61" w:rsidRPr="008366D1" w:rsidRDefault="007368F0"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2</w:t>
            </w:r>
            <w:r w:rsidRPr="008366D1">
              <w:rPr>
                <w:rFonts w:ascii="Arial" w:hAnsi="Arial" w:cs="Arial"/>
                <w:sz w:val="18"/>
                <w:szCs w:val="18"/>
              </w:rPr>
              <w:t>,</w:t>
            </w:r>
            <w:r w:rsidR="007854CC" w:rsidRPr="008366D1">
              <w:rPr>
                <w:rFonts w:ascii="Arial" w:hAnsi="Arial" w:cs="Arial"/>
                <w:sz w:val="18"/>
                <w:szCs w:val="18"/>
                <w:lang w:val="en-GB"/>
              </w:rPr>
              <w:t>926</w:t>
            </w:r>
            <w:r w:rsidRPr="008366D1">
              <w:rPr>
                <w:rFonts w:ascii="Arial" w:hAnsi="Arial" w:cs="Arial"/>
                <w:sz w:val="18"/>
                <w:szCs w:val="18"/>
              </w:rPr>
              <w:t>,</w:t>
            </w:r>
            <w:r w:rsidR="007854CC" w:rsidRPr="008366D1">
              <w:rPr>
                <w:rFonts w:ascii="Arial" w:hAnsi="Arial" w:cs="Arial"/>
                <w:sz w:val="18"/>
                <w:szCs w:val="18"/>
                <w:lang w:val="en-GB"/>
              </w:rPr>
              <w:t>1</w:t>
            </w:r>
            <w:r w:rsidR="00C30A43" w:rsidRPr="008366D1">
              <w:rPr>
                <w:rFonts w:ascii="Arial" w:hAnsi="Arial" w:cs="Arial"/>
                <w:sz w:val="18"/>
                <w:szCs w:val="18"/>
                <w:lang w:val="en-GB"/>
              </w:rPr>
              <w:t>19</w:t>
            </w:r>
            <w:r w:rsidRPr="008366D1">
              <w:rPr>
                <w:rFonts w:ascii="Arial" w:hAnsi="Arial" w:cs="Arial"/>
                <w:sz w:val="18"/>
                <w:szCs w:val="18"/>
              </w:rPr>
              <w:t>)</w:t>
            </w:r>
          </w:p>
        </w:tc>
      </w:tr>
      <w:tr w:rsidR="00E47D61" w:rsidRPr="008366D1" w14:paraId="3203E009" w14:textId="77777777" w:rsidTr="00796BB3">
        <w:trPr>
          <w:cantSplit/>
          <w:trHeight w:val="20"/>
        </w:trPr>
        <w:tc>
          <w:tcPr>
            <w:tcW w:w="3654" w:type="dxa"/>
            <w:vAlign w:val="bottom"/>
          </w:tcPr>
          <w:p w14:paraId="01F5B4FD" w14:textId="77777777" w:rsidR="00E47D61" w:rsidRPr="008366D1" w:rsidRDefault="00E47D61" w:rsidP="00E47D61">
            <w:pPr>
              <w:ind w:left="-101" w:right="-72"/>
              <w:rPr>
                <w:rFonts w:ascii="Arial" w:hAnsi="Arial" w:cs="Arial"/>
                <w:b/>
                <w:bCs/>
                <w:sz w:val="18"/>
                <w:szCs w:val="18"/>
              </w:rPr>
            </w:pPr>
          </w:p>
        </w:tc>
        <w:tc>
          <w:tcPr>
            <w:tcW w:w="1276" w:type="dxa"/>
            <w:tcBorders>
              <w:top w:val="single" w:sz="4" w:space="0" w:color="auto"/>
            </w:tcBorders>
            <w:shd w:val="clear" w:color="auto" w:fill="auto"/>
            <w:vAlign w:val="bottom"/>
          </w:tcPr>
          <w:p w14:paraId="52DA827B" w14:textId="77777777" w:rsidR="00E47D61" w:rsidRPr="008366D1" w:rsidRDefault="00E47D61" w:rsidP="00E47D61">
            <w:pPr>
              <w:ind w:left="-18" w:right="-72"/>
              <w:jc w:val="right"/>
              <w:rPr>
                <w:rFonts w:ascii="Arial" w:hAnsi="Arial" w:cs="Arial"/>
                <w:sz w:val="18"/>
                <w:szCs w:val="18"/>
              </w:rPr>
            </w:pPr>
          </w:p>
        </w:tc>
        <w:tc>
          <w:tcPr>
            <w:tcW w:w="1559" w:type="dxa"/>
            <w:tcBorders>
              <w:top w:val="single" w:sz="4" w:space="0" w:color="auto"/>
            </w:tcBorders>
            <w:shd w:val="clear" w:color="auto" w:fill="FAFAFA"/>
            <w:vAlign w:val="bottom"/>
          </w:tcPr>
          <w:p w14:paraId="23CC9136" w14:textId="77777777" w:rsidR="00E47D61" w:rsidRPr="008366D1" w:rsidRDefault="00E47D61" w:rsidP="00E47D61">
            <w:pPr>
              <w:ind w:left="-18" w:right="-72"/>
              <w:jc w:val="right"/>
              <w:rPr>
                <w:rFonts w:ascii="Arial" w:hAnsi="Arial" w:cs="Arial"/>
                <w:sz w:val="18"/>
                <w:szCs w:val="18"/>
              </w:rPr>
            </w:pPr>
          </w:p>
        </w:tc>
        <w:tc>
          <w:tcPr>
            <w:tcW w:w="1559" w:type="dxa"/>
            <w:tcBorders>
              <w:top w:val="single" w:sz="4" w:space="0" w:color="auto"/>
            </w:tcBorders>
            <w:shd w:val="clear" w:color="auto" w:fill="FAFAFA"/>
            <w:vAlign w:val="bottom"/>
          </w:tcPr>
          <w:p w14:paraId="79EB8700" w14:textId="77777777" w:rsidR="00E47D61" w:rsidRPr="008366D1" w:rsidRDefault="00E47D61" w:rsidP="00E47D61">
            <w:pPr>
              <w:ind w:left="-18" w:right="-72"/>
              <w:jc w:val="right"/>
              <w:rPr>
                <w:rFonts w:ascii="Arial" w:hAnsi="Arial" w:cs="Arial"/>
                <w:sz w:val="18"/>
                <w:szCs w:val="18"/>
              </w:rPr>
            </w:pPr>
          </w:p>
        </w:tc>
        <w:tc>
          <w:tcPr>
            <w:tcW w:w="1418" w:type="dxa"/>
            <w:tcBorders>
              <w:top w:val="single" w:sz="4" w:space="0" w:color="auto"/>
            </w:tcBorders>
            <w:shd w:val="clear" w:color="auto" w:fill="FAFAFA"/>
            <w:vAlign w:val="bottom"/>
          </w:tcPr>
          <w:p w14:paraId="5BA708A7" w14:textId="77777777" w:rsidR="00E47D61" w:rsidRPr="008366D1" w:rsidRDefault="00E47D61" w:rsidP="00E47D61">
            <w:pPr>
              <w:ind w:left="-18" w:right="-72"/>
              <w:jc w:val="right"/>
              <w:rPr>
                <w:rFonts w:ascii="Arial" w:hAnsi="Arial" w:cs="Arial"/>
                <w:sz w:val="18"/>
                <w:szCs w:val="18"/>
              </w:rPr>
            </w:pPr>
          </w:p>
        </w:tc>
      </w:tr>
      <w:tr w:rsidR="00E47D61" w:rsidRPr="008366D1" w14:paraId="68BD6AB3" w14:textId="77777777" w:rsidTr="007B33AA">
        <w:trPr>
          <w:cantSplit/>
          <w:trHeight w:val="20"/>
        </w:trPr>
        <w:tc>
          <w:tcPr>
            <w:tcW w:w="3654" w:type="dxa"/>
            <w:vAlign w:val="bottom"/>
          </w:tcPr>
          <w:p w14:paraId="59B68C4A" w14:textId="77777777" w:rsidR="00E47D61" w:rsidRPr="008366D1" w:rsidRDefault="00E47D61" w:rsidP="00E47D61">
            <w:pPr>
              <w:ind w:left="-101" w:right="-72"/>
              <w:rPr>
                <w:rFonts w:ascii="Arial" w:hAnsi="Arial" w:cs="Arial"/>
                <w:b/>
                <w:bCs/>
                <w:sz w:val="18"/>
                <w:szCs w:val="18"/>
              </w:rPr>
            </w:pPr>
            <w:r w:rsidRPr="008366D1">
              <w:rPr>
                <w:rFonts w:ascii="Arial" w:hAnsi="Arial" w:cs="Arial"/>
                <w:b/>
                <w:bCs/>
                <w:sz w:val="18"/>
                <w:szCs w:val="18"/>
              </w:rPr>
              <w:t xml:space="preserve">Deferred income tax, net </w:t>
            </w:r>
          </w:p>
        </w:tc>
        <w:tc>
          <w:tcPr>
            <w:tcW w:w="1276" w:type="dxa"/>
            <w:tcBorders>
              <w:bottom w:val="single" w:sz="4" w:space="0" w:color="auto"/>
            </w:tcBorders>
            <w:shd w:val="clear" w:color="auto" w:fill="auto"/>
            <w:vAlign w:val="bottom"/>
          </w:tcPr>
          <w:p w14:paraId="1D9F78B3" w14:textId="33B83057"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47</w:t>
            </w:r>
            <w:r w:rsidR="00E47D61" w:rsidRPr="008366D1">
              <w:rPr>
                <w:rFonts w:ascii="Arial" w:hAnsi="Arial" w:cs="Arial"/>
                <w:sz w:val="18"/>
                <w:szCs w:val="18"/>
              </w:rPr>
              <w:t>,</w:t>
            </w:r>
            <w:r w:rsidRPr="008366D1">
              <w:rPr>
                <w:rFonts w:ascii="Arial" w:hAnsi="Arial" w:cs="Arial"/>
                <w:sz w:val="18"/>
                <w:szCs w:val="18"/>
                <w:lang w:val="en-GB"/>
              </w:rPr>
              <w:t>851</w:t>
            </w:r>
            <w:r w:rsidR="00E47D61" w:rsidRPr="008366D1">
              <w:rPr>
                <w:rFonts w:ascii="Arial" w:hAnsi="Arial" w:cs="Arial"/>
                <w:sz w:val="18"/>
                <w:szCs w:val="18"/>
              </w:rPr>
              <w:t>,</w:t>
            </w:r>
            <w:r w:rsidRPr="008366D1">
              <w:rPr>
                <w:rFonts w:ascii="Arial" w:hAnsi="Arial" w:cs="Arial"/>
                <w:sz w:val="18"/>
                <w:szCs w:val="18"/>
                <w:lang w:val="en-GB"/>
              </w:rPr>
              <w:t>116</w:t>
            </w:r>
          </w:p>
        </w:tc>
        <w:tc>
          <w:tcPr>
            <w:tcW w:w="1559" w:type="dxa"/>
            <w:tcBorders>
              <w:bottom w:val="single" w:sz="4" w:space="0" w:color="auto"/>
            </w:tcBorders>
            <w:shd w:val="clear" w:color="auto" w:fill="FAFAFA"/>
            <w:vAlign w:val="bottom"/>
          </w:tcPr>
          <w:p w14:paraId="09E61DFB" w14:textId="395E49B3"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5</w:t>
            </w:r>
            <w:r w:rsidR="007368F0" w:rsidRPr="008366D1">
              <w:rPr>
                <w:rFonts w:ascii="Arial" w:hAnsi="Arial" w:cs="Arial"/>
                <w:sz w:val="18"/>
                <w:szCs w:val="18"/>
              </w:rPr>
              <w:t>,</w:t>
            </w:r>
            <w:r w:rsidRPr="008366D1">
              <w:rPr>
                <w:rFonts w:ascii="Arial" w:hAnsi="Arial" w:cs="Arial"/>
                <w:sz w:val="18"/>
                <w:szCs w:val="18"/>
                <w:lang w:val="en-GB"/>
              </w:rPr>
              <w:t>669</w:t>
            </w:r>
            <w:r w:rsidR="007368F0" w:rsidRPr="008366D1">
              <w:rPr>
                <w:rFonts w:ascii="Arial" w:hAnsi="Arial" w:cs="Arial"/>
                <w:sz w:val="18"/>
                <w:szCs w:val="18"/>
              </w:rPr>
              <w:t>,</w:t>
            </w:r>
            <w:r w:rsidRPr="008366D1">
              <w:rPr>
                <w:rFonts w:ascii="Arial" w:hAnsi="Arial" w:cs="Arial"/>
                <w:sz w:val="18"/>
                <w:szCs w:val="18"/>
                <w:lang w:val="en-GB"/>
              </w:rPr>
              <w:t>62</w:t>
            </w:r>
            <w:r w:rsidR="007B4896" w:rsidRPr="008366D1">
              <w:rPr>
                <w:rFonts w:ascii="Arial" w:hAnsi="Arial" w:cs="Arial"/>
                <w:sz w:val="18"/>
                <w:szCs w:val="18"/>
                <w:lang w:val="en-GB"/>
              </w:rPr>
              <w:t>8</w:t>
            </w:r>
          </w:p>
        </w:tc>
        <w:tc>
          <w:tcPr>
            <w:tcW w:w="1559" w:type="dxa"/>
            <w:tcBorders>
              <w:bottom w:val="single" w:sz="4" w:space="0" w:color="auto"/>
            </w:tcBorders>
            <w:shd w:val="clear" w:color="auto" w:fill="FAFAFA"/>
            <w:vAlign w:val="bottom"/>
          </w:tcPr>
          <w:p w14:paraId="5C18ED70" w14:textId="70DC6860"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1</w:t>
            </w:r>
            <w:r w:rsidR="007368F0" w:rsidRPr="008366D1">
              <w:rPr>
                <w:rFonts w:ascii="Arial" w:hAnsi="Arial" w:cs="Arial"/>
                <w:sz w:val="18"/>
                <w:szCs w:val="18"/>
              </w:rPr>
              <w:t>,</w:t>
            </w:r>
            <w:r w:rsidRPr="008366D1">
              <w:rPr>
                <w:rFonts w:ascii="Arial" w:hAnsi="Arial" w:cs="Arial"/>
                <w:sz w:val="18"/>
                <w:szCs w:val="18"/>
                <w:lang w:val="en-GB"/>
              </w:rPr>
              <w:t>635</w:t>
            </w:r>
            <w:r w:rsidR="007368F0" w:rsidRPr="008366D1">
              <w:rPr>
                <w:rFonts w:ascii="Arial" w:hAnsi="Arial" w:cs="Arial"/>
                <w:sz w:val="18"/>
                <w:szCs w:val="18"/>
              </w:rPr>
              <w:t>,</w:t>
            </w:r>
            <w:r w:rsidRPr="008366D1">
              <w:rPr>
                <w:rFonts w:ascii="Arial" w:hAnsi="Arial" w:cs="Arial"/>
                <w:sz w:val="18"/>
                <w:szCs w:val="18"/>
                <w:lang w:val="en-GB"/>
              </w:rPr>
              <w:t>09</w:t>
            </w:r>
            <w:r w:rsidR="007B4896" w:rsidRPr="008366D1">
              <w:rPr>
                <w:rFonts w:ascii="Arial" w:hAnsi="Arial" w:cs="Arial"/>
                <w:sz w:val="18"/>
                <w:szCs w:val="18"/>
                <w:lang w:val="en-GB"/>
              </w:rPr>
              <w:t>4</w:t>
            </w:r>
          </w:p>
        </w:tc>
        <w:tc>
          <w:tcPr>
            <w:tcW w:w="1418" w:type="dxa"/>
            <w:tcBorders>
              <w:bottom w:val="single" w:sz="4" w:space="0" w:color="auto"/>
            </w:tcBorders>
            <w:shd w:val="clear" w:color="auto" w:fill="FAFAFA"/>
            <w:vAlign w:val="bottom"/>
          </w:tcPr>
          <w:p w14:paraId="4359D7ED" w14:textId="1D3137D8" w:rsidR="00E47D61" w:rsidRPr="008366D1" w:rsidRDefault="007854CC" w:rsidP="00E47D61">
            <w:pPr>
              <w:ind w:left="-18" w:right="-72"/>
              <w:jc w:val="right"/>
              <w:rPr>
                <w:rFonts w:ascii="Arial" w:hAnsi="Arial" w:cs="Arial"/>
                <w:sz w:val="18"/>
                <w:szCs w:val="18"/>
              </w:rPr>
            </w:pPr>
            <w:r w:rsidRPr="008366D1">
              <w:rPr>
                <w:rFonts w:ascii="Arial" w:hAnsi="Arial" w:cs="Arial"/>
                <w:sz w:val="18"/>
                <w:szCs w:val="18"/>
                <w:lang w:val="en-GB"/>
              </w:rPr>
              <w:t>55</w:t>
            </w:r>
            <w:r w:rsidR="007368F0" w:rsidRPr="008366D1">
              <w:rPr>
                <w:rFonts w:ascii="Arial" w:hAnsi="Arial" w:cs="Arial"/>
                <w:sz w:val="18"/>
                <w:szCs w:val="18"/>
              </w:rPr>
              <w:t>,</w:t>
            </w:r>
            <w:r w:rsidRPr="008366D1">
              <w:rPr>
                <w:rFonts w:ascii="Arial" w:hAnsi="Arial" w:cs="Arial"/>
                <w:sz w:val="18"/>
                <w:szCs w:val="18"/>
                <w:lang w:val="en-GB"/>
              </w:rPr>
              <w:t>155</w:t>
            </w:r>
            <w:r w:rsidR="007368F0" w:rsidRPr="008366D1">
              <w:rPr>
                <w:rFonts w:ascii="Arial" w:hAnsi="Arial" w:cs="Arial"/>
                <w:sz w:val="18"/>
                <w:szCs w:val="18"/>
              </w:rPr>
              <w:t>,</w:t>
            </w:r>
            <w:r w:rsidRPr="008366D1">
              <w:rPr>
                <w:rFonts w:ascii="Arial" w:hAnsi="Arial" w:cs="Arial"/>
                <w:sz w:val="18"/>
                <w:szCs w:val="18"/>
                <w:lang w:val="en-GB"/>
              </w:rPr>
              <w:t>83</w:t>
            </w:r>
            <w:r w:rsidR="00C30A43" w:rsidRPr="008366D1">
              <w:rPr>
                <w:rFonts w:ascii="Arial" w:hAnsi="Arial" w:cs="Arial"/>
                <w:sz w:val="18"/>
                <w:szCs w:val="18"/>
                <w:lang w:val="en-GB"/>
              </w:rPr>
              <w:t>8</w:t>
            </w:r>
          </w:p>
        </w:tc>
      </w:tr>
    </w:tbl>
    <w:p w14:paraId="4B714480" w14:textId="1B7A560D" w:rsidR="00663AA1" w:rsidRPr="008366D1" w:rsidRDefault="00663AA1" w:rsidP="00591137">
      <w:pPr>
        <w:tabs>
          <w:tab w:val="left" w:pos="9646"/>
        </w:tabs>
        <w:jc w:val="thaiDistribute"/>
        <w:rPr>
          <w:rFonts w:ascii="Arial" w:hAnsi="Arial" w:cs="Arial"/>
          <w:sz w:val="18"/>
          <w:szCs w:val="18"/>
        </w:rPr>
      </w:pPr>
    </w:p>
    <w:tbl>
      <w:tblPr>
        <w:tblW w:w="9470" w:type="dxa"/>
        <w:tblInd w:w="108" w:type="dxa"/>
        <w:tblLayout w:type="fixed"/>
        <w:tblLook w:val="0000" w:firstRow="0" w:lastRow="0" w:firstColumn="0" w:lastColumn="0" w:noHBand="0" w:noVBand="0"/>
      </w:tblPr>
      <w:tblGrid>
        <w:gridCol w:w="3658"/>
        <w:gridCol w:w="1276"/>
        <w:gridCol w:w="1559"/>
        <w:gridCol w:w="1559"/>
        <w:gridCol w:w="1418"/>
      </w:tblGrid>
      <w:tr w:rsidR="00B3029D" w:rsidRPr="008366D1" w14:paraId="20F62DD7" w14:textId="77777777" w:rsidTr="002948FD">
        <w:trPr>
          <w:cantSplit/>
          <w:trHeight w:val="20"/>
        </w:trPr>
        <w:tc>
          <w:tcPr>
            <w:tcW w:w="3658" w:type="dxa"/>
            <w:shd w:val="clear" w:color="auto" w:fill="auto"/>
            <w:vAlign w:val="bottom"/>
          </w:tcPr>
          <w:p w14:paraId="19ED27A8" w14:textId="77777777" w:rsidR="00B3029D" w:rsidRPr="008366D1" w:rsidRDefault="00B3029D" w:rsidP="001A3F0F">
            <w:pPr>
              <w:ind w:left="-101" w:right="-72"/>
              <w:rPr>
                <w:rFonts w:ascii="Arial" w:hAnsi="Arial" w:cs="Arial"/>
                <w:b/>
                <w:bCs/>
                <w:sz w:val="18"/>
                <w:szCs w:val="18"/>
              </w:rPr>
            </w:pPr>
          </w:p>
        </w:tc>
        <w:tc>
          <w:tcPr>
            <w:tcW w:w="5812" w:type="dxa"/>
            <w:gridSpan w:val="4"/>
            <w:tcBorders>
              <w:top w:val="single" w:sz="4" w:space="0" w:color="auto"/>
            </w:tcBorders>
            <w:shd w:val="clear" w:color="auto" w:fill="auto"/>
          </w:tcPr>
          <w:p w14:paraId="3A170A62" w14:textId="77777777" w:rsidR="00B3029D" w:rsidRPr="008366D1" w:rsidRDefault="00B3029D" w:rsidP="001A3F0F">
            <w:pPr>
              <w:ind w:right="-72"/>
              <w:jc w:val="center"/>
              <w:rPr>
                <w:rFonts w:ascii="Arial" w:hAnsi="Arial" w:cs="Arial"/>
                <w:b/>
                <w:bCs/>
                <w:sz w:val="18"/>
                <w:szCs w:val="18"/>
              </w:rPr>
            </w:pPr>
            <w:r w:rsidRPr="008366D1">
              <w:rPr>
                <w:rFonts w:ascii="Arial" w:hAnsi="Arial" w:cs="Arial"/>
                <w:b/>
                <w:bCs/>
                <w:sz w:val="18"/>
                <w:szCs w:val="18"/>
              </w:rPr>
              <w:t>Separate financial statements</w:t>
            </w:r>
          </w:p>
        </w:tc>
      </w:tr>
      <w:tr w:rsidR="00B3029D" w:rsidRPr="008366D1" w14:paraId="46E2B877" w14:textId="77777777" w:rsidTr="002948FD">
        <w:trPr>
          <w:cantSplit/>
          <w:trHeight w:val="20"/>
        </w:trPr>
        <w:tc>
          <w:tcPr>
            <w:tcW w:w="3658" w:type="dxa"/>
            <w:shd w:val="clear" w:color="auto" w:fill="auto"/>
            <w:vAlign w:val="bottom"/>
          </w:tcPr>
          <w:p w14:paraId="1F495B96" w14:textId="77777777" w:rsidR="00B3029D" w:rsidRPr="008366D1" w:rsidRDefault="00B3029D" w:rsidP="001A3F0F">
            <w:pPr>
              <w:ind w:left="-101" w:right="-72"/>
              <w:rPr>
                <w:rFonts w:ascii="Arial" w:hAnsi="Arial" w:cs="Arial"/>
                <w:b/>
                <w:bCs/>
                <w:sz w:val="18"/>
                <w:szCs w:val="18"/>
                <w:lang w:val="en-GB"/>
              </w:rPr>
            </w:pPr>
          </w:p>
        </w:tc>
        <w:tc>
          <w:tcPr>
            <w:tcW w:w="1276" w:type="dxa"/>
            <w:vMerge w:val="restart"/>
            <w:tcBorders>
              <w:top w:val="single" w:sz="4" w:space="0" w:color="auto"/>
            </w:tcBorders>
            <w:shd w:val="clear" w:color="auto" w:fill="auto"/>
          </w:tcPr>
          <w:p w14:paraId="3C11074C" w14:textId="77777777" w:rsidR="00B3029D" w:rsidRPr="008366D1" w:rsidRDefault="00B3029D" w:rsidP="001A3F0F">
            <w:pPr>
              <w:ind w:right="-72"/>
              <w:jc w:val="center"/>
              <w:rPr>
                <w:rFonts w:ascii="Arial" w:hAnsi="Arial" w:cs="Arial"/>
                <w:b/>
                <w:bCs/>
                <w:sz w:val="18"/>
                <w:szCs w:val="18"/>
              </w:rPr>
            </w:pPr>
          </w:p>
          <w:p w14:paraId="326C07E5" w14:textId="238B8F9C" w:rsidR="00B3029D" w:rsidRPr="008366D1" w:rsidRDefault="00B3029D" w:rsidP="001A3F0F">
            <w:pPr>
              <w:ind w:right="-72"/>
              <w:jc w:val="right"/>
              <w:rPr>
                <w:rFonts w:ascii="Arial" w:hAnsi="Arial" w:cs="Arial"/>
                <w:b/>
                <w:bCs/>
                <w:sz w:val="18"/>
                <w:szCs w:val="18"/>
              </w:rPr>
            </w:pPr>
            <w:r w:rsidRPr="008366D1">
              <w:rPr>
                <w:rFonts w:ascii="Arial" w:hAnsi="Arial" w:cs="Arial"/>
                <w:b/>
                <w:bCs/>
                <w:sz w:val="18"/>
                <w:szCs w:val="18"/>
              </w:rPr>
              <w:t xml:space="preserve">As at </w:t>
            </w:r>
          </w:p>
          <w:p w14:paraId="75779BF4" w14:textId="3A4EEBD4" w:rsidR="00B3029D" w:rsidRPr="008366D1" w:rsidRDefault="007854CC" w:rsidP="001A3F0F">
            <w:pPr>
              <w:ind w:right="-72"/>
              <w:jc w:val="right"/>
              <w:rPr>
                <w:rFonts w:ascii="Arial" w:hAnsi="Arial" w:cs="Arial"/>
                <w:b/>
                <w:bCs/>
                <w:sz w:val="18"/>
                <w:szCs w:val="18"/>
              </w:rPr>
            </w:pPr>
            <w:r w:rsidRPr="008366D1">
              <w:rPr>
                <w:rFonts w:ascii="Arial" w:hAnsi="Arial" w:cs="Arial"/>
                <w:b/>
                <w:bCs/>
                <w:sz w:val="18"/>
                <w:szCs w:val="18"/>
                <w:lang w:val="en-GB"/>
              </w:rPr>
              <w:t>1</w:t>
            </w:r>
            <w:r w:rsidR="00B3029D" w:rsidRPr="008366D1">
              <w:rPr>
                <w:rFonts w:ascii="Arial" w:hAnsi="Arial" w:cs="Arial"/>
                <w:b/>
                <w:bCs/>
                <w:sz w:val="18"/>
                <w:szCs w:val="18"/>
              </w:rPr>
              <w:t xml:space="preserve"> October</w:t>
            </w:r>
          </w:p>
          <w:p w14:paraId="08A6CF96" w14:textId="6E5A8D5F" w:rsidR="00B3029D" w:rsidRPr="008366D1" w:rsidRDefault="007854CC" w:rsidP="001A3F0F">
            <w:pPr>
              <w:ind w:right="-72"/>
              <w:jc w:val="right"/>
              <w:rPr>
                <w:rFonts w:ascii="Arial" w:hAnsi="Arial" w:cs="Arial"/>
                <w:b/>
                <w:bCs/>
                <w:sz w:val="18"/>
                <w:szCs w:val="18"/>
              </w:rPr>
            </w:pPr>
            <w:r w:rsidRPr="008366D1">
              <w:rPr>
                <w:rFonts w:ascii="Arial" w:hAnsi="Arial" w:cs="Arial"/>
                <w:b/>
                <w:bCs/>
                <w:sz w:val="18"/>
                <w:szCs w:val="18"/>
                <w:lang w:val="en-GB"/>
              </w:rPr>
              <w:t>2021</w:t>
            </w:r>
          </w:p>
        </w:tc>
        <w:tc>
          <w:tcPr>
            <w:tcW w:w="1559" w:type="dxa"/>
            <w:vMerge w:val="restart"/>
            <w:tcBorders>
              <w:top w:val="single" w:sz="4" w:space="0" w:color="auto"/>
            </w:tcBorders>
            <w:shd w:val="clear" w:color="auto" w:fill="auto"/>
            <w:vAlign w:val="bottom"/>
          </w:tcPr>
          <w:p w14:paraId="02766F5C" w14:textId="77777777" w:rsidR="00B3029D" w:rsidRPr="008366D1" w:rsidRDefault="00B3029D" w:rsidP="001A3F0F">
            <w:pPr>
              <w:tabs>
                <w:tab w:val="center" w:pos="892"/>
              </w:tabs>
              <w:ind w:right="-72"/>
              <w:jc w:val="right"/>
              <w:rPr>
                <w:rFonts w:ascii="Arial" w:hAnsi="Arial" w:cs="Arial"/>
                <w:b/>
                <w:bCs/>
                <w:sz w:val="18"/>
                <w:szCs w:val="18"/>
              </w:rPr>
            </w:pPr>
            <w:r w:rsidRPr="008366D1">
              <w:rPr>
                <w:rFonts w:ascii="Arial" w:hAnsi="Arial" w:cs="Arial"/>
                <w:b/>
                <w:bCs/>
                <w:sz w:val="18"/>
                <w:szCs w:val="18"/>
              </w:rPr>
              <w:t>Recognised to</w:t>
            </w:r>
          </w:p>
          <w:p w14:paraId="149AC2F0" w14:textId="77777777" w:rsidR="00B3029D" w:rsidRPr="008366D1" w:rsidRDefault="00B3029D" w:rsidP="001A3F0F">
            <w:pPr>
              <w:ind w:right="-72"/>
              <w:jc w:val="right"/>
              <w:rPr>
                <w:rFonts w:ascii="Arial" w:hAnsi="Arial" w:cs="Arial"/>
                <w:b/>
                <w:bCs/>
                <w:sz w:val="18"/>
                <w:szCs w:val="18"/>
              </w:rPr>
            </w:pPr>
            <w:r w:rsidRPr="008366D1">
              <w:rPr>
                <w:rFonts w:ascii="Arial" w:hAnsi="Arial" w:cs="Arial"/>
                <w:b/>
                <w:bCs/>
                <w:sz w:val="18"/>
                <w:szCs w:val="18"/>
              </w:rPr>
              <w:t>profit or loss</w:t>
            </w:r>
          </w:p>
        </w:tc>
        <w:tc>
          <w:tcPr>
            <w:tcW w:w="1559" w:type="dxa"/>
            <w:vMerge w:val="restart"/>
            <w:tcBorders>
              <w:top w:val="single" w:sz="4" w:space="0" w:color="auto"/>
            </w:tcBorders>
            <w:shd w:val="clear" w:color="auto" w:fill="auto"/>
            <w:vAlign w:val="bottom"/>
          </w:tcPr>
          <w:p w14:paraId="4D17D32D" w14:textId="77777777" w:rsidR="001A3F0F" w:rsidRPr="008366D1" w:rsidRDefault="00B3029D" w:rsidP="001A3F0F">
            <w:pPr>
              <w:tabs>
                <w:tab w:val="center" w:pos="892"/>
              </w:tabs>
              <w:ind w:right="-72"/>
              <w:jc w:val="right"/>
              <w:rPr>
                <w:rFonts w:ascii="Arial" w:hAnsi="Arial" w:cs="Arial"/>
                <w:b/>
                <w:bCs/>
                <w:sz w:val="18"/>
                <w:szCs w:val="18"/>
              </w:rPr>
            </w:pPr>
            <w:r w:rsidRPr="008366D1">
              <w:rPr>
                <w:rFonts w:ascii="Arial" w:hAnsi="Arial" w:cs="Arial"/>
                <w:b/>
                <w:bCs/>
                <w:sz w:val="18"/>
                <w:szCs w:val="18"/>
              </w:rPr>
              <w:t xml:space="preserve">Recognised </w:t>
            </w:r>
          </w:p>
          <w:p w14:paraId="63E31E60" w14:textId="64357201" w:rsidR="00B3029D" w:rsidRPr="008366D1" w:rsidRDefault="00B3029D" w:rsidP="001A3F0F">
            <w:pPr>
              <w:tabs>
                <w:tab w:val="center" w:pos="892"/>
              </w:tabs>
              <w:ind w:right="-72"/>
              <w:jc w:val="right"/>
              <w:rPr>
                <w:rFonts w:ascii="Arial" w:hAnsi="Arial" w:cs="Arial"/>
                <w:b/>
                <w:bCs/>
                <w:sz w:val="18"/>
                <w:szCs w:val="18"/>
              </w:rPr>
            </w:pPr>
            <w:r w:rsidRPr="008366D1">
              <w:rPr>
                <w:rFonts w:ascii="Arial" w:hAnsi="Arial" w:cs="Arial"/>
                <w:b/>
                <w:bCs/>
                <w:sz w:val="18"/>
                <w:szCs w:val="18"/>
              </w:rPr>
              <w:t>to</w:t>
            </w:r>
            <w:r w:rsidR="001A3F0F" w:rsidRPr="008366D1">
              <w:rPr>
                <w:rFonts w:ascii="Arial" w:hAnsi="Arial" w:cs="Arial"/>
                <w:b/>
                <w:bCs/>
                <w:sz w:val="18"/>
                <w:szCs w:val="18"/>
              </w:rPr>
              <w:t xml:space="preserve"> </w:t>
            </w:r>
            <w:r w:rsidRPr="008366D1">
              <w:rPr>
                <w:rFonts w:ascii="Arial" w:hAnsi="Arial" w:cs="Arial"/>
                <w:b/>
                <w:bCs/>
                <w:sz w:val="18"/>
                <w:szCs w:val="18"/>
              </w:rPr>
              <w:t>other</w:t>
            </w:r>
          </w:p>
          <w:p w14:paraId="1B114050" w14:textId="77777777" w:rsidR="00B3029D" w:rsidRPr="008366D1" w:rsidRDefault="00B3029D" w:rsidP="001A3F0F">
            <w:pPr>
              <w:ind w:right="-88"/>
              <w:jc w:val="right"/>
              <w:rPr>
                <w:rFonts w:ascii="Arial" w:hAnsi="Arial" w:cs="Arial"/>
                <w:b/>
                <w:bCs/>
                <w:sz w:val="18"/>
                <w:szCs w:val="18"/>
              </w:rPr>
            </w:pPr>
            <w:r w:rsidRPr="008366D1">
              <w:rPr>
                <w:rFonts w:ascii="Arial" w:hAnsi="Arial" w:cs="Arial"/>
                <w:b/>
                <w:bCs/>
                <w:sz w:val="18"/>
                <w:szCs w:val="18"/>
              </w:rPr>
              <w:t>comprehensive</w:t>
            </w:r>
          </w:p>
          <w:p w14:paraId="7FDD0511" w14:textId="77777777" w:rsidR="00B3029D" w:rsidRPr="008366D1" w:rsidRDefault="00B3029D" w:rsidP="001A3F0F">
            <w:pPr>
              <w:ind w:right="-88"/>
              <w:jc w:val="right"/>
              <w:rPr>
                <w:rFonts w:ascii="Arial" w:hAnsi="Arial" w:cs="Arial"/>
                <w:b/>
                <w:bCs/>
                <w:sz w:val="18"/>
                <w:szCs w:val="18"/>
              </w:rPr>
            </w:pPr>
            <w:r w:rsidRPr="008366D1">
              <w:rPr>
                <w:rFonts w:ascii="Arial" w:hAnsi="Arial" w:cs="Arial"/>
                <w:b/>
                <w:bCs/>
                <w:sz w:val="18"/>
                <w:szCs w:val="18"/>
              </w:rPr>
              <w:t>income</w:t>
            </w:r>
          </w:p>
        </w:tc>
        <w:tc>
          <w:tcPr>
            <w:tcW w:w="1418" w:type="dxa"/>
            <w:vMerge w:val="restart"/>
            <w:tcBorders>
              <w:top w:val="single" w:sz="4" w:space="0" w:color="auto"/>
            </w:tcBorders>
            <w:shd w:val="clear" w:color="auto" w:fill="auto"/>
            <w:vAlign w:val="bottom"/>
          </w:tcPr>
          <w:p w14:paraId="5D184C5E" w14:textId="77777777" w:rsidR="00B3029D" w:rsidRPr="008366D1" w:rsidRDefault="00B3029D" w:rsidP="001A3F0F">
            <w:pPr>
              <w:ind w:right="-72"/>
              <w:jc w:val="right"/>
              <w:rPr>
                <w:rFonts w:ascii="Arial" w:hAnsi="Arial" w:cs="Arial"/>
                <w:b/>
                <w:bCs/>
                <w:sz w:val="18"/>
                <w:szCs w:val="18"/>
              </w:rPr>
            </w:pPr>
            <w:r w:rsidRPr="008366D1">
              <w:rPr>
                <w:rFonts w:ascii="Arial" w:hAnsi="Arial" w:cs="Arial"/>
                <w:b/>
                <w:bCs/>
                <w:sz w:val="18"/>
                <w:szCs w:val="18"/>
              </w:rPr>
              <w:t xml:space="preserve">As at </w:t>
            </w:r>
          </w:p>
          <w:p w14:paraId="0836A145" w14:textId="278615B8" w:rsidR="00B3029D" w:rsidRPr="008366D1" w:rsidRDefault="007854CC" w:rsidP="001A3F0F">
            <w:pPr>
              <w:ind w:right="-72"/>
              <w:jc w:val="right"/>
              <w:rPr>
                <w:rFonts w:ascii="Arial" w:hAnsi="Arial" w:cs="Arial"/>
                <w:b/>
                <w:bCs/>
                <w:sz w:val="18"/>
                <w:szCs w:val="18"/>
              </w:rPr>
            </w:pPr>
            <w:r w:rsidRPr="008366D1">
              <w:rPr>
                <w:rFonts w:ascii="Arial" w:hAnsi="Arial" w:cs="Arial"/>
                <w:b/>
                <w:bCs/>
                <w:sz w:val="18"/>
                <w:szCs w:val="18"/>
                <w:lang w:val="en-GB"/>
              </w:rPr>
              <w:t>30</w:t>
            </w:r>
            <w:r w:rsidR="00B3029D" w:rsidRPr="008366D1">
              <w:rPr>
                <w:rFonts w:ascii="Arial" w:hAnsi="Arial" w:cs="Arial"/>
                <w:b/>
                <w:bCs/>
                <w:sz w:val="18"/>
                <w:szCs w:val="18"/>
              </w:rPr>
              <w:t xml:space="preserve"> September</w:t>
            </w:r>
          </w:p>
          <w:p w14:paraId="32D595DB" w14:textId="6AE776E6" w:rsidR="00B3029D" w:rsidRPr="008366D1" w:rsidRDefault="007854CC" w:rsidP="001A3F0F">
            <w:pPr>
              <w:ind w:right="-72"/>
              <w:jc w:val="right"/>
              <w:rPr>
                <w:rFonts w:ascii="Arial" w:hAnsi="Arial" w:cs="Arial"/>
                <w:b/>
                <w:bCs/>
                <w:sz w:val="18"/>
                <w:szCs w:val="18"/>
              </w:rPr>
            </w:pPr>
            <w:r w:rsidRPr="008366D1">
              <w:rPr>
                <w:rFonts w:ascii="Arial" w:hAnsi="Arial" w:cs="Arial"/>
                <w:b/>
                <w:bCs/>
                <w:sz w:val="18"/>
                <w:szCs w:val="18"/>
                <w:lang w:val="en-GB"/>
              </w:rPr>
              <w:t>2022</w:t>
            </w:r>
          </w:p>
        </w:tc>
      </w:tr>
      <w:tr w:rsidR="00B3029D" w:rsidRPr="008366D1" w14:paraId="6AF4E0A1" w14:textId="77777777" w:rsidTr="002948FD">
        <w:trPr>
          <w:cantSplit/>
          <w:trHeight w:val="20"/>
        </w:trPr>
        <w:tc>
          <w:tcPr>
            <w:tcW w:w="3658" w:type="dxa"/>
            <w:shd w:val="clear" w:color="auto" w:fill="auto"/>
            <w:vAlign w:val="bottom"/>
          </w:tcPr>
          <w:p w14:paraId="02CB9922" w14:textId="77777777" w:rsidR="00B3029D" w:rsidRPr="008366D1" w:rsidRDefault="00B3029D" w:rsidP="001A3F0F">
            <w:pPr>
              <w:ind w:left="-36" w:right="-72" w:hanging="65"/>
              <w:rPr>
                <w:rFonts w:ascii="Arial" w:hAnsi="Arial" w:cs="Arial"/>
                <w:b/>
                <w:bCs/>
                <w:sz w:val="18"/>
                <w:szCs w:val="18"/>
                <w:cs/>
                <w:lang w:val="en-GB"/>
              </w:rPr>
            </w:pPr>
            <w:r w:rsidRPr="008366D1">
              <w:rPr>
                <w:rFonts w:ascii="Arial" w:hAnsi="Arial" w:cs="Arial"/>
                <w:b/>
                <w:bCs/>
                <w:sz w:val="18"/>
                <w:szCs w:val="18"/>
              </w:rPr>
              <w:t xml:space="preserve"> </w:t>
            </w:r>
          </w:p>
        </w:tc>
        <w:tc>
          <w:tcPr>
            <w:tcW w:w="1276" w:type="dxa"/>
            <w:vMerge/>
            <w:shd w:val="clear" w:color="auto" w:fill="auto"/>
          </w:tcPr>
          <w:p w14:paraId="2C5A86D3" w14:textId="77777777" w:rsidR="00B3029D" w:rsidRPr="008366D1" w:rsidRDefault="00B3029D" w:rsidP="001A3F0F">
            <w:pPr>
              <w:tabs>
                <w:tab w:val="center" w:pos="892"/>
              </w:tabs>
              <w:ind w:right="-72"/>
              <w:jc w:val="right"/>
              <w:rPr>
                <w:rFonts w:ascii="Arial" w:hAnsi="Arial" w:cs="Arial"/>
                <w:b/>
                <w:bCs/>
                <w:sz w:val="18"/>
                <w:szCs w:val="18"/>
              </w:rPr>
            </w:pPr>
          </w:p>
        </w:tc>
        <w:tc>
          <w:tcPr>
            <w:tcW w:w="1559" w:type="dxa"/>
            <w:vMerge/>
            <w:shd w:val="clear" w:color="auto" w:fill="auto"/>
            <w:vAlign w:val="bottom"/>
          </w:tcPr>
          <w:p w14:paraId="27F30A9F" w14:textId="77777777" w:rsidR="00B3029D" w:rsidRPr="008366D1" w:rsidRDefault="00B3029D" w:rsidP="001A3F0F">
            <w:pPr>
              <w:ind w:right="-72"/>
              <w:jc w:val="right"/>
              <w:rPr>
                <w:rFonts w:ascii="Arial" w:hAnsi="Arial" w:cs="Arial"/>
                <w:b/>
                <w:bCs/>
                <w:sz w:val="18"/>
                <w:szCs w:val="18"/>
              </w:rPr>
            </w:pPr>
          </w:p>
        </w:tc>
        <w:tc>
          <w:tcPr>
            <w:tcW w:w="1559" w:type="dxa"/>
            <w:vMerge/>
            <w:shd w:val="clear" w:color="auto" w:fill="auto"/>
            <w:vAlign w:val="bottom"/>
          </w:tcPr>
          <w:p w14:paraId="31EB318E" w14:textId="77777777" w:rsidR="00B3029D" w:rsidRPr="008366D1" w:rsidRDefault="00B3029D" w:rsidP="001A3F0F">
            <w:pPr>
              <w:ind w:right="-88"/>
              <w:jc w:val="right"/>
              <w:rPr>
                <w:rFonts w:ascii="Arial" w:hAnsi="Arial" w:cs="Arial"/>
                <w:b/>
                <w:bCs/>
                <w:sz w:val="18"/>
                <w:szCs w:val="18"/>
              </w:rPr>
            </w:pPr>
          </w:p>
        </w:tc>
        <w:tc>
          <w:tcPr>
            <w:tcW w:w="1418" w:type="dxa"/>
            <w:vMerge/>
            <w:shd w:val="clear" w:color="auto" w:fill="auto"/>
            <w:vAlign w:val="bottom"/>
          </w:tcPr>
          <w:p w14:paraId="26D8EC7B" w14:textId="77777777" w:rsidR="00B3029D" w:rsidRPr="008366D1" w:rsidRDefault="00B3029D" w:rsidP="001A3F0F">
            <w:pPr>
              <w:ind w:right="-72"/>
              <w:jc w:val="right"/>
              <w:rPr>
                <w:rFonts w:ascii="Arial" w:hAnsi="Arial" w:cs="Arial"/>
                <w:b/>
                <w:bCs/>
                <w:sz w:val="18"/>
                <w:szCs w:val="18"/>
              </w:rPr>
            </w:pPr>
          </w:p>
        </w:tc>
      </w:tr>
      <w:tr w:rsidR="00B3029D" w:rsidRPr="008366D1" w14:paraId="1FCF5391" w14:textId="77777777" w:rsidTr="002948FD">
        <w:trPr>
          <w:cantSplit/>
          <w:trHeight w:val="20"/>
        </w:trPr>
        <w:tc>
          <w:tcPr>
            <w:tcW w:w="3658" w:type="dxa"/>
            <w:shd w:val="clear" w:color="auto" w:fill="auto"/>
            <w:vAlign w:val="bottom"/>
          </w:tcPr>
          <w:p w14:paraId="4F5A784C" w14:textId="77777777" w:rsidR="00B3029D" w:rsidRPr="008366D1" w:rsidRDefault="00B3029D" w:rsidP="001A3F0F">
            <w:pPr>
              <w:ind w:left="-101" w:right="-72"/>
              <w:rPr>
                <w:rFonts w:ascii="Arial" w:hAnsi="Arial" w:cs="Arial"/>
                <w:b/>
                <w:bCs/>
                <w:sz w:val="18"/>
                <w:szCs w:val="18"/>
              </w:rPr>
            </w:pPr>
          </w:p>
        </w:tc>
        <w:tc>
          <w:tcPr>
            <w:tcW w:w="1276" w:type="dxa"/>
            <w:vMerge/>
            <w:shd w:val="clear" w:color="auto" w:fill="auto"/>
          </w:tcPr>
          <w:p w14:paraId="72425A3C" w14:textId="77777777" w:rsidR="00B3029D" w:rsidRPr="008366D1" w:rsidRDefault="00B3029D" w:rsidP="001A3F0F">
            <w:pPr>
              <w:tabs>
                <w:tab w:val="center" w:pos="892"/>
              </w:tabs>
              <w:ind w:right="-72"/>
              <w:jc w:val="right"/>
              <w:rPr>
                <w:rFonts w:ascii="Arial" w:hAnsi="Arial" w:cs="Arial"/>
                <w:b/>
                <w:bCs/>
                <w:sz w:val="18"/>
                <w:szCs w:val="18"/>
              </w:rPr>
            </w:pPr>
          </w:p>
        </w:tc>
        <w:tc>
          <w:tcPr>
            <w:tcW w:w="1559" w:type="dxa"/>
            <w:vMerge/>
            <w:shd w:val="clear" w:color="auto" w:fill="auto"/>
            <w:vAlign w:val="bottom"/>
          </w:tcPr>
          <w:p w14:paraId="768CAD13" w14:textId="77777777" w:rsidR="00B3029D" w:rsidRPr="008366D1" w:rsidRDefault="00B3029D" w:rsidP="001A3F0F">
            <w:pPr>
              <w:ind w:right="-72"/>
              <w:jc w:val="right"/>
              <w:rPr>
                <w:rFonts w:ascii="Arial" w:hAnsi="Arial" w:cs="Arial"/>
                <w:b/>
                <w:bCs/>
                <w:sz w:val="18"/>
                <w:szCs w:val="18"/>
              </w:rPr>
            </w:pPr>
          </w:p>
        </w:tc>
        <w:tc>
          <w:tcPr>
            <w:tcW w:w="1559" w:type="dxa"/>
            <w:vMerge/>
            <w:shd w:val="clear" w:color="auto" w:fill="auto"/>
            <w:vAlign w:val="bottom"/>
          </w:tcPr>
          <w:p w14:paraId="0DD8A6B8" w14:textId="77777777" w:rsidR="00B3029D" w:rsidRPr="008366D1" w:rsidRDefault="00B3029D" w:rsidP="001A3F0F">
            <w:pPr>
              <w:ind w:right="-88"/>
              <w:jc w:val="right"/>
              <w:rPr>
                <w:rFonts w:ascii="Arial" w:hAnsi="Arial" w:cs="Arial"/>
                <w:b/>
                <w:bCs/>
                <w:sz w:val="18"/>
                <w:szCs w:val="18"/>
              </w:rPr>
            </w:pPr>
          </w:p>
        </w:tc>
        <w:tc>
          <w:tcPr>
            <w:tcW w:w="1418" w:type="dxa"/>
            <w:vMerge/>
            <w:shd w:val="clear" w:color="auto" w:fill="auto"/>
            <w:vAlign w:val="bottom"/>
          </w:tcPr>
          <w:p w14:paraId="4B809B36" w14:textId="77777777" w:rsidR="00B3029D" w:rsidRPr="008366D1" w:rsidRDefault="00B3029D" w:rsidP="001A3F0F">
            <w:pPr>
              <w:ind w:right="-72"/>
              <w:jc w:val="right"/>
              <w:rPr>
                <w:rFonts w:ascii="Arial" w:hAnsi="Arial" w:cs="Arial"/>
                <w:b/>
                <w:bCs/>
                <w:sz w:val="18"/>
                <w:szCs w:val="18"/>
              </w:rPr>
            </w:pPr>
          </w:p>
        </w:tc>
      </w:tr>
      <w:tr w:rsidR="00B3029D" w:rsidRPr="008366D1" w14:paraId="25FAEC88" w14:textId="77777777" w:rsidTr="002948FD">
        <w:trPr>
          <w:cantSplit/>
          <w:trHeight w:val="20"/>
        </w:trPr>
        <w:tc>
          <w:tcPr>
            <w:tcW w:w="3658" w:type="dxa"/>
            <w:shd w:val="clear" w:color="auto" w:fill="auto"/>
            <w:vAlign w:val="bottom"/>
          </w:tcPr>
          <w:p w14:paraId="6FC59932" w14:textId="77777777" w:rsidR="00B3029D" w:rsidRPr="008366D1" w:rsidRDefault="00B3029D" w:rsidP="001A3F0F">
            <w:pPr>
              <w:ind w:left="-101" w:right="-72"/>
              <w:rPr>
                <w:rFonts w:ascii="Arial" w:hAnsi="Arial" w:cs="Arial"/>
                <w:b/>
                <w:bCs/>
                <w:sz w:val="18"/>
                <w:szCs w:val="18"/>
              </w:rPr>
            </w:pPr>
          </w:p>
        </w:tc>
        <w:tc>
          <w:tcPr>
            <w:tcW w:w="1276" w:type="dxa"/>
            <w:shd w:val="clear" w:color="auto" w:fill="auto"/>
          </w:tcPr>
          <w:p w14:paraId="56CD884F" w14:textId="77777777" w:rsidR="00B3029D" w:rsidRPr="008366D1" w:rsidRDefault="00B3029D" w:rsidP="001A3F0F">
            <w:pPr>
              <w:ind w:right="-72"/>
              <w:jc w:val="right"/>
              <w:rPr>
                <w:rFonts w:ascii="Arial" w:hAnsi="Arial" w:cs="Arial"/>
                <w:b/>
                <w:bCs/>
                <w:sz w:val="18"/>
                <w:szCs w:val="18"/>
              </w:rPr>
            </w:pPr>
          </w:p>
        </w:tc>
        <w:tc>
          <w:tcPr>
            <w:tcW w:w="1559" w:type="dxa"/>
            <w:shd w:val="clear" w:color="auto" w:fill="auto"/>
            <w:vAlign w:val="bottom"/>
          </w:tcPr>
          <w:p w14:paraId="25F33277" w14:textId="77777777" w:rsidR="00B3029D" w:rsidRPr="008366D1" w:rsidRDefault="00B3029D" w:rsidP="001A3F0F">
            <w:pPr>
              <w:ind w:right="-72"/>
              <w:jc w:val="right"/>
              <w:rPr>
                <w:rFonts w:ascii="Arial" w:hAnsi="Arial" w:cs="Arial"/>
                <w:b/>
                <w:bCs/>
                <w:sz w:val="18"/>
                <w:szCs w:val="18"/>
              </w:rPr>
            </w:pPr>
          </w:p>
        </w:tc>
        <w:tc>
          <w:tcPr>
            <w:tcW w:w="1559" w:type="dxa"/>
            <w:shd w:val="clear" w:color="auto" w:fill="auto"/>
            <w:vAlign w:val="bottom"/>
          </w:tcPr>
          <w:p w14:paraId="7DE3CB0E" w14:textId="77777777" w:rsidR="00B3029D" w:rsidRPr="008366D1" w:rsidRDefault="00B3029D" w:rsidP="001A3F0F">
            <w:pPr>
              <w:ind w:right="-88"/>
              <w:jc w:val="right"/>
              <w:rPr>
                <w:rFonts w:ascii="Arial" w:hAnsi="Arial" w:cs="Arial"/>
                <w:b/>
                <w:bCs/>
                <w:sz w:val="18"/>
                <w:szCs w:val="18"/>
              </w:rPr>
            </w:pPr>
          </w:p>
        </w:tc>
        <w:tc>
          <w:tcPr>
            <w:tcW w:w="1418" w:type="dxa"/>
            <w:shd w:val="clear" w:color="auto" w:fill="auto"/>
            <w:vAlign w:val="bottom"/>
          </w:tcPr>
          <w:p w14:paraId="26F1D166" w14:textId="77777777" w:rsidR="00B3029D" w:rsidRPr="008366D1" w:rsidRDefault="00B3029D" w:rsidP="001A3F0F">
            <w:pPr>
              <w:ind w:right="-72"/>
              <w:jc w:val="right"/>
              <w:rPr>
                <w:rFonts w:ascii="Arial" w:hAnsi="Arial" w:cs="Arial"/>
                <w:b/>
                <w:bCs/>
                <w:sz w:val="18"/>
                <w:szCs w:val="18"/>
                <w:lang w:val="en-GB"/>
              </w:rPr>
            </w:pPr>
          </w:p>
        </w:tc>
      </w:tr>
      <w:tr w:rsidR="00B3029D" w:rsidRPr="008366D1" w14:paraId="7FFA9B11" w14:textId="77777777" w:rsidTr="002948FD">
        <w:trPr>
          <w:cantSplit/>
          <w:trHeight w:val="20"/>
        </w:trPr>
        <w:tc>
          <w:tcPr>
            <w:tcW w:w="3658" w:type="dxa"/>
            <w:shd w:val="clear" w:color="auto" w:fill="auto"/>
            <w:vAlign w:val="bottom"/>
          </w:tcPr>
          <w:p w14:paraId="2650D2E8" w14:textId="77777777" w:rsidR="00B3029D" w:rsidRPr="008366D1" w:rsidRDefault="00B3029D" w:rsidP="001A3F0F">
            <w:pPr>
              <w:ind w:left="-101" w:right="-72"/>
              <w:rPr>
                <w:rFonts w:ascii="Arial" w:hAnsi="Arial" w:cs="Arial"/>
                <w:b/>
                <w:bCs/>
                <w:sz w:val="18"/>
                <w:szCs w:val="18"/>
              </w:rPr>
            </w:pPr>
          </w:p>
        </w:tc>
        <w:tc>
          <w:tcPr>
            <w:tcW w:w="1276" w:type="dxa"/>
            <w:tcBorders>
              <w:bottom w:val="single" w:sz="4" w:space="0" w:color="auto"/>
            </w:tcBorders>
            <w:shd w:val="clear" w:color="auto" w:fill="auto"/>
          </w:tcPr>
          <w:p w14:paraId="5444557D" w14:textId="34D14C51" w:rsidR="00B3029D" w:rsidRPr="008366D1" w:rsidRDefault="009024BA" w:rsidP="001A3F0F">
            <w:pPr>
              <w:ind w:right="-72"/>
              <w:jc w:val="right"/>
              <w:rPr>
                <w:rFonts w:ascii="Arial" w:hAnsi="Arial" w:cs="Arial"/>
                <w:b/>
                <w:bCs/>
                <w:sz w:val="18"/>
                <w:szCs w:val="18"/>
              </w:rPr>
            </w:pPr>
            <w:r w:rsidRPr="008366D1">
              <w:rPr>
                <w:rFonts w:ascii="Arial" w:hAnsi="Arial" w:cs="Arial"/>
                <w:b/>
                <w:bCs/>
                <w:sz w:val="18"/>
                <w:szCs w:val="18"/>
              </w:rPr>
              <w:t>Baht</w:t>
            </w:r>
          </w:p>
        </w:tc>
        <w:tc>
          <w:tcPr>
            <w:tcW w:w="1559" w:type="dxa"/>
            <w:tcBorders>
              <w:bottom w:val="single" w:sz="4" w:space="0" w:color="auto"/>
            </w:tcBorders>
            <w:shd w:val="clear" w:color="auto" w:fill="auto"/>
            <w:vAlign w:val="bottom"/>
          </w:tcPr>
          <w:p w14:paraId="5C907C3E" w14:textId="77777777" w:rsidR="00B3029D" w:rsidRPr="008366D1" w:rsidRDefault="00B3029D" w:rsidP="001A3F0F">
            <w:pPr>
              <w:ind w:right="-72"/>
              <w:jc w:val="right"/>
              <w:rPr>
                <w:rFonts w:ascii="Arial" w:hAnsi="Arial" w:cs="Arial"/>
                <w:b/>
                <w:bCs/>
                <w:sz w:val="18"/>
                <w:szCs w:val="18"/>
              </w:rPr>
            </w:pPr>
            <w:r w:rsidRPr="008366D1">
              <w:rPr>
                <w:rFonts w:ascii="Arial" w:hAnsi="Arial" w:cs="Arial"/>
                <w:b/>
                <w:bCs/>
                <w:sz w:val="18"/>
                <w:szCs w:val="18"/>
              </w:rPr>
              <w:t>Baht</w:t>
            </w:r>
          </w:p>
        </w:tc>
        <w:tc>
          <w:tcPr>
            <w:tcW w:w="1559" w:type="dxa"/>
            <w:tcBorders>
              <w:bottom w:val="single" w:sz="4" w:space="0" w:color="auto"/>
            </w:tcBorders>
            <w:shd w:val="clear" w:color="auto" w:fill="auto"/>
            <w:vAlign w:val="bottom"/>
          </w:tcPr>
          <w:p w14:paraId="2DFB3C94" w14:textId="77777777" w:rsidR="00B3029D" w:rsidRPr="008366D1" w:rsidRDefault="00B3029D" w:rsidP="001A3F0F">
            <w:pPr>
              <w:ind w:right="-72"/>
              <w:jc w:val="right"/>
              <w:rPr>
                <w:rFonts w:ascii="Arial" w:hAnsi="Arial" w:cs="Arial"/>
                <w:b/>
                <w:bCs/>
                <w:sz w:val="18"/>
                <w:szCs w:val="18"/>
              </w:rPr>
            </w:pPr>
            <w:r w:rsidRPr="008366D1">
              <w:rPr>
                <w:rFonts w:ascii="Arial" w:hAnsi="Arial" w:cs="Arial"/>
                <w:b/>
                <w:bCs/>
                <w:sz w:val="18"/>
                <w:szCs w:val="18"/>
              </w:rPr>
              <w:t xml:space="preserve">Baht </w:t>
            </w:r>
          </w:p>
        </w:tc>
        <w:tc>
          <w:tcPr>
            <w:tcW w:w="1418" w:type="dxa"/>
            <w:tcBorders>
              <w:bottom w:val="single" w:sz="4" w:space="0" w:color="auto"/>
            </w:tcBorders>
            <w:shd w:val="clear" w:color="auto" w:fill="auto"/>
            <w:vAlign w:val="bottom"/>
          </w:tcPr>
          <w:p w14:paraId="1A4FBC61" w14:textId="77777777" w:rsidR="00B3029D" w:rsidRPr="008366D1" w:rsidRDefault="00B3029D" w:rsidP="001A3F0F">
            <w:pPr>
              <w:ind w:right="-72"/>
              <w:jc w:val="right"/>
              <w:rPr>
                <w:rFonts w:ascii="Arial" w:hAnsi="Arial" w:cs="Arial"/>
                <w:b/>
                <w:bCs/>
                <w:sz w:val="18"/>
                <w:szCs w:val="18"/>
              </w:rPr>
            </w:pPr>
            <w:r w:rsidRPr="008366D1">
              <w:rPr>
                <w:rFonts w:ascii="Arial" w:hAnsi="Arial" w:cs="Arial"/>
                <w:b/>
                <w:bCs/>
                <w:sz w:val="18"/>
                <w:szCs w:val="18"/>
              </w:rPr>
              <w:t>Baht</w:t>
            </w:r>
          </w:p>
        </w:tc>
      </w:tr>
      <w:tr w:rsidR="00B3029D" w:rsidRPr="008366D1" w14:paraId="4DDD2457" w14:textId="77777777" w:rsidTr="002948FD">
        <w:trPr>
          <w:cantSplit/>
          <w:trHeight w:val="20"/>
        </w:trPr>
        <w:tc>
          <w:tcPr>
            <w:tcW w:w="3658" w:type="dxa"/>
            <w:shd w:val="clear" w:color="auto" w:fill="auto"/>
            <w:vAlign w:val="bottom"/>
          </w:tcPr>
          <w:p w14:paraId="4C1BE678" w14:textId="77777777" w:rsidR="00B3029D" w:rsidRPr="008366D1" w:rsidRDefault="00B3029D" w:rsidP="001A3F0F">
            <w:pPr>
              <w:ind w:left="-101" w:right="-72"/>
              <w:rPr>
                <w:rFonts w:ascii="Arial" w:hAnsi="Arial" w:cs="Arial"/>
                <w:sz w:val="18"/>
                <w:szCs w:val="18"/>
              </w:rPr>
            </w:pPr>
          </w:p>
        </w:tc>
        <w:tc>
          <w:tcPr>
            <w:tcW w:w="1276" w:type="dxa"/>
            <w:tcBorders>
              <w:top w:val="single" w:sz="4" w:space="0" w:color="auto"/>
            </w:tcBorders>
            <w:shd w:val="clear" w:color="auto" w:fill="auto"/>
          </w:tcPr>
          <w:p w14:paraId="49741465" w14:textId="77777777" w:rsidR="00B3029D" w:rsidRPr="008366D1" w:rsidRDefault="00B3029D" w:rsidP="001A3F0F">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053F42C8" w14:textId="77777777" w:rsidR="00B3029D" w:rsidRPr="008366D1" w:rsidRDefault="00B3029D" w:rsidP="001A3F0F">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66F1AF32" w14:textId="77777777" w:rsidR="00B3029D" w:rsidRPr="008366D1" w:rsidRDefault="00B3029D" w:rsidP="001A3F0F">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60DB0860" w14:textId="77777777" w:rsidR="00B3029D" w:rsidRPr="008366D1" w:rsidRDefault="00B3029D" w:rsidP="001A3F0F">
            <w:pPr>
              <w:ind w:right="-72"/>
              <w:jc w:val="right"/>
              <w:rPr>
                <w:rFonts w:ascii="Arial" w:hAnsi="Arial" w:cs="Arial"/>
                <w:sz w:val="18"/>
                <w:szCs w:val="18"/>
              </w:rPr>
            </w:pPr>
          </w:p>
        </w:tc>
      </w:tr>
      <w:tr w:rsidR="00B3029D" w:rsidRPr="008366D1" w14:paraId="6FE7C699" w14:textId="77777777" w:rsidTr="002948FD">
        <w:trPr>
          <w:cantSplit/>
          <w:trHeight w:val="20"/>
        </w:trPr>
        <w:tc>
          <w:tcPr>
            <w:tcW w:w="3658" w:type="dxa"/>
            <w:shd w:val="clear" w:color="auto" w:fill="auto"/>
            <w:vAlign w:val="bottom"/>
          </w:tcPr>
          <w:p w14:paraId="37C7F2CD" w14:textId="77777777" w:rsidR="00B3029D" w:rsidRPr="008366D1" w:rsidRDefault="00B3029D" w:rsidP="001A3F0F">
            <w:pPr>
              <w:ind w:left="-101" w:right="-72"/>
              <w:rPr>
                <w:rFonts w:ascii="Arial" w:hAnsi="Arial" w:cs="Arial"/>
                <w:b/>
                <w:bCs/>
                <w:sz w:val="18"/>
                <w:szCs w:val="18"/>
              </w:rPr>
            </w:pPr>
            <w:r w:rsidRPr="008366D1">
              <w:rPr>
                <w:rFonts w:ascii="Arial" w:hAnsi="Arial" w:cs="Arial"/>
                <w:b/>
                <w:bCs/>
                <w:sz w:val="18"/>
                <w:szCs w:val="18"/>
              </w:rPr>
              <w:t>Deferred income tax assets</w:t>
            </w:r>
          </w:p>
        </w:tc>
        <w:tc>
          <w:tcPr>
            <w:tcW w:w="1276" w:type="dxa"/>
            <w:shd w:val="clear" w:color="auto" w:fill="auto"/>
          </w:tcPr>
          <w:p w14:paraId="24E0B442" w14:textId="77777777" w:rsidR="00B3029D" w:rsidRPr="008366D1" w:rsidRDefault="00B3029D" w:rsidP="001A3F0F">
            <w:pPr>
              <w:ind w:right="-72"/>
              <w:jc w:val="right"/>
              <w:rPr>
                <w:rFonts w:ascii="Arial" w:hAnsi="Arial" w:cs="Arial"/>
                <w:sz w:val="18"/>
                <w:szCs w:val="18"/>
              </w:rPr>
            </w:pPr>
          </w:p>
        </w:tc>
        <w:tc>
          <w:tcPr>
            <w:tcW w:w="1559" w:type="dxa"/>
            <w:shd w:val="clear" w:color="auto" w:fill="auto"/>
            <w:vAlign w:val="bottom"/>
          </w:tcPr>
          <w:p w14:paraId="5B7007E4" w14:textId="77777777" w:rsidR="00B3029D" w:rsidRPr="008366D1" w:rsidRDefault="00B3029D" w:rsidP="001A3F0F">
            <w:pPr>
              <w:ind w:right="-72"/>
              <w:jc w:val="right"/>
              <w:rPr>
                <w:rFonts w:ascii="Arial" w:hAnsi="Arial" w:cs="Arial"/>
                <w:sz w:val="18"/>
                <w:szCs w:val="18"/>
              </w:rPr>
            </w:pPr>
          </w:p>
        </w:tc>
        <w:tc>
          <w:tcPr>
            <w:tcW w:w="1559" w:type="dxa"/>
            <w:shd w:val="clear" w:color="auto" w:fill="auto"/>
            <w:vAlign w:val="bottom"/>
          </w:tcPr>
          <w:p w14:paraId="73EB8D57" w14:textId="77777777" w:rsidR="00B3029D" w:rsidRPr="008366D1" w:rsidRDefault="00B3029D" w:rsidP="001A3F0F">
            <w:pPr>
              <w:ind w:right="-72"/>
              <w:jc w:val="right"/>
              <w:rPr>
                <w:rFonts w:ascii="Arial" w:hAnsi="Arial" w:cs="Arial"/>
                <w:sz w:val="18"/>
                <w:szCs w:val="18"/>
              </w:rPr>
            </w:pPr>
          </w:p>
        </w:tc>
        <w:tc>
          <w:tcPr>
            <w:tcW w:w="1418" w:type="dxa"/>
            <w:shd w:val="clear" w:color="auto" w:fill="auto"/>
            <w:vAlign w:val="bottom"/>
          </w:tcPr>
          <w:p w14:paraId="2E9A48CE" w14:textId="77777777" w:rsidR="00B3029D" w:rsidRPr="008366D1" w:rsidRDefault="00B3029D" w:rsidP="001A3F0F">
            <w:pPr>
              <w:ind w:right="-72"/>
              <w:jc w:val="right"/>
              <w:rPr>
                <w:rFonts w:ascii="Arial" w:hAnsi="Arial" w:cs="Arial"/>
                <w:sz w:val="18"/>
                <w:szCs w:val="18"/>
              </w:rPr>
            </w:pPr>
          </w:p>
        </w:tc>
      </w:tr>
      <w:tr w:rsidR="00E47D61" w:rsidRPr="008366D1" w14:paraId="6C0AE692" w14:textId="77777777" w:rsidTr="002948FD">
        <w:trPr>
          <w:cantSplit/>
          <w:trHeight w:val="20"/>
        </w:trPr>
        <w:tc>
          <w:tcPr>
            <w:tcW w:w="3658" w:type="dxa"/>
            <w:shd w:val="clear" w:color="auto" w:fill="auto"/>
            <w:vAlign w:val="bottom"/>
          </w:tcPr>
          <w:p w14:paraId="29BACB87" w14:textId="54ECE7DB" w:rsidR="00E47D61" w:rsidRPr="008366D1" w:rsidRDefault="00E47D61" w:rsidP="00E47D61">
            <w:pPr>
              <w:ind w:left="-101" w:right="-72"/>
              <w:rPr>
                <w:rFonts w:ascii="Arial" w:hAnsi="Arial" w:cs="Arial"/>
                <w:sz w:val="18"/>
                <w:szCs w:val="18"/>
              </w:rPr>
            </w:pPr>
            <w:r w:rsidRPr="008366D1">
              <w:rPr>
                <w:rFonts w:ascii="Arial" w:hAnsi="Arial" w:cs="Arial"/>
                <w:sz w:val="18"/>
                <w:szCs w:val="18"/>
              </w:rPr>
              <w:t>Derivative liabilities</w:t>
            </w:r>
          </w:p>
        </w:tc>
        <w:tc>
          <w:tcPr>
            <w:tcW w:w="1276" w:type="dxa"/>
            <w:shd w:val="clear" w:color="auto" w:fill="auto"/>
            <w:vAlign w:val="center"/>
          </w:tcPr>
          <w:p w14:paraId="46106675" w14:textId="0C761641"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562</w:t>
            </w:r>
            <w:r w:rsidR="00E47D61" w:rsidRPr="008366D1">
              <w:rPr>
                <w:rFonts w:ascii="Arial" w:hAnsi="Arial" w:cs="Arial"/>
                <w:sz w:val="18"/>
                <w:szCs w:val="18"/>
              </w:rPr>
              <w:t>,</w:t>
            </w:r>
            <w:r w:rsidRPr="008366D1">
              <w:rPr>
                <w:rFonts w:ascii="Arial" w:hAnsi="Arial" w:cs="Arial"/>
                <w:sz w:val="18"/>
                <w:szCs w:val="18"/>
                <w:lang w:val="en-GB"/>
              </w:rPr>
              <w:t>088</w:t>
            </w:r>
          </w:p>
        </w:tc>
        <w:tc>
          <w:tcPr>
            <w:tcW w:w="1559" w:type="dxa"/>
            <w:shd w:val="clear" w:color="auto" w:fill="auto"/>
            <w:vAlign w:val="center"/>
          </w:tcPr>
          <w:p w14:paraId="7E376DF1" w14:textId="285FD21D"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40</w:t>
            </w:r>
            <w:r w:rsidRPr="008366D1">
              <w:rPr>
                <w:rFonts w:ascii="Arial" w:hAnsi="Arial" w:cs="Arial"/>
                <w:sz w:val="18"/>
                <w:szCs w:val="18"/>
              </w:rPr>
              <w:t>,</w:t>
            </w:r>
            <w:r w:rsidR="007854CC" w:rsidRPr="008366D1">
              <w:rPr>
                <w:rFonts w:ascii="Arial" w:hAnsi="Arial" w:cs="Arial"/>
                <w:sz w:val="18"/>
                <w:szCs w:val="18"/>
                <w:lang w:val="en-GB"/>
              </w:rPr>
              <w:t>684</w:t>
            </w:r>
            <w:r w:rsidRPr="008366D1">
              <w:rPr>
                <w:rFonts w:ascii="Arial" w:hAnsi="Arial" w:cs="Arial"/>
                <w:sz w:val="18"/>
                <w:szCs w:val="18"/>
              </w:rPr>
              <w:t>)</w:t>
            </w:r>
          </w:p>
        </w:tc>
        <w:tc>
          <w:tcPr>
            <w:tcW w:w="1559" w:type="dxa"/>
            <w:shd w:val="clear" w:color="auto" w:fill="auto"/>
            <w:vAlign w:val="center"/>
          </w:tcPr>
          <w:p w14:paraId="2F81B5C8" w14:textId="57AE35BB"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p>
        </w:tc>
        <w:tc>
          <w:tcPr>
            <w:tcW w:w="1418" w:type="dxa"/>
            <w:shd w:val="clear" w:color="auto" w:fill="auto"/>
            <w:vAlign w:val="center"/>
          </w:tcPr>
          <w:p w14:paraId="1E277D9E" w14:textId="65238440"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521</w:t>
            </w:r>
            <w:r w:rsidR="00E47D61" w:rsidRPr="008366D1">
              <w:rPr>
                <w:rFonts w:ascii="Arial" w:hAnsi="Arial" w:cs="Arial"/>
                <w:sz w:val="18"/>
                <w:szCs w:val="18"/>
              </w:rPr>
              <w:t>,</w:t>
            </w:r>
            <w:r w:rsidRPr="008366D1">
              <w:rPr>
                <w:rFonts w:ascii="Arial" w:hAnsi="Arial" w:cs="Arial"/>
                <w:sz w:val="18"/>
                <w:szCs w:val="18"/>
                <w:lang w:val="en-GB"/>
              </w:rPr>
              <w:t>404</w:t>
            </w:r>
          </w:p>
        </w:tc>
      </w:tr>
      <w:tr w:rsidR="00E47D61" w:rsidRPr="008366D1" w14:paraId="007F89EF" w14:textId="77777777" w:rsidTr="002948FD">
        <w:trPr>
          <w:cantSplit/>
          <w:trHeight w:val="20"/>
        </w:trPr>
        <w:tc>
          <w:tcPr>
            <w:tcW w:w="3658" w:type="dxa"/>
            <w:shd w:val="clear" w:color="auto" w:fill="auto"/>
            <w:vAlign w:val="bottom"/>
          </w:tcPr>
          <w:p w14:paraId="793C5683" w14:textId="77777777" w:rsidR="00E47D61" w:rsidRPr="008366D1" w:rsidRDefault="00E47D61" w:rsidP="00E47D61">
            <w:pPr>
              <w:ind w:left="-101" w:right="-72"/>
              <w:rPr>
                <w:rFonts w:ascii="Arial" w:hAnsi="Arial" w:cs="Arial"/>
                <w:sz w:val="18"/>
                <w:szCs w:val="18"/>
              </w:rPr>
            </w:pPr>
            <w:r w:rsidRPr="008366D1">
              <w:rPr>
                <w:rFonts w:ascii="Arial" w:hAnsi="Arial" w:cs="Arial"/>
                <w:sz w:val="18"/>
                <w:szCs w:val="18"/>
              </w:rPr>
              <w:t>Lease liabilities</w:t>
            </w:r>
          </w:p>
        </w:tc>
        <w:tc>
          <w:tcPr>
            <w:tcW w:w="1276" w:type="dxa"/>
            <w:shd w:val="clear" w:color="auto" w:fill="auto"/>
            <w:vAlign w:val="center"/>
          </w:tcPr>
          <w:p w14:paraId="3147BEA9" w14:textId="5458F601"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192</w:t>
            </w:r>
            <w:r w:rsidR="00E47D61" w:rsidRPr="008366D1">
              <w:rPr>
                <w:rFonts w:ascii="Arial" w:hAnsi="Arial" w:cs="Arial"/>
                <w:sz w:val="18"/>
                <w:szCs w:val="18"/>
              </w:rPr>
              <w:t>,</w:t>
            </w:r>
            <w:r w:rsidRPr="008366D1">
              <w:rPr>
                <w:rFonts w:ascii="Arial" w:hAnsi="Arial" w:cs="Arial"/>
                <w:sz w:val="18"/>
                <w:szCs w:val="18"/>
                <w:lang w:val="en-GB"/>
              </w:rPr>
              <w:t>835</w:t>
            </w:r>
          </w:p>
        </w:tc>
        <w:tc>
          <w:tcPr>
            <w:tcW w:w="1559" w:type="dxa"/>
            <w:shd w:val="clear" w:color="auto" w:fill="auto"/>
            <w:vAlign w:val="center"/>
          </w:tcPr>
          <w:p w14:paraId="286A2CA4" w14:textId="776D5F7B"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34</w:t>
            </w:r>
            <w:r w:rsidRPr="008366D1">
              <w:rPr>
                <w:rFonts w:ascii="Arial" w:hAnsi="Arial" w:cs="Arial"/>
                <w:sz w:val="18"/>
                <w:szCs w:val="18"/>
              </w:rPr>
              <w:t>,</w:t>
            </w:r>
            <w:r w:rsidR="007854CC" w:rsidRPr="008366D1">
              <w:rPr>
                <w:rFonts w:ascii="Arial" w:hAnsi="Arial" w:cs="Arial"/>
                <w:sz w:val="18"/>
                <w:szCs w:val="18"/>
                <w:lang w:val="en-GB"/>
              </w:rPr>
              <w:t>058</w:t>
            </w:r>
            <w:r w:rsidRPr="008366D1">
              <w:rPr>
                <w:rFonts w:ascii="Arial" w:hAnsi="Arial" w:cs="Arial"/>
                <w:sz w:val="18"/>
                <w:szCs w:val="18"/>
              </w:rPr>
              <w:t>)</w:t>
            </w:r>
          </w:p>
        </w:tc>
        <w:tc>
          <w:tcPr>
            <w:tcW w:w="1559" w:type="dxa"/>
            <w:shd w:val="clear" w:color="auto" w:fill="auto"/>
            <w:vAlign w:val="center"/>
          </w:tcPr>
          <w:p w14:paraId="0C3F61DA" w14:textId="1C4C4DCB"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p>
        </w:tc>
        <w:tc>
          <w:tcPr>
            <w:tcW w:w="1418" w:type="dxa"/>
            <w:shd w:val="clear" w:color="auto" w:fill="auto"/>
            <w:vAlign w:val="center"/>
          </w:tcPr>
          <w:p w14:paraId="7699AC9A" w14:textId="03EDAEDB"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158</w:t>
            </w:r>
            <w:r w:rsidR="00E47D61" w:rsidRPr="008366D1">
              <w:rPr>
                <w:rFonts w:ascii="Arial" w:hAnsi="Arial" w:cs="Arial"/>
                <w:sz w:val="18"/>
                <w:szCs w:val="18"/>
              </w:rPr>
              <w:t>,</w:t>
            </w:r>
            <w:r w:rsidRPr="008366D1">
              <w:rPr>
                <w:rFonts w:ascii="Arial" w:hAnsi="Arial" w:cs="Arial"/>
                <w:sz w:val="18"/>
                <w:szCs w:val="18"/>
                <w:lang w:val="en-GB"/>
              </w:rPr>
              <w:t>777</w:t>
            </w:r>
          </w:p>
        </w:tc>
      </w:tr>
      <w:tr w:rsidR="00E47D61" w:rsidRPr="008366D1" w14:paraId="035BA688" w14:textId="77777777" w:rsidTr="002948FD">
        <w:trPr>
          <w:cantSplit/>
          <w:trHeight w:val="20"/>
        </w:trPr>
        <w:tc>
          <w:tcPr>
            <w:tcW w:w="3658" w:type="dxa"/>
            <w:shd w:val="clear" w:color="auto" w:fill="auto"/>
            <w:vAlign w:val="bottom"/>
          </w:tcPr>
          <w:p w14:paraId="37DB3E36" w14:textId="77777777" w:rsidR="00E47D61" w:rsidRPr="008366D1" w:rsidRDefault="00E47D61" w:rsidP="00E47D61">
            <w:pPr>
              <w:ind w:left="-101" w:right="-72"/>
              <w:rPr>
                <w:rFonts w:ascii="Arial" w:hAnsi="Arial" w:cs="Arial"/>
                <w:sz w:val="18"/>
                <w:szCs w:val="18"/>
              </w:rPr>
            </w:pPr>
            <w:r w:rsidRPr="008366D1">
              <w:rPr>
                <w:rFonts w:ascii="Arial" w:hAnsi="Arial" w:cs="Arial"/>
                <w:sz w:val="18"/>
                <w:szCs w:val="18"/>
              </w:rPr>
              <w:t>Provisions and accruals</w:t>
            </w:r>
          </w:p>
        </w:tc>
        <w:tc>
          <w:tcPr>
            <w:tcW w:w="1276" w:type="dxa"/>
            <w:tcBorders>
              <w:bottom w:val="single" w:sz="4" w:space="0" w:color="auto"/>
            </w:tcBorders>
            <w:shd w:val="clear" w:color="auto" w:fill="auto"/>
            <w:vAlign w:val="bottom"/>
          </w:tcPr>
          <w:p w14:paraId="5ECA4075" w14:textId="52161697"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65</w:t>
            </w:r>
            <w:r w:rsidR="00E47D61" w:rsidRPr="008366D1">
              <w:rPr>
                <w:rFonts w:ascii="Arial" w:hAnsi="Arial" w:cs="Arial"/>
                <w:sz w:val="18"/>
                <w:szCs w:val="18"/>
              </w:rPr>
              <w:t>,</w:t>
            </w:r>
            <w:r w:rsidRPr="008366D1">
              <w:rPr>
                <w:rFonts w:ascii="Arial" w:hAnsi="Arial" w:cs="Arial"/>
                <w:sz w:val="18"/>
                <w:szCs w:val="18"/>
                <w:lang w:val="en-GB"/>
              </w:rPr>
              <w:t>895</w:t>
            </w:r>
            <w:r w:rsidR="00E47D61" w:rsidRPr="008366D1">
              <w:rPr>
                <w:rFonts w:ascii="Arial" w:hAnsi="Arial" w:cs="Arial"/>
                <w:sz w:val="18"/>
                <w:szCs w:val="18"/>
              </w:rPr>
              <w:t>,</w:t>
            </w:r>
            <w:r w:rsidRPr="008366D1">
              <w:rPr>
                <w:rFonts w:ascii="Arial" w:hAnsi="Arial" w:cs="Arial"/>
                <w:sz w:val="18"/>
                <w:szCs w:val="18"/>
                <w:lang w:val="en-GB"/>
              </w:rPr>
              <w:t>014</w:t>
            </w:r>
          </w:p>
        </w:tc>
        <w:tc>
          <w:tcPr>
            <w:tcW w:w="1559" w:type="dxa"/>
            <w:tcBorders>
              <w:bottom w:val="single" w:sz="4" w:space="0" w:color="auto"/>
            </w:tcBorders>
            <w:shd w:val="clear" w:color="auto" w:fill="auto"/>
            <w:vAlign w:val="bottom"/>
          </w:tcPr>
          <w:p w14:paraId="1017A7F7" w14:textId="696DF74C"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2</w:t>
            </w:r>
            <w:r w:rsidR="00E47D61" w:rsidRPr="008366D1">
              <w:rPr>
                <w:rFonts w:ascii="Arial" w:hAnsi="Arial" w:cs="Arial"/>
                <w:sz w:val="18"/>
                <w:szCs w:val="18"/>
              </w:rPr>
              <w:t>,</w:t>
            </w:r>
            <w:r w:rsidRPr="008366D1">
              <w:rPr>
                <w:rFonts w:ascii="Arial" w:hAnsi="Arial" w:cs="Arial"/>
                <w:sz w:val="18"/>
                <w:szCs w:val="18"/>
                <w:lang w:val="en-GB"/>
              </w:rPr>
              <w:t>748</w:t>
            </w:r>
            <w:r w:rsidR="00E47D61" w:rsidRPr="008366D1">
              <w:rPr>
                <w:rFonts w:ascii="Arial" w:hAnsi="Arial" w:cs="Arial"/>
                <w:sz w:val="18"/>
                <w:szCs w:val="18"/>
              </w:rPr>
              <w:t>,</w:t>
            </w:r>
            <w:r w:rsidRPr="008366D1">
              <w:rPr>
                <w:rFonts w:ascii="Arial" w:hAnsi="Arial" w:cs="Arial"/>
                <w:sz w:val="18"/>
                <w:szCs w:val="18"/>
                <w:lang w:val="en-GB"/>
              </w:rPr>
              <w:t>519</w:t>
            </w:r>
          </w:p>
        </w:tc>
        <w:tc>
          <w:tcPr>
            <w:tcW w:w="1559" w:type="dxa"/>
            <w:tcBorders>
              <w:bottom w:val="single" w:sz="4" w:space="0" w:color="auto"/>
            </w:tcBorders>
            <w:shd w:val="clear" w:color="auto" w:fill="auto"/>
            <w:vAlign w:val="bottom"/>
          </w:tcPr>
          <w:p w14:paraId="769371F0" w14:textId="4CDCD7BD"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14</w:t>
            </w:r>
            <w:r w:rsidRPr="008366D1">
              <w:rPr>
                <w:rFonts w:ascii="Arial" w:hAnsi="Arial" w:cs="Arial"/>
                <w:sz w:val="18"/>
                <w:szCs w:val="18"/>
              </w:rPr>
              <w:t>,</w:t>
            </w:r>
            <w:r w:rsidR="007854CC" w:rsidRPr="008366D1">
              <w:rPr>
                <w:rFonts w:ascii="Arial" w:hAnsi="Arial" w:cs="Arial"/>
                <w:sz w:val="18"/>
                <w:szCs w:val="18"/>
                <w:lang w:val="en-GB"/>
              </w:rPr>
              <w:t>030</w:t>
            </w:r>
            <w:r w:rsidRPr="008366D1">
              <w:rPr>
                <w:rFonts w:ascii="Arial" w:hAnsi="Arial" w:cs="Arial"/>
                <w:sz w:val="18"/>
                <w:szCs w:val="18"/>
              </w:rPr>
              <w:t>,</w:t>
            </w:r>
            <w:r w:rsidR="007854CC" w:rsidRPr="008366D1">
              <w:rPr>
                <w:rFonts w:ascii="Arial" w:hAnsi="Arial" w:cs="Arial"/>
                <w:sz w:val="18"/>
                <w:szCs w:val="18"/>
                <w:lang w:val="en-GB"/>
              </w:rPr>
              <w:t>930</w:t>
            </w:r>
            <w:r w:rsidRPr="008366D1">
              <w:rPr>
                <w:rFonts w:ascii="Arial" w:hAnsi="Arial" w:cs="Arial"/>
                <w:sz w:val="18"/>
                <w:szCs w:val="18"/>
              </w:rPr>
              <w:t>)</w:t>
            </w:r>
          </w:p>
        </w:tc>
        <w:tc>
          <w:tcPr>
            <w:tcW w:w="1418" w:type="dxa"/>
            <w:tcBorders>
              <w:bottom w:val="single" w:sz="4" w:space="0" w:color="auto"/>
            </w:tcBorders>
            <w:shd w:val="clear" w:color="auto" w:fill="auto"/>
            <w:vAlign w:val="bottom"/>
          </w:tcPr>
          <w:p w14:paraId="118701C5" w14:textId="3B76E0C1"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54</w:t>
            </w:r>
            <w:r w:rsidR="00E47D61" w:rsidRPr="008366D1">
              <w:rPr>
                <w:rFonts w:ascii="Arial" w:hAnsi="Arial" w:cs="Arial"/>
                <w:sz w:val="18"/>
                <w:szCs w:val="18"/>
              </w:rPr>
              <w:t>,</w:t>
            </w:r>
            <w:r w:rsidRPr="008366D1">
              <w:rPr>
                <w:rFonts w:ascii="Arial" w:hAnsi="Arial" w:cs="Arial"/>
                <w:sz w:val="18"/>
                <w:szCs w:val="18"/>
                <w:lang w:val="en-GB"/>
              </w:rPr>
              <w:t>612</w:t>
            </w:r>
            <w:r w:rsidR="00E47D61" w:rsidRPr="008366D1">
              <w:rPr>
                <w:rFonts w:ascii="Arial" w:hAnsi="Arial" w:cs="Arial"/>
                <w:sz w:val="18"/>
                <w:szCs w:val="18"/>
              </w:rPr>
              <w:t>,</w:t>
            </w:r>
            <w:r w:rsidRPr="008366D1">
              <w:rPr>
                <w:rFonts w:ascii="Arial" w:hAnsi="Arial" w:cs="Arial"/>
                <w:sz w:val="18"/>
                <w:szCs w:val="18"/>
                <w:lang w:val="en-GB"/>
              </w:rPr>
              <w:t>603</w:t>
            </w:r>
          </w:p>
        </w:tc>
      </w:tr>
      <w:tr w:rsidR="00E47D61" w:rsidRPr="008366D1" w14:paraId="084C27C6" w14:textId="77777777" w:rsidTr="002948FD">
        <w:trPr>
          <w:cantSplit/>
          <w:trHeight w:val="20"/>
        </w:trPr>
        <w:tc>
          <w:tcPr>
            <w:tcW w:w="3658" w:type="dxa"/>
            <w:shd w:val="clear" w:color="auto" w:fill="auto"/>
            <w:vAlign w:val="bottom"/>
          </w:tcPr>
          <w:p w14:paraId="6E105937" w14:textId="77777777" w:rsidR="00E47D61" w:rsidRPr="008366D1" w:rsidRDefault="00E47D61" w:rsidP="00E47D61">
            <w:pPr>
              <w:ind w:left="-101" w:right="-72"/>
              <w:rPr>
                <w:rFonts w:ascii="Arial" w:hAnsi="Arial" w:cs="Arial"/>
                <w:sz w:val="18"/>
                <w:szCs w:val="18"/>
              </w:rPr>
            </w:pPr>
          </w:p>
        </w:tc>
        <w:tc>
          <w:tcPr>
            <w:tcW w:w="1276" w:type="dxa"/>
            <w:tcBorders>
              <w:top w:val="single" w:sz="4" w:space="0" w:color="auto"/>
            </w:tcBorders>
            <w:shd w:val="clear" w:color="auto" w:fill="auto"/>
          </w:tcPr>
          <w:p w14:paraId="38942FBB" w14:textId="77777777" w:rsidR="00E47D61" w:rsidRPr="008366D1" w:rsidRDefault="00E47D61" w:rsidP="00E47D61">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27F7DA7F" w14:textId="77777777" w:rsidR="00E47D61" w:rsidRPr="008366D1" w:rsidRDefault="00E47D61" w:rsidP="00E47D61">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6A861180" w14:textId="77777777" w:rsidR="00E47D61" w:rsidRPr="008366D1" w:rsidRDefault="00E47D61" w:rsidP="00E47D61">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345A53C3" w14:textId="77777777" w:rsidR="00E47D61" w:rsidRPr="008366D1" w:rsidRDefault="00E47D61" w:rsidP="00E47D61">
            <w:pPr>
              <w:ind w:right="-72"/>
              <w:jc w:val="center"/>
              <w:rPr>
                <w:rFonts w:ascii="Arial" w:hAnsi="Arial" w:cs="Arial"/>
                <w:sz w:val="18"/>
                <w:szCs w:val="18"/>
              </w:rPr>
            </w:pPr>
          </w:p>
        </w:tc>
      </w:tr>
      <w:tr w:rsidR="00E47D61" w:rsidRPr="008366D1" w14:paraId="6835D6FC" w14:textId="77777777" w:rsidTr="002948FD">
        <w:trPr>
          <w:cantSplit/>
          <w:trHeight w:val="20"/>
        </w:trPr>
        <w:tc>
          <w:tcPr>
            <w:tcW w:w="3658" w:type="dxa"/>
            <w:shd w:val="clear" w:color="auto" w:fill="auto"/>
            <w:vAlign w:val="bottom"/>
          </w:tcPr>
          <w:p w14:paraId="6C9E98CA" w14:textId="77777777" w:rsidR="00E47D61" w:rsidRPr="008366D1" w:rsidRDefault="00E47D61" w:rsidP="00E47D61">
            <w:pPr>
              <w:ind w:left="-101" w:right="-72"/>
              <w:rPr>
                <w:rFonts w:ascii="Arial" w:hAnsi="Arial" w:cs="Arial"/>
                <w:sz w:val="18"/>
                <w:szCs w:val="18"/>
              </w:rPr>
            </w:pPr>
          </w:p>
        </w:tc>
        <w:tc>
          <w:tcPr>
            <w:tcW w:w="1276" w:type="dxa"/>
            <w:tcBorders>
              <w:bottom w:val="single" w:sz="4" w:space="0" w:color="auto"/>
            </w:tcBorders>
            <w:shd w:val="clear" w:color="auto" w:fill="auto"/>
            <w:vAlign w:val="center"/>
          </w:tcPr>
          <w:p w14:paraId="3E61164E" w14:textId="28DC1F8E"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66</w:t>
            </w:r>
            <w:r w:rsidR="00E47D61" w:rsidRPr="008366D1">
              <w:rPr>
                <w:rFonts w:ascii="Arial" w:hAnsi="Arial" w:cs="Arial"/>
                <w:sz w:val="18"/>
                <w:szCs w:val="18"/>
              </w:rPr>
              <w:t>,</w:t>
            </w:r>
            <w:r w:rsidRPr="008366D1">
              <w:rPr>
                <w:rFonts w:ascii="Arial" w:hAnsi="Arial" w:cs="Arial"/>
                <w:sz w:val="18"/>
                <w:szCs w:val="18"/>
                <w:lang w:val="en-GB"/>
              </w:rPr>
              <w:t>649</w:t>
            </w:r>
            <w:r w:rsidR="00E47D61" w:rsidRPr="008366D1">
              <w:rPr>
                <w:rFonts w:ascii="Arial" w:hAnsi="Arial" w:cs="Arial"/>
                <w:sz w:val="18"/>
                <w:szCs w:val="18"/>
              </w:rPr>
              <w:t>,</w:t>
            </w:r>
            <w:r w:rsidRPr="008366D1">
              <w:rPr>
                <w:rFonts w:ascii="Arial" w:hAnsi="Arial" w:cs="Arial"/>
                <w:sz w:val="18"/>
                <w:szCs w:val="18"/>
                <w:lang w:val="en-GB"/>
              </w:rPr>
              <w:t>937</w:t>
            </w:r>
          </w:p>
        </w:tc>
        <w:tc>
          <w:tcPr>
            <w:tcW w:w="1559" w:type="dxa"/>
            <w:tcBorders>
              <w:bottom w:val="single" w:sz="4" w:space="0" w:color="auto"/>
            </w:tcBorders>
            <w:shd w:val="clear" w:color="auto" w:fill="auto"/>
            <w:vAlign w:val="center"/>
          </w:tcPr>
          <w:p w14:paraId="2DA1803C" w14:textId="6A8F6372"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2</w:t>
            </w:r>
            <w:r w:rsidR="00E47D61" w:rsidRPr="008366D1">
              <w:rPr>
                <w:rFonts w:ascii="Arial" w:hAnsi="Arial" w:cs="Arial"/>
                <w:sz w:val="18"/>
                <w:szCs w:val="18"/>
              </w:rPr>
              <w:t>,</w:t>
            </w:r>
            <w:r w:rsidRPr="008366D1">
              <w:rPr>
                <w:rFonts w:ascii="Arial" w:hAnsi="Arial" w:cs="Arial"/>
                <w:sz w:val="18"/>
                <w:szCs w:val="18"/>
                <w:lang w:val="en-GB"/>
              </w:rPr>
              <w:t>673</w:t>
            </w:r>
            <w:r w:rsidR="00E47D61" w:rsidRPr="008366D1">
              <w:rPr>
                <w:rFonts w:ascii="Arial" w:hAnsi="Arial" w:cs="Arial"/>
                <w:sz w:val="18"/>
                <w:szCs w:val="18"/>
              </w:rPr>
              <w:t>,</w:t>
            </w:r>
            <w:r w:rsidRPr="008366D1">
              <w:rPr>
                <w:rFonts w:ascii="Arial" w:hAnsi="Arial" w:cs="Arial"/>
                <w:sz w:val="18"/>
                <w:szCs w:val="18"/>
                <w:lang w:val="en-GB"/>
              </w:rPr>
              <w:t>777</w:t>
            </w:r>
          </w:p>
        </w:tc>
        <w:tc>
          <w:tcPr>
            <w:tcW w:w="1559" w:type="dxa"/>
            <w:tcBorders>
              <w:bottom w:val="single" w:sz="4" w:space="0" w:color="auto"/>
            </w:tcBorders>
            <w:shd w:val="clear" w:color="auto" w:fill="auto"/>
            <w:vAlign w:val="center"/>
          </w:tcPr>
          <w:p w14:paraId="27C145BB" w14:textId="3C71A5B0"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14</w:t>
            </w:r>
            <w:r w:rsidRPr="008366D1">
              <w:rPr>
                <w:rFonts w:ascii="Arial" w:hAnsi="Arial" w:cs="Arial"/>
                <w:sz w:val="18"/>
                <w:szCs w:val="18"/>
              </w:rPr>
              <w:t>,</w:t>
            </w:r>
            <w:r w:rsidR="007854CC" w:rsidRPr="008366D1">
              <w:rPr>
                <w:rFonts w:ascii="Arial" w:hAnsi="Arial" w:cs="Arial"/>
                <w:sz w:val="18"/>
                <w:szCs w:val="18"/>
                <w:lang w:val="en-GB"/>
              </w:rPr>
              <w:t>030</w:t>
            </w:r>
            <w:r w:rsidRPr="008366D1">
              <w:rPr>
                <w:rFonts w:ascii="Arial" w:hAnsi="Arial" w:cs="Arial"/>
                <w:sz w:val="18"/>
                <w:szCs w:val="18"/>
              </w:rPr>
              <w:t>,</w:t>
            </w:r>
            <w:r w:rsidR="007854CC" w:rsidRPr="008366D1">
              <w:rPr>
                <w:rFonts w:ascii="Arial" w:hAnsi="Arial" w:cs="Arial"/>
                <w:sz w:val="18"/>
                <w:szCs w:val="18"/>
                <w:lang w:val="en-GB"/>
              </w:rPr>
              <w:t>930</w:t>
            </w:r>
            <w:r w:rsidRPr="008366D1">
              <w:rPr>
                <w:rFonts w:ascii="Arial" w:hAnsi="Arial" w:cs="Arial"/>
                <w:sz w:val="18"/>
                <w:szCs w:val="18"/>
              </w:rPr>
              <w:t>)</w:t>
            </w:r>
          </w:p>
        </w:tc>
        <w:tc>
          <w:tcPr>
            <w:tcW w:w="1418" w:type="dxa"/>
            <w:tcBorders>
              <w:bottom w:val="single" w:sz="4" w:space="0" w:color="auto"/>
            </w:tcBorders>
            <w:shd w:val="clear" w:color="auto" w:fill="auto"/>
            <w:vAlign w:val="center"/>
          </w:tcPr>
          <w:p w14:paraId="3C9CD8CC" w14:textId="43339739"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55</w:t>
            </w:r>
            <w:r w:rsidR="00E47D61" w:rsidRPr="008366D1">
              <w:rPr>
                <w:rFonts w:ascii="Arial" w:hAnsi="Arial" w:cs="Arial"/>
                <w:sz w:val="18"/>
                <w:szCs w:val="18"/>
              </w:rPr>
              <w:t>,</w:t>
            </w:r>
            <w:r w:rsidRPr="008366D1">
              <w:rPr>
                <w:rFonts w:ascii="Arial" w:hAnsi="Arial" w:cs="Arial"/>
                <w:sz w:val="18"/>
                <w:szCs w:val="18"/>
                <w:lang w:val="en-GB"/>
              </w:rPr>
              <w:t>292</w:t>
            </w:r>
            <w:r w:rsidR="00E47D61" w:rsidRPr="008366D1">
              <w:rPr>
                <w:rFonts w:ascii="Arial" w:hAnsi="Arial" w:cs="Arial"/>
                <w:sz w:val="18"/>
                <w:szCs w:val="18"/>
              </w:rPr>
              <w:t>,</w:t>
            </w:r>
            <w:r w:rsidRPr="008366D1">
              <w:rPr>
                <w:rFonts w:ascii="Arial" w:hAnsi="Arial" w:cs="Arial"/>
                <w:sz w:val="18"/>
                <w:szCs w:val="18"/>
                <w:lang w:val="en-GB"/>
              </w:rPr>
              <w:t>784</w:t>
            </w:r>
          </w:p>
        </w:tc>
      </w:tr>
      <w:tr w:rsidR="00E47D61" w:rsidRPr="008366D1" w14:paraId="25F7DD3A" w14:textId="77777777" w:rsidTr="002948FD">
        <w:trPr>
          <w:cantSplit/>
          <w:trHeight w:val="20"/>
        </w:trPr>
        <w:tc>
          <w:tcPr>
            <w:tcW w:w="3658" w:type="dxa"/>
            <w:shd w:val="clear" w:color="auto" w:fill="auto"/>
            <w:vAlign w:val="bottom"/>
          </w:tcPr>
          <w:p w14:paraId="74856952" w14:textId="77777777" w:rsidR="00E47D61" w:rsidRPr="008366D1" w:rsidRDefault="00E47D61" w:rsidP="00E47D61">
            <w:pPr>
              <w:ind w:left="-101" w:right="-72"/>
              <w:rPr>
                <w:rFonts w:ascii="Arial" w:hAnsi="Arial" w:cs="Arial"/>
                <w:sz w:val="18"/>
                <w:szCs w:val="18"/>
              </w:rPr>
            </w:pPr>
          </w:p>
        </w:tc>
        <w:tc>
          <w:tcPr>
            <w:tcW w:w="1276" w:type="dxa"/>
            <w:tcBorders>
              <w:top w:val="single" w:sz="4" w:space="0" w:color="auto"/>
            </w:tcBorders>
            <w:shd w:val="clear" w:color="auto" w:fill="auto"/>
          </w:tcPr>
          <w:p w14:paraId="2838A240" w14:textId="77777777" w:rsidR="00E47D61" w:rsidRPr="008366D1" w:rsidRDefault="00E47D61" w:rsidP="00E47D61">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1FB53A28" w14:textId="77777777" w:rsidR="00E47D61" w:rsidRPr="008366D1" w:rsidRDefault="00E47D61" w:rsidP="00E47D61">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0684E042" w14:textId="77777777" w:rsidR="00E47D61" w:rsidRPr="008366D1" w:rsidRDefault="00E47D61" w:rsidP="00E47D61">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329C01A5" w14:textId="77777777" w:rsidR="00E47D61" w:rsidRPr="008366D1" w:rsidRDefault="00E47D61" w:rsidP="00E47D61">
            <w:pPr>
              <w:ind w:right="-72"/>
              <w:jc w:val="right"/>
              <w:rPr>
                <w:rFonts w:ascii="Arial" w:hAnsi="Arial" w:cs="Arial"/>
                <w:sz w:val="18"/>
                <w:szCs w:val="18"/>
              </w:rPr>
            </w:pPr>
          </w:p>
        </w:tc>
      </w:tr>
      <w:tr w:rsidR="00E47D61" w:rsidRPr="008366D1" w14:paraId="18F3A8FA" w14:textId="77777777" w:rsidTr="002948FD">
        <w:trPr>
          <w:cantSplit/>
          <w:trHeight w:val="20"/>
        </w:trPr>
        <w:tc>
          <w:tcPr>
            <w:tcW w:w="3658" w:type="dxa"/>
            <w:shd w:val="clear" w:color="auto" w:fill="auto"/>
            <w:vAlign w:val="bottom"/>
          </w:tcPr>
          <w:p w14:paraId="30EEBC15" w14:textId="77777777" w:rsidR="00E47D61" w:rsidRPr="008366D1" w:rsidRDefault="00E47D61" w:rsidP="00E47D61">
            <w:pPr>
              <w:ind w:left="-101" w:right="-72"/>
              <w:rPr>
                <w:rFonts w:ascii="Arial" w:hAnsi="Arial" w:cs="Arial"/>
                <w:b/>
                <w:bCs/>
                <w:sz w:val="18"/>
                <w:szCs w:val="18"/>
              </w:rPr>
            </w:pPr>
            <w:r w:rsidRPr="008366D1">
              <w:rPr>
                <w:rFonts w:ascii="Arial" w:hAnsi="Arial" w:cs="Arial"/>
                <w:b/>
                <w:bCs/>
                <w:sz w:val="18"/>
                <w:szCs w:val="18"/>
              </w:rPr>
              <w:t>Deferred income tax liabilities</w:t>
            </w:r>
          </w:p>
        </w:tc>
        <w:tc>
          <w:tcPr>
            <w:tcW w:w="1276" w:type="dxa"/>
            <w:shd w:val="clear" w:color="auto" w:fill="auto"/>
          </w:tcPr>
          <w:p w14:paraId="5CA4C6AB" w14:textId="77777777" w:rsidR="00E47D61" w:rsidRPr="008366D1" w:rsidRDefault="00E47D61" w:rsidP="00E47D61">
            <w:pPr>
              <w:ind w:right="-72"/>
              <w:jc w:val="right"/>
              <w:rPr>
                <w:rFonts w:ascii="Arial" w:hAnsi="Arial" w:cs="Arial"/>
                <w:sz w:val="18"/>
                <w:szCs w:val="18"/>
              </w:rPr>
            </w:pPr>
          </w:p>
        </w:tc>
        <w:tc>
          <w:tcPr>
            <w:tcW w:w="1559" w:type="dxa"/>
            <w:shd w:val="clear" w:color="auto" w:fill="auto"/>
            <w:vAlign w:val="bottom"/>
          </w:tcPr>
          <w:p w14:paraId="38668795" w14:textId="77777777" w:rsidR="00E47D61" w:rsidRPr="008366D1" w:rsidRDefault="00E47D61" w:rsidP="00E47D61">
            <w:pPr>
              <w:ind w:right="-72"/>
              <w:jc w:val="right"/>
              <w:rPr>
                <w:rFonts w:ascii="Arial" w:hAnsi="Arial" w:cs="Arial"/>
                <w:sz w:val="18"/>
                <w:szCs w:val="18"/>
              </w:rPr>
            </w:pPr>
          </w:p>
        </w:tc>
        <w:tc>
          <w:tcPr>
            <w:tcW w:w="1559" w:type="dxa"/>
            <w:shd w:val="clear" w:color="auto" w:fill="auto"/>
            <w:vAlign w:val="bottom"/>
          </w:tcPr>
          <w:p w14:paraId="506C2376" w14:textId="77777777" w:rsidR="00E47D61" w:rsidRPr="008366D1" w:rsidRDefault="00E47D61" w:rsidP="00E47D61">
            <w:pPr>
              <w:ind w:right="-72"/>
              <w:jc w:val="right"/>
              <w:rPr>
                <w:rFonts w:ascii="Arial" w:hAnsi="Arial" w:cs="Arial"/>
                <w:sz w:val="18"/>
                <w:szCs w:val="18"/>
              </w:rPr>
            </w:pPr>
          </w:p>
        </w:tc>
        <w:tc>
          <w:tcPr>
            <w:tcW w:w="1418" w:type="dxa"/>
            <w:shd w:val="clear" w:color="auto" w:fill="auto"/>
            <w:vAlign w:val="bottom"/>
          </w:tcPr>
          <w:p w14:paraId="5F9958E1" w14:textId="77777777" w:rsidR="00E47D61" w:rsidRPr="008366D1" w:rsidRDefault="00E47D61" w:rsidP="00E47D61">
            <w:pPr>
              <w:ind w:right="-72"/>
              <w:jc w:val="right"/>
              <w:rPr>
                <w:rFonts w:ascii="Arial" w:hAnsi="Arial" w:cs="Arial"/>
                <w:sz w:val="18"/>
                <w:szCs w:val="18"/>
              </w:rPr>
            </w:pPr>
          </w:p>
        </w:tc>
      </w:tr>
      <w:tr w:rsidR="00E47D61" w:rsidRPr="008366D1" w14:paraId="3BC947CB" w14:textId="77777777" w:rsidTr="002948FD">
        <w:trPr>
          <w:cantSplit/>
          <w:trHeight w:val="20"/>
        </w:trPr>
        <w:tc>
          <w:tcPr>
            <w:tcW w:w="3658" w:type="dxa"/>
            <w:shd w:val="clear" w:color="auto" w:fill="auto"/>
            <w:vAlign w:val="bottom"/>
          </w:tcPr>
          <w:p w14:paraId="56A62E40" w14:textId="1F878E28" w:rsidR="00E47D61" w:rsidRPr="008366D1" w:rsidRDefault="00E47D61" w:rsidP="00E47D61">
            <w:pPr>
              <w:ind w:left="-101" w:right="-72"/>
              <w:rPr>
                <w:rFonts w:ascii="Arial" w:hAnsi="Arial" w:cs="Arial"/>
                <w:sz w:val="18"/>
                <w:szCs w:val="18"/>
              </w:rPr>
            </w:pPr>
            <w:r w:rsidRPr="008366D1">
              <w:rPr>
                <w:rFonts w:ascii="Arial" w:hAnsi="Arial" w:cs="Arial"/>
                <w:sz w:val="18"/>
                <w:szCs w:val="18"/>
              </w:rPr>
              <w:t>Derivative assets</w:t>
            </w:r>
          </w:p>
        </w:tc>
        <w:tc>
          <w:tcPr>
            <w:tcW w:w="1276" w:type="dxa"/>
            <w:shd w:val="clear" w:color="auto" w:fill="auto"/>
            <w:vAlign w:val="center"/>
          </w:tcPr>
          <w:p w14:paraId="3142AC23" w14:textId="58AF29D8"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611</w:t>
            </w:r>
            <w:r w:rsidRPr="008366D1">
              <w:rPr>
                <w:rFonts w:ascii="Arial" w:hAnsi="Arial" w:cs="Arial"/>
                <w:sz w:val="18"/>
                <w:szCs w:val="18"/>
              </w:rPr>
              <w:t>,</w:t>
            </w:r>
            <w:r w:rsidR="007854CC" w:rsidRPr="008366D1">
              <w:rPr>
                <w:rFonts w:ascii="Arial" w:hAnsi="Arial" w:cs="Arial"/>
                <w:sz w:val="18"/>
                <w:szCs w:val="18"/>
                <w:lang w:val="en-GB"/>
              </w:rPr>
              <w:t>061</w:t>
            </w:r>
            <w:r w:rsidRPr="008366D1">
              <w:rPr>
                <w:rFonts w:ascii="Arial" w:hAnsi="Arial" w:cs="Arial"/>
                <w:sz w:val="18"/>
                <w:szCs w:val="18"/>
              </w:rPr>
              <w:t>)</w:t>
            </w:r>
          </w:p>
        </w:tc>
        <w:tc>
          <w:tcPr>
            <w:tcW w:w="1559" w:type="dxa"/>
            <w:shd w:val="clear" w:color="auto" w:fill="auto"/>
            <w:vAlign w:val="center"/>
          </w:tcPr>
          <w:p w14:paraId="65D284D1" w14:textId="2040409B"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385</w:t>
            </w:r>
            <w:r w:rsidR="00E47D61" w:rsidRPr="008366D1">
              <w:rPr>
                <w:rFonts w:ascii="Arial" w:hAnsi="Arial" w:cs="Arial"/>
                <w:sz w:val="18"/>
                <w:szCs w:val="18"/>
              </w:rPr>
              <w:t>,</w:t>
            </w:r>
            <w:r w:rsidRPr="008366D1">
              <w:rPr>
                <w:rFonts w:ascii="Arial" w:hAnsi="Arial" w:cs="Arial"/>
                <w:sz w:val="18"/>
                <w:szCs w:val="18"/>
                <w:lang w:val="en-GB"/>
              </w:rPr>
              <w:t>693</w:t>
            </w:r>
          </w:p>
        </w:tc>
        <w:tc>
          <w:tcPr>
            <w:tcW w:w="1559" w:type="dxa"/>
            <w:shd w:val="clear" w:color="auto" w:fill="auto"/>
            <w:vAlign w:val="center"/>
          </w:tcPr>
          <w:p w14:paraId="583E386A" w14:textId="03FC1395"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p>
        </w:tc>
        <w:tc>
          <w:tcPr>
            <w:tcW w:w="1418" w:type="dxa"/>
            <w:shd w:val="clear" w:color="auto" w:fill="auto"/>
            <w:vAlign w:val="center"/>
          </w:tcPr>
          <w:p w14:paraId="66072953" w14:textId="652804D0"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225</w:t>
            </w:r>
            <w:r w:rsidRPr="008366D1">
              <w:rPr>
                <w:rFonts w:ascii="Arial" w:hAnsi="Arial" w:cs="Arial"/>
                <w:sz w:val="18"/>
                <w:szCs w:val="18"/>
              </w:rPr>
              <w:t>,</w:t>
            </w:r>
            <w:r w:rsidR="007854CC" w:rsidRPr="008366D1">
              <w:rPr>
                <w:rFonts w:ascii="Arial" w:hAnsi="Arial" w:cs="Arial"/>
                <w:sz w:val="18"/>
                <w:szCs w:val="18"/>
                <w:lang w:val="en-GB"/>
              </w:rPr>
              <w:t>368</w:t>
            </w:r>
            <w:r w:rsidRPr="008366D1">
              <w:rPr>
                <w:rFonts w:ascii="Arial" w:hAnsi="Arial" w:cs="Arial"/>
                <w:sz w:val="18"/>
                <w:szCs w:val="18"/>
              </w:rPr>
              <w:t>)</w:t>
            </w:r>
          </w:p>
        </w:tc>
      </w:tr>
      <w:tr w:rsidR="00E47D61" w:rsidRPr="008366D1" w14:paraId="703D29F0" w14:textId="77777777" w:rsidTr="002948FD">
        <w:trPr>
          <w:cantSplit/>
          <w:trHeight w:val="20"/>
        </w:trPr>
        <w:tc>
          <w:tcPr>
            <w:tcW w:w="3658" w:type="dxa"/>
            <w:shd w:val="clear" w:color="auto" w:fill="auto"/>
            <w:vAlign w:val="bottom"/>
          </w:tcPr>
          <w:p w14:paraId="24E82018" w14:textId="77777777" w:rsidR="00E47D61" w:rsidRPr="008366D1" w:rsidRDefault="00E47D61" w:rsidP="00E47D61">
            <w:pPr>
              <w:ind w:left="-101" w:right="-72"/>
              <w:rPr>
                <w:rFonts w:ascii="Arial" w:hAnsi="Arial" w:cs="Arial"/>
                <w:sz w:val="18"/>
                <w:szCs w:val="18"/>
              </w:rPr>
            </w:pPr>
            <w:r w:rsidRPr="008366D1">
              <w:rPr>
                <w:rFonts w:ascii="Arial" w:hAnsi="Arial" w:cs="Arial"/>
                <w:sz w:val="18"/>
                <w:szCs w:val="18"/>
              </w:rPr>
              <w:t xml:space="preserve">Financial assets measured </w:t>
            </w:r>
          </w:p>
          <w:p w14:paraId="78240FDB" w14:textId="77777777" w:rsidR="00E47D61" w:rsidRPr="008366D1" w:rsidRDefault="00E47D61" w:rsidP="00E47D61">
            <w:pPr>
              <w:ind w:left="-101" w:right="-72"/>
              <w:rPr>
                <w:rFonts w:ascii="Arial" w:hAnsi="Arial" w:cs="Arial"/>
                <w:sz w:val="18"/>
                <w:szCs w:val="18"/>
              </w:rPr>
            </w:pPr>
            <w:r w:rsidRPr="008366D1">
              <w:rPr>
                <w:rFonts w:ascii="Arial" w:hAnsi="Arial" w:cs="Arial"/>
                <w:sz w:val="18"/>
                <w:szCs w:val="18"/>
              </w:rPr>
              <w:t xml:space="preserve">   at fair value through other </w:t>
            </w:r>
          </w:p>
          <w:p w14:paraId="1A814E48" w14:textId="77777777" w:rsidR="00E47D61" w:rsidRPr="008366D1" w:rsidRDefault="00E47D61" w:rsidP="00E47D61">
            <w:pPr>
              <w:tabs>
                <w:tab w:val="left" w:pos="30"/>
              </w:tabs>
              <w:ind w:left="-101" w:right="-72"/>
              <w:rPr>
                <w:rFonts w:ascii="Arial" w:hAnsi="Arial" w:cs="Arial"/>
                <w:sz w:val="18"/>
                <w:szCs w:val="18"/>
              </w:rPr>
            </w:pPr>
            <w:r w:rsidRPr="008366D1">
              <w:rPr>
                <w:rFonts w:ascii="Arial" w:hAnsi="Arial" w:cs="Arial"/>
                <w:sz w:val="18"/>
                <w:szCs w:val="18"/>
              </w:rPr>
              <w:t xml:space="preserve">   comprehensive income </w:t>
            </w:r>
          </w:p>
          <w:p w14:paraId="14D749AE" w14:textId="289EE8E9" w:rsidR="00E47D61" w:rsidRPr="008366D1" w:rsidRDefault="00E47D61" w:rsidP="00E47D61">
            <w:pPr>
              <w:ind w:left="-101" w:right="-72"/>
              <w:rPr>
                <w:rFonts w:ascii="Arial" w:hAnsi="Arial" w:cs="Arial"/>
                <w:sz w:val="18"/>
                <w:szCs w:val="18"/>
              </w:rPr>
            </w:pPr>
            <w:r w:rsidRPr="008366D1">
              <w:rPr>
                <w:rFonts w:ascii="Arial" w:hAnsi="Arial" w:cs="Arial"/>
                <w:sz w:val="18"/>
                <w:szCs w:val="18"/>
              </w:rPr>
              <w:t xml:space="preserve">   (FVOCI) - debt instruments</w:t>
            </w:r>
          </w:p>
        </w:tc>
        <w:tc>
          <w:tcPr>
            <w:tcW w:w="1276" w:type="dxa"/>
            <w:shd w:val="clear" w:color="auto" w:fill="auto"/>
            <w:vAlign w:val="bottom"/>
          </w:tcPr>
          <w:p w14:paraId="6E71722C" w14:textId="5665C1AB"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352</w:t>
            </w:r>
            <w:r w:rsidR="00E47D61" w:rsidRPr="008366D1">
              <w:rPr>
                <w:rFonts w:ascii="Arial" w:hAnsi="Arial" w:cs="Arial"/>
                <w:sz w:val="18"/>
                <w:szCs w:val="18"/>
              </w:rPr>
              <w:t>,</w:t>
            </w:r>
            <w:r w:rsidRPr="008366D1">
              <w:rPr>
                <w:rFonts w:ascii="Arial" w:hAnsi="Arial" w:cs="Arial"/>
                <w:sz w:val="18"/>
                <w:szCs w:val="18"/>
                <w:lang w:val="en-GB"/>
              </w:rPr>
              <w:t>522</w:t>
            </w:r>
          </w:p>
        </w:tc>
        <w:tc>
          <w:tcPr>
            <w:tcW w:w="1559" w:type="dxa"/>
            <w:shd w:val="clear" w:color="auto" w:fill="auto"/>
            <w:vAlign w:val="bottom"/>
          </w:tcPr>
          <w:p w14:paraId="1135FFCB" w14:textId="4C67A8CE"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p>
        </w:tc>
        <w:tc>
          <w:tcPr>
            <w:tcW w:w="1559" w:type="dxa"/>
            <w:shd w:val="clear" w:color="auto" w:fill="auto"/>
            <w:vAlign w:val="bottom"/>
          </w:tcPr>
          <w:p w14:paraId="5FA2C152" w14:textId="5A3546F6"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424</w:t>
            </w:r>
            <w:r w:rsidR="00E47D61" w:rsidRPr="008366D1">
              <w:rPr>
                <w:rFonts w:ascii="Arial" w:hAnsi="Arial" w:cs="Arial"/>
                <w:sz w:val="18"/>
                <w:szCs w:val="18"/>
              </w:rPr>
              <w:t>,</w:t>
            </w:r>
            <w:r w:rsidRPr="008366D1">
              <w:rPr>
                <w:rFonts w:ascii="Arial" w:hAnsi="Arial" w:cs="Arial"/>
                <w:sz w:val="18"/>
                <w:szCs w:val="18"/>
                <w:lang w:val="en-GB"/>
              </w:rPr>
              <w:t>751</w:t>
            </w:r>
          </w:p>
        </w:tc>
        <w:tc>
          <w:tcPr>
            <w:tcW w:w="1418" w:type="dxa"/>
            <w:shd w:val="clear" w:color="auto" w:fill="auto"/>
            <w:vAlign w:val="bottom"/>
          </w:tcPr>
          <w:p w14:paraId="01DF57EF" w14:textId="7214521B"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777</w:t>
            </w:r>
            <w:r w:rsidR="00E47D61" w:rsidRPr="008366D1">
              <w:rPr>
                <w:rFonts w:ascii="Arial" w:hAnsi="Arial" w:cs="Arial"/>
                <w:sz w:val="18"/>
                <w:szCs w:val="18"/>
              </w:rPr>
              <w:t>,</w:t>
            </w:r>
            <w:r w:rsidRPr="008366D1">
              <w:rPr>
                <w:rFonts w:ascii="Arial" w:hAnsi="Arial" w:cs="Arial"/>
                <w:sz w:val="18"/>
                <w:szCs w:val="18"/>
                <w:lang w:val="en-GB"/>
              </w:rPr>
              <w:t>273</w:t>
            </w:r>
          </w:p>
        </w:tc>
      </w:tr>
      <w:tr w:rsidR="00E47D61" w:rsidRPr="008366D1" w14:paraId="6B139550" w14:textId="77777777" w:rsidTr="002948FD">
        <w:trPr>
          <w:cantSplit/>
          <w:trHeight w:val="20"/>
        </w:trPr>
        <w:tc>
          <w:tcPr>
            <w:tcW w:w="3658" w:type="dxa"/>
            <w:shd w:val="clear" w:color="auto" w:fill="auto"/>
            <w:vAlign w:val="bottom"/>
          </w:tcPr>
          <w:p w14:paraId="288D8918" w14:textId="77777777" w:rsidR="00E47D61" w:rsidRPr="008366D1" w:rsidRDefault="00E47D61" w:rsidP="00E47D61">
            <w:pPr>
              <w:ind w:left="-101" w:right="-72"/>
              <w:rPr>
                <w:rFonts w:ascii="Arial" w:hAnsi="Arial" w:cs="Arial"/>
                <w:sz w:val="18"/>
                <w:szCs w:val="18"/>
              </w:rPr>
            </w:pPr>
            <w:r w:rsidRPr="008366D1">
              <w:rPr>
                <w:rFonts w:ascii="Arial" w:hAnsi="Arial" w:cs="Arial"/>
                <w:sz w:val="18"/>
                <w:szCs w:val="18"/>
              </w:rPr>
              <w:t xml:space="preserve">Financial assets measured </w:t>
            </w:r>
          </w:p>
          <w:p w14:paraId="58D11EE8" w14:textId="438980E1" w:rsidR="00E47D61" w:rsidRPr="008366D1" w:rsidRDefault="00E47D61" w:rsidP="00E47D61">
            <w:pPr>
              <w:ind w:right="-72" w:hanging="101"/>
              <w:rPr>
                <w:rFonts w:ascii="Arial" w:hAnsi="Arial" w:cs="Arial"/>
                <w:sz w:val="18"/>
                <w:szCs w:val="18"/>
              </w:rPr>
            </w:pPr>
            <w:r w:rsidRPr="008366D1">
              <w:rPr>
                <w:rFonts w:ascii="Arial" w:hAnsi="Arial" w:cs="Arial"/>
                <w:sz w:val="18"/>
                <w:szCs w:val="18"/>
              </w:rPr>
              <w:t xml:space="preserve">   at fair value through other </w:t>
            </w:r>
          </w:p>
          <w:p w14:paraId="699B852B" w14:textId="31271626" w:rsidR="00E47D61" w:rsidRPr="008366D1" w:rsidRDefault="00E47D61" w:rsidP="00E47D61">
            <w:pPr>
              <w:ind w:right="-72" w:hanging="101"/>
              <w:rPr>
                <w:rFonts w:ascii="Arial" w:hAnsi="Arial" w:cs="Arial"/>
                <w:sz w:val="18"/>
                <w:szCs w:val="18"/>
              </w:rPr>
            </w:pPr>
            <w:r w:rsidRPr="008366D1">
              <w:rPr>
                <w:rFonts w:ascii="Arial" w:hAnsi="Arial" w:cs="Arial"/>
                <w:sz w:val="18"/>
                <w:szCs w:val="18"/>
              </w:rPr>
              <w:t xml:space="preserve">   comprehensive income </w:t>
            </w:r>
          </w:p>
          <w:p w14:paraId="0813D525" w14:textId="524B6323" w:rsidR="00E47D61" w:rsidRPr="008366D1" w:rsidRDefault="00E47D61" w:rsidP="00E47D61">
            <w:pPr>
              <w:ind w:left="-101" w:right="-72"/>
              <w:rPr>
                <w:rFonts w:ascii="Arial" w:hAnsi="Arial" w:cs="Arial"/>
                <w:b/>
                <w:bCs/>
                <w:sz w:val="18"/>
                <w:szCs w:val="18"/>
              </w:rPr>
            </w:pPr>
            <w:r w:rsidRPr="008366D1">
              <w:rPr>
                <w:rFonts w:ascii="Arial" w:hAnsi="Arial" w:cs="Arial"/>
                <w:sz w:val="18"/>
                <w:szCs w:val="18"/>
              </w:rPr>
              <w:t xml:space="preserve">   (FVOCI) - equity instruments</w:t>
            </w:r>
          </w:p>
        </w:tc>
        <w:tc>
          <w:tcPr>
            <w:tcW w:w="1276" w:type="dxa"/>
            <w:shd w:val="clear" w:color="auto" w:fill="auto"/>
            <w:vAlign w:val="bottom"/>
          </w:tcPr>
          <w:p w14:paraId="2C8CAAA1" w14:textId="4D0CBB3D"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28</w:t>
            </w:r>
            <w:r w:rsidRPr="008366D1">
              <w:rPr>
                <w:rFonts w:ascii="Arial" w:hAnsi="Arial" w:cs="Arial"/>
                <w:sz w:val="18"/>
                <w:szCs w:val="18"/>
              </w:rPr>
              <w:t>,</w:t>
            </w:r>
            <w:r w:rsidR="007854CC" w:rsidRPr="008366D1">
              <w:rPr>
                <w:rFonts w:ascii="Arial" w:hAnsi="Arial" w:cs="Arial"/>
                <w:sz w:val="18"/>
                <w:szCs w:val="18"/>
                <w:lang w:val="en-GB"/>
              </w:rPr>
              <w:t>763</w:t>
            </w:r>
            <w:r w:rsidRPr="008366D1">
              <w:rPr>
                <w:rFonts w:ascii="Arial" w:hAnsi="Arial" w:cs="Arial"/>
                <w:sz w:val="18"/>
                <w:szCs w:val="18"/>
              </w:rPr>
              <w:t>,</w:t>
            </w:r>
            <w:r w:rsidR="007854CC" w:rsidRPr="008366D1">
              <w:rPr>
                <w:rFonts w:ascii="Arial" w:hAnsi="Arial" w:cs="Arial"/>
                <w:sz w:val="18"/>
                <w:szCs w:val="18"/>
                <w:lang w:val="en-GB"/>
              </w:rPr>
              <w:t>283</w:t>
            </w:r>
            <w:r w:rsidRPr="008366D1">
              <w:rPr>
                <w:rFonts w:ascii="Arial" w:hAnsi="Arial" w:cs="Arial"/>
                <w:sz w:val="18"/>
                <w:szCs w:val="18"/>
              </w:rPr>
              <w:t>)</w:t>
            </w:r>
          </w:p>
        </w:tc>
        <w:tc>
          <w:tcPr>
            <w:tcW w:w="1559" w:type="dxa"/>
            <w:shd w:val="clear" w:color="auto" w:fill="auto"/>
            <w:vAlign w:val="bottom"/>
          </w:tcPr>
          <w:p w14:paraId="2B7AA33A" w14:textId="26FEC122"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p>
        </w:tc>
        <w:tc>
          <w:tcPr>
            <w:tcW w:w="1559" w:type="dxa"/>
            <w:shd w:val="clear" w:color="auto" w:fill="auto"/>
            <w:vAlign w:val="bottom"/>
          </w:tcPr>
          <w:p w14:paraId="1AD4BF84" w14:textId="4F0F7E92"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16</w:t>
            </w:r>
            <w:r w:rsidR="00E47D61" w:rsidRPr="008366D1">
              <w:rPr>
                <w:rFonts w:ascii="Arial" w:hAnsi="Arial" w:cs="Arial"/>
                <w:sz w:val="18"/>
                <w:szCs w:val="18"/>
              </w:rPr>
              <w:t>,</w:t>
            </w:r>
            <w:r w:rsidRPr="008366D1">
              <w:rPr>
                <w:rFonts w:ascii="Arial" w:hAnsi="Arial" w:cs="Arial"/>
                <w:sz w:val="18"/>
                <w:szCs w:val="18"/>
                <w:lang w:val="en-GB"/>
              </w:rPr>
              <w:t>259</w:t>
            </w:r>
            <w:r w:rsidR="00E47D61" w:rsidRPr="008366D1">
              <w:rPr>
                <w:rFonts w:ascii="Arial" w:hAnsi="Arial" w:cs="Arial"/>
                <w:sz w:val="18"/>
                <w:szCs w:val="18"/>
              </w:rPr>
              <w:t>,</w:t>
            </w:r>
            <w:r w:rsidRPr="008366D1">
              <w:rPr>
                <w:rFonts w:ascii="Arial" w:hAnsi="Arial" w:cs="Arial"/>
                <w:sz w:val="18"/>
                <w:szCs w:val="18"/>
                <w:lang w:val="en-GB"/>
              </w:rPr>
              <w:t>322</w:t>
            </w:r>
          </w:p>
        </w:tc>
        <w:tc>
          <w:tcPr>
            <w:tcW w:w="1418" w:type="dxa"/>
            <w:shd w:val="clear" w:color="auto" w:fill="auto"/>
            <w:vAlign w:val="bottom"/>
          </w:tcPr>
          <w:p w14:paraId="6EC3DD74" w14:textId="222819F7"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12</w:t>
            </w:r>
            <w:r w:rsidRPr="008366D1">
              <w:rPr>
                <w:rFonts w:ascii="Arial" w:hAnsi="Arial" w:cs="Arial"/>
                <w:sz w:val="18"/>
                <w:szCs w:val="18"/>
              </w:rPr>
              <w:t>,</w:t>
            </w:r>
            <w:r w:rsidR="007854CC" w:rsidRPr="008366D1">
              <w:rPr>
                <w:rFonts w:ascii="Arial" w:hAnsi="Arial" w:cs="Arial"/>
                <w:sz w:val="18"/>
                <w:szCs w:val="18"/>
                <w:lang w:val="en-GB"/>
              </w:rPr>
              <w:t>503</w:t>
            </w:r>
            <w:r w:rsidRPr="008366D1">
              <w:rPr>
                <w:rFonts w:ascii="Arial" w:hAnsi="Arial" w:cs="Arial"/>
                <w:sz w:val="18"/>
                <w:szCs w:val="18"/>
              </w:rPr>
              <w:t>,</w:t>
            </w:r>
            <w:r w:rsidR="007854CC" w:rsidRPr="008366D1">
              <w:rPr>
                <w:rFonts w:ascii="Arial" w:hAnsi="Arial" w:cs="Arial"/>
                <w:sz w:val="18"/>
                <w:szCs w:val="18"/>
                <w:lang w:val="en-GB"/>
              </w:rPr>
              <w:t>961</w:t>
            </w:r>
            <w:r w:rsidRPr="008366D1">
              <w:rPr>
                <w:rFonts w:ascii="Arial" w:hAnsi="Arial" w:cs="Arial"/>
                <w:sz w:val="18"/>
                <w:szCs w:val="18"/>
              </w:rPr>
              <w:t>)</w:t>
            </w:r>
          </w:p>
        </w:tc>
      </w:tr>
      <w:tr w:rsidR="00E47D61" w:rsidRPr="008366D1" w14:paraId="63084B48" w14:textId="77777777" w:rsidTr="002948FD">
        <w:trPr>
          <w:cantSplit/>
          <w:trHeight w:val="20"/>
        </w:trPr>
        <w:tc>
          <w:tcPr>
            <w:tcW w:w="3658" w:type="dxa"/>
            <w:shd w:val="clear" w:color="auto" w:fill="auto"/>
            <w:vAlign w:val="bottom"/>
          </w:tcPr>
          <w:p w14:paraId="695406BC" w14:textId="77777777" w:rsidR="00E47D61" w:rsidRPr="008366D1" w:rsidRDefault="00E47D61" w:rsidP="00E47D61">
            <w:pPr>
              <w:ind w:left="-101" w:right="-72"/>
              <w:rPr>
                <w:rFonts w:ascii="Arial" w:hAnsi="Arial" w:cs="Arial"/>
                <w:sz w:val="18"/>
                <w:szCs w:val="18"/>
              </w:rPr>
            </w:pPr>
            <w:r w:rsidRPr="008366D1">
              <w:rPr>
                <w:rFonts w:ascii="Arial" w:hAnsi="Arial" w:cs="Arial"/>
                <w:sz w:val="18"/>
                <w:szCs w:val="18"/>
              </w:rPr>
              <w:t>Right-of-use assets</w:t>
            </w:r>
          </w:p>
        </w:tc>
        <w:tc>
          <w:tcPr>
            <w:tcW w:w="1276" w:type="dxa"/>
            <w:shd w:val="clear" w:color="auto" w:fill="auto"/>
            <w:vAlign w:val="center"/>
          </w:tcPr>
          <w:p w14:paraId="212EFD27" w14:textId="28CD9369"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188</w:t>
            </w:r>
            <w:r w:rsidRPr="008366D1">
              <w:rPr>
                <w:rFonts w:ascii="Arial" w:hAnsi="Arial" w:cs="Arial"/>
                <w:sz w:val="18"/>
                <w:szCs w:val="18"/>
              </w:rPr>
              <w:t>,</w:t>
            </w:r>
            <w:r w:rsidR="007854CC" w:rsidRPr="008366D1">
              <w:rPr>
                <w:rFonts w:ascii="Arial" w:hAnsi="Arial" w:cs="Arial"/>
                <w:sz w:val="18"/>
                <w:szCs w:val="18"/>
                <w:lang w:val="en-GB"/>
              </w:rPr>
              <w:t>787</w:t>
            </w:r>
            <w:r w:rsidRPr="008366D1">
              <w:rPr>
                <w:rFonts w:ascii="Arial" w:hAnsi="Arial" w:cs="Arial"/>
                <w:sz w:val="18"/>
                <w:szCs w:val="18"/>
              </w:rPr>
              <w:t>)</w:t>
            </w:r>
          </w:p>
        </w:tc>
        <w:tc>
          <w:tcPr>
            <w:tcW w:w="1559" w:type="dxa"/>
            <w:shd w:val="clear" w:color="auto" w:fill="auto"/>
            <w:vAlign w:val="center"/>
          </w:tcPr>
          <w:p w14:paraId="22B2868E" w14:textId="747D6E0A"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35</w:t>
            </w:r>
            <w:r w:rsidR="00E47D61" w:rsidRPr="008366D1">
              <w:rPr>
                <w:rFonts w:ascii="Arial" w:hAnsi="Arial" w:cs="Arial"/>
                <w:sz w:val="18"/>
                <w:szCs w:val="18"/>
              </w:rPr>
              <w:t>,</w:t>
            </w:r>
            <w:r w:rsidRPr="008366D1">
              <w:rPr>
                <w:rFonts w:ascii="Arial" w:hAnsi="Arial" w:cs="Arial"/>
                <w:sz w:val="18"/>
                <w:szCs w:val="18"/>
                <w:lang w:val="en-GB"/>
              </w:rPr>
              <w:t>968</w:t>
            </w:r>
          </w:p>
        </w:tc>
        <w:tc>
          <w:tcPr>
            <w:tcW w:w="1559" w:type="dxa"/>
            <w:shd w:val="clear" w:color="auto" w:fill="auto"/>
            <w:vAlign w:val="center"/>
          </w:tcPr>
          <w:p w14:paraId="35E0B0B5" w14:textId="11672AA6"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p>
        </w:tc>
        <w:tc>
          <w:tcPr>
            <w:tcW w:w="1418" w:type="dxa"/>
            <w:shd w:val="clear" w:color="auto" w:fill="auto"/>
            <w:vAlign w:val="center"/>
          </w:tcPr>
          <w:p w14:paraId="07E7CF4C" w14:textId="35700D5B"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152</w:t>
            </w:r>
            <w:r w:rsidRPr="008366D1">
              <w:rPr>
                <w:rFonts w:ascii="Arial" w:hAnsi="Arial" w:cs="Arial"/>
                <w:sz w:val="18"/>
                <w:szCs w:val="18"/>
              </w:rPr>
              <w:t>,</w:t>
            </w:r>
            <w:r w:rsidR="007854CC" w:rsidRPr="008366D1">
              <w:rPr>
                <w:rFonts w:ascii="Arial" w:hAnsi="Arial" w:cs="Arial"/>
                <w:sz w:val="18"/>
                <w:szCs w:val="18"/>
                <w:lang w:val="en-GB"/>
              </w:rPr>
              <w:t>819</w:t>
            </w:r>
            <w:r w:rsidRPr="008366D1">
              <w:rPr>
                <w:rFonts w:ascii="Arial" w:hAnsi="Arial" w:cs="Arial"/>
                <w:sz w:val="18"/>
                <w:szCs w:val="18"/>
              </w:rPr>
              <w:t>)</w:t>
            </w:r>
          </w:p>
        </w:tc>
      </w:tr>
      <w:tr w:rsidR="00E47D61" w:rsidRPr="008366D1" w14:paraId="26384907" w14:textId="77777777" w:rsidTr="002948FD">
        <w:trPr>
          <w:cantSplit/>
          <w:trHeight w:val="20"/>
        </w:trPr>
        <w:tc>
          <w:tcPr>
            <w:tcW w:w="3658" w:type="dxa"/>
            <w:shd w:val="clear" w:color="auto" w:fill="auto"/>
            <w:vAlign w:val="bottom"/>
          </w:tcPr>
          <w:p w14:paraId="503CFD98" w14:textId="77777777" w:rsidR="00E47D61" w:rsidRPr="008366D1" w:rsidRDefault="00E47D61" w:rsidP="00E47D61">
            <w:pPr>
              <w:ind w:left="-101" w:right="-72"/>
              <w:rPr>
                <w:rFonts w:ascii="Arial" w:hAnsi="Arial" w:cs="Arial"/>
                <w:sz w:val="18"/>
                <w:szCs w:val="18"/>
              </w:rPr>
            </w:pPr>
            <w:r w:rsidRPr="008366D1">
              <w:rPr>
                <w:rFonts w:ascii="Arial" w:hAnsi="Arial" w:cs="Arial"/>
                <w:sz w:val="18"/>
                <w:szCs w:val="18"/>
              </w:rPr>
              <w:t>Plant and equipment</w:t>
            </w:r>
          </w:p>
        </w:tc>
        <w:tc>
          <w:tcPr>
            <w:tcW w:w="1276" w:type="dxa"/>
            <w:tcBorders>
              <w:bottom w:val="single" w:sz="4" w:space="0" w:color="auto"/>
            </w:tcBorders>
            <w:shd w:val="clear" w:color="auto" w:fill="auto"/>
            <w:vAlign w:val="center"/>
          </w:tcPr>
          <w:p w14:paraId="17B51A91" w14:textId="5EBA83E5"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1</w:t>
            </w:r>
            <w:r w:rsidR="00E47D61" w:rsidRPr="008366D1">
              <w:rPr>
                <w:rFonts w:ascii="Arial" w:hAnsi="Arial" w:cs="Arial"/>
                <w:sz w:val="18"/>
                <w:szCs w:val="18"/>
              </w:rPr>
              <w:t>,</w:t>
            </w:r>
            <w:r w:rsidRPr="008366D1">
              <w:rPr>
                <w:rFonts w:ascii="Arial" w:hAnsi="Arial" w:cs="Arial"/>
                <w:sz w:val="18"/>
                <w:szCs w:val="18"/>
                <w:lang w:val="en-GB"/>
              </w:rPr>
              <w:t>726</w:t>
            </w:r>
            <w:r w:rsidR="00E47D61" w:rsidRPr="008366D1">
              <w:rPr>
                <w:rFonts w:ascii="Arial" w:hAnsi="Arial" w:cs="Arial"/>
                <w:sz w:val="18"/>
                <w:szCs w:val="18"/>
              </w:rPr>
              <w:t>,</w:t>
            </w:r>
            <w:r w:rsidRPr="008366D1">
              <w:rPr>
                <w:rFonts w:ascii="Arial" w:hAnsi="Arial" w:cs="Arial"/>
                <w:sz w:val="18"/>
                <w:szCs w:val="18"/>
                <w:lang w:val="en-GB"/>
              </w:rPr>
              <w:t>875</w:t>
            </w:r>
          </w:p>
        </w:tc>
        <w:tc>
          <w:tcPr>
            <w:tcW w:w="1559" w:type="dxa"/>
            <w:tcBorders>
              <w:bottom w:val="single" w:sz="4" w:space="0" w:color="auto"/>
            </w:tcBorders>
            <w:shd w:val="clear" w:color="auto" w:fill="auto"/>
            <w:vAlign w:val="center"/>
          </w:tcPr>
          <w:p w14:paraId="19C8E1E1" w14:textId="44732299"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2</w:t>
            </w:r>
            <w:r w:rsidR="00E47D61" w:rsidRPr="008366D1">
              <w:rPr>
                <w:rFonts w:ascii="Arial" w:hAnsi="Arial" w:cs="Arial"/>
                <w:sz w:val="18"/>
                <w:szCs w:val="18"/>
              </w:rPr>
              <w:t>,</w:t>
            </w:r>
            <w:r w:rsidRPr="008366D1">
              <w:rPr>
                <w:rFonts w:ascii="Arial" w:hAnsi="Arial" w:cs="Arial"/>
                <w:sz w:val="18"/>
                <w:szCs w:val="18"/>
                <w:lang w:val="en-GB"/>
              </w:rPr>
              <w:t>936</w:t>
            </w:r>
            <w:r w:rsidR="00E47D61" w:rsidRPr="008366D1">
              <w:rPr>
                <w:rFonts w:ascii="Arial" w:hAnsi="Arial" w:cs="Arial"/>
                <w:sz w:val="18"/>
                <w:szCs w:val="18"/>
              </w:rPr>
              <w:t>,</w:t>
            </w:r>
            <w:r w:rsidRPr="008366D1">
              <w:rPr>
                <w:rFonts w:ascii="Arial" w:hAnsi="Arial" w:cs="Arial"/>
                <w:sz w:val="18"/>
                <w:szCs w:val="18"/>
                <w:lang w:val="en-GB"/>
              </w:rPr>
              <w:t>332</w:t>
            </w:r>
          </w:p>
        </w:tc>
        <w:tc>
          <w:tcPr>
            <w:tcW w:w="1559" w:type="dxa"/>
            <w:tcBorders>
              <w:bottom w:val="single" w:sz="4" w:space="0" w:color="auto"/>
            </w:tcBorders>
            <w:shd w:val="clear" w:color="auto" w:fill="auto"/>
            <w:vAlign w:val="center"/>
          </w:tcPr>
          <w:p w14:paraId="4A8E26DD" w14:textId="2E06CF33"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p>
        </w:tc>
        <w:tc>
          <w:tcPr>
            <w:tcW w:w="1418" w:type="dxa"/>
            <w:tcBorders>
              <w:bottom w:val="single" w:sz="4" w:space="0" w:color="auto"/>
            </w:tcBorders>
            <w:shd w:val="clear" w:color="auto" w:fill="auto"/>
            <w:vAlign w:val="center"/>
          </w:tcPr>
          <w:p w14:paraId="4A75D9FB" w14:textId="7D0F71B6"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4</w:t>
            </w:r>
            <w:r w:rsidR="00E47D61" w:rsidRPr="008366D1">
              <w:rPr>
                <w:rFonts w:ascii="Arial" w:hAnsi="Arial" w:cs="Arial"/>
                <w:sz w:val="18"/>
                <w:szCs w:val="18"/>
              </w:rPr>
              <w:t>,</w:t>
            </w:r>
            <w:r w:rsidRPr="008366D1">
              <w:rPr>
                <w:rFonts w:ascii="Arial" w:hAnsi="Arial" w:cs="Arial"/>
                <w:sz w:val="18"/>
                <w:szCs w:val="18"/>
                <w:lang w:val="en-GB"/>
              </w:rPr>
              <w:t>663</w:t>
            </w:r>
            <w:r w:rsidR="00E47D61" w:rsidRPr="008366D1">
              <w:rPr>
                <w:rFonts w:ascii="Arial" w:hAnsi="Arial" w:cs="Arial"/>
                <w:sz w:val="18"/>
                <w:szCs w:val="18"/>
              </w:rPr>
              <w:t>,</w:t>
            </w:r>
            <w:r w:rsidRPr="008366D1">
              <w:rPr>
                <w:rFonts w:ascii="Arial" w:hAnsi="Arial" w:cs="Arial"/>
                <w:sz w:val="18"/>
                <w:szCs w:val="18"/>
                <w:lang w:val="en-GB"/>
              </w:rPr>
              <w:t>207</w:t>
            </w:r>
          </w:p>
        </w:tc>
      </w:tr>
      <w:tr w:rsidR="00E47D61" w:rsidRPr="008366D1" w14:paraId="547BCC3A" w14:textId="77777777" w:rsidTr="002948FD">
        <w:trPr>
          <w:cantSplit/>
          <w:trHeight w:val="20"/>
        </w:trPr>
        <w:tc>
          <w:tcPr>
            <w:tcW w:w="3658" w:type="dxa"/>
            <w:shd w:val="clear" w:color="auto" w:fill="auto"/>
            <w:vAlign w:val="bottom"/>
          </w:tcPr>
          <w:p w14:paraId="58565906" w14:textId="77777777" w:rsidR="00E47D61" w:rsidRPr="008366D1" w:rsidRDefault="00E47D61" w:rsidP="00E47D61">
            <w:pPr>
              <w:ind w:left="-101" w:right="-72"/>
              <w:rPr>
                <w:rFonts w:ascii="Arial" w:hAnsi="Arial" w:cs="Arial"/>
                <w:sz w:val="18"/>
                <w:szCs w:val="18"/>
              </w:rPr>
            </w:pPr>
          </w:p>
        </w:tc>
        <w:tc>
          <w:tcPr>
            <w:tcW w:w="1276" w:type="dxa"/>
            <w:tcBorders>
              <w:top w:val="single" w:sz="4" w:space="0" w:color="auto"/>
            </w:tcBorders>
            <w:shd w:val="clear" w:color="auto" w:fill="auto"/>
          </w:tcPr>
          <w:p w14:paraId="057F22D7" w14:textId="77777777" w:rsidR="00E47D61" w:rsidRPr="008366D1" w:rsidRDefault="00E47D61" w:rsidP="00E47D61">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79684A60" w14:textId="77777777" w:rsidR="00E47D61" w:rsidRPr="008366D1" w:rsidRDefault="00E47D61" w:rsidP="00E47D61">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30FA2E86" w14:textId="77777777" w:rsidR="00E47D61" w:rsidRPr="008366D1" w:rsidRDefault="00E47D61" w:rsidP="00E47D61">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08D7A905" w14:textId="77777777" w:rsidR="00E47D61" w:rsidRPr="008366D1" w:rsidRDefault="00E47D61" w:rsidP="00E47D61">
            <w:pPr>
              <w:ind w:right="-72"/>
              <w:jc w:val="right"/>
              <w:rPr>
                <w:rFonts w:ascii="Arial" w:hAnsi="Arial" w:cs="Arial"/>
                <w:sz w:val="18"/>
                <w:szCs w:val="18"/>
              </w:rPr>
            </w:pPr>
          </w:p>
        </w:tc>
      </w:tr>
      <w:tr w:rsidR="00E47D61" w:rsidRPr="008366D1" w14:paraId="77F2986F" w14:textId="77777777" w:rsidTr="002948FD">
        <w:trPr>
          <w:cantSplit/>
          <w:trHeight w:val="20"/>
        </w:trPr>
        <w:tc>
          <w:tcPr>
            <w:tcW w:w="3658" w:type="dxa"/>
            <w:shd w:val="clear" w:color="auto" w:fill="auto"/>
            <w:vAlign w:val="bottom"/>
          </w:tcPr>
          <w:p w14:paraId="2C56BBBE" w14:textId="77777777" w:rsidR="00E47D61" w:rsidRPr="008366D1" w:rsidRDefault="00E47D61" w:rsidP="00E47D61">
            <w:pPr>
              <w:ind w:left="-101" w:right="-72"/>
              <w:rPr>
                <w:rFonts w:ascii="Arial" w:hAnsi="Arial" w:cs="Arial"/>
                <w:sz w:val="18"/>
                <w:szCs w:val="18"/>
              </w:rPr>
            </w:pPr>
          </w:p>
        </w:tc>
        <w:tc>
          <w:tcPr>
            <w:tcW w:w="1276" w:type="dxa"/>
            <w:tcBorders>
              <w:bottom w:val="single" w:sz="4" w:space="0" w:color="auto"/>
            </w:tcBorders>
            <w:shd w:val="clear" w:color="auto" w:fill="auto"/>
            <w:vAlign w:val="center"/>
          </w:tcPr>
          <w:p w14:paraId="792E9E84" w14:textId="4EA01D36" w:rsidR="00E47D61" w:rsidRPr="008366D1" w:rsidRDefault="00E47D61" w:rsidP="00E47D61">
            <w:pPr>
              <w:ind w:right="-72"/>
              <w:jc w:val="center"/>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27</w:t>
            </w:r>
            <w:r w:rsidRPr="008366D1">
              <w:rPr>
                <w:rFonts w:ascii="Arial" w:hAnsi="Arial" w:cs="Arial"/>
                <w:sz w:val="18"/>
                <w:szCs w:val="18"/>
              </w:rPr>
              <w:t>,</w:t>
            </w:r>
            <w:r w:rsidR="007854CC" w:rsidRPr="008366D1">
              <w:rPr>
                <w:rFonts w:ascii="Arial" w:hAnsi="Arial" w:cs="Arial"/>
                <w:sz w:val="18"/>
                <w:szCs w:val="18"/>
                <w:lang w:val="en-GB"/>
              </w:rPr>
              <w:t>483</w:t>
            </w:r>
            <w:r w:rsidRPr="008366D1">
              <w:rPr>
                <w:rFonts w:ascii="Arial" w:hAnsi="Arial" w:cs="Arial"/>
                <w:sz w:val="18"/>
                <w:szCs w:val="18"/>
              </w:rPr>
              <w:t>,</w:t>
            </w:r>
            <w:r w:rsidR="007854CC" w:rsidRPr="008366D1">
              <w:rPr>
                <w:rFonts w:ascii="Arial" w:hAnsi="Arial" w:cs="Arial"/>
                <w:sz w:val="18"/>
                <w:szCs w:val="18"/>
                <w:lang w:val="en-GB"/>
              </w:rPr>
              <w:t>734</w:t>
            </w:r>
            <w:r w:rsidRPr="008366D1">
              <w:rPr>
                <w:rFonts w:ascii="Arial" w:hAnsi="Arial" w:cs="Arial"/>
                <w:sz w:val="18"/>
                <w:szCs w:val="18"/>
              </w:rPr>
              <w:t>)</w:t>
            </w:r>
          </w:p>
        </w:tc>
        <w:tc>
          <w:tcPr>
            <w:tcW w:w="1559" w:type="dxa"/>
            <w:tcBorders>
              <w:bottom w:val="single" w:sz="4" w:space="0" w:color="auto"/>
            </w:tcBorders>
            <w:shd w:val="clear" w:color="auto" w:fill="auto"/>
            <w:vAlign w:val="center"/>
          </w:tcPr>
          <w:p w14:paraId="0C8432A8" w14:textId="66012E6A"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3</w:t>
            </w:r>
            <w:r w:rsidR="00E47D61" w:rsidRPr="008366D1">
              <w:rPr>
                <w:rFonts w:ascii="Arial" w:hAnsi="Arial" w:cs="Arial"/>
                <w:sz w:val="18"/>
                <w:szCs w:val="18"/>
              </w:rPr>
              <w:t>,</w:t>
            </w:r>
            <w:r w:rsidRPr="008366D1">
              <w:rPr>
                <w:rFonts w:ascii="Arial" w:hAnsi="Arial" w:cs="Arial"/>
                <w:sz w:val="18"/>
                <w:szCs w:val="18"/>
                <w:lang w:val="en-GB"/>
              </w:rPr>
              <w:t>357</w:t>
            </w:r>
            <w:r w:rsidR="00E47D61" w:rsidRPr="008366D1">
              <w:rPr>
                <w:rFonts w:ascii="Arial" w:hAnsi="Arial" w:cs="Arial"/>
                <w:sz w:val="18"/>
                <w:szCs w:val="18"/>
              </w:rPr>
              <w:t>,</w:t>
            </w:r>
            <w:r w:rsidRPr="008366D1">
              <w:rPr>
                <w:rFonts w:ascii="Arial" w:hAnsi="Arial" w:cs="Arial"/>
                <w:sz w:val="18"/>
                <w:szCs w:val="18"/>
                <w:lang w:val="en-GB"/>
              </w:rPr>
              <w:t>993</w:t>
            </w:r>
          </w:p>
        </w:tc>
        <w:tc>
          <w:tcPr>
            <w:tcW w:w="1559" w:type="dxa"/>
            <w:tcBorders>
              <w:bottom w:val="single" w:sz="4" w:space="0" w:color="auto"/>
            </w:tcBorders>
            <w:shd w:val="clear" w:color="auto" w:fill="auto"/>
            <w:vAlign w:val="center"/>
          </w:tcPr>
          <w:p w14:paraId="4697FE85" w14:textId="23321A12"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16</w:t>
            </w:r>
            <w:r w:rsidR="00E47D61" w:rsidRPr="008366D1">
              <w:rPr>
                <w:rFonts w:ascii="Arial" w:hAnsi="Arial" w:cs="Arial"/>
                <w:sz w:val="18"/>
                <w:szCs w:val="18"/>
              </w:rPr>
              <w:t>,</w:t>
            </w:r>
            <w:r w:rsidRPr="008366D1">
              <w:rPr>
                <w:rFonts w:ascii="Arial" w:hAnsi="Arial" w:cs="Arial"/>
                <w:sz w:val="18"/>
                <w:szCs w:val="18"/>
                <w:lang w:val="en-GB"/>
              </w:rPr>
              <w:t>684</w:t>
            </w:r>
            <w:r w:rsidR="00E47D61" w:rsidRPr="008366D1">
              <w:rPr>
                <w:rFonts w:ascii="Arial" w:hAnsi="Arial" w:cs="Arial"/>
                <w:sz w:val="18"/>
                <w:szCs w:val="18"/>
              </w:rPr>
              <w:t>,</w:t>
            </w:r>
            <w:r w:rsidRPr="008366D1">
              <w:rPr>
                <w:rFonts w:ascii="Arial" w:hAnsi="Arial" w:cs="Arial"/>
                <w:sz w:val="18"/>
                <w:szCs w:val="18"/>
                <w:lang w:val="en-GB"/>
              </w:rPr>
              <w:t>073</w:t>
            </w:r>
          </w:p>
        </w:tc>
        <w:tc>
          <w:tcPr>
            <w:tcW w:w="1418" w:type="dxa"/>
            <w:tcBorders>
              <w:bottom w:val="single" w:sz="4" w:space="0" w:color="auto"/>
            </w:tcBorders>
            <w:shd w:val="clear" w:color="auto" w:fill="auto"/>
            <w:vAlign w:val="center"/>
          </w:tcPr>
          <w:p w14:paraId="500C0397" w14:textId="43CCA404" w:rsidR="00E47D61" w:rsidRPr="008366D1" w:rsidRDefault="00E47D61" w:rsidP="00E47D61">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7</w:t>
            </w:r>
            <w:r w:rsidRPr="008366D1">
              <w:rPr>
                <w:rFonts w:ascii="Arial" w:hAnsi="Arial" w:cs="Arial"/>
                <w:sz w:val="18"/>
                <w:szCs w:val="18"/>
              </w:rPr>
              <w:t>,</w:t>
            </w:r>
            <w:r w:rsidR="007854CC" w:rsidRPr="008366D1">
              <w:rPr>
                <w:rFonts w:ascii="Arial" w:hAnsi="Arial" w:cs="Arial"/>
                <w:sz w:val="18"/>
                <w:szCs w:val="18"/>
                <w:lang w:val="en-GB"/>
              </w:rPr>
              <w:t>441</w:t>
            </w:r>
            <w:r w:rsidRPr="008366D1">
              <w:rPr>
                <w:rFonts w:ascii="Arial" w:hAnsi="Arial" w:cs="Arial"/>
                <w:sz w:val="18"/>
                <w:szCs w:val="18"/>
              </w:rPr>
              <w:t>,</w:t>
            </w:r>
            <w:r w:rsidR="007854CC" w:rsidRPr="008366D1">
              <w:rPr>
                <w:rFonts w:ascii="Arial" w:hAnsi="Arial" w:cs="Arial"/>
                <w:sz w:val="18"/>
                <w:szCs w:val="18"/>
                <w:lang w:val="en-GB"/>
              </w:rPr>
              <w:t>668</w:t>
            </w:r>
            <w:r w:rsidRPr="008366D1">
              <w:rPr>
                <w:rFonts w:ascii="Arial" w:hAnsi="Arial" w:cs="Arial"/>
                <w:sz w:val="18"/>
                <w:szCs w:val="18"/>
              </w:rPr>
              <w:t>)</w:t>
            </w:r>
          </w:p>
        </w:tc>
      </w:tr>
      <w:tr w:rsidR="00E47D61" w:rsidRPr="008366D1" w14:paraId="4E115F2C" w14:textId="77777777" w:rsidTr="002948FD">
        <w:trPr>
          <w:cantSplit/>
          <w:trHeight w:val="20"/>
        </w:trPr>
        <w:tc>
          <w:tcPr>
            <w:tcW w:w="3658" w:type="dxa"/>
            <w:shd w:val="clear" w:color="auto" w:fill="auto"/>
            <w:vAlign w:val="bottom"/>
          </w:tcPr>
          <w:p w14:paraId="30CEDFB3" w14:textId="77777777" w:rsidR="00E47D61" w:rsidRPr="008366D1" w:rsidRDefault="00E47D61" w:rsidP="00E47D61">
            <w:pPr>
              <w:ind w:left="-101" w:right="-72"/>
              <w:rPr>
                <w:rFonts w:ascii="Arial" w:hAnsi="Arial" w:cs="Arial"/>
                <w:b/>
                <w:bCs/>
                <w:sz w:val="18"/>
                <w:szCs w:val="18"/>
              </w:rPr>
            </w:pPr>
          </w:p>
        </w:tc>
        <w:tc>
          <w:tcPr>
            <w:tcW w:w="1276" w:type="dxa"/>
            <w:tcBorders>
              <w:top w:val="single" w:sz="4" w:space="0" w:color="auto"/>
            </w:tcBorders>
            <w:shd w:val="clear" w:color="auto" w:fill="auto"/>
          </w:tcPr>
          <w:p w14:paraId="39C7963A" w14:textId="77777777" w:rsidR="00E47D61" w:rsidRPr="008366D1" w:rsidRDefault="00E47D61" w:rsidP="00E47D61">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38DB1460" w14:textId="77777777" w:rsidR="00E47D61" w:rsidRPr="008366D1" w:rsidRDefault="00E47D61" w:rsidP="00E47D61">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47A97088" w14:textId="77777777" w:rsidR="00E47D61" w:rsidRPr="008366D1" w:rsidRDefault="00E47D61" w:rsidP="00E47D61">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4A4EDA16" w14:textId="77777777" w:rsidR="00E47D61" w:rsidRPr="008366D1" w:rsidRDefault="00E47D61" w:rsidP="00E47D61">
            <w:pPr>
              <w:ind w:right="-72"/>
              <w:jc w:val="right"/>
              <w:rPr>
                <w:rFonts w:ascii="Arial" w:hAnsi="Arial" w:cs="Arial"/>
                <w:sz w:val="18"/>
                <w:szCs w:val="18"/>
              </w:rPr>
            </w:pPr>
          </w:p>
        </w:tc>
      </w:tr>
      <w:tr w:rsidR="00E47D61" w:rsidRPr="008366D1" w14:paraId="50ABB191" w14:textId="77777777" w:rsidTr="002948FD">
        <w:trPr>
          <w:cantSplit/>
          <w:trHeight w:val="20"/>
        </w:trPr>
        <w:tc>
          <w:tcPr>
            <w:tcW w:w="3658" w:type="dxa"/>
            <w:shd w:val="clear" w:color="auto" w:fill="auto"/>
            <w:vAlign w:val="bottom"/>
          </w:tcPr>
          <w:p w14:paraId="0B7D0B61" w14:textId="77777777" w:rsidR="00E47D61" w:rsidRPr="008366D1" w:rsidRDefault="00E47D61" w:rsidP="00E47D61">
            <w:pPr>
              <w:ind w:left="-101" w:right="-72"/>
              <w:rPr>
                <w:rFonts w:ascii="Arial" w:hAnsi="Arial" w:cs="Arial"/>
                <w:b/>
                <w:bCs/>
                <w:sz w:val="18"/>
                <w:szCs w:val="18"/>
              </w:rPr>
            </w:pPr>
            <w:r w:rsidRPr="008366D1">
              <w:rPr>
                <w:rFonts w:ascii="Arial" w:hAnsi="Arial" w:cs="Arial"/>
                <w:b/>
                <w:bCs/>
                <w:sz w:val="18"/>
                <w:szCs w:val="18"/>
              </w:rPr>
              <w:t xml:space="preserve">Deferred income tax, net </w:t>
            </w:r>
          </w:p>
        </w:tc>
        <w:tc>
          <w:tcPr>
            <w:tcW w:w="1276" w:type="dxa"/>
            <w:tcBorders>
              <w:bottom w:val="single" w:sz="4" w:space="0" w:color="auto"/>
            </w:tcBorders>
            <w:shd w:val="clear" w:color="auto" w:fill="auto"/>
            <w:vAlign w:val="bottom"/>
          </w:tcPr>
          <w:p w14:paraId="3D8628C1" w14:textId="00B46DBE"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39</w:t>
            </w:r>
            <w:r w:rsidR="00E47D61" w:rsidRPr="008366D1">
              <w:rPr>
                <w:rFonts w:ascii="Arial" w:hAnsi="Arial" w:cs="Arial"/>
                <w:sz w:val="18"/>
                <w:szCs w:val="18"/>
              </w:rPr>
              <w:t>,</w:t>
            </w:r>
            <w:r w:rsidRPr="008366D1">
              <w:rPr>
                <w:rFonts w:ascii="Arial" w:hAnsi="Arial" w:cs="Arial"/>
                <w:sz w:val="18"/>
                <w:szCs w:val="18"/>
                <w:lang w:val="en-GB"/>
              </w:rPr>
              <w:t>166</w:t>
            </w:r>
            <w:r w:rsidR="00E47D61" w:rsidRPr="008366D1">
              <w:rPr>
                <w:rFonts w:ascii="Arial" w:hAnsi="Arial" w:cs="Arial"/>
                <w:sz w:val="18"/>
                <w:szCs w:val="18"/>
              </w:rPr>
              <w:t>,</w:t>
            </w:r>
            <w:r w:rsidRPr="008366D1">
              <w:rPr>
                <w:rFonts w:ascii="Arial" w:hAnsi="Arial" w:cs="Arial"/>
                <w:sz w:val="18"/>
                <w:szCs w:val="18"/>
                <w:lang w:val="en-GB"/>
              </w:rPr>
              <w:t>203</w:t>
            </w:r>
          </w:p>
        </w:tc>
        <w:tc>
          <w:tcPr>
            <w:tcW w:w="1559" w:type="dxa"/>
            <w:tcBorders>
              <w:bottom w:val="single" w:sz="4" w:space="0" w:color="auto"/>
            </w:tcBorders>
            <w:shd w:val="clear" w:color="auto" w:fill="auto"/>
            <w:vAlign w:val="bottom"/>
          </w:tcPr>
          <w:p w14:paraId="5ED64E07" w14:textId="3E73F9AB"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6</w:t>
            </w:r>
            <w:r w:rsidR="00E47D61" w:rsidRPr="008366D1">
              <w:rPr>
                <w:rFonts w:ascii="Arial" w:hAnsi="Arial" w:cs="Arial"/>
                <w:sz w:val="18"/>
                <w:szCs w:val="18"/>
              </w:rPr>
              <w:t>,</w:t>
            </w:r>
            <w:r w:rsidRPr="008366D1">
              <w:rPr>
                <w:rFonts w:ascii="Arial" w:hAnsi="Arial" w:cs="Arial"/>
                <w:sz w:val="18"/>
                <w:szCs w:val="18"/>
                <w:lang w:val="en-GB"/>
              </w:rPr>
              <w:t>031</w:t>
            </w:r>
            <w:r w:rsidR="00E47D61" w:rsidRPr="008366D1">
              <w:rPr>
                <w:rFonts w:ascii="Arial" w:hAnsi="Arial" w:cs="Arial"/>
                <w:sz w:val="18"/>
                <w:szCs w:val="18"/>
              </w:rPr>
              <w:t>,</w:t>
            </w:r>
            <w:r w:rsidRPr="008366D1">
              <w:rPr>
                <w:rFonts w:ascii="Arial" w:hAnsi="Arial" w:cs="Arial"/>
                <w:sz w:val="18"/>
                <w:szCs w:val="18"/>
                <w:lang w:val="en-GB"/>
              </w:rPr>
              <w:t>770</w:t>
            </w:r>
          </w:p>
        </w:tc>
        <w:tc>
          <w:tcPr>
            <w:tcW w:w="1559" w:type="dxa"/>
            <w:tcBorders>
              <w:bottom w:val="single" w:sz="4" w:space="0" w:color="auto"/>
            </w:tcBorders>
            <w:shd w:val="clear" w:color="auto" w:fill="auto"/>
            <w:vAlign w:val="bottom"/>
          </w:tcPr>
          <w:p w14:paraId="5E7C3B2E" w14:textId="0B7D3686"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2</w:t>
            </w:r>
            <w:r w:rsidR="00E47D61" w:rsidRPr="008366D1">
              <w:rPr>
                <w:rFonts w:ascii="Arial" w:hAnsi="Arial" w:cs="Arial"/>
                <w:sz w:val="18"/>
                <w:szCs w:val="18"/>
              </w:rPr>
              <w:t>,</w:t>
            </w:r>
            <w:r w:rsidRPr="008366D1">
              <w:rPr>
                <w:rFonts w:ascii="Arial" w:hAnsi="Arial" w:cs="Arial"/>
                <w:sz w:val="18"/>
                <w:szCs w:val="18"/>
                <w:lang w:val="en-GB"/>
              </w:rPr>
              <w:t>653</w:t>
            </w:r>
            <w:r w:rsidR="00E47D61" w:rsidRPr="008366D1">
              <w:rPr>
                <w:rFonts w:ascii="Arial" w:hAnsi="Arial" w:cs="Arial"/>
                <w:sz w:val="18"/>
                <w:szCs w:val="18"/>
              </w:rPr>
              <w:t>,</w:t>
            </w:r>
            <w:r w:rsidRPr="008366D1">
              <w:rPr>
                <w:rFonts w:ascii="Arial" w:hAnsi="Arial" w:cs="Arial"/>
                <w:sz w:val="18"/>
                <w:szCs w:val="18"/>
                <w:lang w:val="en-GB"/>
              </w:rPr>
              <w:t>143</w:t>
            </w:r>
          </w:p>
        </w:tc>
        <w:tc>
          <w:tcPr>
            <w:tcW w:w="1418" w:type="dxa"/>
            <w:tcBorders>
              <w:bottom w:val="single" w:sz="4" w:space="0" w:color="auto"/>
            </w:tcBorders>
            <w:shd w:val="clear" w:color="auto" w:fill="auto"/>
            <w:vAlign w:val="bottom"/>
          </w:tcPr>
          <w:p w14:paraId="5EF74F57" w14:textId="184F76A2"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47</w:t>
            </w:r>
            <w:r w:rsidR="00E47D61" w:rsidRPr="008366D1">
              <w:rPr>
                <w:rFonts w:ascii="Arial" w:hAnsi="Arial" w:cs="Arial"/>
                <w:sz w:val="18"/>
                <w:szCs w:val="18"/>
              </w:rPr>
              <w:t>,</w:t>
            </w:r>
            <w:r w:rsidRPr="008366D1">
              <w:rPr>
                <w:rFonts w:ascii="Arial" w:hAnsi="Arial" w:cs="Arial"/>
                <w:sz w:val="18"/>
                <w:szCs w:val="18"/>
                <w:lang w:val="en-GB"/>
              </w:rPr>
              <w:t>851</w:t>
            </w:r>
            <w:r w:rsidR="00E47D61" w:rsidRPr="008366D1">
              <w:rPr>
                <w:rFonts w:ascii="Arial" w:hAnsi="Arial" w:cs="Arial"/>
                <w:sz w:val="18"/>
                <w:szCs w:val="18"/>
              </w:rPr>
              <w:t>,</w:t>
            </w:r>
            <w:r w:rsidRPr="008366D1">
              <w:rPr>
                <w:rFonts w:ascii="Arial" w:hAnsi="Arial" w:cs="Arial"/>
                <w:sz w:val="18"/>
                <w:szCs w:val="18"/>
                <w:lang w:val="en-GB"/>
              </w:rPr>
              <w:t>116</w:t>
            </w:r>
          </w:p>
        </w:tc>
      </w:tr>
    </w:tbl>
    <w:p w14:paraId="46CA2752" w14:textId="6E60CCD9" w:rsidR="00B3029D" w:rsidRPr="008366D1" w:rsidRDefault="001A3F0F" w:rsidP="00276DB2">
      <w:pPr>
        <w:tabs>
          <w:tab w:val="left" w:pos="9646"/>
        </w:tabs>
        <w:jc w:val="thaiDistribute"/>
        <w:rPr>
          <w:rFonts w:ascii="Arial" w:hAnsi="Arial" w:cs="Arial"/>
          <w:sz w:val="18"/>
          <w:szCs w:val="18"/>
        </w:rPr>
      </w:pPr>
      <w:r w:rsidRPr="008366D1">
        <w:rPr>
          <w:rFonts w:ascii="Arial" w:hAnsi="Arial" w:cs="Arial"/>
          <w:sz w:val="18"/>
          <w:szCs w:val="18"/>
        </w:rPr>
        <w:br w:type="page"/>
      </w:r>
    </w:p>
    <w:p w14:paraId="217C3702" w14:textId="25562501" w:rsidR="00975B36" w:rsidRPr="008366D1" w:rsidRDefault="00975B36" w:rsidP="00276DB2">
      <w:pPr>
        <w:jc w:val="thaiDistribute"/>
        <w:rPr>
          <w:rFonts w:ascii="Arial" w:hAnsi="Arial" w:cs="Arial"/>
          <w:spacing w:val="-4"/>
          <w:sz w:val="18"/>
          <w:szCs w:val="18"/>
        </w:rPr>
      </w:pPr>
      <w:r w:rsidRPr="008366D1">
        <w:rPr>
          <w:rFonts w:ascii="Arial" w:hAnsi="Arial" w:cs="Arial"/>
          <w:spacing w:val="-4"/>
          <w:sz w:val="18"/>
          <w:szCs w:val="18"/>
        </w:rPr>
        <w:t xml:space="preserve">As at </w:t>
      </w:r>
      <w:r w:rsidR="007854CC" w:rsidRPr="008366D1">
        <w:rPr>
          <w:rFonts w:ascii="Arial" w:hAnsi="Arial" w:cs="Arial"/>
          <w:spacing w:val="-4"/>
          <w:sz w:val="18"/>
          <w:szCs w:val="18"/>
          <w:lang w:val="en-GB"/>
        </w:rPr>
        <w:t>30</w:t>
      </w:r>
      <w:r w:rsidRPr="008366D1">
        <w:rPr>
          <w:rFonts w:ascii="Arial" w:hAnsi="Arial" w:cs="Arial"/>
          <w:spacing w:val="-4"/>
          <w:sz w:val="18"/>
          <w:szCs w:val="18"/>
        </w:rPr>
        <w:t xml:space="preserve"> September </w:t>
      </w:r>
      <w:r w:rsidR="007854CC" w:rsidRPr="008366D1">
        <w:rPr>
          <w:rFonts w:ascii="Arial" w:hAnsi="Arial" w:cs="Arial"/>
          <w:spacing w:val="-4"/>
          <w:sz w:val="18"/>
          <w:szCs w:val="18"/>
          <w:lang w:val="en-GB"/>
        </w:rPr>
        <w:t>2023</w:t>
      </w:r>
      <w:r w:rsidRPr="008366D1">
        <w:rPr>
          <w:rFonts w:ascii="Arial" w:hAnsi="Arial" w:cs="Arial"/>
          <w:spacing w:val="-4"/>
          <w:sz w:val="18"/>
          <w:szCs w:val="18"/>
          <w:lang w:val="en-GB"/>
        </w:rPr>
        <w:t>,</w:t>
      </w:r>
      <w:r w:rsidRPr="008366D1">
        <w:rPr>
          <w:rFonts w:ascii="Arial" w:hAnsi="Arial" w:cs="Arial"/>
          <w:spacing w:val="-4"/>
          <w:sz w:val="18"/>
          <w:szCs w:val="18"/>
        </w:rPr>
        <w:t xml:space="preserve"> the Group only recognised those deferred tax assets that in the management’s judgement were likely to be realised, due to the historical operating profits generated by the operations of the entities within the Group. This is </w:t>
      </w:r>
      <w:r w:rsidRPr="008366D1">
        <w:rPr>
          <w:rFonts w:ascii="Arial" w:hAnsi="Arial" w:cs="Arial"/>
          <w:spacing w:val="-6"/>
          <w:sz w:val="18"/>
          <w:szCs w:val="18"/>
        </w:rPr>
        <w:t>disclosed in the note regarding the gross deferred and income taxes to enable users of the financial statements to understand</w:t>
      </w:r>
      <w:r w:rsidRPr="008366D1">
        <w:rPr>
          <w:rFonts w:ascii="Arial" w:hAnsi="Arial" w:cs="Arial"/>
          <w:spacing w:val="-4"/>
          <w:sz w:val="18"/>
          <w:szCs w:val="18"/>
        </w:rPr>
        <w:t xml:space="preserve"> the nature of the movements in this balance.</w:t>
      </w:r>
    </w:p>
    <w:p w14:paraId="3556FA9B" w14:textId="77777777" w:rsidR="00975B36" w:rsidRPr="008366D1" w:rsidRDefault="00975B36" w:rsidP="00276DB2">
      <w:pPr>
        <w:jc w:val="thaiDistribute"/>
        <w:rPr>
          <w:rFonts w:ascii="Arial" w:hAnsi="Arial" w:cs="Arial"/>
          <w:spacing w:val="-4"/>
          <w:sz w:val="18"/>
          <w:szCs w:val="18"/>
        </w:rPr>
      </w:pPr>
    </w:p>
    <w:p w14:paraId="64D8CC98" w14:textId="2AE90EDA" w:rsidR="00975B36" w:rsidRPr="008366D1" w:rsidRDefault="00975B36" w:rsidP="00276DB2">
      <w:pPr>
        <w:tabs>
          <w:tab w:val="left" w:pos="9648"/>
        </w:tabs>
        <w:jc w:val="thaiDistribute"/>
        <w:rPr>
          <w:rFonts w:ascii="Arial" w:hAnsi="Arial" w:cs="Arial"/>
          <w:spacing w:val="-2"/>
          <w:sz w:val="18"/>
          <w:szCs w:val="18"/>
        </w:rPr>
      </w:pPr>
      <w:r w:rsidRPr="008366D1">
        <w:rPr>
          <w:rFonts w:ascii="Arial" w:hAnsi="Arial" w:cs="Arial"/>
          <w:spacing w:val="-2"/>
          <w:sz w:val="18"/>
          <w:szCs w:val="18"/>
        </w:rPr>
        <w:t xml:space="preserve">As at </w:t>
      </w:r>
      <w:r w:rsidR="007854CC" w:rsidRPr="008366D1">
        <w:rPr>
          <w:rFonts w:ascii="Arial" w:hAnsi="Arial" w:cs="Arial"/>
          <w:spacing w:val="-2"/>
          <w:sz w:val="18"/>
          <w:szCs w:val="18"/>
          <w:lang w:val="en-GB"/>
        </w:rPr>
        <w:t>30</w:t>
      </w:r>
      <w:r w:rsidRPr="008366D1">
        <w:rPr>
          <w:rFonts w:ascii="Arial" w:hAnsi="Arial" w:cs="Arial"/>
          <w:spacing w:val="-2"/>
          <w:sz w:val="18"/>
          <w:szCs w:val="18"/>
        </w:rPr>
        <w:t xml:space="preserve"> September </w:t>
      </w:r>
      <w:r w:rsidR="007854CC" w:rsidRPr="008366D1">
        <w:rPr>
          <w:rFonts w:ascii="Arial" w:hAnsi="Arial" w:cs="Arial"/>
          <w:spacing w:val="-2"/>
          <w:sz w:val="18"/>
          <w:szCs w:val="18"/>
          <w:lang w:val="en-GB"/>
        </w:rPr>
        <w:t>2023</w:t>
      </w:r>
      <w:r w:rsidRPr="008366D1">
        <w:rPr>
          <w:rFonts w:ascii="Arial" w:hAnsi="Arial" w:cs="Arial"/>
          <w:spacing w:val="-2"/>
          <w:sz w:val="18"/>
          <w:szCs w:val="18"/>
        </w:rPr>
        <w:t xml:space="preserve">, the Group has no tax loss carried forward. </w:t>
      </w:r>
    </w:p>
    <w:p w14:paraId="6C2DDD93" w14:textId="77777777" w:rsidR="00975B36" w:rsidRPr="008366D1" w:rsidRDefault="00975B36" w:rsidP="00276DB2">
      <w:pPr>
        <w:jc w:val="thaiDistribute"/>
        <w:rPr>
          <w:rFonts w:ascii="Arial" w:hAnsi="Arial" w:cs="Arial"/>
          <w:spacing w:val="-2"/>
          <w:sz w:val="18"/>
          <w:szCs w:val="18"/>
        </w:rPr>
      </w:pPr>
    </w:p>
    <w:p w14:paraId="4D829CE5" w14:textId="412E16C4" w:rsidR="00975B36" w:rsidRPr="008366D1" w:rsidRDefault="00975B36" w:rsidP="00266A1C">
      <w:pPr>
        <w:jc w:val="thaiDistribute"/>
        <w:rPr>
          <w:rFonts w:ascii="Arial" w:hAnsi="Arial" w:cs="Arial"/>
          <w:spacing w:val="-2"/>
          <w:sz w:val="18"/>
          <w:szCs w:val="18"/>
        </w:rPr>
      </w:pPr>
      <w:r w:rsidRPr="008366D1">
        <w:rPr>
          <w:rFonts w:ascii="Arial" w:hAnsi="Arial" w:cs="Arial"/>
          <w:spacing w:val="-2"/>
          <w:sz w:val="18"/>
          <w:szCs w:val="18"/>
        </w:rPr>
        <w:t>Under the Thai Revenue Code, all entities are taxed as separate entities with no relief available for the Group.</w:t>
      </w:r>
    </w:p>
    <w:p w14:paraId="202C2C68" w14:textId="4F9EC8A2" w:rsidR="00266A1C" w:rsidRPr="008366D1" w:rsidRDefault="00266A1C" w:rsidP="00266A1C">
      <w:pPr>
        <w:jc w:val="thaiDistribute"/>
        <w:rPr>
          <w:rFonts w:ascii="Arial" w:hAnsi="Arial" w:cs="Arial"/>
          <w:spacing w:val="-2"/>
          <w:sz w:val="18"/>
          <w:szCs w:val="18"/>
        </w:rPr>
      </w:pPr>
    </w:p>
    <w:p w14:paraId="1983DD13" w14:textId="77777777" w:rsidR="007C53DD" w:rsidRPr="008366D1" w:rsidRDefault="007C53DD" w:rsidP="00266A1C">
      <w:pPr>
        <w:jc w:val="thaiDistribute"/>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417CA" w:rsidRPr="008366D1" w14:paraId="271A6D4A" w14:textId="77777777" w:rsidTr="00A829FC">
        <w:trPr>
          <w:trHeight w:val="386"/>
        </w:trPr>
        <w:tc>
          <w:tcPr>
            <w:tcW w:w="9461" w:type="dxa"/>
            <w:shd w:val="clear" w:color="auto" w:fill="FFA543"/>
            <w:vAlign w:val="center"/>
          </w:tcPr>
          <w:p w14:paraId="26C9CF17" w14:textId="278C5608" w:rsidR="00F417CA" w:rsidRPr="008366D1" w:rsidRDefault="007854CC" w:rsidP="00F417CA">
            <w:pPr>
              <w:ind w:left="540" w:hanging="540"/>
              <w:rPr>
                <w:rFonts w:ascii="Arial" w:hAnsi="Arial" w:cs="Arial"/>
                <w:b/>
                <w:bCs/>
                <w:color w:val="FFFFFF"/>
                <w:sz w:val="18"/>
                <w:szCs w:val="18"/>
                <w:cs/>
                <w:lang w:eastAsia="th-TH"/>
              </w:rPr>
            </w:pPr>
            <w:r w:rsidRPr="008366D1">
              <w:rPr>
                <w:rFonts w:ascii="Arial" w:hAnsi="Arial" w:cs="Arial"/>
                <w:b/>
                <w:bCs/>
                <w:color w:val="FFFFFF"/>
                <w:sz w:val="18"/>
                <w:szCs w:val="18"/>
                <w:lang w:val="en-GB" w:eastAsia="th-TH"/>
              </w:rPr>
              <w:t>19</w:t>
            </w:r>
            <w:r w:rsidR="00F417CA" w:rsidRPr="008366D1">
              <w:rPr>
                <w:rFonts w:ascii="Arial" w:hAnsi="Arial" w:cs="Arial"/>
                <w:b/>
                <w:bCs/>
                <w:color w:val="FFFFFF"/>
                <w:sz w:val="18"/>
                <w:szCs w:val="18"/>
                <w:lang w:val="en-GB" w:eastAsia="th-TH"/>
              </w:rPr>
              <w:tab/>
              <w:t>Trade and other payables</w:t>
            </w:r>
          </w:p>
        </w:tc>
      </w:tr>
    </w:tbl>
    <w:p w14:paraId="3BDF71BF" w14:textId="77777777" w:rsidR="00975B36" w:rsidRPr="008366D1" w:rsidRDefault="00975B36" w:rsidP="00975B36">
      <w:pPr>
        <w:ind w:left="540" w:hanging="540"/>
        <w:rPr>
          <w:rFonts w:ascii="Arial" w:hAnsi="Arial" w:cs="Arial"/>
          <w:bCs/>
          <w:snapToGrid w:val="0"/>
          <w:sz w:val="18"/>
          <w:szCs w:val="18"/>
          <w:lang w:eastAsia="th-TH"/>
        </w:rPr>
      </w:pPr>
    </w:p>
    <w:tbl>
      <w:tblPr>
        <w:tblW w:w="9540" w:type="dxa"/>
        <w:tblInd w:w="18" w:type="dxa"/>
        <w:tblLayout w:type="fixed"/>
        <w:tblLook w:val="0000" w:firstRow="0" w:lastRow="0" w:firstColumn="0" w:lastColumn="0" w:noHBand="0" w:noVBand="0"/>
      </w:tblPr>
      <w:tblGrid>
        <w:gridCol w:w="4068"/>
        <w:gridCol w:w="1368"/>
        <w:gridCol w:w="1368"/>
        <w:gridCol w:w="1368"/>
        <w:gridCol w:w="1368"/>
      </w:tblGrid>
      <w:tr w:rsidR="00975B36" w:rsidRPr="008366D1" w14:paraId="43BA99E3" w14:textId="77777777" w:rsidTr="00C061E4">
        <w:trPr>
          <w:cantSplit/>
          <w:trHeight w:val="20"/>
        </w:trPr>
        <w:tc>
          <w:tcPr>
            <w:tcW w:w="4068" w:type="dxa"/>
            <w:vAlign w:val="center"/>
          </w:tcPr>
          <w:p w14:paraId="061B7944" w14:textId="77777777" w:rsidR="00975B36" w:rsidRPr="008366D1" w:rsidRDefault="00975B36" w:rsidP="00182AE9">
            <w:pPr>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6707E71D" w14:textId="77777777" w:rsidR="00975B36" w:rsidRPr="008366D1" w:rsidRDefault="00975B36" w:rsidP="0015316B">
            <w:pPr>
              <w:ind w:right="-72"/>
              <w:jc w:val="center"/>
              <w:rPr>
                <w:rFonts w:ascii="Arial" w:hAnsi="Arial" w:cs="Arial"/>
                <w:b/>
                <w:bCs/>
                <w:spacing w:val="-4"/>
                <w:sz w:val="18"/>
                <w:szCs w:val="18"/>
              </w:rPr>
            </w:pPr>
            <w:r w:rsidRPr="008366D1">
              <w:rPr>
                <w:rFonts w:ascii="Arial" w:hAnsi="Arial" w:cs="Arial"/>
                <w:b/>
                <w:bCs/>
                <w:spacing w:val="-4"/>
                <w:sz w:val="18"/>
                <w:szCs w:val="18"/>
              </w:rPr>
              <w:t xml:space="preserve">Consolidated </w:t>
            </w:r>
          </w:p>
          <w:p w14:paraId="353A3354" w14:textId="77777777" w:rsidR="00975B36" w:rsidRPr="008366D1" w:rsidRDefault="00975B36" w:rsidP="0015316B">
            <w:pPr>
              <w:ind w:right="-72"/>
              <w:jc w:val="center"/>
              <w:rPr>
                <w:rFonts w:ascii="Arial" w:hAnsi="Arial" w:cs="Arial"/>
                <w:b/>
                <w:bCs/>
                <w:spacing w:val="-4"/>
                <w:sz w:val="18"/>
                <w:szCs w:val="18"/>
              </w:rPr>
            </w:pPr>
            <w:r w:rsidRPr="008366D1">
              <w:rPr>
                <w:rFonts w:ascii="Arial" w:hAnsi="Arial" w:cs="Arial"/>
                <w:b/>
                <w:bCs/>
                <w:spacing w:val="-4"/>
                <w:sz w:val="18"/>
                <w:szCs w:val="18"/>
              </w:rPr>
              <w:t xml:space="preserve">financial </w:t>
            </w:r>
            <w:r w:rsidRPr="008366D1">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vAlign w:val="bottom"/>
          </w:tcPr>
          <w:p w14:paraId="14CFF7A8" w14:textId="77777777" w:rsidR="00975B36" w:rsidRPr="008366D1" w:rsidRDefault="00975B36" w:rsidP="0015316B">
            <w:pPr>
              <w:ind w:right="-72"/>
              <w:jc w:val="center"/>
              <w:rPr>
                <w:rFonts w:ascii="Arial" w:hAnsi="Arial" w:cs="Arial"/>
                <w:b/>
                <w:bCs/>
                <w:sz w:val="18"/>
                <w:szCs w:val="18"/>
              </w:rPr>
            </w:pPr>
            <w:r w:rsidRPr="008366D1">
              <w:rPr>
                <w:rFonts w:ascii="Arial" w:hAnsi="Arial" w:cs="Arial"/>
                <w:b/>
                <w:bCs/>
                <w:sz w:val="18"/>
                <w:szCs w:val="18"/>
              </w:rPr>
              <w:t xml:space="preserve">Separate </w:t>
            </w:r>
          </w:p>
          <w:p w14:paraId="095CAF37" w14:textId="77777777" w:rsidR="00975B36" w:rsidRPr="008366D1" w:rsidRDefault="00975B36" w:rsidP="0015316B">
            <w:pPr>
              <w:ind w:right="-72"/>
              <w:jc w:val="center"/>
              <w:rPr>
                <w:rFonts w:ascii="Arial" w:hAnsi="Arial" w:cs="Arial"/>
                <w:b/>
                <w:bCs/>
                <w:sz w:val="18"/>
                <w:szCs w:val="18"/>
              </w:rPr>
            </w:pPr>
            <w:r w:rsidRPr="008366D1">
              <w:rPr>
                <w:rFonts w:ascii="Arial" w:hAnsi="Arial" w:cs="Arial"/>
                <w:b/>
                <w:bCs/>
                <w:sz w:val="18"/>
                <w:szCs w:val="18"/>
              </w:rPr>
              <w:t>financial statements</w:t>
            </w:r>
          </w:p>
        </w:tc>
      </w:tr>
      <w:tr w:rsidR="00975B36" w:rsidRPr="008366D1" w14:paraId="62A0B3D8" w14:textId="77777777" w:rsidTr="004402E9">
        <w:trPr>
          <w:cantSplit/>
          <w:trHeight w:val="20"/>
        </w:trPr>
        <w:tc>
          <w:tcPr>
            <w:tcW w:w="4068" w:type="dxa"/>
            <w:vAlign w:val="center"/>
          </w:tcPr>
          <w:p w14:paraId="68AE6930" w14:textId="77777777" w:rsidR="00975B36" w:rsidRPr="008366D1" w:rsidRDefault="00975B36" w:rsidP="00182AE9">
            <w:pPr>
              <w:rPr>
                <w:rFonts w:ascii="Arial" w:hAnsi="Arial" w:cs="Arial"/>
                <w:b/>
                <w:bCs/>
                <w:sz w:val="18"/>
                <w:szCs w:val="18"/>
              </w:rPr>
            </w:pPr>
          </w:p>
        </w:tc>
        <w:tc>
          <w:tcPr>
            <w:tcW w:w="1368" w:type="dxa"/>
            <w:tcBorders>
              <w:top w:val="single" w:sz="4" w:space="0" w:color="auto"/>
            </w:tcBorders>
            <w:vAlign w:val="bottom"/>
          </w:tcPr>
          <w:p w14:paraId="06063A78" w14:textId="6BEFD93C"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2023</w:t>
            </w:r>
          </w:p>
        </w:tc>
        <w:tc>
          <w:tcPr>
            <w:tcW w:w="1368" w:type="dxa"/>
            <w:tcBorders>
              <w:top w:val="single" w:sz="4" w:space="0" w:color="auto"/>
            </w:tcBorders>
            <w:vAlign w:val="bottom"/>
          </w:tcPr>
          <w:p w14:paraId="37FDD3E1" w14:textId="6B110AA0"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2022</w:t>
            </w:r>
          </w:p>
        </w:tc>
        <w:tc>
          <w:tcPr>
            <w:tcW w:w="1368" w:type="dxa"/>
            <w:tcBorders>
              <w:top w:val="single" w:sz="4" w:space="0" w:color="auto"/>
            </w:tcBorders>
            <w:vAlign w:val="bottom"/>
          </w:tcPr>
          <w:p w14:paraId="1FB620C1" w14:textId="6F2D79C7"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2023</w:t>
            </w:r>
          </w:p>
        </w:tc>
        <w:tc>
          <w:tcPr>
            <w:tcW w:w="1368" w:type="dxa"/>
            <w:tcBorders>
              <w:top w:val="single" w:sz="4" w:space="0" w:color="auto"/>
            </w:tcBorders>
            <w:vAlign w:val="bottom"/>
          </w:tcPr>
          <w:p w14:paraId="29134091" w14:textId="21AC8E55"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2022</w:t>
            </w:r>
          </w:p>
        </w:tc>
      </w:tr>
      <w:tr w:rsidR="00975B36" w:rsidRPr="008366D1" w14:paraId="736FC5CA" w14:textId="77777777" w:rsidTr="004402E9">
        <w:trPr>
          <w:cantSplit/>
          <w:trHeight w:val="20"/>
        </w:trPr>
        <w:tc>
          <w:tcPr>
            <w:tcW w:w="4068" w:type="dxa"/>
            <w:vAlign w:val="center"/>
          </w:tcPr>
          <w:p w14:paraId="4A205603" w14:textId="77777777" w:rsidR="00975B36" w:rsidRPr="008366D1" w:rsidRDefault="00975B36" w:rsidP="00182AE9">
            <w:pPr>
              <w:rPr>
                <w:rFonts w:ascii="Arial" w:hAnsi="Arial" w:cs="Arial"/>
                <w:sz w:val="18"/>
                <w:szCs w:val="18"/>
              </w:rPr>
            </w:pPr>
          </w:p>
        </w:tc>
        <w:tc>
          <w:tcPr>
            <w:tcW w:w="1368" w:type="dxa"/>
            <w:tcBorders>
              <w:bottom w:val="single" w:sz="4" w:space="0" w:color="auto"/>
            </w:tcBorders>
            <w:shd w:val="clear" w:color="auto" w:fill="auto"/>
            <w:vAlign w:val="center"/>
          </w:tcPr>
          <w:p w14:paraId="5590842F"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368" w:type="dxa"/>
            <w:tcBorders>
              <w:bottom w:val="single" w:sz="4" w:space="0" w:color="auto"/>
            </w:tcBorders>
            <w:shd w:val="clear" w:color="auto" w:fill="auto"/>
            <w:vAlign w:val="center"/>
          </w:tcPr>
          <w:p w14:paraId="242BE9C6"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368" w:type="dxa"/>
            <w:tcBorders>
              <w:bottom w:val="single" w:sz="4" w:space="0" w:color="auto"/>
            </w:tcBorders>
            <w:shd w:val="clear" w:color="auto" w:fill="auto"/>
            <w:vAlign w:val="center"/>
          </w:tcPr>
          <w:p w14:paraId="43B41D95"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368" w:type="dxa"/>
            <w:tcBorders>
              <w:bottom w:val="single" w:sz="4" w:space="0" w:color="auto"/>
            </w:tcBorders>
            <w:shd w:val="clear" w:color="auto" w:fill="auto"/>
            <w:vAlign w:val="center"/>
          </w:tcPr>
          <w:p w14:paraId="6FDFAFFF"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r>
      <w:tr w:rsidR="00D857E1" w:rsidRPr="008366D1" w14:paraId="4F16002D" w14:textId="77777777" w:rsidTr="004402E9">
        <w:trPr>
          <w:cantSplit/>
          <w:trHeight w:val="20"/>
        </w:trPr>
        <w:tc>
          <w:tcPr>
            <w:tcW w:w="4068" w:type="dxa"/>
            <w:vAlign w:val="center"/>
          </w:tcPr>
          <w:p w14:paraId="2203D5D7" w14:textId="77777777" w:rsidR="00D857E1" w:rsidRPr="008366D1" w:rsidRDefault="00D857E1" w:rsidP="00182AE9">
            <w:pPr>
              <w:rPr>
                <w:rFonts w:ascii="Arial" w:hAnsi="Arial" w:cs="Arial"/>
                <w:sz w:val="18"/>
                <w:szCs w:val="18"/>
              </w:rPr>
            </w:pPr>
          </w:p>
        </w:tc>
        <w:tc>
          <w:tcPr>
            <w:tcW w:w="1368" w:type="dxa"/>
            <w:tcBorders>
              <w:top w:val="single" w:sz="4" w:space="0" w:color="auto"/>
            </w:tcBorders>
            <w:shd w:val="clear" w:color="auto" w:fill="FAFAFA"/>
            <w:vAlign w:val="center"/>
          </w:tcPr>
          <w:p w14:paraId="082F4B89" w14:textId="77777777" w:rsidR="00D857E1" w:rsidRPr="008366D1" w:rsidRDefault="00D857E1" w:rsidP="005D3C71">
            <w:pPr>
              <w:ind w:right="-72"/>
              <w:jc w:val="right"/>
              <w:rPr>
                <w:rFonts w:ascii="Arial" w:hAnsi="Arial" w:cs="Arial"/>
                <w:sz w:val="18"/>
                <w:szCs w:val="18"/>
              </w:rPr>
            </w:pPr>
          </w:p>
        </w:tc>
        <w:tc>
          <w:tcPr>
            <w:tcW w:w="1368" w:type="dxa"/>
            <w:tcBorders>
              <w:top w:val="single" w:sz="4" w:space="0" w:color="auto"/>
            </w:tcBorders>
            <w:vAlign w:val="center"/>
          </w:tcPr>
          <w:p w14:paraId="1971839D" w14:textId="77777777" w:rsidR="00D857E1" w:rsidRPr="008366D1" w:rsidRDefault="00D857E1" w:rsidP="005D3C71">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32D2E465" w14:textId="77777777" w:rsidR="00D857E1" w:rsidRPr="008366D1" w:rsidRDefault="00D857E1" w:rsidP="005D3C71">
            <w:pPr>
              <w:tabs>
                <w:tab w:val="left" w:pos="-72"/>
              </w:tabs>
              <w:ind w:right="-72"/>
              <w:jc w:val="right"/>
              <w:rPr>
                <w:rFonts w:ascii="Arial" w:hAnsi="Arial" w:cs="Arial"/>
                <w:sz w:val="18"/>
                <w:szCs w:val="18"/>
              </w:rPr>
            </w:pPr>
          </w:p>
        </w:tc>
        <w:tc>
          <w:tcPr>
            <w:tcW w:w="1368" w:type="dxa"/>
            <w:tcBorders>
              <w:top w:val="single" w:sz="4" w:space="0" w:color="auto"/>
            </w:tcBorders>
            <w:vAlign w:val="center"/>
          </w:tcPr>
          <w:p w14:paraId="5F90BFAC" w14:textId="77777777" w:rsidR="00D857E1" w:rsidRPr="008366D1" w:rsidRDefault="00D857E1" w:rsidP="005D3C71">
            <w:pPr>
              <w:tabs>
                <w:tab w:val="left" w:pos="-72"/>
              </w:tabs>
              <w:ind w:right="-72"/>
              <w:jc w:val="right"/>
              <w:rPr>
                <w:rFonts w:ascii="Arial" w:hAnsi="Arial" w:cs="Arial"/>
                <w:sz w:val="18"/>
                <w:szCs w:val="18"/>
              </w:rPr>
            </w:pPr>
          </w:p>
        </w:tc>
      </w:tr>
      <w:tr w:rsidR="00E47D61" w:rsidRPr="008366D1" w14:paraId="746444DC" w14:textId="77777777" w:rsidTr="004402E9">
        <w:trPr>
          <w:cantSplit/>
          <w:trHeight w:val="20"/>
        </w:trPr>
        <w:tc>
          <w:tcPr>
            <w:tcW w:w="4068" w:type="dxa"/>
            <w:vAlign w:val="center"/>
          </w:tcPr>
          <w:p w14:paraId="1A119E42" w14:textId="572B0976" w:rsidR="00E47D61" w:rsidRPr="008366D1" w:rsidRDefault="00E47D61" w:rsidP="00E47D61">
            <w:pPr>
              <w:rPr>
                <w:rFonts w:ascii="Arial" w:hAnsi="Arial" w:cs="Arial"/>
                <w:sz w:val="18"/>
                <w:szCs w:val="18"/>
              </w:rPr>
            </w:pPr>
            <w:bookmarkStart w:id="9" w:name="OLE_LINK1"/>
            <w:bookmarkStart w:id="10" w:name="OLE_LINK2"/>
            <w:r w:rsidRPr="008366D1">
              <w:rPr>
                <w:rFonts w:ascii="Arial" w:hAnsi="Arial" w:cs="Arial"/>
                <w:sz w:val="18"/>
                <w:szCs w:val="18"/>
              </w:rPr>
              <w:t>Trade payables - related companies</w:t>
            </w:r>
            <w:bookmarkEnd w:id="9"/>
            <w:bookmarkEnd w:id="10"/>
            <w:r w:rsidRPr="008366D1">
              <w:rPr>
                <w:rFonts w:ascii="Arial" w:hAnsi="Arial" w:cs="Arial"/>
                <w:sz w:val="18"/>
                <w:szCs w:val="18"/>
              </w:rPr>
              <w:t xml:space="preserve"> (Note </w:t>
            </w:r>
            <w:r w:rsidR="007854CC" w:rsidRPr="008366D1">
              <w:rPr>
                <w:rFonts w:ascii="Arial" w:hAnsi="Arial" w:cs="Arial"/>
                <w:sz w:val="18"/>
                <w:szCs w:val="18"/>
                <w:lang w:val="en-GB"/>
              </w:rPr>
              <w:t>29</w:t>
            </w:r>
            <w:r w:rsidRPr="008366D1">
              <w:rPr>
                <w:rFonts w:ascii="Arial" w:hAnsi="Arial" w:cs="Arial"/>
                <w:sz w:val="18"/>
                <w:szCs w:val="18"/>
              </w:rPr>
              <w:t>)</w:t>
            </w:r>
          </w:p>
        </w:tc>
        <w:tc>
          <w:tcPr>
            <w:tcW w:w="1368" w:type="dxa"/>
            <w:shd w:val="clear" w:color="auto" w:fill="FAFAFA"/>
          </w:tcPr>
          <w:p w14:paraId="30F110A3" w14:textId="547F68C4" w:rsidR="00E47D61" w:rsidRPr="008366D1" w:rsidRDefault="007854CC" w:rsidP="00E47D61">
            <w:pPr>
              <w:tabs>
                <w:tab w:val="left" w:pos="-72"/>
              </w:tabs>
              <w:ind w:right="-72"/>
              <w:jc w:val="right"/>
              <w:rPr>
                <w:rFonts w:ascii="Arial" w:hAnsi="Arial" w:cs="Arial"/>
                <w:sz w:val="18"/>
                <w:szCs w:val="18"/>
              </w:rPr>
            </w:pPr>
            <w:r w:rsidRPr="008366D1">
              <w:rPr>
                <w:rFonts w:ascii="Arial" w:hAnsi="Arial" w:cs="Arial"/>
                <w:sz w:val="18"/>
                <w:szCs w:val="18"/>
                <w:lang w:val="en-GB"/>
              </w:rPr>
              <w:t>140</w:t>
            </w:r>
            <w:r w:rsidR="009D3B38" w:rsidRPr="008366D1">
              <w:rPr>
                <w:rFonts w:ascii="Arial" w:hAnsi="Arial" w:cs="Arial"/>
                <w:sz w:val="18"/>
                <w:szCs w:val="18"/>
              </w:rPr>
              <w:t>,</w:t>
            </w:r>
            <w:r w:rsidRPr="008366D1">
              <w:rPr>
                <w:rFonts w:ascii="Arial" w:hAnsi="Arial" w:cs="Arial"/>
                <w:sz w:val="18"/>
                <w:szCs w:val="18"/>
                <w:lang w:val="en-GB"/>
              </w:rPr>
              <w:t>351</w:t>
            </w:r>
            <w:r w:rsidR="009D3B38" w:rsidRPr="008366D1">
              <w:rPr>
                <w:rFonts w:ascii="Arial" w:hAnsi="Arial" w:cs="Arial"/>
                <w:sz w:val="18"/>
                <w:szCs w:val="18"/>
              </w:rPr>
              <w:t>,</w:t>
            </w:r>
            <w:r w:rsidRPr="008366D1">
              <w:rPr>
                <w:rFonts w:ascii="Arial" w:hAnsi="Arial" w:cs="Arial"/>
                <w:sz w:val="18"/>
                <w:szCs w:val="18"/>
                <w:lang w:val="en-GB"/>
              </w:rPr>
              <w:t>445</w:t>
            </w:r>
          </w:p>
        </w:tc>
        <w:tc>
          <w:tcPr>
            <w:tcW w:w="1368" w:type="dxa"/>
          </w:tcPr>
          <w:p w14:paraId="2B17FBB5" w14:textId="0102C436" w:rsidR="00E47D61" w:rsidRPr="008366D1" w:rsidRDefault="007854CC" w:rsidP="00E47D61">
            <w:pPr>
              <w:tabs>
                <w:tab w:val="left" w:pos="-72"/>
              </w:tabs>
              <w:ind w:right="-72"/>
              <w:jc w:val="right"/>
              <w:rPr>
                <w:rFonts w:ascii="Arial" w:hAnsi="Arial" w:cs="Arial"/>
                <w:sz w:val="18"/>
                <w:szCs w:val="18"/>
                <w:lang w:val="en-GB"/>
              </w:rPr>
            </w:pPr>
            <w:r w:rsidRPr="008366D1">
              <w:rPr>
                <w:rFonts w:ascii="Arial" w:hAnsi="Arial" w:cs="Arial"/>
                <w:sz w:val="18"/>
                <w:szCs w:val="18"/>
                <w:lang w:val="en-GB"/>
              </w:rPr>
              <w:t>271</w:t>
            </w:r>
            <w:r w:rsidR="00E47D61" w:rsidRPr="008366D1">
              <w:rPr>
                <w:rFonts w:ascii="Arial" w:hAnsi="Arial" w:cs="Arial"/>
                <w:sz w:val="18"/>
                <w:szCs w:val="18"/>
                <w:lang w:val="en-GB"/>
              </w:rPr>
              <w:t>,</w:t>
            </w:r>
            <w:r w:rsidRPr="008366D1">
              <w:rPr>
                <w:rFonts w:ascii="Arial" w:hAnsi="Arial" w:cs="Arial"/>
                <w:sz w:val="18"/>
                <w:szCs w:val="18"/>
                <w:lang w:val="en-GB"/>
              </w:rPr>
              <w:t>628</w:t>
            </w:r>
            <w:r w:rsidR="00E47D61" w:rsidRPr="008366D1">
              <w:rPr>
                <w:rFonts w:ascii="Arial" w:hAnsi="Arial" w:cs="Arial"/>
                <w:sz w:val="18"/>
                <w:szCs w:val="18"/>
                <w:lang w:val="en-GB"/>
              </w:rPr>
              <w:t>,</w:t>
            </w:r>
            <w:r w:rsidRPr="008366D1">
              <w:rPr>
                <w:rFonts w:ascii="Arial" w:hAnsi="Arial" w:cs="Arial"/>
                <w:sz w:val="18"/>
                <w:szCs w:val="18"/>
                <w:lang w:val="en-GB"/>
              </w:rPr>
              <w:t>810</w:t>
            </w:r>
          </w:p>
        </w:tc>
        <w:tc>
          <w:tcPr>
            <w:tcW w:w="1368" w:type="dxa"/>
            <w:shd w:val="clear" w:color="auto" w:fill="FAFAFA"/>
          </w:tcPr>
          <w:p w14:paraId="522014F6" w14:textId="27764150" w:rsidR="00E47D61" w:rsidRPr="008366D1" w:rsidRDefault="007854CC" w:rsidP="00E47D61">
            <w:pPr>
              <w:tabs>
                <w:tab w:val="left" w:pos="-72"/>
              </w:tabs>
              <w:ind w:right="-72"/>
              <w:jc w:val="right"/>
              <w:rPr>
                <w:rFonts w:ascii="Arial" w:hAnsi="Arial" w:cs="Arial"/>
                <w:sz w:val="18"/>
                <w:szCs w:val="18"/>
              </w:rPr>
            </w:pPr>
            <w:r w:rsidRPr="008366D1">
              <w:rPr>
                <w:rFonts w:ascii="Arial" w:hAnsi="Arial" w:cs="Arial"/>
                <w:sz w:val="18"/>
                <w:szCs w:val="18"/>
                <w:lang w:val="en-GB"/>
              </w:rPr>
              <w:t>140</w:t>
            </w:r>
            <w:r w:rsidR="009D3B38" w:rsidRPr="008366D1">
              <w:rPr>
                <w:rFonts w:ascii="Arial" w:hAnsi="Arial" w:cs="Arial"/>
                <w:sz w:val="18"/>
                <w:szCs w:val="18"/>
              </w:rPr>
              <w:t>,</w:t>
            </w:r>
            <w:r w:rsidRPr="008366D1">
              <w:rPr>
                <w:rFonts w:ascii="Arial" w:hAnsi="Arial" w:cs="Arial"/>
                <w:sz w:val="18"/>
                <w:szCs w:val="18"/>
                <w:lang w:val="en-GB"/>
              </w:rPr>
              <w:t>351</w:t>
            </w:r>
            <w:r w:rsidR="009D3B38" w:rsidRPr="008366D1">
              <w:rPr>
                <w:rFonts w:ascii="Arial" w:hAnsi="Arial" w:cs="Arial"/>
                <w:sz w:val="18"/>
                <w:szCs w:val="18"/>
              </w:rPr>
              <w:t>,</w:t>
            </w:r>
            <w:r w:rsidRPr="008366D1">
              <w:rPr>
                <w:rFonts w:ascii="Arial" w:hAnsi="Arial" w:cs="Arial"/>
                <w:sz w:val="18"/>
                <w:szCs w:val="18"/>
                <w:lang w:val="en-GB"/>
              </w:rPr>
              <w:t>445</w:t>
            </w:r>
          </w:p>
        </w:tc>
        <w:tc>
          <w:tcPr>
            <w:tcW w:w="1368" w:type="dxa"/>
          </w:tcPr>
          <w:p w14:paraId="33D102C6" w14:textId="5754E6F8" w:rsidR="00E47D61" w:rsidRPr="008366D1" w:rsidRDefault="007854CC" w:rsidP="00E47D61">
            <w:pPr>
              <w:tabs>
                <w:tab w:val="left" w:pos="-72"/>
              </w:tabs>
              <w:ind w:right="-72"/>
              <w:jc w:val="right"/>
              <w:rPr>
                <w:rFonts w:ascii="Arial" w:hAnsi="Arial" w:cs="Arial"/>
                <w:sz w:val="18"/>
                <w:szCs w:val="18"/>
                <w:lang w:val="en-GB"/>
              </w:rPr>
            </w:pPr>
            <w:r w:rsidRPr="008366D1">
              <w:rPr>
                <w:rFonts w:ascii="Arial" w:hAnsi="Arial" w:cs="Arial"/>
                <w:sz w:val="18"/>
                <w:szCs w:val="18"/>
                <w:lang w:val="en-GB"/>
              </w:rPr>
              <w:t>271</w:t>
            </w:r>
            <w:r w:rsidR="00E47D61" w:rsidRPr="008366D1">
              <w:rPr>
                <w:rFonts w:ascii="Arial" w:hAnsi="Arial" w:cs="Arial"/>
                <w:sz w:val="18"/>
                <w:szCs w:val="18"/>
                <w:lang w:val="en-GB"/>
              </w:rPr>
              <w:t>,</w:t>
            </w:r>
            <w:r w:rsidRPr="008366D1">
              <w:rPr>
                <w:rFonts w:ascii="Arial" w:hAnsi="Arial" w:cs="Arial"/>
                <w:sz w:val="18"/>
                <w:szCs w:val="18"/>
                <w:lang w:val="en-GB"/>
              </w:rPr>
              <w:t>628</w:t>
            </w:r>
            <w:r w:rsidR="00E47D61" w:rsidRPr="008366D1">
              <w:rPr>
                <w:rFonts w:ascii="Arial" w:hAnsi="Arial" w:cs="Arial"/>
                <w:sz w:val="18"/>
                <w:szCs w:val="18"/>
                <w:lang w:val="en-GB"/>
              </w:rPr>
              <w:t>,</w:t>
            </w:r>
            <w:r w:rsidRPr="008366D1">
              <w:rPr>
                <w:rFonts w:ascii="Arial" w:hAnsi="Arial" w:cs="Arial"/>
                <w:sz w:val="18"/>
                <w:szCs w:val="18"/>
                <w:lang w:val="en-GB"/>
              </w:rPr>
              <w:t>810</w:t>
            </w:r>
          </w:p>
        </w:tc>
      </w:tr>
      <w:tr w:rsidR="00E47D61" w:rsidRPr="008366D1" w14:paraId="3617DFA8" w14:textId="77777777" w:rsidTr="004402E9">
        <w:trPr>
          <w:cantSplit/>
          <w:trHeight w:val="20"/>
        </w:trPr>
        <w:tc>
          <w:tcPr>
            <w:tcW w:w="4068" w:type="dxa"/>
            <w:vAlign w:val="center"/>
          </w:tcPr>
          <w:p w14:paraId="45B2B172" w14:textId="77777777" w:rsidR="00E47D61" w:rsidRPr="008366D1" w:rsidRDefault="00E47D61" w:rsidP="00E47D61">
            <w:pPr>
              <w:rPr>
                <w:rFonts w:ascii="Arial" w:hAnsi="Arial" w:cs="Arial"/>
                <w:sz w:val="18"/>
                <w:szCs w:val="18"/>
                <w:lang w:val="en-GB"/>
              </w:rPr>
            </w:pPr>
            <w:r w:rsidRPr="008366D1">
              <w:rPr>
                <w:rFonts w:ascii="Arial" w:hAnsi="Arial" w:cs="Arial"/>
                <w:sz w:val="18"/>
                <w:szCs w:val="18"/>
              </w:rPr>
              <w:t>Trade payables - other companies</w:t>
            </w:r>
          </w:p>
        </w:tc>
        <w:tc>
          <w:tcPr>
            <w:tcW w:w="1368" w:type="dxa"/>
            <w:shd w:val="clear" w:color="auto" w:fill="FAFAFA"/>
          </w:tcPr>
          <w:p w14:paraId="734E3043" w14:textId="69C1D73A" w:rsidR="00E47D61" w:rsidRPr="008366D1" w:rsidRDefault="007854CC" w:rsidP="009D3B38">
            <w:pPr>
              <w:tabs>
                <w:tab w:val="left" w:pos="-72"/>
                <w:tab w:val="left" w:pos="1140"/>
              </w:tabs>
              <w:ind w:right="-72"/>
              <w:jc w:val="right"/>
              <w:rPr>
                <w:rFonts w:ascii="Arial" w:hAnsi="Arial" w:cs="Arial"/>
                <w:sz w:val="18"/>
                <w:szCs w:val="18"/>
              </w:rPr>
            </w:pPr>
            <w:r w:rsidRPr="008366D1">
              <w:rPr>
                <w:rFonts w:ascii="Arial" w:hAnsi="Arial" w:cs="Arial"/>
                <w:sz w:val="18"/>
                <w:szCs w:val="18"/>
                <w:lang w:val="en-GB"/>
              </w:rPr>
              <w:t>498</w:t>
            </w:r>
            <w:r w:rsidR="009D3B38" w:rsidRPr="008366D1">
              <w:rPr>
                <w:rFonts w:ascii="Arial" w:hAnsi="Arial" w:cs="Arial"/>
                <w:sz w:val="18"/>
                <w:szCs w:val="18"/>
              </w:rPr>
              <w:t>,</w:t>
            </w:r>
            <w:r w:rsidRPr="008366D1">
              <w:rPr>
                <w:rFonts w:ascii="Arial" w:hAnsi="Arial" w:cs="Arial"/>
                <w:sz w:val="18"/>
                <w:szCs w:val="18"/>
                <w:lang w:val="en-GB"/>
              </w:rPr>
              <w:t>772</w:t>
            </w:r>
            <w:r w:rsidR="009D3B38" w:rsidRPr="008366D1">
              <w:rPr>
                <w:rFonts w:ascii="Arial" w:hAnsi="Arial" w:cs="Arial"/>
                <w:sz w:val="18"/>
                <w:szCs w:val="18"/>
              </w:rPr>
              <w:t>,</w:t>
            </w:r>
            <w:r w:rsidRPr="008366D1">
              <w:rPr>
                <w:rFonts w:ascii="Arial" w:hAnsi="Arial" w:cs="Arial"/>
                <w:sz w:val="18"/>
                <w:szCs w:val="18"/>
                <w:lang w:val="en-GB"/>
              </w:rPr>
              <w:t>718</w:t>
            </w:r>
          </w:p>
        </w:tc>
        <w:tc>
          <w:tcPr>
            <w:tcW w:w="1368" w:type="dxa"/>
          </w:tcPr>
          <w:p w14:paraId="199E6FFB" w14:textId="3600A410" w:rsidR="00E47D61" w:rsidRPr="008366D1" w:rsidRDefault="007854CC" w:rsidP="00E47D61">
            <w:pPr>
              <w:tabs>
                <w:tab w:val="left" w:pos="-72"/>
              </w:tabs>
              <w:ind w:right="-72"/>
              <w:jc w:val="right"/>
              <w:rPr>
                <w:rFonts w:ascii="Arial" w:hAnsi="Arial" w:cs="Arial"/>
                <w:sz w:val="18"/>
                <w:szCs w:val="18"/>
                <w:lang w:val="en-GB"/>
              </w:rPr>
            </w:pPr>
            <w:r w:rsidRPr="008366D1">
              <w:rPr>
                <w:rFonts w:ascii="Arial" w:hAnsi="Arial" w:cs="Arial"/>
                <w:sz w:val="18"/>
                <w:szCs w:val="18"/>
                <w:lang w:val="en-GB"/>
              </w:rPr>
              <w:t>635</w:t>
            </w:r>
            <w:r w:rsidR="00E47D61" w:rsidRPr="008366D1">
              <w:rPr>
                <w:rFonts w:ascii="Arial" w:hAnsi="Arial" w:cs="Arial"/>
                <w:sz w:val="18"/>
                <w:szCs w:val="18"/>
                <w:lang w:val="en-GB"/>
              </w:rPr>
              <w:t>,</w:t>
            </w:r>
            <w:r w:rsidRPr="008366D1">
              <w:rPr>
                <w:rFonts w:ascii="Arial" w:hAnsi="Arial" w:cs="Arial"/>
                <w:sz w:val="18"/>
                <w:szCs w:val="18"/>
                <w:lang w:val="en-GB"/>
              </w:rPr>
              <w:t>452</w:t>
            </w:r>
            <w:r w:rsidR="00E47D61" w:rsidRPr="008366D1">
              <w:rPr>
                <w:rFonts w:ascii="Arial" w:hAnsi="Arial" w:cs="Arial"/>
                <w:sz w:val="18"/>
                <w:szCs w:val="18"/>
                <w:lang w:val="en-GB"/>
              </w:rPr>
              <w:t>,</w:t>
            </w:r>
            <w:r w:rsidRPr="008366D1">
              <w:rPr>
                <w:rFonts w:ascii="Arial" w:hAnsi="Arial" w:cs="Arial"/>
                <w:sz w:val="18"/>
                <w:szCs w:val="18"/>
                <w:lang w:val="en-GB"/>
              </w:rPr>
              <w:t>589</w:t>
            </w:r>
          </w:p>
        </w:tc>
        <w:tc>
          <w:tcPr>
            <w:tcW w:w="1368" w:type="dxa"/>
            <w:shd w:val="clear" w:color="auto" w:fill="FAFAFA"/>
          </w:tcPr>
          <w:p w14:paraId="6E3AAA8D" w14:textId="6D0371D5" w:rsidR="00E47D61" w:rsidRPr="008366D1" w:rsidRDefault="007854CC" w:rsidP="00E47D61">
            <w:pPr>
              <w:tabs>
                <w:tab w:val="left" w:pos="-72"/>
              </w:tabs>
              <w:ind w:right="-72"/>
              <w:jc w:val="right"/>
              <w:rPr>
                <w:rFonts w:ascii="Arial" w:hAnsi="Arial" w:cs="Arial"/>
                <w:sz w:val="18"/>
                <w:szCs w:val="18"/>
              </w:rPr>
            </w:pPr>
            <w:r w:rsidRPr="008366D1">
              <w:rPr>
                <w:rFonts w:ascii="Arial" w:hAnsi="Arial" w:cs="Arial"/>
                <w:sz w:val="18"/>
                <w:szCs w:val="18"/>
                <w:lang w:val="en-GB"/>
              </w:rPr>
              <w:t>495</w:t>
            </w:r>
            <w:r w:rsidR="009D3B38" w:rsidRPr="008366D1">
              <w:rPr>
                <w:rFonts w:ascii="Arial" w:hAnsi="Arial" w:cs="Arial"/>
                <w:sz w:val="18"/>
                <w:szCs w:val="18"/>
              </w:rPr>
              <w:t>,</w:t>
            </w:r>
            <w:r w:rsidRPr="008366D1">
              <w:rPr>
                <w:rFonts w:ascii="Arial" w:hAnsi="Arial" w:cs="Arial"/>
                <w:sz w:val="18"/>
                <w:szCs w:val="18"/>
                <w:lang w:val="en-GB"/>
              </w:rPr>
              <w:t>306</w:t>
            </w:r>
            <w:r w:rsidR="009D3B38" w:rsidRPr="008366D1">
              <w:rPr>
                <w:rFonts w:ascii="Arial" w:hAnsi="Arial" w:cs="Arial"/>
                <w:sz w:val="18"/>
                <w:szCs w:val="18"/>
              </w:rPr>
              <w:t>,</w:t>
            </w:r>
            <w:r w:rsidRPr="008366D1">
              <w:rPr>
                <w:rFonts w:ascii="Arial" w:hAnsi="Arial" w:cs="Arial"/>
                <w:sz w:val="18"/>
                <w:szCs w:val="18"/>
                <w:lang w:val="en-GB"/>
              </w:rPr>
              <w:t>037</w:t>
            </w:r>
          </w:p>
        </w:tc>
        <w:tc>
          <w:tcPr>
            <w:tcW w:w="1368" w:type="dxa"/>
          </w:tcPr>
          <w:p w14:paraId="5BADD02B" w14:textId="0A6D10D6" w:rsidR="00E47D61" w:rsidRPr="008366D1" w:rsidRDefault="007854CC" w:rsidP="00E47D61">
            <w:pPr>
              <w:tabs>
                <w:tab w:val="left" w:pos="-72"/>
              </w:tabs>
              <w:ind w:right="-72"/>
              <w:jc w:val="right"/>
              <w:rPr>
                <w:rFonts w:ascii="Arial" w:hAnsi="Arial" w:cs="Arial"/>
                <w:sz w:val="18"/>
                <w:szCs w:val="18"/>
                <w:lang w:val="en-GB"/>
              </w:rPr>
            </w:pPr>
            <w:r w:rsidRPr="008366D1">
              <w:rPr>
                <w:rFonts w:ascii="Arial" w:hAnsi="Arial" w:cs="Arial"/>
                <w:sz w:val="18"/>
                <w:szCs w:val="18"/>
                <w:lang w:val="en-GB"/>
              </w:rPr>
              <w:t>630</w:t>
            </w:r>
            <w:r w:rsidR="00E47D61" w:rsidRPr="008366D1">
              <w:rPr>
                <w:rFonts w:ascii="Arial" w:hAnsi="Arial" w:cs="Arial"/>
                <w:sz w:val="18"/>
                <w:szCs w:val="18"/>
                <w:lang w:val="en-GB"/>
              </w:rPr>
              <w:t>,</w:t>
            </w:r>
            <w:r w:rsidRPr="008366D1">
              <w:rPr>
                <w:rFonts w:ascii="Arial" w:hAnsi="Arial" w:cs="Arial"/>
                <w:sz w:val="18"/>
                <w:szCs w:val="18"/>
                <w:lang w:val="en-GB"/>
              </w:rPr>
              <w:t>076</w:t>
            </w:r>
            <w:r w:rsidR="00E47D61" w:rsidRPr="008366D1">
              <w:rPr>
                <w:rFonts w:ascii="Arial" w:hAnsi="Arial" w:cs="Arial"/>
                <w:sz w:val="18"/>
                <w:szCs w:val="18"/>
                <w:lang w:val="en-GB"/>
              </w:rPr>
              <w:t>,</w:t>
            </w:r>
            <w:r w:rsidRPr="008366D1">
              <w:rPr>
                <w:rFonts w:ascii="Arial" w:hAnsi="Arial" w:cs="Arial"/>
                <w:sz w:val="18"/>
                <w:szCs w:val="18"/>
                <w:lang w:val="en-GB"/>
              </w:rPr>
              <w:t>088</w:t>
            </w:r>
          </w:p>
        </w:tc>
      </w:tr>
      <w:tr w:rsidR="00E47D61" w:rsidRPr="008366D1" w14:paraId="4F4F5F6B" w14:textId="77777777" w:rsidTr="004402E9">
        <w:trPr>
          <w:cantSplit/>
          <w:trHeight w:val="20"/>
        </w:trPr>
        <w:tc>
          <w:tcPr>
            <w:tcW w:w="4068" w:type="dxa"/>
            <w:vAlign w:val="center"/>
          </w:tcPr>
          <w:p w14:paraId="4CEC084C" w14:textId="12BA0905" w:rsidR="00E47D61" w:rsidRPr="008366D1" w:rsidRDefault="00E47D61" w:rsidP="00E47D61">
            <w:pPr>
              <w:rPr>
                <w:rFonts w:ascii="Arial" w:hAnsi="Arial" w:cs="Arial"/>
                <w:sz w:val="18"/>
                <w:szCs w:val="18"/>
              </w:rPr>
            </w:pPr>
            <w:r w:rsidRPr="008366D1">
              <w:rPr>
                <w:rFonts w:ascii="Arial" w:hAnsi="Arial" w:cs="Arial"/>
                <w:sz w:val="18"/>
                <w:szCs w:val="18"/>
              </w:rPr>
              <w:t xml:space="preserve">Amounts due </w:t>
            </w:r>
            <w:r w:rsidRPr="008366D1">
              <w:rPr>
                <w:rFonts w:ascii="Arial" w:hAnsi="Arial" w:cs="Arial"/>
                <w:sz w:val="18"/>
                <w:szCs w:val="18"/>
                <w:lang w:val="en-GB"/>
              </w:rPr>
              <w:t>to</w:t>
            </w:r>
            <w:r w:rsidRPr="008366D1">
              <w:rPr>
                <w:rFonts w:ascii="Arial" w:hAnsi="Arial" w:cs="Arial"/>
                <w:sz w:val="18"/>
                <w:szCs w:val="18"/>
              </w:rPr>
              <w:t xml:space="preserve"> related parties (Note </w:t>
            </w:r>
            <w:r w:rsidR="007854CC" w:rsidRPr="008366D1">
              <w:rPr>
                <w:rFonts w:ascii="Arial" w:hAnsi="Arial" w:cs="Arial"/>
                <w:sz w:val="18"/>
                <w:szCs w:val="18"/>
                <w:lang w:val="en-GB"/>
              </w:rPr>
              <w:t>29</w:t>
            </w:r>
            <w:r w:rsidRPr="008366D1">
              <w:rPr>
                <w:rFonts w:ascii="Arial" w:hAnsi="Arial" w:cs="Arial"/>
                <w:sz w:val="18"/>
                <w:szCs w:val="18"/>
              </w:rPr>
              <w:t>)</w:t>
            </w:r>
          </w:p>
        </w:tc>
        <w:tc>
          <w:tcPr>
            <w:tcW w:w="1368" w:type="dxa"/>
            <w:shd w:val="clear" w:color="auto" w:fill="FAFAFA"/>
          </w:tcPr>
          <w:p w14:paraId="16072467" w14:textId="46FF34E0" w:rsidR="00E47D61" w:rsidRPr="008366D1" w:rsidRDefault="007854CC" w:rsidP="00E47D61">
            <w:pPr>
              <w:tabs>
                <w:tab w:val="left" w:pos="-72"/>
              </w:tabs>
              <w:ind w:right="-72"/>
              <w:jc w:val="right"/>
              <w:rPr>
                <w:rFonts w:ascii="Arial" w:hAnsi="Arial" w:cs="Arial"/>
                <w:sz w:val="18"/>
                <w:szCs w:val="18"/>
              </w:rPr>
            </w:pPr>
            <w:r w:rsidRPr="008366D1">
              <w:rPr>
                <w:rFonts w:ascii="Arial" w:hAnsi="Arial" w:cs="Arial"/>
                <w:sz w:val="18"/>
                <w:szCs w:val="18"/>
                <w:lang w:val="en-GB"/>
              </w:rPr>
              <w:t>81</w:t>
            </w:r>
            <w:r w:rsidR="009D3B38" w:rsidRPr="008366D1">
              <w:rPr>
                <w:rFonts w:ascii="Arial" w:hAnsi="Arial" w:cs="Arial"/>
                <w:sz w:val="18"/>
                <w:szCs w:val="18"/>
              </w:rPr>
              <w:t>,</w:t>
            </w:r>
            <w:r w:rsidRPr="008366D1">
              <w:rPr>
                <w:rFonts w:ascii="Arial" w:hAnsi="Arial" w:cs="Arial"/>
                <w:sz w:val="18"/>
                <w:szCs w:val="18"/>
                <w:lang w:val="en-GB"/>
              </w:rPr>
              <w:t>127</w:t>
            </w:r>
          </w:p>
        </w:tc>
        <w:tc>
          <w:tcPr>
            <w:tcW w:w="1368" w:type="dxa"/>
          </w:tcPr>
          <w:p w14:paraId="2B0C4043" w14:textId="586BC7C8" w:rsidR="00E47D61" w:rsidRPr="008366D1" w:rsidRDefault="007854CC" w:rsidP="00E47D61">
            <w:pPr>
              <w:tabs>
                <w:tab w:val="left" w:pos="-72"/>
              </w:tabs>
              <w:ind w:right="-72"/>
              <w:jc w:val="right"/>
              <w:rPr>
                <w:rFonts w:ascii="Arial" w:hAnsi="Arial" w:cs="Arial"/>
                <w:sz w:val="18"/>
                <w:szCs w:val="18"/>
                <w:lang w:val="en-GB"/>
              </w:rPr>
            </w:pPr>
            <w:r w:rsidRPr="008366D1">
              <w:rPr>
                <w:rFonts w:ascii="Arial" w:hAnsi="Arial" w:cs="Arial"/>
                <w:sz w:val="18"/>
                <w:szCs w:val="18"/>
                <w:lang w:val="en-GB"/>
              </w:rPr>
              <w:t>76</w:t>
            </w:r>
            <w:r w:rsidR="00E47D61" w:rsidRPr="008366D1">
              <w:rPr>
                <w:rFonts w:ascii="Arial" w:hAnsi="Arial" w:cs="Arial"/>
                <w:sz w:val="18"/>
                <w:szCs w:val="18"/>
                <w:lang w:val="en-GB"/>
              </w:rPr>
              <w:t>,</w:t>
            </w:r>
            <w:r w:rsidRPr="008366D1">
              <w:rPr>
                <w:rFonts w:ascii="Arial" w:hAnsi="Arial" w:cs="Arial"/>
                <w:sz w:val="18"/>
                <w:szCs w:val="18"/>
                <w:lang w:val="en-GB"/>
              </w:rPr>
              <w:t>315</w:t>
            </w:r>
          </w:p>
        </w:tc>
        <w:tc>
          <w:tcPr>
            <w:tcW w:w="1368" w:type="dxa"/>
            <w:shd w:val="clear" w:color="auto" w:fill="FAFAFA"/>
          </w:tcPr>
          <w:p w14:paraId="100A10B3" w14:textId="6E7530C7" w:rsidR="00E47D61" w:rsidRPr="008366D1" w:rsidRDefault="007854CC" w:rsidP="009D3B38">
            <w:pPr>
              <w:tabs>
                <w:tab w:val="left" w:pos="-72"/>
                <w:tab w:val="left" w:pos="1140"/>
              </w:tabs>
              <w:ind w:right="-72"/>
              <w:jc w:val="right"/>
              <w:rPr>
                <w:rFonts w:ascii="Arial" w:hAnsi="Arial" w:cs="Arial"/>
                <w:sz w:val="18"/>
                <w:szCs w:val="18"/>
              </w:rPr>
            </w:pPr>
            <w:r w:rsidRPr="008366D1">
              <w:rPr>
                <w:rFonts w:ascii="Arial" w:hAnsi="Arial" w:cs="Arial"/>
                <w:sz w:val="18"/>
                <w:szCs w:val="18"/>
                <w:lang w:val="en-GB"/>
              </w:rPr>
              <w:t>21</w:t>
            </w:r>
            <w:r w:rsidR="009D3B38" w:rsidRPr="008366D1">
              <w:rPr>
                <w:rFonts w:ascii="Arial" w:hAnsi="Arial" w:cs="Arial"/>
                <w:sz w:val="18"/>
                <w:szCs w:val="18"/>
              </w:rPr>
              <w:t>,</w:t>
            </w:r>
            <w:r w:rsidRPr="008366D1">
              <w:rPr>
                <w:rFonts w:ascii="Arial" w:hAnsi="Arial" w:cs="Arial"/>
                <w:sz w:val="18"/>
                <w:szCs w:val="18"/>
                <w:lang w:val="en-GB"/>
              </w:rPr>
              <w:t>344</w:t>
            </w:r>
            <w:r w:rsidR="009D3B38" w:rsidRPr="008366D1">
              <w:rPr>
                <w:rFonts w:ascii="Arial" w:hAnsi="Arial" w:cs="Arial"/>
                <w:sz w:val="18"/>
                <w:szCs w:val="18"/>
              </w:rPr>
              <w:t>,</w:t>
            </w:r>
            <w:r w:rsidRPr="008366D1">
              <w:rPr>
                <w:rFonts w:ascii="Arial" w:hAnsi="Arial" w:cs="Arial"/>
                <w:sz w:val="18"/>
                <w:szCs w:val="18"/>
                <w:lang w:val="en-GB"/>
              </w:rPr>
              <w:t>303</w:t>
            </w:r>
          </w:p>
        </w:tc>
        <w:tc>
          <w:tcPr>
            <w:tcW w:w="1368" w:type="dxa"/>
          </w:tcPr>
          <w:p w14:paraId="6D2F6C01" w14:textId="50759B39" w:rsidR="00E47D61" w:rsidRPr="008366D1" w:rsidRDefault="007854CC" w:rsidP="00E47D61">
            <w:pPr>
              <w:tabs>
                <w:tab w:val="left" w:pos="-72"/>
              </w:tabs>
              <w:ind w:right="-72"/>
              <w:jc w:val="right"/>
              <w:rPr>
                <w:rFonts w:ascii="Arial" w:hAnsi="Arial" w:cs="Arial"/>
                <w:sz w:val="18"/>
                <w:szCs w:val="18"/>
                <w:lang w:val="en-GB"/>
              </w:rPr>
            </w:pPr>
            <w:r w:rsidRPr="008366D1">
              <w:rPr>
                <w:rFonts w:ascii="Arial" w:hAnsi="Arial" w:cs="Arial"/>
                <w:sz w:val="18"/>
                <w:szCs w:val="18"/>
                <w:lang w:val="en-GB"/>
              </w:rPr>
              <w:t>26</w:t>
            </w:r>
            <w:r w:rsidR="00E47D61" w:rsidRPr="008366D1">
              <w:rPr>
                <w:rFonts w:ascii="Arial" w:hAnsi="Arial" w:cs="Arial"/>
                <w:sz w:val="18"/>
                <w:szCs w:val="18"/>
                <w:lang w:val="en-GB"/>
              </w:rPr>
              <w:t>,</w:t>
            </w:r>
            <w:r w:rsidRPr="008366D1">
              <w:rPr>
                <w:rFonts w:ascii="Arial" w:hAnsi="Arial" w:cs="Arial"/>
                <w:sz w:val="18"/>
                <w:szCs w:val="18"/>
                <w:lang w:val="en-GB"/>
              </w:rPr>
              <w:t>433</w:t>
            </w:r>
            <w:r w:rsidR="00E47D61" w:rsidRPr="008366D1">
              <w:rPr>
                <w:rFonts w:ascii="Arial" w:hAnsi="Arial" w:cs="Arial"/>
                <w:sz w:val="18"/>
                <w:szCs w:val="18"/>
                <w:lang w:val="en-GB"/>
              </w:rPr>
              <w:t>,</w:t>
            </w:r>
            <w:r w:rsidRPr="008366D1">
              <w:rPr>
                <w:rFonts w:ascii="Arial" w:hAnsi="Arial" w:cs="Arial"/>
                <w:sz w:val="18"/>
                <w:szCs w:val="18"/>
                <w:lang w:val="en-GB"/>
              </w:rPr>
              <w:t>864</w:t>
            </w:r>
          </w:p>
        </w:tc>
      </w:tr>
      <w:tr w:rsidR="00E47D61" w:rsidRPr="008366D1" w14:paraId="31439EDE" w14:textId="77777777" w:rsidTr="004402E9">
        <w:trPr>
          <w:cantSplit/>
          <w:trHeight w:val="20"/>
        </w:trPr>
        <w:tc>
          <w:tcPr>
            <w:tcW w:w="4068" w:type="dxa"/>
            <w:vAlign w:val="center"/>
          </w:tcPr>
          <w:p w14:paraId="330C6BDB" w14:textId="77777777" w:rsidR="00E47D61" w:rsidRPr="008366D1" w:rsidRDefault="00E47D61" w:rsidP="00E47D61">
            <w:pPr>
              <w:rPr>
                <w:rFonts w:ascii="Arial" w:hAnsi="Arial" w:cs="Arial"/>
                <w:sz w:val="18"/>
                <w:szCs w:val="18"/>
              </w:rPr>
            </w:pPr>
            <w:r w:rsidRPr="008366D1">
              <w:rPr>
                <w:rFonts w:ascii="Arial" w:hAnsi="Arial" w:cs="Arial"/>
                <w:sz w:val="18"/>
                <w:szCs w:val="18"/>
              </w:rPr>
              <w:t>Accrued expenses</w:t>
            </w:r>
          </w:p>
        </w:tc>
        <w:tc>
          <w:tcPr>
            <w:tcW w:w="1368" w:type="dxa"/>
            <w:shd w:val="clear" w:color="auto" w:fill="FAFAFA"/>
          </w:tcPr>
          <w:p w14:paraId="7E927E2E" w14:textId="45CF3926" w:rsidR="00E47D61" w:rsidRPr="008366D1" w:rsidRDefault="007854CC" w:rsidP="00E47D61">
            <w:pPr>
              <w:tabs>
                <w:tab w:val="left" w:pos="-72"/>
              </w:tabs>
              <w:ind w:right="-72"/>
              <w:jc w:val="right"/>
              <w:rPr>
                <w:rFonts w:ascii="Arial" w:hAnsi="Arial" w:cs="Arial"/>
                <w:sz w:val="18"/>
                <w:szCs w:val="18"/>
              </w:rPr>
            </w:pPr>
            <w:r w:rsidRPr="008366D1">
              <w:rPr>
                <w:rFonts w:ascii="Arial" w:hAnsi="Arial" w:cs="Arial"/>
                <w:sz w:val="18"/>
                <w:szCs w:val="18"/>
                <w:lang w:val="en-GB"/>
              </w:rPr>
              <w:t>101</w:t>
            </w:r>
            <w:r w:rsidR="009D3B38" w:rsidRPr="008366D1">
              <w:rPr>
                <w:rFonts w:ascii="Arial" w:hAnsi="Arial" w:cs="Arial"/>
                <w:sz w:val="18"/>
                <w:szCs w:val="18"/>
              </w:rPr>
              <w:t>,</w:t>
            </w:r>
            <w:r w:rsidRPr="008366D1">
              <w:rPr>
                <w:rFonts w:ascii="Arial" w:hAnsi="Arial" w:cs="Arial"/>
                <w:sz w:val="18"/>
                <w:szCs w:val="18"/>
                <w:lang w:val="en-GB"/>
              </w:rPr>
              <w:t>058</w:t>
            </w:r>
            <w:r w:rsidR="009D3B38" w:rsidRPr="008366D1">
              <w:rPr>
                <w:rFonts w:ascii="Arial" w:hAnsi="Arial" w:cs="Arial"/>
                <w:sz w:val="18"/>
                <w:szCs w:val="18"/>
              </w:rPr>
              <w:t>,</w:t>
            </w:r>
            <w:r w:rsidRPr="008366D1">
              <w:rPr>
                <w:rFonts w:ascii="Arial" w:hAnsi="Arial" w:cs="Arial"/>
                <w:sz w:val="18"/>
                <w:szCs w:val="18"/>
                <w:lang w:val="en-GB"/>
              </w:rPr>
              <w:t>520</w:t>
            </w:r>
          </w:p>
        </w:tc>
        <w:tc>
          <w:tcPr>
            <w:tcW w:w="1368" w:type="dxa"/>
          </w:tcPr>
          <w:p w14:paraId="54FFB1CE" w14:textId="6C4F3AEA" w:rsidR="00E47D61" w:rsidRPr="008366D1" w:rsidRDefault="007854CC" w:rsidP="00E47D61">
            <w:pPr>
              <w:tabs>
                <w:tab w:val="left" w:pos="-72"/>
              </w:tabs>
              <w:ind w:right="-72"/>
              <w:jc w:val="right"/>
              <w:rPr>
                <w:rFonts w:ascii="Arial" w:hAnsi="Arial" w:cs="Arial"/>
                <w:sz w:val="18"/>
                <w:szCs w:val="18"/>
                <w:lang w:val="en-GB"/>
              </w:rPr>
            </w:pPr>
            <w:r w:rsidRPr="008366D1">
              <w:rPr>
                <w:rFonts w:ascii="Arial" w:hAnsi="Arial" w:cs="Arial"/>
                <w:sz w:val="18"/>
                <w:szCs w:val="18"/>
                <w:lang w:val="en-GB"/>
              </w:rPr>
              <w:t>163</w:t>
            </w:r>
            <w:r w:rsidR="00E47D61" w:rsidRPr="008366D1">
              <w:rPr>
                <w:rFonts w:ascii="Arial" w:hAnsi="Arial" w:cs="Arial"/>
                <w:sz w:val="18"/>
                <w:szCs w:val="18"/>
                <w:lang w:val="en-GB"/>
              </w:rPr>
              <w:t>,</w:t>
            </w:r>
            <w:r w:rsidRPr="008366D1">
              <w:rPr>
                <w:rFonts w:ascii="Arial" w:hAnsi="Arial" w:cs="Arial"/>
                <w:sz w:val="18"/>
                <w:szCs w:val="18"/>
                <w:lang w:val="en-GB"/>
              </w:rPr>
              <w:t>774</w:t>
            </w:r>
            <w:r w:rsidR="00E47D61" w:rsidRPr="008366D1">
              <w:rPr>
                <w:rFonts w:ascii="Arial" w:hAnsi="Arial" w:cs="Arial"/>
                <w:sz w:val="18"/>
                <w:szCs w:val="18"/>
                <w:lang w:val="en-GB"/>
              </w:rPr>
              <w:t>,</w:t>
            </w:r>
            <w:r w:rsidRPr="008366D1">
              <w:rPr>
                <w:rFonts w:ascii="Arial" w:hAnsi="Arial" w:cs="Arial"/>
                <w:sz w:val="18"/>
                <w:szCs w:val="18"/>
                <w:lang w:val="en-GB"/>
              </w:rPr>
              <w:t>032</w:t>
            </w:r>
          </w:p>
        </w:tc>
        <w:tc>
          <w:tcPr>
            <w:tcW w:w="1368" w:type="dxa"/>
            <w:shd w:val="clear" w:color="auto" w:fill="FAFAFA"/>
          </w:tcPr>
          <w:p w14:paraId="705518DB" w14:textId="7D9C29D6" w:rsidR="00E47D61" w:rsidRPr="008366D1" w:rsidRDefault="007854CC" w:rsidP="00E47D61">
            <w:pPr>
              <w:tabs>
                <w:tab w:val="left" w:pos="-72"/>
              </w:tabs>
              <w:ind w:right="-72"/>
              <w:jc w:val="right"/>
              <w:rPr>
                <w:rFonts w:ascii="Arial" w:hAnsi="Arial" w:cs="Arial"/>
                <w:sz w:val="18"/>
                <w:szCs w:val="18"/>
              </w:rPr>
            </w:pPr>
            <w:r w:rsidRPr="008366D1">
              <w:rPr>
                <w:rFonts w:ascii="Arial" w:hAnsi="Arial" w:cs="Arial"/>
                <w:sz w:val="18"/>
                <w:szCs w:val="18"/>
                <w:lang w:val="en-GB"/>
              </w:rPr>
              <w:t>86</w:t>
            </w:r>
            <w:r w:rsidR="009D3B38" w:rsidRPr="008366D1">
              <w:rPr>
                <w:rFonts w:ascii="Arial" w:hAnsi="Arial" w:cs="Arial"/>
                <w:sz w:val="18"/>
                <w:szCs w:val="18"/>
              </w:rPr>
              <w:t>,</w:t>
            </w:r>
            <w:r w:rsidRPr="008366D1">
              <w:rPr>
                <w:rFonts w:ascii="Arial" w:hAnsi="Arial" w:cs="Arial"/>
                <w:sz w:val="18"/>
                <w:szCs w:val="18"/>
                <w:lang w:val="en-GB"/>
              </w:rPr>
              <w:t>905</w:t>
            </w:r>
            <w:r w:rsidR="009D3B38" w:rsidRPr="008366D1">
              <w:rPr>
                <w:rFonts w:ascii="Arial" w:hAnsi="Arial" w:cs="Arial"/>
                <w:sz w:val="18"/>
                <w:szCs w:val="18"/>
              </w:rPr>
              <w:t>,</w:t>
            </w:r>
            <w:r w:rsidRPr="008366D1">
              <w:rPr>
                <w:rFonts w:ascii="Arial" w:hAnsi="Arial" w:cs="Arial"/>
                <w:sz w:val="18"/>
                <w:szCs w:val="18"/>
                <w:lang w:val="en-GB"/>
              </w:rPr>
              <w:t>819</w:t>
            </w:r>
          </w:p>
        </w:tc>
        <w:tc>
          <w:tcPr>
            <w:tcW w:w="1368" w:type="dxa"/>
          </w:tcPr>
          <w:p w14:paraId="0BA76E6A" w14:textId="66F4E834" w:rsidR="00E47D61" w:rsidRPr="008366D1" w:rsidRDefault="007854CC" w:rsidP="00E47D61">
            <w:pPr>
              <w:tabs>
                <w:tab w:val="left" w:pos="-72"/>
              </w:tabs>
              <w:ind w:right="-72"/>
              <w:jc w:val="right"/>
              <w:rPr>
                <w:rFonts w:ascii="Arial" w:hAnsi="Arial" w:cs="Arial"/>
                <w:sz w:val="18"/>
                <w:szCs w:val="18"/>
                <w:lang w:val="en-GB"/>
              </w:rPr>
            </w:pPr>
            <w:r w:rsidRPr="008366D1">
              <w:rPr>
                <w:rFonts w:ascii="Arial" w:hAnsi="Arial" w:cs="Arial"/>
                <w:sz w:val="18"/>
                <w:szCs w:val="18"/>
                <w:lang w:val="en-GB"/>
              </w:rPr>
              <w:t>145</w:t>
            </w:r>
            <w:r w:rsidR="00E47D61" w:rsidRPr="008366D1">
              <w:rPr>
                <w:rFonts w:ascii="Arial" w:hAnsi="Arial" w:cs="Arial"/>
                <w:sz w:val="18"/>
                <w:szCs w:val="18"/>
                <w:lang w:val="en-GB"/>
              </w:rPr>
              <w:t>,</w:t>
            </w:r>
            <w:r w:rsidRPr="008366D1">
              <w:rPr>
                <w:rFonts w:ascii="Arial" w:hAnsi="Arial" w:cs="Arial"/>
                <w:sz w:val="18"/>
                <w:szCs w:val="18"/>
                <w:lang w:val="en-GB"/>
              </w:rPr>
              <w:t>364</w:t>
            </w:r>
            <w:r w:rsidR="00E47D61" w:rsidRPr="008366D1">
              <w:rPr>
                <w:rFonts w:ascii="Arial" w:hAnsi="Arial" w:cs="Arial"/>
                <w:sz w:val="18"/>
                <w:szCs w:val="18"/>
                <w:lang w:val="en-GB"/>
              </w:rPr>
              <w:t>,</w:t>
            </w:r>
            <w:r w:rsidRPr="008366D1">
              <w:rPr>
                <w:rFonts w:ascii="Arial" w:hAnsi="Arial" w:cs="Arial"/>
                <w:sz w:val="18"/>
                <w:szCs w:val="18"/>
                <w:lang w:val="en-GB"/>
              </w:rPr>
              <w:t>863</w:t>
            </w:r>
          </w:p>
        </w:tc>
      </w:tr>
      <w:tr w:rsidR="00E47D61" w:rsidRPr="008366D1" w14:paraId="0F81B1C9" w14:textId="77777777" w:rsidTr="004402E9">
        <w:trPr>
          <w:cantSplit/>
          <w:trHeight w:val="20"/>
        </w:trPr>
        <w:tc>
          <w:tcPr>
            <w:tcW w:w="4068" w:type="dxa"/>
            <w:vAlign w:val="center"/>
          </w:tcPr>
          <w:p w14:paraId="0A3273A2" w14:textId="77777777" w:rsidR="00E47D61" w:rsidRPr="008366D1" w:rsidRDefault="00E47D61" w:rsidP="00E47D61">
            <w:pPr>
              <w:rPr>
                <w:rFonts w:ascii="Arial" w:hAnsi="Arial" w:cs="Arial"/>
                <w:sz w:val="18"/>
                <w:szCs w:val="18"/>
              </w:rPr>
            </w:pPr>
            <w:r w:rsidRPr="008366D1">
              <w:rPr>
                <w:rFonts w:ascii="Arial" w:hAnsi="Arial" w:cs="Arial"/>
                <w:sz w:val="18"/>
                <w:szCs w:val="18"/>
              </w:rPr>
              <w:t>Down payments received from customers</w:t>
            </w:r>
          </w:p>
        </w:tc>
        <w:tc>
          <w:tcPr>
            <w:tcW w:w="1368" w:type="dxa"/>
            <w:shd w:val="clear" w:color="auto" w:fill="FAFAFA"/>
          </w:tcPr>
          <w:p w14:paraId="4C8ABE2E" w14:textId="2B1A1DB2" w:rsidR="00E47D61" w:rsidRPr="008366D1" w:rsidRDefault="007854CC" w:rsidP="00E47D61">
            <w:pPr>
              <w:tabs>
                <w:tab w:val="left" w:pos="-72"/>
              </w:tabs>
              <w:ind w:right="-72"/>
              <w:jc w:val="right"/>
              <w:rPr>
                <w:rFonts w:ascii="Arial" w:hAnsi="Arial" w:cs="Arial"/>
                <w:sz w:val="18"/>
                <w:szCs w:val="18"/>
              </w:rPr>
            </w:pPr>
            <w:r w:rsidRPr="008366D1">
              <w:rPr>
                <w:rFonts w:ascii="Arial" w:hAnsi="Arial" w:cs="Arial"/>
                <w:sz w:val="18"/>
                <w:szCs w:val="18"/>
                <w:lang w:val="en-GB"/>
              </w:rPr>
              <w:t>1</w:t>
            </w:r>
            <w:r w:rsidR="009D3B38" w:rsidRPr="008366D1">
              <w:rPr>
                <w:rFonts w:ascii="Arial" w:hAnsi="Arial" w:cs="Arial"/>
                <w:sz w:val="18"/>
                <w:szCs w:val="18"/>
              </w:rPr>
              <w:t>,</w:t>
            </w:r>
            <w:r w:rsidRPr="008366D1">
              <w:rPr>
                <w:rFonts w:ascii="Arial" w:hAnsi="Arial" w:cs="Arial"/>
                <w:sz w:val="18"/>
                <w:szCs w:val="18"/>
                <w:lang w:val="en-GB"/>
              </w:rPr>
              <w:t>896</w:t>
            </w:r>
            <w:r w:rsidR="009D3B38" w:rsidRPr="008366D1">
              <w:rPr>
                <w:rFonts w:ascii="Arial" w:hAnsi="Arial" w:cs="Arial"/>
                <w:sz w:val="18"/>
                <w:szCs w:val="18"/>
              </w:rPr>
              <w:t>,</w:t>
            </w:r>
            <w:r w:rsidRPr="008366D1">
              <w:rPr>
                <w:rFonts w:ascii="Arial" w:hAnsi="Arial" w:cs="Arial"/>
                <w:sz w:val="18"/>
                <w:szCs w:val="18"/>
                <w:lang w:val="en-GB"/>
              </w:rPr>
              <w:t>765</w:t>
            </w:r>
          </w:p>
        </w:tc>
        <w:tc>
          <w:tcPr>
            <w:tcW w:w="1368" w:type="dxa"/>
          </w:tcPr>
          <w:p w14:paraId="01AECAA0" w14:textId="1621B25E" w:rsidR="00E47D61" w:rsidRPr="008366D1" w:rsidRDefault="007854CC" w:rsidP="00E47D61">
            <w:pPr>
              <w:tabs>
                <w:tab w:val="left" w:pos="-72"/>
              </w:tabs>
              <w:ind w:right="-72"/>
              <w:jc w:val="right"/>
              <w:rPr>
                <w:rFonts w:ascii="Arial" w:hAnsi="Arial" w:cs="Arial"/>
                <w:sz w:val="18"/>
                <w:szCs w:val="18"/>
                <w:lang w:val="en-GB"/>
              </w:rPr>
            </w:pPr>
            <w:r w:rsidRPr="008366D1">
              <w:rPr>
                <w:rFonts w:ascii="Arial" w:hAnsi="Arial" w:cs="Arial"/>
                <w:sz w:val="18"/>
                <w:szCs w:val="18"/>
                <w:lang w:val="en-GB"/>
              </w:rPr>
              <w:t>2</w:t>
            </w:r>
            <w:r w:rsidR="00E47D61" w:rsidRPr="008366D1">
              <w:rPr>
                <w:rFonts w:ascii="Arial" w:hAnsi="Arial" w:cs="Arial"/>
                <w:sz w:val="18"/>
                <w:szCs w:val="18"/>
                <w:lang w:val="en-GB"/>
              </w:rPr>
              <w:t>,</w:t>
            </w:r>
            <w:r w:rsidRPr="008366D1">
              <w:rPr>
                <w:rFonts w:ascii="Arial" w:hAnsi="Arial" w:cs="Arial"/>
                <w:sz w:val="18"/>
                <w:szCs w:val="18"/>
                <w:lang w:val="en-GB"/>
              </w:rPr>
              <w:t>983</w:t>
            </w:r>
            <w:r w:rsidR="00E47D61" w:rsidRPr="008366D1">
              <w:rPr>
                <w:rFonts w:ascii="Arial" w:hAnsi="Arial" w:cs="Arial"/>
                <w:sz w:val="18"/>
                <w:szCs w:val="18"/>
                <w:lang w:val="en-GB"/>
              </w:rPr>
              <w:t>,</w:t>
            </w:r>
            <w:r w:rsidRPr="008366D1">
              <w:rPr>
                <w:rFonts w:ascii="Arial" w:hAnsi="Arial" w:cs="Arial"/>
                <w:sz w:val="18"/>
                <w:szCs w:val="18"/>
                <w:lang w:val="en-GB"/>
              </w:rPr>
              <w:t>786</w:t>
            </w:r>
          </w:p>
        </w:tc>
        <w:tc>
          <w:tcPr>
            <w:tcW w:w="1368" w:type="dxa"/>
            <w:shd w:val="clear" w:color="auto" w:fill="FAFAFA"/>
          </w:tcPr>
          <w:p w14:paraId="299FFC6C" w14:textId="001B2A31" w:rsidR="00E47D61" w:rsidRPr="008366D1" w:rsidRDefault="007854CC" w:rsidP="00E47D61">
            <w:pPr>
              <w:tabs>
                <w:tab w:val="left" w:pos="-72"/>
              </w:tabs>
              <w:ind w:right="-72"/>
              <w:jc w:val="right"/>
              <w:rPr>
                <w:rFonts w:ascii="Arial" w:hAnsi="Arial" w:cs="Arial"/>
                <w:sz w:val="18"/>
                <w:szCs w:val="18"/>
              </w:rPr>
            </w:pPr>
            <w:r w:rsidRPr="008366D1">
              <w:rPr>
                <w:rFonts w:ascii="Arial" w:hAnsi="Arial" w:cs="Arial"/>
                <w:sz w:val="18"/>
                <w:szCs w:val="18"/>
                <w:lang w:val="en-GB"/>
              </w:rPr>
              <w:t>1</w:t>
            </w:r>
            <w:r w:rsidR="009D3B38" w:rsidRPr="008366D1">
              <w:rPr>
                <w:rFonts w:ascii="Arial" w:hAnsi="Arial" w:cs="Arial"/>
                <w:sz w:val="18"/>
                <w:szCs w:val="18"/>
              </w:rPr>
              <w:t>,</w:t>
            </w:r>
            <w:r w:rsidRPr="008366D1">
              <w:rPr>
                <w:rFonts w:ascii="Arial" w:hAnsi="Arial" w:cs="Arial"/>
                <w:sz w:val="18"/>
                <w:szCs w:val="18"/>
                <w:lang w:val="en-GB"/>
              </w:rPr>
              <w:t>896</w:t>
            </w:r>
            <w:r w:rsidR="009D3B38" w:rsidRPr="008366D1">
              <w:rPr>
                <w:rFonts w:ascii="Arial" w:hAnsi="Arial" w:cs="Arial"/>
                <w:sz w:val="18"/>
                <w:szCs w:val="18"/>
              </w:rPr>
              <w:t>,</w:t>
            </w:r>
            <w:r w:rsidRPr="008366D1">
              <w:rPr>
                <w:rFonts w:ascii="Arial" w:hAnsi="Arial" w:cs="Arial"/>
                <w:sz w:val="18"/>
                <w:szCs w:val="18"/>
                <w:lang w:val="en-GB"/>
              </w:rPr>
              <w:t>765</w:t>
            </w:r>
          </w:p>
        </w:tc>
        <w:tc>
          <w:tcPr>
            <w:tcW w:w="1368" w:type="dxa"/>
          </w:tcPr>
          <w:p w14:paraId="79A379B9" w14:textId="65D2DD65" w:rsidR="00E47D61" w:rsidRPr="008366D1" w:rsidRDefault="007854CC" w:rsidP="00E47D61">
            <w:pPr>
              <w:tabs>
                <w:tab w:val="left" w:pos="-72"/>
              </w:tabs>
              <w:ind w:right="-72"/>
              <w:jc w:val="right"/>
              <w:rPr>
                <w:rFonts w:ascii="Arial" w:hAnsi="Arial" w:cs="Arial"/>
                <w:sz w:val="18"/>
                <w:szCs w:val="18"/>
                <w:lang w:val="en-GB"/>
              </w:rPr>
            </w:pPr>
            <w:r w:rsidRPr="008366D1">
              <w:rPr>
                <w:rFonts w:ascii="Arial" w:hAnsi="Arial" w:cs="Arial"/>
                <w:sz w:val="18"/>
                <w:szCs w:val="18"/>
                <w:lang w:val="en-GB"/>
              </w:rPr>
              <w:t>2</w:t>
            </w:r>
            <w:r w:rsidR="00E47D61" w:rsidRPr="008366D1">
              <w:rPr>
                <w:rFonts w:ascii="Arial" w:hAnsi="Arial" w:cs="Arial"/>
                <w:sz w:val="18"/>
                <w:szCs w:val="18"/>
                <w:lang w:val="en-GB"/>
              </w:rPr>
              <w:t>,</w:t>
            </w:r>
            <w:r w:rsidRPr="008366D1">
              <w:rPr>
                <w:rFonts w:ascii="Arial" w:hAnsi="Arial" w:cs="Arial"/>
                <w:sz w:val="18"/>
                <w:szCs w:val="18"/>
                <w:lang w:val="en-GB"/>
              </w:rPr>
              <w:t>983</w:t>
            </w:r>
            <w:r w:rsidR="00E47D61" w:rsidRPr="008366D1">
              <w:rPr>
                <w:rFonts w:ascii="Arial" w:hAnsi="Arial" w:cs="Arial"/>
                <w:sz w:val="18"/>
                <w:szCs w:val="18"/>
                <w:lang w:val="en-GB"/>
              </w:rPr>
              <w:t>,</w:t>
            </w:r>
            <w:r w:rsidRPr="008366D1">
              <w:rPr>
                <w:rFonts w:ascii="Arial" w:hAnsi="Arial" w:cs="Arial"/>
                <w:sz w:val="18"/>
                <w:szCs w:val="18"/>
                <w:lang w:val="en-GB"/>
              </w:rPr>
              <w:t>786</w:t>
            </w:r>
          </w:p>
        </w:tc>
      </w:tr>
      <w:tr w:rsidR="00E47D61" w:rsidRPr="008366D1" w14:paraId="7EFDC7ED" w14:textId="77777777" w:rsidTr="004402E9">
        <w:trPr>
          <w:cantSplit/>
          <w:trHeight w:val="20"/>
        </w:trPr>
        <w:tc>
          <w:tcPr>
            <w:tcW w:w="4068" w:type="dxa"/>
            <w:vAlign w:val="center"/>
          </w:tcPr>
          <w:p w14:paraId="7D8E1DFE" w14:textId="77777777" w:rsidR="00E47D61" w:rsidRPr="008366D1" w:rsidRDefault="00E47D61" w:rsidP="00E47D61">
            <w:pPr>
              <w:rPr>
                <w:rFonts w:ascii="Arial" w:hAnsi="Arial" w:cs="Arial"/>
                <w:sz w:val="18"/>
                <w:szCs w:val="18"/>
              </w:rPr>
            </w:pPr>
            <w:r w:rsidRPr="008366D1">
              <w:rPr>
                <w:rFonts w:ascii="Arial" w:hAnsi="Arial" w:cs="Arial"/>
                <w:sz w:val="18"/>
                <w:szCs w:val="18"/>
              </w:rPr>
              <w:t>Other payables</w:t>
            </w:r>
          </w:p>
        </w:tc>
        <w:tc>
          <w:tcPr>
            <w:tcW w:w="1368" w:type="dxa"/>
            <w:tcBorders>
              <w:bottom w:val="single" w:sz="4" w:space="0" w:color="auto"/>
            </w:tcBorders>
            <w:shd w:val="clear" w:color="auto" w:fill="FAFAFA"/>
            <w:vAlign w:val="center"/>
          </w:tcPr>
          <w:p w14:paraId="50219F65" w14:textId="6FAC334C" w:rsidR="00E47D61" w:rsidRPr="008366D1" w:rsidRDefault="007854CC" w:rsidP="00E47D61">
            <w:pPr>
              <w:tabs>
                <w:tab w:val="left" w:pos="-72"/>
              </w:tabs>
              <w:ind w:right="-72"/>
              <w:jc w:val="right"/>
              <w:rPr>
                <w:rFonts w:ascii="Arial" w:hAnsi="Arial" w:cs="Arial"/>
                <w:sz w:val="18"/>
                <w:szCs w:val="18"/>
              </w:rPr>
            </w:pPr>
            <w:r w:rsidRPr="008366D1">
              <w:rPr>
                <w:rFonts w:ascii="Arial" w:hAnsi="Arial" w:cs="Arial"/>
                <w:sz w:val="18"/>
                <w:szCs w:val="18"/>
                <w:lang w:val="en-GB"/>
              </w:rPr>
              <w:t>53</w:t>
            </w:r>
            <w:r w:rsidR="009D3B38" w:rsidRPr="008366D1">
              <w:rPr>
                <w:rFonts w:ascii="Arial" w:hAnsi="Arial" w:cs="Arial"/>
                <w:sz w:val="18"/>
                <w:szCs w:val="18"/>
              </w:rPr>
              <w:t>,</w:t>
            </w:r>
            <w:r w:rsidRPr="008366D1">
              <w:rPr>
                <w:rFonts w:ascii="Arial" w:hAnsi="Arial" w:cs="Arial"/>
                <w:sz w:val="18"/>
                <w:szCs w:val="18"/>
                <w:lang w:val="en-GB"/>
              </w:rPr>
              <w:t>273</w:t>
            </w:r>
            <w:r w:rsidR="009D3B38" w:rsidRPr="008366D1">
              <w:rPr>
                <w:rFonts w:ascii="Arial" w:hAnsi="Arial" w:cs="Arial"/>
                <w:sz w:val="18"/>
                <w:szCs w:val="18"/>
              </w:rPr>
              <w:t>,</w:t>
            </w:r>
            <w:r w:rsidRPr="008366D1">
              <w:rPr>
                <w:rFonts w:ascii="Arial" w:hAnsi="Arial" w:cs="Arial"/>
                <w:sz w:val="18"/>
                <w:szCs w:val="18"/>
                <w:lang w:val="en-GB"/>
              </w:rPr>
              <w:t>818</w:t>
            </w:r>
          </w:p>
        </w:tc>
        <w:tc>
          <w:tcPr>
            <w:tcW w:w="1368" w:type="dxa"/>
            <w:tcBorders>
              <w:bottom w:val="single" w:sz="4" w:space="0" w:color="auto"/>
            </w:tcBorders>
            <w:shd w:val="clear" w:color="auto" w:fill="auto"/>
            <w:vAlign w:val="center"/>
          </w:tcPr>
          <w:p w14:paraId="34ECC4ED" w14:textId="783A04DF" w:rsidR="00E47D61" w:rsidRPr="008366D1" w:rsidRDefault="007854CC" w:rsidP="00E47D61">
            <w:pPr>
              <w:tabs>
                <w:tab w:val="left" w:pos="-72"/>
              </w:tabs>
              <w:ind w:right="-72"/>
              <w:jc w:val="right"/>
              <w:rPr>
                <w:rFonts w:ascii="Arial" w:hAnsi="Arial" w:cs="Arial"/>
                <w:sz w:val="18"/>
                <w:szCs w:val="18"/>
                <w:lang w:val="en-GB"/>
              </w:rPr>
            </w:pPr>
            <w:r w:rsidRPr="008366D1">
              <w:rPr>
                <w:rFonts w:ascii="Arial" w:hAnsi="Arial" w:cs="Arial"/>
                <w:sz w:val="18"/>
                <w:szCs w:val="18"/>
                <w:lang w:val="en-GB"/>
              </w:rPr>
              <w:t>73</w:t>
            </w:r>
            <w:r w:rsidR="00E47D61" w:rsidRPr="008366D1">
              <w:rPr>
                <w:rFonts w:ascii="Arial" w:hAnsi="Arial" w:cs="Arial"/>
                <w:sz w:val="18"/>
                <w:szCs w:val="18"/>
                <w:lang w:val="en-GB"/>
              </w:rPr>
              <w:t>,</w:t>
            </w:r>
            <w:r w:rsidRPr="008366D1">
              <w:rPr>
                <w:rFonts w:ascii="Arial" w:hAnsi="Arial" w:cs="Arial"/>
                <w:sz w:val="18"/>
                <w:szCs w:val="18"/>
                <w:lang w:val="en-GB"/>
              </w:rPr>
              <w:t>113</w:t>
            </w:r>
            <w:r w:rsidR="00E47D61" w:rsidRPr="008366D1">
              <w:rPr>
                <w:rFonts w:ascii="Arial" w:hAnsi="Arial" w:cs="Arial"/>
                <w:sz w:val="18"/>
                <w:szCs w:val="18"/>
                <w:lang w:val="en-GB"/>
              </w:rPr>
              <w:t>,</w:t>
            </w:r>
            <w:r w:rsidRPr="008366D1">
              <w:rPr>
                <w:rFonts w:ascii="Arial" w:hAnsi="Arial" w:cs="Arial"/>
                <w:sz w:val="18"/>
                <w:szCs w:val="18"/>
                <w:lang w:val="en-GB"/>
              </w:rPr>
              <w:t>002</w:t>
            </w:r>
          </w:p>
        </w:tc>
        <w:tc>
          <w:tcPr>
            <w:tcW w:w="1368" w:type="dxa"/>
            <w:tcBorders>
              <w:bottom w:val="single" w:sz="4" w:space="0" w:color="auto"/>
            </w:tcBorders>
            <w:shd w:val="clear" w:color="auto" w:fill="FAFAFA"/>
          </w:tcPr>
          <w:p w14:paraId="7A4B8CC3" w14:textId="1F7A77EC" w:rsidR="00E47D61" w:rsidRPr="008366D1" w:rsidRDefault="007854CC" w:rsidP="00E47D61">
            <w:pPr>
              <w:tabs>
                <w:tab w:val="left" w:pos="-72"/>
              </w:tabs>
              <w:ind w:right="-72"/>
              <w:jc w:val="right"/>
              <w:rPr>
                <w:rFonts w:ascii="Arial" w:hAnsi="Arial" w:cs="Arial"/>
                <w:sz w:val="18"/>
                <w:szCs w:val="18"/>
              </w:rPr>
            </w:pPr>
            <w:r w:rsidRPr="008366D1">
              <w:rPr>
                <w:rFonts w:ascii="Arial" w:hAnsi="Arial" w:cs="Arial"/>
                <w:sz w:val="18"/>
                <w:szCs w:val="18"/>
                <w:lang w:val="en-GB"/>
              </w:rPr>
              <w:t>51</w:t>
            </w:r>
            <w:r w:rsidR="009D3B38" w:rsidRPr="008366D1">
              <w:rPr>
                <w:rFonts w:ascii="Arial" w:hAnsi="Arial" w:cs="Arial"/>
                <w:sz w:val="18"/>
                <w:szCs w:val="18"/>
              </w:rPr>
              <w:t>,</w:t>
            </w:r>
            <w:r w:rsidRPr="008366D1">
              <w:rPr>
                <w:rFonts w:ascii="Arial" w:hAnsi="Arial" w:cs="Arial"/>
                <w:sz w:val="18"/>
                <w:szCs w:val="18"/>
                <w:lang w:val="en-GB"/>
              </w:rPr>
              <w:t>953</w:t>
            </w:r>
            <w:r w:rsidR="009D3B38" w:rsidRPr="008366D1">
              <w:rPr>
                <w:rFonts w:ascii="Arial" w:hAnsi="Arial" w:cs="Arial"/>
                <w:sz w:val="18"/>
                <w:szCs w:val="18"/>
              </w:rPr>
              <w:t>,</w:t>
            </w:r>
            <w:r w:rsidRPr="008366D1">
              <w:rPr>
                <w:rFonts w:ascii="Arial" w:hAnsi="Arial" w:cs="Arial"/>
                <w:sz w:val="18"/>
                <w:szCs w:val="18"/>
                <w:lang w:val="en-GB"/>
              </w:rPr>
              <w:t>773</w:t>
            </w:r>
          </w:p>
        </w:tc>
        <w:tc>
          <w:tcPr>
            <w:tcW w:w="1368" w:type="dxa"/>
            <w:tcBorders>
              <w:bottom w:val="single" w:sz="4" w:space="0" w:color="auto"/>
            </w:tcBorders>
            <w:shd w:val="clear" w:color="auto" w:fill="auto"/>
            <w:vAlign w:val="center"/>
          </w:tcPr>
          <w:p w14:paraId="3F641EC8" w14:textId="5BDCC51D" w:rsidR="00E47D61" w:rsidRPr="008366D1" w:rsidRDefault="007854CC" w:rsidP="00E47D61">
            <w:pPr>
              <w:tabs>
                <w:tab w:val="left" w:pos="-72"/>
              </w:tabs>
              <w:ind w:right="-72"/>
              <w:jc w:val="right"/>
              <w:rPr>
                <w:rFonts w:ascii="Arial" w:hAnsi="Arial" w:cs="Arial"/>
                <w:sz w:val="18"/>
                <w:szCs w:val="18"/>
                <w:lang w:val="en-GB"/>
              </w:rPr>
            </w:pPr>
            <w:r w:rsidRPr="008366D1">
              <w:rPr>
                <w:rFonts w:ascii="Arial" w:hAnsi="Arial" w:cs="Arial"/>
                <w:sz w:val="18"/>
                <w:szCs w:val="18"/>
                <w:lang w:val="en-GB"/>
              </w:rPr>
              <w:t>70</w:t>
            </w:r>
            <w:r w:rsidR="00E47D61" w:rsidRPr="008366D1">
              <w:rPr>
                <w:rFonts w:ascii="Arial" w:hAnsi="Arial" w:cs="Arial"/>
                <w:sz w:val="18"/>
                <w:szCs w:val="18"/>
                <w:lang w:val="en-GB"/>
              </w:rPr>
              <w:t>,</w:t>
            </w:r>
            <w:r w:rsidRPr="008366D1">
              <w:rPr>
                <w:rFonts w:ascii="Arial" w:hAnsi="Arial" w:cs="Arial"/>
                <w:sz w:val="18"/>
                <w:szCs w:val="18"/>
                <w:lang w:val="en-GB"/>
              </w:rPr>
              <w:t>643</w:t>
            </w:r>
            <w:r w:rsidR="00E47D61" w:rsidRPr="008366D1">
              <w:rPr>
                <w:rFonts w:ascii="Arial" w:hAnsi="Arial" w:cs="Arial"/>
                <w:sz w:val="18"/>
                <w:szCs w:val="18"/>
                <w:lang w:val="en-GB"/>
              </w:rPr>
              <w:t>,</w:t>
            </w:r>
            <w:r w:rsidRPr="008366D1">
              <w:rPr>
                <w:rFonts w:ascii="Arial" w:hAnsi="Arial" w:cs="Arial"/>
                <w:sz w:val="18"/>
                <w:szCs w:val="18"/>
                <w:lang w:val="en-GB"/>
              </w:rPr>
              <w:t>939</w:t>
            </w:r>
          </w:p>
        </w:tc>
      </w:tr>
      <w:tr w:rsidR="00E47D61" w:rsidRPr="008366D1" w14:paraId="512EDC77" w14:textId="77777777" w:rsidTr="004402E9">
        <w:trPr>
          <w:cantSplit/>
          <w:trHeight w:val="20"/>
        </w:trPr>
        <w:tc>
          <w:tcPr>
            <w:tcW w:w="4068" w:type="dxa"/>
            <w:vAlign w:val="center"/>
          </w:tcPr>
          <w:p w14:paraId="68EBD72A" w14:textId="77777777" w:rsidR="00E47D61" w:rsidRPr="008366D1" w:rsidRDefault="00E47D61" w:rsidP="00E47D61">
            <w:pPr>
              <w:rPr>
                <w:rFonts w:ascii="Arial" w:hAnsi="Arial" w:cs="Arial"/>
                <w:sz w:val="18"/>
                <w:szCs w:val="18"/>
              </w:rPr>
            </w:pPr>
          </w:p>
        </w:tc>
        <w:tc>
          <w:tcPr>
            <w:tcW w:w="1368" w:type="dxa"/>
            <w:tcBorders>
              <w:top w:val="single" w:sz="4" w:space="0" w:color="auto"/>
            </w:tcBorders>
            <w:shd w:val="clear" w:color="auto" w:fill="FAFAFA"/>
            <w:vAlign w:val="center"/>
          </w:tcPr>
          <w:p w14:paraId="3AAA6111" w14:textId="77777777" w:rsidR="00E47D61" w:rsidRPr="008366D1" w:rsidRDefault="00E47D61" w:rsidP="00E47D61">
            <w:pPr>
              <w:tabs>
                <w:tab w:val="left" w:pos="-72"/>
              </w:tabs>
              <w:ind w:right="-72"/>
              <w:jc w:val="right"/>
              <w:rPr>
                <w:rFonts w:ascii="Arial" w:hAnsi="Arial" w:cs="Arial"/>
                <w:sz w:val="18"/>
                <w:szCs w:val="18"/>
              </w:rPr>
            </w:pPr>
          </w:p>
        </w:tc>
        <w:tc>
          <w:tcPr>
            <w:tcW w:w="1368" w:type="dxa"/>
            <w:tcBorders>
              <w:top w:val="single" w:sz="4" w:space="0" w:color="auto"/>
            </w:tcBorders>
            <w:vAlign w:val="center"/>
          </w:tcPr>
          <w:p w14:paraId="355A97DA" w14:textId="77777777" w:rsidR="00E47D61" w:rsidRPr="008366D1" w:rsidRDefault="00E47D61" w:rsidP="00E47D61">
            <w:pPr>
              <w:tabs>
                <w:tab w:val="left" w:pos="-72"/>
              </w:tabs>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6F805564" w14:textId="77777777" w:rsidR="00E47D61" w:rsidRPr="008366D1" w:rsidRDefault="00E47D61" w:rsidP="00E47D61">
            <w:pPr>
              <w:tabs>
                <w:tab w:val="left" w:pos="-72"/>
              </w:tabs>
              <w:ind w:right="-72"/>
              <w:jc w:val="right"/>
              <w:rPr>
                <w:rFonts w:ascii="Arial" w:hAnsi="Arial" w:cs="Arial"/>
                <w:sz w:val="18"/>
                <w:szCs w:val="18"/>
              </w:rPr>
            </w:pPr>
          </w:p>
        </w:tc>
        <w:tc>
          <w:tcPr>
            <w:tcW w:w="1368" w:type="dxa"/>
            <w:tcBorders>
              <w:top w:val="single" w:sz="4" w:space="0" w:color="auto"/>
            </w:tcBorders>
            <w:vAlign w:val="center"/>
          </w:tcPr>
          <w:p w14:paraId="2958DD4F" w14:textId="77777777" w:rsidR="00E47D61" w:rsidRPr="008366D1" w:rsidRDefault="00E47D61" w:rsidP="00E47D61">
            <w:pPr>
              <w:tabs>
                <w:tab w:val="left" w:pos="-72"/>
              </w:tabs>
              <w:ind w:right="-72"/>
              <w:jc w:val="right"/>
              <w:rPr>
                <w:rFonts w:ascii="Arial" w:hAnsi="Arial" w:cs="Arial"/>
                <w:sz w:val="18"/>
                <w:szCs w:val="18"/>
              </w:rPr>
            </w:pPr>
          </w:p>
        </w:tc>
      </w:tr>
      <w:tr w:rsidR="00E47D61" w:rsidRPr="008366D1" w14:paraId="55684ACB" w14:textId="77777777" w:rsidTr="004402E9">
        <w:trPr>
          <w:cantSplit/>
          <w:trHeight w:val="20"/>
        </w:trPr>
        <w:tc>
          <w:tcPr>
            <w:tcW w:w="4068" w:type="dxa"/>
            <w:vAlign w:val="center"/>
          </w:tcPr>
          <w:p w14:paraId="0DCCA6FD" w14:textId="77777777" w:rsidR="00E47D61" w:rsidRPr="008366D1" w:rsidRDefault="00E47D61" w:rsidP="00E47D61">
            <w:pPr>
              <w:pStyle w:val="Heading5"/>
              <w:jc w:val="left"/>
              <w:rPr>
                <w:rFonts w:ascii="Arial" w:hAnsi="Arial" w:cs="Arial"/>
                <w:b w:val="0"/>
                <w:bCs w:val="0"/>
                <w:i w:val="0"/>
                <w:iCs w:val="0"/>
                <w:sz w:val="18"/>
                <w:szCs w:val="18"/>
                <w:lang w:val="en-US" w:eastAsia="en-US"/>
              </w:rPr>
            </w:pPr>
            <w:r w:rsidRPr="008366D1">
              <w:rPr>
                <w:rFonts w:ascii="Arial" w:hAnsi="Arial" w:cs="Arial"/>
                <w:b w:val="0"/>
                <w:bCs w:val="0"/>
                <w:i w:val="0"/>
                <w:iCs w:val="0"/>
                <w:sz w:val="18"/>
                <w:szCs w:val="18"/>
                <w:lang w:val="en-US" w:eastAsia="en-US"/>
              </w:rPr>
              <w:t>Trade and other payables</w:t>
            </w:r>
          </w:p>
        </w:tc>
        <w:tc>
          <w:tcPr>
            <w:tcW w:w="1368" w:type="dxa"/>
            <w:tcBorders>
              <w:bottom w:val="single" w:sz="4" w:space="0" w:color="auto"/>
            </w:tcBorders>
            <w:shd w:val="clear" w:color="auto" w:fill="FAFAFA"/>
            <w:vAlign w:val="center"/>
          </w:tcPr>
          <w:p w14:paraId="7F2EDEA5" w14:textId="5E8A1CC5" w:rsidR="00E47D61" w:rsidRPr="008366D1" w:rsidRDefault="007854CC" w:rsidP="00E47D61">
            <w:pPr>
              <w:tabs>
                <w:tab w:val="left" w:pos="-72"/>
              </w:tabs>
              <w:ind w:right="-72"/>
              <w:jc w:val="right"/>
              <w:rPr>
                <w:rFonts w:ascii="Arial" w:hAnsi="Arial" w:cs="Arial"/>
                <w:sz w:val="18"/>
                <w:szCs w:val="18"/>
              </w:rPr>
            </w:pPr>
            <w:r w:rsidRPr="008366D1">
              <w:rPr>
                <w:rFonts w:ascii="Arial" w:hAnsi="Arial" w:cs="Arial"/>
                <w:sz w:val="18"/>
                <w:szCs w:val="18"/>
                <w:lang w:val="en-GB"/>
              </w:rPr>
              <w:t>795</w:t>
            </w:r>
            <w:r w:rsidR="009D3B38" w:rsidRPr="008366D1">
              <w:rPr>
                <w:rFonts w:ascii="Arial" w:hAnsi="Arial" w:cs="Arial"/>
                <w:sz w:val="18"/>
                <w:szCs w:val="18"/>
              </w:rPr>
              <w:t>,</w:t>
            </w:r>
            <w:r w:rsidRPr="008366D1">
              <w:rPr>
                <w:rFonts w:ascii="Arial" w:hAnsi="Arial" w:cs="Arial"/>
                <w:sz w:val="18"/>
                <w:szCs w:val="18"/>
                <w:lang w:val="en-GB"/>
              </w:rPr>
              <w:t>434</w:t>
            </w:r>
            <w:r w:rsidR="009D3B38" w:rsidRPr="008366D1">
              <w:rPr>
                <w:rFonts w:ascii="Arial" w:hAnsi="Arial" w:cs="Arial"/>
                <w:sz w:val="18"/>
                <w:szCs w:val="18"/>
              </w:rPr>
              <w:t>,</w:t>
            </w:r>
            <w:r w:rsidRPr="008366D1">
              <w:rPr>
                <w:rFonts w:ascii="Arial" w:hAnsi="Arial" w:cs="Arial"/>
                <w:sz w:val="18"/>
                <w:szCs w:val="18"/>
                <w:lang w:val="en-GB"/>
              </w:rPr>
              <w:t>393</w:t>
            </w:r>
          </w:p>
        </w:tc>
        <w:tc>
          <w:tcPr>
            <w:tcW w:w="1368" w:type="dxa"/>
            <w:tcBorders>
              <w:bottom w:val="single" w:sz="4" w:space="0" w:color="auto"/>
            </w:tcBorders>
            <w:shd w:val="clear" w:color="auto" w:fill="auto"/>
            <w:vAlign w:val="center"/>
          </w:tcPr>
          <w:p w14:paraId="44205C9F" w14:textId="6D8C8B34" w:rsidR="00E47D61" w:rsidRPr="008366D1" w:rsidRDefault="007854CC" w:rsidP="00E47D61">
            <w:pPr>
              <w:tabs>
                <w:tab w:val="left" w:pos="-72"/>
              </w:tabs>
              <w:ind w:right="-72"/>
              <w:jc w:val="right"/>
              <w:rPr>
                <w:rFonts w:ascii="Arial" w:hAnsi="Arial" w:cs="Arial"/>
                <w:sz w:val="18"/>
                <w:szCs w:val="18"/>
              </w:rPr>
            </w:pPr>
            <w:r w:rsidRPr="008366D1">
              <w:rPr>
                <w:rFonts w:ascii="Arial" w:hAnsi="Arial" w:cs="Arial"/>
                <w:sz w:val="18"/>
                <w:szCs w:val="18"/>
                <w:lang w:val="en-GB"/>
              </w:rPr>
              <w:t>1</w:t>
            </w:r>
            <w:r w:rsidR="00E47D61" w:rsidRPr="008366D1">
              <w:rPr>
                <w:rFonts w:ascii="Arial" w:hAnsi="Arial" w:cs="Arial"/>
                <w:sz w:val="18"/>
                <w:szCs w:val="18"/>
                <w:lang w:val="en-GB"/>
              </w:rPr>
              <w:t>,</w:t>
            </w:r>
            <w:r w:rsidRPr="008366D1">
              <w:rPr>
                <w:rFonts w:ascii="Arial" w:hAnsi="Arial" w:cs="Arial"/>
                <w:sz w:val="18"/>
                <w:szCs w:val="18"/>
                <w:lang w:val="en-GB"/>
              </w:rPr>
              <w:t>147</w:t>
            </w:r>
            <w:r w:rsidR="00E47D61" w:rsidRPr="008366D1">
              <w:rPr>
                <w:rFonts w:ascii="Arial" w:hAnsi="Arial" w:cs="Arial"/>
                <w:sz w:val="18"/>
                <w:szCs w:val="18"/>
                <w:lang w:val="en-GB"/>
              </w:rPr>
              <w:t>,</w:t>
            </w:r>
            <w:r w:rsidRPr="008366D1">
              <w:rPr>
                <w:rFonts w:ascii="Arial" w:hAnsi="Arial" w:cs="Arial"/>
                <w:sz w:val="18"/>
                <w:szCs w:val="18"/>
                <w:lang w:val="en-GB"/>
              </w:rPr>
              <w:t>028</w:t>
            </w:r>
            <w:r w:rsidR="00E47D61" w:rsidRPr="008366D1">
              <w:rPr>
                <w:rFonts w:ascii="Arial" w:hAnsi="Arial" w:cs="Arial"/>
                <w:sz w:val="18"/>
                <w:szCs w:val="18"/>
                <w:lang w:val="en-GB"/>
              </w:rPr>
              <w:t>,</w:t>
            </w:r>
            <w:r w:rsidRPr="008366D1">
              <w:rPr>
                <w:rFonts w:ascii="Arial" w:hAnsi="Arial" w:cs="Arial"/>
                <w:sz w:val="18"/>
                <w:szCs w:val="18"/>
                <w:lang w:val="en-GB"/>
              </w:rPr>
              <w:t>534</w:t>
            </w:r>
          </w:p>
        </w:tc>
        <w:tc>
          <w:tcPr>
            <w:tcW w:w="1368" w:type="dxa"/>
            <w:tcBorders>
              <w:bottom w:val="single" w:sz="4" w:space="0" w:color="auto"/>
            </w:tcBorders>
            <w:shd w:val="clear" w:color="auto" w:fill="FAFAFA"/>
            <w:vAlign w:val="center"/>
          </w:tcPr>
          <w:p w14:paraId="288E2331" w14:textId="5A54D3D4" w:rsidR="00E47D61" w:rsidRPr="008366D1" w:rsidRDefault="007854CC" w:rsidP="00E47D61">
            <w:pPr>
              <w:tabs>
                <w:tab w:val="left" w:pos="-72"/>
              </w:tabs>
              <w:ind w:right="-72"/>
              <w:jc w:val="right"/>
              <w:rPr>
                <w:rFonts w:ascii="Arial" w:hAnsi="Arial" w:cs="Arial"/>
                <w:sz w:val="18"/>
                <w:szCs w:val="18"/>
              </w:rPr>
            </w:pPr>
            <w:r w:rsidRPr="008366D1">
              <w:rPr>
                <w:rFonts w:ascii="Arial" w:hAnsi="Arial" w:cs="Arial"/>
                <w:sz w:val="18"/>
                <w:szCs w:val="18"/>
                <w:lang w:val="en-GB"/>
              </w:rPr>
              <w:t>797</w:t>
            </w:r>
            <w:r w:rsidR="009D3B38" w:rsidRPr="008366D1">
              <w:rPr>
                <w:rFonts w:ascii="Arial" w:hAnsi="Arial" w:cs="Arial"/>
                <w:sz w:val="18"/>
                <w:szCs w:val="18"/>
              </w:rPr>
              <w:t>,</w:t>
            </w:r>
            <w:r w:rsidRPr="008366D1">
              <w:rPr>
                <w:rFonts w:ascii="Arial" w:hAnsi="Arial" w:cs="Arial"/>
                <w:sz w:val="18"/>
                <w:szCs w:val="18"/>
                <w:lang w:val="en-GB"/>
              </w:rPr>
              <w:t>758</w:t>
            </w:r>
            <w:r w:rsidR="009D3B38" w:rsidRPr="008366D1">
              <w:rPr>
                <w:rFonts w:ascii="Arial" w:hAnsi="Arial" w:cs="Arial"/>
                <w:sz w:val="18"/>
                <w:szCs w:val="18"/>
              </w:rPr>
              <w:t>,</w:t>
            </w:r>
            <w:r w:rsidRPr="008366D1">
              <w:rPr>
                <w:rFonts w:ascii="Arial" w:hAnsi="Arial" w:cs="Arial"/>
                <w:sz w:val="18"/>
                <w:szCs w:val="18"/>
                <w:lang w:val="en-GB"/>
              </w:rPr>
              <w:t>142</w:t>
            </w:r>
          </w:p>
        </w:tc>
        <w:tc>
          <w:tcPr>
            <w:tcW w:w="1368" w:type="dxa"/>
            <w:tcBorders>
              <w:bottom w:val="single" w:sz="4" w:space="0" w:color="auto"/>
            </w:tcBorders>
            <w:shd w:val="clear" w:color="auto" w:fill="auto"/>
            <w:vAlign w:val="center"/>
          </w:tcPr>
          <w:p w14:paraId="6FE8EA10" w14:textId="5A63D84C" w:rsidR="00E47D61" w:rsidRPr="008366D1" w:rsidRDefault="007854CC" w:rsidP="00E47D61">
            <w:pPr>
              <w:tabs>
                <w:tab w:val="left" w:pos="-72"/>
              </w:tabs>
              <w:ind w:right="-72"/>
              <w:jc w:val="right"/>
              <w:rPr>
                <w:rFonts w:ascii="Arial" w:hAnsi="Arial" w:cs="Arial"/>
                <w:sz w:val="18"/>
                <w:szCs w:val="18"/>
              </w:rPr>
            </w:pPr>
            <w:r w:rsidRPr="008366D1">
              <w:rPr>
                <w:rFonts w:ascii="Arial" w:hAnsi="Arial" w:cs="Arial"/>
                <w:sz w:val="18"/>
                <w:szCs w:val="18"/>
                <w:lang w:val="en-GB"/>
              </w:rPr>
              <w:t>1</w:t>
            </w:r>
            <w:r w:rsidR="00E47D61" w:rsidRPr="008366D1">
              <w:rPr>
                <w:rFonts w:ascii="Arial" w:hAnsi="Arial" w:cs="Arial"/>
                <w:sz w:val="18"/>
                <w:szCs w:val="18"/>
                <w:lang w:val="en-GB"/>
              </w:rPr>
              <w:t>,</w:t>
            </w:r>
            <w:r w:rsidRPr="008366D1">
              <w:rPr>
                <w:rFonts w:ascii="Arial" w:hAnsi="Arial" w:cs="Arial"/>
                <w:sz w:val="18"/>
                <w:szCs w:val="18"/>
                <w:lang w:val="en-GB"/>
              </w:rPr>
              <w:t>147</w:t>
            </w:r>
            <w:r w:rsidR="00E47D61" w:rsidRPr="008366D1">
              <w:rPr>
                <w:rFonts w:ascii="Arial" w:hAnsi="Arial" w:cs="Arial"/>
                <w:sz w:val="18"/>
                <w:szCs w:val="18"/>
                <w:lang w:val="en-GB"/>
              </w:rPr>
              <w:t>,</w:t>
            </w:r>
            <w:r w:rsidRPr="008366D1">
              <w:rPr>
                <w:rFonts w:ascii="Arial" w:hAnsi="Arial" w:cs="Arial"/>
                <w:sz w:val="18"/>
                <w:szCs w:val="18"/>
                <w:lang w:val="en-GB"/>
              </w:rPr>
              <w:t>131</w:t>
            </w:r>
            <w:r w:rsidR="00E47D61" w:rsidRPr="008366D1">
              <w:rPr>
                <w:rFonts w:ascii="Arial" w:hAnsi="Arial" w:cs="Arial"/>
                <w:sz w:val="18"/>
                <w:szCs w:val="18"/>
                <w:lang w:val="en-GB"/>
              </w:rPr>
              <w:t>,</w:t>
            </w:r>
            <w:r w:rsidRPr="008366D1">
              <w:rPr>
                <w:rFonts w:ascii="Arial" w:hAnsi="Arial" w:cs="Arial"/>
                <w:sz w:val="18"/>
                <w:szCs w:val="18"/>
                <w:lang w:val="en-GB"/>
              </w:rPr>
              <w:t>350</w:t>
            </w:r>
          </w:p>
        </w:tc>
      </w:tr>
    </w:tbl>
    <w:p w14:paraId="1D0A25A4" w14:textId="77777777" w:rsidR="00975B36" w:rsidRPr="008366D1" w:rsidRDefault="00975B36" w:rsidP="00276DB2">
      <w:pPr>
        <w:tabs>
          <w:tab w:val="left" w:pos="540"/>
        </w:tabs>
        <w:jc w:val="thaiDistribute"/>
        <w:rPr>
          <w:rFonts w:ascii="Arial" w:hAnsi="Arial" w:cs="Arial"/>
          <w:sz w:val="18"/>
          <w:szCs w:val="18"/>
        </w:rPr>
      </w:pPr>
    </w:p>
    <w:p w14:paraId="2952BA87" w14:textId="19ADDCB4" w:rsidR="00975B36" w:rsidRPr="008366D1" w:rsidRDefault="00975B36" w:rsidP="00276DB2">
      <w:pPr>
        <w:jc w:val="thaiDistribute"/>
        <w:rPr>
          <w:rFonts w:ascii="Arial" w:hAnsi="Arial" w:cs="Arial"/>
          <w:sz w:val="18"/>
          <w:szCs w:val="18"/>
          <w:lang w:val="en-GB"/>
        </w:rPr>
      </w:pPr>
      <w:r w:rsidRPr="008366D1">
        <w:rPr>
          <w:rFonts w:ascii="Arial" w:hAnsi="Arial" w:cs="Arial"/>
          <w:sz w:val="18"/>
          <w:szCs w:val="18"/>
        </w:rPr>
        <w:t>Outstanding accrued expen</w:t>
      </w:r>
      <w:r w:rsidR="008F1B08" w:rsidRPr="008366D1">
        <w:rPr>
          <w:rFonts w:ascii="Arial" w:hAnsi="Arial" w:cs="Arial"/>
          <w:sz w:val="18"/>
          <w:szCs w:val="18"/>
        </w:rPr>
        <w:t xml:space="preserve">ses as at </w:t>
      </w:r>
      <w:r w:rsidR="007854CC" w:rsidRPr="008366D1">
        <w:rPr>
          <w:rFonts w:ascii="Arial" w:hAnsi="Arial" w:cs="Arial"/>
          <w:sz w:val="18"/>
          <w:szCs w:val="18"/>
          <w:lang w:val="en-GB"/>
        </w:rPr>
        <w:t>30</w:t>
      </w:r>
      <w:r w:rsidR="008F1B08" w:rsidRPr="008366D1">
        <w:rPr>
          <w:rFonts w:ascii="Arial" w:hAnsi="Arial" w:cs="Arial"/>
          <w:sz w:val="18"/>
          <w:szCs w:val="18"/>
        </w:rPr>
        <w:t xml:space="preserve"> September </w:t>
      </w:r>
      <w:r w:rsidR="007854CC" w:rsidRPr="008366D1">
        <w:rPr>
          <w:rFonts w:ascii="Arial" w:hAnsi="Arial" w:cs="Arial"/>
          <w:sz w:val="18"/>
          <w:szCs w:val="18"/>
          <w:lang w:val="en-GB"/>
        </w:rPr>
        <w:t>2023</w:t>
      </w:r>
      <w:r w:rsidRPr="008366D1">
        <w:rPr>
          <w:rFonts w:ascii="Arial" w:hAnsi="Arial" w:cs="Arial"/>
          <w:sz w:val="18"/>
          <w:szCs w:val="18"/>
        </w:rPr>
        <w:t xml:space="preserve"> and </w:t>
      </w:r>
      <w:r w:rsidR="007854CC" w:rsidRPr="008366D1">
        <w:rPr>
          <w:rFonts w:ascii="Arial" w:hAnsi="Arial" w:cs="Arial"/>
          <w:sz w:val="18"/>
          <w:szCs w:val="18"/>
          <w:lang w:val="en-GB"/>
        </w:rPr>
        <w:t>2022</w:t>
      </w:r>
      <w:r w:rsidRPr="008366D1">
        <w:rPr>
          <w:rFonts w:ascii="Arial" w:hAnsi="Arial" w:cs="Arial"/>
          <w:sz w:val="18"/>
          <w:szCs w:val="18"/>
          <w:lang w:val="en-GB"/>
        </w:rPr>
        <w:t xml:space="preserve"> were </w:t>
      </w:r>
      <w:r w:rsidR="00F64F0B" w:rsidRPr="008366D1">
        <w:rPr>
          <w:rFonts w:ascii="Arial" w:hAnsi="Arial" w:cs="Arial"/>
          <w:sz w:val="18"/>
          <w:szCs w:val="18"/>
          <w:lang w:val="en-GB"/>
        </w:rPr>
        <w:t xml:space="preserve">detailed </w:t>
      </w:r>
      <w:r w:rsidRPr="008366D1">
        <w:rPr>
          <w:rFonts w:ascii="Arial" w:hAnsi="Arial" w:cs="Arial"/>
          <w:sz w:val="18"/>
          <w:szCs w:val="18"/>
          <w:lang w:val="en-GB"/>
        </w:rPr>
        <w:t>as follows:</w:t>
      </w:r>
    </w:p>
    <w:p w14:paraId="65CA9E7D" w14:textId="77777777" w:rsidR="00975B36" w:rsidRPr="008366D1" w:rsidRDefault="00975B36" w:rsidP="00276DB2">
      <w:pPr>
        <w:tabs>
          <w:tab w:val="left" w:pos="540"/>
        </w:tabs>
        <w:jc w:val="thaiDistribute"/>
        <w:rPr>
          <w:rFonts w:ascii="Arial" w:hAnsi="Arial" w:cs="Arial"/>
          <w:caps/>
          <w:sz w:val="18"/>
          <w:szCs w:val="18"/>
        </w:rPr>
      </w:pPr>
    </w:p>
    <w:tbl>
      <w:tblPr>
        <w:tblW w:w="9563" w:type="dxa"/>
        <w:tblInd w:w="18" w:type="dxa"/>
        <w:tblLayout w:type="fixed"/>
        <w:tblLook w:val="0000" w:firstRow="0" w:lastRow="0" w:firstColumn="0" w:lastColumn="0" w:noHBand="0" w:noVBand="0"/>
      </w:tblPr>
      <w:tblGrid>
        <w:gridCol w:w="4086"/>
        <w:gridCol w:w="1368"/>
        <w:gridCol w:w="1373"/>
        <w:gridCol w:w="1368"/>
        <w:gridCol w:w="1368"/>
      </w:tblGrid>
      <w:tr w:rsidR="00975B36" w:rsidRPr="008366D1" w14:paraId="368AE305" w14:textId="77777777" w:rsidTr="009D3B38">
        <w:trPr>
          <w:cantSplit/>
          <w:trHeight w:val="80"/>
        </w:trPr>
        <w:tc>
          <w:tcPr>
            <w:tcW w:w="4086" w:type="dxa"/>
            <w:vAlign w:val="center"/>
          </w:tcPr>
          <w:p w14:paraId="292F0C42" w14:textId="77777777" w:rsidR="00975B36" w:rsidRPr="008366D1" w:rsidRDefault="00975B36" w:rsidP="00182AE9">
            <w:pPr>
              <w:ind w:right="-72"/>
              <w:rPr>
                <w:rFonts w:ascii="Arial" w:hAnsi="Arial" w:cs="Arial"/>
                <w:b/>
                <w:bCs/>
                <w:sz w:val="18"/>
                <w:szCs w:val="18"/>
                <w:lang w:val="en-GB"/>
              </w:rPr>
            </w:pPr>
          </w:p>
        </w:tc>
        <w:tc>
          <w:tcPr>
            <w:tcW w:w="2741" w:type="dxa"/>
            <w:gridSpan w:val="2"/>
            <w:tcBorders>
              <w:top w:val="single" w:sz="4" w:space="0" w:color="auto"/>
              <w:bottom w:val="single" w:sz="4" w:space="0" w:color="auto"/>
            </w:tcBorders>
            <w:shd w:val="clear" w:color="auto" w:fill="auto"/>
            <w:vAlign w:val="bottom"/>
          </w:tcPr>
          <w:p w14:paraId="0CF61A91" w14:textId="77777777" w:rsidR="00975B36" w:rsidRPr="008366D1" w:rsidRDefault="00975B36" w:rsidP="0015316B">
            <w:pPr>
              <w:ind w:right="-72"/>
              <w:jc w:val="center"/>
              <w:rPr>
                <w:rFonts w:ascii="Arial" w:hAnsi="Arial" w:cs="Arial"/>
                <w:b/>
                <w:bCs/>
                <w:spacing w:val="-4"/>
                <w:sz w:val="18"/>
                <w:szCs w:val="18"/>
              </w:rPr>
            </w:pPr>
            <w:r w:rsidRPr="008366D1">
              <w:rPr>
                <w:rFonts w:ascii="Arial" w:hAnsi="Arial" w:cs="Arial"/>
                <w:b/>
                <w:bCs/>
                <w:spacing w:val="-4"/>
                <w:sz w:val="18"/>
                <w:szCs w:val="18"/>
              </w:rPr>
              <w:t xml:space="preserve">Consolidated </w:t>
            </w:r>
          </w:p>
          <w:p w14:paraId="5865F74E" w14:textId="77777777" w:rsidR="00975B36" w:rsidRPr="008366D1" w:rsidRDefault="00975B36" w:rsidP="0015316B">
            <w:pPr>
              <w:ind w:right="-72"/>
              <w:jc w:val="center"/>
              <w:rPr>
                <w:rFonts w:ascii="Arial" w:hAnsi="Arial" w:cs="Arial"/>
                <w:b/>
                <w:bCs/>
                <w:spacing w:val="-4"/>
                <w:sz w:val="18"/>
                <w:szCs w:val="18"/>
              </w:rPr>
            </w:pPr>
            <w:r w:rsidRPr="008366D1">
              <w:rPr>
                <w:rFonts w:ascii="Arial" w:hAnsi="Arial" w:cs="Arial"/>
                <w:b/>
                <w:bCs/>
                <w:spacing w:val="-4"/>
                <w:sz w:val="18"/>
                <w:szCs w:val="18"/>
              </w:rPr>
              <w:t xml:space="preserve">financial </w:t>
            </w:r>
            <w:r w:rsidRPr="008366D1">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vAlign w:val="bottom"/>
          </w:tcPr>
          <w:p w14:paraId="5ACD41E0" w14:textId="77777777" w:rsidR="00975B36" w:rsidRPr="008366D1" w:rsidRDefault="00975B36" w:rsidP="0015316B">
            <w:pPr>
              <w:ind w:right="-72"/>
              <w:jc w:val="center"/>
              <w:rPr>
                <w:rFonts w:ascii="Arial" w:hAnsi="Arial" w:cs="Arial"/>
                <w:b/>
                <w:bCs/>
                <w:sz w:val="18"/>
                <w:szCs w:val="18"/>
              </w:rPr>
            </w:pPr>
            <w:r w:rsidRPr="008366D1">
              <w:rPr>
                <w:rFonts w:ascii="Arial" w:hAnsi="Arial" w:cs="Arial"/>
                <w:b/>
                <w:bCs/>
                <w:sz w:val="18"/>
                <w:szCs w:val="18"/>
              </w:rPr>
              <w:t xml:space="preserve">Separate </w:t>
            </w:r>
          </w:p>
          <w:p w14:paraId="0F6526B7" w14:textId="77777777" w:rsidR="00975B36" w:rsidRPr="008366D1" w:rsidRDefault="00975B36" w:rsidP="0015316B">
            <w:pPr>
              <w:ind w:right="-72"/>
              <w:jc w:val="center"/>
              <w:rPr>
                <w:rFonts w:ascii="Arial" w:hAnsi="Arial" w:cs="Arial"/>
                <w:b/>
                <w:bCs/>
                <w:sz w:val="18"/>
                <w:szCs w:val="18"/>
              </w:rPr>
            </w:pPr>
            <w:r w:rsidRPr="008366D1">
              <w:rPr>
                <w:rFonts w:ascii="Arial" w:hAnsi="Arial" w:cs="Arial"/>
                <w:b/>
                <w:bCs/>
                <w:sz w:val="18"/>
                <w:szCs w:val="18"/>
              </w:rPr>
              <w:t>financial statements</w:t>
            </w:r>
          </w:p>
        </w:tc>
      </w:tr>
      <w:tr w:rsidR="00975B36" w:rsidRPr="008366D1" w14:paraId="0B2EBEA0" w14:textId="77777777" w:rsidTr="004402E9">
        <w:trPr>
          <w:cantSplit/>
          <w:trHeight w:val="162"/>
        </w:trPr>
        <w:tc>
          <w:tcPr>
            <w:tcW w:w="4086" w:type="dxa"/>
            <w:vAlign w:val="center"/>
          </w:tcPr>
          <w:p w14:paraId="0933F490" w14:textId="77777777" w:rsidR="00975B36" w:rsidRPr="008366D1" w:rsidRDefault="00975B36" w:rsidP="00182AE9">
            <w:pPr>
              <w:ind w:right="-72"/>
              <w:rPr>
                <w:rFonts w:ascii="Arial" w:hAnsi="Arial" w:cs="Arial"/>
                <w:b/>
                <w:bCs/>
                <w:sz w:val="18"/>
                <w:szCs w:val="18"/>
              </w:rPr>
            </w:pPr>
          </w:p>
        </w:tc>
        <w:tc>
          <w:tcPr>
            <w:tcW w:w="1368" w:type="dxa"/>
            <w:tcBorders>
              <w:top w:val="single" w:sz="4" w:space="0" w:color="auto"/>
            </w:tcBorders>
            <w:vAlign w:val="bottom"/>
          </w:tcPr>
          <w:p w14:paraId="2939DF34" w14:textId="062CC164"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2023</w:t>
            </w:r>
          </w:p>
        </w:tc>
        <w:tc>
          <w:tcPr>
            <w:tcW w:w="1368" w:type="dxa"/>
            <w:tcBorders>
              <w:top w:val="single" w:sz="4" w:space="0" w:color="auto"/>
            </w:tcBorders>
            <w:vAlign w:val="bottom"/>
          </w:tcPr>
          <w:p w14:paraId="2C348BC8" w14:textId="11570930"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2022</w:t>
            </w:r>
          </w:p>
        </w:tc>
        <w:tc>
          <w:tcPr>
            <w:tcW w:w="1368" w:type="dxa"/>
            <w:tcBorders>
              <w:top w:val="single" w:sz="4" w:space="0" w:color="auto"/>
            </w:tcBorders>
            <w:vAlign w:val="bottom"/>
          </w:tcPr>
          <w:p w14:paraId="76E352D7" w14:textId="743EFC36"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2023</w:t>
            </w:r>
          </w:p>
        </w:tc>
        <w:tc>
          <w:tcPr>
            <w:tcW w:w="1368" w:type="dxa"/>
            <w:tcBorders>
              <w:top w:val="single" w:sz="4" w:space="0" w:color="auto"/>
            </w:tcBorders>
            <w:vAlign w:val="bottom"/>
          </w:tcPr>
          <w:p w14:paraId="09EE047C" w14:textId="578A8563"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2022</w:t>
            </w:r>
          </w:p>
        </w:tc>
      </w:tr>
      <w:tr w:rsidR="00975B36" w:rsidRPr="008366D1" w14:paraId="6C7355A7" w14:textId="77777777" w:rsidTr="004402E9">
        <w:trPr>
          <w:cantSplit/>
          <w:trHeight w:val="211"/>
        </w:trPr>
        <w:tc>
          <w:tcPr>
            <w:tcW w:w="4086" w:type="dxa"/>
            <w:vAlign w:val="center"/>
          </w:tcPr>
          <w:p w14:paraId="1B53AEBC" w14:textId="77777777" w:rsidR="00975B36" w:rsidRPr="008366D1" w:rsidRDefault="00975B36" w:rsidP="00182AE9">
            <w:pPr>
              <w:ind w:right="-72"/>
              <w:rPr>
                <w:rFonts w:ascii="Arial" w:hAnsi="Arial" w:cs="Arial"/>
                <w:sz w:val="18"/>
                <w:szCs w:val="18"/>
              </w:rPr>
            </w:pPr>
          </w:p>
        </w:tc>
        <w:tc>
          <w:tcPr>
            <w:tcW w:w="1368" w:type="dxa"/>
            <w:tcBorders>
              <w:bottom w:val="single" w:sz="4" w:space="0" w:color="auto"/>
            </w:tcBorders>
            <w:shd w:val="clear" w:color="auto" w:fill="auto"/>
            <w:vAlign w:val="center"/>
          </w:tcPr>
          <w:p w14:paraId="74631505"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368" w:type="dxa"/>
            <w:tcBorders>
              <w:bottom w:val="single" w:sz="4" w:space="0" w:color="auto"/>
            </w:tcBorders>
            <w:shd w:val="clear" w:color="auto" w:fill="auto"/>
            <w:vAlign w:val="center"/>
          </w:tcPr>
          <w:p w14:paraId="182A5FE6"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368" w:type="dxa"/>
            <w:tcBorders>
              <w:bottom w:val="single" w:sz="4" w:space="0" w:color="auto"/>
            </w:tcBorders>
            <w:shd w:val="clear" w:color="auto" w:fill="auto"/>
            <w:vAlign w:val="center"/>
          </w:tcPr>
          <w:p w14:paraId="2CADB06E"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368" w:type="dxa"/>
            <w:tcBorders>
              <w:bottom w:val="single" w:sz="4" w:space="0" w:color="auto"/>
            </w:tcBorders>
            <w:shd w:val="clear" w:color="auto" w:fill="auto"/>
            <w:vAlign w:val="center"/>
          </w:tcPr>
          <w:p w14:paraId="1E563671"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r>
      <w:tr w:rsidR="00975B36" w:rsidRPr="008366D1" w14:paraId="1680B0FD" w14:textId="77777777" w:rsidTr="004402E9">
        <w:trPr>
          <w:cantSplit/>
        </w:trPr>
        <w:tc>
          <w:tcPr>
            <w:tcW w:w="4086" w:type="dxa"/>
            <w:vAlign w:val="center"/>
          </w:tcPr>
          <w:p w14:paraId="1FA9E83F" w14:textId="77777777" w:rsidR="00975B36" w:rsidRPr="008366D1" w:rsidRDefault="00975B36" w:rsidP="00182AE9">
            <w:pPr>
              <w:ind w:right="-72"/>
              <w:rPr>
                <w:rFonts w:ascii="Arial" w:hAnsi="Arial" w:cs="Arial"/>
                <w:sz w:val="18"/>
                <w:szCs w:val="18"/>
              </w:rPr>
            </w:pPr>
          </w:p>
        </w:tc>
        <w:tc>
          <w:tcPr>
            <w:tcW w:w="1368" w:type="dxa"/>
            <w:tcBorders>
              <w:top w:val="single" w:sz="4" w:space="0" w:color="auto"/>
            </w:tcBorders>
            <w:shd w:val="clear" w:color="auto" w:fill="FAFAFA"/>
          </w:tcPr>
          <w:p w14:paraId="543F8709" w14:textId="77777777" w:rsidR="00975B36" w:rsidRPr="008366D1" w:rsidRDefault="00975B36" w:rsidP="005D3C71">
            <w:pPr>
              <w:ind w:right="-72"/>
              <w:jc w:val="right"/>
              <w:rPr>
                <w:rFonts w:ascii="Arial" w:hAnsi="Arial" w:cs="Arial"/>
                <w:sz w:val="18"/>
                <w:szCs w:val="18"/>
              </w:rPr>
            </w:pPr>
          </w:p>
        </w:tc>
        <w:tc>
          <w:tcPr>
            <w:tcW w:w="1368" w:type="dxa"/>
            <w:tcBorders>
              <w:top w:val="single" w:sz="4" w:space="0" w:color="auto"/>
            </w:tcBorders>
          </w:tcPr>
          <w:p w14:paraId="242C4F6B" w14:textId="77777777" w:rsidR="00975B36" w:rsidRPr="008366D1" w:rsidRDefault="00975B36" w:rsidP="005D3C71">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52EF8BF8" w14:textId="77777777" w:rsidR="00975B36" w:rsidRPr="008366D1" w:rsidRDefault="00975B36" w:rsidP="005D3C71">
            <w:pPr>
              <w:ind w:right="-72"/>
              <w:jc w:val="right"/>
              <w:rPr>
                <w:rFonts w:ascii="Arial" w:hAnsi="Arial" w:cs="Arial"/>
                <w:sz w:val="18"/>
                <w:szCs w:val="18"/>
              </w:rPr>
            </w:pPr>
          </w:p>
        </w:tc>
        <w:tc>
          <w:tcPr>
            <w:tcW w:w="1368" w:type="dxa"/>
            <w:tcBorders>
              <w:top w:val="single" w:sz="4" w:space="0" w:color="auto"/>
            </w:tcBorders>
            <w:vAlign w:val="center"/>
          </w:tcPr>
          <w:p w14:paraId="4AD9899A" w14:textId="77777777" w:rsidR="00975B36" w:rsidRPr="008366D1" w:rsidRDefault="00975B36" w:rsidP="005D3C71">
            <w:pPr>
              <w:ind w:right="-72"/>
              <w:jc w:val="right"/>
              <w:rPr>
                <w:rFonts w:ascii="Arial" w:hAnsi="Arial" w:cs="Arial"/>
                <w:sz w:val="18"/>
                <w:szCs w:val="18"/>
              </w:rPr>
            </w:pPr>
          </w:p>
        </w:tc>
      </w:tr>
      <w:tr w:rsidR="00E47D61" w:rsidRPr="008366D1" w14:paraId="7422CA2A" w14:textId="77777777" w:rsidTr="004402E9">
        <w:trPr>
          <w:cantSplit/>
          <w:trHeight w:val="117"/>
        </w:trPr>
        <w:tc>
          <w:tcPr>
            <w:tcW w:w="4086" w:type="dxa"/>
            <w:vAlign w:val="center"/>
          </w:tcPr>
          <w:p w14:paraId="62129DCB" w14:textId="77777777" w:rsidR="00E47D61" w:rsidRPr="008366D1" w:rsidRDefault="00E47D61" w:rsidP="00E47D61">
            <w:pPr>
              <w:rPr>
                <w:rFonts w:ascii="Arial" w:hAnsi="Arial" w:cs="Arial"/>
                <w:sz w:val="18"/>
                <w:szCs w:val="18"/>
                <w:cs/>
                <w:lang w:val="en-GB"/>
              </w:rPr>
            </w:pPr>
            <w:r w:rsidRPr="008366D1">
              <w:rPr>
                <w:rFonts w:ascii="Arial" w:hAnsi="Arial" w:cs="Arial"/>
                <w:sz w:val="18"/>
                <w:szCs w:val="18"/>
              </w:rPr>
              <w:t>Accrued bonuses</w:t>
            </w:r>
          </w:p>
        </w:tc>
        <w:tc>
          <w:tcPr>
            <w:tcW w:w="1368" w:type="dxa"/>
            <w:shd w:val="clear" w:color="auto" w:fill="FAFAFA"/>
          </w:tcPr>
          <w:p w14:paraId="7F3C6450" w14:textId="163A1193"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59</w:t>
            </w:r>
            <w:r w:rsidR="009D3B38" w:rsidRPr="008366D1">
              <w:rPr>
                <w:rFonts w:ascii="Arial" w:hAnsi="Arial" w:cs="Arial"/>
                <w:sz w:val="18"/>
                <w:szCs w:val="18"/>
              </w:rPr>
              <w:t>,</w:t>
            </w:r>
            <w:r w:rsidRPr="008366D1">
              <w:rPr>
                <w:rFonts w:ascii="Arial" w:hAnsi="Arial" w:cs="Arial"/>
                <w:sz w:val="18"/>
                <w:szCs w:val="18"/>
                <w:lang w:val="en-GB"/>
              </w:rPr>
              <w:t>455</w:t>
            </w:r>
            <w:r w:rsidR="009D3B38" w:rsidRPr="008366D1">
              <w:rPr>
                <w:rFonts w:ascii="Arial" w:hAnsi="Arial" w:cs="Arial"/>
                <w:sz w:val="18"/>
                <w:szCs w:val="18"/>
              </w:rPr>
              <w:t>,</w:t>
            </w:r>
            <w:r w:rsidRPr="008366D1">
              <w:rPr>
                <w:rFonts w:ascii="Arial" w:hAnsi="Arial" w:cs="Arial"/>
                <w:sz w:val="18"/>
                <w:szCs w:val="18"/>
                <w:lang w:val="en-GB"/>
              </w:rPr>
              <w:t>406</w:t>
            </w:r>
          </w:p>
        </w:tc>
        <w:tc>
          <w:tcPr>
            <w:tcW w:w="1368" w:type="dxa"/>
          </w:tcPr>
          <w:p w14:paraId="4AE13CA9" w14:textId="20B1BE39"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126</w:t>
            </w:r>
            <w:r w:rsidR="00E47D61" w:rsidRPr="008366D1">
              <w:rPr>
                <w:rFonts w:ascii="Arial" w:hAnsi="Arial" w:cs="Arial"/>
                <w:sz w:val="18"/>
                <w:szCs w:val="18"/>
                <w:lang w:val="en-GB"/>
              </w:rPr>
              <w:t>,</w:t>
            </w:r>
            <w:r w:rsidRPr="008366D1">
              <w:rPr>
                <w:rFonts w:ascii="Arial" w:hAnsi="Arial" w:cs="Arial"/>
                <w:sz w:val="18"/>
                <w:szCs w:val="18"/>
                <w:lang w:val="en-GB"/>
              </w:rPr>
              <w:t>517</w:t>
            </w:r>
            <w:r w:rsidR="00E47D61" w:rsidRPr="008366D1">
              <w:rPr>
                <w:rFonts w:ascii="Arial" w:hAnsi="Arial" w:cs="Arial"/>
                <w:sz w:val="18"/>
                <w:szCs w:val="18"/>
                <w:lang w:val="en-GB"/>
              </w:rPr>
              <w:t>,</w:t>
            </w:r>
            <w:r w:rsidRPr="008366D1">
              <w:rPr>
                <w:rFonts w:ascii="Arial" w:hAnsi="Arial" w:cs="Arial"/>
                <w:sz w:val="18"/>
                <w:szCs w:val="18"/>
                <w:lang w:val="en-GB"/>
              </w:rPr>
              <w:t>893</w:t>
            </w:r>
          </w:p>
        </w:tc>
        <w:tc>
          <w:tcPr>
            <w:tcW w:w="1368" w:type="dxa"/>
            <w:shd w:val="clear" w:color="auto" w:fill="FAFAFA"/>
          </w:tcPr>
          <w:p w14:paraId="3DE0F2F1" w14:textId="44657C1C"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53</w:t>
            </w:r>
            <w:r w:rsidR="009D3B38" w:rsidRPr="008366D1">
              <w:rPr>
                <w:rFonts w:ascii="Arial" w:hAnsi="Arial" w:cs="Arial"/>
                <w:sz w:val="18"/>
                <w:szCs w:val="18"/>
              </w:rPr>
              <w:t>,</w:t>
            </w:r>
            <w:r w:rsidRPr="008366D1">
              <w:rPr>
                <w:rFonts w:ascii="Arial" w:hAnsi="Arial" w:cs="Arial"/>
                <w:sz w:val="18"/>
                <w:szCs w:val="18"/>
                <w:lang w:val="en-GB"/>
              </w:rPr>
              <w:t>669</w:t>
            </w:r>
            <w:r w:rsidR="009D3B38" w:rsidRPr="008366D1">
              <w:rPr>
                <w:rFonts w:ascii="Arial" w:hAnsi="Arial" w:cs="Arial"/>
                <w:sz w:val="18"/>
                <w:szCs w:val="18"/>
              </w:rPr>
              <w:t>,</w:t>
            </w:r>
            <w:r w:rsidRPr="008366D1">
              <w:rPr>
                <w:rFonts w:ascii="Arial" w:hAnsi="Arial" w:cs="Arial"/>
                <w:sz w:val="18"/>
                <w:szCs w:val="18"/>
                <w:lang w:val="en-GB"/>
              </w:rPr>
              <w:t>461</w:t>
            </w:r>
          </w:p>
        </w:tc>
        <w:tc>
          <w:tcPr>
            <w:tcW w:w="1368" w:type="dxa"/>
          </w:tcPr>
          <w:p w14:paraId="79D4CF54" w14:textId="1DCACB0C"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113</w:t>
            </w:r>
            <w:r w:rsidR="00E47D61" w:rsidRPr="008366D1">
              <w:rPr>
                <w:rFonts w:ascii="Arial" w:hAnsi="Arial" w:cs="Arial"/>
                <w:sz w:val="18"/>
                <w:szCs w:val="18"/>
                <w:lang w:val="en-GB"/>
              </w:rPr>
              <w:t>,</w:t>
            </w:r>
            <w:r w:rsidRPr="008366D1">
              <w:rPr>
                <w:rFonts w:ascii="Arial" w:hAnsi="Arial" w:cs="Arial"/>
                <w:sz w:val="18"/>
                <w:szCs w:val="18"/>
                <w:lang w:val="en-GB"/>
              </w:rPr>
              <w:t>626</w:t>
            </w:r>
            <w:r w:rsidR="00E47D61" w:rsidRPr="008366D1">
              <w:rPr>
                <w:rFonts w:ascii="Arial" w:hAnsi="Arial" w:cs="Arial"/>
                <w:sz w:val="18"/>
                <w:szCs w:val="18"/>
                <w:lang w:val="en-GB"/>
              </w:rPr>
              <w:t>,</w:t>
            </w:r>
            <w:r w:rsidRPr="008366D1">
              <w:rPr>
                <w:rFonts w:ascii="Arial" w:hAnsi="Arial" w:cs="Arial"/>
                <w:sz w:val="18"/>
                <w:szCs w:val="18"/>
                <w:lang w:val="en-GB"/>
              </w:rPr>
              <w:t>895</w:t>
            </w:r>
          </w:p>
        </w:tc>
      </w:tr>
      <w:tr w:rsidR="00E47D61" w:rsidRPr="008366D1" w14:paraId="6886269E" w14:textId="77777777" w:rsidTr="004402E9">
        <w:trPr>
          <w:cantSplit/>
          <w:trHeight w:val="211"/>
        </w:trPr>
        <w:tc>
          <w:tcPr>
            <w:tcW w:w="4086" w:type="dxa"/>
            <w:vAlign w:val="center"/>
          </w:tcPr>
          <w:p w14:paraId="75B2A8D0" w14:textId="77777777" w:rsidR="00E47D61" w:rsidRPr="008366D1" w:rsidRDefault="00E47D61" w:rsidP="00E47D61">
            <w:pPr>
              <w:pStyle w:val="Header"/>
              <w:tabs>
                <w:tab w:val="clear" w:pos="4153"/>
                <w:tab w:val="clear" w:pos="8306"/>
              </w:tabs>
              <w:rPr>
                <w:rFonts w:ascii="Arial" w:hAnsi="Arial" w:cs="Arial"/>
                <w:sz w:val="18"/>
                <w:szCs w:val="18"/>
                <w:cs/>
                <w:lang w:val="en-GB" w:eastAsia="en-US"/>
              </w:rPr>
            </w:pPr>
            <w:r w:rsidRPr="008366D1">
              <w:rPr>
                <w:rFonts w:ascii="Arial" w:hAnsi="Arial" w:cs="Arial"/>
                <w:sz w:val="18"/>
                <w:szCs w:val="18"/>
                <w:lang w:val="en-US" w:eastAsia="en-US"/>
              </w:rPr>
              <w:t>Accrued employee income taxes</w:t>
            </w:r>
          </w:p>
        </w:tc>
        <w:tc>
          <w:tcPr>
            <w:tcW w:w="1368" w:type="dxa"/>
            <w:shd w:val="clear" w:color="auto" w:fill="FAFAFA"/>
          </w:tcPr>
          <w:p w14:paraId="620321A1" w14:textId="613AD795"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4</w:t>
            </w:r>
            <w:r w:rsidR="009D3B38" w:rsidRPr="008366D1">
              <w:rPr>
                <w:rFonts w:ascii="Arial" w:hAnsi="Arial" w:cs="Arial"/>
                <w:sz w:val="18"/>
                <w:szCs w:val="18"/>
              </w:rPr>
              <w:t>,</w:t>
            </w:r>
            <w:r w:rsidRPr="008366D1">
              <w:rPr>
                <w:rFonts w:ascii="Arial" w:hAnsi="Arial" w:cs="Arial"/>
                <w:sz w:val="18"/>
                <w:szCs w:val="18"/>
                <w:lang w:val="en-GB"/>
              </w:rPr>
              <w:t>345</w:t>
            </w:r>
            <w:r w:rsidR="009D3B38" w:rsidRPr="008366D1">
              <w:rPr>
                <w:rFonts w:ascii="Arial" w:hAnsi="Arial" w:cs="Arial"/>
                <w:sz w:val="18"/>
                <w:szCs w:val="18"/>
              </w:rPr>
              <w:t>,</w:t>
            </w:r>
            <w:r w:rsidRPr="008366D1">
              <w:rPr>
                <w:rFonts w:ascii="Arial" w:hAnsi="Arial" w:cs="Arial"/>
                <w:sz w:val="18"/>
                <w:szCs w:val="18"/>
                <w:lang w:val="en-GB"/>
              </w:rPr>
              <w:t>746</w:t>
            </w:r>
          </w:p>
        </w:tc>
        <w:tc>
          <w:tcPr>
            <w:tcW w:w="1368" w:type="dxa"/>
          </w:tcPr>
          <w:p w14:paraId="2D2E1740" w14:textId="28F2F771"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10</w:t>
            </w:r>
            <w:r w:rsidR="00E47D61" w:rsidRPr="008366D1">
              <w:rPr>
                <w:rFonts w:ascii="Arial" w:hAnsi="Arial" w:cs="Arial"/>
                <w:sz w:val="18"/>
                <w:szCs w:val="18"/>
                <w:lang w:val="en-GB"/>
              </w:rPr>
              <w:t>,</w:t>
            </w:r>
            <w:r w:rsidRPr="008366D1">
              <w:rPr>
                <w:rFonts w:ascii="Arial" w:hAnsi="Arial" w:cs="Arial"/>
                <w:sz w:val="18"/>
                <w:szCs w:val="18"/>
                <w:lang w:val="en-GB"/>
              </w:rPr>
              <w:t>615</w:t>
            </w:r>
            <w:r w:rsidR="00E47D61" w:rsidRPr="008366D1">
              <w:rPr>
                <w:rFonts w:ascii="Arial" w:hAnsi="Arial" w:cs="Arial"/>
                <w:sz w:val="18"/>
                <w:szCs w:val="18"/>
                <w:lang w:val="en-GB"/>
              </w:rPr>
              <w:t>,</w:t>
            </w:r>
            <w:r w:rsidRPr="008366D1">
              <w:rPr>
                <w:rFonts w:ascii="Arial" w:hAnsi="Arial" w:cs="Arial"/>
                <w:sz w:val="18"/>
                <w:szCs w:val="18"/>
                <w:lang w:val="en-GB"/>
              </w:rPr>
              <w:t>839</w:t>
            </w:r>
          </w:p>
        </w:tc>
        <w:tc>
          <w:tcPr>
            <w:tcW w:w="1368" w:type="dxa"/>
            <w:shd w:val="clear" w:color="auto" w:fill="FAFAFA"/>
          </w:tcPr>
          <w:p w14:paraId="5C3EAC18" w14:textId="7B8A59DF"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4</w:t>
            </w:r>
            <w:r w:rsidR="009D3B38" w:rsidRPr="008366D1">
              <w:rPr>
                <w:rFonts w:ascii="Arial" w:hAnsi="Arial" w:cs="Arial"/>
                <w:sz w:val="18"/>
                <w:szCs w:val="18"/>
              </w:rPr>
              <w:t>,</w:t>
            </w:r>
            <w:r w:rsidRPr="008366D1">
              <w:rPr>
                <w:rFonts w:ascii="Arial" w:hAnsi="Arial" w:cs="Arial"/>
                <w:sz w:val="18"/>
                <w:szCs w:val="18"/>
                <w:lang w:val="en-GB"/>
              </w:rPr>
              <w:t>145</w:t>
            </w:r>
            <w:r w:rsidR="009D3B38" w:rsidRPr="008366D1">
              <w:rPr>
                <w:rFonts w:ascii="Arial" w:hAnsi="Arial" w:cs="Arial"/>
                <w:sz w:val="18"/>
                <w:szCs w:val="18"/>
              </w:rPr>
              <w:t>,</w:t>
            </w:r>
            <w:r w:rsidRPr="008366D1">
              <w:rPr>
                <w:rFonts w:ascii="Arial" w:hAnsi="Arial" w:cs="Arial"/>
                <w:sz w:val="18"/>
                <w:szCs w:val="18"/>
                <w:lang w:val="en-GB"/>
              </w:rPr>
              <w:t>026</w:t>
            </w:r>
          </w:p>
        </w:tc>
        <w:tc>
          <w:tcPr>
            <w:tcW w:w="1368" w:type="dxa"/>
          </w:tcPr>
          <w:p w14:paraId="6B5CF73F" w14:textId="2B6331F7"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10</w:t>
            </w:r>
            <w:r w:rsidR="00E47D61" w:rsidRPr="008366D1">
              <w:rPr>
                <w:rFonts w:ascii="Arial" w:hAnsi="Arial" w:cs="Arial"/>
                <w:sz w:val="18"/>
                <w:szCs w:val="18"/>
                <w:lang w:val="en-GB"/>
              </w:rPr>
              <w:t>,</w:t>
            </w:r>
            <w:r w:rsidRPr="008366D1">
              <w:rPr>
                <w:rFonts w:ascii="Arial" w:hAnsi="Arial" w:cs="Arial"/>
                <w:sz w:val="18"/>
                <w:szCs w:val="18"/>
                <w:lang w:val="en-GB"/>
              </w:rPr>
              <w:t>146</w:t>
            </w:r>
            <w:r w:rsidR="00E47D61" w:rsidRPr="008366D1">
              <w:rPr>
                <w:rFonts w:ascii="Arial" w:hAnsi="Arial" w:cs="Arial"/>
                <w:sz w:val="18"/>
                <w:szCs w:val="18"/>
                <w:lang w:val="en-GB"/>
              </w:rPr>
              <w:t>,</w:t>
            </w:r>
            <w:r w:rsidRPr="008366D1">
              <w:rPr>
                <w:rFonts w:ascii="Arial" w:hAnsi="Arial" w:cs="Arial"/>
                <w:sz w:val="18"/>
                <w:szCs w:val="18"/>
                <w:lang w:val="en-GB"/>
              </w:rPr>
              <w:t>698</w:t>
            </w:r>
          </w:p>
        </w:tc>
      </w:tr>
      <w:tr w:rsidR="00E47D61" w:rsidRPr="008366D1" w14:paraId="1F2D6170" w14:textId="77777777" w:rsidTr="004402E9">
        <w:trPr>
          <w:cantSplit/>
          <w:trHeight w:val="211"/>
        </w:trPr>
        <w:tc>
          <w:tcPr>
            <w:tcW w:w="4086" w:type="dxa"/>
            <w:vAlign w:val="center"/>
          </w:tcPr>
          <w:p w14:paraId="7D84699D" w14:textId="77777777" w:rsidR="00E47D61" w:rsidRPr="008366D1" w:rsidRDefault="00E47D61" w:rsidP="00E47D61">
            <w:pPr>
              <w:pStyle w:val="Header"/>
              <w:tabs>
                <w:tab w:val="clear" w:pos="4153"/>
                <w:tab w:val="clear" w:pos="8306"/>
              </w:tabs>
              <w:rPr>
                <w:rFonts w:ascii="Arial" w:hAnsi="Arial" w:cs="Arial"/>
                <w:sz w:val="18"/>
                <w:szCs w:val="18"/>
                <w:cs/>
                <w:lang w:val="en-GB" w:eastAsia="en-US"/>
              </w:rPr>
            </w:pPr>
            <w:r w:rsidRPr="008366D1">
              <w:rPr>
                <w:rFonts w:ascii="Arial" w:hAnsi="Arial" w:cs="Arial"/>
                <w:sz w:val="18"/>
                <w:szCs w:val="18"/>
                <w:lang w:val="en-US" w:eastAsia="en-US"/>
              </w:rPr>
              <w:t xml:space="preserve">Accrued </w:t>
            </w:r>
            <w:r w:rsidRPr="008366D1">
              <w:rPr>
                <w:rFonts w:ascii="Arial" w:hAnsi="Arial" w:cs="Arial"/>
                <w:sz w:val="18"/>
                <w:szCs w:val="18"/>
                <w:lang w:val="en-GB" w:eastAsia="en-US"/>
              </w:rPr>
              <w:t>employee welfare</w:t>
            </w:r>
            <w:r w:rsidRPr="008366D1">
              <w:rPr>
                <w:rFonts w:ascii="Arial" w:hAnsi="Arial" w:cs="Arial"/>
                <w:sz w:val="18"/>
                <w:szCs w:val="18"/>
                <w:lang w:val="en-US" w:eastAsia="en-US"/>
              </w:rPr>
              <w:t xml:space="preserve"> </w:t>
            </w:r>
          </w:p>
        </w:tc>
        <w:tc>
          <w:tcPr>
            <w:tcW w:w="1368" w:type="dxa"/>
            <w:shd w:val="clear" w:color="auto" w:fill="FAFAFA"/>
          </w:tcPr>
          <w:p w14:paraId="5BD4B3A7" w14:textId="3D619D1E" w:rsidR="00E47D61" w:rsidRPr="008366D1" w:rsidRDefault="007854CC" w:rsidP="009D3B38">
            <w:pPr>
              <w:tabs>
                <w:tab w:val="left" w:pos="1128"/>
              </w:tabs>
              <w:ind w:right="-72"/>
              <w:jc w:val="right"/>
              <w:rPr>
                <w:rFonts w:ascii="Arial" w:hAnsi="Arial" w:cs="Arial"/>
                <w:sz w:val="18"/>
                <w:szCs w:val="18"/>
              </w:rPr>
            </w:pPr>
            <w:r w:rsidRPr="008366D1">
              <w:rPr>
                <w:rFonts w:ascii="Arial" w:hAnsi="Arial" w:cs="Arial"/>
                <w:sz w:val="18"/>
                <w:szCs w:val="18"/>
                <w:lang w:val="en-GB"/>
              </w:rPr>
              <w:t>8</w:t>
            </w:r>
            <w:r w:rsidR="006C51EF" w:rsidRPr="008366D1">
              <w:rPr>
                <w:rFonts w:ascii="Arial" w:hAnsi="Arial" w:cs="Arial"/>
                <w:sz w:val="18"/>
                <w:szCs w:val="18"/>
              </w:rPr>
              <w:t>,</w:t>
            </w:r>
            <w:r w:rsidRPr="008366D1">
              <w:rPr>
                <w:rFonts w:ascii="Arial" w:hAnsi="Arial" w:cs="Arial"/>
                <w:sz w:val="18"/>
                <w:szCs w:val="18"/>
                <w:lang w:val="en-GB"/>
              </w:rPr>
              <w:t>606</w:t>
            </w:r>
            <w:r w:rsidR="006C51EF" w:rsidRPr="008366D1">
              <w:rPr>
                <w:rFonts w:ascii="Arial" w:hAnsi="Arial" w:cs="Arial"/>
                <w:sz w:val="18"/>
                <w:szCs w:val="18"/>
              </w:rPr>
              <w:t>,</w:t>
            </w:r>
            <w:r w:rsidRPr="008366D1">
              <w:rPr>
                <w:rFonts w:ascii="Arial" w:hAnsi="Arial" w:cs="Arial"/>
                <w:sz w:val="18"/>
                <w:szCs w:val="18"/>
                <w:lang w:val="en-GB"/>
              </w:rPr>
              <w:t>986</w:t>
            </w:r>
          </w:p>
        </w:tc>
        <w:tc>
          <w:tcPr>
            <w:tcW w:w="1368" w:type="dxa"/>
          </w:tcPr>
          <w:p w14:paraId="09FD052F" w14:textId="68E84345"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9</w:t>
            </w:r>
            <w:r w:rsidR="00E47D61" w:rsidRPr="008366D1">
              <w:rPr>
                <w:rFonts w:ascii="Arial" w:hAnsi="Arial" w:cs="Arial"/>
                <w:sz w:val="18"/>
                <w:szCs w:val="18"/>
                <w:lang w:val="en-GB"/>
              </w:rPr>
              <w:t>,</w:t>
            </w:r>
            <w:r w:rsidRPr="008366D1">
              <w:rPr>
                <w:rFonts w:ascii="Arial" w:hAnsi="Arial" w:cs="Arial"/>
                <w:sz w:val="18"/>
                <w:szCs w:val="18"/>
                <w:lang w:val="en-GB"/>
              </w:rPr>
              <w:t>401</w:t>
            </w:r>
            <w:r w:rsidR="00E47D61" w:rsidRPr="008366D1">
              <w:rPr>
                <w:rFonts w:ascii="Arial" w:hAnsi="Arial" w:cs="Arial"/>
                <w:sz w:val="18"/>
                <w:szCs w:val="18"/>
                <w:lang w:val="en-GB"/>
              </w:rPr>
              <w:t>,</w:t>
            </w:r>
            <w:r w:rsidRPr="008366D1">
              <w:rPr>
                <w:rFonts w:ascii="Arial" w:hAnsi="Arial" w:cs="Arial"/>
                <w:sz w:val="18"/>
                <w:szCs w:val="18"/>
                <w:lang w:val="en-GB"/>
              </w:rPr>
              <w:t>655</w:t>
            </w:r>
          </w:p>
        </w:tc>
        <w:tc>
          <w:tcPr>
            <w:tcW w:w="1368" w:type="dxa"/>
            <w:shd w:val="clear" w:color="auto" w:fill="FAFAFA"/>
          </w:tcPr>
          <w:p w14:paraId="4ABC84AF" w14:textId="6E930FB3"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7</w:t>
            </w:r>
            <w:r w:rsidR="009D3B38" w:rsidRPr="008366D1">
              <w:rPr>
                <w:rFonts w:ascii="Arial" w:hAnsi="Arial" w:cs="Arial"/>
                <w:sz w:val="18"/>
                <w:szCs w:val="18"/>
              </w:rPr>
              <w:t>,</w:t>
            </w:r>
            <w:r w:rsidRPr="008366D1">
              <w:rPr>
                <w:rFonts w:ascii="Arial" w:hAnsi="Arial" w:cs="Arial"/>
                <w:sz w:val="18"/>
                <w:szCs w:val="18"/>
                <w:lang w:val="en-GB"/>
              </w:rPr>
              <w:t>874</w:t>
            </w:r>
            <w:r w:rsidR="009D3B38" w:rsidRPr="008366D1">
              <w:rPr>
                <w:rFonts w:ascii="Arial" w:hAnsi="Arial" w:cs="Arial"/>
                <w:sz w:val="18"/>
                <w:szCs w:val="18"/>
              </w:rPr>
              <w:t>,</w:t>
            </w:r>
            <w:r w:rsidRPr="008366D1">
              <w:rPr>
                <w:rFonts w:ascii="Arial" w:hAnsi="Arial" w:cs="Arial"/>
                <w:sz w:val="18"/>
                <w:szCs w:val="18"/>
                <w:lang w:val="en-GB"/>
              </w:rPr>
              <w:t>430</w:t>
            </w:r>
          </w:p>
        </w:tc>
        <w:tc>
          <w:tcPr>
            <w:tcW w:w="1368" w:type="dxa"/>
          </w:tcPr>
          <w:p w14:paraId="3D3B18A6" w14:textId="219546D2"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8</w:t>
            </w:r>
            <w:r w:rsidR="00E47D61" w:rsidRPr="008366D1">
              <w:rPr>
                <w:rFonts w:ascii="Arial" w:hAnsi="Arial" w:cs="Arial"/>
                <w:sz w:val="18"/>
                <w:szCs w:val="18"/>
                <w:lang w:val="en-GB"/>
              </w:rPr>
              <w:t>,</w:t>
            </w:r>
            <w:r w:rsidRPr="008366D1">
              <w:rPr>
                <w:rFonts w:ascii="Arial" w:hAnsi="Arial" w:cs="Arial"/>
                <w:sz w:val="18"/>
                <w:szCs w:val="18"/>
                <w:lang w:val="en-GB"/>
              </w:rPr>
              <w:t>573</w:t>
            </w:r>
            <w:r w:rsidR="00E47D61" w:rsidRPr="008366D1">
              <w:rPr>
                <w:rFonts w:ascii="Arial" w:hAnsi="Arial" w:cs="Arial"/>
                <w:sz w:val="18"/>
                <w:szCs w:val="18"/>
                <w:lang w:val="en-GB"/>
              </w:rPr>
              <w:t>,</w:t>
            </w:r>
            <w:r w:rsidRPr="008366D1">
              <w:rPr>
                <w:rFonts w:ascii="Arial" w:hAnsi="Arial" w:cs="Arial"/>
                <w:sz w:val="18"/>
                <w:szCs w:val="18"/>
                <w:lang w:val="en-GB"/>
              </w:rPr>
              <w:t>048</w:t>
            </w:r>
          </w:p>
        </w:tc>
      </w:tr>
      <w:tr w:rsidR="00E47D61" w:rsidRPr="008366D1" w14:paraId="3626DB6A" w14:textId="77777777" w:rsidTr="004402E9">
        <w:trPr>
          <w:cantSplit/>
          <w:trHeight w:val="211"/>
        </w:trPr>
        <w:tc>
          <w:tcPr>
            <w:tcW w:w="4086" w:type="dxa"/>
            <w:vAlign w:val="center"/>
          </w:tcPr>
          <w:p w14:paraId="2AFFC3F4" w14:textId="77777777" w:rsidR="00E47D61" w:rsidRPr="008366D1" w:rsidRDefault="00E47D61" w:rsidP="00E47D61">
            <w:pPr>
              <w:pStyle w:val="Header"/>
              <w:tabs>
                <w:tab w:val="clear" w:pos="4153"/>
                <w:tab w:val="clear" w:pos="8306"/>
              </w:tabs>
              <w:rPr>
                <w:rFonts w:ascii="Arial" w:hAnsi="Arial" w:cs="Arial"/>
                <w:sz w:val="18"/>
                <w:szCs w:val="18"/>
                <w:lang w:val="en-US" w:eastAsia="en-US"/>
              </w:rPr>
            </w:pPr>
            <w:r w:rsidRPr="008366D1">
              <w:rPr>
                <w:rFonts w:ascii="Arial" w:hAnsi="Arial" w:cs="Arial"/>
                <w:sz w:val="18"/>
                <w:szCs w:val="18"/>
                <w:lang w:val="en-US" w:eastAsia="en-US"/>
              </w:rPr>
              <w:t>Other accruals</w:t>
            </w:r>
          </w:p>
        </w:tc>
        <w:tc>
          <w:tcPr>
            <w:tcW w:w="1368" w:type="dxa"/>
            <w:tcBorders>
              <w:bottom w:val="single" w:sz="4" w:space="0" w:color="auto"/>
            </w:tcBorders>
            <w:shd w:val="clear" w:color="auto" w:fill="FAFAFA"/>
            <w:vAlign w:val="center"/>
          </w:tcPr>
          <w:p w14:paraId="310D3F4F" w14:textId="7B6B0C9C"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28</w:t>
            </w:r>
            <w:r w:rsidR="009D3B38" w:rsidRPr="008366D1">
              <w:rPr>
                <w:rFonts w:ascii="Arial" w:hAnsi="Arial" w:cs="Arial"/>
                <w:sz w:val="18"/>
                <w:szCs w:val="18"/>
              </w:rPr>
              <w:t>,</w:t>
            </w:r>
            <w:r w:rsidRPr="008366D1">
              <w:rPr>
                <w:rFonts w:ascii="Arial" w:hAnsi="Arial" w:cs="Arial"/>
                <w:sz w:val="18"/>
                <w:szCs w:val="18"/>
                <w:lang w:val="en-GB"/>
              </w:rPr>
              <w:t>650</w:t>
            </w:r>
            <w:r w:rsidR="009D3B38" w:rsidRPr="008366D1">
              <w:rPr>
                <w:rFonts w:ascii="Arial" w:hAnsi="Arial" w:cs="Arial"/>
                <w:sz w:val="18"/>
                <w:szCs w:val="18"/>
              </w:rPr>
              <w:t>,</w:t>
            </w:r>
            <w:r w:rsidRPr="008366D1">
              <w:rPr>
                <w:rFonts w:ascii="Arial" w:hAnsi="Arial" w:cs="Arial"/>
                <w:sz w:val="18"/>
                <w:szCs w:val="18"/>
                <w:lang w:val="en-GB"/>
              </w:rPr>
              <w:t>382</w:t>
            </w:r>
          </w:p>
        </w:tc>
        <w:tc>
          <w:tcPr>
            <w:tcW w:w="1368" w:type="dxa"/>
            <w:tcBorders>
              <w:bottom w:val="single" w:sz="4" w:space="0" w:color="auto"/>
            </w:tcBorders>
            <w:shd w:val="clear" w:color="auto" w:fill="auto"/>
            <w:vAlign w:val="center"/>
          </w:tcPr>
          <w:p w14:paraId="6442811B" w14:textId="401AB44C"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17</w:t>
            </w:r>
            <w:r w:rsidR="00E47D61" w:rsidRPr="008366D1">
              <w:rPr>
                <w:rFonts w:ascii="Arial" w:hAnsi="Arial" w:cs="Arial"/>
                <w:sz w:val="18"/>
                <w:szCs w:val="18"/>
                <w:lang w:val="en-GB"/>
              </w:rPr>
              <w:t>,</w:t>
            </w:r>
            <w:r w:rsidRPr="008366D1">
              <w:rPr>
                <w:rFonts w:ascii="Arial" w:hAnsi="Arial" w:cs="Arial"/>
                <w:sz w:val="18"/>
                <w:szCs w:val="18"/>
                <w:lang w:val="en-GB"/>
              </w:rPr>
              <w:t>238</w:t>
            </w:r>
            <w:r w:rsidR="00E47D61" w:rsidRPr="008366D1">
              <w:rPr>
                <w:rFonts w:ascii="Arial" w:hAnsi="Arial" w:cs="Arial"/>
                <w:sz w:val="18"/>
                <w:szCs w:val="18"/>
                <w:lang w:val="en-GB"/>
              </w:rPr>
              <w:t>,</w:t>
            </w:r>
            <w:r w:rsidRPr="008366D1">
              <w:rPr>
                <w:rFonts w:ascii="Arial" w:hAnsi="Arial" w:cs="Arial"/>
                <w:sz w:val="18"/>
                <w:szCs w:val="18"/>
                <w:lang w:val="en-GB"/>
              </w:rPr>
              <w:t>645</w:t>
            </w:r>
          </w:p>
        </w:tc>
        <w:tc>
          <w:tcPr>
            <w:tcW w:w="1368" w:type="dxa"/>
            <w:tcBorders>
              <w:bottom w:val="single" w:sz="4" w:space="0" w:color="auto"/>
            </w:tcBorders>
            <w:shd w:val="clear" w:color="auto" w:fill="FAFAFA"/>
            <w:vAlign w:val="center"/>
          </w:tcPr>
          <w:p w14:paraId="665FC69E" w14:textId="3C021940"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21</w:t>
            </w:r>
            <w:r w:rsidR="009D3B38" w:rsidRPr="008366D1">
              <w:rPr>
                <w:rFonts w:ascii="Arial" w:hAnsi="Arial" w:cs="Arial"/>
                <w:sz w:val="18"/>
                <w:szCs w:val="18"/>
              </w:rPr>
              <w:t>,</w:t>
            </w:r>
            <w:r w:rsidRPr="008366D1">
              <w:rPr>
                <w:rFonts w:ascii="Arial" w:hAnsi="Arial" w:cs="Arial"/>
                <w:sz w:val="18"/>
                <w:szCs w:val="18"/>
                <w:lang w:val="en-GB"/>
              </w:rPr>
              <w:t>216</w:t>
            </w:r>
            <w:r w:rsidR="009D3B38" w:rsidRPr="008366D1">
              <w:rPr>
                <w:rFonts w:ascii="Arial" w:hAnsi="Arial" w:cs="Arial"/>
                <w:sz w:val="18"/>
                <w:szCs w:val="18"/>
              </w:rPr>
              <w:t>,</w:t>
            </w:r>
            <w:r w:rsidRPr="008366D1">
              <w:rPr>
                <w:rFonts w:ascii="Arial" w:hAnsi="Arial" w:cs="Arial"/>
                <w:sz w:val="18"/>
                <w:szCs w:val="18"/>
                <w:lang w:val="en-GB"/>
              </w:rPr>
              <w:t>902</w:t>
            </w:r>
          </w:p>
        </w:tc>
        <w:tc>
          <w:tcPr>
            <w:tcW w:w="1368" w:type="dxa"/>
            <w:tcBorders>
              <w:bottom w:val="single" w:sz="4" w:space="0" w:color="auto"/>
            </w:tcBorders>
            <w:shd w:val="clear" w:color="auto" w:fill="auto"/>
            <w:vAlign w:val="center"/>
          </w:tcPr>
          <w:p w14:paraId="03538520" w14:textId="60C4CDC1"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13</w:t>
            </w:r>
            <w:r w:rsidR="00E47D61" w:rsidRPr="008366D1">
              <w:rPr>
                <w:rFonts w:ascii="Arial" w:hAnsi="Arial" w:cs="Arial"/>
                <w:sz w:val="18"/>
                <w:szCs w:val="18"/>
                <w:lang w:val="en-GB"/>
              </w:rPr>
              <w:t>,</w:t>
            </w:r>
            <w:r w:rsidRPr="008366D1">
              <w:rPr>
                <w:rFonts w:ascii="Arial" w:hAnsi="Arial" w:cs="Arial"/>
                <w:sz w:val="18"/>
                <w:szCs w:val="18"/>
                <w:lang w:val="en-GB"/>
              </w:rPr>
              <w:t>018</w:t>
            </w:r>
            <w:r w:rsidR="00E47D61" w:rsidRPr="008366D1">
              <w:rPr>
                <w:rFonts w:ascii="Arial" w:hAnsi="Arial" w:cs="Arial"/>
                <w:sz w:val="18"/>
                <w:szCs w:val="18"/>
                <w:lang w:val="en-GB"/>
              </w:rPr>
              <w:t>,</w:t>
            </w:r>
            <w:r w:rsidRPr="008366D1">
              <w:rPr>
                <w:rFonts w:ascii="Arial" w:hAnsi="Arial" w:cs="Arial"/>
                <w:sz w:val="18"/>
                <w:szCs w:val="18"/>
                <w:lang w:val="en-GB"/>
              </w:rPr>
              <w:t>222</w:t>
            </w:r>
          </w:p>
        </w:tc>
      </w:tr>
      <w:tr w:rsidR="00E47D61" w:rsidRPr="008366D1" w14:paraId="60541863" w14:textId="77777777" w:rsidTr="004402E9">
        <w:trPr>
          <w:cantSplit/>
        </w:trPr>
        <w:tc>
          <w:tcPr>
            <w:tcW w:w="4086" w:type="dxa"/>
            <w:vAlign w:val="center"/>
          </w:tcPr>
          <w:p w14:paraId="0BBC5398" w14:textId="77777777" w:rsidR="00E47D61" w:rsidRPr="008366D1" w:rsidRDefault="00E47D61" w:rsidP="00E47D61">
            <w:pPr>
              <w:ind w:right="-72"/>
              <w:rPr>
                <w:rFonts w:ascii="Arial" w:hAnsi="Arial" w:cs="Arial"/>
                <w:sz w:val="18"/>
                <w:szCs w:val="18"/>
              </w:rPr>
            </w:pPr>
          </w:p>
        </w:tc>
        <w:tc>
          <w:tcPr>
            <w:tcW w:w="1368" w:type="dxa"/>
            <w:tcBorders>
              <w:top w:val="single" w:sz="4" w:space="0" w:color="auto"/>
            </w:tcBorders>
            <w:shd w:val="clear" w:color="auto" w:fill="FAFAFA"/>
          </w:tcPr>
          <w:p w14:paraId="52DFAFC8" w14:textId="77777777" w:rsidR="00E47D61" w:rsidRPr="008366D1" w:rsidRDefault="00E47D61" w:rsidP="00E47D61">
            <w:pPr>
              <w:ind w:right="-72"/>
              <w:jc w:val="right"/>
              <w:rPr>
                <w:rFonts w:ascii="Arial" w:hAnsi="Arial" w:cs="Arial"/>
                <w:sz w:val="18"/>
                <w:szCs w:val="18"/>
              </w:rPr>
            </w:pPr>
          </w:p>
        </w:tc>
        <w:tc>
          <w:tcPr>
            <w:tcW w:w="1368" w:type="dxa"/>
            <w:tcBorders>
              <w:top w:val="single" w:sz="4" w:space="0" w:color="auto"/>
            </w:tcBorders>
          </w:tcPr>
          <w:p w14:paraId="6A676305" w14:textId="77777777" w:rsidR="00E47D61" w:rsidRPr="008366D1" w:rsidRDefault="00E47D61" w:rsidP="00E47D61">
            <w:pPr>
              <w:ind w:right="-72"/>
              <w:jc w:val="right"/>
              <w:rPr>
                <w:rFonts w:ascii="Arial" w:hAnsi="Arial" w:cs="Arial"/>
                <w:sz w:val="18"/>
                <w:szCs w:val="18"/>
              </w:rPr>
            </w:pPr>
          </w:p>
        </w:tc>
        <w:tc>
          <w:tcPr>
            <w:tcW w:w="1368" w:type="dxa"/>
            <w:tcBorders>
              <w:top w:val="single" w:sz="4" w:space="0" w:color="auto"/>
            </w:tcBorders>
            <w:shd w:val="clear" w:color="auto" w:fill="FAFAFA"/>
          </w:tcPr>
          <w:p w14:paraId="1B4EAF14" w14:textId="77777777" w:rsidR="00E47D61" w:rsidRPr="008366D1" w:rsidRDefault="00E47D61" w:rsidP="00E47D61">
            <w:pPr>
              <w:ind w:right="-72"/>
              <w:jc w:val="right"/>
              <w:rPr>
                <w:rFonts w:ascii="Arial" w:hAnsi="Arial" w:cs="Arial"/>
                <w:sz w:val="18"/>
                <w:szCs w:val="18"/>
              </w:rPr>
            </w:pPr>
          </w:p>
        </w:tc>
        <w:tc>
          <w:tcPr>
            <w:tcW w:w="1368" w:type="dxa"/>
            <w:tcBorders>
              <w:top w:val="single" w:sz="4" w:space="0" w:color="auto"/>
            </w:tcBorders>
            <w:vAlign w:val="center"/>
          </w:tcPr>
          <w:p w14:paraId="349F5A33" w14:textId="77777777" w:rsidR="00E47D61" w:rsidRPr="008366D1" w:rsidRDefault="00E47D61" w:rsidP="00E47D61">
            <w:pPr>
              <w:ind w:right="-72"/>
              <w:jc w:val="right"/>
              <w:rPr>
                <w:rFonts w:ascii="Arial" w:hAnsi="Arial" w:cs="Arial"/>
                <w:sz w:val="18"/>
                <w:szCs w:val="18"/>
              </w:rPr>
            </w:pPr>
          </w:p>
        </w:tc>
      </w:tr>
      <w:tr w:rsidR="00E47D61" w:rsidRPr="008366D1" w14:paraId="2A3DF000" w14:textId="77777777" w:rsidTr="004402E9">
        <w:trPr>
          <w:cantSplit/>
          <w:trHeight w:val="211"/>
        </w:trPr>
        <w:tc>
          <w:tcPr>
            <w:tcW w:w="4086" w:type="dxa"/>
            <w:vAlign w:val="center"/>
          </w:tcPr>
          <w:p w14:paraId="15388135" w14:textId="6DB5031C" w:rsidR="00E47D61" w:rsidRPr="008366D1" w:rsidRDefault="00E47D61" w:rsidP="00E47D61">
            <w:pPr>
              <w:rPr>
                <w:rFonts w:ascii="Arial" w:hAnsi="Arial" w:cs="Arial"/>
                <w:sz w:val="18"/>
                <w:szCs w:val="18"/>
              </w:rPr>
            </w:pPr>
            <w:r w:rsidRPr="008366D1">
              <w:rPr>
                <w:rFonts w:ascii="Arial" w:hAnsi="Arial" w:cs="Arial"/>
                <w:sz w:val="18"/>
                <w:szCs w:val="18"/>
              </w:rPr>
              <w:t>Total accrued expenses</w:t>
            </w:r>
          </w:p>
        </w:tc>
        <w:tc>
          <w:tcPr>
            <w:tcW w:w="1368" w:type="dxa"/>
            <w:tcBorders>
              <w:bottom w:val="single" w:sz="4" w:space="0" w:color="auto"/>
            </w:tcBorders>
            <w:shd w:val="clear" w:color="auto" w:fill="FAFAFA"/>
            <w:vAlign w:val="center"/>
          </w:tcPr>
          <w:p w14:paraId="33C18FAB" w14:textId="6748B37D"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101</w:t>
            </w:r>
            <w:r w:rsidR="009D3B38" w:rsidRPr="008366D1">
              <w:rPr>
                <w:rFonts w:ascii="Arial" w:hAnsi="Arial" w:cs="Arial"/>
                <w:sz w:val="18"/>
                <w:szCs w:val="18"/>
              </w:rPr>
              <w:t>,</w:t>
            </w:r>
            <w:r w:rsidRPr="008366D1">
              <w:rPr>
                <w:rFonts w:ascii="Arial" w:hAnsi="Arial" w:cs="Arial"/>
                <w:sz w:val="18"/>
                <w:szCs w:val="18"/>
                <w:lang w:val="en-GB"/>
              </w:rPr>
              <w:t>058</w:t>
            </w:r>
            <w:r w:rsidR="009D3B38" w:rsidRPr="008366D1">
              <w:rPr>
                <w:rFonts w:ascii="Arial" w:hAnsi="Arial" w:cs="Arial"/>
                <w:sz w:val="18"/>
                <w:szCs w:val="18"/>
              </w:rPr>
              <w:t>,</w:t>
            </w:r>
            <w:r w:rsidRPr="008366D1">
              <w:rPr>
                <w:rFonts w:ascii="Arial" w:hAnsi="Arial" w:cs="Arial"/>
                <w:sz w:val="18"/>
                <w:szCs w:val="18"/>
                <w:lang w:val="en-GB"/>
              </w:rPr>
              <w:t>520</w:t>
            </w:r>
          </w:p>
        </w:tc>
        <w:tc>
          <w:tcPr>
            <w:tcW w:w="1368" w:type="dxa"/>
            <w:tcBorders>
              <w:bottom w:val="single" w:sz="4" w:space="0" w:color="auto"/>
            </w:tcBorders>
            <w:shd w:val="clear" w:color="auto" w:fill="auto"/>
            <w:vAlign w:val="center"/>
          </w:tcPr>
          <w:p w14:paraId="23B15C8E" w14:textId="12706E44"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163</w:t>
            </w:r>
            <w:r w:rsidR="00E47D61" w:rsidRPr="008366D1">
              <w:rPr>
                <w:rFonts w:ascii="Arial" w:hAnsi="Arial" w:cs="Arial"/>
                <w:sz w:val="18"/>
                <w:szCs w:val="18"/>
                <w:lang w:val="en-GB"/>
              </w:rPr>
              <w:t>,</w:t>
            </w:r>
            <w:r w:rsidRPr="008366D1">
              <w:rPr>
                <w:rFonts w:ascii="Arial" w:hAnsi="Arial" w:cs="Arial"/>
                <w:sz w:val="18"/>
                <w:szCs w:val="18"/>
                <w:lang w:val="en-GB"/>
              </w:rPr>
              <w:t>774</w:t>
            </w:r>
            <w:r w:rsidR="00E47D61" w:rsidRPr="008366D1">
              <w:rPr>
                <w:rFonts w:ascii="Arial" w:hAnsi="Arial" w:cs="Arial"/>
                <w:sz w:val="18"/>
                <w:szCs w:val="18"/>
                <w:lang w:val="en-GB"/>
              </w:rPr>
              <w:t>,</w:t>
            </w:r>
            <w:r w:rsidRPr="008366D1">
              <w:rPr>
                <w:rFonts w:ascii="Arial" w:hAnsi="Arial" w:cs="Arial"/>
                <w:sz w:val="18"/>
                <w:szCs w:val="18"/>
                <w:lang w:val="en-GB"/>
              </w:rPr>
              <w:t>032</w:t>
            </w:r>
          </w:p>
        </w:tc>
        <w:tc>
          <w:tcPr>
            <w:tcW w:w="1368" w:type="dxa"/>
            <w:tcBorders>
              <w:bottom w:val="single" w:sz="4" w:space="0" w:color="auto"/>
            </w:tcBorders>
            <w:shd w:val="clear" w:color="auto" w:fill="FAFAFA"/>
            <w:vAlign w:val="center"/>
          </w:tcPr>
          <w:p w14:paraId="6638675C" w14:textId="362F6310"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86</w:t>
            </w:r>
            <w:r w:rsidR="009D3B38" w:rsidRPr="008366D1">
              <w:rPr>
                <w:rFonts w:ascii="Arial" w:hAnsi="Arial" w:cs="Arial"/>
                <w:sz w:val="18"/>
                <w:szCs w:val="18"/>
              </w:rPr>
              <w:t>,</w:t>
            </w:r>
            <w:r w:rsidRPr="008366D1">
              <w:rPr>
                <w:rFonts w:ascii="Arial" w:hAnsi="Arial" w:cs="Arial"/>
                <w:sz w:val="18"/>
                <w:szCs w:val="18"/>
                <w:lang w:val="en-GB"/>
              </w:rPr>
              <w:t>905</w:t>
            </w:r>
            <w:r w:rsidR="009D3B38" w:rsidRPr="008366D1">
              <w:rPr>
                <w:rFonts w:ascii="Arial" w:hAnsi="Arial" w:cs="Arial"/>
                <w:sz w:val="18"/>
                <w:szCs w:val="18"/>
              </w:rPr>
              <w:t>,</w:t>
            </w:r>
            <w:r w:rsidRPr="008366D1">
              <w:rPr>
                <w:rFonts w:ascii="Arial" w:hAnsi="Arial" w:cs="Arial"/>
                <w:sz w:val="18"/>
                <w:szCs w:val="18"/>
                <w:lang w:val="en-GB"/>
              </w:rPr>
              <w:t>819</w:t>
            </w:r>
          </w:p>
        </w:tc>
        <w:tc>
          <w:tcPr>
            <w:tcW w:w="1368" w:type="dxa"/>
            <w:tcBorders>
              <w:bottom w:val="single" w:sz="4" w:space="0" w:color="auto"/>
            </w:tcBorders>
            <w:shd w:val="clear" w:color="auto" w:fill="auto"/>
            <w:vAlign w:val="center"/>
          </w:tcPr>
          <w:p w14:paraId="1CE221F8" w14:textId="2651B13F" w:rsidR="00E47D61" w:rsidRPr="008366D1" w:rsidRDefault="007854CC" w:rsidP="00E47D61">
            <w:pPr>
              <w:ind w:right="-72"/>
              <w:jc w:val="right"/>
              <w:rPr>
                <w:rFonts w:ascii="Arial" w:hAnsi="Arial" w:cs="Arial"/>
                <w:sz w:val="18"/>
                <w:szCs w:val="18"/>
              </w:rPr>
            </w:pPr>
            <w:r w:rsidRPr="008366D1">
              <w:rPr>
                <w:rFonts w:ascii="Arial" w:hAnsi="Arial" w:cs="Arial"/>
                <w:sz w:val="18"/>
                <w:szCs w:val="18"/>
                <w:lang w:val="en-GB"/>
              </w:rPr>
              <w:t>145</w:t>
            </w:r>
            <w:r w:rsidR="00E47D61" w:rsidRPr="008366D1">
              <w:rPr>
                <w:rFonts w:ascii="Arial" w:hAnsi="Arial" w:cs="Arial"/>
                <w:sz w:val="18"/>
                <w:szCs w:val="18"/>
                <w:lang w:val="en-GB"/>
              </w:rPr>
              <w:t>,</w:t>
            </w:r>
            <w:r w:rsidRPr="008366D1">
              <w:rPr>
                <w:rFonts w:ascii="Arial" w:hAnsi="Arial" w:cs="Arial"/>
                <w:sz w:val="18"/>
                <w:szCs w:val="18"/>
                <w:lang w:val="en-GB"/>
              </w:rPr>
              <w:t>364</w:t>
            </w:r>
            <w:r w:rsidR="00E47D61" w:rsidRPr="008366D1">
              <w:rPr>
                <w:rFonts w:ascii="Arial" w:hAnsi="Arial" w:cs="Arial"/>
                <w:sz w:val="18"/>
                <w:szCs w:val="18"/>
                <w:lang w:val="en-GB"/>
              </w:rPr>
              <w:t>,</w:t>
            </w:r>
            <w:r w:rsidRPr="008366D1">
              <w:rPr>
                <w:rFonts w:ascii="Arial" w:hAnsi="Arial" w:cs="Arial"/>
                <w:sz w:val="18"/>
                <w:szCs w:val="18"/>
                <w:lang w:val="en-GB"/>
              </w:rPr>
              <w:t>863</w:t>
            </w:r>
          </w:p>
        </w:tc>
      </w:tr>
    </w:tbl>
    <w:p w14:paraId="252CFFBA" w14:textId="77777777" w:rsidR="00975B36" w:rsidRPr="008366D1" w:rsidRDefault="00975B36" w:rsidP="00276DB2">
      <w:pPr>
        <w:jc w:val="thaiDistribute"/>
        <w:rPr>
          <w:rFonts w:ascii="Arial" w:hAnsi="Arial" w:cs="Arial"/>
          <w:spacing w:val="-2"/>
          <w:sz w:val="18"/>
          <w:szCs w:val="18"/>
        </w:rPr>
      </w:pPr>
    </w:p>
    <w:p w14:paraId="4A5B403C" w14:textId="77777777" w:rsidR="00975B36" w:rsidRPr="008366D1" w:rsidRDefault="00975B36" w:rsidP="00276DB2">
      <w:pPr>
        <w:jc w:val="thaiDistribute"/>
        <w:rPr>
          <w:rFonts w:ascii="Arial" w:hAnsi="Arial" w:cs="Arial"/>
          <w:spacing w:val="-2"/>
          <w:sz w:val="18"/>
          <w:szCs w:val="18"/>
        </w:rPr>
      </w:pPr>
    </w:p>
    <w:tbl>
      <w:tblPr>
        <w:tblW w:w="9450" w:type="dxa"/>
        <w:tblInd w:w="108" w:type="dxa"/>
        <w:shd w:val="clear" w:color="auto" w:fill="FFA543"/>
        <w:tblLook w:val="04A0" w:firstRow="1" w:lastRow="0" w:firstColumn="1" w:lastColumn="0" w:noHBand="0" w:noVBand="1"/>
      </w:tblPr>
      <w:tblGrid>
        <w:gridCol w:w="9450"/>
      </w:tblGrid>
      <w:tr w:rsidR="00F417CA" w:rsidRPr="008366D1" w14:paraId="32B5196D" w14:textId="77777777" w:rsidTr="001F57BE">
        <w:trPr>
          <w:trHeight w:val="386"/>
        </w:trPr>
        <w:tc>
          <w:tcPr>
            <w:tcW w:w="9450" w:type="dxa"/>
            <w:shd w:val="clear" w:color="auto" w:fill="FFA543"/>
            <w:vAlign w:val="center"/>
          </w:tcPr>
          <w:p w14:paraId="29BC2A72" w14:textId="237C81CF" w:rsidR="00F417CA" w:rsidRPr="008366D1" w:rsidRDefault="007854CC" w:rsidP="00F417CA">
            <w:pPr>
              <w:ind w:left="540" w:hanging="540"/>
              <w:jc w:val="both"/>
              <w:rPr>
                <w:rFonts w:ascii="Arial" w:hAnsi="Arial" w:cs="Arial"/>
                <w:b/>
                <w:bCs/>
                <w:color w:val="FFFFFF"/>
                <w:sz w:val="18"/>
                <w:szCs w:val="18"/>
                <w:cs/>
                <w:lang w:eastAsia="th-TH"/>
              </w:rPr>
            </w:pPr>
            <w:r w:rsidRPr="008366D1">
              <w:rPr>
                <w:rFonts w:ascii="Arial" w:hAnsi="Arial" w:cs="Arial"/>
                <w:b/>
                <w:bCs/>
                <w:color w:val="FFFFFF"/>
                <w:sz w:val="18"/>
                <w:szCs w:val="18"/>
                <w:lang w:val="en-GB" w:eastAsia="th-TH"/>
              </w:rPr>
              <w:t>20</w:t>
            </w:r>
            <w:r w:rsidR="00F417CA" w:rsidRPr="008366D1">
              <w:rPr>
                <w:rFonts w:ascii="Arial" w:hAnsi="Arial" w:cs="Arial"/>
                <w:b/>
                <w:bCs/>
                <w:color w:val="FFFFFF"/>
                <w:sz w:val="18"/>
                <w:szCs w:val="18"/>
                <w:lang w:val="en-GB" w:eastAsia="th-TH"/>
              </w:rPr>
              <w:tab/>
              <w:t>Employee benefit obligations</w:t>
            </w:r>
          </w:p>
        </w:tc>
      </w:tr>
    </w:tbl>
    <w:p w14:paraId="689D4569" w14:textId="77777777" w:rsidR="00975B36" w:rsidRPr="008366D1" w:rsidRDefault="00975B36" w:rsidP="00276DB2">
      <w:pPr>
        <w:jc w:val="thaiDistribute"/>
        <w:rPr>
          <w:rFonts w:ascii="Arial" w:hAnsi="Arial" w:cs="Arial"/>
          <w:sz w:val="18"/>
          <w:szCs w:val="18"/>
        </w:rPr>
      </w:pPr>
    </w:p>
    <w:tbl>
      <w:tblPr>
        <w:tblW w:w="945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7"/>
        <w:gridCol w:w="1367"/>
        <w:gridCol w:w="1326"/>
        <w:gridCol w:w="42"/>
        <w:gridCol w:w="1368"/>
        <w:gridCol w:w="1368"/>
      </w:tblGrid>
      <w:tr w:rsidR="004127BA" w:rsidRPr="008366D1" w14:paraId="64FF163E" w14:textId="77777777" w:rsidTr="00F64F0B">
        <w:tc>
          <w:tcPr>
            <w:tcW w:w="3987" w:type="dxa"/>
            <w:tcBorders>
              <w:top w:val="nil"/>
              <w:left w:val="nil"/>
              <w:bottom w:val="nil"/>
              <w:right w:val="nil"/>
            </w:tcBorders>
          </w:tcPr>
          <w:p w14:paraId="2B6A44F8" w14:textId="77777777" w:rsidR="004127BA" w:rsidRPr="008366D1" w:rsidRDefault="004127BA" w:rsidP="004127BA">
            <w:pPr>
              <w:tabs>
                <w:tab w:val="left" w:pos="166"/>
              </w:tabs>
              <w:spacing w:line="256" w:lineRule="auto"/>
              <w:ind w:left="-72"/>
              <w:jc w:val="both"/>
              <w:rPr>
                <w:rFonts w:ascii="Arial" w:eastAsia="Arial" w:hAnsi="Arial" w:cs="Arial"/>
                <w:b/>
                <w:sz w:val="18"/>
                <w:szCs w:val="18"/>
                <w:lang w:val="en-GB" w:eastAsia="en-GB"/>
              </w:rPr>
            </w:pPr>
          </w:p>
        </w:tc>
        <w:tc>
          <w:tcPr>
            <w:tcW w:w="2693" w:type="dxa"/>
            <w:gridSpan w:val="2"/>
            <w:tcBorders>
              <w:top w:val="single" w:sz="4" w:space="0" w:color="auto"/>
              <w:left w:val="nil"/>
              <w:bottom w:val="single" w:sz="4" w:space="0" w:color="000000"/>
              <w:right w:val="nil"/>
            </w:tcBorders>
            <w:hideMark/>
          </w:tcPr>
          <w:p w14:paraId="26E49CD0" w14:textId="77777777" w:rsidR="004127BA" w:rsidRPr="008366D1" w:rsidRDefault="004127BA" w:rsidP="004127BA">
            <w:pPr>
              <w:spacing w:line="256" w:lineRule="auto"/>
              <w:ind w:left="-40" w:right="-72"/>
              <w:jc w:val="center"/>
              <w:rPr>
                <w:rFonts w:ascii="Arial" w:eastAsia="Arial" w:hAnsi="Arial" w:cs="Arial"/>
                <w:b/>
                <w:sz w:val="18"/>
                <w:szCs w:val="18"/>
                <w:lang w:val="en-GB" w:eastAsia="en-GB"/>
              </w:rPr>
            </w:pPr>
            <w:r w:rsidRPr="008366D1">
              <w:rPr>
                <w:rFonts w:ascii="Arial" w:eastAsia="Arial" w:hAnsi="Arial" w:cs="Arial"/>
                <w:b/>
                <w:sz w:val="18"/>
                <w:szCs w:val="18"/>
                <w:lang w:val="en-GB" w:eastAsia="en-GB"/>
              </w:rPr>
              <w:t>Consolidated</w:t>
            </w:r>
          </w:p>
          <w:p w14:paraId="2B608C50" w14:textId="77777777" w:rsidR="004127BA" w:rsidRPr="008366D1" w:rsidRDefault="004127BA" w:rsidP="004127BA">
            <w:pPr>
              <w:spacing w:line="256" w:lineRule="auto"/>
              <w:ind w:right="-72"/>
              <w:jc w:val="center"/>
              <w:rPr>
                <w:rFonts w:ascii="Arial" w:eastAsia="Arial" w:hAnsi="Arial" w:cs="Arial"/>
                <w:b/>
                <w:sz w:val="18"/>
                <w:szCs w:val="18"/>
                <w:lang w:val="en-GB" w:eastAsia="en-GB"/>
              </w:rPr>
            </w:pPr>
            <w:r w:rsidRPr="008366D1">
              <w:rPr>
                <w:rFonts w:ascii="Arial" w:eastAsia="Arial" w:hAnsi="Arial" w:cs="Arial"/>
                <w:b/>
                <w:sz w:val="18"/>
                <w:szCs w:val="18"/>
                <w:lang w:val="en-GB" w:eastAsia="en-GB"/>
              </w:rPr>
              <w:t>financial statements</w:t>
            </w:r>
          </w:p>
        </w:tc>
        <w:tc>
          <w:tcPr>
            <w:tcW w:w="2778" w:type="dxa"/>
            <w:gridSpan w:val="3"/>
            <w:tcBorders>
              <w:top w:val="single" w:sz="4" w:space="0" w:color="auto"/>
              <w:left w:val="nil"/>
              <w:bottom w:val="single" w:sz="4" w:space="0" w:color="000000"/>
              <w:right w:val="nil"/>
            </w:tcBorders>
            <w:hideMark/>
          </w:tcPr>
          <w:p w14:paraId="31F3AE1B" w14:textId="77777777" w:rsidR="004127BA" w:rsidRPr="008366D1" w:rsidRDefault="004127BA" w:rsidP="004127BA">
            <w:pPr>
              <w:spacing w:line="256" w:lineRule="auto"/>
              <w:ind w:left="-40" w:right="-72"/>
              <w:jc w:val="center"/>
              <w:rPr>
                <w:rFonts w:ascii="Arial" w:eastAsia="Arial" w:hAnsi="Arial" w:cs="Arial"/>
                <w:b/>
                <w:sz w:val="18"/>
                <w:szCs w:val="18"/>
                <w:lang w:val="en-GB" w:eastAsia="en-GB"/>
              </w:rPr>
            </w:pPr>
            <w:r w:rsidRPr="008366D1">
              <w:rPr>
                <w:rFonts w:ascii="Arial" w:eastAsia="Arial" w:hAnsi="Arial" w:cs="Arial"/>
                <w:b/>
                <w:sz w:val="18"/>
                <w:szCs w:val="18"/>
                <w:lang w:val="en-GB" w:eastAsia="en-GB"/>
              </w:rPr>
              <w:t>Separate</w:t>
            </w:r>
          </w:p>
          <w:p w14:paraId="6C6B21DD" w14:textId="77777777" w:rsidR="004127BA" w:rsidRPr="008366D1" w:rsidRDefault="004127BA" w:rsidP="004127BA">
            <w:pPr>
              <w:spacing w:line="256" w:lineRule="auto"/>
              <w:ind w:left="-40" w:right="-72"/>
              <w:jc w:val="center"/>
              <w:rPr>
                <w:rFonts w:ascii="Arial" w:eastAsia="Arial" w:hAnsi="Arial" w:cs="Arial"/>
                <w:b/>
                <w:sz w:val="18"/>
                <w:szCs w:val="18"/>
                <w:lang w:val="en-GB" w:eastAsia="en-GB"/>
              </w:rPr>
            </w:pPr>
            <w:r w:rsidRPr="008366D1">
              <w:rPr>
                <w:rFonts w:ascii="Arial" w:eastAsia="Arial" w:hAnsi="Arial" w:cs="Arial"/>
                <w:b/>
                <w:sz w:val="18"/>
                <w:szCs w:val="18"/>
                <w:lang w:val="en-GB" w:eastAsia="en-GB"/>
              </w:rPr>
              <w:t>financial statements</w:t>
            </w:r>
          </w:p>
        </w:tc>
      </w:tr>
      <w:tr w:rsidR="004127BA" w:rsidRPr="008366D1" w14:paraId="53BCFF8C" w14:textId="77777777" w:rsidTr="00C82C56">
        <w:tc>
          <w:tcPr>
            <w:tcW w:w="3987" w:type="dxa"/>
            <w:tcBorders>
              <w:top w:val="nil"/>
              <w:left w:val="nil"/>
              <w:bottom w:val="nil"/>
              <w:right w:val="nil"/>
            </w:tcBorders>
          </w:tcPr>
          <w:p w14:paraId="29052536" w14:textId="77777777" w:rsidR="004127BA" w:rsidRPr="008366D1" w:rsidRDefault="004127BA" w:rsidP="004127BA">
            <w:pPr>
              <w:tabs>
                <w:tab w:val="left" w:pos="166"/>
              </w:tabs>
              <w:spacing w:line="256" w:lineRule="auto"/>
              <w:ind w:left="-72"/>
              <w:jc w:val="both"/>
              <w:rPr>
                <w:rFonts w:ascii="Arial" w:eastAsia="Arial" w:hAnsi="Arial" w:cs="Arial"/>
                <w:b/>
                <w:sz w:val="18"/>
                <w:szCs w:val="18"/>
                <w:lang w:val="en-GB" w:eastAsia="en-GB"/>
              </w:rPr>
            </w:pPr>
          </w:p>
        </w:tc>
        <w:tc>
          <w:tcPr>
            <w:tcW w:w="1367" w:type="dxa"/>
            <w:tcBorders>
              <w:top w:val="single" w:sz="4" w:space="0" w:color="000000"/>
              <w:left w:val="nil"/>
              <w:bottom w:val="nil"/>
              <w:right w:val="nil"/>
            </w:tcBorders>
            <w:hideMark/>
          </w:tcPr>
          <w:p w14:paraId="4571568B" w14:textId="7CE00255" w:rsidR="004127BA" w:rsidRPr="008366D1" w:rsidRDefault="007854CC" w:rsidP="004127BA">
            <w:pPr>
              <w:spacing w:line="256" w:lineRule="auto"/>
              <w:ind w:left="-40" w:right="-72"/>
              <w:jc w:val="right"/>
              <w:rPr>
                <w:rFonts w:ascii="Arial" w:eastAsia="Arial" w:hAnsi="Arial" w:cs="Arial"/>
                <w:b/>
                <w:sz w:val="18"/>
                <w:szCs w:val="18"/>
                <w:lang w:val="en-GB" w:eastAsia="en-GB"/>
              </w:rPr>
            </w:pPr>
            <w:r w:rsidRPr="008366D1">
              <w:rPr>
                <w:rFonts w:ascii="Arial" w:eastAsia="Arial" w:hAnsi="Arial" w:cs="Arial"/>
                <w:b/>
                <w:sz w:val="18"/>
                <w:szCs w:val="18"/>
                <w:lang w:val="en-GB" w:eastAsia="en-GB"/>
              </w:rPr>
              <w:t>2023</w:t>
            </w:r>
          </w:p>
        </w:tc>
        <w:tc>
          <w:tcPr>
            <w:tcW w:w="1368" w:type="dxa"/>
            <w:gridSpan w:val="2"/>
            <w:tcBorders>
              <w:top w:val="single" w:sz="4" w:space="0" w:color="000000"/>
              <w:left w:val="nil"/>
              <w:bottom w:val="nil"/>
              <w:right w:val="nil"/>
            </w:tcBorders>
            <w:hideMark/>
          </w:tcPr>
          <w:p w14:paraId="2811E8BE" w14:textId="546C64B6" w:rsidR="004127BA" w:rsidRPr="008366D1" w:rsidRDefault="007854CC" w:rsidP="004127BA">
            <w:pPr>
              <w:spacing w:line="256" w:lineRule="auto"/>
              <w:ind w:left="-40" w:right="-72"/>
              <w:jc w:val="right"/>
              <w:rPr>
                <w:rFonts w:ascii="Arial" w:eastAsia="Arial" w:hAnsi="Arial" w:cs="Arial"/>
                <w:b/>
                <w:sz w:val="18"/>
                <w:szCs w:val="18"/>
                <w:lang w:val="en-GB" w:eastAsia="en-GB"/>
              </w:rPr>
            </w:pPr>
            <w:r w:rsidRPr="008366D1">
              <w:rPr>
                <w:rFonts w:ascii="Arial" w:eastAsia="Arial" w:hAnsi="Arial" w:cs="Arial"/>
                <w:b/>
                <w:sz w:val="18"/>
                <w:szCs w:val="18"/>
                <w:lang w:val="en-GB" w:eastAsia="en-GB"/>
              </w:rPr>
              <w:t>2022</w:t>
            </w:r>
          </w:p>
        </w:tc>
        <w:tc>
          <w:tcPr>
            <w:tcW w:w="1368" w:type="dxa"/>
            <w:tcBorders>
              <w:top w:val="single" w:sz="4" w:space="0" w:color="000000"/>
              <w:left w:val="nil"/>
              <w:bottom w:val="nil"/>
              <w:right w:val="nil"/>
            </w:tcBorders>
            <w:hideMark/>
          </w:tcPr>
          <w:p w14:paraId="521A771F" w14:textId="2FCABE46" w:rsidR="004127BA" w:rsidRPr="008366D1" w:rsidRDefault="007854CC" w:rsidP="004127BA">
            <w:pPr>
              <w:spacing w:line="256" w:lineRule="auto"/>
              <w:ind w:left="-40" w:right="-72"/>
              <w:jc w:val="right"/>
              <w:rPr>
                <w:rFonts w:ascii="Arial" w:eastAsia="Arial" w:hAnsi="Arial" w:cs="Arial"/>
                <w:b/>
                <w:sz w:val="18"/>
                <w:szCs w:val="18"/>
                <w:lang w:val="en-GB" w:eastAsia="en-GB"/>
              </w:rPr>
            </w:pPr>
            <w:r w:rsidRPr="008366D1">
              <w:rPr>
                <w:rFonts w:ascii="Arial" w:eastAsia="Arial" w:hAnsi="Arial" w:cs="Arial"/>
                <w:b/>
                <w:sz w:val="18"/>
                <w:szCs w:val="18"/>
                <w:lang w:val="en-GB" w:eastAsia="en-GB"/>
              </w:rPr>
              <w:t>2023</w:t>
            </w:r>
          </w:p>
        </w:tc>
        <w:tc>
          <w:tcPr>
            <w:tcW w:w="1368" w:type="dxa"/>
            <w:tcBorders>
              <w:top w:val="single" w:sz="4" w:space="0" w:color="000000"/>
              <w:left w:val="nil"/>
              <w:bottom w:val="nil"/>
              <w:right w:val="nil"/>
            </w:tcBorders>
            <w:hideMark/>
          </w:tcPr>
          <w:p w14:paraId="5C58BFA5" w14:textId="30F84C7A" w:rsidR="004127BA" w:rsidRPr="008366D1" w:rsidRDefault="007854CC" w:rsidP="004127BA">
            <w:pPr>
              <w:spacing w:line="256" w:lineRule="auto"/>
              <w:ind w:left="-40" w:right="-72"/>
              <w:jc w:val="right"/>
              <w:rPr>
                <w:rFonts w:ascii="Arial" w:eastAsia="Arial" w:hAnsi="Arial" w:cs="Arial"/>
                <w:b/>
                <w:sz w:val="18"/>
                <w:szCs w:val="18"/>
                <w:lang w:val="en-GB" w:eastAsia="en-GB"/>
              </w:rPr>
            </w:pPr>
            <w:r w:rsidRPr="008366D1">
              <w:rPr>
                <w:rFonts w:ascii="Arial" w:eastAsia="Arial" w:hAnsi="Arial" w:cs="Arial"/>
                <w:b/>
                <w:sz w:val="18"/>
                <w:szCs w:val="18"/>
                <w:lang w:val="en-GB" w:eastAsia="en-GB"/>
              </w:rPr>
              <w:t>2022</w:t>
            </w:r>
          </w:p>
        </w:tc>
      </w:tr>
      <w:tr w:rsidR="004127BA" w:rsidRPr="008366D1" w14:paraId="382D73D9" w14:textId="77777777" w:rsidTr="00C82C56">
        <w:tc>
          <w:tcPr>
            <w:tcW w:w="3987" w:type="dxa"/>
            <w:tcBorders>
              <w:top w:val="nil"/>
              <w:left w:val="nil"/>
              <w:bottom w:val="nil"/>
              <w:right w:val="nil"/>
            </w:tcBorders>
          </w:tcPr>
          <w:p w14:paraId="14A47933" w14:textId="77777777" w:rsidR="004127BA" w:rsidRPr="008366D1" w:rsidRDefault="004127BA" w:rsidP="004127BA">
            <w:pPr>
              <w:tabs>
                <w:tab w:val="left" w:pos="166"/>
              </w:tabs>
              <w:spacing w:line="256" w:lineRule="auto"/>
              <w:ind w:left="-72"/>
              <w:jc w:val="both"/>
              <w:rPr>
                <w:rFonts w:ascii="Arial" w:eastAsia="Arial" w:hAnsi="Arial" w:cs="Arial"/>
                <w:b/>
                <w:sz w:val="18"/>
                <w:szCs w:val="18"/>
                <w:lang w:val="en-GB" w:eastAsia="en-GB"/>
              </w:rPr>
            </w:pPr>
          </w:p>
        </w:tc>
        <w:tc>
          <w:tcPr>
            <w:tcW w:w="1367" w:type="dxa"/>
            <w:tcBorders>
              <w:top w:val="nil"/>
              <w:left w:val="nil"/>
              <w:bottom w:val="single" w:sz="4" w:space="0" w:color="000000"/>
              <w:right w:val="nil"/>
            </w:tcBorders>
            <w:hideMark/>
          </w:tcPr>
          <w:p w14:paraId="04CA5D1E" w14:textId="77777777" w:rsidR="004127BA" w:rsidRPr="008366D1" w:rsidRDefault="004127BA" w:rsidP="004127BA">
            <w:pPr>
              <w:spacing w:line="256" w:lineRule="auto"/>
              <w:ind w:left="-40" w:right="-72"/>
              <w:jc w:val="right"/>
              <w:rPr>
                <w:rFonts w:ascii="Arial" w:eastAsia="Arial" w:hAnsi="Arial" w:cs="Arial"/>
                <w:b/>
                <w:sz w:val="18"/>
                <w:szCs w:val="18"/>
                <w:lang w:val="en-GB" w:eastAsia="en-GB"/>
              </w:rPr>
            </w:pPr>
            <w:r w:rsidRPr="008366D1">
              <w:rPr>
                <w:rFonts w:ascii="Arial" w:eastAsia="Arial" w:hAnsi="Arial" w:cs="Arial"/>
                <w:b/>
                <w:sz w:val="18"/>
                <w:szCs w:val="18"/>
                <w:lang w:val="en-GB" w:eastAsia="en-GB"/>
              </w:rPr>
              <w:t>Baht</w:t>
            </w:r>
          </w:p>
        </w:tc>
        <w:tc>
          <w:tcPr>
            <w:tcW w:w="1368" w:type="dxa"/>
            <w:gridSpan w:val="2"/>
            <w:tcBorders>
              <w:top w:val="nil"/>
              <w:left w:val="nil"/>
              <w:bottom w:val="single" w:sz="4" w:space="0" w:color="000000"/>
              <w:right w:val="nil"/>
            </w:tcBorders>
            <w:hideMark/>
          </w:tcPr>
          <w:p w14:paraId="6262F53A" w14:textId="77777777" w:rsidR="004127BA" w:rsidRPr="008366D1" w:rsidRDefault="004127BA" w:rsidP="004127BA">
            <w:pPr>
              <w:spacing w:line="256" w:lineRule="auto"/>
              <w:ind w:left="-40" w:right="-72"/>
              <w:jc w:val="right"/>
              <w:rPr>
                <w:rFonts w:ascii="Arial" w:eastAsia="Arial" w:hAnsi="Arial" w:cs="Arial"/>
                <w:b/>
                <w:sz w:val="18"/>
                <w:szCs w:val="18"/>
                <w:lang w:val="en-GB" w:eastAsia="en-GB"/>
              </w:rPr>
            </w:pPr>
            <w:r w:rsidRPr="008366D1">
              <w:rPr>
                <w:rFonts w:ascii="Arial" w:eastAsia="Arial" w:hAnsi="Arial" w:cs="Arial"/>
                <w:b/>
                <w:sz w:val="18"/>
                <w:szCs w:val="18"/>
                <w:lang w:val="en-GB" w:eastAsia="en-GB"/>
              </w:rPr>
              <w:t>Baht</w:t>
            </w:r>
          </w:p>
        </w:tc>
        <w:tc>
          <w:tcPr>
            <w:tcW w:w="1368" w:type="dxa"/>
            <w:tcBorders>
              <w:top w:val="nil"/>
              <w:left w:val="nil"/>
              <w:bottom w:val="single" w:sz="4" w:space="0" w:color="000000"/>
              <w:right w:val="nil"/>
            </w:tcBorders>
            <w:hideMark/>
          </w:tcPr>
          <w:p w14:paraId="0966AE28" w14:textId="77777777" w:rsidR="004127BA" w:rsidRPr="008366D1" w:rsidRDefault="004127BA" w:rsidP="004127BA">
            <w:pPr>
              <w:spacing w:line="256" w:lineRule="auto"/>
              <w:ind w:left="-40" w:right="-72"/>
              <w:jc w:val="right"/>
              <w:rPr>
                <w:rFonts w:ascii="Arial" w:eastAsia="Arial" w:hAnsi="Arial" w:cs="Arial"/>
                <w:b/>
                <w:sz w:val="18"/>
                <w:szCs w:val="18"/>
                <w:lang w:val="en-GB" w:eastAsia="en-GB"/>
              </w:rPr>
            </w:pPr>
            <w:r w:rsidRPr="008366D1">
              <w:rPr>
                <w:rFonts w:ascii="Arial" w:eastAsia="Arial" w:hAnsi="Arial" w:cs="Arial"/>
                <w:b/>
                <w:sz w:val="18"/>
                <w:szCs w:val="18"/>
                <w:lang w:val="en-GB" w:eastAsia="en-GB"/>
              </w:rPr>
              <w:t>Baht</w:t>
            </w:r>
          </w:p>
        </w:tc>
        <w:tc>
          <w:tcPr>
            <w:tcW w:w="1368" w:type="dxa"/>
            <w:tcBorders>
              <w:top w:val="nil"/>
              <w:left w:val="nil"/>
              <w:bottom w:val="single" w:sz="4" w:space="0" w:color="000000"/>
              <w:right w:val="nil"/>
            </w:tcBorders>
            <w:hideMark/>
          </w:tcPr>
          <w:p w14:paraId="4333E037" w14:textId="77777777" w:rsidR="004127BA" w:rsidRPr="008366D1" w:rsidRDefault="004127BA" w:rsidP="004127BA">
            <w:pPr>
              <w:spacing w:line="256" w:lineRule="auto"/>
              <w:ind w:left="-40" w:right="-72"/>
              <w:jc w:val="right"/>
              <w:rPr>
                <w:rFonts w:ascii="Arial" w:eastAsia="Arial" w:hAnsi="Arial" w:cs="Arial"/>
                <w:b/>
                <w:sz w:val="18"/>
                <w:szCs w:val="18"/>
                <w:lang w:val="en-GB" w:eastAsia="en-GB"/>
              </w:rPr>
            </w:pPr>
            <w:r w:rsidRPr="008366D1">
              <w:rPr>
                <w:rFonts w:ascii="Arial" w:eastAsia="Arial" w:hAnsi="Arial" w:cs="Arial"/>
                <w:b/>
                <w:sz w:val="18"/>
                <w:szCs w:val="18"/>
                <w:lang w:val="en-GB" w:eastAsia="en-GB"/>
              </w:rPr>
              <w:t>Baht</w:t>
            </w:r>
          </w:p>
        </w:tc>
      </w:tr>
      <w:tr w:rsidR="004127BA" w:rsidRPr="008366D1" w14:paraId="366C93A5" w14:textId="77777777" w:rsidTr="00C82C56">
        <w:tc>
          <w:tcPr>
            <w:tcW w:w="3987" w:type="dxa"/>
            <w:tcBorders>
              <w:top w:val="nil"/>
              <w:left w:val="nil"/>
              <w:bottom w:val="nil"/>
              <w:right w:val="nil"/>
            </w:tcBorders>
            <w:vAlign w:val="bottom"/>
          </w:tcPr>
          <w:p w14:paraId="42C22BD1" w14:textId="77777777" w:rsidR="004127BA" w:rsidRPr="008366D1" w:rsidRDefault="004127BA" w:rsidP="004127BA">
            <w:pPr>
              <w:tabs>
                <w:tab w:val="left" w:pos="166"/>
              </w:tabs>
              <w:spacing w:line="256" w:lineRule="auto"/>
              <w:ind w:left="-72"/>
              <w:jc w:val="both"/>
              <w:rPr>
                <w:rFonts w:ascii="Arial" w:eastAsia="Arial" w:hAnsi="Arial" w:cs="Arial"/>
                <w:sz w:val="18"/>
                <w:szCs w:val="18"/>
                <w:lang w:val="en-GB" w:eastAsia="en-GB"/>
              </w:rPr>
            </w:pPr>
          </w:p>
        </w:tc>
        <w:tc>
          <w:tcPr>
            <w:tcW w:w="1367" w:type="dxa"/>
            <w:tcBorders>
              <w:top w:val="nil"/>
              <w:left w:val="nil"/>
              <w:bottom w:val="nil"/>
              <w:right w:val="nil"/>
            </w:tcBorders>
            <w:shd w:val="clear" w:color="auto" w:fill="FAFAFA"/>
          </w:tcPr>
          <w:p w14:paraId="2E17BE8E" w14:textId="77777777" w:rsidR="004127BA" w:rsidRPr="008366D1" w:rsidRDefault="004127BA" w:rsidP="004127BA">
            <w:pPr>
              <w:spacing w:line="256" w:lineRule="auto"/>
              <w:ind w:left="-40" w:right="-72"/>
              <w:jc w:val="right"/>
              <w:rPr>
                <w:rFonts w:ascii="Arial" w:eastAsia="Arial" w:hAnsi="Arial" w:cs="Arial"/>
                <w:b/>
                <w:sz w:val="18"/>
                <w:szCs w:val="18"/>
                <w:lang w:val="en-GB" w:eastAsia="en-GB"/>
              </w:rPr>
            </w:pPr>
          </w:p>
        </w:tc>
        <w:tc>
          <w:tcPr>
            <w:tcW w:w="1368" w:type="dxa"/>
            <w:gridSpan w:val="2"/>
            <w:tcBorders>
              <w:top w:val="nil"/>
              <w:left w:val="nil"/>
              <w:bottom w:val="nil"/>
              <w:right w:val="nil"/>
            </w:tcBorders>
          </w:tcPr>
          <w:p w14:paraId="5FF607F4" w14:textId="77777777" w:rsidR="004127BA" w:rsidRPr="008366D1" w:rsidRDefault="004127BA" w:rsidP="004127BA">
            <w:pPr>
              <w:spacing w:line="256" w:lineRule="auto"/>
              <w:ind w:left="-40" w:right="-72"/>
              <w:jc w:val="right"/>
              <w:rPr>
                <w:rFonts w:ascii="Arial" w:eastAsia="Arial" w:hAnsi="Arial" w:cs="Arial"/>
                <w:b/>
                <w:sz w:val="18"/>
                <w:szCs w:val="18"/>
                <w:lang w:val="en-GB" w:eastAsia="en-GB"/>
              </w:rPr>
            </w:pPr>
          </w:p>
        </w:tc>
        <w:tc>
          <w:tcPr>
            <w:tcW w:w="1368" w:type="dxa"/>
            <w:tcBorders>
              <w:top w:val="nil"/>
              <w:left w:val="nil"/>
              <w:bottom w:val="nil"/>
              <w:right w:val="nil"/>
            </w:tcBorders>
            <w:shd w:val="clear" w:color="auto" w:fill="FAFAFA"/>
          </w:tcPr>
          <w:p w14:paraId="7C9C0895" w14:textId="77777777" w:rsidR="004127BA" w:rsidRPr="008366D1" w:rsidRDefault="004127BA" w:rsidP="004127BA">
            <w:pPr>
              <w:spacing w:line="256" w:lineRule="auto"/>
              <w:ind w:left="-40" w:right="-72"/>
              <w:jc w:val="right"/>
              <w:rPr>
                <w:rFonts w:ascii="Arial" w:eastAsia="Arial" w:hAnsi="Arial" w:cs="Arial"/>
                <w:b/>
                <w:sz w:val="18"/>
                <w:szCs w:val="18"/>
                <w:lang w:val="en-GB" w:eastAsia="en-GB"/>
              </w:rPr>
            </w:pPr>
          </w:p>
        </w:tc>
        <w:tc>
          <w:tcPr>
            <w:tcW w:w="1368" w:type="dxa"/>
            <w:tcBorders>
              <w:top w:val="nil"/>
              <w:left w:val="nil"/>
              <w:bottom w:val="nil"/>
              <w:right w:val="nil"/>
            </w:tcBorders>
          </w:tcPr>
          <w:p w14:paraId="09024062" w14:textId="77777777" w:rsidR="004127BA" w:rsidRPr="008366D1" w:rsidRDefault="004127BA" w:rsidP="004127BA">
            <w:pPr>
              <w:spacing w:line="256" w:lineRule="auto"/>
              <w:ind w:left="-40" w:right="-72"/>
              <w:jc w:val="right"/>
              <w:rPr>
                <w:rFonts w:ascii="Arial" w:eastAsia="Arial" w:hAnsi="Arial" w:cs="Arial"/>
                <w:b/>
                <w:sz w:val="18"/>
                <w:szCs w:val="18"/>
                <w:lang w:val="en-GB" w:eastAsia="en-GB"/>
              </w:rPr>
            </w:pPr>
          </w:p>
        </w:tc>
      </w:tr>
      <w:tr w:rsidR="004127BA" w:rsidRPr="008366D1" w14:paraId="62F2A553" w14:textId="77777777" w:rsidTr="00C82C56">
        <w:tc>
          <w:tcPr>
            <w:tcW w:w="3987" w:type="dxa"/>
            <w:tcBorders>
              <w:top w:val="nil"/>
              <w:left w:val="nil"/>
              <w:bottom w:val="nil"/>
              <w:right w:val="nil"/>
            </w:tcBorders>
            <w:hideMark/>
          </w:tcPr>
          <w:p w14:paraId="7E68E293" w14:textId="208CC820" w:rsidR="004127BA" w:rsidRPr="008366D1" w:rsidRDefault="001F03FC" w:rsidP="00233BCB">
            <w:pPr>
              <w:tabs>
                <w:tab w:val="left" w:pos="166"/>
              </w:tabs>
              <w:spacing w:line="257" w:lineRule="auto"/>
              <w:ind w:left="-101"/>
              <w:jc w:val="both"/>
              <w:rPr>
                <w:rFonts w:ascii="Arial" w:eastAsia="Arial" w:hAnsi="Arial" w:cs="Arial"/>
                <w:sz w:val="18"/>
                <w:szCs w:val="18"/>
                <w:lang w:val="en-GB" w:eastAsia="en-GB"/>
              </w:rPr>
            </w:pPr>
            <w:r w:rsidRPr="008366D1">
              <w:rPr>
                <w:rFonts w:ascii="Arial" w:eastAsia="Arial" w:hAnsi="Arial" w:cs="Arial"/>
                <w:sz w:val="18"/>
                <w:szCs w:val="18"/>
                <w:lang w:val="en-GB" w:eastAsia="en-GB"/>
              </w:rPr>
              <w:t>The s</w:t>
            </w:r>
            <w:r w:rsidR="004127BA" w:rsidRPr="008366D1">
              <w:rPr>
                <w:rFonts w:ascii="Arial" w:eastAsia="Arial" w:hAnsi="Arial" w:cs="Arial"/>
                <w:sz w:val="18"/>
                <w:szCs w:val="18"/>
                <w:lang w:val="en-GB" w:eastAsia="en-GB"/>
              </w:rPr>
              <w:t>tatement of financial position:</w:t>
            </w:r>
          </w:p>
        </w:tc>
        <w:tc>
          <w:tcPr>
            <w:tcW w:w="1367" w:type="dxa"/>
            <w:tcBorders>
              <w:top w:val="nil"/>
              <w:left w:val="nil"/>
              <w:bottom w:val="nil"/>
              <w:right w:val="nil"/>
            </w:tcBorders>
            <w:shd w:val="clear" w:color="auto" w:fill="FAFAFA"/>
          </w:tcPr>
          <w:p w14:paraId="18C9261A" w14:textId="724EF0FA" w:rsidR="004127BA" w:rsidRPr="008366D1" w:rsidRDefault="004127BA" w:rsidP="004127BA">
            <w:pPr>
              <w:spacing w:line="256" w:lineRule="auto"/>
              <w:ind w:left="-40" w:right="-72"/>
              <w:jc w:val="right"/>
              <w:rPr>
                <w:rFonts w:ascii="Arial" w:eastAsia="Arial" w:hAnsi="Arial" w:cs="Arial"/>
                <w:bCs/>
                <w:sz w:val="18"/>
                <w:szCs w:val="18"/>
                <w:lang w:val="en-GB" w:eastAsia="en-GB"/>
              </w:rPr>
            </w:pPr>
          </w:p>
        </w:tc>
        <w:tc>
          <w:tcPr>
            <w:tcW w:w="1368" w:type="dxa"/>
            <w:gridSpan w:val="2"/>
            <w:tcBorders>
              <w:top w:val="nil"/>
              <w:left w:val="nil"/>
              <w:bottom w:val="nil"/>
              <w:right w:val="nil"/>
            </w:tcBorders>
          </w:tcPr>
          <w:p w14:paraId="77C7814B" w14:textId="2F412C58" w:rsidR="004127BA" w:rsidRPr="008366D1" w:rsidRDefault="004127BA" w:rsidP="004127BA">
            <w:pPr>
              <w:spacing w:line="256" w:lineRule="auto"/>
              <w:ind w:left="-40" w:right="-72"/>
              <w:jc w:val="right"/>
              <w:rPr>
                <w:rFonts w:ascii="Arial" w:eastAsia="Arial" w:hAnsi="Arial" w:cs="Arial"/>
                <w:bCs/>
                <w:sz w:val="18"/>
                <w:szCs w:val="18"/>
                <w:lang w:val="en-GB" w:eastAsia="en-GB"/>
              </w:rPr>
            </w:pPr>
          </w:p>
        </w:tc>
        <w:tc>
          <w:tcPr>
            <w:tcW w:w="1368" w:type="dxa"/>
            <w:tcBorders>
              <w:top w:val="nil"/>
              <w:left w:val="nil"/>
              <w:bottom w:val="nil"/>
              <w:right w:val="nil"/>
            </w:tcBorders>
            <w:shd w:val="clear" w:color="auto" w:fill="FAFAFA"/>
          </w:tcPr>
          <w:p w14:paraId="3BB80FE2" w14:textId="7DD353C2" w:rsidR="004127BA" w:rsidRPr="008366D1" w:rsidRDefault="004127BA" w:rsidP="004127BA">
            <w:pPr>
              <w:spacing w:line="256" w:lineRule="auto"/>
              <w:ind w:left="-40" w:right="-72"/>
              <w:jc w:val="right"/>
              <w:rPr>
                <w:rFonts w:ascii="Arial" w:eastAsia="Arial" w:hAnsi="Arial" w:cs="Arial"/>
                <w:bCs/>
                <w:sz w:val="18"/>
                <w:szCs w:val="18"/>
                <w:lang w:val="en-GB" w:eastAsia="en-GB"/>
              </w:rPr>
            </w:pPr>
          </w:p>
        </w:tc>
        <w:tc>
          <w:tcPr>
            <w:tcW w:w="1368" w:type="dxa"/>
            <w:tcBorders>
              <w:top w:val="nil"/>
              <w:left w:val="nil"/>
              <w:bottom w:val="nil"/>
              <w:right w:val="nil"/>
            </w:tcBorders>
          </w:tcPr>
          <w:p w14:paraId="1F4631D6" w14:textId="11517A73" w:rsidR="004127BA" w:rsidRPr="008366D1" w:rsidRDefault="004127BA" w:rsidP="004127BA">
            <w:pPr>
              <w:spacing w:line="256" w:lineRule="auto"/>
              <w:ind w:left="-40" w:right="-72"/>
              <w:jc w:val="right"/>
              <w:rPr>
                <w:rFonts w:ascii="Arial" w:eastAsia="Arial" w:hAnsi="Arial" w:cs="Arial"/>
                <w:bCs/>
                <w:sz w:val="18"/>
                <w:szCs w:val="18"/>
                <w:lang w:val="en-GB" w:eastAsia="en-GB"/>
              </w:rPr>
            </w:pPr>
          </w:p>
        </w:tc>
      </w:tr>
      <w:tr w:rsidR="00E47D61" w:rsidRPr="008366D1" w14:paraId="1D14371A" w14:textId="77777777" w:rsidTr="00C82C56">
        <w:tc>
          <w:tcPr>
            <w:tcW w:w="3987" w:type="dxa"/>
            <w:tcBorders>
              <w:top w:val="nil"/>
              <w:left w:val="nil"/>
              <w:bottom w:val="nil"/>
              <w:right w:val="nil"/>
            </w:tcBorders>
            <w:hideMark/>
          </w:tcPr>
          <w:p w14:paraId="11BD3F0A" w14:textId="246FDB5C" w:rsidR="00E47D61" w:rsidRPr="008366D1" w:rsidRDefault="00E47D61" w:rsidP="00E47D61">
            <w:pPr>
              <w:tabs>
                <w:tab w:val="left" w:pos="166"/>
              </w:tabs>
              <w:spacing w:line="257" w:lineRule="auto"/>
              <w:ind w:left="-101"/>
              <w:jc w:val="both"/>
              <w:rPr>
                <w:rFonts w:ascii="Arial" w:eastAsia="Arial" w:hAnsi="Arial" w:cs="Arial"/>
                <w:sz w:val="18"/>
                <w:szCs w:val="18"/>
                <w:lang w:val="en-GB" w:eastAsia="en-GB"/>
              </w:rPr>
            </w:pPr>
            <w:r w:rsidRPr="008366D1">
              <w:rPr>
                <w:rFonts w:ascii="Arial" w:eastAsia="Arial" w:hAnsi="Arial" w:cs="Arial"/>
                <w:sz w:val="18"/>
                <w:szCs w:val="18"/>
                <w:lang w:val="en-GB" w:eastAsia="en-GB"/>
              </w:rPr>
              <w:t>Retirement benefits</w:t>
            </w:r>
          </w:p>
        </w:tc>
        <w:tc>
          <w:tcPr>
            <w:tcW w:w="1367" w:type="dxa"/>
            <w:tcBorders>
              <w:top w:val="nil"/>
              <w:left w:val="nil"/>
              <w:bottom w:val="nil"/>
              <w:right w:val="nil"/>
            </w:tcBorders>
            <w:shd w:val="clear" w:color="auto" w:fill="FAFAFA"/>
          </w:tcPr>
          <w:p w14:paraId="24282CF7" w14:textId="18554AD5" w:rsidR="00E47D61" w:rsidRPr="008366D1" w:rsidRDefault="007854CC" w:rsidP="00E47D61">
            <w:pPr>
              <w:spacing w:line="256" w:lineRule="auto"/>
              <w:ind w:left="-40" w:right="-72"/>
              <w:jc w:val="right"/>
              <w:rPr>
                <w:rFonts w:ascii="Arial" w:eastAsia="Arial Unicode MS" w:hAnsi="Arial" w:cs="Arial"/>
                <w:sz w:val="18"/>
                <w:szCs w:val="18"/>
              </w:rPr>
            </w:pPr>
            <w:r w:rsidRPr="008366D1">
              <w:rPr>
                <w:rFonts w:ascii="Arial" w:eastAsia="Arial Unicode MS" w:hAnsi="Arial" w:cs="Arial"/>
                <w:sz w:val="18"/>
                <w:szCs w:val="18"/>
                <w:lang w:val="en-GB"/>
              </w:rPr>
              <w:t>297</w:t>
            </w:r>
            <w:r w:rsidR="009D3B38" w:rsidRPr="008366D1">
              <w:rPr>
                <w:rFonts w:ascii="Arial" w:eastAsia="Arial Unicode MS" w:hAnsi="Arial" w:cs="Arial"/>
                <w:sz w:val="18"/>
                <w:szCs w:val="18"/>
              </w:rPr>
              <w:t>,</w:t>
            </w:r>
            <w:r w:rsidRPr="008366D1">
              <w:rPr>
                <w:rFonts w:ascii="Arial" w:eastAsia="Arial Unicode MS" w:hAnsi="Arial" w:cs="Arial"/>
                <w:sz w:val="18"/>
                <w:szCs w:val="18"/>
                <w:lang w:val="en-GB"/>
              </w:rPr>
              <w:t>147</w:t>
            </w:r>
            <w:r w:rsidR="009D3B38" w:rsidRPr="008366D1">
              <w:rPr>
                <w:rFonts w:ascii="Arial" w:eastAsia="Arial Unicode MS" w:hAnsi="Arial" w:cs="Arial"/>
                <w:sz w:val="18"/>
                <w:szCs w:val="18"/>
              </w:rPr>
              <w:t>,</w:t>
            </w:r>
            <w:r w:rsidRPr="008366D1">
              <w:rPr>
                <w:rFonts w:ascii="Arial" w:eastAsia="Arial Unicode MS" w:hAnsi="Arial" w:cs="Arial"/>
                <w:sz w:val="18"/>
                <w:szCs w:val="18"/>
                <w:lang w:val="en-GB"/>
              </w:rPr>
              <w:t>446</w:t>
            </w:r>
          </w:p>
        </w:tc>
        <w:tc>
          <w:tcPr>
            <w:tcW w:w="1368" w:type="dxa"/>
            <w:gridSpan w:val="2"/>
            <w:tcBorders>
              <w:top w:val="nil"/>
              <w:left w:val="nil"/>
              <w:bottom w:val="nil"/>
              <w:right w:val="nil"/>
            </w:tcBorders>
          </w:tcPr>
          <w:p w14:paraId="3451BA66" w14:textId="64E5A6E8" w:rsidR="00E47D61" w:rsidRPr="008366D1" w:rsidRDefault="007854CC" w:rsidP="00E47D61">
            <w:pPr>
              <w:spacing w:line="256" w:lineRule="auto"/>
              <w:ind w:left="-40" w:right="-72"/>
              <w:jc w:val="right"/>
              <w:rPr>
                <w:rFonts w:ascii="Arial" w:eastAsia="Arial Unicode MS" w:hAnsi="Arial" w:cs="Arial"/>
                <w:sz w:val="18"/>
                <w:szCs w:val="18"/>
              </w:rPr>
            </w:pPr>
            <w:r w:rsidRPr="008366D1">
              <w:rPr>
                <w:rFonts w:ascii="Arial" w:eastAsia="Arial Unicode MS" w:hAnsi="Arial" w:cs="Arial"/>
                <w:sz w:val="18"/>
                <w:szCs w:val="18"/>
                <w:lang w:val="en-GB"/>
              </w:rPr>
              <w:t>285</w:t>
            </w:r>
            <w:r w:rsidR="00E47D61" w:rsidRPr="008366D1">
              <w:rPr>
                <w:rFonts w:ascii="Arial" w:eastAsia="Arial Unicode MS" w:hAnsi="Arial" w:cs="Arial"/>
                <w:sz w:val="18"/>
                <w:szCs w:val="18"/>
              </w:rPr>
              <w:t>,</w:t>
            </w:r>
            <w:r w:rsidRPr="008366D1">
              <w:rPr>
                <w:rFonts w:ascii="Arial" w:eastAsia="Arial Unicode MS" w:hAnsi="Arial" w:cs="Arial"/>
                <w:sz w:val="18"/>
                <w:szCs w:val="18"/>
                <w:lang w:val="en-GB"/>
              </w:rPr>
              <w:t>819</w:t>
            </w:r>
            <w:r w:rsidR="00E47D61" w:rsidRPr="008366D1">
              <w:rPr>
                <w:rFonts w:ascii="Arial" w:eastAsia="Arial Unicode MS" w:hAnsi="Arial" w:cs="Arial"/>
                <w:sz w:val="18"/>
                <w:szCs w:val="18"/>
              </w:rPr>
              <w:t>,</w:t>
            </w:r>
            <w:r w:rsidRPr="008366D1">
              <w:rPr>
                <w:rFonts w:ascii="Arial" w:eastAsia="Arial Unicode MS" w:hAnsi="Arial" w:cs="Arial"/>
                <w:sz w:val="18"/>
                <w:szCs w:val="18"/>
                <w:lang w:val="en-GB"/>
              </w:rPr>
              <w:t>444</w:t>
            </w:r>
          </w:p>
        </w:tc>
        <w:tc>
          <w:tcPr>
            <w:tcW w:w="1368" w:type="dxa"/>
            <w:tcBorders>
              <w:top w:val="nil"/>
              <w:left w:val="nil"/>
              <w:bottom w:val="nil"/>
              <w:right w:val="nil"/>
            </w:tcBorders>
            <w:shd w:val="clear" w:color="auto" w:fill="FAFAFA"/>
          </w:tcPr>
          <w:p w14:paraId="3E68BD83" w14:textId="3563A602" w:rsidR="00E47D61" w:rsidRPr="008366D1" w:rsidRDefault="007854CC" w:rsidP="00E47D61">
            <w:pPr>
              <w:spacing w:line="256" w:lineRule="auto"/>
              <w:ind w:left="-40" w:right="-72"/>
              <w:jc w:val="right"/>
              <w:rPr>
                <w:rFonts w:ascii="Arial" w:eastAsia="Arial Unicode MS" w:hAnsi="Arial" w:cs="Arial"/>
                <w:sz w:val="18"/>
                <w:szCs w:val="18"/>
              </w:rPr>
            </w:pPr>
            <w:r w:rsidRPr="008366D1">
              <w:rPr>
                <w:rFonts w:ascii="Arial" w:eastAsia="Arial Unicode MS" w:hAnsi="Arial" w:cs="Arial"/>
                <w:sz w:val="18"/>
                <w:szCs w:val="18"/>
                <w:lang w:val="en-GB"/>
              </w:rPr>
              <w:t>269</w:t>
            </w:r>
            <w:r w:rsidR="009D3B38" w:rsidRPr="008366D1">
              <w:rPr>
                <w:rFonts w:ascii="Arial" w:eastAsia="Arial Unicode MS" w:hAnsi="Arial" w:cs="Arial"/>
                <w:sz w:val="18"/>
                <w:szCs w:val="18"/>
              </w:rPr>
              <w:t>,</w:t>
            </w:r>
            <w:r w:rsidRPr="008366D1">
              <w:rPr>
                <w:rFonts w:ascii="Arial" w:eastAsia="Arial Unicode MS" w:hAnsi="Arial" w:cs="Arial"/>
                <w:sz w:val="18"/>
                <w:szCs w:val="18"/>
                <w:lang w:val="en-GB"/>
              </w:rPr>
              <w:t>436</w:t>
            </w:r>
            <w:r w:rsidR="009D3B38" w:rsidRPr="008366D1">
              <w:rPr>
                <w:rFonts w:ascii="Arial" w:eastAsia="Arial Unicode MS" w:hAnsi="Arial" w:cs="Arial"/>
                <w:sz w:val="18"/>
                <w:szCs w:val="18"/>
              </w:rPr>
              <w:t>,</w:t>
            </w:r>
            <w:r w:rsidRPr="008366D1">
              <w:rPr>
                <w:rFonts w:ascii="Arial" w:eastAsia="Arial Unicode MS" w:hAnsi="Arial" w:cs="Arial"/>
                <w:sz w:val="18"/>
                <w:szCs w:val="18"/>
                <w:lang w:val="en-GB"/>
              </w:rPr>
              <w:t>77</w:t>
            </w:r>
            <w:r w:rsidR="00B40FA0" w:rsidRPr="008366D1">
              <w:rPr>
                <w:rFonts w:ascii="Arial" w:eastAsia="Arial Unicode MS" w:hAnsi="Arial" w:cs="Arial"/>
                <w:sz w:val="18"/>
                <w:szCs w:val="18"/>
                <w:lang w:val="en-GB"/>
              </w:rPr>
              <w:t>8</w:t>
            </w:r>
          </w:p>
        </w:tc>
        <w:tc>
          <w:tcPr>
            <w:tcW w:w="1368" w:type="dxa"/>
            <w:tcBorders>
              <w:top w:val="nil"/>
              <w:left w:val="nil"/>
              <w:bottom w:val="nil"/>
              <w:right w:val="nil"/>
            </w:tcBorders>
          </w:tcPr>
          <w:p w14:paraId="533B17FD" w14:textId="0E9B4289" w:rsidR="00E47D61" w:rsidRPr="008366D1" w:rsidRDefault="007854CC" w:rsidP="00E47D61">
            <w:pPr>
              <w:spacing w:line="256" w:lineRule="auto"/>
              <w:ind w:left="-40" w:right="-72"/>
              <w:jc w:val="right"/>
              <w:rPr>
                <w:rFonts w:ascii="Arial" w:eastAsia="Arial Unicode MS" w:hAnsi="Arial" w:cs="Arial"/>
                <w:sz w:val="18"/>
                <w:szCs w:val="18"/>
              </w:rPr>
            </w:pPr>
            <w:r w:rsidRPr="008366D1">
              <w:rPr>
                <w:rFonts w:ascii="Arial" w:eastAsia="Arial Unicode MS" w:hAnsi="Arial" w:cs="Arial"/>
                <w:sz w:val="18"/>
                <w:szCs w:val="18"/>
                <w:lang w:val="en-GB"/>
              </w:rPr>
              <w:t>259</w:t>
            </w:r>
            <w:r w:rsidR="00E47D61" w:rsidRPr="008366D1">
              <w:rPr>
                <w:rFonts w:ascii="Arial" w:eastAsia="Arial Unicode MS" w:hAnsi="Arial" w:cs="Arial"/>
                <w:sz w:val="18"/>
                <w:szCs w:val="18"/>
              </w:rPr>
              <w:t>,</w:t>
            </w:r>
            <w:r w:rsidRPr="008366D1">
              <w:rPr>
                <w:rFonts w:ascii="Arial" w:eastAsia="Arial Unicode MS" w:hAnsi="Arial" w:cs="Arial"/>
                <w:sz w:val="18"/>
                <w:szCs w:val="18"/>
                <w:lang w:val="en-GB"/>
              </w:rPr>
              <w:t>683</w:t>
            </w:r>
            <w:r w:rsidR="00E47D61" w:rsidRPr="008366D1">
              <w:rPr>
                <w:rFonts w:ascii="Arial" w:eastAsia="Arial Unicode MS" w:hAnsi="Arial" w:cs="Arial"/>
                <w:sz w:val="18"/>
                <w:szCs w:val="18"/>
              </w:rPr>
              <w:t>,</w:t>
            </w:r>
            <w:r w:rsidRPr="008366D1">
              <w:rPr>
                <w:rFonts w:ascii="Arial" w:eastAsia="Arial Unicode MS" w:hAnsi="Arial" w:cs="Arial"/>
                <w:sz w:val="18"/>
                <w:szCs w:val="18"/>
                <w:lang w:val="en-GB"/>
              </w:rPr>
              <w:t>793</w:t>
            </w:r>
          </w:p>
        </w:tc>
      </w:tr>
      <w:tr w:rsidR="00E47D61" w:rsidRPr="008366D1" w14:paraId="41062174" w14:textId="77777777" w:rsidTr="00C82C56">
        <w:tc>
          <w:tcPr>
            <w:tcW w:w="3987" w:type="dxa"/>
            <w:tcBorders>
              <w:top w:val="nil"/>
              <w:left w:val="nil"/>
              <w:bottom w:val="nil"/>
              <w:right w:val="nil"/>
            </w:tcBorders>
          </w:tcPr>
          <w:p w14:paraId="5CFA7B2A" w14:textId="77777777" w:rsidR="00E47D61" w:rsidRPr="008366D1" w:rsidRDefault="00E47D61" w:rsidP="00E47D61">
            <w:pPr>
              <w:tabs>
                <w:tab w:val="left" w:pos="166"/>
              </w:tabs>
              <w:spacing w:line="257" w:lineRule="auto"/>
              <w:ind w:left="-101"/>
              <w:jc w:val="both"/>
              <w:rPr>
                <w:rFonts w:ascii="Arial" w:eastAsia="Arial" w:hAnsi="Arial" w:cs="Arial"/>
                <w:sz w:val="18"/>
                <w:szCs w:val="18"/>
                <w:lang w:val="en-GB" w:eastAsia="en-GB"/>
              </w:rPr>
            </w:pPr>
          </w:p>
        </w:tc>
        <w:tc>
          <w:tcPr>
            <w:tcW w:w="1367" w:type="dxa"/>
            <w:tcBorders>
              <w:top w:val="single" w:sz="4" w:space="0" w:color="000000"/>
              <w:left w:val="nil"/>
              <w:bottom w:val="nil"/>
              <w:right w:val="nil"/>
            </w:tcBorders>
            <w:shd w:val="clear" w:color="auto" w:fill="FAFAFA"/>
          </w:tcPr>
          <w:p w14:paraId="1053D779" w14:textId="77777777" w:rsidR="00E47D61" w:rsidRPr="008366D1" w:rsidRDefault="00E47D61" w:rsidP="00E47D61">
            <w:pPr>
              <w:spacing w:line="256" w:lineRule="auto"/>
              <w:ind w:left="-40" w:right="-72"/>
              <w:jc w:val="right"/>
              <w:rPr>
                <w:rFonts w:ascii="Arial" w:eastAsia="Arial" w:hAnsi="Arial" w:cs="Arial"/>
                <w:bCs/>
                <w:sz w:val="18"/>
                <w:szCs w:val="18"/>
                <w:lang w:val="en-GB" w:eastAsia="en-GB"/>
              </w:rPr>
            </w:pPr>
          </w:p>
        </w:tc>
        <w:tc>
          <w:tcPr>
            <w:tcW w:w="1368" w:type="dxa"/>
            <w:gridSpan w:val="2"/>
            <w:tcBorders>
              <w:top w:val="single" w:sz="4" w:space="0" w:color="000000"/>
              <w:left w:val="nil"/>
              <w:bottom w:val="nil"/>
              <w:right w:val="nil"/>
            </w:tcBorders>
          </w:tcPr>
          <w:p w14:paraId="7B7DEEEE" w14:textId="77777777" w:rsidR="00E47D61" w:rsidRPr="008366D1" w:rsidRDefault="00E47D61" w:rsidP="00E47D61">
            <w:pPr>
              <w:spacing w:line="256" w:lineRule="auto"/>
              <w:ind w:left="-40" w:right="-72"/>
              <w:jc w:val="right"/>
              <w:rPr>
                <w:rFonts w:ascii="Arial" w:eastAsia="Arial" w:hAnsi="Arial" w:cs="Arial"/>
                <w:bCs/>
                <w:sz w:val="18"/>
                <w:szCs w:val="18"/>
                <w:lang w:val="en-GB" w:eastAsia="en-GB"/>
              </w:rPr>
            </w:pPr>
          </w:p>
        </w:tc>
        <w:tc>
          <w:tcPr>
            <w:tcW w:w="1368" w:type="dxa"/>
            <w:tcBorders>
              <w:top w:val="single" w:sz="4" w:space="0" w:color="000000"/>
              <w:left w:val="nil"/>
              <w:bottom w:val="nil"/>
              <w:right w:val="nil"/>
            </w:tcBorders>
            <w:shd w:val="clear" w:color="auto" w:fill="FAFAFA"/>
          </w:tcPr>
          <w:p w14:paraId="29442696" w14:textId="77777777" w:rsidR="00E47D61" w:rsidRPr="008366D1" w:rsidRDefault="00E47D61" w:rsidP="00E47D61">
            <w:pPr>
              <w:spacing w:line="256" w:lineRule="auto"/>
              <w:ind w:left="-40" w:right="-72"/>
              <w:jc w:val="right"/>
              <w:rPr>
                <w:rFonts w:ascii="Arial" w:eastAsia="Arial" w:hAnsi="Arial" w:cs="Arial"/>
                <w:bCs/>
                <w:sz w:val="18"/>
                <w:szCs w:val="18"/>
                <w:lang w:val="en-GB" w:eastAsia="en-GB"/>
              </w:rPr>
            </w:pPr>
          </w:p>
        </w:tc>
        <w:tc>
          <w:tcPr>
            <w:tcW w:w="1368" w:type="dxa"/>
            <w:tcBorders>
              <w:top w:val="single" w:sz="4" w:space="0" w:color="000000"/>
              <w:left w:val="nil"/>
              <w:bottom w:val="nil"/>
              <w:right w:val="nil"/>
            </w:tcBorders>
          </w:tcPr>
          <w:p w14:paraId="3689015D" w14:textId="77777777" w:rsidR="00E47D61" w:rsidRPr="008366D1" w:rsidRDefault="00E47D61" w:rsidP="00E47D61">
            <w:pPr>
              <w:spacing w:line="256" w:lineRule="auto"/>
              <w:ind w:left="-40" w:right="-72"/>
              <w:jc w:val="right"/>
              <w:rPr>
                <w:rFonts w:ascii="Arial" w:eastAsia="Arial" w:hAnsi="Arial" w:cs="Arial"/>
                <w:bCs/>
                <w:sz w:val="18"/>
                <w:szCs w:val="18"/>
                <w:lang w:val="en-GB" w:eastAsia="en-GB"/>
              </w:rPr>
            </w:pPr>
          </w:p>
        </w:tc>
      </w:tr>
      <w:tr w:rsidR="00E47D61" w:rsidRPr="008366D1" w14:paraId="69570336" w14:textId="77777777" w:rsidTr="00C82C56">
        <w:tc>
          <w:tcPr>
            <w:tcW w:w="3987" w:type="dxa"/>
            <w:tcBorders>
              <w:top w:val="nil"/>
              <w:left w:val="nil"/>
              <w:bottom w:val="nil"/>
              <w:right w:val="nil"/>
            </w:tcBorders>
            <w:hideMark/>
          </w:tcPr>
          <w:p w14:paraId="233E42B9" w14:textId="14A82390" w:rsidR="00E47D61" w:rsidRPr="008366D1" w:rsidRDefault="00E47D61" w:rsidP="00E47D61">
            <w:pPr>
              <w:spacing w:line="257" w:lineRule="auto"/>
              <w:ind w:left="-101"/>
              <w:jc w:val="both"/>
              <w:rPr>
                <w:rFonts w:ascii="Arial" w:eastAsia="Arial" w:hAnsi="Arial" w:cs="Arial"/>
                <w:sz w:val="18"/>
                <w:szCs w:val="18"/>
                <w:lang w:val="en-GB" w:eastAsia="en-GB"/>
              </w:rPr>
            </w:pPr>
            <w:r w:rsidRPr="008366D1">
              <w:rPr>
                <w:rFonts w:ascii="Arial" w:eastAsia="Arial" w:hAnsi="Arial" w:cs="Arial"/>
                <w:sz w:val="18"/>
                <w:szCs w:val="18"/>
                <w:lang w:val="en-GB" w:eastAsia="en-GB"/>
              </w:rPr>
              <w:t>Total</w:t>
            </w:r>
          </w:p>
        </w:tc>
        <w:tc>
          <w:tcPr>
            <w:tcW w:w="1367" w:type="dxa"/>
            <w:tcBorders>
              <w:top w:val="nil"/>
              <w:left w:val="nil"/>
              <w:bottom w:val="single" w:sz="4" w:space="0" w:color="000000"/>
              <w:right w:val="nil"/>
            </w:tcBorders>
            <w:shd w:val="clear" w:color="auto" w:fill="FAFAFA"/>
          </w:tcPr>
          <w:p w14:paraId="2692760C" w14:textId="392433BA" w:rsidR="00E47D61" w:rsidRPr="008366D1" w:rsidRDefault="007854CC" w:rsidP="00E47D61">
            <w:pPr>
              <w:spacing w:line="256" w:lineRule="auto"/>
              <w:ind w:left="-40" w:right="-72"/>
              <w:jc w:val="right"/>
              <w:rPr>
                <w:rFonts w:ascii="Arial" w:eastAsia="Arial" w:hAnsi="Arial" w:cs="Arial"/>
                <w:bCs/>
                <w:sz w:val="18"/>
                <w:szCs w:val="18"/>
                <w:lang w:val="en-GB" w:eastAsia="en-GB"/>
              </w:rPr>
            </w:pPr>
            <w:r w:rsidRPr="008366D1">
              <w:rPr>
                <w:rFonts w:ascii="Arial" w:eastAsia="Arial" w:hAnsi="Arial" w:cs="Arial"/>
                <w:bCs/>
                <w:sz w:val="18"/>
                <w:szCs w:val="18"/>
                <w:lang w:val="en-GB" w:eastAsia="en-GB"/>
              </w:rPr>
              <w:t>297</w:t>
            </w:r>
            <w:r w:rsidR="009D3B38" w:rsidRPr="008366D1">
              <w:rPr>
                <w:rFonts w:ascii="Arial" w:eastAsia="Arial" w:hAnsi="Arial" w:cs="Arial"/>
                <w:bCs/>
                <w:sz w:val="18"/>
                <w:szCs w:val="18"/>
                <w:lang w:val="en-GB" w:eastAsia="en-GB"/>
              </w:rPr>
              <w:t>,</w:t>
            </w:r>
            <w:r w:rsidRPr="008366D1">
              <w:rPr>
                <w:rFonts w:ascii="Arial" w:eastAsia="Arial" w:hAnsi="Arial" w:cs="Arial"/>
                <w:bCs/>
                <w:sz w:val="18"/>
                <w:szCs w:val="18"/>
                <w:lang w:val="en-GB" w:eastAsia="en-GB"/>
              </w:rPr>
              <w:t>147</w:t>
            </w:r>
            <w:r w:rsidR="009D3B38" w:rsidRPr="008366D1">
              <w:rPr>
                <w:rFonts w:ascii="Arial" w:eastAsia="Arial" w:hAnsi="Arial" w:cs="Arial"/>
                <w:bCs/>
                <w:sz w:val="18"/>
                <w:szCs w:val="18"/>
                <w:lang w:val="en-GB" w:eastAsia="en-GB"/>
              </w:rPr>
              <w:t>,</w:t>
            </w:r>
            <w:r w:rsidRPr="008366D1">
              <w:rPr>
                <w:rFonts w:ascii="Arial" w:eastAsia="Arial" w:hAnsi="Arial" w:cs="Arial"/>
                <w:bCs/>
                <w:sz w:val="18"/>
                <w:szCs w:val="18"/>
                <w:lang w:val="en-GB" w:eastAsia="en-GB"/>
              </w:rPr>
              <w:t>446</w:t>
            </w:r>
          </w:p>
        </w:tc>
        <w:tc>
          <w:tcPr>
            <w:tcW w:w="1368" w:type="dxa"/>
            <w:gridSpan w:val="2"/>
            <w:tcBorders>
              <w:top w:val="nil"/>
              <w:left w:val="nil"/>
              <w:bottom w:val="single" w:sz="4" w:space="0" w:color="000000"/>
              <w:right w:val="nil"/>
            </w:tcBorders>
          </w:tcPr>
          <w:p w14:paraId="5BC75EBC" w14:textId="2518345C" w:rsidR="00E47D61" w:rsidRPr="008366D1" w:rsidRDefault="007854CC" w:rsidP="00E47D61">
            <w:pPr>
              <w:spacing w:line="256" w:lineRule="auto"/>
              <w:ind w:left="-40" w:right="-72"/>
              <w:jc w:val="right"/>
              <w:rPr>
                <w:rFonts w:ascii="Arial" w:eastAsia="Arial" w:hAnsi="Arial" w:cs="Arial"/>
                <w:bCs/>
                <w:sz w:val="18"/>
                <w:szCs w:val="18"/>
                <w:lang w:val="en-GB" w:eastAsia="en-GB"/>
              </w:rPr>
            </w:pPr>
            <w:r w:rsidRPr="008366D1">
              <w:rPr>
                <w:rFonts w:ascii="Arial" w:eastAsia="Arial" w:hAnsi="Arial" w:cs="Arial"/>
                <w:bCs/>
                <w:sz w:val="18"/>
                <w:szCs w:val="18"/>
                <w:lang w:val="en-GB" w:eastAsia="en-GB"/>
              </w:rPr>
              <w:t>285</w:t>
            </w:r>
            <w:r w:rsidR="00E47D61" w:rsidRPr="008366D1">
              <w:rPr>
                <w:rFonts w:ascii="Arial" w:eastAsia="Arial" w:hAnsi="Arial" w:cs="Arial"/>
                <w:bCs/>
                <w:sz w:val="18"/>
                <w:szCs w:val="18"/>
                <w:lang w:val="en-GB" w:eastAsia="en-GB"/>
              </w:rPr>
              <w:t>,</w:t>
            </w:r>
            <w:r w:rsidRPr="008366D1">
              <w:rPr>
                <w:rFonts w:ascii="Arial" w:eastAsia="Arial" w:hAnsi="Arial" w:cs="Arial"/>
                <w:bCs/>
                <w:sz w:val="18"/>
                <w:szCs w:val="18"/>
                <w:lang w:val="en-GB" w:eastAsia="en-GB"/>
              </w:rPr>
              <w:t>819</w:t>
            </w:r>
            <w:r w:rsidR="00E47D61" w:rsidRPr="008366D1">
              <w:rPr>
                <w:rFonts w:ascii="Arial" w:eastAsia="Arial" w:hAnsi="Arial" w:cs="Arial"/>
                <w:bCs/>
                <w:sz w:val="18"/>
                <w:szCs w:val="18"/>
                <w:lang w:val="en-GB" w:eastAsia="en-GB"/>
              </w:rPr>
              <w:t>,</w:t>
            </w:r>
            <w:r w:rsidRPr="008366D1">
              <w:rPr>
                <w:rFonts w:ascii="Arial" w:eastAsia="Arial" w:hAnsi="Arial" w:cs="Arial"/>
                <w:bCs/>
                <w:sz w:val="18"/>
                <w:szCs w:val="18"/>
                <w:lang w:val="en-GB" w:eastAsia="en-GB"/>
              </w:rPr>
              <w:t>444</w:t>
            </w:r>
          </w:p>
        </w:tc>
        <w:tc>
          <w:tcPr>
            <w:tcW w:w="1368" w:type="dxa"/>
            <w:tcBorders>
              <w:top w:val="nil"/>
              <w:left w:val="nil"/>
              <w:bottom w:val="single" w:sz="4" w:space="0" w:color="000000"/>
              <w:right w:val="nil"/>
            </w:tcBorders>
            <w:shd w:val="clear" w:color="auto" w:fill="FAFAFA"/>
          </w:tcPr>
          <w:p w14:paraId="0A8A2ADE" w14:textId="3A4FE53A" w:rsidR="00E47D61" w:rsidRPr="008366D1" w:rsidRDefault="007854CC" w:rsidP="00E47D61">
            <w:pPr>
              <w:spacing w:line="256" w:lineRule="auto"/>
              <w:ind w:left="-40" w:right="-72"/>
              <w:jc w:val="right"/>
              <w:rPr>
                <w:rFonts w:ascii="Arial" w:eastAsia="Arial" w:hAnsi="Arial" w:cs="Arial"/>
                <w:bCs/>
                <w:sz w:val="18"/>
                <w:szCs w:val="18"/>
                <w:lang w:val="en-GB" w:eastAsia="en-GB"/>
              </w:rPr>
            </w:pPr>
            <w:r w:rsidRPr="008366D1">
              <w:rPr>
                <w:rFonts w:ascii="Arial" w:eastAsia="Arial" w:hAnsi="Arial" w:cs="Arial"/>
                <w:bCs/>
                <w:sz w:val="18"/>
                <w:szCs w:val="18"/>
                <w:lang w:val="en-GB" w:eastAsia="en-GB"/>
              </w:rPr>
              <w:t>269</w:t>
            </w:r>
            <w:r w:rsidR="009D3B38" w:rsidRPr="008366D1">
              <w:rPr>
                <w:rFonts w:ascii="Arial" w:eastAsia="Arial" w:hAnsi="Arial" w:cs="Arial"/>
                <w:bCs/>
                <w:sz w:val="18"/>
                <w:szCs w:val="18"/>
                <w:lang w:val="en-GB" w:eastAsia="en-GB"/>
              </w:rPr>
              <w:t>,</w:t>
            </w:r>
            <w:r w:rsidRPr="008366D1">
              <w:rPr>
                <w:rFonts w:ascii="Arial" w:eastAsia="Arial" w:hAnsi="Arial" w:cs="Arial"/>
                <w:bCs/>
                <w:sz w:val="18"/>
                <w:szCs w:val="18"/>
                <w:lang w:val="en-GB" w:eastAsia="en-GB"/>
              </w:rPr>
              <w:t>436</w:t>
            </w:r>
            <w:r w:rsidR="009D3B38" w:rsidRPr="008366D1">
              <w:rPr>
                <w:rFonts w:ascii="Arial" w:eastAsia="Arial" w:hAnsi="Arial" w:cs="Arial"/>
                <w:bCs/>
                <w:sz w:val="18"/>
                <w:szCs w:val="18"/>
                <w:lang w:val="en-GB" w:eastAsia="en-GB"/>
              </w:rPr>
              <w:t>,</w:t>
            </w:r>
            <w:r w:rsidRPr="008366D1">
              <w:rPr>
                <w:rFonts w:ascii="Arial" w:eastAsia="Arial" w:hAnsi="Arial" w:cs="Arial"/>
                <w:bCs/>
                <w:sz w:val="18"/>
                <w:szCs w:val="18"/>
                <w:lang w:val="en-GB" w:eastAsia="en-GB"/>
              </w:rPr>
              <w:t>77</w:t>
            </w:r>
            <w:r w:rsidR="00B40FA0" w:rsidRPr="008366D1">
              <w:rPr>
                <w:rFonts w:ascii="Arial" w:eastAsia="Arial" w:hAnsi="Arial" w:cs="Arial"/>
                <w:bCs/>
                <w:sz w:val="18"/>
                <w:szCs w:val="18"/>
                <w:lang w:val="en-GB" w:eastAsia="en-GB"/>
              </w:rPr>
              <w:t>8</w:t>
            </w:r>
          </w:p>
        </w:tc>
        <w:tc>
          <w:tcPr>
            <w:tcW w:w="1368" w:type="dxa"/>
            <w:tcBorders>
              <w:top w:val="nil"/>
              <w:left w:val="nil"/>
              <w:bottom w:val="single" w:sz="4" w:space="0" w:color="000000"/>
              <w:right w:val="nil"/>
            </w:tcBorders>
          </w:tcPr>
          <w:p w14:paraId="719B2E95" w14:textId="008B91F0" w:rsidR="00E47D61" w:rsidRPr="008366D1" w:rsidRDefault="007854CC" w:rsidP="00E47D61">
            <w:pPr>
              <w:spacing w:line="256" w:lineRule="auto"/>
              <w:ind w:left="-40" w:right="-72"/>
              <w:jc w:val="right"/>
              <w:rPr>
                <w:rFonts w:ascii="Arial" w:eastAsia="Arial" w:hAnsi="Arial" w:cs="Arial"/>
                <w:bCs/>
                <w:sz w:val="18"/>
                <w:szCs w:val="18"/>
                <w:lang w:val="en-GB" w:eastAsia="en-GB"/>
              </w:rPr>
            </w:pPr>
            <w:r w:rsidRPr="008366D1">
              <w:rPr>
                <w:rFonts w:ascii="Arial" w:eastAsia="Arial" w:hAnsi="Arial" w:cs="Arial"/>
                <w:bCs/>
                <w:sz w:val="18"/>
                <w:szCs w:val="18"/>
                <w:lang w:val="en-GB" w:eastAsia="en-GB"/>
              </w:rPr>
              <w:t>259</w:t>
            </w:r>
            <w:r w:rsidR="00E47D61" w:rsidRPr="008366D1">
              <w:rPr>
                <w:rFonts w:ascii="Arial" w:eastAsia="Arial" w:hAnsi="Arial" w:cs="Arial"/>
                <w:bCs/>
                <w:sz w:val="18"/>
                <w:szCs w:val="18"/>
                <w:lang w:val="en-GB" w:eastAsia="en-GB"/>
              </w:rPr>
              <w:t>,</w:t>
            </w:r>
            <w:r w:rsidRPr="008366D1">
              <w:rPr>
                <w:rFonts w:ascii="Arial" w:eastAsia="Arial" w:hAnsi="Arial" w:cs="Arial"/>
                <w:bCs/>
                <w:sz w:val="18"/>
                <w:szCs w:val="18"/>
                <w:lang w:val="en-GB" w:eastAsia="en-GB"/>
              </w:rPr>
              <w:t>683</w:t>
            </w:r>
            <w:r w:rsidR="00E47D61" w:rsidRPr="008366D1">
              <w:rPr>
                <w:rFonts w:ascii="Arial" w:eastAsia="Arial" w:hAnsi="Arial" w:cs="Arial"/>
                <w:bCs/>
                <w:sz w:val="18"/>
                <w:szCs w:val="18"/>
                <w:lang w:val="en-GB" w:eastAsia="en-GB"/>
              </w:rPr>
              <w:t>,</w:t>
            </w:r>
            <w:r w:rsidRPr="008366D1">
              <w:rPr>
                <w:rFonts w:ascii="Arial" w:eastAsia="Arial" w:hAnsi="Arial" w:cs="Arial"/>
                <w:bCs/>
                <w:sz w:val="18"/>
                <w:szCs w:val="18"/>
                <w:lang w:val="en-GB" w:eastAsia="en-GB"/>
              </w:rPr>
              <w:t>793</w:t>
            </w:r>
          </w:p>
        </w:tc>
      </w:tr>
    </w:tbl>
    <w:p w14:paraId="51ABDE30" w14:textId="77777777" w:rsidR="004127BA" w:rsidRPr="008366D1" w:rsidRDefault="004127BA" w:rsidP="00276DB2">
      <w:pPr>
        <w:jc w:val="thaiDistribute"/>
        <w:rPr>
          <w:rFonts w:ascii="Arial" w:hAnsi="Arial" w:cs="Arial"/>
          <w:sz w:val="18"/>
          <w:szCs w:val="18"/>
        </w:rPr>
      </w:pPr>
    </w:p>
    <w:p w14:paraId="747CACAD" w14:textId="6419ED27" w:rsidR="00975B36" w:rsidRPr="008366D1" w:rsidRDefault="00975B36" w:rsidP="00276DB2">
      <w:pPr>
        <w:jc w:val="thaiDistribute"/>
        <w:rPr>
          <w:rFonts w:ascii="Arial" w:hAnsi="Arial" w:cs="Arial"/>
          <w:sz w:val="18"/>
          <w:szCs w:val="18"/>
        </w:rPr>
      </w:pPr>
      <w:r w:rsidRPr="008366D1">
        <w:rPr>
          <w:rFonts w:ascii="Arial" w:hAnsi="Arial" w:cs="Arial"/>
          <w:sz w:val="18"/>
          <w:szCs w:val="18"/>
        </w:rPr>
        <w:t>The plans are final salary retirement plans. The level of benefits provided depends on members’ length of service and their salaries in the final years leading up to retirement.</w:t>
      </w:r>
    </w:p>
    <w:p w14:paraId="6DF95963" w14:textId="77777777" w:rsidR="00975B36" w:rsidRPr="008366D1" w:rsidRDefault="00975B36" w:rsidP="00276DB2">
      <w:pPr>
        <w:jc w:val="thaiDistribute"/>
        <w:rPr>
          <w:rFonts w:ascii="Arial" w:hAnsi="Arial" w:cs="Arial"/>
          <w:sz w:val="18"/>
          <w:szCs w:val="18"/>
        </w:rPr>
      </w:pPr>
    </w:p>
    <w:p w14:paraId="3247DD8F" w14:textId="77777777" w:rsidR="00C56F61" w:rsidRPr="008366D1" w:rsidRDefault="001F03FC" w:rsidP="00276DB2">
      <w:pPr>
        <w:jc w:val="thaiDistribute"/>
        <w:rPr>
          <w:rFonts w:ascii="Arial" w:hAnsi="Arial" w:cs="Arial"/>
          <w:sz w:val="18"/>
          <w:szCs w:val="18"/>
        </w:rPr>
      </w:pPr>
      <w:r w:rsidRPr="008366D1">
        <w:rPr>
          <w:rFonts w:ascii="Arial" w:hAnsi="Arial" w:cs="Arial"/>
          <w:sz w:val="18"/>
          <w:szCs w:val="18"/>
        </w:rPr>
        <w:br w:type="page"/>
      </w:r>
    </w:p>
    <w:p w14:paraId="11E72494" w14:textId="7F8F29E9" w:rsidR="004127BA" w:rsidRPr="008366D1" w:rsidRDefault="00975B36" w:rsidP="00276DB2">
      <w:pPr>
        <w:jc w:val="thaiDistribute"/>
        <w:rPr>
          <w:rFonts w:ascii="Arial" w:hAnsi="Arial" w:cs="Arial"/>
          <w:sz w:val="18"/>
          <w:szCs w:val="18"/>
        </w:rPr>
      </w:pPr>
      <w:r w:rsidRPr="008366D1">
        <w:rPr>
          <w:rFonts w:ascii="Arial" w:hAnsi="Arial" w:cs="Arial"/>
          <w:sz w:val="18"/>
          <w:szCs w:val="18"/>
        </w:rPr>
        <w:t>The movements in the obligations over the year</w:t>
      </w:r>
      <w:r w:rsidR="006620C4" w:rsidRPr="008366D1">
        <w:rPr>
          <w:rFonts w:ascii="Arial" w:hAnsi="Arial" w:cs="Arial"/>
          <w:sz w:val="18"/>
          <w:szCs w:val="18"/>
        </w:rPr>
        <w:t>s</w:t>
      </w:r>
      <w:r w:rsidRPr="008366D1">
        <w:rPr>
          <w:rFonts w:ascii="Arial" w:hAnsi="Arial" w:cs="Arial"/>
          <w:sz w:val="18"/>
          <w:szCs w:val="18"/>
        </w:rPr>
        <w:t xml:space="preserve"> were as follows:</w:t>
      </w:r>
    </w:p>
    <w:p w14:paraId="3850C442" w14:textId="0092BFD5" w:rsidR="00975B36" w:rsidRPr="008366D1" w:rsidRDefault="00975B36" w:rsidP="00276DB2">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75B36" w:rsidRPr="008366D1" w14:paraId="5BAEDA89" w14:textId="77777777" w:rsidTr="00420EEF">
        <w:tc>
          <w:tcPr>
            <w:tcW w:w="3989" w:type="dxa"/>
            <w:vAlign w:val="bottom"/>
          </w:tcPr>
          <w:p w14:paraId="3317AA21" w14:textId="77777777" w:rsidR="00975B36" w:rsidRPr="008366D1" w:rsidRDefault="00975B36" w:rsidP="00182AE9">
            <w:pPr>
              <w:ind w:left="-113"/>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DE683A3" w14:textId="77777777" w:rsidR="00975B36" w:rsidRPr="008366D1" w:rsidRDefault="00975B36" w:rsidP="00C82C56">
            <w:pPr>
              <w:ind w:right="-72"/>
              <w:jc w:val="center"/>
              <w:rPr>
                <w:rFonts w:ascii="Arial" w:hAnsi="Arial" w:cs="Arial"/>
                <w:b/>
                <w:bCs/>
                <w:spacing w:val="-4"/>
                <w:sz w:val="18"/>
                <w:szCs w:val="18"/>
              </w:rPr>
            </w:pPr>
            <w:r w:rsidRPr="008366D1">
              <w:rPr>
                <w:rFonts w:ascii="Arial" w:hAnsi="Arial" w:cs="Arial"/>
                <w:b/>
                <w:bCs/>
                <w:spacing w:val="-4"/>
                <w:sz w:val="18"/>
                <w:szCs w:val="18"/>
              </w:rPr>
              <w:t xml:space="preserve">Consolidated </w:t>
            </w:r>
          </w:p>
          <w:p w14:paraId="7F54E146" w14:textId="77777777" w:rsidR="00975B36" w:rsidRPr="008366D1" w:rsidRDefault="00975B36" w:rsidP="00C82C56">
            <w:pPr>
              <w:ind w:right="-72"/>
              <w:jc w:val="center"/>
              <w:rPr>
                <w:rFonts w:ascii="Arial" w:hAnsi="Arial" w:cs="Arial"/>
                <w:b/>
                <w:bCs/>
                <w:spacing w:val="-4"/>
                <w:sz w:val="18"/>
                <w:szCs w:val="18"/>
              </w:rPr>
            </w:pPr>
            <w:r w:rsidRPr="008366D1">
              <w:rPr>
                <w:rFonts w:ascii="Arial" w:hAnsi="Arial" w:cs="Arial"/>
                <w:b/>
                <w:bCs/>
                <w:spacing w:val="-4"/>
                <w:sz w:val="18"/>
                <w:szCs w:val="18"/>
              </w:rPr>
              <w:t xml:space="preserve">financial </w:t>
            </w:r>
            <w:r w:rsidRPr="008366D1">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vAlign w:val="bottom"/>
          </w:tcPr>
          <w:p w14:paraId="76532B32" w14:textId="77777777" w:rsidR="00975B36" w:rsidRPr="008366D1" w:rsidRDefault="00975B36" w:rsidP="00C82C56">
            <w:pPr>
              <w:ind w:right="-72"/>
              <w:jc w:val="center"/>
              <w:rPr>
                <w:rFonts w:ascii="Arial" w:hAnsi="Arial" w:cs="Arial"/>
                <w:b/>
                <w:bCs/>
                <w:sz w:val="18"/>
                <w:szCs w:val="18"/>
              </w:rPr>
            </w:pPr>
            <w:r w:rsidRPr="008366D1">
              <w:rPr>
                <w:rFonts w:ascii="Arial" w:hAnsi="Arial" w:cs="Arial"/>
                <w:b/>
                <w:bCs/>
                <w:sz w:val="18"/>
                <w:szCs w:val="18"/>
              </w:rPr>
              <w:t xml:space="preserve">Separate </w:t>
            </w:r>
          </w:p>
          <w:p w14:paraId="6FAD053D" w14:textId="77777777" w:rsidR="00975B36" w:rsidRPr="008366D1" w:rsidRDefault="00975B36" w:rsidP="00C82C56">
            <w:pPr>
              <w:ind w:right="-72"/>
              <w:jc w:val="center"/>
              <w:rPr>
                <w:rFonts w:ascii="Arial" w:hAnsi="Arial" w:cs="Arial"/>
                <w:b/>
                <w:bCs/>
                <w:sz w:val="18"/>
                <w:szCs w:val="18"/>
              </w:rPr>
            </w:pPr>
            <w:r w:rsidRPr="008366D1">
              <w:rPr>
                <w:rFonts w:ascii="Arial" w:hAnsi="Arial" w:cs="Arial"/>
                <w:b/>
                <w:bCs/>
                <w:sz w:val="18"/>
                <w:szCs w:val="18"/>
              </w:rPr>
              <w:t>financial statements</w:t>
            </w:r>
          </w:p>
        </w:tc>
      </w:tr>
      <w:tr w:rsidR="00975B36" w:rsidRPr="008366D1" w14:paraId="05F719F1" w14:textId="77777777" w:rsidTr="00420EEF">
        <w:tc>
          <w:tcPr>
            <w:tcW w:w="3989" w:type="dxa"/>
            <w:vAlign w:val="bottom"/>
          </w:tcPr>
          <w:p w14:paraId="5E02B0D4" w14:textId="77777777" w:rsidR="00975B36" w:rsidRPr="008366D1" w:rsidRDefault="00975B36" w:rsidP="00182AE9">
            <w:pPr>
              <w:ind w:left="-113"/>
              <w:rPr>
                <w:rFonts w:ascii="Arial" w:hAnsi="Arial" w:cs="Arial"/>
                <w:b/>
                <w:bCs/>
                <w:sz w:val="18"/>
                <w:szCs w:val="18"/>
              </w:rPr>
            </w:pPr>
          </w:p>
        </w:tc>
        <w:tc>
          <w:tcPr>
            <w:tcW w:w="1368" w:type="dxa"/>
            <w:tcBorders>
              <w:top w:val="single" w:sz="4" w:space="0" w:color="auto"/>
            </w:tcBorders>
            <w:vAlign w:val="bottom"/>
          </w:tcPr>
          <w:p w14:paraId="2846A6E9" w14:textId="2F0CD31C" w:rsidR="00975B36" w:rsidRPr="008366D1" w:rsidRDefault="007854CC" w:rsidP="00C82C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2023</w:t>
            </w:r>
          </w:p>
        </w:tc>
        <w:tc>
          <w:tcPr>
            <w:tcW w:w="1368" w:type="dxa"/>
            <w:tcBorders>
              <w:top w:val="single" w:sz="4" w:space="0" w:color="auto"/>
            </w:tcBorders>
            <w:vAlign w:val="bottom"/>
          </w:tcPr>
          <w:p w14:paraId="397DEFB8" w14:textId="0721936E" w:rsidR="00975B36" w:rsidRPr="008366D1" w:rsidRDefault="007854CC" w:rsidP="00C82C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2022</w:t>
            </w:r>
          </w:p>
        </w:tc>
        <w:tc>
          <w:tcPr>
            <w:tcW w:w="1368" w:type="dxa"/>
            <w:tcBorders>
              <w:top w:val="single" w:sz="4" w:space="0" w:color="auto"/>
            </w:tcBorders>
            <w:vAlign w:val="bottom"/>
          </w:tcPr>
          <w:p w14:paraId="2F622CBA" w14:textId="493C212C" w:rsidR="00975B36" w:rsidRPr="008366D1" w:rsidRDefault="007854CC" w:rsidP="00C82C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2023</w:t>
            </w:r>
          </w:p>
        </w:tc>
        <w:tc>
          <w:tcPr>
            <w:tcW w:w="1368" w:type="dxa"/>
            <w:tcBorders>
              <w:top w:val="single" w:sz="4" w:space="0" w:color="auto"/>
            </w:tcBorders>
            <w:vAlign w:val="bottom"/>
          </w:tcPr>
          <w:p w14:paraId="645AAEF7" w14:textId="546AE4DD" w:rsidR="00975B36" w:rsidRPr="008366D1" w:rsidRDefault="007854CC" w:rsidP="00C82C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2022</w:t>
            </w:r>
          </w:p>
        </w:tc>
      </w:tr>
      <w:tr w:rsidR="00975B36" w:rsidRPr="008366D1" w14:paraId="567768ED" w14:textId="77777777" w:rsidTr="00420EEF">
        <w:tc>
          <w:tcPr>
            <w:tcW w:w="3989" w:type="dxa"/>
            <w:vAlign w:val="bottom"/>
          </w:tcPr>
          <w:p w14:paraId="73AAEEB7" w14:textId="77777777" w:rsidR="00975B36" w:rsidRPr="008366D1" w:rsidRDefault="00975B36" w:rsidP="00182AE9">
            <w:pPr>
              <w:ind w:left="-113"/>
              <w:rPr>
                <w:rFonts w:ascii="Arial" w:hAnsi="Arial" w:cs="Arial"/>
                <w:sz w:val="18"/>
                <w:szCs w:val="18"/>
              </w:rPr>
            </w:pPr>
          </w:p>
        </w:tc>
        <w:tc>
          <w:tcPr>
            <w:tcW w:w="1368" w:type="dxa"/>
            <w:tcBorders>
              <w:bottom w:val="single" w:sz="4" w:space="0" w:color="auto"/>
            </w:tcBorders>
            <w:shd w:val="clear" w:color="auto" w:fill="auto"/>
            <w:vAlign w:val="bottom"/>
          </w:tcPr>
          <w:p w14:paraId="7F94DD36" w14:textId="77777777" w:rsidR="00975B36" w:rsidRPr="008366D1" w:rsidRDefault="00975B36" w:rsidP="00C82C56">
            <w:pPr>
              <w:ind w:right="-72"/>
              <w:jc w:val="right"/>
              <w:rPr>
                <w:rFonts w:ascii="Arial" w:hAnsi="Arial" w:cs="Arial"/>
                <w:b/>
                <w:bCs/>
                <w:sz w:val="18"/>
                <w:szCs w:val="18"/>
              </w:rPr>
            </w:pPr>
            <w:r w:rsidRPr="008366D1">
              <w:rPr>
                <w:rFonts w:ascii="Arial" w:hAnsi="Arial" w:cs="Arial"/>
                <w:b/>
                <w:bCs/>
                <w:sz w:val="18"/>
                <w:szCs w:val="18"/>
              </w:rPr>
              <w:t>Baht</w:t>
            </w:r>
          </w:p>
        </w:tc>
        <w:tc>
          <w:tcPr>
            <w:tcW w:w="1368" w:type="dxa"/>
            <w:tcBorders>
              <w:bottom w:val="single" w:sz="4" w:space="0" w:color="auto"/>
            </w:tcBorders>
            <w:shd w:val="clear" w:color="auto" w:fill="auto"/>
            <w:vAlign w:val="bottom"/>
          </w:tcPr>
          <w:p w14:paraId="0CF74ED7" w14:textId="77777777" w:rsidR="00975B36" w:rsidRPr="008366D1" w:rsidRDefault="00975B36" w:rsidP="00C82C56">
            <w:pPr>
              <w:ind w:right="-72"/>
              <w:jc w:val="right"/>
              <w:rPr>
                <w:rFonts w:ascii="Arial" w:hAnsi="Arial" w:cs="Arial"/>
                <w:b/>
                <w:bCs/>
                <w:sz w:val="18"/>
                <w:szCs w:val="18"/>
              </w:rPr>
            </w:pPr>
            <w:r w:rsidRPr="008366D1">
              <w:rPr>
                <w:rFonts w:ascii="Arial" w:hAnsi="Arial" w:cs="Arial"/>
                <w:b/>
                <w:bCs/>
                <w:sz w:val="18"/>
                <w:szCs w:val="18"/>
              </w:rPr>
              <w:t>Baht</w:t>
            </w:r>
          </w:p>
        </w:tc>
        <w:tc>
          <w:tcPr>
            <w:tcW w:w="1368" w:type="dxa"/>
            <w:tcBorders>
              <w:bottom w:val="single" w:sz="4" w:space="0" w:color="auto"/>
            </w:tcBorders>
            <w:shd w:val="clear" w:color="auto" w:fill="auto"/>
            <w:vAlign w:val="bottom"/>
          </w:tcPr>
          <w:p w14:paraId="06984914" w14:textId="77777777" w:rsidR="00975B36" w:rsidRPr="008366D1" w:rsidRDefault="00975B36" w:rsidP="00C82C56">
            <w:pPr>
              <w:ind w:right="-72"/>
              <w:jc w:val="right"/>
              <w:rPr>
                <w:rFonts w:ascii="Arial" w:hAnsi="Arial" w:cs="Arial"/>
                <w:b/>
                <w:bCs/>
                <w:sz w:val="18"/>
                <w:szCs w:val="18"/>
              </w:rPr>
            </w:pPr>
            <w:r w:rsidRPr="008366D1">
              <w:rPr>
                <w:rFonts w:ascii="Arial" w:hAnsi="Arial" w:cs="Arial"/>
                <w:b/>
                <w:bCs/>
                <w:sz w:val="18"/>
                <w:szCs w:val="18"/>
              </w:rPr>
              <w:t>Baht</w:t>
            </w:r>
          </w:p>
        </w:tc>
        <w:tc>
          <w:tcPr>
            <w:tcW w:w="1368" w:type="dxa"/>
            <w:tcBorders>
              <w:bottom w:val="single" w:sz="4" w:space="0" w:color="auto"/>
            </w:tcBorders>
            <w:shd w:val="clear" w:color="auto" w:fill="auto"/>
            <w:vAlign w:val="bottom"/>
          </w:tcPr>
          <w:p w14:paraId="1B3835DF" w14:textId="77777777" w:rsidR="00975B36" w:rsidRPr="008366D1" w:rsidRDefault="00975B36" w:rsidP="00C82C56">
            <w:pPr>
              <w:ind w:right="-72"/>
              <w:jc w:val="right"/>
              <w:rPr>
                <w:rFonts w:ascii="Arial" w:hAnsi="Arial" w:cs="Arial"/>
                <w:b/>
                <w:bCs/>
                <w:sz w:val="18"/>
                <w:szCs w:val="18"/>
              </w:rPr>
            </w:pPr>
            <w:r w:rsidRPr="008366D1">
              <w:rPr>
                <w:rFonts w:ascii="Arial" w:hAnsi="Arial" w:cs="Arial"/>
                <w:b/>
                <w:bCs/>
                <w:sz w:val="18"/>
                <w:szCs w:val="18"/>
              </w:rPr>
              <w:t>Baht</w:t>
            </w:r>
          </w:p>
        </w:tc>
      </w:tr>
      <w:tr w:rsidR="00975B36" w:rsidRPr="008366D1" w14:paraId="673B5EC8" w14:textId="77777777" w:rsidTr="00420EEF">
        <w:tc>
          <w:tcPr>
            <w:tcW w:w="3989" w:type="dxa"/>
            <w:vAlign w:val="bottom"/>
          </w:tcPr>
          <w:p w14:paraId="3E013FCA" w14:textId="77777777" w:rsidR="00975B36" w:rsidRPr="008366D1" w:rsidRDefault="00975B36" w:rsidP="00182AE9">
            <w:pPr>
              <w:ind w:left="-113"/>
              <w:rPr>
                <w:rFonts w:ascii="Arial" w:hAnsi="Arial" w:cs="Arial"/>
                <w:sz w:val="18"/>
                <w:szCs w:val="18"/>
              </w:rPr>
            </w:pPr>
          </w:p>
        </w:tc>
        <w:tc>
          <w:tcPr>
            <w:tcW w:w="1368" w:type="dxa"/>
            <w:tcBorders>
              <w:top w:val="single" w:sz="4" w:space="0" w:color="auto"/>
            </w:tcBorders>
            <w:shd w:val="clear" w:color="auto" w:fill="FAFAFA"/>
            <w:vAlign w:val="bottom"/>
          </w:tcPr>
          <w:p w14:paraId="50F8ED3E" w14:textId="77777777" w:rsidR="00975B36" w:rsidRPr="008366D1" w:rsidRDefault="00975B36" w:rsidP="00C82C56">
            <w:pPr>
              <w:ind w:right="-72"/>
              <w:jc w:val="right"/>
              <w:rPr>
                <w:rFonts w:ascii="Arial" w:hAnsi="Arial" w:cs="Arial"/>
                <w:sz w:val="18"/>
                <w:szCs w:val="18"/>
              </w:rPr>
            </w:pPr>
          </w:p>
        </w:tc>
        <w:tc>
          <w:tcPr>
            <w:tcW w:w="1368" w:type="dxa"/>
            <w:tcBorders>
              <w:top w:val="single" w:sz="4" w:space="0" w:color="auto"/>
            </w:tcBorders>
            <w:vAlign w:val="bottom"/>
          </w:tcPr>
          <w:p w14:paraId="78B23A96" w14:textId="77777777" w:rsidR="00975B36" w:rsidRPr="008366D1" w:rsidRDefault="00975B36" w:rsidP="00C82C56">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87E8F3D" w14:textId="77777777" w:rsidR="00975B36" w:rsidRPr="008366D1" w:rsidRDefault="00975B36" w:rsidP="00C82C56">
            <w:pPr>
              <w:ind w:right="-72"/>
              <w:jc w:val="right"/>
              <w:rPr>
                <w:rFonts w:ascii="Arial" w:hAnsi="Arial" w:cs="Arial"/>
                <w:sz w:val="18"/>
                <w:szCs w:val="18"/>
              </w:rPr>
            </w:pPr>
          </w:p>
        </w:tc>
        <w:tc>
          <w:tcPr>
            <w:tcW w:w="1368" w:type="dxa"/>
            <w:tcBorders>
              <w:top w:val="single" w:sz="4" w:space="0" w:color="auto"/>
            </w:tcBorders>
            <w:vAlign w:val="bottom"/>
          </w:tcPr>
          <w:p w14:paraId="5A4A1603" w14:textId="77777777" w:rsidR="00975B36" w:rsidRPr="008366D1" w:rsidRDefault="00975B36" w:rsidP="00C82C56">
            <w:pPr>
              <w:ind w:right="-72"/>
              <w:jc w:val="right"/>
              <w:rPr>
                <w:rFonts w:ascii="Arial" w:hAnsi="Arial" w:cs="Arial"/>
                <w:sz w:val="18"/>
                <w:szCs w:val="18"/>
              </w:rPr>
            </w:pPr>
          </w:p>
        </w:tc>
      </w:tr>
      <w:tr w:rsidR="00441623" w:rsidRPr="008366D1" w14:paraId="72384E49" w14:textId="77777777" w:rsidTr="00420EEF">
        <w:tc>
          <w:tcPr>
            <w:tcW w:w="3989" w:type="dxa"/>
            <w:vAlign w:val="bottom"/>
          </w:tcPr>
          <w:p w14:paraId="6BB01BDC" w14:textId="1EC02BFE" w:rsidR="00441623" w:rsidRPr="008366D1" w:rsidRDefault="00441623" w:rsidP="00441623">
            <w:pPr>
              <w:ind w:left="-113"/>
              <w:rPr>
                <w:rFonts w:ascii="Arial" w:hAnsi="Arial" w:cs="Arial"/>
                <w:sz w:val="18"/>
                <w:szCs w:val="18"/>
              </w:rPr>
            </w:pPr>
            <w:r w:rsidRPr="008366D1">
              <w:rPr>
                <w:rFonts w:ascii="Arial" w:hAnsi="Arial" w:cs="Arial"/>
                <w:sz w:val="18"/>
                <w:szCs w:val="18"/>
              </w:rPr>
              <w:t>Opening balance</w:t>
            </w:r>
          </w:p>
        </w:tc>
        <w:tc>
          <w:tcPr>
            <w:tcW w:w="1368" w:type="dxa"/>
            <w:shd w:val="clear" w:color="auto" w:fill="FAFAFA"/>
            <w:vAlign w:val="bottom"/>
          </w:tcPr>
          <w:p w14:paraId="5E29B4C4" w14:textId="5CC5DA04" w:rsidR="00441623" w:rsidRPr="008366D1" w:rsidRDefault="007854CC" w:rsidP="00441623">
            <w:pPr>
              <w:ind w:right="-72"/>
              <w:jc w:val="right"/>
              <w:rPr>
                <w:rFonts w:ascii="Arial" w:hAnsi="Arial" w:cs="Arial"/>
                <w:sz w:val="18"/>
                <w:szCs w:val="18"/>
              </w:rPr>
            </w:pPr>
            <w:r w:rsidRPr="008366D1">
              <w:rPr>
                <w:rFonts w:ascii="Arial" w:hAnsi="Arial" w:cs="Arial"/>
                <w:sz w:val="18"/>
                <w:szCs w:val="18"/>
                <w:lang w:val="en-GB"/>
              </w:rPr>
              <w:t>285</w:t>
            </w:r>
            <w:r w:rsidR="00441623" w:rsidRPr="008366D1">
              <w:rPr>
                <w:rFonts w:ascii="Arial" w:hAnsi="Arial" w:cs="Arial"/>
                <w:sz w:val="18"/>
                <w:szCs w:val="18"/>
                <w:lang w:val="en-GB"/>
              </w:rPr>
              <w:t>,</w:t>
            </w:r>
            <w:r w:rsidRPr="008366D1">
              <w:rPr>
                <w:rFonts w:ascii="Arial" w:hAnsi="Arial" w:cs="Arial"/>
                <w:sz w:val="18"/>
                <w:szCs w:val="18"/>
                <w:lang w:val="en-GB"/>
              </w:rPr>
              <w:t>819</w:t>
            </w:r>
            <w:r w:rsidR="00441623" w:rsidRPr="008366D1">
              <w:rPr>
                <w:rFonts w:ascii="Arial" w:hAnsi="Arial" w:cs="Arial"/>
                <w:sz w:val="18"/>
                <w:szCs w:val="18"/>
                <w:lang w:val="en-GB"/>
              </w:rPr>
              <w:t>,</w:t>
            </w:r>
            <w:r w:rsidRPr="008366D1">
              <w:rPr>
                <w:rFonts w:ascii="Arial" w:hAnsi="Arial" w:cs="Arial"/>
                <w:sz w:val="18"/>
                <w:szCs w:val="18"/>
                <w:lang w:val="en-GB"/>
              </w:rPr>
              <w:t>444</w:t>
            </w:r>
          </w:p>
        </w:tc>
        <w:tc>
          <w:tcPr>
            <w:tcW w:w="1368" w:type="dxa"/>
            <w:vAlign w:val="bottom"/>
          </w:tcPr>
          <w:p w14:paraId="0108A823" w14:textId="53985FAF" w:rsidR="00441623" w:rsidRPr="008366D1" w:rsidRDefault="007854CC" w:rsidP="00441623">
            <w:pPr>
              <w:ind w:right="-72"/>
              <w:jc w:val="right"/>
              <w:rPr>
                <w:rFonts w:ascii="Arial" w:hAnsi="Arial" w:cs="Arial"/>
                <w:sz w:val="18"/>
                <w:szCs w:val="18"/>
              </w:rPr>
            </w:pPr>
            <w:r w:rsidRPr="008366D1">
              <w:rPr>
                <w:rFonts w:ascii="Arial" w:hAnsi="Arial" w:cs="Arial"/>
                <w:sz w:val="18"/>
                <w:szCs w:val="18"/>
                <w:lang w:val="en-GB"/>
              </w:rPr>
              <w:t>349</w:t>
            </w:r>
            <w:r w:rsidR="00441623" w:rsidRPr="008366D1">
              <w:rPr>
                <w:rFonts w:ascii="Arial" w:hAnsi="Arial" w:cs="Arial"/>
                <w:sz w:val="18"/>
                <w:szCs w:val="18"/>
                <w:lang w:val="en-GB"/>
              </w:rPr>
              <w:t>,</w:t>
            </w:r>
            <w:r w:rsidRPr="008366D1">
              <w:rPr>
                <w:rFonts w:ascii="Arial" w:hAnsi="Arial" w:cs="Arial"/>
                <w:sz w:val="18"/>
                <w:szCs w:val="18"/>
                <w:lang w:val="en-GB"/>
              </w:rPr>
              <w:t>717</w:t>
            </w:r>
            <w:r w:rsidR="00441623" w:rsidRPr="008366D1">
              <w:rPr>
                <w:rFonts w:ascii="Arial" w:hAnsi="Arial" w:cs="Arial"/>
                <w:sz w:val="18"/>
                <w:szCs w:val="18"/>
                <w:lang w:val="en-GB"/>
              </w:rPr>
              <w:t>,</w:t>
            </w:r>
            <w:r w:rsidRPr="008366D1">
              <w:rPr>
                <w:rFonts w:ascii="Arial" w:hAnsi="Arial" w:cs="Arial"/>
                <w:sz w:val="18"/>
                <w:szCs w:val="18"/>
                <w:lang w:val="en-GB"/>
              </w:rPr>
              <w:t>892</w:t>
            </w:r>
          </w:p>
        </w:tc>
        <w:tc>
          <w:tcPr>
            <w:tcW w:w="1368" w:type="dxa"/>
            <w:shd w:val="clear" w:color="auto" w:fill="FAFAFA"/>
            <w:vAlign w:val="bottom"/>
          </w:tcPr>
          <w:p w14:paraId="4426ED87" w14:textId="199F48A2" w:rsidR="00441623" w:rsidRPr="008366D1" w:rsidRDefault="007854CC" w:rsidP="00441623">
            <w:pPr>
              <w:ind w:right="-72"/>
              <w:jc w:val="right"/>
              <w:rPr>
                <w:rFonts w:ascii="Arial" w:hAnsi="Arial" w:cs="Arial"/>
                <w:sz w:val="18"/>
                <w:szCs w:val="18"/>
              </w:rPr>
            </w:pPr>
            <w:r w:rsidRPr="008366D1">
              <w:rPr>
                <w:rFonts w:ascii="Arial" w:hAnsi="Arial" w:cs="Arial"/>
                <w:sz w:val="18"/>
                <w:szCs w:val="18"/>
                <w:lang w:val="en-GB"/>
              </w:rPr>
              <w:t>259</w:t>
            </w:r>
            <w:r w:rsidR="00441623" w:rsidRPr="008366D1">
              <w:rPr>
                <w:rFonts w:ascii="Arial" w:hAnsi="Arial" w:cs="Arial"/>
                <w:sz w:val="18"/>
                <w:szCs w:val="18"/>
              </w:rPr>
              <w:t>,</w:t>
            </w:r>
            <w:r w:rsidRPr="008366D1">
              <w:rPr>
                <w:rFonts w:ascii="Arial" w:hAnsi="Arial" w:cs="Arial"/>
                <w:sz w:val="18"/>
                <w:szCs w:val="18"/>
                <w:lang w:val="en-GB"/>
              </w:rPr>
              <w:t>683</w:t>
            </w:r>
            <w:r w:rsidR="00441623" w:rsidRPr="008366D1">
              <w:rPr>
                <w:rFonts w:ascii="Arial" w:hAnsi="Arial" w:cs="Arial"/>
                <w:sz w:val="18"/>
                <w:szCs w:val="18"/>
              </w:rPr>
              <w:t>,</w:t>
            </w:r>
            <w:r w:rsidRPr="008366D1">
              <w:rPr>
                <w:rFonts w:ascii="Arial" w:hAnsi="Arial" w:cs="Arial"/>
                <w:sz w:val="18"/>
                <w:szCs w:val="18"/>
                <w:lang w:val="en-GB"/>
              </w:rPr>
              <w:t>793</w:t>
            </w:r>
          </w:p>
        </w:tc>
        <w:tc>
          <w:tcPr>
            <w:tcW w:w="1368" w:type="dxa"/>
            <w:vAlign w:val="bottom"/>
          </w:tcPr>
          <w:p w14:paraId="24733155" w14:textId="62EA218A" w:rsidR="00441623" w:rsidRPr="008366D1" w:rsidRDefault="007854CC" w:rsidP="00441623">
            <w:pPr>
              <w:ind w:right="-72"/>
              <w:jc w:val="right"/>
              <w:rPr>
                <w:rFonts w:ascii="Arial" w:hAnsi="Arial" w:cs="Arial"/>
                <w:sz w:val="18"/>
                <w:szCs w:val="18"/>
              </w:rPr>
            </w:pPr>
            <w:r w:rsidRPr="008366D1">
              <w:rPr>
                <w:rFonts w:ascii="Arial" w:hAnsi="Arial" w:cs="Arial"/>
                <w:sz w:val="18"/>
                <w:szCs w:val="18"/>
                <w:lang w:val="en-GB"/>
              </w:rPr>
              <w:t>316</w:t>
            </w:r>
            <w:r w:rsidR="00441623" w:rsidRPr="008366D1">
              <w:rPr>
                <w:rFonts w:ascii="Arial" w:hAnsi="Arial" w:cs="Arial"/>
                <w:sz w:val="18"/>
                <w:szCs w:val="18"/>
                <w:lang w:val="en-GB"/>
              </w:rPr>
              <w:t>,</w:t>
            </w:r>
            <w:r w:rsidRPr="008366D1">
              <w:rPr>
                <w:rFonts w:ascii="Arial" w:hAnsi="Arial" w:cs="Arial"/>
                <w:sz w:val="18"/>
                <w:szCs w:val="18"/>
                <w:lang w:val="en-GB"/>
              </w:rPr>
              <w:t>263</w:t>
            </w:r>
            <w:r w:rsidR="00441623" w:rsidRPr="008366D1">
              <w:rPr>
                <w:rFonts w:ascii="Arial" w:hAnsi="Arial" w:cs="Arial"/>
                <w:sz w:val="18"/>
                <w:szCs w:val="18"/>
                <w:lang w:val="en-GB"/>
              </w:rPr>
              <w:t>,</w:t>
            </w:r>
            <w:r w:rsidRPr="008366D1">
              <w:rPr>
                <w:rFonts w:ascii="Arial" w:hAnsi="Arial" w:cs="Arial"/>
                <w:sz w:val="18"/>
                <w:szCs w:val="18"/>
                <w:lang w:val="en-GB"/>
              </w:rPr>
              <w:t>957</w:t>
            </w:r>
          </w:p>
        </w:tc>
      </w:tr>
      <w:tr w:rsidR="00441623" w:rsidRPr="008366D1" w14:paraId="03565323" w14:textId="77777777" w:rsidTr="00420EEF">
        <w:tc>
          <w:tcPr>
            <w:tcW w:w="3989" w:type="dxa"/>
            <w:vAlign w:val="bottom"/>
          </w:tcPr>
          <w:p w14:paraId="75204080" w14:textId="77777777" w:rsidR="00441623" w:rsidRPr="008366D1" w:rsidRDefault="00441623" w:rsidP="00441623">
            <w:pPr>
              <w:ind w:left="-113"/>
              <w:rPr>
                <w:rFonts w:ascii="Arial" w:hAnsi="Arial" w:cs="Arial"/>
                <w:sz w:val="18"/>
                <w:szCs w:val="18"/>
              </w:rPr>
            </w:pPr>
            <w:r w:rsidRPr="008366D1">
              <w:rPr>
                <w:rFonts w:ascii="Arial" w:hAnsi="Arial" w:cs="Arial"/>
                <w:sz w:val="18"/>
                <w:szCs w:val="18"/>
              </w:rPr>
              <w:t>Current service cost</w:t>
            </w:r>
          </w:p>
        </w:tc>
        <w:tc>
          <w:tcPr>
            <w:tcW w:w="1368" w:type="dxa"/>
            <w:shd w:val="clear" w:color="auto" w:fill="FAFAFA"/>
            <w:vAlign w:val="bottom"/>
          </w:tcPr>
          <w:p w14:paraId="7157639C" w14:textId="16331842" w:rsidR="00441623" w:rsidRPr="008366D1" w:rsidRDefault="007854CC" w:rsidP="00441623">
            <w:pPr>
              <w:ind w:right="-72"/>
              <w:jc w:val="right"/>
              <w:rPr>
                <w:rFonts w:ascii="Arial" w:hAnsi="Arial" w:cs="Arial"/>
                <w:sz w:val="18"/>
                <w:szCs w:val="18"/>
              </w:rPr>
            </w:pPr>
            <w:r w:rsidRPr="008366D1">
              <w:rPr>
                <w:rFonts w:ascii="Arial" w:hAnsi="Arial" w:cs="Arial"/>
                <w:sz w:val="18"/>
                <w:szCs w:val="18"/>
                <w:lang w:val="en-GB"/>
              </w:rPr>
              <w:t>18</w:t>
            </w:r>
            <w:r w:rsidR="00323BF2" w:rsidRPr="008366D1">
              <w:rPr>
                <w:rFonts w:ascii="Arial" w:hAnsi="Arial" w:cs="Arial"/>
                <w:sz w:val="18"/>
                <w:szCs w:val="18"/>
              </w:rPr>
              <w:t>,</w:t>
            </w:r>
            <w:r w:rsidRPr="008366D1">
              <w:rPr>
                <w:rFonts w:ascii="Arial" w:hAnsi="Arial" w:cs="Arial"/>
                <w:sz w:val="18"/>
                <w:szCs w:val="18"/>
                <w:lang w:val="en-GB"/>
              </w:rPr>
              <w:t>932</w:t>
            </w:r>
            <w:r w:rsidR="00323BF2" w:rsidRPr="008366D1">
              <w:rPr>
                <w:rFonts w:ascii="Arial" w:hAnsi="Arial" w:cs="Arial"/>
                <w:sz w:val="18"/>
                <w:szCs w:val="18"/>
              </w:rPr>
              <w:t>,</w:t>
            </w:r>
            <w:r w:rsidRPr="008366D1">
              <w:rPr>
                <w:rFonts w:ascii="Arial" w:hAnsi="Arial" w:cs="Arial"/>
                <w:sz w:val="18"/>
                <w:szCs w:val="18"/>
                <w:lang w:val="en-GB"/>
              </w:rPr>
              <w:t>014</w:t>
            </w:r>
          </w:p>
        </w:tc>
        <w:tc>
          <w:tcPr>
            <w:tcW w:w="1368" w:type="dxa"/>
            <w:vAlign w:val="bottom"/>
          </w:tcPr>
          <w:p w14:paraId="40955447" w14:textId="09803BE7" w:rsidR="00441623" w:rsidRPr="008366D1" w:rsidRDefault="007854CC" w:rsidP="00441623">
            <w:pPr>
              <w:ind w:right="-72"/>
              <w:jc w:val="right"/>
              <w:rPr>
                <w:rFonts w:ascii="Arial" w:hAnsi="Arial" w:cs="Arial"/>
                <w:sz w:val="18"/>
                <w:szCs w:val="18"/>
              </w:rPr>
            </w:pPr>
            <w:r w:rsidRPr="008366D1">
              <w:rPr>
                <w:rFonts w:ascii="Arial" w:hAnsi="Arial" w:cs="Arial"/>
                <w:sz w:val="18"/>
                <w:szCs w:val="18"/>
                <w:lang w:val="en-GB"/>
              </w:rPr>
              <w:t>24</w:t>
            </w:r>
            <w:r w:rsidR="00441623" w:rsidRPr="008366D1">
              <w:rPr>
                <w:rFonts w:ascii="Arial" w:hAnsi="Arial" w:cs="Arial"/>
                <w:sz w:val="18"/>
                <w:szCs w:val="18"/>
                <w:lang w:val="en-GB"/>
              </w:rPr>
              <w:t>,</w:t>
            </w:r>
            <w:r w:rsidRPr="008366D1">
              <w:rPr>
                <w:rFonts w:ascii="Arial" w:hAnsi="Arial" w:cs="Arial"/>
                <w:sz w:val="18"/>
                <w:szCs w:val="18"/>
                <w:lang w:val="en-GB"/>
              </w:rPr>
              <w:t>222</w:t>
            </w:r>
            <w:r w:rsidR="00441623" w:rsidRPr="008366D1">
              <w:rPr>
                <w:rFonts w:ascii="Arial" w:hAnsi="Arial" w:cs="Arial"/>
                <w:sz w:val="18"/>
                <w:szCs w:val="18"/>
                <w:lang w:val="en-GB"/>
              </w:rPr>
              <w:t>,</w:t>
            </w:r>
            <w:r w:rsidRPr="008366D1">
              <w:rPr>
                <w:rFonts w:ascii="Arial" w:hAnsi="Arial" w:cs="Arial"/>
                <w:sz w:val="18"/>
                <w:szCs w:val="18"/>
                <w:lang w:val="en-GB"/>
              </w:rPr>
              <w:t>417</w:t>
            </w:r>
          </w:p>
        </w:tc>
        <w:tc>
          <w:tcPr>
            <w:tcW w:w="1368" w:type="dxa"/>
            <w:shd w:val="clear" w:color="auto" w:fill="FAFAFA"/>
            <w:vAlign w:val="bottom"/>
          </w:tcPr>
          <w:p w14:paraId="3BCF0454" w14:textId="73BB1E4F" w:rsidR="00441623" w:rsidRPr="008366D1" w:rsidRDefault="007854CC" w:rsidP="00441623">
            <w:pPr>
              <w:ind w:right="-72"/>
              <w:jc w:val="right"/>
              <w:rPr>
                <w:rFonts w:ascii="Arial" w:hAnsi="Arial" w:cs="Arial"/>
                <w:sz w:val="18"/>
                <w:szCs w:val="18"/>
              </w:rPr>
            </w:pPr>
            <w:r w:rsidRPr="008366D1">
              <w:rPr>
                <w:rFonts w:ascii="Arial" w:hAnsi="Arial" w:cs="Arial"/>
                <w:sz w:val="18"/>
                <w:szCs w:val="18"/>
                <w:lang w:val="en-GB"/>
              </w:rPr>
              <w:t>17</w:t>
            </w:r>
            <w:r w:rsidR="009D3B38" w:rsidRPr="008366D1">
              <w:rPr>
                <w:rFonts w:ascii="Arial" w:hAnsi="Arial" w:cs="Arial"/>
                <w:sz w:val="18"/>
                <w:szCs w:val="18"/>
              </w:rPr>
              <w:t>,</w:t>
            </w:r>
            <w:r w:rsidRPr="008366D1">
              <w:rPr>
                <w:rFonts w:ascii="Arial" w:hAnsi="Arial" w:cs="Arial"/>
                <w:sz w:val="18"/>
                <w:szCs w:val="18"/>
                <w:lang w:val="en-GB"/>
              </w:rPr>
              <w:t>176</w:t>
            </w:r>
            <w:r w:rsidR="009D3B38" w:rsidRPr="008366D1">
              <w:rPr>
                <w:rFonts w:ascii="Arial" w:hAnsi="Arial" w:cs="Arial"/>
                <w:sz w:val="18"/>
                <w:szCs w:val="18"/>
              </w:rPr>
              <w:t>,</w:t>
            </w:r>
            <w:r w:rsidRPr="008366D1">
              <w:rPr>
                <w:rFonts w:ascii="Arial" w:hAnsi="Arial" w:cs="Arial"/>
                <w:sz w:val="18"/>
                <w:szCs w:val="18"/>
                <w:lang w:val="en-GB"/>
              </w:rPr>
              <w:t>653</w:t>
            </w:r>
          </w:p>
        </w:tc>
        <w:tc>
          <w:tcPr>
            <w:tcW w:w="1368" w:type="dxa"/>
            <w:vAlign w:val="bottom"/>
          </w:tcPr>
          <w:p w14:paraId="0FE5F0DF" w14:textId="5C92BB4D" w:rsidR="00441623" w:rsidRPr="008366D1" w:rsidRDefault="007854CC" w:rsidP="00441623">
            <w:pPr>
              <w:ind w:right="-72"/>
              <w:jc w:val="right"/>
              <w:rPr>
                <w:rFonts w:ascii="Arial" w:hAnsi="Arial" w:cs="Arial"/>
                <w:sz w:val="18"/>
                <w:szCs w:val="18"/>
              </w:rPr>
            </w:pPr>
            <w:r w:rsidRPr="008366D1">
              <w:rPr>
                <w:rFonts w:ascii="Arial" w:hAnsi="Arial" w:cs="Arial"/>
                <w:sz w:val="18"/>
                <w:szCs w:val="18"/>
                <w:lang w:val="en-GB"/>
              </w:rPr>
              <w:t>21</w:t>
            </w:r>
            <w:r w:rsidR="00441623" w:rsidRPr="008366D1">
              <w:rPr>
                <w:rFonts w:ascii="Arial" w:hAnsi="Arial" w:cs="Arial"/>
                <w:sz w:val="18"/>
                <w:szCs w:val="18"/>
                <w:lang w:val="en-GB"/>
              </w:rPr>
              <w:t>,</w:t>
            </w:r>
            <w:r w:rsidRPr="008366D1">
              <w:rPr>
                <w:rFonts w:ascii="Arial" w:hAnsi="Arial" w:cs="Arial"/>
                <w:sz w:val="18"/>
                <w:szCs w:val="18"/>
                <w:lang w:val="en-GB"/>
              </w:rPr>
              <w:t>766</w:t>
            </w:r>
            <w:r w:rsidR="00441623" w:rsidRPr="008366D1">
              <w:rPr>
                <w:rFonts w:ascii="Arial" w:hAnsi="Arial" w:cs="Arial"/>
                <w:sz w:val="18"/>
                <w:szCs w:val="18"/>
                <w:lang w:val="en-GB"/>
              </w:rPr>
              <w:t>,</w:t>
            </w:r>
            <w:r w:rsidRPr="008366D1">
              <w:rPr>
                <w:rFonts w:ascii="Arial" w:hAnsi="Arial" w:cs="Arial"/>
                <w:sz w:val="18"/>
                <w:szCs w:val="18"/>
                <w:lang w:val="en-GB"/>
              </w:rPr>
              <w:t>395</w:t>
            </w:r>
          </w:p>
        </w:tc>
      </w:tr>
      <w:tr w:rsidR="00441623" w:rsidRPr="008366D1" w14:paraId="50FDCC07" w14:textId="77777777" w:rsidTr="00420EEF">
        <w:tc>
          <w:tcPr>
            <w:tcW w:w="3989" w:type="dxa"/>
            <w:vAlign w:val="bottom"/>
          </w:tcPr>
          <w:p w14:paraId="21C01B11" w14:textId="77777777" w:rsidR="00441623" w:rsidRPr="008366D1" w:rsidRDefault="00441623" w:rsidP="00441623">
            <w:pPr>
              <w:ind w:left="-113"/>
              <w:rPr>
                <w:rFonts w:ascii="Arial" w:hAnsi="Arial" w:cs="Arial"/>
                <w:sz w:val="18"/>
                <w:szCs w:val="18"/>
              </w:rPr>
            </w:pPr>
            <w:r w:rsidRPr="008366D1">
              <w:rPr>
                <w:rFonts w:ascii="Arial" w:hAnsi="Arial" w:cs="Arial"/>
                <w:sz w:val="18"/>
                <w:szCs w:val="18"/>
              </w:rPr>
              <w:t>Interest cost</w:t>
            </w:r>
          </w:p>
        </w:tc>
        <w:tc>
          <w:tcPr>
            <w:tcW w:w="1368" w:type="dxa"/>
            <w:shd w:val="clear" w:color="auto" w:fill="FAFAFA"/>
            <w:vAlign w:val="bottom"/>
          </w:tcPr>
          <w:p w14:paraId="61DB1B3D" w14:textId="5AE9D7A3" w:rsidR="00441623" w:rsidRPr="008366D1" w:rsidRDefault="007854CC" w:rsidP="00441623">
            <w:pPr>
              <w:ind w:right="-72"/>
              <w:jc w:val="right"/>
              <w:rPr>
                <w:rFonts w:ascii="Arial" w:hAnsi="Arial" w:cs="Arial"/>
                <w:sz w:val="18"/>
                <w:szCs w:val="18"/>
              </w:rPr>
            </w:pPr>
            <w:r w:rsidRPr="008366D1">
              <w:rPr>
                <w:rFonts w:ascii="Arial" w:hAnsi="Arial" w:cs="Arial"/>
                <w:sz w:val="18"/>
                <w:szCs w:val="18"/>
                <w:lang w:val="en-GB"/>
              </w:rPr>
              <w:t>7</w:t>
            </w:r>
            <w:r w:rsidR="00323BF2" w:rsidRPr="008366D1">
              <w:rPr>
                <w:rFonts w:ascii="Arial" w:hAnsi="Arial" w:cs="Arial"/>
                <w:sz w:val="18"/>
                <w:szCs w:val="18"/>
              </w:rPr>
              <w:t>,</w:t>
            </w:r>
            <w:r w:rsidRPr="008366D1">
              <w:rPr>
                <w:rFonts w:ascii="Arial" w:hAnsi="Arial" w:cs="Arial"/>
                <w:sz w:val="18"/>
                <w:szCs w:val="18"/>
                <w:lang w:val="en-GB"/>
              </w:rPr>
              <w:t>637</w:t>
            </w:r>
            <w:r w:rsidR="00323BF2" w:rsidRPr="008366D1">
              <w:rPr>
                <w:rFonts w:ascii="Arial" w:hAnsi="Arial" w:cs="Arial"/>
                <w:sz w:val="18"/>
                <w:szCs w:val="18"/>
              </w:rPr>
              <w:t>,</w:t>
            </w:r>
            <w:r w:rsidRPr="008366D1">
              <w:rPr>
                <w:rFonts w:ascii="Arial" w:hAnsi="Arial" w:cs="Arial"/>
                <w:sz w:val="18"/>
                <w:szCs w:val="18"/>
                <w:lang w:val="en-GB"/>
              </w:rPr>
              <w:t>202</w:t>
            </w:r>
          </w:p>
        </w:tc>
        <w:tc>
          <w:tcPr>
            <w:tcW w:w="1368" w:type="dxa"/>
            <w:vAlign w:val="bottom"/>
          </w:tcPr>
          <w:p w14:paraId="2DB0D89D" w14:textId="3F61F612" w:rsidR="00441623" w:rsidRPr="008366D1" w:rsidRDefault="007854CC" w:rsidP="00441623">
            <w:pPr>
              <w:ind w:right="-72"/>
              <w:jc w:val="right"/>
              <w:rPr>
                <w:rFonts w:ascii="Arial" w:hAnsi="Arial" w:cs="Arial"/>
                <w:sz w:val="18"/>
                <w:szCs w:val="18"/>
              </w:rPr>
            </w:pPr>
            <w:r w:rsidRPr="008366D1">
              <w:rPr>
                <w:rFonts w:ascii="Arial" w:hAnsi="Arial" w:cs="Arial"/>
                <w:sz w:val="18"/>
                <w:szCs w:val="18"/>
                <w:lang w:val="en-GB"/>
              </w:rPr>
              <w:t>5</w:t>
            </w:r>
            <w:r w:rsidR="00441623" w:rsidRPr="008366D1">
              <w:rPr>
                <w:rFonts w:ascii="Arial" w:hAnsi="Arial" w:cs="Arial"/>
                <w:sz w:val="18"/>
                <w:szCs w:val="18"/>
                <w:lang w:val="en-GB"/>
              </w:rPr>
              <w:t>,</w:t>
            </w:r>
            <w:r w:rsidRPr="008366D1">
              <w:rPr>
                <w:rFonts w:ascii="Arial" w:hAnsi="Arial" w:cs="Arial"/>
                <w:sz w:val="18"/>
                <w:szCs w:val="18"/>
                <w:lang w:val="en-GB"/>
              </w:rPr>
              <w:t>979</w:t>
            </w:r>
            <w:r w:rsidR="00441623" w:rsidRPr="008366D1">
              <w:rPr>
                <w:rFonts w:ascii="Arial" w:hAnsi="Arial" w:cs="Arial"/>
                <w:sz w:val="18"/>
                <w:szCs w:val="18"/>
                <w:lang w:val="en-GB"/>
              </w:rPr>
              <w:t>,</w:t>
            </w:r>
            <w:r w:rsidRPr="008366D1">
              <w:rPr>
                <w:rFonts w:ascii="Arial" w:hAnsi="Arial" w:cs="Arial"/>
                <w:sz w:val="18"/>
                <w:szCs w:val="18"/>
                <w:lang w:val="en-GB"/>
              </w:rPr>
              <w:t>468</w:t>
            </w:r>
          </w:p>
        </w:tc>
        <w:tc>
          <w:tcPr>
            <w:tcW w:w="1368" w:type="dxa"/>
            <w:shd w:val="clear" w:color="auto" w:fill="FAFAFA"/>
            <w:vAlign w:val="bottom"/>
          </w:tcPr>
          <w:p w14:paraId="7472D6A0" w14:textId="4EF2305A" w:rsidR="00441623" w:rsidRPr="008366D1" w:rsidRDefault="007854CC" w:rsidP="00441623">
            <w:pPr>
              <w:ind w:right="-72"/>
              <w:jc w:val="right"/>
              <w:rPr>
                <w:rFonts w:ascii="Arial" w:hAnsi="Arial" w:cs="Arial"/>
                <w:sz w:val="18"/>
                <w:szCs w:val="18"/>
              </w:rPr>
            </w:pPr>
            <w:r w:rsidRPr="008366D1">
              <w:rPr>
                <w:rFonts w:ascii="Arial" w:hAnsi="Arial" w:cs="Arial"/>
                <w:sz w:val="18"/>
                <w:szCs w:val="18"/>
                <w:lang w:val="en-GB"/>
              </w:rPr>
              <w:t>6</w:t>
            </w:r>
            <w:r w:rsidR="009D3B38" w:rsidRPr="008366D1">
              <w:rPr>
                <w:rFonts w:ascii="Arial" w:hAnsi="Arial" w:cs="Arial"/>
                <w:sz w:val="18"/>
                <w:szCs w:val="18"/>
              </w:rPr>
              <w:t>,</w:t>
            </w:r>
            <w:r w:rsidRPr="008366D1">
              <w:rPr>
                <w:rFonts w:ascii="Arial" w:hAnsi="Arial" w:cs="Arial"/>
                <w:sz w:val="18"/>
                <w:szCs w:val="18"/>
                <w:lang w:val="en-GB"/>
              </w:rPr>
              <w:t>919</w:t>
            </w:r>
            <w:r w:rsidR="009D3B38" w:rsidRPr="008366D1">
              <w:rPr>
                <w:rFonts w:ascii="Arial" w:hAnsi="Arial" w:cs="Arial"/>
                <w:sz w:val="18"/>
                <w:szCs w:val="18"/>
              </w:rPr>
              <w:t>,</w:t>
            </w:r>
            <w:r w:rsidRPr="008366D1">
              <w:rPr>
                <w:rFonts w:ascii="Arial" w:hAnsi="Arial" w:cs="Arial"/>
                <w:sz w:val="18"/>
                <w:szCs w:val="18"/>
                <w:lang w:val="en-GB"/>
              </w:rPr>
              <w:t>596</w:t>
            </w:r>
          </w:p>
        </w:tc>
        <w:tc>
          <w:tcPr>
            <w:tcW w:w="1368" w:type="dxa"/>
            <w:vAlign w:val="bottom"/>
          </w:tcPr>
          <w:p w14:paraId="74A09EEC" w14:textId="0143B99D" w:rsidR="00441623" w:rsidRPr="008366D1" w:rsidRDefault="007854CC" w:rsidP="00441623">
            <w:pPr>
              <w:ind w:right="-72"/>
              <w:jc w:val="right"/>
              <w:rPr>
                <w:rFonts w:ascii="Arial" w:hAnsi="Arial" w:cs="Arial"/>
                <w:sz w:val="18"/>
                <w:szCs w:val="18"/>
              </w:rPr>
            </w:pPr>
            <w:r w:rsidRPr="008366D1">
              <w:rPr>
                <w:rFonts w:ascii="Arial" w:hAnsi="Arial" w:cs="Arial"/>
                <w:sz w:val="18"/>
                <w:szCs w:val="18"/>
                <w:lang w:val="en-GB"/>
              </w:rPr>
              <w:t>5</w:t>
            </w:r>
            <w:r w:rsidR="00441623" w:rsidRPr="008366D1">
              <w:rPr>
                <w:rFonts w:ascii="Arial" w:hAnsi="Arial" w:cs="Arial"/>
                <w:sz w:val="18"/>
                <w:szCs w:val="18"/>
                <w:lang w:val="en-GB"/>
              </w:rPr>
              <w:t>,</w:t>
            </w:r>
            <w:r w:rsidRPr="008366D1">
              <w:rPr>
                <w:rFonts w:ascii="Arial" w:hAnsi="Arial" w:cs="Arial"/>
                <w:sz w:val="18"/>
                <w:szCs w:val="18"/>
                <w:lang w:val="en-GB"/>
              </w:rPr>
              <w:t>405</w:t>
            </w:r>
            <w:r w:rsidR="00441623" w:rsidRPr="008366D1">
              <w:rPr>
                <w:rFonts w:ascii="Arial" w:hAnsi="Arial" w:cs="Arial"/>
                <w:sz w:val="18"/>
                <w:szCs w:val="18"/>
                <w:lang w:val="en-GB"/>
              </w:rPr>
              <w:t>,</w:t>
            </w:r>
            <w:r w:rsidRPr="008366D1">
              <w:rPr>
                <w:rFonts w:ascii="Arial" w:hAnsi="Arial" w:cs="Arial"/>
                <w:sz w:val="18"/>
                <w:szCs w:val="18"/>
                <w:lang w:val="en-GB"/>
              </w:rPr>
              <w:t>452</w:t>
            </w:r>
          </w:p>
        </w:tc>
      </w:tr>
      <w:tr w:rsidR="00441623" w:rsidRPr="008366D1" w14:paraId="357F2340" w14:textId="77777777" w:rsidTr="00420EEF">
        <w:tc>
          <w:tcPr>
            <w:tcW w:w="3989" w:type="dxa"/>
            <w:vAlign w:val="bottom"/>
          </w:tcPr>
          <w:p w14:paraId="5BEA03F1" w14:textId="77777777" w:rsidR="00441623" w:rsidRPr="008366D1" w:rsidRDefault="00441623" w:rsidP="00441623">
            <w:pPr>
              <w:ind w:left="-113"/>
              <w:rPr>
                <w:rFonts w:ascii="Arial" w:hAnsi="Arial" w:cs="Arial"/>
                <w:sz w:val="18"/>
                <w:szCs w:val="18"/>
              </w:rPr>
            </w:pPr>
          </w:p>
        </w:tc>
        <w:tc>
          <w:tcPr>
            <w:tcW w:w="1368" w:type="dxa"/>
            <w:shd w:val="clear" w:color="auto" w:fill="FAFAFA"/>
            <w:vAlign w:val="bottom"/>
          </w:tcPr>
          <w:p w14:paraId="3BA61D73" w14:textId="77777777" w:rsidR="00441623" w:rsidRPr="008366D1" w:rsidRDefault="00441623" w:rsidP="00441623">
            <w:pPr>
              <w:ind w:right="-72"/>
              <w:jc w:val="right"/>
              <w:rPr>
                <w:rFonts w:ascii="Arial" w:hAnsi="Arial" w:cs="Arial"/>
                <w:sz w:val="18"/>
                <w:szCs w:val="18"/>
              </w:rPr>
            </w:pPr>
          </w:p>
        </w:tc>
        <w:tc>
          <w:tcPr>
            <w:tcW w:w="1368" w:type="dxa"/>
            <w:vAlign w:val="bottom"/>
          </w:tcPr>
          <w:p w14:paraId="6EC4AA01" w14:textId="77777777" w:rsidR="00441623" w:rsidRPr="008366D1" w:rsidRDefault="00441623" w:rsidP="00441623">
            <w:pPr>
              <w:ind w:right="-72"/>
              <w:jc w:val="right"/>
              <w:rPr>
                <w:rFonts w:ascii="Arial" w:hAnsi="Arial" w:cs="Arial"/>
                <w:sz w:val="18"/>
                <w:szCs w:val="18"/>
              </w:rPr>
            </w:pPr>
          </w:p>
        </w:tc>
        <w:tc>
          <w:tcPr>
            <w:tcW w:w="1368" w:type="dxa"/>
            <w:shd w:val="clear" w:color="auto" w:fill="FAFAFA"/>
            <w:vAlign w:val="bottom"/>
          </w:tcPr>
          <w:p w14:paraId="09BAD16B" w14:textId="77777777" w:rsidR="00441623" w:rsidRPr="008366D1" w:rsidRDefault="00441623" w:rsidP="00441623">
            <w:pPr>
              <w:ind w:right="-72"/>
              <w:jc w:val="right"/>
              <w:rPr>
                <w:rFonts w:ascii="Arial" w:hAnsi="Arial" w:cs="Arial"/>
                <w:sz w:val="18"/>
                <w:szCs w:val="18"/>
              </w:rPr>
            </w:pPr>
          </w:p>
        </w:tc>
        <w:tc>
          <w:tcPr>
            <w:tcW w:w="1368" w:type="dxa"/>
            <w:vAlign w:val="bottom"/>
          </w:tcPr>
          <w:p w14:paraId="5F009C75" w14:textId="77777777" w:rsidR="00441623" w:rsidRPr="008366D1" w:rsidRDefault="00441623" w:rsidP="00441623">
            <w:pPr>
              <w:ind w:right="-72"/>
              <w:jc w:val="right"/>
              <w:rPr>
                <w:rFonts w:ascii="Arial" w:hAnsi="Arial" w:cs="Arial"/>
                <w:sz w:val="18"/>
                <w:szCs w:val="18"/>
              </w:rPr>
            </w:pPr>
          </w:p>
        </w:tc>
      </w:tr>
      <w:tr w:rsidR="00441623" w:rsidRPr="008366D1" w14:paraId="583859EF" w14:textId="77777777" w:rsidTr="00420EEF">
        <w:tc>
          <w:tcPr>
            <w:tcW w:w="3989" w:type="dxa"/>
            <w:vAlign w:val="bottom"/>
          </w:tcPr>
          <w:p w14:paraId="6978138E" w14:textId="77777777" w:rsidR="00441623" w:rsidRPr="008366D1" w:rsidRDefault="00441623" w:rsidP="00441623">
            <w:pPr>
              <w:ind w:left="-113"/>
              <w:rPr>
                <w:rFonts w:ascii="Arial" w:hAnsi="Arial" w:cs="Arial"/>
                <w:spacing w:val="-4"/>
                <w:sz w:val="18"/>
                <w:szCs w:val="18"/>
              </w:rPr>
            </w:pPr>
            <w:r w:rsidRPr="008366D1">
              <w:rPr>
                <w:rFonts w:ascii="Arial" w:hAnsi="Arial" w:cs="Arial"/>
                <w:spacing w:val="-4"/>
                <w:sz w:val="18"/>
                <w:szCs w:val="18"/>
              </w:rPr>
              <w:t>Remeasurements on employee benefit obligations:</w:t>
            </w:r>
          </w:p>
        </w:tc>
        <w:tc>
          <w:tcPr>
            <w:tcW w:w="1368" w:type="dxa"/>
            <w:shd w:val="clear" w:color="auto" w:fill="FAFAFA"/>
            <w:vAlign w:val="bottom"/>
          </w:tcPr>
          <w:p w14:paraId="3E932F77" w14:textId="77777777" w:rsidR="00441623" w:rsidRPr="008366D1" w:rsidRDefault="00441623" w:rsidP="00441623">
            <w:pPr>
              <w:ind w:right="-72"/>
              <w:jc w:val="right"/>
              <w:rPr>
                <w:rFonts w:ascii="Arial" w:hAnsi="Arial" w:cs="Arial"/>
                <w:sz w:val="18"/>
                <w:szCs w:val="18"/>
              </w:rPr>
            </w:pPr>
          </w:p>
        </w:tc>
        <w:tc>
          <w:tcPr>
            <w:tcW w:w="1368" w:type="dxa"/>
            <w:vAlign w:val="bottom"/>
          </w:tcPr>
          <w:p w14:paraId="2F90ABE4" w14:textId="77777777" w:rsidR="00441623" w:rsidRPr="008366D1" w:rsidRDefault="00441623" w:rsidP="00441623">
            <w:pPr>
              <w:ind w:right="-72"/>
              <w:jc w:val="right"/>
              <w:rPr>
                <w:rFonts w:ascii="Arial" w:hAnsi="Arial" w:cs="Arial"/>
                <w:sz w:val="18"/>
                <w:szCs w:val="18"/>
              </w:rPr>
            </w:pPr>
          </w:p>
        </w:tc>
        <w:tc>
          <w:tcPr>
            <w:tcW w:w="1368" w:type="dxa"/>
            <w:shd w:val="clear" w:color="auto" w:fill="FAFAFA"/>
            <w:vAlign w:val="bottom"/>
          </w:tcPr>
          <w:p w14:paraId="5C1F247D" w14:textId="77777777" w:rsidR="00441623" w:rsidRPr="008366D1" w:rsidRDefault="00441623" w:rsidP="00441623">
            <w:pPr>
              <w:ind w:right="-72"/>
              <w:jc w:val="right"/>
              <w:rPr>
                <w:rFonts w:ascii="Arial" w:hAnsi="Arial" w:cs="Arial"/>
                <w:sz w:val="18"/>
                <w:szCs w:val="18"/>
              </w:rPr>
            </w:pPr>
          </w:p>
        </w:tc>
        <w:tc>
          <w:tcPr>
            <w:tcW w:w="1368" w:type="dxa"/>
            <w:vAlign w:val="bottom"/>
          </w:tcPr>
          <w:p w14:paraId="31C7C75F" w14:textId="77777777" w:rsidR="00441623" w:rsidRPr="008366D1" w:rsidRDefault="00441623" w:rsidP="00441623">
            <w:pPr>
              <w:ind w:right="-72"/>
              <w:jc w:val="right"/>
              <w:rPr>
                <w:rFonts w:ascii="Arial" w:hAnsi="Arial" w:cs="Arial"/>
                <w:sz w:val="18"/>
                <w:szCs w:val="18"/>
              </w:rPr>
            </w:pPr>
          </w:p>
        </w:tc>
      </w:tr>
      <w:tr w:rsidR="00441623" w:rsidRPr="008366D1" w14:paraId="5B13CD78" w14:textId="77777777" w:rsidTr="00DC4542">
        <w:tc>
          <w:tcPr>
            <w:tcW w:w="3989" w:type="dxa"/>
            <w:vAlign w:val="bottom"/>
          </w:tcPr>
          <w:p w14:paraId="1A76B437" w14:textId="473101DE" w:rsidR="00441623" w:rsidRPr="008366D1" w:rsidRDefault="00441623" w:rsidP="00441623">
            <w:pPr>
              <w:ind w:left="-113"/>
              <w:rPr>
                <w:rFonts w:ascii="Arial" w:hAnsi="Arial" w:cs="Arial"/>
                <w:spacing w:val="-4"/>
                <w:sz w:val="18"/>
                <w:szCs w:val="18"/>
              </w:rPr>
            </w:pPr>
            <w:r w:rsidRPr="008366D1">
              <w:rPr>
                <w:rFonts w:ascii="Arial" w:hAnsi="Arial" w:cs="Arial"/>
                <w:sz w:val="18"/>
                <w:szCs w:val="18"/>
                <w:lang w:val="en-GB"/>
              </w:rPr>
              <w:t>- Gain on change in financial assumptions</w:t>
            </w:r>
          </w:p>
        </w:tc>
        <w:tc>
          <w:tcPr>
            <w:tcW w:w="1368" w:type="dxa"/>
            <w:shd w:val="clear" w:color="auto" w:fill="FAFAFA"/>
          </w:tcPr>
          <w:p w14:paraId="56EC61E5" w14:textId="0E5C2C82" w:rsidR="00441623" w:rsidRPr="008366D1" w:rsidRDefault="00323BF2" w:rsidP="00441623">
            <w:pPr>
              <w:ind w:right="-72"/>
              <w:jc w:val="right"/>
              <w:rPr>
                <w:rFonts w:ascii="Arial" w:hAnsi="Arial" w:cs="Arial"/>
                <w:sz w:val="18"/>
                <w:szCs w:val="18"/>
              </w:rPr>
            </w:pPr>
            <w:r w:rsidRPr="008366D1">
              <w:rPr>
                <w:rFonts w:ascii="Arial" w:hAnsi="Arial" w:cs="Arial"/>
                <w:sz w:val="18"/>
                <w:szCs w:val="18"/>
              </w:rPr>
              <w:t>-</w:t>
            </w:r>
          </w:p>
        </w:tc>
        <w:tc>
          <w:tcPr>
            <w:tcW w:w="1368" w:type="dxa"/>
          </w:tcPr>
          <w:p w14:paraId="457465B5" w14:textId="005D4E83" w:rsidR="00441623" w:rsidRPr="008366D1" w:rsidRDefault="00441623" w:rsidP="00441623">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86</w:t>
            </w:r>
            <w:r w:rsidRPr="008366D1">
              <w:rPr>
                <w:rFonts w:ascii="Arial" w:hAnsi="Arial" w:cs="Arial"/>
                <w:sz w:val="18"/>
                <w:szCs w:val="18"/>
              </w:rPr>
              <w:t>,</w:t>
            </w:r>
            <w:r w:rsidR="007854CC" w:rsidRPr="008366D1">
              <w:rPr>
                <w:rFonts w:ascii="Arial" w:hAnsi="Arial" w:cs="Arial"/>
                <w:sz w:val="18"/>
                <w:szCs w:val="18"/>
                <w:lang w:val="en-GB"/>
              </w:rPr>
              <w:t>710</w:t>
            </w:r>
            <w:r w:rsidRPr="008366D1">
              <w:rPr>
                <w:rFonts w:ascii="Arial" w:hAnsi="Arial" w:cs="Arial"/>
                <w:sz w:val="18"/>
                <w:szCs w:val="18"/>
              </w:rPr>
              <w:t>,</w:t>
            </w:r>
            <w:r w:rsidR="007854CC" w:rsidRPr="008366D1">
              <w:rPr>
                <w:rFonts w:ascii="Arial" w:hAnsi="Arial" w:cs="Arial"/>
                <w:sz w:val="18"/>
                <w:szCs w:val="18"/>
                <w:lang w:val="en-GB"/>
              </w:rPr>
              <w:t>472</w:t>
            </w:r>
            <w:r w:rsidRPr="008366D1">
              <w:rPr>
                <w:rFonts w:ascii="Arial" w:hAnsi="Arial" w:cs="Arial"/>
                <w:sz w:val="18"/>
                <w:szCs w:val="18"/>
              </w:rPr>
              <w:t>)</w:t>
            </w:r>
          </w:p>
        </w:tc>
        <w:tc>
          <w:tcPr>
            <w:tcW w:w="1368" w:type="dxa"/>
            <w:shd w:val="clear" w:color="auto" w:fill="FAFAFA"/>
            <w:vAlign w:val="bottom"/>
          </w:tcPr>
          <w:p w14:paraId="1D6EB097" w14:textId="2FEE5D5A" w:rsidR="00441623" w:rsidRPr="008366D1" w:rsidRDefault="009D3B38" w:rsidP="00441623">
            <w:pPr>
              <w:ind w:right="-72"/>
              <w:jc w:val="right"/>
              <w:rPr>
                <w:rFonts w:ascii="Arial" w:hAnsi="Arial" w:cs="Arial"/>
                <w:sz w:val="18"/>
                <w:szCs w:val="18"/>
              </w:rPr>
            </w:pPr>
            <w:r w:rsidRPr="008366D1">
              <w:rPr>
                <w:rFonts w:ascii="Arial" w:hAnsi="Arial" w:cs="Arial"/>
                <w:sz w:val="18"/>
                <w:szCs w:val="18"/>
              </w:rPr>
              <w:t>-</w:t>
            </w:r>
          </w:p>
        </w:tc>
        <w:tc>
          <w:tcPr>
            <w:tcW w:w="1368" w:type="dxa"/>
          </w:tcPr>
          <w:p w14:paraId="3A79508C" w14:textId="20C746F8" w:rsidR="00441623" w:rsidRPr="008366D1" w:rsidRDefault="00441623" w:rsidP="00441623">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76</w:t>
            </w:r>
            <w:r w:rsidRPr="008366D1">
              <w:rPr>
                <w:rFonts w:ascii="Arial" w:hAnsi="Arial" w:cs="Arial"/>
                <w:sz w:val="18"/>
                <w:szCs w:val="18"/>
              </w:rPr>
              <w:t>,</w:t>
            </w:r>
            <w:r w:rsidR="007854CC" w:rsidRPr="008366D1">
              <w:rPr>
                <w:rFonts w:ascii="Arial" w:hAnsi="Arial" w:cs="Arial"/>
                <w:sz w:val="18"/>
                <w:szCs w:val="18"/>
                <w:lang w:val="en-GB"/>
              </w:rPr>
              <w:t>035</w:t>
            </w:r>
            <w:r w:rsidRPr="008366D1">
              <w:rPr>
                <w:rFonts w:ascii="Arial" w:hAnsi="Arial" w:cs="Arial"/>
                <w:sz w:val="18"/>
                <w:szCs w:val="18"/>
              </w:rPr>
              <w:t>,</w:t>
            </w:r>
            <w:r w:rsidR="007854CC" w:rsidRPr="008366D1">
              <w:rPr>
                <w:rFonts w:ascii="Arial" w:hAnsi="Arial" w:cs="Arial"/>
                <w:sz w:val="18"/>
                <w:szCs w:val="18"/>
                <w:lang w:val="en-GB"/>
              </w:rPr>
              <w:t>810</w:t>
            </w:r>
            <w:r w:rsidRPr="008366D1">
              <w:rPr>
                <w:rFonts w:ascii="Arial" w:hAnsi="Arial" w:cs="Arial"/>
                <w:sz w:val="18"/>
                <w:szCs w:val="18"/>
              </w:rPr>
              <w:t>)</w:t>
            </w:r>
          </w:p>
        </w:tc>
      </w:tr>
      <w:tr w:rsidR="00441623" w:rsidRPr="008366D1" w14:paraId="6B1F29E5" w14:textId="77777777" w:rsidTr="00DC4542">
        <w:tc>
          <w:tcPr>
            <w:tcW w:w="3989" w:type="dxa"/>
            <w:vAlign w:val="bottom"/>
          </w:tcPr>
          <w:p w14:paraId="0FD760AF" w14:textId="5EFE636A" w:rsidR="00441623" w:rsidRPr="008366D1" w:rsidRDefault="00441623" w:rsidP="00441623">
            <w:pPr>
              <w:ind w:left="-113"/>
              <w:rPr>
                <w:rFonts w:ascii="Arial" w:hAnsi="Arial" w:cs="Arial"/>
                <w:sz w:val="18"/>
                <w:szCs w:val="18"/>
                <w:lang w:val="en-GB"/>
              </w:rPr>
            </w:pPr>
            <w:r w:rsidRPr="008366D1">
              <w:rPr>
                <w:rFonts w:ascii="Arial" w:hAnsi="Arial" w:cs="Arial"/>
                <w:sz w:val="18"/>
                <w:szCs w:val="18"/>
                <w:lang w:val="en-GB"/>
              </w:rPr>
              <w:t>- Experience loss</w:t>
            </w:r>
          </w:p>
        </w:tc>
        <w:tc>
          <w:tcPr>
            <w:tcW w:w="1368" w:type="dxa"/>
            <w:shd w:val="clear" w:color="auto" w:fill="FAFAFA"/>
          </w:tcPr>
          <w:p w14:paraId="54A4C748" w14:textId="0A3551FE" w:rsidR="00441623" w:rsidRPr="008366D1" w:rsidRDefault="009D3B38" w:rsidP="00441623">
            <w:pPr>
              <w:ind w:right="-72"/>
              <w:jc w:val="right"/>
              <w:rPr>
                <w:rFonts w:ascii="Arial" w:hAnsi="Arial" w:cs="Arial"/>
                <w:sz w:val="18"/>
                <w:szCs w:val="18"/>
              </w:rPr>
            </w:pPr>
            <w:r w:rsidRPr="008366D1">
              <w:rPr>
                <w:rFonts w:ascii="Arial" w:hAnsi="Arial" w:cs="Arial"/>
                <w:sz w:val="18"/>
                <w:szCs w:val="18"/>
              </w:rPr>
              <w:t>-</w:t>
            </w:r>
          </w:p>
        </w:tc>
        <w:tc>
          <w:tcPr>
            <w:tcW w:w="1368" w:type="dxa"/>
          </w:tcPr>
          <w:p w14:paraId="507DE75A" w14:textId="42E325C2" w:rsidR="00441623" w:rsidRPr="008366D1" w:rsidRDefault="007854CC" w:rsidP="00441623">
            <w:pPr>
              <w:ind w:right="-72"/>
              <w:jc w:val="right"/>
              <w:rPr>
                <w:rFonts w:ascii="Arial" w:hAnsi="Arial" w:cs="Arial"/>
                <w:sz w:val="18"/>
                <w:szCs w:val="18"/>
                <w:lang w:val="en-GB"/>
              </w:rPr>
            </w:pPr>
            <w:r w:rsidRPr="008366D1">
              <w:rPr>
                <w:rFonts w:ascii="Arial" w:hAnsi="Arial" w:cs="Arial"/>
                <w:sz w:val="18"/>
                <w:szCs w:val="18"/>
                <w:lang w:val="en-GB"/>
              </w:rPr>
              <w:t>6</w:t>
            </w:r>
            <w:r w:rsidR="00441623" w:rsidRPr="008366D1">
              <w:rPr>
                <w:rFonts w:ascii="Arial" w:hAnsi="Arial" w:cs="Arial"/>
                <w:sz w:val="18"/>
                <w:szCs w:val="18"/>
              </w:rPr>
              <w:t>,</w:t>
            </w:r>
            <w:r w:rsidRPr="008366D1">
              <w:rPr>
                <w:rFonts w:ascii="Arial" w:hAnsi="Arial" w:cs="Arial"/>
                <w:sz w:val="18"/>
                <w:szCs w:val="18"/>
                <w:lang w:val="en-GB"/>
              </w:rPr>
              <w:t>253</w:t>
            </w:r>
            <w:r w:rsidR="00441623" w:rsidRPr="008366D1">
              <w:rPr>
                <w:rFonts w:ascii="Arial" w:hAnsi="Arial" w:cs="Arial"/>
                <w:sz w:val="18"/>
                <w:szCs w:val="18"/>
              </w:rPr>
              <w:t>,</w:t>
            </w:r>
            <w:r w:rsidRPr="008366D1">
              <w:rPr>
                <w:rFonts w:ascii="Arial" w:hAnsi="Arial" w:cs="Arial"/>
                <w:sz w:val="18"/>
                <w:szCs w:val="18"/>
                <w:lang w:val="en-GB"/>
              </w:rPr>
              <w:t>470</w:t>
            </w:r>
          </w:p>
        </w:tc>
        <w:tc>
          <w:tcPr>
            <w:tcW w:w="1368" w:type="dxa"/>
            <w:shd w:val="clear" w:color="auto" w:fill="FAFAFA"/>
            <w:vAlign w:val="bottom"/>
          </w:tcPr>
          <w:p w14:paraId="09214B81" w14:textId="66801B43" w:rsidR="00441623" w:rsidRPr="008366D1" w:rsidRDefault="009D3B38" w:rsidP="00441623">
            <w:pPr>
              <w:ind w:right="-72"/>
              <w:jc w:val="right"/>
              <w:rPr>
                <w:rFonts w:ascii="Arial" w:hAnsi="Arial" w:cs="Arial"/>
                <w:sz w:val="18"/>
                <w:szCs w:val="18"/>
              </w:rPr>
            </w:pPr>
            <w:r w:rsidRPr="008366D1">
              <w:rPr>
                <w:rFonts w:ascii="Arial" w:hAnsi="Arial" w:cs="Arial"/>
                <w:sz w:val="18"/>
                <w:szCs w:val="18"/>
              </w:rPr>
              <w:t>-</w:t>
            </w:r>
          </w:p>
        </w:tc>
        <w:tc>
          <w:tcPr>
            <w:tcW w:w="1368" w:type="dxa"/>
          </w:tcPr>
          <w:p w14:paraId="5D5A453D" w14:textId="54D22C78" w:rsidR="00441623" w:rsidRPr="008366D1" w:rsidRDefault="007854CC" w:rsidP="00441623">
            <w:pPr>
              <w:ind w:right="-72"/>
              <w:jc w:val="right"/>
              <w:rPr>
                <w:rFonts w:ascii="Arial" w:hAnsi="Arial" w:cs="Arial"/>
                <w:sz w:val="18"/>
                <w:szCs w:val="18"/>
              </w:rPr>
            </w:pPr>
            <w:r w:rsidRPr="008366D1">
              <w:rPr>
                <w:rFonts w:ascii="Arial" w:hAnsi="Arial" w:cs="Arial"/>
                <w:sz w:val="18"/>
                <w:szCs w:val="18"/>
                <w:lang w:val="en-GB"/>
              </w:rPr>
              <w:t>5</w:t>
            </w:r>
            <w:r w:rsidR="00441623" w:rsidRPr="008366D1">
              <w:rPr>
                <w:rFonts w:ascii="Arial" w:hAnsi="Arial" w:cs="Arial"/>
                <w:sz w:val="18"/>
                <w:szCs w:val="18"/>
              </w:rPr>
              <w:t>,</w:t>
            </w:r>
            <w:r w:rsidRPr="008366D1">
              <w:rPr>
                <w:rFonts w:ascii="Arial" w:hAnsi="Arial" w:cs="Arial"/>
                <w:sz w:val="18"/>
                <w:szCs w:val="18"/>
                <w:lang w:val="en-GB"/>
              </w:rPr>
              <w:t>881</w:t>
            </w:r>
            <w:r w:rsidR="00441623" w:rsidRPr="008366D1">
              <w:rPr>
                <w:rFonts w:ascii="Arial" w:hAnsi="Arial" w:cs="Arial"/>
                <w:sz w:val="18"/>
                <w:szCs w:val="18"/>
              </w:rPr>
              <w:t>,</w:t>
            </w:r>
            <w:r w:rsidRPr="008366D1">
              <w:rPr>
                <w:rFonts w:ascii="Arial" w:hAnsi="Arial" w:cs="Arial"/>
                <w:sz w:val="18"/>
                <w:szCs w:val="18"/>
                <w:lang w:val="en-GB"/>
              </w:rPr>
              <w:t>152</w:t>
            </w:r>
          </w:p>
        </w:tc>
      </w:tr>
      <w:tr w:rsidR="00441623" w:rsidRPr="008366D1" w14:paraId="31AB1552" w14:textId="77777777" w:rsidTr="00420EEF">
        <w:tc>
          <w:tcPr>
            <w:tcW w:w="3989" w:type="dxa"/>
            <w:vAlign w:val="bottom"/>
          </w:tcPr>
          <w:p w14:paraId="447F2AB5" w14:textId="77777777" w:rsidR="00441623" w:rsidRPr="008366D1" w:rsidRDefault="00441623" w:rsidP="00441623">
            <w:pPr>
              <w:ind w:left="-113"/>
              <w:rPr>
                <w:rFonts w:ascii="Arial" w:hAnsi="Arial" w:cs="Arial"/>
                <w:sz w:val="18"/>
                <w:szCs w:val="18"/>
                <w:lang w:val="en-GB"/>
              </w:rPr>
            </w:pPr>
          </w:p>
        </w:tc>
        <w:tc>
          <w:tcPr>
            <w:tcW w:w="1368" w:type="dxa"/>
            <w:tcBorders>
              <w:top w:val="single" w:sz="4" w:space="0" w:color="auto"/>
            </w:tcBorders>
            <w:shd w:val="clear" w:color="auto" w:fill="FAFAFA"/>
            <w:vAlign w:val="bottom"/>
          </w:tcPr>
          <w:p w14:paraId="5D9634FF" w14:textId="77777777" w:rsidR="00441623" w:rsidRPr="008366D1" w:rsidRDefault="00441623" w:rsidP="00441623">
            <w:pPr>
              <w:ind w:right="-72"/>
              <w:jc w:val="right"/>
              <w:rPr>
                <w:rFonts w:ascii="Arial" w:hAnsi="Arial" w:cs="Arial"/>
                <w:sz w:val="18"/>
                <w:szCs w:val="18"/>
              </w:rPr>
            </w:pPr>
          </w:p>
        </w:tc>
        <w:tc>
          <w:tcPr>
            <w:tcW w:w="1368" w:type="dxa"/>
            <w:tcBorders>
              <w:top w:val="single" w:sz="4" w:space="0" w:color="auto"/>
            </w:tcBorders>
            <w:vAlign w:val="bottom"/>
          </w:tcPr>
          <w:p w14:paraId="667C1345" w14:textId="77777777" w:rsidR="00441623" w:rsidRPr="008366D1" w:rsidRDefault="00441623" w:rsidP="00441623">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40FC28D7" w14:textId="77777777" w:rsidR="00441623" w:rsidRPr="008366D1" w:rsidRDefault="00441623" w:rsidP="00441623">
            <w:pPr>
              <w:ind w:right="-72"/>
              <w:jc w:val="right"/>
              <w:rPr>
                <w:rFonts w:ascii="Arial" w:hAnsi="Arial" w:cs="Arial"/>
                <w:sz w:val="18"/>
                <w:szCs w:val="18"/>
              </w:rPr>
            </w:pPr>
          </w:p>
        </w:tc>
        <w:tc>
          <w:tcPr>
            <w:tcW w:w="1368" w:type="dxa"/>
            <w:tcBorders>
              <w:top w:val="single" w:sz="4" w:space="0" w:color="auto"/>
            </w:tcBorders>
            <w:vAlign w:val="bottom"/>
          </w:tcPr>
          <w:p w14:paraId="24B793BA" w14:textId="77777777" w:rsidR="00441623" w:rsidRPr="008366D1" w:rsidRDefault="00441623" w:rsidP="00441623">
            <w:pPr>
              <w:ind w:right="-72"/>
              <w:jc w:val="right"/>
              <w:rPr>
                <w:rFonts w:ascii="Arial" w:hAnsi="Arial" w:cs="Arial"/>
                <w:sz w:val="18"/>
                <w:szCs w:val="18"/>
              </w:rPr>
            </w:pPr>
          </w:p>
        </w:tc>
      </w:tr>
      <w:tr w:rsidR="00441623" w:rsidRPr="008366D1" w14:paraId="6A6C6BA3" w14:textId="77777777" w:rsidTr="00420EEF">
        <w:tc>
          <w:tcPr>
            <w:tcW w:w="3989" w:type="dxa"/>
            <w:vAlign w:val="bottom"/>
          </w:tcPr>
          <w:p w14:paraId="0B5DC0F6" w14:textId="77777777" w:rsidR="00441623" w:rsidRPr="008366D1" w:rsidRDefault="00441623" w:rsidP="00441623">
            <w:pPr>
              <w:ind w:left="-113"/>
              <w:rPr>
                <w:rFonts w:ascii="Arial" w:hAnsi="Arial" w:cs="Arial"/>
                <w:sz w:val="18"/>
                <w:szCs w:val="18"/>
                <w:lang w:val="en-GB"/>
              </w:rPr>
            </w:pPr>
          </w:p>
        </w:tc>
        <w:tc>
          <w:tcPr>
            <w:tcW w:w="1368" w:type="dxa"/>
            <w:shd w:val="clear" w:color="auto" w:fill="FAFAFA"/>
            <w:vAlign w:val="bottom"/>
          </w:tcPr>
          <w:p w14:paraId="26C04C80" w14:textId="449E38F1" w:rsidR="00441623" w:rsidRPr="008366D1" w:rsidRDefault="007854CC" w:rsidP="00441623">
            <w:pPr>
              <w:ind w:right="-72"/>
              <w:jc w:val="right"/>
              <w:rPr>
                <w:rFonts w:ascii="Arial" w:hAnsi="Arial" w:cs="Arial"/>
                <w:sz w:val="18"/>
                <w:szCs w:val="18"/>
              </w:rPr>
            </w:pPr>
            <w:r w:rsidRPr="008366D1">
              <w:rPr>
                <w:rFonts w:ascii="Arial" w:hAnsi="Arial" w:cs="Arial"/>
                <w:sz w:val="18"/>
                <w:szCs w:val="18"/>
                <w:lang w:val="en-GB"/>
              </w:rPr>
              <w:t>312</w:t>
            </w:r>
            <w:r w:rsidR="009D3B38" w:rsidRPr="008366D1">
              <w:rPr>
                <w:rFonts w:ascii="Arial" w:hAnsi="Arial" w:cs="Arial"/>
                <w:sz w:val="18"/>
                <w:szCs w:val="18"/>
              </w:rPr>
              <w:t>,</w:t>
            </w:r>
            <w:r w:rsidRPr="008366D1">
              <w:rPr>
                <w:rFonts w:ascii="Arial" w:hAnsi="Arial" w:cs="Arial"/>
                <w:sz w:val="18"/>
                <w:szCs w:val="18"/>
                <w:lang w:val="en-GB"/>
              </w:rPr>
              <w:t>388</w:t>
            </w:r>
            <w:r w:rsidR="009D3B38" w:rsidRPr="008366D1">
              <w:rPr>
                <w:rFonts w:ascii="Arial" w:hAnsi="Arial" w:cs="Arial"/>
                <w:sz w:val="18"/>
                <w:szCs w:val="18"/>
              </w:rPr>
              <w:t>,</w:t>
            </w:r>
            <w:r w:rsidRPr="008366D1">
              <w:rPr>
                <w:rFonts w:ascii="Arial" w:hAnsi="Arial" w:cs="Arial"/>
                <w:sz w:val="18"/>
                <w:szCs w:val="18"/>
                <w:lang w:val="en-GB"/>
              </w:rPr>
              <w:t>660</w:t>
            </w:r>
          </w:p>
        </w:tc>
        <w:tc>
          <w:tcPr>
            <w:tcW w:w="1368" w:type="dxa"/>
            <w:vAlign w:val="bottom"/>
          </w:tcPr>
          <w:p w14:paraId="3A4387A4" w14:textId="53BEDF9D" w:rsidR="00441623" w:rsidRPr="008366D1" w:rsidRDefault="007854CC" w:rsidP="00441623">
            <w:pPr>
              <w:ind w:right="-72"/>
              <w:jc w:val="right"/>
              <w:rPr>
                <w:rFonts w:ascii="Arial" w:hAnsi="Arial" w:cs="Arial"/>
                <w:sz w:val="18"/>
                <w:szCs w:val="18"/>
              </w:rPr>
            </w:pPr>
            <w:r w:rsidRPr="008366D1">
              <w:rPr>
                <w:rFonts w:ascii="Arial" w:hAnsi="Arial" w:cs="Arial"/>
                <w:sz w:val="18"/>
                <w:szCs w:val="18"/>
                <w:lang w:val="en-GB"/>
              </w:rPr>
              <w:t>299</w:t>
            </w:r>
            <w:r w:rsidR="00441623" w:rsidRPr="008366D1">
              <w:rPr>
                <w:rFonts w:ascii="Arial" w:hAnsi="Arial" w:cs="Arial"/>
                <w:sz w:val="18"/>
                <w:szCs w:val="18"/>
                <w:lang w:val="en-GB"/>
              </w:rPr>
              <w:t>,</w:t>
            </w:r>
            <w:r w:rsidRPr="008366D1">
              <w:rPr>
                <w:rFonts w:ascii="Arial" w:hAnsi="Arial" w:cs="Arial"/>
                <w:sz w:val="18"/>
                <w:szCs w:val="18"/>
                <w:lang w:val="en-GB"/>
              </w:rPr>
              <w:t>462</w:t>
            </w:r>
            <w:r w:rsidR="00441623" w:rsidRPr="008366D1">
              <w:rPr>
                <w:rFonts w:ascii="Arial" w:hAnsi="Arial" w:cs="Arial"/>
                <w:sz w:val="18"/>
                <w:szCs w:val="18"/>
                <w:lang w:val="en-GB"/>
              </w:rPr>
              <w:t>,</w:t>
            </w:r>
            <w:r w:rsidRPr="008366D1">
              <w:rPr>
                <w:rFonts w:ascii="Arial" w:hAnsi="Arial" w:cs="Arial"/>
                <w:sz w:val="18"/>
                <w:szCs w:val="18"/>
                <w:lang w:val="en-GB"/>
              </w:rPr>
              <w:t>775</w:t>
            </w:r>
          </w:p>
        </w:tc>
        <w:tc>
          <w:tcPr>
            <w:tcW w:w="1368" w:type="dxa"/>
            <w:shd w:val="clear" w:color="auto" w:fill="FAFAFA"/>
            <w:vAlign w:val="bottom"/>
          </w:tcPr>
          <w:p w14:paraId="4BB780CF" w14:textId="6B958833" w:rsidR="00441623" w:rsidRPr="008366D1" w:rsidRDefault="007854CC" w:rsidP="00441623">
            <w:pPr>
              <w:ind w:right="-72"/>
              <w:jc w:val="right"/>
              <w:rPr>
                <w:rFonts w:ascii="Arial" w:hAnsi="Arial" w:cs="Arial"/>
                <w:sz w:val="18"/>
                <w:szCs w:val="18"/>
              </w:rPr>
            </w:pPr>
            <w:r w:rsidRPr="008366D1">
              <w:rPr>
                <w:rFonts w:ascii="Arial" w:hAnsi="Arial" w:cs="Arial"/>
                <w:sz w:val="18"/>
                <w:szCs w:val="18"/>
                <w:lang w:val="en-GB"/>
              </w:rPr>
              <w:t>283</w:t>
            </w:r>
            <w:r w:rsidR="009D3B38" w:rsidRPr="008366D1">
              <w:rPr>
                <w:rFonts w:ascii="Arial" w:hAnsi="Arial" w:cs="Arial"/>
                <w:sz w:val="18"/>
                <w:szCs w:val="18"/>
              </w:rPr>
              <w:t>,</w:t>
            </w:r>
            <w:r w:rsidRPr="008366D1">
              <w:rPr>
                <w:rFonts w:ascii="Arial" w:hAnsi="Arial" w:cs="Arial"/>
                <w:sz w:val="18"/>
                <w:szCs w:val="18"/>
                <w:lang w:val="en-GB"/>
              </w:rPr>
              <w:t>780</w:t>
            </w:r>
            <w:r w:rsidR="009D3B38" w:rsidRPr="008366D1">
              <w:rPr>
                <w:rFonts w:ascii="Arial" w:hAnsi="Arial" w:cs="Arial"/>
                <w:sz w:val="18"/>
                <w:szCs w:val="18"/>
              </w:rPr>
              <w:t>,</w:t>
            </w:r>
            <w:r w:rsidRPr="008366D1">
              <w:rPr>
                <w:rFonts w:ascii="Arial" w:hAnsi="Arial" w:cs="Arial"/>
                <w:sz w:val="18"/>
                <w:szCs w:val="18"/>
                <w:lang w:val="en-GB"/>
              </w:rPr>
              <w:t>042</w:t>
            </w:r>
          </w:p>
        </w:tc>
        <w:tc>
          <w:tcPr>
            <w:tcW w:w="1368" w:type="dxa"/>
            <w:vAlign w:val="bottom"/>
          </w:tcPr>
          <w:p w14:paraId="59D5640F" w14:textId="58294FBF" w:rsidR="00441623" w:rsidRPr="008366D1" w:rsidRDefault="007854CC" w:rsidP="00441623">
            <w:pPr>
              <w:ind w:right="-72"/>
              <w:jc w:val="right"/>
              <w:rPr>
                <w:rFonts w:ascii="Arial" w:hAnsi="Arial" w:cs="Arial"/>
                <w:sz w:val="18"/>
                <w:szCs w:val="18"/>
              </w:rPr>
            </w:pPr>
            <w:r w:rsidRPr="008366D1">
              <w:rPr>
                <w:rFonts w:ascii="Arial" w:hAnsi="Arial" w:cs="Arial"/>
                <w:sz w:val="18"/>
                <w:szCs w:val="18"/>
                <w:lang w:val="en-GB"/>
              </w:rPr>
              <w:t>273</w:t>
            </w:r>
            <w:r w:rsidR="00441623" w:rsidRPr="008366D1">
              <w:rPr>
                <w:rFonts w:ascii="Arial" w:hAnsi="Arial" w:cs="Arial"/>
                <w:sz w:val="18"/>
                <w:szCs w:val="18"/>
                <w:lang w:val="en-GB"/>
              </w:rPr>
              <w:t>,</w:t>
            </w:r>
            <w:r w:rsidRPr="008366D1">
              <w:rPr>
                <w:rFonts w:ascii="Arial" w:hAnsi="Arial" w:cs="Arial"/>
                <w:sz w:val="18"/>
                <w:szCs w:val="18"/>
                <w:lang w:val="en-GB"/>
              </w:rPr>
              <w:t>281</w:t>
            </w:r>
            <w:r w:rsidR="00441623" w:rsidRPr="008366D1">
              <w:rPr>
                <w:rFonts w:ascii="Arial" w:hAnsi="Arial" w:cs="Arial"/>
                <w:sz w:val="18"/>
                <w:szCs w:val="18"/>
                <w:lang w:val="en-GB"/>
              </w:rPr>
              <w:t>,</w:t>
            </w:r>
            <w:r w:rsidRPr="008366D1">
              <w:rPr>
                <w:rFonts w:ascii="Arial" w:hAnsi="Arial" w:cs="Arial"/>
                <w:sz w:val="18"/>
                <w:szCs w:val="18"/>
                <w:lang w:val="en-GB"/>
              </w:rPr>
              <w:t>146</w:t>
            </w:r>
          </w:p>
        </w:tc>
      </w:tr>
      <w:tr w:rsidR="00441623" w:rsidRPr="008366D1" w14:paraId="316C24DB" w14:textId="77777777" w:rsidTr="00420EEF">
        <w:tc>
          <w:tcPr>
            <w:tcW w:w="3989" w:type="dxa"/>
            <w:vAlign w:val="bottom"/>
          </w:tcPr>
          <w:p w14:paraId="5C6A4466" w14:textId="77777777" w:rsidR="00441623" w:rsidRPr="008366D1" w:rsidRDefault="00441623" w:rsidP="004402E9">
            <w:pPr>
              <w:tabs>
                <w:tab w:val="left" w:pos="609"/>
              </w:tabs>
              <w:ind w:left="-113"/>
              <w:rPr>
                <w:rFonts w:ascii="Arial" w:hAnsi="Arial" w:cs="Arial"/>
                <w:sz w:val="18"/>
                <w:szCs w:val="18"/>
                <w:lang w:val="en-GB"/>
              </w:rPr>
            </w:pPr>
            <w:r w:rsidRPr="008366D1">
              <w:rPr>
                <w:rFonts w:ascii="Arial" w:hAnsi="Arial" w:cs="Arial"/>
                <w:sz w:val="18"/>
                <w:szCs w:val="18"/>
                <w:u w:val="single"/>
                <w:lang w:val="en-GB"/>
              </w:rPr>
              <w:t>Add</w:t>
            </w:r>
            <w:r w:rsidRPr="008366D1">
              <w:rPr>
                <w:rFonts w:ascii="Arial" w:hAnsi="Arial" w:cs="Arial"/>
                <w:sz w:val="18"/>
                <w:szCs w:val="18"/>
                <w:lang w:val="en-GB"/>
              </w:rPr>
              <w:t xml:space="preserve">   Additional provisions from transfer of </w:t>
            </w:r>
            <w:r w:rsidRPr="008366D1">
              <w:rPr>
                <w:rFonts w:ascii="Arial" w:hAnsi="Arial" w:cs="Arial"/>
                <w:sz w:val="18"/>
                <w:szCs w:val="18"/>
                <w:lang w:val="en-GB"/>
              </w:rPr>
              <w:tab/>
              <w:t xml:space="preserve">employees </w:t>
            </w:r>
          </w:p>
        </w:tc>
        <w:tc>
          <w:tcPr>
            <w:tcW w:w="1368" w:type="dxa"/>
            <w:shd w:val="clear" w:color="auto" w:fill="FAFAFA"/>
            <w:vAlign w:val="bottom"/>
          </w:tcPr>
          <w:p w14:paraId="73CEE461" w14:textId="0877FE92" w:rsidR="00441623" w:rsidRPr="008366D1" w:rsidRDefault="009D3B38" w:rsidP="00441623">
            <w:pPr>
              <w:ind w:right="-72"/>
              <w:jc w:val="right"/>
              <w:rPr>
                <w:rFonts w:ascii="Arial" w:hAnsi="Arial" w:cs="Arial"/>
                <w:sz w:val="18"/>
                <w:szCs w:val="18"/>
              </w:rPr>
            </w:pPr>
            <w:r w:rsidRPr="008366D1">
              <w:rPr>
                <w:rFonts w:ascii="Arial" w:hAnsi="Arial" w:cs="Arial"/>
                <w:sz w:val="18"/>
                <w:szCs w:val="18"/>
              </w:rPr>
              <w:t>-</w:t>
            </w:r>
          </w:p>
        </w:tc>
        <w:tc>
          <w:tcPr>
            <w:tcW w:w="1368" w:type="dxa"/>
            <w:vAlign w:val="bottom"/>
          </w:tcPr>
          <w:p w14:paraId="631C4995" w14:textId="2C720B38" w:rsidR="00441623" w:rsidRPr="008366D1" w:rsidRDefault="00441623" w:rsidP="00441623">
            <w:pPr>
              <w:ind w:right="-72"/>
              <w:jc w:val="right"/>
              <w:rPr>
                <w:rFonts w:ascii="Arial" w:hAnsi="Arial" w:cs="Arial"/>
                <w:sz w:val="18"/>
                <w:szCs w:val="18"/>
              </w:rPr>
            </w:pPr>
            <w:r w:rsidRPr="008366D1">
              <w:rPr>
                <w:rFonts w:ascii="Arial" w:hAnsi="Arial" w:cs="Arial"/>
                <w:sz w:val="18"/>
                <w:szCs w:val="18"/>
                <w:lang w:val="en-GB"/>
              </w:rPr>
              <w:t>-</w:t>
            </w:r>
          </w:p>
        </w:tc>
        <w:tc>
          <w:tcPr>
            <w:tcW w:w="1368" w:type="dxa"/>
            <w:shd w:val="clear" w:color="auto" w:fill="FAFAFA"/>
            <w:vAlign w:val="bottom"/>
          </w:tcPr>
          <w:p w14:paraId="4F3FCC25" w14:textId="6CB1DCB0" w:rsidR="00441623" w:rsidRPr="008366D1" w:rsidRDefault="007854CC" w:rsidP="00441623">
            <w:pPr>
              <w:ind w:right="-72"/>
              <w:jc w:val="right"/>
              <w:rPr>
                <w:rFonts w:ascii="Arial" w:hAnsi="Arial" w:cs="Arial"/>
                <w:sz w:val="18"/>
                <w:szCs w:val="18"/>
              </w:rPr>
            </w:pPr>
            <w:r w:rsidRPr="008366D1">
              <w:rPr>
                <w:rFonts w:ascii="Arial" w:hAnsi="Arial" w:cs="Arial"/>
                <w:sz w:val="18"/>
                <w:szCs w:val="18"/>
                <w:lang w:val="en-GB"/>
              </w:rPr>
              <w:t>348</w:t>
            </w:r>
            <w:r w:rsidR="009D3B38" w:rsidRPr="008366D1">
              <w:rPr>
                <w:rFonts w:ascii="Arial" w:hAnsi="Arial" w:cs="Arial"/>
                <w:sz w:val="18"/>
                <w:szCs w:val="18"/>
              </w:rPr>
              <w:t>,</w:t>
            </w:r>
            <w:r w:rsidRPr="008366D1">
              <w:rPr>
                <w:rFonts w:ascii="Arial" w:hAnsi="Arial" w:cs="Arial"/>
                <w:sz w:val="18"/>
                <w:szCs w:val="18"/>
                <w:lang w:val="en-GB"/>
              </w:rPr>
              <w:t>298</w:t>
            </w:r>
          </w:p>
        </w:tc>
        <w:tc>
          <w:tcPr>
            <w:tcW w:w="1368" w:type="dxa"/>
            <w:vAlign w:val="bottom"/>
          </w:tcPr>
          <w:p w14:paraId="5D877A50" w14:textId="196A4D01" w:rsidR="00441623" w:rsidRPr="008366D1" w:rsidRDefault="007854CC" w:rsidP="00441623">
            <w:pPr>
              <w:ind w:right="-72"/>
              <w:jc w:val="right"/>
              <w:rPr>
                <w:rFonts w:ascii="Arial" w:hAnsi="Arial" w:cs="Arial"/>
                <w:sz w:val="18"/>
                <w:szCs w:val="18"/>
              </w:rPr>
            </w:pPr>
            <w:r w:rsidRPr="008366D1">
              <w:rPr>
                <w:rFonts w:ascii="Arial" w:hAnsi="Arial" w:cs="Arial"/>
                <w:sz w:val="18"/>
                <w:szCs w:val="18"/>
                <w:lang w:val="en-GB"/>
              </w:rPr>
              <w:t>45</w:t>
            </w:r>
            <w:r w:rsidR="00441623" w:rsidRPr="008366D1">
              <w:rPr>
                <w:rFonts w:ascii="Arial" w:hAnsi="Arial" w:cs="Arial"/>
                <w:sz w:val="18"/>
                <w:szCs w:val="18"/>
                <w:lang w:val="en-GB"/>
              </w:rPr>
              <w:t>,</w:t>
            </w:r>
            <w:r w:rsidRPr="008366D1">
              <w:rPr>
                <w:rFonts w:ascii="Arial" w:hAnsi="Arial" w:cs="Arial"/>
                <w:sz w:val="18"/>
                <w:szCs w:val="18"/>
                <w:lang w:val="en-GB"/>
              </w:rPr>
              <w:t>978</w:t>
            </w:r>
          </w:p>
        </w:tc>
      </w:tr>
      <w:tr w:rsidR="00441623" w:rsidRPr="008366D1" w14:paraId="3E412E77" w14:textId="77777777" w:rsidTr="00420EEF">
        <w:tc>
          <w:tcPr>
            <w:tcW w:w="3989" w:type="dxa"/>
            <w:vAlign w:val="bottom"/>
          </w:tcPr>
          <w:p w14:paraId="1CCEBE93" w14:textId="77777777" w:rsidR="00441623" w:rsidRPr="008366D1" w:rsidRDefault="00441623" w:rsidP="00441623">
            <w:pPr>
              <w:ind w:left="-113"/>
              <w:rPr>
                <w:rFonts w:ascii="Arial" w:hAnsi="Arial" w:cs="Arial"/>
                <w:sz w:val="18"/>
                <w:szCs w:val="18"/>
              </w:rPr>
            </w:pPr>
            <w:r w:rsidRPr="008366D1">
              <w:rPr>
                <w:rFonts w:ascii="Arial" w:hAnsi="Arial" w:cs="Arial"/>
                <w:sz w:val="18"/>
                <w:szCs w:val="18"/>
                <w:u w:val="single"/>
              </w:rPr>
              <w:t>Less</w:t>
            </w:r>
            <w:r w:rsidRPr="008366D1">
              <w:rPr>
                <w:rFonts w:ascii="Arial" w:hAnsi="Arial" w:cs="Arial"/>
                <w:sz w:val="18"/>
                <w:szCs w:val="18"/>
              </w:rPr>
              <w:t xml:space="preserve">  Benefits paid during the year</w:t>
            </w:r>
          </w:p>
        </w:tc>
        <w:tc>
          <w:tcPr>
            <w:tcW w:w="1368" w:type="dxa"/>
            <w:tcBorders>
              <w:bottom w:val="single" w:sz="4" w:space="0" w:color="auto"/>
            </w:tcBorders>
            <w:shd w:val="clear" w:color="auto" w:fill="FAFAFA"/>
            <w:vAlign w:val="bottom"/>
          </w:tcPr>
          <w:p w14:paraId="4271DF26" w14:textId="1DC4ACC4" w:rsidR="00441623" w:rsidRPr="008366D1" w:rsidRDefault="009D3B38" w:rsidP="00441623">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15</w:t>
            </w:r>
            <w:r w:rsidRPr="008366D1">
              <w:rPr>
                <w:rFonts w:ascii="Arial" w:hAnsi="Arial" w:cs="Arial"/>
                <w:sz w:val="18"/>
                <w:szCs w:val="18"/>
              </w:rPr>
              <w:t>,</w:t>
            </w:r>
            <w:r w:rsidR="007854CC" w:rsidRPr="008366D1">
              <w:rPr>
                <w:rFonts w:ascii="Arial" w:hAnsi="Arial" w:cs="Arial"/>
                <w:sz w:val="18"/>
                <w:szCs w:val="18"/>
                <w:lang w:val="en-GB"/>
              </w:rPr>
              <w:t>241</w:t>
            </w:r>
            <w:r w:rsidRPr="008366D1">
              <w:rPr>
                <w:rFonts w:ascii="Arial" w:hAnsi="Arial" w:cs="Arial"/>
                <w:sz w:val="18"/>
                <w:szCs w:val="18"/>
              </w:rPr>
              <w:t>,</w:t>
            </w:r>
            <w:r w:rsidR="007854CC" w:rsidRPr="008366D1">
              <w:rPr>
                <w:rFonts w:ascii="Arial" w:hAnsi="Arial" w:cs="Arial"/>
                <w:sz w:val="18"/>
                <w:szCs w:val="18"/>
                <w:lang w:val="en-GB"/>
              </w:rPr>
              <w:t>214</w:t>
            </w:r>
            <w:r w:rsidRPr="008366D1">
              <w:rPr>
                <w:rFonts w:ascii="Arial" w:hAnsi="Arial" w:cs="Arial"/>
                <w:sz w:val="18"/>
                <w:szCs w:val="18"/>
              </w:rPr>
              <w:t>)</w:t>
            </w:r>
          </w:p>
        </w:tc>
        <w:tc>
          <w:tcPr>
            <w:tcW w:w="1368" w:type="dxa"/>
            <w:tcBorders>
              <w:bottom w:val="single" w:sz="4" w:space="0" w:color="auto"/>
            </w:tcBorders>
            <w:shd w:val="clear" w:color="auto" w:fill="auto"/>
            <w:vAlign w:val="bottom"/>
          </w:tcPr>
          <w:p w14:paraId="258A952A" w14:textId="0BD2DE2F" w:rsidR="00441623" w:rsidRPr="008366D1" w:rsidRDefault="00441623" w:rsidP="00441623">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13</w:t>
            </w:r>
            <w:r w:rsidRPr="008366D1">
              <w:rPr>
                <w:rFonts w:ascii="Arial" w:hAnsi="Arial" w:cs="Arial"/>
                <w:sz w:val="18"/>
                <w:szCs w:val="18"/>
                <w:lang w:val="en-GB"/>
              </w:rPr>
              <w:t>,</w:t>
            </w:r>
            <w:r w:rsidR="007854CC" w:rsidRPr="008366D1">
              <w:rPr>
                <w:rFonts w:ascii="Arial" w:hAnsi="Arial" w:cs="Arial"/>
                <w:sz w:val="18"/>
                <w:szCs w:val="18"/>
                <w:lang w:val="en-GB"/>
              </w:rPr>
              <w:t>643</w:t>
            </w:r>
            <w:r w:rsidRPr="008366D1">
              <w:rPr>
                <w:rFonts w:ascii="Arial" w:hAnsi="Arial" w:cs="Arial"/>
                <w:sz w:val="18"/>
                <w:szCs w:val="18"/>
                <w:lang w:val="en-GB"/>
              </w:rPr>
              <w:t>,</w:t>
            </w:r>
            <w:r w:rsidR="007854CC" w:rsidRPr="008366D1">
              <w:rPr>
                <w:rFonts w:ascii="Arial" w:hAnsi="Arial" w:cs="Arial"/>
                <w:sz w:val="18"/>
                <w:szCs w:val="18"/>
                <w:lang w:val="en-GB"/>
              </w:rPr>
              <w:t>331</w:t>
            </w:r>
            <w:r w:rsidRPr="008366D1">
              <w:rPr>
                <w:rFonts w:ascii="Arial" w:hAnsi="Arial" w:cs="Arial"/>
                <w:sz w:val="18"/>
                <w:szCs w:val="18"/>
                <w:lang w:val="en-GB"/>
              </w:rPr>
              <w:t>)</w:t>
            </w:r>
          </w:p>
        </w:tc>
        <w:tc>
          <w:tcPr>
            <w:tcW w:w="1368" w:type="dxa"/>
            <w:tcBorders>
              <w:bottom w:val="single" w:sz="4" w:space="0" w:color="auto"/>
            </w:tcBorders>
            <w:shd w:val="clear" w:color="auto" w:fill="FAFAFA"/>
            <w:vAlign w:val="bottom"/>
          </w:tcPr>
          <w:p w14:paraId="5089365C" w14:textId="3DF21F03" w:rsidR="00441623" w:rsidRPr="008366D1" w:rsidRDefault="009D3B38" w:rsidP="00441623">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14</w:t>
            </w:r>
            <w:r w:rsidRPr="008366D1">
              <w:rPr>
                <w:rFonts w:ascii="Arial" w:hAnsi="Arial" w:cs="Arial"/>
                <w:sz w:val="18"/>
                <w:szCs w:val="18"/>
              </w:rPr>
              <w:t>,</w:t>
            </w:r>
            <w:r w:rsidR="007854CC" w:rsidRPr="008366D1">
              <w:rPr>
                <w:rFonts w:ascii="Arial" w:hAnsi="Arial" w:cs="Arial"/>
                <w:sz w:val="18"/>
                <w:szCs w:val="18"/>
                <w:lang w:val="en-GB"/>
              </w:rPr>
              <w:t>691</w:t>
            </w:r>
            <w:r w:rsidRPr="008366D1">
              <w:rPr>
                <w:rFonts w:ascii="Arial" w:hAnsi="Arial" w:cs="Arial"/>
                <w:sz w:val="18"/>
                <w:szCs w:val="18"/>
              </w:rPr>
              <w:t>,</w:t>
            </w:r>
            <w:r w:rsidR="007854CC" w:rsidRPr="008366D1">
              <w:rPr>
                <w:rFonts w:ascii="Arial" w:hAnsi="Arial" w:cs="Arial"/>
                <w:sz w:val="18"/>
                <w:szCs w:val="18"/>
                <w:lang w:val="en-GB"/>
              </w:rPr>
              <w:t>562</w:t>
            </w:r>
            <w:r w:rsidRPr="008366D1">
              <w:rPr>
                <w:rFonts w:ascii="Arial" w:hAnsi="Arial" w:cs="Arial"/>
                <w:sz w:val="18"/>
                <w:szCs w:val="18"/>
              </w:rPr>
              <w:t>)</w:t>
            </w:r>
          </w:p>
        </w:tc>
        <w:tc>
          <w:tcPr>
            <w:tcW w:w="1368" w:type="dxa"/>
            <w:tcBorders>
              <w:bottom w:val="single" w:sz="4" w:space="0" w:color="auto"/>
            </w:tcBorders>
            <w:shd w:val="clear" w:color="auto" w:fill="auto"/>
            <w:vAlign w:val="bottom"/>
          </w:tcPr>
          <w:p w14:paraId="3AF759EA" w14:textId="2EF0AA97" w:rsidR="00441623" w:rsidRPr="008366D1" w:rsidRDefault="00441623" w:rsidP="00441623">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13</w:t>
            </w:r>
            <w:r w:rsidRPr="008366D1">
              <w:rPr>
                <w:rFonts w:ascii="Arial" w:hAnsi="Arial" w:cs="Arial"/>
                <w:sz w:val="18"/>
                <w:szCs w:val="18"/>
                <w:lang w:val="en-GB"/>
              </w:rPr>
              <w:t>,</w:t>
            </w:r>
            <w:r w:rsidR="007854CC" w:rsidRPr="008366D1">
              <w:rPr>
                <w:rFonts w:ascii="Arial" w:hAnsi="Arial" w:cs="Arial"/>
                <w:sz w:val="18"/>
                <w:szCs w:val="18"/>
                <w:lang w:val="en-GB"/>
              </w:rPr>
              <w:t>643</w:t>
            </w:r>
            <w:r w:rsidRPr="008366D1">
              <w:rPr>
                <w:rFonts w:ascii="Arial" w:hAnsi="Arial" w:cs="Arial"/>
                <w:sz w:val="18"/>
                <w:szCs w:val="18"/>
                <w:lang w:val="en-GB"/>
              </w:rPr>
              <w:t>,</w:t>
            </w:r>
            <w:r w:rsidR="007854CC" w:rsidRPr="008366D1">
              <w:rPr>
                <w:rFonts w:ascii="Arial" w:hAnsi="Arial" w:cs="Arial"/>
                <w:sz w:val="18"/>
                <w:szCs w:val="18"/>
                <w:lang w:val="en-GB"/>
              </w:rPr>
              <w:t>331</w:t>
            </w:r>
            <w:r w:rsidRPr="008366D1">
              <w:rPr>
                <w:rFonts w:ascii="Arial" w:hAnsi="Arial" w:cs="Arial"/>
                <w:sz w:val="18"/>
                <w:szCs w:val="18"/>
                <w:lang w:val="en-GB"/>
              </w:rPr>
              <w:t>)</w:t>
            </w:r>
          </w:p>
        </w:tc>
      </w:tr>
      <w:tr w:rsidR="00441623" w:rsidRPr="008366D1" w14:paraId="510170C1" w14:textId="77777777" w:rsidTr="00420EEF">
        <w:tc>
          <w:tcPr>
            <w:tcW w:w="3989" w:type="dxa"/>
            <w:vAlign w:val="bottom"/>
          </w:tcPr>
          <w:p w14:paraId="65A05781" w14:textId="77777777" w:rsidR="00441623" w:rsidRPr="008366D1" w:rsidRDefault="00441623" w:rsidP="00441623">
            <w:pPr>
              <w:ind w:left="-113"/>
              <w:rPr>
                <w:rFonts w:ascii="Arial" w:hAnsi="Arial" w:cs="Arial"/>
                <w:sz w:val="18"/>
                <w:szCs w:val="18"/>
              </w:rPr>
            </w:pPr>
          </w:p>
        </w:tc>
        <w:tc>
          <w:tcPr>
            <w:tcW w:w="1368" w:type="dxa"/>
            <w:tcBorders>
              <w:top w:val="single" w:sz="4" w:space="0" w:color="auto"/>
            </w:tcBorders>
            <w:shd w:val="clear" w:color="auto" w:fill="FAFAFA"/>
            <w:vAlign w:val="bottom"/>
          </w:tcPr>
          <w:p w14:paraId="5349EC9E" w14:textId="77777777" w:rsidR="00441623" w:rsidRPr="008366D1" w:rsidRDefault="00441623" w:rsidP="00441623">
            <w:pPr>
              <w:ind w:right="-72"/>
              <w:jc w:val="right"/>
              <w:rPr>
                <w:rFonts w:ascii="Arial" w:hAnsi="Arial" w:cs="Arial"/>
                <w:sz w:val="18"/>
                <w:szCs w:val="18"/>
              </w:rPr>
            </w:pPr>
          </w:p>
        </w:tc>
        <w:tc>
          <w:tcPr>
            <w:tcW w:w="1368" w:type="dxa"/>
            <w:tcBorders>
              <w:top w:val="single" w:sz="4" w:space="0" w:color="auto"/>
            </w:tcBorders>
            <w:vAlign w:val="bottom"/>
          </w:tcPr>
          <w:p w14:paraId="560753CC" w14:textId="77777777" w:rsidR="00441623" w:rsidRPr="008366D1" w:rsidRDefault="00441623" w:rsidP="00441623">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2269040" w14:textId="77777777" w:rsidR="00441623" w:rsidRPr="008366D1" w:rsidRDefault="00441623" w:rsidP="00441623">
            <w:pPr>
              <w:ind w:right="-72"/>
              <w:jc w:val="right"/>
              <w:rPr>
                <w:rFonts w:ascii="Arial" w:hAnsi="Arial" w:cs="Arial"/>
                <w:sz w:val="18"/>
                <w:szCs w:val="18"/>
              </w:rPr>
            </w:pPr>
          </w:p>
        </w:tc>
        <w:tc>
          <w:tcPr>
            <w:tcW w:w="1368" w:type="dxa"/>
            <w:tcBorders>
              <w:top w:val="single" w:sz="4" w:space="0" w:color="auto"/>
            </w:tcBorders>
            <w:vAlign w:val="bottom"/>
          </w:tcPr>
          <w:p w14:paraId="4C78CA9B" w14:textId="77777777" w:rsidR="00441623" w:rsidRPr="008366D1" w:rsidRDefault="00441623" w:rsidP="00441623">
            <w:pPr>
              <w:ind w:right="-72"/>
              <w:jc w:val="right"/>
              <w:rPr>
                <w:rFonts w:ascii="Arial" w:hAnsi="Arial" w:cs="Arial"/>
                <w:sz w:val="18"/>
                <w:szCs w:val="18"/>
              </w:rPr>
            </w:pPr>
          </w:p>
        </w:tc>
      </w:tr>
      <w:tr w:rsidR="00441623" w:rsidRPr="008366D1" w14:paraId="50DE66D6" w14:textId="77777777" w:rsidTr="00420EEF">
        <w:tc>
          <w:tcPr>
            <w:tcW w:w="3989" w:type="dxa"/>
            <w:vAlign w:val="bottom"/>
          </w:tcPr>
          <w:p w14:paraId="3F4F6ACA" w14:textId="4E7EC600" w:rsidR="00441623" w:rsidRPr="008366D1" w:rsidRDefault="00441623" w:rsidP="00441623">
            <w:pPr>
              <w:ind w:left="-113"/>
              <w:rPr>
                <w:rFonts w:ascii="Arial" w:hAnsi="Arial" w:cs="Arial"/>
                <w:sz w:val="18"/>
                <w:szCs w:val="18"/>
              </w:rPr>
            </w:pPr>
            <w:r w:rsidRPr="008366D1">
              <w:rPr>
                <w:rFonts w:ascii="Arial" w:hAnsi="Arial" w:cs="Arial"/>
                <w:sz w:val="18"/>
                <w:szCs w:val="18"/>
              </w:rPr>
              <w:t xml:space="preserve">At </w:t>
            </w:r>
            <w:r w:rsidR="007854CC" w:rsidRPr="008366D1">
              <w:rPr>
                <w:rFonts w:ascii="Arial" w:hAnsi="Arial" w:cs="Arial"/>
                <w:sz w:val="18"/>
                <w:szCs w:val="18"/>
                <w:lang w:val="en-GB"/>
              </w:rPr>
              <w:t>30</w:t>
            </w:r>
            <w:r w:rsidRPr="008366D1">
              <w:rPr>
                <w:rFonts w:ascii="Arial" w:hAnsi="Arial" w:cs="Arial"/>
                <w:sz w:val="18"/>
                <w:szCs w:val="18"/>
              </w:rPr>
              <w:t xml:space="preserve"> September</w:t>
            </w:r>
          </w:p>
        </w:tc>
        <w:tc>
          <w:tcPr>
            <w:tcW w:w="1368" w:type="dxa"/>
            <w:tcBorders>
              <w:bottom w:val="single" w:sz="4" w:space="0" w:color="auto"/>
            </w:tcBorders>
            <w:shd w:val="clear" w:color="auto" w:fill="FAFAFA"/>
            <w:vAlign w:val="bottom"/>
          </w:tcPr>
          <w:p w14:paraId="64C09695" w14:textId="6E362487" w:rsidR="00441623" w:rsidRPr="008366D1" w:rsidRDefault="007854CC" w:rsidP="00441623">
            <w:pPr>
              <w:ind w:right="-72"/>
              <w:jc w:val="right"/>
              <w:rPr>
                <w:rFonts w:ascii="Arial" w:hAnsi="Arial" w:cs="Arial"/>
                <w:sz w:val="18"/>
                <w:szCs w:val="18"/>
                <w:cs/>
                <w:lang w:val="en-GB"/>
              </w:rPr>
            </w:pPr>
            <w:r w:rsidRPr="008366D1">
              <w:rPr>
                <w:rFonts w:ascii="Arial" w:hAnsi="Arial" w:cs="Arial"/>
                <w:sz w:val="18"/>
                <w:szCs w:val="18"/>
                <w:lang w:val="en-GB"/>
              </w:rPr>
              <w:t>297</w:t>
            </w:r>
            <w:r w:rsidR="009D3B38" w:rsidRPr="008366D1">
              <w:rPr>
                <w:rFonts w:ascii="Arial" w:hAnsi="Arial" w:cs="Arial"/>
                <w:sz w:val="18"/>
                <w:szCs w:val="18"/>
                <w:lang w:val="en-GB"/>
              </w:rPr>
              <w:t>,</w:t>
            </w:r>
            <w:r w:rsidRPr="008366D1">
              <w:rPr>
                <w:rFonts w:ascii="Arial" w:hAnsi="Arial" w:cs="Arial"/>
                <w:sz w:val="18"/>
                <w:szCs w:val="18"/>
                <w:lang w:val="en-GB"/>
              </w:rPr>
              <w:t>147</w:t>
            </w:r>
            <w:r w:rsidR="009D3B38" w:rsidRPr="008366D1">
              <w:rPr>
                <w:rFonts w:ascii="Arial" w:hAnsi="Arial" w:cs="Arial"/>
                <w:sz w:val="18"/>
                <w:szCs w:val="18"/>
                <w:lang w:val="en-GB"/>
              </w:rPr>
              <w:t>,</w:t>
            </w:r>
            <w:r w:rsidRPr="008366D1">
              <w:rPr>
                <w:rFonts w:ascii="Arial" w:hAnsi="Arial" w:cs="Arial"/>
                <w:sz w:val="18"/>
                <w:szCs w:val="18"/>
                <w:lang w:val="en-GB"/>
              </w:rPr>
              <w:t>446</w:t>
            </w:r>
          </w:p>
        </w:tc>
        <w:tc>
          <w:tcPr>
            <w:tcW w:w="1368" w:type="dxa"/>
            <w:tcBorders>
              <w:bottom w:val="single" w:sz="4" w:space="0" w:color="auto"/>
            </w:tcBorders>
            <w:shd w:val="clear" w:color="auto" w:fill="auto"/>
            <w:vAlign w:val="bottom"/>
          </w:tcPr>
          <w:p w14:paraId="4B5DABBE" w14:textId="3D49ABF3" w:rsidR="00441623" w:rsidRPr="008366D1" w:rsidRDefault="007854CC" w:rsidP="00441623">
            <w:pPr>
              <w:ind w:right="-72"/>
              <w:jc w:val="right"/>
              <w:rPr>
                <w:rFonts w:ascii="Arial" w:hAnsi="Arial" w:cs="Arial"/>
                <w:sz w:val="18"/>
                <w:szCs w:val="18"/>
                <w:cs/>
                <w:lang w:val="en-GB"/>
              </w:rPr>
            </w:pPr>
            <w:r w:rsidRPr="008366D1">
              <w:rPr>
                <w:rFonts w:ascii="Arial" w:hAnsi="Arial" w:cs="Arial"/>
                <w:sz w:val="18"/>
                <w:szCs w:val="18"/>
                <w:lang w:val="en-GB"/>
              </w:rPr>
              <w:t>285</w:t>
            </w:r>
            <w:r w:rsidR="00441623" w:rsidRPr="008366D1">
              <w:rPr>
                <w:rFonts w:ascii="Arial" w:hAnsi="Arial" w:cs="Arial"/>
                <w:sz w:val="18"/>
                <w:szCs w:val="18"/>
                <w:lang w:val="en-GB"/>
              </w:rPr>
              <w:t>,</w:t>
            </w:r>
            <w:r w:rsidRPr="008366D1">
              <w:rPr>
                <w:rFonts w:ascii="Arial" w:hAnsi="Arial" w:cs="Arial"/>
                <w:sz w:val="18"/>
                <w:szCs w:val="18"/>
                <w:lang w:val="en-GB"/>
              </w:rPr>
              <w:t>819</w:t>
            </w:r>
            <w:r w:rsidR="00441623" w:rsidRPr="008366D1">
              <w:rPr>
                <w:rFonts w:ascii="Arial" w:hAnsi="Arial" w:cs="Arial"/>
                <w:sz w:val="18"/>
                <w:szCs w:val="18"/>
                <w:lang w:val="en-GB"/>
              </w:rPr>
              <w:t>,</w:t>
            </w:r>
            <w:r w:rsidRPr="008366D1">
              <w:rPr>
                <w:rFonts w:ascii="Arial" w:hAnsi="Arial" w:cs="Arial"/>
                <w:sz w:val="18"/>
                <w:szCs w:val="18"/>
                <w:lang w:val="en-GB"/>
              </w:rPr>
              <w:t>444</w:t>
            </w:r>
          </w:p>
        </w:tc>
        <w:tc>
          <w:tcPr>
            <w:tcW w:w="1368" w:type="dxa"/>
            <w:tcBorders>
              <w:bottom w:val="single" w:sz="4" w:space="0" w:color="auto"/>
            </w:tcBorders>
            <w:shd w:val="clear" w:color="auto" w:fill="FAFAFA"/>
            <w:vAlign w:val="bottom"/>
          </w:tcPr>
          <w:p w14:paraId="63927B27" w14:textId="64CBD48F" w:rsidR="00441623" w:rsidRPr="008366D1" w:rsidRDefault="007854CC" w:rsidP="00441623">
            <w:pPr>
              <w:ind w:right="-72"/>
              <w:jc w:val="right"/>
              <w:rPr>
                <w:rFonts w:ascii="Arial" w:hAnsi="Arial" w:cs="Arial"/>
                <w:sz w:val="18"/>
                <w:szCs w:val="18"/>
                <w:cs/>
                <w:lang w:val="en-GB"/>
              </w:rPr>
            </w:pPr>
            <w:r w:rsidRPr="008366D1">
              <w:rPr>
                <w:rFonts w:ascii="Arial" w:hAnsi="Arial" w:cs="Arial"/>
                <w:sz w:val="18"/>
                <w:szCs w:val="18"/>
                <w:lang w:val="en-GB"/>
              </w:rPr>
              <w:t>269</w:t>
            </w:r>
            <w:r w:rsidR="009D3B38" w:rsidRPr="008366D1">
              <w:rPr>
                <w:rFonts w:ascii="Arial" w:hAnsi="Arial" w:cs="Arial"/>
                <w:sz w:val="18"/>
                <w:szCs w:val="18"/>
                <w:lang w:val="en-GB"/>
              </w:rPr>
              <w:t>,</w:t>
            </w:r>
            <w:r w:rsidRPr="008366D1">
              <w:rPr>
                <w:rFonts w:ascii="Arial" w:hAnsi="Arial" w:cs="Arial"/>
                <w:sz w:val="18"/>
                <w:szCs w:val="18"/>
                <w:lang w:val="en-GB"/>
              </w:rPr>
              <w:t>436</w:t>
            </w:r>
            <w:r w:rsidR="009D3B38" w:rsidRPr="008366D1">
              <w:rPr>
                <w:rFonts w:ascii="Arial" w:hAnsi="Arial" w:cs="Arial"/>
                <w:sz w:val="18"/>
                <w:szCs w:val="18"/>
                <w:lang w:val="en-GB"/>
              </w:rPr>
              <w:t>,</w:t>
            </w:r>
            <w:r w:rsidRPr="008366D1">
              <w:rPr>
                <w:rFonts w:ascii="Arial" w:hAnsi="Arial" w:cs="Arial"/>
                <w:sz w:val="18"/>
                <w:szCs w:val="18"/>
                <w:lang w:val="en-GB"/>
              </w:rPr>
              <w:t>778</w:t>
            </w:r>
          </w:p>
        </w:tc>
        <w:tc>
          <w:tcPr>
            <w:tcW w:w="1368" w:type="dxa"/>
            <w:tcBorders>
              <w:bottom w:val="single" w:sz="4" w:space="0" w:color="auto"/>
            </w:tcBorders>
            <w:shd w:val="clear" w:color="auto" w:fill="auto"/>
            <w:vAlign w:val="bottom"/>
          </w:tcPr>
          <w:p w14:paraId="058B6CED" w14:textId="633F0AE5" w:rsidR="00441623" w:rsidRPr="008366D1" w:rsidRDefault="007854CC" w:rsidP="00441623">
            <w:pPr>
              <w:ind w:right="-72"/>
              <w:jc w:val="right"/>
              <w:rPr>
                <w:rFonts w:ascii="Arial" w:hAnsi="Arial" w:cs="Arial"/>
                <w:sz w:val="18"/>
                <w:szCs w:val="18"/>
                <w:cs/>
                <w:lang w:val="en-GB"/>
              </w:rPr>
            </w:pPr>
            <w:r w:rsidRPr="008366D1">
              <w:rPr>
                <w:rFonts w:ascii="Arial" w:hAnsi="Arial" w:cs="Arial"/>
                <w:sz w:val="18"/>
                <w:szCs w:val="18"/>
                <w:lang w:val="en-GB"/>
              </w:rPr>
              <w:t>259</w:t>
            </w:r>
            <w:r w:rsidR="00441623" w:rsidRPr="008366D1">
              <w:rPr>
                <w:rFonts w:ascii="Arial" w:hAnsi="Arial" w:cs="Arial"/>
                <w:sz w:val="18"/>
                <w:szCs w:val="18"/>
              </w:rPr>
              <w:t>,</w:t>
            </w:r>
            <w:r w:rsidRPr="008366D1">
              <w:rPr>
                <w:rFonts w:ascii="Arial" w:hAnsi="Arial" w:cs="Arial"/>
                <w:sz w:val="18"/>
                <w:szCs w:val="18"/>
                <w:lang w:val="en-GB"/>
              </w:rPr>
              <w:t>683</w:t>
            </w:r>
            <w:r w:rsidR="00441623" w:rsidRPr="008366D1">
              <w:rPr>
                <w:rFonts w:ascii="Arial" w:hAnsi="Arial" w:cs="Arial"/>
                <w:sz w:val="18"/>
                <w:szCs w:val="18"/>
              </w:rPr>
              <w:t>,</w:t>
            </w:r>
            <w:r w:rsidRPr="008366D1">
              <w:rPr>
                <w:rFonts w:ascii="Arial" w:hAnsi="Arial" w:cs="Arial"/>
                <w:sz w:val="18"/>
                <w:szCs w:val="18"/>
                <w:lang w:val="en-GB"/>
              </w:rPr>
              <w:t>793</w:t>
            </w:r>
          </w:p>
        </w:tc>
      </w:tr>
    </w:tbl>
    <w:p w14:paraId="2F4E42BC" w14:textId="77777777" w:rsidR="00181249" w:rsidRPr="008366D1" w:rsidRDefault="00181249" w:rsidP="00276DB2">
      <w:pPr>
        <w:jc w:val="thaiDistribute"/>
        <w:rPr>
          <w:rFonts w:ascii="Arial" w:hAnsi="Arial" w:cs="Arial"/>
          <w:snapToGrid w:val="0"/>
          <w:sz w:val="18"/>
          <w:szCs w:val="18"/>
          <w:lang w:val="en-GB"/>
        </w:rPr>
      </w:pPr>
    </w:p>
    <w:p w14:paraId="6862F2B9" w14:textId="77777777" w:rsidR="00181249" w:rsidRPr="008366D1" w:rsidRDefault="00181249" w:rsidP="00276DB2">
      <w:pPr>
        <w:jc w:val="thaiDistribute"/>
        <w:rPr>
          <w:rFonts w:ascii="Arial" w:hAnsi="Arial" w:cs="Arial"/>
          <w:spacing w:val="-2"/>
          <w:sz w:val="18"/>
          <w:szCs w:val="18"/>
        </w:rPr>
      </w:pPr>
      <w:r w:rsidRPr="008366D1">
        <w:rPr>
          <w:rFonts w:ascii="Arial" w:hAnsi="Arial" w:cs="Arial"/>
          <w:spacing w:val="-2"/>
          <w:sz w:val="18"/>
          <w:szCs w:val="18"/>
        </w:rPr>
        <w:t>The Group accounts for these liabilities on an estimated basis using the following principal actuarial assumptions:</w:t>
      </w:r>
    </w:p>
    <w:p w14:paraId="37068789" w14:textId="77777777" w:rsidR="00181249" w:rsidRPr="008366D1" w:rsidRDefault="00181249" w:rsidP="00276DB2">
      <w:pPr>
        <w:jc w:val="thaiDistribute"/>
        <w:rPr>
          <w:rFonts w:ascii="Arial" w:hAnsi="Arial" w:cs="Arial"/>
          <w:sz w:val="18"/>
          <w:szCs w:val="18"/>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181249" w:rsidRPr="008366D1" w14:paraId="27A4140B" w14:textId="77777777" w:rsidTr="001A3F0F">
        <w:tc>
          <w:tcPr>
            <w:tcW w:w="3987" w:type="dxa"/>
            <w:vAlign w:val="bottom"/>
          </w:tcPr>
          <w:p w14:paraId="108A74EE" w14:textId="77777777" w:rsidR="00181249" w:rsidRPr="008366D1" w:rsidRDefault="00181249" w:rsidP="00F66992">
            <w:pPr>
              <w:ind w:left="-113"/>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AB47FFD" w14:textId="77777777" w:rsidR="00181249" w:rsidRPr="008366D1" w:rsidRDefault="00181249" w:rsidP="00F66992">
            <w:pPr>
              <w:ind w:right="-72"/>
              <w:jc w:val="center"/>
              <w:rPr>
                <w:rFonts w:ascii="Arial" w:hAnsi="Arial" w:cs="Arial"/>
                <w:b/>
                <w:bCs/>
                <w:spacing w:val="-4"/>
                <w:sz w:val="18"/>
                <w:szCs w:val="18"/>
              </w:rPr>
            </w:pPr>
            <w:r w:rsidRPr="008366D1">
              <w:rPr>
                <w:rFonts w:ascii="Arial" w:hAnsi="Arial" w:cs="Arial"/>
                <w:b/>
                <w:bCs/>
                <w:spacing w:val="-4"/>
                <w:sz w:val="18"/>
                <w:szCs w:val="18"/>
              </w:rPr>
              <w:t xml:space="preserve">Consolidated </w:t>
            </w:r>
          </w:p>
          <w:p w14:paraId="699EE938" w14:textId="77777777" w:rsidR="00181249" w:rsidRPr="008366D1" w:rsidRDefault="00181249" w:rsidP="00F66992">
            <w:pPr>
              <w:ind w:right="-72"/>
              <w:jc w:val="center"/>
              <w:rPr>
                <w:rFonts w:ascii="Arial" w:hAnsi="Arial" w:cs="Arial"/>
                <w:b/>
                <w:bCs/>
                <w:spacing w:val="-4"/>
                <w:sz w:val="18"/>
                <w:szCs w:val="18"/>
              </w:rPr>
            </w:pPr>
            <w:r w:rsidRPr="008366D1">
              <w:rPr>
                <w:rFonts w:ascii="Arial" w:hAnsi="Arial" w:cs="Arial"/>
                <w:b/>
                <w:bCs/>
                <w:spacing w:val="-4"/>
                <w:sz w:val="18"/>
                <w:szCs w:val="18"/>
              </w:rPr>
              <w:t xml:space="preserve">financial </w:t>
            </w:r>
            <w:r w:rsidRPr="008366D1">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vAlign w:val="bottom"/>
          </w:tcPr>
          <w:p w14:paraId="10660128" w14:textId="77777777" w:rsidR="00181249" w:rsidRPr="008366D1" w:rsidRDefault="00181249" w:rsidP="00F66992">
            <w:pPr>
              <w:ind w:right="-72"/>
              <w:jc w:val="center"/>
              <w:rPr>
                <w:rFonts w:ascii="Arial" w:hAnsi="Arial" w:cs="Arial"/>
                <w:b/>
                <w:bCs/>
                <w:sz w:val="18"/>
                <w:szCs w:val="18"/>
              </w:rPr>
            </w:pPr>
            <w:r w:rsidRPr="008366D1">
              <w:rPr>
                <w:rFonts w:ascii="Arial" w:hAnsi="Arial" w:cs="Arial"/>
                <w:b/>
                <w:bCs/>
                <w:sz w:val="18"/>
                <w:szCs w:val="18"/>
              </w:rPr>
              <w:t xml:space="preserve">Separate </w:t>
            </w:r>
          </w:p>
          <w:p w14:paraId="34472004" w14:textId="77777777" w:rsidR="00181249" w:rsidRPr="008366D1" w:rsidRDefault="00181249" w:rsidP="00F66992">
            <w:pPr>
              <w:ind w:right="-72"/>
              <w:jc w:val="center"/>
              <w:rPr>
                <w:rFonts w:ascii="Arial" w:hAnsi="Arial" w:cs="Arial"/>
                <w:b/>
                <w:bCs/>
                <w:sz w:val="18"/>
                <w:szCs w:val="18"/>
              </w:rPr>
            </w:pPr>
            <w:r w:rsidRPr="008366D1">
              <w:rPr>
                <w:rFonts w:ascii="Arial" w:hAnsi="Arial" w:cs="Arial"/>
                <w:b/>
                <w:bCs/>
                <w:sz w:val="18"/>
                <w:szCs w:val="18"/>
              </w:rPr>
              <w:t>financial statements</w:t>
            </w:r>
          </w:p>
        </w:tc>
      </w:tr>
      <w:tr w:rsidR="00181249" w:rsidRPr="008366D1" w14:paraId="734C5C1D" w14:textId="77777777" w:rsidTr="001A3F0F">
        <w:tc>
          <w:tcPr>
            <w:tcW w:w="3987" w:type="dxa"/>
            <w:vAlign w:val="bottom"/>
          </w:tcPr>
          <w:p w14:paraId="5CA1B4A0" w14:textId="77777777" w:rsidR="00181249" w:rsidRPr="008366D1" w:rsidRDefault="00181249" w:rsidP="00F66992">
            <w:pPr>
              <w:ind w:left="-113"/>
              <w:rPr>
                <w:rFonts w:ascii="Arial" w:hAnsi="Arial" w:cs="Arial"/>
                <w:b/>
                <w:bCs/>
                <w:sz w:val="18"/>
                <w:szCs w:val="18"/>
              </w:rPr>
            </w:pPr>
          </w:p>
        </w:tc>
        <w:tc>
          <w:tcPr>
            <w:tcW w:w="1368" w:type="dxa"/>
            <w:tcBorders>
              <w:top w:val="single" w:sz="4" w:space="0" w:color="auto"/>
              <w:bottom w:val="single" w:sz="4" w:space="0" w:color="auto"/>
            </w:tcBorders>
            <w:shd w:val="clear" w:color="auto" w:fill="auto"/>
            <w:vAlign w:val="bottom"/>
          </w:tcPr>
          <w:p w14:paraId="429B34AB" w14:textId="61FBD641" w:rsidR="00181249" w:rsidRPr="008366D1" w:rsidRDefault="007854CC" w:rsidP="00F669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8366D1">
              <w:rPr>
                <w:rFonts w:ascii="Arial" w:hAnsi="Arial" w:cs="Arial"/>
                <w:b/>
                <w:bCs/>
                <w:sz w:val="18"/>
                <w:szCs w:val="18"/>
                <w:lang w:val="en-GB"/>
              </w:rPr>
              <w:t>2023</w:t>
            </w:r>
          </w:p>
        </w:tc>
        <w:tc>
          <w:tcPr>
            <w:tcW w:w="1368" w:type="dxa"/>
            <w:tcBorders>
              <w:top w:val="single" w:sz="4" w:space="0" w:color="auto"/>
              <w:bottom w:val="single" w:sz="4" w:space="0" w:color="auto"/>
            </w:tcBorders>
            <w:shd w:val="clear" w:color="auto" w:fill="auto"/>
            <w:vAlign w:val="bottom"/>
          </w:tcPr>
          <w:p w14:paraId="57405617" w14:textId="1D0429B8" w:rsidR="00181249" w:rsidRPr="008366D1" w:rsidRDefault="007854CC" w:rsidP="00F669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8366D1">
              <w:rPr>
                <w:rFonts w:ascii="Arial" w:hAnsi="Arial" w:cs="Arial"/>
                <w:b/>
                <w:bCs/>
                <w:sz w:val="18"/>
                <w:szCs w:val="18"/>
                <w:lang w:val="en-GB"/>
              </w:rPr>
              <w:t>2022</w:t>
            </w:r>
          </w:p>
        </w:tc>
        <w:tc>
          <w:tcPr>
            <w:tcW w:w="1368" w:type="dxa"/>
            <w:tcBorders>
              <w:top w:val="single" w:sz="4" w:space="0" w:color="auto"/>
              <w:bottom w:val="single" w:sz="4" w:space="0" w:color="auto"/>
            </w:tcBorders>
            <w:shd w:val="clear" w:color="auto" w:fill="auto"/>
            <w:vAlign w:val="bottom"/>
          </w:tcPr>
          <w:p w14:paraId="5A33A59E" w14:textId="576C9BA6" w:rsidR="00181249" w:rsidRPr="008366D1" w:rsidRDefault="007854CC" w:rsidP="00F669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8366D1">
              <w:rPr>
                <w:rFonts w:ascii="Arial" w:hAnsi="Arial" w:cs="Arial"/>
                <w:b/>
                <w:bCs/>
                <w:sz w:val="18"/>
                <w:szCs w:val="18"/>
                <w:lang w:val="en-GB"/>
              </w:rPr>
              <w:t>2023</w:t>
            </w:r>
          </w:p>
        </w:tc>
        <w:tc>
          <w:tcPr>
            <w:tcW w:w="1368" w:type="dxa"/>
            <w:tcBorders>
              <w:top w:val="single" w:sz="4" w:space="0" w:color="auto"/>
              <w:bottom w:val="single" w:sz="4" w:space="0" w:color="auto"/>
            </w:tcBorders>
            <w:shd w:val="clear" w:color="auto" w:fill="auto"/>
            <w:vAlign w:val="bottom"/>
          </w:tcPr>
          <w:p w14:paraId="0A658282" w14:textId="7ABF2731" w:rsidR="00181249" w:rsidRPr="008366D1" w:rsidRDefault="007854CC" w:rsidP="00F66992">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GB"/>
              </w:rPr>
            </w:pPr>
            <w:r w:rsidRPr="008366D1">
              <w:rPr>
                <w:rFonts w:ascii="Arial" w:hAnsi="Arial" w:cs="Arial"/>
                <w:b/>
                <w:bCs/>
                <w:sz w:val="18"/>
                <w:szCs w:val="18"/>
                <w:lang w:val="en-GB"/>
              </w:rPr>
              <w:t>2022</w:t>
            </w:r>
          </w:p>
        </w:tc>
      </w:tr>
      <w:tr w:rsidR="00181249" w:rsidRPr="008366D1" w14:paraId="2083169D" w14:textId="77777777" w:rsidTr="001A3F0F">
        <w:tc>
          <w:tcPr>
            <w:tcW w:w="3987" w:type="dxa"/>
            <w:vAlign w:val="bottom"/>
          </w:tcPr>
          <w:p w14:paraId="5376A8CA" w14:textId="77777777" w:rsidR="00181249" w:rsidRPr="008366D1" w:rsidRDefault="00181249" w:rsidP="00F66992">
            <w:pPr>
              <w:ind w:left="-113"/>
              <w:rPr>
                <w:rFonts w:ascii="Arial" w:hAnsi="Arial" w:cs="Arial"/>
                <w:sz w:val="18"/>
                <w:szCs w:val="18"/>
              </w:rPr>
            </w:pPr>
          </w:p>
        </w:tc>
        <w:tc>
          <w:tcPr>
            <w:tcW w:w="1368" w:type="dxa"/>
            <w:tcBorders>
              <w:top w:val="single" w:sz="4" w:space="0" w:color="auto"/>
            </w:tcBorders>
            <w:shd w:val="clear" w:color="auto" w:fill="FAFAFA"/>
            <w:vAlign w:val="bottom"/>
          </w:tcPr>
          <w:p w14:paraId="0A3628B9" w14:textId="77777777" w:rsidR="00181249" w:rsidRPr="008366D1" w:rsidRDefault="00181249" w:rsidP="00F66992">
            <w:pPr>
              <w:ind w:left="432"/>
              <w:jc w:val="right"/>
              <w:rPr>
                <w:rFonts w:ascii="Arial" w:hAnsi="Arial" w:cs="Arial"/>
                <w:sz w:val="18"/>
                <w:szCs w:val="18"/>
              </w:rPr>
            </w:pPr>
          </w:p>
        </w:tc>
        <w:tc>
          <w:tcPr>
            <w:tcW w:w="1368" w:type="dxa"/>
            <w:tcBorders>
              <w:top w:val="single" w:sz="4" w:space="0" w:color="auto"/>
            </w:tcBorders>
            <w:vAlign w:val="bottom"/>
          </w:tcPr>
          <w:p w14:paraId="5AC504CB" w14:textId="77777777" w:rsidR="00181249" w:rsidRPr="008366D1" w:rsidRDefault="00181249" w:rsidP="00F66992">
            <w:pPr>
              <w:ind w:left="432"/>
              <w:jc w:val="right"/>
              <w:rPr>
                <w:rFonts w:ascii="Arial" w:hAnsi="Arial" w:cs="Arial"/>
                <w:sz w:val="18"/>
                <w:szCs w:val="18"/>
              </w:rPr>
            </w:pPr>
          </w:p>
        </w:tc>
        <w:tc>
          <w:tcPr>
            <w:tcW w:w="1368" w:type="dxa"/>
            <w:tcBorders>
              <w:top w:val="single" w:sz="4" w:space="0" w:color="auto"/>
            </w:tcBorders>
            <w:shd w:val="clear" w:color="auto" w:fill="FAFAFA"/>
            <w:vAlign w:val="bottom"/>
          </w:tcPr>
          <w:p w14:paraId="5355B371" w14:textId="77777777" w:rsidR="00181249" w:rsidRPr="008366D1" w:rsidRDefault="00181249" w:rsidP="00F66992">
            <w:pPr>
              <w:ind w:left="432"/>
              <w:jc w:val="right"/>
              <w:rPr>
                <w:rFonts w:ascii="Arial" w:hAnsi="Arial" w:cs="Arial"/>
                <w:sz w:val="18"/>
                <w:szCs w:val="18"/>
              </w:rPr>
            </w:pPr>
          </w:p>
        </w:tc>
        <w:tc>
          <w:tcPr>
            <w:tcW w:w="1368" w:type="dxa"/>
            <w:tcBorders>
              <w:top w:val="single" w:sz="4" w:space="0" w:color="auto"/>
            </w:tcBorders>
            <w:vAlign w:val="bottom"/>
          </w:tcPr>
          <w:p w14:paraId="19D1CBC5" w14:textId="77777777" w:rsidR="00181249" w:rsidRPr="008366D1" w:rsidRDefault="00181249" w:rsidP="00F66992">
            <w:pPr>
              <w:ind w:left="432"/>
              <w:jc w:val="right"/>
              <w:rPr>
                <w:rFonts w:ascii="Arial" w:hAnsi="Arial" w:cs="Arial"/>
                <w:sz w:val="18"/>
                <w:szCs w:val="18"/>
              </w:rPr>
            </w:pPr>
          </w:p>
        </w:tc>
      </w:tr>
      <w:tr w:rsidR="00441623" w:rsidRPr="008366D1" w14:paraId="0CEF7BE1" w14:textId="77777777" w:rsidTr="001A3F0F">
        <w:tc>
          <w:tcPr>
            <w:tcW w:w="3987" w:type="dxa"/>
            <w:vAlign w:val="bottom"/>
          </w:tcPr>
          <w:p w14:paraId="60075AE7" w14:textId="77777777" w:rsidR="00441623" w:rsidRPr="008366D1" w:rsidRDefault="00441623" w:rsidP="00F66992">
            <w:pPr>
              <w:ind w:left="-113"/>
              <w:rPr>
                <w:rFonts w:ascii="Arial" w:hAnsi="Arial" w:cs="Arial"/>
                <w:sz w:val="18"/>
                <w:szCs w:val="18"/>
              </w:rPr>
            </w:pPr>
            <w:r w:rsidRPr="008366D1">
              <w:rPr>
                <w:rFonts w:ascii="Arial" w:hAnsi="Arial" w:cs="Arial"/>
                <w:sz w:val="18"/>
                <w:szCs w:val="18"/>
              </w:rPr>
              <w:t>Discount rate</w:t>
            </w:r>
          </w:p>
        </w:tc>
        <w:tc>
          <w:tcPr>
            <w:tcW w:w="1368" w:type="dxa"/>
            <w:shd w:val="clear" w:color="auto" w:fill="FAFAFA"/>
            <w:vAlign w:val="bottom"/>
          </w:tcPr>
          <w:p w14:paraId="15372FE7" w14:textId="16D8B774" w:rsidR="00441623" w:rsidRPr="008366D1" w:rsidRDefault="007854CC" w:rsidP="00F669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2</w:t>
            </w:r>
            <w:r w:rsidR="00323BF2" w:rsidRPr="008366D1">
              <w:rPr>
                <w:rFonts w:ascii="Arial" w:hAnsi="Arial" w:cs="Arial"/>
                <w:sz w:val="18"/>
                <w:szCs w:val="18"/>
              </w:rPr>
              <w:t>.</w:t>
            </w:r>
            <w:r w:rsidRPr="008366D1">
              <w:rPr>
                <w:rFonts w:ascii="Arial" w:hAnsi="Arial" w:cs="Arial"/>
                <w:sz w:val="18"/>
                <w:szCs w:val="18"/>
                <w:lang w:val="en-GB"/>
              </w:rPr>
              <w:t>75</w:t>
            </w:r>
            <w:r w:rsidR="00323BF2" w:rsidRPr="008366D1">
              <w:rPr>
                <w:rFonts w:ascii="Arial" w:hAnsi="Arial" w:cs="Arial"/>
                <w:sz w:val="18"/>
                <w:szCs w:val="18"/>
              </w:rPr>
              <w:t>%</w:t>
            </w:r>
          </w:p>
        </w:tc>
        <w:tc>
          <w:tcPr>
            <w:tcW w:w="1368" w:type="dxa"/>
            <w:vAlign w:val="bottom"/>
          </w:tcPr>
          <w:p w14:paraId="01357E8C" w14:textId="68D6C801" w:rsidR="00441623" w:rsidRPr="008366D1" w:rsidRDefault="007854CC" w:rsidP="00F669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2</w:t>
            </w:r>
            <w:r w:rsidR="00441623" w:rsidRPr="008366D1">
              <w:rPr>
                <w:rFonts w:ascii="Arial" w:hAnsi="Arial" w:cs="Arial"/>
                <w:sz w:val="18"/>
                <w:szCs w:val="18"/>
              </w:rPr>
              <w:t>.</w:t>
            </w:r>
            <w:r w:rsidRPr="008366D1">
              <w:rPr>
                <w:rFonts w:ascii="Arial" w:hAnsi="Arial" w:cs="Arial"/>
                <w:sz w:val="18"/>
                <w:szCs w:val="18"/>
                <w:lang w:val="en-GB"/>
              </w:rPr>
              <w:t>75</w:t>
            </w:r>
            <w:r w:rsidR="00441623" w:rsidRPr="008366D1">
              <w:rPr>
                <w:rFonts w:ascii="Arial" w:hAnsi="Arial" w:cs="Arial"/>
                <w:sz w:val="18"/>
                <w:szCs w:val="18"/>
              </w:rPr>
              <w:t>%</w:t>
            </w:r>
          </w:p>
        </w:tc>
        <w:tc>
          <w:tcPr>
            <w:tcW w:w="1368" w:type="dxa"/>
            <w:shd w:val="clear" w:color="auto" w:fill="FAFAFA"/>
            <w:vAlign w:val="bottom"/>
          </w:tcPr>
          <w:p w14:paraId="7C447B3A" w14:textId="79367C25" w:rsidR="00441623" w:rsidRPr="008366D1" w:rsidRDefault="007854CC" w:rsidP="00F669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2</w:t>
            </w:r>
            <w:r w:rsidR="00323BF2" w:rsidRPr="008366D1">
              <w:rPr>
                <w:rFonts w:ascii="Arial" w:hAnsi="Arial" w:cs="Arial"/>
                <w:sz w:val="18"/>
                <w:szCs w:val="18"/>
              </w:rPr>
              <w:t>.</w:t>
            </w:r>
            <w:r w:rsidRPr="008366D1">
              <w:rPr>
                <w:rFonts w:ascii="Arial" w:hAnsi="Arial" w:cs="Arial"/>
                <w:sz w:val="18"/>
                <w:szCs w:val="18"/>
                <w:lang w:val="en-GB"/>
              </w:rPr>
              <w:t>75</w:t>
            </w:r>
            <w:r w:rsidR="00323BF2" w:rsidRPr="008366D1">
              <w:rPr>
                <w:rFonts w:ascii="Arial" w:hAnsi="Arial" w:cs="Arial"/>
                <w:sz w:val="18"/>
                <w:szCs w:val="18"/>
              </w:rPr>
              <w:t>%</w:t>
            </w:r>
          </w:p>
        </w:tc>
        <w:tc>
          <w:tcPr>
            <w:tcW w:w="1368" w:type="dxa"/>
            <w:vAlign w:val="bottom"/>
          </w:tcPr>
          <w:p w14:paraId="6A384D04" w14:textId="18D1FDF8" w:rsidR="00441623" w:rsidRPr="008366D1" w:rsidRDefault="007854CC" w:rsidP="00F669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8366D1">
              <w:rPr>
                <w:rFonts w:ascii="Arial" w:hAnsi="Arial" w:cs="Arial"/>
                <w:sz w:val="18"/>
                <w:szCs w:val="18"/>
                <w:lang w:val="en-GB"/>
              </w:rPr>
              <w:t>2</w:t>
            </w:r>
            <w:r w:rsidR="00441623" w:rsidRPr="008366D1">
              <w:rPr>
                <w:rFonts w:ascii="Arial" w:hAnsi="Arial" w:cs="Arial"/>
                <w:sz w:val="18"/>
                <w:szCs w:val="18"/>
              </w:rPr>
              <w:t>.</w:t>
            </w:r>
            <w:r w:rsidRPr="008366D1">
              <w:rPr>
                <w:rFonts w:ascii="Arial" w:hAnsi="Arial" w:cs="Arial"/>
                <w:sz w:val="18"/>
                <w:szCs w:val="18"/>
                <w:lang w:val="en-GB"/>
              </w:rPr>
              <w:t>75</w:t>
            </w:r>
            <w:r w:rsidR="00441623" w:rsidRPr="008366D1">
              <w:rPr>
                <w:rFonts w:ascii="Arial" w:hAnsi="Arial" w:cs="Arial"/>
                <w:sz w:val="18"/>
                <w:szCs w:val="18"/>
              </w:rPr>
              <w:t>%</w:t>
            </w:r>
          </w:p>
        </w:tc>
      </w:tr>
      <w:tr w:rsidR="00441623" w:rsidRPr="008366D1" w14:paraId="7F04ABB1" w14:textId="77777777" w:rsidTr="001A3F0F">
        <w:tc>
          <w:tcPr>
            <w:tcW w:w="3987" w:type="dxa"/>
            <w:vAlign w:val="bottom"/>
          </w:tcPr>
          <w:p w14:paraId="5A703004" w14:textId="77777777" w:rsidR="00441623" w:rsidRPr="008366D1" w:rsidRDefault="00441623" w:rsidP="00F66992">
            <w:pPr>
              <w:ind w:left="-113"/>
              <w:rPr>
                <w:rFonts w:ascii="Arial" w:hAnsi="Arial" w:cs="Arial"/>
                <w:sz w:val="18"/>
                <w:szCs w:val="18"/>
                <w:cs/>
                <w:lang w:val="en-GB"/>
              </w:rPr>
            </w:pPr>
            <w:r w:rsidRPr="008366D1">
              <w:rPr>
                <w:rFonts w:ascii="Arial" w:hAnsi="Arial" w:cs="Arial"/>
                <w:sz w:val="18"/>
                <w:szCs w:val="18"/>
              </w:rPr>
              <w:t>Future salary increase rates</w:t>
            </w:r>
          </w:p>
        </w:tc>
        <w:tc>
          <w:tcPr>
            <w:tcW w:w="1368" w:type="dxa"/>
            <w:shd w:val="clear" w:color="auto" w:fill="FAFAFA"/>
            <w:vAlign w:val="bottom"/>
          </w:tcPr>
          <w:p w14:paraId="1CEEFC05" w14:textId="247E0C8A" w:rsidR="00441623" w:rsidRPr="008366D1" w:rsidRDefault="007854CC" w:rsidP="00F66992">
            <w:pPr>
              <w:tabs>
                <w:tab w:val="left" w:pos="1134"/>
                <w:tab w:val="left" w:pos="1276"/>
                <w:tab w:val="center" w:pos="3402"/>
                <w:tab w:val="center" w:pos="4536"/>
                <w:tab w:val="center" w:pos="5670"/>
                <w:tab w:val="center" w:pos="6804"/>
                <w:tab w:val="right" w:pos="7655"/>
              </w:tabs>
              <w:ind w:left="-317" w:right="-72"/>
              <w:jc w:val="right"/>
              <w:rPr>
                <w:rFonts w:ascii="Arial" w:hAnsi="Arial" w:cs="Arial"/>
                <w:sz w:val="18"/>
                <w:szCs w:val="18"/>
              </w:rPr>
            </w:pPr>
            <w:r w:rsidRPr="008366D1">
              <w:rPr>
                <w:rFonts w:ascii="Arial" w:hAnsi="Arial" w:cs="Arial"/>
                <w:sz w:val="18"/>
                <w:szCs w:val="18"/>
                <w:lang w:val="en-GB"/>
              </w:rPr>
              <w:t>4</w:t>
            </w:r>
            <w:r w:rsidR="00323BF2" w:rsidRPr="008366D1">
              <w:rPr>
                <w:rFonts w:ascii="Arial" w:hAnsi="Arial" w:cs="Arial"/>
                <w:sz w:val="18"/>
                <w:szCs w:val="18"/>
              </w:rPr>
              <w:t>.</w:t>
            </w:r>
            <w:r w:rsidRPr="008366D1">
              <w:rPr>
                <w:rFonts w:ascii="Arial" w:hAnsi="Arial" w:cs="Arial"/>
                <w:sz w:val="18"/>
                <w:szCs w:val="18"/>
                <w:lang w:val="en-GB"/>
              </w:rPr>
              <w:t>50</w:t>
            </w:r>
            <w:r w:rsidR="00323BF2" w:rsidRPr="008366D1">
              <w:rPr>
                <w:rFonts w:ascii="Arial" w:hAnsi="Arial" w:cs="Arial"/>
                <w:sz w:val="18"/>
                <w:szCs w:val="18"/>
              </w:rPr>
              <w:t>%</w:t>
            </w:r>
          </w:p>
        </w:tc>
        <w:tc>
          <w:tcPr>
            <w:tcW w:w="1368" w:type="dxa"/>
            <w:vAlign w:val="bottom"/>
          </w:tcPr>
          <w:p w14:paraId="17471B3E" w14:textId="18776D91" w:rsidR="00441623" w:rsidRPr="008366D1" w:rsidRDefault="007854CC" w:rsidP="00F66992">
            <w:pPr>
              <w:tabs>
                <w:tab w:val="left" w:pos="1134"/>
                <w:tab w:val="left" w:pos="1276"/>
                <w:tab w:val="center" w:pos="3402"/>
                <w:tab w:val="center" w:pos="4536"/>
                <w:tab w:val="center" w:pos="5670"/>
                <w:tab w:val="center" w:pos="6804"/>
                <w:tab w:val="right" w:pos="7655"/>
              </w:tabs>
              <w:ind w:left="-317" w:right="-72"/>
              <w:jc w:val="right"/>
              <w:rPr>
                <w:rFonts w:ascii="Arial" w:hAnsi="Arial" w:cs="Arial"/>
                <w:sz w:val="18"/>
                <w:szCs w:val="18"/>
              </w:rPr>
            </w:pPr>
            <w:r w:rsidRPr="008366D1">
              <w:rPr>
                <w:rFonts w:ascii="Arial" w:hAnsi="Arial" w:cs="Arial"/>
                <w:sz w:val="18"/>
                <w:szCs w:val="18"/>
                <w:lang w:val="en-GB"/>
              </w:rPr>
              <w:t>4</w:t>
            </w:r>
            <w:r w:rsidR="00441623" w:rsidRPr="008366D1">
              <w:rPr>
                <w:rFonts w:ascii="Arial" w:hAnsi="Arial" w:cs="Arial"/>
                <w:sz w:val="18"/>
                <w:szCs w:val="18"/>
              </w:rPr>
              <w:t>.</w:t>
            </w:r>
            <w:r w:rsidRPr="008366D1">
              <w:rPr>
                <w:rFonts w:ascii="Arial" w:hAnsi="Arial" w:cs="Arial"/>
                <w:sz w:val="18"/>
                <w:szCs w:val="18"/>
                <w:lang w:val="en-GB"/>
              </w:rPr>
              <w:t>50</w:t>
            </w:r>
            <w:r w:rsidR="00441623" w:rsidRPr="008366D1">
              <w:rPr>
                <w:rFonts w:ascii="Arial" w:hAnsi="Arial" w:cs="Arial"/>
                <w:sz w:val="18"/>
                <w:szCs w:val="18"/>
              </w:rPr>
              <w:t>%</w:t>
            </w:r>
          </w:p>
        </w:tc>
        <w:tc>
          <w:tcPr>
            <w:tcW w:w="1368" w:type="dxa"/>
            <w:shd w:val="clear" w:color="auto" w:fill="FAFAFA"/>
            <w:vAlign w:val="bottom"/>
          </w:tcPr>
          <w:p w14:paraId="1DECE1AF" w14:textId="46ECB76D" w:rsidR="00441623" w:rsidRPr="008366D1" w:rsidRDefault="007854CC" w:rsidP="00F66992">
            <w:pPr>
              <w:tabs>
                <w:tab w:val="left" w:pos="1134"/>
                <w:tab w:val="left" w:pos="1276"/>
                <w:tab w:val="center" w:pos="3402"/>
                <w:tab w:val="center" w:pos="4536"/>
                <w:tab w:val="center" w:pos="5670"/>
                <w:tab w:val="center" w:pos="6804"/>
                <w:tab w:val="right" w:pos="7655"/>
              </w:tabs>
              <w:ind w:left="-317" w:right="-72"/>
              <w:jc w:val="right"/>
              <w:rPr>
                <w:rFonts w:ascii="Arial" w:hAnsi="Arial" w:cs="Arial"/>
                <w:sz w:val="18"/>
                <w:szCs w:val="18"/>
              </w:rPr>
            </w:pPr>
            <w:r w:rsidRPr="008366D1">
              <w:rPr>
                <w:rFonts w:ascii="Arial" w:hAnsi="Arial" w:cs="Arial"/>
                <w:sz w:val="18"/>
                <w:szCs w:val="18"/>
                <w:lang w:val="en-GB"/>
              </w:rPr>
              <w:t>4</w:t>
            </w:r>
            <w:r w:rsidR="00323BF2" w:rsidRPr="008366D1">
              <w:rPr>
                <w:rFonts w:ascii="Arial" w:hAnsi="Arial" w:cs="Arial"/>
                <w:sz w:val="18"/>
                <w:szCs w:val="18"/>
              </w:rPr>
              <w:t>.</w:t>
            </w:r>
            <w:r w:rsidRPr="008366D1">
              <w:rPr>
                <w:rFonts w:ascii="Arial" w:hAnsi="Arial" w:cs="Arial"/>
                <w:sz w:val="18"/>
                <w:szCs w:val="18"/>
                <w:lang w:val="en-GB"/>
              </w:rPr>
              <w:t>50</w:t>
            </w:r>
            <w:r w:rsidR="00323BF2" w:rsidRPr="008366D1">
              <w:rPr>
                <w:rFonts w:ascii="Arial" w:hAnsi="Arial" w:cs="Arial"/>
                <w:sz w:val="18"/>
                <w:szCs w:val="18"/>
              </w:rPr>
              <w:t>%</w:t>
            </w:r>
          </w:p>
        </w:tc>
        <w:tc>
          <w:tcPr>
            <w:tcW w:w="1368" w:type="dxa"/>
            <w:vAlign w:val="bottom"/>
          </w:tcPr>
          <w:p w14:paraId="239AA6FB" w14:textId="4671934E" w:rsidR="00441623" w:rsidRPr="008366D1" w:rsidRDefault="007854CC" w:rsidP="00F66992">
            <w:pPr>
              <w:tabs>
                <w:tab w:val="left" w:pos="1134"/>
                <w:tab w:val="left" w:pos="1276"/>
                <w:tab w:val="center" w:pos="3402"/>
                <w:tab w:val="center" w:pos="4536"/>
                <w:tab w:val="center" w:pos="5670"/>
                <w:tab w:val="center" w:pos="6804"/>
                <w:tab w:val="right" w:pos="7655"/>
              </w:tabs>
              <w:ind w:left="-128" w:right="-72"/>
              <w:jc w:val="right"/>
              <w:rPr>
                <w:rFonts w:ascii="Arial" w:hAnsi="Arial" w:cs="Arial"/>
                <w:sz w:val="18"/>
                <w:szCs w:val="18"/>
              </w:rPr>
            </w:pPr>
            <w:r w:rsidRPr="008366D1">
              <w:rPr>
                <w:rFonts w:ascii="Arial" w:hAnsi="Arial" w:cs="Arial"/>
                <w:sz w:val="18"/>
                <w:szCs w:val="18"/>
                <w:lang w:val="en-GB"/>
              </w:rPr>
              <w:t>4</w:t>
            </w:r>
            <w:r w:rsidR="00441623" w:rsidRPr="008366D1">
              <w:rPr>
                <w:rFonts w:ascii="Arial" w:hAnsi="Arial" w:cs="Arial"/>
                <w:sz w:val="18"/>
                <w:szCs w:val="18"/>
              </w:rPr>
              <w:t>.</w:t>
            </w:r>
            <w:r w:rsidRPr="008366D1">
              <w:rPr>
                <w:rFonts w:ascii="Arial" w:hAnsi="Arial" w:cs="Arial"/>
                <w:sz w:val="18"/>
                <w:szCs w:val="18"/>
                <w:lang w:val="en-GB"/>
              </w:rPr>
              <w:t>50</w:t>
            </w:r>
            <w:r w:rsidR="00441623" w:rsidRPr="008366D1">
              <w:rPr>
                <w:rFonts w:ascii="Arial" w:hAnsi="Arial" w:cs="Arial"/>
                <w:sz w:val="18"/>
                <w:szCs w:val="18"/>
              </w:rPr>
              <w:t>%</w:t>
            </w:r>
          </w:p>
        </w:tc>
      </w:tr>
      <w:tr w:rsidR="00441623" w:rsidRPr="008366D1" w14:paraId="1963C1D5" w14:textId="77777777" w:rsidTr="001A3F0F">
        <w:tc>
          <w:tcPr>
            <w:tcW w:w="3987" w:type="dxa"/>
            <w:vAlign w:val="bottom"/>
          </w:tcPr>
          <w:p w14:paraId="713BB490" w14:textId="77777777" w:rsidR="00441623" w:rsidRPr="008366D1" w:rsidRDefault="00441623" w:rsidP="00F66992">
            <w:pPr>
              <w:ind w:left="-113"/>
              <w:rPr>
                <w:rFonts w:ascii="Arial" w:hAnsi="Arial" w:cs="Arial"/>
                <w:sz w:val="18"/>
                <w:szCs w:val="18"/>
              </w:rPr>
            </w:pPr>
            <w:r w:rsidRPr="008366D1">
              <w:rPr>
                <w:rFonts w:ascii="Arial" w:hAnsi="Arial" w:cs="Arial"/>
                <w:sz w:val="18"/>
                <w:szCs w:val="18"/>
              </w:rPr>
              <w:t>Other fixed allowance rate</w:t>
            </w:r>
          </w:p>
        </w:tc>
        <w:tc>
          <w:tcPr>
            <w:tcW w:w="1368" w:type="dxa"/>
            <w:shd w:val="clear" w:color="auto" w:fill="FAFAFA"/>
            <w:vAlign w:val="bottom"/>
          </w:tcPr>
          <w:p w14:paraId="1A8ADD8B" w14:textId="6FDF14FB" w:rsidR="00441623" w:rsidRPr="008366D1" w:rsidRDefault="007854CC" w:rsidP="00F669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3</w:t>
            </w:r>
            <w:r w:rsidR="00323BF2" w:rsidRPr="008366D1">
              <w:rPr>
                <w:rFonts w:ascii="Arial" w:hAnsi="Arial" w:cs="Arial"/>
                <w:sz w:val="18"/>
                <w:szCs w:val="18"/>
              </w:rPr>
              <w:t>.</w:t>
            </w:r>
            <w:r w:rsidRPr="008366D1">
              <w:rPr>
                <w:rFonts w:ascii="Arial" w:hAnsi="Arial" w:cs="Arial"/>
                <w:sz w:val="18"/>
                <w:szCs w:val="18"/>
                <w:lang w:val="en-GB"/>
              </w:rPr>
              <w:t>50</w:t>
            </w:r>
            <w:r w:rsidR="00323BF2" w:rsidRPr="008366D1">
              <w:rPr>
                <w:rFonts w:ascii="Arial" w:hAnsi="Arial" w:cs="Arial"/>
                <w:sz w:val="18"/>
                <w:szCs w:val="18"/>
              </w:rPr>
              <w:t>%</w:t>
            </w:r>
          </w:p>
        </w:tc>
        <w:tc>
          <w:tcPr>
            <w:tcW w:w="1368" w:type="dxa"/>
            <w:vAlign w:val="bottom"/>
          </w:tcPr>
          <w:p w14:paraId="5C61E041" w14:textId="738C4693" w:rsidR="00441623" w:rsidRPr="008366D1" w:rsidRDefault="007854CC" w:rsidP="00F669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3</w:t>
            </w:r>
            <w:r w:rsidR="00441623" w:rsidRPr="008366D1">
              <w:rPr>
                <w:rFonts w:ascii="Arial" w:hAnsi="Arial" w:cs="Arial"/>
                <w:sz w:val="18"/>
                <w:szCs w:val="18"/>
              </w:rPr>
              <w:t>.</w:t>
            </w:r>
            <w:r w:rsidRPr="008366D1">
              <w:rPr>
                <w:rFonts w:ascii="Arial" w:hAnsi="Arial" w:cs="Arial"/>
                <w:sz w:val="18"/>
                <w:szCs w:val="18"/>
                <w:lang w:val="en-GB"/>
              </w:rPr>
              <w:t>50</w:t>
            </w:r>
            <w:r w:rsidR="00441623" w:rsidRPr="008366D1">
              <w:rPr>
                <w:rFonts w:ascii="Arial" w:hAnsi="Arial" w:cs="Arial"/>
                <w:sz w:val="18"/>
                <w:szCs w:val="18"/>
              </w:rPr>
              <w:t>%</w:t>
            </w:r>
          </w:p>
        </w:tc>
        <w:tc>
          <w:tcPr>
            <w:tcW w:w="1368" w:type="dxa"/>
            <w:shd w:val="clear" w:color="auto" w:fill="FAFAFA"/>
            <w:vAlign w:val="bottom"/>
          </w:tcPr>
          <w:p w14:paraId="31E517BF" w14:textId="2A6B47A5" w:rsidR="00441623" w:rsidRPr="008366D1" w:rsidRDefault="007854CC" w:rsidP="00F669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3</w:t>
            </w:r>
            <w:r w:rsidR="00323BF2" w:rsidRPr="008366D1">
              <w:rPr>
                <w:rFonts w:ascii="Arial" w:hAnsi="Arial" w:cs="Arial"/>
                <w:sz w:val="18"/>
                <w:szCs w:val="18"/>
              </w:rPr>
              <w:t>.</w:t>
            </w:r>
            <w:r w:rsidRPr="008366D1">
              <w:rPr>
                <w:rFonts w:ascii="Arial" w:hAnsi="Arial" w:cs="Arial"/>
                <w:sz w:val="18"/>
                <w:szCs w:val="18"/>
                <w:lang w:val="en-GB"/>
              </w:rPr>
              <w:t>50</w:t>
            </w:r>
            <w:r w:rsidR="00323BF2" w:rsidRPr="008366D1">
              <w:rPr>
                <w:rFonts w:ascii="Arial" w:hAnsi="Arial" w:cs="Arial"/>
                <w:sz w:val="18"/>
                <w:szCs w:val="18"/>
              </w:rPr>
              <w:t>%</w:t>
            </w:r>
          </w:p>
        </w:tc>
        <w:tc>
          <w:tcPr>
            <w:tcW w:w="1368" w:type="dxa"/>
            <w:vAlign w:val="bottom"/>
          </w:tcPr>
          <w:p w14:paraId="3CCCD713" w14:textId="02AE39D9" w:rsidR="00441623" w:rsidRPr="008366D1" w:rsidRDefault="007854CC" w:rsidP="00F669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3</w:t>
            </w:r>
            <w:r w:rsidR="00441623" w:rsidRPr="008366D1">
              <w:rPr>
                <w:rFonts w:ascii="Arial" w:hAnsi="Arial" w:cs="Arial"/>
                <w:sz w:val="18"/>
                <w:szCs w:val="18"/>
              </w:rPr>
              <w:t>.</w:t>
            </w:r>
            <w:r w:rsidRPr="008366D1">
              <w:rPr>
                <w:rFonts w:ascii="Arial" w:hAnsi="Arial" w:cs="Arial"/>
                <w:sz w:val="18"/>
                <w:szCs w:val="18"/>
                <w:lang w:val="en-GB"/>
              </w:rPr>
              <w:t>50</w:t>
            </w:r>
            <w:r w:rsidR="00441623" w:rsidRPr="008366D1">
              <w:rPr>
                <w:rFonts w:ascii="Arial" w:hAnsi="Arial" w:cs="Arial"/>
                <w:sz w:val="18"/>
                <w:szCs w:val="18"/>
              </w:rPr>
              <w:t>%</w:t>
            </w:r>
          </w:p>
        </w:tc>
      </w:tr>
      <w:tr w:rsidR="00441623" w:rsidRPr="008366D1" w14:paraId="178F273F" w14:textId="77777777" w:rsidTr="001A3F0F">
        <w:tc>
          <w:tcPr>
            <w:tcW w:w="3987" w:type="dxa"/>
            <w:vAlign w:val="bottom"/>
          </w:tcPr>
          <w:p w14:paraId="230FB843" w14:textId="51815EDD" w:rsidR="00441623" w:rsidRPr="008366D1" w:rsidRDefault="007854CC" w:rsidP="00F66992">
            <w:pPr>
              <w:ind w:left="-113"/>
              <w:rPr>
                <w:rFonts w:ascii="Arial" w:hAnsi="Arial" w:cs="Arial"/>
                <w:sz w:val="18"/>
                <w:szCs w:val="18"/>
              </w:rPr>
            </w:pPr>
            <w:r w:rsidRPr="008366D1">
              <w:rPr>
                <w:rFonts w:ascii="Arial" w:hAnsi="Arial" w:cs="Arial"/>
                <w:sz w:val="18"/>
                <w:szCs w:val="18"/>
                <w:lang w:val="en-GB"/>
              </w:rPr>
              <w:t>1</w:t>
            </w:r>
            <w:r w:rsidR="00441623" w:rsidRPr="008366D1">
              <w:rPr>
                <w:rFonts w:ascii="Arial" w:hAnsi="Arial" w:cs="Arial"/>
                <w:sz w:val="18"/>
                <w:szCs w:val="18"/>
              </w:rPr>
              <w:t xml:space="preserve"> Baht Gold price</w:t>
            </w:r>
          </w:p>
        </w:tc>
        <w:tc>
          <w:tcPr>
            <w:tcW w:w="1368" w:type="dxa"/>
            <w:shd w:val="clear" w:color="auto" w:fill="FAFAFA"/>
            <w:vAlign w:val="bottom"/>
          </w:tcPr>
          <w:p w14:paraId="2D1C9871" w14:textId="18B53317" w:rsidR="00441623" w:rsidRPr="008366D1" w:rsidRDefault="00323BF2" w:rsidP="00F669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Baht </w:t>
            </w:r>
            <w:r w:rsidR="007854CC" w:rsidRPr="008366D1">
              <w:rPr>
                <w:rFonts w:ascii="Arial" w:hAnsi="Arial" w:cs="Arial"/>
                <w:sz w:val="18"/>
                <w:szCs w:val="18"/>
                <w:lang w:val="en-GB"/>
              </w:rPr>
              <w:t>30</w:t>
            </w:r>
            <w:r w:rsidRPr="008366D1">
              <w:rPr>
                <w:rFonts w:ascii="Arial" w:hAnsi="Arial" w:cs="Arial"/>
                <w:sz w:val="18"/>
                <w:szCs w:val="18"/>
              </w:rPr>
              <w:t>,</w:t>
            </w:r>
            <w:r w:rsidR="007854CC" w:rsidRPr="008366D1">
              <w:rPr>
                <w:rFonts w:ascii="Arial" w:hAnsi="Arial" w:cs="Arial"/>
                <w:sz w:val="18"/>
                <w:szCs w:val="18"/>
                <w:lang w:val="en-GB"/>
              </w:rPr>
              <w:t>000</w:t>
            </w:r>
          </w:p>
        </w:tc>
        <w:tc>
          <w:tcPr>
            <w:tcW w:w="1368" w:type="dxa"/>
            <w:vAlign w:val="bottom"/>
          </w:tcPr>
          <w:p w14:paraId="3D10E012" w14:textId="0F3D9B83" w:rsidR="00441623" w:rsidRPr="008366D1" w:rsidRDefault="00441623" w:rsidP="00F669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Baht </w:t>
            </w:r>
            <w:r w:rsidR="007854CC" w:rsidRPr="008366D1">
              <w:rPr>
                <w:rFonts w:ascii="Arial" w:hAnsi="Arial" w:cs="Arial"/>
                <w:sz w:val="18"/>
                <w:szCs w:val="18"/>
                <w:lang w:val="en-GB"/>
              </w:rPr>
              <w:t>30</w:t>
            </w:r>
            <w:r w:rsidRPr="008366D1">
              <w:rPr>
                <w:rFonts w:ascii="Arial" w:hAnsi="Arial" w:cs="Arial"/>
                <w:sz w:val="18"/>
                <w:szCs w:val="18"/>
              </w:rPr>
              <w:t>,</w:t>
            </w:r>
            <w:r w:rsidR="007854CC" w:rsidRPr="008366D1">
              <w:rPr>
                <w:rFonts w:ascii="Arial" w:hAnsi="Arial" w:cs="Arial"/>
                <w:sz w:val="18"/>
                <w:szCs w:val="18"/>
                <w:lang w:val="en-GB"/>
              </w:rPr>
              <w:t>000</w:t>
            </w:r>
            <w:r w:rsidRPr="008366D1">
              <w:rPr>
                <w:rFonts w:ascii="Arial" w:hAnsi="Arial" w:cs="Arial"/>
                <w:sz w:val="18"/>
                <w:szCs w:val="18"/>
              </w:rPr>
              <w:t xml:space="preserve"> </w:t>
            </w:r>
          </w:p>
        </w:tc>
        <w:tc>
          <w:tcPr>
            <w:tcW w:w="1368" w:type="dxa"/>
            <w:shd w:val="clear" w:color="auto" w:fill="FAFAFA"/>
            <w:vAlign w:val="bottom"/>
          </w:tcPr>
          <w:p w14:paraId="4B70F525" w14:textId="5A67EFC7" w:rsidR="00441623" w:rsidRPr="008366D1" w:rsidRDefault="00323BF2" w:rsidP="00F669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Baht </w:t>
            </w:r>
            <w:r w:rsidR="007854CC" w:rsidRPr="008366D1">
              <w:rPr>
                <w:rFonts w:ascii="Arial" w:hAnsi="Arial" w:cs="Arial"/>
                <w:sz w:val="18"/>
                <w:szCs w:val="18"/>
                <w:lang w:val="en-GB"/>
              </w:rPr>
              <w:t>30</w:t>
            </w:r>
            <w:r w:rsidRPr="008366D1">
              <w:rPr>
                <w:rFonts w:ascii="Arial" w:hAnsi="Arial" w:cs="Arial"/>
                <w:sz w:val="18"/>
                <w:szCs w:val="18"/>
              </w:rPr>
              <w:t>,</w:t>
            </w:r>
            <w:r w:rsidR="007854CC" w:rsidRPr="008366D1">
              <w:rPr>
                <w:rFonts w:ascii="Arial" w:hAnsi="Arial" w:cs="Arial"/>
                <w:sz w:val="18"/>
                <w:szCs w:val="18"/>
                <w:lang w:val="en-GB"/>
              </w:rPr>
              <w:t>000</w:t>
            </w:r>
          </w:p>
        </w:tc>
        <w:tc>
          <w:tcPr>
            <w:tcW w:w="1368" w:type="dxa"/>
            <w:vAlign w:val="bottom"/>
          </w:tcPr>
          <w:p w14:paraId="477967C7" w14:textId="58B4BB2D" w:rsidR="00441623" w:rsidRPr="008366D1" w:rsidRDefault="00441623" w:rsidP="00F669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Baht </w:t>
            </w:r>
            <w:r w:rsidR="007854CC" w:rsidRPr="008366D1">
              <w:rPr>
                <w:rFonts w:ascii="Arial" w:hAnsi="Arial" w:cs="Arial"/>
                <w:sz w:val="18"/>
                <w:szCs w:val="18"/>
                <w:lang w:val="en-GB"/>
              </w:rPr>
              <w:t>30</w:t>
            </w:r>
            <w:r w:rsidRPr="008366D1">
              <w:rPr>
                <w:rFonts w:ascii="Arial" w:hAnsi="Arial" w:cs="Arial"/>
                <w:sz w:val="18"/>
                <w:szCs w:val="18"/>
              </w:rPr>
              <w:t>,</w:t>
            </w:r>
            <w:r w:rsidR="007854CC" w:rsidRPr="008366D1">
              <w:rPr>
                <w:rFonts w:ascii="Arial" w:hAnsi="Arial" w:cs="Arial"/>
                <w:sz w:val="18"/>
                <w:szCs w:val="18"/>
                <w:lang w:val="en-GB"/>
              </w:rPr>
              <w:t>000</w:t>
            </w:r>
            <w:r w:rsidRPr="008366D1">
              <w:rPr>
                <w:rFonts w:ascii="Arial" w:hAnsi="Arial" w:cs="Arial"/>
                <w:sz w:val="18"/>
                <w:szCs w:val="18"/>
              </w:rPr>
              <w:t xml:space="preserve"> </w:t>
            </w:r>
          </w:p>
        </w:tc>
      </w:tr>
      <w:tr w:rsidR="00441623" w:rsidRPr="008366D1" w14:paraId="3A216819" w14:textId="77777777" w:rsidTr="001A3F0F">
        <w:tc>
          <w:tcPr>
            <w:tcW w:w="3987" w:type="dxa"/>
            <w:vAlign w:val="bottom"/>
          </w:tcPr>
          <w:p w14:paraId="69E14937" w14:textId="77777777" w:rsidR="00441623" w:rsidRPr="008366D1" w:rsidRDefault="00441623" w:rsidP="00F66992">
            <w:pPr>
              <w:ind w:left="-113"/>
              <w:rPr>
                <w:rFonts w:ascii="Arial" w:hAnsi="Arial" w:cs="Arial"/>
                <w:sz w:val="18"/>
                <w:szCs w:val="18"/>
              </w:rPr>
            </w:pPr>
            <w:r w:rsidRPr="008366D1">
              <w:rPr>
                <w:rFonts w:ascii="Arial" w:hAnsi="Arial" w:cs="Arial"/>
                <w:sz w:val="18"/>
                <w:szCs w:val="18"/>
              </w:rPr>
              <w:t>Gold Inflation rate</w:t>
            </w:r>
          </w:p>
        </w:tc>
        <w:tc>
          <w:tcPr>
            <w:tcW w:w="1368" w:type="dxa"/>
            <w:shd w:val="clear" w:color="auto" w:fill="FAFAFA"/>
            <w:vAlign w:val="bottom"/>
          </w:tcPr>
          <w:p w14:paraId="02C2BF11" w14:textId="73A9833E" w:rsidR="00441623" w:rsidRPr="008366D1" w:rsidRDefault="007854CC" w:rsidP="00F669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3</w:t>
            </w:r>
            <w:r w:rsidR="00323BF2" w:rsidRPr="008366D1">
              <w:rPr>
                <w:rFonts w:ascii="Arial" w:hAnsi="Arial" w:cs="Arial"/>
                <w:sz w:val="18"/>
                <w:szCs w:val="18"/>
              </w:rPr>
              <w:t>.</w:t>
            </w:r>
            <w:r w:rsidRPr="008366D1">
              <w:rPr>
                <w:rFonts w:ascii="Arial" w:hAnsi="Arial" w:cs="Arial"/>
                <w:sz w:val="18"/>
                <w:szCs w:val="18"/>
                <w:lang w:val="en-GB"/>
              </w:rPr>
              <w:t>00</w:t>
            </w:r>
            <w:r w:rsidR="00323BF2" w:rsidRPr="008366D1">
              <w:rPr>
                <w:rFonts w:ascii="Arial" w:hAnsi="Arial" w:cs="Arial"/>
                <w:sz w:val="18"/>
                <w:szCs w:val="18"/>
              </w:rPr>
              <w:t>%</w:t>
            </w:r>
          </w:p>
        </w:tc>
        <w:tc>
          <w:tcPr>
            <w:tcW w:w="1368" w:type="dxa"/>
            <w:vAlign w:val="bottom"/>
          </w:tcPr>
          <w:p w14:paraId="04289ADD" w14:textId="73D8B0A4" w:rsidR="00441623" w:rsidRPr="008366D1" w:rsidRDefault="007854CC" w:rsidP="00F669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3</w:t>
            </w:r>
            <w:r w:rsidR="00441623" w:rsidRPr="008366D1">
              <w:rPr>
                <w:rFonts w:ascii="Arial" w:hAnsi="Arial" w:cs="Arial"/>
                <w:sz w:val="18"/>
                <w:szCs w:val="18"/>
              </w:rPr>
              <w:t>.</w:t>
            </w:r>
            <w:r w:rsidRPr="008366D1">
              <w:rPr>
                <w:rFonts w:ascii="Arial" w:hAnsi="Arial" w:cs="Arial"/>
                <w:sz w:val="18"/>
                <w:szCs w:val="18"/>
                <w:lang w:val="en-GB"/>
              </w:rPr>
              <w:t>00</w:t>
            </w:r>
            <w:r w:rsidR="00441623" w:rsidRPr="008366D1">
              <w:rPr>
                <w:rFonts w:ascii="Arial" w:hAnsi="Arial" w:cs="Arial"/>
                <w:sz w:val="18"/>
                <w:szCs w:val="18"/>
              </w:rPr>
              <w:t>%</w:t>
            </w:r>
          </w:p>
        </w:tc>
        <w:tc>
          <w:tcPr>
            <w:tcW w:w="1368" w:type="dxa"/>
            <w:shd w:val="clear" w:color="auto" w:fill="FAFAFA"/>
            <w:vAlign w:val="bottom"/>
          </w:tcPr>
          <w:p w14:paraId="24C9BFCB" w14:textId="4B4DBA79" w:rsidR="00441623" w:rsidRPr="008366D1" w:rsidRDefault="007854CC" w:rsidP="00F669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3</w:t>
            </w:r>
            <w:r w:rsidR="00323BF2" w:rsidRPr="008366D1">
              <w:rPr>
                <w:rFonts w:ascii="Arial" w:hAnsi="Arial" w:cs="Arial"/>
                <w:sz w:val="18"/>
                <w:szCs w:val="18"/>
              </w:rPr>
              <w:t>.</w:t>
            </w:r>
            <w:r w:rsidRPr="008366D1">
              <w:rPr>
                <w:rFonts w:ascii="Arial" w:hAnsi="Arial" w:cs="Arial"/>
                <w:sz w:val="18"/>
                <w:szCs w:val="18"/>
                <w:lang w:val="en-GB"/>
              </w:rPr>
              <w:t>00</w:t>
            </w:r>
            <w:r w:rsidR="00323BF2" w:rsidRPr="008366D1">
              <w:rPr>
                <w:rFonts w:ascii="Arial" w:hAnsi="Arial" w:cs="Arial"/>
                <w:sz w:val="18"/>
                <w:szCs w:val="18"/>
              </w:rPr>
              <w:t>%</w:t>
            </w:r>
          </w:p>
        </w:tc>
        <w:tc>
          <w:tcPr>
            <w:tcW w:w="1368" w:type="dxa"/>
            <w:vAlign w:val="bottom"/>
          </w:tcPr>
          <w:p w14:paraId="6ACF9F5B" w14:textId="58B9A940" w:rsidR="00441623" w:rsidRPr="008366D1" w:rsidRDefault="007854CC" w:rsidP="00F669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3</w:t>
            </w:r>
            <w:r w:rsidR="00441623" w:rsidRPr="008366D1">
              <w:rPr>
                <w:rFonts w:ascii="Arial" w:hAnsi="Arial" w:cs="Arial"/>
                <w:sz w:val="18"/>
                <w:szCs w:val="18"/>
              </w:rPr>
              <w:t>.</w:t>
            </w:r>
            <w:r w:rsidRPr="008366D1">
              <w:rPr>
                <w:rFonts w:ascii="Arial" w:hAnsi="Arial" w:cs="Arial"/>
                <w:sz w:val="18"/>
                <w:szCs w:val="18"/>
                <w:lang w:val="en-GB"/>
              </w:rPr>
              <w:t>00</w:t>
            </w:r>
            <w:r w:rsidR="00441623" w:rsidRPr="008366D1">
              <w:rPr>
                <w:rFonts w:ascii="Arial" w:hAnsi="Arial" w:cs="Arial"/>
                <w:sz w:val="18"/>
                <w:szCs w:val="18"/>
              </w:rPr>
              <w:t>%</w:t>
            </w:r>
          </w:p>
        </w:tc>
      </w:tr>
      <w:tr w:rsidR="00441623" w:rsidRPr="008366D1" w14:paraId="6CAAFA06" w14:textId="77777777" w:rsidTr="001A3F0F">
        <w:tc>
          <w:tcPr>
            <w:tcW w:w="3987" w:type="dxa"/>
            <w:vAlign w:val="bottom"/>
          </w:tcPr>
          <w:p w14:paraId="2EA356E2" w14:textId="77777777" w:rsidR="00441623" w:rsidRPr="008366D1" w:rsidRDefault="00441623" w:rsidP="00F66992">
            <w:pPr>
              <w:ind w:left="-113"/>
              <w:rPr>
                <w:rFonts w:ascii="Arial" w:hAnsi="Arial" w:cs="Arial"/>
                <w:sz w:val="18"/>
                <w:szCs w:val="18"/>
              </w:rPr>
            </w:pPr>
            <w:r w:rsidRPr="008366D1">
              <w:rPr>
                <w:rFonts w:ascii="Arial" w:hAnsi="Arial" w:cs="Arial"/>
                <w:sz w:val="18"/>
                <w:szCs w:val="18"/>
              </w:rPr>
              <w:t>Retirement age</w:t>
            </w:r>
          </w:p>
        </w:tc>
        <w:tc>
          <w:tcPr>
            <w:tcW w:w="1368" w:type="dxa"/>
            <w:shd w:val="clear" w:color="auto" w:fill="FAFAFA"/>
            <w:vAlign w:val="bottom"/>
          </w:tcPr>
          <w:p w14:paraId="4B48E0BC" w14:textId="32CC4553" w:rsidR="00441623" w:rsidRPr="008366D1" w:rsidRDefault="007854CC" w:rsidP="00F669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58</w:t>
            </w:r>
            <w:r w:rsidR="00323BF2" w:rsidRPr="008366D1">
              <w:rPr>
                <w:rFonts w:ascii="Arial" w:hAnsi="Arial" w:cs="Arial"/>
                <w:sz w:val="18"/>
                <w:szCs w:val="18"/>
              </w:rPr>
              <w:t xml:space="preserve"> years old</w:t>
            </w:r>
          </w:p>
        </w:tc>
        <w:tc>
          <w:tcPr>
            <w:tcW w:w="1368" w:type="dxa"/>
            <w:vAlign w:val="bottom"/>
          </w:tcPr>
          <w:p w14:paraId="45E274D2" w14:textId="60D93074" w:rsidR="00441623" w:rsidRPr="008366D1" w:rsidRDefault="007854CC" w:rsidP="00F669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58</w:t>
            </w:r>
            <w:r w:rsidR="00441623" w:rsidRPr="008366D1">
              <w:rPr>
                <w:rFonts w:ascii="Arial" w:hAnsi="Arial" w:cs="Arial"/>
                <w:sz w:val="18"/>
                <w:szCs w:val="18"/>
              </w:rPr>
              <w:t xml:space="preserve"> years old</w:t>
            </w:r>
          </w:p>
        </w:tc>
        <w:tc>
          <w:tcPr>
            <w:tcW w:w="1368" w:type="dxa"/>
            <w:shd w:val="clear" w:color="auto" w:fill="FAFAFA"/>
            <w:vAlign w:val="bottom"/>
          </w:tcPr>
          <w:p w14:paraId="1BA8850B" w14:textId="2567E80A" w:rsidR="00441623" w:rsidRPr="008366D1" w:rsidRDefault="007854CC" w:rsidP="00F669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58</w:t>
            </w:r>
            <w:r w:rsidR="00323BF2" w:rsidRPr="008366D1">
              <w:rPr>
                <w:rFonts w:ascii="Arial" w:hAnsi="Arial" w:cs="Arial"/>
                <w:sz w:val="18"/>
                <w:szCs w:val="18"/>
              </w:rPr>
              <w:t xml:space="preserve"> years old</w:t>
            </w:r>
          </w:p>
        </w:tc>
        <w:tc>
          <w:tcPr>
            <w:tcW w:w="1368" w:type="dxa"/>
            <w:vAlign w:val="bottom"/>
          </w:tcPr>
          <w:p w14:paraId="2B04A7ED" w14:textId="388BC8A1" w:rsidR="00441623" w:rsidRPr="008366D1" w:rsidRDefault="007854CC" w:rsidP="00F6699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lang w:val="en-GB"/>
              </w:rPr>
              <w:t>58</w:t>
            </w:r>
            <w:r w:rsidR="00441623" w:rsidRPr="008366D1">
              <w:rPr>
                <w:rFonts w:ascii="Arial" w:hAnsi="Arial" w:cs="Arial"/>
                <w:sz w:val="18"/>
                <w:szCs w:val="18"/>
              </w:rPr>
              <w:t xml:space="preserve"> years old</w:t>
            </w:r>
          </w:p>
        </w:tc>
      </w:tr>
    </w:tbl>
    <w:p w14:paraId="0D18986D" w14:textId="77777777" w:rsidR="00182AE9" w:rsidRPr="008366D1" w:rsidRDefault="00182AE9" w:rsidP="00276DB2">
      <w:pPr>
        <w:jc w:val="thaiDistribute"/>
        <w:rPr>
          <w:rFonts w:ascii="Arial" w:hAnsi="Arial" w:cs="Arial"/>
          <w:sz w:val="18"/>
          <w:szCs w:val="18"/>
        </w:rPr>
      </w:pPr>
    </w:p>
    <w:p w14:paraId="22006FE3" w14:textId="1DF48F13" w:rsidR="00975B36" w:rsidRPr="008366D1" w:rsidRDefault="00975B36" w:rsidP="00276DB2">
      <w:pPr>
        <w:jc w:val="thaiDistribute"/>
        <w:rPr>
          <w:rFonts w:ascii="Arial" w:hAnsi="Arial" w:cs="Arial"/>
          <w:sz w:val="18"/>
          <w:szCs w:val="18"/>
        </w:rPr>
      </w:pPr>
      <w:r w:rsidRPr="008366D1">
        <w:rPr>
          <w:rFonts w:ascii="Arial" w:hAnsi="Arial" w:cs="Arial"/>
          <w:sz w:val="18"/>
          <w:szCs w:val="18"/>
        </w:rPr>
        <w:t xml:space="preserve">The sensitivity analysis for each significant assumption disclosed in </w:t>
      </w:r>
      <w:r w:rsidR="007854CC" w:rsidRPr="008366D1">
        <w:rPr>
          <w:rFonts w:ascii="Arial" w:hAnsi="Arial" w:cs="Arial"/>
          <w:sz w:val="18"/>
          <w:szCs w:val="18"/>
          <w:lang w:val="en-GB"/>
        </w:rPr>
        <w:t>2023</w:t>
      </w:r>
      <w:r w:rsidRPr="008366D1">
        <w:rPr>
          <w:rFonts w:ascii="Arial" w:hAnsi="Arial" w:cs="Arial"/>
          <w:sz w:val="18"/>
          <w:szCs w:val="18"/>
        </w:rPr>
        <w:t xml:space="preserve"> </w:t>
      </w:r>
      <w:r w:rsidR="000661B1" w:rsidRPr="008366D1">
        <w:rPr>
          <w:rFonts w:ascii="Arial" w:hAnsi="Arial" w:cs="Arial"/>
          <w:sz w:val="18"/>
          <w:szCs w:val="18"/>
        </w:rPr>
        <w:t>was</w:t>
      </w:r>
      <w:r w:rsidRPr="008366D1">
        <w:rPr>
          <w:rFonts w:ascii="Arial" w:hAnsi="Arial" w:cs="Arial"/>
          <w:sz w:val="18"/>
          <w:szCs w:val="18"/>
        </w:rPr>
        <w:t xml:space="preserve"> as follows:</w:t>
      </w:r>
    </w:p>
    <w:p w14:paraId="05D109F8" w14:textId="77777777" w:rsidR="00975B36" w:rsidRPr="008366D1" w:rsidRDefault="00975B36" w:rsidP="00276DB2">
      <w:pPr>
        <w:jc w:val="thaiDistribute"/>
        <w:rPr>
          <w:rFonts w:ascii="Arial" w:hAnsi="Arial" w:cs="Arial"/>
          <w:sz w:val="18"/>
          <w:szCs w:val="18"/>
        </w:rPr>
      </w:pPr>
    </w:p>
    <w:tbl>
      <w:tblPr>
        <w:tblW w:w="9466" w:type="dxa"/>
        <w:tblInd w:w="108" w:type="dxa"/>
        <w:tblLayout w:type="fixed"/>
        <w:tblLook w:val="0000" w:firstRow="0" w:lastRow="0" w:firstColumn="0" w:lastColumn="0" w:noHBand="0" w:noVBand="0"/>
      </w:tblPr>
      <w:tblGrid>
        <w:gridCol w:w="2520"/>
        <w:gridCol w:w="2268"/>
        <w:gridCol w:w="1843"/>
        <w:gridCol w:w="2835"/>
      </w:tblGrid>
      <w:tr w:rsidR="00975B36" w:rsidRPr="008366D1" w14:paraId="6991A7AB" w14:textId="77777777" w:rsidTr="001A3F0F">
        <w:tc>
          <w:tcPr>
            <w:tcW w:w="2520" w:type="dxa"/>
            <w:vAlign w:val="bottom"/>
          </w:tcPr>
          <w:p w14:paraId="3F7832E7" w14:textId="77777777" w:rsidR="00975B36" w:rsidRPr="008366D1" w:rsidRDefault="00975B36" w:rsidP="005D3C71">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p>
        </w:tc>
        <w:tc>
          <w:tcPr>
            <w:tcW w:w="6946" w:type="dxa"/>
            <w:gridSpan w:val="3"/>
            <w:tcBorders>
              <w:top w:val="single" w:sz="4" w:space="0" w:color="auto"/>
              <w:bottom w:val="single" w:sz="4" w:space="0" w:color="auto"/>
            </w:tcBorders>
            <w:shd w:val="clear" w:color="auto" w:fill="auto"/>
            <w:vAlign w:val="bottom"/>
          </w:tcPr>
          <w:p w14:paraId="0145B086" w14:textId="77777777" w:rsidR="00975B36" w:rsidRPr="008366D1" w:rsidRDefault="00975B36" w:rsidP="0015316B">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8"/>
                <w:szCs w:val="18"/>
              </w:rPr>
            </w:pPr>
            <w:r w:rsidRPr="008366D1">
              <w:rPr>
                <w:rFonts w:ascii="Arial" w:hAnsi="Arial" w:cs="Arial"/>
                <w:b/>
                <w:bCs/>
                <w:sz w:val="18"/>
                <w:szCs w:val="18"/>
              </w:rPr>
              <w:t>Consolidated financial statement</w:t>
            </w:r>
          </w:p>
        </w:tc>
      </w:tr>
      <w:tr w:rsidR="00987014" w:rsidRPr="008366D1" w14:paraId="003FF373" w14:textId="77777777" w:rsidTr="001A3F0F">
        <w:tc>
          <w:tcPr>
            <w:tcW w:w="2520" w:type="dxa"/>
            <w:vAlign w:val="bottom"/>
          </w:tcPr>
          <w:p w14:paraId="13DA44A9" w14:textId="77777777" w:rsidR="00987014" w:rsidRPr="008366D1" w:rsidRDefault="00987014" w:rsidP="0015316B">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p>
        </w:tc>
        <w:tc>
          <w:tcPr>
            <w:tcW w:w="2268" w:type="dxa"/>
            <w:tcBorders>
              <w:top w:val="single" w:sz="4" w:space="0" w:color="auto"/>
            </w:tcBorders>
            <w:vAlign w:val="bottom"/>
          </w:tcPr>
          <w:p w14:paraId="3788B7CD" w14:textId="77777777" w:rsidR="00987014" w:rsidRPr="008366D1" w:rsidRDefault="00987014" w:rsidP="00987014">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8"/>
                <w:szCs w:val="18"/>
              </w:rPr>
            </w:pPr>
          </w:p>
        </w:tc>
        <w:tc>
          <w:tcPr>
            <w:tcW w:w="4678" w:type="dxa"/>
            <w:gridSpan w:val="2"/>
            <w:tcBorders>
              <w:bottom w:val="single" w:sz="4" w:space="0" w:color="auto"/>
            </w:tcBorders>
            <w:shd w:val="clear" w:color="auto" w:fill="auto"/>
            <w:vAlign w:val="bottom"/>
          </w:tcPr>
          <w:p w14:paraId="12FFF3FD" w14:textId="77777777" w:rsidR="00987014" w:rsidRPr="008366D1" w:rsidRDefault="00987014" w:rsidP="0015316B">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8"/>
                <w:szCs w:val="18"/>
              </w:rPr>
            </w:pPr>
            <w:r w:rsidRPr="008366D1">
              <w:rPr>
                <w:rFonts w:ascii="Arial" w:hAnsi="Arial" w:cs="Arial"/>
                <w:b/>
                <w:bCs/>
                <w:sz w:val="18"/>
                <w:szCs w:val="18"/>
              </w:rPr>
              <w:t>Impact on employee benefit obligations</w:t>
            </w:r>
          </w:p>
        </w:tc>
      </w:tr>
      <w:tr w:rsidR="00975B36" w:rsidRPr="008366D1" w14:paraId="0B18C312" w14:textId="77777777" w:rsidTr="001A3F0F">
        <w:tc>
          <w:tcPr>
            <w:tcW w:w="2520" w:type="dxa"/>
            <w:vAlign w:val="bottom"/>
          </w:tcPr>
          <w:p w14:paraId="306B41A5" w14:textId="77777777" w:rsidR="00975B36" w:rsidRPr="008366D1" w:rsidRDefault="00975B36" w:rsidP="0015316B">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p>
        </w:tc>
        <w:tc>
          <w:tcPr>
            <w:tcW w:w="2268" w:type="dxa"/>
            <w:tcBorders>
              <w:bottom w:val="single" w:sz="4" w:space="0" w:color="auto"/>
            </w:tcBorders>
            <w:shd w:val="clear" w:color="auto" w:fill="auto"/>
            <w:vAlign w:val="bottom"/>
          </w:tcPr>
          <w:p w14:paraId="1DC219A2" w14:textId="77777777" w:rsidR="00975B36" w:rsidRPr="008366D1"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rPr>
              <w:t>Change in assumptions</w:t>
            </w:r>
          </w:p>
        </w:tc>
        <w:tc>
          <w:tcPr>
            <w:tcW w:w="1843" w:type="dxa"/>
            <w:tcBorders>
              <w:bottom w:val="single" w:sz="4" w:space="0" w:color="auto"/>
            </w:tcBorders>
            <w:shd w:val="clear" w:color="auto" w:fill="auto"/>
            <w:vAlign w:val="bottom"/>
          </w:tcPr>
          <w:p w14:paraId="3A5E10AD" w14:textId="77777777" w:rsidR="00E45D08" w:rsidRPr="008366D1"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rPr>
              <w:t xml:space="preserve">Change in </w:t>
            </w:r>
          </w:p>
          <w:p w14:paraId="45B298DC" w14:textId="77777777" w:rsidR="00975B36" w:rsidRPr="008366D1"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rPr>
              <w:t>the obligations (%)</w:t>
            </w:r>
          </w:p>
        </w:tc>
        <w:tc>
          <w:tcPr>
            <w:tcW w:w="2835" w:type="dxa"/>
            <w:tcBorders>
              <w:bottom w:val="single" w:sz="4" w:space="0" w:color="auto"/>
            </w:tcBorders>
            <w:shd w:val="clear" w:color="auto" w:fill="auto"/>
            <w:vAlign w:val="bottom"/>
          </w:tcPr>
          <w:p w14:paraId="6F9F0BDB" w14:textId="77777777" w:rsidR="00E45D08" w:rsidRPr="008366D1"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rPr>
              <w:t xml:space="preserve">Change in </w:t>
            </w:r>
          </w:p>
          <w:p w14:paraId="4396CBE4" w14:textId="77777777" w:rsidR="00975B36" w:rsidRPr="008366D1"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rPr>
              <w:t>the obligations (Baht)</w:t>
            </w:r>
          </w:p>
        </w:tc>
      </w:tr>
      <w:tr w:rsidR="00975B36" w:rsidRPr="008366D1" w14:paraId="7902970F" w14:textId="77777777" w:rsidTr="001A3F0F">
        <w:tc>
          <w:tcPr>
            <w:tcW w:w="2520" w:type="dxa"/>
            <w:tcBorders>
              <w:top w:val="single" w:sz="4" w:space="0" w:color="auto"/>
            </w:tcBorders>
            <w:vAlign w:val="bottom"/>
          </w:tcPr>
          <w:p w14:paraId="500049D4" w14:textId="77777777" w:rsidR="00975B36" w:rsidRPr="008366D1" w:rsidRDefault="00975B36" w:rsidP="005D3C71">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p>
        </w:tc>
        <w:tc>
          <w:tcPr>
            <w:tcW w:w="2268" w:type="dxa"/>
            <w:tcBorders>
              <w:top w:val="single" w:sz="4" w:space="0" w:color="auto"/>
            </w:tcBorders>
            <w:shd w:val="clear" w:color="auto" w:fill="FAFAFA"/>
            <w:vAlign w:val="bottom"/>
          </w:tcPr>
          <w:p w14:paraId="361D1E03" w14:textId="77777777" w:rsidR="00975B36" w:rsidRPr="008366D1"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843" w:type="dxa"/>
            <w:tcBorders>
              <w:top w:val="single" w:sz="4" w:space="0" w:color="auto"/>
            </w:tcBorders>
            <w:shd w:val="clear" w:color="auto" w:fill="FAFAFA"/>
            <w:vAlign w:val="bottom"/>
          </w:tcPr>
          <w:p w14:paraId="16152452" w14:textId="77777777" w:rsidR="00975B36" w:rsidRPr="008366D1"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835" w:type="dxa"/>
            <w:tcBorders>
              <w:top w:val="single" w:sz="4" w:space="0" w:color="auto"/>
            </w:tcBorders>
            <w:shd w:val="clear" w:color="auto" w:fill="FAFAFA"/>
            <w:vAlign w:val="bottom"/>
          </w:tcPr>
          <w:p w14:paraId="441F1F5A" w14:textId="77777777" w:rsidR="00975B36" w:rsidRPr="008366D1"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52C24" w:rsidRPr="008366D1" w14:paraId="0E06CF05" w14:textId="77777777" w:rsidTr="001A3F0F">
        <w:tc>
          <w:tcPr>
            <w:tcW w:w="2520" w:type="dxa"/>
            <w:vAlign w:val="bottom"/>
          </w:tcPr>
          <w:p w14:paraId="736A12B5" w14:textId="77777777" w:rsidR="00152C24" w:rsidRPr="008366D1" w:rsidRDefault="00152C24" w:rsidP="00152C24">
            <w:pPr>
              <w:tabs>
                <w:tab w:val="left" w:pos="1134"/>
                <w:tab w:val="right" w:pos="2322"/>
              </w:tabs>
              <w:ind w:left="-101"/>
              <w:rPr>
                <w:rFonts w:ascii="Arial" w:hAnsi="Arial" w:cs="Arial"/>
                <w:sz w:val="18"/>
                <w:szCs w:val="18"/>
              </w:rPr>
            </w:pPr>
            <w:r w:rsidRPr="008366D1">
              <w:rPr>
                <w:rFonts w:ascii="Arial" w:hAnsi="Arial" w:cs="Arial"/>
                <w:sz w:val="18"/>
                <w:szCs w:val="18"/>
              </w:rPr>
              <w:t>Discount rate</w:t>
            </w:r>
          </w:p>
        </w:tc>
        <w:tc>
          <w:tcPr>
            <w:tcW w:w="2268" w:type="dxa"/>
            <w:shd w:val="clear" w:color="auto" w:fill="FAFAFA"/>
            <w:vAlign w:val="center"/>
          </w:tcPr>
          <w:p w14:paraId="475C9820" w14:textId="22F523AC"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Increased by </w:t>
            </w:r>
            <w:r w:rsidR="007854CC" w:rsidRPr="008366D1">
              <w:rPr>
                <w:rFonts w:ascii="Arial" w:hAnsi="Arial" w:cs="Arial"/>
                <w:sz w:val="18"/>
                <w:szCs w:val="18"/>
                <w:lang w:val="en-GB"/>
              </w:rPr>
              <w:t>0</w:t>
            </w:r>
            <w:r w:rsidRPr="008366D1">
              <w:rPr>
                <w:rFonts w:ascii="Arial" w:hAnsi="Arial" w:cs="Arial"/>
                <w:sz w:val="18"/>
                <w:szCs w:val="18"/>
              </w:rPr>
              <w:t>.</w:t>
            </w:r>
            <w:r w:rsidR="007854CC" w:rsidRPr="008366D1">
              <w:rPr>
                <w:rFonts w:ascii="Arial" w:hAnsi="Arial" w:cs="Arial"/>
                <w:sz w:val="18"/>
                <w:szCs w:val="18"/>
                <w:lang w:val="en-GB"/>
              </w:rPr>
              <w:t>5</w:t>
            </w:r>
            <w:r w:rsidRPr="008366D1">
              <w:rPr>
                <w:rFonts w:ascii="Arial" w:hAnsi="Arial" w:cs="Arial"/>
                <w:sz w:val="18"/>
                <w:szCs w:val="18"/>
              </w:rPr>
              <w:t>%</w:t>
            </w:r>
          </w:p>
        </w:tc>
        <w:tc>
          <w:tcPr>
            <w:tcW w:w="1843" w:type="dxa"/>
            <w:shd w:val="clear" w:color="auto" w:fill="FAFAFA"/>
            <w:vAlign w:val="center"/>
          </w:tcPr>
          <w:p w14:paraId="4644CC88" w14:textId="69E92CC3"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Decrease by </w:t>
            </w:r>
            <w:r w:rsidR="007854CC" w:rsidRPr="008366D1">
              <w:rPr>
                <w:rFonts w:ascii="Arial" w:hAnsi="Arial" w:cs="Arial"/>
                <w:sz w:val="18"/>
                <w:szCs w:val="18"/>
                <w:lang w:val="en-GB"/>
              </w:rPr>
              <w:t>4</w:t>
            </w:r>
            <w:r w:rsidRPr="008366D1">
              <w:rPr>
                <w:rFonts w:ascii="Arial" w:hAnsi="Arial" w:cs="Arial"/>
                <w:sz w:val="18"/>
                <w:szCs w:val="18"/>
              </w:rPr>
              <w:t>.</w:t>
            </w:r>
            <w:r w:rsidR="007854CC" w:rsidRPr="008366D1">
              <w:rPr>
                <w:rFonts w:ascii="Arial" w:hAnsi="Arial" w:cs="Arial"/>
                <w:sz w:val="18"/>
                <w:szCs w:val="18"/>
                <w:lang w:val="en-GB"/>
              </w:rPr>
              <w:t>94</w:t>
            </w:r>
            <w:r w:rsidRPr="008366D1">
              <w:rPr>
                <w:rFonts w:ascii="Arial" w:hAnsi="Arial" w:cs="Arial"/>
                <w:sz w:val="18"/>
                <w:szCs w:val="18"/>
              </w:rPr>
              <w:t>%</w:t>
            </w:r>
          </w:p>
        </w:tc>
        <w:tc>
          <w:tcPr>
            <w:tcW w:w="2835" w:type="dxa"/>
            <w:shd w:val="clear" w:color="auto" w:fill="FAFAFA"/>
            <w:vAlign w:val="center"/>
          </w:tcPr>
          <w:p w14:paraId="58674D21" w14:textId="2D9F1F38"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Decreased by Baht </w:t>
            </w:r>
            <w:r w:rsidR="007854CC" w:rsidRPr="008366D1">
              <w:rPr>
                <w:rFonts w:ascii="Arial" w:hAnsi="Arial" w:cs="Arial"/>
                <w:sz w:val="18"/>
                <w:szCs w:val="18"/>
                <w:lang w:val="en-GB"/>
              </w:rPr>
              <w:t>15</w:t>
            </w:r>
            <w:r w:rsidRPr="008366D1">
              <w:rPr>
                <w:rFonts w:ascii="Arial" w:hAnsi="Arial" w:cs="Arial"/>
                <w:sz w:val="18"/>
                <w:szCs w:val="18"/>
              </w:rPr>
              <w:t>,</w:t>
            </w:r>
            <w:r w:rsidR="007854CC" w:rsidRPr="008366D1">
              <w:rPr>
                <w:rFonts w:ascii="Arial" w:hAnsi="Arial" w:cs="Arial"/>
                <w:sz w:val="18"/>
                <w:szCs w:val="18"/>
                <w:lang w:val="en-GB"/>
              </w:rPr>
              <w:t>033</w:t>
            </w:r>
            <w:r w:rsidRPr="008366D1">
              <w:rPr>
                <w:rFonts w:ascii="Arial" w:hAnsi="Arial" w:cs="Arial"/>
                <w:sz w:val="18"/>
                <w:szCs w:val="18"/>
              </w:rPr>
              <w:t>,</w:t>
            </w:r>
            <w:r w:rsidR="007854CC" w:rsidRPr="008366D1">
              <w:rPr>
                <w:rFonts w:ascii="Arial" w:hAnsi="Arial" w:cs="Arial"/>
                <w:sz w:val="18"/>
                <w:szCs w:val="18"/>
                <w:lang w:val="en-GB"/>
              </w:rPr>
              <w:t>357</w:t>
            </w:r>
          </w:p>
        </w:tc>
      </w:tr>
      <w:tr w:rsidR="00152C24" w:rsidRPr="008366D1" w14:paraId="6497688B" w14:textId="77777777" w:rsidTr="001A3F0F">
        <w:tc>
          <w:tcPr>
            <w:tcW w:w="2520" w:type="dxa"/>
            <w:vAlign w:val="bottom"/>
          </w:tcPr>
          <w:p w14:paraId="3640B91A" w14:textId="77777777" w:rsidR="00152C24" w:rsidRPr="008366D1" w:rsidRDefault="00152C24" w:rsidP="00152C2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268" w:type="dxa"/>
            <w:shd w:val="clear" w:color="auto" w:fill="FAFAFA"/>
            <w:vAlign w:val="center"/>
          </w:tcPr>
          <w:p w14:paraId="6C09DC74" w14:textId="58471E15"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Decreased by </w:t>
            </w:r>
            <w:r w:rsidR="007854CC" w:rsidRPr="008366D1">
              <w:rPr>
                <w:rFonts w:ascii="Arial" w:hAnsi="Arial" w:cs="Arial"/>
                <w:sz w:val="18"/>
                <w:szCs w:val="18"/>
                <w:lang w:val="en-GB"/>
              </w:rPr>
              <w:t>0</w:t>
            </w:r>
            <w:r w:rsidRPr="008366D1">
              <w:rPr>
                <w:rFonts w:ascii="Arial" w:hAnsi="Arial" w:cs="Arial"/>
                <w:sz w:val="18"/>
                <w:szCs w:val="18"/>
              </w:rPr>
              <w:t>.</w:t>
            </w:r>
            <w:r w:rsidR="007854CC" w:rsidRPr="008366D1">
              <w:rPr>
                <w:rFonts w:ascii="Arial" w:hAnsi="Arial" w:cs="Arial"/>
                <w:sz w:val="18"/>
                <w:szCs w:val="18"/>
                <w:lang w:val="en-GB"/>
              </w:rPr>
              <w:t>5</w:t>
            </w:r>
            <w:r w:rsidRPr="008366D1">
              <w:rPr>
                <w:rFonts w:ascii="Arial" w:hAnsi="Arial" w:cs="Arial"/>
                <w:sz w:val="18"/>
                <w:szCs w:val="18"/>
              </w:rPr>
              <w:t>%</w:t>
            </w:r>
          </w:p>
        </w:tc>
        <w:tc>
          <w:tcPr>
            <w:tcW w:w="1843" w:type="dxa"/>
            <w:shd w:val="clear" w:color="auto" w:fill="FAFAFA"/>
            <w:vAlign w:val="center"/>
          </w:tcPr>
          <w:p w14:paraId="515B4F51" w14:textId="055A2086"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Increase by </w:t>
            </w:r>
            <w:r w:rsidR="007854CC" w:rsidRPr="008366D1">
              <w:rPr>
                <w:rFonts w:ascii="Arial" w:hAnsi="Arial" w:cs="Arial"/>
                <w:sz w:val="18"/>
                <w:szCs w:val="18"/>
                <w:lang w:val="en-GB"/>
              </w:rPr>
              <w:t>5</w:t>
            </w:r>
            <w:r w:rsidRPr="008366D1">
              <w:rPr>
                <w:rFonts w:ascii="Arial" w:hAnsi="Arial" w:cs="Arial"/>
                <w:sz w:val="18"/>
                <w:szCs w:val="18"/>
              </w:rPr>
              <w:t>.</w:t>
            </w:r>
            <w:r w:rsidR="007854CC" w:rsidRPr="008366D1">
              <w:rPr>
                <w:rFonts w:ascii="Arial" w:hAnsi="Arial" w:cs="Arial"/>
                <w:sz w:val="18"/>
                <w:szCs w:val="18"/>
                <w:lang w:val="en-GB"/>
              </w:rPr>
              <w:t>34</w:t>
            </w:r>
            <w:r w:rsidRPr="008366D1">
              <w:rPr>
                <w:rFonts w:ascii="Arial" w:hAnsi="Arial" w:cs="Arial"/>
                <w:sz w:val="18"/>
                <w:szCs w:val="18"/>
              </w:rPr>
              <w:t>%</w:t>
            </w:r>
          </w:p>
        </w:tc>
        <w:tc>
          <w:tcPr>
            <w:tcW w:w="2835" w:type="dxa"/>
            <w:shd w:val="clear" w:color="auto" w:fill="FAFAFA"/>
            <w:vAlign w:val="center"/>
          </w:tcPr>
          <w:p w14:paraId="36FEB5F6" w14:textId="4A465197"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Increased by Baht </w:t>
            </w:r>
            <w:r w:rsidR="007854CC" w:rsidRPr="008366D1">
              <w:rPr>
                <w:rFonts w:ascii="Arial" w:hAnsi="Arial" w:cs="Arial"/>
                <w:sz w:val="18"/>
                <w:szCs w:val="18"/>
                <w:lang w:val="en-GB"/>
              </w:rPr>
              <w:t>16</w:t>
            </w:r>
            <w:r w:rsidRPr="008366D1">
              <w:rPr>
                <w:rFonts w:ascii="Arial" w:hAnsi="Arial" w:cs="Arial"/>
                <w:sz w:val="18"/>
                <w:szCs w:val="18"/>
              </w:rPr>
              <w:t>,</w:t>
            </w:r>
            <w:r w:rsidR="007854CC" w:rsidRPr="008366D1">
              <w:rPr>
                <w:rFonts w:ascii="Arial" w:hAnsi="Arial" w:cs="Arial"/>
                <w:sz w:val="18"/>
                <w:szCs w:val="18"/>
                <w:lang w:val="en-GB"/>
              </w:rPr>
              <w:t>254</w:t>
            </w:r>
            <w:r w:rsidRPr="008366D1">
              <w:rPr>
                <w:rFonts w:ascii="Arial" w:hAnsi="Arial" w:cs="Arial"/>
                <w:sz w:val="18"/>
                <w:szCs w:val="18"/>
              </w:rPr>
              <w:t>,</w:t>
            </w:r>
            <w:r w:rsidR="007854CC" w:rsidRPr="008366D1">
              <w:rPr>
                <w:rFonts w:ascii="Arial" w:hAnsi="Arial" w:cs="Arial"/>
                <w:sz w:val="18"/>
                <w:szCs w:val="18"/>
                <w:lang w:val="en-GB"/>
              </w:rPr>
              <w:t>300</w:t>
            </w:r>
          </w:p>
        </w:tc>
      </w:tr>
      <w:tr w:rsidR="00152C24" w:rsidRPr="008366D1" w14:paraId="47668AA0" w14:textId="77777777" w:rsidTr="001A3F0F">
        <w:tc>
          <w:tcPr>
            <w:tcW w:w="2520" w:type="dxa"/>
            <w:vAlign w:val="bottom"/>
          </w:tcPr>
          <w:p w14:paraId="1F9295F5" w14:textId="77777777" w:rsidR="00152C24" w:rsidRPr="008366D1" w:rsidRDefault="00152C24" w:rsidP="00152C2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366D1">
              <w:rPr>
                <w:rFonts w:ascii="Arial" w:hAnsi="Arial" w:cs="Arial"/>
                <w:sz w:val="18"/>
                <w:szCs w:val="18"/>
              </w:rPr>
              <w:t>Future salary increase rate</w:t>
            </w:r>
          </w:p>
        </w:tc>
        <w:tc>
          <w:tcPr>
            <w:tcW w:w="2268" w:type="dxa"/>
            <w:shd w:val="clear" w:color="auto" w:fill="FAFAFA"/>
            <w:vAlign w:val="center"/>
          </w:tcPr>
          <w:p w14:paraId="558F9C56" w14:textId="5D9A9B26"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Increased by </w:t>
            </w:r>
            <w:r w:rsidR="007854CC" w:rsidRPr="008366D1">
              <w:rPr>
                <w:rFonts w:ascii="Arial" w:hAnsi="Arial" w:cs="Arial"/>
                <w:sz w:val="18"/>
                <w:szCs w:val="18"/>
                <w:lang w:val="en-GB"/>
              </w:rPr>
              <w:t>1</w:t>
            </w:r>
            <w:r w:rsidRPr="008366D1">
              <w:rPr>
                <w:rFonts w:ascii="Arial" w:hAnsi="Arial" w:cs="Arial"/>
                <w:sz w:val="18"/>
                <w:szCs w:val="18"/>
              </w:rPr>
              <w:t>%</w:t>
            </w:r>
          </w:p>
        </w:tc>
        <w:tc>
          <w:tcPr>
            <w:tcW w:w="1843" w:type="dxa"/>
            <w:shd w:val="clear" w:color="auto" w:fill="FAFAFA"/>
            <w:vAlign w:val="center"/>
          </w:tcPr>
          <w:p w14:paraId="016D8243" w14:textId="5F8D371D"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Increase by </w:t>
            </w:r>
            <w:r w:rsidR="007854CC" w:rsidRPr="008366D1">
              <w:rPr>
                <w:rFonts w:ascii="Arial" w:hAnsi="Arial" w:cs="Arial"/>
                <w:sz w:val="18"/>
                <w:szCs w:val="18"/>
                <w:lang w:val="en-GB"/>
              </w:rPr>
              <w:t>9</w:t>
            </w:r>
            <w:r w:rsidRPr="008366D1">
              <w:rPr>
                <w:rFonts w:ascii="Arial" w:hAnsi="Arial" w:cs="Arial"/>
                <w:sz w:val="18"/>
                <w:szCs w:val="18"/>
              </w:rPr>
              <w:t>.</w:t>
            </w:r>
            <w:r w:rsidR="007854CC" w:rsidRPr="008366D1">
              <w:rPr>
                <w:rFonts w:ascii="Arial" w:hAnsi="Arial" w:cs="Arial"/>
                <w:sz w:val="18"/>
                <w:szCs w:val="18"/>
                <w:lang w:val="en-GB"/>
              </w:rPr>
              <w:t>65</w:t>
            </w:r>
            <w:r w:rsidRPr="008366D1">
              <w:rPr>
                <w:rFonts w:ascii="Arial" w:hAnsi="Arial" w:cs="Arial"/>
                <w:sz w:val="18"/>
                <w:szCs w:val="18"/>
              </w:rPr>
              <w:t>%</w:t>
            </w:r>
          </w:p>
        </w:tc>
        <w:tc>
          <w:tcPr>
            <w:tcW w:w="2835" w:type="dxa"/>
            <w:shd w:val="clear" w:color="auto" w:fill="FAFAFA"/>
            <w:vAlign w:val="center"/>
          </w:tcPr>
          <w:p w14:paraId="612AF0D8" w14:textId="22214711"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Increased by Baht </w:t>
            </w:r>
            <w:r w:rsidR="007854CC" w:rsidRPr="008366D1">
              <w:rPr>
                <w:rFonts w:ascii="Arial" w:hAnsi="Arial" w:cs="Arial"/>
                <w:sz w:val="18"/>
                <w:szCs w:val="18"/>
                <w:lang w:val="en-GB"/>
              </w:rPr>
              <w:t>29</w:t>
            </w:r>
            <w:r w:rsidRPr="008366D1">
              <w:rPr>
                <w:rFonts w:ascii="Arial" w:hAnsi="Arial" w:cs="Arial"/>
                <w:sz w:val="18"/>
                <w:szCs w:val="18"/>
              </w:rPr>
              <w:t>,</w:t>
            </w:r>
            <w:r w:rsidR="007854CC" w:rsidRPr="008366D1">
              <w:rPr>
                <w:rFonts w:ascii="Arial" w:hAnsi="Arial" w:cs="Arial"/>
                <w:sz w:val="18"/>
                <w:szCs w:val="18"/>
                <w:lang w:val="en-GB"/>
              </w:rPr>
              <w:t>350</w:t>
            </w:r>
            <w:r w:rsidRPr="008366D1">
              <w:rPr>
                <w:rFonts w:ascii="Arial" w:hAnsi="Arial" w:cs="Arial"/>
                <w:sz w:val="18"/>
                <w:szCs w:val="18"/>
              </w:rPr>
              <w:t>,</w:t>
            </w:r>
            <w:r w:rsidR="007854CC" w:rsidRPr="008366D1">
              <w:rPr>
                <w:rFonts w:ascii="Arial" w:hAnsi="Arial" w:cs="Arial"/>
                <w:sz w:val="18"/>
                <w:szCs w:val="18"/>
                <w:lang w:val="en-GB"/>
              </w:rPr>
              <w:t>974</w:t>
            </w:r>
          </w:p>
        </w:tc>
      </w:tr>
      <w:tr w:rsidR="00152C24" w:rsidRPr="008366D1" w14:paraId="1D8AF4C0" w14:textId="77777777" w:rsidTr="001A3F0F">
        <w:tc>
          <w:tcPr>
            <w:tcW w:w="2520" w:type="dxa"/>
            <w:vAlign w:val="bottom"/>
          </w:tcPr>
          <w:p w14:paraId="43E1009B" w14:textId="77777777" w:rsidR="00152C24" w:rsidRPr="008366D1" w:rsidRDefault="00152C24" w:rsidP="00152C2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268" w:type="dxa"/>
            <w:shd w:val="clear" w:color="auto" w:fill="FAFAFA"/>
            <w:vAlign w:val="center"/>
          </w:tcPr>
          <w:p w14:paraId="29E1040A" w14:textId="7CE5F49D"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Decreased by </w:t>
            </w:r>
            <w:r w:rsidR="007854CC" w:rsidRPr="008366D1">
              <w:rPr>
                <w:rFonts w:ascii="Arial" w:hAnsi="Arial" w:cs="Arial"/>
                <w:sz w:val="18"/>
                <w:szCs w:val="18"/>
                <w:lang w:val="en-GB"/>
              </w:rPr>
              <w:t>1</w:t>
            </w:r>
            <w:r w:rsidRPr="008366D1">
              <w:rPr>
                <w:rFonts w:ascii="Arial" w:hAnsi="Arial" w:cs="Arial"/>
                <w:sz w:val="18"/>
                <w:szCs w:val="18"/>
              </w:rPr>
              <w:t>%</w:t>
            </w:r>
          </w:p>
        </w:tc>
        <w:tc>
          <w:tcPr>
            <w:tcW w:w="1843" w:type="dxa"/>
            <w:shd w:val="clear" w:color="auto" w:fill="FAFAFA"/>
            <w:vAlign w:val="center"/>
          </w:tcPr>
          <w:p w14:paraId="3864C348" w14:textId="422F432A"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Decrease by </w:t>
            </w:r>
            <w:r w:rsidR="007854CC" w:rsidRPr="008366D1">
              <w:rPr>
                <w:rFonts w:ascii="Arial" w:hAnsi="Arial" w:cs="Arial"/>
                <w:sz w:val="18"/>
                <w:szCs w:val="18"/>
                <w:lang w:val="en-GB"/>
              </w:rPr>
              <w:t>8</w:t>
            </w:r>
            <w:r w:rsidRPr="008366D1">
              <w:rPr>
                <w:rFonts w:ascii="Arial" w:hAnsi="Arial" w:cs="Arial"/>
                <w:sz w:val="18"/>
                <w:szCs w:val="18"/>
              </w:rPr>
              <w:t>.</w:t>
            </w:r>
            <w:r w:rsidR="007854CC" w:rsidRPr="008366D1">
              <w:rPr>
                <w:rFonts w:ascii="Arial" w:hAnsi="Arial" w:cs="Arial"/>
                <w:sz w:val="18"/>
                <w:szCs w:val="18"/>
                <w:lang w:val="en-GB"/>
              </w:rPr>
              <w:t>37</w:t>
            </w:r>
            <w:r w:rsidRPr="008366D1">
              <w:rPr>
                <w:rFonts w:ascii="Arial" w:hAnsi="Arial" w:cs="Arial"/>
                <w:sz w:val="18"/>
                <w:szCs w:val="18"/>
              </w:rPr>
              <w:t>%</w:t>
            </w:r>
          </w:p>
        </w:tc>
        <w:tc>
          <w:tcPr>
            <w:tcW w:w="2835" w:type="dxa"/>
            <w:shd w:val="clear" w:color="auto" w:fill="FAFAFA"/>
            <w:vAlign w:val="center"/>
          </w:tcPr>
          <w:p w14:paraId="0CA47E38" w14:textId="40160C66"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Decreased by Baht </w:t>
            </w:r>
            <w:r w:rsidR="007854CC" w:rsidRPr="008366D1">
              <w:rPr>
                <w:rFonts w:ascii="Arial" w:hAnsi="Arial" w:cs="Arial"/>
                <w:sz w:val="18"/>
                <w:szCs w:val="18"/>
                <w:lang w:val="en-GB"/>
              </w:rPr>
              <w:t>25</w:t>
            </w:r>
            <w:r w:rsidRPr="008366D1">
              <w:rPr>
                <w:rFonts w:ascii="Arial" w:hAnsi="Arial" w:cs="Arial"/>
                <w:sz w:val="18"/>
                <w:szCs w:val="18"/>
              </w:rPr>
              <w:t>,</w:t>
            </w:r>
            <w:r w:rsidR="007854CC" w:rsidRPr="008366D1">
              <w:rPr>
                <w:rFonts w:ascii="Arial" w:hAnsi="Arial" w:cs="Arial"/>
                <w:sz w:val="18"/>
                <w:szCs w:val="18"/>
                <w:lang w:val="en-GB"/>
              </w:rPr>
              <w:t>461</w:t>
            </w:r>
            <w:r w:rsidRPr="008366D1">
              <w:rPr>
                <w:rFonts w:ascii="Arial" w:hAnsi="Arial" w:cs="Arial"/>
                <w:sz w:val="18"/>
                <w:szCs w:val="18"/>
              </w:rPr>
              <w:t>,</w:t>
            </w:r>
            <w:r w:rsidR="007854CC" w:rsidRPr="008366D1">
              <w:rPr>
                <w:rFonts w:ascii="Arial" w:hAnsi="Arial" w:cs="Arial"/>
                <w:sz w:val="18"/>
                <w:szCs w:val="18"/>
                <w:lang w:val="en-GB"/>
              </w:rPr>
              <w:t>154</w:t>
            </w:r>
          </w:p>
        </w:tc>
      </w:tr>
      <w:tr w:rsidR="00152C24" w:rsidRPr="008366D1" w14:paraId="4112CB8D" w14:textId="77777777" w:rsidTr="001A3F0F">
        <w:tc>
          <w:tcPr>
            <w:tcW w:w="2520" w:type="dxa"/>
            <w:vAlign w:val="bottom"/>
          </w:tcPr>
          <w:p w14:paraId="76DC2B62" w14:textId="3EBBD74E" w:rsidR="00152C24" w:rsidRPr="008366D1" w:rsidRDefault="007854CC" w:rsidP="00152C2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366D1">
              <w:rPr>
                <w:rFonts w:ascii="Arial" w:hAnsi="Arial" w:cs="Arial"/>
                <w:sz w:val="18"/>
                <w:szCs w:val="18"/>
                <w:lang w:val="en-GB"/>
              </w:rPr>
              <w:t>1</w:t>
            </w:r>
            <w:r w:rsidR="00152C24" w:rsidRPr="008366D1">
              <w:rPr>
                <w:rFonts w:ascii="Arial" w:hAnsi="Arial" w:cs="Arial"/>
                <w:sz w:val="18"/>
                <w:szCs w:val="18"/>
              </w:rPr>
              <w:t xml:space="preserve"> Baht Gold price</w:t>
            </w:r>
          </w:p>
        </w:tc>
        <w:tc>
          <w:tcPr>
            <w:tcW w:w="2268" w:type="dxa"/>
            <w:shd w:val="clear" w:color="auto" w:fill="FAFAFA"/>
            <w:vAlign w:val="center"/>
          </w:tcPr>
          <w:p w14:paraId="7779534C" w14:textId="6CCDC241"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Increased by Baht </w:t>
            </w:r>
            <w:r w:rsidR="007854CC" w:rsidRPr="008366D1">
              <w:rPr>
                <w:rFonts w:ascii="Arial" w:hAnsi="Arial" w:cs="Arial"/>
                <w:sz w:val="18"/>
                <w:szCs w:val="18"/>
                <w:lang w:val="en-GB"/>
              </w:rPr>
              <w:t>1</w:t>
            </w:r>
            <w:r w:rsidRPr="008366D1">
              <w:rPr>
                <w:rFonts w:ascii="Arial" w:hAnsi="Arial" w:cs="Arial"/>
                <w:sz w:val="18"/>
                <w:szCs w:val="18"/>
              </w:rPr>
              <w:t>,</w:t>
            </w:r>
            <w:r w:rsidR="007854CC" w:rsidRPr="008366D1">
              <w:rPr>
                <w:rFonts w:ascii="Arial" w:hAnsi="Arial" w:cs="Arial"/>
                <w:sz w:val="18"/>
                <w:szCs w:val="18"/>
                <w:lang w:val="en-GB"/>
              </w:rPr>
              <w:t>000</w:t>
            </w:r>
          </w:p>
        </w:tc>
        <w:tc>
          <w:tcPr>
            <w:tcW w:w="1843" w:type="dxa"/>
            <w:shd w:val="clear" w:color="auto" w:fill="FAFAFA"/>
            <w:vAlign w:val="center"/>
          </w:tcPr>
          <w:p w14:paraId="047D7ED4" w14:textId="2EC9DB6A" w:rsidR="00152C24" w:rsidRPr="008366D1" w:rsidRDefault="00984DC5"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In</w:t>
            </w:r>
            <w:r w:rsidR="00323BF2" w:rsidRPr="008366D1">
              <w:rPr>
                <w:rFonts w:ascii="Arial" w:hAnsi="Arial" w:cs="Arial"/>
                <w:sz w:val="18"/>
                <w:szCs w:val="18"/>
              </w:rPr>
              <w:t xml:space="preserve">crease by </w:t>
            </w:r>
            <w:r w:rsidR="007854CC" w:rsidRPr="008366D1">
              <w:rPr>
                <w:rFonts w:ascii="Arial" w:hAnsi="Arial" w:cs="Arial"/>
                <w:sz w:val="18"/>
                <w:szCs w:val="18"/>
                <w:lang w:val="en-GB"/>
              </w:rPr>
              <w:t>0</w:t>
            </w:r>
            <w:r w:rsidRPr="008366D1">
              <w:rPr>
                <w:rFonts w:ascii="Arial" w:hAnsi="Arial" w:cs="Arial"/>
                <w:sz w:val="18"/>
                <w:szCs w:val="18"/>
              </w:rPr>
              <w:t>.</w:t>
            </w:r>
            <w:r w:rsidR="007854CC" w:rsidRPr="008366D1">
              <w:rPr>
                <w:rFonts w:ascii="Arial" w:hAnsi="Arial" w:cs="Arial"/>
                <w:sz w:val="18"/>
                <w:szCs w:val="18"/>
                <w:lang w:val="en-GB"/>
              </w:rPr>
              <w:t>36</w:t>
            </w:r>
            <w:r w:rsidR="00323BF2" w:rsidRPr="008366D1">
              <w:rPr>
                <w:rFonts w:ascii="Arial" w:hAnsi="Arial" w:cs="Arial"/>
                <w:sz w:val="18"/>
                <w:szCs w:val="18"/>
              </w:rPr>
              <w:t>%</w:t>
            </w:r>
          </w:p>
        </w:tc>
        <w:tc>
          <w:tcPr>
            <w:tcW w:w="2835" w:type="dxa"/>
            <w:shd w:val="clear" w:color="auto" w:fill="FAFAFA"/>
            <w:vAlign w:val="center"/>
          </w:tcPr>
          <w:p w14:paraId="5D773400" w14:textId="0E07C721" w:rsidR="00152C24" w:rsidRPr="008366D1" w:rsidRDefault="003F16E7"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In</w:t>
            </w:r>
            <w:r w:rsidR="00323BF2" w:rsidRPr="008366D1">
              <w:rPr>
                <w:rFonts w:ascii="Arial" w:hAnsi="Arial" w:cs="Arial"/>
                <w:sz w:val="18"/>
                <w:szCs w:val="18"/>
              </w:rPr>
              <w:t>creased by Baht</w:t>
            </w:r>
            <w:r w:rsidR="00984DC5" w:rsidRPr="008366D1">
              <w:rPr>
                <w:rFonts w:ascii="Arial" w:hAnsi="Arial" w:cs="Arial"/>
                <w:sz w:val="18"/>
                <w:szCs w:val="18"/>
              </w:rPr>
              <w:t xml:space="preserve"> </w:t>
            </w:r>
            <w:r w:rsidR="007854CC" w:rsidRPr="008366D1">
              <w:rPr>
                <w:rFonts w:ascii="Arial" w:hAnsi="Arial" w:cs="Arial"/>
                <w:sz w:val="18"/>
                <w:szCs w:val="18"/>
                <w:lang w:val="en-GB"/>
              </w:rPr>
              <w:t>1</w:t>
            </w:r>
            <w:r w:rsidR="00984DC5" w:rsidRPr="008366D1">
              <w:rPr>
                <w:rFonts w:ascii="Arial" w:hAnsi="Arial" w:cs="Arial"/>
                <w:sz w:val="18"/>
                <w:szCs w:val="18"/>
              </w:rPr>
              <w:t>,</w:t>
            </w:r>
            <w:r w:rsidR="007854CC" w:rsidRPr="008366D1">
              <w:rPr>
                <w:rFonts w:ascii="Arial" w:hAnsi="Arial" w:cs="Arial"/>
                <w:sz w:val="18"/>
                <w:szCs w:val="18"/>
                <w:lang w:val="en-GB"/>
              </w:rPr>
              <w:t>092</w:t>
            </w:r>
            <w:r w:rsidR="00984DC5" w:rsidRPr="008366D1">
              <w:rPr>
                <w:rFonts w:ascii="Arial" w:hAnsi="Arial" w:cs="Arial"/>
                <w:sz w:val="18"/>
                <w:szCs w:val="18"/>
              </w:rPr>
              <w:t>,</w:t>
            </w:r>
            <w:r w:rsidR="007854CC" w:rsidRPr="008366D1">
              <w:rPr>
                <w:rFonts w:ascii="Arial" w:hAnsi="Arial" w:cs="Arial"/>
                <w:sz w:val="18"/>
                <w:szCs w:val="18"/>
                <w:lang w:val="en-GB"/>
              </w:rPr>
              <w:t>275</w:t>
            </w:r>
            <w:r w:rsidR="00323BF2" w:rsidRPr="008366D1">
              <w:rPr>
                <w:rFonts w:ascii="Arial" w:hAnsi="Arial" w:cs="Arial"/>
                <w:sz w:val="18"/>
                <w:szCs w:val="18"/>
              </w:rPr>
              <w:t xml:space="preserve"> </w:t>
            </w:r>
          </w:p>
        </w:tc>
      </w:tr>
      <w:tr w:rsidR="00152C24" w:rsidRPr="008366D1" w14:paraId="3F5E4CCC" w14:textId="77777777" w:rsidTr="001A3F0F">
        <w:tc>
          <w:tcPr>
            <w:tcW w:w="2520" w:type="dxa"/>
            <w:vAlign w:val="bottom"/>
          </w:tcPr>
          <w:p w14:paraId="0917BB1D" w14:textId="77777777" w:rsidR="00152C24" w:rsidRPr="008366D1" w:rsidRDefault="00152C24" w:rsidP="00152C24">
            <w:pPr>
              <w:tabs>
                <w:tab w:val="left" w:pos="1134"/>
                <w:tab w:val="left" w:pos="1276"/>
                <w:tab w:val="center" w:pos="3402"/>
                <w:tab w:val="center" w:pos="4536"/>
                <w:tab w:val="center" w:pos="5670"/>
                <w:tab w:val="center" w:pos="6804"/>
                <w:tab w:val="right" w:pos="7655"/>
              </w:tabs>
              <w:ind w:left="-18"/>
              <w:rPr>
                <w:rFonts w:ascii="Arial" w:hAnsi="Arial" w:cs="Arial"/>
                <w:sz w:val="18"/>
                <w:szCs w:val="18"/>
              </w:rPr>
            </w:pPr>
          </w:p>
        </w:tc>
        <w:tc>
          <w:tcPr>
            <w:tcW w:w="2268" w:type="dxa"/>
            <w:shd w:val="clear" w:color="auto" w:fill="FAFAFA"/>
            <w:vAlign w:val="center"/>
          </w:tcPr>
          <w:p w14:paraId="6E7207AC" w14:textId="1381C0B6"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Decreased by Baht </w:t>
            </w:r>
            <w:r w:rsidR="007854CC" w:rsidRPr="008366D1">
              <w:rPr>
                <w:rFonts w:ascii="Arial" w:hAnsi="Arial" w:cs="Arial"/>
                <w:sz w:val="18"/>
                <w:szCs w:val="18"/>
                <w:lang w:val="en-GB"/>
              </w:rPr>
              <w:t>1</w:t>
            </w:r>
            <w:r w:rsidRPr="008366D1">
              <w:rPr>
                <w:rFonts w:ascii="Arial" w:hAnsi="Arial" w:cs="Arial"/>
                <w:sz w:val="18"/>
                <w:szCs w:val="18"/>
              </w:rPr>
              <w:t>,</w:t>
            </w:r>
            <w:r w:rsidR="007854CC" w:rsidRPr="008366D1">
              <w:rPr>
                <w:rFonts w:ascii="Arial" w:hAnsi="Arial" w:cs="Arial"/>
                <w:sz w:val="18"/>
                <w:szCs w:val="18"/>
                <w:lang w:val="en-GB"/>
              </w:rPr>
              <w:t>000</w:t>
            </w:r>
          </w:p>
        </w:tc>
        <w:tc>
          <w:tcPr>
            <w:tcW w:w="1843" w:type="dxa"/>
            <w:shd w:val="clear" w:color="auto" w:fill="FAFAFA"/>
            <w:vAlign w:val="center"/>
          </w:tcPr>
          <w:p w14:paraId="279D3DE8" w14:textId="5F903329"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Decrease by </w:t>
            </w:r>
            <w:r w:rsidR="007854CC" w:rsidRPr="008366D1">
              <w:rPr>
                <w:rFonts w:ascii="Arial" w:hAnsi="Arial" w:cs="Arial"/>
                <w:sz w:val="18"/>
                <w:szCs w:val="18"/>
                <w:lang w:val="en-GB"/>
              </w:rPr>
              <w:t>0</w:t>
            </w:r>
            <w:r w:rsidR="00984DC5" w:rsidRPr="008366D1">
              <w:rPr>
                <w:rFonts w:ascii="Arial" w:hAnsi="Arial" w:cs="Arial"/>
                <w:sz w:val="18"/>
                <w:szCs w:val="18"/>
              </w:rPr>
              <w:t>.</w:t>
            </w:r>
            <w:r w:rsidR="007854CC" w:rsidRPr="008366D1">
              <w:rPr>
                <w:rFonts w:ascii="Arial" w:hAnsi="Arial" w:cs="Arial"/>
                <w:sz w:val="18"/>
                <w:szCs w:val="18"/>
                <w:lang w:val="en-GB"/>
              </w:rPr>
              <w:t>36</w:t>
            </w:r>
            <w:r w:rsidRPr="008366D1">
              <w:rPr>
                <w:rFonts w:ascii="Arial" w:hAnsi="Arial" w:cs="Arial"/>
                <w:sz w:val="18"/>
                <w:szCs w:val="18"/>
              </w:rPr>
              <w:t>%</w:t>
            </w:r>
          </w:p>
        </w:tc>
        <w:tc>
          <w:tcPr>
            <w:tcW w:w="2835" w:type="dxa"/>
            <w:shd w:val="clear" w:color="auto" w:fill="FAFAFA"/>
            <w:vAlign w:val="center"/>
          </w:tcPr>
          <w:p w14:paraId="565CC0D3" w14:textId="4CA6B8E6"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Decreased by Baht</w:t>
            </w:r>
            <w:r w:rsidR="00984DC5" w:rsidRPr="008366D1">
              <w:rPr>
                <w:rFonts w:ascii="Arial" w:hAnsi="Arial" w:cs="Arial"/>
                <w:sz w:val="18"/>
                <w:szCs w:val="18"/>
              </w:rPr>
              <w:t xml:space="preserve"> </w:t>
            </w:r>
            <w:r w:rsidR="007854CC" w:rsidRPr="008366D1">
              <w:rPr>
                <w:rFonts w:ascii="Arial" w:hAnsi="Arial" w:cs="Arial"/>
                <w:sz w:val="18"/>
                <w:szCs w:val="18"/>
                <w:lang w:val="en-GB"/>
              </w:rPr>
              <w:t>1</w:t>
            </w:r>
            <w:r w:rsidR="00984DC5" w:rsidRPr="008366D1">
              <w:rPr>
                <w:rFonts w:ascii="Arial" w:hAnsi="Arial" w:cs="Arial"/>
                <w:sz w:val="18"/>
                <w:szCs w:val="18"/>
              </w:rPr>
              <w:t>,</w:t>
            </w:r>
            <w:r w:rsidR="007854CC" w:rsidRPr="008366D1">
              <w:rPr>
                <w:rFonts w:ascii="Arial" w:hAnsi="Arial" w:cs="Arial"/>
                <w:sz w:val="18"/>
                <w:szCs w:val="18"/>
                <w:lang w:val="en-GB"/>
              </w:rPr>
              <w:t>092</w:t>
            </w:r>
            <w:r w:rsidR="00984DC5" w:rsidRPr="008366D1">
              <w:rPr>
                <w:rFonts w:ascii="Arial" w:hAnsi="Arial" w:cs="Arial"/>
                <w:sz w:val="18"/>
                <w:szCs w:val="18"/>
              </w:rPr>
              <w:t>,</w:t>
            </w:r>
            <w:r w:rsidR="007854CC" w:rsidRPr="008366D1">
              <w:rPr>
                <w:rFonts w:ascii="Arial" w:hAnsi="Arial" w:cs="Arial"/>
                <w:sz w:val="18"/>
                <w:szCs w:val="18"/>
                <w:lang w:val="en-GB"/>
              </w:rPr>
              <w:t>274</w:t>
            </w:r>
            <w:r w:rsidRPr="008366D1">
              <w:rPr>
                <w:rFonts w:ascii="Arial" w:hAnsi="Arial" w:cs="Arial"/>
                <w:sz w:val="18"/>
                <w:szCs w:val="18"/>
              </w:rPr>
              <w:t xml:space="preserve"> </w:t>
            </w:r>
          </w:p>
        </w:tc>
      </w:tr>
    </w:tbl>
    <w:p w14:paraId="1FB50866" w14:textId="77777777" w:rsidR="00975B36" w:rsidRPr="008366D1" w:rsidRDefault="00975B36" w:rsidP="00943EC1">
      <w:pPr>
        <w:rPr>
          <w:rFonts w:ascii="Arial" w:hAnsi="Arial" w:cs="Arial"/>
          <w:sz w:val="18"/>
          <w:szCs w:val="18"/>
        </w:rPr>
      </w:pPr>
    </w:p>
    <w:tbl>
      <w:tblPr>
        <w:tblW w:w="9448" w:type="dxa"/>
        <w:tblInd w:w="108" w:type="dxa"/>
        <w:tblLayout w:type="fixed"/>
        <w:tblLook w:val="0000" w:firstRow="0" w:lastRow="0" w:firstColumn="0" w:lastColumn="0" w:noHBand="0" w:noVBand="0"/>
      </w:tblPr>
      <w:tblGrid>
        <w:gridCol w:w="2502"/>
        <w:gridCol w:w="2268"/>
        <w:gridCol w:w="1843"/>
        <w:gridCol w:w="2835"/>
      </w:tblGrid>
      <w:tr w:rsidR="00975B36" w:rsidRPr="008366D1" w14:paraId="67FF1CA3" w14:textId="77777777" w:rsidTr="001A3F0F">
        <w:tc>
          <w:tcPr>
            <w:tcW w:w="2502" w:type="dxa"/>
          </w:tcPr>
          <w:p w14:paraId="7F10062B" w14:textId="77777777" w:rsidR="00975B36" w:rsidRPr="008366D1" w:rsidRDefault="00975B36" w:rsidP="001F57B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6946" w:type="dxa"/>
            <w:gridSpan w:val="3"/>
            <w:tcBorders>
              <w:top w:val="single" w:sz="4" w:space="0" w:color="auto"/>
              <w:bottom w:val="single" w:sz="4" w:space="0" w:color="auto"/>
            </w:tcBorders>
            <w:shd w:val="clear" w:color="auto" w:fill="auto"/>
            <w:vAlign w:val="center"/>
          </w:tcPr>
          <w:p w14:paraId="24C9AD03" w14:textId="77777777" w:rsidR="00975B36" w:rsidRPr="008366D1" w:rsidRDefault="00975B36" w:rsidP="0015316B">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8"/>
                <w:szCs w:val="18"/>
              </w:rPr>
            </w:pPr>
            <w:r w:rsidRPr="008366D1">
              <w:rPr>
                <w:rFonts w:ascii="Arial" w:hAnsi="Arial" w:cs="Arial"/>
                <w:b/>
                <w:bCs/>
                <w:sz w:val="18"/>
                <w:szCs w:val="18"/>
              </w:rPr>
              <w:t>Separate financial statement</w:t>
            </w:r>
          </w:p>
        </w:tc>
      </w:tr>
      <w:tr w:rsidR="00987014" w:rsidRPr="008366D1" w14:paraId="7EBCB63E" w14:textId="77777777" w:rsidTr="001A3F0F">
        <w:tc>
          <w:tcPr>
            <w:tcW w:w="2502" w:type="dxa"/>
          </w:tcPr>
          <w:p w14:paraId="40FA7D2B" w14:textId="77777777" w:rsidR="00987014" w:rsidRPr="008366D1" w:rsidRDefault="00987014" w:rsidP="001F57B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268" w:type="dxa"/>
            <w:tcBorders>
              <w:top w:val="single" w:sz="4" w:space="0" w:color="auto"/>
            </w:tcBorders>
          </w:tcPr>
          <w:p w14:paraId="64A0C04C" w14:textId="77777777" w:rsidR="00987014" w:rsidRPr="008366D1" w:rsidRDefault="00987014" w:rsidP="00987014">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8"/>
                <w:szCs w:val="18"/>
              </w:rPr>
            </w:pPr>
          </w:p>
        </w:tc>
        <w:tc>
          <w:tcPr>
            <w:tcW w:w="4678" w:type="dxa"/>
            <w:gridSpan w:val="2"/>
            <w:tcBorders>
              <w:bottom w:val="single" w:sz="4" w:space="0" w:color="auto"/>
            </w:tcBorders>
            <w:shd w:val="clear" w:color="auto" w:fill="auto"/>
          </w:tcPr>
          <w:p w14:paraId="05FE101C" w14:textId="77777777" w:rsidR="00987014" w:rsidRPr="008366D1" w:rsidRDefault="00987014" w:rsidP="0015316B">
            <w:pPr>
              <w:tabs>
                <w:tab w:val="left" w:pos="1134"/>
                <w:tab w:val="left" w:pos="1276"/>
                <w:tab w:val="center" w:pos="3402"/>
                <w:tab w:val="center" w:pos="4536"/>
                <w:tab w:val="center" w:pos="5670"/>
                <w:tab w:val="center" w:pos="6804"/>
                <w:tab w:val="right" w:pos="7655"/>
              </w:tabs>
              <w:ind w:right="-108"/>
              <w:jc w:val="center"/>
              <w:rPr>
                <w:rFonts w:ascii="Arial" w:hAnsi="Arial" w:cs="Arial"/>
                <w:b/>
                <w:bCs/>
                <w:sz w:val="18"/>
                <w:szCs w:val="18"/>
              </w:rPr>
            </w:pPr>
            <w:r w:rsidRPr="008366D1">
              <w:rPr>
                <w:rFonts w:ascii="Arial" w:hAnsi="Arial" w:cs="Arial"/>
                <w:b/>
                <w:bCs/>
                <w:sz w:val="18"/>
                <w:szCs w:val="18"/>
              </w:rPr>
              <w:t>Impact on employee benefit obligations</w:t>
            </w:r>
          </w:p>
        </w:tc>
      </w:tr>
      <w:tr w:rsidR="00987014" w:rsidRPr="008366D1" w14:paraId="4DC33B38" w14:textId="77777777" w:rsidTr="001A3F0F">
        <w:tc>
          <w:tcPr>
            <w:tcW w:w="2502" w:type="dxa"/>
          </w:tcPr>
          <w:p w14:paraId="28A871F2" w14:textId="77777777" w:rsidR="00987014" w:rsidRPr="008366D1" w:rsidRDefault="00987014" w:rsidP="001F57B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268" w:type="dxa"/>
            <w:tcBorders>
              <w:bottom w:val="single" w:sz="4" w:space="0" w:color="auto"/>
            </w:tcBorders>
            <w:shd w:val="clear" w:color="auto" w:fill="auto"/>
            <w:vAlign w:val="bottom"/>
          </w:tcPr>
          <w:p w14:paraId="6128097C" w14:textId="77777777" w:rsidR="00987014" w:rsidRPr="008366D1" w:rsidRDefault="00987014"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rPr>
              <w:t>Change in assumptions</w:t>
            </w:r>
          </w:p>
        </w:tc>
        <w:tc>
          <w:tcPr>
            <w:tcW w:w="1843" w:type="dxa"/>
            <w:tcBorders>
              <w:bottom w:val="single" w:sz="4" w:space="0" w:color="auto"/>
            </w:tcBorders>
            <w:shd w:val="clear" w:color="auto" w:fill="auto"/>
          </w:tcPr>
          <w:p w14:paraId="5800B934" w14:textId="77777777" w:rsidR="00E45D08" w:rsidRPr="008366D1" w:rsidRDefault="00987014"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rPr>
              <w:t xml:space="preserve">Change in </w:t>
            </w:r>
          </w:p>
          <w:p w14:paraId="2ECDF3F5" w14:textId="77777777" w:rsidR="00987014" w:rsidRPr="008366D1" w:rsidRDefault="00987014"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rPr>
              <w:t>the obligations (%)</w:t>
            </w:r>
          </w:p>
        </w:tc>
        <w:tc>
          <w:tcPr>
            <w:tcW w:w="2835" w:type="dxa"/>
            <w:tcBorders>
              <w:bottom w:val="single" w:sz="4" w:space="0" w:color="auto"/>
            </w:tcBorders>
            <w:shd w:val="clear" w:color="auto" w:fill="auto"/>
          </w:tcPr>
          <w:p w14:paraId="2E14BF58" w14:textId="77777777" w:rsidR="00E45D08" w:rsidRPr="008366D1" w:rsidRDefault="00987014"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rPr>
              <w:t xml:space="preserve">Change in </w:t>
            </w:r>
          </w:p>
          <w:p w14:paraId="6CFD556D" w14:textId="77777777" w:rsidR="00987014" w:rsidRPr="008366D1" w:rsidRDefault="00987014" w:rsidP="007B33AA">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rPr>
              <w:t>the obligations (Baht)</w:t>
            </w:r>
          </w:p>
        </w:tc>
      </w:tr>
      <w:tr w:rsidR="00975B36" w:rsidRPr="008366D1" w14:paraId="407D5702" w14:textId="77777777" w:rsidTr="001A3F0F">
        <w:tc>
          <w:tcPr>
            <w:tcW w:w="2502" w:type="dxa"/>
            <w:tcBorders>
              <w:top w:val="single" w:sz="4" w:space="0" w:color="auto"/>
            </w:tcBorders>
          </w:tcPr>
          <w:p w14:paraId="55C3C0AA" w14:textId="77777777" w:rsidR="00975B36" w:rsidRPr="008366D1" w:rsidRDefault="00975B36" w:rsidP="001F57BE">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268" w:type="dxa"/>
            <w:tcBorders>
              <w:top w:val="single" w:sz="4" w:space="0" w:color="auto"/>
            </w:tcBorders>
            <w:shd w:val="clear" w:color="auto" w:fill="FAFAFA"/>
          </w:tcPr>
          <w:p w14:paraId="51C3141F" w14:textId="77777777" w:rsidR="00975B36" w:rsidRPr="008366D1"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843" w:type="dxa"/>
            <w:tcBorders>
              <w:top w:val="single" w:sz="4" w:space="0" w:color="auto"/>
            </w:tcBorders>
            <w:shd w:val="clear" w:color="auto" w:fill="FAFAFA"/>
          </w:tcPr>
          <w:p w14:paraId="43E7C559" w14:textId="77777777" w:rsidR="00975B36" w:rsidRPr="008366D1"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2835" w:type="dxa"/>
            <w:tcBorders>
              <w:top w:val="single" w:sz="4" w:space="0" w:color="auto"/>
            </w:tcBorders>
            <w:shd w:val="clear" w:color="auto" w:fill="FAFAFA"/>
          </w:tcPr>
          <w:p w14:paraId="2D8ACA3D" w14:textId="77777777" w:rsidR="00975B36" w:rsidRPr="008366D1" w:rsidRDefault="00975B36"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52C24" w:rsidRPr="008366D1" w14:paraId="73FE783B" w14:textId="77777777" w:rsidTr="001A3F0F">
        <w:tc>
          <w:tcPr>
            <w:tcW w:w="2502" w:type="dxa"/>
          </w:tcPr>
          <w:p w14:paraId="237FC131" w14:textId="77777777" w:rsidR="00152C24" w:rsidRPr="008366D1" w:rsidRDefault="00152C24" w:rsidP="00152C2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366D1">
              <w:rPr>
                <w:rFonts w:ascii="Arial" w:hAnsi="Arial" w:cs="Arial"/>
                <w:sz w:val="18"/>
                <w:szCs w:val="18"/>
              </w:rPr>
              <w:t>Discount rate</w:t>
            </w:r>
          </w:p>
        </w:tc>
        <w:tc>
          <w:tcPr>
            <w:tcW w:w="2268" w:type="dxa"/>
            <w:shd w:val="clear" w:color="auto" w:fill="FAFAFA"/>
            <w:vAlign w:val="center"/>
          </w:tcPr>
          <w:p w14:paraId="772349FE" w14:textId="33DFECCA"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Increased by </w:t>
            </w:r>
            <w:r w:rsidR="007854CC" w:rsidRPr="008366D1">
              <w:rPr>
                <w:rFonts w:ascii="Arial" w:hAnsi="Arial" w:cs="Arial"/>
                <w:sz w:val="18"/>
                <w:szCs w:val="18"/>
                <w:lang w:val="en-GB"/>
              </w:rPr>
              <w:t>0</w:t>
            </w:r>
            <w:r w:rsidRPr="008366D1">
              <w:rPr>
                <w:rFonts w:ascii="Arial" w:hAnsi="Arial" w:cs="Arial"/>
                <w:sz w:val="18"/>
                <w:szCs w:val="18"/>
              </w:rPr>
              <w:t>.</w:t>
            </w:r>
            <w:r w:rsidR="007854CC" w:rsidRPr="008366D1">
              <w:rPr>
                <w:rFonts w:ascii="Arial" w:hAnsi="Arial" w:cs="Arial"/>
                <w:sz w:val="18"/>
                <w:szCs w:val="18"/>
                <w:lang w:val="en-GB"/>
              </w:rPr>
              <w:t>5</w:t>
            </w:r>
            <w:r w:rsidRPr="008366D1">
              <w:rPr>
                <w:rFonts w:ascii="Arial" w:hAnsi="Arial" w:cs="Arial"/>
                <w:sz w:val="18"/>
                <w:szCs w:val="18"/>
              </w:rPr>
              <w:t>%</w:t>
            </w:r>
          </w:p>
        </w:tc>
        <w:tc>
          <w:tcPr>
            <w:tcW w:w="1843" w:type="dxa"/>
            <w:shd w:val="clear" w:color="auto" w:fill="FAFAFA"/>
            <w:vAlign w:val="center"/>
          </w:tcPr>
          <w:p w14:paraId="1FDA8345" w14:textId="0E7294F8"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Decrease by </w:t>
            </w:r>
            <w:r w:rsidR="007854CC" w:rsidRPr="008366D1">
              <w:rPr>
                <w:rFonts w:ascii="Arial" w:hAnsi="Arial" w:cs="Arial"/>
                <w:sz w:val="18"/>
                <w:szCs w:val="18"/>
                <w:lang w:val="en-GB"/>
              </w:rPr>
              <w:t>4</w:t>
            </w:r>
            <w:r w:rsidRPr="008366D1">
              <w:rPr>
                <w:rFonts w:ascii="Arial" w:hAnsi="Arial" w:cs="Arial"/>
                <w:sz w:val="18"/>
                <w:szCs w:val="18"/>
              </w:rPr>
              <w:t>.</w:t>
            </w:r>
            <w:r w:rsidR="007854CC" w:rsidRPr="008366D1">
              <w:rPr>
                <w:rFonts w:ascii="Arial" w:hAnsi="Arial" w:cs="Arial"/>
                <w:sz w:val="18"/>
                <w:szCs w:val="18"/>
                <w:lang w:val="en-GB"/>
              </w:rPr>
              <w:t>79</w:t>
            </w:r>
            <w:r w:rsidRPr="008366D1">
              <w:rPr>
                <w:rFonts w:ascii="Arial" w:hAnsi="Arial" w:cs="Arial"/>
                <w:sz w:val="18"/>
                <w:szCs w:val="18"/>
              </w:rPr>
              <w:t>%</w:t>
            </w:r>
          </w:p>
        </w:tc>
        <w:tc>
          <w:tcPr>
            <w:tcW w:w="2835" w:type="dxa"/>
            <w:shd w:val="clear" w:color="auto" w:fill="FAFAFA"/>
            <w:vAlign w:val="center"/>
          </w:tcPr>
          <w:p w14:paraId="1CEABA6C" w14:textId="66F35653"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Decreased by Baht </w:t>
            </w:r>
            <w:r w:rsidR="007854CC" w:rsidRPr="008366D1">
              <w:rPr>
                <w:rFonts w:ascii="Arial" w:hAnsi="Arial" w:cs="Arial"/>
                <w:sz w:val="18"/>
                <w:szCs w:val="18"/>
                <w:lang w:val="en-GB"/>
              </w:rPr>
              <w:t>13</w:t>
            </w:r>
            <w:r w:rsidRPr="008366D1">
              <w:rPr>
                <w:rFonts w:ascii="Arial" w:hAnsi="Arial" w:cs="Arial"/>
                <w:sz w:val="18"/>
                <w:szCs w:val="18"/>
              </w:rPr>
              <w:t>,</w:t>
            </w:r>
            <w:r w:rsidR="007854CC" w:rsidRPr="008366D1">
              <w:rPr>
                <w:rFonts w:ascii="Arial" w:hAnsi="Arial" w:cs="Arial"/>
                <w:sz w:val="18"/>
                <w:szCs w:val="18"/>
                <w:lang w:val="en-GB"/>
              </w:rPr>
              <w:t>217</w:t>
            </w:r>
            <w:r w:rsidRPr="008366D1">
              <w:rPr>
                <w:rFonts w:ascii="Arial" w:hAnsi="Arial" w:cs="Arial"/>
                <w:sz w:val="18"/>
                <w:szCs w:val="18"/>
              </w:rPr>
              <w:t>,</w:t>
            </w:r>
            <w:r w:rsidR="007854CC" w:rsidRPr="008366D1">
              <w:rPr>
                <w:rFonts w:ascii="Arial" w:hAnsi="Arial" w:cs="Arial"/>
                <w:sz w:val="18"/>
                <w:szCs w:val="18"/>
                <w:lang w:val="en-GB"/>
              </w:rPr>
              <w:t>979</w:t>
            </w:r>
          </w:p>
        </w:tc>
      </w:tr>
      <w:tr w:rsidR="00152C24" w:rsidRPr="008366D1" w14:paraId="756A424D" w14:textId="77777777" w:rsidTr="001A3F0F">
        <w:tc>
          <w:tcPr>
            <w:tcW w:w="2502" w:type="dxa"/>
          </w:tcPr>
          <w:p w14:paraId="045755B7" w14:textId="77777777" w:rsidR="00152C24" w:rsidRPr="008366D1" w:rsidRDefault="00152C24" w:rsidP="00152C2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268" w:type="dxa"/>
            <w:shd w:val="clear" w:color="auto" w:fill="FAFAFA"/>
            <w:vAlign w:val="center"/>
          </w:tcPr>
          <w:p w14:paraId="257FFEB6" w14:textId="7D7D6CDF"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Decreased by </w:t>
            </w:r>
            <w:r w:rsidR="007854CC" w:rsidRPr="008366D1">
              <w:rPr>
                <w:rFonts w:ascii="Arial" w:hAnsi="Arial" w:cs="Arial"/>
                <w:sz w:val="18"/>
                <w:szCs w:val="18"/>
                <w:lang w:val="en-GB"/>
              </w:rPr>
              <w:t>0</w:t>
            </w:r>
            <w:r w:rsidRPr="008366D1">
              <w:rPr>
                <w:rFonts w:ascii="Arial" w:hAnsi="Arial" w:cs="Arial"/>
                <w:sz w:val="18"/>
                <w:szCs w:val="18"/>
              </w:rPr>
              <w:t>.</w:t>
            </w:r>
            <w:r w:rsidR="007854CC" w:rsidRPr="008366D1">
              <w:rPr>
                <w:rFonts w:ascii="Arial" w:hAnsi="Arial" w:cs="Arial"/>
                <w:sz w:val="18"/>
                <w:szCs w:val="18"/>
                <w:lang w:val="en-GB"/>
              </w:rPr>
              <w:t>5</w:t>
            </w:r>
            <w:r w:rsidRPr="008366D1">
              <w:rPr>
                <w:rFonts w:ascii="Arial" w:hAnsi="Arial" w:cs="Arial"/>
                <w:sz w:val="18"/>
                <w:szCs w:val="18"/>
              </w:rPr>
              <w:t>%</w:t>
            </w:r>
          </w:p>
        </w:tc>
        <w:tc>
          <w:tcPr>
            <w:tcW w:w="1843" w:type="dxa"/>
            <w:shd w:val="clear" w:color="auto" w:fill="FAFAFA"/>
            <w:vAlign w:val="center"/>
          </w:tcPr>
          <w:p w14:paraId="3A5B4C8E" w14:textId="2346238A"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Increase by </w:t>
            </w:r>
            <w:r w:rsidR="007854CC" w:rsidRPr="008366D1">
              <w:rPr>
                <w:rFonts w:ascii="Arial" w:hAnsi="Arial" w:cs="Arial"/>
                <w:sz w:val="18"/>
                <w:szCs w:val="18"/>
                <w:lang w:val="en-GB"/>
              </w:rPr>
              <w:t>5</w:t>
            </w:r>
            <w:r w:rsidRPr="008366D1">
              <w:rPr>
                <w:rFonts w:ascii="Arial" w:hAnsi="Arial" w:cs="Arial"/>
                <w:sz w:val="18"/>
                <w:szCs w:val="18"/>
              </w:rPr>
              <w:t>.</w:t>
            </w:r>
            <w:r w:rsidR="007854CC" w:rsidRPr="008366D1">
              <w:rPr>
                <w:rFonts w:ascii="Arial" w:hAnsi="Arial" w:cs="Arial"/>
                <w:sz w:val="18"/>
                <w:szCs w:val="18"/>
                <w:lang w:val="en-GB"/>
              </w:rPr>
              <w:t>18</w:t>
            </w:r>
            <w:r w:rsidRPr="008366D1">
              <w:rPr>
                <w:rFonts w:ascii="Arial" w:hAnsi="Arial" w:cs="Arial"/>
                <w:sz w:val="18"/>
                <w:szCs w:val="18"/>
              </w:rPr>
              <w:t>%</w:t>
            </w:r>
          </w:p>
        </w:tc>
        <w:tc>
          <w:tcPr>
            <w:tcW w:w="2835" w:type="dxa"/>
            <w:shd w:val="clear" w:color="auto" w:fill="FAFAFA"/>
            <w:vAlign w:val="center"/>
          </w:tcPr>
          <w:p w14:paraId="5B94C584" w14:textId="2E0DE050"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Increased by Baht </w:t>
            </w:r>
            <w:r w:rsidR="007854CC" w:rsidRPr="008366D1">
              <w:rPr>
                <w:rFonts w:ascii="Arial" w:hAnsi="Arial" w:cs="Arial"/>
                <w:sz w:val="18"/>
                <w:szCs w:val="18"/>
                <w:lang w:val="en-GB"/>
              </w:rPr>
              <w:t>14</w:t>
            </w:r>
            <w:r w:rsidRPr="008366D1">
              <w:rPr>
                <w:rFonts w:ascii="Arial" w:hAnsi="Arial" w:cs="Arial"/>
                <w:sz w:val="18"/>
                <w:szCs w:val="18"/>
              </w:rPr>
              <w:t>,</w:t>
            </w:r>
            <w:r w:rsidR="007854CC" w:rsidRPr="008366D1">
              <w:rPr>
                <w:rFonts w:ascii="Arial" w:hAnsi="Arial" w:cs="Arial"/>
                <w:sz w:val="18"/>
                <w:szCs w:val="18"/>
                <w:lang w:val="en-GB"/>
              </w:rPr>
              <w:t>277</w:t>
            </w:r>
            <w:r w:rsidRPr="008366D1">
              <w:rPr>
                <w:rFonts w:ascii="Arial" w:hAnsi="Arial" w:cs="Arial"/>
                <w:sz w:val="18"/>
                <w:szCs w:val="18"/>
              </w:rPr>
              <w:t>,</w:t>
            </w:r>
            <w:r w:rsidR="007854CC" w:rsidRPr="008366D1">
              <w:rPr>
                <w:rFonts w:ascii="Arial" w:hAnsi="Arial" w:cs="Arial"/>
                <w:sz w:val="18"/>
                <w:szCs w:val="18"/>
                <w:lang w:val="en-GB"/>
              </w:rPr>
              <w:t>275</w:t>
            </w:r>
          </w:p>
        </w:tc>
      </w:tr>
      <w:tr w:rsidR="00152C24" w:rsidRPr="008366D1" w14:paraId="2CF078C7" w14:textId="77777777" w:rsidTr="001A3F0F">
        <w:tc>
          <w:tcPr>
            <w:tcW w:w="2502" w:type="dxa"/>
          </w:tcPr>
          <w:p w14:paraId="087E6CA7" w14:textId="77777777" w:rsidR="00152C24" w:rsidRPr="008366D1" w:rsidRDefault="00152C24" w:rsidP="00152C2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366D1">
              <w:rPr>
                <w:rFonts w:ascii="Arial" w:hAnsi="Arial" w:cs="Arial"/>
                <w:sz w:val="18"/>
                <w:szCs w:val="18"/>
              </w:rPr>
              <w:t>Future salary increase rate</w:t>
            </w:r>
          </w:p>
        </w:tc>
        <w:tc>
          <w:tcPr>
            <w:tcW w:w="2268" w:type="dxa"/>
            <w:shd w:val="clear" w:color="auto" w:fill="FAFAFA"/>
            <w:vAlign w:val="center"/>
          </w:tcPr>
          <w:p w14:paraId="751AECB3" w14:textId="40C9B6FB"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Increased by </w:t>
            </w:r>
            <w:r w:rsidR="007854CC" w:rsidRPr="008366D1">
              <w:rPr>
                <w:rFonts w:ascii="Arial" w:hAnsi="Arial" w:cs="Arial"/>
                <w:sz w:val="18"/>
                <w:szCs w:val="18"/>
                <w:lang w:val="en-GB"/>
              </w:rPr>
              <w:t>1</w:t>
            </w:r>
            <w:r w:rsidRPr="008366D1">
              <w:rPr>
                <w:rFonts w:ascii="Arial" w:hAnsi="Arial" w:cs="Arial"/>
                <w:sz w:val="18"/>
                <w:szCs w:val="18"/>
              </w:rPr>
              <w:t>%</w:t>
            </w:r>
          </w:p>
        </w:tc>
        <w:tc>
          <w:tcPr>
            <w:tcW w:w="1843" w:type="dxa"/>
            <w:shd w:val="clear" w:color="auto" w:fill="FAFAFA"/>
            <w:vAlign w:val="center"/>
          </w:tcPr>
          <w:p w14:paraId="24F78B69" w14:textId="5E9EB513"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Increase by </w:t>
            </w:r>
            <w:r w:rsidR="007854CC" w:rsidRPr="008366D1">
              <w:rPr>
                <w:rFonts w:ascii="Arial" w:hAnsi="Arial" w:cs="Arial"/>
                <w:sz w:val="18"/>
                <w:szCs w:val="18"/>
                <w:lang w:val="en-GB"/>
              </w:rPr>
              <w:t>9</w:t>
            </w:r>
            <w:r w:rsidRPr="008366D1">
              <w:rPr>
                <w:rFonts w:ascii="Arial" w:hAnsi="Arial" w:cs="Arial"/>
                <w:sz w:val="18"/>
                <w:szCs w:val="18"/>
              </w:rPr>
              <w:t>.</w:t>
            </w:r>
            <w:r w:rsidR="007854CC" w:rsidRPr="008366D1">
              <w:rPr>
                <w:rFonts w:ascii="Arial" w:hAnsi="Arial" w:cs="Arial"/>
                <w:sz w:val="18"/>
                <w:szCs w:val="18"/>
                <w:lang w:val="en-GB"/>
              </w:rPr>
              <w:t>32</w:t>
            </w:r>
            <w:r w:rsidRPr="008366D1">
              <w:rPr>
                <w:rFonts w:ascii="Arial" w:hAnsi="Arial" w:cs="Arial"/>
                <w:sz w:val="18"/>
                <w:szCs w:val="18"/>
              </w:rPr>
              <w:t>%</w:t>
            </w:r>
          </w:p>
        </w:tc>
        <w:tc>
          <w:tcPr>
            <w:tcW w:w="2835" w:type="dxa"/>
            <w:shd w:val="clear" w:color="auto" w:fill="FAFAFA"/>
            <w:vAlign w:val="center"/>
          </w:tcPr>
          <w:p w14:paraId="47AC02B3" w14:textId="48DEAB28"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Increased by Baht </w:t>
            </w:r>
            <w:r w:rsidR="007854CC" w:rsidRPr="008366D1">
              <w:rPr>
                <w:rFonts w:ascii="Arial" w:hAnsi="Arial" w:cs="Arial"/>
                <w:sz w:val="18"/>
                <w:szCs w:val="18"/>
                <w:lang w:val="en-GB"/>
              </w:rPr>
              <w:t>25</w:t>
            </w:r>
            <w:r w:rsidRPr="008366D1">
              <w:rPr>
                <w:rFonts w:ascii="Arial" w:hAnsi="Arial" w:cs="Arial"/>
                <w:sz w:val="18"/>
                <w:szCs w:val="18"/>
              </w:rPr>
              <w:t>,</w:t>
            </w:r>
            <w:r w:rsidR="007854CC" w:rsidRPr="008366D1">
              <w:rPr>
                <w:rFonts w:ascii="Arial" w:hAnsi="Arial" w:cs="Arial"/>
                <w:sz w:val="18"/>
                <w:szCs w:val="18"/>
                <w:lang w:val="en-GB"/>
              </w:rPr>
              <w:t>689</w:t>
            </w:r>
            <w:r w:rsidRPr="008366D1">
              <w:rPr>
                <w:rFonts w:ascii="Arial" w:hAnsi="Arial" w:cs="Arial"/>
                <w:sz w:val="18"/>
                <w:szCs w:val="18"/>
              </w:rPr>
              <w:t>,</w:t>
            </w:r>
            <w:r w:rsidR="007854CC" w:rsidRPr="008366D1">
              <w:rPr>
                <w:rFonts w:ascii="Arial" w:hAnsi="Arial" w:cs="Arial"/>
                <w:sz w:val="18"/>
                <w:szCs w:val="18"/>
                <w:lang w:val="en-GB"/>
              </w:rPr>
              <w:t>764</w:t>
            </w:r>
          </w:p>
        </w:tc>
      </w:tr>
      <w:tr w:rsidR="00152C24" w:rsidRPr="008366D1" w14:paraId="63D2AF2A" w14:textId="77777777" w:rsidTr="001A3F0F">
        <w:tc>
          <w:tcPr>
            <w:tcW w:w="2502" w:type="dxa"/>
          </w:tcPr>
          <w:p w14:paraId="2056256A" w14:textId="77777777" w:rsidR="00152C24" w:rsidRPr="008366D1" w:rsidRDefault="00152C24" w:rsidP="00152C2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268" w:type="dxa"/>
            <w:shd w:val="clear" w:color="auto" w:fill="FAFAFA"/>
            <w:vAlign w:val="center"/>
          </w:tcPr>
          <w:p w14:paraId="23E6130D" w14:textId="1009BEFD"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Decreased by </w:t>
            </w:r>
            <w:r w:rsidR="007854CC" w:rsidRPr="008366D1">
              <w:rPr>
                <w:rFonts w:ascii="Arial" w:hAnsi="Arial" w:cs="Arial"/>
                <w:sz w:val="18"/>
                <w:szCs w:val="18"/>
                <w:lang w:val="en-GB"/>
              </w:rPr>
              <w:t>1</w:t>
            </w:r>
            <w:r w:rsidRPr="008366D1">
              <w:rPr>
                <w:rFonts w:ascii="Arial" w:hAnsi="Arial" w:cs="Arial"/>
                <w:sz w:val="18"/>
                <w:szCs w:val="18"/>
              </w:rPr>
              <w:t>%</w:t>
            </w:r>
          </w:p>
        </w:tc>
        <w:tc>
          <w:tcPr>
            <w:tcW w:w="1843" w:type="dxa"/>
            <w:shd w:val="clear" w:color="auto" w:fill="FAFAFA"/>
            <w:vAlign w:val="center"/>
          </w:tcPr>
          <w:p w14:paraId="4C758E66" w14:textId="5F442AE8"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Decrease by </w:t>
            </w:r>
            <w:r w:rsidR="007854CC" w:rsidRPr="008366D1">
              <w:rPr>
                <w:rFonts w:ascii="Arial" w:hAnsi="Arial" w:cs="Arial"/>
                <w:sz w:val="18"/>
                <w:szCs w:val="18"/>
                <w:lang w:val="en-GB"/>
              </w:rPr>
              <w:t>8</w:t>
            </w:r>
            <w:r w:rsidRPr="008366D1">
              <w:rPr>
                <w:rFonts w:ascii="Arial" w:hAnsi="Arial" w:cs="Arial"/>
                <w:sz w:val="18"/>
                <w:szCs w:val="18"/>
              </w:rPr>
              <w:t>.</w:t>
            </w:r>
            <w:r w:rsidR="007854CC" w:rsidRPr="008366D1">
              <w:rPr>
                <w:rFonts w:ascii="Arial" w:hAnsi="Arial" w:cs="Arial"/>
                <w:sz w:val="18"/>
                <w:szCs w:val="18"/>
                <w:lang w:val="en-GB"/>
              </w:rPr>
              <w:t>10</w:t>
            </w:r>
            <w:r w:rsidRPr="008366D1">
              <w:rPr>
                <w:rFonts w:ascii="Arial" w:hAnsi="Arial" w:cs="Arial"/>
                <w:sz w:val="18"/>
                <w:szCs w:val="18"/>
              </w:rPr>
              <w:t>%</w:t>
            </w:r>
          </w:p>
        </w:tc>
        <w:tc>
          <w:tcPr>
            <w:tcW w:w="2835" w:type="dxa"/>
            <w:shd w:val="clear" w:color="auto" w:fill="FAFAFA"/>
            <w:vAlign w:val="center"/>
          </w:tcPr>
          <w:p w14:paraId="54E4AD21" w14:textId="6CF44ABC"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Decreased by Baht </w:t>
            </w:r>
            <w:r w:rsidR="007854CC" w:rsidRPr="008366D1">
              <w:rPr>
                <w:rFonts w:ascii="Arial" w:hAnsi="Arial" w:cs="Arial"/>
                <w:sz w:val="18"/>
                <w:szCs w:val="18"/>
                <w:lang w:val="en-GB"/>
              </w:rPr>
              <w:t>22</w:t>
            </w:r>
            <w:r w:rsidRPr="008366D1">
              <w:rPr>
                <w:rFonts w:ascii="Arial" w:hAnsi="Arial" w:cs="Arial"/>
                <w:sz w:val="18"/>
                <w:szCs w:val="18"/>
              </w:rPr>
              <w:t>,</w:t>
            </w:r>
            <w:r w:rsidR="007854CC" w:rsidRPr="008366D1">
              <w:rPr>
                <w:rFonts w:ascii="Arial" w:hAnsi="Arial" w:cs="Arial"/>
                <w:sz w:val="18"/>
                <w:szCs w:val="18"/>
                <w:lang w:val="en-GB"/>
              </w:rPr>
              <w:t>326</w:t>
            </w:r>
            <w:r w:rsidRPr="008366D1">
              <w:rPr>
                <w:rFonts w:ascii="Arial" w:hAnsi="Arial" w:cs="Arial"/>
                <w:sz w:val="18"/>
                <w:szCs w:val="18"/>
              </w:rPr>
              <w:t>,</w:t>
            </w:r>
            <w:r w:rsidR="007854CC" w:rsidRPr="008366D1">
              <w:rPr>
                <w:rFonts w:ascii="Arial" w:hAnsi="Arial" w:cs="Arial"/>
                <w:sz w:val="18"/>
                <w:szCs w:val="18"/>
                <w:lang w:val="en-GB"/>
              </w:rPr>
              <w:t>890</w:t>
            </w:r>
          </w:p>
        </w:tc>
      </w:tr>
      <w:tr w:rsidR="00152C24" w:rsidRPr="008366D1" w14:paraId="5BA24E6F" w14:textId="77777777" w:rsidTr="001A3F0F">
        <w:tc>
          <w:tcPr>
            <w:tcW w:w="2502" w:type="dxa"/>
          </w:tcPr>
          <w:p w14:paraId="2496D8D8" w14:textId="5C0798D9" w:rsidR="00152C24" w:rsidRPr="008366D1" w:rsidRDefault="007854CC" w:rsidP="00152C2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8366D1">
              <w:rPr>
                <w:rFonts w:ascii="Arial" w:hAnsi="Arial" w:cs="Arial"/>
                <w:sz w:val="18"/>
                <w:szCs w:val="18"/>
                <w:lang w:val="en-GB"/>
              </w:rPr>
              <w:t>1</w:t>
            </w:r>
            <w:r w:rsidR="00152C24" w:rsidRPr="008366D1">
              <w:rPr>
                <w:rFonts w:ascii="Arial" w:hAnsi="Arial" w:cs="Arial"/>
                <w:sz w:val="18"/>
                <w:szCs w:val="18"/>
              </w:rPr>
              <w:t xml:space="preserve"> Baht Gold Price</w:t>
            </w:r>
          </w:p>
        </w:tc>
        <w:tc>
          <w:tcPr>
            <w:tcW w:w="2268" w:type="dxa"/>
            <w:shd w:val="clear" w:color="auto" w:fill="FAFAFA"/>
            <w:vAlign w:val="center"/>
          </w:tcPr>
          <w:p w14:paraId="4A09903D" w14:textId="7B795984"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Increased by Baht </w:t>
            </w:r>
            <w:r w:rsidR="007854CC" w:rsidRPr="008366D1">
              <w:rPr>
                <w:rFonts w:ascii="Arial" w:hAnsi="Arial" w:cs="Arial"/>
                <w:sz w:val="18"/>
                <w:szCs w:val="18"/>
                <w:lang w:val="en-GB"/>
              </w:rPr>
              <w:t>1</w:t>
            </w:r>
            <w:r w:rsidRPr="008366D1">
              <w:rPr>
                <w:rFonts w:ascii="Arial" w:hAnsi="Arial" w:cs="Arial"/>
                <w:sz w:val="18"/>
                <w:szCs w:val="18"/>
              </w:rPr>
              <w:t>,</w:t>
            </w:r>
            <w:r w:rsidR="007854CC" w:rsidRPr="008366D1">
              <w:rPr>
                <w:rFonts w:ascii="Arial" w:hAnsi="Arial" w:cs="Arial"/>
                <w:sz w:val="18"/>
                <w:szCs w:val="18"/>
                <w:lang w:val="en-GB"/>
              </w:rPr>
              <w:t>000</w:t>
            </w:r>
          </w:p>
        </w:tc>
        <w:tc>
          <w:tcPr>
            <w:tcW w:w="1843" w:type="dxa"/>
            <w:shd w:val="clear" w:color="auto" w:fill="FAFAFA"/>
            <w:vAlign w:val="center"/>
          </w:tcPr>
          <w:p w14:paraId="6BEF4FB8" w14:textId="382E82E3" w:rsidR="00152C24" w:rsidRPr="008366D1" w:rsidRDefault="00984DC5"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In</w:t>
            </w:r>
            <w:r w:rsidR="00323BF2" w:rsidRPr="008366D1">
              <w:rPr>
                <w:rFonts w:ascii="Arial" w:hAnsi="Arial" w:cs="Arial"/>
                <w:sz w:val="18"/>
                <w:szCs w:val="18"/>
              </w:rPr>
              <w:t xml:space="preserve">crease by </w:t>
            </w:r>
            <w:r w:rsidR="007854CC" w:rsidRPr="008366D1">
              <w:rPr>
                <w:rFonts w:ascii="Arial" w:hAnsi="Arial" w:cs="Arial"/>
                <w:sz w:val="18"/>
                <w:szCs w:val="18"/>
                <w:lang w:val="en-GB"/>
              </w:rPr>
              <w:t>0</w:t>
            </w:r>
            <w:r w:rsidRPr="008366D1">
              <w:rPr>
                <w:rFonts w:ascii="Arial" w:hAnsi="Arial" w:cs="Arial"/>
                <w:sz w:val="18"/>
                <w:szCs w:val="18"/>
              </w:rPr>
              <w:t>.</w:t>
            </w:r>
            <w:r w:rsidR="007854CC" w:rsidRPr="008366D1">
              <w:rPr>
                <w:rFonts w:ascii="Arial" w:hAnsi="Arial" w:cs="Arial"/>
                <w:sz w:val="18"/>
                <w:szCs w:val="18"/>
                <w:lang w:val="en-GB"/>
              </w:rPr>
              <w:t>37</w:t>
            </w:r>
            <w:r w:rsidR="00323BF2" w:rsidRPr="008366D1">
              <w:rPr>
                <w:rFonts w:ascii="Arial" w:hAnsi="Arial" w:cs="Arial"/>
                <w:sz w:val="18"/>
                <w:szCs w:val="18"/>
              </w:rPr>
              <w:t>%</w:t>
            </w:r>
          </w:p>
        </w:tc>
        <w:tc>
          <w:tcPr>
            <w:tcW w:w="2835" w:type="dxa"/>
            <w:shd w:val="clear" w:color="auto" w:fill="FAFAFA"/>
            <w:vAlign w:val="center"/>
          </w:tcPr>
          <w:p w14:paraId="56D244B2" w14:textId="5D72E2D6" w:rsidR="00152C24" w:rsidRPr="008366D1" w:rsidRDefault="003F16E7"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In</w:t>
            </w:r>
            <w:r w:rsidR="00323BF2" w:rsidRPr="008366D1">
              <w:rPr>
                <w:rFonts w:ascii="Arial" w:hAnsi="Arial" w:cs="Arial"/>
                <w:sz w:val="18"/>
                <w:szCs w:val="18"/>
              </w:rPr>
              <w:t xml:space="preserve">creased by Baht </w:t>
            </w:r>
            <w:r w:rsidR="007854CC" w:rsidRPr="008366D1">
              <w:rPr>
                <w:rFonts w:ascii="Arial" w:hAnsi="Arial" w:cs="Arial"/>
                <w:sz w:val="18"/>
                <w:szCs w:val="18"/>
                <w:lang w:val="en-GB"/>
              </w:rPr>
              <w:t>1</w:t>
            </w:r>
            <w:r w:rsidRPr="008366D1">
              <w:rPr>
                <w:rFonts w:ascii="Arial" w:hAnsi="Arial" w:cs="Arial"/>
                <w:sz w:val="18"/>
                <w:szCs w:val="18"/>
              </w:rPr>
              <w:t>,</w:t>
            </w:r>
            <w:r w:rsidR="007854CC" w:rsidRPr="008366D1">
              <w:rPr>
                <w:rFonts w:ascii="Arial" w:hAnsi="Arial" w:cs="Arial"/>
                <w:sz w:val="18"/>
                <w:szCs w:val="18"/>
                <w:lang w:val="en-GB"/>
              </w:rPr>
              <w:t>007</w:t>
            </w:r>
            <w:r w:rsidRPr="008366D1">
              <w:rPr>
                <w:rFonts w:ascii="Arial" w:hAnsi="Arial" w:cs="Arial"/>
                <w:sz w:val="18"/>
                <w:szCs w:val="18"/>
              </w:rPr>
              <w:t>,</w:t>
            </w:r>
            <w:r w:rsidR="007854CC" w:rsidRPr="008366D1">
              <w:rPr>
                <w:rFonts w:ascii="Arial" w:hAnsi="Arial" w:cs="Arial"/>
                <w:sz w:val="18"/>
                <w:szCs w:val="18"/>
                <w:lang w:val="en-GB"/>
              </w:rPr>
              <w:t>959</w:t>
            </w:r>
          </w:p>
        </w:tc>
      </w:tr>
      <w:tr w:rsidR="00152C24" w:rsidRPr="008366D1" w14:paraId="02B8C970" w14:textId="77777777" w:rsidTr="001A3F0F">
        <w:tc>
          <w:tcPr>
            <w:tcW w:w="2502" w:type="dxa"/>
          </w:tcPr>
          <w:p w14:paraId="7CA7D622" w14:textId="77777777" w:rsidR="00152C24" w:rsidRPr="008366D1" w:rsidRDefault="00152C24" w:rsidP="00152C2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2268" w:type="dxa"/>
            <w:shd w:val="clear" w:color="auto" w:fill="FAFAFA"/>
            <w:vAlign w:val="center"/>
          </w:tcPr>
          <w:p w14:paraId="4DCEC013" w14:textId="10EF4070"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Decreased by Baht </w:t>
            </w:r>
            <w:r w:rsidR="007854CC" w:rsidRPr="008366D1">
              <w:rPr>
                <w:rFonts w:ascii="Arial" w:hAnsi="Arial" w:cs="Arial"/>
                <w:sz w:val="18"/>
                <w:szCs w:val="18"/>
                <w:lang w:val="en-GB"/>
              </w:rPr>
              <w:t>1</w:t>
            </w:r>
            <w:r w:rsidRPr="008366D1">
              <w:rPr>
                <w:rFonts w:ascii="Arial" w:hAnsi="Arial" w:cs="Arial"/>
                <w:sz w:val="18"/>
                <w:szCs w:val="18"/>
              </w:rPr>
              <w:t>,</w:t>
            </w:r>
            <w:r w:rsidR="007854CC" w:rsidRPr="008366D1">
              <w:rPr>
                <w:rFonts w:ascii="Arial" w:hAnsi="Arial" w:cs="Arial"/>
                <w:sz w:val="18"/>
                <w:szCs w:val="18"/>
                <w:lang w:val="en-GB"/>
              </w:rPr>
              <w:t>000</w:t>
            </w:r>
          </w:p>
        </w:tc>
        <w:tc>
          <w:tcPr>
            <w:tcW w:w="1843" w:type="dxa"/>
            <w:shd w:val="clear" w:color="auto" w:fill="FAFAFA"/>
            <w:vAlign w:val="center"/>
          </w:tcPr>
          <w:p w14:paraId="0FAB7E22" w14:textId="34636562"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Decrease by </w:t>
            </w:r>
            <w:r w:rsidR="007854CC" w:rsidRPr="008366D1">
              <w:rPr>
                <w:rFonts w:ascii="Arial" w:hAnsi="Arial" w:cs="Arial"/>
                <w:sz w:val="18"/>
                <w:szCs w:val="18"/>
                <w:lang w:val="en-GB"/>
              </w:rPr>
              <w:t>0</w:t>
            </w:r>
            <w:r w:rsidR="00984DC5" w:rsidRPr="008366D1">
              <w:rPr>
                <w:rFonts w:ascii="Arial" w:hAnsi="Arial" w:cs="Arial"/>
                <w:sz w:val="18"/>
                <w:szCs w:val="18"/>
              </w:rPr>
              <w:t>.</w:t>
            </w:r>
            <w:r w:rsidR="007854CC" w:rsidRPr="008366D1">
              <w:rPr>
                <w:rFonts w:ascii="Arial" w:hAnsi="Arial" w:cs="Arial"/>
                <w:sz w:val="18"/>
                <w:szCs w:val="18"/>
                <w:lang w:val="en-GB"/>
              </w:rPr>
              <w:t>37</w:t>
            </w:r>
            <w:r w:rsidRPr="008366D1">
              <w:rPr>
                <w:rFonts w:ascii="Arial" w:hAnsi="Arial" w:cs="Arial"/>
                <w:sz w:val="18"/>
                <w:szCs w:val="18"/>
              </w:rPr>
              <w:t>%</w:t>
            </w:r>
          </w:p>
        </w:tc>
        <w:tc>
          <w:tcPr>
            <w:tcW w:w="2835" w:type="dxa"/>
            <w:shd w:val="clear" w:color="auto" w:fill="FAFAFA"/>
            <w:vAlign w:val="center"/>
          </w:tcPr>
          <w:p w14:paraId="4112A10A" w14:textId="2DF1F37F" w:rsidR="00152C24" w:rsidRPr="008366D1" w:rsidRDefault="00323BF2" w:rsidP="007B33A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8366D1">
              <w:rPr>
                <w:rFonts w:ascii="Arial" w:hAnsi="Arial" w:cs="Arial"/>
                <w:sz w:val="18"/>
                <w:szCs w:val="18"/>
              </w:rPr>
              <w:t xml:space="preserve">Decreased by Baht </w:t>
            </w:r>
            <w:r w:rsidR="007854CC" w:rsidRPr="008366D1">
              <w:rPr>
                <w:rFonts w:ascii="Arial" w:hAnsi="Arial" w:cs="Arial"/>
                <w:sz w:val="18"/>
                <w:szCs w:val="18"/>
                <w:lang w:val="en-GB"/>
              </w:rPr>
              <w:t>1</w:t>
            </w:r>
            <w:r w:rsidR="003F16E7" w:rsidRPr="008366D1">
              <w:rPr>
                <w:rFonts w:ascii="Arial" w:hAnsi="Arial" w:cs="Arial"/>
                <w:sz w:val="18"/>
                <w:szCs w:val="18"/>
              </w:rPr>
              <w:t>,</w:t>
            </w:r>
            <w:r w:rsidR="007854CC" w:rsidRPr="008366D1">
              <w:rPr>
                <w:rFonts w:ascii="Arial" w:hAnsi="Arial" w:cs="Arial"/>
                <w:sz w:val="18"/>
                <w:szCs w:val="18"/>
                <w:lang w:val="en-GB"/>
              </w:rPr>
              <w:t>007</w:t>
            </w:r>
            <w:r w:rsidR="003F16E7" w:rsidRPr="008366D1">
              <w:rPr>
                <w:rFonts w:ascii="Arial" w:hAnsi="Arial" w:cs="Arial"/>
                <w:sz w:val="18"/>
                <w:szCs w:val="18"/>
              </w:rPr>
              <w:t>,</w:t>
            </w:r>
            <w:r w:rsidR="007854CC" w:rsidRPr="008366D1">
              <w:rPr>
                <w:rFonts w:ascii="Arial" w:hAnsi="Arial" w:cs="Arial"/>
                <w:sz w:val="18"/>
                <w:szCs w:val="18"/>
                <w:lang w:val="en-GB"/>
              </w:rPr>
              <w:t>959</w:t>
            </w:r>
          </w:p>
        </w:tc>
      </w:tr>
    </w:tbl>
    <w:p w14:paraId="06148823" w14:textId="15C4ED14" w:rsidR="00C82C56" w:rsidRPr="008366D1" w:rsidRDefault="00C82C56" w:rsidP="00276DB2">
      <w:pPr>
        <w:jc w:val="thaiDistribute"/>
        <w:rPr>
          <w:rFonts w:ascii="Arial" w:hAnsi="Arial" w:cs="Arial"/>
          <w:spacing w:val="-2"/>
          <w:sz w:val="18"/>
          <w:szCs w:val="18"/>
        </w:rPr>
      </w:pPr>
    </w:p>
    <w:p w14:paraId="5CB74DE7" w14:textId="77777777" w:rsidR="00975B36" w:rsidRPr="008366D1" w:rsidRDefault="00975B36" w:rsidP="00276DB2">
      <w:pPr>
        <w:jc w:val="thaiDistribute"/>
        <w:rPr>
          <w:rFonts w:ascii="Arial" w:hAnsi="Arial" w:cs="Arial"/>
          <w:spacing w:val="-2"/>
          <w:sz w:val="18"/>
          <w:szCs w:val="18"/>
        </w:rPr>
      </w:pPr>
      <w:r w:rsidRPr="008366D1">
        <w:rPr>
          <w:rFonts w:ascii="Arial" w:hAnsi="Arial" w:cs="Arial"/>
          <w:spacing w:val="-2"/>
          <w:sz w:val="18"/>
          <w:szCs w:val="18"/>
        </w:rPr>
        <w:t xml:space="preserve">The above sensitivity analysis were based on a change in an assumption while holding all other assumptions constant. </w:t>
      </w:r>
      <w:r w:rsidR="00120CF4" w:rsidRPr="008366D1">
        <w:rPr>
          <w:rFonts w:ascii="Arial" w:hAnsi="Arial" w:cs="Arial"/>
          <w:spacing w:val="-2"/>
          <w:sz w:val="18"/>
          <w:szCs w:val="18"/>
        </w:rPr>
        <w:br/>
      </w:r>
      <w:r w:rsidRPr="008366D1">
        <w:rPr>
          <w:rFonts w:ascii="Arial" w:hAnsi="Arial" w:cs="Arial"/>
          <w:spacing w:val="-2"/>
          <w:sz w:val="18"/>
          <w:szCs w:val="18"/>
        </w:rPr>
        <w:t>In practice, this is unlikely to occur, and changes in some of the assumptions may be correlated. When calculating the sensitivity of the defined benefit obligation to significant actuarial assumptions the same method of calculating the retirement benefit obligation recognised within the statements of financial position</w:t>
      </w:r>
      <w:r w:rsidR="00256FB4" w:rsidRPr="008366D1">
        <w:rPr>
          <w:rFonts w:ascii="Arial" w:hAnsi="Arial" w:cs="Arial"/>
          <w:spacing w:val="-2"/>
          <w:sz w:val="18"/>
          <w:szCs w:val="18"/>
        </w:rPr>
        <w:t xml:space="preserve"> at the end of the reporting period (present value of the defined benefit obligation calculated with the projected unit credit method</w:t>
      </w:r>
      <w:r w:rsidR="00256FB4" w:rsidRPr="008366D1">
        <w:rPr>
          <w:rFonts w:ascii="Arial" w:hAnsi="Arial" w:cs="Arial"/>
          <w:spacing w:val="-2"/>
          <w:sz w:val="18"/>
          <w:szCs w:val="18"/>
          <w:lang w:val="en-GB"/>
        </w:rPr>
        <w:t>)</w:t>
      </w:r>
      <w:r w:rsidRPr="008366D1">
        <w:rPr>
          <w:rFonts w:ascii="Arial" w:hAnsi="Arial" w:cs="Arial"/>
          <w:spacing w:val="-2"/>
          <w:sz w:val="18"/>
          <w:szCs w:val="18"/>
        </w:rPr>
        <w:t>.</w:t>
      </w:r>
    </w:p>
    <w:p w14:paraId="7F3487AC" w14:textId="5D43D75F" w:rsidR="00975B36" w:rsidRPr="008366D1" w:rsidRDefault="004402E9" w:rsidP="00276DB2">
      <w:pPr>
        <w:jc w:val="thaiDistribute"/>
        <w:rPr>
          <w:rFonts w:ascii="Arial" w:hAnsi="Arial" w:cs="Arial"/>
          <w:sz w:val="18"/>
          <w:szCs w:val="18"/>
        </w:rPr>
      </w:pPr>
      <w:r w:rsidRPr="008366D1">
        <w:rPr>
          <w:rFonts w:ascii="Arial" w:hAnsi="Arial" w:cs="Arial"/>
          <w:sz w:val="18"/>
          <w:szCs w:val="18"/>
        </w:rPr>
        <w:br w:type="page"/>
      </w:r>
    </w:p>
    <w:p w14:paraId="1D45D091" w14:textId="77777777" w:rsidR="00987014" w:rsidRPr="008366D1" w:rsidRDefault="00987014" w:rsidP="00276DB2">
      <w:pPr>
        <w:jc w:val="thaiDistribute"/>
        <w:rPr>
          <w:rFonts w:ascii="Arial" w:hAnsi="Arial" w:cs="Arial"/>
          <w:sz w:val="18"/>
          <w:szCs w:val="18"/>
        </w:rPr>
      </w:pPr>
      <w:r w:rsidRPr="008366D1">
        <w:rPr>
          <w:rFonts w:ascii="Arial" w:hAnsi="Arial" w:cs="Arial"/>
          <w:sz w:val="18"/>
          <w:szCs w:val="18"/>
        </w:rPr>
        <w:t>The methods and types of assumptions used in preparing the sensitivity analysis did not change compared to the previous year.</w:t>
      </w:r>
    </w:p>
    <w:p w14:paraId="1A5F008D" w14:textId="77777777" w:rsidR="00987014" w:rsidRPr="008366D1" w:rsidRDefault="00987014" w:rsidP="00276DB2">
      <w:pPr>
        <w:jc w:val="thaiDistribute"/>
        <w:rPr>
          <w:rFonts w:ascii="Arial" w:hAnsi="Arial" w:cs="Arial"/>
          <w:spacing w:val="-2"/>
          <w:sz w:val="16"/>
          <w:szCs w:val="16"/>
        </w:rPr>
      </w:pPr>
    </w:p>
    <w:p w14:paraId="49A4EBB3" w14:textId="24E64255" w:rsidR="00975B36" w:rsidRPr="008366D1" w:rsidRDefault="00975B36" w:rsidP="00276DB2">
      <w:pPr>
        <w:jc w:val="thaiDistribute"/>
        <w:rPr>
          <w:rFonts w:ascii="Arial" w:hAnsi="Arial" w:cs="Arial"/>
          <w:spacing w:val="-2"/>
          <w:sz w:val="18"/>
          <w:szCs w:val="18"/>
        </w:rPr>
      </w:pPr>
      <w:r w:rsidRPr="008366D1">
        <w:rPr>
          <w:rFonts w:ascii="Arial" w:hAnsi="Arial" w:cs="Arial"/>
          <w:spacing w:val="-2"/>
          <w:sz w:val="18"/>
          <w:szCs w:val="18"/>
        </w:rPr>
        <w:t>The weighted average duration of the retirement benefit obligation was</w:t>
      </w:r>
      <w:r w:rsidR="00152C24" w:rsidRPr="008366D1">
        <w:rPr>
          <w:rFonts w:ascii="Arial" w:hAnsi="Arial" w:cs="Arial"/>
          <w:spacing w:val="-2"/>
          <w:sz w:val="18"/>
          <w:szCs w:val="18"/>
        </w:rPr>
        <w:t xml:space="preserve"> </w:t>
      </w:r>
      <w:r w:rsidR="007854CC" w:rsidRPr="008366D1">
        <w:rPr>
          <w:rFonts w:ascii="Arial" w:hAnsi="Arial" w:cs="Arial"/>
          <w:spacing w:val="-2"/>
          <w:sz w:val="18"/>
          <w:szCs w:val="18"/>
          <w:lang w:val="en-GB"/>
        </w:rPr>
        <w:t>11</w:t>
      </w:r>
      <w:r w:rsidR="00152C24" w:rsidRPr="008366D1">
        <w:rPr>
          <w:rFonts w:ascii="Arial" w:hAnsi="Arial" w:cs="Arial"/>
          <w:spacing w:val="-2"/>
          <w:sz w:val="18"/>
          <w:szCs w:val="18"/>
        </w:rPr>
        <w:t>.</w:t>
      </w:r>
      <w:r w:rsidR="007854CC" w:rsidRPr="008366D1">
        <w:rPr>
          <w:rFonts w:ascii="Arial" w:hAnsi="Arial" w:cs="Arial"/>
          <w:spacing w:val="-2"/>
          <w:sz w:val="18"/>
          <w:szCs w:val="18"/>
          <w:lang w:val="en-GB"/>
        </w:rPr>
        <w:t>01</w:t>
      </w:r>
      <w:r w:rsidRPr="008366D1">
        <w:rPr>
          <w:rFonts w:ascii="Arial" w:hAnsi="Arial" w:cs="Arial"/>
          <w:spacing w:val="-2"/>
          <w:sz w:val="18"/>
          <w:szCs w:val="18"/>
        </w:rPr>
        <w:t xml:space="preserve"> years.</w:t>
      </w:r>
    </w:p>
    <w:p w14:paraId="56F320FF" w14:textId="77777777" w:rsidR="00975B36" w:rsidRPr="008366D1" w:rsidRDefault="00975B36" w:rsidP="00276DB2">
      <w:pPr>
        <w:jc w:val="thaiDistribute"/>
        <w:rPr>
          <w:rFonts w:ascii="Arial" w:hAnsi="Arial" w:cs="Arial"/>
          <w:sz w:val="16"/>
          <w:szCs w:val="16"/>
        </w:rPr>
      </w:pPr>
    </w:p>
    <w:p w14:paraId="4845B0DA" w14:textId="448A7F33" w:rsidR="00975B36" w:rsidRPr="008366D1" w:rsidRDefault="00975B36" w:rsidP="00276DB2">
      <w:pPr>
        <w:jc w:val="thaiDistribute"/>
        <w:rPr>
          <w:rFonts w:ascii="Arial" w:hAnsi="Arial" w:cs="Arial"/>
          <w:sz w:val="18"/>
          <w:szCs w:val="18"/>
        </w:rPr>
      </w:pPr>
      <w:r w:rsidRPr="008366D1">
        <w:rPr>
          <w:rFonts w:ascii="Arial" w:hAnsi="Arial" w:cs="Arial"/>
          <w:sz w:val="18"/>
          <w:szCs w:val="18"/>
        </w:rPr>
        <w:t>Expected maturity analysis of undiscounted retirement benefits</w:t>
      </w:r>
      <w:r w:rsidR="006729C4" w:rsidRPr="008366D1">
        <w:rPr>
          <w:rFonts w:ascii="Arial" w:hAnsi="Arial" w:cs="Arial"/>
          <w:sz w:val="18"/>
          <w:szCs w:val="18"/>
        </w:rPr>
        <w:t xml:space="preserve"> as follows</w:t>
      </w:r>
    </w:p>
    <w:p w14:paraId="349E6959" w14:textId="77777777" w:rsidR="00975B36" w:rsidRPr="008366D1" w:rsidRDefault="00975B36" w:rsidP="00276DB2">
      <w:pPr>
        <w:tabs>
          <w:tab w:val="left" w:pos="540"/>
        </w:tabs>
        <w:jc w:val="thaiDistribute"/>
        <w:rPr>
          <w:rFonts w:ascii="Arial" w:hAnsi="Arial" w:cs="Arial"/>
          <w:sz w:val="16"/>
          <w:szCs w:val="16"/>
        </w:rPr>
      </w:pPr>
    </w:p>
    <w:tbl>
      <w:tblPr>
        <w:tblW w:w="9472" w:type="dxa"/>
        <w:tblInd w:w="108" w:type="dxa"/>
        <w:tblLayout w:type="fixed"/>
        <w:tblLook w:val="0000" w:firstRow="0" w:lastRow="0" w:firstColumn="0" w:lastColumn="0" w:noHBand="0" w:noVBand="0"/>
      </w:tblPr>
      <w:tblGrid>
        <w:gridCol w:w="4176"/>
        <w:gridCol w:w="1324"/>
        <w:gridCol w:w="1324"/>
        <w:gridCol w:w="1324"/>
        <w:gridCol w:w="1324"/>
      </w:tblGrid>
      <w:tr w:rsidR="00975B36" w:rsidRPr="008366D1" w14:paraId="076BAE08" w14:textId="77777777" w:rsidTr="00182AE9">
        <w:tc>
          <w:tcPr>
            <w:tcW w:w="4176" w:type="dxa"/>
            <w:vAlign w:val="bottom"/>
          </w:tcPr>
          <w:p w14:paraId="3C3C401E" w14:textId="77777777" w:rsidR="00975B36" w:rsidRPr="008366D1" w:rsidRDefault="00975B36" w:rsidP="00182AE9">
            <w:pPr>
              <w:ind w:left="-104"/>
              <w:rPr>
                <w:rFonts w:ascii="Arial" w:hAnsi="Arial" w:cs="Arial"/>
                <w:sz w:val="18"/>
                <w:szCs w:val="18"/>
              </w:rPr>
            </w:pPr>
          </w:p>
        </w:tc>
        <w:tc>
          <w:tcPr>
            <w:tcW w:w="2648" w:type="dxa"/>
            <w:gridSpan w:val="2"/>
            <w:tcBorders>
              <w:top w:val="single" w:sz="4" w:space="0" w:color="auto"/>
              <w:bottom w:val="single" w:sz="4" w:space="0" w:color="auto"/>
            </w:tcBorders>
            <w:shd w:val="clear" w:color="auto" w:fill="auto"/>
            <w:vAlign w:val="bottom"/>
          </w:tcPr>
          <w:p w14:paraId="6E748EFF" w14:textId="77777777" w:rsidR="00975B36" w:rsidRPr="008366D1" w:rsidRDefault="00975B36" w:rsidP="0015316B">
            <w:pPr>
              <w:ind w:right="-72"/>
              <w:jc w:val="center"/>
              <w:rPr>
                <w:rFonts w:ascii="Arial" w:hAnsi="Arial" w:cs="Arial"/>
                <w:b/>
                <w:bCs/>
                <w:spacing w:val="-4"/>
                <w:sz w:val="18"/>
                <w:szCs w:val="18"/>
              </w:rPr>
            </w:pPr>
            <w:r w:rsidRPr="008366D1">
              <w:rPr>
                <w:rFonts w:ascii="Arial" w:hAnsi="Arial" w:cs="Arial"/>
                <w:b/>
                <w:bCs/>
                <w:spacing w:val="-4"/>
                <w:sz w:val="18"/>
                <w:szCs w:val="18"/>
              </w:rPr>
              <w:t xml:space="preserve">Consolidated </w:t>
            </w:r>
          </w:p>
          <w:p w14:paraId="089EAD26" w14:textId="77777777" w:rsidR="00975B36" w:rsidRPr="008366D1" w:rsidRDefault="00975B36" w:rsidP="0015316B">
            <w:pPr>
              <w:ind w:right="-72"/>
              <w:jc w:val="center"/>
              <w:rPr>
                <w:rFonts w:ascii="Arial" w:hAnsi="Arial" w:cs="Arial"/>
                <w:b/>
                <w:bCs/>
                <w:spacing w:val="-4"/>
                <w:sz w:val="18"/>
                <w:szCs w:val="18"/>
              </w:rPr>
            </w:pPr>
            <w:r w:rsidRPr="008366D1">
              <w:rPr>
                <w:rFonts w:ascii="Arial" w:hAnsi="Arial" w:cs="Arial"/>
                <w:b/>
                <w:bCs/>
                <w:spacing w:val="-4"/>
                <w:sz w:val="18"/>
                <w:szCs w:val="18"/>
              </w:rPr>
              <w:t xml:space="preserve">financial </w:t>
            </w:r>
            <w:r w:rsidRPr="008366D1">
              <w:rPr>
                <w:rFonts w:ascii="Arial" w:hAnsi="Arial" w:cs="Arial"/>
                <w:b/>
                <w:bCs/>
                <w:sz w:val="18"/>
                <w:szCs w:val="18"/>
              </w:rPr>
              <w:t>statements</w:t>
            </w:r>
          </w:p>
        </w:tc>
        <w:tc>
          <w:tcPr>
            <w:tcW w:w="2648" w:type="dxa"/>
            <w:gridSpan w:val="2"/>
            <w:tcBorders>
              <w:top w:val="single" w:sz="4" w:space="0" w:color="auto"/>
              <w:bottom w:val="single" w:sz="4" w:space="0" w:color="auto"/>
            </w:tcBorders>
            <w:shd w:val="clear" w:color="auto" w:fill="auto"/>
            <w:vAlign w:val="bottom"/>
          </w:tcPr>
          <w:p w14:paraId="4A653C7B" w14:textId="77777777" w:rsidR="00975B36" w:rsidRPr="008366D1" w:rsidRDefault="00975B36" w:rsidP="0015316B">
            <w:pPr>
              <w:ind w:right="-72"/>
              <w:jc w:val="center"/>
              <w:rPr>
                <w:rFonts w:ascii="Arial" w:hAnsi="Arial" w:cs="Arial"/>
                <w:b/>
                <w:bCs/>
                <w:sz w:val="18"/>
                <w:szCs w:val="18"/>
              </w:rPr>
            </w:pPr>
            <w:r w:rsidRPr="008366D1">
              <w:rPr>
                <w:rFonts w:ascii="Arial" w:hAnsi="Arial" w:cs="Arial"/>
                <w:b/>
                <w:bCs/>
                <w:sz w:val="18"/>
                <w:szCs w:val="18"/>
              </w:rPr>
              <w:t xml:space="preserve">Separate </w:t>
            </w:r>
          </w:p>
          <w:p w14:paraId="28CE24EF" w14:textId="77777777" w:rsidR="00975B36" w:rsidRPr="008366D1" w:rsidRDefault="00975B36" w:rsidP="0015316B">
            <w:pPr>
              <w:ind w:right="-72"/>
              <w:jc w:val="center"/>
              <w:rPr>
                <w:rFonts w:ascii="Arial" w:hAnsi="Arial" w:cs="Arial"/>
                <w:b/>
                <w:bCs/>
                <w:sz w:val="18"/>
                <w:szCs w:val="18"/>
              </w:rPr>
            </w:pPr>
            <w:r w:rsidRPr="008366D1">
              <w:rPr>
                <w:rFonts w:ascii="Arial" w:hAnsi="Arial" w:cs="Arial"/>
                <w:b/>
                <w:bCs/>
                <w:sz w:val="18"/>
                <w:szCs w:val="18"/>
              </w:rPr>
              <w:t>financial statements</w:t>
            </w:r>
          </w:p>
        </w:tc>
      </w:tr>
      <w:tr w:rsidR="00975B36" w:rsidRPr="008366D1" w14:paraId="3A96248F" w14:textId="77777777" w:rsidTr="00182AE9">
        <w:tc>
          <w:tcPr>
            <w:tcW w:w="4176" w:type="dxa"/>
            <w:vAlign w:val="bottom"/>
          </w:tcPr>
          <w:p w14:paraId="49002E24" w14:textId="77777777" w:rsidR="00975B36" w:rsidRPr="008366D1" w:rsidRDefault="00975B36" w:rsidP="00182AE9">
            <w:pPr>
              <w:ind w:left="-104"/>
              <w:rPr>
                <w:rFonts w:ascii="Arial" w:hAnsi="Arial" w:cs="Arial"/>
                <w:b/>
                <w:bCs/>
                <w:sz w:val="18"/>
                <w:szCs w:val="18"/>
              </w:rPr>
            </w:pPr>
          </w:p>
        </w:tc>
        <w:tc>
          <w:tcPr>
            <w:tcW w:w="1324" w:type="dxa"/>
            <w:tcBorders>
              <w:top w:val="single" w:sz="4" w:space="0" w:color="auto"/>
            </w:tcBorders>
            <w:vAlign w:val="bottom"/>
          </w:tcPr>
          <w:p w14:paraId="26F6EEA0" w14:textId="2446DA31"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2023</w:t>
            </w:r>
          </w:p>
        </w:tc>
        <w:tc>
          <w:tcPr>
            <w:tcW w:w="1324" w:type="dxa"/>
            <w:tcBorders>
              <w:top w:val="single" w:sz="4" w:space="0" w:color="auto"/>
            </w:tcBorders>
            <w:vAlign w:val="bottom"/>
          </w:tcPr>
          <w:p w14:paraId="6A2D37E7" w14:textId="650032A8"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2022</w:t>
            </w:r>
          </w:p>
        </w:tc>
        <w:tc>
          <w:tcPr>
            <w:tcW w:w="1324" w:type="dxa"/>
            <w:tcBorders>
              <w:top w:val="single" w:sz="4" w:space="0" w:color="auto"/>
            </w:tcBorders>
            <w:vAlign w:val="bottom"/>
          </w:tcPr>
          <w:p w14:paraId="63C69991" w14:textId="5F37F490"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2023</w:t>
            </w:r>
          </w:p>
        </w:tc>
        <w:tc>
          <w:tcPr>
            <w:tcW w:w="1324" w:type="dxa"/>
            <w:tcBorders>
              <w:top w:val="single" w:sz="4" w:space="0" w:color="auto"/>
            </w:tcBorders>
            <w:vAlign w:val="bottom"/>
          </w:tcPr>
          <w:p w14:paraId="54FE4B28" w14:textId="0E68B427"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2022</w:t>
            </w:r>
          </w:p>
        </w:tc>
      </w:tr>
      <w:tr w:rsidR="00975B36" w:rsidRPr="008366D1" w14:paraId="4E179BB5" w14:textId="77777777" w:rsidTr="00182AE9">
        <w:tc>
          <w:tcPr>
            <w:tcW w:w="4176" w:type="dxa"/>
            <w:vAlign w:val="bottom"/>
          </w:tcPr>
          <w:p w14:paraId="2D05526C" w14:textId="77777777" w:rsidR="00975B36" w:rsidRPr="008366D1" w:rsidRDefault="00975B36" w:rsidP="00182AE9">
            <w:pPr>
              <w:ind w:left="-104"/>
              <w:rPr>
                <w:rFonts w:ascii="Arial" w:hAnsi="Arial" w:cs="Arial"/>
                <w:b/>
                <w:bCs/>
                <w:sz w:val="18"/>
                <w:szCs w:val="18"/>
              </w:rPr>
            </w:pPr>
          </w:p>
        </w:tc>
        <w:tc>
          <w:tcPr>
            <w:tcW w:w="1324" w:type="dxa"/>
            <w:tcBorders>
              <w:bottom w:val="single" w:sz="4" w:space="0" w:color="auto"/>
            </w:tcBorders>
            <w:shd w:val="clear" w:color="auto" w:fill="auto"/>
            <w:vAlign w:val="bottom"/>
          </w:tcPr>
          <w:p w14:paraId="4037D638"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324" w:type="dxa"/>
            <w:tcBorders>
              <w:bottom w:val="single" w:sz="4" w:space="0" w:color="auto"/>
            </w:tcBorders>
            <w:shd w:val="clear" w:color="auto" w:fill="auto"/>
            <w:vAlign w:val="bottom"/>
          </w:tcPr>
          <w:p w14:paraId="39220C25"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324" w:type="dxa"/>
            <w:tcBorders>
              <w:bottom w:val="single" w:sz="4" w:space="0" w:color="auto"/>
            </w:tcBorders>
            <w:shd w:val="clear" w:color="auto" w:fill="auto"/>
            <w:vAlign w:val="bottom"/>
          </w:tcPr>
          <w:p w14:paraId="6A38AD33"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324" w:type="dxa"/>
            <w:tcBorders>
              <w:bottom w:val="single" w:sz="4" w:space="0" w:color="auto"/>
            </w:tcBorders>
            <w:shd w:val="clear" w:color="auto" w:fill="auto"/>
            <w:vAlign w:val="bottom"/>
          </w:tcPr>
          <w:p w14:paraId="1B595B7D"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r>
      <w:tr w:rsidR="00975B36" w:rsidRPr="008366D1" w14:paraId="0AE4D118" w14:textId="77777777" w:rsidTr="00182AE9">
        <w:tc>
          <w:tcPr>
            <w:tcW w:w="4176" w:type="dxa"/>
            <w:vAlign w:val="bottom"/>
          </w:tcPr>
          <w:p w14:paraId="7ABD4BA9" w14:textId="77777777" w:rsidR="00975B36" w:rsidRPr="008366D1" w:rsidRDefault="00975B36" w:rsidP="00182AE9">
            <w:pPr>
              <w:ind w:left="-104"/>
              <w:rPr>
                <w:rFonts w:ascii="Arial" w:hAnsi="Arial" w:cs="Arial"/>
                <w:sz w:val="12"/>
                <w:szCs w:val="12"/>
              </w:rPr>
            </w:pPr>
          </w:p>
        </w:tc>
        <w:tc>
          <w:tcPr>
            <w:tcW w:w="1324" w:type="dxa"/>
            <w:tcBorders>
              <w:top w:val="single" w:sz="4" w:space="0" w:color="auto"/>
            </w:tcBorders>
            <w:shd w:val="clear" w:color="auto" w:fill="FAFAFA"/>
            <w:vAlign w:val="bottom"/>
          </w:tcPr>
          <w:p w14:paraId="4B0C9B96" w14:textId="77777777" w:rsidR="00975B36" w:rsidRPr="008366D1" w:rsidRDefault="00975B36" w:rsidP="005D3C71">
            <w:pPr>
              <w:ind w:left="432"/>
              <w:jc w:val="right"/>
              <w:rPr>
                <w:rFonts w:ascii="Arial" w:hAnsi="Arial" w:cs="Arial"/>
                <w:sz w:val="12"/>
                <w:szCs w:val="12"/>
              </w:rPr>
            </w:pPr>
          </w:p>
        </w:tc>
        <w:tc>
          <w:tcPr>
            <w:tcW w:w="1324" w:type="dxa"/>
            <w:tcBorders>
              <w:top w:val="single" w:sz="4" w:space="0" w:color="auto"/>
            </w:tcBorders>
            <w:vAlign w:val="bottom"/>
          </w:tcPr>
          <w:p w14:paraId="3DB9B9CF" w14:textId="77777777" w:rsidR="00975B36" w:rsidRPr="008366D1" w:rsidRDefault="00975B36" w:rsidP="005D3C71">
            <w:pPr>
              <w:ind w:left="432"/>
              <w:jc w:val="right"/>
              <w:rPr>
                <w:rFonts w:ascii="Arial" w:hAnsi="Arial" w:cs="Arial"/>
                <w:sz w:val="12"/>
                <w:szCs w:val="12"/>
              </w:rPr>
            </w:pPr>
          </w:p>
        </w:tc>
        <w:tc>
          <w:tcPr>
            <w:tcW w:w="1324" w:type="dxa"/>
            <w:tcBorders>
              <w:top w:val="single" w:sz="4" w:space="0" w:color="auto"/>
            </w:tcBorders>
            <w:shd w:val="clear" w:color="auto" w:fill="FAFAFA"/>
            <w:vAlign w:val="bottom"/>
          </w:tcPr>
          <w:p w14:paraId="191A1EC1" w14:textId="77777777" w:rsidR="00975B36" w:rsidRPr="008366D1" w:rsidRDefault="00975B36" w:rsidP="005D3C71">
            <w:pPr>
              <w:ind w:left="432"/>
              <w:jc w:val="right"/>
              <w:rPr>
                <w:rFonts w:ascii="Arial" w:hAnsi="Arial" w:cs="Arial"/>
                <w:sz w:val="12"/>
                <w:szCs w:val="12"/>
              </w:rPr>
            </w:pPr>
          </w:p>
        </w:tc>
        <w:tc>
          <w:tcPr>
            <w:tcW w:w="1324" w:type="dxa"/>
            <w:tcBorders>
              <w:top w:val="single" w:sz="4" w:space="0" w:color="auto"/>
            </w:tcBorders>
            <w:vAlign w:val="bottom"/>
          </w:tcPr>
          <w:p w14:paraId="1A1AA2D0" w14:textId="77777777" w:rsidR="00975B36" w:rsidRPr="008366D1" w:rsidRDefault="00975B36" w:rsidP="005D3C71">
            <w:pPr>
              <w:ind w:left="432"/>
              <w:jc w:val="right"/>
              <w:rPr>
                <w:rFonts w:ascii="Arial" w:hAnsi="Arial" w:cs="Arial"/>
                <w:sz w:val="12"/>
                <w:szCs w:val="12"/>
              </w:rPr>
            </w:pPr>
          </w:p>
        </w:tc>
      </w:tr>
      <w:tr w:rsidR="00973955" w:rsidRPr="008366D1" w14:paraId="01B82BE2" w14:textId="77777777" w:rsidTr="00182AE9">
        <w:tc>
          <w:tcPr>
            <w:tcW w:w="4176" w:type="dxa"/>
            <w:vAlign w:val="bottom"/>
          </w:tcPr>
          <w:p w14:paraId="07363CCB" w14:textId="77777777" w:rsidR="00973955" w:rsidRPr="008366D1" w:rsidRDefault="00973955" w:rsidP="00973955">
            <w:pPr>
              <w:ind w:left="-104"/>
              <w:rPr>
                <w:rFonts w:ascii="Arial" w:hAnsi="Arial" w:cs="Arial"/>
                <w:sz w:val="18"/>
                <w:szCs w:val="18"/>
                <w:lang w:val="en-GB"/>
              </w:rPr>
            </w:pPr>
            <w:r w:rsidRPr="008366D1">
              <w:rPr>
                <w:rFonts w:ascii="Arial" w:hAnsi="Arial" w:cs="Arial"/>
                <w:sz w:val="18"/>
                <w:szCs w:val="18"/>
                <w:lang w:val="en-GB"/>
              </w:rPr>
              <w:t>Less than a year</w:t>
            </w:r>
          </w:p>
        </w:tc>
        <w:tc>
          <w:tcPr>
            <w:tcW w:w="1324" w:type="dxa"/>
            <w:shd w:val="clear" w:color="auto" w:fill="FAFAFA"/>
            <w:vAlign w:val="bottom"/>
          </w:tcPr>
          <w:p w14:paraId="46C6FEA1" w14:textId="7510614F" w:rsidR="00973955" w:rsidRPr="008366D1" w:rsidRDefault="007854CC" w:rsidP="0097395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8366D1">
              <w:rPr>
                <w:rFonts w:ascii="Arial" w:hAnsi="Arial" w:cs="Arial"/>
                <w:sz w:val="18"/>
                <w:szCs w:val="18"/>
                <w:lang w:val="en-GB"/>
              </w:rPr>
              <w:t>19</w:t>
            </w:r>
            <w:r w:rsidR="00323BF2" w:rsidRPr="008366D1">
              <w:rPr>
                <w:rFonts w:ascii="Arial" w:hAnsi="Arial" w:cs="Arial"/>
                <w:sz w:val="18"/>
                <w:szCs w:val="18"/>
              </w:rPr>
              <w:t>,</w:t>
            </w:r>
            <w:r w:rsidRPr="008366D1">
              <w:rPr>
                <w:rFonts w:ascii="Arial" w:hAnsi="Arial" w:cs="Arial"/>
                <w:sz w:val="18"/>
                <w:szCs w:val="18"/>
                <w:lang w:val="en-GB"/>
              </w:rPr>
              <w:t>838</w:t>
            </w:r>
            <w:r w:rsidR="00323BF2" w:rsidRPr="008366D1">
              <w:rPr>
                <w:rFonts w:ascii="Arial" w:hAnsi="Arial" w:cs="Arial"/>
                <w:sz w:val="18"/>
                <w:szCs w:val="18"/>
              </w:rPr>
              <w:t>,</w:t>
            </w:r>
            <w:r w:rsidRPr="008366D1">
              <w:rPr>
                <w:rFonts w:ascii="Arial" w:hAnsi="Arial" w:cs="Arial"/>
                <w:sz w:val="18"/>
                <w:szCs w:val="18"/>
                <w:lang w:val="en-GB"/>
              </w:rPr>
              <w:t>930</w:t>
            </w:r>
          </w:p>
        </w:tc>
        <w:tc>
          <w:tcPr>
            <w:tcW w:w="1324" w:type="dxa"/>
            <w:vAlign w:val="bottom"/>
          </w:tcPr>
          <w:p w14:paraId="5B2339E2" w14:textId="2A75C348" w:rsidR="00973955" w:rsidRPr="008366D1" w:rsidRDefault="007854CC" w:rsidP="0097395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8366D1">
              <w:rPr>
                <w:rFonts w:ascii="Arial" w:hAnsi="Arial" w:cs="Arial"/>
                <w:sz w:val="18"/>
                <w:szCs w:val="18"/>
                <w:lang w:val="en-GB"/>
              </w:rPr>
              <w:t>8</w:t>
            </w:r>
            <w:r w:rsidR="00973955" w:rsidRPr="008366D1">
              <w:rPr>
                <w:rFonts w:ascii="Arial" w:hAnsi="Arial" w:cs="Arial"/>
                <w:sz w:val="18"/>
                <w:szCs w:val="18"/>
                <w:lang w:val="en-GB"/>
              </w:rPr>
              <w:t>,</w:t>
            </w:r>
            <w:r w:rsidRPr="008366D1">
              <w:rPr>
                <w:rFonts w:ascii="Arial" w:hAnsi="Arial" w:cs="Arial"/>
                <w:sz w:val="18"/>
                <w:szCs w:val="18"/>
                <w:lang w:val="en-GB"/>
              </w:rPr>
              <w:t>103</w:t>
            </w:r>
            <w:r w:rsidR="00973955" w:rsidRPr="008366D1">
              <w:rPr>
                <w:rFonts w:ascii="Arial" w:hAnsi="Arial" w:cs="Arial"/>
                <w:sz w:val="18"/>
                <w:szCs w:val="18"/>
                <w:lang w:val="en-GB"/>
              </w:rPr>
              <w:t>,</w:t>
            </w:r>
            <w:r w:rsidRPr="008366D1">
              <w:rPr>
                <w:rFonts w:ascii="Arial" w:hAnsi="Arial" w:cs="Arial"/>
                <w:sz w:val="18"/>
                <w:szCs w:val="18"/>
                <w:lang w:val="en-GB"/>
              </w:rPr>
              <w:t>016</w:t>
            </w:r>
          </w:p>
        </w:tc>
        <w:tc>
          <w:tcPr>
            <w:tcW w:w="1324" w:type="dxa"/>
            <w:shd w:val="clear" w:color="auto" w:fill="FAFAFA"/>
            <w:vAlign w:val="bottom"/>
          </w:tcPr>
          <w:p w14:paraId="7170734F" w14:textId="0BFD97E9" w:rsidR="00973955" w:rsidRPr="008366D1" w:rsidRDefault="007854CC" w:rsidP="0097395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8366D1">
              <w:rPr>
                <w:rFonts w:ascii="Arial" w:hAnsi="Arial" w:cs="Arial"/>
                <w:sz w:val="18"/>
                <w:szCs w:val="18"/>
                <w:lang w:val="en-GB"/>
              </w:rPr>
              <w:t>19</w:t>
            </w:r>
            <w:r w:rsidR="00323BF2" w:rsidRPr="008366D1">
              <w:rPr>
                <w:rFonts w:ascii="Arial" w:hAnsi="Arial" w:cs="Arial"/>
                <w:sz w:val="18"/>
                <w:szCs w:val="18"/>
              </w:rPr>
              <w:t>,</w:t>
            </w:r>
            <w:r w:rsidRPr="008366D1">
              <w:rPr>
                <w:rFonts w:ascii="Arial" w:hAnsi="Arial" w:cs="Arial"/>
                <w:sz w:val="18"/>
                <w:szCs w:val="18"/>
                <w:lang w:val="en-GB"/>
              </w:rPr>
              <w:t>779</w:t>
            </w:r>
            <w:r w:rsidR="00323BF2" w:rsidRPr="008366D1">
              <w:rPr>
                <w:rFonts w:ascii="Arial" w:hAnsi="Arial" w:cs="Arial"/>
                <w:sz w:val="18"/>
                <w:szCs w:val="18"/>
              </w:rPr>
              <w:t>,</w:t>
            </w:r>
            <w:r w:rsidRPr="008366D1">
              <w:rPr>
                <w:rFonts w:ascii="Arial" w:hAnsi="Arial" w:cs="Arial"/>
                <w:sz w:val="18"/>
                <w:szCs w:val="18"/>
                <w:lang w:val="en-GB"/>
              </w:rPr>
              <w:t>861</w:t>
            </w:r>
          </w:p>
        </w:tc>
        <w:tc>
          <w:tcPr>
            <w:tcW w:w="1324" w:type="dxa"/>
            <w:vAlign w:val="bottom"/>
          </w:tcPr>
          <w:p w14:paraId="0204803C" w14:textId="182545CA" w:rsidR="00973955" w:rsidRPr="008366D1" w:rsidRDefault="007854CC" w:rsidP="0097395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8366D1">
              <w:rPr>
                <w:rFonts w:ascii="Arial" w:hAnsi="Arial" w:cs="Arial"/>
                <w:sz w:val="18"/>
                <w:szCs w:val="18"/>
                <w:lang w:val="en-GB"/>
              </w:rPr>
              <w:t>8</w:t>
            </w:r>
            <w:r w:rsidR="00973955" w:rsidRPr="008366D1">
              <w:rPr>
                <w:rFonts w:ascii="Arial" w:hAnsi="Arial" w:cs="Arial"/>
                <w:sz w:val="18"/>
                <w:szCs w:val="18"/>
                <w:lang w:val="en-GB"/>
              </w:rPr>
              <w:t>,</w:t>
            </w:r>
            <w:r w:rsidRPr="008366D1">
              <w:rPr>
                <w:rFonts w:ascii="Arial" w:hAnsi="Arial" w:cs="Arial"/>
                <w:sz w:val="18"/>
                <w:szCs w:val="18"/>
                <w:lang w:val="en-GB"/>
              </w:rPr>
              <w:t>062</w:t>
            </w:r>
            <w:r w:rsidR="00973955" w:rsidRPr="008366D1">
              <w:rPr>
                <w:rFonts w:ascii="Arial" w:hAnsi="Arial" w:cs="Arial"/>
                <w:sz w:val="18"/>
                <w:szCs w:val="18"/>
                <w:lang w:val="en-GB"/>
              </w:rPr>
              <w:t>,</w:t>
            </w:r>
            <w:r w:rsidRPr="008366D1">
              <w:rPr>
                <w:rFonts w:ascii="Arial" w:hAnsi="Arial" w:cs="Arial"/>
                <w:sz w:val="18"/>
                <w:szCs w:val="18"/>
                <w:lang w:val="en-GB"/>
              </w:rPr>
              <w:t>111</w:t>
            </w:r>
          </w:p>
        </w:tc>
      </w:tr>
      <w:tr w:rsidR="00973955" w:rsidRPr="008366D1" w14:paraId="517C1052" w14:textId="77777777" w:rsidTr="00182AE9">
        <w:tc>
          <w:tcPr>
            <w:tcW w:w="4176" w:type="dxa"/>
            <w:vAlign w:val="bottom"/>
          </w:tcPr>
          <w:p w14:paraId="1178256B" w14:textId="2B2395BE" w:rsidR="00973955" w:rsidRPr="008366D1" w:rsidRDefault="00973955" w:rsidP="00973955">
            <w:pPr>
              <w:ind w:left="-104"/>
              <w:rPr>
                <w:rFonts w:ascii="Arial" w:hAnsi="Arial" w:cs="Arial"/>
                <w:sz w:val="18"/>
                <w:szCs w:val="18"/>
                <w:cs/>
                <w:lang w:val="en-GB"/>
              </w:rPr>
            </w:pPr>
            <w:r w:rsidRPr="008366D1">
              <w:rPr>
                <w:rFonts w:ascii="Arial" w:hAnsi="Arial" w:cs="Arial"/>
                <w:sz w:val="18"/>
                <w:szCs w:val="18"/>
              </w:rPr>
              <w:t xml:space="preserve">Between </w:t>
            </w:r>
            <w:r w:rsidR="007854CC" w:rsidRPr="008366D1">
              <w:rPr>
                <w:rFonts w:ascii="Arial" w:hAnsi="Arial" w:cs="Arial"/>
                <w:sz w:val="18"/>
                <w:szCs w:val="18"/>
                <w:lang w:val="en-GB"/>
              </w:rPr>
              <w:t>1</w:t>
            </w:r>
            <w:r w:rsidRPr="008366D1">
              <w:rPr>
                <w:rFonts w:ascii="Arial" w:hAnsi="Arial" w:cs="Arial"/>
                <w:sz w:val="18"/>
                <w:szCs w:val="18"/>
              </w:rPr>
              <w:t xml:space="preserve"> - </w:t>
            </w:r>
            <w:r w:rsidR="007854CC" w:rsidRPr="008366D1">
              <w:rPr>
                <w:rFonts w:ascii="Arial" w:hAnsi="Arial" w:cs="Arial"/>
                <w:sz w:val="18"/>
                <w:szCs w:val="18"/>
                <w:lang w:val="en-GB"/>
              </w:rPr>
              <w:t>5</w:t>
            </w:r>
            <w:r w:rsidRPr="008366D1">
              <w:rPr>
                <w:rFonts w:ascii="Arial" w:hAnsi="Arial" w:cs="Arial"/>
                <w:sz w:val="18"/>
                <w:szCs w:val="18"/>
              </w:rPr>
              <w:t xml:space="preserve"> years</w:t>
            </w:r>
          </w:p>
        </w:tc>
        <w:tc>
          <w:tcPr>
            <w:tcW w:w="1324" w:type="dxa"/>
            <w:shd w:val="clear" w:color="auto" w:fill="FAFAFA"/>
            <w:vAlign w:val="bottom"/>
          </w:tcPr>
          <w:p w14:paraId="494039B5" w14:textId="59148830" w:rsidR="00973955" w:rsidRPr="008366D1" w:rsidRDefault="007854CC" w:rsidP="0097395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8366D1">
              <w:rPr>
                <w:rFonts w:ascii="Arial" w:hAnsi="Arial" w:cs="Arial"/>
                <w:sz w:val="18"/>
                <w:szCs w:val="18"/>
                <w:lang w:val="en-GB"/>
              </w:rPr>
              <w:t>63</w:t>
            </w:r>
            <w:r w:rsidR="00323BF2" w:rsidRPr="008366D1">
              <w:rPr>
                <w:rFonts w:ascii="Arial" w:hAnsi="Arial" w:cs="Arial"/>
                <w:sz w:val="18"/>
                <w:szCs w:val="18"/>
              </w:rPr>
              <w:t>,</w:t>
            </w:r>
            <w:r w:rsidRPr="008366D1">
              <w:rPr>
                <w:rFonts w:ascii="Arial" w:hAnsi="Arial" w:cs="Arial"/>
                <w:sz w:val="18"/>
                <w:szCs w:val="18"/>
                <w:lang w:val="en-GB"/>
              </w:rPr>
              <w:t>187</w:t>
            </w:r>
            <w:r w:rsidR="00323BF2" w:rsidRPr="008366D1">
              <w:rPr>
                <w:rFonts w:ascii="Arial" w:hAnsi="Arial" w:cs="Arial"/>
                <w:sz w:val="18"/>
                <w:szCs w:val="18"/>
              </w:rPr>
              <w:t>,</w:t>
            </w:r>
            <w:r w:rsidRPr="008366D1">
              <w:rPr>
                <w:rFonts w:ascii="Arial" w:hAnsi="Arial" w:cs="Arial"/>
                <w:sz w:val="18"/>
                <w:szCs w:val="18"/>
                <w:lang w:val="en-GB"/>
              </w:rPr>
              <w:t>394</w:t>
            </w:r>
          </w:p>
        </w:tc>
        <w:tc>
          <w:tcPr>
            <w:tcW w:w="1324" w:type="dxa"/>
            <w:vAlign w:val="bottom"/>
          </w:tcPr>
          <w:p w14:paraId="3FF29DAE" w14:textId="216A4AC1" w:rsidR="00973955" w:rsidRPr="008366D1" w:rsidRDefault="007854CC" w:rsidP="0097395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8366D1">
              <w:rPr>
                <w:rFonts w:ascii="Arial" w:hAnsi="Arial" w:cs="Arial"/>
                <w:sz w:val="18"/>
                <w:szCs w:val="18"/>
                <w:lang w:val="en-GB"/>
              </w:rPr>
              <w:t>60</w:t>
            </w:r>
            <w:r w:rsidR="00973955" w:rsidRPr="008366D1">
              <w:rPr>
                <w:rFonts w:ascii="Arial" w:hAnsi="Arial" w:cs="Arial"/>
                <w:sz w:val="18"/>
                <w:szCs w:val="18"/>
              </w:rPr>
              <w:t>,</w:t>
            </w:r>
            <w:r w:rsidRPr="008366D1">
              <w:rPr>
                <w:rFonts w:ascii="Arial" w:hAnsi="Arial" w:cs="Arial"/>
                <w:sz w:val="18"/>
                <w:szCs w:val="18"/>
                <w:lang w:val="en-GB"/>
              </w:rPr>
              <w:t>239</w:t>
            </w:r>
            <w:r w:rsidR="00973955" w:rsidRPr="008366D1">
              <w:rPr>
                <w:rFonts w:ascii="Arial" w:hAnsi="Arial" w:cs="Arial"/>
                <w:sz w:val="18"/>
                <w:szCs w:val="18"/>
              </w:rPr>
              <w:t>,</w:t>
            </w:r>
            <w:r w:rsidRPr="008366D1">
              <w:rPr>
                <w:rFonts w:ascii="Arial" w:hAnsi="Arial" w:cs="Arial"/>
                <w:sz w:val="18"/>
                <w:szCs w:val="18"/>
                <w:lang w:val="en-GB"/>
              </w:rPr>
              <w:t>961</w:t>
            </w:r>
          </w:p>
        </w:tc>
        <w:tc>
          <w:tcPr>
            <w:tcW w:w="1324" w:type="dxa"/>
            <w:shd w:val="clear" w:color="auto" w:fill="FAFAFA"/>
            <w:vAlign w:val="bottom"/>
          </w:tcPr>
          <w:p w14:paraId="5997E411" w14:textId="1716D44D" w:rsidR="00973955" w:rsidRPr="008366D1" w:rsidRDefault="007854CC" w:rsidP="0097395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8366D1">
              <w:rPr>
                <w:rFonts w:ascii="Arial" w:hAnsi="Arial" w:cs="Arial"/>
                <w:sz w:val="18"/>
                <w:szCs w:val="18"/>
                <w:lang w:val="en-GB"/>
              </w:rPr>
              <w:t>60</w:t>
            </w:r>
            <w:r w:rsidR="00323BF2" w:rsidRPr="008366D1">
              <w:rPr>
                <w:rFonts w:ascii="Arial" w:hAnsi="Arial" w:cs="Arial"/>
                <w:sz w:val="18"/>
                <w:szCs w:val="18"/>
              </w:rPr>
              <w:t>,</w:t>
            </w:r>
            <w:r w:rsidRPr="008366D1">
              <w:rPr>
                <w:rFonts w:ascii="Arial" w:hAnsi="Arial" w:cs="Arial"/>
                <w:sz w:val="18"/>
                <w:szCs w:val="18"/>
                <w:lang w:val="en-GB"/>
              </w:rPr>
              <w:t>341</w:t>
            </w:r>
            <w:r w:rsidR="00323BF2" w:rsidRPr="008366D1">
              <w:rPr>
                <w:rFonts w:ascii="Arial" w:hAnsi="Arial" w:cs="Arial"/>
                <w:sz w:val="18"/>
                <w:szCs w:val="18"/>
              </w:rPr>
              <w:t>,</w:t>
            </w:r>
            <w:r w:rsidRPr="008366D1">
              <w:rPr>
                <w:rFonts w:ascii="Arial" w:hAnsi="Arial" w:cs="Arial"/>
                <w:sz w:val="18"/>
                <w:szCs w:val="18"/>
                <w:lang w:val="en-GB"/>
              </w:rPr>
              <w:t>790</w:t>
            </w:r>
          </w:p>
        </w:tc>
        <w:tc>
          <w:tcPr>
            <w:tcW w:w="1324" w:type="dxa"/>
            <w:vAlign w:val="bottom"/>
          </w:tcPr>
          <w:p w14:paraId="3315416F" w14:textId="7C2E84F2" w:rsidR="00973955" w:rsidRPr="008366D1" w:rsidRDefault="007854CC" w:rsidP="0097395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8366D1">
              <w:rPr>
                <w:rFonts w:ascii="Arial" w:hAnsi="Arial" w:cs="Arial"/>
                <w:sz w:val="18"/>
                <w:szCs w:val="18"/>
                <w:lang w:val="en-GB"/>
              </w:rPr>
              <w:t>57</w:t>
            </w:r>
            <w:r w:rsidR="00973955" w:rsidRPr="008366D1">
              <w:rPr>
                <w:rFonts w:ascii="Arial" w:hAnsi="Arial" w:cs="Arial"/>
                <w:sz w:val="18"/>
                <w:szCs w:val="18"/>
              </w:rPr>
              <w:t>,</w:t>
            </w:r>
            <w:r w:rsidRPr="008366D1">
              <w:rPr>
                <w:rFonts w:ascii="Arial" w:hAnsi="Arial" w:cs="Arial"/>
                <w:sz w:val="18"/>
                <w:szCs w:val="18"/>
                <w:lang w:val="en-GB"/>
              </w:rPr>
              <w:t>973</w:t>
            </w:r>
            <w:r w:rsidR="00973955" w:rsidRPr="008366D1">
              <w:rPr>
                <w:rFonts w:ascii="Arial" w:hAnsi="Arial" w:cs="Arial"/>
                <w:sz w:val="18"/>
                <w:szCs w:val="18"/>
              </w:rPr>
              <w:t>,</w:t>
            </w:r>
            <w:r w:rsidRPr="008366D1">
              <w:rPr>
                <w:rFonts w:ascii="Arial" w:hAnsi="Arial" w:cs="Arial"/>
                <w:sz w:val="18"/>
                <w:szCs w:val="18"/>
                <w:lang w:val="en-GB"/>
              </w:rPr>
              <w:t>965</w:t>
            </w:r>
          </w:p>
        </w:tc>
      </w:tr>
      <w:tr w:rsidR="00973955" w:rsidRPr="008366D1" w14:paraId="44A50B1F" w14:textId="77777777" w:rsidTr="00182AE9">
        <w:tc>
          <w:tcPr>
            <w:tcW w:w="4176" w:type="dxa"/>
            <w:vAlign w:val="bottom"/>
          </w:tcPr>
          <w:p w14:paraId="1F8B0131" w14:textId="0C2DA27D" w:rsidR="00973955" w:rsidRPr="008366D1" w:rsidRDefault="00973955" w:rsidP="00973955">
            <w:pPr>
              <w:ind w:left="-104"/>
              <w:rPr>
                <w:rFonts w:ascii="Arial" w:hAnsi="Arial" w:cs="Arial"/>
                <w:sz w:val="18"/>
                <w:szCs w:val="18"/>
              </w:rPr>
            </w:pPr>
            <w:r w:rsidRPr="008366D1">
              <w:rPr>
                <w:rFonts w:ascii="Arial" w:hAnsi="Arial" w:cs="Arial"/>
                <w:sz w:val="18"/>
                <w:szCs w:val="18"/>
              </w:rPr>
              <w:t xml:space="preserve">Over </w:t>
            </w:r>
            <w:r w:rsidR="007854CC" w:rsidRPr="008366D1">
              <w:rPr>
                <w:rFonts w:ascii="Arial" w:hAnsi="Arial" w:cs="Arial"/>
                <w:sz w:val="18"/>
                <w:szCs w:val="18"/>
                <w:lang w:val="en-GB"/>
              </w:rPr>
              <w:t>5</w:t>
            </w:r>
            <w:r w:rsidRPr="008366D1">
              <w:rPr>
                <w:rFonts w:ascii="Arial" w:hAnsi="Arial" w:cs="Arial"/>
                <w:sz w:val="18"/>
                <w:szCs w:val="18"/>
              </w:rPr>
              <w:t xml:space="preserve"> years</w:t>
            </w:r>
          </w:p>
        </w:tc>
        <w:tc>
          <w:tcPr>
            <w:tcW w:w="1324" w:type="dxa"/>
            <w:tcBorders>
              <w:bottom w:val="single" w:sz="4" w:space="0" w:color="auto"/>
            </w:tcBorders>
            <w:shd w:val="clear" w:color="auto" w:fill="FAFAFA"/>
            <w:vAlign w:val="bottom"/>
          </w:tcPr>
          <w:p w14:paraId="32B981C1" w14:textId="1D6DC6A7" w:rsidR="00973955" w:rsidRPr="008366D1" w:rsidRDefault="007854CC" w:rsidP="0097395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8366D1">
              <w:rPr>
                <w:rFonts w:ascii="Arial" w:hAnsi="Arial" w:cs="Arial"/>
                <w:sz w:val="18"/>
                <w:szCs w:val="18"/>
                <w:lang w:val="en-GB"/>
              </w:rPr>
              <w:t>296</w:t>
            </w:r>
            <w:r w:rsidR="00323BF2" w:rsidRPr="008366D1">
              <w:rPr>
                <w:rFonts w:ascii="Arial" w:hAnsi="Arial" w:cs="Arial"/>
                <w:sz w:val="18"/>
                <w:szCs w:val="18"/>
              </w:rPr>
              <w:t>,</w:t>
            </w:r>
            <w:r w:rsidRPr="008366D1">
              <w:rPr>
                <w:rFonts w:ascii="Arial" w:hAnsi="Arial" w:cs="Arial"/>
                <w:sz w:val="18"/>
                <w:szCs w:val="18"/>
                <w:lang w:val="en-GB"/>
              </w:rPr>
              <w:t>218</w:t>
            </w:r>
            <w:r w:rsidR="00323BF2" w:rsidRPr="008366D1">
              <w:rPr>
                <w:rFonts w:ascii="Arial" w:hAnsi="Arial" w:cs="Arial"/>
                <w:sz w:val="18"/>
                <w:szCs w:val="18"/>
              </w:rPr>
              <w:t>,</w:t>
            </w:r>
            <w:r w:rsidRPr="008366D1">
              <w:rPr>
                <w:rFonts w:ascii="Arial" w:hAnsi="Arial" w:cs="Arial"/>
                <w:sz w:val="18"/>
                <w:szCs w:val="18"/>
                <w:lang w:val="en-GB"/>
              </w:rPr>
              <w:t>460</w:t>
            </w:r>
          </w:p>
        </w:tc>
        <w:tc>
          <w:tcPr>
            <w:tcW w:w="1324" w:type="dxa"/>
            <w:tcBorders>
              <w:bottom w:val="single" w:sz="4" w:space="0" w:color="auto"/>
            </w:tcBorders>
            <w:shd w:val="clear" w:color="auto" w:fill="auto"/>
            <w:vAlign w:val="bottom"/>
          </w:tcPr>
          <w:p w14:paraId="11B3917F" w14:textId="72487F08" w:rsidR="00973955" w:rsidRPr="008366D1" w:rsidRDefault="007854CC" w:rsidP="0097395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8366D1">
              <w:rPr>
                <w:rFonts w:ascii="Arial" w:hAnsi="Arial" w:cs="Arial"/>
                <w:sz w:val="18"/>
                <w:szCs w:val="18"/>
                <w:lang w:val="en-GB"/>
              </w:rPr>
              <w:t>319</w:t>
            </w:r>
            <w:r w:rsidR="00973955" w:rsidRPr="008366D1">
              <w:rPr>
                <w:rFonts w:ascii="Arial" w:hAnsi="Arial" w:cs="Arial"/>
                <w:sz w:val="18"/>
                <w:szCs w:val="18"/>
              </w:rPr>
              <w:t>,</w:t>
            </w:r>
            <w:r w:rsidRPr="008366D1">
              <w:rPr>
                <w:rFonts w:ascii="Arial" w:hAnsi="Arial" w:cs="Arial"/>
                <w:sz w:val="18"/>
                <w:szCs w:val="18"/>
                <w:lang w:val="en-GB"/>
              </w:rPr>
              <w:t>004</w:t>
            </w:r>
            <w:r w:rsidR="00973955" w:rsidRPr="008366D1">
              <w:rPr>
                <w:rFonts w:ascii="Arial" w:hAnsi="Arial" w:cs="Arial"/>
                <w:sz w:val="18"/>
                <w:szCs w:val="18"/>
              </w:rPr>
              <w:t>,</w:t>
            </w:r>
            <w:r w:rsidRPr="008366D1">
              <w:rPr>
                <w:rFonts w:ascii="Arial" w:hAnsi="Arial" w:cs="Arial"/>
                <w:sz w:val="18"/>
                <w:szCs w:val="18"/>
                <w:lang w:val="en-GB"/>
              </w:rPr>
              <w:t>823</w:t>
            </w:r>
          </w:p>
        </w:tc>
        <w:tc>
          <w:tcPr>
            <w:tcW w:w="1324" w:type="dxa"/>
            <w:tcBorders>
              <w:bottom w:val="single" w:sz="4" w:space="0" w:color="auto"/>
            </w:tcBorders>
            <w:shd w:val="clear" w:color="auto" w:fill="FAFAFA"/>
            <w:vAlign w:val="bottom"/>
          </w:tcPr>
          <w:p w14:paraId="30E17A72" w14:textId="57F58E9C" w:rsidR="00973955" w:rsidRPr="008366D1" w:rsidRDefault="007854CC" w:rsidP="0097395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8366D1">
              <w:rPr>
                <w:rFonts w:ascii="Arial" w:hAnsi="Arial" w:cs="Arial"/>
                <w:sz w:val="18"/>
                <w:szCs w:val="18"/>
                <w:lang w:val="en-GB"/>
              </w:rPr>
              <w:t>260</w:t>
            </w:r>
            <w:r w:rsidR="00323BF2" w:rsidRPr="008366D1">
              <w:rPr>
                <w:rFonts w:ascii="Arial" w:hAnsi="Arial" w:cs="Arial"/>
                <w:sz w:val="18"/>
                <w:szCs w:val="18"/>
              </w:rPr>
              <w:t>,</w:t>
            </w:r>
            <w:r w:rsidRPr="008366D1">
              <w:rPr>
                <w:rFonts w:ascii="Arial" w:hAnsi="Arial" w:cs="Arial"/>
                <w:sz w:val="18"/>
                <w:szCs w:val="18"/>
                <w:lang w:val="en-GB"/>
              </w:rPr>
              <w:t>782</w:t>
            </w:r>
            <w:r w:rsidR="00323BF2" w:rsidRPr="008366D1">
              <w:rPr>
                <w:rFonts w:ascii="Arial" w:hAnsi="Arial" w:cs="Arial"/>
                <w:sz w:val="18"/>
                <w:szCs w:val="18"/>
              </w:rPr>
              <w:t>,</w:t>
            </w:r>
            <w:r w:rsidRPr="008366D1">
              <w:rPr>
                <w:rFonts w:ascii="Arial" w:hAnsi="Arial" w:cs="Arial"/>
                <w:sz w:val="18"/>
                <w:szCs w:val="18"/>
                <w:lang w:val="en-GB"/>
              </w:rPr>
              <w:t>754</w:t>
            </w:r>
          </w:p>
        </w:tc>
        <w:tc>
          <w:tcPr>
            <w:tcW w:w="1324" w:type="dxa"/>
            <w:tcBorders>
              <w:bottom w:val="single" w:sz="4" w:space="0" w:color="auto"/>
            </w:tcBorders>
            <w:shd w:val="clear" w:color="auto" w:fill="auto"/>
            <w:vAlign w:val="bottom"/>
          </w:tcPr>
          <w:p w14:paraId="552341ED" w14:textId="0C2125DB" w:rsidR="00973955" w:rsidRPr="008366D1" w:rsidRDefault="007854CC" w:rsidP="0097395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8366D1">
              <w:rPr>
                <w:rFonts w:ascii="Arial" w:hAnsi="Arial" w:cs="Arial"/>
                <w:sz w:val="18"/>
                <w:szCs w:val="18"/>
                <w:lang w:val="en-GB"/>
              </w:rPr>
              <w:t>282</w:t>
            </w:r>
            <w:r w:rsidR="00973955" w:rsidRPr="008366D1">
              <w:rPr>
                <w:rFonts w:ascii="Arial" w:hAnsi="Arial" w:cs="Arial"/>
                <w:sz w:val="18"/>
                <w:szCs w:val="18"/>
              </w:rPr>
              <w:t>,</w:t>
            </w:r>
            <w:r w:rsidRPr="008366D1">
              <w:rPr>
                <w:rFonts w:ascii="Arial" w:hAnsi="Arial" w:cs="Arial"/>
                <w:sz w:val="18"/>
                <w:szCs w:val="18"/>
                <w:lang w:val="en-GB"/>
              </w:rPr>
              <w:t>930</w:t>
            </w:r>
            <w:r w:rsidR="00973955" w:rsidRPr="008366D1">
              <w:rPr>
                <w:rFonts w:ascii="Arial" w:hAnsi="Arial" w:cs="Arial"/>
                <w:sz w:val="18"/>
                <w:szCs w:val="18"/>
              </w:rPr>
              <w:t>,</w:t>
            </w:r>
            <w:r w:rsidRPr="008366D1">
              <w:rPr>
                <w:rFonts w:ascii="Arial" w:hAnsi="Arial" w:cs="Arial"/>
                <w:sz w:val="18"/>
                <w:szCs w:val="18"/>
                <w:lang w:val="en-GB"/>
              </w:rPr>
              <w:t>440</w:t>
            </w:r>
          </w:p>
        </w:tc>
      </w:tr>
      <w:tr w:rsidR="00973955" w:rsidRPr="008366D1" w14:paraId="64078AFD" w14:textId="77777777" w:rsidTr="00182AE9">
        <w:tc>
          <w:tcPr>
            <w:tcW w:w="4176" w:type="dxa"/>
            <w:vAlign w:val="bottom"/>
          </w:tcPr>
          <w:p w14:paraId="0AA87EEE" w14:textId="77777777" w:rsidR="00973955" w:rsidRPr="008366D1" w:rsidRDefault="00973955" w:rsidP="00973955">
            <w:pPr>
              <w:ind w:left="-104"/>
              <w:rPr>
                <w:rFonts w:ascii="Arial" w:hAnsi="Arial" w:cs="Arial"/>
                <w:sz w:val="12"/>
                <w:szCs w:val="12"/>
              </w:rPr>
            </w:pPr>
          </w:p>
        </w:tc>
        <w:tc>
          <w:tcPr>
            <w:tcW w:w="1324" w:type="dxa"/>
            <w:tcBorders>
              <w:top w:val="single" w:sz="4" w:space="0" w:color="auto"/>
            </w:tcBorders>
            <w:shd w:val="clear" w:color="auto" w:fill="FAFAFA"/>
            <w:vAlign w:val="bottom"/>
          </w:tcPr>
          <w:p w14:paraId="7D1A1BB1" w14:textId="77777777" w:rsidR="00973955" w:rsidRPr="008366D1" w:rsidRDefault="00973955" w:rsidP="00973955">
            <w:pPr>
              <w:ind w:left="432"/>
              <w:jc w:val="right"/>
              <w:rPr>
                <w:rFonts w:ascii="Arial" w:hAnsi="Arial" w:cs="Arial"/>
                <w:sz w:val="12"/>
                <w:szCs w:val="12"/>
              </w:rPr>
            </w:pPr>
          </w:p>
        </w:tc>
        <w:tc>
          <w:tcPr>
            <w:tcW w:w="1324" w:type="dxa"/>
            <w:tcBorders>
              <w:top w:val="single" w:sz="4" w:space="0" w:color="auto"/>
            </w:tcBorders>
            <w:vAlign w:val="bottom"/>
          </w:tcPr>
          <w:p w14:paraId="6DA54E15" w14:textId="77777777" w:rsidR="00973955" w:rsidRPr="008366D1" w:rsidRDefault="00973955" w:rsidP="00973955">
            <w:pPr>
              <w:ind w:left="432"/>
              <w:jc w:val="right"/>
              <w:rPr>
                <w:rFonts w:ascii="Arial" w:hAnsi="Arial" w:cs="Arial"/>
                <w:sz w:val="12"/>
                <w:szCs w:val="12"/>
              </w:rPr>
            </w:pPr>
          </w:p>
        </w:tc>
        <w:tc>
          <w:tcPr>
            <w:tcW w:w="1324" w:type="dxa"/>
            <w:tcBorders>
              <w:top w:val="single" w:sz="4" w:space="0" w:color="auto"/>
            </w:tcBorders>
            <w:shd w:val="clear" w:color="auto" w:fill="FAFAFA"/>
            <w:vAlign w:val="bottom"/>
          </w:tcPr>
          <w:p w14:paraId="79B17456" w14:textId="77777777" w:rsidR="00973955" w:rsidRPr="008366D1" w:rsidRDefault="00973955" w:rsidP="00973955">
            <w:pPr>
              <w:ind w:left="432"/>
              <w:jc w:val="right"/>
              <w:rPr>
                <w:rFonts w:ascii="Arial" w:hAnsi="Arial" w:cs="Arial"/>
                <w:sz w:val="12"/>
                <w:szCs w:val="12"/>
              </w:rPr>
            </w:pPr>
          </w:p>
        </w:tc>
        <w:tc>
          <w:tcPr>
            <w:tcW w:w="1324" w:type="dxa"/>
            <w:tcBorders>
              <w:top w:val="single" w:sz="4" w:space="0" w:color="auto"/>
            </w:tcBorders>
            <w:vAlign w:val="bottom"/>
          </w:tcPr>
          <w:p w14:paraId="27C8F90F" w14:textId="77777777" w:rsidR="00973955" w:rsidRPr="008366D1" w:rsidRDefault="00973955" w:rsidP="00973955">
            <w:pPr>
              <w:ind w:left="432"/>
              <w:jc w:val="right"/>
              <w:rPr>
                <w:rFonts w:ascii="Arial" w:hAnsi="Arial" w:cs="Arial"/>
                <w:sz w:val="12"/>
                <w:szCs w:val="12"/>
              </w:rPr>
            </w:pPr>
          </w:p>
        </w:tc>
      </w:tr>
      <w:tr w:rsidR="00973955" w:rsidRPr="008366D1" w14:paraId="510D06AD" w14:textId="77777777" w:rsidTr="00182AE9">
        <w:tc>
          <w:tcPr>
            <w:tcW w:w="4176" w:type="dxa"/>
            <w:vAlign w:val="bottom"/>
          </w:tcPr>
          <w:p w14:paraId="106C0440" w14:textId="77777777" w:rsidR="00973955" w:rsidRPr="008366D1" w:rsidRDefault="00973955" w:rsidP="00973955">
            <w:pPr>
              <w:ind w:left="-104"/>
              <w:rPr>
                <w:rFonts w:ascii="Arial" w:hAnsi="Arial" w:cs="Arial"/>
                <w:sz w:val="18"/>
                <w:szCs w:val="18"/>
              </w:rPr>
            </w:pPr>
          </w:p>
        </w:tc>
        <w:tc>
          <w:tcPr>
            <w:tcW w:w="1324" w:type="dxa"/>
            <w:tcBorders>
              <w:bottom w:val="single" w:sz="4" w:space="0" w:color="auto"/>
            </w:tcBorders>
            <w:shd w:val="clear" w:color="auto" w:fill="FAFAFA"/>
            <w:vAlign w:val="bottom"/>
          </w:tcPr>
          <w:p w14:paraId="1AEBB3CA" w14:textId="578113DC" w:rsidR="00973955" w:rsidRPr="008366D1" w:rsidRDefault="007854CC" w:rsidP="0097395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8366D1">
              <w:rPr>
                <w:rFonts w:ascii="Arial" w:hAnsi="Arial" w:cs="Arial"/>
                <w:sz w:val="18"/>
                <w:szCs w:val="18"/>
                <w:lang w:val="en-GB"/>
              </w:rPr>
              <w:t>379</w:t>
            </w:r>
            <w:r w:rsidR="00323BF2" w:rsidRPr="008366D1">
              <w:rPr>
                <w:rFonts w:ascii="Arial" w:hAnsi="Arial" w:cs="Arial"/>
                <w:sz w:val="18"/>
                <w:szCs w:val="18"/>
              </w:rPr>
              <w:t>,</w:t>
            </w:r>
            <w:r w:rsidRPr="008366D1">
              <w:rPr>
                <w:rFonts w:ascii="Arial" w:hAnsi="Arial" w:cs="Arial"/>
                <w:sz w:val="18"/>
                <w:szCs w:val="18"/>
                <w:lang w:val="en-GB"/>
              </w:rPr>
              <w:t>244</w:t>
            </w:r>
            <w:r w:rsidR="00323BF2" w:rsidRPr="008366D1">
              <w:rPr>
                <w:rFonts w:ascii="Arial" w:hAnsi="Arial" w:cs="Arial"/>
                <w:sz w:val="18"/>
                <w:szCs w:val="18"/>
              </w:rPr>
              <w:t>,</w:t>
            </w:r>
            <w:r w:rsidRPr="008366D1">
              <w:rPr>
                <w:rFonts w:ascii="Arial" w:hAnsi="Arial" w:cs="Arial"/>
                <w:sz w:val="18"/>
                <w:szCs w:val="18"/>
                <w:lang w:val="en-GB"/>
              </w:rPr>
              <w:t>784</w:t>
            </w:r>
          </w:p>
        </w:tc>
        <w:tc>
          <w:tcPr>
            <w:tcW w:w="1324" w:type="dxa"/>
            <w:tcBorders>
              <w:bottom w:val="single" w:sz="4" w:space="0" w:color="auto"/>
            </w:tcBorders>
            <w:shd w:val="clear" w:color="auto" w:fill="auto"/>
            <w:vAlign w:val="bottom"/>
          </w:tcPr>
          <w:p w14:paraId="5F5D0A1F" w14:textId="3B3F385C" w:rsidR="00973955" w:rsidRPr="008366D1" w:rsidRDefault="007854CC" w:rsidP="0097395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8366D1">
              <w:rPr>
                <w:rFonts w:ascii="Arial" w:hAnsi="Arial" w:cs="Arial"/>
                <w:sz w:val="18"/>
                <w:szCs w:val="18"/>
                <w:lang w:val="en-GB"/>
              </w:rPr>
              <w:t>387</w:t>
            </w:r>
            <w:r w:rsidR="00973955" w:rsidRPr="008366D1">
              <w:rPr>
                <w:rFonts w:ascii="Arial" w:hAnsi="Arial" w:cs="Arial"/>
                <w:sz w:val="18"/>
                <w:szCs w:val="18"/>
              </w:rPr>
              <w:t>,</w:t>
            </w:r>
            <w:r w:rsidRPr="008366D1">
              <w:rPr>
                <w:rFonts w:ascii="Arial" w:hAnsi="Arial" w:cs="Arial"/>
                <w:sz w:val="18"/>
                <w:szCs w:val="18"/>
                <w:lang w:val="en-GB"/>
              </w:rPr>
              <w:t>347</w:t>
            </w:r>
            <w:r w:rsidR="00973955" w:rsidRPr="008366D1">
              <w:rPr>
                <w:rFonts w:ascii="Arial" w:hAnsi="Arial" w:cs="Arial"/>
                <w:sz w:val="18"/>
                <w:szCs w:val="18"/>
              </w:rPr>
              <w:t>,</w:t>
            </w:r>
            <w:r w:rsidRPr="008366D1">
              <w:rPr>
                <w:rFonts w:ascii="Arial" w:hAnsi="Arial" w:cs="Arial"/>
                <w:sz w:val="18"/>
                <w:szCs w:val="18"/>
                <w:lang w:val="en-GB"/>
              </w:rPr>
              <w:t>800</w:t>
            </w:r>
          </w:p>
        </w:tc>
        <w:tc>
          <w:tcPr>
            <w:tcW w:w="1324" w:type="dxa"/>
            <w:tcBorders>
              <w:bottom w:val="single" w:sz="4" w:space="0" w:color="auto"/>
            </w:tcBorders>
            <w:shd w:val="clear" w:color="auto" w:fill="FAFAFA"/>
            <w:vAlign w:val="bottom"/>
          </w:tcPr>
          <w:p w14:paraId="0F5A3AE1" w14:textId="76F702B2" w:rsidR="00973955" w:rsidRPr="008366D1" w:rsidRDefault="007854CC" w:rsidP="0097395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8366D1">
              <w:rPr>
                <w:rFonts w:ascii="Arial" w:hAnsi="Arial" w:cs="Arial"/>
                <w:sz w:val="18"/>
                <w:szCs w:val="18"/>
                <w:lang w:val="en-GB"/>
              </w:rPr>
              <w:t>340</w:t>
            </w:r>
            <w:r w:rsidR="00323BF2" w:rsidRPr="008366D1">
              <w:rPr>
                <w:rFonts w:ascii="Arial" w:hAnsi="Arial" w:cs="Arial"/>
                <w:sz w:val="18"/>
                <w:szCs w:val="18"/>
              </w:rPr>
              <w:t>,</w:t>
            </w:r>
            <w:r w:rsidRPr="008366D1">
              <w:rPr>
                <w:rFonts w:ascii="Arial" w:hAnsi="Arial" w:cs="Arial"/>
                <w:sz w:val="18"/>
                <w:szCs w:val="18"/>
                <w:lang w:val="en-GB"/>
              </w:rPr>
              <w:t>904</w:t>
            </w:r>
            <w:r w:rsidR="00323BF2" w:rsidRPr="008366D1">
              <w:rPr>
                <w:rFonts w:ascii="Arial" w:hAnsi="Arial" w:cs="Arial"/>
                <w:sz w:val="18"/>
                <w:szCs w:val="18"/>
              </w:rPr>
              <w:t>,</w:t>
            </w:r>
            <w:r w:rsidRPr="008366D1">
              <w:rPr>
                <w:rFonts w:ascii="Arial" w:hAnsi="Arial" w:cs="Arial"/>
                <w:sz w:val="18"/>
                <w:szCs w:val="18"/>
                <w:lang w:val="en-GB"/>
              </w:rPr>
              <w:t>405</w:t>
            </w:r>
          </w:p>
        </w:tc>
        <w:tc>
          <w:tcPr>
            <w:tcW w:w="1324" w:type="dxa"/>
            <w:tcBorders>
              <w:bottom w:val="single" w:sz="4" w:space="0" w:color="auto"/>
            </w:tcBorders>
            <w:shd w:val="clear" w:color="auto" w:fill="auto"/>
            <w:vAlign w:val="bottom"/>
          </w:tcPr>
          <w:p w14:paraId="139187A2" w14:textId="1C06415E" w:rsidR="00973955" w:rsidRPr="008366D1" w:rsidRDefault="007854CC" w:rsidP="00973955">
            <w:pPr>
              <w:tabs>
                <w:tab w:val="left" w:pos="1134"/>
                <w:tab w:val="left" w:pos="1276"/>
                <w:tab w:val="center" w:pos="3402"/>
                <w:tab w:val="center" w:pos="4536"/>
                <w:tab w:val="center" w:pos="5670"/>
                <w:tab w:val="center" w:pos="6804"/>
                <w:tab w:val="right" w:pos="7655"/>
              </w:tabs>
              <w:spacing w:line="240" w:lineRule="exact"/>
              <w:ind w:right="-72"/>
              <w:jc w:val="right"/>
              <w:rPr>
                <w:rFonts w:ascii="Arial" w:hAnsi="Arial" w:cs="Arial"/>
                <w:sz w:val="18"/>
                <w:szCs w:val="18"/>
              </w:rPr>
            </w:pPr>
            <w:r w:rsidRPr="008366D1">
              <w:rPr>
                <w:rFonts w:ascii="Arial" w:hAnsi="Arial" w:cs="Arial"/>
                <w:sz w:val="18"/>
                <w:szCs w:val="18"/>
                <w:lang w:val="en-GB"/>
              </w:rPr>
              <w:t>348</w:t>
            </w:r>
            <w:r w:rsidR="00973955" w:rsidRPr="008366D1">
              <w:rPr>
                <w:rFonts w:ascii="Arial" w:hAnsi="Arial" w:cs="Arial"/>
                <w:sz w:val="18"/>
                <w:szCs w:val="18"/>
              </w:rPr>
              <w:t>,</w:t>
            </w:r>
            <w:r w:rsidRPr="008366D1">
              <w:rPr>
                <w:rFonts w:ascii="Arial" w:hAnsi="Arial" w:cs="Arial"/>
                <w:sz w:val="18"/>
                <w:szCs w:val="18"/>
                <w:lang w:val="en-GB"/>
              </w:rPr>
              <w:t>966</w:t>
            </w:r>
            <w:r w:rsidR="00973955" w:rsidRPr="008366D1">
              <w:rPr>
                <w:rFonts w:ascii="Arial" w:hAnsi="Arial" w:cs="Arial"/>
                <w:sz w:val="18"/>
                <w:szCs w:val="18"/>
              </w:rPr>
              <w:t>,</w:t>
            </w:r>
            <w:r w:rsidRPr="008366D1">
              <w:rPr>
                <w:rFonts w:ascii="Arial" w:hAnsi="Arial" w:cs="Arial"/>
                <w:sz w:val="18"/>
                <w:szCs w:val="18"/>
                <w:lang w:val="en-GB"/>
              </w:rPr>
              <w:t>516</w:t>
            </w:r>
          </w:p>
        </w:tc>
      </w:tr>
    </w:tbl>
    <w:p w14:paraId="7BC5F6DB" w14:textId="12EE3D8B" w:rsidR="00975B36" w:rsidRPr="008366D1" w:rsidRDefault="00975B36" w:rsidP="00975B36">
      <w:pPr>
        <w:rPr>
          <w:rFonts w:ascii="Arial" w:hAnsi="Arial" w:cs="Arial"/>
          <w:sz w:val="16"/>
          <w:szCs w:val="16"/>
        </w:rPr>
      </w:pPr>
    </w:p>
    <w:p w14:paraId="58BBACC6" w14:textId="77777777" w:rsidR="00C82C56" w:rsidRPr="008366D1" w:rsidRDefault="00C82C56" w:rsidP="00975B36">
      <w:pPr>
        <w:rPr>
          <w:rFonts w:ascii="Arial" w:hAnsi="Arial" w:cs="Arial"/>
          <w:sz w:val="16"/>
          <w:szCs w:val="16"/>
        </w:rPr>
      </w:pPr>
    </w:p>
    <w:tbl>
      <w:tblPr>
        <w:tblW w:w="9450" w:type="dxa"/>
        <w:tblInd w:w="108" w:type="dxa"/>
        <w:shd w:val="clear" w:color="auto" w:fill="FFA543"/>
        <w:tblLook w:val="04A0" w:firstRow="1" w:lastRow="0" w:firstColumn="1" w:lastColumn="0" w:noHBand="0" w:noVBand="1"/>
      </w:tblPr>
      <w:tblGrid>
        <w:gridCol w:w="9450"/>
      </w:tblGrid>
      <w:tr w:rsidR="001F57BE" w:rsidRPr="008366D1" w14:paraId="273199F8" w14:textId="77777777" w:rsidTr="001F57BE">
        <w:trPr>
          <w:trHeight w:val="386"/>
        </w:trPr>
        <w:tc>
          <w:tcPr>
            <w:tcW w:w="9450" w:type="dxa"/>
            <w:shd w:val="clear" w:color="auto" w:fill="FFA543"/>
            <w:vAlign w:val="center"/>
          </w:tcPr>
          <w:p w14:paraId="749C31DB" w14:textId="17B365DD" w:rsidR="001F57BE" w:rsidRPr="008366D1" w:rsidRDefault="007854CC" w:rsidP="001F57BE">
            <w:pPr>
              <w:ind w:left="540" w:hanging="540"/>
              <w:jc w:val="both"/>
              <w:rPr>
                <w:rFonts w:ascii="Arial" w:hAnsi="Arial" w:cs="Arial"/>
                <w:b/>
                <w:bCs/>
                <w:color w:val="FFFFFF"/>
                <w:sz w:val="18"/>
                <w:szCs w:val="18"/>
                <w:cs/>
                <w:lang w:eastAsia="th-TH"/>
              </w:rPr>
            </w:pPr>
            <w:r w:rsidRPr="008366D1">
              <w:rPr>
                <w:rFonts w:ascii="Arial" w:hAnsi="Arial" w:cs="Arial"/>
                <w:b/>
                <w:bCs/>
                <w:color w:val="FFFFFF"/>
                <w:sz w:val="18"/>
                <w:szCs w:val="18"/>
                <w:lang w:val="en-GB" w:eastAsia="th-TH"/>
              </w:rPr>
              <w:t>21</w:t>
            </w:r>
            <w:r w:rsidR="001F57BE" w:rsidRPr="008366D1">
              <w:rPr>
                <w:rFonts w:ascii="Arial" w:hAnsi="Arial" w:cs="Arial"/>
                <w:b/>
                <w:bCs/>
                <w:color w:val="FFFFFF"/>
                <w:sz w:val="18"/>
                <w:szCs w:val="18"/>
                <w:lang w:val="en-GB" w:eastAsia="th-TH"/>
              </w:rPr>
              <w:tab/>
              <w:t>Share capital and premium on share capital</w:t>
            </w:r>
          </w:p>
        </w:tc>
      </w:tr>
    </w:tbl>
    <w:p w14:paraId="34EC78DD" w14:textId="77777777" w:rsidR="001F57BE" w:rsidRPr="008366D1" w:rsidRDefault="001F57BE" w:rsidP="00975B36">
      <w:pPr>
        <w:rPr>
          <w:rFonts w:ascii="Arial" w:hAnsi="Arial" w:cs="Arial"/>
          <w:sz w:val="16"/>
          <w:szCs w:val="16"/>
        </w:rPr>
      </w:pPr>
    </w:p>
    <w:tbl>
      <w:tblPr>
        <w:tblW w:w="9549" w:type="dxa"/>
        <w:tblInd w:w="18" w:type="dxa"/>
        <w:tblLayout w:type="fixed"/>
        <w:tblLook w:val="0000" w:firstRow="0" w:lastRow="0" w:firstColumn="0" w:lastColumn="0" w:noHBand="0" w:noVBand="0"/>
      </w:tblPr>
      <w:tblGrid>
        <w:gridCol w:w="4133"/>
        <w:gridCol w:w="1354"/>
        <w:gridCol w:w="1354"/>
        <w:gridCol w:w="1354"/>
        <w:gridCol w:w="1354"/>
      </w:tblGrid>
      <w:tr w:rsidR="00975B36" w:rsidRPr="008366D1" w14:paraId="73ADD98E" w14:textId="77777777" w:rsidTr="0015316B">
        <w:trPr>
          <w:trHeight w:val="120"/>
        </w:trPr>
        <w:tc>
          <w:tcPr>
            <w:tcW w:w="4133" w:type="dxa"/>
            <w:vAlign w:val="bottom"/>
          </w:tcPr>
          <w:p w14:paraId="6EE591D8" w14:textId="77777777" w:rsidR="00975B36" w:rsidRPr="008366D1" w:rsidRDefault="00975B36" w:rsidP="00182AE9">
            <w:pPr>
              <w:ind w:left="-12"/>
              <w:rPr>
                <w:rFonts w:ascii="Arial" w:hAnsi="Arial" w:cs="Arial"/>
                <w:b/>
                <w:bCs/>
                <w:sz w:val="18"/>
                <w:szCs w:val="18"/>
              </w:rPr>
            </w:pPr>
          </w:p>
        </w:tc>
        <w:tc>
          <w:tcPr>
            <w:tcW w:w="5416" w:type="dxa"/>
            <w:gridSpan w:val="4"/>
            <w:tcBorders>
              <w:top w:val="single" w:sz="4" w:space="0" w:color="auto"/>
              <w:bottom w:val="single" w:sz="4" w:space="0" w:color="auto"/>
            </w:tcBorders>
            <w:shd w:val="clear" w:color="auto" w:fill="auto"/>
            <w:vAlign w:val="bottom"/>
          </w:tcPr>
          <w:p w14:paraId="78190A52" w14:textId="77777777" w:rsidR="00975B36" w:rsidRPr="008366D1" w:rsidRDefault="00975B36" w:rsidP="0015316B">
            <w:pPr>
              <w:ind w:right="-72"/>
              <w:jc w:val="center"/>
              <w:rPr>
                <w:rFonts w:ascii="Arial" w:hAnsi="Arial" w:cs="Arial"/>
                <w:b/>
                <w:bCs/>
                <w:sz w:val="18"/>
                <w:szCs w:val="18"/>
              </w:rPr>
            </w:pPr>
            <w:r w:rsidRPr="008366D1">
              <w:rPr>
                <w:rFonts w:ascii="Arial" w:hAnsi="Arial" w:cs="Arial"/>
                <w:b/>
                <w:bCs/>
                <w:sz w:val="18"/>
                <w:szCs w:val="18"/>
              </w:rPr>
              <w:t>Consolidated and Separate financial statements</w:t>
            </w:r>
          </w:p>
        </w:tc>
      </w:tr>
      <w:tr w:rsidR="00975B36" w:rsidRPr="008366D1" w14:paraId="56E6389B" w14:textId="77777777" w:rsidTr="0015316B">
        <w:trPr>
          <w:trHeight w:val="120"/>
        </w:trPr>
        <w:tc>
          <w:tcPr>
            <w:tcW w:w="4133" w:type="dxa"/>
            <w:vAlign w:val="bottom"/>
          </w:tcPr>
          <w:p w14:paraId="6F8020D5" w14:textId="77777777" w:rsidR="00975B36" w:rsidRPr="008366D1" w:rsidRDefault="00975B36" w:rsidP="00182AE9">
            <w:pPr>
              <w:ind w:left="-12"/>
              <w:rPr>
                <w:rFonts w:ascii="Arial" w:hAnsi="Arial" w:cs="Arial"/>
                <w:b/>
                <w:bCs/>
                <w:sz w:val="18"/>
                <w:szCs w:val="18"/>
                <w:lang w:val="en-GB"/>
              </w:rPr>
            </w:pPr>
          </w:p>
        </w:tc>
        <w:tc>
          <w:tcPr>
            <w:tcW w:w="1354" w:type="dxa"/>
            <w:tcBorders>
              <w:top w:val="single" w:sz="4" w:space="0" w:color="auto"/>
            </w:tcBorders>
            <w:vAlign w:val="bottom"/>
          </w:tcPr>
          <w:p w14:paraId="21787C26" w14:textId="56C1A283" w:rsidR="00975B36" w:rsidRPr="008366D1" w:rsidRDefault="00975B36" w:rsidP="00D06A16">
            <w:pPr>
              <w:ind w:right="-72"/>
              <w:jc w:val="right"/>
              <w:rPr>
                <w:rFonts w:ascii="Arial" w:hAnsi="Arial" w:cs="Arial"/>
                <w:b/>
                <w:bCs/>
                <w:sz w:val="18"/>
                <w:szCs w:val="18"/>
              </w:rPr>
            </w:pPr>
          </w:p>
        </w:tc>
        <w:tc>
          <w:tcPr>
            <w:tcW w:w="1354" w:type="dxa"/>
            <w:tcBorders>
              <w:top w:val="single" w:sz="4" w:space="0" w:color="auto"/>
            </w:tcBorders>
            <w:vAlign w:val="bottom"/>
          </w:tcPr>
          <w:p w14:paraId="263F7F85" w14:textId="77777777" w:rsidR="00975B36" w:rsidRPr="008366D1" w:rsidRDefault="00975B36" w:rsidP="00D06A16">
            <w:pPr>
              <w:ind w:right="-72"/>
              <w:jc w:val="right"/>
              <w:rPr>
                <w:rFonts w:ascii="Arial" w:hAnsi="Arial" w:cs="Arial"/>
                <w:b/>
                <w:bCs/>
                <w:sz w:val="18"/>
                <w:szCs w:val="18"/>
              </w:rPr>
            </w:pPr>
            <w:r w:rsidRPr="008366D1">
              <w:rPr>
                <w:rFonts w:ascii="Arial" w:hAnsi="Arial" w:cs="Arial"/>
                <w:b/>
                <w:bCs/>
                <w:sz w:val="18"/>
                <w:szCs w:val="18"/>
              </w:rPr>
              <w:t>Ordinary</w:t>
            </w:r>
          </w:p>
        </w:tc>
        <w:tc>
          <w:tcPr>
            <w:tcW w:w="1354" w:type="dxa"/>
            <w:tcBorders>
              <w:top w:val="single" w:sz="4" w:space="0" w:color="auto"/>
            </w:tcBorders>
            <w:vAlign w:val="bottom"/>
          </w:tcPr>
          <w:p w14:paraId="6D0BD041" w14:textId="77777777" w:rsidR="00975B36" w:rsidRPr="008366D1" w:rsidRDefault="00975B36" w:rsidP="00D06A16">
            <w:pPr>
              <w:ind w:right="-72"/>
              <w:jc w:val="right"/>
              <w:rPr>
                <w:rFonts w:ascii="Arial" w:hAnsi="Arial" w:cs="Arial"/>
                <w:b/>
                <w:bCs/>
                <w:sz w:val="18"/>
                <w:szCs w:val="18"/>
              </w:rPr>
            </w:pPr>
            <w:r w:rsidRPr="008366D1">
              <w:rPr>
                <w:rFonts w:ascii="Arial" w:hAnsi="Arial" w:cs="Arial"/>
                <w:b/>
                <w:bCs/>
                <w:sz w:val="18"/>
                <w:szCs w:val="18"/>
              </w:rPr>
              <w:t>Share</w:t>
            </w:r>
          </w:p>
        </w:tc>
        <w:tc>
          <w:tcPr>
            <w:tcW w:w="1354" w:type="dxa"/>
            <w:tcBorders>
              <w:top w:val="single" w:sz="4" w:space="0" w:color="auto"/>
            </w:tcBorders>
            <w:vAlign w:val="bottom"/>
          </w:tcPr>
          <w:p w14:paraId="79413DA1" w14:textId="77777777" w:rsidR="00975B36" w:rsidRPr="008366D1" w:rsidRDefault="00975B36" w:rsidP="00D06A16">
            <w:pPr>
              <w:ind w:right="-72"/>
              <w:jc w:val="right"/>
              <w:rPr>
                <w:rFonts w:ascii="Arial" w:hAnsi="Arial" w:cs="Arial"/>
                <w:b/>
                <w:bCs/>
                <w:sz w:val="18"/>
                <w:szCs w:val="18"/>
              </w:rPr>
            </w:pPr>
          </w:p>
        </w:tc>
      </w:tr>
      <w:tr w:rsidR="00975B36" w:rsidRPr="008366D1" w14:paraId="43102A4C" w14:textId="77777777" w:rsidTr="0015316B">
        <w:trPr>
          <w:trHeight w:val="120"/>
        </w:trPr>
        <w:tc>
          <w:tcPr>
            <w:tcW w:w="4133" w:type="dxa"/>
            <w:vAlign w:val="bottom"/>
          </w:tcPr>
          <w:p w14:paraId="59167A88" w14:textId="77777777" w:rsidR="00975B36" w:rsidRPr="008366D1" w:rsidRDefault="00975B36" w:rsidP="00182AE9">
            <w:pPr>
              <w:ind w:left="-12"/>
              <w:rPr>
                <w:rFonts w:ascii="Arial" w:hAnsi="Arial" w:cs="Arial"/>
                <w:b/>
                <w:bCs/>
                <w:sz w:val="18"/>
                <w:szCs w:val="18"/>
              </w:rPr>
            </w:pPr>
          </w:p>
        </w:tc>
        <w:tc>
          <w:tcPr>
            <w:tcW w:w="1354" w:type="dxa"/>
            <w:vAlign w:val="bottom"/>
          </w:tcPr>
          <w:p w14:paraId="4E67A6A5" w14:textId="5D846E27" w:rsidR="00975B36" w:rsidRPr="008366D1" w:rsidRDefault="0041022E" w:rsidP="00D06A16">
            <w:pPr>
              <w:ind w:right="-72"/>
              <w:jc w:val="right"/>
              <w:rPr>
                <w:rFonts w:ascii="Arial" w:hAnsi="Arial" w:cs="Arial"/>
                <w:sz w:val="18"/>
                <w:szCs w:val="18"/>
                <w:lang w:val="en-GB"/>
              </w:rPr>
            </w:pPr>
            <w:r w:rsidRPr="008366D1">
              <w:rPr>
                <w:rFonts w:ascii="Arial" w:hAnsi="Arial" w:cs="Arial"/>
                <w:b/>
                <w:bCs/>
                <w:sz w:val="18"/>
                <w:szCs w:val="18"/>
              </w:rPr>
              <w:t>Number of</w:t>
            </w:r>
          </w:p>
        </w:tc>
        <w:tc>
          <w:tcPr>
            <w:tcW w:w="1354" w:type="dxa"/>
            <w:vAlign w:val="bottom"/>
          </w:tcPr>
          <w:p w14:paraId="7970EFB7" w14:textId="77777777" w:rsidR="00975B36" w:rsidRPr="008366D1" w:rsidRDefault="00975B36" w:rsidP="00D06A16">
            <w:pPr>
              <w:ind w:right="-72"/>
              <w:jc w:val="right"/>
              <w:rPr>
                <w:rFonts w:ascii="Arial" w:hAnsi="Arial" w:cs="Arial"/>
                <w:b/>
                <w:bCs/>
                <w:sz w:val="18"/>
                <w:szCs w:val="18"/>
              </w:rPr>
            </w:pPr>
            <w:r w:rsidRPr="008366D1">
              <w:rPr>
                <w:rFonts w:ascii="Arial" w:hAnsi="Arial" w:cs="Arial"/>
                <w:b/>
                <w:bCs/>
                <w:sz w:val="18"/>
                <w:szCs w:val="18"/>
              </w:rPr>
              <w:t>shares</w:t>
            </w:r>
          </w:p>
        </w:tc>
        <w:tc>
          <w:tcPr>
            <w:tcW w:w="1354" w:type="dxa"/>
            <w:vAlign w:val="bottom"/>
          </w:tcPr>
          <w:p w14:paraId="7CA92F45" w14:textId="77777777" w:rsidR="00975B36" w:rsidRPr="008366D1" w:rsidRDefault="00975B36" w:rsidP="00D06A16">
            <w:pPr>
              <w:ind w:right="-72"/>
              <w:jc w:val="right"/>
              <w:rPr>
                <w:rFonts w:ascii="Arial" w:hAnsi="Arial" w:cs="Arial"/>
                <w:b/>
                <w:bCs/>
                <w:sz w:val="18"/>
                <w:szCs w:val="18"/>
              </w:rPr>
            </w:pPr>
            <w:r w:rsidRPr="008366D1">
              <w:rPr>
                <w:rFonts w:ascii="Arial" w:hAnsi="Arial" w:cs="Arial"/>
                <w:b/>
                <w:bCs/>
                <w:sz w:val="18"/>
                <w:szCs w:val="18"/>
              </w:rPr>
              <w:t>premium</w:t>
            </w:r>
          </w:p>
        </w:tc>
        <w:tc>
          <w:tcPr>
            <w:tcW w:w="1354" w:type="dxa"/>
            <w:vAlign w:val="bottom"/>
          </w:tcPr>
          <w:p w14:paraId="01876A93" w14:textId="77777777" w:rsidR="00975B36" w:rsidRPr="008366D1" w:rsidRDefault="00975B36" w:rsidP="00D06A16">
            <w:pPr>
              <w:ind w:right="-72"/>
              <w:jc w:val="right"/>
              <w:rPr>
                <w:rFonts w:ascii="Arial" w:hAnsi="Arial" w:cs="Arial"/>
                <w:b/>
                <w:bCs/>
                <w:sz w:val="18"/>
                <w:szCs w:val="18"/>
              </w:rPr>
            </w:pPr>
            <w:r w:rsidRPr="008366D1">
              <w:rPr>
                <w:rFonts w:ascii="Arial" w:hAnsi="Arial" w:cs="Arial"/>
                <w:b/>
                <w:bCs/>
                <w:sz w:val="18"/>
                <w:szCs w:val="18"/>
              </w:rPr>
              <w:t>Total</w:t>
            </w:r>
          </w:p>
        </w:tc>
      </w:tr>
      <w:tr w:rsidR="00975B36" w:rsidRPr="008366D1" w14:paraId="7F11C542" w14:textId="77777777" w:rsidTr="0015316B">
        <w:trPr>
          <w:trHeight w:val="120"/>
        </w:trPr>
        <w:tc>
          <w:tcPr>
            <w:tcW w:w="4133" w:type="dxa"/>
            <w:vAlign w:val="bottom"/>
          </w:tcPr>
          <w:p w14:paraId="5E33757C" w14:textId="77777777" w:rsidR="00975B36" w:rsidRPr="008366D1" w:rsidRDefault="00975B36" w:rsidP="00182AE9">
            <w:pPr>
              <w:ind w:left="-12"/>
              <w:rPr>
                <w:rFonts w:ascii="Arial" w:hAnsi="Arial" w:cs="Arial"/>
                <w:sz w:val="18"/>
                <w:szCs w:val="18"/>
              </w:rPr>
            </w:pPr>
          </w:p>
        </w:tc>
        <w:tc>
          <w:tcPr>
            <w:tcW w:w="1354" w:type="dxa"/>
            <w:tcBorders>
              <w:bottom w:val="single" w:sz="4" w:space="0" w:color="auto"/>
            </w:tcBorders>
            <w:shd w:val="clear" w:color="auto" w:fill="auto"/>
            <w:vAlign w:val="bottom"/>
          </w:tcPr>
          <w:p w14:paraId="772EED1C" w14:textId="77777777" w:rsidR="00975B36" w:rsidRPr="008366D1" w:rsidRDefault="00975B36" w:rsidP="0015316B">
            <w:pPr>
              <w:ind w:right="-72"/>
              <w:jc w:val="right"/>
              <w:rPr>
                <w:rFonts w:ascii="Arial" w:hAnsi="Arial" w:cs="Arial"/>
                <w:sz w:val="18"/>
                <w:szCs w:val="18"/>
                <w:lang w:val="en-GB"/>
              </w:rPr>
            </w:pPr>
            <w:r w:rsidRPr="008366D1">
              <w:rPr>
                <w:rFonts w:ascii="Arial" w:hAnsi="Arial" w:cs="Arial"/>
                <w:b/>
                <w:bCs/>
                <w:sz w:val="18"/>
                <w:szCs w:val="18"/>
              </w:rPr>
              <w:t>shares</w:t>
            </w:r>
          </w:p>
        </w:tc>
        <w:tc>
          <w:tcPr>
            <w:tcW w:w="1354" w:type="dxa"/>
            <w:tcBorders>
              <w:bottom w:val="single" w:sz="4" w:space="0" w:color="auto"/>
            </w:tcBorders>
            <w:shd w:val="clear" w:color="auto" w:fill="auto"/>
            <w:vAlign w:val="bottom"/>
          </w:tcPr>
          <w:p w14:paraId="5E4B4DEC" w14:textId="77777777" w:rsidR="00975B36" w:rsidRPr="008366D1" w:rsidRDefault="00975B36" w:rsidP="0015316B">
            <w:pPr>
              <w:ind w:right="-72"/>
              <w:jc w:val="right"/>
              <w:rPr>
                <w:rFonts w:ascii="Arial" w:hAnsi="Arial" w:cs="Arial"/>
                <w:sz w:val="18"/>
                <w:szCs w:val="18"/>
              </w:rPr>
            </w:pPr>
            <w:r w:rsidRPr="008366D1">
              <w:rPr>
                <w:rFonts w:ascii="Arial" w:hAnsi="Arial" w:cs="Arial"/>
                <w:b/>
                <w:bCs/>
                <w:sz w:val="18"/>
                <w:szCs w:val="18"/>
              </w:rPr>
              <w:t>Baht</w:t>
            </w:r>
          </w:p>
        </w:tc>
        <w:tc>
          <w:tcPr>
            <w:tcW w:w="1354" w:type="dxa"/>
            <w:tcBorders>
              <w:bottom w:val="single" w:sz="4" w:space="0" w:color="auto"/>
            </w:tcBorders>
            <w:shd w:val="clear" w:color="auto" w:fill="auto"/>
            <w:vAlign w:val="bottom"/>
          </w:tcPr>
          <w:p w14:paraId="09F92F3A" w14:textId="77777777" w:rsidR="00975B36" w:rsidRPr="008366D1" w:rsidRDefault="00975B36" w:rsidP="0015316B">
            <w:pPr>
              <w:ind w:right="-72"/>
              <w:jc w:val="right"/>
              <w:rPr>
                <w:rFonts w:ascii="Arial" w:hAnsi="Arial" w:cs="Arial"/>
                <w:sz w:val="18"/>
                <w:szCs w:val="18"/>
              </w:rPr>
            </w:pPr>
            <w:r w:rsidRPr="008366D1">
              <w:rPr>
                <w:rFonts w:ascii="Arial" w:hAnsi="Arial" w:cs="Arial"/>
                <w:b/>
                <w:bCs/>
                <w:sz w:val="18"/>
                <w:szCs w:val="18"/>
              </w:rPr>
              <w:t>Baht</w:t>
            </w:r>
          </w:p>
        </w:tc>
        <w:tc>
          <w:tcPr>
            <w:tcW w:w="1354" w:type="dxa"/>
            <w:tcBorders>
              <w:bottom w:val="single" w:sz="4" w:space="0" w:color="auto"/>
            </w:tcBorders>
            <w:shd w:val="clear" w:color="auto" w:fill="auto"/>
            <w:vAlign w:val="bottom"/>
          </w:tcPr>
          <w:p w14:paraId="37958B67" w14:textId="77777777" w:rsidR="00975B36" w:rsidRPr="008366D1" w:rsidRDefault="00975B36" w:rsidP="0015316B">
            <w:pPr>
              <w:ind w:right="-72"/>
              <w:jc w:val="right"/>
              <w:rPr>
                <w:rFonts w:ascii="Arial" w:hAnsi="Arial" w:cs="Arial"/>
                <w:sz w:val="18"/>
                <w:szCs w:val="18"/>
                <w:lang w:val="en-GB"/>
              </w:rPr>
            </w:pPr>
            <w:r w:rsidRPr="008366D1">
              <w:rPr>
                <w:rFonts w:ascii="Arial" w:hAnsi="Arial" w:cs="Arial"/>
                <w:b/>
                <w:bCs/>
                <w:sz w:val="18"/>
                <w:szCs w:val="18"/>
              </w:rPr>
              <w:t>Baht</w:t>
            </w:r>
          </w:p>
        </w:tc>
      </w:tr>
      <w:tr w:rsidR="00975B36" w:rsidRPr="008366D1" w14:paraId="7B92DF3F" w14:textId="77777777" w:rsidTr="0015316B">
        <w:trPr>
          <w:trHeight w:val="120"/>
        </w:trPr>
        <w:tc>
          <w:tcPr>
            <w:tcW w:w="4133" w:type="dxa"/>
            <w:vAlign w:val="bottom"/>
          </w:tcPr>
          <w:p w14:paraId="67C962D2" w14:textId="77777777" w:rsidR="00975B36" w:rsidRPr="008366D1" w:rsidRDefault="00975B36" w:rsidP="00182AE9">
            <w:pPr>
              <w:ind w:left="-12"/>
              <w:rPr>
                <w:rFonts w:ascii="Arial" w:hAnsi="Arial" w:cs="Arial"/>
                <w:sz w:val="12"/>
                <w:szCs w:val="12"/>
              </w:rPr>
            </w:pPr>
          </w:p>
        </w:tc>
        <w:tc>
          <w:tcPr>
            <w:tcW w:w="1354" w:type="dxa"/>
            <w:tcBorders>
              <w:top w:val="single" w:sz="4" w:space="0" w:color="auto"/>
            </w:tcBorders>
            <w:vAlign w:val="bottom"/>
          </w:tcPr>
          <w:p w14:paraId="33E0F738" w14:textId="77777777" w:rsidR="00975B36" w:rsidRPr="008366D1" w:rsidRDefault="00975B36" w:rsidP="00D06A16">
            <w:pPr>
              <w:ind w:right="-72"/>
              <w:jc w:val="right"/>
              <w:rPr>
                <w:rFonts w:ascii="Arial" w:hAnsi="Arial" w:cs="Arial"/>
                <w:sz w:val="12"/>
                <w:szCs w:val="12"/>
              </w:rPr>
            </w:pPr>
          </w:p>
        </w:tc>
        <w:tc>
          <w:tcPr>
            <w:tcW w:w="1354" w:type="dxa"/>
            <w:tcBorders>
              <w:top w:val="single" w:sz="4" w:space="0" w:color="auto"/>
            </w:tcBorders>
            <w:vAlign w:val="bottom"/>
          </w:tcPr>
          <w:p w14:paraId="5878EC85" w14:textId="77777777" w:rsidR="00975B36" w:rsidRPr="008366D1" w:rsidRDefault="00975B36" w:rsidP="00D06A16">
            <w:pPr>
              <w:ind w:right="-72"/>
              <w:jc w:val="right"/>
              <w:rPr>
                <w:rFonts w:ascii="Arial" w:hAnsi="Arial" w:cs="Arial"/>
                <w:sz w:val="12"/>
                <w:szCs w:val="12"/>
              </w:rPr>
            </w:pPr>
          </w:p>
        </w:tc>
        <w:tc>
          <w:tcPr>
            <w:tcW w:w="1354" w:type="dxa"/>
            <w:tcBorders>
              <w:top w:val="single" w:sz="4" w:space="0" w:color="auto"/>
            </w:tcBorders>
            <w:vAlign w:val="bottom"/>
          </w:tcPr>
          <w:p w14:paraId="3216879A" w14:textId="77777777" w:rsidR="00975B36" w:rsidRPr="008366D1" w:rsidRDefault="00975B36" w:rsidP="00D06A16">
            <w:pPr>
              <w:ind w:right="-72"/>
              <w:jc w:val="right"/>
              <w:rPr>
                <w:rFonts w:ascii="Arial" w:hAnsi="Arial" w:cs="Arial"/>
                <w:sz w:val="12"/>
                <w:szCs w:val="12"/>
              </w:rPr>
            </w:pPr>
          </w:p>
        </w:tc>
        <w:tc>
          <w:tcPr>
            <w:tcW w:w="1354" w:type="dxa"/>
            <w:tcBorders>
              <w:top w:val="single" w:sz="4" w:space="0" w:color="auto"/>
            </w:tcBorders>
            <w:vAlign w:val="bottom"/>
          </w:tcPr>
          <w:p w14:paraId="255CFE42" w14:textId="77777777" w:rsidR="00975B36" w:rsidRPr="008366D1" w:rsidRDefault="00975B36" w:rsidP="00D06A16">
            <w:pPr>
              <w:ind w:right="-72"/>
              <w:jc w:val="right"/>
              <w:rPr>
                <w:rFonts w:ascii="Arial" w:hAnsi="Arial" w:cs="Arial"/>
                <w:sz w:val="12"/>
                <w:szCs w:val="12"/>
              </w:rPr>
            </w:pPr>
          </w:p>
        </w:tc>
      </w:tr>
      <w:tr w:rsidR="00973955" w:rsidRPr="008366D1" w:rsidDel="00AB552D" w14:paraId="25909B05" w14:textId="77777777" w:rsidTr="00BB4C37">
        <w:trPr>
          <w:trHeight w:val="120"/>
        </w:trPr>
        <w:tc>
          <w:tcPr>
            <w:tcW w:w="4133" w:type="dxa"/>
            <w:vAlign w:val="bottom"/>
          </w:tcPr>
          <w:p w14:paraId="4C8B79B5" w14:textId="40B746C1" w:rsidR="00973955" w:rsidRPr="008366D1" w:rsidRDefault="00973955" w:rsidP="00973955">
            <w:pPr>
              <w:ind w:left="-12"/>
              <w:rPr>
                <w:rFonts w:ascii="Arial" w:hAnsi="Arial" w:cs="Arial"/>
                <w:sz w:val="18"/>
                <w:szCs w:val="18"/>
              </w:rPr>
            </w:pPr>
            <w:r w:rsidRPr="008366D1">
              <w:rPr>
                <w:rFonts w:ascii="Arial" w:hAnsi="Arial" w:cs="Arial"/>
                <w:sz w:val="18"/>
                <w:szCs w:val="18"/>
              </w:rPr>
              <w:t xml:space="preserve">As at </w:t>
            </w:r>
            <w:r w:rsidR="007854CC" w:rsidRPr="008366D1">
              <w:rPr>
                <w:rFonts w:ascii="Arial" w:hAnsi="Arial" w:cs="Arial"/>
                <w:sz w:val="18"/>
                <w:szCs w:val="18"/>
                <w:lang w:val="en-GB"/>
              </w:rPr>
              <w:t>1</w:t>
            </w:r>
            <w:r w:rsidRPr="008366D1">
              <w:rPr>
                <w:rFonts w:ascii="Arial" w:hAnsi="Arial" w:cs="Arial"/>
                <w:sz w:val="18"/>
                <w:szCs w:val="18"/>
              </w:rPr>
              <w:t xml:space="preserve"> October </w:t>
            </w:r>
            <w:r w:rsidR="007854CC" w:rsidRPr="008366D1">
              <w:rPr>
                <w:rFonts w:ascii="Arial" w:hAnsi="Arial" w:cs="Arial"/>
                <w:sz w:val="18"/>
                <w:szCs w:val="18"/>
                <w:lang w:val="en-GB"/>
              </w:rPr>
              <w:t>2021</w:t>
            </w:r>
          </w:p>
        </w:tc>
        <w:tc>
          <w:tcPr>
            <w:tcW w:w="1354" w:type="dxa"/>
            <w:vAlign w:val="bottom"/>
          </w:tcPr>
          <w:p w14:paraId="1DC8FE7B" w14:textId="0CF4CA48" w:rsidR="00973955" w:rsidRPr="008366D1" w:rsidDel="00AB552D" w:rsidRDefault="007854CC" w:rsidP="00973955">
            <w:pPr>
              <w:ind w:right="-72"/>
              <w:jc w:val="right"/>
              <w:rPr>
                <w:rFonts w:ascii="Arial" w:hAnsi="Arial" w:cs="Arial"/>
                <w:sz w:val="18"/>
                <w:szCs w:val="18"/>
              </w:rPr>
            </w:pPr>
            <w:r w:rsidRPr="008366D1">
              <w:rPr>
                <w:rFonts w:ascii="Arial" w:hAnsi="Arial" w:cs="Arial"/>
                <w:sz w:val="18"/>
                <w:szCs w:val="18"/>
                <w:lang w:val="en-GB"/>
              </w:rPr>
              <w:t>192</w:t>
            </w:r>
            <w:r w:rsidR="00973955" w:rsidRPr="008366D1">
              <w:rPr>
                <w:rFonts w:ascii="Arial" w:hAnsi="Arial" w:cs="Arial"/>
                <w:sz w:val="18"/>
                <w:szCs w:val="18"/>
              </w:rPr>
              <w:t>,</w:t>
            </w:r>
            <w:r w:rsidRPr="008366D1">
              <w:rPr>
                <w:rFonts w:ascii="Arial" w:hAnsi="Arial" w:cs="Arial"/>
                <w:sz w:val="18"/>
                <w:szCs w:val="18"/>
                <w:lang w:val="en-GB"/>
              </w:rPr>
              <w:t>207</w:t>
            </w:r>
            <w:r w:rsidR="00973955" w:rsidRPr="008366D1">
              <w:rPr>
                <w:rFonts w:ascii="Arial" w:hAnsi="Arial" w:cs="Arial"/>
                <w:sz w:val="18"/>
                <w:szCs w:val="18"/>
              </w:rPr>
              <w:t>,</w:t>
            </w:r>
            <w:r w:rsidRPr="008366D1">
              <w:rPr>
                <w:rFonts w:ascii="Arial" w:hAnsi="Arial" w:cs="Arial"/>
                <w:sz w:val="18"/>
                <w:szCs w:val="18"/>
                <w:lang w:val="en-GB"/>
              </w:rPr>
              <w:t>700</w:t>
            </w:r>
          </w:p>
        </w:tc>
        <w:tc>
          <w:tcPr>
            <w:tcW w:w="1354" w:type="dxa"/>
            <w:vAlign w:val="bottom"/>
          </w:tcPr>
          <w:p w14:paraId="42D77379" w14:textId="0B1FD510" w:rsidR="00973955" w:rsidRPr="008366D1" w:rsidDel="00AB552D" w:rsidRDefault="007854CC" w:rsidP="00973955">
            <w:pPr>
              <w:ind w:right="-72"/>
              <w:jc w:val="right"/>
              <w:rPr>
                <w:rFonts w:ascii="Arial" w:hAnsi="Arial" w:cs="Arial"/>
                <w:sz w:val="18"/>
                <w:szCs w:val="18"/>
              </w:rPr>
            </w:pPr>
            <w:r w:rsidRPr="008366D1">
              <w:rPr>
                <w:rFonts w:ascii="Arial" w:hAnsi="Arial" w:cs="Arial"/>
                <w:sz w:val="18"/>
                <w:szCs w:val="18"/>
                <w:lang w:val="en-GB"/>
              </w:rPr>
              <w:t>85</w:t>
            </w:r>
            <w:r w:rsidR="00973955" w:rsidRPr="008366D1">
              <w:rPr>
                <w:rFonts w:ascii="Arial" w:hAnsi="Arial" w:cs="Arial"/>
                <w:sz w:val="18"/>
                <w:szCs w:val="18"/>
              </w:rPr>
              <w:t>,</w:t>
            </w:r>
            <w:r w:rsidRPr="008366D1">
              <w:rPr>
                <w:rFonts w:ascii="Arial" w:hAnsi="Arial" w:cs="Arial"/>
                <w:sz w:val="18"/>
                <w:szCs w:val="18"/>
                <w:lang w:val="en-GB"/>
              </w:rPr>
              <w:t>988</w:t>
            </w:r>
            <w:r w:rsidR="00973955" w:rsidRPr="008366D1">
              <w:rPr>
                <w:rFonts w:ascii="Arial" w:hAnsi="Arial" w:cs="Arial"/>
                <w:sz w:val="18"/>
                <w:szCs w:val="18"/>
              </w:rPr>
              <w:t>,</w:t>
            </w:r>
            <w:r w:rsidRPr="008366D1">
              <w:rPr>
                <w:rFonts w:ascii="Arial" w:hAnsi="Arial" w:cs="Arial"/>
                <w:sz w:val="18"/>
                <w:szCs w:val="18"/>
                <w:lang w:val="en-GB"/>
              </w:rPr>
              <w:t>362</w:t>
            </w:r>
          </w:p>
        </w:tc>
        <w:tc>
          <w:tcPr>
            <w:tcW w:w="1354" w:type="dxa"/>
            <w:vAlign w:val="bottom"/>
          </w:tcPr>
          <w:p w14:paraId="5E75CB09" w14:textId="5255D3E7" w:rsidR="00973955" w:rsidRPr="008366D1" w:rsidDel="00AB552D" w:rsidRDefault="007854CC" w:rsidP="00973955">
            <w:pPr>
              <w:ind w:right="-72"/>
              <w:jc w:val="right"/>
              <w:rPr>
                <w:rFonts w:ascii="Arial" w:hAnsi="Arial" w:cs="Arial"/>
                <w:sz w:val="18"/>
                <w:szCs w:val="18"/>
              </w:rPr>
            </w:pPr>
            <w:r w:rsidRPr="008366D1">
              <w:rPr>
                <w:rFonts w:ascii="Arial" w:hAnsi="Arial" w:cs="Arial"/>
                <w:sz w:val="18"/>
                <w:szCs w:val="18"/>
                <w:lang w:val="en-GB"/>
              </w:rPr>
              <w:t>298</w:t>
            </w:r>
            <w:r w:rsidR="00973955" w:rsidRPr="008366D1">
              <w:rPr>
                <w:rFonts w:ascii="Arial" w:hAnsi="Arial" w:cs="Arial"/>
                <w:sz w:val="18"/>
                <w:szCs w:val="18"/>
              </w:rPr>
              <w:t>,</w:t>
            </w:r>
            <w:r w:rsidRPr="008366D1">
              <w:rPr>
                <w:rFonts w:ascii="Arial" w:hAnsi="Arial" w:cs="Arial"/>
                <w:sz w:val="18"/>
                <w:szCs w:val="18"/>
                <w:lang w:val="en-GB"/>
              </w:rPr>
              <w:t>000</w:t>
            </w:r>
            <w:r w:rsidR="00973955" w:rsidRPr="008366D1">
              <w:rPr>
                <w:rFonts w:ascii="Arial" w:hAnsi="Arial" w:cs="Arial"/>
                <w:sz w:val="18"/>
                <w:szCs w:val="18"/>
              </w:rPr>
              <w:t>,</w:t>
            </w:r>
            <w:r w:rsidRPr="008366D1">
              <w:rPr>
                <w:rFonts w:ascii="Arial" w:hAnsi="Arial" w:cs="Arial"/>
                <w:sz w:val="18"/>
                <w:szCs w:val="18"/>
                <w:lang w:val="en-GB"/>
              </w:rPr>
              <w:t>000</w:t>
            </w:r>
          </w:p>
        </w:tc>
        <w:tc>
          <w:tcPr>
            <w:tcW w:w="1354" w:type="dxa"/>
            <w:vAlign w:val="bottom"/>
          </w:tcPr>
          <w:p w14:paraId="67FB0F8E" w14:textId="767B074D" w:rsidR="00973955" w:rsidRPr="008366D1" w:rsidDel="00AB552D" w:rsidRDefault="007854CC" w:rsidP="00973955">
            <w:pPr>
              <w:ind w:right="-72"/>
              <w:jc w:val="right"/>
              <w:rPr>
                <w:rFonts w:ascii="Arial" w:hAnsi="Arial" w:cs="Arial"/>
                <w:sz w:val="18"/>
                <w:szCs w:val="18"/>
              </w:rPr>
            </w:pPr>
            <w:r w:rsidRPr="008366D1">
              <w:rPr>
                <w:rFonts w:ascii="Arial" w:hAnsi="Arial" w:cs="Arial"/>
                <w:sz w:val="18"/>
                <w:szCs w:val="18"/>
                <w:lang w:val="en-GB"/>
              </w:rPr>
              <w:t>383</w:t>
            </w:r>
            <w:r w:rsidR="00973955" w:rsidRPr="008366D1">
              <w:rPr>
                <w:rFonts w:ascii="Arial" w:hAnsi="Arial" w:cs="Arial"/>
                <w:sz w:val="18"/>
                <w:szCs w:val="18"/>
              </w:rPr>
              <w:t>,</w:t>
            </w:r>
            <w:r w:rsidRPr="008366D1">
              <w:rPr>
                <w:rFonts w:ascii="Arial" w:hAnsi="Arial" w:cs="Arial"/>
                <w:sz w:val="18"/>
                <w:szCs w:val="18"/>
                <w:lang w:val="en-GB"/>
              </w:rPr>
              <w:t>988</w:t>
            </w:r>
            <w:r w:rsidR="00973955" w:rsidRPr="008366D1">
              <w:rPr>
                <w:rFonts w:ascii="Arial" w:hAnsi="Arial" w:cs="Arial"/>
                <w:sz w:val="18"/>
                <w:szCs w:val="18"/>
              </w:rPr>
              <w:t>,</w:t>
            </w:r>
            <w:r w:rsidRPr="008366D1">
              <w:rPr>
                <w:rFonts w:ascii="Arial" w:hAnsi="Arial" w:cs="Arial"/>
                <w:sz w:val="18"/>
                <w:szCs w:val="18"/>
                <w:lang w:val="en-GB"/>
              </w:rPr>
              <w:t>362</w:t>
            </w:r>
          </w:p>
        </w:tc>
      </w:tr>
      <w:tr w:rsidR="00973955" w:rsidRPr="008366D1" w:rsidDel="00AB552D" w14:paraId="174D247C" w14:textId="77777777" w:rsidTr="00BB4C37">
        <w:trPr>
          <w:trHeight w:val="120"/>
        </w:trPr>
        <w:tc>
          <w:tcPr>
            <w:tcW w:w="4133" w:type="dxa"/>
            <w:vAlign w:val="bottom"/>
          </w:tcPr>
          <w:p w14:paraId="3797DFE4" w14:textId="77777777" w:rsidR="00973955" w:rsidRPr="008366D1" w:rsidRDefault="00973955" w:rsidP="00973955">
            <w:pPr>
              <w:ind w:left="-12"/>
              <w:rPr>
                <w:rFonts w:ascii="Arial" w:hAnsi="Arial" w:cs="Arial"/>
                <w:sz w:val="18"/>
                <w:szCs w:val="18"/>
              </w:rPr>
            </w:pPr>
            <w:r w:rsidRPr="008366D1">
              <w:rPr>
                <w:rFonts w:ascii="Arial" w:hAnsi="Arial" w:cs="Arial"/>
                <w:sz w:val="18"/>
                <w:szCs w:val="18"/>
              </w:rPr>
              <w:t>Issue of shares</w:t>
            </w:r>
          </w:p>
        </w:tc>
        <w:tc>
          <w:tcPr>
            <w:tcW w:w="1354" w:type="dxa"/>
            <w:shd w:val="clear" w:color="auto" w:fill="auto"/>
            <w:vAlign w:val="bottom"/>
          </w:tcPr>
          <w:p w14:paraId="5874F5D5" w14:textId="5770BA31" w:rsidR="00973955" w:rsidRPr="008366D1" w:rsidRDefault="00973955" w:rsidP="00973955">
            <w:pPr>
              <w:ind w:right="-72"/>
              <w:jc w:val="right"/>
              <w:rPr>
                <w:rFonts w:ascii="Arial" w:hAnsi="Arial" w:cs="Arial"/>
                <w:sz w:val="18"/>
                <w:szCs w:val="18"/>
              </w:rPr>
            </w:pPr>
            <w:r w:rsidRPr="008366D1">
              <w:rPr>
                <w:rFonts w:ascii="Arial" w:hAnsi="Arial" w:cs="Arial"/>
                <w:sz w:val="18"/>
                <w:szCs w:val="18"/>
                <w:lang w:val="en-GB"/>
              </w:rPr>
              <w:t>-</w:t>
            </w:r>
          </w:p>
        </w:tc>
        <w:tc>
          <w:tcPr>
            <w:tcW w:w="1354" w:type="dxa"/>
            <w:shd w:val="clear" w:color="auto" w:fill="auto"/>
            <w:vAlign w:val="bottom"/>
          </w:tcPr>
          <w:p w14:paraId="1A07DB93" w14:textId="17297111" w:rsidR="00973955" w:rsidRPr="008366D1" w:rsidRDefault="00973955" w:rsidP="00973955">
            <w:pPr>
              <w:ind w:right="-72"/>
              <w:jc w:val="right"/>
              <w:rPr>
                <w:rFonts w:ascii="Arial" w:hAnsi="Arial" w:cs="Arial"/>
                <w:sz w:val="18"/>
                <w:szCs w:val="18"/>
              </w:rPr>
            </w:pPr>
            <w:r w:rsidRPr="008366D1">
              <w:rPr>
                <w:rFonts w:ascii="Arial" w:hAnsi="Arial" w:cs="Arial"/>
                <w:sz w:val="18"/>
                <w:szCs w:val="18"/>
                <w:lang w:val="en-GB"/>
              </w:rPr>
              <w:t>-</w:t>
            </w:r>
          </w:p>
        </w:tc>
        <w:tc>
          <w:tcPr>
            <w:tcW w:w="1354" w:type="dxa"/>
            <w:shd w:val="clear" w:color="auto" w:fill="auto"/>
            <w:vAlign w:val="bottom"/>
          </w:tcPr>
          <w:p w14:paraId="3A7F5F29" w14:textId="49933941" w:rsidR="00973955" w:rsidRPr="008366D1" w:rsidRDefault="00973955" w:rsidP="00973955">
            <w:pPr>
              <w:ind w:right="-72"/>
              <w:jc w:val="right"/>
              <w:rPr>
                <w:rFonts w:ascii="Arial" w:hAnsi="Arial" w:cs="Arial"/>
                <w:sz w:val="18"/>
                <w:szCs w:val="18"/>
              </w:rPr>
            </w:pPr>
            <w:r w:rsidRPr="008366D1">
              <w:rPr>
                <w:rFonts w:ascii="Arial" w:hAnsi="Arial" w:cs="Arial"/>
                <w:sz w:val="18"/>
                <w:szCs w:val="18"/>
                <w:lang w:val="en-GB"/>
              </w:rPr>
              <w:t>-</w:t>
            </w:r>
          </w:p>
        </w:tc>
        <w:tc>
          <w:tcPr>
            <w:tcW w:w="1354" w:type="dxa"/>
            <w:shd w:val="clear" w:color="auto" w:fill="auto"/>
            <w:vAlign w:val="bottom"/>
          </w:tcPr>
          <w:p w14:paraId="437269AF" w14:textId="49D14B28" w:rsidR="00973955" w:rsidRPr="008366D1" w:rsidRDefault="00973955" w:rsidP="00973955">
            <w:pPr>
              <w:ind w:right="-72"/>
              <w:jc w:val="right"/>
              <w:rPr>
                <w:rFonts w:ascii="Arial" w:hAnsi="Arial" w:cs="Arial"/>
                <w:sz w:val="18"/>
                <w:szCs w:val="18"/>
              </w:rPr>
            </w:pPr>
            <w:r w:rsidRPr="008366D1">
              <w:rPr>
                <w:rFonts w:ascii="Arial" w:hAnsi="Arial" w:cs="Arial"/>
                <w:sz w:val="18"/>
                <w:szCs w:val="18"/>
                <w:lang w:val="en-GB"/>
              </w:rPr>
              <w:t>-</w:t>
            </w:r>
          </w:p>
        </w:tc>
      </w:tr>
      <w:tr w:rsidR="00973955" w:rsidRPr="008366D1" w:rsidDel="00AB552D" w14:paraId="13B60184" w14:textId="77777777" w:rsidTr="00165D0F">
        <w:trPr>
          <w:trHeight w:val="120"/>
        </w:trPr>
        <w:tc>
          <w:tcPr>
            <w:tcW w:w="4133" w:type="dxa"/>
            <w:vAlign w:val="bottom"/>
          </w:tcPr>
          <w:p w14:paraId="057D6E96" w14:textId="77777777" w:rsidR="00973955" w:rsidRPr="008366D1" w:rsidRDefault="00973955" w:rsidP="00973955">
            <w:pPr>
              <w:ind w:left="-12"/>
              <w:rPr>
                <w:rFonts w:ascii="Arial" w:hAnsi="Arial" w:cs="Arial"/>
                <w:sz w:val="12"/>
                <w:szCs w:val="12"/>
              </w:rPr>
            </w:pPr>
          </w:p>
        </w:tc>
        <w:tc>
          <w:tcPr>
            <w:tcW w:w="1354" w:type="dxa"/>
            <w:tcBorders>
              <w:top w:val="single" w:sz="4" w:space="0" w:color="auto"/>
            </w:tcBorders>
            <w:vAlign w:val="bottom"/>
          </w:tcPr>
          <w:p w14:paraId="3808132F" w14:textId="77777777" w:rsidR="00973955" w:rsidRPr="008366D1" w:rsidDel="00AB552D" w:rsidRDefault="00973955" w:rsidP="00973955">
            <w:pPr>
              <w:ind w:left="511"/>
              <w:jc w:val="right"/>
              <w:rPr>
                <w:rFonts w:ascii="Arial" w:hAnsi="Arial" w:cs="Arial"/>
                <w:sz w:val="12"/>
                <w:szCs w:val="12"/>
              </w:rPr>
            </w:pPr>
          </w:p>
        </w:tc>
        <w:tc>
          <w:tcPr>
            <w:tcW w:w="1354" w:type="dxa"/>
            <w:tcBorders>
              <w:top w:val="single" w:sz="4" w:space="0" w:color="auto"/>
            </w:tcBorders>
            <w:vAlign w:val="bottom"/>
          </w:tcPr>
          <w:p w14:paraId="28D4CFBC" w14:textId="77777777" w:rsidR="00973955" w:rsidRPr="008366D1" w:rsidDel="00AB552D" w:rsidRDefault="00973955" w:rsidP="00973955">
            <w:pPr>
              <w:ind w:left="511"/>
              <w:jc w:val="right"/>
              <w:rPr>
                <w:rFonts w:ascii="Arial" w:hAnsi="Arial" w:cs="Arial"/>
                <w:sz w:val="12"/>
                <w:szCs w:val="12"/>
              </w:rPr>
            </w:pPr>
          </w:p>
        </w:tc>
        <w:tc>
          <w:tcPr>
            <w:tcW w:w="1354" w:type="dxa"/>
            <w:tcBorders>
              <w:top w:val="single" w:sz="4" w:space="0" w:color="auto"/>
            </w:tcBorders>
            <w:vAlign w:val="bottom"/>
          </w:tcPr>
          <w:p w14:paraId="07323B16" w14:textId="77777777" w:rsidR="00973955" w:rsidRPr="008366D1" w:rsidDel="00AB552D" w:rsidRDefault="00973955" w:rsidP="00973955">
            <w:pPr>
              <w:ind w:left="511"/>
              <w:jc w:val="right"/>
              <w:rPr>
                <w:rFonts w:ascii="Arial" w:hAnsi="Arial" w:cs="Arial"/>
                <w:sz w:val="12"/>
                <w:szCs w:val="12"/>
              </w:rPr>
            </w:pPr>
          </w:p>
        </w:tc>
        <w:tc>
          <w:tcPr>
            <w:tcW w:w="1354" w:type="dxa"/>
            <w:tcBorders>
              <w:top w:val="single" w:sz="4" w:space="0" w:color="auto"/>
            </w:tcBorders>
            <w:vAlign w:val="bottom"/>
          </w:tcPr>
          <w:p w14:paraId="2D118207" w14:textId="77777777" w:rsidR="00973955" w:rsidRPr="008366D1" w:rsidDel="00AB552D" w:rsidRDefault="00973955" w:rsidP="00973955">
            <w:pPr>
              <w:ind w:left="511"/>
              <w:jc w:val="right"/>
              <w:rPr>
                <w:rFonts w:ascii="Arial" w:hAnsi="Arial" w:cs="Arial"/>
                <w:sz w:val="12"/>
                <w:szCs w:val="12"/>
              </w:rPr>
            </w:pPr>
          </w:p>
        </w:tc>
      </w:tr>
      <w:tr w:rsidR="00973955" w:rsidRPr="008366D1" w:rsidDel="00AB552D" w14:paraId="6873720C" w14:textId="77777777" w:rsidTr="00165D0F">
        <w:trPr>
          <w:trHeight w:val="120"/>
        </w:trPr>
        <w:tc>
          <w:tcPr>
            <w:tcW w:w="4133" w:type="dxa"/>
            <w:vAlign w:val="bottom"/>
          </w:tcPr>
          <w:p w14:paraId="4864D68E" w14:textId="50D490AD" w:rsidR="00973955" w:rsidRPr="008366D1" w:rsidDel="00AB552D" w:rsidRDefault="00973955" w:rsidP="00973955">
            <w:pPr>
              <w:ind w:left="-12"/>
              <w:rPr>
                <w:rFonts w:ascii="Arial" w:hAnsi="Arial" w:cs="Arial"/>
                <w:sz w:val="18"/>
                <w:szCs w:val="18"/>
              </w:rPr>
            </w:pPr>
            <w:r w:rsidRPr="008366D1">
              <w:rPr>
                <w:rFonts w:ascii="Arial" w:hAnsi="Arial" w:cs="Arial"/>
                <w:sz w:val="18"/>
                <w:szCs w:val="18"/>
              </w:rPr>
              <w:t xml:space="preserve">As at </w:t>
            </w:r>
            <w:r w:rsidR="007854CC" w:rsidRPr="008366D1">
              <w:rPr>
                <w:rFonts w:ascii="Arial" w:hAnsi="Arial" w:cs="Arial"/>
                <w:sz w:val="18"/>
                <w:szCs w:val="18"/>
                <w:lang w:val="en-GB"/>
              </w:rPr>
              <w:t>30</w:t>
            </w:r>
            <w:r w:rsidRPr="008366D1">
              <w:rPr>
                <w:rFonts w:ascii="Arial" w:hAnsi="Arial" w:cs="Arial"/>
                <w:sz w:val="18"/>
                <w:szCs w:val="18"/>
              </w:rPr>
              <w:t xml:space="preserve"> September </w:t>
            </w:r>
            <w:r w:rsidR="007854CC" w:rsidRPr="008366D1">
              <w:rPr>
                <w:rFonts w:ascii="Arial" w:hAnsi="Arial" w:cs="Arial"/>
                <w:sz w:val="18"/>
                <w:szCs w:val="18"/>
                <w:lang w:val="en-GB"/>
              </w:rPr>
              <w:t>2022</w:t>
            </w:r>
          </w:p>
        </w:tc>
        <w:tc>
          <w:tcPr>
            <w:tcW w:w="1354" w:type="dxa"/>
            <w:shd w:val="clear" w:color="auto" w:fill="auto"/>
            <w:vAlign w:val="bottom"/>
          </w:tcPr>
          <w:p w14:paraId="5F87E8DD" w14:textId="291549ED" w:rsidR="00973955" w:rsidRPr="008366D1" w:rsidDel="00AB552D" w:rsidRDefault="007854CC" w:rsidP="00973955">
            <w:pPr>
              <w:ind w:right="-72"/>
              <w:jc w:val="right"/>
              <w:rPr>
                <w:rFonts w:ascii="Arial" w:hAnsi="Arial" w:cs="Arial"/>
                <w:sz w:val="18"/>
                <w:szCs w:val="18"/>
              </w:rPr>
            </w:pPr>
            <w:r w:rsidRPr="008366D1">
              <w:rPr>
                <w:rFonts w:ascii="Arial" w:hAnsi="Arial" w:cs="Arial"/>
                <w:sz w:val="18"/>
                <w:szCs w:val="18"/>
                <w:lang w:val="en-GB"/>
              </w:rPr>
              <w:t>192</w:t>
            </w:r>
            <w:r w:rsidR="00973955" w:rsidRPr="008366D1">
              <w:rPr>
                <w:rFonts w:ascii="Arial" w:hAnsi="Arial" w:cs="Arial"/>
                <w:sz w:val="18"/>
                <w:szCs w:val="18"/>
              </w:rPr>
              <w:t>,</w:t>
            </w:r>
            <w:r w:rsidRPr="008366D1">
              <w:rPr>
                <w:rFonts w:ascii="Arial" w:hAnsi="Arial" w:cs="Arial"/>
                <w:sz w:val="18"/>
                <w:szCs w:val="18"/>
                <w:lang w:val="en-GB"/>
              </w:rPr>
              <w:t>207</w:t>
            </w:r>
            <w:r w:rsidR="00973955" w:rsidRPr="008366D1">
              <w:rPr>
                <w:rFonts w:ascii="Arial" w:hAnsi="Arial" w:cs="Arial"/>
                <w:sz w:val="18"/>
                <w:szCs w:val="18"/>
              </w:rPr>
              <w:t>,</w:t>
            </w:r>
            <w:r w:rsidRPr="008366D1">
              <w:rPr>
                <w:rFonts w:ascii="Arial" w:hAnsi="Arial" w:cs="Arial"/>
                <w:sz w:val="18"/>
                <w:szCs w:val="18"/>
                <w:lang w:val="en-GB"/>
              </w:rPr>
              <w:t>700</w:t>
            </w:r>
          </w:p>
        </w:tc>
        <w:tc>
          <w:tcPr>
            <w:tcW w:w="1354" w:type="dxa"/>
            <w:shd w:val="clear" w:color="auto" w:fill="auto"/>
            <w:vAlign w:val="bottom"/>
          </w:tcPr>
          <w:p w14:paraId="7BFD59F9" w14:textId="17FE1071" w:rsidR="00973955" w:rsidRPr="008366D1" w:rsidDel="00AB552D" w:rsidRDefault="00973955" w:rsidP="00973955">
            <w:pPr>
              <w:ind w:right="-72"/>
              <w:jc w:val="right"/>
              <w:rPr>
                <w:rFonts w:ascii="Arial" w:hAnsi="Arial" w:cs="Arial"/>
                <w:sz w:val="18"/>
                <w:szCs w:val="18"/>
              </w:rPr>
            </w:pPr>
            <w:r w:rsidRPr="008366D1">
              <w:rPr>
                <w:rFonts w:ascii="Arial" w:hAnsi="Arial" w:cs="Arial"/>
                <w:sz w:val="18"/>
                <w:szCs w:val="18"/>
              </w:rPr>
              <w:fldChar w:fldCharType="begin"/>
            </w:r>
            <w:r w:rsidRPr="008366D1">
              <w:rPr>
                <w:rFonts w:ascii="Arial" w:hAnsi="Arial" w:cs="Arial"/>
                <w:sz w:val="18"/>
                <w:szCs w:val="18"/>
              </w:rPr>
              <w:instrText xml:space="preserve"> =SUM(above) </w:instrText>
            </w:r>
            <w:r w:rsidRPr="008366D1">
              <w:rPr>
                <w:rFonts w:ascii="Arial" w:hAnsi="Arial" w:cs="Arial"/>
                <w:sz w:val="18"/>
                <w:szCs w:val="18"/>
              </w:rPr>
              <w:fldChar w:fldCharType="separate"/>
            </w:r>
            <w:r w:rsidR="007854CC" w:rsidRPr="008366D1">
              <w:rPr>
                <w:rFonts w:ascii="Arial" w:hAnsi="Arial" w:cs="Arial"/>
                <w:noProof/>
                <w:sz w:val="18"/>
                <w:szCs w:val="18"/>
                <w:lang w:val="en-GB"/>
              </w:rPr>
              <w:t>85</w:t>
            </w:r>
            <w:r w:rsidRPr="008366D1">
              <w:rPr>
                <w:rFonts w:ascii="Arial" w:hAnsi="Arial" w:cs="Arial"/>
                <w:noProof/>
                <w:sz w:val="18"/>
                <w:szCs w:val="18"/>
              </w:rPr>
              <w:t>,</w:t>
            </w:r>
            <w:r w:rsidR="007854CC" w:rsidRPr="008366D1">
              <w:rPr>
                <w:rFonts w:ascii="Arial" w:hAnsi="Arial" w:cs="Arial"/>
                <w:noProof/>
                <w:sz w:val="18"/>
                <w:szCs w:val="18"/>
                <w:lang w:val="en-GB"/>
              </w:rPr>
              <w:t>988</w:t>
            </w:r>
            <w:r w:rsidRPr="008366D1">
              <w:rPr>
                <w:rFonts w:ascii="Arial" w:hAnsi="Arial" w:cs="Arial"/>
                <w:noProof/>
                <w:sz w:val="18"/>
                <w:szCs w:val="18"/>
              </w:rPr>
              <w:t>,</w:t>
            </w:r>
            <w:r w:rsidR="007854CC" w:rsidRPr="008366D1">
              <w:rPr>
                <w:rFonts w:ascii="Arial" w:hAnsi="Arial" w:cs="Arial"/>
                <w:noProof/>
                <w:sz w:val="18"/>
                <w:szCs w:val="18"/>
                <w:lang w:val="en-GB"/>
              </w:rPr>
              <w:t>362</w:t>
            </w:r>
            <w:r w:rsidRPr="008366D1">
              <w:rPr>
                <w:rFonts w:ascii="Arial" w:hAnsi="Arial" w:cs="Arial"/>
                <w:sz w:val="18"/>
                <w:szCs w:val="18"/>
              </w:rPr>
              <w:fldChar w:fldCharType="end"/>
            </w:r>
          </w:p>
        </w:tc>
        <w:tc>
          <w:tcPr>
            <w:tcW w:w="1354" w:type="dxa"/>
            <w:shd w:val="clear" w:color="auto" w:fill="auto"/>
            <w:vAlign w:val="bottom"/>
          </w:tcPr>
          <w:p w14:paraId="417190AE" w14:textId="34C54500" w:rsidR="00973955" w:rsidRPr="008366D1" w:rsidDel="00AB552D" w:rsidRDefault="007854CC" w:rsidP="00973955">
            <w:pPr>
              <w:ind w:right="-72"/>
              <w:jc w:val="right"/>
              <w:rPr>
                <w:rFonts w:ascii="Arial" w:hAnsi="Arial" w:cs="Arial"/>
                <w:sz w:val="18"/>
                <w:szCs w:val="18"/>
              </w:rPr>
            </w:pPr>
            <w:r w:rsidRPr="008366D1">
              <w:rPr>
                <w:rFonts w:ascii="Arial" w:hAnsi="Arial" w:cs="Arial"/>
                <w:sz w:val="18"/>
                <w:szCs w:val="18"/>
                <w:lang w:val="en-GB"/>
              </w:rPr>
              <w:t>298</w:t>
            </w:r>
            <w:r w:rsidR="00973955" w:rsidRPr="008366D1">
              <w:rPr>
                <w:rFonts w:ascii="Arial" w:hAnsi="Arial" w:cs="Arial"/>
                <w:sz w:val="18"/>
                <w:szCs w:val="18"/>
              </w:rPr>
              <w:t>,</w:t>
            </w:r>
            <w:r w:rsidRPr="008366D1">
              <w:rPr>
                <w:rFonts w:ascii="Arial" w:hAnsi="Arial" w:cs="Arial"/>
                <w:sz w:val="18"/>
                <w:szCs w:val="18"/>
                <w:lang w:val="en-GB"/>
              </w:rPr>
              <w:t>000</w:t>
            </w:r>
            <w:r w:rsidR="00973955" w:rsidRPr="008366D1">
              <w:rPr>
                <w:rFonts w:ascii="Arial" w:hAnsi="Arial" w:cs="Arial"/>
                <w:sz w:val="18"/>
                <w:szCs w:val="18"/>
              </w:rPr>
              <w:t>,</w:t>
            </w:r>
            <w:r w:rsidRPr="008366D1">
              <w:rPr>
                <w:rFonts w:ascii="Arial" w:hAnsi="Arial" w:cs="Arial"/>
                <w:sz w:val="18"/>
                <w:szCs w:val="18"/>
                <w:lang w:val="en-GB"/>
              </w:rPr>
              <w:t>000</w:t>
            </w:r>
          </w:p>
        </w:tc>
        <w:tc>
          <w:tcPr>
            <w:tcW w:w="1354" w:type="dxa"/>
            <w:shd w:val="clear" w:color="auto" w:fill="auto"/>
            <w:vAlign w:val="bottom"/>
          </w:tcPr>
          <w:p w14:paraId="3CC83A5A" w14:textId="60B1DC04" w:rsidR="00973955" w:rsidRPr="008366D1" w:rsidDel="00AB552D" w:rsidRDefault="00973955" w:rsidP="00973955">
            <w:pPr>
              <w:ind w:right="-72"/>
              <w:jc w:val="right"/>
              <w:rPr>
                <w:rFonts w:ascii="Arial" w:hAnsi="Arial" w:cs="Arial"/>
                <w:sz w:val="18"/>
                <w:szCs w:val="18"/>
              </w:rPr>
            </w:pPr>
            <w:r w:rsidRPr="008366D1">
              <w:rPr>
                <w:rFonts w:ascii="Arial" w:hAnsi="Arial" w:cs="Arial"/>
                <w:sz w:val="18"/>
                <w:szCs w:val="18"/>
              </w:rPr>
              <w:fldChar w:fldCharType="begin"/>
            </w:r>
            <w:r w:rsidRPr="008366D1">
              <w:rPr>
                <w:rFonts w:ascii="Arial" w:hAnsi="Arial" w:cs="Arial"/>
                <w:sz w:val="18"/>
                <w:szCs w:val="18"/>
              </w:rPr>
              <w:instrText xml:space="preserve"> =SUM(above) </w:instrText>
            </w:r>
            <w:r w:rsidRPr="008366D1">
              <w:rPr>
                <w:rFonts w:ascii="Arial" w:hAnsi="Arial" w:cs="Arial"/>
                <w:sz w:val="18"/>
                <w:szCs w:val="18"/>
              </w:rPr>
              <w:fldChar w:fldCharType="separate"/>
            </w:r>
            <w:r w:rsidR="007854CC" w:rsidRPr="008366D1">
              <w:rPr>
                <w:rFonts w:ascii="Arial" w:hAnsi="Arial" w:cs="Arial"/>
                <w:noProof/>
                <w:sz w:val="18"/>
                <w:szCs w:val="18"/>
                <w:lang w:val="en-GB"/>
              </w:rPr>
              <w:t>383</w:t>
            </w:r>
            <w:r w:rsidRPr="008366D1">
              <w:rPr>
                <w:rFonts w:ascii="Arial" w:hAnsi="Arial" w:cs="Arial"/>
                <w:noProof/>
                <w:sz w:val="18"/>
                <w:szCs w:val="18"/>
              </w:rPr>
              <w:t>,</w:t>
            </w:r>
            <w:r w:rsidR="007854CC" w:rsidRPr="008366D1">
              <w:rPr>
                <w:rFonts w:ascii="Arial" w:hAnsi="Arial" w:cs="Arial"/>
                <w:noProof/>
                <w:sz w:val="18"/>
                <w:szCs w:val="18"/>
                <w:lang w:val="en-GB"/>
              </w:rPr>
              <w:t>988</w:t>
            </w:r>
            <w:r w:rsidRPr="008366D1">
              <w:rPr>
                <w:rFonts w:ascii="Arial" w:hAnsi="Arial" w:cs="Arial"/>
                <w:noProof/>
                <w:sz w:val="18"/>
                <w:szCs w:val="18"/>
              </w:rPr>
              <w:t>,</w:t>
            </w:r>
            <w:r w:rsidR="007854CC" w:rsidRPr="008366D1">
              <w:rPr>
                <w:rFonts w:ascii="Arial" w:hAnsi="Arial" w:cs="Arial"/>
                <w:noProof/>
                <w:sz w:val="18"/>
                <w:szCs w:val="18"/>
                <w:lang w:val="en-GB"/>
              </w:rPr>
              <w:t>362</w:t>
            </w:r>
            <w:r w:rsidRPr="008366D1">
              <w:rPr>
                <w:rFonts w:ascii="Arial" w:hAnsi="Arial" w:cs="Arial"/>
                <w:sz w:val="18"/>
                <w:szCs w:val="18"/>
              </w:rPr>
              <w:fldChar w:fldCharType="end"/>
            </w:r>
          </w:p>
        </w:tc>
      </w:tr>
      <w:tr w:rsidR="00973955" w:rsidRPr="008366D1" w:rsidDel="00AB552D" w14:paraId="41DA9AB0" w14:textId="77777777" w:rsidTr="00165D0F">
        <w:trPr>
          <w:trHeight w:val="88"/>
        </w:trPr>
        <w:tc>
          <w:tcPr>
            <w:tcW w:w="4133" w:type="dxa"/>
            <w:vAlign w:val="bottom"/>
          </w:tcPr>
          <w:p w14:paraId="7E3D2114" w14:textId="2A214543" w:rsidR="00973955" w:rsidRPr="008366D1" w:rsidRDefault="00973955" w:rsidP="00973955">
            <w:pPr>
              <w:ind w:left="-12"/>
              <w:rPr>
                <w:rFonts w:ascii="Arial" w:hAnsi="Arial" w:cs="Arial"/>
                <w:sz w:val="18"/>
                <w:szCs w:val="18"/>
              </w:rPr>
            </w:pPr>
            <w:r w:rsidRPr="008366D1">
              <w:rPr>
                <w:rFonts w:ascii="Arial" w:hAnsi="Arial" w:cs="Arial"/>
                <w:sz w:val="18"/>
                <w:szCs w:val="18"/>
              </w:rPr>
              <w:t>Issue of shares</w:t>
            </w:r>
          </w:p>
        </w:tc>
        <w:tc>
          <w:tcPr>
            <w:tcW w:w="1354" w:type="dxa"/>
            <w:tcBorders>
              <w:bottom w:val="single" w:sz="4" w:space="0" w:color="auto"/>
            </w:tcBorders>
            <w:shd w:val="clear" w:color="auto" w:fill="FAFAFA"/>
            <w:vAlign w:val="bottom"/>
          </w:tcPr>
          <w:p w14:paraId="0A2AF248" w14:textId="662CD738" w:rsidR="00973955" w:rsidRPr="008366D1" w:rsidRDefault="00323BF2" w:rsidP="00973955">
            <w:pPr>
              <w:ind w:right="-72"/>
              <w:jc w:val="right"/>
              <w:rPr>
                <w:rFonts w:ascii="Arial" w:hAnsi="Arial" w:cs="Arial"/>
                <w:sz w:val="18"/>
                <w:szCs w:val="18"/>
              </w:rPr>
            </w:pPr>
            <w:r w:rsidRPr="008366D1">
              <w:rPr>
                <w:rFonts w:ascii="Arial" w:hAnsi="Arial" w:cs="Arial"/>
                <w:sz w:val="18"/>
                <w:szCs w:val="18"/>
              </w:rPr>
              <w:t>-</w:t>
            </w:r>
          </w:p>
        </w:tc>
        <w:tc>
          <w:tcPr>
            <w:tcW w:w="1354" w:type="dxa"/>
            <w:tcBorders>
              <w:bottom w:val="single" w:sz="4" w:space="0" w:color="auto"/>
            </w:tcBorders>
            <w:shd w:val="clear" w:color="auto" w:fill="FAFAFA"/>
            <w:vAlign w:val="bottom"/>
          </w:tcPr>
          <w:p w14:paraId="2C9D6AEE" w14:textId="61496B3D" w:rsidR="00973955" w:rsidRPr="008366D1" w:rsidRDefault="00323BF2" w:rsidP="00973955">
            <w:pPr>
              <w:ind w:right="-72"/>
              <w:jc w:val="right"/>
              <w:rPr>
                <w:rFonts w:ascii="Arial" w:hAnsi="Arial" w:cs="Arial"/>
                <w:sz w:val="18"/>
                <w:szCs w:val="18"/>
              </w:rPr>
            </w:pPr>
            <w:r w:rsidRPr="008366D1">
              <w:rPr>
                <w:rFonts w:ascii="Arial" w:hAnsi="Arial" w:cs="Arial"/>
                <w:sz w:val="18"/>
                <w:szCs w:val="18"/>
              </w:rPr>
              <w:t>-</w:t>
            </w:r>
          </w:p>
        </w:tc>
        <w:tc>
          <w:tcPr>
            <w:tcW w:w="1354" w:type="dxa"/>
            <w:tcBorders>
              <w:bottom w:val="single" w:sz="4" w:space="0" w:color="auto"/>
            </w:tcBorders>
            <w:shd w:val="clear" w:color="auto" w:fill="FAFAFA"/>
            <w:vAlign w:val="bottom"/>
          </w:tcPr>
          <w:p w14:paraId="2E1BFDD6" w14:textId="58A3F294" w:rsidR="00973955" w:rsidRPr="008366D1" w:rsidRDefault="00323BF2" w:rsidP="00973955">
            <w:pPr>
              <w:ind w:right="-72"/>
              <w:jc w:val="right"/>
              <w:rPr>
                <w:rFonts w:ascii="Arial" w:hAnsi="Arial" w:cs="Arial"/>
                <w:sz w:val="18"/>
                <w:szCs w:val="18"/>
              </w:rPr>
            </w:pPr>
            <w:r w:rsidRPr="008366D1">
              <w:rPr>
                <w:rFonts w:ascii="Arial" w:hAnsi="Arial" w:cs="Arial"/>
                <w:sz w:val="18"/>
                <w:szCs w:val="18"/>
              </w:rPr>
              <w:t>-</w:t>
            </w:r>
          </w:p>
        </w:tc>
        <w:tc>
          <w:tcPr>
            <w:tcW w:w="1354" w:type="dxa"/>
            <w:tcBorders>
              <w:bottom w:val="single" w:sz="4" w:space="0" w:color="auto"/>
            </w:tcBorders>
            <w:shd w:val="clear" w:color="auto" w:fill="FAFAFA"/>
            <w:vAlign w:val="bottom"/>
          </w:tcPr>
          <w:p w14:paraId="02E5B843" w14:textId="249DF56E" w:rsidR="00973955" w:rsidRPr="008366D1" w:rsidRDefault="00323BF2" w:rsidP="00973955">
            <w:pPr>
              <w:ind w:right="-72"/>
              <w:jc w:val="right"/>
              <w:rPr>
                <w:rFonts w:ascii="Arial" w:hAnsi="Arial" w:cs="Arial"/>
                <w:sz w:val="18"/>
                <w:szCs w:val="18"/>
              </w:rPr>
            </w:pPr>
            <w:r w:rsidRPr="008366D1">
              <w:rPr>
                <w:rFonts w:ascii="Arial" w:hAnsi="Arial" w:cs="Arial"/>
                <w:sz w:val="18"/>
                <w:szCs w:val="18"/>
              </w:rPr>
              <w:t>-</w:t>
            </w:r>
          </w:p>
        </w:tc>
      </w:tr>
      <w:tr w:rsidR="00973955" w:rsidRPr="008366D1" w:rsidDel="00AB552D" w14:paraId="4BEDDA41" w14:textId="77777777" w:rsidTr="00B65EBA">
        <w:trPr>
          <w:trHeight w:val="120"/>
        </w:trPr>
        <w:tc>
          <w:tcPr>
            <w:tcW w:w="4133" w:type="dxa"/>
            <w:vAlign w:val="bottom"/>
          </w:tcPr>
          <w:p w14:paraId="7A6D1C31" w14:textId="77777777" w:rsidR="00973955" w:rsidRPr="008366D1" w:rsidRDefault="00973955" w:rsidP="00973955">
            <w:pPr>
              <w:ind w:left="-12"/>
              <w:rPr>
                <w:rFonts w:ascii="Arial" w:hAnsi="Arial" w:cs="Arial"/>
                <w:sz w:val="12"/>
                <w:szCs w:val="12"/>
              </w:rPr>
            </w:pPr>
          </w:p>
        </w:tc>
        <w:tc>
          <w:tcPr>
            <w:tcW w:w="1354" w:type="dxa"/>
            <w:tcBorders>
              <w:top w:val="single" w:sz="4" w:space="0" w:color="auto"/>
            </w:tcBorders>
            <w:shd w:val="clear" w:color="auto" w:fill="FAFAFA"/>
            <w:vAlign w:val="bottom"/>
          </w:tcPr>
          <w:p w14:paraId="46DF74DE" w14:textId="77777777" w:rsidR="00973955" w:rsidRPr="008366D1" w:rsidDel="00AB552D" w:rsidRDefault="00973955" w:rsidP="00973955">
            <w:pPr>
              <w:ind w:left="511"/>
              <w:jc w:val="right"/>
              <w:rPr>
                <w:rFonts w:ascii="Arial" w:hAnsi="Arial" w:cs="Arial"/>
                <w:sz w:val="12"/>
                <w:szCs w:val="12"/>
              </w:rPr>
            </w:pPr>
          </w:p>
        </w:tc>
        <w:tc>
          <w:tcPr>
            <w:tcW w:w="1354" w:type="dxa"/>
            <w:tcBorders>
              <w:top w:val="single" w:sz="4" w:space="0" w:color="auto"/>
            </w:tcBorders>
            <w:shd w:val="clear" w:color="auto" w:fill="FAFAFA"/>
            <w:vAlign w:val="bottom"/>
          </w:tcPr>
          <w:p w14:paraId="0593463D" w14:textId="77777777" w:rsidR="00973955" w:rsidRPr="008366D1" w:rsidDel="00AB552D" w:rsidRDefault="00973955" w:rsidP="00973955">
            <w:pPr>
              <w:ind w:left="511"/>
              <w:jc w:val="right"/>
              <w:rPr>
                <w:rFonts w:ascii="Arial" w:hAnsi="Arial" w:cs="Arial"/>
                <w:sz w:val="12"/>
                <w:szCs w:val="12"/>
              </w:rPr>
            </w:pPr>
          </w:p>
        </w:tc>
        <w:tc>
          <w:tcPr>
            <w:tcW w:w="1354" w:type="dxa"/>
            <w:tcBorders>
              <w:top w:val="single" w:sz="4" w:space="0" w:color="auto"/>
            </w:tcBorders>
            <w:shd w:val="clear" w:color="auto" w:fill="FAFAFA"/>
            <w:vAlign w:val="bottom"/>
          </w:tcPr>
          <w:p w14:paraId="7DFA409D" w14:textId="77777777" w:rsidR="00973955" w:rsidRPr="008366D1" w:rsidDel="00AB552D" w:rsidRDefault="00973955" w:rsidP="00973955">
            <w:pPr>
              <w:ind w:left="511"/>
              <w:jc w:val="right"/>
              <w:rPr>
                <w:rFonts w:ascii="Arial" w:hAnsi="Arial" w:cs="Arial"/>
                <w:sz w:val="12"/>
                <w:szCs w:val="12"/>
              </w:rPr>
            </w:pPr>
          </w:p>
        </w:tc>
        <w:tc>
          <w:tcPr>
            <w:tcW w:w="1354" w:type="dxa"/>
            <w:tcBorders>
              <w:top w:val="single" w:sz="4" w:space="0" w:color="auto"/>
            </w:tcBorders>
            <w:shd w:val="clear" w:color="auto" w:fill="FAFAFA"/>
            <w:vAlign w:val="bottom"/>
          </w:tcPr>
          <w:p w14:paraId="048DB88E" w14:textId="77777777" w:rsidR="00973955" w:rsidRPr="008366D1" w:rsidDel="00AB552D" w:rsidRDefault="00973955" w:rsidP="00973955">
            <w:pPr>
              <w:ind w:left="511"/>
              <w:jc w:val="right"/>
              <w:rPr>
                <w:rFonts w:ascii="Arial" w:hAnsi="Arial" w:cs="Arial"/>
                <w:sz w:val="12"/>
                <w:szCs w:val="12"/>
              </w:rPr>
            </w:pPr>
          </w:p>
        </w:tc>
      </w:tr>
      <w:tr w:rsidR="004C6E2C" w:rsidRPr="008366D1" w:rsidDel="00AB552D" w14:paraId="63EE03D6" w14:textId="77777777" w:rsidTr="006F64A0">
        <w:trPr>
          <w:trHeight w:val="120"/>
        </w:trPr>
        <w:tc>
          <w:tcPr>
            <w:tcW w:w="4133" w:type="dxa"/>
            <w:vAlign w:val="bottom"/>
          </w:tcPr>
          <w:p w14:paraId="7EDAD211" w14:textId="2C1CBF90" w:rsidR="004C6E2C" w:rsidRPr="008366D1" w:rsidDel="00AB552D" w:rsidRDefault="004C6E2C" w:rsidP="004C6E2C">
            <w:pPr>
              <w:ind w:left="-12"/>
              <w:rPr>
                <w:rFonts w:ascii="Arial" w:hAnsi="Arial" w:cs="Arial"/>
                <w:sz w:val="18"/>
                <w:szCs w:val="18"/>
              </w:rPr>
            </w:pPr>
            <w:r w:rsidRPr="008366D1">
              <w:rPr>
                <w:rFonts w:ascii="Arial" w:hAnsi="Arial" w:cs="Arial"/>
                <w:sz w:val="18"/>
                <w:szCs w:val="18"/>
              </w:rPr>
              <w:t xml:space="preserve">As at </w:t>
            </w:r>
            <w:r w:rsidR="007854CC" w:rsidRPr="008366D1">
              <w:rPr>
                <w:rFonts w:ascii="Arial" w:hAnsi="Arial" w:cs="Arial"/>
                <w:sz w:val="18"/>
                <w:szCs w:val="18"/>
                <w:lang w:val="en-GB"/>
              </w:rPr>
              <w:t>30</w:t>
            </w:r>
            <w:r w:rsidRPr="008366D1">
              <w:rPr>
                <w:rFonts w:ascii="Arial" w:hAnsi="Arial" w:cs="Arial"/>
                <w:sz w:val="18"/>
                <w:szCs w:val="18"/>
              </w:rPr>
              <w:t xml:space="preserve"> September </w:t>
            </w:r>
            <w:r w:rsidR="007854CC" w:rsidRPr="008366D1">
              <w:rPr>
                <w:rFonts w:ascii="Arial" w:hAnsi="Arial" w:cs="Arial"/>
                <w:sz w:val="18"/>
                <w:szCs w:val="18"/>
                <w:lang w:val="en-GB"/>
              </w:rPr>
              <w:t>2023</w:t>
            </w:r>
          </w:p>
        </w:tc>
        <w:tc>
          <w:tcPr>
            <w:tcW w:w="1354" w:type="dxa"/>
            <w:tcBorders>
              <w:bottom w:val="single" w:sz="4" w:space="0" w:color="auto"/>
            </w:tcBorders>
            <w:shd w:val="clear" w:color="auto" w:fill="FAFAFA"/>
            <w:vAlign w:val="bottom"/>
          </w:tcPr>
          <w:p w14:paraId="2BB9C9F1" w14:textId="4D71EE2B" w:rsidR="004C6E2C" w:rsidRPr="008366D1" w:rsidDel="00AB552D" w:rsidRDefault="007854CC" w:rsidP="004C6E2C">
            <w:pPr>
              <w:ind w:right="-72"/>
              <w:jc w:val="right"/>
              <w:rPr>
                <w:rFonts w:ascii="Arial" w:hAnsi="Arial" w:cs="Arial"/>
                <w:sz w:val="18"/>
                <w:szCs w:val="18"/>
              </w:rPr>
            </w:pPr>
            <w:r w:rsidRPr="008366D1">
              <w:rPr>
                <w:rFonts w:ascii="Arial" w:hAnsi="Arial" w:cs="Arial"/>
                <w:sz w:val="18"/>
                <w:szCs w:val="18"/>
                <w:lang w:val="en-GB"/>
              </w:rPr>
              <w:t>192</w:t>
            </w:r>
            <w:r w:rsidR="004C6E2C" w:rsidRPr="008366D1">
              <w:rPr>
                <w:rFonts w:ascii="Arial" w:hAnsi="Arial" w:cs="Arial"/>
                <w:sz w:val="18"/>
                <w:szCs w:val="18"/>
              </w:rPr>
              <w:t>,</w:t>
            </w:r>
            <w:r w:rsidRPr="008366D1">
              <w:rPr>
                <w:rFonts w:ascii="Arial" w:hAnsi="Arial" w:cs="Arial"/>
                <w:sz w:val="18"/>
                <w:szCs w:val="18"/>
                <w:lang w:val="en-GB"/>
              </w:rPr>
              <w:t>207</w:t>
            </w:r>
            <w:r w:rsidR="004C6E2C" w:rsidRPr="008366D1">
              <w:rPr>
                <w:rFonts w:ascii="Arial" w:hAnsi="Arial" w:cs="Arial"/>
                <w:sz w:val="18"/>
                <w:szCs w:val="18"/>
              </w:rPr>
              <w:t>,</w:t>
            </w:r>
            <w:r w:rsidRPr="008366D1">
              <w:rPr>
                <w:rFonts w:ascii="Arial" w:hAnsi="Arial" w:cs="Arial"/>
                <w:sz w:val="18"/>
                <w:szCs w:val="18"/>
                <w:lang w:val="en-GB"/>
              </w:rPr>
              <w:t>700</w:t>
            </w:r>
          </w:p>
        </w:tc>
        <w:tc>
          <w:tcPr>
            <w:tcW w:w="1354" w:type="dxa"/>
            <w:tcBorders>
              <w:bottom w:val="single" w:sz="4" w:space="0" w:color="auto"/>
            </w:tcBorders>
            <w:shd w:val="clear" w:color="auto" w:fill="FAFAFA"/>
            <w:vAlign w:val="bottom"/>
          </w:tcPr>
          <w:p w14:paraId="1184EE75" w14:textId="4AB1C5F2" w:rsidR="004C6E2C" w:rsidRPr="008366D1" w:rsidDel="00AB552D" w:rsidRDefault="007854CC" w:rsidP="004C6E2C">
            <w:pPr>
              <w:ind w:right="-72"/>
              <w:jc w:val="right"/>
              <w:rPr>
                <w:rFonts w:ascii="Arial" w:hAnsi="Arial" w:cs="Arial"/>
                <w:sz w:val="18"/>
                <w:szCs w:val="18"/>
              </w:rPr>
            </w:pPr>
            <w:r w:rsidRPr="008366D1">
              <w:rPr>
                <w:rFonts w:ascii="Arial" w:hAnsi="Arial" w:cs="Arial"/>
                <w:sz w:val="18"/>
                <w:szCs w:val="18"/>
                <w:lang w:val="en-GB"/>
              </w:rPr>
              <w:t>85</w:t>
            </w:r>
            <w:r w:rsidR="004C6E2C" w:rsidRPr="008366D1">
              <w:rPr>
                <w:rFonts w:ascii="Arial" w:hAnsi="Arial" w:cs="Arial"/>
                <w:sz w:val="18"/>
                <w:szCs w:val="18"/>
              </w:rPr>
              <w:t>,</w:t>
            </w:r>
            <w:r w:rsidRPr="008366D1">
              <w:rPr>
                <w:rFonts w:ascii="Arial" w:hAnsi="Arial" w:cs="Arial"/>
                <w:sz w:val="18"/>
                <w:szCs w:val="18"/>
                <w:lang w:val="en-GB"/>
              </w:rPr>
              <w:t>988</w:t>
            </w:r>
            <w:r w:rsidR="004C6E2C" w:rsidRPr="008366D1">
              <w:rPr>
                <w:rFonts w:ascii="Arial" w:hAnsi="Arial" w:cs="Arial"/>
                <w:sz w:val="18"/>
                <w:szCs w:val="18"/>
              </w:rPr>
              <w:t>,</w:t>
            </w:r>
            <w:r w:rsidRPr="008366D1">
              <w:rPr>
                <w:rFonts w:ascii="Arial" w:hAnsi="Arial" w:cs="Arial"/>
                <w:sz w:val="18"/>
                <w:szCs w:val="18"/>
                <w:lang w:val="en-GB"/>
              </w:rPr>
              <w:t>362</w:t>
            </w:r>
          </w:p>
        </w:tc>
        <w:tc>
          <w:tcPr>
            <w:tcW w:w="1354" w:type="dxa"/>
            <w:tcBorders>
              <w:bottom w:val="single" w:sz="4" w:space="0" w:color="auto"/>
            </w:tcBorders>
            <w:shd w:val="clear" w:color="auto" w:fill="FAFAFA"/>
            <w:vAlign w:val="bottom"/>
          </w:tcPr>
          <w:p w14:paraId="33BCB20E" w14:textId="2528D5BA" w:rsidR="004C6E2C" w:rsidRPr="008366D1" w:rsidDel="00AB552D" w:rsidRDefault="007854CC" w:rsidP="004C6E2C">
            <w:pPr>
              <w:ind w:right="-72"/>
              <w:jc w:val="right"/>
              <w:rPr>
                <w:rFonts w:ascii="Arial" w:hAnsi="Arial" w:cs="Arial"/>
                <w:sz w:val="18"/>
                <w:szCs w:val="18"/>
              </w:rPr>
            </w:pPr>
            <w:r w:rsidRPr="008366D1">
              <w:rPr>
                <w:rFonts w:ascii="Arial" w:hAnsi="Arial" w:cs="Arial"/>
                <w:sz w:val="18"/>
                <w:szCs w:val="18"/>
                <w:lang w:val="en-GB"/>
              </w:rPr>
              <w:t>298</w:t>
            </w:r>
            <w:r w:rsidR="004C6E2C" w:rsidRPr="008366D1">
              <w:rPr>
                <w:rFonts w:ascii="Arial" w:hAnsi="Arial" w:cs="Arial"/>
                <w:sz w:val="18"/>
                <w:szCs w:val="18"/>
              </w:rPr>
              <w:t>,</w:t>
            </w:r>
            <w:r w:rsidRPr="008366D1">
              <w:rPr>
                <w:rFonts w:ascii="Arial" w:hAnsi="Arial" w:cs="Arial"/>
                <w:sz w:val="18"/>
                <w:szCs w:val="18"/>
                <w:lang w:val="en-GB"/>
              </w:rPr>
              <w:t>000</w:t>
            </w:r>
            <w:r w:rsidR="004C6E2C" w:rsidRPr="008366D1">
              <w:rPr>
                <w:rFonts w:ascii="Arial" w:hAnsi="Arial" w:cs="Arial"/>
                <w:sz w:val="18"/>
                <w:szCs w:val="18"/>
              </w:rPr>
              <w:t>,</w:t>
            </w:r>
            <w:r w:rsidRPr="008366D1">
              <w:rPr>
                <w:rFonts w:ascii="Arial" w:hAnsi="Arial" w:cs="Arial"/>
                <w:sz w:val="18"/>
                <w:szCs w:val="18"/>
                <w:lang w:val="en-GB"/>
              </w:rPr>
              <w:t>000</w:t>
            </w:r>
          </w:p>
        </w:tc>
        <w:tc>
          <w:tcPr>
            <w:tcW w:w="1354" w:type="dxa"/>
            <w:tcBorders>
              <w:bottom w:val="single" w:sz="4" w:space="0" w:color="auto"/>
            </w:tcBorders>
            <w:shd w:val="clear" w:color="auto" w:fill="FAFAFA"/>
            <w:vAlign w:val="bottom"/>
          </w:tcPr>
          <w:p w14:paraId="69079BB9" w14:textId="3F60BA54" w:rsidR="004C6E2C" w:rsidRPr="008366D1" w:rsidDel="00AB552D" w:rsidRDefault="004C6E2C" w:rsidP="004C6E2C">
            <w:pPr>
              <w:ind w:right="-72"/>
              <w:jc w:val="right"/>
              <w:rPr>
                <w:rFonts w:ascii="Arial" w:hAnsi="Arial" w:cs="Arial"/>
                <w:sz w:val="18"/>
                <w:szCs w:val="18"/>
              </w:rPr>
            </w:pPr>
            <w:r w:rsidRPr="008366D1">
              <w:rPr>
                <w:rFonts w:ascii="Arial" w:hAnsi="Arial" w:cs="Arial"/>
                <w:sz w:val="18"/>
                <w:szCs w:val="18"/>
              </w:rPr>
              <w:fldChar w:fldCharType="begin"/>
            </w:r>
            <w:r w:rsidRPr="008366D1">
              <w:rPr>
                <w:rFonts w:ascii="Arial" w:hAnsi="Arial" w:cs="Arial"/>
                <w:sz w:val="18"/>
                <w:szCs w:val="18"/>
              </w:rPr>
              <w:instrText xml:space="preserve"> =SUM(above) </w:instrText>
            </w:r>
            <w:r w:rsidRPr="008366D1">
              <w:rPr>
                <w:rFonts w:ascii="Arial" w:hAnsi="Arial" w:cs="Arial"/>
                <w:sz w:val="18"/>
                <w:szCs w:val="18"/>
              </w:rPr>
              <w:fldChar w:fldCharType="separate"/>
            </w:r>
            <w:r w:rsidR="007854CC" w:rsidRPr="008366D1">
              <w:rPr>
                <w:rFonts w:ascii="Arial" w:hAnsi="Arial" w:cs="Arial"/>
                <w:noProof/>
                <w:sz w:val="18"/>
                <w:szCs w:val="18"/>
                <w:lang w:val="en-GB"/>
              </w:rPr>
              <w:t>383</w:t>
            </w:r>
            <w:r w:rsidRPr="008366D1">
              <w:rPr>
                <w:rFonts w:ascii="Arial" w:hAnsi="Arial" w:cs="Arial"/>
                <w:noProof/>
                <w:sz w:val="18"/>
                <w:szCs w:val="18"/>
              </w:rPr>
              <w:t>,</w:t>
            </w:r>
            <w:r w:rsidR="007854CC" w:rsidRPr="008366D1">
              <w:rPr>
                <w:rFonts w:ascii="Arial" w:hAnsi="Arial" w:cs="Arial"/>
                <w:noProof/>
                <w:sz w:val="18"/>
                <w:szCs w:val="18"/>
                <w:lang w:val="en-GB"/>
              </w:rPr>
              <w:t>988</w:t>
            </w:r>
            <w:r w:rsidRPr="008366D1">
              <w:rPr>
                <w:rFonts w:ascii="Arial" w:hAnsi="Arial" w:cs="Arial"/>
                <w:noProof/>
                <w:sz w:val="18"/>
                <w:szCs w:val="18"/>
              </w:rPr>
              <w:t>,</w:t>
            </w:r>
            <w:r w:rsidR="007854CC" w:rsidRPr="008366D1">
              <w:rPr>
                <w:rFonts w:ascii="Arial" w:hAnsi="Arial" w:cs="Arial"/>
                <w:noProof/>
                <w:sz w:val="18"/>
                <w:szCs w:val="18"/>
                <w:lang w:val="en-GB"/>
              </w:rPr>
              <w:t>362</w:t>
            </w:r>
            <w:r w:rsidRPr="008366D1">
              <w:rPr>
                <w:rFonts w:ascii="Arial" w:hAnsi="Arial" w:cs="Arial"/>
                <w:sz w:val="18"/>
                <w:szCs w:val="18"/>
              </w:rPr>
              <w:fldChar w:fldCharType="end"/>
            </w:r>
          </w:p>
        </w:tc>
      </w:tr>
    </w:tbl>
    <w:p w14:paraId="3D161DB5" w14:textId="77777777" w:rsidR="00975B36" w:rsidRPr="008366D1" w:rsidRDefault="00975B36"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6"/>
          <w:szCs w:val="16"/>
        </w:rPr>
      </w:pPr>
    </w:p>
    <w:p w14:paraId="147E70FD" w14:textId="3BE4C7FB" w:rsidR="001460C2" w:rsidRPr="008366D1" w:rsidRDefault="001460C2"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r w:rsidRPr="008366D1">
        <w:rPr>
          <w:rFonts w:ascii="Arial" w:hAnsi="Arial" w:cs="Arial"/>
          <w:sz w:val="18"/>
          <w:szCs w:val="18"/>
        </w:rPr>
        <w:t xml:space="preserve">As at </w:t>
      </w:r>
      <w:r w:rsidR="007854CC" w:rsidRPr="008366D1">
        <w:rPr>
          <w:rFonts w:ascii="Arial" w:hAnsi="Arial" w:cs="Arial"/>
          <w:sz w:val="18"/>
          <w:szCs w:val="18"/>
          <w:lang w:val="en-GB"/>
        </w:rPr>
        <w:t>30</w:t>
      </w:r>
      <w:r w:rsidRPr="008366D1">
        <w:rPr>
          <w:rFonts w:ascii="Arial" w:hAnsi="Arial" w:cs="Arial"/>
          <w:sz w:val="18"/>
          <w:szCs w:val="18"/>
        </w:rPr>
        <w:t xml:space="preserve"> September </w:t>
      </w:r>
      <w:r w:rsidR="007854CC" w:rsidRPr="008366D1">
        <w:rPr>
          <w:rFonts w:ascii="Arial" w:hAnsi="Arial" w:cs="Arial"/>
          <w:sz w:val="18"/>
          <w:szCs w:val="18"/>
          <w:lang w:val="en-GB"/>
        </w:rPr>
        <w:t>2023</w:t>
      </w:r>
      <w:r w:rsidRPr="008366D1">
        <w:rPr>
          <w:rFonts w:ascii="Arial" w:hAnsi="Arial" w:cs="Arial"/>
          <w:sz w:val="18"/>
          <w:szCs w:val="18"/>
        </w:rPr>
        <w:t>, the total number of registered ordinary shares was</w:t>
      </w:r>
      <w:r w:rsidR="00323BF2" w:rsidRPr="008366D1">
        <w:rPr>
          <w:rFonts w:ascii="Arial" w:hAnsi="Arial" w:cs="Arial"/>
          <w:sz w:val="18"/>
          <w:szCs w:val="18"/>
        </w:rPr>
        <w:t xml:space="preserve"> </w:t>
      </w:r>
      <w:r w:rsidR="007854CC" w:rsidRPr="008366D1">
        <w:rPr>
          <w:rFonts w:ascii="Arial" w:hAnsi="Arial" w:cs="Arial"/>
          <w:sz w:val="18"/>
          <w:szCs w:val="18"/>
          <w:lang w:val="en-GB"/>
        </w:rPr>
        <w:t>192</w:t>
      </w:r>
      <w:r w:rsidR="001F5328" w:rsidRPr="008366D1">
        <w:rPr>
          <w:rFonts w:ascii="Arial" w:hAnsi="Arial" w:cs="Arial"/>
          <w:sz w:val="18"/>
          <w:szCs w:val="18"/>
        </w:rPr>
        <w:t>.</w:t>
      </w:r>
      <w:r w:rsidR="007854CC" w:rsidRPr="008366D1">
        <w:rPr>
          <w:rFonts w:ascii="Arial" w:hAnsi="Arial" w:cs="Arial"/>
          <w:sz w:val="18"/>
          <w:szCs w:val="18"/>
          <w:lang w:val="en-GB"/>
        </w:rPr>
        <w:t>21</w:t>
      </w:r>
      <w:r w:rsidR="00323BF2" w:rsidRPr="008366D1">
        <w:rPr>
          <w:rFonts w:ascii="Arial" w:hAnsi="Arial" w:cs="Arial"/>
          <w:sz w:val="18"/>
          <w:szCs w:val="18"/>
        </w:rPr>
        <w:t xml:space="preserve"> </w:t>
      </w:r>
      <w:r w:rsidRPr="008366D1">
        <w:rPr>
          <w:rFonts w:ascii="Arial" w:hAnsi="Arial" w:cs="Arial"/>
          <w:sz w:val="18"/>
          <w:szCs w:val="18"/>
        </w:rPr>
        <w:t>million shares (</w:t>
      </w:r>
      <w:r w:rsidR="007854CC" w:rsidRPr="008366D1">
        <w:rPr>
          <w:rFonts w:ascii="Arial" w:hAnsi="Arial" w:cs="Arial"/>
          <w:sz w:val="18"/>
          <w:szCs w:val="18"/>
          <w:lang w:val="en-GB"/>
        </w:rPr>
        <w:t>2022</w:t>
      </w:r>
      <w:r w:rsidRPr="008366D1">
        <w:rPr>
          <w:rFonts w:ascii="Arial" w:hAnsi="Arial" w:cs="Arial"/>
          <w:sz w:val="18"/>
          <w:szCs w:val="18"/>
        </w:rPr>
        <w:t xml:space="preserve">: </w:t>
      </w:r>
      <w:r w:rsidR="007854CC" w:rsidRPr="008366D1">
        <w:rPr>
          <w:rFonts w:ascii="Arial" w:hAnsi="Arial" w:cs="Arial"/>
          <w:sz w:val="18"/>
          <w:szCs w:val="18"/>
          <w:lang w:val="en-GB"/>
        </w:rPr>
        <w:t>200</w:t>
      </w:r>
      <w:r w:rsidR="00706E11" w:rsidRPr="008366D1">
        <w:rPr>
          <w:rFonts w:ascii="Arial" w:hAnsi="Arial" w:cs="Arial"/>
          <w:sz w:val="18"/>
          <w:szCs w:val="18"/>
          <w:lang w:val="en-GB"/>
        </w:rPr>
        <w:t>.00</w:t>
      </w:r>
      <w:r w:rsidRPr="008366D1">
        <w:rPr>
          <w:rFonts w:ascii="Arial" w:hAnsi="Arial" w:cs="Arial"/>
          <w:sz w:val="18"/>
          <w:szCs w:val="18"/>
        </w:rPr>
        <w:t xml:space="preserve"> million shares) with a par value of Baht</w:t>
      </w:r>
      <w:r w:rsidR="00323BF2" w:rsidRPr="008366D1">
        <w:rPr>
          <w:rFonts w:ascii="Arial" w:hAnsi="Arial" w:cs="Arial"/>
          <w:sz w:val="18"/>
          <w:szCs w:val="18"/>
        </w:rPr>
        <w:t xml:space="preserve"> </w:t>
      </w:r>
      <w:r w:rsidR="007854CC" w:rsidRPr="008366D1">
        <w:rPr>
          <w:rFonts w:ascii="Arial" w:hAnsi="Arial" w:cs="Arial"/>
          <w:sz w:val="18"/>
          <w:szCs w:val="18"/>
          <w:lang w:val="en-GB"/>
        </w:rPr>
        <w:t>1</w:t>
      </w:r>
      <w:r w:rsidR="00323BF2" w:rsidRPr="008366D1">
        <w:rPr>
          <w:rFonts w:ascii="Arial" w:hAnsi="Arial" w:cs="Arial"/>
          <w:sz w:val="18"/>
          <w:szCs w:val="18"/>
        </w:rPr>
        <w:t xml:space="preserve"> </w:t>
      </w:r>
      <w:r w:rsidRPr="008366D1">
        <w:rPr>
          <w:rFonts w:ascii="Arial" w:hAnsi="Arial" w:cs="Arial"/>
          <w:sz w:val="18"/>
          <w:szCs w:val="18"/>
        </w:rPr>
        <w:t>per share (</w:t>
      </w:r>
      <w:r w:rsidR="007854CC" w:rsidRPr="008366D1">
        <w:rPr>
          <w:rFonts w:ascii="Arial" w:hAnsi="Arial" w:cs="Arial"/>
          <w:sz w:val="18"/>
          <w:szCs w:val="18"/>
          <w:lang w:val="en-GB"/>
        </w:rPr>
        <w:t>2022</w:t>
      </w:r>
      <w:r w:rsidRPr="008366D1">
        <w:rPr>
          <w:rFonts w:ascii="Arial" w:hAnsi="Arial" w:cs="Arial"/>
          <w:sz w:val="18"/>
          <w:szCs w:val="18"/>
        </w:rPr>
        <w:t xml:space="preserve">: Baht </w:t>
      </w:r>
      <w:r w:rsidR="007854CC" w:rsidRPr="008366D1">
        <w:rPr>
          <w:rFonts w:ascii="Arial" w:hAnsi="Arial" w:cs="Arial"/>
          <w:sz w:val="18"/>
          <w:szCs w:val="18"/>
          <w:lang w:val="en-GB"/>
        </w:rPr>
        <w:t>1</w:t>
      </w:r>
      <w:r w:rsidRPr="008366D1">
        <w:rPr>
          <w:rFonts w:ascii="Arial" w:hAnsi="Arial" w:cs="Arial"/>
          <w:sz w:val="18"/>
          <w:szCs w:val="18"/>
        </w:rPr>
        <w:t xml:space="preserve"> per share). All issued shares are fully paid.</w:t>
      </w:r>
    </w:p>
    <w:p w14:paraId="3D942D14" w14:textId="789222F7" w:rsidR="000C5A2B" w:rsidRPr="008366D1" w:rsidRDefault="000C5A2B"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6"/>
          <w:szCs w:val="16"/>
        </w:rPr>
      </w:pPr>
    </w:p>
    <w:p w14:paraId="1954619B" w14:textId="41166C0D" w:rsidR="000C5A2B" w:rsidRPr="008366D1" w:rsidRDefault="000C5A2B"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r w:rsidRPr="008366D1">
        <w:rPr>
          <w:rFonts w:ascii="Arial" w:hAnsi="Arial" w:cs="Arial"/>
          <w:sz w:val="18"/>
          <w:szCs w:val="18"/>
        </w:rPr>
        <w:t>The details of the</w:t>
      </w:r>
      <w:r w:rsidR="00A01CB1" w:rsidRPr="008366D1">
        <w:rPr>
          <w:rFonts w:ascii="Arial" w:hAnsi="Arial" w:cs="Arial"/>
          <w:sz w:val="18"/>
          <w:szCs w:val="18"/>
          <w:cs/>
        </w:rPr>
        <w:t xml:space="preserve"> </w:t>
      </w:r>
      <w:r w:rsidR="00A01CB1" w:rsidRPr="008366D1">
        <w:rPr>
          <w:rFonts w:ascii="Arial" w:hAnsi="Arial" w:cs="Arial"/>
          <w:sz w:val="18"/>
          <w:szCs w:val="18"/>
          <w:lang w:val="en-GB"/>
        </w:rPr>
        <w:t>reduction of ordinary shares from</w:t>
      </w:r>
      <w:r w:rsidRPr="008366D1">
        <w:rPr>
          <w:rFonts w:ascii="Arial" w:hAnsi="Arial" w:cs="Arial"/>
          <w:sz w:val="18"/>
          <w:szCs w:val="18"/>
        </w:rPr>
        <w:t xml:space="preserve"> treasury shares are disclosed in Note </w:t>
      </w:r>
      <w:r w:rsidR="007854CC" w:rsidRPr="008366D1">
        <w:rPr>
          <w:rFonts w:ascii="Arial" w:hAnsi="Arial" w:cs="Arial"/>
          <w:sz w:val="18"/>
          <w:szCs w:val="18"/>
          <w:lang w:val="en-GB"/>
        </w:rPr>
        <w:t>23</w:t>
      </w:r>
      <w:r w:rsidRPr="008366D1">
        <w:rPr>
          <w:rFonts w:ascii="Arial" w:hAnsi="Arial" w:cs="Arial"/>
          <w:sz w:val="18"/>
          <w:szCs w:val="18"/>
        </w:rPr>
        <w:t>.</w:t>
      </w:r>
    </w:p>
    <w:p w14:paraId="51C15148" w14:textId="77777777" w:rsidR="001460C2" w:rsidRPr="008366D1" w:rsidRDefault="001460C2"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6"/>
          <w:szCs w:val="16"/>
        </w:rPr>
      </w:pPr>
    </w:p>
    <w:p w14:paraId="005819EA" w14:textId="77777777" w:rsidR="001F57BE" w:rsidRPr="008366D1" w:rsidRDefault="001F57BE" w:rsidP="00276DB2">
      <w:pPr>
        <w:pStyle w:val="BlockText"/>
        <w:overflowPunct/>
        <w:autoSpaceDE/>
        <w:autoSpaceDN/>
        <w:adjustRightInd/>
        <w:spacing w:before="0" w:after="0" w:line="240" w:lineRule="auto"/>
        <w:ind w:left="0" w:right="0" w:firstLine="0"/>
        <w:jc w:val="thaiDistribute"/>
        <w:textAlignment w:val="auto"/>
        <w:rPr>
          <w:rFonts w:ascii="Arial" w:hAnsi="Arial" w:cs="Arial"/>
          <w:spacing w:val="-2"/>
          <w:sz w:val="16"/>
          <w:szCs w:val="16"/>
          <w:lang w:val="en-GB"/>
        </w:rPr>
      </w:pPr>
    </w:p>
    <w:tbl>
      <w:tblPr>
        <w:tblW w:w="9450" w:type="dxa"/>
        <w:tblInd w:w="108" w:type="dxa"/>
        <w:shd w:val="clear" w:color="auto" w:fill="FFA543"/>
        <w:tblLook w:val="04A0" w:firstRow="1" w:lastRow="0" w:firstColumn="1" w:lastColumn="0" w:noHBand="0" w:noVBand="1"/>
      </w:tblPr>
      <w:tblGrid>
        <w:gridCol w:w="9450"/>
      </w:tblGrid>
      <w:tr w:rsidR="001F57BE" w:rsidRPr="008366D1" w14:paraId="0B826115" w14:textId="77777777" w:rsidTr="001F57BE">
        <w:trPr>
          <w:trHeight w:val="386"/>
        </w:trPr>
        <w:tc>
          <w:tcPr>
            <w:tcW w:w="9450" w:type="dxa"/>
            <w:shd w:val="clear" w:color="auto" w:fill="FFA543"/>
            <w:vAlign w:val="center"/>
          </w:tcPr>
          <w:p w14:paraId="4EE6E8EB" w14:textId="00246D34" w:rsidR="001F57BE" w:rsidRPr="008366D1" w:rsidRDefault="007854CC" w:rsidP="001F57BE">
            <w:pPr>
              <w:ind w:left="540" w:hanging="540"/>
              <w:jc w:val="both"/>
              <w:rPr>
                <w:rFonts w:ascii="Arial" w:hAnsi="Arial" w:cs="Arial"/>
                <w:b/>
                <w:bCs/>
                <w:color w:val="FFFFFF"/>
                <w:sz w:val="18"/>
                <w:szCs w:val="18"/>
                <w:cs/>
                <w:lang w:eastAsia="th-TH"/>
              </w:rPr>
            </w:pPr>
            <w:bookmarkStart w:id="11" w:name="_Hlk29478599"/>
            <w:r w:rsidRPr="008366D1">
              <w:rPr>
                <w:rFonts w:ascii="Arial" w:hAnsi="Arial" w:cs="Arial"/>
                <w:b/>
                <w:bCs/>
                <w:color w:val="FFFFFF"/>
                <w:sz w:val="18"/>
                <w:szCs w:val="18"/>
                <w:lang w:val="en-GB" w:eastAsia="th-TH"/>
              </w:rPr>
              <w:t>22</w:t>
            </w:r>
            <w:r w:rsidR="001F57BE" w:rsidRPr="008366D1">
              <w:rPr>
                <w:rFonts w:ascii="Arial" w:hAnsi="Arial" w:cs="Arial"/>
                <w:b/>
                <w:bCs/>
                <w:color w:val="FFFFFF"/>
                <w:sz w:val="18"/>
                <w:szCs w:val="18"/>
                <w:lang w:val="en-GB" w:eastAsia="th-TH"/>
              </w:rPr>
              <w:tab/>
              <w:t>Legal reserve</w:t>
            </w:r>
          </w:p>
        </w:tc>
      </w:tr>
      <w:bookmarkEnd w:id="11"/>
    </w:tbl>
    <w:p w14:paraId="23D31F19" w14:textId="77777777" w:rsidR="00975B36" w:rsidRPr="008366D1" w:rsidRDefault="00975B36" w:rsidP="00276DB2">
      <w:pPr>
        <w:jc w:val="thaiDistribute"/>
        <w:rPr>
          <w:rFonts w:ascii="Arial" w:hAnsi="Arial" w:cs="Arial"/>
          <w:caps/>
          <w:sz w:val="16"/>
          <w:szCs w:val="16"/>
        </w:rPr>
      </w:pPr>
    </w:p>
    <w:p w14:paraId="755CCBF5" w14:textId="21EA3662" w:rsidR="00975B36" w:rsidRPr="008366D1" w:rsidRDefault="00975B36"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r w:rsidRPr="008366D1">
        <w:rPr>
          <w:rFonts w:ascii="Arial" w:hAnsi="Arial" w:cs="Arial"/>
          <w:sz w:val="18"/>
          <w:szCs w:val="18"/>
        </w:rPr>
        <w:t xml:space="preserve">Under the Public Companies Act, the Company is required to set aside as a legal reserve at least </w:t>
      </w:r>
      <w:r w:rsidR="007854CC" w:rsidRPr="008366D1">
        <w:rPr>
          <w:rFonts w:ascii="Arial" w:hAnsi="Arial" w:cs="Arial"/>
          <w:sz w:val="18"/>
          <w:szCs w:val="18"/>
          <w:lang w:val="en-GB"/>
        </w:rPr>
        <w:t>5</w:t>
      </w:r>
      <w:r w:rsidRPr="008366D1">
        <w:rPr>
          <w:rFonts w:ascii="Arial" w:hAnsi="Arial" w:cs="Arial"/>
          <w:sz w:val="18"/>
          <w:szCs w:val="18"/>
        </w:rPr>
        <w:t xml:space="preserve">% of profit derived from the business of the Company after accumulated deficit brought forward (if any) until the reserve reaches </w:t>
      </w:r>
      <w:r w:rsidR="007854CC" w:rsidRPr="008366D1">
        <w:rPr>
          <w:rFonts w:ascii="Arial" w:hAnsi="Arial" w:cs="Arial"/>
          <w:sz w:val="18"/>
          <w:szCs w:val="18"/>
          <w:lang w:val="en-GB"/>
        </w:rPr>
        <w:t>10</w:t>
      </w:r>
      <w:r w:rsidRPr="008366D1">
        <w:rPr>
          <w:rFonts w:ascii="Arial" w:hAnsi="Arial" w:cs="Arial"/>
          <w:sz w:val="18"/>
          <w:szCs w:val="18"/>
        </w:rPr>
        <w:t>% of the registered share capital. This reserve is non-distributable.</w:t>
      </w:r>
    </w:p>
    <w:p w14:paraId="040979F5" w14:textId="77777777" w:rsidR="00975B36" w:rsidRPr="008366D1" w:rsidRDefault="00975B36"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6"/>
          <w:szCs w:val="16"/>
        </w:rPr>
      </w:pPr>
    </w:p>
    <w:p w14:paraId="7A985A88" w14:textId="77777777" w:rsidR="00987014" w:rsidRPr="008366D1" w:rsidRDefault="00987014"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8"/>
          <w:szCs w:val="18"/>
        </w:rPr>
      </w:pPr>
      <w:r w:rsidRPr="008366D1">
        <w:rPr>
          <w:rFonts w:ascii="Arial" w:hAnsi="Arial" w:cs="Arial"/>
          <w:sz w:val="18"/>
          <w:szCs w:val="18"/>
        </w:rPr>
        <w:t>In consolidated financial statements, legal reserve of subsidiaries included in unappropriated retained earnings.</w:t>
      </w:r>
    </w:p>
    <w:p w14:paraId="41D60BE4" w14:textId="77777777" w:rsidR="0076473F" w:rsidRPr="008366D1" w:rsidRDefault="0076473F"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6"/>
          <w:szCs w:val="16"/>
        </w:rPr>
      </w:pPr>
    </w:p>
    <w:p w14:paraId="4B9306AA" w14:textId="0EAA4523" w:rsidR="00A100E0" w:rsidRPr="008366D1" w:rsidRDefault="00A100E0" w:rsidP="00276DB2">
      <w:pPr>
        <w:pStyle w:val="BlockText"/>
        <w:overflowPunct/>
        <w:autoSpaceDE/>
        <w:autoSpaceDN/>
        <w:adjustRightInd/>
        <w:spacing w:before="0" w:after="0" w:line="240" w:lineRule="auto"/>
        <w:ind w:left="0" w:right="0" w:firstLine="0"/>
        <w:jc w:val="thaiDistribute"/>
        <w:textAlignment w:val="auto"/>
        <w:rPr>
          <w:rFonts w:ascii="Arial" w:hAnsi="Arial" w:cs="Arial"/>
          <w:sz w:val="16"/>
          <w:szCs w:val="16"/>
        </w:rPr>
      </w:pPr>
    </w:p>
    <w:tbl>
      <w:tblPr>
        <w:tblW w:w="9450" w:type="dxa"/>
        <w:tblInd w:w="108" w:type="dxa"/>
        <w:shd w:val="clear" w:color="auto" w:fill="FFA543"/>
        <w:tblLook w:val="04A0" w:firstRow="1" w:lastRow="0" w:firstColumn="1" w:lastColumn="0" w:noHBand="0" w:noVBand="1"/>
      </w:tblPr>
      <w:tblGrid>
        <w:gridCol w:w="9450"/>
      </w:tblGrid>
      <w:tr w:rsidR="00AD3FE6" w:rsidRPr="008366D1" w14:paraId="048D38C4" w14:textId="77777777" w:rsidTr="00BF7690">
        <w:trPr>
          <w:trHeight w:val="386"/>
        </w:trPr>
        <w:tc>
          <w:tcPr>
            <w:tcW w:w="9450" w:type="dxa"/>
            <w:shd w:val="clear" w:color="auto" w:fill="FFA543"/>
            <w:vAlign w:val="center"/>
          </w:tcPr>
          <w:p w14:paraId="6273839E" w14:textId="46713442" w:rsidR="00AD3FE6" w:rsidRPr="008366D1" w:rsidRDefault="007854CC" w:rsidP="00BF7690">
            <w:pPr>
              <w:ind w:left="540" w:hanging="540"/>
              <w:jc w:val="both"/>
              <w:rPr>
                <w:rFonts w:ascii="Arial" w:hAnsi="Arial" w:cs="Arial"/>
                <w:b/>
                <w:bCs/>
                <w:color w:val="FFFFFF"/>
                <w:sz w:val="18"/>
                <w:szCs w:val="18"/>
                <w:cs/>
                <w:lang w:eastAsia="th-TH"/>
              </w:rPr>
            </w:pPr>
            <w:r w:rsidRPr="008366D1">
              <w:rPr>
                <w:rFonts w:ascii="Arial" w:hAnsi="Arial" w:cs="Arial"/>
                <w:b/>
                <w:bCs/>
                <w:color w:val="FFFFFF"/>
                <w:sz w:val="18"/>
                <w:szCs w:val="18"/>
                <w:lang w:val="en-GB" w:eastAsia="th-TH"/>
              </w:rPr>
              <w:t>23</w:t>
            </w:r>
            <w:r w:rsidR="00AD3FE6" w:rsidRPr="008366D1">
              <w:rPr>
                <w:rFonts w:ascii="Arial" w:hAnsi="Arial" w:cs="Arial"/>
                <w:b/>
                <w:bCs/>
                <w:color w:val="FFFFFF"/>
                <w:sz w:val="18"/>
                <w:szCs w:val="18"/>
                <w:lang w:val="en-GB" w:eastAsia="th-TH"/>
              </w:rPr>
              <w:tab/>
              <w:t xml:space="preserve">Treasury </w:t>
            </w:r>
            <w:r w:rsidR="00A27274" w:rsidRPr="008366D1">
              <w:rPr>
                <w:rFonts w:ascii="Arial" w:hAnsi="Arial" w:cs="Arial"/>
                <w:b/>
                <w:bCs/>
                <w:color w:val="FFFFFF"/>
                <w:sz w:val="18"/>
                <w:szCs w:val="18"/>
                <w:lang w:val="en-GB" w:eastAsia="th-TH"/>
              </w:rPr>
              <w:t>shares</w:t>
            </w:r>
          </w:p>
        </w:tc>
      </w:tr>
    </w:tbl>
    <w:p w14:paraId="38C76E0D" w14:textId="77777777" w:rsidR="00AD3FE6" w:rsidRPr="008366D1" w:rsidRDefault="00AD3FE6" w:rsidP="00AD3FE6">
      <w:pPr>
        <w:pStyle w:val="BlockText"/>
        <w:spacing w:before="0" w:after="0" w:line="240" w:lineRule="auto"/>
        <w:ind w:left="0" w:right="0" w:firstLine="0"/>
        <w:rPr>
          <w:rFonts w:ascii="Arial" w:hAnsi="Arial" w:cs="Arial"/>
          <w:sz w:val="16"/>
          <w:szCs w:val="16"/>
        </w:rPr>
      </w:pPr>
    </w:p>
    <w:p w14:paraId="339B9C05" w14:textId="722395FC" w:rsidR="001F1B53" w:rsidRPr="008366D1" w:rsidRDefault="001F1B53" w:rsidP="001F1B53">
      <w:pPr>
        <w:tabs>
          <w:tab w:val="left" w:pos="540"/>
        </w:tabs>
        <w:jc w:val="both"/>
        <w:rPr>
          <w:rFonts w:ascii="Arial" w:hAnsi="Arial" w:cs="Arial"/>
          <w:sz w:val="18"/>
          <w:szCs w:val="18"/>
        </w:rPr>
      </w:pPr>
      <w:r w:rsidRPr="008366D1">
        <w:rPr>
          <w:rFonts w:ascii="Arial" w:hAnsi="Arial" w:cs="Arial"/>
          <w:spacing w:val="-4"/>
          <w:sz w:val="18"/>
          <w:szCs w:val="18"/>
        </w:rPr>
        <w:t xml:space="preserve">On </w:t>
      </w:r>
      <w:r w:rsidR="007854CC" w:rsidRPr="008366D1">
        <w:rPr>
          <w:rFonts w:ascii="Arial" w:hAnsi="Arial" w:cs="Arial"/>
          <w:spacing w:val="-4"/>
          <w:sz w:val="18"/>
          <w:szCs w:val="18"/>
          <w:lang w:val="en-GB"/>
        </w:rPr>
        <w:t>5</w:t>
      </w:r>
      <w:r w:rsidRPr="008366D1">
        <w:rPr>
          <w:rFonts w:ascii="Arial" w:hAnsi="Arial" w:cs="Arial"/>
          <w:spacing w:val="-4"/>
          <w:sz w:val="18"/>
          <w:szCs w:val="18"/>
        </w:rPr>
        <w:t xml:space="preserve"> June </w:t>
      </w:r>
      <w:r w:rsidR="007854CC" w:rsidRPr="008366D1">
        <w:rPr>
          <w:rFonts w:ascii="Arial" w:hAnsi="Arial" w:cs="Arial"/>
          <w:spacing w:val="-4"/>
          <w:sz w:val="18"/>
          <w:szCs w:val="18"/>
          <w:lang w:val="en-GB"/>
        </w:rPr>
        <w:t>2020</w:t>
      </w:r>
      <w:r w:rsidRPr="008366D1">
        <w:rPr>
          <w:rFonts w:ascii="Arial" w:hAnsi="Arial" w:cs="Arial"/>
          <w:spacing w:val="-4"/>
          <w:sz w:val="18"/>
          <w:szCs w:val="18"/>
        </w:rPr>
        <w:t xml:space="preserve">, the Company repurchased </w:t>
      </w:r>
      <w:r w:rsidR="007854CC" w:rsidRPr="008366D1">
        <w:rPr>
          <w:rFonts w:ascii="Arial" w:hAnsi="Arial" w:cs="Arial"/>
          <w:spacing w:val="-4"/>
          <w:sz w:val="18"/>
          <w:szCs w:val="18"/>
          <w:lang w:val="en-GB"/>
        </w:rPr>
        <w:t>7</w:t>
      </w:r>
      <w:r w:rsidRPr="008366D1">
        <w:rPr>
          <w:rFonts w:ascii="Arial" w:hAnsi="Arial" w:cs="Arial"/>
          <w:spacing w:val="-4"/>
          <w:sz w:val="18"/>
          <w:szCs w:val="18"/>
        </w:rPr>
        <w:t>,</w:t>
      </w:r>
      <w:r w:rsidR="007854CC" w:rsidRPr="008366D1">
        <w:rPr>
          <w:rFonts w:ascii="Arial" w:hAnsi="Arial" w:cs="Arial"/>
          <w:spacing w:val="-4"/>
          <w:sz w:val="18"/>
          <w:szCs w:val="18"/>
          <w:lang w:val="en-GB"/>
        </w:rPr>
        <w:t>792</w:t>
      </w:r>
      <w:r w:rsidRPr="008366D1">
        <w:rPr>
          <w:rFonts w:ascii="Arial" w:hAnsi="Arial" w:cs="Arial"/>
          <w:spacing w:val="-4"/>
          <w:sz w:val="18"/>
          <w:szCs w:val="18"/>
        </w:rPr>
        <w:t>,</w:t>
      </w:r>
      <w:r w:rsidR="007854CC" w:rsidRPr="008366D1">
        <w:rPr>
          <w:rFonts w:ascii="Arial" w:hAnsi="Arial" w:cs="Arial"/>
          <w:spacing w:val="-4"/>
          <w:sz w:val="18"/>
          <w:szCs w:val="18"/>
          <w:lang w:val="en-GB"/>
        </w:rPr>
        <w:t>300</w:t>
      </w:r>
      <w:r w:rsidRPr="008366D1">
        <w:rPr>
          <w:rFonts w:ascii="Arial" w:hAnsi="Arial" w:cs="Arial"/>
          <w:spacing w:val="-4"/>
          <w:sz w:val="18"/>
          <w:szCs w:val="18"/>
        </w:rPr>
        <w:t xml:space="preserve"> shares</w:t>
      </w:r>
      <w:r w:rsidRPr="008366D1">
        <w:rPr>
          <w:rFonts w:ascii="Arial" w:hAnsi="Arial" w:cs="Arial"/>
          <w:spacing w:val="-4"/>
          <w:sz w:val="18"/>
          <w:szCs w:val="18"/>
          <w:lang w:val="en-GB"/>
        </w:rPr>
        <w:t xml:space="preserve"> for </w:t>
      </w:r>
      <w:r w:rsidRPr="008366D1">
        <w:rPr>
          <w:rFonts w:ascii="Arial" w:hAnsi="Arial" w:cs="Arial"/>
          <w:spacing w:val="-4"/>
          <w:sz w:val="18"/>
          <w:szCs w:val="18"/>
        </w:rPr>
        <w:t xml:space="preserve">total treasury shares of Baht </w:t>
      </w:r>
      <w:r w:rsidR="007854CC" w:rsidRPr="008366D1">
        <w:rPr>
          <w:rFonts w:ascii="Arial" w:hAnsi="Arial" w:cs="Arial"/>
          <w:spacing w:val="-4"/>
          <w:sz w:val="18"/>
          <w:szCs w:val="18"/>
          <w:lang w:val="en-GB"/>
        </w:rPr>
        <w:t>114</w:t>
      </w:r>
      <w:r w:rsidRPr="008366D1">
        <w:rPr>
          <w:rFonts w:ascii="Arial" w:hAnsi="Arial" w:cs="Arial"/>
          <w:spacing w:val="-4"/>
          <w:sz w:val="18"/>
          <w:szCs w:val="18"/>
        </w:rPr>
        <w:t>.</w:t>
      </w:r>
      <w:r w:rsidR="007854CC" w:rsidRPr="008366D1">
        <w:rPr>
          <w:rFonts w:ascii="Arial" w:hAnsi="Arial" w:cs="Arial"/>
          <w:spacing w:val="-4"/>
          <w:sz w:val="18"/>
          <w:szCs w:val="18"/>
          <w:lang w:val="en-GB"/>
        </w:rPr>
        <w:t>01</w:t>
      </w:r>
      <w:r w:rsidRPr="008366D1">
        <w:rPr>
          <w:rFonts w:ascii="Arial" w:hAnsi="Arial" w:cs="Arial"/>
          <w:spacing w:val="-4"/>
          <w:sz w:val="18"/>
          <w:szCs w:val="18"/>
        </w:rPr>
        <w:t xml:space="preserve"> million, represents</w:t>
      </w:r>
      <w:r w:rsidRPr="008366D1">
        <w:rPr>
          <w:rFonts w:ascii="Arial" w:hAnsi="Arial" w:cs="Arial"/>
          <w:sz w:val="18"/>
          <w:szCs w:val="18"/>
        </w:rPr>
        <w:t xml:space="preserve"> </w:t>
      </w:r>
      <w:r w:rsidR="007854CC" w:rsidRPr="008366D1">
        <w:rPr>
          <w:rFonts w:ascii="Arial" w:hAnsi="Arial" w:cs="Arial"/>
          <w:sz w:val="18"/>
          <w:szCs w:val="18"/>
          <w:lang w:val="en-GB"/>
        </w:rPr>
        <w:t>3</w:t>
      </w:r>
      <w:r w:rsidRPr="008366D1">
        <w:rPr>
          <w:rFonts w:ascii="Arial" w:hAnsi="Arial" w:cs="Arial"/>
          <w:sz w:val="18"/>
          <w:szCs w:val="18"/>
        </w:rPr>
        <w:t>.</w:t>
      </w:r>
      <w:r w:rsidR="007854CC" w:rsidRPr="008366D1">
        <w:rPr>
          <w:rFonts w:ascii="Arial" w:hAnsi="Arial" w:cs="Arial"/>
          <w:sz w:val="18"/>
          <w:szCs w:val="18"/>
          <w:lang w:val="en-GB"/>
        </w:rPr>
        <w:t>9</w:t>
      </w:r>
      <w:r w:rsidRPr="008366D1">
        <w:rPr>
          <w:rFonts w:ascii="Arial" w:hAnsi="Arial" w:cs="Arial"/>
          <w:sz w:val="18"/>
          <w:szCs w:val="18"/>
        </w:rPr>
        <w:t xml:space="preserve">% of the Company’s total issued shares. Treasury share has to be resold after </w:t>
      </w:r>
      <w:r w:rsidR="007854CC" w:rsidRPr="008366D1">
        <w:rPr>
          <w:rFonts w:ascii="Arial" w:hAnsi="Arial" w:cs="Arial"/>
          <w:sz w:val="18"/>
          <w:szCs w:val="18"/>
          <w:lang w:val="en-GB"/>
        </w:rPr>
        <w:t>6</w:t>
      </w:r>
      <w:r w:rsidRPr="008366D1">
        <w:rPr>
          <w:rFonts w:ascii="Arial" w:hAnsi="Arial" w:cs="Arial"/>
          <w:sz w:val="18"/>
          <w:szCs w:val="18"/>
        </w:rPr>
        <w:t xml:space="preserve"> months but no later than </w:t>
      </w:r>
      <w:r w:rsidR="007854CC" w:rsidRPr="008366D1">
        <w:rPr>
          <w:rFonts w:ascii="Arial" w:hAnsi="Arial" w:cs="Arial"/>
          <w:sz w:val="18"/>
          <w:szCs w:val="18"/>
          <w:lang w:val="en-GB"/>
        </w:rPr>
        <w:t>3</w:t>
      </w:r>
      <w:r w:rsidRPr="008366D1">
        <w:rPr>
          <w:rFonts w:ascii="Arial" w:hAnsi="Arial" w:cs="Arial"/>
          <w:sz w:val="18"/>
          <w:szCs w:val="18"/>
        </w:rPr>
        <w:t xml:space="preserve"> years </w:t>
      </w:r>
      <w:r w:rsidRPr="008366D1">
        <w:rPr>
          <w:rFonts w:ascii="Arial" w:hAnsi="Arial" w:cs="Arial"/>
          <w:spacing w:val="-4"/>
          <w:sz w:val="18"/>
          <w:szCs w:val="18"/>
        </w:rPr>
        <w:t xml:space="preserve">from </w:t>
      </w:r>
      <w:r w:rsidR="007854CC" w:rsidRPr="008366D1">
        <w:rPr>
          <w:rFonts w:ascii="Arial" w:hAnsi="Arial" w:cs="Arial"/>
          <w:spacing w:val="-4"/>
          <w:sz w:val="18"/>
          <w:szCs w:val="18"/>
          <w:lang w:val="en-GB"/>
        </w:rPr>
        <w:t>5</w:t>
      </w:r>
      <w:r w:rsidRPr="008366D1">
        <w:rPr>
          <w:rFonts w:ascii="Arial" w:hAnsi="Arial" w:cs="Arial"/>
          <w:spacing w:val="-4"/>
          <w:sz w:val="18"/>
          <w:szCs w:val="18"/>
        </w:rPr>
        <w:t xml:space="preserve"> June </w:t>
      </w:r>
      <w:r w:rsidR="007854CC" w:rsidRPr="008366D1">
        <w:rPr>
          <w:rFonts w:ascii="Arial" w:hAnsi="Arial" w:cs="Arial"/>
          <w:spacing w:val="-4"/>
          <w:sz w:val="18"/>
          <w:szCs w:val="18"/>
          <w:lang w:val="en-GB"/>
        </w:rPr>
        <w:t>2020</w:t>
      </w:r>
      <w:r w:rsidRPr="008366D1">
        <w:rPr>
          <w:rFonts w:ascii="Arial" w:hAnsi="Arial" w:cs="Arial"/>
          <w:spacing w:val="-4"/>
          <w:sz w:val="18"/>
          <w:szCs w:val="18"/>
        </w:rPr>
        <w:t xml:space="preserve"> (the completion date of share repurchases). The payment for treasury shares presented as reduction</w:t>
      </w:r>
      <w:r w:rsidRPr="008366D1">
        <w:rPr>
          <w:rFonts w:ascii="Arial" w:hAnsi="Arial" w:cs="Arial"/>
          <w:sz w:val="18"/>
          <w:szCs w:val="18"/>
        </w:rPr>
        <w:t xml:space="preserve"> in equity in the statement of financial position.</w:t>
      </w:r>
    </w:p>
    <w:p w14:paraId="73BD425B" w14:textId="77777777" w:rsidR="001F1B53" w:rsidRPr="008366D1" w:rsidRDefault="001F1B53" w:rsidP="001F1B53">
      <w:pPr>
        <w:tabs>
          <w:tab w:val="left" w:pos="540"/>
        </w:tabs>
        <w:jc w:val="both"/>
        <w:rPr>
          <w:rFonts w:ascii="Arial" w:hAnsi="Arial" w:cs="Arial"/>
          <w:sz w:val="16"/>
          <w:szCs w:val="16"/>
        </w:rPr>
      </w:pPr>
    </w:p>
    <w:p w14:paraId="3EA79565" w14:textId="77777777" w:rsidR="001F1B53" w:rsidRPr="008366D1" w:rsidRDefault="001F1B53" w:rsidP="001F1B53">
      <w:pPr>
        <w:tabs>
          <w:tab w:val="left" w:pos="540"/>
        </w:tabs>
        <w:jc w:val="both"/>
        <w:rPr>
          <w:rFonts w:ascii="Arial" w:hAnsi="Arial" w:cs="Arial"/>
          <w:b/>
          <w:bCs/>
          <w:color w:val="CF4A02"/>
          <w:sz w:val="18"/>
          <w:szCs w:val="18"/>
          <w:lang w:eastAsia="th-TH"/>
        </w:rPr>
      </w:pPr>
      <w:r w:rsidRPr="008366D1">
        <w:rPr>
          <w:rFonts w:ascii="Arial" w:hAnsi="Arial" w:cs="Arial"/>
          <w:b/>
          <w:bCs/>
          <w:color w:val="CF4A02"/>
          <w:sz w:val="18"/>
          <w:szCs w:val="18"/>
          <w:lang w:eastAsia="th-TH"/>
        </w:rPr>
        <w:t>Share capital reduction and treasury shares cancellation</w:t>
      </w:r>
    </w:p>
    <w:p w14:paraId="3E1B12BE" w14:textId="77777777" w:rsidR="001F1B53" w:rsidRPr="008366D1" w:rsidRDefault="001F1B53" w:rsidP="001F1B53">
      <w:pPr>
        <w:tabs>
          <w:tab w:val="left" w:pos="540"/>
        </w:tabs>
        <w:jc w:val="both"/>
        <w:rPr>
          <w:rFonts w:ascii="Arial" w:hAnsi="Arial" w:cs="Arial"/>
          <w:sz w:val="16"/>
          <w:szCs w:val="16"/>
          <w:lang w:eastAsia="th-TH"/>
        </w:rPr>
      </w:pPr>
    </w:p>
    <w:p w14:paraId="2FAACEB4" w14:textId="44DE479B" w:rsidR="001F1B53" w:rsidRPr="008366D1" w:rsidRDefault="001F1B53" w:rsidP="001F1B53">
      <w:pPr>
        <w:tabs>
          <w:tab w:val="left" w:pos="540"/>
        </w:tabs>
        <w:jc w:val="both"/>
        <w:rPr>
          <w:rFonts w:ascii="Arial" w:hAnsi="Arial" w:cs="Arial"/>
          <w:sz w:val="18"/>
          <w:szCs w:val="18"/>
          <w:lang w:eastAsia="th-TH"/>
        </w:rPr>
      </w:pPr>
      <w:r w:rsidRPr="008366D1">
        <w:rPr>
          <w:rFonts w:ascii="Arial" w:hAnsi="Arial" w:cs="Arial"/>
          <w:sz w:val="18"/>
          <w:szCs w:val="18"/>
          <w:lang w:eastAsia="th-TH"/>
        </w:rPr>
        <w:t xml:space="preserve">On </w:t>
      </w:r>
      <w:r w:rsidR="007854CC" w:rsidRPr="008366D1">
        <w:rPr>
          <w:rFonts w:ascii="Arial" w:hAnsi="Arial" w:cs="Arial"/>
          <w:sz w:val="18"/>
          <w:szCs w:val="18"/>
          <w:lang w:val="en-GB" w:eastAsia="th-TH"/>
        </w:rPr>
        <w:t>12</w:t>
      </w:r>
      <w:r w:rsidRPr="008366D1">
        <w:rPr>
          <w:rFonts w:ascii="Arial" w:hAnsi="Arial" w:cs="Arial"/>
          <w:sz w:val="18"/>
          <w:szCs w:val="18"/>
          <w:lang w:eastAsia="th-TH"/>
        </w:rPr>
        <w:t xml:space="preserve"> May </w:t>
      </w:r>
      <w:r w:rsidR="007854CC" w:rsidRPr="008366D1">
        <w:rPr>
          <w:rFonts w:ascii="Arial" w:hAnsi="Arial" w:cs="Arial"/>
          <w:sz w:val="18"/>
          <w:szCs w:val="18"/>
          <w:lang w:val="en-GB" w:eastAsia="th-TH"/>
        </w:rPr>
        <w:t>2023</w:t>
      </w:r>
      <w:r w:rsidRPr="008366D1">
        <w:rPr>
          <w:rFonts w:ascii="Arial" w:hAnsi="Arial" w:cs="Arial"/>
          <w:sz w:val="18"/>
          <w:szCs w:val="18"/>
          <w:lang w:eastAsia="th-TH"/>
        </w:rPr>
        <w:t>, the Board of Directors held a meeting (No.</w:t>
      </w:r>
      <w:r w:rsidR="007854CC" w:rsidRPr="008366D1">
        <w:rPr>
          <w:rFonts w:ascii="Arial" w:hAnsi="Arial" w:cs="Arial"/>
          <w:sz w:val="18"/>
          <w:szCs w:val="18"/>
          <w:lang w:val="en-GB" w:eastAsia="th-TH"/>
        </w:rPr>
        <w:t>3</w:t>
      </w:r>
      <w:r w:rsidRPr="008366D1">
        <w:rPr>
          <w:rFonts w:ascii="Arial" w:hAnsi="Arial" w:cs="Arial"/>
          <w:sz w:val="18"/>
          <w:szCs w:val="18"/>
          <w:lang w:eastAsia="th-TH"/>
        </w:rPr>
        <w:t>/</w:t>
      </w:r>
      <w:r w:rsidR="007854CC" w:rsidRPr="008366D1">
        <w:rPr>
          <w:rFonts w:ascii="Arial" w:hAnsi="Arial" w:cs="Arial"/>
          <w:sz w:val="18"/>
          <w:szCs w:val="18"/>
          <w:lang w:val="en-GB" w:eastAsia="th-TH"/>
        </w:rPr>
        <w:t>2023</w:t>
      </w:r>
      <w:r w:rsidRPr="008366D1">
        <w:rPr>
          <w:rFonts w:ascii="Arial" w:hAnsi="Arial" w:cs="Arial"/>
          <w:sz w:val="18"/>
          <w:szCs w:val="18"/>
          <w:lang w:eastAsia="th-TH"/>
        </w:rPr>
        <w:t xml:space="preserve">) where a resolution was passed to reduce the registered capital of the Company amounted to Baht </w:t>
      </w:r>
      <w:r w:rsidR="007854CC" w:rsidRPr="008366D1">
        <w:rPr>
          <w:rFonts w:ascii="Arial" w:hAnsi="Arial" w:cs="Arial"/>
          <w:sz w:val="18"/>
          <w:szCs w:val="18"/>
          <w:lang w:val="en-GB" w:eastAsia="th-TH"/>
        </w:rPr>
        <w:t>7</w:t>
      </w:r>
      <w:r w:rsidRPr="008366D1">
        <w:rPr>
          <w:rFonts w:ascii="Arial" w:hAnsi="Arial" w:cs="Arial"/>
          <w:sz w:val="18"/>
          <w:szCs w:val="18"/>
          <w:lang w:eastAsia="th-TH"/>
        </w:rPr>
        <w:t>.</w:t>
      </w:r>
      <w:r w:rsidR="007854CC" w:rsidRPr="008366D1">
        <w:rPr>
          <w:rFonts w:ascii="Arial" w:hAnsi="Arial" w:cs="Arial"/>
          <w:sz w:val="18"/>
          <w:szCs w:val="18"/>
          <w:lang w:val="en-GB" w:eastAsia="th-TH"/>
        </w:rPr>
        <w:t>79</w:t>
      </w:r>
      <w:r w:rsidRPr="008366D1">
        <w:rPr>
          <w:rFonts w:ascii="Arial" w:hAnsi="Arial" w:cs="Arial"/>
          <w:sz w:val="18"/>
          <w:szCs w:val="18"/>
          <w:lang w:eastAsia="th-TH"/>
        </w:rPr>
        <w:t xml:space="preserve"> million from Baht </w:t>
      </w:r>
      <w:r w:rsidR="007854CC" w:rsidRPr="008366D1">
        <w:rPr>
          <w:rFonts w:ascii="Arial" w:hAnsi="Arial" w:cs="Arial"/>
          <w:sz w:val="18"/>
          <w:szCs w:val="18"/>
          <w:lang w:val="en-GB" w:eastAsia="th-TH"/>
        </w:rPr>
        <w:t>200</w:t>
      </w:r>
      <w:r w:rsidRPr="008366D1">
        <w:rPr>
          <w:rFonts w:ascii="Arial" w:hAnsi="Arial" w:cs="Arial"/>
          <w:sz w:val="18"/>
          <w:szCs w:val="18"/>
          <w:lang w:eastAsia="th-TH"/>
        </w:rPr>
        <w:t xml:space="preserve"> million (</w:t>
      </w:r>
      <w:r w:rsidR="007854CC" w:rsidRPr="008366D1">
        <w:rPr>
          <w:rFonts w:ascii="Arial" w:hAnsi="Arial" w:cs="Arial"/>
          <w:sz w:val="18"/>
          <w:szCs w:val="18"/>
          <w:lang w:val="en-GB" w:eastAsia="th-TH"/>
        </w:rPr>
        <w:t>200</w:t>
      </w:r>
      <w:r w:rsidRPr="008366D1">
        <w:rPr>
          <w:rFonts w:ascii="Arial" w:hAnsi="Arial" w:cs="Arial"/>
          <w:sz w:val="18"/>
          <w:szCs w:val="18"/>
          <w:lang w:eastAsia="th-TH"/>
        </w:rPr>
        <w:t>,</w:t>
      </w:r>
      <w:r w:rsidR="007854CC" w:rsidRPr="008366D1">
        <w:rPr>
          <w:rFonts w:ascii="Arial" w:hAnsi="Arial" w:cs="Arial"/>
          <w:sz w:val="18"/>
          <w:szCs w:val="18"/>
          <w:lang w:val="en-GB" w:eastAsia="th-TH"/>
        </w:rPr>
        <w:t>000</w:t>
      </w:r>
      <w:r w:rsidRPr="008366D1">
        <w:rPr>
          <w:rFonts w:ascii="Arial" w:hAnsi="Arial" w:cs="Arial"/>
          <w:sz w:val="18"/>
          <w:szCs w:val="18"/>
          <w:lang w:eastAsia="th-TH"/>
        </w:rPr>
        <w:t>,</w:t>
      </w:r>
      <w:r w:rsidR="007854CC" w:rsidRPr="008366D1">
        <w:rPr>
          <w:rFonts w:ascii="Arial" w:hAnsi="Arial" w:cs="Arial"/>
          <w:sz w:val="18"/>
          <w:szCs w:val="18"/>
          <w:lang w:val="en-GB" w:eastAsia="th-TH"/>
        </w:rPr>
        <w:t>000</w:t>
      </w:r>
      <w:r w:rsidRPr="008366D1">
        <w:rPr>
          <w:rFonts w:ascii="Arial" w:hAnsi="Arial" w:cs="Arial"/>
          <w:sz w:val="18"/>
          <w:szCs w:val="18"/>
          <w:lang w:eastAsia="th-TH"/>
        </w:rPr>
        <w:t xml:space="preserve"> ordinary shares with a par value of Baht </w:t>
      </w:r>
      <w:r w:rsidR="007854CC" w:rsidRPr="008366D1">
        <w:rPr>
          <w:rFonts w:ascii="Arial" w:hAnsi="Arial" w:cs="Arial"/>
          <w:sz w:val="18"/>
          <w:szCs w:val="18"/>
          <w:lang w:val="en-GB" w:eastAsia="th-TH"/>
        </w:rPr>
        <w:t>1</w:t>
      </w:r>
      <w:r w:rsidRPr="008366D1">
        <w:rPr>
          <w:rFonts w:ascii="Arial" w:hAnsi="Arial" w:cs="Arial"/>
          <w:sz w:val="18"/>
          <w:szCs w:val="18"/>
          <w:lang w:eastAsia="th-TH"/>
        </w:rPr>
        <w:t xml:space="preserve"> each) to Baht </w:t>
      </w:r>
      <w:r w:rsidR="007854CC" w:rsidRPr="008366D1">
        <w:rPr>
          <w:rFonts w:ascii="Arial" w:hAnsi="Arial" w:cs="Arial"/>
          <w:sz w:val="18"/>
          <w:szCs w:val="18"/>
          <w:lang w:val="en-GB" w:eastAsia="th-TH"/>
        </w:rPr>
        <w:t>192</w:t>
      </w:r>
      <w:r w:rsidRPr="008366D1">
        <w:rPr>
          <w:rFonts w:ascii="Arial" w:hAnsi="Arial" w:cs="Arial"/>
          <w:sz w:val="18"/>
          <w:szCs w:val="18"/>
          <w:lang w:eastAsia="th-TH"/>
        </w:rPr>
        <w:t>.</w:t>
      </w:r>
      <w:r w:rsidR="007854CC" w:rsidRPr="008366D1">
        <w:rPr>
          <w:rFonts w:ascii="Arial" w:hAnsi="Arial" w:cs="Arial"/>
          <w:sz w:val="18"/>
          <w:szCs w:val="18"/>
          <w:lang w:val="en-GB" w:eastAsia="th-TH"/>
        </w:rPr>
        <w:t>21</w:t>
      </w:r>
      <w:r w:rsidRPr="008366D1">
        <w:rPr>
          <w:rFonts w:ascii="Arial" w:hAnsi="Arial" w:cs="Arial"/>
          <w:sz w:val="18"/>
          <w:szCs w:val="18"/>
          <w:lang w:eastAsia="th-TH"/>
        </w:rPr>
        <w:t xml:space="preserve"> million (</w:t>
      </w:r>
      <w:r w:rsidR="007854CC" w:rsidRPr="008366D1">
        <w:rPr>
          <w:rFonts w:ascii="Arial" w:hAnsi="Arial" w:cs="Arial"/>
          <w:sz w:val="18"/>
          <w:szCs w:val="18"/>
          <w:lang w:val="en-GB" w:eastAsia="th-TH"/>
        </w:rPr>
        <w:t>192</w:t>
      </w:r>
      <w:r w:rsidRPr="008366D1">
        <w:rPr>
          <w:rFonts w:ascii="Arial" w:hAnsi="Arial" w:cs="Arial"/>
          <w:sz w:val="18"/>
          <w:szCs w:val="18"/>
          <w:lang w:eastAsia="th-TH"/>
        </w:rPr>
        <w:t>,</w:t>
      </w:r>
      <w:r w:rsidR="007854CC" w:rsidRPr="008366D1">
        <w:rPr>
          <w:rFonts w:ascii="Arial" w:hAnsi="Arial" w:cs="Arial"/>
          <w:sz w:val="18"/>
          <w:szCs w:val="18"/>
          <w:lang w:val="en-GB" w:eastAsia="th-TH"/>
        </w:rPr>
        <w:t>207</w:t>
      </w:r>
      <w:r w:rsidRPr="008366D1">
        <w:rPr>
          <w:rFonts w:ascii="Arial" w:hAnsi="Arial" w:cs="Arial"/>
          <w:sz w:val="18"/>
          <w:szCs w:val="18"/>
          <w:lang w:eastAsia="th-TH"/>
        </w:rPr>
        <w:t>,</w:t>
      </w:r>
      <w:r w:rsidR="007854CC" w:rsidRPr="008366D1">
        <w:rPr>
          <w:rFonts w:ascii="Arial" w:hAnsi="Arial" w:cs="Arial"/>
          <w:sz w:val="18"/>
          <w:szCs w:val="18"/>
          <w:lang w:val="en-GB" w:eastAsia="th-TH"/>
        </w:rPr>
        <w:t>700</w:t>
      </w:r>
      <w:r w:rsidRPr="008366D1">
        <w:rPr>
          <w:rFonts w:ascii="Arial" w:hAnsi="Arial" w:cs="Arial"/>
          <w:sz w:val="18"/>
          <w:szCs w:val="18"/>
          <w:lang w:eastAsia="th-TH"/>
        </w:rPr>
        <w:t xml:space="preserve"> ordinary shares with a par value of Baht </w:t>
      </w:r>
      <w:r w:rsidR="007854CC" w:rsidRPr="008366D1">
        <w:rPr>
          <w:rFonts w:ascii="Arial" w:hAnsi="Arial" w:cs="Arial"/>
          <w:sz w:val="18"/>
          <w:szCs w:val="18"/>
          <w:lang w:val="en-GB" w:eastAsia="th-TH"/>
        </w:rPr>
        <w:t>1</w:t>
      </w:r>
      <w:r w:rsidRPr="008366D1">
        <w:rPr>
          <w:rFonts w:ascii="Arial" w:hAnsi="Arial" w:cs="Arial"/>
          <w:sz w:val="18"/>
          <w:szCs w:val="18"/>
          <w:lang w:eastAsia="th-TH"/>
        </w:rPr>
        <w:t xml:space="preserve"> each) by cancelling the </w:t>
      </w:r>
      <w:r w:rsidR="007854CC" w:rsidRPr="008366D1">
        <w:rPr>
          <w:rFonts w:ascii="Arial" w:hAnsi="Arial" w:cs="Arial"/>
          <w:sz w:val="18"/>
          <w:szCs w:val="18"/>
          <w:lang w:val="en-GB" w:eastAsia="th-TH"/>
        </w:rPr>
        <w:t>7</w:t>
      </w:r>
      <w:r w:rsidRPr="008366D1">
        <w:rPr>
          <w:rFonts w:ascii="Arial" w:hAnsi="Arial" w:cs="Arial"/>
          <w:sz w:val="18"/>
          <w:szCs w:val="18"/>
          <w:lang w:eastAsia="th-TH"/>
        </w:rPr>
        <w:t>,</w:t>
      </w:r>
      <w:r w:rsidR="007854CC" w:rsidRPr="008366D1">
        <w:rPr>
          <w:rFonts w:ascii="Arial" w:hAnsi="Arial" w:cs="Arial"/>
          <w:sz w:val="18"/>
          <w:szCs w:val="18"/>
          <w:lang w:val="en-GB" w:eastAsia="th-TH"/>
        </w:rPr>
        <w:t>792</w:t>
      </w:r>
      <w:r w:rsidRPr="008366D1">
        <w:rPr>
          <w:rFonts w:ascii="Arial" w:hAnsi="Arial" w:cs="Arial"/>
          <w:sz w:val="18"/>
          <w:szCs w:val="18"/>
          <w:lang w:eastAsia="th-TH"/>
        </w:rPr>
        <w:t>,</w:t>
      </w:r>
      <w:r w:rsidR="007854CC" w:rsidRPr="008366D1">
        <w:rPr>
          <w:rFonts w:ascii="Arial" w:hAnsi="Arial" w:cs="Arial"/>
          <w:sz w:val="18"/>
          <w:szCs w:val="18"/>
          <w:lang w:val="en-GB" w:eastAsia="th-TH"/>
        </w:rPr>
        <w:t>300</w:t>
      </w:r>
      <w:r w:rsidRPr="008366D1">
        <w:rPr>
          <w:rFonts w:ascii="Arial" w:hAnsi="Arial" w:cs="Arial"/>
          <w:sz w:val="18"/>
          <w:szCs w:val="18"/>
          <w:lang w:eastAsia="th-TH"/>
        </w:rPr>
        <w:t xml:space="preserve"> treasury shares under the share repurchase program for financial management purpose due to expiration of the resale period. The Company reduced registered, and </w:t>
      </w:r>
      <w:r w:rsidRPr="008366D1">
        <w:rPr>
          <w:rFonts w:ascii="Arial" w:hAnsi="Arial" w:cs="Arial"/>
          <w:spacing w:val="-2"/>
          <w:sz w:val="18"/>
          <w:szCs w:val="18"/>
          <w:lang w:eastAsia="th-TH"/>
        </w:rPr>
        <w:t xml:space="preserve">issued and paid-up share capital with </w:t>
      </w:r>
      <w:r w:rsidRPr="008366D1">
        <w:rPr>
          <w:rFonts w:ascii="Arial" w:hAnsi="Arial" w:cs="Arial"/>
          <w:spacing w:val="-2"/>
          <w:sz w:val="18"/>
          <w:szCs w:val="18"/>
          <w:lang w:eastAsia="th-TH"/>
        </w:rPr>
        <w:br/>
        <w:t xml:space="preserve">the Department of Business Development, Ministry of Commerce on </w:t>
      </w:r>
      <w:r w:rsidR="007854CC" w:rsidRPr="008366D1">
        <w:rPr>
          <w:rFonts w:ascii="Arial" w:hAnsi="Arial" w:cs="Arial"/>
          <w:spacing w:val="-2"/>
          <w:sz w:val="18"/>
          <w:szCs w:val="18"/>
          <w:lang w:val="en-GB" w:eastAsia="th-TH"/>
        </w:rPr>
        <w:t>3</w:t>
      </w:r>
      <w:r w:rsidR="007854CC" w:rsidRPr="008366D1">
        <w:rPr>
          <w:rFonts w:ascii="Arial" w:hAnsi="Arial" w:cs="Arial"/>
          <w:spacing w:val="-2"/>
          <w:sz w:val="18"/>
          <w:szCs w:val="22"/>
          <w:lang w:val="en-GB" w:eastAsia="th-TH"/>
        </w:rPr>
        <w:t>0</w:t>
      </w:r>
      <w:r w:rsidRPr="008366D1">
        <w:rPr>
          <w:rFonts w:ascii="Arial" w:hAnsi="Arial" w:cs="Arial"/>
          <w:spacing w:val="-2"/>
          <w:sz w:val="18"/>
          <w:szCs w:val="18"/>
          <w:lang w:eastAsia="th-TH"/>
        </w:rPr>
        <w:t xml:space="preserve"> May </w:t>
      </w:r>
      <w:r w:rsidR="007854CC" w:rsidRPr="008366D1">
        <w:rPr>
          <w:rFonts w:ascii="Arial" w:hAnsi="Arial" w:cs="Arial"/>
          <w:spacing w:val="-2"/>
          <w:sz w:val="18"/>
          <w:szCs w:val="18"/>
          <w:lang w:val="en-GB" w:eastAsia="th-TH"/>
        </w:rPr>
        <w:t>2023</w:t>
      </w:r>
      <w:r w:rsidRPr="008366D1">
        <w:rPr>
          <w:rFonts w:ascii="Arial" w:hAnsi="Arial" w:cs="Arial"/>
          <w:spacing w:val="-2"/>
          <w:sz w:val="18"/>
          <w:szCs w:val="18"/>
          <w:lang w:eastAsia="th-TH"/>
        </w:rPr>
        <w:t>.</w:t>
      </w:r>
      <w:r w:rsidRPr="008366D1">
        <w:rPr>
          <w:rFonts w:ascii="Arial" w:hAnsi="Arial" w:cs="Arial"/>
          <w:sz w:val="18"/>
          <w:szCs w:val="18"/>
          <w:lang w:eastAsia="th-TH"/>
        </w:rPr>
        <w:t xml:space="preserve"> In addition, the Company reversed the reserve for treasury shares to unappropriated retained earnings amounting to Baht </w:t>
      </w:r>
      <w:r w:rsidR="007854CC" w:rsidRPr="008366D1">
        <w:rPr>
          <w:rFonts w:ascii="Arial" w:hAnsi="Arial" w:cs="Arial"/>
          <w:sz w:val="18"/>
          <w:szCs w:val="18"/>
          <w:lang w:val="en-GB" w:eastAsia="th-TH"/>
        </w:rPr>
        <w:t>106</w:t>
      </w:r>
      <w:r w:rsidRPr="008366D1">
        <w:rPr>
          <w:rFonts w:ascii="Arial" w:hAnsi="Arial" w:cs="Arial"/>
          <w:sz w:val="18"/>
          <w:szCs w:val="18"/>
          <w:lang w:eastAsia="th-TH"/>
        </w:rPr>
        <w:t>.</w:t>
      </w:r>
      <w:r w:rsidR="007854CC" w:rsidRPr="008366D1">
        <w:rPr>
          <w:rFonts w:ascii="Arial" w:hAnsi="Arial" w:cs="Arial"/>
          <w:sz w:val="18"/>
          <w:szCs w:val="18"/>
          <w:lang w:val="en-GB" w:eastAsia="th-TH"/>
        </w:rPr>
        <w:t>22</w:t>
      </w:r>
      <w:r w:rsidRPr="008366D1">
        <w:rPr>
          <w:rFonts w:ascii="Arial" w:hAnsi="Arial" w:cs="Arial"/>
          <w:sz w:val="18"/>
          <w:szCs w:val="18"/>
          <w:lang w:eastAsia="th-TH"/>
        </w:rPr>
        <w:t xml:space="preserve"> million.</w:t>
      </w:r>
    </w:p>
    <w:p w14:paraId="19C6EAB3" w14:textId="59AE064A" w:rsidR="00E67211" w:rsidRPr="008366D1" w:rsidRDefault="004402E9" w:rsidP="00AD3FE6">
      <w:pPr>
        <w:pStyle w:val="BlockText"/>
        <w:spacing w:before="0" w:after="0" w:line="240" w:lineRule="auto"/>
        <w:ind w:left="0" w:right="0" w:firstLine="0"/>
        <w:rPr>
          <w:rFonts w:ascii="Arial" w:hAnsi="Arial" w:cs="Arial"/>
          <w:sz w:val="18"/>
          <w:szCs w:val="18"/>
        </w:rPr>
      </w:pPr>
      <w:r w:rsidRPr="008366D1">
        <w:rPr>
          <w:rFonts w:ascii="Arial" w:hAnsi="Arial" w:cs="Arial"/>
          <w:sz w:val="16"/>
          <w:szCs w:val="16"/>
        </w:rPr>
        <w:br w:type="page"/>
      </w:r>
    </w:p>
    <w:tbl>
      <w:tblPr>
        <w:tblW w:w="9450" w:type="dxa"/>
        <w:tblInd w:w="108" w:type="dxa"/>
        <w:shd w:val="clear" w:color="auto" w:fill="FFA543"/>
        <w:tblLook w:val="04A0" w:firstRow="1" w:lastRow="0" w:firstColumn="1" w:lastColumn="0" w:noHBand="0" w:noVBand="1"/>
      </w:tblPr>
      <w:tblGrid>
        <w:gridCol w:w="9450"/>
      </w:tblGrid>
      <w:tr w:rsidR="00E67211" w:rsidRPr="008366D1" w14:paraId="091E6ADA" w14:textId="77777777" w:rsidTr="00A53363">
        <w:trPr>
          <w:trHeight w:val="386"/>
        </w:trPr>
        <w:tc>
          <w:tcPr>
            <w:tcW w:w="9450" w:type="dxa"/>
            <w:shd w:val="clear" w:color="auto" w:fill="FFA543"/>
            <w:vAlign w:val="center"/>
          </w:tcPr>
          <w:p w14:paraId="5D185269" w14:textId="7E01179F" w:rsidR="00E67211" w:rsidRPr="008366D1" w:rsidRDefault="007854CC" w:rsidP="00A53363">
            <w:pPr>
              <w:ind w:left="540" w:hanging="540"/>
              <w:jc w:val="both"/>
              <w:rPr>
                <w:rFonts w:ascii="Arial" w:hAnsi="Arial" w:cs="Arial"/>
                <w:b/>
                <w:bCs/>
                <w:color w:val="FFFFFF"/>
                <w:sz w:val="18"/>
                <w:szCs w:val="18"/>
                <w:cs/>
                <w:lang w:eastAsia="th-TH"/>
              </w:rPr>
            </w:pPr>
            <w:r w:rsidRPr="008366D1">
              <w:rPr>
                <w:rFonts w:ascii="Arial" w:hAnsi="Arial" w:cs="Arial"/>
                <w:b/>
                <w:bCs/>
                <w:color w:val="FFFFFF"/>
                <w:sz w:val="18"/>
                <w:szCs w:val="18"/>
                <w:lang w:val="en-GB" w:eastAsia="th-TH"/>
              </w:rPr>
              <w:t>24</w:t>
            </w:r>
            <w:r w:rsidR="00E67211" w:rsidRPr="008366D1">
              <w:rPr>
                <w:rFonts w:ascii="Arial" w:hAnsi="Arial" w:cs="Arial"/>
                <w:b/>
                <w:bCs/>
                <w:color w:val="FFFFFF"/>
                <w:sz w:val="18"/>
                <w:szCs w:val="18"/>
                <w:lang w:val="en-GB" w:eastAsia="th-TH"/>
              </w:rPr>
              <w:tab/>
              <w:t>Dividend income</w:t>
            </w:r>
          </w:p>
        </w:tc>
      </w:tr>
    </w:tbl>
    <w:p w14:paraId="503D787A" w14:textId="6143C420" w:rsidR="0017485B" w:rsidRPr="008366D1" w:rsidRDefault="0017485B" w:rsidP="00E67211">
      <w:pPr>
        <w:pStyle w:val="BlockText"/>
        <w:spacing w:before="0" w:after="0" w:line="240" w:lineRule="auto"/>
        <w:ind w:left="0" w:right="0" w:firstLine="0"/>
        <w:rPr>
          <w:rFonts w:ascii="Arial" w:hAnsi="Arial" w:cs="Arial"/>
          <w:sz w:val="18"/>
          <w:szCs w:val="18"/>
        </w:rPr>
      </w:pPr>
    </w:p>
    <w:p w14:paraId="4A25D678" w14:textId="77777777" w:rsidR="00510251" w:rsidRPr="008366D1" w:rsidRDefault="00510251" w:rsidP="00510251">
      <w:pPr>
        <w:tabs>
          <w:tab w:val="left" w:pos="540"/>
        </w:tabs>
        <w:jc w:val="both"/>
        <w:rPr>
          <w:rFonts w:ascii="Arial" w:hAnsi="Arial" w:cs="Arial"/>
          <w:b/>
          <w:bCs/>
          <w:color w:val="CF4A02"/>
          <w:sz w:val="18"/>
          <w:szCs w:val="18"/>
          <w:lang w:eastAsia="th-TH"/>
        </w:rPr>
      </w:pPr>
      <w:r w:rsidRPr="008366D1">
        <w:rPr>
          <w:rFonts w:ascii="Arial" w:hAnsi="Arial" w:cs="Arial"/>
          <w:b/>
          <w:bCs/>
          <w:color w:val="CF4A02"/>
          <w:sz w:val="18"/>
          <w:szCs w:val="18"/>
          <w:lang w:eastAsia="th-TH"/>
        </w:rPr>
        <w:t>Dividend income from subsidiaries</w:t>
      </w:r>
    </w:p>
    <w:p w14:paraId="28A1A0FF" w14:textId="77777777" w:rsidR="00510251" w:rsidRPr="008366D1" w:rsidRDefault="00510251" w:rsidP="00510251">
      <w:pPr>
        <w:tabs>
          <w:tab w:val="left" w:pos="540"/>
        </w:tabs>
        <w:jc w:val="both"/>
        <w:rPr>
          <w:rFonts w:ascii="Arial" w:hAnsi="Arial" w:cs="Arial"/>
          <w:sz w:val="18"/>
          <w:szCs w:val="18"/>
          <w:lang w:eastAsia="th-TH"/>
        </w:rPr>
      </w:pPr>
    </w:p>
    <w:p w14:paraId="5BAA2396" w14:textId="2C7D2B9B" w:rsidR="00510251" w:rsidRPr="008366D1" w:rsidRDefault="00510251" w:rsidP="00510251">
      <w:pPr>
        <w:tabs>
          <w:tab w:val="left" w:pos="540"/>
        </w:tabs>
        <w:jc w:val="both"/>
        <w:rPr>
          <w:rFonts w:ascii="Arial" w:hAnsi="Arial" w:cs="Arial"/>
          <w:sz w:val="18"/>
          <w:szCs w:val="18"/>
          <w:lang w:eastAsia="th-TH"/>
        </w:rPr>
      </w:pPr>
      <w:r w:rsidRPr="008366D1">
        <w:rPr>
          <w:rFonts w:ascii="Arial" w:hAnsi="Arial" w:cs="Arial"/>
          <w:sz w:val="18"/>
          <w:szCs w:val="18"/>
          <w:lang w:eastAsia="th-TH"/>
        </w:rPr>
        <w:t xml:space="preserve">At the Annual General Meeting of shareholders for </w:t>
      </w:r>
      <w:r w:rsidR="007854CC" w:rsidRPr="008366D1">
        <w:rPr>
          <w:rFonts w:ascii="Arial" w:hAnsi="Arial" w:cs="Arial"/>
          <w:sz w:val="18"/>
          <w:szCs w:val="18"/>
          <w:lang w:val="en-GB" w:eastAsia="th-TH"/>
        </w:rPr>
        <w:t>2022</w:t>
      </w:r>
      <w:r w:rsidRPr="008366D1">
        <w:rPr>
          <w:rFonts w:ascii="Arial" w:hAnsi="Arial" w:cs="Arial"/>
          <w:sz w:val="18"/>
          <w:szCs w:val="18"/>
          <w:lang w:eastAsia="th-TH"/>
        </w:rPr>
        <w:t xml:space="preserve"> of Kin No Hoshi Engineering Company Limited held on </w:t>
      </w:r>
      <w:r w:rsidRPr="008366D1">
        <w:rPr>
          <w:rFonts w:ascii="Arial" w:hAnsi="Arial" w:cs="Arial"/>
          <w:sz w:val="18"/>
          <w:szCs w:val="18"/>
          <w:lang w:eastAsia="th-TH"/>
        </w:rPr>
        <w:br/>
      </w:r>
      <w:r w:rsidR="007854CC" w:rsidRPr="008366D1">
        <w:rPr>
          <w:rFonts w:ascii="Arial" w:hAnsi="Arial" w:cs="Arial"/>
          <w:sz w:val="18"/>
          <w:szCs w:val="18"/>
          <w:lang w:val="en-GB" w:eastAsia="th-TH"/>
        </w:rPr>
        <w:t>28</w:t>
      </w:r>
      <w:r w:rsidRPr="008366D1">
        <w:rPr>
          <w:rFonts w:ascii="Arial" w:hAnsi="Arial" w:cs="Arial"/>
          <w:sz w:val="18"/>
          <w:szCs w:val="18"/>
          <w:lang w:eastAsia="th-TH"/>
        </w:rPr>
        <w:t xml:space="preserve"> January </w:t>
      </w:r>
      <w:r w:rsidR="007854CC" w:rsidRPr="008366D1">
        <w:rPr>
          <w:rFonts w:ascii="Arial" w:hAnsi="Arial" w:cs="Arial"/>
          <w:sz w:val="18"/>
          <w:szCs w:val="18"/>
          <w:lang w:val="en-GB" w:eastAsia="th-TH"/>
        </w:rPr>
        <w:t>2022</w:t>
      </w:r>
      <w:r w:rsidRPr="008366D1">
        <w:rPr>
          <w:rFonts w:ascii="Arial" w:hAnsi="Arial" w:cs="Arial"/>
          <w:sz w:val="18"/>
          <w:szCs w:val="18"/>
          <w:lang w:eastAsia="th-TH"/>
        </w:rPr>
        <w:t xml:space="preserve">, the shareholders passed a resolution approving dividend payment from its operating results for </w:t>
      </w:r>
      <w:r w:rsidR="007854CC" w:rsidRPr="008366D1">
        <w:rPr>
          <w:rFonts w:ascii="Arial" w:hAnsi="Arial" w:cs="Arial"/>
          <w:sz w:val="18"/>
          <w:szCs w:val="18"/>
          <w:lang w:val="en-GB" w:eastAsia="th-TH"/>
        </w:rPr>
        <w:t>2021</w:t>
      </w:r>
      <w:r w:rsidRPr="008366D1">
        <w:rPr>
          <w:rFonts w:ascii="Arial" w:hAnsi="Arial" w:cs="Arial"/>
          <w:sz w:val="18"/>
          <w:szCs w:val="18"/>
          <w:lang w:eastAsia="th-TH"/>
        </w:rPr>
        <w:t xml:space="preserve"> at Baht </w:t>
      </w:r>
      <w:r w:rsidR="007854CC" w:rsidRPr="008366D1">
        <w:rPr>
          <w:rFonts w:ascii="Arial" w:hAnsi="Arial" w:cs="Arial"/>
          <w:sz w:val="18"/>
          <w:szCs w:val="18"/>
          <w:lang w:val="en-GB" w:eastAsia="th-TH"/>
        </w:rPr>
        <w:t>30</w:t>
      </w:r>
      <w:r w:rsidRPr="008366D1">
        <w:rPr>
          <w:rFonts w:ascii="Arial" w:hAnsi="Arial" w:cs="Arial"/>
          <w:sz w:val="18"/>
          <w:szCs w:val="18"/>
          <w:lang w:eastAsia="th-TH"/>
        </w:rPr>
        <w:t xml:space="preserve"> per share from non-BOI promoted operations, amounting to a total dividend of Baht </w:t>
      </w:r>
      <w:r w:rsidR="007854CC" w:rsidRPr="008366D1">
        <w:rPr>
          <w:rFonts w:ascii="Arial" w:hAnsi="Arial" w:cs="Arial"/>
          <w:sz w:val="18"/>
          <w:szCs w:val="18"/>
          <w:lang w:val="en-GB" w:eastAsia="th-TH"/>
        </w:rPr>
        <w:t>3</w:t>
      </w:r>
      <w:r w:rsidRPr="008366D1">
        <w:rPr>
          <w:rFonts w:ascii="Arial" w:hAnsi="Arial" w:cs="Arial"/>
          <w:sz w:val="18"/>
          <w:szCs w:val="18"/>
          <w:lang w:eastAsia="th-TH"/>
        </w:rPr>
        <w:t xml:space="preserve"> million. The Company received dividend on </w:t>
      </w:r>
      <w:r w:rsidR="007854CC" w:rsidRPr="008366D1">
        <w:rPr>
          <w:rFonts w:ascii="Arial" w:hAnsi="Arial" w:cs="Arial"/>
          <w:sz w:val="18"/>
          <w:szCs w:val="18"/>
          <w:lang w:val="en-GB" w:eastAsia="th-TH"/>
        </w:rPr>
        <w:t>28</w:t>
      </w:r>
      <w:r w:rsidRPr="008366D1">
        <w:rPr>
          <w:rFonts w:ascii="Arial" w:hAnsi="Arial" w:cs="Arial"/>
          <w:sz w:val="18"/>
          <w:szCs w:val="18"/>
          <w:lang w:eastAsia="th-TH"/>
        </w:rPr>
        <w:t xml:space="preserve"> February </w:t>
      </w:r>
      <w:r w:rsidR="007854CC" w:rsidRPr="008366D1">
        <w:rPr>
          <w:rFonts w:ascii="Arial" w:hAnsi="Arial" w:cs="Arial"/>
          <w:sz w:val="18"/>
          <w:szCs w:val="18"/>
          <w:lang w:val="en-GB" w:eastAsia="th-TH"/>
        </w:rPr>
        <w:t>2022</w:t>
      </w:r>
      <w:r w:rsidRPr="008366D1">
        <w:rPr>
          <w:rFonts w:ascii="Arial" w:hAnsi="Arial" w:cs="Arial"/>
          <w:sz w:val="18"/>
          <w:szCs w:val="18"/>
          <w:lang w:eastAsia="th-TH"/>
        </w:rPr>
        <w:t>.</w:t>
      </w:r>
    </w:p>
    <w:p w14:paraId="2924203D" w14:textId="77777777" w:rsidR="00510251" w:rsidRPr="008366D1" w:rsidRDefault="00510251" w:rsidP="00510251">
      <w:pPr>
        <w:tabs>
          <w:tab w:val="left" w:pos="540"/>
        </w:tabs>
        <w:jc w:val="both"/>
        <w:rPr>
          <w:rFonts w:ascii="Arial" w:hAnsi="Arial" w:cs="Arial"/>
          <w:sz w:val="18"/>
          <w:szCs w:val="18"/>
          <w:lang w:eastAsia="th-TH"/>
        </w:rPr>
      </w:pPr>
    </w:p>
    <w:p w14:paraId="69F58977" w14:textId="393503A4" w:rsidR="00510251" w:rsidRPr="008366D1" w:rsidRDefault="00510251" w:rsidP="00510251">
      <w:pPr>
        <w:tabs>
          <w:tab w:val="left" w:pos="540"/>
        </w:tabs>
        <w:jc w:val="both"/>
        <w:rPr>
          <w:rFonts w:ascii="Arial" w:hAnsi="Arial" w:cs="Arial"/>
          <w:sz w:val="18"/>
          <w:szCs w:val="18"/>
          <w:lang w:eastAsia="th-TH"/>
        </w:rPr>
      </w:pPr>
      <w:r w:rsidRPr="008366D1">
        <w:rPr>
          <w:rFonts w:ascii="Arial" w:hAnsi="Arial" w:cs="Arial"/>
          <w:sz w:val="18"/>
          <w:szCs w:val="18"/>
          <w:lang w:eastAsia="th-TH"/>
        </w:rPr>
        <w:t xml:space="preserve">At the Annual General Meeting of shareholders for </w:t>
      </w:r>
      <w:r w:rsidR="007854CC" w:rsidRPr="008366D1">
        <w:rPr>
          <w:rFonts w:ascii="Arial" w:hAnsi="Arial" w:cs="Arial"/>
          <w:sz w:val="18"/>
          <w:szCs w:val="18"/>
          <w:lang w:val="en-GB" w:eastAsia="th-TH"/>
        </w:rPr>
        <w:t>2023</w:t>
      </w:r>
      <w:r w:rsidRPr="008366D1">
        <w:rPr>
          <w:rFonts w:ascii="Arial" w:hAnsi="Arial" w:cs="Arial"/>
          <w:sz w:val="18"/>
          <w:szCs w:val="18"/>
          <w:lang w:eastAsia="th-TH"/>
        </w:rPr>
        <w:t xml:space="preserve"> of Kin No Hoshi Engineering Company Limited held on </w:t>
      </w:r>
      <w:r w:rsidRPr="008366D1">
        <w:rPr>
          <w:rFonts w:ascii="Arial" w:hAnsi="Arial" w:cs="Arial"/>
          <w:sz w:val="18"/>
          <w:szCs w:val="18"/>
          <w:lang w:eastAsia="th-TH"/>
        </w:rPr>
        <w:br/>
      </w:r>
      <w:r w:rsidR="007854CC" w:rsidRPr="008366D1">
        <w:rPr>
          <w:rFonts w:ascii="Arial" w:hAnsi="Arial" w:cs="Arial"/>
          <w:sz w:val="18"/>
          <w:szCs w:val="18"/>
          <w:lang w:val="en-GB" w:eastAsia="th-TH"/>
        </w:rPr>
        <w:t>30</w:t>
      </w:r>
      <w:r w:rsidRPr="008366D1">
        <w:rPr>
          <w:rFonts w:ascii="Arial" w:hAnsi="Arial" w:cs="Arial"/>
          <w:sz w:val="18"/>
          <w:szCs w:val="18"/>
          <w:lang w:eastAsia="th-TH"/>
        </w:rPr>
        <w:t xml:space="preserve"> January </w:t>
      </w:r>
      <w:r w:rsidR="007854CC" w:rsidRPr="008366D1">
        <w:rPr>
          <w:rFonts w:ascii="Arial" w:hAnsi="Arial" w:cs="Arial"/>
          <w:sz w:val="18"/>
          <w:szCs w:val="18"/>
          <w:lang w:val="en-GB" w:eastAsia="th-TH"/>
        </w:rPr>
        <w:t>2023</w:t>
      </w:r>
      <w:r w:rsidRPr="008366D1">
        <w:rPr>
          <w:rFonts w:ascii="Arial" w:hAnsi="Arial" w:cs="Arial"/>
          <w:sz w:val="18"/>
          <w:szCs w:val="18"/>
          <w:lang w:eastAsia="th-TH"/>
        </w:rPr>
        <w:t xml:space="preserve">, the shareholders passed a resolution approving dividend payment from its operating results for </w:t>
      </w:r>
      <w:r w:rsidR="007854CC" w:rsidRPr="008366D1">
        <w:rPr>
          <w:rFonts w:ascii="Arial" w:hAnsi="Arial" w:cs="Arial"/>
          <w:sz w:val="18"/>
          <w:szCs w:val="18"/>
          <w:lang w:val="en-GB" w:eastAsia="th-TH"/>
        </w:rPr>
        <w:t>2022</w:t>
      </w:r>
      <w:r w:rsidRPr="008366D1">
        <w:rPr>
          <w:rFonts w:ascii="Arial" w:hAnsi="Arial" w:cs="Arial"/>
          <w:sz w:val="18"/>
          <w:szCs w:val="18"/>
          <w:lang w:eastAsia="th-TH"/>
        </w:rPr>
        <w:t xml:space="preserve"> at Baht </w:t>
      </w:r>
      <w:r w:rsidR="007854CC" w:rsidRPr="008366D1">
        <w:rPr>
          <w:rFonts w:ascii="Arial" w:hAnsi="Arial" w:cs="Arial"/>
          <w:sz w:val="18"/>
          <w:szCs w:val="18"/>
          <w:lang w:val="en-GB" w:eastAsia="th-TH"/>
        </w:rPr>
        <w:t>30</w:t>
      </w:r>
      <w:r w:rsidRPr="008366D1">
        <w:rPr>
          <w:rFonts w:ascii="Arial" w:hAnsi="Arial" w:cs="Arial"/>
          <w:sz w:val="18"/>
          <w:szCs w:val="18"/>
          <w:lang w:eastAsia="th-TH"/>
        </w:rPr>
        <w:t xml:space="preserve"> per share from non-BOI promoted operations, amounting to a total dividend of Baht </w:t>
      </w:r>
      <w:r w:rsidR="007854CC" w:rsidRPr="008366D1">
        <w:rPr>
          <w:rFonts w:ascii="Arial" w:hAnsi="Arial" w:cs="Arial"/>
          <w:sz w:val="18"/>
          <w:szCs w:val="18"/>
          <w:lang w:val="en-GB" w:eastAsia="th-TH"/>
        </w:rPr>
        <w:t>3</w:t>
      </w:r>
      <w:r w:rsidRPr="008366D1">
        <w:rPr>
          <w:rFonts w:ascii="Arial" w:hAnsi="Arial" w:cs="Arial"/>
          <w:sz w:val="18"/>
          <w:szCs w:val="18"/>
          <w:lang w:eastAsia="th-TH"/>
        </w:rPr>
        <w:t xml:space="preserve"> million. The Company received dividend on </w:t>
      </w:r>
      <w:r w:rsidR="007854CC" w:rsidRPr="008366D1">
        <w:rPr>
          <w:rFonts w:ascii="Arial" w:hAnsi="Arial" w:cs="Arial"/>
          <w:sz w:val="18"/>
          <w:szCs w:val="18"/>
          <w:lang w:val="en-GB" w:eastAsia="th-TH"/>
        </w:rPr>
        <w:t>28</w:t>
      </w:r>
      <w:r w:rsidRPr="008366D1">
        <w:rPr>
          <w:rFonts w:ascii="Arial" w:hAnsi="Arial" w:cs="Arial"/>
          <w:sz w:val="18"/>
          <w:szCs w:val="18"/>
          <w:lang w:eastAsia="th-TH"/>
        </w:rPr>
        <w:t xml:space="preserve"> February </w:t>
      </w:r>
      <w:r w:rsidR="007854CC" w:rsidRPr="008366D1">
        <w:rPr>
          <w:rFonts w:ascii="Arial" w:hAnsi="Arial" w:cs="Arial"/>
          <w:sz w:val="18"/>
          <w:szCs w:val="18"/>
          <w:lang w:val="en-GB" w:eastAsia="th-TH"/>
        </w:rPr>
        <w:t>2023</w:t>
      </w:r>
      <w:r w:rsidRPr="008366D1">
        <w:rPr>
          <w:rFonts w:ascii="Arial" w:hAnsi="Arial" w:cs="Arial"/>
          <w:sz w:val="18"/>
          <w:szCs w:val="18"/>
          <w:lang w:eastAsia="th-TH"/>
        </w:rPr>
        <w:t>.</w:t>
      </w:r>
    </w:p>
    <w:p w14:paraId="0BA79B1C" w14:textId="77777777" w:rsidR="00510251" w:rsidRPr="008366D1" w:rsidRDefault="00510251" w:rsidP="00510251">
      <w:pPr>
        <w:tabs>
          <w:tab w:val="left" w:pos="540"/>
        </w:tabs>
        <w:jc w:val="both"/>
        <w:rPr>
          <w:rFonts w:ascii="Arial" w:hAnsi="Arial" w:cs="Arial"/>
          <w:sz w:val="18"/>
          <w:szCs w:val="18"/>
          <w:lang w:eastAsia="th-TH"/>
        </w:rPr>
      </w:pPr>
    </w:p>
    <w:p w14:paraId="37F644D5" w14:textId="35FC328A" w:rsidR="00510251" w:rsidRPr="008366D1" w:rsidRDefault="00510251" w:rsidP="00510251">
      <w:pPr>
        <w:tabs>
          <w:tab w:val="left" w:pos="540"/>
        </w:tabs>
        <w:jc w:val="thaiDistribute"/>
        <w:rPr>
          <w:rFonts w:ascii="Arial" w:hAnsi="Arial" w:cs="Arial"/>
          <w:sz w:val="18"/>
          <w:szCs w:val="18"/>
          <w:lang w:eastAsia="th-TH"/>
        </w:rPr>
      </w:pPr>
      <w:r w:rsidRPr="008366D1">
        <w:rPr>
          <w:rFonts w:ascii="Arial" w:hAnsi="Arial" w:cs="Arial"/>
          <w:sz w:val="18"/>
          <w:szCs w:val="18"/>
          <w:lang w:eastAsia="th-TH"/>
        </w:rPr>
        <w:t xml:space="preserve">At the Annual General Meeting of shareholders for </w:t>
      </w:r>
      <w:r w:rsidR="007854CC" w:rsidRPr="008366D1">
        <w:rPr>
          <w:rFonts w:ascii="Arial" w:hAnsi="Arial" w:cs="Arial"/>
          <w:sz w:val="18"/>
          <w:szCs w:val="18"/>
          <w:lang w:val="en-GB" w:eastAsia="th-TH"/>
        </w:rPr>
        <w:t>2022</w:t>
      </w:r>
      <w:r w:rsidRPr="008366D1">
        <w:rPr>
          <w:rFonts w:ascii="Arial" w:hAnsi="Arial" w:cs="Arial"/>
          <w:sz w:val="18"/>
          <w:szCs w:val="18"/>
          <w:lang w:eastAsia="th-TH"/>
        </w:rPr>
        <w:t xml:space="preserve"> of IRC (Asia) Research Limited held on </w:t>
      </w:r>
      <w:r w:rsidR="007854CC" w:rsidRPr="008366D1">
        <w:rPr>
          <w:rFonts w:ascii="Arial" w:hAnsi="Arial" w:cs="Arial"/>
          <w:sz w:val="18"/>
          <w:szCs w:val="18"/>
          <w:lang w:val="en-GB" w:eastAsia="th-TH"/>
        </w:rPr>
        <w:t>28</w:t>
      </w:r>
      <w:r w:rsidRPr="008366D1">
        <w:rPr>
          <w:rFonts w:ascii="Arial" w:hAnsi="Arial" w:cs="Arial"/>
          <w:sz w:val="18"/>
          <w:szCs w:val="18"/>
          <w:lang w:eastAsia="th-TH"/>
        </w:rPr>
        <w:t xml:space="preserve"> January </w:t>
      </w:r>
      <w:r w:rsidR="007854CC" w:rsidRPr="008366D1">
        <w:rPr>
          <w:rFonts w:ascii="Arial" w:hAnsi="Arial" w:cs="Arial"/>
          <w:sz w:val="18"/>
          <w:szCs w:val="18"/>
          <w:lang w:val="en-GB" w:eastAsia="th-TH"/>
        </w:rPr>
        <w:t>2022</w:t>
      </w:r>
      <w:r w:rsidRPr="008366D1">
        <w:rPr>
          <w:rFonts w:ascii="Arial" w:hAnsi="Arial" w:cs="Arial"/>
          <w:sz w:val="18"/>
          <w:szCs w:val="18"/>
          <w:lang w:eastAsia="th-TH"/>
        </w:rPr>
        <w:t xml:space="preserve">, the shareholders passed a resolution approving dividend payment from its operating results for </w:t>
      </w:r>
      <w:r w:rsidR="007854CC" w:rsidRPr="008366D1">
        <w:rPr>
          <w:rFonts w:ascii="Arial" w:hAnsi="Arial" w:cs="Arial"/>
          <w:sz w:val="18"/>
          <w:szCs w:val="18"/>
          <w:lang w:val="en-GB" w:eastAsia="th-TH"/>
        </w:rPr>
        <w:t>2021</w:t>
      </w:r>
      <w:r w:rsidRPr="008366D1">
        <w:rPr>
          <w:rFonts w:ascii="Arial" w:hAnsi="Arial" w:cs="Arial"/>
          <w:sz w:val="18"/>
          <w:szCs w:val="18"/>
          <w:lang w:eastAsia="th-TH"/>
        </w:rPr>
        <w:t xml:space="preserve"> at Baht </w:t>
      </w:r>
      <w:r w:rsidR="007854CC" w:rsidRPr="008366D1">
        <w:rPr>
          <w:rFonts w:ascii="Arial" w:hAnsi="Arial" w:cs="Arial"/>
          <w:sz w:val="18"/>
          <w:szCs w:val="18"/>
          <w:lang w:val="en-GB" w:eastAsia="th-TH"/>
        </w:rPr>
        <w:t>5</w:t>
      </w:r>
      <w:r w:rsidRPr="008366D1">
        <w:rPr>
          <w:rFonts w:ascii="Arial" w:hAnsi="Arial" w:cs="Arial"/>
          <w:sz w:val="18"/>
          <w:szCs w:val="18"/>
          <w:lang w:eastAsia="th-TH"/>
        </w:rPr>
        <w:t>.</w:t>
      </w:r>
      <w:r w:rsidR="007854CC" w:rsidRPr="008366D1">
        <w:rPr>
          <w:rFonts w:ascii="Arial" w:hAnsi="Arial" w:cs="Arial"/>
          <w:sz w:val="18"/>
          <w:szCs w:val="18"/>
          <w:lang w:val="en-GB" w:eastAsia="th-TH"/>
        </w:rPr>
        <w:t>53</w:t>
      </w:r>
      <w:r w:rsidRPr="008366D1">
        <w:rPr>
          <w:rFonts w:ascii="Arial" w:hAnsi="Arial" w:cs="Arial"/>
          <w:sz w:val="18"/>
          <w:szCs w:val="18"/>
          <w:lang w:eastAsia="th-TH"/>
        </w:rPr>
        <w:t xml:space="preserve"> per share from non-BOI promoted operations, amounting to a total dividend of Baht </w:t>
      </w:r>
      <w:r w:rsidR="007854CC" w:rsidRPr="008366D1">
        <w:rPr>
          <w:rFonts w:ascii="Arial" w:hAnsi="Arial" w:cs="Arial"/>
          <w:sz w:val="18"/>
          <w:szCs w:val="18"/>
          <w:lang w:val="en-GB" w:eastAsia="th-TH"/>
        </w:rPr>
        <w:t>16</w:t>
      </w:r>
      <w:r w:rsidRPr="008366D1">
        <w:rPr>
          <w:rFonts w:ascii="Arial" w:hAnsi="Arial" w:cs="Arial"/>
          <w:sz w:val="18"/>
          <w:szCs w:val="18"/>
          <w:lang w:eastAsia="th-TH"/>
        </w:rPr>
        <w:t xml:space="preserve"> million. The Company received the dividend on </w:t>
      </w:r>
      <w:r w:rsidR="007854CC" w:rsidRPr="008366D1">
        <w:rPr>
          <w:rFonts w:ascii="Arial" w:hAnsi="Arial" w:cs="Arial"/>
          <w:sz w:val="18"/>
          <w:szCs w:val="18"/>
          <w:lang w:val="en-GB" w:eastAsia="th-TH"/>
        </w:rPr>
        <w:t>28</w:t>
      </w:r>
      <w:r w:rsidRPr="008366D1">
        <w:rPr>
          <w:rFonts w:ascii="Arial" w:hAnsi="Arial" w:cs="Arial"/>
          <w:sz w:val="18"/>
          <w:szCs w:val="18"/>
          <w:lang w:eastAsia="th-TH"/>
        </w:rPr>
        <w:t xml:space="preserve"> February </w:t>
      </w:r>
      <w:r w:rsidR="007854CC" w:rsidRPr="008366D1">
        <w:rPr>
          <w:rFonts w:ascii="Arial" w:hAnsi="Arial" w:cs="Arial"/>
          <w:sz w:val="18"/>
          <w:szCs w:val="18"/>
          <w:lang w:val="en-GB" w:eastAsia="th-TH"/>
        </w:rPr>
        <w:t>2022</w:t>
      </w:r>
      <w:r w:rsidRPr="008366D1">
        <w:rPr>
          <w:rFonts w:ascii="Arial" w:hAnsi="Arial" w:cs="Arial"/>
          <w:sz w:val="18"/>
          <w:szCs w:val="18"/>
          <w:lang w:eastAsia="th-TH"/>
        </w:rPr>
        <w:t>.</w:t>
      </w:r>
    </w:p>
    <w:p w14:paraId="7DBB7A0A" w14:textId="77777777" w:rsidR="00510251" w:rsidRPr="008366D1" w:rsidRDefault="00510251" w:rsidP="00510251">
      <w:pPr>
        <w:tabs>
          <w:tab w:val="left" w:pos="540"/>
        </w:tabs>
        <w:jc w:val="both"/>
        <w:rPr>
          <w:rFonts w:ascii="Arial" w:hAnsi="Arial" w:cs="Arial"/>
          <w:sz w:val="18"/>
          <w:szCs w:val="18"/>
          <w:lang w:eastAsia="th-TH"/>
        </w:rPr>
      </w:pPr>
    </w:p>
    <w:p w14:paraId="1C45C998" w14:textId="500D0983" w:rsidR="00510251" w:rsidRPr="008366D1" w:rsidRDefault="00510251" w:rsidP="00510251">
      <w:pPr>
        <w:tabs>
          <w:tab w:val="left" w:pos="540"/>
        </w:tabs>
        <w:jc w:val="both"/>
        <w:rPr>
          <w:rFonts w:ascii="Arial" w:hAnsi="Arial" w:cs="Arial"/>
          <w:sz w:val="18"/>
          <w:szCs w:val="18"/>
          <w:lang w:eastAsia="th-TH"/>
        </w:rPr>
      </w:pPr>
      <w:r w:rsidRPr="008366D1">
        <w:rPr>
          <w:rFonts w:ascii="Arial" w:hAnsi="Arial" w:cs="Arial"/>
          <w:sz w:val="18"/>
          <w:szCs w:val="18"/>
          <w:lang w:eastAsia="th-TH"/>
        </w:rPr>
        <w:t xml:space="preserve">At the Annual General Meeting of shareholders for </w:t>
      </w:r>
      <w:r w:rsidR="007854CC" w:rsidRPr="008366D1">
        <w:rPr>
          <w:rFonts w:ascii="Arial" w:hAnsi="Arial" w:cs="Arial"/>
          <w:sz w:val="18"/>
          <w:szCs w:val="18"/>
          <w:lang w:val="en-GB" w:eastAsia="th-TH"/>
        </w:rPr>
        <w:t>2023</w:t>
      </w:r>
      <w:r w:rsidRPr="008366D1">
        <w:rPr>
          <w:rFonts w:ascii="Arial" w:hAnsi="Arial" w:cs="Arial"/>
          <w:sz w:val="18"/>
          <w:szCs w:val="18"/>
          <w:lang w:eastAsia="th-TH"/>
        </w:rPr>
        <w:t xml:space="preserve"> of IRC (Asia) Research Limited held on </w:t>
      </w:r>
      <w:r w:rsidR="007854CC" w:rsidRPr="008366D1">
        <w:rPr>
          <w:rFonts w:ascii="Arial" w:hAnsi="Arial" w:cs="Arial"/>
          <w:sz w:val="18"/>
          <w:szCs w:val="18"/>
          <w:lang w:val="en-GB" w:eastAsia="th-TH"/>
        </w:rPr>
        <w:t>30</w:t>
      </w:r>
      <w:r w:rsidRPr="008366D1">
        <w:rPr>
          <w:rFonts w:ascii="Arial" w:hAnsi="Arial" w:cs="Arial"/>
          <w:sz w:val="18"/>
          <w:szCs w:val="18"/>
          <w:lang w:eastAsia="th-TH"/>
        </w:rPr>
        <w:t xml:space="preserve"> January </w:t>
      </w:r>
      <w:r w:rsidR="007854CC" w:rsidRPr="008366D1">
        <w:rPr>
          <w:rFonts w:ascii="Arial" w:hAnsi="Arial" w:cs="Arial"/>
          <w:sz w:val="18"/>
          <w:szCs w:val="18"/>
          <w:lang w:val="en-GB" w:eastAsia="th-TH"/>
        </w:rPr>
        <w:t>2023</w:t>
      </w:r>
      <w:r w:rsidRPr="008366D1">
        <w:rPr>
          <w:rFonts w:ascii="Arial" w:hAnsi="Arial" w:cs="Arial"/>
          <w:sz w:val="18"/>
          <w:szCs w:val="18"/>
          <w:lang w:eastAsia="th-TH"/>
        </w:rPr>
        <w:t xml:space="preserve">, the shareholders passed a resolution approving dividend payment from its operating results for </w:t>
      </w:r>
      <w:r w:rsidR="007854CC" w:rsidRPr="008366D1">
        <w:rPr>
          <w:rFonts w:ascii="Arial" w:hAnsi="Arial" w:cs="Arial"/>
          <w:sz w:val="18"/>
          <w:szCs w:val="18"/>
          <w:lang w:val="en-GB" w:eastAsia="th-TH"/>
        </w:rPr>
        <w:t>2022</w:t>
      </w:r>
      <w:r w:rsidRPr="008366D1">
        <w:rPr>
          <w:rFonts w:ascii="Arial" w:hAnsi="Arial" w:cs="Arial"/>
          <w:sz w:val="18"/>
          <w:szCs w:val="18"/>
          <w:lang w:eastAsia="th-TH"/>
        </w:rPr>
        <w:t xml:space="preserve"> at Baht </w:t>
      </w:r>
      <w:r w:rsidR="007854CC" w:rsidRPr="008366D1">
        <w:rPr>
          <w:rFonts w:ascii="Arial" w:hAnsi="Arial" w:cs="Arial"/>
          <w:sz w:val="18"/>
          <w:szCs w:val="18"/>
          <w:lang w:val="en-GB" w:eastAsia="th-TH"/>
        </w:rPr>
        <w:t>7</w:t>
      </w:r>
      <w:r w:rsidRPr="008366D1">
        <w:rPr>
          <w:rFonts w:ascii="Arial" w:hAnsi="Arial" w:cs="Arial"/>
          <w:sz w:val="18"/>
          <w:szCs w:val="18"/>
          <w:lang w:eastAsia="th-TH"/>
        </w:rPr>
        <w:t xml:space="preserve"> per share </w:t>
      </w:r>
      <w:r w:rsidRPr="008366D1">
        <w:rPr>
          <w:rFonts w:ascii="Arial" w:hAnsi="Arial" w:cs="Arial"/>
          <w:spacing w:val="-2"/>
          <w:sz w:val="18"/>
          <w:szCs w:val="18"/>
          <w:lang w:eastAsia="th-TH"/>
        </w:rPr>
        <w:t xml:space="preserve">from non-BOI promoted operations, amounting to a total dividend of Baht </w:t>
      </w:r>
      <w:r w:rsidR="007854CC" w:rsidRPr="008366D1">
        <w:rPr>
          <w:rFonts w:ascii="Arial" w:hAnsi="Arial" w:cs="Arial"/>
          <w:spacing w:val="-2"/>
          <w:sz w:val="18"/>
          <w:szCs w:val="18"/>
          <w:lang w:val="en-GB" w:eastAsia="th-TH"/>
        </w:rPr>
        <w:t>21</w:t>
      </w:r>
      <w:r w:rsidRPr="008366D1">
        <w:rPr>
          <w:rFonts w:ascii="Arial" w:hAnsi="Arial" w:cs="Arial"/>
          <w:spacing w:val="-2"/>
          <w:sz w:val="18"/>
          <w:szCs w:val="18"/>
          <w:lang w:eastAsia="th-TH"/>
        </w:rPr>
        <w:t xml:space="preserve"> million. The Company received the dividend</w:t>
      </w:r>
      <w:r w:rsidRPr="008366D1">
        <w:rPr>
          <w:rFonts w:ascii="Arial" w:hAnsi="Arial" w:cs="Arial"/>
          <w:sz w:val="18"/>
          <w:szCs w:val="18"/>
          <w:lang w:eastAsia="th-TH"/>
        </w:rPr>
        <w:t xml:space="preserve"> on </w:t>
      </w:r>
      <w:r w:rsidR="007854CC" w:rsidRPr="008366D1">
        <w:rPr>
          <w:rFonts w:ascii="Arial" w:hAnsi="Arial" w:cs="Arial"/>
          <w:sz w:val="18"/>
          <w:szCs w:val="18"/>
          <w:lang w:val="en-GB" w:eastAsia="th-TH"/>
        </w:rPr>
        <w:t>28</w:t>
      </w:r>
      <w:r w:rsidRPr="008366D1">
        <w:rPr>
          <w:rFonts w:ascii="Arial" w:hAnsi="Arial" w:cs="Arial"/>
          <w:sz w:val="18"/>
          <w:szCs w:val="18"/>
          <w:lang w:eastAsia="th-TH"/>
        </w:rPr>
        <w:t xml:space="preserve"> February </w:t>
      </w:r>
      <w:r w:rsidR="007854CC" w:rsidRPr="008366D1">
        <w:rPr>
          <w:rFonts w:ascii="Arial" w:hAnsi="Arial" w:cs="Arial"/>
          <w:sz w:val="18"/>
          <w:szCs w:val="18"/>
          <w:lang w:val="en-GB" w:eastAsia="th-TH"/>
        </w:rPr>
        <w:t>2023</w:t>
      </w:r>
      <w:r w:rsidRPr="008366D1">
        <w:rPr>
          <w:rFonts w:ascii="Arial" w:hAnsi="Arial" w:cs="Arial"/>
          <w:sz w:val="18"/>
          <w:szCs w:val="18"/>
          <w:lang w:eastAsia="th-TH"/>
        </w:rPr>
        <w:t>.</w:t>
      </w:r>
    </w:p>
    <w:p w14:paraId="54A685EA" w14:textId="77777777" w:rsidR="00C64BD1" w:rsidRPr="008366D1" w:rsidRDefault="00C64BD1" w:rsidP="00C64BD1">
      <w:pPr>
        <w:tabs>
          <w:tab w:val="left" w:pos="540"/>
        </w:tabs>
        <w:jc w:val="both"/>
        <w:rPr>
          <w:rFonts w:ascii="Arial" w:hAnsi="Arial" w:cs="Arial"/>
          <w:sz w:val="18"/>
          <w:szCs w:val="18"/>
          <w:lang w:eastAsia="th-TH"/>
        </w:rPr>
      </w:pPr>
    </w:p>
    <w:p w14:paraId="72F90537" w14:textId="0DB728FD" w:rsidR="00A100E0" w:rsidRPr="008366D1" w:rsidRDefault="00A100E0" w:rsidP="001F57BE">
      <w:pPr>
        <w:pStyle w:val="BlockText"/>
        <w:spacing w:before="0" w:after="0" w:line="240" w:lineRule="auto"/>
        <w:ind w:left="0" w:right="0" w:firstLine="0"/>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1F57BE" w:rsidRPr="008366D1" w14:paraId="72748CF9" w14:textId="77777777" w:rsidTr="001F57BE">
        <w:trPr>
          <w:trHeight w:val="386"/>
        </w:trPr>
        <w:tc>
          <w:tcPr>
            <w:tcW w:w="9450" w:type="dxa"/>
            <w:shd w:val="clear" w:color="auto" w:fill="FFA543"/>
            <w:vAlign w:val="center"/>
          </w:tcPr>
          <w:p w14:paraId="564A10D5" w14:textId="678E7F35" w:rsidR="001F57BE" w:rsidRPr="008366D1" w:rsidRDefault="007854CC" w:rsidP="001F57BE">
            <w:pPr>
              <w:tabs>
                <w:tab w:val="left" w:pos="540"/>
              </w:tabs>
              <w:jc w:val="both"/>
              <w:rPr>
                <w:rFonts w:ascii="Arial" w:hAnsi="Arial" w:cs="Arial"/>
                <w:b/>
                <w:bCs/>
                <w:color w:val="FFFFFF"/>
                <w:sz w:val="18"/>
                <w:szCs w:val="18"/>
                <w:cs/>
                <w:lang w:eastAsia="th-TH"/>
              </w:rPr>
            </w:pPr>
            <w:r w:rsidRPr="008366D1">
              <w:rPr>
                <w:rFonts w:ascii="Arial" w:hAnsi="Arial" w:cs="Arial"/>
                <w:b/>
                <w:bCs/>
                <w:color w:val="FFFFFF"/>
                <w:sz w:val="18"/>
                <w:szCs w:val="18"/>
                <w:lang w:val="en-GB" w:eastAsia="th-TH"/>
              </w:rPr>
              <w:t>25</w:t>
            </w:r>
            <w:r w:rsidR="001F57BE" w:rsidRPr="008366D1">
              <w:rPr>
                <w:rFonts w:ascii="Arial" w:hAnsi="Arial" w:cs="Arial"/>
                <w:b/>
                <w:bCs/>
                <w:color w:val="FFFFFF"/>
                <w:sz w:val="18"/>
                <w:szCs w:val="18"/>
                <w:lang w:val="en-GB" w:eastAsia="th-TH"/>
              </w:rPr>
              <w:tab/>
              <w:t>Expenses by nature</w:t>
            </w:r>
          </w:p>
        </w:tc>
      </w:tr>
    </w:tbl>
    <w:p w14:paraId="7C51253D" w14:textId="77777777" w:rsidR="00975B36" w:rsidRPr="008366D1" w:rsidRDefault="00975B36" w:rsidP="00276DB2">
      <w:pPr>
        <w:jc w:val="thaiDistribute"/>
        <w:rPr>
          <w:rFonts w:ascii="Arial" w:hAnsi="Arial" w:cs="Arial"/>
          <w:sz w:val="18"/>
          <w:szCs w:val="18"/>
        </w:rPr>
      </w:pPr>
    </w:p>
    <w:p w14:paraId="500E8DDE" w14:textId="77777777" w:rsidR="00975B36" w:rsidRPr="008366D1" w:rsidRDefault="00975B36" w:rsidP="00276DB2">
      <w:pPr>
        <w:jc w:val="thaiDistribute"/>
        <w:rPr>
          <w:rFonts w:ascii="Arial" w:hAnsi="Arial" w:cs="Arial"/>
          <w:sz w:val="18"/>
          <w:szCs w:val="18"/>
        </w:rPr>
      </w:pPr>
      <w:r w:rsidRPr="008366D1">
        <w:rPr>
          <w:rFonts w:ascii="Arial" w:hAnsi="Arial" w:cs="Arial"/>
          <w:sz w:val="18"/>
          <w:szCs w:val="18"/>
        </w:rPr>
        <w:t>The following expenditure items, classified by nature, have been charged in arriving at the operating profit:</w:t>
      </w:r>
    </w:p>
    <w:p w14:paraId="59656F77" w14:textId="77777777" w:rsidR="00975B36" w:rsidRPr="008366D1" w:rsidRDefault="00975B36" w:rsidP="00276DB2">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75B36" w:rsidRPr="008366D1" w14:paraId="27AF54E1" w14:textId="77777777" w:rsidTr="004402E9">
        <w:tc>
          <w:tcPr>
            <w:tcW w:w="3989" w:type="dxa"/>
            <w:vAlign w:val="bottom"/>
          </w:tcPr>
          <w:p w14:paraId="2371FEB3" w14:textId="77777777" w:rsidR="00975B36" w:rsidRPr="008366D1" w:rsidRDefault="00975B36" w:rsidP="00C56F61">
            <w:pPr>
              <w:ind w:left="432"/>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6744E407" w14:textId="77777777" w:rsidR="00975B36" w:rsidRPr="008366D1" w:rsidRDefault="00975B36" w:rsidP="00C56F61">
            <w:pPr>
              <w:ind w:right="-72"/>
              <w:jc w:val="center"/>
              <w:rPr>
                <w:rFonts w:ascii="Arial" w:hAnsi="Arial" w:cs="Arial"/>
                <w:b/>
                <w:bCs/>
                <w:spacing w:val="-4"/>
                <w:sz w:val="18"/>
                <w:szCs w:val="18"/>
              </w:rPr>
            </w:pPr>
            <w:r w:rsidRPr="008366D1">
              <w:rPr>
                <w:rFonts w:ascii="Arial" w:hAnsi="Arial" w:cs="Arial"/>
                <w:b/>
                <w:bCs/>
                <w:spacing w:val="-4"/>
                <w:sz w:val="18"/>
                <w:szCs w:val="18"/>
              </w:rPr>
              <w:t xml:space="preserve">Consolidated </w:t>
            </w:r>
          </w:p>
          <w:p w14:paraId="58ECD9ED" w14:textId="77777777" w:rsidR="00975B36" w:rsidRPr="008366D1" w:rsidRDefault="00975B36" w:rsidP="00C56F61">
            <w:pPr>
              <w:ind w:right="-72"/>
              <w:jc w:val="center"/>
              <w:rPr>
                <w:rFonts w:ascii="Arial" w:hAnsi="Arial" w:cs="Arial"/>
                <w:b/>
                <w:bCs/>
                <w:spacing w:val="-4"/>
                <w:sz w:val="18"/>
                <w:szCs w:val="18"/>
              </w:rPr>
            </w:pPr>
            <w:r w:rsidRPr="008366D1">
              <w:rPr>
                <w:rFonts w:ascii="Arial" w:hAnsi="Arial" w:cs="Arial"/>
                <w:b/>
                <w:bCs/>
                <w:spacing w:val="-4"/>
                <w:sz w:val="18"/>
                <w:szCs w:val="18"/>
              </w:rPr>
              <w:t xml:space="preserve">financial </w:t>
            </w:r>
            <w:r w:rsidRPr="008366D1">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vAlign w:val="bottom"/>
          </w:tcPr>
          <w:p w14:paraId="11713CD5" w14:textId="77777777" w:rsidR="00975B36" w:rsidRPr="008366D1" w:rsidRDefault="00975B36" w:rsidP="00C56F61">
            <w:pPr>
              <w:ind w:right="-72"/>
              <w:jc w:val="center"/>
              <w:rPr>
                <w:rFonts w:ascii="Arial" w:hAnsi="Arial" w:cs="Arial"/>
                <w:b/>
                <w:bCs/>
                <w:sz w:val="18"/>
                <w:szCs w:val="18"/>
              </w:rPr>
            </w:pPr>
            <w:r w:rsidRPr="008366D1">
              <w:rPr>
                <w:rFonts w:ascii="Arial" w:hAnsi="Arial" w:cs="Arial"/>
                <w:b/>
                <w:bCs/>
                <w:sz w:val="18"/>
                <w:szCs w:val="18"/>
              </w:rPr>
              <w:t xml:space="preserve">Separate </w:t>
            </w:r>
          </w:p>
          <w:p w14:paraId="403761CA" w14:textId="77777777" w:rsidR="00975B36" w:rsidRPr="008366D1" w:rsidRDefault="00975B36" w:rsidP="00C56F61">
            <w:pPr>
              <w:ind w:right="-72"/>
              <w:jc w:val="center"/>
              <w:rPr>
                <w:rFonts w:ascii="Arial" w:hAnsi="Arial" w:cs="Arial"/>
                <w:b/>
                <w:bCs/>
                <w:sz w:val="18"/>
                <w:szCs w:val="18"/>
              </w:rPr>
            </w:pPr>
            <w:r w:rsidRPr="008366D1">
              <w:rPr>
                <w:rFonts w:ascii="Arial" w:hAnsi="Arial" w:cs="Arial"/>
                <w:b/>
                <w:bCs/>
                <w:sz w:val="18"/>
                <w:szCs w:val="18"/>
              </w:rPr>
              <w:t>financial statements</w:t>
            </w:r>
          </w:p>
        </w:tc>
      </w:tr>
      <w:tr w:rsidR="00975B36" w:rsidRPr="008366D1" w14:paraId="3E8CCAAD" w14:textId="77777777" w:rsidTr="004402E9">
        <w:tc>
          <w:tcPr>
            <w:tcW w:w="3989" w:type="dxa"/>
            <w:vAlign w:val="bottom"/>
          </w:tcPr>
          <w:p w14:paraId="0C58150E" w14:textId="77777777" w:rsidR="00975B36" w:rsidRPr="008366D1" w:rsidRDefault="00975B36" w:rsidP="00C56F61">
            <w:pPr>
              <w:ind w:left="432"/>
              <w:rPr>
                <w:rFonts w:ascii="Arial" w:hAnsi="Arial" w:cs="Arial"/>
                <w:b/>
                <w:bCs/>
                <w:sz w:val="18"/>
                <w:szCs w:val="18"/>
              </w:rPr>
            </w:pPr>
          </w:p>
        </w:tc>
        <w:tc>
          <w:tcPr>
            <w:tcW w:w="1368" w:type="dxa"/>
            <w:tcBorders>
              <w:top w:val="single" w:sz="4" w:space="0" w:color="auto"/>
            </w:tcBorders>
            <w:vAlign w:val="bottom"/>
          </w:tcPr>
          <w:p w14:paraId="2A2C8158" w14:textId="63C4A494" w:rsidR="00975B36" w:rsidRPr="008366D1" w:rsidRDefault="007854CC" w:rsidP="00C56F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2023</w:t>
            </w:r>
          </w:p>
        </w:tc>
        <w:tc>
          <w:tcPr>
            <w:tcW w:w="1368" w:type="dxa"/>
            <w:tcBorders>
              <w:top w:val="single" w:sz="4" w:space="0" w:color="auto"/>
            </w:tcBorders>
            <w:vAlign w:val="bottom"/>
          </w:tcPr>
          <w:p w14:paraId="086ADCD9" w14:textId="5BD0CAD8" w:rsidR="00975B36" w:rsidRPr="008366D1" w:rsidRDefault="007854CC" w:rsidP="00C56F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2022</w:t>
            </w:r>
          </w:p>
        </w:tc>
        <w:tc>
          <w:tcPr>
            <w:tcW w:w="1368" w:type="dxa"/>
            <w:tcBorders>
              <w:top w:val="single" w:sz="4" w:space="0" w:color="auto"/>
            </w:tcBorders>
            <w:vAlign w:val="bottom"/>
          </w:tcPr>
          <w:p w14:paraId="06A71613" w14:textId="0D1A848A" w:rsidR="00975B36" w:rsidRPr="008366D1" w:rsidRDefault="007854CC" w:rsidP="00C56F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2023</w:t>
            </w:r>
          </w:p>
        </w:tc>
        <w:tc>
          <w:tcPr>
            <w:tcW w:w="1368" w:type="dxa"/>
            <w:tcBorders>
              <w:top w:val="single" w:sz="4" w:space="0" w:color="auto"/>
            </w:tcBorders>
            <w:vAlign w:val="bottom"/>
          </w:tcPr>
          <w:p w14:paraId="530694F1" w14:textId="505AC91C" w:rsidR="00975B36" w:rsidRPr="008366D1" w:rsidRDefault="007854CC" w:rsidP="00C56F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2022</w:t>
            </w:r>
          </w:p>
        </w:tc>
      </w:tr>
      <w:tr w:rsidR="00975B36" w:rsidRPr="008366D1" w14:paraId="3F4FB485" w14:textId="77777777" w:rsidTr="004402E9">
        <w:tc>
          <w:tcPr>
            <w:tcW w:w="3989" w:type="dxa"/>
            <w:vAlign w:val="bottom"/>
          </w:tcPr>
          <w:p w14:paraId="3A48229E" w14:textId="77777777" w:rsidR="00975B36" w:rsidRPr="008366D1" w:rsidRDefault="00975B36" w:rsidP="00C56F61">
            <w:pPr>
              <w:ind w:left="432"/>
              <w:rPr>
                <w:rFonts w:ascii="Arial" w:hAnsi="Arial" w:cs="Arial"/>
                <w:sz w:val="18"/>
                <w:szCs w:val="18"/>
              </w:rPr>
            </w:pPr>
          </w:p>
        </w:tc>
        <w:tc>
          <w:tcPr>
            <w:tcW w:w="1368" w:type="dxa"/>
            <w:tcBorders>
              <w:bottom w:val="single" w:sz="4" w:space="0" w:color="auto"/>
            </w:tcBorders>
            <w:shd w:val="clear" w:color="auto" w:fill="auto"/>
            <w:vAlign w:val="center"/>
          </w:tcPr>
          <w:p w14:paraId="7C64E415" w14:textId="77777777" w:rsidR="00975B36" w:rsidRPr="008366D1" w:rsidRDefault="00975B36" w:rsidP="00C56F61">
            <w:pPr>
              <w:ind w:right="-72"/>
              <w:jc w:val="right"/>
              <w:rPr>
                <w:rFonts w:ascii="Arial" w:hAnsi="Arial" w:cs="Arial"/>
                <w:b/>
                <w:bCs/>
                <w:sz w:val="18"/>
                <w:szCs w:val="18"/>
              </w:rPr>
            </w:pPr>
            <w:r w:rsidRPr="008366D1">
              <w:rPr>
                <w:rFonts w:ascii="Arial" w:hAnsi="Arial" w:cs="Arial"/>
                <w:b/>
                <w:bCs/>
                <w:sz w:val="18"/>
                <w:szCs w:val="18"/>
              </w:rPr>
              <w:t>Baht</w:t>
            </w:r>
          </w:p>
        </w:tc>
        <w:tc>
          <w:tcPr>
            <w:tcW w:w="1368" w:type="dxa"/>
            <w:tcBorders>
              <w:bottom w:val="single" w:sz="4" w:space="0" w:color="auto"/>
            </w:tcBorders>
            <w:shd w:val="clear" w:color="auto" w:fill="auto"/>
            <w:vAlign w:val="center"/>
          </w:tcPr>
          <w:p w14:paraId="458EEDEB" w14:textId="77777777" w:rsidR="00975B36" w:rsidRPr="008366D1" w:rsidRDefault="00975B36" w:rsidP="00C56F61">
            <w:pPr>
              <w:ind w:right="-72"/>
              <w:jc w:val="right"/>
              <w:rPr>
                <w:rFonts w:ascii="Arial" w:hAnsi="Arial" w:cs="Arial"/>
                <w:b/>
                <w:bCs/>
                <w:sz w:val="18"/>
                <w:szCs w:val="18"/>
              </w:rPr>
            </w:pPr>
            <w:r w:rsidRPr="008366D1">
              <w:rPr>
                <w:rFonts w:ascii="Arial" w:hAnsi="Arial" w:cs="Arial"/>
                <w:b/>
                <w:bCs/>
                <w:sz w:val="18"/>
                <w:szCs w:val="18"/>
              </w:rPr>
              <w:t>Baht</w:t>
            </w:r>
          </w:p>
        </w:tc>
        <w:tc>
          <w:tcPr>
            <w:tcW w:w="1368" w:type="dxa"/>
            <w:tcBorders>
              <w:bottom w:val="single" w:sz="4" w:space="0" w:color="auto"/>
            </w:tcBorders>
            <w:shd w:val="clear" w:color="auto" w:fill="auto"/>
            <w:vAlign w:val="center"/>
          </w:tcPr>
          <w:p w14:paraId="174A269E" w14:textId="77777777" w:rsidR="00975B36" w:rsidRPr="008366D1" w:rsidRDefault="00975B36" w:rsidP="00C56F61">
            <w:pPr>
              <w:ind w:right="-72"/>
              <w:jc w:val="right"/>
              <w:rPr>
                <w:rFonts w:ascii="Arial" w:hAnsi="Arial" w:cs="Arial"/>
                <w:b/>
                <w:bCs/>
                <w:sz w:val="18"/>
                <w:szCs w:val="18"/>
              </w:rPr>
            </w:pPr>
            <w:r w:rsidRPr="008366D1">
              <w:rPr>
                <w:rFonts w:ascii="Arial" w:hAnsi="Arial" w:cs="Arial"/>
                <w:b/>
                <w:bCs/>
                <w:sz w:val="18"/>
                <w:szCs w:val="18"/>
              </w:rPr>
              <w:t>Baht</w:t>
            </w:r>
          </w:p>
        </w:tc>
        <w:tc>
          <w:tcPr>
            <w:tcW w:w="1368" w:type="dxa"/>
            <w:tcBorders>
              <w:bottom w:val="single" w:sz="4" w:space="0" w:color="auto"/>
            </w:tcBorders>
            <w:shd w:val="clear" w:color="auto" w:fill="auto"/>
            <w:vAlign w:val="center"/>
          </w:tcPr>
          <w:p w14:paraId="12B83180" w14:textId="77777777" w:rsidR="00975B36" w:rsidRPr="008366D1" w:rsidRDefault="00975B36" w:rsidP="00C56F61">
            <w:pPr>
              <w:ind w:right="-72"/>
              <w:jc w:val="right"/>
              <w:rPr>
                <w:rFonts w:ascii="Arial" w:hAnsi="Arial" w:cs="Arial"/>
                <w:b/>
                <w:bCs/>
                <w:sz w:val="18"/>
                <w:szCs w:val="18"/>
              </w:rPr>
            </w:pPr>
            <w:r w:rsidRPr="008366D1">
              <w:rPr>
                <w:rFonts w:ascii="Arial" w:hAnsi="Arial" w:cs="Arial"/>
                <w:b/>
                <w:bCs/>
                <w:sz w:val="18"/>
                <w:szCs w:val="18"/>
              </w:rPr>
              <w:t>Baht</w:t>
            </w:r>
          </w:p>
        </w:tc>
      </w:tr>
      <w:tr w:rsidR="00975B36" w:rsidRPr="008366D1" w14:paraId="4FF41A4B" w14:textId="77777777" w:rsidTr="004402E9">
        <w:trPr>
          <w:trHeight w:val="81"/>
        </w:trPr>
        <w:tc>
          <w:tcPr>
            <w:tcW w:w="3989" w:type="dxa"/>
            <w:vAlign w:val="bottom"/>
          </w:tcPr>
          <w:p w14:paraId="6FCD34EB" w14:textId="77777777" w:rsidR="00975B36" w:rsidRPr="008366D1" w:rsidRDefault="00975B36" w:rsidP="00C56F61">
            <w:pPr>
              <w:ind w:left="432"/>
              <w:rPr>
                <w:rFonts w:ascii="Arial" w:hAnsi="Arial" w:cs="Arial"/>
                <w:sz w:val="18"/>
                <w:szCs w:val="18"/>
              </w:rPr>
            </w:pPr>
          </w:p>
        </w:tc>
        <w:tc>
          <w:tcPr>
            <w:tcW w:w="1368" w:type="dxa"/>
            <w:tcBorders>
              <w:top w:val="single" w:sz="4" w:space="0" w:color="auto"/>
            </w:tcBorders>
            <w:shd w:val="clear" w:color="auto" w:fill="FAFAFA"/>
            <w:vAlign w:val="bottom"/>
          </w:tcPr>
          <w:p w14:paraId="2E741D13" w14:textId="77777777" w:rsidR="00975B36" w:rsidRPr="008366D1" w:rsidRDefault="00975B36" w:rsidP="00C56F61">
            <w:pPr>
              <w:ind w:left="432"/>
              <w:jc w:val="right"/>
              <w:rPr>
                <w:rFonts w:ascii="Arial" w:hAnsi="Arial" w:cs="Arial"/>
                <w:sz w:val="18"/>
                <w:szCs w:val="18"/>
              </w:rPr>
            </w:pPr>
          </w:p>
        </w:tc>
        <w:tc>
          <w:tcPr>
            <w:tcW w:w="1368" w:type="dxa"/>
            <w:tcBorders>
              <w:top w:val="single" w:sz="4" w:space="0" w:color="auto"/>
            </w:tcBorders>
            <w:vAlign w:val="bottom"/>
          </w:tcPr>
          <w:p w14:paraId="378C2590" w14:textId="77777777" w:rsidR="00975B36" w:rsidRPr="008366D1" w:rsidRDefault="00975B36" w:rsidP="00C56F61">
            <w:pPr>
              <w:ind w:left="432"/>
              <w:jc w:val="right"/>
              <w:rPr>
                <w:rFonts w:ascii="Arial" w:hAnsi="Arial" w:cs="Arial"/>
                <w:sz w:val="18"/>
                <w:szCs w:val="18"/>
              </w:rPr>
            </w:pPr>
          </w:p>
        </w:tc>
        <w:tc>
          <w:tcPr>
            <w:tcW w:w="1368" w:type="dxa"/>
            <w:tcBorders>
              <w:top w:val="single" w:sz="4" w:space="0" w:color="auto"/>
            </w:tcBorders>
            <w:shd w:val="clear" w:color="auto" w:fill="FAFAFA"/>
            <w:vAlign w:val="bottom"/>
          </w:tcPr>
          <w:p w14:paraId="1689DFFB" w14:textId="77777777" w:rsidR="00975B36" w:rsidRPr="008366D1" w:rsidRDefault="00975B36" w:rsidP="00C56F61">
            <w:pPr>
              <w:ind w:left="432"/>
              <w:jc w:val="right"/>
              <w:rPr>
                <w:rFonts w:ascii="Arial" w:hAnsi="Arial" w:cs="Arial"/>
                <w:sz w:val="18"/>
                <w:szCs w:val="18"/>
              </w:rPr>
            </w:pPr>
          </w:p>
        </w:tc>
        <w:tc>
          <w:tcPr>
            <w:tcW w:w="1368" w:type="dxa"/>
            <w:tcBorders>
              <w:top w:val="single" w:sz="4" w:space="0" w:color="auto"/>
            </w:tcBorders>
            <w:vAlign w:val="bottom"/>
          </w:tcPr>
          <w:p w14:paraId="42624B6B" w14:textId="77777777" w:rsidR="00975B36" w:rsidRPr="008366D1" w:rsidRDefault="00975B36" w:rsidP="00C56F61">
            <w:pPr>
              <w:ind w:left="432"/>
              <w:jc w:val="right"/>
              <w:rPr>
                <w:rFonts w:ascii="Arial" w:hAnsi="Arial" w:cs="Arial"/>
                <w:sz w:val="18"/>
                <w:szCs w:val="18"/>
              </w:rPr>
            </w:pPr>
          </w:p>
        </w:tc>
      </w:tr>
      <w:tr w:rsidR="00973955" w:rsidRPr="008366D1" w14:paraId="4895E3BA" w14:textId="77777777" w:rsidTr="004402E9">
        <w:tc>
          <w:tcPr>
            <w:tcW w:w="3989" w:type="dxa"/>
            <w:tcBorders>
              <w:top w:val="nil"/>
              <w:left w:val="nil"/>
              <w:bottom w:val="nil"/>
              <w:right w:val="nil"/>
            </w:tcBorders>
            <w:vAlign w:val="bottom"/>
          </w:tcPr>
          <w:p w14:paraId="62A18197" w14:textId="77777777" w:rsidR="00973955" w:rsidRPr="008366D1" w:rsidRDefault="00973955" w:rsidP="00973955">
            <w:pPr>
              <w:ind w:left="-101" w:right="-43"/>
              <w:rPr>
                <w:rFonts w:ascii="Arial" w:hAnsi="Arial" w:cs="Arial"/>
                <w:sz w:val="18"/>
                <w:szCs w:val="18"/>
              </w:rPr>
            </w:pPr>
            <w:r w:rsidRPr="008366D1">
              <w:rPr>
                <w:rFonts w:ascii="Arial" w:hAnsi="Arial" w:cs="Arial"/>
                <w:sz w:val="18"/>
                <w:szCs w:val="18"/>
              </w:rPr>
              <w:t>Raw materials and consumables used</w:t>
            </w:r>
          </w:p>
        </w:tc>
        <w:tc>
          <w:tcPr>
            <w:tcW w:w="1368" w:type="dxa"/>
            <w:tcBorders>
              <w:top w:val="nil"/>
              <w:left w:val="nil"/>
              <w:bottom w:val="nil"/>
              <w:right w:val="nil"/>
            </w:tcBorders>
            <w:shd w:val="clear" w:color="auto" w:fill="FAFAFA"/>
          </w:tcPr>
          <w:p w14:paraId="68F56F98" w14:textId="787D5419"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2</w:t>
            </w:r>
            <w:r w:rsidR="00224DC4" w:rsidRPr="008366D1">
              <w:rPr>
                <w:rFonts w:ascii="Arial" w:hAnsi="Arial" w:cs="Arial"/>
                <w:sz w:val="18"/>
                <w:szCs w:val="18"/>
              </w:rPr>
              <w:t>,</w:t>
            </w:r>
            <w:r w:rsidRPr="008366D1">
              <w:rPr>
                <w:rFonts w:ascii="Arial" w:hAnsi="Arial" w:cs="Arial"/>
                <w:sz w:val="18"/>
                <w:szCs w:val="18"/>
                <w:lang w:val="en-GB"/>
              </w:rPr>
              <w:t>545</w:t>
            </w:r>
            <w:r w:rsidR="00224DC4" w:rsidRPr="008366D1">
              <w:rPr>
                <w:rFonts w:ascii="Arial" w:hAnsi="Arial" w:cs="Arial"/>
                <w:sz w:val="18"/>
                <w:szCs w:val="18"/>
              </w:rPr>
              <w:t>,</w:t>
            </w:r>
            <w:r w:rsidRPr="008366D1">
              <w:rPr>
                <w:rFonts w:ascii="Arial" w:hAnsi="Arial" w:cs="Arial"/>
                <w:sz w:val="18"/>
                <w:szCs w:val="18"/>
                <w:lang w:val="en-GB"/>
              </w:rPr>
              <w:t>275</w:t>
            </w:r>
            <w:r w:rsidR="00224DC4" w:rsidRPr="008366D1">
              <w:rPr>
                <w:rFonts w:ascii="Arial" w:hAnsi="Arial" w:cs="Arial"/>
                <w:sz w:val="18"/>
                <w:szCs w:val="18"/>
              </w:rPr>
              <w:t>,</w:t>
            </w:r>
            <w:r w:rsidRPr="008366D1">
              <w:rPr>
                <w:rFonts w:ascii="Arial" w:hAnsi="Arial" w:cs="Arial"/>
                <w:sz w:val="18"/>
                <w:szCs w:val="18"/>
                <w:lang w:val="en-GB"/>
              </w:rPr>
              <w:t>008</w:t>
            </w:r>
          </w:p>
        </w:tc>
        <w:tc>
          <w:tcPr>
            <w:tcW w:w="1368" w:type="dxa"/>
            <w:tcBorders>
              <w:top w:val="nil"/>
              <w:left w:val="nil"/>
              <w:bottom w:val="nil"/>
              <w:right w:val="nil"/>
            </w:tcBorders>
          </w:tcPr>
          <w:p w14:paraId="2AC71015" w14:textId="33177B41"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2</w:t>
            </w:r>
            <w:r w:rsidR="00973955" w:rsidRPr="008366D1">
              <w:rPr>
                <w:rFonts w:ascii="Arial" w:hAnsi="Arial" w:cs="Arial"/>
                <w:sz w:val="18"/>
                <w:szCs w:val="18"/>
                <w:lang w:val="en-GB"/>
              </w:rPr>
              <w:t>,</w:t>
            </w:r>
            <w:r w:rsidRPr="008366D1">
              <w:rPr>
                <w:rFonts w:ascii="Arial" w:hAnsi="Arial" w:cs="Arial"/>
                <w:sz w:val="18"/>
                <w:szCs w:val="18"/>
                <w:lang w:val="en-GB"/>
              </w:rPr>
              <w:t>958</w:t>
            </w:r>
            <w:r w:rsidR="00973955" w:rsidRPr="008366D1">
              <w:rPr>
                <w:rFonts w:ascii="Arial" w:hAnsi="Arial" w:cs="Arial"/>
                <w:sz w:val="18"/>
                <w:szCs w:val="18"/>
                <w:lang w:val="en-GB"/>
              </w:rPr>
              <w:t>,</w:t>
            </w:r>
            <w:r w:rsidRPr="008366D1">
              <w:rPr>
                <w:rFonts w:ascii="Arial" w:hAnsi="Arial" w:cs="Arial"/>
                <w:sz w:val="18"/>
                <w:szCs w:val="18"/>
                <w:lang w:val="en-GB"/>
              </w:rPr>
              <w:t>362</w:t>
            </w:r>
            <w:r w:rsidR="00973955" w:rsidRPr="008366D1">
              <w:rPr>
                <w:rFonts w:ascii="Arial" w:hAnsi="Arial" w:cs="Arial"/>
                <w:sz w:val="18"/>
                <w:szCs w:val="18"/>
                <w:lang w:val="en-GB"/>
              </w:rPr>
              <w:t>,</w:t>
            </w:r>
            <w:r w:rsidRPr="008366D1">
              <w:rPr>
                <w:rFonts w:ascii="Arial" w:hAnsi="Arial" w:cs="Arial"/>
                <w:sz w:val="18"/>
                <w:szCs w:val="18"/>
                <w:lang w:val="en-GB"/>
              </w:rPr>
              <w:t>592</w:t>
            </w:r>
          </w:p>
        </w:tc>
        <w:tc>
          <w:tcPr>
            <w:tcW w:w="1368" w:type="dxa"/>
            <w:tcBorders>
              <w:top w:val="nil"/>
              <w:left w:val="nil"/>
              <w:bottom w:val="nil"/>
              <w:right w:val="nil"/>
            </w:tcBorders>
            <w:shd w:val="clear" w:color="auto" w:fill="FAFAFA"/>
          </w:tcPr>
          <w:p w14:paraId="31C0C4C1" w14:textId="5D051D82"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2</w:t>
            </w:r>
            <w:r w:rsidR="00224DC4" w:rsidRPr="008366D1">
              <w:rPr>
                <w:rFonts w:ascii="Arial" w:hAnsi="Arial" w:cs="Arial"/>
                <w:sz w:val="18"/>
                <w:szCs w:val="18"/>
              </w:rPr>
              <w:t>,</w:t>
            </w:r>
            <w:r w:rsidRPr="008366D1">
              <w:rPr>
                <w:rFonts w:ascii="Arial" w:hAnsi="Arial" w:cs="Arial"/>
                <w:sz w:val="18"/>
                <w:szCs w:val="18"/>
                <w:lang w:val="en-GB"/>
              </w:rPr>
              <w:t>534</w:t>
            </w:r>
            <w:r w:rsidR="00224DC4" w:rsidRPr="008366D1">
              <w:rPr>
                <w:rFonts w:ascii="Arial" w:hAnsi="Arial" w:cs="Arial"/>
                <w:sz w:val="18"/>
                <w:szCs w:val="18"/>
              </w:rPr>
              <w:t>,</w:t>
            </w:r>
            <w:r w:rsidRPr="008366D1">
              <w:rPr>
                <w:rFonts w:ascii="Arial" w:hAnsi="Arial" w:cs="Arial"/>
                <w:sz w:val="18"/>
                <w:szCs w:val="18"/>
                <w:lang w:val="en-GB"/>
              </w:rPr>
              <w:t>064</w:t>
            </w:r>
            <w:r w:rsidR="00224DC4" w:rsidRPr="008366D1">
              <w:rPr>
                <w:rFonts w:ascii="Arial" w:hAnsi="Arial" w:cs="Arial"/>
                <w:sz w:val="18"/>
                <w:szCs w:val="18"/>
              </w:rPr>
              <w:t>,</w:t>
            </w:r>
            <w:r w:rsidRPr="008366D1">
              <w:rPr>
                <w:rFonts w:ascii="Arial" w:hAnsi="Arial" w:cs="Arial"/>
                <w:sz w:val="18"/>
                <w:szCs w:val="18"/>
                <w:lang w:val="en-GB"/>
              </w:rPr>
              <w:t>473</w:t>
            </w:r>
          </w:p>
        </w:tc>
        <w:tc>
          <w:tcPr>
            <w:tcW w:w="1368" w:type="dxa"/>
            <w:tcBorders>
              <w:top w:val="nil"/>
              <w:left w:val="nil"/>
              <w:bottom w:val="nil"/>
              <w:right w:val="nil"/>
            </w:tcBorders>
            <w:vAlign w:val="bottom"/>
          </w:tcPr>
          <w:p w14:paraId="4B48F2C2" w14:textId="01162EB1"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2</w:t>
            </w:r>
            <w:r w:rsidR="00973955" w:rsidRPr="008366D1">
              <w:rPr>
                <w:rFonts w:ascii="Arial" w:hAnsi="Arial" w:cs="Arial"/>
                <w:sz w:val="18"/>
                <w:szCs w:val="18"/>
                <w:lang w:val="en-GB"/>
              </w:rPr>
              <w:t>,</w:t>
            </w:r>
            <w:r w:rsidRPr="008366D1">
              <w:rPr>
                <w:rFonts w:ascii="Arial" w:hAnsi="Arial" w:cs="Arial"/>
                <w:sz w:val="18"/>
                <w:szCs w:val="18"/>
                <w:lang w:val="en-GB"/>
              </w:rPr>
              <w:t>937</w:t>
            </w:r>
            <w:r w:rsidR="00973955" w:rsidRPr="008366D1">
              <w:rPr>
                <w:rFonts w:ascii="Arial" w:hAnsi="Arial" w:cs="Arial"/>
                <w:sz w:val="18"/>
                <w:szCs w:val="18"/>
                <w:lang w:val="en-GB"/>
              </w:rPr>
              <w:t>,</w:t>
            </w:r>
            <w:r w:rsidRPr="008366D1">
              <w:rPr>
                <w:rFonts w:ascii="Arial" w:hAnsi="Arial" w:cs="Arial"/>
                <w:sz w:val="18"/>
                <w:szCs w:val="18"/>
                <w:lang w:val="en-GB"/>
              </w:rPr>
              <w:t>304</w:t>
            </w:r>
            <w:r w:rsidR="00973955" w:rsidRPr="008366D1">
              <w:rPr>
                <w:rFonts w:ascii="Arial" w:hAnsi="Arial" w:cs="Arial"/>
                <w:sz w:val="18"/>
                <w:szCs w:val="18"/>
                <w:lang w:val="en-GB"/>
              </w:rPr>
              <w:t>,</w:t>
            </w:r>
            <w:r w:rsidRPr="008366D1">
              <w:rPr>
                <w:rFonts w:ascii="Arial" w:hAnsi="Arial" w:cs="Arial"/>
                <w:sz w:val="18"/>
                <w:szCs w:val="18"/>
                <w:lang w:val="en-GB"/>
              </w:rPr>
              <w:t>457</w:t>
            </w:r>
          </w:p>
        </w:tc>
      </w:tr>
      <w:tr w:rsidR="00973955" w:rsidRPr="008366D1" w14:paraId="15454FC2" w14:textId="77777777" w:rsidTr="004402E9">
        <w:tc>
          <w:tcPr>
            <w:tcW w:w="3989" w:type="dxa"/>
            <w:tcBorders>
              <w:top w:val="nil"/>
              <w:left w:val="nil"/>
              <w:bottom w:val="nil"/>
              <w:right w:val="nil"/>
            </w:tcBorders>
            <w:vAlign w:val="bottom"/>
          </w:tcPr>
          <w:p w14:paraId="28D3AA4A" w14:textId="5C6669DC" w:rsidR="00973955" w:rsidRPr="008366D1" w:rsidRDefault="00973955" w:rsidP="00973955">
            <w:pPr>
              <w:ind w:left="-101" w:right="-43"/>
              <w:rPr>
                <w:rFonts w:ascii="Arial" w:hAnsi="Arial" w:cs="Arial"/>
                <w:sz w:val="18"/>
                <w:szCs w:val="18"/>
              </w:rPr>
            </w:pPr>
            <w:r w:rsidRPr="008366D1">
              <w:rPr>
                <w:rFonts w:ascii="Arial" w:hAnsi="Arial" w:cs="Arial"/>
                <w:sz w:val="18"/>
                <w:szCs w:val="18"/>
              </w:rPr>
              <w:t>Changes in finished goods and work in progress</w:t>
            </w:r>
          </w:p>
        </w:tc>
        <w:tc>
          <w:tcPr>
            <w:tcW w:w="1368" w:type="dxa"/>
            <w:tcBorders>
              <w:top w:val="nil"/>
              <w:left w:val="nil"/>
              <w:bottom w:val="nil"/>
              <w:right w:val="nil"/>
            </w:tcBorders>
            <w:shd w:val="clear" w:color="auto" w:fill="FAFAFA"/>
          </w:tcPr>
          <w:p w14:paraId="5B389340" w14:textId="58C48581" w:rsidR="00973955" w:rsidRPr="008366D1" w:rsidRDefault="00224DC4" w:rsidP="00973955">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20</w:t>
            </w:r>
            <w:r w:rsidRPr="008366D1">
              <w:rPr>
                <w:rFonts w:ascii="Arial" w:hAnsi="Arial" w:cs="Arial"/>
                <w:sz w:val="18"/>
                <w:szCs w:val="18"/>
              </w:rPr>
              <w:t>,</w:t>
            </w:r>
            <w:r w:rsidR="007854CC" w:rsidRPr="008366D1">
              <w:rPr>
                <w:rFonts w:ascii="Arial" w:hAnsi="Arial" w:cs="Arial"/>
                <w:sz w:val="18"/>
                <w:szCs w:val="18"/>
                <w:lang w:val="en-GB"/>
              </w:rPr>
              <w:t>530</w:t>
            </w:r>
            <w:r w:rsidRPr="008366D1">
              <w:rPr>
                <w:rFonts w:ascii="Arial" w:hAnsi="Arial" w:cs="Arial"/>
                <w:sz w:val="18"/>
                <w:szCs w:val="18"/>
              </w:rPr>
              <w:t>,</w:t>
            </w:r>
            <w:r w:rsidR="007854CC" w:rsidRPr="008366D1">
              <w:rPr>
                <w:rFonts w:ascii="Arial" w:hAnsi="Arial" w:cs="Arial"/>
                <w:sz w:val="18"/>
                <w:szCs w:val="18"/>
                <w:lang w:val="en-GB"/>
              </w:rPr>
              <w:t>193</w:t>
            </w:r>
            <w:r w:rsidRPr="008366D1">
              <w:rPr>
                <w:rFonts w:ascii="Arial" w:hAnsi="Arial" w:cs="Arial"/>
                <w:sz w:val="18"/>
                <w:szCs w:val="18"/>
              </w:rPr>
              <w:t>)</w:t>
            </w:r>
          </w:p>
        </w:tc>
        <w:tc>
          <w:tcPr>
            <w:tcW w:w="1368" w:type="dxa"/>
            <w:tcBorders>
              <w:top w:val="nil"/>
              <w:left w:val="nil"/>
              <w:bottom w:val="nil"/>
              <w:right w:val="nil"/>
            </w:tcBorders>
          </w:tcPr>
          <w:p w14:paraId="2475EB33" w14:textId="07BD1B49"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16</w:t>
            </w:r>
            <w:r w:rsidR="00973955" w:rsidRPr="008366D1">
              <w:rPr>
                <w:rFonts w:ascii="Arial" w:hAnsi="Arial" w:cs="Arial"/>
                <w:sz w:val="18"/>
                <w:szCs w:val="18"/>
                <w:lang w:val="en-GB"/>
              </w:rPr>
              <w:t>,</w:t>
            </w:r>
            <w:r w:rsidRPr="008366D1">
              <w:rPr>
                <w:rFonts w:ascii="Arial" w:hAnsi="Arial" w:cs="Arial"/>
                <w:sz w:val="18"/>
                <w:szCs w:val="18"/>
                <w:lang w:val="en-GB"/>
              </w:rPr>
              <w:t>178</w:t>
            </w:r>
            <w:r w:rsidR="00973955" w:rsidRPr="008366D1">
              <w:rPr>
                <w:rFonts w:ascii="Arial" w:hAnsi="Arial" w:cs="Arial"/>
                <w:sz w:val="18"/>
                <w:szCs w:val="18"/>
                <w:lang w:val="en-GB"/>
              </w:rPr>
              <w:t>,</w:t>
            </w:r>
            <w:r w:rsidRPr="008366D1">
              <w:rPr>
                <w:rFonts w:ascii="Arial" w:hAnsi="Arial" w:cs="Arial"/>
                <w:sz w:val="18"/>
                <w:szCs w:val="18"/>
                <w:lang w:val="en-GB"/>
              </w:rPr>
              <w:t>454</w:t>
            </w:r>
          </w:p>
        </w:tc>
        <w:tc>
          <w:tcPr>
            <w:tcW w:w="1368" w:type="dxa"/>
            <w:tcBorders>
              <w:top w:val="nil"/>
              <w:left w:val="nil"/>
              <w:bottom w:val="nil"/>
              <w:right w:val="nil"/>
            </w:tcBorders>
            <w:shd w:val="clear" w:color="auto" w:fill="FAFAFA"/>
          </w:tcPr>
          <w:p w14:paraId="5ACCBB0C" w14:textId="44AD7A13" w:rsidR="00973955" w:rsidRPr="008366D1" w:rsidRDefault="00224DC4" w:rsidP="00973955">
            <w:pPr>
              <w:ind w:right="-72"/>
              <w:jc w:val="right"/>
              <w:rPr>
                <w:rFonts w:ascii="Arial" w:hAnsi="Arial" w:cs="Arial"/>
                <w:sz w:val="18"/>
                <w:szCs w:val="18"/>
              </w:rPr>
            </w:pPr>
            <w:r w:rsidRPr="008366D1">
              <w:rPr>
                <w:rFonts w:ascii="Arial" w:hAnsi="Arial" w:cs="Arial"/>
                <w:sz w:val="18"/>
                <w:szCs w:val="18"/>
              </w:rPr>
              <w:t>(</w:t>
            </w:r>
            <w:r w:rsidR="007854CC" w:rsidRPr="008366D1">
              <w:rPr>
                <w:rFonts w:ascii="Arial" w:hAnsi="Arial" w:cs="Arial"/>
                <w:sz w:val="18"/>
                <w:szCs w:val="18"/>
                <w:lang w:val="en-GB"/>
              </w:rPr>
              <w:t>21</w:t>
            </w:r>
            <w:r w:rsidRPr="008366D1">
              <w:rPr>
                <w:rFonts w:ascii="Arial" w:hAnsi="Arial" w:cs="Arial"/>
                <w:sz w:val="18"/>
                <w:szCs w:val="18"/>
              </w:rPr>
              <w:t>,</w:t>
            </w:r>
            <w:r w:rsidR="007854CC" w:rsidRPr="008366D1">
              <w:rPr>
                <w:rFonts w:ascii="Arial" w:hAnsi="Arial" w:cs="Arial"/>
                <w:sz w:val="18"/>
                <w:szCs w:val="18"/>
                <w:lang w:val="en-GB"/>
              </w:rPr>
              <w:t>238</w:t>
            </w:r>
            <w:r w:rsidRPr="008366D1">
              <w:rPr>
                <w:rFonts w:ascii="Arial" w:hAnsi="Arial" w:cs="Arial"/>
                <w:sz w:val="18"/>
                <w:szCs w:val="18"/>
              </w:rPr>
              <w:t>,</w:t>
            </w:r>
            <w:r w:rsidR="007854CC" w:rsidRPr="008366D1">
              <w:rPr>
                <w:rFonts w:ascii="Arial" w:hAnsi="Arial" w:cs="Arial"/>
                <w:sz w:val="18"/>
                <w:szCs w:val="18"/>
                <w:lang w:val="en-GB"/>
              </w:rPr>
              <w:t>916</w:t>
            </w:r>
            <w:r w:rsidRPr="008366D1">
              <w:rPr>
                <w:rFonts w:ascii="Arial" w:hAnsi="Arial" w:cs="Arial"/>
                <w:sz w:val="18"/>
                <w:szCs w:val="18"/>
              </w:rPr>
              <w:t>)</w:t>
            </w:r>
          </w:p>
        </w:tc>
        <w:tc>
          <w:tcPr>
            <w:tcW w:w="1368" w:type="dxa"/>
            <w:tcBorders>
              <w:top w:val="nil"/>
              <w:left w:val="nil"/>
              <w:bottom w:val="nil"/>
              <w:right w:val="nil"/>
            </w:tcBorders>
            <w:vAlign w:val="bottom"/>
          </w:tcPr>
          <w:p w14:paraId="7B30AC0C" w14:textId="2D705AE6"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16</w:t>
            </w:r>
            <w:r w:rsidR="00973955" w:rsidRPr="008366D1">
              <w:rPr>
                <w:rFonts w:ascii="Arial" w:hAnsi="Arial" w:cs="Arial"/>
                <w:sz w:val="18"/>
                <w:szCs w:val="18"/>
                <w:lang w:val="en-GB"/>
              </w:rPr>
              <w:t>,</w:t>
            </w:r>
            <w:r w:rsidRPr="008366D1">
              <w:rPr>
                <w:rFonts w:ascii="Arial" w:hAnsi="Arial" w:cs="Arial"/>
                <w:sz w:val="18"/>
                <w:szCs w:val="18"/>
                <w:lang w:val="en-GB"/>
              </w:rPr>
              <w:t>341</w:t>
            </w:r>
            <w:r w:rsidR="00973955" w:rsidRPr="008366D1">
              <w:rPr>
                <w:rFonts w:ascii="Arial" w:hAnsi="Arial" w:cs="Arial"/>
                <w:sz w:val="18"/>
                <w:szCs w:val="18"/>
                <w:lang w:val="en-GB"/>
              </w:rPr>
              <w:t>,</w:t>
            </w:r>
            <w:r w:rsidRPr="008366D1">
              <w:rPr>
                <w:rFonts w:ascii="Arial" w:hAnsi="Arial" w:cs="Arial"/>
                <w:sz w:val="18"/>
                <w:szCs w:val="18"/>
                <w:lang w:val="en-GB"/>
              </w:rPr>
              <w:t>406</w:t>
            </w:r>
          </w:p>
        </w:tc>
      </w:tr>
      <w:tr w:rsidR="00973955" w:rsidRPr="008366D1" w14:paraId="5BD0D9EF" w14:textId="77777777" w:rsidTr="004402E9">
        <w:tc>
          <w:tcPr>
            <w:tcW w:w="3989" w:type="dxa"/>
            <w:tcBorders>
              <w:top w:val="nil"/>
              <w:left w:val="nil"/>
              <w:bottom w:val="nil"/>
              <w:right w:val="nil"/>
            </w:tcBorders>
            <w:vAlign w:val="bottom"/>
          </w:tcPr>
          <w:p w14:paraId="589E06B9" w14:textId="3D9DA112" w:rsidR="00973955" w:rsidRPr="008366D1" w:rsidRDefault="00973955" w:rsidP="00973955">
            <w:pPr>
              <w:pStyle w:val="Header"/>
              <w:tabs>
                <w:tab w:val="clear" w:pos="4153"/>
                <w:tab w:val="clear" w:pos="8306"/>
              </w:tabs>
              <w:ind w:left="-101"/>
              <w:jc w:val="both"/>
              <w:rPr>
                <w:rFonts w:ascii="Arial" w:hAnsi="Arial" w:cs="Arial"/>
                <w:spacing w:val="-2"/>
                <w:sz w:val="18"/>
                <w:szCs w:val="18"/>
                <w:lang w:val="en-US" w:eastAsia="en-US"/>
              </w:rPr>
            </w:pPr>
            <w:r w:rsidRPr="008366D1">
              <w:rPr>
                <w:rFonts w:ascii="Arial" w:hAnsi="Arial" w:cs="Arial"/>
                <w:spacing w:val="-2"/>
                <w:sz w:val="18"/>
                <w:szCs w:val="18"/>
                <w:lang w:val="en-US" w:eastAsia="en-US"/>
              </w:rPr>
              <w:t xml:space="preserve">Depreciation of investment properties and </w:t>
            </w:r>
          </w:p>
          <w:p w14:paraId="1F1181A5" w14:textId="2CC9D3F2" w:rsidR="00973955" w:rsidRPr="008366D1" w:rsidRDefault="00973955" w:rsidP="00973955">
            <w:pPr>
              <w:pStyle w:val="Header"/>
              <w:tabs>
                <w:tab w:val="clear" w:pos="4153"/>
                <w:tab w:val="clear" w:pos="8306"/>
              </w:tabs>
              <w:ind w:left="-101"/>
              <w:jc w:val="both"/>
              <w:rPr>
                <w:rFonts w:ascii="Arial" w:hAnsi="Arial" w:cs="Arial"/>
                <w:spacing w:val="-2"/>
                <w:sz w:val="18"/>
                <w:szCs w:val="18"/>
                <w:lang w:val="en-US" w:eastAsia="en-US"/>
              </w:rPr>
            </w:pPr>
            <w:r w:rsidRPr="008366D1">
              <w:rPr>
                <w:rFonts w:ascii="Arial" w:hAnsi="Arial" w:cs="Arial"/>
                <w:spacing w:val="-2"/>
                <w:sz w:val="18"/>
                <w:szCs w:val="18"/>
                <w:lang w:val="en-US" w:eastAsia="en-US"/>
              </w:rPr>
              <w:tab/>
              <w:t xml:space="preserve">plant and equipment (Notes </w:t>
            </w:r>
            <w:r w:rsidR="007854CC" w:rsidRPr="008366D1">
              <w:rPr>
                <w:rFonts w:ascii="Arial" w:hAnsi="Arial" w:cs="Arial"/>
                <w:spacing w:val="-2"/>
                <w:sz w:val="18"/>
                <w:szCs w:val="18"/>
                <w:lang w:val="en-GB" w:eastAsia="en-US"/>
              </w:rPr>
              <w:t>14</w:t>
            </w:r>
            <w:r w:rsidRPr="008366D1">
              <w:rPr>
                <w:rFonts w:ascii="Arial" w:hAnsi="Arial" w:cs="Arial"/>
                <w:spacing w:val="-2"/>
                <w:sz w:val="18"/>
                <w:szCs w:val="18"/>
                <w:lang w:val="en-GB" w:eastAsia="en-US"/>
              </w:rPr>
              <w:t xml:space="preserve"> and</w:t>
            </w:r>
            <w:r w:rsidRPr="008366D1">
              <w:rPr>
                <w:rFonts w:ascii="Arial" w:hAnsi="Arial" w:cs="Arial"/>
                <w:spacing w:val="-2"/>
                <w:sz w:val="18"/>
                <w:szCs w:val="18"/>
                <w:lang w:val="en-US" w:eastAsia="en-US"/>
              </w:rPr>
              <w:t xml:space="preserve"> </w:t>
            </w:r>
            <w:r w:rsidR="007854CC" w:rsidRPr="008366D1">
              <w:rPr>
                <w:rFonts w:ascii="Arial" w:hAnsi="Arial" w:cs="Arial"/>
                <w:spacing w:val="-2"/>
                <w:sz w:val="18"/>
                <w:szCs w:val="18"/>
                <w:lang w:val="en-GB" w:eastAsia="en-US"/>
              </w:rPr>
              <w:t>15</w:t>
            </w:r>
            <w:r w:rsidRPr="008366D1">
              <w:rPr>
                <w:rFonts w:ascii="Arial" w:hAnsi="Arial" w:cs="Arial"/>
                <w:spacing w:val="-2"/>
                <w:sz w:val="18"/>
                <w:szCs w:val="18"/>
                <w:lang w:val="en-US" w:eastAsia="en-US"/>
              </w:rPr>
              <w:t>)</w:t>
            </w:r>
          </w:p>
        </w:tc>
        <w:tc>
          <w:tcPr>
            <w:tcW w:w="1368" w:type="dxa"/>
            <w:tcBorders>
              <w:top w:val="nil"/>
              <w:left w:val="nil"/>
              <w:bottom w:val="nil"/>
              <w:right w:val="nil"/>
            </w:tcBorders>
            <w:shd w:val="clear" w:color="auto" w:fill="FAFAFA"/>
          </w:tcPr>
          <w:p w14:paraId="373ABBE5" w14:textId="77777777" w:rsidR="00010738" w:rsidRPr="008366D1" w:rsidRDefault="00010738" w:rsidP="00973955">
            <w:pPr>
              <w:ind w:right="-72"/>
              <w:jc w:val="right"/>
              <w:rPr>
                <w:rFonts w:ascii="Arial" w:hAnsi="Arial" w:cs="Arial"/>
                <w:sz w:val="18"/>
                <w:szCs w:val="18"/>
              </w:rPr>
            </w:pPr>
          </w:p>
          <w:p w14:paraId="7DA76B4F" w14:textId="293A4FF1"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334</w:t>
            </w:r>
            <w:r w:rsidR="00224DC4" w:rsidRPr="008366D1">
              <w:rPr>
                <w:rFonts w:ascii="Arial" w:hAnsi="Arial" w:cs="Arial"/>
                <w:sz w:val="18"/>
                <w:szCs w:val="18"/>
              </w:rPr>
              <w:t>,</w:t>
            </w:r>
            <w:r w:rsidRPr="008366D1">
              <w:rPr>
                <w:rFonts w:ascii="Arial" w:hAnsi="Arial" w:cs="Arial"/>
                <w:sz w:val="18"/>
                <w:szCs w:val="18"/>
                <w:lang w:val="en-GB"/>
              </w:rPr>
              <w:t>550</w:t>
            </w:r>
            <w:r w:rsidR="00224DC4" w:rsidRPr="008366D1">
              <w:rPr>
                <w:rFonts w:ascii="Arial" w:hAnsi="Arial" w:cs="Arial"/>
                <w:sz w:val="18"/>
                <w:szCs w:val="18"/>
              </w:rPr>
              <w:t>,</w:t>
            </w:r>
            <w:r w:rsidRPr="008366D1">
              <w:rPr>
                <w:rFonts w:ascii="Arial" w:hAnsi="Arial" w:cs="Arial"/>
                <w:sz w:val="18"/>
                <w:szCs w:val="18"/>
                <w:lang w:val="en-GB"/>
              </w:rPr>
              <w:t>331</w:t>
            </w:r>
          </w:p>
        </w:tc>
        <w:tc>
          <w:tcPr>
            <w:tcW w:w="1368" w:type="dxa"/>
            <w:tcBorders>
              <w:top w:val="nil"/>
              <w:left w:val="nil"/>
              <w:bottom w:val="nil"/>
              <w:right w:val="nil"/>
            </w:tcBorders>
          </w:tcPr>
          <w:p w14:paraId="41332544" w14:textId="77777777" w:rsidR="00973955" w:rsidRPr="008366D1" w:rsidRDefault="00973955" w:rsidP="00973955">
            <w:pPr>
              <w:ind w:right="-72"/>
              <w:jc w:val="right"/>
              <w:rPr>
                <w:rFonts w:ascii="Arial" w:hAnsi="Arial" w:cs="Arial"/>
                <w:sz w:val="18"/>
                <w:szCs w:val="18"/>
                <w:lang w:val="en-GB"/>
              </w:rPr>
            </w:pPr>
          </w:p>
          <w:p w14:paraId="1ACCA3C5" w14:textId="60CA79B9"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352</w:t>
            </w:r>
            <w:r w:rsidR="00973955" w:rsidRPr="008366D1">
              <w:rPr>
                <w:rFonts w:ascii="Arial" w:hAnsi="Arial" w:cs="Arial"/>
                <w:sz w:val="18"/>
                <w:szCs w:val="18"/>
                <w:lang w:val="en-GB"/>
              </w:rPr>
              <w:t>,</w:t>
            </w:r>
            <w:r w:rsidRPr="008366D1">
              <w:rPr>
                <w:rFonts w:ascii="Arial" w:hAnsi="Arial" w:cs="Arial"/>
                <w:sz w:val="18"/>
                <w:szCs w:val="18"/>
                <w:lang w:val="en-GB"/>
              </w:rPr>
              <w:t>463</w:t>
            </w:r>
            <w:r w:rsidR="00973955" w:rsidRPr="008366D1">
              <w:rPr>
                <w:rFonts w:ascii="Arial" w:hAnsi="Arial" w:cs="Arial"/>
                <w:sz w:val="18"/>
                <w:szCs w:val="18"/>
                <w:lang w:val="en-GB"/>
              </w:rPr>
              <w:t>,</w:t>
            </w:r>
            <w:r w:rsidRPr="008366D1">
              <w:rPr>
                <w:rFonts w:ascii="Arial" w:hAnsi="Arial" w:cs="Arial"/>
                <w:sz w:val="18"/>
                <w:szCs w:val="18"/>
                <w:lang w:val="en-GB"/>
              </w:rPr>
              <w:t>476</w:t>
            </w:r>
          </w:p>
        </w:tc>
        <w:tc>
          <w:tcPr>
            <w:tcW w:w="1368" w:type="dxa"/>
            <w:tcBorders>
              <w:top w:val="nil"/>
              <w:left w:val="nil"/>
              <w:bottom w:val="nil"/>
              <w:right w:val="nil"/>
            </w:tcBorders>
            <w:shd w:val="clear" w:color="auto" w:fill="FAFAFA"/>
          </w:tcPr>
          <w:p w14:paraId="1698BAE4" w14:textId="77777777" w:rsidR="00010738" w:rsidRPr="008366D1" w:rsidRDefault="00010738" w:rsidP="00973955">
            <w:pPr>
              <w:ind w:right="-72"/>
              <w:jc w:val="right"/>
              <w:rPr>
                <w:rFonts w:ascii="Arial" w:hAnsi="Arial" w:cs="Arial"/>
                <w:sz w:val="18"/>
                <w:szCs w:val="18"/>
              </w:rPr>
            </w:pPr>
          </w:p>
          <w:p w14:paraId="37B38FF6" w14:textId="4413F7E9"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322</w:t>
            </w:r>
            <w:r w:rsidR="00224DC4" w:rsidRPr="008366D1">
              <w:rPr>
                <w:rFonts w:ascii="Arial" w:hAnsi="Arial" w:cs="Arial"/>
                <w:sz w:val="18"/>
                <w:szCs w:val="18"/>
              </w:rPr>
              <w:t>,</w:t>
            </w:r>
            <w:r w:rsidRPr="008366D1">
              <w:rPr>
                <w:rFonts w:ascii="Arial" w:hAnsi="Arial" w:cs="Arial"/>
                <w:sz w:val="18"/>
                <w:szCs w:val="18"/>
                <w:lang w:val="en-GB"/>
              </w:rPr>
              <w:t>104</w:t>
            </w:r>
            <w:r w:rsidR="00224DC4" w:rsidRPr="008366D1">
              <w:rPr>
                <w:rFonts w:ascii="Arial" w:hAnsi="Arial" w:cs="Arial"/>
                <w:sz w:val="18"/>
                <w:szCs w:val="18"/>
              </w:rPr>
              <w:t>,</w:t>
            </w:r>
            <w:r w:rsidRPr="008366D1">
              <w:rPr>
                <w:rFonts w:ascii="Arial" w:hAnsi="Arial" w:cs="Arial"/>
                <w:sz w:val="18"/>
                <w:szCs w:val="18"/>
                <w:lang w:val="en-GB"/>
              </w:rPr>
              <w:t>622</w:t>
            </w:r>
          </w:p>
        </w:tc>
        <w:tc>
          <w:tcPr>
            <w:tcW w:w="1368" w:type="dxa"/>
            <w:tcBorders>
              <w:top w:val="nil"/>
              <w:left w:val="nil"/>
              <w:bottom w:val="nil"/>
              <w:right w:val="nil"/>
            </w:tcBorders>
            <w:vAlign w:val="bottom"/>
          </w:tcPr>
          <w:p w14:paraId="7EA6B092" w14:textId="48704BA1"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339</w:t>
            </w:r>
            <w:r w:rsidR="00973955" w:rsidRPr="008366D1">
              <w:rPr>
                <w:rFonts w:ascii="Arial" w:hAnsi="Arial" w:cs="Arial"/>
                <w:sz w:val="18"/>
                <w:szCs w:val="18"/>
                <w:lang w:val="en-GB"/>
              </w:rPr>
              <w:t>,</w:t>
            </w:r>
            <w:r w:rsidRPr="008366D1">
              <w:rPr>
                <w:rFonts w:ascii="Arial" w:hAnsi="Arial" w:cs="Arial"/>
                <w:sz w:val="18"/>
                <w:szCs w:val="18"/>
                <w:lang w:val="en-GB"/>
              </w:rPr>
              <w:t>172</w:t>
            </w:r>
            <w:r w:rsidR="00973955" w:rsidRPr="008366D1">
              <w:rPr>
                <w:rFonts w:ascii="Arial" w:hAnsi="Arial" w:cs="Arial"/>
                <w:sz w:val="18"/>
                <w:szCs w:val="18"/>
                <w:lang w:val="en-GB"/>
              </w:rPr>
              <w:t>,</w:t>
            </w:r>
            <w:r w:rsidRPr="008366D1">
              <w:rPr>
                <w:rFonts w:ascii="Arial" w:hAnsi="Arial" w:cs="Arial"/>
                <w:sz w:val="18"/>
                <w:szCs w:val="18"/>
                <w:lang w:val="en-GB"/>
              </w:rPr>
              <w:t>026</w:t>
            </w:r>
          </w:p>
        </w:tc>
      </w:tr>
      <w:tr w:rsidR="00973955" w:rsidRPr="008366D1" w14:paraId="477E16D5" w14:textId="77777777" w:rsidTr="004402E9">
        <w:tc>
          <w:tcPr>
            <w:tcW w:w="3989" w:type="dxa"/>
            <w:tcBorders>
              <w:top w:val="nil"/>
              <w:left w:val="nil"/>
              <w:bottom w:val="nil"/>
              <w:right w:val="nil"/>
            </w:tcBorders>
            <w:vAlign w:val="bottom"/>
          </w:tcPr>
          <w:p w14:paraId="2D0E7813" w14:textId="4BA2CF45" w:rsidR="00973955" w:rsidRPr="008366D1" w:rsidRDefault="00973955" w:rsidP="00973955">
            <w:pPr>
              <w:pStyle w:val="Header"/>
              <w:tabs>
                <w:tab w:val="clear" w:pos="4153"/>
                <w:tab w:val="clear" w:pos="8306"/>
              </w:tabs>
              <w:ind w:left="-101"/>
              <w:jc w:val="both"/>
              <w:rPr>
                <w:rFonts w:ascii="Arial" w:hAnsi="Arial" w:cs="Arial"/>
                <w:spacing w:val="-2"/>
                <w:sz w:val="18"/>
                <w:szCs w:val="18"/>
                <w:lang w:val="en-US" w:eastAsia="en-US"/>
              </w:rPr>
            </w:pPr>
            <w:r w:rsidRPr="008366D1">
              <w:rPr>
                <w:rFonts w:ascii="Arial" w:hAnsi="Arial" w:cs="Arial"/>
                <w:spacing w:val="-2"/>
                <w:sz w:val="18"/>
                <w:szCs w:val="18"/>
                <w:lang w:val="en-US" w:eastAsia="en-US"/>
              </w:rPr>
              <w:t xml:space="preserve">Amortisation of right-of-use assets (Note </w:t>
            </w:r>
            <w:r w:rsidR="007854CC" w:rsidRPr="008366D1">
              <w:rPr>
                <w:rFonts w:ascii="Arial" w:hAnsi="Arial" w:cs="Arial"/>
                <w:spacing w:val="-2"/>
                <w:sz w:val="18"/>
                <w:szCs w:val="18"/>
                <w:lang w:val="en-GB" w:eastAsia="en-US"/>
              </w:rPr>
              <w:t>16</w:t>
            </w:r>
            <w:r w:rsidRPr="008366D1">
              <w:rPr>
                <w:rFonts w:ascii="Arial" w:hAnsi="Arial" w:cs="Arial"/>
                <w:spacing w:val="-2"/>
                <w:sz w:val="18"/>
                <w:szCs w:val="18"/>
                <w:lang w:val="en-US" w:eastAsia="en-US"/>
              </w:rPr>
              <w:t>)</w:t>
            </w:r>
          </w:p>
        </w:tc>
        <w:tc>
          <w:tcPr>
            <w:tcW w:w="1368" w:type="dxa"/>
            <w:tcBorders>
              <w:top w:val="nil"/>
              <w:left w:val="nil"/>
              <w:bottom w:val="nil"/>
              <w:right w:val="nil"/>
            </w:tcBorders>
            <w:shd w:val="clear" w:color="auto" w:fill="FAFAFA"/>
          </w:tcPr>
          <w:p w14:paraId="1F2145E0" w14:textId="2FA16F09" w:rsidR="00973955" w:rsidRPr="008366D1" w:rsidRDefault="007854CC" w:rsidP="00973955">
            <w:pPr>
              <w:ind w:right="-72"/>
              <w:jc w:val="right"/>
              <w:rPr>
                <w:rFonts w:ascii="Arial" w:hAnsi="Arial" w:cs="Arial"/>
                <w:sz w:val="18"/>
                <w:szCs w:val="18"/>
                <w:lang w:val="en-GB"/>
              </w:rPr>
            </w:pPr>
            <w:r w:rsidRPr="008366D1">
              <w:rPr>
                <w:rFonts w:ascii="Arial" w:hAnsi="Arial" w:cs="Arial"/>
                <w:sz w:val="18"/>
                <w:szCs w:val="18"/>
                <w:lang w:val="en-GB"/>
              </w:rPr>
              <w:t>179</w:t>
            </w:r>
            <w:r w:rsidR="00224DC4" w:rsidRPr="008366D1">
              <w:rPr>
                <w:rFonts w:ascii="Arial" w:hAnsi="Arial" w:cs="Arial"/>
                <w:sz w:val="18"/>
                <w:szCs w:val="18"/>
                <w:lang w:val="en-GB"/>
              </w:rPr>
              <w:t>,</w:t>
            </w:r>
            <w:r w:rsidRPr="008366D1">
              <w:rPr>
                <w:rFonts w:ascii="Arial" w:hAnsi="Arial" w:cs="Arial"/>
                <w:sz w:val="18"/>
                <w:szCs w:val="18"/>
                <w:lang w:val="en-GB"/>
              </w:rPr>
              <w:t>816</w:t>
            </w:r>
          </w:p>
        </w:tc>
        <w:tc>
          <w:tcPr>
            <w:tcW w:w="1368" w:type="dxa"/>
            <w:tcBorders>
              <w:top w:val="nil"/>
              <w:left w:val="nil"/>
              <w:bottom w:val="nil"/>
              <w:right w:val="nil"/>
            </w:tcBorders>
          </w:tcPr>
          <w:p w14:paraId="5A82551A" w14:textId="6F6ABE42"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179</w:t>
            </w:r>
            <w:r w:rsidR="00973955" w:rsidRPr="008366D1">
              <w:rPr>
                <w:rFonts w:ascii="Arial" w:hAnsi="Arial" w:cs="Arial"/>
                <w:sz w:val="18"/>
                <w:szCs w:val="18"/>
              </w:rPr>
              <w:t>,</w:t>
            </w:r>
            <w:r w:rsidRPr="008366D1">
              <w:rPr>
                <w:rFonts w:ascii="Arial" w:hAnsi="Arial" w:cs="Arial"/>
                <w:sz w:val="18"/>
                <w:szCs w:val="18"/>
                <w:lang w:val="en-GB"/>
              </w:rPr>
              <w:t>816</w:t>
            </w:r>
          </w:p>
        </w:tc>
        <w:tc>
          <w:tcPr>
            <w:tcW w:w="1368" w:type="dxa"/>
            <w:tcBorders>
              <w:top w:val="nil"/>
              <w:left w:val="nil"/>
              <w:bottom w:val="nil"/>
              <w:right w:val="nil"/>
            </w:tcBorders>
            <w:shd w:val="clear" w:color="auto" w:fill="FAFAFA"/>
          </w:tcPr>
          <w:p w14:paraId="55079F29" w14:textId="5F4CA6C1" w:rsidR="00973955" w:rsidRPr="008366D1" w:rsidRDefault="007854CC" w:rsidP="00973955">
            <w:pPr>
              <w:ind w:right="-72"/>
              <w:jc w:val="right"/>
              <w:rPr>
                <w:rFonts w:ascii="Arial" w:hAnsi="Arial" w:cs="Arial"/>
                <w:sz w:val="18"/>
                <w:szCs w:val="18"/>
                <w:lang w:val="en-GB"/>
              </w:rPr>
            </w:pPr>
            <w:r w:rsidRPr="008366D1">
              <w:rPr>
                <w:rFonts w:ascii="Arial" w:hAnsi="Arial" w:cs="Arial"/>
                <w:sz w:val="18"/>
                <w:szCs w:val="18"/>
                <w:lang w:val="en-GB"/>
              </w:rPr>
              <w:t>179</w:t>
            </w:r>
            <w:r w:rsidR="00224DC4" w:rsidRPr="008366D1">
              <w:rPr>
                <w:rFonts w:ascii="Arial" w:hAnsi="Arial" w:cs="Arial"/>
                <w:sz w:val="18"/>
                <w:szCs w:val="18"/>
                <w:lang w:val="en-GB"/>
              </w:rPr>
              <w:t>,</w:t>
            </w:r>
            <w:r w:rsidRPr="008366D1">
              <w:rPr>
                <w:rFonts w:ascii="Arial" w:hAnsi="Arial" w:cs="Arial"/>
                <w:sz w:val="18"/>
                <w:szCs w:val="18"/>
                <w:lang w:val="en-GB"/>
              </w:rPr>
              <w:t>816</w:t>
            </w:r>
          </w:p>
        </w:tc>
        <w:tc>
          <w:tcPr>
            <w:tcW w:w="1368" w:type="dxa"/>
            <w:tcBorders>
              <w:top w:val="nil"/>
              <w:left w:val="nil"/>
              <w:bottom w:val="nil"/>
              <w:right w:val="nil"/>
            </w:tcBorders>
          </w:tcPr>
          <w:p w14:paraId="2071C422" w14:textId="73F5DFAB"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179</w:t>
            </w:r>
            <w:r w:rsidR="00973955" w:rsidRPr="008366D1">
              <w:rPr>
                <w:rFonts w:ascii="Arial" w:hAnsi="Arial" w:cs="Arial"/>
                <w:sz w:val="18"/>
                <w:szCs w:val="18"/>
              </w:rPr>
              <w:t>,</w:t>
            </w:r>
            <w:r w:rsidRPr="008366D1">
              <w:rPr>
                <w:rFonts w:ascii="Arial" w:hAnsi="Arial" w:cs="Arial"/>
                <w:sz w:val="18"/>
                <w:szCs w:val="18"/>
                <w:lang w:val="en-GB"/>
              </w:rPr>
              <w:t>816</w:t>
            </w:r>
          </w:p>
        </w:tc>
      </w:tr>
      <w:tr w:rsidR="00973955" w:rsidRPr="008366D1" w14:paraId="7ED5CC87" w14:textId="77777777" w:rsidTr="004402E9">
        <w:tc>
          <w:tcPr>
            <w:tcW w:w="3989" w:type="dxa"/>
            <w:tcBorders>
              <w:top w:val="nil"/>
              <w:left w:val="nil"/>
              <w:bottom w:val="nil"/>
              <w:right w:val="nil"/>
            </w:tcBorders>
            <w:vAlign w:val="bottom"/>
          </w:tcPr>
          <w:p w14:paraId="76457A44" w14:textId="0D682710" w:rsidR="00973955" w:rsidRPr="008366D1" w:rsidRDefault="00973955" w:rsidP="00973955">
            <w:pPr>
              <w:ind w:left="-101" w:right="-43"/>
              <w:rPr>
                <w:rFonts w:ascii="Arial" w:hAnsi="Arial" w:cs="Arial"/>
                <w:sz w:val="18"/>
                <w:szCs w:val="18"/>
                <w:lang w:val="en-GB"/>
              </w:rPr>
            </w:pPr>
            <w:r w:rsidRPr="008366D1">
              <w:rPr>
                <w:rFonts w:ascii="Arial" w:hAnsi="Arial" w:cs="Arial"/>
                <w:sz w:val="18"/>
                <w:szCs w:val="18"/>
                <w:lang w:val="en-GB"/>
              </w:rPr>
              <w:t xml:space="preserve">Amotisation of computer software </w:t>
            </w:r>
            <w:r w:rsidRPr="008366D1">
              <w:rPr>
                <w:rFonts w:ascii="Arial" w:hAnsi="Arial" w:cs="Arial"/>
                <w:spacing w:val="-2"/>
                <w:sz w:val="18"/>
                <w:szCs w:val="18"/>
              </w:rPr>
              <w:t xml:space="preserve">(Note </w:t>
            </w:r>
            <w:r w:rsidR="007854CC" w:rsidRPr="008366D1">
              <w:rPr>
                <w:rFonts w:ascii="Arial" w:hAnsi="Arial" w:cs="Arial"/>
                <w:spacing w:val="-2"/>
                <w:sz w:val="18"/>
                <w:szCs w:val="18"/>
                <w:lang w:val="en-GB"/>
              </w:rPr>
              <w:t>17</w:t>
            </w:r>
            <w:r w:rsidRPr="008366D1">
              <w:rPr>
                <w:rFonts w:ascii="Arial" w:hAnsi="Arial" w:cs="Arial"/>
                <w:spacing w:val="-2"/>
                <w:sz w:val="18"/>
                <w:szCs w:val="18"/>
              </w:rPr>
              <w:t>)</w:t>
            </w:r>
          </w:p>
        </w:tc>
        <w:tc>
          <w:tcPr>
            <w:tcW w:w="1368" w:type="dxa"/>
            <w:tcBorders>
              <w:top w:val="nil"/>
              <w:left w:val="nil"/>
              <w:bottom w:val="nil"/>
              <w:right w:val="nil"/>
            </w:tcBorders>
            <w:shd w:val="clear" w:color="auto" w:fill="FAFAFA"/>
          </w:tcPr>
          <w:p w14:paraId="627077BD" w14:textId="660F593F"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8</w:t>
            </w:r>
            <w:r w:rsidR="00224DC4" w:rsidRPr="008366D1">
              <w:rPr>
                <w:rFonts w:ascii="Arial" w:hAnsi="Arial" w:cs="Arial"/>
                <w:sz w:val="18"/>
                <w:szCs w:val="18"/>
              </w:rPr>
              <w:t>,</w:t>
            </w:r>
            <w:r w:rsidRPr="008366D1">
              <w:rPr>
                <w:rFonts w:ascii="Arial" w:hAnsi="Arial" w:cs="Arial"/>
                <w:sz w:val="18"/>
                <w:szCs w:val="18"/>
                <w:lang w:val="en-GB"/>
              </w:rPr>
              <w:t>123</w:t>
            </w:r>
            <w:r w:rsidR="00224DC4" w:rsidRPr="008366D1">
              <w:rPr>
                <w:rFonts w:ascii="Arial" w:hAnsi="Arial" w:cs="Arial"/>
                <w:sz w:val="18"/>
                <w:szCs w:val="18"/>
              </w:rPr>
              <w:t>,</w:t>
            </w:r>
            <w:r w:rsidRPr="008366D1">
              <w:rPr>
                <w:rFonts w:ascii="Arial" w:hAnsi="Arial" w:cs="Arial"/>
                <w:sz w:val="18"/>
                <w:szCs w:val="18"/>
                <w:lang w:val="en-GB"/>
              </w:rPr>
              <w:t>75</w:t>
            </w:r>
            <w:r w:rsidR="00201B38" w:rsidRPr="008366D1">
              <w:rPr>
                <w:rFonts w:ascii="Arial" w:hAnsi="Arial" w:cs="Arial"/>
                <w:sz w:val="18"/>
                <w:szCs w:val="18"/>
                <w:lang w:val="en-GB"/>
              </w:rPr>
              <w:t>7</w:t>
            </w:r>
          </w:p>
        </w:tc>
        <w:tc>
          <w:tcPr>
            <w:tcW w:w="1368" w:type="dxa"/>
            <w:tcBorders>
              <w:top w:val="nil"/>
              <w:left w:val="nil"/>
              <w:bottom w:val="nil"/>
              <w:right w:val="nil"/>
            </w:tcBorders>
          </w:tcPr>
          <w:p w14:paraId="0FAE8360" w14:textId="202A6BCE"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8</w:t>
            </w:r>
            <w:r w:rsidR="00973955" w:rsidRPr="008366D1">
              <w:rPr>
                <w:rFonts w:ascii="Arial" w:hAnsi="Arial" w:cs="Arial"/>
                <w:sz w:val="18"/>
                <w:szCs w:val="18"/>
              </w:rPr>
              <w:t>,</w:t>
            </w:r>
            <w:r w:rsidRPr="008366D1">
              <w:rPr>
                <w:rFonts w:ascii="Arial" w:hAnsi="Arial" w:cs="Arial"/>
                <w:sz w:val="18"/>
                <w:szCs w:val="18"/>
                <w:lang w:val="en-GB"/>
              </w:rPr>
              <w:t>244</w:t>
            </w:r>
            <w:r w:rsidR="00973955" w:rsidRPr="008366D1">
              <w:rPr>
                <w:rFonts w:ascii="Arial" w:hAnsi="Arial" w:cs="Arial"/>
                <w:sz w:val="18"/>
                <w:szCs w:val="18"/>
              </w:rPr>
              <w:t>,</w:t>
            </w:r>
            <w:r w:rsidRPr="008366D1">
              <w:rPr>
                <w:rFonts w:ascii="Arial" w:hAnsi="Arial" w:cs="Arial"/>
                <w:sz w:val="18"/>
                <w:szCs w:val="18"/>
                <w:lang w:val="en-GB"/>
              </w:rPr>
              <w:t>560</w:t>
            </w:r>
          </w:p>
        </w:tc>
        <w:tc>
          <w:tcPr>
            <w:tcW w:w="1368" w:type="dxa"/>
            <w:tcBorders>
              <w:top w:val="nil"/>
              <w:left w:val="nil"/>
              <w:bottom w:val="nil"/>
              <w:right w:val="nil"/>
            </w:tcBorders>
            <w:shd w:val="clear" w:color="auto" w:fill="FAFAFA"/>
          </w:tcPr>
          <w:p w14:paraId="34F2BB10" w14:textId="231B20BC"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6</w:t>
            </w:r>
            <w:r w:rsidR="00224DC4" w:rsidRPr="008366D1">
              <w:rPr>
                <w:rFonts w:ascii="Arial" w:hAnsi="Arial" w:cs="Arial"/>
                <w:sz w:val="18"/>
                <w:szCs w:val="18"/>
              </w:rPr>
              <w:t>,</w:t>
            </w:r>
            <w:r w:rsidRPr="008366D1">
              <w:rPr>
                <w:rFonts w:ascii="Arial" w:hAnsi="Arial" w:cs="Arial"/>
                <w:sz w:val="18"/>
                <w:szCs w:val="18"/>
                <w:lang w:val="en-GB"/>
              </w:rPr>
              <w:t>933</w:t>
            </w:r>
            <w:r w:rsidR="00224DC4" w:rsidRPr="008366D1">
              <w:rPr>
                <w:rFonts w:ascii="Arial" w:hAnsi="Arial" w:cs="Arial"/>
                <w:sz w:val="18"/>
                <w:szCs w:val="18"/>
              </w:rPr>
              <w:t>,</w:t>
            </w:r>
            <w:r w:rsidRPr="008366D1">
              <w:rPr>
                <w:rFonts w:ascii="Arial" w:hAnsi="Arial" w:cs="Arial"/>
                <w:sz w:val="18"/>
                <w:szCs w:val="18"/>
                <w:lang w:val="en-GB"/>
              </w:rPr>
              <w:t>010</w:t>
            </w:r>
          </w:p>
        </w:tc>
        <w:tc>
          <w:tcPr>
            <w:tcW w:w="1368" w:type="dxa"/>
            <w:tcBorders>
              <w:top w:val="nil"/>
              <w:left w:val="nil"/>
              <w:bottom w:val="nil"/>
              <w:right w:val="nil"/>
            </w:tcBorders>
          </w:tcPr>
          <w:p w14:paraId="5EFF2FB3" w14:textId="02822FAA"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7</w:t>
            </w:r>
            <w:r w:rsidR="00973955" w:rsidRPr="008366D1">
              <w:rPr>
                <w:rFonts w:ascii="Arial" w:hAnsi="Arial" w:cs="Arial"/>
                <w:sz w:val="18"/>
                <w:szCs w:val="18"/>
              </w:rPr>
              <w:t>,</w:t>
            </w:r>
            <w:r w:rsidRPr="008366D1">
              <w:rPr>
                <w:rFonts w:ascii="Arial" w:hAnsi="Arial" w:cs="Arial"/>
                <w:sz w:val="18"/>
                <w:szCs w:val="18"/>
                <w:lang w:val="en-GB"/>
              </w:rPr>
              <w:t>220</w:t>
            </w:r>
            <w:r w:rsidR="00973955" w:rsidRPr="008366D1">
              <w:rPr>
                <w:rFonts w:ascii="Arial" w:hAnsi="Arial" w:cs="Arial"/>
                <w:sz w:val="18"/>
                <w:szCs w:val="18"/>
              </w:rPr>
              <w:t>,</w:t>
            </w:r>
            <w:r w:rsidRPr="008366D1">
              <w:rPr>
                <w:rFonts w:ascii="Arial" w:hAnsi="Arial" w:cs="Arial"/>
                <w:sz w:val="18"/>
                <w:szCs w:val="18"/>
                <w:lang w:val="en-GB"/>
              </w:rPr>
              <w:t>923</w:t>
            </w:r>
          </w:p>
        </w:tc>
      </w:tr>
      <w:tr w:rsidR="00973955" w:rsidRPr="008366D1" w14:paraId="1B8D269A" w14:textId="77777777" w:rsidTr="004402E9">
        <w:tc>
          <w:tcPr>
            <w:tcW w:w="3989" w:type="dxa"/>
            <w:tcBorders>
              <w:top w:val="nil"/>
              <w:left w:val="nil"/>
              <w:bottom w:val="nil"/>
              <w:right w:val="nil"/>
            </w:tcBorders>
            <w:vAlign w:val="bottom"/>
          </w:tcPr>
          <w:p w14:paraId="6B144376" w14:textId="77777777" w:rsidR="00973955" w:rsidRPr="008366D1" w:rsidRDefault="00973955" w:rsidP="00973955">
            <w:pPr>
              <w:ind w:left="-101"/>
              <w:jc w:val="both"/>
              <w:rPr>
                <w:rFonts w:ascii="Arial" w:hAnsi="Arial" w:cs="Arial"/>
                <w:sz w:val="18"/>
                <w:szCs w:val="18"/>
              </w:rPr>
            </w:pPr>
            <w:r w:rsidRPr="008366D1">
              <w:rPr>
                <w:rFonts w:ascii="Arial" w:hAnsi="Arial" w:cs="Arial"/>
                <w:sz w:val="18"/>
                <w:szCs w:val="18"/>
              </w:rPr>
              <w:t>Staff costs</w:t>
            </w:r>
          </w:p>
        </w:tc>
        <w:tc>
          <w:tcPr>
            <w:tcW w:w="1368" w:type="dxa"/>
            <w:tcBorders>
              <w:top w:val="nil"/>
              <w:left w:val="nil"/>
              <w:bottom w:val="nil"/>
              <w:right w:val="nil"/>
            </w:tcBorders>
            <w:shd w:val="clear" w:color="auto" w:fill="FAFAFA"/>
          </w:tcPr>
          <w:p w14:paraId="036CFFC8" w14:textId="140F0C86"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736</w:t>
            </w:r>
            <w:r w:rsidR="00224DC4" w:rsidRPr="008366D1">
              <w:rPr>
                <w:rFonts w:ascii="Arial" w:hAnsi="Arial" w:cs="Arial"/>
                <w:sz w:val="18"/>
                <w:szCs w:val="18"/>
              </w:rPr>
              <w:t>,</w:t>
            </w:r>
            <w:r w:rsidRPr="008366D1">
              <w:rPr>
                <w:rFonts w:ascii="Arial" w:hAnsi="Arial" w:cs="Arial"/>
                <w:sz w:val="18"/>
                <w:szCs w:val="18"/>
                <w:lang w:val="en-GB"/>
              </w:rPr>
              <w:t>717</w:t>
            </w:r>
            <w:r w:rsidR="00224DC4" w:rsidRPr="008366D1">
              <w:rPr>
                <w:rFonts w:ascii="Arial" w:hAnsi="Arial" w:cs="Arial"/>
                <w:sz w:val="18"/>
                <w:szCs w:val="18"/>
              </w:rPr>
              <w:t>,</w:t>
            </w:r>
            <w:r w:rsidRPr="008366D1">
              <w:rPr>
                <w:rFonts w:ascii="Arial" w:hAnsi="Arial" w:cs="Arial"/>
                <w:sz w:val="18"/>
                <w:szCs w:val="18"/>
                <w:lang w:val="en-GB"/>
              </w:rPr>
              <w:t>446</w:t>
            </w:r>
          </w:p>
        </w:tc>
        <w:tc>
          <w:tcPr>
            <w:tcW w:w="1368" w:type="dxa"/>
            <w:tcBorders>
              <w:top w:val="nil"/>
              <w:left w:val="nil"/>
              <w:bottom w:val="nil"/>
              <w:right w:val="nil"/>
            </w:tcBorders>
          </w:tcPr>
          <w:p w14:paraId="079D3D27" w14:textId="3EF16DD3"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814</w:t>
            </w:r>
            <w:r w:rsidR="00973955" w:rsidRPr="008366D1">
              <w:rPr>
                <w:rFonts w:ascii="Arial" w:hAnsi="Arial" w:cs="Arial"/>
                <w:sz w:val="18"/>
                <w:szCs w:val="18"/>
                <w:lang w:val="en-GB"/>
              </w:rPr>
              <w:t>,</w:t>
            </w:r>
            <w:r w:rsidRPr="008366D1">
              <w:rPr>
                <w:rFonts w:ascii="Arial" w:hAnsi="Arial" w:cs="Arial"/>
                <w:sz w:val="18"/>
                <w:szCs w:val="18"/>
                <w:lang w:val="en-GB"/>
              </w:rPr>
              <w:t>290</w:t>
            </w:r>
            <w:r w:rsidR="00973955" w:rsidRPr="008366D1">
              <w:rPr>
                <w:rFonts w:ascii="Arial" w:hAnsi="Arial" w:cs="Arial"/>
                <w:sz w:val="18"/>
                <w:szCs w:val="18"/>
                <w:lang w:val="en-GB"/>
              </w:rPr>
              <w:t>,</w:t>
            </w:r>
            <w:r w:rsidRPr="008366D1">
              <w:rPr>
                <w:rFonts w:ascii="Arial" w:hAnsi="Arial" w:cs="Arial"/>
                <w:sz w:val="18"/>
                <w:szCs w:val="18"/>
                <w:lang w:val="en-GB"/>
              </w:rPr>
              <w:t>991</w:t>
            </w:r>
          </w:p>
        </w:tc>
        <w:tc>
          <w:tcPr>
            <w:tcW w:w="1368" w:type="dxa"/>
            <w:tcBorders>
              <w:top w:val="nil"/>
              <w:left w:val="nil"/>
              <w:bottom w:val="nil"/>
              <w:right w:val="nil"/>
            </w:tcBorders>
            <w:shd w:val="clear" w:color="auto" w:fill="FAFAFA"/>
          </w:tcPr>
          <w:p w14:paraId="363FBC10" w14:textId="551558EC"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665</w:t>
            </w:r>
            <w:r w:rsidR="00224DC4" w:rsidRPr="008366D1">
              <w:rPr>
                <w:rFonts w:ascii="Arial" w:hAnsi="Arial" w:cs="Arial"/>
                <w:sz w:val="18"/>
                <w:szCs w:val="18"/>
              </w:rPr>
              <w:t>,</w:t>
            </w:r>
            <w:r w:rsidRPr="008366D1">
              <w:rPr>
                <w:rFonts w:ascii="Arial" w:hAnsi="Arial" w:cs="Arial"/>
                <w:sz w:val="18"/>
                <w:szCs w:val="18"/>
                <w:lang w:val="en-GB"/>
              </w:rPr>
              <w:t>958</w:t>
            </w:r>
            <w:r w:rsidR="00224DC4" w:rsidRPr="008366D1">
              <w:rPr>
                <w:rFonts w:ascii="Arial" w:hAnsi="Arial" w:cs="Arial"/>
                <w:sz w:val="18"/>
                <w:szCs w:val="18"/>
              </w:rPr>
              <w:t>,</w:t>
            </w:r>
            <w:r w:rsidRPr="008366D1">
              <w:rPr>
                <w:rFonts w:ascii="Arial" w:hAnsi="Arial" w:cs="Arial"/>
                <w:sz w:val="18"/>
                <w:szCs w:val="18"/>
                <w:lang w:val="en-GB"/>
              </w:rPr>
              <w:t>692</w:t>
            </w:r>
          </w:p>
        </w:tc>
        <w:tc>
          <w:tcPr>
            <w:tcW w:w="1368" w:type="dxa"/>
            <w:tcBorders>
              <w:top w:val="nil"/>
              <w:left w:val="nil"/>
              <w:bottom w:val="nil"/>
              <w:right w:val="nil"/>
            </w:tcBorders>
            <w:vAlign w:val="bottom"/>
          </w:tcPr>
          <w:p w14:paraId="461E82CF" w14:textId="7EF3B504"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735</w:t>
            </w:r>
            <w:r w:rsidR="00973955" w:rsidRPr="008366D1">
              <w:rPr>
                <w:rFonts w:ascii="Arial" w:hAnsi="Arial" w:cs="Arial"/>
                <w:sz w:val="18"/>
                <w:szCs w:val="18"/>
                <w:lang w:val="en-GB"/>
              </w:rPr>
              <w:t>,</w:t>
            </w:r>
            <w:r w:rsidRPr="008366D1">
              <w:rPr>
                <w:rFonts w:ascii="Arial" w:hAnsi="Arial" w:cs="Arial"/>
                <w:sz w:val="18"/>
                <w:szCs w:val="18"/>
                <w:lang w:val="en-GB"/>
              </w:rPr>
              <w:t>099</w:t>
            </w:r>
            <w:r w:rsidR="00973955" w:rsidRPr="008366D1">
              <w:rPr>
                <w:rFonts w:ascii="Arial" w:hAnsi="Arial" w:cs="Arial"/>
                <w:sz w:val="18"/>
                <w:szCs w:val="18"/>
                <w:lang w:val="en-GB"/>
              </w:rPr>
              <w:t>,</w:t>
            </w:r>
            <w:r w:rsidRPr="008366D1">
              <w:rPr>
                <w:rFonts w:ascii="Arial" w:hAnsi="Arial" w:cs="Arial"/>
                <w:sz w:val="18"/>
                <w:szCs w:val="18"/>
                <w:lang w:val="en-GB"/>
              </w:rPr>
              <w:t>744</w:t>
            </w:r>
          </w:p>
        </w:tc>
      </w:tr>
      <w:tr w:rsidR="00973955" w:rsidRPr="008366D1" w14:paraId="6F16E011" w14:textId="77777777" w:rsidTr="004402E9">
        <w:tc>
          <w:tcPr>
            <w:tcW w:w="3989" w:type="dxa"/>
            <w:tcBorders>
              <w:top w:val="nil"/>
              <w:left w:val="nil"/>
              <w:bottom w:val="nil"/>
              <w:right w:val="nil"/>
            </w:tcBorders>
            <w:vAlign w:val="bottom"/>
          </w:tcPr>
          <w:p w14:paraId="110EAEE6" w14:textId="77777777" w:rsidR="00973955" w:rsidRPr="008366D1" w:rsidRDefault="00973955" w:rsidP="00973955">
            <w:pPr>
              <w:ind w:left="-101"/>
              <w:jc w:val="both"/>
              <w:rPr>
                <w:rFonts w:ascii="Arial" w:hAnsi="Arial" w:cs="Arial"/>
                <w:sz w:val="18"/>
                <w:szCs w:val="18"/>
              </w:rPr>
            </w:pPr>
            <w:r w:rsidRPr="008366D1">
              <w:rPr>
                <w:rFonts w:ascii="Arial" w:hAnsi="Arial" w:cs="Arial"/>
                <w:sz w:val="18"/>
                <w:szCs w:val="18"/>
              </w:rPr>
              <w:t>Advertising and promotion expenses</w:t>
            </w:r>
          </w:p>
        </w:tc>
        <w:tc>
          <w:tcPr>
            <w:tcW w:w="1368" w:type="dxa"/>
            <w:tcBorders>
              <w:top w:val="nil"/>
              <w:left w:val="nil"/>
              <w:bottom w:val="nil"/>
              <w:right w:val="nil"/>
            </w:tcBorders>
            <w:shd w:val="clear" w:color="auto" w:fill="FAFAFA"/>
          </w:tcPr>
          <w:p w14:paraId="7B5875EF" w14:textId="285E67B4"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21</w:t>
            </w:r>
            <w:r w:rsidR="00224DC4" w:rsidRPr="008366D1">
              <w:rPr>
                <w:rFonts w:ascii="Arial" w:hAnsi="Arial" w:cs="Arial"/>
                <w:sz w:val="18"/>
                <w:szCs w:val="18"/>
              </w:rPr>
              <w:t>,</w:t>
            </w:r>
            <w:r w:rsidRPr="008366D1">
              <w:rPr>
                <w:rFonts w:ascii="Arial" w:hAnsi="Arial" w:cs="Arial"/>
                <w:sz w:val="18"/>
                <w:szCs w:val="18"/>
                <w:lang w:val="en-GB"/>
              </w:rPr>
              <w:t>007</w:t>
            </w:r>
            <w:r w:rsidR="00224DC4" w:rsidRPr="008366D1">
              <w:rPr>
                <w:rFonts w:ascii="Arial" w:hAnsi="Arial" w:cs="Arial"/>
                <w:sz w:val="18"/>
                <w:szCs w:val="18"/>
              </w:rPr>
              <w:t>,</w:t>
            </w:r>
            <w:r w:rsidRPr="008366D1">
              <w:rPr>
                <w:rFonts w:ascii="Arial" w:hAnsi="Arial" w:cs="Arial"/>
                <w:sz w:val="18"/>
                <w:szCs w:val="18"/>
                <w:lang w:val="en-GB"/>
              </w:rPr>
              <w:t>065</w:t>
            </w:r>
          </w:p>
        </w:tc>
        <w:tc>
          <w:tcPr>
            <w:tcW w:w="1368" w:type="dxa"/>
            <w:tcBorders>
              <w:top w:val="nil"/>
              <w:left w:val="nil"/>
              <w:bottom w:val="nil"/>
              <w:right w:val="nil"/>
            </w:tcBorders>
          </w:tcPr>
          <w:p w14:paraId="0BB13D80" w14:textId="5C02E646"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15</w:t>
            </w:r>
            <w:r w:rsidR="00973955" w:rsidRPr="008366D1">
              <w:rPr>
                <w:rFonts w:ascii="Arial" w:hAnsi="Arial" w:cs="Arial"/>
                <w:sz w:val="18"/>
                <w:szCs w:val="18"/>
                <w:lang w:val="en-GB"/>
              </w:rPr>
              <w:t>,</w:t>
            </w:r>
            <w:r w:rsidRPr="008366D1">
              <w:rPr>
                <w:rFonts w:ascii="Arial" w:hAnsi="Arial" w:cs="Arial"/>
                <w:sz w:val="18"/>
                <w:szCs w:val="18"/>
                <w:lang w:val="en-GB"/>
              </w:rPr>
              <w:t>540</w:t>
            </w:r>
            <w:r w:rsidR="00973955" w:rsidRPr="008366D1">
              <w:rPr>
                <w:rFonts w:ascii="Arial" w:hAnsi="Arial" w:cs="Arial"/>
                <w:sz w:val="18"/>
                <w:szCs w:val="18"/>
                <w:lang w:val="en-GB"/>
              </w:rPr>
              <w:t>,</w:t>
            </w:r>
            <w:r w:rsidRPr="008366D1">
              <w:rPr>
                <w:rFonts w:ascii="Arial" w:hAnsi="Arial" w:cs="Arial"/>
                <w:sz w:val="18"/>
                <w:szCs w:val="18"/>
                <w:lang w:val="en-GB"/>
              </w:rPr>
              <w:t>774</w:t>
            </w:r>
          </w:p>
        </w:tc>
        <w:tc>
          <w:tcPr>
            <w:tcW w:w="1368" w:type="dxa"/>
            <w:tcBorders>
              <w:top w:val="nil"/>
              <w:left w:val="nil"/>
              <w:bottom w:val="nil"/>
              <w:right w:val="nil"/>
            </w:tcBorders>
            <w:shd w:val="clear" w:color="auto" w:fill="FAFAFA"/>
          </w:tcPr>
          <w:p w14:paraId="29910BBA" w14:textId="65038013"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21</w:t>
            </w:r>
            <w:r w:rsidR="00224DC4" w:rsidRPr="008366D1">
              <w:rPr>
                <w:rFonts w:ascii="Arial" w:hAnsi="Arial" w:cs="Arial"/>
                <w:sz w:val="18"/>
                <w:szCs w:val="18"/>
              </w:rPr>
              <w:t>,</w:t>
            </w:r>
            <w:r w:rsidRPr="008366D1">
              <w:rPr>
                <w:rFonts w:ascii="Arial" w:hAnsi="Arial" w:cs="Arial"/>
                <w:sz w:val="18"/>
                <w:szCs w:val="18"/>
                <w:lang w:val="en-GB"/>
              </w:rPr>
              <w:t>007</w:t>
            </w:r>
            <w:r w:rsidR="00224DC4" w:rsidRPr="008366D1">
              <w:rPr>
                <w:rFonts w:ascii="Arial" w:hAnsi="Arial" w:cs="Arial"/>
                <w:sz w:val="18"/>
                <w:szCs w:val="18"/>
              </w:rPr>
              <w:t>,</w:t>
            </w:r>
            <w:r w:rsidRPr="008366D1">
              <w:rPr>
                <w:rFonts w:ascii="Arial" w:hAnsi="Arial" w:cs="Arial"/>
                <w:sz w:val="18"/>
                <w:szCs w:val="18"/>
                <w:lang w:val="en-GB"/>
              </w:rPr>
              <w:t>065</w:t>
            </w:r>
          </w:p>
        </w:tc>
        <w:tc>
          <w:tcPr>
            <w:tcW w:w="1368" w:type="dxa"/>
            <w:tcBorders>
              <w:top w:val="nil"/>
              <w:left w:val="nil"/>
              <w:bottom w:val="nil"/>
              <w:right w:val="nil"/>
            </w:tcBorders>
            <w:vAlign w:val="bottom"/>
          </w:tcPr>
          <w:p w14:paraId="3C7BA933" w14:textId="68D663AB"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15</w:t>
            </w:r>
            <w:r w:rsidR="00973955" w:rsidRPr="008366D1">
              <w:rPr>
                <w:rFonts w:ascii="Arial" w:hAnsi="Arial" w:cs="Arial"/>
                <w:sz w:val="18"/>
                <w:szCs w:val="18"/>
                <w:lang w:val="en-GB"/>
              </w:rPr>
              <w:t>,</w:t>
            </w:r>
            <w:r w:rsidRPr="008366D1">
              <w:rPr>
                <w:rFonts w:ascii="Arial" w:hAnsi="Arial" w:cs="Arial"/>
                <w:sz w:val="18"/>
                <w:szCs w:val="18"/>
                <w:lang w:val="en-GB"/>
              </w:rPr>
              <w:t>540</w:t>
            </w:r>
            <w:r w:rsidR="00973955" w:rsidRPr="008366D1">
              <w:rPr>
                <w:rFonts w:ascii="Arial" w:hAnsi="Arial" w:cs="Arial"/>
                <w:sz w:val="18"/>
                <w:szCs w:val="18"/>
                <w:lang w:val="en-GB"/>
              </w:rPr>
              <w:t>,</w:t>
            </w:r>
            <w:r w:rsidRPr="008366D1">
              <w:rPr>
                <w:rFonts w:ascii="Arial" w:hAnsi="Arial" w:cs="Arial"/>
                <w:sz w:val="18"/>
                <w:szCs w:val="18"/>
                <w:lang w:val="en-GB"/>
              </w:rPr>
              <w:t>774</w:t>
            </w:r>
          </w:p>
        </w:tc>
      </w:tr>
      <w:tr w:rsidR="00973955" w:rsidRPr="008366D1" w14:paraId="67DF1825" w14:textId="77777777" w:rsidTr="004402E9">
        <w:tc>
          <w:tcPr>
            <w:tcW w:w="3989" w:type="dxa"/>
            <w:tcBorders>
              <w:top w:val="nil"/>
              <w:left w:val="nil"/>
              <w:bottom w:val="nil"/>
              <w:right w:val="nil"/>
            </w:tcBorders>
            <w:vAlign w:val="bottom"/>
          </w:tcPr>
          <w:p w14:paraId="5B9EE482" w14:textId="77777777" w:rsidR="00973955" w:rsidRPr="008366D1" w:rsidRDefault="00973955" w:rsidP="00973955">
            <w:pPr>
              <w:ind w:left="-101" w:right="-43"/>
              <w:rPr>
                <w:rFonts w:ascii="Arial" w:hAnsi="Arial" w:cs="Arial"/>
                <w:sz w:val="18"/>
                <w:szCs w:val="18"/>
              </w:rPr>
            </w:pPr>
            <w:r w:rsidRPr="008366D1">
              <w:rPr>
                <w:rFonts w:ascii="Arial" w:hAnsi="Arial" w:cs="Arial"/>
                <w:sz w:val="18"/>
                <w:szCs w:val="18"/>
              </w:rPr>
              <w:t>Rental expenses</w:t>
            </w:r>
          </w:p>
        </w:tc>
        <w:tc>
          <w:tcPr>
            <w:tcW w:w="1368" w:type="dxa"/>
            <w:tcBorders>
              <w:top w:val="nil"/>
              <w:left w:val="nil"/>
              <w:bottom w:val="nil"/>
              <w:right w:val="nil"/>
            </w:tcBorders>
            <w:shd w:val="clear" w:color="auto" w:fill="FAFAFA"/>
          </w:tcPr>
          <w:p w14:paraId="79B144A3" w14:textId="19BB05B7"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2</w:t>
            </w:r>
            <w:r w:rsidR="00224DC4" w:rsidRPr="008366D1">
              <w:rPr>
                <w:rFonts w:ascii="Arial" w:hAnsi="Arial" w:cs="Arial"/>
                <w:sz w:val="18"/>
                <w:szCs w:val="18"/>
              </w:rPr>
              <w:t>,</w:t>
            </w:r>
            <w:r w:rsidRPr="008366D1">
              <w:rPr>
                <w:rFonts w:ascii="Arial" w:hAnsi="Arial" w:cs="Arial"/>
                <w:sz w:val="18"/>
                <w:szCs w:val="18"/>
                <w:lang w:val="en-GB"/>
              </w:rPr>
              <w:t>898</w:t>
            </w:r>
            <w:r w:rsidR="00224DC4" w:rsidRPr="008366D1">
              <w:rPr>
                <w:rFonts w:ascii="Arial" w:hAnsi="Arial" w:cs="Arial"/>
                <w:sz w:val="18"/>
                <w:szCs w:val="18"/>
              </w:rPr>
              <w:t>,</w:t>
            </w:r>
            <w:r w:rsidRPr="008366D1">
              <w:rPr>
                <w:rFonts w:ascii="Arial" w:hAnsi="Arial" w:cs="Arial"/>
                <w:sz w:val="18"/>
                <w:szCs w:val="18"/>
                <w:lang w:val="en-GB"/>
              </w:rPr>
              <w:t>614</w:t>
            </w:r>
          </w:p>
        </w:tc>
        <w:tc>
          <w:tcPr>
            <w:tcW w:w="1368" w:type="dxa"/>
            <w:tcBorders>
              <w:top w:val="nil"/>
              <w:left w:val="nil"/>
              <w:bottom w:val="nil"/>
              <w:right w:val="nil"/>
            </w:tcBorders>
          </w:tcPr>
          <w:p w14:paraId="20A31342" w14:textId="79CB7995"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2</w:t>
            </w:r>
            <w:r w:rsidR="00973955" w:rsidRPr="008366D1">
              <w:rPr>
                <w:rFonts w:ascii="Arial" w:hAnsi="Arial" w:cs="Arial"/>
                <w:sz w:val="18"/>
                <w:szCs w:val="18"/>
                <w:lang w:val="en-GB"/>
              </w:rPr>
              <w:t>,</w:t>
            </w:r>
            <w:r w:rsidRPr="008366D1">
              <w:rPr>
                <w:rFonts w:ascii="Arial" w:hAnsi="Arial" w:cs="Arial"/>
                <w:sz w:val="18"/>
                <w:szCs w:val="18"/>
                <w:lang w:val="en-GB"/>
              </w:rPr>
              <w:t>949</w:t>
            </w:r>
            <w:r w:rsidR="00973955" w:rsidRPr="008366D1">
              <w:rPr>
                <w:rFonts w:ascii="Arial" w:hAnsi="Arial" w:cs="Arial"/>
                <w:sz w:val="18"/>
                <w:szCs w:val="18"/>
                <w:lang w:val="en-GB"/>
              </w:rPr>
              <w:t>,</w:t>
            </w:r>
            <w:r w:rsidRPr="008366D1">
              <w:rPr>
                <w:rFonts w:ascii="Arial" w:hAnsi="Arial" w:cs="Arial"/>
                <w:sz w:val="18"/>
                <w:szCs w:val="18"/>
                <w:lang w:val="en-GB"/>
              </w:rPr>
              <w:t>252</w:t>
            </w:r>
          </w:p>
        </w:tc>
        <w:tc>
          <w:tcPr>
            <w:tcW w:w="1368" w:type="dxa"/>
            <w:tcBorders>
              <w:top w:val="nil"/>
              <w:left w:val="nil"/>
              <w:bottom w:val="nil"/>
              <w:right w:val="nil"/>
            </w:tcBorders>
            <w:shd w:val="clear" w:color="auto" w:fill="FAFAFA"/>
          </w:tcPr>
          <w:p w14:paraId="2B269023" w14:textId="51A9DFCD"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2</w:t>
            </w:r>
            <w:r w:rsidR="00224DC4" w:rsidRPr="008366D1">
              <w:rPr>
                <w:rFonts w:ascii="Arial" w:hAnsi="Arial" w:cs="Arial"/>
                <w:sz w:val="18"/>
                <w:szCs w:val="18"/>
              </w:rPr>
              <w:t>,</w:t>
            </w:r>
            <w:r w:rsidRPr="008366D1">
              <w:rPr>
                <w:rFonts w:ascii="Arial" w:hAnsi="Arial" w:cs="Arial"/>
                <w:sz w:val="18"/>
                <w:szCs w:val="18"/>
                <w:lang w:val="en-GB"/>
              </w:rPr>
              <w:t>898</w:t>
            </w:r>
            <w:r w:rsidR="00224DC4" w:rsidRPr="008366D1">
              <w:rPr>
                <w:rFonts w:ascii="Arial" w:hAnsi="Arial" w:cs="Arial"/>
                <w:sz w:val="18"/>
                <w:szCs w:val="18"/>
              </w:rPr>
              <w:t>,</w:t>
            </w:r>
            <w:r w:rsidRPr="008366D1">
              <w:rPr>
                <w:rFonts w:ascii="Arial" w:hAnsi="Arial" w:cs="Arial"/>
                <w:sz w:val="18"/>
                <w:szCs w:val="18"/>
                <w:lang w:val="en-GB"/>
              </w:rPr>
              <w:t>614</w:t>
            </w:r>
          </w:p>
        </w:tc>
        <w:tc>
          <w:tcPr>
            <w:tcW w:w="1368" w:type="dxa"/>
            <w:tcBorders>
              <w:top w:val="nil"/>
              <w:left w:val="nil"/>
              <w:bottom w:val="nil"/>
              <w:right w:val="nil"/>
            </w:tcBorders>
            <w:vAlign w:val="center"/>
          </w:tcPr>
          <w:p w14:paraId="01745B4C" w14:textId="0701B436"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2</w:t>
            </w:r>
            <w:r w:rsidR="00973955" w:rsidRPr="008366D1">
              <w:rPr>
                <w:rFonts w:ascii="Arial" w:hAnsi="Arial" w:cs="Arial"/>
                <w:sz w:val="18"/>
                <w:szCs w:val="18"/>
                <w:lang w:val="en-GB"/>
              </w:rPr>
              <w:t>,</w:t>
            </w:r>
            <w:r w:rsidRPr="008366D1">
              <w:rPr>
                <w:rFonts w:ascii="Arial" w:hAnsi="Arial" w:cs="Arial"/>
                <w:sz w:val="18"/>
                <w:szCs w:val="18"/>
                <w:lang w:val="en-GB"/>
              </w:rPr>
              <w:t>949</w:t>
            </w:r>
            <w:r w:rsidR="00973955" w:rsidRPr="008366D1">
              <w:rPr>
                <w:rFonts w:ascii="Arial" w:hAnsi="Arial" w:cs="Arial"/>
                <w:sz w:val="18"/>
                <w:szCs w:val="18"/>
                <w:lang w:val="en-GB"/>
              </w:rPr>
              <w:t>,</w:t>
            </w:r>
            <w:r w:rsidRPr="008366D1">
              <w:rPr>
                <w:rFonts w:ascii="Arial" w:hAnsi="Arial" w:cs="Arial"/>
                <w:sz w:val="18"/>
                <w:szCs w:val="18"/>
                <w:lang w:val="en-GB"/>
              </w:rPr>
              <w:t>252</w:t>
            </w:r>
          </w:p>
        </w:tc>
      </w:tr>
      <w:tr w:rsidR="00973955" w:rsidRPr="008366D1" w14:paraId="7A0ABB1E" w14:textId="77777777" w:rsidTr="004402E9">
        <w:tc>
          <w:tcPr>
            <w:tcW w:w="3989" w:type="dxa"/>
            <w:tcBorders>
              <w:top w:val="nil"/>
              <w:left w:val="nil"/>
              <w:bottom w:val="nil"/>
              <w:right w:val="nil"/>
            </w:tcBorders>
            <w:vAlign w:val="bottom"/>
          </w:tcPr>
          <w:p w14:paraId="74AE43B8" w14:textId="77777777" w:rsidR="00973955" w:rsidRPr="008366D1" w:rsidRDefault="00973955" w:rsidP="00973955">
            <w:pPr>
              <w:ind w:left="-101" w:right="-43"/>
              <w:rPr>
                <w:rFonts w:ascii="Arial" w:hAnsi="Arial" w:cs="Arial"/>
                <w:sz w:val="18"/>
                <w:szCs w:val="18"/>
              </w:rPr>
            </w:pPr>
            <w:r w:rsidRPr="008366D1">
              <w:rPr>
                <w:rFonts w:ascii="Arial" w:hAnsi="Arial" w:cs="Arial"/>
                <w:sz w:val="18"/>
                <w:szCs w:val="18"/>
              </w:rPr>
              <w:t>Purchases of finished goods</w:t>
            </w:r>
          </w:p>
        </w:tc>
        <w:tc>
          <w:tcPr>
            <w:tcW w:w="1368" w:type="dxa"/>
            <w:tcBorders>
              <w:top w:val="nil"/>
              <w:left w:val="nil"/>
              <w:bottom w:val="nil"/>
              <w:right w:val="nil"/>
            </w:tcBorders>
            <w:shd w:val="clear" w:color="auto" w:fill="FAFAFA"/>
          </w:tcPr>
          <w:p w14:paraId="5C68CDF2" w14:textId="41EFF128"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880</w:t>
            </w:r>
            <w:r w:rsidR="00224DC4" w:rsidRPr="008366D1">
              <w:rPr>
                <w:rFonts w:ascii="Arial" w:hAnsi="Arial" w:cs="Arial"/>
                <w:sz w:val="18"/>
                <w:szCs w:val="18"/>
              </w:rPr>
              <w:t>,</w:t>
            </w:r>
            <w:r w:rsidRPr="008366D1">
              <w:rPr>
                <w:rFonts w:ascii="Arial" w:hAnsi="Arial" w:cs="Arial"/>
                <w:sz w:val="18"/>
                <w:szCs w:val="18"/>
                <w:lang w:val="en-GB"/>
              </w:rPr>
              <w:t>762</w:t>
            </w:r>
            <w:r w:rsidR="00224DC4" w:rsidRPr="008366D1">
              <w:rPr>
                <w:rFonts w:ascii="Arial" w:hAnsi="Arial" w:cs="Arial"/>
                <w:sz w:val="18"/>
                <w:szCs w:val="18"/>
              </w:rPr>
              <w:t>,</w:t>
            </w:r>
            <w:r w:rsidRPr="008366D1">
              <w:rPr>
                <w:rFonts w:ascii="Arial" w:hAnsi="Arial" w:cs="Arial"/>
                <w:sz w:val="18"/>
                <w:szCs w:val="18"/>
                <w:lang w:val="en-GB"/>
              </w:rPr>
              <w:t>437</w:t>
            </w:r>
          </w:p>
        </w:tc>
        <w:tc>
          <w:tcPr>
            <w:tcW w:w="1368" w:type="dxa"/>
            <w:tcBorders>
              <w:top w:val="nil"/>
              <w:left w:val="nil"/>
              <w:bottom w:val="nil"/>
              <w:right w:val="nil"/>
            </w:tcBorders>
          </w:tcPr>
          <w:p w14:paraId="3BB1B087" w14:textId="17FFE61D"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960</w:t>
            </w:r>
            <w:r w:rsidR="00973955" w:rsidRPr="008366D1">
              <w:rPr>
                <w:rFonts w:ascii="Arial" w:hAnsi="Arial" w:cs="Arial"/>
                <w:sz w:val="18"/>
                <w:szCs w:val="18"/>
                <w:lang w:val="en-GB"/>
              </w:rPr>
              <w:t>,</w:t>
            </w:r>
            <w:r w:rsidRPr="008366D1">
              <w:rPr>
                <w:rFonts w:ascii="Arial" w:hAnsi="Arial" w:cs="Arial"/>
                <w:sz w:val="18"/>
                <w:szCs w:val="18"/>
                <w:lang w:val="en-GB"/>
              </w:rPr>
              <w:t>568</w:t>
            </w:r>
            <w:r w:rsidR="00973955" w:rsidRPr="008366D1">
              <w:rPr>
                <w:rFonts w:ascii="Arial" w:hAnsi="Arial" w:cs="Arial"/>
                <w:sz w:val="18"/>
                <w:szCs w:val="18"/>
                <w:lang w:val="en-GB"/>
              </w:rPr>
              <w:t>,</w:t>
            </w:r>
            <w:r w:rsidRPr="008366D1">
              <w:rPr>
                <w:rFonts w:ascii="Arial" w:hAnsi="Arial" w:cs="Arial"/>
                <w:sz w:val="18"/>
                <w:szCs w:val="18"/>
                <w:lang w:val="en-GB"/>
              </w:rPr>
              <w:t>188</w:t>
            </w:r>
          </w:p>
        </w:tc>
        <w:tc>
          <w:tcPr>
            <w:tcW w:w="1368" w:type="dxa"/>
            <w:tcBorders>
              <w:top w:val="nil"/>
              <w:left w:val="nil"/>
              <w:bottom w:val="nil"/>
              <w:right w:val="nil"/>
            </w:tcBorders>
            <w:shd w:val="clear" w:color="auto" w:fill="FAFAFA"/>
          </w:tcPr>
          <w:p w14:paraId="2ACE0F4C" w14:textId="09F2F9E8"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880</w:t>
            </w:r>
            <w:r w:rsidR="00224DC4" w:rsidRPr="008366D1">
              <w:rPr>
                <w:rFonts w:ascii="Arial" w:hAnsi="Arial" w:cs="Arial"/>
                <w:sz w:val="18"/>
                <w:szCs w:val="18"/>
              </w:rPr>
              <w:t>,</w:t>
            </w:r>
            <w:r w:rsidRPr="008366D1">
              <w:rPr>
                <w:rFonts w:ascii="Arial" w:hAnsi="Arial" w:cs="Arial"/>
                <w:sz w:val="18"/>
                <w:szCs w:val="18"/>
                <w:lang w:val="en-GB"/>
              </w:rPr>
              <w:t>762</w:t>
            </w:r>
            <w:r w:rsidR="00224DC4" w:rsidRPr="008366D1">
              <w:rPr>
                <w:rFonts w:ascii="Arial" w:hAnsi="Arial" w:cs="Arial"/>
                <w:sz w:val="18"/>
                <w:szCs w:val="18"/>
              </w:rPr>
              <w:t>,</w:t>
            </w:r>
            <w:r w:rsidRPr="008366D1">
              <w:rPr>
                <w:rFonts w:ascii="Arial" w:hAnsi="Arial" w:cs="Arial"/>
                <w:sz w:val="18"/>
                <w:szCs w:val="18"/>
                <w:lang w:val="en-GB"/>
              </w:rPr>
              <w:t>437</w:t>
            </w:r>
          </w:p>
        </w:tc>
        <w:tc>
          <w:tcPr>
            <w:tcW w:w="1368" w:type="dxa"/>
            <w:tcBorders>
              <w:top w:val="nil"/>
              <w:left w:val="nil"/>
              <w:bottom w:val="nil"/>
              <w:right w:val="nil"/>
            </w:tcBorders>
            <w:vAlign w:val="center"/>
          </w:tcPr>
          <w:p w14:paraId="3E2DB1CC" w14:textId="5A804B91"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960</w:t>
            </w:r>
            <w:r w:rsidR="00973955" w:rsidRPr="008366D1">
              <w:rPr>
                <w:rFonts w:ascii="Arial" w:hAnsi="Arial" w:cs="Arial"/>
                <w:sz w:val="18"/>
                <w:szCs w:val="18"/>
                <w:lang w:val="en-GB"/>
              </w:rPr>
              <w:t>,</w:t>
            </w:r>
            <w:r w:rsidRPr="008366D1">
              <w:rPr>
                <w:rFonts w:ascii="Arial" w:hAnsi="Arial" w:cs="Arial"/>
                <w:sz w:val="18"/>
                <w:szCs w:val="18"/>
                <w:lang w:val="en-GB"/>
              </w:rPr>
              <w:t>568</w:t>
            </w:r>
            <w:r w:rsidR="00973955" w:rsidRPr="008366D1">
              <w:rPr>
                <w:rFonts w:ascii="Arial" w:hAnsi="Arial" w:cs="Arial"/>
                <w:sz w:val="18"/>
                <w:szCs w:val="18"/>
                <w:lang w:val="en-GB"/>
              </w:rPr>
              <w:t>,</w:t>
            </w:r>
            <w:r w:rsidRPr="008366D1">
              <w:rPr>
                <w:rFonts w:ascii="Arial" w:hAnsi="Arial" w:cs="Arial"/>
                <w:sz w:val="18"/>
                <w:szCs w:val="18"/>
                <w:lang w:val="en-GB"/>
              </w:rPr>
              <w:t>188</w:t>
            </w:r>
          </w:p>
        </w:tc>
      </w:tr>
      <w:tr w:rsidR="00973955" w:rsidRPr="008366D1" w14:paraId="7F5E23D2" w14:textId="77777777" w:rsidTr="004402E9">
        <w:tc>
          <w:tcPr>
            <w:tcW w:w="3989" w:type="dxa"/>
            <w:tcBorders>
              <w:top w:val="nil"/>
              <w:left w:val="nil"/>
              <w:bottom w:val="nil"/>
              <w:right w:val="nil"/>
            </w:tcBorders>
            <w:vAlign w:val="bottom"/>
          </w:tcPr>
          <w:p w14:paraId="08B97034" w14:textId="77777777" w:rsidR="00973955" w:rsidRPr="008366D1" w:rsidRDefault="00973955" w:rsidP="00973955">
            <w:pPr>
              <w:ind w:left="-101" w:right="-43"/>
              <w:rPr>
                <w:rFonts w:ascii="Arial" w:hAnsi="Arial" w:cs="Arial"/>
                <w:sz w:val="18"/>
                <w:szCs w:val="18"/>
              </w:rPr>
            </w:pPr>
            <w:r w:rsidRPr="008366D1">
              <w:rPr>
                <w:rFonts w:ascii="Arial" w:hAnsi="Arial" w:cs="Arial"/>
                <w:sz w:val="18"/>
                <w:szCs w:val="18"/>
              </w:rPr>
              <w:t>Utility expenses</w:t>
            </w:r>
          </w:p>
        </w:tc>
        <w:tc>
          <w:tcPr>
            <w:tcW w:w="1368" w:type="dxa"/>
            <w:tcBorders>
              <w:top w:val="nil"/>
              <w:left w:val="nil"/>
              <w:bottom w:val="nil"/>
              <w:right w:val="nil"/>
            </w:tcBorders>
            <w:shd w:val="clear" w:color="auto" w:fill="FAFAFA"/>
          </w:tcPr>
          <w:p w14:paraId="4D122992" w14:textId="14490889"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180</w:t>
            </w:r>
            <w:r w:rsidR="00224DC4" w:rsidRPr="008366D1">
              <w:rPr>
                <w:rFonts w:ascii="Arial" w:hAnsi="Arial" w:cs="Arial"/>
                <w:sz w:val="18"/>
                <w:szCs w:val="18"/>
              </w:rPr>
              <w:t>,</w:t>
            </w:r>
            <w:r w:rsidRPr="008366D1">
              <w:rPr>
                <w:rFonts w:ascii="Arial" w:hAnsi="Arial" w:cs="Arial"/>
                <w:sz w:val="18"/>
                <w:szCs w:val="18"/>
                <w:lang w:val="en-GB"/>
              </w:rPr>
              <w:t>099</w:t>
            </w:r>
            <w:r w:rsidR="00224DC4" w:rsidRPr="008366D1">
              <w:rPr>
                <w:rFonts w:ascii="Arial" w:hAnsi="Arial" w:cs="Arial"/>
                <w:sz w:val="18"/>
                <w:szCs w:val="18"/>
              </w:rPr>
              <w:t>,</w:t>
            </w:r>
            <w:r w:rsidRPr="008366D1">
              <w:rPr>
                <w:rFonts w:ascii="Arial" w:hAnsi="Arial" w:cs="Arial"/>
                <w:sz w:val="18"/>
                <w:szCs w:val="18"/>
                <w:lang w:val="en-GB"/>
              </w:rPr>
              <w:t>834</w:t>
            </w:r>
          </w:p>
        </w:tc>
        <w:tc>
          <w:tcPr>
            <w:tcW w:w="1368" w:type="dxa"/>
            <w:tcBorders>
              <w:top w:val="nil"/>
              <w:left w:val="nil"/>
              <w:bottom w:val="nil"/>
              <w:right w:val="nil"/>
            </w:tcBorders>
          </w:tcPr>
          <w:p w14:paraId="4CD1A619" w14:textId="3A0912CD"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158</w:t>
            </w:r>
            <w:r w:rsidR="00973955" w:rsidRPr="008366D1">
              <w:rPr>
                <w:rFonts w:ascii="Arial" w:hAnsi="Arial" w:cs="Arial"/>
                <w:sz w:val="18"/>
                <w:szCs w:val="18"/>
                <w:lang w:val="en-GB"/>
              </w:rPr>
              <w:t>,</w:t>
            </w:r>
            <w:r w:rsidRPr="008366D1">
              <w:rPr>
                <w:rFonts w:ascii="Arial" w:hAnsi="Arial" w:cs="Arial"/>
                <w:sz w:val="18"/>
                <w:szCs w:val="18"/>
                <w:lang w:val="en-GB"/>
              </w:rPr>
              <w:t>222</w:t>
            </w:r>
            <w:r w:rsidR="00973955" w:rsidRPr="008366D1">
              <w:rPr>
                <w:rFonts w:ascii="Arial" w:hAnsi="Arial" w:cs="Arial"/>
                <w:sz w:val="18"/>
                <w:szCs w:val="18"/>
                <w:lang w:val="en-GB"/>
              </w:rPr>
              <w:t>,</w:t>
            </w:r>
            <w:r w:rsidRPr="008366D1">
              <w:rPr>
                <w:rFonts w:ascii="Arial" w:hAnsi="Arial" w:cs="Arial"/>
                <w:sz w:val="18"/>
                <w:szCs w:val="18"/>
                <w:lang w:val="en-GB"/>
              </w:rPr>
              <w:t>673</w:t>
            </w:r>
          </w:p>
        </w:tc>
        <w:tc>
          <w:tcPr>
            <w:tcW w:w="1368" w:type="dxa"/>
            <w:tcBorders>
              <w:top w:val="nil"/>
              <w:left w:val="nil"/>
              <w:bottom w:val="nil"/>
              <w:right w:val="nil"/>
            </w:tcBorders>
            <w:shd w:val="clear" w:color="auto" w:fill="FAFAFA"/>
          </w:tcPr>
          <w:p w14:paraId="21DDE1AE" w14:textId="4E0016ED"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171</w:t>
            </w:r>
            <w:r w:rsidR="00224DC4" w:rsidRPr="008366D1">
              <w:rPr>
                <w:rFonts w:ascii="Arial" w:hAnsi="Arial" w:cs="Arial"/>
                <w:sz w:val="18"/>
                <w:szCs w:val="18"/>
              </w:rPr>
              <w:t>,</w:t>
            </w:r>
            <w:r w:rsidRPr="008366D1">
              <w:rPr>
                <w:rFonts w:ascii="Arial" w:hAnsi="Arial" w:cs="Arial"/>
                <w:sz w:val="18"/>
                <w:szCs w:val="18"/>
                <w:lang w:val="en-GB"/>
              </w:rPr>
              <w:t>803</w:t>
            </w:r>
            <w:r w:rsidR="00224DC4" w:rsidRPr="008366D1">
              <w:rPr>
                <w:rFonts w:ascii="Arial" w:hAnsi="Arial" w:cs="Arial"/>
                <w:sz w:val="18"/>
                <w:szCs w:val="18"/>
              </w:rPr>
              <w:t>,</w:t>
            </w:r>
            <w:r w:rsidRPr="008366D1">
              <w:rPr>
                <w:rFonts w:ascii="Arial" w:hAnsi="Arial" w:cs="Arial"/>
                <w:sz w:val="18"/>
                <w:szCs w:val="18"/>
                <w:lang w:val="en-GB"/>
              </w:rPr>
              <w:t>499</w:t>
            </w:r>
          </w:p>
        </w:tc>
        <w:tc>
          <w:tcPr>
            <w:tcW w:w="1368" w:type="dxa"/>
            <w:tcBorders>
              <w:top w:val="nil"/>
              <w:left w:val="nil"/>
              <w:bottom w:val="nil"/>
              <w:right w:val="nil"/>
            </w:tcBorders>
            <w:vAlign w:val="center"/>
          </w:tcPr>
          <w:p w14:paraId="58278675" w14:textId="64BFB6C0"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150</w:t>
            </w:r>
            <w:r w:rsidR="00973955" w:rsidRPr="008366D1">
              <w:rPr>
                <w:rFonts w:ascii="Arial" w:hAnsi="Arial" w:cs="Arial"/>
                <w:sz w:val="18"/>
                <w:szCs w:val="18"/>
                <w:lang w:val="en-GB"/>
              </w:rPr>
              <w:t>,</w:t>
            </w:r>
            <w:r w:rsidRPr="008366D1">
              <w:rPr>
                <w:rFonts w:ascii="Arial" w:hAnsi="Arial" w:cs="Arial"/>
                <w:sz w:val="18"/>
                <w:szCs w:val="18"/>
                <w:lang w:val="en-GB"/>
              </w:rPr>
              <w:t>103</w:t>
            </w:r>
            <w:r w:rsidR="00973955" w:rsidRPr="008366D1">
              <w:rPr>
                <w:rFonts w:ascii="Arial" w:hAnsi="Arial" w:cs="Arial"/>
                <w:sz w:val="18"/>
                <w:szCs w:val="18"/>
                <w:lang w:val="en-GB"/>
              </w:rPr>
              <w:t>,</w:t>
            </w:r>
            <w:r w:rsidRPr="008366D1">
              <w:rPr>
                <w:rFonts w:ascii="Arial" w:hAnsi="Arial" w:cs="Arial"/>
                <w:sz w:val="18"/>
                <w:szCs w:val="18"/>
                <w:lang w:val="en-GB"/>
              </w:rPr>
              <w:t>498</w:t>
            </w:r>
          </w:p>
        </w:tc>
      </w:tr>
      <w:tr w:rsidR="00973955" w:rsidRPr="008366D1" w14:paraId="3556F7BD" w14:textId="77777777" w:rsidTr="004402E9">
        <w:tc>
          <w:tcPr>
            <w:tcW w:w="3989" w:type="dxa"/>
            <w:tcBorders>
              <w:top w:val="nil"/>
              <w:left w:val="nil"/>
              <w:bottom w:val="nil"/>
              <w:right w:val="nil"/>
            </w:tcBorders>
            <w:vAlign w:val="bottom"/>
          </w:tcPr>
          <w:p w14:paraId="59913004" w14:textId="77777777" w:rsidR="00973955" w:rsidRPr="008366D1" w:rsidRDefault="00973955" w:rsidP="00973955">
            <w:pPr>
              <w:ind w:left="-101" w:right="-43"/>
              <w:rPr>
                <w:rFonts w:ascii="Arial" w:hAnsi="Arial" w:cs="Arial"/>
                <w:sz w:val="18"/>
                <w:szCs w:val="18"/>
              </w:rPr>
            </w:pPr>
            <w:r w:rsidRPr="008366D1">
              <w:rPr>
                <w:rFonts w:ascii="Arial" w:hAnsi="Arial" w:cs="Arial"/>
                <w:sz w:val="18"/>
                <w:szCs w:val="18"/>
              </w:rPr>
              <w:t>Transportation expenses</w:t>
            </w:r>
          </w:p>
        </w:tc>
        <w:tc>
          <w:tcPr>
            <w:tcW w:w="1368" w:type="dxa"/>
            <w:tcBorders>
              <w:top w:val="nil"/>
              <w:left w:val="nil"/>
              <w:bottom w:val="nil"/>
              <w:right w:val="nil"/>
            </w:tcBorders>
            <w:shd w:val="clear" w:color="auto" w:fill="FAFAFA"/>
          </w:tcPr>
          <w:p w14:paraId="31EBE5B1" w14:textId="471B76BE"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68</w:t>
            </w:r>
            <w:r w:rsidR="00224DC4" w:rsidRPr="008366D1">
              <w:rPr>
                <w:rFonts w:ascii="Arial" w:hAnsi="Arial" w:cs="Arial"/>
                <w:sz w:val="18"/>
                <w:szCs w:val="18"/>
              </w:rPr>
              <w:t>,</w:t>
            </w:r>
            <w:r w:rsidRPr="008366D1">
              <w:rPr>
                <w:rFonts w:ascii="Arial" w:hAnsi="Arial" w:cs="Arial"/>
                <w:sz w:val="18"/>
                <w:szCs w:val="18"/>
                <w:lang w:val="en-GB"/>
              </w:rPr>
              <w:t>242</w:t>
            </w:r>
            <w:r w:rsidR="00224DC4" w:rsidRPr="008366D1">
              <w:rPr>
                <w:rFonts w:ascii="Arial" w:hAnsi="Arial" w:cs="Arial"/>
                <w:sz w:val="18"/>
                <w:szCs w:val="18"/>
              </w:rPr>
              <w:t>,</w:t>
            </w:r>
            <w:r w:rsidRPr="008366D1">
              <w:rPr>
                <w:rFonts w:ascii="Arial" w:hAnsi="Arial" w:cs="Arial"/>
                <w:sz w:val="18"/>
                <w:szCs w:val="18"/>
                <w:lang w:val="en-GB"/>
              </w:rPr>
              <w:t>843</w:t>
            </w:r>
          </w:p>
        </w:tc>
        <w:tc>
          <w:tcPr>
            <w:tcW w:w="1368" w:type="dxa"/>
            <w:tcBorders>
              <w:top w:val="nil"/>
              <w:left w:val="nil"/>
              <w:bottom w:val="nil"/>
              <w:right w:val="nil"/>
            </w:tcBorders>
          </w:tcPr>
          <w:p w14:paraId="41D781C8" w14:textId="1E6AE811"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75</w:t>
            </w:r>
            <w:r w:rsidR="00973955" w:rsidRPr="008366D1">
              <w:rPr>
                <w:rFonts w:ascii="Arial" w:hAnsi="Arial" w:cs="Arial"/>
                <w:sz w:val="18"/>
                <w:szCs w:val="18"/>
                <w:lang w:val="en-GB"/>
              </w:rPr>
              <w:t>,</w:t>
            </w:r>
            <w:r w:rsidRPr="008366D1">
              <w:rPr>
                <w:rFonts w:ascii="Arial" w:hAnsi="Arial" w:cs="Arial"/>
                <w:sz w:val="18"/>
                <w:szCs w:val="18"/>
                <w:lang w:val="en-GB"/>
              </w:rPr>
              <w:t>418</w:t>
            </w:r>
            <w:r w:rsidR="00973955" w:rsidRPr="008366D1">
              <w:rPr>
                <w:rFonts w:ascii="Arial" w:hAnsi="Arial" w:cs="Arial"/>
                <w:sz w:val="18"/>
                <w:szCs w:val="18"/>
                <w:lang w:val="en-GB"/>
              </w:rPr>
              <w:t>,</w:t>
            </w:r>
            <w:r w:rsidRPr="008366D1">
              <w:rPr>
                <w:rFonts w:ascii="Arial" w:hAnsi="Arial" w:cs="Arial"/>
                <w:sz w:val="18"/>
                <w:szCs w:val="18"/>
                <w:lang w:val="en-GB"/>
              </w:rPr>
              <w:t>686</w:t>
            </w:r>
          </w:p>
        </w:tc>
        <w:tc>
          <w:tcPr>
            <w:tcW w:w="1368" w:type="dxa"/>
            <w:tcBorders>
              <w:top w:val="nil"/>
              <w:left w:val="nil"/>
              <w:bottom w:val="nil"/>
              <w:right w:val="nil"/>
            </w:tcBorders>
            <w:shd w:val="clear" w:color="auto" w:fill="FAFAFA"/>
          </w:tcPr>
          <w:p w14:paraId="039A9E44" w14:textId="17947AF1"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67</w:t>
            </w:r>
            <w:r w:rsidR="00224DC4" w:rsidRPr="008366D1">
              <w:rPr>
                <w:rFonts w:ascii="Arial" w:hAnsi="Arial" w:cs="Arial"/>
                <w:sz w:val="18"/>
                <w:szCs w:val="18"/>
              </w:rPr>
              <w:t>,</w:t>
            </w:r>
            <w:r w:rsidRPr="008366D1">
              <w:rPr>
                <w:rFonts w:ascii="Arial" w:hAnsi="Arial" w:cs="Arial"/>
                <w:sz w:val="18"/>
                <w:szCs w:val="18"/>
                <w:lang w:val="en-GB"/>
              </w:rPr>
              <w:t>967</w:t>
            </w:r>
            <w:r w:rsidR="00224DC4" w:rsidRPr="008366D1">
              <w:rPr>
                <w:rFonts w:ascii="Arial" w:hAnsi="Arial" w:cs="Arial"/>
                <w:sz w:val="18"/>
                <w:szCs w:val="18"/>
              </w:rPr>
              <w:t>,</w:t>
            </w:r>
            <w:r w:rsidRPr="008366D1">
              <w:rPr>
                <w:rFonts w:ascii="Arial" w:hAnsi="Arial" w:cs="Arial"/>
                <w:sz w:val="18"/>
                <w:szCs w:val="18"/>
                <w:lang w:val="en-GB"/>
              </w:rPr>
              <w:t>247</w:t>
            </w:r>
          </w:p>
        </w:tc>
        <w:tc>
          <w:tcPr>
            <w:tcW w:w="1368" w:type="dxa"/>
            <w:tcBorders>
              <w:top w:val="nil"/>
              <w:left w:val="nil"/>
              <w:bottom w:val="nil"/>
              <w:right w:val="nil"/>
            </w:tcBorders>
            <w:vAlign w:val="center"/>
          </w:tcPr>
          <w:p w14:paraId="5DB64A8D" w14:textId="4C3AE4CE"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75</w:t>
            </w:r>
            <w:r w:rsidR="00973955" w:rsidRPr="008366D1">
              <w:rPr>
                <w:rFonts w:ascii="Arial" w:hAnsi="Arial" w:cs="Arial"/>
                <w:sz w:val="18"/>
                <w:szCs w:val="18"/>
                <w:lang w:val="en-GB"/>
              </w:rPr>
              <w:t>,</w:t>
            </w:r>
            <w:r w:rsidRPr="008366D1">
              <w:rPr>
                <w:rFonts w:ascii="Arial" w:hAnsi="Arial" w:cs="Arial"/>
                <w:sz w:val="18"/>
                <w:szCs w:val="18"/>
                <w:lang w:val="en-GB"/>
              </w:rPr>
              <w:t>320</w:t>
            </w:r>
            <w:r w:rsidR="00973955" w:rsidRPr="008366D1">
              <w:rPr>
                <w:rFonts w:ascii="Arial" w:hAnsi="Arial" w:cs="Arial"/>
                <w:sz w:val="18"/>
                <w:szCs w:val="18"/>
                <w:lang w:val="en-GB"/>
              </w:rPr>
              <w:t>,</w:t>
            </w:r>
            <w:r w:rsidRPr="008366D1">
              <w:rPr>
                <w:rFonts w:ascii="Arial" w:hAnsi="Arial" w:cs="Arial"/>
                <w:sz w:val="18"/>
                <w:szCs w:val="18"/>
                <w:lang w:val="en-GB"/>
              </w:rPr>
              <w:t>627</w:t>
            </w:r>
          </w:p>
        </w:tc>
      </w:tr>
      <w:tr w:rsidR="00973955" w:rsidRPr="008366D1" w14:paraId="3716D5CC" w14:textId="77777777" w:rsidTr="004402E9">
        <w:tc>
          <w:tcPr>
            <w:tcW w:w="3989" w:type="dxa"/>
            <w:tcBorders>
              <w:top w:val="nil"/>
              <w:left w:val="nil"/>
              <w:bottom w:val="nil"/>
              <w:right w:val="nil"/>
            </w:tcBorders>
            <w:vAlign w:val="bottom"/>
          </w:tcPr>
          <w:p w14:paraId="646AD271" w14:textId="77777777" w:rsidR="00973955" w:rsidRPr="008366D1" w:rsidRDefault="00973955" w:rsidP="00973955">
            <w:pPr>
              <w:ind w:left="-101" w:right="-43"/>
              <w:rPr>
                <w:rFonts w:ascii="Arial" w:hAnsi="Arial" w:cs="Arial"/>
                <w:sz w:val="18"/>
                <w:szCs w:val="18"/>
              </w:rPr>
            </w:pPr>
            <w:r w:rsidRPr="008366D1">
              <w:rPr>
                <w:rFonts w:ascii="Arial" w:hAnsi="Arial" w:cs="Arial"/>
                <w:sz w:val="18"/>
                <w:szCs w:val="18"/>
              </w:rPr>
              <w:t>Repair and maintenance expenses</w:t>
            </w:r>
          </w:p>
        </w:tc>
        <w:tc>
          <w:tcPr>
            <w:tcW w:w="1368" w:type="dxa"/>
            <w:tcBorders>
              <w:top w:val="nil"/>
              <w:left w:val="nil"/>
              <w:bottom w:val="nil"/>
              <w:right w:val="nil"/>
            </w:tcBorders>
            <w:shd w:val="clear" w:color="auto" w:fill="FAFAFA"/>
          </w:tcPr>
          <w:p w14:paraId="71182F82" w14:textId="535193A5"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112</w:t>
            </w:r>
            <w:r w:rsidR="00224DC4" w:rsidRPr="008366D1">
              <w:rPr>
                <w:rFonts w:ascii="Arial" w:hAnsi="Arial" w:cs="Arial"/>
                <w:sz w:val="18"/>
                <w:szCs w:val="18"/>
              </w:rPr>
              <w:t>,</w:t>
            </w:r>
            <w:r w:rsidRPr="008366D1">
              <w:rPr>
                <w:rFonts w:ascii="Arial" w:hAnsi="Arial" w:cs="Arial"/>
                <w:sz w:val="18"/>
                <w:szCs w:val="18"/>
                <w:lang w:val="en-GB"/>
              </w:rPr>
              <w:t>226</w:t>
            </w:r>
            <w:r w:rsidR="00224DC4" w:rsidRPr="008366D1">
              <w:rPr>
                <w:rFonts w:ascii="Arial" w:hAnsi="Arial" w:cs="Arial"/>
                <w:sz w:val="18"/>
                <w:szCs w:val="18"/>
              </w:rPr>
              <w:t>,</w:t>
            </w:r>
            <w:r w:rsidRPr="008366D1">
              <w:rPr>
                <w:rFonts w:ascii="Arial" w:hAnsi="Arial" w:cs="Arial"/>
                <w:sz w:val="18"/>
                <w:szCs w:val="18"/>
                <w:lang w:val="en-GB"/>
              </w:rPr>
              <w:t>773</w:t>
            </w:r>
          </w:p>
        </w:tc>
        <w:tc>
          <w:tcPr>
            <w:tcW w:w="1368" w:type="dxa"/>
            <w:tcBorders>
              <w:top w:val="nil"/>
              <w:left w:val="nil"/>
              <w:bottom w:val="nil"/>
              <w:right w:val="nil"/>
            </w:tcBorders>
          </w:tcPr>
          <w:p w14:paraId="47E39519" w14:textId="5E4D6FC8"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117</w:t>
            </w:r>
            <w:r w:rsidR="00973955" w:rsidRPr="008366D1">
              <w:rPr>
                <w:rFonts w:ascii="Arial" w:hAnsi="Arial" w:cs="Arial"/>
                <w:sz w:val="18"/>
                <w:szCs w:val="18"/>
                <w:lang w:val="en-GB"/>
              </w:rPr>
              <w:t>,</w:t>
            </w:r>
            <w:r w:rsidRPr="008366D1">
              <w:rPr>
                <w:rFonts w:ascii="Arial" w:hAnsi="Arial" w:cs="Arial"/>
                <w:sz w:val="18"/>
                <w:szCs w:val="18"/>
                <w:lang w:val="en-GB"/>
              </w:rPr>
              <w:t>631</w:t>
            </w:r>
            <w:r w:rsidR="00973955" w:rsidRPr="008366D1">
              <w:rPr>
                <w:rFonts w:ascii="Arial" w:hAnsi="Arial" w:cs="Arial"/>
                <w:sz w:val="18"/>
                <w:szCs w:val="18"/>
                <w:lang w:val="en-GB"/>
              </w:rPr>
              <w:t>,</w:t>
            </w:r>
            <w:r w:rsidRPr="008366D1">
              <w:rPr>
                <w:rFonts w:ascii="Arial" w:hAnsi="Arial" w:cs="Arial"/>
                <w:sz w:val="18"/>
                <w:szCs w:val="18"/>
                <w:lang w:val="en-GB"/>
              </w:rPr>
              <w:t>364</w:t>
            </w:r>
          </w:p>
        </w:tc>
        <w:tc>
          <w:tcPr>
            <w:tcW w:w="1368" w:type="dxa"/>
            <w:tcBorders>
              <w:top w:val="nil"/>
              <w:left w:val="nil"/>
              <w:bottom w:val="nil"/>
              <w:right w:val="nil"/>
            </w:tcBorders>
            <w:shd w:val="clear" w:color="auto" w:fill="FAFAFA"/>
          </w:tcPr>
          <w:p w14:paraId="00DBB821" w14:textId="61FCDAA5"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109</w:t>
            </w:r>
            <w:r w:rsidR="00224DC4" w:rsidRPr="008366D1">
              <w:rPr>
                <w:rFonts w:ascii="Arial" w:hAnsi="Arial" w:cs="Arial"/>
                <w:sz w:val="18"/>
                <w:szCs w:val="18"/>
              </w:rPr>
              <w:t>,</w:t>
            </w:r>
            <w:r w:rsidRPr="008366D1">
              <w:rPr>
                <w:rFonts w:ascii="Arial" w:hAnsi="Arial" w:cs="Arial"/>
                <w:sz w:val="18"/>
                <w:szCs w:val="18"/>
                <w:lang w:val="en-GB"/>
              </w:rPr>
              <w:t>722</w:t>
            </w:r>
            <w:r w:rsidR="00224DC4" w:rsidRPr="008366D1">
              <w:rPr>
                <w:rFonts w:ascii="Arial" w:hAnsi="Arial" w:cs="Arial"/>
                <w:sz w:val="18"/>
                <w:szCs w:val="18"/>
              </w:rPr>
              <w:t>,</w:t>
            </w:r>
            <w:r w:rsidRPr="008366D1">
              <w:rPr>
                <w:rFonts w:ascii="Arial" w:hAnsi="Arial" w:cs="Arial"/>
                <w:sz w:val="18"/>
                <w:szCs w:val="18"/>
                <w:lang w:val="en-GB"/>
              </w:rPr>
              <w:t>175</w:t>
            </w:r>
          </w:p>
        </w:tc>
        <w:tc>
          <w:tcPr>
            <w:tcW w:w="1368" w:type="dxa"/>
            <w:tcBorders>
              <w:top w:val="nil"/>
              <w:left w:val="nil"/>
              <w:bottom w:val="nil"/>
              <w:right w:val="nil"/>
            </w:tcBorders>
            <w:vAlign w:val="center"/>
          </w:tcPr>
          <w:p w14:paraId="08336784" w14:textId="50FC3A38"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113</w:t>
            </w:r>
            <w:r w:rsidR="00973955" w:rsidRPr="008366D1">
              <w:rPr>
                <w:rFonts w:ascii="Arial" w:hAnsi="Arial" w:cs="Arial"/>
                <w:sz w:val="18"/>
                <w:szCs w:val="18"/>
                <w:lang w:val="en-GB"/>
              </w:rPr>
              <w:t>,</w:t>
            </w:r>
            <w:r w:rsidRPr="008366D1">
              <w:rPr>
                <w:rFonts w:ascii="Arial" w:hAnsi="Arial" w:cs="Arial"/>
                <w:sz w:val="18"/>
                <w:szCs w:val="18"/>
                <w:lang w:val="en-GB"/>
              </w:rPr>
              <w:t>490</w:t>
            </w:r>
            <w:r w:rsidR="00973955" w:rsidRPr="008366D1">
              <w:rPr>
                <w:rFonts w:ascii="Arial" w:hAnsi="Arial" w:cs="Arial"/>
                <w:sz w:val="18"/>
                <w:szCs w:val="18"/>
                <w:lang w:val="en-GB"/>
              </w:rPr>
              <w:t>,</w:t>
            </w:r>
            <w:r w:rsidRPr="008366D1">
              <w:rPr>
                <w:rFonts w:ascii="Arial" w:hAnsi="Arial" w:cs="Arial"/>
                <w:sz w:val="18"/>
                <w:szCs w:val="18"/>
                <w:lang w:val="en-GB"/>
              </w:rPr>
              <w:t>555</w:t>
            </w:r>
          </w:p>
        </w:tc>
      </w:tr>
      <w:tr w:rsidR="00973955" w:rsidRPr="008366D1" w14:paraId="6FE1F595" w14:textId="77777777" w:rsidTr="004402E9">
        <w:tc>
          <w:tcPr>
            <w:tcW w:w="3989" w:type="dxa"/>
            <w:tcBorders>
              <w:top w:val="nil"/>
              <w:left w:val="nil"/>
              <w:bottom w:val="nil"/>
              <w:right w:val="nil"/>
            </w:tcBorders>
            <w:vAlign w:val="bottom"/>
          </w:tcPr>
          <w:p w14:paraId="0214C3D9" w14:textId="77777777" w:rsidR="00973955" w:rsidRPr="008366D1" w:rsidRDefault="00973955" w:rsidP="00973955">
            <w:pPr>
              <w:ind w:left="-101" w:right="-43"/>
              <w:rPr>
                <w:rFonts w:ascii="Arial" w:hAnsi="Arial" w:cs="Arial"/>
                <w:sz w:val="18"/>
                <w:szCs w:val="18"/>
              </w:rPr>
            </w:pPr>
            <w:r w:rsidRPr="008366D1">
              <w:rPr>
                <w:rFonts w:ascii="Arial" w:hAnsi="Arial" w:cs="Arial"/>
                <w:sz w:val="18"/>
                <w:szCs w:val="18"/>
              </w:rPr>
              <w:t>Professional fees</w:t>
            </w:r>
          </w:p>
        </w:tc>
        <w:tc>
          <w:tcPr>
            <w:tcW w:w="1368" w:type="dxa"/>
            <w:tcBorders>
              <w:top w:val="nil"/>
              <w:left w:val="nil"/>
              <w:bottom w:val="nil"/>
              <w:right w:val="nil"/>
            </w:tcBorders>
            <w:shd w:val="clear" w:color="auto" w:fill="FAFAFA"/>
          </w:tcPr>
          <w:p w14:paraId="71AA179F" w14:textId="274C4043"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46</w:t>
            </w:r>
            <w:r w:rsidR="00224DC4" w:rsidRPr="008366D1">
              <w:rPr>
                <w:rFonts w:ascii="Arial" w:hAnsi="Arial" w:cs="Arial"/>
                <w:sz w:val="18"/>
                <w:szCs w:val="18"/>
              </w:rPr>
              <w:t>,</w:t>
            </w:r>
            <w:r w:rsidRPr="008366D1">
              <w:rPr>
                <w:rFonts w:ascii="Arial" w:hAnsi="Arial" w:cs="Arial"/>
                <w:sz w:val="18"/>
                <w:szCs w:val="18"/>
                <w:lang w:val="en-GB"/>
              </w:rPr>
              <w:t>415</w:t>
            </w:r>
            <w:r w:rsidR="00224DC4" w:rsidRPr="008366D1">
              <w:rPr>
                <w:rFonts w:ascii="Arial" w:hAnsi="Arial" w:cs="Arial"/>
                <w:sz w:val="18"/>
                <w:szCs w:val="18"/>
              </w:rPr>
              <w:t>,</w:t>
            </w:r>
            <w:r w:rsidRPr="008366D1">
              <w:rPr>
                <w:rFonts w:ascii="Arial" w:hAnsi="Arial" w:cs="Arial"/>
                <w:sz w:val="18"/>
                <w:szCs w:val="18"/>
                <w:lang w:val="en-GB"/>
              </w:rPr>
              <w:t>107</w:t>
            </w:r>
          </w:p>
        </w:tc>
        <w:tc>
          <w:tcPr>
            <w:tcW w:w="1368" w:type="dxa"/>
            <w:tcBorders>
              <w:top w:val="nil"/>
              <w:left w:val="nil"/>
              <w:bottom w:val="nil"/>
              <w:right w:val="nil"/>
            </w:tcBorders>
          </w:tcPr>
          <w:p w14:paraId="25592D05" w14:textId="3B24AF5F"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47</w:t>
            </w:r>
            <w:r w:rsidR="00973955" w:rsidRPr="008366D1">
              <w:rPr>
                <w:rFonts w:ascii="Arial" w:hAnsi="Arial" w:cs="Arial"/>
                <w:sz w:val="18"/>
                <w:szCs w:val="18"/>
                <w:lang w:val="en-GB"/>
              </w:rPr>
              <w:t>,</w:t>
            </w:r>
            <w:r w:rsidRPr="008366D1">
              <w:rPr>
                <w:rFonts w:ascii="Arial" w:hAnsi="Arial" w:cs="Arial"/>
                <w:sz w:val="18"/>
                <w:szCs w:val="18"/>
                <w:lang w:val="en-GB"/>
              </w:rPr>
              <w:t>262</w:t>
            </w:r>
            <w:r w:rsidR="00973955" w:rsidRPr="008366D1">
              <w:rPr>
                <w:rFonts w:ascii="Arial" w:hAnsi="Arial" w:cs="Arial"/>
                <w:sz w:val="18"/>
                <w:szCs w:val="18"/>
                <w:lang w:val="en-GB"/>
              </w:rPr>
              <w:t>,</w:t>
            </w:r>
            <w:r w:rsidRPr="008366D1">
              <w:rPr>
                <w:rFonts w:ascii="Arial" w:hAnsi="Arial" w:cs="Arial"/>
                <w:sz w:val="18"/>
                <w:szCs w:val="18"/>
                <w:lang w:val="en-GB"/>
              </w:rPr>
              <w:t>156</w:t>
            </w:r>
          </w:p>
        </w:tc>
        <w:tc>
          <w:tcPr>
            <w:tcW w:w="1368" w:type="dxa"/>
            <w:tcBorders>
              <w:top w:val="nil"/>
              <w:left w:val="nil"/>
              <w:bottom w:val="nil"/>
              <w:right w:val="nil"/>
            </w:tcBorders>
            <w:shd w:val="clear" w:color="auto" w:fill="FAFAFA"/>
          </w:tcPr>
          <w:p w14:paraId="6920E5C4" w14:textId="0D8C4683"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44</w:t>
            </w:r>
            <w:r w:rsidR="00224DC4" w:rsidRPr="008366D1">
              <w:rPr>
                <w:rFonts w:ascii="Arial" w:hAnsi="Arial" w:cs="Arial"/>
                <w:sz w:val="18"/>
                <w:szCs w:val="18"/>
              </w:rPr>
              <w:t>,</w:t>
            </w:r>
            <w:r w:rsidRPr="008366D1">
              <w:rPr>
                <w:rFonts w:ascii="Arial" w:hAnsi="Arial" w:cs="Arial"/>
                <w:sz w:val="18"/>
                <w:szCs w:val="18"/>
                <w:lang w:val="en-GB"/>
              </w:rPr>
              <w:t>605</w:t>
            </w:r>
            <w:r w:rsidR="00224DC4" w:rsidRPr="008366D1">
              <w:rPr>
                <w:rFonts w:ascii="Arial" w:hAnsi="Arial" w:cs="Arial"/>
                <w:sz w:val="18"/>
                <w:szCs w:val="18"/>
              </w:rPr>
              <w:t>,</w:t>
            </w:r>
            <w:r w:rsidRPr="008366D1">
              <w:rPr>
                <w:rFonts w:ascii="Arial" w:hAnsi="Arial" w:cs="Arial"/>
                <w:sz w:val="18"/>
                <w:szCs w:val="18"/>
                <w:lang w:val="en-GB"/>
              </w:rPr>
              <w:t>107</w:t>
            </w:r>
          </w:p>
        </w:tc>
        <w:tc>
          <w:tcPr>
            <w:tcW w:w="1368" w:type="dxa"/>
            <w:tcBorders>
              <w:top w:val="nil"/>
              <w:left w:val="nil"/>
              <w:bottom w:val="nil"/>
              <w:right w:val="nil"/>
            </w:tcBorders>
            <w:vAlign w:val="center"/>
          </w:tcPr>
          <w:p w14:paraId="2E1B7EF3" w14:textId="7CB0D735"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46</w:t>
            </w:r>
            <w:r w:rsidR="00973955" w:rsidRPr="008366D1">
              <w:rPr>
                <w:rFonts w:ascii="Arial" w:hAnsi="Arial" w:cs="Arial"/>
                <w:sz w:val="18"/>
                <w:szCs w:val="18"/>
                <w:lang w:val="en-GB"/>
              </w:rPr>
              <w:t>,</w:t>
            </w:r>
            <w:r w:rsidRPr="008366D1">
              <w:rPr>
                <w:rFonts w:ascii="Arial" w:hAnsi="Arial" w:cs="Arial"/>
                <w:sz w:val="18"/>
                <w:szCs w:val="18"/>
                <w:lang w:val="en-GB"/>
              </w:rPr>
              <w:t>933</w:t>
            </w:r>
            <w:r w:rsidR="00973955" w:rsidRPr="008366D1">
              <w:rPr>
                <w:rFonts w:ascii="Arial" w:hAnsi="Arial" w:cs="Arial"/>
                <w:sz w:val="18"/>
                <w:szCs w:val="18"/>
                <w:lang w:val="en-GB"/>
              </w:rPr>
              <w:t>,</w:t>
            </w:r>
            <w:r w:rsidRPr="008366D1">
              <w:rPr>
                <w:rFonts w:ascii="Arial" w:hAnsi="Arial" w:cs="Arial"/>
                <w:sz w:val="18"/>
                <w:szCs w:val="18"/>
                <w:lang w:val="en-GB"/>
              </w:rPr>
              <w:t>942</w:t>
            </w:r>
          </w:p>
        </w:tc>
      </w:tr>
      <w:tr w:rsidR="00973955" w:rsidRPr="008366D1" w14:paraId="2E7EBADB" w14:textId="77777777" w:rsidTr="004402E9">
        <w:tc>
          <w:tcPr>
            <w:tcW w:w="3989" w:type="dxa"/>
            <w:tcBorders>
              <w:top w:val="nil"/>
              <w:left w:val="nil"/>
              <w:bottom w:val="nil"/>
              <w:right w:val="nil"/>
            </w:tcBorders>
            <w:vAlign w:val="bottom"/>
          </w:tcPr>
          <w:p w14:paraId="4A975601" w14:textId="77777777" w:rsidR="00973955" w:rsidRPr="008366D1" w:rsidRDefault="00973955" w:rsidP="00973955">
            <w:pPr>
              <w:ind w:left="-101" w:right="-43"/>
              <w:rPr>
                <w:rFonts w:ascii="Arial" w:hAnsi="Arial" w:cs="Arial"/>
                <w:sz w:val="18"/>
                <w:szCs w:val="18"/>
              </w:rPr>
            </w:pPr>
            <w:r w:rsidRPr="008366D1">
              <w:rPr>
                <w:rFonts w:ascii="Arial" w:hAnsi="Arial" w:cs="Arial"/>
                <w:sz w:val="18"/>
                <w:szCs w:val="18"/>
              </w:rPr>
              <w:t>Insurance premiums</w:t>
            </w:r>
          </w:p>
        </w:tc>
        <w:tc>
          <w:tcPr>
            <w:tcW w:w="1368" w:type="dxa"/>
            <w:tcBorders>
              <w:top w:val="nil"/>
              <w:left w:val="nil"/>
              <w:bottom w:val="nil"/>
              <w:right w:val="nil"/>
            </w:tcBorders>
            <w:shd w:val="clear" w:color="auto" w:fill="FAFAFA"/>
          </w:tcPr>
          <w:p w14:paraId="2ACB4E63" w14:textId="24614072"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16</w:t>
            </w:r>
            <w:r w:rsidR="00224DC4" w:rsidRPr="008366D1">
              <w:rPr>
                <w:rFonts w:ascii="Arial" w:hAnsi="Arial" w:cs="Arial"/>
                <w:sz w:val="18"/>
                <w:szCs w:val="18"/>
              </w:rPr>
              <w:t>,</w:t>
            </w:r>
            <w:r w:rsidRPr="008366D1">
              <w:rPr>
                <w:rFonts w:ascii="Arial" w:hAnsi="Arial" w:cs="Arial"/>
                <w:sz w:val="18"/>
                <w:szCs w:val="18"/>
                <w:lang w:val="en-GB"/>
              </w:rPr>
              <w:t>622</w:t>
            </w:r>
            <w:r w:rsidR="00224DC4" w:rsidRPr="008366D1">
              <w:rPr>
                <w:rFonts w:ascii="Arial" w:hAnsi="Arial" w:cs="Arial"/>
                <w:sz w:val="18"/>
                <w:szCs w:val="18"/>
              </w:rPr>
              <w:t>,</w:t>
            </w:r>
            <w:r w:rsidRPr="008366D1">
              <w:rPr>
                <w:rFonts w:ascii="Arial" w:hAnsi="Arial" w:cs="Arial"/>
                <w:sz w:val="18"/>
                <w:szCs w:val="18"/>
                <w:lang w:val="en-GB"/>
              </w:rPr>
              <w:t>633</w:t>
            </w:r>
          </w:p>
        </w:tc>
        <w:tc>
          <w:tcPr>
            <w:tcW w:w="1368" w:type="dxa"/>
            <w:tcBorders>
              <w:top w:val="nil"/>
              <w:left w:val="nil"/>
              <w:bottom w:val="nil"/>
              <w:right w:val="nil"/>
            </w:tcBorders>
          </w:tcPr>
          <w:p w14:paraId="548B06A1" w14:textId="5FC7F8AE"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17</w:t>
            </w:r>
            <w:r w:rsidR="00973955" w:rsidRPr="008366D1">
              <w:rPr>
                <w:rFonts w:ascii="Arial" w:hAnsi="Arial" w:cs="Arial"/>
                <w:sz w:val="18"/>
                <w:szCs w:val="18"/>
                <w:lang w:val="en-GB"/>
              </w:rPr>
              <w:t>,</w:t>
            </w:r>
            <w:r w:rsidRPr="008366D1">
              <w:rPr>
                <w:rFonts w:ascii="Arial" w:hAnsi="Arial" w:cs="Arial"/>
                <w:sz w:val="18"/>
                <w:szCs w:val="18"/>
                <w:lang w:val="en-GB"/>
              </w:rPr>
              <w:t>428</w:t>
            </w:r>
            <w:r w:rsidR="00973955" w:rsidRPr="008366D1">
              <w:rPr>
                <w:rFonts w:ascii="Arial" w:hAnsi="Arial" w:cs="Arial"/>
                <w:sz w:val="18"/>
                <w:szCs w:val="18"/>
                <w:lang w:val="en-GB"/>
              </w:rPr>
              <w:t>,</w:t>
            </w:r>
            <w:r w:rsidRPr="008366D1">
              <w:rPr>
                <w:rFonts w:ascii="Arial" w:hAnsi="Arial" w:cs="Arial"/>
                <w:sz w:val="18"/>
                <w:szCs w:val="18"/>
                <w:lang w:val="en-GB"/>
              </w:rPr>
              <w:t>580</w:t>
            </w:r>
          </w:p>
        </w:tc>
        <w:tc>
          <w:tcPr>
            <w:tcW w:w="1368" w:type="dxa"/>
            <w:tcBorders>
              <w:top w:val="nil"/>
              <w:left w:val="nil"/>
              <w:bottom w:val="nil"/>
              <w:right w:val="nil"/>
            </w:tcBorders>
            <w:shd w:val="clear" w:color="auto" w:fill="FAFAFA"/>
          </w:tcPr>
          <w:p w14:paraId="748A2015" w14:textId="09AC272D"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16</w:t>
            </w:r>
            <w:r w:rsidR="00224DC4" w:rsidRPr="008366D1">
              <w:rPr>
                <w:rFonts w:ascii="Arial" w:hAnsi="Arial" w:cs="Arial"/>
                <w:sz w:val="18"/>
                <w:szCs w:val="18"/>
              </w:rPr>
              <w:t>,</w:t>
            </w:r>
            <w:r w:rsidRPr="008366D1">
              <w:rPr>
                <w:rFonts w:ascii="Arial" w:hAnsi="Arial" w:cs="Arial"/>
                <w:sz w:val="18"/>
                <w:szCs w:val="18"/>
                <w:lang w:val="en-GB"/>
              </w:rPr>
              <w:t>175</w:t>
            </w:r>
            <w:r w:rsidR="00224DC4" w:rsidRPr="008366D1">
              <w:rPr>
                <w:rFonts w:ascii="Arial" w:hAnsi="Arial" w:cs="Arial"/>
                <w:sz w:val="18"/>
                <w:szCs w:val="18"/>
              </w:rPr>
              <w:t>,</w:t>
            </w:r>
            <w:r w:rsidRPr="008366D1">
              <w:rPr>
                <w:rFonts w:ascii="Arial" w:hAnsi="Arial" w:cs="Arial"/>
                <w:sz w:val="18"/>
                <w:szCs w:val="18"/>
                <w:lang w:val="en-GB"/>
              </w:rPr>
              <w:t>066</w:t>
            </w:r>
          </w:p>
        </w:tc>
        <w:tc>
          <w:tcPr>
            <w:tcW w:w="1368" w:type="dxa"/>
            <w:tcBorders>
              <w:top w:val="nil"/>
              <w:left w:val="nil"/>
              <w:bottom w:val="nil"/>
              <w:right w:val="nil"/>
            </w:tcBorders>
            <w:vAlign w:val="center"/>
          </w:tcPr>
          <w:p w14:paraId="71FDBE69" w14:textId="64848AED"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17</w:t>
            </w:r>
            <w:r w:rsidR="00973955" w:rsidRPr="008366D1">
              <w:rPr>
                <w:rFonts w:ascii="Arial" w:hAnsi="Arial" w:cs="Arial"/>
                <w:sz w:val="18"/>
                <w:szCs w:val="18"/>
                <w:lang w:val="en-GB"/>
              </w:rPr>
              <w:t>,</w:t>
            </w:r>
            <w:r w:rsidRPr="008366D1">
              <w:rPr>
                <w:rFonts w:ascii="Arial" w:hAnsi="Arial" w:cs="Arial"/>
                <w:sz w:val="18"/>
                <w:szCs w:val="18"/>
                <w:lang w:val="en-GB"/>
              </w:rPr>
              <w:t>209</w:t>
            </w:r>
            <w:r w:rsidR="00973955" w:rsidRPr="008366D1">
              <w:rPr>
                <w:rFonts w:ascii="Arial" w:hAnsi="Arial" w:cs="Arial"/>
                <w:sz w:val="18"/>
                <w:szCs w:val="18"/>
                <w:lang w:val="en-GB"/>
              </w:rPr>
              <w:t>,</w:t>
            </w:r>
            <w:r w:rsidRPr="008366D1">
              <w:rPr>
                <w:rFonts w:ascii="Arial" w:hAnsi="Arial" w:cs="Arial"/>
                <w:sz w:val="18"/>
                <w:szCs w:val="18"/>
                <w:lang w:val="en-GB"/>
              </w:rPr>
              <w:t>963</w:t>
            </w:r>
          </w:p>
        </w:tc>
      </w:tr>
    </w:tbl>
    <w:p w14:paraId="4ED32F03" w14:textId="77777777" w:rsidR="00975B36" w:rsidRPr="008366D1" w:rsidRDefault="00975B36" w:rsidP="00975B36">
      <w:pPr>
        <w:rPr>
          <w:rFonts w:ascii="Arial" w:hAnsi="Arial" w:cs="Arial"/>
          <w:sz w:val="18"/>
          <w:szCs w:val="18"/>
        </w:rPr>
      </w:pPr>
    </w:p>
    <w:p w14:paraId="16BF5C8F" w14:textId="0434361A" w:rsidR="0076473F" w:rsidRPr="008366D1" w:rsidRDefault="004402E9" w:rsidP="00975B36">
      <w:pPr>
        <w:rPr>
          <w:rFonts w:ascii="Arial" w:hAnsi="Arial" w:cs="Arial"/>
          <w:sz w:val="18"/>
          <w:szCs w:val="18"/>
        </w:rPr>
      </w:pPr>
      <w:r w:rsidRPr="008366D1">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1F57BE" w:rsidRPr="008366D1" w14:paraId="521AF7A9" w14:textId="77777777" w:rsidTr="001F57BE">
        <w:trPr>
          <w:trHeight w:val="386"/>
        </w:trPr>
        <w:tc>
          <w:tcPr>
            <w:tcW w:w="9450" w:type="dxa"/>
            <w:shd w:val="clear" w:color="auto" w:fill="FFA543"/>
            <w:vAlign w:val="center"/>
          </w:tcPr>
          <w:p w14:paraId="464EA4F4" w14:textId="372F22A2" w:rsidR="001F57BE" w:rsidRPr="008366D1" w:rsidRDefault="007854CC" w:rsidP="001F57BE">
            <w:pPr>
              <w:ind w:left="540" w:hanging="540"/>
              <w:jc w:val="both"/>
              <w:rPr>
                <w:rFonts w:ascii="Arial" w:hAnsi="Arial" w:cs="Arial"/>
                <w:b/>
                <w:bCs/>
                <w:color w:val="FFFFFF"/>
                <w:sz w:val="18"/>
                <w:szCs w:val="18"/>
                <w:cs/>
                <w:lang w:eastAsia="th-TH"/>
              </w:rPr>
            </w:pPr>
            <w:r w:rsidRPr="008366D1">
              <w:rPr>
                <w:rFonts w:ascii="Arial" w:hAnsi="Arial" w:cs="Arial"/>
                <w:b/>
                <w:bCs/>
                <w:color w:val="FFFFFF"/>
                <w:sz w:val="18"/>
                <w:szCs w:val="18"/>
                <w:lang w:val="en-GB" w:eastAsia="th-TH"/>
              </w:rPr>
              <w:t>26</w:t>
            </w:r>
            <w:r w:rsidR="001F57BE" w:rsidRPr="008366D1">
              <w:rPr>
                <w:rFonts w:ascii="Arial" w:hAnsi="Arial" w:cs="Arial"/>
                <w:b/>
                <w:bCs/>
                <w:color w:val="FFFFFF"/>
                <w:sz w:val="18"/>
                <w:szCs w:val="18"/>
                <w:lang w:val="en-GB" w:eastAsia="th-TH"/>
              </w:rPr>
              <w:tab/>
              <w:t>Income tax expenses</w:t>
            </w:r>
          </w:p>
        </w:tc>
      </w:tr>
    </w:tbl>
    <w:p w14:paraId="6F9BF21F" w14:textId="77777777" w:rsidR="00975B36" w:rsidRPr="008366D1" w:rsidRDefault="00975B36" w:rsidP="00276DB2">
      <w:pPr>
        <w:jc w:val="thaiDistribute"/>
        <w:rPr>
          <w:rFonts w:ascii="Arial" w:hAnsi="Arial" w:cs="Arial"/>
          <w:sz w:val="18"/>
          <w:szCs w:val="18"/>
        </w:rPr>
      </w:pPr>
    </w:p>
    <w:p w14:paraId="4CA48666" w14:textId="495FDA74" w:rsidR="00975B36" w:rsidRPr="008366D1" w:rsidRDefault="00975B36" w:rsidP="00276DB2">
      <w:pPr>
        <w:jc w:val="thaiDistribute"/>
        <w:rPr>
          <w:rFonts w:ascii="Arial" w:hAnsi="Arial" w:cs="Arial"/>
          <w:sz w:val="18"/>
          <w:szCs w:val="18"/>
        </w:rPr>
      </w:pPr>
      <w:r w:rsidRPr="008366D1">
        <w:rPr>
          <w:rFonts w:ascii="Arial" w:hAnsi="Arial" w:cs="Arial"/>
          <w:sz w:val="18"/>
          <w:szCs w:val="18"/>
        </w:rPr>
        <w:t>Income tax expenses for the years</w:t>
      </w:r>
      <w:r w:rsidR="008F1B08" w:rsidRPr="008366D1">
        <w:rPr>
          <w:rFonts w:ascii="Arial" w:hAnsi="Arial" w:cs="Arial"/>
          <w:sz w:val="18"/>
          <w:szCs w:val="18"/>
        </w:rPr>
        <w:t xml:space="preserve"> ended </w:t>
      </w:r>
      <w:r w:rsidR="007854CC" w:rsidRPr="008366D1">
        <w:rPr>
          <w:rFonts w:ascii="Arial" w:hAnsi="Arial" w:cs="Arial"/>
          <w:sz w:val="18"/>
          <w:szCs w:val="18"/>
          <w:lang w:val="en-GB"/>
        </w:rPr>
        <w:t>30</w:t>
      </w:r>
      <w:r w:rsidR="008F1B08" w:rsidRPr="008366D1">
        <w:rPr>
          <w:rFonts w:ascii="Arial" w:hAnsi="Arial" w:cs="Arial"/>
          <w:sz w:val="18"/>
          <w:szCs w:val="18"/>
        </w:rPr>
        <w:t xml:space="preserve"> September </w:t>
      </w:r>
      <w:r w:rsidR="007854CC" w:rsidRPr="008366D1">
        <w:rPr>
          <w:rFonts w:ascii="Arial" w:hAnsi="Arial" w:cs="Arial"/>
          <w:sz w:val="18"/>
          <w:szCs w:val="18"/>
          <w:lang w:val="en-GB"/>
        </w:rPr>
        <w:t>2023</w:t>
      </w:r>
      <w:r w:rsidR="008F1B08" w:rsidRPr="008366D1">
        <w:rPr>
          <w:rFonts w:ascii="Arial" w:hAnsi="Arial" w:cs="Arial"/>
          <w:sz w:val="18"/>
          <w:szCs w:val="18"/>
        </w:rPr>
        <w:t xml:space="preserve"> and </w:t>
      </w:r>
      <w:r w:rsidR="007854CC" w:rsidRPr="008366D1">
        <w:rPr>
          <w:rFonts w:ascii="Arial" w:hAnsi="Arial" w:cs="Arial"/>
          <w:sz w:val="18"/>
          <w:szCs w:val="18"/>
          <w:lang w:val="en-GB"/>
        </w:rPr>
        <w:t>2022</w:t>
      </w:r>
      <w:r w:rsidRPr="008366D1">
        <w:rPr>
          <w:rFonts w:ascii="Arial" w:hAnsi="Arial" w:cs="Arial"/>
          <w:sz w:val="18"/>
          <w:szCs w:val="18"/>
        </w:rPr>
        <w:t xml:space="preserve"> were summarised below:</w:t>
      </w:r>
    </w:p>
    <w:p w14:paraId="5EC4C9B3" w14:textId="77777777" w:rsidR="00975B36" w:rsidRPr="008366D1" w:rsidRDefault="00975B36" w:rsidP="00276DB2">
      <w:pPr>
        <w:tabs>
          <w:tab w:val="left" w:pos="9648"/>
        </w:tabs>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975B36" w:rsidRPr="008366D1" w14:paraId="31F66FC8" w14:textId="77777777" w:rsidTr="0015316B">
        <w:trPr>
          <w:cantSplit/>
          <w:trHeight w:val="20"/>
        </w:trPr>
        <w:tc>
          <w:tcPr>
            <w:tcW w:w="4050" w:type="dxa"/>
            <w:vAlign w:val="bottom"/>
          </w:tcPr>
          <w:p w14:paraId="3E7ABF47" w14:textId="77777777" w:rsidR="00975B36" w:rsidRPr="008366D1" w:rsidRDefault="00975B36" w:rsidP="00182AE9">
            <w:pPr>
              <w:ind w:left="-107" w:right="-72"/>
              <w:jc w:val="thaiDistribute"/>
              <w:rPr>
                <w:rFonts w:ascii="Arial" w:hAnsi="Arial" w:cs="Arial"/>
                <w:b/>
                <w:bCs/>
                <w:sz w:val="18"/>
                <w:szCs w:val="18"/>
              </w:rPr>
            </w:pPr>
          </w:p>
        </w:tc>
        <w:tc>
          <w:tcPr>
            <w:tcW w:w="2700" w:type="dxa"/>
            <w:gridSpan w:val="2"/>
            <w:tcBorders>
              <w:top w:val="single" w:sz="4" w:space="0" w:color="auto"/>
              <w:bottom w:val="single" w:sz="4" w:space="0" w:color="auto"/>
            </w:tcBorders>
            <w:shd w:val="clear" w:color="auto" w:fill="auto"/>
            <w:vAlign w:val="bottom"/>
          </w:tcPr>
          <w:p w14:paraId="0608EC2D" w14:textId="77777777" w:rsidR="00975B36" w:rsidRPr="008366D1" w:rsidRDefault="00975B36" w:rsidP="0015316B">
            <w:pPr>
              <w:ind w:right="-72"/>
              <w:jc w:val="center"/>
              <w:rPr>
                <w:rFonts w:ascii="Arial" w:hAnsi="Arial" w:cs="Arial"/>
                <w:b/>
                <w:bCs/>
                <w:spacing w:val="-4"/>
                <w:sz w:val="18"/>
                <w:szCs w:val="18"/>
              </w:rPr>
            </w:pPr>
            <w:r w:rsidRPr="008366D1">
              <w:rPr>
                <w:rFonts w:ascii="Arial" w:hAnsi="Arial" w:cs="Arial"/>
                <w:b/>
                <w:bCs/>
                <w:spacing w:val="-4"/>
                <w:sz w:val="18"/>
                <w:szCs w:val="18"/>
              </w:rPr>
              <w:t xml:space="preserve">Consolidated </w:t>
            </w:r>
          </w:p>
          <w:p w14:paraId="1F59249C" w14:textId="77777777" w:rsidR="00975B36" w:rsidRPr="008366D1" w:rsidRDefault="00975B36" w:rsidP="0015316B">
            <w:pPr>
              <w:ind w:right="-72"/>
              <w:jc w:val="center"/>
              <w:rPr>
                <w:rFonts w:ascii="Arial" w:hAnsi="Arial" w:cs="Arial"/>
                <w:b/>
                <w:bCs/>
                <w:spacing w:val="-4"/>
                <w:sz w:val="18"/>
                <w:szCs w:val="18"/>
              </w:rPr>
            </w:pPr>
            <w:r w:rsidRPr="008366D1">
              <w:rPr>
                <w:rFonts w:ascii="Arial" w:hAnsi="Arial" w:cs="Arial"/>
                <w:b/>
                <w:bCs/>
                <w:spacing w:val="-4"/>
                <w:sz w:val="18"/>
                <w:szCs w:val="18"/>
              </w:rPr>
              <w:t xml:space="preserve">financial </w:t>
            </w:r>
            <w:r w:rsidRPr="008366D1">
              <w:rPr>
                <w:rFonts w:ascii="Arial" w:hAnsi="Arial" w:cs="Arial"/>
                <w:b/>
                <w:bCs/>
                <w:sz w:val="18"/>
                <w:szCs w:val="18"/>
              </w:rPr>
              <w:t>statements</w:t>
            </w:r>
          </w:p>
        </w:tc>
        <w:tc>
          <w:tcPr>
            <w:tcW w:w="2700" w:type="dxa"/>
            <w:gridSpan w:val="2"/>
            <w:tcBorders>
              <w:top w:val="single" w:sz="4" w:space="0" w:color="auto"/>
              <w:bottom w:val="single" w:sz="4" w:space="0" w:color="auto"/>
            </w:tcBorders>
            <w:shd w:val="clear" w:color="auto" w:fill="auto"/>
            <w:vAlign w:val="bottom"/>
          </w:tcPr>
          <w:p w14:paraId="39DE393B" w14:textId="77777777" w:rsidR="00975B36" w:rsidRPr="008366D1" w:rsidRDefault="00975B36" w:rsidP="0015316B">
            <w:pPr>
              <w:ind w:right="-72"/>
              <w:jc w:val="center"/>
              <w:rPr>
                <w:rFonts w:ascii="Arial" w:hAnsi="Arial" w:cs="Arial"/>
                <w:b/>
                <w:bCs/>
                <w:sz w:val="18"/>
                <w:szCs w:val="18"/>
              </w:rPr>
            </w:pPr>
            <w:r w:rsidRPr="008366D1">
              <w:rPr>
                <w:rFonts w:ascii="Arial" w:hAnsi="Arial" w:cs="Arial"/>
                <w:b/>
                <w:bCs/>
                <w:sz w:val="18"/>
                <w:szCs w:val="18"/>
              </w:rPr>
              <w:t xml:space="preserve">Separate </w:t>
            </w:r>
          </w:p>
          <w:p w14:paraId="1D466DFE" w14:textId="77777777" w:rsidR="00975B36" w:rsidRPr="008366D1" w:rsidRDefault="00975B36" w:rsidP="0015316B">
            <w:pPr>
              <w:ind w:right="-72"/>
              <w:jc w:val="center"/>
              <w:rPr>
                <w:rFonts w:ascii="Arial" w:hAnsi="Arial" w:cs="Arial"/>
                <w:b/>
                <w:bCs/>
                <w:sz w:val="18"/>
                <w:szCs w:val="18"/>
              </w:rPr>
            </w:pPr>
            <w:r w:rsidRPr="008366D1">
              <w:rPr>
                <w:rFonts w:ascii="Arial" w:hAnsi="Arial" w:cs="Arial"/>
                <w:b/>
                <w:bCs/>
                <w:sz w:val="18"/>
                <w:szCs w:val="18"/>
              </w:rPr>
              <w:t>financial statements</w:t>
            </w:r>
          </w:p>
        </w:tc>
      </w:tr>
      <w:tr w:rsidR="00975B36" w:rsidRPr="008366D1" w14:paraId="0694C9BC" w14:textId="77777777" w:rsidTr="0015316B">
        <w:trPr>
          <w:cantSplit/>
          <w:trHeight w:val="20"/>
        </w:trPr>
        <w:tc>
          <w:tcPr>
            <w:tcW w:w="4050" w:type="dxa"/>
            <w:vAlign w:val="bottom"/>
          </w:tcPr>
          <w:p w14:paraId="562B2292" w14:textId="77777777" w:rsidR="00975B36" w:rsidRPr="008366D1" w:rsidRDefault="00975B36" w:rsidP="00182AE9">
            <w:pPr>
              <w:ind w:left="-107" w:right="-72"/>
              <w:rPr>
                <w:rFonts w:ascii="Arial" w:hAnsi="Arial" w:cs="Arial"/>
                <w:b/>
                <w:bCs/>
                <w:sz w:val="18"/>
                <w:szCs w:val="18"/>
              </w:rPr>
            </w:pPr>
          </w:p>
        </w:tc>
        <w:tc>
          <w:tcPr>
            <w:tcW w:w="1350" w:type="dxa"/>
            <w:tcBorders>
              <w:top w:val="single" w:sz="4" w:space="0" w:color="auto"/>
            </w:tcBorders>
            <w:vAlign w:val="bottom"/>
          </w:tcPr>
          <w:p w14:paraId="4FDA2FDA" w14:textId="792F5BD3"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2023</w:t>
            </w:r>
          </w:p>
        </w:tc>
        <w:tc>
          <w:tcPr>
            <w:tcW w:w="1350" w:type="dxa"/>
            <w:tcBorders>
              <w:top w:val="single" w:sz="4" w:space="0" w:color="auto"/>
            </w:tcBorders>
            <w:vAlign w:val="bottom"/>
          </w:tcPr>
          <w:p w14:paraId="006A9EDB" w14:textId="05924697"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2022</w:t>
            </w:r>
          </w:p>
        </w:tc>
        <w:tc>
          <w:tcPr>
            <w:tcW w:w="1350" w:type="dxa"/>
            <w:tcBorders>
              <w:top w:val="single" w:sz="4" w:space="0" w:color="auto"/>
            </w:tcBorders>
            <w:vAlign w:val="bottom"/>
          </w:tcPr>
          <w:p w14:paraId="155CF72D" w14:textId="1B347C4F"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2023</w:t>
            </w:r>
          </w:p>
        </w:tc>
        <w:tc>
          <w:tcPr>
            <w:tcW w:w="1350" w:type="dxa"/>
            <w:tcBorders>
              <w:top w:val="single" w:sz="4" w:space="0" w:color="auto"/>
            </w:tcBorders>
            <w:vAlign w:val="bottom"/>
          </w:tcPr>
          <w:p w14:paraId="2A8334FE" w14:textId="3AC4E9DD"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2022</w:t>
            </w:r>
          </w:p>
        </w:tc>
      </w:tr>
      <w:tr w:rsidR="00975B36" w:rsidRPr="008366D1" w14:paraId="4C19B846" w14:textId="77777777" w:rsidTr="0015316B">
        <w:trPr>
          <w:cantSplit/>
          <w:trHeight w:val="20"/>
        </w:trPr>
        <w:tc>
          <w:tcPr>
            <w:tcW w:w="4050" w:type="dxa"/>
            <w:vAlign w:val="bottom"/>
          </w:tcPr>
          <w:p w14:paraId="150BD7C7" w14:textId="77777777" w:rsidR="00975B36" w:rsidRPr="008366D1" w:rsidRDefault="00975B36" w:rsidP="00182AE9">
            <w:pPr>
              <w:ind w:left="-107" w:right="-72"/>
              <w:rPr>
                <w:rFonts w:ascii="Arial" w:hAnsi="Arial" w:cs="Arial"/>
                <w:b/>
                <w:bCs/>
                <w:sz w:val="18"/>
                <w:szCs w:val="18"/>
              </w:rPr>
            </w:pPr>
          </w:p>
        </w:tc>
        <w:tc>
          <w:tcPr>
            <w:tcW w:w="1350" w:type="dxa"/>
            <w:tcBorders>
              <w:bottom w:val="single" w:sz="4" w:space="0" w:color="auto"/>
            </w:tcBorders>
            <w:shd w:val="clear" w:color="auto" w:fill="auto"/>
            <w:vAlign w:val="center"/>
          </w:tcPr>
          <w:p w14:paraId="0261980B"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350" w:type="dxa"/>
            <w:tcBorders>
              <w:bottom w:val="single" w:sz="4" w:space="0" w:color="auto"/>
            </w:tcBorders>
            <w:shd w:val="clear" w:color="auto" w:fill="auto"/>
            <w:vAlign w:val="center"/>
          </w:tcPr>
          <w:p w14:paraId="7512964D"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350" w:type="dxa"/>
            <w:tcBorders>
              <w:bottom w:val="single" w:sz="4" w:space="0" w:color="auto"/>
            </w:tcBorders>
            <w:shd w:val="clear" w:color="auto" w:fill="auto"/>
            <w:vAlign w:val="center"/>
          </w:tcPr>
          <w:p w14:paraId="651D084A"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350" w:type="dxa"/>
            <w:tcBorders>
              <w:bottom w:val="single" w:sz="4" w:space="0" w:color="auto"/>
            </w:tcBorders>
            <w:shd w:val="clear" w:color="auto" w:fill="auto"/>
            <w:vAlign w:val="center"/>
          </w:tcPr>
          <w:p w14:paraId="25D3DEDE"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r>
      <w:tr w:rsidR="00191ECB" w:rsidRPr="008366D1" w14:paraId="4AFDD92B" w14:textId="77777777" w:rsidTr="00897DA6">
        <w:trPr>
          <w:cantSplit/>
          <w:trHeight w:val="80"/>
        </w:trPr>
        <w:tc>
          <w:tcPr>
            <w:tcW w:w="4050" w:type="dxa"/>
          </w:tcPr>
          <w:p w14:paraId="11BF362A" w14:textId="78186954" w:rsidR="00191ECB" w:rsidRPr="008366D1" w:rsidRDefault="00191ECB" w:rsidP="00182AE9">
            <w:pPr>
              <w:ind w:left="-107" w:right="-72"/>
              <w:rPr>
                <w:rFonts w:ascii="Arial" w:hAnsi="Arial" w:cs="Arial"/>
                <w:sz w:val="18"/>
                <w:szCs w:val="18"/>
              </w:rPr>
            </w:pPr>
            <w:r w:rsidRPr="008366D1">
              <w:rPr>
                <w:rFonts w:ascii="Arial" w:hAnsi="Arial" w:cs="Arial"/>
                <w:sz w:val="18"/>
                <w:szCs w:val="18"/>
                <w:lang w:val="en-GB"/>
              </w:rPr>
              <w:t>Current tax:</w:t>
            </w:r>
          </w:p>
        </w:tc>
        <w:tc>
          <w:tcPr>
            <w:tcW w:w="1350" w:type="dxa"/>
            <w:tcBorders>
              <w:top w:val="single" w:sz="4" w:space="0" w:color="auto"/>
            </w:tcBorders>
            <w:shd w:val="clear" w:color="auto" w:fill="FAFAFA"/>
            <w:vAlign w:val="bottom"/>
          </w:tcPr>
          <w:p w14:paraId="6F8DAFD6" w14:textId="77777777" w:rsidR="00191ECB" w:rsidRPr="008366D1" w:rsidRDefault="00191ECB" w:rsidP="00191ECB">
            <w:pPr>
              <w:ind w:left="-102" w:right="-72"/>
              <w:jc w:val="center"/>
              <w:rPr>
                <w:rFonts w:ascii="Arial" w:hAnsi="Arial" w:cs="Arial"/>
                <w:sz w:val="18"/>
                <w:szCs w:val="18"/>
              </w:rPr>
            </w:pPr>
          </w:p>
        </w:tc>
        <w:tc>
          <w:tcPr>
            <w:tcW w:w="1350" w:type="dxa"/>
            <w:tcBorders>
              <w:top w:val="single" w:sz="4" w:space="0" w:color="auto"/>
            </w:tcBorders>
            <w:vAlign w:val="bottom"/>
          </w:tcPr>
          <w:p w14:paraId="299FA8FE" w14:textId="77777777" w:rsidR="00191ECB" w:rsidRPr="008366D1" w:rsidRDefault="00191ECB" w:rsidP="00191ECB">
            <w:pPr>
              <w:ind w:left="-102" w:right="-72"/>
              <w:jc w:val="center"/>
              <w:rPr>
                <w:rFonts w:ascii="Arial" w:hAnsi="Arial" w:cs="Arial"/>
                <w:sz w:val="18"/>
                <w:szCs w:val="18"/>
              </w:rPr>
            </w:pPr>
          </w:p>
        </w:tc>
        <w:tc>
          <w:tcPr>
            <w:tcW w:w="1350" w:type="dxa"/>
            <w:tcBorders>
              <w:top w:val="single" w:sz="4" w:space="0" w:color="auto"/>
            </w:tcBorders>
            <w:shd w:val="clear" w:color="auto" w:fill="FAFAFA"/>
            <w:vAlign w:val="bottom"/>
          </w:tcPr>
          <w:p w14:paraId="6D22E2AD" w14:textId="77777777" w:rsidR="00191ECB" w:rsidRPr="008366D1" w:rsidRDefault="00191ECB" w:rsidP="00191ECB">
            <w:pPr>
              <w:ind w:left="-102" w:right="-72"/>
              <w:jc w:val="center"/>
              <w:rPr>
                <w:rFonts w:ascii="Arial" w:hAnsi="Arial" w:cs="Arial"/>
                <w:sz w:val="18"/>
                <w:szCs w:val="18"/>
              </w:rPr>
            </w:pPr>
          </w:p>
        </w:tc>
        <w:tc>
          <w:tcPr>
            <w:tcW w:w="1350" w:type="dxa"/>
            <w:tcBorders>
              <w:top w:val="single" w:sz="4" w:space="0" w:color="auto"/>
            </w:tcBorders>
            <w:vAlign w:val="bottom"/>
          </w:tcPr>
          <w:p w14:paraId="6E5EEED8" w14:textId="77777777" w:rsidR="00191ECB" w:rsidRPr="008366D1" w:rsidRDefault="00191ECB" w:rsidP="00191ECB">
            <w:pPr>
              <w:ind w:left="-102" w:right="-72"/>
              <w:jc w:val="center"/>
              <w:rPr>
                <w:rFonts w:ascii="Arial" w:hAnsi="Arial" w:cs="Arial"/>
                <w:sz w:val="18"/>
                <w:szCs w:val="18"/>
              </w:rPr>
            </w:pPr>
          </w:p>
        </w:tc>
      </w:tr>
      <w:tr w:rsidR="00973955" w:rsidRPr="008366D1" w14:paraId="584E431B" w14:textId="77777777" w:rsidTr="00897DA6">
        <w:trPr>
          <w:cantSplit/>
          <w:trHeight w:val="70"/>
        </w:trPr>
        <w:tc>
          <w:tcPr>
            <w:tcW w:w="4050" w:type="dxa"/>
          </w:tcPr>
          <w:p w14:paraId="0781147A" w14:textId="198BE9AD" w:rsidR="00973955" w:rsidRPr="008366D1" w:rsidRDefault="00973955" w:rsidP="00973955">
            <w:pPr>
              <w:ind w:left="-107" w:right="-72"/>
              <w:rPr>
                <w:rFonts w:ascii="Arial" w:hAnsi="Arial" w:cs="Arial"/>
                <w:sz w:val="18"/>
                <w:szCs w:val="18"/>
              </w:rPr>
            </w:pPr>
            <w:r w:rsidRPr="008366D1">
              <w:rPr>
                <w:rFonts w:ascii="Arial" w:hAnsi="Arial" w:cs="Arial"/>
                <w:sz w:val="18"/>
                <w:szCs w:val="18"/>
                <w:lang w:val="en-GB"/>
              </w:rPr>
              <w:t xml:space="preserve">   Current tax on profits for the year</w:t>
            </w:r>
          </w:p>
        </w:tc>
        <w:tc>
          <w:tcPr>
            <w:tcW w:w="1350" w:type="dxa"/>
            <w:shd w:val="clear" w:color="auto" w:fill="FAFAFA"/>
            <w:vAlign w:val="center"/>
          </w:tcPr>
          <w:p w14:paraId="7DFB353A" w14:textId="051E1E40" w:rsidR="00973955" w:rsidRPr="008366D1" w:rsidRDefault="007854CC" w:rsidP="00973955">
            <w:pPr>
              <w:ind w:right="-72"/>
              <w:jc w:val="right"/>
              <w:rPr>
                <w:rFonts w:ascii="Arial" w:hAnsi="Arial" w:cs="Arial"/>
                <w:sz w:val="18"/>
                <w:szCs w:val="18"/>
                <w:lang w:val="en-GB"/>
              </w:rPr>
            </w:pPr>
            <w:r w:rsidRPr="008366D1">
              <w:rPr>
                <w:rFonts w:ascii="Arial" w:hAnsi="Arial" w:cs="Arial"/>
                <w:sz w:val="18"/>
                <w:szCs w:val="18"/>
                <w:lang w:val="en-GB"/>
              </w:rPr>
              <w:t>17</w:t>
            </w:r>
            <w:r w:rsidR="005F6336" w:rsidRPr="008366D1">
              <w:rPr>
                <w:rFonts w:ascii="Arial" w:hAnsi="Arial" w:cs="Arial"/>
                <w:sz w:val="18"/>
                <w:szCs w:val="18"/>
                <w:lang w:val="en-GB"/>
              </w:rPr>
              <w:t>,</w:t>
            </w:r>
            <w:r w:rsidRPr="008366D1">
              <w:rPr>
                <w:rFonts w:ascii="Arial" w:hAnsi="Arial" w:cs="Arial"/>
                <w:sz w:val="18"/>
                <w:szCs w:val="18"/>
                <w:lang w:val="en-GB"/>
              </w:rPr>
              <w:t>014</w:t>
            </w:r>
            <w:r w:rsidR="005F6336" w:rsidRPr="008366D1">
              <w:rPr>
                <w:rFonts w:ascii="Arial" w:hAnsi="Arial" w:cs="Arial"/>
                <w:sz w:val="18"/>
                <w:szCs w:val="18"/>
                <w:lang w:val="en-GB"/>
              </w:rPr>
              <w:t>,</w:t>
            </w:r>
            <w:r w:rsidRPr="008366D1">
              <w:rPr>
                <w:rFonts w:ascii="Arial" w:hAnsi="Arial" w:cs="Arial"/>
                <w:sz w:val="18"/>
                <w:szCs w:val="18"/>
                <w:lang w:val="en-GB"/>
              </w:rPr>
              <w:t>35</w:t>
            </w:r>
            <w:r w:rsidR="000B3B62" w:rsidRPr="008366D1">
              <w:rPr>
                <w:rFonts w:ascii="Arial" w:hAnsi="Arial" w:cs="Arial"/>
                <w:sz w:val="18"/>
                <w:szCs w:val="18"/>
                <w:lang w:val="en-GB"/>
              </w:rPr>
              <w:t>3</w:t>
            </w:r>
          </w:p>
        </w:tc>
        <w:tc>
          <w:tcPr>
            <w:tcW w:w="1350" w:type="dxa"/>
            <w:vAlign w:val="center"/>
          </w:tcPr>
          <w:p w14:paraId="2935F905" w14:textId="687700D9" w:rsidR="00973955" w:rsidRPr="008366D1" w:rsidRDefault="007854CC" w:rsidP="00973955">
            <w:pPr>
              <w:ind w:right="-72"/>
              <w:jc w:val="right"/>
              <w:rPr>
                <w:rFonts w:ascii="Arial" w:hAnsi="Arial" w:cs="Arial"/>
                <w:sz w:val="18"/>
                <w:szCs w:val="18"/>
                <w:lang w:val="en-GB"/>
              </w:rPr>
            </w:pPr>
            <w:r w:rsidRPr="008366D1">
              <w:rPr>
                <w:rFonts w:ascii="Arial" w:hAnsi="Arial" w:cs="Arial"/>
                <w:sz w:val="18"/>
                <w:szCs w:val="18"/>
                <w:lang w:val="en-GB"/>
              </w:rPr>
              <w:t>19</w:t>
            </w:r>
            <w:r w:rsidR="00973955" w:rsidRPr="008366D1">
              <w:rPr>
                <w:rFonts w:ascii="Arial" w:hAnsi="Arial" w:cs="Arial"/>
                <w:sz w:val="18"/>
                <w:szCs w:val="18"/>
                <w:lang w:val="en-GB"/>
              </w:rPr>
              <w:t>,</w:t>
            </w:r>
            <w:r w:rsidRPr="008366D1">
              <w:rPr>
                <w:rFonts w:ascii="Arial" w:hAnsi="Arial" w:cs="Arial"/>
                <w:sz w:val="18"/>
                <w:szCs w:val="18"/>
                <w:lang w:val="en-GB"/>
              </w:rPr>
              <w:t>335</w:t>
            </w:r>
            <w:r w:rsidR="00973955" w:rsidRPr="008366D1">
              <w:rPr>
                <w:rFonts w:ascii="Arial" w:hAnsi="Arial" w:cs="Arial"/>
                <w:sz w:val="18"/>
                <w:szCs w:val="18"/>
                <w:lang w:val="en-GB"/>
              </w:rPr>
              <w:t>,</w:t>
            </w:r>
            <w:r w:rsidRPr="008366D1">
              <w:rPr>
                <w:rFonts w:ascii="Arial" w:hAnsi="Arial" w:cs="Arial"/>
                <w:sz w:val="18"/>
                <w:szCs w:val="18"/>
                <w:lang w:val="en-GB"/>
              </w:rPr>
              <w:t>050</w:t>
            </w:r>
          </w:p>
        </w:tc>
        <w:tc>
          <w:tcPr>
            <w:tcW w:w="1350" w:type="dxa"/>
            <w:shd w:val="clear" w:color="auto" w:fill="FAFAFA"/>
            <w:vAlign w:val="center"/>
          </w:tcPr>
          <w:p w14:paraId="169EED8A" w14:textId="0AC0C14E" w:rsidR="00973955" w:rsidRPr="008366D1" w:rsidRDefault="007854CC" w:rsidP="00973955">
            <w:pPr>
              <w:ind w:right="-72"/>
              <w:jc w:val="right"/>
              <w:rPr>
                <w:rFonts w:ascii="Arial" w:hAnsi="Arial" w:cs="Arial"/>
                <w:sz w:val="18"/>
                <w:szCs w:val="18"/>
                <w:lang w:val="en-GB"/>
              </w:rPr>
            </w:pPr>
            <w:r w:rsidRPr="008366D1">
              <w:rPr>
                <w:rFonts w:ascii="Arial" w:hAnsi="Arial" w:cs="Arial"/>
                <w:sz w:val="18"/>
                <w:szCs w:val="18"/>
                <w:lang w:val="en-GB"/>
              </w:rPr>
              <w:t>11</w:t>
            </w:r>
            <w:r w:rsidR="005F6336" w:rsidRPr="008366D1">
              <w:rPr>
                <w:rFonts w:ascii="Arial" w:hAnsi="Arial" w:cs="Arial"/>
                <w:sz w:val="18"/>
                <w:szCs w:val="18"/>
                <w:lang w:val="en-GB"/>
              </w:rPr>
              <w:t>,</w:t>
            </w:r>
            <w:r w:rsidRPr="008366D1">
              <w:rPr>
                <w:rFonts w:ascii="Arial" w:hAnsi="Arial" w:cs="Arial"/>
                <w:sz w:val="18"/>
                <w:szCs w:val="18"/>
                <w:lang w:val="en-GB"/>
              </w:rPr>
              <w:t>028</w:t>
            </w:r>
            <w:r w:rsidR="005F6336" w:rsidRPr="008366D1">
              <w:rPr>
                <w:rFonts w:ascii="Arial" w:hAnsi="Arial" w:cs="Arial"/>
                <w:sz w:val="18"/>
                <w:szCs w:val="18"/>
                <w:lang w:val="en-GB"/>
              </w:rPr>
              <w:t>,</w:t>
            </w:r>
            <w:r w:rsidRPr="008366D1">
              <w:rPr>
                <w:rFonts w:ascii="Arial" w:hAnsi="Arial" w:cs="Arial"/>
                <w:sz w:val="18"/>
                <w:szCs w:val="18"/>
                <w:lang w:val="en-GB"/>
              </w:rPr>
              <w:t>26</w:t>
            </w:r>
            <w:r w:rsidR="000B3B62" w:rsidRPr="008366D1">
              <w:rPr>
                <w:rFonts w:ascii="Arial" w:hAnsi="Arial" w:cs="Arial"/>
                <w:sz w:val="18"/>
                <w:szCs w:val="18"/>
                <w:lang w:val="en-GB"/>
              </w:rPr>
              <w:t>2</w:t>
            </w:r>
          </w:p>
        </w:tc>
        <w:tc>
          <w:tcPr>
            <w:tcW w:w="1350" w:type="dxa"/>
            <w:vAlign w:val="center"/>
          </w:tcPr>
          <w:p w14:paraId="6A0B8DDD" w14:textId="19E49D0D"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14</w:t>
            </w:r>
            <w:r w:rsidR="00973955" w:rsidRPr="008366D1">
              <w:rPr>
                <w:rFonts w:ascii="Arial" w:hAnsi="Arial" w:cs="Arial"/>
                <w:sz w:val="18"/>
                <w:szCs w:val="18"/>
              </w:rPr>
              <w:t>,</w:t>
            </w:r>
            <w:r w:rsidRPr="008366D1">
              <w:rPr>
                <w:rFonts w:ascii="Arial" w:hAnsi="Arial" w:cs="Arial"/>
                <w:sz w:val="18"/>
                <w:szCs w:val="18"/>
                <w:lang w:val="en-GB"/>
              </w:rPr>
              <w:t>392</w:t>
            </w:r>
            <w:r w:rsidR="00973955" w:rsidRPr="008366D1">
              <w:rPr>
                <w:rFonts w:ascii="Arial" w:hAnsi="Arial" w:cs="Arial"/>
                <w:sz w:val="18"/>
                <w:szCs w:val="18"/>
              </w:rPr>
              <w:t>,</w:t>
            </w:r>
            <w:r w:rsidRPr="008366D1">
              <w:rPr>
                <w:rFonts w:ascii="Arial" w:hAnsi="Arial" w:cs="Arial"/>
                <w:sz w:val="18"/>
                <w:szCs w:val="18"/>
                <w:lang w:val="en-GB"/>
              </w:rPr>
              <w:t>744</w:t>
            </w:r>
          </w:p>
        </w:tc>
      </w:tr>
      <w:tr w:rsidR="00973955" w:rsidRPr="008366D1" w14:paraId="3C73F971" w14:textId="77777777" w:rsidTr="00B77924">
        <w:trPr>
          <w:cantSplit/>
          <w:trHeight w:val="20"/>
        </w:trPr>
        <w:tc>
          <w:tcPr>
            <w:tcW w:w="4050" w:type="dxa"/>
          </w:tcPr>
          <w:p w14:paraId="4D714B42" w14:textId="0A037E8C" w:rsidR="00973955" w:rsidRPr="008366D1" w:rsidRDefault="00973955" w:rsidP="00973955">
            <w:pPr>
              <w:ind w:left="-107" w:right="-72"/>
              <w:rPr>
                <w:rFonts w:ascii="Arial" w:hAnsi="Arial" w:cs="Arial"/>
                <w:sz w:val="18"/>
                <w:szCs w:val="18"/>
              </w:rPr>
            </w:pPr>
            <w:r w:rsidRPr="008366D1">
              <w:rPr>
                <w:rFonts w:ascii="Arial" w:hAnsi="Arial" w:cs="Arial"/>
                <w:sz w:val="18"/>
                <w:szCs w:val="18"/>
                <w:lang w:val="en-GB"/>
              </w:rPr>
              <w:t xml:space="preserve">   Adjustments in respect of prior year</w:t>
            </w:r>
          </w:p>
        </w:tc>
        <w:tc>
          <w:tcPr>
            <w:tcW w:w="1350" w:type="dxa"/>
            <w:tcBorders>
              <w:bottom w:val="single" w:sz="4" w:space="0" w:color="auto"/>
            </w:tcBorders>
            <w:shd w:val="clear" w:color="auto" w:fill="FAFAFA"/>
            <w:vAlign w:val="center"/>
          </w:tcPr>
          <w:p w14:paraId="0E6104C3" w14:textId="679F836A" w:rsidR="00973955" w:rsidRPr="008366D1" w:rsidRDefault="005F6336" w:rsidP="00973955">
            <w:pPr>
              <w:ind w:right="-72"/>
              <w:jc w:val="right"/>
              <w:rPr>
                <w:rFonts w:ascii="Arial" w:hAnsi="Arial" w:cs="Arial"/>
                <w:sz w:val="18"/>
                <w:szCs w:val="18"/>
                <w:lang w:val="en-GB"/>
              </w:rPr>
            </w:pPr>
            <w:r w:rsidRPr="008366D1">
              <w:rPr>
                <w:rFonts w:ascii="Arial" w:hAnsi="Arial" w:cs="Arial"/>
                <w:sz w:val="18"/>
                <w:szCs w:val="18"/>
                <w:lang w:val="en-GB"/>
              </w:rPr>
              <w:t>(</w:t>
            </w:r>
            <w:r w:rsidR="007854CC" w:rsidRPr="008366D1">
              <w:rPr>
                <w:rFonts w:ascii="Arial" w:hAnsi="Arial" w:cs="Arial"/>
                <w:sz w:val="18"/>
                <w:szCs w:val="18"/>
                <w:lang w:val="en-GB"/>
              </w:rPr>
              <w:t>378</w:t>
            </w:r>
            <w:r w:rsidRPr="008366D1">
              <w:rPr>
                <w:rFonts w:ascii="Arial" w:hAnsi="Arial" w:cs="Arial"/>
                <w:sz w:val="18"/>
                <w:szCs w:val="18"/>
                <w:lang w:val="en-GB"/>
              </w:rPr>
              <w:t>,</w:t>
            </w:r>
            <w:r w:rsidR="007854CC" w:rsidRPr="008366D1">
              <w:rPr>
                <w:rFonts w:ascii="Arial" w:hAnsi="Arial" w:cs="Arial"/>
                <w:sz w:val="18"/>
                <w:szCs w:val="18"/>
                <w:lang w:val="en-GB"/>
              </w:rPr>
              <w:t>027</w:t>
            </w:r>
            <w:r w:rsidRPr="008366D1">
              <w:rPr>
                <w:rFonts w:ascii="Arial" w:hAnsi="Arial" w:cs="Arial"/>
                <w:sz w:val="18"/>
                <w:szCs w:val="18"/>
                <w:lang w:val="en-GB"/>
              </w:rPr>
              <w:t>)</w:t>
            </w:r>
          </w:p>
        </w:tc>
        <w:tc>
          <w:tcPr>
            <w:tcW w:w="1350" w:type="dxa"/>
            <w:tcBorders>
              <w:bottom w:val="single" w:sz="4" w:space="0" w:color="auto"/>
            </w:tcBorders>
            <w:shd w:val="clear" w:color="auto" w:fill="auto"/>
            <w:vAlign w:val="center"/>
          </w:tcPr>
          <w:p w14:paraId="3B0061E4" w14:textId="195B217C" w:rsidR="00973955" w:rsidRPr="008366D1" w:rsidRDefault="00973955" w:rsidP="00973955">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233</w:t>
            </w:r>
            <w:r w:rsidRPr="008366D1">
              <w:rPr>
                <w:rFonts w:ascii="Arial" w:hAnsi="Arial" w:cs="Arial"/>
                <w:sz w:val="18"/>
                <w:szCs w:val="18"/>
                <w:lang w:val="en-GB"/>
              </w:rPr>
              <w:t>,</w:t>
            </w:r>
            <w:r w:rsidR="007854CC" w:rsidRPr="008366D1">
              <w:rPr>
                <w:rFonts w:ascii="Arial" w:hAnsi="Arial" w:cs="Arial"/>
                <w:sz w:val="18"/>
                <w:szCs w:val="18"/>
                <w:lang w:val="en-GB"/>
              </w:rPr>
              <w:t>408</w:t>
            </w:r>
            <w:r w:rsidRPr="008366D1">
              <w:rPr>
                <w:rFonts w:ascii="Arial" w:hAnsi="Arial" w:cs="Arial"/>
                <w:sz w:val="18"/>
                <w:szCs w:val="18"/>
                <w:lang w:val="en-GB"/>
              </w:rPr>
              <w:t>)</w:t>
            </w:r>
          </w:p>
        </w:tc>
        <w:tc>
          <w:tcPr>
            <w:tcW w:w="1350" w:type="dxa"/>
            <w:tcBorders>
              <w:bottom w:val="single" w:sz="4" w:space="0" w:color="auto"/>
            </w:tcBorders>
            <w:shd w:val="clear" w:color="auto" w:fill="FAFAFA"/>
            <w:vAlign w:val="center"/>
          </w:tcPr>
          <w:p w14:paraId="18B83262" w14:textId="00819A6B" w:rsidR="00973955" w:rsidRPr="008366D1" w:rsidRDefault="007854CC" w:rsidP="00973955">
            <w:pPr>
              <w:ind w:right="-72"/>
              <w:jc w:val="right"/>
              <w:rPr>
                <w:rFonts w:ascii="Arial" w:hAnsi="Arial" w:cs="Arial"/>
                <w:sz w:val="18"/>
                <w:szCs w:val="18"/>
                <w:lang w:val="en-GB"/>
              </w:rPr>
            </w:pPr>
            <w:r w:rsidRPr="008366D1">
              <w:rPr>
                <w:rFonts w:ascii="Arial" w:hAnsi="Arial" w:cs="Arial"/>
                <w:sz w:val="18"/>
                <w:szCs w:val="18"/>
                <w:lang w:val="en-GB"/>
              </w:rPr>
              <w:t>29</w:t>
            </w:r>
            <w:r w:rsidR="005F6336" w:rsidRPr="008366D1">
              <w:rPr>
                <w:rFonts w:ascii="Arial" w:hAnsi="Arial" w:cs="Arial"/>
                <w:sz w:val="18"/>
                <w:szCs w:val="18"/>
                <w:lang w:val="en-GB"/>
              </w:rPr>
              <w:t>,</w:t>
            </w:r>
            <w:r w:rsidRPr="008366D1">
              <w:rPr>
                <w:rFonts w:ascii="Arial" w:hAnsi="Arial" w:cs="Arial"/>
                <w:sz w:val="18"/>
                <w:szCs w:val="18"/>
                <w:lang w:val="en-GB"/>
              </w:rPr>
              <w:t>99</w:t>
            </w:r>
            <w:r w:rsidR="002B1F4B" w:rsidRPr="008366D1">
              <w:rPr>
                <w:rFonts w:ascii="Arial" w:hAnsi="Arial" w:cs="Arial"/>
                <w:sz w:val="18"/>
                <w:szCs w:val="18"/>
                <w:lang w:val="en-GB"/>
              </w:rPr>
              <w:t>8</w:t>
            </w:r>
          </w:p>
        </w:tc>
        <w:tc>
          <w:tcPr>
            <w:tcW w:w="1350" w:type="dxa"/>
            <w:tcBorders>
              <w:bottom w:val="single" w:sz="4" w:space="0" w:color="auto"/>
            </w:tcBorders>
            <w:shd w:val="clear" w:color="auto" w:fill="auto"/>
            <w:vAlign w:val="center"/>
          </w:tcPr>
          <w:p w14:paraId="6D71A92C" w14:textId="2E0A760E" w:rsidR="00973955" w:rsidRPr="008366D1" w:rsidRDefault="00973955" w:rsidP="00973955">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262</w:t>
            </w:r>
            <w:r w:rsidRPr="008366D1">
              <w:rPr>
                <w:rFonts w:ascii="Arial" w:hAnsi="Arial" w:cs="Arial"/>
                <w:sz w:val="18"/>
                <w:szCs w:val="18"/>
                <w:lang w:val="en-GB"/>
              </w:rPr>
              <w:t>,</w:t>
            </w:r>
            <w:r w:rsidR="007854CC" w:rsidRPr="008366D1">
              <w:rPr>
                <w:rFonts w:ascii="Arial" w:hAnsi="Arial" w:cs="Arial"/>
                <w:sz w:val="18"/>
                <w:szCs w:val="18"/>
                <w:lang w:val="en-GB"/>
              </w:rPr>
              <w:t>604</w:t>
            </w:r>
            <w:r w:rsidRPr="008366D1">
              <w:rPr>
                <w:rFonts w:ascii="Arial" w:hAnsi="Arial" w:cs="Arial"/>
                <w:sz w:val="18"/>
                <w:szCs w:val="18"/>
                <w:lang w:val="en-GB"/>
              </w:rPr>
              <w:t>)</w:t>
            </w:r>
          </w:p>
        </w:tc>
      </w:tr>
      <w:tr w:rsidR="00973955" w:rsidRPr="008366D1" w14:paraId="59267D1E" w14:textId="77777777" w:rsidTr="00883A78">
        <w:trPr>
          <w:cantSplit/>
          <w:trHeight w:val="20"/>
        </w:trPr>
        <w:tc>
          <w:tcPr>
            <w:tcW w:w="4050" w:type="dxa"/>
            <w:vAlign w:val="bottom"/>
          </w:tcPr>
          <w:p w14:paraId="483532A6" w14:textId="77777777" w:rsidR="00973955" w:rsidRPr="008366D1" w:rsidRDefault="00973955" w:rsidP="00973955">
            <w:pPr>
              <w:ind w:left="-107" w:right="-72"/>
              <w:rPr>
                <w:rFonts w:ascii="Arial" w:hAnsi="Arial" w:cs="Arial"/>
                <w:b/>
                <w:bCs/>
                <w:sz w:val="18"/>
                <w:szCs w:val="18"/>
              </w:rPr>
            </w:pPr>
          </w:p>
        </w:tc>
        <w:tc>
          <w:tcPr>
            <w:tcW w:w="1350" w:type="dxa"/>
            <w:tcBorders>
              <w:top w:val="single" w:sz="4" w:space="0" w:color="auto"/>
            </w:tcBorders>
            <w:shd w:val="clear" w:color="auto" w:fill="FAFAFA"/>
            <w:vAlign w:val="bottom"/>
          </w:tcPr>
          <w:p w14:paraId="3BE4F8E6" w14:textId="77777777" w:rsidR="00973955" w:rsidRPr="008366D1" w:rsidRDefault="00973955" w:rsidP="00973955">
            <w:pPr>
              <w:ind w:right="-72"/>
              <w:jc w:val="right"/>
              <w:rPr>
                <w:rFonts w:ascii="Arial" w:hAnsi="Arial" w:cs="Arial"/>
                <w:sz w:val="18"/>
                <w:szCs w:val="18"/>
                <w:lang w:val="en-GB"/>
              </w:rPr>
            </w:pPr>
          </w:p>
        </w:tc>
        <w:tc>
          <w:tcPr>
            <w:tcW w:w="1350" w:type="dxa"/>
            <w:tcBorders>
              <w:top w:val="single" w:sz="4" w:space="0" w:color="auto"/>
            </w:tcBorders>
            <w:vAlign w:val="bottom"/>
          </w:tcPr>
          <w:p w14:paraId="5A2D6D4A" w14:textId="77777777" w:rsidR="00973955" w:rsidRPr="008366D1" w:rsidRDefault="00973955" w:rsidP="00973955">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1BC692A4" w14:textId="77777777" w:rsidR="00973955" w:rsidRPr="008366D1" w:rsidRDefault="00973955" w:rsidP="00973955">
            <w:pPr>
              <w:ind w:right="-72"/>
              <w:jc w:val="right"/>
              <w:rPr>
                <w:rFonts w:ascii="Arial" w:hAnsi="Arial" w:cs="Arial"/>
                <w:sz w:val="18"/>
                <w:szCs w:val="18"/>
                <w:lang w:val="en-GB"/>
              </w:rPr>
            </w:pPr>
          </w:p>
        </w:tc>
        <w:tc>
          <w:tcPr>
            <w:tcW w:w="1350" w:type="dxa"/>
            <w:tcBorders>
              <w:top w:val="single" w:sz="4" w:space="0" w:color="auto"/>
            </w:tcBorders>
            <w:vAlign w:val="center"/>
          </w:tcPr>
          <w:p w14:paraId="2BF4607E" w14:textId="77777777" w:rsidR="00973955" w:rsidRPr="008366D1" w:rsidRDefault="00973955" w:rsidP="00973955">
            <w:pPr>
              <w:ind w:right="-72"/>
              <w:jc w:val="right"/>
              <w:rPr>
                <w:rFonts w:ascii="Arial" w:hAnsi="Arial" w:cs="Arial"/>
                <w:sz w:val="18"/>
                <w:szCs w:val="18"/>
              </w:rPr>
            </w:pPr>
          </w:p>
        </w:tc>
      </w:tr>
      <w:tr w:rsidR="00973955" w:rsidRPr="008366D1" w14:paraId="059B4BB8" w14:textId="77777777" w:rsidTr="00B77924">
        <w:trPr>
          <w:cantSplit/>
          <w:trHeight w:val="81"/>
        </w:trPr>
        <w:tc>
          <w:tcPr>
            <w:tcW w:w="4050" w:type="dxa"/>
            <w:vAlign w:val="center"/>
          </w:tcPr>
          <w:p w14:paraId="349ABC58" w14:textId="2155C2A6" w:rsidR="00973955" w:rsidRPr="008366D1" w:rsidRDefault="00973955" w:rsidP="00973955">
            <w:pPr>
              <w:ind w:left="-107" w:right="-72"/>
              <w:rPr>
                <w:rFonts w:ascii="Arial" w:hAnsi="Arial" w:cs="Arial"/>
                <w:b/>
                <w:bCs/>
                <w:sz w:val="18"/>
                <w:szCs w:val="18"/>
              </w:rPr>
            </w:pPr>
            <w:r w:rsidRPr="008366D1">
              <w:rPr>
                <w:rFonts w:ascii="Arial" w:hAnsi="Arial" w:cs="Arial"/>
                <w:b/>
                <w:bCs/>
                <w:sz w:val="18"/>
                <w:szCs w:val="18"/>
              </w:rPr>
              <w:t>Total current tax</w:t>
            </w:r>
          </w:p>
        </w:tc>
        <w:tc>
          <w:tcPr>
            <w:tcW w:w="1350" w:type="dxa"/>
            <w:tcBorders>
              <w:bottom w:val="single" w:sz="4" w:space="0" w:color="auto"/>
            </w:tcBorders>
            <w:shd w:val="clear" w:color="auto" w:fill="FAFAFA"/>
            <w:vAlign w:val="center"/>
          </w:tcPr>
          <w:p w14:paraId="2F384AA5" w14:textId="6148E0ED" w:rsidR="00973955" w:rsidRPr="008366D1" w:rsidRDefault="007854CC" w:rsidP="00973955">
            <w:pPr>
              <w:ind w:right="-72"/>
              <w:jc w:val="right"/>
              <w:rPr>
                <w:rFonts w:ascii="Arial" w:hAnsi="Arial" w:cs="Arial"/>
                <w:b/>
                <w:bCs/>
                <w:sz w:val="18"/>
                <w:szCs w:val="18"/>
                <w:lang w:val="en-GB"/>
              </w:rPr>
            </w:pPr>
            <w:r w:rsidRPr="008366D1">
              <w:rPr>
                <w:rFonts w:ascii="Arial" w:hAnsi="Arial" w:cs="Arial"/>
                <w:b/>
                <w:bCs/>
                <w:sz w:val="18"/>
                <w:szCs w:val="18"/>
                <w:lang w:val="en-GB"/>
              </w:rPr>
              <w:t>16</w:t>
            </w:r>
            <w:r w:rsidR="005F6336" w:rsidRPr="008366D1">
              <w:rPr>
                <w:rFonts w:ascii="Arial" w:hAnsi="Arial" w:cs="Arial"/>
                <w:b/>
                <w:bCs/>
                <w:sz w:val="18"/>
                <w:szCs w:val="18"/>
                <w:lang w:val="en-GB"/>
              </w:rPr>
              <w:t>,</w:t>
            </w:r>
            <w:r w:rsidRPr="008366D1">
              <w:rPr>
                <w:rFonts w:ascii="Arial" w:hAnsi="Arial" w:cs="Arial"/>
                <w:b/>
                <w:bCs/>
                <w:sz w:val="18"/>
                <w:szCs w:val="18"/>
                <w:lang w:val="en-GB"/>
              </w:rPr>
              <w:t>636</w:t>
            </w:r>
            <w:r w:rsidR="005F6336" w:rsidRPr="008366D1">
              <w:rPr>
                <w:rFonts w:ascii="Arial" w:hAnsi="Arial" w:cs="Arial"/>
                <w:b/>
                <w:bCs/>
                <w:sz w:val="18"/>
                <w:szCs w:val="18"/>
                <w:lang w:val="en-GB"/>
              </w:rPr>
              <w:t>,</w:t>
            </w:r>
            <w:r w:rsidRPr="008366D1">
              <w:rPr>
                <w:rFonts w:ascii="Arial" w:hAnsi="Arial" w:cs="Arial"/>
                <w:b/>
                <w:bCs/>
                <w:sz w:val="18"/>
                <w:szCs w:val="18"/>
                <w:lang w:val="en-GB"/>
              </w:rPr>
              <w:t>32</w:t>
            </w:r>
            <w:r w:rsidR="000B3B62" w:rsidRPr="008366D1">
              <w:rPr>
                <w:rFonts w:ascii="Arial" w:hAnsi="Arial" w:cs="Arial"/>
                <w:b/>
                <w:bCs/>
                <w:sz w:val="18"/>
                <w:szCs w:val="18"/>
                <w:lang w:val="en-GB"/>
              </w:rPr>
              <w:t>6</w:t>
            </w:r>
          </w:p>
        </w:tc>
        <w:tc>
          <w:tcPr>
            <w:tcW w:w="1350" w:type="dxa"/>
            <w:tcBorders>
              <w:bottom w:val="single" w:sz="4" w:space="0" w:color="auto"/>
            </w:tcBorders>
            <w:shd w:val="clear" w:color="auto" w:fill="auto"/>
            <w:vAlign w:val="center"/>
          </w:tcPr>
          <w:p w14:paraId="1D946B25" w14:textId="6B7B285D" w:rsidR="00973955" w:rsidRPr="008366D1" w:rsidRDefault="007854CC" w:rsidP="00973955">
            <w:pPr>
              <w:ind w:right="-72"/>
              <w:jc w:val="right"/>
              <w:rPr>
                <w:rFonts w:ascii="Arial" w:hAnsi="Arial" w:cs="Arial"/>
                <w:b/>
                <w:bCs/>
                <w:sz w:val="18"/>
                <w:szCs w:val="18"/>
              </w:rPr>
            </w:pPr>
            <w:r w:rsidRPr="008366D1">
              <w:rPr>
                <w:rFonts w:ascii="Arial" w:hAnsi="Arial" w:cs="Arial"/>
                <w:b/>
                <w:bCs/>
                <w:sz w:val="18"/>
                <w:szCs w:val="18"/>
                <w:lang w:val="en-GB"/>
              </w:rPr>
              <w:t>19</w:t>
            </w:r>
            <w:r w:rsidR="00973955" w:rsidRPr="008366D1">
              <w:rPr>
                <w:rFonts w:ascii="Arial" w:hAnsi="Arial" w:cs="Arial"/>
                <w:b/>
                <w:bCs/>
                <w:sz w:val="18"/>
                <w:szCs w:val="18"/>
                <w:lang w:val="en-GB"/>
              </w:rPr>
              <w:t>,</w:t>
            </w:r>
            <w:r w:rsidRPr="008366D1">
              <w:rPr>
                <w:rFonts w:ascii="Arial" w:hAnsi="Arial" w:cs="Arial"/>
                <w:b/>
                <w:bCs/>
                <w:sz w:val="18"/>
                <w:szCs w:val="18"/>
                <w:lang w:val="en-GB"/>
              </w:rPr>
              <w:t>101</w:t>
            </w:r>
            <w:r w:rsidR="00973955" w:rsidRPr="008366D1">
              <w:rPr>
                <w:rFonts w:ascii="Arial" w:hAnsi="Arial" w:cs="Arial"/>
                <w:b/>
                <w:bCs/>
                <w:sz w:val="18"/>
                <w:szCs w:val="18"/>
                <w:lang w:val="en-GB"/>
              </w:rPr>
              <w:t>,</w:t>
            </w:r>
            <w:r w:rsidRPr="008366D1">
              <w:rPr>
                <w:rFonts w:ascii="Arial" w:hAnsi="Arial" w:cs="Arial"/>
                <w:b/>
                <w:bCs/>
                <w:sz w:val="18"/>
                <w:szCs w:val="18"/>
                <w:lang w:val="en-GB"/>
              </w:rPr>
              <w:t>642</w:t>
            </w:r>
          </w:p>
        </w:tc>
        <w:tc>
          <w:tcPr>
            <w:tcW w:w="1350" w:type="dxa"/>
            <w:tcBorders>
              <w:bottom w:val="single" w:sz="4" w:space="0" w:color="auto"/>
            </w:tcBorders>
            <w:shd w:val="clear" w:color="auto" w:fill="FAFAFA"/>
            <w:vAlign w:val="center"/>
          </w:tcPr>
          <w:p w14:paraId="61DF1DB1" w14:textId="4D5FD656" w:rsidR="00973955" w:rsidRPr="008366D1" w:rsidRDefault="007854CC" w:rsidP="00973955">
            <w:pPr>
              <w:ind w:right="-72"/>
              <w:jc w:val="right"/>
              <w:rPr>
                <w:rFonts w:ascii="Arial" w:hAnsi="Arial" w:cs="Arial"/>
                <w:b/>
                <w:bCs/>
                <w:sz w:val="18"/>
                <w:szCs w:val="18"/>
                <w:lang w:val="en-GB"/>
              </w:rPr>
            </w:pPr>
            <w:r w:rsidRPr="008366D1">
              <w:rPr>
                <w:rFonts w:ascii="Arial" w:hAnsi="Arial" w:cs="Arial"/>
                <w:b/>
                <w:bCs/>
                <w:sz w:val="18"/>
                <w:szCs w:val="18"/>
                <w:lang w:val="en-GB"/>
              </w:rPr>
              <w:t>11</w:t>
            </w:r>
            <w:r w:rsidR="005F6336" w:rsidRPr="008366D1">
              <w:rPr>
                <w:rFonts w:ascii="Arial" w:hAnsi="Arial" w:cs="Arial"/>
                <w:b/>
                <w:bCs/>
                <w:sz w:val="18"/>
                <w:szCs w:val="18"/>
                <w:lang w:val="en-GB"/>
              </w:rPr>
              <w:t>,</w:t>
            </w:r>
            <w:r w:rsidRPr="008366D1">
              <w:rPr>
                <w:rFonts w:ascii="Arial" w:hAnsi="Arial" w:cs="Arial"/>
                <w:b/>
                <w:bCs/>
                <w:sz w:val="18"/>
                <w:szCs w:val="18"/>
                <w:lang w:val="en-GB"/>
              </w:rPr>
              <w:t>058</w:t>
            </w:r>
            <w:r w:rsidR="005F6336" w:rsidRPr="008366D1">
              <w:rPr>
                <w:rFonts w:ascii="Arial" w:hAnsi="Arial" w:cs="Arial"/>
                <w:b/>
                <w:bCs/>
                <w:sz w:val="18"/>
                <w:szCs w:val="18"/>
                <w:lang w:val="en-GB"/>
              </w:rPr>
              <w:t>,</w:t>
            </w:r>
            <w:r w:rsidRPr="008366D1">
              <w:rPr>
                <w:rFonts w:ascii="Arial" w:hAnsi="Arial" w:cs="Arial"/>
                <w:b/>
                <w:bCs/>
                <w:sz w:val="18"/>
                <w:szCs w:val="18"/>
                <w:lang w:val="en-GB"/>
              </w:rPr>
              <w:t>2</w:t>
            </w:r>
            <w:r w:rsidR="000B3B62" w:rsidRPr="008366D1">
              <w:rPr>
                <w:rFonts w:ascii="Arial" w:hAnsi="Arial" w:cs="Arial"/>
                <w:b/>
                <w:bCs/>
                <w:sz w:val="18"/>
                <w:szCs w:val="18"/>
                <w:lang w:val="en-GB"/>
              </w:rPr>
              <w:t>60</w:t>
            </w:r>
          </w:p>
        </w:tc>
        <w:tc>
          <w:tcPr>
            <w:tcW w:w="1350" w:type="dxa"/>
            <w:tcBorders>
              <w:bottom w:val="single" w:sz="4" w:space="0" w:color="auto"/>
            </w:tcBorders>
            <w:shd w:val="clear" w:color="auto" w:fill="auto"/>
            <w:vAlign w:val="center"/>
          </w:tcPr>
          <w:p w14:paraId="4782F26E" w14:textId="628C1FBD" w:rsidR="00973955" w:rsidRPr="008366D1" w:rsidRDefault="007854CC" w:rsidP="00973955">
            <w:pPr>
              <w:ind w:right="-72"/>
              <w:jc w:val="right"/>
              <w:rPr>
                <w:rFonts w:ascii="Arial" w:hAnsi="Arial" w:cs="Arial"/>
                <w:b/>
                <w:bCs/>
                <w:sz w:val="18"/>
                <w:szCs w:val="18"/>
              </w:rPr>
            </w:pPr>
            <w:r w:rsidRPr="008366D1">
              <w:rPr>
                <w:rFonts w:ascii="Arial" w:hAnsi="Arial" w:cs="Arial"/>
                <w:b/>
                <w:bCs/>
                <w:sz w:val="18"/>
                <w:szCs w:val="18"/>
                <w:lang w:val="en-GB"/>
              </w:rPr>
              <w:t>14</w:t>
            </w:r>
            <w:r w:rsidR="00973955" w:rsidRPr="008366D1">
              <w:rPr>
                <w:rFonts w:ascii="Arial" w:hAnsi="Arial" w:cs="Arial"/>
                <w:b/>
                <w:bCs/>
                <w:sz w:val="18"/>
                <w:szCs w:val="18"/>
                <w:lang w:val="en-GB"/>
              </w:rPr>
              <w:t>,</w:t>
            </w:r>
            <w:r w:rsidRPr="008366D1">
              <w:rPr>
                <w:rFonts w:ascii="Arial" w:hAnsi="Arial" w:cs="Arial"/>
                <w:b/>
                <w:bCs/>
                <w:sz w:val="18"/>
                <w:szCs w:val="18"/>
                <w:lang w:val="en-GB"/>
              </w:rPr>
              <w:t>130</w:t>
            </w:r>
            <w:r w:rsidR="00973955" w:rsidRPr="008366D1">
              <w:rPr>
                <w:rFonts w:ascii="Arial" w:hAnsi="Arial" w:cs="Arial"/>
                <w:b/>
                <w:bCs/>
                <w:sz w:val="18"/>
                <w:szCs w:val="18"/>
                <w:lang w:val="en-GB"/>
              </w:rPr>
              <w:t>,</w:t>
            </w:r>
            <w:r w:rsidRPr="008366D1">
              <w:rPr>
                <w:rFonts w:ascii="Arial" w:hAnsi="Arial" w:cs="Arial"/>
                <w:b/>
                <w:bCs/>
                <w:sz w:val="18"/>
                <w:szCs w:val="18"/>
                <w:lang w:val="en-GB"/>
              </w:rPr>
              <w:t>140</w:t>
            </w:r>
          </w:p>
        </w:tc>
      </w:tr>
      <w:tr w:rsidR="00973955" w:rsidRPr="008366D1" w14:paraId="43EA5729" w14:textId="77777777" w:rsidTr="00191ECB">
        <w:trPr>
          <w:cantSplit/>
          <w:trHeight w:val="81"/>
        </w:trPr>
        <w:tc>
          <w:tcPr>
            <w:tcW w:w="4050" w:type="dxa"/>
            <w:vAlign w:val="center"/>
          </w:tcPr>
          <w:p w14:paraId="781C77E8" w14:textId="77777777" w:rsidR="00973955" w:rsidRPr="008366D1" w:rsidRDefault="00973955" w:rsidP="00973955">
            <w:pPr>
              <w:ind w:left="-107" w:right="-72"/>
              <w:rPr>
                <w:rFonts w:ascii="Arial" w:hAnsi="Arial" w:cs="Arial"/>
                <w:sz w:val="18"/>
                <w:szCs w:val="18"/>
              </w:rPr>
            </w:pPr>
          </w:p>
        </w:tc>
        <w:tc>
          <w:tcPr>
            <w:tcW w:w="1350" w:type="dxa"/>
            <w:tcBorders>
              <w:top w:val="single" w:sz="4" w:space="0" w:color="auto"/>
            </w:tcBorders>
            <w:shd w:val="clear" w:color="auto" w:fill="FAFAFA"/>
            <w:vAlign w:val="center"/>
          </w:tcPr>
          <w:p w14:paraId="7730E7F4" w14:textId="77777777" w:rsidR="00973955" w:rsidRPr="008366D1" w:rsidRDefault="00973955" w:rsidP="00973955">
            <w:pPr>
              <w:ind w:right="-72"/>
              <w:jc w:val="right"/>
              <w:rPr>
                <w:rFonts w:ascii="Arial" w:hAnsi="Arial" w:cs="Arial"/>
                <w:sz w:val="18"/>
                <w:szCs w:val="18"/>
                <w:lang w:val="en-GB"/>
              </w:rPr>
            </w:pPr>
          </w:p>
        </w:tc>
        <w:tc>
          <w:tcPr>
            <w:tcW w:w="1350" w:type="dxa"/>
            <w:tcBorders>
              <w:top w:val="single" w:sz="4" w:space="0" w:color="auto"/>
            </w:tcBorders>
            <w:shd w:val="clear" w:color="auto" w:fill="auto"/>
            <w:vAlign w:val="center"/>
          </w:tcPr>
          <w:p w14:paraId="2A3F7267" w14:textId="77777777" w:rsidR="00973955" w:rsidRPr="008366D1" w:rsidRDefault="00973955" w:rsidP="00973955">
            <w:pPr>
              <w:ind w:right="-72"/>
              <w:jc w:val="right"/>
              <w:rPr>
                <w:rFonts w:ascii="Arial" w:hAnsi="Arial" w:cs="Arial"/>
                <w:sz w:val="18"/>
                <w:szCs w:val="18"/>
              </w:rPr>
            </w:pPr>
          </w:p>
        </w:tc>
        <w:tc>
          <w:tcPr>
            <w:tcW w:w="1350" w:type="dxa"/>
            <w:tcBorders>
              <w:top w:val="single" w:sz="4" w:space="0" w:color="auto"/>
            </w:tcBorders>
            <w:shd w:val="clear" w:color="auto" w:fill="FAFAFA"/>
            <w:vAlign w:val="center"/>
          </w:tcPr>
          <w:p w14:paraId="5F14AF82" w14:textId="77777777" w:rsidR="00973955" w:rsidRPr="008366D1" w:rsidRDefault="00973955" w:rsidP="00973955">
            <w:pPr>
              <w:ind w:right="-72"/>
              <w:jc w:val="right"/>
              <w:rPr>
                <w:rFonts w:ascii="Arial" w:hAnsi="Arial" w:cs="Arial"/>
                <w:sz w:val="18"/>
                <w:szCs w:val="18"/>
                <w:lang w:val="en-GB"/>
              </w:rPr>
            </w:pPr>
          </w:p>
        </w:tc>
        <w:tc>
          <w:tcPr>
            <w:tcW w:w="1350" w:type="dxa"/>
            <w:tcBorders>
              <w:top w:val="single" w:sz="4" w:space="0" w:color="auto"/>
            </w:tcBorders>
            <w:shd w:val="clear" w:color="auto" w:fill="auto"/>
            <w:vAlign w:val="center"/>
          </w:tcPr>
          <w:p w14:paraId="379E031E" w14:textId="77777777" w:rsidR="00973955" w:rsidRPr="008366D1" w:rsidRDefault="00973955" w:rsidP="00973955">
            <w:pPr>
              <w:ind w:right="-72"/>
              <w:jc w:val="right"/>
              <w:rPr>
                <w:rFonts w:ascii="Arial" w:hAnsi="Arial" w:cs="Arial"/>
                <w:sz w:val="18"/>
                <w:szCs w:val="18"/>
              </w:rPr>
            </w:pPr>
          </w:p>
        </w:tc>
      </w:tr>
      <w:tr w:rsidR="00973955" w:rsidRPr="008366D1" w14:paraId="0EB5A1B5" w14:textId="77777777" w:rsidTr="00897DA6">
        <w:trPr>
          <w:cantSplit/>
          <w:trHeight w:val="81"/>
        </w:trPr>
        <w:tc>
          <w:tcPr>
            <w:tcW w:w="4050" w:type="dxa"/>
          </w:tcPr>
          <w:p w14:paraId="4930C1E6" w14:textId="721EC573" w:rsidR="00973955" w:rsidRPr="008366D1" w:rsidRDefault="00973955" w:rsidP="00973955">
            <w:pPr>
              <w:ind w:left="-107" w:right="-72"/>
              <w:rPr>
                <w:rFonts w:ascii="Arial" w:hAnsi="Arial" w:cs="Arial"/>
                <w:sz w:val="18"/>
                <w:szCs w:val="18"/>
              </w:rPr>
            </w:pPr>
            <w:r w:rsidRPr="008366D1">
              <w:rPr>
                <w:rFonts w:ascii="Arial" w:hAnsi="Arial" w:cs="Arial"/>
                <w:sz w:val="18"/>
                <w:szCs w:val="18"/>
                <w:lang w:val="en-GB"/>
              </w:rPr>
              <w:t xml:space="preserve">Deferred income tax (Note </w:t>
            </w:r>
            <w:r w:rsidR="007854CC" w:rsidRPr="008366D1">
              <w:rPr>
                <w:rFonts w:ascii="Arial" w:hAnsi="Arial" w:cs="Arial"/>
                <w:sz w:val="18"/>
                <w:szCs w:val="18"/>
                <w:lang w:val="en-GB"/>
              </w:rPr>
              <w:t>18</w:t>
            </w:r>
            <w:r w:rsidRPr="008366D1">
              <w:rPr>
                <w:rFonts w:ascii="Arial" w:hAnsi="Arial" w:cs="Arial"/>
                <w:sz w:val="18"/>
                <w:szCs w:val="18"/>
                <w:lang w:val="en-GB"/>
              </w:rPr>
              <w:t xml:space="preserve">): </w:t>
            </w:r>
          </w:p>
        </w:tc>
        <w:tc>
          <w:tcPr>
            <w:tcW w:w="1350" w:type="dxa"/>
            <w:shd w:val="clear" w:color="auto" w:fill="FAFAFA"/>
          </w:tcPr>
          <w:p w14:paraId="6E8B7BF4" w14:textId="77777777" w:rsidR="00973955" w:rsidRPr="008366D1" w:rsidRDefault="00973955" w:rsidP="00973955">
            <w:pPr>
              <w:ind w:right="-72"/>
              <w:jc w:val="right"/>
              <w:rPr>
                <w:rFonts w:ascii="Arial" w:hAnsi="Arial" w:cs="Arial"/>
                <w:sz w:val="18"/>
                <w:szCs w:val="18"/>
                <w:lang w:val="en-GB"/>
              </w:rPr>
            </w:pPr>
          </w:p>
        </w:tc>
        <w:tc>
          <w:tcPr>
            <w:tcW w:w="1350" w:type="dxa"/>
            <w:shd w:val="clear" w:color="auto" w:fill="auto"/>
          </w:tcPr>
          <w:p w14:paraId="781F32F4" w14:textId="77777777" w:rsidR="00973955" w:rsidRPr="008366D1" w:rsidRDefault="00973955" w:rsidP="00973955">
            <w:pPr>
              <w:ind w:right="-72"/>
              <w:jc w:val="right"/>
              <w:rPr>
                <w:rFonts w:ascii="Arial" w:hAnsi="Arial" w:cs="Arial"/>
                <w:sz w:val="18"/>
                <w:szCs w:val="18"/>
              </w:rPr>
            </w:pPr>
          </w:p>
        </w:tc>
        <w:tc>
          <w:tcPr>
            <w:tcW w:w="1350" w:type="dxa"/>
            <w:shd w:val="clear" w:color="auto" w:fill="FAFAFA"/>
          </w:tcPr>
          <w:p w14:paraId="5FF2A975" w14:textId="77777777" w:rsidR="00973955" w:rsidRPr="008366D1" w:rsidRDefault="00973955" w:rsidP="00973955">
            <w:pPr>
              <w:ind w:right="-72"/>
              <w:jc w:val="right"/>
              <w:rPr>
                <w:rFonts w:ascii="Arial" w:hAnsi="Arial" w:cs="Arial"/>
                <w:sz w:val="18"/>
                <w:szCs w:val="18"/>
                <w:lang w:val="en-GB"/>
              </w:rPr>
            </w:pPr>
          </w:p>
        </w:tc>
        <w:tc>
          <w:tcPr>
            <w:tcW w:w="1350" w:type="dxa"/>
            <w:shd w:val="clear" w:color="auto" w:fill="auto"/>
          </w:tcPr>
          <w:p w14:paraId="7B5BE037" w14:textId="77777777" w:rsidR="00973955" w:rsidRPr="008366D1" w:rsidRDefault="00973955" w:rsidP="00973955">
            <w:pPr>
              <w:ind w:right="-72"/>
              <w:jc w:val="right"/>
              <w:rPr>
                <w:rFonts w:ascii="Arial" w:hAnsi="Arial" w:cs="Arial"/>
                <w:sz w:val="18"/>
                <w:szCs w:val="18"/>
              </w:rPr>
            </w:pPr>
          </w:p>
        </w:tc>
      </w:tr>
      <w:tr w:rsidR="00973955" w:rsidRPr="008366D1" w14:paraId="7384EFA2" w14:textId="77777777" w:rsidTr="00191ECB">
        <w:trPr>
          <w:cantSplit/>
          <w:trHeight w:val="81"/>
        </w:trPr>
        <w:tc>
          <w:tcPr>
            <w:tcW w:w="4050" w:type="dxa"/>
          </w:tcPr>
          <w:p w14:paraId="7A5ECF29" w14:textId="1A1E0E0A" w:rsidR="00973955" w:rsidRPr="008366D1" w:rsidRDefault="00973955" w:rsidP="00973955">
            <w:pPr>
              <w:spacing w:line="256" w:lineRule="auto"/>
              <w:ind w:left="-107"/>
              <w:jc w:val="both"/>
              <w:rPr>
                <w:rFonts w:ascii="Arial" w:hAnsi="Arial" w:cs="Arial"/>
                <w:sz w:val="18"/>
                <w:szCs w:val="18"/>
                <w:lang w:val="en-GB"/>
              </w:rPr>
            </w:pPr>
            <w:r w:rsidRPr="008366D1">
              <w:rPr>
                <w:rFonts w:ascii="Arial" w:hAnsi="Arial" w:cs="Arial"/>
                <w:sz w:val="18"/>
                <w:szCs w:val="18"/>
                <w:lang w:val="en-GB"/>
              </w:rPr>
              <w:t xml:space="preserve">   Decrease in deferred tax assets</w:t>
            </w:r>
          </w:p>
        </w:tc>
        <w:tc>
          <w:tcPr>
            <w:tcW w:w="1350" w:type="dxa"/>
            <w:shd w:val="clear" w:color="auto" w:fill="FAFAFA"/>
            <w:vAlign w:val="center"/>
          </w:tcPr>
          <w:p w14:paraId="223E437E" w14:textId="77C4C67F" w:rsidR="00973955" w:rsidRPr="008366D1" w:rsidRDefault="005F6336" w:rsidP="00973955">
            <w:pPr>
              <w:ind w:right="-72"/>
              <w:jc w:val="right"/>
              <w:rPr>
                <w:rFonts w:ascii="Arial" w:hAnsi="Arial" w:cs="Arial"/>
                <w:sz w:val="18"/>
                <w:szCs w:val="18"/>
                <w:lang w:val="en-GB"/>
              </w:rPr>
            </w:pPr>
            <w:r w:rsidRPr="008366D1">
              <w:rPr>
                <w:rFonts w:ascii="Arial" w:hAnsi="Arial" w:cs="Arial"/>
                <w:sz w:val="18"/>
                <w:szCs w:val="18"/>
                <w:lang w:val="en-GB"/>
              </w:rPr>
              <w:t>(</w:t>
            </w:r>
            <w:r w:rsidR="007854CC" w:rsidRPr="008366D1">
              <w:rPr>
                <w:rFonts w:ascii="Arial" w:hAnsi="Arial" w:cs="Arial"/>
                <w:sz w:val="18"/>
                <w:szCs w:val="18"/>
                <w:lang w:val="en-GB"/>
              </w:rPr>
              <w:t>3</w:t>
            </w:r>
            <w:r w:rsidRPr="008366D1">
              <w:rPr>
                <w:rFonts w:ascii="Arial" w:hAnsi="Arial" w:cs="Arial"/>
                <w:sz w:val="18"/>
                <w:szCs w:val="18"/>
                <w:lang w:val="en-GB"/>
              </w:rPr>
              <w:t>,</w:t>
            </w:r>
            <w:r w:rsidR="007854CC" w:rsidRPr="008366D1">
              <w:rPr>
                <w:rFonts w:ascii="Arial" w:hAnsi="Arial" w:cs="Arial"/>
                <w:sz w:val="18"/>
                <w:szCs w:val="18"/>
                <w:lang w:val="en-GB"/>
              </w:rPr>
              <w:t>104</w:t>
            </w:r>
            <w:r w:rsidRPr="008366D1">
              <w:rPr>
                <w:rFonts w:ascii="Arial" w:hAnsi="Arial" w:cs="Arial"/>
                <w:sz w:val="18"/>
                <w:szCs w:val="18"/>
                <w:lang w:val="en-GB"/>
              </w:rPr>
              <w:t>,</w:t>
            </w:r>
            <w:r w:rsidR="007854CC" w:rsidRPr="008366D1">
              <w:rPr>
                <w:rFonts w:ascii="Arial" w:hAnsi="Arial" w:cs="Arial"/>
                <w:sz w:val="18"/>
                <w:szCs w:val="18"/>
                <w:lang w:val="en-GB"/>
              </w:rPr>
              <w:t>17</w:t>
            </w:r>
            <w:r w:rsidR="00D85108" w:rsidRPr="008366D1">
              <w:rPr>
                <w:rFonts w:ascii="Arial" w:hAnsi="Arial" w:cs="Arial"/>
                <w:sz w:val="18"/>
                <w:szCs w:val="18"/>
                <w:lang w:val="en-GB"/>
              </w:rPr>
              <w:t>7</w:t>
            </w:r>
            <w:r w:rsidRPr="008366D1">
              <w:rPr>
                <w:rFonts w:ascii="Arial" w:hAnsi="Arial" w:cs="Arial"/>
                <w:sz w:val="18"/>
                <w:szCs w:val="18"/>
                <w:lang w:val="en-GB"/>
              </w:rPr>
              <w:t>)</w:t>
            </w:r>
          </w:p>
        </w:tc>
        <w:tc>
          <w:tcPr>
            <w:tcW w:w="1350" w:type="dxa"/>
            <w:shd w:val="clear" w:color="auto" w:fill="auto"/>
            <w:vAlign w:val="center"/>
          </w:tcPr>
          <w:p w14:paraId="49B00C51" w14:textId="18D5D782" w:rsidR="00973955" w:rsidRPr="008366D1" w:rsidRDefault="00973955" w:rsidP="00973955">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3</w:t>
            </w:r>
            <w:r w:rsidRPr="008366D1">
              <w:rPr>
                <w:rFonts w:ascii="Arial" w:hAnsi="Arial" w:cs="Arial"/>
                <w:sz w:val="18"/>
                <w:szCs w:val="18"/>
                <w:lang w:val="en-GB"/>
              </w:rPr>
              <w:t>,</w:t>
            </w:r>
            <w:r w:rsidR="007854CC" w:rsidRPr="008366D1">
              <w:rPr>
                <w:rFonts w:ascii="Arial" w:hAnsi="Arial" w:cs="Arial"/>
                <w:sz w:val="18"/>
                <w:szCs w:val="18"/>
                <w:lang w:val="en-GB"/>
              </w:rPr>
              <w:t>270</w:t>
            </w:r>
            <w:r w:rsidRPr="008366D1">
              <w:rPr>
                <w:rFonts w:ascii="Arial" w:hAnsi="Arial" w:cs="Arial"/>
                <w:sz w:val="18"/>
                <w:szCs w:val="18"/>
                <w:lang w:val="en-GB"/>
              </w:rPr>
              <w:t>,</w:t>
            </w:r>
            <w:r w:rsidR="007854CC" w:rsidRPr="008366D1">
              <w:rPr>
                <w:rFonts w:ascii="Arial" w:hAnsi="Arial" w:cs="Arial"/>
                <w:sz w:val="18"/>
                <w:szCs w:val="18"/>
                <w:lang w:val="en-GB"/>
              </w:rPr>
              <w:t>590</w:t>
            </w:r>
            <w:r w:rsidRPr="008366D1">
              <w:rPr>
                <w:rFonts w:ascii="Arial" w:hAnsi="Arial" w:cs="Arial"/>
                <w:sz w:val="18"/>
                <w:szCs w:val="18"/>
                <w:lang w:val="en-GB"/>
              </w:rPr>
              <w:t>)</w:t>
            </w:r>
          </w:p>
        </w:tc>
        <w:tc>
          <w:tcPr>
            <w:tcW w:w="1350" w:type="dxa"/>
            <w:shd w:val="clear" w:color="auto" w:fill="FAFAFA"/>
            <w:vAlign w:val="center"/>
          </w:tcPr>
          <w:p w14:paraId="01D56D93" w14:textId="319E001D" w:rsidR="00973955" w:rsidRPr="008366D1" w:rsidRDefault="005F6336" w:rsidP="00973955">
            <w:pPr>
              <w:ind w:right="-72"/>
              <w:jc w:val="right"/>
              <w:rPr>
                <w:rFonts w:ascii="Arial" w:hAnsi="Arial" w:cs="Arial"/>
                <w:sz w:val="18"/>
                <w:szCs w:val="18"/>
                <w:lang w:val="en-GB"/>
              </w:rPr>
            </w:pPr>
            <w:r w:rsidRPr="008366D1">
              <w:rPr>
                <w:rFonts w:ascii="Arial" w:hAnsi="Arial" w:cs="Arial"/>
                <w:sz w:val="18"/>
                <w:szCs w:val="18"/>
                <w:lang w:val="en-GB"/>
              </w:rPr>
              <w:t>(</w:t>
            </w:r>
            <w:r w:rsidR="007854CC" w:rsidRPr="008366D1">
              <w:rPr>
                <w:rFonts w:ascii="Arial" w:hAnsi="Arial" w:cs="Arial"/>
                <w:sz w:val="18"/>
                <w:szCs w:val="18"/>
                <w:lang w:val="en-GB"/>
              </w:rPr>
              <w:t>2</w:t>
            </w:r>
            <w:r w:rsidRPr="008366D1">
              <w:rPr>
                <w:rFonts w:ascii="Arial" w:hAnsi="Arial" w:cs="Arial"/>
                <w:sz w:val="18"/>
                <w:szCs w:val="18"/>
                <w:lang w:val="en-GB"/>
              </w:rPr>
              <w:t>,</w:t>
            </w:r>
            <w:r w:rsidR="007854CC" w:rsidRPr="008366D1">
              <w:rPr>
                <w:rFonts w:ascii="Arial" w:hAnsi="Arial" w:cs="Arial"/>
                <w:sz w:val="18"/>
                <w:szCs w:val="18"/>
                <w:lang w:val="en-GB"/>
              </w:rPr>
              <w:t>789</w:t>
            </w:r>
            <w:r w:rsidRPr="008366D1">
              <w:rPr>
                <w:rFonts w:ascii="Arial" w:hAnsi="Arial" w:cs="Arial"/>
                <w:sz w:val="18"/>
                <w:szCs w:val="18"/>
                <w:lang w:val="en-GB"/>
              </w:rPr>
              <w:t>,</w:t>
            </w:r>
            <w:r w:rsidR="007854CC" w:rsidRPr="008366D1">
              <w:rPr>
                <w:rFonts w:ascii="Arial" w:hAnsi="Arial" w:cs="Arial"/>
                <w:sz w:val="18"/>
                <w:szCs w:val="18"/>
                <w:lang w:val="en-GB"/>
              </w:rPr>
              <w:t>17</w:t>
            </w:r>
            <w:r w:rsidR="00D85108" w:rsidRPr="008366D1">
              <w:rPr>
                <w:rFonts w:ascii="Arial" w:hAnsi="Arial" w:cs="Arial"/>
                <w:sz w:val="18"/>
                <w:szCs w:val="18"/>
                <w:lang w:val="en-GB"/>
              </w:rPr>
              <w:t>3</w:t>
            </w:r>
            <w:r w:rsidRPr="008366D1">
              <w:rPr>
                <w:rFonts w:ascii="Arial" w:hAnsi="Arial" w:cs="Arial"/>
                <w:sz w:val="18"/>
                <w:szCs w:val="18"/>
                <w:lang w:val="en-GB"/>
              </w:rPr>
              <w:t>)</w:t>
            </w:r>
          </w:p>
        </w:tc>
        <w:tc>
          <w:tcPr>
            <w:tcW w:w="1350" w:type="dxa"/>
            <w:shd w:val="clear" w:color="auto" w:fill="auto"/>
            <w:vAlign w:val="center"/>
          </w:tcPr>
          <w:p w14:paraId="73D95453" w14:textId="0537A25D" w:rsidR="00973955" w:rsidRPr="008366D1" w:rsidRDefault="00973955" w:rsidP="00973955">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2</w:t>
            </w:r>
            <w:r w:rsidRPr="008366D1">
              <w:rPr>
                <w:rFonts w:ascii="Arial" w:hAnsi="Arial" w:cs="Arial"/>
                <w:sz w:val="18"/>
                <w:szCs w:val="18"/>
                <w:lang w:val="en-GB"/>
              </w:rPr>
              <w:t>,</w:t>
            </w:r>
            <w:r w:rsidR="007854CC" w:rsidRPr="008366D1">
              <w:rPr>
                <w:rFonts w:ascii="Arial" w:hAnsi="Arial" w:cs="Arial"/>
                <w:sz w:val="18"/>
                <w:szCs w:val="18"/>
                <w:lang w:val="en-GB"/>
              </w:rPr>
              <w:t>673</w:t>
            </w:r>
            <w:r w:rsidRPr="008366D1">
              <w:rPr>
                <w:rFonts w:ascii="Arial" w:hAnsi="Arial" w:cs="Arial"/>
                <w:sz w:val="18"/>
                <w:szCs w:val="18"/>
                <w:lang w:val="en-GB"/>
              </w:rPr>
              <w:t>,</w:t>
            </w:r>
            <w:r w:rsidR="007854CC" w:rsidRPr="008366D1">
              <w:rPr>
                <w:rFonts w:ascii="Arial" w:hAnsi="Arial" w:cs="Arial"/>
                <w:sz w:val="18"/>
                <w:szCs w:val="18"/>
                <w:lang w:val="en-GB"/>
              </w:rPr>
              <w:t>777</w:t>
            </w:r>
            <w:r w:rsidRPr="008366D1">
              <w:rPr>
                <w:rFonts w:ascii="Arial" w:hAnsi="Arial" w:cs="Arial"/>
                <w:sz w:val="18"/>
                <w:szCs w:val="18"/>
                <w:lang w:val="en-GB"/>
              </w:rPr>
              <w:t>)</w:t>
            </w:r>
          </w:p>
        </w:tc>
      </w:tr>
      <w:tr w:rsidR="00973955" w:rsidRPr="008366D1" w14:paraId="22F54FCB" w14:textId="77777777" w:rsidTr="00191ECB">
        <w:trPr>
          <w:cantSplit/>
          <w:trHeight w:val="81"/>
        </w:trPr>
        <w:tc>
          <w:tcPr>
            <w:tcW w:w="4050" w:type="dxa"/>
          </w:tcPr>
          <w:p w14:paraId="74A8895D" w14:textId="3CBC1F28" w:rsidR="00973955" w:rsidRPr="008366D1" w:rsidRDefault="00973955" w:rsidP="00973955">
            <w:pPr>
              <w:spacing w:line="256" w:lineRule="auto"/>
              <w:ind w:left="-107"/>
              <w:jc w:val="both"/>
              <w:rPr>
                <w:rFonts w:ascii="Arial" w:hAnsi="Arial" w:cs="Arial"/>
                <w:sz w:val="18"/>
                <w:szCs w:val="18"/>
                <w:lang w:val="en-GB"/>
              </w:rPr>
            </w:pPr>
            <w:r w:rsidRPr="008366D1">
              <w:rPr>
                <w:rFonts w:ascii="Arial" w:hAnsi="Arial" w:cs="Arial"/>
                <w:sz w:val="18"/>
                <w:szCs w:val="18"/>
                <w:lang w:val="en-GB"/>
              </w:rPr>
              <w:t xml:space="preserve">   Decrease in deferred tax liabilities</w:t>
            </w:r>
          </w:p>
        </w:tc>
        <w:tc>
          <w:tcPr>
            <w:tcW w:w="1350" w:type="dxa"/>
            <w:tcBorders>
              <w:bottom w:val="single" w:sz="4" w:space="0" w:color="auto"/>
            </w:tcBorders>
            <w:shd w:val="clear" w:color="auto" w:fill="FAFAFA"/>
            <w:vAlign w:val="center"/>
          </w:tcPr>
          <w:p w14:paraId="00AAAAA7" w14:textId="7AEE9D6C" w:rsidR="00973955" w:rsidRPr="008366D1" w:rsidRDefault="005F6336" w:rsidP="00973955">
            <w:pPr>
              <w:ind w:right="-72"/>
              <w:jc w:val="right"/>
              <w:rPr>
                <w:rFonts w:ascii="Arial" w:hAnsi="Arial" w:cs="Arial"/>
                <w:sz w:val="18"/>
                <w:szCs w:val="18"/>
                <w:lang w:val="en-GB"/>
              </w:rPr>
            </w:pPr>
            <w:r w:rsidRPr="008366D1">
              <w:rPr>
                <w:rFonts w:ascii="Arial" w:hAnsi="Arial" w:cs="Arial"/>
                <w:sz w:val="18"/>
                <w:szCs w:val="18"/>
                <w:lang w:val="en-GB"/>
              </w:rPr>
              <w:t>(</w:t>
            </w:r>
            <w:r w:rsidR="007854CC" w:rsidRPr="008366D1">
              <w:rPr>
                <w:rFonts w:ascii="Arial" w:hAnsi="Arial" w:cs="Arial"/>
                <w:sz w:val="18"/>
                <w:szCs w:val="18"/>
                <w:lang w:val="en-GB"/>
              </w:rPr>
              <w:t>3</w:t>
            </w:r>
            <w:r w:rsidRPr="008366D1">
              <w:rPr>
                <w:rFonts w:ascii="Arial" w:hAnsi="Arial" w:cs="Arial"/>
                <w:sz w:val="18"/>
                <w:szCs w:val="18"/>
                <w:lang w:val="en-GB"/>
              </w:rPr>
              <w:t>,</w:t>
            </w:r>
            <w:r w:rsidR="007854CC" w:rsidRPr="008366D1">
              <w:rPr>
                <w:rFonts w:ascii="Arial" w:hAnsi="Arial" w:cs="Arial"/>
                <w:sz w:val="18"/>
                <w:szCs w:val="18"/>
                <w:lang w:val="en-GB"/>
              </w:rPr>
              <w:t>203</w:t>
            </w:r>
            <w:r w:rsidRPr="008366D1">
              <w:rPr>
                <w:rFonts w:ascii="Arial" w:hAnsi="Arial" w:cs="Arial"/>
                <w:sz w:val="18"/>
                <w:szCs w:val="18"/>
                <w:lang w:val="en-GB"/>
              </w:rPr>
              <w:t>,</w:t>
            </w:r>
            <w:r w:rsidR="007854CC" w:rsidRPr="008366D1">
              <w:rPr>
                <w:rFonts w:ascii="Arial" w:hAnsi="Arial" w:cs="Arial"/>
                <w:sz w:val="18"/>
                <w:szCs w:val="18"/>
                <w:lang w:val="en-GB"/>
              </w:rPr>
              <w:t>16</w:t>
            </w:r>
            <w:r w:rsidR="000B3B62" w:rsidRPr="008366D1">
              <w:rPr>
                <w:rFonts w:ascii="Arial" w:hAnsi="Arial" w:cs="Arial"/>
                <w:sz w:val="18"/>
                <w:szCs w:val="18"/>
                <w:lang w:val="en-GB"/>
              </w:rPr>
              <w:t>2</w:t>
            </w:r>
            <w:r w:rsidRPr="008366D1">
              <w:rPr>
                <w:rFonts w:ascii="Arial" w:hAnsi="Arial" w:cs="Arial"/>
                <w:sz w:val="18"/>
                <w:szCs w:val="18"/>
                <w:lang w:val="en-GB"/>
              </w:rPr>
              <w:t>)</w:t>
            </w:r>
          </w:p>
        </w:tc>
        <w:tc>
          <w:tcPr>
            <w:tcW w:w="1350" w:type="dxa"/>
            <w:tcBorders>
              <w:bottom w:val="single" w:sz="4" w:space="0" w:color="auto"/>
            </w:tcBorders>
            <w:shd w:val="clear" w:color="auto" w:fill="auto"/>
            <w:vAlign w:val="center"/>
          </w:tcPr>
          <w:p w14:paraId="2E617181" w14:textId="28C26E39" w:rsidR="00973955" w:rsidRPr="008366D1" w:rsidRDefault="00973955" w:rsidP="00973955">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3</w:t>
            </w:r>
            <w:r w:rsidRPr="008366D1">
              <w:rPr>
                <w:rFonts w:ascii="Arial" w:hAnsi="Arial" w:cs="Arial"/>
                <w:sz w:val="18"/>
                <w:szCs w:val="18"/>
                <w:lang w:val="en-GB"/>
              </w:rPr>
              <w:t>,</w:t>
            </w:r>
            <w:r w:rsidR="007854CC" w:rsidRPr="008366D1">
              <w:rPr>
                <w:rFonts w:ascii="Arial" w:hAnsi="Arial" w:cs="Arial"/>
                <w:sz w:val="18"/>
                <w:szCs w:val="18"/>
                <w:lang w:val="en-GB"/>
              </w:rPr>
              <w:t>444</w:t>
            </w:r>
            <w:r w:rsidRPr="008366D1">
              <w:rPr>
                <w:rFonts w:ascii="Arial" w:hAnsi="Arial" w:cs="Arial"/>
                <w:sz w:val="18"/>
                <w:szCs w:val="18"/>
                <w:lang w:val="en-GB"/>
              </w:rPr>
              <w:t>,</w:t>
            </w:r>
            <w:r w:rsidR="007854CC" w:rsidRPr="008366D1">
              <w:rPr>
                <w:rFonts w:ascii="Arial" w:hAnsi="Arial" w:cs="Arial"/>
                <w:sz w:val="18"/>
                <w:szCs w:val="18"/>
                <w:lang w:val="en-GB"/>
              </w:rPr>
              <w:t>435</w:t>
            </w:r>
            <w:r w:rsidRPr="008366D1">
              <w:rPr>
                <w:rFonts w:ascii="Arial" w:hAnsi="Arial" w:cs="Arial"/>
                <w:sz w:val="18"/>
                <w:szCs w:val="18"/>
                <w:lang w:val="en-GB"/>
              </w:rPr>
              <w:t>)</w:t>
            </w:r>
          </w:p>
        </w:tc>
        <w:tc>
          <w:tcPr>
            <w:tcW w:w="1350" w:type="dxa"/>
            <w:tcBorders>
              <w:bottom w:val="single" w:sz="4" w:space="0" w:color="auto"/>
            </w:tcBorders>
            <w:shd w:val="clear" w:color="auto" w:fill="FAFAFA"/>
            <w:vAlign w:val="center"/>
          </w:tcPr>
          <w:p w14:paraId="6B4C3B7A" w14:textId="6FDFEFDE" w:rsidR="00973955" w:rsidRPr="008366D1" w:rsidRDefault="005F6336" w:rsidP="00973955">
            <w:pPr>
              <w:ind w:right="-72"/>
              <w:jc w:val="right"/>
              <w:rPr>
                <w:rFonts w:ascii="Arial" w:hAnsi="Arial" w:cs="Arial"/>
                <w:sz w:val="18"/>
                <w:szCs w:val="18"/>
                <w:lang w:val="en-GB"/>
              </w:rPr>
            </w:pPr>
            <w:r w:rsidRPr="008366D1">
              <w:rPr>
                <w:rFonts w:ascii="Arial" w:hAnsi="Arial" w:cs="Arial"/>
                <w:sz w:val="18"/>
                <w:szCs w:val="18"/>
                <w:lang w:val="en-GB"/>
              </w:rPr>
              <w:t>(</w:t>
            </w:r>
            <w:r w:rsidR="007854CC" w:rsidRPr="008366D1">
              <w:rPr>
                <w:rFonts w:ascii="Arial" w:hAnsi="Arial" w:cs="Arial"/>
                <w:sz w:val="18"/>
                <w:szCs w:val="18"/>
                <w:lang w:val="en-GB"/>
              </w:rPr>
              <w:t>2</w:t>
            </w:r>
            <w:r w:rsidRPr="008366D1">
              <w:rPr>
                <w:rFonts w:ascii="Arial" w:hAnsi="Arial" w:cs="Arial"/>
                <w:sz w:val="18"/>
                <w:szCs w:val="18"/>
                <w:lang w:val="en-GB"/>
              </w:rPr>
              <w:t>,</w:t>
            </w:r>
            <w:r w:rsidR="007854CC" w:rsidRPr="008366D1">
              <w:rPr>
                <w:rFonts w:ascii="Arial" w:hAnsi="Arial" w:cs="Arial"/>
                <w:sz w:val="18"/>
                <w:szCs w:val="18"/>
                <w:lang w:val="en-GB"/>
              </w:rPr>
              <w:t>880</w:t>
            </w:r>
            <w:r w:rsidRPr="008366D1">
              <w:rPr>
                <w:rFonts w:ascii="Arial" w:hAnsi="Arial" w:cs="Arial"/>
                <w:sz w:val="18"/>
                <w:szCs w:val="18"/>
                <w:lang w:val="en-GB"/>
              </w:rPr>
              <w:t>,</w:t>
            </w:r>
            <w:r w:rsidR="007854CC" w:rsidRPr="008366D1">
              <w:rPr>
                <w:rFonts w:ascii="Arial" w:hAnsi="Arial" w:cs="Arial"/>
                <w:sz w:val="18"/>
                <w:szCs w:val="18"/>
                <w:lang w:val="en-GB"/>
              </w:rPr>
              <w:t>45</w:t>
            </w:r>
            <w:r w:rsidR="000B3B62" w:rsidRPr="008366D1">
              <w:rPr>
                <w:rFonts w:ascii="Arial" w:hAnsi="Arial" w:cs="Arial"/>
                <w:sz w:val="18"/>
                <w:szCs w:val="18"/>
                <w:lang w:val="en-GB"/>
              </w:rPr>
              <w:t>5</w:t>
            </w:r>
            <w:r w:rsidRPr="008366D1">
              <w:rPr>
                <w:rFonts w:ascii="Arial" w:hAnsi="Arial" w:cs="Arial"/>
                <w:sz w:val="18"/>
                <w:szCs w:val="18"/>
                <w:lang w:val="en-GB"/>
              </w:rPr>
              <w:t>)</w:t>
            </w:r>
          </w:p>
        </w:tc>
        <w:tc>
          <w:tcPr>
            <w:tcW w:w="1350" w:type="dxa"/>
            <w:tcBorders>
              <w:bottom w:val="single" w:sz="4" w:space="0" w:color="auto"/>
            </w:tcBorders>
            <w:shd w:val="clear" w:color="auto" w:fill="auto"/>
            <w:vAlign w:val="center"/>
          </w:tcPr>
          <w:p w14:paraId="6692A5F3" w14:textId="1AD688C1" w:rsidR="00973955" w:rsidRPr="008366D1" w:rsidRDefault="00973955" w:rsidP="00973955">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3</w:t>
            </w:r>
            <w:r w:rsidRPr="008366D1">
              <w:rPr>
                <w:rFonts w:ascii="Arial" w:hAnsi="Arial" w:cs="Arial"/>
                <w:sz w:val="18"/>
                <w:szCs w:val="18"/>
                <w:lang w:val="en-GB"/>
              </w:rPr>
              <w:t>,</w:t>
            </w:r>
            <w:r w:rsidR="007854CC" w:rsidRPr="008366D1">
              <w:rPr>
                <w:rFonts w:ascii="Arial" w:hAnsi="Arial" w:cs="Arial"/>
                <w:sz w:val="18"/>
                <w:szCs w:val="18"/>
                <w:lang w:val="en-GB"/>
              </w:rPr>
              <w:t>357</w:t>
            </w:r>
            <w:r w:rsidRPr="008366D1">
              <w:rPr>
                <w:rFonts w:ascii="Arial" w:hAnsi="Arial" w:cs="Arial"/>
                <w:sz w:val="18"/>
                <w:szCs w:val="18"/>
                <w:lang w:val="en-GB"/>
              </w:rPr>
              <w:t>,</w:t>
            </w:r>
            <w:r w:rsidR="007854CC" w:rsidRPr="008366D1">
              <w:rPr>
                <w:rFonts w:ascii="Arial" w:hAnsi="Arial" w:cs="Arial"/>
                <w:sz w:val="18"/>
                <w:szCs w:val="18"/>
                <w:lang w:val="en-GB"/>
              </w:rPr>
              <w:t>993</w:t>
            </w:r>
            <w:r w:rsidRPr="008366D1">
              <w:rPr>
                <w:rFonts w:ascii="Arial" w:hAnsi="Arial" w:cs="Arial"/>
                <w:sz w:val="18"/>
                <w:szCs w:val="18"/>
                <w:lang w:val="en-GB"/>
              </w:rPr>
              <w:t>)</w:t>
            </w:r>
          </w:p>
        </w:tc>
      </w:tr>
      <w:tr w:rsidR="00973955" w:rsidRPr="008366D1" w14:paraId="3FAE77F7" w14:textId="77777777" w:rsidTr="00191ECB">
        <w:trPr>
          <w:cantSplit/>
          <w:trHeight w:val="81"/>
        </w:trPr>
        <w:tc>
          <w:tcPr>
            <w:tcW w:w="4050" w:type="dxa"/>
          </w:tcPr>
          <w:p w14:paraId="19F01AE5" w14:textId="77777777" w:rsidR="00973955" w:rsidRPr="008366D1" w:rsidRDefault="00973955" w:rsidP="00973955">
            <w:pPr>
              <w:ind w:left="-107" w:right="-72"/>
              <w:rPr>
                <w:rFonts w:ascii="Arial" w:hAnsi="Arial" w:cs="Arial"/>
                <w:sz w:val="18"/>
                <w:szCs w:val="18"/>
              </w:rPr>
            </w:pPr>
          </w:p>
        </w:tc>
        <w:tc>
          <w:tcPr>
            <w:tcW w:w="1350" w:type="dxa"/>
            <w:tcBorders>
              <w:top w:val="single" w:sz="4" w:space="0" w:color="auto"/>
            </w:tcBorders>
            <w:shd w:val="clear" w:color="auto" w:fill="FAFAFA"/>
          </w:tcPr>
          <w:p w14:paraId="2B449251" w14:textId="77777777" w:rsidR="00973955" w:rsidRPr="008366D1" w:rsidRDefault="00973955" w:rsidP="00973955">
            <w:pPr>
              <w:ind w:right="-72"/>
              <w:jc w:val="right"/>
              <w:rPr>
                <w:rFonts w:ascii="Arial" w:hAnsi="Arial" w:cs="Arial"/>
                <w:sz w:val="18"/>
                <w:szCs w:val="18"/>
                <w:lang w:val="en-GB"/>
              </w:rPr>
            </w:pPr>
          </w:p>
        </w:tc>
        <w:tc>
          <w:tcPr>
            <w:tcW w:w="1350" w:type="dxa"/>
            <w:tcBorders>
              <w:top w:val="single" w:sz="4" w:space="0" w:color="auto"/>
            </w:tcBorders>
            <w:shd w:val="clear" w:color="auto" w:fill="auto"/>
          </w:tcPr>
          <w:p w14:paraId="00AE0013" w14:textId="77777777" w:rsidR="00973955" w:rsidRPr="008366D1" w:rsidRDefault="00973955" w:rsidP="00973955">
            <w:pPr>
              <w:ind w:right="-72"/>
              <w:jc w:val="right"/>
              <w:rPr>
                <w:rFonts w:ascii="Arial" w:hAnsi="Arial" w:cs="Arial"/>
                <w:sz w:val="18"/>
                <w:szCs w:val="18"/>
              </w:rPr>
            </w:pPr>
          </w:p>
        </w:tc>
        <w:tc>
          <w:tcPr>
            <w:tcW w:w="1350" w:type="dxa"/>
            <w:tcBorders>
              <w:top w:val="single" w:sz="4" w:space="0" w:color="auto"/>
            </w:tcBorders>
            <w:shd w:val="clear" w:color="auto" w:fill="FAFAFA"/>
          </w:tcPr>
          <w:p w14:paraId="2E4599CB" w14:textId="77777777" w:rsidR="00973955" w:rsidRPr="008366D1" w:rsidRDefault="00973955" w:rsidP="00973955">
            <w:pPr>
              <w:ind w:right="-72"/>
              <w:jc w:val="right"/>
              <w:rPr>
                <w:rFonts w:ascii="Arial" w:hAnsi="Arial" w:cs="Arial"/>
                <w:sz w:val="18"/>
                <w:szCs w:val="18"/>
                <w:lang w:val="en-GB"/>
              </w:rPr>
            </w:pPr>
          </w:p>
        </w:tc>
        <w:tc>
          <w:tcPr>
            <w:tcW w:w="1350" w:type="dxa"/>
            <w:tcBorders>
              <w:top w:val="single" w:sz="4" w:space="0" w:color="auto"/>
            </w:tcBorders>
            <w:shd w:val="clear" w:color="auto" w:fill="auto"/>
          </w:tcPr>
          <w:p w14:paraId="3F29BFC3" w14:textId="77777777" w:rsidR="00973955" w:rsidRPr="008366D1" w:rsidRDefault="00973955" w:rsidP="00973955">
            <w:pPr>
              <w:ind w:right="-72"/>
              <w:jc w:val="right"/>
              <w:rPr>
                <w:rFonts w:ascii="Arial" w:hAnsi="Arial" w:cs="Arial"/>
                <w:sz w:val="18"/>
                <w:szCs w:val="18"/>
              </w:rPr>
            </w:pPr>
          </w:p>
        </w:tc>
      </w:tr>
      <w:tr w:rsidR="00973955" w:rsidRPr="008366D1" w14:paraId="6048A0E0" w14:textId="77777777" w:rsidTr="00191ECB">
        <w:trPr>
          <w:cantSplit/>
          <w:trHeight w:val="81"/>
        </w:trPr>
        <w:tc>
          <w:tcPr>
            <w:tcW w:w="4050" w:type="dxa"/>
          </w:tcPr>
          <w:p w14:paraId="7E399665" w14:textId="165F8D74" w:rsidR="00973955" w:rsidRPr="008366D1" w:rsidRDefault="00973955" w:rsidP="00973955">
            <w:pPr>
              <w:ind w:left="-107" w:right="-72"/>
              <w:rPr>
                <w:rFonts w:ascii="Arial" w:hAnsi="Arial" w:cs="Arial"/>
                <w:sz w:val="18"/>
                <w:szCs w:val="18"/>
              </w:rPr>
            </w:pPr>
            <w:r w:rsidRPr="008366D1">
              <w:rPr>
                <w:rFonts w:ascii="Arial" w:hAnsi="Arial" w:cs="Arial"/>
                <w:b/>
                <w:sz w:val="18"/>
                <w:szCs w:val="18"/>
                <w:lang w:val="en-GB"/>
              </w:rPr>
              <w:t>Total deferred income tax</w:t>
            </w:r>
          </w:p>
        </w:tc>
        <w:tc>
          <w:tcPr>
            <w:tcW w:w="1350" w:type="dxa"/>
            <w:tcBorders>
              <w:bottom w:val="single" w:sz="4" w:space="0" w:color="auto"/>
            </w:tcBorders>
            <w:shd w:val="clear" w:color="auto" w:fill="FAFAFA"/>
            <w:vAlign w:val="bottom"/>
          </w:tcPr>
          <w:p w14:paraId="024B97E8" w14:textId="1C0AF167" w:rsidR="00973955" w:rsidRPr="008366D1" w:rsidRDefault="005F6336" w:rsidP="00973955">
            <w:pPr>
              <w:ind w:right="-72"/>
              <w:jc w:val="right"/>
              <w:rPr>
                <w:rFonts w:ascii="Arial" w:hAnsi="Arial" w:cs="Arial"/>
                <w:b/>
                <w:bCs/>
                <w:sz w:val="18"/>
                <w:szCs w:val="18"/>
                <w:lang w:val="en-GB"/>
              </w:rPr>
            </w:pPr>
            <w:r w:rsidRPr="008366D1">
              <w:rPr>
                <w:rFonts w:ascii="Arial" w:hAnsi="Arial" w:cs="Arial"/>
                <w:b/>
                <w:bCs/>
                <w:sz w:val="18"/>
                <w:szCs w:val="18"/>
                <w:lang w:val="en-GB"/>
              </w:rPr>
              <w:t>(</w:t>
            </w:r>
            <w:r w:rsidR="007854CC" w:rsidRPr="008366D1">
              <w:rPr>
                <w:rFonts w:ascii="Arial" w:hAnsi="Arial" w:cs="Arial"/>
                <w:b/>
                <w:bCs/>
                <w:sz w:val="18"/>
                <w:szCs w:val="18"/>
                <w:lang w:val="en-GB"/>
              </w:rPr>
              <w:t>6</w:t>
            </w:r>
            <w:r w:rsidRPr="008366D1">
              <w:rPr>
                <w:rFonts w:ascii="Arial" w:hAnsi="Arial" w:cs="Arial"/>
                <w:b/>
                <w:bCs/>
                <w:sz w:val="18"/>
                <w:szCs w:val="18"/>
                <w:lang w:val="en-GB"/>
              </w:rPr>
              <w:t>,</w:t>
            </w:r>
            <w:r w:rsidR="007854CC" w:rsidRPr="008366D1">
              <w:rPr>
                <w:rFonts w:ascii="Arial" w:hAnsi="Arial" w:cs="Arial"/>
                <w:b/>
                <w:bCs/>
                <w:sz w:val="18"/>
                <w:szCs w:val="18"/>
                <w:lang w:val="en-GB"/>
              </w:rPr>
              <w:t>307</w:t>
            </w:r>
            <w:r w:rsidRPr="008366D1">
              <w:rPr>
                <w:rFonts w:ascii="Arial" w:hAnsi="Arial" w:cs="Arial"/>
                <w:b/>
                <w:bCs/>
                <w:sz w:val="18"/>
                <w:szCs w:val="18"/>
                <w:lang w:val="en-GB"/>
              </w:rPr>
              <w:t>,</w:t>
            </w:r>
            <w:r w:rsidR="007854CC" w:rsidRPr="008366D1">
              <w:rPr>
                <w:rFonts w:ascii="Arial" w:hAnsi="Arial" w:cs="Arial"/>
                <w:b/>
                <w:bCs/>
                <w:sz w:val="18"/>
                <w:szCs w:val="18"/>
                <w:lang w:val="en-GB"/>
              </w:rPr>
              <w:t>33</w:t>
            </w:r>
            <w:r w:rsidR="000B3B62" w:rsidRPr="008366D1">
              <w:rPr>
                <w:rFonts w:ascii="Arial" w:hAnsi="Arial" w:cs="Arial"/>
                <w:b/>
                <w:bCs/>
                <w:sz w:val="18"/>
                <w:szCs w:val="18"/>
                <w:lang w:val="en-GB"/>
              </w:rPr>
              <w:t>9</w:t>
            </w:r>
            <w:r w:rsidRPr="008366D1">
              <w:rPr>
                <w:rFonts w:ascii="Arial" w:hAnsi="Arial" w:cs="Arial"/>
                <w:b/>
                <w:bCs/>
                <w:sz w:val="18"/>
                <w:szCs w:val="18"/>
                <w:lang w:val="en-GB"/>
              </w:rPr>
              <w:t>)</w:t>
            </w:r>
          </w:p>
        </w:tc>
        <w:tc>
          <w:tcPr>
            <w:tcW w:w="1350" w:type="dxa"/>
            <w:tcBorders>
              <w:bottom w:val="single" w:sz="4" w:space="0" w:color="auto"/>
            </w:tcBorders>
            <w:shd w:val="clear" w:color="auto" w:fill="auto"/>
            <w:vAlign w:val="bottom"/>
          </w:tcPr>
          <w:p w14:paraId="290F5276" w14:textId="723B8B47" w:rsidR="00973955" w:rsidRPr="008366D1" w:rsidRDefault="00973955" w:rsidP="00973955">
            <w:pPr>
              <w:ind w:right="-72"/>
              <w:jc w:val="right"/>
              <w:rPr>
                <w:rFonts w:ascii="Arial" w:hAnsi="Arial" w:cs="Arial"/>
                <w:b/>
                <w:bCs/>
                <w:sz w:val="18"/>
                <w:szCs w:val="18"/>
              </w:rPr>
            </w:pPr>
            <w:r w:rsidRPr="008366D1">
              <w:rPr>
                <w:rFonts w:ascii="Arial" w:hAnsi="Arial" w:cs="Arial"/>
                <w:b/>
                <w:bCs/>
                <w:sz w:val="18"/>
                <w:szCs w:val="18"/>
              </w:rPr>
              <w:t>(</w:t>
            </w:r>
            <w:r w:rsidR="007854CC" w:rsidRPr="008366D1">
              <w:rPr>
                <w:rFonts w:ascii="Arial" w:hAnsi="Arial" w:cs="Arial"/>
                <w:b/>
                <w:bCs/>
                <w:sz w:val="18"/>
                <w:szCs w:val="18"/>
                <w:lang w:val="en-GB"/>
              </w:rPr>
              <w:t>6</w:t>
            </w:r>
            <w:r w:rsidRPr="008366D1">
              <w:rPr>
                <w:rFonts w:ascii="Arial" w:hAnsi="Arial" w:cs="Arial"/>
                <w:b/>
                <w:bCs/>
                <w:sz w:val="18"/>
                <w:szCs w:val="18"/>
              </w:rPr>
              <w:t>,</w:t>
            </w:r>
            <w:r w:rsidR="007854CC" w:rsidRPr="008366D1">
              <w:rPr>
                <w:rFonts w:ascii="Arial" w:hAnsi="Arial" w:cs="Arial"/>
                <w:b/>
                <w:bCs/>
                <w:sz w:val="18"/>
                <w:szCs w:val="18"/>
                <w:lang w:val="en-GB"/>
              </w:rPr>
              <w:t>715</w:t>
            </w:r>
            <w:r w:rsidRPr="008366D1">
              <w:rPr>
                <w:rFonts w:ascii="Arial" w:hAnsi="Arial" w:cs="Arial"/>
                <w:b/>
                <w:bCs/>
                <w:sz w:val="18"/>
                <w:szCs w:val="18"/>
              </w:rPr>
              <w:t>,</w:t>
            </w:r>
            <w:r w:rsidR="007854CC" w:rsidRPr="008366D1">
              <w:rPr>
                <w:rFonts w:ascii="Arial" w:hAnsi="Arial" w:cs="Arial"/>
                <w:b/>
                <w:bCs/>
                <w:sz w:val="18"/>
                <w:szCs w:val="18"/>
                <w:lang w:val="en-GB"/>
              </w:rPr>
              <w:t>025</w:t>
            </w:r>
            <w:r w:rsidRPr="008366D1">
              <w:rPr>
                <w:rFonts w:ascii="Arial" w:hAnsi="Arial" w:cs="Arial"/>
                <w:b/>
                <w:bCs/>
                <w:sz w:val="18"/>
                <w:szCs w:val="18"/>
              </w:rPr>
              <w:t>)</w:t>
            </w:r>
          </w:p>
        </w:tc>
        <w:tc>
          <w:tcPr>
            <w:tcW w:w="1350" w:type="dxa"/>
            <w:tcBorders>
              <w:bottom w:val="single" w:sz="4" w:space="0" w:color="auto"/>
            </w:tcBorders>
            <w:shd w:val="clear" w:color="auto" w:fill="FAFAFA"/>
            <w:vAlign w:val="bottom"/>
          </w:tcPr>
          <w:p w14:paraId="4BDB2EAB" w14:textId="53FDDC14" w:rsidR="00973955" w:rsidRPr="008366D1" w:rsidRDefault="005F6336" w:rsidP="00973955">
            <w:pPr>
              <w:ind w:right="-72"/>
              <w:jc w:val="right"/>
              <w:rPr>
                <w:rFonts w:ascii="Arial" w:hAnsi="Arial" w:cs="Arial"/>
                <w:b/>
                <w:bCs/>
                <w:sz w:val="18"/>
                <w:szCs w:val="18"/>
                <w:lang w:val="en-GB"/>
              </w:rPr>
            </w:pPr>
            <w:r w:rsidRPr="008366D1">
              <w:rPr>
                <w:rFonts w:ascii="Arial" w:hAnsi="Arial" w:cs="Arial"/>
                <w:b/>
                <w:bCs/>
                <w:sz w:val="18"/>
                <w:szCs w:val="18"/>
                <w:lang w:val="en-GB"/>
              </w:rPr>
              <w:t>(</w:t>
            </w:r>
            <w:r w:rsidR="007854CC" w:rsidRPr="008366D1">
              <w:rPr>
                <w:rFonts w:ascii="Arial" w:hAnsi="Arial" w:cs="Arial"/>
                <w:b/>
                <w:bCs/>
                <w:sz w:val="18"/>
                <w:szCs w:val="18"/>
                <w:lang w:val="en-GB"/>
              </w:rPr>
              <w:t>5</w:t>
            </w:r>
            <w:r w:rsidRPr="008366D1">
              <w:rPr>
                <w:rFonts w:ascii="Arial" w:hAnsi="Arial" w:cs="Arial"/>
                <w:b/>
                <w:bCs/>
                <w:sz w:val="18"/>
                <w:szCs w:val="18"/>
                <w:lang w:val="en-GB"/>
              </w:rPr>
              <w:t>,</w:t>
            </w:r>
            <w:r w:rsidR="007854CC" w:rsidRPr="008366D1">
              <w:rPr>
                <w:rFonts w:ascii="Arial" w:hAnsi="Arial" w:cs="Arial"/>
                <w:b/>
                <w:bCs/>
                <w:sz w:val="18"/>
                <w:szCs w:val="18"/>
                <w:lang w:val="en-GB"/>
              </w:rPr>
              <w:t>669</w:t>
            </w:r>
            <w:r w:rsidRPr="008366D1">
              <w:rPr>
                <w:rFonts w:ascii="Arial" w:hAnsi="Arial" w:cs="Arial"/>
                <w:b/>
                <w:bCs/>
                <w:sz w:val="18"/>
                <w:szCs w:val="18"/>
                <w:lang w:val="en-GB"/>
              </w:rPr>
              <w:t>,</w:t>
            </w:r>
            <w:r w:rsidR="007854CC" w:rsidRPr="008366D1">
              <w:rPr>
                <w:rFonts w:ascii="Arial" w:hAnsi="Arial" w:cs="Arial"/>
                <w:b/>
                <w:bCs/>
                <w:sz w:val="18"/>
                <w:szCs w:val="18"/>
                <w:lang w:val="en-GB"/>
              </w:rPr>
              <w:t>62</w:t>
            </w:r>
            <w:r w:rsidR="000B3B62" w:rsidRPr="008366D1">
              <w:rPr>
                <w:rFonts w:ascii="Arial" w:hAnsi="Arial" w:cs="Arial"/>
                <w:b/>
                <w:bCs/>
                <w:sz w:val="18"/>
                <w:szCs w:val="18"/>
                <w:lang w:val="en-GB"/>
              </w:rPr>
              <w:t>8</w:t>
            </w:r>
            <w:r w:rsidRPr="008366D1">
              <w:rPr>
                <w:rFonts w:ascii="Arial" w:hAnsi="Arial" w:cs="Arial"/>
                <w:b/>
                <w:bCs/>
                <w:sz w:val="18"/>
                <w:szCs w:val="18"/>
                <w:lang w:val="en-GB"/>
              </w:rPr>
              <w:t>)</w:t>
            </w:r>
          </w:p>
        </w:tc>
        <w:tc>
          <w:tcPr>
            <w:tcW w:w="1350" w:type="dxa"/>
            <w:tcBorders>
              <w:bottom w:val="single" w:sz="4" w:space="0" w:color="auto"/>
            </w:tcBorders>
            <w:shd w:val="clear" w:color="auto" w:fill="auto"/>
            <w:vAlign w:val="bottom"/>
          </w:tcPr>
          <w:p w14:paraId="329A30A3" w14:textId="56019025" w:rsidR="00973955" w:rsidRPr="008366D1" w:rsidRDefault="00973955" w:rsidP="00973955">
            <w:pPr>
              <w:ind w:right="-72"/>
              <w:jc w:val="right"/>
              <w:rPr>
                <w:rFonts w:ascii="Arial" w:hAnsi="Arial" w:cs="Arial"/>
                <w:b/>
                <w:bCs/>
                <w:sz w:val="18"/>
                <w:szCs w:val="18"/>
              </w:rPr>
            </w:pPr>
            <w:r w:rsidRPr="008366D1">
              <w:rPr>
                <w:rFonts w:ascii="Arial" w:hAnsi="Arial" w:cs="Arial"/>
                <w:b/>
                <w:bCs/>
                <w:sz w:val="18"/>
                <w:szCs w:val="18"/>
              </w:rPr>
              <w:t>(</w:t>
            </w:r>
            <w:r w:rsidR="007854CC" w:rsidRPr="008366D1">
              <w:rPr>
                <w:rFonts w:ascii="Arial" w:hAnsi="Arial" w:cs="Arial"/>
                <w:b/>
                <w:bCs/>
                <w:sz w:val="18"/>
                <w:szCs w:val="18"/>
                <w:lang w:val="en-GB"/>
              </w:rPr>
              <w:t>6</w:t>
            </w:r>
            <w:r w:rsidRPr="008366D1">
              <w:rPr>
                <w:rFonts w:ascii="Arial" w:hAnsi="Arial" w:cs="Arial"/>
                <w:b/>
                <w:bCs/>
                <w:sz w:val="18"/>
                <w:szCs w:val="18"/>
              </w:rPr>
              <w:t>,</w:t>
            </w:r>
            <w:r w:rsidR="007854CC" w:rsidRPr="008366D1">
              <w:rPr>
                <w:rFonts w:ascii="Arial" w:hAnsi="Arial" w:cs="Arial"/>
                <w:b/>
                <w:bCs/>
                <w:sz w:val="18"/>
                <w:szCs w:val="18"/>
                <w:lang w:val="en-GB"/>
              </w:rPr>
              <w:t>031</w:t>
            </w:r>
            <w:r w:rsidRPr="008366D1">
              <w:rPr>
                <w:rFonts w:ascii="Arial" w:hAnsi="Arial" w:cs="Arial"/>
                <w:b/>
                <w:bCs/>
                <w:sz w:val="18"/>
                <w:szCs w:val="18"/>
              </w:rPr>
              <w:t>,</w:t>
            </w:r>
            <w:r w:rsidR="007854CC" w:rsidRPr="008366D1">
              <w:rPr>
                <w:rFonts w:ascii="Arial" w:hAnsi="Arial" w:cs="Arial"/>
                <w:b/>
                <w:bCs/>
                <w:sz w:val="18"/>
                <w:szCs w:val="18"/>
                <w:lang w:val="en-GB"/>
              </w:rPr>
              <w:t>770</w:t>
            </w:r>
            <w:r w:rsidRPr="008366D1">
              <w:rPr>
                <w:rFonts w:ascii="Arial" w:hAnsi="Arial" w:cs="Arial"/>
                <w:b/>
                <w:bCs/>
                <w:sz w:val="18"/>
                <w:szCs w:val="18"/>
              </w:rPr>
              <w:t>)</w:t>
            </w:r>
          </w:p>
        </w:tc>
      </w:tr>
      <w:tr w:rsidR="00973955" w:rsidRPr="008366D1" w14:paraId="2F0B1C0F" w14:textId="77777777" w:rsidTr="009A55E0">
        <w:trPr>
          <w:cantSplit/>
          <w:trHeight w:val="81"/>
        </w:trPr>
        <w:tc>
          <w:tcPr>
            <w:tcW w:w="4050" w:type="dxa"/>
          </w:tcPr>
          <w:p w14:paraId="56038CC3" w14:textId="77777777" w:rsidR="00973955" w:rsidRPr="008366D1" w:rsidRDefault="00973955" w:rsidP="00973955">
            <w:pPr>
              <w:ind w:left="-107" w:right="-72"/>
              <w:rPr>
                <w:rFonts w:ascii="Arial" w:hAnsi="Arial" w:cs="Arial"/>
                <w:sz w:val="18"/>
                <w:szCs w:val="18"/>
              </w:rPr>
            </w:pPr>
          </w:p>
        </w:tc>
        <w:tc>
          <w:tcPr>
            <w:tcW w:w="1350" w:type="dxa"/>
            <w:tcBorders>
              <w:top w:val="single" w:sz="4" w:space="0" w:color="auto"/>
            </w:tcBorders>
            <w:shd w:val="clear" w:color="auto" w:fill="FAFAFA"/>
          </w:tcPr>
          <w:p w14:paraId="613BE636" w14:textId="77777777" w:rsidR="00973955" w:rsidRPr="008366D1" w:rsidRDefault="00973955" w:rsidP="00973955">
            <w:pPr>
              <w:ind w:right="-72"/>
              <w:jc w:val="right"/>
              <w:rPr>
                <w:rFonts w:ascii="Arial" w:hAnsi="Arial" w:cs="Arial"/>
                <w:sz w:val="18"/>
                <w:szCs w:val="18"/>
                <w:lang w:val="en-GB"/>
              </w:rPr>
            </w:pPr>
          </w:p>
        </w:tc>
        <w:tc>
          <w:tcPr>
            <w:tcW w:w="1350" w:type="dxa"/>
            <w:tcBorders>
              <w:top w:val="single" w:sz="4" w:space="0" w:color="auto"/>
            </w:tcBorders>
            <w:shd w:val="clear" w:color="auto" w:fill="auto"/>
          </w:tcPr>
          <w:p w14:paraId="51FB897F" w14:textId="77777777" w:rsidR="00973955" w:rsidRPr="008366D1" w:rsidRDefault="00973955" w:rsidP="00973955">
            <w:pPr>
              <w:ind w:right="-72"/>
              <w:jc w:val="right"/>
              <w:rPr>
                <w:rFonts w:ascii="Arial" w:hAnsi="Arial" w:cs="Arial"/>
                <w:sz w:val="18"/>
                <w:szCs w:val="18"/>
              </w:rPr>
            </w:pPr>
          </w:p>
        </w:tc>
        <w:tc>
          <w:tcPr>
            <w:tcW w:w="1350" w:type="dxa"/>
            <w:tcBorders>
              <w:top w:val="single" w:sz="4" w:space="0" w:color="auto"/>
            </w:tcBorders>
            <w:shd w:val="clear" w:color="auto" w:fill="FAFAFA"/>
          </w:tcPr>
          <w:p w14:paraId="39D6ABD9" w14:textId="77777777" w:rsidR="00973955" w:rsidRPr="008366D1" w:rsidRDefault="00973955" w:rsidP="00973955">
            <w:pPr>
              <w:ind w:right="-72"/>
              <w:jc w:val="right"/>
              <w:rPr>
                <w:rFonts w:ascii="Arial" w:hAnsi="Arial" w:cs="Arial"/>
                <w:sz w:val="18"/>
                <w:szCs w:val="18"/>
                <w:lang w:val="en-GB"/>
              </w:rPr>
            </w:pPr>
          </w:p>
        </w:tc>
        <w:tc>
          <w:tcPr>
            <w:tcW w:w="1350" w:type="dxa"/>
            <w:tcBorders>
              <w:top w:val="single" w:sz="4" w:space="0" w:color="auto"/>
            </w:tcBorders>
            <w:shd w:val="clear" w:color="auto" w:fill="auto"/>
          </w:tcPr>
          <w:p w14:paraId="7B8B6E15" w14:textId="77777777" w:rsidR="00973955" w:rsidRPr="008366D1" w:rsidRDefault="00973955" w:rsidP="00973955">
            <w:pPr>
              <w:ind w:right="-72"/>
              <w:jc w:val="right"/>
              <w:rPr>
                <w:rFonts w:ascii="Arial" w:hAnsi="Arial" w:cs="Arial"/>
                <w:sz w:val="18"/>
                <w:szCs w:val="18"/>
              </w:rPr>
            </w:pPr>
          </w:p>
        </w:tc>
      </w:tr>
      <w:tr w:rsidR="00973955" w:rsidRPr="008366D1" w14:paraId="755038B5" w14:textId="77777777" w:rsidTr="009A55E0">
        <w:trPr>
          <w:cantSplit/>
          <w:trHeight w:val="81"/>
        </w:trPr>
        <w:tc>
          <w:tcPr>
            <w:tcW w:w="4050" w:type="dxa"/>
          </w:tcPr>
          <w:p w14:paraId="5096CF40" w14:textId="6AC24805" w:rsidR="00973955" w:rsidRPr="008366D1" w:rsidRDefault="00973955" w:rsidP="00973955">
            <w:pPr>
              <w:ind w:left="-107" w:right="-72"/>
              <w:rPr>
                <w:rFonts w:ascii="Arial" w:hAnsi="Arial" w:cs="Arial"/>
                <w:sz w:val="18"/>
                <w:szCs w:val="18"/>
              </w:rPr>
            </w:pPr>
            <w:r w:rsidRPr="008366D1">
              <w:rPr>
                <w:rFonts w:ascii="Arial" w:hAnsi="Arial" w:cs="Arial"/>
                <w:b/>
                <w:sz w:val="18"/>
                <w:szCs w:val="18"/>
                <w:lang w:val="en-GB"/>
              </w:rPr>
              <w:t>Income tax expense</w:t>
            </w:r>
          </w:p>
        </w:tc>
        <w:tc>
          <w:tcPr>
            <w:tcW w:w="1350" w:type="dxa"/>
            <w:tcBorders>
              <w:bottom w:val="single" w:sz="4" w:space="0" w:color="auto"/>
            </w:tcBorders>
            <w:shd w:val="clear" w:color="auto" w:fill="FAFAFA"/>
            <w:vAlign w:val="center"/>
          </w:tcPr>
          <w:p w14:paraId="44999960" w14:textId="28B0B10A" w:rsidR="00973955" w:rsidRPr="008366D1" w:rsidRDefault="007854CC" w:rsidP="00973955">
            <w:pPr>
              <w:ind w:right="-72"/>
              <w:jc w:val="right"/>
              <w:rPr>
                <w:rFonts w:ascii="Arial" w:hAnsi="Arial" w:cs="Arial"/>
                <w:b/>
                <w:bCs/>
                <w:sz w:val="18"/>
                <w:szCs w:val="18"/>
                <w:lang w:val="en-GB"/>
              </w:rPr>
            </w:pPr>
            <w:r w:rsidRPr="008366D1">
              <w:rPr>
                <w:rFonts w:ascii="Arial" w:hAnsi="Arial" w:cs="Arial"/>
                <w:b/>
                <w:bCs/>
                <w:sz w:val="18"/>
                <w:szCs w:val="18"/>
                <w:lang w:val="en-GB"/>
              </w:rPr>
              <w:t>10</w:t>
            </w:r>
            <w:r w:rsidR="005F6336" w:rsidRPr="008366D1">
              <w:rPr>
                <w:rFonts w:ascii="Arial" w:hAnsi="Arial" w:cs="Arial"/>
                <w:b/>
                <w:bCs/>
                <w:sz w:val="18"/>
                <w:szCs w:val="18"/>
                <w:lang w:val="en-GB"/>
              </w:rPr>
              <w:t>,</w:t>
            </w:r>
            <w:r w:rsidRPr="008366D1">
              <w:rPr>
                <w:rFonts w:ascii="Arial" w:hAnsi="Arial" w:cs="Arial"/>
                <w:b/>
                <w:bCs/>
                <w:sz w:val="18"/>
                <w:szCs w:val="18"/>
                <w:lang w:val="en-GB"/>
              </w:rPr>
              <w:t>328</w:t>
            </w:r>
            <w:r w:rsidR="005F6336" w:rsidRPr="008366D1">
              <w:rPr>
                <w:rFonts w:ascii="Arial" w:hAnsi="Arial" w:cs="Arial"/>
                <w:b/>
                <w:bCs/>
                <w:sz w:val="18"/>
                <w:szCs w:val="18"/>
                <w:lang w:val="en-GB"/>
              </w:rPr>
              <w:t>,</w:t>
            </w:r>
            <w:r w:rsidRPr="008366D1">
              <w:rPr>
                <w:rFonts w:ascii="Arial" w:hAnsi="Arial" w:cs="Arial"/>
                <w:b/>
                <w:bCs/>
                <w:sz w:val="18"/>
                <w:szCs w:val="18"/>
                <w:lang w:val="en-GB"/>
              </w:rPr>
              <w:t>987</w:t>
            </w:r>
          </w:p>
        </w:tc>
        <w:tc>
          <w:tcPr>
            <w:tcW w:w="1350" w:type="dxa"/>
            <w:tcBorders>
              <w:bottom w:val="single" w:sz="4" w:space="0" w:color="auto"/>
            </w:tcBorders>
            <w:shd w:val="clear" w:color="auto" w:fill="auto"/>
            <w:vAlign w:val="center"/>
          </w:tcPr>
          <w:p w14:paraId="539DCA85" w14:textId="22446BE1" w:rsidR="00973955" w:rsidRPr="008366D1" w:rsidRDefault="007854CC" w:rsidP="00973955">
            <w:pPr>
              <w:ind w:right="-72"/>
              <w:jc w:val="right"/>
              <w:rPr>
                <w:rFonts w:ascii="Arial" w:hAnsi="Arial" w:cs="Arial"/>
                <w:b/>
                <w:bCs/>
                <w:sz w:val="18"/>
                <w:szCs w:val="18"/>
              </w:rPr>
            </w:pPr>
            <w:r w:rsidRPr="008366D1">
              <w:rPr>
                <w:rFonts w:ascii="Arial" w:hAnsi="Arial" w:cs="Arial"/>
                <w:b/>
                <w:bCs/>
                <w:sz w:val="18"/>
                <w:szCs w:val="18"/>
                <w:lang w:val="en-GB"/>
              </w:rPr>
              <w:t>12</w:t>
            </w:r>
            <w:r w:rsidR="00973955" w:rsidRPr="008366D1">
              <w:rPr>
                <w:rFonts w:ascii="Arial" w:hAnsi="Arial" w:cs="Arial"/>
                <w:b/>
                <w:bCs/>
                <w:sz w:val="18"/>
                <w:szCs w:val="18"/>
              </w:rPr>
              <w:t>,</w:t>
            </w:r>
            <w:r w:rsidRPr="008366D1">
              <w:rPr>
                <w:rFonts w:ascii="Arial" w:hAnsi="Arial" w:cs="Arial"/>
                <w:b/>
                <w:bCs/>
                <w:sz w:val="18"/>
                <w:szCs w:val="18"/>
                <w:lang w:val="en-GB"/>
              </w:rPr>
              <w:t>386</w:t>
            </w:r>
            <w:r w:rsidR="00973955" w:rsidRPr="008366D1">
              <w:rPr>
                <w:rFonts w:ascii="Arial" w:hAnsi="Arial" w:cs="Arial"/>
                <w:b/>
                <w:bCs/>
                <w:sz w:val="18"/>
                <w:szCs w:val="18"/>
              </w:rPr>
              <w:t>,</w:t>
            </w:r>
            <w:r w:rsidRPr="008366D1">
              <w:rPr>
                <w:rFonts w:ascii="Arial" w:hAnsi="Arial" w:cs="Arial"/>
                <w:b/>
                <w:bCs/>
                <w:sz w:val="18"/>
                <w:szCs w:val="18"/>
                <w:lang w:val="en-GB"/>
              </w:rPr>
              <w:t>617</w:t>
            </w:r>
          </w:p>
        </w:tc>
        <w:tc>
          <w:tcPr>
            <w:tcW w:w="1350" w:type="dxa"/>
            <w:tcBorders>
              <w:bottom w:val="single" w:sz="4" w:space="0" w:color="auto"/>
            </w:tcBorders>
            <w:shd w:val="clear" w:color="auto" w:fill="FAFAFA"/>
            <w:vAlign w:val="center"/>
          </w:tcPr>
          <w:p w14:paraId="676F3791" w14:textId="30E84992" w:rsidR="00973955" w:rsidRPr="008366D1" w:rsidRDefault="007854CC" w:rsidP="00973955">
            <w:pPr>
              <w:ind w:right="-72"/>
              <w:jc w:val="right"/>
              <w:rPr>
                <w:rFonts w:ascii="Arial" w:hAnsi="Arial" w:cs="Arial"/>
                <w:b/>
                <w:bCs/>
                <w:sz w:val="18"/>
                <w:szCs w:val="18"/>
                <w:lang w:val="en-GB"/>
              </w:rPr>
            </w:pPr>
            <w:r w:rsidRPr="008366D1">
              <w:rPr>
                <w:rFonts w:ascii="Arial" w:hAnsi="Arial" w:cs="Arial"/>
                <w:b/>
                <w:bCs/>
                <w:sz w:val="18"/>
                <w:szCs w:val="18"/>
                <w:lang w:val="en-GB"/>
              </w:rPr>
              <w:t>5</w:t>
            </w:r>
            <w:r w:rsidR="005F6336" w:rsidRPr="008366D1">
              <w:rPr>
                <w:rFonts w:ascii="Arial" w:hAnsi="Arial" w:cs="Arial"/>
                <w:b/>
                <w:bCs/>
                <w:sz w:val="18"/>
                <w:szCs w:val="18"/>
                <w:lang w:val="en-GB"/>
              </w:rPr>
              <w:t>,</w:t>
            </w:r>
            <w:r w:rsidRPr="008366D1">
              <w:rPr>
                <w:rFonts w:ascii="Arial" w:hAnsi="Arial" w:cs="Arial"/>
                <w:b/>
                <w:bCs/>
                <w:sz w:val="18"/>
                <w:szCs w:val="18"/>
                <w:lang w:val="en-GB"/>
              </w:rPr>
              <w:t>388</w:t>
            </w:r>
            <w:r w:rsidR="005F6336" w:rsidRPr="008366D1">
              <w:rPr>
                <w:rFonts w:ascii="Arial" w:hAnsi="Arial" w:cs="Arial"/>
                <w:b/>
                <w:bCs/>
                <w:sz w:val="18"/>
                <w:szCs w:val="18"/>
                <w:lang w:val="en-GB"/>
              </w:rPr>
              <w:t>,</w:t>
            </w:r>
            <w:r w:rsidRPr="008366D1">
              <w:rPr>
                <w:rFonts w:ascii="Arial" w:hAnsi="Arial" w:cs="Arial"/>
                <w:b/>
                <w:bCs/>
                <w:sz w:val="18"/>
                <w:szCs w:val="18"/>
                <w:lang w:val="en-GB"/>
              </w:rPr>
              <w:t>632</w:t>
            </w:r>
          </w:p>
        </w:tc>
        <w:tc>
          <w:tcPr>
            <w:tcW w:w="1350" w:type="dxa"/>
            <w:tcBorders>
              <w:bottom w:val="single" w:sz="4" w:space="0" w:color="auto"/>
            </w:tcBorders>
            <w:shd w:val="clear" w:color="auto" w:fill="auto"/>
            <w:vAlign w:val="center"/>
          </w:tcPr>
          <w:p w14:paraId="30B39B0E" w14:textId="044F6901" w:rsidR="00973955" w:rsidRPr="008366D1" w:rsidRDefault="007854CC" w:rsidP="00973955">
            <w:pPr>
              <w:ind w:right="-72"/>
              <w:jc w:val="right"/>
              <w:rPr>
                <w:rFonts w:ascii="Arial" w:hAnsi="Arial" w:cs="Arial"/>
                <w:b/>
                <w:bCs/>
                <w:sz w:val="18"/>
                <w:szCs w:val="18"/>
              </w:rPr>
            </w:pPr>
            <w:r w:rsidRPr="008366D1">
              <w:rPr>
                <w:rFonts w:ascii="Arial" w:hAnsi="Arial" w:cs="Arial"/>
                <w:b/>
                <w:bCs/>
                <w:sz w:val="18"/>
                <w:szCs w:val="18"/>
                <w:lang w:val="en-GB"/>
              </w:rPr>
              <w:t>8</w:t>
            </w:r>
            <w:r w:rsidR="00973955" w:rsidRPr="008366D1">
              <w:rPr>
                <w:rFonts w:ascii="Arial" w:hAnsi="Arial" w:cs="Arial"/>
                <w:b/>
                <w:bCs/>
                <w:sz w:val="18"/>
                <w:szCs w:val="18"/>
              </w:rPr>
              <w:t>,</w:t>
            </w:r>
            <w:r w:rsidRPr="008366D1">
              <w:rPr>
                <w:rFonts w:ascii="Arial" w:hAnsi="Arial" w:cs="Arial"/>
                <w:b/>
                <w:bCs/>
                <w:sz w:val="18"/>
                <w:szCs w:val="18"/>
                <w:lang w:val="en-GB"/>
              </w:rPr>
              <w:t>098</w:t>
            </w:r>
            <w:r w:rsidR="00973955" w:rsidRPr="008366D1">
              <w:rPr>
                <w:rFonts w:ascii="Arial" w:hAnsi="Arial" w:cs="Arial"/>
                <w:b/>
                <w:bCs/>
                <w:sz w:val="18"/>
                <w:szCs w:val="18"/>
              </w:rPr>
              <w:t>,</w:t>
            </w:r>
            <w:r w:rsidRPr="008366D1">
              <w:rPr>
                <w:rFonts w:ascii="Arial" w:hAnsi="Arial" w:cs="Arial"/>
                <w:b/>
                <w:bCs/>
                <w:sz w:val="18"/>
                <w:szCs w:val="18"/>
                <w:lang w:val="en-GB"/>
              </w:rPr>
              <w:t>370</w:t>
            </w:r>
          </w:p>
        </w:tc>
      </w:tr>
    </w:tbl>
    <w:p w14:paraId="31B47895" w14:textId="77777777" w:rsidR="00975B36" w:rsidRPr="008366D1" w:rsidRDefault="00975B36" w:rsidP="00420EEF">
      <w:pPr>
        <w:ind w:right="-72"/>
        <w:jc w:val="both"/>
        <w:rPr>
          <w:rFonts w:ascii="Arial" w:hAnsi="Arial" w:cs="Arial"/>
          <w:sz w:val="18"/>
          <w:szCs w:val="18"/>
        </w:rPr>
      </w:pPr>
    </w:p>
    <w:p w14:paraId="7382C272" w14:textId="420F92C2" w:rsidR="00975B36" w:rsidRPr="008366D1" w:rsidRDefault="00975B36" w:rsidP="00420EEF">
      <w:pPr>
        <w:jc w:val="both"/>
        <w:rPr>
          <w:rFonts w:ascii="Arial" w:hAnsi="Arial" w:cs="Arial"/>
          <w:spacing w:val="-2"/>
          <w:sz w:val="18"/>
          <w:szCs w:val="18"/>
        </w:rPr>
      </w:pPr>
      <w:r w:rsidRPr="008366D1">
        <w:rPr>
          <w:rFonts w:ascii="Arial" w:hAnsi="Arial" w:cs="Arial"/>
          <w:spacing w:val="-4"/>
          <w:sz w:val="18"/>
          <w:szCs w:val="18"/>
        </w:rPr>
        <w:t>Reconciliation of income tax expenses and the results of accounting profit using the basic tax rate of the year was presented</w:t>
      </w:r>
      <w:r w:rsidRPr="008366D1">
        <w:rPr>
          <w:rFonts w:ascii="Arial" w:hAnsi="Arial" w:cs="Arial"/>
          <w:spacing w:val="-2"/>
          <w:sz w:val="18"/>
          <w:szCs w:val="18"/>
        </w:rPr>
        <w:t xml:space="preserve"> as below:</w:t>
      </w:r>
    </w:p>
    <w:p w14:paraId="5ECD26AD" w14:textId="77777777" w:rsidR="00297B4C" w:rsidRPr="008366D1" w:rsidRDefault="00297B4C" w:rsidP="00420EEF">
      <w:pPr>
        <w:jc w:val="both"/>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975B36" w:rsidRPr="008366D1" w14:paraId="1F6D7D85" w14:textId="77777777" w:rsidTr="00F9560E">
        <w:trPr>
          <w:cantSplit/>
        </w:trPr>
        <w:tc>
          <w:tcPr>
            <w:tcW w:w="3978" w:type="dxa"/>
            <w:vAlign w:val="bottom"/>
          </w:tcPr>
          <w:p w14:paraId="7A6A72D7" w14:textId="77777777" w:rsidR="00975B36" w:rsidRPr="008366D1" w:rsidRDefault="00975B36" w:rsidP="001F57BE">
            <w:pPr>
              <w:ind w:left="-113" w:right="-72"/>
              <w:jc w:val="both"/>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60C4A3CE" w14:textId="77777777" w:rsidR="00975B36" w:rsidRPr="008366D1" w:rsidRDefault="00975B36" w:rsidP="0015316B">
            <w:pPr>
              <w:ind w:right="-72"/>
              <w:jc w:val="center"/>
              <w:rPr>
                <w:rFonts w:ascii="Arial" w:hAnsi="Arial" w:cs="Arial"/>
                <w:b/>
                <w:bCs/>
                <w:spacing w:val="-4"/>
                <w:sz w:val="18"/>
                <w:szCs w:val="18"/>
              </w:rPr>
            </w:pPr>
            <w:r w:rsidRPr="008366D1">
              <w:rPr>
                <w:rFonts w:ascii="Arial" w:hAnsi="Arial" w:cs="Arial"/>
                <w:b/>
                <w:bCs/>
                <w:spacing w:val="-4"/>
                <w:sz w:val="18"/>
                <w:szCs w:val="18"/>
              </w:rPr>
              <w:t xml:space="preserve">Consolidated </w:t>
            </w:r>
          </w:p>
          <w:p w14:paraId="72CCFFDB" w14:textId="77777777" w:rsidR="00975B36" w:rsidRPr="008366D1" w:rsidRDefault="00975B36" w:rsidP="0015316B">
            <w:pPr>
              <w:ind w:right="-72"/>
              <w:jc w:val="center"/>
              <w:rPr>
                <w:rFonts w:ascii="Arial" w:hAnsi="Arial" w:cs="Arial"/>
                <w:b/>
                <w:bCs/>
                <w:spacing w:val="-4"/>
                <w:sz w:val="18"/>
                <w:szCs w:val="18"/>
              </w:rPr>
            </w:pPr>
            <w:r w:rsidRPr="008366D1">
              <w:rPr>
                <w:rFonts w:ascii="Arial" w:hAnsi="Arial" w:cs="Arial"/>
                <w:b/>
                <w:bCs/>
                <w:spacing w:val="-4"/>
                <w:sz w:val="18"/>
                <w:szCs w:val="18"/>
              </w:rPr>
              <w:t xml:space="preserve">financial </w:t>
            </w:r>
            <w:r w:rsidRPr="008366D1">
              <w:rPr>
                <w:rFonts w:ascii="Arial" w:hAnsi="Arial" w:cs="Arial"/>
                <w:b/>
                <w:bCs/>
                <w:sz w:val="18"/>
                <w:szCs w:val="18"/>
              </w:rPr>
              <w:t>statements</w:t>
            </w:r>
          </w:p>
        </w:tc>
        <w:tc>
          <w:tcPr>
            <w:tcW w:w="2736" w:type="dxa"/>
            <w:gridSpan w:val="2"/>
            <w:tcBorders>
              <w:top w:val="single" w:sz="4" w:space="0" w:color="auto"/>
              <w:bottom w:val="single" w:sz="4" w:space="0" w:color="auto"/>
            </w:tcBorders>
            <w:shd w:val="clear" w:color="auto" w:fill="auto"/>
            <w:vAlign w:val="bottom"/>
          </w:tcPr>
          <w:p w14:paraId="3D807596" w14:textId="77777777" w:rsidR="00975B36" w:rsidRPr="008366D1" w:rsidRDefault="00975B36" w:rsidP="0015316B">
            <w:pPr>
              <w:ind w:right="-72"/>
              <w:jc w:val="center"/>
              <w:rPr>
                <w:rFonts w:ascii="Arial" w:hAnsi="Arial" w:cs="Arial"/>
                <w:b/>
                <w:bCs/>
                <w:sz w:val="18"/>
                <w:szCs w:val="18"/>
              </w:rPr>
            </w:pPr>
            <w:r w:rsidRPr="008366D1">
              <w:rPr>
                <w:rFonts w:ascii="Arial" w:hAnsi="Arial" w:cs="Arial"/>
                <w:b/>
                <w:bCs/>
                <w:sz w:val="18"/>
                <w:szCs w:val="18"/>
              </w:rPr>
              <w:t xml:space="preserve">Separate </w:t>
            </w:r>
          </w:p>
          <w:p w14:paraId="042BCD3E" w14:textId="77777777" w:rsidR="00975B36" w:rsidRPr="008366D1" w:rsidRDefault="00975B36" w:rsidP="0015316B">
            <w:pPr>
              <w:ind w:right="-72"/>
              <w:jc w:val="center"/>
              <w:rPr>
                <w:rFonts w:ascii="Arial" w:hAnsi="Arial" w:cs="Arial"/>
                <w:b/>
                <w:bCs/>
                <w:sz w:val="18"/>
                <w:szCs w:val="18"/>
              </w:rPr>
            </w:pPr>
            <w:r w:rsidRPr="008366D1">
              <w:rPr>
                <w:rFonts w:ascii="Arial" w:hAnsi="Arial" w:cs="Arial"/>
                <w:b/>
                <w:bCs/>
                <w:sz w:val="18"/>
                <w:szCs w:val="18"/>
              </w:rPr>
              <w:t>financial statements</w:t>
            </w:r>
          </w:p>
        </w:tc>
      </w:tr>
      <w:tr w:rsidR="00975B36" w:rsidRPr="008366D1" w14:paraId="5540F4C2" w14:textId="77777777" w:rsidTr="00F9560E">
        <w:trPr>
          <w:cantSplit/>
        </w:trPr>
        <w:tc>
          <w:tcPr>
            <w:tcW w:w="3978" w:type="dxa"/>
            <w:vAlign w:val="bottom"/>
          </w:tcPr>
          <w:p w14:paraId="4675216C" w14:textId="77777777" w:rsidR="00975B36" w:rsidRPr="008366D1" w:rsidRDefault="00975B36" w:rsidP="001F57BE">
            <w:pPr>
              <w:ind w:left="-113" w:right="-72"/>
              <w:jc w:val="both"/>
              <w:rPr>
                <w:rFonts w:ascii="Arial" w:hAnsi="Arial" w:cs="Arial"/>
                <w:b/>
                <w:bCs/>
                <w:sz w:val="18"/>
                <w:szCs w:val="18"/>
              </w:rPr>
            </w:pPr>
          </w:p>
        </w:tc>
        <w:tc>
          <w:tcPr>
            <w:tcW w:w="1368" w:type="dxa"/>
            <w:tcBorders>
              <w:top w:val="single" w:sz="4" w:space="0" w:color="auto"/>
            </w:tcBorders>
            <w:vAlign w:val="bottom"/>
          </w:tcPr>
          <w:p w14:paraId="168FF85D" w14:textId="4ADEA75B"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2023</w:t>
            </w:r>
          </w:p>
        </w:tc>
        <w:tc>
          <w:tcPr>
            <w:tcW w:w="1368" w:type="dxa"/>
            <w:tcBorders>
              <w:top w:val="single" w:sz="4" w:space="0" w:color="auto"/>
            </w:tcBorders>
            <w:vAlign w:val="bottom"/>
          </w:tcPr>
          <w:p w14:paraId="2C37D03E" w14:textId="0BA7F769"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2022</w:t>
            </w:r>
          </w:p>
        </w:tc>
        <w:tc>
          <w:tcPr>
            <w:tcW w:w="1368" w:type="dxa"/>
            <w:tcBorders>
              <w:top w:val="single" w:sz="4" w:space="0" w:color="auto"/>
            </w:tcBorders>
            <w:vAlign w:val="bottom"/>
          </w:tcPr>
          <w:p w14:paraId="743CA6CC" w14:textId="23612A9A"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2023</w:t>
            </w:r>
          </w:p>
        </w:tc>
        <w:tc>
          <w:tcPr>
            <w:tcW w:w="1368" w:type="dxa"/>
            <w:tcBorders>
              <w:top w:val="single" w:sz="4" w:space="0" w:color="auto"/>
            </w:tcBorders>
            <w:vAlign w:val="bottom"/>
          </w:tcPr>
          <w:p w14:paraId="55D7DCDD" w14:textId="6CB7E19F"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2022</w:t>
            </w:r>
          </w:p>
        </w:tc>
      </w:tr>
      <w:tr w:rsidR="00975B36" w:rsidRPr="008366D1" w14:paraId="7921F1A8" w14:textId="77777777" w:rsidTr="00F9560E">
        <w:trPr>
          <w:cantSplit/>
        </w:trPr>
        <w:tc>
          <w:tcPr>
            <w:tcW w:w="3978" w:type="dxa"/>
            <w:vAlign w:val="bottom"/>
          </w:tcPr>
          <w:p w14:paraId="37FA9496" w14:textId="77777777" w:rsidR="00975B36" w:rsidRPr="008366D1" w:rsidRDefault="00975B36" w:rsidP="001F57BE">
            <w:pPr>
              <w:ind w:left="-113" w:right="-72"/>
              <w:rPr>
                <w:rFonts w:ascii="Arial" w:hAnsi="Arial" w:cs="Arial"/>
                <w:b/>
                <w:bCs/>
                <w:sz w:val="18"/>
                <w:szCs w:val="18"/>
              </w:rPr>
            </w:pPr>
          </w:p>
        </w:tc>
        <w:tc>
          <w:tcPr>
            <w:tcW w:w="1368" w:type="dxa"/>
            <w:tcBorders>
              <w:bottom w:val="single" w:sz="4" w:space="0" w:color="auto"/>
            </w:tcBorders>
            <w:shd w:val="clear" w:color="auto" w:fill="auto"/>
            <w:vAlign w:val="center"/>
          </w:tcPr>
          <w:p w14:paraId="23231DBA"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368" w:type="dxa"/>
            <w:tcBorders>
              <w:bottom w:val="single" w:sz="4" w:space="0" w:color="auto"/>
            </w:tcBorders>
            <w:shd w:val="clear" w:color="auto" w:fill="auto"/>
            <w:vAlign w:val="center"/>
          </w:tcPr>
          <w:p w14:paraId="15383D3E"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368" w:type="dxa"/>
            <w:tcBorders>
              <w:bottom w:val="single" w:sz="4" w:space="0" w:color="auto"/>
            </w:tcBorders>
            <w:shd w:val="clear" w:color="auto" w:fill="auto"/>
            <w:vAlign w:val="center"/>
          </w:tcPr>
          <w:p w14:paraId="299230BE"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368" w:type="dxa"/>
            <w:tcBorders>
              <w:bottom w:val="single" w:sz="4" w:space="0" w:color="auto"/>
            </w:tcBorders>
            <w:shd w:val="clear" w:color="auto" w:fill="auto"/>
            <w:vAlign w:val="center"/>
          </w:tcPr>
          <w:p w14:paraId="6864ABDB"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r>
      <w:tr w:rsidR="00975B36" w:rsidRPr="008366D1" w14:paraId="5F4E8BC0" w14:textId="77777777" w:rsidTr="00F9560E">
        <w:trPr>
          <w:cantSplit/>
          <w:trHeight w:val="80"/>
        </w:trPr>
        <w:tc>
          <w:tcPr>
            <w:tcW w:w="3978" w:type="dxa"/>
            <w:vAlign w:val="bottom"/>
          </w:tcPr>
          <w:p w14:paraId="2640B8F6" w14:textId="77777777" w:rsidR="00975B36" w:rsidRPr="008366D1" w:rsidRDefault="00975B36" w:rsidP="001F57BE">
            <w:pPr>
              <w:ind w:left="-113" w:right="-72"/>
              <w:rPr>
                <w:rFonts w:ascii="Arial" w:hAnsi="Arial" w:cs="Arial"/>
                <w:sz w:val="18"/>
                <w:szCs w:val="18"/>
              </w:rPr>
            </w:pPr>
          </w:p>
        </w:tc>
        <w:tc>
          <w:tcPr>
            <w:tcW w:w="1368" w:type="dxa"/>
            <w:tcBorders>
              <w:top w:val="single" w:sz="4" w:space="0" w:color="auto"/>
            </w:tcBorders>
            <w:shd w:val="clear" w:color="auto" w:fill="FAFAFA"/>
            <w:vAlign w:val="bottom"/>
          </w:tcPr>
          <w:p w14:paraId="1C0483D2" w14:textId="77777777" w:rsidR="00975B36" w:rsidRPr="008366D1" w:rsidRDefault="00975B36" w:rsidP="005D3C71">
            <w:pPr>
              <w:ind w:left="360" w:right="-72"/>
              <w:jc w:val="right"/>
              <w:rPr>
                <w:rFonts w:ascii="Arial" w:hAnsi="Arial" w:cs="Arial"/>
                <w:sz w:val="18"/>
                <w:szCs w:val="18"/>
              </w:rPr>
            </w:pPr>
          </w:p>
        </w:tc>
        <w:tc>
          <w:tcPr>
            <w:tcW w:w="1368" w:type="dxa"/>
            <w:tcBorders>
              <w:top w:val="single" w:sz="4" w:space="0" w:color="auto"/>
            </w:tcBorders>
            <w:vAlign w:val="bottom"/>
          </w:tcPr>
          <w:p w14:paraId="7441C995" w14:textId="77777777" w:rsidR="00975B36" w:rsidRPr="008366D1" w:rsidRDefault="00975B36" w:rsidP="005D3C71">
            <w:pPr>
              <w:ind w:left="360"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ADF3F1C" w14:textId="77777777" w:rsidR="00975B36" w:rsidRPr="008366D1" w:rsidRDefault="00975B36" w:rsidP="005D3C71">
            <w:pPr>
              <w:ind w:left="360" w:right="-72"/>
              <w:jc w:val="right"/>
              <w:rPr>
                <w:rFonts w:ascii="Arial" w:hAnsi="Arial" w:cs="Arial"/>
                <w:sz w:val="18"/>
                <w:szCs w:val="18"/>
              </w:rPr>
            </w:pPr>
          </w:p>
        </w:tc>
        <w:tc>
          <w:tcPr>
            <w:tcW w:w="1368" w:type="dxa"/>
            <w:tcBorders>
              <w:top w:val="single" w:sz="4" w:space="0" w:color="auto"/>
            </w:tcBorders>
            <w:vAlign w:val="bottom"/>
          </w:tcPr>
          <w:p w14:paraId="0184D0E5" w14:textId="77777777" w:rsidR="00975B36" w:rsidRPr="008366D1" w:rsidRDefault="00975B36" w:rsidP="005D3C71">
            <w:pPr>
              <w:ind w:left="360" w:right="-72"/>
              <w:jc w:val="right"/>
              <w:rPr>
                <w:rFonts w:ascii="Arial" w:hAnsi="Arial" w:cs="Arial"/>
                <w:sz w:val="18"/>
                <w:szCs w:val="18"/>
              </w:rPr>
            </w:pPr>
          </w:p>
        </w:tc>
      </w:tr>
      <w:tr w:rsidR="00973955" w:rsidRPr="008366D1" w14:paraId="139CE206" w14:textId="77777777" w:rsidTr="00F9560E">
        <w:trPr>
          <w:cantSplit/>
        </w:trPr>
        <w:tc>
          <w:tcPr>
            <w:tcW w:w="3978" w:type="dxa"/>
            <w:vAlign w:val="bottom"/>
          </w:tcPr>
          <w:p w14:paraId="6354252F" w14:textId="77777777" w:rsidR="00973955" w:rsidRPr="008366D1" w:rsidRDefault="00973955" w:rsidP="00973955">
            <w:pPr>
              <w:ind w:left="-101" w:right="-72"/>
              <w:rPr>
                <w:rFonts w:ascii="Arial" w:hAnsi="Arial" w:cs="Arial"/>
                <w:sz w:val="18"/>
                <w:szCs w:val="18"/>
              </w:rPr>
            </w:pPr>
            <w:r w:rsidRPr="008366D1">
              <w:rPr>
                <w:rFonts w:ascii="Arial" w:hAnsi="Arial" w:cs="Arial"/>
                <w:sz w:val="18"/>
                <w:szCs w:val="18"/>
              </w:rPr>
              <w:t>Profit before income tax expenses</w:t>
            </w:r>
          </w:p>
        </w:tc>
        <w:tc>
          <w:tcPr>
            <w:tcW w:w="1368" w:type="dxa"/>
            <w:tcBorders>
              <w:bottom w:val="single" w:sz="4" w:space="0" w:color="auto"/>
            </w:tcBorders>
            <w:shd w:val="clear" w:color="auto" w:fill="FAFAFA"/>
            <w:vAlign w:val="center"/>
          </w:tcPr>
          <w:p w14:paraId="2E23589D" w14:textId="31902868"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170</w:t>
            </w:r>
            <w:r w:rsidR="005F6336" w:rsidRPr="008366D1">
              <w:rPr>
                <w:rFonts w:ascii="Arial" w:hAnsi="Arial" w:cs="Arial"/>
                <w:sz w:val="18"/>
                <w:szCs w:val="18"/>
              </w:rPr>
              <w:t>,</w:t>
            </w:r>
            <w:r w:rsidRPr="008366D1">
              <w:rPr>
                <w:rFonts w:ascii="Arial" w:hAnsi="Arial" w:cs="Arial"/>
                <w:sz w:val="18"/>
                <w:szCs w:val="18"/>
                <w:lang w:val="en-GB"/>
              </w:rPr>
              <w:t>095</w:t>
            </w:r>
            <w:r w:rsidR="005F6336" w:rsidRPr="008366D1">
              <w:rPr>
                <w:rFonts w:ascii="Arial" w:hAnsi="Arial" w:cs="Arial"/>
                <w:sz w:val="18"/>
                <w:szCs w:val="18"/>
              </w:rPr>
              <w:t>,</w:t>
            </w:r>
            <w:r w:rsidRPr="008366D1">
              <w:rPr>
                <w:rFonts w:ascii="Arial" w:hAnsi="Arial" w:cs="Arial"/>
                <w:sz w:val="18"/>
                <w:szCs w:val="18"/>
                <w:lang w:val="en-GB"/>
              </w:rPr>
              <w:t>266</w:t>
            </w:r>
          </w:p>
        </w:tc>
        <w:tc>
          <w:tcPr>
            <w:tcW w:w="1368" w:type="dxa"/>
            <w:tcBorders>
              <w:bottom w:val="single" w:sz="4" w:space="0" w:color="auto"/>
            </w:tcBorders>
            <w:shd w:val="clear" w:color="auto" w:fill="auto"/>
            <w:vAlign w:val="center"/>
          </w:tcPr>
          <w:p w14:paraId="1D0B3F07" w14:textId="5BE6E93A"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122</w:t>
            </w:r>
            <w:r w:rsidR="00973955" w:rsidRPr="008366D1">
              <w:rPr>
                <w:rFonts w:ascii="Arial" w:hAnsi="Arial" w:cs="Arial"/>
                <w:sz w:val="18"/>
                <w:szCs w:val="18"/>
              </w:rPr>
              <w:t>,</w:t>
            </w:r>
            <w:r w:rsidRPr="008366D1">
              <w:rPr>
                <w:rFonts w:ascii="Arial" w:hAnsi="Arial" w:cs="Arial"/>
                <w:sz w:val="18"/>
                <w:szCs w:val="18"/>
                <w:lang w:val="en-GB"/>
              </w:rPr>
              <w:t>326</w:t>
            </w:r>
            <w:r w:rsidR="00973955" w:rsidRPr="008366D1">
              <w:rPr>
                <w:rFonts w:ascii="Arial" w:hAnsi="Arial" w:cs="Arial"/>
                <w:sz w:val="18"/>
                <w:szCs w:val="18"/>
              </w:rPr>
              <w:t>,</w:t>
            </w:r>
            <w:r w:rsidRPr="008366D1">
              <w:rPr>
                <w:rFonts w:ascii="Arial" w:hAnsi="Arial" w:cs="Arial"/>
                <w:sz w:val="18"/>
                <w:szCs w:val="18"/>
                <w:lang w:val="en-GB"/>
              </w:rPr>
              <w:t>694</w:t>
            </w:r>
          </w:p>
        </w:tc>
        <w:tc>
          <w:tcPr>
            <w:tcW w:w="1368" w:type="dxa"/>
            <w:tcBorders>
              <w:bottom w:val="single" w:sz="4" w:space="0" w:color="auto"/>
            </w:tcBorders>
            <w:shd w:val="clear" w:color="auto" w:fill="FAFAFA"/>
            <w:vAlign w:val="center"/>
          </w:tcPr>
          <w:p w14:paraId="537DA7AA" w14:textId="7F7D9D83"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166</w:t>
            </w:r>
            <w:r w:rsidR="005F6336" w:rsidRPr="008366D1">
              <w:rPr>
                <w:rFonts w:ascii="Arial" w:hAnsi="Arial" w:cs="Arial"/>
                <w:sz w:val="18"/>
                <w:szCs w:val="18"/>
              </w:rPr>
              <w:t>,</w:t>
            </w:r>
            <w:r w:rsidRPr="008366D1">
              <w:rPr>
                <w:rFonts w:ascii="Arial" w:hAnsi="Arial" w:cs="Arial"/>
                <w:sz w:val="18"/>
                <w:szCs w:val="18"/>
                <w:lang w:val="en-GB"/>
              </w:rPr>
              <w:t>012</w:t>
            </w:r>
            <w:r w:rsidR="005F6336" w:rsidRPr="008366D1">
              <w:rPr>
                <w:rFonts w:ascii="Arial" w:hAnsi="Arial" w:cs="Arial"/>
                <w:sz w:val="18"/>
                <w:szCs w:val="18"/>
              </w:rPr>
              <w:t>,</w:t>
            </w:r>
            <w:r w:rsidRPr="008366D1">
              <w:rPr>
                <w:rFonts w:ascii="Arial" w:hAnsi="Arial" w:cs="Arial"/>
                <w:sz w:val="18"/>
                <w:szCs w:val="18"/>
                <w:lang w:val="en-GB"/>
              </w:rPr>
              <w:t>8</w:t>
            </w:r>
            <w:r w:rsidR="002B1F4B" w:rsidRPr="008366D1">
              <w:rPr>
                <w:rFonts w:ascii="Arial" w:hAnsi="Arial" w:cs="Arial"/>
                <w:sz w:val="18"/>
                <w:szCs w:val="18"/>
                <w:lang w:val="en-GB"/>
              </w:rPr>
              <w:t>09</w:t>
            </w:r>
          </w:p>
        </w:tc>
        <w:tc>
          <w:tcPr>
            <w:tcW w:w="1368" w:type="dxa"/>
            <w:tcBorders>
              <w:bottom w:val="single" w:sz="4" w:space="0" w:color="auto"/>
            </w:tcBorders>
            <w:shd w:val="clear" w:color="auto" w:fill="auto"/>
            <w:vAlign w:val="center"/>
          </w:tcPr>
          <w:p w14:paraId="16960079" w14:textId="5858E5F5"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119</w:t>
            </w:r>
            <w:r w:rsidR="00973955" w:rsidRPr="008366D1">
              <w:rPr>
                <w:rFonts w:ascii="Arial" w:hAnsi="Arial" w:cs="Arial"/>
                <w:sz w:val="18"/>
                <w:szCs w:val="18"/>
              </w:rPr>
              <w:t>,</w:t>
            </w:r>
            <w:r w:rsidRPr="008366D1">
              <w:rPr>
                <w:rFonts w:ascii="Arial" w:hAnsi="Arial" w:cs="Arial"/>
                <w:sz w:val="18"/>
                <w:szCs w:val="18"/>
                <w:lang w:val="en-GB"/>
              </w:rPr>
              <w:t>958</w:t>
            </w:r>
            <w:r w:rsidR="00973955" w:rsidRPr="008366D1">
              <w:rPr>
                <w:rFonts w:ascii="Arial" w:hAnsi="Arial" w:cs="Arial"/>
                <w:sz w:val="18"/>
                <w:szCs w:val="18"/>
              </w:rPr>
              <w:t>,</w:t>
            </w:r>
            <w:r w:rsidRPr="008366D1">
              <w:rPr>
                <w:rFonts w:ascii="Arial" w:hAnsi="Arial" w:cs="Arial"/>
                <w:sz w:val="18"/>
                <w:szCs w:val="18"/>
                <w:lang w:val="en-GB"/>
              </w:rPr>
              <w:t>639</w:t>
            </w:r>
          </w:p>
        </w:tc>
      </w:tr>
      <w:tr w:rsidR="00973955" w:rsidRPr="008366D1" w14:paraId="1FD72A09" w14:textId="77777777" w:rsidTr="00F9560E">
        <w:trPr>
          <w:cantSplit/>
        </w:trPr>
        <w:tc>
          <w:tcPr>
            <w:tcW w:w="3978" w:type="dxa"/>
            <w:vAlign w:val="bottom"/>
          </w:tcPr>
          <w:p w14:paraId="0497BF46" w14:textId="77777777" w:rsidR="00973955" w:rsidRPr="008366D1" w:rsidRDefault="00973955" w:rsidP="00973955">
            <w:pPr>
              <w:ind w:left="-101" w:right="-72"/>
              <w:rPr>
                <w:rFonts w:ascii="Arial" w:hAnsi="Arial" w:cs="Arial"/>
                <w:sz w:val="18"/>
                <w:szCs w:val="18"/>
              </w:rPr>
            </w:pPr>
          </w:p>
        </w:tc>
        <w:tc>
          <w:tcPr>
            <w:tcW w:w="1368" w:type="dxa"/>
            <w:tcBorders>
              <w:top w:val="single" w:sz="4" w:space="0" w:color="auto"/>
            </w:tcBorders>
            <w:shd w:val="clear" w:color="auto" w:fill="FAFAFA"/>
            <w:vAlign w:val="bottom"/>
          </w:tcPr>
          <w:p w14:paraId="4C9191A8" w14:textId="77777777" w:rsidR="00973955" w:rsidRPr="008366D1" w:rsidRDefault="00973955" w:rsidP="00973955">
            <w:pPr>
              <w:ind w:right="-72"/>
              <w:jc w:val="right"/>
              <w:rPr>
                <w:rFonts w:ascii="Arial" w:hAnsi="Arial" w:cs="Arial"/>
                <w:sz w:val="18"/>
                <w:szCs w:val="18"/>
              </w:rPr>
            </w:pPr>
          </w:p>
        </w:tc>
        <w:tc>
          <w:tcPr>
            <w:tcW w:w="1368" w:type="dxa"/>
            <w:tcBorders>
              <w:top w:val="single" w:sz="4" w:space="0" w:color="auto"/>
            </w:tcBorders>
            <w:vAlign w:val="bottom"/>
          </w:tcPr>
          <w:p w14:paraId="078DC0D6" w14:textId="77777777" w:rsidR="00973955" w:rsidRPr="008366D1" w:rsidRDefault="00973955" w:rsidP="0097395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642B8D4F" w14:textId="77777777" w:rsidR="00973955" w:rsidRPr="008366D1" w:rsidRDefault="00973955" w:rsidP="00973955">
            <w:pPr>
              <w:ind w:right="-72"/>
              <w:jc w:val="right"/>
              <w:rPr>
                <w:rFonts w:ascii="Arial" w:hAnsi="Arial" w:cs="Arial"/>
                <w:sz w:val="18"/>
                <w:szCs w:val="18"/>
              </w:rPr>
            </w:pPr>
          </w:p>
        </w:tc>
        <w:tc>
          <w:tcPr>
            <w:tcW w:w="1368" w:type="dxa"/>
            <w:tcBorders>
              <w:top w:val="single" w:sz="4" w:space="0" w:color="auto"/>
            </w:tcBorders>
            <w:vAlign w:val="bottom"/>
          </w:tcPr>
          <w:p w14:paraId="75D8F90C" w14:textId="77777777" w:rsidR="00973955" w:rsidRPr="008366D1" w:rsidRDefault="00973955" w:rsidP="00973955">
            <w:pPr>
              <w:ind w:right="-72"/>
              <w:jc w:val="right"/>
              <w:rPr>
                <w:rFonts w:ascii="Arial" w:hAnsi="Arial" w:cs="Arial"/>
                <w:sz w:val="18"/>
                <w:szCs w:val="18"/>
              </w:rPr>
            </w:pPr>
          </w:p>
        </w:tc>
      </w:tr>
      <w:tr w:rsidR="00973955" w:rsidRPr="008366D1" w14:paraId="4DE001B7" w14:textId="77777777" w:rsidTr="00F9560E">
        <w:trPr>
          <w:cantSplit/>
        </w:trPr>
        <w:tc>
          <w:tcPr>
            <w:tcW w:w="3978" w:type="dxa"/>
            <w:vAlign w:val="bottom"/>
          </w:tcPr>
          <w:p w14:paraId="1C746BAC" w14:textId="1306D713" w:rsidR="00973955" w:rsidRPr="008366D1" w:rsidRDefault="00973955" w:rsidP="00973955">
            <w:pPr>
              <w:ind w:left="-101" w:right="-72"/>
              <w:jc w:val="both"/>
              <w:rPr>
                <w:rFonts w:ascii="Arial" w:hAnsi="Arial" w:cs="Arial"/>
                <w:sz w:val="18"/>
                <w:szCs w:val="18"/>
              </w:rPr>
            </w:pPr>
            <w:r w:rsidRPr="008366D1">
              <w:rPr>
                <w:rFonts w:ascii="Arial" w:hAnsi="Arial" w:cs="Arial"/>
                <w:sz w:val="18"/>
                <w:szCs w:val="18"/>
              </w:rPr>
              <w:t xml:space="preserve">Tax calculated at statutory tax rates of </w:t>
            </w:r>
            <w:r w:rsidR="007854CC" w:rsidRPr="008366D1">
              <w:rPr>
                <w:rFonts w:ascii="Arial" w:hAnsi="Arial" w:cs="Arial"/>
                <w:sz w:val="18"/>
                <w:szCs w:val="18"/>
                <w:lang w:val="en-GB"/>
              </w:rPr>
              <w:t>20</w:t>
            </w:r>
            <w:r w:rsidRPr="008366D1">
              <w:rPr>
                <w:rFonts w:ascii="Arial" w:hAnsi="Arial" w:cs="Arial"/>
                <w:sz w:val="18"/>
                <w:szCs w:val="18"/>
              </w:rPr>
              <w:t>%</w:t>
            </w:r>
          </w:p>
        </w:tc>
        <w:tc>
          <w:tcPr>
            <w:tcW w:w="1368" w:type="dxa"/>
            <w:shd w:val="clear" w:color="auto" w:fill="FAFAFA"/>
            <w:vAlign w:val="center"/>
          </w:tcPr>
          <w:p w14:paraId="39535524" w14:textId="34F7A446" w:rsidR="00973955" w:rsidRPr="008366D1" w:rsidRDefault="007854CC" w:rsidP="00973955">
            <w:pPr>
              <w:ind w:right="-72"/>
              <w:jc w:val="right"/>
              <w:rPr>
                <w:rFonts w:ascii="Arial" w:hAnsi="Arial" w:cs="Arial"/>
                <w:sz w:val="18"/>
                <w:szCs w:val="18"/>
                <w:lang w:val="en-GB"/>
              </w:rPr>
            </w:pPr>
            <w:r w:rsidRPr="008366D1">
              <w:rPr>
                <w:rFonts w:ascii="Arial" w:hAnsi="Arial" w:cs="Arial"/>
                <w:sz w:val="18"/>
                <w:szCs w:val="18"/>
                <w:lang w:val="en-GB"/>
              </w:rPr>
              <w:t>34</w:t>
            </w:r>
            <w:r w:rsidR="005F6336" w:rsidRPr="008366D1">
              <w:rPr>
                <w:rFonts w:ascii="Arial" w:hAnsi="Arial" w:cs="Arial"/>
                <w:sz w:val="18"/>
                <w:szCs w:val="18"/>
                <w:lang w:val="en-GB"/>
              </w:rPr>
              <w:t>,</w:t>
            </w:r>
            <w:r w:rsidRPr="008366D1">
              <w:rPr>
                <w:rFonts w:ascii="Arial" w:hAnsi="Arial" w:cs="Arial"/>
                <w:sz w:val="18"/>
                <w:szCs w:val="18"/>
                <w:lang w:val="en-GB"/>
              </w:rPr>
              <w:t>019</w:t>
            </w:r>
            <w:r w:rsidR="005F6336" w:rsidRPr="008366D1">
              <w:rPr>
                <w:rFonts w:ascii="Arial" w:hAnsi="Arial" w:cs="Arial"/>
                <w:sz w:val="18"/>
                <w:szCs w:val="18"/>
                <w:lang w:val="en-GB"/>
              </w:rPr>
              <w:t>,</w:t>
            </w:r>
            <w:r w:rsidRPr="008366D1">
              <w:rPr>
                <w:rFonts w:ascii="Arial" w:hAnsi="Arial" w:cs="Arial"/>
                <w:sz w:val="18"/>
                <w:szCs w:val="18"/>
                <w:lang w:val="en-GB"/>
              </w:rPr>
              <w:t>053</w:t>
            </w:r>
          </w:p>
        </w:tc>
        <w:tc>
          <w:tcPr>
            <w:tcW w:w="1368" w:type="dxa"/>
            <w:vAlign w:val="center"/>
          </w:tcPr>
          <w:p w14:paraId="4CF60DA2" w14:textId="303EC4E5" w:rsidR="00973955" w:rsidRPr="008366D1" w:rsidRDefault="007854CC" w:rsidP="00973955">
            <w:pPr>
              <w:ind w:right="-72"/>
              <w:jc w:val="right"/>
              <w:rPr>
                <w:rFonts w:ascii="Arial" w:hAnsi="Arial" w:cs="Arial"/>
                <w:sz w:val="18"/>
                <w:szCs w:val="18"/>
                <w:lang w:val="en-GB"/>
              </w:rPr>
            </w:pPr>
            <w:r w:rsidRPr="008366D1">
              <w:rPr>
                <w:rFonts w:ascii="Arial" w:hAnsi="Arial" w:cs="Arial"/>
                <w:sz w:val="18"/>
                <w:szCs w:val="18"/>
                <w:lang w:val="en-GB"/>
              </w:rPr>
              <w:t>24</w:t>
            </w:r>
            <w:r w:rsidR="00973955" w:rsidRPr="008366D1">
              <w:rPr>
                <w:rFonts w:ascii="Arial" w:hAnsi="Arial" w:cs="Arial"/>
                <w:sz w:val="18"/>
                <w:szCs w:val="18"/>
                <w:lang w:val="en-GB"/>
              </w:rPr>
              <w:t>,</w:t>
            </w:r>
            <w:r w:rsidRPr="008366D1">
              <w:rPr>
                <w:rFonts w:ascii="Arial" w:hAnsi="Arial" w:cs="Arial"/>
                <w:sz w:val="18"/>
                <w:szCs w:val="18"/>
                <w:lang w:val="en-GB"/>
              </w:rPr>
              <w:t>465</w:t>
            </w:r>
            <w:r w:rsidR="00973955" w:rsidRPr="008366D1">
              <w:rPr>
                <w:rFonts w:ascii="Arial" w:hAnsi="Arial" w:cs="Arial"/>
                <w:sz w:val="18"/>
                <w:szCs w:val="18"/>
                <w:lang w:val="en-GB"/>
              </w:rPr>
              <w:t>,</w:t>
            </w:r>
            <w:r w:rsidRPr="008366D1">
              <w:rPr>
                <w:rFonts w:ascii="Arial" w:hAnsi="Arial" w:cs="Arial"/>
                <w:sz w:val="18"/>
                <w:szCs w:val="18"/>
                <w:lang w:val="en-GB"/>
              </w:rPr>
              <w:t>339</w:t>
            </w:r>
          </w:p>
        </w:tc>
        <w:tc>
          <w:tcPr>
            <w:tcW w:w="1368" w:type="dxa"/>
            <w:shd w:val="clear" w:color="auto" w:fill="FAFAFA"/>
            <w:vAlign w:val="center"/>
          </w:tcPr>
          <w:p w14:paraId="1675EB9A" w14:textId="0B66A2B5" w:rsidR="00973955" w:rsidRPr="008366D1" w:rsidRDefault="007854CC" w:rsidP="00973955">
            <w:pPr>
              <w:ind w:right="-72"/>
              <w:jc w:val="right"/>
              <w:rPr>
                <w:rFonts w:ascii="Arial" w:hAnsi="Arial" w:cs="Arial"/>
                <w:sz w:val="18"/>
                <w:szCs w:val="18"/>
                <w:lang w:val="en-GB"/>
              </w:rPr>
            </w:pPr>
            <w:r w:rsidRPr="008366D1">
              <w:rPr>
                <w:rFonts w:ascii="Arial" w:hAnsi="Arial" w:cs="Arial"/>
                <w:sz w:val="18"/>
                <w:szCs w:val="18"/>
                <w:lang w:val="en-GB"/>
              </w:rPr>
              <w:t>33</w:t>
            </w:r>
            <w:r w:rsidR="005F6336" w:rsidRPr="008366D1">
              <w:rPr>
                <w:rFonts w:ascii="Arial" w:hAnsi="Arial" w:cs="Arial"/>
                <w:sz w:val="18"/>
                <w:szCs w:val="18"/>
                <w:lang w:val="en-GB"/>
              </w:rPr>
              <w:t>,</w:t>
            </w:r>
            <w:r w:rsidRPr="008366D1">
              <w:rPr>
                <w:rFonts w:ascii="Arial" w:hAnsi="Arial" w:cs="Arial"/>
                <w:sz w:val="18"/>
                <w:szCs w:val="18"/>
                <w:lang w:val="en-GB"/>
              </w:rPr>
              <w:t>202</w:t>
            </w:r>
            <w:r w:rsidR="005F6336" w:rsidRPr="008366D1">
              <w:rPr>
                <w:rFonts w:ascii="Arial" w:hAnsi="Arial" w:cs="Arial"/>
                <w:sz w:val="18"/>
                <w:szCs w:val="18"/>
                <w:lang w:val="en-GB"/>
              </w:rPr>
              <w:t>,</w:t>
            </w:r>
            <w:r w:rsidRPr="008366D1">
              <w:rPr>
                <w:rFonts w:ascii="Arial" w:hAnsi="Arial" w:cs="Arial"/>
                <w:sz w:val="18"/>
                <w:szCs w:val="18"/>
                <w:lang w:val="en-GB"/>
              </w:rPr>
              <w:t>562</w:t>
            </w:r>
          </w:p>
        </w:tc>
        <w:tc>
          <w:tcPr>
            <w:tcW w:w="1368" w:type="dxa"/>
            <w:vAlign w:val="center"/>
          </w:tcPr>
          <w:p w14:paraId="44DC2E10" w14:textId="3A32EFA4" w:rsidR="00973955" w:rsidRPr="008366D1" w:rsidRDefault="007854CC" w:rsidP="00973955">
            <w:pPr>
              <w:ind w:right="-72"/>
              <w:jc w:val="right"/>
              <w:rPr>
                <w:rFonts w:ascii="Arial" w:hAnsi="Arial" w:cs="Arial"/>
                <w:sz w:val="18"/>
                <w:szCs w:val="18"/>
                <w:lang w:val="en-GB"/>
              </w:rPr>
            </w:pPr>
            <w:r w:rsidRPr="008366D1">
              <w:rPr>
                <w:rFonts w:ascii="Arial" w:hAnsi="Arial" w:cs="Arial"/>
                <w:sz w:val="18"/>
                <w:szCs w:val="18"/>
                <w:lang w:val="en-GB"/>
              </w:rPr>
              <w:t>23</w:t>
            </w:r>
            <w:r w:rsidR="00973955" w:rsidRPr="008366D1">
              <w:rPr>
                <w:rFonts w:ascii="Arial" w:hAnsi="Arial" w:cs="Arial"/>
                <w:sz w:val="18"/>
                <w:szCs w:val="18"/>
                <w:lang w:val="en-GB"/>
              </w:rPr>
              <w:t>,</w:t>
            </w:r>
            <w:r w:rsidRPr="008366D1">
              <w:rPr>
                <w:rFonts w:ascii="Arial" w:hAnsi="Arial" w:cs="Arial"/>
                <w:sz w:val="18"/>
                <w:szCs w:val="18"/>
                <w:lang w:val="en-GB"/>
              </w:rPr>
              <w:t>991</w:t>
            </w:r>
            <w:r w:rsidR="00973955" w:rsidRPr="008366D1">
              <w:rPr>
                <w:rFonts w:ascii="Arial" w:hAnsi="Arial" w:cs="Arial"/>
                <w:sz w:val="18"/>
                <w:szCs w:val="18"/>
                <w:lang w:val="en-GB"/>
              </w:rPr>
              <w:t>,</w:t>
            </w:r>
            <w:r w:rsidRPr="008366D1">
              <w:rPr>
                <w:rFonts w:ascii="Arial" w:hAnsi="Arial" w:cs="Arial"/>
                <w:sz w:val="18"/>
                <w:szCs w:val="18"/>
                <w:lang w:val="en-GB"/>
              </w:rPr>
              <w:t>728</w:t>
            </w:r>
          </w:p>
        </w:tc>
      </w:tr>
      <w:tr w:rsidR="00973955" w:rsidRPr="008366D1" w14:paraId="5A198E6C" w14:textId="77777777" w:rsidTr="00F9560E">
        <w:trPr>
          <w:cantSplit/>
        </w:trPr>
        <w:tc>
          <w:tcPr>
            <w:tcW w:w="3978" w:type="dxa"/>
            <w:vAlign w:val="bottom"/>
          </w:tcPr>
          <w:p w14:paraId="25AEA485" w14:textId="77777777" w:rsidR="00973955" w:rsidRPr="008366D1" w:rsidRDefault="00973955" w:rsidP="00973955">
            <w:pPr>
              <w:ind w:left="-101" w:right="-72"/>
              <w:jc w:val="both"/>
              <w:rPr>
                <w:rFonts w:ascii="Arial" w:hAnsi="Arial" w:cs="Arial"/>
                <w:sz w:val="18"/>
                <w:szCs w:val="18"/>
              </w:rPr>
            </w:pPr>
            <w:r w:rsidRPr="008366D1">
              <w:rPr>
                <w:rFonts w:ascii="Arial" w:hAnsi="Arial" w:cs="Arial"/>
                <w:sz w:val="18"/>
                <w:szCs w:val="18"/>
              </w:rPr>
              <w:t>Impact:</w:t>
            </w:r>
          </w:p>
        </w:tc>
        <w:tc>
          <w:tcPr>
            <w:tcW w:w="1368" w:type="dxa"/>
            <w:shd w:val="clear" w:color="auto" w:fill="FAFAFA"/>
            <w:vAlign w:val="bottom"/>
          </w:tcPr>
          <w:p w14:paraId="37EA5064" w14:textId="77777777" w:rsidR="00973955" w:rsidRPr="008366D1" w:rsidRDefault="00973955" w:rsidP="00973955">
            <w:pPr>
              <w:ind w:right="-72"/>
              <w:jc w:val="right"/>
              <w:rPr>
                <w:rFonts w:ascii="Arial" w:hAnsi="Arial" w:cs="Arial"/>
                <w:sz w:val="18"/>
                <w:szCs w:val="18"/>
                <w:lang w:val="en-GB"/>
              </w:rPr>
            </w:pPr>
          </w:p>
        </w:tc>
        <w:tc>
          <w:tcPr>
            <w:tcW w:w="1368" w:type="dxa"/>
            <w:vAlign w:val="bottom"/>
          </w:tcPr>
          <w:p w14:paraId="331AF082" w14:textId="77777777" w:rsidR="00973955" w:rsidRPr="008366D1" w:rsidRDefault="00973955" w:rsidP="00973955">
            <w:pPr>
              <w:ind w:right="-72"/>
              <w:jc w:val="right"/>
              <w:rPr>
                <w:rFonts w:ascii="Arial" w:hAnsi="Arial" w:cs="Arial"/>
                <w:sz w:val="18"/>
                <w:szCs w:val="18"/>
                <w:lang w:val="en-GB"/>
              </w:rPr>
            </w:pPr>
          </w:p>
        </w:tc>
        <w:tc>
          <w:tcPr>
            <w:tcW w:w="1368" w:type="dxa"/>
            <w:shd w:val="clear" w:color="auto" w:fill="FAFAFA"/>
            <w:vAlign w:val="bottom"/>
          </w:tcPr>
          <w:p w14:paraId="2B897F73" w14:textId="77777777" w:rsidR="00973955" w:rsidRPr="008366D1" w:rsidRDefault="00973955" w:rsidP="00973955">
            <w:pPr>
              <w:ind w:right="-72"/>
              <w:jc w:val="right"/>
              <w:rPr>
                <w:rFonts w:ascii="Arial" w:hAnsi="Arial" w:cs="Arial"/>
                <w:sz w:val="18"/>
                <w:szCs w:val="18"/>
                <w:lang w:val="en-GB"/>
              </w:rPr>
            </w:pPr>
          </w:p>
        </w:tc>
        <w:tc>
          <w:tcPr>
            <w:tcW w:w="1368" w:type="dxa"/>
            <w:vAlign w:val="bottom"/>
          </w:tcPr>
          <w:p w14:paraId="54EB188C" w14:textId="77777777" w:rsidR="00973955" w:rsidRPr="008366D1" w:rsidRDefault="00973955" w:rsidP="00973955">
            <w:pPr>
              <w:ind w:right="-72"/>
              <w:jc w:val="right"/>
              <w:rPr>
                <w:rFonts w:ascii="Arial" w:hAnsi="Arial" w:cs="Arial"/>
                <w:sz w:val="18"/>
                <w:szCs w:val="18"/>
                <w:lang w:val="en-GB"/>
              </w:rPr>
            </w:pPr>
          </w:p>
        </w:tc>
      </w:tr>
      <w:tr w:rsidR="00973955" w:rsidRPr="008366D1" w14:paraId="067F7948" w14:textId="77777777" w:rsidTr="00F9560E">
        <w:trPr>
          <w:cantSplit/>
        </w:trPr>
        <w:tc>
          <w:tcPr>
            <w:tcW w:w="3978" w:type="dxa"/>
            <w:vAlign w:val="bottom"/>
          </w:tcPr>
          <w:p w14:paraId="21799DBA" w14:textId="77777777" w:rsidR="00973955" w:rsidRPr="008366D1" w:rsidRDefault="00973955" w:rsidP="00973955">
            <w:pPr>
              <w:ind w:left="-101" w:right="-72"/>
              <w:jc w:val="both"/>
              <w:rPr>
                <w:rFonts w:ascii="Arial" w:hAnsi="Arial" w:cs="Arial"/>
                <w:sz w:val="18"/>
                <w:szCs w:val="18"/>
              </w:rPr>
            </w:pPr>
            <w:r w:rsidRPr="008366D1">
              <w:rPr>
                <w:rFonts w:ascii="Arial" w:hAnsi="Arial" w:cs="Arial"/>
                <w:sz w:val="18"/>
                <w:szCs w:val="18"/>
              </w:rPr>
              <w:t>Income not subjected to tax</w:t>
            </w:r>
            <w:r w:rsidRPr="008366D1">
              <w:rPr>
                <w:rFonts w:ascii="Arial" w:hAnsi="Arial" w:cs="Arial"/>
                <w:sz w:val="18"/>
                <w:szCs w:val="18"/>
                <w:lang w:val="en-GB"/>
              </w:rPr>
              <w:t xml:space="preserve"> </w:t>
            </w:r>
            <w:r w:rsidRPr="008366D1">
              <w:rPr>
                <w:rFonts w:ascii="Arial" w:hAnsi="Arial" w:cs="Arial"/>
                <w:sz w:val="18"/>
                <w:szCs w:val="18"/>
              </w:rPr>
              <w:t>and</w:t>
            </w:r>
          </w:p>
        </w:tc>
        <w:tc>
          <w:tcPr>
            <w:tcW w:w="1368" w:type="dxa"/>
            <w:shd w:val="clear" w:color="auto" w:fill="FAFAFA"/>
            <w:vAlign w:val="bottom"/>
          </w:tcPr>
          <w:p w14:paraId="51A4AFE7" w14:textId="77777777" w:rsidR="00973955" w:rsidRPr="008366D1" w:rsidRDefault="00973955" w:rsidP="00973955">
            <w:pPr>
              <w:ind w:right="-72"/>
              <w:jc w:val="right"/>
              <w:rPr>
                <w:rFonts w:ascii="Arial" w:hAnsi="Arial" w:cs="Arial"/>
                <w:sz w:val="18"/>
                <w:szCs w:val="18"/>
                <w:lang w:val="en-GB"/>
              </w:rPr>
            </w:pPr>
          </w:p>
        </w:tc>
        <w:tc>
          <w:tcPr>
            <w:tcW w:w="1368" w:type="dxa"/>
            <w:vAlign w:val="bottom"/>
          </w:tcPr>
          <w:p w14:paraId="35FD07C3" w14:textId="77777777" w:rsidR="00973955" w:rsidRPr="008366D1" w:rsidRDefault="00973955" w:rsidP="00973955">
            <w:pPr>
              <w:ind w:right="-72"/>
              <w:jc w:val="right"/>
              <w:rPr>
                <w:rFonts w:ascii="Arial" w:hAnsi="Arial" w:cs="Arial"/>
                <w:sz w:val="18"/>
                <w:szCs w:val="18"/>
                <w:lang w:val="en-GB"/>
              </w:rPr>
            </w:pPr>
          </w:p>
        </w:tc>
        <w:tc>
          <w:tcPr>
            <w:tcW w:w="1368" w:type="dxa"/>
            <w:shd w:val="clear" w:color="auto" w:fill="FAFAFA"/>
            <w:vAlign w:val="bottom"/>
          </w:tcPr>
          <w:p w14:paraId="471F8B52" w14:textId="77777777" w:rsidR="00973955" w:rsidRPr="008366D1" w:rsidRDefault="00973955" w:rsidP="00973955">
            <w:pPr>
              <w:ind w:right="-72"/>
              <w:jc w:val="right"/>
              <w:rPr>
                <w:rFonts w:ascii="Arial" w:hAnsi="Arial" w:cs="Arial"/>
                <w:sz w:val="18"/>
                <w:szCs w:val="18"/>
                <w:lang w:val="en-GB"/>
              </w:rPr>
            </w:pPr>
          </w:p>
        </w:tc>
        <w:tc>
          <w:tcPr>
            <w:tcW w:w="1368" w:type="dxa"/>
            <w:vAlign w:val="bottom"/>
          </w:tcPr>
          <w:p w14:paraId="2030AD92" w14:textId="77777777" w:rsidR="00973955" w:rsidRPr="008366D1" w:rsidRDefault="00973955" w:rsidP="00973955">
            <w:pPr>
              <w:ind w:right="-72"/>
              <w:jc w:val="right"/>
              <w:rPr>
                <w:rFonts w:ascii="Arial" w:hAnsi="Arial" w:cs="Arial"/>
                <w:sz w:val="18"/>
                <w:szCs w:val="18"/>
                <w:lang w:val="en-GB"/>
              </w:rPr>
            </w:pPr>
          </w:p>
        </w:tc>
      </w:tr>
      <w:tr w:rsidR="00973955" w:rsidRPr="008366D1" w14:paraId="56D71C25" w14:textId="77777777" w:rsidTr="00F9560E">
        <w:trPr>
          <w:cantSplit/>
        </w:trPr>
        <w:tc>
          <w:tcPr>
            <w:tcW w:w="3978" w:type="dxa"/>
            <w:vAlign w:val="bottom"/>
          </w:tcPr>
          <w:p w14:paraId="635C7E52" w14:textId="77777777" w:rsidR="00973955" w:rsidRPr="008366D1" w:rsidRDefault="00973955" w:rsidP="00973955">
            <w:pPr>
              <w:ind w:left="-101" w:right="-72"/>
              <w:jc w:val="both"/>
              <w:rPr>
                <w:rFonts w:ascii="Arial" w:hAnsi="Arial" w:cs="Arial"/>
                <w:sz w:val="18"/>
                <w:szCs w:val="18"/>
              </w:rPr>
            </w:pPr>
            <w:r w:rsidRPr="008366D1">
              <w:rPr>
                <w:rFonts w:ascii="Arial" w:hAnsi="Arial" w:cs="Arial"/>
                <w:sz w:val="18"/>
                <w:szCs w:val="18"/>
              </w:rPr>
              <w:t xml:space="preserve">   expenses that are deductible</w:t>
            </w:r>
          </w:p>
        </w:tc>
        <w:tc>
          <w:tcPr>
            <w:tcW w:w="1368" w:type="dxa"/>
            <w:shd w:val="clear" w:color="auto" w:fill="FAFAFA"/>
            <w:vAlign w:val="bottom"/>
          </w:tcPr>
          <w:p w14:paraId="6E66EE59" w14:textId="77777777" w:rsidR="00973955" w:rsidRPr="008366D1" w:rsidRDefault="00973955" w:rsidP="00973955">
            <w:pPr>
              <w:ind w:right="-72"/>
              <w:jc w:val="right"/>
              <w:rPr>
                <w:rFonts w:ascii="Arial" w:hAnsi="Arial" w:cs="Arial"/>
                <w:sz w:val="18"/>
                <w:szCs w:val="18"/>
                <w:lang w:val="en-GB"/>
              </w:rPr>
            </w:pPr>
          </w:p>
        </w:tc>
        <w:tc>
          <w:tcPr>
            <w:tcW w:w="1368" w:type="dxa"/>
            <w:vAlign w:val="bottom"/>
          </w:tcPr>
          <w:p w14:paraId="7DD2AF02" w14:textId="77777777" w:rsidR="00973955" w:rsidRPr="008366D1" w:rsidRDefault="00973955" w:rsidP="00973955">
            <w:pPr>
              <w:ind w:right="-72"/>
              <w:jc w:val="right"/>
              <w:rPr>
                <w:rFonts w:ascii="Arial" w:hAnsi="Arial" w:cs="Arial"/>
                <w:sz w:val="18"/>
                <w:szCs w:val="18"/>
                <w:lang w:val="en-GB"/>
              </w:rPr>
            </w:pPr>
          </w:p>
        </w:tc>
        <w:tc>
          <w:tcPr>
            <w:tcW w:w="1368" w:type="dxa"/>
            <w:shd w:val="clear" w:color="auto" w:fill="FAFAFA"/>
            <w:vAlign w:val="bottom"/>
          </w:tcPr>
          <w:p w14:paraId="1690E879" w14:textId="77777777" w:rsidR="00973955" w:rsidRPr="008366D1" w:rsidRDefault="00973955" w:rsidP="00973955">
            <w:pPr>
              <w:ind w:right="-72"/>
              <w:jc w:val="right"/>
              <w:rPr>
                <w:rFonts w:ascii="Arial" w:hAnsi="Arial" w:cs="Arial"/>
                <w:sz w:val="18"/>
                <w:szCs w:val="18"/>
                <w:lang w:val="en-GB"/>
              </w:rPr>
            </w:pPr>
          </w:p>
        </w:tc>
        <w:tc>
          <w:tcPr>
            <w:tcW w:w="1368" w:type="dxa"/>
            <w:vAlign w:val="bottom"/>
          </w:tcPr>
          <w:p w14:paraId="50333077" w14:textId="77777777" w:rsidR="00973955" w:rsidRPr="008366D1" w:rsidRDefault="00973955" w:rsidP="00973955">
            <w:pPr>
              <w:ind w:right="-72"/>
              <w:jc w:val="right"/>
              <w:rPr>
                <w:rFonts w:ascii="Arial" w:hAnsi="Arial" w:cs="Arial"/>
                <w:sz w:val="18"/>
                <w:szCs w:val="18"/>
                <w:lang w:val="en-GB"/>
              </w:rPr>
            </w:pPr>
          </w:p>
        </w:tc>
      </w:tr>
      <w:tr w:rsidR="00973955" w:rsidRPr="008366D1" w14:paraId="2C446AFB" w14:textId="77777777" w:rsidTr="00F41BF7">
        <w:trPr>
          <w:cantSplit/>
        </w:trPr>
        <w:tc>
          <w:tcPr>
            <w:tcW w:w="3978" w:type="dxa"/>
            <w:vAlign w:val="bottom"/>
          </w:tcPr>
          <w:p w14:paraId="155FAC42" w14:textId="77777777" w:rsidR="00973955" w:rsidRPr="008366D1" w:rsidRDefault="00973955" w:rsidP="00973955">
            <w:pPr>
              <w:ind w:left="-101" w:right="-72"/>
              <w:jc w:val="both"/>
              <w:rPr>
                <w:rFonts w:ascii="Arial" w:hAnsi="Arial" w:cs="Arial"/>
                <w:sz w:val="18"/>
                <w:szCs w:val="18"/>
              </w:rPr>
            </w:pPr>
            <w:r w:rsidRPr="008366D1">
              <w:rPr>
                <w:rFonts w:ascii="Arial" w:hAnsi="Arial" w:cs="Arial"/>
                <w:sz w:val="18"/>
                <w:szCs w:val="18"/>
              </w:rPr>
              <w:t xml:space="preserve">   at a greater amount</w:t>
            </w:r>
          </w:p>
        </w:tc>
        <w:tc>
          <w:tcPr>
            <w:tcW w:w="1368" w:type="dxa"/>
            <w:shd w:val="clear" w:color="auto" w:fill="FAFAFA"/>
          </w:tcPr>
          <w:p w14:paraId="12601A46" w14:textId="762CFD66" w:rsidR="00973955" w:rsidRPr="008366D1" w:rsidRDefault="005F6336" w:rsidP="00973955">
            <w:pPr>
              <w:ind w:right="-72"/>
              <w:jc w:val="right"/>
              <w:rPr>
                <w:rFonts w:ascii="Arial" w:hAnsi="Arial" w:cs="Arial"/>
                <w:sz w:val="18"/>
                <w:szCs w:val="18"/>
                <w:lang w:val="en-GB"/>
              </w:rPr>
            </w:pPr>
            <w:r w:rsidRPr="008366D1">
              <w:rPr>
                <w:rFonts w:ascii="Arial" w:hAnsi="Arial" w:cs="Arial"/>
                <w:sz w:val="18"/>
                <w:szCs w:val="18"/>
                <w:lang w:val="en-GB"/>
              </w:rPr>
              <w:t>(</w:t>
            </w:r>
            <w:r w:rsidR="007854CC" w:rsidRPr="008366D1">
              <w:rPr>
                <w:rFonts w:ascii="Arial" w:hAnsi="Arial" w:cs="Arial"/>
                <w:sz w:val="18"/>
                <w:szCs w:val="18"/>
                <w:lang w:val="en-GB"/>
              </w:rPr>
              <w:t>6</w:t>
            </w:r>
            <w:r w:rsidRPr="008366D1">
              <w:rPr>
                <w:rFonts w:ascii="Arial" w:hAnsi="Arial" w:cs="Arial"/>
                <w:sz w:val="18"/>
                <w:szCs w:val="18"/>
                <w:lang w:val="en-GB"/>
              </w:rPr>
              <w:t>,</w:t>
            </w:r>
            <w:r w:rsidR="007854CC" w:rsidRPr="008366D1">
              <w:rPr>
                <w:rFonts w:ascii="Arial" w:hAnsi="Arial" w:cs="Arial"/>
                <w:sz w:val="18"/>
                <w:szCs w:val="18"/>
                <w:lang w:val="en-GB"/>
              </w:rPr>
              <w:t>665</w:t>
            </w:r>
            <w:r w:rsidRPr="008366D1">
              <w:rPr>
                <w:rFonts w:ascii="Arial" w:hAnsi="Arial" w:cs="Arial"/>
                <w:sz w:val="18"/>
                <w:szCs w:val="18"/>
                <w:lang w:val="en-GB"/>
              </w:rPr>
              <w:t>,</w:t>
            </w:r>
            <w:r w:rsidR="007854CC" w:rsidRPr="008366D1">
              <w:rPr>
                <w:rFonts w:ascii="Arial" w:hAnsi="Arial" w:cs="Arial"/>
                <w:sz w:val="18"/>
                <w:szCs w:val="18"/>
                <w:lang w:val="en-GB"/>
              </w:rPr>
              <w:t>312</w:t>
            </w:r>
            <w:r w:rsidRPr="008366D1">
              <w:rPr>
                <w:rFonts w:ascii="Arial" w:hAnsi="Arial" w:cs="Arial"/>
                <w:sz w:val="18"/>
                <w:szCs w:val="18"/>
                <w:lang w:val="en-GB"/>
              </w:rPr>
              <w:t>)</w:t>
            </w:r>
          </w:p>
        </w:tc>
        <w:tc>
          <w:tcPr>
            <w:tcW w:w="1368" w:type="dxa"/>
          </w:tcPr>
          <w:p w14:paraId="0BDCAF0C" w14:textId="553385AD" w:rsidR="00973955" w:rsidRPr="008366D1" w:rsidRDefault="00973955" w:rsidP="00973955">
            <w:pPr>
              <w:ind w:right="-72"/>
              <w:jc w:val="right"/>
              <w:rPr>
                <w:rFonts w:ascii="Arial" w:hAnsi="Arial" w:cs="Arial"/>
                <w:sz w:val="18"/>
                <w:szCs w:val="18"/>
                <w:lang w:val="en-GB"/>
              </w:rPr>
            </w:pPr>
            <w:r w:rsidRPr="008366D1">
              <w:rPr>
                <w:rFonts w:ascii="Arial" w:hAnsi="Arial" w:cs="Arial"/>
                <w:sz w:val="18"/>
                <w:szCs w:val="18"/>
                <w:lang w:val="en-GB"/>
              </w:rPr>
              <w:t>(</w:t>
            </w:r>
            <w:r w:rsidR="007854CC" w:rsidRPr="008366D1">
              <w:rPr>
                <w:rFonts w:ascii="Arial" w:hAnsi="Arial" w:cs="Arial"/>
                <w:sz w:val="18"/>
                <w:szCs w:val="18"/>
                <w:lang w:val="en-GB"/>
              </w:rPr>
              <w:t>5</w:t>
            </w:r>
            <w:r w:rsidRPr="008366D1">
              <w:rPr>
                <w:rFonts w:ascii="Arial" w:hAnsi="Arial" w:cs="Arial"/>
                <w:sz w:val="18"/>
                <w:szCs w:val="18"/>
                <w:lang w:val="en-GB"/>
              </w:rPr>
              <w:t>,</w:t>
            </w:r>
            <w:r w:rsidR="007854CC" w:rsidRPr="008366D1">
              <w:rPr>
                <w:rFonts w:ascii="Arial" w:hAnsi="Arial" w:cs="Arial"/>
                <w:sz w:val="18"/>
                <w:szCs w:val="18"/>
                <w:lang w:val="en-GB"/>
              </w:rPr>
              <w:t>262</w:t>
            </w:r>
            <w:r w:rsidRPr="008366D1">
              <w:rPr>
                <w:rFonts w:ascii="Arial" w:hAnsi="Arial" w:cs="Arial"/>
                <w:sz w:val="18"/>
                <w:szCs w:val="18"/>
                <w:lang w:val="en-GB"/>
              </w:rPr>
              <w:t>,</w:t>
            </w:r>
            <w:r w:rsidR="007854CC" w:rsidRPr="008366D1">
              <w:rPr>
                <w:rFonts w:ascii="Arial" w:hAnsi="Arial" w:cs="Arial"/>
                <w:sz w:val="18"/>
                <w:szCs w:val="18"/>
                <w:lang w:val="en-GB"/>
              </w:rPr>
              <w:t>287</w:t>
            </w:r>
            <w:r w:rsidRPr="008366D1">
              <w:rPr>
                <w:rFonts w:ascii="Arial" w:hAnsi="Arial" w:cs="Arial"/>
                <w:sz w:val="18"/>
                <w:szCs w:val="18"/>
                <w:lang w:val="en-GB"/>
              </w:rPr>
              <w:t>)</w:t>
            </w:r>
          </w:p>
        </w:tc>
        <w:tc>
          <w:tcPr>
            <w:tcW w:w="1368" w:type="dxa"/>
            <w:shd w:val="clear" w:color="auto" w:fill="FAFAFA"/>
            <w:vAlign w:val="bottom"/>
          </w:tcPr>
          <w:p w14:paraId="2C341B01" w14:textId="249EABAC" w:rsidR="00973955" w:rsidRPr="008366D1" w:rsidRDefault="005F6336" w:rsidP="00973955">
            <w:pPr>
              <w:ind w:right="-72"/>
              <w:jc w:val="right"/>
              <w:rPr>
                <w:rFonts w:ascii="Arial" w:hAnsi="Arial" w:cs="Arial"/>
                <w:sz w:val="18"/>
                <w:szCs w:val="18"/>
                <w:lang w:val="en-GB"/>
              </w:rPr>
            </w:pPr>
            <w:r w:rsidRPr="008366D1">
              <w:rPr>
                <w:rFonts w:ascii="Arial" w:hAnsi="Arial" w:cs="Arial"/>
                <w:sz w:val="18"/>
                <w:szCs w:val="18"/>
                <w:lang w:val="en-GB"/>
              </w:rPr>
              <w:t>(</w:t>
            </w:r>
            <w:r w:rsidR="007854CC" w:rsidRPr="008366D1">
              <w:rPr>
                <w:rFonts w:ascii="Arial" w:hAnsi="Arial" w:cs="Arial"/>
                <w:sz w:val="18"/>
                <w:szCs w:val="18"/>
                <w:lang w:val="en-GB"/>
              </w:rPr>
              <w:t>11</w:t>
            </w:r>
            <w:r w:rsidRPr="008366D1">
              <w:rPr>
                <w:rFonts w:ascii="Arial" w:hAnsi="Arial" w:cs="Arial"/>
                <w:sz w:val="18"/>
                <w:szCs w:val="18"/>
                <w:lang w:val="en-GB"/>
              </w:rPr>
              <w:t>,</w:t>
            </w:r>
            <w:r w:rsidR="007854CC" w:rsidRPr="008366D1">
              <w:rPr>
                <w:rFonts w:ascii="Arial" w:hAnsi="Arial" w:cs="Arial"/>
                <w:sz w:val="18"/>
                <w:szCs w:val="18"/>
                <w:lang w:val="en-GB"/>
              </w:rPr>
              <w:t>102</w:t>
            </w:r>
            <w:r w:rsidRPr="008366D1">
              <w:rPr>
                <w:rFonts w:ascii="Arial" w:hAnsi="Arial" w:cs="Arial"/>
                <w:sz w:val="18"/>
                <w:szCs w:val="18"/>
                <w:lang w:val="en-GB"/>
              </w:rPr>
              <w:t>,</w:t>
            </w:r>
            <w:r w:rsidR="007854CC" w:rsidRPr="008366D1">
              <w:rPr>
                <w:rFonts w:ascii="Arial" w:hAnsi="Arial" w:cs="Arial"/>
                <w:sz w:val="18"/>
                <w:szCs w:val="18"/>
                <w:lang w:val="en-GB"/>
              </w:rPr>
              <w:t>029</w:t>
            </w:r>
            <w:r w:rsidRPr="008366D1">
              <w:rPr>
                <w:rFonts w:ascii="Arial" w:hAnsi="Arial" w:cs="Arial"/>
                <w:sz w:val="18"/>
                <w:szCs w:val="18"/>
                <w:lang w:val="en-GB"/>
              </w:rPr>
              <w:t>)</w:t>
            </w:r>
          </w:p>
        </w:tc>
        <w:tc>
          <w:tcPr>
            <w:tcW w:w="1368" w:type="dxa"/>
          </w:tcPr>
          <w:p w14:paraId="65FCBF51" w14:textId="2B9B1D02" w:rsidR="00973955" w:rsidRPr="008366D1" w:rsidRDefault="00973955" w:rsidP="00973955">
            <w:pPr>
              <w:ind w:right="-72"/>
              <w:jc w:val="right"/>
              <w:rPr>
                <w:rFonts w:ascii="Arial" w:hAnsi="Arial" w:cs="Arial"/>
                <w:sz w:val="18"/>
                <w:szCs w:val="18"/>
                <w:lang w:val="en-GB"/>
              </w:rPr>
            </w:pPr>
            <w:r w:rsidRPr="008366D1">
              <w:rPr>
                <w:rFonts w:ascii="Arial" w:hAnsi="Arial" w:cs="Arial"/>
                <w:sz w:val="18"/>
                <w:szCs w:val="18"/>
                <w:lang w:val="en-GB"/>
              </w:rPr>
              <w:t>(</w:t>
            </w:r>
            <w:r w:rsidR="007854CC" w:rsidRPr="008366D1">
              <w:rPr>
                <w:rFonts w:ascii="Arial" w:hAnsi="Arial" w:cs="Arial"/>
                <w:sz w:val="18"/>
                <w:szCs w:val="18"/>
                <w:lang w:val="en-GB"/>
              </w:rPr>
              <w:t>8</w:t>
            </w:r>
            <w:r w:rsidRPr="008366D1">
              <w:rPr>
                <w:rFonts w:ascii="Arial" w:hAnsi="Arial" w:cs="Arial"/>
                <w:sz w:val="18"/>
                <w:szCs w:val="18"/>
                <w:lang w:val="en-GB"/>
              </w:rPr>
              <w:t>,</w:t>
            </w:r>
            <w:r w:rsidR="007854CC" w:rsidRPr="008366D1">
              <w:rPr>
                <w:rFonts w:ascii="Arial" w:hAnsi="Arial" w:cs="Arial"/>
                <w:sz w:val="18"/>
                <w:szCs w:val="18"/>
                <w:lang w:val="en-GB"/>
              </w:rPr>
              <w:t>955</w:t>
            </w:r>
            <w:r w:rsidRPr="008366D1">
              <w:rPr>
                <w:rFonts w:ascii="Arial" w:hAnsi="Arial" w:cs="Arial"/>
                <w:sz w:val="18"/>
                <w:szCs w:val="18"/>
                <w:lang w:val="en-GB"/>
              </w:rPr>
              <w:t>,</w:t>
            </w:r>
            <w:r w:rsidR="007854CC" w:rsidRPr="008366D1">
              <w:rPr>
                <w:rFonts w:ascii="Arial" w:hAnsi="Arial" w:cs="Arial"/>
                <w:sz w:val="18"/>
                <w:szCs w:val="18"/>
                <w:lang w:val="en-GB"/>
              </w:rPr>
              <w:t>124</w:t>
            </w:r>
            <w:r w:rsidRPr="008366D1">
              <w:rPr>
                <w:rFonts w:ascii="Arial" w:hAnsi="Arial" w:cs="Arial"/>
                <w:sz w:val="18"/>
                <w:szCs w:val="18"/>
                <w:lang w:val="en-GB"/>
              </w:rPr>
              <w:t>)</w:t>
            </w:r>
          </w:p>
        </w:tc>
      </w:tr>
      <w:tr w:rsidR="00973955" w:rsidRPr="008366D1" w14:paraId="00A8C4B8" w14:textId="77777777" w:rsidTr="00F41BF7">
        <w:trPr>
          <w:cantSplit/>
        </w:trPr>
        <w:tc>
          <w:tcPr>
            <w:tcW w:w="3978" w:type="dxa"/>
            <w:vAlign w:val="bottom"/>
          </w:tcPr>
          <w:p w14:paraId="57C8EFE1" w14:textId="77777777" w:rsidR="00973955" w:rsidRPr="008366D1" w:rsidRDefault="00973955" w:rsidP="00973955">
            <w:pPr>
              <w:ind w:left="-101" w:right="-72"/>
              <w:jc w:val="both"/>
              <w:rPr>
                <w:rFonts w:ascii="Arial" w:hAnsi="Arial" w:cs="Arial"/>
                <w:sz w:val="18"/>
                <w:szCs w:val="18"/>
              </w:rPr>
            </w:pPr>
            <w:r w:rsidRPr="008366D1">
              <w:rPr>
                <w:rFonts w:ascii="Arial" w:hAnsi="Arial" w:cs="Arial"/>
                <w:sz w:val="18"/>
                <w:szCs w:val="18"/>
              </w:rPr>
              <w:t>Expenses not deductible for tax purpose</w:t>
            </w:r>
          </w:p>
        </w:tc>
        <w:tc>
          <w:tcPr>
            <w:tcW w:w="1368" w:type="dxa"/>
            <w:shd w:val="clear" w:color="auto" w:fill="FAFAFA"/>
          </w:tcPr>
          <w:p w14:paraId="52A77CA1" w14:textId="51C90D98" w:rsidR="00973955" w:rsidRPr="008366D1" w:rsidRDefault="007854CC" w:rsidP="00973955">
            <w:pPr>
              <w:ind w:right="-72"/>
              <w:jc w:val="right"/>
              <w:rPr>
                <w:rFonts w:ascii="Arial" w:hAnsi="Arial" w:cs="Arial"/>
                <w:sz w:val="18"/>
                <w:szCs w:val="18"/>
                <w:lang w:val="en-GB"/>
              </w:rPr>
            </w:pPr>
            <w:r w:rsidRPr="008366D1">
              <w:rPr>
                <w:rFonts w:ascii="Arial" w:hAnsi="Arial" w:cs="Arial"/>
                <w:sz w:val="18"/>
                <w:szCs w:val="18"/>
                <w:lang w:val="en-GB"/>
              </w:rPr>
              <w:t>4</w:t>
            </w:r>
            <w:r w:rsidR="005F6336" w:rsidRPr="008366D1">
              <w:rPr>
                <w:rFonts w:ascii="Arial" w:hAnsi="Arial" w:cs="Arial"/>
                <w:sz w:val="18"/>
                <w:szCs w:val="18"/>
                <w:lang w:val="en-GB"/>
              </w:rPr>
              <w:t>,</w:t>
            </w:r>
            <w:r w:rsidRPr="008366D1">
              <w:rPr>
                <w:rFonts w:ascii="Arial" w:hAnsi="Arial" w:cs="Arial"/>
                <w:sz w:val="18"/>
                <w:szCs w:val="18"/>
                <w:lang w:val="en-GB"/>
              </w:rPr>
              <w:t>043</w:t>
            </w:r>
            <w:r w:rsidR="005F6336" w:rsidRPr="008366D1">
              <w:rPr>
                <w:rFonts w:ascii="Arial" w:hAnsi="Arial" w:cs="Arial"/>
                <w:sz w:val="18"/>
                <w:szCs w:val="18"/>
                <w:lang w:val="en-GB"/>
              </w:rPr>
              <w:t>,</w:t>
            </w:r>
            <w:r w:rsidRPr="008366D1">
              <w:rPr>
                <w:rFonts w:ascii="Arial" w:hAnsi="Arial" w:cs="Arial"/>
                <w:sz w:val="18"/>
                <w:szCs w:val="18"/>
                <w:lang w:val="en-GB"/>
              </w:rPr>
              <w:t>558</w:t>
            </w:r>
          </w:p>
        </w:tc>
        <w:tc>
          <w:tcPr>
            <w:tcW w:w="1368" w:type="dxa"/>
          </w:tcPr>
          <w:p w14:paraId="7E6509EC" w14:textId="47331A2D" w:rsidR="00973955" w:rsidRPr="008366D1" w:rsidRDefault="007854CC" w:rsidP="00973955">
            <w:pPr>
              <w:ind w:right="-72"/>
              <w:jc w:val="right"/>
              <w:rPr>
                <w:rFonts w:ascii="Arial" w:hAnsi="Arial" w:cs="Arial"/>
                <w:sz w:val="18"/>
                <w:szCs w:val="18"/>
                <w:lang w:val="en-GB"/>
              </w:rPr>
            </w:pPr>
            <w:r w:rsidRPr="008366D1">
              <w:rPr>
                <w:rFonts w:ascii="Arial" w:hAnsi="Arial" w:cs="Arial"/>
                <w:sz w:val="18"/>
                <w:szCs w:val="18"/>
                <w:lang w:val="en-GB"/>
              </w:rPr>
              <w:t>4</w:t>
            </w:r>
            <w:r w:rsidR="00973955" w:rsidRPr="008366D1">
              <w:rPr>
                <w:rFonts w:ascii="Arial" w:hAnsi="Arial" w:cs="Arial"/>
                <w:sz w:val="18"/>
                <w:szCs w:val="18"/>
                <w:lang w:val="en-GB"/>
              </w:rPr>
              <w:t>,</w:t>
            </w:r>
            <w:r w:rsidRPr="008366D1">
              <w:rPr>
                <w:rFonts w:ascii="Arial" w:hAnsi="Arial" w:cs="Arial"/>
                <w:sz w:val="18"/>
                <w:szCs w:val="18"/>
                <w:lang w:val="en-GB"/>
              </w:rPr>
              <w:t>250</w:t>
            </w:r>
            <w:r w:rsidR="00973955" w:rsidRPr="008366D1">
              <w:rPr>
                <w:rFonts w:ascii="Arial" w:hAnsi="Arial" w:cs="Arial"/>
                <w:sz w:val="18"/>
                <w:szCs w:val="18"/>
                <w:lang w:val="en-GB"/>
              </w:rPr>
              <w:t>,</w:t>
            </w:r>
            <w:r w:rsidRPr="008366D1">
              <w:rPr>
                <w:rFonts w:ascii="Arial" w:hAnsi="Arial" w:cs="Arial"/>
                <w:sz w:val="18"/>
                <w:szCs w:val="18"/>
                <w:lang w:val="en-GB"/>
              </w:rPr>
              <w:t>297</w:t>
            </w:r>
          </w:p>
        </w:tc>
        <w:tc>
          <w:tcPr>
            <w:tcW w:w="1368" w:type="dxa"/>
            <w:shd w:val="clear" w:color="auto" w:fill="FAFAFA"/>
            <w:vAlign w:val="center"/>
          </w:tcPr>
          <w:p w14:paraId="053A8FFC" w14:textId="148AEF77" w:rsidR="00973955" w:rsidRPr="008366D1" w:rsidRDefault="007854CC" w:rsidP="00973955">
            <w:pPr>
              <w:ind w:right="-72"/>
              <w:jc w:val="right"/>
              <w:rPr>
                <w:rFonts w:ascii="Arial" w:hAnsi="Arial" w:cs="Arial"/>
                <w:sz w:val="18"/>
                <w:szCs w:val="18"/>
                <w:lang w:val="en-GB"/>
              </w:rPr>
            </w:pPr>
            <w:r w:rsidRPr="008366D1">
              <w:rPr>
                <w:rFonts w:ascii="Arial" w:hAnsi="Arial" w:cs="Arial"/>
                <w:sz w:val="18"/>
                <w:szCs w:val="18"/>
                <w:lang w:val="en-GB"/>
              </w:rPr>
              <w:t>3</w:t>
            </w:r>
            <w:r w:rsidR="007F4ED0" w:rsidRPr="008366D1">
              <w:rPr>
                <w:rFonts w:ascii="Arial" w:hAnsi="Arial" w:cs="Arial"/>
                <w:sz w:val="18"/>
                <w:szCs w:val="18"/>
                <w:lang w:val="en-GB"/>
              </w:rPr>
              <w:t>,</w:t>
            </w:r>
            <w:r w:rsidRPr="008366D1">
              <w:rPr>
                <w:rFonts w:ascii="Arial" w:hAnsi="Arial" w:cs="Arial"/>
                <w:sz w:val="18"/>
                <w:szCs w:val="18"/>
                <w:lang w:val="en-GB"/>
              </w:rPr>
              <w:t>800</w:t>
            </w:r>
            <w:r w:rsidR="007F4ED0" w:rsidRPr="008366D1">
              <w:rPr>
                <w:rFonts w:ascii="Arial" w:hAnsi="Arial" w:cs="Arial"/>
                <w:sz w:val="18"/>
                <w:szCs w:val="18"/>
                <w:lang w:val="en-GB"/>
              </w:rPr>
              <w:t>,</w:t>
            </w:r>
            <w:r w:rsidRPr="008366D1">
              <w:rPr>
                <w:rFonts w:ascii="Arial" w:hAnsi="Arial" w:cs="Arial"/>
                <w:sz w:val="18"/>
                <w:szCs w:val="18"/>
                <w:lang w:val="en-GB"/>
              </w:rPr>
              <w:t>782</w:t>
            </w:r>
          </w:p>
        </w:tc>
        <w:tc>
          <w:tcPr>
            <w:tcW w:w="1368" w:type="dxa"/>
          </w:tcPr>
          <w:p w14:paraId="32B263BB" w14:textId="5F533948" w:rsidR="00973955" w:rsidRPr="008366D1" w:rsidRDefault="007854CC" w:rsidP="00973955">
            <w:pPr>
              <w:ind w:right="-72"/>
              <w:jc w:val="right"/>
              <w:rPr>
                <w:rFonts w:ascii="Arial" w:hAnsi="Arial" w:cs="Arial"/>
                <w:sz w:val="18"/>
                <w:szCs w:val="18"/>
                <w:lang w:val="en-GB"/>
              </w:rPr>
            </w:pPr>
            <w:r w:rsidRPr="008366D1">
              <w:rPr>
                <w:rFonts w:ascii="Arial" w:hAnsi="Arial" w:cs="Arial"/>
                <w:sz w:val="18"/>
                <w:szCs w:val="18"/>
                <w:lang w:val="en-GB"/>
              </w:rPr>
              <w:t>4</w:t>
            </w:r>
            <w:r w:rsidR="00973955" w:rsidRPr="008366D1">
              <w:rPr>
                <w:rFonts w:ascii="Arial" w:hAnsi="Arial" w:cs="Arial"/>
                <w:sz w:val="18"/>
                <w:szCs w:val="18"/>
                <w:lang w:val="en-GB"/>
              </w:rPr>
              <w:t>,</w:t>
            </w:r>
            <w:r w:rsidRPr="008366D1">
              <w:rPr>
                <w:rFonts w:ascii="Arial" w:hAnsi="Arial" w:cs="Arial"/>
                <w:sz w:val="18"/>
                <w:szCs w:val="18"/>
                <w:lang w:val="en-GB"/>
              </w:rPr>
              <w:t>157</w:t>
            </w:r>
            <w:r w:rsidR="00973955" w:rsidRPr="008366D1">
              <w:rPr>
                <w:rFonts w:ascii="Arial" w:hAnsi="Arial" w:cs="Arial"/>
                <w:sz w:val="18"/>
                <w:szCs w:val="18"/>
                <w:lang w:val="en-GB"/>
              </w:rPr>
              <w:t>,</w:t>
            </w:r>
            <w:r w:rsidRPr="008366D1">
              <w:rPr>
                <w:rFonts w:ascii="Arial" w:hAnsi="Arial" w:cs="Arial"/>
                <w:sz w:val="18"/>
                <w:szCs w:val="18"/>
                <w:lang w:val="en-GB"/>
              </w:rPr>
              <w:t>694</w:t>
            </w:r>
          </w:p>
        </w:tc>
      </w:tr>
      <w:tr w:rsidR="00973955" w:rsidRPr="008366D1" w14:paraId="2191EECB" w14:textId="77777777" w:rsidTr="00F9560E">
        <w:trPr>
          <w:cantSplit/>
        </w:trPr>
        <w:tc>
          <w:tcPr>
            <w:tcW w:w="3978" w:type="dxa"/>
            <w:vAlign w:val="bottom"/>
          </w:tcPr>
          <w:p w14:paraId="27418498" w14:textId="77777777" w:rsidR="00973955" w:rsidRPr="008366D1" w:rsidRDefault="00973955" w:rsidP="00973955">
            <w:pPr>
              <w:ind w:left="-101" w:right="-72"/>
              <w:rPr>
                <w:rFonts w:ascii="Arial" w:hAnsi="Arial" w:cs="Arial"/>
                <w:sz w:val="18"/>
                <w:szCs w:val="18"/>
              </w:rPr>
            </w:pPr>
            <w:r w:rsidRPr="008366D1">
              <w:rPr>
                <w:rFonts w:ascii="Arial" w:hAnsi="Arial" w:cs="Arial"/>
                <w:sz w:val="18"/>
                <w:szCs w:val="18"/>
              </w:rPr>
              <w:t>Profit</w:t>
            </w:r>
            <w:r w:rsidRPr="008366D1">
              <w:rPr>
                <w:rFonts w:ascii="Arial" w:hAnsi="Arial" w:cs="Arial"/>
                <w:sz w:val="18"/>
                <w:szCs w:val="18"/>
                <w:lang w:val="en-GB"/>
              </w:rPr>
              <w:t xml:space="preserve"> </w:t>
            </w:r>
            <w:r w:rsidRPr="008366D1">
              <w:rPr>
                <w:rFonts w:ascii="Arial" w:hAnsi="Arial" w:cs="Arial"/>
                <w:sz w:val="18"/>
                <w:szCs w:val="18"/>
              </w:rPr>
              <w:t>from promoted activities</w:t>
            </w:r>
          </w:p>
        </w:tc>
        <w:tc>
          <w:tcPr>
            <w:tcW w:w="1368" w:type="dxa"/>
            <w:shd w:val="clear" w:color="auto" w:fill="FAFAFA"/>
            <w:vAlign w:val="bottom"/>
          </w:tcPr>
          <w:p w14:paraId="1788731E" w14:textId="77777777" w:rsidR="00973955" w:rsidRPr="008366D1" w:rsidRDefault="00973955" w:rsidP="00973955">
            <w:pPr>
              <w:ind w:right="-72"/>
              <w:jc w:val="right"/>
              <w:rPr>
                <w:rFonts w:ascii="Arial" w:hAnsi="Arial" w:cs="Arial"/>
                <w:sz w:val="18"/>
                <w:szCs w:val="18"/>
                <w:lang w:val="en-GB"/>
              </w:rPr>
            </w:pPr>
          </w:p>
        </w:tc>
        <w:tc>
          <w:tcPr>
            <w:tcW w:w="1368" w:type="dxa"/>
            <w:vAlign w:val="bottom"/>
          </w:tcPr>
          <w:p w14:paraId="68B50CB4" w14:textId="77777777" w:rsidR="00973955" w:rsidRPr="008366D1" w:rsidRDefault="00973955" w:rsidP="00973955">
            <w:pPr>
              <w:ind w:right="-72"/>
              <w:jc w:val="right"/>
              <w:rPr>
                <w:rFonts w:ascii="Arial" w:hAnsi="Arial" w:cs="Arial"/>
                <w:sz w:val="18"/>
                <w:szCs w:val="18"/>
                <w:lang w:val="en-GB"/>
              </w:rPr>
            </w:pPr>
          </w:p>
        </w:tc>
        <w:tc>
          <w:tcPr>
            <w:tcW w:w="1368" w:type="dxa"/>
            <w:shd w:val="clear" w:color="auto" w:fill="FAFAFA"/>
            <w:vAlign w:val="bottom"/>
          </w:tcPr>
          <w:p w14:paraId="04B5482F" w14:textId="77777777" w:rsidR="00973955" w:rsidRPr="008366D1" w:rsidRDefault="00973955" w:rsidP="00973955">
            <w:pPr>
              <w:ind w:right="-72"/>
              <w:jc w:val="right"/>
              <w:rPr>
                <w:rFonts w:ascii="Arial" w:hAnsi="Arial" w:cs="Arial"/>
                <w:sz w:val="18"/>
                <w:szCs w:val="18"/>
                <w:lang w:val="en-GB"/>
              </w:rPr>
            </w:pPr>
          </w:p>
        </w:tc>
        <w:tc>
          <w:tcPr>
            <w:tcW w:w="1368" w:type="dxa"/>
            <w:vAlign w:val="bottom"/>
          </w:tcPr>
          <w:p w14:paraId="399EF10A" w14:textId="77777777" w:rsidR="00973955" w:rsidRPr="008366D1" w:rsidRDefault="00973955" w:rsidP="00973955">
            <w:pPr>
              <w:ind w:right="-72"/>
              <w:jc w:val="right"/>
              <w:rPr>
                <w:rFonts w:ascii="Arial" w:hAnsi="Arial" w:cs="Arial"/>
                <w:sz w:val="18"/>
                <w:szCs w:val="18"/>
                <w:lang w:val="en-GB"/>
              </w:rPr>
            </w:pPr>
          </w:p>
        </w:tc>
      </w:tr>
      <w:tr w:rsidR="00973955" w:rsidRPr="008366D1" w14:paraId="05312B49" w14:textId="77777777" w:rsidTr="00F9560E">
        <w:trPr>
          <w:cantSplit/>
        </w:trPr>
        <w:tc>
          <w:tcPr>
            <w:tcW w:w="3978" w:type="dxa"/>
            <w:vAlign w:val="bottom"/>
          </w:tcPr>
          <w:p w14:paraId="76829345" w14:textId="77777777" w:rsidR="00973955" w:rsidRPr="008366D1" w:rsidRDefault="00973955" w:rsidP="00973955">
            <w:pPr>
              <w:ind w:left="-101" w:right="-72"/>
              <w:rPr>
                <w:rFonts w:ascii="Arial" w:hAnsi="Arial" w:cs="Arial"/>
                <w:sz w:val="18"/>
                <w:szCs w:val="18"/>
              </w:rPr>
            </w:pPr>
            <w:r w:rsidRPr="008366D1">
              <w:rPr>
                <w:rFonts w:ascii="Arial" w:hAnsi="Arial" w:cs="Arial"/>
                <w:sz w:val="18"/>
                <w:szCs w:val="18"/>
              </w:rPr>
              <w:t xml:space="preserve">   which exempt from payment of</w:t>
            </w:r>
          </w:p>
        </w:tc>
        <w:tc>
          <w:tcPr>
            <w:tcW w:w="1368" w:type="dxa"/>
            <w:shd w:val="clear" w:color="auto" w:fill="FAFAFA"/>
            <w:vAlign w:val="bottom"/>
          </w:tcPr>
          <w:p w14:paraId="0A58C0BF" w14:textId="77777777" w:rsidR="00973955" w:rsidRPr="008366D1" w:rsidRDefault="00973955" w:rsidP="00973955">
            <w:pPr>
              <w:ind w:right="-72"/>
              <w:jc w:val="right"/>
              <w:rPr>
                <w:rFonts w:ascii="Arial" w:hAnsi="Arial" w:cs="Arial"/>
                <w:sz w:val="18"/>
                <w:szCs w:val="18"/>
                <w:lang w:val="en-GB"/>
              </w:rPr>
            </w:pPr>
          </w:p>
        </w:tc>
        <w:tc>
          <w:tcPr>
            <w:tcW w:w="1368" w:type="dxa"/>
            <w:vAlign w:val="bottom"/>
          </w:tcPr>
          <w:p w14:paraId="09E70A79" w14:textId="77777777" w:rsidR="00973955" w:rsidRPr="008366D1" w:rsidRDefault="00973955" w:rsidP="00973955">
            <w:pPr>
              <w:ind w:right="-72"/>
              <w:jc w:val="right"/>
              <w:rPr>
                <w:rFonts w:ascii="Arial" w:hAnsi="Arial" w:cs="Arial"/>
                <w:sz w:val="18"/>
                <w:szCs w:val="18"/>
                <w:lang w:val="en-GB"/>
              </w:rPr>
            </w:pPr>
          </w:p>
        </w:tc>
        <w:tc>
          <w:tcPr>
            <w:tcW w:w="1368" w:type="dxa"/>
            <w:shd w:val="clear" w:color="auto" w:fill="FAFAFA"/>
            <w:vAlign w:val="bottom"/>
          </w:tcPr>
          <w:p w14:paraId="7F898870" w14:textId="77777777" w:rsidR="00973955" w:rsidRPr="008366D1" w:rsidRDefault="00973955" w:rsidP="00973955">
            <w:pPr>
              <w:ind w:right="-72"/>
              <w:jc w:val="right"/>
              <w:rPr>
                <w:rFonts w:ascii="Arial" w:hAnsi="Arial" w:cs="Arial"/>
                <w:sz w:val="18"/>
                <w:szCs w:val="18"/>
                <w:lang w:val="en-GB"/>
              </w:rPr>
            </w:pPr>
          </w:p>
        </w:tc>
        <w:tc>
          <w:tcPr>
            <w:tcW w:w="1368" w:type="dxa"/>
            <w:vAlign w:val="bottom"/>
          </w:tcPr>
          <w:p w14:paraId="5A4431A3" w14:textId="77777777" w:rsidR="00973955" w:rsidRPr="008366D1" w:rsidRDefault="00973955" w:rsidP="00973955">
            <w:pPr>
              <w:ind w:right="-72"/>
              <w:jc w:val="right"/>
              <w:rPr>
                <w:rFonts w:ascii="Arial" w:hAnsi="Arial" w:cs="Arial"/>
                <w:sz w:val="18"/>
                <w:szCs w:val="18"/>
                <w:lang w:val="en-GB"/>
              </w:rPr>
            </w:pPr>
          </w:p>
        </w:tc>
      </w:tr>
      <w:tr w:rsidR="00973955" w:rsidRPr="008366D1" w14:paraId="08DFC13A" w14:textId="77777777" w:rsidTr="00F9560E">
        <w:trPr>
          <w:cantSplit/>
        </w:trPr>
        <w:tc>
          <w:tcPr>
            <w:tcW w:w="3978" w:type="dxa"/>
            <w:vAlign w:val="bottom"/>
          </w:tcPr>
          <w:p w14:paraId="4A5646AB" w14:textId="77777777" w:rsidR="00973955" w:rsidRPr="008366D1" w:rsidRDefault="00973955" w:rsidP="00973955">
            <w:pPr>
              <w:ind w:left="-101" w:right="-72"/>
              <w:rPr>
                <w:rFonts w:ascii="Arial" w:hAnsi="Arial" w:cs="Arial"/>
                <w:sz w:val="18"/>
                <w:szCs w:val="18"/>
              </w:rPr>
            </w:pPr>
            <w:r w:rsidRPr="008366D1">
              <w:rPr>
                <w:rFonts w:ascii="Arial" w:hAnsi="Arial" w:cs="Arial"/>
                <w:sz w:val="18"/>
                <w:szCs w:val="18"/>
              </w:rPr>
              <w:t xml:space="preserve">   corporate income tax</w:t>
            </w:r>
          </w:p>
        </w:tc>
        <w:tc>
          <w:tcPr>
            <w:tcW w:w="1368" w:type="dxa"/>
            <w:shd w:val="clear" w:color="auto" w:fill="FAFAFA"/>
            <w:vAlign w:val="bottom"/>
          </w:tcPr>
          <w:p w14:paraId="6AE1DBF8" w14:textId="49B20EE8" w:rsidR="00973955" w:rsidRPr="008366D1" w:rsidRDefault="005F6336" w:rsidP="00973955">
            <w:pPr>
              <w:ind w:right="-72"/>
              <w:jc w:val="right"/>
              <w:rPr>
                <w:rFonts w:ascii="Arial" w:hAnsi="Arial" w:cs="Arial"/>
                <w:sz w:val="18"/>
                <w:szCs w:val="18"/>
                <w:lang w:val="en-GB"/>
              </w:rPr>
            </w:pPr>
            <w:r w:rsidRPr="008366D1">
              <w:rPr>
                <w:rFonts w:ascii="Arial" w:hAnsi="Arial" w:cs="Arial"/>
                <w:sz w:val="18"/>
                <w:szCs w:val="18"/>
                <w:lang w:val="en-GB"/>
              </w:rPr>
              <w:t>(</w:t>
            </w:r>
            <w:r w:rsidR="007854CC" w:rsidRPr="008366D1">
              <w:rPr>
                <w:rFonts w:ascii="Arial" w:hAnsi="Arial" w:cs="Arial"/>
                <w:sz w:val="18"/>
                <w:szCs w:val="18"/>
                <w:lang w:val="en-GB"/>
              </w:rPr>
              <w:t>20</w:t>
            </w:r>
            <w:r w:rsidRPr="008366D1">
              <w:rPr>
                <w:rFonts w:ascii="Arial" w:hAnsi="Arial" w:cs="Arial"/>
                <w:sz w:val="18"/>
                <w:szCs w:val="18"/>
                <w:lang w:val="en-GB"/>
              </w:rPr>
              <w:t>,</w:t>
            </w:r>
            <w:r w:rsidR="007854CC" w:rsidRPr="008366D1">
              <w:rPr>
                <w:rFonts w:ascii="Arial" w:hAnsi="Arial" w:cs="Arial"/>
                <w:sz w:val="18"/>
                <w:szCs w:val="18"/>
                <w:lang w:val="en-GB"/>
              </w:rPr>
              <w:t>690</w:t>
            </w:r>
            <w:r w:rsidRPr="008366D1">
              <w:rPr>
                <w:rFonts w:ascii="Arial" w:hAnsi="Arial" w:cs="Arial"/>
                <w:sz w:val="18"/>
                <w:szCs w:val="18"/>
                <w:lang w:val="en-GB"/>
              </w:rPr>
              <w:t>,</w:t>
            </w:r>
            <w:r w:rsidR="007854CC" w:rsidRPr="008366D1">
              <w:rPr>
                <w:rFonts w:ascii="Arial" w:hAnsi="Arial" w:cs="Arial"/>
                <w:sz w:val="18"/>
                <w:szCs w:val="18"/>
                <w:lang w:val="en-GB"/>
              </w:rPr>
              <w:t>285</w:t>
            </w:r>
            <w:r w:rsidRPr="008366D1">
              <w:rPr>
                <w:rFonts w:ascii="Arial" w:hAnsi="Arial" w:cs="Arial"/>
                <w:sz w:val="18"/>
                <w:szCs w:val="18"/>
                <w:lang w:val="en-GB"/>
              </w:rPr>
              <w:t>)</w:t>
            </w:r>
          </w:p>
        </w:tc>
        <w:tc>
          <w:tcPr>
            <w:tcW w:w="1368" w:type="dxa"/>
            <w:vAlign w:val="bottom"/>
          </w:tcPr>
          <w:p w14:paraId="75C0AEBA" w14:textId="3406AAE0" w:rsidR="00973955" w:rsidRPr="008366D1" w:rsidRDefault="00973955" w:rsidP="00973955">
            <w:pPr>
              <w:ind w:right="-72"/>
              <w:jc w:val="right"/>
              <w:rPr>
                <w:rFonts w:ascii="Arial" w:hAnsi="Arial" w:cs="Arial"/>
                <w:sz w:val="18"/>
                <w:szCs w:val="18"/>
                <w:lang w:val="en-GB"/>
              </w:rPr>
            </w:pPr>
            <w:r w:rsidRPr="008366D1">
              <w:rPr>
                <w:rFonts w:ascii="Arial" w:hAnsi="Arial" w:cs="Arial"/>
                <w:sz w:val="18"/>
                <w:szCs w:val="18"/>
                <w:cs/>
                <w:lang w:val="en-GB"/>
              </w:rPr>
              <w:t>(</w:t>
            </w:r>
            <w:r w:rsidR="007854CC" w:rsidRPr="008366D1">
              <w:rPr>
                <w:rFonts w:ascii="Arial" w:hAnsi="Arial" w:cs="Arial"/>
                <w:sz w:val="18"/>
                <w:szCs w:val="18"/>
                <w:lang w:val="en-GB"/>
              </w:rPr>
              <w:t>10</w:t>
            </w:r>
            <w:r w:rsidRPr="008366D1">
              <w:rPr>
                <w:rFonts w:ascii="Arial" w:hAnsi="Arial" w:cs="Arial"/>
                <w:sz w:val="18"/>
                <w:szCs w:val="18"/>
                <w:lang w:val="en-GB"/>
              </w:rPr>
              <w:t>,</w:t>
            </w:r>
            <w:r w:rsidR="007854CC" w:rsidRPr="008366D1">
              <w:rPr>
                <w:rFonts w:ascii="Arial" w:hAnsi="Arial" w:cs="Arial"/>
                <w:sz w:val="18"/>
                <w:szCs w:val="18"/>
                <w:lang w:val="en-GB"/>
              </w:rPr>
              <w:t>833</w:t>
            </w:r>
            <w:r w:rsidRPr="008366D1">
              <w:rPr>
                <w:rFonts w:ascii="Arial" w:hAnsi="Arial" w:cs="Arial"/>
                <w:sz w:val="18"/>
                <w:szCs w:val="18"/>
                <w:lang w:val="en-GB"/>
              </w:rPr>
              <w:t>,</w:t>
            </w:r>
            <w:r w:rsidR="007854CC" w:rsidRPr="008366D1">
              <w:rPr>
                <w:rFonts w:ascii="Arial" w:hAnsi="Arial" w:cs="Arial"/>
                <w:sz w:val="18"/>
                <w:szCs w:val="18"/>
                <w:lang w:val="en-GB"/>
              </w:rPr>
              <w:t>324</w:t>
            </w:r>
            <w:r w:rsidRPr="008366D1">
              <w:rPr>
                <w:rFonts w:ascii="Arial" w:hAnsi="Arial" w:cs="Arial"/>
                <w:sz w:val="18"/>
                <w:szCs w:val="18"/>
                <w:cs/>
                <w:lang w:val="en-GB"/>
              </w:rPr>
              <w:t>)</w:t>
            </w:r>
          </w:p>
        </w:tc>
        <w:tc>
          <w:tcPr>
            <w:tcW w:w="1368" w:type="dxa"/>
            <w:shd w:val="clear" w:color="auto" w:fill="FAFAFA"/>
            <w:vAlign w:val="bottom"/>
          </w:tcPr>
          <w:p w14:paraId="7BFC1CAA" w14:textId="7791BFAB" w:rsidR="00973955" w:rsidRPr="008366D1" w:rsidRDefault="007F4ED0" w:rsidP="00973955">
            <w:pPr>
              <w:ind w:right="-72"/>
              <w:jc w:val="right"/>
              <w:rPr>
                <w:rFonts w:ascii="Arial" w:hAnsi="Arial" w:cs="Arial"/>
                <w:sz w:val="18"/>
                <w:szCs w:val="18"/>
                <w:lang w:val="en-GB"/>
              </w:rPr>
            </w:pPr>
            <w:r w:rsidRPr="008366D1">
              <w:rPr>
                <w:rFonts w:ascii="Arial" w:hAnsi="Arial" w:cs="Arial"/>
                <w:sz w:val="18"/>
                <w:szCs w:val="18"/>
                <w:lang w:val="en-GB"/>
              </w:rPr>
              <w:t>(</w:t>
            </w:r>
            <w:r w:rsidR="007854CC" w:rsidRPr="008366D1">
              <w:rPr>
                <w:rFonts w:ascii="Arial" w:hAnsi="Arial" w:cs="Arial"/>
                <w:sz w:val="18"/>
                <w:szCs w:val="18"/>
                <w:lang w:val="en-GB"/>
              </w:rPr>
              <w:t>20</w:t>
            </w:r>
            <w:r w:rsidRPr="008366D1">
              <w:rPr>
                <w:rFonts w:ascii="Arial" w:hAnsi="Arial" w:cs="Arial"/>
                <w:sz w:val="18"/>
                <w:szCs w:val="18"/>
                <w:lang w:val="en-GB"/>
              </w:rPr>
              <w:t>,</w:t>
            </w:r>
            <w:r w:rsidR="007854CC" w:rsidRPr="008366D1">
              <w:rPr>
                <w:rFonts w:ascii="Arial" w:hAnsi="Arial" w:cs="Arial"/>
                <w:sz w:val="18"/>
                <w:szCs w:val="18"/>
                <w:lang w:val="en-GB"/>
              </w:rPr>
              <w:t>542</w:t>
            </w:r>
            <w:r w:rsidRPr="008366D1">
              <w:rPr>
                <w:rFonts w:ascii="Arial" w:hAnsi="Arial" w:cs="Arial"/>
                <w:sz w:val="18"/>
                <w:szCs w:val="18"/>
                <w:lang w:val="en-GB"/>
              </w:rPr>
              <w:t>,</w:t>
            </w:r>
            <w:r w:rsidR="007854CC" w:rsidRPr="008366D1">
              <w:rPr>
                <w:rFonts w:ascii="Arial" w:hAnsi="Arial" w:cs="Arial"/>
                <w:sz w:val="18"/>
                <w:szCs w:val="18"/>
                <w:lang w:val="en-GB"/>
              </w:rPr>
              <w:t>681</w:t>
            </w:r>
            <w:r w:rsidRPr="008366D1">
              <w:rPr>
                <w:rFonts w:ascii="Arial" w:hAnsi="Arial" w:cs="Arial"/>
                <w:sz w:val="18"/>
                <w:szCs w:val="18"/>
                <w:lang w:val="en-GB"/>
              </w:rPr>
              <w:t>)</w:t>
            </w:r>
          </w:p>
        </w:tc>
        <w:tc>
          <w:tcPr>
            <w:tcW w:w="1368" w:type="dxa"/>
            <w:vAlign w:val="bottom"/>
          </w:tcPr>
          <w:p w14:paraId="11E492C8" w14:textId="30F451A8" w:rsidR="00973955" w:rsidRPr="008366D1" w:rsidRDefault="00973955" w:rsidP="00973955">
            <w:pPr>
              <w:ind w:right="-72"/>
              <w:jc w:val="right"/>
              <w:rPr>
                <w:rFonts w:ascii="Arial" w:hAnsi="Arial" w:cs="Arial"/>
                <w:sz w:val="18"/>
                <w:szCs w:val="18"/>
                <w:lang w:val="en-GB"/>
              </w:rPr>
            </w:pPr>
            <w:r w:rsidRPr="008366D1">
              <w:rPr>
                <w:rFonts w:ascii="Arial" w:hAnsi="Arial" w:cs="Arial"/>
                <w:sz w:val="18"/>
                <w:szCs w:val="18"/>
                <w:cs/>
                <w:lang w:val="en-GB"/>
              </w:rPr>
              <w:t>(</w:t>
            </w:r>
            <w:r w:rsidR="007854CC" w:rsidRPr="008366D1">
              <w:rPr>
                <w:rFonts w:ascii="Arial" w:hAnsi="Arial" w:cs="Arial"/>
                <w:sz w:val="18"/>
                <w:szCs w:val="18"/>
                <w:lang w:val="en-GB"/>
              </w:rPr>
              <w:t>10</w:t>
            </w:r>
            <w:r w:rsidRPr="008366D1">
              <w:rPr>
                <w:rFonts w:ascii="Arial" w:hAnsi="Arial" w:cs="Arial"/>
                <w:sz w:val="18"/>
                <w:szCs w:val="18"/>
                <w:lang w:val="en-GB"/>
              </w:rPr>
              <w:t>,</w:t>
            </w:r>
            <w:r w:rsidR="007854CC" w:rsidRPr="008366D1">
              <w:rPr>
                <w:rFonts w:ascii="Arial" w:hAnsi="Arial" w:cs="Arial"/>
                <w:sz w:val="18"/>
                <w:szCs w:val="18"/>
                <w:lang w:val="en-GB"/>
              </w:rPr>
              <w:t>833</w:t>
            </w:r>
            <w:r w:rsidRPr="008366D1">
              <w:rPr>
                <w:rFonts w:ascii="Arial" w:hAnsi="Arial" w:cs="Arial"/>
                <w:sz w:val="18"/>
                <w:szCs w:val="18"/>
                <w:lang w:val="en-GB"/>
              </w:rPr>
              <w:t>,</w:t>
            </w:r>
            <w:r w:rsidR="007854CC" w:rsidRPr="008366D1">
              <w:rPr>
                <w:rFonts w:ascii="Arial" w:hAnsi="Arial" w:cs="Arial"/>
                <w:sz w:val="18"/>
                <w:szCs w:val="18"/>
                <w:lang w:val="en-GB"/>
              </w:rPr>
              <w:t>324</w:t>
            </w:r>
            <w:r w:rsidRPr="008366D1">
              <w:rPr>
                <w:rFonts w:ascii="Arial" w:hAnsi="Arial" w:cs="Arial"/>
                <w:sz w:val="18"/>
                <w:szCs w:val="18"/>
                <w:cs/>
                <w:lang w:val="en-GB"/>
              </w:rPr>
              <w:t>)</w:t>
            </w:r>
          </w:p>
        </w:tc>
      </w:tr>
      <w:tr w:rsidR="00973955" w:rsidRPr="008366D1" w14:paraId="2B248CC7" w14:textId="77777777" w:rsidTr="00F41BF7">
        <w:trPr>
          <w:cantSplit/>
        </w:trPr>
        <w:tc>
          <w:tcPr>
            <w:tcW w:w="3978" w:type="dxa"/>
            <w:vAlign w:val="bottom"/>
          </w:tcPr>
          <w:p w14:paraId="49EFD9E3" w14:textId="77777777" w:rsidR="00973955" w:rsidRPr="008366D1" w:rsidRDefault="00973955" w:rsidP="00973955">
            <w:pPr>
              <w:ind w:left="-101" w:right="-72"/>
              <w:rPr>
                <w:rFonts w:ascii="Arial" w:hAnsi="Arial" w:cs="Arial"/>
                <w:sz w:val="18"/>
                <w:szCs w:val="18"/>
              </w:rPr>
            </w:pPr>
            <w:r w:rsidRPr="008366D1">
              <w:rPr>
                <w:rFonts w:ascii="Arial" w:hAnsi="Arial" w:cs="Arial"/>
                <w:sz w:val="18"/>
                <w:szCs w:val="18"/>
              </w:rPr>
              <w:t>Adjustment in respect of prior year</w:t>
            </w:r>
          </w:p>
        </w:tc>
        <w:tc>
          <w:tcPr>
            <w:tcW w:w="1368" w:type="dxa"/>
            <w:tcBorders>
              <w:bottom w:val="single" w:sz="4" w:space="0" w:color="auto"/>
            </w:tcBorders>
            <w:shd w:val="clear" w:color="auto" w:fill="FAFAFA"/>
          </w:tcPr>
          <w:p w14:paraId="1186A9A4" w14:textId="5C661977" w:rsidR="00973955" w:rsidRPr="008366D1" w:rsidRDefault="005F6336" w:rsidP="00973955">
            <w:pPr>
              <w:ind w:right="-72"/>
              <w:jc w:val="right"/>
              <w:rPr>
                <w:rFonts w:ascii="Arial" w:hAnsi="Arial" w:cs="Arial"/>
                <w:sz w:val="18"/>
                <w:szCs w:val="18"/>
                <w:lang w:val="en-GB"/>
              </w:rPr>
            </w:pPr>
            <w:r w:rsidRPr="008366D1">
              <w:rPr>
                <w:rFonts w:ascii="Arial" w:hAnsi="Arial" w:cs="Arial"/>
                <w:sz w:val="18"/>
                <w:szCs w:val="18"/>
                <w:lang w:val="en-GB"/>
              </w:rPr>
              <w:t>(</w:t>
            </w:r>
            <w:r w:rsidR="007854CC" w:rsidRPr="008366D1">
              <w:rPr>
                <w:rFonts w:ascii="Arial" w:hAnsi="Arial" w:cs="Arial"/>
                <w:sz w:val="18"/>
                <w:szCs w:val="18"/>
                <w:lang w:val="en-GB"/>
              </w:rPr>
              <w:t>378</w:t>
            </w:r>
            <w:r w:rsidRPr="008366D1">
              <w:rPr>
                <w:rFonts w:ascii="Arial" w:hAnsi="Arial" w:cs="Arial"/>
                <w:sz w:val="18"/>
                <w:szCs w:val="18"/>
                <w:lang w:val="en-GB"/>
              </w:rPr>
              <w:t>,</w:t>
            </w:r>
            <w:r w:rsidR="007854CC" w:rsidRPr="008366D1">
              <w:rPr>
                <w:rFonts w:ascii="Arial" w:hAnsi="Arial" w:cs="Arial"/>
                <w:sz w:val="18"/>
                <w:szCs w:val="18"/>
                <w:lang w:val="en-GB"/>
              </w:rPr>
              <w:t>027</w:t>
            </w:r>
            <w:r w:rsidRPr="008366D1">
              <w:rPr>
                <w:rFonts w:ascii="Arial" w:hAnsi="Arial" w:cs="Arial"/>
                <w:sz w:val="18"/>
                <w:szCs w:val="18"/>
                <w:lang w:val="en-GB"/>
              </w:rPr>
              <w:t>)</w:t>
            </w:r>
          </w:p>
        </w:tc>
        <w:tc>
          <w:tcPr>
            <w:tcW w:w="1368" w:type="dxa"/>
            <w:tcBorders>
              <w:bottom w:val="single" w:sz="4" w:space="0" w:color="auto"/>
            </w:tcBorders>
            <w:shd w:val="clear" w:color="auto" w:fill="auto"/>
          </w:tcPr>
          <w:p w14:paraId="7626B9B0" w14:textId="19B076FA" w:rsidR="00973955" w:rsidRPr="008366D1" w:rsidRDefault="00973955" w:rsidP="00973955">
            <w:pPr>
              <w:ind w:right="-72"/>
              <w:jc w:val="right"/>
              <w:rPr>
                <w:rFonts w:ascii="Arial" w:hAnsi="Arial" w:cs="Arial"/>
                <w:sz w:val="18"/>
                <w:szCs w:val="18"/>
              </w:rPr>
            </w:pPr>
            <w:r w:rsidRPr="008366D1">
              <w:rPr>
                <w:rFonts w:ascii="Arial" w:hAnsi="Arial" w:cs="Arial"/>
                <w:sz w:val="18"/>
                <w:szCs w:val="18"/>
                <w:lang w:val="en-GB"/>
              </w:rPr>
              <w:t>(</w:t>
            </w:r>
            <w:r w:rsidR="007854CC" w:rsidRPr="008366D1">
              <w:rPr>
                <w:rFonts w:ascii="Arial" w:hAnsi="Arial" w:cs="Arial"/>
                <w:sz w:val="18"/>
                <w:szCs w:val="18"/>
                <w:lang w:val="en-GB"/>
              </w:rPr>
              <w:t>233</w:t>
            </w:r>
            <w:r w:rsidRPr="008366D1">
              <w:rPr>
                <w:rFonts w:ascii="Arial" w:hAnsi="Arial" w:cs="Arial"/>
                <w:sz w:val="18"/>
                <w:szCs w:val="18"/>
                <w:lang w:val="en-GB"/>
              </w:rPr>
              <w:t>,</w:t>
            </w:r>
            <w:r w:rsidR="007854CC" w:rsidRPr="008366D1">
              <w:rPr>
                <w:rFonts w:ascii="Arial" w:hAnsi="Arial" w:cs="Arial"/>
                <w:sz w:val="18"/>
                <w:szCs w:val="18"/>
                <w:lang w:val="en-GB"/>
              </w:rPr>
              <w:t>408</w:t>
            </w:r>
            <w:r w:rsidRPr="008366D1">
              <w:rPr>
                <w:rFonts w:ascii="Arial" w:hAnsi="Arial" w:cs="Arial"/>
                <w:sz w:val="18"/>
                <w:szCs w:val="18"/>
                <w:lang w:val="en-GB"/>
              </w:rPr>
              <w:t>)</w:t>
            </w:r>
          </w:p>
        </w:tc>
        <w:tc>
          <w:tcPr>
            <w:tcW w:w="1368" w:type="dxa"/>
            <w:tcBorders>
              <w:bottom w:val="single" w:sz="4" w:space="0" w:color="auto"/>
            </w:tcBorders>
            <w:shd w:val="clear" w:color="auto" w:fill="FAFAFA"/>
            <w:vAlign w:val="bottom"/>
          </w:tcPr>
          <w:p w14:paraId="46AE8F38" w14:textId="32CF33F3" w:rsidR="00973955" w:rsidRPr="008366D1" w:rsidRDefault="007854CC" w:rsidP="00973955">
            <w:pPr>
              <w:ind w:right="-72"/>
              <w:jc w:val="right"/>
              <w:rPr>
                <w:rFonts w:ascii="Arial" w:hAnsi="Arial" w:cs="Arial"/>
                <w:sz w:val="18"/>
                <w:szCs w:val="18"/>
                <w:lang w:val="en-GB"/>
              </w:rPr>
            </w:pPr>
            <w:r w:rsidRPr="008366D1">
              <w:rPr>
                <w:rFonts w:ascii="Arial" w:hAnsi="Arial" w:cs="Arial"/>
                <w:sz w:val="18"/>
                <w:szCs w:val="18"/>
                <w:lang w:val="en-GB"/>
              </w:rPr>
              <w:t>29</w:t>
            </w:r>
            <w:r w:rsidR="007F4ED0" w:rsidRPr="008366D1">
              <w:rPr>
                <w:rFonts w:ascii="Arial" w:hAnsi="Arial" w:cs="Arial"/>
                <w:sz w:val="18"/>
                <w:szCs w:val="18"/>
                <w:lang w:val="en-GB"/>
              </w:rPr>
              <w:t>,</w:t>
            </w:r>
            <w:r w:rsidRPr="008366D1">
              <w:rPr>
                <w:rFonts w:ascii="Arial" w:hAnsi="Arial" w:cs="Arial"/>
                <w:sz w:val="18"/>
                <w:szCs w:val="18"/>
                <w:lang w:val="en-GB"/>
              </w:rPr>
              <w:t>998</w:t>
            </w:r>
          </w:p>
        </w:tc>
        <w:tc>
          <w:tcPr>
            <w:tcW w:w="1368" w:type="dxa"/>
            <w:tcBorders>
              <w:bottom w:val="single" w:sz="4" w:space="0" w:color="auto"/>
            </w:tcBorders>
            <w:shd w:val="clear" w:color="auto" w:fill="auto"/>
            <w:vAlign w:val="bottom"/>
          </w:tcPr>
          <w:p w14:paraId="31B941F8" w14:textId="2715E198" w:rsidR="00973955" w:rsidRPr="008366D1" w:rsidRDefault="00973955" w:rsidP="00973955">
            <w:pPr>
              <w:ind w:right="-72"/>
              <w:jc w:val="right"/>
              <w:rPr>
                <w:rFonts w:ascii="Arial" w:hAnsi="Arial" w:cs="Arial"/>
                <w:sz w:val="18"/>
                <w:szCs w:val="18"/>
              </w:rPr>
            </w:pPr>
            <w:r w:rsidRPr="008366D1">
              <w:rPr>
                <w:rFonts w:ascii="Arial" w:hAnsi="Arial" w:cs="Arial"/>
                <w:sz w:val="18"/>
                <w:szCs w:val="18"/>
                <w:cs/>
                <w:lang w:val="en-GB"/>
              </w:rPr>
              <w:t>(</w:t>
            </w:r>
            <w:r w:rsidR="007854CC" w:rsidRPr="008366D1">
              <w:rPr>
                <w:rFonts w:ascii="Arial" w:hAnsi="Arial" w:cs="Arial"/>
                <w:sz w:val="18"/>
                <w:szCs w:val="18"/>
                <w:lang w:val="en-GB"/>
              </w:rPr>
              <w:t>262</w:t>
            </w:r>
            <w:r w:rsidRPr="008366D1">
              <w:rPr>
                <w:rFonts w:ascii="Arial" w:hAnsi="Arial" w:cs="Arial"/>
                <w:sz w:val="18"/>
                <w:szCs w:val="18"/>
                <w:lang w:val="en-GB"/>
              </w:rPr>
              <w:t>,</w:t>
            </w:r>
            <w:r w:rsidR="007854CC" w:rsidRPr="008366D1">
              <w:rPr>
                <w:rFonts w:ascii="Arial" w:hAnsi="Arial" w:cs="Arial"/>
                <w:sz w:val="18"/>
                <w:szCs w:val="18"/>
                <w:lang w:val="en-GB"/>
              </w:rPr>
              <w:t>604</w:t>
            </w:r>
            <w:r w:rsidRPr="008366D1">
              <w:rPr>
                <w:rFonts w:ascii="Arial" w:hAnsi="Arial" w:cs="Arial"/>
                <w:sz w:val="18"/>
                <w:szCs w:val="18"/>
                <w:cs/>
                <w:lang w:val="en-GB"/>
              </w:rPr>
              <w:t>)</w:t>
            </w:r>
          </w:p>
        </w:tc>
      </w:tr>
      <w:tr w:rsidR="00973955" w:rsidRPr="008366D1" w14:paraId="60860609" w14:textId="77777777" w:rsidTr="00F9560E">
        <w:trPr>
          <w:cantSplit/>
          <w:trHeight w:val="70"/>
        </w:trPr>
        <w:tc>
          <w:tcPr>
            <w:tcW w:w="3978" w:type="dxa"/>
            <w:vAlign w:val="bottom"/>
          </w:tcPr>
          <w:p w14:paraId="34398549" w14:textId="77777777" w:rsidR="00973955" w:rsidRPr="008366D1" w:rsidRDefault="00973955" w:rsidP="00973955">
            <w:pPr>
              <w:ind w:left="-101" w:right="-72"/>
              <w:rPr>
                <w:rFonts w:ascii="Arial" w:hAnsi="Arial" w:cs="Arial"/>
                <w:sz w:val="18"/>
                <w:szCs w:val="18"/>
              </w:rPr>
            </w:pPr>
          </w:p>
        </w:tc>
        <w:tc>
          <w:tcPr>
            <w:tcW w:w="1368" w:type="dxa"/>
            <w:tcBorders>
              <w:top w:val="single" w:sz="4" w:space="0" w:color="auto"/>
            </w:tcBorders>
            <w:shd w:val="clear" w:color="auto" w:fill="FAFAFA"/>
            <w:vAlign w:val="bottom"/>
          </w:tcPr>
          <w:p w14:paraId="1DBB16F1" w14:textId="77777777" w:rsidR="00973955" w:rsidRPr="008366D1" w:rsidRDefault="00973955" w:rsidP="00973955">
            <w:pPr>
              <w:ind w:right="-72"/>
              <w:jc w:val="right"/>
              <w:rPr>
                <w:rFonts w:ascii="Arial" w:hAnsi="Arial" w:cs="Arial"/>
                <w:sz w:val="18"/>
                <w:szCs w:val="18"/>
                <w:lang w:val="en-GB"/>
              </w:rPr>
            </w:pPr>
          </w:p>
        </w:tc>
        <w:tc>
          <w:tcPr>
            <w:tcW w:w="1368" w:type="dxa"/>
            <w:tcBorders>
              <w:top w:val="single" w:sz="4" w:space="0" w:color="auto"/>
            </w:tcBorders>
            <w:vAlign w:val="bottom"/>
          </w:tcPr>
          <w:p w14:paraId="2D6BD1BA" w14:textId="77777777" w:rsidR="00973955" w:rsidRPr="008366D1" w:rsidRDefault="00973955" w:rsidP="00973955">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C598C90" w14:textId="77777777" w:rsidR="00973955" w:rsidRPr="008366D1" w:rsidRDefault="00973955" w:rsidP="00973955">
            <w:pPr>
              <w:ind w:right="-72"/>
              <w:jc w:val="right"/>
              <w:rPr>
                <w:rFonts w:ascii="Arial" w:hAnsi="Arial" w:cs="Arial"/>
                <w:sz w:val="18"/>
                <w:szCs w:val="18"/>
                <w:lang w:val="en-GB"/>
              </w:rPr>
            </w:pPr>
          </w:p>
        </w:tc>
        <w:tc>
          <w:tcPr>
            <w:tcW w:w="1368" w:type="dxa"/>
            <w:tcBorders>
              <w:top w:val="single" w:sz="4" w:space="0" w:color="auto"/>
            </w:tcBorders>
            <w:vAlign w:val="bottom"/>
          </w:tcPr>
          <w:p w14:paraId="3272286F" w14:textId="77777777" w:rsidR="00973955" w:rsidRPr="008366D1" w:rsidRDefault="00973955" w:rsidP="00973955">
            <w:pPr>
              <w:ind w:right="-72"/>
              <w:jc w:val="right"/>
              <w:rPr>
                <w:rFonts w:ascii="Arial" w:hAnsi="Arial" w:cs="Arial"/>
                <w:sz w:val="18"/>
                <w:szCs w:val="18"/>
              </w:rPr>
            </w:pPr>
          </w:p>
        </w:tc>
      </w:tr>
      <w:tr w:rsidR="00973955" w:rsidRPr="008366D1" w14:paraId="23245436" w14:textId="77777777" w:rsidTr="00F9560E">
        <w:trPr>
          <w:cantSplit/>
        </w:trPr>
        <w:tc>
          <w:tcPr>
            <w:tcW w:w="3978" w:type="dxa"/>
            <w:vAlign w:val="bottom"/>
          </w:tcPr>
          <w:p w14:paraId="10A26DB3" w14:textId="77777777" w:rsidR="00973955" w:rsidRPr="008366D1" w:rsidRDefault="00973955" w:rsidP="00973955">
            <w:pPr>
              <w:ind w:left="-101" w:right="-72"/>
              <w:rPr>
                <w:rFonts w:ascii="Arial" w:hAnsi="Arial" w:cs="Arial"/>
                <w:sz w:val="18"/>
                <w:szCs w:val="18"/>
              </w:rPr>
            </w:pPr>
            <w:r w:rsidRPr="008366D1">
              <w:rPr>
                <w:rFonts w:ascii="Arial" w:hAnsi="Arial" w:cs="Arial"/>
                <w:sz w:val="18"/>
                <w:szCs w:val="18"/>
              </w:rPr>
              <w:t>Income tax expenses</w:t>
            </w:r>
          </w:p>
        </w:tc>
        <w:tc>
          <w:tcPr>
            <w:tcW w:w="1368" w:type="dxa"/>
            <w:tcBorders>
              <w:bottom w:val="single" w:sz="4" w:space="0" w:color="auto"/>
            </w:tcBorders>
            <w:shd w:val="clear" w:color="auto" w:fill="FAFAFA"/>
            <w:vAlign w:val="center"/>
          </w:tcPr>
          <w:p w14:paraId="42572B1E" w14:textId="36764ECC" w:rsidR="00973955" w:rsidRPr="008366D1" w:rsidRDefault="007854CC" w:rsidP="00973955">
            <w:pPr>
              <w:ind w:right="-72"/>
              <w:jc w:val="right"/>
              <w:rPr>
                <w:rFonts w:ascii="Arial" w:hAnsi="Arial" w:cs="Arial"/>
                <w:sz w:val="18"/>
                <w:szCs w:val="18"/>
                <w:lang w:val="en-GB"/>
              </w:rPr>
            </w:pPr>
            <w:r w:rsidRPr="008366D1">
              <w:rPr>
                <w:rFonts w:ascii="Arial" w:hAnsi="Arial" w:cs="Arial"/>
                <w:sz w:val="18"/>
                <w:szCs w:val="18"/>
                <w:lang w:val="en-GB"/>
              </w:rPr>
              <w:t>10</w:t>
            </w:r>
            <w:r w:rsidR="005F6336" w:rsidRPr="008366D1">
              <w:rPr>
                <w:rFonts w:ascii="Arial" w:hAnsi="Arial" w:cs="Arial"/>
                <w:sz w:val="18"/>
                <w:szCs w:val="18"/>
                <w:lang w:val="en-GB"/>
              </w:rPr>
              <w:t>,</w:t>
            </w:r>
            <w:r w:rsidRPr="008366D1">
              <w:rPr>
                <w:rFonts w:ascii="Arial" w:hAnsi="Arial" w:cs="Arial"/>
                <w:sz w:val="18"/>
                <w:szCs w:val="18"/>
                <w:lang w:val="en-GB"/>
              </w:rPr>
              <w:t>328</w:t>
            </w:r>
            <w:r w:rsidR="005F6336" w:rsidRPr="008366D1">
              <w:rPr>
                <w:rFonts w:ascii="Arial" w:hAnsi="Arial" w:cs="Arial"/>
                <w:sz w:val="18"/>
                <w:szCs w:val="18"/>
                <w:lang w:val="en-GB"/>
              </w:rPr>
              <w:t>,</w:t>
            </w:r>
            <w:r w:rsidRPr="008366D1">
              <w:rPr>
                <w:rFonts w:ascii="Arial" w:hAnsi="Arial" w:cs="Arial"/>
                <w:sz w:val="18"/>
                <w:szCs w:val="18"/>
                <w:lang w:val="en-GB"/>
              </w:rPr>
              <w:t>987</w:t>
            </w:r>
          </w:p>
        </w:tc>
        <w:tc>
          <w:tcPr>
            <w:tcW w:w="1368" w:type="dxa"/>
            <w:tcBorders>
              <w:bottom w:val="single" w:sz="4" w:space="0" w:color="auto"/>
            </w:tcBorders>
            <w:shd w:val="clear" w:color="auto" w:fill="auto"/>
            <w:vAlign w:val="center"/>
          </w:tcPr>
          <w:p w14:paraId="251DF57E" w14:textId="209607A6"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12</w:t>
            </w:r>
            <w:r w:rsidR="00973955" w:rsidRPr="008366D1">
              <w:rPr>
                <w:rFonts w:ascii="Arial" w:hAnsi="Arial" w:cs="Arial"/>
                <w:sz w:val="18"/>
                <w:szCs w:val="18"/>
                <w:lang w:val="en-GB"/>
              </w:rPr>
              <w:t>,</w:t>
            </w:r>
            <w:r w:rsidRPr="008366D1">
              <w:rPr>
                <w:rFonts w:ascii="Arial" w:hAnsi="Arial" w:cs="Arial"/>
                <w:sz w:val="18"/>
                <w:szCs w:val="18"/>
                <w:lang w:val="en-GB"/>
              </w:rPr>
              <w:t>386</w:t>
            </w:r>
            <w:r w:rsidR="00973955" w:rsidRPr="008366D1">
              <w:rPr>
                <w:rFonts w:ascii="Arial" w:hAnsi="Arial" w:cs="Arial"/>
                <w:sz w:val="18"/>
                <w:szCs w:val="18"/>
                <w:lang w:val="en-GB"/>
              </w:rPr>
              <w:t>,</w:t>
            </w:r>
            <w:r w:rsidRPr="008366D1">
              <w:rPr>
                <w:rFonts w:ascii="Arial" w:hAnsi="Arial" w:cs="Arial"/>
                <w:sz w:val="18"/>
                <w:szCs w:val="18"/>
                <w:lang w:val="en-GB"/>
              </w:rPr>
              <w:t>617</w:t>
            </w:r>
          </w:p>
        </w:tc>
        <w:tc>
          <w:tcPr>
            <w:tcW w:w="1368" w:type="dxa"/>
            <w:tcBorders>
              <w:bottom w:val="single" w:sz="4" w:space="0" w:color="auto"/>
            </w:tcBorders>
            <w:shd w:val="clear" w:color="auto" w:fill="FAFAFA"/>
            <w:vAlign w:val="center"/>
          </w:tcPr>
          <w:p w14:paraId="095FA337" w14:textId="22B3EB68" w:rsidR="00973955" w:rsidRPr="008366D1" w:rsidRDefault="007854CC" w:rsidP="00973955">
            <w:pPr>
              <w:ind w:right="-72"/>
              <w:jc w:val="right"/>
              <w:rPr>
                <w:rFonts w:ascii="Arial" w:hAnsi="Arial" w:cs="Arial"/>
                <w:sz w:val="18"/>
                <w:szCs w:val="18"/>
                <w:lang w:val="en-GB"/>
              </w:rPr>
            </w:pPr>
            <w:r w:rsidRPr="008366D1">
              <w:rPr>
                <w:rFonts w:ascii="Arial" w:hAnsi="Arial" w:cs="Arial"/>
                <w:sz w:val="18"/>
                <w:szCs w:val="18"/>
                <w:lang w:val="en-GB"/>
              </w:rPr>
              <w:t>5</w:t>
            </w:r>
            <w:r w:rsidR="007F4ED0" w:rsidRPr="008366D1">
              <w:rPr>
                <w:rFonts w:ascii="Arial" w:hAnsi="Arial" w:cs="Arial"/>
                <w:sz w:val="18"/>
                <w:szCs w:val="18"/>
                <w:lang w:val="en-GB"/>
              </w:rPr>
              <w:t>,</w:t>
            </w:r>
            <w:r w:rsidRPr="008366D1">
              <w:rPr>
                <w:rFonts w:ascii="Arial" w:hAnsi="Arial" w:cs="Arial"/>
                <w:sz w:val="18"/>
                <w:szCs w:val="18"/>
                <w:lang w:val="en-GB"/>
              </w:rPr>
              <w:t>388</w:t>
            </w:r>
            <w:r w:rsidR="007F4ED0" w:rsidRPr="008366D1">
              <w:rPr>
                <w:rFonts w:ascii="Arial" w:hAnsi="Arial" w:cs="Arial"/>
                <w:sz w:val="18"/>
                <w:szCs w:val="18"/>
                <w:lang w:val="en-GB"/>
              </w:rPr>
              <w:t>,</w:t>
            </w:r>
            <w:r w:rsidRPr="008366D1">
              <w:rPr>
                <w:rFonts w:ascii="Arial" w:hAnsi="Arial" w:cs="Arial"/>
                <w:sz w:val="18"/>
                <w:szCs w:val="18"/>
                <w:lang w:val="en-GB"/>
              </w:rPr>
              <w:t>632</w:t>
            </w:r>
          </w:p>
        </w:tc>
        <w:tc>
          <w:tcPr>
            <w:tcW w:w="1368" w:type="dxa"/>
            <w:tcBorders>
              <w:bottom w:val="single" w:sz="4" w:space="0" w:color="auto"/>
            </w:tcBorders>
            <w:shd w:val="clear" w:color="auto" w:fill="auto"/>
            <w:vAlign w:val="center"/>
          </w:tcPr>
          <w:p w14:paraId="3505308D" w14:textId="348C8467"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8</w:t>
            </w:r>
            <w:r w:rsidR="00973955" w:rsidRPr="008366D1">
              <w:rPr>
                <w:rFonts w:ascii="Arial" w:hAnsi="Arial" w:cs="Arial"/>
                <w:sz w:val="18"/>
                <w:szCs w:val="18"/>
                <w:lang w:val="en-GB"/>
              </w:rPr>
              <w:t>,</w:t>
            </w:r>
            <w:r w:rsidRPr="008366D1">
              <w:rPr>
                <w:rFonts w:ascii="Arial" w:hAnsi="Arial" w:cs="Arial"/>
                <w:sz w:val="18"/>
                <w:szCs w:val="18"/>
                <w:lang w:val="en-GB"/>
              </w:rPr>
              <w:t>098</w:t>
            </w:r>
            <w:r w:rsidR="00973955" w:rsidRPr="008366D1">
              <w:rPr>
                <w:rFonts w:ascii="Arial" w:hAnsi="Arial" w:cs="Arial"/>
                <w:sz w:val="18"/>
                <w:szCs w:val="18"/>
                <w:lang w:val="en-GB"/>
              </w:rPr>
              <w:t>,</w:t>
            </w:r>
            <w:r w:rsidRPr="008366D1">
              <w:rPr>
                <w:rFonts w:ascii="Arial" w:hAnsi="Arial" w:cs="Arial"/>
                <w:sz w:val="18"/>
                <w:szCs w:val="18"/>
                <w:lang w:val="en-GB"/>
              </w:rPr>
              <w:t>370</w:t>
            </w:r>
          </w:p>
        </w:tc>
      </w:tr>
    </w:tbl>
    <w:p w14:paraId="1F8343C9" w14:textId="5D334134" w:rsidR="00A643F2" w:rsidRPr="008366D1" w:rsidRDefault="00A643F2" w:rsidP="00276DB2">
      <w:pPr>
        <w:jc w:val="thaiDistribute"/>
        <w:rPr>
          <w:rFonts w:ascii="Arial" w:hAnsi="Arial" w:cs="Arial"/>
          <w:spacing w:val="-2"/>
          <w:sz w:val="18"/>
          <w:szCs w:val="18"/>
        </w:rPr>
      </w:pPr>
    </w:p>
    <w:p w14:paraId="3B706328" w14:textId="15C3D1B8" w:rsidR="00FC43B6" w:rsidRPr="008366D1" w:rsidRDefault="00FC43B6" w:rsidP="00276DB2">
      <w:pPr>
        <w:jc w:val="thaiDistribute"/>
        <w:rPr>
          <w:rFonts w:ascii="Arial" w:hAnsi="Arial" w:cs="Arial"/>
          <w:spacing w:val="-2"/>
          <w:sz w:val="18"/>
          <w:szCs w:val="18"/>
        </w:rPr>
      </w:pPr>
      <w:r w:rsidRPr="008366D1">
        <w:rPr>
          <w:rFonts w:ascii="Arial" w:hAnsi="Arial" w:cs="Arial"/>
          <w:spacing w:val="-2"/>
          <w:sz w:val="18"/>
          <w:szCs w:val="18"/>
        </w:rPr>
        <w:t>The average income tax rate was</w:t>
      </w:r>
      <w:r w:rsidR="005F6336" w:rsidRPr="008366D1">
        <w:rPr>
          <w:rFonts w:ascii="Arial" w:hAnsi="Arial" w:cs="Arial"/>
          <w:spacing w:val="-2"/>
          <w:sz w:val="18"/>
          <w:szCs w:val="18"/>
        </w:rPr>
        <w:t xml:space="preserve"> </w:t>
      </w:r>
      <w:r w:rsidR="007854CC" w:rsidRPr="008366D1">
        <w:rPr>
          <w:rFonts w:ascii="Arial" w:hAnsi="Arial" w:cs="Arial"/>
          <w:spacing w:val="-2"/>
          <w:sz w:val="18"/>
          <w:szCs w:val="18"/>
          <w:lang w:val="en-GB"/>
        </w:rPr>
        <w:t>6</w:t>
      </w:r>
      <w:r w:rsidR="005F6336" w:rsidRPr="008366D1">
        <w:rPr>
          <w:rFonts w:ascii="Arial" w:hAnsi="Arial" w:cs="Arial"/>
          <w:spacing w:val="-2"/>
          <w:sz w:val="18"/>
          <w:szCs w:val="18"/>
        </w:rPr>
        <w:t>.</w:t>
      </w:r>
      <w:r w:rsidR="007854CC" w:rsidRPr="008366D1">
        <w:rPr>
          <w:rFonts w:ascii="Arial" w:hAnsi="Arial" w:cs="Arial"/>
          <w:spacing w:val="-2"/>
          <w:sz w:val="18"/>
          <w:szCs w:val="18"/>
          <w:lang w:val="en-GB"/>
        </w:rPr>
        <w:t>07</w:t>
      </w:r>
      <w:r w:rsidR="003E239E" w:rsidRPr="008366D1">
        <w:rPr>
          <w:rFonts w:ascii="Arial" w:hAnsi="Arial" w:cs="Arial"/>
          <w:spacing w:val="-2"/>
          <w:sz w:val="18"/>
          <w:szCs w:val="18"/>
        </w:rPr>
        <w:t>%</w:t>
      </w:r>
      <w:r w:rsidRPr="008366D1">
        <w:rPr>
          <w:rFonts w:ascii="Arial" w:hAnsi="Arial" w:cs="Arial"/>
          <w:spacing w:val="-2"/>
          <w:sz w:val="18"/>
          <w:szCs w:val="18"/>
        </w:rPr>
        <w:t xml:space="preserve"> (</w:t>
      </w:r>
      <w:r w:rsidR="007854CC" w:rsidRPr="008366D1">
        <w:rPr>
          <w:rFonts w:ascii="Arial" w:hAnsi="Arial" w:cs="Arial"/>
          <w:spacing w:val="-2"/>
          <w:sz w:val="18"/>
          <w:szCs w:val="18"/>
          <w:lang w:val="en-GB"/>
        </w:rPr>
        <w:t>2022</w:t>
      </w:r>
      <w:r w:rsidRPr="008366D1">
        <w:rPr>
          <w:rFonts w:ascii="Arial" w:hAnsi="Arial" w:cs="Arial"/>
          <w:spacing w:val="-2"/>
          <w:sz w:val="18"/>
          <w:szCs w:val="18"/>
        </w:rPr>
        <w:t xml:space="preserve">: </w:t>
      </w:r>
      <w:r w:rsidR="007854CC" w:rsidRPr="008366D1">
        <w:rPr>
          <w:rFonts w:ascii="Arial" w:hAnsi="Arial" w:cs="Arial"/>
          <w:spacing w:val="-2"/>
          <w:sz w:val="18"/>
          <w:szCs w:val="22"/>
          <w:lang w:val="en-GB"/>
        </w:rPr>
        <w:t>10</w:t>
      </w:r>
      <w:r w:rsidR="00973955" w:rsidRPr="008366D1">
        <w:rPr>
          <w:rFonts w:ascii="Arial" w:hAnsi="Arial" w:cs="Arial"/>
          <w:spacing w:val="-2"/>
          <w:sz w:val="18"/>
          <w:szCs w:val="22"/>
        </w:rPr>
        <w:t>.</w:t>
      </w:r>
      <w:r w:rsidR="007854CC" w:rsidRPr="008366D1">
        <w:rPr>
          <w:rFonts w:ascii="Arial" w:hAnsi="Arial" w:cs="Arial"/>
          <w:spacing w:val="-2"/>
          <w:sz w:val="18"/>
          <w:szCs w:val="22"/>
          <w:lang w:val="en-GB"/>
        </w:rPr>
        <w:t>13</w:t>
      </w:r>
      <w:r w:rsidR="003E239E" w:rsidRPr="008366D1">
        <w:rPr>
          <w:rFonts w:ascii="Arial" w:hAnsi="Arial" w:cs="Arial"/>
          <w:spacing w:val="-2"/>
          <w:sz w:val="18"/>
          <w:szCs w:val="18"/>
        </w:rPr>
        <w:t>%</w:t>
      </w:r>
      <w:r w:rsidRPr="008366D1">
        <w:rPr>
          <w:rFonts w:ascii="Arial" w:hAnsi="Arial" w:cs="Arial"/>
          <w:spacing w:val="-2"/>
          <w:sz w:val="18"/>
          <w:szCs w:val="18"/>
        </w:rPr>
        <w:t>) for the consolidated financial statements and</w:t>
      </w:r>
      <w:r w:rsidR="005F6336" w:rsidRPr="008366D1">
        <w:rPr>
          <w:rFonts w:ascii="Arial" w:hAnsi="Arial" w:cs="Arial"/>
          <w:spacing w:val="-2"/>
          <w:sz w:val="18"/>
          <w:szCs w:val="18"/>
        </w:rPr>
        <w:t xml:space="preserve"> </w:t>
      </w:r>
      <w:r w:rsidR="007854CC" w:rsidRPr="008366D1">
        <w:rPr>
          <w:rFonts w:ascii="Arial" w:hAnsi="Arial" w:cs="Arial"/>
          <w:spacing w:val="-2"/>
          <w:sz w:val="18"/>
          <w:szCs w:val="18"/>
          <w:lang w:val="en-GB"/>
        </w:rPr>
        <w:t>3</w:t>
      </w:r>
      <w:r w:rsidR="005F6336" w:rsidRPr="008366D1">
        <w:rPr>
          <w:rFonts w:ascii="Arial" w:hAnsi="Arial" w:cs="Arial"/>
          <w:spacing w:val="-2"/>
          <w:sz w:val="18"/>
          <w:szCs w:val="18"/>
        </w:rPr>
        <w:t>.</w:t>
      </w:r>
      <w:r w:rsidR="007854CC" w:rsidRPr="008366D1">
        <w:rPr>
          <w:rFonts w:ascii="Arial" w:hAnsi="Arial" w:cs="Arial"/>
          <w:spacing w:val="-2"/>
          <w:sz w:val="18"/>
          <w:szCs w:val="18"/>
          <w:lang w:val="en-GB"/>
        </w:rPr>
        <w:t>25</w:t>
      </w:r>
      <w:r w:rsidR="003E239E" w:rsidRPr="008366D1">
        <w:rPr>
          <w:rFonts w:ascii="Arial" w:hAnsi="Arial" w:cs="Arial"/>
          <w:spacing w:val="-4"/>
          <w:sz w:val="18"/>
          <w:szCs w:val="18"/>
        </w:rPr>
        <w:t>%</w:t>
      </w:r>
      <w:r w:rsidRPr="008366D1">
        <w:rPr>
          <w:rFonts w:ascii="Arial" w:hAnsi="Arial" w:cs="Arial"/>
          <w:spacing w:val="-4"/>
          <w:sz w:val="18"/>
          <w:szCs w:val="18"/>
        </w:rPr>
        <w:t xml:space="preserve"> (</w:t>
      </w:r>
      <w:r w:rsidR="007854CC" w:rsidRPr="008366D1">
        <w:rPr>
          <w:rFonts w:ascii="Arial" w:hAnsi="Arial" w:cs="Arial"/>
          <w:spacing w:val="-4"/>
          <w:sz w:val="18"/>
          <w:szCs w:val="18"/>
          <w:lang w:val="en-GB"/>
        </w:rPr>
        <w:t>2022</w:t>
      </w:r>
      <w:r w:rsidRPr="008366D1">
        <w:rPr>
          <w:rFonts w:ascii="Arial" w:hAnsi="Arial" w:cs="Arial"/>
          <w:spacing w:val="-4"/>
          <w:sz w:val="18"/>
          <w:szCs w:val="18"/>
        </w:rPr>
        <w:t xml:space="preserve">: </w:t>
      </w:r>
      <w:r w:rsidR="007854CC" w:rsidRPr="008366D1">
        <w:rPr>
          <w:rFonts w:ascii="Arial" w:hAnsi="Arial" w:cs="Arial"/>
          <w:spacing w:val="-2"/>
          <w:sz w:val="18"/>
          <w:szCs w:val="18"/>
          <w:lang w:val="en-GB"/>
        </w:rPr>
        <w:t>6</w:t>
      </w:r>
      <w:r w:rsidR="00973955" w:rsidRPr="008366D1">
        <w:rPr>
          <w:rFonts w:ascii="Arial" w:hAnsi="Arial" w:cs="Arial"/>
          <w:spacing w:val="-2"/>
          <w:sz w:val="18"/>
          <w:szCs w:val="18"/>
        </w:rPr>
        <w:t>.</w:t>
      </w:r>
      <w:r w:rsidR="007854CC" w:rsidRPr="008366D1">
        <w:rPr>
          <w:rFonts w:ascii="Arial" w:hAnsi="Arial" w:cs="Arial"/>
          <w:spacing w:val="-2"/>
          <w:sz w:val="18"/>
          <w:szCs w:val="18"/>
          <w:lang w:val="en-GB"/>
        </w:rPr>
        <w:t>75</w:t>
      </w:r>
      <w:r w:rsidR="003E239E" w:rsidRPr="008366D1">
        <w:rPr>
          <w:rFonts w:ascii="Arial" w:hAnsi="Arial" w:cs="Arial"/>
          <w:spacing w:val="-4"/>
          <w:sz w:val="18"/>
          <w:szCs w:val="18"/>
        </w:rPr>
        <w:t>%</w:t>
      </w:r>
      <w:r w:rsidRPr="008366D1">
        <w:rPr>
          <w:rFonts w:ascii="Arial" w:hAnsi="Arial" w:cs="Arial"/>
          <w:spacing w:val="-4"/>
          <w:sz w:val="18"/>
          <w:szCs w:val="18"/>
        </w:rPr>
        <w:t>) for the separate financial statements. The increase in the average income tax rate is due to a decrease</w:t>
      </w:r>
      <w:r w:rsidRPr="008366D1">
        <w:rPr>
          <w:rFonts w:ascii="Arial" w:hAnsi="Arial" w:cs="Arial"/>
          <w:spacing w:val="-2"/>
          <w:sz w:val="18"/>
          <w:szCs w:val="18"/>
        </w:rPr>
        <w:t xml:space="preserve"> in the profit </w:t>
      </w:r>
      <w:r w:rsidR="003E239E" w:rsidRPr="008366D1">
        <w:rPr>
          <w:rFonts w:ascii="Arial" w:hAnsi="Arial" w:cs="Arial"/>
          <w:spacing w:val="-2"/>
          <w:sz w:val="18"/>
          <w:szCs w:val="18"/>
        </w:rPr>
        <w:t xml:space="preserve">from </w:t>
      </w:r>
      <w:r w:rsidR="003E239E" w:rsidRPr="008366D1">
        <w:rPr>
          <w:rFonts w:ascii="Arial" w:hAnsi="Arial" w:cs="Arial"/>
          <w:sz w:val="18"/>
          <w:szCs w:val="18"/>
        </w:rPr>
        <w:t>promoted activities</w:t>
      </w:r>
      <w:r w:rsidR="003E239E" w:rsidRPr="008366D1">
        <w:rPr>
          <w:rFonts w:ascii="Arial" w:hAnsi="Arial" w:cs="Arial"/>
          <w:spacing w:val="-2"/>
          <w:sz w:val="18"/>
          <w:szCs w:val="18"/>
        </w:rPr>
        <w:t xml:space="preserve"> with t</w:t>
      </w:r>
      <w:r w:rsidRPr="008366D1">
        <w:rPr>
          <w:rFonts w:ascii="Arial" w:hAnsi="Arial" w:cs="Arial"/>
          <w:spacing w:val="-2"/>
          <w:sz w:val="18"/>
          <w:szCs w:val="18"/>
        </w:rPr>
        <w:t>ax-exempt</w:t>
      </w:r>
      <w:r w:rsidR="003E239E" w:rsidRPr="008366D1">
        <w:rPr>
          <w:rFonts w:ascii="Arial" w:hAnsi="Arial" w:cs="Arial"/>
          <w:spacing w:val="-2"/>
          <w:sz w:val="18"/>
          <w:szCs w:val="18"/>
        </w:rPr>
        <w:t xml:space="preserve"> </w:t>
      </w:r>
      <w:r w:rsidRPr="008366D1">
        <w:rPr>
          <w:rFonts w:ascii="Arial" w:hAnsi="Arial" w:cs="Arial"/>
          <w:spacing w:val="-2"/>
          <w:sz w:val="18"/>
          <w:szCs w:val="18"/>
        </w:rPr>
        <w:t>for the current year.</w:t>
      </w:r>
    </w:p>
    <w:p w14:paraId="58510922" w14:textId="77777777" w:rsidR="00E67211" w:rsidRPr="008366D1" w:rsidRDefault="00E67211" w:rsidP="00276DB2">
      <w:pPr>
        <w:jc w:val="thaiDistribute"/>
        <w:rPr>
          <w:rFonts w:ascii="Arial" w:hAnsi="Arial" w:cs="Arial"/>
          <w:spacing w:val="-2"/>
          <w:sz w:val="18"/>
          <w:szCs w:val="18"/>
        </w:rPr>
      </w:pPr>
    </w:p>
    <w:p w14:paraId="7B1CD9B5" w14:textId="77777777" w:rsidR="004402E9" w:rsidRPr="008366D1" w:rsidRDefault="004402E9" w:rsidP="00276DB2">
      <w:pPr>
        <w:jc w:val="thaiDistribute"/>
        <w:rPr>
          <w:rFonts w:ascii="Arial" w:hAnsi="Arial" w:cs="Arial"/>
          <w:spacing w:val="-2"/>
          <w:sz w:val="18"/>
          <w:szCs w:val="18"/>
        </w:rPr>
      </w:pPr>
      <w:r w:rsidRPr="008366D1">
        <w:rPr>
          <w:rFonts w:ascii="Arial" w:hAnsi="Arial" w:cs="Arial"/>
          <w:spacing w:val="-2"/>
          <w:sz w:val="18"/>
          <w:szCs w:val="18"/>
        </w:rPr>
        <w:br w:type="page"/>
      </w:r>
    </w:p>
    <w:p w14:paraId="09CC4513" w14:textId="5CEFEB25" w:rsidR="00DB32EA" w:rsidRPr="008366D1" w:rsidRDefault="00DB32EA" w:rsidP="00276DB2">
      <w:pPr>
        <w:jc w:val="thaiDistribute"/>
        <w:rPr>
          <w:rFonts w:ascii="Arial" w:hAnsi="Arial" w:cs="Arial"/>
          <w:spacing w:val="-2"/>
          <w:sz w:val="18"/>
          <w:szCs w:val="18"/>
        </w:rPr>
      </w:pPr>
      <w:r w:rsidRPr="008366D1">
        <w:rPr>
          <w:rFonts w:ascii="Arial" w:hAnsi="Arial" w:cs="Arial"/>
          <w:spacing w:val="-2"/>
          <w:sz w:val="18"/>
          <w:szCs w:val="18"/>
        </w:rPr>
        <w:t>The tax relating to component of other comprehensive income was as follows:</w:t>
      </w:r>
    </w:p>
    <w:p w14:paraId="7C828F37" w14:textId="77777777" w:rsidR="00DB32EA" w:rsidRPr="008366D1" w:rsidRDefault="00DB32EA" w:rsidP="00276DB2">
      <w:pPr>
        <w:jc w:val="thaiDistribute"/>
        <w:rPr>
          <w:rFonts w:ascii="Arial" w:hAnsi="Arial" w:cs="Arial"/>
          <w:spacing w:val="-2"/>
          <w:sz w:val="18"/>
          <w:szCs w:val="18"/>
        </w:rPr>
      </w:pPr>
    </w:p>
    <w:tbl>
      <w:tblPr>
        <w:tblW w:w="9549" w:type="dxa"/>
        <w:tblInd w:w="18" w:type="dxa"/>
        <w:tblLayout w:type="fixed"/>
        <w:tblLook w:val="04A0" w:firstRow="1" w:lastRow="0" w:firstColumn="1" w:lastColumn="0" w:noHBand="0" w:noVBand="1"/>
      </w:tblPr>
      <w:tblGrid>
        <w:gridCol w:w="3069"/>
        <w:gridCol w:w="1080"/>
        <w:gridCol w:w="1080"/>
        <w:gridCol w:w="1080"/>
        <w:gridCol w:w="1080"/>
        <w:gridCol w:w="1080"/>
        <w:gridCol w:w="1080"/>
      </w:tblGrid>
      <w:tr w:rsidR="00DB32EA" w:rsidRPr="008366D1" w14:paraId="234CC00B" w14:textId="77777777" w:rsidTr="00F9560E">
        <w:tc>
          <w:tcPr>
            <w:tcW w:w="3069" w:type="dxa"/>
          </w:tcPr>
          <w:p w14:paraId="37BD1C5B" w14:textId="77777777" w:rsidR="00DB32EA" w:rsidRPr="008366D1" w:rsidRDefault="00DB32EA" w:rsidP="009E3F1A">
            <w:pPr>
              <w:ind w:left="567"/>
              <w:jc w:val="both"/>
              <w:rPr>
                <w:rFonts w:ascii="Arial" w:hAnsi="Arial" w:cs="Arial"/>
                <w:sz w:val="16"/>
                <w:szCs w:val="16"/>
              </w:rPr>
            </w:pPr>
          </w:p>
        </w:tc>
        <w:tc>
          <w:tcPr>
            <w:tcW w:w="6480" w:type="dxa"/>
            <w:gridSpan w:val="6"/>
            <w:tcBorders>
              <w:top w:val="single" w:sz="4" w:space="0" w:color="auto"/>
              <w:bottom w:val="single" w:sz="4" w:space="0" w:color="auto"/>
            </w:tcBorders>
            <w:shd w:val="clear" w:color="auto" w:fill="auto"/>
          </w:tcPr>
          <w:p w14:paraId="6CF58DC5" w14:textId="77777777" w:rsidR="00DB32EA" w:rsidRPr="008366D1" w:rsidRDefault="00DB32EA" w:rsidP="0015316B">
            <w:pPr>
              <w:ind w:right="-72"/>
              <w:jc w:val="center"/>
              <w:rPr>
                <w:rFonts w:ascii="Arial" w:hAnsi="Arial" w:cs="Arial"/>
                <w:sz w:val="16"/>
                <w:szCs w:val="16"/>
              </w:rPr>
            </w:pPr>
            <w:r w:rsidRPr="008366D1">
              <w:rPr>
                <w:rFonts w:ascii="Arial" w:hAnsi="Arial" w:cs="Arial"/>
                <w:b/>
                <w:bCs/>
                <w:sz w:val="16"/>
                <w:szCs w:val="16"/>
              </w:rPr>
              <w:t>Consolidated financial statements</w:t>
            </w:r>
          </w:p>
        </w:tc>
      </w:tr>
      <w:tr w:rsidR="00DB32EA" w:rsidRPr="008366D1" w14:paraId="768B9DCD" w14:textId="77777777" w:rsidTr="00F9560E">
        <w:tc>
          <w:tcPr>
            <w:tcW w:w="3069" w:type="dxa"/>
          </w:tcPr>
          <w:p w14:paraId="52703B0A" w14:textId="77777777" w:rsidR="00DB32EA" w:rsidRPr="008366D1" w:rsidRDefault="00DB32EA" w:rsidP="009E3F1A">
            <w:pPr>
              <w:ind w:left="567"/>
              <w:jc w:val="both"/>
              <w:rPr>
                <w:rFonts w:ascii="Arial" w:hAnsi="Arial" w:cs="Arial"/>
                <w:sz w:val="16"/>
                <w:szCs w:val="16"/>
              </w:rPr>
            </w:pPr>
          </w:p>
        </w:tc>
        <w:tc>
          <w:tcPr>
            <w:tcW w:w="3240" w:type="dxa"/>
            <w:gridSpan w:val="3"/>
            <w:tcBorders>
              <w:top w:val="single" w:sz="4" w:space="0" w:color="auto"/>
              <w:bottom w:val="single" w:sz="4" w:space="0" w:color="auto"/>
            </w:tcBorders>
            <w:shd w:val="clear" w:color="auto" w:fill="auto"/>
          </w:tcPr>
          <w:p w14:paraId="3695CEB1" w14:textId="684D821B" w:rsidR="00DB32EA" w:rsidRPr="008366D1" w:rsidRDefault="007854CC" w:rsidP="0015316B">
            <w:pPr>
              <w:ind w:right="-72"/>
              <w:jc w:val="center"/>
              <w:rPr>
                <w:rFonts w:ascii="Arial" w:hAnsi="Arial" w:cs="Arial"/>
                <w:b/>
                <w:bCs/>
                <w:sz w:val="16"/>
                <w:szCs w:val="16"/>
              </w:rPr>
            </w:pPr>
            <w:r w:rsidRPr="008366D1">
              <w:rPr>
                <w:rFonts w:ascii="Arial" w:hAnsi="Arial" w:cs="Arial"/>
                <w:b/>
                <w:bCs/>
                <w:sz w:val="16"/>
                <w:szCs w:val="16"/>
                <w:lang w:val="en-GB"/>
              </w:rPr>
              <w:t>2023</w:t>
            </w:r>
          </w:p>
        </w:tc>
        <w:tc>
          <w:tcPr>
            <w:tcW w:w="3240" w:type="dxa"/>
            <w:gridSpan w:val="3"/>
            <w:tcBorders>
              <w:top w:val="single" w:sz="4" w:space="0" w:color="auto"/>
              <w:bottom w:val="single" w:sz="4" w:space="0" w:color="auto"/>
            </w:tcBorders>
            <w:shd w:val="clear" w:color="auto" w:fill="auto"/>
          </w:tcPr>
          <w:p w14:paraId="2C2730E5" w14:textId="7112951E" w:rsidR="00DB32EA" w:rsidRPr="008366D1" w:rsidRDefault="007854CC" w:rsidP="0015316B">
            <w:pPr>
              <w:ind w:right="-72"/>
              <w:jc w:val="center"/>
              <w:rPr>
                <w:rFonts w:ascii="Arial" w:hAnsi="Arial" w:cs="Arial"/>
                <w:b/>
                <w:bCs/>
                <w:sz w:val="16"/>
                <w:szCs w:val="16"/>
              </w:rPr>
            </w:pPr>
            <w:r w:rsidRPr="008366D1">
              <w:rPr>
                <w:rFonts w:ascii="Arial" w:hAnsi="Arial" w:cs="Arial"/>
                <w:b/>
                <w:bCs/>
                <w:sz w:val="16"/>
                <w:szCs w:val="16"/>
                <w:lang w:val="en-GB"/>
              </w:rPr>
              <w:t>2022</w:t>
            </w:r>
          </w:p>
        </w:tc>
      </w:tr>
      <w:tr w:rsidR="00DB32EA" w:rsidRPr="008366D1" w14:paraId="24EFFB22" w14:textId="77777777" w:rsidTr="00F9560E">
        <w:tc>
          <w:tcPr>
            <w:tcW w:w="3069" w:type="dxa"/>
          </w:tcPr>
          <w:p w14:paraId="6531AECB" w14:textId="77777777" w:rsidR="00DB32EA" w:rsidRPr="008366D1" w:rsidRDefault="00DB32EA" w:rsidP="009E3F1A">
            <w:pPr>
              <w:ind w:left="567"/>
              <w:jc w:val="both"/>
              <w:rPr>
                <w:rFonts w:ascii="Arial" w:hAnsi="Arial" w:cs="Arial"/>
                <w:sz w:val="16"/>
                <w:szCs w:val="16"/>
              </w:rPr>
            </w:pPr>
          </w:p>
        </w:tc>
        <w:tc>
          <w:tcPr>
            <w:tcW w:w="1080" w:type="dxa"/>
            <w:tcBorders>
              <w:top w:val="single" w:sz="4" w:space="0" w:color="auto"/>
            </w:tcBorders>
            <w:vAlign w:val="bottom"/>
          </w:tcPr>
          <w:p w14:paraId="3E0B7C2F" w14:textId="77777777" w:rsidR="00DB32EA" w:rsidRPr="008366D1" w:rsidRDefault="00DB32EA" w:rsidP="009E3F1A">
            <w:pPr>
              <w:ind w:right="-72"/>
              <w:jc w:val="right"/>
              <w:rPr>
                <w:rFonts w:ascii="Arial" w:hAnsi="Arial" w:cs="Arial"/>
                <w:sz w:val="16"/>
                <w:szCs w:val="16"/>
              </w:rPr>
            </w:pPr>
            <w:r w:rsidRPr="008366D1">
              <w:rPr>
                <w:rFonts w:ascii="Arial" w:hAnsi="Arial" w:cs="Arial"/>
                <w:b/>
                <w:bCs/>
                <w:sz w:val="16"/>
                <w:szCs w:val="16"/>
              </w:rPr>
              <w:t>Before tax</w:t>
            </w:r>
          </w:p>
        </w:tc>
        <w:tc>
          <w:tcPr>
            <w:tcW w:w="1080" w:type="dxa"/>
            <w:tcBorders>
              <w:top w:val="single" w:sz="4" w:space="0" w:color="auto"/>
            </w:tcBorders>
            <w:vAlign w:val="bottom"/>
          </w:tcPr>
          <w:p w14:paraId="59A7FA21" w14:textId="77777777" w:rsidR="00DB32EA" w:rsidRPr="008366D1" w:rsidRDefault="00DB32EA" w:rsidP="009E3F1A">
            <w:pPr>
              <w:ind w:right="-72"/>
              <w:jc w:val="right"/>
              <w:rPr>
                <w:rFonts w:ascii="Arial" w:hAnsi="Arial" w:cs="Arial"/>
                <w:b/>
                <w:bCs/>
                <w:sz w:val="16"/>
                <w:szCs w:val="16"/>
              </w:rPr>
            </w:pPr>
            <w:r w:rsidRPr="008366D1">
              <w:rPr>
                <w:rFonts w:ascii="Arial" w:hAnsi="Arial" w:cs="Arial"/>
                <w:b/>
                <w:bCs/>
                <w:sz w:val="16"/>
                <w:szCs w:val="16"/>
              </w:rPr>
              <w:t>Tax</w:t>
            </w:r>
          </w:p>
        </w:tc>
        <w:tc>
          <w:tcPr>
            <w:tcW w:w="1080" w:type="dxa"/>
            <w:tcBorders>
              <w:top w:val="single" w:sz="4" w:space="0" w:color="auto"/>
            </w:tcBorders>
            <w:vAlign w:val="bottom"/>
          </w:tcPr>
          <w:p w14:paraId="1C33A2C6" w14:textId="77777777" w:rsidR="00DB32EA" w:rsidRPr="008366D1" w:rsidRDefault="00DB32EA" w:rsidP="009E3F1A">
            <w:pPr>
              <w:ind w:right="-72"/>
              <w:jc w:val="right"/>
              <w:rPr>
                <w:rFonts w:ascii="Arial" w:hAnsi="Arial" w:cs="Arial"/>
                <w:sz w:val="16"/>
                <w:szCs w:val="16"/>
              </w:rPr>
            </w:pPr>
            <w:r w:rsidRPr="008366D1">
              <w:rPr>
                <w:rFonts w:ascii="Arial" w:hAnsi="Arial" w:cs="Arial"/>
                <w:b/>
                <w:bCs/>
                <w:sz w:val="16"/>
                <w:szCs w:val="16"/>
              </w:rPr>
              <w:t>After tax</w:t>
            </w:r>
          </w:p>
        </w:tc>
        <w:tc>
          <w:tcPr>
            <w:tcW w:w="1080" w:type="dxa"/>
            <w:tcBorders>
              <w:top w:val="single" w:sz="4" w:space="0" w:color="auto"/>
            </w:tcBorders>
            <w:vAlign w:val="bottom"/>
          </w:tcPr>
          <w:p w14:paraId="03F85728" w14:textId="77777777" w:rsidR="00DB32EA" w:rsidRPr="008366D1" w:rsidRDefault="00DB32EA" w:rsidP="009E3F1A">
            <w:pPr>
              <w:ind w:right="-72"/>
              <w:jc w:val="right"/>
              <w:rPr>
                <w:rFonts w:ascii="Arial" w:hAnsi="Arial" w:cs="Arial"/>
                <w:sz w:val="16"/>
                <w:szCs w:val="16"/>
              </w:rPr>
            </w:pPr>
            <w:r w:rsidRPr="008366D1">
              <w:rPr>
                <w:rFonts w:ascii="Arial" w:hAnsi="Arial" w:cs="Arial"/>
                <w:b/>
                <w:bCs/>
                <w:sz w:val="16"/>
                <w:szCs w:val="16"/>
              </w:rPr>
              <w:t>Before tax</w:t>
            </w:r>
          </w:p>
        </w:tc>
        <w:tc>
          <w:tcPr>
            <w:tcW w:w="1080" w:type="dxa"/>
            <w:tcBorders>
              <w:top w:val="single" w:sz="4" w:space="0" w:color="auto"/>
            </w:tcBorders>
            <w:vAlign w:val="bottom"/>
          </w:tcPr>
          <w:p w14:paraId="6934491C" w14:textId="77777777" w:rsidR="00DB32EA" w:rsidRPr="008366D1" w:rsidRDefault="00DB32EA" w:rsidP="009E3F1A">
            <w:pPr>
              <w:ind w:right="-72"/>
              <w:jc w:val="right"/>
              <w:rPr>
                <w:rFonts w:ascii="Arial" w:hAnsi="Arial" w:cs="Arial"/>
                <w:b/>
                <w:bCs/>
                <w:sz w:val="16"/>
                <w:szCs w:val="16"/>
              </w:rPr>
            </w:pPr>
            <w:r w:rsidRPr="008366D1">
              <w:rPr>
                <w:rFonts w:ascii="Arial" w:hAnsi="Arial" w:cs="Arial"/>
                <w:b/>
                <w:bCs/>
                <w:sz w:val="16"/>
                <w:szCs w:val="16"/>
              </w:rPr>
              <w:t>Tax</w:t>
            </w:r>
          </w:p>
        </w:tc>
        <w:tc>
          <w:tcPr>
            <w:tcW w:w="1080" w:type="dxa"/>
            <w:tcBorders>
              <w:top w:val="single" w:sz="4" w:space="0" w:color="auto"/>
            </w:tcBorders>
            <w:vAlign w:val="bottom"/>
          </w:tcPr>
          <w:p w14:paraId="15E59E20" w14:textId="77777777" w:rsidR="00DB32EA" w:rsidRPr="008366D1" w:rsidRDefault="00DB32EA" w:rsidP="009E3F1A">
            <w:pPr>
              <w:ind w:right="-72"/>
              <w:jc w:val="right"/>
              <w:rPr>
                <w:rFonts w:ascii="Arial" w:hAnsi="Arial" w:cs="Arial"/>
                <w:sz w:val="16"/>
                <w:szCs w:val="16"/>
              </w:rPr>
            </w:pPr>
            <w:r w:rsidRPr="008366D1">
              <w:rPr>
                <w:rFonts w:ascii="Arial" w:hAnsi="Arial" w:cs="Arial"/>
                <w:b/>
                <w:bCs/>
                <w:sz w:val="16"/>
                <w:szCs w:val="16"/>
              </w:rPr>
              <w:t>After tax</w:t>
            </w:r>
          </w:p>
        </w:tc>
      </w:tr>
      <w:tr w:rsidR="00DB32EA" w:rsidRPr="008366D1" w14:paraId="58F1B256" w14:textId="77777777" w:rsidTr="00F9560E">
        <w:tc>
          <w:tcPr>
            <w:tcW w:w="3069" w:type="dxa"/>
          </w:tcPr>
          <w:p w14:paraId="25820219" w14:textId="77777777" w:rsidR="00DB32EA" w:rsidRPr="008366D1" w:rsidRDefault="00DB32EA" w:rsidP="009E3F1A">
            <w:pPr>
              <w:ind w:left="567"/>
              <w:jc w:val="both"/>
              <w:rPr>
                <w:rFonts w:ascii="Arial" w:hAnsi="Arial" w:cs="Arial"/>
                <w:sz w:val="16"/>
                <w:szCs w:val="16"/>
              </w:rPr>
            </w:pPr>
          </w:p>
        </w:tc>
        <w:tc>
          <w:tcPr>
            <w:tcW w:w="1080" w:type="dxa"/>
            <w:tcBorders>
              <w:bottom w:val="single" w:sz="4" w:space="0" w:color="auto"/>
            </w:tcBorders>
            <w:shd w:val="clear" w:color="auto" w:fill="auto"/>
          </w:tcPr>
          <w:p w14:paraId="07973C26" w14:textId="77777777" w:rsidR="00DB32EA" w:rsidRPr="008366D1" w:rsidRDefault="00DB32EA" w:rsidP="0015316B">
            <w:pPr>
              <w:ind w:right="-72"/>
              <w:jc w:val="right"/>
              <w:rPr>
                <w:rFonts w:ascii="Arial" w:hAnsi="Arial" w:cs="Arial"/>
                <w:b/>
                <w:bCs/>
                <w:sz w:val="16"/>
                <w:szCs w:val="16"/>
              </w:rPr>
            </w:pPr>
            <w:r w:rsidRPr="008366D1">
              <w:rPr>
                <w:rFonts w:ascii="Arial" w:hAnsi="Arial" w:cs="Arial"/>
                <w:b/>
                <w:bCs/>
                <w:sz w:val="16"/>
                <w:szCs w:val="16"/>
              </w:rPr>
              <w:t>Baht</w:t>
            </w:r>
          </w:p>
        </w:tc>
        <w:tc>
          <w:tcPr>
            <w:tcW w:w="1080" w:type="dxa"/>
            <w:tcBorders>
              <w:bottom w:val="single" w:sz="4" w:space="0" w:color="auto"/>
            </w:tcBorders>
            <w:shd w:val="clear" w:color="auto" w:fill="auto"/>
          </w:tcPr>
          <w:p w14:paraId="4FEB20B8" w14:textId="77777777" w:rsidR="00DB32EA" w:rsidRPr="008366D1" w:rsidRDefault="00DB32EA" w:rsidP="0015316B">
            <w:pPr>
              <w:ind w:right="-72"/>
              <w:jc w:val="right"/>
              <w:rPr>
                <w:rFonts w:ascii="Arial" w:hAnsi="Arial" w:cs="Arial"/>
                <w:b/>
                <w:bCs/>
                <w:sz w:val="16"/>
                <w:szCs w:val="16"/>
              </w:rPr>
            </w:pPr>
            <w:r w:rsidRPr="008366D1">
              <w:rPr>
                <w:rFonts w:ascii="Arial" w:hAnsi="Arial" w:cs="Arial"/>
                <w:b/>
                <w:bCs/>
                <w:sz w:val="16"/>
                <w:szCs w:val="16"/>
              </w:rPr>
              <w:t>Baht</w:t>
            </w:r>
          </w:p>
        </w:tc>
        <w:tc>
          <w:tcPr>
            <w:tcW w:w="1080" w:type="dxa"/>
            <w:tcBorders>
              <w:bottom w:val="single" w:sz="4" w:space="0" w:color="auto"/>
            </w:tcBorders>
            <w:shd w:val="clear" w:color="auto" w:fill="auto"/>
          </w:tcPr>
          <w:p w14:paraId="0A53256A" w14:textId="77777777" w:rsidR="00DB32EA" w:rsidRPr="008366D1" w:rsidRDefault="00DB32EA" w:rsidP="0015316B">
            <w:pPr>
              <w:ind w:right="-72"/>
              <w:jc w:val="right"/>
              <w:rPr>
                <w:rFonts w:ascii="Arial" w:hAnsi="Arial" w:cs="Arial"/>
                <w:b/>
                <w:bCs/>
                <w:sz w:val="16"/>
                <w:szCs w:val="16"/>
              </w:rPr>
            </w:pPr>
            <w:r w:rsidRPr="008366D1">
              <w:rPr>
                <w:rFonts w:ascii="Arial" w:hAnsi="Arial" w:cs="Arial"/>
                <w:b/>
                <w:bCs/>
                <w:sz w:val="16"/>
                <w:szCs w:val="16"/>
              </w:rPr>
              <w:t>Baht</w:t>
            </w:r>
          </w:p>
        </w:tc>
        <w:tc>
          <w:tcPr>
            <w:tcW w:w="1080" w:type="dxa"/>
            <w:tcBorders>
              <w:bottom w:val="single" w:sz="4" w:space="0" w:color="auto"/>
            </w:tcBorders>
            <w:shd w:val="clear" w:color="auto" w:fill="auto"/>
          </w:tcPr>
          <w:p w14:paraId="32CEFC92" w14:textId="77777777" w:rsidR="00DB32EA" w:rsidRPr="008366D1" w:rsidRDefault="00DB32EA" w:rsidP="0015316B">
            <w:pPr>
              <w:ind w:right="-72"/>
              <w:jc w:val="right"/>
              <w:rPr>
                <w:rFonts w:ascii="Arial" w:hAnsi="Arial" w:cs="Arial"/>
                <w:b/>
                <w:bCs/>
                <w:sz w:val="16"/>
                <w:szCs w:val="16"/>
              </w:rPr>
            </w:pPr>
            <w:r w:rsidRPr="008366D1">
              <w:rPr>
                <w:rFonts w:ascii="Arial" w:hAnsi="Arial" w:cs="Arial"/>
                <w:b/>
                <w:bCs/>
                <w:sz w:val="16"/>
                <w:szCs w:val="16"/>
              </w:rPr>
              <w:t>Baht</w:t>
            </w:r>
          </w:p>
        </w:tc>
        <w:tc>
          <w:tcPr>
            <w:tcW w:w="1080" w:type="dxa"/>
            <w:tcBorders>
              <w:bottom w:val="single" w:sz="4" w:space="0" w:color="auto"/>
            </w:tcBorders>
            <w:shd w:val="clear" w:color="auto" w:fill="auto"/>
          </w:tcPr>
          <w:p w14:paraId="49BC3532" w14:textId="77777777" w:rsidR="00DB32EA" w:rsidRPr="008366D1" w:rsidRDefault="00DB32EA" w:rsidP="0015316B">
            <w:pPr>
              <w:ind w:right="-72"/>
              <w:jc w:val="right"/>
              <w:rPr>
                <w:rFonts w:ascii="Arial" w:hAnsi="Arial" w:cs="Arial"/>
                <w:b/>
                <w:bCs/>
                <w:sz w:val="16"/>
                <w:szCs w:val="16"/>
              </w:rPr>
            </w:pPr>
            <w:r w:rsidRPr="008366D1">
              <w:rPr>
                <w:rFonts w:ascii="Arial" w:hAnsi="Arial" w:cs="Arial"/>
                <w:b/>
                <w:bCs/>
                <w:sz w:val="16"/>
                <w:szCs w:val="16"/>
              </w:rPr>
              <w:t>Baht</w:t>
            </w:r>
          </w:p>
        </w:tc>
        <w:tc>
          <w:tcPr>
            <w:tcW w:w="1080" w:type="dxa"/>
            <w:tcBorders>
              <w:bottom w:val="single" w:sz="4" w:space="0" w:color="auto"/>
            </w:tcBorders>
            <w:shd w:val="clear" w:color="auto" w:fill="auto"/>
          </w:tcPr>
          <w:p w14:paraId="545195EE" w14:textId="77777777" w:rsidR="00DB32EA" w:rsidRPr="008366D1" w:rsidRDefault="00DB32EA" w:rsidP="0015316B">
            <w:pPr>
              <w:ind w:right="-72"/>
              <w:jc w:val="right"/>
              <w:rPr>
                <w:rFonts w:ascii="Arial" w:hAnsi="Arial" w:cs="Arial"/>
                <w:b/>
                <w:bCs/>
                <w:sz w:val="16"/>
                <w:szCs w:val="16"/>
              </w:rPr>
            </w:pPr>
            <w:r w:rsidRPr="008366D1">
              <w:rPr>
                <w:rFonts w:ascii="Arial" w:hAnsi="Arial" w:cs="Arial"/>
                <w:b/>
                <w:bCs/>
                <w:sz w:val="16"/>
                <w:szCs w:val="16"/>
              </w:rPr>
              <w:t>Baht</w:t>
            </w:r>
          </w:p>
        </w:tc>
      </w:tr>
      <w:tr w:rsidR="00DB32EA" w:rsidRPr="008366D1" w14:paraId="2069FF17" w14:textId="77777777" w:rsidTr="00F9560E">
        <w:tc>
          <w:tcPr>
            <w:tcW w:w="3069" w:type="dxa"/>
          </w:tcPr>
          <w:p w14:paraId="4B537624" w14:textId="77777777" w:rsidR="00DB32EA" w:rsidRPr="008366D1" w:rsidRDefault="00DB32EA" w:rsidP="009E3F1A">
            <w:pPr>
              <w:ind w:left="567"/>
              <w:jc w:val="both"/>
              <w:rPr>
                <w:rFonts w:ascii="Arial" w:hAnsi="Arial" w:cs="Arial"/>
                <w:sz w:val="16"/>
                <w:szCs w:val="16"/>
              </w:rPr>
            </w:pPr>
          </w:p>
        </w:tc>
        <w:tc>
          <w:tcPr>
            <w:tcW w:w="1080" w:type="dxa"/>
            <w:tcBorders>
              <w:top w:val="single" w:sz="4" w:space="0" w:color="auto"/>
            </w:tcBorders>
            <w:shd w:val="clear" w:color="auto" w:fill="FAFAFA"/>
          </w:tcPr>
          <w:p w14:paraId="5BE8284E" w14:textId="77777777" w:rsidR="00DB32EA" w:rsidRPr="008366D1" w:rsidRDefault="00DB32EA" w:rsidP="009E3F1A">
            <w:pPr>
              <w:ind w:right="-72"/>
              <w:jc w:val="right"/>
              <w:rPr>
                <w:rFonts w:ascii="Arial" w:hAnsi="Arial" w:cs="Arial"/>
                <w:b/>
                <w:bCs/>
                <w:sz w:val="16"/>
                <w:szCs w:val="16"/>
              </w:rPr>
            </w:pPr>
          </w:p>
        </w:tc>
        <w:tc>
          <w:tcPr>
            <w:tcW w:w="1080" w:type="dxa"/>
            <w:tcBorders>
              <w:top w:val="single" w:sz="4" w:space="0" w:color="auto"/>
            </w:tcBorders>
            <w:shd w:val="clear" w:color="auto" w:fill="FAFAFA"/>
          </w:tcPr>
          <w:p w14:paraId="745F2162" w14:textId="77777777" w:rsidR="00DB32EA" w:rsidRPr="008366D1" w:rsidRDefault="00DB32EA" w:rsidP="009E3F1A">
            <w:pPr>
              <w:ind w:right="-72"/>
              <w:jc w:val="right"/>
              <w:rPr>
                <w:rFonts w:ascii="Arial" w:hAnsi="Arial" w:cs="Arial"/>
                <w:b/>
                <w:bCs/>
                <w:sz w:val="16"/>
                <w:szCs w:val="16"/>
              </w:rPr>
            </w:pPr>
          </w:p>
        </w:tc>
        <w:tc>
          <w:tcPr>
            <w:tcW w:w="1080" w:type="dxa"/>
            <w:tcBorders>
              <w:top w:val="single" w:sz="4" w:space="0" w:color="auto"/>
            </w:tcBorders>
            <w:shd w:val="clear" w:color="auto" w:fill="FAFAFA"/>
          </w:tcPr>
          <w:p w14:paraId="00909FC5" w14:textId="77777777" w:rsidR="00DB32EA" w:rsidRPr="008366D1" w:rsidRDefault="00DB32EA" w:rsidP="009E3F1A">
            <w:pPr>
              <w:ind w:right="-72"/>
              <w:jc w:val="right"/>
              <w:rPr>
                <w:rFonts w:ascii="Arial" w:hAnsi="Arial" w:cs="Arial"/>
                <w:b/>
                <w:bCs/>
                <w:sz w:val="16"/>
                <w:szCs w:val="16"/>
              </w:rPr>
            </w:pPr>
          </w:p>
        </w:tc>
        <w:tc>
          <w:tcPr>
            <w:tcW w:w="1080" w:type="dxa"/>
            <w:tcBorders>
              <w:top w:val="single" w:sz="4" w:space="0" w:color="auto"/>
            </w:tcBorders>
          </w:tcPr>
          <w:p w14:paraId="474E0316" w14:textId="77777777" w:rsidR="00DB32EA" w:rsidRPr="008366D1" w:rsidRDefault="00DB32EA" w:rsidP="009E3F1A">
            <w:pPr>
              <w:ind w:right="-72"/>
              <w:jc w:val="right"/>
              <w:rPr>
                <w:rFonts w:ascii="Arial" w:hAnsi="Arial" w:cs="Arial"/>
                <w:b/>
                <w:bCs/>
                <w:sz w:val="16"/>
                <w:szCs w:val="16"/>
              </w:rPr>
            </w:pPr>
          </w:p>
        </w:tc>
        <w:tc>
          <w:tcPr>
            <w:tcW w:w="1080" w:type="dxa"/>
            <w:tcBorders>
              <w:top w:val="single" w:sz="4" w:space="0" w:color="auto"/>
            </w:tcBorders>
          </w:tcPr>
          <w:p w14:paraId="16D93784" w14:textId="77777777" w:rsidR="00DB32EA" w:rsidRPr="008366D1" w:rsidRDefault="00DB32EA" w:rsidP="009E3F1A">
            <w:pPr>
              <w:ind w:right="-72"/>
              <w:jc w:val="right"/>
              <w:rPr>
                <w:rFonts w:ascii="Arial" w:hAnsi="Arial" w:cs="Arial"/>
                <w:b/>
                <w:bCs/>
                <w:sz w:val="16"/>
                <w:szCs w:val="16"/>
              </w:rPr>
            </w:pPr>
          </w:p>
        </w:tc>
        <w:tc>
          <w:tcPr>
            <w:tcW w:w="1080" w:type="dxa"/>
            <w:tcBorders>
              <w:top w:val="single" w:sz="4" w:space="0" w:color="auto"/>
            </w:tcBorders>
          </w:tcPr>
          <w:p w14:paraId="26337DB3" w14:textId="77777777" w:rsidR="00DB32EA" w:rsidRPr="008366D1" w:rsidRDefault="00DB32EA" w:rsidP="009E3F1A">
            <w:pPr>
              <w:ind w:right="-72"/>
              <w:jc w:val="right"/>
              <w:rPr>
                <w:rFonts w:ascii="Arial" w:hAnsi="Arial" w:cs="Arial"/>
                <w:b/>
                <w:bCs/>
                <w:sz w:val="16"/>
                <w:szCs w:val="16"/>
              </w:rPr>
            </w:pPr>
          </w:p>
        </w:tc>
      </w:tr>
      <w:tr w:rsidR="00DB32EA" w:rsidRPr="008366D1" w14:paraId="6112F280" w14:textId="77777777" w:rsidTr="00F9560E">
        <w:tc>
          <w:tcPr>
            <w:tcW w:w="3069" w:type="dxa"/>
          </w:tcPr>
          <w:p w14:paraId="1D6BDEA3" w14:textId="3D48C1DC" w:rsidR="00DB32EA" w:rsidRPr="008366D1" w:rsidRDefault="00DB32EA" w:rsidP="001F57BE">
            <w:pPr>
              <w:jc w:val="both"/>
              <w:rPr>
                <w:rFonts w:ascii="Arial" w:hAnsi="Arial" w:cs="Arial"/>
                <w:sz w:val="16"/>
                <w:szCs w:val="16"/>
              </w:rPr>
            </w:pPr>
          </w:p>
        </w:tc>
        <w:tc>
          <w:tcPr>
            <w:tcW w:w="1080" w:type="dxa"/>
            <w:shd w:val="clear" w:color="auto" w:fill="FAFAFA"/>
          </w:tcPr>
          <w:p w14:paraId="4E48DF6B" w14:textId="77777777" w:rsidR="00DB32EA" w:rsidRPr="008366D1" w:rsidRDefault="00DB32EA" w:rsidP="009E3F1A">
            <w:pPr>
              <w:ind w:right="-72"/>
              <w:jc w:val="right"/>
              <w:rPr>
                <w:rFonts w:ascii="Arial" w:hAnsi="Arial" w:cs="Arial"/>
                <w:sz w:val="16"/>
                <w:szCs w:val="16"/>
              </w:rPr>
            </w:pPr>
          </w:p>
        </w:tc>
        <w:tc>
          <w:tcPr>
            <w:tcW w:w="1080" w:type="dxa"/>
            <w:shd w:val="clear" w:color="auto" w:fill="FAFAFA"/>
          </w:tcPr>
          <w:p w14:paraId="5CAFDB4B" w14:textId="77777777" w:rsidR="00DB32EA" w:rsidRPr="008366D1" w:rsidRDefault="00DB32EA" w:rsidP="009E3F1A">
            <w:pPr>
              <w:ind w:right="-72"/>
              <w:jc w:val="right"/>
              <w:rPr>
                <w:rFonts w:ascii="Arial" w:hAnsi="Arial" w:cs="Arial"/>
                <w:sz w:val="16"/>
                <w:szCs w:val="16"/>
              </w:rPr>
            </w:pPr>
          </w:p>
        </w:tc>
        <w:tc>
          <w:tcPr>
            <w:tcW w:w="1080" w:type="dxa"/>
            <w:shd w:val="clear" w:color="auto" w:fill="FAFAFA"/>
          </w:tcPr>
          <w:p w14:paraId="617CBAC3" w14:textId="77777777" w:rsidR="00DB32EA" w:rsidRPr="008366D1" w:rsidRDefault="00DB32EA" w:rsidP="009E3F1A">
            <w:pPr>
              <w:ind w:right="-72"/>
              <w:jc w:val="right"/>
              <w:rPr>
                <w:rFonts w:ascii="Arial" w:hAnsi="Arial" w:cs="Arial"/>
                <w:sz w:val="16"/>
                <w:szCs w:val="16"/>
              </w:rPr>
            </w:pPr>
          </w:p>
        </w:tc>
        <w:tc>
          <w:tcPr>
            <w:tcW w:w="1080" w:type="dxa"/>
          </w:tcPr>
          <w:p w14:paraId="0915C7F9" w14:textId="77777777" w:rsidR="00DB32EA" w:rsidRPr="008366D1" w:rsidRDefault="00DB32EA" w:rsidP="009E3F1A">
            <w:pPr>
              <w:ind w:right="-72"/>
              <w:jc w:val="right"/>
              <w:rPr>
                <w:rFonts w:ascii="Arial" w:hAnsi="Arial" w:cs="Arial"/>
                <w:sz w:val="16"/>
                <w:szCs w:val="16"/>
              </w:rPr>
            </w:pPr>
          </w:p>
        </w:tc>
        <w:tc>
          <w:tcPr>
            <w:tcW w:w="1080" w:type="dxa"/>
          </w:tcPr>
          <w:p w14:paraId="23A55BF9" w14:textId="77777777" w:rsidR="00DB32EA" w:rsidRPr="008366D1" w:rsidRDefault="00DB32EA" w:rsidP="009E3F1A">
            <w:pPr>
              <w:ind w:right="-72"/>
              <w:jc w:val="right"/>
              <w:rPr>
                <w:rFonts w:ascii="Arial" w:hAnsi="Arial" w:cs="Arial"/>
                <w:sz w:val="16"/>
                <w:szCs w:val="16"/>
              </w:rPr>
            </w:pPr>
          </w:p>
        </w:tc>
        <w:tc>
          <w:tcPr>
            <w:tcW w:w="1080" w:type="dxa"/>
          </w:tcPr>
          <w:p w14:paraId="19C621FF" w14:textId="77777777" w:rsidR="00DB32EA" w:rsidRPr="008366D1" w:rsidRDefault="00DB32EA" w:rsidP="009E3F1A">
            <w:pPr>
              <w:ind w:right="-72"/>
              <w:jc w:val="right"/>
              <w:rPr>
                <w:rFonts w:ascii="Arial" w:hAnsi="Arial" w:cs="Arial"/>
                <w:sz w:val="16"/>
                <w:szCs w:val="16"/>
              </w:rPr>
            </w:pPr>
          </w:p>
        </w:tc>
      </w:tr>
      <w:tr w:rsidR="00973955" w:rsidRPr="008366D1" w14:paraId="412C06EF" w14:textId="77777777" w:rsidTr="00F9560E">
        <w:tc>
          <w:tcPr>
            <w:tcW w:w="3069" w:type="dxa"/>
          </w:tcPr>
          <w:p w14:paraId="28E1059E" w14:textId="77777777" w:rsidR="00973955" w:rsidRPr="008366D1" w:rsidRDefault="00973955" w:rsidP="00973955">
            <w:pPr>
              <w:tabs>
                <w:tab w:val="left" w:pos="0"/>
              </w:tabs>
              <w:rPr>
                <w:rFonts w:ascii="Arial" w:hAnsi="Arial" w:cs="Arial"/>
                <w:sz w:val="16"/>
                <w:szCs w:val="16"/>
                <w:lang w:val="en-GB"/>
              </w:rPr>
            </w:pPr>
            <w:r w:rsidRPr="008366D1">
              <w:rPr>
                <w:rFonts w:ascii="Arial" w:hAnsi="Arial" w:cs="Arial"/>
                <w:sz w:val="16"/>
                <w:szCs w:val="16"/>
              </w:rPr>
              <w:t xml:space="preserve">Measurement of </w:t>
            </w:r>
            <w:r w:rsidRPr="008366D1">
              <w:rPr>
                <w:rFonts w:ascii="Arial" w:hAnsi="Arial" w:cs="Arial"/>
                <w:sz w:val="16"/>
                <w:szCs w:val="16"/>
                <w:lang w:val="en-GB"/>
              </w:rPr>
              <w:t xml:space="preserve">debt instruments </w:t>
            </w:r>
          </w:p>
          <w:p w14:paraId="7F3315A6" w14:textId="7FB6E6EF" w:rsidR="00973955" w:rsidRPr="008366D1" w:rsidRDefault="00973955" w:rsidP="00973955">
            <w:pPr>
              <w:tabs>
                <w:tab w:val="left" w:pos="0"/>
                <w:tab w:val="left" w:pos="124"/>
              </w:tabs>
              <w:rPr>
                <w:rFonts w:ascii="Arial" w:hAnsi="Arial" w:cs="Arial"/>
                <w:sz w:val="16"/>
                <w:szCs w:val="16"/>
              </w:rPr>
            </w:pPr>
            <w:r w:rsidRPr="008366D1">
              <w:rPr>
                <w:rFonts w:ascii="Arial" w:hAnsi="Arial" w:cs="Arial"/>
                <w:sz w:val="16"/>
                <w:szCs w:val="16"/>
                <w:lang w:val="en-GB"/>
              </w:rPr>
              <w:t xml:space="preserve">   at </w:t>
            </w:r>
            <w:r w:rsidRPr="008366D1">
              <w:rPr>
                <w:rFonts w:ascii="Arial" w:hAnsi="Arial" w:cs="Arial"/>
                <w:sz w:val="16"/>
                <w:szCs w:val="16"/>
              </w:rPr>
              <w:t>fair value through other</w:t>
            </w:r>
          </w:p>
          <w:p w14:paraId="2EEE018D" w14:textId="5D2BC84D" w:rsidR="00973955" w:rsidRPr="008366D1" w:rsidRDefault="00973955" w:rsidP="00973955">
            <w:pPr>
              <w:tabs>
                <w:tab w:val="left" w:pos="0"/>
                <w:tab w:val="left" w:pos="124"/>
              </w:tabs>
              <w:rPr>
                <w:rFonts w:ascii="Arial" w:hAnsi="Arial" w:cs="Arial"/>
                <w:sz w:val="16"/>
                <w:szCs w:val="16"/>
              </w:rPr>
            </w:pPr>
            <w:r w:rsidRPr="008366D1">
              <w:rPr>
                <w:rFonts w:ascii="Arial" w:hAnsi="Arial" w:cs="Arial"/>
                <w:sz w:val="16"/>
                <w:szCs w:val="16"/>
              </w:rPr>
              <w:t xml:space="preserve">   comprehensive income</w:t>
            </w:r>
          </w:p>
        </w:tc>
        <w:tc>
          <w:tcPr>
            <w:tcW w:w="1080" w:type="dxa"/>
            <w:shd w:val="clear" w:color="auto" w:fill="FAFAFA"/>
            <w:vAlign w:val="bottom"/>
          </w:tcPr>
          <w:p w14:paraId="7BBE4B05" w14:textId="237958F6" w:rsidR="00973955" w:rsidRPr="008366D1" w:rsidRDefault="007854CC" w:rsidP="00973955">
            <w:pPr>
              <w:ind w:right="-72"/>
              <w:jc w:val="right"/>
              <w:rPr>
                <w:rFonts w:ascii="Arial" w:hAnsi="Arial" w:cs="Arial"/>
                <w:sz w:val="16"/>
                <w:szCs w:val="16"/>
              </w:rPr>
            </w:pPr>
            <w:r w:rsidRPr="008366D1">
              <w:rPr>
                <w:rFonts w:ascii="Arial" w:hAnsi="Arial" w:cs="Arial"/>
                <w:sz w:val="16"/>
                <w:szCs w:val="16"/>
                <w:lang w:val="en-GB"/>
              </w:rPr>
              <w:t>2</w:t>
            </w:r>
            <w:r w:rsidR="005F6336" w:rsidRPr="008366D1">
              <w:rPr>
                <w:rFonts w:ascii="Arial" w:hAnsi="Arial" w:cs="Arial"/>
                <w:sz w:val="16"/>
                <w:szCs w:val="16"/>
              </w:rPr>
              <w:t>,</w:t>
            </w:r>
            <w:r w:rsidRPr="008366D1">
              <w:rPr>
                <w:rFonts w:ascii="Arial" w:hAnsi="Arial" w:cs="Arial"/>
                <w:sz w:val="16"/>
                <w:szCs w:val="16"/>
                <w:lang w:val="en-GB"/>
              </w:rPr>
              <w:t>384</w:t>
            </w:r>
            <w:r w:rsidR="005F6336" w:rsidRPr="008366D1">
              <w:rPr>
                <w:rFonts w:ascii="Arial" w:hAnsi="Arial" w:cs="Arial"/>
                <w:sz w:val="16"/>
                <w:szCs w:val="16"/>
              </w:rPr>
              <w:t>,</w:t>
            </w:r>
            <w:r w:rsidRPr="008366D1">
              <w:rPr>
                <w:rFonts w:ascii="Arial" w:hAnsi="Arial" w:cs="Arial"/>
                <w:sz w:val="16"/>
                <w:szCs w:val="16"/>
                <w:lang w:val="en-GB"/>
              </w:rPr>
              <w:t>961</w:t>
            </w:r>
          </w:p>
        </w:tc>
        <w:tc>
          <w:tcPr>
            <w:tcW w:w="1080" w:type="dxa"/>
            <w:shd w:val="clear" w:color="auto" w:fill="FAFAFA"/>
            <w:vAlign w:val="bottom"/>
          </w:tcPr>
          <w:p w14:paraId="4E5105FD" w14:textId="1BC0AE9B" w:rsidR="00973955" w:rsidRPr="008366D1" w:rsidRDefault="005F6336" w:rsidP="00973955">
            <w:pPr>
              <w:ind w:right="-72"/>
              <w:jc w:val="right"/>
              <w:rPr>
                <w:rFonts w:ascii="Arial"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476</w:t>
            </w:r>
            <w:r w:rsidRPr="008366D1">
              <w:rPr>
                <w:rFonts w:ascii="Arial" w:hAnsi="Arial" w:cs="Arial"/>
                <w:sz w:val="16"/>
                <w:szCs w:val="16"/>
              </w:rPr>
              <w:t>,</w:t>
            </w:r>
            <w:r w:rsidR="007854CC" w:rsidRPr="008366D1">
              <w:rPr>
                <w:rFonts w:ascii="Arial" w:hAnsi="Arial" w:cs="Arial"/>
                <w:sz w:val="16"/>
                <w:szCs w:val="16"/>
                <w:lang w:val="en-GB"/>
              </w:rPr>
              <w:t>992</w:t>
            </w:r>
            <w:r w:rsidRPr="008366D1">
              <w:rPr>
                <w:rFonts w:ascii="Arial" w:hAnsi="Arial" w:cs="Arial"/>
                <w:sz w:val="16"/>
                <w:szCs w:val="16"/>
              </w:rPr>
              <w:t>)</w:t>
            </w:r>
          </w:p>
        </w:tc>
        <w:tc>
          <w:tcPr>
            <w:tcW w:w="1080" w:type="dxa"/>
            <w:shd w:val="clear" w:color="auto" w:fill="FAFAFA"/>
            <w:vAlign w:val="bottom"/>
          </w:tcPr>
          <w:p w14:paraId="155F8877" w14:textId="1C84C5CB" w:rsidR="00973955" w:rsidRPr="008366D1" w:rsidRDefault="007854CC" w:rsidP="00973955">
            <w:pPr>
              <w:ind w:right="-72"/>
              <w:jc w:val="right"/>
              <w:rPr>
                <w:rFonts w:ascii="Arial" w:hAnsi="Arial" w:cs="Arial"/>
                <w:sz w:val="16"/>
                <w:szCs w:val="16"/>
              </w:rPr>
            </w:pPr>
            <w:r w:rsidRPr="008366D1">
              <w:rPr>
                <w:rFonts w:ascii="Arial" w:hAnsi="Arial" w:cs="Arial"/>
                <w:sz w:val="16"/>
                <w:szCs w:val="16"/>
                <w:lang w:val="en-GB"/>
              </w:rPr>
              <w:t>1</w:t>
            </w:r>
            <w:r w:rsidR="005F6336" w:rsidRPr="008366D1">
              <w:rPr>
                <w:rFonts w:ascii="Arial" w:hAnsi="Arial" w:cs="Arial"/>
                <w:sz w:val="16"/>
                <w:szCs w:val="16"/>
              </w:rPr>
              <w:t>,</w:t>
            </w:r>
            <w:r w:rsidRPr="008366D1">
              <w:rPr>
                <w:rFonts w:ascii="Arial" w:hAnsi="Arial" w:cs="Arial"/>
                <w:sz w:val="16"/>
                <w:szCs w:val="16"/>
                <w:lang w:val="en-GB"/>
              </w:rPr>
              <w:t>907</w:t>
            </w:r>
            <w:r w:rsidR="005F6336" w:rsidRPr="008366D1">
              <w:rPr>
                <w:rFonts w:ascii="Arial" w:hAnsi="Arial" w:cs="Arial"/>
                <w:sz w:val="16"/>
                <w:szCs w:val="16"/>
              </w:rPr>
              <w:t>,</w:t>
            </w:r>
            <w:r w:rsidRPr="008366D1">
              <w:rPr>
                <w:rFonts w:ascii="Arial" w:hAnsi="Arial" w:cs="Arial"/>
                <w:sz w:val="16"/>
                <w:szCs w:val="16"/>
                <w:lang w:val="en-GB"/>
              </w:rPr>
              <w:t>969</w:t>
            </w:r>
          </w:p>
        </w:tc>
        <w:tc>
          <w:tcPr>
            <w:tcW w:w="1080" w:type="dxa"/>
            <w:vAlign w:val="bottom"/>
          </w:tcPr>
          <w:p w14:paraId="0D02F0A2" w14:textId="65D79245" w:rsidR="00973955" w:rsidRPr="008366D1" w:rsidRDefault="00973955" w:rsidP="00973955">
            <w:pPr>
              <w:ind w:right="-72"/>
              <w:jc w:val="right"/>
              <w:rPr>
                <w:rFonts w:ascii="Arial"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2</w:t>
            </w:r>
            <w:r w:rsidRPr="008366D1">
              <w:rPr>
                <w:rFonts w:ascii="Arial" w:hAnsi="Arial" w:cs="Arial"/>
                <w:sz w:val="16"/>
                <w:szCs w:val="16"/>
              </w:rPr>
              <w:t>,</w:t>
            </w:r>
            <w:r w:rsidR="007854CC" w:rsidRPr="008366D1">
              <w:rPr>
                <w:rFonts w:ascii="Arial" w:hAnsi="Arial" w:cs="Arial"/>
                <w:sz w:val="16"/>
                <w:szCs w:val="16"/>
                <w:lang w:val="en-GB"/>
              </w:rPr>
              <w:t>123</w:t>
            </w:r>
            <w:r w:rsidRPr="008366D1">
              <w:rPr>
                <w:rFonts w:ascii="Arial" w:hAnsi="Arial" w:cs="Arial"/>
                <w:sz w:val="16"/>
                <w:szCs w:val="16"/>
              </w:rPr>
              <w:t>,</w:t>
            </w:r>
            <w:r w:rsidR="007854CC" w:rsidRPr="008366D1">
              <w:rPr>
                <w:rFonts w:ascii="Arial" w:hAnsi="Arial" w:cs="Arial"/>
                <w:sz w:val="16"/>
                <w:szCs w:val="16"/>
                <w:lang w:val="en-GB"/>
              </w:rPr>
              <w:t>754</w:t>
            </w:r>
            <w:r w:rsidRPr="008366D1">
              <w:rPr>
                <w:rFonts w:ascii="Arial" w:hAnsi="Arial" w:cs="Arial"/>
                <w:sz w:val="16"/>
                <w:szCs w:val="16"/>
              </w:rPr>
              <w:t>)</w:t>
            </w:r>
          </w:p>
        </w:tc>
        <w:tc>
          <w:tcPr>
            <w:tcW w:w="1080" w:type="dxa"/>
            <w:vAlign w:val="bottom"/>
          </w:tcPr>
          <w:p w14:paraId="44D6418E" w14:textId="714B8AFB" w:rsidR="00973955" w:rsidRPr="008366D1" w:rsidRDefault="007854CC" w:rsidP="00973955">
            <w:pPr>
              <w:ind w:right="-72"/>
              <w:jc w:val="right"/>
              <w:rPr>
                <w:rFonts w:ascii="Arial" w:hAnsi="Arial" w:cs="Arial"/>
                <w:sz w:val="16"/>
                <w:szCs w:val="16"/>
              </w:rPr>
            </w:pPr>
            <w:r w:rsidRPr="008366D1">
              <w:rPr>
                <w:rFonts w:ascii="Arial" w:hAnsi="Arial" w:cs="Arial"/>
                <w:sz w:val="16"/>
                <w:szCs w:val="16"/>
                <w:lang w:val="en-GB"/>
              </w:rPr>
              <w:t>424</w:t>
            </w:r>
            <w:r w:rsidR="00973955" w:rsidRPr="008366D1">
              <w:rPr>
                <w:rFonts w:ascii="Arial" w:hAnsi="Arial" w:cs="Arial"/>
                <w:sz w:val="16"/>
                <w:szCs w:val="16"/>
              </w:rPr>
              <w:t>,</w:t>
            </w:r>
            <w:r w:rsidRPr="008366D1">
              <w:rPr>
                <w:rFonts w:ascii="Arial" w:hAnsi="Arial" w:cs="Arial"/>
                <w:sz w:val="16"/>
                <w:szCs w:val="16"/>
                <w:lang w:val="en-GB"/>
              </w:rPr>
              <w:t>751</w:t>
            </w:r>
            <w:r w:rsidR="00973955" w:rsidRPr="008366D1">
              <w:rPr>
                <w:rFonts w:ascii="Arial" w:hAnsi="Arial" w:cs="Arial"/>
                <w:sz w:val="16"/>
                <w:szCs w:val="16"/>
              </w:rPr>
              <w:t xml:space="preserve"> </w:t>
            </w:r>
          </w:p>
        </w:tc>
        <w:tc>
          <w:tcPr>
            <w:tcW w:w="1080" w:type="dxa"/>
            <w:vAlign w:val="bottom"/>
          </w:tcPr>
          <w:p w14:paraId="6A9DC218" w14:textId="0B370833" w:rsidR="00973955" w:rsidRPr="008366D1" w:rsidRDefault="00973955" w:rsidP="00973955">
            <w:pPr>
              <w:ind w:right="-72"/>
              <w:jc w:val="right"/>
              <w:rPr>
                <w:rFonts w:ascii="Arial"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1</w:t>
            </w:r>
            <w:r w:rsidRPr="008366D1">
              <w:rPr>
                <w:rFonts w:ascii="Arial" w:hAnsi="Arial" w:cs="Arial"/>
                <w:sz w:val="16"/>
                <w:szCs w:val="16"/>
              </w:rPr>
              <w:t>,</w:t>
            </w:r>
            <w:r w:rsidR="007854CC" w:rsidRPr="008366D1">
              <w:rPr>
                <w:rFonts w:ascii="Arial" w:hAnsi="Arial" w:cs="Arial"/>
                <w:sz w:val="16"/>
                <w:szCs w:val="16"/>
                <w:lang w:val="en-GB"/>
              </w:rPr>
              <w:t>699</w:t>
            </w:r>
            <w:r w:rsidRPr="008366D1">
              <w:rPr>
                <w:rFonts w:ascii="Arial" w:hAnsi="Arial" w:cs="Arial"/>
                <w:sz w:val="16"/>
                <w:szCs w:val="16"/>
              </w:rPr>
              <w:t>,</w:t>
            </w:r>
            <w:r w:rsidR="007854CC" w:rsidRPr="008366D1">
              <w:rPr>
                <w:rFonts w:ascii="Arial" w:hAnsi="Arial" w:cs="Arial"/>
                <w:sz w:val="16"/>
                <w:szCs w:val="16"/>
                <w:lang w:val="en-GB"/>
              </w:rPr>
              <w:t>003</w:t>
            </w:r>
            <w:r w:rsidRPr="008366D1">
              <w:rPr>
                <w:rFonts w:ascii="Arial" w:hAnsi="Arial" w:cs="Arial"/>
                <w:sz w:val="16"/>
                <w:szCs w:val="16"/>
              </w:rPr>
              <w:t>)</w:t>
            </w:r>
          </w:p>
        </w:tc>
      </w:tr>
      <w:tr w:rsidR="00973955" w:rsidRPr="008366D1" w14:paraId="5C45C584" w14:textId="77777777" w:rsidTr="00F9560E">
        <w:tc>
          <w:tcPr>
            <w:tcW w:w="3069" w:type="dxa"/>
          </w:tcPr>
          <w:p w14:paraId="53947554" w14:textId="1AEA4251" w:rsidR="00973955" w:rsidRPr="008366D1" w:rsidRDefault="00973955" w:rsidP="00973955">
            <w:pPr>
              <w:tabs>
                <w:tab w:val="left" w:pos="0"/>
              </w:tabs>
              <w:rPr>
                <w:rFonts w:ascii="Arial" w:hAnsi="Arial" w:cs="Arial"/>
                <w:sz w:val="16"/>
                <w:szCs w:val="16"/>
                <w:lang w:val="en-GB"/>
              </w:rPr>
            </w:pPr>
            <w:r w:rsidRPr="008366D1">
              <w:rPr>
                <w:rFonts w:ascii="Arial" w:hAnsi="Arial" w:cs="Arial"/>
                <w:sz w:val="16"/>
                <w:szCs w:val="16"/>
              </w:rPr>
              <w:t xml:space="preserve">Measurement of </w:t>
            </w:r>
            <w:r w:rsidRPr="008366D1">
              <w:rPr>
                <w:rFonts w:ascii="Arial" w:hAnsi="Arial" w:cs="Arial"/>
                <w:sz w:val="16"/>
                <w:szCs w:val="16"/>
                <w:lang w:val="en-GB"/>
              </w:rPr>
              <w:t xml:space="preserve">equity instruments </w:t>
            </w:r>
          </w:p>
          <w:p w14:paraId="24A8DFAB" w14:textId="77777777" w:rsidR="00973955" w:rsidRPr="008366D1" w:rsidRDefault="00973955" w:rsidP="00973955">
            <w:pPr>
              <w:tabs>
                <w:tab w:val="left" w:pos="124"/>
              </w:tabs>
              <w:rPr>
                <w:rFonts w:ascii="Arial" w:hAnsi="Arial" w:cs="Arial"/>
                <w:sz w:val="16"/>
                <w:szCs w:val="16"/>
              </w:rPr>
            </w:pPr>
            <w:r w:rsidRPr="008366D1">
              <w:rPr>
                <w:rFonts w:ascii="Arial" w:hAnsi="Arial" w:cs="Arial"/>
                <w:sz w:val="16"/>
                <w:szCs w:val="16"/>
                <w:lang w:val="en-GB"/>
              </w:rPr>
              <w:t xml:space="preserve">   at </w:t>
            </w:r>
            <w:r w:rsidRPr="008366D1">
              <w:rPr>
                <w:rFonts w:ascii="Arial" w:hAnsi="Arial" w:cs="Arial"/>
                <w:sz w:val="16"/>
                <w:szCs w:val="16"/>
              </w:rPr>
              <w:t>fair value through other</w:t>
            </w:r>
          </w:p>
          <w:p w14:paraId="4982A27D" w14:textId="0942F0D6" w:rsidR="00973955" w:rsidRPr="008366D1" w:rsidRDefault="00973955" w:rsidP="00973955">
            <w:pPr>
              <w:tabs>
                <w:tab w:val="left" w:pos="124"/>
              </w:tabs>
              <w:rPr>
                <w:rFonts w:ascii="Arial" w:hAnsi="Arial" w:cs="Arial"/>
                <w:sz w:val="16"/>
                <w:szCs w:val="16"/>
              </w:rPr>
            </w:pPr>
            <w:r w:rsidRPr="008366D1">
              <w:rPr>
                <w:rFonts w:ascii="Arial" w:hAnsi="Arial" w:cs="Arial"/>
                <w:sz w:val="16"/>
                <w:szCs w:val="16"/>
              </w:rPr>
              <w:t xml:space="preserve">   comprehensive income</w:t>
            </w:r>
          </w:p>
        </w:tc>
        <w:tc>
          <w:tcPr>
            <w:tcW w:w="1080" w:type="dxa"/>
            <w:shd w:val="clear" w:color="auto" w:fill="FAFAFA"/>
            <w:vAlign w:val="bottom"/>
          </w:tcPr>
          <w:p w14:paraId="33A05FAA" w14:textId="0BB6E97D" w:rsidR="00973955" w:rsidRPr="008366D1" w:rsidRDefault="005F6336" w:rsidP="00973955">
            <w:pPr>
              <w:ind w:right="-72"/>
              <w:jc w:val="right"/>
              <w:rPr>
                <w:rFonts w:ascii="Arial"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10</w:t>
            </w:r>
            <w:r w:rsidRPr="008366D1">
              <w:rPr>
                <w:rFonts w:ascii="Arial" w:hAnsi="Arial" w:cs="Arial"/>
                <w:sz w:val="16"/>
                <w:szCs w:val="16"/>
              </w:rPr>
              <w:t>,</w:t>
            </w:r>
            <w:r w:rsidR="007854CC" w:rsidRPr="008366D1">
              <w:rPr>
                <w:rFonts w:ascii="Arial" w:hAnsi="Arial" w:cs="Arial"/>
                <w:sz w:val="16"/>
                <w:szCs w:val="16"/>
                <w:lang w:val="en-GB"/>
              </w:rPr>
              <w:t>560</w:t>
            </w:r>
            <w:r w:rsidRPr="008366D1">
              <w:rPr>
                <w:rFonts w:ascii="Arial" w:hAnsi="Arial" w:cs="Arial"/>
                <w:sz w:val="16"/>
                <w:szCs w:val="16"/>
              </w:rPr>
              <w:t>,</w:t>
            </w:r>
            <w:r w:rsidR="007854CC" w:rsidRPr="008366D1">
              <w:rPr>
                <w:rFonts w:ascii="Arial" w:hAnsi="Arial" w:cs="Arial"/>
                <w:sz w:val="16"/>
                <w:szCs w:val="16"/>
                <w:lang w:val="en-GB"/>
              </w:rPr>
              <w:t>432</w:t>
            </w:r>
            <w:r w:rsidRPr="008366D1">
              <w:rPr>
                <w:rFonts w:ascii="Arial" w:hAnsi="Arial" w:cs="Arial"/>
                <w:sz w:val="16"/>
                <w:szCs w:val="16"/>
              </w:rPr>
              <w:t>)</w:t>
            </w:r>
          </w:p>
        </w:tc>
        <w:tc>
          <w:tcPr>
            <w:tcW w:w="1080" w:type="dxa"/>
            <w:shd w:val="clear" w:color="auto" w:fill="FAFAFA"/>
            <w:vAlign w:val="bottom"/>
          </w:tcPr>
          <w:p w14:paraId="2A82D6D3" w14:textId="61F08966" w:rsidR="00973955" w:rsidRPr="008366D1" w:rsidRDefault="007854CC" w:rsidP="00973955">
            <w:pPr>
              <w:ind w:right="-72"/>
              <w:jc w:val="right"/>
              <w:rPr>
                <w:rFonts w:ascii="Arial" w:hAnsi="Arial" w:cs="Arial"/>
                <w:sz w:val="16"/>
                <w:szCs w:val="16"/>
              </w:rPr>
            </w:pPr>
            <w:r w:rsidRPr="008366D1">
              <w:rPr>
                <w:rFonts w:ascii="Arial" w:hAnsi="Arial" w:cs="Arial"/>
                <w:sz w:val="16"/>
                <w:szCs w:val="16"/>
                <w:lang w:val="en-GB"/>
              </w:rPr>
              <w:t>2</w:t>
            </w:r>
            <w:r w:rsidR="005F6336" w:rsidRPr="008366D1">
              <w:rPr>
                <w:rFonts w:ascii="Arial" w:hAnsi="Arial" w:cs="Arial"/>
                <w:sz w:val="16"/>
                <w:szCs w:val="16"/>
              </w:rPr>
              <w:t>,</w:t>
            </w:r>
            <w:r w:rsidRPr="008366D1">
              <w:rPr>
                <w:rFonts w:ascii="Arial" w:hAnsi="Arial" w:cs="Arial"/>
                <w:sz w:val="16"/>
                <w:szCs w:val="16"/>
                <w:lang w:val="en-GB"/>
              </w:rPr>
              <w:t>112</w:t>
            </w:r>
            <w:r w:rsidR="005F6336" w:rsidRPr="008366D1">
              <w:rPr>
                <w:rFonts w:ascii="Arial" w:hAnsi="Arial" w:cs="Arial"/>
                <w:sz w:val="16"/>
                <w:szCs w:val="16"/>
              </w:rPr>
              <w:t>,</w:t>
            </w:r>
            <w:r w:rsidRPr="008366D1">
              <w:rPr>
                <w:rFonts w:ascii="Arial" w:hAnsi="Arial" w:cs="Arial"/>
                <w:sz w:val="16"/>
                <w:szCs w:val="16"/>
                <w:lang w:val="en-GB"/>
              </w:rPr>
              <w:t>08</w:t>
            </w:r>
            <w:r w:rsidR="00A01CB1" w:rsidRPr="008366D1">
              <w:rPr>
                <w:rFonts w:ascii="Arial" w:hAnsi="Arial" w:cs="Arial"/>
                <w:sz w:val="16"/>
                <w:szCs w:val="16"/>
                <w:lang w:val="en-GB"/>
              </w:rPr>
              <w:t>6</w:t>
            </w:r>
          </w:p>
        </w:tc>
        <w:tc>
          <w:tcPr>
            <w:tcW w:w="1080" w:type="dxa"/>
            <w:shd w:val="clear" w:color="auto" w:fill="FAFAFA"/>
            <w:vAlign w:val="bottom"/>
          </w:tcPr>
          <w:p w14:paraId="78781CDD" w14:textId="23AA6899" w:rsidR="00973955" w:rsidRPr="008366D1" w:rsidRDefault="005F6336" w:rsidP="00973955">
            <w:pPr>
              <w:ind w:right="-72"/>
              <w:jc w:val="right"/>
              <w:rPr>
                <w:rFonts w:ascii="Arial"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8</w:t>
            </w:r>
            <w:r w:rsidRPr="008366D1">
              <w:rPr>
                <w:rFonts w:ascii="Arial" w:hAnsi="Arial" w:cs="Arial"/>
                <w:sz w:val="16"/>
                <w:szCs w:val="16"/>
              </w:rPr>
              <w:t>,</w:t>
            </w:r>
            <w:r w:rsidR="007854CC" w:rsidRPr="008366D1">
              <w:rPr>
                <w:rFonts w:ascii="Arial" w:hAnsi="Arial" w:cs="Arial"/>
                <w:sz w:val="16"/>
                <w:szCs w:val="16"/>
                <w:lang w:val="en-GB"/>
              </w:rPr>
              <w:t>448</w:t>
            </w:r>
            <w:r w:rsidRPr="008366D1">
              <w:rPr>
                <w:rFonts w:ascii="Arial" w:hAnsi="Arial" w:cs="Arial"/>
                <w:sz w:val="16"/>
                <w:szCs w:val="16"/>
              </w:rPr>
              <w:t>,</w:t>
            </w:r>
            <w:r w:rsidR="007854CC" w:rsidRPr="008366D1">
              <w:rPr>
                <w:rFonts w:ascii="Arial" w:hAnsi="Arial" w:cs="Arial"/>
                <w:sz w:val="16"/>
                <w:szCs w:val="16"/>
                <w:lang w:val="en-GB"/>
              </w:rPr>
              <w:t>346</w:t>
            </w:r>
            <w:r w:rsidRPr="008366D1">
              <w:rPr>
                <w:rFonts w:ascii="Arial" w:hAnsi="Arial" w:cs="Arial"/>
                <w:sz w:val="16"/>
                <w:szCs w:val="16"/>
              </w:rPr>
              <w:t>)</w:t>
            </w:r>
          </w:p>
        </w:tc>
        <w:tc>
          <w:tcPr>
            <w:tcW w:w="1080" w:type="dxa"/>
            <w:vAlign w:val="bottom"/>
          </w:tcPr>
          <w:p w14:paraId="32F83DAD" w14:textId="60E59245" w:rsidR="00973955" w:rsidRPr="008366D1" w:rsidRDefault="00973955" w:rsidP="00973955">
            <w:pPr>
              <w:ind w:right="-72"/>
              <w:jc w:val="right"/>
              <w:rPr>
                <w:rFonts w:ascii="Arial"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81</w:t>
            </w:r>
            <w:r w:rsidRPr="008366D1">
              <w:rPr>
                <w:rFonts w:ascii="Arial" w:hAnsi="Arial" w:cs="Arial"/>
                <w:sz w:val="16"/>
                <w:szCs w:val="16"/>
              </w:rPr>
              <w:t>,</w:t>
            </w:r>
            <w:r w:rsidR="007854CC" w:rsidRPr="008366D1">
              <w:rPr>
                <w:rFonts w:ascii="Arial" w:hAnsi="Arial" w:cs="Arial"/>
                <w:sz w:val="16"/>
                <w:szCs w:val="16"/>
                <w:lang w:val="en-GB"/>
              </w:rPr>
              <w:t>296</w:t>
            </w:r>
            <w:r w:rsidRPr="008366D1">
              <w:rPr>
                <w:rFonts w:ascii="Arial" w:hAnsi="Arial" w:cs="Arial"/>
                <w:sz w:val="16"/>
                <w:szCs w:val="16"/>
              </w:rPr>
              <w:t>,</w:t>
            </w:r>
            <w:r w:rsidR="007854CC" w:rsidRPr="008366D1">
              <w:rPr>
                <w:rFonts w:ascii="Arial" w:hAnsi="Arial" w:cs="Arial"/>
                <w:sz w:val="16"/>
                <w:szCs w:val="16"/>
                <w:lang w:val="en-GB"/>
              </w:rPr>
              <w:t>610</w:t>
            </w:r>
            <w:r w:rsidRPr="008366D1">
              <w:rPr>
                <w:rFonts w:ascii="Arial" w:hAnsi="Arial" w:cs="Arial"/>
                <w:sz w:val="16"/>
                <w:szCs w:val="16"/>
              </w:rPr>
              <w:t>)</w:t>
            </w:r>
          </w:p>
        </w:tc>
        <w:tc>
          <w:tcPr>
            <w:tcW w:w="1080" w:type="dxa"/>
            <w:vAlign w:val="bottom"/>
          </w:tcPr>
          <w:p w14:paraId="7862E532" w14:textId="6657BED3" w:rsidR="00973955" w:rsidRPr="008366D1" w:rsidRDefault="007854CC" w:rsidP="00973955">
            <w:pPr>
              <w:ind w:right="-72"/>
              <w:jc w:val="right"/>
              <w:rPr>
                <w:rFonts w:ascii="Arial" w:hAnsi="Arial" w:cs="Arial"/>
                <w:sz w:val="16"/>
                <w:szCs w:val="16"/>
              </w:rPr>
            </w:pPr>
            <w:r w:rsidRPr="008366D1">
              <w:rPr>
                <w:rFonts w:ascii="Arial" w:hAnsi="Arial" w:cs="Arial"/>
                <w:sz w:val="16"/>
                <w:szCs w:val="16"/>
                <w:lang w:val="en-GB"/>
              </w:rPr>
              <w:t>16</w:t>
            </w:r>
            <w:r w:rsidR="00973955" w:rsidRPr="008366D1">
              <w:rPr>
                <w:rFonts w:ascii="Arial" w:hAnsi="Arial" w:cs="Arial"/>
                <w:sz w:val="16"/>
                <w:szCs w:val="16"/>
              </w:rPr>
              <w:t>,</w:t>
            </w:r>
            <w:r w:rsidRPr="008366D1">
              <w:rPr>
                <w:rFonts w:ascii="Arial" w:hAnsi="Arial" w:cs="Arial"/>
                <w:sz w:val="16"/>
                <w:szCs w:val="16"/>
                <w:lang w:val="en-GB"/>
              </w:rPr>
              <w:t>259</w:t>
            </w:r>
            <w:r w:rsidR="00973955" w:rsidRPr="008366D1">
              <w:rPr>
                <w:rFonts w:ascii="Arial" w:hAnsi="Arial" w:cs="Arial"/>
                <w:sz w:val="16"/>
                <w:szCs w:val="16"/>
              </w:rPr>
              <w:t>,</w:t>
            </w:r>
            <w:r w:rsidRPr="008366D1">
              <w:rPr>
                <w:rFonts w:ascii="Arial" w:hAnsi="Arial" w:cs="Arial"/>
                <w:sz w:val="16"/>
                <w:szCs w:val="16"/>
                <w:lang w:val="en-GB"/>
              </w:rPr>
              <w:t>322</w:t>
            </w:r>
            <w:r w:rsidR="00973955" w:rsidRPr="008366D1">
              <w:rPr>
                <w:rFonts w:ascii="Arial" w:hAnsi="Arial" w:cs="Arial"/>
                <w:sz w:val="16"/>
                <w:szCs w:val="16"/>
              </w:rPr>
              <w:t xml:space="preserve"> </w:t>
            </w:r>
          </w:p>
        </w:tc>
        <w:tc>
          <w:tcPr>
            <w:tcW w:w="1080" w:type="dxa"/>
            <w:vAlign w:val="bottom"/>
          </w:tcPr>
          <w:p w14:paraId="04FF96B8" w14:textId="293F12B2" w:rsidR="00973955" w:rsidRPr="008366D1" w:rsidRDefault="00973955" w:rsidP="00973955">
            <w:pPr>
              <w:ind w:right="-72"/>
              <w:jc w:val="right"/>
              <w:rPr>
                <w:rFonts w:ascii="Arial"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65</w:t>
            </w:r>
            <w:r w:rsidRPr="008366D1">
              <w:rPr>
                <w:rFonts w:ascii="Arial" w:hAnsi="Arial" w:cs="Arial"/>
                <w:sz w:val="16"/>
                <w:szCs w:val="16"/>
              </w:rPr>
              <w:t>,</w:t>
            </w:r>
            <w:r w:rsidR="007854CC" w:rsidRPr="008366D1">
              <w:rPr>
                <w:rFonts w:ascii="Arial" w:hAnsi="Arial" w:cs="Arial"/>
                <w:sz w:val="16"/>
                <w:szCs w:val="16"/>
                <w:lang w:val="en-GB"/>
              </w:rPr>
              <w:t>037</w:t>
            </w:r>
            <w:r w:rsidRPr="008366D1">
              <w:rPr>
                <w:rFonts w:ascii="Arial" w:hAnsi="Arial" w:cs="Arial"/>
                <w:sz w:val="16"/>
                <w:szCs w:val="16"/>
              </w:rPr>
              <w:t>,</w:t>
            </w:r>
            <w:r w:rsidR="007854CC" w:rsidRPr="008366D1">
              <w:rPr>
                <w:rFonts w:ascii="Arial" w:hAnsi="Arial" w:cs="Arial"/>
                <w:sz w:val="16"/>
                <w:szCs w:val="16"/>
                <w:lang w:val="en-GB"/>
              </w:rPr>
              <w:t>288</w:t>
            </w:r>
            <w:r w:rsidRPr="008366D1">
              <w:rPr>
                <w:rFonts w:ascii="Arial" w:hAnsi="Arial" w:cs="Arial"/>
                <w:sz w:val="16"/>
                <w:szCs w:val="16"/>
              </w:rPr>
              <w:t>)</w:t>
            </w:r>
          </w:p>
        </w:tc>
      </w:tr>
      <w:tr w:rsidR="00973955" w:rsidRPr="008366D1" w14:paraId="0017101A" w14:textId="77777777" w:rsidTr="00F9560E">
        <w:tc>
          <w:tcPr>
            <w:tcW w:w="3069" w:type="dxa"/>
          </w:tcPr>
          <w:p w14:paraId="4FA3E5D8" w14:textId="77777777" w:rsidR="00973955" w:rsidRPr="008366D1" w:rsidRDefault="00973955" w:rsidP="00973955">
            <w:pPr>
              <w:jc w:val="both"/>
              <w:rPr>
                <w:rFonts w:ascii="Arial" w:hAnsi="Arial" w:cs="Arial"/>
                <w:sz w:val="16"/>
                <w:szCs w:val="16"/>
              </w:rPr>
            </w:pPr>
            <w:r w:rsidRPr="008366D1">
              <w:rPr>
                <w:rFonts w:ascii="Arial" w:hAnsi="Arial" w:cs="Arial"/>
                <w:sz w:val="16"/>
                <w:szCs w:val="16"/>
              </w:rPr>
              <w:t>Remeasurements of employee</w:t>
            </w:r>
          </w:p>
        </w:tc>
        <w:tc>
          <w:tcPr>
            <w:tcW w:w="1080" w:type="dxa"/>
            <w:shd w:val="clear" w:color="auto" w:fill="FAFAFA"/>
          </w:tcPr>
          <w:p w14:paraId="5DB570A6" w14:textId="77777777" w:rsidR="00973955" w:rsidRPr="008366D1" w:rsidRDefault="00973955" w:rsidP="00973955">
            <w:pPr>
              <w:ind w:right="-72"/>
              <w:jc w:val="right"/>
              <w:rPr>
                <w:rFonts w:ascii="Arial" w:hAnsi="Arial" w:cs="Arial"/>
                <w:sz w:val="16"/>
                <w:szCs w:val="16"/>
              </w:rPr>
            </w:pPr>
          </w:p>
        </w:tc>
        <w:tc>
          <w:tcPr>
            <w:tcW w:w="1080" w:type="dxa"/>
            <w:shd w:val="clear" w:color="auto" w:fill="FAFAFA"/>
          </w:tcPr>
          <w:p w14:paraId="14AF80B3" w14:textId="77777777" w:rsidR="00973955" w:rsidRPr="008366D1" w:rsidRDefault="00973955" w:rsidP="00973955">
            <w:pPr>
              <w:ind w:right="-72"/>
              <w:jc w:val="right"/>
              <w:rPr>
                <w:rFonts w:ascii="Arial" w:hAnsi="Arial" w:cs="Arial"/>
                <w:sz w:val="16"/>
                <w:szCs w:val="16"/>
              </w:rPr>
            </w:pPr>
          </w:p>
        </w:tc>
        <w:tc>
          <w:tcPr>
            <w:tcW w:w="1080" w:type="dxa"/>
            <w:shd w:val="clear" w:color="auto" w:fill="FAFAFA"/>
          </w:tcPr>
          <w:p w14:paraId="2BE91830" w14:textId="77777777" w:rsidR="00973955" w:rsidRPr="008366D1" w:rsidRDefault="00973955" w:rsidP="00973955">
            <w:pPr>
              <w:ind w:right="-72"/>
              <w:jc w:val="right"/>
              <w:rPr>
                <w:rFonts w:ascii="Arial" w:hAnsi="Arial" w:cs="Arial"/>
                <w:sz w:val="16"/>
                <w:szCs w:val="16"/>
              </w:rPr>
            </w:pPr>
          </w:p>
        </w:tc>
        <w:tc>
          <w:tcPr>
            <w:tcW w:w="1080" w:type="dxa"/>
          </w:tcPr>
          <w:p w14:paraId="2851B604" w14:textId="77777777" w:rsidR="00973955" w:rsidRPr="008366D1" w:rsidRDefault="00973955" w:rsidP="00973955">
            <w:pPr>
              <w:ind w:right="-72"/>
              <w:jc w:val="right"/>
              <w:rPr>
                <w:rFonts w:ascii="Arial" w:hAnsi="Arial" w:cs="Arial"/>
                <w:sz w:val="16"/>
                <w:szCs w:val="16"/>
              </w:rPr>
            </w:pPr>
          </w:p>
        </w:tc>
        <w:tc>
          <w:tcPr>
            <w:tcW w:w="1080" w:type="dxa"/>
          </w:tcPr>
          <w:p w14:paraId="61C0835B" w14:textId="77777777" w:rsidR="00973955" w:rsidRPr="008366D1" w:rsidRDefault="00973955" w:rsidP="00973955">
            <w:pPr>
              <w:ind w:right="-72"/>
              <w:jc w:val="right"/>
              <w:rPr>
                <w:rFonts w:ascii="Arial" w:hAnsi="Arial" w:cs="Arial"/>
                <w:sz w:val="16"/>
                <w:szCs w:val="16"/>
              </w:rPr>
            </w:pPr>
          </w:p>
        </w:tc>
        <w:tc>
          <w:tcPr>
            <w:tcW w:w="1080" w:type="dxa"/>
          </w:tcPr>
          <w:p w14:paraId="317C13F9" w14:textId="77777777" w:rsidR="00973955" w:rsidRPr="008366D1" w:rsidRDefault="00973955" w:rsidP="00973955">
            <w:pPr>
              <w:ind w:right="-72"/>
              <w:jc w:val="right"/>
              <w:rPr>
                <w:rFonts w:ascii="Arial" w:hAnsi="Arial" w:cs="Arial"/>
                <w:sz w:val="16"/>
                <w:szCs w:val="16"/>
              </w:rPr>
            </w:pPr>
          </w:p>
        </w:tc>
      </w:tr>
      <w:tr w:rsidR="00973955" w:rsidRPr="008366D1" w14:paraId="3B49D40D" w14:textId="77777777" w:rsidTr="00F9560E">
        <w:trPr>
          <w:trHeight w:val="70"/>
        </w:trPr>
        <w:tc>
          <w:tcPr>
            <w:tcW w:w="3069" w:type="dxa"/>
          </w:tcPr>
          <w:p w14:paraId="0FD1645B" w14:textId="77777777" w:rsidR="00973955" w:rsidRPr="008366D1" w:rsidRDefault="00973955" w:rsidP="00973955">
            <w:pPr>
              <w:tabs>
                <w:tab w:val="left" w:pos="124"/>
              </w:tabs>
              <w:jc w:val="both"/>
              <w:rPr>
                <w:rFonts w:ascii="Arial" w:hAnsi="Arial" w:cs="Arial"/>
                <w:sz w:val="16"/>
                <w:szCs w:val="16"/>
              </w:rPr>
            </w:pPr>
            <w:r w:rsidRPr="008366D1">
              <w:rPr>
                <w:rFonts w:ascii="Arial" w:hAnsi="Arial" w:cs="Arial"/>
                <w:sz w:val="16"/>
                <w:szCs w:val="16"/>
              </w:rPr>
              <w:t xml:space="preserve">   benefit obligations</w:t>
            </w:r>
          </w:p>
        </w:tc>
        <w:tc>
          <w:tcPr>
            <w:tcW w:w="1080" w:type="dxa"/>
            <w:tcBorders>
              <w:bottom w:val="single" w:sz="4" w:space="0" w:color="auto"/>
            </w:tcBorders>
            <w:shd w:val="clear" w:color="auto" w:fill="FAFAFA"/>
            <w:vAlign w:val="bottom"/>
          </w:tcPr>
          <w:p w14:paraId="6F039F4B" w14:textId="02DC83BD" w:rsidR="00973955" w:rsidRPr="008366D1" w:rsidRDefault="005F6336" w:rsidP="00973955">
            <w:pPr>
              <w:ind w:right="-72"/>
              <w:jc w:val="right"/>
              <w:rPr>
                <w:rFonts w:ascii="Arial" w:hAnsi="Arial" w:cs="Arial"/>
                <w:sz w:val="16"/>
                <w:szCs w:val="16"/>
              </w:rPr>
            </w:pPr>
            <w:r w:rsidRPr="008366D1">
              <w:rPr>
                <w:rFonts w:ascii="Arial" w:hAnsi="Arial" w:cs="Arial"/>
                <w:sz w:val="16"/>
                <w:szCs w:val="16"/>
              </w:rPr>
              <w:t>-</w:t>
            </w:r>
          </w:p>
        </w:tc>
        <w:tc>
          <w:tcPr>
            <w:tcW w:w="1080" w:type="dxa"/>
            <w:tcBorders>
              <w:bottom w:val="single" w:sz="4" w:space="0" w:color="auto"/>
            </w:tcBorders>
            <w:shd w:val="clear" w:color="auto" w:fill="FAFAFA"/>
            <w:vAlign w:val="bottom"/>
          </w:tcPr>
          <w:p w14:paraId="7902FC7E" w14:textId="60B6A12E" w:rsidR="00973955" w:rsidRPr="008366D1" w:rsidRDefault="005F6336" w:rsidP="00973955">
            <w:pPr>
              <w:ind w:right="-72"/>
              <w:jc w:val="right"/>
              <w:rPr>
                <w:rFonts w:ascii="Arial" w:hAnsi="Arial" w:cs="Arial"/>
                <w:sz w:val="16"/>
                <w:szCs w:val="16"/>
              </w:rPr>
            </w:pPr>
            <w:r w:rsidRPr="008366D1">
              <w:rPr>
                <w:rFonts w:ascii="Arial" w:hAnsi="Arial" w:cs="Arial"/>
                <w:sz w:val="16"/>
                <w:szCs w:val="16"/>
              </w:rPr>
              <w:t>-</w:t>
            </w:r>
          </w:p>
        </w:tc>
        <w:tc>
          <w:tcPr>
            <w:tcW w:w="1080" w:type="dxa"/>
            <w:tcBorders>
              <w:bottom w:val="single" w:sz="4" w:space="0" w:color="auto"/>
            </w:tcBorders>
            <w:shd w:val="clear" w:color="auto" w:fill="FAFAFA"/>
            <w:vAlign w:val="bottom"/>
          </w:tcPr>
          <w:p w14:paraId="029D6C55" w14:textId="59525267" w:rsidR="00973955" w:rsidRPr="008366D1" w:rsidRDefault="005F6336" w:rsidP="00973955">
            <w:pPr>
              <w:ind w:right="-72"/>
              <w:jc w:val="right"/>
              <w:rPr>
                <w:rFonts w:ascii="Arial" w:hAnsi="Arial" w:cs="Arial"/>
                <w:sz w:val="16"/>
                <w:szCs w:val="16"/>
              </w:rPr>
            </w:pPr>
            <w:r w:rsidRPr="008366D1">
              <w:rPr>
                <w:rFonts w:ascii="Arial" w:hAnsi="Arial" w:cs="Arial"/>
                <w:sz w:val="16"/>
                <w:szCs w:val="16"/>
              </w:rPr>
              <w:t>-</w:t>
            </w:r>
          </w:p>
        </w:tc>
        <w:tc>
          <w:tcPr>
            <w:tcW w:w="1080" w:type="dxa"/>
            <w:tcBorders>
              <w:bottom w:val="single" w:sz="4" w:space="0" w:color="auto"/>
            </w:tcBorders>
            <w:shd w:val="clear" w:color="auto" w:fill="auto"/>
            <w:vAlign w:val="bottom"/>
          </w:tcPr>
          <w:p w14:paraId="6C51A469" w14:textId="33DEFCB0" w:rsidR="00973955" w:rsidRPr="008366D1" w:rsidRDefault="007854CC" w:rsidP="00973955">
            <w:pPr>
              <w:ind w:right="-72"/>
              <w:jc w:val="right"/>
              <w:rPr>
                <w:rFonts w:ascii="Arial" w:hAnsi="Arial" w:cs="Arial"/>
                <w:sz w:val="16"/>
                <w:szCs w:val="16"/>
              </w:rPr>
            </w:pPr>
            <w:r w:rsidRPr="008366D1">
              <w:rPr>
                <w:rFonts w:ascii="Arial" w:hAnsi="Arial" w:cs="Arial"/>
                <w:sz w:val="16"/>
                <w:szCs w:val="16"/>
                <w:lang w:val="en-GB"/>
              </w:rPr>
              <w:t>80</w:t>
            </w:r>
            <w:r w:rsidR="00973955" w:rsidRPr="008366D1">
              <w:rPr>
                <w:rFonts w:ascii="Arial" w:hAnsi="Arial" w:cs="Arial"/>
                <w:sz w:val="16"/>
                <w:szCs w:val="16"/>
                <w:lang w:val="en-GB"/>
              </w:rPr>
              <w:t>,</w:t>
            </w:r>
            <w:r w:rsidRPr="008366D1">
              <w:rPr>
                <w:rFonts w:ascii="Arial" w:hAnsi="Arial" w:cs="Arial"/>
                <w:sz w:val="16"/>
                <w:szCs w:val="16"/>
                <w:lang w:val="en-GB"/>
              </w:rPr>
              <w:t>457</w:t>
            </w:r>
            <w:r w:rsidR="00973955" w:rsidRPr="008366D1">
              <w:rPr>
                <w:rFonts w:ascii="Arial" w:hAnsi="Arial" w:cs="Arial"/>
                <w:sz w:val="16"/>
                <w:szCs w:val="16"/>
                <w:lang w:val="en-GB"/>
              </w:rPr>
              <w:t>,</w:t>
            </w:r>
            <w:r w:rsidRPr="008366D1">
              <w:rPr>
                <w:rFonts w:ascii="Arial" w:hAnsi="Arial" w:cs="Arial"/>
                <w:sz w:val="16"/>
                <w:szCs w:val="16"/>
                <w:lang w:val="en-GB"/>
              </w:rPr>
              <w:t>002</w:t>
            </w:r>
          </w:p>
        </w:tc>
        <w:tc>
          <w:tcPr>
            <w:tcW w:w="1080" w:type="dxa"/>
            <w:tcBorders>
              <w:bottom w:val="single" w:sz="4" w:space="0" w:color="auto"/>
            </w:tcBorders>
            <w:shd w:val="clear" w:color="auto" w:fill="auto"/>
            <w:vAlign w:val="bottom"/>
          </w:tcPr>
          <w:p w14:paraId="131D3E72" w14:textId="7D04429C" w:rsidR="00973955" w:rsidRPr="008366D1" w:rsidRDefault="00973955" w:rsidP="00973955">
            <w:pPr>
              <w:ind w:right="-72"/>
              <w:jc w:val="right"/>
              <w:rPr>
                <w:rFonts w:ascii="Arial"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16</w:t>
            </w:r>
            <w:r w:rsidRPr="008366D1">
              <w:rPr>
                <w:rFonts w:ascii="Arial" w:hAnsi="Arial" w:cs="Arial"/>
                <w:sz w:val="16"/>
                <w:szCs w:val="16"/>
              </w:rPr>
              <w:t>,</w:t>
            </w:r>
            <w:r w:rsidR="007854CC" w:rsidRPr="008366D1">
              <w:rPr>
                <w:rFonts w:ascii="Arial" w:hAnsi="Arial" w:cs="Arial"/>
                <w:sz w:val="16"/>
                <w:szCs w:val="16"/>
                <w:lang w:val="en-GB"/>
              </w:rPr>
              <w:t>091</w:t>
            </w:r>
            <w:r w:rsidRPr="008366D1">
              <w:rPr>
                <w:rFonts w:ascii="Arial" w:hAnsi="Arial" w:cs="Arial"/>
                <w:sz w:val="16"/>
                <w:szCs w:val="16"/>
              </w:rPr>
              <w:t>,</w:t>
            </w:r>
            <w:r w:rsidR="007854CC" w:rsidRPr="008366D1">
              <w:rPr>
                <w:rFonts w:ascii="Arial" w:hAnsi="Arial" w:cs="Arial"/>
                <w:sz w:val="16"/>
                <w:szCs w:val="16"/>
                <w:lang w:val="en-GB"/>
              </w:rPr>
              <w:t>400</w:t>
            </w:r>
            <w:r w:rsidRPr="008366D1">
              <w:rPr>
                <w:rFonts w:ascii="Arial" w:hAnsi="Arial" w:cs="Arial"/>
                <w:sz w:val="16"/>
                <w:szCs w:val="16"/>
              </w:rPr>
              <w:t>)</w:t>
            </w:r>
          </w:p>
        </w:tc>
        <w:tc>
          <w:tcPr>
            <w:tcW w:w="1080" w:type="dxa"/>
            <w:tcBorders>
              <w:bottom w:val="single" w:sz="4" w:space="0" w:color="auto"/>
            </w:tcBorders>
            <w:shd w:val="clear" w:color="auto" w:fill="auto"/>
            <w:vAlign w:val="bottom"/>
          </w:tcPr>
          <w:p w14:paraId="63F14DFD" w14:textId="345CBBBE" w:rsidR="00973955" w:rsidRPr="008366D1" w:rsidRDefault="007854CC" w:rsidP="00973955">
            <w:pPr>
              <w:ind w:right="-72"/>
              <w:jc w:val="right"/>
              <w:rPr>
                <w:rFonts w:ascii="Arial" w:hAnsi="Arial" w:cs="Arial"/>
                <w:sz w:val="16"/>
                <w:szCs w:val="16"/>
              </w:rPr>
            </w:pPr>
            <w:r w:rsidRPr="008366D1">
              <w:rPr>
                <w:rFonts w:ascii="Arial" w:hAnsi="Arial" w:cs="Arial"/>
                <w:sz w:val="16"/>
                <w:szCs w:val="16"/>
                <w:lang w:val="en-GB"/>
              </w:rPr>
              <w:t>64</w:t>
            </w:r>
            <w:r w:rsidR="00973955" w:rsidRPr="008366D1">
              <w:rPr>
                <w:rFonts w:ascii="Arial" w:hAnsi="Arial" w:cs="Arial"/>
                <w:sz w:val="16"/>
                <w:szCs w:val="16"/>
                <w:lang w:val="en-GB"/>
              </w:rPr>
              <w:t>,</w:t>
            </w:r>
            <w:r w:rsidRPr="008366D1">
              <w:rPr>
                <w:rFonts w:ascii="Arial" w:hAnsi="Arial" w:cs="Arial"/>
                <w:sz w:val="16"/>
                <w:szCs w:val="16"/>
                <w:lang w:val="en-GB"/>
              </w:rPr>
              <w:t>365</w:t>
            </w:r>
            <w:r w:rsidR="00973955" w:rsidRPr="008366D1">
              <w:rPr>
                <w:rFonts w:ascii="Arial" w:hAnsi="Arial" w:cs="Arial"/>
                <w:sz w:val="16"/>
                <w:szCs w:val="16"/>
                <w:lang w:val="en-GB"/>
              </w:rPr>
              <w:t>,</w:t>
            </w:r>
            <w:r w:rsidRPr="008366D1">
              <w:rPr>
                <w:rFonts w:ascii="Arial" w:hAnsi="Arial" w:cs="Arial"/>
                <w:sz w:val="16"/>
                <w:szCs w:val="16"/>
                <w:lang w:val="en-GB"/>
              </w:rPr>
              <w:t>602</w:t>
            </w:r>
            <w:r w:rsidR="00973955" w:rsidRPr="008366D1">
              <w:rPr>
                <w:rFonts w:ascii="Arial" w:hAnsi="Arial" w:cs="Arial"/>
                <w:sz w:val="16"/>
                <w:szCs w:val="16"/>
                <w:lang w:val="en-GB"/>
              </w:rPr>
              <w:t xml:space="preserve"> </w:t>
            </w:r>
          </w:p>
        </w:tc>
      </w:tr>
      <w:tr w:rsidR="00973955" w:rsidRPr="008366D1" w14:paraId="6647A45F" w14:textId="77777777" w:rsidTr="00F9560E">
        <w:trPr>
          <w:trHeight w:val="70"/>
        </w:trPr>
        <w:tc>
          <w:tcPr>
            <w:tcW w:w="3069" w:type="dxa"/>
          </w:tcPr>
          <w:p w14:paraId="1A58DB34" w14:textId="77777777" w:rsidR="00973955" w:rsidRPr="008366D1" w:rsidRDefault="00973955" w:rsidP="00973955">
            <w:pPr>
              <w:jc w:val="both"/>
              <w:rPr>
                <w:rFonts w:ascii="Arial" w:hAnsi="Arial" w:cs="Arial"/>
                <w:sz w:val="16"/>
                <w:szCs w:val="16"/>
              </w:rPr>
            </w:pPr>
          </w:p>
        </w:tc>
        <w:tc>
          <w:tcPr>
            <w:tcW w:w="1080" w:type="dxa"/>
            <w:tcBorders>
              <w:top w:val="single" w:sz="4" w:space="0" w:color="auto"/>
            </w:tcBorders>
            <w:shd w:val="clear" w:color="auto" w:fill="FAFAFA"/>
          </w:tcPr>
          <w:p w14:paraId="5DDE239E" w14:textId="77777777" w:rsidR="00973955" w:rsidRPr="008366D1" w:rsidRDefault="00973955" w:rsidP="00973955">
            <w:pPr>
              <w:ind w:right="-72"/>
              <w:jc w:val="right"/>
              <w:rPr>
                <w:rFonts w:ascii="Arial" w:hAnsi="Arial" w:cs="Arial"/>
                <w:sz w:val="16"/>
                <w:szCs w:val="16"/>
              </w:rPr>
            </w:pPr>
          </w:p>
        </w:tc>
        <w:tc>
          <w:tcPr>
            <w:tcW w:w="1080" w:type="dxa"/>
            <w:tcBorders>
              <w:top w:val="single" w:sz="4" w:space="0" w:color="auto"/>
            </w:tcBorders>
            <w:shd w:val="clear" w:color="auto" w:fill="FAFAFA"/>
          </w:tcPr>
          <w:p w14:paraId="2E095A69" w14:textId="77777777" w:rsidR="00973955" w:rsidRPr="008366D1" w:rsidRDefault="00973955" w:rsidP="00973955">
            <w:pPr>
              <w:ind w:right="-72"/>
              <w:jc w:val="right"/>
              <w:rPr>
                <w:rFonts w:ascii="Arial" w:hAnsi="Arial" w:cs="Arial"/>
                <w:sz w:val="16"/>
                <w:szCs w:val="16"/>
              </w:rPr>
            </w:pPr>
          </w:p>
        </w:tc>
        <w:tc>
          <w:tcPr>
            <w:tcW w:w="1080" w:type="dxa"/>
            <w:tcBorders>
              <w:top w:val="single" w:sz="4" w:space="0" w:color="auto"/>
            </w:tcBorders>
            <w:shd w:val="clear" w:color="auto" w:fill="FAFAFA"/>
          </w:tcPr>
          <w:p w14:paraId="37DE4B35" w14:textId="77777777" w:rsidR="00973955" w:rsidRPr="008366D1" w:rsidRDefault="00973955" w:rsidP="00973955">
            <w:pPr>
              <w:ind w:right="-72"/>
              <w:jc w:val="right"/>
              <w:rPr>
                <w:rFonts w:ascii="Arial" w:hAnsi="Arial" w:cs="Arial"/>
                <w:sz w:val="16"/>
                <w:szCs w:val="16"/>
              </w:rPr>
            </w:pPr>
          </w:p>
        </w:tc>
        <w:tc>
          <w:tcPr>
            <w:tcW w:w="1080" w:type="dxa"/>
            <w:tcBorders>
              <w:top w:val="single" w:sz="4" w:space="0" w:color="auto"/>
            </w:tcBorders>
          </w:tcPr>
          <w:p w14:paraId="65F7FAA8" w14:textId="77777777" w:rsidR="00973955" w:rsidRPr="008366D1" w:rsidRDefault="00973955" w:rsidP="00973955">
            <w:pPr>
              <w:ind w:right="-72"/>
              <w:jc w:val="right"/>
              <w:rPr>
                <w:rFonts w:ascii="Arial" w:hAnsi="Arial" w:cs="Arial"/>
                <w:sz w:val="16"/>
                <w:szCs w:val="16"/>
              </w:rPr>
            </w:pPr>
          </w:p>
        </w:tc>
        <w:tc>
          <w:tcPr>
            <w:tcW w:w="1080" w:type="dxa"/>
            <w:tcBorders>
              <w:top w:val="single" w:sz="4" w:space="0" w:color="auto"/>
            </w:tcBorders>
          </w:tcPr>
          <w:p w14:paraId="7557E707" w14:textId="77777777" w:rsidR="00973955" w:rsidRPr="008366D1" w:rsidRDefault="00973955" w:rsidP="00973955">
            <w:pPr>
              <w:ind w:right="-72"/>
              <w:jc w:val="right"/>
              <w:rPr>
                <w:rFonts w:ascii="Arial" w:hAnsi="Arial" w:cs="Arial"/>
                <w:sz w:val="16"/>
                <w:szCs w:val="16"/>
              </w:rPr>
            </w:pPr>
          </w:p>
        </w:tc>
        <w:tc>
          <w:tcPr>
            <w:tcW w:w="1080" w:type="dxa"/>
            <w:tcBorders>
              <w:top w:val="single" w:sz="4" w:space="0" w:color="auto"/>
            </w:tcBorders>
          </w:tcPr>
          <w:p w14:paraId="4846FC3E" w14:textId="77777777" w:rsidR="00973955" w:rsidRPr="008366D1" w:rsidRDefault="00973955" w:rsidP="00973955">
            <w:pPr>
              <w:ind w:right="-72"/>
              <w:jc w:val="right"/>
              <w:rPr>
                <w:rFonts w:ascii="Arial" w:hAnsi="Arial" w:cs="Arial"/>
                <w:sz w:val="16"/>
                <w:szCs w:val="16"/>
              </w:rPr>
            </w:pPr>
          </w:p>
        </w:tc>
      </w:tr>
      <w:tr w:rsidR="00973955" w:rsidRPr="008366D1" w14:paraId="4C06D223" w14:textId="77777777" w:rsidTr="00F9560E">
        <w:trPr>
          <w:trHeight w:val="70"/>
        </w:trPr>
        <w:tc>
          <w:tcPr>
            <w:tcW w:w="3069" w:type="dxa"/>
          </w:tcPr>
          <w:p w14:paraId="6579C626" w14:textId="77777777" w:rsidR="00973955" w:rsidRPr="008366D1" w:rsidRDefault="00973955" w:rsidP="00973955">
            <w:pPr>
              <w:jc w:val="both"/>
              <w:rPr>
                <w:rFonts w:ascii="Arial" w:hAnsi="Arial" w:cs="Arial"/>
                <w:sz w:val="16"/>
                <w:szCs w:val="16"/>
              </w:rPr>
            </w:pPr>
          </w:p>
        </w:tc>
        <w:tc>
          <w:tcPr>
            <w:tcW w:w="1080" w:type="dxa"/>
            <w:tcBorders>
              <w:bottom w:val="single" w:sz="4" w:space="0" w:color="auto"/>
            </w:tcBorders>
            <w:shd w:val="clear" w:color="auto" w:fill="FAFAFA"/>
          </w:tcPr>
          <w:p w14:paraId="0BB38064" w14:textId="2728CA2D" w:rsidR="00973955" w:rsidRPr="008366D1" w:rsidRDefault="005F6336" w:rsidP="00973955">
            <w:pPr>
              <w:ind w:right="-72"/>
              <w:jc w:val="right"/>
              <w:rPr>
                <w:rFonts w:ascii="Arial"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8</w:t>
            </w:r>
            <w:r w:rsidRPr="008366D1">
              <w:rPr>
                <w:rFonts w:ascii="Arial" w:hAnsi="Arial" w:cs="Arial"/>
                <w:sz w:val="16"/>
                <w:szCs w:val="16"/>
              </w:rPr>
              <w:t>,</w:t>
            </w:r>
            <w:r w:rsidR="007854CC" w:rsidRPr="008366D1">
              <w:rPr>
                <w:rFonts w:ascii="Arial" w:hAnsi="Arial" w:cs="Arial"/>
                <w:sz w:val="16"/>
                <w:szCs w:val="16"/>
                <w:lang w:val="en-GB"/>
              </w:rPr>
              <w:t>175</w:t>
            </w:r>
            <w:r w:rsidRPr="008366D1">
              <w:rPr>
                <w:rFonts w:ascii="Arial" w:hAnsi="Arial" w:cs="Arial"/>
                <w:sz w:val="16"/>
                <w:szCs w:val="16"/>
              </w:rPr>
              <w:t>,</w:t>
            </w:r>
            <w:r w:rsidR="007854CC" w:rsidRPr="008366D1">
              <w:rPr>
                <w:rFonts w:ascii="Arial" w:hAnsi="Arial" w:cs="Arial"/>
                <w:sz w:val="16"/>
                <w:szCs w:val="16"/>
                <w:lang w:val="en-GB"/>
              </w:rPr>
              <w:t>471</w:t>
            </w:r>
            <w:r w:rsidRPr="008366D1">
              <w:rPr>
                <w:rFonts w:ascii="Arial" w:hAnsi="Arial" w:cs="Arial"/>
                <w:sz w:val="16"/>
                <w:szCs w:val="16"/>
              </w:rPr>
              <w:t>)</w:t>
            </w:r>
          </w:p>
        </w:tc>
        <w:tc>
          <w:tcPr>
            <w:tcW w:w="1080" w:type="dxa"/>
            <w:tcBorders>
              <w:bottom w:val="single" w:sz="4" w:space="0" w:color="auto"/>
            </w:tcBorders>
            <w:shd w:val="clear" w:color="auto" w:fill="FAFAFA"/>
          </w:tcPr>
          <w:p w14:paraId="005134FA" w14:textId="545723A5" w:rsidR="00973955" w:rsidRPr="008366D1" w:rsidRDefault="007854CC" w:rsidP="00973955">
            <w:pPr>
              <w:ind w:right="-72"/>
              <w:jc w:val="right"/>
              <w:rPr>
                <w:rFonts w:ascii="Arial" w:hAnsi="Arial" w:cs="Arial"/>
                <w:sz w:val="16"/>
                <w:szCs w:val="16"/>
              </w:rPr>
            </w:pPr>
            <w:r w:rsidRPr="008366D1">
              <w:rPr>
                <w:rFonts w:ascii="Arial" w:hAnsi="Arial" w:cs="Arial"/>
                <w:sz w:val="16"/>
                <w:szCs w:val="16"/>
                <w:lang w:val="en-GB"/>
              </w:rPr>
              <w:t>1</w:t>
            </w:r>
            <w:r w:rsidR="005F6336" w:rsidRPr="008366D1">
              <w:rPr>
                <w:rFonts w:ascii="Arial" w:hAnsi="Arial" w:cs="Arial"/>
                <w:sz w:val="16"/>
                <w:szCs w:val="16"/>
              </w:rPr>
              <w:t>,</w:t>
            </w:r>
            <w:r w:rsidRPr="008366D1">
              <w:rPr>
                <w:rFonts w:ascii="Arial" w:hAnsi="Arial" w:cs="Arial"/>
                <w:sz w:val="16"/>
                <w:szCs w:val="16"/>
                <w:lang w:val="en-GB"/>
              </w:rPr>
              <w:t>635</w:t>
            </w:r>
            <w:r w:rsidR="005F6336" w:rsidRPr="008366D1">
              <w:rPr>
                <w:rFonts w:ascii="Arial" w:hAnsi="Arial" w:cs="Arial"/>
                <w:sz w:val="16"/>
                <w:szCs w:val="16"/>
              </w:rPr>
              <w:t>,</w:t>
            </w:r>
            <w:r w:rsidRPr="008366D1">
              <w:rPr>
                <w:rFonts w:ascii="Arial" w:hAnsi="Arial" w:cs="Arial"/>
                <w:sz w:val="16"/>
                <w:szCs w:val="16"/>
                <w:lang w:val="en-GB"/>
              </w:rPr>
              <w:t>09</w:t>
            </w:r>
            <w:r w:rsidR="00A01CB1" w:rsidRPr="008366D1">
              <w:rPr>
                <w:rFonts w:ascii="Arial" w:hAnsi="Arial" w:cs="Arial"/>
                <w:sz w:val="16"/>
                <w:szCs w:val="16"/>
                <w:lang w:val="en-GB"/>
              </w:rPr>
              <w:t>4</w:t>
            </w:r>
          </w:p>
        </w:tc>
        <w:tc>
          <w:tcPr>
            <w:tcW w:w="1080" w:type="dxa"/>
            <w:tcBorders>
              <w:bottom w:val="single" w:sz="4" w:space="0" w:color="auto"/>
            </w:tcBorders>
            <w:shd w:val="clear" w:color="auto" w:fill="FAFAFA"/>
          </w:tcPr>
          <w:p w14:paraId="466A1A96" w14:textId="1D1DBEE6" w:rsidR="00973955" w:rsidRPr="008366D1" w:rsidRDefault="005F6336" w:rsidP="00973955">
            <w:pPr>
              <w:ind w:right="-72"/>
              <w:jc w:val="right"/>
              <w:rPr>
                <w:rFonts w:ascii="Arial"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6</w:t>
            </w:r>
            <w:r w:rsidRPr="008366D1">
              <w:rPr>
                <w:rFonts w:ascii="Arial" w:hAnsi="Arial" w:cs="Arial"/>
                <w:sz w:val="16"/>
                <w:szCs w:val="16"/>
              </w:rPr>
              <w:t>,</w:t>
            </w:r>
            <w:r w:rsidR="007854CC" w:rsidRPr="008366D1">
              <w:rPr>
                <w:rFonts w:ascii="Arial" w:hAnsi="Arial" w:cs="Arial"/>
                <w:sz w:val="16"/>
                <w:szCs w:val="16"/>
                <w:lang w:val="en-GB"/>
              </w:rPr>
              <w:t>540</w:t>
            </w:r>
            <w:r w:rsidRPr="008366D1">
              <w:rPr>
                <w:rFonts w:ascii="Arial" w:hAnsi="Arial" w:cs="Arial"/>
                <w:sz w:val="16"/>
                <w:szCs w:val="16"/>
              </w:rPr>
              <w:t>,</w:t>
            </w:r>
            <w:r w:rsidR="007854CC" w:rsidRPr="008366D1">
              <w:rPr>
                <w:rFonts w:ascii="Arial" w:hAnsi="Arial" w:cs="Arial"/>
                <w:sz w:val="16"/>
                <w:szCs w:val="16"/>
                <w:lang w:val="en-GB"/>
              </w:rPr>
              <w:t>377</w:t>
            </w:r>
            <w:r w:rsidRPr="008366D1">
              <w:rPr>
                <w:rFonts w:ascii="Arial" w:hAnsi="Arial" w:cs="Arial"/>
                <w:sz w:val="16"/>
                <w:szCs w:val="16"/>
              </w:rPr>
              <w:t>)</w:t>
            </w:r>
          </w:p>
        </w:tc>
        <w:tc>
          <w:tcPr>
            <w:tcW w:w="1080" w:type="dxa"/>
            <w:tcBorders>
              <w:bottom w:val="single" w:sz="4" w:space="0" w:color="auto"/>
            </w:tcBorders>
            <w:shd w:val="clear" w:color="auto" w:fill="auto"/>
          </w:tcPr>
          <w:p w14:paraId="6F8AB612" w14:textId="683ED1DF" w:rsidR="00973955" w:rsidRPr="008366D1" w:rsidRDefault="00973955" w:rsidP="00973955">
            <w:pPr>
              <w:ind w:right="-72"/>
              <w:jc w:val="right"/>
              <w:rPr>
                <w:rFonts w:ascii="Arial" w:hAnsi="Arial" w:cs="Arial"/>
                <w:sz w:val="16"/>
                <w:szCs w:val="16"/>
              </w:rPr>
            </w:pPr>
            <w:r w:rsidRPr="008366D1">
              <w:rPr>
                <w:rFonts w:ascii="Arial" w:hAnsi="Arial" w:cs="Arial"/>
                <w:sz w:val="16"/>
                <w:szCs w:val="16"/>
                <w:lang w:val="en-GB"/>
              </w:rPr>
              <w:t>(</w:t>
            </w:r>
            <w:r w:rsidR="007854CC" w:rsidRPr="008366D1">
              <w:rPr>
                <w:rFonts w:ascii="Arial" w:hAnsi="Arial" w:cs="Arial"/>
                <w:sz w:val="16"/>
                <w:szCs w:val="16"/>
                <w:lang w:val="en-GB"/>
              </w:rPr>
              <w:t>2</w:t>
            </w:r>
            <w:r w:rsidRPr="008366D1">
              <w:rPr>
                <w:rFonts w:ascii="Arial" w:hAnsi="Arial" w:cs="Arial"/>
                <w:sz w:val="16"/>
                <w:szCs w:val="16"/>
                <w:lang w:val="en-GB"/>
              </w:rPr>
              <w:t>,</w:t>
            </w:r>
            <w:r w:rsidR="007854CC" w:rsidRPr="008366D1">
              <w:rPr>
                <w:rFonts w:ascii="Arial" w:hAnsi="Arial" w:cs="Arial"/>
                <w:sz w:val="16"/>
                <w:szCs w:val="16"/>
                <w:lang w:val="en-GB"/>
              </w:rPr>
              <w:t>963</w:t>
            </w:r>
            <w:r w:rsidRPr="008366D1">
              <w:rPr>
                <w:rFonts w:ascii="Arial" w:hAnsi="Arial" w:cs="Arial"/>
                <w:sz w:val="16"/>
                <w:szCs w:val="16"/>
                <w:lang w:val="en-GB"/>
              </w:rPr>
              <w:t>,</w:t>
            </w:r>
            <w:r w:rsidR="007854CC" w:rsidRPr="008366D1">
              <w:rPr>
                <w:rFonts w:ascii="Arial" w:hAnsi="Arial" w:cs="Arial"/>
                <w:sz w:val="16"/>
                <w:szCs w:val="16"/>
                <w:lang w:val="en-GB"/>
              </w:rPr>
              <w:t>362</w:t>
            </w:r>
            <w:r w:rsidRPr="008366D1">
              <w:rPr>
                <w:rFonts w:ascii="Arial" w:hAnsi="Arial" w:cs="Arial"/>
                <w:sz w:val="16"/>
                <w:szCs w:val="16"/>
                <w:lang w:val="en-GB"/>
              </w:rPr>
              <w:t>)</w:t>
            </w:r>
          </w:p>
        </w:tc>
        <w:tc>
          <w:tcPr>
            <w:tcW w:w="1080" w:type="dxa"/>
            <w:tcBorders>
              <w:bottom w:val="single" w:sz="4" w:space="0" w:color="auto"/>
            </w:tcBorders>
            <w:shd w:val="clear" w:color="auto" w:fill="auto"/>
          </w:tcPr>
          <w:p w14:paraId="3777C700" w14:textId="06DAAE83" w:rsidR="00973955" w:rsidRPr="008366D1" w:rsidRDefault="007854CC" w:rsidP="00973955">
            <w:pPr>
              <w:ind w:right="-72"/>
              <w:jc w:val="right"/>
              <w:rPr>
                <w:rFonts w:ascii="Arial" w:hAnsi="Arial" w:cs="Arial"/>
                <w:sz w:val="16"/>
                <w:szCs w:val="16"/>
              </w:rPr>
            </w:pPr>
            <w:r w:rsidRPr="008366D1">
              <w:rPr>
                <w:rFonts w:ascii="Arial" w:hAnsi="Arial" w:cs="Arial"/>
                <w:sz w:val="16"/>
                <w:szCs w:val="16"/>
                <w:lang w:val="en-GB"/>
              </w:rPr>
              <w:t>592</w:t>
            </w:r>
            <w:r w:rsidR="00973955" w:rsidRPr="008366D1">
              <w:rPr>
                <w:rFonts w:ascii="Arial" w:hAnsi="Arial" w:cs="Arial"/>
                <w:sz w:val="16"/>
                <w:szCs w:val="16"/>
                <w:lang w:val="en-GB"/>
              </w:rPr>
              <w:t>,</w:t>
            </w:r>
            <w:r w:rsidRPr="008366D1">
              <w:rPr>
                <w:rFonts w:ascii="Arial" w:hAnsi="Arial" w:cs="Arial"/>
                <w:sz w:val="16"/>
                <w:szCs w:val="16"/>
                <w:lang w:val="en-GB"/>
              </w:rPr>
              <w:t>673</w:t>
            </w:r>
          </w:p>
        </w:tc>
        <w:tc>
          <w:tcPr>
            <w:tcW w:w="1080" w:type="dxa"/>
            <w:tcBorders>
              <w:bottom w:val="single" w:sz="4" w:space="0" w:color="auto"/>
            </w:tcBorders>
            <w:shd w:val="clear" w:color="auto" w:fill="auto"/>
          </w:tcPr>
          <w:p w14:paraId="091A2B96" w14:textId="66C051ED" w:rsidR="00973955" w:rsidRPr="008366D1" w:rsidRDefault="00973955" w:rsidP="00973955">
            <w:pPr>
              <w:ind w:right="-72"/>
              <w:jc w:val="right"/>
              <w:rPr>
                <w:rFonts w:ascii="Arial" w:hAnsi="Arial" w:cs="Arial"/>
                <w:sz w:val="16"/>
                <w:szCs w:val="16"/>
              </w:rPr>
            </w:pPr>
            <w:r w:rsidRPr="008366D1">
              <w:rPr>
                <w:rFonts w:ascii="Arial" w:hAnsi="Arial" w:cs="Arial"/>
                <w:sz w:val="16"/>
                <w:szCs w:val="16"/>
                <w:lang w:val="en-GB"/>
              </w:rPr>
              <w:t>(</w:t>
            </w:r>
            <w:r w:rsidR="007854CC" w:rsidRPr="008366D1">
              <w:rPr>
                <w:rFonts w:ascii="Arial" w:hAnsi="Arial" w:cs="Arial"/>
                <w:sz w:val="16"/>
                <w:szCs w:val="16"/>
                <w:lang w:val="en-GB"/>
              </w:rPr>
              <w:t>2</w:t>
            </w:r>
            <w:r w:rsidRPr="008366D1">
              <w:rPr>
                <w:rFonts w:ascii="Arial" w:hAnsi="Arial" w:cs="Arial"/>
                <w:sz w:val="16"/>
                <w:szCs w:val="16"/>
                <w:lang w:val="en-GB"/>
              </w:rPr>
              <w:t>,</w:t>
            </w:r>
            <w:r w:rsidR="007854CC" w:rsidRPr="008366D1">
              <w:rPr>
                <w:rFonts w:ascii="Arial" w:hAnsi="Arial" w:cs="Arial"/>
                <w:sz w:val="16"/>
                <w:szCs w:val="16"/>
                <w:lang w:val="en-GB"/>
              </w:rPr>
              <w:t>370</w:t>
            </w:r>
            <w:r w:rsidRPr="008366D1">
              <w:rPr>
                <w:rFonts w:ascii="Arial" w:hAnsi="Arial" w:cs="Arial"/>
                <w:sz w:val="16"/>
                <w:szCs w:val="16"/>
                <w:lang w:val="en-GB"/>
              </w:rPr>
              <w:t>,</w:t>
            </w:r>
            <w:r w:rsidR="007854CC" w:rsidRPr="008366D1">
              <w:rPr>
                <w:rFonts w:ascii="Arial" w:hAnsi="Arial" w:cs="Arial"/>
                <w:sz w:val="16"/>
                <w:szCs w:val="16"/>
                <w:lang w:val="en-GB"/>
              </w:rPr>
              <w:t>689</w:t>
            </w:r>
            <w:r w:rsidRPr="008366D1">
              <w:rPr>
                <w:rFonts w:ascii="Arial" w:hAnsi="Arial" w:cs="Arial"/>
                <w:sz w:val="16"/>
                <w:szCs w:val="16"/>
                <w:lang w:val="en-GB"/>
              </w:rPr>
              <w:t>)</w:t>
            </w:r>
          </w:p>
        </w:tc>
      </w:tr>
    </w:tbl>
    <w:p w14:paraId="3CB86ED8" w14:textId="0214ECCA" w:rsidR="008003C3" w:rsidRPr="008366D1" w:rsidRDefault="008003C3" w:rsidP="00975B36">
      <w:pPr>
        <w:tabs>
          <w:tab w:val="left" w:pos="567"/>
        </w:tabs>
        <w:rPr>
          <w:rFonts w:ascii="Arial" w:hAnsi="Arial" w:cs="Arial"/>
          <w:spacing w:val="-2"/>
          <w:sz w:val="18"/>
          <w:szCs w:val="18"/>
        </w:rPr>
      </w:pPr>
    </w:p>
    <w:tbl>
      <w:tblPr>
        <w:tblW w:w="9601" w:type="dxa"/>
        <w:tblInd w:w="-34" w:type="dxa"/>
        <w:tblLayout w:type="fixed"/>
        <w:tblLook w:val="04A0" w:firstRow="1" w:lastRow="0" w:firstColumn="1" w:lastColumn="0" w:noHBand="0" w:noVBand="1"/>
      </w:tblPr>
      <w:tblGrid>
        <w:gridCol w:w="3121"/>
        <w:gridCol w:w="1080"/>
        <w:gridCol w:w="1080"/>
        <w:gridCol w:w="1080"/>
        <w:gridCol w:w="1080"/>
        <w:gridCol w:w="1080"/>
        <w:gridCol w:w="1080"/>
      </w:tblGrid>
      <w:tr w:rsidR="00975B36" w:rsidRPr="008366D1" w14:paraId="12B379A1" w14:textId="77777777" w:rsidTr="00F9560E">
        <w:tc>
          <w:tcPr>
            <w:tcW w:w="3121" w:type="dxa"/>
          </w:tcPr>
          <w:p w14:paraId="0A811E0D" w14:textId="77777777" w:rsidR="00975B36" w:rsidRPr="008366D1" w:rsidRDefault="00975B36" w:rsidP="001F57BE">
            <w:pPr>
              <w:ind w:left="67"/>
              <w:jc w:val="both"/>
              <w:rPr>
                <w:rFonts w:ascii="Arial" w:hAnsi="Arial" w:cs="Arial"/>
                <w:sz w:val="16"/>
                <w:szCs w:val="16"/>
              </w:rPr>
            </w:pPr>
          </w:p>
        </w:tc>
        <w:tc>
          <w:tcPr>
            <w:tcW w:w="6480" w:type="dxa"/>
            <w:gridSpan w:val="6"/>
            <w:tcBorders>
              <w:top w:val="single" w:sz="4" w:space="0" w:color="auto"/>
              <w:bottom w:val="single" w:sz="4" w:space="0" w:color="auto"/>
            </w:tcBorders>
            <w:shd w:val="clear" w:color="auto" w:fill="auto"/>
          </w:tcPr>
          <w:p w14:paraId="166A9A70" w14:textId="77777777" w:rsidR="00975B36" w:rsidRPr="008366D1" w:rsidRDefault="00975B36" w:rsidP="0015316B">
            <w:pPr>
              <w:ind w:right="-72"/>
              <w:jc w:val="center"/>
              <w:rPr>
                <w:rFonts w:ascii="Arial" w:hAnsi="Arial" w:cs="Arial"/>
                <w:sz w:val="16"/>
                <w:szCs w:val="16"/>
              </w:rPr>
            </w:pPr>
            <w:r w:rsidRPr="008366D1">
              <w:rPr>
                <w:rFonts w:ascii="Arial" w:hAnsi="Arial" w:cs="Arial"/>
                <w:b/>
                <w:bCs/>
                <w:sz w:val="16"/>
                <w:szCs w:val="16"/>
              </w:rPr>
              <w:t>Separate financial statements</w:t>
            </w:r>
          </w:p>
        </w:tc>
      </w:tr>
      <w:tr w:rsidR="00975B36" w:rsidRPr="008366D1" w14:paraId="5684DC71" w14:textId="77777777" w:rsidTr="00F9560E">
        <w:tc>
          <w:tcPr>
            <w:tcW w:w="3121" w:type="dxa"/>
          </w:tcPr>
          <w:p w14:paraId="0A4DDF25" w14:textId="77777777" w:rsidR="00975B36" w:rsidRPr="008366D1" w:rsidRDefault="00975B36" w:rsidP="001F57BE">
            <w:pPr>
              <w:ind w:left="67"/>
              <w:jc w:val="both"/>
              <w:rPr>
                <w:rFonts w:ascii="Arial" w:hAnsi="Arial" w:cs="Arial"/>
                <w:sz w:val="16"/>
                <w:szCs w:val="16"/>
              </w:rPr>
            </w:pPr>
          </w:p>
        </w:tc>
        <w:tc>
          <w:tcPr>
            <w:tcW w:w="3240" w:type="dxa"/>
            <w:gridSpan w:val="3"/>
            <w:tcBorders>
              <w:top w:val="single" w:sz="4" w:space="0" w:color="auto"/>
              <w:bottom w:val="single" w:sz="4" w:space="0" w:color="auto"/>
            </w:tcBorders>
            <w:shd w:val="clear" w:color="auto" w:fill="auto"/>
          </w:tcPr>
          <w:p w14:paraId="6876571F" w14:textId="3C3F8466" w:rsidR="00975B36" w:rsidRPr="008366D1" w:rsidRDefault="007854CC" w:rsidP="0015316B">
            <w:pPr>
              <w:ind w:right="-72"/>
              <w:jc w:val="center"/>
              <w:rPr>
                <w:rFonts w:ascii="Arial" w:hAnsi="Arial" w:cs="Arial"/>
                <w:b/>
                <w:bCs/>
                <w:sz w:val="16"/>
                <w:szCs w:val="16"/>
              </w:rPr>
            </w:pPr>
            <w:r w:rsidRPr="008366D1">
              <w:rPr>
                <w:rFonts w:ascii="Arial" w:hAnsi="Arial" w:cs="Arial"/>
                <w:b/>
                <w:bCs/>
                <w:sz w:val="16"/>
                <w:szCs w:val="16"/>
                <w:lang w:val="en-GB"/>
              </w:rPr>
              <w:t>2023</w:t>
            </w:r>
          </w:p>
        </w:tc>
        <w:tc>
          <w:tcPr>
            <w:tcW w:w="3240" w:type="dxa"/>
            <w:gridSpan w:val="3"/>
            <w:tcBorders>
              <w:top w:val="single" w:sz="4" w:space="0" w:color="auto"/>
              <w:bottom w:val="single" w:sz="4" w:space="0" w:color="auto"/>
            </w:tcBorders>
            <w:shd w:val="clear" w:color="auto" w:fill="auto"/>
          </w:tcPr>
          <w:p w14:paraId="1EF92172" w14:textId="6E426062" w:rsidR="00975B36" w:rsidRPr="008366D1" w:rsidRDefault="007854CC" w:rsidP="0015316B">
            <w:pPr>
              <w:ind w:right="-72"/>
              <w:jc w:val="center"/>
              <w:rPr>
                <w:rFonts w:ascii="Arial" w:hAnsi="Arial" w:cs="Arial"/>
                <w:b/>
                <w:bCs/>
                <w:sz w:val="16"/>
                <w:szCs w:val="16"/>
              </w:rPr>
            </w:pPr>
            <w:r w:rsidRPr="008366D1">
              <w:rPr>
                <w:rFonts w:ascii="Arial" w:hAnsi="Arial" w:cs="Arial"/>
                <w:b/>
                <w:bCs/>
                <w:sz w:val="16"/>
                <w:szCs w:val="16"/>
                <w:lang w:val="en-GB"/>
              </w:rPr>
              <w:t>2022</w:t>
            </w:r>
          </w:p>
        </w:tc>
      </w:tr>
      <w:tr w:rsidR="00975B36" w:rsidRPr="008366D1" w14:paraId="6C0789B3" w14:textId="77777777" w:rsidTr="00F9560E">
        <w:tc>
          <w:tcPr>
            <w:tcW w:w="3121" w:type="dxa"/>
          </w:tcPr>
          <w:p w14:paraId="4209C693" w14:textId="77777777" w:rsidR="00975B36" w:rsidRPr="008366D1" w:rsidRDefault="00975B36" w:rsidP="001F57BE">
            <w:pPr>
              <w:ind w:left="67"/>
              <w:jc w:val="both"/>
              <w:rPr>
                <w:rFonts w:ascii="Arial" w:hAnsi="Arial" w:cs="Arial"/>
                <w:sz w:val="16"/>
                <w:szCs w:val="16"/>
              </w:rPr>
            </w:pPr>
          </w:p>
        </w:tc>
        <w:tc>
          <w:tcPr>
            <w:tcW w:w="1080" w:type="dxa"/>
            <w:tcBorders>
              <w:top w:val="single" w:sz="4" w:space="0" w:color="auto"/>
            </w:tcBorders>
            <w:vAlign w:val="bottom"/>
          </w:tcPr>
          <w:p w14:paraId="0C13C1FC" w14:textId="77777777" w:rsidR="00975B36" w:rsidRPr="008366D1" w:rsidRDefault="00975B36" w:rsidP="005D3C71">
            <w:pPr>
              <w:ind w:right="-72"/>
              <w:jc w:val="right"/>
              <w:rPr>
                <w:rFonts w:ascii="Arial" w:hAnsi="Arial" w:cs="Arial"/>
                <w:sz w:val="16"/>
                <w:szCs w:val="16"/>
              </w:rPr>
            </w:pPr>
            <w:r w:rsidRPr="008366D1">
              <w:rPr>
                <w:rFonts w:ascii="Arial" w:hAnsi="Arial" w:cs="Arial"/>
                <w:b/>
                <w:bCs/>
                <w:sz w:val="16"/>
                <w:szCs w:val="16"/>
              </w:rPr>
              <w:t>Before tax</w:t>
            </w:r>
          </w:p>
        </w:tc>
        <w:tc>
          <w:tcPr>
            <w:tcW w:w="1080" w:type="dxa"/>
            <w:tcBorders>
              <w:top w:val="single" w:sz="4" w:space="0" w:color="auto"/>
            </w:tcBorders>
            <w:vAlign w:val="bottom"/>
          </w:tcPr>
          <w:p w14:paraId="6D058615" w14:textId="77777777" w:rsidR="00975B36" w:rsidRPr="008366D1" w:rsidRDefault="00975B36" w:rsidP="00975B36">
            <w:pPr>
              <w:ind w:right="-72"/>
              <w:jc w:val="right"/>
              <w:rPr>
                <w:rFonts w:ascii="Arial" w:hAnsi="Arial" w:cs="Arial"/>
                <w:b/>
                <w:bCs/>
                <w:sz w:val="16"/>
                <w:szCs w:val="16"/>
              </w:rPr>
            </w:pPr>
            <w:r w:rsidRPr="008366D1">
              <w:rPr>
                <w:rFonts w:ascii="Arial" w:hAnsi="Arial" w:cs="Arial"/>
                <w:b/>
                <w:bCs/>
                <w:sz w:val="16"/>
                <w:szCs w:val="16"/>
              </w:rPr>
              <w:t>Tax</w:t>
            </w:r>
          </w:p>
        </w:tc>
        <w:tc>
          <w:tcPr>
            <w:tcW w:w="1080" w:type="dxa"/>
            <w:tcBorders>
              <w:top w:val="single" w:sz="4" w:space="0" w:color="auto"/>
            </w:tcBorders>
            <w:vAlign w:val="bottom"/>
          </w:tcPr>
          <w:p w14:paraId="07F5D3E9" w14:textId="77777777" w:rsidR="00975B36" w:rsidRPr="008366D1" w:rsidRDefault="00975B36" w:rsidP="005D3C71">
            <w:pPr>
              <w:ind w:right="-72"/>
              <w:jc w:val="right"/>
              <w:rPr>
                <w:rFonts w:ascii="Arial" w:hAnsi="Arial" w:cs="Arial"/>
                <w:sz w:val="16"/>
                <w:szCs w:val="16"/>
              </w:rPr>
            </w:pPr>
            <w:r w:rsidRPr="008366D1">
              <w:rPr>
                <w:rFonts w:ascii="Arial" w:hAnsi="Arial" w:cs="Arial"/>
                <w:b/>
                <w:bCs/>
                <w:sz w:val="16"/>
                <w:szCs w:val="16"/>
              </w:rPr>
              <w:t>After tax</w:t>
            </w:r>
          </w:p>
        </w:tc>
        <w:tc>
          <w:tcPr>
            <w:tcW w:w="1080" w:type="dxa"/>
            <w:tcBorders>
              <w:top w:val="single" w:sz="4" w:space="0" w:color="auto"/>
            </w:tcBorders>
            <w:vAlign w:val="bottom"/>
          </w:tcPr>
          <w:p w14:paraId="7CCF43EB" w14:textId="77777777" w:rsidR="00975B36" w:rsidRPr="008366D1" w:rsidRDefault="00975B36" w:rsidP="005D3C71">
            <w:pPr>
              <w:ind w:right="-72"/>
              <w:jc w:val="right"/>
              <w:rPr>
                <w:rFonts w:ascii="Arial" w:hAnsi="Arial" w:cs="Arial"/>
                <w:sz w:val="16"/>
                <w:szCs w:val="16"/>
              </w:rPr>
            </w:pPr>
            <w:r w:rsidRPr="008366D1">
              <w:rPr>
                <w:rFonts w:ascii="Arial" w:hAnsi="Arial" w:cs="Arial"/>
                <w:b/>
                <w:bCs/>
                <w:sz w:val="16"/>
                <w:szCs w:val="16"/>
              </w:rPr>
              <w:t>Before tax</w:t>
            </w:r>
          </w:p>
        </w:tc>
        <w:tc>
          <w:tcPr>
            <w:tcW w:w="1080" w:type="dxa"/>
            <w:tcBorders>
              <w:top w:val="single" w:sz="4" w:space="0" w:color="auto"/>
            </w:tcBorders>
            <w:vAlign w:val="bottom"/>
          </w:tcPr>
          <w:p w14:paraId="366D8A01" w14:textId="77777777" w:rsidR="00975B36" w:rsidRPr="008366D1" w:rsidRDefault="00975B36" w:rsidP="00975B36">
            <w:pPr>
              <w:ind w:right="-72"/>
              <w:jc w:val="right"/>
              <w:rPr>
                <w:rFonts w:ascii="Arial" w:hAnsi="Arial" w:cs="Arial"/>
                <w:b/>
                <w:bCs/>
                <w:sz w:val="16"/>
                <w:szCs w:val="16"/>
              </w:rPr>
            </w:pPr>
            <w:r w:rsidRPr="008366D1">
              <w:rPr>
                <w:rFonts w:ascii="Arial" w:hAnsi="Arial" w:cs="Arial"/>
                <w:b/>
                <w:bCs/>
                <w:sz w:val="16"/>
                <w:szCs w:val="16"/>
              </w:rPr>
              <w:t>Tax</w:t>
            </w:r>
          </w:p>
        </w:tc>
        <w:tc>
          <w:tcPr>
            <w:tcW w:w="1080" w:type="dxa"/>
            <w:tcBorders>
              <w:top w:val="single" w:sz="4" w:space="0" w:color="auto"/>
            </w:tcBorders>
            <w:vAlign w:val="bottom"/>
          </w:tcPr>
          <w:p w14:paraId="2354171D" w14:textId="77777777" w:rsidR="00975B36" w:rsidRPr="008366D1" w:rsidRDefault="00975B36" w:rsidP="005D3C71">
            <w:pPr>
              <w:ind w:right="-72"/>
              <w:jc w:val="right"/>
              <w:rPr>
                <w:rFonts w:ascii="Arial" w:hAnsi="Arial" w:cs="Arial"/>
                <w:sz w:val="16"/>
                <w:szCs w:val="16"/>
              </w:rPr>
            </w:pPr>
            <w:r w:rsidRPr="008366D1">
              <w:rPr>
                <w:rFonts w:ascii="Arial" w:hAnsi="Arial" w:cs="Arial"/>
                <w:b/>
                <w:bCs/>
                <w:sz w:val="16"/>
                <w:szCs w:val="16"/>
              </w:rPr>
              <w:t>After tax</w:t>
            </w:r>
          </w:p>
        </w:tc>
      </w:tr>
      <w:tr w:rsidR="00975B36" w:rsidRPr="008366D1" w14:paraId="24CA6C02" w14:textId="77777777" w:rsidTr="00F9560E">
        <w:tc>
          <w:tcPr>
            <w:tcW w:w="3121" w:type="dxa"/>
          </w:tcPr>
          <w:p w14:paraId="783A93E1" w14:textId="77777777" w:rsidR="00975B36" w:rsidRPr="008366D1" w:rsidRDefault="00975B36" w:rsidP="001F57BE">
            <w:pPr>
              <w:ind w:left="67"/>
              <w:jc w:val="both"/>
              <w:rPr>
                <w:rFonts w:ascii="Arial" w:hAnsi="Arial" w:cs="Arial"/>
                <w:sz w:val="16"/>
                <w:szCs w:val="16"/>
              </w:rPr>
            </w:pPr>
          </w:p>
        </w:tc>
        <w:tc>
          <w:tcPr>
            <w:tcW w:w="1080" w:type="dxa"/>
            <w:tcBorders>
              <w:bottom w:val="single" w:sz="4" w:space="0" w:color="auto"/>
            </w:tcBorders>
            <w:shd w:val="clear" w:color="auto" w:fill="auto"/>
          </w:tcPr>
          <w:p w14:paraId="7A4828AE" w14:textId="77777777" w:rsidR="00975B36" w:rsidRPr="008366D1" w:rsidRDefault="00975B36" w:rsidP="0015316B">
            <w:pPr>
              <w:ind w:right="-72"/>
              <w:jc w:val="right"/>
              <w:rPr>
                <w:rFonts w:ascii="Arial" w:hAnsi="Arial" w:cs="Arial"/>
                <w:b/>
                <w:bCs/>
                <w:sz w:val="16"/>
                <w:szCs w:val="16"/>
              </w:rPr>
            </w:pPr>
            <w:r w:rsidRPr="008366D1">
              <w:rPr>
                <w:rFonts w:ascii="Arial" w:hAnsi="Arial" w:cs="Arial"/>
                <w:b/>
                <w:bCs/>
                <w:sz w:val="16"/>
                <w:szCs w:val="16"/>
              </w:rPr>
              <w:t>Baht</w:t>
            </w:r>
          </w:p>
        </w:tc>
        <w:tc>
          <w:tcPr>
            <w:tcW w:w="1080" w:type="dxa"/>
            <w:tcBorders>
              <w:bottom w:val="single" w:sz="4" w:space="0" w:color="auto"/>
            </w:tcBorders>
            <w:shd w:val="clear" w:color="auto" w:fill="auto"/>
          </w:tcPr>
          <w:p w14:paraId="3D4D847C" w14:textId="77777777" w:rsidR="00975B36" w:rsidRPr="008366D1" w:rsidRDefault="00975B36" w:rsidP="0015316B">
            <w:pPr>
              <w:ind w:right="-72"/>
              <w:jc w:val="right"/>
              <w:rPr>
                <w:rFonts w:ascii="Arial" w:hAnsi="Arial" w:cs="Arial"/>
                <w:b/>
                <w:bCs/>
                <w:sz w:val="16"/>
                <w:szCs w:val="16"/>
              </w:rPr>
            </w:pPr>
            <w:r w:rsidRPr="008366D1">
              <w:rPr>
                <w:rFonts w:ascii="Arial" w:hAnsi="Arial" w:cs="Arial"/>
                <w:b/>
                <w:bCs/>
                <w:sz w:val="16"/>
                <w:szCs w:val="16"/>
              </w:rPr>
              <w:t>Baht</w:t>
            </w:r>
          </w:p>
        </w:tc>
        <w:tc>
          <w:tcPr>
            <w:tcW w:w="1080" w:type="dxa"/>
            <w:tcBorders>
              <w:bottom w:val="single" w:sz="4" w:space="0" w:color="auto"/>
            </w:tcBorders>
            <w:shd w:val="clear" w:color="auto" w:fill="auto"/>
          </w:tcPr>
          <w:p w14:paraId="61E06AD4" w14:textId="77777777" w:rsidR="00975B36" w:rsidRPr="008366D1" w:rsidRDefault="00975B36" w:rsidP="0015316B">
            <w:pPr>
              <w:ind w:right="-72"/>
              <w:jc w:val="right"/>
              <w:rPr>
                <w:rFonts w:ascii="Arial" w:hAnsi="Arial" w:cs="Arial"/>
                <w:b/>
                <w:bCs/>
                <w:sz w:val="16"/>
                <w:szCs w:val="16"/>
              </w:rPr>
            </w:pPr>
            <w:r w:rsidRPr="008366D1">
              <w:rPr>
                <w:rFonts w:ascii="Arial" w:hAnsi="Arial" w:cs="Arial"/>
                <w:b/>
                <w:bCs/>
                <w:sz w:val="16"/>
                <w:szCs w:val="16"/>
              </w:rPr>
              <w:t>Baht</w:t>
            </w:r>
          </w:p>
        </w:tc>
        <w:tc>
          <w:tcPr>
            <w:tcW w:w="1080" w:type="dxa"/>
            <w:tcBorders>
              <w:bottom w:val="single" w:sz="4" w:space="0" w:color="auto"/>
            </w:tcBorders>
            <w:shd w:val="clear" w:color="auto" w:fill="auto"/>
          </w:tcPr>
          <w:p w14:paraId="796F226D" w14:textId="77777777" w:rsidR="00975B36" w:rsidRPr="008366D1" w:rsidRDefault="00975B36" w:rsidP="0015316B">
            <w:pPr>
              <w:ind w:right="-72"/>
              <w:jc w:val="right"/>
              <w:rPr>
                <w:rFonts w:ascii="Arial" w:hAnsi="Arial" w:cs="Arial"/>
                <w:b/>
                <w:bCs/>
                <w:sz w:val="16"/>
                <w:szCs w:val="16"/>
              </w:rPr>
            </w:pPr>
            <w:r w:rsidRPr="008366D1">
              <w:rPr>
                <w:rFonts w:ascii="Arial" w:hAnsi="Arial" w:cs="Arial"/>
                <w:b/>
                <w:bCs/>
                <w:sz w:val="16"/>
                <w:szCs w:val="16"/>
              </w:rPr>
              <w:t>Baht</w:t>
            </w:r>
          </w:p>
        </w:tc>
        <w:tc>
          <w:tcPr>
            <w:tcW w:w="1080" w:type="dxa"/>
            <w:tcBorders>
              <w:bottom w:val="single" w:sz="4" w:space="0" w:color="auto"/>
            </w:tcBorders>
            <w:shd w:val="clear" w:color="auto" w:fill="auto"/>
          </w:tcPr>
          <w:p w14:paraId="3788A084" w14:textId="77777777" w:rsidR="00975B36" w:rsidRPr="008366D1" w:rsidRDefault="00975B36" w:rsidP="0015316B">
            <w:pPr>
              <w:ind w:right="-72"/>
              <w:jc w:val="right"/>
              <w:rPr>
                <w:rFonts w:ascii="Arial" w:hAnsi="Arial" w:cs="Arial"/>
                <w:b/>
                <w:bCs/>
                <w:sz w:val="16"/>
                <w:szCs w:val="16"/>
              </w:rPr>
            </w:pPr>
            <w:r w:rsidRPr="008366D1">
              <w:rPr>
                <w:rFonts w:ascii="Arial" w:hAnsi="Arial" w:cs="Arial"/>
                <w:b/>
                <w:bCs/>
                <w:sz w:val="16"/>
                <w:szCs w:val="16"/>
              </w:rPr>
              <w:t>Baht</w:t>
            </w:r>
          </w:p>
        </w:tc>
        <w:tc>
          <w:tcPr>
            <w:tcW w:w="1080" w:type="dxa"/>
            <w:tcBorders>
              <w:bottom w:val="single" w:sz="4" w:space="0" w:color="auto"/>
            </w:tcBorders>
            <w:shd w:val="clear" w:color="auto" w:fill="auto"/>
          </w:tcPr>
          <w:p w14:paraId="0F82B79B" w14:textId="77777777" w:rsidR="00975B36" w:rsidRPr="008366D1" w:rsidRDefault="00975B36" w:rsidP="0015316B">
            <w:pPr>
              <w:ind w:right="-72"/>
              <w:jc w:val="right"/>
              <w:rPr>
                <w:rFonts w:ascii="Arial" w:hAnsi="Arial" w:cs="Arial"/>
                <w:b/>
                <w:bCs/>
                <w:sz w:val="16"/>
                <w:szCs w:val="16"/>
              </w:rPr>
            </w:pPr>
            <w:r w:rsidRPr="008366D1">
              <w:rPr>
                <w:rFonts w:ascii="Arial" w:hAnsi="Arial" w:cs="Arial"/>
                <w:b/>
                <w:bCs/>
                <w:sz w:val="16"/>
                <w:szCs w:val="16"/>
              </w:rPr>
              <w:t>Baht</w:t>
            </w:r>
          </w:p>
        </w:tc>
      </w:tr>
      <w:tr w:rsidR="00975B36" w:rsidRPr="008366D1" w14:paraId="363BDC25" w14:textId="77777777" w:rsidTr="00F9560E">
        <w:tc>
          <w:tcPr>
            <w:tcW w:w="3121" w:type="dxa"/>
          </w:tcPr>
          <w:p w14:paraId="049E5322" w14:textId="77777777" w:rsidR="00975B36" w:rsidRPr="008366D1" w:rsidRDefault="00975B36" w:rsidP="001F57BE">
            <w:pPr>
              <w:ind w:left="67"/>
              <w:jc w:val="both"/>
              <w:rPr>
                <w:rFonts w:ascii="Arial" w:hAnsi="Arial" w:cs="Arial"/>
                <w:sz w:val="16"/>
                <w:szCs w:val="16"/>
              </w:rPr>
            </w:pPr>
          </w:p>
        </w:tc>
        <w:tc>
          <w:tcPr>
            <w:tcW w:w="1080" w:type="dxa"/>
            <w:tcBorders>
              <w:top w:val="single" w:sz="4" w:space="0" w:color="auto"/>
            </w:tcBorders>
            <w:shd w:val="clear" w:color="auto" w:fill="FAFAFA"/>
          </w:tcPr>
          <w:p w14:paraId="48E800FD" w14:textId="77777777" w:rsidR="00975B36" w:rsidRPr="008366D1" w:rsidRDefault="00975B36" w:rsidP="005D3C71">
            <w:pPr>
              <w:ind w:right="-72"/>
              <w:jc w:val="right"/>
              <w:rPr>
                <w:rFonts w:ascii="Arial" w:hAnsi="Arial" w:cs="Arial"/>
                <w:b/>
                <w:bCs/>
                <w:sz w:val="16"/>
                <w:szCs w:val="16"/>
              </w:rPr>
            </w:pPr>
          </w:p>
        </w:tc>
        <w:tc>
          <w:tcPr>
            <w:tcW w:w="1080" w:type="dxa"/>
            <w:tcBorders>
              <w:top w:val="single" w:sz="4" w:space="0" w:color="auto"/>
            </w:tcBorders>
            <w:shd w:val="clear" w:color="auto" w:fill="FAFAFA"/>
          </w:tcPr>
          <w:p w14:paraId="077AC840" w14:textId="77777777" w:rsidR="00975B36" w:rsidRPr="008366D1" w:rsidRDefault="00975B36" w:rsidP="005D3C71">
            <w:pPr>
              <w:ind w:right="-72"/>
              <w:jc w:val="right"/>
              <w:rPr>
                <w:rFonts w:ascii="Arial" w:hAnsi="Arial" w:cs="Arial"/>
                <w:b/>
                <w:bCs/>
                <w:sz w:val="16"/>
                <w:szCs w:val="16"/>
              </w:rPr>
            </w:pPr>
          </w:p>
        </w:tc>
        <w:tc>
          <w:tcPr>
            <w:tcW w:w="1080" w:type="dxa"/>
            <w:tcBorders>
              <w:top w:val="single" w:sz="4" w:space="0" w:color="auto"/>
            </w:tcBorders>
            <w:shd w:val="clear" w:color="auto" w:fill="FAFAFA"/>
          </w:tcPr>
          <w:p w14:paraId="0C60E6AA" w14:textId="77777777" w:rsidR="00975B36" w:rsidRPr="008366D1" w:rsidRDefault="00975B36" w:rsidP="005D3C71">
            <w:pPr>
              <w:ind w:right="-72"/>
              <w:jc w:val="right"/>
              <w:rPr>
                <w:rFonts w:ascii="Arial" w:hAnsi="Arial" w:cs="Arial"/>
                <w:b/>
                <w:bCs/>
                <w:sz w:val="16"/>
                <w:szCs w:val="16"/>
              </w:rPr>
            </w:pPr>
          </w:p>
        </w:tc>
        <w:tc>
          <w:tcPr>
            <w:tcW w:w="1080" w:type="dxa"/>
            <w:tcBorders>
              <w:top w:val="single" w:sz="4" w:space="0" w:color="auto"/>
            </w:tcBorders>
          </w:tcPr>
          <w:p w14:paraId="7C7DD00F" w14:textId="77777777" w:rsidR="00975B36" w:rsidRPr="008366D1" w:rsidRDefault="00975B36" w:rsidP="005D3C71">
            <w:pPr>
              <w:ind w:right="-72"/>
              <w:jc w:val="right"/>
              <w:rPr>
                <w:rFonts w:ascii="Arial" w:hAnsi="Arial" w:cs="Arial"/>
                <w:b/>
                <w:bCs/>
                <w:sz w:val="16"/>
                <w:szCs w:val="16"/>
              </w:rPr>
            </w:pPr>
          </w:p>
        </w:tc>
        <w:tc>
          <w:tcPr>
            <w:tcW w:w="1080" w:type="dxa"/>
            <w:tcBorders>
              <w:top w:val="single" w:sz="4" w:space="0" w:color="auto"/>
            </w:tcBorders>
          </w:tcPr>
          <w:p w14:paraId="01A3DA85" w14:textId="77777777" w:rsidR="00975B36" w:rsidRPr="008366D1" w:rsidRDefault="00975B36" w:rsidP="005D3C71">
            <w:pPr>
              <w:ind w:right="-72"/>
              <w:jc w:val="right"/>
              <w:rPr>
                <w:rFonts w:ascii="Arial" w:hAnsi="Arial" w:cs="Arial"/>
                <w:b/>
                <w:bCs/>
                <w:sz w:val="16"/>
                <w:szCs w:val="16"/>
              </w:rPr>
            </w:pPr>
          </w:p>
        </w:tc>
        <w:tc>
          <w:tcPr>
            <w:tcW w:w="1080" w:type="dxa"/>
            <w:tcBorders>
              <w:top w:val="single" w:sz="4" w:space="0" w:color="auto"/>
            </w:tcBorders>
          </w:tcPr>
          <w:p w14:paraId="0602D897" w14:textId="77777777" w:rsidR="00975B36" w:rsidRPr="008366D1" w:rsidRDefault="00975B36" w:rsidP="005D3C71">
            <w:pPr>
              <w:ind w:right="-72"/>
              <w:jc w:val="right"/>
              <w:rPr>
                <w:rFonts w:ascii="Arial" w:hAnsi="Arial" w:cs="Arial"/>
                <w:b/>
                <w:bCs/>
                <w:sz w:val="16"/>
                <w:szCs w:val="16"/>
              </w:rPr>
            </w:pPr>
          </w:p>
        </w:tc>
      </w:tr>
      <w:tr w:rsidR="00973955" w:rsidRPr="008366D1" w14:paraId="632AE40F" w14:textId="77777777" w:rsidTr="00F9560E">
        <w:tc>
          <w:tcPr>
            <w:tcW w:w="3121" w:type="dxa"/>
          </w:tcPr>
          <w:p w14:paraId="0716B116" w14:textId="2BD8229C" w:rsidR="00973955" w:rsidRPr="008366D1" w:rsidRDefault="00973955" w:rsidP="00973955">
            <w:pPr>
              <w:tabs>
                <w:tab w:val="left" w:pos="75"/>
              </w:tabs>
              <w:ind w:left="41"/>
              <w:rPr>
                <w:rFonts w:ascii="Arial" w:hAnsi="Arial" w:cs="Arial"/>
                <w:sz w:val="16"/>
                <w:szCs w:val="16"/>
                <w:lang w:val="en-GB"/>
              </w:rPr>
            </w:pPr>
            <w:r w:rsidRPr="008366D1">
              <w:rPr>
                <w:rFonts w:ascii="Arial" w:hAnsi="Arial" w:cs="Arial"/>
                <w:sz w:val="16"/>
                <w:szCs w:val="16"/>
              </w:rPr>
              <w:t xml:space="preserve">Measurement of </w:t>
            </w:r>
            <w:r w:rsidRPr="008366D1">
              <w:rPr>
                <w:rFonts w:ascii="Arial" w:hAnsi="Arial" w:cs="Arial"/>
                <w:sz w:val="16"/>
                <w:szCs w:val="16"/>
                <w:lang w:val="en-GB"/>
              </w:rPr>
              <w:t xml:space="preserve">debt instruments </w:t>
            </w:r>
          </w:p>
          <w:p w14:paraId="2A57BB27" w14:textId="77777777" w:rsidR="00973955" w:rsidRPr="008366D1" w:rsidRDefault="00973955" w:rsidP="00973955">
            <w:pPr>
              <w:tabs>
                <w:tab w:val="left" w:pos="75"/>
                <w:tab w:val="left" w:pos="217"/>
              </w:tabs>
              <w:ind w:left="41"/>
              <w:rPr>
                <w:rFonts w:ascii="Arial" w:hAnsi="Arial" w:cs="Arial"/>
                <w:sz w:val="16"/>
                <w:szCs w:val="16"/>
              </w:rPr>
            </w:pPr>
            <w:r w:rsidRPr="008366D1">
              <w:rPr>
                <w:rFonts w:ascii="Arial" w:hAnsi="Arial" w:cs="Arial"/>
                <w:sz w:val="16"/>
                <w:szCs w:val="16"/>
                <w:lang w:val="en-GB"/>
              </w:rPr>
              <w:t xml:space="preserve">   at </w:t>
            </w:r>
            <w:r w:rsidRPr="008366D1">
              <w:rPr>
                <w:rFonts w:ascii="Arial" w:hAnsi="Arial" w:cs="Arial"/>
                <w:sz w:val="16"/>
                <w:szCs w:val="16"/>
              </w:rPr>
              <w:t>fair value through other</w:t>
            </w:r>
          </w:p>
          <w:p w14:paraId="0366AFCA" w14:textId="4B263F6D" w:rsidR="00973955" w:rsidRPr="008366D1" w:rsidRDefault="00973955" w:rsidP="00973955">
            <w:pPr>
              <w:tabs>
                <w:tab w:val="left" w:pos="75"/>
                <w:tab w:val="left" w:pos="217"/>
              </w:tabs>
              <w:ind w:left="41"/>
              <w:rPr>
                <w:rFonts w:ascii="Arial" w:hAnsi="Arial" w:cs="Arial"/>
                <w:sz w:val="16"/>
                <w:szCs w:val="16"/>
              </w:rPr>
            </w:pPr>
            <w:r w:rsidRPr="008366D1">
              <w:rPr>
                <w:rFonts w:ascii="Arial" w:hAnsi="Arial" w:cs="Arial"/>
                <w:sz w:val="16"/>
                <w:szCs w:val="16"/>
              </w:rPr>
              <w:t xml:space="preserve">   comprehensive income </w:t>
            </w:r>
          </w:p>
        </w:tc>
        <w:tc>
          <w:tcPr>
            <w:tcW w:w="1080" w:type="dxa"/>
            <w:shd w:val="clear" w:color="auto" w:fill="FAFAFA"/>
            <w:vAlign w:val="bottom"/>
          </w:tcPr>
          <w:p w14:paraId="1572954D" w14:textId="443A29E2" w:rsidR="00973955" w:rsidRPr="008366D1" w:rsidRDefault="007854CC" w:rsidP="00973955">
            <w:pPr>
              <w:ind w:right="-72"/>
              <w:jc w:val="right"/>
              <w:rPr>
                <w:rFonts w:ascii="Arial" w:hAnsi="Arial" w:cs="Arial"/>
                <w:sz w:val="16"/>
                <w:szCs w:val="16"/>
              </w:rPr>
            </w:pPr>
            <w:r w:rsidRPr="008366D1">
              <w:rPr>
                <w:rFonts w:ascii="Arial" w:hAnsi="Arial" w:cs="Arial"/>
                <w:sz w:val="16"/>
                <w:szCs w:val="16"/>
                <w:lang w:val="en-GB"/>
              </w:rPr>
              <w:t>2</w:t>
            </w:r>
            <w:r w:rsidR="005F6336" w:rsidRPr="008366D1">
              <w:rPr>
                <w:rFonts w:ascii="Arial" w:hAnsi="Arial" w:cs="Arial"/>
                <w:sz w:val="16"/>
                <w:szCs w:val="16"/>
              </w:rPr>
              <w:t>,</w:t>
            </w:r>
            <w:r w:rsidRPr="008366D1">
              <w:rPr>
                <w:rFonts w:ascii="Arial" w:hAnsi="Arial" w:cs="Arial"/>
                <w:sz w:val="16"/>
                <w:szCs w:val="16"/>
                <w:lang w:val="en-GB"/>
              </w:rPr>
              <w:t>384</w:t>
            </w:r>
            <w:r w:rsidR="005F6336" w:rsidRPr="008366D1">
              <w:rPr>
                <w:rFonts w:ascii="Arial" w:hAnsi="Arial" w:cs="Arial"/>
                <w:sz w:val="16"/>
                <w:szCs w:val="16"/>
              </w:rPr>
              <w:t>,</w:t>
            </w:r>
            <w:r w:rsidRPr="008366D1">
              <w:rPr>
                <w:rFonts w:ascii="Arial" w:hAnsi="Arial" w:cs="Arial"/>
                <w:sz w:val="16"/>
                <w:szCs w:val="16"/>
                <w:lang w:val="en-GB"/>
              </w:rPr>
              <w:t>961</w:t>
            </w:r>
          </w:p>
        </w:tc>
        <w:tc>
          <w:tcPr>
            <w:tcW w:w="1080" w:type="dxa"/>
            <w:shd w:val="clear" w:color="auto" w:fill="FAFAFA"/>
            <w:vAlign w:val="bottom"/>
          </w:tcPr>
          <w:p w14:paraId="67D6784C" w14:textId="58000A8A" w:rsidR="00973955" w:rsidRPr="008366D1" w:rsidRDefault="005F6336" w:rsidP="00973955">
            <w:pPr>
              <w:ind w:right="-72"/>
              <w:jc w:val="right"/>
              <w:rPr>
                <w:rFonts w:ascii="Arial"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476</w:t>
            </w:r>
            <w:r w:rsidRPr="008366D1">
              <w:rPr>
                <w:rFonts w:ascii="Arial" w:hAnsi="Arial" w:cs="Arial"/>
                <w:sz w:val="16"/>
                <w:szCs w:val="16"/>
              </w:rPr>
              <w:t>,</w:t>
            </w:r>
            <w:r w:rsidR="007854CC" w:rsidRPr="008366D1">
              <w:rPr>
                <w:rFonts w:ascii="Arial" w:hAnsi="Arial" w:cs="Arial"/>
                <w:sz w:val="16"/>
                <w:szCs w:val="16"/>
                <w:lang w:val="en-GB"/>
              </w:rPr>
              <w:t>992</w:t>
            </w:r>
            <w:r w:rsidRPr="008366D1">
              <w:rPr>
                <w:rFonts w:ascii="Arial" w:hAnsi="Arial" w:cs="Arial"/>
                <w:sz w:val="16"/>
                <w:szCs w:val="16"/>
              </w:rPr>
              <w:t>)</w:t>
            </w:r>
          </w:p>
        </w:tc>
        <w:tc>
          <w:tcPr>
            <w:tcW w:w="1080" w:type="dxa"/>
            <w:shd w:val="clear" w:color="auto" w:fill="FAFAFA"/>
            <w:vAlign w:val="bottom"/>
          </w:tcPr>
          <w:p w14:paraId="29D1E6D5" w14:textId="71ABC402" w:rsidR="00973955" w:rsidRPr="008366D1" w:rsidRDefault="007854CC" w:rsidP="00973955">
            <w:pPr>
              <w:ind w:right="-72"/>
              <w:jc w:val="right"/>
              <w:rPr>
                <w:rFonts w:ascii="Arial" w:hAnsi="Arial" w:cs="Arial"/>
                <w:sz w:val="16"/>
                <w:szCs w:val="16"/>
              </w:rPr>
            </w:pPr>
            <w:r w:rsidRPr="008366D1">
              <w:rPr>
                <w:rFonts w:ascii="Arial" w:hAnsi="Arial" w:cs="Arial"/>
                <w:sz w:val="16"/>
                <w:szCs w:val="16"/>
                <w:lang w:val="en-GB"/>
              </w:rPr>
              <w:t>1</w:t>
            </w:r>
            <w:r w:rsidR="005F6336" w:rsidRPr="008366D1">
              <w:rPr>
                <w:rFonts w:ascii="Arial" w:hAnsi="Arial" w:cs="Arial"/>
                <w:sz w:val="16"/>
                <w:szCs w:val="16"/>
              </w:rPr>
              <w:t>,</w:t>
            </w:r>
            <w:r w:rsidRPr="008366D1">
              <w:rPr>
                <w:rFonts w:ascii="Arial" w:hAnsi="Arial" w:cs="Arial"/>
                <w:sz w:val="16"/>
                <w:szCs w:val="16"/>
                <w:lang w:val="en-GB"/>
              </w:rPr>
              <w:t>907</w:t>
            </w:r>
            <w:r w:rsidR="005F6336" w:rsidRPr="008366D1">
              <w:rPr>
                <w:rFonts w:ascii="Arial" w:hAnsi="Arial" w:cs="Arial"/>
                <w:sz w:val="16"/>
                <w:szCs w:val="16"/>
              </w:rPr>
              <w:t>,</w:t>
            </w:r>
            <w:r w:rsidRPr="008366D1">
              <w:rPr>
                <w:rFonts w:ascii="Arial" w:hAnsi="Arial" w:cs="Arial"/>
                <w:sz w:val="16"/>
                <w:szCs w:val="16"/>
                <w:lang w:val="en-GB"/>
              </w:rPr>
              <w:t>969</w:t>
            </w:r>
          </w:p>
        </w:tc>
        <w:tc>
          <w:tcPr>
            <w:tcW w:w="1080" w:type="dxa"/>
            <w:vAlign w:val="bottom"/>
          </w:tcPr>
          <w:p w14:paraId="74915071" w14:textId="42291FF1" w:rsidR="00973955" w:rsidRPr="008366D1" w:rsidRDefault="00973955" w:rsidP="00973955">
            <w:pPr>
              <w:ind w:right="-72"/>
              <w:jc w:val="right"/>
              <w:rPr>
                <w:rFonts w:ascii="Arial"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2</w:t>
            </w:r>
            <w:r w:rsidRPr="008366D1">
              <w:rPr>
                <w:rFonts w:ascii="Arial" w:hAnsi="Arial" w:cs="Arial"/>
                <w:sz w:val="16"/>
                <w:szCs w:val="16"/>
              </w:rPr>
              <w:t>,</w:t>
            </w:r>
            <w:r w:rsidR="007854CC" w:rsidRPr="008366D1">
              <w:rPr>
                <w:rFonts w:ascii="Arial" w:hAnsi="Arial" w:cs="Arial"/>
                <w:sz w:val="16"/>
                <w:szCs w:val="16"/>
                <w:lang w:val="en-GB"/>
              </w:rPr>
              <w:t>123</w:t>
            </w:r>
            <w:r w:rsidRPr="008366D1">
              <w:rPr>
                <w:rFonts w:ascii="Arial" w:hAnsi="Arial" w:cs="Arial"/>
                <w:sz w:val="16"/>
                <w:szCs w:val="16"/>
              </w:rPr>
              <w:t>,</w:t>
            </w:r>
            <w:r w:rsidR="007854CC" w:rsidRPr="008366D1">
              <w:rPr>
                <w:rFonts w:ascii="Arial" w:hAnsi="Arial" w:cs="Arial"/>
                <w:sz w:val="16"/>
                <w:szCs w:val="16"/>
                <w:lang w:val="en-GB"/>
              </w:rPr>
              <w:t>754</w:t>
            </w:r>
            <w:r w:rsidRPr="008366D1">
              <w:rPr>
                <w:rFonts w:ascii="Arial" w:hAnsi="Arial" w:cs="Arial"/>
                <w:sz w:val="16"/>
                <w:szCs w:val="16"/>
              </w:rPr>
              <w:t>)</w:t>
            </w:r>
          </w:p>
        </w:tc>
        <w:tc>
          <w:tcPr>
            <w:tcW w:w="1080" w:type="dxa"/>
            <w:vAlign w:val="bottom"/>
          </w:tcPr>
          <w:p w14:paraId="05C801CE" w14:textId="320085E1" w:rsidR="00973955" w:rsidRPr="008366D1" w:rsidRDefault="007854CC" w:rsidP="00973955">
            <w:pPr>
              <w:ind w:right="-72"/>
              <w:jc w:val="right"/>
              <w:rPr>
                <w:rFonts w:ascii="Arial" w:hAnsi="Arial" w:cs="Arial"/>
                <w:sz w:val="16"/>
                <w:szCs w:val="16"/>
              </w:rPr>
            </w:pPr>
            <w:r w:rsidRPr="008366D1">
              <w:rPr>
                <w:rFonts w:ascii="Arial" w:hAnsi="Arial" w:cs="Arial"/>
                <w:sz w:val="16"/>
                <w:szCs w:val="16"/>
                <w:lang w:val="en-GB"/>
              </w:rPr>
              <w:t>424</w:t>
            </w:r>
            <w:r w:rsidR="00973955" w:rsidRPr="008366D1">
              <w:rPr>
                <w:rFonts w:ascii="Arial" w:hAnsi="Arial" w:cs="Arial"/>
                <w:sz w:val="16"/>
                <w:szCs w:val="16"/>
              </w:rPr>
              <w:t>,</w:t>
            </w:r>
            <w:r w:rsidRPr="008366D1">
              <w:rPr>
                <w:rFonts w:ascii="Arial" w:hAnsi="Arial" w:cs="Arial"/>
                <w:sz w:val="16"/>
                <w:szCs w:val="16"/>
                <w:lang w:val="en-GB"/>
              </w:rPr>
              <w:t>751</w:t>
            </w:r>
            <w:r w:rsidR="00973955" w:rsidRPr="008366D1">
              <w:rPr>
                <w:rFonts w:ascii="Arial" w:hAnsi="Arial" w:cs="Arial"/>
                <w:sz w:val="16"/>
                <w:szCs w:val="16"/>
              </w:rPr>
              <w:t xml:space="preserve"> </w:t>
            </w:r>
          </w:p>
        </w:tc>
        <w:tc>
          <w:tcPr>
            <w:tcW w:w="1080" w:type="dxa"/>
            <w:vAlign w:val="bottom"/>
          </w:tcPr>
          <w:p w14:paraId="64F9EDF6" w14:textId="64C52F1D" w:rsidR="00973955" w:rsidRPr="008366D1" w:rsidRDefault="00973955" w:rsidP="00973955">
            <w:pPr>
              <w:ind w:right="-72"/>
              <w:jc w:val="right"/>
              <w:rPr>
                <w:rFonts w:ascii="Arial"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1</w:t>
            </w:r>
            <w:r w:rsidRPr="008366D1">
              <w:rPr>
                <w:rFonts w:ascii="Arial" w:hAnsi="Arial" w:cs="Arial"/>
                <w:sz w:val="16"/>
                <w:szCs w:val="16"/>
              </w:rPr>
              <w:t>,</w:t>
            </w:r>
            <w:r w:rsidR="007854CC" w:rsidRPr="008366D1">
              <w:rPr>
                <w:rFonts w:ascii="Arial" w:hAnsi="Arial" w:cs="Arial"/>
                <w:sz w:val="16"/>
                <w:szCs w:val="16"/>
                <w:lang w:val="en-GB"/>
              </w:rPr>
              <w:t>699</w:t>
            </w:r>
            <w:r w:rsidRPr="008366D1">
              <w:rPr>
                <w:rFonts w:ascii="Arial" w:hAnsi="Arial" w:cs="Arial"/>
                <w:sz w:val="16"/>
                <w:szCs w:val="16"/>
              </w:rPr>
              <w:t>,</w:t>
            </w:r>
            <w:r w:rsidR="007854CC" w:rsidRPr="008366D1">
              <w:rPr>
                <w:rFonts w:ascii="Arial" w:hAnsi="Arial" w:cs="Arial"/>
                <w:sz w:val="16"/>
                <w:szCs w:val="16"/>
                <w:lang w:val="en-GB"/>
              </w:rPr>
              <w:t>003</w:t>
            </w:r>
            <w:r w:rsidRPr="008366D1">
              <w:rPr>
                <w:rFonts w:ascii="Arial" w:hAnsi="Arial" w:cs="Arial"/>
                <w:sz w:val="16"/>
                <w:szCs w:val="16"/>
              </w:rPr>
              <w:t>)</w:t>
            </w:r>
          </w:p>
        </w:tc>
      </w:tr>
      <w:tr w:rsidR="00973955" w:rsidRPr="008366D1" w14:paraId="0207D413" w14:textId="77777777" w:rsidTr="00F9560E">
        <w:tc>
          <w:tcPr>
            <w:tcW w:w="3121" w:type="dxa"/>
          </w:tcPr>
          <w:p w14:paraId="743E477A" w14:textId="155C28D8" w:rsidR="00973955" w:rsidRPr="008366D1" w:rsidRDefault="00973955" w:rsidP="00973955">
            <w:pPr>
              <w:tabs>
                <w:tab w:val="left" w:pos="0"/>
              </w:tabs>
              <w:ind w:left="41"/>
              <w:rPr>
                <w:rFonts w:ascii="Arial" w:hAnsi="Arial" w:cs="Arial"/>
                <w:sz w:val="16"/>
                <w:szCs w:val="16"/>
              </w:rPr>
            </w:pPr>
            <w:r w:rsidRPr="008366D1">
              <w:rPr>
                <w:rFonts w:ascii="Arial" w:hAnsi="Arial" w:cs="Arial"/>
                <w:sz w:val="16"/>
                <w:szCs w:val="16"/>
              </w:rPr>
              <w:t xml:space="preserve">Measurement of equity instruments </w:t>
            </w:r>
          </w:p>
          <w:p w14:paraId="263E031C" w14:textId="77777777" w:rsidR="00973955" w:rsidRPr="008366D1" w:rsidRDefault="00973955" w:rsidP="00973955">
            <w:pPr>
              <w:tabs>
                <w:tab w:val="left" w:pos="0"/>
                <w:tab w:val="left" w:pos="217"/>
              </w:tabs>
              <w:ind w:left="41"/>
              <w:rPr>
                <w:rFonts w:ascii="Arial" w:hAnsi="Arial" w:cs="Arial"/>
                <w:sz w:val="16"/>
                <w:szCs w:val="16"/>
              </w:rPr>
            </w:pPr>
            <w:r w:rsidRPr="008366D1">
              <w:rPr>
                <w:rFonts w:ascii="Arial" w:hAnsi="Arial" w:cs="Arial"/>
                <w:sz w:val="16"/>
                <w:szCs w:val="16"/>
              </w:rPr>
              <w:t xml:space="preserve">   at fair value through other</w:t>
            </w:r>
          </w:p>
          <w:p w14:paraId="7F7C10A7" w14:textId="44CF5640" w:rsidR="00973955" w:rsidRPr="008366D1" w:rsidRDefault="00973955" w:rsidP="00973955">
            <w:pPr>
              <w:tabs>
                <w:tab w:val="left" w:pos="0"/>
                <w:tab w:val="left" w:pos="217"/>
              </w:tabs>
              <w:ind w:left="41"/>
              <w:rPr>
                <w:rFonts w:ascii="Arial" w:hAnsi="Arial" w:cs="Arial"/>
                <w:sz w:val="16"/>
                <w:szCs w:val="16"/>
              </w:rPr>
            </w:pPr>
            <w:r w:rsidRPr="008366D1">
              <w:rPr>
                <w:rFonts w:ascii="Arial" w:hAnsi="Arial" w:cs="Arial"/>
                <w:sz w:val="16"/>
                <w:szCs w:val="16"/>
              </w:rPr>
              <w:t xml:space="preserve">   comprehensive income</w:t>
            </w:r>
          </w:p>
        </w:tc>
        <w:tc>
          <w:tcPr>
            <w:tcW w:w="1080" w:type="dxa"/>
            <w:shd w:val="clear" w:color="auto" w:fill="FAFAFA"/>
            <w:vAlign w:val="bottom"/>
          </w:tcPr>
          <w:p w14:paraId="5597C483" w14:textId="705B8A6F" w:rsidR="00973955" w:rsidRPr="008366D1" w:rsidRDefault="005F6336" w:rsidP="00973955">
            <w:pPr>
              <w:ind w:right="-72"/>
              <w:jc w:val="right"/>
              <w:rPr>
                <w:rFonts w:ascii="Arial"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10</w:t>
            </w:r>
            <w:r w:rsidRPr="008366D1">
              <w:rPr>
                <w:rFonts w:ascii="Arial" w:hAnsi="Arial" w:cs="Arial"/>
                <w:sz w:val="16"/>
                <w:szCs w:val="16"/>
              </w:rPr>
              <w:t>,</w:t>
            </w:r>
            <w:r w:rsidR="007854CC" w:rsidRPr="008366D1">
              <w:rPr>
                <w:rFonts w:ascii="Arial" w:hAnsi="Arial" w:cs="Arial"/>
                <w:sz w:val="16"/>
                <w:szCs w:val="16"/>
                <w:lang w:val="en-GB"/>
              </w:rPr>
              <w:t>560</w:t>
            </w:r>
            <w:r w:rsidRPr="008366D1">
              <w:rPr>
                <w:rFonts w:ascii="Arial" w:hAnsi="Arial" w:cs="Arial"/>
                <w:sz w:val="16"/>
                <w:szCs w:val="16"/>
              </w:rPr>
              <w:t>,</w:t>
            </w:r>
            <w:r w:rsidR="007854CC" w:rsidRPr="008366D1">
              <w:rPr>
                <w:rFonts w:ascii="Arial" w:hAnsi="Arial" w:cs="Arial"/>
                <w:sz w:val="16"/>
                <w:szCs w:val="16"/>
                <w:lang w:val="en-GB"/>
              </w:rPr>
              <w:t>432</w:t>
            </w:r>
            <w:r w:rsidRPr="008366D1">
              <w:rPr>
                <w:rFonts w:ascii="Arial" w:hAnsi="Arial" w:cs="Arial"/>
                <w:sz w:val="16"/>
                <w:szCs w:val="16"/>
              </w:rPr>
              <w:t>)</w:t>
            </w:r>
          </w:p>
        </w:tc>
        <w:tc>
          <w:tcPr>
            <w:tcW w:w="1080" w:type="dxa"/>
            <w:shd w:val="clear" w:color="auto" w:fill="FAFAFA"/>
            <w:vAlign w:val="bottom"/>
          </w:tcPr>
          <w:p w14:paraId="3A5ABA85" w14:textId="0B9F28C2" w:rsidR="00973955" w:rsidRPr="008366D1" w:rsidRDefault="007854CC" w:rsidP="00973955">
            <w:pPr>
              <w:ind w:right="-72"/>
              <w:jc w:val="right"/>
              <w:rPr>
                <w:rFonts w:ascii="Arial" w:hAnsi="Arial" w:cs="Arial"/>
                <w:sz w:val="16"/>
                <w:szCs w:val="16"/>
              </w:rPr>
            </w:pPr>
            <w:r w:rsidRPr="008366D1">
              <w:rPr>
                <w:rFonts w:ascii="Arial" w:hAnsi="Arial" w:cs="Arial"/>
                <w:sz w:val="16"/>
                <w:szCs w:val="16"/>
                <w:lang w:val="en-GB"/>
              </w:rPr>
              <w:t>2</w:t>
            </w:r>
            <w:r w:rsidR="005F6336" w:rsidRPr="008366D1">
              <w:rPr>
                <w:rFonts w:ascii="Arial" w:hAnsi="Arial" w:cs="Arial"/>
                <w:sz w:val="16"/>
                <w:szCs w:val="16"/>
              </w:rPr>
              <w:t>,</w:t>
            </w:r>
            <w:r w:rsidRPr="008366D1">
              <w:rPr>
                <w:rFonts w:ascii="Arial" w:hAnsi="Arial" w:cs="Arial"/>
                <w:sz w:val="16"/>
                <w:szCs w:val="16"/>
                <w:lang w:val="en-GB"/>
              </w:rPr>
              <w:t>112</w:t>
            </w:r>
            <w:r w:rsidR="005F6336" w:rsidRPr="008366D1">
              <w:rPr>
                <w:rFonts w:ascii="Arial" w:hAnsi="Arial" w:cs="Arial"/>
                <w:sz w:val="16"/>
                <w:szCs w:val="16"/>
              </w:rPr>
              <w:t>,</w:t>
            </w:r>
            <w:r w:rsidRPr="008366D1">
              <w:rPr>
                <w:rFonts w:ascii="Arial" w:hAnsi="Arial" w:cs="Arial"/>
                <w:sz w:val="16"/>
                <w:szCs w:val="16"/>
                <w:lang w:val="en-GB"/>
              </w:rPr>
              <w:t>08</w:t>
            </w:r>
            <w:r w:rsidR="00A01CB1" w:rsidRPr="008366D1">
              <w:rPr>
                <w:rFonts w:ascii="Arial" w:hAnsi="Arial" w:cs="Arial"/>
                <w:sz w:val="16"/>
                <w:szCs w:val="16"/>
                <w:lang w:val="en-GB"/>
              </w:rPr>
              <w:t>6</w:t>
            </w:r>
          </w:p>
        </w:tc>
        <w:tc>
          <w:tcPr>
            <w:tcW w:w="1080" w:type="dxa"/>
            <w:shd w:val="clear" w:color="auto" w:fill="FAFAFA"/>
            <w:vAlign w:val="bottom"/>
          </w:tcPr>
          <w:p w14:paraId="45B24D7E" w14:textId="1196A284" w:rsidR="00973955" w:rsidRPr="008366D1" w:rsidRDefault="005F6336" w:rsidP="00973955">
            <w:pPr>
              <w:ind w:right="-72"/>
              <w:jc w:val="right"/>
              <w:rPr>
                <w:rFonts w:ascii="Arial"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8</w:t>
            </w:r>
            <w:r w:rsidRPr="008366D1">
              <w:rPr>
                <w:rFonts w:ascii="Arial" w:hAnsi="Arial" w:cs="Arial"/>
                <w:sz w:val="16"/>
                <w:szCs w:val="16"/>
              </w:rPr>
              <w:t>,</w:t>
            </w:r>
            <w:r w:rsidR="007854CC" w:rsidRPr="008366D1">
              <w:rPr>
                <w:rFonts w:ascii="Arial" w:hAnsi="Arial" w:cs="Arial"/>
                <w:sz w:val="16"/>
                <w:szCs w:val="16"/>
                <w:lang w:val="en-GB"/>
              </w:rPr>
              <w:t>448</w:t>
            </w:r>
            <w:r w:rsidRPr="008366D1">
              <w:rPr>
                <w:rFonts w:ascii="Arial" w:hAnsi="Arial" w:cs="Arial"/>
                <w:sz w:val="16"/>
                <w:szCs w:val="16"/>
              </w:rPr>
              <w:t>,</w:t>
            </w:r>
            <w:r w:rsidR="007854CC" w:rsidRPr="008366D1">
              <w:rPr>
                <w:rFonts w:ascii="Arial" w:hAnsi="Arial" w:cs="Arial"/>
                <w:sz w:val="16"/>
                <w:szCs w:val="16"/>
                <w:lang w:val="en-GB"/>
              </w:rPr>
              <w:t>346</w:t>
            </w:r>
            <w:r w:rsidRPr="008366D1">
              <w:rPr>
                <w:rFonts w:ascii="Arial" w:hAnsi="Arial" w:cs="Arial"/>
                <w:sz w:val="16"/>
                <w:szCs w:val="16"/>
              </w:rPr>
              <w:t>)</w:t>
            </w:r>
          </w:p>
        </w:tc>
        <w:tc>
          <w:tcPr>
            <w:tcW w:w="1080" w:type="dxa"/>
            <w:vAlign w:val="bottom"/>
          </w:tcPr>
          <w:p w14:paraId="6453B80F" w14:textId="44C93D54" w:rsidR="00973955" w:rsidRPr="008366D1" w:rsidRDefault="00973955" w:rsidP="00973955">
            <w:pPr>
              <w:ind w:right="-72"/>
              <w:jc w:val="right"/>
              <w:rPr>
                <w:rFonts w:ascii="Arial"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81</w:t>
            </w:r>
            <w:r w:rsidRPr="008366D1">
              <w:rPr>
                <w:rFonts w:ascii="Arial" w:hAnsi="Arial" w:cs="Arial"/>
                <w:sz w:val="16"/>
                <w:szCs w:val="16"/>
              </w:rPr>
              <w:t>,</w:t>
            </w:r>
            <w:r w:rsidR="007854CC" w:rsidRPr="008366D1">
              <w:rPr>
                <w:rFonts w:ascii="Arial" w:hAnsi="Arial" w:cs="Arial"/>
                <w:sz w:val="16"/>
                <w:szCs w:val="16"/>
                <w:lang w:val="en-GB"/>
              </w:rPr>
              <w:t>296</w:t>
            </w:r>
            <w:r w:rsidRPr="008366D1">
              <w:rPr>
                <w:rFonts w:ascii="Arial" w:hAnsi="Arial" w:cs="Arial"/>
                <w:sz w:val="16"/>
                <w:szCs w:val="16"/>
              </w:rPr>
              <w:t>,</w:t>
            </w:r>
            <w:r w:rsidR="007854CC" w:rsidRPr="008366D1">
              <w:rPr>
                <w:rFonts w:ascii="Arial" w:hAnsi="Arial" w:cs="Arial"/>
                <w:sz w:val="16"/>
                <w:szCs w:val="16"/>
                <w:lang w:val="en-GB"/>
              </w:rPr>
              <w:t>610</w:t>
            </w:r>
            <w:r w:rsidRPr="008366D1">
              <w:rPr>
                <w:rFonts w:ascii="Arial" w:hAnsi="Arial" w:cs="Arial"/>
                <w:sz w:val="16"/>
                <w:szCs w:val="16"/>
              </w:rPr>
              <w:t>)</w:t>
            </w:r>
          </w:p>
        </w:tc>
        <w:tc>
          <w:tcPr>
            <w:tcW w:w="1080" w:type="dxa"/>
            <w:vAlign w:val="bottom"/>
          </w:tcPr>
          <w:p w14:paraId="7AC8F6C1" w14:textId="4E9AE568" w:rsidR="00973955" w:rsidRPr="008366D1" w:rsidRDefault="007854CC" w:rsidP="00973955">
            <w:pPr>
              <w:ind w:right="-72"/>
              <w:jc w:val="right"/>
              <w:rPr>
                <w:rFonts w:ascii="Arial" w:hAnsi="Arial" w:cs="Arial"/>
                <w:sz w:val="16"/>
                <w:szCs w:val="16"/>
              </w:rPr>
            </w:pPr>
            <w:r w:rsidRPr="008366D1">
              <w:rPr>
                <w:rFonts w:ascii="Arial" w:hAnsi="Arial" w:cs="Arial"/>
                <w:sz w:val="16"/>
                <w:szCs w:val="16"/>
                <w:lang w:val="en-GB"/>
              </w:rPr>
              <w:t>16</w:t>
            </w:r>
            <w:r w:rsidR="00973955" w:rsidRPr="008366D1">
              <w:rPr>
                <w:rFonts w:ascii="Arial" w:hAnsi="Arial" w:cs="Arial"/>
                <w:sz w:val="16"/>
                <w:szCs w:val="16"/>
              </w:rPr>
              <w:t>,</w:t>
            </w:r>
            <w:r w:rsidRPr="008366D1">
              <w:rPr>
                <w:rFonts w:ascii="Arial" w:hAnsi="Arial" w:cs="Arial"/>
                <w:sz w:val="16"/>
                <w:szCs w:val="16"/>
                <w:lang w:val="en-GB"/>
              </w:rPr>
              <w:t>259</w:t>
            </w:r>
            <w:r w:rsidR="00973955" w:rsidRPr="008366D1">
              <w:rPr>
                <w:rFonts w:ascii="Arial" w:hAnsi="Arial" w:cs="Arial"/>
                <w:sz w:val="16"/>
                <w:szCs w:val="16"/>
              </w:rPr>
              <w:t>,</w:t>
            </w:r>
            <w:r w:rsidRPr="008366D1">
              <w:rPr>
                <w:rFonts w:ascii="Arial" w:hAnsi="Arial" w:cs="Arial"/>
                <w:sz w:val="16"/>
                <w:szCs w:val="16"/>
                <w:lang w:val="en-GB"/>
              </w:rPr>
              <w:t>322</w:t>
            </w:r>
            <w:r w:rsidR="00973955" w:rsidRPr="008366D1">
              <w:rPr>
                <w:rFonts w:ascii="Arial" w:hAnsi="Arial" w:cs="Arial"/>
                <w:sz w:val="16"/>
                <w:szCs w:val="16"/>
              </w:rPr>
              <w:t xml:space="preserve"> </w:t>
            </w:r>
          </w:p>
        </w:tc>
        <w:tc>
          <w:tcPr>
            <w:tcW w:w="1080" w:type="dxa"/>
            <w:vAlign w:val="bottom"/>
          </w:tcPr>
          <w:p w14:paraId="0AAF4C1E" w14:textId="5B06CD1C" w:rsidR="00973955" w:rsidRPr="008366D1" w:rsidRDefault="00973955" w:rsidP="00973955">
            <w:pPr>
              <w:ind w:right="-72"/>
              <w:jc w:val="right"/>
              <w:rPr>
                <w:rFonts w:ascii="Arial"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65</w:t>
            </w:r>
            <w:r w:rsidRPr="008366D1">
              <w:rPr>
                <w:rFonts w:ascii="Arial" w:hAnsi="Arial" w:cs="Arial"/>
                <w:sz w:val="16"/>
                <w:szCs w:val="16"/>
              </w:rPr>
              <w:t>,</w:t>
            </w:r>
            <w:r w:rsidR="007854CC" w:rsidRPr="008366D1">
              <w:rPr>
                <w:rFonts w:ascii="Arial" w:hAnsi="Arial" w:cs="Arial"/>
                <w:sz w:val="16"/>
                <w:szCs w:val="16"/>
                <w:lang w:val="en-GB"/>
              </w:rPr>
              <w:t>037</w:t>
            </w:r>
            <w:r w:rsidRPr="008366D1">
              <w:rPr>
                <w:rFonts w:ascii="Arial" w:hAnsi="Arial" w:cs="Arial"/>
                <w:sz w:val="16"/>
                <w:szCs w:val="16"/>
              </w:rPr>
              <w:t>,</w:t>
            </w:r>
            <w:r w:rsidR="007854CC" w:rsidRPr="008366D1">
              <w:rPr>
                <w:rFonts w:ascii="Arial" w:hAnsi="Arial" w:cs="Arial"/>
                <w:sz w:val="16"/>
                <w:szCs w:val="16"/>
                <w:lang w:val="en-GB"/>
              </w:rPr>
              <w:t>288</w:t>
            </w:r>
            <w:r w:rsidRPr="008366D1">
              <w:rPr>
                <w:rFonts w:ascii="Arial" w:hAnsi="Arial" w:cs="Arial"/>
                <w:sz w:val="16"/>
                <w:szCs w:val="16"/>
              </w:rPr>
              <w:t>)</w:t>
            </w:r>
          </w:p>
        </w:tc>
      </w:tr>
      <w:tr w:rsidR="00973955" w:rsidRPr="008366D1" w14:paraId="5CC5BFB1" w14:textId="77777777" w:rsidTr="00F9560E">
        <w:tc>
          <w:tcPr>
            <w:tcW w:w="3121" w:type="dxa"/>
          </w:tcPr>
          <w:p w14:paraId="015F80B9" w14:textId="612CA56C" w:rsidR="00973955" w:rsidRPr="008366D1" w:rsidRDefault="00973955" w:rsidP="00973955">
            <w:pPr>
              <w:ind w:left="41"/>
              <w:jc w:val="both"/>
              <w:rPr>
                <w:rFonts w:ascii="Arial" w:hAnsi="Arial" w:cs="Arial"/>
                <w:sz w:val="16"/>
                <w:szCs w:val="16"/>
              </w:rPr>
            </w:pPr>
            <w:r w:rsidRPr="008366D1">
              <w:rPr>
                <w:rFonts w:ascii="Arial" w:hAnsi="Arial" w:cs="Arial"/>
                <w:sz w:val="16"/>
                <w:szCs w:val="16"/>
              </w:rPr>
              <w:t>Remeasurements of employee</w:t>
            </w:r>
          </w:p>
        </w:tc>
        <w:tc>
          <w:tcPr>
            <w:tcW w:w="1080" w:type="dxa"/>
            <w:shd w:val="clear" w:color="auto" w:fill="FAFAFA"/>
          </w:tcPr>
          <w:p w14:paraId="47D9E5F1" w14:textId="77777777" w:rsidR="00973955" w:rsidRPr="008366D1" w:rsidRDefault="00973955" w:rsidP="00973955">
            <w:pPr>
              <w:ind w:right="-72"/>
              <w:jc w:val="right"/>
              <w:rPr>
                <w:rFonts w:ascii="Arial" w:hAnsi="Arial" w:cs="Arial"/>
                <w:sz w:val="16"/>
                <w:szCs w:val="16"/>
              </w:rPr>
            </w:pPr>
          </w:p>
        </w:tc>
        <w:tc>
          <w:tcPr>
            <w:tcW w:w="1080" w:type="dxa"/>
            <w:shd w:val="clear" w:color="auto" w:fill="FAFAFA"/>
          </w:tcPr>
          <w:p w14:paraId="0D5729E3" w14:textId="77777777" w:rsidR="00973955" w:rsidRPr="008366D1" w:rsidRDefault="00973955" w:rsidP="00973955">
            <w:pPr>
              <w:ind w:right="-72"/>
              <w:jc w:val="right"/>
              <w:rPr>
                <w:rFonts w:ascii="Arial" w:hAnsi="Arial" w:cs="Arial"/>
                <w:sz w:val="16"/>
                <w:szCs w:val="16"/>
              </w:rPr>
            </w:pPr>
          </w:p>
        </w:tc>
        <w:tc>
          <w:tcPr>
            <w:tcW w:w="1080" w:type="dxa"/>
            <w:shd w:val="clear" w:color="auto" w:fill="FAFAFA"/>
          </w:tcPr>
          <w:p w14:paraId="63EE99F1" w14:textId="77777777" w:rsidR="00973955" w:rsidRPr="008366D1" w:rsidRDefault="00973955" w:rsidP="00973955">
            <w:pPr>
              <w:ind w:right="-72"/>
              <w:jc w:val="right"/>
              <w:rPr>
                <w:rFonts w:ascii="Arial" w:hAnsi="Arial" w:cs="Arial"/>
                <w:sz w:val="16"/>
                <w:szCs w:val="16"/>
              </w:rPr>
            </w:pPr>
          </w:p>
        </w:tc>
        <w:tc>
          <w:tcPr>
            <w:tcW w:w="1080" w:type="dxa"/>
          </w:tcPr>
          <w:p w14:paraId="5394A065" w14:textId="77777777" w:rsidR="00973955" w:rsidRPr="008366D1" w:rsidRDefault="00973955" w:rsidP="00973955">
            <w:pPr>
              <w:ind w:right="-72"/>
              <w:jc w:val="right"/>
              <w:rPr>
                <w:rFonts w:ascii="Arial" w:hAnsi="Arial" w:cs="Arial"/>
                <w:sz w:val="16"/>
                <w:szCs w:val="16"/>
              </w:rPr>
            </w:pPr>
          </w:p>
        </w:tc>
        <w:tc>
          <w:tcPr>
            <w:tcW w:w="1080" w:type="dxa"/>
          </w:tcPr>
          <w:p w14:paraId="07DA2779" w14:textId="77777777" w:rsidR="00973955" w:rsidRPr="008366D1" w:rsidRDefault="00973955" w:rsidP="00973955">
            <w:pPr>
              <w:ind w:right="-72"/>
              <w:jc w:val="right"/>
              <w:rPr>
                <w:rFonts w:ascii="Arial" w:hAnsi="Arial" w:cs="Arial"/>
                <w:sz w:val="16"/>
                <w:szCs w:val="16"/>
              </w:rPr>
            </w:pPr>
          </w:p>
        </w:tc>
        <w:tc>
          <w:tcPr>
            <w:tcW w:w="1080" w:type="dxa"/>
          </w:tcPr>
          <w:p w14:paraId="57290C32" w14:textId="77777777" w:rsidR="00973955" w:rsidRPr="008366D1" w:rsidRDefault="00973955" w:rsidP="00973955">
            <w:pPr>
              <w:ind w:right="-72"/>
              <w:jc w:val="right"/>
              <w:rPr>
                <w:rFonts w:ascii="Arial" w:hAnsi="Arial" w:cs="Arial"/>
                <w:sz w:val="16"/>
                <w:szCs w:val="16"/>
              </w:rPr>
            </w:pPr>
          </w:p>
        </w:tc>
      </w:tr>
      <w:tr w:rsidR="00973955" w:rsidRPr="008366D1" w14:paraId="2236D984" w14:textId="77777777" w:rsidTr="00F9560E">
        <w:trPr>
          <w:trHeight w:val="70"/>
        </w:trPr>
        <w:tc>
          <w:tcPr>
            <w:tcW w:w="3121" w:type="dxa"/>
          </w:tcPr>
          <w:p w14:paraId="2957C7DD" w14:textId="77777777" w:rsidR="00973955" w:rsidRPr="008366D1" w:rsidRDefault="00973955" w:rsidP="00973955">
            <w:pPr>
              <w:ind w:left="41"/>
              <w:jc w:val="both"/>
              <w:rPr>
                <w:rFonts w:ascii="Arial" w:hAnsi="Arial" w:cs="Arial"/>
                <w:sz w:val="16"/>
                <w:szCs w:val="16"/>
              </w:rPr>
            </w:pPr>
            <w:r w:rsidRPr="008366D1">
              <w:rPr>
                <w:rFonts w:ascii="Arial" w:hAnsi="Arial" w:cs="Arial"/>
                <w:sz w:val="16"/>
                <w:szCs w:val="16"/>
              </w:rPr>
              <w:t xml:space="preserve">   benefit obligations</w:t>
            </w:r>
          </w:p>
        </w:tc>
        <w:tc>
          <w:tcPr>
            <w:tcW w:w="1080" w:type="dxa"/>
            <w:tcBorders>
              <w:bottom w:val="single" w:sz="4" w:space="0" w:color="auto"/>
            </w:tcBorders>
            <w:shd w:val="clear" w:color="auto" w:fill="FAFAFA"/>
            <w:vAlign w:val="bottom"/>
          </w:tcPr>
          <w:p w14:paraId="279B259B" w14:textId="5B39E948" w:rsidR="00973955" w:rsidRPr="008366D1" w:rsidRDefault="005F6336" w:rsidP="00973955">
            <w:pPr>
              <w:ind w:right="-72"/>
              <w:jc w:val="right"/>
              <w:rPr>
                <w:rFonts w:ascii="Arial" w:hAnsi="Arial" w:cs="Arial"/>
                <w:sz w:val="16"/>
                <w:szCs w:val="16"/>
              </w:rPr>
            </w:pPr>
            <w:r w:rsidRPr="008366D1">
              <w:rPr>
                <w:rFonts w:ascii="Arial" w:hAnsi="Arial" w:cs="Arial"/>
                <w:sz w:val="16"/>
                <w:szCs w:val="16"/>
              </w:rPr>
              <w:t>-</w:t>
            </w:r>
          </w:p>
        </w:tc>
        <w:tc>
          <w:tcPr>
            <w:tcW w:w="1080" w:type="dxa"/>
            <w:tcBorders>
              <w:bottom w:val="single" w:sz="4" w:space="0" w:color="auto"/>
            </w:tcBorders>
            <w:shd w:val="clear" w:color="auto" w:fill="FAFAFA"/>
            <w:vAlign w:val="bottom"/>
          </w:tcPr>
          <w:p w14:paraId="05FE6741" w14:textId="57B74E8A" w:rsidR="00973955" w:rsidRPr="008366D1" w:rsidRDefault="005F6336" w:rsidP="00973955">
            <w:pPr>
              <w:ind w:right="-72"/>
              <w:jc w:val="right"/>
              <w:rPr>
                <w:rFonts w:ascii="Arial" w:hAnsi="Arial" w:cs="Arial"/>
                <w:sz w:val="16"/>
                <w:szCs w:val="16"/>
              </w:rPr>
            </w:pPr>
            <w:r w:rsidRPr="008366D1">
              <w:rPr>
                <w:rFonts w:ascii="Arial" w:hAnsi="Arial" w:cs="Arial"/>
                <w:sz w:val="16"/>
                <w:szCs w:val="16"/>
              </w:rPr>
              <w:t>-</w:t>
            </w:r>
          </w:p>
        </w:tc>
        <w:tc>
          <w:tcPr>
            <w:tcW w:w="1080" w:type="dxa"/>
            <w:tcBorders>
              <w:bottom w:val="single" w:sz="4" w:space="0" w:color="auto"/>
            </w:tcBorders>
            <w:shd w:val="clear" w:color="auto" w:fill="FAFAFA"/>
            <w:vAlign w:val="bottom"/>
          </w:tcPr>
          <w:p w14:paraId="0BCBE815" w14:textId="2E4CE6BD" w:rsidR="00973955" w:rsidRPr="008366D1" w:rsidRDefault="005F6336" w:rsidP="00973955">
            <w:pPr>
              <w:ind w:right="-72"/>
              <w:jc w:val="right"/>
              <w:rPr>
                <w:rFonts w:ascii="Arial" w:hAnsi="Arial" w:cs="Arial"/>
                <w:sz w:val="16"/>
                <w:szCs w:val="16"/>
              </w:rPr>
            </w:pPr>
            <w:r w:rsidRPr="008366D1">
              <w:rPr>
                <w:rFonts w:ascii="Arial" w:hAnsi="Arial" w:cs="Arial"/>
                <w:sz w:val="16"/>
                <w:szCs w:val="16"/>
              </w:rPr>
              <w:t>-</w:t>
            </w:r>
          </w:p>
        </w:tc>
        <w:tc>
          <w:tcPr>
            <w:tcW w:w="1080" w:type="dxa"/>
            <w:tcBorders>
              <w:bottom w:val="single" w:sz="4" w:space="0" w:color="auto"/>
            </w:tcBorders>
            <w:shd w:val="clear" w:color="auto" w:fill="auto"/>
            <w:vAlign w:val="bottom"/>
          </w:tcPr>
          <w:p w14:paraId="28931B56" w14:textId="6B7F75B0" w:rsidR="00973955" w:rsidRPr="008366D1" w:rsidRDefault="007854CC" w:rsidP="00973955">
            <w:pPr>
              <w:ind w:right="-72"/>
              <w:jc w:val="right"/>
              <w:rPr>
                <w:rFonts w:ascii="Arial" w:hAnsi="Arial" w:cs="Arial"/>
                <w:sz w:val="16"/>
                <w:szCs w:val="16"/>
              </w:rPr>
            </w:pPr>
            <w:r w:rsidRPr="008366D1">
              <w:rPr>
                <w:rFonts w:ascii="Arial" w:hAnsi="Arial" w:cs="Arial"/>
                <w:sz w:val="16"/>
                <w:szCs w:val="16"/>
                <w:lang w:val="en-GB"/>
              </w:rPr>
              <w:t>70</w:t>
            </w:r>
            <w:r w:rsidR="00973955" w:rsidRPr="008366D1">
              <w:rPr>
                <w:rFonts w:ascii="Arial" w:hAnsi="Arial" w:cs="Arial"/>
                <w:sz w:val="16"/>
                <w:szCs w:val="16"/>
              </w:rPr>
              <w:t>,</w:t>
            </w:r>
            <w:r w:rsidRPr="008366D1">
              <w:rPr>
                <w:rFonts w:ascii="Arial" w:hAnsi="Arial" w:cs="Arial"/>
                <w:sz w:val="16"/>
                <w:szCs w:val="16"/>
                <w:lang w:val="en-GB"/>
              </w:rPr>
              <w:t>154</w:t>
            </w:r>
            <w:r w:rsidR="00973955" w:rsidRPr="008366D1">
              <w:rPr>
                <w:rFonts w:ascii="Arial" w:hAnsi="Arial" w:cs="Arial"/>
                <w:sz w:val="16"/>
                <w:szCs w:val="16"/>
              </w:rPr>
              <w:t>,</w:t>
            </w:r>
            <w:r w:rsidRPr="008366D1">
              <w:rPr>
                <w:rFonts w:ascii="Arial" w:hAnsi="Arial" w:cs="Arial"/>
                <w:sz w:val="16"/>
                <w:szCs w:val="16"/>
                <w:lang w:val="en-GB"/>
              </w:rPr>
              <w:t>658</w:t>
            </w:r>
            <w:r w:rsidR="00973955" w:rsidRPr="008366D1">
              <w:rPr>
                <w:rFonts w:ascii="Arial" w:hAnsi="Arial" w:cs="Arial"/>
                <w:sz w:val="16"/>
                <w:szCs w:val="16"/>
              </w:rPr>
              <w:t xml:space="preserve"> </w:t>
            </w:r>
          </w:p>
        </w:tc>
        <w:tc>
          <w:tcPr>
            <w:tcW w:w="1080" w:type="dxa"/>
            <w:tcBorders>
              <w:bottom w:val="single" w:sz="4" w:space="0" w:color="auto"/>
            </w:tcBorders>
            <w:shd w:val="clear" w:color="auto" w:fill="auto"/>
            <w:vAlign w:val="bottom"/>
          </w:tcPr>
          <w:p w14:paraId="2E8C8471" w14:textId="1A7F46FD" w:rsidR="00973955" w:rsidRPr="008366D1" w:rsidRDefault="00973955" w:rsidP="00973955">
            <w:pPr>
              <w:ind w:right="-72"/>
              <w:jc w:val="right"/>
              <w:rPr>
                <w:rFonts w:ascii="Arial"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14</w:t>
            </w:r>
            <w:r w:rsidRPr="008366D1">
              <w:rPr>
                <w:rFonts w:ascii="Arial" w:hAnsi="Arial" w:cs="Arial"/>
                <w:sz w:val="16"/>
                <w:szCs w:val="16"/>
              </w:rPr>
              <w:t>,</w:t>
            </w:r>
            <w:r w:rsidR="007854CC" w:rsidRPr="008366D1">
              <w:rPr>
                <w:rFonts w:ascii="Arial" w:hAnsi="Arial" w:cs="Arial"/>
                <w:sz w:val="16"/>
                <w:szCs w:val="16"/>
                <w:lang w:val="en-GB"/>
              </w:rPr>
              <w:t>030</w:t>
            </w:r>
            <w:r w:rsidRPr="008366D1">
              <w:rPr>
                <w:rFonts w:ascii="Arial" w:hAnsi="Arial" w:cs="Arial"/>
                <w:sz w:val="16"/>
                <w:szCs w:val="16"/>
              </w:rPr>
              <w:t>,</w:t>
            </w:r>
            <w:r w:rsidR="007854CC" w:rsidRPr="008366D1">
              <w:rPr>
                <w:rFonts w:ascii="Arial" w:hAnsi="Arial" w:cs="Arial"/>
                <w:sz w:val="16"/>
                <w:szCs w:val="16"/>
                <w:lang w:val="en-GB"/>
              </w:rPr>
              <w:t>930</w:t>
            </w:r>
            <w:r w:rsidRPr="008366D1">
              <w:rPr>
                <w:rFonts w:ascii="Arial" w:hAnsi="Arial" w:cs="Arial"/>
                <w:sz w:val="16"/>
                <w:szCs w:val="16"/>
              </w:rPr>
              <w:t>)</w:t>
            </w:r>
          </w:p>
        </w:tc>
        <w:tc>
          <w:tcPr>
            <w:tcW w:w="1080" w:type="dxa"/>
            <w:tcBorders>
              <w:bottom w:val="single" w:sz="4" w:space="0" w:color="auto"/>
            </w:tcBorders>
            <w:shd w:val="clear" w:color="auto" w:fill="auto"/>
            <w:vAlign w:val="bottom"/>
          </w:tcPr>
          <w:p w14:paraId="5FC1A07E" w14:textId="1853DF06" w:rsidR="00973955" w:rsidRPr="008366D1" w:rsidRDefault="007854CC" w:rsidP="00973955">
            <w:pPr>
              <w:ind w:right="-72"/>
              <w:jc w:val="right"/>
              <w:rPr>
                <w:rFonts w:ascii="Arial" w:hAnsi="Arial" w:cs="Arial"/>
                <w:sz w:val="16"/>
                <w:szCs w:val="16"/>
              </w:rPr>
            </w:pPr>
            <w:r w:rsidRPr="008366D1">
              <w:rPr>
                <w:rFonts w:ascii="Arial" w:hAnsi="Arial" w:cs="Arial"/>
                <w:sz w:val="16"/>
                <w:szCs w:val="16"/>
                <w:lang w:val="en-GB"/>
              </w:rPr>
              <w:t>56</w:t>
            </w:r>
            <w:r w:rsidR="00973955" w:rsidRPr="008366D1">
              <w:rPr>
                <w:rFonts w:ascii="Arial" w:hAnsi="Arial" w:cs="Arial"/>
                <w:sz w:val="16"/>
                <w:szCs w:val="16"/>
              </w:rPr>
              <w:t>,</w:t>
            </w:r>
            <w:r w:rsidRPr="008366D1">
              <w:rPr>
                <w:rFonts w:ascii="Arial" w:hAnsi="Arial" w:cs="Arial"/>
                <w:sz w:val="16"/>
                <w:szCs w:val="16"/>
                <w:lang w:val="en-GB"/>
              </w:rPr>
              <w:t>123</w:t>
            </w:r>
            <w:r w:rsidR="00973955" w:rsidRPr="008366D1">
              <w:rPr>
                <w:rFonts w:ascii="Arial" w:hAnsi="Arial" w:cs="Arial"/>
                <w:sz w:val="16"/>
                <w:szCs w:val="16"/>
              </w:rPr>
              <w:t>,</w:t>
            </w:r>
            <w:r w:rsidRPr="008366D1">
              <w:rPr>
                <w:rFonts w:ascii="Arial" w:hAnsi="Arial" w:cs="Arial"/>
                <w:sz w:val="16"/>
                <w:szCs w:val="16"/>
                <w:lang w:val="en-GB"/>
              </w:rPr>
              <w:t>728</w:t>
            </w:r>
            <w:r w:rsidR="00973955" w:rsidRPr="008366D1">
              <w:rPr>
                <w:rFonts w:ascii="Arial" w:hAnsi="Arial" w:cs="Arial"/>
                <w:sz w:val="16"/>
                <w:szCs w:val="16"/>
              </w:rPr>
              <w:t xml:space="preserve"> </w:t>
            </w:r>
          </w:p>
        </w:tc>
      </w:tr>
      <w:tr w:rsidR="00973955" w:rsidRPr="008366D1" w14:paraId="6E4337D2" w14:textId="77777777" w:rsidTr="00F9560E">
        <w:trPr>
          <w:trHeight w:val="70"/>
        </w:trPr>
        <w:tc>
          <w:tcPr>
            <w:tcW w:w="3121" w:type="dxa"/>
          </w:tcPr>
          <w:p w14:paraId="2D436B54" w14:textId="77777777" w:rsidR="00973955" w:rsidRPr="008366D1" w:rsidRDefault="00973955" w:rsidP="00973955">
            <w:pPr>
              <w:ind w:left="67"/>
              <w:jc w:val="both"/>
              <w:rPr>
                <w:rFonts w:ascii="Arial" w:hAnsi="Arial" w:cs="Arial"/>
                <w:sz w:val="16"/>
                <w:szCs w:val="16"/>
              </w:rPr>
            </w:pPr>
          </w:p>
        </w:tc>
        <w:tc>
          <w:tcPr>
            <w:tcW w:w="1080" w:type="dxa"/>
            <w:tcBorders>
              <w:top w:val="single" w:sz="4" w:space="0" w:color="auto"/>
            </w:tcBorders>
            <w:shd w:val="clear" w:color="auto" w:fill="FAFAFA"/>
          </w:tcPr>
          <w:p w14:paraId="0E794F35" w14:textId="77777777" w:rsidR="00973955" w:rsidRPr="008366D1" w:rsidRDefault="00973955" w:rsidP="00973955">
            <w:pPr>
              <w:ind w:right="-72"/>
              <w:jc w:val="right"/>
              <w:rPr>
                <w:rFonts w:ascii="Arial" w:hAnsi="Arial" w:cs="Arial"/>
                <w:sz w:val="16"/>
                <w:szCs w:val="16"/>
              </w:rPr>
            </w:pPr>
          </w:p>
        </w:tc>
        <w:tc>
          <w:tcPr>
            <w:tcW w:w="1080" w:type="dxa"/>
            <w:tcBorders>
              <w:top w:val="single" w:sz="4" w:space="0" w:color="auto"/>
            </w:tcBorders>
            <w:shd w:val="clear" w:color="auto" w:fill="FAFAFA"/>
          </w:tcPr>
          <w:p w14:paraId="5EE067FD" w14:textId="77777777" w:rsidR="00973955" w:rsidRPr="008366D1" w:rsidRDefault="00973955" w:rsidP="00973955">
            <w:pPr>
              <w:ind w:right="-72"/>
              <w:jc w:val="right"/>
              <w:rPr>
                <w:rFonts w:ascii="Arial" w:hAnsi="Arial" w:cs="Arial"/>
                <w:sz w:val="16"/>
                <w:szCs w:val="16"/>
              </w:rPr>
            </w:pPr>
          </w:p>
        </w:tc>
        <w:tc>
          <w:tcPr>
            <w:tcW w:w="1080" w:type="dxa"/>
            <w:tcBorders>
              <w:top w:val="single" w:sz="4" w:space="0" w:color="auto"/>
            </w:tcBorders>
            <w:shd w:val="clear" w:color="auto" w:fill="FAFAFA"/>
          </w:tcPr>
          <w:p w14:paraId="6202368A" w14:textId="77777777" w:rsidR="00973955" w:rsidRPr="008366D1" w:rsidRDefault="00973955" w:rsidP="00973955">
            <w:pPr>
              <w:ind w:right="-72"/>
              <w:jc w:val="right"/>
              <w:rPr>
                <w:rFonts w:ascii="Arial" w:hAnsi="Arial" w:cs="Arial"/>
                <w:sz w:val="16"/>
                <w:szCs w:val="16"/>
              </w:rPr>
            </w:pPr>
          </w:p>
        </w:tc>
        <w:tc>
          <w:tcPr>
            <w:tcW w:w="1080" w:type="dxa"/>
            <w:tcBorders>
              <w:top w:val="single" w:sz="4" w:space="0" w:color="auto"/>
            </w:tcBorders>
          </w:tcPr>
          <w:p w14:paraId="09F33FFA" w14:textId="77777777" w:rsidR="00973955" w:rsidRPr="008366D1" w:rsidRDefault="00973955" w:rsidP="00973955">
            <w:pPr>
              <w:ind w:right="-72"/>
              <w:jc w:val="right"/>
              <w:rPr>
                <w:rFonts w:ascii="Arial" w:hAnsi="Arial" w:cs="Arial"/>
                <w:sz w:val="16"/>
                <w:szCs w:val="16"/>
              </w:rPr>
            </w:pPr>
          </w:p>
        </w:tc>
        <w:tc>
          <w:tcPr>
            <w:tcW w:w="1080" w:type="dxa"/>
            <w:tcBorders>
              <w:top w:val="single" w:sz="4" w:space="0" w:color="auto"/>
            </w:tcBorders>
          </w:tcPr>
          <w:p w14:paraId="53EA0640" w14:textId="77777777" w:rsidR="00973955" w:rsidRPr="008366D1" w:rsidRDefault="00973955" w:rsidP="00973955">
            <w:pPr>
              <w:ind w:right="-72"/>
              <w:jc w:val="right"/>
              <w:rPr>
                <w:rFonts w:ascii="Arial" w:hAnsi="Arial" w:cs="Arial"/>
                <w:sz w:val="16"/>
                <w:szCs w:val="16"/>
              </w:rPr>
            </w:pPr>
          </w:p>
        </w:tc>
        <w:tc>
          <w:tcPr>
            <w:tcW w:w="1080" w:type="dxa"/>
            <w:tcBorders>
              <w:top w:val="single" w:sz="4" w:space="0" w:color="auto"/>
            </w:tcBorders>
          </w:tcPr>
          <w:p w14:paraId="53FEBA70" w14:textId="77777777" w:rsidR="00973955" w:rsidRPr="008366D1" w:rsidRDefault="00973955" w:rsidP="00973955">
            <w:pPr>
              <w:ind w:right="-72"/>
              <w:jc w:val="right"/>
              <w:rPr>
                <w:rFonts w:ascii="Arial" w:hAnsi="Arial" w:cs="Arial"/>
                <w:sz w:val="16"/>
                <w:szCs w:val="16"/>
              </w:rPr>
            </w:pPr>
          </w:p>
        </w:tc>
      </w:tr>
      <w:tr w:rsidR="00973955" w:rsidRPr="008366D1" w14:paraId="3CB0B4BE" w14:textId="77777777" w:rsidTr="00F9560E">
        <w:trPr>
          <w:trHeight w:val="70"/>
        </w:trPr>
        <w:tc>
          <w:tcPr>
            <w:tcW w:w="3121" w:type="dxa"/>
          </w:tcPr>
          <w:p w14:paraId="23C16B07" w14:textId="77777777" w:rsidR="00973955" w:rsidRPr="008366D1" w:rsidRDefault="00973955" w:rsidP="00973955">
            <w:pPr>
              <w:ind w:left="67"/>
              <w:jc w:val="both"/>
              <w:rPr>
                <w:rFonts w:ascii="Arial" w:hAnsi="Arial" w:cs="Arial"/>
                <w:sz w:val="16"/>
                <w:szCs w:val="16"/>
              </w:rPr>
            </w:pPr>
          </w:p>
        </w:tc>
        <w:tc>
          <w:tcPr>
            <w:tcW w:w="1080" w:type="dxa"/>
            <w:tcBorders>
              <w:bottom w:val="single" w:sz="4" w:space="0" w:color="auto"/>
            </w:tcBorders>
            <w:shd w:val="clear" w:color="auto" w:fill="FAFAFA"/>
          </w:tcPr>
          <w:p w14:paraId="4E33A935" w14:textId="5A918778" w:rsidR="00973955" w:rsidRPr="008366D1" w:rsidRDefault="005F6336" w:rsidP="00973955">
            <w:pPr>
              <w:ind w:right="-72"/>
              <w:jc w:val="right"/>
              <w:rPr>
                <w:rFonts w:ascii="Arial"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8</w:t>
            </w:r>
            <w:r w:rsidRPr="008366D1">
              <w:rPr>
                <w:rFonts w:ascii="Arial" w:hAnsi="Arial" w:cs="Arial"/>
                <w:sz w:val="16"/>
                <w:szCs w:val="16"/>
              </w:rPr>
              <w:t>,</w:t>
            </w:r>
            <w:r w:rsidR="007854CC" w:rsidRPr="008366D1">
              <w:rPr>
                <w:rFonts w:ascii="Arial" w:hAnsi="Arial" w:cs="Arial"/>
                <w:sz w:val="16"/>
                <w:szCs w:val="16"/>
                <w:lang w:val="en-GB"/>
              </w:rPr>
              <w:t>175</w:t>
            </w:r>
            <w:r w:rsidRPr="008366D1">
              <w:rPr>
                <w:rFonts w:ascii="Arial" w:hAnsi="Arial" w:cs="Arial"/>
                <w:sz w:val="16"/>
                <w:szCs w:val="16"/>
              </w:rPr>
              <w:t>,</w:t>
            </w:r>
            <w:r w:rsidR="007854CC" w:rsidRPr="008366D1">
              <w:rPr>
                <w:rFonts w:ascii="Arial" w:hAnsi="Arial" w:cs="Arial"/>
                <w:sz w:val="16"/>
                <w:szCs w:val="16"/>
                <w:lang w:val="en-GB"/>
              </w:rPr>
              <w:t>471</w:t>
            </w:r>
            <w:r w:rsidRPr="008366D1">
              <w:rPr>
                <w:rFonts w:ascii="Arial" w:hAnsi="Arial" w:cs="Arial"/>
                <w:sz w:val="16"/>
                <w:szCs w:val="16"/>
              </w:rPr>
              <w:t>)</w:t>
            </w:r>
          </w:p>
        </w:tc>
        <w:tc>
          <w:tcPr>
            <w:tcW w:w="1080" w:type="dxa"/>
            <w:tcBorders>
              <w:bottom w:val="single" w:sz="4" w:space="0" w:color="auto"/>
            </w:tcBorders>
            <w:shd w:val="clear" w:color="auto" w:fill="FAFAFA"/>
          </w:tcPr>
          <w:p w14:paraId="2EEF42E7" w14:textId="237F4DCF" w:rsidR="00973955" w:rsidRPr="008366D1" w:rsidRDefault="007854CC" w:rsidP="00973955">
            <w:pPr>
              <w:ind w:right="-72"/>
              <w:jc w:val="right"/>
              <w:rPr>
                <w:rFonts w:ascii="Arial" w:hAnsi="Arial" w:cs="Arial"/>
                <w:sz w:val="16"/>
                <w:szCs w:val="16"/>
              </w:rPr>
            </w:pPr>
            <w:r w:rsidRPr="008366D1">
              <w:rPr>
                <w:rFonts w:ascii="Arial" w:hAnsi="Arial" w:cs="Arial"/>
                <w:sz w:val="16"/>
                <w:szCs w:val="16"/>
                <w:lang w:val="en-GB"/>
              </w:rPr>
              <w:t>1</w:t>
            </w:r>
            <w:r w:rsidR="005F6336" w:rsidRPr="008366D1">
              <w:rPr>
                <w:rFonts w:ascii="Arial" w:hAnsi="Arial" w:cs="Arial"/>
                <w:sz w:val="16"/>
                <w:szCs w:val="16"/>
              </w:rPr>
              <w:t>,</w:t>
            </w:r>
            <w:r w:rsidRPr="008366D1">
              <w:rPr>
                <w:rFonts w:ascii="Arial" w:hAnsi="Arial" w:cs="Arial"/>
                <w:sz w:val="16"/>
                <w:szCs w:val="16"/>
                <w:lang w:val="en-GB"/>
              </w:rPr>
              <w:t>635</w:t>
            </w:r>
            <w:r w:rsidR="005F6336" w:rsidRPr="008366D1">
              <w:rPr>
                <w:rFonts w:ascii="Arial" w:hAnsi="Arial" w:cs="Arial"/>
                <w:sz w:val="16"/>
                <w:szCs w:val="16"/>
              </w:rPr>
              <w:t>,</w:t>
            </w:r>
            <w:r w:rsidRPr="008366D1">
              <w:rPr>
                <w:rFonts w:ascii="Arial" w:hAnsi="Arial" w:cs="Arial"/>
                <w:sz w:val="16"/>
                <w:szCs w:val="16"/>
                <w:lang w:val="en-GB"/>
              </w:rPr>
              <w:t>09</w:t>
            </w:r>
            <w:r w:rsidR="00A01CB1" w:rsidRPr="008366D1">
              <w:rPr>
                <w:rFonts w:ascii="Arial" w:hAnsi="Arial" w:cs="Arial"/>
                <w:sz w:val="16"/>
                <w:szCs w:val="16"/>
                <w:lang w:val="en-GB"/>
              </w:rPr>
              <w:t>4</w:t>
            </w:r>
          </w:p>
        </w:tc>
        <w:tc>
          <w:tcPr>
            <w:tcW w:w="1080" w:type="dxa"/>
            <w:tcBorders>
              <w:bottom w:val="single" w:sz="4" w:space="0" w:color="auto"/>
            </w:tcBorders>
            <w:shd w:val="clear" w:color="auto" w:fill="FAFAFA"/>
          </w:tcPr>
          <w:p w14:paraId="2BE659EE" w14:textId="55D2A29B" w:rsidR="00973955" w:rsidRPr="008366D1" w:rsidRDefault="005F6336" w:rsidP="00973955">
            <w:pPr>
              <w:ind w:right="-72"/>
              <w:jc w:val="right"/>
              <w:rPr>
                <w:rFonts w:ascii="Arial" w:hAnsi="Arial" w:cs="Arial"/>
                <w:sz w:val="16"/>
                <w:szCs w:val="16"/>
              </w:rPr>
            </w:pPr>
            <w:r w:rsidRPr="008366D1">
              <w:rPr>
                <w:rFonts w:ascii="Arial" w:hAnsi="Arial" w:cs="Arial"/>
                <w:sz w:val="16"/>
                <w:szCs w:val="16"/>
              </w:rPr>
              <w:t>(</w:t>
            </w:r>
            <w:r w:rsidR="007854CC" w:rsidRPr="008366D1">
              <w:rPr>
                <w:rFonts w:ascii="Arial" w:hAnsi="Arial" w:cs="Arial"/>
                <w:sz w:val="16"/>
                <w:szCs w:val="16"/>
                <w:lang w:val="en-GB"/>
              </w:rPr>
              <w:t>6</w:t>
            </w:r>
            <w:r w:rsidRPr="008366D1">
              <w:rPr>
                <w:rFonts w:ascii="Arial" w:hAnsi="Arial" w:cs="Arial"/>
                <w:sz w:val="16"/>
                <w:szCs w:val="16"/>
              </w:rPr>
              <w:t>,</w:t>
            </w:r>
            <w:r w:rsidR="007854CC" w:rsidRPr="008366D1">
              <w:rPr>
                <w:rFonts w:ascii="Arial" w:hAnsi="Arial" w:cs="Arial"/>
                <w:sz w:val="16"/>
                <w:szCs w:val="16"/>
                <w:lang w:val="en-GB"/>
              </w:rPr>
              <w:t>540</w:t>
            </w:r>
            <w:r w:rsidRPr="008366D1">
              <w:rPr>
                <w:rFonts w:ascii="Arial" w:hAnsi="Arial" w:cs="Arial"/>
                <w:sz w:val="16"/>
                <w:szCs w:val="16"/>
              </w:rPr>
              <w:t>,</w:t>
            </w:r>
            <w:r w:rsidR="007854CC" w:rsidRPr="008366D1">
              <w:rPr>
                <w:rFonts w:ascii="Arial" w:hAnsi="Arial" w:cs="Arial"/>
                <w:sz w:val="16"/>
                <w:szCs w:val="16"/>
                <w:lang w:val="en-GB"/>
              </w:rPr>
              <w:t>377</w:t>
            </w:r>
            <w:r w:rsidRPr="008366D1">
              <w:rPr>
                <w:rFonts w:ascii="Arial" w:hAnsi="Arial" w:cs="Arial"/>
                <w:sz w:val="16"/>
                <w:szCs w:val="16"/>
              </w:rPr>
              <w:t>)</w:t>
            </w:r>
          </w:p>
        </w:tc>
        <w:tc>
          <w:tcPr>
            <w:tcW w:w="1080" w:type="dxa"/>
            <w:tcBorders>
              <w:bottom w:val="single" w:sz="4" w:space="0" w:color="auto"/>
            </w:tcBorders>
            <w:shd w:val="clear" w:color="auto" w:fill="auto"/>
          </w:tcPr>
          <w:p w14:paraId="3F14DA46" w14:textId="132404DC" w:rsidR="00973955" w:rsidRPr="008366D1" w:rsidRDefault="00973955" w:rsidP="00973955">
            <w:pPr>
              <w:ind w:right="-72"/>
              <w:jc w:val="right"/>
              <w:rPr>
                <w:rFonts w:ascii="Arial" w:hAnsi="Arial" w:cs="Arial"/>
                <w:sz w:val="16"/>
                <w:szCs w:val="16"/>
              </w:rPr>
            </w:pPr>
            <w:r w:rsidRPr="008366D1">
              <w:rPr>
                <w:rFonts w:ascii="Arial" w:hAnsi="Arial" w:cs="Arial"/>
                <w:sz w:val="16"/>
                <w:szCs w:val="16"/>
                <w:lang w:val="en-GB"/>
              </w:rPr>
              <w:t>(</w:t>
            </w:r>
            <w:r w:rsidR="007854CC" w:rsidRPr="008366D1">
              <w:rPr>
                <w:rFonts w:ascii="Arial" w:hAnsi="Arial" w:cs="Arial"/>
                <w:sz w:val="16"/>
                <w:szCs w:val="16"/>
                <w:lang w:val="en-GB"/>
              </w:rPr>
              <w:t>13</w:t>
            </w:r>
            <w:r w:rsidRPr="008366D1">
              <w:rPr>
                <w:rFonts w:ascii="Arial" w:hAnsi="Arial" w:cs="Arial"/>
                <w:sz w:val="16"/>
                <w:szCs w:val="16"/>
                <w:lang w:val="en-GB"/>
              </w:rPr>
              <w:t>,</w:t>
            </w:r>
            <w:r w:rsidR="007854CC" w:rsidRPr="008366D1">
              <w:rPr>
                <w:rFonts w:ascii="Arial" w:hAnsi="Arial" w:cs="Arial"/>
                <w:sz w:val="16"/>
                <w:szCs w:val="16"/>
                <w:lang w:val="en-GB"/>
              </w:rPr>
              <w:t>265</w:t>
            </w:r>
            <w:r w:rsidRPr="008366D1">
              <w:rPr>
                <w:rFonts w:ascii="Arial" w:hAnsi="Arial" w:cs="Arial"/>
                <w:sz w:val="16"/>
                <w:szCs w:val="16"/>
                <w:lang w:val="en-GB"/>
              </w:rPr>
              <w:t>,</w:t>
            </w:r>
            <w:r w:rsidR="007854CC" w:rsidRPr="008366D1">
              <w:rPr>
                <w:rFonts w:ascii="Arial" w:hAnsi="Arial" w:cs="Arial"/>
                <w:sz w:val="16"/>
                <w:szCs w:val="16"/>
                <w:lang w:val="en-GB"/>
              </w:rPr>
              <w:t>706</w:t>
            </w:r>
            <w:r w:rsidRPr="008366D1">
              <w:rPr>
                <w:rFonts w:ascii="Arial" w:hAnsi="Arial" w:cs="Arial"/>
                <w:sz w:val="16"/>
                <w:szCs w:val="16"/>
                <w:lang w:val="en-GB"/>
              </w:rPr>
              <w:t>)</w:t>
            </w:r>
          </w:p>
        </w:tc>
        <w:tc>
          <w:tcPr>
            <w:tcW w:w="1080" w:type="dxa"/>
            <w:tcBorders>
              <w:bottom w:val="single" w:sz="4" w:space="0" w:color="auto"/>
            </w:tcBorders>
            <w:shd w:val="clear" w:color="auto" w:fill="auto"/>
          </w:tcPr>
          <w:p w14:paraId="1E068EF7" w14:textId="6F6AF58F" w:rsidR="00973955" w:rsidRPr="008366D1" w:rsidRDefault="007854CC" w:rsidP="00973955">
            <w:pPr>
              <w:ind w:right="-72"/>
              <w:jc w:val="right"/>
              <w:rPr>
                <w:rFonts w:ascii="Arial" w:hAnsi="Arial" w:cs="Arial"/>
                <w:sz w:val="16"/>
                <w:szCs w:val="16"/>
              </w:rPr>
            </w:pPr>
            <w:r w:rsidRPr="008366D1">
              <w:rPr>
                <w:rFonts w:ascii="Arial" w:hAnsi="Arial" w:cs="Arial"/>
                <w:sz w:val="16"/>
                <w:szCs w:val="16"/>
                <w:lang w:val="en-GB"/>
              </w:rPr>
              <w:t>2</w:t>
            </w:r>
            <w:r w:rsidR="00973955" w:rsidRPr="008366D1">
              <w:rPr>
                <w:rFonts w:ascii="Arial" w:hAnsi="Arial" w:cs="Arial"/>
                <w:sz w:val="16"/>
                <w:szCs w:val="16"/>
                <w:lang w:val="en-GB"/>
              </w:rPr>
              <w:t>,</w:t>
            </w:r>
            <w:r w:rsidRPr="008366D1">
              <w:rPr>
                <w:rFonts w:ascii="Arial" w:hAnsi="Arial" w:cs="Arial"/>
                <w:sz w:val="16"/>
                <w:szCs w:val="16"/>
                <w:lang w:val="en-GB"/>
              </w:rPr>
              <w:t>653</w:t>
            </w:r>
            <w:r w:rsidR="00973955" w:rsidRPr="008366D1">
              <w:rPr>
                <w:rFonts w:ascii="Arial" w:hAnsi="Arial" w:cs="Arial"/>
                <w:sz w:val="16"/>
                <w:szCs w:val="16"/>
                <w:lang w:val="en-GB"/>
              </w:rPr>
              <w:t>,</w:t>
            </w:r>
            <w:r w:rsidRPr="008366D1">
              <w:rPr>
                <w:rFonts w:ascii="Arial" w:hAnsi="Arial" w:cs="Arial"/>
                <w:sz w:val="16"/>
                <w:szCs w:val="16"/>
                <w:lang w:val="en-GB"/>
              </w:rPr>
              <w:t>143</w:t>
            </w:r>
          </w:p>
        </w:tc>
        <w:tc>
          <w:tcPr>
            <w:tcW w:w="1080" w:type="dxa"/>
            <w:tcBorders>
              <w:bottom w:val="single" w:sz="4" w:space="0" w:color="auto"/>
            </w:tcBorders>
            <w:shd w:val="clear" w:color="auto" w:fill="auto"/>
          </w:tcPr>
          <w:p w14:paraId="7CA763E8" w14:textId="071CCB1E" w:rsidR="00973955" w:rsidRPr="008366D1" w:rsidRDefault="00973955" w:rsidP="00973955">
            <w:pPr>
              <w:ind w:right="-72"/>
              <w:jc w:val="right"/>
              <w:rPr>
                <w:rFonts w:ascii="Arial" w:hAnsi="Arial" w:cs="Arial"/>
                <w:sz w:val="16"/>
                <w:szCs w:val="16"/>
              </w:rPr>
            </w:pPr>
            <w:r w:rsidRPr="008366D1">
              <w:rPr>
                <w:rFonts w:ascii="Arial" w:hAnsi="Arial" w:cs="Arial"/>
                <w:sz w:val="16"/>
                <w:szCs w:val="16"/>
                <w:lang w:val="en-GB"/>
              </w:rPr>
              <w:t>(</w:t>
            </w:r>
            <w:r w:rsidR="007854CC" w:rsidRPr="008366D1">
              <w:rPr>
                <w:rFonts w:ascii="Arial" w:hAnsi="Arial" w:cs="Arial"/>
                <w:sz w:val="16"/>
                <w:szCs w:val="16"/>
                <w:lang w:val="en-GB"/>
              </w:rPr>
              <w:t>10</w:t>
            </w:r>
            <w:r w:rsidRPr="008366D1">
              <w:rPr>
                <w:rFonts w:ascii="Arial" w:hAnsi="Arial" w:cs="Arial"/>
                <w:sz w:val="16"/>
                <w:szCs w:val="16"/>
                <w:lang w:val="en-GB"/>
              </w:rPr>
              <w:t>,</w:t>
            </w:r>
            <w:r w:rsidR="007854CC" w:rsidRPr="008366D1">
              <w:rPr>
                <w:rFonts w:ascii="Arial" w:hAnsi="Arial" w:cs="Arial"/>
                <w:sz w:val="16"/>
                <w:szCs w:val="16"/>
                <w:lang w:val="en-GB"/>
              </w:rPr>
              <w:t>612</w:t>
            </w:r>
            <w:r w:rsidRPr="008366D1">
              <w:rPr>
                <w:rFonts w:ascii="Arial" w:hAnsi="Arial" w:cs="Arial"/>
                <w:sz w:val="16"/>
                <w:szCs w:val="16"/>
                <w:lang w:val="en-GB"/>
              </w:rPr>
              <w:t>,</w:t>
            </w:r>
            <w:r w:rsidR="007854CC" w:rsidRPr="008366D1">
              <w:rPr>
                <w:rFonts w:ascii="Arial" w:hAnsi="Arial" w:cs="Arial"/>
                <w:sz w:val="16"/>
                <w:szCs w:val="16"/>
                <w:lang w:val="en-GB"/>
              </w:rPr>
              <w:t>563</w:t>
            </w:r>
            <w:r w:rsidRPr="008366D1">
              <w:rPr>
                <w:rFonts w:ascii="Arial" w:hAnsi="Arial" w:cs="Arial"/>
                <w:sz w:val="16"/>
                <w:szCs w:val="16"/>
                <w:lang w:val="en-GB"/>
              </w:rPr>
              <w:t>)</w:t>
            </w:r>
          </w:p>
        </w:tc>
      </w:tr>
    </w:tbl>
    <w:p w14:paraId="7FC7F2F1" w14:textId="48B61E22" w:rsidR="00975B36" w:rsidRPr="008366D1" w:rsidRDefault="00975B36" w:rsidP="00975B36">
      <w:pPr>
        <w:tabs>
          <w:tab w:val="left" w:pos="567"/>
        </w:tabs>
        <w:rPr>
          <w:rFonts w:ascii="Arial" w:hAnsi="Arial" w:cs="Arial"/>
          <w:spacing w:val="-2"/>
          <w:sz w:val="18"/>
          <w:szCs w:val="18"/>
        </w:rPr>
      </w:pPr>
    </w:p>
    <w:p w14:paraId="0DAEEB00" w14:textId="77777777" w:rsidR="004402E9" w:rsidRPr="008366D1" w:rsidRDefault="004402E9" w:rsidP="00975B36">
      <w:pPr>
        <w:tabs>
          <w:tab w:val="left" w:pos="567"/>
        </w:tabs>
        <w:rPr>
          <w:rFonts w:ascii="Arial" w:hAnsi="Arial" w:cs="Arial"/>
          <w:spacing w:val="-2"/>
          <w:sz w:val="18"/>
          <w:szCs w:val="18"/>
        </w:rPr>
      </w:pPr>
    </w:p>
    <w:tbl>
      <w:tblPr>
        <w:tblW w:w="9450" w:type="dxa"/>
        <w:tblInd w:w="108" w:type="dxa"/>
        <w:shd w:val="clear" w:color="auto" w:fill="FFA543"/>
        <w:tblLook w:val="04A0" w:firstRow="1" w:lastRow="0" w:firstColumn="1" w:lastColumn="0" w:noHBand="0" w:noVBand="1"/>
      </w:tblPr>
      <w:tblGrid>
        <w:gridCol w:w="9450"/>
      </w:tblGrid>
      <w:tr w:rsidR="001F57BE" w:rsidRPr="008366D1" w14:paraId="444CDC00" w14:textId="77777777" w:rsidTr="001F57BE">
        <w:trPr>
          <w:trHeight w:val="386"/>
        </w:trPr>
        <w:tc>
          <w:tcPr>
            <w:tcW w:w="9450" w:type="dxa"/>
            <w:shd w:val="clear" w:color="auto" w:fill="FFA543"/>
            <w:vAlign w:val="center"/>
          </w:tcPr>
          <w:p w14:paraId="34BFFCAA" w14:textId="5EDA007F" w:rsidR="001F57BE" w:rsidRPr="008366D1" w:rsidRDefault="007854CC" w:rsidP="001F57BE">
            <w:pPr>
              <w:ind w:left="540" w:hanging="540"/>
              <w:jc w:val="both"/>
              <w:rPr>
                <w:rFonts w:ascii="Arial" w:hAnsi="Arial" w:cs="Arial"/>
                <w:b/>
                <w:bCs/>
                <w:color w:val="FFFFFF"/>
                <w:sz w:val="18"/>
                <w:szCs w:val="18"/>
                <w:cs/>
                <w:lang w:eastAsia="th-TH"/>
              </w:rPr>
            </w:pPr>
            <w:r w:rsidRPr="008366D1">
              <w:rPr>
                <w:rFonts w:ascii="Arial" w:hAnsi="Arial" w:cs="Arial"/>
                <w:b/>
                <w:bCs/>
                <w:color w:val="FFFFFF"/>
                <w:sz w:val="18"/>
                <w:szCs w:val="18"/>
                <w:lang w:val="en-GB" w:eastAsia="th-TH"/>
              </w:rPr>
              <w:t>27</w:t>
            </w:r>
            <w:r w:rsidR="001F57BE" w:rsidRPr="008366D1">
              <w:rPr>
                <w:rFonts w:ascii="Arial" w:hAnsi="Arial" w:cs="Arial"/>
                <w:b/>
                <w:bCs/>
                <w:color w:val="FFFFFF"/>
                <w:sz w:val="18"/>
                <w:szCs w:val="18"/>
                <w:lang w:val="en-GB" w:eastAsia="th-TH"/>
              </w:rPr>
              <w:tab/>
            </w:r>
            <w:r w:rsidR="005342C1" w:rsidRPr="008366D1">
              <w:rPr>
                <w:rFonts w:ascii="Arial" w:hAnsi="Arial" w:cs="Arial"/>
                <w:b/>
                <w:bCs/>
                <w:color w:val="FFFFFF"/>
                <w:sz w:val="18"/>
                <w:szCs w:val="18"/>
                <w:lang w:val="en-GB" w:eastAsia="th-TH"/>
              </w:rPr>
              <w:t>E</w:t>
            </w:r>
            <w:r w:rsidR="001F57BE" w:rsidRPr="008366D1">
              <w:rPr>
                <w:rFonts w:ascii="Arial" w:hAnsi="Arial" w:cs="Arial"/>
                <w:b/>
                <w:bCs/>
                <w:color w:val="FFFFFF"/>
                <w:sz w:val="18"/>
                <w:szCs w:val="18"/>
                <w:lang w:val="en-GB" w:eastAsia="th-TH"/>
              </w:rPr>
              <w:t>arnings per share</w:t>
            </w:r>
          </w:p>
        </w:tc>
      </w:tr>
    </w:tbl>
    <w:p w14:paraId="53A0C876" w14:textId="77777777" w:rsidR="00975B36" w:rsidRPr="008366D1" w:rsidRDefault="00975B36" w:rsidP="00276DB2">
      <w:pPr>
        <w:jc w:val="thaiDistribute"/>
        <w:rPr>
          <w:rFonts w:ascii="Arial" w:hAnsi="Arial" w:cs="Arial"/>
          <w:sz w:val="18"/>
          <w:szCs w:val="18"/>
        </w:rPr>
      </w:pPr>
    </w:p>
    <w:p w14:paraId="5A373640" w14:textId="77777777" w:rsidR="00975B36" w:rsidRPr="008366D1" w:rsidRDefault="00975B36" w:rsidP="00276DB2">
      <w:pPr>
        <w:jc w:val="thaiDistribute"/>
        <w:rPr>
          <w:rFonts w:ascii="Arial" w:hAnsi="Arial" w:cs="Arial"/>
          <w:sz w:val="18"/>
          <w:szCs w:val="18"/>
        </w:rPr>
      </w:pPr>
      <w:r w:rsidRPr="008366D1">
        <w:rPr>
          <w:rFonts w:ascii="Arial" w:hAnsi="Arial" w:cs="Arial"/>
          <w:sz w:val="18"/>
          <w:szCs w:val="18"/>
        </w:rPr>
        <w:t xml:space="preserve">Basic earnings per share are calculated by dividing the net profit attributable to </w:t>
      </w:r>
      <w:r w:rsidRPr="008366D1">
        <w:rPr>
          <w:rFonts w:ascii="Arial" w:hAnsi="Arial" w:cs="Arial"/>
          <w:spacing w:val="-2"/>
          <w:sz w:val="18"/>
          <w:szCs w:val="18"/>
        </w:rPr>
        <w:t>the owner of the parent company</w:t>
      </w:r>
      <w:r w:rsidRPr="008366D1">
        <w:rPr>
          <w:rFonts w:ascii="Arial" w:hAnsi="Arial" w:cs="Arial"/>
          <w:sz w:val="18"/>
          <w:szCs w:val="18"/>
        </w:rPr>
        <w:t xml:space="preserve"> by the weighted average number of ordinary shares in issue during the year.</w:t>
      </w:r>
    </w:p>
    <w:p w14:paraId="132917DC" w14:textId="77777777" w:rsidR="00975B36" w:rsidRPr="008366D1" w:rsidRDefault="00975B36" w:rsidP="00276DB2">
      <w:pPr>
        <w:jc w:val="thaiDistribute"/>
        <w:rPr>
          <w:rFonts w:ascii="Arial" w:hAnsi="Arial" w:cs="Arial"/>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6"/>
        <w:gridCol w:w="1368"/>
        <w:gridCol w:w="1368"/>
        <w:gridCol w:w="1368"/>
        <w:gridCol w:w="1368"/>
      </w:tblGrid>
      <w:tr w:rsidR="00975B36" w:rsidRPr="008366D1" w14:paraId="52870390" w14:textId="77777777" w:rsidTr="00F9560E">
        <w:tc>
          <w:tcPr>
            <w:tcW w:w="3996" w:type="dxa"/>
            <w:tcBorders>
              <w:top w:val="nil"/>
              <w:left w:val="nil"/>
              <w:bottom w:val="nil"/>
              <w:right w:val="nil"/>
            </w:tcBorders>
            <w:vAlign w:val="bottom"/>
          </w:tcPr>
          <w:p w14:paraId="2A8507E6" w14:textId="77777777" w:rsidR="00975B36" w:rsidRPr="008366D1" w:rsidRDefault="00975B36" w:rsidP="001F57BE">
            <w:pPr>
              <w:ind w:left="-113"/>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vAlign w:val="bottom"/>
          </w:tcPr>
          <w:p w14:paraId="4C8CC624" w14:textId="77777777" w:rsidR="00975B36" w:rsidRPr="008366D1" w:rsidRDefault="00975B36" w:rsidP="0015316B">
            <w:pPr>
              <w:ind w:right="-72"/>
              <w:jc w:val="center"/>
              <w:rPr>
                <w:rFonts w:ascii="Arial" w:hAnsi="Arial" w:cs="Arial"/>
                <w:b/>
                <w:bCs/>
                <w:spacing w:val="-4"/>
                <w:sz w:val="18"/>
                <w:szCs w:val="18"/>
              </w:rPr>
            </w:pPr>
            <w:r w:rsidRPr="008366D1">
              <w:rPr>
                <w:rFonts w:ascii="Arial" w:hAnsi="Arial" w:cs="Arial"/>
                <w:b/>
                <w:bCs/>
                <w:spacing w:val="-4"/>
                <w:sz w:val="18"/>
                <w:szCs w:val="18"/>
              </w:rPr>
              <w:t xml:space="preserve">Consolidated </w:t>
            </w:r>
          </w:p>
          <w:p w14:paraId="4F9A26C6" w14:textId="77777777" w:rsidR="00975B36" w:rsidRPr="008366D1" w:rsidRDefault="00975B36" w:rsidP="0015316B">
            <w:pPr>
              <w:ind w:right="-72"/>
              <w:jc w:val="center"/>
              <w:rPr>
                <w:rFonts w:ascii="Arial" w:hAnsi="Arial" w:cs="Arial"/>
                <w:b/>
                <w:bCs/>
                <w:spacing w:val="-4"/>
                <w:sz w:val="18"/>
                <w:szCs w:val="18"/>
              </w:rPr>
            </w:pPr>
            <w:r w:rsidRPr="008366D1">
              <w:rPr>
                <w:rFonts w:ascii="Arial" w:hAnsi="Arial" w:cs="Arial"/>
                <w:b/>
                <w:bCs/>
                <w:spacing w:val="-4"/>
                <w:sz w:val="18"/>
                <w:szCs w:val="18"/>
              </w:rPr>
              <w:t xml:space="preserve">financial </w:t>
            </w:r>
            <w:r w:rsidRPr="008366D1">
              <w:rPr>
                <w:rFonts w:ascii="Arial" w:hAnsi="Arial" w:cs="Arial"/>
                <w:b/>
                <w:bCs/>
                <w:sz w:val="18"/>
                <w:szCs w:val="18"/>
              </w:rPr>
              <w:t>statements</w:t>
            </w:r>
          </w:p>
        </w:tc>
        <w:tc>
          <w:tcPr>
            <w:tcW w:w="2736" w:type="dxa"/>
            <w:gridSpan w:val="2"/>
            <w:tcBorders>
              <w:top w:val="single" w:sz="4" w:space="0" w:color="auto"/>
              <w:left w:val="nil"/>
              <w:bottom w:val="single" w:sz="4" w:space="0" w:color="auto"/>
              <w:right w:val="nil"/>
            </w:tcBorders>
            <w:shd w:val="clear" w:color="auto" w:fill="auto"/>
            <w:vAlign w:val="bottom"/>
          </w:tcPr>
          <w:p w14:paraId="67CE4FA5" w14:textId="77777777" w:rsidR="00975B36" w:rsidRPr="008366D1" w:rsidRDefault="00975B36" w:rsidP="0015316B">
            <w:pPr>
              <w:ind w:right="-72"/>
              <w:jc w:val="center"/>
              <w:rPr>
                <w:rFonts w:ascii="Arial" w:hAnsi="Arial" w:cs="Arial"/>
                <w:b/>
                <w:bCs/>
                <w:sz w:val="18"/>
                <w:szCs w:val="18"/>
              </w:rPr>
            </w:pPr>
            <w:r w:rsidRPr="008366D1">
              <w:rPr>
                <w:rFonts w:ascii="Arial" w:hAnsi="Arial" w:cs="Arial"/>
                <w:b/>
                <w:bCs/>
                <w:sz w:val="18"/>
                <w:szCs w:val="18"/>
              </w:rPr>
              <w:t xml:space="preserve">Separate </w:t>
            </w:r>
          </w:p>
          <w:p w14:paraId="70D26559" w14:textId="77777777" w:rsidR="00975B36" w:rsidRPr="008366D1" w:rsidRDefault="00975B36" w:rsidP="0015316B">
            <w:pPr>
              <w:ind w:right="-72"/>
              <w:jc w:val="center"/>
              <w:rPr>
                <w:rFonts w:ascii="Arial" w:hAnsi="Arial" w:cs="Arial"/>
                <w:b/>
                <w:bCs/>
                <w:sz w:val="18"/>
                <w:szCs w:val="18"/>
              </w:rPr>
            </w:pPr>
            <w:r w:rsidRPr="008366D1">
              <w:rPr>
                <w:rFonts w:ascii="Arial" w:hAnsi="Arial" w:cs="Arial"/>
                <w:b/>
                <w:bCs/>
                <w:sz w:val="18"/>
                <w:szCs w:val="18"/>
              </w:rPr>
              <w:t>financial statements</w:t>
            </w:r>
          </w:p>
        </w:tc>
      </w:tr>
      <w:tr w:rsidR="00975B36" w:rsidRPr="008366D1" w14:paraId="1CCFD241" w14:textId="77777777" w:rsidTr="00F9560E">
        <w:tc>
          <w:tcPr>
            <w:tcW w:w="3996" w:type="dxa"/>
            <w:tcBorders>
              <w:top w:val="nil"/>
              <w:left w:val="nil"/>
              <w:bottom w:val="nil"/>
              <w:right w:val="nil"/>
            </w:tcBorders>
            <w:vAlign w:val="bottom"/>
          </w:tcPr>
          <w:p w14:paraId="20A08B73" w14:textId="77777777" w:rsidR="00975B36" w:rsidRPr="008366D1" w:rsidRDefault="00975B36" w:rsidP="001F57BE">
            <w:pPr>
              <w:ind w:left="-113"/>
              <w:jc w:val="both"/>
              <w:rPr>
                <w:rFonts w:ascii="Arial" w:hAnsi="Arial" w:cs="Arial"/>
                <w:b/>
                <w:bCs/>
                <w:sz w:val="18"/>
                <w:szCs w:val="18"/>
              </w:rPr>
            </w:pPr>
          </w:p>
        </w:tc>
        <w:tc>
          <w:tcPr>
            <w:tcW w:w="1368" w:type="dxa"/>
            <w:tcBorders>
              <w:top w:val="single" w:sz="4" w:space="0" w:color="auto"/>
              <w:left w:val="nil"/>
              <w:bottom w:val="single" w:sz="4" w:space="0" w:color="auto"/>
              <w:right w:val="nil"/>
            </w:tcBorders>
            <w:shd w:val="clear" w:color="auto" w:fill="auto"/>
            <w:vAlign w:val="bottom"/>
          </w:tcPr>
          <w:p w14:paraId="4A126FFA" w14:textId="621F247A" w:rsidR="00975B36" w:rsidRPr="008366D1" w:rsidRDefault="007854CC" w:rsidP="0015316B">
            <w:pPr>
              <w:tabs>
                <w:tab w:val="left" w:pos="0"/>
              </w:tabs>
              <w:ind w:right="-72" w:firstLine="18"/>
              <w:jc w:val="right"/>
              <w:rPr>
                <w:rFonts w:ascii="Arial" w:hAnsi="Arial" w:cs="Arial"/>
                <w:b/>
                <w:bCs/>
                <w:sz w:val="18"/>
                <w:szCs w:val="18"/>
              </w:rPr>
            </w:pPr>
            <w:r w:rsidRPr="008366D1">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shd w:val="clear" w:color="auto" w:fill="auto"/>
            <w:vAlign w:val="bottom"/>
          </w:tcPr>
          <w:p w14:paraId="405EA250" w14:textId="1A3EBAF2" w:rsidR="00975B36" w:rsidRPr="008366D1" w:rsidRDefault="007854CC" w:rsidP="0015316B">
            <w:pPr>
              <w:tabs>
                <w:tab w:val="left" w:pos="-72"/>
              </w:tabs>
              <w:ind w:right="-72" w:firstLine="18"/>
              <w:jc w:val="right"/>
              <w:rPr>
                <w:rFonts w:ascii="Arial" w:hAnsi="Arial" w:cs="Arial"/>
                <w:b/>
                <w:bCs/>
                <w:sz w:val="18"/>
                <w:szCs w:val="18"/>
              </w:rPr>
            </w:pPr>
            <w:r w:rsidRPr="008366D1">
              <w:rPr>
                <w:rFonts w:ascii="Arial" w:hAnsi="Arial" w:cs="Arial"/>
                <w:b/>
                <w:bCs/>
                <w:sz w:val="18"/>
                <w:szCs w:val="18"/>
                <w:lang w:val="en-GB"/>
              </w:rPr>
              <w:t>2022</w:t>
            </w:r>
          </w:p>
        </w:tc>
        <w:tc>
          <w:tcPr>
            <w:tcW w:w="1368" w:type="dxa"/>
            <w:tcBorders>
              <w:top w:val="single" w:sz="4" w:space="0" w:color="auto"/>
              <w:left w:val="nil"/>
              <w:bottom w:val="single" w:sz="4" w:space="0" w:color="auto"/>
              <w:right w:val="nil"/>
            </w:tcBorders>
            <w:shd w:val="clear" w:color="auto" w:fill="auto"/>
            <w:vAlign w:val="bottom"/>
          </w:tcPr>
          <w:p w14:paraId="09859E66" w14:textId="7DB6EF0B" w:rsidR="00975B36" w:rsidRPr="008366D1" w:rsidRDefault="007854CC" w:rsidP="0015316B">
            <w:pPr>
              <w:tabs>
                <w:tab w:val="left" w:pos="0"/>
              </w:tabs>
              <w:ind w:right="-72" w:firstLine="18"/>
              <w:jc w:val="right"/>
              <w:rPr>
                <w:rFonts w:ascii="Arial" w:hAnsi="Arial" w:cs="Arial"/>
                <w:b/>
                <w:bCs/>
                <w:sz w:val="18"/>
                <w:szCs w:val="18"/>
              </w:rPr>
            </w:pPr>
            <w:r w:rsidRPr="008366D1">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shd w:val="clear" w:color="auto" w:fill="auto"/>
            <w:vAlign w:val="bottom"/>
          </w:tcPr>
          <w:p w14:paraId="661A5F88" w14:textId="20A121FF" w:rsidR="00975B36" w:rsidRPr="008366D1" w:rsidRDefault="007854CC" w:rsidP="0015316B">
            <w:pPr>
              <w:tabs>
                <w:tab w:val="left" w:pos="-72"/>
              </w:tabs>
              <w:ind w:right="-72" w:firstLine="18"/>
              <w:jc w:val="right"/>
              <w:rPr>
                <w:rFonts w:ascii="Arial" w:hAnsi="Arial" w:cs="Arial"/>
                <w:b/>
                <w:bCs/>
                <w:sz w:val="18"/>
                <w:szCs w:val="18"/>
              </w:rPr>
            </w:pPr>
            <w:r w:rsidRPr="008366D1">
              <w:rPr>
                <w:rFonts w:ascii="Arial" w:hAnsi="Arial" w:cs="Arial"/>
                <w:b/>
                <w:bCs/>
                <w:sz w:val="18"/>
                <w:szCs w:val="18"/>
                <w:lang w:val="en-GB"/>
              </w:rPr>
              <w:t>2022</w:t>
            </w:r>
          </w:p>
        </w:tc>
      </w:tr>
      <w:tr w:rsidR="00975B36" w:rsidRPr="008366D1" w14:paraId="300F35B7" w14:textId="77777777" w:rsidTr="00F9560E">
        <w:tc>
          <w:tcPr>
            <w:tcW w:w="3996" w:type="dxa"/>
            <w:tcBorders>
              <w:top w:val="nil"/>
              <w:left w:val="nil"/>
              <w:bottom w:val="nil"/>
              <w:right w:val="nil"/>
            </w:tcBorders>
            <w:vAlign w:val="bottom"/>
          </w:tcPr>
          <w:p w14:paraId="6BC1C607" w14:textId="77777777" w:rsidR="00975B36" w:rsidRPr="008366D1" w:rsidRDefault="00975B36" w:rsidP="001F57BE">
            <w:pPr>
              <w:ind w:left="-113"/>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3D6E026" w14:textId="77777777" w:rsidR="00975B36" w:rsidRPr="008366D1" w:rsidRDefault="00975B36" w:rsidP="005D3C71">
            <w:pPr>
              <w:pStyle w:val="Heading1"/>
              <w:ind w:right="-72"/>
              <w:jc w:val="right"/>
              <w:rPr>
                <w:rFonts w:ascii="Arial" w:hAnsi="Arial" w:cs="Arial"/>
                <w:b w:val="0"/>
                <w:bCs w:val="0"/>
                <w:noProof/>
                <w:kern w:val="0"/>
                <w:sz w:val="18"/>
                <w:szCs w:val="18"/>
                <w:lang w:val="en-GB" w:eastAsia="en-US"/>
              </w:rPr>
            </w:pPr>
          </w:p>
        </w:tc>
        <w:tc>
          <w:tcPr>
            <w:tcW w:w="1368" w:type="dxa"/>
            <w:tcBorders>
              <w:top w:val="single" w:sz="4" w:space="0" w:color="auto"/>
              <w:left w:val="nil"/>
              <w:bottom w:val="nil"/>
              <w:right w:val="nil"/>
            </w:tcBorders>
            <w:vAlign w:val="bottom"/>
          </w:tcPr>
          <w:p w14:paraId="6561D0F8" w14:textId="77777777" w:rsidR="00975B36" w:rsidRPr="008366D1" w:rsidRDefault="00975B36" w:rsidP="005D3C71">
            <w:pPr>
              <w:pStyle w:val="Heading1"/>
              <w:ind w:right="-72"/>
              <w:jc w:val="right"/>
              <w:rPr>
                <w:rFonts w:ascii="Arial" w:hAnsi="Arial" w:cs="Arial"/>
                <w:b w:val="0"/>
                <w:bCs w:val="0"/>
                <w:noProof/>
                <w:kern w:val="0"/>
                <w:sz w:val="18"/>
                <w:szCs w:val="18"/>
                <w:lang w:val="en-GB" w:eastAsia="en-US"/>
              </w:rPr>
            </w:pPr>
          </w:p>
        </w:tc>
        <w:tc>
          <w:tcPr>
            <w:tcW w:w="1368" w:type="dxa"/>
            <w:tcBorders>
              <w:top w:val="single" w:sz="4" w:space="0" w:color="auto"/>
              <w:left w:val="nil"/>
              <w:bottom w:val="nil"/>
              <w:right w:val="nil"/>
            </w:tcBorders>
            <w:shd w:val="clear" w:color="auto" w:fill="FAFAFA"/>
            <w:vAlign w:val="bottom"/>
          </w:tcPr>
          <w:p w14:paraId="749A98A6" w14:textId="77777777" w:rsidR="00975B36" w:rsidRPr="008366D1" w:rsidRDefault="00975B36" w:rsidP="005D3C71">
            <w:pPr>
              <w:pStyle w:val="Heading1"/>
              <w:ind w:right="-72"/>
              <w:jc w:val="right"/>
              <w:rPr>
                <w:rFonts w:ascii="Arial" w:hAnsi="Arial" w:cs="Arial"/>
                <w:b w:val="0"/>
                <w:bCs w:val="0"/>
                <w:noProof/>
                <w:kern w:val="0"/>
                <w:sz w:val="18"/>
                <w:szCs w:val="18"/>
                <w:lang w:val="en-GB" w:eastAsia="en-US"/>
              </w:rPr>
            </w:pPr>
          </w:p>
        </w:tc>
        <w:tc>
          <w:tcPr>
            <w:tcW w:w="1368" w:type="dxa"/>
            <w:tcBorders>
              <w:top w:val="single" w:sz="4" w:space="0" w:color="auto"/>
              <w:left w:val="nil"/>
              <w:bottom w:val="nil"/>
              <w:right w:val="nil"/>
            </w:tcBorders>
            <w:vAlign w:val="bottom"/>
          </w:tcPr>
          <w:p w14:paraId="69DF2159" w14:textId="77777777" w:rsidR="00975B36" w:rsidRPr="008366D1" w:rsidRDefault="00975B36" w:rsidP="005D3C71">
            <w:pPr>
              <w:pStyle w:val="Heading1"/>
              <w:ind w:right="-72"/>
              <w:jc w:val="right"/>
              <w:rPr>
                <w:rFonts w:ascii="Arial" w:hAnsi="Arial" w:cs="Arial"/>
                <w:b w:val="0"/>
                <w:bCs w:val="0"/>
                <w:noProof/>
                <w:kern w:val="0"/>
                <w:sz w:val="18"/>
                <w:szCs w:val="18"/>
                <w:lang w:val="en-GB" w:eastAsia="en-US"/>
              </w:rPr>
            </w:pPr>
          </w:p>
        </w:tc>
      </w:tr>
      <w:tr w:rsidR="00975B36" w:rsidRPr="008366D1" w14:paraId="65A896EE" w14:textId="77777777" w:rsidTr="00F9560E">
        <w:tc>
          <w:tcPr>
            <w:tcW w:w="3996" w:type="dxa"/>
            <w:tcBorders>
              <w:top w:val="nil"/>
              <w:left w:val="nil"/>
              <w:bottom w:val="nil"/>
              <w:right w:val="nil"/>
            </w:tcBorders>
            <w:vAlign w:val="bottom"/>
          </w:tcPr>
          <w:p w14:paraId="528C73EA" w14:textId="77777777" w:rsidR="00975B36" w:rsidRPr="008366D1" w:rsidRDefault="00975B36" w:rsidP="001F57BE">
            <w:pPr>
              <w:ind w:left="-113"/>
              <w:jc w:val="both"/>
              <w:rPr>
                <w:rFonts w:ascii="Arial" w:hAnsi="Arial" w:cs="Arial"/>
                <w:spacing w:val="-2"/>
                <w:sz w:val="18"/>
                <w:szCs w:val="18"/>
              </w:rPr>
            </w:pPr>
            <w:r w:rsidRPr="008366D1">
              <w:rPr>
                <w:rFonts w:ascii="Arial" w:hAnsi="Arial" w:cs="Arial"/>
                <w:sz w:val="18"/>
                <w:szCs w:val="18"/>
              </w:rPr>
              <w:t xml:space="preserve">Net profit attributable to the owners </w:t>
            </w:r>
          </w:p>
        </w:tc>
        <w:tc>
          <w:tcPr>
            <w:tcW w:w="1368" w:type="dxa"/>
            <w:tcBorders>
              <w:top w:val="nil"/>
              <w:left w:val="nil"/>
              <w:bottom w:val="nil"/>
              <w:right w:val="nil"/>
            </w:tcBorders>
            <w:shd w:val="clear" w:color="auto" w:fill="FAFAFA"/>
            <w:vAlign w:val="bottom"/>
          </w:tcPr>
          <w:p w14:paraId="7147A7F4" w14:textId="77777777" w:rsidR="00975B36" w:rsidRPr="008366D1" w:rsidRDefault="00975B36" w:rsidP="005D3C71">
            <w:pPr>
              <w:ind w:right="-72"/>
              <w:jc w:val="right"/>
              <w:rPr>
                <w:rFonts w:ascii="Arial" w:hAnsi="Arial" w:cs="Arial"/>
                <w:sz w:val="18"/>
                <w:szCs w:val="18"/>
              </w:rPr>
            </w:pPr>
          </w:p>
        </w:tc>
        <w:tc>
          <w:tcPr>
            <w:tcW w:w="1368" w:type="dxa"/>
            <w:tcBorders>
              <w:top w:val="nil"/>
              <w:left w:val="nil"/>
              <w:bottom w:val="nil"/>
              <w:right w:val="nil"/>
            </w:tcBorders>
            <w:vAlign w:val="bottom"/>
          </w:tcPr>
          <w:p w14:paraId="65033493" w14:textId="77777777" w:rsidR="00975B36" w:rsidRPr="008366D1" w:rsidRDefault="00975B36" w:rsidP="005D3C71">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4704CBD6" w14:textId="77777777" w:rsidR="00975B36" w:rsidRPr="008366D1" w:rsidRDefault="00975B36" w:rsidP="005D3C71">
            <w:pPr>
              <w:ind w:right="-72"/>
              <w:jc w:val="right"/>
              <w:rPr>
                <w:rFonts w:ascii="Arial" w:hAnsi="Arial" w:cs="Arial"/>
                <w:sz w:val="18"/>
                <w:szCs w:val="18"/>
              </w:rPr>
            </w:pPr>
          </w:p>
        </w:tc>
        <w:tc>
          <w:tcPr>
            <w:tcW w:w="1368" w:type="dxa"/>
            <w:tcBorders>
              <w:top w:val="nil"/>
              <w:left w:val="nil"/>
              <w:bottom w:val="nil"/>
              <w:right w:val="nil"/>
            </w:tcBorders>
            <w:vAlign w:val="bottom"/>
          </w:tcPr>
          <w:p w14:paraId="1E0CA1D1" w14:textId="77777777" w:rsidR="00975B36" w:rsidRPr="008366D1" w:rsidRDefault="00975B36" w:rsidP="005D3C71">
            <w:pPr>
              <w:ind w:right="-72"/>
              <w:jc w:val="right"/>
              <w:rPr>
                <w:rFonts w:ascii="Arial" w:hAnsi="Arial" w:cs="Arial"/>
                <w:sz w:val="18"/>
                <w:szCs w:val="18"/>
              </w:rPr>
            </w:pPr>
          </w:p>
        </w:tc>
      </w:tr>
      <w:tr w:rsidR="00973955" w:rsidRPr="008366D1" w14:paraId="12F41EA1" w14:textId="77777777" w:rsidTr="00F9560E">
        <w:tc>
          <w:tcPr>
            <w:tcW w:w="3996" w:type="dxa"/>
            <w:tcBorders>
              <w:top w:val="nil"/>
              <w:left w:val="nil"/>
              <w:bottom w:val="nil"/>
              <w:right w:val="nil"/>
            </w:tcBorders>
            <w:vAlign w:val="bottom"/>
          </w:tcPr>
          <w:p w14:paraId="0FB317A8" w14:textId="77777777" w:rsidR="00973955" w:rsidRPr="008366D1" w:rsidRDefault="00973955" w:rsidP="00973955">
            <w:pPr>
              <w:ind w:left="-113"/>
              <w:jc w:val="both"/>
              <w:rPr>
                <w:rFonts w:ascii="Arial" w:hAnsi="Arial" w:cs="Arial"/>
                <w:sz w:val="18"/>
                <w:szCs w:val="18"/>
              </w:rPr>
            </w:pPr>
            <w:r w:rsidRPr="008366D1">
              <w:rPr>
                <w:rFonts w:ascii="Arial" w:hAnsi="Arial" w:cs="Arial"/>
                <w:spacing w:val="-2"/>
                <w:sz w:val="18"/>
                <w:szCs w:val="18"/>
              </w:rPr>
              <w:t xml:space="preserve">   of the parent company</w:t>
            </w:r>
            <w:r w:rsidRPr="008366D1">
              <w:rPr>
                <w:rFonts w:ascii="Arial" w:hAnsi="Arial" w:cs="Arial"/>
                <w:sz w:val="18"/>
                <w:szCs w:val="18"/>
              </w:rPr>
              <w:t xml:space="preserve"> (Baht)</w:t>
            </w:r>
          </w:p>
        </w:tc>
        <w:tc>
          <w:tcPr>
            <w:tcW w:w="1368" w:type="dxa"/>
            <w:tcBorders>
              <w:top w:val="nil"/>
              <w:left w:val="nil"/>
              <w:bottom w:val="nil"/>
              <w:right w:val="nil"/>
            </w:tcBorders>
            <w:shd w:val="clear" w:color="auto" w:fill="FAFAFA"/>
            <w:vAlign w:val="bottom"/>
          </w:tcPr>
          <w:p w14:paraId="649F50C9" w14:textId="311F4954" w:rsidR="00973955" w:rsidRPr="008366D1" w:rsidRDefault="007854CC" w:rsidP="00973955">
            <w:pPr>
              <w:ind w:right="-72"/>
              <w:jc w:val="right"/>
              <w:rPr>
                <w:rFonts w:ascii="Arial" w:hAnsi="Arial" w:cs="Arial"/>
                <w:sz w:val="18"/>
                <w:szCs w:val="22"/>
              </w:rPr>
            </w:pPr>
            <w:r w:rsidRPr="008366D1">
              <w:rPr>
                <w:rFonts w:ascii="Arial" w:hAnsi="Arial" w:cs="Arial"/>
                <w:sz w:val="18"/>
                <w:szCs w:val="22"/>
                <w:lang w:val="en-GB"/>
              </w:rPr>
              <w:t>159</w:t>
            </w:r>
            <w:r w:rsidR="005F6336" w:rsidRPr="008366D1">
              <w:rPr>
                <w:rFonts w:ascii="Arial" w:hAnsi="Arial" w:cs="Arial"/>
                <w:sz w:val="18"/>
                <w:szCs w:val="22"/>
              </w:rPr>
              <w:t>,</w:t>
            </w:r>
            <w:r w:rsidRPr="008366D1">
              <w:rPr>
                <w:rFonts w:ascii="Arial" w:hAnsi="Arial" w:cs="Arial"/>
                <w:sz w:val="18"/>
                <w:szCs w:val="22"/>
                <w:lang w:val="en-GB"/>
              </w:rPr>
              <w:t>766</w:t>
            </w:r>
            <w:r w:rsidR="005F6336" w:rsidRPr="008366D1">
              <w:rPr>
                <w:rFonts w:ascii="Arial" w:hAnsi="Arial" w:cs="Arial"/>
                <w:sz w:val="18"/>
                <w:szCs w:val="22"/>
              </w:rPr>
              <w:t>,</w:t>
            </w:r>
            <w:r w:rsidRPr="008366D1">
              <w:rPr>
                <w:rFonts w:ascii="Arial" w:hAnsi="Arial" w:cs="Arial"/>
                <w:sz w:val="18"/>
                <w:szCs w:val="22"/>
                <w:lang w:val="en-GB"/>
              </w:rPr>
              <w:t>178</w:t>
            </w:r>
          </w:p>
        </w:tc>
        <w:tc>
          <w:tcPr>
            <w:tcW w:w="1368" w:type="dxa"/>
            <w:tcBorders>
              <w:top w:val="nil"/>
              <w:left w:val="nil"/>
              <w:bottom w:val="nil"/>
              <w:right w:val="nil"/>
            </w:tcBorders>
            <w:vAlign w:val="bottom"/>
          </w:tcPr>
          <w:p w14:paraId="4EEB172B" w14:textId="24CF39EB"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109</w:t>
            </w:r>
            <w:r w:rsidR="00973955" w:rsidRPr="008366D1">
              <w:rPr>
                <w:rFonts w:ascii="Arial" w:hAnsi="Arial" w:cs="Arial"/>
                <w:sz w:val="18"/>
                <w:szCs w:val="18"/>
              </w:rPr>
              <w:t>,</w:t>
            </w:r>
            <w:r w:rsidRPr="008366D1">
              <w:rPr>
                <w:rFonts w:ascii="Arial" w:hAnsi="Arial" w:cs="Arial"/>
                <w:sz w:val="18"/>
                <w:szCs w:val="18"/>
                <w:lang w:val="en-GB"/>
              </w:rPr>
              <w:t>940</w:t>
            </w:r>
            <w:r w:rsidR="00973955" w:rsidRPr="008366D1">
              <w:rPr>
                <w:rFonts w:ascii="Arial" w:hAnsi="Arial" w:cs="Arial"/>
                <w:sz w:val="18"/>
                <w:szCs w:val="18"/>
              </w:rPr>
              <w:t>,</w:t>
            </w:r>
            <w:r w:rsidRPr="008366D1">
              <w:rPr>
                <w:rFonts w:ascii="Arial" w:hAnsi="Arial" w:cs="Arial"/>
                <w:sz w:val="18"/>
                <w:szCs w:val="18"/>
                <w:lang w:val="en-GB"/>
              </w:rPr>
              <w:t>057</w:t>
            </w:r>
          </w:p>
        </w:tc>
        <w:tc>
          <w:tcPr>
            <w:tcW w:w="1368" w:type="dxa"/>
            <w:tcBorders>
              <w:top w:val="nil"/>
              <w:left w:val="nil"/>
              <w:bottom w:val="nil"/>
              <w:right w:val="nil"/>
            </w:tcBorders>
            <w:shd w:val="clear" w:color="auto" w:fill="FAFAFA"/>
            <w:vAlign w:val="bottom"/>
          </w:tcPr>
          <w:p w14:paraId="2BE4B8E5" w14:textId="1E2FF263"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160</w:t>
            </w:r>
            <w:r w:rsidR="005F6336" w:rsidRPr="008366D1">
              <w:rPr>
                <w:rFonts w:ascii="Arial" w:hAnsi="Arial" w:cs="Arial"/>
                <w:sz w:val="18"/>
                <w:szCs w:val="18"/>
              </w:rPr>
              <w:t>,</w:t>
            </w:r>
            <w:r w:rsidRPr="008366D1">
              <w:rPr>
                <w:rFonts w:ascii="Arial" w:hAnsi="Arial" w:cs="Arial"/>
                <w:sz w:val="18"/>
                <w:szCs w:val="18"/>
                <w:lang w:val="en-GB"/>
              </w:rPr>
              <w:t>624</w:t>
            </w:r>
            <w:r w:rsidR="005F6336" w:rsidRPr="008366D1">
              <w:rPr>
                <w:rFonts w:ascii="Arial" w:hAnsi="Arial" w:cs="Arial"/>
                <w:sz w:val="18"/>
                <w:szCs w:val="18"/>
              </w:rPr>
              <w:t>,</w:t>
            </w:r>
            <w:r w:rsidRPr="008366D1">
              <w:rPr>
                <w:rFonts w:ascii="Arial" w:hAnsi="Arial" w:cs="Arial"/>
                <w:sz w:val="18"/>
                <w:szCs w:val="18"/>
                <w:lang w:val="en-GB"/>
              </w:rPr>
              <w:t>177</w:t>
            </w:r>
          </w:p>
        </w:tc>
        <w:tc>
          <w:tcPr>
            <w:tcW w:w="1368" w:type="dxa"/>
            <w:tcBorders>
              <w:top w:val="nil"/>
              <w:left w:val="nil"/>
              <w:bottom w:val="nil"/>
              <w:right w:val="nil"/>
            </w:tcBorders>
            <w:vAlign w:val="bottom"/>
          </w:tcPr>
          <w:p w14:paraId="0095EEBB" w14:textId="06DA2E50"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111</w:t>
            </w:r>
            <w:r w:rsidR="00973955" w:rsidRPr="008366D1">
              <w:rPr>
                <w:rFonts w:ascii="Arial" w:hAnsi="Arial" w:cs="Arial"/>
                <w:sz w:val="18"/>
                <w:szCs w:val="18"/>
              </w:rPr>
              <w:t>,</w:t>
            </w:r>
            <w:r w:rsidRPr="008366D1">
              <w:rPr>
                <w:rFonts w:ascii="Arial" w:hAnsi="Arial" w:cs="Arial"/>
                <w:sz w:val="18"/>
                <w:szCs w:val="18"/>
                <w:lang w:val="en-GB"/>
              </w:rPr>
              <w:t>860</w:t>
            </w:r>
            <w:r w:rsidR="00973955" w:rsidRPr="008366D1">
              <w:rPr>
                <w:rFonts w:ascii="Arial" w:hAnsi="Arial" w:cs="Arial"/>
                <w:sz w:val="18"/>
                <w:szCs w:val="18"/>
              </w:rPr>
              <w:t>,</w:t>
            </w:r>
            <w:r w:rsidRPr="008366D1">
              <w:rPr>
                <w:rFonts w:ascii="Arial" w:hAnsi="Arial" w:cs="Arial"/>
                <w:sz w:val="18"/>
                <w:szCs w:val="18"/>
                <w:lang w:val="en-GB"/>
              </w:rPr>
              <w:t>269</w:t>
            </w:r>
          </w:p>
        </w:tc>
      </w:tr>
      <w:tr w:rsidR="00973955" w:rsidRPr="008366D1" w14:paraId="42AD2225" w14:textId="77777777" w:rsidTr="00F9560E">
        <w:tc>
          <w:tcPr>
            <w:tcW w:w="3996" w:type="dxa"/>
            <w:tcBorders>
              <w:top w:val="nil"/>
              <w:left w:val="nil"/>
              <w:bottom w:val="nil"/>
              <w:right w:val="nil"/>
            </w:tcBorders>
            <w:vAlign w:val="bottom"/>
          </w:tcPr>
          <w:p w14:paraId="3A47BDCA" w14:textId="77777777" w:rsidR="00973955" w:rsidRPr="008366D1" w:rsidRDefault="00973955" w:rsidP="00973955">
            <w:pPr>
              <w:ind w:left="-113"/>
              <w:jc w:val="both"/>
              <w:rPr>
                <w:rFonts w:ascii="Arial" w:hAnsi="Arial" w:cs="Arial"/>
                <w:spacing w:val="-2"/>
                <w:sz w:val="18"/>
                <w:szCs w:val="18"/>
              </w:rPr>
            </w:pPr>
          </w:p>
        </w:tc>
        <w:tc>
          <w:tcPr>
            <w:tcW w:w="1368" w:type="dxa"/>
            <w:tcBorders>
              <w:top w:val="nil"/>
              <w:left w:val="nil"/>
              <w:bottom w:val="nil"/>
              <w:right w:val="nil"/>
            </w:tcBorders>
            <w:shd w:val="clear" w:color="auto" w:fill="FAFAFA"/>
            <w:vAlign w:val="bottom"/>
          </w:tcPr>
          <w:p w14:paraId="6D48AF4E" w14:textId="77777777" w:rsidR="00973955" w:rsidRPr="008366D1" w:rsidRDefault="00973955" w:rsidP="00973955">
            <w:pPr>
              <w:ind w:right="-72"/>
              <w:jc w:val="right"/>
              <w:rPr>
                <w:rFonts w:ascii="Arial" w:hAnsi="Arial" w:cs="Arial"/>
                <w:sz w:val="18"/>
                <w:szCs w:val="18"/>
              </w:rPr>
            </w:pPr>
          </w:p>
        </w:tc>
        <w:tc>
          <w:tcPr>
            <w:tcW w:w="1368" w:type="dxa"/>
            <w:tcBorders>
              <w:top w:val="nil"/>
              <w:left w:val="nil"/>
              <w:bottom w:val="nil"/>
              <w:right w:val="nil"/>
            </w:tcBorders>
            <w:vAlign w:val="bottom"/>
          </w:tcPr>
          <w:p w14:paraId="187A3F6C" w14:textId="77777777" w:rsidR="00973955" w:rsidRPr="008366D1" w:rsidRDefault="00973955" w:rsidP="00973955">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24DFBDEB" w14:textId="77777777" w:rsidR="00973955" w:rsidRPr="008366D1" w:rsidRDefault="00973955" w:rsidP="00973955">
            <w:pPr>
              <w:ind w:right="-72"/>
              <w:jc w:val="right"/>
              <w:rPr>
                <w:rFonts w:ascii="Arial" w:hAnsi="Arial" w:cs="Arial"/>
                <w:sz w:val="18"/>
                <w:szCs w:val="18"/>
              </w:rPr>
            </w:pPr>
          </w:p>
        </w:tc>
        <w:tc>
          <w:tcPr>
            <w:tcW w:w="1368" w:type="dxa"/>
            <w:tcBorders>
              <w:top w:val="nil"/>
              <w:left w:val="nil"/>
              <w:bottom w:val="nil"/>
              <w:right w:val="nil"/>
            </w:tcBorders>
            <w:vAlign w:val="bottom"/>
          </w:tcPr>
          <w:p w14:paraId="3685B63D" w14:textId="77777777" w:rsidR="00973955" w:rsidRPr="008366D1" w:rsidRDefault="00973955" w:rsidP="00973955">
            <w:pPr>
              <w:ind w:right="-72"/>
              <w:jc w:val="right"/>
              <w:rPr>
                <w:rFonts w:ascii="Arial" w:hAnsi="Arial" w:cs="Arial"/>
                <w:sz w:val="18"/>
                <w:szCs w:val="18"/>
              </w:rPr>
            </w:pPr>
          </w:p>
        </w:tc>
      </w:tr>
      <w:tr w:rsidR="00973955" w:rsidRPr="008366D1" w14:paraId="4E2050E9" w14:textId="77777777" w:rsidTr="00F9560E">
        <w:tc>
          <w:tcPr>
            <w:tcW w:w="3996" w:type="dxa"/>
            <w:tcBorders>
              <w:top w:val="nil"/>
              <w:left w:val="nil"/>
              <w:bottom w:val="nil"/>
              <w:right w:val="nil"/>
            </w:tcBorders>
            <w:vAlign w:val="bottom"/>
          </w:tcPr>
          <w:p w14:paraId="0703B312" w14:textId="77777777" w:rsidR="00973955" w:rsidRPr="008366D1" w:rsidRDefault="00973955" w:rsidP="00973955">
            <w:pPr>
              <w:ind w:left="-113"/>
              <w:jc w:val="both"/>
              <w:rPr>
                <w:rFonts w:ascii="Arial" w:hAnsi="Arial" w:cs="Arial"/>
                <w:sz w:val="18"/>
                <w:szCs w:val="18"/>
              </w:rPr>
            </w:pPr>
            <w:r w:rsidRPr="008366D1">
              <w:rPr>
                <w:rFonts w:ascii="Arial" w:hAnsi="Arial" w:cs="Arial"/>
                <w:sz w:val="18"/>
                <w:szCs w:val="18"/>
              </w:rPr>
              <w:t xml:space="preserve">Weighted average number of </w:t>
            </w:r>
          </w:p>
        </w:tc>
        <w:tc>
          <w:tcPr>
            <w:tcW w:w="1368" w:type="dxa"/>
            <w:tcBorders>
              <w:top w:val="nil"/>
              <w:left w:val="nil"/>
              <w:bottom w:val="nil"/>
              <w:right w:val="nil"/>
            </w:tcBorders>
            <w:shd w:val="clear" w:color="auto" w:fill="FAFAFA"/>
            <w:vAlign w:val="bottom"/>
          </w:tcPr>
          <w:p w14:paraId="33F973E9" w14:textId="77777777" w:rsidR="00973955" w:rsidRPr="008366D1" w:rsidRDefault="00973955" w:rsidP="00973955">
            <w:pPr>
              <w:ind w:right="-72"/>
              <w:jc w:val="right"/>
              <w:rPr>
                <w:rFonts w:ascii="Arial" w:hAnsi="Arial" w:cs="Arial"/>
                <w:sz w:val="18"/>
                <w:szCs w:val="18"/>
              </w:rPr>
            </w:pPr>
          </w:p>
        </w:tc>
        <w:tc>
          <w:tcPr>
            <w:tcW w:w="1368" w:type="dxa"/>
            <w:tcBorders>
              <w:top w:val="nil"/>
              <w:left w:val="nil"/>
              <w:bottom w:val="nil"/>
              <w:right w:val="nil"/>
            </w:tcBorders>
            <w:vAlign w:val="bottom"/>
          </w:tcPr>
          <w:p w14:paraId="03E0783B" w14:textId="77777777" w:rsidR="00973955" w:rsidRPr="008366D1" w:rsidRDefault="00973955" w:rsidP="00973955">
            <w:pPr>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557126F4" w14:textId="77777777" w:rsidR="00973955" w:rsidRPr="008366D1" w:rsidRDefault="00973955" w:rsidP="00973955">
            <w:pPr>
              <w:ind w:right="-72"/>
              <w:jc w:val="right"/>
              <w:rPr>
                <w:rFonts w:ascii="Arial" w:hAnsi="Arial" w:cs="Arial"/>
                <w:sz w:val="18"/>
                <w:szCs w:val="18"/>
              </w:rPr>
            </w:pPr>
          </w:p>
        </w:tc>
        <w:tc>
          <w:tcPr>
            <w:tcW w:w="1368" w:type="dxa"/>
            <w:tcBorders>
              <w:top w:val="nil"/>
              <w:left w:val="nil"/>
              <w:bottom w:val="nil"/>
              <w:right w:val="nil"/>
            </w:tcBorders>
            <w:vAlign w:val="bottom"/>
          </w:tcPr>
          <w:p w14:paraId="70F04F55" w14:textId="77777777" w:rsidR="00973955" w:rsidRPr="008366D1" w:rsidRDefault="00973955" w:rsidP="00973955">
            <w:pPr>
              <w:ind w:right="-72"/>
              <w:jc w:val="right"/>
              <w:rPr>
                <w:rFonts w:ascii="Arial" w:hAnsi="Arial" w:cs="Arial"/>
                <w:sz w:val="18"/>
                <w:szCs w:val="18"/>
              </w:rPr>
            </w:pPr>
          </w:p>
        </w:tc>
      </w:tr>
      <w:tr w:rsidR="00973955" w:rsidRPr="008366D1" w14:paraId="53EC76D7" w14:textId="77777777" w:rsidTr="00F9560E">
        <w:tc>
          <w:tcPr>
            <w:tcW w:w="3996" w:type="dxa"/>
            <w:tcBorders>
              <w:top w:val="nil"/>
              <w:left w:val="nil"/>
              <w:bottom w:val="nil"/>
              <w:right w:val="nil"/>
            </w:tcBorders>
            <w:vAlign w:val="bottom"/>
          </w:tcPr>
          <w:p w14:paraId="48CCDD2D" w14:textId="77777777" w:rsidR="00973955" w:rsidRPr="008366D1" w:rsidRDefault="00973955" w:rsidP="00973955">
            <w:pPr>
              <w:ind w:left="-113"/>
              <w:jc w:val="both"/>
              <w:rPr>
                <w:rFonts w:ascii="Arial" w:hAnsi="Arial" w:cs="Arial"/>
                <w:sz w:val="18"/>
                <w:szCs w:val="18"/>
              </w:rPr>
            </w:pPr>
            <w:r w:rsidRPr="008366D1">
              <w:rPr>
                <w:rFonts w:ascii="Arial" w:hAnsi="Arial" w:cs="Arial"/>
                <w:sz w:val="18"/>
                <w:szCs w:val="18"/>
              </w:rPr>
              <w:t xml:space="preserve">   ordinary shares outstanding (shares)</w:t>
            </w:r>
          </w:p>
        </w:tc>
        <w:tc>
          <w:tcPr>
            <w:tcW w:w="1368" w:type="dxa"/>
            <w:tcBorders>
              <w:top w:val="nil"/>
              <w:left w:val="nil"/>
              <w:bottom w:val="single" w:sz="4" w:space="0" w:color="auto"/>
              <w:right w:val="nil"/>
            </w:tcBorders>
            <w:shd w:val="clear" w:color="auto" w:fill="FAFAFA"/>
            <w:vAlign w:val="bottom"/>
          </w:tcPr>
          <w:p w14:paraId="764DDBB7" w14:textId="651E868F"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192</w:t>
            </w:r>
            <w:r w:rsidR="005F6336" w:rsidRPr="008366D1">
              <w:rPr>
                <w:rFonts w:ascii="Arial" w:hAnsi="Arial" w:cs="Arial"/>
                <w:sz w:val="18"/>
                <w:szCs w:val="18"/>
              </w:rPr>
              <w:t>,</w:t>
            </w:r>
            <w:r w:rsidRPr="008366D1">
              <w:rPr>
                <w:rFonts w:ascii="Arial" w:hAnsi="Arial" w:cs="Arial"/>
                <w:sz w:val="18"/>
                <w:szCs w:val="18"/>
                <w:lang w:val="en-GB"/>
              </w:rPr>
              <w:t>207</w:t>
            </w:r>
            <w:r w:rsidR="005F6336" w:rsidRPr="008366D1">
              <w:rPr>
                <w:rFonts w:ascii="Arial" w:hAnsi="Arial" w:cs="Arial"/>
                <w:sz w:val="18"/>
                <w:szCs w:val="18"/>
              </w:rPr>
              <w:t>,</w:t>
            </w:r>
            <w:r w:rsidRPr="008366D1">
              <w:rPr>
                <w:rFonts w:ascii="Arial" w:hAnsi="Arial" w:cs="Arial"/>
                <w:sz w:val="18"/>
                <w:szCs w:val="18"/>
                <w:lang w:val="en-GB"/>
              </w:rPr>
              <w:t>700</w:t>
            </w:r>
          </w:p>
        </w:tc>
        <w:tc>
          <w:tcPr>
            <w:tcW w:w="1368" w:type="dxa"/>
            <w:tcBorders>
              <w:top w:val="nil"/>
              <w:left w:val="nil"/>
              <w:bottom w:val="single" w:sz="4" w:space="0" w:color="auto"/>
              <w:right w:val="nil"/>
            </w:tcBorders>
            <w:shd w:val="clear" w:color="auto" w:fill="auto"/>
            <w:vAlign w:val="bottom"/>
          </w:tcPr>
          <w:p w14:paraId="23F2E98D" w14:textId="7AAB5763"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192</w:t>
            </w:r>
            <w:r w:rsidR="00973955" w:rsidRPr="008366D1">
              <w:rPr>
                <w:rFonts w:ascii="Arial" w:hAnsi="Arial" w:cs="Arial"/>
                <w:sz w:val="18"/>
                <w:szCs w:val="18"/>
                <w:lang w:val="en-GB"/>
              </w:rPr>
              <w:t>,</w:t>
            </w:r>
            <w:r w:rsidRPr="008366D1">
              <w:rPr>
                <w:rFonts w:ascii="Arial" w:hAnsi="Arial" w:cs="Arial"/>
                <w:sz w:val="18"/>
                <w:szCs w:val="18"/>
                <w:lang w:val="en-GB"/>
              </w:rPr>
              <w:t>207</w:t>
            </w:r>
            <w:r w:rsidR="00973955" w:rsidRPr="008366D1">
              <w:rPr>
                <w:rFonts w:ascii="Arial" w:hAnsi="Arial" w:cs="Arial"/>
                <w:sz w:val="18"/>
                <w:szCs w:val="18"/>
                <w:lang w:val="en-GB"/>
              </w:rPr>
              <w:t>,</w:t>
            </w:r>
            <w:r w:rsidRPr="008366D1">
              <w:rPr>
                <w:rFonts w:ascii="Arial" w:hAnsi="Arial" w:cs="Arial"/>
                <w:sz w:val="18"/>
                <w:szCs w:val="18"/>
                <w:lang w:val="en-GB"/>
              </w:rPr>
              <w:t>700</w:t>
            </w:r>
          </w:p>
        </w:tc>
        <w:tc>
          <w:tcPr>
            <w:tcW w:w="1368" w:type="dxa"/>
            <w:tcBorders>
              <w:top w:val="nil"/>
              <w:left w:val="nil"/>
              <w:bottom w:val="single" w:sz="4" w:space="0" w:color="auto"/>
              <w:right w:val="nil"/>
            </w:tcBorders>
            <w:shd w:val="clear" w:color="auto" w:fill="FAFAFA"/>
            <w:vAlign w:val="bottom"/>
          </w:tcPr>
          <w:p w14:paraId="38F6999E" w14:textId="504E7E01"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192</w:t>
            </w:r>
            <w:r w:rsidR="005F6336" w:rsidRPr="008366D1">
              <w:rPr>
                <w:rFonts w:ascii="Arial" w:hAnsi="Arial" w:cs="Arial"/>
                <w:sz w:val="18"/>
                <w:szCs w:val="18"/>
              </w:rPr>
              <w:t>,</w:t>
            </w:r>
            <w:r w:rsidRPr="008366D1">
              <w:rPr>
                <w:rFonts w:ascii="Arial" w:hAnsi="Arial" w:cs="Arial"/>
                <w:sz w:val="18"/>
                <w:szCs w:val="18"/>
                <w:lang w:val="en-GB"/>
              </w:rPr>
              <w:t>207</w:t>
            </w:r>
            <w:r w:rsidR="005F6336" w:rsidRPr="008366D1">
              <w:rPr>
                <w:rFonts w:ascii="Arial" w:hAnsi="Arial" w:cs="Arial"/>
                <w:sz w:val="18"/>
                <w:szCs w:val="18"/>
              </w:rPr>
              <w:t>,</w:t>
            </w:r>
            <w:r w:rsidRPr="008366D1">
              <w:rPr>
                <w:rFonts w:ascii="Arial" w:hAnsi="Arial" w:cs="Arial"/>
                <w:sz w:val="18"/>
                <w:szCs w:val="18"/>
                <w:lang w:val="en-GB"/>
              </w:rPr>
              <w:t>700</w:t>
            </w:r>
          </w:p>
        </w:tc>
        <w:tc>
          <w:tcPr>
            <w:tcW w:w="1368" w:type="dxa"/>
            <w:tcBorders>
              <w:top w:val="nil"/>
              <w:left w:val="nil"/>
              <w:bottom w:val="single" w:sz="4" w:space="0" w:color="auto"/>
              <w:right w:val="nil"/>
            </w:tcBorders>
            <w:shd w:val="clear" w:color="auto" w:fill="auto"/>
            <w:vAlign w:val="bottom"/>
          </w:tcPr>
          <w:p w14:paraId="6770229B" w14:textId="5EF8F01F"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192</w:t>
            </w:r>
            <w:r w:rsidR="00973955" w:rsidRPr="008366D1">
              <w:rPr>
                <w:rFonts w:ascii="Arial" w:hAnsi="Arial" w:cs="Arial"/>
                <w:sz w:val="18"/>
                <w:szCs w:val="18"/>
                <w:lang w:val="en-GB"/>
              </w:rPr>
              <w:t>,</w:t>
            </w:r>
            <w:r w:rsidRPr="008366D1">
              <w:rPr>
                <w:rFonts w:ascii="Arial" w:hAnsi="Arial" w:cs="Arial"/>
                <w:sz w:val="18"/>
                <w:szCs w:val="18"/>
                <w:lang w:val="en-GB"/>
              </w:rPr>
              <w:t>207</w:t>
            </w:r>
            <w:r w:rsidR="00973955" w:rsidRPr="008366D1">
              <w:rPr>
                <w:rFonts w:ascii="Arial" w:hAnsi="Arial" w:cs="Arial"/>
                <w:sz w:val="18"/>
                <w:szCs w:val="18"/>
                <w:lang w:val="en-GB"/>
              </w:rPr>
              <w:t>,</w:t>
            </w:r>
            <w:r w:rsidRPr="008366D1">
              <w:rPr>
                <w:rFonts w:ascii="Arial" w:hAnsi="Arial" w:cs="Arial"/>
                <w:sz w:val="18"/>
                <w:szCs w:val="18"/>
                <w:lang w:val="en-GB"/>
              </w:rPr>
              <w:t>700</w:t>
            </w:r>
          </w:p>
        </w:tc>
      </w:tr>
      <w:tr w:rsidR="00973955" w:rsidRPr="008366D1" w14:paraId="3E8DBBE0" w14:textId="77777777" w:rsidTr="00F9560E">
        <w:tc>
          <w:tcPr>
            <w:tcW w:w="3996" w:type="dxa"/>
            <w:tcBorders>
              <w:top w:val="nil"/>
              <w:left w:val="nil"/>
              <w:bottom w:val="nil"/>
              <w:right w:val="nil"/>
            </w:tcBorders>
            <w:vAlign w:val="bottom"/>
          </w:tcPr>
          <w:p w14:paraId="3197EA7A" w14:textId="77777777" w:rsidR="00973955" w:rsidRPr="008366D1" w:rsidRDefault="00973955" w:rsidP="00973955">
            <w:pPr>
              <w:ind w:left="-113"/>
              <w:jc w:val="both"/>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C0B1207" w14:textId="77777777" w:rsidR="00973955" w:rsidRPr="008366D1" w:rsidRDefault="00973955" w:rsidP="00973955">
            <w:pPr>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3FBF69DD" w14:textId="77777777" w:rsidR="00973955" w:rsidRPr="008366D1" w:rsidRDefault="00973955" w:rsidP="00973955">
            <w:pPr>
              <w:ind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D4D1C87" w14:textId="77777777" w:rsidR="00973955" w:rsidRPr="008366D1" w:rsidRDefault="00973955" w:rsidP="00973955">
            <w:pPr>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024C2756" w14:textId="77777777" w:rsidR="00973955" w:rsidRPr="008366D1" w:rsidRDefault="00973955" w:rsidP="00973955">
            <w:pPr>
              <w:ind w:right="-72"/>
              <w:jc w:val="right"/>
              <w:rPr>
                <w:rFonts w:ascii="Arial" w:hAnsi="Arial" w:cs="Arial"/>
                <w:sz w:val="18"/>
                <w:szCs w:val="18"/>
              </w:rPr>
            </w:pPr>
          </w:p>
        </w:tc>
      </w:tr>
      <w:tr w:rsidR="00973955" w:rsidRPr="008366D1" w14:paraId="15D48AC1" w14:textId="77777777" w:rsidTr="00F9560E">
        <w:tc>
          <w:tcPr>
            <w:tcW w:w="3996" w:type="dxa"/>
            <w:tcBorders>
              <w:top w:val="nil"/>
              <w:left w:val="nil"/>
              <w:bottom w:val="nil"/>
              <w:right w:val="nil"/>
            </w:tcBorders>
            <w:vAlign w:val="bottom"/>
          </w:tcPr>
          <w:p w14:paraId="023465C7" w14:textId="428A3A58" w:rsidR="00973955" w:rsidRPr="008366D1" w:rsidRDefault="00973955" w:rsidP="00973955">
            <w:pPr>
              <w:ind w:left="-113"/>
              <w:jc w:val="both"/>
              <w:rPr>
                <w:rFonts w:ascii="Arial" w:hAnsi="Arial" w:cs="Arial"/>
                <w:sz w:val="18"/>
                <w:szCs w:val="18"/>
              </w:rPr>
            </w:pPr>
            <w:r w:rsidRPr="008366D1">
              <w:rPr>
                <w:rFonts w:ascii="Arial" w:hAnsi="Arial" w:cs="Arial"/>
                <w:sz w:val="18"/>
                <w:szCs w:val="18"/>
              </w:rPr>
              <w:t>Basic earnings per share (Baht per share)</w:t>
            </w:r>
          </w:p>
        </w:tc>
        <w:tc>
          <w:tcPr>
            <w:tcW w:w="1368" w:type="dxa"/>
            <w:tcBorders>
              <w:top w:val="nil"/>
              <w:left w:val="nil"/>
              <w:bottom w:val="single" w:sz="4" w:space="0" w:color="auto"/>
              <w:right w:val="nil"/>
            </w:tcBorders>
            <w:shd w:val="clear" w:color="auto" w:fill="FAFAFA"/>
            <w:vAlign w:val="bottom"/>
          </w:tcPr>
          <w:p w14:paraId="2F314455" w14:textId="6CE7C26A"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0</w:t>
            </w:r>
            <w:r w:rsidR="005F6336" w:rsidRPr="008366D1">
              <w:rPr>
                <w:rFonts w:ascii="Arial" w:hAnsi="Arial" w:cs="Arial"/>
                <w:sz w:val="18"/>
                <w:szCs w:val="18"/>
              </w:rPr>
              <w:t>.</w:t>
            </w:r>
            <w:r w:rsidRPr="008366D1">
              <w:rPr>
                <w:rFonts w:ascii="Arial" w:hAnsi="Arial" w:cs="Arial"/>
                <w:sz w:val="18"/>
                <w:szCs w:val="18"/>
                <w:lang w:val="en-GB"/>
              </w:rPr>
              <w:t>83</w:t>
            </w:r>
          </w:p>
        </w:tc>
        <w:tc>
          <w:tcPr>
            <w:tcW w:w="1368" w:type="dxa"/>
            <w:tcBorders>
              <w:top w:val="nil"/>
              <w:left w:val="nil"/>
              <w:bottom w:val="single" w:sz="4" w:space="0" w:color="auto"/>
              <w:right w:val="nil"/>
            </w:tcBorders>
            <w:shd w:val="clear" w:color="auto" w:fill="auto"/>
            <w:vAlign w:val="bottom"/>
          </w:tcPr>
          <w:p w14:paraId="10173DD6" w14:textId="3D1A4526"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0</w:t>
            </w:r>
            <w:r w:rsidR="00973955" w:rsidRPr="008366D1">
              <w:rPr>
                <w:rFonts w:ascii="Arial" w:hAnsi="Arial" w:cs="Arial"/>
                <w:sz w:val="18"/>
                <w:szCs w:val="18"/>
                <w:lang w:val="en-GB"/>
              </w:rPr>
              <w:t>.</w:t>
            </w:r>
            <w:r w:rsidRPr="008366D1">
              <w:rPr>
                <w:rFonts w:ascii="Arial" w:hAnsi="Arial" w:cs="Arial"/>
                <w:sz w:val="18"/>
                <w:szCs w:val="18"/>
                <w:lang w:val="en-GB"/>
              </w:rPr>
              <w:t>57</w:t>
            </w:r>
          </w:p>
        </w:tc>
        <w:tc>
          <w:tcPr>
            <w:tcW w:w="1368" w:type="dxa"/>
            <w:tcBorders>
              <w:top w:val="nil"/>
              <w:left w:val="nil"/>
              <w:bottom w:val="single" w:sz="4" w:space="0" w:color="auto"/>
              <w:right w:val="nil"/>
            </w:tcBorders>
            <w:shd w:val="clear" w:color="auto" w:fill="FAFAFA"/>
            <w:vAlign w:val="bottom"/>
          </w:tcPr>
          <w:p w14:paraId="66ABF3C3" w14:textId="13503E53"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0</w:t>
            </w:r>
            <w:r w:rsidR="005F6336" w:rsidRPr="008366D1">
              <w:rPr>
                <w:rFonts w:ascii="Arial" w:hAnsi="Arial" w:cs="Arial"/>
                <w:sz w:val="18"/>
                <w:szCs w:val="18"/>
              </w:rPr>
              <w:t>.</w:t>
            </w:r>
            <w:r w:rsidRPr="008366D1">
              <w:rPr>
                <w:rFonts w:ascii="Arial" w:hAnsi="Arial" w:cs="Arial"/>
                <w:sz w:val="18"/>
                <w:szCs w:val="18"/>
                <w:lang w:val="en-GB"/>
              </w:rPr>
              <w:t>84</w:t>
            </w:r>
          </w:p>
        </w:tc>
        <w:tc>
          <w:tcPr>
            <w:tcW w:w="1368" w:type="dxa"/>
            <w:tcBorders>
              <w:top w:val="nil"/>
              <w:left w:val="nil"/>
              <w:bottom w:val="single" w:sz="4" w:space="0" w:color="auto"/>
              <w:right w:val="nil"/>
            </w:tcBorders>
            <w:shd w:val="clear" w:color="auto" w:fill="auto"/>
            <w:vAlign w:val="bottom"/>
          </w:tcPr>
          <w:p w14:paraId="6DB36271" w14:textId="56AA0965"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0</w:t>
            </w:r>
            <w:r w:rsidR="00973955" w:rsidRPr="008366D1">
              <w:rPr>
                <w:rFonts w:ascii="Arial" w:hAnsi="Arial" w:cs="Arial"/>
                <w:sz w:val="18"/>
                <w:szCs w:val="18"/>
                <w:lang w:val="en-GB"/>
              </w:rPr>
              <w:t>.</w:t>
            </w:r>
            <w:r w:rsidRPr="008366D1">
              <w:rPr>
                <w:rFonts w:ascii="Arial" w:hAnsi="Arial" w:cs="Arial"/>
                <w:sz w:val="18"/>
                <w:szCs w:val="18"/>
                <w:lang w:val="en-GB"/>
              </w:rPr>
              <w:t>58</w:t>
            </w:r>
          </w:p>
        </w:tc>
      </w:tr>
    </w:tbl>
    <w:p w14:paraId="15DBD1C7" w14:textId="77777777" w:rsidR="00975B36" w:rsidRPr="008366D1" w:rsidRDefault="00975B36" w:rsidP="00276DB2">
      <w:pPr>
        <w:jc w:val="thaiDistribute"/>
        <w:rPr>
          <w:rFonts w:ascii="Arial" w:hAnsi="Arial" w:cs="Arial"/>
          <w:sz w:val="18"/>
          <w:szCs w:val="18"/>
        </w:rPr>
      </w:pPr>
    </w:p>
    <w:p w14:paraId="2B5E5FD1" w14:textId="1725B577" w:rsidR="00975B36" w:rsidRPr="008366D1" w:rsidRDefault="00975B36" w:rsidP="00276DB2">
      <w:pPr>
        <w:jc w:val="thaiDistribute"/>
        <w:rPr>
          <w:rFonts w:ascii="Arial" w:hAnsi="Arial" w:cs="Arial"/>
          <w:sz w:val="18"/>
          <w:szCs w:val="18"/>
        </w:rPr>
      </w:pPr>
      <w:r w:rsidRPr="008366D1">
        <w:rPr>
          <w:rFonts w:ascii="Arial" w:hAnsi="Arial" w:cs="Arial"/>
          <w:sz w:val="18"/>
          <w:szCs w:val="18"/>
        </w:rPr>
        <w:t>There were no dilutive potential ordinary shares in issue during the years presented.</w:t>
      </w:r>
    </w:p>
    <w:p w14:paraId="1CAF4297" w14:textId="50D18799" w:rsidR="00E67211" w:rsidRPr="008366D1" w:rsidRDefault="00E67211" w:rsidP="00276DB2">
      <w:pPr>
        <w:jc w:val="thaiDistribute"/>
        <w:rPr>
          <w:rFonts w:ascii="Arial" w:hAnsi="Arial" w:cs="Arial"/>
          <w:sz w:val="18"/>
          <w:szCs w:val="18"/>
        </w:rPr>
      </w:pPr>
    </w:p>
    <w:p w14:paraId="114BE1DC" w14:textId="0A7A2104" w:rsidR="00C82C56" w:rsidRPr="008366D1" w:rsidRDefault="004402E9" w:rsidP="00276DB2">
      <w:pPr>
        <w:jc w:val="thaiDistribute"/>
        <w:rPr>
          <w:rFonts w:ascii="Arial" w:hAnsi="Arial" w:cs="Arial"/>
          <w:sz w:val="18"/>
          <w:szCs w:val="18"/>
        </w:rPr>
      </w:pPr>
      <w:r w:rsidRPr="008366D1">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E67211" w:rsidRPr="008366D1" w14:paraId="0C910581" w14:textId="77777777" w:rsidTr="00A53363">
        <w:trPr>
          <w:trHeight w:val="386"/>
        </w:trPr>
        <w:tc>
          <w:tcPr>
            <w:tcW w:w="9450" w:type="dxa"/>
            <w:shd w:val="clear" w:color="auto" w:fill="FFA543"/>
            <w:vAlign w:val="center"/>
          </w:tcPr>
          <w:p w14:paraId="1CDE05CB" w14:textId="67A02727" w:rsidR="00E67211" w:rsidRPr="008366D1" w:rsidRDefault="007854CC" w:rsidP="00A53363">
            <w:pPr>
              <w:ind w:left="540" w:hanging="540"/>
              <w:jc w:val="both"/>
              <w:rPr>
                <w:rFonts w:ascii="Arial" w:hAnsi="Arial" w:cs="Arial"/>
                <w:b/>
                <w:bCs/>
                <w:color w:val="FFFFFF"/>
                <w:sz w:val="18"/>
                <w:szCs w:val="18"/>
                <w:cs/>
                <w:lang w:eastAsia="th-TH"/>
              </w:rPr>
            </w:pPr>
            <w:r w:rsidRPr="008366D1">
              <w:rPr>
                <w:rFonts w:ascii="Arial" w:hAnsi="Arial" w:cs="Arial"/>
                <w:b/>
                <w:bCs/>
                <w:color w:val="FFFFFF"/>
                <w:sz w:val="18"/>
                <w:szCs w:val="18"/>
                <w:lang w:val="en-GB" w:eastAsia="th-TH"/>
              </w:rPr>
              <w:t>28</w:t>
            </w:r>
            <w:r w:rsidR="00E67211" w:rsidRPr="008366D1">
              <w:rPr>
                <w:rFonts w:ascii="Arial" w:hAnsi="Arial" w:cs="Arial"/>
                <w:b/>
                <w:bCs/>
                <w:color w:val="FFFFFF"/>
                <w:sz w:val="18"/>
                <w:szCs w:val="18"/>
                <w:lang w:val="en-GB" w:eastAsia="th-TH"/>
              </w:rPr>
              <w:tab/>
            </w:r>
            <w:r w:rsidR="00DE1BE1" w:rsidRPr="008366D1">
              <w:rPr>
                <w:rFonts w:ascii="Arial" w:hAnsi="Arial" w:cs="Arial"/>
                <w:b/>
                <w:bCs/>
                <w:color w:val="FFFFFF"/>
                <w:sz w:val="18"/>
                <w:szCs w:val="18"/>
                <w:lang w:val="en-GB" w:eastAsia="th-TH"/>
              </w:rPr>
              <w:t>Changes in liabilities arising from financing activities</w:t>
            </w:r>
          </w:p>
        </w:tc>
      </w:tr>
    </w:tbl>
    <w:p w14:paraId="3FB41C50" w14:textId="7BAF0705" w:rsidR="00A53363" w:rsidRPr="008366D1" w:rsidRDefault="00A53363" w:rsidP="00E67211">
      <w:pPr>
        <w:jc w:val="thaiDistribute"/>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2"/>
        <w:gridCol w:w="1728"/>
      </w:tblGrid>
      <w:tr w:rsidR="00A53363" w:rsidRPr="008366D1" w14:paraId="5C751D08" w14:textId="77777777" w:rsidTr="00F9560E">
        <w:tc>
          <w:tcPr>
            <w:tcW w:w="7722" w:type="dxa"/>
            <w:tcBorders>
              <w:top w:val="nil"/>
              <w:left w:val="nil"/>
              <w:bottom w:val="nil"/>
              <w:right w:val="nil"/>
            </w:tcBorders>
            <w:shd w:val="clear" w:color="auto" w:fill="auto"/>
          </w:tcPr>
          <w:p w14:paraId="05DC1F4F" w14:textId="77777777" w:rsidR="00A53363" w:rsidRPr="008366D1" w:rsidRDefault="00A53363" w:rsidP="00182AE9">
            <w:pPr>
              <w:ind w:left="-113"/>
              <w:jc w:val="both"/>
              <w:rPr>
                <w:rFonts w:ascii="Arial" w:eastAsia="Arial" w:hAnsi="Arial" w:cs="Arial"/>
                <w:color w:val="000000"/>
                <w:sz w:val="18"/>
                <w:szCs w:val="18"/>
                <w:lang w:val="en-GB" w:bidi="ar-SA"/>
              </w:rPr>
            </w:pPr>
          </w:p>
          <w:p w14:paraId="68A9DD22" w14:textId="77777777" w:rsidR="00A53363" w:rsidRPr="008366D1" w:rsidRDefault="00A53363" w:rsidP="00182AE9">
            <w:pPr>
              <w:ind w:left="-113"/>
              <w:jc w:val="both"/>
              <w:rPr>
                <w:rFonts w:ascii="Arial" w:eastAsia="Arial" w:hAnsi="Arial" w:cs="Arial"/>
                <w:color w:val="000000"/>
                <w:sz w:val="18"/>
                <w:szCs w:val="18"/>
                <w:lang w:val="en-GB" w:bidi="ar-SA"/>
              </w:rPr>
            </w:pPr>
          </w:p>
        </w:tc>
        <w:tc>
          <w:tcPr>
            <w:tcW w:w="1728" w:type="dxa"/>
            <w:tcBorders>
              <w:top w:val="single" w:sz="4" w:space="0" w:color="auto"/>
              <w:left w:val="nil"/>
              <w:bottom w:val="single" w:sz="4" w:space="0" w:color="auto"/>
              <w:right w:val="nil"/>
            </w:tcBorders>
            <w:shd w:val="clear" w:color="auto" w:fill="auto"/>
          </w:tcPr>
          <w:p w14:paraId="27FD0044" w14:textId="77777777" w:rsidR="005342C1" w:rsidRPr="008366D1" w:rsidRDefault="00D417A4" w:rsidP="005342C1">
            <w:pPr>
              <w:ind w:right="-72"/>
              <w:jc w:val="right"/>
              <w:rPr>
                <w:rFonts w:ascii="Arial" w:eastAsia="Arial" w:hAnsi="Arial" w:cs="Arial"/>
                <w:b/>
                <w:bCs/>
                <w:color w:val="000000"/>
                <w:sz w:val="18"/>
                <w:szCs w:val="18"/>
                <w:lang w:val="en-GB" w:bidi="ar-SA"/>
              </w:rPr>
            </w:pPr>
            <w:r w:rsidRPr="008366D1">
              <w:rPr>
                <w:rFonts w:ascii="Arial" w:eastAsia="Arial" w:hAnsi="Arial" w:cs="Arial"/>
                <w:b/>
                <w:bCs/>
                <w:color w:val="000000"/>
                <w:sz w:val="18"/>
                <w:szCs w:val="18"/>
                <w:lang w:val="en-GB" w:bidi="ar-SA"/>
              </w:rPr>
              <w:t xml:space="preserve">Consolidated </w:t>
            </w:r>
          </w:p>
          <w:p w14:paraId="2A4FD70D" w14:textId="3666FCCC" w:rsidR="00D417A4" w:rsidRPr="008366D1" w:rsidRDefault="00D417A4" w:rsidP="005342C1">
            <w:pPr>
              <w:ind w:right="-72"/>
              <w:jc w:val="right"/>
              <w:rPr>
                <w:rFonts w:ascii="Arial" w:eastAsia="Arial" w:hAnsi="Arial" w:cs="Arial"/>
                <w:b/>
                <w:bCs/>
                <w:color w:val="000000"/>
                <w:sz w:val="18"/>
                <w:szCs w:val="18"/>
                <w:lang w:val="en-GB" w:bidi="ar-SA"/>
              </w:rPr>
            </w:pPr>
            <w:r w:rsidRPr="008366D1">
              <w:rPr>
                <w:rFonts w:ascii="Arial" w:eastAsia="Arial" w:hAnsi="Arial" w:cs="Arial"/>
                <w:b/>
                <w:bCs/>
                <w:color w:val="000000"/>
                <w:sz w:val="18"/>
                <w:szCs w:val="18"/>
                <w:lang w:val="en-GB" w:bidi="ar-SA"/>
              </w:rPr>
              <w:t>and separate</w:t>
            </w:r>
          </w:p>
          <w:p w14:paraId="005F20AC" w14:textId="22B6BF18" w:rsidR="00A53363" w:rsidRPr="008366D1" w:rsidRDefault="00D417A4" w:rsidP="005342C1">
            <w:pPr>
              <w:ind w:right="-72"/>
              <w:jc w:val="right"/>
              <w:rPr>
                <w:rFonts w:ascii="Arial" w:eastAsia="Arial" w:hAnsi="Arial" w:cs="Arial"/>
                <w:b/>
                <w:bCs/>
                <w:color w:val="000000"/>
                <w:sz w:val="18"/>
                <w:szCs w:val="18"/>
                <w:cs/>
                <w:lang w:val="en-GB" w:bidi="ar-SA"/>
              </w:rPr>
            </w:pPr>
            <w:r w:rsidRPr="008366D1">
              <w:rPr>
                <w:rFonts w:ascii="Arial" w:eastAsia="Arial" w:hAnsi="Arial" w:cs="Arial"/>
                <w:b/>
                <w:bCs/>
                <w:color w:val="000000"/>
                <w:sz w:val="18"/>
                <w:szCs w:val="18"/>
                <w:lang w:val="en-GB" w:bidi="ar-SA"/>
              </w:rPr>
              <w:t xml:space="preserve">financial </w:t>
            </w:r>
            <w:r w:rsidR="005342C1" w:rsidRPr="008366D1">
              <w:rPr>
                <w:rFonts w:ascii="Arial" w:eastAsia="Arial" w:hAnsi="Arial" w:cs="Arial"/>
                <w:b/>
                <w:bCs/>
                <w:color w:val="000000"/>
                <w:sz w:val="18"/>
                <w:szCs w:val="18"/>
                <w:lang w:val="en-GB" w:bidi="ar-SA"/>
              </w:rPr>
              <w:t>statements</w:t>
            </w:r>
          </w:p>
        </w:tc>
      </w:tr>
      <w:tr w:rsidR="005342C1" w:rsidRPr="008366D1" w14:paraId="3198AE7D" w14:textId="77777777" w:rsidTr="00F9560E">
        <w:tc>
          <w:tcPr>
            <w:tcW w:w="7722" w:type="dxa"/>
            <w:tcBorders>
              <w:top w:val="nil"/>
              <w:left w:val="nil"/>
              <w:bottom w:val="nil"/>
              <w:right w:val="nil"/>
            </w:tcBorders>
            <w:shd w:val="clear" w:color="auto" w:fill="auto"/>
          </w:tcPr>
          <w:p w14:paraId="6C241D1C" w14:textId="77777777" w:rsidR="005342C1" w:rsidRPr="008366D1" w:rsidRDefault="005342C1" w:rsidP="00182AE9">
            <w:pPr>
              <w:ind w:left="-113"/>
              <w:rPr>
                <w:rFonts w:ascii="Arial" w:eastAsia="Arial" w:hAnsi="Arial" w:cs="Arial"/>
                <w:color w:val="000000"/>
                <w:sz w:val="18"/>
                <w:szCs w:val="18"/>
                <w:lang w:bidi="ar-SA"/>
              </w:rPr>
            </w:pPr>
          </w:p>
        </w:tc>
        <w:tc>
          <w:tcPr>
            <w:tcW w:w="1728" w:type="dxa"/>
            <w:tcBorders>
              <w:top w:val="nil"/>
              <w:left w:val="nil"/>
              <w:bottom w:val="nil"/>
              <w:right w:val="nil"/>
            </w:tcBorders>
            <w:shd w:val="clear" w:color="auto" w:fill="auto"/>
          </w:tcPr>
          <w:p w14:paraId="407DB515" w14:textId="6DA3C7EB" w:rsidR="005342C1" w:rsidRPr="008366D1" w:rsidRDefault="005342C1" w:rsidP="00A53363">
            <w:pPr>
              <w:ind w:right="-72"/>
              <w:jc w:val="right"/>
              <w:rPr>
                <w:rFonts w:ascii="Arial" w:eastAsia="Arial" w:hAnsi="Arial" w:cs="Arial"/>
                <w:b/>
                <w:bCs/>
                <w:color w:val="000000"/>
                <w:sz w:val="18"/>
                <w:szCs w:val="18"/>
                <w:lang w:val="en-GB" w:bidi="ar-SA"/>
              </w:rPr>
            </w:pPr>
            <w:r w:rsidRPr="008366D1">
              <w:rPr>
                <w:rFonts w:ascii="Arial" w:eastAsia="Arial" w:hAnsi="Arial" w:cs="Arial"/>
                <w:b/>
                <w:bCs/>
                <w:color w:val="000000"/>
                <w:sz w:val="18"/>
                <w:szCs w:val="18"/>
                <w:lang w:val="en-GB" w:bidi="ar-SA"/>
              </w:rPr>
              <w:t>Lease liabilities</w:t>
            </w:r>
          </w:p>
        </w:tc>
      </w:tr>
      <w:tr w:rsidR="00A53363" w:rsidRPr="008366D1" w14:paraId="0C1CBE74" w14:textId="77777777" w:rsidTr="00F9560E">
        <w:tc>
          <w:tcPr>
            <w:tcW w:w="7722" w:type="dxa"/>
            <w:tcBorders>
              <w:top w:val="nil"/>
              <w:left w:val="nil"/>
              <w:bottom w:val="nil"/>
              <w:right w:val="nil"/>
            </w:tcBorders>
            <w:shd w:val="clear" w:color="auto" w:fill="auto"/>
          </w:tcPr>
          <w:p w14:paraId="47B263AB" w14:textId="77777777" w:rsidR="00A53363" w:rsidRPr="008366D1" w:rsidRDefault="00A53363" w:rsidP="00182AE9">
            <w:pPr>
              <w:ind w:left="-113"/>
              <w:rPr>
                <w:rFonts w:ascii="Arial" w:eastAsia="Arial" w:hAnsi="Arial" w:cs="Arial"/>
                <w:color w:val="000000"/>
                <w:sz w:val="18"/>
                <w:szCs w:val="18"/>
                <w:lang w:bidi="ar-SA"/>
              </w:rPr>
            </w:pPr>
          </w:p>
        </w:tc>
        <w:tc>
          <w:tcPr>
            <w:tcW w:w="1728" w:type="dxa"/>
            <w:tcBorders>
              <w:top w:val="nil"/>
              <w:left w:val="nil"/>
              <w:bottom w:val="single" w:sz="4" w:space="0" w:color="auto"/>
              <w:right w:val="nil"/>
            </w:tcBorders>
            <w:shd w:val="clear" w:color="auto" w:fill="auto"/>
          </w:tcPr>
          <w:p w14:paraId="21A683D8" w14:textId="177CF9C2" w:rsidR="00A53363" w:rsidRPr="008366D1" w:rsidRDefault="00D417A4" w:rsidP="00A53363">
            <w:pPr>
              <w:ind w:right="-72"/>
              <w:jc w:val="right"/>
              <w:rPr>
                <w:rFonts w:ascii="Arial" w:eastAsia="Arial" w:hAnsi="Arial" w:cs="Arial"/>
                <w:b/>
                <w:bCs/>
                <w:color w:val="000000"/>
                <w:sz w:val="18"/>
                <w:szCs w:val="18"/>
                <w:cs/>
                <w:lang w:val="en-GB" w:bidi="ar-SA"/>
              </w:rPr>
            </w:pPr>
            <w:r w:rsidRPr="008366D1">
              <w:rPr>
                <w:rFonts w:ascii="Arial" w:eastAsia="Arial" w:hAnsi="Arial" w:cs="Arial"/>
                <w:b/>
                <w:bCs/>
                <w:color w:val="000000"/>
                <w:sz w:val="18"/>
                <w:szCs w:val="18"/>
                <w:lang w:val="en-GB" w:bidi="ar-SA"/>
              </w:rPr>
              <w:t>Baht</w:t>
            </w:r>
          </w:p>
        </w:tc>
      </w:tr>
      <w:tr w:rsidR="00A53363" w:rsidRPr="008366D1" w14:paraId="40BD8285" w14:textId="77777777" w:rsidTr="00075C5C">
        <w:tc>
          <w:tcPr>
            <w:tcW w:w="7722" w:type="dxa"/>
            <w:tcBorders>
              <w:top w:val="nil"/>
              <w:left w:val="nil"/>
              <w:bottom w:val="nil"/>
              <w:right w:val="nil"/>
            </w:tcBorders>
            <w:shd w:val="clear" w:color="auto" w:fill="auto"/>
          </w:tcPr>
          <w:p w14:paraId="45C31878" w14:textId="77777777" w:rsidR="00A53363" w:rsidRPr="008366D1" w:rsidRDefault="00A53363" w:rsidP="00182AE9">
            <w:pPr>
              <w:ind w:left="-113"/>
              <w:rPr>
                <w:rFonts w:ascii="Arial" w:eastAsia="Arial" w:hAnsi="Arial" w:cs="Arial"/>
                <w:sz w:val="18"/>
                <w:szCs w:val="18"/>
                <w:lang w:val="en-GB" w:bidi="ar-SA"/>
              </w:rPr>
            </w:pPr>
          </w:p>
        </w:tc>
        <w:tc>
          <w:tcPr>
            <w:tcW w:w="1728" w:type="dxa"/>
            <w:tcBorders>
              <w:top w:val="single" w:sz="4" w:space="0" w:color="auto"/>
              <w:left w:val="nil"/>
              <w:bottom w:val="nil"/>
              <w:right w:val="nil"/>
            </w:tcBorders>
            <w:shd w:val="clear" w:color="auto" w:fill="FAFAFA"/>
          </w:tcPr>
          <w:p w14:paraId="688E9380" w14:textId="77777777" w:rsidR="00A53363" w:rsidRPr="008366D1" w:rsidRDefault="00A53363" w:rsidP="00A53363">
            <w:pPr>
              <w:ind w:right="-72"/>
              <w:jc w:val="right"/>
              <w:rPr>
                <w:rFonts w:ascii="Arial" w:eastAsia="Arial" w:hAnsi="Arial" w:cs="Arial"/>
                <w:b/>
                <w:bCs/>
                <w:sz w:val="18"/>
                <w:szCs w:val="18"/>
                <w:lang w:val="en-GB" w:bidi="ar-SA"/>
              </w:rPr>
            </w:pPr>
          </w:p>
        </w:tc>
      </w:tr>
      <w:tr w:rsidR="003433AD" w:rsidRPr="008366D1" w14:paraId="4982D3DC" w14:textId="77777777" w:rsidTr="00075C5C">
        <w:tc>
          <w:tcPr>
            <w:tcW w:w="7722" w:type="dxa"/>
            <w:tcBorders>
              <w:top w:val="nil"/>
              <w:left w:val="nil"/>
              <w:bottom w:val="nil"/>
              <w:right w:val="nil"/>
            </w:tcBorders>
            <w:shd w:val="clear" w:color="auto" w:fill="auto"/>
          </w:tcPr>
          <w:p w14:paraId="490314DB" w14:textId="0668E3D6" w:rsidR="003433AD" w:rsidRPr="008366D1" w:rsidRDefault="003433AD" w:rsidP="00182AE9">
            <w:pPr>
              <w:autoSpaceDE w:val="0"/>
              <w:autoSpaceDN w:val="0"/>
              <w:adjustRightInd w:val="0"/>
              <w:ind w:left="-113"/>
              <w:jc w:val="thaiDistribute"/>
              <w:rPr>
                <w:rFonts w:ascii="Arial" w:hAnsi="Arial" w:cs="Arial"/>
                <w:sz w:val="18"/>
                <w:szCs w:val="18"/>
                <w:cs/>
                <w:lang w:val="en-GB"/>
              </w:rPr>
            </w:pPr>
            <w:r w:rsidRPr="008366D1">
              <w:rPr>
                <w:rFonts w:ascii="Arial" w:hAnsi="Arial" w:cs="Arial"/>
                <w:sz w:val="18"/>
                <w:szCs w:val="18"/>
                <w:lang w:val="en-GB"/>
              </w:rPr>
              <w:t xml:space="preserve">Balance as at </w:t>
            </w:r>
            <w:r w:rsidR="007854CC" w:rsidRPr="008366D1">
              <w:rPr>
                <w:rFonts w:ascii="Arial" w:hAnsi="Arial" w:cs="Arial"/>
                <w:sz w:val="18"/>
                <w:szCs w:val="18"/>
                <w:lang w:val="en-GB"/>
              </w:rPr>
              <w:t>1</w:t>
            </w:r>
            <w:r w:rsidRPr="008366D1">
              <w:rPr>
                <w:rFonts w:ascii="Arial" w:hAnsi="Arial" w:cs="Arial"/>
                <w:sz w:val="18"/>
                <w:szCs w:val="18"/>
                <w:cs/>
                <w:lang w:val="en-GB"/>
              </w:rPr>
              <w:t xml:space="preserve"> </w:t>
            </w:r>
            <w:r w:rsidRPr="008366D1">
              <w:rPr>
                <w:rFonts w:ascii="Arial" w:hAnsi="Arial" w:cs="Arial"/>
                <w:sz w:val="18"/>
                <w:szCs w:val="18"/>
                <w:lang w:val="en-GB"/>
              </w:rPr>
              <w:t xml:space="preserve">October </w:t>
            </w:r>
            <w:r w:rsidR="007854CC" w:rsidRPr="008366D1">
              <w:rPr>
                <w:rFonts w:ascii="Arial" w:hAnsi="Arial" w:cs="Arial"/>
                <w:sz w:val="18"/>
                <w:szCs w:val="18"/>
                <w:lang w:val="en-GB"/>
              </w:rPr>
              <w:t>2022</w:t>
            </w:r>
          </w:p>
        </w:tc>
        <w:tc>
          <w:tcPr>
            <w:tcW w:w="1728" w:type="dxa"/>
            <w:tcBorders>
              <w:top w:val="nil"/>
              <w:left w:val="nil"/>
              <w:bottom w:val="nil"/>
              <w:right w:val="nil"/>
            </w:tcBorders>
            <w:shd w:val="clear" w:color="auto" w:fill="FAFAFA"/>
          </w:tcPr>
          <w:p w14:paraId="1643FE63" w14:textId="776B21C4" w:rsidR="003433AD" w:rsidRPr="008366D1" w:rsidRDefault="007854CC" w:rsidP="003433AD">
            <w:pPr>
              <w:ind w:right="-72"/>
              <w:jc w:val="right"/>
              <w:rPr>
                <w:rFonts w:ascii="Arial" w:eastAsia="Arial" w:hAnsi="Arial" w:cs="Arial"/>
                <w:sz w:val="18"/>
                <w:szCs w:val="18"/>
                <w:lang w:val="en-GB" w:bidi="ar-SA"/>
              </w:rPr>
            </w:pPr>
            <w:r w:rsidRPr="008366D1">
              <w:rPr>
                <w:rFonts w:ascii="Arial" w:eastAsia="Arial" w:hAnsi="Arial" w:cs="Arial"/>
                <w:sz w:val="18"/>
                <w:szCs w:val="18"/>
                <w:lang w:val="en-GB" w:bidi="ar-SA"/>
              </w:rPr>
              <w:t>793</w:t>
            </w:r>
            <w:r w:rsidR="00973955" w:rsidRPr="008366D1">
              <w:rPr>
                <w:rFonts w:ascii="Arial" w:eastAsia="Arial" w:hAnsi="Arial" w:cs="Arial"/>
                <w:sz w:val="18"/>
                <w:szCs w:val="18"/>
                <w:lang w:val="en-GB" w:bidi="ar-SA"/>
              </w:rPr>
              <w:t>,</w:t>
            </w:r>
            <w:r w:rsidRPr="008366D1">
              <w:rPr>
                <w:rFonts w:ascii="Arial" w:eastAsia="Arial" w:hAnsi="Arial" w:cs="Arial"/>
                <w:sz w:val="18"/>
                <w:szCs w:val="18"/>
                <w:lang w:val="en-GB" w:bidi="ar-SA"/>
              </w:rPr>
              <w:t>882</w:t>
            </w:r>
            <w:r w:rsidR="003433AD" w:rsidRPr="008366D1">
              <w:rPr>
                <w:rFonts w:ascii="Arial" w:eastAsia="Arial" w:hAnsi="Arial" w:cs="Arial"/>
                <w:sz w:val="18"/>
                <w:szCs w:val="18"/>
                <w:lang w:val="en-GB" w:bidi="ar-SA"/>
              </w:rPr>
              <w:fldChar w:fldCharType="begin"/>
            </w:r>
            <w:r w:rsidR="003433AD" w:rsidRPr="008366D1">
              <w:rPr>
                <w:rFonts w:ascii="Arial" w:eastAsia="Arial" w:hAnsi="Arial" w:cs="Arial"/>
                <w:sz w:val="18"/>
                <w:szCs w:val="18"/>
                <w:lang w:val="en-GB" w:bidi="ar-SA"/>
              </w:rPr>
              <w:instrText xml:space="preserve"> =SUM(ABOVE) </w:instrText>
            </w:r>
            <w:r w:rsidR="003D2682">
              <w:rPr>
                <w:rFonts w:ascii="Arial" w:eastAsia="Arial" w:hAnsi="Arial" w:cs="Arial"/>
                <w:sz w:val="18"/>
                <w:szCs w:val="18"/>
                <w:lang w:val="en-GB" w:bidi="ar-SA"/>
              </w:rPr>
              <w:fldChar w:fldCharType="separate"/>
            </w:r>
            <w:r w:rsidR="003433AD" w:rsidRPr="008366D1">
              <w:rPr>
                <w:rFonts w:ascii="Arial" w:eastAsia="Arial" w:hAnsi="Arial" w:cs="Arial"/>
                <w:sz w:val="18"/>
                <w:szCs w:val="18"/>
                <w:lang w:val="en-GB" w:bidi="ar-SA"/>
              </w:rPr>
              <w:fldChar w:fldCharType="end"/>
            </w:r>
          </w:p>
        </w:tc>
      </w:tr>
      <w:tr w:rsidR="003433AD" w:rsidRPr="008366D1" w14:paraId="51A26EE5" w14:textId="77777777" w:rsidTr="00075C5C">
        <w:tc>
          <w:tcPr>
            <w:tcW w:w="7722" w:type="dxa"/>
            <w:tcBorders>
              <w:top w:val="nil"/>
              <w:left w:val="nil"/>
              <w:bottom w:val="nil"/>
              <w:right w:val="nil"/>
            </w:tcBorders>
            <w:shd w:val="clear" w:color="auto" w:fill="auto"/>
          </w:tcPr>
          <w:p w14:paraId="0B47C3BA" w14:textId="777AA896" w:rsidR="003433AD" w:rsidRPr="008366D1" w:rsidRDefault="003433AD" w:rsidP="00182AE9">
            <w:pPr>
              <w:ind w:left="-113"/>
              <w:rPr>
                <w:rFonts w:ascii="Arial" w:eastAsia="Arial" w:hAnsi="Arial" w:cs="Arial"/>
                <w:color w:val="000000"/>
                <w:sz w:val="18"/>
                <w:szCs w:val="18"/>
                <w:cs/>
                <w:lang w:val="en-GB"/>
              </w:rPr>
            </w:pPr>
            <w:r w:rsidRPr="008366D1">
              <w:rPr>
                <w:rFonts w:ascii="Arial" w:eastAsia="Arial" w:hAnsi="Arial" w:cs="Arial"/>
                <w:color w:val="000000"/>
                <w:sz w:val="18"/>
                <w:szCs w:val="18"/>
                <w:lang w:val="en-GB"/>
              </w:rPr>
              <w:t>Finance cost</w:t>
            </w:r>
          </w:p>
        </w:tc>
        <w:tc>
          <w:tcPr>
            <w:tcW w:w="1728" w:type="dxa"/>
            <w:tcBorders>
              <w:top w:val="nil"/>
              <w:left w:val="nil"/>
              <w:bottom w:val="nil"/>
              <w:right w:val="nil"/>
            </w:tcBorders>
            <w:shd w:val="clear" w:color="auto" w:fill="FAFAFA"/>
          </w:tcPr>
          <w:p w14:paraId="5B2C6819" w14:textId="3A0CB672" w:rsidR="003433AD" w:rsidRPr="008366D1" w:rsidRDefault="007854CC" w:rsidP="003433AD">
            <w:pPr>
              <w:ind w:right="-72"/>
              <w:jc w:val="right"/>
              <w:rPr>
                <w:rFonts w:ascii="Arial" w:eastAsia="Arial" w:hAnsi="Arial" w:cs="Arial"/>
                <w:sz w:val="18"/>
                <w:szCs w:val="18"/>
                <w:lang w:val="en-GB" w:bidi="ar-SA"/>
              </w:rPr>
            </w:pPr>
            <w:r w:rsidRPr="008366D1">
              <w:rPr>
                <w:rFonts w:ascii="Arial" w:eastAsia="Arial" w:hAnsi="Arial" w:cs="Arial"/>
                <w:sz w:val="18"/>
                <w:szCs w:val="18"/>
                <w:lang w:val="en-GB" w:bidi="ar-SA"/>
              </w:rPr>
              <w:t>39</w:t>
            </w:r>
            <w:r w:rsidR="005F6336" w:rsidRPr="008366D1">
              <w:rPr>
                <w:rFonts w:ascii="Arial" w:eastAsia="Arial" w:hAnsi="Arial" w:cs="Arial"/>
                <w:sz w:val="18"/>
                <w:szCs w:val="18"/>
                <w:lang w:val="en-GB" w:bidi="ar-SA"/>
              </w:rPr>
              <w:t>,</w:t>
            </w:r>
            <w:r w:rsidRPr="008366D1">
              <w:rPr>
                <w:rFonts w:ascii="Arial" w:eastAsia="Arial" w:hAnsi="Arial" w:cs="Arial"/>
                <w:sz w:val="18"/>
                <w:szCs w:val="18"/>
                <w:lang w:val="en-GB" w:bidi="ar-SA"/>
              </w:rPr>
              <w:t>116</w:t>
            </w:r>
          </w:p>
        </w:tc>
      </w:tr>
      <w:tr w:rsidR="003433AD" w:rsidRPr="008366D1" w14:paraId="2C8AB915" w14:textId="77777777" w:rsidTr="00075C5C">
        <w:tc>
          <w:tcPr>
            <w:tcW w:w="7722" w:type="dxa"/>
            <w:tcBorders>
              <w:top w:val="nil"/>
              <w:left w:val="nil"/>
              <w:bottom w:val="nil"/>
              <w:right w:val="nil"/>
            </w:tcBorders>
            <w:shd w:val="clear" w:color="auto" w:fill="auto"/>
          </w:tcPr>
          <w:p w14:paraId="5F85273F" w14:textId="3B722E98" w:rsidR="003433AD" w:rsidRPr="008366D1" w:rsidRDefault="00D93363" w:rsidP="00182AE9">
            <w:pPr>
              <w:ind w:left="-113"/>
              <w:rPr>
                <w:rFonts w:ascii="Arial" w:eastAsia="Arial" w:hAnsi="Arial" w:cs="Arial"/>
                <w:color w:val="000000"/>
                <w:sz w:val="18"/>
                <w:szCs w:val="18"/>
                <w:cs/>
                <w:lang w:val="en-GB" w:bidi="ar-SA"/>
              </w:rPr>
            </w:pPr>
            <w:r w:rsidRPr="008366D1">
              <w:rPr>
                <w:rFonts w:ascii="Arial" w:eastAsia="Arial" w:hAnsi="Arial" w:cs="Arial"/>
                <w:color w:val="000000"/>
                <w:sz w:val="18"/>
                <w:szCs w:val="18"/>
                <w:lang w:val="en-GB"/>
              </w:rPr>
              <w:t>Cash paid for</w:t>
            </w:r>
            <w:r w:rsidR="003433AD" w:rsidRPr="008366D1">
              <w:rPr>
                <w:rFonts w:ascii="Arial" w:eastAsia="Arial" w:hAnsi="Arial" w:cs="Arial"/>
                <w:color w:val="000000"/>
                <w:sz w:val="18"/>
                <w:szCs w:val="18"/>
                <w:lang w:val="en-GB"/>
              </w:rPr>
              <w:t xml:space="preserve"> lease payments</w:t>
            </w:r>
          </w:p>
        </w:tc>
        <w:tc>
          <w:tcPr>
            <w:tcW w:w="1728" w:type="dxa"/>
            <w:tcBorders>
              <w:top w:val="nil"/>
              <w:left w:val="nil"/>
              <w:bottom w:val="single" w:sz="4" w:space="0" w:color="auto"/>
              <w:right w:val="nil"/>
            </w:tcBorders>
            <w:shd w:val="clear" w:color="auto" w:fill="FAFAFA"/>
          </w:tcPr>
          <w:p w14:paraId="123F96D9" w14:textId="7DF73F68" w:rsidR="003433AD" w:rsidRPr="008366D1" w:rsidRDefault="005F6336" w:rsidP="003433AD">
            <w:pPr>
              <w:ind w:right="-72"/>
              <w:jc w:val="right"/>
              <w:rPr>
                <w:rFonts w:ascii="Arial" w:eastAsia="Arial" w:hAnsi="Arial" w:cs="Arial"/>
                <w:sz w:val="18"/>
                <w:szCs w:val="18"/>
                <w:lang w:val="en-GB" w:bidi="ar-SA"/>
              </w:rPr>
            </w:pPr>
            <w:r w:rsidRPr="008366D1">
              <w:rPr>
                <w:rFonts w:ascii="Arial" w:eastAsia="Arial" w:hAnsi="Arial" w:cs="Arial"/>
                <w:sz w:val="18"/>
                <w:szCs w:val="18"/>
                <w:cs/>
                <w:lang w:val="en-GB"/>
              </w:rPr>
              <w:t>(</w:t>
            </w:r>
            <w:r w:rsidR="007854CC" w:rsidRPr="008366D1">
              <w:rPr>
                <w:rFonts w:ascii="Arial" w:eastAsia="Arial" w:hAnsi="Arial" w:cs="Arial"/>
                <w:sz w:val="18"/>
                <w:szCs w:val="18"/>
                <w:lang w:val="en-GB"/>
              </w:rPr>
              <w:t>220</w:t>
            </w:r>
            <w:r w:rsidRPr="008366D1">
              <w:rPr>
                <w:rFonts w:ascii="Arial" w:eastAsia="Arial" w:hAnsi="Arial" w:cs="Arial"/>
                <w:sz w:val="18"/>
                <w:szCs w:val="18"/>
                <w:lang w:val="en-GB" w:bidi="ar-SA"/>
              </w:rPr>
              <w:t>,</w:t>
            </w:r>
            <w:r w:rsidR="007854CC" w:rsidRPr="008366D1">
              <w:rPr>
                <w:rFonts w:ascii="Arial" w:eastAsia="Arial" w:hAnsi="Arial" w:cs="Arial"/>
                <w:sz w:val="18"/>
                <w:szCs w:val="18"/>
                <w:lang w:val="en-GB"/>
              </w:rPr>
              <w:t>000</w:t>
            </w:r>
            <w:r w:rsidRPr="008366D1">
              <w:rPr>
                <w:rFonts w:ascii="Arial" w:eastAsia="Arial" w:hAnsi="Arial" w:cs="Arial"/>
                <w:sz w:val="18"/>
                <w:szCs w:val="18"/>
                <w:cs/>
                <w:lang w:val="en-GB"/>
              </w:rPr>
              <w:t xml:space="preserve">) </w:t>
            </w:r>
          </w:p>
        </w:tc>
      </w:tr>
      <w:tr w:rsidR="003433AD" w:rsidRPr="008366D1" w14:paraId="04751AA6" w14:textId="77777777" w:rsidTr="00F9560E">
        <w:tc>
          <w:tcPr>
            <w:tcW w:w="7722" w:type="dxa"/>
            <w:tcBorders>
              <w:top w:val="nil"/>
              <w:left w:val="nil"/>
              <w:bottom w:val="nil"/>
              <w:right w:val="nil"/>
            </w:tcBorders>
            <w:shd w:val="clear" w:color="auto" w:fill="auto"/>
          </w:tcPr>
          <w:p w14:paraId="60EB2196" w14:textId="77777777" w:rsidR="003433AD" w:rsidRPr="008366D1" w:rsidRDefault="003433AD" w:rsidP="00182AE9">
            <w:pPr>
              <w:ind w:left="-113"/>
              <w:rPr>
                <w:rFonts w:ascii="Arial" w:eastAsia="Arial" w:hAnsi="Arial" w:cs="Arial"/>
                <w:color w:val="000000"/>
                <w:sz w:val="18"/>
                <w:szCs w:val="18"/>
                <w:cs/>
                <w:lang w:val="en-GB" w:bidi="ar-SA"/>
              </w:rPr>
            </w:pPr>
          </w:p>
        </w:tc>
        <w:tc>
          <w:tcPr>
            <w:tcW w:w="1728" w:type="dxa"/>
            <w:tcBorders>
              <w:top w:val="nil"/>
              <w:left w:val="nil"/>
              <w:bottom w:val="nil"/>
              <w:right w:val="nil"/>
            </w:tcBorders>
            <w:shd w:val="clear" w:color="auto" w:fill="FAFAFA"/>
          </w:tcPr>
          <w:p w14:paraId="377451DB" w14:textId="77777777" w:rsidR="003433AD" w:rsidRPr="008366D1" w:rsidRDefault="003433AD" w:rsidP="003433AD">
            <w:pPr>
              <w:ind w:right="-72"/>
              <w:jc w:val="right"/>
              <w:rPr>
                <w:rFonts w:ascii="Arial" w:eastAsia="Arial" w:hAnsi="Arial" w:cs="Arial"/>
                <w:sz w:val="18"/>
                <w:szCs w:val="18"/>
                <w:lang w:val="en-GB" w:bidi="ar-SA"/>
              </w:rPr>
            </w:pPr>
          </w:p>
        </w:tc>
      </w:tr>
      <w:tr w:rsidR="003433AD" w:rsidRPr="008366D1" w14:paraId="2E89CBAD" w14:textId="77777777" w:rsidTr="00F9560E">
        <w:tc>
          <w:tcPr>
            <w:tcW w:w="7722" w:type="dxa"/>
            <w:tcBorders>
              <w:top w:val="nil"/>
              <w:left w:val="nil"/>
              <w:bottom w:val="nil"/>
              <w:right w:val="nil"/>
            </w:tcBorders>
            <w:shd w:val="clear" w:color="auto" w:fill="auto"/>
          </w:tcPr>
          <w:p w14:paraId="1B8C0ED9" w14:textId="3E1B3491" w:rsidR="003433AD" w:rsidRPr="008366D1" w:rsidRDefault="003433AD" w:rsidP="00182AE9">
            <w:pPr>
              <w:ind w:left="-113"/>
              <w:rPr>
                <w:rFonts w:ascii="Arial" w:eastAsia="Arial" w:hAnsi="Arial" w:cs="Arial"/>
                <w:sz w:val="18"/>
                <w:szCs w:val="18"/>
                <w:lang w:val="en-GB"/>
              </w:rPr>
            </w:pPr>
            <w:r w:rsidRPr="008366D1">
              <w:rPr>
                <w:rFonts w:ascii="Arial" w:eastAsia="Arial" w:hAnsi="Arial" w:cs="Arial"/>
                <w:sz w:val="18"/>
                <w:szCs w:val="18"/>
                <w:lang w:val="en-GB"/>
              </w:rPr>
              <w:t xml:space="preserve">Balance as at </w:t>
            </w:r>
            <w:r w:rsidR="007854CC" w:rsidRPr="008366D1">
              <w:rPr>
                <w:rFonts w:ascii="Arial" w:eastAsia="Arial" w:hAnsi="Arial" w:cs="Arial"/>
                <w:sz w:val="18"/>
                <w:szCs w:val="18"/>
                <w:lang w:val="en-GB"/>
              </w:rPr>
              <w:t>30</w:t>
            </w:r>
            <w:r w:rsidRPr="008366D1">
              <w:rPr>
                <w:rFonts w:ascii="Arial" w:eastAsia="Arial" w:hAnsi="Arial" w:cs="Arial"/>
                <w:sz w:val="18"/>
                <w:szCs w:val="18"/>
                <w:cs/>
                <w:lang w:val="en-GB"/>
              </w:rPr>
              <w:t xml:space="preserve"> </w:t>
            </w:r>
            <w:r w:rsidRPr="008366D1">
              <w:rPr>
                <w:rFonts w:ascii="Arial" w:eastAsia="Arial" w:hAnsi="Arial" w:cs="Arial"/>
                <w:sz w:val="18"/>
                <w:szCs w:val="18"/>
                <w:lang w:val="en-GB"/>
              </w:rPr>
              <w:t xml:space="preserve">September </w:t>
            </w:r>
            <w:r w:rsidR="007854CC" w:rsidRPr="008366D1">
              <w:rPr>
                <w:rFonts w:ascii="Arial" w:eastAsia="Arial" w:hAnsi="Arial" w:cs="Arial"/>
                <w:sz w:val="18"/>
                <w:szCs w:val="18"/>
                <w:lang w:val="en-GB"/>
              </w:rPr>
              <w:t>2023</w:t>
            </w:r>
          </w:p>
        </w:tc>
        <w:tc>
          <w:tcPr>
            <w:tcW w:w="1728" w:type="dxa"/>
            <w:tcBorders>
              <w:top w:val="nil"/>
              <w:left w:val="nil"/>
              <w:bottom w:val="single" w:sz="4" w:space="0" w:color="auto"/>
              <w:right w:val="nil"/>
            </w:tcBorders>
            <w:shd w:val="clear" w:color="auto" w:fill="FAFAFA"/>
          </w:tcPr>
          <w:p w14:paraId="67226BAD" w14:textId="666327EA" w:rsidR="003433AD" w:rsidRPr="008366D1" w:rsidRDefault="007854CC" w:rsidP="003433AD">
            <w:pPr>
              <w:ind w:right="-72"/>
              <w:jc w:val="right"/>
              <w:rPr>
                <w:rFonts w:ascii="Arial" w:eastAsia="Arial" w:hAnsi="Arial" w:cs="Arial"/>
                <w:sz w:val="18"/>
                <w:szCs w:val="18"/>
                <w:lang w:val="en-GB" w:bidi="ar-SA"/>
              </w:rPr>
            </w:pPr>
            <w:r w:rsidRPr="008366D1">
              <w:rPr>
                <w:rFonts w:ascii="Arial" w:eastAsia="Arial" w:hAnsi="Arial" w:cs="Arial"/>
                <w:sz w:val="18"/>
                <w:szCs w:val="18"/>
                <w:lang w:val="en-GB" w:bidi="ar-SA"/>
              </w:rPr>
              <w:t>612</w:t>
            </w:r>
            <w:r w:rsidR="005F6336" w:rsidRPr="008366D1">
              <w:rPr>
                <w:rFonts w:ascii="Arial" w:eastAsia="Arial" w:hAnsi="Arial" w:cs="Arial"/>
                <w:sz w:val="18"/>
                <w:szCs w:val="18"/>
                <w:lang w:val="en-GB" w:bidi="ar-SA"/>
              </w:rPr>
              <w:t>,</w:t>
            </w:r>
            <w:r w:rsidRPr="008366D1">
              <w:rPr>
                <w:rFonts w:ascii="Arial" w:eastAsia="Arial" w:hAnsi="Arial" w:cs="Arial"/>
                <w:sz w:val="18"/>
                <w:szCs w:val="18"/>
                <w:lang w:val="en-GB" w:bidi="ar-SA"/>
              </w:rPr>
              <w:t>998</w:t>
            </w:r>
          </w:p>
        </w:tc>
      </w:tr>
      <w:tr w:rsidR="003433AD" w:rsidRPr="008366D1" w14:paraId="2081CED8" w14:textId="77777777" w:rsidTr="00F9560E">
        <w:tc>
          <w:tcPr>
            <w:tcW w:w="7722" w:type="dxa"/>
            <w:tcBorders>
              <w:top w:val="nil"/>
              <w:left w:val="nil"/>
              <w:bottom w:val="nil"/>
              <w:right w:val="nil"/>
            </w:tcBorders>
            <w:shd w:val="clear" w:color="auto" w:fill="auto"/>
          </w:tcPr>
          <w:p w14:paraId="7757810A" w14:textId="77777777" w:rsidR="003433AD" w:rsidRPr="008366D1" w:rsidRDefault="003433AD" w:rsidP="00182AE9">
            <w:pPr>
              <w:ind w:left="-113"/>
              <w:rPr>
                <w:rFonts w:ascii="Arial" w:eastAsia="Arial" w:hAnsi="Arial" w:cs="Arial"/>
                <w:sz w:val="18"/>
                <w:szCs w:val="18"/>
                <w:cs/>
                <w:lang w:val="en-GB"/>
              </w:rPr>
            </w:pPr>
          </w:p>
        </w:tc>
        <w:tc>
          <w:tcPr>
            <w:tcW w:w="1728" w:type="dxa"/>
            <w:tcBorders>
              <w:top w:val="single" w:sz="4" w:space="0" w:color="auto"/>
              <w:left w:val="nil"/>
              <w:bottom w:val="nil"/>
              <w:right w:val="nil"/>
            </w:tcBorders>
            <w:shd w:val="clear" w:color="auto" w:fill="FAFAFA"/>
          </w:tcPr>
          <w:p w14:paraId="72FE4AA0" w14:textId="77777777" w:rsidR="003433AD" w:rsidRPr="008366D1" w:rsidRDefault="003433AD" w:rsidP="003433AD">
            <w:pPr>
              <w:ind w:right="-72"/>
              <w:jc w:val="right"/>
              <w:rPr>
                <w:rFonts w:ascii="Arial" w:eastAsia="Arial" w:hAnsi="Arial" w:cs="Arial"/>
                <w:sz w:val="18"/>
                <w:szCs w:val="18"/>
                <w:lang w:val="en-GB" w:bidi="ar-SA"/>
              </w:rPr>
            </w:pPr>
          </w:p>
        </w:tc>
      </w:tr>
      <w:tr w:rsidR="003433AD" w:rsidRPr="008366D1" w14:paraId="12B22EA3" w14:textId="77777777" w:rsidTr="00F9560E">
        <w:tc>
          <w:tcPr>
            <w:tcW w:w="7722" w:type="dxa"/>
            <w:tcBorders>
              <w:top w:val="nil"/>
              <w:left w:val="nil"/>
              <w:bottom w:val="nil"/>
              <w:right w:val="nil"/>
            </w:tcBorders>
            <w:shd w:val="clear" w:color="auto" w:fill="auto"/>
          </w:tcPr>
          <w:p w14:paraId="2EE8EB8B" w14:textId="744A7051" w:rsidR="003433AD" w:rsidRPr="008366D1" w:rsidRDefault="003433AD" w:rsidP="00182AE9">
            <w:pPr>
              <w:ind w:left="-113"/>
              <w:rPr>
                <w:rFonts w:ascii="Arial" w:eastAsia="Arial" w:hAnsi="Arial" w:cs="Arial"/>
                <w:sz w:val="18"/>
                <w:szCs w:val="18"/>
                <w:cs/>
                <w:lang w:val="en-GB"/>
              </w:rPr>
            </w:pPr>
            <w:r w:rsidRPr="008366D1">
              <w:rPr>
                <w:rFonts w:ascii="Arial" w:hAnsi="Arial" w:cs="Arial"/>
                <w:sz w:val="18"/>
                <w:szCs w:val="18"/>
                <w:lang w:val="en-GB"/>
              </w:rPr>
              <w:t>Lease liabilities - current portion</w:t>
            </w:r>
          </w:p>
        </w:tc>
        <w:tc>
          <w:tcPr>
            <w:tcW w:w="1728" w:type="dxa"/>
            <w:tcBorders>
              <w:top w:val="nil"/>
              <w:left w:val="nil"/>
              <w:bottom w:val="nil"/>
              <w:right w:val="nil"/>
            </w:tcBorders>
            <w:shd w:val="clear" w:color="auto" w:fill="FAFAFA"/>
          </w:tcPr>
          <w:p w14:paraId="38A0FA61" w14:textId="64748266" w:rsidR="003433AD" w:rsidRPr="008366D1" w:rsidRDefault="007854CC" w:rsidP="003433AD">
            <w:pPr>
              <w:ind w:right="-72"/>
              <w:jc w:val="right"/>
              <w:rPr>
                <w:rFonts w:ascii="Arial" w:eastAsia="Arial" w:hAnsi="Arial" w:cs="Arial"/>
                <w:sz w:val="18"/>
                <w:szCs w:val="18"/>
                <w:lang w:val="en-GB"/>
              </w:rPr>
            </w:pPr>
            <w:r w:rsidRPr="008366D1">
              <w:rPr>
                <w:rFonts w:ascii="Arial" w:eastAsia="Arial" w:hAnsi="Arial" w:cs="Arial"/>
                <w:sz w:val="18"/>
                <w:szCs w:val="18"/>
                <w:lang w:val="en-GB"/>
              </w:rPr>
              <w:t>216</w:t>
            </w:r>
            <w:r w:rsidR="005F6336" w:rsidRPr="008366D1">
              <w:rPr>
                <w:rFonts w:ascii="Arial" w:eastAsia="Arial" w:hAnsi="Arial" w:cs="Arial"/>
                <w:sz w:val="18"/>
                <w:szCs w:val="18"/>
                <w:lang w:val="en-GB"/>
              </w:rPr>
              <w:t>,</w:t>
            </w:r>
            <w:r w:rsidRPr="008366D1">
              <w:rPr>
                <w:rFonts w:ascii="Arial" w:eastAsia="Arial" w:hAnsi="Arial" w:cs="Arial"/>
                <w:sz w:val="18"/>
                <w:szCs w:val="18"/>
                <w:lang w:val="en-GB"/>
              </w:rPr>
              <w:t>614</w:t>
            </w:r>
          </w:p>
        </w:tc>
      </w:tr>
      <w:tr w:rsidR="003433AD" w:rsidRPr="008366D1" w14:paraId="00F8F38F" w14:textId="77777777" w:rsidTr="00F9560E">
        <w:tc>
          <w:tcPr>
            <w:tcW w:w="7722" w:type="dxa"/>
            <w:tcBorders>
              <w:top w:val="nil"/>
              <w:left w:val="nil"/>
              <w:bottom w:val="nil"/>
              <w:right w:val="nil"/>
            </w:tcBorders>
            <w:shd w:val="clear" w:color="auto" w:fill="auto"/>
          </w:tcPr>
          <w:p w14:paraId="58B3DD0F" w14:textId="7D398BAB" w:rsidR="003433AD" w:rsidRPr="008366D1" w:rsidRDefault="003433AD" w:rsidP="00182AE9">
            <w:pPr>
              <w:ind w:left="-113"/>
              <w:rPr>
                <w:rFonts w:ascii="Arial" w:eastAsia="Arial" w:hAnsi="Arial" w:cs="Arial"/>
                <w:sz w:val="18"/>
                <w:szCs w:val="18"/>
                <w:cs/>
                <w:lang w:val="en-GB"/>
              </w:rPr>
            </w:pPr>
            <w:r w:rsidRPr="008366D1">
              <w:rPr>
                <w:rFonts w:ascii="Arial" w:hAnsi="Arial" w:cs="Arial"/>
                <w:sz w:val="18"/>
                <w:szCs w:val="18"/>
                <w:lang w:val="en-GB"/>
              </w:rPr>
              <w:t>Lease liabilities - non-current portion</w:t>
            </w:r>
          </w:p>
        </w:tc>
        <w:tc>
          <w:tcPr>
            <w:tcW w:w="1728" w:type="dxa"/>
            <w:tcBorders>
              <w:top w:val="nil"/>
              <w:left w:val="nil"/>
              <w:bottom w:val="nil"/>
              <w:right w:val="nil"/>
            </w:tcBorders>
            <w:shd w:val="clear" w:color="auto" w:fill="FAFAFA"/>
          </w:tcPr>
          <w:p w14:paraId="07346AFC" w14:textId="4B9F38DA" w:rsidR="003433AD" w:rsidRPr="008366D1" w:rsidRDefault="007854CC" w:rsidP="003433AD">
            <w:pPr>
              <w:ind w:right="-72"/>
              <w:jc w:val="right"/>
              <w:rPr>
                <w:rFonts w:ascii="Arial" w:eastAsia="Arial" w:hAnsi="Arial" w:cs="Arial"/>
                <w:sz w:val="18"/>
                <w:szCs w:val="18"/>
                <w:lang w:val="en-GB"/>
              </w:rPr>
            </w:pPr>
            <w:r w:rsidRPr="008366D1">
              <w:rPr>
                <w:rFonts w:ascii="Arial" w:eastAsia="Arial" w:hAnsi="Arial" w:cs="Arial"/>
                <w:sz w:val="18"/>
                <w:szCs w:val="18"/>
                <w:lang w:val="en-GB"/>
              </w:rPr>
              <w:t>396</w:t>
            </w:r>
            <w:r w:rsidR="005F6336" w:rsidRPr="008366D1">
              <w:rPr>
                <w:rFonts w:ascii="Arial" w:eastAsia="Arial" w:hAnsi="Arial" w:cs="Arial"/>
                <w:sz w:val="18"/>
                <w:szCs w:val="18"/>
                <w:lang w:val="en-GB"/>
              </w:rPr>
              <w:t>,</w:t>
            </w:r>
            <w:r w:rsidRPr="008366D1">
              <w:rPr>
                <w:rFonts w:ascii="Arial" w:eastAsia="Arial" w:hAnsi="Arial" w:cs="Arial"/>
                <w:sz w:val="18"/>
                <w:szCs w:val="18"/>
                <w:lang w:val="en-GB"/>
              </w:rPr>
              <w:t>384</w:t>
            </w:r>
          </w:p>
        </w:tc>
      </w:tr>
    </w:tbl>
    <w:p w14:paraId="5E8EA758" w14:textId="6BB35F73" w:rsidR="001F57BE" w:rsidRPr="008366D1" w:rsidRDefault="001F57BE" w:rsidP="00276DB2">
      <w:pPr>
        <w:jc w:val="thaiDistribute"/>
        <w:rPr>
          <w:rFonts w:ascii="Arial" w:hAnsi="Arial" w:cs="Arial"/>
          <w:sz w:val="18"/>
          <w:szCs w:val="18"/>
        </w:rPr>
      </w:pPr>
    </w:p>
    <w:p w14:paraId="5B61AF51" w14:textId="77777777" w:rsidR="004402E9" w:rsidRPr="008366D1" w:rsidRDefault="004402E9" w:rsidP="00276DB2">
      <w:pPr>
        <w:jc w:val="thaiDistribute"/>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1F57BE" w:rsidRPr="008366D1" w14:paraId="7DE38596" w14:textId="77777777" w:rsidTr="001F57BE">
        <w:trPr>
          <w:trHeight w:val="386"/>
        </w:trPr>
        <w:tc>
          <w:tcPr>
            <w:tcW w:w="9450" w:type="dxa"/>
            <w:shd w:val="clear" w:color="auto" w:fill="FFA543"/>
            <w:vAlign w:val="center"/>
          </w:tcPr>
          <w:p w14:paraId="21B6D3AE" w14:textId="73BB70E4" w:rsidR="001F57BE" w:rsidRPr="008366D1" w:rsidRDefault="007854CC" w:rsidP="001F57BE">
            <w:pPr>
              <w:tabs>
                <w:tab w:val="left" w:pos="540"/>
              </w:tabs>
              <w:jc w:val="both"/>
              <w:rPr>
                <w:rFonts w:ascii="Arial" w:hAnsi="Arial" w:cs="Arial"/>
                <w:b/>
                <w:bCs/>
                <w:color w:val="FFFFFF"/>
                <w:sz w:val="18"/>
                <w:szCs w:val="18"/>
                <w:cs/>
                <w:lang w:eastAsia="th-TH"/>
              </w:rPr>
            </w:pPr>
            <w:r w:rsidRPr="008366D1">
              <w:rPr>
                <w:rFonts w:ascii="Arial" w:hAnsi="Arial" w:cs="Arial"/>
                <w:b/>
                <w:bCs/>
                <w:color w:val="FFFFFF"/>
                <w:sz w:val="18"/>
                <w:szCs w:val="18"/>
                <w:lang w:val="en-GB" w:eastAsia="th-TH"/>
              </w:rPr>
              <w:t>29</w:t>
            </w:r>
            <w:r w:rsidR="001F57BE" w:rsidRPr="008366D1">
              <w:rPr>
                <w:rFonts w:ascii="Arial" w:hAnsi="Arial" w:cs="Arial"/>
                <w:b/>
                <w:bCs/>
                <w:color w:val="FFFFFF"/>
                <w:sz w:val="18"/>
                <w:szCs w:val="18"/>
                <w:lang w:val="en-GB" w:eastAsia="th-TH"/>
              </w:rPr>
              <w:tab/>
              <w:t>Related party transactions</w:t>
            </w:r>
          </w:p>
        </w:tc>
      </w:tr>
    </w:tbl>
    <w:p w14:paraId="1C88C15B" w14:textId="77777777" w:rsidR="00975B36" w:rsidRPr="008366D1" w:rsidRDefault="00975B36" w:rsidP="00276DB2">
      <w:pPr>
        <w:tabs>
          <w:tab w:val="left" w:pos="540"/>
        </w:tabs>
        <w:jc w:val="thaiDistribute"/>
        <w:rPr>
          <w:rFonts w:ascii="Arial" w:hAnsi="Arial" w:cs="Arial"/>
          <w:sz w:val="18"/>
          <w:szCs w:val="18"/>
        </w:rPr>
      </w:pPr>
    </w:p>
    <w:p w14:paraId="456E8F42" w14:textId="77777777" w:rsidR="005F5D0D" w:rsidRPr="008366D1" w:rsidRDefault="005F5D0D" w:rsidP="00276DB2">
      <w:pPr>
        <w:jc w:val="thaiDistribute"/>
        <w:rPr>
          <w:rFonts w:ascii="Arial" w:hAnsi="Arial" w:cs="Arial"/>
          <w:sz w:val="18"/>
          <w:szCs w:val="18"/>
        </w:rPr>
      </w:pPr>
      <w:r w:rsidRPr="008366D1">
        <w:rPr>
          <w:rFonts w:ascii="Arial" w:hAnsi="Arial"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3D7AB097" w14:textId="77777777" w:rsidR="005F5D0D" w:rsidRPr="008366D1" w:rsidRDefault="005F5D0D" w:rsidP="00276DB2">
      <w:pPr>
        <w:jc w:val="thaiDistribute"/>
        <w:rPr>
          <w:rFonts w:ascii="Arial" w:hAnsi="Arial" w:cs="Arial"/>
          <w:sz w:val="18"/>
          <w:szCs w:val="18"/>
        </w:rPr>
      </w:pPr>
    </w:p>
    <w:p w14:paraId="26D573FD" w14:textId="25A0E5DB" w:rsidR="005F5D0D" w:rsidRPr="008366D1" w:rsidRDefault="005F5D0D" w:rsidP="00276DB2">
      <w:pPr>
        <w:jc w:val="thaiDistribute"/>
        <w:rPr>
          <w:rFonts w:ascii="Arial" w:hAnsi="Arial" w:cs="Arial"/>
          <w:sz w:val="18"/>
          <w:szCs w:val="18"/>
          <w:cs/>
        </w:rPr>
      </w:pPr>
      <w:r w:rsidRPr="008366D1">
        <w:rPr>
          <w:rFonts w:ascii="Arial" w:hAnsi="Arial" w:cs="Arial"/>
          <w:sz w:val="18"/>
          <w:szCs w:val="18"/>
        </w:rPr>
        <w:t xml:space="preserve">The Company’s major shareholders are the Leeissaranukuls group in proportion of </w:t>
      </w:r>
      <w:r w:rsidR="007854CC" w:rsidRPr="008366D1">
        <w:rPr>
          <w:rFonts w:ascii="Arial" w:hAnsi="Arial" w:cs="Arial"/>
          <w:sz w:val="18"/>
          <w:szCs w:val="18"/>
          <w:lang w:val="en-GB"/>
        </w:rPr>
        <w:t>39</w:t>
      </w:r>
      <w:r w:rsidR="003433AD" w:rsidRPr="008366D1">
        <w:rPr>
          <w:rFonts w:ascii="Arial" w:hAnsi="Arial" w:cs="Arial"/>
          <w:sz w:val="18"/>
          <w:szCs w:val="18"/>
        </w:rPr>
        <w:t>.</w:t>
      </w:r>
      <w:r w:rsidR="007854CC" w:rsidRPr="008366D1">
        <w:rPr>
          <w:rFonts w:ascii="Arial" w:hAnsi="Arial" w:cs="Arial"/>
          <w:sz w:val="18"/>
          <w:szCs w:val="18"/>
          <w:lang w:val="en-GB"/>
        </w:rPr>
        <w:t>51</w:t>
      </w:r>
      <w:r w:rsidR="002A1550" w:rsidRPr="008366D1">
        <w:rPr>
          <w:rFonts w:ascii="Arial" w:hAnsi="Arial" w:cs="Arial"/>
          <w:sz w:val="18"/>
          <w:szCs w:val="18"/>
        </w:rPr>
        <w:t>%</w:t>
      </w:r>
      <w:r w:rsidRPr="008366D1">
        <w:rPr>
          <w:rFonts w:ascii="Arial" w:hAnsi="Arial" w:cs="Arial"/>
          <w:sz w:val="18"/>
          <w:szCs w:val="18"/>
        </w:rPr>
        <w:t xml:space="preserve"> and Inoue Rubber Company Limited, which is incorporated and domiciled in Japan, in proportion of</w:t>
      </w:r>
      <w:r w:rsidR="003433AD" w:rsidRPr="008366D1">
        <w:rPr>
          <w:rFonts w:ascii="Arial" w:hAnsi="Arial" w:cs="Arial"/>
          <w:sz w:val="18"/>
          <w:szCs w:val="18"/>
        </w:rPr>
        <w:t xml:space="preserve"> </w:t>
      </w:r>
      <w:r w:rsidR="007854CC" w:rsidRPr="008366D1">
        <w:rPr>
          <w:rFonts w:ascii="Arial" w:hAnsi="Arial" w:cs="Arial"/>
          <w:sz w:val="18"/>
          <w:szCs w:val="18"/>
          <w:lang w:val="en-GB"/>
        </w:rPr>
        <w:t>35</w:t>
      </w:r>
      <w:r w:rsidR="003433AD" w:rsidRPr="008366D1">
        <w:rPr>
          <w:rFonts w:ascii="Arial" w:hAnsi="Arial" w:cs="Arial"/>
          <w:sz w:val="18"/>
          <w:szCs w:val="18"/>
        </w:rPr>
        <w:t>.</w:t>
      </w:r>
      <w:r w:rsidR="007854CC" w:rsidRPr="008366D1">
        <w:rPr>
          <w:rFonts w:ascii="Arial" w:hAnsi="Arial" w:cs="Arial"/>
          <w:sz w:val="18"/>
          <w:szCs w:val="18"/>
          <w:lang w:val="en-GB"/>
        </w:rPr>
        <w:t>69</w:t>
      </w:r>
      <w:r w:rsidR="002A1550" w:rsidRPr="008366D1">
        <w:rPr>
          <w:rFonts w:ascii="Arial" w:hAnsi="Arial" w:cs="Arial"/>
          <w:sz w:val="18"/>
          <w:szCs w:val="18"/>
        </w:rPr>
        <w:t>%.</w:t>
      </w:r>
      <w:r w:rsidRPr="008366D1">
        <w:rPr>
          <w:rFonts w:ascii="Arial" w:hAnsi="Arial" w:cs="Arial"/>
          <w:sz w:val="18"/>
          <w:szCs w:val="18"/>
        </w:rPr>
        <w:t xml:space="preserve"> The remaining </w:t>
      </w:r>
      <w:r w:rsidR="007854CC" w:rsidRPr="008366D1">
        <w:rPr>
          <w:rFonts w:ascii="Arial" w:hAnsi="Arial" w:cs="Arial"/>
          <w:sz w:val="18"/>
          <w:szCs w:val="18"/>
          <w:lang w:val="en-GB"/>
        </w:rPr>
        <w:t>24</w:t>
      </w:r>
      <w:r w:rsidR="003433AD" w:rsidRPr="008366D1">
        <w:rPr>
          <w:rFonts w:ascii="Arial" w:hAnsi="Arial" w:cs="Arial"/>
          <w:sz w:val="18"/>
          <w:szCs w:val="18"/>
        </w:rPr>
        <w:t>.</w:t>
      </w:r>
      <w:r w:rsidR="007854CC" w:rsidRPr="008366D1">
        <w:rPr>
          <w:rFonts w:ascii="Arial" w:hAnsi="Arial" w:cs="Arial"/>
          <w:sz w:val="18"/>
          <w:szCs w:val="18"/>
          <w:lang w:val="en-GB"/>
        </w:rPr>
        <w:t>80</w:t>
      </w:r>
      <w:r w:rsidR="002A1550" w:rsidRPr="008366D1">
        <w:rPr>
          <w:rFonts w:ascii="Arial" w:hAnsi="Arial" w:cs="Arial"/>
          <w:sz w:val="18"/>
          <w:szCs w:val="18"/>
        </w:rPr>
        <w:t xml:space="preserve">% </w:t>
      </w:r>
      <w:r w:rsidR="00AC5ABD" w:rsidRPr="008366D1">
        <w:rPr>
          <w:rFonts w:ascii="Arial" w:hAnsi="Arial" w:cs="Arial"/>
          <w:sz w:val="18"/>
          <w:szCs w:val="18"/>
        </w:rPr>
        <w:t>of the shares are widely held.</w:t>
      </w:r>
    </w:p>
    <w:p w14:paraId="65CF704C" w14:textId="77777777" w:rsidR="005F5D0D" w:rsidRPr="008366D1" w:rsidRDefault="005F5D0D" w:rsidP="00276DB2">
      <w:pPr>
        <w:jc w:val="thaiDistribute"/>
        <w:rPr>
          <w:rFonts w:ascii="Arial" w:hAnsi="Arial" w:cs="Arial"/>
          <w:sz w:val="18"/>
          <w:szCs w:val="18"/>
        </w:rPr>
      </w:pPr>
    </w:p>
    <w:p w14:paraId="62140712" w14:textId="77777777" w:rsidR="005F5D0D" w:rsidRPr="008366D1" w:rsidRDefault="00AC5ABD" w:rsidP="00276DB2">
      <w:pPr>
        <w:jc w:val="thaiDistribute"/>
        <w:rPr>
          <w:rFonts w:ascii="Arial" w:hAnsi="Arial" w:cs="Arial"/>
          <w:sz w:val="18"/>
          <w:szCs w:val="18"/>
        </w:rPr>
      </w:pPr>
      <w:r w:rsidRPr="008366D1">
        <w:rPr>
          <w:rFonts w:ascii="Arial" w:hAnsi="Arial" w:cs="Arial"/>
          <w:sz w:val="18"/>
          <w:szCs w:val="18"/>
        </w:rPr>
        <w:t>In considering each possible related-party relationship, attention is directed to the substance of the relationship, and not merely the legal form.</w:t>
      </w:r>
    </w:p>
    <w:p w14:paraId="35603A39" w14:textId="77777777" w:rsidR="005F5D0D" w:rsidRPr="008366D1" w:rsidRDefault="005F5D0D" w:rsidP="00276DB2">
      <w:pPr>
        <w:jc w:val="thaiDistribute"/>
        <w:rPr>
          <w:rFonts w:ascii="Arial" w:hAnsi="Arial" w:cs="Arial"/>
          <w:sz w:val="18"/>
          <w:szCs w:val="18"/>
        </w:rPr>
      </w:pPr>
    </w:p>
    <w:p w14:paraId="53CEDC31" w14:textId="23B021CC" w:rsidR="00AC5ABD" w:rsidRPr="008366D1" w:rsidRDefault="00AC5ABD" w:rsidP="002A2B94">
      <w:pPr>
        <w:jc w:val="thaiDistribute"/>
        <w:rPr>
          <w:rFonts w:ascii="Arial" w:hAnsi="Arial" w:cs="Arial"/>
          <w:sz w:val="18"/>
          <w:szCs w:val="18"/>
        </w:rPr>
      </w:pPr>
      <w:r w:rsidRPr="008366D1">
        <w:rPr>
          <w:rFonts w:ascii="Arial" w:hAnsi="Arial" w:cs="Arial"/>
          <w:sz w:val="18"/>
          <w:szCs w:val="18"/>
        </w:rPr>
        <w:t xml:space="preserve">During the year, the Group and the Company entered into </w:t>
      </w:r>
      <w:r w:rsidR="00DD68B3" w:rsidRPr="008366D1">
        <w:rPr>
          <w:rFonts w:ascii="Arial" w:hAnsi="Arial" w:cs="Arial"/>
          <w:sz w:val="18"/>
          <w:szCs w:val="18"/>
        </w:rPr>
        <w:t>several</w:t>
      </w:r>
      <w:r w:rsidRPr="008366D1">
        <w:rPr>
          <w:rFonts w:ascii="Arial" w:hAnsi="Arial" w:cs="Arial"/>
          <w:sz w:val="18"/>
          <w:szCs w:val="18"/>
        </w:rPr>
        <w:t xml:space="preserve"> transactions with its sub</w:t>
      </w:r>
      <w:r w:rsidR="0052538A" w:rsidRPr="008366D1">
        <w:rPr>
          <w:rFonts w:ascii="Arial" w:hAnsi="Arial" w:cs="Arial"/>
          <w:sz w:val="18"/>
          <w:szCs w:val="18"/>
        </w:rPr>
        <w:t xml:space="preserve">sidiaries and related parties. </w:t>
      </w:r>
      <w:r w:rsidRPr="008366D1">
        <w:rPr>
          <w:rFonts w:ascii="Arial" w:hAnsi="Arial" w:cs="Arial"/>
          <w:sz w:val="18"/>
          <w:szCs w:val="18"/>
        </w:rPr>
        <w:t>The terms and basis of such transactions were negotiated between the parties in the ordinary course of business and according to normal trade conditions.</w:t>
      </w:r>
    </w:p>
    <w:p w14:paraId="370D608F" w14:textId="77777777" w:rsidR="00C82C56" w:rsidRPr="008366D1" w:rsidRDefault="00C82C56" w:rsidP="002A2B94">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780"/>
        <w:gridCol w:w="5670"/>
      </w:tblGrid>
      <w:tr w:rsidR="00AC5ABD" w:rsidRPr="008366D1" w14:paraId="5F2A5D4C" w14:textId="77777777" w:rsidTr="006602B2">
        <w:tc>
          <w:tcPr>
            <w:tcW w:w="3780" w:type="dxa"/>
            <w:vAlign w:val="bottom"/>
          </w:tcPr>
          <w:p w14:paraId="41E226C8" w14:textId="77777777" w:rsidR="00AC5ABD" w:rsidRPr="008366D1" w:rsidRDefault="00AC5ABD" w:rsidP="00027859">
            <w:pPr>
              <w:ind w:left="-101"/>
              <w:rPr>
                <w:rFonts w:ascii="Arial" w:hAnsi="Arial" w:cs="Arial"/>
                <w:sz w:val="18"/>
                <w:szCs w:val="18"/>
              </w:rPr>
            </w:pPr>
          </w:p>
        </w:tc>
        <w:tc>
          <w:tcPr>
            <w:tcW w:w="5670" w:type="dxa"/>
            <w:tcBorders>
              <w:bottom w:val="single" w:sz="4" w:space="0" w:color="auto"/>
            </w:tcBorders>
            <w:vAlign w:val="bottom"/>
          </w:tcPr>
          <w:p w14:paraId="1BF69E7A" w14:textId="77777777" w:rsidR="00AC5ABD" w:rsidRPr="008366D1" w:rsidRDefault="00AC5ABD" w:rsidP="006602B2">
            <w:pPr>
              <w:ind w:right="-72"/>
              <w:jc w:val="center"/>
              <w:rPr>
                <w:rFonts w:ascii="Arial" w:hAnsi="Arial" w:cs="Arial"/>
                <w:b/>
                <w:bCs/>
                <w:sz w:val="18"/>
                <w:szCs w:val="18"/>
              </w:rPr>
            </w:pPr>
            <w:r w:rsidRPr="008366D1">
              <w:rPr>
                <w:rFonts w:ascii="Arial" w:hAnsi="Arial" w:cs="Arial"/>
                <w:b/>
                <w:bCs/>
                <w:sz w:val="18"/>
                <w:szCs w:val="18"/>
              </w:rPr>
              <w:t>Terms and basis</w:t>
            </w:r>
          </w:p>
        </w:tc>
      </w:tr>
      <w:tr w:rsidR="00AC5ABD" w:rsidRPr="008366D1" w14:paraId="33A9B87F" w14:textId="77777777" w:rsidTr="006602B2">
        <w:tc>
          <w:tcPr>
            <w:tcW w:w="3780" w:type="dxa"/>
            <w:vAlign w:val="bottom"/>
          </w:tcPr>
          <w:p w14:paraId="774A288A" w14:textId="77777777" w:rsidR="00AC5ABD" w:rsidRPr="008366D1" w:rsidRDefault="00AC5ABD" w:rsidP="00027859">
            <w:pPr>
              <w:ind w:left="-101"/>
              <w:jc w:val="both"/>
              <w:rPr>
                <w:rFonts w:ascii="Arial" w:hAnsi="Arial" w:cs="Arial"/>
                <w:sz w:val="12"/>
                <w:szCs w:val="12"/>
              </w:rPr>
            </w:pPr>
          </w:p>
        </w:tc>
        <w:tc>
          <w:tcPr>
            <w:tcW w:w="5670" w:type="dxa"/>
            <w:tcBorders>
              <w:top w:val="single" w:sz="4" w:space="0" w:color="auto"/>
            </w:tcBorders>
            <w:vAlign w:val="bottom"/>
          </w:tcPr>
          <w:p w14:paraId="7302209A" w14:textId="77777777" w:rsidR="00AC5ABD" w:rsidRPr="008366D1" w:rsidRDefault="00AC5ABD" w:rsidP="000332D8">
            <w:pPr>
              <w:ind w:right="-72"/>
              <w:jc w:val="both"/>
              <w:rPr>
                <w:rFonts w:ascii="Arial" w:hAnsi="Arial" w:cs="Arial"/>
                <w:sz w:val="12"/>
                <w:szCs w:val="12"/>
              </w:rPr>
            </w:pPr>
          </w:p>
        </w:tc>
      </w:tr>
      <w:tr w:rsidR="00AC5ABD" w:rsidRPr="008366D1" w14:paraId="5E1E05FE" w14:textId="77777777" w:rsidTr="00C82C56">
        <w:tc>
          <w:tcPr>
            <w:tcW w:w="3780" w:type="dxa"/>
          </w:tcPr>
          <w:p w14:paraId="1117A00E" w14:textId="77777777" w:rsidR="00AC5ABD" w:rsidRPr="008366D1" w:rsidRDefault="00AC5ABD" w:rsidP="00027859">
            <w:pPr>
              <w:ind w:left="-101"/>
              <w:jc w:val="both"/>
              <w:rPr>
                <w:rFonts w:ascii="Arial" w:hAnsi="Arial" w:cs="Arial"/>
                <w:sz w:val="18"/>
                <w:szCs w:val="18"/>
              </w:rPr>
            </w:pPr>
            <w:r w:rsidRPr="008366D1">
              <w:rPr>
                <w:rFonts w:ascii="Arial" w:hAnsi="Arial" w:cs="Arial"/>
                <w:sz w:val="18"/>
                <w:szCs w:val="18"/>
              </w:rPr>
              <w:t>Sales of goods</w:t>
            </w:r>
          </w:p>
        </w:tc>
        <w:tc>
          <w:tcPr>
            <w:tcW w:w="5670" w:type="dxa"/>
          </w:tcPr>
          <w:p w14:paraId="5263EA3D" w14:textId="77777777" w:rsidR="00AC5ABD" w:rsidRPr="008366D1" w:rsidRDefault="00AC5ABD" w:rsidP="000332D8">
            <w:pPr>
              <w:ind w:right="-72"/>
              <w:rPr>
                <w:rFonts w:ascii="Arial" w:hAnsi="Arial" w:cs="Arial"/>
                <w:sz w:val="18"/>
                <w:szCs w:val="18"/>
              </w:rPr>
            </w:pPr>
            <w:r w:rsidRPr="008366D1">
              <w:rPr>
                <w:rFonts w:ascii="Arial" w:hAnsi="Arial" w:cs="Arial"/>
                <w:sz w:val="18"/>
                <w:szCs w:val="18"/>
              </w:rPr>
              <w:t xml:space="preserve">Market price or </w:t>
            </w:r>
            <w:r w:rsidR="00DD68B3" w:rsidRPr="008366D1">
              <w:rPr>
                <w:rFonts w:ascii="Arial" w:hAnsi="Arial" w:cs="Arial"/>
                <w:sz w:val="18"/>
                <w:szCs w:val="18"/>
              </w:rPr>
              <w:t>cost plus</w:t>
            </w:r>
            <w:r w:rsidRPr="008366D1">
              <w:rPr>
                <w:rFonts w:ascii="Arial" w:hAnsi="Arial" w:cs="Arial"/>
                <w:sz w:val="18"/>
                <w:szCs w:val="18"/>
              </w:rPr>
              <w:t xml:space="preserve"> margin according to type of products</w:t>
            </w:r>
          </w:p>
        </w:tc>
      </w:tr>
      <w:tr w:rsidR="00AC5ABD" w:rsidRPr="008366D1" w14:paraId="249C4BD3" w14:textId="77777777" w:rsidTr="00C82C56">
        <w:tc>
          <w:tcPr>
            <w:tcW w:w="3780" w:type="dxa"/>
          </w:tcPr>
          <w:p w14:paraId="40D8C753" w14:textId="77777777" w:rsidR="00AC5ABD" w:rsidRPr="008366D1" w:rsidRDefault="00AC5ABD" w:rsidP="00027859">
            <w:pPr>
              <w:ind w:left="-101"/>
              <w:jc w:val="both"/>
              <w:rPr>
                <w:rFonts w:ascii="Arial" w:hAnsi="Arial" w:cs="Arial"/>
                <w:sz w:val="12"/>
                <w:szCs w:val="12"/>
              </w:rPr>
            </w:pPr>
          </w:p>
        </w:tc>
        <w:tc>
          <w:tcPr>
            <w:tcW w:w="5670" w:type="dxa"/>
          </w:tcPr>
          <w:p w14:paraId="5763A420" w14:textId="77777777" w:rsidR="00AC5ABD" w:rsidRPr="008366D1" w:rsidRDefault="00AC5ABD" w:rsidP="000332D8">
            <w:pPr>
              <w:ind w:right="-72"/>
              <w:rPr>
                <w:rFonts w:ascii="Arial" w:hAnsi="Arial" w:cs="Arial"/>
                <w:sz w:val="12"/>
                <w:szCs w:val="12"/>
              </w:rPr>
            </w:pPr>
          </w:p>
        </w:tc>
      </w:tr>
      <w:tr w:rsidR="00AC5ABD" w:rsidRPr="008366D1" w14:paraId="333D149A" w14:textId="77777777" w:rsidTr="00C82C56">
        <w:tc>
          <w:tcPr>
            <w:tcW w:w="3780" w:type="dxa"/>
          </w:tcPr>
          <w:p w14:paraId="1B159C38" w14:textId="77777777" w:rsidR="00AC5ABD" w:rsidRPr="008366D1" w:rsidRDefault="00AC5ABD" w:rsidP="00027859">
            <w:pPr>
              <w:ind w:left="-101"/>
              <w:rPr>
                <w:rFonts w:ascii="Arial" w:hAnsi="Arial" w:cs="Arial"/>
                <w:sz w:val="18"/>
                <w:szCs w:val="18"/>
              </w:rPr>
            </w:pPr>
            <w:r w:rsidRPr="008366D1">
              <w:rPr>
                <w:rFonts w:ascii="Arial" w:hAnsi="Arial" w:cs="Arial"/>
                <w:sz w:val="18"/>
                <w:szCs w:val="18"/>
              </w:rPr>
              <w:t>Service income</w:t>
            </w:r>
          </w:p>
        </w:tc>
        <w:tc>
          <w:tcPr>
            <w:tcW w:w="5670" w:type="dxa"/>
          </w:tcPr>
          <w:p w14:paraId="2716DD86" w14:textId="77777777" w:rsidR="00AC5ABD" w:rsidRPr="008366D1" w:rsidRDefault="00AC5ABD" w:rsidP="000332D8">
            <w:pPr>
              <w:ind w:right="-72"/>
              <w:rPr>
                <w:rFonts w:ascii="Arial" w:hAnsi="Arial" w:cs="Arial"/>
                <w:sz w:val="18"/>
                <w:szCs w:val="18"/>
                <w:lang w:val="en-GB"/>
              </w:rPr>
            </w:pPr>
            <w:r w:rsidRPr="008366D1">
              <w:rPr>
                <w:rFonts w:ascii="Arial" w:hAnsi="Arial" w:cs="Arial"/>
                <w:sz w:val="18"/>
                <w:szCs w:val="18"/>
              </w:rPr>
              <w:t>Cost plus margin</w:t>
            </w:r>
          </w:p>
        </w:tc>
      </w:tr>
      <w:tr w:rsidR="00AC5ABD" w:rsidRPr="008366D1" w14:paraId="27743AB6" w14:textId="77777777" w:rsidTr="00C82C56">
        <w:tc>
          <w:tcPr>
            <w:tcW w:w="3780" w:type="dxa"/>
          </w:tcPr>
          <w:p w14:paraId="494C3741" w14:textId="77777777" w:rsidR="00AC5ABD" w:rsidRPr="008366D1" w:rsidRDefault="00AC5ABD" w:rsidP="00027859">
            <w:pPr>
              <w:ind w:left="-101"/>
              <w:jc w:val="both"/>
              <w:rPr>
                <w:rFonts w:ascii="Arial" w:hAnsi="Arial" w:cs="Arial"/>
                <w:sz w:val="12"/>
                <w:szCs w:val="12"/>
              </w:rPr>
            </w:pPr>
          </w:p>
        </w:tc>
        <w:tc>
          <w:tcPr>
            <w:tcW w:w="5670" w:type="dxa"/>
          </w:tcPr>
          <w:p w14:paraId="0BF09441" w14:textId="77777777" w:rsidR="00AC5ABD" w:rsidRPr="008366D1" w:rsidRDefault="00AC5ABD" w:rsidP="000332D8">
            <w:pPr>
              <w:ind w:right="-72"/>
              <w:rPr>
                <w:rFonts w:ascii="Arial" w:hAnsi="Arial" w:cs="Arial"/>
                <w:sz w:val="12"/>
                <w:szCs w:val="12"/>
              </w:rPr>
            </w:pPr>
          </w:p>
        </w:tc>
      </w:tr>
      <w:tr w:rsidR="00AC5ABD" w:rsidRPr="008366D1" w14:paraId="323CBC42" w14:textId="77777777" w:rsidTr="00C82C56">
        <w:tc>
          <w:tcPr>
            <w:tcW w:w="3780" w:type="dxa"/>
          </w:tcPr>
          <w:p w14:paraId="30FD1B54" w14:textId="77777777" w:rsidR="00AC5ABD" w:rsidRPr="008366D1" w:rsidRDefault="00AC5ABD" w:rsidP="00027859">
            <w:pPr>
              <w:ind w:left="-101"/>
              <w:rPr>
                <w:rFonts w:ascii="Arial" w:hAnsi="Arial" w:cs="Arial"/>
                <w:sz w:val="18"/>
                <w:szCs w:val="18"/>
                <w:lang w:val="en-GB"/>
              </w:rPr>
            </w:pPr>
            <w:r w:rsidRPr="008366D1">
              <w:rPr>
                <w:rFonts w:ascii="Arial" w:hAnsi="Arial" w:cs="Arial"/>
                <w:sz w:val="18"/>
                <w:szCs w:val="18"/>
              </w:rPr>
              <w:t>Rental income</w:t>
            </w:r>
          </w:p>
        </w:tc>
        <w:tc>
          <w:tcPr>
            <w:tcW w:w="5670" w:type="dxa"/>
          </w:tcPr>
          <w:p w14:paraId="790E3CBB" w14:textId="77777777" w:rsidR="00AC5ABD" w:rsidRPr="008366D1" w:rsidRDefault="00AC5ABD" w:rsidP="000332D8">
            <w:pPr>
              <w:ind w:right="-72" w:firstLine="13"/>
              <w:rPr>
                <w:rFonts w:ascii="Arial" w:hAnsi="Arial" w:cs="Arial"/>
                <w:sz w:val="18"/>
                <w:szCs w:val="18"/>
                <w:lang w:val="en-GB"/>
              </w:rPr>
            </w:pPr>
            <w:r w:rsidRPr="008366D1">
              <w:rPr>
                <w:rFonts w:ascii="Arial" w:hAnsi="Arial" w:cs="Arial"/>
                <w:sz w:val="18"/>
                <w:szCs w:val="18"/>
              </w:rPr>
              <w:t>Contract price which is in line with market</w:t>
            </w:r>
          </w:p>
        </w:tc>
      </w:tr>
      <w:tr w:rsidR="00AC5ABD" w:rsidRPr="008366D1" w14:paraId="579C9CF7" w14:textId="77777777" w:rsidTr="00C82C56">
        <w:tc>
          <w:tcPr>
            <w:tcW w:w="3780" w:type="dxa"/>
          </w:tcPr>
          <w:p w14:paraId="5F0F0039" w14:textId="77777777" w:rsidR="00AC5ABD" w:rsidRPr="008366D1" w:rsidRDefault="00AC5ABD" w:rsidP="00027859">
            <w:pPr>
              <w:ind w:left="-101"/>
              <w:jc w:val="both"/>
              <w:rPr>
                <w:rFonts w:ascii="Arial" w:hAnsi="Arial" w:cs="Arial"/>
                <w:sz w:val="12"/>
                <w:szCs w:val="12"/>
                <w:lang w:val="en-GB"/>
              </w:rPr>
            </w:pPr>
          </w:p>
        </w:tc>
        <w:tc>
          <w:tcPr>
            <w:tcW w:w="5670" w:type="dxa"/>
          </w:tcPr>
          <w:p w14:paraId="5D887926" w14:textId="77777777" w:rsidR="00AC5ABD" w:rsidRPr="008366D1" w:rsidRDefault="00AC5ABD" w:rsidP="000332D8">
            <w:pPr>
              <w:ind w:right="-72"/>
              <w:rPr>
                <w:rFonts w:ascii="Arial" w:hAnsi="Arial" w:cs="Arial"/>
                <w:sz w:val="12"/>
                <w:szCs w:val="12"/>
              </w:rPr>
            </w:pPr>
          </w:p>
        </w:tc>
      </w:tr>
      <w:tr w:rsidR="00AC5ABD" w:rsidRPr="008366D1" w14:paraId="736A1377" w14:textId="77777777" w:rsidTr="00C82C56">
        <w:tc>
          <w:tcPr>
            <w:tcW w:w="3780" w:type="dxa"/>
          </w:tcPr>
          <w:p w14:paraId="2E3E9ABB" w14:textId="43413840" w:rsidR="00AC5ABD" w:rsidRPr="008366D1" w:rsidRDefault="00AC5ABD" w:rsidP="00511800">
            <w:pPr>
              <w:ind w:left="-101"/>
              <w:rPr>
                <w:rFonts w:ascii="Arial" w:hAnsi="Arial" w:cs="Arial"/>
                <w:sz w:val="18"/>
                <w:szCs w:val="18"/>
                <w:lang w:val="en-GB"/>
              </w:rPr>
            </w:pPr>
            <w:r w:rsidRPr="008366D1">
              <w:rPr>
                <w:rFonts w:ascii="Arial" w:hAnsi="Arial" w:cs="Arial"/>
                <w:sz w:val="18"/>
                <w:szCs w:val="18"/>
              </w:rPr>
              <w:t>Purchases of raw material</w:t>
            </w:r>
            <w:r w:rsidRPr="008366D1">
              <w:rPr>
                <w:rFonts w:ascii="Arial" w:hAnsi="Arial" w:cs="Arial"/>
                <w:sz w:val="18"/>
                <w:szCs w:val="18"/>
                <w:lang w:val="en-GB"/>
              </w:rPr>
              <w:t>s</w:t>
            </w:r>
            <w:r w:rsidR="00486892" w:rsidRPr="008366D1">
              <w:rPr>
                <w:rFonts w:ascii="Arial" w:hAnsi="Arial" w:cs="Arial"/>
                <w:sz w:val="18"/>
                <w:szCs w:val="18"/>
                <w:lang w:val="en-GB"/>
              </w:rPr>
              <w:t xml:space="preserve">, machinery and </w:t>
            </w:r>
            <w:r w:rsidR="00486892" w:rsidRPr="008366D1">
              <w:rPr>
                <w:rFonts w:ascii="Arial" w:hAnsi="Arial" w:cs="Arial"/>
                <w:sz w:val="18"/>
                <w:szCs w:val="18"/>
                <w:lang w:val="en-GB"/>
              </w:rPr>
              <w:tab/>
            </w:r>
            <w:r w:rsidRPr="008366D1">
              <w:rPr>
                <w:rFonts w:ascii="Arial" w:hAnsi="Arial" w:cs="Arial"/>
                <w:sz w:val="18"/>
                <w:szCs w:val="18"/>
                <w:lang w:val="en-GB"/>
              </w:rPr>
              <w:t xml:space="preserve">metal </w:t>
            </w:r>
            <w:r w:rsidRPr="008366D1">
              <w:rPr>
                <w:rFonts w:ascii="Arial" w:hAnsi="Arial" w:cs="Arial"/>
                <w:sz w:val="18"/>
                <w:szCs w:val="18"/>
              </w:rPr>
              <w:t>molds</w:t>
            </w:r>
          </w:p>
        </w:tc>
        <w:tc>
          <w:tcPr>
            <w:tcW w:w="5670" w:type="dxa"/>
            <w:vAlign w:val="bottom"/>
          </w:tcPr>
          <w:p w14:paraId="32C2BA19" w14:textId="77777777" w:rsidR="00AC5ABD" w:rsidRPr="008366D1" w:rsidRDefault="00AC5ABD" w:rsidP="000332D8">
            <w:pPr>
              <w:ind w:right="-72"/>
              <w:rPr>
                <w:rFonts w:ascii="Arial" w:hAnsi="Arial" w:cs="Arial"/>
                <w:sz w:val="18"/>
                <w:szCs w:val="18"/>
                <w:lang w:val="en-GB"/>
              </w:rPr>
            </w:pPr>
            <w:r w:rsidRPr="008366D1">
              <w:rPr>
                <w:rFonts w:ascii="Arial" w:hAnsi="Arial" w:cs="Arial"/>
                <w:sz w:val="18"/>
                <w:szCs w:val="18"/>
              </w:rPr>
              <w:t>Prices which approximate to the price charged to a third party</w:t>
            </w:r>
          </w:p>
        </w:tc>
      </w:tr>
      <w:tr w:rsidR="00AC5ABD" w:rsidRPr="008366D1" w14:paraId="7101429D" w14:textId="77777777" w:rsidTr="00C82C56">
        <w:tc>
          <w:tcPr>
            <w:tcW w:w="3780" w:type="dxa"/>
          </w:tcPr>
          <w:p w14:paraId="4779B9E3" w14:textId="77777777" w:rsidR="00AC5ABD" w:rsidRPr="008366D1" w:rsidRDefault="00AC5ABD" w:rsidP="00027859">
            <w:pPr>
              <w:ind w:left="-101"/>
              <w:rPr>
                <w:rFonts w:ascii="Arial" w:hAnsi="Arial" w:cs="Arial"/>
                <w:sz w:val="12"/>
                <w:szCs w:val="12"/>
              </w:rPr>
            </w:pPr>
          </w:p>
        </w:tc>
        <w:tc>
          <w:tcPr>
            <w:tcW w:w="5670" w:type="dxa"/>
          </w:tcPr>
          <w:p w14:paraId="23DD0478" w14:textId="77777777" w:rsidR="00AC5ABD" w:rsidRPr="008366D1" w:rsidRDefault="00AC5ABD" w:rsidP="000332D8">
            <w:pPr>
              <w:ind w:right="-72"/>
              <w:rPr>
                <w:rFonts w:ascii="Arial" w:hAnsi="Arial" w:cs="Arial"/>
                <w:sz w:val="12"/>
                <w:szCs w:val="12"/>
              </w:rPr>
            </w:pPr>
          </w:p>
        </w:tc>
      </w:tr>
      <w:tr w:rsidR="00AC5ABD" w:rsidRPr="008366D1" w14:paraId="1AF1C031" w14:textId="77777777" w:rsidTr="00C82C56">
        <w:tc>
          <w:tcPr>
            <w:tcW w:w="3780" w:type="dxa"/>
          </w:tcPr>
          <w:p w14:paraId="586564C3" w14:textId="77777777" w:rsidR="00AC5ABD" w:rsidRPr="008366D1" w:rsidRDefault="00AC5ABD" w:rsidP="002A1550">
            <w:pPr>
              <w:ind w:left="-101"/>
              <w:rPr>
                <w:rFonts w:ascii="Arial" w:hAnsi="Arial" w:cs="Arial"/>
                <w:sz w:val="18"/>
                <w:szCs w:val="18"/>
              </w:rPr>
            </w:pPr>
            <w:r w:rsidRPr="008366D1">
              <w:rPr>
                <w:rFonts w:ascii="Arial" w:hAnsi="Arial" w:cs="Arial"/>
                <w:sz w:val="18"/>
                <w:szCs w:val="18"/>
              </w:rPr>
              <w:t>Research and development expenses</w:t>
            </w:r>
          </w:p>
        </w:tc>
        <w:tc>
          <w:tcPr>
            <w:tcW w:w="5670" w:type="dxa"/>
            <w:vAlign w:val="bottom"/>
          </w:tcPr>
          <w:p w14:paraId="44D7840D" w14:textId="77777777" w:rsidR="00AC5ABD" w:rsidRPr="008366D1" w:rsidRDefault="00AC5ABD" w:rsidP="000332D8">
            <w:pPr>
              <w:ind w:right="-72"/>
              <w:rPr>
                <w:rFonts w:ascii="Arial" w:hAnsi="Arial" w:cs="Arial"/>
                <w:sz w:val="18"/>
                <w:szCs w:val="18"/>
              </w:rPr>
            </w:pPr>
            <w:r w:rsidRPr="008366D1">
              <w:rPr>
                <w:rFonts w:ascii="Arial" w:hAnsi="Arial" w:cs="Arial"/>
                <w:sz w:val="18"/>
                <w:szCs w:val="18"/>
              </w:rPr>
              <w:t>Prices as agreed in the contract which is near to the market price</w:t>
            </w:r>
          </w:p>
        </w:tc>
      </w:tr>
      <w:tr w:rsidR="00AC5ABD" w:rsidRPr="008366D1" w14:paraId="2188ED67" w14:textId="77777777" w:rsidTr="00C82C56">
        <w:tc>
          <w:tcPr>
            <w:tcW w:w="3780" w:type="dxa"/>
          </w:tcPr>
          <w:p w14:paraId="4766C6A1" w14:textId="77777777" w:rsidR="00AC5ABD" w:rsidRPr="008366D1" w:rsidRDefault="00AC5ABD" w:rsidP="00027859">
            <w:pPr>
              <w:ind w:left="-101"/>
              <w:jc w:val="both"/>
              <w:rPr>
                <w:rFonts w:ascii="Arial" w:hAnsi="Arial" w:cs="Arial"/>
                <w:sz w:val="12"/>
                <w:szCs w:val="12"/>
              </w:rPr>
            </w:pPr>
          </w:p>
        </w:tc>
        <w:tc>
          <w:tcPr>
            <w:tcW w:w="5670" w:type="dxa"/>
          </w:tcPr>
          <w:p w14:paraId="4CDEFC7C" w14:textId="77777777" w:rsidR="00AC5ABD" w:rsidRPr="008366D1" w:rsidRDefault="00AC5ABD" w:rsidP="000332D8">
            <w:pPr>
              <w:ind w:right="-72"/>
              <w:rPr>
                <w:rFonts w:ascii="Arial" w:hAnsi="Arial" w:cs="Arial"/>
                <w:sz w:val="12"/>
                <w:szCs w:val="12"/>
              </w:rPr>
            </w:pPr>
          </w:p>
        </w:tc>
      </w:tr>
      <w:tr w:rsidR="00AC5ABD" w:rsidRPr="008366D1" w14:paraId="1D4C158A" w14:textId="77777777" w:rsidTr="00C82C56">
        <w:tc>
          <w:tcPr>
            <w:tcW w:w="3780" w:type="dxa"/>
          </w:tcPr>
          <w:p w14:paraId="1D083F6B" w14:textId="73386F9D" w:rsidR="00AC5ABD" w:rsidRPr="008366D1" w:rsidRDefault="00AC5ABD" w:rsidP="00027859">
            <w:pPr>
              <w:ind w:left="-101"/>
              <w:rPr>
                <w:rFonts w:ascii="Arial" w:hAnsi="Arial" w:cs="Arial"/>
                <w:sz w:val="18"/>
                <w:szCs w:val="18"/>
              </w:rPr>
            </w:pPr>
            <w:r w:rsidRPr="008366D1">
              <w:rPr>
                <w:rFonts w:ascii="Arial" w:hAnsi="Arial" w:cs="Arial"/>
                <w:sz w:val="18"/>
                <w:szCs w:val="18"/>
              </w:rPr>
              <w:t xml:space="preserve">Technical </w:t>
            </w:r>
            <w:r w:rsidRPr="008366D1">
              <w:rPr>
                <w:rFonts w:ascii="Arial" w:hAnsi="Arial" w:cs="Arial"/>
                <w:sz w:val="18"/>
                <w:szCs w:val="18"/>
                <w:lang w:val="en-GB"/>
              </w:rPr>
              <w:t>assistance</w:t>
            </w:r>
            <w:r w:rsidRPr="008366D1">
              <w:rPr>
                <w:rFonts w:ascii="Arial" w:hAnsi="Arial" w:cs="Arial"/>
                <w:sz w:val="18"/>
                <w:szCs w:val="18"/>
              </w:rPr>
              <w:t xml:space="preserve"> fee</w:t>
            </w:r>
            <w:r w:rsidR="00486892" w:rsidRPr="008366D1">
              <w:rPr>
                <w:rFonts w:ascii="Arial" w:hAnsi="Arial" w:cs="Arial"/>
                <w:sz w:val="18"/>
                <w:szCs w:val="18"/>
              </w:rPr>
              <w:t>s</w:t>
            </w:r>
          </w:p>
        </w:tc>
        <w:tc>
          <w:tcPr>
            <w:tcW w:w="5670" w:type="dxa"/>
          </w:tcPr>
          <w:p w14:paraId="6075ABC9" w14:textId="77777777" w:rsidR="00AC5ABD" w:rsidRPr="008366D1" w:rsidRDefault="00AC5ABD" w:rsidP="000332D8">
            <w:pPr>
              <w:ind w:right="-72"/>
              <w:rPr>
                <w:rFonts w:ascii="Arial" w:hAnsi="Arial" w:cs="Arial"/>
                <w:sz w:val="18"/>
                <w:szCs w:val="18"/>
                <w:lang w:val="en-GB"/>
              </w:rPr>
            </w:pPr>
            <w:r w:rsidRPr="008366D1">
              <w:rPr>
                <w:rFonts w:ascii="Arial" w:hAnsi="Arial" w:cs="Arial"/>
                <w:sz w:val="18"/>
                <w:szCs w:val="18"/>
              </w:rPr>
              <w:t>Prices as agree</w:t>
            </w:r>
            <w:r w:rsidRPr="008366D1">
              <w:rPr>
                <w:rFonts w:ascii="Arial" w:hAnsi="Arial" w:cs="Arial"/>
                <w:sz w:val="18"/>
                <w:szCs w:val="18"/>
                <w:lang w:val="en-GB"/>
              </w:rPr>
              <w:t>d in the contract based on percentage of sales</w:t>
            </w:r>
          </w:p>
        </w:tc>
      </w:tr>
      <w:tr w:rsidR="00AC5ABD" w:rsidRPr="008366D1" w14:paraId="6F63DC9C" w14:textId="77777777" w:rsidTr="00C82C56">
        <w:tc>
          <w:tcPr>
            <w:tcW w:w="3780" w:type="dxa"/>
          </w:tcPr>
          <w:p w14:paraId="0AE3089B" w14:textId="77777777" w:rsidR="00AC5ABD" w:rsidRPr="008366D1" w:rsidRDefault="00AC5ABD" w:rsidP="00027859">
            <w:pPr>
              <w:ind w:left="-101"/>
              <w:jc w:val="both"/>
              <w:rPr>
                <w:rFonts w:ascii="Arial" w:hAnsi="Arial" w:cs="Arial"/>
                <w:sz w:val="12"/>
                <w:szCs w:val="12"/>
              </w:rPr>
            </w:pPr>
          </w:p>
        </w:tc>
        <w:tc>
          <w:tcPr>
            <w:tcW w:w="5670" w:type="dxa"/>
          </w:tcPr>
          <w:p w14:paraId="42CDE1FF" w14:textId="77777777" w:rsidR="00AC5ABD" w:rsidRPr="008366D1" w:rsidRDefault="00AC5ABD" w:rsidP="000332D8">
            <w:pPr>
              <w:ind w:right="-72"/>
              <w:rPr>
                <w:rFonts w:ascii="Arial" w:hAnsi="Arial" w:cs="Arial"/>
                <w:sz w:val="12"/>
                <w:szCs w:val="12"/>
              </w:rPr>
            </w:pPr>
          </w:p>
        </w:tc>
      </w:tr>
      <w:tr w:rsidR="00AC5ABD" w:rsidRPr="008366D1" w14:paraId="296CD7F2" w14:textId="77777777" w:rsidTr="00C82C56">
        <w:tc>
          <w:tcPr>
            <w:tcW w:w="3780" w:type="dxa"/>
          </w:tcPr>
          <w:p w14:paraId="651338DE" w14:textId="77777777" w:rsidR="00AC5ABD" w:rsidRPr="008366D1" w:rsidRDefault="00AC5ABD" w:rsidP="00027859">
            <w:pPr>
              <w:ind w:left="-101"/>
              <w:rPr>
                <w:rFonts w:ascii="Arial" w:hAnsi="Arial" w:cs="Arial"/>
                <w:sz w:val="18"/>
                <w:szCs w:val="18"/>
              </w:rPr>
            </w:pPr>
            <w:r w:rsidRPr="008366D1">
              <w:rPr>
                <w:rFonts w:ascii="Arial" w:hAnsi="Arial" w:cs="Arial"/>
                <w:sz w:val="18"/>
                <w:szCs w:val="18"/>
              </w:rPr>
              <w:t>Advertising expenses</w:t>
            </w:r>
          </w:p>
        </w:tc>
        <w:tc>
          <w:tcPr>
            <w:tcW w:w="5670" w:type="dxa"/>
          </w:tcPr>
          <w:p w14:paraId="2D798194" w14:textId="77777777" w:rsidR="00AC5ABD" w:rsidRPr="008366D1" w:rsidRDefault="00AC5ABD" w:rsidP="00511800">
            <w:pPr>
              <w:tabs>
                <w:tab w:val="left" w:pos="168"/>
              </w:tabs>
              <w:ind w:right="-72"/>
              <w:rPr>
                <w:rFonts w:ascii="Arial" w:hAnsi="Arial" w:cs="Arial"/>
                <w:spacing w:val="-4"/>
                <w:sz w:val="18"/>
                <w:szCs w:val="18"/>
              </w:rPr>
            </w:pPr>
            <w:r w:rsidRPr="008366D1">
              <w:rPr>
                <w:rFonts w:ascii="Arial" w:hAnsi="Arial" w:cs="Arial"/>
                <w:spacing w:val="-4"/>
                <w:sz w:val="18"/>
                <w:szCs w:val="18"/>
              </w:rPr>
              <w:t xml:space="preserve">Prices which approximate to the price charged nearly to the market price  </w:t>
            </w:r>
          </w:p>
        </w:tc>
      </w:tr>
      <w:tr w:rsidR="00AC5ABD" w:rsidRPr="008366D1" w14:paraId="3A46D85C" w14:textId="77777777" w:rsidTr="00C82C56">
        <w:tc>
          <w:tcPr>
            <w:tcW w:w="3780" w:type="dxa"/>
          </w:tcPr>
          <w:p w14:paraId="4FA515D6" w14:textId="77777777" w:rsidR="00AC5ABD" w:rsidRPr="008366D1" w:rsidRDefault="00AC5ABD" w:rsidP="00027859">
            <w:pPr>
              <w:ind w:left="-101"/>
              <w:jc w:val="both"/>
              <w:rPr>
                <w:rFonts w:ascii="Arial" w:hAnsi="Arial" w:cs="Arial"/>
                <w:sz w:val="12"/>
                <w:szCs w:val="12"/>
              </w:rPr>
            </w:pPr>
          </w:p>
        </w:tc>
        <w:tc>
          <w:tcPr>
            <w:tcW w:w="5670" w:type="dxa"/>
          </w:tcPr>
          <w:p w14:paraId="0B43920E" w14:textId="77777777" w:rsidR="00AC5ABD" w:rsidRPr="008366D1" w:rsidRDefault="00AC5ABD" w:rsidP="000332D8">
            <w:pPr>
              <w:ind w:right="-72"/>
              <w:rPr>
                <w:rFonts w:ascii="Arial" w:hAnsi="Arial" w:cs="Arial"/>
                <w:sz w:val="12"/>
                <w:szCs w:val="12"/>
              </w:rPr>
            </w:pPr>
          </w:p>
        </w:tc>
      </w:tr>
      <w:tr w:rsidR="00AC5ABD" w:rsidRPr="008366D1" w14:paraId="39077148" w14:textId="77777777" w:rsidTr="00C82C56">
        <w:tc>
          <w:tcPr>
            <w:tcW w:w="3780" w:type="dxa"/>
          </w:tcPr>
          <w:p w14:paraId="4AE720E1" w14:textId="77777777" w:rsidR="00AC5ABD" w:rsidRPr="008366D1" w:rsidRDefault="00AC5ABD" w:rsidP="00027859">
            <w:pPr>
              <w:ind w:left="-101"/>
              <w:rPr>
                <w:rFonts w:ascii="Arial" w:hAnsi="Arial" w:cs="Arial"/>
                <w:sz w:val="18"/>
                <w:szCs w:val="18"/>
              </w:rPr>
            </w:pPr>
            <w:r w:rsidRPr="008366D1">
              <w:rPr>
                <w:rFonts w:ascii="Arial" w:hAnsi="Arial" w:cs="Arial"/>
                <w:sz w:val="18"/>
                <w:szCs w:val="18"/>
              </w:rPr>
              <w:t>Utility expenses</w:t>
            </w:r>
          </w:p>
        </w:tc>
        <w:tc>
          <w:tcPr>
            <w:tcW w:w="5670" w:type="dxa"/>
          </w:tcPr>
          <w:p w14:paraId="1FE54151" w14:textId="77777777" w:rsidR="00AC5ABD" w:rsidRPr="008366D1" w:rsidRDefault="00AC5ABD" w:rsidP="000332D8">
            <w:pPr>
              <w:ind w:right="-72"/>
              <w:rPr>
                <w:rFonts w:ascii="Arial" w:hAnsi="Arial" w:cs="Arial"/>
                <w:sz w:val="18"/>
                <w:szCs w:val="18"/>
              </w:rPr>
            </w:pPr>
            <w:r w:rsidRPr="008366D1">
              <w:rPr>
                <w:rFonts w:ascii="Arial" w:hAnsi="Arial" w:cs="Arial"/>
                <w:sz w:val="18"/>
                <w:szCs w:val="18"/>
              </w:rPr>
              <w:t>Price as agreed to the price charged by a third party</w:t>
            </w:r>
          </w:p>
        </w:tc>
      </w:tr>
      <w:tr w:rsidR="00AC5ABD" w:rsidRPr="008366D1" w14:paraId="2DD5002B" w14:textId="77777777" w:rsidTr="00C82C56">
        <w:tc>
          <w:tcPr>
            <w:tcW w:w="3780" w:type="dxa"/>
          </w:tcPr>
          <w:p w14:paraId="6D919B1D" w14:textId="77777777" w:rsidR="00AC5ABD" w:rsidRPr="008366D1" w:rsidRDefault="00AC5ABD" w:rsidP="00027859">
            <w:pPr>
              <w:ind w:left="-101"/>
              <w:jc w:val="both"/>
              <w:rPr>
                <w:rFonts w:ascii="Arial" w:hAnsi="Arial" w:cs="Arial"/>
                <w:sz w:val="12"/>
                <w:szCs w:val="12"/>
              </w:rPr>
            </w:pPr>
          </w:p>
        </w:tc>
        <w:tc>
          <w:tcPr>
            <w:tcW w:w="5670" w:type="dxa"/>
          </w:tcPr>
          <w:p w14:paraId="05F89E13" w14:textId="77777777" w:rsidR="00AC5ABD" w:rsidRPr="008366D1" w:rsidRDefault="00AC5ABD" w:rsidP="000332D8">
            <w:pPr>
              <w:ind w:right="-72"/>
              <w:rPr>
                <w:rFonts w:ascii="Arial" w:hAnsi="Arial" w:cs="Arial"/>
                <w:sz w:val="12"/>
                <w:szCs w:val="12"/>
              </w:rPr>
            </w:pPr>
          </w:p>
        </w:tc>
      </w:tr>
      <w:tr w:rsidR="00AC5ABD" w:rsidRPr="008366D1" w14:paraId="497E64CE" w14:textId="77777777" w:rsidTr="00C82C56">
        <w:tc>
          <w:tcPr>
            <w:tcW w:w="3780" w:type="dxa"/>
          </w:tcPr>
          <w:p w14:paraId="5F742D1D" w14:textId="77777777" w:rsidR="00AC5ABD" w:rsidRPr="008366D1" w:rsidRDefault="00AC5ABD" w:rsidP="00027859">
            <w:pPr>
              <w:ind w:left="-101"/>
              <w:rPr>
                <w:rFonts w:ascii="Arial" w:hAnsi="Arial" w:cs="Arial"/>
                <w:sz w:val="18"/>
                <w:szCs w:val="18"/>
              </w:rPr>
            </w:pPr>
            <w:r w:rsidRPr="008366D1">
              <w:rPr>
                <w:rFonts w:ascii="Arial" w:hAnsi="Arial" w:cs="Arial"/>
                <w:snapToGrid w:val="0"/>
                <w:spacing w:val="-4"/>
                <w:sz w:val="18"/>
                <w:szCs w:val="18"/>
                <w:lang w:val="en-GB" w:eastAsia="th-TH"/>
              </w:rPr>
              <w:t>Employee service sharing expenses</w:t>
            </w:r>
          </w:p>
        </w:tc>
        <w:tc>
          <w:tcPr>
            <w:tcW w:w="5670" w:type="dxa"/>
          </w:tcPr>
          <w:p w14:paraId="06F393EB" w14:textId="77777777" w:rsidR="00AC5ABD" w:rsidRPr="008366D1" w:rsidRDefault="00AC5ABD" w:rsidP="000332D8">
            <w:pPr>
              <w:ind w:right="-72"/>
              <w:rPr>
                <w:rFonts w:ascii="Arial" w:hAnsi="Arial" w:cs="Arial"/>
                <w:sz w:val="18"/>
                <w:szCs w:val="18"/>
                <w:lang w:val="en-GB"/>
              </w:rPr>
            </w:pPr>
            <w:r w:rsidRPr="008366D1">
              <w:rPr>
                <w:rFonts w:ascii="Arial" w:hAnsi="Arial" w:cs="Arial"/>
                <w:sz w:val="18"/>
                <w:szCs w:val="18"/>
              </w:rPr>
              <w:t>Prices which approximate to the price charged to a third party</w:t>
            </w:r>
          </w:p>
        </w:tc>
      </w:tr>
    </w:tbl>
    <w:p w14:paraId="10EE02CA" w14:textId="77777777" w:rsidR="00975B36" w:rsidRPr="008366D1" w:rsidRDefault="00975B36" w:rsidP="00276DB2">
      <w:pPr>
        <w:jc w:val="thaiDistribute"/>
        <w:rPr>
          <w:rFonts w:ascii="Arial" w:hAnsi="Arial" w:cs="Arial"/>
          <w:sz w:val="14"/>
          <w:szCs w:val="14"/>
        </w:rPr>
      </w:pPr>
    </w:p>
    <w:p w14:paraId="524411C1" w14:textId="77777777" w:rsidR="00C82C56" w:rsidRPr="008366D1" w:rsidRDefault="009A55E0" w:rsidP="00276DB2">
      <w:pPr>
        <w:jc w:val="thaiDistribute"/>
        <w:rPr>
          <w:rFonts w:ascii="Arial" w:hAnsi="Arial" w:cs="Arial"/>
          <w:sz w:val="18"/>
          <w:szCs w:val="18"/>
        </w:rPr>
      </w:pPr>
      <w:r w:rsidRPr="008366D1">
        <w:rPr>
          <w:rFonts w:ascii="Arial" w:hAnsi="Arial" w:cs="Arial"/>
          <w:sz w:val="18"/>
          <w:szCs w:val="18"/>
        </w:rPr>
        <w:br w:type="page"/>
      </w:r>
    </w:p>
    <w:p w14:paraId="15EDAB98" w14:textId="539BF495" w:rsidR="00975B36" w:rsidRPr="008366D1" w:rsidRDefault="00975B36" w:rsidP="00276DB2">
      <w:pPr>
        <w:jc w:val="thaiDistribute"/>
        <w:rPr>
          <w:rFonts w:ascii="Arial" w:hAnsi="Arial" w:cs="Arial"/>
          <w:spacing w:val="-4"/>
          <w:sz w:val="18"/>
          <w:szCs w:val="18"/>
        </w:rPr>
      </w:pPr>
      <w:r w:rsidRPr="008366D1">
        <w:rPr>
          <w:rFonts w:ascii="Arial" w:hAnsi="Arial" w:cs="Arial"/>
          <w:spacing w:val="-4"/>
          <w:sz w:val="18"/>
          <w:szCs w:val="18"/>
        </w:rPr>
        <w:t xml:space="preserve">The significant related party transactions for the years </w:t>
      </w:r>
      <w:r w:rsidR="008F1B08" w:rsidRPr="008366D1">
        <w:rPr>
          <w:rFonts w:ascii="Arial" w:hAnsi="Arial" w:cs="Arial"/>
          <w:spacing w:val="-4"/>
          <w:sz w:val="18"/>
          <w:szCs w:val="18"/>
        </w:rPr>
        <w:t xml:space="preserve">ended </w:t>
      </w:r>
      <w:r w:rsidR="007854CC" w:rsidRPr="008366D1">
        <w:rPr>
          <w:rFonts w:ascii="Arial" w:hAnsi="Arial" w:cs="Arial"/>
          <w:spacing w:val="-4"/>
          <w:sz w:val="18"/>
          <w:szCs w:val="18"/>
          <w:lang w:val="en-GB"/>
        </w:rPr>
        <w:t>30</w:t>
      </w:r>
      <w:r w:rsidR="008F1B08" w:rsidRPr="008366D1">
        <w:rPr>
          <w:rFonts w:ascii="Arial" w:hAnsi="Arial" w:cs="Arial"/>
          <w:spacing w:val="-4"/>
          <w:sz w:val="18"/>
          <w:szCs w:val="18"/>
        </w:rPr>
        <w:t xml:space="preserve"> September </w:t>
      </w:r>
      <w:r w:rsidR="007854CC" w:rsidRPr="008366D1">
        <w:rPr>
          <w:rFonts w:ascii="Arial" w:hAnsi="Arial" w:cs="Arial"/>
          <w:spacing w:val="-4"/>
          <w:sz w:val="18"/>
          <w:szCs w:val="18"/>
          <w:lang w:val="en-GB"/>
        </w:rPr>
        <w:t>2023</w:t>
      </w:r>
      <w:r w:rsidR="008F1B08" w:rsidRPr="008366D1">
        <w:rPr>
          <w:rFonts w:ascii="Arial" w:hAnsi="Arial" w:cs="Arial"/>
          <w:spacing w:val="-4"/>
          <w:sz w:val="18"/>
          <w:szCs w:val="18"/>
        </w:rPr>
        <w:t xml:space="preserve"> and </w:t>
      </w:r>
      <w:r w:rsidR="007854CC" w:rsidRPr="008366D1">
        <w:rPr>
          <w:rFonts w:ascii="Arial" w:hAnsi="Arial" w:cs="Arial"/>
          <w:spacing w:val="-4"/>
          <w:sz w:val="18"/>
          <w:szCs w:val="18"/>
          <w:lang w:val="en-GB"/>
        </w:rPr>
        <w:t>2022</w:t>
      </w:r>
      <w:r w:rsidRPr="008366D1">
        <w:rPr>
          <w:rFonts w:ascii="Arial" w:hAnsi="Arial" w:cs="Arial"/>
          <w:spacing w:val="-4"/>
          <w:sz w:val="18"/>
          <w:szCs w:val="18"/>
        </w:rPr>
        <w:t xml:space="preserve"> were summarised as follows:</w:t>
      </w:r>
    </w:p>
    <w:p w14:paraId="567834A6" w14:textId="77777777" w:rsidR="002A2B94" w:rsidRPr="008366D1" w:rsidRDefault="002A2B94" w:rsidP="00276DB2">
      <w:pPr>
        <w:jc w:val="thaiDistribute"/>
        <w:rPr>
          <w:rFonts w:ascii="Arial" w:hAnsi="Arial" w:cs="Arial"/>
          <w:spacing w:val="-4"/>
          <w:sz w:val="18"/>
          <w:szCs w:val="18"/>
        </w:rPr>
      </w:pPr>
    </w:p>
    <w:tbl>
      <w:tblPr>
        <w:tblW w:w="9464" w:type="dxa"/>
        <w:tblInd w:w="108" w:type="dxa"/>
        <w:tblLayout w:type="fixed"/>
        <w:tblLook w:val="0000" w:firstRow="0" w:lastRow="0" w:firstColumn="0" w:lastColumn="0" w:noHBand="0" w:noVBand="0"/>
      </w:tblPr>
      <w:tblGrid>
        <w:gridCol w:w="4080"/>
        <w:gridCol w:w="1346"/>
        <w:gridCol w:w="1346"/>
        <w:gridCol w:w="1346"/>
        <w:gridCol w:w="1346"/>
      </w:tblGrid>
      <w:tr w:rsidR="00975B36" w:rsidRPr="008366D1" w14:paraId="7914BA81" w14:textId="77777777" w:rsidTr="0015316B">
        <w:tc>
          <w:tcPr>
            <w:tcW w:w="4080" w:type="dxa"/>
            <w:vAlign w:val="bottom"/>
          </w:tcPr>
          <w:p w14:paraId="59DCA023" w14:textId="77777777" w:rsidR="00975B36" w:rsidRPr="008366D1" w:rsidRDefault="00975B36" w:rsidP="001F57BE">
            <w:pPr>
              <w:ind w:left="-101"/>
              <w:jc w:val="both"/>
              <w:rPr>
                <w:rFonts w:ascii="Arial" w:hAnsi="Arial" w:cs="Arial"/>
                <w:sz w:val="18"/>
                <w:szCs w:val="18"/>
              </w:rPr>
            </w:pPr>
          </w:p>
        </w:tc>
        <w:tc>
          <w:tcPr>
            <w:tcW w:w="2692" w:type="dxa"/>
            <w:gridSpan w:val="2"/>
            <w:tcBorders>
              <w:top w:val="single" w:sz="4" w:space="0" w:color="auto"/>
              <w:bottom w:val="single" w:sz="4" w:space="0" w:color="auto"/>
            </w:tcBorders>
            <w:shd w:val="clear" w:color="auto" w:fill="auto"/>
            <w:vAlign w:val="bottom"/>
          </w:tcPr>
          <w:p w14:paraId="7FF84836" w14:textId="77777777" w:rsidR="00975B36" w:rsidRPr="008366D1" w:rsidRDefault="00975B36" w:rsidP="0015316B">
            <w:pPr>
              <w:ind w:right="-72"/>
              <w:jc w:val="center"/>
              <w:rPr>
                <w:rFonts w:ascii="Arial" w:hAnsi="Arial" w:cs="Arial"/>
                <w:b/>
                <w:bCs/>
                <w:spacing w:val="-4"/>
                <w:sz w:val="18"/>
                <w:szCs w:val="18"/>
              </w:rPr>
            </w:pPr>
            <w:r w:rsidRPr="008366D1">
              <w:rPr>
                <w:rFonts w:ascii="Arial" w:hAnsi="Arial" w:cs="Arial"/>
                <w:b/>
                <w:bCs/>
                <w:spacing w:val="-4"/>
                <w:sz w:val="18"/>
                <w:szCs w:val="18"/>
              </w:rPr>
              <w:t xml:space="preserve">Consolidated </w:t>
            </w:r>
          </w:p>
          <w:p w14:paraId="72F7363A" w14:textId="77777777" w:rsidR="00975B36" w:rsidRPr="008366D1" w:rsidRDefault="00975B36" w:rsidP="0015316B">
            <w:pPr>
              <w:ind w:right="-72"/>
              <w:jc w:val="center"/>
              <w:rPr>
                <w:rFonts w:ascii="Arial" w:hAnsi="Arial" w:cs="Arial"/>
                <w:b/>
                <w:bCs/>
                <w:spacing w:val="-4"/>
                <w:sz w:val="18"/>
                <w:szCs w:val="18"/>
              </w:rPr>
            </w:pPr>
            <w:r w:rsidRPr="008366D1">
              <w:rPr>
                <w:rFonts w:ascii="Arial" w:hAnsi="Arial" w:cs="Arial"/>
                <w:b/>
                <w:bCs/>
                <w:spacing w:val="-4"/>
                <w:sz w:val="18"/>
                <w:szCs w:val="18"/>
              </w:rPr>
              <w:t xml:space="preserve">financial </w:t>
            </w:r>
            <w:r w:rsidRPr="008366D1">
              <w:rPr>
                <w:rFonts w:ascii="Arial" w:hAnsi="Arial" w:cs="Arial"/>
                <w:b/>
                <w:bCs/>
                <w:sz w:val="18"/>
                <w:szCs w:val="18"/>
              </w:rPr>
              <w:t>statements</w:t>
            </w:r>
          </w:p>
        </w:tc>
        <w:tc>
          <w:tcPr>
            <w:tcW w:w="2692" w:type="dxa"/>
            <w:gridSpan w:val="2"/>
            <w:tcBorders>
              <w:top w:val="single" w:sz="4" w:space="0" w:color="auto"/>
              <w:bottom w:val="single" w:sz="4" w:space="0" w:color="auto"/>
            </w:tcBorders>
            <w:shd w:val="clear" w:color="auto" w:fill="auto"/>
            <w:vAlign w:val="bottom"/>
          </w:tcPr>
          <w:p w14:paraId="10E83D98" w14:textId="77777777" w:rsidR="00975B36" w:rsidRPr="008366D1" w:rsidRDefault="00975B36" w:rsidP="0015316B">
            <w:pPr>
              <w:ind w:right="-72"/>
              <w:jc w:val="center"/>
              <w:rPr>
                <w:rFonts w:ascii="Arial" w:hAnsi="Arial" w:cs="Arial"/>
                <w:b/>
                <w:bCs/>
                <w:sz w:val="18"/>
                <w:szCs w:val="18"/>
              </w:rPr>
            </w:pPr>
            <w:r w:rsidRPr="008366D1">
              <w:rPr>
                <w:rFonts w:ascii="Arial" w:hAnsi="Arial" w:cs="Arial"/>
                <w:b/>
                <w:bCs/>
                <w:sz w:val="18"/>
                <w:szCs w:val="18"/>
              </w:rPr>
              <w:t xml:space="preserve">Separate </w:t>
            </w:r>
          </w:p>
          <w:p w14:paraId="388FA0B3" w14:textId="77777777" w:rsidR="00975B36" w:rsidRPr="008366D1" w:rsidRDefault="00975B36" w:rsidP="0015316B">
            <w:pPr>
              <w:ind w:right="-72"/>
              <w:jc w:val="center"/>
              <w:rPr>
                <w:rFonts w:ascii="Arial" w:hAnsi="Arial" w:cs="Arial"/>
                <w:b/>
                <w:bCs/>
                <w:sz w:val="18"/>
                <w:szCs w:val="18"/>
              </w:rPr>
            </w:pPr>
            <w:r w:rsidRPr="008366D1">
              <w:rPr>
                <w:rFonts w:ascii="Arial" w:hAnsi="Arial" w:cs="Arial"/>
                <w:b/>
                <w:bCs/>
                <w:sz w:val="18"/>
                <w:szCs w:val="18"/>
              </w:rPr>
              <w:t>financial statements</w:t>
            </w:r>
          </w:p>
        </w:tc>
      </w:tr>
      <w:tr w:rsidR="00975B36" w:rsidRPr="008366D1" w14:paraId="786A5B73" w14:textId="77777777" w:rsidTr="0015316B">
        <w:tc>
          <w:tcPr>
            <w:tcW w:w="4080" w:type="dxa"/>
            <w:vAlign w:val="bottom"/>
          </w:tcPr>
          <w:p w14:paraId="2B43F202" w14:textId="77777777" w:rsidR="00975B36" w:rsidRPr="008366D1" w:rsidRDefault="00975B36" w:rsidP="001F57BE">
            <w:pPr>
              <w:ind w:left="-101"/>
              <w:jc w:val="both"/>
              <w:rPr>
                <w:rFonts w:ascii="Arial" w:hAnsi="Arial" w:cs="Arial"/>
                <w:sz w:val="18"/>
                <w:szCs w:val="18"/>
              </w:rPr>
            </w:pPr>
          </w:p>
        </w:tc>
        <w:tc>
          <w:tcPr>
            <w:tcW w:w="1346" w:type="dxa"/>
            <w:tcBorders>
              <w:top w:val="single" w:sz="4" w:space="0" w:color="auto"/>
            </w:tcBorders>
            <w:vAlign w:val="bottom"/>
          </w:tcPr>
          <w:p w14:paraId="68A7F60A" w14:textId="034C73A2"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2023</w:t>
            </w:r>
          </w:p>
        </w:tc>
        <w:tc>
          <w:tcPr>
            <w:tcW w:w="1346" w:type="dxa"/>
            <w:tcBorders>
              <w:top w:val="single" w:sz="4" w:space="0" w:color="auto"/>
            </w:tcBorders>
            <w:vAlign w:val="bottom"/>
          </w:tcPr>
          <w:p w14:paraId="0E96CA22" w14:textId="76E2F78D"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2022</w:t>
            </w:r>
          </w:p>
        </w:tc>
        <w:tc>
          <w:tcPr>
            <w:tcW w:w="1346" w:type="dxa"/>
            <w:tcBorders>
              <w:top w:val="single" w:sz="4" w:space="0" w:color="auto"/>
            </w:tcBorders>
            <w:vAlign w:val="bottom"/>
          </w:tcPr>
          <w:p w14:paraId="49D52E6D" w14:textId="49A2C46A"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2023</w:t>
            </w:r>
          </w:p>
        </w:tc>
        <w:tc>
          <w:tcPr>
            <w:tcW w:w="1346" w:type="dxa"/>
            <w:tcBorders>
              <w:top w:val="single" w:sz="4" w:space="0" w:color="auto"/>
            </w:tcBorders>
            <w:vAlign w:val="bottom"/>
          </w:tcPr>
          <w:p w14:paraId="1262EEA8" w14:textId="0AB6D36F"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2022</w:t>
            </w:r>
          </w:p>
        </w:tc>
      </w:tr>
      <w:tr w:rsidR="00975B36" w:rsidRPr="008366D1" w14:paraId="1962BC24" w14:textId="77777777" w:rsidTr="0015316B">
        <w:tc>
          <w:tcPr>
            <w:tcW w:w="4080" w:type="dxa"/>
            <w:vAlign w:val="bottom"/>
          </w:tcPr>
          <w:p w14:paraId="2343425D" w14:textId="77777777" w:rsidR="00975B36" w:rsidRPr="008366D1" w:rsidRDefault="00975B36" w:rsidP="001F57BE">
            <w:pPr>
              <w:ind w:left="-101"/>
              <w:jc w:val="both"/>
              <w:rPr>
                <w:rFonts w:ascii="Arial" w:hAnsi="Arial" w:cs="Arial"/>
                <w:sz w:val="18"/>
                <w:szCs w:val="18"/>
              </w:rPr>
            </w:pPr>
          </w:p>
        </w:tc>
        <w:tc>
          <w:tcPr>
            <w:tcW w:w="1346" w:type="dxa"/>
            <w:tcBorders>
              <w:bottom w:val="single" w:sz="4" w:space="0" w:color="auto"/>
            </w:tcBorders>
            <w:shd w:val="clear" w:color="auto" w:fill="auto"/>
            <w:vAlign w:val="center"/>
          </w:tcPr>
          <w:p w14:paraId="6655BFBA"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346" w:type="dxa"/>
            <w:tcBorders>
              <w:bottom w:val="single" w:sz="4" w:space="0" w:color="auto"/>
            </w:tcBorders>
            <w:shd w:val="clear" w:color="auto" w:fill="auto"/>
            <w:vAlign w:val="center"/>
          </w:tcPr>
          <w:p w14:paraId="02A92987"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346" w:type="dxa"/>
            <w:tcBorders>
              <w:bottom w:val="single" w:sz="4" w:space="0" w:color="auto"/>
            </w:tcBorders>
            <w:shd w:val="clear" w:color="auto" w:fill="auto"/>
            <w:vAlign w:val="center"/>
          </w:tcPr>
          <w:p w14:paraId="2EAAC330"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346" w:type="dxa"/>
            <w:tcBorders>
              <w:bottom w:val="single" w:sz="4" w:space="0" w:color="auto"/>
            </w:tcBorders>
            <w:shd w:val="clear" w:color="auto" w:fill="auto"/>
            <w:vAlign w:val="center"/>
          </w:tcPr>
          <w:p w14:paraId="680EC32E"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r>
      <w:tr w:rsidR="00975B36" w:rsidRPr="008366D1" w14:paraId="68F5C28F" w14:textId="77777777" w:rsidTr="006F64A0">
        <w:trPr>
          <w:trHeight w:val="81"/>
        </w:trPr>
        <w:tc>
          <w:tcPr>
            <w:tcW w:w="4080" w:type="dxa"/>
            <w:vAlign w:val="bottom"/>
          </w:tcPr>
          <w:p w14:paraId="7BD8714A" w14:textId="77777777" w:rsidR="00975B36" w:rsidRPr="008366D1" w:rsidRDefault="00975B36" w:rsidP="001F57BE">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GB" w:eastAsia="en-US"/>
              </w:rPr>
            </w:pPr>
            <w:r w:rsidRPr="008366D1">
              <w:rPr>
                <w:rFonts w:ascii="Arial" w:hAnsi="Arial" w:cs="Arial"/>
                <w:b/>
                <w:bCs/>
                <w:sz w:val="18"/>
                <w:szCs w:val="18"/>
                <w:lang w:val="en-US" w:eastAsia="en-US"/>
              </w:rPr>
              <w:t>Sales of goods</w:t>
            </w:r>
          </w:p>
        </w:tc>
        <w:tc>
          <w:tcPr>
            <w:tcW w:w="1346" w:type="dxa"/>
            <w:shd w:val="clear" w:color="auto" w:fill="FAFAFA"/>
            <w:vAlign w:val="bottom"/>
          </w:tcPr>
          <w:p w14:paraId="397F1746" w14:textId="77777777" w:rsidR="00975B36" w:rsidRPr="008366D1" w:rsidRDefault="00975B36" w:rsidP="005D3C71">
            <w:pPr>
              <w:pStyle w:val="10"/>
              <w:widowControl/>
              <w:ind w:right="-72"/>
              <w:jc w:val="right"/>
              <w:rPr>
                <w:rFonts w:ascii="Arial" w:hAnsi="Arial" w:cs="Arial"/>
                <w:color w:val="auto"/>
                <w:sz w:val="18"/>
                <w:szCs w:val="18"/>
              </w:rPr>
            </w:pPr>
          </w:p>
        </w:tc>
        <w:tc>
          <w:tcPr>
            <w:tcW w:w="1346" w:type="dxa"/>
            <w:vAlign w:val="bottom"/>
          </w:tcPr>
          <w:p w14:paraId="5BACA7C7" w14:textId="77777777" w:rsidR="00975B36" w:rsidRPr="008366D1" w:rsidRDefault="00975B36" w:rsidP="005D3C71">
            <w:pPr>
              <w:pStyle w:val="10"/>
              <w:widowControl/>
              <w:ind w:right="-72"/>
              <w:jc w:val="right"/>
              <w:rPr>
                <w:rFonts w:ascii="Arial" w:hAnsi="Arial" w:cs="Arial"/>
                <w:color w:val="auto"/>
                <w:sz w:val="18"/>
                <w:szCs w:val="18"/>
              </w:rPr>
            </w:pPr>
          </w:p>
        </w:tc>
        <w:tc>
          <w:tcPr>
            <w:tcW w:w="1346" w:type="dxa"/>
            <w:shd w:val="clear" w:color="auto" w:fill="FAFAFA"/>
            <w:vAlign w:val="bottom"/>
          </w:tcPr>
          <w:p w14:paraId="09AD64D9" w14:textId="77777777" w:rsidR="00975B36" w:rsidRPr="008366D1" w:rsidRDefault="00975B36" w:rsidP="005D3C71">
            <w:pPr>
              <w:pStyle w:val="10"/>
              <w:widowControl/>
              <w:ind w:right="-72"/>
              <w:jc w:val="right"/>
              <w:rPr>
                <w:rFonts w:ascii="Arial" w:hAnsi="Arial" w:cs="Arial"/>
                <w:color w:val="auto"/>
                <w:sz w:val="18"/>
                <w:szCs w:val="18"/>
              </w:rPr>
            </w:pPr>
          </w:p>
        </w:tc>
        <w:tc>
          <w:tcPr>
            <w:tcW w:w="1346" w:type="dxa"/>
            <w:vAlign w:val="bottom"/>
          </w:tcPr>
          <w:p w14:paraId="5C028D5B" w14:textId="77777777" w:rsidR="00975B36" w:rsidRPr="008366D1" w:rsidRDefault="00975B36" w:rsidP="005D3C71">
            <w:pPr>
              <w:pStyle w:val="10"/>
              <w:widowControl/>
              <w:ind w:right="-72"/>
              <w:jc w:val="right"/>
              <w:rPr>
                <w:rFonts w:ascii="Arial" w:hAnsi="Arial" w:cs="Arial"/>
                <w:color w:val="auto"/>
                <w:sz w:val="18"/>
                <w:szCs w:val="18"/>
              </w:rPr>
            </w:pPr>
          </w:p>
        </w:tc>
      </w:tr>
      <w:tr w:rsidR="00973955" w:rsidRPr="008366D1" w14:paraId="18CD85D0" w14:textId="77777777" w:rsidTr="00A53363">
        <w:tc>
          <w:tcPr>
            <w:tcW w:w="4080" w:type="dxa"/>
            <w:vAlign w:val="bottom"/>
          </w:tcPr>
          <w:p w14:paraId="3735D45F"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8366D1">
              <w:rPr>
                <w:rFonts w:ascii="Arial" w:hAnsi="Arial" w:cs="Arial"/>
                <w:snapToGrid w:val="0"/>
                <w:sz w:val="18"/>
                <w:szCs w:val="18"/>
                <w:lang w:val="en-US" w:eastAsia="th-TH"/>
              </w:rPr>
              <w:t>Subsidiaries</w:t>
            </w:r>
          </w:p>
        </w:tc>
        <w:tc>
          <w:tcPr>
            <w:tcW w:w="1346" w:type="dxa"/>
            <w:shd w:val="clear" w:color="auto" w:fill="FAFAFA"/>
            <w:vAlign w:val="center"/>
          </w:tcPr>
          <w:p w14:paraId="272113FC" w14:textId="59795C98" w:rsidR="00973955" w:rsidRPr="008366D1" w:rsidRDefault="00AE0390"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rPr>
              <w:t>-</w:t>
            </w:r>
          </w:p>
        </w:tc>
        <w:tc>
          <w:tcPr>
            <w:tcW w:w="1346" w:type="dxa"/>
            <w:vAlign w:val="center"/>
          </w:tcPr>
          <w:p w14:paraId="3B086B5C" w14:textId="195322EE" w:rsidR="00973955" w:rsidRPr="008366D1" w:rsidRDefault="00973955"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w:t>
            </w:r>
          </w:p>
        </w:tc>
        <w:tc>
          <w:tcPr>
            <w:tcW w:w="1346" w:type="dxa"/>
            <w:shd w:val="clear" w:color="auto" w:fill="FAFAFA"/>
            <w:vAlign w:val="center"/>
          </w:tcPr>
          <w:p w14:paraId="4D0B86D5" w14:textId="77308D96"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17</w:t>
            </w:r>
            <w:r w:rsidR="009F4ED6" w:rsidRPr="008366D1">
              <w:rPr>
                <w:rFonts w:ascii="Arial" w:hAnsi="Arial" w:cs="Arial"/>
                <w:color w:val="auto"/>
                <w:sz w:val="18"/>
                <w:szCs w:val="18"/>
              </w:rPr>
              <w:t>,</w:t>
            </w:r>
            <w:r w:rsidRPr="008366D1">
              <w:rPr>
                <w:rFonts w:ascii="Arial" w:hAnsi="Arial" w:cs="Arial"/>
                <w:color w:val="auto"/>
                <w:sz w:val="18"/>
                <w:szCs w:val="18"/>
                <w:lang w:val="en-GB"/>
              </w:rPr>
              <w:t>034</w:t>
            </w:r>
            <w:r w:rsidR="009F4ED6" w:rsidRPr="008366D1">
              <w:rPr>
                <w:rFonts w:ascii="Arial" w:hAnsi="Arial" w:cs="Arial"/>
                <w:color w:val="auto"/>
                <w:sz w:val="18"/>
                <w:szCs w:val="18"/>
              </w:rPr>
              <w:t>,</w:t>
            </w:r>
            <w:r w:rsidRPr="008366D1">
              <w:rPr>
                <w:rFonts w:ascii="Arial" w:hAnsi="Arial" w:cs="Arial"/>
                <w:color w:val="auto"/>
                <w:sz w:val="18"/>
                <w:szCs w:val="18"/>
                <w:lang w:val="en-GB"/>
              </w:rPr>
              <w:t>644</w:t>
            </w:r>
          </w:p>
        </w:tc>
        <w:tc>
          <w:tcPr>
            <w:tcW w:w="1346" w:type="dxa"/>
            <w:vAlign w:val="center"/>
          </w:tcPr>
          <w:p w14:paraId="4E406E1F" w14:textId="5895A57C"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14</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057</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304</w:t>
            </w:r>
          </w:p>
        </w:tc>
      </w:tr>
      <w:tr w:rsidR="00973955" w:rsidRPr="008366D1" w14:paraId="3AE74411" w14:textId="77777777" w:rsidTr="00A53363">
        <w:tc>
          <w:tcPr>
            <w:tcW w:w="4080" w:type="dxa"/>
            <w:vAlign w:val="bottom"/>
          </w:tcPr>
          <w:p w14:paraId="1F933B48"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8366D1">
              <w:rPr>
                <w:rFonts w:ascii="Arial" w:hAnsi="Arial" w:cs="Arial"/>
                <w:snapToGrid w:val="0"/>
                <w:sz w:val="18"/>
                <w:szCs w:val="18"/>
                <w:lang w:val="en-US" w:eastAsia="th-TH"/>
              </w:rPr>
              <w:t>Re</w:t>
            </w:r>
            <w:r w:rsidRPr="008366D1">
              <w:rPr>
                <w:rFonts w:ascii="Arial" w:hAnsi="Arial" w:cs="Arial"/>
                <w:snapToGrid w:val="0"/>
                <w:sz w:val="18"/>
                <w:szCs w:val="18"/>
                <w:lang w:val="en-GB" w:eastAsia="th-TH"/>
              </w:rPr>
              <w:t>lated parties</w:t>
            </w:r>
          </w:p>
        </w:tc>
        <w:tc>
          <w:tcPr>
            <w:tcW w:w="1346" w:type="dxa"/>
            <w:tcBorders>
              <w:bottom w:val="single" w:sz="4" w:space="0" w:color="auto"/>
            </w:tcBorders>
            <w:shd w:val="clear" w:color="auto" w:fill="FAFAFA"/>
            <w:vAlign w:val="center"/>
          </w:tcPr>
          <w:p w14:paraId="6E55EDE7" w14:textId="1E0251E4"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2</w:t>
            </w:r>
            <w:r w:rsidR="009F4ED6" w:rsidRPr="008366D1">
              <w:rPr>
                <w:rFonts w:ascii="Arial" w:hAnsi="Arial" w:cs="Arial"/>
                <w:color w:val="auto"/>
                <w:sz w:val="18"/>
                <w:szCs w:val="18"/>
              </w:rPr>
              <w:t>,</w:t>
            </w:r>
            <w:r w:rsidRPr="008366D1">
              <w:rPr>
                <w:rFonts w:ascii="Arial" w:hAnsi="Arial" w:cs="Arial"/>
                <w:color w:val="auto"/>
                <w:sz w:val="18"/>
                <w:szCs w:val="18"/>
                <w:lang w:val="en-GB"/>
              </w:rPr>
              <w:t>408</w:t>
            </w:r>
            <w:r w:rsidR="009F4ED6" w:rsidRPr="008366D1">
              <w:rPr>
                <w:rFonts w:ascii="Arial" w:hAnsi="Arial" w:cs="Arial"/>
                <w:color w:val="auto"/>
                <w:sz w:val="18"/>
                <w:szCs w:val="18"/>
              </w:rPr>
              <w:t>,</w:t>
            </w:r>
            <w:r w:rsidRPr="008366D1">
              <w:rPr>
                <w:rFonts w:ascii="Arial" w:hAnsi="Arial" w:cs="Arial"/>
                <w:color w:val="auto"/>
                <w:sz w:val="18"/>
                <w:szCs w:val="18"/>
                <w:lang w:val="en-GB"/>
              </w:rPr>
              <w:t>389</w:t>
            </w:r>
            <w:r w:rsidR="009F4ED6" w:rsidRPr="008366D1">
              <w:rPr>
                <w:rFonts w:ascii="Arial" w:hAnsi="Arial" w:cs="Arial"/>
                <w:color w:val="auto"/>
                <w:sz w:val="18"/>
                <w:szCs w:val="18"/>
              </w:rPr>
              <w:t>,</w:t>
            </w:r>
            <w:r w:rsidRPr="008366D1">
              <w:rPr>
                <w:rFonts w:ascii="Arial" w:hAnsi="Arial" w:cs="Arial"/>
                <w:color w:val="auto"/>
                <w:sz w:val="18"/>
                <w:szCs w:val="18"/>
                <w:lang w:val="en-GB"/>
              </w:rPr>
              <w:t>498</w:t>
            </w:r>
          </w:p>
        </w:tc>
        <w:tc>
          <w:tcPr>
            <w:tcW w:w="1346" w:type="dxa"/>
            <w:tcBorders>
              <w:bottom w:val="single" w:sz="4" w:space="0" w:color="auto"/>
            </w:tcBorders>
            <w:shd w:val="clear" w:color="auto" w:fill="auto"/>
            <w:vAlign w:val="center"/>
          </w:tcPr>
          <w:p w14:paraId="7194B252" w14:textId="267DAC51"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2</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594</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188</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187</w:t>
            </w:r>
          </w:p>
        </w:tc>
        <w:tc>
          <w:tcPr>
            <w:tcW w:w="1346" w:type="dxa"/>
            <w:tcBorders>
              <w:bottom w:val="single" w:sz="4" w:space="0" w:color="auto"/>
            </w:tcBorders>
            <w:shd w:val="clear" w:color="auto" w:fill="FAFAFA"/>
            <w:vAlign w:val="center"/>
          </w:tcPr>
          <w:p w14:paraId="7089FA48" w14:textId="09FE246E" w:rsidR="00973955" w:rsidRPr="008366D1" w:rsidRDefault="007854CC" w:rsidP="00973955">
            <w:pPr>
              <w:pStyle w:val="10"/>
              <w:widowControl/>
              <w:ind w:right="-72"/>
              <w:jc w:val="right"/>
              <w:rPr>
                <w:rFonts w:ascii="Arial" w:hAnsi="Arial" w:cs="Arial"/>
                <w:color w:val="auto"/>
                <w:sz w:val="18"/>
                <w:szCs w:val="18"/>
                <w:cs/>
              </w:rPr>
            </w:pPr>
            <w:r w:rsidRPr="008366D1">
              <w:rPr>
                <w:rFonts w:ascii="Arial" w:hAnsi="Arial" w:cs="Arial"/>
                <w:color w:val="auto"/>
                <w:sz w:val="18"/>
                <w:szCs w:val="18"/>
                <w:lang w:val="en-GB"/>
              </w:rPr>
              <w:t>2</w:t>
            </w:r>
            <w:r w:rsidR="009F4ED6" w:rsidRPr="008366D1">
              <w:rPr>
                <w:rFonts w:ascii="Arial" w:hAnsi="Arial" w:cs="Arial"/>
                <w:color w:val="auto"/>
                <w:sz w:val="18"/>
                <w:szCs w:val="18"/>
              </w:rPr>
              <w:t>,</w:t>
            </w:r>
            <w:r w:rsidRPr="008366D1">
              <w:rPr>
                <w:rFonts w:ascii="Arial" w:hAnsi="Arial" w:cs="Arial"/>
                <w:color w:val="auto"/>
                <w:sz w:val="18"/>
                <w:szCs w:val="18"/>
                <w:lang w:val="en-GB"/>
              </w:rPr>
              <w:t>408</w:t>
            </w:r>
            <w:r w:rsidR="009F4ED6" w:rsidRPr="008366D1">
              <w:rPr>
                <w:rFonts w:ascii="Arial" w:hAnsi="Arial" w:cs="Arial"/>
                <w:color w:val="auto"/>
                <w:sz w:val="18"/>
                <w:szCs w:val="18"/>
              </w:rPr>
              <w:t>,</w:t>
            </w:r>
            <w:r w:rsidRPr="008366D1">
              <w:rPr>
                <w:rFonts w:ascii="Arial" w:hAnsi="Arial" w:cs="Arial"/>
                <w:color w:val="auto"/>
                <w:sz w:val="18"/>
                <w:szCs w:val="18"/>
                <w:lang w:val="en-GB"/>
              </w:rPr>
              <w:t>200</w:t>
            </w:r>
            <w:r w:rsidR="009F4ED6" w:rsidRPr="008366D1">
              <w:rPr>
                <w:rFonts w:ascii="Arial" w:hAnsi="Arial" w:cs="Arial"/>
                <w:color w:val="auto"/>
                <w:sz w:val="18"/>
                <w:szCs w:val="18"/>
              </w:rPr>
              <w:t>,</w:t>
            </w:r>
            <w:r w:rsidRPr="008366D1">
              <w:rPr>
                <w:rFonts w:ascii="Arial" w:hAnsi="Arial" w:cs="Arial"/>
                <w:color w:val="auto"/>
                <w:sz w:val="18"/>
                <w:szCs w:val="18"/>
                <w:lang w:val="en-GB"/>
              </w:rPr>
              <w:t>078</w:t>
            </w:r>
          </w:p>
        </w:tc>
        <w:tc>
          <w:tcPr>
            <w:tcW w:w="1346" w:type="dxa"/>
            <w:tcBorders>
              <w:bottom w:val="single" w:sz="4" w:space="0" w:color="auto"/>
            </w:tcBorders>
            <w:shd w:val="clear" w:color="auto" w:fill="auto"/>
            <w:vAlign w:val="center"/>
          </w:tcPr>
          <w:p w14:paraId="78539E27" w14:textId="7C3BC490"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2</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594</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062</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552</w:t>
            </w:r>
          </w:p>
        </w:tc>
      </w:tr>
      <w:tr w:rsidR="00973955" w:rsidRPr="008366D1" w14:paraId="2B46080F" w14:textId="77777777" w:rsidTr="006F64A0">
        <w:tc>
          <w:tcPr>
            <w:tcW w:w="4080" w:type="dxa"/>
            <w:vAlign w:val="bottom"/>
          </w:tcPr>
          <w:p w14:paraId="552B0A6E"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top w:val="single" w:sz="4" w:space="0" w:color="auto"/>
            </w:tcBorders>
            <w:shd w:val="clear" w:color="auto" w:fill="FAFAFA"/>
            <w:vAlign w:val="bottom"/>
          </w:tcPr>
          <w:p w14:paraId="6F3BF806"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6AA6E4C1"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1FA2B394"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FD00B15" w14:textId="77777777" w:rsidR="00973955" w:rsidRPr="008366D1" w:rsidRDefault="00973955" w:rsidP="00973955">
            <w:pPr>
              <w:pStyle w:val="10"/>
              <w:widowControl/>
              <w:ind w:right="-72"/>
              <w:jc w:val="right"/>
              <w:rPr>
                <w:rFonts w:ascii="Arial" w:hAnsi="Arial" w:cs="Arial"/>
                <w:color w:val="auto"/>
                <w:sz w:val="18"/>
                <w:szCs w:val="18"/>
              </w:rPr>
            </w:pPr>
          </w:p>
        </w:tc>
      </w:tr>
      <w:tr w:rsidR="00973955" w:rsidRPr="008366D1" w14:paraId="232275BD" w14:textId="77777777" w:rsidTr="00A53363">
        <w:tc>
          <w:tcPr>
            <w:tcW w:w="4080" w:type="dxa"/>
            <w:vAlign w:val="bottom"/>
          </w:tcPr>
          <w:p w14:paraId="38B002B6"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bottom w:val="single" w:sz="4" w:space="0" w:color="auto"/>
            </w:tcBorders>
            <w:shd w:val="clear" w:color="auto" w:fill="FAFAFA"/>
            <w:vAlign w:val="center"/>
          </w:tcPr>
          <w:p w14:paraId="5364E319" w14:textId="0541EA8C"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2</w:t>
            </w:r>
            <w:r w:rsidR="009F4ED6" w:rsidRPr="008366D1">
              <w:rPr>
                <w:rFonts w:ascii="Arial" w:hAnsi="Arial" w:cs="Arial"/>
                <w:color w:val="auto"/>
                <w:sz w:val="18"/>
                <w:szCs w:val="18"/>
              </w:rPr>
              <w:t>,</w:t>
            </w:r>
            <w:r w:rsidRPr="008366D1">
              <w:rPr>
                <w:rFonts w:ascii="Arial" w:hAnsi="Arial" w:cs="Arial"/>
                <w:color w:val="auto"/>
                <w:sz w:val="18"/>
                <w:szCs w:val="18"/>
                <w:lang w:val="en-GB"/>
              </w:rPr>
              <w:t>408</w:t>
            </w:r>
            <w:r w:rsidR="009F4ED6" w:rsidRPr="008366D1">
              <w:rPr>
                <w:rFonts w:ascii="Arial" w:hAnsi="Arial" w:cs="Arial"/>
                <w:color w:val="auto"/>
                <w:sz w:val="18"/>
                <w:szCs w:val="18"/>
              </w:rPr>
              <w:t>,</w:t>
            </w:r>
            <w:r w:rsidRPr="008366D1">
              <w:rPr>
                <w:rFonts w:ascii="Arial" w:hAnsi="Arial" w:cs="Arial"/>
                <w:color w:val="auto"/>
                <w:sz w:val="18"/>
                <w:szCs w:val="18"/>
                <w:lang w:val="en-GB"/>
              </w:rPr>
              <w:t>389</w:t>
            </w:r>
            <w:r w:rsidR="009F4ED6" w:rsidRPr="008366D1">
              <w:rPr>
                <w:rFonts w:ascii="Arial" w:hAnsi="Arial" w:cs="Arial"/>
                <w:color w:val="auto"/>
                <w:sz w:val="18"/>
                <w:szCs w:val="18"/>
              </w:rPr>
              <w:t>,</w:t>
            </w:r>
            <w:r w:rsidRPr="008366D1">
              <w:rPr>
                <w:rFonts w:ascii="Arial" w:hAnsi="Arial" w:cs="Arial"/>
                <w:color w:val="auto"/>
                <w:sz w:val="18"/>
                <w:szCs w:val="18"/>
                <w:lang w:val="en-GB"/>
              </w:rPr>
              <w:t>498</w:t>
            </w:r>
          </w:p>
        </w:tc>
        <w:tc>
          <w:tcPr>
            <w:tcW w:w="1346" w:type="dxa"/>
            <w:tcBorders>
              <w:bottom w:val="single" w:sz="4" w:space="0" w:color="auto"/>
            </w:tcBorders>
            <w:shd w:val="clear" w:color="auto" w:fill="auto"/>
            <w:vAlign w:val="center"/>
          </w:tcPr>
          <w:p w14:paraId="60690DE5" w14:textId="543CE0FA"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2</w:t>
            </w:r>
            <w:r w:rsidR="00973955" w:rsidRPr="008366D1">
              <w:rPr>
                <w:rFonts w:ascii="Arial" w:hAnsi="Arial" w:cs="Arial"/>
                <w:color w:val="auto"/>
                <w:sz w:val="18"/>
                <w:szCs w:val="18"/>
              </w:rPr>
              <w:t>,</w:t>
            </w:r>
            <w:r w:rsidRPr="008366D1">
              <w:rPr>
                <w:rFonts w:ascii="Arial" w:hAnsi="Arial" w:cs="Arial"/>
                <w:color w:val="auto"/>
                <w:sz w:val="18"/>
                <w:szCs w:val="18"/>
                <w:lang w:val="en-GB"/>
              </w:rPr>
              <w:t>594</w:t>
            </w:r>
            <w:r w:rsidR="00973955" w:rsidRPr="008366D1">
              <w:rPr>
                <w:rFonts w:ascii="Arial" w:hAnsi="Arial" w:cs="Arial"/>
                <w:color w:val="auto"/>
                <w:sz w:val="18"/>
                <w:szCs w:val="18"/>
              </w:rPr>
              <w:t>,</w:t>
            </w:r>
            <w:r w:rsidRPr="008366D1">
              <w:rPr>
                <w:rFonts w:ascii="Arial" w:hAnsi="Arial" w:cs="Arial"/>
                <w:color w:val="auto"/>
                <w:sz w:val="18"/>
                <w:szCs w:val="18"/>
                <w:lang w:val="en-GB"/>
              </w:rPr>
              <w:t>188</w:t>
            </w:r>
            <w:r w:rsidR="00973955" w:rsidRPr="008366D1">
              <w:rPr>
                <w:rFonts w:ascii="Arial" w:hAnsi="Arial" w:cs="Arial"/>
                <w:color w:val="auto"/>
                <w:sz w:val="18"/>
                <w:szCs w:val="18"/>
              </w:rPr>
              <w:t>,</w:t>
            </w:r>
            <w:r w:rsidRPr="008366D1">
              <w:rPr>
                <w:rFonts w:ascii="Arial" w:hAnsi="Arial" w:cs="Arial"/>
                <w:color w:val="auto"/>
                <w:sz w:val="18"/>
                <w:szCs w:val="18"/>
                <w:lang w:val="en-GB"/>
              </w:rPr>
              <w:t>187</w:t>
            </w:r>
          </w:p>
        </w:tc>
        <w:tc>
          <w:tcPr>
            <w:tcW w:w="1346" w:type="dxa"/>
            <w:tcBorders>
              <w:bottom w:val="single" w:sz="4" w:space="0" w:color="auto"/>
            </w:tcBorders>
            <w:shd w:val="clear" w:color="auto" w:fill="FAFAFA"/>
            <w:vAlign w:val="center"/>
          </w:tcPr>
          <w:p w14:paraId="394705E6" w14:textId="410C9522" w:rsidR="00973955" w:rsidRPr="008366D1" w:rsidRDefault="007854CC" w:rsidP="00973955">
            <w:pPr>
              <w:pStyle w:val="10"/>
              <w:widowControl/>
              <w:ind w:right="-72"/>
              <w:jc w:val="right"/>
              <w:rPr>
                <w:rFonts w:ascii="Arial" w:hAnsi="Arial" w:cs="Arial"/>
                <w:color w:val="auto"/>
                <w:sz w:val="18"/>
                <w:szCs w:val="18"/>
                <w:cs/>
              </w:rPr>
            </w:pPr>
            <w:r w:rsidRPr="008366D1">
              <w:rPr>
                <w:rFonts w:ascii="Arial" w:hAnsi="Arial" w:cs="Arial"/>
                <w:color w:val="auto"/>
                <w:sz w:val="18"/>
                <w:szCs w:val="18"/>
                <w:lang w:val="en-GB"/>
              </w:rPr>
              <w:t>2</w:t>
            </w:r>
            <w:r w:rsidR="009F4ED6" w:rsidRPr="008366D1">
              <w:rPr>
                <w:rFonts w:ascii="Arial" w:hAnsi="Arial" w:cs="Arial"/>
                <w:color w:val="auto"/>
                <w:sz w:val="18"/>
                <w:szCs w:val="18"/>
              </w:rPr>
              <w:t>,</w:t>
            </w:r>
            <w:r w:rsidRPr="008366D1">
              <w:rPr>
                <w:rFonts w:ascii="Arial" w:hAnsi="Arial" w:cs="Arial"/>
                <w:color w:val="auto"/>
                <w:sz w:val="18"/>
                <w:szCs w:val="18"/>
                <w:lang w:val="en-GB"/>
              </w:rPr>
              <w:t>425</w:t>
            </w:r>
            <w:r w:rsidR="009F4ED6" w:rsidRPr="008366D1">
              <w:rPr>
                <w:rFonts w:ascii="Arial" w:hAnsi="Arial" w:cs="Arial"/>
                <w:color w:val="auto"/>
                <w:sz w:val="18"/>
                <w:szCs w:val="18"/>
              </w:rPr>
              <w:t>,</w:t>
            </w:r>
            <w:r w:rsidRPr="008366D1">
              <w:rPr>
                <w:rFonts w:ascii="Arial" w:hAnsi="Arial" w:cs="Arial"/>
                <w:color w:val="auto"/>
                <w:sz w:val="18"/>
                <w:szCs w:val="18"/>
                <w:lang w:val="en-GB"/>
              </w:rPr>
              <w:t>234</w:t>
            </w:r>
            <w:r w:rsidR="009F4ED6" w:rsidRPr="008366D1">
              <w:rPr>
                <w:rFonts w:ascii="Arial" w:hAnsi="Arial" w:cs="Arial"/>
                <w:color w:val="auto"/>
                <w:sz w:val="18"/>
                <w:szCs w:val="18"/>
              </w:rPr>
              <w:t>,</w:t>
            </w:r>
            <w:r w:rsidRPr="008366D1">
              <w:rPr>
                <w:rFonts w:ascii="Arial" w:hAnsi="Arial" w:cs="Arial"/>
                <w:color w:val="auto"/>
                <w:sz w:val="18"/>
                <w:szCs w:val="18"/>
                <w:lang w:val="en-GB"/>
              </w:rPr>
              <w:t>722</w:t>
            </w:r>
          </w:p>
        </w:tc>
        <w:tc>
          <w:tcPr>
            <w:tcW w:w="1346" w:type="dxa"/>
            <w:tcBorders>
              <w:bottom w:val="single" w:sz="4" w:space="0" w:color="auto"/>
            </w:tcBorders>
            <w:shd w:val="clear" w:color="auto" w:fill="auto"/>
            <w:vAlign w:val="center"/>
          </w:tcPr>
          <w:p w14:paraId="74BA1E1F" w14:textId="2B30E148"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2</w:t>
            </w:r>
            <w:r w:rsidR="00973955" w:rsidRPr="008366D1">
              <w:rPr>
                <w:rFonts w:ascii="Arial" w:hAnsi="Arial" w:cs="Arial"/>
                <w:color w:val="auto"/>
                <w:sz w:val="18"/>
                <w:szCs w:val="18"/>
              </w:rPr>
              <w:t>,</w:t>
            </w:r>
            <w:r w:rsidRPr="008366D1">
              <w:rPr>
                <w:rFonts w:ascii="Arial" w:hAnsi="Arial" w:cs="Arial"/>
                <w:color w:val="auto"/>
                <w:sz w:val="18"/>
                <w:szCs w:val="18"/>
                <w:lang w:val="en-GB"/>
              </w:rPr>
              <w:t>608</w:t>
            </w:r>
            <w:r w:rsidR="00973955" w:rsidRPr="008366D1">
              <w:rPr>
                <w:rFonts w:ascii="Arial" w:hAnsi="Arial" w:cs="Arial"/>
                <w:color w:val="auto"/>
                <w:sz w:val="18"/>
                <w:szCs w:val="18"/>
              </w:rPr>
              <w:t>,</w:t>
            </w:r>
            <w:r w:rsidRPr="008366D1">
              <w:rPr>
                <w:rFonts w:ascii="Arial" w:hAnsi="Arial" w:cs="Arial"/>
                <w:color w:val="auto"/>
                <w:sz w:val="18"/>
                <w:szCs w:val="18"/>
                <w:lang w:val="en-GB"/>
              </w:rPr>
              <w:t>119</w:t>
            </w:r>
            <w:r w:rsidR="00973955" w:rsidRPr="008366D1">
              <w:rPr>
                <w:rFonts w:ascii="Arial" w:hAnsi="Arial" w:cs="Arial"/>
                <w:color w:val="auto"/>
                <w:sz w:val="18"/>
                <w:szCs w:val="18"/>
              </w:rPr>
              <w:t>,</w:t>
            </w:r>
            <w:r w:rsidRPr="008366D1">
              <w:rPr>
                <w:rFonts w:ascii="Arial" w:hAnsi="Arial" w:cs="Arial"/>
                <w:color w:val="auto"/>
                <w:sz w:val="18"/>
                <w:szCs w:val="18"/>
                <w:lang w:val="en-GB"/>
              </w:rPr>
              <w:t>856</w:t>
            </w:r>
          </w:p>
        </w:tc>
      </w:tr>
      <w:tr w:rsidR="00973955" w:rsidRPr="008366D1" w14:paraId="4F3AECFB" w14:textId="77777777" w:rsidTr="006F64A0">
        <w:tc>
          <w:tcPr>
            <w:tcW w:w="4080" w:type="dxa"/>
            <w:vAlign w:val="bottom"/>
          </w:tcPr>
          <w:p w14:paraId="7C0B8B7A" w14:textId="77777777" w:rsidR="00973955" w:rsidRPr="008366D1" w:rsidRDefault="00973955" w:rsidP="00973955">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61F2D3E2"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BB77C03"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091D630C"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476D82AC" w14:textId="77777777" w:rsidR="00973955" w:rsidRPr="008366D1" w:rsidRDefault="00973955" w:rsidP="00973955">
            <w:pPr>
              <w:pStyle w:val="10"/>
              <w:widowControl/>
              <w:ind w:right="-72"/>
              <w:jc w:val="right"/>
              <w:rPr>
                <w:rFonts w:ascii="Arial" w:hAnsi="Arial" w:cs="Arial"/>
                <w:color w:val="auto"/>
                <w:sz w:val="18"/>
                <w:szCs w:val="18"/>
              </w:rPr>
            </w:pPr>
          </w:p>
        </w:tc>
      </w:tr>
      <w:tr w:rsidR="00973955" w:rsidRPr="008366D1" w14:paraId="0243B0D1" w14:textId="77777777" w:rsidTr="006F64A0">
        <w:tc>
          <w:tcPr>
            <w:tcW w:w="4080" w:type="dxa"/>
            <w:vAlign w:val="bottom"/>
          </w:tcPr>
          <w:p w14:paraId="22A233A0"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GB" w:eastAsia="en-US"/>
              </w:rPr>
            </w:pPr>
            <w:r w:rsidRPr="008366D1">
              <w:rPr>
                <w:rFonts w:ascii="Arial" w:hAnsi="Arial" w:cs="Arial"/>
                <w:b/>
                <w:bCs/>
                <w:sz w:val="18"/>
                <w:szCs w:val="18"/>
                <w:lang w:val="en-US" w:eastAsia="en-US"/>
              </w:rPr>
              <w:t>Services income</w:t>
            </w:r>
          </w:p>
        </w:tc>
        <w:tc>
          <w:tcPr>
            <w:tcW w:w="1346" w:type="dxa"/>
            <w:shd w:val="clear" w:color="auto" w:fill="FAFAFA"/>
            <w:vAlign w:val="bottom"/>
          </w:tcPr>
          <w:p w14:paraId="43A33DD1"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vAlign w:val="bottom"/>
          </w:tcPr>
          <w:p w14:paraId="688759B5"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shd w:val="clear" w:color="auto" w:fill="FAFAFA"/>
            <w:vAlign w:val="bottom"/>
          </w:tcPr>
          <w:p w14:paraId="2B896C57"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vAlign w:val="bottom"/>
          </w:tcPr>
          <w:p w14:paraId="520E1B8C" w14:textId="77777777" w:rsidR="00973955" w:rsidRPr="008366D1" w:rsidRDefault="00973955" w:rsidP="00973955">
            <w:pPr>
              <w:pStyle w:val="10"/>
              <w:widowControl/>
              <w:ind w:right="-72"/>
              <w:jc w:val="right"/>
              <w:rPr>
                <w:rFonts w:ascii="Arial" w:hAnsi="Arial" w:cs="Arial"/>
                <w:color w:val="auto"/>
                <w:sz w:val="18"/>
                <w:szCs w:val="18"/>
              </w:rPr>
            </w:pPr>
          </w:p>
        </w:tc>
      </w:tr>
      <w:tr w:rsidR="00973955" w:rsidRPr="008366D1" w14:paraId="246E4E36" w14:textId="77777777" w:rsidTr="006F64A0">
        <w:tc>
          <w:tcPr>
            <w:tcW w:w="4080" w:type="dxa"/>
            <w:vAlign w:val="bottom"/>
          </w:tcPr>
          <w:p w14:paraId="79E2E510"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8366D1">
              <w:rPr>
                <w:rFonts w:ascii="Arial" w:hAnsi="Arial" w:cs="Arial"/>
                <w:snapToGrid w:val="0"/>
                <w:sz w:val="18"/>
                <w:szCs w:val="18"/>
                <w:lang w:val="en-US" w:eastAsia="th-TH"/>
              </w:rPr>
              <w:t>Re</w:t>
            </w:r>
            <w:r w:rsidRPr="008366D1">
              <w:rPr>
                <w:rFonts w:ascii="Arial" w:hAnsi="Arial" w:cs="Arial"/>
                <w:snapToGrid w:val="0"/>
                <w:sz w:val="18"/>
                <w:szCs w:val="18"/>
                <w:lang w:val="en-GB" w:eastAsia="th-TH"/>
              </w:rPr>
              <w:t>lated parties</w:t>
            </w:r>
          </w:p>
        </w:tc>
        <w:tc>
          <w:tcPr>
            <w:tcW w:w="1346" w:type="dxa"/>
            <w:tcBorders>
              <w:bottom w:val="single" w:sz="4" w:space="0" w:color="auto"/>
            </w:tcBorders>
            <w:shd w:val="clear" w:color="auto" w:fill="FAFAFA"/>
            <w:vAlign w:val="bottom"/>
          </w:tcPr>
          <w:p w14:paraId="107A9E4A" w14:textId="65F3D45D"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16</w:t>
            </w:r>
            <w:r w:rsidR="009F4ED6" w:rsidRPr="008366D1">
              <w:rPr>
                <w:rFonts w:ascii="Arial" w:hAnsi="Arial" w:cs="Arial"/>
                <w:color w:val="auto"/>
                <w:sz w:val="18"/>
                <w:szCs w:val="18"/>
              </w:rPr>
              <w:t>,</w:t>
            </w:r>
            <w:r w:rsidRPr="008366D1">
              <w:rPr>
                <w:rFonts w:ascii="Arial" w:hAnsi="Arial" w:cs="Arial"/>
                <w:color w:val="auto"/>
                <w:sz w:val="18"/>
                <w:szCs w:val="18"/>
                <w:lang w:val="en-GB"/>
              </w:rPr>
              <w:t>147</w:t>
            </w:r>
            <w:r w:rsidR="009F4ED6" w:rsidRPr="008366D1">
              <w:rPr>
                <w:rFonts w:ascii="Arial" w:hAnsi="Arial" w:cs="Arial"/>
                <w:color w:val="auto"/>
                <w:sz w:val="18"/>
                <w:szCs w:val="18"/>
              </w:rPr>
              <w:t>,</w:t>
            </w:r>
            <w:r w:rsidRPr="008366D1">
              <w:rPr>
                <w:rFonts w:ascii="Arial" w:hAnsi="Arial" w:cs="Arial"/>
                <w:color w:val="auto"/>
                <w:sz w:val="18"/>
                <w:szCs w:val="18"/>
                <w:lang w:val="en-GB"/>
              </w:rPr>
              <w:t>823</w:t>
            </w:r>
          </w:p>
        </w:tc>
        <w:tc>
          <w:tcPr>
            <w:tcW w:w="1346" w:type="dxa"/>
            <w:tcBorders>
              <w:bottom w:val="single" w:sz="4" w:space="0" w:color="auto"/>
            </w:tcBorders>
            <w:shd w:val="clear" w:color="auto" w:fill="auto"/>
            <w:vAlign w:val="bottom"/>
          </w:tcPr>
          <w:p w14:paraId="4B1730A8" w14:textId="0F1A9A27"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15</w:t>
            </w:r>
            <w:r w:rsidR="00973955" w:rsidRPr="008366D1">
              <w:rPr>
                <w:rFonts w:ascii="Arial" w:hAnsi="Arial" w:cs="Arial"/>
                <w:color w:val="auto"/>
                <w:sz w:val="18"/>
                <w:szCs w:val="18"/>
              </w:rPr>
              <w:t>,</w:t>
            </w:r>
            <w:r w:rsidRPr="008366D1">
              <w:rPr>
                <w:rFonts w:ascii="Arial" w:hAnsi="Arial" w:cs="Arial"/>
                <w:color w:val="auto"/>
                <w:sz w:val="18"/>
                <w:szCs w:val="18"/>
                <w:lang w:val="en-GB"/>
              </w:rPr>
              <w:t>894</w:t>
            </w:r>
            <w:r w:rsidR="00973955" w:rsidRPr="008366D1">
              <w:rPr>
                <w:rFonts w:ascii="Arial" w:hAnsi="Arial" w:cs="Arial"/>
                <w:color w:val="auto"/>
                <w:sz w:val="18"/>
                <w:szCs w:val="18"/>
              </w:rPr>
              <w:t>,</w:t>
            </w:r>
            <w:r w:rsidRPr="008366D1">
              <w:rPr>
                <w:rFonts w:ascii="Arial" w:hAnsi="Arial" w:cs="Arial"/>
                <w:color w:val="auto"/>
                <w:sz w:val="18"/>
                <w:szCs w:val="18"/>
                <w:lang w:val="en-GB"/>
              </w:rPr>
              <w:t>970</w:t>
            </w:r>
          </w:p>
        </w:tc>
        <w:tc>
          <w:tcPr>
            <w:tcW w:w="1346" w:type="dxa"/>
            <w:tcBorders>
              <w:bottom w:val="single" w:sz="4" w:space="0" w:color="auto"/>
            </w:tcBorders>
            <w:shd w:val="clear" w:color="auto" w:fill="FAFAFA"/>
            <w:vAlign w:val="bottom"/>
          </w:tcPr>
          <w:p w14:paraId="53B28A93" w14:textId="2CCD0567"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16</w:t>
            </w:r>
            <w:r w:rsidR="009F4ED6" w:rsidRPr="008366D1">
              <w:rPr>
                <w:rFonts w:ascii="Arial" w:hAnsi="Arial" w:cs="Arial"/>
                <w:color w:val="auto"/>
                <w:sz w:val="18"/>
                <w:szCs w:val="18"/>
              </w:rPr>
              <w:t>,</w:t>
            </w:r>
            <w:r w:rsidRPr="008366D1">
              <w:rPr>
                <w:rFonts w:ascii="Arial" w:hAnsi="Arial" w:cs="Arial"/>
                <w:color w:val="auto"/>
                <w:sz w:val="18"/>
                <w:szCs w:val="18"/>
                <w:lang w:val="en-GB"/>
              </w:rPr>
              <w:t>147</w:t>
            </w:r>
            <w:r w:rsidR="009F4ED6" w:rsidRPr="008366D1">
              <w:rPr>
                <w:rFonts w:ascii="Arial" w:hAnsi="Arial" w:cs="Arial"/>
                <w:color w:val="auto"/>
                <w:sz w:val="18"/>
                <w:szCs w:val="18"/>
              </w:rPr>
              <w:t>,</w:t>
            </w:r>
            <w:r w:rsidRPr="008366D1">
              <w:rPr>
                <w:rFonts w:ascii="Arial" w:hAnsi="Arial" w:cs="Arial"/>
                <w:color w:val="auto"/>
                <w:sz w:val="18"/>
                <w:szCs w:val="18"/>
                <w:lang w:val="en-GB"/>
              </w:rPr>
              <w:t>823</w:t>
            </w:r>
          </w:p>
        </w:tc>
        <w:tc>
          <w:tcPr>
            <w:tcW w:w="1346" w:type="dxa"/>
            <w:tcBorders>
              <w:bottom w:val="single" w:sz="4" w:space="0" w:color="auto"/>
            </w:tcBorders>
            <w:shd w:val="clear" w:color="auto" w:fill="auto"/>
            <w:vAlign w:val="bottom"/>
          </w:tcPr>
          <w:p w14:paraId="037B18AD" w14:textId="308C23EF"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15</w:t>
            </w:r>
            <w:r w:rsidR="00973955" w:rsidRPr="008366D1">
              <w:rPr>
                <w:rFonts w:ascii="Arial" w:hAnsi="Arial" w:cs="Arial"/>
                <w:color w:val="auto"/>
                <w:sz w:val="18"/>
                <w:szCs w:val="18"/>
              </w:rPr>
              <w:t>,</w:t>
            </w:r>
            <w:r w:rsidRPr="008366D1">
              <w:rPr>
                <w:rFonts w:ascii="Arial" w:hAnsi="Arial" w:cs="Arial"/>
                <w:color w:val="auto"/>
                <w:sz w:val="18"/>
                <w:szCs w:val="18"/>
                <w:lang w:val="en-GB"/>
              </w:rPr>
              <w:t>894</w:t>
            </w:r>
            <w:r w:rsidR="00973955" w:rsidRPr="008366D1">
              <w:rPr>
                <w:rFonts w:ascii="Arial" w:hAnsi="Arial" w:cs="Arial"/>
                <w:color w:val="auto"/>
                <w:sz w:val="18"/>
                <w:szCs w:val="18"/>
              </w:rPr>
              <w:t>,</w:t>
            </w:r>
            <w:r w:rsidRPr="008366D1">
              <w:rPr>
                <w:rFonts w:ascii="Arial" w:hAnsi="Arial" w:cs="Arial"/>
                <w:color w:val="auto"/>
                <w:sz w:val="18"/>
                <w:szCs w:val="18"/>
                <w:lang w:val="en-GB"/>
              </w:rPr>
              <w:t>970</w:t>
            </w:r>
          </w:p>
        </w:tc>
      </w:tr>
      <w:tr w:rsidR="00973955" w:rsidRPr="008366D1" w14:paraId="018AC381" w14:textId="77777777" w:rsidTr="006F64A0">
        <w:tc>
          <w:tcPr>
            <w:tcW w:w="4080" w:type="dxa"/>
            <w:vAlign w:val="bottom"/>
          </w:tcPr>
          <w:p w14:paraId="36BB2B49" w14:textId="77777777" w:rsidR="00973955" w:rsidRPr="008366D1" w:rsidRDefault="00973955" w:rsidP="00973955">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457855CD"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48081D9"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41023CA5"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0DDD657A" w14:textId="77777777" w:rsidR="00973955" w:rsidRPr="008366D1" w:rsidRDefault="00973955" w:rsidP="00973955">
            <w:pPr>
              <w:pStyle w:val="10"/>
              <w:widowControl/>
              <w:ind w:right="-72"/>
              <w:jc w:val="right"/>
              <w:rPr>
                <w:rFonts w:ascii="Arial" w:hAnsi="Arial" w:cs="Arial"/>
                <w:color w:val="auto"/>
                <w:sz w:val="18"/>
                <w:szCs w:val="18"/>
              </w:rPr>
            </w:pPr>
          </w:p>
        </w:tc>
      </w:tr>
      <w:tr w:rsidR="00973955" w:rsidRPr="008366D1" w14:paraId="7AEB05FD" w14:textId="77777777" w:rsidTr="006F64A0">
        <w:tc>
          <w:tcPr>
            <w:tcW w:w="4080" w:type="dxa"/>
            <w:vAlign w:val="bottom"/>
          </w:tcPr>
          <w:p w14:paraId="437AD898" w14:textId="2DB91AD8"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r w:rsidRPr="008366D1">
              <w:rPr>
                <w:rFonts w:ascii="Arial" w:hAnsi="Arial" w:cs="Arial"/>
                <w:b/>
                <w:bCs/>
                <w:sz w:val="18"/>
                <w:szCs w:val="18"/>
                <w:lang w:val="en-US" w:eastAsia="en-US"/>
              </w:rPr>
              <w:t>Rental income</w:t>
            </w:r>
            <w:r w:rsidRPr="008366D1">
              <w:rPr>
                <w:rFonts w:ascii="Arial" w:hAnsi="Arial" w:cs="Arial"/>
                <w:sz w:val="18"/>
                <w:szCs w:val="18"/>
                <w:lang w:val="en-US" w:eastAsia="en-US"/>
              </w:rPr>
              <w:t xml:space="preserve"> (Note </w:t>
            </w:r>
            <w:r w:rsidR="007854CC" w:rsidRPr="008366D1">
              <w:rPr>
                <w:rFonts w:ascii="Arial" w:hAnsi="Arial" w:cs="Arial"/>
                <w:sz w:val="18"/>
                <w:szCs w:val="18"/>
                <w:lang w:val="en-GB" w:eastAsia="en-US"/>
              </w:rPr>
              <w:t>14</w:t>
            </w:r>
            <w:r w:rsidRPr="008366D1">
              <w:rPr>
                <w:rFonts w:ascii="Arial" w:hAnsi="Arial" w:cs="Arial"/>
                <w:sz w:val="18"/>
                <w:szCs w:val="18"/>
                <w:lang w:val="en-US" w:eastAsia="en-US"/>
              </w:rPr>
              <w:t>)</w:t>
            </w:r>
          </w:p>
        </w:tc>
        <w:tc>
          <w:tcPr>
            <w:tcW w:w="1346" w:type="dxa"/>
            <w:shd w:val="clear" w:color="auto" w:fill="FAFAFA"/>
            <w:vAlign w:val="bottom"/>
          </w:tcPr>
          <w:p w14:paraId="5AD429EB"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vAlign w:val="bottom"/>
          </w:tcPr>
          <w:p w14:paraId="1858F47D"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shd w:val="clear" w:color="auto" w:fill="FAFAFA"/>
            <w:vAlign w:val="bottom"/>
          </w:tcPr>
          <w:p w14:paraId="27A82A44"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vAlign w:val="bottom"/>
          </w:tcPr>
          <w:p w14:paraId="796A37C9" w14:textId="77777777" w:rsidR="00973955" w:rsidRPr="008366D1" w:rsidRDefault="00973955" w:rsidP="00973955">
            <w:pPr>
              <w:pStyle w:val="10"/>
              <w:widowControl/>
              <w:ind w:right="-72"/>
              <w:jc w:val="right"/>
              <w:rPr>
                <w:rFonts w:ascii="Arial" w:hAnsi="Arial" w:cs="Arial"/>
                <w:color w:val="auto"/>
                <w:sz w:val="18"/>
                <w:szCs w:val="18"/>
              </w:rPr>
            </w:pPr>
          </w:p>
        </w:tc>
      </w:tr>
      <w:tr w:rsidR="00973955" w:rsidRPr="008366D1" w14:paraId="3CD85862" w14:textId="77777777" w:rsidTr="006F64A0">
        <w:tc>
          <w:tcPr>
            <w:tcW w:w="4080" w:type="dxa"/>
            <w:vAlign w:val="bottom"/>
          </w:tcPr>
          <w:p w14:paraId="2551B160"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r w:rsidRPr="008366D1">
              <w:rPr>
                <w:rFonts w:ascii="Arial" w:hAnsi="Arial" w:cs="Arial"/>
                <w:sz w:val="18"/>
                <w:szCs w:val="18"/>
                <w:lang w:val="en-GB" w:eastAsia="en-US"/>
              </w:rPr>
              <w:t>Subsidiaries</w:t>
            </w:r>
          </w:p>
        </w:tc>
        <w:tc>
          <w:tcPr>
            <w:tcW w:w="1346" w:type="dxa"/>
            <w:shd w:val="clear" w:color="auto" w:fill="FAFAFA"/>
            <w:vAlign w:val="bottom"/>
          </w:tcPr>
          <w:p w14:paraId="4A0E6A18" w14:textId="79EFE40B" w:rsidR="00973955" w:rsidRPr="008366D1" w:rsidRDefault="009F4ED6"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rPr>
              <w:t>-</w:t>
            </w:r>
          </w:p>
        </w:tc>
        <w:tc>
          <w:tcPr>
            <w:tcW w:w="1346" w:type="dxa"/>
            <w:vAlign w:val="bottom"/>
          </w:tcPr>
          <w:p w14:paraId="2608F9BB" w14:textId="0D4A0ACF" w:rsidR="00973955" w:rsidRPr="008366D1" w:rsidRDefault="00973955"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rPr>
              <w:t>-</w:t>
            </w:r>
          </w:p>
        </w:tc>
        <w:tc>
          <w:tcPr>
            <w:tcW w:w="1346" w:type="dxa"/>
            <w:shd w:val="clear" w:color="auto" w:fill="FAFAFA"/>
            <w:vAlign w:val="bottom"/>
          </w:tcPr>
          <w:p w14:paraId="41613AB3" w14:textId="597B8A1E"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3</w:t>
            </w:r>
            <w:r w:rsidR="009F4ED6" w:rsidRPr="008366D1">
              <w:rPr>
                <w:rFonts w:ascii="Arial" w:hAnsi="Arial" w:cs="Arial"/>
                <w:color w:val="auto"/>
                <w:sz w:val="18"/>
                <w:szCs w:val="18"/>
              </w:rPr>
              <w:t>,</w:t>
            </w:r>
            <w:r w:rsidRPr="008366D1">
              <w:rPr>
                <w:rFonts w:ascii="Arial" w:hAnsi="Arial" w:cs="Arial"/>
                <w:color w:val="auto"/>
                <w:sz w:val="18"/>
                <w:szCs w:val="18"/>
                <w:lang w:val="en-GB"/>
              </w:rPr>
              <w:t>302</w:t>
            </w:r>
            <w:r w:rsidR="009F4ED6" w:rsidRPr="008366D1">
              <w:rPr>
                <w:rFonts w:ascii="Arial" w:hAnsi="Arial" w:cs="Arial"/>
                <w:color w:val="auto"/>
                <w:sz w:val="18"/>
                <w:szCs w:val="18"/>
              </w:rPr>
              <w:t>,</w:t>
            </w:r>
            <w:r w:rsidRPr="008366D1">
              <w:rPr>
                <w:rFonts w:ascii="Arial" w:hAnsi="Arial" w:cs="Arial"/>
                <w:color w:val="auto"/>
                <w:sz w:val="18"/>
                <w:szCs w:val="18"/>
                <w:lang w:val="en-GB"/>
              </w:rPr>
              <w:t>460</w:t>
            </w:r>
          </w:p>
        </w:tc>
        <w:tc>
          <w:tcPr>
            <w:tcW w:w="1346" w:type="dxa"/>
            <w:vAlign w:val="bottom"/>
          </w:tcPr>
          <w:p w14:paraId="4A15AE9B" w14:textId="05E52015"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3</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266</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700</w:t>
            </w:r>
          </w:p>
        </w:tc>
      </w:tr>
      <w:tr w:rsidR="00973955" w:rsidRPr="008366D1" w14:paraId="0055C34F" w14:textId="77777777" w:rsidTr="006F64A0">
        <w:tc>
          <w:tcPr>
            <w:tcW w:w="4080" w:type="dxa"/>
            <w:vAlign w:val="bottom"/>
          </w:tcPr>
          <w:p w14:paraId="52C38CE7"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r w:rsidRPr="008366D1">
              <w:rPr>
                <w:rFonts w:ascii="Arial" w:hAnsi="Arial" w:cs="Arial"/>
                <w:snapToGrid w:val="0"/>
                <w:sz w:val="18"/>
                <w:szCs w:val="18"/>
                <w:lang w:val="en-US" w:eastAsia="th-TH"/>
              </w:rPr>
              <w:t>Re</w:t>
            </w:r>
            <w:r w:rsidRPr="008366D1">
              <w:rPr>
                <w:rFonts w:ascii="Arial" w:hAnsi="Arial" w:cs="Arial"/>
                <w:snapToGrid w:val="0"/>
                <w:sz w:val="18"/>
                <w:szCs w:val="18"/>
                <w:lang w:val="en-GB" w:eastAsia="th-TH"/>
              </w:rPr>
              <w:t>lated parties</w:t>
            </w:r>
          </w:p>
        </w:tc>
        <w:tc>
          <w:tcPr>
            <w:tcW w:w="1346" w:type="dxa"/>
            <w:tcBorders>
              <w:bottom w:val="single" w:sz="4" w:space="0" w:color="auto"/>
            </w:tcBorders>
            <w:shd w:val="clear" w:color="auto" w:fill="FAFAFA"/>
            <w:vAlign w:val="bottom"/>
          </w:tcPr>
          <w:p w14:paraId="330169F0" w14:textId="7C6EF4B1"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w:t>
            </w:r>
            <w:r w:rsidR="009F4ED6" w:rsidRPr="008366D1">
              <w:rPr>
                <w:rFonts w:ascii="Arial" w:hAnsi="Arial" w:cs="Arial"/>
                <w:color w:val="auto"/>
                <w:sz w:val="18"/>
                <w:szCs w:val="18"/>
              </w:rPr>
              <w:t>,</w:t>
            </w:r>
            <w:r w:rsidRPr="008366D1">
              <w:rPr>
                <w:rFonts w:ascii="Arial" w:hAnsi="Arial" w:cs="Arial"/>
                <w:color w:val="auto"/>
                <w:sz w:val="18"/>
                <w:szCs w:val="18"/>
                <w:lang w:val="en-GB"/>
              </w:rPr>
              <w:t>332</w:t>
            </w:r>
            <w:r w:rsidR="009F4ED6" w:rsidRPr="008366D1">
              <w:rPr>
                <w:rFonts w:ascii="Arial" w:hAnsi="Arial" w:cs="Arial"/>
                <w:color w:val="auto"/>
                <w:sz w:val="18"/>
                <w:szCs w:val="18"/>
              </w:rPr>
              <w:t>,</w:t>
            </w:r>
            <w:r w:rsidRPr="008366D1">
              <w:rPr>
                <w:rFonts w:ascii="Arial" w:hAnsi="Arial" w:cs="Arial"/>
                <w:color w:val="auto"/>
                <w:sz w:val="18"/>
                <w:szCs w:val="18"/>
                <w:lang w:val="en-GB"/>
              </w:rPr>
              <w:t>000</w:t>
            </w:r>
          </w:p>
        </w:tc>
        <w:tc>
          <w:tcPr>
            <w:tcW w:w="1346" w:type="dxa"/>
            <w:tcBorders>
              <w:bottom w:val="single" w:sz="4" w:space="0" w:color="auto"/>
            </w:tcBorders>
            <w:shd w:val="clear" w:color="auto" w:fill="auto"/>
            <w:vAlign w:val="bottom"/>
          </w:tcPr>
          <w:p w14:paraId="5849E4DE" w14:textId="58962E6D"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332</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000</w:t>
            </w:r>
          </w:p>
        </w:tc>
        <w:tc>
          <w:tcPr>
            <w:tcW w:w="1346" w:type="dxa"/>
            <w:tcBorders>
              <w:bottom w:val="single" w:sz="4" w:space="0" w:color="auto"/>
            </w:tcBorders>
            <w:shd w:val="clear" w:color="auto" w:fill="FAFAFA"/>
            <w:vAlign w:val="bottom"/>
          </w:tcPr>
          <w:p w14:paraId="25DDF9D5" w14:textId="2CECA8C6"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w:t>
            </w:r>
            <w:r w:rsidR="009F4ED6" w:rsidRPr="008366D1">
              <w:rPr>
                <w:rFonts w:ascii="Arial" w:hAnsi="Arial" w:cs="Arial"/>
                <w:color w:val="auto"/>
                <w:sz w:val="18"/>
                <w:szCs w:val="18"/>
              </w:rPr>
              <w:t>,</w:t>
            </w:r>
            <w:r w:rsidRPr="008366D1">
              <w:rPr>
                <w:rFonts w:ascii="Arial" w:hAnsi="Arial" w:cs="Arial"/>
                <w:color w:val="auto"/>
                <w:sz w:val="18"/>
                <w:szCs w:val="18"/>
                <w:lang w:val="en-GB"/>
              </w:rPr>
              <w:t>332</w:t>
            </w:r>
            <w:r w:rsidR="009F4ED6" w:rsidRPr="008366D1">
              <w:rPr>
                <w:rFonts w:ascii="Arial" w:hAnsi="Arial" w:cs="Arial"/>
                <w:color w:val="auto"/>
                <w:sz w:val="18"/>
                <w:szCs w:val="18"/>
              </w:rPr>
              <w:t>,</w:t>
            </w:r>
            <w:r w:rsidRPr="008366D1">
              <w:rPr>
                <w:rFonts w:ascii="Arial" w:hAnsi="Arial" w:cs="Arial"/>
                <w:color w:val="auto"/>
                <w:sz w:val="18"/>
                <w:szCs w:val="18"/>
                <w:lang w:val="en-GB"/>
              </w:rPr>
              <w:t>000</w:t>
            </w:r>
          </w:p>
        </w:tc>
        <w:tc>
          <w:tcPr>
            <w:tcW w:w="1346" w:type="dxa"/>
            <w:tcBorders>
              <w:bottom w:val="single" w:sz="4" w:space="0" w:color="auto"/>
            </w:tcBorders>
            <w:shd w:val="clear" w:color="auto" w:fill="auto"/>
            <w:vAlign w:val="bottom"/>
          </w:tcPr>
          <w:p w14:paraId="4FC62A68" w14:textId="5AB7500A"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332</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000</w:t>
            </w:r>
          </w:p>
        </w:tc>
      </w:tr>
      <w:tr w:rsidR="00973955" w:rsidRPr="008366D1" w14:paraId="43C72C5C" w14:textId="77777777" w:rsidTr="006F64A0">
        <w:tc>
          <w:tcPr>
            <w:tcW w:w="4080" w:type="dxa"/>
            <w:vAlign w:val="bottom"/>
          </w:tcPr>
          <w:p w14:paraId="753253E9" w14:textId="77777777" w:rsidR="00973955" w:rsidRPr="008366D1" w:rsidRDefault="00973955" w:rsidP="00973955">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26CA03EA"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2F04EA05"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6A929CA1"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158FAC06" w14:textId="77777777" w:rsidR="00973955" w:rsidRPr="008366D1" w:rsidRDefault="00973955" w:rsidP="00973955">
            <w:pPr>
              <w:pStyle w:val="10"/>
              <w:widowControl/>
              <w:ind w:right="-72"/>
              <w:jc w:val="right"/>
              <w:rPr>
                <w:rFonts w:ascii="Arial" w:hAnsi="Arial" w:cs="Arial"/>
                <w:color w:val="auto"/>
                <w:sz w:val="18"/>
                <w:szCs w:val="18"/>
              </w:rPr>
            </w:pPr>
          </w:p>
        </w:tc>
      </w:tr>
      <w:tr w:rsidR="00973955" w:rsidRPr="008366D1" w14:paraId="47FA7E58" w14:textId="77777777" w:rsidTr="006F64A0">
        <w:tc>
          <w:tcPr>
            <w:tcW w:w="4080" w:type="dxa"/>
            <w:vAlign w:val="bottom"/>
          </w:tcPr>
          <w:p w14:paraId="4AFD9884"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US" w:eastAsia="en-US"/>
              </w:rPr>
            </w:pPr>
          </w:p>
        </w:tc>
        <w:tc>
          <w:tcPr>
            <w:tcW w:w="1346" w:type="dxa"/>
            <w:tcBorders>
              <w:bottom w:val="single" w:sz="4" w:space="0" w:color="auto"/>
            </w:tcBorders>
            <w:shd w:val="clear" w:color="auto" w:fill="FAFAFA"/>
            <w:vAlign w:val="bottom"/>
          </w:tcPr>
          <w:p w14:paraId="7DD0EAA6" w14:textId="23181718"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w:t>
            </w:r>
            <w:r w:rsidR="009F4ED6" w:rsidRPr="008366D1">
              <w:rPr>
                <w:rFonts w:ascii="Arial" w:hAnsi="Arial" w:cs="Arial"/>
                <w:color w:val="auto"/>
                <w:sz w:val="18"/>
                <w:szCs w:val="18"/>
              </w:rPr>
              <w:t>,</w:t>
            </w:r>
            <w:r w:rsidRPr="008366D1">
              <w:rPr>
                <w:rFonts w:ascii="Arial" w:hAnsi="Arial" w:cs="Arial"/>
                <w:color w:val="auto"/>
                <w:sz w:val="18"/>
                <w:szCs w:val="18"/>
                <w:lang w:val="en-GB"/>
              </w:rPr>
              <w:t>332</w:t>
            </w:r>
            <w:r w:rsidR="009F4ED6" w:rsidRPr="008366D1">
              <w:rPr>
                <w:rFonts w:ascii="Arial" w:hAnsi="Arial" w:cs="Arial"/>
                <w:color w:val="auto"/>
                <w:sz w:val="18"/>
                <w:szCs w:val="18"/>
              </w:rPr>
              <w:t>,</w:t>
            </w:r>
            <w:r w:rsidRPr="008366D1">
              <w:rPr>
                <w:rFonts w:ascii="Arial" w:hAnsi="Arial" w:cs="Arial"/>
                <w:color w:val="auto"/>
                <w:sz w:val="18"/>
                <w:szCs w:val="18"/>
                <w:lang w:val="en-GB"/>
              </w:rPr>
              <w:t>000</w:t>
            </w:r>
          </w:p>
        </w:tc>
        <w:tc>
          <w:tcPr>
            <w:tcW w:w="1346" w:type="dxa"/>
            <w:tcBorders>
              <w:bottom w:val="single" w:sz="4" w:space="0" w:color="auto"/>
            </w:tcBorders>
            <w:shd w:val="clear" w:color="auto" w:fill="auto"/>
            <w:vAlign w:val="bottom"/>
          </w:tcPr>
          <w:p w14:paraId="52C6D552" w14:textId="2A9BE13D"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w:t>
            </w:r>
            <w:r w:rsidR="00973955" w:rsidRPr="008366D1">
              <w:rPr>
                <w:rFonts w:ascii="Arial" w:hAnsi="Arial" w:cs="Arial"/>
                <w:color w:val="auto"/>
                <w:sz w:val="18"/>
                <w:szCs w:val="18"/>
              </w:rPr>
              <w:t>,</w:t>
            </w:r>
            <w:r w:rsidRPr="008366D1">
              <w:rPr>
                <w:rFonts w:ascii="Arial" w:hAnsi="Arial" w:cs="Arial"/>
                <w:color w:val="auto"/>
                <w:sz w:val="18"/>
                <w:szCs w:val="18"/>
                <w:lang w:val="en-GB"/>
              </w:rPr>
              <w:t>332</w:t>
            </w:r>
            <w:r w:rsidR="00973955" w:rsidRPr="008366D1">
              <w:rPr>
                <w:rFonts w:ascii="Arial" w:hAnsi="Arial" w:cs="Arial"/>
                <w:color w:val="auto"/>
                <w:sz w:val="18"/>
                <w:szCs w:val="18"/>
              </w:rPr>
              <w:t>,</w:t>
            </w:r>
            <w:r w:rsidRPr="008366D1">
              <w:rPr>
                <w:rFonts w:ascii="Arial" w:hAnsi="Arial" w:cs="Arial"/>
                <w:color w:val="auto"/>
                <w:sz w:val="18"/>
                <w:szCs w:val="18"/>
                <w:lang w:val="en-GB"/>
              </w:rPr>
              <w:t>000</w:t>
            </w:r>
          </w:p>
        </w:tc>
        <w:tc>
          <w:tcPr>
            <w:tcW w:w="1346" w:type="dxa"/>
            <w:tcBorders>
              <w:bottom w:val="single" w:sz="4" w:space="0" w:color="auto"/>
            </w:tcBorders>
            <w:shd w:val="clear" w:color="auto" w:fill="FAFAFA"/>
            <w:vAlign w:val="bottom"/>
          </w:tcPr>
          <w:p w14:paraId="30F27DBC" w14:textId="402B8A84"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4</w:t>
            </w:r>
            <w:r w:rsidR="009F4ED6" w:rsidRPr="008366D1">
              <w:rPr>
                <w:rFonts w:ascii="Arial" w:hAnsi="Arial" w:cs="Arial"/>
                <w:color w:val="auto"/>
                <w:sz w:val="18"/>
                <w:szCs w:val="18"/>
              </w:rPr>
              <w:t>,</w:t>
            </w:r>
            <w:r w:rsidRPr="008366D1">
              <w:rPr>
                <w:rFonts w:ascii="Arial" w:hAnsi="Arial" w:cs="Arial"/>
                <w:color w:val="auto"/>
                <w:sz w:val="18"/>
                <w:szCs w:val="18"/>
                <w:lang w:val="en-GB"/>
              </w:rPr>
              <w:t>634</w:t>
            </w:r>
            <w:r w:rsidR="009F4ED6" w:rsidRPr="008366D1">
              <w:rPr>
                <w:rFonts w:ascii="Arial" w:hAnsi="Arial" w:cs="Arial"/>
                <w:color w:val="auto"/>
                <w:sz w:val="18"/>
                <w:szCs w:val="18"/>
              </w:rPr>
              <w:t>,</w:t>
            </w:r>
            <w:r w:rsidRPr="008366D1">
              <w:rPr>
                <w:rFonts w:ascii="Arial" w:hAnsi="Arial" w:cs="Arial"/>
                <w:color w:val="auto"/>
                <w:sz w:val="18"/>
                <w:szCs w:val="18"/>
                <w:lang w:val="en-GB"/>
              </w:rPr>
              <w:t>460</w:t>
            </w:r>
          </w:p>
        </w:tc>
        <w:tc>
          <w:tcPr>
            <w:tcW w:w="1346" w:type="dxa"/>
            <w:tcBorders>
              <w:bottom w:val="single" w:sz="4" w:space="0" w:color="auto"/>
            </w:tcBorders>
            <w:shd w:val="clear" w:color="auto" w:fill="auto"/>
            <w:vAlign w:val="bottom"/>
          </w:tcPr>
          <w:p w14:paraId="61CE720E" w14:textId="65421030"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4</w:t>
            </w:r>
            <w:r w:rsidR="00973955" w:rsidRPr="008366D1">
              <w:rPr>
                <w:rFonts w:ascii="Arial" w:hAnsi="Arial" w:cs="Arial"/>
                <w:color w:val="auto"/>
                <w:sz w:val="18"/>
                <w:szCs w:val="18"/>
              </w:rPr>
              <w:t>,</w:t>
            </w:r>
            <w:r w:rsidRPr="008366D1">
              <w:rPr>
                <w:rFonts w:ascii="Arial" w:hAnsi="Arial" w:cs="Arial"/>
                <w:color w:val="auto"/>
                <w:sz w:val="18"/>
                <w:szCs w:val="18"/>
                <w:lang w:val="en-GB"/>
              </w:rPr>
              <w:t>598</w:t>
            </w:r>
            <w:r w:rsidR="00973955" w:rsidRPr="008366D1">
              <w:rPr>
                <w:rFonts w:ascii="Arial" w:hAnsi="Arial" w:cs="Arial"/>
                <w:color w:val="auto"/>
                <w:sz w:val="18"/>
                <w:szCs w:val="18"/>
              </w:rPr>
              <w:t>,</w:t>
            </w:r>
            <w:r w:rsidRPr="008366D1">
              <w:rPr>
                <w:rFonts w:ascii="Arial" w:hAnsi="Arial" w:cs="Arial"/>
                <w:color w:val="auto"/>
                <w:sz w:val="18"/>
                <w:szCs w:val="18"/>
                <w:lang w:val="en-GB"/>
              </w:rPr>
              <w:t>700</w:t>
            </w:r>
          </w:p>
        </w:tc>
      </w:tr>
      <w:tr w:rsidR="00973955" w:rsidRPr="008366D1" w14:paraId="335AC08F" w14:textId="77777777" w:rsidTr="00D1716C">
        <w:trPr>
          <w:trHeight w:val="70"/>
        </w:trPr>
        <w:tc>
          <w:tcPr>
            <w:tcW w:w="4080" w:type="dxa"/>
            <w:vAlign w:val="bottom"/>
          </w:tcPr>
          <w:p w14:paraId="6FCDC816" w14:textId="77777777" w:rsidR="00973955" w:rsidRPr="008366D1" w:rsidRDefault="00973955" w:rsidP="00973955">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4481F731"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48F4EEBD"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77779DA0"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42E70294" w14:textId="77777777" w:rsidR="00973955" w:rsidRPr="008366D1" w:rsidRDefault="00973955" w:rsidP="00973955">
            <w:pPr>
              <w:pStyle w:val="10"/>
              <w:widowControl/>
              <w:ind w:right="-72"/>
              <w:jc w:val="right"/>
              <w:rPr>
                <w:rFonts w:ascii="Arial" w:hAnsi="Arial" w:cs="Arial"/>
                <w:color w:val="auto"/>
                <w:sz w:val="18"/>
                <w:szCs w:val="18"/>
              </w:rPr>
            </w:pPr>
          </w:p>
        </w:tc>
      </w:tr>
      <w:tr w:rsidR="00973955" w:rsidRPr="008366D1" w14:paraId="4B625E38" w14:textId="77777777" w:rsidTr="006F64A0">
        <w:tc>
          <w:tcPr>
            <w:tcW w:w="4080" w:type="dxa"/>
            <w:vAlign w:val="bottom"/>
          </w:tcPr>
          <w:p w14:paraId="3B99EACB" w14:textId="7A111922"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b/>
                <w:bCs/>
                <w:snapToGrid w:val="0"/>
                <w:sz w:val="18"/>
                <w:szCs w:val="18"/>
                <w:lang w:val="en-GB" w:eastAsia="th-TH"/>
              </w:rPr>
            </w:pPr>
            <w:r w:rsidRPr="008366D1">
              <w:rPr>
                <w:rFonts w:ascii="Arial" w:hAnsi="Arial" w:cs="Arial"/>
                <w:b/>
                <w:bCs/>
                <w:snapToGrid w:val="0"/>
                <w:sz w:val="18"/>
                <w:szCs w:val="18"/>
                <w:lang w:val="en-GB" w:eastAsia="th-TH"/>
              </w:rPr>
              <w:t xml:space="preserve">Dividend income </w:t>
            </w:r>
            <w:r w:rsidRPr="008366D1">
              <w:rPr>
                <w:rFonts w:ascii="Arial" w:hAnsi="Arial" w:cs="Arial"/>
                <w:snapToGrid w:val="0"/>
                <w:sz w:val="18"/>
                <w:szCs w:val="18"/>
                <w:lang w:val="en-GB" w:eastAsia="th-TH"/>
              </w:rPr>
              <w:t xml:space="preserve">(Note </w:t>
            </w:r>
            <w:r w:rsidR="007854CC" w:rsidRPr="008366D1">
              <w:rPr>
                <w:rFonts w:ascii="Arial" w:hAnsi="Arial" w:cs="Arial"/>
                <w:snapToGrid w:val="0"/>
                <w:sz w:val="18"/>
                <w:szCs w:val="18"/>
                <w:lang w:val="en-GB" w:eastAsia="th-TH"/>
              </w:rPr>
              <w:t>24</w:t>
            </w:r>
            <w:r w:rsidRPr="008366D1">
              <w:rPr>
                <w:rFonts w:ascii="Arial" w:hAnsi="Arial" w:cs="Arial"/>
                <w:snapToGrid w:val="0"/>
                <w:sz w:val="18"/>
                <w:szCs w:val="18"/>
                <w:lang w:val="en-GB" w:eastAsia="th-TH"/>
              </w:rPr>
              <w:t>)</w:t>
            </w:r>
          </w:p>
        </w:tc>
        <w:tc>
          <w:tcPr>
            <w:tcW w:w="1346" w:type="dxa"/>
            <w:shd w:val="clear" w:color="auto" w:fill="FAFAFA"/>
            <w:vAlign w:val="bottom"/>
          </w:tcPr>
          <w:p w14:paraId="1AD1341B"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vAlign w:val="bottom"/>
          </w:tcPr>
          <w:p w14:paraId="66C8B8C9"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shd w:val="clear" w:color="auto" w:fill="FAFAFA"/>
            <w:vAlign w:val="bottom"/>
          </w:tcPr>
          <w:p w14:paraId="3D65F413"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vAlign w:val="bottom"/>
          </w:tcPr>
          <w:p w14:paraId="0B515CD0" w14:textId="77777777" w:rsidR="00973955" w:rsidRPr="008366D1" w:rsidRDefault="00973955" w:rsidP="00973955">
            <w:pPr>
              <w:pStyle w:val="10"/>
              <w:widowControl/>
              <w:ind w:right="-72"/>
              <w:jc w:val="right"/>
              <w:rPr>
                <w:rFonts w:ascii="Arial" w:hAnsi="Arial" w:cs="Arial"/>
                <w:color w:val="auto"/>
                <w:sz w:val="18"/>
                <w:szCs w:val="18"/>
              </w:rPr>
            </w:pPr>
          </w:p>
        </w:tc>
      </w:tr>
      <w:tr w:rsidR="00973955" w:rsidRPr="008366D1" w14:paraId="6E56A3C3" w14:textId="77777777" w:rsidTr="0013228F">
        <w:tc>
          <w:tcPr>
            <w:tcW w:w="4080" w:type="dxa"/>
            <w:vAlign w:val="bottom"/>
          </w:tcPr>
          <w:p w14:paraId="17C56F33"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8366D1">
              <w:rPr>
                <w:rFonts w:ascii="Arial" w:hAnsi="Arial" w:cs="Arial"/>
                <w:snapToGrid w:val="0"/>
                <w:sz w:val="18"/>
                <w:szCs w:val="18"/>
                <w:lang w:val="en-GB" w:eastAsia="th-TH"/>
              </w:rPr>
              <w:t xml:space="preserve">Subsidiaries </w:t>
            </w:r>
          </w:p>
        </w:tc>
        <w:tc>
          <w:tcPr>
            <w:tcW w:w="1346" w:type="dxa"/>
            <w:shd w:val="clear" w:color="auto" w:fill="FAFAFA"/>
            <w:vAlign w:val="bottom"/>
          </w:tcPr>
          <w:p w14:paraId="0C47BDBD" w14:textId="7F656AE2" w:rsidR="00973955" w:rsidRPr="008366D1" w:rsidRDefault="009F4ED6"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rPr>
              <w:t>-</w:t>
            </w:r>
          </w:p>
        </w:tc>
        <w:tc>
          <w:tcPr>
            <w:tcW w:w="1346" w:type="dxa"/>
            <w:vAlign w:val="bottom"/>
          </w:tcPr>
          <w:p w14:paraId="3746B6B4" w14:textId="7A848715" w:rsidR="00973955" w:rsidRPr="008366D1" w:rsidRDefault="00973955"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rPr>
              <w:t>-</w:t>
            </w:r>
          </w:p>
        </w:tc>
        <w:tc>
          <w:tcPr>
            <w:tcW w:w="1346" w:type="dxa"/>
            <w:shd w:val="clear" w:color="auto" w:fill="FAFAFA"/>
            <w:vAlign w:val="bottom"/>
          </w:tcPr>
          <w:p w14:paraId="2EDBF653" w14:textId="01961EF8"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23</w:t>
            </w:r>
            <w:r w:rsidR="009F4ED6" w:rsidRPr="008366D1">
              <w:rPr>
                <w:rFonts w:ascii="Arial" w:hAnsi="Arial" w:cs="Arial"/>
                <w:color w:val="auto"/>
                <w:sz w:val="18"/>
                <w:szCs w:val="18"/>
              </w:rPr>
              <w:t>,</w:t>
            </w:r>
            <w:r w:rsidRPr="008366D1">
              <w:rPr>
                <w:rFonts w:ascii="Arial" w:hAnsi="Arial" w:cs="Arial"/>
                <w:color w:val="auto"/>
                <w:sz w:val="18"/>
                <w:szCs w:val="18"/>
                <w:lang w:val="en-GB"/>
              </w:rPr>
              <w:t>999</w:t>
            </w:r>
            <w:r w:rsidR="009F4ED6" w:rsidRPr="008366D1">
              <w:rPr>
                <w:rFonts w:ascii="Arial" w:hAnsi="Arial" w:cs="Arial"/>
                <w:color w:val="auto"/>
                <w:sz w:val="18"/>
                <w:szCs w:val="18"/>
              </w:rPr>
              <w:t>,</w:t>
            </w:r>
            <w:r w:rsidRPr="008366D1">
              <w:rPr>
                <w:rFonts w:ascii="Arial" w:hAnsi="Arial" w:cs="Arial"/>
                <w:color w:val="auto"/>
                <w:sz w:val="18"/>
                <w:szCs w:val="18"/>
                <w:lang w:val="en-GB"/>
              </w:rPr>
              <w:t>741</w:t>
            </w:r>
          </w:p>
        </w:tc>
        <w:tc>
          <w:tcPr>
            <w:tcW w:w="1346" w:type="dxa"/>
            <w:vAlign w:val="bottom"/>
          </w:tcPr>
          <w:p w14:paraId="4785AD50" w14:textId="6B359D45"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18</w:t>
            </w:r>
            <w:r w:rsidR="00973955" w:rsidRPr="008366D1">
              <w:rPr>
                <w:rFonts w:ascii="Arial" w:hAnsi="Arial" w:cs="Arial"/>
                <w:color w:val="auto"/>
                <w:sz w:val="18"/>
                <w:szCs w:val="18"/>
              </w:rPr>
              <w:t>,</w:t>
            </w:r>
            <w:r w:rsidRPr="008366D1">
              <w:rPr>
                <w:rFonts w:ascii="Arial" w:hAnsi="Arial" w:cs="Arial"/>
                <w:color w:val="auto"/>
                <w:sz w:val="18"/>
                <w:szCs w:val="18"/>
                <w:lang w:val="en-GB"/>
              </w:rPr>
              <w:t>999</w:t>
            </w:r>
            <w:r w:rsidR="00973955" w:rsidRPr="008366D1">
              <w:rPr>
                <w:rFonts w:ascii="Arial" w:hAnsi="Arial" w:cs="Arial"/>
                <w:color w:val="auto"/>
                <w:sz w:val="18"/>
                <w:szCs w:val="18"/>
              </w:rPr>
              <w:t>,</w:t>
            </w:r>
            <w:r w:rsidRPr="008366D1">
              <w:rPr>
                <w:rFonts w:ascii="Arial" w:hAnsi="Arial" w:cs="Arial"/>
                <w:color w:val="auto"/>
                <w:sz w:val="18"/>
                <w:szCs w:val="18"/>
                <w:lang w:val="en-GB"/>
              </w:rPr>
              <w:t>753</w:t>
            </w:r>
          </w:p>
        </w:tc>
      </w:tr>
      <w:tr w:rsidR="00973955" w:rsidRPr="008366D1" w14:paraId="51A70082" w14:textId="77777777" w:rsidTr="0013228F">
        <w:tc>
          <w:tcPr>
            <w:tcW w:w="4080" w:type="dxa"/>
            <w:vAlign w:val="bottom"/>
          </w:tcPr>
          <w:p w14:paraId="0CD5578B"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8366D1">
              <w:rPr>
                <w:rFonts w:ascii="Arial" w:hAnsi="Arial" w:cs="Arial"/>
                <w:snapToGrid w:val="0"/>
                <w:sz w:val="18"/>
                <w:szCs w:val="18"/>
                <w:lang w:val="en-GB" w:eastAsia="th-TH"/>
              </w:rPr>
              <w:t>Related party</w:t>
            </w:r>
          </w:p>
        </w:tc>
        <w:tc>
          <w:tcPr>
            <w:tcW w:w="1346" w:type="dxa"/>
            <w:tcBorders>
              <w:bottom w:val="single" w:sz="4" w:space="0" w:color="auto"/>
            </w:tcBorders>
            <w:shd w:val="clear" w:color="auto" w:fill="FAFAFA"/>
            <w:vAlign w:val="bottom"/>
          </w:tcPr>
          <w:p w14:paraId="6F8C31F4" w14:textId="70C24D6B" w:rsidR="00973955" w:rsidRPr="008366D1" w:rsidRDefault="009F4ED6"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rPr>
              <w:t>-</w:t>
            </w:r>
          </w:p>
        </w:tc>
        <w:tc>
          <w:tcPr>
            <w:tcW w:w="1346" w:type="dxa"/>
            <w:tcBorders>
              <w:bottom w:val="single" w:sz="4" w:space="0" w:color="auto"/>
            </w:tcBorders>
            <w:vAlign w:val="bottom"/>
          </w:tcPr>
          <w:p w14:paraId="70656243" w14:textId="4F9C27BA"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13</w:t>
            </w:r>
            <w:r w:rsidR="00973955" w:rsidRPr="008366D1">
              <w:rPr>
                <w:rFonts w:ascii="Arial" w:hAnsi="Arial" w:cs="Arial"/>
                <w:color w:val="auto"/>
                <w:sz w:val="18"/>
                <w:szCs w:val="18"/>
              </w:rPr>
              <w:t>,</w:t>
            </w:r>
            <w:r w:rsidRPr="008366D1">
              <w:rPr>
                <w:rFonts w:ascii="Arial" w:hAnsi="Arial" w:cs="Arial"/>
                <w:color w:val="auto"/>
                <w:sz w:val="18"/>
                <w:szCs w:val="18"/>
                <w:lang w:val="en-GB"/>
              </w:rPr>
              <w:t>175</w:t>
            </w:r>
            <w:r w:rsidR="00973955" w:rsidRPr="008366D1">
              <w:rPr>
                <w:rFonts w:ascii="Arial" w:hAnsi="Arial" w:cs="Arial"/>
                <w:color w:val="auto"/>
                <w:sz w:val="18"/>
                <w:szCs w:val="18"/>
              </w:rPr>
              <w:t>,</w:t>
            </w:r>
            <w:r w:rsidRPr="008366D1">
              <w:rPr>
                <w:rFonts w:ascii="Arial" w:hAnsi="Arial" w:cs="Arial"/>
                <w:color w:val="auto"/>
                <w:sz w:val="18"/>
                <w:szCs w:val="18"/>
                <w:lang w:val="en-GB"/>
              </w:rPr>
              <w:t>780</w:t>
            </w:r>
          </w:p>
        </w:tc>
        <w:tc>
          <w:tcPr>
            <w:tcW w:w="1346" w:type="dxa"/>
            <w:tcBorders>
              <w:bottom w:val="single" w:sz="4" w:space="0" w:color="auto"/>
            </w:tcBorders>
            <w:shd w:val="clear" w:color="auto" w:fill="FAFAFA"/>
            <w:vAlign w:val="bottom"/>
          </w:tcPr>
          <w:p w14:paraId="7C7791A8" w14:textId="53E30AE0" w:rsidR="00973955" w:rsidRPr="008366D1" w:rsidRDefault="009F4ED6"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rPr>
              <w:t>-</w:t>
            </w:r>
          </w:p>
        </w:tc>
        <w:tc>
          <w:tcPr>
            <w:tcW w:w="1346" w:type="dxa"/>
            <w:tcBorders>
              <w:bottom w:val="single" w:sz="4" w:space="0" w:color="auto"/>
            </w:tcBorders>
            <w:vAlign w:val="bottom"/>
          </w:tcPr>
          <w:p w14:paraId="121BDAD6" w14:textId="6A27A645"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13</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175</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780</w:t>
            </w:r>
          </w:p>
        </w:tc>
      </w:tr>
      <w:tr w:rsidR="00973955" w:rsidRPr="008366D1" w14:paraId="7C23C003" w14:textId="77777777" w:rsidTr="0013228F">
        <w:tc>
          <w:tcPr>
            <w:tcW w:w="4080" w:type="dxa"/>
            <w:vAlign w:val="bottom"/>
          </w:tcPr>
          <w:p w14:paraId="0ECB60FC"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p>
        </w:tc>
        <w:tc>
          <w:tcPr>
            <w:tcW w:w="1346" w:type="dxa"/>
            <w:tcBorders>
              <w:top w:val="single" w:sz="4" w:space="0" w:color="auto"/>
            </w:tcBorders>
            <w:shd w:val="clear" w:color="auto" w:fill="FAFAFA"/>
            <w:vAlign w:val="bottom"/>
          </w:tcPr>
          <w:p w14:paraId="2B544A49"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5BB2A8D6"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7003FD2B"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64145C3F" w14:textId="77777777" w:rsidR="00973955" w:rsidRPr="008366D1" w:rsidRDefault="00973955" w:rsidP="00973955">
            <w:pPr>
              <w:pStyle w:val="10"/>
              <w:widowControl/>
              <w:ind w:right="-72"/>
              <w:jc w:val="right"/>
              <w:rPr>
                <w:rFonts w:ascii="Arial" w:hAnsi="Arial" w:cs="Arial"/>
                <w:color w:val="auto"/>
                <w:sz w:val="18"/>
                <w:szCs w:val="18"/>
              </w:rPr>
            </w:pPr>
          </w:p>
        </w:tc>
      </w:tr>
      <w:tr w:rsidR="00973955" w:rsidRPr="008366D1" w14:paraId="52604D7B" w14:textId="77777777" w:rsidTr="0013228F">
        <w:tc>
          <w:tcPr>
            <w:tcW w:w="4080" w:type="dxa"/>
            <w:vAlign w:val="bottom"/>
          </w:tcPr>
          <w:p w14:paraId="028A3F36"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p>
        </w:tc>
        <w:tc>
          <w:tcPr>
            <w:tcW w:w="1346" w:type="dxa"/>
            <w:shd w:val="clear" w:color="auto" w:fill="FAFAFA"/>
            <w:vAlign w:val="bottom"/>
          </w:tcPr>
          <w:p w14:paraId="0CA7A182" w14:textId="692102AC" w:rsidR="00973955" w:rsidRPr="008366D1" w:rsidRDefault="009F4ED6"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rPr>
              <w:t>-</w:t>
            </w:r>
          </w:p>
        </w:tc>
        <w:tc>
          <w:tcPr>
            <w:tcW w:w="1346" w:type="dxa"/>
            <w:vAlign w:val="bottom"/>
          </w:tcPr>
          <w:p w14:paraId="15EBB61F" w14:textId="5D0974D7"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13</w:t>
            </w:r>
            <w:r w:rsidR="00973955" w:rsidRPr="008366D1">
              <w:rPr>
                <w:rFonts w:ascii="Arial" w:hAnsi="Arial" w:cs="Arial"/>
                <w:color w:val="auto"/>
                <w:sz w:val="18"/>
                <w:szCs w:val="18"/>
              </w:rPr>
              <w:t>,</w:t>
            </w:r>
            <w:r w:rsidRPr="008366D1">
              <w:rPr>
                <w:rFonts w:ascii="Arial" w:hAnsi="Arial" w:cs="Arial"/>
                <w:color w:val="auto"/>
                <w:sz w:val="18"/>
                <w:szCs w:val="18"/>
                <w:lang w:val="en-GB"/>
              </w:rPr>
              <w:t>175</w:t>
            </w:r>
            <w:r w:rsidR="00973955" w:rsidRPr="008366D1">
              <w:rPr>
                <w:rFonts w:ascii="Arial" w:hAnsi="Arial" w:cs="Arial"/>
                <w:color w:val="auto"/>
                <w:sz w:val="18"/>
                <w:szCs w:val="18"/>
              </w:rPr>
              <w:t>,</w:t>
            </w:r>
            <w:r w:rsidRPr="008366D1">
              <w:rPr>
                <w:rFonts w:ascii="Arial" w:hAnsi="Arial" w:cs="Arial"/>
                <w:color w:val="auto"/>
                <w:sz w:val="18"/>
                <w:szCs w:val="18"/>
                <w:lang w:val="en-GB"/>
              </w:rPr>
              <w:t>780</w:t>
            </w:r>
          </w:p>
        </w:tc>
        <w:tc>
          <w:tcPr>
            <w:tcW w:w="1346" w:type="dxa"/>
            <w:shd w:val="clear" w:color="auto" w:fill="FAFAFA"/>
            <w:vAlign w:val="bottom"/>
          </w:tcPr>
          <w:p w14:paraId="0EB68F15" w14:textId="1EB9725A"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23</w:t>
            </w:r>
            <w:r w:rsidR="009F4ED6" w:rsidRPr="008366D1">
              <w:rPr>
                <w:rFonts w:ascii="Arial" w:hAnsi="Arial" w:cs="Arial"/>
                <w:color w:val="auto"/>
                <w:sz w:val="18"/>
                <w:szCs w:val="18"/>
              </w:rPr>
              <w:t>,</w:t>
            </w:r>
            <w:r w:rsidRPr="008366D1">
              <w:rPr>
                <w:rFonts w:ascii="Arial" w:hAnsi="Arial" w:cs="Arial"/>
                <w:color w:val="auto"/>
                <w:sz w:val="18"/>
                <w:szCs w:val="18"/>
                <w:lang w:val="en-GB"/>
              </w:rPr>
              <w:t>999</w:t>
            </w:r>
            <w:r w:rsidR="009F4ED6" w:rsidRPr="008366D1">
              <w:rPr>
                <w:rFonts w:ascii="Arial" w:hAnsi="Arial" w:cs="Arial"/>
                <w:color w:val="auto"/>
                <w:sz w:val="18"/>
                <w:szCs w:val="18"/>
              </w:rPr>
              <w:t>,</w:t>
            </w:r>
            <w:r w:rsidRPr="008366D1">
              <w:rPr>
                <w:rFonts w:ascii="Arial" w:hAnsi="Arial" w:cs="Arial"/>
                <w:color w:val="auto"/>
                <w:sz w:val="18"/>
                <w:szCs w:val="18"/>
                <w:lang w:val="en-GB"/>
              </w:rPr>
              <w:t>741</w:t>
            </w:r>
          </w:p>
        </w:tc>
        <w:tc>
          <w:tcPr>
            <w:tcW w:w="1346" w:type="dxa"/>
            <w:vAlign w:val="bottom"/>
          </w:tcPr>
          <w:p w14:paraId="0C9BDC55" w14:textId="58FC3BD5"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32</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175</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533</w:t>
            </w:r>
          </w:p>
        </w:tc>
      </w:tr>
      <w:tr w:rsidR="00973955" w:rsidRPr="008366D1" w14:paraId="0EA592CB" w14:textId="77777777" w:rsidTr="006F64A0">
        <w:tc>
          <w:tcPr>
            <w:tcW w:w="4080" w:type="dxa"/>
            <w:vAlign w:val="bottom"/>
          </w:tcPr>
          <w:p w14:paraId="53894A67" w14:textId="77777777" w:rsidR="00973955" w:rsidRPr="008366D1" w:rsidRDefault="00973955" w:rsidP="00973955">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54F823FD"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4E898131"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0C2E1E4E"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604D4038" w14:textId="77777777" w:rsidR="00973955" w:rsidRPr="008366D1" w:rsidRDefault="00973955" w:rsidP="00973955">
            <w:pPr>
              <w:pStyle w:val="10"/>
              <w:widowControl/>
              <w:ind w:right="-72"/>
              <w:jc w:val="right"/>
              <w:rPr>
                <w:rFonts w:ascii="Arial" w:hAnsi="Arial" w:cs="Arial"/>
                <w:color w:val="auto"/>
                <w:sz w:val="18"/>
                <w:szCs w:val="18"/>
              </w:rPr>
            </w:pPr>
          </w:p>
        </w:tc>
      </w:tr>
      <w:tr w:rsidR="00973955" w:rsidRPr="008366D1" w14:paraId="69707387" w14:textId="77777777" w:rsidTr="00486892">
        <w:tc>
          <w:tcPr>
            <w:tcW w:w="4080" w:type="dxa"/>
            <w:vAlign w:val="bottom"/>
          </w:tcPr>
          <w:p w14:paraId="00FD1F30"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b/>
                <w:bCs/>
                <w:snapToGrid w:val="0"/>
                <w:sz w:val="18"/>
                <w:szCs w:val="18"/>
                <w:lang w:val="en-GB" w:eastAsia="th-TH"/>
              </w:rPr>
            </w:pPr>
            <w:r w:rsidRPr="008366D1">
              <w:rPr>
                <w:rFonts w:ascii="Arial" w:hAnsi="Arial" w:cs="Arial"/>
                <w:b/>
                <w:bCs/>
                <w:snapToGrid w:val="0"/>
                <w:sz w:val="18"/>
                <w:szCs w:val="18"/>
                <w:lang w:val="en-GB" w:eastAsia="th-TH"/>
              </w:rPr>
              <w:t>Purchases of raw materials</w:t>
            </w:r>
          </w:p>
        </w:tc>
        <w:tc>
          <w:tcPr>
            <w:tcW w:w="1346" w:type="dxa"/>
            <w:shd w:val="clear" w:color="auto" w:fill="FAFAFA"/>
            <w:vAlign w:val="bottom"/>
          </w:tcPr>
          <w:p w14:paraId="09A212B6"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vAlign w:val="bottom"/>
          </w:tcPr>
          <w:p w14:paraId="29B49248"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shd w:val="clear" w:color="auto" w:fill="FAFAFA"/>
            <w:vAlign w:val="bottom"/>
          </w:tcPr>
          <w:p w14:paraId="0F5CA20C"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vAlign w:val="bottom"/>
          </w:tcPr>
          <w:p w14:paraId="6FC165EF" w14:textId="77777777" w:rsidR="00973955" w:rsidRPr="008366D1" w:rsidRDefault="00973955" w:rsidP="00973955">
            <w:pPr>
              <w:pStyle w:val="10"/>
              <w:widowControl/>
              <w:ind w:right="-72"/>
              <w:jc w:val="right"/>
              <w:rPr>
                <w:rFonts w:ascii="Arial" w:hAnsi="Arial" w:cs="Arial"/>
                <w:color w:val="auto"/>
                <w:sz w:val="18"/>
                <w:szCs w:val="18"/>
              </w:rPr>
            </w:pPr>
          </w:p>
        </w:tc>
      </w:tr>
      <w:tr w:rsidR="00973955" w:rsidRPr="008366D1" w14:paraId="0D62B864" w14:textId="77777777" w:rsidTr="00486892">
        <w:tc>
          <w:tcPr>
            <w:tcW w:w="4080" w:type="dxa"/>
            <w:vAlign w:val="bottom"/>
          </w:tcPr>
          <w:p w14:paraId="1A0CE148"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8366D1">
              <w:rPr>
                <w:rFonts w:ascii="Arial" w:hAnsi="Arial" w:cs="Arial"/>
                <w:snapToGrid w:val="0"/>
                <w:sz w:val="18"/>
                <w:szCs w:val="18"/>
                <w:lang w:val="en-US" w:eastAsia="th-TH"/>
              </w:rPr>
              <w:t>Re</w:t>
            </w:r>
            <w:r w:rsidRPr="008366D1">
              <w:rPr>
                <w:rFonts w:ascii="Arial" w:hAnsi="Arial" w:cs="Arial"/>
                <w:snapToGrid w:val="0"/>
                <w:sz w:val="18"/>
                <w:szCs w:val="18"/>
                <w:lang w:val="en-GB" w:eastAsia="th-TH"/>
              </w:rPr>
              <w:t>lated parties</w:t>
            </w:r>
          </w:p>
        </w:tc>
        <w:tc>
          <w:tcPr>
            <w:tcW w:w="1346" w:type="dxa"/>
            <w:tcBorders>
              <w:bottom w:val="single" w:sz="4" w:space="0" w:color="auto"/>
            </w:tcBorders>
            <w:shd w:val="clear" w:color="auto" w:fill="FAFAFA"/>
            <w:vAlign w:val="bottom"/>
          </w:tcPr>
          <w:p w14:paraId="7B2B3575" w14:textId="3E9C3149"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746</w:t>
            </w:r>
            <w:r w:rsidR="009F4ED6" w:rsidRPr="008366D1">
              <w:rPr>
                <w:rFonts w:ascii="Arial" w:hAnsi="Arial" w:cs="Arial"/>
                <w:color w:val="auto"/>
                <w:sz w:val="18"/>
                <w:szCs w:val="18"/>
              </w:rPr>
              <w:t>,</w:t>
            </w:r>
            <w:r w:rsidRPr="008366D1">
              <w:rPr>
                <w:rFonts w:ascii="Arial" w:hAnsi="Arial" w:cs="Arial"/>
                <w:color w:val="auto"/>
                <w:sz w:val="18"/>
                <w:szCs w:val="18"/>
                <w:lang w:val="en-GB"/>
              </w:rPr>
              <w:t>863</w:t>
            </w:r>
            <w:r w:rsidR="009F4ED6" w:rsidRPr="008366D1">
              <w:rPr>
                <w:rFonts w:ascii="Arial" w:hAnsi="Arial" w:cs="Arial"/>
                <w:color w:val="auto"/>
                <w:sz w:val="18"/>
                <w:szCs w:val="18"/>
              </w:rPr>
              <w:t>,</w:t>
            </w:r>
            <w:r w:rsidRPr="008366D1">
              <w:rPr>
                <w:rFonts w:ascii="Arial" w:hAnsi="Arial" w:cs="Arial"/>
                <w:color w:val="auto"/>
                <w:sz w:val="18"/>
                <w:szCs w:val="18"/>
                <w:lang w:val="en-GB"/>
              </w:rPr>
              <w:t>231</w:t>
            </w:r>
          </w:p>
        </w:tc>
        <w:tc>
          <w:tcPr>
            <w:tcW w:w="1346" w:type="dxa"/>
            <w:tcBorders>
              <w:bottom w:val="single" w:sz="4" w:space="0" w:color="auto"/>
            </w:tcBorders>
            <w:shd w:val="clear" w:color="auto" w:fill="auto"/>
            <w:vAlign w:val="bottom"/>
          </w:tcPr>
          <w:p w14:paraId="43AED372" w14:textId="7132D0D9"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931</w:t>
            </w:r>
            <w:r w:rsidR="00973955" w:rsidRPr="008366D1">
              <w:rPr>
                <w:rFonts w:ascii="Arial" w:hAnsi="Arial" w:cs="Arial"/>
                <w:color w:val="auto"/>
                <w:sz w:val="18"/>
                <w:szCs w:val="18"/>
              </w:rPr>
              <w:t>,</w:t>
            </w:r>
            <w:r w:rsidRPr="008366D1">
              <w:rPr>
                <w:rFonts w:ascii="Arial" w:hAnsi="Arial" w:cs="Arial"/>
                <w:color w:val="auto"/>
                <w:sz w:val="18"/>
                <w:szCs w:val="18"/>
                <w:lang w:val="en-GB"/>
              </w:rPr>
              <w:t>611</w:t>
            </w:r>
            <w:r w:rsidR="00973955" w:rsidRPr="008366D1">
              <w:rPr>
                <w:rFonts w:ascii="Arial" w:hAnsi="Arial" w:cs="Arial"/>
                <w:color w:val="auto"/>
                <w:sz w:val="18"/>
                <w:szCs w:val="18"/>
              </w:rPr>
              <w:t>,</w:t>
            </w:r>
            <w:r w:rsidRPr="008366D1">
              <w:rPr>
                <w:rFonts w:ascii="Arial" w:hAnsi="Arial" w:cs="Arial"/>
                <w:color w:val="auto"/>
                <w:sz w:val="18"/>
                <w:szCs w:val="18"/>
                <w:lang w:val="en-GB"/>
              </w:rPr>
              <w:t>821</w:t>
            </w:r>
          </w:p>
        </w:tc>
        <w:tc>
          <w:tcPr>
            <w:tcW w:w="1346" w:type="dxa"/>
            <w:tcBorders>
              <w:bottom w:val="single" w:sz="4" w:space="0" w:color="auto"/>
            </w:tcBorders>
            <w:shd w:val="clear" w:color="auto" w:fill="FAFAFA"/>
            <w:vAlign w:val="bottom"/>
          </w:tcPr>
          <w:p w14:paraId="24F2A5B1" w14:textId="644C5535"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746</w:t>
            </w:r>
            <w:r w:rsidR="009F4ED6" w:rsidRPr="008366D1">
              <w:rPr>
                <w:rFonts w:ascii="Arial" w:hAnsi="Arial" w:cs="Arial"/>
                <w:color w:val="auto"/>
                <w:sz w:val="18"/>
                <w:szCs w:val="18"/>
              </w:rPr>
              <w:t>,</w:t>
            </w:r>
            <w:r w:rsidRPr="008366D1">
              <w:rPr>
                <w:rFonts w:ascii="Arial" w:hAnsi="Arial" w:cs="Arial"/>
                <w:color w:val="auto"/>
                <w:sz w:val="18"/>
                <w:szCs w:val="18"/>
                <w:lang w:val="en-GB"/>
              </w:rPr>
              <w:t>863</w:t>
            </w:r>
            <w:r w:rsidR="009F4ED6" w:rsidRPr="008366D1">
              <w:rPr>
                <w:rFonts w:ascii="Arial" w:hAnsi="Arial" w:cs="Arial"/>
                <w:color w:val="auto"/>
                <w:sz w:val="18"/>
                <w:szCs w:val="18"/>
              </w:rPr>
              <w:t>,</w:t>
            </w:r>
            <w:r w:rsidRPr="008366D1">
              <w:rPr>
                <w:rFonts w:ascii="Arial" w:hAnsi="Arial" w:cs="Arial"/>
                <w:color w:val="auto"/>
                <w:sz w:val="18"/>
                <w:szCs w:val="18"/>
                <w:lang w:val="en-GB"/>
              </w:rPr>
              <w:t>231</w:t>
            </w:r>
          </w:p>
        </w:tc>
        <w:tc>
          <w:tcPr>
            <w:tcW w:w="1346" w:type="dxa"/>
            <w:tcBorders>
              <w:bottom w:val="single" w:sz="4" w:space="0" w:color="auto"/>
            </w:tcBorders>
            <w:shd w:val="clear" w:color="auto" w:fill="auto"/>
            <w:vAlign w:val="bottom"/>
          </w:tcPr>
          <w:p w14:paraId="0BCB32A6" w14:textId="4D865193"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931</w:t>
            </w:r>
            <w:r w:rsidR="00973955" w:rsidRPr="008366D1">
              <w:rPr>
                <w:rFonts w:ascii="Arial" w:hAnsi="Arial" w:cs="Arial"/>
                <w:color w:val="auto"/>
                <w:sz w:val="18"/>
                <w:szCs w:val="18"/>
              </w:rPr>
              <w:t>,</w:t>
            </w:r>
            <w:r w:rsidRPr="008366D1">
              <w:rPr>
                <w:rFonts w:ascii="Arial" w:hAnsi="Arial" w:cs="Arial"/>
                <w:color w:val="auto"/>
                <w:sz w:val="18"/>
                <w:szCs w:val="18"/>
                <w:lang w:val="en-GB"/>
              </w:rPr>
              <w:t>611</w:t>
            </w:r>
            <w:r w:rsidR="00973955" w:rsidRPr="008366D1">
              <w:rPr>
                <w:rFonts w:ascii="Arial" w:hAnsi="Arial" w:cs="Arial"/>
                <w:color w:val="auto"/>
                <w:sz w:val="18"/>
                <w:szCs w:val="18"/>
              </w:rPr>
              <w:t>,</w:t>
            </w:r>
            <w:r w:rsidRPr="008366D1">
              <w:rPr>
                <w:rFonts w:ascii="Arial" w:hAnsi="Arial" w:cs="Arial"/>
                <w:color w:val="auto"/>
                <w:sz w:val="18"/>
                <w:szCs w:val="18"/>
                <w:lang w:val="en-GB"/>
              </w:rPr>
              <w:t>821</w:t>
            </w:r>
          </w:p>
        </w:tc>
      </w:tr>
      <w:tr w:rsidR="00973955" w:rsidRPr="008366D1" w14:paraId="04392D5A" w14:textId="77777777" w:rsidTr="00486892">
        <w:tc>
          <w:tcPr>
            <w:tcW w:w="4080" w:type="dxa"/>
            <w:vAlign w:val="bottom"/>
          </w:tcPr>
          <w:p w14:paraId="412B1D97"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top w:val="single" w:sz="4" w:space="0" w:color="auto"/>
            </w:tcBorders>
            <w:shd w:val="clear" w:color="auto" w:fill="FAFAFA"/>
            <w:vAlign w:val="bottom"/>
          </w:tcPr>
          <w:p w14:paraId="2E1AF7C8"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auto"/>
            <w:vAlign w:val="bottom"/>
          </w:tcPr>
          <w:p w14:paraId="5BA089E6" w14:textId="77777777" w:rsidR="00973955" w:rsidRPr="008366D1" w:rsidRDefault="00973955" w:rsidP="00973955">
            <w:pPr>
              <w:pStyle w:val="10"/>
              <w:widowControl/>
              <w:ind w:right="-72"/>
              <w:jc w:val="right"/>
              <w:rPr>
                <w:rFonts w:ascii="Arial" w:hAnsi="Arial" w:cs="Arial"/>
                <w:color w:val="auto"/>
                <w:sz w:val="18"/>
                <w:szCs w:val="18"/>
                <w:lang w:val="en-GB"/>
              </w:rPr>
            </w:pPr>
          </w:p>
        </w:tc>
        <w:tc>
          <w:tcPr>
            <w:tcW w:w="1346" w:type="dxa"/>
            <w:tcBorders>
              <w:top w:val="single" w:sz="4" w:space="0" w:color="auto"/>
            </w:tcBorders>
            <w:shd w:val="clear" w:color="auto" w:fill="FAFAFA"/>
            <w:vAlign w:val="bottom"/>
          </w:tcPr>
          <w:p w14:paraId="38D71904"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auto"/>
            <w:vAlign w:val="bottom"/>
          </w:tcPr>
          <w:p w14:paraId="2EE78DD7" w14:textId="77777777" w:rsidR="00973955" w:rsidRPr="008366D1" w:rsidRDefault="00973955" w:rsidP="00973955">
            <w:pPr>
              <w:pStyle w:val="10"/>
              <w:widowControl/>
              <w:ind w:right="-72"/>
              <w:jc w:val="right"/>
              <w:rPr>
                <w:rFonts w:ascii="Arial" w:hAnsi="Arial" w:cs="Arial"/>
                <w:color w:val="auto"/>
                <w:sz w:val="18"/>
                <w:szCs w:val="18"/>
                <w:lang w:val="en-GB"/>
              </w:rPr>
            </w:pPr>
          </w:p>
        </w:tc>
      </w:tr>
      <w:tr w:rsidR="00973955" w:rsidRPr="008366D1" w14:paraId="5646C226" w14:textId="77777777" w:rsidTr="006F64A0">
        <w:tc>
          <w:tcPr>
            <w:tcW w:w="4080" w:type="dxa"/>
            <w:vAlign w:val="bottom"/>
          </w:tcPr>
          <w:p w14:paraId="0FBE423C"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b/>
                <w:bCs/>
                <w:snapToGrid w:val="0"/>
                <w:sz w:val="18"/>
                <w:szCs w:val="18"/>
                <w:lang w:val="en-GB" w:eastAsia="th-TH"/>
              </w:rPr>
            </w:pPr>
            <w:r w:rsidRPr="008366D1">
              <w:rPr>
                <w:rFonts w:ascii="Arial" w:hAnsi="Arial" w:cs="Arial"/>
                <w:b/>
                <w:bCs/>
                <w:snapToGrid w:val="0"/>
                <w:sz w:val="18"/>
                <w:szCs w:val="18"/>
                <w:lang w:val="en-GB" w:eastAsia="th-TH"/>
              </w:rPr>
              <w:t xml:space="preserve">Purchases of machinery and metal molds </w:t>
            </w:r>
          </w:p>
          <w:p w14:paraId="3B31D459" w14:textId="10FFB039" w:rsidR="00973955" w:rsidRPr="008366D1" w:rsidRDefault="00973955" w:rsidP="00973955">
            <w:pPr>
              <w:pStyle w:val="Footer"/>
              <w:tabs>
                <w:tab w:val="clear" w:pos="4153"/>
                <w:tab w:val="clear" w:pos="8306"/>
                <w:tab w:val="left" w:pos="37"/>
                <w:tab w:val="left" w:pos="1287"/>
                <w:tab w:val="left" w:pos="2502"/>
                <w:tab w:val="left" w:pos="3147"/>
              </w:tabs>
              <w:ind w:left="-101"/>
              <w:rPr>
                <w:rFonts w:ascii="Arial" w:hAnsi="Arial" w:cs="Arial"/>
                <w:snapToGrid w:val="0"/>
                <w:sz w:val="18"/>
                <w:szCs w:val="18"/>
                <w:lang w:val="en-GB" w:eastAsia="th-TH"/>
              </w:rPr>
            </w:pPr>
            <w:r w:rsidRPr="008366D1">
              <w:rPr>
                <w:rFonts w:ascii="Arial" w:hAnsi="Arial" w:cs="Arial"/>
                <w:b/>
                <w:bCs/>
                <w:snapToGrid w:val="0"/>
                <w:sz w:val="18"/>
                <w:szCs w:val="18"/>
                <w:lang w:val="en-GB" w:eastAsia="th-TH"/>
              </w:rPr>
              <w:tab/>
              <w:t>and repair</w:t>
            </w:r>
            <w:r w:rsidRPr="008366D1">
              <w:rPr>
                <w:rFonts w:ascii="Arial" w:hAnsi="Arial" w:cs="Arial"/>
                <w:b/>
                <w:bCs/>
                <w:snapToGrid w:val="0"/>
                <w:sz w:val="18"/>
                <w:szCs w:val="18"/>
                <w:cs/>
                <w:lang w:val="en-GB" w:eastAsia="th-TH"/>
              </w:rPr>
              <w:t xml:space="preserve"> </w:t>
            </w:r>
            <w:r w:rsidRPr="008366D1">
              <w:rPr>
                <w:rFonts w:ascii="Arial" w:hAnsi="Arial" w:cs="Arial"/>
                <w:b/>
                <w:bCs/>
                <w:snapToGrid w:val="0"/>
                <w:sz w:val="18"/>
                <w:szCs w:val="18"/>
                <w:lang w:val="en-GB" w:eastAsia="th-TH"/>
              </w:rPr>
              <w:t>costs</w:t>
            </w:r>
          </w:p>
        </w:tc>
        <w:tc>
          <w:tcPr>
            <w:tcW w:w="1346" w:type="dxa"/>
            <w:shd w:val="clear" w:color="auto" w:fill="FAFAFA"/>
            <w:vAlign w:val="bottom"/>
          </w:tcPr>
          <w:p w14:paraId="01AC3DC4"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vAlign w:val="bottom"/>
          </w:tcPr>
          <w:p w14:paraId="47CA3D1A"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shd w:val="clear" w:color="auto" w:fill="FAFAFA"/>
            <w:vAlign w:val="bottom"/>
          </w:tcPr>
          <w:p w14:paraId="3496F16E"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vAlign w:val="bottom"/>
          </w:tcPr>
          <w:p w14:paraId="1DB8D16B" w14:textId="77777777" w:rsidR="00973955" w:rsidRPr="008366D1" w:rsidRDefault="00973955" w:rsidP="00973955">
            <w:pPr>
              <w:pStyle w:val="10"/>
              <w:widowControl/>
              <w:ind w:right="-72"/>
              <w:jc w:val="right"/>
              <w:rPr>
                <w:rFonts w:ascii="Arial" w:hAnsi="Arial" w:cs="Arial"/>
                <w:color w:val="auto"/>
                <w:sz w:val="18"/>
                <w:szCs w:val="18"/>
              </w:rPr>
            </w:pPr>
          </w:p>
        </w:tc>
      </w:tr>
      <w:tr w:rsidR="00973955" w:rsidRPr="008366D1" w14:paraId="0D635511" w14:textId="77777777" w:rsidTr="006F64A0">
        <w:tc>
          <w:tcPr>
            <w:tcW w:w="4080" w:type="dxa"/>
            <w:vAlign w:val="bottom"/>
          </w:tcPr>
          <w:p w14:paraId="73930232"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r w:rsidRPr="008366D1">
              <w:rPr>
                <w:rFonts w:ascii="Arial" w:hAnsi="Arial" w:cs="Arial"/>
                <w:sz w:val="18"/>
                <w:szCs w:val="18"/>
                <w:lang w:val="en-GB" w:eastAsia="en-US"/>
              </w:rPr>
              <w:t>Subsidiary</w:t>
            </w:r>
          </w:p>
        </w:tc>
        <w:tc>
          <w:tcPr>
            <w:tcW w:w="1346" w:type="dxa"/>
            <w:shd w:val="clear" w:color="auto" w:fill="FAFAFA"/>
            <w:vAlign w:val="bottom"/>
          </w:tcPr>
          <w:p w14:paraId="69C8228F" w14:textId="4BFF20E4" w:rsidR="00973955" w:rsidRPr="008366D1" w:rsidRDefault="009F4ED6"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rPr>
              <w:t>-</w:t>
            </w:r>
          </w:p>
        </w:tc>
        <w:tc>
          <w:tcPr>
            <w:tcW w:w="1346" w:type="dxa"/>
            <w:vAlign w:val="bottom"/>
          </w:tcPr>
          <w:p w14:paraId="3DE2C574" w14:textId="72A5A589" w:rsidR="00973955" w:rsidRPr="008366D1" w:rsidRDefault="00973955"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rPr>
              <w:t>-</w:t>
            </w:r>
          </w:p>
        </w:tc>
        <w:tc>
          <w:tcPr>
            <w:tcW w:w="1346" w:type="dxa"/>
            <w:shd w:val="clear" w:color="auto" w:fill="FAFAFA"/>
            <w:vAlign w:val="bottom"/>
          </w:tcPr>
          <w:p w14:paraId="3FBDD67F" w14:textId="3C4FD2DE"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33</w:t>
            </w:r>
            <w:r w:rsidR="009F4ED6" w:rsidRPr="008366D1">
              <w:rPr>
                <w:rFonts w:ascii="Arial" w:hAnsi="Arial" w:cs="Arial"/>
                <w:color w:val="auto"/>
                <w:sz w:val="18"/>
                <w:szCs w:val="18"/>
              </w:rPr>
              <w:t>,</w:t>
            </w:r>
            <w:r w:rsidRPr="008366D1">
              <w:rPr>
                <w:rFonts w:ascii="Arial" w:hAnsi="Arial" w:cs="Arial"/>
                <w:color w:val="auto"/>
                <w:sz w:val="18"/>
                <w:szCs w:val="18"/>
                <w:lang w:val="en-GB"/>
              </w:rPr>
              <w:t>476</w:t>
            </w:r>
            <w:r w:rsidR="009F4ED6" w:rsidRPr="008366D1">
              <w:rPr>
                <w:rFonts w:ascii="Arial" w:hAnsi="Arial" w:cs="Arial"/>
                <w:color w:val="auto"/>
                <w:sz w:val="18"/>
                <w:szCs w:val="18"/>
              </w:rPr>
              <w:t>,</w:t>
            </w:r>
            <w:r w:rsidRPr="008366D1">
              <w:rPr>
                <w:rFonts w:ascii="Arial" w:hAnsi="Arial" w:cs="Arial"/>
                <w:color w:val="auto"/>
                <w:sz w:val="18"/>
                <w:szCs w:val="18"/>
                <w:lang w:val="en-GB"/>
              </w:rPr>
              <w:t>205</w:t>
            </w:r>
          </w:p>
        </w:tc>
        <w:tc>
          <w:tcPr>
            <w:tcW w:w="1346" w:type="dxa"/>
            <w:vAlign w:val="bottom"/>
          </w:tcPr>
          <w:p w14:paraId="70DA9A6E" w14:textId="0C1A4244"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44</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525</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875</w:t>
            </w:r>
          </w:p>
        </w:tc>
      </w:tr>
      <w:tr w:rsidR="00973955" w:rsidRPr="008366D1" w14:paraId="55FBE07E" w14:textId="77777777" w:rsidTr="006F64A0">
        <w:tc>
          <w:tcPr>
            <w:tcW w:w="4080" w:type="dxa"/>
            <w:vAlign w:val="bottom"/>
          </w:tcPr>
          <w:p w14:paraId="36C31E41"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r w:rsidRPr="008366D1">
              <w:rPr>
                <w:rFonts w:ascii="Arial" w:hAnsi="Arial" w:cs="Arial"/>
                <w:snapToGrid w:val="0"/>
                <w:sz w:val="18"/>
                <w:szCs w:val="18"/>
                <w:lang w:val="en-US" w:eastAsia="th-TH"/>
              </w:rPr>
              <w:t>Re</w:t>
            </w:r>
            <w:r w:rsidRPr="008366D1">
              <w:rPr>
                <w:rFonts w:ascii="Arial" w:hAnsi="Arial" w:cs="Arial"/>
                <w:snapToGrid w:val="0"/>
                <w:sz w:val="18"/>
                <w:szCs w:val="18"/>
                <w:lang w:val="en-GB" w:eastAsia="th-TH"/>
              </w:rPr>
              <w:t>lated parties</w:t>
            </w:r>
          </w:p>
        </w:tc>
        <w:tc>
          <w:tcPr>
            <w:tcW w:w="1346" w:type="dxa"/>
            <w:tcBorders>
              <w:bottom w:val="single" w:sz="4" w:space="0" w:color="auto"/>
            </w:tcBorders>
            <w:shd w:val="clear" w:color="auto" w:fill="FAFAFA"/>
            <w:vAlign w:val="bottom"/>
          </w:tcPr>
          <w:p w14:paraId="766C7C7A" w14:textId="674BD8D6"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2</w:t>
            </w:r>
            <w:r w:rsidR="009F4ED6" w:rsidRPr="008366D1">
              <w:rPr>
                <w:rFonts w:ascii="Arial" w:hAnsi="Arial" w:cs="Arial"/>
                <w:color w:val="auto"/>
                <w:sz w:val="18"/>
                <w:szCs w:val="18"/>
              </w:rPr>
              <w:t>,</w:t>
            </w:r>
            <w:r w:rsidRPr="008366D1">
              <w:rPr>
                <w:rFonts w:ascii="Arial" w:hAnsi="Arial" w:cs="Arial"/>
                <w:color w:val="auto"/>
                <w:sz w:val="18"/>
                <w:szCs w:val="18"/>
                <w:lang w:val="en-GB"/>
              </w:rPr>
              <w:t>886</w:t>
            </w:r>
            <w:r w:rsidR="009F4ED6" w:rsidRPr="008366D1">
              <w:rPr>
                <w:rFonts w:ascii="Arial" w:hAnsi="Arial" w:cs="Arial"/>
                <w:color w:val="auto"/>
                <w:sz w:val="18"/>
                <w:szCs w:val="18"/>
              </w:rPr>
              <w:t>,</w:t>
            </w:r>
            <w:r w:rsidRPr="008366D1">
              <w:rPr>
                <w:rFonts w:ascii="Arial" w:hAnsi="Arial" w:cs="Arial"/>
                <w:color w:val="auto"/>
                <w:sz w:val="18"/>
                <w:szCs w:val="18"/>
                <w:lang w:val="en-GB"/>
              </w:rPr>
              <w:t>780</w:t>
            </w:r>
          </w:p>
        </w:tc>
        <w:tc>
          <w:tcPr>
            <w:tcW w:w="1346" w:type="dxa"/>
            <w:tcBorders>
              <w:bottom w:val="single" w:sz="4" w:space="0" w:color="auto"/>
            </w:tcBorders>
            <w:shd w:val="clear" w:color="auto" w:fill="auto"/>
            <w:vAlign w:val="bottom"/>
          </w:tcPr>
          <w:p w14:paraId="3AF03E7F" w14:textId="686EE4E0"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w:t>
            </w:r>
            <w:r w:rsidR="00973955" w:rsidRPr="008366D1">
              <w:rPr>
                <w:rFonts w:ascii="Arial" w:hAnsi="Arial" w:cs="Arial"/>
                <w:color w:val="auto"/>
                <w:sz w:val="18"/>
                <w:szCs w:val="18"/>
              </w:rPr>
              <w:t>,</w:t>
            </w:r>
            <w:r w:rsidRPr="008366D1">
              <w:rPr>
                <w:rFonts w:ascii="Arial" w:hAnsi="Arial" w:cs="Arial"/>
                <w:color w:val="auto"/>
                <w:sz w:val="18"/>
                <w:szCs w:val="18"/>
                <w:lang w:val="en-GB"/>
              </w:rPr>
              <w:t>830</w:t>
            </w:r>
            <w:r w:rsidR="00973955" w:rsidRPr="008366D1">
              <w:rPr>
                <w:rFonts w:ascii="Arial" w:hAnsi="Arial" w:cs="Arial"/>
                <w:color w:val="auto"/>
                <w:sz w:val="18"/>
                <w:szCs w:val="18"/>
              </w:rPr>
              <w:t>,</w:t>
            </w:r>
            <w:r w:rsidRPr="008366D1">
              <w:rPr>
                <w:rFonts w:ascii="Arial" w:hAnsi="Arial" w:cs="Arial"/>
                <w:color w:val="auto"/>
                <w:sz w:val="18"/>
                <w:szCs w:val="18"/>
                <w:lang w:val="en-GB"/>
              </w:rPr>
              <w:t>016</w:t>
            </w:r>
          </w:p>
        </w:tc>
        <w:tc>
          <w:tcPr>
            <w:tcW w:w="1346" w:type="dxa"/>
            <w:tcBorders>
              <w:bottom w:val="single" w:sz="4" w:space="0" w:color="auto"/>
            </w:tcBorders>
            <w:shd w:val="clear" w:color="auto" w:fill="FAFAFA"/>
            <w:vAlign w:val="bottom"/>
          </w:tcPr>
          <w:p w14:paraId="2D9A5073" w14:textId="4C2E93AC"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2</w:t>
            </w:r>
            <w:r w:rsidR="009F4ED6" w:rsidRPr="008366D1">
              <w:rPr>
                <w:rFonts w:ascii="Arial" w:hAnsi="Arial" w:cs="Arial"/>
                <w:color w:val="auto"/>
                <w:sz w:val="18"/>
                <w:szCs w:val="18"/>
              </w:rPr>
              <w:t>,</w:t>
            </w:r>
            <w:r w:rsidRPr="008366D1">
              <w:rPr>
                <w:rFonts w:ascii="Arial" w:hAnsi="Arial" w:cs="Arial"/>
                <w:color w:val="auto"/>
                <w:sz w:val="18"/>
                <w:szCs w:val="18"/>
                <w:lang w:val="en-GB"/>
              </w:rPr>
              <w:t>886</w:t>
            </w:r>
            <w:r w:rsidR="009F4ED6" w:rsidRPr="008366D1">
              <w:rPr>
                <w:rFonts w:ascii="Arial" w:hAnsi="Arial" w:cs="Arial"/>
                <w:color w:val="auto"/>
                <w:sz w:val="18"/>
                <w:szCs w:val="18"/>
              </w:rPr>
              <w:t>,</w:t>
            </w:r>
            <w:r w:rsidRPr="008366D1">
              <w:rPr>
                <w:rFonts w:ascii="Arial" w:hAnsi="Arial" w:cs="Arial"/>
                <w:color w:val="auto"/>
                <w:sz w:val="18"/>
                <w:szCs w:val="18"/>
                <w:lang w:val="en-GB"/>
              </w:rPr>
              <w:t>780</w:t>
            </w:r>
          </w:p>
        </w:tc>
        <w:tc>
          <w:tcPr>
            <w:tcW w:w="1346" w:type="dxa"/>
            <w:tcBorders>
              <w:bottom w:val="single" w:sz="4" w:space="0" w:color="auto"/>
            </w:tcBorders>
            <w:shd w:val="clear" w:color="auto" w:fill="auto"/>
            <w:vAlign w:val="bottom"/>
          </w:tcPr>
          <w:p w14:paraId="140D1C1A" w14:textId="172FE7D7"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830</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016</w:t>
            </w:r>
          </w:p>
        </w:tc>
      </w:tr>
      <w:tr w:rsidR="00973955" w:rsidRPr="008366D1" w14:paraId="6DD93C21" w14:textId="77777777" w:rsidTr="006F64A0">
        <w:tc>
          <w:tcPr>
            <w:tcW w:w="4080" w:type="dxa"/>
            <w:vAlign w:val="bottom"/>
          </w:tcPr>
          <w:p w14:paraId="3AE033D1"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top w:val="single" w:sz="4" w:space="0" w:color="auto"/>
            </w:tcBorders>
            <w:shd w:val="clear" w:color="auto" w:fill="FAFAFA"/>
            <w:vAlign w:val="bottom"/>
          </w:tcPr>
          <w:p w14:paraId="46309DEF"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5227BED4"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59D09F29"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376C10F" w14:textId="77777777" w:rsidR="00973955" w:rsidRPr="008366D1" w:rsidRDefault="00973955" w:rsidP="00973955">
            <w:pPr>
              <w:pStyle w:val="10"/>
              <w:widowControl/>
              <w:ind w:right="-72"/>
              <w:jc w:val="right"/>
              <w:rPr>
                <w:rFonts w:ascii="Arial" w:hAnsi="Arial" w:cs="Arial"/>
                <w:color w:val="auto"/>
                <w:sz w:val="18"/>
                <w:szCs w:val="18"/>
              </w:rPr>
            </w:pPr>
          </w:p>
        </w:tc>
      </w:tr>
      <w:tr w:rsidR="00973955" w:rsidRPr="008366D1" w14:paraId="6B76D54C" w14:textId="77777777" w:rsidTr="006F64A0">
        <w:tc>
          <w:tcPr>
            <w:tcW w:w="4080" w:type="dxa"/>
            <w:vAlign w:val="bottom"/>
          </w:tcPr>
          <w:p w14:paraId="41E4BC78"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bottom w:val="single" w:sz="4" w:space="0" w:color="auto"/>
            </w:tcBorders>
            <w:shd w:val="clear" w:color="auto" w:fill="FAFAFA"/>
            <w:vAlign w:val="bottom"/>
          </w:tcPr>
          <w:p w14:paraId="7F1F1272" w14:textId="1FEA944D"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2</w:t>
            </w:r>
            <w:r w:rsidR="009F4ED6" w:rsidRPr="008366D1">
              <w:rPr>
                <w:rFonts w:ascii="Arial" w:hAnsi="Arial" w:cs="Arial"/>
                <w:color w:val="auto"/>
                <w:sz w:val="18"/>
                <w:szCs w:val="18"/>
              </w:rPr>
              <w:t>,</w:t>
            </w:r>
            <w:r w:rsidRPr="008366D1">
              <w:rPr>
                <w:rFonts w:ascii="Arial" w:hAnsi="Arial" w:cs="Arial"/>
                <w:color w:val="auto"/>
                <w:sz w:val="18"/>
                <w:szCs w:val="18"/>
                <w:lang w:val="en-GB"/>
              </w:rPr>
              <w:t>886</w:t>
            </w:r>
            <w:r w:rsidR="009F4ED6" w:rsidRPr="008366D1">
              <w:rPr>
                <w:rFonts w:ascii="Arial" w:hAnsi="Arial" w:cs="Arial"/>
                <w:color w:val="auto"/>
                <w:sz w:val="18"/>
                <w:szCs w:val="18"/>
              </w:rPr>
              <w:t>,</w:t>
            </w:r>
            <w:r w:rsidRPr="008366D1">
              <w:rPr>
                <w:rFonts w:ascii="Arial" w:hAnsi="Arial" w:cs="Arial"/>
                <w:color w:val="auto"/>
                <w:sz w:val="18"/>
                <w:szCs w:val="18"/>
                <w:lang w:val="en-GB"/>
              </w:rPr>
              <w:t>780</w:t>
            </w:r>
          </w:p>
        </w:tc>
        <w:tc>
          <w:tcPr>
            <w:tcW w:w="1346" w:type="dxa"/>
            <w:tcBorders>
              <w:bottom w:val="single" w:sz="4" w:space="0" w:color="auto"/>
            </w:tcBorders>
            <w:shd w:val="clear" w:color="auto" w:fill="auto"/>
            <w:vAlign w:val="bottom"/>
          </w:tcPr>
          <w:p w14:paraId="66138ADC" w14:textId="36750A10"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w:t>
            </w:r>
            <w:r w:rsidR="00973955" w:rsidRPr="008366D1">
              <w:rPr>
                <w:rFonts w:ascii="Arial" w:hAnsi="Arial" w:cs="Arial"/>
                <w:color w:val="auto"/>
                <w:sz w:val="18"/>
                <w:szCs w:val="18"/>
              </w:rPr>
              <w:t>,</w:t>
            </w:r>
            <w:r w:rsidRPr="008366D1">
              <w:rPr>
                <w:rFonts w:ascii="Arial" w:hAnsi="Arial" w:cs="Arial"/>
                <w:color w:val="auto"/>
                <w:sz w:val="18"/>
                <w:szCs w:val="18"/>
                <w:lang w:val="en-GB"/>
              </w:rPr>
              <w:t>830</w:t>
            </w:r>
            <w:r w:rsidR="00973955" w:rsidRPr="008366D1">
              <w:rPr>
                <w:rFonts w:ascii="Arial" w:hAnsi="Arial" w:cs="Arial"/>
                <w:color w:val="auto"/>
                <w:sz w:val="18"/>
                <w:szCs w:val="18"/>
              </w:rPr>
              <w:t>,</w:t>
            </w:r>
            <w:r w:rsidRPr="008366D1">
              <w:rPr>
                <w:rFonts w:ascii="Arial" w:hAnsi="Arial" w:cs="Arial"/>
                <w:color w:val="auto"/>
                <w:sz w:val="18"/>
                <w:szCs w:val="18"/>
                <w:lang w:val="en-GB"/>
              </w:rPr>
              <w:t>016</w:t>
            </w:r>
          </w:p>
        </w:tc>
        <w:tc>
          <w:tcPr>
            <w:tcW w:w="1346" w:type="dxa"/>
            <w:tcBorders>
              <w:bottom w:val="single" w:sz="4" w:space="0" w:color="auto"/>
            </w:tcBorders>
            <w:shd w:val="clear" w:color="auto" w:fill="FAFAFA"/>
            <w:vAlign w:val="bottom"/>
          </w:tcPr>
          <w:p w14:paraId="16C3060C" w14:textId="1CD781C6"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36</w:t>
            </w:r>
            <w:r w:rsidR="009F4ED6" w:rsidRPr="008366D1">
              <w:rPr>
                <w:rFonts w:ascii="Arial" w:hAnsi="Arial" w:cs="Arial"/>
                <w:color w:val="auto"/>
                <w:sz w:val="18"/>
                <w:szCs w:val="18"/>
              </w:rPr>
              <w:t>,</w:t>
            </w:r>
            <w:r w:rsidRPr="008366D1">
              <w:rPr>
                <w:rFonts w:ascii="Arial" w:hAnsi="Arial" w:cs="Arial"/>
                <w:color w:val="auto"/>
                <w:sz w:val="18"/>
                <w:szCs w:val="18"/>
                <w:lang w:val="en-GB"/>
              </w:rPr>
              <w:t>362</w:t>
            </w:r>
            <w:r w:rsidR="009F4ED6" w:rsidRPr="008366D1">
              <w:rPr>
                <w:rFonts w:ascii="Arial" w:hAnsi="Arial" w:cs="Arial"/>
                <w:color w:val="auto"/>
                <w:sz w:val="18"/>
                <w:szCs w:val="18"/>
              </w:rPr>
              <w:t>,</w:t>
            </w:r>
            <w:r w:rsidRPr="008366D1">
              <w:rPr>
                <w:rFonts w:ascii="Arial" w:hAnsi="Arial" w:cs="Arial"/>
                <w:color w:val="auto"/>
                <w:sz w:val="18"/>
                <w:szCs w:val="18"/>
                <w:lang w:val="en-GB"/>
              </w:rPr>
              <w:t>985</w:t>
            </w:r>
          </w:p>
        </w:tc>
        <w:tc>
          <w:tcPr>
            <w:tcW w:w="1346" w:type="dxa"/>
            <w:tcBorders>
              <w:bottom w:val="single" w:sz="4" w:space="0" w:color="auto"/>
            </w:tcBorders>
            <w:shd w:val="clear" w:color="auto" w:fill="auto"/>
            <w:vAlign w:val="bottom"/>
          </w:tcPr>
          <w:p w14:paraId="52CBB1F5" w14:textId="4408FC90"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46</w:t>
            </w:r>
            <w:r w:rsidR="00973955" w:rsidRPr="008366D1">
              <w:rPr>
                <w:rFonts w:ascii="Arial" w:hAnsi="Arial" w:cs="Arial"/>
                <w:color w:val="auto"/>
                <w:sz w:val="18"/>
                <w:szCs w:val="18"/>
              </w:rPr>
              <w:t>,</w:t>
            </w:r>
            <w:r w:rsidRPr="008366D1">
              <w:rPr>
                <w:rFonts w:ascii="Arial" w:hAnsi="Arial" w:cs="Arial"/>
                <w:color w:val="auto"/>
                <w:sz w:val="18"/>
                <w:szCs w:val="18"/>
                <w:lang w:val="en-GB"/>
              </w:rPr>
              <w:t>355</w:t>
            </w:r>
            <w:r w:rsidR="00973955" w:rsidRPr="008366D1">
              <w:rPr>
                <w:rFonts w:ascii="Arial" w:hAnsi="Arial" w:cs="Arial"/>
                <w:color w:val="auto"/>
                <w:sz w:val="18"/>
                <w:szCs w:val="18"/>
              </w:rPr>
              <w:t>,</w:t>
            </w:r>
            <w:r w:rsidRPr="008366D1">
              <w:rPr>
                <w:rFonts w:ascii="Arial" w:hAnsi="Arial" w:cs="Arial"/>
                <w:color w:val="auto"/>
                <w:sz w:val="18"/>
                <w:szCs w:val="18"/>
                <w:lang w:val="en-GB"/>
              </w:rPr>
              <w:t>891</w:t>
            </w:r>
          </w:p>
        </w:tc>
      </w:tr>
      <w:tr w:rsidR="00973955" w:rsidRPr="008366D1" w14:paraId="50A8A0BB" w14:textId="77777777" w:rsidTr="006F64A0">
        <w:tc>
          <w:tcPr>
            <w:tcW w:w="4080" w:type="dxa"/>
            <w:vAlign w:val="bottom"/>
          </w:tcPr>
          <w:p w14:paraId="48E1C7E2" w14:textId="77777777" w:rsidR="00973955" w:rsidRPr="008366D1" w:rsidRDefault="00973955" w:rsidP="00973955">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18BE0BEF"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4DDC99B4"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23016BFA"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08982AA5" w14:textId="77777777" w:rsidR="00973955" w:rsidRPr="008366D1" w:rsidRDefault="00973955" w:rsidP="00973955">
            <w:pPr>
              <w:pStyle w:val="10"/>
              <w:widowControl/>
              <w:ind w:right="-72"/>
              <w:jc w:val="right"/>
              <w:rPr>
                <w:rFonts w:ascii="Arial" w:hAnsi="Arial" w:cs="Arial"/>
                <w:color w:val="auto"/>
                <w:sz w:val="18"/>
                <w:szCs w:val="18"/>
              </w:rPr>
            </w:pPr>
          </w:p>
        </w:tc>
      </w:tr>
      <w:tr w:rsidR="00973955" w:rsidRPr="008366D1" w14:paraId="48D34BB3" w14:textId="77777777" w:rsidTr="006F64A0">
        <w:tc>
          <w:tcPr>
            <w:tcW w:w="4080" w:type="dxa"/>
            <w:vAlign w:val="bottom"/>
          </w:tcPr>
          <w:p w14:paraId="702B06E3"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8366D1">
              <w:rPr>
                <w:rFonts w:ascii="Arial" w:hAnsi="Arial" w:cs="Arial"/>
                <w:b/>
                <w:bCs/>
                <w:snapToGrid w:val="0"/>
                <w:sz w:val="18"/>
                <w:szCs w:val="18"/>
                <w:lang w:val="en-GB" w:eastAsia="th-TH"/>
              </w:rPr>
              <w:t>Research and development expenses</w:t>
            </w:r>
          </w:p>
        </w:tc>
        <w:tc>
          <w:tcPr>
            <w:tcW w:w="1346" w:type="dxa"/>
            <w:shd w:val="clear" w:color="auto" w:fill="FAFAFA"/>
            <w:vAlign w:val="bottom"/>
          </w:tcPr>
          <w:p w14:paraId="3DB43451"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vAlign w:val="bottom"/>
          </w:tcPr>
          <w:p w14:paraId="4547D906"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shd w:val="clear" w:color="auto" w:fill="FAFAFA"/>
            <w:vAlign w:val="bottom"/>
          </w:tcPr>
          <w:p w14:paraId="705D8D99"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vAlign w:val="bottom"/>
          </w:tcPr>
          <w:p w14:paraId="500E1F4A" w14:textId="77777777" w:rsidR="00973955" w:rsidRPr="008366D1" w:rsidRDefault="00973955" w:rsidP="00973955">
            <w:pPr>
              <w:pStyle w:val="10"/>
              <w:widowControl/>
              <w:ind w:right="-72"/>
              <w:jc w:val="right"/>
              <w:rPr>
                <w:rFonts w:ascii="Arial" w:hAnsi="Arial" w:cs="Arial"/>
                <w:color w:val="auto"/>
                <w:sz w:val="18"/>
                <w:szCs w:val="18"/>
              </w:rPr>
            </w:pPr>
          </w:p>
        </w:tc>
      </w:tr>
      <w:tr w:rsidR="00973955" w:rsidRPr="008366D1" w14:paraId="791950D5" w14:textId="77777777" w:rsidTr="006F64A0">
        <w:tc>
          <w:tcPr>
            <w:tcW w:w="4080" w:type="dxa"/>
            <w:vAlign w:val="bottom"/>
          </w:tcPr>
          <w:p w14:paraId="6D0BE87E"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8366D1">
              <w:rPr>
                <w:rFonts w:ascii="Arial" w:hAnsi="Arial" w:cs="Arial"/>
                <w:sz w:val="18"/>
                <w:szCs w:val="18"/>
                <w:lang w:val="en-GB" w:eastAsia="en-US"/>
              </w:rPr>
              <w:t>Subsidiary</w:t>
            </w:r>
          </w:p>
        </w:tc>
        <w:tc>
          <w:tcPr>
            <w:tcW w:w="1346" w:type="dxa"/>
            <w:shd w:val="clear" w:color="auto" w:fill="FAFAFA"/>
            <w:vAlign w:val="bottom"/>
          </w:tcPr>
          <w:p w14:paraId="7CE31B23" w14:textId="34B492D6" w:rsidR="00973955" w:rsidRPr="008366D1" w:rsidRDefault="009F4ED6"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rPr>
              <w:t>-</w:t>
            </w:r>
          </w:p>
        </w:tc>
        <w:tc>
          <w:tcPr>
            <w:tcW w:w="1346" w:type="dxa"/>
            <w:vAlign w:val="bottom"/>
          </w:tcPr>
          <w:p w14:paraId="2F95072D" w14:textId="0C522B93" w:rsidR="00973955" w:rsidRPr="008366D1" w:rsidRDefault="00973955"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rPr>
              <w:t>-</w:t>
            </w:r>
          </w:p>
        </w:tc>
        <w:tc>
          <w:tcPr>
            <w:tcW w:w="1346" w:type="dxa"/>
            <w:shd w:val="clear" w:color="auto" w:fill="FAFAFA"/>
            <w:vAlign w:val="bottom"/>
          </w:tcPr>
          <w:p w14:paraId="03410DC3" w14:textId="55EE7A8A"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112</w:t>
            </w:r>
            <w:r w:rsidR="009F4ED6" w:rsidRPr="008366D1">
              <w:rPr>
                <w:rFonts w:ascii="Arial" w:hAnsi="Arial" w:cs="Arial"/>
                <w:color w:val="auto"/>
                <w:sz w:val="18"/>
                <w:szCs w:val="18"/>
              </w:rPr>
              <w:t>,</w:t>
            </w:r>
            <w:r w:rsidRPr="008366D1">
              <w:rPr>
                <w:rFonts w:ascii="Arial" w:hAnsi="Arial" w:cs="Arial"/>
                <w:color w:val="auto"/>
                <w:sz w:val="18"/>
                <w:szCs w:val="18"/>
                <w:lang w:val="en-GB"/>
              </w:rPr>
              <w:t>672</w:t>
            </w:r>
            <w:r w:rsidR="009F4ED6" w:rsidRPr="008366D1">
              <w:rPr>
                <w:rFonts w:ascii="Arial" w:hAnsi="Arial" w:cs="Arial"/>
                <w:color w:val="auto"/>
                <w:sz w:val="18"/>
                <w:szCs w:val="18"/>
              </w:rPr>
              <w:t>,</w:t>
            </w:r>
            <w:r w:rsidRPr="008366D1">
              <w:rPr>
                <w:rFonts w:ascii="Arial" w:hAnsi="Arial" w:cs="Arial"/>
                <w:color w:val="auto"/>
                <w:sz w:val="18"/>
                <w:szCs w:val="18"/>
                <w:lang w:val="en-GB"/>
              </w:rPr>
              <w:t>763</w:t>
            </w:r>
          </w:p>
        </w:tc>
        <w:tc>
          <w:tcPr>
            <w:tcW w:w="1346" w:type="dxa"/>
            <w:vAlign w:val="bottom"/>
          </w:tcPr>
          <w:p w14:paraId="71B99F18" w14:textId="2FE7B741"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112</w:t>
            </w:r>
            <w:r w:rsidR="00973955" w:rsidRPr="008366D1">
              <w:rPr>
                <w:rFonts w:ascii="Arial" w:hAnsi="Arial" w:cs="Arial"/>
                <w:color w:val="auto"/>
                <w:sz w:val="18"/>
                <w:szCs w:val="18"/>
              </w:rPr>
              <w:t>,</w:t>
            </w:r>
            <w:r w:rsidRPr="008366D1">
              <w:rPr>
                <w:rFonts w:ascii="Arial" w:hAnsi="Arial" w:cs="Arial"/>
                <w:color w:val="auto"/>
                <w:sz w:val="18"/>
                <w:szCs w:val="18"/>
                <w:lang w:val="en-GB"/>
              </w:rPr>
              <w:t>887</w:t>
            </w:r>
            <w:r w:rsidR="00973955" w:rsidRPr="008366D1">
              <w:rPr>
                <w:rFonts w:ascii="Arial" w:hAnsi="Arial" w:cs="Arial"/>
                <w:color w:val="auto"/>
                <w:sz w:val="18"/>
                <w:szCs w:val="18"/>
              </w:rPr>
              <w:t>,</w:t>
            </w:r>
            <w:r w:rsidRPr="008366D1">
              <w:rPr>
                <w:rFonts w:ascii="Arial" w:hAnsi="Arial" w:cs="Arial"/>
                <w:color w:val="auto"/>
                <w:sz w:val="18"/>
                <w:szCs w:val="18"/>
                <w:lang w:val="en-GB"/>
              </w:rPr>
              <w:t>126</w:t>
            </w:r>
          </w:p>
        </w:tc>
      </w:tr>
      <w:tr w:rsidR="00973955" w:rsidRPr="008366D1" w14:paraId="1CDCBF15" w14:textId="77777777" w:rsidTr="006F64A0">
        <w:tc>
          <w:tcPr>
            <w:tcW w:w="4080" w:type="dxa"/>
            <w:vAlign w:val="bottom"/>
          </w:tcPr>
          <w:p w14:paraId="5B3EE88C"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8366D1">
              <w:rPr>
                <w:rFonts w:ascii="Arial" w:hAnsi="Arial" w:cs="Arial"/>
                <w:snapToGrid w:val="0"/>
                <w:sz w:val="18"/>
                <w:szCs w:val="18"/>
                <w:lang w:val="en-US" w:eastAsia="th-TH"/>
              </w:rPr>
              <w:t>Re</w:t>
            </w:r>
            <w:r w:rsidRPr="008366D1">
              <w:rPr>
                <w:rFonts w:ascii="Arial" w:hAnsi="Arial" w:cs="Arial"/>
                <w:snapToGrid w:val="0"/>
                <w:sz w:val="18"/>
                <w:szCs w:val="18"/>
                <w:lang w:val="en-GB" w:eastAsia="th-TH"/>
              </w:rPr>
              <w:t>lated party</w:t>
            </w:r>
          </w:p>
        </w:tc>
        <w:tc>
          <w:tcPr>
            <w:tcW w:w="1346" w:type="dxa"/>
            <w:tcBorders>
              <w:bottom w:val="single" w:sz="4" w:space="0" w:color="auto"/>
            </w:tcBorders>
            <w:shd w:val="clear" w:color="auto" w:fill="FAFAFA"/>
            <w:vAlign w:val="bottom"/>
          </w:tcPr>
          <w:p w14:paraId="176C35BA" w14:textId="5FE683B9"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3</w:t>
            </w:r>
            <w:r w:rsidR="009F4ED6" w:rsidRPr="008366D1">
              <w:rPr>
                <w:rFonts w:ascii="Arial" w:hAnsi="Arial" w:cs="Arial"/>
                <w:color w:val="auto"/>
                <w:sz w:val="18"/>
                <w:szCs w:val="18"/>
              </w:rPr>
              <w:t>,</w:t>
            </w:r>
            <w:r w:rsidRPr="008366D1">
              <w:rPr>
                <w:rFonts w:ascii="Arial" w:hAnsi="Arial" w:cs="Arial"/>
                <w:color w:val="auto"/>
                <w:sz w:val="18"/>
                <w:szCs w:val="18"/>
                <w:lang w:val="en-GB"/>
              </w:rPr>
              <w:t>230</w:t>
            </w:r>
            <w:r w:rsidR="009F4ED6" w:rsidRPr="008366D1">
              <w:rPr>
                <w:rFonts w:ascii="Arial" w:hAnsi="Arial" w:cs="Arial"/>
                <w:color w:val="auto"/>
                <w:sz w:val="18"/>
                <w:szCs w:val="18"/>
              </w:rPr>
              <w:t>,</w:t>
            </w:r>
            <w:r w:rsidRPr="008366D1">
              <w:rPr>
                <w:rFonts w:ascii="Arial" w:hAnsi="Arial" w:cs="Arial"/>
                <w:color w:val="auto"/>
                <w:sz w:val="18"/>
                <w:szCs w:val="18"/>
                <w:lang w:val="en-GB"/>
              </w:rPr>
              <w:t>979</w:t>
            </w:r>
          </w:p>
        </w:tc>
        <w:tc>
          <w:tcPr>
            <w:tcW w:w="1346" w:type="dxa"/>
            <w:tcBorders>
              <w:bottom w:val="single" w:sz="4" w:space="0" w:color="auto"/>
            </w:tcBorders>
            <w:shd w:val="clear" w:color="auto" w:fill="auto"/>
            <w:vAlign w:val="bottom"/>
          </w:tcPr>
          <w:p w14:paraId="2D55E581" w14:textId="057615ED"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3</w:t>
            </w:r>
            <w:r w:rsidR="00973955" w:rsidRPr="008366D1">
              <w:rPr>
                <w:rFonts w:ascii="Arial" w:hAnsi="Arial" w:cs="Arial"/>
                <w:color w:val="auto"/>
                <w:sz w:val="18"/>
                <w:szCs w:val="18"/>
              </w:rPr>
              <w:t>,</w:t>
            </w:r>
            <w:r w:rsidRPr="008366D1">
              <w:rPr>
                <w:rFonts w:ascii="Arial" w:hAnsi="Arial" w:cs="Arial"/>
                <w:color w:val="auto"/>
                <w:sz w:val="18"/>
                <w:szCs w:val="18"/>
                <w:lang w:val="en-GB"/>
              </w:rPr>
              <w:t>181</w:t>
            </w:r>
            <w:r w:rsidR="00973955" w:rsidRPr="008366D1">
              <w:rPr>
                <w:rFonts w:ascii="Arial" w:hAnsi="Arial" w:cs="Arial"/>
                <w:color w:val="auto"/>
                <w:sz w:val="18"/>
                <w:szCs w:val="18"/>
              </w:rPr>
              <w:t>,</w:t>
            </w:r>
            <w:r w:rsidRPr="008366D1">
              <w:rPr>
                <w:rFonts w:ascii="Arial" w:hAnsi="Arial" w:cs="Arial"/>
                <w:color w:val="auto"/>
                <w:sz w:val="18"/>
                <w:szCs w:val="18"/>
                <w:lang w:val="en-GB"/>
              </w:rPr>
              <w:t>447</w:t>
            </w:r>
          </w:p>
        </w:tc>
        <w:tc>
          <w:tcPr>
            <w:tcW w:w="1346" w:type="dxa"/>
            <w:tcBorders>
              <w:bottom w:val="single" w:sz="4" w:space="0" w:color="auto"/>
            </w:tcBorders>
            <w:shd w:val="clear" w:color="auto" w:fill="FAFAFA"/>
            <w:vAlign w:val="bottom"/>
          </w:tcPr>
          <w:p w14:paraId="535263E6" w14:textId="04F6FE65" w:rsidR="00973955" w:rsidRPr="008366D1" w:rsidRDefault="009F4ED6"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rPr>
              <w:t>-</w:t>
            </w:r>
          </w:p>
        </w:tc>
        <w:tc>
          <w:tcPr>
            <w:tcW w:w="1346" w:type="dxa"/>
            <w:tcBorders>
              <w:bottom w:val="single" w:sz="4" w:space="0" w:color="auto"/>
            </w:tcBorders>
            <w:shd w:val="clear" w:color="auto" w:fill="auto"/>
            <w:vAlign w:val="bottom"/>
          </w:tcPr>
          <w:p w14:paraId="1ACF46D3" w14:textId="72527DDA" w:rsidR="00973955" w:rsidRPr="008366D1" w:rsidRDefault="00973955"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rPr>
              <w:t>-</w:t>
            </w:r>
          </w:p>
        </w:tc>
      </w:tr>
      <w:tr w:rsidR="00973955" w:rsidRPr="008366D1" w14:paraId="180BED17" w14:textId="77777777" w:rsidTr="006F64A0">
        <w:tc>
          <w:tcPr>
            <w:tcW w:w="4080" w:type="dxa"/>
            <w:vAlign w:val="bottom"/>
          </w:tcPr>
          <w:p w14:paraId="5B9B4578"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top w:val="single" w:sz="4" w:space="0" w:color="auto"/>
            </w:tcBorders>
            <w:shd w:val="clear" w:color="auto" w:fill="FAFAFA"/>
            <w:vAlign w:val="bottom"/>
          </w:tcPr>
          <w:p w14:paraId="6EC4F950"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159D6169"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51AEA99F"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4AE269C" w14:textId="77777777" w:rsidR="00973955" w:rsidRPr="008366D1" w:rsidRDefault="00973955" w:rsidP="00973955">
            <w:pPr>
              <w:pStyle w:val="10"/>
              <w:widowControl/>
              <w:ind w:right="-72"/>
              <w:jc w:val="right"/>
              <w:rPr>
                <w:rFonts w:ascii="Arial" w:hAnsi="Arial" w:cs="Arial"/>
                <w:color w:val="auto"/>
                <w:sz w:val="18"/>
                <w:szCs w:val="18"/>
              </w:rPr>
            </w:pPr>
          </w:p>
        </w:tc>
      </w:tr>
      <w:tr w:rsidR="00973955" w:rsidRPr="008366D1" w14:paraId="244E9482" w14:textId="77777777" w:rsidTr="006F64A0">
        <w:tc>
          <w:tcPr>
            <w:tcW w:w="4080" w:type="dxa"/>
            <w:vAlign w:val="bottom"/>
          </w:tcPr>
          <w:p w14:paraId="1C934A99"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z w:val="18"/>
                <w:szCs w:val="18"/>
                <w:lang w:val="en-GB" w:eastAsia="en-US"/>
              </w:rPr>
            </w:pPr>
          </w:p>
        </w:tc>
        <w:tc>
          <w:tcPr>
            <w:tcW w:w="1346" w:type="dxa"/>
            <w:tcBorders>
              <w:bottom w:val="single" w:sz="4" w:space="0" w:color="auto"/>
            </w:tcBorders>
            <w:shd w:val="clear" w:color="auto" w:fill="FAFAFA"/>
            <w:vAlign w:val="bottom"/>
          </w:tcPr>
          <w:p w14:paraId="59A18EBF" w14:textId="340843CF"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3</w:t>
            </w:r>
            <w:r w:rsidR="009F4ED6" w:rsidRPr="008366D1">
              <w:rPr>
                <w:rFonts w:ascii="Arial" w:hAnsi="Arial" w:cs="Arial"/>
                <w:color w:val="auto"/>
                <w:sz w:val="18"/>
                <w:szCs w:val="18"/>
              </w:rPr>
              <w:t>,</w:t>
            </w:r>
            <w:r w:rsidRPr="008366D1">
              <w:rPr>
                <w:rFonts w:ascii="Arial" w:hAnsi="Arial" w:cs="Arial"/>
                <w:color w:val="auto"/>
                <w:sz w:val="18"/>
                <w:szCs w:val="18"/>
                <w:lang w:val="en-GB"/>
              </w:rPr>
              <w:t>230</w:t>
            </w:r>
            <w:r w:rsidR="009F4ED6" w:rsidRPr="008366D1">
              <w:rPr>
                <w:rFonts w:ascii="Arial" w:hAnsi="Arial" w:cs="Arial"/>
                <w:color w:val="auto"/>
                <w:sz w:val="18"/>
                <w:szCs w:val="18"/>
              </w:rPr>
              <w:t>,</w:t>
            </w:r>
            <w:r w:rsidRPr="008366D1">
              <w:rPr>
                <w:rFonts w:ascii="Arial" w:hAnsi="Arial" w:cs="Arial"/>
                <w:color w:val="auto"/>
                <w:sz w:val="18"/>
                <w:szCs w:val="18"/>
                <w:lang w:val="en-GB"/>
              </w:rPr>
              <w:t>979</w:t>
            </w:r>
          </w:p>
        </w:tc>
        <w:tc>
          <w:tcPr>
            <w:tcW w:w="1346" w:type="dxa"/>
            <w:tcBorders>
              <w:bottom w:val="single" w:sz="4" w:space="0" w:color="auto"/>
            </w:tcBorders>
            <w:shd w:val="clear" w:color="auto" w:fill="auto"/>
            <w:vAlign w:val="bottom"/>
          </w:tcPr>
          <w:p w14:paraId="25EE13F3" w14:textId="4889543C"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3</w:t>
            </w:r>
            <w:r w:rsidR="00973955" w:rsidRPr="008366D1">
              <w:rPr>
                <w:rFonts w:ascii="Arial" w:hAnsi="Arial" w:cs="Arial"/>
                <w:color w:val="auto"/>
                <w:sz w:val="18"/>
                <w:szCs w:val="18"/>
              </w:rPr>
              <w:t>,</w:t>
            </w:r>
            <w:r w:rsidRPr="008366D1">
              <w:rPr>
                <w:rFonts w:ascii="Arial" w:hAnsi="Arial" w:cs="Arial"/>
                <w:color w:val="auto"/>
                <w:sz w:val="18"/>
                <w:szCs w:val="18"/>
                <w:lang w:val="en-GB"/>
              </w:rPr>
              <w:t>181</w:t>
            </w:r>
            <w:r w:rsidR="00973955" w:rsidRPr="008366D1">
              <w:rPr>
                <w:rFonts w:ascii="Arial" w:hAnsi="Arial" w:cs="Arial"/>
                <w:color w:val="auto"/>
                <w:sz w:val="18"/>
                <w:szCs w:val="18"/>
              </w:rPr>
              <w:t>,</w:t>
            </w:r>
            <w:r w:rsidRPr="008366D1">
              <w:rPr>
                <w:rFonts w:ascii="Arial" w:hAnsi="Arial" w:cs="Arial"/>
                <w:color w:val="auto"/>
                <w:sz w:val="18"/>
                <w:szCs w:val="18"/>
                <w:lang w:val="en-GB"/>
              </w:rPr>
              <w:t>447</w:t>
            </w:r>
          </w:p>
        </w:tc>
        <w:tc>
          <w:tcPr>
            <w:tcW w:w="1346" w:type="dxa"/>
            <w:tcBorders>
              <w:bottom w:val="single" w:sz="4" w:space="0" w:color="auto"/>
            </w:tcBorders>
            <w:shd w:val="clear" w:color="auto" w:fill="FAFAFA"/>
            <w:vAlign w:val="bottom"/>
          </w:tcPr>
          <w:p w14:paraId="39800D98" w14:textId="22E189B6"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112</w:t>
            </w:r>
            <w:r w:rsidR="009F4ED6" w:rsidRPr="008366D1">
              <w:rPr>
                <w:rFonts w:ascii="Arial" w:hAnsi="Arial" w:cs="Arial"/>
                <w:color w:val="auto"/>
                <w:sz w:val="18"/>
                <w:szCs w:val="18"/>
              </w:rPr>
              <w:t>,</w:t>
            </w:r>
            <w:r w:rsidRPr="008366D1">
              <w:rPr>
                <w:rFonts w:ascii="Arial" w:hAnsi="Arial" w:cs="Arial"/>
                <w:color w:val="auto"/>
                <w:sz w:val="18"/>
                <w:szCs w:val="18"/>
                <w:lang w:val="en-GB"/>
              </w:rPr>
              <w:t>672</w:t>
            </w:r>
            <w:r w:rsidR="009F4ED6" w:rsidRPr="008366D1">
              <w:rPr>
                <w:rFonts w:ascii="Arial" w:hAnsi="Arial" w:cs="Arial"/>
                <w:color w:val="auto"/>
                <w:sz w:val="18"/>
                <w:szCs w:val="18"/>
              </w:rPr>
              <w:t>,</w:t>
            </w:r>
            <w:r w:rsidRPr="008366D1">
              <w:rPr>
                <w:rFonts w:ascii="Arial" w:hAnsi="Arial" w:cs="Arial"/>
                <w:color w:val="auto"/>
                <w:sz w:val="18"/>
                <w:szCs w:val="18"/>
                <w:lang w:val="en-GB"/>
              </w:rPr>
              <w:t>763</w:t>
            </w:r>
          </w:p>
        </w:tc>
        <w:tc>
          <w:tcPr>
            <w:tcW w:w="1346" w:type="dxa"/>
            <w:tcBorders>
              <w:bottom w:val="single" w:sz="4" w:space="0" w:color="auto"/>
            </w:tcBorders>
            <w:shd w:val="clear" w:color="auto" w:fill="auto"/>
            <w:vAlign w:val="bottom"/>
          </w:tcPr>
          <w:p w14:paraId="00966287" w14:textId="7E65B13A"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112</w:t>
            </w:r>
            <w:r w:rsidR="00973955" w:rsidRPr="008366D1">
              <w:rPr>
                <w:rFonts w:ascii="Arial" w:hAnsi="Arial" w:cs="Arial"/>
                <w:color w:val="auto"/>
                <w:sz w:val="18"/>
                <w:szCs w:val="18"/>
              </w:rPr>
              <w:t>,</w:t>
            </w:r>
            <w:r w:rsidRPr="008366D1">
              <w:rPr>
                <w:rFonts w:ascii="Arial" w:hAnsi="Arial" w:cs="Arial"/>
                <w:color w:val="auto"/>
                <w:sz w:val="18"/>
                <w:szCs w:val="18"/>
                <w:lang w:val="en-GB"/>
              </w:rPr>
              <w:t>887</w:t>
            </w:r>
            <w:r w:rsidR="00973955" w:rsidRPr="008366D1">
              <w:rPr>
                <w:rFonts w:ascii="Arial" w:hAnsi="Arial" w:cs="Arial"/>
                <w:color w:val="auto"/>
                <w:sz w:val="18"/>
                <w:szCs w:val="18"/>
              </w:rPr>
              <w:t>,</w:t>
            </w:r>
            <w:r w:rsidRPr="008366D1">
              <w:rPr>
                <w:rFonts w:ascii="Arial" w:hAnsi="Arial" w:cs="Arial"/>
                <w:color w:val="auto"/>
                <w:sz w:val="18"/>
                <w:szCs w:val="18"/>
                <w:lang w:val="en-GB"/>
              </w:rPr>
              <w:t>126</w:t>
            </w:r>
          </w:p>
        </w:tc>
      </w:tr>
      <w:tr w:rsidR="00973955" w:rsidRPr="008366D1" w14:paraId="1ADF2178" w14:textId="77777777" w:rsidTr="006F64A0">
        <w:tc>
          <w:tcPr>
            <w:tcW w:w="4080" w:type="dxa"/>
            <w:vAlign w:val="bottom"/>
          </w:tcPr>
          <w:p w14:paraId="75A4134B" w14:textId="77777777" w:rsidR="00973955" w:rsidRPr="008366D1" w:rsidRDefault="00973955" w:rsidP="00973955">
            <w:pPr>
              <w:ind w:left="-101" w:right="-72"/>
              <w:rPr>
                <w:rFonts w:ascii="Arial" w:hAnsi="Arial" w:cs="Arial"/>
                <w:bCs/>
                <w:snapToGrid w:val="0"/>
                <w:spacing w:val="-4"/>
                <w:sz w:val="18"/>
                <w:szCs w:val="18"/>
                <w:lang w:eastAsia="th-TH"/>
              </w:rPr>
            </w:pPr>
          </w:p>
        </w:tc>
        <w:tc>
          <w:tcPr>
            <w:tcW w:w="1346" w:type="dxa"/>
            <w:tcBorders>
              <w:top w:val="single" w:sz="4" w:space="0" w:color="auto"/>
            </w:tcBorders>
            <w:shd w:val="clear" w:color="auto" w:fill="FAFAFA"/>
            <w:vAlign w:val="bottom"/>
          </w:tcPr>
          <w:p w14:paraId="3285284F"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9682AE7"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6C42AF57"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554D8B20" w14:textId="77777777" w:rsidR="00973955" w:rsidRPr="008366D1" w:rsidRDefault="00973955" w:rsidP="00973955">
            <w:pPr>
              <w:pStyle w:val="10"/>
              <w:widowControl/>
              <w:ind w:right="-72"/>
              <w:jc w:val="right"/>
              <w:rPr>
                <w:rFonts w:ascii="Arial" w:hAnsi="Arial" w:cs="Arial"/>
                <w:color w:val="auto"/>
                <w:sz w:val="18"/>
                <w:szCs w:val="18"/>
              </w:rPr>
            </w:pPr>
          </w:p>
        </w:tc>
      </w:tr>
      <w:tr w:rsidR="00973955" w:rsidRPr="008366D1" w14:paraId="1565FBC9" w14:textId="77777777" w:rsidTr="006F64A0">
        <w:tc>
          <w:tcPr>
            <w:tcW w:w="4080" w:type="dxa"/>
            <w:vAlign w:val="bottom"/>
          </w:tcPr>
          <w:p w14:paraId="7D13C012" w14:textId="52381880"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8366D1">
              <w:rPr>
                <w:rFonts w:ascii="Arial" w:hAnsi="Arial" w:cs="Arial"/>
                <w:b/>
                <w:bCs/>
                <w:snapToGrid w:val="0"/>
                <w:sz w:val="18"/>
                <w:szCs w:val="18"/>
                <w:lang w:val="en-GB" w:eastAsia="th-TH"/>
              </w:rPr>
              <w:t>Technical assistance fees</w:t>
            </w:r>
          </w:p>
        </w:tc>
        <w:tc>
          <w:tcPr>
            <w:tcW w:w="1346" w:type="dxa"/>
            <w:shd w:val="clear" w:color="auto" w:fill="FAFAFA"/>
            <w:vAlign w:val="bottom"/>
          </w:tcPr>
          <w:p w14:paraId="79BC7DAD"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vAlign w:val="bottom"/>
          </w:tcPr>
          <w:p w14:paraId="4F2E61E3"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shd w:val="clear" w:color="auto" w:fill="FAFAFA"/>
            <w:vAlign w:val="bottom"/>
          </w:tcPr>
          <w:p w14:paraId="416E2E09"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vAlign w:val="bottom"/>
          </w:tcPr>
          <w:p w14:paraId="3AE8F0AD" w14:textId="77777777" w:rsidR="00973955" w:rsidRPr="008366D1" w:rsidRDefault="00973955" w:rsidP="00973955">
            <w:pPr>
              <w:pStyle w:val="10"/>
              <w:widowControl/>
              <w:ind w:right="-72"/>
              <w:jc w:val="right"/>
              <w:rPr>
                <w:rFonts w:ascii="Arial" w:hAnsi="Arial" w:cs="Arial"/>
                <w:color w:val="auto"/>
                <w:sz w:val="18"/>
                <w:szCs w:val="18"/>
              </w:rPr>
            </w:pPr>
          </w:p>
        </w:tc>
      </w:tr>
      <w:tr w:rsidR="00973955" w:rsidRPr="008366D1" w14:paraId="362A29F0" w14:textId="77777777" w:rsidTr="006F64A0">
        <w:tc>
          <w:tcPr>
            <w:tcW w:w="4080" w:type="dxa"/>
            <w:vAlign w:val="bottom"/>
          </w:tcPr>
          <w:p w14:paraId="047906D2"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8366D1">
              <w:rPr>
                <w:rFonts w:ascii="Arial" w:hAnsi="Arial" w:cs="Arial"/>
                <w:snapToGrid w:val="0"/>
                <w:sz w:val="18"/>
                <w:szCs w:val="18"/>
                <w:lang w:val="en-US" w:eastAsia="th-TH"/>
              </w:rPr>
              <w:t>Related parties</w:t>
            </w:r>
          </w:p>
        </w:tc>
        <w:tc>
          <w:tcPr>
            <w:tcW w:w="1346" w:type="dxa"/>
            <w:tcBorders>
              <w:bottom w:val="single" w:sz="4" w:space="0" w:color="auto"/>
            </w:tcBorders>
            <w:shd w:val="clear" w:color="auto" w:fill="FAFAFA"/>
            <w:vAlign w:val="bottom"/>
          </w:tcPr>
          <w:p w14:paraId="32074DA1" w14:textId="0CF71001" w:rsidR="00973955" w:rsidRPr="008366D1" w:rsidRDefault="007854CC" w:rsidP="00973955">
            <w:pPr>
              <w:pStyle w:val="10"/>
              <w:widowControl/>
              <w:ind w:right="-72"/>
              <w:jc w:val="right"/>
              <w:rPr>
                <w:rFonts w:ascii="Arial" w:hAnsi="Arial" w:cs="Arial"/>
                <w:snapToGrid w:val="0"/>
                <w:color w:val="auto"/>
                <w:sz w:val="18"/>
                <w:szCs w:val="18"/>
                <w:lang w:eastAsia="th-TH"/>
              </w:rPr>
            </w:pPr>
            <w:r w:rsidRPr="008366D1">
              <w:rPr>
                <w:rFonts w:ascii="Arial" w:hAnsi="Arial" w:cs="Arial"/>
                <w:snapToGrid w:val="0"/>
                <w:color w:val="auto"/>
                <w:sz w:val="18"/>
                <w:szCs w:val="18"/>
                <w:lang w:val="en-GB" w:eastAsia="th-TH"/>
              </w:rPr>
              <w:t>90</w:t>
            </w:r>
            <w:r w:rsidR="009F4ED6" w:rsidRPr="008366D1">
              <w:rPr>
                <w:rFonts w:ascii="Arial" w:hAnsi="Arial" w:cs="Arial"/>
                <w:snapToGrid w:val="0"/>
                <w:color w:val="auto"/>
                <w:sz w:val="18"/>
                <w:szCs w:val="18"/>
                <w:lang w:eastAsia="th-TH"/>
              </w:rPr>
              <w:t>,</w:t>
            </w:r>
            <w:r w:rsidRPr="008366D1">
              <w:rPr>
                <w:rFonts w:ascii="Arial" w:hAnsi="Arial" w:cs="Arial"/>
                <w:snapToGrid w:val="0"/>
                <w:color w:val="auto"/>
                <w:sz w:val="18"/>
                <w:szCs w:val="18"/>
                <w:lang w:val="en-GB" w:eastAsia="th-TH"/>
              </w:rPr>
              <w:t>953</w:t>
            </w:r>
            <w:r w:rsidR="009F4ED6" w:rsidRPr="008366D1">
              <w:rPr>
                <w:rFonts w:ascii="Arial" w:hAnsi="Arial" w:cs="Arial"/>
                <w:snapToGrid w:val="0"/>
                <w:color w:val="auto"/>
                <w:sz w:val="18"/>
                <w:szCs w:val="18"/>
                <w:lang w:eastAsia="th-TH"/>
              </w:rPr>
              <w:t>,</w:t>
            </w:r>
            <w:r w:rsidRPr="008366D1">
              <w:rPr>
                <w:rFonts w:ascii="Arial" w:hAnsi="Arial" w:cs="Arial"/>
                <w:snapToGrid w:val="0"/>
                <w:color w:val="auto"/>
                <w:sz w:val="18"/>
                <w:szCs w:val="18"/>
                <w:lang w:val="en-GB" w:eastAsia="th-TH"/>
              </w:rPr>
              <w:t>898</w:t>
            </w:r>
          </w:p>
        </w:tc>
        <w:tc>
          <w:tcPr>
            <w:tcW w:w="1346" w:type="dxa"/>
            <w:tcBorders>
              <w:bottom w:val="single" w:sz="4" w:space="0" w:color="auto"/>
            </w:tcBorders>
            <w:shd w:val="clear" w:color="auto" w:fill="auto"/>
            <w:vAlign w:val="bottom"/>
          </w:tcPr>
          <w:p w14:paraId="5D39DAD3" w14:textId="5BA890F9" w:rsidR="00973955" w:rsidRPr="008366D1" w:rsidRDefault="007854CC" w:rsidP="00973955">
            <w:pPr>
              <w:pStyle w:val="10"/>
              <w:widowControl/>
              <w:ind w:right="-72"/>
              <w:jc w:val="right"/>
              <w:rPr>
                <w:rFonts w:ascii="Arial" w:hAnsi="Arial" w:cs="Arial"/>
                <w:snapToGrid w:val="0"/>
                <w:color w:val="auto"/>
                <w:sz w:val="18"/>
                <w:szCs w:val="18"/>
                <w:lang w:eastAsia="th-TH"/>
              </w:rPr>
            </w:pPr>
            <w:r w:rsidRPr="008366D1">
              <w:rPr>
                <w:rFonts w:ascii="Arial" w:hAnsi="Arial" w:cs="Arial"/>
                <w:color w:val="auto"/>
                <w:sz w:val="18"/>
                <w:szCs w:val="18"/>
                <w:lang w:val="en-GB"/>
              </w:rPr>
              <w:t>86</w:t>
            </w:r>
            <w:r w:rsidR="00973955" w:rsidRPr="008366D1">
              <w:rPr>
                <w:rFonts w:ascii="Arial" w:hAnsi="Arial" w:cs="Arial"/>
                <w:color w:val="auto"/>
                <w:sz w:val="18"/>
                <w:szCs w:val="18"/>
              </w:rPr>
              <w:t>,</w:t>
            </w:r>
            <w:r w:rsidRPr="008366D1">
              <w:rPr>
                <w:rFonts w:ascii="Arial" w:hAnsi="Arial" w:cs="Arial"/>
                <w:color w:val="auto"/>
                <w:sz w:val="18"/>
                <w:szCs w:val="18"/>
                <w:lang w:val="en-GB"/>
              </w:rPr>
              <w:t>397</w:t>
            </w:r>
            <w:r w:rsidR="00973955" w:rsidRPr="008366D1">
              <w:rPr>
                <w:rFonts w:ascii="Arial" w:hAnsi="Arial" w:cs="Arial"/>
                <w:color w:val="auto"/>
                <w:sz w:val="18"/>
                <w:szCs w:val="18"/>
              </w:rPr>
              <w:t>,</w:t>
            </w:r>
            <w:r w:rsidRPr="008366D1">
              <w:rPr>
                <w:rFonts w:ascii="Arial" w:hAnsi="Arial" w:cs="Arial"/>
                <w:color w:val="auto"/>
                <w:sz w:val="18"/>
                <w:szCs w:val="18"/>
                <w:lang w:val="en-GB"/>
              </w:rPr>
              <w:t>658</w:t>
            </w:r>
          </w:p>
        </w:tc>
        <w:tc>
          <w:tcPr>
            <w:tcW w:w="1346" w:type="dxa"/>
            <w:tcBorders>
              <w:bottom w:val="single" w:sz="4" w:space="0" w:color="auto"/>
            </w:tcBorders>
            <w:shd w:val="clear" w:color="auto" w:fill="FAFAFA"/>
            <w:vAlign w:val="bottom"/>
          </w:tcPr>
          <w:p w14:paraId="0F8CB97B" w14:textId="5CF9FBFF" w:rsidR="00973955" w:rsidRPr="008366D1" w:rsidRDefault="007854CC" w:rsidP="00973955">
            <w:pPr>
              <w:pStyle w:val="10"/>
              <w:widowControl/>
              <w:ind w:right="-72"/>
              <w:jc w:val="right"/>
              <w:rPr>
                <w:rFonts w:ascii="Arial" w:hAnsi="Arial" w:cs="Arial"/>
                <w:snapToGrid w:val="0"/>
                <w:color w:val="auto"/>
                <w:sz w:val="18"/>
                <w:szCs w:val="18"/>
                <w:lang w:eastAsia="th-TH"/>
              </w:rPr>
            </w:pPr>
            <w:r w:rsidRPr="008366D1">
              <w:rPr>
                <w:rFonts w:ascii="Arial" w:hAnsi="Arial" w:cs="Arial"/>
                <w:snapToGrid w:val="0"/>
                <w:color w:val="auto"/>
                <w:sz w:val="18"/>
                <w:szCs w:val="18"/>
                <w:lang w:val="en-GB" w:eastAsia="th-TH"/>
              </w:rPr>
              <w:t>90</w:t>
            </w:r>
            <w:r w:rsidR="009F4ED6" w:rsidRPr="008366D1">
              <w:rPr>
                <w:rFonts w:ascii="Arial" w:hAnsi="Arial" w:cs="Arial"/>
                <w:snapToGrid w:val="0"/>
                <w:color w:val="auto"/>
                <w:sz w:val="18"/>
                <w:szCs w:val="18"/>
                <w:lang w:eastAsia="th-TH"/>
              </w:rPr>
              <w:t>,</w:t>
            </w:r>
            <w:r w:rsidRPr="008366D1">
              <w:rPr>
                <w:rFonts w:ascii="Arial" w:hAnsi="Arial" w:cs="Arial"/>
                <w:snapToGrid w:val="0"/>
                <w:color w:val="auto"/>
                <w:sz w:val="18"/>
                <w:szCs w:val="18"/>
                <w:lang w:val="en-GB" w:eastAsia="th-TH"/>
              </w:rPr>
              <w:t>953</w:t>
            </w:r>
            <w:r w:rsidR="009F4ED6" w:rsidRPr="008366D1">
              <w:rPr>
                <w:rFonts w:ascii="Arial" w:hAnsi="Arial" w:cs="Arial"/>
                <w:snapToGrid w:val="0"/>
                <w:color w:val="auto"/>
                <w:sz w:val="18"/>
                <w:szCs w:val="18"/>
                <w:lang w:eastAsia="th-TH"/>
              </w:rPr>
              <w:t>,</w:t>
            </w:r>
            <w:r w:rsidRPr="008366D1">
              <w:rPr>
                <w:rFonts w:ascii="Arial" w:hAnsi="Arial" w:cs="Arial"/>
                <w:snapToGrid w:val="0"/>
                <w:color w:val="auto"/>
                <w:sz w:val="18"/>
                <w:szCs w:val="18"/>
                <w:lang w:val="en-GB" w:eastAsia="th-TH"/>
              </w:rPr>
              <w:t>898</w:t>
            </w:r>
          </w:p>
        </w:tc>
        <w:tc>
          <w:tcPr>
            <w:tcW w:w="1346" w:type="dxa"/>
            <w:tcBorders>
              <w:bottom w:val="single" w:sz="4" w:space="0" w:color="auto"/>
            </w:tcBorders>
            <w:shd w:val="clear" w:color="auto" w:fill="auto"/>
            <w:vAlign w:val="bottom"/>
          </w:tcPr>
          <w:p w14:paraId="24B45B95" w14:textId="66CEA3E7" w:rsidR="00973955" w:rsidRPr="008366D1" w:rsidRDefault="007854CC" w:rsidP="00973955">
            <w:pPr>
              <w:pStyle w:val="10"/>
              <w:widowControl/>
              <w:ind w:right="-72"/>
              <w:jc w:val="right"/>
              <w:rPr>
                <w:rFonts w:ascii="Arial" w:hAnsi="Arial" w:cs="Arial"/>
                <w:snapToGrid w:val="0"/>
                <w:color w:val="auto"/>
                <w:sz w:val="18"/>
                <w:szCs w:val="18"/>
                <w:lang w:eastAsia="th-TH"/>
              </w:rPr>
            </w:pPr>
            <w:r w:rsidRPr="008366D1">
              <w:rPr>
                <w:rFonts w:ascii="Arial" w:hAnsi="Arial" w:cs="Arial"/>
                <w:color w:val="auto"/>
                <w:sz w:val="18"/>
                <w:szCs w:val="18"/>
                <w:lang w:val="en-GB"/>
              </w:rPr>
              <w:t>86</w:t>
            </w:r>
            <w:r w:rsidR="00973955" w:rsidRPr="008366D1">
              <w:rPr>
                <w:rFonts w:ascii="Arial" w:hAnsi="Arial" w:cs="Arial"/>
                <w:color w:val="auto"/>
                <w:sz w:val="18"/>
                <w:szCs w:val="18"/>
              </w:rPr>
              <w:t>,</w:t>
            </w:r>
            <w:r w:rsidRPr="008366D1">
              <w:rPr>
                <w:rFonts w:ascii="Arial" w:hAnsi="Arial" w:cs="Arial"/>
                <w:color w:val="auto"/>
                <w:sz w:val="18"/>
                <w:szCs w:val="18"/>
                <w:lang w:val="en-GB"/>
              </w:rPr>
              <w:t>397</w:t>
            </w:r>
            <w:r w:rsidR="00973955" w:rsidRPr="008366D1">
              <w:rPr>
                <w:rFonts w:ascii="Arial" w:hAnsi="Arial" w:cs="Arial"/>
                <w:color w:val="auto"/>
                <w:sz w:val="18"/>
                <w:szCs w:val="18"/>
              </w:rPr>
              <w:t>,</w:t>
            </w:r>
            <w:r w:rsidRPr="008366D1">
              <w:rPr>
                <w:rFonts w:ascii="Arial" w:hAnsi="Arial" w:cs="Arial"/>
                <w:color w:val="auto"/>
                <w:sz w:val="18"/>
                <w:szCs w:val="18"/>
                <w:lang w:val="en-GB"/>
              </w:rPr>
              <w:t>658</w:t>
            </w:r>
          </w:p>
        </w:tc>
      </w:tr>
      <w:tr w:rsidR="00973955" w:rsidRPr="008366D1" w14:paraId="524D88E2" w14:textId="77777777" w:rsidTr="006F64A0">
        <w:tc>
          <w:tcPr>
            <w:tcW w:w="4080" w:type="dxa"/>
            <w:vAlign w:val="bottom"/>
          </w:tcPr>
          <w:p w14:paraId="0A97A89E"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p>
        </w:tc>
        <w:tc>
          <w:tcPr>
            <w:tcW w:w="1346" w:type="dxa"/>
            <w:tcBorders>
              <w:top w:val="single" w:sz="4" w:space="0" w:color="auto"/>
            </w:tcBorders>
            <w:shd w:val="clear" w:color="auto" w:fill="FAFAFA"/>
            <w:vAlign w:val="bottom"/>
          </w:tcPr>
          <w:p w14:paraId="772C735C"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7F5298F0"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1EC22D98"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1A5BE42E" w14:textId="77777777" w:rsidR="00973955" w:rsidRPr="008366D1" w:rsidRDefault="00973955" w:rsidP="00973955">
            <w:pPr>
              <w:pStyle w:val="10"/>
              <w:widowControl/>
              <w:ind w:right="-72"/>
              <w:jc w:val="right"/>
              <w:rPr>
                <w:rFonts w:ascii="Arial" w:hAnsi="Arial" w:cs="Arial"/>
                <w:color w:val="auto"/>
                <w:sz w:val="18"/>
                <w:szCs w:val="18"/>
              </w:rPr>
            </w:pPr>
          </w:p>
        </w:tc>
      </w:tr>
      <w:tr w:rsidR="00973955" w:rsidRPr="008366D1" w14:paraId="4F9AF735" w14:textId="77777777" w:rsidTr="005F1591">
        <w:tc>
          <w:tcPr>
            <w:tcW w:w="4080" w:type="dxa"/>
            <w:vAlign w:val="bottom"/>
          </w:tcPr>
          <w:p w14:paraId="0CEE999F" w14:textId="1A3EAD72" w:rsidR="00973955" w:rsidRPr="008366D1" w:rsidRDefault="00973955" w:rsidP="00973955">
            <w:pPr>
              <w:pStyle w:val="Footer"/>
              <w:tabs>
                <w:tab w:val="clear" w:pos="4153"/>
                <w:tab w:val="clear" w:pos="8306"/>
                <w:tab w:val="left" w:pos="342"/>
                <w:tab w:val="left" w:pos="1287"/>
                <w:tab w:val="left" w:pos="2502"/>
                <w:tab w:val="left" w:pos="3147"/>
              </w:tabs>
              <w:ind w:left="-107"/>
              <w:rPr>
                <w:rFonts w:ascii="Arial" w:hAnsi="Arial" w:cs="Arial"/>
                <w:b/>
                <w:bCs/>
                <w:snapToGrid w:val="0"/>
                <w:sz w:val="18"/>
                <w:szCs w:val="18"/>
                <w:lang w:val="en-GB" w:eastAsia="th-TH"/>
              </w:rPr>
            </w:pPr>
            <w:r w:rsidRPr="008366D1">
              <w:rPr>
                <w:rFonts w:ascii="Arial" w:hAnsi="Arial" w:cs="Arial"/>
                <w:b/>
                <w:bCs/>
                <w:snapToGrid w:val="0"/>
                <w:sz w:val="18"/>
                <w:szCs w:val="18"/>
                <w:lang w:val="en-GB" w:eastAsia="th-TH"/>
              </w:rPr>
              <w:t>Rental and service fees</w:t>
            </w:r>
          </w:p>
        </w:tc>
        <w:tc>
          <w:tcPr>
            <w:tcW w:w="1346" w:type="dxa"/>
            <w:shd w:val="clear" w:color="auto" w:fill="FAFAFA"/>
            <w:vAlign w:val="bottom"/>
          </w:tcPr>
          <w:p w14:paraId="388811D3"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vAlign w:val="bottom"/>
          </w:tcPr>
          <w:p w14:paraId="572093CF"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shd w:val="clear" w:color="auto" w:fill="FAFAFA"/>
            <w:vAlign w:val="bottom"/>
          </w:tcPr>
          <w:p w14:paraId="17D342F8"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vAlign w:val="bottom"/>
          </w:tcPr>
          <w:p w14:paraId="1EBCE49C" w14:textId="77777777" w:rsidR="00973955" w:rsidRPr="008366D1" w:rsidRDefault="00973955" w:rsidP="00973955">
            <w:pPr>
              <w:pStyle w:val="10"/>
              <w:widowControl/>
              <w:ind w:right="-72"/>
              <w:jc w:val="right"/>
              <w:rPr>
                <w:rFonts w:ascii="Arial" w:hAnsi="Arial" w:cs="Arial"/>
                <w:color w:val="auto"/>
                <w:sz w:val="18"/>
                <w:szCs w:val="18"/>
              </w:rPr>
            </w:pPr>
          </w:p>
        </w:tc>
      </w:tr>
      <w:tr w:rsidR="00973955" w:rsidRPr="008366D1" w14:paraId="559B7300" w14:textId="77777777" w:rsidTr="005F1591">
        <w:tc>
          <w:tcPr>
            <w:tcW w:w="4080" w:type="dxa"/>
            <w:vAlign w:val="bottom"/>
          </w:tcPr>
          <w:p w14:paraId="070A917C" w14:textId="7BBBA790"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8366D1">
              <w:rPr>
                <w:rFonts w:ascii="Arial" w:hAnsi="Arial" w:cs="Arial"/>
                <w:snapToGrid w:val="0"/>
                <w:sz w:val="18"/>
                <w:szCs w:val="18"/>
                <w:lang w:val="en-US" w:eastAsia="th-TH"/>
              </w:rPr>
              <w:t>Related parties</w:t>
            </w:r>
          </w:p>
        </w:tc>
        <w:tc>
          <w:tcPr>
            <w:tcW w:w="1346" w:type="dxa"/>
            <w:tcBorders>
              <w:bottom w:val="single" w:sz="4" w:space="0" w:color="auto"/>
            </w:tcBorders>
            <w:shd w:val="clear" w:color="auto" w:fill="FAFAFA"/>
            <w:vAlign w:val="bottom"/>
          </w:tcPr>
          <w:p w14:paraId="3B7C04BC" w14:textId="6B819051" w:rsidR="00973955" w:rsidRPr="008366D1" w:rsidRDefault="007854CC" w:rsidP="00973955">
            <w:pPr>
              <w:pStyle w:val="10"/>
              <w:widowControl/>
              <w:ind w:right="-72"/>
              <w:jc w:val="right"/>
              <w:rPr>
                <w:rFonts w:ascii="Arial" w:hAnsi="Arial" w:cs="Arial"/>
                <w:snapToGrid w:val="0"/>
                <w:color w:val="auto"/>
                <w:sz w:val="18"/>
                <w:szCs w:val="18"/>
                <w:lang w:eastAsia="th-TH"/>
              </w:rPr>
            </w:pPr>
            <w:r w:rsidRPr="008366D1">
              <w:rPr>
                <w:rFonts w:ascii="Arial" w:hAnsi="Arial" w:cs="Arial"/>
                <w:snapToGrid w:val="0"/>
                <w:color w:val="auto"/>
                <w:sz w:val="18"/>
                <w:szCs w:val="18"/>
                <w:lang w:val="en-GB" w:eastAsia="th-TH"/>
              </w:rPr>
              <w:t>1</w:t>
            </w:r>
            <w:r w:rsidR="009F4ED6" w:rsidRPr="008366D1">
              <w:rPr>
                <w:rFonts w:ascii="Arial" w:hAnsi="Arial" w:cs="Arial"/>
                <w:snapToGrid w:val="0"/>
                <w:color w:val="auto"/>
                <w:sz w:val="18"/>
                <w:szCs w:val="18"/>
                <w:lang w:eastAsia="th-TH"/>
              </w:rPr>
              <w:t>,</w:t>
            </w:r>
            <w:r w:rsidRPr="008366D1">
              <w:rPr>
                <w:rFonts w:ascii="Arial" w:hAnsi="Arial" w:cs="Arial"/>
                <w:snapToGrid w:val="0"/>
                <w:color w:val="auto"/>
                <w:sz w:val="18"/>
                <w:szCs w:val="18"/>
                <w:lang w:val="en-GB" w:eastAsia="th-TH"/>
              </w:rPr>
              <w:t>495</w:t>
            </w:r>
            <w:r w:rsidR="009F4ED6" w:rsidRPr="008366D1">
              <w:rPr>
                <w:rFonts w:ascii="Arial" w:hAnsi="Arial" w:cs="Arial"/>
                <w:snapToGrid w:val="0"/>
                <w:color w:val="auto"/>
                <w:sz w:val="18"/>
                <w:szCs w:val="18"/>
                <w:lang w:eastAsia="th-TH"/>
              </w:rPr>
              <w:t>,</w:t>
            </w:r>
            <w:r w:rsidRPr="008366D1">
              <w:rPr>
                <w:rFonts w:ascii="Arial" w:hAnsi="Arial" w:cs="Arial"/>
                <w:snapToGrid w:val="0"/>
                <w:color w:val="auto"/>
                <w:sz w:val="18"/>
                <w:szCs w:val="18"/>
                <w:lang w:val="en-GB" w:eastAsia="th-TH"/>
              </w:rPr>
              <w:t>416</w:t>
            </w:r>
          </w:p>
        </w:tc>
        <w:tc>
          <w:tcPr>
            <w:tcW w:w="1346" w:type="dxa"/>
            <w:tcBorders>
              <w:bottom w:val="single" w:sz="4" w:space="0" w:color="auto"/>
            </w:tcBorders>
            <w:vAlign w:val="bottom"/>
          </w:tcPr>
          <w:p w14:paraId="1FCE6D1A" w14:textId="2D8004E0" w:rsidR="00973955" w:rsidRPr="008366D1" w:rsidRDefault="007854CC" w:rsidP="00973955">
            <w:pPr>
              <w:pStyle w:val="10"/>
              <w:widowControl/>
              <w:ind w:right="-72"/>
              <w:jc w:val="right"/>
              <w:rPr>
                <w:rFonts w:ascii="Arial" w:hAnsi="Arial" w:cs="Arial"/>
                <w:snapToGrid w:val="0"/>
                <w:color w:val="auto"/>
                <w:sz w:val="18"/>
                <w:szCs w:val="18"/>
                <w:lang w:eastAsia="th-TH"/>
              </w:rPr>
            </w:pPr>
            <w:r w:rsidRPr="008366D1">
              <w:rPr>
                <w:rFonts w:ascii="Arial" w:hAnsi="Arial" w:cs="Arial"/>
                <w:color w:val="auto"/>
                <w:sz w:val="18"/>
                <w:szCs w:val="18"/>
                <w:lang w:val="en-GB"/>
              </w:rPr>
              <w:t>1</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512</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696</w:t>
            </w:r>
          </w:p>
        </w:tc>
        <w:tc>
          <w:tcPr>
            <w:tcW w:w="1346" w:type="dxa"/>
            <w:tcBorders>
              <w:bottom w:val="single" w:sz="4" w:space="0" w:color="auto"/>
            </w:tcBorders>
            <w:shd w:val="clear" w:color="auto" w:fill="FAFAFA"/>
            <w:vAlign w:val="bottom"/>
          </w:tcPr>
          <w:p w14:paraId="4D3C38E4" w14:textId="165C7D64" w:rsidR="00973955" w:rsidRPr="008366D1" w:rsidRDefault="007854CC" w:rsidP="00973955">
            <w:pPr>
              <w:pStyle w:val="10"/>
              <w:widowControl/>
              <w:ind w:right="-72"/>
              <w:jc w:val="right"/>
              <w:rPr>
                <w:rFonts w:ascii="Arial" w:hAnsi="Arial" w:cs="Arial"/>
                <w:snapToGrid w:val="0"/>
                <w:color w:val="auto"/>
                <w:sz w:val="18"/>
                <w:szCs w:val="18"/>
                <w:lang w:eastAsia="th-TH"/>
              </w:rPr>
            </w:pPr>
            <w:r w:rsidRPr="008366D1">
              <w:rPr>
                <w:rFonts w:ascii="Arial" w:hAnsi="Arial" w:cs="Arial"/>
                <w:snapToGrid w:val="0"/>
                <w:color w:val="auto"/>
                <w:sz w:val="18"/>
                <w:szCs w:val="18"/>
                <w:lang w:val="en-GB" w:eastAsia="th-TH"/>
              </w:rPr>
              <w:t>1</w:t>
            </w:r>
            <w:r w:rsidR="009F4ED6" w:rsidRPr="008366D1">
              <w:rPr>
                <w:rFonts w:ascii="Arial" w:hAnsi="Arial" w:cs="Arial"/>
                <w:snapToGrid w:val="0"/>
                <w:color w:val="auto"/>
                <w:sz w:val="18"/>
                <w:szCs w:val="18"/>
                <w:lang w:eastAsia="th-TH"/>
              </w:rPr>
              <w:t>,</w:t>
            </w:r>
            <w:r w:rsidRPr="008366D1">
              <w:rPr>
                <w:rFonts w:ascii="Arial" w:hAnsi="Arial" w:cs="Arial"/>
                <w:snapToGrid w:val="0"/>
                <w:color w:val="auto"/>
                <w:sz w:val="18"/>
                <w:szCs w:val="18"/>
                <w:lang w:val="en-GB" w:eastAsia="th-TH"/>
              </w:rPr>
              <w:t>495</w:t>
            </w:r>
            <w:r w:rsidR="009F4ED6" w:rsidRPr="008366D1">
              <w:rPr>
                <w:rFonts w:ascii="Arial" w:hAnsi="Arial" w:cs="Arial"/>
                <w:snapToGrid w:val="0"/>
                <w:color w:val="auto"/>
                <w:sz w:val="18"/>
                <w:szCs w:val="18"/>
                <w:lang w:eastAsia="th-TH"/>
              </w:rPr>
              <w:t>,</w:t>
            </w:r>
            <w:r w:rsidRPr="008366D1">
              <w:rPr>
                <w:rFonts w:ascii="Arial" w:hAnsi="Arial" w:cs="Arial"/>
                <w:snapToGrid w:val="0"/>
                <w:color w:val="auto"/>
                <w:sz w:val="18"/>
                <w:szCs w:val="18"/>
                <w:lang w:val="en-GB" w:eastAsia="th-TH"/>
              </w:rPr>
              <w:t>416</w:t>
            </w:r>
          </w:p>
        </w:tc>
        <w:tc>
          <w:tcPr>
            <w:tcW w:w="1346" w:type="dxa"/>
            <w:tcBorders>
              <w:bottom w:val="single" w:sz="4" w:space="0" w:color="auto"/>
            </w:tcBorders>
            <w:vAlign w:val="bottom"/>
          </w:tcPr>
          <w:p w14:paraId="1A5F5062" w14:textId="298E8ED9" w:rsidR="00973955" w:rsidRPr="008366D1" w:rsidRDefault="007854CC" w:rsidP="00973955">
            <w:pPr>
              <w:pStyle w:val="10"/>
              <w:widowControl/>
              <w:ind w:right="-72"/>
              <w:jc w:val="right"/>
              <w:rPr>
                <w:rFonts w:ascii="Arial" w:hAnsi="Arial" w:cs="Arial"/>
                <w:snapToGrid w:val="0"/>
                <w:color w:val="auto"/>
                <w:sz w:val="18"/>
                <w:szCs w:val="18"/>
                <w:lang w:eastAsia="th-TH"/>
              </w:rPr>
            </w:pPr>
            <w:r w:rsidRPr="008366D1">
              <w:rPr>
                <w:rFonts w:ascii="Arial" w:hAnsi="Arial" w:cs="Arial"/>
                <w:color w:val="auto"/>
                <w:sz w:val="18"/>
                <w:szCs w:val="18"/>
                <w:lang w:val="en-GB"/>
              </w:rPr>
              <w:t>1</w:t>
            </w:r>
            <w:r w:rsidR="00973955" w:rsidRPr="008366D1">
              <w:rPr>
                <w:rFonts w:ascii="Arial" w:hAnsi="Arial" w:cs="Arial"/>
                <w:color w:val="auto"/>
                <w:sz w:val="18"/>
                <w:szCs w:val="18"/>
              </w:rPr>
              <w:t>,</w:t>
            </w:r>
            <w:r w:rsidRPr="008366D1">
              <w:rPr>
                <w:rFonts w:ascii="Arial" w:hAnsi="Arial" w:cs="Arial"/>
                <w:color w:val="auto"/>
                <w:sz w:val="18"/>
                <w:szCs w:val="18"/>
                <w:lang w:val="en-GB"/>
              </w:rPr>
              <w:t>512</w:t>
            </w:r>
            <w:r w:rsidR="00973955" w:rsidRPr="008366D1">
              <w:rPr>
                <w:rFonts w:ascii="Arial" w:hAnsi="Arial" w:cs="Arial"/>
                <w:color w:val="auto"/>
                <w:sz w:val="18"/>
                <w:szCs w:val="18"/>
              </w:rPr>
              <w:t>,</w:t>
            </w:r>
            <w:r w:rsidRPr="008366D1">
              <w:rPr>
                <w:rFonts w:ascii="Arial" w:hAnsi="Arial" w:cs="Arial"/>
                <w:color w:val="auto"/>
                <w:sz w:val="18"/>
                <w:szCs w:val="18"/>
                <w:lang w:val="en-GB"/>
              </w:rPr>
              <w:t>696</w:t>
            </w:r>
          </w:p>
        </w:tc>
      </w:tr>
      <w:tr w:rsidR="00973955" w:rsidRPr="008366D1" w14:paraId="13D0C50C" w14:textId="77777777" w:rsidTr="005F1591">
        <w:tc>
          <w:tcPr>
            <w:tcW w:w="4080" w:type="dxa"/>
            <w:vAlign w:val="bottom"/>
          </w:tcPr>
          <w:p w14:paraId="4797B811"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b/>
                <w:bCs/>
                <w:snapToGrid w:val="0"/>
                <w:sz w:val="18"/>
                <w:szCs w:val="18"/>
                <w:lang w:val="en-GB" w:eastAsia="th-TH"/>
              </w:rPr>
            </w:pPr>
          </w:p>
        </w:tc>
        <w:tc>
          <w:tcPr>
            <w:tcW w:w="1346" w:type="dxa"/>
            <w:tcBorders>
              <w:top w:val="single" w:sz="4" w:space="0" w:color="auto"/>
            </w:tcBorders>
            <w:shd w:val="clear" w:color="auto" w:fill="FAFAFA"/>
            <w:vAlign w:val="bottom"/>
          </w:tcPr>
          <w:p w14:paraId="227D41B0"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A4DCACA"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556976A8"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49F9EB9D" w14:textId="77777777" w:rsidR="00973955" w:rsidRPr="008366D1" w:rsidRDefault="00973955" w:rsidP="00973955">
            <w:pPr>
              <w:pStyle w:val="10"/>
              <w:widowControl/>
              <w:ind w:right="-72"/>
              <w:jc w:val="right"/>
              <w:rPr>
                <w:rFonts w:ascii="Arial" w:hAnsi="Arial" w:cs="Arial"/>
                <w:color w:val="auto"/>
                <w:sz w:val="18"/>
                <w:szCs w:val="18"/>
              </w:rPr>
            </w:pPr>
          </w:p>
        </w:tc>
      </w:tr>
      <w:tr w:rsidR="00973955" w:rsidRPr="008366D1" w14:paraId="36451418" w14:textId="77777777" w:rsidTr="006F64A0">
        <w:tc>
          <w:tcPr>
            <w:tcW w:w="4080" w:type="dxa"/>
            <w:vAlign w:val="bottom"/>
          </w:tcPr>
          <w:p w14:paraId="03892D95"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r w:rsidRPr="008366D1">
              <w:rPr>
                <w:rFonts w:ascii="Arial" w:hAnsi="Arial" w:cs="Arial"/>
                <w:b/>
                <w:bCs/>
                <w:snapToGrid w:val="0"/>
                <w:sz w:val="18"/>
                <w:szCs w:val="18"/>
                <w:lang w:val="en-GB" w:eastAsia="th-TH"/>
              </w:rPr>
              <w:t>Advertising expenses</w:t>
            </w:r>
          </w:p>
        </w:tc>
        <w:tc>
          <w:tcPr>
            <w:tcW w:w="1346" w:type="dxa"/>
            <w:shd w:val="clear" w:color="auto" w:fill="FAFAFA"/>
            <w:vAlign w:val="bottom"/>
          </w:tcPr>
          <w:p w14:paraId="40A65AB0"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vAlign w:val="bottom"/>
          </w:tcPr>
          <w:p w14:paraId="48F1D632"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shd w:val="clear" w:color="auto" w:fill="FAFAFA"/>
            <w:vAlign w:val="bottom"/>
          </w:tcPr>
          <w:p w14:paraId="00B32837"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vAlign w:val="bottom"/>
          </w:tcPr>
          <w:p w14:paraId="741A769B" w14:textId="77777777" w:rsidR="00973955" w:rsidRPr="008366D1" w:rsidRDefault="00973955" w:rsidP="00973955">
            <w:pPr>
              <w:pStyle w:val="10"/>
              <w:widowControl/>
              <w:ind w:right="-72"/>
              <w:jc w:val="right"/>
              <w:rPr>
                <w:rFonts w:ascii="Arial" w:hAnsi="Arial" w:cs="Arial"/>
                <w:color w:val="auto"/>
                <w:sz w:val="18"/>
                <w:szCs w:val="18"/>
              </w:rPr>
            </w:pPr>
          </w:p>
        </w:tc>
      </w:tr>
      <w:tr w:rsidR="00973955" w:rsidRPr="008366D1" w14:paraId="6C47D384" w14:textId="77777777" w:rsidTr="006F64A0">
        <w:tc>
          <w:tcPr>
            <w:tcW w:w="4080" w:type="dxa"/>
            <w:vAlign w:val="bottom"/>
          </w:tcPr>
          <w:p w14:paraId="13209E6F"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8366D1">
              <w:rPr>
                <w:rFonts w:ascii="Arial" w:hAnsi="Arial" w:cs="Arial"/>
                <w:snapToGrid w:val="0"/>
                <w:sz w:val="18"/>
                <w:szCs w:val="18"/>
                <w:lang w:val="en-US" w:eastAsia="th-TH"/>
              </w:rPr>
              <w:t>Related parties</w:t>
            </w:r>
          </w:p>
        </w:tc>
        <w:tc>
          <w:tcPr>
            <w:tcW w:w="1346" w:type="dxa"/>
            <w:tcBorders>
              <w:bottom w:val="single" w:sz="4" w:space="0" w:color="auto"/>
            </w:tcBorders>
            <w:shd w:val="clear" w:color="auto" w:fill="FAFAFA"/>
            <w:vAlign w:val="bottom"/>
          </w:tcPr>
          <w:p w14:paraId="656AC743" w14:textId="040F2D90" w:rsidR="00973955" w:rsidRPr="008366D1" w:rsidRDefault="007854CC" w:rsidP="00973955">
            <w:pPr>
              <w:pStyle w:val="10"/>
              <w:widowControl/>
              <w:ind w:right="-72"/>
              <w:jc w:val="right"/>
              <w:rPr>
                <w:rFonts w:ascii="Arial" w:hAnsi="Arial" w:cs="Arial"/>
                <w:snapToGrid w:val="0"/>
                <w:color w:val="auto"/>
                <w:sz w:val="18"/>
                <w:szCs w:val="18"/>
                <w:lang w:eastAsia="th-TH"/>
              </w:rPr>
            </w:pPr>
            <w:r w:rsidRPr="008366D1">
              <w:rPr>
                <w:rFonts w:ascii="Arial" w:hAnsi="Arial" w:cs="Arial"/>
                <w:snapToGrid w:val="0"/>
                <w:color w:val="auto"/>
                <w:sz w:val="18"/>
                <w:szCs w:val="18"/>
                <w:lang w:val="en-GB" w:eastAsia="th-TH"/>
              </w:rPr>
              <w:t>7</w:t>
            </w:r>
            <w:r w:rsidR="009F4ED6" w:rsidRPr="008366D1">
              <w:rPr>
                <w:rFonts w:ascii="Arial" w:hAnsi="Arial" w:cs="Arial"/>
                <w:snapToGrid w:val="0"/>
                <w:color w:val="auto"/>
                <w:sz w:val="18"/>
                <w:szCs w:val="18"/>
                <w:lang w:eastAsia="th-TH"/>
              </w:rPr>
              <w:t>,</w:t>
            </w:r>
            <w:r w:rsidRPr="008366D1">
              <w:rPr>
                <w:rFonts w:ascii="Arial" w:hAnsi="Arial" w:cs="Arial"/>
                <w:snapToGrid w:val="0"/>
                <w:color w:val="auto"/>
                <w:sz w:val="18"/>
                <w:szCs w:val="18"/>
                <w:lang w:val="en-GB" w:eastAsia="th-TH"/>
              </w:rPr>
              <w:t>966</w:t>
            </w:r>
            <w:r w:rsidR="009F4ED6" w:rsidRPr="008366D1">
              <w:rPr>
                <w:rFonts w:ascii="Arial" w:hAnsi="Arial" w:cs="Arial"/>
                <w:snapToGrid w:val="0"/>
                <w:color w:val="auto"/>
                <w:sz w:val="18"/>
                <w:szCs w:val="18"/>
                <w:lang w:eastAsia="th-TH"/>
              </w:rPr>
              <w:t>,</w:t>
            </w:r>
            <w:r w:rsidRPr="008366D1">
              <w:rPr>
                <w:rFonts w:ascii="Arial" w:hAnsi="Arial" w:cs="Arial"/>
                <w:snapToGrid w:val="0"/>
                <w:color w:val="auto"/>
                <w:sz w:val="18"/>
                <w:szCs w:val="18"/>
                <w:lang w:val="en-GB" w:eastAsia="th-TH"/>
              </w:rPr>
              <w:t>680</w:t>
            </w:r>
          </w:p>
        </w:tc>
        <w:tc>
          <w:tcPr>
            <w:tcW w:w="1346" w:type="dxa"/>
            <w:tcBorders>
              <w:bottom w:val="single" w:sz="4" w:space="0" w:color="auto"/>
            </w:tcBorders>
            <w:shd w:val="clear" w:color="auto" w:fill="auto"/>
            <w:vAlign w:val="bottom"/>
          </w:tcPr>
          <w:p w14:paraId="4C6B455B" w14:textId="4451CC0A" w:rsidR="00973955" w:rsidRPr="008366D1" w:rsidRDefault="007854CC" w:rsidP="00973955">
            <w:pPr>
              <w:pStyle w:val="10"/>
              <w:widowControl/>
              <w:ind w:right="-72"/>
              <w:jc w:val="right"/>
              <w:rPr>
                <w:rFonts w:ascii="Arial" w:hAnsi="Arial" w:cs="Arial"/>
                <w:snapToGrid w:val="0"/>
                <w:color w:val="auto"/>
                <w:sz w:val="18"/>
                <w:szCs w:val="18"/>
                <w:lang w:eastAsia="th-TH"/>
              </w:rPr>
            </w:pPr>
            <w:r w:rsidRPr="008366D1">
              <w:rPr>
                <w:rFonts w:ascii="Arial" w:hAnsi="Arial" w:cs="Arial"/>
                <w:color w:val="auto"/>
                <w:sz w:val="18"/>
                <w:szCs w:val="18"/>
                <w:lang w:val="en-GB"/>
              </w:rPr>
              <w:t>6</w:t>
            </w:r>
            <w:r w:rsidR="00973955" w:rsidRPr="008366D1">
              <w:rPr>
                <w:rFonts w:ascii="Arial" w:hAnsi="Arial" w:cs="Arial"/>
                <w:color w:val="auto"/>
                <w:sz w:val="18"/>
                <w:szCs w:val="18"/>
              </w:rPr>
              <w:t>,</w:t>
            </w:r>
            <w:r w:rsidRPr="008366D1">
              <w:rPr>
                <w:rFonts w:ascii="Arial" w:hAnsi="Arial" w:cs="Arial"/>
                <w:color w:val="auto"/>
                <w:sz w:val="18"/>
                <w:szCs w:val="18"/>
                <w:lang w:val="en-GB"/>
              </w:rPr>
              <w:t>425</w:t>
            </w:r>
            <w:r w:rsidR="00973955" w:rsidRPr="008366D1">
              <w:rPr>
                <w:rFonts w:ascii="Arial" w:hAnsi="Arial" w:cs="Arial"/>
                <w:color w:val="auto"/>
                <w:sz w:val="18"/>
                <w:szCs w:val="18"/>
              </w:rPr>
              <w:t>,</w:t>
            </w:r>
            <w:r w:rsidRPr="008366D1">
              <w:rPr>
                <w:rFonts w:ascii="Arial" w:hAnsi="Arial" w:cs="Arial"/>
                <w:color w:val="auto"/>
                <w:sz w:val="18"/>
                <w:szCs w:val="18"/>
                <w:lang w:val="en-GB"/>
              </w:rPr>
              <w:t>485</w:t>
            </w:r>
          </w:p>
        </w:tc>
        <w:tc>
          <w:tcPr>
            <w:tcW w:w="1346" w:type="dxa"/>
            <w:tcBorders>
              <w:bottom w:val="single" w:sz="4" w:space="0" w:color="auto"/>
            </w:tcBorders>
            <w:shd w:val="clear" w:color="auto" w:fill="FAFAFA"/>
            <w:vAlign w:val="bottom"/>
          </w:tcPr>
          <w:p w14:paraId="4A50A31A" w14:textId="046EB582" w:rsidR="00973955" w:rsidRPr="008366D1" w:rsidRDefault="007854CC" w:rsidP="00973955">
            <w:pPr>
              <w:pStyle w:val="10"/>
              <w:widowControl/>
              <w:ind w:right="-72"/>
              <w:jc w:val="right"/>
              <w:rPr>
                <w:rFonts w:ascii="Arial" w:hAnsi="Arial" w:cs="Arial"/>
                <w:snapToGrid w:val="0"/>
                <w:color w:val="auto"/>
                <w:sz w:val="18"/>
                <w:szCs w:val="18"/>
                <w:lang w:eastAsia="th-TH"/>
              </w:rPr>
            </w:pPr>
            <w:r w:rsidRPr="008366D1">
              <w:rPr>
                <w:rFonts w:ascii="Arial" w:hAnsi="Arial" w:cs="Arial"/>
                <w:snapToGrid w:val="0"/>
                <w:color w:val="auto"/>
                <w:sz w:val="18"/>
                <w:szCs w:val="18"/>
                <w:lang w:val="en-GB" w:eastAsia="th-TH"/>
              </w:rPr>
              <w:t>7</w:t>
            </w:r>
            <w:r w:rsidR="009F4ED6" w:rsidRPr="008366D1">
              <w:rPr>
                <w:rFonts w:ascii="Arial" w:hAnsi="Arial" w:cs="Arial"/>
                <w:snapToGrid w:val="0"/>
                <w:color w:val="auto"/>
                <w:sz w:val="18"/>
                <w:szCs w:val="18"/>
                <w:lang w:eastAsia="th-TH"/>
              </w:rPr>
              <w:t>,</w:t>
            </w:r>
            <w:r w:rsidRPr="008366D1">
              <w:rPr>
                <w:rFonts w:ascii="Arial" w:hAnsi="Arial" w:cs="Arial"/>
                <w:snapToGrid w:val="0"/>
                <w:color w:val="auto"/>
                <w:sz w:val="18"/>
                <w:szCs w:val="18"/>
                <w:lang w:val="en-GB" w:eastAsia="th-TH"/>
              </w:rPr>
              <w:t>966</w:t>
            </w:r>
            <w:r w:rsidR="009F4ED6" w:rsidRPr="008366D1">
              <w:rPr>
                <w:rFonts w:ascii="Arial" w:hAnsi="Arial" w:cs="Arial"/>
                <w:snapToGrid w:val="0"/>
                <w:color w:val="auto"/>
                <w:sz w:val="18"/>
                <w:szCs w:val="18"/>
                <w:lang w:eastAsia="th-TH"/>
              </w:rPr>
              <w:t>,</w:t>
            </w:r>
            <w:r w:rsidRPr="008366D1">
              <w:rPr>
                <w:rFonts w:ascii="Arial" w:hAnsi="Arial" w:cs="Arial"/>
                <w:snapToGrid w:val="0"/>
                <w:color w:val="auto"/>
                <w:sz w:val="18"/>
                <w:szCs w:val="18"/>
                <w:lang w:val="en-GB" w:eastAsia="th-TH"/>
              </w:rPr>
              <w:t>680</w:t>
            </w:r>
          </w:p>
        </w:tc>
        <w:tc>
          <w:tcPr>
            <w:tcW w:w="1346" w:type="dxa"/>
            <w:tcBorders>
              <w:bottom w:val="single" w:sz="4" w:space="0" w:color="auto"/>
            </w:tcBorders>
            <w:shd w:val="clear" w:color="auto" w:fill="auto"/>
            <w:vAlign w:val="bottom"/>
          </w:tcPr>
          <w:p w14:paraId="128DFDA1" w14:textId="01061BF2" w:rsidR="00973955" w:rsidRPr="008366D1" w:rsidRDefault="007854CC" w:rsidP="00973955">
            <w:pPr>
              <w:pStyle w:val="10"/>
              <w:widowControl/>
              <w:ind w:right="-72"/>
              <w:jc w:val="right"/>
              <w:rPr>
                <w:rFonts w:ascii="Arial" w:hAnsi="Arial" w:cs="Arial"/>
                <w:snapToGrid w:val="0"/>
                <w:color w:val="auto"/>
                <w:sz w:val="18"/>
                <w:szCs w:val="18"/>
                <w:lang w:eastAsia="th-TH"/>
              </w:rPr>
            </w:pPr>
            <w:r w:rsidRPr="008366D1">
              <w:rPr>
                <w:rFonts w:ascii="Arial" w:hAnsi="Arial" w:cs="Arial"/>
                <w:color w:val="auto"/>
                <w:sz w:val="18"/>
                <w:szCs w:val="18"/>
                <w:lang w:val="en-GB"/>
              </w:rPr>
              <w:t>6</w:t>
            </w:r>
            <w:r w:rsidR="00973955" w:rsidRPr="008366D1">
              <w:rPr>
                <w:rFonts w:ascii="Arial" w:hAnsi="Arial" w:cs="Arial"/>
                <w:color w:val="auto"/>
                <w:sz w:val="18"/>
                <w:szCs w:val="18"/>
              </w:rPr>
              <w:t>,</w:t>
            </w:r>
            <w:r w:rsidRPr="008366D1">
              <w:rPr>
                <w:rFonts w:ascii="Arial" w:hAnsi="Arial" w:cs="Arial"/>
                <w:color w:val="auto"/>
                <w:sz w:val="18"/>
                <w:szCs w:val="18"/>
                <w:lang w:val="en-GB"/>
              </w:rPr>
              <w:t>425</w:t>
            </w:r>
            <w:r w:rsidR="00973955" w:rsidRPr="008366D1">
              <w:rPr>
                <w:rFonts w:ascii="Arial" w:hAnsi="Arial" w:cs="Arial"/>
                <w:color w:val="auto"/>
                <w:sz w:val="18"/>
                <w:szCs w:val="18"/>
              </w:rPr>
              <w:t>,</w:t>
            </w:r>
            <w:r w:rsidRPr="008366D1">
              <w:rPr>
                <w:rFonts w:ascii="Arial" w:hAnsi="Arial" w:cs="Arial"/>
                <w:color w:val="auto"/>
                <w:sz w:val="18"/>
                <w:szCs w:val="18"/>
                <w:lang w:val="en-GB"/>
              </w:rPr>
              <w:t>485</w:t>
            </w:r>
          </w:p>
        </w:tc>
      </w:tr>
      <w:tr w:rsidR="00973955" w:rsidRPr="008366D1" w14:paraId="46B6F23A" w14:textId="77777777" w:rsidTr="006F64A0">
        <w:tc>
          <w:tcPr>
            <w:tcW w:w="4080" w:type="dxa"/>
            <w:vAlign w:val="bottom"/>
          </w:tcPr>
          <w:p w14:paraId="1A8A5A7A"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GB" w:eastAsia="th-TH"/>
              </w:rPr>
            </w:pPr>
          </w:p>
        </w:tc>
        <w:tc>
          <w:tcPr>
            <w:tcW w:w="1346" w:type="dxa"/>
            <w:tcBorders>
              <w:top w:val="single" w:sz="4" w:space="0" w:color="auto"/>
            </w:tcBorders>
            <w:shd w:val="clear" w:color="auto" w:fill="FAFAFA"/>
            <w:vAlign w:val="bottom"/>
          </w:tcPr>
          <w:p w14:paraId="48BDC6F9"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33871154"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shd w:val="clear" w:color="auto" w:fill="FAFAFA"/>
            <w:vAlign w:val="bottom"/>
          </w:tcPr>
          <w:p w14:paraId="5FB0994F"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tcBorders>
              <w:top w:val="single" w:sz="4" w:space="0" w:color="auto"/>
            </w:tcBorders>
            <w:vAlign w:val="bottom"/>
          </w:tcPr>
          <w:p w14:paraId="14F644B8" w14:textId="77777777" w:rsidR="00973955" w:rsidRPr="008366D1" w:rsidRDefault="00973955" w:rsidP="00973955">
            <w:pPr>
              <w:pStyle w:val="10"/>
              <w:widowControl/>
              <w:ind w:right="-72"/>
              <w:jc w:val="right"/>
              <w:rPr>
                <w:rFonts w:ascii="Arial" w:hAnsi="Arial" w:cs="Arial"/>
                <w:color w:val="auto"/>
                <w:sz w:val="18"/>
                <w:szCs w:val="18"/>
              </w:rPr>
            </w:pPr>
          </w:p>
        </w:tc>
      </w:tr>
      <w:tr w:rsidR="00973955" w:rsidRPr="008366D1" w14:paraId="3A3959C7" w14:textId="77777777" w:rsidTr="006F64A0">
        <w:tc>
          <w:tcPr>
            <w:tcW w:w="4080" w:type="dxa"/>
            <w:vAlign w:val="bottom"/>
          </w:tcPr>
          <w:p w14:paraId="73777B6D"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b/>
                <w:bCs/>
                <w:snapToGrid w:val="0"/>
                <w:sz w:val="18"/>
                <w:szCs w:val="18"/>
                <w:lang w:val="en-GB" w:eastAsia="th-TH"/>
              </w:rPr>
            </w:pPr>
            <w:r w:rsidRPr="008366D1">
              <w:rPr>
                <w:rFonts w:ascii="Arial" w:hAnsi="Arial" w:cs="Arial"/>
                <w:b/>
                <w:bCs/>
                <w:snapToGrid w:val="0"/>
                <w:sz w:val="18"/>
                <w:szCs w:val="18"/>
                <w:lang w:val="en-GB" w:eastAsia="th-TH"/>
              </w:rPr>
              <w:t>Utility expenses</w:t>
            </w:r>
          </w:p>
        </w:tc>
        <w:tc>
          <w:tcPr>
            <w:tcW w:w="1346" w:type="dxa"/>
            <w:shd w:val="clear" w:color="auto" w:fill="FAFAFA"/>
            <w:vAlign w:val="bottom"/>
          </w:tcPr>
          <w:p w14:paraId="49C6F511"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vAlign w:val="bottom"/>
          </w:tcPr>
          <w:p w14:paraId="70B45960"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shd w:val="clear" w:color="auto" w:fill="FAFAFA"/>
            <w:vAlign w:val="bottom"/>
          </w:tcPr>
          <w:p w14:paraId="51D5ADA9" w14:textId="77777777" w:rsidR="00973955" w:rsidRPr="008366D1" w:rsidRDefault="00973955" w:rsidP="00973955">
            <w:pPr>
              <w:pStyle w:val="10"/>
              <w:widowControl/>
              <w:ind w:right="-72"/>
              <w:jc w:val="right"/>
              <w:rPr>
                <w:rFonts w:ascii="Arial" w:hAnsi="Arial" w:cs="Arial"/>
                <w:color w:val="auto"/>
                <w:sz w:val="18"/>
                <w:szCs w:val="18"/>
              </w:rPr>
            </w:pPr>
          </w:p>
        </w:tc>
        <w:tc>
          <w:tcPr>
            <w:tcW w:w="1346" w:type="dxa"/>
            <w:vAlign w:val="bottom"/>
          </w:tcPr>
          <w:p w14:paraId="0D741AEB" w14:textId="77777777" w:rsidR="00973955" w:rsidRPr="008366D1" w:rsidRDefault="00973955" w:rsidP="00973955">
            <w:pPr>
              <w:pStyle w:val="10"/>
              <w:widowControl/>
              <w:ind w:right="-72"/>
              <w:jc w:val="right"/>
              <w:rPr>
                <w:rFonts w:ascii="Arial" w:hAnsi="Arial" w:cs="Arial"/>
                <w:color w:val="auto"/>
                <w:sz w:val="18"/>
                <w:szCs w:val="18"/>
              </w:rPr>
            </w:pPr>
          </w:p>
        </w:tc>
      </w:tr>
      <w:tr w:rsidR="00973955" w:rsidRPr="008366D1" w14:paraId="694D62D8" w14:textId="77777777" w:rsidTr="006F64A0">
        <w:tc>
          <w:tcPr>
            <w:tcW w:w="4080" w:type="dxa"/>
            <w:vAlign w:val="bottom"/>
          </w:tcPr>
          <w:p w14:paraId="4535E7CE" w14:textId="22B153F9"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8366D1">
              <w:rPr>
                <w:rFonts w:ascii="Arial" w:hAnsi="Arial" w:cs="Arial"/>
                <w:snapToGrid w:val="0"/>
                <w:sz w:val="18"/>
                <w:szCs w:val="18"/>
                <w:lang w:val="en-US" w:eastAsia="th-TH"/>
              </w:rPr>
              <w:t>Related parties</w:t>
            </w:r>
          </w:p>
        </w:tc>
        <w:tc>
          <w:tcPr>
            <w:tcW w:w="1346" w:type="dxa"/>
            <w:tcBorders>
              <w:bottom w:val="single" w:sz="4" w:space="0" w:color="auto"/>
            </w:tcBorders>
            <w:shd w:val="clear" w:color="auto" w:fill="FAFAFA"/>
            <w:vAlign w:val="bottom"/>
          </w:tcPr>
          <w:p w14:paraId="400AB2BC" w14:textId="4A6E2EA0" w:rsidR="00973955" w:rsidRPr="008366D1" w:rsidRDefault="007854CC" w:rsidP="00973955">
            <w:pPr>
              <w:pStyle w:val="10"/>
              <w:widowControl/>
              <w:ind w:right="-72"/>
              <w:jc w:val="right"/>
              <w:rPr>
                <w:rFonts w:ascii="Arial" w:hAnsi="Arial" w:cs="Arial"/>
                <w:snapToGrid w:val="0"/>
                <w:color w:val="auto"/>
                <w:sz w:val="18"/>
                <w:szCs w:val="18"/>
                <w:lang w:eastAsia="th-TH"/>
              </w:rPr>
            </w:pPr>
            <w:r w:rsidRPr="008366D1">
              <w:rPr>
                <w:rFonts w:ascii="Arial" w:hAnsi="Arial" w:cs="Arial"/>
                <w:snapToGrid w:val="0"/>
                <w:color w:val="auto"/>
                <w:sz w:val="18"/>
                <w:szCs w:val="18"/>
                <w:lang w:val="en-GB" w:eastAsia="th-TH"/>
              </w:rPr>
              <w:t>385</w:t>
            </w:r>
            <w:r w:rsidR="009F4ED6" w:rsidRPr="008366D1">
              <w:rPr>
                <w:rFonts w:ascii="Arial" w:hAnsi="Arial" w:cs="Arial"/>
                <w:snapToGrid w:val="0"/>
                <w:color w:val="auto"/>
                <w:sz w:val="18"/>
                <w:szCs w:val="18"/>
                <w:lang w:eastAsia="th-TH"/>
              </w:rPr>
              <w:t>,</w:t>
            </w:r>
            <w:r w:rsidRPr="008366D1">
              <w:rPr>
                <w:rFonts w:ascii="Arial" w:hAnsi="Arial" w:cs="Arial"/>
                <w:snapToGrid w:val="0"/>
                <w:color w:val="auto"/>
                <w:sz w:val="18"/>
                <w:szCs w:val="18"/>
                <w:lang w:val="en-GB" w:eastAsia="th-TH"/>
              </w:rPr>
              <w:t>468</w:t>
            </w:r>
          </w:p>
        </w:tc>
        <w:tc>
          <w:tcPr>
            <w:tcW w:w="1346" w:type="dxa"/>
            <w:tcBorders>
              <w:bottom w:val="single" w:sz="4" w:space="0" w:color="auto"/>
            </w:tcBorders>
            <w:shd w:val="clear" w:color="auto" w:fill="auto"/>
            <w:vAlign w:val="bottom"/>
          </w:tcPr>
          <w:p w14:paraId="7577BB86" w14:textId="649D5014" w:rsidR="00973955" w:rsidRPr="008366D1" w:rsidRDefault="007854CC" w:rsidP="00973955">
            <w:pPr>
              <w:pStyle w:val="10"/>
              <w:widowControl/>
              <w:ind w:right="-72"/>
              <w:jc w:val="right"/>
              <w:rPr>
                <w:rFonts w:ascii="Arial" w:hAnsi="Arial" w:cs="Arial"/>
                <w:snapToGrid w:val="0"/>
                <w:color w:val="auto"/>
                <w:sz w:val="18"/>
                <w:szCs w:val="18"/>
                <w:lang w:eastAsia="th-TH"/>
              </w:rPr>
            </w:pPr>
            <w:r w:rsidRPr="008366D1">
              <w:rPr>
                <w:rFonts w:ascii="Arial" w:hAnsi="Arial" w:cs="Arial"/>
                <w:color w:val="auto"/>
                <w:sz w:val="18"/>
                <w:szCs w:val="18"/>
                <w:lang w:val="en-GB"/>
              </w:rPr>
              <w:t>430</w:t>
            </w:r>
            <w:r w:rsidR="00973955" w:rsidRPr="008366D1">
              <w:rPr>
                <w:rFonts w:ascii="Arial" w:hAnsi="Arial" w:cs="Arial"/>
                <w:color w:val="auto"/>
                <w:sz w:val="18"/>
                <w:szCs w:val="18"/>
              </w:rPr>
              <w:t>,</w:t>
            </w:r>
            <w:r w:rsidRPr="008366D1">
              <w:rPr>
                <w:rFonts w:ascii="Arial" w:hAnsi="Arial" w:cs="Arial"/>
                <w:color w:val="auto"/>
                <w:sz w:val="18"/>
                <w:szCs w:val="18"/>
                <w:lang w:val="en-GB"/>
              </w:rPr>
              <w:t>505</w:t>
            </w:r>
          </w:p>
        </w:tc>
        <w:tc>
          <w:tcPr>
            <w:tcW w:w="1346" w:type="dxa"/>
            <w:tcBorders>
              <w:bottom w:val="single" w:sz="4" w:space="0" w:color="auto"/>
            </w:tcBorders>
            <w:shd w:val="clear" w:color="auto" w:fill="FAFAFA"/>
            <w:vAlign w:val="bottom"/>
          </w:tcPr>
          <w:p w14:paraId="0D61ECBC" w14:textId="02BDDA09" w:rsidR="00973955" w:rsidRPr="008366D1" w:rsidRDefault="007854CC" w:rsidP="00973955">
            <w:pPr>
              <w:pStyle w:val="10"/>
              <w:widowControl/>
              <w:ind w:right="-72"/>
              <w:jc w:val="right"/>
              <w:rPr>
                <w:rFonts w:ascii="Arial" w:hAnsi="Arial" w:cs="Arial"/>
                <w:snapToGrid w:val="0"/>
                <w:color w:val="auto"/>
                <w:sz w:val="18"/>
                <w:szCs w:val="18"/>
                <w:lang w:eastAsia="th-TH"/>
              </w:rPr>
            </w:pPr>
            <w:r w:rsidRPr="008366D1">
              <w:rPr>
                <w:rFonts w:ascii="Arial" w:hAnsi="Arial" w:cs="Arial"/>
                <w:snapToGrid w:val="0"/>
                <w:color w:val="auto"/>
                <w:sz w:val="18"/>
                <w:szCs w:val="18"/>
                <w:lang w:val="en-GB" w:eastAsia="th-TH"/>
              </w:rPr>
              <w:t>385</w:t>
            </w:r>
            <w:r w:rsidR="009F4ED6" w:rsidRPr="008366D1">
              <w:rPr>
                <w:rFonts w:ascii="Arial" w:hAnsi="Arial" w:cs="Arial"/>
                <w:snapToGrid w:val="0"/>
                <w:color w:val="auto"/>
                <w:sz w:val="18"/>
                <w:szCs w:val="18"/>
                <w:lang w:eastAsia="th-TH"/>
              </w:rPr>
              <w:t>,</w:t>
            </w:r>
            <w:r w:rsidRPr="008366D1">
              <w:rPr>
                <w:rFonts w:ascii="Arial" w:hAnsi="Arial" w:cs="Arial"/>
                <w:snapToGrid w:val="0"/>
                <w:color w:val="auto"/>
                <w:sz w:val="18"/>
                <w:szCs w:val="18"/>
                <w:lang w:val="en-GB" w:eastAsia="th-TH"/>
              </w:rPr>
              <w:t>468</w:t>
            </w:r>
          </w:p>
        </w:tc>
        <w:tc>
          <w:tcPr>
            <w:tcW w:w="1346" w:type="dxa"/>
            <w:tcBorders>
              <w:bottom w:val="single" w:sz="4" w:space="0" w:color="auto"/>
            </w:tcBorders>
            <w:shd w:val="clear" w:color="auto" w:fill="auto"/>
            <w:vAlign w:val="bottom"/>
          </w:tcPr>
          <w:p w14:paraId="00C38EE4" w14:textId="3C9A07B1" w:rsidR="00973955" w:rsidRPr="008366D1" w:rsidRDefault="007854CC" w:rsidP="00973955">
            <w:pPr>
              <w:pStyle w:val="10"/>
              <w:widowControl/>
              <w:ind w:right="-72"/>
              <w:jc w:val="right"/>
              <w:rPr>
                <w:rFonts w:ascii="Arial" w:hAnsi="Arial" w:cs="Arial"/>
                <w:snapToGrid w:val="0"/>
                <w:color w:val="auto"/>
                <w:sz w:val="18"/>
                <w:szCs w:val="18"/>
                <w:lang w:eastAsia="th-TH"/>
              </w:rPr>
            </w:pPr>
            <w:r w:rsidRPr="008366D1">
              <w:rPr>
                <w:rFonts w:ascii="Arial" w:hAnsi="Arial" w:cs="Arial"/>
                <w:color w:val="auto"/>
                <w:sz w:val="18"/>
                <w:szCs w:val="18"/>
                <w:lang w:val="en-GB"/>
              </w:rPr>
              <w:t>430</w:t>
            </w:r>
            <w:r w:rsidR="00973955" w:rsidRPr="008366D1">
              <w:rPr>
                <w:rFonts w:ascii="Arial" w:hAnsi="Arial" w:cs="Arial"/>
                <w:color w:val="auto"/>
                <w:sz w:val="18"/>
                <w:szCs w:val="18"/>
              </w:rPr>
              <w:t>,</w:t>
            </w:r>
            <w:r w:rsidRPr="008366D1">
              <w:rPr>
                <w:rFonts w:ascii="Arial" w:hAnsi="Arial" w:cs="Arial"/>
                <w:color w:val="auto"/>
                <w:sz w:val="18"/>
                <w:szCs w:val="18"/>
                <w:lang w:val="en-GB"/>
              </w:rPr>
              <w:t>505</w:t>
            </w:r>
          </w:p>
        </w:tc>
      </w:tr>
    </w:tbl>
    <w:p w14:paraId="1DA3ACF1" w14:textId="07B61BE3" w:rsidR="00C82C56" w:rsidRPr="008366D1" w:rsidRDefault="00C82C56" w:rsidP="001F57BE">
      <w:pPr>
        <w:jc w:val="both"/>
        <w:rPr>
          <w:rFonts w:ascii="Arial" w:hAnsi="Arial" w:cs="Arial"/>
          <w:spacing w:val="-6"/>
          <w:sz w:val="18"/>
          <w:szCs w:val="18"/>
        </w:rPr>
      </w:pPr>
    </w:p>
    <w:p w14:paraId="38AFC009" w14:textId="60455CA2" w:rsidR="00090B05" w:rsidRPr="008366D1" w:rsidRDefault="00090B05" w:rsidP="001F57BE">
      <w:pPr>
        <w:jc w:val="both"/>
        <w:rPr>
          <w:rFonts w:ascii="Arial" w:hAnsi="Arial" w:cs="Arial"/>
          <w:spacing w:val="-6"/>
          <w:sz w:val="18"/>
          <w:szCs w:val="18"/>
        </w:rPr>
      </w:pPr>
      <w:r w:rsidRPr="008366D1">
        <w:rPr>
          <w:rFonts w:ascii="Arial" w:hAnsi="Arial" w:cs="Arial"/>
          <w:spacing w:val="-4"/>
          <w:sz w:val="18"/>
          <w:szCs w:val="18"/>
        </w:rPr>
        <w:t xml:space="preserve">The Company entered into rental agreements of land, building, and machinery and equipment with two subsidiaries and </w:t>
      </w:r>
      <w:r w:rsidRPr="008366D1">
        <w:rPr>
          <w:rFonts w:ascii="Arial" w:hAnsi="Arial" w:cs="Arial"/>
          <w:spacing w:val="-6"/>
          <w:sz w:val="18"/>
          <w:szCs w:val="18"/>
        </w:rPr>
        <w:t>related compan</w:t>
      </w:r>
      <w:r w:rsidR="007B396E" w:rsidRPr="008366D1">
        <w:rPr>
          <w:rFonts w:ascii="Arial" w:hAnsi="Arial" w:cs="Arial"/>
          <w:spacing w:val="-6"/>
          <w:sz w:val="18"/>
          <w:szCs w:val="18"/>
        </w:rPr>
        <w:t>y</w:t>
      </w:r>
      <w:r w:rsidRPr="008366D1">
        <w:rPr>
          <w:rFonts w:ascii="Arial" w:hAnsi="Arial" w:cs="Arial"/>
          <w:spacing w:val="-6"/>
          <w:sz w:val="18"/>
          <w:szCs w:val="18"/>
        </w:rPr>
        <w:t xml:space="preserve"> </w:t>
      </w:r>
      <w:r w:rsidR="007B396E" w:rsidRPr="008366D1">
        <w:rPr>
          <w:rFonts w:ascii="Arial" w:hAnsi="Arial" w:cs="Arial"/>
          <w:spacing w:val="-6"/>
          <w:sz w:val="18"/>
          <w:szCs w:val="18"/>
        </w:rPr>
        <w:t>with</w:t>
      </w:r>
      <w:r w:rsidRPr="008366D1">
        <w:rPr>
          <w:rFonts w:ascii="Arial" w:hAnsi="Arial" w:cs="Arial"/>
          <w:spacing w:val="-6"/>
          <w:sz w:val="18"/>
          <w:szCs w:val="18"/>
        </w:rPr>
        <w:t xml:space="preserve"> total annual rental income of approximately Baht </w:t>
      </w:r>
      <w:r w:rsidR="007854CC" w:rsidRPr="008366D1">
        <w:rPr>
          <w:rFonts w:ascii="Arial" w:hAnsi="Arial" w:cs="Arial"/>
          <w:spacing w:val="-6"/>
          <w:sz w:val="18"/>
          <w:szCs w:val="18"/>
          <w:lang w:val="en-GB"/>
        </w:rPr>
        <w:t>4</w:t>
      </w:r>
      <w:r w:rsidR="003433AD" w:rsidRPr="008366D1">
        <w:rPr>
          <w:rFonts w:ascii="Arial" w:hAnsi="Arial" w:cs="Arial"/>
          <w:spacing w:val="-6"/>
          <w:sz w:val="18"/>
          <w:szCs w:val="18"/>
        </w:rPr>
        <w:t>.</w:t>
      </w:r>
      <w:r w:rsidR="007854CC" w:rsidRPr="008366D1">
        <w:rPr>
          <w:rFonts w:ascii="Arial" w:hAnsi="Arial" w:cs="Arial"/>
          <w:spacing w:val="-6"/>
          <w:sz w:val="18"/>
          <w:szCs w:val="18"/>
          <w:lang w:val="en-GB"/>
        </w:rPr>
        <w:t>6</w:t>
      </w:r>
      <w:r w:rsidR="00806099" w:rsidRPr="008366D1">
        <w:rPr>
          <w:rFonts w:ascii="Arial" w:hAnsi="Arial" w:cs="Arial"/>
          <w:spacing w:val="-6"/>
          <w:sz w:val="18"/>
          <w:szCs w:val="18"/>
          <w:lang w:val="en-GB"/>
        </w:rPr>
        <w:t>3</w:t>
      </w:r>
      <w:r w:rsidRPr="008366D1">
        <w:rPr>
          <w:rFonts w:ascii="Arial" w:hAnsi="Arial" w:cs="Arial"/>
          <w:spacing w:val="-6"/>
          <w:sz w:val="18"/>
          <w:szCs w:val="18"/>
        </w:rPr>
        <w:t xml:space="preserve"> million. The</w:t>
      </w:r>
      <w:r w:rsidR="007B396E" w:rsidRPr="008366D1">
        <w:rPr>
          <w:rFonts w:ascii="Arial" w:hAnsi="Arial" w:cs="Arial"/>
          <w:spacing w:val="-6"/>
          <w:sz w:val="18"/>
          <w:szCs w:val="18"/>
        </w:rPr>
        <w:t xml:space="preserve"> lease</w:t>
      </w:r>
      <w:r w:rsidRPr="008366D1">
        <w:rPr>
          <w:rFonts w:ascii="Arial" w:hAnsi="Arial" w:cs="Arial"/>
          <w:spacing w:val="-6"/>
          <w:sz w:val="18"/>
          <w:szCs w:val="18"/>
        </w:rPr>
        <w:t xml:space="preserve"> terms </w:t>
      </w:r>
      <w:r w:rsidR="007B396E" w:rsidRPr="008366D1">
        <w:rPr>
          <w:rFonts w:ascii="Arial" w:hAnsi="Arial" w:cs="Arial"/>
          <w:spacing w:val="-6"/>
          <w:sz w:val="18"/>
          <w:szCs w:val="18"/>
        </w:rPr>
        <w:t xml:space="preserve">are </w:t>
      </w:r>
      <w:r w:rsidR="007854CC" w:rsidRPr="008366D1">
        <w:rPr>
          <w:rFonts w:ascii="Arial" w:hAnsi="Arial" w:cs="Arial"/>
          <w:spacing w:val="-6"/>
          <w:sz w:val="18"/>
          <w:szCs w:val="18"/>
          <w:lang w:val="en-GB"/>
        </w:rPr>
        <w:t>1</w:t>
      </w:r>
      <w:r w:rsidRPr="008366D1">
        <w:rPr>
          <w:rFonts w:ascii="Arial" w:hAnsi="Arial" w:cs="Arial"/>
          <w:spacing w:val="-6"/>
          <w:sz w:val="18"/>
          <w:szCs w:val="18"/>
        </w:rPr>
        <w:t xml:space="preserve"> year.  </w:t>
      </w:r>
    </w:p>
    <w:p w14:paraId="4966E8D8" w14:textId="77777777" w:rsidR="00090B05" w:rsidRPr="008366D1" w:rsidRDefault="00090B05" w:rsidP="001F57BE">
      <w:pPr>
        <w:jc w:val="both"/>
        <w:rPr>
          <w:rFonts w:ascii="Arial" w:hAnsi="Arial" w:cs="Arial"/>
          <w:spacing w:val="-4"/>
          <w:sz w:val="18"/>
          <w:szCs w:val="18"/>
        </w:rPr>
      </w:pPr>
    </w:p>
    <w:p w14:paraId="0BFF7C91" w14:textId="77777777" w:rsidR="00090B05" w:rsidRPr="008366D1" w:rsidRDefault="00090B05" w:rsidP="001F57BE">
      <w:pPr>
        <w:jc w:val="both"/>
        <w:rPr>
          <w:rFonts w:ascii="Arial" w:hAnsi="Arial" w:cs="Arial"/>
          <w:sz w:val="18"/>
          <w:szCs w:val="18"/>
        </w:rPr>
      </w:pPr>
      <w:r w:rsidRPr="008366D1">
        <w:rPr>
          <w:rFonts w:ascii="Arial" w:hAnsi="Arial" w:cs="Arial"/>
          <w:sz w:val="18"/>
          <w:szCs w:val="18"/>
        </w:rPr>
        <w:t>The Company charged certain utility expenses to certain related companies at which approximate to the price charged to a third party.</w:t>
      </w:r>
    </w:p>
    <w:p w14:paraId="635A6ED6" w14:textId="77777777" w:rsidR="00975B36" w:rsidRPr="008366D1" w:rsidRDefault="00975B36" w:rsidP="001F57BE">
      <w:pPr>
        <w:jc w:val="both"/>
        <w:rPr>
          <w:rFonts w:ascii="Arial" w:hAnsi="Arial" w:cs="Arial"/>
          <w:spacing w:val="-4"/>
          <w:sz w:val="18"/>
          <w:szCs w:val="18"/>
        </w:rPr>
      </w:pPr>
    </w:p>
    <w:p w14:paraId="1F5AEF5F" w14:textId="7C7EF1FA" w:rsidR="00975B36" w:rsidRPr="008366D1" w:rsidRDefault="00975B36" w:rsidP="001F57BE">
      <w:pPr>
        <w:jc w:val="both"/>
        <w:rPr>
          <w:rFonts w:ascii="Arial" w:hAnsi="Arial" w:cs="Arial"/>
          <w:spacing w:val="-4"/>
          <w:sz w:val="18"/>
          <w:szCs w:val="18"/>
        </w:rPr>
      </w:pPr>
      <w:r w:rsidRPr="008366D1">
        <w:rPr>
          <w:rFonts w:ascii="Arial" w:hAnsi="Arial" w:cs="Arial"/>
          <w:sz w:val="18"/>
          <w:szCs w:val="18"/>
        </w:rPr>
        <w:t>The Company entered into marketing and sales cooperation and product quality assurance and quality control service</w:t>
      </w:r>
      <w:r w:rsidRPr="008366D1">
        <w:rPr>
          <w:rFonts w:ascii="Arial" w:hAnsi="Arial" w:cs="Arial"/>
          <w:spacing w:val="-4"/>
          <w:sz w:val="18"/>
          <w:szCs w:val="18"/>
        </w:rPr>
        <w:t xml:space="preserve"> agreements with a local related company.</w:t>
      </w:r>
      <w:r w:rsidR="007B396E" w:rsidRPr="008366D1">
        <w:rPr>
          <w:rFonts w:ascii="Arial" w:hAnsi="Arial" w:cs="Arial"/>
          <w:spacing w:val="-4"/>
          <w:sz w:val="18"/>
          <w:szCs w:val="18"/>
        </w:rPr>
        <w:t xml:space="preserve"> </w:t>
      </w:r>
      <w:r w:rsidRPr="008366D1">
        <w:rPr>
          <w:rFonts w:ascii="Arial" w:hAnsi="Arial" w:cs="Arial"/>
          <w:spacing w:val="-4"/>
          <w:sz w:val="18"/>
          <w:szCs w:val="18"/>
        </w:rPr>
        <w:t>Under these agreements the Company ha</w:t>
      </w:r>
      <w:r w:rsidR="007B396E" w:rsidRPr="008366D1">
        <w:rPr>
          <w:rFonts w:ascii="Arial" w:hAnsi="Arial" w:cs="Arial"/>
          <w:spacing w:val="-4"/>
          <w:sz w:val="18"/>
          <w:szCs w:val="18"/>
        </w:rPr>
        <w:t>s</w:t>
      </w:r>
      <w:r w:rsidRPr="008366D1">
        <w:rPr>
          <w:rFonts w:ascii="Arial" w:hAnsi="Arial" w:cs="Arial"/>
          <w:spacing w:val="-4"/>
          <w:sz w:val="18"/>
          <w:szCs w:val="18"/>
        </w:rPr>
        <w:t xml:space="preserve"> obliged to pay service fees to such company at the rate as stipulated in the agreements. The agreements have been in effect since May </w:t>
      </w:r>
      <w:r w:rsidR="007854CC" w:rsidRPr="008366D1">
        <w:rPr>
          <w:rFonts w:ascii="Arial" w:hAnsi="Arial" w:cs="Arial"/>
          <w:spacing w:val="-4"/>
          <w:sz w:val="18"/>
          <w:szCs w:val="18"/>
          <w:lang w:val="en-GB"/>
        </w:rPr>
        <w:t>2009</w:t>
      </w:r>
      <w:r w:rsidRPr="008366D1">
        <w:rPr>
          <w:rFonts w:ascii="Arial" w:hAnsi="Arial" w:cs="Arial"/>
          <w:spacing w:val="-4"/>
          <w:sz w:val="18"/>
          <w:szCs w:val="18"/>
        </w:rPr>
        <w:t xml:space="preserve"> until cancelled by either parity.</w:t>
      </w:r>
    </w:p>
    <w:p w14:paraId="11658465" w14:textId="7E94D840" w:rsidR="00AE19F4" w:rsidRPr="008366D1" w:rsidRDefault="00AE19F4" w:rsidP="001F57BE">
      <w:pPr>
        <w:jc w:val="both"/>
        <w:rPr>
          <w:rFonts w:ascii="Arial" w:hAnsi="Arial" w:cs="Arial"/>
          <w:spacing w:val="-4"/>
          <w:sz w:val="18"/>
          <w:szCs w:val="18"/>
        </w:rPr>
      </w:pPr>
      <w:r w:rsidRPr="008366D1">
        <w:rPr>
          <w:rFonts w:ascii="Arial" w:hAnsi="Arial" w:cs="Arial"/>
          <w:spacing w:val="-4"/>
          <w:sz w:val="18"/>
          <w:szCs w:val="18"/>
        </w:rPr>
        <w:br w:type="page"/>
      </w:r>
    </w:p>
    <w:p w14:paraId="0307181D" w14:textId="258984B2" w:rsidR="004204FE" w:rsidRPr="008366D1" w:rsidRDefault="004204FE" w:rsidP="001F57BE">
      <w:pPr>
        <w:jc w:val="both"/>
        <w:rPr>
          <w:rFonts w:ascii="Arial" w:hAnsi="Arial" w:cs="Arial"/>
          <w:spacing w:val="-4"/>
          <w:sz w:val="18"/>
          <w:szCs w:val="18"/>
          <w:cs/>
        </w:rPr>
      </w:pPr>
      <w:r w:rsidRPr="008366D1">
        <w:rPr>
          <w:rFonts w:ascii="Arial" w:hAnsi="Arial" w:cs="Arial"/>
          <w:spacing w:val="-4"/>
          <w:sz w:val="18"/>
          <w:szCs w:val="18"/>
        </w:rPr>
        <w:t xml:space="preserve">The Company entered into </w:t>
      </w:r>
      <w:r w:rsidR="007B396E" w:rsidRPr="008366D1">
        <w:rPr>
          <w:rFonts w:ascii="Arial" w:hAnsi="Arial" w:cs="Arial"/>
          <w:spacing w:val="-4"/>
          <w:sz w:val="18"/>
          <w:szCs w:val="18"/>
        </w:rPr>
        <w:t xml:space="preserve">research and development services </w:t>
      </w:r>
      <w:r w:rsidRPr="008366D1">
        <w:rPr>
          <w:rFonts w:ascii="Arial" w:hAnsi="Arial" w:cs="Arial"/>
          <w:spacing w:val="-4"/>
          <w:sz w:val="18"/>
          <w:szCs w:val="18"/>
        </w:rPr>
        <w:t>agreement with a subsidiar</w:t>
      </w:r>
      <w:r w:rsidR="007B396E" w:rsidRPr="008366D1">
        <w:rPr>
          <w:rFonts w:ascii="Arial" w:hAnsi="Arial" w:cs="Arial"/>
          <w:spacing w:val="-4"/>
          <w:sz w:val="18"/>
          <w:szCs w:val="18"/>
        </w:rPr>
        <w:t>y</w:t>
      </w:r>
      <w:r w:rsidRPr="008366D1">
        <w:rPr>
          <w:rFonts w:ascii="Arial" w:hAnsi="Arial" w:cs="Arial"/>
          <w:spacing w:val="-4"/>
          <w:sz w:val="18"/>
          <w:szCs w:val="18"/>
        </w:rPr>
        <w:t>.</w:t>
      </w:r>
      <w:r w:rsidR="007B396E" w:rsidRPr="008366D1">
        <w:rPr>
          <w:rFonts w:ascii="Arial" w:hAnsi="Arial" w:cs="Arial"/>
          <w:spacing w:val="-4"/>
          <w:sz w:val="18"/>
          <w:szCs w:val="18"/>
        </w:rPr>
        <w:t xml:space="preserve"> </w:t>
      </w:r>
      <w:r w:rsidRPr="008366D1">
        <w:rPr>
          <w:rFonts w:ascii="Arial" w:hAnsi="Arial" w:cs="Arial"/>
          <w:spacing w:val="-4"/>
          <w:sz w:val="18"/>
          <w:szCs w:val="18"/>
        </w:rPr>
        <w:t xml:space="preserve">Under this agreement, the Company has obliged to pay service fee to the subsidiary at the rate stipulated in the agreement. The agreement </w:t>
      </w:r>
      <w:r w:rsidR="00823ED2" w:rsidRPr="008366D1">
        <w:rPr>
          <w:rFonts w:ascii="Arial" w:hAnsi="Arial" w:cs="Arial"/>
          <w:spacing w:val="-4"/>
          <w:sz w:val="18"/>
          <w:szCs w:val="18"/>
        </w:rPr>
        <w:t xml:space="preserve">is effective for a period of </w:t>
      </w:r>
      <w:r w:rsidR="007854CC" w:rsidRPr="008366D1">
        <w:rPr>
          <w:rFonts w:ascii="Arial" w:hAnsi="Arial" w:cs="Arial"/>
          <w:spacing w:val="-4"/>
          <w:sz w:val="18"/>
          <w:szCs w:val="18"/>
          <w:lang w:val="en-GB"/>
        </w:rPr>
        <w:t>1</w:t>
      </w:r>
      <w:r w:rsidR="00823ED2" w:rsidRPr="008366D1">
        <w:rPr>
          <w:rFonts w:ascii="Arial" w:hAnsi="Arial" w:cs="Arial"/>
          <w:spacing w:val="-4"/>
          <w:sz w:val="18"/>
          <w:szCs w:val="18"/>
        </w:rPr>
        <w:t xml:space="preserve"> year which commenced from May </w:t>
      </w:r>
      <w:r w:rsidR="007854CC" w:rsidRPr="008366D1">
        <w:rPr>
          <w:rFonts w:ascii="Arial" w:hAnsi="Arial" w:cs="Arial"/>
          <w:spacing w:val="-4"/>
          <w:sz w:val="18"/>
          <w:szCs w:val="18"/>
          <w:lang w:val="en-GB"/>
        </w:rPr>
        <w:t>202</w:t>
      </w:r>
      <w:r w:rsidR="009E4440" w:rsidRPr="008366D1">
        <w:rPr>
          <w:rFonts w:ascii="Arial" w:hAnsi="Arial" w:cs="Arial"/>
          <w:spacing w:val="-4"/>
          <w:sz w:val="18"/>
          <w:szCs w:val="18"/>
          <w:lang w:val="en-GB"/>
        </w:rPr>
        <w:t>3</w:t>
      </w:r>
      <w:r w:rsidR="00823ED2" w:rsidRPr="008366D1">
        <w:rPr>
          <w:rFonts w:ascii="Arial" w:hAnsi="Arial" w:cs="Arial"/>
          <w:spacing w:val="-4"/>
          <w:sz w:val="18"/>
          <w:szCs w:val="18"/>
        </w:rPr>
        <w:t>.</w:t>
      </w:r>
      <w:r w:rsidR="002C6834" w:rsidRPr="008366D1">
        <w:rPr>
          <w:rFonts w:ascii="Arial" w:hAnsi="Arial" w:cs="Arial"/>
          <w:spacing w:val="-4"/>
          <w:sz w:val="18"/>
          <w:szCs w:val="18"/>
        </w:rPr>
        <w:t xml:space="preserve"> </w:t>
      </w:r>
    </w:p>
    <w:p w14:paraId="4234B89F" w14:textId="77777777" w:rsidR="00A630F8" w:rsidRPr="008366D1" w:rsidRDefault="00A630F8" w:rsidP="001F57BE">
      <w:pPr>
        <w:jc w:val="both"/>
        <w:rPr>
          <w:rFonts w:ascii="Arial" w:hAnsi="Arial" w:cs="Arial"/>
          <w:spacing w:val="-4"/>
          <w:sz w:val="18"/>
          <w:szCs w:val="18"/>
        </w:rPr>
      </w:pPr>
    </w:p>
    <w:p w14:paraId="7B9B8C6B" w14:textId="5E5024D1" w:rsidR="008B4DD0" w:rsidRPr="008366D1" w:rsidRDefault="008B4DD0" w:rsidP="001F57BE">
      <w:pPr>
        <w:jc w:val="both"/>
        <w:rPr>
          <w:rFonts w:ascii="Arial" w:hAnsi="Arial" w:cs="Arial"/>
          <w:spacing w:val="-4"/>
          <w:sz w:val="18"/>
          <w:szCs w:val="18"/>
        </w:rPr>
      </w:pPr>
      <w:r w:rsidRPr="008366D1">
        <w:rPr>
          <w:rFonts w:ascii="Arial" w:hAnsi="Arial" w:cs="Arial"/>
          <w:spacing w:val="-4"/>
          <w:sz w:val="18"/>
          <w:szCs w:val="18"/>
        </w:rPr>
        <w:t>The Company entered into professional service agreements</w:t>
      </w:r>
      <w:r w:rsidR="00823ED2" w:rsidRPr="008366D1">
        <w:rPr>
          <w:rFonts w:ascii="Arial" w:hAnsi="Arial" w:cs="Arial"/>
          <w:spacing w:val="-4"/>
          <w:sz w:val="18"/>
          <w:szCs w:val="18"/>
        </w:rPr>
        <w:t xml:space="preserve"> </w:t>
      </w:r>
      <w:r w:rsidR="00A01292" w:rsidRPr="008366D1">
        <w:rPr>
          <w:rFonts w:ascii="Arial" w:hAnsi="Arial" w:cs="Arial"/>
          <w:spacing w:val="-4"/>
          <w:sz w:val="18"/>
          <w:szCs w:val="18"/>
        </w:rPr>
        <w:t xml:space="preserve">with a local related company </w:t>
      </w:r>
      <w:r w:rsidR="00823ED2" w:rsidRPr="008366D1">
        <w:rPr>
          <w:rFonts w:ascii="Arial" w:hAnsi="Arial" w:cs="Arial"/>
          <w:spacing w:val="-4"/>
          <w:sz w:val="18"/>
          <w:szCs w:val="18"/>
        </w:rPr>
        <w:t xml:space="preserve">to provide </w:t>
      </w:r>
      <w:r w:rsidR="00A01292" w:rsidRPr="008366D1">
        <w:rPr>
          <w:rFonts w:ascii="Arial" w:hAnsi="Arial" w:cs="Arial"/>
          <w:spacing w:val="-4"/>
          <w:sz w:val="18"/>
          <w:szCs w:val="18"/>
        </w:rPr>
        <w:t xml:space="preserve">the </w:t>
      </w:r>
      <w:r w:rsidR="00823ED2" w:rsidRPr="008366D1">
        <w:rPr>
          <w:rFonts w:ascii="Arial" w:hAnsi="Arial" w:cs="Arial"/>
          <w:spacing w:val="-4"/>
          <w:sz w:val="18"/>
          <w:szCs w:val="18"/>
        </w:rPr>
        <w:t>professional services at</w:t>
      </w:r>
      <w:r w:rsidR="00CA49DF" w:rsidRPr="008366D1">
        <w:rPr>
          <w:rFonts w:ascii="Arial" w:hAnsi="Arial" w:cs="Arial"/>
          <w:spacing w:val="-4"/>
          <w:sz w:val="18"/>
          <w:szCs w:val="18"/>
          <w:cs/>
        </w:rPr>
        <w:t xml:space="preserve"> </w:t>
      </w:r>
      <w:r w:rsidR="00CA49DF" w:rsidRPr="008366D1">
        <w:rPr>
          <w:rFonts w:ascii="Arial" w:hAnsi="Arial" w:cs="Arial"/>
          <w:spacing w:val="-4"/>
          <w:sz w:val="18"/>
          <w:szCs w:val="18"/>
        </w:rPr>
        <w:t>total annual services income of approximately Baht</w:t>
      </w:r>
      <w:r w:rsidR="003433AD" w:rsidRPr="008366D1">
        <w:rPr>
          <w:rFonts w:ascii="Arial" w:hAnsi="Arial" w:cs="Arial"/>
          <w:spacing w:val="-4"/>
          <w:sz w:val="18"/>
          <w:szCs w:val="18"/>
        </w:rPr>
        <w:t xml:space="preserve"> </w:t>
      </w:r>
      <w:r w:rsidR="007854CC" w:rsidRPr="008366D1">
        <w:rPr>
          <w:rFonts w:ascii="Arial" w:hAnsi="Arial" w:cs="Arial"/>
          <w:spacing w:val="-4"/>
          <w:sz w:val="18"/>
          <w:szCs w:val="18"/>
          <w:lang w:val="en-GB"/>
        </w:rPr>
        <w:t>13</w:t>
      </w:r>
      <w:r w:rsidR="003433AD" w:rsidRPr="008366D1">
        <w:rPr>
          <w:rFonts w:ascii="Arial" w:hAnsi="Arial" w:cs="Arial"/>
          <w:spacing w:val="-4"/>
          <w:sz w:val="18"/>
          <w:szCs w:val="18"/>
        </w:rPr>
        <w:t>.</w:t>
      </w:r>
      <w:r w:rsidR="009E4440" w:rsidRPr="008366D1">
        <w:rPr>
          <w:rFonts w:ascii="Arial" w:hAnsi="Arial" w:cs="Arial"/>
          <w:spacing w:val="-4"/>
          <w:sz w:val="18"/>
          <w:szCs w:val="18"/>
          <w:lang w:val="en-GB"/>
        </w:rPr>
        <w:t>5</w:t>
      </w:r>
      <w:r w:rsidR="007854CC" w:rsidRPr="008366D1">
        <w:rPr>
          <w:rFonts w:ascii="Arial" w:hAnsi="Arial" w:cs="Arial"/>
          <w:spacing w:val="-4"/>
          <w:sz w:val="18"/>
          <w:szCs w:val="18"/>
          <w:lang w:val="en-GB"/>
        </w:rPr>
        <w:t>4</w:t>
      </w:r>
      <w:r w:rsidR="00CA49DF" w:rsidRPr="008366D1">
        <w:rPr>
          <w:rFonts w:ascii="Arial" w:hAnsi="Arial" w:cs="Arial"/>
          <w:spacing w:val="-4"/>
          <w:sz w:val="18"/>
          <w:szCs w:val="18"/>
        </w:rPr>
        <w:t xml:space="preserve"> million</w:t>
      </w:r>
      <w:r w:rsidR="00823ED2" w:rsidRPr="008366D1">
        <w:rPr>
          <w:rFonts w:ascii="Arial" w:hAnsi="Arial" w:cs="Arial"/>
          <w:spacing w:val="-4"/>
          <w:sz w:val="18"/>
          <w:szCs w:val="18"/>
        </w:rPr>
        <w:t xml:space="preserve">. The service fees will be reviewed mutually by both parties in June of a year. </w:t>
      </w:r>
      <w:r w:rsidR="00A01292" w:rsidRPr="008366D1">
        <w:rPr>
          <w:rFonts w:ascii="Arial" w:hAnsi="Arial" w:cs="Arial"/>
          <w:spacing w:val="-4"/>
          <w:sz w:val="18"/>
          <w:szCs w:val="18"/>
        </w:rPr>
        <w:t xml:space="preserve">The agreement is effective for a period of </w:t>
      </w:r>
      <w:r w:rsidR="007854CC" w:rsidRPr="008366D1">
        <w:rPr>
          <w:rFonts w:ascii="Arial" w:hAnsi="Arial" w:cs="Arial"/>
          <w:spacing w:val="-4"/>
          <w:sz w:val="18"/>
          <w:szCs w:val="18"/>
          <w:lang w:val="en-GB"/>
        </w:rPr>
        <w:t>1</w:t>
      </w:r>
      <w:r w:rsidR="00A01292" w:rsidRPr="008366D1">
        <w:rPr>
          <w:rFonts w:ascii="Arial" w:hAnsi="Arial" w:cs="Arial"/>
          <w:spacing w:val="-4"/>
          <w:sz w:val="18"/>
          <w:szCs w:val="18"/>
        </w:rPr>
        <w:t xml:space="preserve"> year which commenced from June </w:t>
      </w:r>
      <w:r w:rsidR="007854CC" w:rsidRPr="008366D1">
        <w:rPr>
          <w:rFonts w:ascii="Arial" w:hAnsi="Arial" w:cs="Arial"/>
          <w:spacing w:val="-4"/>
          <w:sz w:val="18"/>
          <w:szCs w:val="18"/>
          <w:lang w:val="en-GB"/>
        </w:rPr>
        <w:t>202</w:t>
      </w:r>
      <w:r w:rsidR="009E4440" w:rsidRPr="008366D1">
        <w:rPr>
          <w:rFonts w:ascii="Arial" w:hAnsi="Arial" w:cs="Arial"/>
          <w:spacing w:val="-4"/>
          <w:sz w:val="18"/>
          <w:szCs w:val="18"/>
          <w:lang w:val="en-GB"/>
        </w:rPr>
        <w:t>3</w:t>
      </w:r>
      <w:r w:rsidR="00A01292" w:rsidRPr="008366D1">
        <w:rPr>
          <w:rFonts w:ascii="Arial" w:hAnsi="Arial" w:cs="Arial"/>
          <w:spacing w:val="-4"/>
          <w:sz w:val="18"/>
          <w:szCs w:val="18"/>
        </w:rPr>
        <w:t>.</w:t>
      </w:r>
    </w:p>
    <w:p w14:paraId="4FBA4C2B" w14:textId="3908F3D3" w:rsidR="00D30255" w:rsidRPr="008366D1" w:rsidRDefault="00D30255" w:rsidP="001F57BE">
      <w:pPr>
        <w:jc w:val="both"/>
        <w:rPr>
          <w:rFonts w:ascii="Arial" w:hAnsi="Arial" w:cs="Arial"/>
          <w:spacing w:val="-4"/>
          <w:sz w:val="18"/>
          <w:szCs w:val="18"/>
        </w:rPr>
      </w:pPr>
    </w:p>
    <w:p w14:paraId="1966E1DB" w14:textId="53F0253A" w:rsidR="002512F0" w:rsidRPr="008366D1" w:rsidRDefault="00A642BF" w:rsidP="001F57BE">
      <w:pPr>
        <w:jc w:val="both"/>
        <w:rPr>
          <w:rFonts w:ascii="Arial" w:hAnsi="Arial" w:cs="Arial"/>
          <w:spacing w:val="-4"/>
          <w:sz w:val="18"/>
          <w:szCs w:val="18"/>
        </w:rPr>
      </w:pPr>
      <w:r w:rsidRPr="008366D1">
        <w:rPr>
          <w:rFonts w:ascii="Arial" w:hAnsi="Arial" w:cs="Arial"/>
          <w:sz w:val="18"/>
          <w:szCs w:val="18"/>
        </w:rPr>
        <w:t xml:space="preserve">The </w:t>
      </w:r>
      <w:r w:rsidR="000661B1" w:rsidRPr="008366D1">
        <w:rPr>
          <w:rFonts w:ascii="Arial" w:hAnsi="Arial" w:cs="Arial"/>
          <w:sz w:val="18"/>
          <w:szCs w:val="18"/>
        </w:rPr>
        <w:t>C</w:t>
      </w:r>
      <w:r w:rsidRPr="008366D1">
        <w:rPr>
          <w:rFonts w:ascii="Arial" w:hAnsi="Arial" w:cs="Arial"/>
          <w:sz w:val="18"/>
          <w:szCs w:val="18"/>
        </w:rPr>
        <w:t>ompany entered into a space rental and security service agreement with a local related company. Under this agreement,</w:t>
      </w:r>
      <w:r w:rsidRPr="008366D1">
        <w:rPr>
          <w:rFonts w:ascii="Arial" w:hAnsi="Arial" w:cs="Arial"/>
          <w:spacing w:val="-4"/>
          <w:sz w:val="18"/>
          <w:szCs w:val="18"/>
        </w:rPr>
        <w:t xml:space="preserve"> the Company has obliged to pay rental and service fee to the related party approximately Baht </w:t>
      </w:r>
      <w:r w:rsidR="007854CC" w:rsidRPr="008366D1">
        <w:rPr>
          <w:rFonts w:ascii="Arial" w:hAnsi="Arial" w:cs="Arial"/>
          <w:spacing w:val="-4"/>
          <w:sz w:val="18"/>
          <w:szCs w:val="18"/>
          <w:lang w:val="en-GB"/>
        </w:rPr>
        <w:t>1</w:t>
      </w:r>
      <w:r w:rsidR="003433AD" w:rsidRPr="008366D1">
        <w:rPr>
          <w:rFonts w:ascii="Arial" w:hAnsi="Arial" w:cs="Arial"/>
          <w:spacing w:val="-4"/>
          <w:sz w:val="18"/>
          <w:szCs w:val="18"/>
        </w:rPr>
        <w:t>.</w:t>
      </w:r>
      <w:r w:rsidR="007854CC" w:rsidRPr="008366D1">
        <w:rPr>
          <w:rFonts w:ascii="Arial" w:hAnsi="Arial" w:cs="Arial"/>
          <w:spacing w:val="-4"/>
          <w:sz w:val="18"/>
          <w:szCs w:val="18"/>
          <w:lang w:val="en-GB"/>
        </w:rPr>
        <w:t>5</w:t>
      </w:r>
      <w:r w:rsidR="00806099" w:rsidRPr="008366D1">
        <w:rPr>
          <w:rFonts w:ascii="Arial" w:hAnsi="Arial" w:cs="Arial"/>
          <w:spacing w:val="-4"/>
          <w:sz w:val="18"/>
          <w:szCs w:val="18"/>
          <w:lang w:val="en-GB"/>
        </w:rPr>
        <w:t>2</w:t>
      </w:r>
      <w:r w:rsidRPr="008366D1">
        <w:rPr>
          <w:rFonts w:ascii="Arial" w:hAnsi="Arial" w:cs="Arial"/>
          <w:spacing w:val="-4"/>
          <w:sz w:val="18"/>
          <w:szCs w:val="18"/>
        </w:rPr>
        <w:t xml:space="preserve"> million. The term of the agreement are </w:t>
      </w:r>
      <w:r w:rsidR="00806099" w:rsidRPr="008366D1">
        <w:rPr>
          <w:rFonts w:ascii="Arial" w:hAnsi="Arial" w:cs="Arial"/>
          <w:spacing w:val="-4"/>
          <w:sz w:val="18"/>
          <w:szCs w:val="18"/>
          <w:lang w:val="en-GB"/>
        </w:rPr>
        <w:t>1 year</w:t>
      </w:r>
      <w:r w:rsidRPr="008366D1">
        <w:rPr>
          <w:rFonts w:ascii="Arial" w:hAnsi="Arial" w:cs="Arial"/>
          <w:spacing w:val="-4"/>
          <w:sz w:val="18"/>
          <w:szCs w:val="18"/>
        </w:rPr>
        <w:t xml:space="preserve"> which commenced from </w:t>
      </w:r>
      <w:r w:rsidR="00806099" w:rsidRPr="008366D1">
        <w:rPr>
          <w:rFonts w:ascii="Arial" w:hAnsi="Arial" w:cs="Arial"/>
          <w:spacing w:val="-4"/>
          <w:sz w:val="18"/>
          <w:szCs w:val="18"/>
        </w:rPr>
        <w:t>February</w:t>
      </w:r>
      <w:r w:rsidRPr="008366D1">
        <w:rPr>
          <w:rFonts w:ascii="Arial" w:hAnsi="Arial" w:cs="Arial"/>
          <w:spacing w:val="-4"/>
          <w:sz w:val="18"/>
          <w:szCs w:val="18"/>
        </w:rPr>
        <w:t xml:space="preserve"> </w:t>
      </w:r>
      <w:r w:rsidR="007854CC" w:rsidRPr="008366D1">
        <w:rPr>
          <w:rFonts w:ascii="Arial" w:hAnsi="Arial" w:cs="Arial"/>
          <w:spacing w:val="-4"/>
          <w:sz w:val="18"/>
          <w:szCs w:val="18"/>
          <w:lang w:val="en-GB"/>
        </w:rPr>
        <w:t>202</w:t>
      </w:r>
      <w:r w:rsidR="00806099" w:rsidRPr="008366D1">
        <w:rPr>
          <w:rFonts w:ascii="Arial" w:hAnsi="Arial" w:cs="Arial"/>
          <w:spacing w:val="-4"/>
          <w:sz w:val="18"/>
          <w:szCs w:val="18"/>
          <w:lang w:val="en-GB"/>
        </w:rPr>
        <w:t>3</w:t>
      </w:r>
      <w:r w:rsidRPr="008366D1">
        <w:rPr>
          <w:rFonts w:ascii="Arial" w:hAnsi="Arial" w:cs="Arial"/>
          <w:spacing w:val="-4"/>
          <w:sz w:val="18"/>
          <w:szCs w:val="18"/>
        </w:rPr>
        <w:t>.</w:t>
      </w:r>
    </w:p>
    <w:p w14:paraId="6277A16B" w14:textId="77777777" w:rsidR="009A55E0" w:rsidRPr="008366D1" w:rsidRDefault="009A55E0" w:rsidP="001F57BE">
      <w:pPr>
        <w:jc w:val="both"/>
        <w:rPr>
          <w:rFonts w:ascii="Arial" w:hAnsi="Arial" w:cs="Arial"/>
          <w:spacing w:val="-4"/>
          <w:sz w:val="18"/>
          <w:szCs w:val="18"/>
          <w:lang w:val="en-GB"/>
        </w:rPr>
      </w:pPr>
    </w:p>
    <w:p w14:paraId="1AF34123" w14:textId="7A72A2C6" w:rsidR="00975B36" w:rsidRPr="008366D1" w:rsidRDefault="00975B36" w:rsidP="001F57BE">
      <w:pPr>
        <w:jc w:val="both"/>
        <w:rPr>
          <w:rFonts w:ascii="Arial" w:hAnsi="Arial" w:cs="Arial"/>
          <w:spacing w:val="-4"/>
          <w:sz w:val="18"/>
          <w:szCs w:val="18"/>
        </w:rPr>
      </w:pPr>
      <w:r w:rsidRPr="008366D1">
        <w:rPr>
          <w:rFonts w:ascii="Arial" w:hAnsi="Arial" w:cs="Arial"/>
          <w:spacing w:val="-4"/>
          <w:sz w:val="18"/>
          <w:szCs w:val="18"/>
        </w:rPr>
        <w:t xml:space="preserve">The outstanding balances </w:t>
      </w:r>
      <w:r w:rsidR="00E60673" w:rsidRPr="008366D1">
        <w:rPr>
          <w:rFonts w:ascii="Arial" w:hAnsi="Arial" w:cs="Arial"/>
          <w:spacing w:val="-4"/>
          <w:sz w:val="18"/>
          <w:szCs w:val="18"/>
        </w:rPr>
        <w:t xml:space="preserve">as at </w:t>
      </w:r>
      <w:r w:rsidR="007854CC" w:rsidRPr="008366D1">
        <w:rPr>
          <w:rFonts w:ascii="Arial" w:hAnsi="Arial" w:cs="Arial"/>
          <w:spacing w:val="-4"/>
          <w:sz w:val="18"/>
          <w:szCs w:val="18"/>
          <w:lang w:val="en-GB"/>
        </w:rPr>
        <w:t>30</w:t>
      </w:r>
      <w:r w:rsidR="00E60673" w:rsidRPr="008366D1">
        <w:rPr>
          <w:rFonts w:ascii="Arial" w:hAnsi="Arial" w:cs="Arial"/>
          <w:spacing w:val="-4"/>
          <w:sz w:val="18"/>
          <w:szCs w:val="18"/>
        </w:rPr>
        <w:t xml:space="preserve"> September </w:t>
      </w:r>
      <w:r w:rsidR="007854CC" w:rsidRPr="008366D1">
        <w:rPr>
          <w:rFonts w:ascii="Arial" w:hAnsi="Arial" w:cs="Arial"/>
          <w:spacing w:val="-4"/>
          <w:sz w:val="18"/>
          <w:szCs w:val="18"/>
          <w:lang w:val="en-GB"/>
        </w:rPr>
        <w:t>2023</w:t>
      </w:r>
      <w:r w:rsidR="00E60673" w:rsidRPr="008366D1">
        <w:rPr>
          <w:rFonts w:ascii="Arial" w:hAnsi="Arial" w:cs="Arial"/>
          <w:spacing w:val="-4"/>
          <w:sz w:val="18"/>
          <w:szCs w:val="18"/>
        </w:rPr>
        <w:t xml:space="preserve"> and </w:t>
      </w:r>
      <w:r w:rsidR="007854CC" w:rsidRPr="008366D1">
        <w:rPr>
          <w:rFonts w:ascii="Arial" w:hAnsi="Arial" w:cs="Arial"/>
          <w:spacing w:val="-4"/>
          <w:sz w:val="18"/>
          <w:szCs w:val="18"/>
          <w:lang w:val="en-GB"/>
        </w:rPr>
        <w:t>2022</w:t>
      </w:r>
      <w:r w:rsidRPr="008366D1">
        <w:rPr>
          <w:rFonts w:ascii="Arial" w:hAnsi="Arial" w:cs="Arial"/>
          <w:spacing w:val="-4"/>
          <w:sz w:val="18"/>
          <w:szCs w:val="18"/>
        </w:rPr>
        <w:t xml:space="preserve"> between the Company and those related companies were summarised as follows:</w:t>
      </w:r>
    </w:p>
    <w:p w14:paraId="0116A67F" w14:textId="77777777" w:rsidR="0076473F" w:rsidRPr="008366D1" w:rsidRDefault="0076473F" w:rsidP="001F57BE">
      <w:pPr>
        <w:jc w:val="both"/>
        <w:rPr>
          <w:rFonts w:ascii="Arial" w:hAnsi="Arial" w:cs="Arial"/>
          <w:sz w:val="18"/>
          <w:szCs w:val="18"/>
        </w:rPr>
      </w:pPr>
    </w:p>
    <w:tbl>
      <w:tblPr>
        <w:tblW w:w="9470" w:type="dxa"/>
        <w:tblInd w:w="108" w:type="dxa"/>
        <w:tblLayout w:type="fixed"/>
        <w:tblLook w:val="0000" w:firstRow="0" w:lastRow="0" w:firstColumn="0" w:lastColumn="0" w:noHBand="0" w:noVBand="0"/>
      </w:tblPr>
      <w:tblGrid>
        <w:gridCol w:w="4086"/>
        <w:gridCol w:w="1346"/>
        <w:gridCol w:w="1346"/>
        <w:gridCol w:w="1346"/>
        <w:gridCol w:w="1346"/>
      </w:tblGrid>
      <w:tr w:rsidR="00975B36" w:rsidRPr="008366D1" w14:paraId="0AA53318" w14:textId="77777777" w:rsidTr="0015316B">
        <w:tc>
          <w:tcPr>
            <w:tcW w:w="4086" w:type="dxa"/>
            <w:tcBorders>
              <w:top w:val="nil"/>
              <w:left w:val="nil"/>
              <w:bottom w:val="nil"/>
              <w:right w:val="nil"/>
            </w:tcBorders>
            <w:vAlign w:val="bottom"/>
          </w:tcPr>
          <w:p w14:paraId="5CFE1440" w14:textId="77777777" w:rsidR="00975B36" w:rsidRPr="008366D1" w:rsidRDefault="00975B36" w:rsidP="00027859">
            <w:pPr>
              <w:ind w:left="-101"/>
              <w:jc w:val="both"/>
              <w:rPr>
                <w:rFonts w:ascii="Arial" w:hAnsi="Arial" w:cs="Arial"/>
                <w:sz w:val="18"/>
                <w:szCs w:val="18"/>
              </w:rPr>
            </w:pPr>
          </w:p>
        </w:tc>
        <w:tc>
          <w:tcPr>
            <w:tcW w:w="2692" w:type="dxa"/>
            <w:gridSpan w:val="2"/>
            <w:tcBorders>
              <w:top w:val="single" w:sz="4" w:space="0" w:color="auto"/>
              <w:left w:val="nil"/>
              <w:bottom w:val="single" w:sz="4" w:space="0" w:color="auto"/>
              <w:right w:val="nil"/>
            </w:tcBorders>
            <w:shd w:val="clear" w:color="auto" w:fill="auto"/>
            <w:vAlign w:val="bottom"/>
          </w:tcPr>
          <w:p w14:paraId="1A5BCB59" w14:textId="77777777" w:rsidR="00975B36" w:rsidRPr="008366D1" w:rsidRDefault="00975B36" w:rsidP="0015316B">
            <w:pPr>
              <w:ind w:right="-72"/>
              <w:jc w:val="center"/>
              <w:rPr>
                <w:rFonts w:ascii="Arial" w:hAnsi="Arial" w:cs="Arial"/>
                <w:b/>
                <w:bCs/>
                <w:spacing w:val="-4"/>
                <w:sz w:val="18"/>
                <w:szCs w:val="18"/>
              </w:rPr>
            </w:pPr>
            <w:r w:rsidRPr="008366D1">
              <w:rPr>
                <w:rFonts w:ascii="Arial" w:hAnsi="Arial" w:cs="Arial"/>
                <w:b/>
                <w:bCs/>
                <w:spacing w:val="-4"/>
                <w:sz w:val="18"/>
                <w:szCs w:val="18"/>
              </w:rPr>
              <w:t xml:space="preserve">Consolidated </w:t>
            </w:r>
          </w:p>
          <w:p w14:paraId="4E94CA15" w14:textId="77777777" w:rsidR="00975B36" w:rsidRPr="008366D1" w:rsidRDefault="00975B36" w:rsidP="0015316B">
            <w:pPr>
              <w:ind w:right="-72"/>
              <w:jc w:val="center"/>
              <w:rPr>
                <w:rFonts w:ascii="Arial" w:hAnsi="Arial" w:cs="Arial"/>
                <w:b/>
                <w:bCs/>
                <w:spacing w:val="-4"/>
                <w:sz w:val="18"/>
                <w:szCs w:val="18"/>
              </w:rPr>
            </w:pPr>
            <w:r w:rsidRPr="008366D1">
              <w:rPr>
                <w:rFonts w:ascii="Arial" w:hAnsi="Arial" w:cs="Arial"/>
                <w:b/>
                <w:bCs/>
                <w:spacing w:val="-4"/>
                <w:sz w:val="18"/>
                <w:szCs w:val="18"/>
              </w:rPr>
              <w:t xml:space="preserve">financial </w:t>
            </w:r>
            <w:r w:rsidRPr="008366D1">
              <w:rPr>
                <w:rFonts w:ascii="Arial" w:hAnsi="Arial" w:cs="Arial"/>
                <w:b/>
                <w:bCs/>
                <w:sz w:val="18"/>
                <w:szCs w:val="18"/>
              </w:rPr>
              <w:t>statements</w:t>
            </w:r>
          </w:p>
        </w:tc>
        <w:tc>
          <w:tcPr>
            <w:tcW w:w="2692" w:type="dxa"/>
            <w:gridSpan w:val="2"/>
            <w:tcBorders>
              <w:top w:val="single" w:sz="4" w:space="0" w:color="auto"/>
              <w:left w:val="nil"/>
              <w:bottom w:val="single" w:sz="4" w:space="0" w:color="auto"/>
              <w:right w:val="nil"/>
            </w:tcBorders>
            <w:shd w:val="clear" w:color="auto" w:fill="auto"/>
            <w:vAlign w:val="bottom"/>
          </w:tcPr>
          <w:p w14:paraId="3D195CAC" w14:textId="77777777" w:rsidR="00975B36" w:rsidRPr="008366D1" w:rsidRDefault="00975B36" w:rsidP="0015316B">
            <w:pPr>
              <w:ind w:right="-72"/>
              <w:jc w:val="center"/>
              <w:rPr>
                <w:rFonts w:ascii="Arial" w:hAnsi="Arial" w:cs="Arial"/>
                <w:b/>
                <w:bCs/>
                <w:sz w:val="18"/>
                <w:szCs w:val="18"/>
              </w:rPr>
            </w:pPr>
            <w:r w:rsidRPr="008366D1">
              <w:rPr>
                <w:rFonts w:ascii="Arial" w:hAnsi="Arial" w:cs="Arial"/>
                <w:b/>
                <w:bCs/>
                <w:sz w:val="18"/>
                <w:szCs w:val="18"/>
              </w:rPr>
              <w:t xml:space="preserve">Separate </w:t>
            </w:r>
          </w:p>
          <w:p w14:paraId="1105128C" w14:textId="77777777" w:rsidR="00975B36" w:rsidRPr="008366D1" w:rsidRDefault="00975B36" w:rsidP="0015316B">
            <w:pPr>
              <w:ind w:right="-72"/>
              <w:jc w:val="center"/>
              <w:rPr>
                <w:rFonts w:ascii="Arial" w:hAnsi="Arial" w:cs="Arial"/>
                <w:b/>
                <w:bCs/>
                <w:sz w:val="18"/>
                <w:szCs w:val="18"/>
              </w:rPr>
            </w:pPr>
            <w:r w:rsidRPr="008366D1">
              <w:rPr>
                <w:rFonts w:ascii="Arial" w:hAnsi="Arial" w:cs="Arial"/>
                <w:b/>
                <w:bCs/>
                <w:sz w:val="18"/>
                <w:szCs w:val="18"/>
              </w:rPr>
              <w:t>financial statements</w:t>
            </w:r>
          </w:p>
        </w:tc>
      </w:tr>
      <w:tr w:rsidR="00975B36" w:rsidRPr="008366D1" w14:paraId="1C092E0A" w14:textId="77777777" w:rsidTr="0015316B">
        <w:tc>
          <w:tcPr>
            <w:tcW w:w="4086" w:type="dxa"/>
            <w:tcBorders>
              <w:top w:val="nil"/>
              <w:left w:val="nil"/>
              <w:bottom w:val="nil"/>
              <w:right w:val="nil"/>
            </w:tcBorders>
            <w:vAlign w:val="bottom"/>
          </w:tcPr>
          <w:p w14:paraId="7EA5D5F7" w14:textId="77777777" w:rsidR="00975B36" w:rsidRPr="008366D1" w:rsidRDefault="00975B36" w:rsidP="00027859">
            <w:pPr>
              <w:ind w:left="-101"/>
              <w:jc w:val="both"/>
              <w:rPr>
                <w:rFonts w:ascii="Arial" w:hAnsi="Arial" w:cs="Arial"/>
                <w:sz w:val="18"/>
                <w:szCs w:val="18"/>
              </w:rPr>
            </w:pPr>
          </w:p>
        </w:tc>
        <w:tc>
          <w:tcPr>
            <w:tcW w:w="1346" w:type="dxa"/>
            <w:tcBorders>
              <w:top w:val="single" w:sz="4" w:space="0" w:color="auto"/>
            </w:tcBorders>
            <w:vAlign w:val="bottom"/>
          </w:tcPr>
          <w:p w14:paraId="3B0E520D" w14:textId="6F5CFEA3"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2023</w:t>
            </w:r>
          </w:p>
        </w:tc>
        <w:tc>
          <w:tcPr>
            <w:tcW w:w="1346" w:type="dxa"/>
            <w:tcBorders>
              <w:top w:val="single" w:sz="4" w:space="0" w:color="auto"/>
            </w:tcBorders>
            <w:vAlign w:val="bottom"/>
          </w:tcPr>
          <w:p w14:paraId="2F6E972A" w14:textId="386024E4"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2022</w:t>
            </w:r>
          </w:p>
        </w:tc>
        <w:tc>
          <w:tcPr>
            <w:tcW w:w="1346" w:type="dxa"/>
            <w:tcBorders>
              <w:top w:val="single" w:sz="4" w:space="0" w:color="auto"/>
            </w:tcBorders>
            <w:vAlign w:val="bottom"/>
          </w:tcPr>
          <w:p w14:paraId="40A9E2F3" w14:textId="1AB877BC"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2023</w:t>
            </w:r>
          </w:p>
        </w:tc>
        <w:tc>
          <w:tcPr>
            <w:tcW w:w="1346" w:type="dxa"/>
            <w:tcBorders>
              <w:top w:val="single" w:sz="4" w:space="0" w:color="auto"/>
            </w:tcBorders>
            <w:vAlign w:val="bottom"/>
          </w:tcPr>
          <w:p w14:paraId="50746310" w14:textId="5DE0C89B"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2022</w:t>
            </w:r>
          </w:p>
        </w:tc>
      </w:tr>
      <w:tr w:rsidR="00975B36" w:rsidRPr="008366D1" w14:paraId="1391BCCB" w14:textId="77777777" w:rsidTr="0015316B">
        <w:tc>
          <w:tcPr>
            <w:tcW w:w="4086" w:type="dxa"/>
            <w:tcBorders>
              <w:top w:val="nil"/>
              <w:left w:val="nil"/>
              <w:bottom w:val="nil"/>
              <w:right w:val="nil"/>
            </w:tcBorders>
            <w:vAlign w:val="bottom"/>
          </w:tcPr>
          <w:p w14:paraId="2737E537" w14:textId="77777777" w:rsidR="00975B36" w:rsidRPr="008366D1" w:rsidRDefault="00975B36" w:rsidP="00027859">
            <w:pPr>
              <w:ind w:left="-101"/>
              <w:jc w:val="both"/>
              <w:rPr>
                <w:rFonts w:ascii="Arial" w:hAnsi="Arial" w:cs="Arial"/>
                <w:sz w:val="18"/>
                <w:szCs w:val="18"/>
              </w:rPr>
            </w:pPr>
          </w:p>
        </w:tc>
        <w:tc>
          <w:tcPr>
            <w:tcW w:w="1346" w:type="dxa"/>
            <w:tcBorders>
              <w:top w:val="nil"/>
              <w:left w:val="nil"/>
              <w:bottom w:val="single" w:sz="4" w:space="0" w:color="auto"/>
              <w:right w:val="nil"/>
            </w:tcBorders>
            <w:shd w:val="clear" w:color="auto" w:fill="auto"/>
            <w:vAlign w:val="center"/>
          </w:tcPr>
          <w:p w14:paraId="26612F92"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346" w:type="dxa"/>
            <w:tcBorders>
              <w:top w:val="nil"/>
              <w:left w:val="nil"/>
              <w:bottom w:val="single" w:sz="4" w:space="0" w:color="auto"/>
              <w:right w:val="nil"/>
            </w:tcBorders>
            <w:shd w:val="clear" w:color="auto" w:fill="auto"/>
            <w:vAlign w:val="center"/>
          </w:tcPr>
          <w:p w14:paraId="796ABD8A"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346" w:type="dxa"/>
            <w:tcBorders>
              <w:top w:val="nil"/>
              <w:left w:val="nil"/>
              <w:bottom w:val="single" w:sz="4" w:space="0" w:color="auto"/>
              <w:right w:val="nil"/>
            </w:tcBorders>
            <w:shd w:val="clear" w:color="auto" w:fill="auto"/>
            <w:vAlign w:val="center"/>
          </w:tcPr>
          <w:p w14:paraId="0EF65E9B"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346" w:type="dxa"/>
            <w:tcBorders>
              <w:top w:val="nil"/>
              <w:left w:val="nil"/>
              <w:bottom w:val="single" w:sz="4" w:space="0" w:color="auto"/>
              <w:right w:val="nil"/>
            </w:tcBorders>
            <w:shd w:val="clear" w:color="auto" w:fill="auto"/>
            <w:vAlign w:val="center"/>
          </w:tcPr>
          <w:p w14:paraId="1C98235F"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r>
      <w:tr w:rsidR="00975B36" w:rsidRPr="008366D1" w14:paraId="32C153E7" w14:textId="77777777" w:rsidTr="006F64A0">
        <w:tc>
          <w:tcPr>
            <w:tcW w:w="4086" w:type="dxa"/>
            <w:tcBorders>
              <w:top w:val="nil"/>
              <w:left w:val="nil"/>
              <w:bottom w:val="nil"/>
              <w:right w:val="nil"/>
            </w:tcBorders>
            <w:vAlign w:val="bottom"/>
          </w:tcPr>
          <w:p w14:paraId="590483F2" w14:textId="77777777" w:rsidR="00975B36" w:rsidRPr="008366D1" w:rsidRDefault="00975B36" w:rsidP="00027859">
            <w:pPr>
              <w:pStyle w:val="Heading1"/>
              <w:ind w:left="-101"/>
              <w:rPr>
                <w:rFonts w:ascii="Arial" w:hAnsi="Arial" w:cs="Arial"/>
                <w:kern w:val="0"/>
                <w:sz w:val="18"/>
                <w:szCs w:val="18"/>
                <w:lang w:val="en-GB" w:eastAsia="en-US"/>
              </w:rPr>
            </w:pPr>
            <w:r w:rsidRPr="008366D1">
              <w:rPr>
                <w:rFonts w:ascii="Arial" w:hAnsi="Arial" w:cs="Arial"/>
                <w:kern w:val="0"/>
                <w:sz w:val="18"/>
                <w:szCs w:val="18"/>
                <w:lang w:val="en-US" w:eastAsia="en-US"/>
              </w:rPr>
              <w:t xml:space="preserve">Trade receivables </w:t>
            </w:r>
          </w:p>
        </w:tc>
        <w:tc>
          <w:tcPr>
            <w:tcW w:w="1346" w:type="dxa"/>
            <w:tcBorders>
              <w:top w:val="single" w:sz="4" w:space="0" w:color="auto"/>
              <w:left w:val="nil"/>
              <w:bottom w:val="nil"/>
              <w:right w:val="nil"/>
            </w:tcBorders>
            <w:shd w:val="clear" w:color="auto" w:fill="FAFAFA"/>
            <w:vAlign w:val="bottom"/>
          </w:tcPr>
          <w:p w14:paraId="1D46D0B4" w14:textId="77777777" w:rsidR="00975B36" w:rsidRPr="008366D1" w:rsidRDefault="00975B36" w:rsidP="005D3C71">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40C1518C" w14:textId="77777777" w:rsidR="00975B36" w:rsidRPr="008366D1" w:rsidRDefault="00975B36" w:rsidP="005D3C71">
            <w:pPr>
              <w:ind w:right="-72"/>
              <w:jc w:val="right"/>
              <w:rPr>
                <w:rFonts w:ascii="Arial" w:hAnsi="Arial" w:cs="Arial"/>
                <w:sz w:val="18"/>
                <w:szCs w:val="18"/>
              </w:rPr>
            </w:pPr>
          </w:p>
        </w:tc>
        <w:tc>
          <w:tcPr>
            <w:tcW w:w="1346" w:type="dxa"/>
            <w:tcBorders>
              <w:top w:val="single" w:sz="4" w:space="0" w:color="auto"/>
              <w:left w:val="nil"/>
              <w:bottom w:val="nil"/>
              <w:right w:val="nil"/>
            </w:tcBorders>
            <w:shd w:val="clear" w:color="auto" w:fill="FAFAFA"/>
            <w:vAlign w:val="bottom"/>
          </w:tcPr>
          <w:p w14:paraId="53623EA0" w14:textId="77777777" w:rsidR="00975B36" w:rsidRPr="008366D1" w:rsidRDefault="00975B36" w:rsidP="005D3C71">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7B096700" w14:textId="77777777" w:rsidR="00975B36" w:rsidRPr="008366D1" w:rsidRDefault="00975B36" w:rsidP="005D3C71">
            <w:pPr>
              <w:ind w:right="-72"/>
              <w:jc w:val="right"/>
              <w:rPr>
                <w:rFonts w:ascii="Arial" w:hAnsi="Arial" w:cs="Arial"/>
                <w:sz w:val="18"/>
                <w:szCs w:val="18"/>
              </w:rPr>
            </w:pPr>
          </w:p>
        </w:tc>
      </w:tr>
      <w:tr w:rsidR="004417B3" w:rsidRPr="008366D1" w14:paraId="639F5049" w14:textId="77777777" w:rsidTr="005D4296">
        <w:tc>
          <w:tcPr>
            <w:tcW w:w="4086" w:type="dxa"/>
            <w:tcBorders>
              <w:top w:val="nil"/>
              <w:left w:val="nil"/>
              <w:bottom w:val="nil"/>
              <w:right w:val="nil"/>
            </w:tcBorders>
            <w:vAlign w:val="bottom"/>
          </w:tcPr>
          <w:p w14:paraId="3DBC83C9" w14:textId="77777777" w:rsidR="004417B3" w:rsidRPr="008366D1" w:rsidRDefault="004417B3" w:rsidP="004417B3">
            <w:pPr>
              <w:pStyle w:val="Heading1"/>
              <w:ind w:left="-101"/>
              <w:rPr>
                <w:rFonts w:ascii="Arial" w:hAnsi="Arial" w:cs="Arial"/>
                <w:b w:val="0"/>
                <w:bCs w:val="0"/>
                <w:kern w:val="0"/>
                <w:sz w:val="18"/>
                <w:szCs w:val="18"/>
                <w:lang w:val="en-US" w:eastAsia="en-US"/>
              </w:rPr>
            </w:pPr>
            <w:r w:rsidRPr="008366D1">
              <w:rPr>
                <w:rFonts w:ascii="Arial" w:hAnsi="Arial" w:cs="Arial"/>
                <w:b w:val="0"/>
                <w:bCs w:val="0"/>
                <w:kern w:val="0"/>
                <w:sz w:val="18"/>
                <w:szCs w:val="18"/>
                <w:lang w:val="en-US" w:eastAsia="en-US"/>
              </w:rPr>
              <w:t>Subsidiaries</w:t>
            </w:r>
          </w:p>
        </w:tc>
        <w:tc>
          <w:tcPr>
            <w:tcW w:w="1346" w:type="dxa"/>
            <w:tcBorders>
              <w:top w:val="nil"/>
              <w:left w:val="nil"/>
              <w:right w:val="nil"/>
            </w:tcBorders>
            <w:shd w:val="clear" w:color="auto" w:fill="FAFAFA"/>
            <w:vAlign w:val="bottom"/>
          </w:tcPr>
          <w:p w14:paraId="041878B6" w14:textId="1CB9BF73" w:rsidR="004417B3" w:rsidRPr="008366D1" w:rsidRDefault="004417B3" w:rsidP="004417B3">
            <w:pPr>
              <w:ind w:right="-72"/>
              <w:jc w:val="right"/>
              <w:rPr>
                <w:rFonts w:ascii="Arial" w:hAnsi="Arial" w:cs="Arial"/>
                <w:sz w:val="18"/>
                <w:szCs w:val="18"/>
              </w:rPr>
            </w:pPr>
          </w:p>
        </w:tc>
        <w:tc>
          <w:tcPr>
            <w:tcW w:w="1346" w:type="dxa"/>
            <w:tcBorders>
              <w:top w:val="nil"/>
              <w:left w:val="nil"/>
              <w:right w:val="nil"/>
            </w:tcBorders>
            <w:vAlign w:val="bottom"/>
          </w:tcPr>
          <w:p w14:paraId="39DB848E" w14:textId="3CB75404" w:rsidR="004417B3" w:rsidRPr="008366D1" w:rsidRDefault="004417B3" w:rsidP="004417B3">
            <w:pPr>
              <w:ind w:right="-72"/>
              <w:jc w:val="right"/>
              <w:rPr>
                <w:rFonts w:ascii="Arial" w:hAnsi="Arial" w:cs="Arial"/>
                <w:sz w:val="18"/>
                <w:szCs w:val="18"/>
              </w:rPr>
            </w:pPr>
            <w:r w:rsidRPr="008366D1">
              <w:rPr>
                <w:rFonts w:ascii="Arial" w:hAnsi="Arial" w:cs="Arial"/>
                <w:sz w:val="18"/>
                <w:szCs w:val="18"/>
                <w:lang w:val="en-GB"/>
              </w:rPr>
              <w:t>-</w:t>
            </w:r>
          </w:p>
        </w:tc>
        <w:tc>
          <w:tcPr>
            <w:tcW w:w="1346" w:type="dxa"/>
            <w:tcBorders>
              <w:top w:val="nil"/>
              <w:left w:val="nil"/>
              <w:right w:val="nil"/>
            </w:tcBorders>
            <w:shd w:val="clear" w:color="auto" w:fill="FAFAFA"/>
          </w:tcPr>
          <w:p w14:paraId="35791C65" w14:textId="7DA624B1" w:rsidR="004417B3" w:rsidRPr="008366D1" w:rsidRDefault="007854CC" w:rsidP="004417B3">
            <w:pPr>
              <w:ind w:right="-72"/>
              <w:jc w:val="right"/>
              <w:rPr>
                <w:rFonts w:ascii="Arial" w:hAnsi="Arial" w:cs="Arial"/>
                <w:sz w:val="18"/>
                <w:szCs w:val="18"/>
                <w:lang w:val="en-GB"/>
              </w:rPr>
            </w:pPr>
            <w:r w:rsidRPr="008366D1">
              <w:rPr>
                <w:rFonts w:ascii="Arial" w:hAnsi="Arial" w:cs="Arial"/>
                <w:sz w:val="18"/>
                <w:szCs w:val="18"/>
                <w:lang w:val="en-GB"/>
              </w:rPr>
              <w:t>5</w:t>
            </w:r>
            <w:r w:rsidR="004417B3" w:rsidRPr="008366D1">
              <w:rPr>
                <w:rFonts w:ascii="Arial" w:hAnsi="Arial" w:cs="Arial"/>
                <w:sz w:val="18"/>
                <w:szCs w:val="18"/>
                <w:lang w:val="en-GB"/>
              </w:rPr>
              <w:t>,</w:t>
            </w:r>
            <w:r w:rsidRPr="008366D1">
              <w:rPr>
                <w:rFonts w:ascii="Arial" w:hAnsi="Arial" w:cs="Arial"/>
                <w:sz w:val="18"/>
                <w:szCs w:val="18"/>
                <w:lang w:val="en-GB"/>
              </w:rPr>
              <w:t>378</w:t>
            </w:r>
            <w:r w:rsidR="004417B3" w:rsidRPr="008366D1">
              <w:rPr>
                <w:rFonts w:ascii="Arial" w:hAnsi="Arial" w:cs="Arial"/>
                <w:sz w:val="18"/>
                <w:szCs w:val="18"/>
                <w:lang w:val="en-GB"/>
              </w:rPr>
              <w:t>,</w:t>
            </w:r>
            <w:r w:rsidRPr="008366D1">
              <w:rPr>
                <w:rFonts w:ascii="Arial" w:hAnsi="Arial" w:cs="Arial"/>
                <w:sz w:val="18"/>
                <w:szCs w:val="18"/>
                <w:lang w:val="en-GB"/>
              </w:rPr>
              <w:t>040</w:t>
            </w:r>
          </w:p>
        </w:tc>
        <w:tc>
          <w:tcPr>
            <w:tcW w:w="1346" w:type="dxa"/>
            <w:tcBorders>
              <w:top w:val="nil"/>
              <w:left w:val="nil"/>
              <w:right w:val="nil"/>
            </w:tcBorders>
            <w:vAlign w:val="bottom"/>
          </w:tcPr>
          <w:p w14:paraId="02431C3F" w14:textId="001F2EE9" w:rsidR="004417B3" w:rsidRPr="008366D1" w:rsidRDefault="007854CC" w:rsidP="004417B3">
            <w:pPr>
              <w:ind w:right="-72"/>
              <w:jc w:val="right"/>
              <w:rPr>
                <w:rFonts w:ascii="Arial" w:hAnsi="Arial" w:cs="Arial"/>
                <w:sz w:val="18"/>
                <w:szCs w:val="18"/>
              </w:rPr>
            </w:pPr>
            <w:r w:rsidRPr="008366D1">
              <w:rPr>
                <w:rFonts w:ascii="Arial" w:hAnsi="Arial" w:cs="Arial"/>
                <w:sz w:val="18"/>
                <w:szCs w:val="18"/>
                <w:lang w:val="en-GB"/>
              </w:rPr>
              <w:t>4</w:t>
            </w:r>
            <w:r w:rsidR="004417B3" w:rsidRPr="008366D1">
              <w:rPr>
                <w:rFonts w:ascii="Arial" w:hAnsi="Arial" w:cs="Arial"/>
                <w:sz w:val="18"/>
                <w:szCs w:val="18"/>
                <w:lang w:val="en-GB"/>
              </w:rPr>
              <w:t>,</w:t>
            </w:r>
            <w:r w:rsidRPr="008366D1">
              <w:rPr>
                <w:rFonts w:ascii="Arial" w:hAnsi="Arial" w:cs="Arial"/>
                <w:sz w:val="18"/>
                <w:szCs w:val="18"/>
                <w:lang w:val="en-GB"/>
              </w:rPr>
              <w:t>046</w:t>
            </w:r>
            <w:r w:rsidR="004417B3" w:rsidRPr="008366D1">
              <w:rPr>
                <w:rFonts w:ascii="Arial" w:hAnsi="Arial" w:cs="Arial"/>
                <w:sz w:val="18"/>
                <w:szCs w:val="18"/>
                <w:lang w:val="en-GB"/>
              </w:rPr>
              <w:t>,</w:t>
            </w:r>
            <w:r w:rsidRPr="008366D1">
              <w:rPr>
                <w:rFonts w:ascii="Arial" w:hAnsi="Arial" w:cs="Arial"/>
                <w:sz w:val="18"/>
                <w:szCs w:val="18"/>
                <w:lang w:val="en-GB"/>
              </w:rPr>
              <w:t>646</w:t>
            </w:r>
          </w:p>
        </w:tc>
      </w:tr>
      <w:tr w:rsidR="004417B3" w:rsidRPr="008366D1" w14:paraId="2F1847A9" w14:textId="77777777" w:rsidTr="005D4296">
        <w:tc>
          <w:tcPr>
            <w:tcW w:w="4086" w:type="dxa"/>
            <w:tcBorders>
              <w:top w:val="nil"/>
              <w:left w:val="nil"/>
              <w:bottom w:val="nil"/>
              <w:right w:val="nil"/>
            </w:tcBorders>
            <w:vAlign w:val="bottom"/>
          </w:tcPr>
          <w:p w14:paraId="71D7F196" w14:textId="77777777" w:rsidR="004417B3" w:rsidRPr="008366D1" w:rsidRDefault="004417B3" w:rsidP="004417B3">
            <w:pPr>
              <w:ind w:left="-101"/>
              <w:rPr>
                <w:rFonts w:ascii="Arial" w:hAnsi="Arial" w:cs="Arial"/>
                <w:sz w:val="18"/>
                <w:szCs w:val="18"/>
                <w:lang w:val="en-GB"/>
              </w:rPr>
            </w:pPr>
            <w:r w:rsidRPr="008366D1">
              <w:rPr>
                <w:rFonts w:ascii="Arial" w:hAnsi="Arial" w:cs="Arial"/>
                <w:sz w:val="18"/>
                <w:szCs w:val="18"/>
                <w:lang w:val="en-GB"/>
              </w:rPr>
              <w:t>Related companies</w:t>
            </w:r>
          </w:p>
        </w:tc>
        <w:tc>
          <w:tcPr>
            <w:tcW w:w="1346" w:type="dxa"/>
            <w:tcBorders>
              <w:top w:val="nil"/>
              <w:left w:val="nil"/>
              <w:bottom w:val="single" w:sz="4" w:space="0" w:color="auto"/>
              <w:right w:val="nil"/>
            </w:tcBorders>
            <w:shd w:val="clear" w:color="auto" w:fill="FAFAFA"/>
            <w:vAlign w:val="bottom"/>
          </w:tcPr>
          <w:p w14:paraId="045BFC02" w14:textId="5A6D38F1" w:rsidR="004417B3" w:rsidRPr="008366D1" w:rsidRDefault="007854CC" w:rsidP="004417B3">
            <w:pPr>
              <w:ind w:right="-72"/>
              <w:jc w:val="right"/>
              <w:rPr>
                <w:rFonts w:ascii="Arial" w:hAnsi="Arial" w:cs="Arial"/>
                <w:sz w:val="18"/>
                <w:szCs w:val="18"/>
              </w:rPr>
            </w:pPr>
            <w:r w:rsidRPr="008366D1">
              <w:rPr>
                <w:rFonts w:ascii="Arial" w:hAnsi="Arial" w:cs="Arial"/>
                <w:sz w:val="18"/>
                <w:szCs w:val="18"/>
                <w:lang w:val="en-GB"/>
              </w:rPr>
              <w:t>394</w:t>
            </w:r>
            <w:r w:rsidR="004417B3" w:rsidRPr="008366D1">
              <w:rPr>
                <w:rFonts w:ascii="Arial" w:hAnsi="Arial" w:cs="Arial"/>
                <w:sz w:val="18"/>
                <w:szCs w:val="18"/>
              </w:rPr>
              <w:t>,</w:t>
            </w:r>
            <w:r w:rsidRPr="008366D1">
              <w:rPr>
                <w:rFonts w:ascii="Arial" w:hAnsi="Arial" w:cs="Arial"/>
                <w:sz w:val="18"/>
                <w:szCs w:val="18"/>
                <w:lang w:val="en-GB"/>
              </w:rPr>
              <w:t>832</w:t>
            </w:r>
            <w:r w:rsidR="004417B3" w:rsidRPr="008366D1">
              <w:rPr>
                <w:rFonts w:ascii="Arial" w:hAnsi="Arial" w:cs="Arial"/>
                <w:sz w:val="18"/>
                <w:szCs w:val="18"/>
              </w:rPr>
              <w:t>,</w:t>
            </w:r>
            <w:r w:rsidRPr="008366D1">
              <w:rPr>
                <w:rFonts w:ascii="Arial" w:hAnsi="Arial" w:cs="Arial"/>
                <w:sz w:val="18"/>
                <w:szCs w:val="18"/>
                <w:lang w:val="en-GB"/>
              </w:rPr>
              <w:t>941</w:t>
            </w:r>
          </w:p>
        </w:tc>
        <w:tc>
          <w:tcPr>
            <w:tcW w:w="1346" w:type="dxa"/>
            <w:tcBorders>
              <w:top w:val="nil"/>
              <w:left w:val="nil"/>
              <w:bottom w:val="single" w:sz="4" w:space="0" w:color="auto"/>
              <w:right w:val="nil"/>
            </w:tcBorders>
            <w:shd w:val="clear" w:color="auto" w:fill="auto"/>
            <w:vAlign w:val="bottom"/>
          </w:tcPr>
          <w:p w14:paraId="57DF9D96" w14:textId="2E883462" w:rsidR="004417B3" w:rsidRPr="008366D1" w:rsidRDefault="007854CC" w:rsidP="004417B3">
            <w:pPr>
              <w:ind w:right="-72"/>
              <w:jc w:val="right"/>
              <w:rPr>
                <w:rFonts w:ascii="Arial" w:hAnsi="Arial" w:cs="Arial"/>
                <w:sz w:val="18"/>
                <w:szCs w:val="18"/>
              </w:rPr>
            </w:pPr>
            <w:r w:rsidRPr="008366D1">
              <w:rPr>
                <w:rFonts w:ascii="Arial" w:hAnsi="Arial" w:cs="Arial"/>
                <w:sz w:val="18"/>
                <w:szCs w:val="18"/>
                <w:lang w:val="en-GB"/>
              </w:rPr>
              <w:t>509</w:t>
            </w:r>
            <w:r w:rsidR="004417B3" w:rsidRPr="008366D1">
              <w:rPr>
                <w:rFonts w:ascii="Arial" w:hAnsi="Arial" w:cs="Arial"/>
                <w:sz w:val="18"/>
                <w:szCs w:val="18"/>
                <w:lang w:val="en-GB"/>
              </w:rPr>
              <w:t>,</w:t>
            </w:r>
            <w:r w:rsidRPr="008366D1">
              <w:rPr>
                <w:rFonts w:ascii="Arial" w:hAnsi="Arial" w:cs="Arial"/>
                <w:sz w:val="18"/>
                <w:szCs w:val="18"/>
                <w:lang w:val="en-GB"/>
              </w:rPr>
              <w:t>613</w:t>
            </w:r>
            <w:r w:rsidR="004417B3" w:rsidRPr="008366D1">
              <w:rPr>
                <w:rFonts w:ascii="Arial" w:hAnsi="Arial" w:cs="Arial"/>
                <w:sz w:val="18"/>
                <w:szCs w:val="18"/>
                <w:lang w:val="en-GB"/>
              </w:rPr>
              <w:t>,</w:t>
            </w:r>
            <w:r w:rsidRPr="008366D1">
              <w:rPr>
                <w:rFonts w:ascii="Arial" w:hAnsi="Arial" w:cs="Arial"/>
                <w:sz w:val="18"/>
                <w:szCs w:val="18"/>
                <w:lang w:val="en-GB"/>
              </w:rPr>
              <w:t>182</w:t>
            </w:r>
          </w:p>
        </w:tc>
        <w:tc>
          <w:tcPr>
            <w:tcW w:w="1346" w:type="dxa"/>
            <w:tcBorders>
              <w:top w:val="nil"/>
              <w:left w:val="nil"/>
              <w:bottom w:val="single" w:sz="4" w:space="0" w:color="auto"/>
              <w:right w:val="nil"/>
            </w:tcBorders>
            <w:shd w:val="clear" w:color="auto" w:fill="FAFAFA"/>
          </w:tcPr>
          <w:p w14:paraId="38AD5A8F" w14:textId="45510F4E" w:rsidR="004417B3" w:rsidRPr="008366D1" w:rsidRDefault="007854CC" w:rsidP="004417B3">
            <w:pPr>
              <w:ind w:right="-72"/>
              <w:jc w:val="right"/>
              <w:rPr>
                <w:rFonts w:ascii="Arial" w:hAnsi="Arial" w:cs="Arial"/>
                <w:sz w:val="18"/>
                <w:szCs w:val="18"/>
                <w:lang w:val="en-GB"/>
              </w:rPr>
            </w:pPr>
            <w:r w:rsidRPr="008366D1">
              <w:rPr>
                <w:rFonts w:ascii="Arial" w:hAnsi="Arial" w:cs="Arial"/>
                <w:sz w:val="18"/>
                <w:szCs w:val="18"/>
                <w:lang w:val="en-GB"/>
              </w:rPr>
              <w:t>394</w:t>
            </w:r>
            <w:r w:rsidR="004417B3" w:rsidRPr="008366D1">
              <w:rPr>
                <w:rFonts w:ascii="Arial" w:hAnsi="Arial" w:cs="Arial"/>
                <w:sz w:val="18"/>
                <w:szCs w:val="18"/>
                <w:lang w:val="en-GB"/>
              </w:rPr>
              <w:t>,</w:t>
            </w:r>
            <w:r w:rsidRPr="008366D1">
              <w:rPr>
                <w:rFonts w:ascii="Arial" w:hAnsi="Arial" w:cs="Arial"/>
                <w:sz w:val="18"/>
                <w:szCs w:val="18"/>
                <w:lang w:val="en-GB"/>
              </w:rPr>
              <w:t>832</w:t>
            </w:r>
            <w:r w:rsidR="004417B3" w:rsidRPr="008366D1">
              <w:rPr>
                <w:rFonts w:ascii="Arial" w:hAnsi="Arial" w:cs="Arial"/>
                <w:sz w:val="18"/>
                <w:szCs w:val="18"/>
                <w:lang w:val="en-GB"/>
              </w:rPr>
              <w:t>,</w:t>
            </w:r>
            <w:r w:rsidRPr="008366D1">
              <w:rPr>
                <w:rFonts w:ascii="Arial" w:hAnsi="Arial" w:cs="Arial"/>
                <w:sz w:val="18"/>
                <w:szCs w:val="18"/>
                <w:lang w:val="en-GB"/>
              </w:rPr>
              <w:t>941</w:t>
            </w:r>
          </w:p>
        </w:tc>
        <w:tc>
          <w:tcPr>
            <w:tcW w:w="1346" w:type="dxa"/>
            <w:tcBorders>
              <w:top w:val="nil"/>
              <w:left w:val="nil"/>
              <w:bottom w:val="single" w:sz="4" w:space="0" w:color="auto"/>
              <w:right w:val="nil"/>
            </w:tcBorders>
            <w:shd w:val="clear" w:color="auto" w:fill="auto"/>
            <w:vAlign w:val="bottom"/>
          </w:tcPr>
          <w:p w14:paraId="6D77FC55" w14:textId="0D5F76F4" w:rsidR="004417B3" w:rsidRPr="008366D1" w:rsidRDefault="007854CC" w:rsidP="004417B3">
            <w:pPr>
              <w:ind w:right="-72"/>
              <w:jc w:val="right"/>
              <w:rPr>
                <w:rFonts w:ascii="Arial" w:hAnsi="Arial" w:cs="Arial"/>
                <w:sz w:val="18"/>
                <w:szCs w:val="18"/>
              </w:rPr>
            </w:pPr>
            <w:r w:rsidRPr="008366D1">
              <w:rPr>
                <w:rFonts w:ascii="Arial" w:hAnsi="Arial" w:cs="Arial"/>
                <w:sz w:val="18"/>
                <w:szCs w:val="18"/>
                <w:lang w:val="en-GB"/>
              </w:rPr>
              <w:t>509</w:t>
            </w:r>
            <w:r w:rsidR="004417B3" w:rsidRPr="008366D1">
              <w:rPr>
                <w:rFonts w:ascii="Arial" w:hAnsi="Arial" w:cs="Arial"/>
                <w:sz w:val="18"/>
                <w:szCs w:val="18"/>
                <w:lang w:val="en-GB"/>
              </w:rPr>
              <w:t>,</w:t>
            </w:r>
            <w:r w:rsidRPr="008366D1">
              <w:rPr>
                <w:rFonts w:ascii="Arial" w:hAnsi="Arial" w:cs="Arial"/>
                <w:sz w:val="18"/>
                <w:szCs w:val="18"/>
                <w:lang w:val="en-GB"/>
              </w:rPr>
              <w:t>613</w:t>
            </w:r>
            <w:r w:rsidR="004417B3" w:rsidRPr="008366D1">
              <w:rPr>
                <w:rFonts w:ascii="Arial" w:hAnsi="Arial" w:cs="Arial"/>
                <w:sz w:val="18"/>
                <w:szCs w:val="18"/>
                <w:lang w:val="en-GB"/>
              </w:rPr>
              <w:t>,</w:t>
            </w:r>
            <w:r w:rsidRPr="008366D1">
              <w:rPr>
                <w:rFonts w:ascii="Arial" w:hAnsi="Arial" w:cs="Arial"/>
                <w:sz w:val="18"/>
                <w:szCs w:val="18"/>
                <w:lang w:val="en-GB"/>
              </w:rPr>
              <w:t>182</w:t>
            </w:r>
          </w:p>
        </w:tc>
      </w:tr>
      <w:tr w:rsidR="00973955" w:rsidRPr="008366D1" w14:paraId="00386242" w14:textId="77777777" w:rsidTr="006F64A0">
        <w:tc>
          <w:tcPr>
            <w:tcW w:w="4086" w:type="dxa"/>
            <w:tcBorders>
              <w:top w:val="nil"/>
              <w:left w:val="nil"/>
              <w:bottom w:val="nil"/>
              <w:right w:val="nil"/>
            </w:tcBorders>
            <w:vAlign w:val="bottom"/>
          </w:tcPr>
          <w:p w14:paraId="5181DEC2" w14:textId="77777777" w:rsidR="00973955" w:rsidRPr="008366D1" w:rsidRDefault="00973955" w:rsidP="00973955">
            <w:pPr>
              <w:ind w:left="-101"/>
              <w:rPr>
                <w:rFonts w:ascii="Arial" w:hAnsi="Arial" w:cs="Arial"/>
                <w:sz w:val="18"/>
                <w:szCs w:val="18"/>
              </w:rPr>
            </w:pPr>
          </w:p>
        </w:tc>
        <w:tc>
          <w:tcPr>
            <w:tcW w:w="1346" w:type="dxa"/>
            <w:tcBorders>
              <w:top w:val="single" w:sz="4" w:space="0" w:color="auto"/>
              <w:left w:val="nil"/>
              <w:right w:val="nil"/>
            </w:tcBorders>
            <w:shd w:val="clear" w:color="auto" w:fill="FAFAFA"/>
            <w:vAlign w:val="bottom"/>
          </w:tcPr>
          <w:p w14:paraId="7E4B9370" w14:textId="77777777" w:rsidR="00973955" w:rsidRPr="008366D1" w:rsidRDefault="00973955" w:rsidP="00973955">
            <w:pPr>
              <w:ind w:right="-72"/>
              <w:jc w:val="right"/>
              <w:rPr>
                <w:rFonts w:ascii="Arial" w:hAnsi="Arial" w:cs="Arial"/>
                <w:sz w:val="18"/>
                <w:szCs w:val="18"/>
              </w:rPr>
            </w:pPr>
          </w:p>
        </w:tc>
        <w:tc>
          <w:tcPr>
            <w:tcW w:w="1346" w:type="dxa"/>
            <w:tcBorders>
              <w:top w:val="single" w:sz="4" w:space="0" w:color="auto"/>
              <w:left w:val="nil"/>
              <w:right w:val="nil"/>
            </w:tcBorders>
            <w:vAlign w:val="bottom"/>
          </w:tcPr>
          <w:p w14:paraId="34641D29" w14:textId="77777777" w:rsidR="00973955" w:rsidRPr="008366D1" w:rsidRDefault="00973955" w:rsidP="00973955">
            <w:pPr>
              <w:ind w:right="-72"/>
              <w:jc w:val="right"/>
              <w:rPr>
                <w:rFonts w:ascii="Arial" w:hAnsi="Arial" w:cs="Arial"/>
                <w:sz w:val="18"/>
                <w:szCs w:val="18"/>
              </w:rPr>
            </w:pPr>
          </w:p>
        </w:tc>
        <w:tc>
          <w:tcPr>
            <w:tcW w:w="1346" w:type="dxa"/>
            <w:tcBorders>
              <w:top w:val="single" w:sz="4" w:space="0" w:color="auto"/>
              <w:left w:val="nil"/>
              <w:right w:val="nil"/>
            </w:tcBorders>
            <w:shd w:val="clear" w:color="auto" w:fill="FAFAFA"/>
            <w:vAlign w:val="bottom"/>
          </w:tcPr>
          <w:p w14:paraId="7FBF6FE7" w14:textId="77777777" w:rsidR="00973955" w:rsidRPr="008366D1" w:rsidRDefault="00973955" w:rsidP="00973955">
            <w:pPr>
              <w:ind w:right="-72"/>
              <w:jc w:val="right"/>
              <w:rPr>
                <w:rFonts w:ascii="Arial" w:hAnsi="Arial" w:cs="Arial"/>
                <w:sz w:val="18"/>
                <w:szCs w:val="18"/>
              </w:rPr>
            </w:pPr>
          </w:p>
        </w:tc>
        <w:tc>
          <w:tcPr>
            <w:tcW w:w="1346" w:type="dxa"/>
            <w:tcBorders>
              <w:top w:val="single" w:sz="4" w:space="0" w:color="auto"/>
              <w:left w:val="nil"/>
              <w:right w:val="nil"/>
            </w:tcBorders>
            <w:vAlign w:val="bottom"/>
          </w:tcPr>
          <w:p w14:paraId="6E34F218" w14:textId="77777777" w:rsidR="00973955" w:rsidRPr="008366D1" w:rsidRDefault="00973955" w:rsidP="00973955">
            <w:pPr>
              <w:ind w:right="-72"/>
              <w:jc w:val="right"/>
              <w:rPr>
                <w:rFonts w:ascii="Arial" w:hAnsi="Arial" w:cs="Arial"/>
                <w:sz w:val="18"/>
                <w:szCs w:val="18"/>
              </w:rPr>
            </w:pPr>
          </w:p>
        </w:tc>
      </w:tr>
      <w:tr w:rsidR="00973955" w:rsidRPr="008366D1" w14:paraId="4D5D3E35" w14:textId="77777777" w:rsidTr="005F1591">
        <w:tc>
          <w:tcPr>
            <w:tcW w:w="4086" w:type="dxa"/>
            <w:tcBorders>
              <w:top w:val="nil"/>
              <w:left w:val="nil"/>
              <w:bottom w:val="nil"/>
              <w:right w:val="nil"/>
            </w:tcBorders>
            <w:vAlign w:val="bottom"/>
          </w:tcPr>
          <w:p w14:paraId="0E1E21DF" w14:textId="77777777" w:rsidR="00973955" w:rsidRPr="008366D1" w:rsidRDefault="00973955" w:rsidP="00973955">
            <w:pPr>
              <w:ind w:left="-101"/>
              <w:rPr>
                <w:rFonts w:ascii="Arial" w:hAnsi="Arial" w:cs="Arial"/>
                <w:b/>
                <w:bCs/>
                <w:sz w:val="18"/>
                <w:szCs w:val="18"/>
              </w:rPr>
            </w:pPr>
            <w:r w:rsidRPr="008366D1">
              <w:rPr>
                <w:rFonts w:ascii="Arial" w:hAnsi="Arial" w:cs="Arial"/>
                <w:b/>
                <w:bCs/>
                <w:sz w:val="18"/>
                <w:szCs w:val="18"/>
              </w:rPr>
              <w:t>Total trade receivables</w:t>
            </w:r>
          </w:p>
        </w:tc>
        <w:tc>
          <w:tcPr>
            <w:tcW w:w="1346" w:type="dxa"/>
            <w:tcBorders>
              <w:top w:val="nil"/>
              <w:left w:val="nil"/>
              <w:bottom w:val="single" w:sz="4" w:space="0" w:color="auto"/>
              <w:right w:val="nil"/>
            </w:tcBorders>
            <w:shd w:val="clear" w:color="auto" w:fill="FAFAFA"/>
            <w:vAlign w:val="center"/>
          </w:tcPr>
          <w:p w14:paraId="35061BB7" w14:textId="42A1922B"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394</w:t>
            </w:r>
            <w:r w:rsidR="00237E3D" w:rsidRPr="008366D1">
              <w:rPr>
                <w:rFonts w:ascii="Arial" w:hAnsi="Arial" w:cs="Arial"/>
                <w:sz w:val="18"/>
                <w:szCs w:val="18"/>
              </w:rPr>
              <w:t>,</w:t>
            </w:r>
            <w:r w:rsidRPr="008366D1">
              <w:rPr>
                <w:rFonts w:ascii="Arial" w:hAnsi="Arial" w:cs="Arial"/>
                <w:sz w:val="18"/>
                <w:szCs w:val="18"/>
                <w:lang w:val="en-GB"/>
              </w:rPr>
              <w:t>832</w:t>
            </w:r>
            <w:r w:rsidR="00237E3D" w:rsidRPr="008366D1">
              <w:rPr>
                <w:rFonts w:ascii="Arial" w:hAnsi="Arial" w:cs="Arial"/>
                <w:sz w:val="18"/>
                <w:szCs w:val="18"/>
              </w:rPr>
              <w:t>,</w:t>
            </w:r>
            <w:r w:rsidRPr="008366D1">
              <w:rPr>
                <w:rFonts w:ascii="Arial" w:hAnsi="Arial" w:cs="Arial"/>
                <w:sz w:val="18"/>
                <w:szCs w:val="18"/>
                <w:lang w:val="en-GB"/>
              </w:rPr>
              <w:t>941</w:t>
            </w:r>
          </w:p>
        </w:tc>
        <w:tc>
          <w:tcPr>
            <w:tcW w:w="1346" w:type="dxa"/>
            <w:tcBorders>
              <w:top w:val="nil"/>
              <w:left w:val="nil"/>
              <w:bottom w:val="single" w:sz="4" w:space="0" w:color="auto"/>
              <w:right w:val="nil"/>
            </w:tcBorders>
            <w:shd w:val="clear" w:color="auto" w:fill="auto"/>
            <w:vAlign w:val="center"/>
          </w:tcPr>
          <w:p w14:paraId="46620A10" w14:textId="55B4BADE"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509</w:t>
            </w:r>
            <w:r w:rsidR="00973955" w:rsidRPr="008366D1">
              <w:rPr>
                <w:rFonts w:ascii="Arial" w:hAnsi="Arial" w:cs="Arial"/>
                <w:sz w:val="18"/>
                <w:szCs w:val="18"/>
              </w:rPr>
              <w:t>,</w:t>
            </w:r>
            <w:r w:rsidRPr="008366D1">
              <w:rPr>
                <w:rFonts w:ascii="Arial" w:hAnsi="Arial" w:cs="Arial"/>
                <w:sz w:val="18"/>
                <w:szCs w:val="18"/>
                <w:lang w:val="en-GB"/>
              </w:rPr>
              <w:t>613</w:t>
            </w:r>
            <w:r w:rsidR="00973955" w:rsidRPr="008366D1">
              <w:rPr>
                <w:rFonts w:ascii="Arial" w:hAnsi="Arial" w:cs="Arial"/>
                <w:sz w:val="18"/>
                <w:szCs w:val="18"/>
              </w:rPr>
              <w:t>,</w:t>
            </w:r>
            <w:r w:rsidRPr="008366D1">
              <w:rPr>
                <w:rFonts w:ascii="Arial" w:hAnsi="Arial" w:cs="Arial"/>
                <w:sz w:val="18"/>
                <w:szCs w:val="18"/>
                <w:lang w:val="en-GB"/>
              </w:rPr>
              <w:t>182</w:t>
            </w:r>
          </w:p>
        </w:tc>
        <w:tc>
          <w:tcPr>
            <w:tcW w:w="1346" w:type="dxa"/>
            <w:tcBorders>
              <w:top w:val="nil"/>
              <w:left w:val="nil"/>
              <w:bottom w:val="single" w:sz="4" w:space="0" w:color="auto"/>
              <w:right w:val="nil"/>
            </w:tcBorders>
            <w:shd w:val="clear" w:color="auto" w:fill="FAFAFA"/>
            <w:vAlign w:val="center"/>
          </w:tcPr>
          <w:p w14:paraId="3A28D7E9" w14:textId="557D6FB0"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400</w:t>
            </w:r>
            <w:r w:rsidR="00237E3D" w:rsidRPr="008366D1">
              <w:rPr>
                <w:rFonts w:ascii="Arial" w:hAnsi="Arial" w:cs="Arial"/>
                <w:sz w:val="18"/>
                <w:szCs w:val="18"/>
              </w:rPr>
              <w:t>,</w:t>
            </w:r>
            <w:r w:rsidRPr="008366D1">
              <w:rPr>
                <w:rFonts w:ascii="Arial" w:hAnsi="Arial" w:cs="Arial"/>
                <w:sz w:val="18"/>
                <w:szCs w:val="18"/>
                <w:lang w:val="en-GB"/>
              </w:rPr>
              <w:t>210</w:t>
            </w:r>
            <w:r w:rsidR="00237E3D" w:rsidRPr="008366D1">
              <w:rPr>
                <w:rFonts w:ascii="Arial" w:hAnsi="Arial" w:cs="Arial"/>
                <w:sz w:val="18"/>
                <w:szCs w:val="18"/>
              </w:rPr>
              <w:t>,</w:t>
            </w:r>
            <w:r w:rsidRPr="008366D1">
              <w:rPr>
                <w:rFonts w:ascii="Arial" w:hAnsi="Arial" w:cs="Arial"/>
                <w:sz w:val="18"/>
                <w:szCs w:val="18"/>
                <w:lang w:val="en-GB"/>
              </w:rPr>
              <w:t>981</w:t>
            </w:r>
          </w:p>
        </w:tc>
        <w:tc>
          <w:tcPr>
            <w:tcW w:w="1346" w:type="dxa"/>
            <w:tcBorders>
              <w:top w:val="nil"/>
              <w:left w:val="nil"/>
              <w:bottom w:val="single" w:sz="4" w:space="0" w:color="auto"/>
              <w:right w:val="nil"/>
            </w:tcBorders>
            <w:shd w:val="clear" w:color="auto" w:fill="auto"/>
            <w:vAlign w:val="center"/>
          </w:tcPr>
          <w:p w14:paraId="4BEFE627" w14:textId="57F04D36"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513</w:t>
            </w:r>
            <w:r w:rsidR="00973955" w:rsidRPr="008366D1">
              <w:rPr>
                <w:rFonts w:ascii="Arial" w:hAnsi="Arial" w:cs="Arial"/>
                <w:sz w:val="18"/>
                <w:szCs w:val="18"/>
              </w:rPr>
              <w:t>,</w:t>
            </w:r>
            <w:r w:rsidRPr="008366D1">
              <w:rPr>
                <w:rFonts w:ascii="Arial" w:hAnsi="Arial" w:cs="Arial"/>
                <w:sz w:val="18"/>
                <w:szCs w:val="18"/>
                <w:lang w:val="en-GB"/>
              </w:rPr>
              <w:t>659</w:t>
            </w:r>
            <w:r w:rsidR="00973955" w:rsidRPr="008366D1">
              <w:rPr>
                <w:rFonts w:ascii="Arial" w:hAnsi="Arial" w:cs="Arial"/>
                <w:sz w:val="18"/>
                <w:szCs w:val="18"/>
              </w:rPr>
              <w:t>,</w:t>
            </w:r>
            <w:r w:rsidRPr="008366D1">
              <w:rPr>
                <w:rFonts w:ascii="Arial" w:hAnsi="Arial" w:cs="Arial"/>
                <w:sz w:val="18"/>
                <w:szCs w:val="18"/>
                <w:lang w:val="en-GB"/>
              </w:rPr>
              <w:t>828</w:t>
            </w:r>
          </w:p>
        </w:tc>
      </w:tr>
      <w:tr w:rsidR="00973955" w:rsidRPr="008366D1" w14:paraId="4D07E4BC" w14:textId="77777777" w:rsidTr="006F64A0">
        <w:tc>
          <w:tcPr>
            <w:tcW w:w="4086" w:type="dxa"/>
            <w:tcBorders>
              <w:top w:val="nil"/>
              <w:left w:val="nil"/>
              <w:bottom w:val="nil"/>
              <w:right w:val="nil"/>
            </w:tcBorders>
            <w:vAlign w:val="bottom"/>
          </w:tcPr>
          <w:p w14:paraId="0D286181" w14:textId="77777777" w:rsidR="00973955" w:rsidRPr="008366D1" w:rsidRDefault="00973955" w:rsidP="00973955">
            <w:pPr>
              <w:ind w:left="-101"/>
              <w:rPr>
                <w:rFonts w:ascii="Arial" w:hAnsi="Arial" w:cs="Arial"/>
                <w:b/>
                <w:bCs/>
                <w:sz w:val="18"/>
                <w:szCs w:val="18"/>
              </w:rPr>
            </w:pPr>
          </w:p>
        </w:tc>
        <w:tc>
          <w:tcPr>
            <w:tcW w:w="1346" w:type="dxa"/>
            <w:tcBorders>
              <w:top w:val="single" w:sz="4" w:space="0" w:color="auto"/>
              <w:left w:val="nil"/>
              <w:bottom w:val="nil"/>
              <w:right w:val="nil"/>
            </w:tcBorders>
            <w:shd w:val="clear" w:color="auto" w:fill="FAFAFA"/>
            <w:vAlign w:val="bottom"/>
          </w:tcPr>
          <w:p w14:paraId="61315B11" w14:textId="77777777" w:rsidR="00973955" w:rsidRPr="008366D1" w:rsidRDefault="00973955" w:rsidP="00973955">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3D7F86C6" w14:textId="77777777" w:rsidR="00973955" w:rsidRPr="008366D1" w:rsidRDefault="00973955" w:rsidP="00973955">
            <w:pPr>
              <w:ind w:right="-72"/>
              <w:jc w:val="right"/>
              <w:rPr>
                <w:rFonts w:ascii="Arial" w:hAnsi="Arial" w:cs="Arial"/>
                <w:sz w:val="18"/>
                <w:szCs w:val="18"/>
              </w:rPr>
            </w:pPr>
          </w:p>
        </w:tc>
        <w:tc>
          <w:tcPr>
            <w:tcW w:w="1346" w:type="dxa"/>
            <w:tcBorders>
              <w:top w:val="single" w:sz="4" w:space="0" w:color="auto"/>
              <w:left w:val="nil"/>
              <w:bottom w:val="nil"/>
              <w:right w:val="nil"/>
            </w:tcBorders>
            <w:shd w:val="clear" w:color="auto" w:fill="FAFAFA"/>
            <w:vAlign w:val="bottom"/>
          </w:tcPr>
          <w:p w14:paraId="60622D79" w14:textId="77777777" w:rsidR="00973955" w:rsidRPr="008366D1" w:rsidRDefault="00973955" w:rsidP="00973955">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3177691A" w14:textId="77777777" w:rsidR="00973955" w:rsidRPr="008366D1" w:rsidRDefault="00973955" w:rsidP="00973955">
            <w:pPr>
              <w:ind w:right="-72"/>
              <w:jc w:val="right"/>
              <w:rPr>
                <w:rFonts w:ascii="Arial" w:hAnsi="Arial" w:cs="Arial"/>
                <w:sz w:val="18"/>
                <w:szCs w:val="18"/>
              </w:rPr>
            </w:pPr>
          </w:p>
        </w:tc>
      </w:tr>
      <w:tr w:rsidR="00973955" w:rsidRPr="008366D1" w14:paraId="2009F816" w14:textId="77777777" w:rsidTr="006F64A0">
        <w:tc>
          <w:tcPr>
            <w:tcW w:w="4086" w:type="dxa"/>
            <w:tcBorders>
              <w:top w:val="nil"/>
              <w:left w:val="nil"/>
              <w:bottom w:val="nil"/>
              <w:right w:val="nil"/>
            </w:tcBorders>
            <w:vAlign w:val="bottom"/>
          </w:tcPr>
          <w:p w14:paraId="42DED56A" w14:textId="77777777" w:rsidR="00973955" w:rsidRPr="008366D1" w:rsidRDefault="00973955" w:rsidP="00973955">
            <w:pPr>
              <w:ind w:left="-101"/>
              <w:rPr>
                <w:rFonts w:ascii="Arial" w:hAnsi="Arial" w:cs="Arial"/>
                <w:b/>
                <w:bCs/>
                <w:sz w:val="18"/>
                <w:szCs w:val="18"/>
              </w:rPr>
            </w:pPr>
            <w:r w:rsidRPr="008366D1">
              <w:rPr>
                <w:rFonts w:ascii="Arial" w:hAnsi="Arial" w:cs="Arial"/>
                <w:b/>
                <w:bCs/>
                <w:sz w:val="18"/>
                <w:szCs w:val="18"/>
              </w:rPr>
              <w:t>Amounts due from related parties</w:t>
            </w:r>
          </w:p>
        </w:tc>
        <w:tc>
          <w:tcPr>
            <w:tcW w:w="1346" w:type="dxa"/>
            <w:tcBorders>
              <w:top w:val="nil"/>
              <w:left w:val="nil"/>
              <w:bottom w:val="nil"/>
              <w:right w:val="nil"/>
            </w:tcBorders>
            <w:shd w:val="clear" w:color="auto" w:fill="FAFAFA"/>
            <w:vAlign w:val="bottom"/>
          </w:tcPr>
          <w:p w14:paraId="79AE2A88" w14:textId="77777777" w:rsidR="00973955" w:rsidRPr="008366D1" w:rsidRDefault="00973955" w:rsidP="00973955">
            <w:pPr>
              <w:ind w:right="-72"/>
              <w:jc w:val="right"/>
              <w:rPr>
                <w:rFonts w:ascii="Arial" w:hAnsi="Arial" w:cs="Arial"/>
                <w:sz w:val="18"/>
                <w:szCs w:val="18"/>
              </w:rPr>
            </w:pPr>
          </w:p>
        </w:tc>
        <w:tc>
          <w:tcPr>
            <w:tcW w:w="1346" w:type="dxa"/>
            <w:tcBorders>
              <w:top w:val="nil"/>
              <w:left w:val="nil"/>
              <w:bottom w:val="nil"/>
              <w:right w:val="nil"/>
            </w:tcBorders>
            <w:vAlign w:val="bottom"/>
          </w:tcPr>
          <w:p w14:paraId="29A29A3F" w14:textId="77777777" w:rsidR="00973955" w:rsidRPr="008366D1" w:rsidRDefault="00973955" w:rsidP="00973955">
            <w:pPr>
              <w:ind w:right="-72"/>
              <w:jc w:val="right"/>
              <w:rPr>
                <w:rFonts w:ascii="Arial" w:hAnsi="Arial" w:cs="Arial"/>
                <w:sz w:val="18"/>
                <w:szCs w:val="18"/>
              </w:rPr>
            </w:pPr>
          </w:p>
        </w:tc>
        <w:tc>
          <w:tcPr>
            <w:tcW w:w="1346" w:type="dxa"/>
            <w:tcBorders>
              <w:top w:val="nil"/>
              <w:left w:val="nil"/>
              <w:bottom w:val="nil"/>
              <w:right w:val="nil"/>
            </w:tcBorders>
            <w:shd w:val="clear" w:color="auto" w:fill="FAFAFA"/>
            <w:vAlign w:val="bottom"/>
          </w:tcPr>
          <w:p w14:paraId="5E0419A8" w14:textId="77777777" w:rsidR="00973955" w:rsidRPr="008366D1" w:rsidRDefault="00973955" w:rsidP="00973955">
            <w:pPr>
              <w:ind w:right="-72"/>
              <w:jc w:val="right"/>
              <w:rPr>
                <w:rFonts w:ascii="Arial" w:hAnsi="Arial" w:cs="Arial"/>
                <w:sz w:val="18"/>
                <w:szCs w:val="18"/>
              </w:rPr>
            </w:pPr>
          </w:p>
        </w:tc>
        <w:tc>
          <w:tcPr>
            <w:tcW w:w="1346" w:type="dxa"/>
            <w:tcBorders>
              <w:top w:val="nil"/>
              <w:left w:val="nil"/>
              <w:bottom w:val="nil"/>
              <w:right w:val="nil"/>
            </w:tcBorders>
            <w:vAlign w:val="bottom"/>
          </w:tcPr>
          <w:p w14:paraId="5E5939C4" w14:textId="77777777" w:rsidR="00973955" w:rsidRPr="008366D1" w:rsidRDefault="00973955" w:rsidP="00973955">
            <w:pPr>
              <w:ind w:right="-72"/>
              <w:jc w:val="right"/>
              <w:rPr>
                <w:rFonts w:ascii="Arial" w:hAnsi="Arial" w:cs="Arial"/>
                <w:sz w:val="18"/>
                <w:szCs w:val="18"/>
              </w:rPr>
            </w:pPr>
          </w:p>
        </w:tc>
      </w:tr>
      <w:tr w:rsidR="004417B3" w:rsidRPr="008366D1" w14:paraId="3AC7CC05" w14:textId="77777777" w:rsidTr="0003015B">
        <w:tc>
          <w:tcPr>
            <w:tcW w:w="4086" w:type="dxa"/>
            <w:tcBorders>
              <w:top w:val="nil"/>
              <w:left w:val="nil"/>
              <w:bottom w:val="nil"/>
              <w:right w:val="nil"/>
            </w:tcBorders>
            <w:vAlign w:val="bottom"/>
          </w:tcPr>
          <w:p w14:paraId="397F1C57" w14:textId="77777777" w:rsidR="004417B3" w:rsidRPr="008366D1" w:rsidRDefault="004417B3" w:rsidP="004417B3">
            <w:pPr>
              <w:pStyle w:val="Heading1"/>
              <w:ind w:left="-101"/>
              <w:rPr>
                <w:rFonts w:ascii="Arial" w:hAnsi="Arial" w:cs="Arial"/>
                <w:b w:val="0"/>
                <w:bCs w:val="0"/>
                <w:kern w:val="0"/>
                <w:sz w:val="18"/>
                <w:szCs w:val="18"/>
                <w:lang w:val="en-US" w:eastAsia="en-US"/>
              </w:rPr>
            </w:pPr>
            <w:r w:rsidRPr="008366D1">
              <w:rPr>
                <w:rFonts w:ascii="Arial" w:hAnsi="Arial" w:cs="Arial"/>
                <w:b w:val="0"/>
                <w:bCs w:val="0"/>
                <w:kern w:val="0"/>
                <w:sz w:val="18"/>
                <w:szCs w:val="18"/>
                <w:lang w:val="en-US" w:eastAsia="en-US"/>
              </w:rPr>
              <w:t>Subsidiaries</w:t>
            </w:r>
          </w:p>
        </w:tc>
        <w:tc>
          <w:tcPr>
            <w:tcW w:w="1346" w:type="dxa"/>
            <w:tcBorders>
              <w:top w:val="nil"/>
              <w:left w:val="nil"/>
              <w:right w:val="nil"/>
            </w:tcBorders>
            <w:shd w:val="clear" w:color="auto" w:fill="FAFAFA"/>
            <w:vAlign w:val="bottom"/>
          </w:tcPr>
          <w:p w14:paraId="5C6EFFDC" w14:textId="5B580C5D" w:rsidR="004417B3" w:rsidRPr="008366D1" w:rsidRDefault="004417B3" w:rsidP="004417B3">
            <w:pPr>
              <w:ind w:right="-72"/>
              <w:jc w:val="right"/>
              <w:rPr>
                <w:rFonts w:ascii="Arial" w:hAnsi="Arial" w:cs="Arial"/>
                <w:sz w:val="18"/>
                <w:szCs w:val="18"/>
              </w:rPr>
            </w:pPr>
            <w:r w:rsidRPr="008366D1">
              <w:rPr>
                <w:rFonts w:ascii="Arial" w:hAnsi="Arial" w:cs="Arial"/>
                <w:sz w:val="18"/>
                <w:szCs w:val="18"/>
              </w:rPr>
              <w:t>-</w:t>
            </w:r>
          </w:p>
        </w:tc>
        <w:tc>
          <w:tcPr>
            <w:tcW w:w="1346" w:type="dxa"/>
            <w:tcBorders>
              <w:top w:val="nil"/>
              <w:left w:val="nil"/>
              <w:right w:val="nil"/>
            </w:tcBorders>
            <w:vAlign w:val="bottom"/>
          </w:tcPr>
          <w:p w14:paraId="295A74FD" w14:textId="636D8817" w:rsidR="004417B3" w:rsidRPr="008366D1" w:rsidRDefault="004417B3" w:rsidP="004417B3">
            <w:pPr>
              <w:ind w:right="-72"/>
              <w:jc w:val="right"/>
              <w:rPr>
                <w:rFonts w:ascii="Arial" w:hAnsi="Arial" w:cs="Arial"/>
                <w:sz w:val="18"/>
                <w:szCs w:val="18"/>
              </w:rPr>
            </w:pPr>
            <w:r w:rsidRPr="008366D1">
              <w:rPr>
                <w:rFonts w:ascii="Arial" w:hAnsi="Arial" w:cs="Arial"/>
                <w:sz w:val="18"/>
                <w:szCs w:val="18"/>
                <w:lang w:val="en-GB"/>
              </w:rPr>
              <w:t xml:space="preserve">-   </w:t>
            </w:r>
          </w:p>
        </w:tc>
        <w:tc>
          <w:tcPr>
            <w:tcW w:w="1346" w:type="dxa"/>
            <w:tcBorders>
              <w:top w:val="nil"/>
              <w:left w:val="nil"/>
              <w:right w:val="nil"/>
            </w:tcBorders>
            <w:shd w:val="clear" w:color="auto" w:fill="FAFAFA"/>
          </w:tcPr>
          <w:p w14:paraId="0E46CE21" w14:textId="592C6583" w:rsidR="004417B3" w:rsidRPr="008366D1" w:rsidRDefault="007854CC" w:rsidP="004417B3">
            <w:pPr>
              <w:ind w:right="-72"/>
              <w:jc w:val="right"/>
              <w:rPr>
                <w:rFonts w:ascii="Arial" w:hAnsi="Arial" w:cs="Arial"/>
                <w:sz w:val="18"/>
                <w:szCs w:val="18"/>
                <w:lang w:val="en-GB"/>
              </w:rPr>
            </w:pPr>
            <w:r w:rsidRPr="008366D1">
              <w:rPr>
                <w:rFonts w:ascii="Arial" w:hAnsi="Arial" w:cs="Arial"/>
                <w:sz w:val="18"/>
                <w:szCs w:val="18"/>
                <w:lang w:val="en-GB"/>
              </w:rPr>
              <w:t>1</w:t>
            </w:r>
            <w:r w:rsidR="004417B3" w:rsidRPr="008366D1">
              <w:rPr>
                <w:rFonts w:ascii="Arial" w:hAnsi="Arial" w:cs="Arial"/>
                <w:sz w:val="18"/>
                <w:szCs w:val="18"/>
                <w:lang w:val="en-GB"/>
              </w:rPr>
              <w:t>,</w:t>
            </w:r>
            <w:r w:rsidRPr="008366D1">
              <w:rPr>
                <w:rFonts w:ascii="Arial" w:hAnsi="Arial" w:cs="Arial"/>
                <w:sz w:val="18"/>
                <w:szCs w:val="18"/>
                <w:lang w:val="en-GB"/>
              </w:rPr>
              <w:t>781</w:t>
            </w:r>
            <w:r w:rsidR="004417B3" w:rsidRPr="008366D1">
              <w:rPr>
                <w:rFonts w:ascii="Arial" w:hAnsi="Arial" w:cs="Arial"/>
                <w:sz w:val="18"/>
                <w:szCs w:val="18"/>
                <w:lang w:val="en-GB"/>
              </w:rPr>
              <w:t>,</w:t>
            </w:r>
            <w:r w:rsidRPr="008366D1">
              <w:rPr>
                <w:rFonts w:ascii="Arial" w:hAnsi="Arial" w:cs="Arial"/>
                <w:sz w:val="18"/>
                <w:szCs w:val="18"/>
                <w:lang w:val="en-GB"/>
              </w:rPr>
              <w:t>724</w:t>
            </w:r>
          </w:p>
        </w:tc>
        <w:tc>
          <w:tcPr>
            <w:tcW w:w="1346" w:type="dxa"/>
            <w:tcBorders>
              <w:top w:val="nil"/>
              <w:left w:val="nil"/>
              <w:right w:val="nil"/>
            </w:tcBorders>
            <w:vAlign w:val="bottom"/>
          </w:tcPr>
          <w:p w14:paraId="4D5E6EA7" w14:textId="7763E0E3" w:rsidR="004417B3" w:rsidRPr="008366D1" w:rsidRDefault="007854CC" w:rsidP="004417B3">
            <w:pPr>
              <w:ind w:right="-72"/>
              <w:jc w:val="right"/>
              <w:rPr>
                <w:rFonts w:ascii="Arial" w:hAnsi="Arial" w:cs="Arial"/>
                <w:sz w:val="18"/>
                <w:szCs w:val="18"/>
              </w:rPr>
            </w:pPr>
            <w:r w:rsidRPr="008366D1">
              <w:rPr>
                <w:rFonts w:ascii="Arial" w:hAnsi="Arial" w:cs="Arial"/>
                <w:sz w:val="18"/>
                <w:szCs w:val="18"/>
                <w:lang w:val="en-GB"/>
              </w:rPr>
              <w:t>1</w:t>
            </w:r>
            <w:r w:rsidR="004417B3" w:rsidRPr="008366D1">
              <w:rPr>
                <w:rFonts w:ascii="Arial" w:hAnsi="Arial" w:cs="Arial"/>
                <w:sz w:val="18"/>
                <w:szCs w:val="18"/>
                <w:lang w:val="en-GB"/>
              </w:rPr>
              <w:t>,</w:t>
            </w:r>
            <w:r w:rsidRPr="008366D1">
              <w:rPr>
                <w:rFonts w:ascii="Arial" w:hAnsi="Arial" w:cs="Arial"/>
                <w:sz w:val="18"/>
                <w:szCs w:val="18"/>
                <w:lang w:val="en-GB"/>
              </w:rPr>
              <w:t>928</w:t>
            </w:r>
            <w:r w:rsidR="004417B3" w:rsidRPr="008366D1">
              <w:rPr>
                <w:rFonts w:ascii="Arial" w:hAnsi="Arial" w:cs="Arial"/>
                <w:sz w:val="18"/>
                <w:szCs w:val="18"/>
                <w:lang w:val="en-GB"/>
              </w:rPr>
              <w:t>,</w:t>
            </w:r>
            <w:r w:rsidRPr="008366D1">
              <w:rPr>
                <w:rFonts w:ascii="Arial" w:hAnsi="Arial" w:cs="Arial"/>
                <w:sz w:val="18"/>
                <w:szCs w:val="18"/>
                <w:lang w:val="en-GB"/>
              </w:rPr>
              <w:t>815</w:t>
            </w:r>
          </w:p>
        </w:tc>
      </w:tr>
      <w:tr w:rsidR="004417B3" w:rsidRPr="008366D1" w14:paraId="01D18552" w14:textId="77777777" w:rsidTr="0003015B">
        <w:tc>
          <w:tcPr>
            <w:tcW w:w="4086" w:type="dxa"/>
            <w:tcBorders>
              <w:top w:val="nil"/>
              <w:left w:val="nil"/>
              <w:bottom w:val="nil"/>
              <w:right w:val="nil"/>
            </w:tcBorders>
            <w:vAlign w:val="bottom"/>
          </w:tcPr>
          <w:p w14:paraId="1DEA9D02" w14:textId="77777777" w:rsidR="004417B3" w:rsidRPr="008366D1" w:rsidRDefault="004417B3" w:rsidP="004417B3">
            <w:pPr>
              <w:ind w:left="-101"/>
              <w:rPr>
                <w:rFonts w:ascii="Arial" w:hAnsi="Arial" w:cs="Arial"/>
                <w:sz w:val="18"/>
                <w:szCs w:val="18"/>
                <w:lang w:val="en-GB"/>
              </w:rPr>
            </w:pPr>
            <w:r w:rsidRPr="008366D1">
              <w:rPr>
                <w:rFonts w:ascii="Arial" w:hAnsi="Arial" w:cs="Arial"/>
                <w:sz w:val="18"/>
                <w:szCs w:val="18"/>
                <w:lang w:val="en-GB"/>
              </w:rPr>
              <w:t>Related companies</w:t>
            </w:r>
          </w:p>
        </w:tc>
        <w:tc>
          <w:tcPr>
            <w:tcW w:w="1346" w:type="dxa"/>
            <w:tcBorders>
              <w:top w:val="nil"/>
              <w:left w:val="nil"/>
              <w:bottom w:val="single" w:sz="4" w:space="0" w:color="auto"/>
              <w:right w:val="nil"/>
            </w:tcBorders>
            <w:shd w:val="clear" w:color="auto" w:fill="FAFAFA"/>
            <w:vAlign w:val="bottom"/>
          </w:tcPr>
          <w:p w14:paraId="4C960A40" w14:textId="25E81495" w:rsidR="004417B3" w:rsidRPr="008366D1" w:rsidRDefault="007854CC" w:rsidP="004417B3">
            <w:pPr>
              <w:ind w:right="-72"/>
              <w:jc w:val="right"/>
              <w:rPr>
                <w:rFonts w:ascii="Arial" w:hAnsi="Arial" w:cs="Arial"/>
                <w:sz w:val="18"/>
                <w:szCs w:val="18"/>
              </w:rPr>
            </w:pPr>
            <w:r w:rsidRPr="008366D1">
              <w:rPr>
                <w:rFonts w:ascii="Arial" w:hAnsi="Arial" w:cs="Arial"/>
                <w:sz w:val="18"/>
                <w:szCs w:val="18"/>
                <w:lang w:val="en-GB"/>
              </w:rPr>
              <w:t>2</w:t>
            </w:r>
            <w:r w:rsidR="004417B3" w:rsidRPr="008366D1">
              <w:rPr>
                <w:rFonts w:ascii="Arial" w:hAnsi="Arial" w:cs="Arial"/>
                <w:sz w:val="18"/>
                <w:szCs w:val="18"/>
              </w:rPr>
              <w:t>,</w:t>
            </w:r>
            <w:r w:rsidRPr="008366D1">
              <w:rPr>
                <w:rFonts w:ascii="Arial" w:hAnsi="Arial" w:cs="Arial"/>
                <w:sz w:val="18"/>
                <w:szCs w:val="18"/>
                <w:lang w:val="en-GB"/>
              </w:rPr>
              <w:t>920</w:t>
            </w:r>
            <w:r w:rsidR="004417B3" w:rsidRPr="008366D1">
              <w:rPr>
                <w:rFonts w:ascii="Arial" w:hAnsi="Arial" w:cs="Arial"/>
                <w:sz w:val="18"/>
                <w:szCs w:val="18"/>
              </w:rPr>
              <w:t>,</w:t>
            </w:r>
            <w:r w:rsidRPr="008366D1">
              <w:rPr>
                <w:rFonts w:ascii="Arial" w:hAnsi="Arial" w:cs="Arial"/>
                <w:sz w:val="18"/>
                <w:szCs w:val="18"/>
                <w:lang w:val="en-GB"/>
              </w:rPr>
              <w:t>792</w:t>
            </w:r>
          </w:p>
        </w:tc>
        <w:tc>
          <w:tcPr>
            <w:tcW w:w="1346" w:type="dxa"/>
            <w:tcBorders>
              <w:top w:val="nil"/>
              <w:left w:val="nil"/>
              <w:bottom w:val="single" w:sz="4" w:space="0" w:color="auto"/>
              <w:right w:val="nil"/>
            </w:tcBorders>
            <w:shd w:val="clear" w:color="auto" w:fill="auto"/>
            <w:vAlign w:val="bottom"/>
          </w:tcPr>
          <w:p w14:paraId="33141FC1" w14:textId="32AF0AC8" w:rsidR="004417B3" w:rsidRPr="008366D1" w:rsidRDefault="007854CC" w:rsidP="004417B3">
            <w:pPr>
              <w:ind w:right="-72"/>
              <w:jc w:val="right"/>
              <w:rPr>
                <w:rFonts w:ascii="Arial" w:hAnsi="Arial" w:cs="Arial"/>
                <w:sz w:val="18"/>
                <w:szCs w:val="18"/>
              </w:rPr>
            </w:pPr>
            <w:r w:rsidRPr="008366D1">
              <w:rPr>
                <w:rFonts w:ascii="Arial" w:hAnsi="Arial" w:cs="Arial"/>
                <w:sz w:val="18"/>
                <w:szCs w:val="18"/>
                <w:lang w:val="en-GB"/>
              </w:rPr>
              <w:t>1</w:t>
            </w:r>
            <w:r w:rsidR="004417B3" w:rsidRPr="008366D1">
              <w:rPr>
                <w:rFonts w:ascii="Arial" w:hAnsi="Arial" w:cs="Arial"/>
                <w:sz w:val="18"/>
                <w:szCs w:val="18"/>
                <w:lang w:val="en-GB"/>
              </w:rPr>
              <w:t>,</w:t>
            </w:r>
            <w:r w:rsidRPr="008366D1">
              <w:rPr>
                <w:rFonts w:ascii="Arial" w:hAnsi="Arial" w:cs="Arial"/>
                <w:sz w:val="18"/>
                <w:szCs w:val="18"/>
                <w:lang w:val="en-GB"/>
              </w:rPr>
              <w:t>529</w:t>
            </w:r>
            <w:r w:rsidR="004417B3" w:rsidRPr="008366D1">
              <w:rPr>
                <w:rFonts w:ascii="Arial" w:hAnsi="Arial" w:cs="Arial"/>
                <w:sz w:val="18"/>
                <w:szCs w:val="18"/>
                <w:lang w:val="en-GB"/>
              </w:rPr>
              <w:t>,</w:t>
            </w:r>
            <w:r w:rsidRPr="008366D1">
              <w:rPr>
                <w:rFonts w:ascii="Arial" w:hAnsi="Arial" w:cs="Arial"/>
                <w:sz w:val="18"/>
                <w:szCs w:val="18"/>
                <w:lang w:val="en-GB"/>
              </w:rPr>
              <w:t>673</w:t>
            </w:r>
          </w:p>
        </w:tc>
        <w:tc>
          <w:tcPr>
            <w:tcW w:w="1346" w:type="dxa"/>
            <w:tcBorders>
              <w:top w:val="nil"/>
              <w:left w:val="nil"/>
              <w:bottom w:val="single" w:sz="4" w:space="0" w:color="auto"/>
              <w:right w:val="nil"/>
            </w:tcBorders>
            <w:shd w:val="clear" w:color="auto" w:fill="FAFAFA"/>
          </w:tcPr>
          <w:p w14:paraId="2612F52C" w14:textId="501AE997" w:rsidR="004417B3" w:rsidRPr="008366D1" w:rsidRDefault="007854CC" w:rsidP="004417B3">
            <w:pPr>
              <w:ind w:right="-72"/>
              <w:jc w:val="right"/>
              <w:rPr>
                <w:rFonts w:ascii="Arial" w:hAnsi="Arial" w:cs="Arial"/>
                <w:sz w:val="18"/>
                <w:szCs w:val="18"/>
                <w:lang w:val="en-GB"/>
              </w:rPr>
            </w:pPr>
            <w:r w:rsidRPr="008366D1">
              <w:rPr>
                <w:rFonts w:ascii="Arial" w:hAnsi="Arial" w:cs="Arial"/>
                <w:sz w:val="18"/>
                <w:szCs w:val="18"/>
                <w:lang w:val="en-GB"/>
              </w:rPr>
              <w:t>2</w:t>
            </w:r>
            <w:r w:rsidR="004417B3" w:rsidRPr="008366D1">
              <w:rPr>
                <w:rFonts w:ascii="Arial" w:hAnsi="Arial" w:cs="Arial"/>
                <w:sz w:val="18"/>
                <w:szCs w:val="18"/>
                <w:lang w:val="en-GB"/>
              </w:rPr>
              <w:t>,</w:t>
            </w:r>
            <w:r w:rsidRPr="008366D1">
              <w:rPr>
                <w:rFonts w:ascii="Arial" w:hAnsi="Arial" w:cs="Arial"/>
                <w:sz w:val="18"/>
                <w:szCs w:val="18"/>
                <w:lang w:val="en-GB"/>
              </w:rPr>
              <w:t>920</w:t>
            </w:r>
            <w:r w:rsidR="004417B3" w:rsidRPr="008366D1">
              <w:rPr>
                <w:rFonts w:ascii="Arial" w:hAnsi="Arial" w:cs="Arial"/>
                <w:sz w:val="18"/>
                <w:szCs w:val="18"/>
                <w:lang w:val="en-GB"/>
              </w:rPr>
              <w:t>,</w:t>
            </w:r>
            <w:r w:rsidRPr="008366D1">
              <w:rPr>
                <w:rFonts w:ascii="Arial" w:hAnsi="Arial" w:cs="Arial"/>
                <w:sz w:val="18"/>
                <w:szCs w:val="18"/>
                <w:lang w:val="en-GB"/>
              </w:rPr>
              <w:t>793</w:t>
            </w:r>
          </w:p>
        </w:tc>
        <w:tc>
          <w:tcPr>
            <w:tcW w:w="1346" w:type="dxa"/>
            <w:tcBorders>
              <w:top w:val="nil"/>
              <w:left w:val="nil"/>
              <w:bottom w:val="single" w:sz="4" w:space="0" w:color="auto"/>
              <w:right w:val="nil"/>
            </w:tcBorders>
            <w:shd w:val="clear" w:color="auto" w:fill="auto"/>
            <w:vAlign w:val="bottom"/>
          </w:tcPr>
          <w:p w14:paraId="40546C74" w14:textId="568BD2FB" w:rsidR="004417B3" w:rsidRPr="008366D1" w:rsidRDefault="007854CC" w:rsidP="004417B3">
            <w:pPr>
              <w:ind w:right="-72"/>
              <w:jc w:val="right"/>
              <w:rPr>
                <w:rFonts w:ascii="Arial" w:hAnsi="Arial" w:cs="Arial"/>
                <w:sz w:val="18"/>
                <w:szCs w:val="18"/>
              </w:rPr>
            </w:pPr>
            <w:r w:rsidRPr="008366D1">
              <w:rPr>
                <w:rFonts w:ascii="Arial" w:hAnsi="Arial" w:cs="Arial"/>
                <w:sz w:val="18"/>
                <w:szCs w:val="18"/>
                <w:lang w:val="en-GB"/>
              </w:rPr>
              <w:t>1</w:t>
            </w:r>
            <w:r w:rsidR="004417B3" w:rsidRPr="008366D1">
              <w:rPr>
                <w:rFonts w:ascii="Arial" w:hAnsi="Arial" w:cs="Arial"/>
                <w:sz w:val="18"/>
                <w:szCs w:val="18"/>
                <w:lang w:val="en-GB"/>
              </w:rPr>
              <w:t>,</w:t>
            </w:r>
            <w:r w:rsidRPr="008366D1">
              <w:rPr>
                <w:rFonts w:ascii="Arial" w:hAnsi="Arial" w:cs="Arial"/>
                <w:sz w:val="18"/>
                <w:szCs w:val="18"/>
                <w:lang w:val="en-GB"/>
              </w:rPr>
              <w:t>529</w:t>
            </w:r>
            <w:r w:rsidR="004417B3" w:rsidRPr="008366D1">
              <w:rPr>
                <w:rFonts w:ascii="Arial" w:hAnsi="Arial" w:cs="Arial"/>
                <w:sz w:val="18"/>
                <w:szCs w:val="18"/>
                <w:lang w:val="en-GB"/>
              </w:rPr>
              <w:t>,</w:t>
            </w:r>
            <w:r w:rsidRPr="008366D1">
              <w:rPr>
                <w:rFonts w:ascii="Arial" w:hAnsi="Arial" w:cs="Arial"/>
                <w:sz w:val="18"/>
                <w:szCs w:val="18"/>
                <w:lang w:val="en-GB"/>
              </w:rPr>
              <w:t>673</w:t>
            </w:r>
          </w:p>
        </w:tc>
      </w:tr>
      <w:tr w:rsidR="00973955" w:rsidRPr="008366D1" w14:paraId="6ED72595" w14:textId="77777777" w:rsidTr="006F64A0">
        <w:tc>
          <w:tcPr>
            <w:tcW w:w="4086" w:type="dxa"/>
            <w:tcBorders>
              <w:top w:val="nil"/>
              <w:left w:val="nil"/>
              <w:bottom w:val="nil"/>
              <w:right w:val="nil"/>
            </w:tcBorders>
            <w:vAlign w:val="bottom"/>
          </w:tcPr>
          <w:p w14:paraId="5DF452D5" w14:textId="77777777" w:rsidR="00973955" w:rsidRPr="008366D1" w:rsidRDefault="00973955" w:rsidP="00973955">
            <w:pPr>
              <w:ind w:left="-101"/>
              <w:rPr>
                <w:rFonts w:ascii="Arial" w:hAnsi="Arial" w:cs="Arial"/>
                <w:sz w:val="18"/>
                <w:szCs w:val="18"/>
              </w:rPr>
            </w:pPr>
          </w:p>
        </w:tc>
        <w:tc>
          <w:tcPr>
            <w:tcW w:w="1346" w:type="dxa"/>
            <w:tcBorders>
              <w:top w:val="single" w:sz="4" w:space="0" w:color="auto"/>
              <w:left w:val="nil"/>
              <w:bottom w:val="nil"/>
              <w:right w:val="nil"/>
            </w:tcBorders>
            <w:shd w:val="clear" w:color="auto" w:fill="FAFAFA"/>
            <w:vAlign w:val="bottom"/>
          </w:tcPr>
          <w:p w14:paraId="011AB07E" w14:textId="77777777" w:rsidR="00973955" w:rsidRPr="008366D1" w:rsidRDefault="00973955" w:rsidP="00973955">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77F18698" w14:textId="77777777" w:rsidR="00973955" w:rsidRPr="008366D1" w:rsidRDefault="00973955" w:rsidP="00973955">
            <w:pPr>
              <w:ind w:right="-72"/>
              <w:jc w:val="right"/>
              <w:rPr>
                <w:rFonts w:ascii="Arial" w:hAnsi="Arial" w:cs="Arial"/>
                <w:sz w:val="18"/>
                <w:szCs w:val="18"/>
              </w:rPr>
            </w:pPr>
          </w:p>
        </w:tc>
        <w:tc>
          <w:tcPr>
            <w:tcW w:w="1346" w:type="dxa"/>
            <w:tcBorders>
              <w:top w:val="single" w:sz="4" w:space="0" w:color="auto"/>
              <w:left w:val="nil"/>
              <w:bottom w:val="nil"/>
              <w:right w:val="nil"/>
            </w:tcBorders>
            <w:shd w:val="clear" w:color="auto" w:fill="FAFAFA"/>
            <w:vAlign w:val="bottom"/>
          </w:tcPr>
          <w:p w14:paraId="07C57799" w14:textId="77777777" w:rsidR="00973955" w:rsidRPr="008366D1" w:rsidRDefault="00973955" w:rsidP="00973955">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3D89E9B2" w14:textId="77777777" w:rsidR="00973955" w:rsidRPr="008366D1" w:rsidRDefault="00973955" w:rsidP="00973955">
            <w:pPr>
              <w:ind w:right="-72"/>
              <w:jc w:val="right"/>
              <w:rPr>
                <w:rFonts w:ascii="Arial" w:hAnsi="Arial" w:cs="Arial"/>
                <w:sz w:val="18"/>
                <w:szCs w:val="18"/>
              </w:rPr>
            </w:pPr>
          </w:p>
        </w:tc>
      </w:tr>
      <w:tr w:rsidR="00973955" w:rsidRPr="008366D1" w14:paraId="437082E2" w14:textId="77777777" w:rsidTr="005F1591">
        <w:tc>
          <w:tcPr>
            <w:tcW w:w="4086" w:type="dxa"/>
            <w:tcBorders>
              <w:top w:val="nil"/>
              <w:left w:val="nil"/>
              <w:bottom w:val="nil"/>
              <w:right w:val="nil"/>
            </w:tcBorders>
            <w:vAlign w:val="bottom"/>
          </w:tcPr>
          <w:p w14:paraId="4EC9AFC0" w14:textId="77777777" w:rsidR="00973955" w:rsidRPr="008366D1" w:rsidRDefault="00973955" w:rsidP="00973955">
            <w:pPr>
              <w:ind w:left="-101"/>
              <w:rPr>
                <w:rFonts w:ascii="Arial" w:hAnsi="Arial" w:cs="Arial"/>
                <w:b/>
                <w:bCs/>
                <w:sz w:val="18"/>
                <w:szCs w:val="18"/>
                <w:lang w:val="en-GB"/>
              </w:rPr>
            </w:pPr>
            <w:r w:rsidRPr="008366D1">
              <w:rPr>
                <w:rFonts w:ascii="Arial" w:hAnsi="Arial" w:cs="Arial"/>
                <w:b/>
                <w:bCs/>
                <w:sz w:val="18"/>
                <w:szCs w:val="18"/>
              </w:rPr>
              <w:t>Total amounts due from related parties</w:t>
            </w:r>
          </w:p>
        </w:tc>
        <w:tc>
          <w:tcPr>
            <w:tcW w:w="1346" w:type="dxa"/>
            <w:tcBorders>
              <w:top w:val="nil"/>
              <w:left w:val="nil"/>
              <w:right w:val="nil"/>
            </w:tcBorders>
            <w:shd w:val="clear" w:color="auto" w:fill="FAFAFA"/>
            <w:vAlign w:val="center"/>
          </w:tcPr>
          <w:p w14:paraId="2A6844E0" w14:textId="43930769"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2</w:t>
            </w:r>
            <w:r w:rsidR="00237E3D" w:rsidRPr="008366D1">
              <w:rPr>
                <w:rFonts w:ascii="Arial" w:hAnsi="Arial" w:cs="Arial"/>
                <w:sz w:val="18"/>
                <w:szCs w:val="18"/>
              </w:rPr>
              <w:t>,</w:t>
            </w:r>
            <w:r w:rsidRPr="008366D1">
              <w:rPr>
                <w:rFonts w:ascii="Arial" w:hAnsi="Arial" w:cs="Arial"/>
                <w:sz w:val="18"/>
                <w:szCs w:val="18"/>
                <w:lang w:val="en-GB"/>
              </w:rPr>
              <w:t>920</w:t>
            </w:r>
            <w:r w:rsidR="00237E3D" w:rsidRPr="008366D1">
              <w:rPr>
                <w:rFonts w:ascii="Arial" w:hAnsi="Arial" w:cs="Arial"/>
                <w:sz w:val="18"/>
                <w:szCs w:val="18"/>
              </w:rPr>
              <w:t>,</w:t>
            </w:r>
            <w:r w:rsidRPr="008366D1">
              <w:rPr>
                <w:rFonts w:ascii="Arial" w:hAnsi="Arial" w:cs="Arial"/>
                <w:sz w:val="18"/>
                <w:szCs w:val="18"/>
                <w:lang w:val="en-GB"/>
              </w:rPr>
              <w:t>792</w:t>
            </w:r>
          </w:p>
        </w:tc>
        <w:tc>
          <w:tcPr>
            <w:tcW w:w="1346" w:type="dxa"/>
            <w:tcBorders>
              <w:top w:val="nil"/>
              <w:left w:val="nil"/>
              <w:right w:val="nil"/>
            </w:tcBorders>
            <w:vAlign w:val="center"/>
          </w:tcPr>
          <w:p w14:paraId="7D26FCF8" w14:textId="0406AF7A"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w:t>
            </w:r>
            <w:r w:rsidR="00973955" w:rsidRPr="008366D1">
              <w:rPr>
                <w:rFonts w:ascii="Arial" w:hAnsi="Arial" w:cs="Arial"/>
                <w:sz w:val="18"/>
                <w:szCs w:val="18"/>
              </w:rPr>
              <w:t>,</w:t>
            </w:r>
            <w:r w:rsidRPr="008366D1">
              <w:rPr>
                <w:rFonts w:ascii="Arial" w:hAnsi="Arial" w:cs="Arial"/>
                <w:sz w:val="18"/>
                <w:szCs w:val="18"/>
                <w:lang w:val="en-GB"/>
              </w:rPr>
              <w:t>529</w:t>
            </w:r>
            <w:r w:rsidR="00973955" w:rsidRPr="008366D1">
              <w:rPr>
                <w:rFonts w:ascii="Arial" w:hAnsi="Arial" w:cs="Arial"/>
                <w:sz w:val="18"/>
                <w:szCs w:val="18"/>
              </w:rPr>
              <w:t>,</w:t>
            </w:r>
            <w:r w:rsidRPr="008366D1">
              <w:rPr>
                <w:rFonts w:ascii="Arial" w:hAnsi="Arial" w:cs="Arial"/>
                <w:sz w:val="18"/>
                <w:szCs w:val="18"/>
                <w:lang w:val="en-GB"/>
              </w:rPr>
              <w:t>673</w:t>
            </w:r>
          </w:p>
        </w:tc>
        <w:tc>
          <w:tcPr>
            <w:tcW w:w="1346" w:type="dxa"/>
            <w:tcBorders>
              <w:top w:val="nil"/>
              <w:left w:val="nil"/>
              <w:right w:val="nil"/>
            </w:tcBorders>
            <w:shd w:val="clear" w:color="auto" w:fill="FAFAFA"/>
            <w:vAlign w:val="center"/>
          </w:tcPr>
          <w:p w14:paraId="5BC3ADC1" w14:textId="2C05B199" w:rsidR="00973955" w:rsidRPr="008366D1" w:rsidRDefault="007854CC" w:rsidP="00973955">
            <w:pPr>
              <w:ind w:right="-72"/>
              <w:jc w:val="right"/>
              <w:rPr>
                <w:rFonts w:ascii="Arial" w:hAnsi="Arial" w:cs="Arial"/>
                <w:sz w:val="18"/>
                <w:szCs w:val="18"/>
                <w:cs/>
              </w:rPr>
            </w:pPr>
            <w:r w:rsidRPr="008366D1">
              <w:rPr>
                <w:rFonts w:ascii="Arial" w:hAnsi="Arial" w:cs="Arial"/>
                <w:sz w:val="18"/>
                <w:szCs w:val="18"/>
                <w:lang w:val="en-GB"/>
              </w:rPr>
              <w:t>4</w:t>
            </w:r>
            <w:r w:rsidR="00237E3D" w:rsidRPr="008366D1">
              <w:rPr>
                <w:rFonts w:ascii="Arial" w:hAnsi="Arial" w:cs="Arial"/>
                <w:sz w:val="18"/>
                <w:szCs w:val="18"/>
              </w:rPr>
              <w:t>,</w:t>
            </w:r>
            <w:r w:rsidRPr="008366D1">
              <w:rPr>
                <w:rFonts w:ascii="Arial" w:hAnsi="Arial" w:cs="Arial"/>
                <w:sz w:val="18"/>
                <w:szCs w:val="18"/>
                <w:lang w:val="en-GB"/>
              </w:rPr>
              <w:t>702</w:t>
            </w:r>
            <w:r w:rsidR="00237E3D" w:rsidRPr="008366D1">
              <w:rPr>
                <w:rFonts w:ascii="Arial" w:hAnsi="Arial" w:cs="Arial"/>
                <w:sz w:val="18"/>
                <w:szCs w:val="18"/>
              </w:rPr>
              <w:t>,</w:t>
            </w:r>
            <w:r w:rsidRPr="008366D1">
              <w:rPr>
                <w:rFonts w:ascii="Arial" w:hAnsi="Arial" w:cs="Arial"/>
                <w:sz w:val="18"/>
                <w:szCs w:val="18"/>
                <w:lang w:val="en-GB"/>
              </w:rPr>
              <w:t>517</w:t>
            </w:r>
          </w:p>
        </w:tc>
        <w:tc>
          <w:tcPr>
            <w:tcW w:w="1346" w:type="dxa"/>
            <w:tcBorders>
              <w:top w:val="nil"/>
              <w:left w:val="nil"/>
              <w:right w:val="nil"/>
            </w:tcBorders>
            <w:vAlign w:val="center"/>
          </w:tcPr>
          <w:p w14:paraId="7CEDA219" w14:textId="04A4EDE4"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3</w:t>
            </w:r>
            <w:r w:rsidR="00973955" w:rsidRPr="008366D1">
              <w:rPr>
                <w:rFonts w:ascii="Arial" w:hAnsi="Arial" w:cs="Arial"/>
                <w:sz w:val="18"/>
                <w:szCs w:val="18"/>
              </w:rPr>
              <w:t>,</w:t>
            </w:r>
            <w:r w:rsidRPr="008366D1">
              <w:rPr>
                <w:rFonts w:ascii="Arial" w:hAnsi="Arial" w:cs="Arial"/>
                <w:sz w:val="18"/>
                <w:szCs w:val="18"/>
                <w:lang w:val="en-GB"/>
              </w:rPr>
              <w:t>458</w:t>
            </w:r>
            <w:r w:rsidR="00973955" w:rsidRPr="008366D1">
              <w:rPr>
                <w:rFonts w:ascii="Arial" w:hAnsi="Arial" w:cs="Arial"/>
                <w:sz w:val="18"/>
                <w:szCs w:val="18"/>
              </w:rPr>
              <w:t>,</w:t>
            </w:r>
            <w:r w:rsidRPr="008366D1">
              <w:rPr>
                <w:rFonts w:ascii="Arial" w:hAnsi="Arial" w:cs="Arial"/>
                <w:sz w:val="18"/>
                <w:szCs w:val="18"/>
                <w:lang w:val="en-GB"/>
              </w:rPr>
              <w:t>488</w:t>
            </w:r>
          </w:p>
        </w:tc>
      </w:tr>
      <w:tr w:rsidR="00973955" w:rsidRPr="008366D1" w14:paraId="4C0DE231" w14:textId="77777777" w:rsidTr="006F64A0">
        <w:tc>
          <w:tcPr>
            <w:tcW w:w="4086" w:type="dxa"/>
            <w:tcBorders>
              <w:top w:val="nil"/>
              <w:left w:val="nil"/>
              <w:bottom w:val="nil"/>
              <w:right w:val="nil"/>
            </w:tcBorders>
            <w:vAlign w:val="bottom"/>
          </w:tcPr>
          <w:p w14:paraId="4E59DDDC" w14:textId="77777777" w:rsidR="00973955" w:rsidRPr="008366D1" w:rsidRDefault="00973955" w:rsidP="00973955">
            <w:pPr>
              <w:ind w:left="-101"/>
              <w:rPr>
                <w:rFonts w:ascii="Arial" w:hAnsi="Arial" w:cs="Arial"/>
                <w:b/>
                <w:bCs/>
                <w:sz w:val="18"/>
                <w:szCs w:val="18"/>
              </w:rPr>
            </w:pPr>
          </w:p>
        </w:tc>
        <w:tc>
          <w:tcPr>
            <w:tcW w:w="1346" w:type="dxa"/>
            <w:tcBorders>
              <w:top w:val="single" w:sz="4" w:space="0" w:color="auto"/>
              <w:left w:val="nil"/>
              <w:bottom w:val="nil"/>
              <w:right w:val="nil"/>
            </w:tcBorders>
            <w:shd w:val="clear" w:color="auto" w:fill="FAFAFA"/>
            <w:vAlign w:val="bottom"/>
          </w:tcPr>
          <w:p w14:paraId="68A11EE1" w14:textId="77777777" w:rsidR="00973955" w:rsidRPr="008366D1" w:rsidRDefault="00973955" w:rsidP="00973955">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082A9567" w14:textId="77777777" w:rsidR="00973955" w:rsidRPr="008366D1" w:rsidRDefault="00973955" w:rsidP="00973955">
            <w:pPr>
              <w:ind w:right="-72"/>
              <w:jc w:val="right"/>
              <w:rPr>
                <w:rFonts w:ascii="Arial" w:hAnsi="Arial" w:cs="Arial"/>
                <w:sz w:val="18"/>
                <w:szCs w:val="18"/>
              </w:rPr>
            </w:pPr>
          </w:p>
        </w:tc>
        <w:tc>
          <w:tcPr>
            <w:tcW w:w="1346" w:type="dxa"/>
            <w:tcBorders>
              <w:top w:val="single" w:sz="4" w:space="0" w:color="auto"/>
              <w:left w:val="nil"/>
              <w:bottom w:val="nil"/>
              <w:right w:val="nil"/>
            </w:tcBorders>
            <w:shd w:val="clear" w:color="auto" w:fill="FAFAFA"/>
            <w:vAlign w:val="bottom"/>
          </w:tcPr>
          <w:p w14:paraId="64B246F7" w14:textId="77777777" w:rsidR="00973955" w:rsidRPr="008366D1" w:rsidRDefault="00973955" w:rsidP="00973955">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26595490" w14:textId="77777777" w:rsidR="00973955" w:rsidRPr="008366D1" w:rsidRDefault="00973955" w:rsidP="00973955">
            <w:pPr>
              <w:ind w:right="-72"/>
              <w:jc w:val="right"/>
              <w:rPr>
                <w:rFonts w:ascii="Arial" w:hAnsi="Arial" w:cs="Arial"/>
                <w:sz w:val="18"/>
                <w:szCs w:val="18"/>
              </w:rPr>
            </w:pPr>
          </w:p>
        </w:tc>
      </w:tr>
      <w:tr w:rsidR="00973955" w:rsidRPr="008366D1" w14:paraId="67EE7D27" w14:textId="77777777" w:rsidTr="00075C5C">
        <w:tc>
          <w:tcPr>
            <w:tcW w:w="4086" w:type="dxa"/>
            <w:tcBorders>
              <w:top w:val="nil"/>
              <w:left w:val="nil"/>
              <w:bottom w:val="nil"/>
              <w:right w:val="nil"/>
            </w:tcBorders>
            <w:vAlign w:val="bottom"/>
          </w:tcPr>
          <w:p w14:paraId="4BAB4F63" w14:textId="77777777" w:rsidR="00973955" w:rsidRPr="008366D1" w:rsidRDefault="00973955" w:rsidP="00973955">
            <w:pPr>
              <w:ind w:left="-101" w:right="-72"/>
              <w:rPr>
                <w:rFonts w:ascii="Arial" w:hAnsi="Arial" w:cs="Arial"/>
                <w:sz w:val="18"/>
                <w:szCs w:val="18"/>
              </w:rPr>
            </w:pPr>
            <w:r w:rsidRPr="008366D1">
              <w:rPr>
                <w:rFonts w:ascii="Arial" w:hAnsi="Arial" w:cs="Arial"/>
                <w:b/>
                <w:bCs/>
                <w:sz w:val="18"/>
                <w:szCs w:val="18"/>
              </w:rPr>
              <w:t>Trade payables</w:t>
            </w:r>
          </w:p>
        </w:tc>
        <w:tc>
          <w:tcPr>
            <w:tcW w:w="1346" w:type="dxa"/>
            <w:tcBorders>
              <w:top w:val="nil"/>
              <w:left w:val="nil"/>
              <w:right w:val="nil"/>
            </w:tcBorders>
            <w:shd w:val="clear" w:color="auto" w:fill="FAFAFA"/>
            <w:vAlign w:val="bottom"/>
          </w:tcPr>
          <w:p w14:paraId="06115DCA" w14:textId="77777777" w:rsidR="00973955" w:rsidRPr="008366D1" w:rsidRDefault="00973955" w:rsidP="00973955">
            <w:pPr>
              <w:ind w:right="-72"/>
              <w:jc w:val="right"/>
              <w:rPr>
                <w:rFonts w:ascii="Arial" w:hAnsi="Arial" w:cs="Arial"/>
                <w:sz w:val="18"/>
                <w:szCs w:val="18"/>
              </w:rPr>
            </w:pPr>
          </w:p>
        </w:tc>
        <w:tc>
          <w:tcPr>
            <w:tcW w:w="1346" w:type="dxa"/>
            <w:tcBorders>
              <w:top w:val="nil"/>
              <w:left w:val="nil"/>
              <w:right w:val="nil"/>
            </w:tcBorders>
            <w:vAlign w:val="bottom"/>
          </w:tcPr>
          <w:p w14:paraId="6347B32C" w14:textId="77777777" w:rsidR="00973955" w:rsidRPr="008366D1" w:rsidRDefault="00973955" w:rsidP="00973955">
            <w:pPr>
              <w:ind w:right="-72"/>
              <w:jc w:val="right"/>
              <w:rPr>
                <w:rFonts w:ascii="Arial" w:hAnsi="Arial" w:cs="Arial"/>
                <w:sz w:val="18"/>
                <w:szCs w:val="18"/>
              </w:rPr>
            </w:pPr>
          </w:p>
        </w:tc>
        <w:tc>
          <w:tcPr>
            <w:tcW w:w="1346" w:type="dxa"/>
            <w:tcBorders>
              <w:top w:val="nil"/>
              <w:left w:val="nil"/>
              <w:right w:val="nil"/>
            </w:tcBorders>
            <w:shd w:val="clear" w:color="auto" w:fill="FAFAFA"/>
            <w:vAlign w:val="bottom"/>
          </w:tcPr>
          <w:p w14:paraId="50B17FF1" w14:textId="77777777" w:rsidR="00973955" w:rsidRPr="008366D1" w:rsidRDefault="00973955" w:rsidP="00973955">
            <w:pPr>
              <w:ind w:right="-72"/>
              <w:jc w:val="right"/>
              <w:rPr>
                <w:rFonts w:ascii="Arial" w:hAnsi="Arial" w:cs="Arial"/>
                <w:sz w:val="18"/>
                <w:szCs w:val="18"/>
              </w:rPr>
            </w:pPr>
          </w:p>
        </w:tc>
        <w:tc>
          <w:tcPr>
            <w:tcW w:w="1346" w:type="dxa"/>
            <w:tcBorders>
              <w:top w:val="nil"/>
              <w:left w:val="nil"/>
              <w:right w:val="nil"/>
            </w:tcBorders>
            <w:vAlign w:val="bottom"/>
          </w:tcPr>
          <w:p w14:paraId="44861C0A" w14:textId="77777777" w:rsidR="00973955" w:rsidRPr="008366D1" w:rsidRDefault="00973955" w:rsidP="00973955">
            <w:pPr>
              <w:ind w:right="-72"/>
              <w:jc w:val="right"/>
              <w:rPr>
                <w:rFonts w:ascii="Arial" w:hAnsi="Arial" w:cs="Arial"/>
                <w:sz w:val="18"/>
                <w:szCs w:val="18"/>
              </w:rPr>
            </w:pPr>
          </w:p>
        </w:tc>
      </w:tr>
      <w:tr w:rsidR="00973955" w:rsidRPr="008366D1" w14:paraId="118F57BD" w14:textId="77777777" w:rsidTr="00A512F4">
        <w:tc>
          <w:tcPr>
            <w:tcW w:w="4086" w:type="dxa"/>
            <w:tcBorders>
              <w:top w:val="nil"/>
              <w:left w:val="nil"/>
              <w:bottom w:val="nil"/>
              <w:right w:val="nil"/>
            </w:tcBorders>
            <w:vAlign w:val="bottom"/>
          </w:tcPr>
          <w:p w14:paraId="3F7E48BF" w14:textId="1733D325" w:rsidR="00973955" w:rsidRPr="008366D1" w:rsidRDefault="00973955" w:rsidP="00973955">
            <w:pPr>
              <w:ind w:left="-101"/>
              <w:rPr>
                <w:rFonts w:ascii="Arial" w:hAnsi="Arial" w:cs="Arial"/>
                <w:sz w:val="18"/>
                <w:szCs w:val="18"/>
                <w:lang w:val="en-GB"/>
              </w:rPr>
            </w:pPr>
            <w:r w:rsidRPr="008366D1">
              <w:rPr>
                <w:rFonts w:ascii="Arial" w:hAnsi="Arial" w:cs="Arial"/>
                <w:sz w:val="18"/>
                <w:szCs w:val="18"/>
              </w:rPr>
              <w:t>Subsidiaries</w:t>
            </w:r>
          </w:p>
        </w:tc>
        <w:tc>
          <w:tcPr>
            <w:tcW w:w="1346" w:type="dxa"/>
            <w:tcBorders>
              <w:top w:val="nil"/>
              <w:left w:val="nil"/>
              <w:right w:val="nil"/>
            </w:tcBorders>
            <w:shd w:val="clear" w:color="auto" w:fill="FAFAFA"/>
            <w:vAlign w:val="bottom"/>
          </w:tcPr>
          <w:p w14:paraId="6AB9ABD3" w14:textId="7F30CA46" w:rsidR="00973955" w:rsidRPr="008366D1" w:rsidRDefault="00237E3D" w:rsidP="00973955">
            <w:pPr>
              <w:ind w:right="-72"/>
              <w:jc w:val="right"/>
              <w:rPr>
                <w:rFonts w:ascii="Arial" w:hAnsi="Arial" w:cs="Arial"/>
                <w:sz w:val="18"/>
                <w:szCs w:val="18"/>
                <w:lang w:val="en-GB"/>
              </w:rPr>
            </w:pPr>
            <w:r w:rsidRPr="008366D1">
              <w:rPr>
                <w:rFonts w:ascii="Arial" w:hAnsi="Arial" w:cs="Arial"/>
                <w:sz w:val="18"/>
                <w:szCs w:val="18"/>
                <w:lang w:val="en-GB"/>
              </w:rPr>
              <w:t>-</w:t>
            </w:r>
          </w:p>
        </w:tc>
        <w:tc>
          <w:tcPr>
            <w:tcW w:w="1346" w:type="dxa"/>
            <w:tcBorders>
              <w:top w:val="nil"/>
              <w:left w:val="nil"/>
              <w:right w:val="nil"/>
            </w:tcBorders>
            <w:shd w:val="clear" w:color="auto" w:fill="auto"/>
            <w:vAlign w:val="bottom"/>
          </w:tcPr>
          <w:p w14:paraId="7001BD7A" w14:textId="1600BD19" w:rsidR="00973955" w:rsidRPr="008366D1" w:rsidRDefault="00973955" w:rsidP="00973955">
            <w:pPr>
              <w:ind w:right="-72"/>
              <w:jc w:val="right"/>
              <w:rPr>
                <w:rFonts w:ascii="Arial" w:hAnsi="Arial" w:cs="Arial"/>
                <w:sz w:val="18"/>
                <w:szCs w:val="18"/>
                <w:lang w:val="en-GB"/>
              </w:rPr>
            </w:pPr>
            <w:r w:rsidRPr="008366D1">
              <w:rPr>
                <w:rFonts w:ascii="Arial" w:hAnsi="Arial" w:cs="Arial"/>
                <w:sz w:val="18"/>
                <w:szCs w:val="18"/>
                <w:lang w:val="en-GB"/>
              </w:rPr>
              <w:t>-</w:t>
            </w:r>
          </w:p>
        </w:tc>
        <w:tc>
          <w:tcPr>
            <w:tcW w:w="1346" w:type="dxa"/>
            <w:tcBorders>
              <w:top w:val="nil"/>
              <w:left w:val="nil"/>
              <w:right w:val="nil"/>
            </w:tcBorders>
            <w:shd w:val="clear" w:color="auto" w:fill="FAFAFA"/>
            <w:vAlign w:val="bottom"/>
          </w:tcPr>
          <w:p w14:paraId="0DCEECE1" w14:textId="4BCD95D2" w:rsidR="00973955" w:rsidRPr="008366D1" w:rsidRDefault="00237E3D" w:rsidP="00973955">
            <w:pPr>
              <w:ind w:right="-72"/>
              <w:jc w:val="right"/>
              <w:rPr>
                <w:rFonts w:ascii="Arial" w:hAnsi="Arial" w:cs="Arial"/>
                <w:sz w:val="18"/>
                <w:szCs w:val="18"/>
                <w:lang w:val="en-GB"/>
              </w:rPr>
            </w:pPr>
            <w:r w:rsidRPr="008366D1">
              <w:rPr>
                <w:rFonts w:ascii="Arial" w:hAnsi="Arial" w:cs="Arial"/>
                <w:sz w:val="18"/>
                <w:szCs w:val="18"/>
                <w:lang w:val="en-GB"/>
              </w:rPr>
              <w:t>-</w:t>
            </w:r>
          </w:p>
        </w:tc>
        <w:tc>
          <w:tcPr>
            <w:tcW w:w="1346" w:type="dxa"/>
            <w:tcBorders>
              <w:top w:val="nil"/>
              <w:left w:val="nil"/>
              <w:right w:val="nil"/>
            </w:tcBorders>
            <w:shd w:val="clear" w:color="auto" w:fill="auto"/>
            <w:vAlign w:val="bottom"/>
          </w:tcPr>
          <w:p w14:paraId="56623B72" w14:textId="1530ABD9" w:rsidR="00973955" w:rsidRPr="008366D1" w:rsidRDefault="00973955" w:rsidP="00973955">
            <w:pPr>
              <w:ind w:right="-72"/>
              <w:jc w:val="right"/>
              <w:rPr>
                <w:rFonts w:ascii="Arial" w:hAnsi="Arial" w:cs="Arial"/>
                <w:sz w:val="18"/>
                <w:szCs w:val="18"/>
                <w:lang w:val="en-GB"/>
              </w:rPr>
            </w:pPr>
            <w:r w:rsidRPr="008366D1">
              <w:rPr>
                <w:rFonts w:ascii="Arial" w:hAnsi="Arial" w:cs="Arial"/>
                <w:sz w:val="18"/>
                <w:szCs w:val="18"/>
                <w:lang w:val="en-GB"/>
              </w:rPr>
              <w:t>-</w:t>
            </w:r>
          </w:p>
        </w:tc>
      </w:tr>
      <w:tr w:rsidR="00973955" w:rsidRPr="008366D1" w14:paraId="2CFD662B" w14:textId="77777777" w:rsidTr="00A512F4">
        <w:tc>
          <w:tcPr>
            <w:tcW w:w="4086" w:type="dxa"/>
            <w:tcBorders>
              <w:top w:val="nil"/>
              <w:left w:val="nil"/>
              <w:bottom w:val="nil"/>
              <w:right w:val="nil"/>
            </w:tcBorders>
            <w:vAlign w:val="bottom"/>
          </w:tcPr>
          <w:p w14:paraId="0D657CDF" w14:textId="10C67427" w:rsidR="00973955" w:rsidRPr="008366D1" w:rsidRDefault="00973955" w:rsidP="00973955">
            <w:pPr>
              <w:ind w:left="-101"/>
              <w:rPr>
                <w:rFonts w:ascii="Arial" w:hAnsi="Arial" w:cs="Arial"/>
                <w:sz w:val="18"/>
                <w:szCs w:val="18"/>
                <w:lang w:val="en-GB"/>
              </w:rPr>
            </w:pPr>
            <w:r w:rsidRPr="008366D1">
              <w:rPr>
                <w:rFonts w:ascii="Arial" w:hAnsi="Arial" w:cs="Arial"/>
                <w:sz w:val="18"/>
                <w:szCs w:val="18"/>
                <w:lang w:val="en-GB"/>
              </w:rPr>
              <w:t>Related companies</w:t>
            </w:r>
          </w:p>
        </w:tc>
        <w:tc>
          <w:tcPr>
            <w:tcW w:w="1346" w:type="dxa"/>
            <w:tcBorders>
              <w:left w:val="nil"/>
              <w:bottom w:val="single" w:sz="4" w:space="0" w:color="auto"/>
              <w:right w:val="nil"/>
            </w:tcBorders>
            <w:shd w:val="clear" w:color="auto" w:fill="FAFAFA"/>
            <w:vAlign w:val="bottom"/>
          </w:tcPr>
          <w:p w14:paraId="097429F7" w14:textId="5C940FE3"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140</w:t>
            </w:r>
            <w:r w:rsidR="00237E3D" w:rsidRPr="008366D1">
              <w:rPr>
                <w:rFonts w:ascii="Arial" w:hAnsi="Arial" w:cs="Arial"/>
                <w:sz w:val="18"/>
                <w:szCs w:val="18"/>
              </w:rPr>
              <w:t>,</w:t>
            </w:r>
            <w:r w:rsidRPr="008366D1">
              <w:rPr>
                <w:rFonts w:ascii="Arial" w:hAnsi="Arial" w:cs="Arial"/>
                <w:sz w:val="18"/>
                <w:szCs w:val="18"/>
                <w:lang w:val="en-GB"/>
              </w:rPr>
              <w:t>351</w:t>
            </w:r>
            <w:r w:rsidR="00237E3D" w:rsidRPr="008366D1">
              <w:rPr>
                <w:rFonts w:ascii="Arial" w:hAnsi="Arial" w:cs="Arial"/>
                <w:sz w:val="18"/>
                <w:szCs w:val="18"/>
              </w:rPr>
              <w:t>,</w:t>
            </w:r>
            <w:r w:rsidRPr="008366D1">
              <w:rPr>
                <w:rFonts w:ascii="Arial" w:hAnsi="Arial" w:cs="Arial"/>
                <w:sz w:val="18"/>
                <w:szCs w:val="18"/>
                <w:lang w:val="en-GB"/>
              </w:rPr>
              <w:t>445</w:t>
            </w:r>
          </w:p>
        </w:tc>
        <w:tc>
          <w:tcPr>
            <w:tcW w:w="1346" w:type="dxa"/>
            <w:tcBorders>
              <w:left w:val="nil"/>
              <w:bottom w:val="single" w:sz="4" w:space="0" w:color="auto"/>
              <w:right w:val="nil"/>
            </w:tcBorders>
            <w:shd w:val="clear" w:color="auto" w:fill="auto"/>
            <w:vAlign w:val="bottom"/>
          </w:tcPr>
          <w:p w14:paraId="487AAFFD" w14:textId="464A91F8"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271</w:t>
            </w:r>
            <w:r w:rsidR="00973955" w:rsidRPr="008366D1">
              <w:rPr>
                <w:rFonts w:ascii="Arial" w:hAnsi="Arial" w:cs="Arial"/>
                <w:sz w:val="18"/>
                <w:szCs w:val="18"/>
                <w:lang w:val="en-GB"/>
              </w:rPr>
              <w:t>,</w:t>
            </w:r>
            <w:r w:rsidRPr="008366D1">
              <w:rPr>
                <w:rFonts w:ascii="Arial" w:hAnsi="Arial" w:cs="Arial"/>
                <w:sz w:val="18"/>
                <w:szCs w:val="18"/>
                <w:lang w:val="en-GB"/>
              </w:rPr>
              <w:t>628</w:t>
            </w:r>
            <w:r w:rsidR="00973955" w:rsidRPr="008366D1">
              <w:rPr>
                <w:rFonts w:ascii="Arial" w:hAnsi="Arial" w:cs="Arial"/>
                <w:sz w:val="18"/>
                <w:szCs w:val="18"/>
                <w:lang w:val="en-GB"/>
              </w:rPr>
              <w:t>,</w:t>
            </w:r>
            <w:r w:rsidRPr="008366D1">
              <w:rPr>
                <w:rFonts w:ascii="Arial" w:hAnsi="Arial" w:cs="Arial"/>
                <w:sz w:val="18"/>
                <w:szCs w:val="18"/>
                <w:lang w:val="en-GB"/>
              </w:rPr>
              <w:t>810</w:t>
            </w:r>
          </w:p>
        </w:tc>
        <w:tc>
          <w:tcPr>
            <w:tcW w:w="1346" w:type="dxa"/>
            <w:tcBorders>
              <w:left w:val="nil"/>
              <w:bottom w:val="single" w:sz="4" w:space="0" w:color="auto"/>
              <w:right w:val="nil"/>
            </w:tcBorders>
            <w:shd w:val="clear" w:color="auto" w:fill="FAFAFA"/>
            <w:vAlign w:val="bottom"/>
          </w:tcPr>
          <w:p w14:paraId="25BE4CC9" w14:textId="4CEAE778"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140</w:t>
            </w:r>
            <w:r w:rsidR="00237E3D" w:rsidRPr="008366D1">
              <w:rPr>
                <w:rFonts w:ascii="Arial" w:hAnsi="Arial" w:cs="Arial"/>
                <w:sz w:val="18"/>
                <w:szCs w:val="18"/>
              </w:rPr>
              <w:t>,</w:t>
            </w:r>
            <w:r w:rsidRPr="008366D1">
              <w:rPr>
                <w:rFonts w:ascii="Arial" w:hAnsi="Arial" w:cs="Arial"/>
                <w:sz w:val="18"/>
                <w:szCs w:val="18"/>
                <w:lang w:val="en-GB"/>
              </w:rPr>
              <w:t>351</w:t>
            </w:r>
            <w:r w:rsidR="00237E3D" w:rsidRPr="008366D1">
              <w:rPr>
                <w:rFonts w:ascii="Arial" w:hAnsi="Arial" w:cs="Arial"/>
                <w:sz w:val="18"/>
                <w:szCs w:val="18"/>
              </w:rPr>
              <w:t>,</w:t>
            </w:r>
            <w:r w:rsidRPr="008366D1">
              <w:rPr>
                <w:rFonts w:ascii="Arial" w:hAnsi="Arial" w:cs="Arial"/>
                <w:sz w:val="18"/>
                <w:szCs w:val="18"/>
                <w:lang w:val="en-GB"/>
              </w:rPr>
              <w:t>445</w:t>
            </w:r>
          </w:p>
        </w:tc>
        <w:tc>
          <w:tcPr>
            <w:tcW w:w="1346" w:type="dxa"/>
            <w:tcBorders>
              <w:left w:val="nil"/>
              <w:bottom w:val="single" w:sz="4" w:space="0" w:color="auto"/>
              <w:right w:val="nil"/>
            </w:tcBorders>
            <w:shd w:val="clear" w:color="auto" w:fill="auto"/>
            <w:vAlign w:val="bottom"/>
          </w:tcPr>
          <w:p w14:paraId="109486A0" w14:textId="7676FA09" w:rsidR="00973955" w:rsidRPr="008366D1" w:rsidRDefault="007854CC" w:rsidP="00973955">
            <w:pPr>
              <w:ind w:right="-72"/>
              <w:jc w:val="right"/>
              <w:rPr>
                <w:rFonts w:ascii="Arial" w:hAnsi="Arial" w:cs="Arial"/>
                <w:sz w:val="18"/>
                <w:szCs w:val="18"/>
                <w:lang w:val="en-GB"/>
              </w:rPr>
            </w:pPr>
            <w:r w:rsidRPr="008366D1">
              <w:rPr>
                <w:rFonts w:ascii="Arial" w:hAnsi="Arial" w:cs="Arial"/>
                <w:sz w:val="18"/>
                <w:szCs w:val="18"/>
                <w:lang w:val="en-GB"/>
              </w:rPr>
              <w:t>271</w:t>
            </w:r>
            <w:r w:rsidR="00973955" w:rsidRPr="008366D1">
              <w:rPr>
                <w:rFonts w:ascii="Arial" w:hAnsi="Arial" w:cs="Arial"/>
                <w:sz w:val="18"/>
                <w:szCs w:val="18"/>
                <w:lang w:val="en-GB"/>
              </w:rPr>
              <w:t>,</w:t>
            </w:r>
            <w:r w:rsidRPr="008366D1">
              <w:rPr>
                <w:rFonts w:ascii="Arial" w:hAnsi="Arial" w:cs="Arial"/>
                <w:sz w:val="18"/>
                <w:szCs w:val="18"/>
                <w:lang w:val="en-GB"/>
              </w:rPr>
              <w:t>628</w:t>
            </w:r>
            <w:r w:rsidR="00973955" w:rsidRPr="008366D1">
              <w:rPr>
                <w:rFonts w:ascii="Arial" w:hAnsi="Arial" w:cs="Arial"/>
                <w:sz w:val="18"/>
                <w:szCs w:val="18"/>
                <w:lang w:val="en-GB"/>
              </w:rPr>
              <w:t>,</w:t>
            </w:r>
            <w:r w:rsidRPr="008366D1">
              <w:rPr>
                <w:rFonts w:ascii="Arial" w:hAnsi="Arial" w:cs="Arial"/>
                <w:sz w:val="18"/>
                <w:szCs w:val="18"/>
                <w:lang w:val="en-GB"/>
              </w:rPr>
              <w:t>810</w:t>
            </w:r>
          </w:p>
        </w:tc>
      </w:tr>
      <w:tr w:rsidR="00973955" w:rsidRPr="008366D1" w14:paraId="046DF011" w14:textId="77777777" w:rsidTr="006F64A0">
        <w:tc>
          <w:tcPr>
            <w:tcW w:w="4086" w:type="dxa"/>
            <w:tcBorders>
              <w:top w:val="nil"/>
              <w:left w:val="nil"/>
              <w:bottom w:val="nil"/>
              <w:right w:val="nil"/>
            </w:tcBorders>
            <w:vAlign w:val="bottom"/>
          </w:tcPr>
          <w:p w14:paraId="10454263" w14:textId="77777777" w:rsidR="00973955" w:rsidRPr="008366D1" w:rsidRDefault="00973955" w:rsidP="00973955">
            <w:pPr>
              <w:pStyle w:val="Heading1"/>
              <w:ind w:left="-101"/>
              <w:rPr>
                <w:rFonts w:ascii="Arial" w:hAnsi="Arial" w:cs="Arial"/>
                <w:b w:val="0"/>
                <w:bCs w:val="0"/>
                <w:kern w:val="0"/>
                <w:sz w:val="18"/>
                <w:szCs w:val="18"/>
                <w:lang w:val="en-US" w:eastAsia="en-US"/>
              </w:rPr>
            </w:pPr>
          </w:p>
        </w:tc>
        <w:tc>
          <w:tcPr>
            <w:tcW w:w="1346" w:type="dxa"/>
            <w:tcBorders>
              <w:top w:val="single" w:sz="4" w:space="0" w:color="auto"/>
              <w:left w:val="nil"/>
              <w:right w:val="nil"/>
            </w:tcBorders>
            <w:shd w:val="clear" w:color="auto" w:fill="FAFAFA"/>
            <w:vAlign w:val="bottom"/>
          </w:tcPr>
          <w:p w14:paraId="4C107D5F" w14:textId="77777777" w:rsidR="00973955" w:rsidRPr="008366D1" w:rsidRDefault="00973955" w:rsidP="00973955">
            <w:pPr>
              <w:ind w:right="-72"/>
              <w:jc w:val="right"/>
              <w:rPr>
                <w:rFonts w:ascii="Arial" w:hAnsi="Arial" w:cs="Arial"/>
                <w:sz w:val="18"/>
                <w:szCs w:val="18"/>
              </w:rPr>
            </w:pPr>
          </w:p>
        </w:tc>
        <w:tc>
          <w:tcPr>
            <w:tcW w:w="1346" w:type="dxa"/>
            <w:tcBorders>
              <w:top w:val="single" w:sz="4" w:space="0" w:color="auto"/>
              <w:left w:val="nil"/>
              <w:right w:val="nil"/>
            </w:tcBorders>
            <w:vAlign w:val="bottom"/>
          </w:tcPr>
          <w:p w14:paraId="2FA68233" w14:textId="77777777" w:rsidR="00973955" w:rsidRPr="008366D1" w:rsidRDefault="00973955" w:rsidP="00973955">
            <w:pPr>
              <w:ind w:right="-72"/>
              <w:jc w:val="right"/>
              <w:rPr>
                <w:rFonts w:ascii="Arial" w:hAnsi="Arial" w:cs="Arial"/>
                <w:sz w:val="18"/>
                <w:szCs w:val="18"/>
              </w:rPr>
            </w:pPr>
          </w:p>
        </w:tc>
        <w:tc>
          <w:tcPr>
            <w:tcW w:w="1346" w:type="dxa"/>
            <w:tcBorders>
              <w:top w:val="single" w:sz="4" w:space="0" w:color="auto"/>
              <w:left w:val="nil"/>
              <w:right w:val="nil"/>
            </w:tcBorders>
            <w:shd w:val="clear" w:color="auto" w:fill="FAFAFA"/>
            <w:vAlign w:val="bottom"/>
          </w:tcPr>
          <w:p w14:paraId="21DDAC74" w14:textId="77777777" w:rsidR="00973955" w:rsidRPr="008366D1" w:rsidRDefault="00973955" w:rsidP="00973955">
            <w:pPr>
              <w:ind w:right="-72"/>
              <w:jc w:val="right"/>
              <w:rPr>
                <w:rFonts w:ascii="Arial" w:hAnsi="Arial" w:cs="Arial"/>
                <w:sz w:val="18"/>
                <w:szCs w:val="18"/>
              </w:rPr>
            </w:pPr>
          </w:p>
        </w:tc>
        <w:tc>
          <w:tcPr>
            <w:tcW w:w="1346" w:type="dxa"/>
            <w:tcBorders>
              <w:top w:val="single" w:sz="4" w:space="0" w:color="auto"/>
              <w:left w:val="nil"/>
              <w:right w:val="nil"/>
            </w:tcBorders>
            <w:vAlign w:val="bottom"/>
          </w:tcPr>
          <w:p w14:paraId="502DB462" w14:textId="77777777" w:rsidR="00973955" w:rsidRPr="008366D1" w:rsidRDefault="00973955" w:rsidP="00973955">
            <w:pPr>
              <w:ind w:right="-72"/>
              <w:jc w:val="right"/>
              <w:rPr>
                <w:rFonts w:ascii="Arial" w:hAnsi="Arial" w:cs="Arial"/>
                <w:sz w:val="18"/>
                <w:szCs w:val="18"/>
              </w:rPr>
            </w:pPr>
          </w:p>
        </w:tc>
      </w:tr>
      <w:tr w:rsidR="00973955" w:rsidRPr="008366D1" w14:paraId="27064DB0" w14:textId="77777777" w:rsidTr="005F1591">
        <w:tc>
          <w:tcPr>
            <w:tcW w:w="4086" w:type="dxa"/>
            <w:tcBorders>
              <w:top w:val="nil"/>
              <w:left w:val="nil"/>
              <w:bottom w:val="nil"/>
              <w:right w:val="nil"/>
            </w:tcBorders>
            <w:vAlign w:val="bottom"/>
          </w:tcPr>
          <w:p w14:paraId="089F7533" w14:textId="77777777" w:rsidR="00973955" w:rsidRPr="008366D1" w:rsidRDefault="00973955" w:rsidP="00973955">
            <w:pPr>
              <w:ind w:left="-101" w:right="-72"/>
              <w:rPr>
                <w:rFonts w:ascii="Arial" w:hAnsi="Arial" w:cs="Arial"/>
                <w:b/>
                <w:bCs/>
                <w:sz w:val="18"/>
                <w:szCs w:val="18"/>
              </w:rPr>
            </w:pPr>
            <w:r w:rsidRPr="008366D1">
              <w:rPr>
                <w:rFonts w:ascii="Arial" w:hAnsi="Arial" w:cs="Arial"/>
                <w:b/>
                <w:bCs/>
                <w:sz w:val="18"/>
                <w:szCs w:val="18"/>
              </w:rPr>
              <w:t>Total trade payables</w:t>
            </w:r>
          </w:p>
        </w:tc>
        <w:tc>
          <w:tcPr>
            <w:tcW w:w="1346" w:type="dxa"/>
            <w:tcBorders>
              <w:top w:val="nil"/>
              <w:left w:val="nil"/>
              <w:bottom w:val="single" w:sz="4" w:space="0" w:color="auto"/>
              <w:right w:val="nil"/>
            </w:tcBorders>
            <w:shd w:val="clear" w:color="auto" w:fill="FAFAFA"/>
            <w:vAlign w:val="center"/>
          </w:tcPr>
          <w:p w14:paraId="685FE1C4" w14:textId="5418EE81"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140</w:t>
            </w:r>
            <w:r w:rsidR="00237E3D" w:rsidRPr="008366D1">
              <w:rPr>
                <w:rFonts w:ascii="Arial" w:hAnsi="Arial" w:cs="Arial"/>
                <w:sz w:val="18"/>
                <w:szCs w:val="18"/>
              </w:rPr>
              <w:t>,</w:t>
            </w:r>
            <w:r w:rsidRPr="008366D1">
              <w:rPr>
                <w:rFonts w:ascii="Arial" w:hAnsi="Arial" w:cs="Arial"/>
                <w:sz w:val="18"/>
                <w:szCs w:val="18"/>
                <w:lang w:val="en-GB"/>
              </w:rPr>
              <w:t>351</w:t>
            </w:r>
            <w:r w:rsidR="00237E3D" w:rsidRPr="008366D1">
              <w:rPr>
                <w:rFonts w:ascii="Arial" w:hAnsi="Arial" w:cs="Arial"/>
                <w:sz w:val="18"/>
                <w:szCs w:val="18"/>
              </w:rPr>
              <w:t>,</w:t>
            </w:r>
            <w:r w:rsidRPr="008366D1">
              <w:rPr>
                <w:rFonts w:ascii="Arial" w:hAnsi="Arial" w:cs="Arial"/>
                <w:sz w:val="18"/>
                <w:szCs w:val="18"/>
                <w:lang w:val="en-GB"/>
              </w:rPr>
              <w:t>445</w:t>
            </w:r>
          </w:p>
        </w:tc>
        <w:tc>
          <w:tcPr>
            <w:tcW w:w="1346" w:type="dxa"/>
            <w:tcBorders>
              <w:top w:val="nil"/>
              <w:left w:val="nil"/>
              <w:bottom w:val="single" w:sz="4" w:space="0" w:color="auto"/>
              <w:right w:val="nil"/>
            </w:tcBorders>
            <w:shd w:val="clear" w:color="auto" w:fill="auto"/>
            <w:vAlign w:val="center"/>
          </w:tcPr>
          <w:p w14:paraId="41651DE7" w14:textId="5F4ED995"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271</w:t>
            </w:r>
            <w:r w:rsidR="00973955" w:rsidRPr="008366D1">
              <w:rPr>
                <w:rFonts w:ascii="Arial" w:hAnsi="Arial" w:cs="Arial"/>
                <w:sz w:val="18"/>
                <w:szCs w:val="18"/>
              </w:rPr>
              <w:t>,</w:t>
            </w:r>
            <w:r w:rsidRPr="008366D1">
              <w:rPr>
                <w:rFonts w:ascii="Arial" w:hAnsi="Arial" w:cs="Arial"/>
                <w:sz w:val="18"/>
                <w:szCs w:val="18"/>
                <w:lang w:val="en-GB"/>
              </w:rPr>
              <w:t>628</w:t>
            </w:r>
            <w:r w:rsidR="00973955" w:rsidRPr="008366D1">
              <w:rPr>
                <w:rFonts w:ascii="Arial" w:hAnsi="Arial" w:cs="Arial"/>
                <w:sz w:val="18"/>
                <w:szCs w:val="18"/>
              </w:rPr>
              <w:t>,</w:t>
            </w:r>
            <w:r w:rsidRPr="008366D1">
              <w:rPr>
                <w:rFonts w:ascii="Arial" w:hAnsi="Arial" w:cs="Arial"/>
                <w:sz w:val="18"/>
                <w:szCs w:val="18"/>
                <w:lang w:val="en-GB"/>
              </w:rPr>
              <w:t>810</w:t>
            </w:r>
          </w:p>
        </w:tc>
        <w:tc>
          <w:tcPr>
            <w:tcW w:w="1346" w:type="dxa"/>
            <w:tcBorders>
              <w:top w:val="nil"/>
              <w:left w:val="nil"/>
              <w:bottom w:val="single" w:sz="4" w:space="0" w:color="auto"/>
              <w:right w:val="nil"/>
            </w:tcBorders>
            <w:shd w:val="clear" w:color="auto" w:fill="FAFAFA"/>
            <w:vAlign w:val="center"/>
          </w:tcPr>
          <w:p w14:paraId="5F3910DD" w14:textId="3CF0A021"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140</w:t>
            </w:r>
            <w:r w:rsidR="00237E3D" w:rsidRPr="008366D1">
              <w:rPr>
                <w:rFonts w:ascii="Arial" w:hAnsi="Arial" w:cs="Arial"/>
                <w:sz w:val="18"/>
                <w:szCs w:val="18"/>
              </w:rPr>
              <w:t>,</w:t>
            </w:r>
            <w:r w:rsidRPr="008366D1">
              <w:rPr>
                <w:rFonts w:ascii="Arial" w:hAnsi="Arial" w:cs="Arial"/>
                <w:sz w:val="18"/>
                <w:szCs w:val="18"/>
                <w:lang w:val="en-GB"/>
              </w:rPr>
              <w:t>351</w:t>
            </w:r>
            <w:r w:rsidR="00237E3D" w:rsidRPr="008366D1">
              <w:rPr>
                <w:rFonts w:ascii="Arial" w:hAnsi="Arial" w:cs="Arial"/>
                <w:sz w:val="18"/>
                <w:szCs w:val="18"/>
              </w:rPr>
              <w:t>,</w:t>
            </w:r>
            <w:r w:rsidRPr="008366D1">
              <w:rPr>
                <w:rFonts w:ascii="Arial" w:hAnsi="Arial" w:cs="Arial"/>
                <w:sz w:val="18"/>
                <w:szCs w:val="18"/>
                <w:lang w:val="en-GB"/>
              </w:rPr>
              <w:t>445</w:t>
            </w:r>
          </w:p>
        </w:tc>
        <w:tc>
          <w:tcPr>
            <w:tcW w:w="1346" w:type="dxa"/>
            <w:tcBorders>
              <w:top w:val="nil"/>
              <w:left w:val="nil"/>
              <w:bottom w:val="single" w:sz="4" w:space="0" w:color="auto"/>
              <w:right w:val="nil"/>
            </w:tcBorders>
            <w:shd w:val="clear" w:color="auto" w:fill="auto"/>
            <w:vAlign w:val="center"/>
          </w:tcPr>
          <w:p w14:paraId="2B48E858" w14:textId="459F1552"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271</w:t>
            </w:r>
            <w:r w:rsidR="00973955" w:rsidRPr="008366D1">
              <w:rPr>
                <w:rFonts w:ascii="Arial" w:hAnsi="Arial" w:cs="Arial"/>
                <w:sz w:val="18"/>
                <w:szCs w:val="18"/>
              </w:rPr>
              <w:t>,</w:t>
            </w:r>
            <w:r w:rsidRPr="008366D1">
              <w:rPr>
                <w:rFonts w:ascii="Arial" w:hAnsi="Arial" w:cs="Arial"/>
                <w:sz w:val="18"/>
                <w:szCs w:val="18"/>
                <w:lang w:val="en-GB"/>
              </w:rPr>
              <w:t>628</w:t>
            </w:r>
            <w:r w:rsidR="00973955" w:rsidRPr="008366D1">
              <w:rPr>
                <w:rFonts w:ascii="Arial" w:hAnsi="Arial" w:cs="Arial"/>
                <w:sz w:val="18"/>
                <w:szCs w:val="18"/>
              </w:rPr>
              <w:t>,</w:t>
            </w:r>
            <w:r w:rsidRPr="008366D1">
              <w:rPr>
                <w:rFonts w:ascii="Arial" w:hAnsi="Arial" w:cs="Arial"/>
                <w:sz w:val="18"/>
                <w:szCs w:val="18"/>
                <w:lang w:val="en-GB"/>
              </w:rPr>
              <w:t>810</w:t>
            </w:r>
          </w:p>
        </w:tc>
      </w:tr>
      <w:tr w:rsidR="00973955" w:rsidRPr="008366D1" w14:paraId="20FEECF8" w14:textId="77777777" w:rsidTr="006F64A0">
        <w:tc>
          <w:tcPr>
            <w:tcW w:w="4086" w:type="dxa"/>
            <w:tcBorders>
              <w:top w:val="nil"/>
              <w:left w:val="nil"/>
              <w:bottom w:val="nil"/>
              <w:right w:val="nil"/>
            </w:tcBorders>
            <w:vAlign w:val="bottom"/>
          </w:tcPr>
          <w:p w14:paraId="37DF2AFC" w14:textId="77777777" w:rsidR="00973955" w:rsidRPr="008366D1" w:rsidRDefault="00973955" w:rsidP="00973955">
            <w:pPr>
              <w:ind w:left="-101"/>
              <w:rPr>
                <w:rFonts w:ascii="Arial" w:hAnsi="Arial" w:cs="Arial"/>
                <w:b/>
                <w:bCs/>
                <w:sz w:val="18"/>
                <w:szCs w:val="18"/>
              </w:rPr>
            </w:pPr>
          </w:p>
        </w:tc>
        <w:tc>
          <w:tcPr>
            <w:tcW w:w="1346" w:type="dxa"/>
            <w:tcBorders>
              <w:top w:val="single" w:sz="4" w:space="0" w:color="auto"/>
              <w:left w:val="nil"/>
              <w:bottom w:val="nil"/>
              <w:right w:val="nil"/>
            </w:tcBorders>
            <w:shd w:val="clear" w:color="auto" w:fill="FAFAFA"/>
            <w:vAlign w:val="bottom"/>
          </w:tcPr>
          <w:p w14:paraId="0780DB6B" w14:textId="77777777" w:rsidR="00973955" w:rsidRPr="008366D1" w:rsidRDefault="00973955" w:rsidP="00973955">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756E517D" w14:textId="77777777" w:rsidR="00973955" w:rsidRPr="008366D1" w:rsidRDefault="00973955" w:rsidP="00973955">
            <w:pPr>
              <w:ind w:right="-72"/>
              <w:jc w:val="right"/>
              <w:rPr>
                <w:rFonts w:ascii="Arial" w:hAnsi="Arial" w:cs="Arial"/>
                <w:sz w:val="18"/>
                <w:szCs w:val="18"/>
              </w:rPr>
            </w:pPr>
          </w:p>
        </w:tc>
        <w:tc>
          <w:tcPr>
            <w:tcW w:w="1346" w:type="dxa"/>
            <w:tcBorders>
              <w:top w:val="single" w:sz="4" w:space="0" w:color="auto"/>
              <w:left w:val="nil"/>
              <w:bottom w:val="nil"/>
              <w:right w:val="nil"/>
            </w:tcBorders>
            <w:shd w:val="clear" w:color="auto" w:fill="FAFAFA"/>
            <w:vAlign w:val="bottom"/>
          </w:tcPr>
          <w:p w14:paraId="24391C67" w14:textId="77777777" w:rsidR="00973955" w:rsidRPr="008366D1" w:rsidRDefault="00973955" w:rsidP="00973955">
            <w:pPr>
              <w:ind w:right="-72"/>
              <w:jc w:val="right"/>
              <w:rPr>
                <w:rFonts w:ascii="Arial" w:hAnsi="Arial" w:cs="Arial"/>
                <w:sz w:val="18"/>
                <w:szCs w:val="18"/>
              </w:rPr>
            </w:pPr>
          </w:p>
        </w:tc>
        <w:tc>
          <w:tcPr>
            <w:tcW w:w="1346" w:type="dxa"/>
            <w:tcBorders>
              <w:top w:val="single" w:sz="4" w:space="0" w:color="auto"/>
              <w:left w:val="nil"/>
              <w:bottom w:val="nil"/>
              <w:right w:val="nil"/>
            </w:tcBorders>
            <w:vAlign w:val="bottom"/>
          </w:tcPr>
          <w:p w14:paraId="3E0355CA" w14:textId="77777777" w:rsidR="00973955" w:rsidRPr="008366D1" w:rsidRDefault="00973955" w:rsidP="00973955">
            <w:pPr>
              <w:ind w:right="-72"/>
              <w:jc w:val="right"/>
              <w:rPr>
                <w:rFonts w:ascii="Arial" w:hAnsi="Arial" w:cs="Arial"/>
                <w:sz w:val="18"/>
                <w:szCs w:val="18"/>
              </w:rPr>
            </w:pPr>
          </w:p>
        </w:tc>
      </w:tr>
      <w:tr w:rsidR="00973955" w:rsidRPr="008366D1" w14:paraId="0EB07632" w14:textId="77777777" w:rsidTr="006F64A0">
        <w:tc>
          <w:tcPr>
            <w:tcW w:w="4086" w:type="dxa"/>
            <w:tcBorders>
              <w:top w:val="nil"/>
              <w:left w:val="nil"/>
              <w:bottom w:val="nil"/>
              <w:right w:val="nil"/>
            </w:tcBorders>
            <w:vAlign w:val="bottom"/>
          </w:tcPr>
          <w:p w14:paraId="6ED59D9D" w14:textId="77777777" w:rsidR="00973955" w:rsidRPr="008366D1" w:rsidRDefault="00973955" w:rsidP="00973955">
            <w:pPr>
              <w:ind w:left="-101" w:right="-72"/>
              <w:rPr>
                <w:rFonts w:ascii="Arial" w:hAnsi="Arial" w:cs="Arial"/>
                <w:b/>
                <w:bCs/>
                <w:sz w:val="18"/>
                <w:szCs w:val="18"/>
              </w:rPr>
            </w:pPr>
            <w:r w:rsidRPr="008366D1">
              <w:rPr>
                <w:rFonts w:ascii="Arial" w:hAnsi="Arial" w:cs="Arial"/>
                <w:b/>
                <w:bCs/>
                <w:sz w:val="18"/>
                <w:szCs w:val="18"/>
              </w:rPr>
              <w:t xml:space="preserve">Amounts due to related parties </w:t>
            </w:r>
          </w:p>
        </w:tc>
        <w:tc>
          <w:tcPr>
            <w:tcW w:w="1346" w:type="dxa"/>
            <w:tcBorders>
              <w:top w:val="nil"/>
              <w:left w:val="nil"/>
              <w:bottom w:val="nil"/>
              <w:right w:val="nil"/>
            </w:tcBorders>
            <w:shd w:val="clear" w:color="auto" w:fill="FAFAFA"/>
            <w:vAlign w:val="bottom"/>
          </w:tcPr>
          <w:p w14:paraId="140C80BB" w14:textId="77777777" w:rsidR="00973955" w:rsidRPr="008366D1" w:rsidRDefault="00973955" w:rsidP="00973955">
            <w:pPr>
              <w:ind w:right="-72"/>
              <w:jc w:val="right"/>
              <w:rPr>
                <w:rFonts w:ascii="Arial" w:hAnsi="Arial" w:cs="Arial"/>
                <w:sz w:val="18"/>
                <w:szCs w:val="18"/>
              </w:rPr>
            </w:pPr>
          </w:p>
        </w:tc>
        <w:tc>
          <w:tcPr>
            <w:tcW w:w="1346" w:type="dxa"/>
            <w:tcBorders>
              <w:top w:val="nil"/>
              <w:left w:val="nil"/>
              <w:bottom w:val="nil"/>
              <w:right w:val="nil"/>
            </w:tcBorders>
            <w:vAlign w:val="bottom"/>
          </w:tcPr>
          <w:p w14:paraId="3EB3409A" w14:textId="77777777" w:rsidR="00973955" w:rsidRPr="008366D1" w:rsidRDefault="00973955" w:rsidP="00973955">
            <w:pPr>
              <w:ind w:right="-72"/>
              <w:jc w:val="right"/>
              <w:rPr>
                <w:rFonts w:ascii="Arial" w:hAnsi="Arial" w:cs="Arial"/>
                <w:sz w:val="18"/>
                <w:szCs w:val="18"/>
              </w:rPr>
            </w:pPr>
          </w:p>
        </w:tc>
        <w:tc>
          <w:tcPr>
            <w:tcW w:w="1346" w:type="dxa"/>
            <w:tcBorders>
              <w:top w:val="nil"/>
              <w:left w:val="nil"/>
              <w:bottom w:val="nil"/>
              <w:right w:val="nil"/>
            </w:tcBorders>
            <w:shd w:val="clear" w:color="auto" w:fill="FAFAFA"/>
            <w:vAlign w:val="bottom"/>
          </w:tcPr>
          <w:p w14:paraId="7DC23666" w14:textId="77777777" w:rsidR="00973955" w:rsidRPr="008366D1" w:rsidRDefault="00973955" w:rsidP="00973955">
            <w:pPr>
              <w:ind w:right="-72"/>
              <w:jc w:val="right"/>
              <w:rPr>
                <w:rFonts w:ascii="Arial" w:hAnsi="Arial" w:cs="Arial"/>
                <w:sz w:val="18"/>
                <w:szCs w:val="18"/>
              </w:rPr>
            </w:pPr>
          </w:p>
        </w:tc>
        <w:tc>
          <w:tcPr>
            <w:tcW w:w="1346" w:type="dxa"/>
            <w:tcBorders>
              <w:top w:val="nil"/>
              <w:left w:val="nil"/>
              <w:bottom w:val="nil"/>
              <w:right w:val="nil"/>
            </w:tcBorders>
            <w:vAlign w:val="bottom"/>
          </w:tcPr>
          <w:p w14:paraId="1EADDAD2" w14:textId="77777777" w:rsidR="00973955" w:rsidRPr="008366D1" w:rsidRDefault="00973955" w:rsidP="00973955">
            <w:pPr>
              <w:ind w:right="-72"/>
              <w:jc w:val="right"/>
              <w:rPr>
                <w:rFonts w:ascii="Arial" w:hAnsi="Arial" w:cs="Arial"/>
                <w:sz w:val="18"/>
                <w:szCs w:val="18"/>
              </w:rPr>
            </w:pPr>
          </w:p>
        </w:tc>
      </w:tr>
      <w:tr w:rsidR="00973955" w:rsidRPr="008366D1" w14:paraId="0A7C22BE" w14:textId="77777777" w:rsidTr="00A512F4">
        <w:tc>
          <w:tcPr>
            <w:tcW w:w="4086" w:type="dxa"/>
            <w:tcBorders>
              <w:top w:val="nil"/>
              <w:left w:val="nil"/>
              <w:bottom w:val="nil"/>
              <w:right w:val="nil"/>
            </w:tcBorders>
            <w:vAlign w:val="bottom"/>
          </w:tcPr>
          <w:p w14:paraId="22B30FB8" w14:textId="77777777" w:rsidR="00973955" w:rsidRPr="008366D1" w:rsidRDefault="00973955" w:rsidP="00973955">
            <w:pPr>
              <w:pStyle w:val="Heading1"/>
              <w:ind w:left="-101"/>
              <w:rPr>
                <w:rFonts w:ascii="Arial" w:hAnsi="Arial" w:cs="Arial"/>
                <w:b w:val="0"/>
                <w:bCs w:val="0"/>
                <w:kern w:val="0"/>
                <w:sz w:val="18"/>
                <w:szCs w:val="18"/>
                <w:lang w:val="en-US" w:eastAsia="en-US"/>
              </w:rPr>
            </w:pPr>
            <w:r w:rsidRPr="008366D1">
              <w:rPr>
                <w:rFonts w:ascii="Arial" w:hAnsi="Arial" w:cs="Arial"/>
                <w:b w:val="0"/>
                <w:bCs w:val="0"/>
                <w:kern w:val="0"/>
                <w:sz w:val="18"/>
                <w:szCs w:val="18"/>
                <w:lang w:val="en-US" w:eastAsia="en-US"/>
              </w:rPr>
              <w:t>Subsidiaries</w:t>
            </w:r>
          </w:p>
        </w:tc>
        <w:tc>
          <w:tcPr>
            <w:tcW w:w="1346" w:type="dxa"/>
            <w:tcBorders>
              <w:top w:val="nil"/>
              <w:left w:val="nil"/>
              <w:right w:val="nil"/>
            </w:tcBorders>
            <w:shd w:val="clear" w:color="auto" w:fill="FAFAFA"/>
            <w:vAlign w:val="bottom"/>
          </w:tcPr>
          <w:p w14:paraId="4A6EB81F" w14:textId="44A464E0" w:rsidR="00973955" w:rsidRPr="008366D1" w:rsidRDefault="00237E3D" w:rsidP="00973955">
            <w:pPr>
              <w:ind w:right="-72"/>
              <w:jc w:val="right"/>
              <w:rPr>
                <w:rFonts w:ascii="Arial" w:hAnsi="Arial" w:cs="Arial"/>
                <w:sz w:val="18"/>
                <w:szCs w:val="18"/>
              </w:rPr>
            </w:pPr>
            <w:r w:rsidRPr="008366D1">
              <w:rPr>
                <w:rFonts w:ascii="Arial" w:hAnsi="Arial" w:cs="Arial"/>
                <w:sz w:val="18"/>
                <w:szCs w:val="18"/>
              </w:rPr>
              <w:t>-</w:t>
            </w:r>
          </w:p>
        </w:tc>
        <w:tc>
          <w:tcPr>
            <w:tcW w:w="1346" w:type="dxa"/>
            <w:tcBorders>
              <w:top w:val="nil"/>
              <w:left w:val="nil"/>
              <w:right w:val="nil"/>
            </w:tcBorders>
            <w:vAlign w:val="bottom"/>
          </w:tcPr>
          <w:p w14:paraId="149A5288" w14:textId="4CB9F470" w:rsidR="00973955" w:rsidRPr="008366D1" w:rsidRDefault="00973955" w:rsidP="00973955">
            <w:pPr>
              <w:ind w:right="-72"/>
              <w:jc w:val="right"/>
              <w:rPr>
                <w:rFonts w:ascii="Arial" w:hAnsi="Arial" w:cs="Arial"/>
                <w:sz w:val="18"/>
                <w:szCs w:val="18"/>
              </w:rPr>
            </w:pPr>
            <w:r w:rsidRPr="008366D1">
              <w:rPr>
                <w:rFonts w:ascii="Arial" w:hAnsi="Arial" w:cs="Arial"/>
                <w:sz w:val="18"/>
                <w:szCs w:val="18"/>
                <w:lang w:val="en-GB"/>
              </w:rPr>
              <w:t>-</w:t>
            </w:r>
          </w:p>
        </w:tc>
        <w:tc>
          <w:tcPr>
            <w:tcW w:w="1346" w:type="dxa"/>
            <w:tcBorders>
              <w:top w:val="nil"/>
              <w:left w:val="nil"/>
              <w:right w:val="nil"/>
            </w:tcBorders>
            <w:shd w:val="clear" w:color="auto" w:fill="FAFAFA"/>
            <w:vAlign w:val="bottom"/>
          </w:tcPr>
          <w:p w14:paraId="7F5CFA01" w14:textId="7324D84D"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21</w:t>
            </w:r>
            <w:r w:rsidR="00237E3D" w:rsidRPr="008366D1">
              <w:rPr>
                <w:rFonts w:ascii="Arial" w:hAnsi="Arial" w:cs="Arial"/>
                <w:sz w:val="18"/>
                <w:szCs w:val="18"/>
              </w:rPr>
              <w:t>,</w:t>
            </w:r>
            <w:r w:rsidRPr="008366D1">
              <w:rPr>
                <w:rFonts w:ascii="Arial" w:hAnsi="Arial" w:cs="Arial"/>
                <w:sz w:val="18"/>
                <w:szCs w:val="18"/>
                <w:lang w:val="en-GB"/>
              </w:rPr>
              <w:t>263</w:t>
            </w:r>
            <w:r w:rsidR="00237E3D" w:rsidRPr="008366D1">
              <w:rPr>
                <w:rFonts w:ascii="Arial" w:hAnsi="Arial" w:cs="Arial"/>
                <w:sz w:val="18"/>
                <w:szCs w:val="18"/>
              </w:rPr>
              <w:t>,</w:t>
            </w:r>
            <w:r w:rsidRPr="008366D1">
              <w:rPr>
                <w:rFonts w:ascii="Arial" w:hAnsi="Arial" w:cs="Arial"/>
                <w:sz w:val="18"/>
                <w:szCs w:val="18"/>
                <w:lang w:val="en-GB"/>
              </w:rPr>
              <w:t>176</w:t>
            </w:r>
          </w:p>
        </w:tc>
        <w:tc>
          <w:tcPr>
            <w:tcW w:w="1346" w:type="dxa"/>
            <w:tcBorders>
              <w:top w:val="nil"/>
              <w:left w:val="nil"/>
              <w:right w:val="nil"/>
            </w:tcBorders>
            <w:vAlign w:val="bottom"/>
          </w:tcPr>
          <w:p w14:paraId="2CEFE6F5" w14:textId="5BD0BF3B" w:rsidR="00973955" w:rsidRPr="008366D1" w:rsidRDefault="007854CC" w:rsidP="00973955">
            <w:pPr>
              <w:ind w:right="-72"/>
              <w:jc w:val="right"/>
              <w:rPr>
                <w:rFonts w:ascii="Arial" w:hAnsi="Arial" w:cs="Arial"/>
                <w:sz w:val="18"/>
                <w:szCs w:val="18"/>
                <w:lang w:val="en-GB"/>
              </w:rPr>
            </w:pPr>
            <w:r w:rsidRPr="008366D1">
              <w:rPr>
                <w:rFonts w:ascii="Arial" w:hAnsi="Arial" w:cs="Arial"/>
                <w:sz w:val="18"/>
                <w:szCs w:val="18"/>
                <w:lang w:val="en-GB"/>
              </w:rPr>
              <w:t>26</w:t>
            </w:r>
            <w:r w:rsidR="00973955" w:rsidRPr="008366D1">
              <w:rPr>
                <w:rFonts w:ascii="Arial" w:hAnsi="Arial" w:cs="Arial"/>
                <w:sz w:val="18"/>
                <w:szCs w:val="18"/>
                <w:lang w:val="en-GB"/>
              </w:rPr>
              <w:t>,</w:t>
            </w:r>
            <w:r w:rsidRPr="008366D1">
              <w:rPr>
                <w:rFonts w:ascii="Arial" w:hAnsi="Arial" w:cs="Arial"/>
                <w:sz w:val="18"/>
                <w:szCs w:val="18"/>
                <w:lang w:val="en-GB"/>
              </w:rPr>
              <w:t>357</w:t>
            </w:r>
            <w:r w:rsidR="00973955" w:rsidRPr="008366D1">
              <w:rPr>
                <w:rFonts w:ascii="Arial" w:hAnsi="Arial" w:cs="Arial"/>
                <w:sz w:val="18"/>
                <w:szCs w:val="18"/>
                <w:lang w:val="en-GB"/>
              </w:rPr>
              <w:t>,</w:t>
            </w:r>
            <w:r w:rsidRPr="008366D1">
              <w:rPr>
                <w:rFonts w:ascii="Arial" w:hAnsi="Arial" w:cs="Arial"/>
                <w:sz w:val="18"/>
                <w:szCs w:val="18"/>
                <w:lang w:val="en-GB"/>
              </w:rPr>
              <w:t>550</w:t>
            </w:r>
          </w:p>
        </w:tc>
      </w:tr>
      <w:tr w:rsidR="00973955" w:rsidRPr="008366D1" w14:paraId="31709386" w14:textId="77777777" w:rsidTr="00A512F4">
        <w:tc>
          <w:tcPr>
            <w:tcW w:w="4086" w:type="dxa"/>
            <w:tcBorders>
              <w:top w:val="nil"/>
              <w:left w:val="nil"/>
              <w:bottom w:val="nil"/>
              <w:right w:val="nil"/>
            </w:tcBorders>
            <w:vAlign w:val="bottom"/>
          </w:tcPr>
          <w:p w14:paraId="574D8F6A" w14:textId="77777777" w:rsidR="00973955" w:rsidRPr="008366D1" w:rsidRDefault="00973955" w:rsidP="00973955">
            <w:pPr>
              <w:ind w:left="-101"/>
              <w:rPr>
                <w:rFonts w:ascii="Arial" w:hAnsi="Arial" w:cs="Arial"/>
                <w:sz w:val="18"/>
                <w:szCs w:val="18"/>
                <w:lang w:val="en-GB"/>
              </w:rPr>
            </w:pPr>
            <w:r w:rsidRPr="008366D1">
              <w:rPr>
                <w:rFonts w:ascii="Arial" w:hAnsi="Arial" w:cs="Arial"/>
                <w:sz w:val="18"/>
                <w:szCs w:val="18"/>
                <w:lang w:val="en-GB"/>
              </w:rPr>
              <w:t>Related companies</w:t>
            </w:r>
          </w:p>
        </w:tc>
        <w:tc>
          <w:tcPr>
            <w:tcW w:w="1346" w:type="dxa"/>
            <w:tcBorders>
              <w:top w:val="nil"/>
              <w:left w:val="nil"/>
              <w:bottom w:val="single" w:sz="4" w:space="0" w:color="auto"/>
              <w:right w:val="nil"/>
            </w:tcBorders>
            <w:shd w:val="clear" w:color="auto" w:fill="FAFAFA"/>
            <w:vAlign w:val="bottom"/>
          </w:tcPr>
          <w:p w14:paraId="5583BEC8" w14:textId="74CD3293"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81</w:t>
            </w:r>
            <w:r w:rsidR="00237E3D" w:rsidRPr="008366D1">
              <w:rPr>
                <w:rFonts w:ascii="Arial" w:hAnsi="Arial" w:cs="Arial"/>
                <w:sz w:val="18"/>
                <w:szCs w:val="18"/>
              </w:rPr>
              <w:t>,</w:t>
            </w:r>
            <w:r w:rsidRPr="008366D1">
              <w:rPr>
                <w:rFonts w:ascii="Arial" w:hAnsi="Arial" w:cs="Arial"/>
                <w:sz w:val="18"/>
                <w:szCs w:val="18"/>
                <w:lang w:val="en-GB"/>
              </w:rPr>
              <w:t>127</w:t>
            </w:r>
          </w:p>
        </w:tc>
        <w:tc>
          <w:tcPr>
            <w:tcW w:w="1346" w:type="dxa"/>
            <w:tcBorders>
              <w:top w:val="nil"/>
              <w:left w:val="nil"/>
              <w:bottom w:val="single" w:sz="4" w:space="0" w:color="auto"/>
              <w:right w:val="nil"/>
            </w:tcBorders>
            <w:shd w:val="clear" w:color="auto" w:fill="auto"/>
            <w:vAlign w:val="bottom"/>
          </w:tcPr>
          <w:p w14:paraId="3A3AE05D" w14:textId="7E6DB00B"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76</w:t>
            </w:r>
            <w:r w:rsidR="00973955" w:rsidRPr="008366D1">
              <w:rPr>
                <w:rFonts w:ascii="Arial" w:hAnsi="Arial" w:cs="Arial"/>
                <w:sz w:val="18"/>
                <w:szCs w:val="18"/>
                <w:lang w:val="en-GB"/>
              </w:rPr>
              <w:t>,</w:t>
            </w:r>
            <w:r w:rsidRPr="008366D1">
              <w:rPr>
                <w:rFonts w:ascii="Arial" w:hAnsi="Arial" w:cs="Arial"/>
                <w:sz w:val="18"/>
                <w:szCs w:val="18"/>
                <w:lang w:val="en-GB"/>
              </w:rPr>
              <w:t>315</w:t>
            </w:r>
          </w:p>
        </w:tc>
        <w:tc>
          <w:tcPr>
            <w:tcW w:w="1346" w:type="dxa"/>
            <w:tcBorders>
              <w:top w:val="nil"/>
              <w:left w:val="nil"/>
              <w:bottom w:val="single" w:sz="4" w:space="0" w:color="auto"/>
              <w:right w:val="nil"/>
            </w:tcBorders>
            <w:shd w:val="clear" w:color="auto" w:fill="FAFAFA"/>
            <w:vAlign w:val="bottom"/>
          </w:tcPr>
          <w:p w14:paraId="7FBE243A" w14:textId="26E8DE49"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81</w:t>
            </w:r>
            <w:r w:rsidR="00237E3D" w:rsidRPr="008366D1">
              <w:rPr>
                <w:rFonts w:ascii="Arial" w:hAnsi="Arial" w:cs="Arial"/>
                <w:sz w:val="18"/>
                <w:szCs w:val="18"/>
              </w:rPr>
              <w:t>,</w:t>
            </w:r>
            <w:r w:rsidRPr="008366D1">
              <w:rPr>
                <w:rFonts w:ascii="Arial" w:hAnsi="Arial" w:cs="Arial"/>
                <w:sz w:val="18"/>
                <w:szCs w:val="18"/>
                <w:lang w:val="en-GB"/>
              </w:rPr>
              <w:t>127</w:t>
            </w:r>
          </w:p>
        </w:tc>
        <w:tc>
          <w:tcPr>
            <w:tcW w:w="1346" w:type="dxa"/>
            <w:tcBorders>
              <w:top w:val="nil"/>
              <w:left w:val="nil"/>
              <w:bottom w:val="single" w:sz="4" w:space="0" w:color="auto"/>
              <w:right w:val="nil"/>
            </w:tcBorders>
            <w:shd w:val="clear" w:color="auto" w:fill="auto"/>
            <w:vAlign w:val="bottom"/>
          </w:tcPr>
          <w:p w14:paraId="3C80BA1C" w14:textId="1820C72E" w:rsidR="00973955" w:rsidRPr="008366D1" w:rsidRDefault="007854CC" w:rsidP="00973955">
            <w:pPr>
              <w:ind w:right="-72"/>
              <w:jc w:val="right"/>
              <w:rPr>
                <w:rFonts w:ascii="Arial" w:hAnsi="Arial" w:cs="Arial"/>
                <w:sz w:val="18"/>
                <w:szCs w:val="18"/>
                <w:lang w:val="en-GB"/>
              </w:rPr>
            </w:pPr>
            <w:r w:rsidRPr="008366D1">
              <w:rPr>
                <w:rFonts w:ascii="Arial" w:hAnsi="Arial" w:cs="Arial"/>
                <w:sz w:val="18"/>
                <w:szCs w:val="18"/>
                <w:lang w:val="en-GB"/>
              </w:rPr>
              <w:t>76</w:t>
            </w:r>
            <w:r w:rsidR="00973955" w:rsidRPr="008366D1">
              <w:rPr>
                <w:rFonts w:ascii="Arial" w:hAnsi="Arial" w:cs="Arial"/>
                <w:sz w:val="18"/>
                <w:szCs w:val="18"/>
                <w:lang w:val="en-GB"/>
              </w:rPr>
              <w:t>,</w:t>
            </w:r>
            <w:r w:rsidRPr="008366D1">
              <w:rPr>
                <w:rFonts w:ascii="Arial" w:hAnsi="Arial" w:cs="Arial"/>
                <w:sz w:val="18"/>
                <w:szCs w:val="18"/>
                <w:lang w:val="en-GB"/>
              </w:rPr>
              <w:t>314</w:t>
            </w:r>
          </w:p>
        </w:tc>
      </w:tr>
      <w:tr w:rsidR="00973955" w:rsidRPr="008366D1" w14:paraId="2C6AD0EB" w14:textId="77777777" w:rsidTr="006F64A0">
        <w:tc>
          <w:tcPr>
            <w:tcW w:w="4086" w:type="dxa"/>
            <w:tcBorders>
              <w:top w:val="nil"/>
              <w:left w:val="nil"/>
              <w:bottom w:val="nil"/>
              <w:right w:val="nil"/>
            </w:tcBorders>
            <w:vAlign w:val="bottom"/>
          </w:tcPr>
          <w:p w14:paraId="46D83CDE" w14:textId="77777777" w:rsidR="00973955" w:rsidRPr="008366D1" w:rsidRDefault="00973955" w:rsidP="00973955">
            <w:pPr>
              <w:pStyle w:val="Heading1"/>
              <w:ind w:left="-101"/>
              <w:rPr>
                <w:rFonts w:ascii="Arial" w:hAnsi="Arial" w:cs="Arial"/>
                <w:b w:val="0"/>
                <w:bCs w:val="0"/>
                <w:kern w:val="0"/>
                <w:sz w:val="18"/>
                <w:szCs w:val="18"/>
                <w:lang w:val="en-US" w:eastAsia="en-US"/>
              </w:rPr>
            </w:pPr>
          </w:p>
        </w:tc>
        <w:tc>
          <w:tcPr>
            <w:tcW w:w="1346" w:type="dxa"/>
            <w:tcBorders>
              <w:top w:val="single" w:sz="4" w:space="0" w:color="auto"/>
              <w:left w:val="nil"/>
              <w:right w:val="nil"/>
            </w:tcBorders>
            <w:shd w:val="clear" w:color="auto" w:fill="FAFAFA"/>
            <w:vAlign w:val="bottom"/>
          </w:tcPr>
          <w:p w14:paraId="70A3EB89" w14:textId="77777777" w:rsidR="00973955" w:rsidRPr="008366D1" w:rsidRDefault="00973955" w:rsidP="00973955">
            <w:pPr>
              <w:ind w:right="-72"/>
              <w:jc w:val="right"/>
              <w:rPr>
                <w:rFonts w:ascii="Arial" w:hAnsi="Arial" w:cs="Arial"/>
                <w:sz w:val="18"/>
                <w:szCs w:val="18"/>
              </w:rPr>
            </w:pPr>
          </w:p>
        </w:tc>
        <w:tc>
          <w:tcPr>
            <w:tcW w:w="1346" w:type="dxa"/>
            <w:tcBorders>
              <w:top w:val="single" w:sz="4" w:space="0" w:color="auto"/>
              <w:left w:val="nil"/>
              <w:right w:val="nil"/>
            </w:tcBorders>
            <w:vAlign w:val="bottom"/>
          </w:tcPr>
          <w:p w14:paraId="5B8FCD45" w14:textId="77777777" w:rsidR="00973955" w:rsidRPr="008366D1" w:rsidRDefault="00973955" w:rsidP="00973955">
            <w:pPr>
              <w:ind w:right="-72"/>
              <w:jc w:val="right"/>
              <w:rPr>
                <w:rFonts w:ascii="Arial" w:hAnsi="Arial" w:cs="Arial"/>
                <w:sz w:val="18"/>
                <w:szCs w:val="18"/>
              </w:rPr>
            </w:pPr>
          </w:p>
        </w:tc>
        <w:tc>
          <w:tcPr>
            <w:tcW w:w="1346" w:type="dxa"/>
            <w:tcBorders>
              <w:top w:val="single" w:sz="4" w:space="0" w:color="auto"/>
              <w:left w:val="nil"/>
              <w:right w:val="nil"/>
            </w:tcBorders>
            <w:shd w:val="clear" w:color="auto" w:fill="FAFAFA"/>
            <w:vAlign w:val="bottom"/>
          </w:tcPr>
          <w:p w14:paraId="36C2BC7D" w14:textId="77777777" w:rsidR="00973955" w:rsidRPr="008366D1" w:rsidRDefault="00973955" w:rsidP="00973955">
            <w:pPr>
              <w:ind w:right="-72"/>
              <w:jc w:val="right"/>
              <w:rPr>
                <w:rFonts w:ascii="Arial" w:hAnsi="Arial" w:cs="Arial"/>
                <w:sz w:val="18"/>
                <w:szCs w:val="18"/>
              </w:rPr>
            </w:pPr>
          </w:p>
        </w:tc>
        <w:tc>
          <w:tcPr>
            <w:tcW w:w="1346" w:type="dxa"/>
            <w:tcBorders>
              <w:top w:val="single" w:sz="4" w:space="0" w:color="auto"/>
              <w:left w:val="nil"/>
              <w:right w:val="nil"/>
            </w:tcBorders>
            <w:vAlign w:val="bottom"/>
          </w:tcPr>
          <w:p w14:paraId="67C5DAE1" w14:textId="77777777" w:rsidR="00973955" w:rsidRPr="008366D1" w:rsidRDefault="00973955" w:rsidP="00973955">
            <w:pPr>
              <w:ind w:right="-72"/>
              <w:jc w:val="right"/>
              <w:rPr>
                <w:rFonts w:ascii="Arial" w:hAnsi="Arial" w:cs="Arial"/>
                <w:sz w:val="18"/>
                <w:szCs w:val="18"/>
                <w:lang w:val="en-GB"/>
              </w:rPr>
            </w:pPr>
          </w:p>
        </w:tc>
      </w:tr>
      <w:tr w:rsidR="00973955" w:rsidRPr="008366D1" w14:paraId="6179FD31" w14:textId="77777777" w:rsidTr="005F1591">
        <w:tc>
          <w:tcPr>
            <w:tcW w:w="4086" w:type="dxa"/>
            <w:tcBorders>
              <w:top w:val="nil"/>
              <w:left w:val="nil"/>
              <w:bottom w:val="nil"/>
              <w:right w:val="nil"/>
            </w:tcBorders>
            <w:vAlign w:val="bottom"/>
          </w:tcPr>
          <w:p w14:paraId="18DD7F6C" w14:textId="77777777" w:rsidR="00973955" w:rsidRPr="008366D1" w:rsidRDefault="00973955" w:rsidP="00973955">
            <w:pPr>
              <w:ind w:left="-101" w:right="-108"/>
              <w:rPr>
                <w:rFonts w:ascii="Arial" w:hAnsi="Arial" w:cs="Arial"/>
                <w:b/>
                <w:bCs/>
                <w:sz w:val="18"/>
                <w:szCs w:val="18"/>
              </w:rPr>
            </w:pPr>
            <w:r w:rsidRPr="008366D1">
              <w:rPr>
                <w:rFonts w:ascii="Arial" w:hAnsi="Arial" w:cs="Arial"/>
                <w:b/>
                <w:bCs/>
                <w:sz w:val="18"/>
                <w:szCs w:val="18"/>
              </w:rPr>
              <w:t>Total amounts due to related parties</w:t>
            </w:r>
          </w:p>
        </w:tc>
        <w:tc>
          <w:tcPr>
            <w:tcW w:w="1346" w:type="dxa"/>
            <w:tcBorders>
              <w:top w:val="nil"/>
              <w:left w:val="nil"/>
              <w:bottom w:val="single" w:sz="4" w:space="0" w:color="auto"/>
              <w:right w:val="nil"/>
            </w:tcBorders>
            <w:shd w:val="clear" w:color="auto" w:fill="FAFAFA"/>
            <w:vAlign w:val="center"/>
          </w:tcPr>
          <w:p w14:paraId="046E009E" w14:textId="10EDFF58"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81</w:t>
            </w:r>
            <w:r w:rsidR="00237E3D" w:rsidRPr="008366D1">
              <w:rPr>
                <w:rFonts w:ascii="Arial" w:hAnsi="Arial" w:cs="Arial"/>
                <w:sz w:val="18"/>
                <w:szCs w:val="18"/>
              </w:rPr>
              <w:t>,</w:t>
            </w:r>
            <w:r w:rsidRPr="008366D1">
              <w:rPr>
                <w:rFonts w:ascii="Arial" w:hAnsi="Arial" w:cs="Arial"/>
                <w:sz w:val="18"/>
                <w:szCs w:val="18"/>
                <w:lang w:val="en-GB"/>
              </w:rPr>
              <w:t>127</w:t>
            </w:r>
          </w:p>
        </w:tc>
        <w:tc>
          <w:tcPr>
            <w:tcW w:w="1346" w:type="dxa"/>
            <w:tcBorders>
              <w:top w:val="nil"/>
              <w:left w:val="nil"/>
              <w:bottom w:val="single" w:sz="4" w:space="0" w:color="auto"/>
              <w:right w:val="nil"/>
            </w:tcBorders>
            <w:shd w:val="clear" w:color="auto" w:fill="auto"/>
            <w:vAlign w:val="center"/>
          </w:tcPr>
          <w:p w14:paraId="0B1A7196" w14:textId="2339B30B"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76</w:t>
            </w:r>
            <w:r w:rsidR="00973955" w:rsidRPr="008366D1">
              <w:rPr>
                <w:rFonts w:ascii="Arial" w:hAnsi="Arial" w:cs="Arial"/>
                <w:sz w:val="18"/>
                <w:szCs w:val="18"/>
              </w:rPr>
              <w:t>,</w:t>
            </w:r>
            <w:r w:rsidRPr="008366D1">
              <w:rPr>
                <w:rFonts w:ascii="Arial" w:hAnsi="Arial" w:cs="Arial"/>
                <w:sz w:val="18"/>
                <w:szCs w:val="18"/>
                <w:lang w:val="en-GB"/>
              </w:rPr>
              <w:t>315</w:t>
            </w:r>
          </w:p>
        </w:tc>
        <w:tc>
          <w:tcPr>
            <w:tcW w:w="1346" w:type="dxa"/>
            <w:tcBorders>
              <w:top w:val="nil"/>
              <w:left w:val="nil"/>
              <w:bottom w:val="single" w:sz="4" w:space="0" w:color="auto"/>
              <w:right w:val="nil"/>
            </w:tcBorders>
            <w:shd w:val="clear" w:color="auto" w:fill="FAFAFA"/>
            <w:vAlign w:val="center"/>
          </w:tcPr>
          <w:p w14:paraId="10844636" w14:textId="2B836C55" w:rsidR="00973955" w:rsidRPr="008366D1" w:rsidRDefault="007854CC" w:rsidP="00973955">
            <w:pPr>
              <w:ind w:right="-72"/>
              <w:jc w:val="right"/>
              <w:rPr>
                <w:rFonts w:ascii="Arial" w:hAnsi="Arial" w:cs="Arial"/>
                <w:sz w:val="18"/>
                <w:szCs w:val="18"/>
              </w:rPr>
            </w:pPr>
            <w:r w:rsidRPr="008366D1">
              <w:rPr>
                <w:rFonts w:ascii="Arial" w:hAnsi="Arial" w:cs="Arial"/>
                <w:sz w:val="18"/>
                <w:szCs w:val="18"/>
                <w:lang w:val="en-GB"/>
              </w:rPr>
              <w:t>21</w:t>
            </w:r>
            <w:r w:rsidR="00237E3D" w:rsidRPr="008366D1">
              <w:rPr>
                <w:rFonts w:ascii="Arial" w:hAnsi="Arial" w:cs="Arial"/>
                <w:sz w:val="18"/>
                <w:szCs w:val="18"/>
              </w:rPr>
              <w:t>,</w:t>
            </w:r>
            <w:r w:rsidRPr="008366D1">
              <w:rPr>
                <w:rFonts w:ascii="Arial" w:hAnsi="Arial" w:cs="Arial"/>
                <w:sz w:val="18"/>
                <w:szCs w:val="18"/>
                <w:lang w:val="en-GB"/>
              </w:rPr>
              <w:t>344</w:t>
            </w:r>
            <w:r w:rsidR="00237E3D" w:rsidRPr="008366D1">
              <w:rPr>
                <w:rFonts w:ascii="Arial" w:hAnsi="Arial" w:cs="Arial"/>
                <w:sz w:val="18"/>
                <w:szCs w:val="18"/>
              </w:rPr>
              <w:t>,</w:t>
            </w:r>
            <w:r w:rsidRPr="008366D1">
              <w:rPr>
                <w:rFonts w:ascii="Arial" w:hAnsi="Arial" w:cs="Arial"/>
                <w:sz w:val="18"/>
                <w:szCs w:val="18"/>
                <w:lang w:val="en-GB"/>
              </w:rPr>
              <w:t>303</w:t>
            </w:r>
          </w:p>
        </w:tc>
        <w:tc>
          <w:tcPr>
            <w:tcW w:w="1346" w:type="dxa"/>
            <w:tcBorders>
              <w:top w:val="nil"/>
              <w:left w:val="nil"/>
              <w:bottom w:val="single" w:sz="4" w:space="0" w:color="auto"/>
              <w:right w:val="nil"/>
            </w:tcBorders>
            <w:shd w:val="clear" w:color="auto" w:fill="auto"/>
            <w:vAlign w:val="center"/>
          </w:tcPr>
          <w:p w14:paraId="3D863A5E" w14:textId="0E90BB7C" w:rsidR="00973955" w:rsidRPr="008366D1" w:rsidRDefault="007854CC" w:rsidP="00973955">
            <w:pPr>
              <w:ind w:right="-72"/>
              <w:jc w:val="right"/>
              <w:rPr>
                <w:rFonts w:ascii="Arial" w:hAnsi="Arial" w:cs="Arial"/>
                <w:sz w:val="18"/>
                <w:szCs w:val="18"/>
                <w:lang w:val="en-GB"/>
              </w:rPr>
            </w:pPr>
            <w:r w:rsidRPr="008366D1">
              <w:rPr>
                <w:rFonts w:ascii="Arial" w:hAnsi="Arial" w:cs="Arial"/>
                <w:sz w:val="18"/>
                <w:szCs w:val="18"/>
                <w:lang w:val="en-GB"/>
              </w:rPr>
              <w:t>26</w:t>
            </w:r>
            <w:r w:rsidR="00973955" w:rsidRPr="008366D1">
              <w:rPr>
                <w:rFonts w:ascii="Arial" w:hAnsi="Arial" w:cs="Arial"/>
                <w:sz w:val="18"/>
                <w:szCs w:val="18"/>
              </w:rPr>
              <w:t>,</w:t>
            </w:r>
            <w:r w:rsidRPr="008366D1">
              <w:rPr>
                <w:rFonts w:ascii="Arial" w:hAnsi="Arial" w:cs="Arial"/>
                <w:sz w:val="18"/>
                <w:szCs w:val="18"/>
                <w:lang w:val="en-GB"/>
              </w:rPr>
              <w:t>433</w:t>
            </w:r>
            <w:r w:rsidR="00973955" w:rsidRPr="008366D1">
              <w:rPr>
                <w:rFonts w:ascii="Arial" w:hAnsi="Arial" w:cs="Arial"/>
                <w:sz w:val="18"/>
                <w:szCs w:val="18"/>
              </w:rPr>
              <w:t>,</w:t>
            </w:r>
            <w:r w:rsidRPr="008366D1">
              <w:rPr>
                <w:rFonts w:ascii="Arial" w:hAnsi="Arial" w:cs="Arial"/>
                <w:sz w:val="18"/>
                <w:szCs w:val="18"/>
                <w:lang w:val="en-GB"/>
              </w:rPr>
              <w:t>864</w:t>
            </w:r>
          </w:p>
        </w:tc>
      </w:tr>
    </w:tbl>
    <w:p w14:paraId="69C0A0CA" w14:textId="346D6699" w:rsidR="00AA7573" w:rsidRPr="008366D1" w:rsidRDefault="00AA7573" w:rsidP="00276DB2">
      <w:pPr>
        <w:jc w:val="thaiDistribute"/>
        <w:rPr>
          <w:rFonts w:ascii="Arial" w:hAnsi="Arial" w:cs="Arial"/>
          <w:b/>
          <w:bCs/>
          <w:color w:val="CF4A02"/>
          <w:sz w:val="18"/>
          <w:szCs w:val="18"/>
        </w:rPr>
      </w:pPr>
    </w:p>
    <w:p w14:paraId="4D406C84" w14:textId="70F7B3FB" w:rsidR="00975B36" w:rsidRPr="008366D1" w:rsidRDefault="00975B36" w:rsidP="00276DB2">
      <w:pPr>
        <w:jc w:val="thaiDistribute"/>
        <w:rPr>
          <w:rFonts w:ascii="Arial" w:hAnsi="Arial" w:cs="Arial"/>
          <w:b/>
          <w:bCs/>
          <w:color w:val="CF4A02"/>
          <w:sz w:val="18"/>
          <w:szCs w:val="18"/>
          <w:lang w:val="en-GB"/>
        </w:rPr>
      </w:pPr>
      <w:r w:rsidRPr="008366D1">
        <w:rPr>
          <w:rFonts w:ascii="Arial" w:hAnsi="Arial" w:cs="Arial"/>
          <w:b/>
          <w:bCs/>
          <w:color w:val="CF4A02"/>
          <w:sz w:val="18"/>
          <w:szCs w:val="18"/>
        </w:rPr>
        <w:t xml:space="preserve">Directors’ and </w:t>
      </w:r>
      <w:r w:rsidR="00112D18" w:rsidRPr="008366D1">
        <w:rPr>
          <w:rFonts w:ascii="Arial" w:hAnsi="Arial" w:cs="Arial"/>
          <w:b/>
          <w:bCs/>
          <w:color w:val="CF4A02"/>
          <w:sz w:val="18"/>
          <w:szCs w:val="18"/>
        </w:rPr>
        <w:t xml:space="preserve">key </w:t>
      </w:r>
      <w:r w:rsidRPr="008366D1">
        <w:rPr>
          <w:rFonts w:ascii="Arial" w:hAnsi="Arial" w:cs="Arial"/>
          <w:b/>
          <w:bCs/>
          <w:color w:val="CF4A02"/>
          <w:sz w:val="18"/>
          <w:szCs w:val="18"/>
        </w:rPr>
        <w:t>management’s remuneration</w:t>
      </w:r>
      <w:r w:rsidRPr="008366D1">
        <w:rPr>
          <w:rFonts w:ascii="Arial" w:hAnsi="Arial" w:cs="Arial"/>
          <w:b/>
          <w:bCs/>
          <w:color w:val="CF4A02"/>
          <w:sz w:val="18"/>
          <w:szCs w:val="18"/>
          <w:lang w:val="en-GB"/>
        </w:rPr>
        <w:t>s</w:t>
      </w:r>
    </w:p>
    <w:p w14:paraId="3B8FE091" w14:textId="77777777" w:rsidR="00975B36" w:rsidRPr="008366D1" w:rsidRDefault="00975B36" w:rsidP="00276DB2">
      <w:pPr>
        <w:jc w:val="thaiDistribute"/>
        <w:rPr>
          <w:rFonts w:ascii="Arial" w:hAnsi="Arial" w:cs="Arial"/>
          <w:sz w:val="18"/>
          <w:szCs w:val="18"/>
        </w:rPr>
      </w:pPr>
    </w:p>
    <w:p w14:paraId="19A6E1A3" w14:textId="0880EA73" w:rsidR="00975B36" w:rsidRPr="008366D1" w:rsidRDefault="00975B36" w:rsidP="00276DB2">
      <w:pPr>
        <w:tabs>
          <w:tab w:val="left" w:pos="1440"/>
          <w:tab w:val="left" w:pos="2160"/>
          <w:tab w:val="left" w:pos="2880"/>
          <w:tab w:val="left" w:pos="3600"/>
          <w:tab w:val="left" w:pos="4320"/>
        </w:tabs>
        <w:jc w:val="thaiDistribute"/>
        <w:rPr>
          <w:rFonts w:ascii="Arial" w:hAnsi="Arial" w:cs="Arial"/>
          <w:spacing w:val="-4"/>
          <w:sz w:val="18"/>
          <w:szCs w:val="18"/>
        </w:rPr>
      </w:pPr>
      <w:r w:rsidRPr="008366D1">
        <w:rPr>
          <w:rFonts w:ascii="Arial" w:hAnsi="Arial" w:cs="Arial"/>
          <w:spacing w:val="-4"/>
          <w:sz w:val="18"/>
          <w:szCs w:val="18"/>
        </w:rPr>
        <w:t xml:space="preserve">The Company and its subsidiaries had the compensation paid or payable to their key directors and management for the years ended </w:t>
      </w:r>
      <w:r w:rsidR="007854CC" w:rsidRPr="008366D1">
        <w:rPr>
          <w:rFonts w:ascii="Arial" w:hAnsi="Arial" w:cs="Arial"/>
          <w:spacing w:val="-4"/>
          <w:sz w:val="18"/>
          <w:szCs w:val="18"/>
          <w:lang w:val="en-GB"/>
        </w:rPr>
        <w:t>30</w:t>
      </w:r>
      <w:r w:rsidRPr="008366D1">
        <w:rPr>
          <w:rFonts w:ascii="Arial" w:hAnsi="Arial" w:cs="Arial"/>
          <w:spacing w:val="-4"/>
          <w:sz w:val="18"/>
          <w:szCs w:val="18"/>
        </w:rPr>
        <w:t xml:space="preserve"> September </w:t>
      </w:r>
      <w:r w:rsidR="007854CC" w:rsidRPr="008366D1">
        <w:rPr>
          <w:rFonts w:ascii="Arial" w:hAnsi="Arial" w:cs="Arial"/>
          <w:spacing w:val="-4"/>
          <w:sz w:val="18"/>
          <w:szCs w:val="18"/>
          <w:lang w:val="en-GB"/>
        </w:rPr>
        <w:t>2023</w:t>
      </w:r>
      <w:r w:rsidRPr="008366D1">
        <w:rPr>
          <w:rFonts w:ascii="Arial" w:hAnsi="Arial" w:cs="Arial"/>
          <w:spacing w:val="-4"/>
          <w:sz w:val="18"/>
          <w:szCs w:val="18"/>
        </w:rPr>
        <w:t xml:space="preserve"> and </w:t>
      </w:r>
      <w:r w:rsidR="007854CC" w:rsidRPr="008366D1">
        <w:rPr>
          <w:rFonts w:ascii="Arial" w:hAnsi="Arial" w:cs="Arial"/>
          <w:spacing w:val="-4"/>
          <w:sz w:val="18"/>
          <w:szCs w:val="18"/>
          <w:lang w:val="en-GB"/>
        </w:rPr>
        <w:t>2022</w:t>
      </w:r>
      <w:r w:rsidRPr="008366D1">
        <w:rPr>
          <w:rFonts w:ascii="Arial" w:hAnsi="Arial" w:cs="Arial"/>
          <w:spacing w:val="-4"/>
          <w:sz w:val="18"/>
          <w:szCs w:val="18"/>
        </w:rPr>
        <w:t xml:space="preserve"> as follows: </w:t>
      </w:r>
    </w:p>
    <w:p w14:paraId="322ADE37" w14:textId="77777777" w:rsidR="00975B36" w:rsidRPr="008366D1" w:rsidRDefault="00975B36" w:rsidP="00276DB2">
      <w:pPr>
        <w:tabs>
          <w:tab w:val="left" w:pos="1440"/>
          <w:tab w:val="left" w:pos="2160"/>
          <w:tab w:val="left" w:pos="2880"/>
          <w:tab w:val="left" w:pos="3600"/>
          <w:tab w:val="left" w:pos="4320"/>
        </w:tabs>
        <w:jc w:val="thaiDistribute"/>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4050"/>
        <w:gridCol w:w="1350"/>
        <w:gridCol w:w="1350"/>
        <w:gridCol w:w="1350"/>
        <w:gridCol w:w="1350"/>
      </w:tblGrid>
      <w:tr w:rsidR="00975B36" w:rsidRPr="008366D1" w14:paraId="7CA8BF9C" w14:textId="77777777" w:rsidTr="0015316B">
        <w:tc>
          <w:tcPr>
            <w:tcW w:w="4050" w:type="dxa"/>
            <w:vAlign w:val="bottom"/>
          </w:tcPr>
          <w:p w14:paraId="319BC012" w14:textId="77777777" w:rsidR="00975B36" w:rsidRPr="008366D1" w:rsidRDefault="00975B36" w:rsidP="00027859">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US" w:eastAsia="en-US"/>
              </w:rPr>
            </w:pPr>
          </w:p>
        </w:tc>
        <w:tc>
          <w:tcPr>
            <w:tcW w:w="2700" w:type="dxa"/>
            <w:gridSpan w:val="2"/>
            <w:tcBorders>
              <w:top w:val="single" w:sz="4" w:space="0" w:color="auto"/>
              <w:bottom w:val="single" w:sz="4" w:space="0" w:color="auto"/>
            </w:tcBorders>
            <w:shd w:val="clear" w:color="auto" w:fill="auto"/>
            <w:vAlign w:val="bottom"/>
          </w:tcPr>
          <w:p w14:paraId="3F242F15" w14:textId="77777777" w:rsidR="00975B36" w:rsidRPr="008366D1" w:rsidRDefault="00975B36" w:rsidP="0015316B">
            <w:pPr>
              <w:ind w:right="-72"/>
              <w:jc w:val="center"/>
              <w:rPr>
                <w:rFonts w:ascii="Arial" w:hAnsi="Arial" w:cs="Arial"/>
                <w:b/>
                <w:bCs/>
                <w:spacing w:val="-4"/>
                <w:sz w:val="18"/>
                <w:szCs w:val="18"/>
              </w:rPr>
            </w:pPr>
            <w:r w:rsidRPr="008366D1">
              <w:rPr>
                <w:rFonts w:ascii="Arial" w:hAnsi="Arial" w:cs="Arial"/>
                <w:b/>
                <w:bCs/>
                <w:spacing w:val="-4"/>
                <w:sz w:val="18"/>
                <w:szCs w:val="18"/>
              </w:rPr>
              <w:t xml:space="preserve">Consolidated </w:t>
            </w:r>
          </w:p>
          <w:p w14:paraId="6A2F0979" w14:textId="77777777" w:rsidR="00975B36" w:rsidRPr="008366D1" w:rsidRDefault="00975B36" w:rsidP="0015316B">
            <w:pPr>
              <w:ind w:right="-72"/>
              <w:jc w:val="center"/>
              <w:rPr>
                <w:rFonts w:ascii="Arial" w:hAnsi="Arial" w:cs="Arial"/>
                <w:b/>
                <w:bCs/>
                <w:spacing w:val="-4"/>
                <w:sz w:val="18"/>
                <w:szCs w:val="18"/>
              </w:rPr>
            </w:pPr>
            <w:r w:rsidRPr="008366D1">
              <w:rPr>
                <w:rFonts w:ascii="Arial" w:hAnsi="Arial" w:cs="Arial"/>
                <w:b/>
                <w:bCs/>
                <w:spacing w:val="-4"/>
                <w:sz w:val="18"/>
                <w:szCs w:val="18"/>
              </w:rPr>
              <w:t xml:space="preserve">financial </w:t>
            </w:r>
            <w:r w:rsidRPr="008366D1">
              <w:rPr>
                <w:rFonts w:ascii="Arial" w:hAnsi="Arial" w:cs="Arial"/>
                <w:b/>
                <w:bCs/>
                <w:sz w:val="18"/>
                <w:szCs w:val="18"/>
              </w:rPr>
              <w:t>statements</w:t>
            </w:r>
          </w:p>
        </w:tc>
        <w:tc>
          <w:tcPr>
            <w:tcW w:w="2700" w:type="dxa"/>
            <w:gridSpan w:val="2"/>
            <w:tcBorders>
              <w:top w:val="single" w:sz="4" w:space="0" w:color="auto"/>
              <w:bottom w:val="single" w:sz="4" w:space="0" w:color="auto"/>
            </w:tcBorders>
            <w:shd w:val="clear" w:color="auto" w:fill="auto"/>
            <w:vAlign w:val="bottom"/>
          </w:tcPr>
          <w:p w14:paraId="298B66C9" w14:textId="77777777" w:rsidR="00975B36" w:rsidRPr="008366D1" w:rsidRDefault="00975B36" w:rsidP="0015316B">
            <w:pPr>
              <w:ind w:right="-72"/>
              <w:jc w:val="center"/>
              <w:rPr>
                <w:rFonts w:ascii="Arial" w:hAnsi="Arial" w:cs="Arial"/>
                <w:b/>
                <w:bCs/>
                <w:sz w:val="18"/>
                <w:szCs w:val="18"/>
              </w:rPr>
            </w:pPr>
            <w:r w:rsidRPr="008366D1">
              <w:rPr>
                <w:rFonts w:ascii="Arial" w:hAnsi="Arial" w:cs="Arial"/>
                <w:b/>
                <w:bCs/>
                <w:sz w:val="18"/>
                <w:szCs w:val="18"/>
              </w:rPr>
              <w:t xml:space="preserve">Separate </w:t>
            </w:r>
          </w:p>
          <w:p w14:paraId="63F30236" w14:textId="77777777" w:rsidR="00975B36" w:rsidRPr="008366D1" w:rsidRDefault="00975B36" w:rsidP="0015316B">
            <w:pPr>
              <w:ind w:right="-72"/>
              <w:jc w:val="center"/>
              <w:rPr>
                <w:rFonts w:ascii="Arial" w:hAnsi="Arial" w:cs="Arial"/>
                <w:b/>
                <w:bCs/>
                <w:sz w:val="18"/>
                <w:szCs w:val="18"/>
              </w:rPr>
            </w:pPr>
            <w:r w:rsidRPr="008366D1">
              <w:rPr>
                <w:rFonts w:ascii="Arial" w:hAnsi="Arial" w:cs="Arial"/>
                <w:b/>
                <w:bCs/>
                <w:sz w:val="18"/>
                <w:szCs w:val="18"/>
              </w:rPr>
              <w:t>financial statements</w:t>
            </w:r>
          </w:p>
        </w:tc>
      </w:tr>
      <w:tr w:rsidR="00975B36" w:rsidRPr="008366D1" w14:paraId="121EE7CC" w14:textId="77777777" w:rsidTr="0015316B">
        <w:tc>
          <w:tcPr>
            <w:tcW w:w="4050" w:type="dxa"/>
            <w:vAlign w:val="bottom"/>
          </w:tcPr>
          <w:p w14:paraId="70CBB662" w14:textId="77777777" w:rsidR="00975B36" w:rsidRPr="008366D1" w:rsidRDefault="00975B36" w:rsidP="00027859">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US" w:eastAsia="en-US"/>
              </w:rPr>
            </w:pPr>
          </w:p>
        </w:tc>
        <w:tc>
          <w:tcPr>
            <w:tcW w:w="1350" w:type="dxa"/>
            <w:tcBorders>
              <w:top w:val="single" w:sz="4" w:space="0" w:color="auto"/>
            </w:tcBorders>
            <w:vAlign w:val="bottom"/>
          </w:tcPr>
          <w:p w14:paraId="5220D166" w14:textId="55088C31"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2023</w:t>
            </w:r>
          </w:p>
        </w:tc>
        <w:tc>
          <w:tcPr>
            <w:tcW w:w="1350" w:type="dxa"/>
            <w:tcBorders>
              <w:top w:val="single" w:sz="4" w:space="0" w:color="auto"/>
            </w:tcBorders>
            <w:vAlign w:val="bottom"/>
          </w:tcPr>
          <w:p w14:paraId="500E2360" w14:textId="6CE757EE"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2022</w:t>
            </w:r>
          </w:p>
        </w:tc>
        <w:tc>
          <w:tcPr>
            <w:tcW w:w="1350" w:type="dxa"/>
            <w:tcBorders>
              <w:top w:val="single" w:sz="4" w:space="0" w:color="auto"/>
            </w:tcBorders>
            <w:vAlign w:val="bottom"/>
          </w:tcPr>
          <w:p w14:paraId="496FF43D" w14:textId="78FB30ED"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2023</w:t>
            </w:r>
          </w:p>
        </w:tc>
        <w:tc>
          <w:tcPr>
            <w:tcW w:w="1350" w:type="dxa"/>
            <w:tcBorders>
              <w:top w:val="single" w:sz="4" w:space="0" w:color="auto"/>
            </w:tcBorders>
            <w:vAlign w:val="bottom"/>
          </w:tcPr>
          <w:p w14:paraId="66F9A43F" w14:textId="66988F64" w:rsidR="00975B36" w:rsidRPr="008366D1" w:rsidRDefault="007854CC" w:rsidP="005D3C7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8366D1">
              <w:rPr>
                <w:rFonts w:ascii="Arial" w:hAnsi="Arial" w:cs="Arial"/>
                <w:b/>
                <w:bCs/>
                <w:sz w:val="18"/>
                <w:szCs w:val="18"/>
                <w:lang w:val="en-GB"/>
              </w:rPr>
              <w:t>2022</w:t>
            </w:r>
          </w:p>
        </w:tc>
      </w:tr>
      <w:tr w:rsidR="00975B36" w:rsidRPr="008366D1" w14:paraId="213EBB1A" w14:textId="77777777" w:rsidTr="0015316B">
        <w:tc>
          <w:tcPr>
            <w:tcW w:w="4050" w:type="dxa"/>
            <w:vAlign w:val="bottom"/>
          </w:tcPr>
          <w:p w14:paraId="46AF2798" w14:textId="77777777" w:rsidR="00975B36" w:rsidRPr="008366D1" w:rsidRDefault="00975B36" w:rsidP="00027859">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US" w:eastAsia="en-US"/>
              </w:rPr>
            </w:pPr>
          </w:p>
        </w:tc>
        <w:tc>
          <w:tcPr>
            <w:tcW w:w="1350" w:type="dxa"/>
            <w:tcBorders>
              <w:bottom w:val="single" w:sz="4" w:space="0" w:color="auto"/>
            </w:tcBorders>
            <w:shd w:val="clear" w:color="auto" w:fill="auto"/>
            <w:vAlign w:val="center"/>
          </w:tcPr>
          <w:p w14:paraId="488ECBAF"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350" w:type="dxa"/>
            <w:tcBorders>
              <w:bottom w:val="single" w:sz="4" w:space="0" w:color="auto"/>
            </w:tcBorders>
            <w:shd w:val="clear" w:color="auto" w:fill="auto"/>
            <w:vAlign w:val="center"/>
          </w:tcPr>
          <w:p w14:paraId="2928CDC5"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350" w:type="dxa"/>
            <w:tcBorders>
              <w:bottom w:val="single" w:sz="4" w:space="0" w:color="auto"/>
            </w:tcBorders>
            <w:shd w:val="clear" w:color="auto" w:fill="auto"/>
            <w:vAlign w:val="center"/>
          </w:tcPr>
          <w:p w14:paraId="1D6AC633"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350" w:type="dxa"/>
            <w:tcBorders>
              <w:bottom w:val="single" w:sz="4" w:space="0" w:color="auto"/>
            </w:tcBorders>
            <w:shd w:val="clear" w:color="auto" w:fill="auto"/>
            <w:vAlign w:val="center"/>
          </w:tcPr>
          <w:p w14:paraId="24425EE2"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r>
      <w:tr w:rsidR="00975B36" w:rsidRPr="008366D1" w14:paraId="48CE7CF5" w14:textId="77777777" w:rsidTr="006F64A0">
        <w:tc>
          <w:tcPr>
            <w:tcW w:w="4050" w:type="dxa"/>
            <w:vAlign w:val="bottom"/>
          </w:tcPr>
          <w:p w14:paraId="7E9C945B" w14:textId="77777777" w:rsidR="00975B36" w:rsidRPr="008366D1" w:rsidRDefault="00975B36" w:rsidP="00027859">
            <w:pPr>
              <w:pStyle w:val="Footer"/>
              <w:tabs>
                <w:tab w:val="clear" w:pos="4153"/>
                <w:tab w:val="clear" w:pos="8306"/>
                <w:tab w:val="left" w:pos="342"/>
                <w:tab w:val="left" w:pos="1287"/>
                <w:tab w:val="left" w:pos="2502"/>
                <w:tab w:val="left" w:pos="3147"/>
              </w:tabs>
              <w:ind w:left="-101"/>
              <w:rPr>
                <w:rFonts w:ascii="Arial" w:hAnsi="Arial" w:cs="Arial"/>
                <w:b/>
                <w:bCs/>
                <w:sz w:val="18"/>
                <w:szCs w:val="18"/>
                <w:lang w:val="en-US" w:eastAsia="en-US"/>
              </w:rPr>
            </w:pPr>
          </w:p>
        </w:tc>
        <w:tc>
          <w:tcPr>
            <w:tcW w:w="1350" w:type="dxa"/>
            <w:tcBorders>
              <w:top w:val="single" w:sz="4" w:space="0" w:color="auto"/>
            </w:tcBorders>
            <w:shd w:val="clear" w:color="auto" w:fill="FAFAFA"/>
            <w:vAlign w:val="bottom"/>
          </w:tcPr>
          <w:p w14:paraId="57F464F0" w14:textId="77777777" w:rsidR="00975B36" w:rsidRPr="008366D1" w:rsidRDefault="00975B36" w:rsidP="005D3C71">
            <w:pPr>
              <w:pStyle w:val="10"/>
              <w:widowControl/>
              <w:ind w:right="-72"/>
              <w:jc w:val="right"/>
              <w:rPr>
                <w:rFonts w:ascii="Arial" w:hAnsi="Arial" w:cs="Arial"/>
                <w:color w:val="auto"/>
                <w:sz w:val="18"/>
                <w:szCs w:val="18"/>
              </w:rPr>
            </w:pPr>
          </w:p>
        </w:tc>
        <w:tc>
          <w:tcPr>
            <w:tcW w:w="1350" w:type="dxa"/>
            <w:tcBorders>
              <w:top w:val="single" w:sz="4" w:space="0" w:color="auto"/>
            </w:tcBorders>
            <w:vAlign w:val="bottom"/>
          </w:tcPr>
          <w:p w14:paraId="55D12B05" w14:textId="77777777" w:rsidR="00975B36" w:rsidRPr="008366D1" w:rsidRDefault="00975B36" w:rsidP="005D3C71">
            <w:pPr>
              <w:pStyle w:val="10"/>
              <w:widowControl/>
              <w:ind w:right="-72"/>
              <w:jc w:val="right"/>
              <w:rPr>
                <w:rFonts w:ascii="Arial" w:hAnsi="Arial" w:cs="Arial"/>
                <w:color w:val="auto"/>
                <w:sz w:val="18"/>
                <w:szCs w:val="18"/>
              </w:rPr>
            </w:pPr>
          </w:p>
        </w:tc>
        <w:tc>
          <w:tcPr>
            <w:tcW w:w="1350" w:type="dxa"/>
            <w:tcBorders>
              <w:top w:val="single" w:sz="4" w:space="0" w:color="auto"/>
            </w:tcBorders>
            <w:shd w:val="clear" w:color="auto" w:fill="FAFAFA"/>
            <w:vAlign w:val="bottom"/>
          </w:tcPr>
          <w:p w14:paraId="546C44DE" w14:textId="77777777" w:rsidR="00975B36" w:rsidRPr="008366D1" w:rsidRDefault="00975B36" w:rsidP="005D3C71">
            <w:pPr>
              <w:pStyle w:val="10"/>
              <w:widowControl/>
              <w:ind w:right="-72"/>
              <w:jc w:val="right"/>
              <w:rPr>
                <w:rFonts w:ascii="Arial" w:hAnsi="Arial" w:cs="Arial"/>
                <w:color w:val="auto"/>
                <w:sz w:val="18"/>
                <w:szCs w:val="18"/>
              </w:rPr>
            </w:pPr>
          </w:p>
        </w:tc>
        <w:tc>
          <w:tcPr>
            <w:tcW w:w="1350" w:type="dxa"/>
            <w:tcBorders>
              <w:top w:val="single" w:sz="4" w:space="0" w:color="auto"/>
            </w:tcBorders>
            <w:vAlign w:val="bottom"/>
          </w:tcPr>
          <w:p w14:paraId="589AE19F" w14:textId="77777777" w:rsidR="00975B36" w:rsidRPr="008366D1" w:rsidRDefault="00975B36" w:rsidP="005D3C71">
            <w:pPr>
              <w:pStyle w:val="10"/>
              <w:widowControl/>
              <w:ind w:right="-72"/>
              <w:jc w:val="right"/>
              <w:rPr>
                <w:rFonts w:ascii="Arial" w:hAnsi="Arial" w:cs="Arial"/>
                <w:color w:val="auto"/>
                <w:sz w:val="18"/>
                <w:szCs w:val="18"/>
              </w:rPr>
            </w:pPr>
          </w:p>
        </w:tc>
      </w:tr>
      <w:tr w:rsidR="00973955" w:rsidRPr="008366D1" w14:paraId="51BCE104" w14:textId="77777777" w:rsidTr="006F64A0">
        <w:tc>
          <w:tcPr>
            <w:tcW w:w="4050" w:type="dxa"/>
            <w:vAlign w:val="bottom"/>
          </w:tcPr>
          <w:p w14:paraId="349CA7EF"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pacing w:val="-4"/>
                <w:sz w:val="18"/>
                <w:szCs w:val="18"/>
                <w:lang w:val="en-GB" w:eastAsia="en-US"/>
              </w:rPr>
            </w:pPr>
            <w:r w:rsidRPr="008366D1">
              <w:rPr>
                <w:rFonts w:ascii="Arial" w:hAnsi="Arial" w:cs="Arial"/>
                <w:spacing w:val="-4"/>
                <w:sz w:val="18"/>
                <w:szCs w:val="18"/>
                <w:lang w:val="en-GB" w:eastAsia="en-US"/>
              </w:rPr>
              <w:t>Salaries and short-term employee benefits</w:t>
            </w:r>
          </w:p>
        </w:tc>
        <w:tc>
          <w:tcPr>
            <w:tcW w:w="1350" w:type="dxa"/>
            <w:shd w:val="clear" w:color="auto" w:fill="FAFAFA"/>
            <w:vAlign w:val="center"/>
          </w:tcPr>
          <w:p w14:paraId="78E348FF" w14:textId="36F6073B"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71</w:t>
            </w:r>
            <w:r w:rsidR="00237E3D" w:rsidRPr="008366D1">
              <w:rPr>
                <w:rFonts w:ascii="Arial" w:hAnsi="Arial" w:cs="Arial"/>
                <w:color w:val="auto"/>
                <w:sz w:val="18"/>
                <w:szCs w:val="18"/>
              </w:rPr>
              <w:t>,</w:t>
            </w:r>
            <w:r w:rsidRPr="008366D1">
              <w:rPr>
                <w:rFonts w:ascii="Arial" w:hAnsi="Arial" w:cs="Arial"/>
                <w:color w:val="auto"/>
                <w:sz w:val="18"/>
                <w:szCs w:val="18"/>
                <w:lang w:val="en-GB"/>
              </w:rPr>
              <w:t>394</w:t>
            </w:r>
            <w:r w:rsidR="00237E3D" w:rsidRPr="008366D1">
              <w:rPr>
                <w:rFonts w:ascii="Arial" w:hAnsi="Arial" w:cs="Arial"/>
                <w:color w:val="auto"/>
                <w:sz w:val="18"/>
                <w:szCs w:val="18"/>
              </w:rPr>
              <w:t>,</w:t>
            </w:r>
            <w:r w:rsidRPr="008366D1">
              <w:rPr>
                <w:rFonts w:ascii="Arial" w:hAnsi="Arial" w:cs="Arial"/>
                <w:color w:val="auto"/>
                <w:sz w:val="18"/>
                <w:szCs w:val="18"/>
                <w:lang w:val="en-GB"/>
              </w:rPr>
              <w:t>128</w:t>
            </w:r>
          </w:p>
        </w:tc>
        <w:tc>
          <w:tcPr>
            <w:tcW w:w="1350" w:type="dxa"/>
            <w:vAlign w:val="center"/>
          </w:tcPr>
          <w:p w14:paraId="42746249" w14:textId="35352189"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68</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323</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785</w:t>
            </w:r>
          </w:p>
        </w:tc>
        <w:tc>
          <w:tcPr>
            <w:tcW w:w="1350" w:type="dxa"/>
            <w:shd w:val="clear" w:color="auto" w:fill="FAFAFA"/>
            <w:vAlign w:val="center"/>
          </w:tcPr>
          <w:p w14:paraId="05EB69E8" w14:textId="2E80D080"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71</w:t>
            </w:r>
            <w:r w:rsidR="00237E3D" w:rsidRPr="008366D1">
              <w:rPr>
                <w:rFonts w:ascii="Arial" w:hAnsi="Arial" w:cs="Arial"/>
                <w:color w:val="auto"/>
                <w:sz w:val="18"/>
                <w:szCs w:val="18"/>
              </w:rPr>
              <w:t>,</w:t>
            </w:r>
            <w:r w:rsidRPr="008366D1">
              <w:rPr>
                <w:rFonts w:ascii="Arial" w:hAnsi="Arial" w:cs="Arial"/>
                <w:color w:val="auto"/>
                <w:sz w:val="18"/>
                <w:szCs w:val="18"/>
                <w:lang w:val="en-GB"/>
              </w:rPr>
              <w:t>394</w:t>
            </w:r>
            <w:r w:rsidR="00237E3D" w:rsidRPr="008366D1">
              <w:rPr>
                <w:rFonts w:ascii="Arial" w:hAnsi="Arial" w:cs="Arial"/>
                <w:color w:val="auto"/>
                <w:sz w:val="18"/>
                <w:szCs w:val="18"/>
              </w:rPr>
              <w:t>,</w:t>
            </w:r>
            <w:r w:rsidRPr="008366D1">
              <w:rPr>
                <w:rFonts w:ascii="Arial" w:hAnsi="Arial" w:cs="Arial"/>
                <w:color w:val="auto"/>
                <w:sz w:val="18"/>
                <w:szCs w:val="18"/>
                <w:lang w:val="en-GB"/>
              </w:rPr>
              <w:t>128</w:t>
            </w:r>
          </w:p>
        </w:tc>
        <w:tc>
          <w:tcPr>
            <w:tcW w:w="1350" w:type="dxa"/>
            <w:vAlign w:val="center"/>
          </w:tcPr>
          <w:p w14:paraId="334AA586" w14:textId="7CBAAAB7"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68</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323</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785</w:t>
            </w:r>
          </w:p>
        </w:tc>
      </w:tr>
      <w:tr w:rsidR="00973955" w:rsidRPr="008366D1" w14:paraId="5698EF52" w14:textId="77777777" w:rsidTr="006F64A0">
        <w:tc>
          <w:tcPr>
            <w:tcW w:w="4050" w:type="dxa"/>
            <w:vAlign w:val="bottom"/>
          </w:tcPr>
          <w:p w14:paraId="56114067"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8366D1">
              <w:rPr>
                <w:rFonts w:ascii="Arial" w:hAnsi="Arial" w:cs="Arial"/>
                <w:snapToGrid w:val="0"/>
                <w:sz w:val="18"/>
                <w:szCs w:val="18"/>
                <w:lang w:val="en-US" w:eastAsia="th-TH"/>
              </w:rPr>
              <w:t>Post-employee benefits</w:t>
            </w:r>
          </w:p>
        </w:tc>
        <w:tc>
          <w:tcPr>
            <w:tcW w:w="1350" w:type="dxa"/>
            <w:shd w:val="clear" w:color="auto" w:fill="FAFAFA"/>
            <w:vAlign w:val="center"/>
          </w:tcPr>
          <w:p w14:paraId="6EE0831C" w14:textId="249DBACE"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2</w:t>
            </w:r>
            <w:r w:rsidR="00237E3D" w:rsidRPr="008366D1">
              <w:rPr>
                <w:rFonts w:ascii="Arial" w:hAnsi="Arial" w:cs="Arial"/>
                <w:color w:val="auto"/>
                <w:sz w:val="18"/>
                <w:szCs w:val="18"/>
              </w:rPr>
              <w:t>,</w:t>
            </w:r>
            <w:r w:rsidRPr="008366D1">
              <w:rPr>
                <w:rFonts w:ascii="Arial" w:hAnsi="Arial" w:cs="Arial"/>
                <w:color w:val="auto"/>
                <w:sz w:val="18"/>
                <w:szCs w:val="18"/>
                <w:lang w:val="en-GB"/>
              </w:rPr>
              <w:t>537</w:t>
            </w:r>
            <w:r w:rsidR="00237E3D" w:rsidRPr="008366D1">
              <w:rPr>
                <w:rFonts w:ascii="Arial" w:hAnsi="Arial" w:cs="Arial"/>
                <w:color w:val="auto"/>
                <w:sz w:val="18"/>
                <w:szCs w:val="18"/>
              </w:rPr>
              <w:t>,</w:t>
            </w:r>
            <w:r w:rsidRPr="008366D1">
              <w:rPr>
                <w:rFonts w:ascii="Arial" w:hAnsi="Arial" w:cs="Arial"/>
                <w:color w:val="auto"/>
                <w:sz w:val="18"/>
                <w:szCs w:val="18"/>
                <w:lang w:val="en-GB"/>
              </w:rPr>
              <w:t>545</w:t>
            </w:r>
          </w:p>
        </w:tc>
        <w:tc>
          <w:tcPr>
            <w:tcW w:w="1350" w:type="dxa"/>
            <w:vAlign w:val="center"/>
          </w:tcPr>
          <w:p w14:paraId="3612C541" w14:textId="7EE8C997"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596</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821</w:t>
            </w:r>
          </w:p>
        </w:tc>
        <w:tc>
          <w:tcPr>
            <w:tcW w:w="1350" w:type="dxa"/>
            <w:shd w:val="clear" w:color="auto" w:fill="FAFAFA"/>
            <w:vAlign w:val="center"/>
          </w:tcPr>
          <w:p w14:paraId="092620AA" w14:textId="6B17F358"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2</w:t>
            </w:r>
            <w:r w:rsidR="00237E3D" w:rsidRPr="008366D1">
              <w:rPr>
                <w:rFonts w:ascii="Arial" w:hAnsi="Arial" w:cs="Arial"/>
                <w:color w:val="auto"/>
                <w:sz w:val="18"/>
                <w:szCs w:val="18"/>
              </w:rPr>
              <w:t>,</w:t>
            </w:r>
            <w:r w:rsidRPr="008366D1">
              <w:rPr>
                <w:rFonts w:ascii="Arial" w:hAnsi="Arial" w:cs="Arial"/>
                <w:color w:val="auto"/>
                <w:sz w:val="18"/>
                <w:szCs w:val="18"/>
                <w:lang w:val="en-GB"/>
              </w:rPr>
              <w:t>537</w:t>
            </w:r>
            <w:r w:rsidR="00237E3D" w:rsidRPr="008366D1">
              <w:rPr>
                <w:rFonts w:ascii="Arial" w:hAnsi="Arial" w:cs="Arial"/>
                <w:color w:val="auto"/>
                <w:sz w:val="18"/>
                <w:szCs w:val="18"/>
              </w:rPr>
              <w:t>,</w:t>
            </w:r>
            <w:r w:rsidRPr="008366D1">
              <w:rPr>
                <w:rFonts w:ascii="Arial" w:hAnsi="Arial" w:cs="Arial"/>
                <w:color w:val="auto"/>
                <w:sz w:val="18"/>
                <w:szCs w:val="18"/>
                <w:lang w:val="en-GB"/>
              </w:rPr>
              <w:t>545</w:t>
            </w:r>
          </w:p>
        </w:tc>
        <w:tc>
          <w:tcPr>
            <w:tcW w:w="1350" w:type="dxa"/>
            <w:vAlign w:val="center"/>
          </w:tcPr>
          <w:p w14:paraId="16BFC944" w14:textId="39AC9837"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596</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821</w:t>
            </w:r>
          </w:p>
        </w:tc>
      </w:tr>
      <w:tr w:rsidR="00973955" w:rsidRPr="008366D1" w14:paraId="17C2BA68" w14:textId="77777777" w:rsidTr="006F64A0">
        <w:trPr>
          <w:trHeight w:val="187"/>
        </w:trPr>
        <w:tc>
          <w:tcPr>
            <w:tcW w:w="4050" w:type="dxa"/>
            <w:vAlign w:val="bottom"/>
          </w:tcPr>
          <w:p w14:paraId="442210C7"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lang w:val="en-US" w:eastAsia="th-TH"/>
              </w:rPr>
            </w:pPr>
            <w:r w:rsidRPr="008366D1">
              <w:rPr>
                <w:rFonts w:ascii="Arial" w:hAnsi="Arial" w:cs="Arial"/>
                <w:snapToGrid w:val="0"/>
                <w:sz w:val="18"/>
                <w:szCs w:val="18"/>
                <w:lang w:val="en-US" w:eastAsia="th-TH"/>
              </w:rPr>
              <w:t>Other long-term employee benefits</w:t>
            </w:r>
          </w:p>
        </w:tc>
        <w:tc>
          <w:tcPr>
            <w:tcW w:w="1350" w:type="dxa"/>
            <w:tcBorders>
              <w:bottom w:val="single" w:sz="4" w:space="0" w:color="auto"/>
            </w:tcBorders>
            <w:shd w:val="clear" w:color="auto" w:fill="FAFAFA"/>
            <w:vAlign w:val="center"/>
          </w:tcPr>
          <w:p w14:paraId="69EA8306" w14:textId="0D00CBEA"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w:t>
            </w:r>
            <w:r w:rsidR="00237E3D" w:rsidRPr="008366D1">
              <w:rPr>
                <w:rFonts w:ascii="Arial" w:hAnsi="Arial" w:cs="Arial"/>
                <w:color w:val="auto"/>
                <w:sz w:val="18"/>
                <w:szCs w:val="18"/>
              </w:rPr>
              <w:t>,</w:t>
            </w:r>
            <w:r w:rsidRPr="008366D1">
              <w:rPr>
                <w:rFonts w:ascii="Arial" w:hAnsi="Arial" w:cs="Arial"/>
                <w:color w:val="auto"/>
                <w:sz w:val="18"/>
                <w:szCs w:val="18"/>
                <w:lang w:val="en-GB"/>
              </w:rPr>
              <w:t>212</w:t>
            </w:r>
            <w:r w:rsidR="00237E3D" w:rsidRPr="008366D1">
              <w:rPr>
                <w:rFonts w:ascii="Arial" w:hAnsi="Arial" w:cs="Arial"/>
                <w:color w:val="auto"/>
                <w:sz w:val="18"/>
                <w:szCs w:val="18"/>
              </w:rPr>
              <w:t>,</w:t>
            </w:r>
            <w:r w:rsidR="00DD08CF" w:rsidRPr="008366D1">
              <w:rPr>
                <w:rFonts w:ascii="Arial" w:hAnsi="Arial" w:cs="Arial"/>
                <w:color w:val="auto"/>
                <w:sz w:val="18"/>
                <w:szCs w:val="18"/>
                <w:lang w:val="en-GB"/>
              </w:rPr>
              <w:t>488</w:t>
            </w:r>
          </w:p>
        </w:tc>
        <w:tc>
          <w:tcPr>
            <w:tcW w:w="1350" w:type="dxa"/>
            <w:tcBorders>
              <w:bottom w:val="single" w:sz="4" w:space="0" w:color="auto"/>
            </w:tcBorders>
            <w:shd w:val="clear" w:color="auto" w:fill="auto"/>
            <w:vAlign w:val="center"/>
          </w:tcPr>
          <w:p w14:paraId="64B16A20" w14:textId="69E02ED6"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w:t>
            </w:r>
            <w:r w:rsidR="00973955" w:rsidRPr="008366D1">
              <w:rPr>
                <w:rFonts w:ascii="Arial" w:hAnsi="Arial" w:cs="Arial"/>
                <w:color w:val="auto"/>
                <w:sz w:val="18"/>
                <w:szCs w:val="18"/>
              </w:rPr>
              <w:t>,</w:t>
            </w:r>
            <w:r w:rsidRPr="008366D1">
              <w:rPr>
                <w:rFonts w:ascii="Arial" w:hAnsi="Arial" w:cs="Arial"/>
                <w:color w:val="auto"/>
                <w:sz w:val="18"/>
                <w:szCs w:val="18"/>
                <w:lang w:val="en-GB"/>
              </w:rPr>
              <w:t>316</w:t>
            </w:r>
            <w:r w:rsidR="00973955" w:rsidRPr="008366D1">
              <w:rPr>
                <w:rFonts w:ascii="Arial" w:hAnsi="Arial" w:cs="Arial"/>
                <w:color w:val="auto"/>
                <w:sz w:val="18"/>
                <w:szCs w:val="18"/>
              </w:rPr>
              <w:t>,</w:t>
            </w:r>
            <w:r w:rsidRPr="008366D1">
              <w:rPr>
                <w:rFonts w:ascii="Arial" w:hAnsi="Arial" w:cs="Arial"/>
                <w:color w:val="auto"/>
                <w:sz w:val="18"/>
                <w:szCs w:val="18"/>
                <w:lang w:val="en-GB"/>
              </w:rPr>
              <w:t>516</w:t>
            </w:r>
          </w:p>
        </w:tc>
        <w:tc>
          <w:tcPr>
            <w:tcW w:w="1350" w:type="dxa"/>
            <w:tcBorders>
              <w:bottom w:val="single" w:sz="4" w:space="0" w:color="auto"/>
            </w:tcBorders>
            <w:shd w:val="clear" w:color="auto" w:fill="FAFAFA"/>
            <w:vAlign w:val="center"/>
          </w:tcPr>
          <w:p w14:paraId="05412B84" w14:textId="6D470F58"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w:t>
            </w:r>
            <w:r w:rsidR="00237E3D" w:rsidRPr="008366D1">
              <w:rPr>
                <w:rFonts w:ascii="Arial" w:hAnsi="Arial" w:cs="Arial"/>
                <w:color w:val="auto"/>
                <w:sz w:val="18"/>
                <w:szCs w:val="18"/>
              </w:rPr>
              <w:t>,</w:t>
            </w:r>
            <w:r w:rsidRPr="008366D1">
              <w:rPr>
                <w:rFonts w:ascii="Arial" w:hAnsi="Arial" w:cs="Arial"/>
                <w:color w:val="auto"/>
                <w:sz w:val="18"/>
                <w:szCs w:val="18"/>
                <w:lang w:val="en-GB"/>
              </w:rPr>
              <w:t>212</w:t>
            </w:r>
            <w:r w:rsidR="00237E3D" w:rsidRPr="008366D1">
              <w:rPr>
                <w:rFonts w:ascii="Arial" w:hAnsi="Arial" w:cs="Arial"/>
                <w:color w:val="auto"/>
                <w:sz w:val="18"/>
                <w:szCs w:val="18"/>
              </w:rPr>
              <w:t>,</w:t>
            </w:r>
            <w:r w:rsidR="00DD08CF" w:rsidRPr="008366D1">
              <w:rPr>
                <w:rFonts w:ascii="Arial" w:hAnsi="Arial" w:cs="Arial"/>
                <w:color w:val="auto"/>
                <w:sz w:val="18"/>
                <w:szCs w:val="18"/>
                <w:lang w:val="en-GB"/>
              </w:rPr>
              <w:t>488</w:t>
            </w:r>
          </w:p>
        </w:tc>
        <w:tc>
          <w:tcPr>
            <w:tcW w:w="1350" w:type="dxa"/>
            <w:tcBorders>
              <w:bottom w:val="single" w:sz="4" w:space="0" w:color="auto"/>
            </w:tcBorders>
            <w:shd w:val="clear" w:color="auto" w:fill="auto"/>
            <w:vAlign w:val="center"/>
          </w:tcPr>
          <w:p w14:paraId="302F0AEC" w14:textId="5BD2E7F4"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1</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316</w:t>
            </w:r>
            <w:r w:rsidR="00973955" w:rsidRPr="008366D1">
              <w:rPr>
                <w:rFonts w:ascii="Arial" w:hAnsi="Arial" w:cs="Arial"/>
                <w:color w:val="auto"/>
                <w:sz w:val="18"/>
                <w:szCs w:val="18"/>
                <w:lang w:val="en-GB"/>
              </w:rPr>
              <w:t>,</w:t>
            </w:r>
            <w:r w:rsidRPr="008366D1">
              <w:rPr>
                <w:rFonts w:ascii="Arial" w:hAnsi="Arial" w:cs="Arial"/>
                <w:color w:val="auto"/>
                <w:sz w:val="18"/>
                <w:szCs w:val="18"/>
                <w:lang w:val="en-GB"/>
              </w:rPr>
              <w:t>516</w:t>
            </w:r>
          </w:p>
        </w:tc>
      </w:tr>
      <w:tr w:rsidR="00973955" w:rsidRPr="008366D1" w14:paraId="7A487758" w14:textId="77777777" w:rsidTr="000661B1">
        <w:tc>
          <w:tcPr>
            <w:tcW w:w="4050" w:type="dxa"/>
            <w:vAlign w:val="bottom"/>
          </w:tcPr>
          <w:p w14:paraId="2475E3E0" w14:textId="77777777" w:rsidR="00973955" w:rsidRPr="008366D1" w:rsidRDefault="00973955" w:rsidP="00973955">
            <w:pPr>
              <w:ind w:left="-101" w:right="-72"/>
              <w:rPr>
                <w:rFonts w:ascii="Arial" w:hAnsi="Arial" w:cs="Arial"/>
                <w:sz w:val="18"/>
                <w:szCs w:val="18"/>
              </w:rPr>
            </w:pPr>
          </w:p>
        </w:tc>
        <w:tc>
          <w:tcPr>
            <w:tcW w:w="1350" w:type="dxa"/>
            <w:tcBorders>
              <w:top w:val="single" w:sz="4" w:space="0" w:color="auto"/>
            </w:tcBorders>
            <w:shd w:val="clear" w:color="auto" w:fill="FAFAFA"/>
            <w:vAlign w:val="bottom"/>
          </w:tcPr>
          <w:p w14:paraId="59B3D5C6" w14:textId="77777777" w:rsidR="00973955" w:rsidRPr="008366D1" w:rsidRDefault="00973955" w:rsidP="00973955">
            <w:pPr>
              <w:pStyle w:val="10"/>
              <w:widowControl/>
              <w:ind w:right="-72"/>
              <w:jc w:val="right"/>
              <w:rPr>
                <w:rFonts w:ascii="Arial" w:hAnsi="Arial" w:cs="Arial"/>
                <w:color w:val="auto"/>
                <w:sz w:val="18"/>
                <w:szCs w:val="18"/>
              </w:rPr>
            </w:pPr>
          </w:p>
        </w:tc>
        <w:tc>
          <w:tcPr>
            <w:tcW w:w="1350" w:type="dxa"/>
            <w:tcBorders>
              <w:top w:val="single" w:sz="4" w:space="0" w:color="auto"/>
            </w:tcBorders>
            <w:vAlign w:val="bottom"/>
          </w:tcPr>
          <w:p w14:paraId="631CFF1E" w14:textId="77777777" w:rsidR="00973955" w:rsidRPr="008366D1" w:rsidRDefault="00973955" w:rsidP="00973955">
            <w:pPr>
              <w:pStyle w:val="10"/>
              <w:widowControl/>
              <w:ind w:right="-72"/>
              <w:jc w:val="right"/>
              <w:rPr>
                <w:rFonts w:ascii="Arial" w:hAnsi="Arial" w:cs="Arial"/>
                <w:color w:val="auto"/>
                <w:sz w:val="18"/>
                <w:szCs w:val="18"/>
              </w:rPr>
            </w:pPr>
          </w:p>
        </w:tc>
        <w:tc>
          <w:tcPr>
            <w:tcW w:w="1350" w:type="dxa"/>
            <w:tcBorders>
              <w:top w:val="single" w:sz="4" w:space="0" w:color="auto"/>
            </w:tcBorders>
            <w:shd w:val="clear" w:color="auto" w:fill="FAFAFA"/>
            <w:vAlign w:val="bottom"/>
          </w:tcPr>
          <w:p w14:paraId="6A741B34" w14:textId="77777777" w:rsidR="00973955" w:rsidRPr="008366D1" w:rsidRDefault="00973955" w:rsidP="00973955">
            <w:pPr>
              <w:pStyle w:val="10"/>
              <w:widowControl/>
              <w:ind w:right="-72"/>
              <w:jc w:val="right"/>
              <w:rPr>
                <w:rFonts w:ascii="Arial" w:hAnsi="Arial" w:cs="Arial"/>
                <w:color w:val="auto"/>
                <w:sz w:val="18"/>
                <w:szCs w:val="18"/>
              </w:rPr>
            </w:pPr>
          </w:p>
        </w:tc>
        <w:tc>
          <w:tcPr>
            <w:tcW w:w="1350" w:type="dxa"/>
            <w:tcBorders>
              <w:top w:val="single" w:sz="4" w:space="0" w:color="auto"/>
            </w:tcBorders>
            <w:vAlign w:val="bottom"/>
          </w:tcPr>
          <w:p w14:paraId="03449D05" w14:textId="77777777" w:rsidR="00973955" w:rsidRPr="008366D1" w:rsidRDefault="00973955" w:rsidP="00973955">
            <w:pPr>
              <w:pStyle w:val="10"/>
              <w:widowControl/>
              <w:ind w:right="-72"/>
              <w:jc w:val="right"/>
              <w:rPr>
                <w:rFonts w:ascii="Arial" w:hAnsi="Arial" w:cs="Arial"/>
                <w:color w:val="auto"/>
                <w:sz w:val="18"/>
                <w:szCs w:val="18"/>
              </w:rPr>
            </w:pPr>
          </w:p>
        </w:tc>
      </w:tr>
      <w:tr w:rsidR="00973955" w:rsidRPr="008366D1" w14:paraId="17078EE6" w14:textId="77777777" w:rsidTr="000661B1">
        <w:tc>
          <w:tcPr>
            <w:tcW w:w="4050" w:type="dxa"/>
            <w:vAlign w:val="bottom"/>
          </w:tcPr>
          <w:p w14:paraId="49176375" w14:textId="77777777" w:rsidR="00973955" w:rsidRPr="008366D1" w:rsidRDefault="00973955" w:rsidP="00973955">
            <w:pPr>
              <w:pStyle w:val="Footer"/>
              <w:tabs>
                <w:tab w:val="clear" w:pos="4153"/>
                <w:tab w:val="clear" w:pos="8306"/>
                <w:tab w:val="left" w:pos="342"/>
                <w:tab w:val="left" w:pos="1287"/>
                <w:tab w:val="left" w:pos="2502"/>
                <w:tab w:val="left" w:pos="3147"/>
              </w:tabs>
              <w:ind w:left="-101"/>
              <w:rPr>
                <w:rFonts w:ascii="Arial" w:hAnsi="Arial" w:cs="Arial"/>
                <w:snapToGrid w:val="0"/>
                <w:sz w:val="18"/>
                <w:szCs w:val="18"/>
                <w:cs/>
                <w:lang w:val="en-GB" w:eastAsia="th-TH"/>
              </w:rPr>
            </w:pPr>
          </w:p>
        </w:tc>
        <w:tc>
          <w:tcPr>
            <w:tcW w:w="1350" w:type="dxa"/>
            <w:tcBorders>
              <w:bottom w:val="single" w:sz="4" w:space="0" w:color="auto"/>
            </w:tcBorders>
            <w:shd w:val="clear" w:color="auto" w:fill="FAFAFA"/>
            <w:vAlign w:val="bottom"/>
          </w:tcPr>
          <w:p w14:paraId="214F4D0F" w14:textId="225FA44C"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75</w:t>
            </w:r>
            <w:r w:rsidR="00237E3D" w:rsidRPr="008366D1">
              <w:rPr>
                <w:rFonts w:ascii="Arial" w:hAnsi="Arial" w:cs="Arial"/>
                <w:color w:val="auto"/>
                <w:sz w:val="18"/>
                <w:szCs w:val="18"/>
              </w:rPr>
              <w:t>,</w:t>
            </w:r>
            <w:r w:rsidRPr="008366D1">
              <w:rPr>
                <w:rFonts w:ascii="Arial" w:hAnsi="Arial" w:cs="Arial"/>
                <w:color w:val="auto"/>
                <w:sz w:val="18"/>
                <w:szCs w:val="18"/>
                <w:lang w:val="en-GB"/>
              </w:rPr>
              <w:t>143</w:t>
            </w:r>
            <w:r w:rsidR="00237E3D" w:rsidRPr="008366D1">
              <w:rPr>
                <w:rFonts w:ascii="Arial" w:hAnsi="Arial" w:cs="Arial"/>
                <w:color w:val="auto"/>
                <w:sz w:val="18"/>
                <w:szCs w:val="18"/>
              </w:rPr>
              <w:t>,</w:t>
            </w:r>
            <w:r w:rsidRPr="008366D1">
              <w:rPr>
                <w:rFonts w:ascii="Arial" w:hAnsi="Arial" w:cs="Arial"/>
                <w:color w:val="auto"/>
                <w:sz w:val="18"/>
                <w:szCs w:val="18"/>
                <w:lang w:val="en-GB"/>
              </w:rPr>
              <w:t>855</w:t>
            </w:r>
          </w:p>
        </w:tc>
        <w:tc>
          <w:tcPr>
            <w:tcW w:w="1350" w:type="dxa"/>
            <w:tcBorders>
              <w:bottom w:val="single" w:sz="4" w:space="0" w:color="auto"/>
            </w:tcBorders>
            <w:shd w:val="clear" w:color="auto" w:fill="auto"/>
            <w:vAlign w:val="bottom"/>
          </w:tcPr>
          <w:p w14:paraId="7A4BEBD9" w14:textId="291539D2"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71</w:t>
            </w:r>
            <w:r w:rsidR="00973955" w:rsidRPr="008366D1">
              <w:rPr>
                <w:rFonts w:ascii="Arial" w:hAnsi="Arial" w:cs="Arial"/>
                <w:color w:val="auto"/>
                <w:sz w:val="18"/>
                <w:szCs w:val="18"/>
              </w:rPr>
              <w:t>,</w:t>
            </w:r>
            <w:r w:rsidRPr="008366D1">
              <w:rPr>
                <w:rFonts w:ascii="Arial" w:hAnsi="Arial" w:cs="Arial"/>
                <w:color w:val="auto"/>
                <w:sz w:val="18"/>
                <w:szCs w:val="18"/>
                <w:lang w:val="en-GB"/>
              </w:rPr>
              <w:t>237</w:t>
            </w:r>
            <w:r w:rsidR="00973955" w:rsidRPr="008366D1">
              <w:rPr>
                <w:rFonts w:ascii="Arial" w:hAnsi="Arial" w:cs="Arial"/>
                <w:color w:val="auto"/>
                <w:sz w:val="18"/>
                <w:szCs w:val="18"/>
              </w:rPr>
              <w:t>,</w:t>
            </w:r>
            <w:r w:rsidRPr="008366D1">
              <w:rPr>
                <w:rFonts w:ascii="Arial" w:hAnsi="Arial" w:cs="Arial"/>
                <w:color w:val="auto"/>
                <w:sz w:val="18"/>
                <w:szCs w:val="18"/>
                <w:lang w:val="en-GB"/>
              </w:rPr>
              <w:t>122</w:t>
            </w:r>
          </w:p>
        </w:tc>
        <w:tc>
          <w:tcPr>
            <w:tcW w:w="1350" w:type="dxa"/>
            <w:tcBorders>
              <w:bottom w:val="single" w:sz="4" w:space="0" w:color="auto"/>
            </w:tcBorders>
            <w:shd w:val="clear" w:color="auto" w:fill="FAFAFA"/>
            <w:vAlign w:val="bottom"/>
          </w:tcPr>
          <w:p w14:paraId="4DA3D4E6" w14:textId="7C4C3251"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75</w:t>
            </w:r>
            <w:r w:rsidR="00237E3D" w:rsidRPr="008366D1">
              <w:rPr>
                <w:rFonts w:ascii="Arial" w:hAnsi="Arial" w:cs="Arial"/>
                <w:color w:val="auto"/>
                <w:sz w:val="18"/>
                <w:szCs w:val="18"/>
              </w:rPr>
              <w:t>,</w:t>
            </w:r>
            <w:r w:rsidRPr="008366D1">
              <w:rPr>
                <w:rFonts w:ascii="Arial" w:hAnsi="Arial" w:cs="Arial"/>
                <w:color w:val="auto"/>
                <w:sz w:val="18"/>
                <w:szCs w:val="18"/>
                <w:lang w:val="en-GB"/>
              </w:rPr>
              <w:t>143</w:t>
            </w:r>
            <w:r w:rsidR="00237E3D" w:rsidRPr="008366D1">
              <w:rPr>
                <w:rFonts w:ascii="Arial" w:hAnsi="Arial" w:cs="Arial"/>
                <w:color w:val="auto"/>
                <w:sz w:val="18"/>
                <w:szCs w:val="18"/>
              </w:rPr>
              <w:t>,</w:t>
            </w:r>
            <w:r w:rsidRPr="008366D1">
              <w:rPr>
                <w:rFonts w:ascii="Arial" w:hAnsi="Arial" w:cs="Arial"/>
                <w:color w:val="auto"/>
                <w:sz w:val="18"/>
                <w:szCs w:val="18"/>
                <w:lang w:val="en-GB"/>
              </w:rPr>
              <w:t>855</w:t>
            </w:r>
          </w:p>
        </w:tc>
        <w:tc>
          <w:tcPr>
            <w:tcW w:w="1350" w:type="dxa"/>
            <w:tcBorders>
              <w:bottom w:val="single" w:sz="4" w:space="0" w:color="auto"/>
            </w:tcBorders>
            <w:shd w:val="clear" w:color="auto" w:fill="auto"/>
            <w:vAlign w:val="bottom"/>
          </w:tcPr>
          <w:p w14:paraId="212B5924" w14:textId="4E828895" w:rsidR="00973955" w:rsidRPr="008366D1" w:rsidRDefault="007854CC" w:rsidP="00973955">
            <w:pPr>
              <w:pStyle w:val="10"/>
              <w:widowControl/>
              <w:ind w:right="-72"/>
              <w:jc w:val="right"/>
              <w:rPr>
                <w:rFonts w:ascii="Arial" w:hAnsi="Arial" w:cs="Arial"/>
                <w:color w:val="auto"/>
                <w:sz w:val="18"/>
                <w:szCs w:val="18"/>
              </w:rPr>
            </w:pPr>
            <w:r w:rsidRPr="008366D1">
              <w:rPr>
                <w:rFonts w:ascii="Arial" w:hAnsi="Arial" w:cs="Arial"/>
                <w:color w:val="auto"/>
                <w:sz w:val="18"/>
                <w:szCs w:val="18"/>
                <w:lang w:val="en-GB"/>
              </w:rPr>
              <w:t>71</w:t>
            </w:r>
            <w:r w:rsidR="00973955" w:rsidRPr="008366D1">
              <w:rPr>
                <w:rFonts w:ascii="Arial" w:hAnsi="Arial" w:cs="Arial"/>
                <w:color w:val="auto"/>
                <w:sz w:val="18"/>
                <w:szCs w:val="18"/>
              </w:rPr>
              <w:t>,</w:t>
            </w:r>
            <w:r w:rsidRPr="008366D1">
              <w:rPr>
                <w:rFonts w:ascii="Arial" w:hAnsi="Arial" w:cs="Arial"/>
                <w:color w:val="auto"/>
                <w:sz w:val="18"/>
                <w:szCs w:val="18"/>
                <w:lang w:val="en-GB"/>
              </w:rPr>
              <w:t>237</w:t>
            </w:r>
            <w:r w:rsidR="00973955" w:rsidRPr="008366D1">
              <w:rPr>
                <w:rFonts w:ascii="Arial" w:hAnsi="Arial" w:cs="Arial"/>
                <w:color w:val="auto"/>
                <w:sz w:val="18"/>
                <w:szCs w:val="18"/>
              </w:rPr>
              <w:t>,</w:t>
            </w:r>
            <w:r w:rsidRPr="008366D1">
              <w:rPr>
                <w:rFonts w:ascii="Arial" w:hAnsi="Arial" w:cs="Arial"/>
                <w:color w:val="auto"/>
                <w:sz w:val="18"/>
                <w:szCs w:val="18"/>
                <w:lang w:val="en-GB"/>
              </w:rPr>
              <w:t>122</w:t>
            </w:r>
          </w:p>
        </w:tc>
      </w:tr>
    </w:tbl>
    <w:p w14:paraId="7561EF19" w14:textId="77777777" w:rsidR="00130525" w:rsidRPr="008366D1" w:rsidRDefault="00130525">
      <w:pPr>
        <w:rPr>
          <w:rFonts w:ascii="Arial" w:hAnsi="Arial" w:cs="Arial"/>
          <w:sz w:val="18"/>
          <w:szCs w:val="18"/>
        </w:rPr>
      </w:pPr>
    </w:p>
    <w:p w14:paraId="28478031" w14:textId="77777777" w:rsidR="00AD7684" w:rsidRPr="008366D1" w:rsidRDefault="00AD7684" w:rsidP="00276DB2">
      <w:pPr>
        <w:jc w:val="thaiDistribute"/>
        <w:rPr>
          <w:rFonts w:ascii="Arial" w:hAnsi="Arial" w:cs="Arial"/>
          <w:b/>
          <w:caps/>
          <w:sz w:val="18"/>
          <w:szCs w:val="18"/>
        </w:rPr>
      </w:pPr>
    </w:p>
    <w:p w14:paraId="689C1037" w14:textId="57F68B36" w:rsidR="00F66992" w:rsidRPr="008366D1" w:rsidRDefault="00F66992" w:rsidP="00276DB2">
      <w:pPr>
        <w:jc w:val="thaiDistribute"/>
        <w:rPr>
          <w:rFonts w:ascii="Arial" w:hAnsi="Arial" w:cs="Arial"/>
          <w:b/>
          <w:caps/>
          <w:sz w:val="18"/>
          <w:szCs w:val="18"/>
        </w:rPr>
        <w:sectPr w:rsidR="00F66992" w:rsidRPr="008366D1" w:rsidSect="00056C03">
          <w:pgSz w:w="11909" w:h="16834" w:code="9"/>
          <w:pgMar w:top="1440" w:right="720" w:bottom="720" w:left="1728" w:header="706" w:footer="706" w:gutter="0"/>
          <w:cols w:space="720"/>
          <w:docGrid w:linePitch="360"/>
        </w:sectPr>
      </w:pPr>
    </w:p>
    <w:p w14:paraId="19E378B7" w14:textId="77777777" w:rsidR="00DB7555" w:rsidRPr="008366D1" w:rsidRDefault="00DB7555" w:rsidP="00276DB2">
      <w:pPr>
        <w:jc w:val="thaiDistribute"/>
        <w:rPr>
          <w:rFonts w:ascii="Arial" w:hAnsi="Arial" w:cs="Arial"/>
          <w:sz w:val="18"/>
          <w:szCs w:val="18"/>
        </w:rPr>
      </w:pPr>
    </w:p>
    <w:tbl>
      <w:tblPr>
        <w:tblW w:w="15390" w:type="dxa"/>
        <w:tblInd w:w="108" w:type="dxa"/>
        <w:shd w:val="clear" w:color="auto" w:fill="FFA543"/>
        <w:tblLook w:val="04A0" w:firstRow="1" w:lastRow="0" w:firstColumn="1" w:lastColumn="0" w:noHBand="0" w:noVBand="1"/>
      </w:tblPr>
      <w:tblGrid>
        <w:gridCol w:w="15390"/>
      </w:tblGrid>
      <w:tr w:rsidR="00DB7555" w:rsidRPr="008366D1" w14:paraId="38CF40D5" w14:textId="77777777" w:rsidTr="00C82C56">
        <w:trPr>
          <w:trHeight w:val="386"/>
        </w:trPr>
        <w:tc>
          <w:tcPr>
            <w:tcW w:w="15390" w:type="dxa"/>
            <w:shd w:val="clear" w:color="auto" w:fill="FFA543"/>
            <w:vAlign w:val="center"/>
          </w:tcPr>
          <w:p w14:paraId="469AB99B" w14:textId="38644759" w:rsidR="00DB7555" w:rsidRPr="008366D1" w:rsidRDefault="007854CC" w:rsidP="001C1D81">
            <w:pPr>
              <w:tabs>
                <w:tab w:val="left" w:pos="540"/>
              </w:tabs>
              <w:jc w:val="both"/>
              <w:rPr>
                <w:rFonts w:ascii="Arial" w:hAnsi="Arial" w:cs="Arial"/>
                <w:b/>
                <w:bCs/>
                <w:color w:val="FFFFFF"/>
                <w:sz w:val="18"/>
                <w:szCs w:val="18"/>
                <w:cs/>
                <w:lang w:eastAsia="th-TH"/>
              </w:rPr>
            </w:pPr>
            <w:r w:rsidRPr="008366D1">
              <w:rPr>
                <w:rFonts w:ascii="Arial" w:hAnsi="Arial" w:cs="Arial"/>
                <w:b/>
                <w:bCs/>
                <w:color w:val="FFFFFF"/>
                <w:sz w:val="18"/>
                <w:szCs w:val="18"/>
                <w:lang w:val="en-GB" w:eastAsia="th-TH"/>
              </w:rPr>
              <w:t>30</w:t>
            </w:r>
            <w:r w:rsidR="00DB7555" w:rsidRPr="008366D1">
              <w:rPr>
                <w:rFonts w:ascii="Arial" w:hAnsi="Arial" w:cs="Arial"/>
                <w:b/>
                <w:bCs/>
                <w:color w:val="FFFFFF"/>
                <w:sz w:val="18"/>
                <w:szCs w:val="18"/>
                <w:lang w:val="en-GB" w:eastAsia="th-TH"/>
              </w:rPr>
              <w:tab/>
            </w:r>
            <w:r w:rsidR="002A1550" w:rsidRPr="008366D1">
              <w:rPr>
                <w:rFonts w:ascii="Arial" w:hAnsi="Arial" w:cs="Arial"/>
                <w:b/>
                <w:bCs/>
                <w:color w:val="FFFFFF"/>
                <w:sz w:val="18"/>
                <w:szCs w:val="18"/>
                <w:lang w:val="en-GB" w:eastAsia="th-TH"/>
              </w:rPr>
              <w:t>Promotional privileges</w:t>
            </w:r>
          </w:p>
        </w:tc>
      </w:tr>
    </w:tbl>
    <w:p w14:paraId="01F6F6D6" w14:textId="77777777" w:rsidR="00090B05" w:rsidRPr="008366D1" w:rsidRDefault="00090B05" w:rsidP="00975B36">
      <w:pPr>
        <w:ind w:left="540" w:hanging="540"/>
        <w:jc w:val="both"/>
        <w:rPr>
          <w:rFonts w:ascii="Arial" w:hAnsi="Arial" w:cs="Arial"/>
          <w:b/>
          <w:caps/>
          <w:sz w:val="18"/>
          <w:szCs w:val="18"/>
        </w:rPr>
      </w:pPr>
    </w:p>
    <w:p w14:paraId="7A681FD8" w14:textId="0A27F00A" w:rsidR="00975B36" w:rsidRPr="008366D1" w:rsidRDefault="00DB7555" w:rsidP="00DB7555">
      <w:pPr>
        <w:tabs>
          <w:tab w:val="left" w:pos="1080"/>
          <w:tab w:val="left" w:pos="1260"/>
        </w:tabs>
        <w:jc w:val="both"/>
        <w:rPr>
          <w:rFonts w:ascii="Arial" w:hAnsi="Arial" w:cs="Arial"/>
          <w:sz w:val="18"/>
          <w:szCs w:val="18"/>
          <w:lang w:val="en-GB"/>
        </w:rPr>
      </w:pPr>
      <w:r w:rsidRPr="008366D1">
        <w:rPr>
          <w:rFonts w:ascii="Arial" w:hAnsi="Arial" w:cs="Arial"/>
          <w:sz w:val="18"/>
          <w:szCs w:val="18"/>
          <w:lang w:val="en-GB"/>
        </w:rPr>
        <w:t>The Company and its subsidiar</w:t>
      </w:r>
      <w:r w:rsidR="00112257" w:rsidRPr="008366D1">
        <w:rPr>
          <w:rFonts w:ascii="Arial" w:hAnsi="Arial" w:cs="Arial"/>
          <w:sz w:val="18"/>
          <w:szCs w:val="18"/>
          <w:lang w:val="en-GB"/>
        </w:rPr>
        <w:t>y</w:t>
      </w:r>
      <w:r w:rsidRPr="008366D1">
        <w:rPr>
          <w:rFonts w:ascii="Arial" w:hAnsi="Arial" w:cs="Arial"/>
          <w:sz w:val="18"/>
          <w:szCs w:val="18"/>
          <w:lang w:val="en-GB"/>
        </w:rPr>
        <w:t xml:space="preserve"> have been granted promotional privileges under the Investment Promotion</w:t>
      </w:r>
      <w:r w:rsidR="00AD7684" w:rsidRPr="008366D1">
        <w:rPr>
          <w:rFonts w:ascii="Arial" w:hAnsi="Arial" w:cs="Arial"/>
          <w:sz w:val="18"/>
          <w:szCs w:val="18"/>
          <w:lang w:val="en-GB"/>
        </w:rPr>
        <w:t xml:space="preserve"> </w:t>
      </w:r>
      <w:r w:rsidRPr="008366D1">
        <w:rPr>
          <w:rFonts w:ascii="Arial" w:hAnsi="Arial" w:cs="Arial"/>
          <w:sz w:val="18"/>
          <w:szCs w:val="18"/>
          <w:lang w:val="en-GB"/>
        </w:rPr>
        <w:t xml:space="preserve">Act B.E. </w:t>
      </w:r>
      <w:r w:rsidR="007854CC" w:rsidRPr="008366D1">
        <w:rPr>
          <w:rFonts w:ascii="Arial" w:hAnsi="Arial" w:cs="Arial"/>
          <w:sz w:val="18"/>
          <w:szCs w:val="18"/>
          <w:lang w:val="en-GB"/>
        </w:rPr>
        <w:t>2520</w:t>
      </w:r>
      <w:r w:rsidRPr="008366D1">
        <w:rPr>
          <w:rFonts w:ascii="Arial" w:hAnsi="Arial" w:cs="Arial"/>
          <w:sz w:val="18"/>
          <w:szCs w:val="18"/>
          <w:lang w:val="en-GB"/>
        </w:rPr>
        <w:t xml:space="preserve"> as approved by the Board of Investment. Under certain significant conditions, significant privileges are as follows:</w:t>
      </w:r>
    </w:p>
    <w:p w14:paraId="079A92D7" w14:textId="77777777" w:rsidR="00D06A16" w:rsidRPr="008366D1" w:rsidRDefault="00D06A16" w:rsidP="00975B36">
      <w:pPr>
        <w:tabs>
          <w:tab w:val="left" w:pos="1080"/>
          <w:tab w:val="left" w:pos="1260"/>
        </w:tabs>
        <w:jc w:val="both"/>
        <w:rPr>
          <w:rFonts w:ascii="Arial" w:hAnsi="Arial" w:cs="Arial"/>
          <w:sz w:val="18"/>
          <w:szCs w:val="18"/>
          <w:lang w:val="en-GB"/>
        </w:rPr>
      </w:pPr>
    </w:p>
    <w:tbl>
      <w:tblPr>
        <w:tblW w:w="1540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450"/>
        <w:gridCol w:w="1803"/>
        <w:gridCol w:w="2070"/>
        <w:gridCol w:w="2070"/>
        <w:gridCol w:w="12"/>
      </w:tblGrid>
      <w:tr w:rsidR="00E378E3" w:rsidRPr="008366D1" w14:paraId="6377F4C2" w14:textId="6A591925" w:rsidTr="006602B2">
        <w:trPr>
          <w:gridAfter w:val="1"/>
          <w:wAfter w:w="12" w:type="dxa"/>
          <w:trHeight w:val="516"/>
        </w:trPr>
        <w:tc>
          <w:tcPr>
            <w:tcW w:w="9450" w:type="dxa"/>
            <w:tcBorders>
              <w:top w:val="single" w:sz="4" w:space="0" w:color="auto"/>
              <w:left w:val="single" w:sz="6" w:space="0" w:color="auto"/>
              <w:bottom w:val="single" w:sz="4" w:space="0" w:color="auto"/>
              <w:right w:val="single" w:sz="4" w:space="0" w:color="auto"/>
            </w:tcBorders>
            <w:vAlign w:val="center"/>
          </w:tcPr>
          <w:p w14:paraId="500005C4" w14:textId="77777777" w:rsidR="00E378E3" w:rsidRPr="008366D1" w:rsidRDefault="00E378E3" w:rsidP="006602B2">
            <w:pPr>
              <w:ind w:left="270" w:hanging="270"/>
              <w:jc w:val="center"/>
              <w:rPr>
                <w:rFonts w:ascii="Arial" w:hAnsi="Arial" w:cs="Arial"/>
                <w:b/>
                <w:bCs/>
                <w:sz w:val="18"/>
                <w:szCs w:val="18"/>
              </w:rPr>
            </w:pPr>
          </w:p>
          <w:p w14:paraId="4CAFB83F" w14:textId="77777777" w:rsidR="00E378E3" w:rsidRPr="008366D1" w:rsidRDefault="00E378E3" w:rsidP="006602B2">
            <w:pPr>
              <w:ind w:left="270" w:hanging="270"/>
              <w:jc w:val="center"/>
              <w:rPr>
                <w:rFonts w:ascii="Arial" w:hAnsi="Arial" w:cs="Arial"/>
                <w:b/>
                <w:bCs/>
                <w:sz w:val="18"/>
                <w:szCs w:val="18"/>
              </w:rPr>
            </w:pPr>
            <w:r w:rsidRPr="008366D1">
              <w:rPr>
                <w:rFonts w:ascii="Arial" w:hAnsi="Arial" w:cs="Arial"/>
                <w:b/>
                <w:bCs/>
                <w:sz w:val="18"/>
                <w:szCs w:val="18"/>
              </w:rPr>
              <w:t>Details</w:t>
            </w:r>
          </w:p>
        </w:tc>
        <w:tc>
          <w:tcPr>
            <w:tcW w:w="3873" w:type="dxa"/>
            <w:gridSpan w:val="2"/>
            <w:tcBorders>
              <w:top w:val="single" w:sz="4" w:space="0" w:color="auto"/>
              <w:left w:val="single" w:sz="4" w:space="0" w:color="auto"/>
              <w:bottom w:val="single" w:sz="4" w:space="0" w:color="auto"/>
              <w:right w:val="single" w:sz="4" w:space="0" w:color="auto"/>
            </w:tcBorders>
            <w:vAlign w:val="center"/>
          </w:tcPr>
          <w:p w14:paraId="241A2F7C" w14:textId="45FAA596" w:rsidR="00E378E3" w:rsidRPr="008366D1" w:rsidRDefault="00E378E3" w:rsidP="006602B2">
            <w:pPr>
              <w:ind w:right="-34"/>
              <w:jc w:val="center"/>
              <w:rPr>
                <w:rFonts w:ascii="Arial" w:hAnsi="Arial" w:cs="Arial"/>
                <w:b/>
                <w:bCs/>
                <w:sz w:val="18"/>
                <w:szCs w:val="18"/>
              </w:rPr>
            </w:pPr>
            <w:r w:rsidRPr="008366D1">
              <w:rPr>
                <w:rFonts w:ascii="Arial" w:hAnsi="Arial" w:cs="Arial"/>
                <w:b/>
                <w:bCs/>
                <w:sz w:val="18"/>
                <w:szCs w:val="18"/>
              </w:rPr>
              <w:t>Inoue Rubber (Thailand) Public</w:t>
            </w:r>
          </w:p>
          <w:p w14:paraId="7D9FF931" w14:textId="09F200ED" w:rsidR="00E378E3" w:rsidRPr="008366D1" w:rsidRDefault="00E378E3" w:rsidP="006602B2">
            <w:pPr>
              <w:ind w:right="-34"/>
              <w:jc w:val="center"/>
              <w:rPr>
                <w:rFonts w:ascii="Arial" w:hAnsi="Arial" w:cs="Arial"/>
                <w:b/>
                <w:bCs/>
                <w:sz w:val="18"/>
                <w:szCs w:val="18"/>
              </w:rPr>
            </w:pPr>
            <w:r w:rsidRPr="008366D1">
              <w:rPr>
                <w:rFonts w:ascii="Arial" w:hAnsi="Arial" w:cs="Arial"/>
                <w:b/>
                <w:bCs/>
                <w:sz w:val="18"/>
                <w:szCs w:val="18"/>
              </w:rPr>
              <w:t>Company Limited</w:t>
            </w:r>
          </w:p>
        </w:tc>
        <w:tc>
          <w:tcPr>
            <w:tcW w:w="2070" w:type="dxa"/>
            <w:tcBorders>
              <w:top w:val="single" w:sz="4" w:space="0" w:color="auto"/>
              <w:left w:val="single" w:sz="4" w:space="0" w:color="auto"/>
              <w:bottom w:val="single" w:sz="4" w:space="0" w:color="auto"/>
              <w:right w:val="single" w:sz="4" w:space="0" w:color="auto"/>
            </w:tcBorders>
            <w:vAlign w:val="center"/>
          </w:tcPr>
          <w:p w14:paraId="57BF1B58" w14:textId="7383916F" w:rsidR="00E378E3" w:rsidRPr="008366D1" w:rsidRDefault="00E378E3" w:rsidP="006602B2">
            <w:pPr>
              <w:ind w:right="-34"/>
              <w:jc w:val="center"/>
              <w:rPr>
                <w:rFonts w:ascii="Arial" w:hAnsi="Arial" w:cs="Arial"/>
                <w:b/>
                <w:bCs/>
                <w:sz w:val="18"/>
                <w:szCs w:val="18"/>
              </w:rPr>
            </w:pPr>
            <w:r w:rsidRPr="008366D1">
              <w:rPr>
                <w:rFonts w:ascii="Arial" w:hAnsi="Arial" w:cs="Arial"/>
                <w:b/>
                <w:bCs/>
                <w:sz w:val="18"/>
                <w:szCs w:val="18"/>
              </w:rPr>
              <w:t>Kin No Hoshi Engineering Company Limited</w:t>
            </w:r>
          </w:p>
        </w:tc>
      </w:tr>
      <w:tr w:rsidR="00E378E3" w:rsidRPr="008366D1" w14:paraId="1AB3333B" w14:textId="1C83D2EE" w:rsidTr="00182AE9">
        <w:trPr>
          <w:trHeight w:val="60"/>
        </w:trPr>
        <w:tc>
          <w:tcPr>
            <w:tcW w:w="9450" w:type="dxa"/>
            <w:tcBorders>
              <w:top w:val="single" w:sz="4" w:space="0" w:color="auto"/>
              <w:left w:val="single" w:sz="6" w:space="0" w:color="auto"/>
              <w:bottom w:val="nil"/>
              <w:right w:val="single" w:sz="4" w:space="0" w:color="auto"/>
            </w:tcBorders>
          </w:tcPr>
          <w:p w14:paraId="0BF5A73F" w14:textId="77777777" w:rsidR="00E378E3" w:rsidRPr="008366D1" w:rsidRDefault="00E378E3" w:rsidP="00C82C56">
            <w:pPr>
              <w:ind w:left="163" w:hanging="252"/>
              <w:rPr>
                <w:rFonts w:ascii="Arial" w:hAnsi="Arial" w:cs="Arial"/>
                <w:sz w:val="18"/>
                <w:szCs w:val="18"/>
              </w:rPr>
            </w:pPr>
          </w:p>
        </w:tc>
        <w:tc>
          <w:tcPr>
            <w:tcW w:w="1803" w:type="dxa"/>
            <w:tcBorders>
              <w:top w:val="single" w:sz="4" w:space="0" w:color="auto"/>
              <w:left w:val="single" w:sz="4" w:space="0" w:color="auto"/>
              <w:bottom w:val="nil"/>
              <w:right w:val="single" w:sz="4" w:space="0" w:color="auto"/>
            </w:tcBorders>
          </w:tcPr>
          <w:p w14:paraId="6A1DDD86" w14:textId="77777777" w:rsidR="00E378E3" w:rsidRPr="008366D1" w:rsidRDefault="00E378E3" w:rsidP="001C1D81">
            <w:pPr>
              <w:ind w:right="-34"/>
              <w:jc w:val="center"/>
              <w:rPr>
                <w:rFonts w:ascii="Arial" w:hAnsi="Arial" w:cs="Arial"/>
                <w:sz w:val="18"/>
                <w:szCs w:val="18"/>
              </w:rPr>
            </w:pPr>
          </w:p>
        </w:tc>
        <w:tc>
          <w:tcPr>
            <w:tcW w:w="2070" w:type="dxa"/>
            <w:tcBorders>
              <w:top w:val="single" w:sz="4" w:space="0" w:color="auto"/>
              <w:left w:val="single" w:sz="4" w:space="0" w:color="auto"/>
              <w:bottom w:val="nil"/>
              <w:right w:val="single" w:sz="4" w:space="0" w:color="auto"/>
            </w:tcBorders>
          </w:tcPr>
          <w:p w14:paraId="78BFEA40" w14:textId="77777777" w:rsidR="00E378E3" w:rsidRPr="008366D1" w:rsidRDefault="00E378E3" w:rsidP="001C1D81">
            <w:pPr>
              <w:ind w:right="-34"/>
              <w:jc w:val="center"/>
              <w:rPr>
                <w:rFonts w:ascii="Arial" w:hAnsi="Arial" w:cs="Arial"/>
                <w:sz w:val="18"/>
                <w:szCs w:val="18"/>
              </w:rPr>
            </w:pPr>
          </w:p>
        </w:tc>
        <w:tc>
          <w:tcPr>
            <w:tcW w:w="2082" w:type="dxa"/>
            <w:gridSpan w:val="2"/>
            <w:tcBorders>
              <w:top w:val="single" w:sz="4" w:space="0" w:color="auto"/>
              <w:left w:val="single" w:sz="4" w:space="0" w:color="auto"/>
              <w:bottom w:val="nil"/>
              <w:right w:val="single" w:sz="4" w:space="0" w:color="auto"/>
            </w:tcBorders>
          </w:tcPr>
          <w:p w14:paraId="16C83C04" w14:textId="7D27BE63" w:rsidR="00E378E3" w:rsidRPr="008366D1" w:rsidRDefault="00E378E3" w:rsidP="001C1D81">
            <w:pPr>
              <w:ind w:right="-34"/>
              <w:jc w:val="center"/>
              <w:rPr>
                <w:rFonts w:ascii="Arial" w:hAnsi="Arial" w:cs="Arial"/>
                <w:sz w:val="18"/>
                <w:szCs w:val="18"/>
              </w:rPr>
            </w:pPr>
          </w:p>
        </w:tc>
      </w:tr>
      <w:tr w:rsidR="00E378E3" w:rsidRPr="008366D1" w14:paraId="76DAB598" w14:textId="10D4C8ED" w:rsidTr="00182AE9">
        <w:trPr>
          <w:trHeight w:val="155"/>
        </w:trPr>
        <w:tc>
          <w:tcPr>
            <w:tcW w:w="9450" w:type="dxa"/>
            <w:tcBorders>
              <w:top w:val="nil"/>
              <w:left w:val="single" w:sz="6" w:space="0" w:color="auto"/>
              <w:bottom w:val="nil"/>
              <w:right w:val="single" w:sz="4" w:space="0" w:color="auto"/>
            </w:tcBorders>
          </w:tcPr>
          <w:p w14:paraId="67C126BD" w14:textId="1A567FF0" w:rsidR="00E378E3" w:rsidRPr="008366D1" w:rsidRDefault="007854CC" w:rsidP="00C82C56">
            <w:pPr>
              <w:ind w:left="163" w:hanging="252"/>
              <w:rPr>
                <w:rFonts w:ascii="Arial" w:hAnsi="Arial" w:cs="Arial"/>
                <w:sz w:val="18"/>
                <w:szCs w:val="18"/>
              </w:rPr>
            </w:pPr>
            <w:bookmarkStart w:id="12" w:name="_Hlk87999460"/>
            <w:r w:rsidRPr="008366D1">
              <w:rPr>
                <w:rFonts w:ascii="Arial" w:hAnsi="Arial" w:cs="Arial"/>
                <w:sz w:val="18"/>
                <w:szCs w:val="18"/>
                <w:lang w:val="en-GB"/>
              </w:rPr>
              <w:t>1</w:t>
            </w:r>
            <w:r w:rsidR="00E378E3" w:rsidRPr="008366D1">
              <w:rPr>
                <w:rFonts w:ascii="Arial" w:hAnsi="Arial" w:cs="Arial"/>
                <w:sz w:val="18"/>
                <w:szCs w:val="18"/>
              </w:rPr>
              <w:t>.</w:t>
            </w:r>
            <w:r w:rsidR="00E378E3" w:rsidRPr="008366D1">
              <w:rPr>
                <w:rFonts w:ascii="Arial" w:hAnsi="Arial" w:cs="Arial"/>
                <w:sz w:val="18"/>
                <w:szCs w:val="18"/>
              </w:rPr>
              <w:tab/>
              <w:t>Certificate No.</w:t>
            </w:r>
          </w:p>
        </w:tc>
        <w:tc>
          <w:tcPr>
            <w:tcW w:w="1803" w:type="dxa"/>
            <w:tcBorders>
              <w:top w:val="nil"/>
              <w:left w:val="single" w:sz="4" w:space="0" w:color="auto"/>
              <w:bottom w:val="nil"/>
              <w:right w:val="single" w:sz="4" w:space="0" w:color="auto"/>
            </w:tcBorders>
          </w:tcPr>
          <w:p w14:paraId="77F8055C" w14:textId="66EFCB46" w:rsidR="00E378E3" w:rsidRPr="008366D1" w:rsidRDefault="007854CC" w:rsidP="00297B4C">
            <w:pPr>
              <w:ind w:right="-34"/>
              <w:jc w:val="center"/>
              <w:rPr>
                <w:rFonts w:ascii="Arial" w:hAnsi="Arial" w:cs="Arial"/>
                <w:sz w:val="18"/>
                <w:szCs w:val="18"/>
              </w:rPr>
            </w:pPr>
            <w:r w:rsidRPr="008366D1">
              <w:rPr>
                <w:rFonts w:ascii="Arial" w:hAnsi="Arial" w:cs="Arial"/>
                <w:sz w:val="18"/>
                <w:szCs w:val="18"/>
                <w:lang w:val="en-GB"/>
              </w:rPr>
              <w:t>64</w:t>
            </w:r>
            <w:r w:rsidR="00E378E3" w:rsidRPr="008366D1">
              <w:rPr>
                <w:rFonts w:ascii="Arial" w:hAnsi="Arial" w:cs="Arial"/>
                <w:sz w:val="18"/>
                <w:szCs w:val="18"/>
              </w:rPr>
              <w:t>-</w:t>
            </w:r>
            <w:r w:rsidRPr="008366D1">
              <w:rPr>
                <w:rFonts w:ascii="Arial" w:hAnsi="Arial" w:cs="Arial"/>
                <w:sz w:val="18"/>
                <w:szCs w:val="18"/>
                <w:lang w:val="en-GB"/>
              </w:rPr>
              <w:t>0737</w:t>
            </w:r>
            <w:r w:rsidR="00E378E3" w:rsidRPr="008366D1">
              <w:rPr>
                <w:rFonts w:ascii="Arial" w:hAnsi="Arial" w:cs="Arial"/>
                <w:sz w:val="18"/>
                <w:szCs w:val="18"/>
              </w:rPr>
              <w:t>-</w:t>
            </w:r>
            <w:r w:rsidRPr="008366D1">
              <w:rPr>
                <w:rFonts w:ascii="Arial" w:hAnsi="Arial" w:cs="Arial"/>
                <w:sz w:val="18"/>
                <w:szCs w:val="18"/>
                <w:lang w:val="en-GB"/>
              </w:rPr>
              <w:t>1</w:t>
            </w:r>
            <w:r w:rsidR="00E378E3" w:rsidRPr="008366D1">
              <w:rPr>
                <w:rFonts w:ascii="Arial" w:hAnsi="Arial" w:cs="Arial"/>
                <w:sz w:val="18"/>
                <w:szCs w:val="18"/>
              </w:rPr>
              <w:t>-</w:t>
            </w:r>
            <w:r w:rsidRPr="008366D1">
              <w:rPr>
                <w:rFonts w:ascii="Arial" w:hAnsi="Arial" w:cs="Arial"/>
                <w:sz w:val="18"/>
                <w:szCs w:val="18"/>
                <w:lang w:val="en-GB"/>
              </w:rPr>
              <w:t>07</w:t>
            </w:r>
            <w:r w:rsidR="00E378E3" w:rsidRPr="008366D1">
              <w:rPr>
                <w:rFonts w:ascii="Arial" w:hAnsi="Arial" w:cs="Arial"/>
                <w:sz w:val="18"/>
                <w:szCs w:val="18"/>
              </w:rPr>
              <w:t>-</w:t>
            </w:r>
            <w:r w:rsidRPr="008366D1">
              <w:rPr>
                <w:rFonts w:ascii="Arial" w:hAnsi="Arial" w:cs="Arial"/>
                <w:sz w:val="18"/>
                <w:szCs w:val="18"/>
                <w:lang w:val="en-GB"/>
              </w:rPr>
              <w:t>1</w:t>
            </w:r>
            <w:r w:rsidR="00E378E3" w:rsidRPr="008366D1">
              <w:rPr>
                <w:rFonts w:ascii="Arial" w:hAnsi="Arial" w:cs="Arial"/>
                <w:sz w:val="18"/>
                <w:szCs w:val="18"/>
              </w:rPr>
              <w:t>-</w:t>
            </w:r>
            <w:r w:rsidRPr="008366D1">
              <w:rPr>
                <w:rFonts w:ascii="Arial" w:hAnsi="Arial" w:cs="Arial"/>
                <w:sz w:val="18"/>
                <w:szCs w:val="18"/>
                <w:lang w:val="en-GB"/>
              </w:rPr>
              <w:t>0</w:t>
            </w:r>
          </w:p>
        </w:tc>
        <w:tc>
          <w:tcPr>
            <w:tcW w:w="2070" w:type="dxa"/>
            <w:tcBorders>
              <w:top w:val="nil"/>
              <w:left w:val="single" w:sz="4" w:space="0" w:color="auto"/>
              <w:bottom w:val="nil"/>
              <w:right w:val="single" w:sz="4" w:space="0" w:color="auto"/>
            </w:tcBorders>
          </w:tcPr>
          <w:p w14:paraId="60D1CD06" w14:textId="00D6971A" w:rsidR="00E378E3" w:rsidRPr="008366D1" w:rsidRDefault="007854CC" w:rsidP="00297B4C">
            <w:pPr>
              <w:ind w:right="-34"/>
              <w:jc w:val="center"/>
              <w:rPr>
                <w:rFonts w:ascii="Arial" w:hAnsi="Arial" w:cs="Arial"/>
                <w:sz w:val="18"/>
                <w:szCs w:val="18"/>
              </w:rPr>
            </w:pPr>
            <w:r w:rsidRPr="008366D1">
              <w:rPr>
                <w:rFonts w:ascii="Arial" w:hAnsi="Arial" w:cs="Arial"/>
                <w:sz w:val="18"/>
                <w:szCs w:val="18"/>
                <w:lang w:val="en-GB"/>
              </w:rPr>
              <w:t>64</w:t>
            </w:r>
            <w:r w:rsidR="00E378E3" w:rsidRPr="008366D1">
              <w:rPr>
                <w:rFonts w:ascii="Arial" w:hAnsi="Arial" w:cs="Arial"/>
                <w:sz w:val="18"/>
                <w:szCs w:val="18"/>
              </w:rPr>
              <w:t>-</w:t>
            </w:r>
            <w:r w:rsidRPr="008366D1">
              <w:rPr>
                <w:rFonts w:ascii="Arial" w:hAnsi="Arial" w:cs="Arial"/>
                <w:sz w:val="18"/>
                <w:szCs w:val="18"/>
                <w:lang w:val="en-GB"/>
              </w:rPr>
              <w:t>0736</w:t>
            </w:r>
            <w:r w:rsidR="00E378E3" w:rsidRPr="008366D1">
              <w:rPr>
                <w:rFonts w:ascii="Arial" w:hAnsi="Arial" w:cs="Arial"/>
                <w:sz w:val="18"/>
                <w:szCs w:val="18"/>
              </w:rPr>
              <w:t>-</w:t>
            </w:r>
            <w:r w:rsidRPr="008366D1">
              <w:rPr>
                <w:rFonts w:ascii="Arial" w:hAnsi="Arial" w:cs="Arial"/>
                <w:sz w:val="18"/>
                <w:szCs w:val="18"/>
                <w:lang w:val="en-GB"/>
              </w:rPr>
              <w:t>1</w:t>
            </w:r>
            <w:r w:rsidR="00E378E3" w:rsidRPr="008366D1">
              <w:rPr>
                <w:rFonts w:ascii="Arial" w:hAnsi="Arial" w:cs="Arial"/>
                <w:sz w:val="18"/>
                <w:szCs w:val="18"/>
              </w:rPr>
              <w:t>-</w:t>
            </w:r>
            <w:r w:rsidRPr="008366D1">
              <w:rPr>
                <w:rFonts w:ascii="Arial" w:hAnsi="Arial" w:cs="Arial"/>
                <w:sz w:val="18"/>
                <w:szCs w:val="18"/>
                <w:lang w:val="en-GB"/>
              </w:rPr>
              <w:t>07</w:t>
            </w:r>
            <w:r w:rsidR="00E378E3" w:rsidRPr="008366D1">
              <w:rPr>
                <w:rFonts w:ascii="Arial" w:hAnsi="Arial" w:cs="Arial"/>
                <w:sz w:val="18"/>
                <w:szCs w:val="18"/>
              </w:rPr>
              <w:t>-</w:t>
            </w:r>
            <w:r w:rsidRPr="008366D1">
              <w:rPr>
                <w:rFonts w:ascii="Arial" w:hAnsi="Arial" w:cs="Arial"/>
                <w:sz w:val="18"/>
                <w:szCs w:val="18"/>
                <w:lang w:val="en-GB"/>
              </w:rPr>
              <w:t>1</w:t>
            </w:r>
            <w:r w:rsidR="00E378E3" w:rsidRPr="008366D1">
              <w:rPr>
                <w:rFonts w:ascii="Arial" w:hAnsi="Arial" w:cs="Arial"/>
                <w:sz w:val="18"/>
                <w:szCs w:val="18"/>
              </w:rPr>
              <w:t>-</w:t>
            </w:r>
            <w:r w:rsidRPr="008366D1">
              <w:rPr>
                <w:rFonts w:ascii="Arial" w:hAnsi="Arial" w:cs="Arial"/>
                <w:sz w:val="18"/>
                <w:szCs w:val="18"/>
                <w:lang w:val="en-GB"/>
              </w:rPr>
              <w:t>0</w:t>
            </w:r>
          </w:p>
        </w:tc>
        <w:tc>
          <w:tcPr>
            <w:tcW w:w="2082" w:type="dxa"/>
            <w:gridSpan w:val="2"/>
            <w:tcBorders>
              <w:top w:val="nil"/>
              <w:left w:val="single" w:sz="4" w:space="0" w:color="auto"/>
              <w:bottom w:val="nil"/>
              <w:right w:val="single" w:sz="4" w:space="0" w:color="auto"/>
            </w:tcBorders>
          </w:tcPr>
          <w:p w14:paraId="00F29F6C" w14:textId="2315B50F" w:rsidR="00E378E3" w:rsidRPr="008366D1" w:rsidRDefault="007854CC" w:rsidP="00297B4C">
            <w:pPr>
              <w:ind w:right="-34"/>
              <w:jc w:val="center"/>
              <w:rPr>
                <w:rFonts w:ascii="Arial" w:hAnsi="Arial" w:cs="Arial"/>
                <w:sz w:val="18"/>
                <w:szCs w:val="18"/>
              </w:rPr>
            </w:pPr>
            <w:r w:rsidRPr="008366D1">
              <w:rPr>
                <w:rFonts w:ascii="Arial" w:hAnsi="Arial" w:cs="Arial"/>
                <w:sz w:val="18"/>
                <w:szCs w:val="18"/>
                <w:lang w:val="en-GB"/>
              </w:rPr>
              <w:t>63</w:t>
            </w:r>
            <w:r w:rsidR="00E378E3" w:rsidRPr="008366D1">
              <w:rPr>
                <w:rFonts w:ascii="Arial" w:hAnsi="Arial" w:cs="Arial"/>
                <w:sz w:val="18"/>
                <w:szCs w:val="18"/>
              </w:rPr>
              <w:t>-</w:t>
            </w:r>
            <w:r w:rsidRPr="008366D1">
              <w:rPr>
                <w:rFonts w:ascii="Arial" w:hAnsi="Arial" w:cs="Arial"/>
                <w:sz w:val="18"/>
                <w:szCs w:val="18"/>
                <w:lang w:val="en-GB"/>
              </w:rPr>
              <w:t>0570</w:t>
            </w:r>
            <w:r w:rsidR="00E378E3" w:rsidRPr="008366D1">
              <w:rPr>
                <w:rFonts w:ascii="Arial" w:hAnsi="Arial" w:cs="Arial"/>
                <w:sz w:val="18"/>
                <w:szCs w:val="18"/>
              </w:rPr>
              <w:t>-</w:t>
            </w:r>
            <w:r w:rsidRPr="008366D1">
              <w:rPr>
                <w:rFonts w:ascii="Arial" w:hAnsi="Arial" w:cs="Arial"/>
                <w:sz w:val="18"/>
                <w:szCs w:val="18"/>
                <w:lang w:val="en-GB"/>
              </w:rPr>
              <w:t>1</w:t>
            </w:r>
            <w:r w:rsidR="00E378E3" w:rsidRPr="008366D1">
              <w:rPr>
                <w:rFonts w:ascii="Arial" w:hAnsi="Arial" w:cs="Arial"/>
                <w:sz w:val="18"/>
                <w:szCs w:val="18"/>
              </w:rPr>
              <w:t>-</w:t>
            </w:r>
            <w:r w:rsidRPr="008366D1">
              <w:rPr>
                <w:rFonts w:ascii="Arial" w:hAnsi="Arial" w:cs="Arial"/>
                <w:sz w:val="18"/>
                <w:szCs w:val="18"/>
                <w:lang w:val="en-GB"/>
              </w:rPr>
              <w:t>00</w:t>
            </w:r>
            <w:r w:rsidR="00E378E3" w:rsidRPr="008366D1">
              <w:rPr>
                <w:rFonts w:ascii="Arial" w:hAnsi="Arial" w:cs="Arial"/>
                <w:sz w:val="18"/>
                <w:szCs w:val="18"/>
              </w:rPr>
              <w:t>-</w:t>
            </w:r>
            <w:r w:rsidRPr="008366D1">
              <w:rPr>
                <w:rFonts w:ascii="Arial" w:hAnsi="Arial" w:cs="Arial"/>
                <w:sz w:val="18"/>
                <w:szCs w:val="18"/>
                <w:lang w:val="en-GB"/>
              </w:rPr>
              <w:t>1</w:t>
            </w:r>
            <w:r w:rsidR="00E378E3" w:rsidRPr="008366D1">
              <w:rPr>
                <w:rFonts w:ascii="Arial" w:hAnsi="Arial" w:cs="Arial"/>
                <w:sz w:val="18"/>
                <w:szCs w:val="18"/>
              </w:rPr>
              <w:t>-</w:t>
            </w:r>
            <w:r w:rsidRPr="008366D1">
              <w:rPr>
                <w:rFonts w:ascii="Arial" w:hAnsi="Arial" w:cs="Arial"/>
                <w:sz w:val="18"/>
                <w:szCs w:val="18"/>
                <w:lang w:val="en-GB"/>
              </w:rPr>
              <w:t>0</w:t>
            </w:r>
          </w:p>
        </w:tc>
      </w:tr>
      <w:tr w:rsidR="00E378E3" w:rsidRPr="008366D1" w14:paraId="16CFDFAD" w14:textId="2C67069C" w:rsidTr="00182AE9">
        <w:trPr>
          <w:trHeight w:val="165"/>
        </w:trPr>
        <w:tc>
          <w:tcPr>
            <w:tcW w:w="9450" w:type="dxa"/>
            <w:tcBorders>
              <w:top w:val="nil"/>
              <w:left w:val="single" w:sz="6" w:space="0" w:color="auto"/>
              <w:bottom w:val="nil"/>
              <w:right w:val="single" w:sz="4" w:space="0" w:color="auto"/>
            </w:tcBorders>
          </w:tcPr>
          <w:p w14:paraId="3F756D60" w14:textId="77777777" w:rsidR="00E378E3" w:rsidRPr="008366D1" w:rsidRDefault="00E378E3" w:rsidP="00C82C56">
            <w:pPr>
              <w:ind w:left="163" w:hanging="252"/>
              <w:rPr>
                <w:rFonts w:ascii="Arial" w:hAnsi="Arial" w:cs="Arial"/>
                <w:sz w:val="18"/>
                <w:szCs w:val="18"/>
              </w:rPr>
            </w:pPr>
            <w:r w:rsidRPr="008366D1">
              <w:rPr>
                <w:rFonts w:ascii="Arial" w:hAnsi="Arial" w:cs="Arial"/>
                <w:sz w:val="18"/>
                <w:szCs w:val="18"/>
              </w:rPr>
              <w:tab/>
              <w:t>Dated</w:t>
            </w:r>
          </w:p>
        </w:tc>
        <w:tc>
          <w:tcPr>
            <w:tcW w:w="1803" w:type="dxa"/>
            <w:tcBorders>
              <w:top w:val="nil"/>
              <w:left w:val="single" w:sz="4" w:space="0" w:color="auto"/>
              <w:bottom w:val="nil"/>
              <w:right w:val="single" w:sz="4" w:space="0" w:color="auto"/>
            </w:tcBorders>
          </w:tcPr>
          <w:p w14:paraId="16F1C322" w14:textId="49806B5E" w:rsidR="00E378E3" w:rsidRPr="008366D1" w:rsidRDefault="007854CC" w:rsidP="00297B4C">
            <w:pPr>
              <w:ind w:right="-34"/>
              <w:jc w:val="center"/>
              <w:rPr>
                <w:rFonts w:ascii="Arial" w:hAnsi="Arial" w:cs="Arial"/>
                <w:sz w:val="18"/>
                <w:szCs w:val="18"/>
              </w:rPr>
            </w:pPr>
            <w:r w:rsidRPr="008366D1">
              <w:rPr>
                <w:rFonts w:ascii="Arial" w:hAnsi="Arial" w:cs="Arial"/>
                <w:sz w:val="18"/>
                <w:szCs w:val="18"/>
                <w:lang w:val="en-GB"/>
              </w:rPr>
              <w:t>17</w:t>
            </w:r>
            <w:r w:rsidR="00E378E3" w:rsidRPr="008366D1">
              <w:rPr>
                <w:rFonts w:ascii="Arial" w:hAnsi="Arial" w:cs="Arial"/>
                <w:sz w:val="18"/>
                <w:szCs w:val="18"/>
              </w:rPr>
              <w:t xml:space="preserve"> March </w:t>
            </w:r>
            <w:r w:rsidRPr="008366D1">
              <w:rPr>
                <w:rFonts w:ascii="Arial" w:hAnsi="Arial" w:cs="Arial"/>
                <w:sz w:val="18"/>
                <w:szCs w:val="18"/>
                <w:lang w:val="en-GB"/>
              </w:rPr>
              <w:t>2021</w:t>
            </w:r>
          </w:p>
        </w:tc>
        <w:tc>
          <w:tcPr>
            <w:tcW w:w="2070" w:type="dxa"/>
            <w:tcBorders>
              <w:top w:val="nil"/>
              <w:left w:val="single" w:sz="4" w:space="0" w:color="auto"/>
              <w:bottom w:val="nil"/>
              <w:right w:val="single" w:sz="4" w:space="0" w:color="auto"/>
            </w:tcBorders>
          </w:tcPr>
          <w:p w14:paraId="59201E23" w14:textId="4D0394AF" w:rsidR="00E378E3" w:rsidRPr="008366D1" w:rsidRDefault="007854CC" w:rsidP="00297B4C">
            <w:pPr>
              <w:ind w:right="-34"/>
              <w:jc w:val="center"/>
              <w:rPr>
                <w:rFonts w:ascii="Arial" w:hAnsi="Arial" w:cs="Arial"/>
                <w:sz w:val="18"/>
                <w:szCs w:val="18"/>
              </w:rPr>
            </w:pPr>
            <w:r w:rsidRPr="008366D1">
              <w:rPr>
                <w:rFonts w:ascii="Arial" w:hAnsi="Arial" w:cs="Arial"/>
                <w:sz w:val="18"/>
                <w:szCs w:val="18"/>
                <w:lang w:val="en-GB"/>
              </w:rPr>
              <w:t>17</w:t>
            </w:r>
            <w:r w:rsidR="00E378E3" w:rsidRPr="008366D1">
              <w:rPr>
                <w:rFonts w:ascii="Arial" w:hAnsi="Arial" w:cs="Arial"/>
                <w:sz w:val="18"/>
                <w:szCs w:val="18"/>
              </w:rPr>
              <w:t xml:space="preserve"> March </w:t>
            </w:r>
            <w:r w:rsidRPr="008366D1">
              <w:rPr>
                <w:rFonts w:ascii="Arial" w:hAnsi="Arial" w:cs="Arial"/>
                <w:sz w:val="18"/>
                <w:szCs w:val="18"/>
                <w:lang w:val="en-GB"/>
              </w:rPr>
              <w:t>2021</w:t>
            </w:r>
          </w:p>
        </w:tc>
        <w:tc>
          <w:tcPr>
            <w:tcW w:w="2082" w:type="dxa"/>
            <w:gridSpan w:val="2"/>
            <w:tcBorders>
              <w:top w:val="nil"/>
              <w:left w:val="single" w:sz="4" w:space="0" w:color="auto"/>
              <w:bottom w:val="nil"/>
              <w:right w:val="single" w:sz="4" w:space="0" w:color="auto"/>
            </w:tcBorders>
          </w:tcPr>
          <w:p w14:paraId="53D7BF39" w14:textId="3585017D" w:rsidR="00E378E3" w:rsidRPr="008366D1" w:rsidRDefault="007854CC" w:rsidP="00297B4C">
            <w:pPr>
              <w:ind w:right="-34"/>
              <w:jc w:val="center"/>
              <w:rPr>
                <w:rFonts w:ascii="Arial" w:hAnsi="Arial" w:cs="Arial"/>
                <w:sz w:val="18"/>
                <w:szCs w:val="18"/>
              </w:rPr>
            </w:pPr>
            <w:r w:rsidRPr="008366D1">
              <w:rPr>
                <w:rFonts w:ascii="Arial" w:hAnsi="Arial" w:cs="Arial"/>
                <w:sz w:val="18"/>
                <w:szCs w:val="18"/>
                <w:lang w:val="en-GB"/>
              </w:rPr>
              <w:t>15</w:t>
            </w:r>
            <w:r w:rsidR="00E378E3" w:rsidRPr="008366D1">
              <w:rPr>
                <w:rFonts w:ascii="Arial" w:hAnsi="Arial" w:cs="Arial"/>
                <w:sz w:val="18"/>
                <w:szCs w:val="18"/>
              </w:rPr>
              <w:t xml:space="preserve"> April </w:t>
            </w:r>
            <w:r w:rsidRPr="008366D1">
              <w:rPr>
                <w:rFonts w:ascii="Arial" w:hAnsi="Arial" w:cs="Arial"/>
                <w:sz w:val="18"/>
                <w:szCs w:val="18"/>
                <w:lang w:val="en-GB"/>
              </w:rPr>
              <w:t>2020</w:t>
            </w:r>
          </w:p>
        </w:tc>
      </w:tr>
      <w:tr w:rsidR="00E378E3" w:rsidRPr="008366D1" w14:paraId="070E70F7" w14:textId="395D7322" w:rsidTr="00182AE9">
        <w:trPr>
          <w:trHeight w:val="155"/>
        </w:trPr>
        <w:tc>
          <w:tcPr>
            <w:tcW w:w="9450" w:type="dxa"/>
            <w:tcBorders>
              <w:top w:val="nil"/>
              <w:left w:val="single" w:sz="6" w:space="0" w:color="auto"/>
              <w:bottom w:val="nil"/>
              <w:right w:val="single" w:sz="4" w:space="0" w:color="auto"/>
            </w:tcBorders>
          </w:tcPr>
          <w:p w14:paraId="3FC4ADE3" w14:textId="77777777" w:rsidR="00E378E3" w:rsidRPr="008366D1" w:rsidRDefault="00E378E3" w:rsidP="00C82C56">
            <w:pPr>
              <w:ind w:left="163" w:hanging="252"/>
              <w:rPr>
                <w:rFonts w:ascii="Arial" w:hAnsi="Arial" w:cs="Arial"/>
                <w:sz w:val="18"/>
                <w:szCs w:val="18"/>
              </w:rPr>
            </w:pPr>
          </w:p>
        </w:tc>
        <w:tc>
          <w:tcPr>
            <w:tcW w:w="1803" w:type="dxa"/>
            <w:tcBorders>
              <w:top w:val="nil"/>
              <w:left w:val="single" w:sz="4" w:space="0" w:color="auto"/>
              <w:bottom w:val="nil"/>
              <w:right w:val="single" w:sz="4" w:space="0" w:color="auto"/>
            </w:tcBorders>
          </w:tcPr>
          <w:p w14:paraId="774FC696" w14:textId="77777777" w:rsidR="00E378E3" w:rsidRPr="008366D1" w:rsidRDefault="00E378E3" w:rsidP="00297B4C">
            <w:pPr>
              <w:ind w:right="-34"/>
              <w:jc w:val="center"/>
              <w:rPr>
                <w:rFonts w:ascii="Arial" w:hAnsi="Arial" w:cs="Arial"/>
                <w:sz w:val="18"/>
                <w:szCs w:val="18"/>
              </w:rPr>
            </w:pPr>
          </w:p>
        </w:tc>
        <w:tc>
          <w:tcPr>
            <w:tcW w:w="2070" w:type="dxa"/>
            <w:tcBorders>
              <w:top w:val="nil"/>
              <w:left w:val="single" w:sz="4" w:space="0" w:color="auto"/>
              <w:bottom w:val="nil"/>
              <w:right w:val="single" w:sz="4" w:space="0" w:color="auto"/>
            </w:tcBorders>
          </w:tcPr>
          <w:p w14:paraId="355FBFB4" w14:textId="77777777" w:rsidR="00E378E3" w:rsidRPr="008366D1" w:rsidRDefault="00E378E3" w:rsidP="00297B4C">
            <w:pPr>
              <w:ind w:right="-34"/>
              <w:jc w:val="center"/>
              <w:rPr>
                <w:rFonts w:ascii="Arial" w:hAnsi="Arial" w:cs="Arial"/>
                <w:sz w:val="18"/>
                <w:szCs w:val="18"/>
              </w:rPr>
            </w:pPr>
          </w:p>
        </w:tc>
        <w:tc>
          <w:tcPr>
            <w:tcW w:w="2082" w:type="dxa"/>
            <w:gridSpan w:val="2"/>
            <w:tcBorders>
              <w:top w:val="nil"/>
              <w:left w:val="single" w:sz="4" w:space="0" w:color="auto"/>
              <w:bottom w:val="nil"/>
              <w:right w:val="single" w:sz="4" w:space="0" w:color="auto"/>
            </w:tcBorders>
          </w:tcPr>
          <w:p w14:paraId="4A8262A0" w14:textId="403110D6" w:rsidR="00E378E3" w:rsidRPr="008366D1" w:rsidRDefault="00E378E3" w:rsidP="00297B4C">
            <w:pPr>
              <w:ind w:right="-34"/>
              <w:jc w:val="center"/>
              <w:rPr>
                <w:rFonts w:ascii="Arial" w:hAnsi="Arial" w:cs="Arial"/>
                <w:sz w:val="18"/>
                <w:szCs w:val="18"/>
              </w:rPr>
            </w:pPr>
          </w:p>
        </w:tc>
      </w:tr>
      <w:tr w:rsidR="00E378E3" w:rsidRPr="008366D1" w14:paraId="43559B01" w14:textId="6C504690" w:rsidTr="00182AE9">
        <w:trPr>
          <w:trHeight w:val="643"/>
        </w:trPr>
        <w:tc>
          <w:tcPr>
            <w:tcW w:w="9450" w:type="dxa"/>
            <w:tcBorders>
              <w:top w:val="nil"/>
              <w:left w:val="single" w:sz="6" w:space="0" w:color="auto"/>
              <w:bottom w:val="nil"/>
              <w:right w:val="single" w:sz="4" w:space="0" w:color="auto"/>
            </w:tcBorders>
          </w:tcPr>
          <w:p w14:paraId="5010693B" w14:textId="0B022EF6" w:rsidR="00E378E3" w:rsidRPr="008366D1" w:rsidRDefault="007854CC" w:rsidP="00C82C56">
            <w:pPr>
              <w:ind w:left="163" w:hanging="252"/>
              <w:rPr>
                <w:rFonts w:ascii="Arial" w:hAnsi="Arial" w:cs="Arial"/>
                <w:sz w:val="18"/>
                <w:szCs w:val="18"/>
              </w:rPr>
            </w:pPr>
            <w:r w:rsidRPr="008366D1">
              <w:rPr>
                <w:rFonts w:ascii="Arial" w:hAnsi="Arial" w:cs="Arial"/>
                <w:sz w:val="18"/>
                <w:szCs w:val="18"/>
                <w:lang w:val="en-GB"/>
              </w:rPr>
              <w:t>2</w:t>
            </w:r>
            <w:r w:rsidR="00E378E3" w:rsidRPr="008366D1">
              <w:rPr>
                <w:rFonts w:ascii="Arial" w:hAnsi="Arial" w:cs="Arial"/>
                <w:sz w:val="18"/>
                <w:szCs w:val="18"/>
              </w:rPr>
              <w:t>.</w:t>
            </w:r>
            <w:r w:rsidR="00E378E3" w:rsidRPr="008366D1">
              <w:rPr>
                <w:rFonts w:ascii="Arial" w:hAnsi="Arial" w:cs="Arial"/>
                <w:sz w:val="18"/>
                <w:szCs w:val="18"/>
              </w:rPr>
              <w:tab/>
              <w:t>Promotional privileges for</w:t>
            </w:r>
          </w:p>
        </w:tc>
        <w:tc>
          <w:tcPr>
            <w:tcW w:w="1803" w:type="dxa"/>
            <w:tcBorders>
              <w:top w:val="nil"/>
              <w:left w:val="single" w:sz="4" w:space="0" w:color="auto"/>
              <w:bottom w:val="nil"/>
              <w:right w:val="single" w:sz="4" w:space="0" w:color="auto"/>
            </w:tcBorders>
          </w:tcPr>
          <w:p w14:paraId="20A1CA70" w14:textId="77777777" w:rsidR="00E378E3" w:rsidRPr="008366D1" w:rsidRDefault="00E378E3" w:rsidP="00297B4C">
            <w:pPr>
              <w:ind w:left="-108" w:right="-131"/>
              <w:jc w:val="center"/>
              <w:rPr>
                <w:rFonts w:ascii="Arial" w:hAnsi="Arial" w:cs="Arial"/>
                <w:sz w:val="18"/>
                <w:szCs w:val="18"/>
              </w:rPr>
            </w:pPr>
            <w:r w:rsidRPr="008366D1">
              <w:rPr>
                <w:rFonts w:ascii="Arial" w:hAnsi="Arial" w:cs="Arial"/>
                <w:sz w:val="18"/>
                <w:szCs w:val="18"/>
              </w:rPr>
              <w:t xml:space="preserve">Manufacturing of </w:t>
            </w:r>
          </w:p>
          <w:p w14:paraId="79DFE188" w14:textId="1DAF4B30" w:rsidR="00E378E3" w:rsidRPr="008366D1" w:rsidRDefault="00E378E3" w:rsidP="00297B4C">
            <w:pPr>
              <w:ind w:left="-108" w:right="-131"/>
              <w:jc w:val="center"/>
              <w:rPr>
                <w:rFonts w:ascii="Arial" w:hAnsi="Arial" w:cs="Arial"/>
                <w:sz w:val="18"/>
                <w:szCs w:val="18"/>
              </w:rPr>
            </w:pPr>
            <w:r w:rsidRPr="008366D1">
              <w:rPr>
                <w:rFonts w:ascii="Arial" w:hAnsi="Arial" w:cs="Arial"/>
                <w:sz w:val="18"/>
                <w:szCs w:val="18"/>
              </w:rPr>
              <w:t>motorcycle tires and tubes</w:t>
            </w:r>
          </w:p>
        </w:tc>
        <w:tc>
          <w:tcPr>
            <w:tcW w:w="2070" w:type="dxa"/>
            <w:tcBorders>
              <w:top w:val="nil"/>
              <w:left w:val="single" w:sz="4" w:space="0" w:color="auto"/>
              <w:bottom w:val="nil"/>
              <w:right w:val="single" w:sz="4" w:space="0" w:color="auto"/>
            </w:tcBorders>
          </w:tcPr>
          <w:p w14:paraId="79C795D8" w14:textId="73C3E188" w:rsidR="00E378E3" w:rsidRPr="008366D1" w:rsidRDefault="00E378E3" w:rsidP="00297B4C">
            <w:pPr>
              <w:ind w:left="-63" w:right="-86"/>
              <w:jc w:val="center"/>
              <w:rPr>
                <w:rFonts w:ascii="Arial" w:hAnsi="Arial" w:cs="Arial"/>
                <w:sz w:val="18"/>
                <w:szCs w:val="18"/>
              </w:rPr>
            </w:pPr>
            <w:r w:rsidRPr="008366D1">
              <w:rPr>
                <w:rFonts w:ascii="Arial" w:hAnsi="Arial" w:cs="Arial"/>
                <w:sz w:val="18"/>
                <w:szCs w:val="18"/>
              </w:rPr>
              <w:t>Manufacturing of rubber parts for vehicles and compound rubber</w:t>
            </w:r>
          </w:p>
        </w:tc>
        <w:tc>
          <w:tcPr>
            <w:tcW w:w="2082" w:type="dxa"/>
            <w:gridSpan w:val="2"/>
            <w:tcBorders>
              <w:top w:val="nil"/>
              <w:left w:val="single" w:sz="4" w:space="0" w:color="auto"/>
              <w:bottom w:val="nil"/>
              <w:right w:val="single" w:sz="4" w:space="0" w:color="auto"/>
            </w:tcBorders>
          </w:tcPr>
          <w:p w14:paraId="1CDC1D1D" w14:textId="49541A97" w:rsidR="00E378E3" w:rsidRPr="008366D1" w:rsidRDefault="00E378E3" w:rsidP="00297B4C">
            <w:pPr>
              <w:ind w:left="-63" w:right="-86"/>
              <w:jc w:val="center"/>
              <w:rPr>
                <w:rFonts w:ascii="Arial" w:hAnsi="Arial" w:cs="Arial"/>
                <w:sz w:val="18"/>
                <w:szCs w:val="18"/>
              </w:rPr>
            </w:pPr>
            <w:r w:rsidRPr="008366D1">
              <w:rPr>
                <w:rFonts w:ascii="Arial" w:hAnsi="Arial" w:cs="Arial"/>
                <w:sz w:val="18"/>
                <w:szCs w:val="18"/>
              </w:rPr>
              <w:t>Manufacturing of molds and repairing of its own manufactured molds</w:t>
            </w:r>
          </w:p>
        </w:tc>
      </w:tr>
      <w:tr w:rsidR="00E378E3" w:rsidRPr="008366D1" w14:paraId="044A78AC" w14:textId="1D4702C7" w:rsidTr="00182AE9">
        <w:trPr>
          <w:trHeight w:val="165"/>
        </w:trPr>
        <w:tc>
          <w:tcPr>
            <w:tcW w:w="9450" w:type="dxa"/>
            <w:tcBorders>
              <w:top w:val="nil"/>
              <w:left w:val="single" w:sz="6" w:space="0" w:color="auto"/>
              <w:bottom w:val="nil"/>
              <w:right w:val="single" w:sz="4" w:space="0" w:color="auto"/>
            </w:tcBorders>
          </w:tcPr>
          <w:p w14:paraId="46285B6A" w14:textId="77777777" w:rsidR="00E378E3" w:rsidRPr="008366D1" w:rsidRDefault="00E378E3" w:rsidP="00C82C56">
            <w:pPr>
              <w:ind w:left="163" w:hanging="252"/>
              <w:rPr>
                <w:rFonts w:ascii="Arial" w:hAnsi="Arial" w:cs="Arial"/>
                <w:sz w:val="18"/>
                <w:szCs w:val="18"/>
              </w:rPr>
            </w:pPr>
          </w:p>
        </w:tc>
        <w:tc>
          <w:tcPr>
            <w:tcW w:w="1803" w:type="dxa"/>
            <w:tcBorders>
              <w:top w:val="nil"/>
              <w:left w:val="single" w:sz="4" w:space="0" w:color="auto"/>
              <w:bottom w:val="nil"/>
              <w:right w:val="single" w:sz="4" w:space="0" w:color="auto"/>
            </w:tcBorders>
          </w:tcPr>
          <w:p w14:paraId="1547DA7C" w14:textId="77777777" w:rsidR="00E378E3" w:rsidRPr="008366D1" w:rsidRDefault="00E378E3" w:rsidP="00297B4C">
            <w:pPr>
              <w:ind w:left="-63" w:right="-86"/>
              <w:jc w:val="center"/>
              <w:rPr>
                <w:rFonts w:ascii="Arial" w:hAnsi="Arial" w:cs="Arial"/>
                <w:sz w:val="18"/>
                <w:szCs w:val="18"/>
              </w:rPr>
            </w:pPr>
          </w:p>
        </w:tc>
        <w:tc>
          <w:tcPr>
            <w:tcW w:w="2070" w:type="dxa"/>
            <w:tcBorders>
              <w:top w:val="nil"/>
              <w:left w:val="single" w:sz="4" w:space="0" w:color="auto"/>
              <w:bottom w:val="nil"/>
              <w:right w:val="single" w:sz="4" w:space="0" w:color="auto"/>
            </w:tcBorders>
          </w:tcPr>
          <w:p w14:paraId="59A3ABB6" w14:textId="77777777" w:rsidR="00E378E3" w:rsidRPr="008366D1" w:rsidRDefault="00E378E3" w:rsidP="00297B4C">
            <w:pPr>
              <w:ind w:left="-63" w:right="-86"/>
              <w:jc w:val="center"/>
              <w:rPr>
                <w:rFonts w:ascii="Arial" w:hAnsi="Arial" w:cs="Arial"/>
                <w:sz w:val="18"/>
                <w:szCs w:val="18"/>
              </w:rPr>
            </w:pPr>
          </w:p>
        </w:tc>
        <w:tc>
          <w:tcPr>
            <w:tcW w:w="2082" w:type="dxa"/>
            <w:gridSpan w:val="2"/>
            <w:tcBorders>
              <w:top w:val="nil"/>
              <w:left w:val="single" w:sz="4" w:space="0" w:color="auto"/>
              <w:bottom w:val="nil"/>
              <w:right w:val="single" w:sz="4" w:space="0" w:color="auto"/>
            </w:tcBorders>
          </w:tcPr>
          <w:p w14:paraId="00958CE2" w14:textId="78CC88A9" w:rsidR="00E378E3" w:rsidRPr="008366D1" w:rsidRDefault="00E378E3" w:rsidP="00297B4C">
            <w:pPr>
              <w:ind w:left="-63" w:right="-86"/>
              <w:jc w:val="center"/>
              <w:rPr>
                <w:rFonts w:ascii="Arial" w:hAnsi="Arial" w:cs="Arial"/>
                <w:sz w:val="18"/>
                <w:szCs w:val="18"/>
              </w:rPr>
            </w:pPr>
          </w:p>
        </w:tc>
      </w:tr>
      <w:tr w:rsidR="00E378E3" w:rsidRPr="008366D1" w14:paraId="5CFFD0B2" w14:textId="3224C843" w:rsidTr="00182AE9">
        <w:tblPrEx>
          <w:tblBorders>
            <w:top w:val="single" w:sz="4" w:space="0" w:color="auto"/>
            <w:left w:val="single" w:sz="4" w:space="0" w:color="auto"/>
            <w:bottom w:val="single" w:sz="4" w:space="0" w:color="auto"/>
            <w:right w:val="single" w:sz="4" w:space="0" w:color="auto"/>
            <w:insideV w:val="single" w:sz="4" w:space="0" w:color="auto"/>
          </w:tblBorders>
        </w:tblPrEx>
        <w:trPr>
          <w:trHeight w:val="165"/>
        </w:trPr>
        <w:tc>
          <w:tcPr>
            <w:tcW w:w="9450" w:type="dxa"/>
            <w:tcBorders>
              <w:top w:val="nil"/>
            </w:tcBorders>
          </w:tcPr>
          <w:p w14:paraId="3804054D" w14:textId="7B942449" w:rsidR="00E378E3" w:rsidRPr="008366D1" w:rsidRDefault="007854CC" w:rsidP="00C82C56">
            <w:pPr>
              <w:ind w:left="163" w:hanging="252"/>
              <w:rPr>
                <w:rFonts w:ascii="Arial" w:hAnsi="Arial" w:cs="Arial"/>
                <w:sz w:val="18"/>
                <w:szCs w:val="18"/>
              </w:rPr>
            </w:pPr>
            <w:r w:rsidRPr="008366D1">
              <w:rPr>
                <w:rFonts w:ascii="Arial" w:hAnsi="Arial" w:cs="Arial"/>
                <w:sz w:val="18"/>
                <w:szCs w:val="18"/>
                <w:lang w:val="en-GB"/>
              </w:rPr>
              <w:t>3</w:t>
            </w:r>
            <w:r w:rsidR="00E378E3" w:rsidRPr="008366D1">
              <w:rPr>
                <w:rFonts w:ascii="Arial" w:hAnsi="Arial" w:cs="Arial"/>
                <w:sz w:val="18"/>
                <w:szCs w:val="18"/>
              </w:rPr>
              <w:t>.</w:t>
            </w:r>
            <w:r w:rsidR="00E378E3" w:rsidRPr="008366D1">
              <w:rPr>
                <w:rFonts w:ascii="Arial" w:hAnsi="Arial" w:cs="Arial"/>
                <w:sz w:val="18"/>
                <w:szCs w:val="18"/>
              </w:rPr>
              <w:tab/>
              <w:t>The significant privileges are</w:t>
            </w:r>
          </w:p>
        </w:tc>
        <w:tc>
          <w:tcPr>
            <w:tcW w:w="1803" w:type="dxa"/>
            <w:tcBorders>
              <w:top w:val="nil"/>
            </w:tcBorders>
          </w:tcPr>
          <w:p w14:paraId="0D4C1D65" w14:textId="77777777" w:rsidR="00E378E3" w:rsidRPr="008366D1" w:rsidRDefault="00E378E3" w:rsidP="00297B4C">
            <w:pPr>
              <w:ind w:right="-34"/>
              <w:jc w:val="center"/>
              <w:rPr>
                <w:rFonts w:ascii="Arial" w:hAnsi="Arial" w:cs="Arial"/>
                <w:sz w:val="18"/>
                <w:szCs w:val="18"/>
              </w:rPr>
            </w:pPr>
          </w:p>
        </w:tc>
        <w:tc>
          <w:tcPr>
            <w:tcW w:w="2070" w:type="dxa"/>
            <w:tcBorders>
              <w:top w:val="nil"/>
            </w:tcBorders>
          </w:tcPr>
          <w:p w14:paraId="3ABCFC0E" w14:textId="77777777" w:rsidR="00E378E3" w:rsidRPr="008366D1" w:rsidRDefault="00E378E3" w:rsidP="00297B4C">
            <w:pPr>
              <w:ind w:right="-34"/>
              <w:jc w:val="center"/>
              <w:rPr>
                <w:rFonts w:ascii="Arial" w:hAnsi="Arial" w:cs="Arial"/>
                <w:sz w:val="18"/>
                <w:szCs w:val="18"/>
              </w:rPr>
            </w:pPr>
          </w:p>
        </w:tc>
        <w:tc>
          <w:tcPr>
            <w:tcW w:w="2082" w:type="dxa"/>
            <w:gridSpan w:val="2"/>
            <w:tcBorders>
              <w:top w:val="nil"/>
            </w:tcBorders>
          </w:tcPr>
          <w:p w14:paraId="3C106BAE" w14:textId="76FF49BE" w:rsidR="00E378E3" w:rsidRPr="008366D1" w:rsidRDefault="00E378E3" w:rsidP="00297B4C">
            <w:pPr>
              <w:ind w:right="-34"/>
              <w:jc w:val="center"/>
              <w:rPr>
                <w:rFonts w:ascii="Arial" w:hAnsi="Arial" w:cs="Arial"/>
                <w:sz w:val="18"/>
                <w:szCs w:val="18"/>
              </w:rPr>
            </w:pPr>
          </w:p>
        </w:tc>
      </w:tr>
      <w:tr w:rsidR="00E378E3" w:rsidRPr="008366D1" w14:paraId="53574930" w14:textId="1718EEA3" w:rsidTr="00182AE9">
        <w:tblPrEx>
          <w:tblBorders>
            <w:top w:val="single" w:sz="4" w:space="0" w:color="auto"/>
            <w:left w:val="single" w:sz="4" w:space="0" w:color="auto"/>
            <w:bottom w:val="single" w:sz="4" w:space="0" w:color="auto"/>
            <w:right w:val="single" w:sz="4" w:space="0" w:color="auto"/>
            <w:insideV w:val="single" w:sz="4" w:space="0" w:color="auto"/>
          </w:tblBorders>
        </w:tblPrEx>
        <w:trPr>
          <w:trHeight w:val="155"/>
        </w:trPr>
        <w:tc>
          <w:tcPr>
            <w:tcW w:w="9450" w:type="dxa"/>
            <w:tcBorders>
              <w:top w:val="nil"/>
            </w:tcBorders>
          </w:tcPr>
          <w:p w14:paraId="5CF61860" w14:textId="77777777" w:rsidR="00E378E3" w:rsidRPr="008366D1" w:rsidRDefault="00E378E3" w:rsidP="00C82C56">
            <w:pPr>
              <w:ind w:left="163" w:hanging="252"/>
              <w:rPr>
                <w:rFonts w:ascii="Arial" w:hAnsi="Arial" w:cs="Arial"/>
                <w:sz w:val="18"/>
                <w:szCs w:val="18"/>
              </w:rPr>
            </w:pPr>
          </w:p>
        </w:tc>
        <w:tc>
          <w:tcPr>
            <w:tcW w:w="1803" w:type="dxa"/>
            <w:tcBorders>
              <w:top w:val="nil"/>
            </w:tcBorders>
          </w:tcPr>
          <w:p w14:paraId="6812014D" w14:textId="77777777" w:rsidR="00E378E3" w:rsidRPr="008366D1" w:rsidRDefault="00E378E3" w:rsidP="00297B4C">
            <w:pPr>
              <w:ind w:right="-34"/>
              <w:jc w:val="center"/>
              <w:rPr>
                <w:rFonts w:ascii="Arial" w:hAnsi="Arial" w:cs="Arial"/>
                <w:sz w:val="18"/>
                <w:szCs w:val="18"/>
              </w:rPr>
            </w:pPr>
          </w:p>
        </w:tc>
        <w:tc>
          <w:tcPr>
            <w:tcW w:w="2070" w:type="dxa"/>
            <w:tcBorders>
              <w:top w:val="nil"/>
            </w:tcBorders>
          </w:tcPr>
          <w:p w14:paraId="4D3ABB53" w14:textId="77777777" w:rsidR="00E378E3" w:rsidRPr="008366D1" w:rsidRDefault="00E378E3" w:rsidP="00297B4C">
            <w:pPr>
              <w:ind w:right="-34"/>
              <w:jc w:val="center"/>
              <w:rPr>
                <w:rFonts w:ascii="Arial" w:hAnsi="Arial" w:cs="Arial"/>
                <w:sz w:val="18"/>
                <w:szCs w:val="18"/>
              </w:rPr>
            </w:pPr>
          </w:p>
        </w:tc>
        <w:tc>
          <w:tcPr>
            <w:tcW w:w="2082" w:type="dxa"/>
            <w:gridSpan w:val="2"/>
            <w:tcBorders>
              <w:top w:val="nil"/>
            </w:tcBorders>
          </w:tcPr>
          <w:p w14:paraId="15C8CC6E" w14:textId="7F1E6CA4" w:rsidR="00E378E3" w:rsidRPr="008366D1" w:rsidRDefault="00E378E3" w:rsidP="00297B4C">
            <w:pPr>
              <w:ind w:right="-34"/>
              <w:jc w:val="center"/>
              <w:rPr>
                <w:rFonts w:ascii="Arial" w:hAnsi="Arial" w:cs="Arial"/>
                <w:sz w:val="18"/>
                <w:szCs w:val="18"/>
              </w:rPr>
            </w:pPr>
          </w:p>
        </w:tc>
      </w:tr>
      <w:tr w:rsidR="00E378E3" w:rsidRPr="008366D1" w14:paraId="2919B811" w14:textId="15F1FE62" w:rsidTr="006602B2">
        <w:tblPrEx>
          <w:tblBorders>
            <w:top w:val="single" w:sz="4" w:space="0" w:color="auto"/>
            <w:left w:val="single" w:sz="4" w:space="0" w:color="auto"/>
            <w:bottom w:val="single" w:sz="4" w:space="0" w:color="auto"/>
            <w:right w:val="single" w:sz="4" w:space="0" w:color="auto"/>
            <w:insideV w:val="single" w:sz="4" w:space="0" w:color="auto"/>
          </w:tblBorders>
        </w:tblPrEx>
        <w:trPr>
          <w:trHeight w:val="80"/>
        </w:trPr>
        <w:tc>
          <w:tcPr>
            <w:tcW w:w="9450" w:type="dxa"/>
            <w:tcBorders>
              <w:bottom w:val="nil"/>
            </w:tcBorders>
          </w:tcPr>
          <w:p w14:paraId="569F9D3D" w14:textId="3FF21AE3" w:rsidR="00E378E3" w:rsidRPr="008366D1" w:rsidRDefault="007854CC" w:rsidP="00130525">
            <w:pPr>
              <w:ind w:left="523" w:hanging="342"/>
              <w:jc w:val="thaiDistribute"/>
              <w:rPr>
                <w:rFonts w:ascii="Arial" w:hAnsi="Arial" w:cs="Arial"/>
                <w:sz w:val="18"/>
                <w:szCs w:val="18"/>
              </w:rPr>
            </w:pPr>
            <w:r w:rsidRPr="008366D1">
              <w:rPr>
                <w:rFonts w:ascii="Arial" w:hAnsi="Arial" w:cs="Arial"/>
                <w:sz w:val="18"/>
                <w:szCs w:val="18"/>
                <w:lang w:val="en-GB"/>
              </w:rPr>
              <w:t>3</w:t>
            </w:r>
            <w:r w:rsidR="00E378E3" w:rsidRPr="008366D1">
              <w:rPr>
                <w:rFonts w:ascii="Arial" w:hAnsi="Arial" w:cs="Arial"/>
                <w:sz w:val="18"/>
                <w:szCs w:val="18"/>
              </w:rPr>
              <w:t>.</w:t>
            </w:r>
            <w:r w:rsidRPr="008366D1">
              <w:rPr>
                <w:rFonts w:ascii="Arial" w:hAnsi="Arial" w:cs="Arial"/>
                <w:sz w:val="18"/>
                <w:szCs w:val="18"/>
                <w:lang w:val="en-GB"/>
              </w:rPr>
              <w:t>1</w:t>
            </w:r>
            <w:r w:rsidR="00E378E3" w:rsidRPr="008366D1">
              <w:rPr>
                <w:rFonts w:ascii="Arial" w:hAnsi="Arial" w:cs="Arial"/>
                <w:sz w:val="18"/>
                <w:szCs w:val="18"/>
              </w:rPr>
              <w:tab/>
            </w:r>
            <w:r w:rsidR="00E378E3" w:rsidRPr="008366D1">
              <w:rPr>
                <w:rFonts w:ascii="Arial" w:hAnsi="Arial" w:cs="Arial"/>
                <w:spacing w:val="-6"/>
                <w:sz w:val="18"/>
                <w:szCs w:val="18"/>
              </w:rPr>
              <w:t>Exemption of corporate income tax for net income from promotional operations and exemption of income tax on dividends paid from the profit of the operations throughout the period in which the corporate income tax is exempted</w:t>
            </w:r>
            <w:r w:rsidR="00E378E3" w:rsidRPr="008366D1">
              <w:rPr>
                <w:rFonts w:ascii="Arial" w:hAnsi="Arial" w:cs="Arial"/>
                <w:sz w:val="18"/>
                <w:szCs w:val="18"/>
              </w:rPr>
              <w:t>.</w:t>
            </w:r>
          </w:p>
        </w:tc>
        <w:tc>
          <w:tcPr>
            <w:tcW w:w="1803" w:type="dxa"/>
            <w:tcBorders>
              <w:bottom w:val="nil"/>
            </w:tcBorders>
          </w:tcPr>
          <w:p w14:paraId="44600F17" w14:textId="4A83792D" w:rsidR="00E378E3" w:rsidRPr="008366D1" w:rsidRDefault="007854CC" w:rsidP="00297B4C">
            <w:pPr>
              <w:ind w:right="-34"/>
              <w:jc w:val="center"/>
              <w:rPr>
                <w:rFonts w:ascii="Arial" w:hAnsi="Arial" w:cs="Arial"/>
                <w:sz w:val="18"/>
                <w:szCs w:val="18"/>
              </w:rPr>
            </w:pPr>
            <w:r w:rsidRPr="008366D1">
              <w:rPr>
                <w:rFonts w:ascii="Arial" w:hAnsi="Arial" w:cs="Arial"/>
                <w:sz w:val="18"/>
                <w:szCs w:val="18"/>
                <w:lang w:val="en-GB"/>
              </w:rPr>
              <w:t>3</w:t>
            </w:r>
            <w:r w:rsidR="00E378E3" w:rsidRPr="008366D1">
              <w:rPr>
                <w:rFonts w:ascii="Arial" w:hAnsi="Arial" w:cs="Arial"/>
                <w:sz w:val="18"/>
                <w:szCs w:val="18"/>
                <w:lang w:val="en-GB"/>
              </w:rPr>
              <w:t xml:space="preserve"> </w:t>
            </w:r>
            <w:r w:rsidR="00E378E3" w:rsidRPr="008366D1">
              <w:rPr>
                <w:rFonts w:ascii="Arial" w:hAnsi="Arial" w:cs="Arial"/>
                <w:sz w:val="18"/>
                <w:szCs w:val="18"/>
              </w:rPr>
              <w:t>years</w:t>
            </w:r>
          </w:p>
        </w:tc>
        <w:tc>
          <w:tcPr>
            <w:tcW w:w="2070" w:type="dxa"/>
            <w:tcBorders>
              <w:bottom w:val="nil"/>
            </w:tcBorders>
          </w:tcPr>
          <w:p w14:paraId="398F2C7F" w14:textId="3467E40E" w:rsidR="00E378E3" w:rsidRPr="008366D1" w:rsidRDefault="007854CC" w:rsidP="00297B4C">
            <w:pPr>
              <w:ind w:right="-34"/>
              <w:jc w:val="center"/>
              <w:rPr>
                <w:rFonts w:ascii="Arial" w:hAnsi="Arial" w:cs="Arial"/>
                <w:sz w:val="18"/>
                <w:szCs w:val="18"/>
              </w:rPr>
            </w:pPr>
            <w:r w:rsidRPr="008366D1">
              <w:rPr>
                <w:rFonts w:ascii="Arial" w:hAnsi="Arial" w:cs="Arial"/>
                <w:sz w:val="18"/>
                <w:szCs w:val="18"/>
                <w:lang w:val="en-GB"/>
              </w:rPr>
              <w:t>3</w:t>
            </w:r>
            <w:r w:rsidR="00E378E3" w:rsidRPr="008366D1">
              <w:rPr>
                <w:rFonts w:ascii="Arial" w:hAnsi="Arial" w:cs="Arial"/>
                <w:sz w:val="18"/>
                <w:szCs w:val="18"/>
              </w:rPr>
              <w:t xml:space="preserve"> years</w:t>
            </w:r>
          </w:p>
        </w:tc>
        <w:tc>
          <w:tcPr>
            <w:tcW w:w="2082" w:type="dxa"/>
            <w:gridSpan w:val="2"/>
            <w:tcBorders>
              <w:bottom w:val="nil"/>
            </w:tcBorders>
          </w:tcPr>
          <w:p w14:paraId="342FCEB5" w14:textId="1C0650DB" w:rsidR="00E378E3" w:rsidRPr="008366D1" w:rsidRDefault="007854CC" w:rsidP="00297B4C">
            <w:pPr>
              <w:ind w:right="-34"/>
              <w:jc w:val="center"/>
              <w:rPr>
                <w:rFonts w:ascii="Arial" w:hAnsi="Arial" w:cs="Arial"/>
                <w:sz w:val="18"/>
                <w:szCs w:val="18"/>
              </w:rPr>
            </w:pPr>
            <w:r w:rsidRPr="008366D1">
              <w:rPr>
                <w:rFonts w:ascii="Arial" w:hAnsi="Arial" w:cs="Arial"/>
                <w:sz w:val="18"/>
                <w:szCs w:val="18"/>
                <w:lang w:val="en-GB"/>
              </w:rPr>
              <w:t>5</w:t>
            </w:r>
            <w:r w:rsidR="00E378E3" w:rsidRPr="008366D1">
              <w:rPr>
                <w:rFonts w:ascii="Arial" w:hAnsi="Arial" w:cs="Arial"/>
                <w:sz w:val="18"/>
                <w:szCs w:val="18"/>
              </w:rPr>
              <w:t xml:space="preserve"> years</w:t>
            </w:r>
          </w:p>
        </w:tc>
      </w:tr>
      <w:tr w:rsidR="00E378E3" w:rsidRPr="008366D1" w14:paraId="6EA4C7ED" w14:textId="6A1017E0" w:rsidTr="00182AE9">
        <w:tblPrEx>
          <w:tblBorders>
            <w:top w:val="single" w:sz="4" w:space="0" w:color="auto"/>
            <w:left w:val="single" w:sz="4" w:space="0" w:color="auto"/>
            <w:bottom w:val="single" w:sz="4" w:space="0" w:color="auto"/>
            <w:right w:val="single" w:sz="4" w:space="0" w:color="auto"/>
            <w:insideV w:val="single" w:sz="4" w:space="0" w:color="auto"/>
          </w:tblBorders>
        </w:tblPrEx>
        <w:trPr>
          <w:trHeight w:val="165"/>
        </w:trPr>
        <w:tc>
          <w:tcPr>
            <w:tcW w:w="9450" w:type="dxa"/>
            <w:tcBorders>
              <w:bottom w:val="nil"/>
            </w:tcBorders>
          </w:tcPr>
          <w:p w14:paraId="5AB7347F" w14:textId="77777777" w:rsidR="00E378E3" w:rsidRPr="008366D1" w:rsidRDefault="00E378E3" w:rsidP="00130525">
            <w:pPr>
              <w:ind w:left="523" w:hanging="342"/>
              <w:jc w:val="thaiDistribute"/>
              <w:rPr>
                <w:rFonts w:ascii="Arial" w:hAnsi="Arial" w:cs="Arial"/>
                <w:sz w:val="18"/>
                <w:szCs w:val="18"/>
              </w:rPr>
            </w:pPr>
          </w:p>
        </w:tc>
        <w:tc>
          <w:tcPr>
            <w:tcW w:w="1803" w:type="dxa"/>
            <w:tcBorders>
              <w:bottom w:val="nil"/>
            </w:tcBorders>
          </w:tcPr>
          <w:p w14:paraId="4165E18D" w14:textId="77777777" w:rsidR="00E378E3" w:rsidRPr="008366D1" w:rsidRDefault="00E378E3" w:rsidP="00297B4C">
            <w:pPr>
              <w:ind w:right="-34"/>
              <w:jc w:val="center"/>
              <w:rPr>
                <w:rFonts w:ascii="Arial" w:hAnsi="Arial" w:cs="Arial"/>
                <w:sz w:val="18"/>
                <w:szCs w:val="18"/>
              </w:rPr>
            </w:pPr>
          </w:p>
        </w:tc>
        <w:tc>
          <w:tcPr>
            <w:tcW w:w="2070" w:type="dxa"/>
            <w:tcBorders>
              <w:bottom w:val="nil"/>
            </w:tcBorders>
          </w:tcPr>
          <w:p w14:paraId="69045DA6" w14:textId="77777777" w:rsidR="00E378E3" w:rsidRPr="008366D1" w:rsidRDefault="00E378E3" w:rsidP="00297B4C">
            <w:pPr>
              <w:ind w:right="-34"/>
              <w:jc w:val="center"/>
              <w:rPr>
                <w:rFonts w:ascii="Arial" w:hAnsi="Arial" w:cs="Arial"/>
                <w:sz w:val="18"/>
                <w:szCs w:val="18"/>
                <w:cs/>
                <w:lang w:val="en-GB"/>
              </w:rPr>
            </w:pPr>
          </w:p>
        </w:tc>
        <w:tc>
          <w:tcPr>
            <w:tcW w:w="2082" w:type="dxa"/>
            <w:gridSpan w:val="2"/>
            <w:tcBorders>
              <w:bottom w:val="nil"/>
            </w:tcBorders>
          </w:tcPr>
          <w:p w14:paraId="7C8AA9E6" w14:textId="44AAD6EF" w:rsidR="00E378E3" w:rsidRPr="008366D1" w:rsidRDefault="00E378E3" w:rsidP="00297B4C">
            <w:pPr>
              <w:ind w:right="-34"/>
              <w:jc w:val="center"/>
              <w:rPr>
                <w:rFonts w:ascii="Arial" w:hAnsi="Arial" w:cs="Arial"/>
                <w:sz w:val="18"/>
                <w:szCs w:val="18"/>
                <w:cs/>
                <w:lang w:val="en-GB"/>
              </w:rPr>
            </w:pPr>
          </w:p>
        </w:tc>
      </w:tr>
      <w:tr w:rsidR="00E378E3" w:rsidRPr="008366D1" w14:paraId="31E77098" w14:textId="32E655D2" w:rsidTr="006602B2">
        <w:tblPrEx>
          <w:tblBorders>
            <w:top w:val="single" w:sz="4" w:space="0" w:color="auto"/>
            <w:left w:val="single" w:sz="4" w:space="0" w:color="auto"/>
            <w:bottom w:val="single" w:sz="4" w:space="0" w:color="auto"/>
            <w:right w:val="single" w:sz="4" w:space="0" w:color="auto"/>
            <w:insideV w:val="single" w:sz="4" w:space="0" w:color="auto"/>
          </w:tblBorders>
        </w:tblPrEx>
        <w:trPr>
          <w:trHeight w:val="80"/>
        </w:trPr>
        <w:tc>
          <w:tcPr>
            <w:tcW w:w="9450" w:type="dxa"/>
            <w:tcBorders>
              <w:top w:val="nil"/>
              <w:bottom w:val="nil"/>
            </w:tcBorders>
          </w:tcPr>
          <w:p w14:paraId="4296B42D" w14:textId="17E6FA19" w:rsidR="00E378E3" w:rsidRPr="008366D1" w:rsidRDefault="007854CC" w:rsidP="00130525">
            <w:pPr>
              <w:ind w:left="523" w:hanging="342"/>
              <w:jc w:val="thaiDistribute"/>
              <w:rPr>
                <w:rFonts w:ascii="Arial" w:hAnsi="Arial" w:cs="Arial"/>
                <w:sz w:val="18"/>
                <w:szCs w:val="18"/>
                <w:cs/>
                <w:lang w:val="en-GB"/>
              </w:rPr>
            </w:pPr>
            <w:r w:rsidRPr="008366D1">
              <w:rPr>
                <w:rFonts w:ascii="Arial" w:hAnsi="Arial" w:cs="Arial"/>
                <w:sz w:val="18"/>
                <w:szCs w:val="18"/>
                <w:lang w:val="en-GB"/>
              </w:rPr>
              <w:t>3</w:t>
            </w:r>
            <w:r w:rsidR="00E378E3" w:rsidRPr="008366D1">
              <w:rPr>
                <w:rFonts w:ascii="Arial" w:hAnsi="Arial" w:cs="Arial"/>
                <w:sz w:val="18"/>
                <w:szCs w:val="18"/>
              </w:rPr>
              <w:t>.</w:t>
            </w:r>
            <w:r w:rsidRPr="008366D1">
              <w:rPr>
                <w:rFonts w:ascii="Arial" w:hAnsi="Arial" w:cs="Arial"/>
                <w:sz w:val="18"/>
                <w:szCs w:val="18"/>
                <w:lang w:val="en-GB"/>
              </w:rPr>
              <w:t>2</w:t>
            </w:r>
            <w:r w:rsidR="00E378E3" w:rsidRPr="008366D1">
              <w:rPr>
                <w:rFonts w:ascii="Arial" w:hAnsi="Arial" w:cs="Arial"/>
                <w:sz w:val="18"/>
                <w:szCs w:val="18"/>
                <w:lang w:val="en-GB"/>
              </w:rPr>
              <w:tab/>
            </w:r>
            <w:r w:rsidR="00E378E3" w:rsidRPr="008366D1">
              <w:rPr>
                <w:rFonts w:ascii="Arial" w:hAnsi="Arial" w:cs="Arial"/>
                <w:sz w:val="18"/>
                <w:szCs w:val="18"/>
              </w:rPr>
              <w:t xml:space="preserve">Allowance for carry-forward of annual loss from operations incurred during the exemption of corporate income tax on net income to offset with net income for a period of </w:t>
            </w:r>
            <w:r w:rsidRPr="008366D1">
              <w:rPr>
                <w:rFonts w:ascii="Arial" w:hAnsi="Arial" w:cs="Arial"/>
                <w:sz w:val="18"/>
                <w:szCs w:val="18"/>
                <w:lang w:val="en-GB"/>
              </w:rPr>
              <w:t>5</w:t>
            </w:r>
            <w:r w:rsidR="00E378E3" w:rsidRPr="008366D1">
              <w:rPr>
                <w:rFonts w:ascii="Arial" w:hAnsi="Arial" w:cs="Arial"/>
                <w:sz w:val="18"/>
                <w:szCs w:val="18"/>
              </w:rPr>
              <w:t xml:space="preserve"> years, after exemption period in </w:t>
            </w:r>
            <w:r w:rsidRPr="008366D1">
              <w:rPr>
                <w:rFonts w:ascii="Arial" w:hAnsi="Arial" w:cs="Arial"/>
                <w:sz w:val="18"/>
                <w:szCs w:val="18"/>
                <w:lang w:val="en-GB"/>
              </w:rPr>
              <w:t>3</w:t>
            </w:r>
            <w:r w:rsidR="00E378E3" w:rsidRPr="008366D1">
              <w:rPr>
                <w:rFonts w:ascii="Arial" w:hAnsi="Arial" w:cs="Arial"/>
                <w:sz w:val="18"/>
                <w:szCs w:val="18"/>
              </w:rPr>
              <w:t>.</w:t>
            </w:r>
            <w:r w:rsidRPr="008366D1">
              <w:rPr>
                <w:rFonts w:ascii="Arial" w:hAnsi="Arial" w:cs="Arial"/>
                <w:sz w:val="18"/>
                <w:szCs w:val="18"/>
                <w:lang w:val="en-GB"/>
              </w:rPr>
              <w:t>1</w:t>
            </w:r>
            <w:r w:rsidR="00E378E3" w:rsidRPr="008366D1">
              <w:rPr>
                <w:rFonts w:ascii="Arial" w:hAnsi="Arial" w:cs="Arial"/>
                <w:sz w:val="18"/>
                <w:szCs w:val="18"/>
              </w:rPr>
              <w:t>.</w:t>
            </w:r>
          </w:p>
        </w:tc>
        <w:tc>
          <w:tcPr>
            <w:tcW w:w="1803" w:type="dxa"/>
            <w:tcBorders>
              <w:top w:val="nil"/>
              <w:bottom w:val="nil"/>
            </w:tcBorders>
          </w:tcPr>
          <w:p w14:paraId="2A8AFD89" w14:textId="77777777" w:rsidR="00E378E3" w:rsidRPr="008366D1" w:rsidRDefault="00E378E3" w:rsidP="00297B4C">
            <w:pPr>
              <w:ind w:right="-34"/>
              <w:jc w:val="center"/>
              <w:rPr>
                <w:rFonts w:ascii="Arial" w:hAnsi="Arial" w:cs="Arial"/>
                <w:sz w:val="18"/>
                <w:szCs w:val="18"/>
              </w:rPr>
            </w:pPr>
            <w:r w:rsidRPr="008366D1">
              <w:rPr>
                <w:rFonts w:ascii="Arial" w:hAnsi="Arial" w:cs="Arial"/>
                <w:sz w:val="18"/>
                <w:szCs w:val="18"/>
              </w:rPr>
              <w:t>Granted</w:t>
            </w:r>
          </w:p>
        </w:tc>
        <w:tc>
          <w:tcPr>
            <w:tcW w:w="2070" w:type="dxa"/>
            <w:tcBorders>
              <w:top w:val="nil"/>
              <w:bottom w:val="nil"/>
            </w:tcBorders>
          </w:tcPr>
          <w:p w14:paraId="21F76E6D" w14:textId="509C5274" w:rsidR="00E378E3" w:rsidRPr="008366D1" w:rsidRDefault="00E378E3" w:rsidP="00297B4C">
            <w:pPr>
              <w:ind w:right="-34"/>
              <w:jc w:val="center"/>
              <w:rPr>
                <w:rFonts w:ascii="Arial" w:hAnsi="Arial" w:cs="Arial"/>
                <w:sz w:val="18"/>
                <w:szCs w:val="18"/>
              </w:rPr>
            </w:pPr>
            <w:r w:rsidRPr="008366D1">
              <w:rPr>
                <w:rFonts w:ascii="Arial" w:hAnsi="Arial" w:cs="Arial"/>
                <w:sz w:val="18"/>
                <w:szCs w:val="18"/>
              </w:rPr>
              <w:t>Granted</w:t>
            </w:r>
          </w:p>
        </w:tc>
        <w:tc>
          <w:tcPr>
            <w:tcW w:w="2082" w:type="dxa"/>
            <w:gridSpan w:val="2"/>
            <w:tcBorders>
              <w:top w:val="nil"/>
              <w:bottom w:val="nil"/>
            </w:tcBorders>
          </w:tcPr>
          <w:p w14:paraId="312D4CC8" w14:textId="7A8AA230" w:rsidR="00E378E3" w:rsidRPr="008366D1" w:rsidRDefault="00E378E3" w:rsidP="00297B4C">
            <w:pPr>
              <w:ind w:right="-34"/>
              <w:jc w:val="center"/>
              <w:rPr>
                <w:rFonts w:ascii="Arial" w:hAnsi="Arial" w:cs="Arial"/>
                <w:sz w:val="18"/>
                <w:szCs w:val="18"/>
                <w:cs/>
                <w:lang w:val="en-GB"/>
              </w:rPr>
            </w:pPr>
            <w:r w:rsidRPr="008366D1">
              <w:rPr>
                <w:rFonts w:ascii="Arial" w:hAnsi="Arial" w:cs="Arial"/>
                <w:sz w:val="18"/>
                <w:szCs w:val="18"/>
              </w:rPr>
              <w:t>Granted</w:t>
            </w:r>
          </w:p>
        </w:tc>
      </w:tr>
      <w:tr w:rsidR="00E378E3" w:rsidRPr="008366D1" w14:paraId="2CB22BB7" w14:textId="7C619120" w:rsidTr="00182AE9">
        <w:tblPrEx>
          <w:tblBorders>
            <w:top w:val="single" w:sz="4" w:space="0" w:color="auto"/>
            <w:left w:val="single" w:sz="4" w:space="0" w:color="auto"/>
            <w:bottom w:val="single" w:sz="4" w:space="0" w:color="auto"/>
            <w:right w:val="single" w:sz="4" w:space="0" w:color="auto"/>
            <w:insideV w:val="single" w:sz="4" w:space="0" w:color="auto"/>
          </w:tblBorders>
        </w:tblPrEx>
        <w:trPr>
          <w:trHeight w:val="155"/>
        </w:trPr>
        <w:tc>
          <w:tcPr>
            <w:tcW w:w="9450" w:type="dxa"/>
            <w:tcBorders>
              <w:top w:val="nil"/>
              <w:bottom w:val="nil"/>
            </w:tcBorders>
          </w:tcPr>
          <w:p w14:paraId="16D74C31" w14:textId="77777777" w:rsidR="00E378E3" w:rsidRPr="008366D1" w:rsidRDefault="00E378E3" w:rsidP="00130525">
            <w:pPr>
              <w:ind w:left="523" w:hanging="342"/>
              <w:jc w:val="thaiDistribute"/>
              <w:rPr>
                <w:rFonts w:ascii="Arial" w:hAnsi="Arial" w:cs="Arial"/>
                <w:sz w:val="18"/>
                <w:szCs w:val="18"/>
              </w:rPr>
            </w:pPr>
          </w:p>
        </w:tc>
        <w:tc>
          <w:tcPr>
            <w:tcW w:w="1803" w:type="dxa"/>
            <w:tcBorders>
              <w:top w:val="nil"/>
              <w:bottom w:val="nil"/>
            </w:tcBorders>
          </w:tcPr>
          <w:p w14:paraId="5C92A687" w14:textId="77777777" w:rsidR="00E378E3" w:rsidRPr="008366D1" w:rsidRDefault="00E378E3" w:rsidP="00297B4C">
            <w:pPr>
              <w:ind w:right="-34"/>
              <w:jc w:val="center"/>
              <w:rPr>
                <w:rFonts w:ascii="Arial" w:hAnsi="Arial" w:cs="Arial"/>
                <w:sz w:val="18"/>
                <w:szCs w:val="18"/>
              </w:rPr>
            </w:pPr>
          </w:p>
        </w:tc>
        <w:tc>
          <w:tcPr>
            <w:tcW w:w="2070" w:type="dxa"/>
            <w:tcBorders>
              <w:top w:val="nil"/>
              <w:bottom w:val="nil"/>
            </w:tcBorders>
          </w:tcPr>
          <w:p w14:paraId="2EEE7C3F" w14:textId="77777777" w:rsidR="00E378E3" w:rsidRPr="008366D1" w:rsidRDefault="00E378E3" w:rsidP="00297B4C">
            <w:pPr>
              <w:ind w:right="-34"/>
              <w:jc w:val="center"/>
              <w:rPr>
                <w:rFonts w:ascii="Arial" w:hAnsi="Arial" w:cs="Arial"/>
                <w:sz w:val="18"/>
                <w:szCs w:val="18"/>
              </w:rPr>
            </w:pPr>
          </w:p>
        </w:tc>
        <w:tc>
          <w:tcPr>
            <w:tcW w:w="2082" w:type="dxa"/>
            <w:gridSpan w:val="2"/>
            <w:tcBorders>
              <w:top w:val="nil"/>
              <w:bottom w:val="nil"/>
            </w:tcBorders>
          </w:tcPr>
          <w:p w14:paraId="010B61C3" w14:textId="2C54091E" w:rsidR="00E378E3" w:rsidRPr="008366D1" w:rsidRDefault="00E378E3" w:rsidP="00297B4C">
            <w:pPr>
              <w:ind w:right="-34"/>
              <w:jc w:val="center"/>
              <w:rPr>
                <w:rFonts w:ascii="Arial" w:hAnsi="Arial" w:cs="Arial"/>
                <w:sz w:val="18"/>
                <w:szCs w:val="18"/>
              </w:rPr>
            </w:pPr>
          </w:p>
        </w:tc>
      </w:tr>
      <w:tr w:rsidR="00E378E3" w:rsidRPr="008366D1" w14:paraId="2A5C7ACA" w14:textId="70BE592E" w:rsidTr="00182AE9">
        <w:tblPrEx>
          <w:tblBorders>
            <w:top w:val="single" w:sz="4" w:space="0" w:color="auto"/>
            <w:left w:val="single" w:sz="4" w:space="0" w:color="auto"/>
            <w:bottom w:val="single" w:sz="4" w:space="0" w:color="auto"/>
            <w:right w:val="single" w:sz="4" w:space="0" w:color="auto"/>
            <w:insideV w:val="single" w:sz="4" w:space="0" w:color="auto"/>
          </w:tblBorders>
        </w:tblPrEx>
        <w:trPr>
          <w:trHeight w:val="73"/>
        </w:trPr>
        <w:tc>
          <w:tcPr>
            <w:tcW w:w="9450" w:type="dxa"/>
            <w:tcBorders>
              <w:top w:val="nil"/>
            </w:tcBorders>
          </w:tcPr>
          <w:p w14:paraId="4A43D5F6" w14:textId="2896558B" w:rsidR="00E378E3" w:rsidRPr="008366D1" w:rsidRDefault="007854CC" w:rsidP="00130525">
            <w:pPr>
              <w:ind w:left="523" w:hanging="342"/>
              <w:jc w:val="thaiDistribute"/>
              <w:rPr>
                <w:rFonts w:ascii="Arial" w:hAnsi="Arial" w:cs="Arial"/>
                <w:sz w:val="18"/>
                <w:szCs w:val="18"/>
              </w:rPr>
            </w:pPr>
            <w:r w:rsidRPr="008366D1">
              <w:rPr>
                <w:rFonts w:ascii="Arial" w:hAnsi="Arial" w:cs="Arial"/>
                <w:sz w:val="18"/>
                <w:szCs w:val="18"/>
                <w:lang w:val="en-GB"/>
              </w:rPr>
              <w:t>3</w:t>
            </w:r>
            <w:r w:rsidR="00E378E3" w:rsidRPr="008366D1">
              <w:rPr>
                <w:rFonts w:ascii="Arial" w:hAnsi="Arial" w:cs="Arial"/>
                <w:sz w:val="18"/>
                <w:szCs w:val="18"/>
              </w:rPr>
              <w:t>.</w:t>
            </w:r>
            <w:r w:rsidRPr="008366D1">
              <w:rPr>
                <w:rFonts w:ascii="Arial" w:hAnsi="Arial" w:cs="Arial"/>
                <w:sz w:val="18"/>
                <w:szCs w:val="18"/>
                <w:lang w:val="en-GB"/>
              </w:rPr>
              <w:t>3</w:t>
            </w:r>
            <w:r w:rsidR="00E378E3" w:rsidRPr="008366D1">
              <w:rPr>
                <w:rFonts w:ascii="Arial" w:hAnsi="Arial" w:cs="Arial"/>
                <w:sz w:val="18"/>
                <w:szCs w:val="18"/>
              </w:rPr>
              <w:tab/>
            </w:r>
            <w:r w:rsidR="00E378E3" w:rsidRPr="008366D1">
              <w:rPr>
                <w:rFonts w:ascii="Arial" w:hAnsi="Arial" w:cs="Arial"/>
                <w:spacing w:val="-2"/>
                <w:sz w:val="18"/>
                <w:szCs w:val="18"/>
              </w:rPr>
              <w:t>Exemption</w:t>
            </w:r>
            <w:r w:rsidR="00E378E3" w:rsidRPr="008366D1">
              <w:rPr>
                <w:rFonts w:ascii="Arial" w:hAnsi="Arial" w:cs="Arial"/>
                <w:spacing w:val="-2"/>
                <w:sz w:val="18"/>
                <w:szCs w:val="18"/>
                <w:lang w:val="en-GB"/>
              </w:rPr>
              <w:t>/</w:t>
            </w:r>
            <w:r w:rsidR="00E378E3" w:rsidRPr="008366D1">
              <w:rPr>
                <w:rFonts w:ascii="Arial" w:hAnsi="Arial" w:cs="Arial"/>
                <w:spacing w:val="-2"/>
                <w:sz w:val="18"/>
                <w:szCs w:val="18"/>
              </w:rPr>
              <w:t>Reduction of import duty on machinery as approved by the Board.</w:t>
            </w:r>
          </w:p>
        </w:tc>
        <w:tc>
          <w:tcPr>
            <w:tcW w:w="1803" w:type="dxa"/>
            <w:tcBorders>
              <w:top w:val="nil"/>
            </w:tcBorders>
          </w:tcPr>
          <w:p w14:paraId="2774127A" w14:textId="77777777" w:rsidR="00E378E3" w:rsidRPr="008366D1" w:rsidRDefault="00E378E3" w:rsidP="00297B4C">
            <w:pPr>
              <w:ind w:right="-34"/>
              <w:jc w:val="center"/>
              <w:rPr>
                <w:rFonts w:ascii="Arial" w:hAnsi="Arial" w:cs="Arial"/>
                <w:sz w:val="18"/>
                <w:szCs w:val="18"/>
              </w:rPr>
            </w:pPr>
            <w:r w:rsidRPr="008366D1">
              <w:rPr>
                <w:rFonts w:ascii="Arial" w:hAnsi="Arial" w:cs="Arial"/>
                <w:sz w:val="18"/>
                <w:szCs w:val="18"/>
              </w:rPr>
              <w:t>Granted</w:t>
            </w:r>
          </w:p>
        </w:tc>
        <w:tc>
          <w:tcPr>
            <w:tcW w:w="2070" w:type="dxa"/>
            <w:tcBorders>
              <w:top w:val="nil"/>
            </w:tcBorders>
          </w:tcPr>
          <w:p w14:paraId="2DB30A25" w14:textId="18140C5A" w:rsidR="00E378E3" w:rsidRPr="008366D1" w:rsidRDefault="00E378E3" w:rsidP="00297B4C">
            <w:pPr>
              <w:ind w:right="-34"/>
              <w:jc w:val="center"/>
              <w:rPr>
                <w:rFonts w:ascii="Arial" w:hAnsi="Arial" w:cs="Arial"/>
                <w:sz w:val="18"/>
                <w:szCs w:val="18"/>
              </w:rPr>
            </w:pPr>
            <w:r w:rsidRPr="008366D1">
              <w:rPr>
                <w:rFonts w:ascii="Arial" w:hAnsi="Arial" w:cs="Arial"/>
                <w:sz w:val="18"/>
                <w:szCs w:val="18"/>
              </w:rPr>
              <w:t>Granted</w:t>
            </w:r>
          </w:p>
        </w:tc>
        <w:tc>
          <w:tcPr>
            <w:tcW w:w="2082" w:type="dxa"/>
            <w:gridSpan w:val="2"/>
            <w:tcBorders>
              <w:top w:val="nil"/>
            </w:tcBorders>
          </w:tcPr>
          <w:p w14:paraId="2AF594DC" w14:textId="602B9934" w:rsidR="00E378E3" w:rsidRPr="008366D1" w:rsidRDefault="00E378E3" w:rsidP="00297B4C">
            <w:pPr>
              <w:ind w:right="-34"/>
              <w:jc w:val="center"/>
              <w:rPr>
                <w:rFonts w:ascii="Arial" w:hAnsi="Arial" w:cs="Arial"/>
                <w:sz w:val="18"/>
                <w:szCs w:val="18"/>
                <w:cs/>
                <w:lang w:val="en-GB"/>
              </w:rPr>
            </w:pPr>
            <w:r w:rsidRPr="008366D1">
              <w:rPr>
                <w:rFonts w:ascii="Arial" w:hAnsi="Arial" w:cs="Arial"/>
                <w:sz w:val="18"/>
                <w:szCs w:val="18"/>
              </w:rPr>
              <w:t>Granted</w:t>
            </w:r>
          </w:p>
        </w:tc>
      </w:tr>
      <w:tr w:rsidR="00E378E3" w:rsidRPr="008366D1" w14:paraId="05DD2B10" w14:textId="55FDDF46" w:rsidTr="00182AE9">
        <w:tblPrEx>
          <w:tblBorders>
            <w:top w:val="single" w:sz="4" w:space="0" w:color="auto"/>
            <w:left w:val="single" w:sz="4" w:space="0" w:color="auto"/>
            <w:bottom w:val="single" w:sz="4" w:space="0" w:color="auto"/>
            <w:right w:val="single" w:sz="4" w:space="0" w:color="auto"/>
            <w:insideV w:val="single" w:sz="4" w:space="0" w:color="auto"/>
          </w:tblBorders>
        </w:tblPrEx>
        <w:trPr>
          <w:trHeight w:val="165"/>
        </w:trPr>
        <w:tc>
          <w:tcPr>
            <w:tcW w:w="9450" w:type="dxa"/>
            <w:tcBorders>
              <w:top w:val="nil"/>
            </w:tcBorders>
          </w:tcPr>
          <w:p w14:paraId="38DF5A12" w14:textId="77777777" w:rsidR="00E378E3" w:rsidRPr="008366D1" w:rsidRDefault="00E378E3" w:rsidP="00130525">
            <w:pPr>
              <w:ind w:left="523" w:hanging="342"/>
              <w:jc w:val="thaiDistribute"/>
              <w:rPr>
                <w:rFonts w:ascii="Arial" w:hAnsi="Arial" w:cs="Arial"/>
                <w:sz w:val="18"/>
                <w:szCs w:val="18"/>
              </w:rPr>
            </w:pPr>
          </w:p>
        </w:tc>
        <w:tc>
          <w:tcPr>
            <w:tcW w:w="1803" w:type="dxa"/>
            <w:tcBorders>
              <w:top w:val="nil"/>
            </w:tcBorders>
          </w:tcPr>
          <w:p w14:paraId="6B8F3157" w14:textId="77777777" w:rsidR="00E378E3" w:rsidRPr="008366D1" w:rsidRDefault="00E378E3" w:rsidP="00297B4C">
            <w:pPr>
              <w:ind w:right="-34"/>
              <w:jc w:val="center"/>
              <w:rPr>
                <w:rFonts w:ascii="Arial" w:hAnsi="Arial" w:cs="Arial"/>
                <w:sz w:val="18"/>
                <w:szCs w:val="18"/>
              </w:rPr>
            </w:pPr>
          </w:p>
        </w:tc>
        <w:tc>
          <w:tcPr>
            <w:tcW w:w="2070" w:type="dxa"/>
            <w:tcBorders>
              <w:top w:val="nil"/>
            </w:tcBorders>
          </w:tcPr>
          <w:p w14:paraId="2DE2130F" w14:textId="77777777" w:rsidR="00E378E3" w:rsidRPr="008366D1" w:rsidRDefault="00E378E3" w:rsidP="00297B4C">
            <w:pPr>
              <w:ind w:right="-34"/>
              <w:jc w:val="center"/>
              <w:rPr>
                <w:rFonts w:ascii="Arial" w:hAnsi="Arial" w:cs="Arial"/>
                <w:sz w:val="18"/>
                <w:szCs w:val="18"/>
              </w:rPr>
            </w:pPr>
          </w:p>
        </w:tc>
        <w:tc>
          <w:tcPr>
            <w:tcW w:w="2082" w:type="dxa"/>
            <w:gridSpan w:val="2"/>
            <w:tcBorders>
              <w:top w:val="nil"/>
            </w:tcBorders>
          </w:tcPr>
          <w:p w14:paraId="6F64B769" w14:textId="4898EDA8" w:rsidR="00E378E3" w:rsidRPr="008366D1" w:rsidRDefault="00E378E3" w:rsidP="00297B4C">
            <w:pPr>
              <w:ind w:right="-34"/>
              <w:jc w:val="center"/>
              <w:rPr>
                <w:rFonts w:ascii="Arial" w:hAnsi="Arial" w:cs="Arial"/>
                <w:sz w:val="18"/>
                <w:szCs w:val="18"/>
              </w:rPr>
            </w:pPr>
          </w:p>
        </w:tc>
      </w:tr>
      <w:tr w:rsidR="00E378E3" w:rsidRPr="008366D1" w14:paraId="1F15A50C" w14:textId="3D1C731C" w:rsidTr="00182AE9">
        <w:tblPrEx>
          <w:tblBorders>
            <w:top w:val="single" w:sz="4" w:space="0" w:color="auto"/>
            <w:left w:val="single" w:sz="4" w:space="0" w:color="auto"/>
            <w:bottom w:val="single" w:sz="4" w:space="0" w:color="auto"/>
            <w:right w:val="single" w:sz="4" w:space="0" w:color="auto"/>
            <w:insideV w:val="single" w:sz="4" w:space="0" w:color="auto"/>
          </w:tblBorders>
        </w:tblPrEx>
        <w:trPr>
          <w:trHeight w:val="283"/>
        </w:trPr>
        <w:tc>
          <w:tcPr>
            <w:tcW w:w="9450" w:type="dxa"/>
          </w:tcPr>
          <w:p w14:paraId="10C9B84B" w14:textId="3C50CAA0" w:rsidR="00E378E3" w:rsidRPr="008366D1" w:rsidRDefault="007854CC" w:rsidP="00130525">
            <w:pPr>
              <w:ind w:left="523" w:hanging="342"/>
              <w:jc w:val="thaiDistribute"/>
              <w:rPr>
                <w:rFonts w:ascii="Arial" w:hAnsi="Arial" w:cs="Arial"/>
                <w:sz w:val="18"/>
                <w:szCs w:val="18"/>
              </w:rPr>
            </w:pPr>
            <w:r w:rsidRPr="008366D1">
              <w:rPr>
                <w:rFonts w:ascii="Arial" w:hAnsi="Arial" w:cs="Arial"/>
                <w:sz w:val="18"/>
                <w:szCs w:val="18"/>
                <w:lang w:val="en-GB"/>
              </w:rPr>
              <w:t>3</w:t>
            </w:r>
            <w:r w:rsidR="00E378E3" w:rsidRPr="008366D1">
              <w:rPr>
                <w:rFonts w:ascii="Arial" w:hAnsi="Arial" w:cs="Arial"/>
                <w:sz w:val="18"/>
                <w:szCs w:val="18"/>
              </w:rPr>
              <w:t>.</w:t>
            </w:r>
            <w:r w:rsidRPr="008366D1">
              <w:rPr>
                <w:rFonts w:ascii="Arial" w:hAnsi="Arial" w:cs="Arial"/>
                <w:sz w:val="18"/>
                <w:szCs w:val="18"/>
                <w:lang w:val="en-GB"/>
              </w:rPr>
              <w:t>4</w:t>
            </w:r>
            <w:r w:rsidR="00E378E3" w:rsidRPr="008366D1">
              <w:rPr>
                <w:rFonts w:ascii="Arial" w:hAnsi="Arial" w:cs="Arial"/>
                <w:sz w:val="18"/>
                <w:szCs w:val="18"/>
              </w:rPr>
              <w:tab/>
              <w:t>Exemption of import duty on raw materials and significant supplies used in export production from the first import date.</w:t>
            </w:r>
          </w:p>
        </w:tc>
        <w:tc>
          <w:tcPr>
            <w:tcW w:w="1803" w:type="dxa"/>
          </w:tcPr>
          <w:p w14:paraId="25AFC08E" w14:textId="0636D3BC" w:rsidR="00E378E3" w:rsidRPr="008366D1" w:rsidRDefault="00E378E3" w:rsidP="00297B4C">
            <w:pPr>
              <w:ind w:right="-34"/>
              <w:jc w:val="center"/>
              <w:rPr>
                <w:rFonts w:ascii="Arial" w:hAnsi="Arial" w:cs="Arial"/>
                <w:sz w:val="18"/>
                <w:szCs w:val="18"/>
              </w:rPr>
            </w:pPr>
            <w:r w:rsidRPr="008366D1">
              <w:rPr>
                <w:rFonts w:ascii="Arial" w:hAnsi="Arial" w:cs="Arial"/>
                <w:sz w:val="18"/>
                <w:szCs w:val="18"/>
              </w:rPr>
              <w:t>None</w:t>
            </w:r>
          </w:p>
        </w:tc>
        <w:tc>
          <w:tcPr>
            <w:tcW w:w="2070" w:type="dxa"/>
          </w:tcPr>
          <w:p w14:paraId="473F7AA9" w14:textId="11F12E67" w:rsidR="00E378E3" w:rsidRPr="008366D1" w:rsidRDefault="00E378E3" w:rsidP="00297B4C">
            <w:pPr>
              <w:ind w:right="-34"/>
              <w:jc w:val="center"/>
              <w:rPr>
                <w:rFonts w:ascii="Arial" w:hAnsi="Arial" w:cs="Arial"/>
                <w:sz w:val="18"/>
                <w:szCs w:val="18"/>
              </w:rPr>
            </w:pPr>
            <w:r w:rsidRPr="008366D1">
              <w:rPr>
                <w:rFonts w:ascii="Arial" w:hAnsi="Arial" w:cs="Arial"/>
                <w:sz w:val="18"/>
                <w:szCs w:val="18"/>
              </w:rPr>
              <w:t>Granted</w:t>
            </w:r>
          </w:p>
        </w:tc>
        <w:tc>
          <w:tcPr>
            <w:tcW w:w="2082" w:type="dxa"/>
            <w:gridSpan w:val="2"/>
          </w:tcPr>
          <w:p w14:paraId="627AE0F9" w14:textId="5ACBF121" w:rsidR="00E378E3" w:rsidRPr="008366D1" w:rsidRDefault="00E378E3" w:rsidP="00297B4C">
            <w:pPr>
              <w:ind w:right="-34"/>
              <w:jc w:val="center"/>
              <w:rPr>
                <w:rFonts w:ascii="Arial" w:hAnsi="Arial" w:cs="Arial"/>
                <w:sz w:val="18"/>
                <w:szCs w:val="18"/>
              </w:rPr>
            </w:pPr>
            <w:r w:rsidRPr="008366D1">
              <w:rPr>
                <w:rFonts w:ascii="Arial" w:hAnsi="Arial" w:cs="Arial"/>
                <w:sz w:val="18"/>
                <w:szCs w:val="18"/>
              </w:rPr>
              <w:t>None</w:t>
            </w:r>
          </w:p>
        </w:tc>
      </w:tr>
      <w:tr w:rsidR="00E378E3" w:rsidRPr="008366D1" w14:paraId="795B2179" w14:textId="3F4162E9" w:rsidTr="00182AE9">
        <w:tblPrEx>
          <w:tblBorders>
            <w:top w:val="single" w:sz="4" w:space="0" w:color="auto"/>
            <w:left w:val="single" w:sz="4" w:space="0" w:color="auto"/>
            <w:bottom w:val="single" w:sz="4" w:space="0" w:color="auto"/>
            <w:right w:val="single" w:sz="4" w:space="0" w:color="auto"/>
            <w:insideV w:val="single" w:sz="4" w:space="0" w:color="auto"/>
          </w:tblBorders>
        </w:tblPrEx>
        <w:trPr>
          <w:trHeight w:val="155"/>
        </w:trPr>
        <w:tc>
          <w:tcPr>
            <w:tcW w:w="9450" w:type="dxa"/>
          </w:tcPr>
          <w:p w14:paraId="1C69891D" w14:textId="77777777" w:rsidR="00E378E3" w:rsidRPr="008366D1" w:rsidRDefault="00E378E3" w:rsidP="00130525">
            <w:pPr>
              <w:ind w:left="523" w:hanging="342"/>
              <w:jc w:val="thaiDistribute"/>
              <w:rPr>
                <w:rFonts w:ascii="Arial" w:hAnsi="Arial" w:cs="Arial"/>
                <w:sz w:val="18"/>
                <w:szCs w:val="18"/>
              </w:rPr>
            </w:pPr>
          </w:p>
        </w:tc>
        <w:tc>
          <w:tcPr>
            <w:tcW w:w="1803" w:type="dxa"/>
          </w:tcPr>
          <w:p w14:paraId="17BDE984" w14:textId="77777777" w:rsidR="00E378E3" w:rsidRPr="008366D1" w:rsidRDefault="00E378E3" w:rsidP="00297B4C">
            <w:pPr>
              <w:ind w:right="-34"/>
              <w:jc w:val="center"/>
              <w:rPr>
                <w:rFonts w:ascii="Arial" w:hAnsi="Arial" w:cs="Arial"/>
                <w:sz w:val="18"/>
                <w:szCs w:val="18"/>
              </w:rPr>
            </w:pPr>
          </w:p>
        </w:tc>
        <w:tc>
          <w:tcPr>
            <w:tcW w:w="2070" w:type="dxa"/>
          </w:tcPr>
          <w:p w14:paraId="76B330A8" w14:textId="77777777" w:rsidR="00E378E3" w:rsidRPr="008366D1" w:rsidRDefault="00E378E3" w:rsidP="00297B4C">
            <w:pPr>
              <w:ind w:right="-34"/>
              <w:jc w:val="center"/>
              <w:rPr>
                <w:rFonts w:ascii="Arial" w:hAnsi="Arial" w:cs="Arial"/>
                <w:sz w:val="18"/>
                <w:szCs w:val="18"/>
              </w:rPr>
            </w:pPr>
          </w:p>
        </w:tc>
        <w:tc>
          <w:tcPr>
            <w:tcW w:w="2082" w:type="dxa"/>
            <w:gridSpan w:val="2"/>
          </w:tcPr>
          <w:p w14:paraId="6BB42778" w14:textId="69518048" w:rsidR="00E378E3" w:rsidRPr="008366D1" w:rsidRDefault="00E378E3" w:rsidP="00297B4C">
            <w:pPr>
              <w:ind w:right="-34"/>
              <w:jc w:val="center"/>
              <w:rPr>
                <w:rFonts w:ascii="Arial" w:hAnsi="Arial" w:cs="Arial"/>
                <w:sz w:val="18"/>
                <w:szCs w:val="18"/>
              </w:rPr>
            </w:pPr>
          </w:p>
        </w:tc>
      </w:tr>
      <w:tr w:rsidR="00E378E3" w:rsidRPr="008366D1" w14:paraId="5785BDF0" w14:textId="21809E5E" w:rsidTr="00182AE9">
        <w:tblPrEx>
          <w:tblBorders>
            <w:top w:val="single" w:sz="4" w:space="0" w:color="auto"/>
            <w:left w:val="single" w:sz="4" w:space="0" w:color="auto"/>
            <w:bottom w:val="single" w:sz="4" w:space="0" w:color="auto"/>
            <w:right w:val="single" w:sz="4" w:space="0" w:color="auto"/>
            <w:insideV w:val="single" w:sz="4" w:space="0" w:color="auto"/>
          </w:tblBorders>
        </w:tblPrEx>
        <w:trPr>
          <w:trHeight w:val="73"/>
        </w:trPr>
        <w:tc>
          <w:tcPr>
            <w:tcW w:w="9450" w:type="dxa"/>
          </w:tcPr>
          <w:p w14:paraId="38201AF7" w14:textId="50256588" w:rsidR="00E378E3" w:rsidRPr="008366D1" w:rsidRDefault="007854CC" w:rsidP="00130525">
            <w:pPr>
              <w:ind w:left="523" w:hanging="342"/>
              <w:jc w:val="thaiDistribute"/>
              <w:rPr>
                <w:rFonts w:ascii="Arial" w:hAnsi="Arial" w:cs="Arial"/>
                <w:sz w:val="18"/>
                <w:szCs w:val="18"/>
              </w:rPr>
            </w:pPr>
            <w:r w:rsidRPr="008366D1">
              <w:rPr>
                <w:rFonts w:ascii="Arial" w:hAnsi="Arial" w:cs="Arial"/>
                <w:sz w:val="18"/>
                <w:szCs w:val="18"/>
                <w:lang w:val="en-GB"/>
              </w:rPr>
              <w:t>3</w:t>
            </w:r>
            <w:r w:rsidR="00E378E3" w:rsidRPr="008366D1">
              <w:rPr>
                <w:rFonts w:ascii="Arial" w:hAnsi="Arial" w:cs="Arial"/>
                <w:sz w:val="18"/>
                <w:szCs w:val="18"/>
              </w:rPr>
              <w:t>.</w:t>
            </w:r>
            <w:r w:rsidRPr="008366D1">
              <w:rPr>
                <w:rFonts w:ascii="Arial" w:hAnsi="Arial" w:cs="Arial"/>
                <w:sz w:val="18"/>
                <w:szCs w:val="18"/>
                <w:lang w:val="en-GB"/>
              </w:rPr>
              <w:t>5</w:t>
            </w:r>
            <w:r w:rsidR="00E378E3" w:rsidRPr="008366D1">
              <w:rPr>
                <w:rFonts w:ascii="Arial" w:hAnsi="Arial" w:cs="Arial"/>
                <w:sz w:val="18"/>
                <w:szCs w:val="18"/>
              </w:rPr>
              <w:tab/>
            </w:r>
            <w:r w:rsidRPr="008366D1">
              <w:rPr>
                <w:rFonts w:ascii="Arial" w:hAnsi="Arial" w:cs="Arial"/>
                <w:sz w:val="18"/>
                <w:szCs w:val="18"/>
                <w:lang w:val="en-GB"/>
              </w:rPr>
              <w:t>50</w:t>
            </w:r>
            <w:r w:rsidR="00E378E3" w:rsidRPr="008366D1">
              <w:rPr>
                <w:rFonts w:ascii="Arial" w:hAnsi="Arial" w:cs="Arial"/>
                <w:sz w:val="18"/>
                <w:szCs w:val="18"/>
              </w:rPr>
              <w:t xml:space="preserve">% reduction of corporate income tax rate for net income from promotional operations for a period of </w:t>
            </w:r>
            <w:r w:rsidR="006602B2" w:rsidRPr="008366D1">
              <w:rPr>
                <w:rFonts w:ascii="Arial" w:hAnsi="Arial" w:cs="Arial"/>
                <w:sz w:val="18"/>
                <w:szCs w:val="18"/>
              </w:rPr>
              <w:br/>
            </w:r>
            <w:r w:rsidRPr="008366D1">
              <w:rPr>
                <w:rFonts w:ascii="Arial" w:hAnsi="Arial" w:cs="Arial"/>
                <w:sz w:val="18"/>
                <w:szCs w:val="18"/>
                <w:lang w:val="en-GB"/>
              </w:rPr>
              <w:t>5</w:t>
            </w:r>
            <w:r w:rsidR="00E378E3" w:rsidRPr="008366D1">
              <w:rPr>
                <w:rFonts w:ascii="Arial" w:hAnsi="Arial" w:cs="Arial"/>
                <w:sz w:val="18"/>
                <w:szCs w:val="18"/>
              </w:rPr>
              <w:t xml:space="preserve"> years, after exemption period in </w:t>
            </w:r>
            <w:r w:rsidRPr="008366D1">
              <w:rPr>
                <w:rFonts w:ascii="Arial" w:hAnsi="Arial" w:cs="Arial"/>
                <w:sz w:val="18"/>
                <w:szCs w:val="18"/>
                <w:lang w:val="en-GB"/>
              </w:rPr>
              <w:t>3</w:t>
            </w:r>
            <w:r w:rsidR="00E378E3" w:rsidRPr="008366D1">
              <w:rPr>
                <w:rFonts w:ascii="Arial" w:hAnsi="Arial" w:cs="Arial"/>
                <w:sz w:val="18"/>
                <w:szCs w:val="18"/>
              </w:rPr>
              <w:t>.</w:t>
            </w:r>
            <w:r w:rsidRPr="008366D1">
              <w:rPr>
                <w:rFonts w:ascii="Arial" w:hAnsi="Arial" w:cs="Arial"/>
                <w:sz w:val="18"/>
                <w:szCs w:val="18"/>
                <w:lang w:val="en-GB"/>
              </w:rPr>
              <w:t>1</w:t>
            </w:r>
            <w:r w:rsidR="00E378E3" w:rsidRPr="008366D1">
              <w:rPr>
                <w:rFonts w:ascii="Arial" w:hAnsi="Arial" w:cs="Arial"/>
                <w:sz w:val="18"/>
                <w:szCs w:val="18"/>
              </w:rPr>
              <w:t>.</w:t>
            </w:r>
          </w:p>
        </w:tc>
        <w:tc>
          <w:tcPr>
            <w:tcW w:w="1803" w:type="dxa"/>
          </w:tcPr>
          <w:p w14:paraId="42B740E2" w14:textId="74CB9BFD" w:rsidR="00E378E3" w:rsidRPr="008366D1" w:rsidRDefault="00E378E3" w:rsidP="00297B4C">
            <w:pPr>
              <w:ind w:right="-34"/>
              <w:jc w:val="center"/>
              <w:rPr>
                <w:rFonts w:ascii="Arial" w:hAnsi="Arial" w:cs="Arial"/>
                <w:sz w:val="18"/>
                <w:szCs w:val="18"/>
              </w:rPr>
            </w:pPr>
            <w:r w:rsidRPr="008366D1">
              <w:rPr>
                <w:rFonts w:ascii="Arial" w:hAnsi="Arial" w:cs="Arial"/>
                <w:sz w:val="18"/>
                <w:szCs w:val="18"/>
              </w:rPr>
              <w:t>None</w:t>
            </w:r>
          </w:p>
        </w:tc>
        <w:tc>
          <w:tcPr>
            <w:tcW w:w="2070" w:type="dxa"/>
          </w:tcPr>
          <w:p w14:paraId="6CCBFAAF" w14:textId="5224DFB4" w:rsidR="00E378E3" w:rsidRPr="008366D1" w:rsidRDefault="00E378E3" w:rsidP="00297B4C">
            <w:pPr>
              <w:ind w:right="-34"/>
              <w:jc w:val="center"/>
              <w:rPr>
                <w:rFonts w:ascii="Arial" w:hAnsi="Arial" w:cs="Arial"/>
                <w:sz w:val="18"/>
                <w:szCs w:val="18"/>
              </w:rPr>
            </w:pPr>
            <w:r w:rsidRPr="008366D1">
              <w:rPr>
                <w:rFonts w:ascii="Arial" w:hAnsi="Arial" w:cs="Arial"/>
                <w:sz w:val="18"/>
                <w:szCs w:val="18"/>
              </w:rPr>
              <w:t>None</w:t>
            </w:r>
          </w:p>
        </w:tc>
        <w:tc>
          <w:tcPr>
            <w:tcW w:w="2082" w:type="dxa"/>
            <w:gridSpan w:val="2"/>
          </w:tcPr>
          <w:p w14:paraId="0B40FF10" w14:textId="431F7D28" w:rsidR="00E378E3" w:rsidRPr="008366D1" w:rsidRDefault="00E378E3" w:rsidP="00297B4C">
            <w:pPr>
              <w:ind w:right="-34"/>
              <w:jc w:val="center"/>
              <w:rPr>
                <w:rFonts w:ascii="Arial" w:hAnsi="Arial" w:cs="Arial"/>
                <w:sz w:val="18"/>
                <w:szCs w:val="18"/>
                <w:cs/>
                <w:lang w:val="en-GB"/>
              </w:rPr>
            </w:pPr>
            <w:r w:rsidRPr="008366D1">
              <w:rPr>
                <w:rFonts w:ascii="Arial" w:hAnsi="Arial" w:cs="Arial"/>
                <w:sz w:val="18"/>
                <w:szCs w:val="18"/>
              </w:rPr>
              <w:t>None</w:t>
            </w:r>
          </w:p>
        </w:tc>
      </w:tr>
      <w:tr w:rsidR="00E378E3" w:rsidRPr="008366D1" w14:paraId="13574F3C" w14:textId="12B6BA88" w:rsidTr="00182AE9">
        <w:tblPrEx>
          <w:tblBorders>
            <w:top w:val="single" w:sz="4" w:space="0" w:color="auto"/>
            <w:left w:val="single" w:sz="4" w:space="0" w:color="auto"/>
            <w:bottom w:val="single" w:sz="4" w:space="0" w:color="auto"/>
            <w:right w:val="single" w:sz="4" w:space="0" w:color="auto"/>
            <w:insideV w:val="single" w:sz="4" w:space="0" w:color="auto"/>
          </w:tblBorders>
        </w:tblPrEx>
        <w:trPr>
          <w:trHeight w:val="165"/>
        </w:trPr>
        <w:tc>
          <w:tcPr>
            <w:tcW w:w="9450" w:type="dxa"/>
          </w:tcPr>
          <w:p w14:paraId="40D471B6" w14:textId="77777777" w:rsidR="00E378E3" w:rsidRPr="008366D1" w:rsidRDefault="00E378E3" w:rsidP="00C82C56">
            <w:pPr>
              <w:ind w:left="163" w:hanging="252"/>
              <w:jc w:val="thaiDistribute"/>
              <w:rPr>
                <w:rFonts w:ascii="Arial" w:hAnsi="Arial" w:cs="Arial"/>
                <w:sz w:val="18"/>
                <w:szCs w:val="18"/>
              </w:rPr>
            </w:pPr>
          </w:p>
        </w:tc>
        <w:tc>
          <w:tcPr>
            <w:tcW w:w="1803" w:type="dxa"/>
          </w:tcPr>
          <w:p w14:paraId="311B1E92" w14:textId="77777777" w:rsidR="00E378E3" w:rsidRPr="008366D1" w:rsidRDefault="00E378E3" w:rsidP="00297B4C">
            <w:pPr>
              <w:ind w:right="-34"/>
              <w:jc w:val="center"/>
              <w:rPr>
                <w:rFonts w:ascii="Arial" w:hAnsi="Arial" w:cs="Arial"/>
                <w:sz w:val="18"/>
                <w:szCs w:val="18"/>
              </w:rPr>
            </w:pPr>
          </w:p>
        </w:tc>
        <w:tc>
          <w:tcPr>
            <w:tcW w:w="2070" w:type="dxa"/>
          </w:tcPr>
          <w:p w14:paraId="51E4E248" w14:textId="77777777" w:rsidR="00E378E3" w:rsidRPr="008366D1" w:rsidRDefault="00E378E3" w:rsidP="00297B4C">
            <w:pPr>
              <w:ind w:right="-34"/>
              <w:jc w:val="center"/>
              <w:rPr>
                <w:rFonts w:ascii="Arial" w:hAnsi="Arial" w:cs="Arial"/>
                <w:sz w:val="18"/>
                <w:szCs w:val="18"/>
              </w:rPr>
            </w:pPr>
          </w:p>
        </w:tc>
        <w:tc>
          <w:tcPr>
            <w:tcW w:w="2082" w:type="dxa"/>
            <w:gridSpan w:val="2"/>
          </w:tcPr>
          <w:p w14:paraId="78709D81" w14:textId="685CF9B7" w:rsidR="00E378E3" w:rsidRPr="008366D1" w:rsidRDefault="00E378E3" w:rsidP="00297B4C">
            <w:pPr>
              <w:ind w:right="-34"/>
              <w:jc w:val="center"/>
              <w:rPr>
                <w:rFonts w:ascii="Arial" w:hAnsi="Arial" w:cs="Arial"/>
                <w:sz w:val="18"/>
                <w:szCs w:val="18"/>
              </w:rPr>
            </w:pPr>
          </w:p>
        </w:tc>
      </w:tr>
      <w:tr w:rsidR="00E378E3" w:rsidRPr="008366D1" w14:paraId="36699EA3" w14:textId="4081806B" w:rsidTr="006602B2">
        <w:tblPrEx>
          <w:tblBorders>
            <w:top w:val="single" w:sz="4" w:space="0" w:color="auto"/>
            <w:left w:val="single" w:sz="4" w:space="0" w:color="auto"/>
            <w:bottom w:val="single" w:sz="4" w:space="0" w:color="auto"/>
            <w:right w:val="single" w:sz="4" w:space="0" w:color="auto"/>
            <w:insideV w:val="single" w:sz="4" w:space="0" w:color="auto"/>
          </w:tblBorders>
        </w:tblPrEx>
        <w:trPr>
          <w:trHeight w:val="80"/>
        </w:trPr>
        <w:tc>
          <w:tcPr>
            <w:tcW w:w="9450" w:type="dxa"/>
          </w:tcPr>
          <w:p w14:paraId="3F1BEEBE" w14:textId="2258DA3A" w:rsidR="00E378E3" w:rsidRPr="008366D1" w:rsidRDefault="007854CC" w:rsidP="001E7F8D">
            <w:pPr>
              <w:ind w:left="163" w:hanging="252"/>
              <w:jc w:val="thaiDistribute"/>
              <w:rPr>
                <w:rFonts w:ascii="Arial" w:hAnsi="Arial" w:cs="Arial"/>
                <w:sz w:val="18"/>
                <w:szCs w:val="18"/>
              </w:rPr>
            </w:pPr>
            <w:r w:rsidRPr="008366D1">
              <w:rPr>
                <w:rFonts w:ascii="Arial" w:hAnsi="Arial" w:cs="Arial"/>
                <w:sz w:val="18"/>
                <w:szCs w:val="18"/>
                <w:lang w:val="en-GB"/>
              </w:rPr>
              <w:t>4</w:t>
            </w:r>
            <w:r w:rsidR="00E378E3" w:rsidRPr="008366D1">
              <w:rPr>
                <w:rFonts w:ascii="Arial" w:hAnsi="Arial" w:cs="Arial"/>
                <w:sz w:val="18"/>
                <w:szCs w:val="18"/>
              </w:rPr>
              <w:t>.</w:t>
            </w:r>
            <w:r w:rsidR="00E378E3" w:rsidRPr="008366D1">
              <w:rPr>
                <w:rFonts w:ascii="Arial" w:hAnsi="Arial" w:cs="Arial"/>
                <w:sz w:val="18"/>
                <w:szCs w:val="18"/>
              </w:rPr>
              <w:tab/>
              <w:t>Date of first earning operating income</w:t>
            </w:r>
          </w:p>
        </w:tc>
        <w:tc>
          <w:tcPr>
            <w:tcW w:w="1803" w:type="dxa"/>
          </w:tcPr>
          <w:p w14:paraId="2DA2BBAD" w14:textId="59BB9043" w:rsidR="00E378E3" w:rsidRPr="008366D1" w:rsidRDefault="007854CC" w:rsidP="00297B4C">
            <w:pPr>
              <w:ind w:right="-34"/>
              <w:jc w:val="center"/>
              <w:rPr>
                <w:rFonts w:ascii="Arial" w:hAnsi="Arial" w:cs="Arial"/>
                <w:sz w:val="18"/>
                <w:szCs w:val="18"/>
              </w:rPr>
            </w:pPr>
            <w:r w:rsidRPr="008366D1">
              <w:rPr>
                <w:rFonts w:ascii="Arial" w:hAnsi="Arial" w:cs="Arial"/>
                <w:sz w:val="18"/>
                <w:szCs w:val="18"/>
                <w:lang w:val="en-GB"/>
              </w:rPr>
              <w:t>24</w:t>
            </w:r>
            <w:r w:rsidR="00E378E3" w:rsidRPr="008366D1">
              <w:rPr>
                <w:rFonts w:ascii="Arial" w:hAnsi="Arial" w:cs="Arial"/>
                <w:sz w:val="18"/>
                <w:szCs w:val="18"/>
              </w:rPr>
              <w:t xml:space="preserve"> July </w:t>
            </w:r>
            <w:r w:rsidRPr="008366D1">
              <w:rPr>
                <w:rFonts w:ascii="Arial" w:hAnsi="Arial" w:cs="Arial"/>
                <w:sz w:val="18"/>
                <w:szCs w:val="18"/>
                <w:lang w:val="en-GB"/>
              </w:rPr>
              <w:t>2021</w:t>
            </w:r>
          </w:p>
        </w:tc>
        <w:tc>
          <w:tcPr>
            <w:tcW w:w="2070" w:type="dxa"/>
          </w:tcPr>
          <w:p w14:paraId="5BEC4166" w14:textId="34CDE606" w:rsidR="00E378E3" w:rsidRPr="008366D1" w:rsidRDefault="007854CC" w:rsidP="00297B4C">
            <w:pPr>
              <w:ind w:right="-34"/>
              <w:jc w:val="center"/>
              <w:rPr>
                <w:rFonts w:ascii="Arial" w:hAnsi="Arial" w:cs="Arial"/>
                <w:sz w:val="18"/>
                <w:szCs w:val="18"/>
              </w:rPr>
            </w:pPr>
            <w:r w:rsidRPr="008366D1">
              <w:rPr>
                <w:rFonts w:ascii="Arial" w:hAnsi="Arial" w:cs="Arial"/>
                <w:sz w:val="18"/>
                <w:szCs w:val="18"/>
                <w:lang w:val="en-GB"/>
              </w:rPr>
              <w:t>24</w:t>
            </w:r>
            <w:r w:rsidR="00E378E3" w:rsidRPr="008366D1">
              <w:rPr>
                <w:rFonts w:ascii="Arial" w:hAnsi="Arial" w:cs="Arial"/>
                <w:sz w:val="18"/>
                <w:szCs w:val="18"/>
              </w:rPr>
              <w:t xml:space="preserve"> July </w:t>
            </w:r>
            <w:r w:rsidRPr="008366D1">
              <w:rPr>
                <w:rFonts w:ascii="Arial" w:hAnsi="Arial" w:cs="Arial"/>
                <w:sz w:val="18"/>
                <w:szCs w:val="18"/>
                <w:lang w:val="en-GB"/>
              </w:rPr>
              <w:t>2021</w:t>
            </w:r>
          </w:p>
        </w:tc>
        <w:tc>
          <w:tcPr>
            <w:tcW w:w="2082" w:type="dxa"/>
            <w:gridSpan w:val="2"/>
          </w:tcPr>
          <w:p w14:paraId="5706AEB8" w14:textId="7E10F6FD" w:rsidR="00E378E3" w:rsidRPr="008366D1" w:rsidRDefault="007854CC" w:rsidP="008A3EE2">
            <w:pPr>
              <w:spacing w:after="240"/>
              <w:ind w:right="-34"/>
              <w:jc w:val="center"/>
              <w:rPr>
                <w:rFonts w:ascii="Arial" w:hAnsi="Arial" w:cs="Arial"/>
                <w:sz w:val="18"/>
                <w:szCs w:val="18"/>
              </w:rPr>
            </w:pPr>
            <w:r w:rsidRPr="008366D1">
              <w:rPr>
                <w:rFonts w:ascii="Arial" w:hAnsi="Arial" w:cs="Arial"/>
                <w:sz w:val="18"/>
                <w:szCs w:val="18"/>
                <w:lang w:val="en-GB"/>
              </w:rPr>
              <w:t>3</w:t>
            </w:r>
            <w:r w:rsidR="00E378E3" w:rsidRPr="008366D1">
              <w:rPr>
                <w:rFonts w:ascii="Arial" w:hAnsi="Arial" w:cs="Arial"/>
                <w:sz w:val="18"/>
                <w:szCs w:val="18"/>
              </w:rPr>
              <w:t xml:space="preserve"> May </w:t>
            </w:r>
            <w:r w:rsidRPr="008366D1">
              <w:rPr>
                <w:rFonts w:ascii="Arial" w:hAnsi="Arial" w:cs="Arial"/>
                <w:sz w:val="18"/>
                <w:szCs w:val="18"/>
                <w:lang w:val="en-GB"/>
              </w:rPr>
              <w:t>2021</w:t>
            </w:r>
          </w:p>
        </w:tc>
      </w:tr>
      <w:bookmarkEnd w:id="12"/>
    </w:tbl>
    <w:p w14:paraId="0CF7AC3C" w14:textId="77777777" w:rsidR="00DB7555" w:rsidRPr="008366D1" w:rsidRDefault="00DB7555" w:rsidP="00975B36">
      <w:pPr>
        <w:tabs>
          <w:tab w:val="left" w:pos="1080"/>
          <w:tab w:val="left" w:pos="1260"/>
        </w:tabs>
        <w:jc w:val="both"/>
        <w:rPr>
          <w:rFonts w:ascii="Arial" w:hAnsi="Arial" w:cs="Arial"/>
          <w:sz w:val="18"/>
          <w:szCs w:val="18"/>
          <w:lang w:val="en-GB"/>
        </w:rPr>
        <w:sectPr w:rsidR="00DB7555" w:rsidRPr="008366D1" w:rsidSect="00A829FC">
          <w:pgSz w:w="16834" w:h="11909" w:orient="landscape" w:code="9"/>
          <w:pgMar w:top="1440" w:right="720" w:bottom="1440" w:left="720" w:header="706" w:footer="706" w:gutter="0"/>
          <w:cols w:space="720"/>
          <w:docGrid w:linePitch="360"/>
        </w:sectPr>
      </w:pPr>
    </w:p>
    <w:p w14:paraId="1497252F" w14:textId="77777777" w:rsidR="00975B36" w:rsidRPr="008366D1" w:rsidRDefault="00975B36" w:rsidP="00276DB2">
      <w:pPr>
        <w:tabs>
          <w:tab w:val="left" w:pos="1080"/>
          <w:tab w:val="left" w:pos="1260"/>
        </w:tabs>
        <w:jc w:val="thaiDistribute"/>
        <w:rPr>
          <w:rFonts w:ascii="Arial" w:hAnsi="Arial" w:cs="Arial"/>
          <w:sz w:val="18"/>
          <w:szCs w:val="18"/>
          <w:lang w:val="en-GB"/>
        </w:rPr>
      </w:pPr>
    </w:p>
    <w:p w14:paraId="057A3613" w14:textId="77777777" w:rsidR="00975B36" w:rsidRPr="008366D1" w:rsidRDefault="00975B36" w:rsidP="00276DB2">
      <w:pPr>
        <w:tabs>
          <w:tab w:val="left" w:pos="2160"/>
          <w:tab w:val="right" w:pos="8280"/>
          <w:tab w:val="right" w:pos="9360"/>
        </w:tabs>
        <w:jc w:val="thaiDistribute"/>
        <w:rPr>
          <w:rFonts w:ascii="Arial" w:hAnsi="Arial" w:cs="Arial"/>
          <w:spacing w:val="-6"/>
          <w:sz w:val="18"/>
          <w:szCs w:val="18"/>
        </w:rPr>
      </w:pPr>
      <w:r w:rsidRPr="008366D1">
        <w:rPr>
          <w:rFonts w:ascii="Arial" w:hAnsi="Arial" w:cs="Arial"/>
          <w:spacing w:val="-6"/>
          <w:sz w:val="18"/>
          <w:szCs w:val="18"/>
        </w:rPr>
        <w:t>Sales of the Group are both export and local sales which could be separated between promoted and non-promoted operations as follows:</w:t>
      </w:r>
    </w:p>
    <w:p w14:paraId="3C791AA5" w14:textId="77777777" w:rsidR="0063379D" w:rsidRPr="008366D1" w:rsidRDefault="0063379D" w:rsidP="00276DB2">
      <w:pPr>
        <w:tabs>
          <w:tab w:val="left" w:pos="2160"/>
          <w:tab w:val="right" w:pos="8280"/>
          <w:tab w:val="right" w:pos="9360"/>
        </w:tabs>
        <w:jc w:val="thaiDistribute"/>
        <w:rPr>
          <w:rFonts w:ascii="Arial" w:hAnsi="Arial" w:cs="Arial"/>
          <w:spacing w:val="-6"/>
          <w:sz w:val="18"/>
          <w:szCs w:val="18"/>
        </w:rPr>
      </w:pPr>
    </w:p>
    <w:tbl>
      <w:tblPr>
        <w:tblW w:w="9450" w:type="dxa"/>
        <w:tblInd w:w="108" w:type="dxa"/>
        <w:tblLayout w:type="fixed"/>
        <w:tblLook w:val="0000" w:firstRow="0" w:lastRow="0" w:firstColumn="0" w:lastColumn="0" w:noHBand="0" w:noVBand="0"/>
      </w:tblPr>
      <w:tblGrid>
        <w:gridCol w:w="1674"/>
        <w:gridCol w:w="1296"/>
        <w:gridCol w:w="1296"/>
        <w:gridCol w:w="1296"/>
        <w:gridCol w:w="1296"/>
        <w:gridCol w:w="1296"/>
        <w:gridCol w:w="1296"/>
      </w:tblGrid>
      <w:tr w:rsidR="00975B36" w:rsidRPr="008366D1" w14:paraId="73000CE9" w14:textId="77777777" w:rsidTr="000742A4">
        <w:tc>
          <w:tcPr>
            <w:tcW w:w="1674" w:type="dxa"/>
            <w:vAlign w:val="center"/>
          </w:tcPr>
          <w:p w14:paraId="0CFFF812" w14:textId="77777777" w:rsidR="00975B36" w:rsidRPr="008366D1" w:rsidRDefault="00975B36" w:rsidP="00027859">
            <w:pPr>
              <w:ind w:left="-113"/>
              <w:rPr>
                <w:rFonts w:ascii="Arial" w:hAnsi="Arial" w:cs="Arial"/>
                <w:sz w:val="18"/>
                <w:szCs w:val="18"/>
              </w:rPr>
            </w:pPr>
          </w:p>
        </w:tc>
        <w:tc>
          <w:tcPr>
            <w:tcW w:w="7776" w:type="dxa"/>
            <w:gridSpan w:val="6"/>
            <w:tcBorders>
              <w:top w:val="single" w:sz="4" w:space="0" w:color="auto"/>
              <w:bottom w:val="single" w:sz="4" w:space="0" w:color="auto"/>
            </w:tcBorders>
            <w:shd w:val="clear" w:color="auto" w:fill="auto"/>
            <w:vAlign w:val="center"/>
          </w:tcPr>
          <w:p w14:paraId="52DC92FE" w14:textId="77777777" w:rsidR="00975B36" w:rsidRPr="008366D1" w:rsidRDefault="00975B36" w:rsidP="0015316B">
            <w:pPr>
              <w:ind w:right="-72"/>
              <w:jc w:val="center"/>
              <w:rPr>
                <w:rFonts w:ascii="Arial" w:hAnsi="Arial" w:cs="Arial"/>
                <w:b/>
                <w:bCs/>
                <w:sz w:val="18"/>
                <w:szCs w:val="18"/>
              </w:rPr>
            </w:pPr>
            <w:r w:rsidRPr="008366D1">
              <w:rPr>
                <w:rFonts w:ascii="Arial" w:hAnsi="Arial" w:cs="Arial"/>
                <w:b/>
                <w:bCs/>
                <w:sz w:val="18"/>
                <w:szCs w:val="18"/>
              </w:rPr>
              <w:t>Consolidated financial statements</w:t>
            </w:r>
          </w:p>
        </w:tc>
      </w:tr>
      <w:tr w:rsidR="00975B36" w:rsidRPr="008366D1" w14:paraId="33D11217" w14:textId="77777777" w:rsidTr="000742A4">
        <w:tc>
          <w:tcPr>
            <w:tcW w:w="1674" w:type="dxa"/>
            <w:vAlign w:val="center"/>
          </w:tcPr>
          <w:p w14:paraId="63FC4366" w14:textId="77777777" w:rsidR="00975B36" w:rsidRPr="008366D1" w:rsidRDefault="00975B36" w:rsidP="00027859">
            <w:pPr>
              <w:ind w:left="-113"/>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center"/>
          </w:tcPr>
          <w:p w14:paraId="5FB28A87" w14:textId="77777777" w:rsidR="00975B36" w:rsidRPr="008366D1" w:rsidRDefault="00975B36" w:rsidP="0015316B">
            <w:pPr>
              <w:ind w:right="-72"/>
              <w:jc w:val="center"/>
              <w:rPr>
                <w:rFonts w:ascii="Arial" w:hAnsi="Arial" w:cs="Arial"/>
                <w:b/>
                <w:bCs/>
                <w:sz w:val="18"/>
                <w:szCs w:val="18"/>
              </w:rPr>
            </w:pPr>
            <w:r w:rsidRPr="008366D1">
              <w:rPr>
                <w:rFonts w:ascii="Arial" w:hAnsi="Arial" w:cs="Arial"/>
                <w:b/>
                <w:bCs/>
                <w:sz w:val="18"/>
                <w:szCs w:val="18"/>
              </w:rPr>
              <w:t>BOI</w:t>
            </w:r>
          </w:p>
        </w:tc>
        <w:tc>
          <w:tcPr>
            <w:tcW w:w="2592" w:type="dxa"/>
            <w:gridSpan w:val="2"/>
            <w:tcBorders>
              <w:top w:val="single" w:sz="4" w:space="0" w:color="auto"/>
              <w:bottom w:val="single" w:sz="4" w:space="0" w:color="auto"/>
            </w:tcBorders>
            <w:shd w:val="clear" w:color="auto" w:fill="auto"/>
            <w:vAlign w:val="center"/>
          </w:tcPr>
          <w:p w14:paraId="5F793B27" w14:textId="77777777" w:rsidR="00975B36" w:rsidRPr="008366D1" w:rsidRDefault="00975B36" w:rsidP="0015316B">
            <w:pPr>
              <w:ind w:right="-72"/>
              <w:jc w:val="center"/>
              <w:rPr>
                <w:rFonts w:ascii="Arial" w:hAnsi="Arial" w:cs="Arial"/>
                <w:b/>
                <w:bCs/>
                <w:sz w:val="18"/>
                <w:szCs w:val="18"/>
              </w:rPr>
            </w:pPr>
            <w:r w:rsidRPr="008366D1">
              <w:rPr>
                <w:rFonts w:ascii="Arial" w:hAnsi="Arial" w:cs="Arial"/>
                <w:b/>
                <w:bCs/>
                <w:sz w:val="18"/>
                <w:szCs w:val="18"/>
              </w:rPr>
              <w:t>non-BOI</w:t>
            </w:r>
          </w:p>
        </w:tc>
        <w:tc>
          <w:tcPr>
            <w:tcW w:w="2592" w:type="dxa"/>
            <w:gridSpan w:val="2"/>
            <w:tcBorders>
              <w:top w:val="single" w:sz="4" w:space="0" w:color="auto"/>
              <w:bottom w:val="single" w:sz="4" w:space="0" w:color="auto"/>
            </w:tcBorders>
            <w:shd w:val="clear" w:color="auto" w:fill="auto"/>
            <w:vAlign w:val="center"/>
          </w:tcPr>
          <w:p w14:paraId="48DF2667" w14:textId="77777777" w:rsidR="00975B36" w:rsidRPr="008366D1" w:rsidRDefault="00975B36" w:rsidP="0015316B">
            <w:pPr>
              <w:ind w:right="-72"/>
              <w:jc w:val="center"/>
              <w:rPr>
                <w:rFonts w:ascii="Arial" w:hAnsi="Arial" w:cs="Arial"/>
                <w:b/>
                <w:bCs/>
                <w:sz w:val="18"/>
                <w:szCs w:val="18"/>
              </w:rPr>
            </w:pPr>
            <w:r w:rsidRPr="008366D1">
              <w:rPr>
                <w:rFonts w:ascii="Arial" w:hAnsi="Arial" w:cs="Arial"/>
                <w:b/>
                <w:bCs/>
                <w:sz w:val="18"/>
                <w:szCs w:val="18"/>
              </w:rPr>
              <w:t>Total</w:t>
            </w:r>
          </w:p>
        </w:tc>
      </w:tr>
      <w:tr w:rsidR="00975B36" w:rsidRPr="008366D1" w14:paraId="615B6EA4" w14:textId="77777777" w:rsidTr="0015316B">
        <w:tc>
          <w:tcPr>
            <w:tcW w:w="1674" w:type="dxa"/>
            <w:vAlign w:val="center"/>
          </w:tcPr>
          <w:p w14:paraId="76AFB992" w14:textId="77777777" w:rsidR="00975B36" w:rsidRPr="008366D1" w:rsidRDefault="00975B36" w:rsidP="00027859">
            <w:pPr>
              <w:ind w:left="-113"/>
              <w:rPr>
                <w:rFonts w:ascii="Arial" w:hAnsi="Arial" w:cs="Arial"/>
                <w:sz w:val="18"/>
                <w:szCs w:val="18"/>
              </w:rPr>
            </w:pPr>
          </w:p>
        </w:tc>
        <w:tc>
          <w:tcPr>
            <w:tcW w:w="1296" w:type="dxa"/>
            <w:tcBorders>
              <w:top w:val="single" w:sz="4" w:space="0" w:color="auto"/>
            </w:tcBorders>
            <w:vAlign w:val="center"/>
          </w:tcPr>
          <w:p w14:paraId="4E6EFF3D" w14:textId="5D303513" w:rsidR="00975B36" w:rsidRPr="008366D1" w:rsidRDefault="007854CC" w:rsidP="005D3C71">
            <w:pPr>
              <w:ind w:right="-72"/>
              <w:jc w:val="right"/>
              <w:rPr>
                <w:rFonts w:ascii="Arial" w:hAnsi="Arial" w:cs="Arial"/>
                <w:b/>
                <w:bCs/>
                <w:sz w:val="18"/>
                <w:szCs w:val="18"/>
              </w:rPr>
            </w:pPr>
            <w:r w:rsidRPr="008366D1">
              <w:rPr>
                <w:rFonts w:ascii="Arial" w:hAnsi="Arial" w:cs="Arial"/>
                <w:b/>
                <w:bCs/>
                <w:sz w:val="18"/>
                <w:szCs w:val="18"/>
                <w:lang w:val="en-GB"/>
              </w:rPr>
              <w:t>2023</w:t>
            </w:r>
          </w:p>
        </w:tc>
        <w:tc>
          <w:tcPr>
            <w:tcW w:w="1296" w:type="dxa"/>
            <w:tcBorders>
              <w:top w:val="single" w:sz="4" w:space="0" w:color="auto"/>
            </w:tcBorders>
            <w:vAlign w:val="center"/>
          </w:tcPr>
          <w:p w14:paraId="1342A1E7" w14:textId="54F4C1D4" w:rsidR="00975B36" w:rsidRPr="008366D1" w:rsidRDefault="007854CC" w:rsidP="005D3C71">
            <w:pPr>
              <w:ind w:right="-72"/>
              <w:jc w:val="right"/>
              <w:rPr>
                <w:rFonts w:ascii="Arial" w:hAnsi="Arial" w:cs="Arial"/>
                <w:b/>
                <w:bCs/>
                <w:sz w:val="18"/>
                <w:szCs w:val="18"/>
              </w:rPr>
            </w:pPr>
            <w:r w:rsidRPr="008366D1">
              <w:rPr>
                <w:rFonts w:ascii="Arial" w:hAnsi="Arial" w:cs="Arial"/>
                <w:b/>
                <w:bCs/>
                <w:sz w:val="18"/>
                <w:szCs w:val="18"/>
                <w:lang w:val="en-GB"/>
              </w:rPr>
              <w:t>2022</w:t>
            </w:r>
          </w:p>
        </w:tc>
        <w:tc>
          <w:tcPr>
            <w:tcW w:w="1296" w:type="dxa"/>
            <w:tcBorders>
              <w:top w:val="single" w:sz="4" w:space="0" w:color="auto"/>
            </w:tcBorders>
            <w:vAlign w:val="center"/>
          </w:tcPr>
          <w:p w14:paraId="7E49CD1E" w14:textId="157C6112" w:rsidR="00975B36" w:rsidRPr="008366D1" w:rsidRDefault="007854CC" w:rsidP="005D3C71">
            <w:pPr>
              <w:ind w:right="-72"/>
              <w:jc w:val="right"/>
              <w:rPr>
                <w:rFonts w:ascii="Arial" w:hAnsi="Arial" w:cs="Arial"/>
                <w:b/>
                <w:bCs/>
                <w:sz w:val="18"/>
                <w:szCs w:val="18"/>
              </w:rPr>
            </w:pPr>
            <w:r w:rsidRPr="008366D1">
              <w:rPr>
                <w:rFonts w:ascii="Arial" w:hAnsi="Arial" w:cs="Arial"/>
                <w:b/>
                <w:bCs/>
                <w:sz w:val="18"/>
                <w:szCs w:val="18"/>
                <w:lang w:val="en-GB"/>
              </w:rPr>
              <w:t>2023</w:t>
            </w:r>
          </w:p>
        </w:tc>
        <w:tc>
          <w:tcPr>
            <w:tcW w:w="1296" w:type="dxa"/>
            <w:tcBorders>
              <w:top w:val="single" w:sz="4" w:space="0" w:color="auto"/>
            </w:tcBorders>
            <w:vAlign w:val="center"/>
          </w:tcPr>
          <w:p w14:paraId="704EEC8F" w14:textId="603A17C1" w:rsidR="00975B36" w:rsidRPr="008366D1" w:rsidRDefault="007854CC" w:rsidP="005D3C71">
            <w:pPr>
              <w:ind w:right="-72"/>
              <w:jc w:val="right"/>
              <w:rPr>
                <w:rFonts w:ascii="Arial" w:hAnsi="Arial" w:cs="Arial"/>
                <w:b/>
                <w:bCs/>
                <w:sz w:val="18"/>
                <w:szCs w:val="18"/>
              </w:rPr>
            </w:pPr>
            <w:r w:rsidRPr="008366D1">
              <w:rPr>
                <w:rFonts w:ascii="Arial" w:hAnsi="Arial" w:cs="Arial"/>
                <w:b/>
                <w:bCs/>
                <w:sz w:val="18"/>
                <w:szCs w:val="18"/>
                <w:lang w:val="en-GB"/>
              </w:rPr>
              <w:t>2022</w:t>
            </w:r>
          </w:p>
        </w:tc>
        <w:tc>
          <w:tcPr>
            <w:tcW w:w="1296" w:type="dxa"/>
            <w:tcBorders>
              <w:top w:val="single" w:sz="4" w:space="0" w:color="auto"/>
            </w:tcBorders>
            <w:vAlign w:val="center"/>
          </w:tcPr>
          <w:p w14:paraId="1ED6231C" w14:textId="4D7E3A8D" w:rsidR="00975B36" w:rsidRPr="008366D1" w:rsidRDefault="007854CC" w:rsidP="005D3C71">
            <w:pPr>
              <w:ind w:right="-72"/>
              <w:jc w:val="right"/>
              <w:rPr>
                <w:rFonts w:ascii="Arial" w:hAnsi="Arial" w:cs="Arial"/>
                <w:b/>
                <w:bCs/>
                <w:sz w:val="18"/>
                <w:szCs w:val="18"/>
              </w:rPr>
            </w:pPr>
            <w:r w:rsidRPr="008366D1">
              <w:rPr>
                <w:rFonts w:ascii="Arial" w:hAnsi="Arial" w:cs="Arial"/>
                <w:b/>
                <w:bCs/>
                <w:sz w:val="18"/>
                <w:szCs w:val="18"/>
                <w:lang w:val="en-GB"/>
              </w:rPr>
              <w:t>2023</w:t>
            </w:r>
          </w:p>
        </w:tc>
        <w:tc>
          <w:tcPr>
            <w:tcW w:w="1296" w:type="dxa"/>
            <w:tcBorders>
              <w:top w:val="single" w:sz="4" w:space="0" w:color="auto"/>
            </w:tcBorders>
            <w:vAlign w:val="center"/>
          </w:tcPr>
          <w:p w14:paraId="180DB813" w14:textId="65415516" w:rsidR="00975B36" w:rsidRPr="008366D1" w:rsidRDefault="007854CC" w:rsidP="005D3C71">
            <w:pPr>
              <w:ind w:right="-72"/>
              <w:jc w:val="right"/>
              <w:rPr>
                <w:rFonts w:ascii="Arial" w:hAnsi="Arial" w:cs="Arial"/>
                <w:b/>
                <w:bCs/>
                <w:sz w:val="18"/>
                <w:szCs w:val="18"/>
              </w:rPr>
            </w:pPr>
            <w:r w:rsidRPr="008366D1">
              <w:rPr>
                <w:rFonts w:ascii="Arial" w:hAnsi="Arial" w:cs="Arial"/>
                <w:b/>
                <w:bCs/>
                <w:sz w:val="18"/>
                <w:szCs w:val="18"/>
                <w:lang w:val="en-GB"/>
              </w:rPr>
              <w:t>2022</w:t>
            </w:r>
          </w:p>
        </w:tc>
      </w:tr>
      <w:tr w:rsidR="00975B36" w:rsidRPr="008366D1" w14:paraId="73A6B7BA" w14:textId="77777777" w:rsidTr="0015316B">
        <w:tc>
          <w:tcPr>
            <w:tcW w:w="1674" w:type="dxa"/>
            <w:vAlign w:val="center"/>
          </w:tcPr>
          <w:p w14:paraId="0BB07D32" w14:textId="77777777" w:rsidR="00975B36" w:rsidRPr="008366D1" w:rsidRDefault="00975B36" w:rsidP="00027859">
            <w:pPr>
              <w:ind w:left="-113"/>
              <w:rPr>
                <w:rFonts w:ascii="Arial" w:hAnsi="Arial" w:cs="Arial"/>
                <w:sz w:val="18"/>
                <w:szCs w:val="18"/>
              </w:rPr>
            </w:pPr>
          </w:p>
        </w:tc>
        <w:tc>
          <w:tcPr>
            <w:tcW w:w="1296" w:type="dxa"/>
            <w:tcBorders>
              <w:bottom w:val="single" w:sz="4" w:space="0" w:color="auto"/>
            </w:tcBorders>
            <w:shd w:val="clear" w:color="auto" w:fill="auto"/>
            <w:vAlign w:val="center"/>
          </w:tcPr>
          <w:p w14:paraId="0CBFA50F"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296" w:type="dxa"/>
            <w:tcBorders>
              <w:bottom w:val="single" w:sz="4" w:space="0" w:color="auto"/>
            </w:tcBorders>
            <w:shd w:val="clear" w:color="auto" w:fill="auto"/>
            <w:vAlign w:val="center"/>
          </w:tcPr>
          <w:p w14:paraId="2F2BE546"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296" w:type="dxa"/>
            <w:tcBorders>
              <w:bottom w:val="single" w:sz="4" w:space="0" w:color="auto"/>
            </w:tcBorders>
            <w:shd w:val="clear" w:color="auto" w:fill="auto"/>
            <w:vAlign w:val="center"/>
          </w:tcPr>
          <w:p w14:paraId="42078A71"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296" w:type="dxa"/>
            <w:tcBorders>
              <w:bottom w:val="single" w:sz="4" w:space="0" w:color="auto"/>
            </w:tcBorders>
            <w:shd w:val="clear" w:color="auto" w:fill="auto"/>
            <w:vAlign w:val="center"/>
          </w:tcPr>
          <w:p w14:paraId="3656ECFD"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296" w:type="dxa"/>
            <w:tcBorders>
              <w:bottom w:val="single" w:sz="4" w:space="0" w:color="auto"/>
            </w:tcBorders>
            <w:shd w:val="clear" w:color="auto" w:fill="auto"/>
            <w:vAlign w:val="center"/>
          </w:tcPr>
          <w:p w14:paraId="3FCE7AE1"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296" w:type="dxa"/>
            <w:tcBorders>
              <w:bottom w:val="single" w:sz="4" w:space="0" w:color="auto"/>
            </w:tcBorders>
            <w:shd w:val="clear" w:color="auto" w:fill="auto"/>
            <w:vAlign w:val="center"/>
          </w:tcPr>
          <w:p w14:paraId="6F4CE2D3"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r>
      <w:tr w:rsidR="00975B36" w:rsidRPr="008366D1" w14:paraId="39E5C615" w14:textId="77777777" w:rsidTr="006F64A0">
        <w:tc>
          <w:tcPr>
            <w:tcW w:w="1674" w:type="dxa"/>
            <w:vAlign w:val="center"/>
          </w:tcPr>
          <w:p w14:paraId="5DE35D2B" w14:textId="77777777" w:rsidR="00975B36" w:rsidRPr="008366D1" w:rsidRDefault="00975B36" w:rsidP="00027859">
            <w:pPr>
              <w:ind w:left="-113" w:right="-144"/>
              <w:rPr>
                <w:rFonts w:ascii="Arial" w:hAnsi="Arial" w:cs="Arial"/>
                <w:sz w:val="18"/>
                <w:szCs w:val="18"/>
              </w:rPr>
            </w:pPr>
          </w:p>
        </w:tc>
        <w:tc>
          <w:tcPr>
            <w:tcW w:w="1296" w:type="dxa"/>
            <w:tcBorders>
              <w:top w:val="single" w:sz="4" w:space="0" w:color="auto"/>
            </w:tcBorders>
            <w:shd w:val="clear" w:color="auto" w:fill="FAFAFA"/>
            <w:vAlign w:val="center"/>
          </w:tcPr>
          <w:p w14:paraId="767A2B89" w14:textId="77777777" w:rsidR="00975B36" w:rsidRPr="008366D1" w:rsidRDefault="00975B36" w:rsidP="005D3C71">
            <w:pPr>
              <w:ind w:right="-72"/>
              <w:jc w:val="right"/>
              <w:rPr>
                <w:rFonts w:ascii="Arial" w:hAnsi="Arial" w:cs="Arial"/>
                <w:sz w:val="18"/>
                <w:szCs w:val="18"/>
              </w:rPr>
            </w:pPr>
          </w:p>
        </w:tc>
        <w:tc>
          <w:tcPr>
            <w:tcW w:w="1296" w:type="dxa"/>
            <w:tcBorders>
              <w:top w:val="single" w:sz="4" w:space="0" w:color="auto"/>
            </w:tcBorders>
            <w:vAlign w:val="center"/>
          </w:tcPr>
          <w:p w14:paraId="47E51CB5" w14:textId="77777777" w:rsidR="00975B36" w:rsidRPr="008366D1" w:rsidRDefault="00975B36" w:rsidP="005D3C71">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3B8B21FF" w14:textId="77777777" w:rsidR="00975B36" w:rsidRPr="008366D1" w:rsidRDefault="00975B36" w:rsidP="005D3C71">
            <w:pPr>
              <w:ind w:right="-72"/>
              <w:jc w:val="right"/>
              <w:rPr>
                <w:rFonts w:ascii="Arial" w:hAnsi="Arial" w:cs="Arial"/>
                <w:sz w:val="18"/>
                <w:szCs w:val="18"/>
              </w:rPr>
            </w:pPr>
          </w:p>
        </w:tc>
        <w:tc>
          <w:tcPr>
            <w:tcW w:w="1296" w:type="dxa"/>
            <w:tcBorders>
              <w:top w:val="single" w:sz="4" w:space="0" w:color="auto"/>
            </w:tcBorders>
            <w:vAlign w:val="center"/>
          </w:tcPr>
          <w:p w14:paraId="63A41019" w14:textId="77777777" w:rsidR="00975B36" w:rsidRPr="008366D1" w:rsidRDefault="00975B36" w:rsidP="005D3C71">
            <w:pPr>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280A6E78" w14:textId="77777777" w:rsidR="00975B36" w:rsidRPr="008366D1" w:rsidRDefault="00975B36" w:rsidP="005D3C71">
            <w:pPr>
              <w:ind w:right="-72"/>
              <w:jc w:val="right"/>
              <w:rPr>
                <w:rFonts w:ascii="Arial" w:hAnsi="Arial" w:cs="Arial"/>
                <w:sz w:val="18"/>
                <w:szCs w:val="18"/>
              </w:rPr>
            </w:pPr>
          </w:p>
        </w:tc>
        <w:tc>
          <w:tcPr>
            <w:tcW w:w="1296" w:type="dxa"/>
            <w:tcBorders>
              <w:top w:val="single" w:sz="4" w:space="0" w:color="auto"/>
            </w:tcBorders>
            <w:vAlign w:val="center"/>
          </w:tcPr>
          <w:p w14:paraId="333CADD6" w14:textId="77777777" w:rsidR="00975B36" w:rsidRPr="008366D1" w:rsidRDefault="00975B36" w:rsidP="005D3C71">
            <w:pPr>
              <w:ind w:right="-72"/>
              <w:jc w:val="right"/>
              <w:rPr>
                <w:rFonts w:ascii="Arial" w:hAnsi="Arial" w:cs="Arial"/>
                <w:sz w:val="18"/>
                <w:szCs w:val="18"/>
              </w:rPr>
            </w:pPr>
          </w:p>
        </w:tc>
      </w:tr>
      <w:tr w:rsidR="00975B36" w:rsidRPr="008366D1" w14:paraId="7F781216" w14:textId="77777777" w:rsidTr="006F64A0">
        <w:tc>
          <w:tcPr>
            <w:tcW w:w="1674" w:type="dxa"/>
            <w:vAlign w:val="center"/>
          </w:tcPr>
          <w:p w14:paraId="3EECD737" w14:textId="4996D18E" w:rsidR="00975B36" w:rsidRPr="008366D1" w:rsidRDefault="00975B36" w:rsidP="00027859">
            <w:pPr>
              <w:ind w:left="-113" w:right="-144"/>
              <w:rPr>
                <w:rFonts w:ascii="Arial" w:hAnsi="Arial" w:cs="Arial"/>
                <w:sz w:val="18"/>
                <w:szCs w:val="18"/>
              </w:rPr>
            </w:pPr>
            <w:r w:rsidRPr="008366D1">
              <w:rPr>
                <w:rFonts w:ascii="Arial" w:hAnsi="Arial" w:cs="Arial"/>
                <w:sz w:val="18"/>
                <w:szCs w:val="18"/>
              </w:rPr>
              <w:t>Sales</w:t>
            </w:r>
            <w:r w:rsidR="003E1D74" w:rsidRPr="008366D1">
              <w:rPr>
                <w:rFonts w:ascii="Arial" w:hAnsi="Arial" w:cs="Arial"/>
                <w:sz w:val="18"/>
                <w:szCs w:val="18"/>
              </w:rPr>
              <w:t>:</w:t>
            </w:r>
          </w:p>
        </w:tc>
        <w:tc>
          <w:tcPr>
            <w:tcW w:w="1296" w:type="dxa"/>
            <w:shd w:val="clear" w:color="auto" w:fill="FAFAFA"/>
            <w:vAlign w:val="center"/>
          </w:tcPr>
          <w:p w14:paraId="1F092CAD" w14:textId="77777777" w:rsidR="00975B36" w:rsidRPr="008366D1" w:rsidRDefault="00975B36" w:rsidP="005D3C71">
            <w:pPr>
              <w:ind w:right="-72"/>
              <w:jc w:val="right"/>
              <w:rPr>
                <w:rFonts w:ascii="Arial" w:hAnsi="Arial" w:cs="Arial"/>
                <w:sz w:val="18"/>
                <w:szCs w:val="18"/>
              </w:rPr>
            </w:pPr>
          </w:p>
        </w:tc>
        <w:tc>
          <w:tcPr>
            <w:tcW w:w="1296" w:type="dxa"/>
            <w:vAlign w:val="center"/>
          </w:tcPr>
          <w:p w14:paraId="3E03BE91" w14:textId="77777777" w:rsidR="00975B36" w:rsidRPr="008366D1" w:rsidRDefault="00975B36" w:rsidP="005D3C71">
            <w:pPr>
              <w:ind w:right="-72"/>
              <w:jc w:val="right"/>
              <w:rPr>
                <w:rFonts w:ascii="Arial" w:hAnsi="Arial" w:cs="Arial"/>
                <w:sz w:val="18"/>
                <w:szCs w:val="18"/>
              </w:rPr>
            </w:pPr>
          </w:p>
        </w:tc>
        <w:tc>
          <w:tcPr>
            <w:tcW w:w="1296" w:type="dxa"/>
            <w:shd w:val="clear" w:color="auto" w:fill="FAFAFA"/>
            <w:vAlign w:val="center"/>
          </w:tcPr>
          <w:p w14:paraId="30B292B9" w14:textId="77777777" w:rsidR="00975B36" w:rsidRPr="008366D1" w:rsidRDefault="00975B36" w:rsidP="005D3C71">
            <w:pPr>
              <w:ind w:right="-72"/>
              <w:jc w:val="right"/>
              <w:rPr>
                <w:rFonts w:ascii="Arial" w:hAnsi="Arial" w:cs="Arial"/>
                <w:sz w:val="18"/>
                <w:szCs w:val="18"/>
              </w:rPr>
            </w:pPr>
          </w:p>
        </w:tc>
        <w:tc>
          <w:tcPr>
            <w:tcW w:w="1296" w:type="dxa"/>
            <w:vAlign w:val="center"/>
          </w:tcPr>
          <w:p w14:paraId="4DB39913" w14:textId="77777777" w:rsidR="00975B36" w:rsidRPr="008366D1" w:rsidRDefault="00975B36" w:rsidP="005D3C71">
            <w:pPr>
              <w:ind w:right="-72"/>
              <w:jc w:val="right"/>
              <w:rPr>
                <w:rFonts w:ascii="Arial" w:hAnsi="Arial" w:cs="Arial"/>
                <w:sz w:val="18"/>
                <w:szCs w:val="18"/>
              </w:rPr>
            </w:pPr>
          </w:p>
        </w:tc>
        <w:tc>
          <w:tcPr>
            <w:tcW w:w="1296" w:type="dxa"/>
            <w:shd w:val="clear" w:color="auto" w:fill="FAFAFA"/>
            <w:vAlign w:val="center"/>
          </w:tcPr>
          <w:p w14:paraId="7E044DE2" w14:textId="77777777" w:rsidR="00975B36" w:rsidRPr="008366D1" w:rsidRDefault="00975B36" w:rsidP="005D3C71">
            <w:pPr>
              <w:ind w:right="-72"/>
              <w:jc w:val="right"/>
              <w:rPr>
                <w:rFonts w:ascii="Arial" w:hAnsi="Arial" w:cs="Arial"/>
                <w:sz w:val="18"/>
                <w:szCs w:val="18"/>
              </w:rPr>
            </w:pPr>
          </w:p>
        </w:tc>
        <w:tc>
          <w:tcPr>
            <w:tcW w:w="1296" w:type="dxa"/>
            <w:vAlign w:val="center"/>
          </w:tcPr>
          <w:p w14:paraId="062CCB18" w14:textId="77777777" w:rsidR="00975B36" w:rsidRPr="008366D1" w:rsidRDefault="00975B36" w:rsidP="005D3C71">
            <w:pPr>
              <w:ind w:right="-72"/>
              <w:jc w:val="right"/>
              <w:rPr>
                <w:rFonts w:ascii="Arial" w:hAnsi="Arial" w:cs="Arial"/>
                <w:sz w:val="18"/>
                <w:szCs w:val="18"/>
              </w:rPr>
            </w:pPr>
          </w:p>
        </w:tc>
      </w:tr>
      <w:tr w:rsidR="00FD4EBC" w:rsidRPr="008366D1" w14:paraId="72CC6D7D" w14:textId="77777777" w:rsidTr="0023568B">
        <w:tc>
          <w:tcPr>
            <w:tcW w:w="1674" w:type="dxa"/>
            <w:vAlign w:val="center"/>
          </w:tcPr>
          <w:p w14:paraId="3C5AC2F0" w14:textId="77777777" w:rsidR="00FD4EBC" w:rsidRPr="008366D1" w:rsidRDefault="00FD4EBC" w:rsidP="00FD4EBC">
            <w:pPr>
              <w:ind w:left="-113"/>
              <w:rPr>
                <w:rFonts w:ascii="Arial" w:hAnsi="Arial" w:cs="Arial"/>
                <w:sz w:val="18"/>
                <w:szCs w:val="18"/>
              </w:rPr>
            </w:pPr>
            <w:r w:rsidRPr="008366D1">
              <w:rPr>
                <w:rFonts w:ascii="Arial" w:hAnsi="Arial" w:cs="Arial"/>
                <w:sz w:val="18"/>
                <w:szCs w:val="18"/>
              </w:rPr>
              <w:t xml:space="preserve">   Export </w:t>
            </w:r>
          </w:p>
        </w:tc>
        <w:tc>
          <w:tcPr>
            <w:tcW w:w="1296" w:type="dxa"/>
            <w:shd w:val="clear" w:color="auto" w:fill="FAFAFA"/>
            <w:vAlign w:val="bottom"/>
          </w:tcPr>
          <w:p w14:paraId="00F54F3A" w14:textId="300FA936"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lang w:val="en-GB"/>
              </w:rPr>
              <w:t>975</w:t>
            </w:r>
            <w:r w:rsidRPr="008366D1">
              <w:rPr>
                <w:rFonts w:ascii="Arial" w:hAnsi="Arial" w:cs="Arial"/>
                <w:sz w:val="18"/>
                <w:szCs w:val="18"/>
              </w:rPr>
              <w:t>,</w:t>
            </w:r>
            <w:r w:rsidRPr="008366D1">
              <w:rPr>
                <w:rFonts w:ascii="Arial" w:hAnsi="Arial" w:cs="Arial"/>
                <w:sz w:val="18"/>
                <w:szCs w:val="18"/>
                <w:lang w:val="en-GB"/>
              </w:rPr>
              <w:t>776</w:t>
            </w:r>
            <w:r w:rsidRPr="008366D1">
              <w:rPr>
                <w:rFonts w:ascii="Arial" w:hAnsi="Arial" w:cs="Arial"/>
                <w:sz w:val="18"/>
                <w:szCs w:val="18"/>
              </w:rPr>
              <w:t>,</w:t>
            </w:r>
            <w:r w:rsidRPr="008366D1">
              <w:rPr>
                <w:rFonts w:ascii="Arial" w:hAnsi="Arial" w:cs="Arial"/>
                <w:sz w:val="18"/>
                <w:szCs w:val="18"/>
                <w:lang w:val="en-GB"/>
              </w:rPr>
              <w:t>971</w:t>
            </w:r>
          </w:p>
        </w:tc>
        <w:tc>
          <w:tcPr>
            <w:tcW w:w="1296" w:type="dxa"/>
            <w:vAlign w:val="bottom"/>
          </w:tcPr>
          <w:p w14:paraId="5DED15F9" w14:textId="6D61D470"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lang w:val="en-GB"/>
              </w:rPr>
              <w:t>985,164,997</w:t>
            </w:r>
          </w:p>
        </w:tc>
        <w:tc>
          <w:tcPr>
            <w:tcW w:w="1296" w:type="dxa"/>
            <w:shd w:val="clear" w:color="auto" w:fill="FAFAFA"/>
          </w:tcPr>
          <w:p w14:paraId="6B70CA3F" w14:textId="6E908F90"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rPr>
              <w:t>82,327,457</w:t>
            </w:r>
          </w:p>
        </w:tc>
        <w:tc>
          <w:tcPr>
            <w:tcW w:w="1296" w:type="dxa"/>
            <w:vAlign w:val="bottom"/>
          </w:tcPr>
          <w:p w14:paraId="610BC18E" w14:textId="556361A3"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lang w:val="en-GB"/>
              </w:rPr>
              <w:t>106,119,978</w:t>
            </w:r>
          </w:p>
        </w:tc>
        <w:tc>
          <w:tcPr>
            <w:tcW w:w="1296" w:type="dxa"/>
            <w:shd w:val="clear" w:color="auto" w:fill="FAFAFA"/>
          </w:tcPr>
          <w:p w14:paraId="1B0D495E" w14:textId="6536200D"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rPr>
              <w:t>1,058,104,428</w:t>
            </w:r>
          </w:p>
        </w:tc>
        <w:tc>
          <w:tcPr>
            <w:tcW w:w="1296" w:type="dxa"/>
            <w:vAlign w:val="center"/>
          </w:tcPr>
          <w:p w14:paraId="67C45A63" w14:textId="284D7155"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lang w:val="en-GB"/>
              </w:rPr>
              <w:t>1,091,284,975</w:t>
            </w:r>
          </w:p>
        </w:tc>
      </w:tr>
      <w:tr w:rsidR="00FD4EBC" w:rsidRPr="008366D1" w14:paraId="547D9FE6" w14:textId="77777777" w:rsidTr="0023568B">
        <w:tc>
          <w:tcPr>
            <w:tcW w:w="1674" w:type="dxa"/>
            <w:vAlign w:val="center"/>
          </w:tcPr>
          <w:p w14:paraId="27915956" w14:textId="77777777" w:rsidR="00FD4EBC" w:rsidRPr="008366D1" w:rsidRDefault="00FD4EBC" w:rsidP="00FD4EBC">
            <w:pPr>
              <w:ind w:left="-113"/>
              <w:rPr>
                <w:rFonts w:ascii="Arial" w:hAnsi="Arial" w:cs="Arial"/>
                <w:sz w:val="18"/>
                <w:szCs w:val="18"/>
              </w:rPr>
            </w:pPr>
            <w:r w:rsidRPr="008366D1">
              <w:rPr>
                <w:rFonts w:ascii="Arial" w:hAnsi="Arial" w:cs="Arial"/>
                <w:sz w:val="18"/>
                <w:szCs w:val="18"/>
              </w:rPr>
              <w:t xml:space="preserve">   Local </w:t>
            </w:r>
          </w:p>
        </w:tc>
        <w:tc>
          <w:tcPr>
            <w:tcW w:w="1296" w:type="dxa"/>
            <w:tcBorders>
              <w:bottom w:val="single" w:sz="4" w:space="0" w:color="auto"/>
            </w:tcBorders>
            <w:shd w:val="clear" w:color="auto" w:fill="FAFAFA"/>
            <w:vAlign w:val="bottom"/>
          </w:tcPr>
          <w:p w14:paraId="0E1CF4B6" w14:textId="5CFE9D87"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lang w:val="en-GB"/>
              </w:rPr>
              <w:t>3</w:t>
            </w:r>
            <w:r w:rsidRPr="008366D1">
              <w:rPr>
                <w:rFonts w:ascii="Arial" w:hAnsi="Arial" w:cs="Arial"/>
                <w:sz w:val="18"/>
                <w:szCs w:val="18"/>
              </w:rPr>
              <w:t>,</w:t>
            </w:r>
            <w:r w:rsidRPr="008366D1">
              <w:rPr>
                <w:rFonts w:ascii="Arial" w:hAnsi="Arial" w:cs="Arial"/>
                <w:sz w:val="18"/>
                <w:szCs w:val="18"/>
                <w:lang w:val="en-GB"/>
              </w:rPr>
              <w:t>120</w:t>
            </w:r>
            <w:r w:rsidRPr="008366D1">
              <w:rPr>
                <w:rFonts w:ascii="Arial" w:hAnsi="Arial" w:cs="Arial"/>
                <w:sz w:val="18"/>
                <w:szCs w:val="18"/>
              </w:rPr>
              <w:t>,</w:t>
            </w:r>
            <w:r w:rsidRPr="008366D1">
              <w:rPr>
                <w:rFonts w:ascii="Arial" w:hAnsi="Arial" w:cs="Arial"/>
                <w:sz w:val="18"/>
                <w:szCs w:val="18"/>
                <w:lang w:val="en-GB"/>
              </w:rPr>
              <w:t>618</w:t>
            </w:r>
            <w:r w:rsidRPr="008366D1">
              <w:rPr>
                <w:rFonts w:ascii="Arial" w:hAnsi="Arial" w:cs="Arial"/>
                <w:sz w:val="18"/>
                <w:szCs w:val="18"/>
              </w:rPr>
              <w:t>,</w:t>
            </w:r>
            <w:r w:rsidRPr="008366D1">
              <w:rPr>
                <w:rFonts w:ascii="Arial" w:hAnsi="Arial" w:cs="Arial"/>
                <w:sz w:val="18"/>
                <w:szCs w:val="18"/>
                <w:lang w:val="en-GB"/>
              </w:rPr>
              <w:t>592</w:t>
            </w:r>
          </w:p>
        </w:tc>
        <w:tc>
          <w:tcPr>
            <w:tcW w:w="1296" w:type="dxa"/>
            <w:tcBorders>
              <w:bottom w:val="single" w:sz="4" w:space="0" w:color="auto"/>
            </w:tcBorders>
            <w:shd w:val="clear" w:color="auto" w:fill="auto"/>
            <w:vAlign w:val="bottom"/>
          </w:tcPr>
          <w:p w14:paraId="07E4B400" w14:textId="0C501464"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lang w:val="en-GB"/>
              </w:rPr>
              <w:t>3,465,351,016</w:t>
            </w:r>
          </w:p>
        </w:tc>
        <w:tc>
          <w:tcPr>
            <w:tcW w:w="1296" w:type="dxa"/>
            <w:tcBorders>
              <w:bottom w:val="single" w:sz="4" w:space="0" w:color="auto"/>
            </w:tcBorders>
            <w:shd w:val="clear" w:color="auto" w:fill="FAFAFA"/>
          </w:tcPr>
          <w:p w14:paraId="6BDA1B38" w14:textId="3AE0832B"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rPr>
              <w:t>1,238,482,812</w:t>
            </w:r>
          </w:p>
        </w:tc>
        <w:tc>
          <w:tcPr>
            <w:tcW w:w="1296" w:type="dxa"/>
            <w:tcBorders>
              <w:bottom w:val="single" w:sz="4" w:space="0" w:color="auto"/>
            </w:tcBorders>
            <w:shd w:val="clear" w:color="auto" w:fill="auto"/>
            <w:vAlign w:val="bottom"/>
          </w:tcPr>
          <w:p w14:paraId="29532E87" w14:textId="6B2E52D5"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lang w:val="en-GB"/>
              </w:rPr>
              <w:t>1,326,531,780</w:t>
            </w:r>
          </w:p>
        </w:tc>
        <w:tc>
          <w:tcPr>
            <w:tcW w:w="1296" w:type="dxa"/>
            <w:tcBorders>
              <w:bottom w:val="single" w:sz="4" w:space="0" w:color="auto"/>
            </w:tcBorders>
            <w:shd w:val="clear" w:color="auto" w:fill="FAFAFA"/>
          </w:tcPr>
          <w:p w14:paraId="772CBC31" w14:textId="687876AD"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rPr>
              <w:t>4,359,101,404</w:t>
            </w:r>
          </w:p>
        </w:tc>
        <w:tc>
          <w:tcPr>
            <w:tcW w:w="1296" w:type="dxa"/>
            <w:tcBorders>
              <w:bottom w:val="single" w:sz="4" w:space="0" w:color="auto"/>
            </w:tcBorders>
            <w:shd w:val="clear" w:color="auto" w:fill="auto"/>
            <w:vAlign w:val="center"/>
          </w:tcPr>
          <w:p w14:paraId="0A3CAB20" w14:textId="1C7CFB8D"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lang w:val="en-GB"/>
              </w:rPr>
              <w:t>4,791,882,796</w:t>
            </w:r>
          </w:p>
        </w:tc>
      </w:tr>
      <w:tr w:rsidR="00973955" w:rsidRPr="008366D1" w14:paraId="3C96F0D5" w14:textId="77777777" w:rsidTr="006F64A0">
        <w:tc>
          <w:tcPr>
            <w:tcW w:w="1674" w:type="dxa"/>
            <w:vAlign w:val="center"/>
          </w:tcPr>
          <w:p w14:paraId="726C1A03" w14:textId="77777777" w:rsidR="00973955" w:rsidRPr="008366D1" w:rsidRDefault="00973955" w:rsidP="00973955">
            <w:pPr>
              <w:ind w:left="-113" w:right="-144"/>
              <w:rPr>
                <w:rFonts w:ascii="Arial" w:hAnsi="Arial" w:cs="Arial"/>
                <w:sz w:val="18"/>
                <w:szCs w:val="18"/>
              </w:rPr>
            </w:pPr>
          </w:p>
        </w:tc>
        <w:tc>
          <w:tcPr>
            <w:tcW w:w="1296" w:type="dxa"/>
            <w:tcBorders>
              <w:top w:val="single" w:sz="4" w:space="0" w:color="auto"/>
            </w:tcBorders>
            <w:shd w:val="clear" w:color="auto" w:fill="FAFAFA"/>
            <w:vAlign w:val="center"/>
          </w:tcPr>
          <w:p w14:paraId="382ECEAA" w14:textId="77777777" w:rsidR="00973955" w:rsidRPr="008366D1" w:rsidRDefault="00973955" w:rsidP="00973955">
            <w:pPr>
              <w:tabs>
                <w:tab w:val="decimal" w:pos="864"/>
              </w:tabs>
              <w:ind w:right="-72"/>
              <w:jc w:val="right"/>
              <w:rPr>
                <w:rFonts w:ascii="Arial" w:hAnsi="Arial" w:cs="Arial"/>
                <w:sz w:val="18"/>
                <w:szCs w:val="18"/>
              </w:rPr>
            </w:pPr>
          </w:p>
        </w:tc>
        <w:tc>
          <w:tcPr>
            <w:tcW w:w="1296" w:type="dxa"/>
            <w:tcBorders>
              <w:top w:val="single" w:sz="4" w:space="0" w:color="auto"/>
            </w:tcBorders>
            <w:vAlign w:val="center"/>
          </w:tcPr>
          <w:p w14:paraId="76BB270C" w14:textId="77777777" w:rsidR="00973955" w:rsidRPr="008366D1" w:rsidRDefault="00973955" w:rsidP="00973955">
            <w:pPr>
              <w:tabs>
                <w:tab w:val="decimal" w:pos="864"/>
              </w:tabs>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04D5E8A8" w14:textId="77777777" w:rsidR="00973955" w:rsidRPr="008366D1" w:rsidRDefault="00973955" w:rsidP="00973955">
            <w:pPr>
              <w:tabs>
                <w:tab w:val="decimal" w:pos="864"/>
              </w:tabs>
              <w:ind w:right="-72"/>
              <w:jc w:val="right"/>
              <w:rPr>
                <w:rFonts w:ascii="Arial" w:hAnsi="Arial" w:cs="Arial"/>
                <w:sz w:val="18"/>
                <w:szCs w:val="18"/>
              </w:rPr>
            </w:pPr>
          </w:p>
        </w:tc>
        <w:tc>
          <w:tcPr>
            <w:tcW w:w="1296" w:type="dxa"/>
            <w:tcBorders>
              <w:top w:val="single" w:sz="4" w:space="0" w:color="auto"/>
            </w:tcBorders>
            <w:vAlign w:val="center"/>
          </w:tcPr>
          <w:p w14:paraId="1D4B1AB9" w14:textId="77777777" w:rsidR="00973955" w:rsidRPr="008366D1" w:rsidRDefault="00973955" w:rsidP="00973955">
            <w:pPr>
              <w:tabs>
                <w:tab w:val="decimal" w:pos="864"/>
              </w:tabs>
              <w:ind w:right="-72"/>
              <w:jc w:val="right"/>
              <w:rPr>
                <w:rFonts w:ascii="Arial" w:hAnsi="Arial" w:cs="Arial"/>
                <w:sz w:val="18"/>
                <w:szCs w:val="18"/>
              </w:rPr>
            </w:pPr>
          </w:p>
        </w:tc>
        <w:tc>
          <w:tcPr>
            <w:tcW w:w="1296" w:type="dxa"/>
            <w:tcBorders>
              <w:top w:val="single" w:sz="4" w:space="0" w:color="auto"/>
            </w:tcBorders>
            <w:shd w:val="clear" w:color="auto" w:fill="FAFAFA"/>
            <w:vAlign w:val="center"/>
          </w:tcPr>
          <w:p w14:paraId="654CECB1" w14:textId="77777777" w:rsidR="00973955" w:rsidRPr="008366D1" w:rsidRDefault="00973955" w:rsidP="00973955">
            <w:pPr>
              <w:tabs>
                <w:tab w:val="decimal" w:pos="864"/>
              </w:tabs>
              <w:ind w:right="-72"/>
              <w:jc w:val="right"/>
              <w:rPr>
                <w:rFonts w:ascii="Arial" w:hAnsi="Arial" w:cs="Arial"/>
                <w:sz w:val="18"/>
                <w:szCs w:val="18"/>
              </w:rPr>
            </w:pPr>
          </w:p>
        </w:tc>
        <w:tc>
          <w:tcPr>
            <w:tcW w:w="1296" w:type="dxa"/>
            <w:tcBorders>
              <w:top w:val="single" w:sz="4" w:space="0" w:color="auto"/>
            </w:tcBorders>
            <w:vAlign w:val="center"/>
          </w:tcPr>
          <w:p w14:paraId="53213910" w14:textId="77777777" w:rsidR="00973955" w:rsidRPr="008366D1" w:rsidRDefault="00973955" w:rsidP="00973955">
            <w:pPr>
              <w:tabs>
                <w:tab w:val="decimal" w:pos="864"/>
              </w:tabs>
              <w:ind w:right="-72"/>
              <w:jc w:val="right"/>
              <w:rPr>
                <w:rFonts w:ascii="Arial" w:hAnsi="Arial" w:cs="Arial"/>
                <w:sz w:val="18"/>
                <w:szCs w:val="18"/>
              </w:rPr>
            </w:pPr>
          </w:p>
        </w:tc>
      </w:tr>
      <w:tr w:rsidR="00FD4EBC" w:rsidRPr="008366D1" w14:paraId="53F4C1C3" w14:textId="77777777" w:rsidTr="00584D8C">
        <w:tc>
          <w:tcPr>
            <w:tcW w:w="1674" w:type="dxa"/>
            <w:vAlign w:val="center"/>
          </w:tcPr>
          <w:p w14:paraId="05A1E2F0" w14:textId="77777777" w:rsidR="00FD4EBC" w:rsidRPr="008366D1" w:rsidRDefault="00FD4EBC" w:rsidP="00FD4EBC">
            <w:pPr>
              <w:ind w:left="-113"/>
              <w:rPr>
                <w:rFonts w:ascii="Arial" w:hAnsi="Arial" w:cs="Arial"/>
                <w:sz w:val="18"/>
                <w:szCs w:val="18"/>
              </w:rPr>
            </w:pPr>
            <w:r w:rsidRPr="008366D1">
              <w:rPr>
                <w:rFonts w:ascii="Arial" w:hAnsi="Arial" w:cs="Arial"/>
                <w:sz w:val="18"/>
                <w:szCs w:val="18"/>
              </w:rPr>
              <w:t xml:space="preserve"> </w:t>
            </w:r>
          </w:p>
        </w:tc>
        <w:tc>
          <w:tcPr>
            <w:tcW w:w="1296" w:type="dxa"/>
            <w:tcBorders>
              <w:bottom w:val="single" w:sz="4" w:space="0" w:color="auto"/>
            </w:tcBorders>
            <w:shd w:val="clear" w:color="auto" w:fill="FAFAFA"/>
            <w:vAlign w:val="bottom"/>
          </w:tcPr>
          <w:p w14:paraId="2E8BD693" w14:textId="69F10530"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lang w:val="en-GB"/>
              </w:rPr>
              <w:t>4</w:t>
            </w:r>
            <w:r w:rsidRPr="008366D1">
              <w:rPr>
                <w:rFonts w:ascii="Arial" w:hAnsi="Arial" w:cs="Arial"/>
                <w:sz w:val="18"/>
                <w:szCs w:val="18"/>
              </w:rPr>
              <w:t>,</w:t>
            </w:r>
            <w:r w:rsidRPr="008366D1">
              <w:rPr>
                <w:rFonts w:ascii="Arial" w:hAnsi="Arial" w:cs="Arial"/>
                <w:sz w:val="18"/>
                <w:szCs w:val="18"/>
                <w:lang w:val="en-GB"/>
              </w:rPr>
              <w:t>096</w:t>
            </w:r>
            <w:r w:rsidRPr="008366D1">
              <w:rPr>
                <w:rFonts w:ascii="Arial" w:hAnsi="Arial" w:cs="Arial"/>
                <w:sz w:val="18"/>
                <w:szCs w:val="18"/>
              </w:rPr>
              <w:t>,</w:t>
            </w:r>
            <w:r w:rsidRPr="008366D1">
              <w:rPr>
                <w:rFonts w:ascii="Arial" w:hAnsi="Arial" w:cs="Arial"/>
                <w:sz w:val="18"/>
                <w:szCs w:val="18"/>
                <w:lang w:val="en-GB"/>
              </w:rPr>
              <w:t>395</w:t>
            </w:r>
            <w:r w:rsidRPr="008366D1">
              <w:rPr>
                <w:rFonts w:ascii="Arial" w:hAnsi="Arial" w:cs="Arial"/>
                <w:sz w:val="18"/>
                <w:szCs w:val="18"/>
              </w:rPr>
              <w:t>,</w:t>
            </w:r>
            <w:r w:rsidRPr="008366D1">
              <w:rPr>
                <w:rFonts w:ascii="Arial" w:hAnsi="Arial" w:cs="Arial"/>
                <w:sz w:val="18"/>
                <w:szCs w:val="18"/>
                <w:lang w:val="en-GB"/>
              </w:rPr>
              <w:t>563</w:t>
            </w:r>
          </w:p>
        </w:tc>
        <w:tc>
          <w:tcPr>
            <w:tcW w:w="1296" w:type="dxa"/>
            <w:tcBorders>
              <w:bottom w:val="single" w:sz="4" w:space="0" w:color="auto"/>
            </w:tcBorders>
            <w:shd w:val="clear" w:color="auto" w:fill="auto"/>
            <w:vAlign w:val="bottom"/>
          </w:tcPr>
          <w:p w14:paraId="45B38085" w14:textId="5C1CE47D"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lang w:val="en-GB"/>
              </w:rPr>
              <w:t>4</w:t>
            </w:r>
            <w:r w:rsidRPr="008366D1">
              <w:rPr>
                <w:rFonts w:ascii="Arial" w:hAnsi="Arial" w:cs="Arial"/>
                <w:sz w:val="18"/>
                <w:szCs w:val="18"/>
              </w:rPr>
              <w:t>,</w:t>
            </w:r>
            <w:r w:rsidRPr="008366D1">
              <w:rPr>
                <w:rFonts w:ascii="Arial" w:hAnsi="Arial" w:cs="Arial"/>
                <w:sz w:val="18"/>
                <w:szCs w:val="18"/>
                <w:lang w:val="en-GB"/>
              </w:rPr>
              <w:t>450</w:t>
            </w:r>
            <w:r w:rsidRPr="008366D1">
              <w:rPr>
                <w:rFonts w:ascii="Arial" w:hAnsi="Arial" w:cs="Arial"/>
                <w:sz w:val="18"/>
                <w:szCs w:val="18"/>
              </w:rPr>
              <w:t>,</w:t>
            </w:r>
            <w:r w:rsidRPr="008366D1">
              <w:rPr>
                <w:rFonts w:ascii="Arial" w:hAnsi="Arial" w:cs="Arial"/>
                <w:sz w:val="18"/>
                <w:szCs w:val="18"/>
                <w:lang w:val="en-GB"/>
              </w:rPr>
              <w:t>516</w:t>
            </w:r>
            <w:r w:rsidRPr="008366D1">
              <w:rPr>
                <w:rFonts w:ascii="Arial" w:hAnsi="Arial" w:cs="Arial"/>
                <w:sz w:val="18"/>
                <w:szCs w:val="18"/>
              </w:rPr>
              <w:t>,</w:t>
            </w:r>
            <w:r w:rsidRPr="008366D1">
              <w:rPr>
                <w:rFonts w:ascii="Arial" w:hAnsi="Arial" w:cs="Arial"/>
                <w:sz w:val="18"/>
                <w:szCs w:val="18"/>
                <w:lang w:val="en-GB"/>
              </w:rPr>
              <w:t>013</w:t>
            </w:r>
          </w:p>
        </w:tc>
        <w:tc>
          <w:tcPr>
            <w:tcW w:w="1296" w:type="dxa"/>
            <w:tcBorders>
              <w:bottom w:val="single" w:sz="4" w:space="0" w:color="auto"/>
            </w:tcBorders>
            <w:shd w:val="clear" w:color="auto" w:fill="FAFAFA"/>
            <w:vAlign w:val="bottom"/>
          </w:tcPr>
          <w:p w14:paraId="12565439" w14:textId="36168FCC"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rPr>
              <w:t>1,320,810,269</w:t>
            </w:r>
          </w:p>
        </w:tc>
        <w:tc>
          <w:tcPr>
            <w:tcW w:w="1296" w:type="dxa"/>
            <w:tcBorders>
              <w:bottom w:val="single" w:sz="4" w:space="0" w:color="auto"/>
            </w:tcBorders>
            <w:shd w:val="clear" w:color="auto" w:fill="auto"/>
            <w:vAlign w:val="bottom"/>
          </w:tcPr>
          <w:p w14:paraId="14E9C362" w14:textId="14D43FDD"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lang w:val="en-GB"/>
              </w:rPr>
              <w:t>1</w:t>
            </w:r>
            <w:r w:rsidRPr="008366D1">
              <w:rPr>
                <w:rFonts w:ascii="Arial" w:hAnsi="Arial" w:cs="Arial"/>
                <w:sz w:val="18"/>
                <w:szCs w:val="18"/>
              </w:rPr>
              <w:t>,</w:t>
            </w:r>
            <w:r w:rsidRPr="008366D1">
              <w:rPr>
                <w:rFonts w:ascii="Arial" w:hAnsi="Arial" w:cs="Arial"/>
                <w:sz w:val="18"/>
                <w:szCs w:val="18"/>
                <w:lang w:val="en-GB"/>
              </w:rPr>
              <w:t>432</w:t>
            </w:r>
            <w:r w:rsidRPr="008366D1">
              <w:rPr>
                <w:rFonts w:ascii="Arial" w:hAnsi="Arial" w:cs="Arial"/>
                <w:sz w:val="18"/>
                <w:szCs w:val="18"/>
              </w:rPr>
              <w:t>,</w:t>
            </w:r>
            <w:r w:rsidRPr="008366D1">
              <w:rPr>
                <w:rFonts w:ascii="Arial" w:hAnsi="Arial" w:cs="Arial"/>
                <w:sz w:val="18"/>
                <w:szCs w:val="18"/>
                <w:lang w:val="en-GB"/>
              </w:rPr>
              <w:t>651</w:t>
            </w:r>
            <w:r w:rsidRPr="008366D1">
              <w:rPr>
                <w:rFonts w:ascii="Arial" w:hAnsi="Arial" w:cs="Arial"/>
                <w:sz w:val="18"/>
                <w:szCs w:val="18"/>
              </w:rPr>
              <w:t>,</w:t>
            </w:r>
            <w:r w:rsidRPr="008366D1">
              <w:rPr>
                <w:rFonts w:ascii="Arial" w:hAnsi="Arial" w:cs="Arial"/>
                <w:sz w:val="18"/>
                <w:szCs w:val="18"/>
                <w:lang w:val="en-GB"/>
              </w:rPr>
              <w:t>758</w:t>
            </w:r>
          </w:p>
        </w:tc>
        <w:tc>
          <w:tcPr>
            <w:tcW w:w="1296" w:type="dxa"/>
            <w:tcBorders>
              <w:bottom w:val="single" w:sz="4" w:space="0" w:color="auto"/>
            </w:tcBorders>
            <w:shd w:val="clear" w:color="auto" w:fill="FAFAFA"/>
            <w:vAlign w:val="center"/>
          </w:tcPr>
          <w:p w14:paraId="66F954AD" w14:textId="22615D92"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rPr>
              <w:t>5,417,205,832</w:t>
            </w:r>
          </w:p>
        </w:tc>
        <w:tc>
          <w:tcPr>
            <w:tcW w:w="1296" w:type="dxa"/>
            <w:tcBorders>
              <w:bottom w:val="single" w:sz="4" w:space="0" w:color="auto"/>
            </w:tcBorders>
            <w:shd w:val="clear" w:color="auto" w:fill="auto"/>
            <w:vAlign w:val="center"/>
          </w:tcPr>
          <w:p w14:paraId="06325508" w14:textId="791A2397"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lang w:val="en-GB"/>
              </w:rPr>
              <w:t>5</w:t>
            </w:r>
            <w:r w:rsidRPr="008366D1">
              <w:rPr>
                <w:rFonts w:ascii="Arial" w:hAnsi="Arial" w:cs="Arial"/>
                <w:sz w:val="18"/>
                <w:szCs w:val="18"/>
              </w:rPr>
              <w:t>,</w:t>
            </w:r>
            <w:r w:rsidRPr="008366D1">
              <w:rPr>
                <w:rFonts w:ascii="Arial" w:hAnsi="Arial" w:cs="Arial"/>
                <w:sz w:val="18"/>
                <w:szCs w:val="18"/>
                <w:lang w:val="en-GB"/>
              </w:rPr>
              <w:t>883</w:t>
            </w:r>
            <w:r w:rsidRPr="008366D1">
              <w:rPr>
                <w:rFonts w:ascii="Arial" w:hAnsi="Arial" w:cs="Arial"/>
                <w:sz w:val="18"/>
                <w:szCs w:val="18"/>
              </w:rPr>
              <w:t>,</w:t>
            </w:r>
            <w:r w:rsidRPr="008366D1">
              <w:rPr>
                <w:rFonts w:ascii="Arial" w:hAnsi="Arial" w:cs="Arial"/>
                <w:sz w:val="18"/>
                <w:szCs w:val="18"/>
                <w:lang w:val="en-GB"/>
              </w:rPr>
              <w:t>167</w:t>
            </w:r>
            <w:r w:rsidRPr="008366D1">
              <w:rPr>
                <w:rFonts w:ascii="Arial" w:hAnsi="Arial" w:cs="Arial"/>
                <w:sz w:val="18"/>
                <w:szCs w:val="18"/>
              </w:rPr>
              <w:t>,</w:t>
            </w:r>
            <w:r w:rsidRPr="008366D1">
              <w:rPr>
                <w:rFonts w:ascii="Arial" w:hAnsi="Arial" w:cs="Arial"/>
                <w:sz w:val="18"/>
                <w:szCs w:val="18"/>
                <w:lang w:val="en-GB"/>
              </w:rPr>
              <w:t>771</w:t>
            </w:r>
          </w:p>
        </w:tc>
      </w:tr>
    </w:tbl>
    <w:p w14:paraId="6FBA35F8" w14:textId="033D6DDC" w:rsidR="00975B36" w:rsidRPr="008366D1" w:rsidRDefault="00975B36" w:rsidP="0001624D">
      <w:pPr>
        <w:tabs>
          <w:tab w:val="left" w:pos="1080"/>
          <w:tab w:val="left" w:pos="1260"/>
        </w:tabs>
        <w:jc w:val="both"/>
        <w:rPr>
          <w:rFonts w:ascii="Arial" w:hAnsi="Arial" w:cs="Arial"/>
          <w:sz w:val="18"/>
          <w:szCs w:val="18"/>
          <w:lang w:val="en-GB"/>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296"/>
        <w:gridCol w:w="1296"/>
        <w:gridCol w:w="1296"/>
        <w:gridCol w:w="1296"/>
        <w:gridCol w:w="1296"/>
        <w:gridCol w:w="1296"/>
      </w:tblGrid>
      <w:tr w:rsidR="00975B36" w:rsidRPr="008366D1" w14:paraId="038A2AC7" w14:textId="77777777" w:rsidTr="000742A4">
        <w:tc>
          <w:tcPr>
            <w:tcW w:w="1696" w:type="dxa"/>
            <w:tcBorders>
              <w:top w:val="nil"/>
              <w:left w:val="nil"/>
              <w:bottom w:val="nil"/>
              <w:right w:val="nil"/>
            </w:tcBorders>
            <w:vAlign w:val="bottom"/>
          </w:tcPr>
          <w:p w14:paraId="55B56D05" w14:textId="77777777" w:rsidR="00975B36" w:rsidRPr="008366D1" w:rsidRDefault="00975B36" w:rsidP="00027859">
            <w:pPr>
              <w:ind w:left="-113"/>
              <w:rPr>
                <w:rFonts w:ascii="Arial" w:hAnsi="Arial" w:cs="Arial"/>
                <w:b/>
                <w:bCs/>
                <w:sz w:val="18"/>
                <w:szCs w:val="18"/>
              </w:rPr>
            </w:pPr>
          </w:p>
        </w:tc>
        <w:tc>
          <w:tcPr>
            <w:tcW w:w="7776" w:type="dxa"/>
            <w:gridSpan w:val="6"/>
            <w:tcBorders>
              <w:top w:val="single" w:sz="4" w:space="0" w:color="auto"/>
              <w:left w:val="nil"/>
              <w:bottom w:val="single" w:sz="4" w:space="0" w:color="auto"/>
              <w:right w:val="nil"/>
            </w:tcBorders>
            <w:shd w:val="clear" w:color="auto" w:fill="auto"/>
            <w:vAlign w:val="bottom"/>
          </w:tcPr>
          <w:p w14:paraId="2C243175" w14:textId="77777777" w:rsidR="00975B36" w:rsidRPr="008366D1" w:rsidRDefault="00975B36" w:rsidP="0015316B">
            <w:pPr>
              <w:ind w:right="-72"/>
              <w:jc w:val="center"/>
              <w:rPr>
                <w:rFonts w:ascii="Arial" w:hAnsi="Arial" w:cs="Arial"/>
                <w:b/>
                <w:bCs/>
                <w:sz w:val="18"/>
                <w:szCs w:val="18"/>
                <w:lang w:val="en-GB"/>
              </w:rPr>
            </w:pPr>
            <w:r w:rsidRPr="008366D1">
              <w:rPr>
                <w:rFonts w:ascii="Arial" w:hAnsi="Arial" w:cs="Arial"/>
                <w:b/>
                <w:bCs/>
                <w:sz w:val="18"/>
                <w:szCs w:val="18"/>
                <w:lang w:val="en-GB"/>
              </w:rPr>
              <w:t>Separate financial statements</w:t>
            </w:r>
          </w:p>
        </w:tc>
      </w:tr>
      <w:tr w:rsidR="00975B36" w:rsidRPr="008366D1" w14:paraId="6480782E" w14:textId="77777777" w:rsidTr="000742A4">
        <w:tc>
          <w:tcPr>
            <w:tcW w:w="1696" w:type="dxa"/>
            <w:tcBorders>
              <w:top w:val="nil"/>
              <w:left w:val="nil"/>
              <w:bottom w:val="nil"/>
              <w:right w:val="nil"/>
            </w:tcBorders>
            <w:vAlign w:val="bottom"/>
          </w:tcPr>
          <w:p w14:paraId="6697BC87" w14:textId="77777777" w:rsidR="00975B36" w:rsidRPr="008366D1" w:rsidRDefault="00975B36" w:rsidP="00027859">
            <w:pPr>
              <w:ind w:left="-113"/>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662875A3" w14:textId="77777777" w:rsidR="00975B36" w:rsidRPr="008366D1" w:rsidRDefault="00975B36" w:rsidP="0015316B">
            <w:pPr>
              <w:ind w:right="-72"/>
              <w:jc w:val="center"/>
              <w:rPr>
                <w:rFonts w:ascii="Arial" w:hAnsi="Arial" w:cs="Arial"/>
                <w:b/>
                <w:bCs/>
                <w:sz w:val="18"/>
                <w:szCs w:val="18"/>
              </w:rPr>
            </w:pPr>
            <w:r w:rsidRPr="008366D1">
              <w:rPr>
                <w:rFonts w:ascii="Arial" w:hAnsi="Arial" w:cs="Arial"/>
                <w:b/>
                <w:bCs/>
                <w:sz w:val="18"/>
                <w:szCs w:val="18"/>
              </w:rPr>
              <w:t>BOI</w:t>
            </w:r>
          </w:p>
        </w:tc>
        <w:tc>
          <w:tcPr>
            <w:tcW w:w="2592" w:type="dxa"/>
            <w:gridSpan w:val="2"/>
            <w:tcBorders>
              <w:top w:val="single" w:sz="4" w:space="0" w:color="auto"/>
              <w:left w:val="nil"/>
              <w:bottom w:val="single" w:sz="4" w:space="0" w:color="auto"/>
              <w:right w:val="nil"/>
            </w:tcBorders>
            <w:shd w:val="clear" w:color="auto" w:fill="auto"/>
            <w:vAlign w:val="bottom"/>
          </w:tcPr>
          <w:p w14:paraId="3935CBF3" w14:textId="77777777" w:rsidR="00975B36" w:rsidRPr="008366D1" w:rsidRDefault="00975B36" w:rsidP="0015316B">
            <w:pPr>
              <w:ind w:right="-72"/>
              <w:jc w:val="center"/>
              <w:rPr>
                <w:rFonts w:ascii="Arial" w:hAnsi="Arial" w:cs="Arial"/>
                <w:b/>
                <w:bCs/>
                <w:sz w:val="18"/>
                <w:szCs w:val="18"/>
              </w:rPr>
            </w:pPr>
            <w:r w:rsidRPr="008366D1">
              <w:rPr>
                <w:rFonts w:ascii="Arial" w:hAnsi="Arial" w:cs="Arial"/>
                <w:b/>
                <w:bCs/>
                <w:sz w:val="18"/>
                <w:szCs w:val="18"/>
              </w:rPr>
              <w:t>non - BOI</w:t>
            </w:r>
          </w:p>
        </w:tc>
        <w:tc>
          <w:tcPr>
            <w:tcW w:w="2592" w:type="dxa"/>
            <w:gridSpan w:val="2"/>
            <w:tcBorders>
              <w:top w:val="single" w:sz="4" w:space="0" w:color="auto"/>
              <w:left w:val="nil"/>
              <w:bottom w:val="single" w:sz="4" w:space="0" w:color="auto"/>
              <w:right w:val="nil"/>
            </w:tcBorders>
            <w:shd w:val="clear" w:color="auto" w:fill="auto"/>
            <w:vAlign w:val="bottom"/>
          </w:tcPr>
          <w:p w14:paraId="5FDE0C08" w14:textId="77777777" w:rsidR="00975B36" w:rsidRPr="008366D1" w:rsidRDefault="00975B36" w:rsidP="0015316B">
            <w:pPr>
              <w:ind w:right="-72"/>
              <w:jc w:val="center"/>
              <w:rPr>
                <w:rFonts w:ascii="Arial" w:hAnsi="Arial" w:cs="Arial"/>
                <w:b/>
                <w:bCs/>
                <w:sz w:val="18"/>
                <w:szCs w:val="18"/>
              </w:rPr>
            </w:pPr>
            <w:r w:rsidRPr="008366D1">
              <w:rPr>
                <w:rFonts w:ascii="Arial" w:hAnsi="Arial" w:cs="Arial"/>
                <w:b/>
                <w:bCs/>
                <w:sz w:val="18"/>
                <w:szCs w:val="18"/>
                <w:lang w:val="en-GB"/>
              </w:rPr>
              <w:t>Total</w:t>
            </w:r>
          </w:p>
        </w:tc>
      </w:tr>
      <w:tr w:rsidR="00975B36" w:rsidRPr="008366D1" w14:paraId="2155B70D" w14:textId="77777777" w:rsidTr="0015316B">
        <w:tc>
          <w:tcPr>
            <w:tcW w:w="1696" w:type="dxa"/>
            <w:tcBorders>
              <w:top w:val="nil"/>
              <w:left w:val="nil"/>
              <w:bottom w:val="nil"/>
              <w:right w:val="nil"/>
            </w:tcBorders>
            <w:vAlign w:val="bottom"/>
          </w:tcPr>
          <w:p w14:paraId="2F8F5E6B" w14:textId="77777777" w:rsidR="00975B36" w:rsidRPr="008366D1" w:rsidRDefault="00975B36" w:rsidP="00027859">
            <w:pPr>
              <w:ind w:left="-113"/>
              <w:rPr>
                <w:rFonts w:ascii="Arial" w:hAnsi="Arial" w:cs="Arial"/>
                <w:b/>
                <w:bCs/>
                <w:sz w:val="18"/>
                <w:szCs w:val="18"/>
              </w:rPr>
            </w:pPr>
          </w:p>
        </w:tc>
        <w:tc>
          <w:tcPr>
            <w:tcW w:w="1296" w:type="dxa"/>
            <w:tcBorders>
              <w:top w:val="single" w:sz="4" w:space="0" w:color="auto"/>
              <w:left w:val="nil"/>
              <w:bottom w:val="nil"/>
              <w:right w:val="nil"/>
            </w:tcBorders>
            <w:vAlign w:val="center"/>
          </w:tcPr>
          <w:p w14:paraId="2A260351" w14:textId="1B8D9BA9" w:rsidR="00975B36" w:rsidRPr="008366D1" w:rsidRDefault="007854CC" w:rsidP="005D3C71">
            <w:pPr>
              <w:ind w:right="-72"/>
              <w:jc w:val="right"/>
              <w:rPr>
                <w:rFonts w:ascii="Arial" w:hAnsi="Arial" w:cs="Arial"/>
                <w:b/>
                <w:bCs/>
                <w:sz w:val="18"/>
                <w:szCs w:val="18"/>
              </w:rPr>
            </w:pPr>
            <w:r w:rsidRPr="008366D1">
              <w:rPr>
                <w:rFonts w:ascii="Arial" w:hAnsi="Arial" w:cs="Arial"/>
                <w:b/>
                <w:bCs/>
                <w:sz w:val="18"/>
                <w:szCs w:val="18"/>
                <w:lang w:val="en-GB"/>
              </w:rPr>
              <w:t>2023</w:t>
            </w:r>
          </w:p>
        </w:tc>
        <w:tc>
          <w:tcPr>
            <w:tcW w:w="1296" w:type="dxa"/>
            <w:tcBorders>
              <w:top w:val="single" w:sz="4" w:space="0" w:color="auto"/>
              <w:left w:val="nil"/>
              <w:bottom w:val="nil"/>
              <w:right w:val="nil"/>
            </w:tcBorders>
            <w:vAlign w:val="center"/>
          </w:tcPr>
          <w:p w14:paraId="0F5A091B" w14:textId="06FBED13" w:rsidR="00975B36" w:rsidRPr="008366D1" w:rsidRDefault="007854CC" w:rsidP="005D3C71">
            <w:pPr>
              <w:ind w:right="-72"/>
              <w:jc w:val="right"/>
              <w:rPr>
                <w:rFonts w:ascii="Arial" w:hAnsi="Arial" w:cs="Arial"/>
                <w:b/>
                <w:bCs/>
                <w:sz w:val="18"/>
                <w:szCs w:val="18"/>
              </w:rPr>
            </w:pPr>
            <w:r w:rsidRPr="008366D1">
              <w:rPr>
                <w:rFonts w:ascii="Arial" w:hAnsi="Arial" w:cs="Arial"/>
                <w:b/>
                <w:bCs/>
                <w:sz w:val="18"/>
                <w:szCs w:val="18"/>
                <w:lang w:val="en-GB"/>
              </w:rPr>
              <w:t>2022</w:t>
            </w:r>
          </w:p>
        </w:tc>
        <w:tc>
          <w:tcPr>
            <w:tcW w:w="1296" w:type="dxa"/>
            <w:tcBorders>
              <w:top w:val="single" w:sz="4" w:space="0" w:color="auto"/>
              <w:left w:val="nil"/>
              <w:bottom w:val="nil"/>
              <w:right w:val="nil"/>
            </w:tcBorders>
            <w:vAlign w:val="center"/>
          </w:tcPr>
          <w:p w14:paraId="0C1BF9A6" w14:textId="70CD8EAE" w:rsidR="00975B36" w:rsidRPr="008366D1" w:rsidRDefault="007854CC" w:rsidP="005D3C71">
            <w:pPr>
              <w:ind w:right="-72"/>
              <w:jc w:val="right"/>
              <w:rPr>
                <w:rFonts w:ascii="Arial" w:hAnsi="Arial" w:cs="Arial"/>
                <w:b/>
                <w:bCs/>
                <w:sz w:val="18"/>
                <w:szCs w:val="18"/>
              </w:rPr>
            </w:pPr>
            <w:r w:rsidRPr="008366D1">
              <w:rPr>
                <w:rFonts w:ascii="Arial" w:hAnsi="Arial" w:cs="Arial"/>
                <w:b/>
                <w:bCs/>
                <w:sz w:val="18"/>
                <w:szCs w:val="18"/>
                <w:lang w:val="en-GB"/>
              </w:rPr>
              <w:t>2023</w:t>
            </w:r>
          </w:p>
        </w:tc>
        <w:tc>
          <w:tcPr>
            <w:tcW w:w="1296" w:type="dxa"/>
            <w:tcBorders>
              <w:top w:val="single" w:sz="4" w:space="0" w:color="auto"/>
              <w:left w:val="nil"/>
              <w:bottom w:val="nil"/>
              <w:right w:val="nil"/>
            </w:tcBorders>
            <w:vAlign w:val="center"/>
          </w:tcPr>
          <w:p w14:paraId="2845088F" w14:textId="60843DE1" w:rsidR="00975B36" w:rsidRPr="008366D1" w:rsidRDefault="007854CC" w:rsidP="005D3C71">
            <w:pPr>
              <w:ind w:right="-72"/>
              <w:jc w:val="right"/>
              <w:rPr>
                <w:rFonts w:ascii="Arial" w:hAnsi="Arial" w:cs="Arial"/>
                <w:b/>
                <w:bCs/>
                <w:sz w:val="18"/>
                <w:szCs w:val="18"/>
              </w:rPr>
            </w:pPr>
            <w:r w:rsidRPr="008366D1">
              <w:rPr>
                <w:rFonts w:ascii="Arial" w:hAnsi="Arial" w:cs="Arial"/>
                <w:b/>
                <w:bCs/>
                <w:sz w:val="18"/>
                <w:szCs w:val="18"/>
                <w:lang w:val="en-GB"/>
              </w:rPr>
              <w:t>2022</w:t>
            </w:r>
          </w:p>
        </w:tc>
        <w:tc>
          <w:tcPr>
            <w:tcW w:w="1296" w:type="dxa"/>
            <w:tcBorders>
              <w:top w:val="single" w:sz="4" w:space="0" w:color="auto"/>
              <w:left w:val="nil"/>
              <w:bottom w:val="nil"/>
              <w:right w:val="nil"/>
            </w:tcBorders>
            <w:vAlign w:val="center"/>
          </w:tcPr>
          <w:p w14:paraId="7B6612B6" w14:textId="07A3788E" w:rsidR="00975B36" w:rsidRPr="008366D1" w:rsidRDefault="007854CC" w:rsidP="005D3C71">
            <w:pPr>
              <w:ind w:right="-72"/>
              <w:jc w:val="right"/>
              <w:rPr>
                <w:rFonts w:ascii="Arial" w:hAnsi="Arial" w:cs="Arial"/>
                <w:b/>
                <w:bCs/>
                <w:sz w:val="18"/>
                <w:szCs w:val="18"/>
              </w:rPr>
            </w:pPr>
            <w:r w:rsidRPr="008366D1">
              <w:rPr>
                <w:rFonts w:ascii="Arial" w:hAnsi="Arial" w:cs="Arial"/>
                <w:b/>
                <w:bCs/>
                <w:sz w:val="18"/>
                <w:szCs w:val="18"/>
                <w:lang w:val="en-GB"/>
              </w:rPr>
              <w:t>2023</w:t>
            </w:r>
          </w:p>
        </w:tc>
        <w:tc>
          <w:tcPr>
            <w:tcW w:w="1296" w:type="dxa"/>
            <w:tcBorders>
              <w:top w:val="single" w:sz="4" w:space="0" w:color="auto"/>
              <w:left w:val="nil"/>
              <w:bottom w:val="nil"/>
              <w:right w:val="nil"/>
            </w:tcBorders>
            <w:vAlign w:val="center"/>
          </w:tcPr>
          <w:p w14:paraId="15E8DC3C" w14:textId="5ECA3409" w:rsidR="00975B36" w:rsidRPr="008366D1" w:rsidRDefault="007854CC" w:rsidP="005D3C71">
            <w:pPr>
              <w:ind w:right="-72"/>
              <w:jc w:val="right"/>
              <w:rPr>
                <w:rFonts w:ascii="Arial" w:hAnsi="Arial" w:cs="Arial"/>
                <w:b/>
                <w:bCs/>
                <w:sz w:val="18"/>
                <w:szCs w:val="18"/>
              </w:rPr>
            </w:pPr>
            <w:r w:rsidRPr="008366D1">
              <w:rPr>
                <w:rFonts w:ascii="Arial" w:hAnsi="Arial" w:cs="Arial"/>
                <w:b/>
                <w:bCs/>
                <w:sz w:val="18"/>
                <w:szCs w:val="18"/>
                <w:lang w:val="en-GB"/>
              </w:rPr>
              <w:t>2022</w:t>
            </w:r>
          </w:p>
        </w:tc>
      </w:tr>
      <w:tr w:rsidR="00975B36" w:rsidRPr="008366D1" w14:paraId="4E2C8A8C" w14:textId="77777777" w:rsidTr="0015316B">
        <w:tc>
          <w:tcPr>
            <w:tcW w:w="1696" w:type="dxa"/>
            <w:tcBorders>
              <w:top w:val="nil"/>
              <w:left w:val="nil"/>
              <w:bottom w:val="nil"/>
              <w:right w:val="nil"/>
            </w:tcBorders>
            <w:vAlign w:val="bottom"/>
          </w:tcPr>
          <w:p w14:paraId="705C2B9C" w14:textId="77777777" w:rsidR="00975B36" w:rsidRPr="008366D1" w:rsidRDefault="00975B36" w:rsidP="00027859">
            <w:pPr>
              <w:ind w:left="-113"/>
              <w:rPr>
                <w:rFonts w:ascii="Arial" w:hAnsi="Arial" w:cs="Arial"/>
                <w:b/>
                <w:bCs/>
                <w:sz w:val="18"/>
                <w:szCs w:val="18"/>
              </w:rPr>
            </w:pPr>
          </w:p>
        </w:tc>
        <w:tc>
          <w:tcPr>
            <w:tcW w:w="1296" w:type="dxa"/>
            <w:tcBorders>
              <w:top w:val="nil"/>
              <w:left w:val="nil"/>
              <w:bottom w:val="single" w:sz="4" w:space="0" w:color="auto"/>
              <w:right w:val="nil"/>
            </w:tcBorders>
            <w:shd w:val="clear" w:color="auto" w:fill="auto"/>
            <w:vAlign w:val="center"/>
          </w:tcPr>
          <w:p w14:paraId="1B02013A"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36F5C3CB"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0D6525A8"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7C624883"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6184C96A"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c>
          <w:tcPr>
            <w:tcW w:w="1296" w:type="dxa"/>
            <w:tcBorders>
              <w:top w:val="nil"/>
              <w:left w:val="nil"/>
              <w:bottom w:val="single" w:sz="4" w:space="0" w:color="auto"/>
              <w:right w:val="nil"/>
            </w:tcBorders>
            <w:shd w:val="clear" w:color="auto" w:fill="auto"/>
            <w:vAlign w:val="center"/>
          </w:tcPr>
          <w:p w14:paraId="3E2FE337" w14:textId="77777777" w:rsidR="00975B36" w:rsidRPr="008366D1" w:rsidRDefault="00975B36" w:rsidP="0015316B">
            <w:pPr>
              <w:ind w:right="-72"/>
              <w:jc w:val="right"/>
              <w:rPr>
                <w:rFonts w:ascii="Arial" w:hAnsi="Arial" w:cs="Arial"/>
                <w:b/>
                <w:bCs/>
                <w:sz w:val="18"/>
                <w:szCs w:val="18"/>
              </w:rPr>
            </w:pPr>
            <w:r w:rsidRPr="008366D1">
              <w:rPr>
                <w:rFonts w:ascii="Arial" w:hAnsi="Arial" w:cs="Arial"/>
                <w:b/>
                <w:bCs/>
                <w:sz w:val="18"/>
                <w:szCs w:val="18"/>
              </w:rPr>
              <w:t>Baht</w:t>
            </w:r>
          </w:p>
        </w:tc>
      </w:tr>
      <w:tr w:rsidR="00975B36" w:rsidRPr="008366D1" w14:paraId="5F7D3C6C" w14:textId="77777777" w:rsidTr="006F64A0">
        <w:tc>
          <w:tcPr>
            <w:tcW w:w="1696" w:type="dxa"/>
            <w:tcBorders>
              <w:top w:val="nil"/>
              <w:left w:val="nil"/>
              <w:bottom w:val="nil"/>
              <w:right w:val="nil"/>
            </w:tcBorders>
            <w:vAlign w:val="bottom"/>
          </w:tcPr>
          <w:p w14:paraId="1DCC0756" w14:textId="77777777" w:rsidR="00975B36" w:rsidRPr="008366D1" w:rsidRDefault="00975B36" w:rsidP="00027859">
            <w:pPr>
              <w:ind w:left="-113"/>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374225FD" w14:textId="77777777" w:rsidR="00975B36" w:rsidRPr="008366D1" w:rsidRDefault="00975B36" w:rsidP="005D3C71">
            <w:pPr>
              <w:ind w:left="148"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7FB83A24" w14:textId="77777777" w:rsidR="00975B36" w:rsidRPr="008366D1" w:rsidRDefault="00975B36" w:rsidP="005D3C71">
            <w:pPr>
              <w:ind w:left="148"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599B721C" w14:textId="77777777" w:rsidR="00975B36" w:rsidRPr="008366D1" w:rsidRDefault="00975B36" w:rsidP="005D3C71">
            <w:pPr>
              <w:ind w:left="148"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3B757FE7" w14:textId="77777777" w:rsidR="00975B36" w:rsidRPr="008366D1" w:rsidRDefault="00975B36" w:rsidP="005D3C71">
            <w:pPr>
              <w:ind w:left="148"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25B891B1" w14:textId="77777777" w:rsidR="00975B36" w:rsidRPr="008366D1" w:rsidRDefault="00975B36" w:rsidP="005D3C71">
            <w:pPr>
              <w:ind w:left="148"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34BA05CC" w14:textId="77777777" w:rsidR="00975B36" w:rsidRPr="008366D1" w:rsidRDefault="00975B36" w:rsidP="005D3C71">
            <w:pPr>
              <w:ind w:left="148" w:right="-72"/>
              <w:jc w:val="right"/>
              <w:rPr>
                <w:rFonts w:ascii="Arial" w:hAnsi="Arial" w:cs="Arial"/>
                <w:sz w:val="18"/>
                <w:szCs w:val="18"/>
              </w:rPr>
            </w:pPr>
          </w:p>
        </w:tc>
      </w:tr>
      <w:tr w:rsidR="00975B36" w:rsidRPr="008366D1" w14:paraId="20CCB009" w14:textId="77777777" w:rsidTr="006F64A0">
        <w:tc>
          <w:tcPr>
            <w:tcW w:w="1696" w:type="dxa"/>
            <w:tcBorders>
              <w:top w:val="nil"/>
              <w:left w:val="nil"/>
              <w:bottom w:val="nil"/>
              <w:right w:val="nil"/>
            </w:tcBorders>
            <w:vAlign w:val="bottom"/>
          </w:tcPr>
          <w:p w14:paraId="6283E8DA" w14:textId="39F21B77" w:rsidR="00975B36" w:rsidRPr="008366D1" w:rsidRDefault="00975B36" w:rsidP="00027859">
            <w:pPr>
              <w:ind w:left="-113"/>
              <w:rPr>
                <w:rFonts w:ascii="Arial" w:hAnsi="Arial" w:cs="Arial"/>
                <w:sz w:val="18"/>
                <w:szCs w:val="18"/>
              </w:rPr>
            </w:pPr>
            <w:r w:rsidRPr="008366D1">
              <w:rPr>
                <w:rFonts w:ascii="Arial" w:hAnsi="Arial" w:cs="Arial"/>
                <w:sz w:val="18"/>
                <w:szCs w:val="18"/>
              </w:rPr>
              <w:t>Sales</w:t>
            </w:r>
            <w:r w:rsidR="003E1D74" w:rsidRPr="008366D1">
              <w:rPr>
                <w:rFonts w:ascii="Arial" w:hAnsi="Arial" w:cs="Arial"/>
                <w:sz w:val="18"/>
                <w:szCs w:val="18"/>
              </w:rPr>
              <w:t>:</w:t>
            </w:r>
          </w:p>
        </w:tc>
        <w:tc>
          <w:tcPr>
            <w:tcW w:w="1296" w:type="dxa"/>
            <w:tcBorders>
              <w:top w:val="nil"/>
              <w:left w:val="nil"/>
              <w:bottom w:val="nil"/>
              <w:right w:val="nil"/>
            </w:tcBorders>
            <w:shd w:val="clear" w:color="auto" w:fill="FAFAFA"/>
            <w:vAlign w:val="bottom"/>
          </w:tcPr>
          <w:p w14:paraId="7988E96E" w14:textId="77777777" w:rsidR="00975B36" w:rsidRPr="008366D1" w:rsidRDefault="00975B36" w:rsidP="005D3C71">
            <w:pPr>
              <w:ind w:left="148" w:right="-72"/>
              <w:jc w:val="right"/>
              <w:rPr>
                <w:rFonts w:ascii="Arial" w:hAnsi="Arial" w:cs="Arial"/>
                <w:sz w:val="18"/>
                <w:szCs w:val="18"/>
              </w:rPr>
            </w:pPr>
          </w:p>
        </w:tc>
        <w:tc>
          <w:tcPr>
            <w:tcW w:w="1296" w:type="dxa"/>
            <w:tcBorders>
              <w:top w:val="nil"/>
              <w:left w:val="nil"/>
              <w:bottom w:val="nil"/>
              <w:right w:val="nil"/>
            </w:tcBorders>
            <w:vAlign w:val="bottom"/>
          </w:tcPr>
          <w:p w14:paraId="147012EE" w14:textId="77777777" w:rsidR="00975B36" w:rsidRPr="008366D1" w:rsidRDefault="00975B36" w:rsidP="005D3C71">
            <w:pPr>
              <w:ind w:left="148"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2A92F294" w14:textId="77777777" w:rsidR="00975B36" w:rsidRPr="008366D1" w:rsidRDefault="00975B36" w:rsidP="005D3C71">
            <w:pPr>
              <w:ind w:left="148" w:right="-72"/>
              <w:jc w:val="right"/>
              <w:rPr>
                <w:rFonts w:ascii="Arial" w:hAnsi="Arial" w:cs="Arial"/>
                <w:sz w:val="18"/>
                <w:szCs w:val="18"/>
              </w:rPr>
            </w:pPr>
          </w:p>
        </w:tc>
        <w:tc>
          <w:tcPr>
            <w:tcW w:w="1296" w:type="dxa"/>
            <w:tcBorders>
              <w:top w:val="nil"/>
              <w:left w:val="nil"/>
              <w:bottom w:val="nil"/>
              <w:right w:val="nil"/>
            </w:tcBorders>
            <w:vAlign w:val="bottom"/>
          </w:tcPr>
          <w:p w14:paraId="6270E17E" w14:textId="77777777" w:rsidR="00975B36" w:rsidRPr="008366D1" w:rsidRDefault="00975B36" w:rsidP="005D3C71">
            <w:pPr>
              <w:ind w:left="148" w:right="-72"/>
              <w:jc w:val="right"/>
              <w:rPr>
                <w:rFonts w:ascii="Arial" w:hAnsi="Arial" w:cs="Arial"/>
                <w:sz w:val="18"/>
                <w:szCs w:val="18"/>
              </w:rPr>
            </w:pPr>
          </w:p>
        </w:tc>
        <w:tc>
          <w:tcPr>
            <w:tcW w:w="1296" w:type="dxa"/>
            <w:tcBorders>
              <w:top w:val="nil"/>
              <w:left w:val="nil"/>
              <w:bottom w:val="nil"/>
              <w:right w:val="nil"/>
            </w:tcBorders>
            <w:shd w:val="clear" w:color="auto" w:fill="FAFAFA"/>
            <w:vAlign w:val="bottom"/>
          </w:tcPr>
          <w:p w14:paraId="1F8794CA" w14:textId="77777777" w:rsidR="00975B36" w:rsidRPr="008366D1" w:rsidRDefault="00975B36" w:rsidP="005D3C71">
            <w:pPr>
              <w:ind w:left="148" w:right="-72"/>
              <w:jc w:val="right"/>
              <w:rPr>
                <w:rFonts w:ascii="Arial" w:hAnsi="Arial" w:cs="Arial"/>
                <w:sz w:val="18"/>
                <w:szCs w:val="18"/>
              </w:rPr>
            </w:pPr>
          </w:p>
        </w:tc>
        <w:tc>
          <w:tcPr>
            <w:tcW w:w="1296" w:type="dxa"/>
            <w:tcBorders>
              <w:top w:val="nil"/>
              <w:left w:val="nil"/>
              <w:bottom w:val="nil"/>
              <w:right w:val="nil"/>
            </w:tcBorders>
            <w:vAlign w:val="bottom"/>
          </w:tcPr>
          <w:p w14:paraId="2F63C015" w14:textId="77777777" w:rsidR="00975B36" w:rsidRPr="008366D1" w:rsidRDefault="00975B36" w:rsidP="005D3C71">
            <w:pPr>
              <w:ind w:left="148" w:right="-72"/>
              <w:jc w:val="right"/>
              <w:rPr>
                <w:rFonts w:ascii="Arial" w:hAnsi="Arial" w:cs="Arial"/>
                <w:sz w:val="18"/>
                <w:szCs w:val="18"/>
              </w:rPr>
            </w:pPr>
          </w:p>
        </w:tc>
      </w:tr>
      <w:tr w:rsidR="00FD4EBC" w:rsidRPr="008366D1" w14:paraId="4E566469" w14:textId="77777777" w:rsidTr="00DB47B8">
        <w:tc>
          <w:tcPr>
            <w:tcW w:w="1696" w:type="dxa"/>
            <w:tcBorders>
              <w:top w:val="nil"/>
              <w:left w:val="nil"/>
              <w:bottom w:val="nil"/>
              <w:right w:val="nil"/>
            </w:tcBorders>
            <w:vAlign w:val="bottom"/>
          </w:tcPr>
          <w:p w14:paraId="678A0AE8" w14:textId="77777777" w:rsidR="00FD4EBC" w:rsidRPr="008366D1" w:rsidRDefault="00FD4EBC" w:rsidP="00FD4EBC">
            <w:pPr>
              <w:ind w:left="-113"/>
              <w:rPr>
                <w:rFonts w:ascii="Arial" w:hAnsi="Arial" w:cs="Arial"/>
                <w:sz w:val="18"/>
                <w:szCs w:val="18"/>
              </w:rPr>
            </w:pPr>
            <w:r w:rsidRPr="008366D1">
              <w:rPr>
                <w:rFonts w:ascii="Arial" w:hAnsi="Arial" w:cs="Arial"/>
                <w:sz w:val="18"/>
                <w:szCs w:val="18"/>
              </w:rPr>
              <w:t xml:space="preserve">   Export</w:t>
            </w:r>
          </w:p>
        </w:tc>
        <w:tc>
          <w:tcPr>
            <w:tcW w:w="1296" w:type="dxa"/>
            <w:tcBorders>
              <w:top w:val="nil"/>
              <w:left w:val="nil"/>
              <w:bottom w:val="nil"/>
              <w:right w:val="nil"/>
            </w:tcBorders>
            <w:shd w:val="clear" w:color="auto" w:fill="FAFAFA"/>
            <w:vAlign w:val="bottom"/>
          </w:tcPr>
          <w:p w14:paraId="35D1449E" w14:textId="05C8B3F6"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lang w:val="en-GB"/>
              </w:rPr>
              <w:t>975</w:t>
            </w:r>
            <w:r w:rsidRPr="008366D1">
              <w:rPr>
                <w:rFonts w:ascii="Arial" w:hAnsi="Arial" w:cs="Arial"/>
                <w:sz w:val="18"/>
                <w:szCs w:val="18"/>
              </w:rPr>
              <w:t>,</w:t>
            </w:r>
            <w:r w:rsidRPr="008366D1">
              <w:rPr>
                <w:rFonts w:ascii="Arial" w:hAnsi="Arial" w:cs="Arial"/>
                <w:sz w:val="18"/>
                <w:szCs w:val="18"/>
                <w:lang w:val="en-GB"/>
              </w:rPr>
              <w:t>776</w:t>
            </w:r>
            <w:r w:rsidRPr="008366D1">
              <w:rPr>
                <w:rFonts w:ascii="Arial" w:hAnsi="Arial" w:cs="Arial"/>
                <w:sz w:val="18"/>
                <w:szCs w:val="18"/>
              </w:rPr>
              <w:t>,</w:t>
            </w:r>
            <w:r w:rsidRPr="008366D1">
              <w:rPr>
                <w:rFonts w:ascii="Arial" w:hAnsi="Arial" w:cs="Arial"/>
                <w:sz w:val="18"/>
                <w:szCs w:val="18"/>
                <w:lang w:val="en-GB"/>
              </w:rPr>
              <w:t>971</w:t>
            </w:r>
          </w:p>
        </w:tc>
        <w:tc>
          <w:tcPr>
            <w:tcW w:w="1296" w:type="dxa"/>
            <w:tcBorders>
              <w:top w:val="nil"/>
              <w:left w:val="nil"/>
              <w:bottom w:val="nil"/>
              <w:right w:val="nil"/>
            </w:tcBorders>
            <w:vAlign w:val="bottom"/>
          </w:tcPr>
          <w:p w14:paraId="38422F2D" w14:textId="31927777"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lang w:val="en-GB"/>
              </w:rPr>
              <w:t>985,164,997</w:t>
            </w:r>
          </w:p>
        </w:tc>
        <w:tc>
          <w:tcPr>
            <w:tcW w:w="1296" w:type="dxa"/>
            <w:tcBorders>
              <w:top w:val="nil"/>
              <w:left w:val="nil"/>
              <w:bottom w:val="nil"/>
              <w:right w:val="nil"/>
            </w:tcBorders>
            <w:shd w:val="clear" w:color="auto" w:fill="FAFAFA"/>
          </w:tcPr>
          <w:p w14:paraId="5E1899A7" w14:textId="04814F22"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rPr>
              <w:t>82,138,037</w:t>
            </w:r>
          </w:p>
        </w:tc>
        <w:tc>
          <w:tcPr>
            <w:tcW w:w="1296" w:type="dxa"/>
            <w:tcBorders>
              <w:top w:val="nil"/>
              <w:left w:val="nil"/>
              <w:bottom w:val="nil"/>
              <w:right w:val="nil"/>
            </w:tcBorders>
            <w:vAlign w:val="bottom"/>
          </w:tcPr>
          <w:p w14:paraId="70CB805E" w14:textId="648C19CC"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lang w:val="en-GB"/>
              </w:rPr>
              <w:t>105,994,343</w:t>
            </w:r>
          </w:p>
        </w:tc>
        <w:tc>
          <w:tcPr>
            <w:tcW w:w="1296" w:type="dxa"/>
            <w:tcBorders>
              <w:top w:val="nil"/>
              <w:left w:val="nil"/>
              <w:bottom w:val="nil"/>
              <w:right w:val="nil"/>
            </w:tcBorders>
            <w:shd w:val="clear" w:color="auto" w:fill="FAFAFA"/>
          </w:tcPr>
          <w:p w14:paraId="4A089B25" w14:textId="1E53F209"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rPr>
              <w:t>1,057,915,008</w:t>
            </w:r>
          </w:p>
        </w:tc>
        <w:tc>
          <w:tcPr>
            <w:tcW w:w="1296" w:type="dxa"/>
            <w:tcBorders>
              <w:top w:val="nil"/>
              <w:left w:val="nil"/>
              <w:bottom w:val="nil"/>
              <w:right w:val="nil"/>
            </w:tcBorders>
            <w:vAlign w:val="bottom"/>
          </w:tcPr>
          <w:p w14:paraId="4734C42A" w14:textId="11F42EAC"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lang w:val="en-GB"/>
              </w:rPr>
              <w:t>1,091,159,340</w:t>
            </w:r>
          </w:p>
        </w:tc>
      </w:tr>
      <w:tr w:rsidR="00FD4EBC" w:rsidRPr="008366D1" w14:paraId="6D02709E" w14:textId="77777777" w:rsidTr="00DB47B8">
        <w:tc>
          <w:tcPr>
            <w:tcW w:w="1696" w:type="dxa"/>
            <w:tcBorders>
              <w:top w:val="nil"/>
              <w:left w:val="nil"/>
              <w:bottom w:val="nil"/>
              <w:right w:val="nil"/>
            </w:tcBorders>
            <w:vAlign w:val="bottom"/>
          </w:tcPr>
          <w:p w14:paraId="6356F239" w14:textId="77777777" w:rsidR="00FD4EBC" w:rsidRPr="008366D1" w:rsidRDefault="00FD4EBC" w:rsidP="00FD4EBC">
            <w:pPr>
              <w:ind w:left="-113"/>
              <w:rPr>
                <w:rFonts w:ascii="Arial" w:hAnsi="Arial" w:cs="Arial"/>
                <w:sz w:val="18"/>
                <w:szCs w:val="18"/>
              </w:rPr>
            </w:pPr>
            <w:r w:rsidRPr="008366D1">
              <w:rPr>
                <w:rFonts w:ascii="Arial" w:hAnsi="Arial" w:cs="Arial"/>
                <w:sz w:val="18"/>
                <w:szCs w:val="18"/>
              </w:rPr>
              <w:t xml:space="preserve">   Local</w:t>
            </w:r>
          </w:p>
        </w:tc>
        <w:tc>
          <w:tcPr>
            <w:tcW w:w="1296" w:type="dxa"/>
            <w:tcBorders>
              <w:top w:val="nil"/>
              <w:left w:val="nil"/>
              <w:bottom w:val="single" w:sz="4" w:space="0" w:color="auto"/>
              <w:right w:val="nil"/>
            </w:tcBorders>
            <w:shd w:val="clear" w:color="auto" w:fill="FAFAFA"/>
            <w:vAlign w:val="bottom"/>
          </w:tcPr>
          <w:p w14:paraId="19976BFF" w14:textId="388CD5A6"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lang w:val="en-GB"/>
              </w:rPr>
              <w:t>3</w:t>
            </w:r>
            <w:r w:rsidRPr="008366D1">
              <w:rPr>
                <w:rFonts w:ascii="Arial" w:hAnsi="Arial" w:cs="Arial"/>
                <w:sz w:val="18"/>
                <w:szCs w:val="18"/>
              </w:rPr>
              <w:t>,</w:t>
            </w:r>
            <w:r w:rsidRPr="008366D1">
              <w:rPr>
                <w:rFonts w:ascii="Arial" w:hAnsi="Arial" w:cs="Arial"/>
                <w:sz w:val="18"/>
                <w:szCs w:val="18"/>
                <w:lang w:val="en-GB"/>
              </w:rPr>
              <w:t>137</w:t>
            </w:r>
            <w:r w:rsidRPr="008366D1">
              <w:rPr>
                <w:rFonts w:ascii="Arial" w:hAnsi="Arial" w:cs="Arial"/>
                <w:sz w:val="18"/>
                <w:szCs w:val="18"/>
              </w:rPr>
              <w:t>,</w:t>
            </w:r>
            <w:r w:rsidRPr="008366D1">
              <w:rPr>
                <w:rFonts w:ascii="Arial" w:hAnsi="Arial" w:cs="Arial"/>
                <w:sz w:val="18"/>
                <w:szCs w:val="18"/>
                <w:lang w:val="en-GB"/>
              </w:rPr>
              <w:t>653</w:t>
            </w:r>
            <w:r w:rsidRPr="008366D1">
              <w:rPr>
                <w:rFonts w:ascii="Arial" w:hAnsi="Arial" w:cs="Arial"/>
                <w:sz w:val="18"/>
                <w:szCs w:val="18"/>
              </w:rPr>
              <w:t>,</w:t>
            </w:r>
            <w:r w:rsidRPr="008366D1">
              <w:rPr>
                <w:rFonts w:ascii="Arial" w:hAnsi="Arial" w:cs="Arial"/>
                <w:sz w:val="18"/>
                <w:szCs w:val="18"/>
                <w:lang w:val="en-GB"/>
              </w:rPr>
              <w:t>236</w:t>
            </w:r>
          </w:p>
        </w:tc>
        <w:tc>
          <w:tcPr>
            <w:tcW w:w="1296" w:type="dxa"/>
            <w:tcBorders>
              <w:top w:val="nil"/>
              <w:left w:val="nil"/>
              <w:bottom w:val="single" w:sz="4" w:space="0" w:color="auto"/>
              <w:right w:val="nil"/>
            </w:tcBorders>
            <w:shd w:val="clear" w:color="auto" w:fill="auto"/>
            <w:vAlign w:val="bottom"/>
          </w:tcPr>
          <w:p w14:paraId="6116CFB4" w14:textId="161E24BC"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lang w:val="en-GB"/>
              </w:rPr>
              <w:t>3,465,351,016</w:t>
            </w:r>
          </w:p>
        </w:tc>
        <w:tc>
          <w:tcPr>
            <w:tcW w:w="1296" w:type="dxa"/>
            <w:tcBorders>
              <w:top w:val="nil"/>
              <w:left w:val="nil"/>
              <w:bottom w:val="single" w:sz="4" w:space="0" w:color="auto"/>
              <w:right w:val="nil"/>
            </w:tcBorders>
            <w:shd w:val="clear" w:color="auto" w:fill="FAFAFA"/>
          </w:tcPr>
          <w:p w14:paraId="432B23D4" w14:textId="6FC57ADA"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rPr>
              <w:t>1,219,800,479</w:t>
            </w:r>
          </w:p>
        </w:tc>
        <w:tc>
          <w:tcPr>
            <w:tcW w:w="1296" w:type="dxa"/>
            <w:tcBorders>
              <w:top w:val="nil"/>
              <w:left w:val="nil"/>
              <w:bottom w:val="single" w:sz="4" w:space="0" w:color="auto"/>
              <w:right w:val="nil"/>
            </w:tcBorders>
            <w:shd w:val="clear" w:color="auto" w:fill="auto"/>
            <w:vAlign w:val="bottom"/>
          </w:tcPr>
          <w:p w14:paraId="690A4405" w14:textId="46BB058B"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lang w:val="en-GB"/>
              </w:rPr>
              <w:t>1,325,109,840</w:t>
            </w:r>
          </w:p>
        </w:tc>
        <w:tc>
          <w:tcPr>
            <w:tcW w:w="1296" w:type="dxa"/>
            <w:tcBorders>
              <w:top w:val="nil"/>
              <w:left w:val="nil"/>
              <w:bottom w:val="single" w:sz="4" w:space="0" w:color="auto"/>
              <w:right w:val="nil"/>
            </w:tcBorders>
            <w:shd w:val="clear" w:color="auto" w:fill="FAFAFA"/>
          </w:tcPr>
          <w:p w14:paraId="49E06302" w14:textId="1578FE77"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rPr>
              <w:t>4,357,453,715</w:t>
            </w:r>
          </w:p>
        </w:tc>
        <w:tc>
          <w:tcPr>
            <w:tcW w:w="1296" w:type="dxa"/>
            <w:tcBorders>
              <w:top w:val="nil"/>
              <w:left w:val="nil"/>
              <w:bottom w:val="single" w:sz="4" w:space="0" w:color="auto"/>
              <w:right w:val="nil"/>
            </w:tcBorders>
            <w:shd w:val="clear" w:color="auto" w:fill="auto"/>
            <w:vAlign w:val="bottom"/>
          </w:tcPr>
          <w:p w14:paraId="404332D8" w14:textId="4CF6D4CF"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lang w:val="en-GB"/>
              </w:rPr>
              <w:t>4,790,460,856</w:t>
            </w:r>
          </w:p>
        </w:tc>
      </w:tr>
      <w:tr w:rsidR="00973955" w:rsidRPr="008366D1" w14:paraId="665B5384" w14:textId="77777777" w:rsidTr="006F64A0">
        <w:tc>
          <w:tcPr>
            <w:tcW w:w="1696" w:type="dxa"/>
            <w:tcBorders>
              <w:top w:val="nil"/>
              <w:left w:val="nil"/>
              <w:bottom w:val="nil"/>
              <w:right w:val="nil"/>
            </w:tcBorders>
            <w:vAlign w:val="bottom"/>
          </w:tcPr>
          <w:p w14:paraId="11A749AC" w14:textId="77777777" w:rsidR="00973955" w:rsidRPr="008366D1" w:rsidRDefault="00973955" w:rsidP="00973955">
            <w:pPr>
              <w:tabs>
                <w:tab w:val="left" w:pos="720"/>
                <w:tab w:val="right" w:pos="9000"/>
              </w:tabs>
              <w:ind w:left="-113"/>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59C21117" w14:textId="77777777" w:rsidR="00973955" w:rsidRPr="008366D1" w:rsidRDefault="00973955" w:rsidP="00973955">
            <w:pPr>
              <w:tabs>
                <w:tab w:val="decimal" w:pos="864"/>
              </w:tabs>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051695BF" w14:textId="77777777" w:rsidR="00973955" w:rsidRPr="008366D1" w:rsidRDefault="00973955" w:rsidP="00973955">
            <w:pPr>
              <w:tabs>
                <w:tab w:val="decimal" w:pos="864"/>
              </w:tabs>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4E7B7390" w14:textId="77777777" w:rsidR="00973955" w:rsidRPr="008366D1" w:rsidRDefault="00973955" w:rsidP="00973955">
            <w:pPr>
              <w:tabs>
                <w:tab w:val="decimal" w:pos="864"/>
              </w:tabs>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710D3779" w14:textId="77777777" w:rsidR="00973955" w:rsidRPr="008366D1" w:rsidRDefault="00973955" w:rsidP="00973955">
            <w:pPr>
              <w:tabs>
                <w:tab w:val="decimal" w:pos="864"/>
              </w:tabs>
              <w:ind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231606D5" w14:textId="77777777" w:rsidR="00973955" w:rsidRPr="008366D1" w:rsidRDefault="00973955" w:rsidP="00973955">
            <w:pPr>
              <w:tabs>
                <w:tab w:val="decimal" w:pos="864"/>
              </w:tabs>
              <w:ind w:right="-72"/>
              <w:jc w:val="right"/>
              <w:rPr>
                <w:rFonts w:ascii="Arial" w:hAnsi="Arial" w:cs="Arial"/>
                <w:sz w:val="18"/>
                <w:szCs w:val="18"/>
              </w:rPr>
            </w:pPr>
          </w:p>
        </w:tc>
        <w:tc>
          <w:tcPr>
            <w:tcW w:w="1296" w:type="dxa"/>
            <w:tcBorders>
              <w:top w:val="single" w:sz="4" w:space="0" w:color="auto"/>
              <w:left w:val="nil"/>
              <w:bottom w:val="nil"/>
              <w:right w:val="nil"/>
            </w:tcBorders>
            <w:vAlign w:val="bottom"/>
          </w:tcPr>
          <w:p w14:paraId="1F10E62F" w14:textId="77777777" w:rsidR="00973955" w:rsidRPr="008366D1" w:rsidRDefault="00973955" w:rsidP="00973955">
            <w:pPr>
              <w:tabs>
                <w:tab w:val="decimal" w:pos="864"/>
              </w:tabs>
              <w:ind w:right="-72"/>
              <w:jc w:val="right"/>
              <w:rPr>
                <w:rFonts w:ascii="Arial" w:hAnsi="Arial" w:cs="Arial"/>
                <w:sz w:val="18"/>
                <w:szCs w:val="18"/>
              </w:rPr>
            </w:pPr>
          </w:p>
        </w:tc>
      </w:tr>
      <w:tr w:rsidR="00FD4EBC" w:rsidRPr="008366D1" w14:paraId="5FD15C4C" w14:textId="77777777" w:rsidTr="006F64A0">
        <w:tc>
          <w:tcPr>
            <w:tcW w:w="1696" w:type="dxa"/>
            <w:tcBorders>
              <w:top w:val="nil"/>
              <w:left w:val="nil"/>
              <w:bottom w:val="nil"/>
              <w:right w:val="nil"/>
            </w:tcBorders>
            <w:vAlign w:val="bottom"/>
          </w:tcPr>
          <w:p w14:paraId="589FE2DE" w14:textId="77777777" w:rsidR="00FD4EBC" w:rsidRPr="008366D1" w:rsidRDefault="00FD4EBC" w:rsidP="00FD4EBC">
            <w:pPr>
              <w:ind w:left="-113"/>
              <w:rPr>
                <w:rFonts w:ascii="Arial" w:hAnsi="Arial" w:cs="Arial"/>
                <w:sz w:val="18"/>
                <w:szCs w:val="18"/>
              </w:rPr>
            </w:pPr>
          </w:p>
        </w:tc>
        <w:tc>
          <w:tcPr>
            <w:tcW w:w="1296" w:type="dxa"/>
            <w:tcBorders>
              <w:top w:val="nil"/>
              <w:left w:val="nil"/>
              <w:bottom w:val="single" w:sz="4" w:space="0" w:color="auto"/>
              <w:right w:val="nil"/>
            </w:tcBorders>
            <w:shd w:val="clear" w:color="auto" w:fill="FAFAFA"/>
            <w:vAlign w:val="bottom"/>
          </w:tcPr>
          <w:p w14:paraId="08CF386B" w14:textId="119A08AE"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lang w:val="en-GB"/>
              </w:rPr>
              <w:t>4</w:t>
            </w:r>
            <w:r w:rsidRPr="008366D1">
              <w:rPr>
                <w:rFonts w:ascii="Arial" w:hAnsi="Arial" w:cs="Arial"/>
                <w:sz w:val="18"/>
                <w:szCs w:val="18"/>
              </w:rPr>
              <w:t>,</w:t>
            </w:r>
            <w:r w:rsidRPr="008366D1">
              <w:rPr>
                <w:rFonts w:ascii="Arial" w:hAnsi="Arial" w:cs="Arial"/>
                <w:sz w:val="18"/>
                <w:szCs w:val="18"/>
                <w:lang w:val="en-GB"/>
              </w:rPr>
              <w:t>113</w:t>
            </w:r>
            <w:r w:rsidRPr="008366D1">
              <w:rPr>
                <w:rFonts w:ascii="Arial" w:hAnsi="Arial" w:cs="Arial"/>
                <w:sz w:val="18"/>
                <w:szCs w:val="18"/>
              </w:rPr>
              <w:t>,</w:t>
            </w:r>
            <w:r w:rsidRPr="008366D1">
              <w:rPr>
                <w:rFonts w:ascii="Arial" w:hAnsi="Arial" w:cs="Arial"/>
                <w:sz w:val="18"/>
                <w:szCs w:val="18"/>
                <w:lang w:val="en-GB"/>
              </w:rPr>
              <w:t>430</w:t>
            </w:r>
            <w:r w:rsidRPr="008366D1">
              <w:rPr>
                <w:rFonts w:ascii="Arial" w:hAnsi="Arial" w:cs="Arial"/>
                <w:sz w:val="18"/>
                <w:szCs w:val="18"/>
              </w:rPr>
              <w:t>,</w:t>
            </w:r>
            <w:r w:rsidRPr="008366D1">
              <w:rPr>
                <w:rFonts w:ascii="Arial" w:hAnsi="Arial" w:cs="Arial"/>
                <w:sz w:val="18"/>
                <w:szCs w:val="18"/>
                <w:lang w:val="en-GB"/>
              </w:rPr>
              <w:t>207</w:t>
            </w:r>
          </w:p>
        </w:tc>
        <w:tc>
          <w:tcPr>
            <w:tcW w:w="1296" w:type="dxa"/>
            <w:tcBorders>
              <w:top w:val="nil"/>
              <w:left w:val="nil"/>
              <w:bottom w:val="single" w:sz="4" w:space="0" w:color="auto"/>
              <w:right w:val="nil"/>
            </w:tcBorders>
            <w:shd w:val="clear" w:color="auto" w:fill="auto"/>
            <w:vAlign w:val="bottom"/>
          </w:tcPr>
          <w:p w14:paraId="10B40537" w14:textId="648107F2"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lang w:val="en-GB"/>
              </w:rPr>
              <w:t>4</w:t>
            </w:r>
            <w:r w:rsidRPr="008366D1">
              <w:rPr>
                <w:rFonts w:ascii="Arial" w:hAnsi="Arial" w:cs="Arial"/>
                <w:sz w:val="18"/>
                <w:szCs w:val="18"/>
              </w:rPr>
              <w:t>,</w:t>
            </w:r>
            <w:r w:rsidRPr="008366D1">
              <w:rPr>
                <w:rFonts w:ascii="Arial" w:hAnsi="Arial" w:cs="Arial"/>
                <w:sz w:val="18"/>
                <w:szCs w:val="18"/>
                <w:lang w:val="en-GB"/>
              </w:rPr>
              <w:t>450</w:t>
            </w:r>
            <w:r w:rsidRPr="008366D1">
              <w:rPr>
                <w:rFonts w:ascii="Arial" w:hAnsi="Arial" w:cs="Arial"/>
                <w:sz w:val="18"/>
                <w:szCs w:val="18"/>
              </w:rPr>
              <w:t>,</w:t>
            </w:r>
            <w:r w:rsidRPr="008366D1">
              <w:rPr>
                <w:rFonts w:ascii="Arial" w:hAnsi="Arial" w:cs="Arial"/>
                <w:sz w:val="18"/>
                <w:szCs w:val="18"/>
                <w:lang w:val="en-GB"/>
              </w:rPr>
              <w:t>516</w:t>
            </w:r>
            <w:r w:rsidRPr="008366D1">
              <w:rPr>
                <w:rFonts w:ascii="Arial" w:hAnsi="Arial" w:cs="Arial"/>
                <w:sz w:val="18"/>
                <w:szCs w:val="18"/>
              </w:rPr>
              <w:t>,</w:t>
            </w:r>
            <w:r w:rsidRPr="008366D1">
              <w:rPr>
                <w:rFonts w:ascii="Arial" w:hAnsi="Arial" w:cs="Arial"/>
                <w:sz w:val="18"/>
                <w:szCs w:val="18"/>
                <w:lang w:val="en-GB"/>
              </w:rPr>
              <w:t>013</w:t>
            </w:r>
          </w:p>
        </w:tc>
        <w:tc>
          <w:tcPr>
            <w:tcW w:w="1296" w:type="dxa"/>
            <w:tcBorders>
              <w:top w:val="nil"/>
              <w:left w:val="nil"/>
              <w:bottom w:val="single" w:sz="4" w:space="0" w:color="auto"/>
              <w:right w:val="nil"/>
            </w:tcBorders>
            <w:shd w:val="clear" w:color="auto" w:fill="FAFAFA"/>
            <w:vAlign w:val="bottom"/>
          </w:tcPr>
          <w:p w14:paraId="6538C620" w14:textId="13C596E5"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rPr>
              <w:t>1,301,938,516</w:t>
            </w:r>
          </w:p>
        </w:tc>
        <w:tc>
          <w:tcPr>
            <w:tcW w:w="1296" w:type="dxa"/>
            <w:tcBorders>
              <w:top w:val="nil"/>
              <w:left w:val="nil"/>
              <w:bottom w:val="single" w:sz="4" w:space="0" w:color="auto"/>
              <w:right w:val="nil"/>
            </w:tcBorders>
            <w:shd w:val="clear" w:color="auto" w:fill="auto"/>
            <w:vAlign w:val="bottom"/>
          </w:tcPr>
          <w:p w14:paraId="4E15ADD7" w14:textId="00912B60"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lang w:val="en-GB"/>
              </w:rPr>
              <w:t>1</w:t>
            </w:r>
            <w:r w:rsidRPr="008366D1">
              <w:rPr>
                <w:rFonts w:ascii="Arial" w:hAnsi="Arial" w:cs="Arial"/>
                <w:sz w:val="18"/>
                <w:szCs w:val="18"/>
              </w:rPr>
              <w:t>,</w:t>
            </w:r>
            <w:r w:rsidRPr="008366D1">
              <w:rPr>
                <w:rFonts w:ascii="Arial" w:hAnsi="Arial" w:cs="Arial"/>
                <w:sz w:val="18"/>
                <w:szCs w:val="18"/>
                <w:lang w:val="en-GB"/>
              </w:rPr>
              <w:t>431</w:t>
            </w:r>
            <w:r w:rsidRPr="008366D1">
              <w:rPr>
                <w:rFonts w:ascii="Arial" w:hAnsi="Arial" w:cs="Arial"/>
                <w:sz w:val="18"/>
                <w:szCs w:val="18"/>
              </w:rPr>
              <w:t>,</w:t>
            </w:r>
            <w:r w:rsidRPr="008366D1">
              <w:rPr>
                <w:rFonts w:ascii="Arial" w:hAnsi="Arial" w:cs="Arial"/>
                <w:sz w:val="18"/>
                <w:szCs w:val="18"/>
                <w:lang w:val="en-GB"/>
              </w:rPr>
              <w:t>104</w:t>
            </w:r>
            <w:r w:rsidRPr="008366D1">
              <w:rPr>
                <w:rFonts w:ascii="Arial" w:hAnsi="Arial" w:cs="Arial"/>
                <w:sz w:val="18"/>
                <w:szCs w:val="18"/>
              </w:rPr>
              <w:t>,</w:t>
            </w:r>
            <w:r w:rsidRPr="008366D1">
              <w:rPr>
                <w:rFonts w:ascii="Arial" w:hAnsi="Arial" w:cs="Arial"/>
                <w:sz w:val="18"/>
                <w:szCs w:val="18"/>
                <w:lang w:val="en-GB"/>
              </w:rPr>
              <w:t>183</w:t>
            </w:r>
          </w:p>
        </w:tc>
        <w:tc>
          <w:tcPr>
            <w:tcW w:w="1296" w:type="dxa"/>
            <w:tcBorders>
              <w:top w:val="nil"/>
              <w:left w:val="nil"/>
              <w:bottom w:val="single" w:sz="4" w:space="0" w:color="auto"/>
              <w:right w:val="nil"/>
            </w:tcBorders>
            <w:shd w:val="clear" w:color="auto" w:fill="FAFAFA"/>
            <w:vAlign w:val="bottom"/>
          </w:tcPr>
          <w:p w14:paraId="30BAE062" w14:textId="22691BCC"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rPr>
              <w:t>5,415,368,723</w:t>
            </w:r>
          </w:p>
        </w:tc>
        <w:tc>
          <w:tcPr>
            <w:tcW w:w="1296" w:type="dxa"/>
            <w:tcBorders>
              <w:top w:val="nil"/>
              <w:left w:val="nil"/>
              <w:bottom w:val="single" w:sz="4" w:space="0" w:color="auto"/>
              <w:right w:val="nil"/>
            </w:tcBorders>
            <w:shd w:val="clear" w:color="auto" w:fill="auto"/>
            <w:vAlign w:val="bottom"/>
          </w:tcPr>
          <w:p w14:paraId="0C3EC9D3" w14:textId="4AEF4560" w:rsidR="00FD4EBC" w:rsidRPr="008366D1" w:rsidRDefault="00FD4EBC" w:rsidP="00FD4EBC">
            <w:pPr>
              <w:tabs>
                <w:tab w:val="decimal" w:pos="864"/>
              </w:tabs>
              <w:ind w:right="-72"/>
              <w:jc w:val="right"/>
              <w:rPr>
                <w:rFonts w:ascii="Arial" w:hAnsi="Arial" w:cs="Arial"/>
                <w:sz w:val="18"/>
                <w:szCs w:val="18"/>
              </w:rPr>
            </w:pPr>
            <w:r w:rsidRPr="008366D1">
              <w:rPr>
                <w:rFonts w:ascii="Arial" w:hAnsi="Arial" w:cs="Arial"/>
                <w:sz w:val="18"/>
                <w:szCs w:val="18"/>
                <w:lang w:val="en-GB"/>
              </w:rPr>
              <w:t>5</w:t>
            </w:r>
            <w:r w:rsidRPr="008366D1">
              <w:rPr>
                <w:rFonts w:ascii="Arial" w:hAnsi="Arial" w:cs="Arial"/>
                <w:sz w:val="18"/>
                <w:szCs w:val="18"/>
              </w:rPr>
              <w:t>,</w:t>
            </w:r>
            <w:r w:rsidRPr="008366D1">
              <w:rPr>
                <w:rFonts w:ascii="Arial" w:hAnsi="Arial" w:cs="Arial"/>
                <w:sz w:val="18"/>
                <w:szCs w:val="18"/>
                <w:lang w:val="en-GB"/>
              </w:rPr>
              <w:t>881</w:t>
            </w:r>
            <w:r w:rsidRPr="008366D1">
              <w:rPr>
                <w:rFonts w:ascii="Arial" w:hAnsi="Arial" w:cs="Arial"/>
                <w:sz w:val="18"/>
                <w:szCs w:val="18"/>
              </w:rPr>
              <w:t>,</w:t>
            </w:r>
            <w:r w:rsidRPr="008366D1">
              <w:rPr>
                <w:rFonts w:ascii="Arial" w:hAnsi="Arial" w:cs="Arial"/>
                <w:sz w:val="18"/>
                <w:szCs w:val="18"/>
                <w:lang w:val="en-GB"/>
              </w:rPr>
              <w:t>620</w:t>
            </w:r>
            <w:r w:rsidRPr="008366D1">
              <w:rPr>
                <w:rFonts w:ascii="Arial" w:hAnsi="Arial" w:cs="Arial"/>
                <w:sz w:val="18"/>
                <w:szCs w:val="18"/>
              </w:rPr>
              <w:t>,</w:t>
            </w:r>
            <w:r w:rsidRPr="008366D1">
              <w:rPr>
                <w:rFonts w:ascii="Arial" w:hAnsi="Arial" w:cs="Arial"/>
                <w:sz w:val="18"/>
                <w:szCs w:val="18"/>
                <w:lang w:val="en-GB"/>
              </w:rPr>
              <w:t>196</w:t>
            </w:r>
          </w:p>
        </w:tc>
      </w:tr>
    </w:tbl>
    <w:p w14:paraId="7DCEB5BC" w14:textId="77777777" w:rsidR="00975B36" w:rsidRPr="008366D1" w:rsidRDefault="00975B36" w:rsidP="0001624D">
      <w:pPr>
        <w:tabs>
          <w:tab w:val="left" w:pos="1080"/>
          <w:tab w:val="left" w:pos="1260"/>
        </w:tabs>
        <w:jc w:val="both"/>
        <w:rPr>
          <w:rFonts w:ascii="Arial" w:hAnsi="Arial" w:cs="Arial"/>
          <w:sz w:val="18"/>
          <w:szCs w:val="18"/>
          <w:lang w:val="en-GB"/>
        </w:rPr>
      </w:pPr>
    </w:p>
    <w:p w14:paraId="7E1EDD3C" w14:textId="77777777" w:rsidR="00975B36" w:rsidRPr="008366D1" w:rsidRDefault="00975B36" w:rsidP="0001624D">
      <w:pPr>
        <w:tabs>
          <w:tab w:val="left" w:pos="1080"/>
          <w:tab w:val="left" w:pos="1260"/>
        </w:tabs>
        <w:jc w:val="both"/>
        <w:rPr>
          <w:rFonts w:ascii="Arial"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027859" w:rsidRPr="008366D1" w14:paraId="6A4A83EA" w14:textId="77777777" w:rsidTr="00A4078F">
        <w:trPr>
          <w:trHeight w:val="386"/>
        </w:trPr>
        <w:tc>
          <w:tcPr>
            <w:tcW w:w="9450" w:type="dxa"/>
            <w:shd w:val="clear" w:color="auto" w:fill="FFA543"/>
            <w:vAlign w:val="center"/>
          </w:tcPr>
          <w:p w14:paraId="011A5564" w14:textId="11DA7B7C" w:rsidR="00027859" w:rsidRPr="008366D1" w:rsidRDefault="007854CC" w:rsidP="00027859">
            <w:pPr>
              <w:tabs>
                <w:tab w:val="left" w:pos="1080"/>
                <w:tab w:val="left" w:pos="1260"/>
              </w:tabs>
              <w:ind w:left="540" w:hanging="540"/>
              <w:jc w:val="both"/>
              <w:rPr>
                <w:rFonts w:ascii="Arial" w:hAnsi="Arial" w:cs="Arial"/>
                <w:b/>
                <w:bCs/>
                <w:color w:val="FFFFFF"/>
                <w:sz w:val="18"/>
                <w:szCs w:val="18"/>
                <w:cs/>
                <w:lang w:eastAsia="th-TH"/>
              </w:rPr>
            </w:pPr>
            <w:r w:rsidRPr="008366D1">
              <w:rPr>
                <w:rFonts w:ascii="Arial" w:hAnsi="Arial" w:cs="Arial"/>
                <w:b/>
                <w:bCs/>
                <w:color w:val="FFFFFF"/>
                <w:sz w:val="18"/>
                <w:szCs w:val="18"/>
                <w:lang w:val="en-GB" w:eastAsia="th-TH"/>
              </w:rPr>
              <w:t>31</w:t>
            </w:r>
            <w:r w:rsidR="00027859" w:rsidRPr="008366D1">
              <w:rPr>
                <w:rFonts w:ascii="Arial" w:hAnsi="Arial" w:cs="Arial"/>
                <w:b/>
                <w:bCs/>
                <w:color w:val="FFFFFF"/>
                <w:sz w:val="18"/>
                <w:szCs w:val="18"/>
                <w:lang w:val="en-GB" w:eastAsia="th-TH"/>
              </w:rPr>
              <w:tab/>
              <w:t>Dividends paid</w:t>
            </w:r>
          </w:p>
        </w:tc>
      </w:tr>
    </w:tbl>
    <w:p w14:paraId="47B396C1" w14:textId="77777777" w:rsidR="00276DB2" w:rsidRPr="008366D1" w:rsidRDefault="00276DB2" w:rsidP="00276DB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pacing w:val="-4"/>
          <w:sz w:val="18"/>
          <w:szCs w:val="18"/>
        </w:rPr>
      </w:pPr>
    </w:p>
    <w:p w14:paraId="26C9D2C7" w14:textId="6CF966C7" w:rsidR="00510251" w:rsidRPr="008366D1" w:rsidRDefault="00510251" w:rsidP="00510251">
      <w:pPr>
        <w:jc w:val="both"/>
        <w:rPr>
          <w:rFonts w:ascii="Arial" w:hAnsi="Arial" w:cs="Arial"/>
          <w:sz w:val="18"/>
          <w:szCs w:val="18"/>
        </w:rPr>
      </w:pPr>
      <w:r w:rsidRPr="008366D1">
        <w:rPr>
          <w:rFonts w:ascii="Arial" w:hAnsi="Arial" w:cs="Arial"/>
          <w:sz w:val="18"/>
          <w:szCs w:val="18"/>
        </w:rPr>
        <w:t xml:space="preserve">At the Annual General Meeting of shareholders for </w:t>
      </w:r>
      <w:r w:rsidR="007854CC" w:rsidRPr="008366D1">
        <w:rPr>
          <w:rFonts w:ascii="Arial" w:hAnsi="Arial" w:cs="Arial"/>
          <w:sz w:val="18"/>
          <w:szCs w:val="18"/>
          <w:lang w:val="en-GB"/>
        </w:rPr>
        <w:t>2023</w:t>
      </w:r>
      <w:r w:rsidRPr="008366D1">
        <w:rPr>
          <w:rFonts w:ascii="Arial" w:hAnsi="Arial" w:cs="Arial"/>
          <w:sz w:val="18"/>
          <w:szCs w:val="18"/>
        </w:rPr>
        <w:t xml:space="preserve"> of the Company held on </w:t>
      </w:r>
      <w:r w:rsidR="007854CC" w:rsidRPr="008366D1">
        <w:rPr>
          <w:rFonts w:ascii="Arial" w:hAnsi="Arial" w:cs="Arial"/>
          <w:sz w:val="18"/>
          <w:szCs w:val="18"/>
          <w:lang w:val="en-GB"/>
        </w:rPr>
        <w:t>30</w:t>
      </w:r>
      <w:r w:rsidRPr="008366D1">
        <w:rPr>
          <w:rFonts w:ascii="Arial" w:hAnsi="Arial" w:cs="Arial"/>
          <w:sz w:val="18"/>
          <w:szCs w:val="18"/>
        </w:rPr>
        <w:t xml:space="preserve"> January </w:t>
      </w:r>
      <w:r w:rsidR="007854CC" w:rsidRPr="008366D1">
        <w:rPr>
          <w:rFonts w:ascii="Arial" w:hAnsi="Arial" w:cs="Arial"/>
          <w:sz w:val="18"/>
          <w:szCs w:val="18"/>
          <w:lang w:val="en-GB"/>
        </w:rPr>
        <w:t>2023</w:t>
      </w:r>
      <w:r w:rsidRPr="008366D1">
        <w:rPr>
          <w:rFonts w:ascii="Arial" w:hAnsi="Arial" w:cs="Arial"/>
          <w:sz w:val="18"/>
          <w:szCs w:val="18"/>
        </w:rPr>
        <w:t xml:space="preserve">, the shareholders passed a resolution approving dividend payment from its operating results for </w:t>
      </w:r>
      <w:r w:rsidR="007854CC" w:rsidRPr="008366D1">
        <w:rPr>
          <w:rFonts w:ascii="Arial" w:hAnsi="Arial" w:cs="Arial"/>
          <w:sz w:val="18"/>
          <w:szCs w:val="18"/>
          <w:lang w:val="en-GB"/>
        </w:rPr>
        <w:t>2022</w:t>
      </w:r>
      <w:r w:rsidRPr="008366D1">
        <w:rPr>
          <w:rFonts w:ascii="Arial" w:hAnsi="Arial" w:cs="Arial"/>
          <w:sz w:val="18"/>
          <w:szCs w:val="18"/>
        </w:rPr>
        <w:t xml:space="preserve"> at Baht </w:t>
      </w:r>
      <w:r w:rsidR="007854CC" w:rsidRPr="008366D1">
        <w:rPr>
          <w:rFonts w:ascii="Arial" w:hAnsi="Arial" w:cs="Arial"/>
          <w:sz w:val="18"/>
          <w:szCs w:val="18"/>
          <w:lang w:val="en-GB"/>
        </w:rPr>
        <w:t>0</w:t>
      </w:r>
      <w:r w:rsidRPr="008366D1">
        <w:rPr>
          <w:rFonts w:ascii="Arial" w:hAnsi="Arial" w:cs="Arial"/>
          <w:sz w:val="18"/>
          <w:szCs w:val="18"/>
        </w:rPr>
        <w:t>.</w:t>
      </w:r>
      <w:r w:rsidR="007854CC" w:rsidRPr="008366D1">
        <w:rPr>
          <w:rFonts w:ascii="Arial" w:hAnsi="Arial" w:cs="Arial"/>
          <w:sz w:val="18"/>
          <w:szCs w:val="18"/>
          <w:lang w:val="en-GB"/>
        </w:rPr>
        <w:t>2910</w:t>
      </w:r>
      <w:r w:rsidRPr="008366D1">
        <w:rPr>
          <w:rFonts w:ascii="Arial" w:hAnsi="Arial" w:cs="Arial"/>
          <w:sz w:val="18"/>
          <w:szCs w:val="18"/>
        </w:rPr>
        <w:t xml:space="preserve"> per share </w:t>
      </w:r>
      <w:r w:rsidR="0033125A" w:rsidRPr="008366D1">
        <w:rPr>
          <w:rFonts w:ascii="Arial" w:hAnsi="Arial" w:cs="Arial"/>
          <w:sz w:val="18"/>
          <w:szCs w:val="18"/>
        </w:rPr>
        <w:br/>
      </w:r>
      <w:r w:rsidRPr="008366D1">
        <w:rPr>
          <w:rFonts w:ascii="Arial" w:hAnsi="Arial" w:cs="Arial"/>
          <w:sz w:val="18"/>
          <w:szCs w:val="18"/>
        </w:rPr>
        <w:t xml:space="preserve">(Baht </w:t>
      </w:r>
      <w:r w:rsidR="007854CC" w:rsidRPr="008366D1">
        <w:rPr>
          <w:rFonts w:ascii="Arial" w:hAnsi="Arial" w:cs="Arial"/>
          <w:sz w:val="18"/>
          <w:szCs w:val="18"/>
          <w:lang w:val="en-GB"/>
        </w:rPr>
        <w:t>0</w:t>
      </w:r>
      <w:r w:rsidRPr="008366D1">
        <w:rPr>
          <w:rFonts w:ascii="Arial" w:hAnsi="Arial" w:cs="Arial"/>
          <w:sz w:val="18"/>
          <w:szCs w:val="18"/>
        </w:rPr>
        <w:t>.</w:t>
      </w:r>
      <w:r w:rsidR="007854CC" w:rsidRPr="008366D1">
        <w:rPr>
          <w:rFonts w:ascii="Arial" w:hAnsi="Arial" w:cs="Arial"/>
          <w:sz w:val="18"/>
          <w:szCs w:val="18"/>
          <w:lang w:val="en-GB"/>
        </w:rPr>
        <w:t>2496</w:t>
      </w:r>
      <w:r w:rsidRPr="008366D1">
        <w:rPr>
          <w:rFonts w:ascii="Arial" w:hAnsi="Arial" w:cs="Arial"/>
          <w:sz w:val="18"/>
          <w:szCs w:val="18"/>
        </w:rPr>
        <w:t xml:space="preserve"> per share from BOI-promoted operations and Baht </w:t>
      </w:r>
      <w:r w:rsidR="007854CC" w:rsidRPr="008366D1">
        <w:rPr>
          <w:rFonts w:ascii="Arial" w:hAnsi="Arial" w:cs="Arial"/>
          <w:sz w:val="18"/>
          <w:szCs w:val="18"/>
          <w:lang w:val="en-GB"/>
        </w:rPr>
        <w:t>0</w:t>
      </w:r>
      <w:r w:rsidRPr="008366D1">
        <w:rPr>
          <w:rFonts w:ascii="Arial" w:hAnsi="Arial" w:cs="Arial"/>
          <w:sz w:val="18"/>
          <w:szCs w:val="18"/>
        </w:rPr>
        <w:t>.</w:t>
      </w:r>
      <w:r w:rsidR="007854CC" w:rsidRPr="008366D1">
        <w:rPr>
          <w:rFonts w:ascii="Arial" w:hAnsi="Arial" w:cs="Arial"/>
          <w:sz w:val="18"/>
          <w:szCs w:val="18"/>
          <w:lang w:val="en-GB"/>
        </w:rPr>
        <w:t>0414</w:t>
      </w:r>
      <w:r w:rsidRPr="008366D1">
        <w:rPr>
          <w:rFonts w:ascii="Arial" w:hAnsi="Arial" w:cs="Arial"/>
          <w:sz w:val="18"/>
          <w:szCs w:val="18"/>
        </w:rPr>
        <w:t xml:space="preserve"> per share from non-BOI promoted operations), amounting to a total dividend of Baht </w:t>
      </w:r>
      <w:r w:rsidR="007854CC" w:rsidRPr="008366D1">
        <w:rPr>
          <w:rFonts w:ascii="Arial" w:hAnsi="Arial" w:cs="Arial"/>
          <w:sz w:val="18"/>
          <w:szCs w:val="18"/>
          <w:lang w:val="en-GB"/>
        </w:rPr>
        <w:t>55</w:t>
      </w:r>
      <w:r w:rsidRPr="008366D1">
        <w:rPr>
          <w:rFonts w:ascii="Arial" w:hAnsi="Arial" w:cs="Arial"/>
          <w:sz w:val="18"/>
          <w:szCs w:val="18"/>
        </w:rPr>
        <w:t>.</w:t>
      </w:r>
      <w:r w:rsidR="007854CC" w:rsidRPr="008366D1">
        <w:rPr>
          <w:rFonts w:ascii="Arial" w:hAnsi="Arial" w:cs="Arial"/>
          <w:sz w:val="18"/>
          <w:szCs w:val="18"/>
          <w:lang w:val="en-GB"/>
        </w:rPr>
        <w:t>93</w:t>
      </w:r>
      <w:r w:rsidRPr="008366D1">
        <w:rPr>
          <w:rFonts w:ascii="Arial" w:hAnsi="Arial" w:cs="Arial"/>
          <w:sz w:val="18"/>
          <w:szCs w:val="18"/>
        </w:rPr>
        <w:t xml:space="preserve"> million. The dividend</w:t>
      </w:r>
      <w:r w:rsidR="0033125A" w:rsidRPr="008366D1">
        <w:rPr>
          <w:rFonts w:ascii="Arial" w:hAnsi="Arial" w:cs="Arial"/>
          <w:sz w:val="18"/>
          <w:szCs w:val="18"/>
        </w:rPr>
        <w:t>s</w:t>
      </w:r>
      <w:r w:rsidRPr="008366D1">
        <w:rPr>
          <w:rFonts w:ascii="Arial" w:hAnsi="Arial" w:cs="Arial"/>
          <w:sz w:val="18"/>
          <w:szCs w:val="18"/>
        </w:rPr>
        <w:t xml:space="preserve"> w</w:t>
      </w:r>
      <w:r w:rsidR="0033125A" w:rsidRPr="008366D1">
        <w:rPr>
          <w:rFonts w:ascii="Arial" w:hAnsi="Arial" w:cs="Arial"/>
          <w:sz w:val="18"/>
          <w:szCs w:val="18"/>
        </w:rPr>
        <w:t>ere</w:t>
      </w:r>
      <w:r w:rsidRPr="008366D1">
        <w:rPr>
          <w:rFonts w:ascii="Arial" w:hAnsi="Arial" w:cs="Arial"/>
          <w:sz w:val="18"/>
          <w:szCs w:val="18"/>
        </w:rPr>
        <w:t xml:space="preserve">l be distributed on </w:t>
      </w:r>
      <w:r w:rsidR="007854CC" w:rsidRPr="008366D1">
        <w:rPr>
          <w:rFonts w:ascii="Arial" w:hAnsi="Arial" w:cs="Arial"/>
          <w:sz w:val="18"/>
          <w:szCs w:val="18"/>
          <w:lang w:val="en-GB"/>
        </w:rPr>
        <w:t>28</w:t>
      </w:r>
      <w:r w:rsidRPr="008366D1">
        <w:rPr>
          <w:rFonts w:ascii="Arial" w:hAnsi="Arial" w:cs="Arial"/>
          <w:sz w:val="18"/>
          <w:szCs w:val="18"/>
        </w:rPr>
        <w:t xml:space="preserve"> February </w:t>
      </w:r>
      <w:r w:rsidR="007854CC" w:rsidRPr="008366D1">
        <w:rPr>
          <w:rFonts w:ascii="Arial" w:hAnsi="Arial" w:cs="Arial"/>
          <w:sz w:val="18"/>
          <w:szCs w:val="18"/>
          <w:lang w:val="en-GB"/>
        </w:rPr>
        <w:t>2023</w:t>
      </w:r>
      <w:r w:rsidRPr="008366D1">
        <w:rPr>
          <w:rFonts w:ascii="Arial" w:hAnsi="Arial" w:cs="Arial"/>
          <w:sz w:val="18"/>
          <w:szCs w:val="18"/>
        </w:rPr>
        <w:t>.</w:t>
      </w:r>
    </w:p>
    <w:p w14:paraId="0888167C" w14:textId="77777777" w:rsidR="00510251" w:rsidRPr="008366D1" w:rsidRDefault="00510251" w:rsidP="007F231F">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z w:val="18"/>
          <w:szCs w:val="18"/>
        </w:rPr>
      </w:pPr>
    </w:p>
    <w:p w14:paraId="531C3E14" w14:textId="04A2F109" w:rsidR="007F231F" w:rsidRPr="008366D1" w:rsidRDefault="007F231F" w:rsidP="00510251">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pacing w:val="-2"/>
          <w:sz w:val="18"/>
          <w:szCs w:val="18"/>
        </w:rPr>
      </w:pPr>
      <w:r w:rsidRPr="008366D1">
        <w:rPr>
          <w:rFonts w:ascii="Arial" w:hAnsi="Arial" w:cs="Arial"/>
          <w:sz w:val="18"/>
          <w:szCs w:val="18"/>
        </w:rPr>
        <w:t xml:space="preserve">At the Annual General Meeting of shareholders for </w:t>
      </w:r>
      <w:r w:rsidR="007854CC" w:rsidRPr="008366D1">
        <w:rPr>
          <w:rFonts w:ascii="Arial" w:hAnsi="Arial" w:cs="Arial"/>
          <w:sz w:val="18"/>
          <w:szCs w:val="18"/>
          <w:lang w:val="en-GB"/>
        </w:rPr>
        <w:t>2022</w:t>
      </w:r>
      <w:r w:rsidRPr="008366D1">
        <w:rPr>
          <w:rFonts w:ascii="Arial" w:hAnsi="Arial" w:cs="Arial"/>
          <w:sz w:val="18"/>
          <w:szCs w:val="18"/>
        </w:rPr>
        <w:t xml:space="preserve"> of the Company held on </w:t>
      </w:r>
      <w:r w:rsidR="007854CC" w:rsidRPr="008366D1">
        <w:rPr>
          <w:rFonts w:ascii="Arial" w:hAnsi="Arial" w:cs="Arial"/>
          <w:sz w:val="18"/>
          <w:szCs w:val="18"/>
          <w:lang w:val="en-GB"/>
        </w:rPr>
        <w:t>28</w:t>
      </w:r>
      <w:r w:rsidRPr="008366D1">
        <w:rPr>
          <w:rFonts w:ascii="Arial" w:hAnsi="Arial" w:cs="Arial"/>
          <w:sz w:val="18"/>
          <w:szCs w:val="18"/>
        </w:rPr>
        <w:t xml:space="preserve"> January </w:t>
      </w:r>
      <w:r w:rsidR="007854CC" w:rsidRPr="008366D1">
        <w:rPr>
          <w:rFonts w:ascii="Arial" w:hAnsi="Arial" w:cs="Arial"/>
          <w:sz w:val="18"/>
          <w:szCs w:val="18"/>
          <w:lang w:val="en-GB"/>
        </w:rPr>
        <w:t>2022</w:t>
      </w:r>
      <w:r w:rsidRPr="008366D1">
        <w:rPr>
          <w:rFonts w:ascii="Arial" w:hAnsi="Arial" w:cs="Arial"/>
          <w:sz w:val="18"/>
          <w:szCs w:val="18"/>
        </w:rPr>
        <w:t xml:space="preserve">, the shareholders </w:t>
      </w:r>
      <w:r w:rsidRPr="008366D1">
        <w:rPr>
          <w:rFonts w:ascii="Arial" w:hAnsi="Arial" w:cs="Arial"/>
          <w:spacing w:val="-4"/>
          <w:sz w:val="18"/>
          <w:szCs w:val="18"/>
        </w:rPr>
        <w:t xml:space="preserve">passed a resolution approving dividend payment from its operating results for </w:t>
      </w:r>
      <w:r w:rsidR="007854CC" w:rsidRPr="008366D1">
        <w:rPr>
          <w:rFonts w:ascii="Arial" w:hAnsi="Arial" w:cs="Arial"/>
          <w:spacing w:val="-4"/>
          <w:sz w:val="18"/>
          <w:szCs w:val="18"/>
          <w:lang w:val="en-GB"/>
        </w:rPr>
        <w:t>2021</w:t>
      </w:r>
      <w:r w:rsidRPr="008366D1">
        <w:rPr>
          <w:rFonts w:ascii="Arial" w:hAnsi="Arial" w:cs="Arial"/>
          <w:spacing w:val="-4"/>
          <w:sz w:val="18"/>
          <w:szCs w:val="18"/>
        </w:rPr>
        <w:t xml:space="preserve"> at Baht </w:t>
      </w:r>
      <w:r w:rsidR="007854CC" w:rsidRPr="008366D1">
        <w:rPr>
          <w:rFonts w:ascii="Arial" w:hAnsi="Arial" w:cs="Arial"/>
          <w:spacing w:val="-4"/>
          <w:sz w:val="18"/>
          <w:szCs w:val="18"/>
          <w:lang w:val="en-GB"/>
        </w:rPr>
        <w:t>0</w:t>
      </w:r>
      <w:r w:rsidRPr="008366D1">
        <w:rPr>
          <w:rFonts w:ascii="Arial" w:hAnsi="Arial" w:cs="Arial"/>
          <w:spacing w:val="-4"/>
          <w:sz w:val="18"/>
          <w:szCs w:val="18"/>
        </w:rPr>
        <w:t>.</w:t>
      </w:r>
      <w:r w:rsidR="007854CC" w:rsidRPr="008366D1">
        <w:rPr>
          <w:rFonts w:ascii="Arial" w:hAnsi="Arial" w:cs="Arial"/>
          <w:spacing w:val="-4"/>
          <w:sz w:val="18"/>
          <w:szCs w:val="18"/>
          <w:lang w:val="en-GB"/>
        </w:rPr>
        <w:t>8845</w:t>
      </w:r>
      <w:r w:rsidRPr="008366D1">
        <w:rPr>
          <w:rFonts w:ascii="Arial" w:hAnsi="Arial" w:cs="Arial"/>
          <w:spacing w:val="-4"/>
          <w:sz w:val="18"/>
          <w:szCs w:val="18"/>
        </w:rPr>
        <w:t xml:space="preserve"> per share from non-BOI</w:t>
      </w:r>
      <w:r w:rsidRPr="008366D1">
        <w:rPr>
          <w:rFonts w:ascii="Arial" w:hAnsi="Arial" w:cs="Arial"/>
          <w:sz w:val="18"/>
          <w:szCs w:val="18"/>
        </w:rPr>
        <w:t xml:space="preserve"> </w:t>
      </w:r>
      <w:r w:rsidRPr="008366D1">
        <w:rPr>
          <w:rFonts w:ascii="Arial" w:hAnsi="Arial" w:cs="Arial"/>
          <w:spacing w:val="-4"/>
          <w:sz w:val="18"/>
          <w:szCs w:val="18"/>
        </w:rPr>
        <w:t xml:space="preserve">promoted operations, amounting to a total dividend of Baht </w:t>
      </w:r>
      <w:r w:rsidR="007854CC" w:rsidRPr="008366D1">
        <w:rPr>
          <w:rFonts w:ascii="Arial" w:hAnsi="Arial" w:cs="Arial"/>
          <w:spacing w:val="-4"/>
          <w:sz w:val="18"/>
          <w:szCs w:val="18"/>
          <w:lang w:val="en-GB"/>
        </w:rPr>
        <w:t>170</w:t>
      </w:r>
      <w:r w:rsidRPr="008366D1">
        <w:rPr>
          <w:rFonts w:ascii="Arial" w:hAnsi="Arial" w:cs="Arial"/>
          <w:spacing w:val="-4"/>
          <w:sz w:val="18"/>
          <w:szCs w:val="18"/>
        </w:rPr>
        <w:t>.</w:t>
      </w:r>
      <w:r w:rsidR="007854CC" w:rsidRPr="008366D1">
        <w:rPr>
          <w:rFonts w:ascii="Arial" w:hAnsi="Arial" w:cs="Arial"/>
          <w:spacing w:val="-4"/>
          <w:sz w:val="18"/>
          <w:szCs w:val="18"/>
          <w:lang w:val="en-GB"/>
        </w:rPr>
        <w:t>01</w:t>
      </w:r>
      <w:r w:rsidRPr="008366D1">
        <w:rPr>
          <w:rFonts w:ascii="Arial" w:hAnsi="Arial" w:cs="Arial"/>
          <w:spacing w:val="-4"/>
          <w:sz w:val="18"/>
          <w:szCs w:val="18"/>
        </w:rPr>
        <w:t xml:space="preserve"> million. The dividends were distributed to shareholders</w:t>
      </w:r>
      <w:r w:rsidRPr="008366D1">
        <w:rPr>
          <w:rFonts w:ascii="Arial" w:hAnsi="Arial" w:cs="Arial"/>
          <w:sz w:val="18"/>
          <w:szCs w:val="18"/>
        </w:rPr>
        <w:t xml:space="preserve"> on </w:t>
      </w:r>
      <w:r w:rsidR="007854CC" w:rsidRPr="008366D1">
        <w:rPr>
          <w:rFonts w:ascii="Arial" w:hAnsi="Arial" w:cs="Arial"/>
          <w:sz w:val="18"/>
          <w:szCs w:val="18"/>
          <w:lang w:val="en-GB"/>
        </w:rPr>
        <w:t>28</w:t>
      </w:r>
      <w:r w:rsidRPr="008366D1">
        <w:rPr>
          <w:rFonts w:ascii="Arial" w:hAnsi="Arial" w:cs="Arial"/>
          <w:sz w:val="18"/>
          <w:szCs w:val="18"/>
        </w:rPr>
        <w:t xml:space="preserve"> February </w:t>
      </w:r>
      <w:r w:rsidR="007854CC" w:rsidRPr="008366D1">
        <w:rPr>
          <w:rFonts w:ascii="Arial" w:hAnsi="Arial" w:cs="Arial"/>
          <w:sz w:val="18"/>
          <w:szCs w:val="18"/>
          <w:lang w:val="en-GB"/>
        </w:rPr>
        <w:t>2022</w:t>
      </w:r>
      <w:r w:rsidRPr="008366D1">
        <w:rPr>
          <w:rFonts w:ascii="Arial" w:hAnsi="Arial" w:cs="Arial"/>
          <w:sz w:val="18"/>
          <w:szCs w:val="18"/>
        </w:rPr>
        <w:t>.</w:t>
      </w:r>
    </w:p>
    <w:p w14:paraId="49F82941" w14:textId="7AB281AB" w:rsidR="00F629EE" w:rsidRPr="008366D1" w:rsidRDefault="00F629EE" w:rsidP="00276DB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z w:val="18"/>
          <w:szCs w:val="18"/>
        </w:rPr>
      </w:pPr>
    </w:p>
    <w:p w14:paraId="2D2587F7" w14:textId="77777777" w:rsidR="00C5240E" w:rsidRPr="008366D1" w:rsidRDefault="00C5240E" w:rsidP="00276DB2">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F629EE" w:rsidRPr="008366D1" w14:paraId="2BB81863" w14:textId="77777777" w:rsidTr="00BF7690">
        <w:trPr>
          <w:trHeight w:val="386"/>
        </w:trPr>
        <w:tc>
          <w:tcPr>
            <w:tcW w:w="9450" w:type="dxa"/>
            <w:shd w:val="clear" w:color="auto" w:fill="FFA543"/>
            <w:vAlign w:val="center"/>
          </w:tcPr>
          <w:p w14:paraId="50536E37" w14:textId="3E2E477D" w:rsidR="00F629EE" w:rsidRPr="008366D1" w:rsidRDefault="007854CC" w:rsidP="00786E3A">
            <w:pPr>
              <w:ind w:left="467" w:hanging="467"/>
              <w:jc w:val="both"/>
              <w:rPr>
                <w:rFonts w:ascii="Arial" w:hAnsi="Arial" w:cs="Arial"/>
                <w:b/>
                <w:bCs/>
                <w:color w:val="FFFFFF"/>
                <w:sz w:val="18"/>
                <w:szCs w:val="18"/>
                <w:cs/>
                <w:lang w:eastAsia="th-TH"/>
              </w:rPr>
            </w:pPr>
            <w:r w:rsidRPr="008366D1">
              <w:rPr>
                <w:rFonts w:ascii="Arial" w:hAnsi="Arial" w:cs="Arial"/>
                <w:b/>
                <w:bCs/>
                <w:color w:val="FFFFFF"/>
                <w:sz w:val="18"/>
                <w:szCs w:val="18"/>
                <w:lang w:val="en-GB" w:eastAsia="th-TH"/>
              </w:rPr>
              <w:t>32</w:t>
            </w:r>
            <w:r w:rsidR="00F629EE" w:rsidRPr="008366D1">
              <w:rPr>
                <w:rFonts w:ascii="Arial" w:hAnsi="Arial" w:cs="Arial"/>
                <w:b/>
                <w:bCs/>
                <w:color w:val="FFFFFF"/>
                <w:sz w:val="18"/>
                <w:szCs w:val="18"/>
                <w:lang w:val="en-GB" w:eastAsia="th-TH"/>
              </w:rPr>
              <w:tab/>
              <w:t>Commitment</w:t>
            </w:r>
            <w:r w:rsidR="00AD3FE6" w:rsidRPr="008366D1">
              <w:rPr>
                <w:rFonts w:ascii="Arial" w:hAnsi="Arial" w:cs="Arial"/>
                <w:b/>
                <w:bCs/>
                <w:color w:val="FFFFFF"/>
                <w:sz w:val="18"/>
                <w:szCs w:val="18"/>
                <w:lang w:val="en-GB" w:eastAsia="th-TH"/>
              </w:rPr>
              <w:t>s</w:t>
            </w:r>
          </w:p>
        </w:tc>
      </w:tr>
    </w:tbl>
    <w:p w14:paraId="508C50BA" w14:textId="77777777" w:rsidR="00F629EE" w:rsidRPr="008366D1" w:rsidRDefault="00F629EE" w:rsidP="00F629EE">
      <w:pPr>
        <w:ind w:left="540"/>
        <w:jc w:val="both"/>
        <w:rPr>
          <w:rFonts w:ascii="Arial" w:hAnsi="Arial" w:cs="Arial"/>
          <w:b/>
          <w:bCs/>
          <w:sz w:val="18"/>
          <w:szCs w:val="18"/>
          <w:lang w:val="en-GB"/>
        </w:rPr>
      </w:pPr>
    </w:p>
    <w:p w14:paraId="3201C357" w14:textId="1C03C233" w:rsidR="00F629EE" w:rsidRPr="008366D1" w:rsidRDefault="007854CC" w:rsidP="00A90290">
      <w:pPr>
        <w:pStyle w:val="BlockText"/>
        <w:tabs>
          <w:tab w:val="clear" w:pos="1440"/>
        </w:tabs>
        <w:spacing w:before="0" w:after="0" w:line="240" w:lineRule="auto"/>
        <w:ind w:right="0"/>
        <w:rPr>
          <w:rFonts w:ascii="Arial" w:hAnsi="Arial" w:cs="Arial"/>
          <w:b/>
          <w:bCs/>
          <w:color w:val="CF4A02"/>
          <w:sz w:val="18"/>
          <w:szCs w:val="18"/>
        </w:rPr>
      </w:pPr>
      <w:r w:rsidRPr="008366D1">
        <w:rPr>
          <w:rFonts w:ascii="Arial" w:hAnsi="Arial" w:cs="Arial"/>
          <w:b/>
          <w:bCs/>
          <w:color w:val="CF4A02"/>
          <w:sz w:val="18"/>
          <w:szCs w:val="18"/>
          <w:lang w:val="en-GB"/>
        </w:rPr>
        <w:t>32</w:t>
      </w:r>
      <w:r w:rsidR="00F629EE" w:rsidRPr="008366D1">
        <w:rPr>
          <w:rFonts w:ascii="Arial" w:hAnsi="Arial" w:cs="Arial"/>
          <w:b/>
          <w:bCs/>
          <w:color w:val="CF4A02"/>
          <w:sz w:val="18"/>
          <w:szCs w:val="18"/>
        </w:rPr>
        <w:t>.</w:t>
      </w:r>
      <w:r w:rsidRPr="008366D1">
        <w:rPr>
          <w:rFonts w:ascii="Arial" w:hAnsi="Arial" w:cs="Arial"/>
          <w:b/>
          <w:bCs/>
          <w:color w:val="CF4A02"/>
          <w:sz w:val="18"/>
          <w:szCs w:val="18"/>
          <w:lang w:val="en-GB"/>
        </w:rPr>
        <w:t>1</w:t>
      </w:r>
      <w:r w:rsidR="00AD3FE6" w:rsidRPr="008366D1">
        <w:rPr>
          <w:rFonts w:ascii="Arial" w:hAnsi="Arial" w:cs="Arial"/>
          <w:b/>
          <w:bCs/>
          <w:color w:val="CF4A02"/>
          <w:sz w:val="18"/>
          <w:szCs w:val="18"/>
        </w:rPr>
        <w:tab/>
      </w:r>
      <w:r w:rsidR="006C08C9" w:rsidRPr="008366D1">
        <w:rPr>
          <w:rFonts w:ascii="Arial" w:hAnsi="Arial" w:cs="Arial"/>
          <w:b/>
          <w:bCs/>
          <w:color w:val="CF4A02"/>
          <w:sz w:val="18"/>
          <w:szCs w:val="18"/>
        </w:rPr>
        <w:t>L</w:t>
      </w:r>
      <w:r w:rsidR="00F629EE" w:rsidRPr="008366D1">
        <w:rPr>
          <w:rFonts w:ascii="Arial" w:hAnsi="Arial" w:cs="Arial"/>
          <w:b/>
          <w:bCs/>
          <w:color w:val="CF4A02"/>
          <w:sz w:val="18"/>
          <w:szCs w:val="18"/>
        </w:rPr>
        <w:t>ease commitments</w:t>
      </w:r>
    </w:p>
    <w:p w14:paraId="08AFBD4C" w14:textId="77777777" w:rsidR="00F629EE" w:rsidRPr="008366D1" w:rsidRDefault="00F629EE" w:rsidP="00276DB2">
      <w:pPr>
        <w:pStyle w:val="BlockText"/>
        <w:tabs>
          <w:tab w:val="clear" w:pos="1440"/>
        </w:tabs>
        <w:spacing w:before="0" w:after="0" w:line="240" w:lineRule="auto"/>
        <w:ind w:left="562" w:right="0" w:firstLine="0"/>
        <w:rPr>
          <w:rFonts w:ascii="Arial" w:hAnsi="Arial" w:cs="Arial"/>
          <w:sz w:val="18"/>
          <w:szCs w:val="18"/>
        </w:rPr>
      </w:pPr>
    </w:p>
    <w:p w14:paraId="58FDB42C" w14:textId="08D590B4" w:rsidR="00F629EE" w:rsidRPr="008366D1" w:rsidRDefault="00F629EE" w:rsidP="00276DB2">
      <w:pPr>
        <w:pStyle w:val="BlockText"/>
        <w:tabs>
          <w:tab w:val="clear" w:pos="1440"/>
        </w:tabs>
        <w:spacing w:before="0" w:after="0" w:line="240" w:lineRule="auto"/>
        <w:ind w:left="562" w:right="0" w:firstLine="0"/>
        <w:rPr>
          <w:rFonts w:ascii="Arial" w:hAnsi="Arial" w:cs="Arial"/>
          <w:spacing w:val="-4"/>
          <w:sz w:val="18"/>
          <w:szCs w:val="18"/>
        </w:rPr>
      </w:pPr>
      <w:r w:rsidRPr="008366D1">
        <w:rPr>
          <w:rFonts w:ascii="Arial" w:hAnsi="Arial" w:cs="Arial"/>
          <w:sz w:val="18"/>
          <w:szCs w:val="18"/>
        </w:rPr>
        <w:t xml:space="preserve">The Group has entered into several </w:t>
      </w:r>
      <w:r w:rsidR="00696530" w:rsidRPr="008366D1">
        <w:rPr>
          <w:rFonts w:ascii="Arial" w:hAnsi="Arial" w:cs="Arial"/>
          <w:sz w:val="18"/>
          <w:szCs w:val="18"/>
        </w:rPr>
        <w:t xml:space="preserve">lease agreements with low-value assets, lease term of </w:t>
      </w:r>
      <w:r w:rsidR="007854CC" w:rsidRPr="008366D1">
        <w:rPr>
          <w:rFonts w:ascii="Arial" w:hAnsi="Arial" w:cs="Arial"/>
          <w:sz w:val="18"/>
          <w:szCs w:val="18"/>
          <w:lang w:val="en-GB"/>
        </w:rPr>
        <w:t>12</w:t>
      </w:r>
      <w:r w:rsidR="00696530" w:rsidRPr="008366D1">
        <w:rPr>
          <w:rFonts w:ascii="Arial" w:hAnsi="Arial" w:cs="Arial"/>
          <w:sz w:val="18"/>
          <w:szCs w:val="18"/>
        </w:rPr>
        <w:t xml:space="preserve"> months or less</w:t>
      </w:r>
      <w:r w:rsidRPr="008366D1">
        <w:rPr>
          <w:rFonts w:ascii="Arial" w:hAnsi="Arial" w:cs="Arial"/>
          <w:sz w:val="18"/>
          <w:szCs w:val="18"/>
        </w:rPr>
        <w:t xml:space="preserve"> in respect of</w:t>
      </w:r>
      <w:r w:rsidR="001B3D51" w:rsidRPr="008366D1">
        <w:rPr>
          <w:rFonts w:ascii="Arial" w:hAnsi="Arial" w:cs="Arial"/>
          <w:sz w:val="18"/>
          <w:szCs w:val="18"/>
        </w:rPr>
        <w:t xml:space="preserve"> </w:t>
      </w:r>
      <w:r w:rsidR="001B3D51" w:rsidRPr="008366D1">
        <w:rPr>
          <w:rFonts w:ascii="Arial" w:hAnsi="Arial" w:cs="Arial"/>
          <w:spacing w:val="-4"/>
          <w:sz w:val="18"/>
          <w:szCs w:val="18"/>
          <w:lang w:val="en-GB"/>
        </w:rPr>
        <w:t xml:space="preserve">building area, </w:t>
      </w:r>
      <w:r w:rsidR="001B3D51" w:rsidRPr="008366D1">
        <w:rPr>
          <w:rFonts w:ascii="Arial" w:hAnsi="Arial" w:cs="Arial"/>
          <w:spacing w:val="-4"/>
          <w:sz w:val="18"/>
          <w:szCs w:val="18"/>
        </w:rPr>
        <w:t>accommodation for employees, motor vehicles and office equipment</w:t>
      </w:r>
      <w:r w:rsidR="00696530" w:rsidRPr="008366D1">
        <w:rPr>
          <w:rFonts w:ascii="Arial" w:hAnsi="Arial" w:cs="Arial"/>
          <w:spacing w:val="-4"/>
          <w:sz w:val="18"/>
          <w:szCs w:val="18"/>
        </w:rPr>
        <w:t>.</w:t>
      </w:r>
    </w:p>
    <w:p w14:paraId="17F5D23B" w14:textId="77777777" w:rsidR="00F629EE" w:rsidRPr="008366D1" w:rsidRDefault="00F629EE" w:rsidP="00276DB2">
      <w:pPr>
        <w:pStyle w:val="BlockText"/>
        <w:tabs>
          <w:tab w:val="clear" w:pos="1440"/>
        </w:tabs>
        <w:spacing w:before="0" w:after="0" w:line="240" w:lineRule="auto"/>
        <w:ind w:left="562" w:right="0" w:firstLine="0"/>
        <w:rPr>
          <w:rFonts w:ascii="Arial" w:hAnsi="Arial" w:cs="Arial"/>
          <w:sz w:val="18"/>
          <w:szCs w:val="18"/>
        </w:rPr>
      </w:pPr>
    </w:p>
    <w:p w14:paraId="4C8ED788" w14:textId="1CC6A9D5" w:rsidR="00F629EE" w:rsidRPr="008366D1" w:rsidRDefault="00F629EE" w:rsidP="00276DB2">
      <w:pPr>
        <w:pStyle w:val="BlockText"/>
        <w:tabs>
          <w:tab w:val="clear" w:pos="1440"/>
        </w:tabs>
        <w:spacing w:before="0" w:after="0" w:line="240" w:lineRule="auto"/>
        <w:ind w:left="562" w:right="0" w:firstLine="0"/>
        <w:rPr>
          <w:rFonts w:ascii="Arial" w:hAnsi="Arial" w:cs="Arial"/>
          <w:spacing w:val="-2"/>
          <w:sz w:val="18"/>
          <w:szCs w:val="18"/>
        </w:rPr>
      </w:pPr>
      <w:r w:rsidRPr="008366D1">
        <w:rPr>
          <w:rFonts w:ascii="Arial" w:hAnsi="Arial" w:cs="Arial"/>
          <w:sz w:val="18"/>
          <w:szCs w:val="18"/>
        </w:rPr>
        <w:t xml:space="preserve">As at </w:t>
      </w:r>
      <w:r w:rsidR="007854CC" w:rsidRPr="008366D1">
        <w:rPr>
          <w:rFonts w:ascii="Arial" w:hAnsi="Arial" w:cs="Arial"/>
          <w:sz w:val="18"/>
          <w:szCs w:val="18"/>
          <w:lang w:val="en-GB"/>
        </w:rPr>
        <w:t>30</w:t>
      </w:r>
      <w:r w:rsidRPr="008366D1">
        <w:rPr>
          <w:rFonts w:ascii="Arial" w:hAnsi="Arial" w:cs="Arial"/>
          <w:sz w:val="18"/>
          <w:szCs w:val="18"/>
        </w:rPr>
        <w:t xml:space="preserve"> September </w:t>
      </w:r>
      <w:r w:rsidR="007854CC" w:rsidRPr="008366D1">
        <w:rPr>
          <w:rFonts w:ascii="Arial" w:hAnsi="Arial" w:cs="Arial"/>
          <w:sz w:val="18"/>
          <w:szCs w:val="18"/>
          <w:lang w:val="en-GB"/>
        </w:rPr>
        <w:t>2023</w:t>
      </w:r>
      <w:r w:rsidRPr="008366D1">
        <w:rPr>
          <w:rFonts w:ascii="Arial" w:hAnsi="Arial" w:cs="Arial"/>
          <w:sz w:val="18"/>
          <w:szCs w:val="18"/>
        </w:rPr>
        <w:t xml:space="preserve"> and </w:t>
      </w:r>
      <w:r w:rsidR="007854CC" w:rsidRPr="008366D1">
        <w:rPr>
          <w:rFonts w:ascii="Arial" w:hAnsi="Arial" w:cs="Arial"/>
          <w:sz w:val="18"/>
          <w:szCs w:val="18"/>
          <w:lang w:val="en-GB"/>
        </w:rPr>
        <w:t>2022</w:t>
      </w:r>
      <w:r w:rsidRPr="008366D1">
        <w:rPr>
          <w:rFonts w:ascii="Arial" w:hAnsi="Arial" w:cs="Arial"/>
          <w:sz w:val="18"/>
          <w:szCs w:val="18"/>
        </w:rPr>
        <w:t xml:space="preserve">, the Group </w:t>
      </w:r>
      <w:r w:rsidR="00696530" w:rsidRPr="008366D1">
        <w:rPr>
          <w:rFonts w:ascii="Arial" w:hAnsi="Arial" w:cs="Arial"/>
          <w:sz w:val="18"/>
          <w:szCs w:val="18"/>
        </w:rPr>
        <w:t xml:space="preserve">had future minimum lease payments required under these </w:t>
      </w:r>
      <w:r w:rsidR="00FF1F89" w:rsidRPr="008366D1">
        <w:rPr>
          <w:rFonts w:ascii="Arial" w:hAnsi="Arial" w:cs="Arial"/>
          <w:sz w:val="18"/>
          <w:szCs w:val="18"/>
        </w:rPr>
        <w:br/>
      </w:r>
      <w:r w:rsidR="00696530" w:rsidRPr="008366D1">
        <w:rPr>
          <w:rFonts w:ascii="Arial" w:hAnsi="Arial" w:cs="Arial"/>
          <w:spacing w:val="-2"/>
          <w:sz w:val="18"/>
          <w:szCs w:val="18"/>
        </w:rPr>
        <w:t xml:space="preserve">non-cancellable low-value assets and lease term of </w:t>
      </w:r>
      <w:r w:rsidR="007854CC" w:rsidRPr="008366D1">
        <w:rPr>
          <w:rFonts w:ascii="Arial" w:hAnsi="Arial" w:cs="Arial"/>
          <w:spacing w:val="-2"/>
          <w:sz w:val="18"/>
          <w:szCs w:val="18"/>
          <w:lang w:val="en-GB"/>
        </w:rPr>
        <w:t>12</w:t>
      </w:r>
      <w:r w:rsidR="00696530" w:rsidRPr="008366D1">
        <w:rPr>
          <w:rFonts w:ascii="Arial" w:hAnsi="Arial" w:cs="Arial"/>
          <w:spacing w:val="-2"/>
          <w:sz w:val="18"/>
          <w:szCs w:val="18"/>
        </w:rPr>
        <w:t xml:space="preserve"> months or less</w:t>
      </w:r>
      <w:r w:rsidRPr="008366D1">
        <w:rPr>
          <w:rFonts w:ascii="Arial" w:hAnsi="Arial" w:cs="Arial"/>
          <w:spacing w:val="-2"/>
          <w:sz w:val="18"/>
          <w:szCs w:val="18"/>
        </w:rPr>
        <w:t xml:space="preserve"> </w:t>
      </w:r>
      <w:r w:rsidR="00696530" w:rsidRPr="008366D1">
        <w:rPr>
          <w:rFonts w:ascii="Arial" w:hAnsi="Arial" w:cs="Arial"/>
          <w:spacing w:val="-2"/>
          <w:sz w:val="18"/>
          <w:szCs w:val="18"/>
        </w:rPr>
        <w:t xml:space="preserve">leases </w:t>
      </w:r>
      <w:r w:rsidRPr="008366D1">
        <w:rPr>
          <w:rFonts w:ascii="Arial" w:hAnsi="Arial" w:cs="Arial"/>
          <w:spacing w:val="-2"/>
          <w:sz w:val="18"/>
          <w:szCs w:val="18"/>
        </w:rPr>
        <w:t>as follows:</w:t>
      </w:r>
    </w:p>
    <w:p w14:paraId="1EEF5BCB" w14:textId="77777777" w:rsidR="00F629EE" w:rsidRPr="008366D1" w:rsidRDefault="00F629EE" w:rsidP="00276DB2">
      <w:pPr>
        <w:pStyle w:val="BlockText"/>
        <w:tabs>
          <w:tab w:val="clear" w:pos="1440"/>
        </w:tabs>
        <w:spacing w:before="0" w:after="0" w:line="240" w:lineRule="auto"/>
        <w:ind w:left="562" w:right="0" w:firstLine="0"/>
        <w:rPr>
          <w:rFonts w:ascii="Arial" w:hAnsi="Arial" w:cs="Arial"/>
          <w:sz w:val="18"/>
          <w:szCs w:val="18"/>
        </w:rPr>
      </w:pPr>
    </w:p>
    <w:tbl>
      <w:tblPr>
        <w:tblW w:w="9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86"/>
        <w:gridCol w:w="1367"/>
        <w:gridCol w:w="1370"/>
        <w:gridCol w:w="1369"/>
        <w:gridCol w:w="1369"/>
      </w:tblGrid>
      <w:tr w:rsidR="00187B28" w:rsidRPr="008366D1" w14:paraId="3E002FD4" w14:textId="77777777" w:rsidTr="00A52185">
        <w:tc>
          <w:tcPr>
            <w:tcW w:w="4086" w:type="dxa"/>
            <w:tcBorders>
              <w:top w:val="nil"/>
              <w:left w:val="nil"/>
              <w:bottom w:val="nil"/>
              <w:right w:val="nil"/>
            </w:tcBorders>
          </w:tcPr>
          <w:p w14:paraId="5FA136FD" w14:textId="77777777" w:rsidR="00187B28" w:rsidRPr="008366D1" w:rsidRDefault="00187B28" w:rsidP="00786E3A">
            <w:pPr>
              <w:spacing w:line="256" w:lineRule="auto"/>
              <w:ind w:left="567"/>
              <w:jc w:val="both"/>
              <w:rPr>
                <w:rFonts w:ascii="Arial" w:eastAsia="Arial" w:hAnsi="Arial" w:cs="Arial"/>
                <w:b/>
                <w:sz w:val="18"/>
                <w:szCs w:val="18"/>
                <w:lang w:val="en-GB" w:eastAsia="en-GB"/>
              </w:rPr>
            </w:pPr>
          </w:p>
        </w:tc>
        <w:tc>
          <w:tcPr>
            <w:tcW w:w="2737" w:type="dxa"/>
            <w:gridSpan w:val="2"/>
            <w:tcBorders>
              <w:top w:val="single" w:sz="4" w:space="0" w:color="auto"/>
              <w:left w:val="nil"/>
              <w:bottom w:val="single" w:sz="4" w:space="0" w:color="000000"/>
              <w:right w:val="nil"/>
            </w:tcBorders>
            <w:hideMark/>
          </w:tcPr>
          <w:p w14:paraId="46C7633F" w14:textId="77777777" w:rsidR="00187B28" w:rsidRPr="008366D1" w:rsidRDefault="00187B28" w:rsidP="00187B28">
            <w:pPr>
              <w:spacing w:line="256" w:lineRule="auto"/>
              <w:ind w:right="-72"/>
              <w:jc w:val="center"/>
              <w:rPr>
                <w:rFonts w:ascii="Arial" w:eastAsia="Arial" w:hAnsi="Arial" w:cs="Arial"/>
                <w:b/>
                <w:sz w:val="18"/>
                <w:szCs w:val="18"/>
                <w:lang w:val="en-GB" w:eastAsia="en-GB"/>
              </w:rPr>
            </w:pPr>
            <w:r w:rsidRPr="008366D1">
              <w:rPr>
                <w:rFonts w:ascii="Arial" w:eastAsia="Arial" w:hAnsi="Arial" w:cs="Arial"/>
                <w:b/>
                <w:sz w:val="18"/>
                <w:szCs w:val="18"/>
                <w:lang w:val="en-GB" w:eastAsia="en-GB"/>
              </w:rPr>
              <w:t>Consolidated</w:t>
            </w:r>
          </w:p>
          <w:p w14:paraId="6A3751D5" w14:textId="77777777" w:rsidR="00187B28" w:rsidRPr="008366D1" w:rsidRDefault="00187B28" w:rsidP="00187B28">
            <w:pPr>
              <w:spacing w:line="256" w:lineRule="auto"/>
              <w:ind w:right="-72"/>
              <w:jc w:val="center"/>
              <w:rPr>
                <w:rFonts w:ascii="Arial" w:eastAsia="Arial" w:hAnsi="Arial" w:cs="Arial"/>
                <w:b/>
                <w:sz w:val="18"/>
                <w:szCs w:val="18"/>
                <w:lang w:val="en-GB" w:eastAsia="en-GB"/>
              </w:rPr>
            </w:pPr>
            <w:r w:rsidRPr="008366D1">
              <w:rPr>
                <w:rFonts w:ascii="Arial" w:eastAsia="Arial" w:hAnsi="Arial" w:cs="Arial"/>
                <w:b/>
                <w:sz w:val="18"/>
                <w:szCs w:val="18"/>
                <w:lang w:val="en-GB" w:eastAsia="en-GB"/>
              </w:rPr>
              <w:t>financial statements</w:t>
            </w:r>
          </w:p>
        </w:tc>
        <w:tc>
          <w:tcPr>
            <w:tcW w:w="2738" w:type="dxa"/>
            <w:gridSpan w:val="2"/>
            <w:tcBorders>
              <w:top w:val="single" w:sz="4" w:space="0" w:color="auto"/>
              <w:left w:val="nil"/>
              <w:bottom w:val="single" w:sz="4" w:space="0" w:color="000000"/>
              <w:right w:val="nil"/>
            </w:tcBorders>
            <w:hideMark/>
          </w:tcPr>
          <w:p w14:paraId="674B526F" w14:textId="77777777" w:rsidR="00187B28" w:rsidRPr="008366D1" w:rsidRDefault="00187B28" w:rsidP="00187B28">
            <w:pPr>
              <w:spacing w:line="256" w:lineRule="auto"/>
              <w:ind w:right="-72"/>
              <w:jc w:val="center"/>
              <w:rPr>
                <w:rFonts w:ascii="Arial" w:eastAsia="Arial" w:hAnsi="Arial" w:cs="Arial"/>
                <w:b/>
                <w:sz w:val="18"/>
                <w:szCs w:val="18"/>
                <w:lang w:val="en-GB" w:eastAsia="en-GB"/>
              </w:rPr>
            </w:pPr>
            <w:r w:rsidRPr="008366D1">
              <w:rPr>
                <w:rFonts w:ascii="Arial" w:eastAsia="Arial" w:hAnsi="Arial" w:cs="Arial"/>
                <w:b/>
                <w:sz w:val="18"/>
                <w:szCs w:val="18"/>
                <w:lang w:val="en-GB" w:eastAsia="en-GB"/>
              </w:rPr>
              <w:t>Separate</w:t>
            </w:r>
          </w:p>
          <w:p w14:paraId="4FA66868" w14:textId="77777777" w:rsidR="00187B28" w:rsidRPr="008366D1" w:rsidRDefault="00187B28" w:rsidP="00187B28">
            <w:pPr>
              <w:spacing w:line="256" w:lineRule="auto"/>
              <w:ind w:right="-72"/>
              <w:jc w:val="center"/>
              <w:rPr>
                <w:rFonts w:ascii="Arial" w:eastAsia="Arial" w:hAnsi="Arial" w:cs="Arial"/>
                <w:b/>
                <w:sz w:val="18"/>
                <w:szCs w:val="18"/>
                <w:lang w:val="en-GB" w:eastAsia="en-GB"/>
              </w:rPr>
            </w:pPr>
            <w:r w:rsidRPr="008366D1">
              <w:rPr>
                <w:rFonts w:ascii="Arial" w:eastAsia="Arial" w:hAnsi="Arial" w:cs="Arial"/>
                <w:b/>
                <w:sz w:val="18"/>
                <w:szCs w:val="18"/>
                <w:lang w:val="en-GB" w:eastAsia="en-GB"/>
              </w:rPr>
              <w:t>financial statements</w:t>
            </w:r>
          </w:p>
        </w:tc>
      </w:tr>
      <w:tr w:rsidR="00187B28" w:rsidRPr="008366D1" w14:paraId="003696B7" w14:textId="77777777" w:rsidTr="00186245">
        <w:trPr>
          <w:trHeight w:val="195"/>
        </w:trPr>
        <w:tc>
          <w:tcPr>
            <w:tcW w:w="4086" w:type="dxa"/>
            <w:tcBorders>
              <w:top w:val="nil"/>
              <w:left w:val="nil"/>
              <w:bottom w:val="nil"/>
              <w:right w:val="nil"/>
            </w:tcBorders>
          </w:tcPr>
          <w:p w14:paraId="2837ADE3" w14:textId="77777777" w:rsidR="00187B28" w:rsidRPr="008366D1" w:rsidRDefault="00187B28" w:rsidP="00786E3A">
            <w:pPr>
              <w:spacing w:line="256" w:lineRule="auto"/>
              <w:ind w:left="567"/>
              <w:jc w:val="both"/>
              <w:rPr>
                <w:rFonts w:ascii="Arial" w:eastAsia="Arial" w:hAnsi="Arial" w:cs="Arial"/>
                <w:b/>
                <w:sz w:val="18"/>
                <w:szCs w:val="18"/>
                <w:lang w:val="en-GB" w:eastAsia="en-GB"/>
              </w:rPr>
            </w:pPr>
          </w:p>
        </w:tc>
        <w:tc>
          <w:tcPr>
            <w:tcW w:w="1367" w:type="dxa"/>
            <w:tcBorders>
              <w:top w:val="single" w:sz="4" w:space="0" w:color="000000"/>
              <w:left w:val="nil"/>
              <w:bottom w:val="nil"/>
              <w:right w:val="nil"/>
            </w:tcBorders>
            <w:hideMark/>
          </w:tcPr>
          <w:p w14:paraId="7B169715" w14:textId="360E5C8C" w:rsidR="00187B28" w:rsidRPr="008366D1" w:rsidRDefault="007854CC" w:rsidP="00187B28">
            <w:pPr>
              <w:spacing w:line="256" w:lineRule="auto"/>
              <w:ind w:right="-72"/>
              <w:jc w:val="right"/>
              <w:rPr>
                <w:rFonts w:ascii="Arial" w:eastAsia="Arial" w:hAnsi="Arial" w:cs="Arial"/>
                <w:b/>
                <w:sz w:val="18"/>
                <w:szCs w:val="18"/>
                <w:lang w:val="en-GB" w:eastAsia="en-GB"/>
              </w:rPr>
            </w:pPr>
            <w:r w:rsidRPr="008366D1">
              <w:rPr>
                <w:rFonts w:ascii="Arial" w:eastAsia="Arial" w:hAnsi="Arial" w:cs="Arial"/>
                <w:b/>
                <w:sz w:val="18"/>
                <w:szCs w:val="18"/>
                <w:lang w:val="en-GB" w:eastAsia="en-GB"/>
              </w:rPr>
              <w:t>2023</w:t>
            </w:r>
          </w:p>
        </w:tc>
        <w:tc>
          <w:tcPr>
            <w:tcW w:w="1370" w:type="dxa"/>
            <w:tcBorders>
              <w:top w:val="single" w:sz="4" w:space="0" w:color="000000"/>
              <w:left w:val="nil"/>
              <w:bottom w:val="nil"/>
              <w:right w:val="nil"/>
            </w:tcBorders>
            <w:hideMark/>
          </w:tcPr>
          <w:p w14:paraId="2CAEF49F" w14:textId="5466B1A2" w:rsidR="00187B28" w:rsidRPr="008366D1" w:rsidRDefault="007854CC" w:rsidP="00187B28">
            <w:pPr>
              <w:spacing w:line="256" w:lineRule="auto"/>
              <w:ind w:right="-72"/>
              <w:jc w:val="right"/>
              <w:rPr>
                <w:rFonts w:ascii="Arial" w:eastAsia="Arial" w:hAnsi="Arial" w:cs="Arial"/>
                <w:b/>
                <w:sz w:val="18"/>
                <w:szCs w:val="18"/>
                <w:lang w:val="en-GB" w:eastAsia="en-GB"/>
              </w:rPr>
            </w:pPr>
            <w:r w:rsidRPr="008366D1">
              <w:rPr>
                <w:rFonts w:ascii="Arial" w:eastAsia="Arial" w:hAnsi="Arial" w:cs="Arial"/>
                <w:b/>
                <w:sz w:val="18"/>
                <w:szCs w:val="18"/>
                <w:lang w:val="en-GB" w:eastAsia="en-GB"/>
              </w:rPr>
              <w:t>2022</w:t>
            </w:r>
          </w:p>
        </w:tc>
        <w:tc>
          <w:tcPr>
            <w:tcW w:w="1369" w:type="dxa"/>
            <w:tcBorders>
              <w:top w:val="single" w:sz="4" w:space="0" w:color="000000"/>
              <w:left w:val="nil"/>
              <w:bottom w:val="nil"/>
              <w:right w:val="nil"/>
            </w:tcBorders>
            <w:hideMark/>
          </w:tcPr>
          <w:p w14:paraId="4EEB3221" w14:textId="2C8EB405" w:rsidR="00187B28" w:rsidRPr="008366D1" w:rsidRDefault="007854CC" w:rsidP="00187B28">
            <w:pPr>
              <w:spacing w:line="256" w:lineRule="auto"/>
              <w:ind w:right="-72"/>
              <w:jc w:val="right"/>
              <w:rPr>
                <w:rFonts w:ascii="Arial" w:eastAsia="Arial" w:hAnsi="Arial" w:cs="Arial"/>
                <w:b/>
                <w:sz w:val="18"/>
                <w:szCs w:val="18"/>
                <w:lang w:val="en-GB" w:eastAsia="en-GB"/>
              </w:rPr>
            </w:pPr>
            <w:r w:rsidRPr="008366D1">
              <w:rPr>
                <w:rFonts w:ascii="Arial" w:eastAsia="Arial" w:hAnsi="Arial" w:cs="Arial"/>
                <w:b/>
                <w:sz w:val="18"/>
                <w:szCs w:val="18"/>
                <w:lang w:val="en-GB" w:eastAsia="en-GB"/>
              </w:rPr>
              <w:t>2023</w:t>
            </w:r>
          </w:p>
        </w:tc>
        <w:tc>
          <w:tcPr>
            <w:tcW w:w="1369" w:type="dxa"/>
            <w:tcBorders>
              <w:top w:val="single" w:sz="4" w:space="0" w:color="000000"/>
              <w:left w:val="nil"/>
              <w:bottom w:val="nil"/>
              <w:right w:val="nil"/>
            </w:tcBorders>
            <w:hideMark/>
          </w:tcPr>
          <w:p w14:paraId="2FEF08EF" w14:textId="2BA6D192" w:rsidR="00187B28" w:rsidRPr="008366D1" w:rsidRDefault="007854CC" w:rsidP="00187B28">
            <w:pPr>
              <w:spacing w:line="256" w:lineRule="auto"/>
              <w:ind w:right="-72"/>
              <w:jc w:val="right"/>
              <w:rPr>
                <w:rFonts w:ascii="Arial" w:eastAsia="Arial" w:hAnsi="Arial" w:cs="Arial"/>
                <w:b/>
                <w:sz w:val="18"/>
                <w:szCs w:val="18"/>
                <w:lang w:val="en-GB" w:eastAsia="en-GB"/>
              </w:rPr>
            </w:pPr>
            <w:r w:rsidRPr="008366D1">
              <w:rPr>
                <w:rFonts w:ascii="Arial" w:eastAsia="Arial" w:hAnsi="Arial" w:cs="Arial"/>
                <w:b/>
                <w:sz w:val="18"/>
                <w:szCs w:val="18"/>
                <w:lang w:val="en-GB" w:eastAsia="en-GB"/>
              </w:rPr>
              <w:t>2022</w:t>
            </w:r>
          </w:p>
        </w:tc>
      </w:tr>
      <w:tr w:rsidR="00187B28" w:rsidRPr="008366D1" w14:paraId="22402A1F" w14:textId="77777777" w:rsidTr="00186245">
        <w:tc>
          <w:tcPr>
            <w:tcW w:w="4086" w:type="dxa"/>
            <w:tcBorders>
              <w:top w:val="nil"/>
              <w:left w:val="nil"/>
              <w:bottom w:val="nil"/>
              <w:right w:val="nil"/>
            </w:tcBorders>
          </w:tcPr>
          <w:p w14:paraId="49408E72" w14:textId="77777777" w:rsidR="00187B28" w:rsidRPr="008366D1" w:rsidRDefault="00187B28" w:rsidP="00786E3A">
            <w:pPr>
              <w:spacing w:line="256" w:lineRule="auto"/>
              <w:ind w:left="567"/>
              <w:jc w:val="both"/>
              <w:rPr>
                <w:rFonts w:ascii="Arial" w:eastAsia="Arial" w:hAnsi="Arial" w:cs="Arial"/>
                <w:b/>
                <w:sz w:val="18"/>
                <w:szCs w:val="18"/>
                <w:lang w:val="en-GB" w:eastAsia="en-GB"/>
              </w:rPr>
            </w:pPr>
          </w:p>
        </w:tc>
        <w:tc>
          <w:tcPr>
            <w:tcW w:w="1367" w:type="dxa"/>
            <w:tcBorders>
              <w:top w:val="nil"/>
              <w:left w:val="nil"/>
              <w:bottom w:val="single" w:sz="4" w:space="0" w:color="000000"/>
              <w:right w:val="nil"/>
            </w:tcBorders>
            <w:hideMark/>
          </w:tcPr>
          <w:p w14:paraId="4CA58C72" w14:textId="77777777" w:rsidR="00187B28" w:rsidRPr="008366D1" w:rsidRDefault="00187B28" w:rsidP="00187B28">
            <w:pPr>
              <w:spacing w:line="256" w:lineRule="auto"/>
              <w:ind w:right="-72"/>
              <w:jc w:val="right"/>
              <w:rPr>
                <w:rFonts w:ascii="Arial" w:eastAsia="Arial" w:hAnsi="Arial" w:cs="Arial"/>
                <w:b/>
                <w:sz w:val="18"/>
                <w:szCs w:val="18"/>
                <w:lang w:val="en-GB" w:eastAsia="en-GB"/>
              </w:rPr>
            </w:pPr>
            <w:r w:rsidRPr="008366D1">
              <w:rPr>
                <w:rFonts w:ascii="Arial" w:eastAsia="Arial" w:hAnsi="Arial" w:cs="Arial"/>
                <w:b/>
                <w:sz w:val="18"/>
                <w:szCs w:val="18"/>
                <w:lang w:val="en-GB" w:eastAsia="en-GB"/>
              </w:rPr>
              <w:t>Baht</w:t>
            </w:r>
          </w:p>
        </w:tc>
        <w:tc>
          <w:tcPr>
            <w:tcW w:w="1370" w:type="dxa"/>
            <w:tcBorders>
              <w:top w:val="nil"/>
              <w:left w:val="nil"/>
              <w:bottom w:val="single" w:sz="4" w:space="0" w:color="000000"/>
              <w:right w:val="nil"/>
            </w:tcBorders>
            <w:hideMark/>
          </w:tcPr>
          <w:p w14:paraId="0609E243" w14:textId="77777777" w:rsidR="00187B28" w:rsidRPr="008366D1" w:rsidRDefault="00187B28" w:rsidP="00187B28">
            <w:pPr>
              <w:spacing w:line="256" w:lineRule="auto"/>
              <w:ind w:right="-72"/>
              <w:jc w:val="right"/>
              <w:rPr>
                <w:rFonts w:ascii="Arial" w:eastAsia="Arial" w:hAnsi="Arial" w:cs="Arial"/>
                <w:b/>
                <w:sz w:val="18"/>
                <w:szCs w:val="18"/>
                <w:lang w:val="en-GB" w:eastAsia="en-GB"/>
              </w:rPr>
            </w:pPr>
            <w:r w:rsidRPr="008366D1">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hideMark/>
          </w:tcPr>
          <w:p w14:paraId="4439C695" w14:textId="77777777" w:rsidR="00187B28" w:rsidRPr="008366D1" w:rsidRDefault="00187B28" w:rsidP="00187B28">
            <w:pPr>
              <w:spacing w:line="256" w:lineRule="auto"/>
              <w:ind w:right="-72"/>
              <w:jc w:val="right"/>
              <w:rPr>
                <w:rFonts w:ascii="Arial" w:eastAsia="Arial" w:hAnsi="Arial" w:cs="Arial"/>
                <w:b/>
                <w:sz w:val="18"/>
                <w:szCs w:val="18"/>
                <w:lang w:val="en-GB" w:eastAsia="en-GB"/>
              </w:rPr>
            </w:pPr>
            <w:r w:rsidRPr="008366D1">
              <w:rPr>
                <w:rFonts w:ascii="Arial" w:eastAsia="Arial" w:hAnsi="Arial" w:cs="Arial"/>
                <w:b/>
                <w:sz w:val="18"/>
                <w:szCs w:val="18"/>
                <w:lang w:val="en-GB" w:eastAsia="en-GB"/>
              </w:rPr>
              <w:t>Baht</w:t>
            </w:r>
          </w:p>
        </w:tc>
        <w:tc>
          <w:tcPr>
            <w:tcW w:w="1369" w:type="dxa"/>
            <w:tcBorders>
              <w:top w:val="nil"/>
              <w:left w:val="nil"/>
              <w:bottom w:val="single" w:sz="4" w:space="0" w:color="000000"/>
              <w:right w:val="nil"/>
            </w:tcBorders>
            <w:hideMark/>
          </w:tcPr>
          <w:p w14:paraId="77841C57" w14:textId="77777777" w:rsidR="00187B28" w:rsidRPr="008366D1" w:rsidRDefault="00187B28" w:rsidP="00187B28">
            <w:pPr>
              <w:spacing w:line="256" w:lineRule="auto"/>
              <w:ind w:right="-72"/>
              <w:jc w:val="right"/>
              <w:rPr>
                <w:rFonts w:ascii="Arial" w:eastAsia="Arial" w:hAnsi="Arial" w:cs="Arial"/>
                <w:b/>
                <w:sz w:val="18"/>
                <w:szCs w:val="18"/>
                <w:lang w:val="en-GB" w:eastAsia="en-GB"/>
              </w:rPr>
            </w:pPr>
            <w:r w:rsidRPr="008366D1">
              <w:rPr>
                <w:rFonts w:ascii="Arial" w:eastAsia="Arial" w:hAnsi="Arial" w:cs="Arial"/>
                <w:b/>
                <w:sz w:val="18"/>
                <w:szCs w:val="18"/>
                <w:lang w:val="en-GB" w:eastAsia="en-GB"/>
              </w:rPr>
              <w:t>Baht</w:t>
            </w:r>
          </w:p>
        </w:tc>
      </w:tr>
      <w:tr w:rsidR="00187B28" w:rsidRPr="008366D1" w14:paraId="601CA458" w14:textId="77777777" w:rsidTr="00186245">
        <w:tc>
          <w:tcPr>
            <w:tcW w:w="4086" w:type="dxa"/>
            <w:tcBorders>
              <w:top w:val="nil"/>
              <w:left w:val="nil"/>
              <w:bottom w:val="nil"/>
              <w:right w:val="nil"/>
            </w:tcBorders>
          </w:tcPr>
          <w:p w14:paraId="129CAC20" w14:textId="77777777" w:rsidR="00187B28" w:rsidRPr="008366D1" w:rsidRDefault="00187B28" w:rsidP="00786E3A">
            <w:pPr>
              <w:spacing w:line="256" w:lineRule="auto"/>
              <w:ind w:left="567"/>
              <w:jc w:val="both"/>
              <w:rPr>
                <w:rFonts w:ascii="Arial" w:eastAsia="Arial" w:hAnsi="Arial" w:cs="Arial"/>
                <w:sz w:val="18"/>
                <w:szCs w:val="18"/>
                <w:lang w:val="en-GB" w:eastAsia="en-GB"/>
              </w:rPr>
            </w:pPr>
          </w:p>
        </w:tc>
        <w:tc>
          <w:tcPr>
            <w:tcW w:w="1367" w:type="dxa"/>
            <w:tcBorders>
              <w:top w:val="single" w:sz="4" w:space="0" w:color="000000"/>
              <w:left w:val="nil"/>
              <w:bottom w:val="nil"/>
              <w:right w:val="nil"/>
            </w:tcBorders>
            <w:shd w:val="clear" w:color="auto" w:fill="FAFAFA"/>
          </w:tcPr>
          <w:p w14:paraId="1F83F855" w14:textId="77777777" w:rsidR="00187B28" w:rsidRPr="008366D1" w:rsidRDefault="00187B28" w:rsidP="00187B28">
            <w:pPr>
              <w:spacing w:line="256" w:lineRule="auto"/>
              <w:ind w:right="-72"/>
              <w:jc w:val="right"/>
              <w:rPr>
                <w:rFonts w:ascii="Arial" w:eastAsia="Arial" w:hAnsi="Arial" w:cs="Arial"/>
                <w:bCs/>
                <w:sz w:val="18"/>
                <w:szCs w:val="18"/>
                <w:lang w:val="en-GB" w:eastAsia="en-GB"/>
              </w:rPr>
            </w:pPr>
          </w:p>
        </w:tc>
        <w:tc>
          <w:tcPr>
            <w:tcW w:w="1370" w:type="dxa"/>
            <w:tcBorders>
              <w:top w:val="single" w:sz="4" w:space="0" w:color="000000"/>
              <w:left w:val="nil"/>
              <w:bottom w:val="nil"/>
              <w:right w:val="nil"/>
            </w:tcBorders>
          </w:tcPr>
          <w:p w14:paraId="24DA8AE7" w14:textId="77777777" w:rsidR="00187B28" w:rsidRPr="008366D1" w:rsidRDefault="00187B28" w:rsidP="00187B28">
            <w:pPr>
              <w:spacing w:line="256" w:lineRule="auto"/>
              <w:ind w:right="-72"/>
              <w:jc w:val="right"/>
              <w:rPr>
                <w:rFonts w:ascii="Arial" w:eastAsia="Arial" w:hAnsi="Arial" w:cs="Arial"/>
                <w:bCs/>
                <w:sz w:val="18"/>
                <w:szCs w:val="18"/>
                <w:lang w:val="en-GB" w:eastAsia="en-GB"/>
              </w:rPr>
            </w:pPr>
          </w:p>
        </w:tc>
        <w:tc>
          <w:tcPr>
            <w:tcW w:w="1369" w:type="dxa"/>
            <w:tcBorders>
              <w:top w:val="single" w:sz="4" w:space="0" w:color="000000"/>
              <w:left w:val="nil"/>
              <w:bottom w:val="nil"/>
              <w:right w:val="nil"/>
            </w:tcBorders>
            <w:shd w:val="clear" w:color="auto" w:fill="FAFAFA"/>
          </w:tcPr>
          <w:p w14:paraId="6F0F9855" w14:textId="77777777" w:rsidR="00187B28" w:rsidRPr="008366D1" w:rsidRDefault="00187B28" w:rsidP="00187B28">
            <w:pPr>
              <w:spacing w:line="256" w:lineRule="auto"/>
              <w:ind w:right="-72"/>
              <w:jc w:val="center"/>
              <w:rPr>
                <w:rFonts w:ascii="Arial" w:eastAsia="Arial" w:hAnsi="Arial" w:cs="Arial"/>
                <w:bCs/>
                <w:sz w:val="18"/>
                <w:szCs w:val="18"/>
                <w:lang w:val="en-GB" w:eastAsia="en-GB"/>
              </w:rPr>
            </w:pPr>
          </w:p>
        </w:tc>
        <w:tc>
          <w:tcPr>
            <w:tcW w:w="1369" w:type="dxa"/>
            <w:tcBorders>
              <w:top w:val="single" w:sz="4" w:space="0" w:color="000000"/>
              <w:left w:val="nil"/>
              <w:bottom w:val="nil"/>
              <w:right w:val="nil"/>
            </w:tcBorders>
          </w:tcPr>
          <w:p w14:paraId="4453DB9B" w14:textId="77777777" w:rsidR="00187B28" w:rsidRPr="008366D1" w:rsidRDefault="00187B28" w:rsidP="00187B28">
            <w:pPr>
              <w:spacing w:line="256" w:lineRule="auto"/>
              <w:ind w:right="-72"/>
              <w:jc w:val="right"/>
              <w:rPr>
                <w:rFonts w:ascii="Arial" w:eastAsia="Arial" w:hAnsi="Arial" w:cs="Arial"/>
                <w:bCs/>
                <w:sz w:val="18"/>
                <w:szCs w:val="18"/>
                <w:lang w:val="en-GB" w:eastAsia="en-GB"/>
              </w:rPr>
            </w:pPr>
          </w:p>
        </w:tc>
      </w:tr>
      <w:tr w:rsidR="00973955" w:rsidRPr="008366D1" w14:paraId="0F37D96E" w14:textId="77777777" w:rsidTr="00186245">
        <w:tc>
          <w:tcPr>
            <w:tcW w:w="4086" w:type="dxa"/>
            <w:tcBorders>
              <w:top w:val="nil"/>
              <w:left w:val="nil"/>
              <w:bottom w:val="nil"/>
              <w:right w:val="nil"/>
            </w:tcBorders>
            <w:hideMark/>
          </w:tcPr>
          <w:p w14:paraId="45D9B868" w14:textId="78C4FA22" w:rsidR="00973955" w:rsidRPr="008366D1" w:rsidRDefault="00973955" w:rsidP="00973955">
            <w:pPr>
              <w:spacing w:line="256" w:lineRule="auto"/>
              <w:ind w:left="567"/>
              <w:rPr>
                <w:rFonts w:ascii="Arial" w:eastAsia="Arial" w:hAnsi="Arial" w:cs="Arial"/>
                <w:sz w:val="18"/>
                <w:szCs w:val="18"/>
                <w:lang w:val="en-GB" w:eastAsia="en-GB"/>
              </w:rPr>
            </w:pPr>
            <w:r w:rsidRPr="008366D1">
              <w:rPr>
                <w:rFonts w:ascii="Arial" w:eastAsia="Arial" w:hAnsi="Arial" w:cs="Arial"/>
                <w:sz w:val="18"/>
                <w:szCs w:val="18"/>
                <w:lang w:val="en-GB" w:eastAsia="en-GB"/>
              </w:rPr>
              <w:t xml:space="preserve">Within </w:t>
            </w:r>
            <w:r w:rsidR="007854CC" w:rsidRPr="008366D1">
              <w:rPr>
                <w:rFonts w:ascii="Arial" w:eastAsia="Arial" w:hAnsi="Arial" w:cs="Arial"/>
                <w:sz w:val="18"/>
                <w:szCs w:val="18"/>
                <w:lang w:val="en-GB" w:eastAsia="en-GB"/>
              </w:rPr>
              <w:t>1</w:t>
            </w:r>
            <w:r w:rsidRPr="008366D1">
              <w:rPr>
                <w:rFonts w:ascii="Arial" w:eastAsia="Arial" w:hAnsi="Arial" w:cs="Arial"/>
                <w:sz w:val="18"/>
                <w:szCs w:val="18"/>
                <w:lang w:val="en-GB" w:eastAsia="en-GB"/>
              </w:rPr>
              <w:t xml:space="preserve"> year</w:t>
            </w:r>
          </w:p>
        </w:tc>
        <w:tc>
          <w:tcPr>
            <w:tcW w:w="1367" w:type="dxa"/>
            <w:tcBorders>
              <w:top w:val="nil"/>
              <w:left w:val="nil"/>
              <w:bottom w:val="nil"/>
              <w:right w:val="nil"/>
            </w:tcBorders>
            <w:shd w:val="clear" w:color="auto" w:fill="FAFAFA"/>
          </w:tcPr>
          <w:p w14:paraId="4C8451F6" w14:textId="434FACEA" w:rsidR="00973955" w:rsidRPr="008366D1" w:rsidRDefault="007854CC" w:rsidP="00973955">
            <w:pPr>
              <w:spacing w:line="256" w:lineRule="auto"/>
              <w:ind w:right="-72"/>
              <w:jc w:val="right"/>
              <w:rPr>
                <w:rFonts w:ascii="Arial" w:eastAsia="Arial" w:hAnsi="Arial" w:cs="Arial"/>
                <w:bCs/>
                <w:sz w:val="18"/>
                <w:szCs w:val="22"/>
                <w:lang w:val="en-GB" w:eastAsia="en-GB"/>
              </w:rPr>
            </w:pPr>
            <w:r w:rsidRPr="008366D1">
              <w:rPr>
                <w:rFonts w:ascii="Arial" w:eastAsia="Arial" w:hAnsi="Arial" w:cs="Arial"/>
                <w:bCs/>
                <w:sz w:val="18"/>
                <w:szCs w:val="22"/>
                <w:lang w:val="en-GB" w:eastAsia="en-GB"/>
              </w:rPr>
              <w:t>1</w:t>
            </w:r>
            <w:r w:rsidR="00F313FE" w:rsidRPr="008366D1">
              <w:rPr>
                <w:rFonts w:ascii="Arial" w:eastAsia="Arial" w:hAnsi="Arial" w:cs="Arial"/>
                <w:bCs/>
                <w:sz w:val="18"/>
                <w:szCs w:val="22"/>
                <w:lang w:val="en-GB" w:eastAsia="en-GB"/>
              </w:rPr>
              <w:t>,</w:t>
            </w:r>
            <w:r w:rsidRPr="008366D1">
              <w:rPr>
                <w:rFonts w:ascii="Arial" w:eastAsia="Arial" w:hAnsi="Arial" w:cs="Arial"/>
                <w:bCs/>
                <w:sz w:val="18"/>
                <w:szCs w:val="22"/>
                <w:lang w:val="en-GB" w:eastAsia="en-GB"/>
              </w:rPr>
              <w:t>068</w:t>
            </w:r>
            <w:r w:rsidR="00F313FE" w:rsidRPr="008366D1">
              <w:rPr>
                <w:rFonts w:ascii="Arial" w:eastAsia="Arial" w:hAnsi="Arial" w:cs="Arial"/>
                <w:bCs/>
                <w:sz w:val="18"/>
                <w:szCs w:val="22"/>
                <w:lang w:val="en-GB" w:eastAsia="en-GB"/>
              </w:rPr>
              <w:t>,</w:t>
            </w:r>
            <w:r w:rsidRPr="008366D1">
              <w:rPr>
                <w:rFonts w:ascii="Arial" w:eastAsia="Arial" w:hAnsi="Arial" w:cs="Arial"/>
                <w:bCs/>
                <w:sz w:val="18"/>
                <w:szCs w:val="22"/>
                <w:lang w:val="en-GB" w:eastAsia="en-GB"/>
              </w:rPr>
              <w:t>272</w:t>
            </w:r>
          </w:p>
        </w:tc>
        <w:tc>
          <w:tcPr>
            <w:tcW w:w="1370" w:type="dxa"/>
            <w:tcBorders>
              <w:top w:val="nil"/>
              <w:left w:val="nil"/>
              <w:bottom w:val="nil"/>
              <w:right w:val="nil"/>
            </w:tcBorders>
          </w:tcPr>
          <w:p w14:paraId="0B491E97" w14:textId="28BFA3B2" w:rsidR="00973955" w:rsidRPr="008366D1" w:rsidRDefault="007854CC" w:rsidP="00973955">
            <w:pPr>
              <w:spacing w:line="256" w:lineRule="auto"/>
              <w:ind w:right="-72"/>
              <w:jc w:val="right"/>
              <w:rPr>
                <w:rFonts w:ascii="Arial" w:eastAsia="Arial" w:hAnsi="Arial" w:cs="Arial"/>
                <w:bCs/>
                <w:sz w:val="18"/>
                <w:szCs w:val="18"/>
                <w:lang w:val="en-GB" w:eastAsia="en-GB"/>
              </w:rPr>
            </w:pPr>
            <w:r w:rsidRPr="008366D1">
              <w:rPr>
                <w:rFonts w:ascii="Arial" w:eastAsia="Arial" w:hAnsi="Arial" w:cs="Arial"/>
                <w:bCs/>
                <w:sz w:val="18"/>
                <w:szCs w:val="18"/>
                <w:lang w:val="en-GB" w:eastAsia="en-GB"/>
              </w:rPr>
              <w:t>647</w:t>
            </w:r>
            <w:r w:rsidR="00973955" w:rsidRPr="008366D1">
              <w:rPr>
                <w:rFonts w:ascii="Arial" w:eastAsia="Arial" w:hAnsi="Arial" w:cs="Arial"/>
                <w:bCs/>
                <w:sz w:val="18"/>
                <w:szCs w:val="18"/>
                <w:lang w:val="en-GB" w:eastAsia="en-GB"/>
              </w:rPr>
              <w:t>,</w:t>
            </w:r>
            <w:r w:rsidRPr="008366D1">
              <w:rPr>
                <w:rFonts w:ascii="Arial" w:eastAsia="Arial" w:hAnsi="Arial" w:cs="Arial"/>
                <w:bCs/>
                <w:sz w:val="18"/>
                <w:szCs w:val="18"/>
                <w:lang w:val="en-GB" w:eastAsia="en-GB"/>
              </w:rPr>
              <w:t>022</w:t>
            </w:r>
          </w:p>
        </w:tc>
        <w:tc>
          <w:tcPr>
            <w:tcW w:w="1369" w:type="dxa"/>
            <w:tcBorders>
              <w:top w:val="nil"/>
              <w:left w:val="nil"/>
              <w:bottom w:val="nil"/>
              <w:right w:val="nil"/>
            </w:tcBorders>
            <w:shd w:val="clear" w:color="auto" w:fill="FAFAFA"/>
          </w:tcPr>
          <w:p w14:paraId="0F2740A1" w14:textId="1609B975" w:rsidR="00973955" w:rsidRPr="008366D1" w:rsidRDefault="007854CC" w:rsidP="00973955">
            <w:pPr>
              <w:spacing w:line="256" w:lineRule="auto"/>
              <w:ind w:right="-72"/>
              <w:jc w:val="right"/>
              <w:rPr>
                <w:rFonts w:ascii="Arial" w:eastAsia="Arial" w:hAnsi="Arial" w:cs="Arial"/>
                <w:bCs/>
                <w:sz w:val="18"/>
                <w:szCs w:val="18"/>
                <w:lang w:val="en-GB" w:eastAsia="en-GB"/>
              </w:rPr>
            </w:pPr>
            <w:r w:rsidRPr="008366D1">
              <w:rPr>
                <w:rFonts w:ascii="Arial" w:eastAsia="Arial" w:hAnsi="Arial" w:cs="Arial"/>
                <w:bCs/>
                <w:sz w:val="18"/>
                <w:szCs w:val="18"/>
                <w:lang w:val="en-GB" w:eastAsia="en-GB"/>
              </w:rPr>
              <w:t>1</w:t>
            </w:r>
            <w:r w:rsidR="00F313FE" w:rsidRPr="008366D1">
              <w:rPr>
                <w:rFonts w:ascii="Arial" w:eastAsia="Arial" w:hAnsi="Arial" w:cs="Arial"/>
                <w:bCs/>
                <w:sz w:val="18"/>
                <w:szCs w:val="18"/>
                <w:lang w:val="en-GB" w:eastAsia="en-GB"/>
              </w:rPr>
              <w:t>,</w:t>
            </w:r>
            <w:r w:rsidRPr="008366D1">
              <w:rPr>
                <w:rFonts w:ascii="Arial" w:eastAsia="Arial" w:hAnsi="Arial" w:cs="Arial"/>
                <w:bCs/>
                <w:sz w:val="18"/>
                <w:szCs w:val="18"/>
                <w:lang w:val="en-GB" w:eastAsia="en-GB"/>
              </w:rPr>
              <w:t>068</w:t>
            </w:r>
            <w:r w:rsidR="00F313FE" w:rsidRPr="008366D1">
              <w:rPr>
                <w:rFonts w:ascii="Arial" w:eastAsia="Arial" w:hAnsi="Arial" w:cs="Arial"/>
                <w:bCs/>
                <w:sz w:val="18"/>
                <w:szCs w:val="18"/>
                <w:lang w:val="en-GB" w:eastAsia="en-GB"/>
              </w:rPr>
              <w:t>,</w:t>
            </w:r>
            <w:r w:rsidRPr="008366D1">
              <w:rPr>
                <w:rFonts w:ascii="Arial" w:eastAsia="Arial" w:hAnsi="Arial" w:cs="Arial"/>
                <w:bCs/>
                <w:sz w:val="18"/>
                <w:szCs w:val="18"/>
                <w:lang w:val="en-GB" w:eastAsia="en-GB"/>
              </w:rPr>
              <w:t>272</w:t>
            </w:r>
          </w:p>
        </w:tc>
        <w:tc>
          <w:tcPr>
            <w:tcW w:w="1369" w:type="dxa"/>
            <w:tcBorders>
              <w:top w:val="nil"/>
              <w:left w:val="nil"/>
              <w:bottom w:val="nil"/>
              <w:right w:val="nil"/>
            </w:tcBorders>
          </w:tcPr>
          <w:p w14:paraId="6FE715AF" w14:textId="34A13D7F" w:rsidR="00973955" w:rsidRPr="008366D1" w:rsidRDefault="007854CC" w:rsidP="00973955">
            <w:pPr>
              <w:spacing w:line="256" w:lineRule="auto"/>
              <w:ind w:right="-72"/>
              <w:jc w:val="right"/>
              <w:rPr>
                <w:rFonts w:ascii="Arial" w:eastAsia="Arial" w:hAnsi="Arial" w:cs="Arial"/>
                <w:bCs/>
                <w:sz w:val="18"/>
                <w:szCs w:val="18"/>
                <w:lang w:val="en-GB" w:eastAsia="en-GB"/>
              </w:rPr>
            </w:pPr>
            <w:r w:rsidRPr="008366D1">
              <w:rPr>
                <w:rFonts w:ascii="Arial" w:eastAsia="Arial" w:hAnsi="Arial" w:cs="Arial"/>
                <w:bCs/>
                <w:sz w:val="18"/>
                <w:szCs w:val="18"/>
                <w:lang w:val="en-GB" w:eastAsia="en-GB"/>
              </w:rPr>
              <w:t>647</w:t>
            </w:r>
            <w:r w:rsidR="00973955" w:rsidRPr="008366D1">
              <w:rPr>
                <w:rFonts w:ascii="Arial" w:eastAsia="Arial" w:hAnsi="Arial" w:cs="Arial"/>
                <w:bCs/>
                <w:sz w:val="18"/>
                <w:szCs w:val="18"/>
                <w:lang w:val="en-GB" w:eastAsia="en-GB"/>
              </w:rPr>
              <w:t>,</w:t>
            </w:r>
            <w:r w:rsidRPr="008366D1">
              <w:rPr>
                <w:rFonts w:ascii="Arial" w:eastAsia="Arial" w:hAnsi="Arial" w:cs="Arial"/>
                <w:bCs/>
                <w:sz w:val="18"/>
                <w:szCs w:val="18"/>
                <w:lang w:val="en-GB" w:eastAsia="en-GB"/>
              </w:rPr>
              <w:t>022</w:t>
            </w:r>
          </w:p>
        </w:tc>
      </w:tr>
      <w:tr w:rsidR="00973955" w:rsidRPr="008366D1" w14:paraId="4C860024" w14:textId="77777777" w:rsidTr="00186245">
        <w:tc>
          <w:tcPr>
            <w:tcW w:w="4086" w:type="dxa"/>
            <w:tcBorders>
              <w:top w:val="nil"/>
              <w:left w:val="nil"/>
              <w:bottom w:val="nil"/>
              <w:right w:val="nil"/>
            </w:tcBorders>
            <w:hideMark/>
          </w:tcPr>
          <w:p w14:paraId="61BCABF5" w14:textId="11BCC142" w:rsidR="00973955" w:rsidRPr="008366D1" w:rsidRDefault="00973955" w:rsidP="00973955">
            <w:pPr>
              <w:tabs>
                <w:tab w:val="left" w:pos="567"/>
              </w:tabs>
              <w:spacing w:line="256" w:lineRule="auto"/>
              <w:ind w:left="567"/>
              <w:rPr>
                <w:rFonts w:ascii="Arial" w:eastAsia="Arial" w:hAnsi="Arial" w:cs="Arial"/>
                <w:spacing w:val="-4"/>
                <w:sz w:val="18"/>
                <w:szCs w:val="18"/>
                <w:lang w:val="en-GB" w:eastAsia="en-GB"/>
              </w:rPr>
            </w:pPr>
            <w:r w:rsidRPr="008366D1">
              <w:rPr>
                <w:rFonts w:ascii="Arial" w:eastAsia="Arial" w:hAnsi="Arial" w:cs="Arial"/>
                <w:spacing w:val="-4"/>
                <w:sz w:val="18"/>
                <w:szCs w:val="18"/>
                <w:lang w:val="en-GB" w:eastAsia="en-GB"/>
              </w:rPr>
              <w:t xml:space="preserve">Later than </w:t>
            </w:r>
            <w:r w:rsidR="007854CC" w:rsidRPr="008366D1">
              <w:rPr>
                <w:rFonts w:ascii="Arial" w:eastAsia="Arial" w:hAnsi="Arial" w:cs="Arial"/>
                <w:spacing w:val="-4"/>
                <w:sz w:val="18"/>
                <w:szCs w:val="18"/>
                <w:lang w:val="en-GB" w:eastAsia="en-GB"/>
              </w:rPr>
              <w:t>1</w:t>
            </w:r>
            <w:r w:rsidRPr="008366D1">
              <w:rPr>
                <w:rFonts w:ascii="Arial" w:eastAsia="Arial" w:hAnsi="Arial" w:cs="Arial"/>
                <w:spacing w:val="-4"/>
                <w:sz w:val="18"/>
                <w:szCs w:val="18"/>
                <w:lang w:val="en-GB" w:eastAsia="en-GB"/>
              </w:rPr>
              <w:t xml:space="preserve"> year but not later than </w:t>
            </w:r>
            <w:r w:rsidR="007854CC" w:rsidRPr="008366D1">
              <w:rPr>
                <w:rFonts w:ascii="Arial" w:eastAsia="Arial" w:hAnsi="Arial" w:cs="Arial"/>
                <w:spacing w:val="-4"/>
                <w:sz w:val="18"/>
                <w:szCs w:val="18"/>
                <w:lang w:val="en-GB" w:eastAsia="en-GB"/>
              </w:rPr>
              <w:t>3</w:t>
            </w:r>
            <w:r w:rsidRPr="008366D1">
              <w:rPr>
                <w:rFonts w:ascii="Arial" w:eastAsia="Arial" w:hAnsi="Arial" w:cs="Arial"/>
                <w:spacing w:val="-4"/>
                <w:sz w:val="18"/>
                <w:szCs w:val="18"/>
                <w:lang w:val="en-GB" w:eastAsia="en-GB"/>
              </w:rPr>
              <w:t xml:space="preserve"> years</w:t>
            </w:r>
          </w:p>
        </w:tc>
        <w:tc>
          <w:tcPr>
            <w:tcW w:w="1367" w:type="dxa"/>
            <w:tcBorders>
              <w:top w:val="nil"/>
              <w:left w:val="nil"/>
              <w:bottom w:val="nil"/>
              <w:right w:val="nil"/>
            </w:tcBorders>
            <w:shd w:val="clear" w:color="auto" w:fill="FAFAFA"/>
            <w:vAlign w:val="bottom"/>
          </w:tcPr>
          <w:p w14:paraId="1E1DBFBB" w14:textId="142CF7FB" w:rsidR="00973955" w:rsidRPr="008366D1" w:rsidRDefault="007854CC" w:rsidP="00973955">
            <w:pPr>
              <w:spacing w:line="256" w:lineRule="auto"/>
              <w:ind w:right="-72"/>
              <w:jc w:val="right"/>
              <w:rPr>
                <w:rFonts w:ascii="Arial" w:eastAsia="Arial" w:hAnsi="Arial" w:cs="Arial"/>
                <w:bCs/>
                <w:sz w:val="18"/>
                <w:szCs w:val="18"/>
                <w:lang w:val="en-GB" w:eastAsia="en-GB"/>
              </w:rPr>
            </w:pPr>
            <w:r w:rsidRPr="008366D1">
              <w:rPr>
                <w:rFonts w:ascii="Arial" w:eastAsia="Arial" w:hAnsi="Arial" w:cs="Arial"/>
                <w:bCs/>
                <w:sz w:val="18"/>
                <w:szCs w:val="18"/>
                <w:lang w:val="en-GB" w:eastAsia="en-GB"/>
              </w:rPr>
              <w:t>311</w:t>
            </w:r>
            <w:r w:rsidR="00F313FE" w:rsidRPr="008366D1">
              <w:rPr>
                <w:rFonts w:ascii="Arial" w:eastAsia="Arial" w:hAnsi="Arial" w:cs="Arial"/>
                <w:bCs/>
                <w:sz w:val="18"/>
                <w:szCs w:val="18"/>
                <w:lang w:val="en-GB" w:eastAsia="en-GB"/>
              </w:rPr>
              <w:t>,</w:t>
            </w:r>
            <w:r w:rsidRPr="008366D1">
              <w:rPr>
                <w:rFonts w:ascii="Arial" w:eastAsia="Arial" w:hAnsi="Arial" w:cs="Arial"/>
                <w:bCs/>
                <w:sz w:val="18"/>
                <w:szCs w:val="18"/>
                <w:lang w:val="en-GB" w:eastAsia="en-GB"/>
              </w:rPr>
              <w:t>770</w:t>
            </w:r>
          </w:p>
        </w:tc>
        <w:tc>
          <w:tcPr>
            <w:tcW w:w="1370" w:type="dxa"/>
            <w:tcBorders>
              <w:top w:val="nil"/>
              <w:left w:val="nil"/>
              <w:bottom w:val="nil"/>
              <w:right w:val="nil"/>
            </w:tcBorders>
            <w:vAlign w:val="bottom"/>
          </w:tcPr>
          <w:p w14:paraId="765127B8" w14:textId="468F0DB6" w:rsidR="00973955" w:rsidRPr="008366D1" w:rsidRDefault="007854CC" w:rsidP="00973955">
            <w:pPr>
              <w:spacing w:line="256" w:lineRule="auto"/>
              <w:ind w:right="-72"/>
              <w:jc w:val="right"/>
              <w:rPr>
                <w:rFonts w:ascii="Arial" w:eastAsia="Arial" w:hAnsi="Arial" w:cs="Arial"/>
                <w:bCs/>
                <w:sz w:val="18"/>
                <w:szCs w:val="18"/>
                <w:lang w:val="en-GB" w:eastAsia="en-GB"/>
              </w:rPr>
            </w:pPr>
            <w:r w:rsidRPr="008366D1">
              <w:rPr>
                <w:rFonts w:ascii="Arial" w:eastAsia="Arial" w:hAnsi="Arial" w:cs="Arial"/>
                <w:bCs/>
                <w:sz w:val="18"/>
                <w:szCs w:val="18"/>
                <w:lang w:val="en-GB" w:eastAsia="en-GB"/>
              </w:rPr>
              <w:t>377</w:t>
            </w:r>
            <w:r w:rsidR="00973955" w:rsidRPr="008366D1">
              <w:rPr>
                <w:rFonts w:ascii="Arial" w:eastAsia="Arial" w:hAnsi="Arial" w:cs="Arial"/>
                <w:bCs/>
                <w:sz w:val="18"/>
                <w:szCs w:val="18"/>
                <w:lang w:val="en-GB" w:eastAsia="en-GB"/>
              </w:rPr>
              <w:t>,</w:t>
            </w:r>
            <w:r w:rsidRPr="008366D1">
              <w:rPr>
                <w:rFonts w:ascii="Arial" w:eastAsia="Arial" w:hAnsi="Arial" w:cs="Arial"/>
                <w:bCs/>
                <w:sz w:val="18"/>
                <w:szCs w:val="18"/>
                <w:lang w:val="en-GB" w:eastAsia="en-GB"/>
              </w:rPr>
              <w:t>190</w:t>
            </w:r>
          </w:p>
        </w:tc>
        <w:tc>
          <w:tcPr>
            <w:tcW w:w="1369" w:type="dxa"/>
            <w:tcBorders>
              <w:top w:val="nil"/>
              <w:left w:val="nil"/>
              <w:bottom w:val="nil"/>
              <w:right w:val="nil"/>
            </w:tcBorders>
            <w:shd w:val="clear" w:color="auto" w:fill="FAFAFA"/>
            <w:vAlign w:val="bottom"/>
          </w:tcPr>
          <w:p w14:paraId="226DC64A" w14:textId="5814831D" w:rsidR="00973955" w:rsidRPr="008366D1" w:rsidRDefault="007854CC" w:rsidP="00973955">
            <w:pPr>
              <w:spacing w:line="256" w:lineRule="auto"/>
              <w:ind w:right="-72"/>
              <w:jc w:val="right"/>
              <w:rPr>
                <w:rFonts w:ascii="Arial" w:eastAsia="Arial" w:hAnsi="Arial" w:cs="Arial"/>
                <w:bCs/>
                <w:sz w:val="18"/>
                <w:szCs w:val="18"/>
                <w:lang w:val="en-GB" w:eastAsia="en-GB"/>
              </w:rPr>
            </w:pPr>
            <w:r w:rsidRPr="008366D1">
              <w:rPr>
                <w:rFonts w:ascii="Arial" w:eastAsia="Arial" w:hAnsi="Arial" w:cs="Arial"/>
                <w:bCs/>
                <w:sz w:val="18"/>
                <w:szCs w:val="18"/>
                <w:lang w:val="en-GB" w:eastAsia="en-GB"/>
              </w:rPr>
              <w:t>311</w:t>
            </w:r>
            <w:r w:rsidR="00F313FE" w:rsidRPr="008366D1">
              <w:rPr>
                <w:rFonts w:ascii="Arial" w:eastAsia="Arial" w:hAnsi="Arial" w:cs="Arial"/>
                <w:bCs/>
                <w:sz w:val="18"/>
                <w:szCs w:val="18"/>
                <w:lang w:val="en-GB" w:eastAsia="en-GB"/>
              </w:rPr>
              <w:t>,</w:t>
            </w:r>
            <w:r w:rsidRPr="008366D1">
              <w:rPr>
                <w:rFonts w:ascii="Arial" w:eastAsia="Arial" w:hAnsi="Arial" w:cs="Arial"/>
                <w:bCs/>
                <w:sz w:val="18"/>
                <w:szCs w:val="18"/>
                <w:lang w:val="en-GB" w:eastAsia="en-GB"/>
              </w:rPr>
              <w:t>770</w:t>
            </w:r>
          </w:p>
        </w:tc>
        <w:tc>
          <w:tcPr>
            <w:tcW w:w="1369" w:type="dxa"/>
            <w:tcBorders>
              <w:top w:val="nil"/>
              <w:left w:val="nil"/>
              <w:bottom w:val="nil"/>
              <w:right w:val="nil"/>
            </w:tcBorders>
            <w:vAlign w:val="bottom"/>
          </w:tcPr>
          <w:p w14:paraId="685CD5E1" w14:textId="22886958" w:rsidR="00973955" w:rsidRPr="008366D1" w:rsidRDefault="007854CC" w:rsidP="00973955">
            <w:pPr>
              <w:spacing w:line="256" w:lineRule="auto"/>
              <w:ind w:right="-72"/>
              <w:jc w:val="right"/>
              <w:rPr>
                <w:rFonts w:ascii="Arial" w:eastAsia="Arial" w:hAnsi="Arial" w:cs="Arial"/>
                <w:bCs/>
                <w:sz w:val="18"/>
                <w:szCs w:val="18"/>
                <w:lang w:val="en-GB" w:eastAsia="en-GB"/>
              </w:rPr>
            </w:pPr>
            <w:r w:rsidRPr="008366D1">
              <w:rPr>
                <w:rFonts w:ascii="Arial" w:eastAsia="Arial" w:hAnsi="Arial" w:cs="Arial"/>
                <w:bCs/>
                <w:sz w:val="18"/>
                <w:szCs w:val="18"/>
                <w:lang w:val="en-GB" w:eastAsia="en-GB"/>
              </w:rPr>
              <w:t>377</w:t>
            </w:r>
            <w:r w:rsidR="00973955" w:rsidRPr="008366D1">
              <w:rPr>
                <w:rFonts w:ascii="Arial" w:eastAsia="Arial" w:hAnsi="Arial" w:cs="Arial"/>
                <w:bCs/>
                <w:sz w:val="18"/>
                <w:szCs w:val="18"/>
                <w:lang w:val="en-GB" w:eastAsia="en-GB"/>
              </w:rPr>
              <w:t>,</w:t>
            </w:r>
            <w:r w:rsidRPr="008366D1">
              <w:rPr>
                <w:rFonts w:ascii="Arial" w:eastAsia="Arial" w:hAnsi="Arial" w:cs="Arial"/>
                <w:bCs/>
                <w:sz w:val="18"/>
                <w:szCs w:val="18"/>
                <w:lang w:val="en-GB" w:eastAsia="en-GB"/>
              </w:rPr>
              <w:t>190</w:t>
            </w:r>
          </w:p>
        </w:tc>
      </w:tr>
      <w:tr w:rsidR="00973955" w:rsidRPr="008366D1" w14:paraId="768FD4A7" w14:textId="77777777" w:rsidTr="00186245">
        <w:tc>
          <w:tcPr>
            <w:tcW w:w="4086" w:type="dxa"/>
            <w:tcBorders>
              <w:top w:val="nil"/>
              <w:left w:val="nil"/>
              <w:bottom w:val="nil"/>
              <w:right w:val="nil"/>
            </w:tcBorders>
          </w:tcPr>
          <w:p w14:paraId="4BC03207" w14:textId="77777777" w:rsidR="00973955" w:rsidRPr="008366D1" w:rsidRDefault="00973955" w:rsidP="00973955">
            <w:pPr>
              <w:spacing w:line="256" w:lineRule="auto"/>
              <w:ind w:left="567"/>
              <w:rPr>
                <w:rFonts w:ascii="Arial" w:eastAsia="Arial" w:hAnsi="Arial" w:cs="Arial"/>
                <w:sz w:val="18"/>
                <w:szCs w:val="18"/>
                <w:lang w:val="en-GB" w:eastAsia="en-GB"/>
              </w:rPr>
            </w:pPr>
          </w:p>
        </w:tc>
        <w:tc>
          <w:tcPr>
            <w:tcW w:w="1367" w:type="dxa"/>
            <w:tcBorders>
              <w:top w:val="single" w:sz="4" w:space="0" w:color="000000"/>
              <w:left w:val="nil"/>
              <w:bottom w:val="nil"/>
              <w:right w:val="nil"/>
            </w:tcBorders>
            <w:shd w:val="clear" w:color="auto" w:fill="FAFAFA"/>
          </w:tcPr>
          <w:p w14:paraId="274C254A" w14:textId="77777777" w:rsidR="00973955" w:rsidRPr="008366D1" w:rsidRDefault="00973955" w:rsidP="00973955">
            <w:pPr>
              <w:spacing w:line="256" w:lineRule="auto"/>
              <w:ind w:right="-72"/>
              <w:jc w:val="right"/>
              <w:rPr>
                <w:rFonts w:ascii="Arial" w:eastAsia="Arial" w:hAnsi="Arial" w:cs="Arial"/>
                <w:bCs/>
                <w:sz w:val="18"/>
                <w:szCs w:val="18"/>
                <w:lang w:val="en-GB" w:eastAsia="en-GB"/>
              </w:rPr>
            </w:pPr>
          </w:p>
        </w:tc>
        <w:tc>
          <w:tcPr>
            <w:tcW w:w="1370" w:type="dxa"/>
            <w:tcBorders>
              <w:top w:val="single" w:sz="4" w:space="0" w:color="000000"/>
              <w:left w:val="nil"/>
              <w:bottom w:val="nil"/>
              <w:right w:val="nil"/>
            </w:tcBorders>
          </w:tcPr>
          <w:p w14:paraId="2F3F4D31" w14:textId="77777777" w:rsidR="00973955" w:rsidRPr="008366D1" w:rsidRDefault="00973955" w:rsidP="00973955">
            <w:pPr>
              <w:spacing w:line="256" w:lineRule="auto"/>
              <w:ind w:right="-72"/>
              <w:jc w:val="right"/>
              <w:rPr>
                <w:rFonts w:ascii="Arial" w:eastAsia="Arial" w:hAnsi="Arial" w:cs="Arial"/>
                <w:bCs/>
                <w:sz w:val="18"/>
                <w:szCs w:val="18"/>
                <w:lang w:val="en-GB" w:eastAsia="en-GB"/>
              </w:rPr>
            </w:pPr>
          </w:p>
        </w:tc>
        <w:tc>
          <w:tcPr>
            <w:tcW w:w="1369" w:type="dxa"/>
            <w:tcBorders>
              <w:top w:val="single" w:sz="4" w:space="0" w:color="000000"/>
              <w:left w:val="nil"/>
              <w:bottom w:val="nil"/>
              <w:right w:val="nil"/>
            </w:tcBorders>
            <w:shd w:val="clear" w:color="auto" w:fill="FAFAFA"/>
          </w:tcPr>
          <w:p w14:paraId="2A812B51" w14:textId="77777777" w:rsidR="00973955" w:rsidRPr="008366D1" w:rsidRDefault="00973955" w:rsidP="00973955">
            <w:pPr>
              <w:spacing w:line="256" w:lineRule="auto"/>
              <w:ind w:right="-72"/>
              <w:jc w:val="right"/>
              <w:rPr>
                <w:rFonts w:ascii="Arial" w:eastAsia="Arial" w:hAnsi="Arial" w:cs="Arial"/>
                <w:bCs/>
                <w:sz w:val="18"/>
                <w:szCs w:val="18"/>
                <w:lang w:val="en-GB" w:eastAsia="en-GB"/>
              </w:rPr>
            </w:pPr>
          </w:p>
        </w:tc>
        <w:tc>
          <w:tcPr>
            <w:tcW w:w="1369" w:type="dxa"/>
            <w:tcBorders>
              <w:top w:val="single" w:sz="4" w:space="0" w:color="000000"/>
              <w:left w:val="nil"/>
              <w:bottom w:val="nil"/>
              <w:right w:val="nil"/>
            </w:tcBorders>
          </w:tcPr>
          <w:p w14:paraId="38678616" w14:textId="77777777" w:rsidR="00973955" w:rsidRPr="008366D1" w:rsidRDefault="00973955" w:rsidP="00973955">
            <w:pPr>
              <w:spacing w:line="256" w:lineRule="auto"/>
              <w:ind w:right="-72"/>
              <w:jc w:val="right"/>
              <w:rPr>
                <w:rFonts w:ascii="Arial" w:eastAsia="Arial" w:hAnsi="Arial" w:cs="Arial"/>
                <w:bCs/>
                <w:sz w:val="18"/>
                <w:szCs w:val="18"/>
                <w:lang w:val="en-GB" w:eastAsia="en-GB"/>
              </w:rPr>
            </w:pPr>
          </w:p>
        </w:tc>
      </w:tr>
      <w:tr w:rsidR="00973955" w:rsidRPr="008366D1" w14:paraId="3629E11E" w14:textId="77777777" w:rsidTr="00186245">
        <w:trPr>
          <w:trHeight w:val="87"/>
        </w:trPr>
        <w:tc>
          <w:tcPr>
            <w:tcW w:w="4086" w:type="dxa"/>
            <w:tcBorders>
              <w:top w:val="nil"/>
              <w:left w:val="nil"/>
              <w:bottom w:val="nil"/>
              <w:right w:val="nil"/>
            </w:tcBorders>
            <w:hideMark/>
          </w:tcPr>
          <w:p w14:paraId="06DE02A2" w14:textId="77777777" w:rsidR="00973955" w:rsidRPr="008366D1" w:rsidRDefault="00973955" w:rsidP="00973955">
            <w:pPr>
              <w:spacing w:line="256" w:lineRule="auto"/>
              <w:ind w:left="567"/>
              <w:rPr>
                <w:rFonts w:ascii="Arial" w:eastAsia="Arial" w:hAnsi="Arial" w:cs="Arial"/>
                <w:sz w:val="18"/>
                <w:szCs w:val="18"/>
                <w:lang w:val="en-GB" w:eastAsia="en-GB"/>
              </w:rPr>
            </w:pPr>
            <w:r w:rsidRPr="008366D1">
              <w:rPr>
                <w:rFonts w:ascii="Arial" w:eastAsia="Arial" w:hAnsi="Arial" w:cs="Arial"/>
                <w:b/>
                <w:sz w:val="18"/>
                <w:szCs w:val="18"/>
                <w:lang w:val="en-GB" w:eastAsia="en-GB"/>
              </w:rPr>
              <w:t>Total</w:t>
            </w:r>
          </w:p>
        </w:tc>
        <w:tc>
          <w:tcPr>
            <w:tcW w:w="1367" w:type="dxa"/>
            <w:tcBorders>
              <w:top w:val="nil"/>
              <w:left w:val="nil"/>
              <w:bottom w:val="single" w:sz="4" w:space="0" w:color="000000"/>
              <w:right w:val="nil"/>
            </w:tcBorders>
            <w:shd w:val="clear" w:color="auto" w:fill="FAFAFA"/>
          </w:tcPr>
          <w:p w14:paraId="0E17ACFD" w14:textId="766604FD" w:rsidR="00973955" w:rsidRPr="008366D1" w:rsidRDefault="007854CC" w:rsidP="00973955">
            <w:pPr>
              <w:spacing w:line="256" w:lineRule="auto"/>
              <w:ind w:right="-72"/>
              <w:jc w:val="right"/>
              <w:rPr>
                <w:rFonts w:ascii="Arial" w:eastAsia="Arial" w:hAnsi="Arial" w:cs="Arial"/>
                <w:bCs/>
                <w:sz w:val="18"/>
                <w:szCs w:val="18"/>
                <w:lang w:val="en-GB" w:eastAsia="en-GB"/>
              </w:rPr>
            </w:pPr>
            <w:r w:rsidRPr="008366D1">
              <w:rPr>
                <w:rFonts w:ascii="Arial" w:eastAsia="Arial" w:hAnsi="Arial" w:cs="Arial"/>
                <w:bCs/>
                <w:sz w:val="18"/>
                <w:szCs w:val="18"/>
                <w:lang w:val="en-GB" w:eastAsia="en-GB"/>
              </w:rPr>
              <w:t>1</w:t>
            </w:r>
            <w:r w:rsidR="00F313FE" w:rsidRPr="008366D1">
              <w:rPr>
                <w:rFonts w:ascii="Arial" w:eastAsia="Arial" w:hAnsi="Arial" w:cs="Arial"/>
                <w:bCs/>
                <w:sz w:val="18"/>
                <w:szCs w:val="18"/>
                <w:lang w:val="en-GB" w:eastAsia="en-GB"/>
              </w:rPr>
              <w:t>,</w:t>
            </w:r>
            <w:r w:rsidRPr="008366D1">
              <w:rPr>
                <w:rFonts w:ascii="Arial" w:eastAsia="Arial" w:hAnsi="Arial" w:cs="Arial"/>
                <w:bCs/>
                <w:sz w:val="18"/>
                <w:szCs w:val="18"/>
                <w:lang w:val="en-GB" w:eastAsia="en-GB"/>
              </w:rPr>
              <w:t>380</w:t>
            </w:r>
            <w:r w:rsidR="00F313FE" w:rsidRPr="008366D1">
              <w:rPr>
                <w:rFonts w:ascii="Arial" w:eastAsia="Arial" w:hAnsi="Arial" w:cs="Arial"/>
                <w:bCs/>
                <w:sz w:val="18"/>
                <w:szCs w:val="18"/>
                <w:lang w:val="en-GB" w:eastAsia="en-GB"/>
              </w:rPr>
              <w:t>,</w:t>
            </w:r>
            <w:r w:rsidRPr="008366D1">
              <w:rPr>
                <w:rFonts w:ascii="Arial" w:eastAsia="Arial" w:hAnsi="Arial" w:cs="Arial"/>
                <w:bCs/>
                <w:sz w:val="18"/>
                <w:szCs w:val="18"/>
                <w:lang w:val="en-GB" w:eastAsia="en-GB"/>
              </w:rPr>
              <w:t>042</w:t>
            </w:r>
          </w:p>
        </w:tc>
        <w:tc>
          <w:tcPr>
            <w:tcW w:w="1370" w:type="dxa"/>
            <w:tcBorders>
              <w:top w:val="nil"/>
              <w:left w:val="nil"/>
              <w:bottom w:val="single" w:sz="4" w:space="0" w:color="000000"/>
              <w:right w:val="nil"/>
            </w:tcBorders>
          </w:tcPr>
          <w:p w14:paraId="3D5418DD" w14:textId="23224CCF" w:rsidR="00973955" w:rsidRPr="008366D1" w:rsidRDefault="007854CC" w:rsidP="00973955">
            <w:pPr>
              <w:spacing w:line="256" w:lineRule="auto"/>
              <w:ind w:right="-72"/>
              <w:jc w:val="right"/>
              <w:rPr>
                <w:rFonts w:ascii="Arial" w:eastAsia="Arial" w:hAnsi="Arial" w:cs="Arial"/>
                <w:bCs/>
                <w:sz w:val="18"/>
                <w:szCs w:val="18"/>
                <w:lang w:val="en-GB" w:eastAsia="en-GB"/>
              </w:rPr>
            </w:pPr>
            <w:r w:rsidRPr="008366D1">
              <w:rPr>
                <w:rFonts w:ascii="Arial" w:eastAsia="Arial" w:hAnsi="Arial" w:cs="Arial"/>
                <w:bCs/>
                <w:sz w:val="18"/>
                <w:szCs w:val="18"/>
                <w:lang w:val="en-GB" w:eastAsia="en-GB"/>
              </w:rPr>
              <w:t>1</w:t>
            </w:r>
            <w:r w:rsidR="00973955" w:rsidRPr="008366D1">
              <w:rPr>
                <w:rFonts w:ascii="Arial" w:eastAsia="Arial" w:hAnsi="Arial" w:cs="Arial"/>
                <w:bCs/>
                <w:sz w:val="18"/>
                <w:szCs w:val="18"/>
                <w:lang w:val="en-GB" w:eastAsia="en-GB"/>
              </w:rPr>
              <w:t>,</w:t>
            </w:r>
            <w:r w:rsidRPr="008366D1">
              <w:rPr>
                <w:rFonts w:ascii="Arial" w:eastAsia="Arial" w:hAnsi="Arial" w:cs="Arial"/>
                <w:bCs/>
                <w:sz w:val="18"/>
                <w:szCs w:val="18"/>
                <w:lang w:val="en-GB" w:eastAsia="en-GB"/>
              </w:rPr>
              <w:t>024</w:t>
            </w:r>
            <w:r w:rsidR="00973955" w:rsidRPr="008366D1">
              <w:rPr>
                <w:rFonts w:ascii="Arial" w:eastAsia="Arial" w:hAnsi="Arial" w:cs="Arial"/>
                <w:bCs/>
                <w:sz w:val="18"/>
                <w:szCs w:val="18"/>
                <w:lang w:val="en-GB" w:eastAsia="en-GB"/>
              </w:rPr>
              <w:t>,</w:t>
            </w:r>
            <w:r w:rsidRPr="008366D1">
              <w:rPr>
                <w:rFonts w:ascii="Arial" w:eastAsia="Arial" w:hAnsi="Arial" w:cs="Arial"/>
                <w:bCs/>
                <w:sz w:val="18"/>
                <w:szCs w:val="18"/>
                <w:lang w:val="en-GB" w:eastAsia="en-GB"/>
              </w:rPr>
              <w:t>212</w:t>
            </w:r>
          </w:p>
        </w:tc>
        <w:tc>
          <w:tcPr>
            <w:tcW w:w="1369" w:type="dxa"/>
            <w:tcBorders>
              <w:top w:val="nil"/>
              <w:left w:val="nil"/>
              <w:bottom w:val="single" w:sz="4" w:space="0" w:color="000000"/>
              <w:right w:val="nil"/>
            </w:tcBorders>
            <w:shd w:val="clear" w:color="auto" w:fill="FAFAFA"/>
          </w:tcPr>
          <w:p w14:paraId="5E4A9D8A" w14:textId="4B7F3121" w:rsidR="00973955" w:rsidRPr="008366D1" w:rsidRDefault="007854CC" w:rsidP="00973955">
            <w:pPr>
              <w:spacing w:line="256" w:lineRule="auto"/>
              <w:ind w:right="-72"/>
              <w:jc w:val="right"/>
              <w:rPr>
                <w:rFonts w:ascii="Arial" w:eastAsia="Arial" w:hAnsi="Arial" w:cs="Arial"/>
                <w:bCs/>
                <w:sz w:val="18"/>
                <w:szCs w:val="18"/>
                <w:lang w:val="en-GB" w:eastAsia="en-GB"/>
              </w:rPr>
            </w:pPr>
            <w:r w:rsidRPr="008366D1">
              <w:rPr>
                <w:rFonts w:ascii="Arial" w:eastAsia="Arial" w:hAnsi="Arial" w:cs="Arial"/>
                <w:bCs/>
                <w:sz w:val="18"/>
                <w:szCs w:val="18"/>
                <w:lang w:val="en-GB" w:eastAsia="en-GB"/>
              </w:rPr>
              <w:t>1</w:t>
            </w:r>
            <w:r w:rsidR="00F313FE" w:rsidRPr="008366D1">
              <w:rPr>
                <w:rFonts w:ascii="Arial" w:eastAsia="Arial" w:hAnsi="Arial" w:cs="Arial"/>
                <w:bCs/>
                <w:sz w:val="18"/>
                <w:szCs w:val="18"/>
                <w:lang w:val="en-GB" w:eastAsia="en-GB"/>
              </w:rPr>
              <w:t>,</w:t>
            </w:r>
            <w:r w:rsidRPr="008366D1">
              <w:rPr>
                <w:rFonts w:ascii="Arial" w:eastAsia="Arial" w:hAnsi="Arial" w:cs="Arial"/>
                <w:bCs/>
                <w:sz w:val="18"/>
                <w:szCs w:val="18"/>
                <w:lang w:val="en-GB" w:eastAsia="en-GB"/>
              </w:rPr>
              <w:t>380</w:t>
            </w:r>
            <w:r w:rsidR="00F313FE" w:rsidRPr="008366D1">
              <w:rPr>
                <w:rFonts w:ascii="Arial" w:eastAsia="Arial" w:hAnsi="Arial" w:cs="Arial"/>
                <w:bCs/>
                <w:sz w:val="18"/>
                <w:szCs w:val="18"/>
                <w:lang w:val="en-GB" w:eastAsia="en-GB"/>
              </w:rPr>
              <w:t>,</w:t>
            </w:r>
            <w:r w:rsidRPr="008366D1">
              <w:rPr>
                <w:rFonts w:ascii="Arial" w:eastAsia="Arial" w:hAnsi="Arial" w:cs="Arial"/>
                <w:bCs/>
                <w:sz w:val="18"/>
                <w:szCs w:val="18"/>
                <w:lang w:val="en-GB" w:eastAsia="en-GB"/>
              </w:rPr>
              <w:t>042</w:t>
            </w:r>
          </w:p>
        </w:tc>
        <w:tc>
          <w:tcPr>
            <w:tcW w:w="1369" w:type="dxa"/>
            <w:tcBorders>
              <w:top w:val="nil"/>
              <w:left w:val="nil"/>
              <w:bottom w:val="single" w:sz="4" w:space="0" w:color="000000"/>
              <w:right w:val="nil"/>
            </w:tcBorders>
          </w:tcPr>
          <w:p w14:paraId="6F8AAD5E" w14:textId="449CB1E0" w:rsidR="00973955" w:rsidRPr="008366D1" w:rsidRDefault="007854CC" w:rsidP="00973955">
            <w:pPr>
              <w:spacing w:line="256" w:lineRule="auto"/>
              <w:ind w:right="-72"/>
              <w:jc w:val="right"/>
              <w:rPr>
                <w:rFonts w:ascii="Arial" w:eastAsia="Arial" w:hAnsi="Arial" w:cs="Arial"/>
                <w:bCs/>
                <w:sz w:val="18"/>
                <w:szCs w:val="18"/>
                <w:lang w:val="en-GB" w:eastAsia="en-GB"/>
              </w:rPr>
            </w:pPr>
            <w:r w:rsidRPr="008366D1">
              <w:rPr>
                <w:rFonts w:ascii="Arial" w:eastAsia="Arial" w:hAnsi="Arial" w:cs="Arial"/>
                <w:bCs/>
                <w:sz w:val="18"/>
                <w:szCs w:val="18"/>
                <w:lang w:val="en-GB" w:eastAsia="en-GB"/>
              </w:rPr>
              <w:t>1</w:t>
            </w:r>
            <w:r w:rsidR="00973955" w:rsidRPr="008366D1">
              <w:rPr>
                <w:rFonts w:ascii="Arial" w:eastAsia="Arial" w:hAnsi="Arial" w:cs="Arial"/>
                <w:bCs/>
                <w:sz w:val="18"/>
                <w:szCs w:val="18"/>
                <w:lang w:eastAsia="en-GB"/>
              </w:rPr>
              <w:t>,</w:t>
            </w:r>
            <w:r w:rsidRPr="008366D1">
              <w:rPr>
                <w:rFonts w:ascii="Arial" w:eastAsia="Arial" w:hAnsi="Arial" w:cs="Arial"/>
                <w:bCs/>
                <w:sz w:val="18"/>
                <w:szCs w:val="18"/>
                <w:lang w:val="en-GB" w:eastAsia="en-GB"/>
              </w:rPr>
              <w:t>024</w:t>
            </w:r>
            <w:r w:rsidR="00973955" w:rsidRPr="008366D1">
              <w:rPr>
                <w:rFonts w:ascii="Arial" w:eastAsia="Arial" w:hAnsi="Arial" w:cs="Arial"/>
                <w:bCs/>
                <w:sz w:val="18"/>
                <w:szCs w:val="18"/>
                <w:lang w:eastAsia="en-GB"/>
              </w:rPr>
              <w:t>,</w:t>
            </w:r>
            <w:r w:rsidRPr="008366D1">
              <w:rPr>
                <w:rFonts w:ascii="Arial" w:eastAsia="Arial" w:hAnsi="Arial" w:cs="Arial"/>
                <w:bCs/>
                <w:sz w:val="18"/>
                <w:szCs w:val="18"/>
                <w:lang w:val="en-GB" w:eastAsia="en-GB"/>
              </w:rPr>
              <w:t>212</w:t>
            </w:r>
          </w:p>
        </w:tc>
      </w:tr>
    </w:tbl>
    <w:p w14:paraId="7C66A879" w14:textId="77777777" w:rsidR="009F4364" w:rsidRPr="008366D1" w:rsidRDefault="00025A8D" w:rsidP="00276DB2">
      <w:pPr>
        <w:pStyle w:val="BlockText"/>
        <w:tabs>
          <w:tab w:val="clear" w:pos="1440"/>
        </w:tabs>
        <w:spacing w:before="0" w:after="0" w:line="240" w:lineRule="auto"/>
        <w:ind w:right="0"/>
        <w:rPr>
          <w:rFonts w:ascii="Arial" w:hAnsi="Arial" w:cs="Arial"/>
          <w:b/>
          <w:bCs/>
          <w:color w:val="CF4A02"/>
          <w:sz w:val="18"/>
          <w:szCs w:val="18"/>
        </w:rPr>
      </w:pPr>
      <w:r w:rsidRPr="008366D1">
        <w:rPr>
          <w:rFonts w:ascii="Arial" w:hAnsi="Arial" w:cs="Arial"/>
          <w:b/>
          <w:bCs/>
          <w:color w:val="CF4A02"/>
          <w:sz w:val="18"/>
          <w:szCs w:val="18"/>
        </w:rPr>
        <w:br w:type="page"/>
      </w:r>
    </w:p>
    <w:p w14:paraId="505D352F" w14:textId="1947EAF1" w:rsidR="00F629EE" w:rsidRPr="008366D1" w:rsidRDefault="007854CC" w:rsidP="00276DB2">
      <w:pPr>
        <w:pStyle w:val="BlockText"/>
        <w:tabs>
          <w:tab w:val="clear" w:pos="1440"/>
        </w:tabs>
        <w:spacing w:before="0" w:after="0" w:line="240" w:lineRule="auto"/>
        <w:ind w:right="0"/>
        <w:rPr>
          <w:rFonts w:ascii="Arial" w:hAnsi="Arial" w:cs="Arial"/>
          <w:b/>
          <w:bCs/>
          <w:color w:val="CF4A02"/>
          <w:sz w:val="18"/>
          <w:szCs w:val="18"/>
        </w:rPr>
      </w:pPr>
      <w:r w:rsidRPr="008366D1">
        <w:rPr>
          <w:rFonts w:ascii="Arial" w:hAnsi="Arial" w:cs="Arial"/>
          <w:b/>
          <w:bCs/>
          <w:color w:val="CF4A02"/>
          <w:sz w:val="18"/>
          <w:szCs w:val="18"/>
          <w:lang w:val="en-GB"/>
        </w:rPr>
        <w:t>32</w:t>
      </w:r>
      <w:r w:rsidR="00AD3FE6" w:rsidRPr="008366D1">
        <w:rPr>
          <w:rFonts w:ascii="Arial" w:hAnsi="Arial" w:cs="Arial"/>
          <w:b/>
          <w:bCs/>
          <w:color w:val="CF4A02"/>
          <w:sz w:val="18"/>
          <w:szCs w:val="18"/>
        </w:rPr>
        <w:t>.</w:t>
      </w:r>
      <w:r w:rsidRPr="008366D1">
        <w:rPr>
          <w:rFonts w:ascii="Arial" w:hAnsi="Arial" w:cs="Arial"/>
          <w:b/>
          <w:bCs/>
          <w:color w:val="CF4A02"/>
          <w:sz w:val="18"/>
          <w:szCs w:val="18"/>
          <w:lang w:val="en-GB"/>
        </w:rPr>
        <w:t>2</w:t>
      </w:r>
      <w:r w:rsidR="00AD3FE6" w:rsidRPr="008366D1">
        <w:rPr>
          <w:rFonts w:ascii="Arial" w:hAnsi="Arial" w:cs="Arial"/>
          <w:b/>
          <w:bCs/>
          <w:color w:val="CF4A02"/>
          <w:sz w:val="18"/>
          <w:szCs w:val="18"/>
        </w:rPr>
        <w:tab/>
        <w:t>Letters of guarantee</w:t>
      </w:r>
    </w:p>
    <w:p w14:paraId="22CE1BBA" w14:textId="77777777" w:rsidR="00F629EE" w:rsidRPr="008366D1" w:rsidRDefault="00F629EE" w:rsidP="00276DB2">
      <w:pPr>
        <w:pStyle w:val="BlockText"/>
        <w:tabs>
          <w:tab w:val="clear" w:pos="1440"/>
        </w:tabs>
        <w:spacing w:before="0" w:after="0" w:line="240" w:lineRule="auto"/>
        <w:ind w:left="567" w:right="0" w:hanging="27"/>
        <w:rPr>
          <w:rFonts w:ascii="Arial" w:hAnsi="Arial" w:cs="Arial"/>
          <w:sz w:val="18"/>
          <w:szCs w:val="18"/>
        </w:rPr>
      </w:pPr>
    </w:p>
    <w:p w14:paraId="580A6544" w14:textId="39FD2689" w:rsidR="00F629EE" w:rsidRPr="008366D1" w:rsidRDefault="00F629EE" w:rsidP="00276DB2">
      <w:pPr>
        <w:pStyle w:val="BlockText"/>
        <w:tabs>
          <w:tab w:val="clear" w:pos="1440"/>
        </w:tabs>
        <w:spacing w:before="0" w:after="0" w:line="240" w:lineRule="auto"/>
        <w:ind w:left="547" w:right="0" w:firstLine="0"/>
        <w:jc w:val="thaiDistribute"/>
        <w:rPr>
          <w:rFonts w:ascii="Arial" w:hAnsi="Arial" w:cs="Arial"/>
          <w:sz w:val="18"/>
          <w:szCs w:val="18"/>
          <w:lang w:val="en-GB"/>
        </w:rPr>
      </w:pPr>
      <w:r w:rsidRPr="008366D1">
        <w:rPr>
          <w:rFonts w:ascii="Arial" w:hAnsi="Arial" w:cs="Arial"/>
          <w:sz w:val="18"/>
          <w:szCs w:val="18"/>
        </w:rPr>
        <w:t xml:space="preserve">As at </w:t>
      </w:r>
      <w:r w:rsidR="007854CC" w:rsidRPr="008366D1">
        <w:rPr>
          <w:rFonts w:ascii="Arial" w:hAnsi="Arial" w:cs="Arial"/>
          <w:sz w:val="18"/>
          <w:szCs w:val="18"/>
          <w:lang w:val="en-GB"/>
        </w:rPr>
        <w:t>30</w:t>
      </w:r>
      <w:r w:rsidRPr="008366D1">
        <w:rPr>
          <w:rFonts w:ascii="Arial" w:hAnsi="Arial" w:cs="Arial"/>
          <w:sz w:val="18"/>
          <w:szCs w:val="18"/>
        </w:rPr>
        <w:t xml:space="preserve"> September </w:t>
      </w:r>
      <w:r w:rsidR="007854CC" w:rsidRPr="008366D1">
        <w:rPr>
          <w:rFonts w:ascii="Arial" w:hAnsi="Arial" w:cs="Arial"/>
          <w:sz w:val="18"/>
          <w:szCs w:val="18"/>
          <w:lang w:val="en-GB"/>
        </w:rPr>
        <w:t>2023</w:t>
      </w:r>
      <w:r w:rsidRPr="008366D1">
        <w:rPr>
          <w:rFonts w:ascii="Arial" w:hAnsi="Arial" w:cs="Arial"/>
          <w:sz w:val="18"/>
          <w:szCs w:val="18"/>
        </w:rPr>
        <w:t>, the Company had outstanding letters of guarantee issued by financial institutions of approximately Baht</w:t>
      </w:r>
      <w:r w:rsidR="000C59E3" w:rsidRPr="008366D1">
        <w:rPr>
          <w:rFonts w:ascii="Arial" w:hAnsi="Arial" w:cs="Arial"/>
          <w:sz w:val="18"/>
          <w:szCs w:val="18"/>
        </w:rPr>
        <w:t xml:space="preserve"> </w:t>
      </w:r>
      <w:r w:rsidR="007854CC" w:rsidRPr="008366D1">
        <w:rPr>
          <w:rFonts w:ascii="Arial" w:hAnsi="Arial" w:cs="Arial"/>
          <w:sz w:val="18"/>
          <w:szCs w:val="18"/>
          <w:lang w:val="en-GB"/>
        </w:rPr>
        <w:t>20</w:t>
      </w:r>
      <w:r w:rsidR="000C59E3" w:rsidRPr="008366D1">
        <w:rPr>
          <w:rFonts w:ascii="Arial" w:hAnsi="Arial" w:cs="Arial"/>
          <w:sz w:val="18"/>
          <w:szCs w:val="18"/>
        </w:rPr>
        <w:t>.</w:t>
      </w:r>
      <w:r w:rsidR="007854CC" w:rsidRPr="008366D1">
        <w:rPr>
          <w:rFonts w:ascii="Arial" w:hAnsi="Arial" w:cs="Arial"/>
          <w:sz w:val="18"/>
          <w:szCs w:val="18"/>
          <w:lang w:val="en-GB"/>
        </w:rPr>
        <w:t>62</w:t>
      </w:r>
      <w:r w:rsidR="007F231F" w:rsidRPr="008366D1">
        <w:rPr>
          <w:rFonts w:ascii="Arial" w:hAnsi="Arial" w:cs="Arial"/>
          <w:sz w:val="18"/>
          <w:szCs w:val="18"/>
        </w:rPr>
        <w:t xml:space="preserve"> </w:t>
      </w:r>
      <w:r w:rsidRPr="008366D1">
        <w:rPr>
          <w:rFonts w:ascii="Arial" w:hAnsi="Arial" w:cs="Arial"/>
          <w:sz w:val="18"/>
          <w:szCs w:val="18"/>
        </w:rPr>
        <w:t>million (</w:t>
      </w:r>
      <w:r w:rsidR="007854CC" w:rsidRPr="008366D1">
        <w:rPr>
          <w:rFonts w:ascii="Arial" w:hAnsi="Arial" w:cs="Arial"/>
          <w:sz w:val="18"/>
          <w:szCs w:val="18"/>
          <w:lang w:val="en-GB"/>
        </w:rPr>
        <w:t>2022</w:t>
      </w:r>
      <w:r w:rsidRPr="008366D1">
        <w:rPr>
          <w:rFonts w:ascii="Arial" w:hAnsi="Arial" w:cs="Arial"/>
          <w:sz w:val="18"/>
          <w:szCs w:val="18"/>
        </w:rPr>
        <w:t xml:space="preserve">: Baht </w:t>
      </w:r>
      <w:r w:rsidR="007854CC" w:rsidRPr="008366D1">
        <w:rPr>
          <w:rFonts w:ascii="Arial" w:hAnsi="Arial" w:cs="Arial"/>
          <w:sz w:val="18"/>
          <w:szCs w:val="18"/>
          <w:lang w:val="en-GB"/>
        </w:rPr>
        <w:t>20</w:t>
      </w:r>
      <w:r w:rsidR="00973955" w:rsidRPr="008366D1">
        <w:rPr>
          <w:rFonts w:ascii="Arial" w:hAnsi="Arial" w:cs="Arial"/>
          <w:sz w:val="18"/>
          <w:szCs w:val="18"/>
        </w:rPr>
        <w:t>.</w:t>
      </w:r>
      <w:r w:rsidR="007854CC" w:rsidRPr="008366D1">
        <w:rPr>
          <w:rFonts w:ascii="Arial" w:hAnsi="Arial" w:cs="Arial"/>
          <w:sz w:val="18"/>
          <w:szCs w:val="18"/>
          <w:lang w:val="en-GB"/>
        </w:rPr>
        <w:t>62</w:t>
      </w:r>
      <w:r w:rsidR="00973955" w:rsidRPr="008366D1">
        <w:rPr>
          <w:rFonts w:ascii="Arial" w:hAnsi="Arial" w:cs="Arial"/>
          <w:sz w:val="18"/>
          <w:szCs w:val="18"/>
        </w:rPr>
        <w:t xml:space="preserve"> </w:t>
      </w:r>
      <w:r w:rsidRPr="008366D1">
        <w:rPr>
          <w:rFonts w:ascii="Arial" w:hAnsi="Arial" w:cs="Arial"/>
          <w:sz w:val="18"/>
          <w:szCs w:val="18"/>
        </w:rPr>
        <w:t>million) to the Provincial Electricity Authority for electricity consumption on behalf of the Company and Baht</w:t>
      </w:r>
      <w:r w:rsidR="000C59E3" w:rsidRPr="008366D1">
        <w:rPr>
          <w:rFonts w:ascii="Arial" w:hAnsi="Arial" w:cs="Arial"/>
          <w:sz w:val="18"/>
          <w:szCs w:val="18"/>
        </w:rPr>
        <w:t xml:space="preserve"> </w:t>
      </w:r>
      <w:r w:rsidR="007854CC" w:rsidRPr="008366D1">
        <w:rPr>
          <w:rFonts w:ascii="Arial" w:hAnsi="Arial" w:cs="Arial"/>
          <w:sz w:val="18"/>
          <w:szCs w:val="18"/>
          <w:lang w:val="en-GB"/>
        </w:rPr>
        <w:t>0</w:t>
      </w:r>
      <w:r w:rsidR="000C59E3" w:rsidRPr="008366D1">
        <w:rPr>
          <w:rFonts w:ascii="Arial" w:hAnsi="Arial" w:cs="Arial"/>
          <w:sz w:val="18"/>
          <w:szCs w:val="18"/>
        </w:rPr>
        <w:t>.</w:t>
      </w:r>
      <w:r w:rsidR="007854CC" w:rsidRPr="008366D1">
        <w:rPr>
          <w:rFonts w:ascii="Arial" w:hAnsi="Arial" w:cs="Arial"/>
          <w:sz w:val="18"/>
          <w:szCs w:val="18"/>
          <w:lang w:val="en-GB"/>
        </w:rPr>
        <w:t>37</w:t>
      </w:r>
      <w:r w:rsidR="00973955" w:rsidRPr="008366D1">
        <w:rPr>
          <w:rFonts w:ascii="Arial" w:hAnsi="Arial" w:cs="Arial"/>
          <w:sz w:val="18"/>
          <w:szCs w:val="18"/>
        </w:rPr>
        <w:t xml:space="preserve"> </w:t>
      </w:r>
      <w:r w:rsidRPr="008366D1">
        <w:rPr>
          <w:rFonts w:ascii="Arial" w:hAnsi="Arial" w:cs="Arial"/>
          <w:sz w:val="18"/>
          <w:szCs w:val="18"/>
        </w:rPr>
        <w:t>million (</w:t>
      </w:r>
      <w:r w:rsidR="007854CC" w:rsidRPr="008366D1">
        <w:rPr>
          <w:rFonts w:ascii="Arial" w:hAnsi="Arial" w:cs="Arial"/>
          <w:sz w:val="18"/>
          <w:szCs w:val="18"/>
          <w:lang w:val="en-GB"/>
        </w:rPr>
        <w:t>2022</w:t>
      </w:r>
      <w:r w:rsidRPr="008366D1">
        <w:rPr>
          <w:rFonts w:ascii="Arial" w:hAnsi="Arial" w:cs="Arial"/>
          <w:sz w:val="18"/>
          <w:szCs w:val="18"/>
        </w:rPr>
        <w:t xml:space="preserve">: Baht </w:t>
      </w:r>
      <w:r w:rsidR="007854CC" w:rsidRPr="008366D1">
        <w:rPr>
          <w:rFonts w:ascii="Arial" w:hAnsi="Arial" w:cs="Arial"/>
          <w:sz w:val="18"/>
          <w:szCs w:val="18"/>
          <w:lang w:val="en-GB"/>
        </w:rPr>
        <w:t>0</w:t>
      </w:r>
      <w:r w:rsidR="00973955" w:rsidRPr="008366D1">
        <w:rPr>
          <w:rFonts w:ascii="Arial" w:hAnsi="Arial" w:cs="Arial"/>
          <w:sz w:val="18"/>
          <w:szCs w:val="18"/>
        </w:rPr>
        <w:t>.</w:t>
      </w:r>
      <w:r w:rsidR="007854CC" w:rsidRPr="008366D1">
        <w:rPr>
          <w:rFonts w:ascii="Arial" w:hAnsi="Arial" w:cs="Arial"/>
          <w:sz w:val="18"/>
          <w:szCs w:val="18"/>
          <w:lang w:val="en-GB"/>
        </w:rPr>
        <w:t>38</w:t>
      </w:r>
      <w:r w:rsidR="00973955" w:rsidRPr="008366D1">
        <w:rPr>
          <w:rFonts w:ascii="Arial" w:hAnsi="Arial" w:cs="Arial"/>
          <w:sz w:val="18"/>
          <w:szCs w:val="18"/>
        </w:rPr>
        <w:t xml:space="preserve"> </w:t>
      </w:r>
      <w:r w:rsidRPr="008366D1">
        <w:rPr>
          <w:rFonts w:ascii="Arial" w:hAnsi="Arial" w:cs="Arial"/>
          <w:sz w:val="18"/>
          <w:szCs w:val="18"/>
        </w:rPr>
        <w:t xml:space="preserve">million) for the due fulfillment by the Company of the terms and conditions in respect of grant of Certification Mark </w:t>
      </w:r>
      <w:r w:rsidR="007566C2" w:rsidRPr="008366D1">
        <w:rPr>
          <w:rFonts w:ascii="Arial" w:hAnsi="Arial" w:cs="Arial"/>
          <w:sz w:val="18"/>
          <w:szCs w:val="18"/>
        </w:rPr>
        <w:t>License</w:t>
      </w:r>
      <w:r w:rsidRPr="008366D1">
        <w:rPr>
          <w:rFonts w:ascii="Arial" w:hAnsi="Arial" w:cs="Arial"/>
          <w:sz w:val="18"/>
          <w:szCs w:val="18"/>
        </w:rPr>
        <w:t xml:space="preserve"> by the licensor</w:t>
      </w:r>
      <w:r w:rsidR="006E458D" w:rsidRPr="008366D1">
        <w:rPr>
          <w:rFonts w:ascii="Arial" w:hAnsi="Arial" w:cs="Arial"/>
          <w:sz w:val="18"/>
          <w:szCs w:val="18"/>
        </w:rPr>
        <w:t xml:space="preserve"> and Baht </w:t>
      </w:r>
      <w:r w:rsidR="007854CC" w:rsidRPr="008366D1">
        <w:rPr>
          <w:rFonts w:ascii="Arial" w:hAnsi="Arial" w:cs="Arial"/>
          <w:sz w:val="18"/>
          <w:szCs w:val="18"/>
          <w:lang w:val="en-GB"/>
        </w:rPr>
        <w:t>8</w:t>
      </w:r>
      <w:r w:rsidR="000C59E3" w:rsidRPr="008366D1">
        <w:rPr>
          <w:rFonts w:ascii="Arial" w:hAnsi="Arial" w:cs="Arial"/>
          <w:sz w:val="18"/>
          <w:szCs w:val="18"/>
        </w:rPr>
        <w:t>.</w:t>
      </w:r>
      <w:r w:rsidR="007854CC" w:rsidRPr="008366D1">
        <w:rPr>
          <w:rFonts w:ascii="Arial" w:hAnsi="Arial" w:cs="Arial"/>
          <w:sz w:val="18"/>
          <w:szCs w:val="18"/>
          <w:lang w:val="en-GB"/>
        </w:rPr>
        <w:t>26</w:t>
      </w:r>
      <w:r w:rsidR="006E458D" w:rsidRPr="008366D1">
        <w:rPr>
          <w:rFonts w:ascii="Arial" w:hAnsi="Arial" w:cs="Arial"/>
          <w:sz w:val="18"/>
          <w:szCs w:val="18"/>
        </w:rPr>
        <w:t xml:space="preserve"> million (</w:t>
      </w:r>
      <w:r w:rsidR="007854CC" w:rsidRPr="008366D1">
        <w:rPr>
          <w:rFonts w:ascii="Arial" w:hAnsi="Arial" w:cs="Arial"/>
          <w:sz w:val="18"/>
          <w:szCs w:val="18"/>
          <w:lang w:val="en-GB"/>
        </w:rPr>
        <w:t>2022</w:t>
      </w:r>
      <w:r w:rsidR="006E458D" w:rsidRPr="008366D1">
        <w:rPr>
          <w:rFonts w:ascii="Arial" w:hAnsi="Arial" w:cs="Arial"/>
          <w:sz w:val="18"/>
          <w:szCs w:val="18"/>
        </w:rPr>
        <w:t xml:space="preserve">: Baht </w:t>
      </w:r>
      <w:r w:rsidR="007854CC" w:rsidRPr="008366D1">
        <w:rPr>
          <w:rFonts w:ascii="Arial" w:hAnsi="Arial" w:cs="Arial"/>
          <w:sz w:val="18"/>
          <w:szCs w:val="18"/>
          <w:lang w:val="en-GB"/>
        </w:rPr>
        <w:t>5</w:t>
      </w:r>
      <w:r w:rsidR="00973955" w:rsidRPr="008366D1">
        <w:rPr>
          <w:rFonts w:ascii="Arial" w:hAnsi="Arial" w:cs="Arial"/>
          <w:sz w:val="18"/>
          <w:szCs w:val="18"/>
        </w:rPr>
        <w:t>.</w:t>
      </w:r>
      <w:r w:rsidR="007854CC" w:rsidRPr="008366D1">
        <w:rPr>
          <w:rFonts w:ascii="Arial" w:hAnsi="Arial" w:cs="Arial"/>
          <w:sz w:val="18"/>
          <w:szCs w:val="18"/>
          <w:lang w:val="en-GB"/>
        </w:rPr>
        <w:t>42</w:t>
      </w:r>
      <w:r w:rsidR="00973955" w:rsidRPr="008366D1">
        <w:rPr>
          <w:rFonts w:ascii="Arial" w:hAnsi="Arial" w:cs="Arial"/>
          <w:sz w:val="18"/>
          <w:szCs w:val="18"/>
        </w:rPr>
        <w:t xml:space="preserve"> </w:t>
      </w:r>
      <w:r w:rsidR="006E458D" w:rsidRPr="008366D1">
        <w:rPr>
          <w:rFonts w:ascii="Arial" w:hAnsi="Arial" w:cs="Arial"/>
          <w:sz w:val="18"/>
          <w:szCs w:val="18"/>
        </w:rPr>
        <w:t xml:space="preserve">million) for the </w:t>
      </w:r>
      <w:r w:rsidR="00E87D81" w:rsidRPr="008366D1">
        <w:rPr>
          <w:rFonts w:ascii="Arial" w:hAnsi="Arial" w:cs="Arial"/>
          <w:sz w:val="18"/>
          <w:szCs w:val="18"/>
          <w:lang w:val="en-GB"/>
        </w:rPr>
        <w:t>contract</w:t>
      </w:r>
      <w:r w:rsidR="003B64DC" w:rsidRPr="008366D1">
        <w:rPr>
          <w:rFonts w:ascii="Arial" w:hAnsi="Arial" w:cs="Arial"/>
          <w:sz w:val="18"/>
          <w:szCs w:val="18"/>
          <w:lang w:val="en-GB"/>
        </w:rPr>
        <w:t>ual performance.</w:t>
      </w:r>
    </w:p>
    <w:p w14:paraId="21DBD279" w14:textId="77777777" w:rsidR="00F629EE" w:rsidRPr="008366D1" w:rsidRDefault="00F629EE" w:rsidP="00276DB2">
      <w:pPr>
        <w:pStyle w:val="BlockText"/>
        <w:tabs>
          <w:tab w:val="clear" w:pos="1440"/>
        </w:tabs>
        <w:spacing w:before="0" w:after="0" w:line="240" w:lineRule="auto"/>
        <w:ind w:left="567" w:right="0" w:hanging="27"/>
        <w:jc w:val="thaiDistribute"/>
        <w:rPr>
          <w:rFonts w:ascii="Arial" w:hAnsi="Arial" w:cs="Arial"/>
          <w:spacing w:val="-4"/>
          <w:sz w:val="18"/>
          <w:szCs w:val="18"/>
        </w:rPr>
      </w:pPr>
    </w:p>
    <w:p w14:paraId="09262D99" w14:textId="77777777" w:rsidR="00F629EE" w:rsidRPr="008366D1" w:rsidRDefault="00F629EE" w:rsidP="00276DB2">
      <w:pPr>
        <w:pStyle w:val="BlockText"/>
        <w:tabs>
          <w:tab w:val="clear" w:pos="1440"/>
        </w:tabs>
        <w:spacing w:before="0" w:after="0" w:line="240" w:lineRule="auto"/>
        <w:ind w:left="567" w:right="0" w:hanging="27"/>
        <w:jc w:val="thaiDistribute"/>
        <w:rPr>
          <w:rFonts w:ascii="Arial" w:hAnsi="Arial" w:cs="Arial"/>
          <w:sz w:val="18"/>
          <w:szCs w:val="18"/>
        </w:rPr>
      </w:pPr>
      <w:r w:rsidRPr="008366D1">
        <w:rPr>
          <w:rFonts w:ascii="Arial" w:hAnsi="Arial" w:cs="Arial"/>
          <w:sz w:val="18"/>
          <w:szCs w:val="18"/>
        </w:rPr>
        <w:t>The guarantees are issued in the ordinary course of business. No liabilities are expected to arise from the above guarantees.</w:t>
      </w:r>
    </w:p>
    <w:p w14:paraId="18AFFE8E" w14:textId="77777777" w:rsidR="00F629EE" w:rsidRPr="008366D1" w:rsidRDefault="00F629EE" w:rsidP="00276DB2">
      <w:pPr>
        <w:pStyle w:val="BlockText"/>
        <w:tabs>
          <w:tab w:val="clear" w:pos="1440"/>
          <w:tab w:val="left" w:pos="2160"/>
        </w:tabs>
        <w:spacing w:before="0" w:after="0" w:line="240" w:lineRule="auto"/>
        <w:ind w:left="567" w:right="0" w:hanging="27"/>
        <w:rPr>
          <w:rFonts w:ascii="Arial" w:hAnsi="Arial" w:cs="Arial"/>
          <w:sz w:val="18"/>
          <w:szCs w:val="18"/>
        </w:rPr>
      </w:pPr>
    </w:p>
    <w:p w14:paraId="32C55B5D" w14:textId="2C3D164F" w:rsidR="00B4110C" w:rsidRPr="008366D1" w:rsidRDefault="007854CC" w:rsidP="009039DB">
      <w:pPr>
        <w:pStyle w:val="BlockText"/>
        <w:tabs>
          <w:tab w:val="clear" w:pos="1440"/>
        </w:tabs>
        <w:spacing w:before="0" w:after="0" w:line="240" w:lineRule="auto"/>
        <w:ind w:left="567" w:right="0" w:hanging="567"/>
        <w:rPr>
          <w:rFonts w:ascii="Arial" w:hAnsi="Arial" w:cs="Arial"/>
          <w:b/>
          <w:bCs/>
          <w:color w:val="CF4A02"/>
          <w:sz w:val="18"/>
          <w:szCs w:val="18"/>
        </w:rPr>
      </w:pPr>
      <w:r w:rsidRPr="008366D1">
        <w:rPr>
          <w:rFonts w:ascii="Arial" w:hAnsi="Arial" w:cs="Arial"/>
          <w:b/>
          <w:bCs/>
          <w:color w:val="CF4A02"/>
          <w:sz w:val="18"/>
          <w:szCs w:val="18"/>
          <w:lang w:val="en-GB"/>
        </w:rPr>
        <w:t>32</w:t>
      </w:r>
      <w:r w:rsidR="00B4110C" w:rsidRPr="008366D1">
        <w:rPr>
          <w:rFonts w:ascii="Arial" w:hAnsi="Arial" w:cs="Arial"/>
          <w:b/>
          <w:bCs/>
          <w:color w:val="CF4A02"/>
          <w:sz w:val="18"/>
          <w:szCs w:val="18"/>
        </w:rPr>
        <w:t>.</w:t>
      </w:r>
      <w:r w:rsidRPr="008366D1">
        <w:rPr>
          <w:rFonts w:ascii="Arial" w:hAnsi="Arial" w:cs="Arial"/>
          <w:b/>
          <w:bCs/>
          <w:color w:val="CF4A02"/>
          <w:sz w:val="18"/>
          <w:szCs w:val="18"/>
          <w:lang w:val="en-GB"/>
        </w:rPr>
        <w:t>3</w:t>
      </w:r>
      <w:r w:rsidR="00B4110C" w:rsidRPr="008366D1">
        <w:rPr>
          <w:rFonts w:ascii="Arial" w:hAnsi="Arial" w:cs="Arial"/>
          <w:b/>
          <w:bCs/>
          <w:color w:val="CF4A02"/>
          <w:sz w:val="18"/>
          <w:szCs w:val="18"/>
        </w:rPr>
        <w:tab/>
        <w:t>Operating commitments</w:t>
      </w:r>
    </w:p>
    <w:p w14:paraId="584EC717" w14:textId="77777777" w:rsidR="00B4110C" w:rsidRPr="008366D1" w:rsidRDefault="00B4110C" w:rsidP="00276DB2">
      <w:pPr>
        <w:pStyle w:val="BlockText"/>
        <w:tabs>
          <w:tab w:val="clear" w:pos="1440"/>
          <w:tab w:val="left" w:pos="2160"/>
        </w:tabs>
        <w:spacing w:before="0" w:after="0" w:line="240" w:lineRule="auto"/>
        <w:ind w:left="547" w:right="0" w:firstLine="0"/>
        <w:jc w:val="thaiDistribute"/>
        <w:rPr>
          <w:rFonts w:ascii="Arial" w:hAnsi="Arial" w:cs="Arial"/>
          <w:sz w:val="18"/>
          <w:szCs w:val="18"/>
        </w:rPr>
      </w:pPr>
    </w:p>
    <w:p w14:paraId="50C1BEC1" w14:textId="0E96D61C" w:rsidR="008623A4" w:rsidRPr="008366D1" w:rsidRDefault="00B4110C" w:rsidP="006A7C16">
      <w:pPr>
        <w:pStyle w:val="BlockText"/>
        <w:tabs>
          <w:tab w:val="clear" w:pos="1440"/>
        </w:tabs>
        <w:spacing w:before="0" w:after="0" w:line="240" w:lineRule="auto"/>
        <w:ind w:left="547" w:right="0" w:firstLine="0"/>
        <w:jc w:val="thaiDistribute"/>
        <w:rPr>
          <w:rFonts w:ascii="Arial" w:hAnsi="Arial" w:cs="Arial"/>
          <w:sz w:val="18"/>
          <w:szCs w:val="18"/>
        </w:rPr>
      </w:pPr>
      <w:r w:rsidRPr="008366D1">
        <w:rPr>
          <w:rFonts w:ascii="Arial" w:hAnsi="Arial" w:cs="Arial"/>
          <w:sz w:val="18"/>
          <w:szCs w:val="18"/>
        </w:rPr>
        <w:t>The Company entered into agreements for technical assistance in production with foreign related companies. Under the agreements, the Company has obliged to pay technical assistance fees at the rates as stipulated in the agreements</w:t>
      </w:r>
      <w:r w:rsidR="00EB5741" w:rsidRPr="008366D1">
        <w:rPr>
          <w:rFonts w:ascii="Arial" w:hAnsi="Arial" w:cs="Arial"/>
          <w:sz w:val="18"/>
          <w:szCs w:val="18"/>
        </w:rPr>
        <w:t>, which are percentage of sales.</w:t>
      </w:r>
    </w:p>
    <w:p w14:paraId="654337B9" w14:textId="069F9417" w:rsidR="00325BD1" w:rsidRPr="008366D1" w:rsidRDefault="00325BD1">
      <w:pPr>
        <w:pStyle w:val="BlockText"/>
        <w:tabs>
          <w:tab w:val="clear" w:pos="1440"/>
        </w:tabs>
        <w:spacing w:before="0" w:after="0" w:line="240" w:lineRule="auto"/>
        <w:ind w:left="0" w:right="0" w:firstLine="0"/>
        <w:rPr>
          <w:rFonts w:ascii="Arial" w:hAnsi="Arial" w:cs="Arial"/>
          <w:sz w:val="18"/>
          <w:szCs w:val="18"/>
        </w:rPr>
      </w:pPr>
    </w:p>
    <w:p w14:paraId="3566438B" w14:textId="77777777" w:rsidR="00EF0477" w:rsidRPr="008366D1" w:rsidRDefault="00EF0477" w:rsidP="00EF0477">
      <w:pPr>
        <w:pStyle w:val="BlockText"/>
        <w:tabs>
          <w:tab w:val="clear" w:pos="1440"/>
          <w:tab w:val="left" w:pos="2160"/>
        </w:tabs>
        <w:overflowPunct/>
        <w:autoSpaceDE/>
        <w:autoSpaceDN/>
        <w:adjustRightInd/>
        <w:spacing w:before="0" w:after="0" w:line="240" w:lineRule="auto"/>
        <w:ind w:left="0" w:right="0" w:firstLine="0"/>
        <w:jc w:val="thaiDistribute"/>
        <w:textAlignment w:val="auto"/>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EF0477" w:rsidRPr="008366D1" w14:paraId="60250353" w14:textId="77777777" w:rsidTr="00633CB6">
        <w:trPr>
          <w:trHeight w:val="386"/>
        </w:trPr>
        <w:tc>
          <w:tcPr>
            <w:tcW w:w="9450" w:type="dxa"/>
            <w:shd w:val="clear" w:color="auto" w:fill="FFA543"/>
            <w:vAlign w:val="center"/>
          </w:tcPr>
          <w:p w14:paraId="2F3A06D6" w14:textId="19A414B4" w:rsidR="00EF0477" w:rsidRPr="008366D1" w:rsidRDefault="007854CC" w:rsidP="00633CB6">
            <w:pPr>
              <w:ind w:left="467" w:hanging="467"/>
              <w:jc w:val="both"/>
              <w:rPr>
                <w:rFonts w:ascii="Arial" w:hAnsi="Arial" w:cs="Arial"/>
                <w:b/>
                <w:bCs/>
                <w:color w:val="FFFFFF"/>
                <w:sz w:val="18"/>
                <w:szCs w:val="18"/>
                <w:cs/>
                <w:lang w:eastAsia="th-TH"/>
              </w:rPr>
            </w:pPr>
            <w:r w:rsidRPr="008366D1">
              <w:rPr>
                <w:rFonts w:ascii="Arial" w:hAnsi="Arial" w:cs="Arial"/>
                <w:b/>
                <w:bCs/>
                <w:color w:val="FFFFFF"/>
                <w:sz w:val="18"/>
                <w:szCs w:val="18"/>
                <w:lang w:val="en-GB" w:eastAsia="th-TH"/>
              </w:rPr>
              <w:t>33</w:t>
            </w:r>
            <w:r w:rsidR="00EF0477" w:rsidRPr="008366D1">
              <w:rPr>
                <w:rFonts w:ascii="Arial" w:hAnsi="Arial" w:cs="Arial"/>
                <w:b/>
                <w:bCs/>
                <w:color w:val="FFFFFF"/>
                <w:sz w:val="18"/>
                <w:szCs w:val="18"/>
                <w:lang w:val="en-GB" w:eastAsia="th-TH"/>
              </w:rPr>
              <w:tab/>
              <w:t>Events occurring after the statement of financial position date</w:t>
            </w:r>
          </w:p>
        </w:tc>
      </w:tr>
    </w:tbl>
    <w:p w14:paraId="5BE1E08D" w14:textId="3CA60939" w:rsidR="00BA35B6" w:rsidRPr="008366D1" w:rsidRDefault="00BA35B6" w:rsidP="00BA35B6">
      <w:pPr>
        <w:jc w:val="both"/>
        <w:rPr>
          <w:rFonts w:ascii="Arial" w:hAnsi="Arial" w:cs="Arial"/>
          <w:sz w:val="18"/>
          <w:szCs w:val="18"/>
          <w:lang w:val="en-GB"/>
        </w:rPr>
      </w:pPr>
    </w:p>
    <w:p w14:paraId="05F7CE2F" w14:textId="657D3402" w:rsidR="00164139" w:rsidRPr="008366D1" w:rsidRDefault="00164139" w:rsidP="00164139">
      <w:pPr>
        <w:jc w:val="thaiDistribute"/>
        <w:rPr>
          <w:rFonts w:ascii="Arial" w:hAnsi="Arial" w:cs="Arial"/>
          <w:sz w:val="18"/>
          <w:szCs w:val="18"/>
          <w:lang w:val="en-GB"/>
        </w:rPr>
      </w:pPr>
      <w:r w:rsidRPr="008366D1">
        <w:rPr>
          <w:rFonts w:ascii="Arial" w:hAnsi="Arial" w:cs="Arial"/>
          <w:sz w:val="18"/>
          <w:szCs w:val="18"/>
          <w:lang w:val="en-GB"/>
        </w:rPr>
        <w:t xml:space="preserve">On 24 November 2023, the Company’s Board of Directors’ Meeting No.6/2023 passed a resolution to propose </w:t>
      </w:r>
      <w:r w:rsidRPr="008366D1">
        <w:rPr>
          <w:rFonts w:ascii="Arial" w:hAnsi="Arial" w:cs="Arial"/>
          <w:sz w:val="18"/>
          <w:szCs w:val="18"/>
          <w:cs/>
          <w:lang w:val="en-GB"/>
        </w:rPr>
        <w:br/>
      </w:r>
      <w:r w:rsidRPr="008366D1">
        <w:rPr>
          <w:rFonts w:ascii="Arial" w:hAnsi="Arial" w:cs="Arial"/>
          <w:sz w:val="18"/>
          <w:szCs w:val="18"/>
          <w:lang w:val="en-GB"/>
        </w:rPr>
        <w:t xml:space="preserve">the dividend payment from its operating results for 2023 at Baht 0.4178 per share, amounting to Baht 80.30 million from BOI operations to shareholders who are on the register as at </w:t>
      </w:r>
      <w:r w:rsidR="003D2682">
        <w:rPr>
          <w:rFonts w:ascii="Arial" w:hAnsi="Arial" w:cs="Arial"/>
          <w:sz w:val="18"/>
          <w:szCs w:val="18"/>
          <w:lang w:val="en-GB"/>
        </w:rPr>
        <w:t>9</w:t>
      </w:r>
      <w:r w:rsidRPr="008366D1">
        <w:rPr>
          <w:rFonts w:ascii="Arial" w:hAnsi="Arial" w:cs="Arial"/>
          <w:sz w:val="18"/>
          <w:szCs w:val="18"/>
          <w:lang w:val="en-GB"/>
        </w:rPr>
        <w:t xml:space="preserve"> February 2024. The dividends are expected to be paid on 28 February 2024. The dividend has not been recognised as a liability in the financial statements. </w:t>
      </w:r>
      <w:r w:rsidRPr="008366D1">
        <w:rPr>
          <w:rFonts w:ascii="Arial" w:hAnsi="Arial" w:cs="Arial"/>
          <w:sz w:val="18"/>
          <w:szCs w:val="18"/>
          <w:cs/>
          <w:lang w:val="en-GB"/>
        </w:rPr>
        <w:br/>
      </w:r>
      <w:r w:rsidRPr="008366D1">
        <w:rPr>
          <w:rFonts w:ascii="Arial" w:hAnsi="Arial" w:cs="Arial"/>
          <w:sz w:val="18"/>
          <w:szCs w:val="18"/>
          <w:lang w:val="en-GB"/>
        </w:rPr>
        <w:t>The Company will propose approving the dividend payment at its Annual General Shareholders' meeting.</w:t>
      </w:r>
    </w:p>
    <w:p w14:paraId="48BC9491" w14:textId="059C55BF" w:rsidR="00164139" w:rsidRPr="008366D1" w:rsidRDefault="00164139" w:rsidP="00BA35B6">
      <w:pPr>
        <w:jc w:val="both"/>
        <w:rPr>
          <w:rFonts w:ascii="Arial" w:hAnsi="Arial" w:cs="Arial"/>
          <w:sz w:val="18"/>
          <w:szCs w:val="18"/>
          <w:lang w:val="en-GB"/>
        </w:rPr>
      </w:pPr>
    </w:p>
    <w:p w14:paraId="59923669" w14:textId="59D68DCF" w:rsidR="00164139" w:rsidRPr="008366D1" w:rsidRDefault="00164139" w:rsidP="00BA35B6">
      <w:pPr>
        <w:jc w:val="both"/>
        <w:rPr>
          <w:rFonts w:ascii="Arial" w:hAnsi="Arial" w:cs="Arial"/>
          <w:sz w:val="18"/>
          <w:szCs w:val="18"/>
          <w:lang w:val="en-GB"/>
        </w:rPr>
      </w:pPr>
    </w:p>
    <w:sectPr w:rsidR="00164139" w:rsidRPr="008366D1" w:rsidSect="00056C03">
      <w:pgSz w:w="11909" w:h="16834"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FE180" w14:textId="77777777" w:rsidR="00A7544F" w:rsidRDefault="00A7544F">
      <w:r>
        <w:separator/>
      </w:r>
    </w:p>
  </w:endnote>
  <w:endnote w:type="continuationSeparator" w:id="0">
    <w:p w14:paraId="49B64811" w14:textId="77777777" w:rsidR="00A7544F" w:rsidRDefault="00A75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F8D5" w14:textId="77777777" w:rsidR="00FF1A1D" w:rsidRDefault="00FF1A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93364" w14:textId="77777777" w:rsidR="009A3EFD" w:rsidRPr="00353DA6" w:rsidRDefault="009A3EFD" w:rsidP="001B7F1D">
    <w:pPr>
      <w:pStyle w:val="Footer"/>
      <w:pBdr>
        <w:top w:val="single" w:sz="8" w:space="1" w:color="auto"/>
      </w:pBdr>
      <w:jc w:val="right"/>
      <w:rPr>
        <w:rFonts w:ascii="Arial" w:hAnsi="Arial" w:cs="Arial"/>
        <w:sz w:val="18"/>
        <w:szCs w:val="18"/>
        <w:lang w:val="en-GB"/>
      </w:rPr>
    </w:pPr>
    <w:r w:rsidRPr="00353DA6">
      <w:rPr>
        <w:rStyle w:val="PageNumber"/>
        <w:rFonts w:ascii="Arial" w:hAnsi="Arial" w:cs="Arial"/>
        <w:sz w:val="18"/>
        <w:szCs w:val="18"/>
      </w:rPr>
      <w:fldChar w:fldCharType="begin"/>
    </w:r>
    <w:r w:rsidRPr="00353DA6">
      <w:rPr>
        <w:rStyle w:val="PageNumber"/>
        <w:rFonts w:ascii="Arial" w:hAnsi="Arial" w:cs="Arial"/>
        <w:sz w:val="18"/>
        <w:szCs w:val="18"/>
      </w:rPr>
      <w:instrText xml:space="preserve"> PAGE </w:instrText>
    </w:r>
    <w:r w:rsidRPr="00353DA6">
      <w:rPr>
        <w:rStyle w:val="PageNumber"/>
        <w:rFonts w:ascii="Arial" w:hAnsi="Arial" w:cs="Arial"/>
        <w:sz w:val="18"/>
        <w:szCs w:val="18"/>
      </w:rPr>
      <w:fldChar w:fldCharType="separate"/>
    </w:r>
    <w:r>
      <w:rPr>
        <w:rStyle w:val="PageNumber"/>
        <w:rFonts w:ascii="Arial" w:hAnsi="Arial" w:cs="Arial"/>
        <w:noProof/>
        <w:sz w:val="18"/>
        <w:szCs w:val="18"/>
      </w:rPr>
      <w:t>14</w:t>
    </w:r>
    <w:r w:rsidRPr="00353DA6">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C26C4" w14:textId="77777777" w:rsidR="00FF1A1D" w:rsidRDefault="00FF1A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9B5F0" w14:textId="77777777" w:rsidR="009A3EFD" w:rsidRPr="007E5139" w:rsidRDefault="009A3EFD" w:rsidP="00F91549">
    <w:pPr>
      <w:pStyle w:val="Footer"/>
      <w:pBdr>
        <w:top w:val="single" w:sz="8" w:space="1" w:color="auto"/>
      </w:pBdr>
      <w:tabs>
        <w:tab w:val="right" w:pos="9180"/>
      </w:tabs>
      <w:jc w:val="right"/>
      <w:rPr>
        <w:rFonts w:ascii="Arial" w:hAnsi="Arial" w:cs="Arial"/>
        <w:sz w:val="18"/>
        <w:szCs w:val="18"/>
        <w:lang w:val="en-GB"/>
      </w:rPr>
    </w:pPr>
    <w:r w:rsidRPr="007E5139">
      <w:rPr>
        <w:rStyle w:val="PageNumber"/>
        <w:rFonts w:ascii="Arial" w:hAnsi="Arial" w:cs="Arial"/>
        <w:sz w:val="18"/>
        <w:szCs w:val="18"/>
      </w:rPr>
      <w:fldChar w:fldCharType="begin"/>
    </w:r>
    <w:r w:rsidRPr="007E5139">
      <w:rPr>
        <w:rStyle w:val="PageNumber"/>
        <w:rFonts w:ascii="Arial" w:hAnsi="Arial" w:cs="Arial"/>
        <w:sz w:val="18"/>
        <w:szCs w:val="18"/>
        <w:lang w:val="en-GB"/>
      </w:rPr>
      <w:instrText xml:space="preserve"> PAGE </w:instrText>
    </w:r>
    <w:r w:rsidRPr="007E5139">
      <w:rPr>
        <w:rStyle w:val="PageNumber"/>
        <w:rFonts w:ascii="Arial" w:hAnsi="Arial" w:cs="Arial"/>
        <w:sz w:val="18"/>
        <w:szCs w:val="18"/>
      </w:rPr>
      <w:fldChar w:fldCharType="separate"/>
    </w:r>
    <w:r>
      <w:rPr>
        <w:rStyle w:val="PageNumber"/>
        <w:rFonts w:ascii="Arial" w:hAnsi="Arial" w:cs="Arial"/>
        <w:noProof/>
        <w:sz w:val="18"/>
        <w:szCs w:val="18"/>
        <w:lang w:val="en-GB"/>
      </w:rPr>
      <w:t>34</w:t>
    </w:r>
    <w:r w:rsidRPr="007E5139">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C797A" w14:textId="77777777" w:rsidR="00A7544F" w:rsidRDefault="00A7544F">
      <w:r>
        <w:separator/>
      </w:r>
    </w:p>
  </w:footnote>
  <w:footnote w:type="continuationSeparator" w:id="0">
    <w:p w14:paraId="1F87DF89" w14:textId="77777777" w:rsidR="00A7544F" w:rsidRDefault="00A75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AF250" w14:textId="77777777" w:rsidR="00FF1A1D" w:rsidRDefault="00FF1A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CF3C7" w14:textId="6A6D2BD8" w:rsidR="009A3EFD" w:rsidRPr="00E52314" w:rsidRDefault="009A3EFD" w:rsidP="00247F98">
    <w:pPr>
      <w:pStyle w:val="Header"/>
      <w:rPr>
        <w:rFonts w:ascii="Arial" w:hAnsi="Arial" w:cs="Arial"/>
        <w:b/>
        <w:bCs/>
        <w:noProof/>
        <w:sz w:val="18"/>
        <w:szCs w:val="18"/>
      </w:rPr>
    </w:pPr>
    <w:r w:rsidRPr="00E52314">
      <w:rPr>
        <w:rFonts w:ascii="Arial" w:hAnsi="Arial" w:cs="Arial"/>
        <w:b/>
        <w:bCs/>
        <w:noProof/>
        <w:sz w:val="18"/>
        <w:szCs w:val="18"/>
      </w:rPr>
      <w:t xml:space="preserve">Inoue Rubber </w:t>
    </w:r>
    <w:r w:rsidRPr="00E52314">
      <w:rPr>
        <w:rFonts w:ascii="Arial" w:hAnsi="Arial" w:cs="Arial"/>
        <w:b/>
        <w:bCs/>
        <w:noProof/>
        <w:sz w:val="18"/>
        <w:szCs w:val="18"/>
        <w:lang w:val="en-US"/>
      </w:rPr>
      <w:t xml:space="preserve">(Thailand) </w:t>
    </w:r>
    <w:r w:rsidRPr="00E52314">
      <w:rPr>
        <w:rFonts w:ascii="Arial" w:hAnsi="Arial" w:cs="Arial"/>
        <w:b/>
        <w:bCs/>
        <w:noProof/>
        <w:sz w:val="18"/>
        <w:szCs w:val="18"/>
      </w:rPr>
      <w:t xml:space="preserve">Public Company Limited </w:t>
    </w:r>
  </w:p>
  <w:p w14:paraId="7CD0FBE5" w14:textId="77777777" w:rsidR="009A3EFD" w:rsidRPr="00E52314" w:rsidRDefault="009A3EFD" w:rsidP="00DE4E30">
    <w:pPr>
      <w:rPr>
        <w:rFonts w:ascii="Arial" w:hAnsi="Arial" w:cs="Arial"/>
        <w:b/>
        <w:sz w:val="18"/>
        <w:szCs w:val="18"/>
      </w:rPr>
    </w:pPr>
    <w:r w:rsidRPr="00E52314">
      <w:rPr>
        <w:rFonts w:ascii="Arial" w:hAnsi="Arial" w:cs="Arial"/>
        <w:b/>
        <w:bCs/>
        <w:sz w:val="18"/>
        <w:szCs w:val="18"/>
      </w:rPr>
      <w:t xml:space="preserve">Notes to the Consolidated and Separate Financial Statements </w:t>
    </w:r>
  </w:p>
  <w:p w14:paraId="785C81E4" w14:textId="155EB702" w:rsidR="009A3EFD" w:rsidRPr="00E52314" w:rsidRDefault="009A3EFD" w:rsidP="00DE4E30">
    <w:pPr>
      <w:pBdr>
        <w:bottom w:val="single" w:sz="8" w:space="1" w:color="auto"/>
      </w:pBdr>
      <w:rPr>
        <w:rFonts w:ascii="Arial" w:hAnsi="Arial" w:cs="Arial"/>
        <w:b/>
        <w:bCs/>
        <w:sz w:val="18"/>
        <w:szCs w:val="18"/>
      </w:rPr>
    </w:pPr>
    <w:r w:rsidRPr="00E52314">
      <w:rPr>
        <w:rFonts w:ascii="Arial" w:hAnsi="Arial" w:cs="Arial"/>
        <w:b/>
        <w:bCs/>
        <w:sz w:val="18"/>
        <w:szCs w:val="18"/>
      </w:rPr>
      <w:t xml:space="preserve">For the year ended 30 September </w:t>
    </w:r>
    <w:r w:rsidR="007C3C9F" w:rsidRPr="007C3C9F">
      <w:rPr>
        <w:rFonts w:ascii="Arial" w:hAnsi="Arial" w:cs="Arial"/>
        <w:b/>
        <w:bCs/>
        <w:sz w:val="18"/>
        <w:szCs w:val="18"/>
        <w:lang w:val="en-GB"/>
      </w:rPr>
      <w:t>2023</w:t>
    </w:r>
  </w:p>
  <w:p w14:paraId="0FEFF1DB" w14:textId="77777777" w:rsidR="009A3EFD" w:rsidRPr="00E52314" w:rsidRDefault="009A3EFD">
    <w:pPr>
      <w:pStyle w:val="Header"/>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E97D8" w14:textId="77777777" w:rsidR="00FF1A1D" w:rsidRDefault="00FF1A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97736" w14:textId="77777777" w:rsidR="009A3EFD" w:rsidRPr="007E5139" w:rsidRDefault="009A3EFD" w:rsidP="0035228C">
    <w:pPr>
      <w:pStyle w:val="Header"/>
      <w:rPr>
        <w:rFonts w:ascii="Arial" w:hAnsi="Arial" w:cs="Arial"/>
        <w:b/>
        <w:bCs/>
        <w:noProof/>
        <w:sz w:val="18"/>
        <w:szCs w:val="18"/>
      </w:rPr>
    </w:pPr>
    <w:r w:rsidRPr="007E5139">
      <w:rPr>
        <w:rFonts w:ascii="Arial" w:hAnsi="Arial" w:cs="Arial"/>
        <w:b/>
        <w:bCs/>
        <w:noProof/>
        <w:sz w:val="18"/>
        <w:szCs w:val="18"/>
      </w:rPr>
      <w:t>Inoue Rubber</w:t>
    </w:r>
    <w:r w:rsidRPr="00C0232B">
      <w:rPr>
        <w:rFonts w:ascii="Arial" w:hAnsi="Arial" w:cs="Arial"/>
        <w:b/>
        <w:bCs/>
        <w:noProof/>
        <w:sz w:val="18"/>
        <w:szCs w:val="18"/>
        <w:lang w:val="en-GB"/>
      </w:rPr>
      <w:t xml:space="preserve"> </w:t>
    </w:r>
    <w:r w:rsidRPr="007E5139">
      <w:rPr>
        <w:rFonts w:ascii="Arial" w:hAnsi="Arial" w:cs="Arial"/>
        <w:b/>
        <w:bCs/>
        <w:noProof/>
        <w:sz w:val="18"/>
        <w:szCs w:val="18"/>
        <w:lang w:val="en-US"/>
      </w:rPr>
      <w:t xml:space="preserve">(Thailand) </w:t>
    </w:r>
    <w:r w:rsidRPr="007E5139">
      <w:rPr>
        <w:rFonts w:ascii="Arial" w:hAnsi="Arial" w:cs="Arial"/>
        <w:b/>
        <w:bCs/>
        <w:noProof/>
        <w:sz w:val="18"/>
        <w:szCs w:val="18"/>
      </w:rPr>
      <w:t xml:space="preserve">Public Company Limited </w:t>
    </w:r>
  </w:p>
  <w:p w14:paraId="35BF37C5" w14:textId="77777777" w:rsidR="009A3EFD" w:rsidRPr="007E5139" w:rsidRDefault="009A3EFD" w:rsidP="0035228C">
    <w:pPr>
      <w:rPr>
        <w:rFonts w:ascii="Arial" w:hAnsi="Arial" w:cs="Arial"/>
        <w:b/>
        <w:sz w:val="18"/>
        <w:szCs w:val="18"/>
      </w:rPr>
    </w:pPr>
    <w:r w:rsidRPr="007E5139">
      <w:rPr>
        <w:rFonts w:ascii="Arial" w:hAnsi="Arial" w:cs="Arial"/>
        <w:b/>
        <w:bCs/>
        <w:sz w:val="18"/>
        <w:szCs w:val="18"/>
      </w:rPr>
      <w:t xml:space="preserve">Notes to the Consolidated and </w:t>
    </w:r>
    <w:r>
      <w:rPr>
        <w:rFonts w:ascii="Arial" w:hAnsi="Arial" w:cs="Arial"/>
        <w:b/>
        <w:bCs/>
        <w:sz w:val="18"/>
        <w:szCs w:val="18"/>
      </w:rPr>
      <w:t xml:space="preserve">Separate </w:t>
    </w:r>
    <w:r w:rsidRPr="007E5139">
      <w:rPr>
        <w:rFonts w:ascii="Arial" w:hAnsi="Arial" w:cs="Arial"/>
        <w:b/>
        <w:bCs/>
        <w:sz w:val="18"/>
        <w:szCs w:val="18"/>
      </w:rPr>
      <w:t xml:space="preserve">Financial Statements </w:t>
    </w:r>
  </w:p>
  <w:p w14:paraId="03CB62A7" w14:textId="1D65679D" w:rsidR="009A3EFD" w:rsidRPr="007E5139" w:rsidRDefault="009A3EFD" w:rsidP="0035228C">
    <w:pPr>
      <w:pBdr>
        <w:bottom w:val="single" w:sz="8" w:space="1" w:color="auto"/>
      </w:pBdr>
      <w:rPr>
        <w:rFonts w:ascii="Arial" w:hAnsi="Arial" w:cs="Arial"/>
        <w:b/>
        <w:bCs/>
        <w:sz w:val="18"/>
        <w:szCs w:val="18"/>
      </w:rPr>
    </w:pPr>
    <w:r w:rsidRPr="007E5139">
      <w:rPr>
        <w:rFonts w:ascii="Arial" w:hAnsi="Arial" w:cs="Arial"/>
        <w:b/>
        <w:bCs/>
        <w:sz w:val="18"/>
        <w:szCs w:val="18"/>
      </w:rPr>
      <w:t xml:space="preserve">For </w:t>
    </w:r>
    <w:r>
      <w:rPr>
        <w:rFonts w:ascii="Arial" w:hAnsi="Arial" w:cs="Arial"/>
        <w:b/>
        <w:bCs/>
        <w:sz w:val="18"/>
        <w:szCs w:val="18"/>
      </w:rPr>
      <w:t xml:space="preserve">the year ended 30 September </w:t>
    </w:r>
    <w:r w:rsidR="007C3C9F" w:rsidRPr="007C3C9F">
      <w:rPr>
        <w:rFonts w:ascii="Arial" w:hAnsi="Arial" w:cs="Arial"/>
        <w:b/>
        <w:bCs/>
        <w:sz w:val="18"/>
        <w:szCs w:val="18"/>
        <w:lang w:val="en-GB"/>
      </w:rPr>
      <w:t>2023</w:t>
    </w:r>
  </w:p>
  <w:p w14:paraId="2C944B3B" w14:textId="77777777" w:rsidR="009A3EFD" w:rsidRPr="007E5139" w:rsidRDefault="009A3EFD" w:rsidP="00F91549">
    <w:pPr>
      <w:pStyle w:val="a"/>
      <w:ind w:right="0"/>
      <w:jc w:val="both"/>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30339A6"/>
    <w:multiLevelType w:val="hybridMultilevel"/>
    <w:tmpl w:val="82265CBE"/>
    <w:lvl w:ilvl="0" w:tplc="7D104CF2">
      <w:start w:val="1"/>
      <w:numFmt w:val="bullet"/>
      <w:lvlText w:val=""/>
      <w:lvlJc w:val="left"/>
      <w:pPr>
        <w:ind w:left="720" w:hanging="360"/>
      </w:pPr>
      <w:rPr>
        <w:rFonts w:ascii="Symbol" w:hAnsi="Symbol" w:hint="default"/>
        <w:sz w:val="16"/>
        <w:szCs w:val="1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DBC15B1"/>
    <w:multiLevelType w:val="multilevel"/>
    <w:tmpl w:val="0A8AA4EA"/>
    <w:lvl w:ilvl="0">
      <w:start w:val="5"/>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D06938"/>
    <w:multiLevelType w:val="hybridMultilevel"/>
    <w:tmpl w:val="D966A230"/>
    <w:lvl w:ilvl="0" w:tplc="9F64262C">
      <w:start w:val="1"/>
      <w:numFmt w:val="thaiLetters"/>
      <w:lvlText w:val="%1)"/>
      <w:lvlJc w:val="left"/>
      <w:pPr>
        <w:ind w:left="927" w:hanging="360"/>
      </w:pPr>
      <w:rPr>
        <w:rFonts w:hint="default"/>
        <w:b/>
        <w:bCs/>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1138461F"/>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2BC65CB"/>
    <w:multiLevelType w:val="hybridMultilevel"/>
    <w:tmpl w:val="0C58D14A"/>
    <w:lvl w:ilvl="0" w:tplc="D0E22AEC">
      <w:start w:val="1"/>
      <w:numFmt w:val="thaiLetters"/>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2E107C"/>
    <w:multiLevelType w:val="hybridMultilevel"/>
    <w:tmpl w:val="A56832CC"/>
    <w:lvl w:ilvl="0" w:tplc="11147CEC">
      <w:start w:val="1"/>
      <w:numFmt w:val="bullet"/>
      <w:lvlText w:val=""/>
      <w:lvlJc w:val="left"/>
      <w:pPr>
        <w:ind w:left="2074" w:hanging="360"/>
      </w:pPr>
      <w:rPr>
        <w:rFonts w:ascii="Symbol" w:hAnsi="Symbol" w:hint="default"/>
        <w:sz w:val="18"/>
        <w:szCs w:val="18"/>
      </w:rPr>
    </w:lvl>
    <w:lvl w:ilvl="1" w:tplc="08090003" w:tentative="1">
      <w:start w:val="1"/>
      <w:numFmt w:val="bullet"/>
      <w:lvlText w:val="o"/>
      <w:lvlJc w:val="left"/>
      <w:pPr>
        <w:ind w:left="2794" w:hanging="360"/>
      </w:pPr>
      <w:rPr>
        <w:rFonts w:ascii="Courier New" w:hAnsi="Courier New" w:cs="Courier New" w:hint="default"/>
      </w:rPr>
    </w:lvl>
    <w:lvl w:ilvl="2" w:tplc="08090005" w:tentative="1">
      <w:start w:val="1"/>
      <w:numFmt w:val="bullet"/>
      <w:lvlText w:val=""/>
      <w:lvlJc w:val="left"/>
      <w:pPr>
        <w:ind w:left="3514" w:hanging="360"/>
      </w:pPr>
      <w:rPr>
        <w:rFonts w:ascii="Wingdings" w:hAnsi="Wingdings" w:hint="default"/>
      </w:rPr>
    </w:lvl>
    <w:lvl w:ilvl="3" w:tplc="08090001" w:tentative="1">
      <w:start w:val="1"/>
      <w:numFmt w:val="bullet"/>
      <w:lvlText w:val=""/>
      <w:lvlJc w:val="left"/>
      <w:pPr>
        <w:ind w:left="4234" w:hanging="360"/>
      </w:pPr>
      <w:rPr>
        <w:rFonts w:ascii="Symbol" w:hAnsi="Symbol" w:hint="default"/>
      </w:rPr>
    </w:lvl>
    <w:lvl w:ilvl="4" w:tplc="08090003" w:tentative="1">
      <w:start w:val="1"/>
      <w:numFmt w:val="bullet"/>
      <w:lvlText w:val="o"/>
      <w:lvlJc w:val="left"/>
      <w:pPr>
        <w:ind w:left="4954" w:hanging="360"/>
      </w:pPr>
      <w:rPr>
        <w:rFonts w:ascii="Courier New" w:hAnsi="Courier New" w:cs="Courier New" w:hint="default"/>
      </w:rPr>
    </w:lvl>
    <w:lvl w:ilvl="5" w:tplc="08090005" w:tentative="1">
      <w:start w:val="1"/>
      <w:numFmt w:val="bullet"/>
      <w:lvlText w:val=""/>
      <w:lvlJc w:val="left"/>
      <w:pPr>
        <w:ind w:left="5674" w:hanging="360"/>
      </w:pPr>
      <w:rPr>
        <w:rFonts w:ascii="Wingdings" w:hAnsi="Wingdings" w:hint="default"/>
      </w:rPr>
    </w:lvl>
    <w:lvl w:ilvl="6" w:tplc="08090001" w:tentative="1">
      <w:start w:val="1"/>
      <w:numFmt w:val="bullet"/>
      <w:lvlText w:val=""/>
      <w:lvlJc w:val="left"/>
      <w:pPr>
        <w:ind w:left="6394" w:hanging="360"/>
      </w:pPr>
      <w:rPr>
        <w:rFonts w:ascii="Symbol" w:hAnsi="Symbol" w:hint="default"/>
      </w:rPr>
    </w:lvl>
    <w:lvl w:ilvl="7" w:tplc="08090003" w:tentative="1">
      <w:start w:val="1"/>
      <w:numFmt w:val="bullet"/>
      <w:lvlText w:val="o"/>
      <w:lvlJc w:val="left"/>
      <w:pPr>
        <w:ind w:left="7114" w:hanging="360"/>
      </w:pPr>
      <w:rPr>
        <w:rFonts w:ascii="Courier New" w:hAnsi="Courier New" w:cs="Courier New" w:hint="default"/>
      </w:rPr>
    </w:lvl>
    <w:lvl w:ilvl="8" w:tplc="08090005" w:tentative="1">
      <w:start w:val="1"/>
      <w:numFmt w:val="bullet"/>
      <w:lvlText w:val=""/>
      <w:lvlJc w:val="left"/>
      <w:pPr>
        <w:ind w:left="7834" w:hanging="360"/>
      </w:pPr>
      <w:rPr>
        <w:rFonts w:ascii="Wingdings" w:hAnsi="Wingdings" w:hint="default"/>
      </w:rPr>
    </w:lvl>
  </w:abstractNum>
  <w:abstractNum w:abstractNumId="7"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E277A8"/>
    <w:multiLevelType w:val="hybridMultilevel"/>
    <w:tmpl w:val="E45A01B2"/>
    <w:lvl w:ilvl="0" w:tplc="6C7073B0">
      <w:start w:val="1"/>
      <w:numFmt w:val="bullet"/>
      <w:lvlText w:val=""/>
      <w:lvlJc w:val="left"/>
      <w:pPr>
        <w:ind w:left="2345" w:hanging="360"/>
      </w:pPr>
      <w:rPr>
        <w:rFonts w:ascii="Symbol" w:hAnsi="Symbol" w:hint="default"/>
        <w:sz w:val="14"/>
        <w:szCs w:val="14"/>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AE09CB"/>
    <w:multiLevelType w:val="multilevel"/>
    <w:tmpl w:val="59FC885E"/>
    <w:lvl w:ilvl="0">
      <w:start w:val="13"/>
      <w:numFmt w:val="decimal"/>
      <w:lvlText w:val="%1"/>
      <w:lvlJc w:val="left"/>
      <w:pPr>
        <w:ind w:left="375" w:hanging="375"/>
      </w:pPr>
      <w:rPr>
        <w:rFonts w:hint="default"/>
      </w:rPr>
    </w:lvl>
    <w:lvl w:ilvl="1">
      <w:start w:val="1"/>
      <w:numFmt w:val="decimal"/>
      <w:lvlText w:val="12.%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BD47CE"/>
    <w:multiLevelType w:val="hybridMultilevel"/>
    <w:tmpl w:val="EB7CB65E"/>
    <w:lvl w:ilvl="0" w:tplc="CF429C90">
      <w:start w:val="1"/>
      <w:numFmt w:val="thaiLetters"/>
      <w:lvlText w:val="%1)"/>
      <w:lvlJc w:val="left"/>
      <w:pPr>
        <w:ind w:left="1447" w:hanging="360"/>
      </w:pPr>
      <w:rPr>
        <w:rFonts w:hint="default"/>
      </w:rPr>
    </w:lvl>
    <w:lvl w:ilvl="1" w:tplc="08090019" w:tentative="1">
      <w:start w:val="1"/>
      <w:numFmt w:val="lowerLetter"/>
      <w:lvlText w:val="%2."/>
      <w:lvlJc w:val="left"/>
      <w:pPr>
        <w:ind w:left="2167" w:hanging="360"/>
      </w:pPr>
    </w:lvl>
    <w:lvl w:ilvl="2" w:tplc="0809001B" w:tentative="1">
      <w:start w:val="1"/>
      <w:numFmt w:val="lowerRoman"/>
      <w:lvlText w:val="%3."/>
      <w:lvlJc w:val="right"/>
      <w:pPr>
        <w:ind w:left="2887" w:hanging="180"/>
      </w:pPr>
    </w:lvl>
    <w:lvl w:ilvl="3" w:tplc="0809000F" w:tentative="1">
      <w:start w:val="1"/>
      <w:numFmt w:val="decimal"/>
      <w:lvlText w:val="%4."/>
      <w:lvlJc w:val="left"/>
      <w:pPr>
        <w:ind w:left="3607" w:hanging="360"/>
      </w:pPr>
    </w:lvl>
    <w:lvl w:ilvl="4" w:tplc="08090019" w:tentative="1">
      <w:start w:val="1"/>
      <w:numFmt w:val="lowerLetter"/>
      <w:lvlText w:val="%5."/>
      <w:lvlJc w:val="left"/>
      <w:pPr>
        <w:ind w:left="4327" w:hanging="360"/>
      </w:pPr>
    </w:lvl>
    <w:lvl w:ilvl="5" w:tplc="0809001B" w:tentative="1">
      <w:start w:val="1"/>
      <w:numFmt w:val="lowerRoman"/>
      <w:lvlText w:val="%6."/>
      <w:lvlJc w:val="right"/>
      <w:pPr>
        <w:ind w:left="5047" w:hanging="180"/>
      </w:pPr>
    </w:lvl>
    <w:lvl w:ilvl="6" w:tplc="0809000F" w:tentative="1">
      <w:start w:val="1"/>
      <w:numFmt w:val="decimal"/>
      <w:lvlText w:val="%7."/>
      <w:lvlJc w:val="left"/>
      <w:pPr>
        <w:ind w:left="5767" w:hanging="360"/>
      </w:pPr>
    </w:lvl>
    <w:lvl w:ilvl="7" w:tplc="08090019" w:tentative="1">
      <w:start w:val="1"/>
      <w:numFmt w:val="lowerLetter"/>
      <w:lvlText w:val="%8."/>
      <w:lvlJc w:val="left"/>
      <w:pPr>
        <w:ind w:left="6487" w:hanging="360"/>
      </w:pPr>
    </w:lvl>
    <w:lvl w:ilvl="8" w:tplc="0809001B" w:tentative="1">
      <w:start w:val="1"/>
      <w:numFmt w:val="lowerRoman"/>
      <w:lvlText w:val="%9."/>
      <w:lvlJc w:val="right"/>
      <w:pPr>
        <w:ind w:left="7207" w:hanging="180"/>
      </w:pPr>
    </w:lvl>
  </w:abstractNum>
  <w:abstractNum w:abstractNumId="11" w15:restartNumberingAfterBreak="0">
    <w:nsid w:val="1C843318"/>
    <w:multiLevelType w:val="multilevel"/>
    <w:tmpl w:val="C4A69628"/>
    <w:lvl w:ilvl="0">
      <w:start w:val="6"/>
      <w:numFmt w:val="decimal"/>
      <w:lvlText w:val="%1"/>
      <w:lvlJc w:val="left"/>
      <w:pPr>
        <w:ind w:left="360" w:hanging="360"/>
      </w:pPr>
      <w:rPr>
        <w:rFonts w:hint="default"/>
      </w:rPr>
    </w:lvl>
    <w:lvl w:ilvl="1">
      <w:start w:val="1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CAC2507"/>
    <w:multiLevelType w:val="hybridMultilevel"/>
    <w:tmpl w:val="50727B54"/>
    <w:lvl w:ilvl="0" w:tplc="B4DAA126">
      <w:start w:val="1"/>
      <w:numFmt w:val="bullet"/>
      <w:lvlText w:val="-"/>
      <w:lvlJc w:val="left"/>
      <w:pPr>
        <w:ind w:left="1146" w:hanging="360"/>
      </w:pPr>
      <w:rPr>
        <w:rFonts w:ascii="Arial" w:eastAsia="MS Mincho" w:hAnsi="Arial" w:cs="Arial" w:hint="default"/>
        <w:sz w:val="18"/>
        <w:szCs w:val="18"/>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1DDB050E"/>
    <w:multiLevelType w:val="hybridMultilevel"/>
    <w:tmpl w:val="497C8144"/>
    <w:lvl w:ilvl="0" w:tplc="AAFE5B88">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570665"/>
    <w:multiLevelType w:val="hybridMultilevel"/>
    <w:tmpl w:val="4CD64754"/>
    <w:lvl w:ilvl="0" w:tplc="E440FC9A">
      <w:numFmt w:val="bullet"/>
      <w:lvlText w:val="•"/>
      <w:lvlJc w:val="left"/>
      <w:pPr>
        <w:ind w:left="1486" w:hanging="360"/>
      </w:pPr>
      <w:rPr>
        <w:rFonts w:ascii="Arial" w:eastAsia="Calibri" w:hAnsi="Arial" w:cs="Arial" w:hint="default"/>
        <w:sz w:val="22"/>
        <w:szCs w:val="22"/>
      </w:rPr>
    </w:lvl>
    <w:lvl w:ilvl="1" w:tplc="08090003">
      <w:start w:val="1"/>
      <w:numFmt w:val="bullet"/>
      <w:lvlText w:val="o"/>
      <w:lvlJc w:val="left"/>
      <w:pPr>
        <w:ind w:left="2206" w:hanging="360"/>
      </w:pPr>
      <w:rPr>
        <w:rFonts w:ascii="Courier New" w:hAnsi="Courier New" w:cs="Courier New" w:hint="default"/>
      </w:rPr>
    </w:lvl>
    <w:lvl w:ilvl="2" w:tplc="08090005" w:tentative="1">
      <w:start w:val="1"/>
      <w:numFmt w:val="bullet"/>
      <w:lvlText w:val=""/>
      <w:lvlJc w:val="left"/>
      <w:pPr>
        <w:ind w:left="2926" w:hanging="360"/>
      </w:pPr>
      <w:rPr>
        <w:rFonts w:ascii="Wingdings" w:hAnsi="Wingdings" w:hint="default"/>
      </w:rPr>
    </w:lvl>
    <w:lvl w:ilvl="3" w:tplc="08090001" w:tentative="1">
      <w:start w:val="1"/>
      <w:numFmt w:val="bullet"/>
      <w:lvlText w:val=""/>
      <w:lvlJc w:val="left"/>
      <w:pPr>
        <w:ind w:left="3646" w:hanging="360"/>
      </w:pPr>
      <w:rPr>
        <w:rFonts w:ascii="Symbol" w:hAnsi="Symbol" w:hint="default"/>
      </w:rPr>
    </w:lvl>
    <w:lvl w:ilvl="4" w:tplc="08090003" w:tentative="1">
      <w:start w:val="1"/>
      <w:numFmt w:val="bullet"/>
      <w:lvlText w:val="o"/>
      <w:lvlJc w:val="left"/>
      <w:pPr>
        <w:ind w:left="4366" w:hanging="360"/>
      </w:pPr>
      <w:rPr>
        <w:rFonts w:ascii="Courier New" w:hAnsi="Courier New" w:cs="Courier New" w:hint="default"/>
      </w:rPr>
    </w:lvl>
    <w:lvl w:ilvl="5" w:tplc="08090005" w:tentative="1">
      <w:start w:val="1"/>
      <w:numFmt w:val="bullet"/>
      <w:lvlText w:val=""/>
      <w:lvlJc w:val="left"/>
      <w:pPr>
        <w:ind w:left="5086" w:hanging="360"/>
      </w:pPr>
      <w:rPr>
        <w:rFonts w:ascii="Wingdings" w:hAnsi="Wingdings" w:hint="default"/>
      </w:rPr>
    </w:lvl>
    <w:lvl w:ilvl="6" w:tplc="08090001" w:tentative="1">
      <w:start w:val="1"/>
      <w:numFmt w:val="bullet"/>
      <w:lvlText w:val=""/>
      <w:lvlJc w:val="left"/>
      <w:pPr>
        <w:ind w:left="5806" w:hanging="360"/>
      </w:pPr>
      <w:rPr>
        <w:rFonts w:ascii="Symbol" w:hAnsi="Symbol" w:hint="default"/>
      </w:rPr>
    </w:lvl>
    <w:lvl w:ilvl="7" w:tplc="08090003" w:tentative="1">
      <w:start w:val="1"/>
      <w:numFmt w:val="bullet"/>
      <w:lvlText w:val="o"/>
      <w:lvlJc w:val="left"/>
      <w:pPr>
        <w:ind w:left="6526" w:hanging="360"/>
      </w:pPr>
      <w:rPr>
        <w:rFonts w:ascii="Courier New" w:hAnsi="Courier New" w:cs="Courier New" w:hint="default"/>
      </w:rPr>
    </w:lvl>
    <w:lvl w:ilvl="8" w:tplc="08090005" w:tentative="1">
      <w:start w:val="1"/>
      <w:numFmt w:val="bullet"/>
      <w:lvlText w:val=""/>
      <w:lvlJc w:val="left"/>
      <w:pPr>
        <w:ind w:left="7246" w:hanging="360"/>
      </w:pPr>
      <w:rPr>
        <w:rFonts w:ascii="Wingdings" w:hAnsi="Wingdings" w:hint="default"/>
      </w:rPr>
    </w:lvl>
  </w:abstractNum>
  <w:abstractNum w:abstractNumId="15" w15:restartNumberingAfterBreak="0">
    <w:nsid w:val="244529E7"/>
    <w:multiLevelType w:val="hybridMultilevel"/>
    <w:tmpl w:val="819CD0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280C120C"/>
    <w:multiLevelType w:val="hybridMultilevel"/>
    <w:tmpl w:val="FC66948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88B20D8"/>
    <w:multiLevelType w:val="hybridMultilevel"/>
    <w:tmpl w:val="7EA40086"/>
    <w:lvl w:ilvl="0" w:tplc="5A76F36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E74D46"/>
    <w:multiLevelType w:val="hybridMultilevel"/>
    <w:tmpl w:val="EECCC3A2"/>
    <w:lvl w:ilvl="0" w:tplc="3FA29364">
      <w:start w:val="1"/>
      <w:numFmt w:val="lowerLetter"/>
      <w:lvlText w:val="%1)"/>
      <w:lvlJc w:val="left"/>
      <w:pPr>
        <w:ind w:left="900" w:hanging="360"/>
      </w:pPr>
      <w:rPr>
        <w:rFonts w:eastAsia="Arial"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C61905"/>
    <w:multiLevelType w:val="hybridMultilevel"/>
    <w:tmpl w:val="1662EF7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1" w15:restartNumberingAfterBreak="0">
    <w:nsid w:val="2BE370CD"/>
    <w:multiLevelType w:val="hybridMultilevel"/>
    <w:tmpl w:val="A4D2B4BE"/>
    <w:lvl w:ilvl="0" w:tplc="55FCFE58">
      <w:start w:val="1"/>
      <w:numFmt w:val="lowerLetter"/>
      <w:lvlText w:val="%1)"/>
      <w:lvlJc w:val="left"/>
      <w:pPr>
        <w:ind w:left="900" w:hanging="360"/>
      </w:pPr>
      <w:rPr>
        <w:rFonts w:hint="default"/>
        <w:b/>
        <w:bCs/>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2D485727"/>
    <w:multiLevelType w:val="hybridMultilevel"/>
    <w:tmpl w:val="FA2ACE50"/>
    <w:lvl w:ilvl="0" w:tplc="D660A5BE">
      <w:start w:val="1"/>
      <w:numFmt w:val="thaiLetters"/>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3" w15:restartNumberingAfterBreak="0">
    <w:nsid w:val="2E6D4AC2"/>
    <w:multiLevelType w:val="hybridMultilevel"/>
    <w:tmpl w:val="56403CDE"/>
    <w:lvl w:ilvl="0" w:tplc="3084A67C">
      <w:numFmt w:val="bullet"/>
      <w:lvlText w:val="•"/>
      <w:lvlJc w:val="left"/>
      <w:pPr>
        <w:ind w:left="1080" w:hanging="360"/>
      </w:pPr>
      <w:rPr>
        <w:rFonts w:ascii="Arial" w:eastAsia="Times New Roman" w:hAnsi="Arial" w:cs="Arial" w:hint="default"/>
        <w:sz w:val="22"/>
        <w:szCs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33AE6A75"/>
    <w:multiLevelType w:val="multilevel"/>
    <w:tmpl w:val="8D2C5F1C"/>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3BD0EC4"/>
    <w:multiLevelType w:val="hybridMultilevel"/>
    <w:tmpl w:val="5C14EA12"/>
    <w:lvl w:ilvl="0" w:tplc="34CA8FC8">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4624DBD"/>
    <w:multiLevelType w:val="multilevel"/>
    <w:tmpl w:val="23E0D0BC"/>
    <w:lvl w:ilvl="0">
      <w:start w:val="5"/>
      <w:numFmt w:val="decimal"/>
      <w:lvlText w:val="%1"/>
      <w:lvlJc w:val="left"/>
      <w:pPr>
        <w:ind w:left="360" w:hanging="360"/>
      </w:pPr>
      <w:rPr>
        <w:rFonts w:hint="default"/>
        <w:b w:val="0"/>
        <w:i/>
      </w:rPr>
    </w:lvl>
    <w:lvl w:ilvl="1">
      <w:start w:val="18"/>
      <w:numFmt w:val="decimal"/>
      <w:lvlText w:val="%1.%2"/>
      <w:lvlJc w:val="left"/>
      <w:pPr>
        <w:ind w:left="360" w:hanging="36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b w:val="0"/>
        <w:i/>
      </w:rPr>
    </w:lvl>
    <w:lvl w:ilvl="4">
      <w:start w:val="1"/>
      <w:numFmt w:val="decimal"/>
      <w:lvlText w:val="%1.%2.%3.%4.%5"/>
      <w:lvlJc w:val="left"/>
      <w:pPr>
        <w:ind w:left="720" w:hanging="720"/>
      </w:pPr>
      <w:rPr>
        <w:rFonts w:hint="default"/>
        <w:b w:val="0"/>
        <w:i/>
      </w:rPr>
    </w:lvl>
    <w:lvl w:ilvl="5">
      <w:start w:val="1"/>
      <w:numFmt w:val="decimal"/>
      <w:lvlText w:val="%1.%2.%3.%4.%5.%6"/>
      <w:lvlJc w:val="left"/>
      <w:pPr>
        <w:ind w:left="1080" w:hanging="1080"/>
      </w:pPr>
      <w:rPr>
        <w:rFonts w:hint="default"/>
        <w:b w:val="0"/>
        <w:i/>
      </w:rPr>
    </w:lvl>
    <w:lvl w:ilvl="6">
      <w:start w:val="1"/>
      <w:numFmt w:val="decimal"/>
      <w:lvlText w:val="%1.%2.%3.%4.%5.%6.%7"/>
      <w:lvlJc w:val="left"/>
      <w:pPr>
        <w:ind w:left="1080" w:hanging="1080"/>
      </w:pPr>
      <w:rPr>
        <w:rFonts w:hint="default"/>
        <w:b w:val="0"/>
        <w:i/>
      </w:rPr>
    </w:lvl>
    <w:lvl w:ilvl="7">
      <w:start w:val="1"/>
      <w:numFmt w:val="decimal"/>
      <w:lvlText w:val="%1.%2.%3.%4.%5.%6.%7.%8"/>
      <w:lvlJc w:val="left"/>
      <w:pPr>
        <w:ind w:left="1440" w:hanging="1440"/>
      </w:pPr>
      <w:rPr>
        <w:rFonts w:hint="default"/>
        <w:b w:val="0"/>
        <w:i/>
      </w:rPr>
    </w:lvl>
    <w:lvl w:ilvl="8">
      <w:start w:val="1"/>
      <w:numFmt w:val="decimal"/>
      <w:lvlText w:val="%1.%2.%3.%4.%5.%6.%7.%8.%9"/>
      <w:lvlJc w:val="left"/>
      <w:pPr>
        <w:ind w:left="1440" w:hanging="1440"/>
      </w:pPr>
      <w:rPr>
        <w:rFonts w:hint="default"/>
        <w:b w:val="0"/>
        <w:i/>
      </w:rPr>
    </w:lvl>
  </w:abstractNum>
  <w:abstractNum w:abstractNumId="2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6871ED6"/>
    <w:multiLevelType w:val="hybridMultilevel"/>
    <w:tmpl w:val="0FAA5622"/>
    <w:lvl w:ilvl="0" w:tplc="E848B8A0">
      <w:start w:val="2"/>
      <w:numFmt w:val="bullet"/>
      <w:lvlText w:val="•"/>
      <w:lvlJc w:val="left"/>
      <w:pPr>
        <w:ind w:left="1260" w:hanging="360"/>
      </w:pPr>
      <w:rPr>
        <w:rFonts w:ascii="Arial" w:eastAsia="Times New Roman" w:hAnsi="Arial" w:cs="Aria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9" w15:restartNumberingAfterBreak="0">
    <w:nsid w:val="37237409"/>
    <w:multiLevelType w:val="hybridMultilevel"/>
    <w:tmpl w:val="BF30128C"/>
    <w:lvl w:ilvl="0" w:tplc="3286907E">
      <w:numFmt w:val="bullet"/>
      <w:lvlText w:val="-"/>
      <w:lvlJc w:val="left"/>
      <w:pPr>
        <w:ind w:left="975" w:hanging="360"/>
      </w:pPr>
      <w:rPr>
        <w:rFonts w:ascii="Browallia New" w:eastAsia="Arial Unicode MS" w:hAnsi="Browallia New" w:cs="Browallia New" w:hint="default"/>
      </w:rPr>
    </w:lvl>
    <w:lvl w:ilvl="1" w:tplc="08090003" w:tentative="1">
      <w:start w:val="1"/>
      <w:numFmt w:val="bullet"/>
      <w:lvlText w:val="o"/>
      <w:lvlJc w:val="left"/>
      <w:pPr>
        <w:ind w:left="1695" w:hanging="360"/>
      </w:pPr>
      <w:rPr>
        <w:rFonts w:ascii="Courier New" w:hAnsi="Courier New" w:cs="Courier New" w:hint="default"/>
      </w:rPr>
    </w:lvl>
    <w:lvl w:ilvl="2" w:tplc="08090005" w:tentative="1">
      <w:start w:val="1"/>
      <w:numFmt w:val="bullet"/>
      <w:lvlText w:val=""/>
      <w:lvlJc w:val="left"/>
      <w:pPr>
        <w:ind w:left="2415" w:hanging="360"/>
      </w:pPr>
      <w:rPr>
        <w:rFonts w:ascii="Wingdings" w:hAnsi="Wingdings" w:hint="default"/>
      </w:rPr>
    </w:lvl>
    <w:lvl w:ilvl="3" w:tplc="08090001" w:tentative="1">
      <w:start w:val="1"/>
      <w:numFmt w:val="bullet"/>
      <w:lvlText w:val=""/>
      <w:lvlJc w:val="left"/>
      <w:pPr>
        <w:ind w:left="3135" w:hanging="360"/>
      </w:pPr>
      <w:rPr>
        <w:rFonts w:ascii="Symbol" w:hAnsi="Symbol" w:hint="default"/>
      </w:rPr>
    </w:lvl>
    <w:lvl w:ilvl="4" w:tplc="08090003" w:tentative="1">
      <w:start w:val="1"/>
      <w:numFmt w:val="bullet"/>
      <w:lvlText w:val="o"/>
      <w:lvlJc w:val="left"/>
      <w:pPr>
        <w:ind w:left="3855" w:hanging="360"/>
      </w:pPr>
      <w:rPr>
        <w:rFonts w:ascii="Courier New" w:hAnsi="Courier New" w:cs="Courier New" w:hint="default"/>
      </w:rPr>
    </w:lvl>
    <w:lvl w:ilvl="5" w:tplc="08090005" w:tentative="1">
      <w:start w:val="1"/>
      <w:numFmt w:val="bullet"/>
      <w:lvlText w:val=""/>
      <w:lvlJc w:val="left"/>
      <w:pPr>
        <w:ind w:left="4575" w:hanging="360"/>
      </w:pPr>
      <w:rPr>
        <w:rFonts w:ascii="Wingdings" w:hAnsi="Wingdings" w:hint="default"/>
      </w:rPr>
    </w:lvl>
    <w:lvl w:ilvl="6" w:tplc="08090001" w:tentative="1">
      <w:start w:val="1"/>
      <w:numFmt w:val="bullet"/>
      <w:lvlText w:val=""/>
      <w:lvlJc w:val="left"/>
      <w:pPr>
        <w:ind w:left="5295" w:hanging="360"/>
      </w:pPr>
      <w:rPr>
        <w:rFonts w:ascii="Symbol" w:hAnsi="Symbol" w:hint="default"/>
      </w:rPr>
    </w:lvl>
    <w:lvl w:ilvl="7" w:tplc="08090003" w:tentative="1">
      <w:start w:val="1"/>
      <w:numFmt w:val="bullet"/>
      <w:lvlText w:val="o"/>
      <w:lvlJc w:val="left"/>
      <w:pPr>
        <w:ind w:left="6015" w:hanging="360"/>
      </w:pPr>
      <w:rPr>
        <w:rFonts w:ascii="Courier New" w:hAnsi="Courier New" w:cs="Courier New" w:hint="default"/>
      </w:rPr>
    </w:lvl>
    <w:lvl w:ilvl="8" w:tplc="08090005" w:tentative="1">
      <w:start w:val="1"/>
      <w:numFmt w:val="bullet"/>
      <w:lvlText w:val=""/>
      <w:lvlJc w:val="left"/>
      <w:pPr>
        <w:ind w:left="6735" w:hanging="360"/>
      </w:pPr>
      <w:rPr>
        <w:rFonts w:ascii="Wingdings" w:hAnsi="Wingdings" w:hint="default"/>
      </w:rPr>
    </w:lvl>
  </w:abstractNum>
  <w:abstractNum w:abstractNumId="30" w15:restartNumberingAfterBreak="0">
    <w:nsid w:val="3AB45AF2"/>
    <w:multiLevelType w:val="hybridMultilevel"/>
    <w:tmpl w:val="5B0432FC"/>
    <w:lvl w:ilvl="0" w:tplc="7D104CF2">
      <w:start w:val="1"/>
      <w:numFmt w:val="bullet"/>
      <w:lvlText w:val=""/>
      <w:lvlJc w:val="left"/>
      <w:pPr>
        <w:ind w:left="1627" w:hanging="360"/>
      </w:pPr>
      <w:rPr>
        <w:rFonts w:ascii="Symbol" w:hAnsi="Symbol" w:hint="default"/>
        <w:sz w:val="16"/>
        <w:szCs w:val="16"/>
      </w:rPr>
    </w:lvl>
    <w:lvl w:ilvl="1" w:tplc="08090003" w:tentative="1">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31"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3805231"/>
    <w:multiLevelType w:val="hybridMultilevel"/>
    <w:tmpl w:val="18AE3610"/>
    <w:lvl w:ilvl="0" w:tplc="1C8EF38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3" w15:restartNumberingAfterBreak="0">
    <w:nsid w:val="4406503D"/>
    <w:multiLevelType w:val="hybridMultilevel"/>
    <w:tmpl w:val="69D6BC42"/>
    <w:lvl w:ilvl="0" w:tplc="CECAA8EE">
      <w:start w:val="1"/>
      <w:numFmt w:val="thaiLetters"/>
      <w:lvlText w:val="%1)"/>
      <w:lvlJc w:val="left"/>
      <w:pPr>
        <w:ind w:left="927" w:hanging="360"/>
      </w:pPr>
      <w:rPr>
        <w:rFonts w:hint="default"/>
        <w:b/>
        <w:bCs/>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48B34575"/>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B437E34"/>
    <w:multiLevelType w:val="hybridMultilevel"/>
    <w:tmpl w:val="BCC679EC"/>
    <w:lvl w:ilvl="0" w:tplc="04090001">
      <w:start w:val="1"/>
      <w:numFmt w:val="bullet"/>
      <w:lvlText w:val=""/>
      <w:lvlJc w:val="left"/>
      <w:pPr>
        <w:ind w:left="1080" w:hanging="360"/>
      </w:pPr>
      <w:rPr>
        <w:rFonts w:ascii="Symbol" w:hAnsi="Symbol" w:hint="default"/>
        <w:sz w:val="20"/>
        <w:szCs w:val="20"/>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4C8F4C63"/>
    <w:multiLevelType w:val="hybridMultilevel"/>
    <w:tmpl w:val="A5D8DD94"/>
    <w:lvl w:ilvl="0" w:tplc="F2E4D6F4">
      <w:start w:val="1"/>
      <w:numFmt w:val="bullet"/>
      <w:lvlText w:val=""/>
      <w:lvlJc w:val="left"/>
      <w:pPr>
        <w:ind w:left="1179" w:hanging="360"/>
      </w:pPr>
      <w:rPr>
        <w:rFonts w:ascii="Symbol" w:hAnsi="Symbol" w:hint="default"/>
        <w:sz w:val="16"/>
        <w:szCs w:val="16"/>
      </w:rPr>
    </w:lvl>
    <w:lvl w:ilvl="1" w:tplc="08090003" w:tentative="1">
      <w:start w:val="1"/>
      <w:numFmt w:val="bullet"/>
      <w:lvlText w:val="o"/>
      <w:lvlJc w:val="left"/>
      <w:pPr>
        <w:ind w:left="1899" w:hanging="360"/>
      </w:pPr>
      <w:rPr>
        <w:rFonts w:ascii="Courier New" w:hAnsi="Courier New" w:cs="Courier New" w:hint="default"/>
      </w:rPr>
    </w:lvl>
    <w:lvl w:ilvl="2" w:tplc="08090005" w:tentative="1">
      <w:start w:val="1"/>
      <w:numFmt w:val="bullet"/>
      <w:lvlText w:val=""/>
      <w:lvlJc w:val="left"/>
      <w:pPr>
        <w:ind w:left="2619" w:hanging="360"/>
      </w:pPr>
      <w:rPr>
        <w:rFonts w:ascii="Wingdings" w:hAnsi="Wingdings" w:hint="default"/>
      </w:rPr>
    </w:lvl>
    <w:lvl w:ilvl="3" w:tplc="08090001" w:tentative="1">
      <w:start w:val="1"/>
      <w:numFmt w:val="bullet"/>
      <w:lvlText w:val=""/>
      <w:lvlJc w:val="left"/>
      <w:pPr>
        <w:ind w:left="3339" w:hanging="360"/>
      </w:pPr>
      <w:rPr>
        <w:rFonts w:ascii="Symbol" w:hAnsi="Symbol" w:hint="default"/>
      </w:rPr>
    </w:lvl>
    <w:lvl w:ilvl="4" w:tplc="08090003" w:tentative="1">
      <w:start w:val="1"/>
      <w:numFmt w:val="bullet"/>
      <w:lvlText w:val="o"/>
      <w:lvlJc w:val="left"/>
      <w:pPr>
        <w:ind w:left="4059" w:hanging="360"/>
      </w:pPr>
      <w:rPr>
        <w:rFonts w:ascii="Courier New" w:hAnsi="Courier New" w:cs="Courier New" w:hint="default"/>
      </w:rPr>
    </w:lvl>
    <w:lvl w:ilvl="5" w:tplc="08090005" w:tentative="1">
      <w:start w:val="1"/>
      <w:numFmt w:val="bullet"/>
      <w:lvlText w:val=""/>
      <w:lvlJc w:val="left"/>
      <w:pPr>
        <w:ind w:left="4779" w:hanging="360"/>
      </w:pPr>
      <w:rPr>
        <w:rFonts w:ascii="Wingdings" w:hAnsi="Wingdings" w:hint="default"/>
      </w:rPr>
    </w:lvl>
    <w:lvl w:ilvl="6" w:tplc="08090001" w:tentative="1">
      <w:start w:val="1"/>
      <w:numFmt w:val="bullet"/>
      <w:lvlText w:val=""/>
      <w:lvlJc w:val="left"/>
      <w:pPr>
        <w:ind w:left="5499" w:hanging="360"/>
      </w:pPr>
      <w:rPr>
        <w:rFonts w:ascii="Symbol" w:hAnsi="Symbol" w:hint="default"/>
      </w:rPr>
    </w:lvl>
    <w:lvl w:ilvl="7" w:tplc="08090003" w:tentative="1">
      <w:start w:val="1"/>
      <w:numFmt w:val="bullet"/>
      <w:lvlText w:val="o"/>
      <w:lvlJc w:val="left"/>
      <w:pPr>
        <w:ind w:left="6219" w:hanging="360"/>
      </w:pPr>
      <w:rPr>
        <w:rFonts w:ascii="Courier New" w:hAnsi="Courier New" w:cs="Courier New" w:hint="default"/>
      </w:rPr>
    </w:lvl>
    <w:lvl w:ilvl="8" w:tplc="08090005" w:tentative="1">
      <w:start w:val="1"/>
      <w:numFmt w:val="bullet"/>
      <w:lvlText w:val=""/>
      <w:lvlJc w:val="left"/>
      <w:pPr>
        <w:ind w:left="6939" w:hanging="360"/>
      </w:pPr>
      <w:rPr>
        <w:rFonts w:ascii="Wingdings" w:hAnsi="Wingdings" w:hint="default"/>
      </w:rPr>
    </w:lvl>
  </w:abstractNum>
  <w:abstractNum w:abstractNumId="37" w15:restartNumberingAfterBreak="0">
    <w:nsid w:val="4DAE6349"/>
    <w:multiLevelType w:val="hybridMultilevel"/>
    <w:tmpl w:val="EDA8F87C"/>
    <w:lvl w:ilvl="0" w:tplc="4D344B4E">
      <w:start w:val="1"/>
      <w:numFmt w:val="bullet"/>
      <w:lvlText w:val=""/>
      <w:lvlJc w:val="left"/>
      <w:pPr>
        <w:ind w:left="2857" w:hanging="360"/>
      </w:pPr>
      <w:rPr>
        <w:rFonts w:ascii="Symbol" w:hAnsi="Symbol" w:hint="default"/>
        <w:sz w:val="16"/>
        <w:szCs w:val="16"/>
      </w:rPr>
    </w:lvl>
    <w:lvl w:ilvl="1" w:tplc="08090003">
      <w:start w:val="1"/>
      <w:numFmt w:val="bullet"/>
      <w:lvlText w:val="o"/>
      <w:lvlJc w:val="left"/>
      <w:pPr>
        <w:ind w:left="3229" w:hanging="360"/>
      </w:pPr>
      <w:rPr>
        <w:rFonts w:ascii="Courier New" w:hAnsi="Courier New" w:cs="Courier New" w:hint="default"/>
      </w:rPr>
    </w:lvl>
    <w:lvl w:ilvl="2" w:tplc="08090005">
      <w:start w:val="1"/>
      <w:numFmt w:val="bullet"/>
      <w:lvlText w:val=""/>
      <w:lvlJc w:val="left"/>
      <w:pPr>
        <w:ind w:left="3949" w:hanging="360"/>
      </w:pPr>
      <w:rPr>
        <w:rFonts w:ascii="Wingdings" w:hAnsi="Wingdings" w:hint="default"/>
      </w:rPr>
    </w:lvl>
    <w:lvl w:ilvl="3" w:tplc="08090001">
      <w:start w:val="1"/>
      <w:numFmt w:val="bullet"/>
      <w:lvlText w:val=""/>
      <w:lvlJc w:val="left"/>
      <w:pPr>
        <w:ind w:left="4669" w:hanging="360"/>
      </w:pPr>
      <w:rPr>
        <w:rFonts w:ascii="Symbol" w:hAnsi="Symbol" w:hint="default"/>
      </w:rPr>
    </w:lvl>
    <w:lvl w:ilvl="4" w:tplc="08090003">
      <w:start w:val="1"/>
      <w:numFmt w:val="bullet"/>
      <w:lvlText w:val="o"/>
      <w:lvlJc w:val="left"/>
      <w:pPr>
        <w:ind w:left="5389" w:hanging="360"/>
      </w:pPr>
      <w:rPr>
        <w:rFonts w:ascii="Courier New" w:hAnsi="Courier New" w:cs="Courier New" w:hint="default"/>
      </w:rPr>
    </w:lvl>
    <w:lvl w:ilvl="5" w:tplc="08090005">
      <w:start w:val="1"/>
      <w:numFmt w:val="bullet"/>
      <w:lvlText w:val=""/>
      <w:lvlJc w:val="left"/>
      <w:pPr>
        <w:ind w:left="6109" w:hanging="360"/>
      </w:pPr>
      <w:rPr>
        <w:rFonts w:ascii="Wingdings" w:hAnsi="Wingdings" w:hint="default"/>
      </w:rPr>
    </w:lvl>
    <w:lvl w:ilvl="6" w:tplc="08090001">
      <w:start w:val="1"/>
      <w:numFmt w:val="bullet"/>
      <w:lvlText w:val=""/>
      <w:lvlJc w:val="left"/>
      <w:pPr>
        <w:ind w:left="6829" w:hanging="360"/>
      </w:pPr>
      <w:rPr>
        <w:rFonts w:ascii="Symbol" w:hAnsi="Symbol" w:hint="default"/>
      </w:rPr>
    </w:lvl>
    <w:lvl w:ilvl="7" w:tplc="08090003">
      <w:start w:val="1"/>
      <w:numFmt w:val="bullet"/>
      <w:lvlText w:val="o"/>
      <w:lvlJc w:val="left"/>
      <w:pPr>
        <w:ind w:left="7549" w:hanging="360"/>
      </w:pPr>
      <w:rPr>
        <w:rFonts w:ascii="Courier New" w:hAnsi="Courier New" w:cs="Courier New" w:hint="default"/>
      </w:rPr>
    </w:lvl>
    <w:lvl w:ilvl="8" w:tplc="08090005">
      <w:start w:val="1"/>
      <w:numFmt w:val="bullet"/>
      <w:lvlText w:val=""/>
      <w:lvlJc w:val="left"/>
      <w:pPr>
        <w:ind w:left="8269" w:hanging="360"/>
      </w:pPr>
      <w:rPr>
        <w:rFonts w:ascii="Wingdings" w:hAnsi="Wingdings" w:hint="default"/>
      </w:rPr>
    </w:lvl>
  </w:abstractNum>
  <w:abstractNum w:abstractNumId="38" w15:restartNumberingAfterBreak="0">
    <w:nsid w:val="4F483045"/>
    <w:multiLevelType w:val="hybridMultilevel"/>
    <w:tmpl w:val="086C7694"/>
    <w:lvl w:ilvl="0" w:tplc="AB58EDA8">
      <w:numFmt w:val="bullet"/>
      <w:lvlText w:val="-"/>
      <w:lvlJc w:val="left"/>
      <w:pPr>
        <w:ind w:left="-90" w:hanging="360"/>
      </w:pPr>
      <w:rPr>
        <w:rFonts w:ascii="Browallia New" w:eastAsia="Times New Roman" w:hAnsi="Browallia New" w:cs="Browallia New" w:hint="default"/>
        <w:color w:val="auto"/>
        <w:sz w:val="28"/>
      </w:rPr>
    </w:lvl>
    <w:lvl w:ilvl="1" w:tplc="08090003" w:tentative="1">
      <w:start w:val="1"/>
      <w:numFmt w:val="bullet"/>
      <w:lvlText w:val="o"/>
      <w:lvlJc w:val="left"/>
      <w:pPr>
        <w:ind w:left="630" w:hanging="360"/>
      </w:pPr>
      <w:rPr>
        <w:rFonts w:ascii="Courier New" w:hAnsi="Courier New" w:cs="Courier New" w:hint="default"/>
      </w:rPr>
    </w:lvl>
    <w:lvl w:ilvl="2" w:tplc="08090005" w:tentative="1">
      <w:start w:val="1"/>
      <w:numFmt w:val="bullet"/>
      <w:lvlText w:val=""/>
      <w:lvlJc w:val="left"/>
      <w:pPr>
        <w:ind w:left="1350" w:hanging="360"/>
      </w:pPr>
      <w:rPr>
        <w:rFonts w:ascii="Wingdings" w:hAnsi="Wingdings" w:hint="default"/>
      </w:rPr>
    </w:lvl>
    <w:lvl w:ilvl="3" w:tplc="08090001" w:tentative="1">
      <w:start w:val="1"/>
      <w:numFmt w:val="bullet"/>
      <w:lvlText w:val=""/>
      <w:lvlJc w:val="left"/>
      <w:pPr>
        <w:ind w:left="2070" w:hanging="360"/>
      </w:pPr>
      <w:rPr>
        <w:rFonts w:ascii="Symbol" w:hAnsi="Symbol" w:hint="default"/>
      </w:rPr>
    </w:lvl>
    <w:lvl w:ilvl="4" w:tplc="08090003" w:tentative="1">
      <w:start w:val="1"/>
      <w:numFmt w:val="bullet"/>
      <w:lvlText w:val="o"/>
      <w:lvlJc w:val="left"/>
      <w:pPr>
        <w:ind w:left="2790" w:hanging="360"/>
      </w:pPr>
      <w:rPr>
        <w:rFonts w:ascii="Courier New" w:hAnsi="Courier New" w:cs="Courier New" w:hint="default"/>
      </w:rPr>
    </w:lvl>
    <w:lvl w:ilvl="5" w:tplc="08090005" w:tentative="1">
      <w:start w:val="1"/>
      <w:numFmt w:val="bullet"/>
      <w:lvlText w:val=""/>
      <w:lvlJc w:val="left"/>
      <w:pPr>
        <w:ind w:left="3510" w:hanging="360"/>
      </w:pPr>
      <w:rPr>
        <w:rFonts w:ascii="Wingdings" w:hAnsi="Wingdings" w:hint="default"/>
      </w:rPr>
    </w:lvl>
    <w:lvl w:ilvl="6" w:tplc="08090001" w:tentative="1">
      <w:start w:val="1"/>
      <w:numFmt w:val="bullet"/>
      <w:lvlText w:val=""/>
      <w:lvlJc w:val="left"/>
      <w:pPr>
        <w:ind w:left="4230" w:hanging="360"/>
      </w:pPr>
      <w:rPr>
        <w:rFonts w:ascii="Symbol" w:hAnsi="Symbol" w:hint="default"/>
      </w:rPr>
    </w:lvl>
    <w:lvl w:ilvl="7" w:tplc="08090003" w:tentative="1">
      <w:start w:val="1"/>
      <w:numFmt w:val="bullet"/>
      <w:lvlText w:val="o"/>
      <w:lvlJc w:val="left"/>
      <w:pPr>
        <w:ind w:left="4950" w:hanging="360"/>
      </w:pPr>
      <w:rPr>
        <w:rFonts w:ascii="Courier New" w:hAnsi="Courier New" w:cs="Courier New" w:hint="default"/>
      </w:rPr>
    </w:lvl>
    <w:lvl w:ilvl="8" w:tplc="08090005" w:tentative="1">
      <w:start w:val="1"/>
      <w:numFmt w:val="bullet"/>
      <w:lvlText w:val=""/>
      <w:lvlJc w:val="left"/>
      <w:pPr>
        <w:ind w:left="5670" w:hanging="360"/>
      </w:pPr>
      <w:rPr>
        <w:rFonts w:ascii="Wingdings" w:hAnsi="Wingdings" w:hint="default"/>
      </w:rPr>
    </w:lvl>
  </w:abstractNum>
  <w:abstractNum w:abstractNumId="39" w15:restartNumberingAfterBreak="0">
    <w:nsid w:val="52D21228"/>
    <w:multiLevelType w:val="hybridMultilevel"/>
    <w:tmpl w:val="33DCE2CA"/>
    <w:lvl w:ilvl="0" w:tplc="FB1629AA">
      <w:start w:val="1"/>
      <w:numFmt w:val="bullet"/>
      <w:lvlText w:val=""/>
      <w:lvlJc w:val="left"/>
      <w:pPr>
        <w:ind w:left="720" w:hanging="360"/>
      </w:pPr>
      <w:rPr>
        <w:rFonts w:ascii="Symbol" w:hAnsi="Symbol" w:hint="default"/>
        <w:sz w:val="16"/>
        <w:szCs w:val="1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7575242"/>
    <w:multiLevelType w:val="multilevel"/>
    <w:tmpl w:val="FF3ADBA0"/>
    <w:lvl w:ilvl="0">
      <w:start w:val="3"/>
      <w:numFmt w:val="decimal"/>
      <w:lvlText w:val="%1"/>
      <w:lvlJc w:val="left"/>
      <w:pPr>
        <w:ind w:left="360" w:hanging="360"/>
      </w:pPr>
      <w:rPr>
        <w:rFonts w:hint="default"/>
      </w:rPr>
    </w:lvl>
    <w:lvl w:ilvl="1">
      <w:start w:val="2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90773D2"/>
    <w:multiLevelType w:val="hybridMultilevel"/>
    <w:tmpl w:val="80B646E4"/>
    <w:lvl w:ilvl="0" w:tplc="EA7667DE">
      <w:start w:val="1"/>
      <w:numFmt w:val="bullet"/>
      <w:lvlText w:val=""/>
      <w:lvlJc w:val="left"/>
      <w:pPr>
        <w:ind w:left="1267" w:hanging="360"/>
      </w:pPr>
      <w:rPr>
        <w:rFonts w:ascii="Symbol" w:hAnsi="Symbol" w:hint="default"/>
        <w:sz w:val="20"/>
        <w:szCs w:val="20"/>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44" w15:restartNumberingAfterBreak="0">
    <w:nsid w:val="6B294D1D"/>
    <w:multiLevelType w:val="hybridMultilevel"/>
    <w:tmpl w:val="492A264A"/>
    <w:lvl w:ilvl="0" w:tplc="BC1280FE">
      <w:start w:val="1"/>
      <w:numFmt w:val="thaiLetters"/>
      <w:lvlText w:val="%1)"/>
      <w:lvlJc w:val="left"/>
      <w:pPr>
        <w:ind w:left="900" w:hanging="360"/>
      </w:pPr>
      <w:rPr>
        <w:rFonts w:hint="default"/>
      </w:rPr>
    </w:lvl>
    <w:lvl w:ilvl="1" w:tplc="3084A67C">
      <w:numFmt w:val="bullet"/>
      <w:lvlText w:val="•"/>
      <w:lvlJc w:val="left"/>
      <w:pPr>
        <w:ind w:left="1800" w:hanging="540"/>
      </w:pPr>
      <w:rPr>
        <w:rFonts w:ascii="Arial" w:eastAsia="Times New Roman" w:hAnsi="Arial" w:cs="Arial" w:hint="default"/>
        <w:sz w:val="22"/>
        <w:szCs w:val="22"/>
      </w:r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5" w15:restartNumberingAfterBreak="0">
    <w:nsid w:val="74386360"/>
    <w:multiLevelType w:val="multilevel"/>
    <w:tmpl w:val="52FAD0C0"/>
    <w:lvl w:ilvl="0">
      <w:start w:val="1"/>
      <w:numFmt w:val="lowerLetter"/>
      <w:lvlText w:val="%1)"/>
      <w:lvlJc w:val="left"/>
      <w:pPr>
        <w:ind w:left="360" w:hanging="360"/>
      </w:pPr>
      <w:rPr>
        <w:rFonts w:ascii="Arial" w:hAnsi="Arial" w:cs="Arial" w:hint="default"/>
        <w:sz w:val="18"/>
      </w:rPr>
    </w:lvl>
    <w:lvl w:ilvl="1">
      <w:start w:val="1"/>
      <w:numFmt w:val="lowerLetter"/>
      <w:lvlText w:val="%2)"/>
      <w:lvlJc w:val="left"/>
      <w:pPr>
        <w:ind w:left="720" w:hanging="360"/>
      </w:pPr>
      <w:rPr>
        <w:rFonts w:ascii="Arial" w:hAnsi="Arial" w:cs="Arial" w:hint="default"/>
        <w:sz w:val="1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67F3F3B"/>
    <w:multiLevelType w:val="multilevel"/>
    <w:tmpl w:val="D408DB64"/>
    <w:lvl w:ilvl="0">
      <w:start w:val="1"/>
      <w:numFmt w:val="bullet"/>
      <w:lvlText w:val=""/>
      <w:lvlJc w:val="left"/>
      <w:pPr>
        <w:ind w:left="360" w:hanging="360"/>
      </w:pPr>
      <w:rPr>
        <w:rFonts w:ascii="Symbol" w:hAnsi="Symbol" w:hint="default"/>
        <w:sz w:val="16"/>
        <w:szCs w:val="1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8" w15:restartNumberingAfterBreak="0">
    <w:nsid w:val="79C95458"/>
    <w:multiLevelType w:val="multilevel"/>
    <w:tmpl w:val="F0348C72"/>
    <w:lvl w:ilvl="0">
      <w:start w:val="1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704093751">
    <w:abstractNumId w:val="0"/>
  </w:num>
  <w:num w:numId="2" w16cid:durableId="1948341229">
    <w:abstractNumId w:val="42"/>
  </w:num>
  <w:num w:numId="3" w16cid:durableId="4405695">
    <w:abstractNumId w:val="32"/>
  </w:num>
  <w:num w:numId="4" w16cid:durableId="501556213">
    <w:abstractNumId w:val="18"/>
  </w:num>
  <w:num w:numId="5" w16cid:durableId="1176463759">
    <w:abstractNumId w:val="40"/>
  </w:num>
  <w:num w:numId="6" w16cid:durableId="776682878">
    <w:abstractNumId w:val="9"/>
  </w:num>
  <w:num w:numId="7" w16cid:durableId="868108848">
    <w:abstractNumId w:val="7"/>
  </w:num>
  <w:num w:numId="8" w16cid:durableId="926495631">
    <w:abstractNumId w:val="31"/>
  </w:num>
  <w:num w:numId="9" w16cid:durableId="1436171631">
    <w:abstractNumId w:val="24"/>
  </w:num>
  <w:num w:numId="10" w16cid:durableId="1853496118">
    <w:abstractNumId w:val="45"/>
  </w:num>
  <w:num w:numId="11" w16cid:durableId="1689529470">
    <w:abstractNumId w:val="46"/>
  </w:num>
  <w:num w:numId="12" w16cid:durableId="529798555">
    <w:abstractNumId w:val="19"/>
  </w:num>
  <w:num w:numId="13" w16cid:durableId="1267039628">
    <w:abstractNumId w:val="27"/>
  </w:num>
  <w:num w:numId="14" w16cid:durableId="364409122">
    <w:abstractNumId w:val="13"/>
  </w:num>
  <w:num w:numId="15" w16cid:durableId="2005428403">
    <w:abstractNumId w:val="8"/>
  </w:num>
  <w:num w:numId="16" w16cid:durableId="1316035537">
    <w:abstractNumId w:val="17"/>
  </w:num>
  <w:num w:numId="17" w16cid:durableId="2073234813">
    <w:abstractNumId w:val="35"/>
  </w:num>
  <w:num w:numId="18" w16cid:durableId="1752310710">
    <w:abstractNumId w:val="1"/>
  </w:num>
  <w:num w:numId="19" w16cid:durableId="1483348528">
    <w:abstractNumId w:val="47"/>
  </w:num>
  <w:num w:numId="20" w16cid:durableId="759184490">
    <w:abstractNumId w:val="15"/>
  </w:num>
  <w:num w:numId="21" w16cid:durableId="1842964132">
    <w:abstractNumId w:val="36"/>
  </w:num>
  <w:num w:numId="22" w16cid:durableId="937254146">
    <w:abstractNumId w:val="44"/>
  </w:num>
  <w:num w:numId="23" w16cid:durableId="957490190">
    <w:abstractNumId w:val="37"/>
  </w:num>
  <w:num w:numId="24" w16cid:durableId="634485258">
    <w:abstractNumId w:val="11"/>
  </w:num>
  <w:num w:numId="25" w16cid:durableId="1358892626">
    <w:abstractNumId w:val="10"/>
  </w:num>
  <w:num w:numId="26" w16cid:durableId="254411405">
    <w:abstractNumId w:val="12"/>
  </w:num>
  <w:num w:numId="27" w16cid:durableId="1797795981">
    <w:abstractNumId w:val="38"/>
  </w:num>
  <w:num w:numId="28" w16cid:durableId="2133015619">
    <w:abstractNumId w:val="33"/>
  </w:num>
  <w:num w:numId="29" w16cid:durableId="937100438">
    <w:abstractNumId w:val="3"/>
  </w:num>
  <w:num w:numId="30" w16cid:durableId="1835608337">
    <w:abstractNumId w:val="22"/>
  </w:num>
  <w:num w:numId="31" w16cid:durableId="1445658875">
    <w:abstractNumId w:val="5"/>
  </w:num>
  <w:num w:numId="32" w16cid:durableId="1125392827">
    <w:abstractNumId w:val="39"/>
  </w:num>
  <w:num w:numId="33" w16cid:durableId="1849831033">
    <w:abstractNumId w:val="20"/>
  </w:num>
  <w:num w:numId="34" w16cid:durableId="1726441718">
    <w:abstractNumId w:val="14"/>
  </w:num>
  <w:num w:numId="35" w16cid:durableId="1416441452">
    <w:abstractNumId w:val="29"/>
  </w:num>
  <w:num w:numId="36" w16cid:durableId="1579175044">
    <w:abstractNumId w:val="23"/>
  </w:num>
  <w:num w:numId="37" w16cid:durableId="532501060">
    <w:abstractNumId w:val="43"/>
  </w:num>
  <w:num w:numId="38" w16cid:durableId="313729467">
    <w:abstractNumId w:val="41"/>
  </w:num>
  <w:num w:numId="39" w16cid:durableId="2083023380">
    <w:abstractNumId w:val="6"/>
  </w:num>
  <w:num w:numId="40" w16cid:durableId="1137184357">
    <w:abstractNumId w:val="30"/>
  </w:num>
  <w:num w:numId="41" w16cid:durableId="783500456">
    <w:abstractNumId w:val="28"/>
  </w:num>
  <w:num w:numId="42" w16cid:durableId="1240092552">
    <w:abstractNumId w:val="34"/>
  </w:num>
  <w:num w:numId="43" w16cid:durableId="294607379">
    <w:abstractNumId w:val="4"/>
  </w:num>
  <w:num w:numId="44" w16cid:durableId="581067240">
    <w:abstractNumId w:val="2"/>
  </w:num>
  <w:num w:numId="45" w16cid:durableId="1184398907">
    <w:abstractNumId w:val="21"/>
  </w:num>
  <w:num w:numId="46" w16cid:durableId="1115247523">
    <w:abstractNumId w:val="26"/>
  </w:num>
  <w:num w:numId="47" w16cid:durableId="45373438">
    <w:abstractNumId w:val="16"/>
  </w:num>
  <w:num w:numId="48" w16cid:durableId="1507209970">
    <w:abstractNumId w:val="25"/>
  </w:num>
  <w:num w:numId="49" w16cid:durableId="1144152734">
    <w:abstractNumId w:val="4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D1316"/>
    <w:rsid w:val="00000800"/>
    <w:rsid w:val="00000B05"/>
    <w:rsid w:val="00001B07"/>
    <w:rsid w:val="00001D19"/>
    <w:rsid w:val="0000245A"/>
    <w:rsid w:val="0000268A"/>
    <w:rsid w:val="000026DA"/>
    <w:rsid w:val="00002B69"/>
    <w:rsid w:val="00002C69"/>
    <w:rsid w:val="00002FBD"/>
    <w:rsid w:val="0000300C"/>
    <w:rsid w:val="000030AF"/>
    <w:rsid w:val="000034F4"/>
    <w:rsid w:val="00003A72"/>
    <w:rsid w:val="00003BA3"/>
    <w:rsid w:val="00003FCD"/>
    <w:rsid w:val="00004123"/>
    <w:rsid w:val="000042D1"/>
    <w:rsid w:val="0000465E"/>
    <w:rsid w:val="00004B97"/>
    <w:rsid w:val="00004F10"/>
    <w:rsid w:val="0000578C"/>
    <w:rsid w:val="000059AD"/>
    <w:rsid w:val="00005C36"/>
    <w:rsid w:val="0000609E"/>
    <w:rsid w:val="00006187"/>
    <w:rsid w:val="000062FF"/>
    <w:rsid w:val="000064D3"/>
    <w:rsid w:val="000073EA"/>
    <w:rsid w:val="00007821"/>
    <w:rsid w:val="000103CF"/>
    <w:rsid w:val="00010668"/>
    <w:rsid w:val="00010738"/>
    <w:rsid w:val="0001082B"/>
    <w:rsid w:val="000108D5"/>
    <w:rsid w:val="00010E7C"/>
    <w:rsid w:val="00010FEF"/>
    <w:rsid w:val="00011177"/>
    <w:rsid w:val="000117A3"/>
    <w:rsid w:val="0001206C"/>
    <w:rsid w:val="0001222B"/>
    <w:rsid w:val="00012387"/>
    <w:rsid w:val="000128E0"/>
    <w:rsid w:val="000131EF"/>
    <w:rsid w:val="00014218"/>
    <w:rsid w:val="0001421B"/>
    <w:rsid w:val="000144C6"/>
    <w:rsid w:val="000146B1"/>
    <w:rsid w:val="0001509F"/>
    <w:rsid w:val="000150E1"/>
    <w:rsid w:val="000150E4"/>
    <w:rsid w:val="00015157"/>
    <w:rsid w:val="0001624D"/>
    <w:rsid w:val="0001666A"/>
    <w:rsid w:val="0001669A"/>
    <w:rsid w:val="00016EC0"/>
    <w:rsid w:val="00017071"/>
    <w:rsid w:val="00017F47"/>
    <w:rsid w:val="000202B9"/>
    <w:rsid w:val="000214D7"/>
    <w:rsid w:val="00021901"/>
    <w:rsid w:val="00022265"/>
    <w:rsid w:val="00022606"/>
    <w:rsid w:val="000229AE"/>
    <w:rsid w:val="00023973"/>
    <w:rsid w:val="00023CBC"/>
    <w:rsid w:val="00023FE1"/>
    <w:rsid w:val="0002401B"/>
    <w:rsid w:val="00024DC3"/>
    <w:rsid w:val="00025A8D"/>
    <w:rsid w:val="00025B8A"/>
    <w:rsid w:val="00025CF9"/>
    <w:rsid w:val="0002634D"/>
    <w:rsid w:val="00026C59"/>
    <w:rsid w:val="00027777"/>
    <w:rsid w:val="00027859"/>
    <w:rsid w:val="00027991"/>
    <w:rsid w:val="00027AFB"/>
    <w:rsid w:val="00027B4E"/>
    <w:rsid w:val="00027CC0"/>
    <w:rsid w:val="00027E14"/>
    <w:rsid w:val="0003036D"/>
    <w:rsid w:val="00030390"/>
    <w:rsid w:val="000305B9"/>
    <w:rsid w:val="00030917"/>
    <w:rsid w:val="0003117E"/>
    <w:rsid w:val="0003124B"/>
    <w:rsid w:val="000313B7"/>
    <w:rsid w:val="00031B7C"/>
    <w:rsid w:val="000320B2"/>
    <w:rsid w:val="0003258E"/>
    <w:rsid w:val="00032E58"/>
    <w:rsid w:val="000332D8"/>
    <w:rsid w:val="000334BA"/>
    <w:rsid w:val="000339A4"/>
    <w:rsid w:val="00033D69"/>
    <w:rsid w:val="000348A4"/>
    <w:rsid w:val="000352F9"/>
    <w:rsid w:val="000354B7"/>
    <w:rsid w:val="00036051"/>
    <w:rsid w:val="000360C6"/>
    <w:rsid w:val="000360E1"/>
    <w:rsid w:val="00036264"/>
    <w:rsid w:val="000363C1"/>
    <w:rsid w:val="00037B8A"/>
    <w:rsid w:val="00037D46"/>
    <w:rsid w:val="00037E6C"/>
    <w:rsid w:val="00040A13"/>
    <w:rsid w:val="000412C6"/>
    <w:rsid w:val="00041A46"/>
    <w:rsid w:val="00041E76"/>
    <w:rsid w:val="000434F3"/>
    <w:rsid w:val="00043C5F"/>
    <w:rsid w:val="000442DE"/>
    <w:rsid w:val="0004466D"/>
    <w:rsid w:val="00044905"/>
    <w:rsid w:val="000449B5"/>
    <w:rsid w:val="00045360"/>
    <w:rsid w:val="0004542F"/>
    <w:rsid w:val="00045AA2"/>
    <w:rsid w:val="00045AEC"/>
    <w:rsid w:val="00046243"/>
    <w:rsid w:val="00046973"/>
    <w:rsid w:val="00046A87"/>
    <w:rsid w:val="00046F68"/>
    <w:rsid w:val="00047311"/>
    <w:rsid w:val="00047B87"/>
    <w:rsid w:val="000500C3"/>
    <w:rsid w:val="000506A9"/>
    <w:rsid w:val="00050812"/>
    <w:rsid w:val="00050B8E"/>
    <w:rsid w:val="000510E4"/>
    <w:rsid w:val="000516E4"/>
    <w:rsid w:val="00051E91"/>
    <w:rsid w:val="00051FEE"/>
    <w:rsid w:val="0005228E"/>
    <w:rsid w:val="00052726"/>
    <w:rsid w:val="0005336A"/>
    <w:rsid w:val="0005357C"/>
    <w:rsid w:val="000544F9"/>
    <w:rsid w:val="00054526"/>
    <w:rsid w:val="00054A05"/>
    <w:rsid w:val="00055CD3"/>
    <w:rsid w:val="000560BE"/>
    <w:rsid w:val="00056AFA"/>
    <w:rsid w:val="00056B52"/>
    <w:rsid w:val="00056C03"/>
    <w:rsid w:val="00056C0E"/>
    <w:rsid w:val="0005722D"/>
    <w:rsid w:val="00057A69"/>
    <w:rsid w:val="00060055"/>
    <w:rsid w:val="00061332"/>
    <w:rsid w:val="000614C9"/>
    <w:rsid w:val="0006163E"/>
    <w:rsid w:val="00061CEC"/>
    <w:rsid w:val="00062000"/>
    <w:rsid w:val="00062473"/>
    <w:rsid w:val="000626F5"/>
    <w:rsid w:val="000629EB"/>
    <w:rsid w:val="00062B7D"/>
    <w:rsid w:val="00062E33"/>
    <w:rsid w:val="00063163"/>
    <w:rsid w:val="00063A00"/>
    <w:rsid w:val="00063AE2"/>
    <w:rsid w:val="00063EC6"/>
    <w:rsid w:val="00064AA5"/>
    <w:rsid w:val="00064D9B"/>
    <w:rsid w:val="0006506F"/>
    <w:rsid w:val="00065158"/>
    <w:rsid w:val="0006553A"/>
    <w:rsid w:val="000656B3"/>
    <w:rsid w:val="00065E80"/>
    <w:rsid w:val="00065ED4"/>
    <w:rsid w:val="000661B1"/>
    <w:rsid w:val="00066BE4"/>
    <w:rsid w:val="00066F4B"/>
    <w:rsid w:val="0006713D"/>
    <w:rsid w:val="00067381"/>
    <w:rsid w:val="00067B1C"/>
    <w:rsid w:val="00067BB0"/>
    <w:rsid w:val="00067D81"/>
    <w:rsid w:val="000701B4"/>
    <w:rsid w:val="00070F19"/>
    <w:rsid w:val="0007216F"/>
    <w:rsid w:val="00072190"/>
    <w:rsid w:val="00072A79"/>
    <w:rsid w:val="00072F05"/>
    <w:rsid w:val="00073142"/>
    <w:rsid w:val="000739F1"/>
    <w:rsid w:val="00074089"/>
    <w:rsid w:val="000742A4"/>
    <w:rsid w:val="000749B0"/>
    <w:rsid w:val="00074F7D"/>
    <w:rsid w:val="000751C6"/>
    <w:rsid w:val="000752DC"/>
    <w:rsid w:val="00075C1C"/>
    <w:rsid w:val="00075C5C"/>
    <w:rsid w:val="000761D0"/>
    <w:rsid w:val="00076743"/>
    <w:rsid w:val="00076E6A"/>
    <w:rsid w:val="0007700A"/>
    <w:rsid w:val="00077386"/>
    <w:rsid w:val="00077896"/>
    <w:rsid w:val="00077B48"/>
    <w:rsid w:val="000802AA"/>
    <w:rsid w:val="00080761"/>
    <w:rsid w:val="000808CD"/>
    <w:rsid w:val="00080A3E"/>
    <w:rsid w:val="00080E30"/>
    <w:rsid w:val="000818BC"/>
    <w:rsid w:val="00082861"/>
    <w:rsid w:val="000829ED"/>
    <w:rsid w:val="00082DA5"/>
    <w:rsid w:val="000831D3"/>
    <w:rsid w:val="0008333E"/>
    <w:rsid w:val="00083436"/>
    <w:rsid w:val="0008373D"/>
    <w:rsid w:val="00083F8D"/>
    <w:rsid w:val="00084158"/>
    <w:rsid w:val="00085C74"/>
    <w:rsid w:val="00086818"/>
    <w:rsid w:val="00086E90"/>
    <w:rsid w:val="00087241"/>
    <w:rsid w:val="000879A8"/>
    <w:rsid w:val="00087CE8"/>
    <w:rsid w:val="00087DD2"/>
    <w:rsid w:val="000901D3"/>
    <w:rsid w:val="00090690"/>
    <w:rsid w:val="00090B05"/>
    <w:rsid w:val="00090E2A"/>
    <w:rsid w:val="00091096"/>
    <w:rsid w:val="0009110B"/>
    <w:rsid w:val="00091736"/>
    <w:rsid w:val="0009222B"/>
    <w:rsid w:val="00092838"/>
    <w:rsid w:val="00092CEC"/>
    <w:rsid w:val="00092D87"/>
    <w:rsid w:val="000931A3"/>
    <w:rsid w:val="00093DA0"/>
    <w:rsid w:val="0009446A"/>
    <w:rsid w:val="0009474D"/>
    <w:rsid w:val="00094949"/>
    <w:rsid w:val="000949E5"/>
    <w:rsid w:val="00094D4F"/>
    <w:rsid w:val="00095629"/>
    <w:rsid w:val="000956EE"/>
    <w:rsid w:val="0009573C"/>
    <w:rsid w:val="00095C4C"/>
    <w:rsid w:val="0009720F"/>
    <w:rsid w:val="00097F4C"/>
    <w:rsid w:val="000A0475"/>
    <w:rsid w:val="000A0D30"/>
    <w:rsid w:val="000A1052"/>
    <w:rsid w:val="000A2AC2"/>
    <w:rsid w:val="000A2F81"/>
    <w:rsid w:val="000A3325"/>
    <w:rsid w:val="000A388B"/>
    <w:rsid w:val="000A3C4D"/>
    <w:rsid w:val="000A3C73"/>
    <w:rsid w:val="000A4501"/>
    <w:rsid w:val="000A4FDE"/>
    <w:rsid w:val="000A5293"/>
    <w:rsid w:val="000A5A61"/>
    <w:rsid w:val="000A6396"/>
    <w:rsid w:val="000A70E6"/>
    <w:rsid w:val="000A76F5"/>
    <w:rsid w:val="000A783F"/>
    <w:rsid w:val="000A79F5"/>
    <w:rsid w:val="000B02A1"/>
    <w:rsid w:val="000B088C"/>
    <w:rsid w:val="000B0A33"/>
    <w:rsid w:val="000B0B81"/>
    <w:rsid w:val="000B1189"/>
    <w:rsid w:val="000B129D"/>
    <w:rsid w:val="000B1725"/>
    <w:rsid w:val="000B1FC3"/>
    <w:rsid w:val="000B2AEE"/>
    <w:rsid w:val="000B2BF9"/>
    <w:rsid w:val="000B2FA6"/>
    <w:rsid w:val="000B33AD"/>
    <w:rsid w:val="000B3443"/>
    <w:rsid w:val="000B3841"/>
    <w:rsid w:val="000B3B62"/>
    <w:rsid w:val="000B3CEC"/>
    <w:rsid w:val="000B4560"/>
    <w:rsid w:val="000B46DF"/>
    <w:rsid w:val="000B4AC9"/>
    <w:rsid w:val="000B4CAA"/>
    <w:rsid w:val="000B507F"/>
    <w:rsid w:val="000B5CF6"/>
    <w:rsid w:val="000B5E13"/>
    <w:rsid w:val="000B654C"/>
    <w:rsid w:val="000B6A66"/>
    <w:rsid w:val="000B73FB"/>
    <w:rsid w:val="000B751D"/>
    <w:rsid w:val="000B7574"/>
    <w:rsid w:val="000B7607"/>
    <w:rsid w:val="000B7B2C"/>
    <w:rsid w:val="000B7C55"/>
    <w:rsid w:val="000B7DE3"/>
    <w:rsid w:val="000C10AA"/>
    <w:rsid w:val="000C1AD0"/>
    <w:rsid w:val="000C1E96"/>
    <w:rsid w:val="000C2103"/>
    <w:rsid w:val="000C2AA0"/>
    <w:rsid w:val="000C31BC"/>
    <w:rsid w:val="000C3AE5"/>
    <w:rsid w:val="000C4F2D"/>
    <w:rsid w:val="000C5232"/>
    <w:rsid w:val="000C59E3"/>
    <w:rsid w:val="000C5A2B"/>
    <w:rsid w:val="000C5B06"/>
    <w:rsid w:val="000C5DA8"/>
    <w:rsid w:val="000C677D"/>
    <w:rsid w:val="000C6EAC"/>
    <w:rsid w:val="000C78E8"/>
    <w:rsid w:val="000D0172"/>
    <w:rsid w:val="000D0635"/>
    <w:rsid w:val="000D07EE"/>
    <w:rsid w:val="000D0C6A"/>
    <w:rsid w:val="000D0CDE"/>
    <w:rsid w:val="000D1837"/>
    <w:rsid w:val="000D1F47"/>
    <w:rsid w:val="000D1F73"/>
    <w:rsid w:val="000D1FD3"/>
    <w:rsid w:val="000D2424"/>
    <w:rsid w:val="000D2A56"/>
    <w:rsid w:val="000D2C28"/>
    <w:rsid w:val="000D3024"/>
    <w:rsid w:val="000D341E"/>
    <w:rsid w:val="000D3DEE"/>
    <w:rsid w:val="000D45F6"/>
    <w:rsid w:val="000D4664"/>
    <w:rsid w:val="000D4801"/>
    <w:rsid w:val="000D4DB6"/>
    <w:rsid w:val="000D6598"/>
    <w:rsid w:val="000D65AB"/>
    <w:rsid w:val="000D65CE"/>
    <w:rsid w:val="000D6A80"/>
    <w:rsid w:val="000D6C31"/>
    <w:rsid w:val="000D70BB"/>
    <w:rsid w:val="000D7CE2"/>
    <w:rsid w:val="000E02EB"/>
    <w:rsid w:val="000E070F"/>
    <w:rsid w:val="000E07BC"/>
    <w:rsid w:val="000E090E"/>
    <w:rsid w:val="000E0F89"/>
    <w:rsid w:val="000E0F9A"/>
    <w:rsid w:val="000E1DFD"/>
    <w:rsid w:val="000E2184"/>
    <w:rsid w:val="000E2F06"/>
    <w:rsid w:val="000E3B2C"/>
    <w:rsid w:val="000E4252"/>
    <w:rsid w:val="000E4765"/>
    <w:rsid w:val="000E5607"/>
    <w:rsid w:val="000E61DC"/>
    <w:rsid w:val="000E64DB"/>
    <w:rsid w:val="000E6850"/>
    <w:rsid w:val="000E6EA9"/>
    <w:rsid w:val="000E6F6C"/>
    <w:rsid w:val="000E72EE"/>
    <w:rsid w:val="000E7305"/>
    <w:rsid w:val="000E7609"/>
    <w:rsid w:val="000E7671"/>
    <w:rsid w:val="000E76E9"/>
    <w:rsid w:val="000F0EEA"/>
    <w:rsid w:val="000F1AF6"/>
    <w:rsid w:val="000F2445"/>
    <w:rsid w:val="000F25A3"/>
    <w:rsid w:val="000F2840"/>
    <w:rsid w:val="000F286C"/>
    <w:rsid w:val="000F293D"/>
    <w:rsid w:val="000F2B53"/>
    <w:rsid w:val="000F2CAF"/>
    <w:rsid w:val="000F30D6"/>
    <w:rsid w:val="000F31EC"/>
    <w:rsid w:val="000F3883"/>
    <w:rsid w:val="000F3AD0"/>
    <w:rsid w:val="000F3F41"/>
    <w:rsid w:val="000F4006"/>
    <w:rsid w:val="000F430F"/>
    <w:rsid w:val="000F43B4"/>
    <w:rsid w:val="000F52BF"/>
    <w:rsid w:val="000F5E3E"/>
    <w:rsid w:val="000F5F68"/>
    <w:rsid w:val="000F6120"/>
    <w:rsid w:val="000F69CB"/>
    <w:rsid w:val="000F6A7E"/>
    <w:rsid w:val="0010016A"/>
    <w:rsid w:val="001007F1"/>
    <w:rsid w:val="00100A70"/>
    <w:rsid w:val="00101149"/>
    <w:rsid w:val="00101BCC"/>
    <w:rsid w:val="00101EFE"/>
    <w:rsid w:val="00102D23"/>
    <w:rsid w:val="0010384E"/>
    <w:rsid w:val="00103967"/>
    <w:rsid w:val="00104481"/>
    <w:rsid w:val="001044E6"/>
    <w:rsid w:val="0010454B"/>
    <w:rsid w:val="0010475B"/>
    <w:rsid w:val="001048EC"/>
    <w:rsid w:val="0010519E"/>
    <w:rsid w:val="00105FA5"/>
    <w:rsid w:val="00106195"/>
    <w:rsid w:val="00106C21"/>
    <w:rsid w:val="00106E2E"/>
    <w:rsid w:val="001076E7"/>
    <w:rsid w:val="00110552"/>
    <w:rsid w:val="001106C8"/>
    <w:rsid w:val="00110D0E"/>
    <w:rsid w:val="00111824"/>
    <w:rsid w:val="00111DE6"/>
    <w:rsid w:val="00112092"/>
    <w:rsid w:val="00112257"/>
    <w:rsid w:val="001123AF"/>
    <w:rsid w:val="00112495"/>
    <w:rsid w:val="00112B4A"/>
    <w:rsid w:val="00112D18"/>
    <w:rsid w:val="00112FE9"/>
    <w:rsid w:val="00113273"/>
    <w:rsid w:val="001133CB"/>
    <w:rsid w:val="001138EF"/>
    <w:rsid w:val="00114410"/>
    <w:rsid w:val="001144A4"/>
    <w:rsid w:val="001145BC"/>
    <w:rsid w:val="00114667"/>
    <w:rsid w:val="00114668"/>
    <w:rsid w:val="00114A52"/>
    <w:rsid w:val="00114BFE"/>
    <w:rsid w:val="00114CA4"/>
    <w:rsid w:val="0011510A"/>
    <w:rsid w:val="0011522F"/>
    <w:rsid w:val="0011595F"/>
    <w:rsid w:val="00115B95"/>
    <w:rsid w:val="00115C40"/>
    <w:rsid w:val="001164D2"/>
    <w:rsid w:val="001166B9"/>
    <w:rsid w:val="0011693B"/>
    <w:rsid w:val="00116DC5"/>
    <w:rsid w:val="0011760D"/>
    <w:rsid w:val="001177EB"/>
    <w:rsid w:val="00117806"/>
    <w:rsid w:val="00117B85"/>
    <w:rsid w:val="00120CF4"/>
    <w:rsid w:val="001211F1"/>
    <w:rsid w:val="001212A8"/>
    <w:rsid w:val="001215C1"/>
    <w:rsid w:val="00121A1A"/>
    <w:rsid w:val="00122832"/>
    <w:rsid w:val="00122A04"/>
    <w:rsid w:val="00122A79"/>
    <w:rsid w:val="00122E48"/>
    <w:rsid w:val="00123047"/>
    <w:rsid w:val="0012338E"/>
    <w:rsid w:val="001240D8"/>
    <w:rsid w:val="001244EF"/>
    <w:rsid w:val="00125372"/>
    <w:rsid w:val="00125DFD"/>
    <w:rsid w:val="001261F9"/>
    <w:rsid w:val="00127099"/>
    <w:rsid w:val="001304A4"/>
    <w:rsid w:val="00130525"/>
    <w:rsid w:val="00130846"/>
    <w:rsid w:val="00130894"/>
    <w:rsid w:val="0013096D"/>
    <w:rsid w:val="00131303"/>
    <w:rsid w:val="00131545"/>
    <w:rsid w:val="0013159D"/>
    <w:rsid w:val="0013228F"/>
    <w:rsid w:val="0013291C"/>
    <w:rsid w:val="00132F67"/>
    <w:rsid w:val="00132F7E"/>
    <w:rsid w:val="0013353E"/>
    <w:rsid w:val="00133CA2"/>
    <w:rsid w:val="001340C6"/>
    <w:rsid w:val="0013434C"/>
    <w:rsid w:val="001343DA"/>
    <w:rsid w:val="00135471"/>
    <w:rsid w:val="001354FE"/>
    <w:rsid w:val="00135B8C"/>
    <w:rsid w:val="00135EAD"/>
    <w:rsid w:val="00135EF1"/>
    <w:rsid w:val="00136311"/>
    <w:rsid w:val="001368C4"/>
    <w:rsid w:val="001369BB"/>
    <w:rsid w:val="00136B20"/>
    <w:rsid w:val="00136EC8"/>
    <w:rsid w:val="001371B9"/>
    <w:rsid w:val="0013790C"/>
    <w:rsid w:val="00137E1A"/>
    <w:rsid w:val="0014011C"/>
    <w:rsid w:val="001408E8"/>
    <w:rsid w:val="00140945"/>
    <w:rsid w:val="0014109C"/>
    <w:rsid w:val="00141669"/>
    <w:rsid w:val="00141E1A"/>
    <w:rsid w:val="001422CC"/>
    <w:rsid w:val="001423E5"/>
    <w:rsid w:val="0014295A"/>
    <w:rsid w:val="00142E53"/>
    <w:rsid w:val="00143126"/>
    <w:rsid w:val="00143DC4"/>
    <w:rsid w:val="00144043"/>
    <w:rsid w:val="00144679"/>
    <w:rsid w:val="00144A8B"/>
    <w:rsid w:val="00144F5B"/>
    <w:rsid w:val="0014502C"/>
    <w:rsid w:val="001450B0"/>
    <w:rsid w:val="00145382"/>
    <w:rsid w:val="001457CC"/>
    <w:rsid w:val="0014597F"/>
    <w:rsid w:val="00145D08"/>
    <w:rsid w:val="00145E47"/>
    <w:rsid w:val="001460C2"/>
    <w:rsid w:val="001461D8"/>
    <w:rsid w:val="00146A82"/>
    <w:rsid w:val="00146C5B"/>
    <w:rsid w:val="00147665"/>
    <w:rsid w:val="00147816"/>
    <w:rsid w:val="00147B27"/>
    <w:rsid w:val="00150845"/>
    <w:rsid w:val="00150AC0"/>
    <w:rsid w:val="00150BA9"/>
    <w:rsid w:val="00150E37"/>
    <w:rsid w:val="00150E93"/>
    <w:rsid w:val="001511FA"/>
    <w:rsid w:val="00151CCB"/>
    <w:rsid w:val="00152C24"/>
    <w:rsid w:val="0015316B"/>
    <w:rsid w:val="0015326F"/>
    <w:rsid w:val="001536A3"/>
    <w:rsid w:val="00153903"/>
    <w:rsid w:val="0015394D"/>
    <w:rsid w:val="00153FB1"/>
    <w:rsid w:val="00154148"/>
    <w:rsid w:val="00155FE5"/>
    <w:rsid w:val="001560F5"/>
    <w:rsid w:val="00156147"/>
    <w:rsid w:val="00156B48"/>
    <w:rsid w:val="00156E15"/>
    <w:rsid w:val="00156EC3"/>
    <w:rsid w:val="00156EFF"/>
    <w:rsid w:val="00157B04"/>
    <w:rsid w:val="00160081"/>
    <w:rsid w:val="0016082D"/>
    <w:rsid w:val="00160919"/>
    <w:rsid w:val="00160C75"/>
    <w:rsid w:val="00160DA4"/>
    <w:rsid w:val="00160F57"/>
    <w:rsid w:val="00161D4E"/>
    <w:rsid w:val="00162074"/>
    <w:rsid w:val="0016224E"/>
    <w:rsid w:val="001626B4"/>
    <w:rsid w:val="00162797"/>
    <w:rsid w:val="001627B7"/>
    <w:rsid w:val="001631DC"/>
    <w:rsid w:val="00163B02"/>
    <w:rsid w:val="00163DF5"/>
    <w:rsid w:val="00164007"/>
    <w:rsid w:val="00164139"/>
    <w:rsid w:val="001642F1"/>
    <w:rsid w:val="00164A0D"/>
    <w:rsid w:val="00165472"/>
    <w:rsid w:val="0016547F"/>
    <w:rsid w:val="00165B13"/>
    <w:rsid w:val="00165D0F"/>
    <w:rsid w:val="001662DA"/>
    <w:rsid w:val="001667EA"/>
    <w:rsid w:val="001668D9"/>
    <w:rsid w:val="00166C56"/>
    <w:rsid w:val="00166CB4"/>
    <w:rsid w:val="001670D4"/>
    <w:rsid w:val="001674C8"/>
    <w:rsid w:val="00167726"/>
    <w:rsid w:val="0016777A"/>
    <w:rsid w:val="001677CF"/>
    <w:rsid w:val="001706A5"/>
    <w:rsid w:val="0017106E"/>
    <w:rsid w:val="00171B5C"/>
    <w:rsid w:val="00172152"/>
    <w:rsid w:val="001729AA"/>
    <w:rsid w:val="00173F78"/>
    <w:rsid w:val="00173F7A"/>
    <w:rsid w:val="00174024"/>
    <w:rsid w:val="0017485B"/>
    <w:rsid w:val="00175785"/>
    <w:rsid w:val="00175C59"/>
    <w:rsid w:val="00176FE0"/>
    <w:rsid w:val="0017701A"/>
    <w:rsid w:val="00177981"/>
    <w:rsid w:val="001779EE"/>
    <w:rsid w:val="00177B4A"/>
    <w:rsid w:val="00177B4F"/>
    <w:rsid w:val="00181249"/>
    <w:rsid w:val="00181B39"/>
    <w:rsid w:val="00181D2C"/>
    <w:rsid w:val="00181EDD"/>
    <w:rsid w:val="0018206C"/>
    <w:rsid w:val="0018228D"/>
    <w:rsid w:val="00182523"/>
    <w:rsid w:val="0018260E"/>
    <w:rsid w:val="0018285A"/>
    <w:rsid w:val="001829A1"/>
    <w:rsid w:val="00182AE9"/>
    <w:rsid w:val="00182D00"/>
    <w:rsid w:val="00183159"/>
    <w:rsid w:val="001832E7"/>
    <w:rsid w:val="00183739"/>
    <w:rsid w:val="00183C06"/>
    <w:rsid w:val="00183E20"/>
    <w:rsid w:val="00184097"/>
    <w:rsid w:val="00184123"/>
    <w:rsid w:val="001848C6"/>
    <w:rsid w:val="00184BF4"/>
    <w:rsid w:val="00184FA2"/>
    <w:rsid w:val="00185C06"/>
    <w:rsid w:val="00186245"/>
    <w:rsid w:val="001864C8"/>
    <w:rsid w:val="001864EE"/>
    <w:rsid w:val="001865E6"/>
    <w:rsid w:val="00186F79"/>
    <w:rsid w:val="00187321"/>
    <w:rsid w:val="001877DB"/>
    <w:rsid w:val="00187871"/>
    <w:rsid w:val="00187B28"/>
    <w:rsid w:val="00190417"/>
    <w:rsid w:val="00190627"/>
    <w:rsid w:val="00190671"/>
    <w:rsid w:val="00190EE1"/>
    <w:rsid w:val="00190FF5"/>
    <w:rsid w:val="00191ECB"/>
    <w:rsid w:val="0019301B"/>
    <w:rsid w:val="001931F6"/>
    <w:rsid w:val="00193511"/>
    <w:rsid w:val="00193602"/>
    <w:rsid w:val="00193885"/>
    <w:rsid w:val="00193DC3"/>
    <w:rsid w:val="00194055"/>
    <w:rsid w:val="0019425E"/>
    <w:rsid w:val="00194618"/>
    <w:rsid w:val="00194C0A"/>
    <w:rsid w:val="00194D0F"/>
    <w:rsid w:val="00194E0D"/>
    <w:rsid w:val="00194F2F"/>
    <w:rsid w:val="00194F82"/>
    <w:rsid w:val="00195E37"/>
    <w:rsid w:val="00195F13"/>
    <w:rsid w:val="00195F17"/>
    <w:rsid w:val="001966E5"/>
    <w:rsid w:val="00197085"/>
    <w:rsid w:val="001976B5"/>
    <w:rsid w:val="001977C6"/>
    <w:rsid w:val="00197C1A"/>
    <w:rsid w:val="00197C3E"/>
    <w:rsid w:val="00197FFB"/>
    <w:rsid w:val="001A005B"/>
    <w:rsid w:val="001A015F"/>
    <w:rsid w:val="001A0BB4"/>
    <w:rsid w:val="001A0E75"/>
    <w:rsid w:val="001A1E19"/>
    <w:rsid w:val="001A334B"/>
    <w:rsid w:val="001A3509"/>
    <w:rsid w:val="001A3C0A"/>
    <w:rsid w:val="001A3F0F"/>
    <w:rsid w:val="001A4451"/>
    <w:rsid w:val="001A4830"/>
    <w:rsid w:val="001A4E8F"/>
    <w:rsid w:val="001A4EF4"/>
    <w:rsid w:val="001A5658"/>
    <w:rsid w:val="001A58BA"/>
    <w:rsid w:val="001A5B57"/>
    <w:rsid w:val="001A5F47"/>
    <w:rsid w:val="001A5F48"/>
    <w:rsid w:val="001A60CA"/>
    <w:rsid w:val="001A63CD"/>
    <w:rsid w:val="001A6C95"/>
    <w:rsid w:val="001A7583"/>
    <w:rsid w:val="001A761A"/>
    <w:rsid w:val="001A7A35"/>
    <w:rsid w:val="001A7D8C"/>
    <w:rsid w:val="001B07B7"/>
    <w:rsid w:val="001B1F20"/>
    <w:rsid w:val="001B2649"/>
    <w:rsid w:val="001B3BB3"/>
    <w:rsid w:val="001B3D29"/>
    <w:rsid w:val="001B3D30"/>
    <w:rsid w:val="001B3D51"/>
    <w:rsid w:val="001B4216"/>
    <w:rsid w:val="001B4A80"/>
    <w:rsid w:val="001B4F46"/>
    <w:rsid w:val="001B4FB4"/>
    <w:rsid w:val="001B5115"/>
    <w:rsid w:val="001B5785"/>
    <w:rsid w:val="001B5F40"/>
    <w:rsid w:val="001B6267"/>
    <w:rsid w:val="001B6B5B"/>
    <w:rsid w:val="001B7488"/>
    <w:rsid w:val="001B7548"/>
    <w:rsid w:val="001B75DB"/>
    <w:rsid w:val="001B7F1D"/>
    <w:rsid w:val="001C065B"/>
    <w:rsid w:val="001C07CE"/>
    <w:rsid w:val="001C18E6"/>
    <w:rsid w:val="001C1BED"/>
    <w:rsid w:val="001C1D81"/>
    <w:rsid w:val="001C1DD7"/>
    <w:rsid w:val="001C209E"/>
    <w:rsid w:val="001C23B5"/>
    <w:rsid w:val="001C28AE"/>
    <w:rsid w:val="001C2989"/>
    <w:rsid w:val="001C30AE"/>
    <w:rsid w:val="001C3B63"/>
    <w:rsid w:val="001C3C44"/>
    <w:rsid w:val="001C437F"/>
    <w:rsid w:val="001C44FF"/>
    <w:rsid w:val="001C4623"/>
    <w:rsid w:val="001C5104"/>
    <w:rsid w:val="001C54A7"/>
    <w:rsid w:val="001C5579"/>
    <w:rsid w:val="001C6008"/>
    <w:rsid w:val="001C699B"/>
    <w:rsid w:val="001C6A35"/>
    <w:rsid w:val="001C6AEB"/>
    <w:rsid w:val="001C715E"/>
    <w:rsid w:val="001C719F"/>
    <w:rsid w:val="001C7778"/>
    <w:rsid w:val="001C7EE6"/>
    <w:rsid w:val="001D00C2"/>
    <w:rsid w:val="001D02B2"/>
    <w:rsid w:val="001D042C"/>
    <w:rsid w:val="001D0C41"/>
    <w:rsid w:val="001D128D"/>
    <w:rsid w:val="001D14BF"/>
    <w:rsid w:val="001D15E6"/>
    <w:rsid w:val="001D22C1"/>
    <w:rsid w:val="001D298B"/>
    <w:rsid w:val="001D45F3"/>
    <w:rsid w:val="001D469A"/>
    <w:rsid w:val="001D60B6"/>
    <w:rsid w:val="001D63C5"/>
    <w:rsid w:val="001D6799"/>
    <w:rsid w:val="001D745B"/>
    <w:rsid w:val="001D7501"/>
    <w:rsid w:val="001D7597"/>
    <w:rsid w:val="001D7C88"/>
    <w:rsid w:val="001D7DB9"/>
    <w:rsid w:val="001D7F7E"/>
    <w:rsid w:val="001E034E"/>
    <w:rsid w:val="001E0BB1"/>
    <w:rsid w:val="001E129E"/>
    <w:rsid w:val="001E159B"/>
    <w:rsid w:val="001E20AB"/>
    <w:rsid w:val="001E2257"/>
    <w:rsid w:val="001E2B88"/>
    <w:rsid w:val="001E341D"/>
    <w:rsid w:val="001E35D6"/>
    <w:rsid w:val="001E3732"/>
    <w:rsid w:val="001E37CC"/>
    <w:rsid w:val="001E3850"/>
    <w:rsid w:val="001E3A41"/>
    <w:rsid w:val="001E46B5"/>
    <w:rsid w:val="001E49FB"/>
    <w:rsid w:val="001E54AB"/>
    <w:rsid w:val="001E5B72"/>
    <w:rsid w:val="001E5E9B"/>
    <w:rsid w:val="001E62CD"/>
    <w:rsid w:val="001E65B2"/>
    <w:rsid w:val="001E6E4C"/>
    <w:rsid w:val="001E7027"/>
    <w:rsid w:val="001E7F8D"/>
    <w:rsid w:val="001F01EA"/>
    <w:rsid w:val="001F03FC"/>
    <w:rsid w:val="001F11D7"/>
    <w:rsid w:val="001F1749"/>
    <w:rsid w:val="001F1B53"/>
    <w:rsid w:val="001F1E89"/>
    <w:rsid w:val="001F1F9C"/>
    <w:rsid w:val="001F1FDB"/>
    <w:rsid w:val="001F217E"/>
    <w:rsid w:val="001F2581"/>
    <w:rsid w:val="001F2D74"/>
    <w:rsid w:val="001F302E"/>
    <w:rsid w:val="001F30D0"/>
    <w:rsid w:val="001F338C"/>
    <w:rsid w:val="001F36AE"/>
    <w:rsid w:val="001F3AE8"/>
    <w:rsid w:val="001F5328"/>
    <w:rsid w:val="001F57BE"/>
    <w:rsid w:val="001F5B99"/>
    <w:rsid w:val="001F5BD5"/>
    <w:rsid w:val="001F5F74"/>
    <w:rsid w:val="001F66A9"/>
    <w:rsid w:val="001F6A24"/>
    <w:rsid w:val="001F6A25"/>
    <w:rsid w:val="001F6AB5"/>
    <w:rsid w:val="001F6F26"/>
    <w:rsid w:val="001F7399"/>
    <w:rsid w:val="001F7A6D"/>
    <w:rsid w:val="001F7B76"/>
    <w:rsid w:val="001F7B95"/>
    <w:rsid w:val="001F7C0E"/>
    <w:rsid w:val="00200C61"/>
    <w:rsid w:val="00200DCC"/>
    <w:rsid w:val="00201B38"/>
    <w:rsid w:val="0020272F"/>
    <w:rsid w:val="00202EEC"/>
    <w:rsid w:val="00203308"/>
    <w:rsid w:val="002036B0"/>
    <w:rsid w:val="002038C6"/>
    <w:rsid w:val="0020398F"/>
    <w:rsid w:val="00203A38"/>
    <w:rsid w:val="00203FF8"/>
    <w:rsid w:val="002043F8"/>
    <w:rsid w:val="00204965"/>
    <w:rsid w:val="00204C5D"/>
    <w:rsid w:val="00204CF3"/>
    <w:rsid w:val="0020519D"/>
    <w:rsid w:val="002056E4"/>
    <w:rsid w:val="00205AD1"/>
    <w:rsid w:val="00206B80"/>
    <w:rsid w:val="00206F0B"/>
    <w:rsid w:val="00207F41"/>
    <w:rsid w:val="00210085"/>
    <w:rsid w:val="002100D0"/>
    <w:rsid w:val="00210EAA"/>
    <w:rsid w:val="00210ED9"/>
    <w:rsid w:val="002124F5"/>
    <w:rsid w:val="002133B3"/>
    <w:rsid w:val="0021366B"/>
    <w:rsid w:val="00213970"/>
    <w:rsid w:val="002143E2"/>
    <w:rsid w:val="00215651"/>
    <w:rsid w:val="00215814"/>
    <w:rsid w:val="00215DE2"/>
    <w:rsid w:val="00216F48"/>
    <w:rsid w:val="00217251"/>
    <w:rsid w:val="00217302"/>
    <w:rsid w:val="0021777F"/>
    <w:rsid w:val="00217B79"/>
    <w:rsid w:val="00217E3A"/>
    <w:rsid w:val="00217FC9"/>
    <w:rsid w:val="00220BF7"/>
    <w:rsid w:val="0022144C"/>
    <w:rsid w:val="002218DE"/>
    <w:rsid w:val="0022219C"/>
    <w:rsid w:val="00222E78"/>
    <w:rsid w:val="00222F54"/>
    <w:rsid w:val="00223E20"/>
    <w:rsid w:val="00223F40"/>
    <w:rsid w:val="002244FE"/>
    <w:rsid w:val="00224DC4"/>
    <w:rsid w:val="00225186"/>
    <w:rsid w:val="002251D7"/>
    <w:rsid w:val="0022563C"/>
    <w:rsid w:val="00225BCF"/>
    <w:rsid w:val="00225F88"/>
    <w:rsid w:val="00226089"/>
    <w:rsid w:val="0022657F"/>
    <w:rsid w:val="00226A5F"/>
    <w:rsid w:val="00226DF8"/>
    <w:rsid w:val="00226E54"/>
    <w:rsid w:val="00226E84"/>
    <w:rsid w:val="00227307"/>
    <w:rsid w:val="002277B2"/>
    <w:rsid w:val="00227B96"/>
    <w:rsid w:val="00227F0E"/>
    <w:rsid w:val="00230311"/>
    <w:rsid w:val="00230562"/>
    <w:rsid w:val="00230903"/>
    <w:rsid w:val="00230A32"/>
    <w:rsid w:val="0023127F"/>
    <w:rsid w:val="002313C4"/>
    <w:rsid w:val="002314B5"/>
    <w:rsid w:val="00231685"/>
    <w:rsid w:val="00231699"/>
    <w:rsid w:val="002317ED"/>
    <w:rsid w:val="00231B1E"/>
    <w:rsid w:val="00231BE3"/>
    <w:rsid w:val="00231EBA"/>
    <w:rsid w:val="00231F67"/>
    <w:rsid w:val="00231FF7"/>
    <w:rsid w:val="0023280F"/>
    <w:rsid w:val="00232B04"/>
    <w:rsid w:val="00232E0A"/>
    <w:rsid w:val="00232F7D"/>
    <w:rsid w:val="002336F0"/>
    <w:rsid w:val="002337C9"/>
    <w:rsid w:val="00233BCB"/>
    <w:rsid w:val="00233CF8"/>
    <w:rsid w:val="00233F91"/>
    <w:rsid w:val="00234597"/>
    <w:rsid w:val="00234650"/>
    <w:rsid w:val="00234803"/>
    <w:rsid w:val="00234DFA"/>
    <w:rsid w:val="002353D9"/>
    <w:rsid w:val="00235887"/>
    <w:rsid w:val="00236010"/>
    <w:rsid w:val="00236A99"/>
    <w:rsid w:val="00237083"/>
    <w:rsid w:val="002376EF"/>
    <w:rsid w:val="00237E3D"/>
    <w:rsid w:val="00240060"/>
    <w:rsid w:val="002401CC"/>
    <w:rsid w:val="0024080C"/>
    <w:rsid w:val="00240EC1"/>
    <w:rsid w:val="00241052"/>
    <w:rsid w:val="00241132"/>
    <w:rsid w:val="00241623"/>
    <w:rsid w:val="00241EAE"/>
    <w:rsid w:val="002422CD"/>
    <w:rsid w:val="002425DF"/>
    <w:rsid w:val="00243471"/>
    <w:rsid w:val="002438F4"/>
    <w:rsid w:val="002442B5"/>
    <w:rsid w:val="00245325"/>
    <w:rsid w:val="002459B6"/>
    <w:rsid w:val="00245AEC"/>
    <w:rsid w:val="00245FCD"/>
    <w:rsid w:val="00246BD1"/>
    <w:rsid w:val="00246DD4"/>
    <w:rsid w:val="0024753D"/>
    <w:rsid w:val="00247622"/>
    <w:rsid w:val="0024771C"/>
    <w:rsid w:val="00247D9E"/>
    <w:rsid w:val="00247F98"/>
    <w:rsid w:val="00250BB3"/>
    <w:rsid w:val="00251055"/>
    <w:rsid w:val="002512F0"/>
    <w:rsid w:val="00251D98"/>
    <w:rsid w:val="00252169"/>
    <w:rsid w:val="00252219"/>
    <w:rsid w:val="0025447E"/>
    <w:rsid w:val="002547BA"/>
    <w:rsid w:val="00254AE4"/>
    <w:rsid w:val="00254F7D"/>
    <w:rsid w:val="002550A6"/>
    <w:rsid w:val="00255160"/>
    <w:rsid w:val="00255A61"/>
    <w:rsid w:val="00255B92"/>
    <w:rsid w:val="0025621E"/>
    <w:rsid w:val="00256FB4"/>
    <w:rsid w:val="00257417"/>
    <w:rsid w:val="00257723"/>
    <w:rsid w:val="002577B2"/>
    <w:rsid w:val="00257AF2"/>
    <w:rsid w:val="002601E6"/>
    <w:rsid w:val="00261032"/>
    <w:rsid w:val="00261A92"/>
    <w:rsid w:val="00261C43"/>
    <w:rsid w:val="00262978"/>
    <w:rsid w:val="002631B0"/>
    <w:rsid w:val="00263542"/>
    <w:rsid w:val="002638F2"/>
    <w:rsid w:val="00263CB2"/>
    <w:rsid w:val="002641FD"/>
    <w:rsid w:val="00264C8D"/>
    <w:rsid w:val="0026503F"/>
    <w:rsid w:val="00265E48"/>
    <w:rsid w:val="002664B6"/>
    <w:rsid w:val="002666D1"/>
    <w:rsid w:val="00266A1C"/>
    <w:rsid w:val="00266B68"/>
    <w:rsid w:val="00266D56"/>
    <w:rsid w:val="002670AF"/>
    <w:rsid w:val="0027028A"/>
    <w:rsid w:val="00270650"/>
    <w:rsid w:val="002711E1"/>
    <w:rsid w:val="00271F0F"/>
    <w:rsid w:val="00273196"/>
    <w:rsid w:val="00273810"/>
    <w:rsid w:val="0027390F"/>
    <w:rsid w:val="00274EA7"/>
    <w:rsid w:val="002753EA"/>
    <w:rsid w:val="00276426"/>
    <w:rsid w:val="002764FB"/>
    <w:rsid w:val="002767E9"/>
    <w:rsid w:val="00276D15"/>
    <w:rsid w:val="00276DB2"/>
    <w:rsid w:val="0027712E"/>
    <w:rsid w:val="00280670"/>
    <w:rsid w:val="0028077B"/>
    <w:rsid w:val="00280845"/>
    <w:rsid w:val="0028130E"/>
    <w:rsid w:val="00281383"/>
    <w:rsid w:val="00281A96"/>
    <w:rsid w:val="00281B3D"/>
    <w:rsid w:val="00281BA1"/>
    <w:rsid w:val="00282D06"/>
    <w:rsid w:val="00282F97"/>
    <w:rsid w:val="00283391"/>
    <w:rsid w:val="00283A3F"/>
    <w:rsid w:val="00283F09"/>
    <w:rsid w:val="0028404E"/>
    <w:rsid w:val="00284078"/>
    <w:rsid w:val="002842FF"/>
    <w:rsid w:val="00284803"/>
    <w:rsid w:val="00284819"/>
    <w:rsid w:val="002850D8"/>
    <w:rsid w:val="0028660E"/>
    <w:rsid w:val="00286D15"/>
    <w:rsid w:val="00286F78"/>
    <w:rsid w:val="00287015"/>
    <w:rsid w:val="002870F2"/>
    <w:rsid w:val="0028735C"/>
    <w:rsid w:val="002874CB"/>
    <w:rsid w:val="002878BE"/>
    <w:rsid w:val="0028794E"/>
    <w:rsid w:val="002879DE"/>
    <w:rsid w:val="0029075A"/>
    <w:rsid w:val="002916B2"/>
    <w:rsid w:val="002919B2"/>
    <w:rsid w:val="002919FB"/>
    <w:rsid w:val="00292159"/>
    <w:rsid w:val="002934E5"/>
    <w:rsid w:val="00293523"/>
    <w:rsid w:val="00293BF1"/>
    <w:rsid w:val="00293F18"/>
    <w:rsid w:val="0029471C"/>
    <w:rsid w:val="0029478D"/>
    <w:rsid w:val="00294840"/>
    <w:rsid w:val="002948FD"/>
    <w:rsid w:val="00294C07"/>
    <w:rsid w:val="00295553"/>
    <w:rsid w:val="00295C03"/>
    <w:rsid w:val="002960F4"/>
    <w:rsid w:val="0029610A"/>
    <w:rsid w:val="002964E1"/>
    <w:rsid w:val="00296609"/>
    <w:rsid w:val="00296A50"/>
    <w:rsid w:val="00296D9C"/>
    <w:rsid w:val="00296F31"/>
    <w:rsid w:val="00297472"/>
    <w:rsid w:val="00297B4C"/>
    <w:rsid w:val="00297D18"/>
    <w:rsid w:val="00297E57"/>
    <w:rsid w:val="002A00ED"/>
    <w:rsid w:val="002A018B"/>
    <w:rsid w:val="002A020E"/>
    <w:rsid w:val="002A03EC"/>
    <w:rsid w:val="002A0C61"/>
    <w:rsid w:val="002A0EF5"/>
    <w:rsid w:val="002A1099"/>
    <w:rsid w:val="002A11D6"/>
    <w:rsid w:val="002A120E"/>
    <w:rsid w:val="002A135B"/>
    <w:rsid w:val="002A1527"/>
    <w:rsid w:val="002A1550"/>
    <w:rsid w:val="002A16C4"/>
    <w:rsid w:val="002A1B01"/>
    <w:rsid w:val="002A2016"/>
    <w:rsid w:val="002A22AC"/>
    <w:rsid w:val="002A2B94"/>
    <w:rsid w:val="002A2F6C"/>
    <w:rsid w:val="002A33C1"/>
    <w:rsid w:val="002A3516"/>
    <w:rsid w:val="002A47AA"/>
    <w:rsid w:val="002A4864"/>
    <w:rsid w:val="002A4C98"/>
    <w:rsid w:val="002A4F61"/>
    <w:rsid w:val="002A4FF9"/>
    <w:rsid w:val="002A5324"/>
    <w:rsid w:val="002A5B5B"/>
    <w:rsid w:val="002A5F98"/>
    <w:rsid w:val="002A61A7"/>
    <w:rsid w:val="002A6AA6"/>
    <w:rsid w:val="002A6ED3"/>
    <w:rsid w:val="002A7146"/>
    <w:rsid w:val="002A78CF"/>
    <w:rsid w:val="002A7D53"/>
    <w:rsid w:val="002B033D"/>
    <w:rsid w:val="002B0389"/>
    <w:rsid w:val="002B088B"/>
    <w:rsid w:val="002B09D9"/>
    <w:rsid w:val="002B136D"/>
    <w:rsid w:val="002B1807"/>
    <w:rsid w:val="002B1DA7"/>
    <w:rsid w:val="002B1F4B"/>
    <w:rsid w:val="002B23F6"/>
    <w:rsid w:val="002B25A6"/>
    <w:rsid w:val="002B27E5"/>
    <w:rsid w:val="002B288E"/>
    <w:rsid w:val="002B3103"/>
    <w:rsid w:val="002B31F6"/>
    <w:rsid w:val="002B3448"/>
    <w:rsid w:val="002B4EA0"/>
    <w:rsid w:val="002B525C"/>
    <w:rsid w:val="002B59AD"/>
    <w:rsid w:val="002B6101"/>
    <w:rsid w:val="002B67D9"/>
    <w:rsid w:val="002B6B50"/>
    <w:rsid w:val="002B6BF9"/>
    <w:rsid w:val="002B71DC"/>
    <w:rsid w:val="002B71F6"/>
    <w:rsid w:val="002B7307"/>
    <w:rsid w:val="002B7C48"/>
    <w:rsid w:val="002B7F1F"/>
    <w:rsid w:val="002C1363"/>
    <w:rsid w:val="002C19C7"/>
    <w:rsid w:val="002C1A25"/>
    <w:rsid w:val="002C1F3E"/>
    <w:rsid w:val="002C2019"/>
    <w:rsid w:val="002C20EC"/>
    <w:rsid w:val="002C2872"/>
    <w:rsid w:val="002C2B50"/>
    <w:rsid w:val="002C2BB5"/>
    <w:rsid w:val="002C31E2"/>
    <w:rsid w:val="002C3872"/>
    <w:rsid w:val="002C42CD"/>
    <w:rsid w:val="002C5823"/>
    <w:rsid w:val="002C5BE2"/>
    <w:rsid w:val="002C5D64"/>
    <w:rsid w:val="002C647D"/>
    <w:rsid w:val="002C6834"/>
    <w:rsid w:val="002C68E8"/>
    <w:rsid w:val="002C7CC3"/>
    <w:rsid w:val="002D0002"/>
    <w:rsid w:val="002D02FA"/>
    <w:rsid w:val="002D03EC"/>
    <w:rsid w:val="002D07CC"/>
    <w:rsid w:val="002D1316"/>
    <w:rsid w:val="002D1804"/>
    <w:rsid w:val="002D1DBE"/>
    <w:rsid w:val="002D23F5"/>
    <w:rsid w:val="002D352F"/>
    <w:rsid w:val="002D3760"/>
    <w:rsid w:val="002D473C"/>
    <w:rsid w:val="002D5195"/>
    <w:rsid w:val="002D51E3"/>
    <w:rsid w:val="002D641D"/>
    <w:rsid w:val="002D691C"/>
    <w:rsid w:val="002D6D1A"/>
    <w:rsid w:val="002D6E09"/>
    <w:rsid w:val="002D764B"/>
    <w:rsid w:val="002D7FAC"/>
    <w:rsid w:val="002E04EB"/>
    <w:rsid w:val="002E077A"/>
    <w:rsid w:val="002E1111"/>
    <w:rsid w:val="002E11C3"/>
    <w:rsid w:val="002E12AB"/>
    <w:rsid w:val="002E1AF1"/>
    <w:rsid w:val="002E1C1C"/>
    <w:rsid w:val="002E23C3"/>
    <w:rsid w:val="002E243C"/>
    <w:rsid w:val="002E24E8"/>
    <w:rsid w:val="002E27AE"/>
    <w:rsid w:val="002E299B"/>
    <w:rsid w:val="002E2C13"/>
    <w:rsid w:val="002E2E88"/>
    <w:rsid w:val="002E38A7"/>
    <w:rsid w:val="002E3BE5"/>
    <w:rsid w:val="002E4025"/>
    <w:rsid w:val="002E4324"/>
    <w:rsid w:val="002E450E"/>
    <w:rsid w:val="002E4562"/>
    <w:rsid w:val="002E5123"/>
    <w:rsid w:val="002E5124"/>
    <w:rsid w:val="002E61EA"/>
    <w:rsid w:val="002E6223"/>
    <w:rsid w:val="002E661E"/>
    <w:rsid w:val="002E6F33"/>
    <w:rsid w:val="002E78EF"/>
    <w:rsid w:val="002E794E"/>
    <w:rsid w:val="002F040C"/>
    <w:rsid w:val="002F09A1"/>
    <w:rsid w:val="002F0AC2"/>
    <w:rsid w:val="002F0CD7"/>
    <w:rsid w:val="002F0D9B"/>
    <w:rsid w:val="002F0E7C"/>
    <w:rsid w:val="002F0F2A"/>
    <w:rsid w:val="002F11A0"/>
    <w:rsid w:val="002F1553"/>
    <w:rsid w:val="002F16CC"/>
    <w:rsid w:val="002F19E7"/>
    <w:rsid w:val="002F2F13"/>
    <w:rsid w:val="002F3508"/>
    <w:rsid w:val="002F35E5"/>
    <w:rsid w:val="002F3B2D"/>
    <w:rsid w:val="002F4228"/>
    <w:rsid w:val="002F44E9"/>
    <w:rsid w:val="002F4C4E"/>
    <w:rsid w:val="002F5948"/>
    <w:rsid w:val="002F5AE6"/>
    <w:rsid w:val="002F5C3D"/>
    <w:rsid w:val="002F5CA5"/>
    <w:rsid w:val="002F5E0D"/>
    <w:rsid w:val="002F5E87"/>
    <w:rsid w:val="002F6D17"/>
    <w:rsid w:val="002F7350"/>
    <w:rsid w:val="002F7454"/>
    <w:rsid w:val="002F7689"/>
    <w:rsid w:val="002F7917"/>
    <w:rsid w:val="002F7C6D"/>
    <w:rsid w:val="00300790"/>
    <w:rsid w:val="003008B5"/>
    <w:rsid w:val="003018F0"/>
    <w:rsid w:val="00301EE8"/>
    <w:rsid w:val="0030238B"/>
    <w:rsid w:val="00302859"/>
    <w:rsid w:val="00302A1E"/>
    <w:rsid w:val="00303B1B"/>
    <w:rsid w:val="00303B32"/>
    <w:rsid w:val="00303E46"/>
    <w:rsid w:val="00303F98"/>
    <w:rsid w:val="003046FD"/>
    <w:rsid w:val="00304AC2"/>
    <w:rsid w:val="00304E23"/>
    <w:rsid w:val="00304F6F"/>
    <w:rsid w:val="00304FD6"/>
    <w:rsid w:val="003050D7"/>
    <w:rsid w:val="003052D6"/>
    <w:rsid w:val="003056E0"/>
    <w:rsid w:val="00305C6E"/>
    <w:rsid w:val="00306DFF"/>
    <w:rsid w:val="0030725A"/>
    <w:rsid w:val="0030747F"/>
    <w:rsid w:val="003075CF"/>
    <w:rsid w:val="00310095"/>
    <w:rsid w:val="003102DC"/>
    <w:rsid w:val="00310577"/>
    <w:rsid w:val="00310B9C"/>
    <w:rsid w:val="00310C6D"/>
    <w:rsid w:val="003112B8"/>
    <w:rsid w:val="003114D8"/>
    <w:rsid w:val="003125EF"/>
    <w:rsid w:val="00313DE0"/>
    <w:rsid w:val="00314503"/>
    <w:rsid w:val="00314A94"/>
    <w:rsid w:val="00315013"/>
    <w:rsid w:val="00315766"/>
    <w:rsid w:val="003166B2"/>
    <w:rsid w:val="00316928"/>
    <w:rsid w:val="00316D0B"/>
    <w:rsid w:val="00317CFC"/>
    <w:rsid w:val="003206FC"/>
    <w:rsid w:val="00320D96"/>
    <w:rsid w:val="0032101A"/>
    <w:rsid w:val="00321800"/>
    <w:rsid w:val="00321A1B"/>
    <w:rsid w:val="00322339"/>
    <w:rsid w:val="00322738"/>
    <w:rsid w:val="0032273E"/>
    <w:rsid w:val="00322754"/>
    <w:rsid w:val="00322E02"/>
    <w:rsid w:val="00323003"/>
    <w:rsid w:val="003232CE"/>
    <w:rsid w:val="00323BF2"/>
    <w:rsid w:val="00324079"/>
    <w:rsid w:val="0032409E"/>
    <w:rsid w:val="00324626"/>
    <w:rsid w:val="00324E00"/>
    <w:rsid w:val="0032564A"/>
    <w:rsid w:val="00325BD1"/>
    <w:rsid w:val="00325DB8"/>
    <w:rsid w:val="00325E2B"/>
    <w:rsid w:val="00325EB2"/>
    <w:rsid w:val="0032610D"/>
    <w:rsid w:val="00326134"/>
    <w:rsid w:val="00326401"/>
    <w:rsid w:val="00326507"/>
    <w:rsid w:val="00326AFA"/>
    <w:rsid w:val="00327A7B"/>
    <w:rsid w:val="003305D8"/>
    <w:rsid w:val="00330D15"/>
    <w:rsid w:val="00330E76"/>
    <w:rsid w:val="00330E92"/>
    <w:rsid w:val="00331074"/>
    <w:rsid w:val="0033114C"/>
    <w:rsid w:val="0033125A"/>
    <w:rsid w:val="003320C9"/>
    <w:rsid w:val="00333BFA"/>
    <w:rsid w:val="00334405"/>
    <w:rsid w:val="00334678"/>
    <w:rsid w:val="003346A1"/>
    <w:rsid w:val="00334D6B"/>
    <w:rsid w:val="00335117"/>
    <w:rsid w:val="0033519E"/>
    <w:rsid w:val="0033583D"/>
    <w:rsid w:val="00335868"/>
    <w:rsid w:val="003358EC"/>
    <w:rsid w:val="00335CCA"/>
    <w:rsid w:val="003362A7"/>
    <w:rsid w:val="0033688A"/>
    <w:rsid w:val="00336BEC"/>
    <w:rsid w:val="00337A8D"/>
    <w:rsid w:val="00337B0F"/>
    <w:rsid w:val="00340967"/>
    <w:rsid w:val="00340D81"/>
    <w:rsid w:val="00341527"/>
    <w:rsid w:val="003416D5"/>
    <w:rsid w:val="003428F3"/>
    <w:rsid w:val="00342C67"/>
    <w:rsid w:val="003433AD"/>
    <w:rsid w:val="00343C60"/>
    <w:rsid w:val="00344E23"/>
    <w:rsid w:val="00344EAA"/>
    <w:rsid w:val="00344EF4"/>
    <w:rsid w:val="0034523D"/>
    <w:rsid w:val="00345DEA"/>
    <w:rsid w:val="003466F4"/>
    <w:rsid w:val="00346B7E"/>
    <w:rsid w:val="00347066"/>
    <w:rsid w:val="003470EF"/>
    <w:rsid w:val="00347C53"/>
    <w:rsid w:val="00347CE8"/>
    <w:rsid w:val="00347DD7"/>
    <w:rsid w:val="00350275"/>
    <w:rsid w:val="0035055F"/>
    <w:rsid w:val="00350F1C"/>
    <w:rsid w:val="003518E1"/>
    <w:rsid w:val="0035228C"/>
    <w:rsid w:val="003524EC"/>
    <w:rsid w:val="0035253D"/>
    <w:rsid w:val="003526A3"/>
    <w:rsid w:val="003526C4"/>
    <w:rsid w:val="00352A04"/>
    <w:rsid w:val="00352E03"/>
    <w:rsid w:val="00352E26"/>
    <w:rsid w:val="00353DA6"/>
    <w:rsid w:val="003547DD"/>
    <w:rsid w:val="00354800"/>
    <w:rsid w:val="003548AB"/>
    <w:rsid w:val="003549BF"/>
    <w:rsid w:val="003554DF"/>
    <w:rsid w:val="00355842"/>
    <w:rsid w:val="00355A50"/>
    <w:rsid w:val="00355A9A"/>
    <w:rsid w:val="00355BA0"/>
    <w:rsid w:val="0035617E"/>
    <w:rsid w:val="00356DF0"/>
    <w:rsid w:val="00356F78"/>
    <w:rsid w:val="003571A0"/>
    <w:rsid w:val="00357658"/>
    <w:rsid w:val="00357D1F"/>
    <w:rsid w:val="003605A9"/>
    <w:rsid w:val="003605D5"/>
    <w:rsid w:val="00360739"/>
    <w:rsid w:val="0036103A"/>
    <w:rsid w:val="0036199D"/>
    <w:rsid w:val="00361C0C"/>
    <w:rsid w:val="00361D2D"/>
    <w:rsid w:val="00362344"/>
    <w:rsid w:val="00362950"/>
    <w:rsid w:val="00362C16"/>
    <w:rsid w:val="00363299"/>
    <w:rsid w:val="00363C23"/>
    <w:rsid w:val="00363E54"/>
    <w:rsid w:val="00364858"/>
    <w:rsid w:val="00364D92"/>
    <w:rsid w:val="003655DD"/>
    <w:rsid w:val="003656EE"/>
    <w:rsid w:val="00365CFA"/>
    <w:rsid w:val="00365FFA"/>
    <w:rsid w:val="0036627B"/>
    <w:rsid w:val="00366482"/>
    <w:rsid w:val="003665B0"/>
    <w:rsid w:val="00366C7D"/>
    <w:rsid w:val="00366E0B"/>
    <w:rsid w:val="00366FCB"/>
    <w:rsid w:val="0036717E"/>
    <w:rsid w:val="00367495"/>
    <w:rsid w:val="003678BD"/>
    <w:rsid w:val="003706D1"/>
    <w:rsid w:val="003707DC"/>
    <w:rsid w:val="00370EE9"/>
    <w:rsid w:val="00370EFA"/>
    <w:rsid w:val="00371545"/>
    <w:rsid w:val="00371745"/>
    <w:rsid w:val="0037185D"/>
    <w:rsid w:val="00372947"/>
    <w:rsid w:val="00372B5B"/>
    <w:rsid w:val="00372D3F"/>
    <w:rsid w:val="00372F90"/>
    <w:rsid w:val="0037326F"/>
    <w:rsid w:val="003738E5"/>
    <w:rsid w:val="00374292"/>
    <w:rsid w:val="00374555"/>
    <w:rsid w:val="0037486B"/>
    <w:rsid w:val="00375543"/>
    <w:rsid w:val="00375D5D"/>
    <w:rsid w:val="003766E2"/>
    <w:rsid w:val="00376E39"/>
    <w:rsid w:val="00377BE3"/>
    <w:rsid w:val="00377C8E"/>
    <w:rsid w:val="00377CAA"/>
    <w:rsid w:val="0038079D"/>
    <w:rsid w:val="003810F3"/>
    <w:rsid w:val="0038132A"/>
    <w:rsid w:val="003819DA"/>
    <w:rsid w:val="00382002"/>
    <w:rsid w:val="00382042"/>
    <w:rsid w:val="003821AA"/>
    <w:rsid w:val="003824D1"/>
    <w:rsid w:val="00382693"/>
    <w:rsid w:val="00382CD8"/>
    <w:rsid w:val="00383237"/>
    <w:rsid w:val="00383597"/>
    <w:rsid w:val="0038388A"/>
    <w:rsid w:val="00384740"/>
    <w:rsid w:val="00385407"/>
    <w:rsid w:val="003870D6"/>
    <w:rsid w:val="003902AC"/>
    <w:rsid w:val="0039036B"/>
    <w:rsid w:val="0039184A"/>
    <w:rsid w:val="00391DE7"/>
    <w:rsid w:val="00391F7B"/>
    <w:rsid w:val="00392629"/>
    <w:rsid w:val="003926CF"/>
    <w:rsid w:val="00392CBF"/>
    <w:rsid w:val="003934B1"/>
    <w:rsid w:val="003937FE"/>
    <w:rsid w:val="00393A72"/>
    <w:rsid w:val="00393D66"/>
    <w:rsid w:val="00393DD2"/>
    <w:rsid w:val="00393F6C"/>
    <w:rsid w:val="00394263"/>
    <w:rsid w:val="0039501D"/>
    <w:rsid w:val="003957B9"/>
    <w:rsid w:val="00396B30"/>
    <w:rsid w:val="003972CB"/>
    <w:rsid w:val="003977B2"/>
    <w:rsid w:val="00397906"/>
    <w:rsid w:val="003A0F9A"/>
    <w:rsid w:val="003A138A"/>
    <w:rsid w:val="003A1663"/>
    <w:rsid w:val="003A27C1"/>
    <w:rsid w:val="003A35C1"/>
    <w:rsid w:val="003A3803"/>
    <w:rsid w:val="003A3A69"/>
    <w:rsid w:val="003A3DB0"/>
    <w:rsid w:val="003A3EDE"/>
    <w:rsid w:val="003A4222"/>
    <w:rsid w:val="003A47AA"/>
    <w:rsid w:val="003A48DE"/>
    <w:rsid w:val="003A4F44"/>
    <w:rsid w:val="003A4F4C"/>
    <w:rsid w:val="003A4F7A"/>
    <w:rsid w:val="003A5437"/>
    <w:rsid w:val="003A590C"/>
    <w:rsid w:val="003A618A"/>
    <w:rsid w:val="003A62B3"/>
    <w:rsid w:val="003A73BC"/>
    <w:rsid w:val="003A7589"/>
    <w:rsid w:val="003B01CF"/>
    <w:rsid w:val="003B0531"/>
    <w:rsid w:val="003B0B15"/>
    <w:rsid w:val="003B0D0C"/>
    <w:rsid w:val="003B1217"/>
    <w:rsid w:val="003B184C"/>
    <w:rsid w:val="003B293A"/>
    <w:rsid w:val="003B36E9"/>
    <w:rsid w:val="003B3A6A"/>
    <w:rsid w:val="003B3BB3"/>
    <w:rsid w:val="003B3D63"/>
    <w:rsid w:val="003B3FC6"/>
    <w:rsid w:val="003B424F"/>
    <w:rsid w:val="003B434C"/>
    <w:rsid w:val="003B438A"/>
    <w:rsid w:val="003B477E"/>
    <w:rsid w:val="003B4B64"/>
    <w:rsid w:val="003B4C7E"/>
    <w:rsid w:val="003B4C89"/>
    <w:rsid w:val="003B4CD2"/>
    <w:rsid w:val="003B5124"/>
    <w:rsid w:val="003B53F4"/>
    <w:rsid w:val="003B545C"/>
    <w:rsid w:val="003B64DC"/>
    <w:rsid w:val="003B7363"/>
    <w:rsid w:val="003B7E41"/>
    <w:rsid w:val="003C008A"/>
    <w:rsid w:val="003C03B6"/>
    <w:rsid w:val="003C0972"/>
    <w:rsid w:val="003C0E83"/>
    <w:rsid w:val="003C16B1"/>
    <w:rsid w:val="003C1E93"/>
    <w:rsid w:val="003C2612"/>
    <w:rsid w:val="003C2983"/>
    <w:rsid w:val="003C2AFA"/>
    <w:rsid w:val="003C2E52"/>
    <w:rsid w:val="003C2FF7"/>
    <w:rsid w:val="003C3159"/>
    <w:rsid w:val="003C3505"/>
    <w:rsid w:val="003C3686"/>
    <w:rsid w:val="003C377A"/>
    <w:rsid w:val="003C3883"/>
    <w:rsid w:val="003C484C"/>
    <w:rsid w:val="003C5BBC"/>
    <w:rsid w:val="003C5D55"/>
    <w:rsid w:val="003C69BA"/>
    <w:rsid w:val="003C6B1D"/>
    <w:rsid w:val="003C7C91"/>
    <w:rsid w:val="003D0658"/>
    <w:rsid w:val="003D0A42"/>
    <w:rsid w:val="003D0AF2"/>
    <w:rsid w:val="003D1130"/>
    <w:rsid w:val="003D1644"/>
    <w:rsid w:val="003D1BAC"/>
    <w:rsid w:val="003D1FB5"/>
    <w:rsid w:val="003D2464"/>
    <w:rsid w:val="003D2682"/>
    <w:rsid w:val="003D2724"/>
    <w:rsid w:val="003D2EA1"/>
    <w:rsid w:val="003D2F07"/>
    <w:rsid w:val="003D31CD"/>
    <w:rsid w:val="003D37F3"/>
    <w:rsid w:val="003D38E1"/>
    <w:rsid w:val="003D39AE"/>
    <w:rsid w:val="003D3C7E"/>
    <w:rsid w:val="003D4526"/>
    <w:rsid w:val="003D5DAA"/>
    <w:rsid w:val="003D6107"/>
    <w:rsid w:val="003D61E8"/>
    <w:rsid w:val="003D6D48"/>
    <w:rsid w:val="003D6F6D"/>
    <w:rsid w:val="003D716F"/>
    <w:rsid w:val="003D71A3"/>
    <w:rsid w:val="003D770D"/>
    <w:rsid w:val="003D7BA0"/>
    <w:rsid w:val="003D7CFF"/>
    <w:rsid w:val="003D7F8E"/>
    <w:rsid w:val="003E093F"/>
    <w:rsid w:val="003E1535"/>
    <w:rsid w:val="003E1D74"/>
    <w:rsid w:val="003E220D"/>
    <w:rsid w:val="003E239E"/>
    <w:rsid w:val="003E272A"/>
    <w:rsid w:val="003E2965"/>
    <w:rsid w:val="003E2CC8"/>
    <w:rsid w:val="003E40F8"/>
    <w:rsid w:val="003E4360"/>
    <w:rsid w:val="003E4581"/>
    <w:rsid w:val="003E50A6"/>
    <w:rsid w:val="003E5ADF"/>
    <w:rsid w:val="003E5F9F"/>
    <w:rsid w:val="003E618C"/>
    <w:rsid w:val="003E6A74"/>
    <w:rsid w:val="003E6BE8"/>
    <w:rsid w:val="003E6E2B"/>
    <w:rsid w:val="003E758F"/>
    <w:rsid w:val="003E7E21"/>
    <w:rsid w:val="003F070B"/>
    <w:rsid w:val="003F089D"/>
    <w:rsid w:val="003F0B46"/>
    <w:rsid w:val="003F0BEF"/>
    <w:rsid w:val="003F146F"/>
    <w:rsid w:val="003F16E7"/>
    <w:rsid w:val="003F17BF"/>
    <w:rsid w:val="003F1B7C"/>
    <w:rsid w:val="003F2311"/>
    <w:rsid w:val="003F2660"/>
    <w:rsid w:val="003F2685"/>
    <w:rsid w:val="003F2910"/>
    <w:rsid w:val="003F2961"/>
    <w:rsid w:val="003F312F"/>
    <w:rsid w:val="003F32B8"/>
    <w:rsid w:val="003F3386"/>
    <w:rsid w:val="003F34CB"/>
    <w:rsid w:val="003F3DB3"/>
    <w:rsid w:val="003F3F96"/>
    <w:rsid w:val="003F4811"/>
    <w:rsid w:val="003F4B38"/>
    <w:rsid w:val="003F4ED8"/>
    <w:rsid w:val="003F5530"/>
    <w:rsid w:val="003F56A5"/>
    <w:rsid w:val="003F67F0"/>
    <w:rsid w:val="003F6921"/>
    <w:rsid w:val="003F6952"/>
    <w:rsid w:val="003F6BC0"/>
    <w:rsid w:val="003F6CD5"/>
    <w:rsid w:val="003F7751"/>
    <w:rsid w:val="003F7A5A"/>
    <w:rsid w:val="00400136"/>
    <w:rsid w:val="0040028D"/>
    <w:rsid w:val="00400C89"/>
    <w:rsid w:val="00400FC3"/>
    <w:rsid w:val="004010C5"/>
    <w:rsid w:val="0040129A"/>
    <w:rsid w:val="00401AB2"/>
    <w:rsid w:val="00401EF8"/>
    <w:rsid w:val="00402386"/>
    <w:rsid w:val="004024A3"/>
    <w:rsid w:val="004027EB"/>
    <w:rsid w:val="00402853"/>
    <w:rsid w:val="00402E35"/>
    <w:rsid w:val="004030DE"/>
    <w:rsid w:val="00403128"/>
    <w:rsid w:val="0040343B"/>
    <w:rsid w:val="00404169"/>
    <w:rsid w:val="004057A4"/>
    <w:rsid w:val="00405EF2"/>
    <w:rsid w:val="004063F7"/>
    <w:rsid w:val="00406420"/>
    <w:rsid w:val="00406DE9"/>
    <w:rsid w:val="00406ED0"/>
    <w:rsid w:val="004071B9"/>
    <w:rsid w:val="004076E2"/>
    <w:rsid w:val="00407B50"/>
    <w:rsid w:val="00407C0D"/>
    <w:rsid w:val="00407FA3"/>
    <w:rsid w:val="004101A4"/>
    <w:rsid w:val="004101C7"/>
    <w:rsid w:val="0041022E"/>
    <w:rsid w:val="0041071D"/>
    <w:rsid w:val="0041085A"/>
    <w:rsid w:val="00410892"/>
    <w:rsid w:val="00410FCC"/>
    <w:rsid w:val="004117BB"/>
    <w:rsid w:val="004117FD"/>
    <w:rsid w:val="00411C2E"/>
    <w:rsid w:val="0041247F"/>
    <w:rsid w:val="004127BA"/>
    <w:rsid w:val="00412982"/>
    <w:rsid w:val="004129FB"/>
    <w:rsid w:val="004135D6"/>
    <w:rsid w:val="004137B4"/>
    <w:rsid w:val="00413A24"/>
    <w:rsid w:val="00413CFD"/>
    <w:rsid w:val="00413DFC"/>
    <w:rsid w:val="00414155"/>
    <w:rsid w:val="004141AA"/>
    <w:rsid w:val="004154FE"/>
    <w:rsid w:val="00415848"/>
    <w:rsid w:val="00415EBF"/>
    <w:rsid w:val="004168C6"/>
    <w:rsid w:val="00416A8A"/>
    <w:rsid w:val="0041720D"/>
    <w:rsid w:val="004172B8"/>
    <w:rsid w:val="0041732E"/>
    <w:rsid w:val="00417754"/>
    <w:rsid w:val="004204FE"/>
    <w:rsid w:val="004206E7"/>
    <w:rsid w:val="00420A77"/>
    <w:rsid w:val="00420EEF"/>
    <w:rsid w:val="004215E2"/>
    <w:rsid w:val="0042161C"/>
    <w:rsid w:val="00421BD7"/>
    <w:rsid w:val="00422083"/>
    <w:rsid w:val="004223F2"/>
    <w:rsid w:val="00422C20"/>
    <w:rsid w:val="004236A0"/>
    <w:rsid w:val="00423DF2"/>
    <w:rsid w:val="00423E9F"/>
    <w:rsid w:val="00424653"/>
    <w:rsid w:val="00424765"/>
    <w:rsid w:val="00424DB3"/>
    <w:rsid w:val="004251E7"/>
    <w:rsid w:val="00425DDD"/>
    <w:rsid w:val="0042632D"/>
    <w:rsid w:val="00427379"/>
    <w:rsid w:val="004304F7"/>
    <w:rsid w:val="0043050F"/>
    <w:rsid w:val="00430612"/>
    <w:rsid w:val="00430B27"/>
    <w:rsid w:val="00431034"/>
    <w:rsid w:val="0043112A"/>
    <w:rsid w:val="004317A2"/>
    <w:rsid w:val="004318C1"/>
    <w:rsid w:val="004323AE"/>
    <w:rsid w:val="00432CEB"/>
    <w:rsid w:val="00432D33"/>
    <w:rsid w:val="00432DC0"/>
    <w:rsid w:val="00432F9E"/>
    <w:rsid w:val="004336D8"/>
    <w:rsid w:val="00433D68"/>
    <w:rsid w:val="004340F1"/>
    <w:rsid w:val="00434277"/>
    <w:rsid w:val="00434698"/>
    <w:rsid w:val="00434D4E"/>
    <w:rsid w:val="00434DEE"/>
    <w:rsid w:val="00436190"/>
    <w:rsid w:val="0043657B"/>
    <w:rsid w:val="00436A1F"/>
    <w:rsid w:val="00437105"/>
    <w:rsid w:val="00437196"/>
    <w:rsid w:val="00437616"/>
    <w:rsid w:val="004377AE"/>
    <w:rsid w:val="00437A51"/>
    <w:rsid w:val="00437B08"/>
    <w:rsid w:val="004402E9"/>
    <w:rsid w:val="00440777"/>
    <w:rsid w:val="004410F3"/>
    <w:rsid w:val="00441418"/>
    <w:rsid w:val="004415A9"/>
    <w:rsid w:val="00441623"/>
    <w:rsid w:val="004416C5"/>
    <w:rsid w:val="004417B3"/>
    <w:rsid w:val="00442390"/>
    <w:rsid w:val="0044271A"/>
    <w:rsid w:val="00442836"/>
    <w:rsid w:val="00443766"/>
    <w:rsid w:val="0044457F"/>
    <w:rsid w:val="00444FE2"/>
    <w:rsid w:val="00445CA4"/>
    <w:rsid w:val="00445FC8"/>
    <w:rsid w:val="00446299"/>
    <w:rsid w:val="004469F7"/>
    <w:rsid w:val="00446BAA"/>
    <w:rsid w:val="00446EC7"/>
    <w:rsid w:val="0044730A"/>
    <w:rsid w:val="00447F1F"/>
    <w:rsid w:val="00450DAA"/>
    <w:rsid w:val="004512DC"/>
    <w:rsid w:val="00451B72"/>
    <w:rsid w:val="00451C8F"/>
    <w:rsid w:val="00451E07"/>
    <w:rsid w:val="00451F74"/>
    <w:rsid w:val="0045264C"/>
    <w:rsid w:val="004528C8"/>
    <w:rsid w:val="00452BA0"/>
    <w:rsid w:val="00452DB1"/>
    <w:rsid w:val="004530F2"/>
    <w:rsid w:val="0045331F"/>
    <w:rsid w:val="00454045"/>
    <w:rsid w:val="00454152"/>
    <w:rsid w:val="00454564"/>
    <w:rsid w:val="00454939"/>
    <w:rsid w:val="00454ABB"/>
    <w:rsid w:val="00454AD7"/>
    <w:rsid w:val="00454FAF"/>
    <w:rsid w:val="0045536B"/>
    <w:rsid w:val="0045558D"/>
    <w:rsid w:val="004557F9"/>
    <w:rsid w:val="00455A42"/>
    <w:rsid w:val="00455F8E"/>
    <w:rsid w:val="0045671F"/>
    <w:rsid w:val="0045699A"/>
    <w:rsid w:val="00456BD7"/>
    <w:rsid w:val="00456E31"/>
    <w:rsid w:val="004578E7"/>
    <w:rsid w:val="00460068"/>
    <w:rsid w:val="00460496"/>
    <w:rsid w:val="0046097C"/>
    <w:rsid w:val="00460B6E"/>
    <w:rsid w:val="00461140"/>
    <w:rsid w:val="00461915"/>
    <w:rsid w:val="00462BF2"/>
    <w:rsid w:val="00463051"/>
    <w:rsid w:val="0046346B"/>
    <w:rsid w:val="00463B72"/>
    <w:rsid w:val="00464B0E"/>
    <w:rsid w:val="00464CEB"/>
    <w:rsid w:val="00465081"/>
    <w:rsid w:val="00465169"/>
    <w:rsid w:val="00465A54"/>
    <w:rsid w:val="00465AC9"/>
    <w:rsid w:val="00465EAB"/>
    <w:rsid w:val="00465F62"/>
    <w:rsid w:val="00466129"/>
    <w:rsid w:val="004670DB"/>
    <w:rsid w:val="0046731E"/>
    <w:rsid w:val="004678C0"/>
    <w:rsid w:val="00467F99"/>
    <w:rsid w:val="00470D14"/>
    <w:rsid w:val="0047145C"/>
    <w:rsid w:val="004716D8"/>
    <w:rsid w:val="00471D5A"/>
    <w:rsid w:val="0047254D"/>
    <w:rsid w:val="00473EA8"/>
    <w:rsid w:val="00474AC1"/>
    <w:rsid w:val="00474BB8"/>
    <w:rsid w:val="00474F75"/>
    <w:rsid w:val="00475638"/>
    <w:rsid w:val="00476370"/>
    <w:rsid w:val="004767CF"/>
    <w:rsid w:val="004768BE"/>
    <w:rsid w:val="00476C94"/>
    <w:rsid w:val="00476E48"/>
    <w:rsid w:val="004775E1"/>
    <w:rsid w:val="00477DB4"/>
    <w:rsid w:val="00477E14"/>
    <w:rsid w:val="00480CC1"/>
    <w:rsid w:val="0048138D"/>
    <w:rsid w:val="0048140E"/>
    <w:rsid w:val="00481595"/>
    <w:rsid w:val="00481A3A"/>
    <w:rsid w:val="00481CE7"/>
    <w:rsid w:val="00481DFE"/>
    <w:rsid w:val="004821E6"/>
    <w:rsid w:val="004821E7"/>
    <w:rsid w:val="00482611"/>
    <w:rsid w:val="00482835"/>
    <w:rsid w:val="004828E0"/>
    <w:rsid w:val="0048338C"/>
    <w:rsid w:val="00483A06"/>
    <w:rsid w:val="00483C4F"/>
    <w:rsid w:val="00483E52"/>
    <w:rsid w:val="0048417B"/>
    <w:rsid w:val="0048427E"/>
    <w:rsid w:val="004843C4"/>
    <w:rsid w:val="0048448B"/>
    <w:rsid w:val="004845C3"/>
    <w:rsid w:val="00484746"/>
    <w:rsid w:val="004847A3"/>
    <w:rsid w:val="0048512D"/>
    <w:rsid w:val="00485783"/>
    <w:rsid w:val="00485D10"/>
    <w:rsid w:val="00486195"/>
    <w:rsid w:val="00486892"/>
    <w:rsid w:val="00486BEB"/>
    <w:rsid w:val="0048735B"/>
    <w:rsid w:val="00487A64"/>
    <w:rsid w:val="00487E49"/>
    <w:rsid w:val="00490CEA"/>
    <w:rsid w:val="00490EC0"/>
    <w:rsid w:val="00491222"/>
    <w:rsid w:val="004915DD"/>
    <w:rsid w:val="00492040"/>
    <w:rsid w:val="00492041"/>
    <w:rsid w:val="00492294"/>
    <w:rsid w:val="00492579"/>
    <w:rsid w:val="00492999"/>
    <w:rsid w:val="00493D0D"/>
    <w:rsid w:val="00493D50"/>
    <w:rsid w:val="004949AA"/>
    <w:rsid w:val="00494A4B"/>
    <w:rsid w:val="0049554B"/>
    <w:rsid w:val="0049602D"/>
    <w:rsid w:val="00496E03"/>
    <w:rsid w:val="00497181"/>
    <w:rsid w:val="00497355"/>
    <w:rsid w:val="0049758B"/>
    <w:rsid w:val="00497BD3"/>
    <w:rsid w:val="00497D99"/>
    <w:rsid w:val="00497E73"/>
    <w:rsid w:val="00497EAD"/>
    <w:rsid w:val="004A0953"/>
    <w:rsid w:val="004A106C"/>
    <w:rsid w:val="004A11DE"/>
    <w:rsid w:val="004A167B"/>
    <w:rsid w:val="004A16ED"/>
    <w:rsid w:val="004A1E6E"/>
    <w:rsid w:val="004A1ED0"/>
    <w:rsid w:val="004A22D2"/>
    <w:rsid w:val="004A278D"/>
    <w:rsid w:val="004A38F6"/>
    <w:rsid w:val="004A3A0B"/>
    <w:rsid w:val="004A3A2B"/>
    <w:rsid w:val="004A3C9A"/>
    <w:rsid w:val="004A4261"/>
    <w:rsid w:val="004A48A4"/>
    <w:rsid w:val="004A569C"/>
    <w:rsid w:val="004A57F1"/>
    <w:rsid w:val="004A5AD9"/>
    <w:rsid w:val="004A6FAB"/>
    <w:rsid w:val="004A7AC3"/>
    <w:rsid w:val="004A7ADE"/>
    <w:rsid w:val="004A7B47"/>
    <w:rsid w:val="004A7B60"/>
    <w:rsid w:val="004B0B08"/>
    <w:rsid w:val="004B0E49"/>
    <w:rsid w:val="004B12B4"/>
    <w:rsid w:val="004B195D"/>
    <w:rsid w:val="004B19F5"/>
    <w:rsid w:val="004B1A6B"/>
    <w:rsid w:val="004B2979"/>
    <w:rsid w:val="004B2BE2"/>
    <w:rsid w:val="004B363E"/>
    <w:rsid w:val="004B3AD5"/>
    <w:rsid w:val="004B3FA7"/>
    <w:rsid w:val="004B5880"/>
    <w:rsid w:val="004B5AFB"/>
    <w:rsid w:val="004B657A"/>
    <w:rsid w:val="004B66EB"/>
    <w:rsid w:val="004B6AF3"/>
    <w:rsid w:val="004B6D14"/>
    <w:rsid w:val="004B71EE"/>
    <w:rsid w:val="004B776E"/>
    <w:rsid w:val="004B7DE2"/>
    <w:rsid w:val="004B7E55"/>
    <w:rsid w:val="004B7FFA"/>
    <w:rsid w:val="004C0953"/>
    <w:rsid w:val="004C10A7"/>
    <w:rsid w:val="004C16DC"/>
    <w:rsid w:val="004C18AE"/>
    <w:rsid w:val="004C1BD8"/>
    <w:rsid w:val="004C1E89"/>
    <w:rsid w:val="004C2628"/>
    <w:rsid w:val="004C2697"/>
    <w:rsid w:val="004C2AE9"/>
    <w:rsid w:val="004C2D5F"/>
    <w:rsid w:val="004C35B2"/>
    <w:rsid w:val="004C3BDD"/>
    <w:rsid w:val="004C3C97"/>
    <w:rsid w:val="004C46E8"/>
    <w:rsid w:val="004C4BE4"/>
    <w:rsid w:val="004C4F2E"/>
    <w:rsid w:val="004C5307"/>
    <w:rsid w:val="004C565A"/>
    <w:rsid w:val="004C57EF"/>
    <w:rsid w:val="004C59DA"/>
    <w:rsid w:val="004C60FC"/>
    <w:rsid w:val="004C61B7"/>
    <w:rsid w:val="004C61F5"/>
    <w:rsid w:val="004C6294"/>
    <w:rsid w:val="004C635A"/>
    <w:rsid w:val="004C6486"/>
    <w:rsid w:val="004C66F4"/>
    <w:rsid w:val="004C6AC3"/>
    <w:rsid w:val="004C6E10"/>
    <w:rsid w:val="004C6E2C"/>
    <w:rsid w:val="004C7163"/>
    <w:rsid w:val="004C741A"/>
    <w:rsid w:val="004C76E7"/>
    <w:rsid w:val="004C7828"/>
    <w:rsid w:val="004C7B2B"/>
    <w:rsid w:val="004D0B29"/>
    <w:rsid w:val="004D1B07"/>
    <w:rsid w:val="004D33CF"/>
    <w:rsid w:val="004D3663"/>
    <w:rsid w:val="004D36DE"/>
    <w:rsid w:val="004D4458"/>
    <w:rsid w:val="004D45F8"/>
    <w:rsid w:val="004D4E8C"/>
    <w:rsid w:val="004D5924"/>
    <w:rsid w:val="004D5A94"/>
    <w:rsid w:val="004D5B87"/>
    <w:rsid w:val="004D5DB4"/>
    <w:rsid w:val="004D62BA"/>
    <w:rsid w:val="004D6CF8"/>
    <w:rsid w:val="004D735C"/>
    <w:rsid w:val="004D7824"/>
    <w:rsid w:val="004D79F7"/>
    <w:rsid w:val="004D7E04"/>
    <w:rsid w:val="004E0433"/>
    <w:rsid w:val="004E071E"/>
    <w:rsid w:val="004E107F"/>
    <w:rsid w:val="004E1573"/>
    <w:rsid w:val="004E1BD0"/>
    <w:rsid w:val="004E2380"/>
    <w:rsid w:val="004E2546"/>
    <w:rsid w:val="004E258B"/>
    <w:rsid w:val="004E29D7"/>
    <w:rsid w:val="004E2C6B"/>
    <w:rsid w:val="004E35AE"/>
    <w:rsid w:val="004E3653"/>
    <w:rsid w:val="004E39E7"/>
    <w:rsid w:val="004E3BEB"/>
    <w:rsid w:val="004E3D5D"/>
    <w:rsid w:val="004E4D5E"/>
    <w:rsid w:val="004E4D7C"/>
    <w:rsid w:val="004E4E17"/>
    <w:rsid w:val="004E5CD5"/>
    <w:rsid w:val="004E6284"/>
    <w:rsid w:val="004E62D2"/>
    <w:rsid w:val="004E6864"/>
    <w:rsid w:val="004E76CE"/>
    <w:rsid w:val="004E7C20"/>
    <w:rsid w:val="004E7D86"/>
    <w:rsid w:val="004F0117"/>
    <w:rsid w:val="004F11FA"/>
    <w:rsid w:val="004F15D8"/>
    <w:rsid w:val="004F186C"/>
    <w:rsid w:val="004F1F06"/>
    <w:rsid w:val="004F2B39"/>
    <w:rsid w:val="004F2FEE"/>
    <w:rsid w:val="004F3D58"/>
    <w:rsid w:val="004F47E3"/>
    <w:rsid w:val="004F4AA1"/>
    <w:rsid w:val="004F4CF5"/>
    <w:rsid w:val="004F57D2"/>
    <w:rsid w:val="004F5B4A"/>
    <w:rsid w:val="004F5C11"/>
    <w:rsid w:val="004F6002"/>
    <w:rsid w:val="004F636A"/>
    <w:rsid w:val="004F7864"/>
    <w:rsid w:val="004F7BD6"/>
    <w:rsid w:val="004F7D10"/>
    <w:rsid w:val="004F7E9B"/>
    <w:rsid w:val="005002D9"/>
    <w:rsid w:val="005005F5"/>
    <w:rsid w:val="00500712"/>
    <w:rsid w:val="00501155"/>
    <w:rsid w:val="00501216"/>
    <w:rsid w:val="005012B2"/>
    <w:rsid w:val="0050171B"/>
    <w:rsid w:val="00501D3D"/>
    <w:rsid w:val="00502693"/>
    <w:rsid w:val="00502789"/>
    <w:rsid w:val="005029DF"/>
    <w:rsid w:val="00503EA9"/>
    <w:rsid w:val="005044E3"/>
    <w:rsid w:val="00504E79"/>
    <w:rsid w:val="00505AA5"/>
    <w:rsid w:val="00505E4C"/>
    <w:rsid w:val="00505F54"/>
    <w:rsid w:val="00506022"/>
    <w:rsid w:val="005061FA"/>
    <w:rsid w:val="0050665D"/>
    <w:rsid w:val="00506B26"/>
    <w:rsid w:val="00507550"/>
    <w:rsid w:val="00507676"/>
    <w:rsid w:val="00507A53"/>
    <w:rsid w:val="00510087"/>
    <w:rsid w:val="00510224"/>
    <w:rsid w:val="00510251"/>
    <w:rsid w:val="00510728"/>
    <w:rsid w:val="00511134"/>
    <w:rsid w:val="00511800"/>
    <w:rsid w:val="00511946"/>
    <w:rsid w:val="00511ABE"/>
    <w:rsid w:val="00511E90"/>
    <w:rsid w:val="00512433"/>
    <w:rsid w:val="00512A9F"/>
    <w:rsid w:val="00512E94"/>
    <w:rsid w:val="00512F09"/>
    <w:rsid w:val="00513560"/>
    <w:rsid w:val="005142F9"/>
    <w:rsid w:val="0051482C"/>
    <w:rsid w:val="00514E11"/>
    <w:rsid w:val="005158AF"/>
    <w:rsid w:val="00515ABB"/>
    <w:rsid w:val="00515AF0"/>
    <w:rsid w:val="005163B6"/>
    <w:rsid w:val="005166DA"/>
    <w:rsid w:val="00516E31"/>
    <w:rsid w:val="00516EA7"/>
    <w:rsid w:val="00516F51"/>
    <w:rsid w:val="00517010"/>
    <w:rsid w:val="00517092"/>
    <w:rsid w:val="00517A94"/>
    <w:rsid w:val="00517CB9"/>
    <w:rsid w:val="00517EA6"/>
    <w:rsid w:val="005201E4"/>
    <w:rsid w:val="00520299"/>
    <w:rsid w:val="00520370"/>
    <w:rsid w:val="00520C0A"/>
    <w:rsid w:val="0052148F"/>
    <w:rsid w:val="00521B11"/>
    <w:rsid w:val="00521B5D"/>
    <w:rsid w:val="005220C1"/>
    <w:rsid w:val="00522197"/>
    <w:rsid w:val="0052307B"/>
    <w:rsid w:val="00524057"/>
    <w:rsid w:val="0052470B"/>
    <w:rsid w:val="0052487E"/>
    <w:rsid w:val="00524F47"/>
    <w:rsid w:val="00524F5D"/>
    <w:rsid w:val="00524F64"/>
    <w:rsid w:val="005252A4"/>
    <w:rsid w:val="0052538A"/>
    <w:rsid w:val="00525717"/>
    <w:rsid w:val="00525C2A"/>
    <w:rsid w:val="0052641F"/>
    <w:rsid w:val="00526F43"/>
    <w:rsid w:val="005270A9"/>
    <w:rsid w:val="00527168"/>
    <w:rsid w:val="00527336"/>
    <w:rsid w:val="00527439"/>
    <w:rsid w:val="00527653"/>
    <w:rsid w:val="00527E8A"/>
    <w:rsid w:val="00530EC2"/>
    <w:rsid w:val="00530EDA"/>
    <w:rsid w:val="00531E90"/>
    <w:rsid w:val="0053205A"/>
    <w:rsid w:val="00533271"/>
    <w:rsid w:val="0053349E"/>
    <w:rsid w:val="0053355E"/>
    <w:rsid w:val="005335A8"/>
    <w:rsid w:val="00533705"/>
    <w:rsid w:val="00533D0D"/>
    <w:rsid w:val="00533E94"/>
    <w:rsid w:val="00533EC3"/>
    <w:rsid w:val="00533FAB"/>
    <w:rsid w:val="005341F7"/>
    <w:rsid w:val="005342C1"/>
    <w:rsid w:val="005346BF"/>
    <w:rsid w:val="00534A4C"/>
    <w:rsid w:val="00534B31"/>
    <w:rsid w:val="005350FF"/>
    <w:rsid w:val="005352CB"/>
    <w:rsid w:val="00535EC4"/>
    <w:rsid w:val="0053618E"/>
    <w:rsid w:val="0053642C"/>
    <w:rsid w:val="00536BA5"/>
    <w:rsid w:val="00536C2D"/>
    <w:rsid w:val="005408D2"/>
    <w:rsid w:val="00540E37"/>
    <w:rsid w:val="005417E4"/>
    <w:rsid w:val="005418B9"/>
    <w:rsid w:val="00542036"/>
    <w:rsid w:val="0054267A"/>
    <w:rsid w:val="0054288B"/>
    <w:rsid w:val="00542F2A"/>
    <w:rsid w:val="005430A9"/>
    <w:rsid w:val="005433C5"/>
    <w:rsid w:val="005437EF"/>
    <w:rsid w:val="005438B7"/>
    <w:rsid w:val="0054415A"/>
    <w:rsid w:val="00544279"/>
    <w:rsid w:val="0054490B"/>
    <w:rsid w:val="005453F2"/>
    <w:rsid w:val="005455B3"/>
    <w:rsid w:val="005456BB"/>
    <w:rsid w:val="00545FA4"/>
    <w:rsid w:val="00546400"/>
    <w:rsid w:val="005465BD"/>
    <w:rsid w:val="005465F8"/>
    <w:rsid w:val="00547214"/>
    <w:rsid w:val="00547478"/>
    <w:rsid w:val="00547E1D"/>
    <w:rsid w:val="00550351"/>
    <w:rsid w:val="005503B3"/>
    <w:rsid w:val="005520D1"/>
    <w:rsid w:val="00552414"/>
    <w:rsid w:val="0055274F"/>
    <w:rsid w:val="00552950"/>
    <w:rsid w:val="0055296C"/>
    <w:rsid w:val="00552A61"/>
    <w:rsid w:val="00552B73"/>
    <w:rsid w:val="005532AD"/>
    <w:rsid w:val="00553AA5"/>
    <w:rsid w:val="00553BB8"/>
    <w:rsid w:val="00553F91"/>
    <w:rsid w:val="00555831"/>
    <w:rsid w:val="00556153"/>
    <w:rsid w:val="00556672"/>
    <w:rsid w:val="00557ED8"/>
    <w:rsid w:val="00560D1D"/>
    <w:rsid w:val="005612DD"/>
    <w:rsid w:val="005614E8"/>
    <w:rsid w:val="00561FB6"/>
    <w:rsid w:val="00562376"/>
    <w:rsid w:val="0056278B"/>
    <w:rsid w:val="00562A20"/>
    <w:rsid w:val="005635DB"/>
    <w:rsid w:val="0056372C"/>
    <w:rsid w:val="00563BF7"/>
    <w:rsid w:val="00563D45"/>
    <w:rsid w:val="00563FEC"/>
    <w:rsid w:val="00564326"/>
    <w:rsid w:val="00564743"/>
    <w:rsid w:val="00564892"/>
    <w:rsid w:val="00564950"/>
    <w:rsid w:val="00564D4B"/>
    <w:rsid w:val="0056500E"/>
    <w:rsid w:val="0056513E"/>
    <w:rsid w:val="00565A9B"/>
    <w:rsid w:val="00565DD6"/>
    <w:rsid w:val="00565EE2"/>
    <w:rsid w:val="0056603E"/>
    <w:rsid w:val="00566264"/>
    <w:rsid w:val="0056696A"/>
    <w:rsid w:val="00566C44"/>
    <w:rsid w:val="00567093"/>
    <w:rsid w:val="00567449"/>
    <w:rsid w:val="00567764"/>
    <w:rsid w:val="00570069"/>
    <w:rsid w:val="0057034A"/>
    <w:rsid w:val="00571D63"/>
    <w:rsid w:val="00571E7A"/>
    <w:rsid w:val="00571EB8"/>
    <w:rsid w:val="005724E8"/>
    <w:rsid w:val="0057294F"/>
    <w:rsid w:val="00572A42"/>
    <w:rsid w:val="0057383C"/>
    <w:rsid w:val="005738F0"/>
    <w:rsid w:val="00573ACB"/>
    <w:rsid w:val="005741C6"/>
    <w:rsid w:val="00574391"/>
    <w:rsid w:val="00574453"/>
    <w:rsid w:val="0057457C"/>
    <w:rsid w:val="00574F8A"/>
    <w:rsid w:val="005760B8"/>
    <w:rsid w:val="005764F8"/>
    <w:rsid w:val="00576531"/>
    <w:rsid w:val="00576E57"/>
    <w:rsid w:val="00576E87"/>
    <w:rsid w:val="00576F4A"/>
    <w:rsid w:val="005771BA"/>
    <w:rsid w:val="005777A0"/>
    <w:rsid w:val="005806E6"/>
    <w:rsid w:val="00580FA2"/>
    <w:rsid w:val="00581090"/>
    <w:rsid w:val="00581415"/>
    <w:rsid w:val="00581536"/>
    <w:rsid w:val="00581715"/>
    <w:rsid w:val="00581763"/>
    <w:rsid w:val="0058215E"/>
    <w:rsid w:val="00582164"/>
    <w:rsid w:val="005824DD"/>
    <w:rsid w:val="00582AD0"/>
    <w:rsid w:val="00582E68"/>
    <w:rsid w:val="00583152"/>
    <w:rsid w:val="0058377B"/>
    <w:rsid w:val="005838CC"/>
    <w:rsid w:val="00583CF9"/>
    <w:rsid w:val="005842C7"/>
    <w:rsid w:val="0058435A"/>
    <w:rsid w:val="00584975"/>
    <w:rsid w:val="00584BB5"/>
    <w:rsid w:val="00584CCF"/>
    <w:rsid w:val="0058586C"/>
    <w:rsid w:val="00585B1C"/>
    <w:rsid w:val="00586705"/>
    <w:rsid w:val="005874B1"/>
    <w:rsid w:val="00587CB2"/>
    <w:rsid w:val="005904C1"/>
    <w:rsid w:val="00590971"/>
    <w:rsid w:val="00590C15"/>
    <w:rsid w:val="00590ECE"/>
    <w:rsid w:val="00591137"/>
    <w:rsid w:val="00591ECE"/>
    <w:rsid w:val="00591F15"/>
    <w:rsid w:val="005923A7"/>
    <w:rsid w:val="005927C3"/>
    <w:rsid w:val="00593BD6"/>
    <w:rsid w:val="0059427E"/>
    <w:rsid w:val="00594458"/>
    <w:rsid w:val="00594B63"/>
    <w:rsid w:val="00594F69"/>
    <w:rsid w:val="00595692"/>
    <w:rsid w:val="00596292"/>
    <w:rsid w:val="005967EB"/>
    <w:rsid w:val="00596815"/>
    <w:rsid w:val="00596CDC"/>
    <w:rsid w:val="0059766F"/>
    <w:rsid w:val="005A0306"/>
    <w:rsid w:val="005A04D4"/>
    <w:rsid w:val="005A05FA"/>
    <w:rsid w:val="005A06DD"/>
    <w:rsid w:val="005A0D02"/>
    <w:rsid w:val="005A0E7B"/>
    <w:rsid w:val="005A195E"/>
    <w:rsid w:val="005A1CD7"/>
    <w:rsid w:val="005A3615"/>
    <w:rsid w:val="005A3900"/>
    <w:rsid w:val="005A3EE8"/>
    <w:rsid w:val="005A4541"/>
    <w:rsid w:val="005A495E"/>
    <w:rsid w:val="005A50D8"/>
    <w:rsid w:val="005A6365"/>
    <w:rsid w:val="005A650C"/>
    <w:rsid w:val="005A6FB9"/>
    <w:rsid w:val="005A70F4"/>
    <w:rsid w:val="005A7165"/>
    <w:rsid w:val="005A7214"/>
    <w:rsid w:val="005A750B"/>
    <w:rsid w:val="005A7583"/>
    <w:rsid w:val="005A7975"/>
    <w:rsid w:val="005A7DA8"/>
    <w:rsid w:val="005A7EA6"/>
    <w:rsid w:val="005B00C7"/>
    <w:rsid w:val="005B0688"/>
    <w:rsid w:val="005B07A8"/>
    <w:rsid w:val="005B1423"/>
    <w:rsid w:val="005B1614"/>
    <w:rsid w:val="005B198D"/>
    <w:rsid w:val="005B1A7A"/>
    <w:rsid w:val="005B1B26"/>
    <w:rsid w:val="005B1D5F"/>
    <w:rsid w:val="005B2138"/>
    <w:rsid w:val="005B2199"/>
    <w:rsid w:val="005B285E"/>
    <w:rsid w:val="005B2A2E"/>
    <w:rsid w:val="005B2F15"/>
    <w:rsid w:val="005B3C41"/>
    <w:rsid w:val="005B4697"/>
    <w:rsid w:val="005B49C9"/>
    <w:rsid w:val="005B582E"/>
    <w:rsid w:val="005B59AE"/>
    <w:rsid w:val="005B5B19"/>
    <w:rsid w:val="005B5BBC"/>
    <w:rsid w:val="005B6002"/>
    <w:rsid w:val="005B62FA"/>
    <w:rsid w:val="005B732F"/>
    <w:rsid w:val="005B7365"/>
    <w:rsid w:val="005B79BC"/>
    <w:rsid w:val="005B7BD7"/>
    <w:rsid w:val="005C0947"/>
    <w:rsid w:val="005C0A8C"/>
    <w:rsid w:val="005C125F"/>
    <w:rsid w:val="005C1304"/>
    <w:rsid w:val="005C1364"/>
    <w:rsid w:val="005C13D7"/>
    <w:rsid w:val="005C25F0"/>
    <w:rsid w:val="005C2D59"/>
    <w:rsid w:val="005C30FF"/>
    <w:rsid w:val="005C3CFE"/>
    <w:rsid w:val="005C3FCB"/>
    <w:rsid w:val="005C4003"/>
    <w:rsid w:val="005C4C3F"/>
    <w:rsid w:val="005C4DD1"/>
    <w:rsid w:val="005C4E6F"/>
    <w:rsid w:val="005C54FD"/>
    <w:rsid w:val="005C5883"/>
    <w:rsid w:val="005C5F01"/>
    <w:rsid w:val="005C620C"/>
    <w:rsid w:val="005C6439"/>
    <w:rsid w:val="005C6654"/>
    <w:rsid w:val="005C6F53"/>
    <w:rsid w:val="005C7A72"/>
    <w:rsid w:val="005C7CBA"/>
    <w:rsid w:val="005C7EA5"/>
    <w:rsid w:val="005D038C"/>
    <w:rsid w:val="005D0DC2"/>
    <w:rsid w:val="005D0F70"/>
    <w:rsid w:val="005D1515"/>
    <w:rsid w:val="005D1AB6"/>
    <w:rsid w:val="005D2550"/>
    <w:rsid w:val="005D369F"/>
    <w:rsid w:val="005D3C71"/>
    <w:rsid w:val="005D46E9"/>
    <w:rsid w:val="005D493E"/>
    <w:rsid w:val="005D5260"/>
    <w:rsid w:val="005D5A8A"/>
    <w:rsid w:val="005D5B2E"/>
    <w:rsid w:val="005D5CCB"/>
    <w:rsid w:val="005D6C0E"/>
    <w:rsid w:val="005D779E"/>
    <w:rsid w:val="005D7ACF"/>
    <w:rsid w:val="005E006C"/>
    <w:rsid w:val="005E00FA"/>
    <w:rsid w:val="005E0225"/>
    <w:rsid w:val="005E0A3D"/>
    <w:rsid w:val="005E0D58"/>
    <w:rsid w:val="005E1326"/>
    <w:rsid w:val="005E1F62"/>
    <w:rsid w:val="005E28D6"/>
    <w:rsid w:val="005E290C"/>
    <w:rsid w:val="005E2CA8"/>
    <w:rsid w:val="005E3DB9"/>
    <w:rsid w:val="005E4BAD"/>
    <w:rsid w:val="005E4F3A"/>
    <w:rsid w:val="005E5F7E"/>
    <w:rsid w:val="005E5FD5"/>
    <w:rsid w:val="005E6612"/>
    <w:rsid w:val="005F0B44"/>
    <w:rsid w:val="005F0D42"/>
    <w:rsid w:val="005F1591"/>
    <w:rsid w:val="005F1C20"/>
    <w:rsid w:val="005F1F85"/>
    <w:rsid w:val="005F2238"/>
    <w:rsid w:val="005F24EF"/>
    <w:rsid w:val="005F2611"/>
    <w:rsid w:val="005F2E34"/>
    <w:rsid w:val="005F335F"/>
    <w:rsid w:val="005F40B8"/>
    <w:rsid w:val="005F42A3"/>
    <w:rsid w:val="005F4C3F"/>
    <w:rsid w:val="005F53D4"/>
    <w:rsid w:val="005F557B"/>
    <w:rsid w:val="005F5D0D"/>
    <w:rsid w:val="005F6336"/>
    <w:rsid w:val="005F69AC"/>
    <w:rsid w:val="005F6E18"/>
    <w:rsid w:val="005F783A"/>
    <w:rsid w:val="00600765"/>
    <w:rsid w:val="00600832"/>
    <w:rsid w:val="00600889"/>
    <w:rsid w:val="006009C6"/>
    <w:rsid w:val="00600B8C"/>
    <w:rsid w:val="00600D28"/>
    <w:rsid w:val="00601443"/>
    <w:rsid w:val="00601559"/>
    <w:rsid w:val="0060178B"/>
    <w:rsid w:val="00601CFB"/>
    <w:rsid w:val="00602256"/>
    <w:rsid w:val="00603075"/>
    <w:rsid w:val="00603319"/>
    <w:rsid w:val="00603413"/>
    <w:rsid w:val="00603671"/>
    <w:rsid w:val="00603729"/>
    <w:rsid w:val="00603B4E"/>
    <w:rsid w:val="00604784"/>
    <w:rsid w:val="006047C5"/>
    <w:rsid w:val="00604902"/>
    <w:rsid w:val="00605054"/>
    <w:rsid w:val="00605843"/>
    <w:rsid w:val="00605F06"/>
    <w:rsid w:val="00606050"/>
    <w:rsid w:val="00606062"/>
    <w:rsid w:val="00606098"/>
    <w:rsid w:val="00607C6A"/>
    <w:rsid w:val="00607CBA"/>
    <w:rsid w:val="00610350"/>
    <w:rsid w:val="006106EA"/>
    <w:rsid w:val="00611400"/>
    <w:rsid w:val="006114B0"/>
    <w:rsid w:val="006123FA"/>
    <w:rsid w:val="00612AE0"/>
    <w:rsid w:val="006131D3"/>
    <w:rsid w:val="00613936"/>
    <w:rsid w:val="00613A4C"/>
    <w:rsid w:val="00613B54"/>
    <w:rsid w:val="00614503"/>
    <w:rsid w:val="00614535"/>
    <w:rsid w:val="00614589"/>
    <w:rsid w:val="00614B6C"/>
    <w:rsid w:val="00614E97"/>
    <w:rsid w:val="00614F2E"/>
    <w:rsid w:val="00616E65"/>
    <w:rsid w:val="00617021"/>
    <w:rsid w:val="0061742B"/>
    <w:rsid w:val="006177D0"/>
    <w:rsid w:val="006179DE"/>
    <w:rsid w:val="00617B8C"/>
    <w:rsid w:val="00617F64"/>
    <w:rsid w:val="0062035B"/>
    <w:rsid w:val="00620C1A"/>
    <w:rsid w:val="00620CDA"/>
    <w:rsid w:val="006213D5"/>
    <w:rsid w:val="0062190B"/>
    <w:rsid w:val="006219D9"/>
    <w:rsid w:val="00621F93"/>
    <w:rsid w:val="00622CFB"/>
    <w:rsid w:val="0062375B"/>
    <w:rsid w:val="00623767"/>
    <w:rsid w:val="00623BCC"/>
    <w:rsid w:val="00623F51"/>
    <w:rsid w:val="00625480"/>
    <w:rsid w:val="00625793"/>
    <w:rsid w:val="006259BC"/>
    <w:rsid w:val="00625ACC"/>
    <w:rsid w:val="00625D91"/>
    <w:rsid w:val="00627492"/>
    <w:rsid w:val="006301F2"/>
    <w:rsid w:val="006307F8"/>
    <w:rsid w:val="00630B61"/>
    <w:rsid w:val="00630F80"/>
    <w:rsid w:val="0063139D"/>
    <w:rsid w:val="00631C73"/>
    <w:rsid w:val="00632670"/>
    <w:rsid w:val="006328A0"/>
    <w:rsid w:val="00632C67"/>
    <w:rsid w:val="00632EF1"/>
    <w:rsid w:val="0063379D"/>
    <w:rsid w:val="00633CB6"/>
    <w:rsid w:val="00633E90"/>
    <w:rsid w:val="00633F6E"/>
    <w:rsid w:val="006345B3"/>
    <w:rsid w:val="00634C05"/>
    <w:rsid w:val="00635645"/>
    <w:rsid w:val="006359B8"/>
    <w:rsid w:val="00635BDD"/>
    <w:rsid w:val="00635F7F"/>
    <w:rsid w:val="006363BC"/>
    <w:rsid w:val="006364BE"/>
    <w:rsid w:val="006365FA"/>
    <w:rsid w:val="006368D3"/>
    <w:rsid w:val="00636EBF"/>
    <w:rsid w:val="0063755B"/>
    <w:rsid w:val="00637632"/>
    <w:rsid w:val="00637C59"/>
    <w:rsid w:val="0064008A"/>
    <w:rsid w:val="006402C4"/>
    <w:rsid w:val="00640477"/>
    <w:rsid w:val="00641284"/>
    <w:rsid w:val="00641659"/>
    <w:rsid w:val="00641A69"/>
    <w:rsid w:val="00641AB4"/>
    <w:rsid w:val="00641AC3"/>
    <w:rsid w:val="00641F09"/>
    <w:rsid w:val="006421A9"/>
    <w:rsid w:val="00642504"/>
    <w:rsid w:val="006426CF"/>
    <w:rsid w:val="00642912"/>
    <w:rsid w:val="00642AB3"/>
    <w:rsid w:val="00643139"/>
    <w:rsid w:val="00643185"/>
    <w:rsid w:val="00643792"/>
    <w:rsid w:val="006442B0"/>
    <w:rsid w:val="0064447D"/>
    <w:rsid w:val="00644713"/>
    <w:rsid w:val="00644B4C"/>
    <w:rsid w:val="00644CFB"/>
    <w:rsid w:val="00645C85"/>
    <w:rsid w:val="00645E32"/>
    <w:rsid w:val="00645FCC"/>
    <w:rsid w:val="006468F3"/>
    <w:rsid w:val="00646B95"/>
    <w:rsid w:val="00646D88"/>
    <w:rsid w:val="00646E09"/>
    <w:rsid w:val="006470E5"/>
    <w:rsid w:val="0064738B"/>
    <w:rsid w:val="0064738F"/>
    <w:rsid w:val="006476C9"/>
    <w:rsid w:val="00647863"/>
    <w:rsid w:val="006479B3"/>
    <w:rsid w:val="00650D09"/>
    <w:rsid w:val="00651AD3"/>
    <w:rsid w:val="00651E7D"/>
    <w:rsid w:val="00652BE5"/>
    <w:rsid w:val="00653716"/>
    <w:rsid w:val="00653C7A"/>
    <w:rsid w:val="00653FF7"/>
    <w:rsid w:val="0065438F"/>
    <w:rsid w:val="00654A4F"/>
    <w:rsid w:val="00654FFF"/>
    <w:rsid w:val="00655271"/>
    <w:rsid w:val="006553BC"/>
    <w:rsid w:val="006557C2"/>
    <w:rsid w:val="00655CE6"/>
    <w:rsid w:val="0065621B"/>
    <w:rsid w:val="006565F3"/>
    <w:rsid w:val="006565FD"/>
    <w:rsid w:val="0065661B"/>
    <w:rsid w:val="00656945"/>
    <w:rsid w:val="00657447"/>
    <w:rsid w:val="006575CD"/>
    <w:rsid w:val="006576D8"/>
    <w:rsid w:val="00657D4B"/>
    <w:rsid w:val="00660089"/>
    <w:rsid w:val="006602B2"/>
    <w:rsid w:val="00660395"/>
    <w:rsid w:val="00660584"/>
    <w:rsid w:val="00660B9D"/>
    <w:rsid w:val="00661643"/>
    <w:rsid w:val="006616C5"/>
    <w:rsid w:val="00661D58"/>
    <w:rsid w:val="00661E84"/>
    <w:rsid w:val="006620C4"/>
    <w:rsid w:val="00662E76"/>
    <w:rsid w:val="006638B9"/>
    <w:rsid w:val="00663AA1"/>
    <w:rsid w:val="00664075"/>
    <w:rsid w:val="006646BE"/>
    <w:rsid w:val="00664E21"/>
    <w:rsid w:val="00664E79"/>
    <w:rsid w:val="00664EFA"/>
    <w:rsid w:val="00665C00"/>
    <w:rsid w:val="00666548"/>
    <w:rsid w:val="00666990"/>
    <w:rsid w:val="00666F2C"/>
    <w:rsid w:val="00666F41"/>
    <w:rsid w:val="00667787"/>
    <w:rsid w:val="006679C8"/>
    <w:rsid w:val="00667AAB"/>
    <w:rsid w:val="00671528"/>
    <w:rsid w:val="00671C55"/>
    <w:rsid w:val="00672485"/>
    <w:rsid w:val="006729C4"/>
    <w:rsid w:val="00672A1F"/>
    <w:rsid w:val="00673055"/>
    <w:rsid w:val="00674427"/>
    <w:rsid w:val="006749C4"/>
    <w:rsid w:val="00674E46"/>
    <w:rsid w:val="00675274"/>
    <w:rsid w:val="00675491"/>
    <w:rsid w:val="0067564C"/>
    <w:rsid w:val="00675F76"/>
    <w:rsid w:val="00676067"/>
    <w:rsid w:val="006765B3"/>
    <w:rsid w:val="0067712B"/>
    <w:rsid w:val="006773A6"/>
    <w:rsid w:val="006776A9"/>
    <w:rsid w:val="006776BF"/>
    <w:rsid w:val="00677EDB"/>
    <w:rsid w:val="00677F94"/>
    <w:rsid w:val="00680151"/>
    <w:rsid w:val="00681879"/>
    <w:rsid w:val="00681980"/>
    <w:rsid w:val="00681A8E"/>
    <w:rsid w:val="00681AFA"/>
    <w:rsid w:val="00681CF5"/>
    <w:rsid w:val="00681F38"/>
    <w:rsid w:val="0068222E"/>
    <w:rsid w:val="006824A5"/>
    <w:rsid w:val="006824FA"/>
    <w:rsid w:val="00682EA5"/>
    <w:rsid w:val="00682F9F"/>
    <w:rsid w:val="00683DF1"/>
    <w:rsid w:val="00684DF6"/>
    <w:rsid w:val="00685B0B"/>
    <w:rsid w:val="0068722D"/>
    <w:rsid w:val="00687A1E"/>
    <w:rsid w:val="00687B07"/>
    <w:rsid w:val="00690236"/>
    <w:rsid w:val="0069075E"/>
    <w:rsid w:val="00690C1F"/>
    <w:rsid w:val="00691EC5"/>
    <w:rsid w:val="00691EEB"/>
    <w:rsid w:val="00692498"/>
    <w:rsid w:val="00693644"/>
    <w:rsid w:val="006956CD"/>
    <w:rsid w:val="00695E06"/>
    <w:rsid w:val="00695FFD"/>
    <w:rsid w:val="006960B7"/>
    <w:rsid w:val="00696530"/>
    <w:rsid w:val="0069665F"/>
    <w:rsid w:val="0069718B"/>
    <w:rsid w:val="006978D1"/>
    <w:rsid w:val="00697DCF"/>
    <w:rsid w:val="00697DD1"/>
    <w:rsid w:val="00697E0B"/>
    <w:rsid w:val="006A01A3"/>
    <w:rsid w:val="006A081A"/>
    <w:rsid w:val="006A0B1E"/>
    <w:rsid w:val="006A0D56"/>
    <w:rsid w:val="006A1248"/>
    <w:rsid w:val="006A1375"/>
    <w:rsid w:val="006A1745"/>
    <w:rsid w:val="006A1DCA"/>
    <w:rsid w:val="006A20DD"/>
    <w:rsid w:val="006A2494"/>
    <w:rsid w:val="006A3AD4"/>
    <w:rsid w:val="006A3B8E"/>
    <w:rsid w:val="006A43E1"/>
    <w:rsid w:val="006A464D"/>
    <w:rsid w:val="006A48C5"/>
    <w:rsid w:val="006A4959"/>
    <w:rsid w:val="006A4D36"/>
    <w:rsid w:val="006A4E85"/>
    <w:rsid w:val="006A5623"/>
    <w:rsid w:val="006A568E"/>
    <w:rsid w:val="006A58AC"/>
    <w:rsid w:val="006A5AE5"/>
    <w:rsid w:val="006A60C3"/>
    <w:rsid w:val="006A6DB6"/>
    <w:rsid w:val="006A7615"/>
    <w:rsid w:val="006A7C16"/>
    <w:rsid w:val="006B09A1"/>
    <w:rsid w:val="006B0E01"/>
    <w:rsid w:val="006B0FA5"/>
    <w:rsid w:val="006B1053"/>
    <w:rsid w:val="006B1355"/>
    <w:rsid w:val="006B14E2"/>
    <w:rsid w:val="006B1503"/>
    <w:rsid w:val="006B1D59"/>
    <w:rsid w:val="006B2026"/>
    <w:rsid w:val="006B2468"/>
    <w:rsid w:val="006B3163"/>
    <w:rsid w:val="006B3197"/>
    <w:rsid w:val="006B3545"/>
    <w:rsid w:val="006B3566"/>
    <w:rsid w:val="006B366B"/>
    <w:rsid w:val="006B3BDB"/>
    <w:rsid w:val="006B485C"/>
    <w:rsid w:val="006B4B49"/>
    <w:rsid w:val="006B598D"/>
    <w:rsid w:val="006B5BE6"/>
    <w:rsid w:val="006B6446"/>
    <w:rsid w:val="006B714D"/>
    <w:rsid w:val="006B7237"/>
    <w:rsid w:val="006B77C3"/>
    <w:rsid w:val="006B7B05"/>
    <w:rsid w:val="006C0553"/>
    <w:rsid w:val="006C08C9"/>
    <w:rsid w:val="006C1920"/>
    <w:rsid w:val="006C1EE7"/>
    <w:rsid w:val="006C2081"/>
    <w:rsid w:val="006C23EA"/>
    <w:rsid w:val="006C250F"/>
    <w:rsid w:val="006C433A"/>
    <w:rsid w:val="006C45F7"/>
    <w:rsid w:val="006C51EF"/>
    <w:rsid w:val="006C52C3"/>
    <w:rsid w:val="006C5436"/>
    <w:rsid w:val="006C55BF"/>
    <w:rsid w:val="006C5D6D"/>
    <w:rsid w:val="006C693E"/>
    <w:rsid w:val="006C69D3"/>
    <w:rsid w:val="006C6C42"/>
    <w:rsid w:val="006C6ECD"/>
    <w:rsid w:val="006C7137"/>
    <w:rsid w:val="006C72D9"/>
    <w:rsid w:val="006C7679"/>
    <w:rsid w:val="006C7A57"/>
    <w:rsid w:val="006C7BD9"/>
    <w:rsid w:val="006C7DFD"/>
    <w:rsid w:val="006C7E4D"/>
    <w:rsid w:val="006D04A3"/>
    <w:rsid w:val="006D0583"/>
    <w:rsid w:val="006D070F"/>
    <w:rsid w:val="006D0733"/>
    <w:rsid w:val="006D0B62"/>
    <w:rsid w:val="006D0C58"/>
    <w:rsid w:val="006D1426"/>
    <w:rsid w:val="006D1DEC"/>
    <w:rsid w:val="006D20A8"/>
    <w:rsid w:val="006D211D"/>
    <w:rsid w:val="006D2B79"/>
    <w:rsid w:val="006D311F"/>
    <w:rsid w:val="006D3500"/>
    <w:rsid w:val="006D45B6"/>
    <w:rsid w:val="006D4F7C"/>
    <w:rsid w:val="006D52BC"/>
    <w:rsid w:val="006D5AB5"/>
    <w:rsid w:val="006D695C"/>
    <w:rsid w:val="006D7173"/>
    <w:rsid w:val="006D73AC"/>
    <w:rsid w:val="006E0414"/>
    <w:rsid w:val="006E056F"/>
    <w:rsid w:val="006E135F"/>
    <w:rsid w:val="006E1490"/>
    <w:rsid w:val="006E1527"/>
    <w:rsid w:val="006E1A71"/>
    <w:rsid w:val="006E1D03"/>
    <w:rsid w:val="006E268A"/>
    <w:rsid w:val="006E3798"/>
    <w:rsid w:val="006E3A38"/>
    <w:rsid w:val="006E3B1F"/>
    <w:rsid w:val="006E3B79"/>
    <w:rsid w:val="006E4205"/>
    <w:rsid w:val="006E4312"/>
    <w:rsid w:val="006E458D"/>
    <w:rsid w:val="006E4768"/>
    <w:rsid w:val="006E4786"/>
    <w:rsid w:val="006E483C"/>
    <w:rsid w:val="006E4C93"/>
    <w:rsid w:val="006E4D99"/>
    <w:rsid w:val="006E61E2"/>
    <w:rsid w:val="006E6864"/>
    <w:rsid w:val="006E752F"/>
    <w:rsid w:val="006E767E"/>
    <w:rsid w:val="006E77E8"/>
    <w:rsid w:val="006E7A4C"/>
    <w:rsid w:val="006F0E0D"/>
    <w:rsid w:val="006F10F5"/>
    <w:rsid w:val="006F18E3"/>
    <w:rsid w:val="006F2735"/>
    <w:rsid w:val="006F2903"/>
    <w:rsid w:val="006F2E40"/>
    <w:rsid w:val="006F40E9"/>
    <w:rsid w:val="006F43AD"/>
    <w:rsid w:val="006F43D1"/>
    <w:rsid w:val="006F525C"/>
    <w:rsid w:val="006F5728"/>
    <w:rsid w:val="006F592E"/>
    <w:rsid w:val="006F5B40"/>
    <w:rsid w:val="006F64A0"/>
    <w:rsid w:val="006F7B33"/>
    <w:rsid w:val="006F7C42"/>
    <w:rsid w:val="007001CD"/>
    <w:rsid w:val="0070068E"/>
    <w:rsid w:val="0070077F"/>
    <w:rsid w:val="00700B5E"/>
    <w:rsid w:val="00700FCD"/>
    <w:rsid w:val="007011DF"/>
    <w:rsid w:val="007015C2"/>
    <w:rsid w:val="00701A70"/>
    <w:rsid w:val="00701BB9"/>
    <w:rsid w:val="00701F83"/>
    <w:rsid w:val="00702C1A"/>
    <w:rsid w:val="00703375"/>
    <w:rsid w:val="007045C4"/>
    <w:rsid w:val="00704F7E"/>
    <w:rsid w:val="00706001"/>
    <w:rsid w:val="007061CE"/>
    <w:rsid w:val="00706E11"/>
    <w:rsid w:val="00707AD0"/>
    <w:rsid w:val="007100E6"/>
    <w:rsid w:val="007100EA"/>
    <w:rsid w:val="007111D6"/>
    <w:rsid w:val="0071150F"/>
    <w:rsid w:val="00711D28"/>
    <w:rsid w:val="0071207F"/>
    <w:rsid w:val="007136D1"/>
    <w:rsid w:val="00713DC2"/>
    <w:rsid w:val="007140ED"/>
    <w:rsid w:val="00714184"/>
    <w:rsid w:val="007141EA"/>
    <w:rsid w:val="00714FCF"/>
    <w:rsid w:val="007165DF"/>
    <w:rsid w:val="00716C98"/>
    <w:rsid w:val="00716F1F"/>
    <w:rsid w:val="00720117"/>
    <w:rsid w:val="00720D4B"/>
    <w:rsid w:val="007211F3"/>
    <w:rsid w:val="007213EA"/>
    <w:rsid w:val="007213FE"/>
    <w:rsid w:val="007215D9"/>
    <w:rsid w:val="00721A27"/>
    <w:rsid w:val="007228B7"/>
    <w:rsid w:val="007228CC"/>
    <w:rsid w:val="00722D14"/>
    <w:rsid w:val="00723281"/>
    <w:rsid w:val="00723466"/>
    <w:rsid w:val="0072350D"/>
    <w:rsid w:val="00723B1D"/>
    <w:rsid w:val="00724334"/>
    <w:rsid w:val="007245A3"/>
    <w:rsid w:val="00724638"/>
    <w:rsid w:val="00724688"/>
    <w:rsid w:val="00725158"/>
    <w:rsid w:val="00725169"/>
    <w:rsid w:val="007252E5"/>
    <w:rsid w:val="00725578"/>
    <w:rsid w:val="00725594"/>
    <w:rsid w:val="007259AC"/>
    <w:rsid w:val="00725A86"/>
    <w:rsid w:val="00725F9D"/>
    <w:rsid w:val="00726263"/>
    <w:rsid w:val="00726332"/>
    <w:rsid w:val="007272D5"/>
    <w:rsid w:val="0072768C"/>
    <w:rsid w:val="00727BFD"/>
    <w:rsid w:val="00730354"/>
    <w:rsid w:val="00730596"/>
    <w:rsid w:val="00730F4A"/>
    <w:rsid w:val="0073107E"/>
    <w:rsid w:val="00731A2D"/>
    <w:rsid w:val="007320EA"/>
    <w:rsid w:val="00732885"/>
    <w:rsid w:val="00732B19"/>
    <w:rsid w:val="00734067"/>
    <w:rsid w:val="007348C2"/>
    <w:rsid w:val="00734B47"/>
    <w:rsid w:val="00734F97"/>
    <w:rsid w:val="00735285"/>
    <w:rsid w:val="00735CC1"/>
    <w:rsid w:val="00736053"/>
    <w:rsid w:val="007361F8"/>
    <w:rsid w:val="007368F0"/>
    <w:rsid w:val="00736914"/>
    <w:rsid w:val="00736BF0"/>
    <w:rsid w:val="00736F47"/>
    <w:rsid w:val="0073756B"/>
    <w:rsid w:val="0073784D"/>
    <w:rsid w:val="007379C3"/>
    <w:rsid w:val="00737BEB"/>
    <w:rsid w:val="007402A7"/>
    <w:rsid w:val="00740598"/>
    <w:rsid w:val="0074069F"/>
    <w:rsid w:val="0074086B"/>
    <w:rsid w:val="00740CD0"/>
    <w:rsid w:val="007412CE"/>
    <w:rsid w:val="007414D4"/>
    <w:rsid w:val="0074243E"/>
    <w:rsid w:val="007425AA"/>
    <w:rsid w:val="00742852"/>
    <w:rsid w:val="00742AD4"/>
    <w:rsid w:val="00742E94"/>
    <w:rsid w:val="00743304"/>
    <w:rsid w:val="0074352F"/>
    <w:rsid w:val="00743615"/>
    <w:rsid w:val="00743A6C"/>
    <w:rsid w:val="00744750"/>
    <w:rsid w:val="00744BA1"/>
    <w:rsid w:val="00745347"/>
    <w:rsid w:val="007457AE"/>
    <w:rsid w:val="0074580A"/>
    <w:rsid w:val="00745A13"/>
    <w:rsid w:val="007462BD"/>
    <w:rsid w:val="00746479"/>
    <w:rsid w:val="00746503"/>
    <w:rsid w:val="00746A93"/>
    <w:rsid w:val="00746EC4"/>
    <w:rsid w:val="00746F47"/>
    <w:rsid w:val="00747C5A"/>
    <w:rsid w:val="00747C98"/>
    <w:rsid w:val="007500CD"/>
    <w:rsid w:val="00750A31"/>
    <w:rsid w:val="00750C1F"/>
    <w:rsid w:val="00750E8A"/>
    <w:rsid w:val="00751471"/>
    <w:rsid w:val="0075181B"/>
    <w:rsid w:val="007518C8"/>
    <w:rsid w:val="00751EFF"/>
    <w:rsid w:val="00752203"/>
    <w:rsid w:val="00752654"/>
    <w:rsid w:val="0075320C"/>
    <w:rsid w:val="007534E2"/>
    <w:rsid w:val="007535E5"/>
    <w:rsid w:val="007537AC"/>
    <w:rsid w:val="0075390D"/>
    <w:rsid w:val="0075414B"/>
    <w:rsid w:val="0075417E"/>
    <w:rsid w:val="007541DB"/>
    <w:rsid w:val="007542A9"/>
    <w:rsid w:val="00754B8A"/>
    <w:rsid w:val="007566C2"/>
    <w:rsid w:val="00756AAB"/>
    <w:rsid w:val="00757B62"/>
    <w:rsid w:val="007600E7"/>
    <w:rsid w:val="007600EE"/>
    <w:rsid w:val="0076086E"/>
    <w:rsid w:val="007608C9"/>
    <w:rsid w:val="00760B59"/>
    <w:rsid w:val="007612E1"/>
    <w:rsid w:val="0076144D"/>
    <w:rsid w:val="00761787"/>
    <w:rsid w:val="007617D8"/>
    <w:rsid w:val="007626EB"/>
    <w:rsid w:val="007628A1"/>
    <w:rsid w:val="0076299D"/>
    <w:rsid w:val="0076322D"/>
    <w:rsid w:val="0076323F"/>
    <w:rsid w:val="00763247"/>
    <w:rsid w:val="007632D2"/>
    <w:rsid w:val="00763E0F"/>
    <w:rsid w:val="0076473F"/>
    <w:rsid w:val="00765615"/>
    <w:rsid w:val="007657FC"/>
    <w:rsid w:val="00765C07"/>
    <w:rsid w:val="00765E7C"/>
    <w:rsid w:val="00766106"/>
    <w:rsid w:val="0076611D"/>
    <w:rsid w:val="00766210"/>
    <w:rsid w:val="007662B3"/>
    <w:rsid w:val="007665CE"/>
    <w:rsid w:val="00766E02"/>
    <w:rsid w:val="00767124"/>
    <w:rsid w:val="00767397"/>
    <w:rsid w:val="007675C8"/>
    <w:rsid w:val="0076762D"/>
    <w:rsid w:val="007676C2"/>
    <w:rsid w:val="007679A3"/>
    <w:rsid w:val="007679B7"/>
    <w:rsid w:val="007703E2"/>
    <w:rsid w:val="00771028"/>
    <w:rsid w:val="0077121E"/>
    <w:rsid w:val="0077141C"/>
    <w:rsid w:val="007722EA"/>
    <w:rsid w:val="00773468"/>
    <w:rsid w:val="0077350F"/>
    <w:rsid w:val="0077391A"/>
    <w:rsid w:val="00774150"/>
    <w:rsid w:val="00774409"/>
    <w:rsid w:val="00774481"/>
    <w:rsid w:val="00774650"/>
    <w:rsid w:val="0077492F"/>
    <w:rsid w:val="00775606"/>
    <w:rsid w:val="0077578A"/>
    <w:rsid w:val="007757B0"/>
    <w:rsid w:val="00775C05"/>
    <w:rsid w:val="0077624D"/>
    <w:rsid w:val="0077636D"/>
    <w:rsid w:val="00776964"/>
    <w:rsid w:val="00776A51"/>
    <w:rsid w:val="00776BF9"/>
    <w:rsid w:val="00776FA3"/>
    <w:rsid w:val="00777EF4"/>
    <w:rsid w:val="007802A3"/>
    <w:rsid w:val="0078073E"/>
    <w:rsid w:val="00780971"/>
    <w:rsid w:val="00780FDF"/>
    <w:rsid w:val="00781229"/>
    <w:rsid w:val="007813E2"/>
    <w:rsid w:val="00781800"/>
    <w:rsid w:val="00782166"/>
    <w:rsid w:val="0078235A"/>
    <w:rsid w:val="00783070"/>
    <w:rsid w:val="00783505"/>
    <w:rsid w:val="0078396B"/>
    <w:rsid w:val="00783FD3"/>
    <w:rsid w:val="00784004"/>
    <w:rsid w:val="00784586"/>
    <w:rsid w:val="00784782"/>
    <w:rsid w:val="00784C78"/>
    <w:rsid w:val="007854CC"/>
    <w:rsid w:val="007855F5"/>
    <w:rsid w:val="00785D7B"/>
    <w:rsid w:val="00785DDA"/>
    <w:rsid w:val="007864B4"/>
    <w:rsid w:val="007867D0"/>
    <w:rsid w:val="0078699B"/>
    <w:rsid w:val="00786A5D"/>
    <w:rsid w:val="00786C70"/>
    <w:rsid w:val="00786E3A"/>
    <w:rsid w:val="00787832"/>
    <w:rsid w:val="007903E2"/>
    <w:rsid w:val="00790800"/>
    <w:rsid w:val="00790A0B"/>
    <w:rsid w:val="00790A3B"/>
    <w:rsid w:val="0079129A"/>
    <w:rsid w:val="00791682"/>
    <w:rsid w:val="00791AFD"/>
    <w:rsid w:val="00791EB8"/>
    <w:rsid w:val="0079201D"/>
    <w:rsid w:val="00792AD7"/>
    <w:rsid w:val="00792BCF"/>
    <w:rsid w:val="007934C9"/>
    <w:rsid w:val="00793B32"/>
    <w:rsid w:val="00793D34"/>
    <w:rsid w:val="00794711"/>
    <w:rsid w:val="007948C8"/>
    <w:rsid w:val="00795682"/>
    <w:rsid w:val="00795DD1"/>
    <w:rsid w:val="0079653D"/>
    <w:rsid w:val="0079677A"/>
    <w:rsid w:val="007970C9"/>
    <w:rsid w:val="007973D6"/>
    <w:rsid w:val="007976A0"/>
    <w:rsid w:val="007978DF"/>
    <w:rsid w:val="00797A85"/>
    <w:rsid w:val="00797A8C"/>
    <w:rsid w:val="007A0175"/>
    <w:rsid w:val="007A0724"/>
    <w:rsid w:val="007A07C2"/>
    <w:rsid w:val="007A091B"/>
    <w:rsid w:val="007A11CB"/>
    <w:rsid w:val="007A1765"/>
    <w:rsid w:val="007A1ACD"/>
    <w:rsid w:val="007A1C08"/>
    <w:rsid w:val="007A20E0"/>
    <w:rsid w:val="007A218D"/>
    <w:rsid w:val="007A2428"/>
    <w:rsid w:val="007A2E63"/>
    <w:rsid w:val="007A3058"/>
    <w:rsid w:val="007A32A6"/>
    <w:rsid w:val="007A4CF2"/>
    <w:rsid w:val="007A559A"/>
    <w:rsid w:val="007A58A7"/>
    <w:rsid w:val="007A5E68"/>
    <w:rsid w:val="007A6461"/>
    <w:rsid w:val="007A6746"/>
    <w:rsid w:val="007A79E5"/>
    <w:rsid w:val="007B045C"/>
    <w:rsid w:val="007B0659"/>
    <w:rsid w:val="007B0C97"/>
    <w:rsid w:val="007B163C"/>
    <w:rsid w:val="007B1AED"/>
    <w:rsid w:val="007B2118"/>
    <w:rsid w:val="007B230E"/>
    <w:rsid w:val="007B33AA"/>
    <w:rsid w:val="007B396E"/>
    <w:rsid w:val="007B4554"/>
    <w:rsid w:val="007B456D"/>
    <w:rsid w:val="007B472C"/>
    <w:rsid w:val="007B4896"/>
    <w:rsid w:val="007B4D4E"/>
    <w:rsid w:val="007B5D9A"/>
    <w:rsid w:val="007B64F2"/>
    <w:rsid w:val="007B6DDB"/>
    <w:rsid w:val="007B726F"/>
    <w:rsid w:val="007C00F8"/>
    <w:rsid w:val="007C08DD"/>
    <w:rsid w:val="007C148F"/>
    <w:rsid w:val="007C1C8B"/>
    <w:rsid w:val="007C27A8"/>
    <w:rsid w:val="007C2973"/>
    <w:rsid w:val="007C2D7C"/>
    <w:rsid w:val="007C3801"/>
    <w:rsid w:val="007C3BD0"/>
    <w:rsid w:val="007C3C9F"/>
    <w:rsid w:val="007C3DEE"/>
    <w:rsid w:val="007C42A1"/>
    <w:rsid w:val="007C4530"/>
    <w:rsid w:val="007C53DD"/>
    <w:rsid w:val="007C54B7"/>
    <w:rsid w:val="007C5A03"/>
    <w:rsid w:val="007C5A67"/>
    <w:rsid w:val="007C624E"/>
    <w:rsid w:val="007C71A1"/>
    <w:rsid w:val="007C799D"/>
    <w:rsid w:val="007C79B0"/>
    <w:rsid w:val="007C7C45"/>
    <w:rsid w:val="007C7CDF"/>
    <w:rsid w:val="007C7E54"/>
    <w:rsid w:val="007D0861"/>
    <w:rsid w:val="007D088E"/>
    <w:rsid w:val="007D136F"/>
    <w:rsid w:val="007D2425"/>
    <w:rsid w:val="007D2A1D"/>
    <w:rsid w:val="007D2BF6"/>
    <w:rsid w:val="007D2D30"/>
    <w:rsid w:val="007D370D"/>
    <w:rsid w:val="007D3D76"/>
    <w:rsid w:val="007D3DB1"/>
    <w:rsid w:val="007D4034"/>
    <w:rsid w:val="007D415B"/>
    <w:rsid w:val="007D581B"/>
    <w:rsid w:val="007D5B74"/>
    <w:rsid w:val="007D5C2B"/>
    <w:rsid w:val="007D61AC"/>
    <w:rsid w:val="007D6772"/>
    <w:rsid w:val="007D6E68"/>
    <w:rsid w:val="007D73BB"/>
    <w:rsid w:val="007D76C9"/>
    <w:rsid w:val="007D7AD3"/>
    <w:rsid w:val="007E0787"/>
    <w:rsid w:val="007E0EFC"/>
    <w:rsid w:val="007E1055"/>
    <w:rsid w:val="007E1FB2"/>
    <w:rsid w:val="007E262D"/>
    <w:rsid w:val="007E27C3"/>
    <w:rsid w:val="007E27DC"/>
    <w:rsid w:val="007E29F3"/>
    <w:rsid w:val="007E2A17"/>
    <w:rsid w:val="007E2F39"/>
    <w:rsid w:val="007E33B0"/>
    <w:rsid w:val="007E346B"/>
    <w:rsid w:val="007E3788"/>
    <w:rsid w:val="007E3DD4"/>
    <w:rsid w:val="007E3DF8"/>
    <w:rsid w:val="007E5139"/>
    <w:rsid w:val="007E51C3"/>
    <w:rsid w:val="007E5F64"/>
    <w:rsid w:val="007E6E57"/>
    <w:rsid w:val="007E7078"/>
    <w:rsid w:val="007E7F08"/>
    <w:rsid w:val="007F041B"/>
    <w:rsid w:val="007F0600"/>
    <w:rsid w:val="007F08D9"/>
    <w:rsid w:val="007F1B9D"/>
    <w:rsid w:val="007F1E1E"/>
    <w:rsid w:val="007F21A3"/>
    <w:rsid w:val="007F231F"/>
    <w:rsid w:val="007F24AB"/>
    <w:rsid w:val="007F297B"/>
    <w:rsid w:val="007F359E"/>
    <w:rsid w:val="007F3847"/>
    <w:rsid w:val="007F3F53"/>
    <w:rsid w:val="007F4ED0"/>
    <w:rsid w:val="007F4F77"/>
    <w:rsid w:val="007F520E"/>
    <w:rsid w:val="007F57EE"/>
    <w:rsid w:val="007F5C37"/>
    <w:rsid w:val="007F5D3F"/>
    <w:rsid w:val="007F6CD2"/>
    <w:rsid w:val="007F6CE2"/>
    <w:rsid w:val="007F6CF7"/>
    <w:rsid w:val="007F6DA2"/>
    <w:rsid w:val="007F6EBE"/>
    <w:rsid w:val="007F6F7A"/>
    <w:rsid w:val="007F6FF2"/>
    <w:rsid w:val="007F72D2"/>
    <w:rsid w:val="007F7972"/>
    <w:rsid w:val="008001F8"/>
    <w:rsid w:val="008003C3"/>
    <w:rsid w:val="008003CA"/>
    <w:rsid w:val="00800B17"/>
    <w:rsid w:val="00801994"/>
    <w:rsid w:val="0080209E"/>
    <w:rsid w:val="008029BD"/>
    <w:rsid w:val="008029D4"/>
    <w:rsid w:val="00802A16"/>
    <w:rsid w:val="00804732"/>
    <w:rsid w:val="00804A7E"/>
    <w:rsid w:val="00804B98"/>
    <w:rsid w:val="00804C93"/>
    <w:rsid w:val="008057FC"/>
    <w:rsid w:val="00805E1E"/>
    <w:rsid w:val="00806099"/>
    <w:rsid w:val="0080620E"/>
    <w:rsid w:val="00806333"/>
    <w:rsid w:val="00806602"/>
    <w:rsid w:val="00806FDA"/>
    <w:rsid w:val="008072E6"/>
    <w:rsid w:val="00807300"/>
    <w:rsid w:val="00807600"/>
    <w:rsid w:val="00810936"/>
    <w:rsid w:val="00810B3C"/>
    <w:rsid w:val="00810FFF"/>
    <w:rsid w:val="00811033"/>
    <w:rsid w:val="0081113E"/>
    <w:rsid w:val="008115A1"/>
    <w:rsid w:val="00811DEF"/>
    <w:rsid w:val="008121A6"/>
    <w:rsid w:val="00812382"/>
    <w:rsid w:val="00812D20"/>
    <w:rsid w:val="00813CF5"/>
    <w:rsid w:val="00814357"/>
    <w:rsid w:val="008143E5"/>
    <w:rsid w:val="0081466B"/>
    <w:rsid w:val="0081470C"/>
    <w:rsid w:val="00816090"/>
    <w:rsid w:val="008163A6"/>
    <w:rsid w:val="008166D3"/>
    <w:rsid w:val="00816871"/>
    <w:rsid w:val="00817229"/>
    <w:rsid w:val="00817292"/>
    <w:rsid w:val="00817B80"/>
    <w:rsid w:val="00817CD5"/>
    <w:rsid w:val="00817EB3"/>
    <w:rsid w:val="008200F1"/>
    <w:rsid w:val="0082046D"/>
    <w:rsid w:val="00820D29"/>
    <w:rsid w:val="00820DE8"/>
    <w:rsid w:val="00822A16"/>
    <w:rsid w:val="008232F4"/>
    <w:rsid w:val="00823339"/>
    <w:rsid w:val="0082391F"/>
    <w:rsid w:val="00823ED2"/>
    <w:rsid w:val="00823F12"/>
    <w:rsid w:val="00824167"/>
    <w:rsid w:val="00824312"/>
    <w:rsid w:val="00824405"/>
    <w:rsid w:val="008245B0"/>
    <w:rsid w:val="00824682"/>
    <w:rsid w:val="00824C21"/>
    <w:rsid w:val="008258AD"/>
    <w:rsid w:val="0082615D"/>
    <w:rsid w:val="008262D4"/>
    <w:rsid w:val="008263B0"/>
    <w:rsid w:val="00826904"/>
    <w:rsid w:val="00826B3E"/>
    <w:rsid w:val="0082706E"/>
    <w:rsid w:val="0082713B"/>
    <w:rsid w:val="008276FC"/>
    <w:rsid w:val="008302E9"/>
    <w:rsid w:val="00830A57"/>
    <w:rsid w:val="00830C2A"/>
    <w:rsid w:val="00831289"/>
    <w:rsid w:val="0083162B"/>
    <w:rsid w:val="00832258"/>
    <w:rsid w:val="0083267F"/>
    <w:rsid w:val="00832CCB"/>
    <w:rsid w:val="00833F06"/>
    <w:rsid w:val="00834A04"/>
    <w:rsid w:val="00834A76"/>
    <w:rsid w:val="00835B14"/>
    <w:rsid w:val="00836158"/>
    <w:rsid w:val="00836195"/>
    <w:rsid w:val="008366D1"/>
    <w:rsid w:val="00836BD5"/>
    <w:rsid w:val="008370E3"/>
    <w:rsid w:val="0083794D"/>
    <w:rsid w:val="008379CF"/>
    <w:rsid w:val="0084036F"/>
    <w:rsid w:val="008405A7"/>
    <w:rsid w:val="00840CCA"/>
    <w:rsid w:val="00841946"/>
    <w:rsid w:val="00842145"/>
    <w:rsid w:val="00842412"/>
    <w:rsid w:val="00843F3E"/>
    <w:rsid w:val="00844564"/>
    <w:rsid w:val="00844D6B"/>
    <w:rsid w:val="00845AF2"/>
    <w:rsid w:val="00845D1E"/>
    <w:rsid w:val="008466D5"/>
    <w:rsid w:val="008468EA"/>
    <w:rsid w:val="00846A2E"/>
    <w:rsid w:val="008471A9"/>
    <w:rsid w:val="0084754E"/>
    <w:rsid w:val="00847578"/>
    <w:rsid w:val="00847655"/>
    <w:rsid w:val="00847947"/>
    <w:rsid w:val="00850287"/>
    <w:rsid w:val="00850879"/>
    <w:rsid w:val="008511B1"/>
    <w:rsid w:val="0085162F"/>
    <w:rsid w:val="00851C9B"/>
    <w:rsid w:val="00851EE3"/>
    <w:rsid w:val="00852377"/>
    <w:rsid w:val="008523B9"/>
    <w:rsid w:val="00852EC7"/>
    <w:rsid w:val="00852F9B"/>
    <w:rsid w:val="0085300A"/>
    <w:rsid w:val="00853894"/>
    <w:rsid w:val="008539B2"/>
    <w:rsid w:val="00853BA5"/>
    <w:rsid w:val="00854882"/>
    <w:rsid w:val="00854CAF"/>
    <w:rsid w:val="00855082"/>
    <w:rsid w:val="00855D73"/>
    <w:rsid w:val="008567F3"/>
    <w:rsid w:val="00856AB7"/>
    <w:rsid w:val="00856AD6"/>
    <w:rsid w:val="00856DA9"/>
    <w:rsid w:val="008570F9"/>
    <w:rsid w:val="008572C4"/>
    <w:rsid w:val="008575A0"/>
    <w:rsid w:val="0085762D"/>
    <w:rsid w:val="008576C8"/>
    <w:rsid w:val="00857D1A"/>
    <w:rsid w:val="00860AB6"/>
    <w:rsid w:val="0086101B"/>
    <w:rsid w:val="00861795"/>
    <w:rsid w:val="00861B6C"/>
    <w:rsid w:val="0086213A"/>
    <w:rsid w:val="00862223"/>
    <w:rsid w:val="0086232C"/>
    <w:rsid w:val="008623A4"/>
    <w:rsid w:val="0086247D"/>
    <w:rsid w:val="00863441"/>
    <w:rsid w:val="00863633"/>
    <w:rsid w:val="00863D76"/>
    <w:rsid w:val="008642CE"/>
    <w:rsid w:val="00864EE4"/>
    <w:rsid w:val="00866397"/>
    <w:rsid w:val="0086671A"/>
    <w:rsid w:val="00867041"/>
    <w:rsid w:val="0086721D"/>
    <w:rsid w:val="0086760E"/>
    <w:rsid w:val="00867658"/>
    <w:rsid w:val="00867BF1"/>
    <w:rsid w:val="00870D15"/>
    <w:rsid w:val="00870DB6"/>
    <w:rsid w:val="008716D9"/>
    <w:rsid w:val="008717E3"/>
    <w:rsid w:val="0087189F"/>
    <w:rsid w:val="008719B7"/>
    <w:rsid w:val="008720E2"/>
    <w:rsid w:val="008731FA"/>
    <w:rsid w:val="008733BD"/>
    <w:rsid w:val="00873696"/>
    <w:rsid w:val="00873BAE"/>
    <w:rsid w:val="00873C73"/>
    <w:rsid w:val="00874119"/>
    <w:rsid w:val="00874315"/>
    <w:rsid w:val="008744AC"/>
    <w:rsid w:val="008744C9"/>
    <w:rsid w:val="008745EF"/>
    <w:rsid w:val="0087493E"/>
    <w:rsid w:val="00874FA6"/>
    <w:rsid w:val="00875028"/>
    <w:rsid w:val="0087546C"/>
    <w:rsid w:val="00875507"/>
    <w:rsid w:val="008763A5"/>
    <w:rsid w:val="0087654F"/>
    <w:rsid w:val="008769CF"/>
    <w:rsid w:val="00877965"/>
    <w:rsid w:val="00877A22"/>
    <w:rsid w:val="00880087"/>
    <w:rsid w:val="008802B9"/>
    <w:rsid w:val="008802F0"/>
    <w:rsid w:val="008811C0"/>
    <w:rsid w:val="00881D10"/>
    <w:rsid w:val="00881D7A"/>
    <w:rsid w:val="00881F59"/>
    <w:rsid w:val="008822D9"/>
    <w:rsid w:val="00883240"/>
    <w:rsid w:val="00883597"/>
    <w:rsid w:val="00884073"/>
    <w:rsid w:val="00884A50"/>
    <w:rsid w:val="00884A85"/>
    <w:rsid w:val="008858AC"/>
    <w:rsid w:val="00885EF7"/>
    <w:rsid w:val="0088653E"/>
    <w:rsid w:val="0088671E"/>
    <w:rsid w:val="008868A9"/>
    <w:rsid w:val="00886B2B"/>
    <w:rsid w:val="008870A5"/>
    <w:rsid w:val="008871AD"/>
    <w:rsid w:val="00887544"/>
    <w:rsid w:val="00887BD2"/>
    <w:rsid w:val="00887DF2"/>
    <w:rsid w:val="008902E1"/>
    <w:rsid w:val="00890316"/>
    <w:rsid w:val="0089057F"/>
    <w:rsid w:val="00890F90"/>
    <w:rsid w:val="0089103B"/>
    <w:rsid w:val="0089129C"/>
    <w:rsid w:val="00891BE1"/>
    <w:rsid w:val="00891D53"/>
    <w:rsid w:val="00891DB3"/>
    <w:rsid w:val="00892AC9"/>
    <w:rsid w:val="0089308D"/>
    <w:rsid w:val="00893877"/>
    <w:rsid w:val="008939E0"/>
    <w:rsid w:val="00893B59"/>
    <w:rsid w:val="00893E7E"/>
    <w:rsid w:val="008944F7"/>
    <w:rsid w:val="008946B3"/>
    <w:rsid w:val="00894FAE"/>
    <w:rsid w:val="00895304"/>
    <w:rsid w:val="008963E8"/>
    <w:rsid w:val="0089662E"/>
    <w:rsid w:val="00897DA6"/>
    <w:rsid w:val="008A074E"/>
    <w:rsid w:val="008A12E2"/>
    <w:rsid w:val="008A166B"/>
    <w:rsid w:val="008A217A"/>
    <w:rsid w:val="008A21A3"/>
    <w:rsid w:val="008A2E5E"/>
    <w:rsid w:val="008A3991"/>
    <w:rsid w:val="008A3EE2"/>
    <w:rsid w:val="008A4545"/>
    <w:rsid w:val="008A5866"/>
    <w:rsid w:val="008A59E3"/>
    <w:rsid w:val="008A5E26"/>
    <w:rsid w:val="008A63C0"/>
    <w:rsid w:val="008A6FBA"/>
    <w:rsid w:val="008A7052"/>
    <w:rsid w:val="008A718F"/>
    <w:rsid w:val="008A71EF"/>
    <w:rsid w:val="008A725D"/>
    <w:rsid w:val="008A784E"/>
    <w:rsid w:val="008B01E9"/>
    <w:rsid w:val="008B0271"/>
    <w:rsid w:val="008B0370"/>
    <w:rsid w:val="008B06D5"/>
    <w:rsid w:val="008B08AF"/>
    <w:rsid w:val="008B0A91"/>
    <w:rsid w:val="008B15DF"/>
    <w:rsid w:val="008B169A"/>
    <w:rsid w:val="008B1850"/>
    <w:rsid w:val="008B189B"/>
    <w:rsid w:val="008B1C51"/>
    <w:rsid w:val="008B2365"/>
    <w:rsid w:val="008B355B"/>
    <w:rsid w:val="008B3665"/>
    <w:rsid w:val="008B3A14"/>
    <w:rsid w:val="008B4857"/>
    <w:rsid w:val="008B4C91"/>
    <w:rsid w:val="008B4DD0"/>
    <w:rsid w:val="008B5186"/>
    <w:rsid w:val="008B5C8B"/>
    <w:rsid w:val="008B6895"/>
    <w:rsid w:val="008B6A37"/>
    <w:rsid w:val="008B6AF9"/>
    <w:rsid w:val="008B6D0B"/>
    <w:rsid w:val="008B6D1D"/>
    <w:rsid w:val="008B7708"/>
    <w:rsid w:val="008B78EE"/>
    <w:rsid w:val="008B7944"/>
    <w:rsid w:val="008B7DA0"/>
    <w:rsid w:val="008C05BA"/>
    <w:rsid w:val="008C0625"/>
    <w:rsid w:val="008C0A28"/>
    <w:rsid w:val="008C0A92"/>
    <w:rsid w:val="008C1E37"/>
    <w:rsid w:val="008C2168"/>
    <w:rsid w:val="008C2AAC"/>
    <w:rsid w:val="008C2D74"/>
    <w:rsid w:val="008C2FD2"/>
    <w:rsid w:val="008C3038"/>
    <w:rsid w:val="008C39CB"/>
    <w:rsid w:val="008C3BC6"/>
    <w:rsid w:val="008C47B5"/>
    <w:rsid w:val="008C53F1"/>
    <w:rsid w:val="008C57B4"/>
    <w:rsid w:val="008C59FB"/>
    <w:rsid w:val="008C5E40"/>
    <w:rsid w:val="008C67E3"/>
    <w:rsid w:val="008C68EE"/>
    <w:rsid w:val="008C6F86"/>
    <w:rsid w:val="008C735B"/>
    <w:rsid w:val="008C7687"/>
    <w:rsid w:val="008C7964"/>
    <w:rsid w:val="008D0D8C"/>
    <w:rsid w:val="008D1293"/>
    <w:rsid w:val="008D1872"/>
    <w:rsid w:val="008D1A7D"/>
    <w:rsid w:val="008D1C63"/>
    <w:rsid w:val="008D2815"/>
    <w:rsid w:val="008D34FC"/>
    <w:rsid w:val="008D386D"/>
    <w:rsid w:val="008D3E22"/>
    <w:rsid w:val="008D3FA2"/>
    <w:rsid w:val="008D4523"/>
    <w:rsid w:val="008D4680"/>
    <w:rsid w:val="008D4CD8"/>
    <w:rsid w:val="008D53A1"/>
    <w:rsid w:val="008D546A"/>
    <w:rsid w:val="008D552F"/>
    <w:rsid w:val="008D5635"/>
    <w:rsid w:val="008D5BA1"/>
    <w:rsid w:val="008D5CB7"/>
    <w:rsid w:val="008D5E5E"/>
    <w:rsid w:val="008D64F5"/>
    <w:rsid w:val="008D6DE3"/>
    <w:rsid w:val="008D6F69"/>
    <w:rsid w:val="008D769A"/>
    <w:rsid w:val="008D783D"/>
    <w:rsid w:val="008D7EE7"/>
    <w:rsid w:val="008E082A"/>
    <w:rsid w:val="008E1839"/>
    <w:rsid w:val="008E197D"/>
    <w:rsid w:val="008E1A8B"/>
    <w:rsid w:val="008E2127"/>
    <w:rsid w:val="008E2795"/>
    <w:rsid w:val="008E2EEE"/>
    <w:rsid w:val="008E2EFC"/>
    <w:rsid w:val="008E3C7F"/>
    <w:rsid w:val="008E4521"/>
    <w:rsid w:val="008E4591"/>
    <w:rsid w:val="008E48DD"/>
    <w:rsid w:val="008E4FE2"/>
    <w:rsid w:val="008E5B9A"/>
    <w:rsid w:val="008E5E2A"/>
    <w:rsid w:val="008E6038"/>
    <w:rsid w:val="008E67FE"/>
    <w:rsid w:val="008E6C93"/>
    <w:rsid w:val="008E71C0"/>
    <w:rsid w:val="008E73B2"/>
    <w:rsid w:val="008F0733"/>
    <w:rsid w:val="008F0964"/>
    <w:rsid w:val="008F1B08"/>
    <w:rsid w:val="008F2343"/>
    <w:rsid w:val="008F2EF0"/>
    <w:rsid w:val="008F31FF"/>
    <w:rsid w:val="008F3B87"/>
    <w:rsid w:val="008F3C2A"/>
    <w:rsid w:val="008F3D8E"/>
    <w:rsid w:val="008F48A8"/>
    <w:rsid w:val="008F4AC0"/>
    <w:rsid w:val="008F58E6"/>
    <w:rsid w:val="008F5AB1"/>
    <w:rsid w:val="008F5B48"/>
    <w:rsid w:val="008F618D"/>
    <w:rsid w:val="008F6C03"/>
    <w:rsid w:val="008F71ED"/>
    <w:rsid w:val="008F7388"/>
    <w:rsid w:val="008F7485"/>
    <w:rsid w:val="009003EF"/>
    <w:rsid w:val="0090077A"/>
    <w:rsid w:val="0090090B"/>
    <w:rsid w:val="00900ED6"/>
    <w:rsid w:val="00901B4A"/>
    <w:rsid w:val="00901E62"/>
    <w:rsid w:val="00902249"/>
    <w:rsid w:val="009024BA"/>
    <w:rsid w:val="009029C3"/>
    <w:rsid w:val="00903299"/>
    <w:rsid w:val="009039DB"/>
    <w:rsid w:val="00903A3F"/>
    <w:rsid w:val="0090433A"/>
    <w:rsid w:val="00904CD9"/>
    <w:rsid w:val="009056AF"/>
    <w:rsid w:val="009058B2"/>
    <w:rsid w:val="00905997"/>
    <w:rsid w:val="00905A3D"/>
    <w:rsid w:val="00905E1A"/>
    <w:rsid w:val="00906404"/>
    <w:rsid w:val="009068AA"/>
    <w:rsid w:val="00907681"/>
    <w:rsid w:val="009101C9"/>
    <w:rsid w:val="009117E9"/>
    <w:rsid w:val="0091272F"/>
    <w:rsid w:val="009127C1"/>
    <w:rsid w:val="00913320"/>
    <w:rsid w:val="009136D2"/>
    <w:rsid w:val="00913D26"/>
    <w:rsid w:val="00915042"/>
    <w:rsid w:val="00915863"/>
    <w:rsid w:val="00915C32"/>
    <w:rsid w:val="009161A7"/>
    <w:rsid w:val="009168DF"/>
    <w:rsid w:val="00916B00"/>
    <w:rsid w:val="00916E59"/>
    <w:rsid w:val="00917F9F"/>
    <w:rsid w:val="009204DE"/>
    <w:rsid w:val="009206FB"/>
    <w:rsid w:val="009209A4"/>
    <w:rsid w:val="00920B2F"/>
    <w:rsid w:val="00920E2C"/>
    <w:rsid w:val="009219EC"/>
    <w:rsid w:val="00921B4E"/>
    <w:rsid w:val="00921C02"/>
    <w:rsid w:val="0092238B"/>
    <w:rsid w:val="00922455"/>
    <w:rsid w:val="00922D14"/>
    <w:rsid w:val="00922E3C"/>
    <w:rsid w:val="00922F58"/>
    <w:rsid w:val="0092353C"/>
    <w:rsid w:val="00924E76"/>
    <w:rsid w:val="00924ECB"/>
    <w:rsid w:val="00925617"/>
    <w:rsid w:val="00925F2C"/>
    <w:rsid w:val="009263E4"/>
    <w:rsid w:val="00930024"/>
    <w:rsid w:val="009303E6"/>
    <w:rsid w:val="009307AF"/>
    <w:rsid w:val="00931009"/>
    <w:rsid w:val="009311A2"/>
    <w:rsid w:val="009312C2"/>
    <w:rsid w:val="0093137E"/>
    <w:rsid w:val="009314DB"/>
    <w:rsid w:val="0093185C"/>
    <w:rsid w:val="00931DD1"/>
    <w:rsid w:val="00931DF1"/>
    <w:rsid w:val="009320FF"/>
    <w:rsid w:val="00932126"/>
    <w:rsid w:val="009323F2"/>
    <w:rsid w:val="00932FBA"/>
    <w:rsid w:val="00932FFE"/>
    <w:rsid w:val="00933B32"/>
    <w:rsid w:val="00933F9E"/>
    <w:rsid w:val="00934DAD"/>
    <w:rsid w:val="0093556B"/>
    <w:rsid w:val="009361B0"/>
    <w:rsid w:val="00936A2C"/>
    <w:rsid w:val="00936A47"/>
    <w:rsid w:val="00936A9C"/>
    <w:rsid w:val="00936EF3"/>
    <w:rsid w:val="009372AA"/>
    <w:rsid w:val="009402DC"/>
    <w:rsid w:val="00940529"/>
    <w:rsid w:val="009407AD"/>
    <w:rsid w:val="009430E1"/>
    <w:rsid w:val="009439AA"/>
    <w:rsid w:val="00943EC1"/>
    <w:rsid w:val="009444BC"/>
    <w:rsid w:val="00944785"/>
    <w:rsid w:val="009452A2"/>
    <w:rsid w:val="009454EA"/>
    <w:rsid w:val="00945FE1"/>
    <w:rsid w:val="0094636B"/>
    <w:rsid w:val="009468CD"/>
    <w:rsid w:val="00946991"/>
    <w:rsid w:val="00946A6A"/>
    <w:rsid w:val="00946AE3"/>
    <w:rsid w:val="00946D9A"/>
    <w:rsid w:val="00946E55"/>
    <w:rsid w:val="00947408"/>
    <w:rsid w:val="009476F7"/>
    <w:rsid w:val="00947A03"/>
    <w:rsid w:val="00950862"/>
    <w:rsid w:val="00950E3A"/>
    <w:rsid w:val="00951478"/>
    <w:rsid w:val="0095203D"/>
    <w:rsid w:val="0095219A"/>
    <w:rsid w:val="00953EEB"/>
    <w:rsid w:val="00955191"/>
    <w:rsid w:val="00955792"/>
    <w:rsid w:val="00955AEB"/>
    <w:rsid w:val="0095661E"/>
    <w:rsid w:val="00956A99"/>
    <w:rsid w:val="00956CC0"/>
    <w:rsid w:val="0095772F"/>
    <w:rsid w:val="00957DF3"/>
    <w:rsid w:val="00960917"/>
    <w:rsid w:val="00960971"/>
    <w:rsid w:val="00961356"/>
    <w:rsid w:val="00961BE3"/>
    <w:rsid w:val="009622AC"/>
    <w:rsid w:val="00962799"/>
    <w:rsid w:val="00962B15"/>
    <w:rsid w:val="009632C3"/>
    <w:rsid w:val="00963687"/>
    <w:rsid w:val="009636CA"/>
    <w:rsid w:val="009638B7"/>
    <w:rsid w:val="00963C3D"/>
    <w:rsid w:val="00963CE9"/>
    <w:rsid w:val="0096401F"/>
    <w:rsid w:val="00964930"/>
    <w:rsid w:val="00964936"/>
    <w:rsid w:val="00965215"/>
    <w:rsid w:val="00965240"/>
    <w:rsid w:val="009653EC"/>
    <w:rsid w:val="0096568D"/>
    <w:rsid w:val="00965899"/>
    <w:rsid w:val="00965915"/>
    <w:rsid w:val="00965B5F"/>
    <w:rsid w:val="00966A56"/>
    <w:rsid w:val="00966C8C"/>
    <w:rsid w:val="009706E7"/>
    <w:rsid w:val="00970AB2"/>
    <w:rsid w:val="00971B1A"/>
    <w:rsid w:val="00972496"/>
    <w:rsid w:val="009726E1"/>
    <w:rsid w:val="00972752"/>
    <w:rsid w:val="00972949"/>
    <w:rsid w:val="00973955"/>
    <w:rsid w:val="00973D8C"/>
    <w:rsid w:val="009740CC"/>
    <w:rsid w:val="009740E2"/>
    <w:rsid w:val="0097496A"/>
    <w:rsid w:val="00974C43"/>
    <w:rsid w:val="00974D78"/>
    <w:rsid w:val="009752A3"/>
    <w:rsid w:val="00975787"/>
    <w:rsid w:val="00975B36"/>
    <w:rsid w:val="00975EC3"/>
    <w:rsid w:val="0097645D"/>
    <w:rsid w:val="009764BB"/>
    <w:rsid w:val="00976998"/>
    <w:rsid w:val="00977582"/>
    <w:rsid w:val="00977731"/>
    <w:rsid w:val="00977785"/>
    <w:rsid w:val="00977980"/>
    <w:rsid w:val="00977E45"/>
    <w:rsid w:val="009804FF"/>
    <w:rsid w:val="009819DA"/>
    <w:rsid w:val="00981E92"/>
    <w:rsid w:val="00982005"/>
    <w:rsid w:val="00982041"/>
    <w:rsid w:val="00982139"/>
    <w:rsid w:val="009825FB"/>
    <w:rsid w:val="00982B84"/>
    <w:rsid w:val="0098332A"/>
    <w:rsid w:val="009847DC"/>
    <w:rsid w:val="00984AD7"/>
    <w:rsid w:val="00984C65"/>
    <w:rsid w:val="00984CB9"/>
    <w:rsid w:val="00984DC5"/>
    <w:rsid w:val="00984FBC"/>
    <w:rsid w:val="00985D97"/>
    <w:rsid w:val="009863D6"/>
    <w:rsid w:val="00986691"/>
    <w:rsid w:val="00986DC8"/>
    <w:rsid w:val="00987014"/>
    <w:rsid w:val="0098723F"/>
    <w:rsid w:val="00991140"/>
    <w:rsid w:val="0099115A"/>
    <w:rsid w:val="009916F3"/>
    <w:rsid w:val="009927FF"/>
    <w:rsid w:val="00992C01"/>
    <w:rsid w:val="00993315"/>
    <w:rsid w:val="00993554"/>
    <w:rsid w:val="009937EF"/>
    <w:rsid w:val="009938EA"/>
    <w:rsid w:val="00993A7D"/>
    <w:rsid w:val="00994506"/>
    <w:rsid w:val="009948FF"/>
    <w:rsid w:val="00995893"/>
    <w:rsid w:val="00995BD2"/>
    <w:rsid w:val="00995CFD"/>
    <w:rsid w:val="00995E37"/>
    <w:rsid w:val="0099602C"/>
    <w:rsid w:val="009960A7"/>
    <w:rsid w:val="00996321"/>
    <w:rsid w:val="00996443"/>
    <w:rsid w:val="00996579"/>
    <w:rsid w:val="00996643"/>
    <w:rsid w:val="009967D6"/>
    <w:rsid w:val="00996A11"/>
    <w:rsid w:val="00996E9F"/>
    <w:rsid w:val="009971A6"/>
    <w:rsid w:val="0099770A"/>
    <w:rsid w:val="00997AEC"/>
    <w:rsid w:val="00997E98"/>
    <w:rsid w:val="009A0891"/>
    <w:rsid w:val="009A0CCF"/>
    <w:rsid w:val="009A1BF7"/>
    <w:rsid w:val="009A253D"/>
    <w:rsid w:val="009A2757"/>
    <w:rsid w:val="009A2816"/>
    <w:rsid w:val="009A2AA9"/>
    <w:rsid w:val="009A3A86"/>
    <w:rsid w:val="009A3EFD"/>
    <w:rsid w:val="009A44CC"/>
    <w:rsid w:val="009A46D0"/>
    <w:rsid w:val="009A4BF1"/>
    <w:rsid w:val="009A511C"/>
    <w:rsid w:val="009A5242"/>
    <w:rsid w:val="009A55E0"/>
    <w:rsid w:val="009A5BF3"/>
    <w:rsid w:val="009A6FAA"/>
    <w:rsid w:val="009A715F"/>
    <w:rsid w:val="009A71FF"/>
    <w:rsid w:val="009A73B3"/>
    <w:rsid w:val="009A73F9"/>
    <w:rsid w:val="009B005C"/>
    <w:rsid w:val="009B02A8"/>
    <w:rsid w:val="009B02E8"/>
    <w:rsid w:val="009B0A3D"/>
    <w:rsid w:val="009B0DBE"/>
    <w:rsid w:val="009B0E68"/>
    <w:rsid w:val="009B188E"/>
    <w:rsid w:val="009B1F60"/>
    <w:rsid w:val="009B24D9"/>
    <w:rsid w:val="009B2C4B"/>
    <w:rsid w:val="009B2C65"/>
    <w:rsid w:val="009B2D9E"/>
    <w:rsid w:val="009B3ABD"/>
    <w:rsid w:val="009B4160"/>
    <w:rsid w:val="009B43DB"/>
    <w:rsid w:val="009B4D12"/>
    <w:rsid w:val="009B4FAD"/>
    <w:rsid w:val="009B504D"/>
    <w:rsid w:val="009B5498"/>
    <w:rsid w:val="009B5B0A"/>
    <w:rsid w:val="009B62EB"/>
    <w:rsid w:val="009B6880"/>
    <w:rsid w:val="009B6D0B"/>
    <w:rsid w:val="009B6F42"/>
    <w:rsid w:val="009B75F1"/>
    <w:rsid w:val="009B7BA0"/>
    <w:rsid w:val="009C00B0"/>
    <w:rsid w:val="009C0256"/>
    <w:rsid w:val="009C07A0"/>
    <w:rsid w:val="009C0BF9"/>
    <w:rsid w:val="009C1133"/>
    <w:rsid w:val="009C1143"/>
    <w:rsid w:val="009C150B"/>
    <w:rsid w:val="009C22D7"/>
    <w:rsid w:val="009C23D1"/>
    <w:rsid w:val="009C2E76"/>
    <w:rsid w:val="009C3099"/>
    <w:rsid w:val="009C3C3D"/>
    <w:rsid w:val="009C42F9"/>
    <w:rsid w:val="009C43EE"/>
    <w:rsid w:val="009C458B"/>
    <w:rsid w:val="009C50F1"/>
    <w:rsid w:val="009C5362"/>
    <w:rsid w:val="009C6221"/>
    <w:rsid w:val="009C64B6"/>
    <w:rsid w:val="009C6515"/>
    <w:rsid w:val="009C6847"/>
    <w:rsid w:val="009C6858"/>
    <w:rsid w:val="009C6CEB"/>
    <w:rsid w:val="009C6D82"/>
    <w:rsid w:val="009C701A"/>
    <w:rsid w:val="009C7102"/>
    <w:rsid w:val="009C71E2"/>
    <w:rsid w:val="009C73CD"/>
    <w:rsid w:val="009C7477"/>
    <w:rsid w:val="009C78DE"/>
    <w:rsid w:val="009D07CB"/>
    <w:rsid w:val="009D0827"/>
    <w:rsid w:val="009D0D9A"/>
    <w:rsid w:val="009D107C"/>
    <w:rsid w:val="009D159F"/>
    <w:rsid w:val="009D2836"/>
    <w:rsid w:val="009D2B76"/>
    <w:rsid w:val="009D3960"/>
    <w:rsid w:val="009D3B38"/>
    <w:rsid w:val="009D3EB9"/>
    <w:rsid w:val="009D41F6"/>
    <w:rsid w:val="009D43EC"/>
    <w:rsid w:val="009D4CF3"/>
    <w:rsid w:val="009D5276"/>
    <w:rsid w:val="009D581B"/>
    <w:rsid w:val="009D5FFF"/>
    <w:rsid w:val="009D67E4"/>
    <w:rsid w:val="009D6B6E"/>
    <w:rsid w:val="009D7595"/>
    <w:rsid w:val="009D7D1F"/>
    <w:rsid w:val="009D7D59"/>
    <w:rsid w:val="009E06CE"/>
    <w:rsid w:val="009E06DC"/>
    <w:rsid w:val="009E0D32"/>
    <w:rsid w:val="009E10AA"/>
    <w:rsid w:val="009E1AF0"/>
    <w:rsid w:val="009E25BA"/>
    <w:rsid w:val="009E2B48"/>
    <w:rsid w:val="009E2C1E"/>
    <w:rsid w:val="009E2D02"/>
    <w:rsid w:val="009E328F"/>
    <w:rsid w:val="009E3493"/>
    <w:rsid w:val="009E36A3"/>
    <w:rsid w:val="009E3996"/>
    <w:rsid w:val="009E3B41"/>
    <w:rsid w:val="009E3F1A"/>
    <w:rsid w:val="009E4440"/>
    <w:rsid w:val="009E46B0"/>
    <w:rsid w:val="009E476F"/>
    <w:rsid w:val="009E4CEA"/>
    <w:rsid w:val="009E57D6"/>
    <w:rsid w:val="009E57EB"/>
    <w:rsid w:val="009E592E"/>
    <w:rsid w:val="009E59C0"/>
    <w:rsid w:val="009E5E22"/>
    <w:rsid w:val="009E65FD"/>
    <w:rsid w:val="009E6834"/>
    <w:rsid w:val="009E699B"/>
    <w:rsid w:val="009E76B7"/>
    <w:rsid w:val="009E7935"/>
    <w:rsid w:val="009F0053"/>
    <w:rsid w:val="009F0437"/>
    <w:rsid w:val="009F0A29"/>
    <w:rsid w:val="009F0CFC"/>
    <w:rsid w:val="009F0E21"/>
    <w:rsid w:val="009F1C10"/>
    <w:rsid w:val="009F1E7F"/>
    <w:rsid w:val="009F2370"/>
    <w:rsid w:val="009F2690"/>
    <w:rsid w:val="009F2788"/>
    <w:rsid w:val="009F2C76"/>
    <w:rsid w:val="009F2DB4"/>
    <w:rsid w:val="009F36D3"/>
    <w:rsid w:val="009F3981"/>
    <w:rsid w:val="009F3A10"/>
    <w:rsid w:val="009F4258"/>
    <w:rsid w:val="009F4364"/>
    <w:rsid w:val="009F48E7"/>
    <w:rsid w:val="009F4AE7"/>
    <w:rsid w:val="009F4ED6"/>
    <w:rsid w:val="009F521A"/>
    <w:rsid w:val="009F5236"/>
    <w:rsid w:val="009F5267"/>
    <w:rsid w:val="009F670F"/>
    <w:rsid w:val="009F6878"/>
    <w:rsid w:val="009F6B52"/>
    <w:rsid w:val="009F6DC2"/>
    <w:rsid w:val="009F6EA2"/>
    <w:rsid w:val="009F6F24"/>
    <w:rsid w:val="009F6F54"/>
    <w:rsid w:val="009F70C0"/>
    <w:rsid w:val="009F725C"/>
    <w:rsid w:val="009F7605"/>
    <w:rsid w:val="009F79E9"/>
    <w:rsid w:val="00A007D1"/>
    <w:rsid w:val="00A008D7"/>
    <w:rsid w:val="00A00A21"/>
    <w:rsid w:val="00A00EE6"/>
    <w:rsid w:val="00A01108"/>
    <w:rsid w:val="00A011A0"/>
    <w:rsid w:val="00A01292"/>
    <w:rsid w:val="00A01A20"/>
    <w:rsid w:val="00A01CB1"/>
    <w:rsid w:val="00A01DF4"/>
    <w:rsid w:val="00A02049"/>
    <w:rsid w:val="00A02B1D"/>
    <w:rsid w:val="00A02E77"/>
    <w:rsid w:val="00A04CAB"/>
    <w:rsid w:val="00A050A6"/>
    <w:rsid w:val="00A052C6"/>
    <w:rsid w:val="00A06991"/>
    <w:rsid w:val="00A06FCE"/>
    <w:rsid w:val="00A07198"/>
    <w:rsid w:val="00A100E0"/>
    <w:rsid w:val="00A100F5"/>
    <w:rsid w:val="00A101B5"/>
    <w:rsid w:val="00A102D3"/>
    <w:rsid w:val="00A10DB7"/>
    <w:rsid w:val="00A1103A"/>
    <w:rsid w:val="00A11224"/>
    <w:rsid w:val="00A1148A"/>
    <w:rsid w:val="00A1170C"/>
    <w:rsid w:val="00A1273D"/>
    <w:rsid w:val="00A12816"/>
    <w:rsid w:val="00A12999"/>
    <w:rsid w:val="00A12C18"/>
    <w:rsid w:val="00A12FC4"/>
    <w:rsid w:val="00A135E0"/>
    <w:rsid w:val="00A13D97"/>
    <w:rsid w:val="00A14C63"/>
    <w:rsid w:val="00A14D98"/>
    <w:rsid w:val="00A14DA7"/>
    <w:rsid w:val="00A15924"/>
    <w:rsid w:val="00A1607E"/>
    <w:rsid w:val="00A169B8"/>
    <w:rsid w:val="00A16AF0"/>
    <w:rsid w:val="00A16BCB"/>
    <w:rsid w:val="00A17079"/>
    <w:rsid w:val="00A1710F"/>
    <w:rsid w:val="00A1752B"/>
    <w:rsid w:val="00A175FB"/>
    <w:rsid w:val="00A202BA"/>
    <w:rsid w:val="00A20809"/>
    <w:rsid w:val="00A20A09"/>
    <w:rsid w:val="00A20D41"/>
    <w:rsid w:val="00A20E55"/>
    <w:rsid w:val="00A212FB"/>
    <w:rsid w:val="00A213A6"/>
    <w:rsid w:val="00A21E71"/>
    <w:rsid w:val="00A222AB"/>
    <w:rsid w:val="00A2252E"/>
    <w:rsid w:val="00A22A20"/>
    <w:rsid w:val="00A22D0E"/>
    <w:rsid w:val="00A236B5"/>
    <w:rsid w:val="00A239A2"/>
    <w:rsid w:val="00A2483A"/>
    <w:rsid w:val="00A2489B"/>
    <w:rsid w:val="00A25E99"/>
    <w:rsid w:val="00A264C5"/>
    <w:rsid w:val="00A26B19"/>
    <w:rsid w:val="00A27274"/>
    <w:rsid w:val="00A27348"/>
    <w:rsid w:val="00A30BC3"/>
    <w:rsid w:val="00A3100B"/>
    <w:rsid w:val="00A3108D"/>
    <w:rsid w:val="00A3140E"/>
    <w:rsid w:val="00A322C4"/>
    <w:rsid w:val="00A32EB9"/>
    <w:rsid w:val="00A33107"/>
    <w:rsid w:val="00A33E60"/>
    <w:rsid w:val="00A34D84"/>
    <w:rsid w:val="00A3571F"/>
    <w:rsid w:val="00A3579A"/>
    <w:rsid w:val="00A35C10"/>
    <w:rsid w:val="00A36575"/>
    <w:rsid w:val="00A36852"/>
    <w:rsid w:val="00A37A4B"/>
    <w:rsid w:val="00A37AC9"/>
    <w:rsid w:val="00A40028"/>
    <w:rsid w:val="00A405CA"/>
    <w:rsid w:val="00A405F5"/>
    <w:rsid w:val="00A4078F"/>
    <w:rsid w:val="00A40BC2"/>
    <w:rsid w:val="00A40FFF"/>
    <w:rsid w:val="00A417E9"/>
    <w:rsid w:val="00A41FB5"/>
    <w:rsid w:val="00A421B9"/>
    <w:rsid w:val="00A4244A"/>
    <w:rsid w:val="00A429C9"/>
    <w:rsid w:val="00A42BD6"/>
    <w:rsid w:val="00A43D8F"/>
    <w:rsid w:val="00A4433E"/>
    <w:rsid w:val="00A45082"/>
    <w:rsid w:val="00A452A4"/>
    <w:rsid w:val="00A46023"/>
    <w:rsid w:val="00A46307"/>
    <w:rsid w:val="00A46DBC"/>
    <w:rsid w:val="00A477A8"/>
    <w:rsid w:val="00A477E0"/>
    <w:rsid w:val="00A5068D"/>
    <w:rsid w:val="00A5108B"/>
    <w:rsid w:val="00A51274"/>
    <w:rsid w:val="00A515D8"/>
    <w:rsid w:val="00A51B43"/>
    <w:rsid w:val="00A52185"/>
    <w:rsid w:val="00A5228F"/>
    <w:rsid w:val="00A52F9C"/>
    <w:rsid w:val="00A53363"/>
    <w:rsid w:val="00A541AE"/>
    <w:rsid w:val="00A54636"/>
    <w:rsid w:val="00A54BC4"/>
    <w:rsid w:val="00A55591"/>
    <w:rsid w:val="00A55BC7"/>
    <w:rsid w:val="00A55DC7"/>
    <w:rsid w:val="00A561CB"/>
    <w:rsid w:val="00A56502"/>
    <w:rsid w:val="00A565DF"/>
    <w:rsid w:val="00A56BB9"/>
    <w:rsid w:val="00A56CFF"/>
    <w:rsid w:val="00A5713B"/>
    <w:rsid w:val="00A574F7"/>
    <w:rsid w:val="00A5783C"/>
    <w:rsid w:val="00A57D92"/>
    <w:rsid w:val="00A612A1"/>
    <w:rsid w:val="00A617D6"/>
    <w:rsid w:val="00A61BD3"/>
    <w:rsid w:val="00A621C1"/>
    <w:rsid w:val="00A62C02"/>
    <w:rsid w:val="00A62F2D"/>
    <w:rsid w:val="00A630F8"/>
    <w:rsid w:val="00A631E5"/>
    <w:rsid w:val="00A6330F"/>
    <w:rsid w:val="00A63320"/>
    <w:rsid w:val="00A6385F"/>
    <w:rsid w:val="00A640A5"/>
    <w:rsid w:val="00A640B0"/>
    <w:rsid w:val="00A642BF"/>
    <w:rsid w:val="00A64302"/>
    <w:rsid w:val="00A643F2"/>
    <w:rsid w:val="00A64E05"/>
    <w:rsid w:val="00A652DA"/>
    <w:rsid w:val="00A6550C"/>
    <w:rsid w:val="00A65EAC"/>
    <w:rsid w:val="00A65F4F"/>
    <w:rsid w:val="00A6642D"/>
    <w:rsid w:val="00A6647B"/>
    <w:rsid w:val="00A67639"/>
    <w:rsid w:val="00A67AAF"/>
    <w:rsid w:val="00A70225"/>
    <w:rsid w:val="00A70CD3"/>
    <w:rsid w:val="00A711A3"/>
    <w:rsid w:val="00A711DB"/>
    <w:rsid w:val="00A716E0"/>
    <w:rsid w:val="00A71923"/>
    <w:rsid w:val="00A71B57"/>
    <w:rsid w:val="00A72467"/>
    <w:rsid w:val="00A727AE"/>
    <w:rsid w:val="00A72CD1"/>
    <w:rsid w:val="00A73316"/>
    <w:rsid w:val="00A73436"/>
    <w:rsid w:val="00A7347A"/>
    <w:rsid w:val="00A7472F"/>
    <w:rsid w:val="00A74805"/>
    <w:rsid w:val="00A74B33"/>
    <w:rsid w:val="00A74C23"/>
    <w:rsid w:val="00A74DE6"/>
    <w:rsid w:val="00A7544F"/>
    <w:rsid w:val="00A75AA1"/>
    <w:rsid w:val="00A7628E"/>
    <w:rsid w:val="00A76451"/>
    <w:rsid w:val="00A76876"/>
    <w:rsid w:val="00A76933"/>
    <w:rsid w:val="00A802E6"/>
    <w:rsid w:val="00A80616"/>
    <w:rsid w:val="00A80856"/>
    <w:rsid w:val="00A819A1"/>
    <w:rsid w:val="00A8285F"/>
    <w:rsid w:val="00A829FC"/>
    <w:rsid w:val="00A82BA9"/>
    <w:rsid w:val="00A8337F"/>
    <w:rsid w:val="00A83D11"/>
    <w:rsid w:val="00A84BEB"/>
    <w:rsid w:val="00A85926"/>
    <w:rsid w:val="00A86773"/>
    <w:rsid w:val="00A870C8"/>
    <w:rsid w:val="00A870F7"/>
    <w:rsid w:val="00A87327"/>
    <w:rsid w:val="00A8732F"/>
    <w:rsid w:val="00A87508"/>
    <w:rsid w:val="00A90290"/>
    <w:rsid w:val="00A903E9"/>
    <w:rsid w:val="00A90591"/>
    <w:rsid w:val="00A91567"/>
    <w:rsid w:val="00A91D22"/>
    <w:rsid w:val="00A923ED"/>
    <w:rsid w:val="00A92BDF"/>
    <w:rsid w:val="00A92E45"/>
    <w:rsid w:val="00A93507"/>
    <w:rsid w:val="00A935BF"/>
    <w:rsid w:val="00A9373A"/>
    <w:rsid w:val="00A938EB"/>
    <w:rsid w:val="00A93EF1"/>
    <w:rsid w:val="00A940B4"/>
    <w:rsid w:val="00A94CE9"/>
    <w:rsid w:val="00A950FA"/>
    <w:rsid w:val="00A951A0"/>
    <w:rsid w:val="00A95394"/>
    <w:rsid w:val="00A95764"/>
    <w:rsid w:val="00A95822"/>
    <w:rsid w:val="00A95D98"/>
    <w:rsid w:val="00A964B7"/>
    <w:rsid w:val="00A96BAB"/>
    <w:rsid w:val="00A97988"/>
    <w:rsid w:val="00A979D6"/>
    <w:rsid w:val="00AA007F"/>
    <w:rsid w:val="00AA1D1F"/>
    <w:rsid w:val="00AA210E"/>
    <w:rsid w:val="00AA2324"/>
    <w:rsid w:val="00AA27C2"/>
    <w:rsid w:val="00AA2C63"/>
    <w:rsid w:val="00AA2EA6"/>
    <w:rsid w:val="00AA3549"/>
    <w:rsid w:val="00AA3BE4"/>
    <w:rsid w:val="00AA3BFA"/>
    <w:rsid w:val="00AA3C1A"/>
    <w:rsid w:val="00AA3DE3"/>
    <w:rsid w:val="00AA41B3"/>
    <w:rsid w:val="00AA432E"/>
    <w:rsid w:val="00AA43F9"/>
    <w:rsid w:val="00AA4565"/>
    <w:rsid w:val="00AA4599"/>
    <w:rsid w:val="00AA4E1D"/>
    <w:rsid w:val="00AA506F"/>
    <w:rsid w:val="00AA52D9"/>
    <w:rsid w:val="00AA5DF8"/>
    <w:rsid w:val="00AA66BF"/>
    <w:rsid w:val="00AA6D7A"/>
    <w:rsid w:val="00AA6F18"/>
    <w:rsid w:val="00AA7573"/>
    <w:rsid w:val="00AA75BF"/>
    <w:rsid w:val="00AA76A0"/>
    <w:rsid w:val="00AA7B65"/>
    <w:rsid w:val="00AA7D20"/>
    <w:rsid w:val="00AB011C"/>
    <w:rsid w:val="00AB07DF"/>
    <w:rsid w:val="00AB0842"/>
    <w:rsid w:val="00AB136F"/>
    <w:rsid w:val="00AB185D"/>
    <w:rsid w:val="00AB1F7A"/>
    <w:rsid w:val="00AB202D"/>
    <w:rsid w:val="00AB2133"/>
    <w:rsid w:val="00AB262C"/>
    <w:rsid w:val="00AB2DE3"/>
    <w:rsid w:val="00AB2FDF"/>
    <w:rsid w:val="00AB3591"/>
    <w:rsid w:val="00AB3864"/>
    <w:rsid w:val="00AB3960"/>
    <w:rsid w:val="00AB3986"/>
    <w:rsid w:val="00AB3CA1"/>
    <w:rsid w:val="00AB3F2F"/>
    <w:rsid w:val="00AB4DEF"/>
    <w:rsid w:val="00AB52C9"/>
    <w:rsid w:val="00AB552D"/>
    <w:rsid w:val="00AB569C"/>
    <w:rsid w:val="00AB5A59"/>
    <w:rsid w:val="00AB5EA1"/>
    <w:rsid w:val="00AB6E3E"/>
    <w:rsid w:val="00AB7055"/>
    <w:rsid w:val="00AB7086"/>
    <w:rsid w:val="00AC090A"/>
    <w:rsid w:val="00AC0913"/>
    <w:rsid w:val="00AC11A4"/>
    <w:rsid w:val="00AC121B"/>
    <w:rsid w:val="00AC132F"/>
    <w:rsid w:val="00AC13AC"/>
    <w:rsid w:val="00AC1561"/>
    <w:rsid w:val="00AC166B"/>
    <w:rsid w:val="00AC17A6"/>
    <w:rsid w:val="00AC1DB2"/>
    <w:rsid w:val="00AC22C3"/>
    <w:rsid w:val="00AC25D6"/>
    <w:rsid w:val="00AC2EAB"/>
    <w:rsid w:val="00AC2F68"/>
    <w:rsid w:val="00AC3365"/>
    <w:rsid w:val="00AC3711"/>
    <w:rsid w:val="00AC38C4"/>
    <w:rsid w:val="00AC3CE2"/>
    <w:rsid w:val="00AC3F4E"/>
    <w:rsid w:val="00AC4085"/>
    <w:rsid w:val="00AC4E04"/>
    <w:rsid w:val="00AC53DC"/>
    <w:rsid w:val="00AC5ABD"/>
    <w:rsid w:val="00AC62C2"/>
    <w:rsid w:val="00AC64D6"/>
    <w:rsid w:val="00AD00F6"/>
    <w:rsid w:val="00AD0537"/>
    <w:rsid w:val="00AD080B"/>
    <w:rsid w:val="00AD0AFB"/>
    <w:rsid w:val="00AD1428"/>
    <w:rsid w:val="00AD1536"/>
    <w:rsid w:val="00AD1CC8"/>
    <w:rsid w:val="00AD2920"/>
    <w:rsid w:val="00AD2BCF"/>
    <w:rsid w:val="00AD3FE6"/>
    <w:rsid w:val="00AD46FF"/>
    <w:rsid w:val="00AD4AF4"/>
    <w:rsid w:val="00AD509F"/>
    <w:rsid w:val="00AD51D1"/>
    <w:rsid w:val="00AD542D"/>
    <w:rsid w:val="00AD596A"/>
    <w:rsid w:val="00AD5B6C"/>
    <w:rsid w:val="00AD5E7D"/>
    <w:rsid w:val="00AD6237"/>
    <w:rsid w:val="00AD626E"/>
    <w:rsid w:val="00AD6498"/>
    <w:rsid w:val="00AD67DF"/>
    <w:rsid w:val="00AD6AD5"/>
    <w:rsid w:val="00AD74B9"/>
    <w:rsid w:val="00AD751E"/>
    <w:rsid w:val="00AD7651"/>
    <w:rsid w:val="00AD7684"/>
    <w:rsid w:val="00AD7A91"/>
    <w:rsid w:val="00AD7AB4"/>
    <w:rsid w:val="00AE02D8"/>
    <w:rsid w:val="00AE0390"/>
    <w:rsid w:val="00AE1533"/>
    <w:rsid w:val="00AE1568"/>
    <w:rsid w:val="00AE17DA"/>
    <w:rsid w:val="00AE1994"/>
    <w:rsid w:val="00AE19F4"/>
    <w:rsid w:val="00AE1A97"/>
    <w:rsid w:val="00AE1DB3"/>
    <w:rsid w:val="00AE211F"/>
    <w:rsid w:val="00AE2994"/>
    <w:rsid w:val="00AE2B0E"/>
    <w:rsid w:val="00AE2B3D"/>
    <w:rsid w:val="00AE2B6F"/>
    <w:rsid w:val="00AE2D02"/>
    <w:rsid w:val="00AE2D3F"/>
    <w:rsid w:val="00AE302C"/>
    <w:rsid w:val="00AE315B"/>
    <w:rsid w:val="00AE3C27"/>
    <w:rsid w:val="00AE3E84"/>
    <w:rsid w:val="00AE407F"/>
    <w:rsid w:val="00AE40A5"/>
    <w:rsid w:val="00AE438F"/>
    <w:rsid w:val="00AE43A7"/>
    <w:rsid w:val="00AE4AA2"/>
    <w:rsid w:val="00AE4CE2"/>
    <w:rsid w:val="00AE521B"/>
    <w:rsid w:val="00AE5412"/>
    <w:rsid w:val="00AE5418"/>
    <w:rsid w:val="00AE554E"/>
    <w:rsid w:val="00AE5B8B"/>
    <w:rsid w:val="00AE604E"/>
    <w:rsid w:val="00AE6C0E"/>
    <w:rsid w:val="00AE70B2"/>
    <w:rsid w:val="00AE7199"/>
    <w:rsid w:val="00AE7445"/>
    <w:rsid w:val="00AE7567"/>
    <w:rsid w:val="00AE776B"/>
    <w:rsid w:val="00AE77A7"/>
    <w:rsid w:val="00AE79C9"/>
    <w:rsid w:val="00AF0AEE"/>
    <w:rsid w:val="00AF198A"/>
    <w:rsid w:val="00AF2E50"/>
    <w:rsid w:val="00AF2EE5"/>
    <w:rsid w:val="00AF2F8C"/>
    <w:rsid w:val="00AF301D"/>
    <w:rsid w:val="00AF330A"/>
    <w:rsid w:val="00AF350C"/>
    <w:rsid w:val="00AF4170"/>
    <w:rsid w:val="00AF41C5"/>
    <w:rsid w:val="00AF52AC"/>
    <w:rsid w:val="00AF59D8"/>
    <w:rsid w:val="00AF6217"/>
    <w:rsid w:val="00AF6A81"/>
    <w:rsid w:val="00AF7403"/>
    <w:rsid w:val="00AF771C"/>
    <w:rsid w:val="00AF77EB"/>
    <w:rsid w:val="00B0076D"/>
    <w:rsid w:val="00B00DA1"/>
    <w:rsid w:val="00B0104F"/>
    <w:rsid w:val="00B01426"/>
    <w:rsid w:val="00B0184A"/>
    <w:rsid w:val="00B041C8"/>
    <w:rsid w:val="00B04C88"/>
    <w:rsid w:val="00B052C1"/>
    <w:rsid w:val="00B05C70"/>
    <w:rsid w:val="00B05D96"/>
    <w:rsid w:val="00B0604B"/>
    <w:rsid w:val="00B066B4"/>
    <w:rsid w:val="00B06F3B"/>
    <w:rsid w:val="00B07457"/>
    <w:rsid w:val="00B0795C"/>
    <w:rsid w:val="00B07F08"/>
    <w:rsid w:val="00B10303"/>
    <w:rsid w:val="00B11F88"/>
    <w:rsid w:val="00B123D8"/>
    <w:rsid w:val="00B12508"/>
    <w:rsid w:val="00B127FA"/>
    <w:rsid w:val="00B12D70"/>
    <w:rsid w:val="00B132A9"/>
    <w:rsid w:val="00B13445"/>
    <w:rsid w:val="00B13507"/>
    <w:rsid w:val="00B137C6"/>
    <w:rsid w:val="00B1387C"/>
    <w:rsid w:val="00B13923"/>
    <w:rsid w:val="00B13CBB"/>
    <w:rsid w:val="00B13EE1"/>
    <w:rsid w:val="00B13EFB"/>
    <w:rsid w:val="00B14E02"/>
    <w:rsid w:val="00B156CC"/>
    <w:rsid w:val="00B15725"/>
    <w:rsid w:val="00B157D9"/>
    <w:rsid w:val="00B16766"/>
    <w:rsid w:val="00B16B6B"/>
    <w:rsid w:val="00B174D9"/>
    <w:rsid w:val="00B17760"/>
    <w:rsid w:val="00B17BAA"/>
    <w:rsid w:val="00B2019F"/>
    <w:rsid w:val="00B20309"/>
    <w:rsid w:val="00B2032F"/>
    <w:rsid w:val="00B20A9F"/>
    <w:rsid w:val="00B21EA7"/>
    <w:rsid w:val="00B22067"/>
    <w:rsid w:val="00B22179"/>
    <w:rsid w:val="00B2378B"/>
    <w:rsid w:val="00B238FA"/>
    <w:rsid w:val="00B23B93"/>
    <w:rsid w:val="00B23C6C"/>
    <w:rsid w:val="00B24B1A"/>
    <w:rsid w:val="00B24DDC"/>
    <w:rsid w:val="00B2504D"/>
    <w:rsid w:val="00B25330"/>
    <w:rsid w:val="00B2561D"/>
    <w:rsid w:val="00B26623"/>
    <w:rsid w:val="00B271BD"/>
    <w:rsid w:val="00B27A9D"/>
    <w:rsid w:val="00B27CD8"/>
    <w:rsid w:val="00B27F90"/>
    <w:rsid w:val="00B3029D"/>
    <w:rsid w:val="00B31178"/>
    <w:rsid w:val="00B31B9C"/>
    <w:rsid w:val="00B31BAD"/>
    <w:rsid w:val="00B31F12"/>
    <w:rsid w:val="00B324EF"/>
    <w:rsid w:val="00B32958"/>
    <w:rsid w:val="00B33B33"/>
    <w:rsid w:val="00B33C2E"/>
    <w:rsid w:val="00B342FD"/>
    <w:rsid w:val="00B3546E"/>
    <w:rsid w:val="00B356FA"/>
    <w:rsid w:val="00B35BB2"/>
    <w:rsid w:val="00B363D5"/>
    <w:rsid w:val="00B3674E"/>
    <w:rsid w:val="00B3779A"/>
    <w:rsid w:val="00B40028"/>
    <w:rsid w:val="00B40166"/>
    <w:rsid w:val="00B4097C"/>
    <w:rsid w:val="00B40FA0"/>
    <w:rsid w:val="00B4110C"/>
    <w:rsid w:val="00B4216E"/>
    <w:rsid w:val="00B42216"/>
    <w:rsid w:val="00B431F5"/>
    <w:rsid w:val="00B4364B"/>
    <w:rsid w:val="00B43963"/>
    <w:rsid w:val="00B44B8E"/>
    <w:rsid w:val="00B44E91"/>
    <w:rsid w:val="00B457BB"/>
    <w:rsid w:val="00B458B5"/>
    <w:rsid w:val="00B45D81"/>
    <w:rsid w:val="00B45D94"/>
    <w:rsid w:val="00B4654E"/>
    <w:rsid w:val="00B4660D"/>
    <w:rsid w:val="00B46826"/>
    <w:rsid w:val="00B46880"/>
    <w:rsid w:val="00B46CEA"/>
    <w:rsid w:val="00B46F21"/>
    <w:rsid w:val="00B4762B"/>
    <w:rsid w:val="00B47905"/>
    <w:rsid w:val="00B47FE9"/>
    <w:rsid w:val="00B5074B"/>
    <w:rsid w:val="00B50ABB"/>
    <w:rsid w:val="00B50EB9"/>
    <w:rsid w:val="00B50F7C"/>
    <w:rsid w:val="00B51502"/>
    <w:rsid w:val="00B521AF"/>
    <w:rsid w:val="00B521D7"/>
    <w:rsid w:val="00B52B0B"/>
    <w:rsid w:val="00B52F23"/>
    <w:rsid w:val="00B531C8"/>
    <w:rsid w:val="00B53C92"/>
    <w:rsid w:val="00B53EC9"/>
    <w:rsid w:val="00B54623"/>
    <w:rsid w:val="00B54BD0"/>
    <w:rsid w:val="00B54E4F"/>
    <w:rsid w:val="00B54F35"/>
    <w:rsid w:val="00B5563C"/>
    <w:rsid w:val="00B5584C"/>
    <w:rsid w:val="00B55BBE"/>
    <w:rsid w:val="00B560DC"/>
    <w:rsid w:val="00B5635C"/>
    <w:rsid w:val="00B563AF"/>
    <w:rsid w:val="00B5683C"/>
    <w:rsid w:val="00B56F8E"/>
    <w:rsid w:val="00B56FA5"/>
    <w:rsid w:val="00B578BE"/>
    <w:rsid w:val="00B609D7"/>
    <w:rsid w:val="00B6143B"/>
    <w:rsid w:val="00B61B07"/>
    <w:rsid w:val="00B6200D"/>
    <w:rsid w:val="00B6224F"/>
    <w:rsid w:val="00B62EEF"/>
    <w:rsid w:val="00B6352E"/>
    <w:rsid w:val="00B63A6D"/>
    <w:rsid w:val="00B64610"/>
    <w:rsid w:val="00B64875"/>
    <w:rsid w:val="00B64E69"/>
    <w:rsid w:val="00B65694"/>
    <w:rsid w:val="00B656F3"/>
    <w:rsid w:val="00B65EBA"/>
    <w:rsid w:val="00B66DA9"/>
    <w:rsid w:val="00B67253"/>
    <w:rsid w:val="00B6784B"/>
    <w:rsid w:val="00B67FDB"/>
    <w:rsid w:val="00B7028D"/>
    <w:rsid w:val="00B70DE2"/>
    <w:rsid w:val="00B71965"/>
    <w:rsid w:val="00B723F7"/>
    <w:rsid w:val="00B7293F"/>
    <w:rsid w:val="00B72B79"/>
    <w:rsid w:val="00B73280"/>
    <w:rsid w:val="00B73ACC"/>
    <w:rsid w:val="00B73AFE"/>
    <w:rsid w:val="00B73B3A"/>
    <w:rsid w:val="00B74220"/>
    <w:rsid w:val="00B74612"/>
    <w:rsid w:val="00B746E5"/>
    <w:rsid w:val="00B747FE"/>
    <w:rsid w:val="00B74D63"/>
    <w:rsid w:val="00B750DD"/>
    <w:rsid w:val="00B7560A"/>
    <w:rsid w:val="00B75716"/>
    <w:rsid w:val="00B75C90"/>
    <w:rsid w:val="00B76565"/>
    <w:rsid w:val="00B76713"/>
    <w:rsid w:val="00B768E6"/>
    <w:rsid w:val="00B769F8"/>
    <w:rsid w:val="00B76AC1"/>
    <w:rsid w:val="00B76AFD"/>
    <w:rsid w:val="00B76B4D"/>
    <w:rsid w:val="00B77924"/>
    <w:rsid w:val="00B77936"/>
    <w:rsid w:val="00B800D8"/>
    <w:rsid w:val="00B804B7"/>
    <w:rsid w:val="00B80652"/>
    <w:rsid w:val="00B80F75"/>
    <w:rsid w:val="00B81431"/>
    <w:rsid w:val="00B815A4"/>
    <w:rsid w:val="00B81B7A"/>
    <w:rsid w:val="00B829F0"/>
    <w:rsid w:val="00B82B08"/>
    <w:rsid w:val="00B8329C"/>
    <w:rsid w:val="00B8374D"/>
    <w:rsid w:val="00B838F0"/>
    <w:rsid w:val="00B83C14"/>
    <w:rsid w:val="00B83DD4"/>
    <w:rsid w:val="00B83E01"/>
    <w:rsid w:val="00B83FD0"/>
    <w:rsid w:val="00B841AB"/>
    <w:rsid w:val="00B84BCB"/>
    <w:rsid w:val="00B85090"/>
    <w:rsid w:val="00B854DD"/>
    <w:rsid w:val="00B855D9"/>
    <w:rsid w:val="00B855FA"/>
    <w:rsid w:val="00B857AC"/>
    <w:rsid w:val="00B85A43"/>
    <w:rsid w:val="00B86588"/>
    <w:rsid w:val="00B86917"/>
    <w:rsid w:val="00B86CC0"/>
    <w:rsid w:val="00B87270"/>
    <w:rsid w:val="00B875C8"/>
    <w:rsid w:val="00B8788D"/>
    <w:rsid w:val="00B90246"/>
    <w:rsid w:val="00B90354"/>
    <w:rsid w:val="00B906DF"/>
    <w:rsid w:val="00B918DF"/>
    <w:rsid w:val="00B92AEC"/>
    <w:rsid w:val="00B934B5"/>
    <w:rsid w:val="00B93716"/>
    <w:rsid w:val="00B9419D"/>
    <w:rsid w:val="00B94509"/>
    <w:rsid w:val="00B94EF2"/>
    <w:rsid w:val="00B95235"/>
    <w:rsid w:val="00B956BF"/>
    <w:rsid w:val="00B95D2A"/>
    <w:rsid w:val="00B969BD"/>
    <w:rsid w:val="00B969C0"/>
    <w:rsid w:val="00B96D87"/>
    <w:rsid w:val="00B970B2"/>
    <w:rsid w:val="00B97D37"/>
    <w:rsid w:val="00BA0520"/>
    <w:rsid w:val="00BA0A60"/>
    <w:rsid w:val="00BA0B21"/>
    <w:rsid w:val="00BA1584"/>
    <w:rsid w:val="00BA1BEE"/>
    <w:rsid w:val="00BA1CAC"/>
    <w:rsid w:val="00BA235B"/>
    <w:rsid w:val="00BA266A"/>
    <w:rsid w:val="00BA2A27"/>
    <w:rsid w:val="00BA2E8D"/>
    <w:rsid w:val="00BA32EE"/>
    <w:rsid w:val="00BA3567"/>
    <w:rsid w:val="00BA35B6"/>
    <w:rsid w:val="00BA3691"/>
    <w:rsid w:val="00BA3DA8"/>
    <w:rsid w:val="00BA3EA4"/>
    <w:rsid w:val="00BA4780"/>
    <w:rsid w:val="00BA4CFA"/>
    <w:rsid w:val="00BA5323"/>
    <w:rsid w:val="00BA6191"/>
    <w:rsid w:val="00BA62F6"/>
    <w:rsid w:val="00BA6A95"/>
    <w:rsid w:val="00BB047C"/>
    <w:rsid w:val="00BB075B"/>
    <w:rsid w:val="00BB1080"/>
    <w:rsid w:val="00BB12D8"/>
    <w:rsid w:val="00BB13A2"/>
    <w:rsid w:val="00BB145F"/>
    <w:rsid w:val="00BB151D"/>
    <w:rsid w:val="00BB17C9"/>
    <w:rsid w:val="00BB1835"/>
    <w:rsid w:val="00BB19AE"/>
    <w:rsid w:val="00BB19F1"/>
    <w:rsid w:val="00BB3189"/>
    <w:rsid w:val="00BB3A71"/>
    <w:rsid w:val="00BB3E67"/>
    <w:rsid w:val="00BB4C37"/>
    <w:rsid w:val="00BB4E88"/>
    <w:rsid w:val="00BB522A"/>
    <w:rsid w:val="00BB57E6"/>
    <w:rsid w:val="00BB5AAD"/>
    <w:rsid w:val="00BB6199"/>
    <w:rsid w:val="00BB654D"/>
    <w:rsid w:val="00BB658C"/>
    <w:rsid w:val="00BB6797"/>
    <w:rsid w:val="00BC0072"/>
    <w:rsid w:val="00BC133B"/>
    <w:rsid w:val="00BC1F47"/>
    <w:rsid w:val="00BC252B"/>
    <w:rsid w:val="00BC2969"/>
    <w:rsid w:val="00BC2CD5"/>
    <w:rsid w:val="00BC33A6"/>
    <w:rsid w:val="00BC3819"/>
    <w:rsid w:val="00BC4160"/>
    <w:rsid w:val="00BC4410"/>
    <w:rsid w:val="00BC4A3C"/>
    <w:rsid w:val="00BC522D"/>
    <w:rsid w:val="00BC5BFF"/>
    <w:rsid w:val="00BC5EFF"/>
    <w:rsid w:val="00BC5F55"/>
    <w:rsid w:val="00BC6003"/>
    <w:rsid w:val="00BC647A"/>
    <w:rsid w:val="00BC6B63"/>
    <w:rsid w:val="00BC7218"/>
    <w:rsid w:val="00BC7549"/>
    <w:rsid w:val="00BC758B"/>
    <w:rsid w:val="00BC75F1"/>
    <w:rsid w:val="00BC789E"/>
    <w:rsid w:val="00BD0254"/>
    <w:rsid w:val="00BD11F5"/>
    <w:rsid w:val="00BD1F40"/>
    <w:rsid w:val="00BD2042"/>
    <w:rsid w:val="00BD280F"/>
    <w:rsid w:val="00BD2836"/>
    <w:rsid w:val="00BD2AAF"/>
    <w:rsid w:val="00BD371F"/>
    <w:rsid w:val="00BD3990"/>
    <w:rsid w:val="00BD4074"/>
    <w:rsid w:val="00BD486C"/>
    <w:rsid w:val="00BD48AB"/>
    <w:rsid w:val="00BD48D7"/>
    <w:rsid w:val="00BD4ECE"/>
    <w:rsid w:val="00BD5D1A"/>
    <w:rsid w:val="00BD6346"/>
    <w:rsid w:val="00BD65DC"/>
    <w:rsid w:val="00BD6606"/>
    <w:rsid w:val="00BD717E"/>
    <w:rsid w:val="00BD746D"/>
    <w:rsid w:val="00BD78FF"/>
    <w:rsid w:val="00BE00A6"/>
    <w:rsid w:val="00BE02F8"/>
    <w:rsid w:val="00BE03CB"/>
    <w:rsid w:val="00BE17B2"/>
    <w:rsid w:val="00BE18D8"/>
    <w:rsid w:val="00BE1D77"/>
    <w:rsid w:val="00BE25D5"/>
    <w:rsid w:val="00BE263B"/>
    <w:rsid w:val="00BE28BF"/>
    <w:rsid w:val="00BE28CA"/>
    <w:rsid w:val="00BE2B42"/>
    <w:rsid w:val="00BE2FF3"/>
    <w:rsid w:val="00BE3212"/>
    <w:rsid w:val="00BE35A4"/>
    <w:rsid w:val="00BE390D"/>
    <w:rsid w:val="00BE4829"/>
    <w:rsid w:val="00BE551F"/>
    <w:rsid w:val="00BE5723"/>
    <w:rsid w:val="00BE5EC9"/>
    <w:rsid w:val="00BE62D9"/>
    <w:rsid w:val="00BE7229"/>
    <w:rsid w:val="00BE7450"/>
    <w:rsid w:val="00BE7CE7"/>
    <w:rsid w:val="00BF0363"/>
    <w:rsid w:val="00BF07BF"/>
    <w:rsid w:val="00BF092C"/>
    <w:rsid w:val="00BF0B5D"/>
    <w:rsid w:val="00BF15F9"/>
    <w:rsid w:val="00BF18F3"/>
    <w:rsid w:val="00BF1BD3"/>
    <w:rsid w:val="00BF1C30"/>
    <w:rsid w:val="00BF28A1"/>
    <w:rsid w:val="00BF2F31"/>
    <w:rsid w:val="00BF2FEC"/>
    <w:rsid w:val="00BF34DC"/>
    <w:rsid w:val="00BF3500"/>
    <w:rsid w:val="00BF3ABA"/>
    <w:rsid w:val="00BF41CE"/>
    <w:rsid w:val="00BF434F"/>
    <w:rsid w:val="00BF435C"/>
    <w:rsid w:val="00BF5566"/>
    <w:rsid w:val="00BF63F1"/>
    <w:rsid w:val="00BF758C"/>
    <w:rsid w:val="00BF7690"/>
    <w:rsid w:val="00BF785C"/>
    <w:rsid w:val="00C000CE"/>
    <w:rsid w:val="00C00388"/>
    <w:rsid w:val="00C004AE"/>
    <w:rsid w:val="00C0051C"/>
    <w:rsid w:val="00C00F3A"/>
    <w:rsid w:val="00C0109E"/>
    <w:rsid w:val="00C0143B"/>
    <w:rsid w:val="00C01C4C"/>
    <w:rsid w:val="00C02182"/>
    <w:rsid w:val="00C0232B"/>
    <w:rsid w:val="00C023EB"/>
    <w:rsid w:val="00C02569"/>
    <w:rsid w:val="00C02831"/>
    <w:rsid w:val="00C02CDD"/>
    <w:rsid w:val="00C03749"/>
    <w:rsid w:val="00C03874"/>
    <w:rsid w:val="00C03F20"/>
    <w:rsid w:val="00C0438D"/>
    <w:rsid w:val="00C0440D"/>
    <w:rsid w:val="00C04527"/>
    <w:rsid w:val="00C045EE"/>
    <w:rsid w:val="00C0471E"/>
    <w:rsid w:val="00C047F3"/>
    <w:rsid w:val="00C051EF"/>
    <w:rsid w:val="00C052E8"/>
    <w:rsid w:val="00C0538C"/>
    <w:rsid w:val="00C056D4"/>
    <w:rsid w:val="00C05D2A"/>
    <w:rsid w:val="00C06174"/>
    <w:rsid w:val="00C061E4"/>
    <w:rsid w:val="00C0690B"/>
    <w:rsid w:val="00C06FDA"/>
    <w:rsid w:val="00C0700D"/>
    <w:rsid w:val="00C07492"/>
    <w:rsid w:val="00C078E9"/>
    <w:rsid w:val="00C109C4"/>
    <w:rsid w:val="00C11027"/>
    <w:rsid w:val="00C112C5"/>
    <w:rsid w:val="00C11844"/>
    <w:rsid w:val="00C12265"/>
    <w:rsid w:val="00C12A9E"/>
    <w:rsid w:val="00C1303B"/>
    <w:rsid w:val="00C1331B"/>
    <w:rsid w:val="00C13FB4"/>
    <w:rsid w:val="00C1448E"/>
    <w:rsid w:val="00C14D6E"/>
    <w:rsid w:val="00C153A1"/>
    <w:rsid w:val="00C154E2"/>
    <w:rsid w:val="00C156BF"/>
    <w:rsid w:val="00C163CF"/>
    <w:rsid w:val="00C16C1D"/>
    <w:rsid w:val="00C17197"/>
    <w:rsid w:val="00C171B5"/>
    <w:rsid w:val="00C172F0"/>
    <w:rsid w:val="00C176B9"/>
    <w:rsid w:val="00C177F6"/>
    <w:rsid w:val="00C20071"/>
    <w:rsid w:val="00C201FC"/>
    <w:rsid w:val="00C203D5"/>
    <w:rsid w:val="00C208DE"/>
    <w:rsid w:val="00C220B2"/>
    <w:rsid w:val="00C23330"/>
    <w:rsid w:val="00C2334C"/>
    <w:rsid w:val="00C233BF"/>
    <w:rsid w:val="00C23784"/>
    <w:rsid w:val="00C2388C"/>
    <w:rsid w:val="00C2398D"/>
    <w:rsid w:val="00C246E2"/>
    <w:rsid w:val="00C248CD"/>
    <w:rsid w:val="00C25931"/>
    <w:rsid w:val="00C267CE"/>
    <w:rsid w:val="00C2686C"/>
    <w:rsid w:val="00C27039"/>
    <w:rsid w:val="00C27C90"/>
    <w:rsid w:val="00C27F94"/>
    <w:rsid w:val="00C304AF"/>
    <w:rsid w:val="00C30815"/>
    <w:rsid w:val="00C30A43"/>
    <w:rsid w:val="00C30E70"/>
    <w:rsid w:val="00C30F8C"/>
    <w:rsid w:val="00C3143B"/>
    <w:rsid w:val="00C319D6"/>
    <w:rsid w:val="00C31C2A"/>
    <w:rsid w:val="00C32488"/>
    <w:rsid w:val="00C324B8"/>
    <w:rsid w:val="00C32FFE"/>
    <w:rsid w:val="00C338D4"/>
    <w:rsid w:val="00C33A2C"/>
    <w:rsid w:val="00C33DD6"/>
    <w:rsid w:val="00C34173"/>
    <w:rsid w:val="00C341FB"/>
    <w:rsid w:val="00C34396"/>
    <w:rsid w:val="00C34770"/>
    <w:rsid w:val="00C34C46"/>
    <w:rsid w:val="00C34FD2"/>
    <w:rsid w:val="00C35127"/>
    <w:rsid w:val="00C35928"/>
    <w:rsid w:val="00C36347"/>
    <w:rsid w:val="00C365B5"/>
    <w:rsid w:val="00C36BF2"/>
    <w:rsid w:val="00C371AC"/>
    <w:rsid w:val="00C371C7"/>
    <w:rsid w:val="00C41199"/>
    <w:rsid w:val="00C41212"/>
    <w:rsid w:val="00C41460"/>
    <w:rsid w:val="00C41DE7"/>
    <w:rsid w:val="00C41EC8"/>
    <w:rsid w:val="00C42010"/>
    <w:rsid w:val="00C4210F"/>
    <w:rsid w:val="00C427FF"/>
    <w:rsid w:val="00C42CCB"/>
    <w:rsid w:val="00C43160"/>
    <w:rsid w:val="00C431D0"/>
    <w:rsid w:val="00C43648"/>
    <w:rsid w:val="00C43C18"/>
    <w:rsid w:val="00C43C2C"/>
    <w:rsid w:val="00C44D2B"/>
    <w:rsid w:val="00C44E30"/>
    <w:rsid w:val="00C45C3B"/>
    <w:rsid w:val="00C46B95"/>
    <w:rsid w:val="00C46C63"/>
    <w:rsid w:val="00C4722E"/>
    <w:rsid w:val="00C474EA"/>
    <w:rsid w:val="00C50940"/>
    <w:rsid w:val="00C51253"/>
    <w:rsid w:val="00C5153A"/>
    <w:rsid w:val="00C51AC3"/>
    <w:rsid w:val="00C5240E"/>
    <w:rsid w:val="00C5323A"/>
    <w:rsid w:val="00C53908"/>
    <w:rsid w:val="00C53CE5"/>
    <w:rsid w:val="00C54B74"/>
    <w:rsid w:val="00C54FCE"/>
    <w:rsid w:val="00C55039"/>
    <w:rsid w:val="00C55121"/>
    <w:rsid w:val="00C55337"/>
    <w:rsid w:val="00C55D2F"/>
    <w:rsid w:val="00C5604B"/>
    <w:rsid w:val="00C56576"/>
    <w:rsid w:val="00C56BB2"/>
    <w:rsid w:val="00C56F61"/>
    <w:rsid w:val="00C570C0"/>
    <w:rsid w:val="00C57176"/>
    <w:rsid w:val="00C57204"/>
    <w:rsid w:val="00C60186"/>
    <w:rsid w:val="00C60337"/>
    <w:rsid w:val="00C603BA"/>
    <w:rsid w:val="00C604EB"/>
    <w:rsid w:val="00C60CA1"/>
    <w:rsid w:val="00C614D7"/>
    <w:rsid w:val="00C61B56"/>
    <w:rsid w:val="00C61F15"/>
    <w:rsid w:val="00C6268C"/>
    <w:rsid w:val="00C62984"/>
    <w:rsid w:val="00C6331C"/>
    <w:rsid w:val="00C6349D"/>
    <w:rsid w:val="00C636B2"/>
    <w:rsid w:val="00C636D4"/>
    <w:rsid w:val="00C63767"/>
    <w:rsid w:val="00C63A9C"/>
    <w:rsid w:val="00C63E10"/>
    <w:rsid w:val="00C6440A"/>
    <w:rsid w:val="00C646EE"/>
    <w:rsid w:val="00C64BD1"/>
    <w:rsid w:val="00C65886"/>
    <w:rsid w:val="00C65982"/>
    <w:rsid w:val="00C65C24"/>
    <w:rsid w:val="00C660B4"/>
    <w:rsid w:val="00C660CE"/>
    <w:rsid w:val="00C6622E"/>
    <w:rsid w:val="00C662B5"/>
    <w:rsid w:val="00C6650A"/>
    <w:rsid w:val="00C6668C"/>
    <w:rsid w:val="00C673CC"/>
    <w:rsid w:val="00C7036A"/>
    <w:rsid w:val="00C708BF"/>
    <w:rsid w:val="00C7090B"/>
    <w:rsid w:val="00C70D55"/>
    <w:rsid w:val="00C70E78"/>
    <w:rsid w:val="00C714BE"/>
    <w:rsid w:val="00C71DA2"/>
    <w:rsid w:val="00C72502"/>
    <w:rsid w:val="00C729A8"/>
    <w:rsid w:val="00C72D05"/>
    <w:rsid w:val="00C72DC8"/>
    <w:rsid w:val="00C734D5"/>
    <w:rsid w:val="00C73628"/>
    <w:rsid w:val="00C73D8A"/>
    <w:rsid w:val="00C744F0"/>
    <w:rsid w:val="00C747E0"/>
    <w:rsid w:val="00C74C24"/>
    <w:rsid w:val="00C74E39"/>
    <w:rsid w:val="00C7517C"/>
    <w:rsid w:val="00C75BB8"/>
    <w:rsid w:val="00C75C91"/>
    <w:rsid w:val="00C7610E"/>
    <w:rsid w:val="00C76BCE"/>
    <w:rsid w:val="00C76C65"/>
    <w:rsid w:val="00C76E58"/>
    <w:rsid w:val="00C7717E"/>
    <w:rsid w:val="00C774ED"/>
    <w:rsid w:val="00C777BB"/>
    <w:rsid w:val="00C77DC9"/>
    <w:rsid w:val="00C77EA8"/>
    <w:rsid w:val="00C80DBD"/>
    <w:rsid w:val="00C80F7C"/>
    <w:rsid w:val="00C81202"/>
    <w:rsid w:val="00C81607"/>
    <w:rsid w:val="00C81810"/>
    <w:rsid w:val="00C81943"/>
    <w:rsid w:val="00C82C56"/>
    <w:rsid w:val="00C833E0"/>
    <w:rsid w:val="00C835ED"/>
    <w:rsid w:val="00C8363E"/>
    <w:rsid w:val="00C8431B"/>
    <w:rsid w:val="00C8460D"/>
    <w:rsid w:val="00C84C75"/>
    <w:rsid w:val="00C84FAB"/>
    <w:rsid w:val="00C8517F"/>
    <w:rsid w:val="00C85F99"/>
    <w:rsid w:val="00C864F6"/>
    <w:rsid w:val="00C869D3"/>
    <w:rsid w:val="00C870FD"/>
    <w:rsid w:val="00C87353"/>
    <w:rsid w:val="00C87562"/>
    <w:rsid w:val="00C87B8E"/>
    <w:rsid w:val="00C87D1E"/>
    <w:rsid w:val="00C900C3"/>
    <w:rsid w:val="00C904F9"/>
    <w:rsid w:val="00C91859"/>
    <w:rsid w:val="00C918BD"/>
    <w:rsid w:val="00C91FC0"/>
    <w:rsid w:val="00C9200B"/>
    <w:rsid w:val="00C92458"/>
    <w:rsid w:val="00C92593"/>
    <w:rsid w:val="00C92916"/>
    <w:rsid w:val="00C92FAF"/>
    <w:rsid w:val="00C932B5"/>
    <w:rsid w:val="00C93350"/>
    <w:rsid w:val="00C94912"/>
    <w:rsid w:val="00C956C3"/>
    <w:rsid w:val="00C956F0"/>
    <w:rsid w:val="00C957BE"/>
    <w:rsid w:val="00C95D63"/>
    <w:rsid w:val="00C96BBF"/>
    <w:rsid w:val="00C97A2E"/>
    <w:rsid w:val="00C97CE7"/>
    <w:rsid w:val="00CA00A1"/>
    <w:rsid w:val="00CA075B"/>
    <w:rsid w:val="00CA122F"/>
    <w:rsid w:val="00CA16C2"/>
    <w:rsid w:val="00CA1E67"/>
    <w:rsid w:val="00CA1F24"/>
    <w:rsid w:val="00CA2054"/>
    <w:rsid w:val="00CA2950"/>
    <w:rsid w:val="00CA2C15"/>
    <w:rsid w:val="00CA2EE5"/>
    <w:rsid w:val="00CA3AE9"/>
    <w:rsid w:val="00CA425D"/>
    <w:rsid w:val="00CA4356"/>
    <w:rsid w:val="00CA4770"/>
    <w:rsid w:val="00CA4981"/>
    <w:rsid w:val="00CA49DF"/>
    <w:rsid w:val="00CA4EA0"/>
    <w:rsid w:val="00CA58E6"/>
    <w:rsid w:val="00CA6215"/>
    <w:rsid w:val="00CA6829"/>
    <w:rsid w:val="00CA7884"/>
    <w:rsid w:val="00CB00E2"/>
    <w:rsid w:val="00CB041A"/>
    <w:rsid w:val="00CB0A84"/>
    <w:rsid w:val="00CB102E"/>
    <w:rsid w:val="00CB1694"/>
    <w:rsid w:val="00CB17F3"/>
    <w:rsid w:val="00CB18A9"/>
    <w:rsid w:val="00CB1D5F"/>
    <w:rsid w:val="00CB1EE5"/>
    <w:rsid w:val="00CB2419"/>
    <w:rsid w:val="00CB2B2F"/>
    <w:rsid w:val="00CB2BB2"/>
    <w:rsid w:val="00CB2E69"/>
    <w:rsid w:val="00CB30BA"/>
    <w:rsid w:val="00CB3183"/>
    <w:rsid w:val="00CB32EB"/>
    <w:rsid w:val="00CB33D2"/>
    <w:rsid w:val="00CB344B"/>
    <w:rsid w:val="00CB37A5"/>
    <w:rsid w:val="00CB391C"/>
    <w:rsid w:val="00CB3EF3"/>
    <w:rsid w:val="00CB4622"/>
    <w:rsid w:val="00CB4C46"/>
    <w:rsid w:val="00CB5115"/>
    <w:rsid w:val="00CB5364"/>
    <w:rsid w:val="00CB5658"/>
    <w:rsid w:val="00CB5E3F"/>
    <w:rsid w:val="00CB610E"/>
    <w:rsid w:val="00CB618A"/>
    <w:rsid w:val="00CB6196"/>
    <w:rsid w:val="00CB6605"/>
    <w:rsid w:val="00CB6D4C"/>
    <w:rsid w:val="00CB7259"/>
    <w:rsid w:val="00CB752F"/>
    <w:rsid w:val="00CB78D1"/>
    <w:rsid w:val="00CB7AB2"/>
    <w:rsid w:val="00CC0008"/>
    <w:rsid w:val="00CC03A8"/>
    <w:rsid w:val="00CC05ED"/>
    <w:rsid w:val="00CC184F"/>
    <w:rsid w:val="00CC1B6F"/>
    <w:rsid w:val="00CC1E4F"/>
    <w:rsid w:val="00CC333C"/>
    <w:rsid w:val="00CC3EC3"/>
    <w:rsid w:val="00CC4007"/>
    <w:rsid w:val="00CC44F1"/>
    <w:rsid w:val="00CC4562"/>
    <w:rsid w:val="00CC4905"/>
    <w:rsid w:val="00CC537A"/>
    <w:rsid w:val="00CC55D2"/>
    <w:rsid w:val="00CC5A48"/>
    <w:rsid w:val="00CC5D34"/>
    <w:rsid w:val="00CC60ED"/>
    <w:rsid w:val="00CC62D0"/>
    <w:rsid w:val="00CC695A"/>
    <w:rsid w:val="00CC6ACD"/>
    <w:rsid w:val="00CC7751"/>
    <w:rsid w:val="00CC7901"/>
    <w:rsid w:val="00CD00A2"/>
    <w:rsid w:val="00CD0C8F"/>
    <w:rsid w:val="00CD0D3E"/>
    <w:rsid w:val="00CD1A5D"/>
    <w:rsid w:val="00CD1AF7"/>
    <w:rsid w:val="00CD2298"/>
    <w:rsid w:val="00CD253B"/>
    <w:rsid w:val="00CD27A0"/>
    <w:rsid w:val="00CD2A47"/>
    <w:rsid w:val="00CD2BA4"/>
    <w:rsid w:val="00CD2C92"/>
    <w:rsid w:val="00CD307A"/>
    <w:rsid w:val="00CD3E06"/>
    <w:rsid w:val="00CD4379"/>
    <w:rsid w:val="00CD4CA7"/>
    <w:rsid w:val="00CD4F1E"/>
    <w:rsid w:val="00CD5504"/>
    <w:rsid w:val="00CD55D6"/>
    <w:rsid w:val="00CD58BD"/>
    <w:rsid w:val="00CD614A"/>
    <w:rsid w:val="00CD625E"/>
    <w:rsid w:val="00CD67DC"/>
    <w:rsid w:val="00CD6B71"/>
    <w:rsid w:val="00CD798F"/>
    <w:rsid w:val="00CE0A56"/>
    <w:rsid w:val="00CE0BB3"/>
    <w:rsid w:val="00CE1A5E"/>
    <w:rsid w:val="00CE1D81"/>
    <w:rsid w:val="00CE1ED3"/>
    <w:rsid w:val="00CE2671"/>
    <w:rsid w:val="00CE26E7"/>
    <w:rsid w:val="00CE29E7"/>
    <w:rsid w:val="00CE36D9"/>
    <w:rsid w:val="00CE393D"/>
    <w:rsid w:val="00CE3B18"/>
    <w:rsid w:val="00CE3F00"/>
    <w:rsid w:val="00CE46C1"/>
    <w:rsid w:val="00CE4B43"/>
    <w:rsid w:val="00CE4BCD"/>
    <w:rsid w:val="00CE5143"/>
    <w:rsid w:val="00CE5343"/>
    <w:rsid w:val="00CE58C9"/>
    <w:rsid w:val="00CE6529"/>
    <w:rsid w:val="00CE72B1"/>
    <w:rsid w:val="00CE741F"/>
    <w:rsid w:val="00CE7533"/>
    <w:rsid w:val="00CE786E"/>
    <w:rsid w:val="00CE7AE1"/>
    <w:rsid w:val="00CE7B8B"/>
    <w:rsid w:val="00CF01D1"/>
    <w:rsid w:val="00CF0228"/>
    <w:rsid w:val="00CF077B"/>
    <w:rsid w:val="00CF0BD4"/>
    <w:rsid w:val="00CF0C39"/>
    <w:rsid w:val="00CF0ECF"/>
    <w:rsid w:val="00CF0F1A"/>
    <w:rsid w:val="00CF11DE"/>
    <w:rsid w:val="00CF15F7"/>
    <w:rsid w:val="00CF22B0"/>
    <w:rsid w:val="00CF2EA9"/>
    <w:rsid w:val="00CF2ECA"/>
    <w:rsid w:val="00CF334C"/>
    <w:rsid w:val="00CF3831"/>
    <w:rsid w:val="00CF394C"/>
    <w:rsid w:val="00CF3B65"/>
    <w:rsid w:val="00CF3C63"/>
    <w:rsid w:val="00CF3D69"/>
    <w:rsid w:val="00CF4DBC"/>
    <w:rsid w:val="00CF5623"/>
    <w:rsid w:val="00CF58AE"/>
    <w:rsid w:val="00CF5E01"/>
    <w:rsid w:val="00CF60A5"/>
    <w:rsid w:val="00CF64C4"/>
    <w:rsid w:val="00CF64EB"/>
    <w:rsid w:val="00CF6913"/>
    <w:rsid w:val="00CF6ED7"/>
    <w:rsid w:val="00CF6F32"/>
    <w:rsid w:val="00CF70DD"/>
    <w:rsid w:val="00CF7B8C"/>
    <w:rsid w:val="00CF7C2C"/>
    <w:rsid w:val="00CF7F14"/>
    <w:rsid w:val="00D00815"/>
    <w:rsid w:val="00D01109"/>
    <w:rsid w:val="00D0195B"/>
    <w:rsid w:val="00D023A4"/>
    <w:rsid w:val="00D0263B"/>
    <w:rsid w:val="00D02E94"/>
    <w:rsid w:val="00D03022"/>
    <w:rsid w:val="00D03867"/>
    <w:rsid w:val="00D03CFC"/>
    <w:rsid w:val="00D04FCD"/>
    <w:rsid w:val="00D0602F"/>
    <w:rsid w:val="00D066EB"/>
    <w:rsid w:val="00D06A16"/>
    <w:rsid w:val="00D06B7A"/>
    <w:rsid w:val="00D06C9F"/>
    <w:rsid w:val="00D06D7C"/>
    <w:rsid w:val="00D06E0A"/>
    <w:rsid w:val="00D07ACA"/>
    <w:rsid w:val="00D07BEE"/>
    <w:rsid w:val="00D116BE"/>
    <w:rsid w:val="00D119B3"/>
    <w:rsid w:val="00D11AB4"/>
    <w:rsid w:val="00D11DB4"/>
    <w:rsid w:val="00D11F78"/>
    <w:rsid w:val="00D125DE"/>
    <w:rsid w:val="00D126EB"/>
    <w:rsid w:val="00D128AA"/>
    <w:rsid w:val="00D12CA5"/>
    <w:rsid w:val="00D13F35"/>
    <w:rsid w:val="00D142BD"/>
    <w:rsid w:val="00D14612"/>
    <w:rsid w:val="00D14F2A"/>
    <w:rsid w:val="00D1584E"/>
    <w:rsid w:val="00D15C7E"/>
    <w:rsid w:val="00D1697B"/>
    <w:rsid w:val="00D1707D"/>
    <w:rsid w:val="00D1716C"/>
    <w:rsid w:val="00D1756B"/>
    <w:rsid w:val="00D176E0"/>
    <w:rsid w:val="00D177A1"/>
    <w:rsid w:val="00D17CBA"/>
    <w:rsid w:val="00D2033B"/>
    <w:rsid w:val="00D2098B"/>
    <w:rsid w:val="00D20DAE"/>
    <w:rsid w:val="00D2139A"/>
    <w:rsid w:val="00D21C4B"/>
    <w:rsid w:val="00D21CF9"/>
    <w:rsid w:val="00D22DD7"/>
    <w:rsid w:val="00D234FB"/>
    <w:rsid w:val="00D23AAF"/>
    <w:rsid w:val="00D24499"/>
    <w:rsid w:val="00D25071"/>
    <w:rsid w:val="00D25711"/>
    <w:rsid w:val="00D259F9"/>
    <w:rsid w:val="00D25F5A"/>
    <w:rsid w:val="00D25F94"/>
    <w:rsid w:val="00D268B3"/>
    <w:rsid w:val="00D26BC7"/>
    <w:rsid w:val="00D27057"/>
    <w:rsid w:val="00D276A6"/>
    <w:rsid w:val="00D27753"/>
    <w:rsid w:val="00D301C6"/>
    <w:rsid w:val="00D30255"/>
    <w:rsid w:val="00D306DE"/>
    <w:rsid w:val="00D30AE3"/>
    <w:rsid w:val="00D30D8D"/>
    <w:rsid w:val="00D31220"/>
    <w:rsid w:val="00D312E9"/>
    <w:rsid w:val="00D312F6"/>
    <w:rsid w:val="00D315A4"/>
    <w:rsid w:val="00D318B8"/>
    <w:rsid w:val="00D319FC"/>
    <w:rsid w:val="00D31CA3"/>
    <w:rsid w:val="00D31F9E"/>
    <w:rsid w:val="00D335E9"/>
    <w:rsid w:val="00D33BD4"/>
    <w:rsid w:val="00D33C39"/>
    <w:rsid w:val="00D33CA0"/>
    <w:rsid w:val="00D343D5"/>
    <w:rsid w:val="00D34A71"/>
    <w:rsid w:val="00D34B46"/>
    <w:rsid w:val="00D34C7E"/>
    <w:rsid w:val="00D35048"/>
    <w:rsid w:val="00D35229"/>
    <w:rsid w:val="00D35ACE"/>
    <w:rsid w:val="00D35B3F"/>
    <w:rsid w:val="00D36A26"/>
    <w:rsid w:val="00D36B05"/>
    <w:rsid w:val="00D36E1A"/>
    <w:rsid w:val="00D37700"/>
    <w:rsid w:val="00D379A5"/>
    <w:rsid w:val="00D37A15"/>
    <w:rsid w:val="00D37BE3"/>
    <w:rsid w:val="00D404AB"/>
    <w:rsid w:val="00D41027"/>
    <w:rsid w:val="00D417A4"/>
    <w:rsid w:val="00D41A1E"/>
    <w:rsid w:val="00D423EA"/>
    <w:rsid w:val="00D42A74"/>
    <w:rsid w:val="00D43C25"/>
    <w:rsid w:val="00D4443B"/>
    <w:rsid w:val="00D44E7E"/>
    <w:rsid w:val="00D457D3"/>
    <w:rsid w:val="00D457D5"/>
    <w:rsid w:val="00D45ADA"/>
    <w:rsid w:val="00D45B3E"/>
    <w:rsid w:val="00D45CB5"/>
    <w:rsid w:val="00D466E8"/>
    <w:rsid w:val="00D4674E"/>
    <w:rsid w:val="00D46AB9"/>
    <w:rsid w:val="00D46B4E"/>
    <w:rsid w:val="00D46F0E"/>
    <w:rsid w:val="00D47366"/>
    <w:rsid w:val="00D47875"/>
    <w:rsid w:val="00D47E69"/>
    <w:rsid w:val="00D50037"/>
    <w:rsid w:val="00D501BA"/>
    <w:rsid w:val="00D504F3"/>
    <w:rsid w:val="00D50553"/>
    <w:rsid w:val="00D505EA"/>
    <w:rsid w:val="00D50B82"/>
    <w:rsid w:val="00D5138C"/>
    <w:rsid w:val="00D51426"/>
    <w:rsid w:val="00D51B7B"/>
    <w:rsid w:val="00D51C08"/>
    <w:rsid w:val="00D524A4"/>
    <w:rsid w:val="00D52E1F"/>
    <w:rsid w:val="00D53668"/>
    <w:rsid w:val="00D53733"/>
    <w:rsid w:val="00D53E51"/>
    <w:rsid w:val="00D543B5"/>
    <w:rsid w:val="00D54A89"/>
    <w:rsid w:val="00D54FAF"/>
    <w:rsid w:val="00D56047"/>
    <w:rsid w:val="00D56633"/>
    <w:rsid w:val="00D56E58"/>
    <w:rsid w:val="00D56F2E"/>
    <w:rsid w:val="00D57B75"/>
    <w:rsid w:val="00D60923"/>
    <w:rsid w:val="00D60B74"/>
    <w:rsid w:val="00D61328"/>
    <w:rsid w:val="00D61485"/>
    <w:rsid w:val="00D61945"/>
    <w:rsid w:val="00D62882"/>
    <w:rsid w:val="00D63037"/>
    <w:rsid w:val="00D63311"/>
    <w:rsid w:val="00D63A58"/>
    <w:rsid w:val="00D63ED9"/>
    <w:rsid w:val="00D64FEE"/>
    <w:rsid w:val="00D65079"/>
    <w:rsid w:val="00D65DB5"/>
    <w:rsid w:val="00D6680F"/>
    <w:rsid w:val="00D66816"/>
    <w:rsid w:val="00D66C31"/>
    <w:rsid w:val="00D70553"/>
    <w:rsid w:val="00D710CB"/>
    <w:rsid w:val="00D71193"/>
    <w:rsid w:val="00D714BC"/>
    <w:rsid w:val="00D71616"/>
    <w:rsid w:val="00D716CC"/>
    <w:rsid w:val="00D718A1"/>
    <w:rsid w:val="00D71969"/>
    <w:rsid w:val="00D728D7"/>
    <w:rsid w:val="00D72E2C"/>
    <w:rsid w:val="00D73821"/>
    <w:rsid w:val="00D739F2"/>
    <w:rsid w:val="00D73DC3"/>
    <w:rsid w:val="00D740DF"/>
    <w:rsid w:val="00D74299"/>
    <w:rsid w:val="00D744C7"/>
    <w:rsid w:val="00D7458E"/>
    <w:rsid w:val="00D747CD"/>
    <w:rsid w:val="00D7489C"/>
    <w:rsid w:val="00D74903"/>
    <w:rsid w:val="00D74B05"/>
    <w:rsid w:val="00D74BA7"/>
    <w:rsid w:val="00D751CF"/>
    <w:rsid w:val="00D75775"/>
    <w:rsid w:val="00D75ABA"/>
    <w:rsid w:val="00D75BC3"/>
    <w:rsid w:val="00D76693"/>
    <w:rsid w:val="00D766DD"/>
    <w:rsid w:val="00D76CDD"/>
    <w:rsid w:val="00D76DD2"/>
    <w:rsid w:val="00D77194"/>
    <w:rsid w:val="00D801E9"/>
    <w:rsid w:val="00D80588"/>
    <w:rsid w:val="00D8072B"/>
    <w:rsid w:val="00D809D1"/>
    <w:rsid w:val="00D80C90"/>
    <w:rsid w:val="00D80DDE"/>
    <w:rsid w:val="00D811D7"/>
    <w:rsid w:val="00D81373"/>
    <w:rsid w:val="00D819E1"/>
    <w:rsid w:val="00D81A64"/>
    <w:rsid w:val="00D8329D"/>
    <w:rsid w:val="00D83A27"/>
    <w:rsid w:val="00D83C32"/>
    <w:rsid w:val="00D83F63"/>
    <w:rsid w:val="00D83FE9"/>
    <w:rsid w:val="00D84207"/>
    <w:rsid w:val="00D84CDB"/>
    <w:rsid w:val="00D84DA2"/>
    <w:rsid w:val="00D84EAA"/>
    <w:rsid w:val="00D85108"/>
    <w:rsid w:val="00D855D2"/>
    <w:rsid w:val="00D857E1"/>
    <w:rsid w:val="00D85821"/>
    <w:rsid w:val="00D85989"/>
    <w:rsid w:val="00D863AA"/>
    <w:rsid w:val="00D86509"/>
    <w:rsid w:val="00D8660A"/>
    <w:rsid w:val="00D86649"/>
    <w:rsid w:val="00D868C9"/>
    <w:rsid w:val="00D86B62"/>
    <w:rsid w:val="00D86E64"/>
    <w:rsid w:val="00D86E77"/>
    <w:rsid w:val="00D87DC4"/>
    <w:rsid w:val="00D87FEB"/>
    <w:rsid w:val="00D90A99"/>
    <w:rsid w:val="00D916AB"/>
    <w:rsid w:val="00D91A5B"/>
    <w:rsid w:val="00D93295"/>
    <w:rsid w:val="00D93363"/>
    <w:rsid w:val="00D937D9"/>
    <w:rsid w:val="00D9496C"/>
    <w:rsid w:val="00D95262"/>
    <w:rsid w:val="00D952EF"/>
    <w:rsid w:val="00D966E9"/>
    <w:rsid w:val="00D96EED"/>
    <w:rsid w:val="00D97377"/>
    <w:rsid w:val="00D97848"/>
    <w:rsid w:val="00D97DDC"/>
    <w:rsid w:val="00DA03D3"/>
    <w:rsid w:val="00DA06A4"/>
    <w:rsid w:val="00DA0757"/>
    <w:rsid w:val="00DA07B9"/>
    <w:rsid w:val="00DA0B3E"/>
    <w:rsid w:val="00DA0E6E"/>
    <w:rsid w:val="00DA10DD"/>
    <w:rsid w:val="00DA2831"/>
    <w:rsid w:val="00DA2ED2"/>
    <w:rsid w:val="00DA30E2"/>
    <w:rsid w:val="00DA3A4E"/>
    <w:rsid w:val="00DA447D"/>
    <w:rsid w:val="00DA493F"/>
    <w:rsid w:val="00DA4DDF"/>
    <w:rsid w:val="00DA4E61"/>
    <w:rsid w:val="00DA4F9E"/>
    <w:rsid w:val="00DA5091"/>
    <w:rsid w:val="00DA5194"/>
    <w:rsid w:val="00DA57A4"/>
    <w:rsid w:val="00DA58F1"/>
    <w:rsid w:val="00DA5D68"/>
    <w:rsid w:val="00DA6833"/>
    <w:rsid w:val="00DA68F1"/>
    <w:rsid w:val="00DA6B86"/>
    <w:rsid w:val="00DA7758"/>
    <w:rsid w:val="00DA7AC8"/>
    <w:rsid w:val="00DA7BBA"/>
    <w:rsid w:val="00DA7D53"/>
    <w:rsid w:val="00DB0441"/>
    <w:rsid w:val="00DB0E28"/>
    <w:rsid w:val="00DB117D"/>
    <w:rsid w:val="00DB1196"/>
    <w:rsid w:val="00DB1855"/>
    <w:rsid w:val="00DB1923"/>
    <w:rsid w:val="00DB2E62"/>
    <w:rsid w:val="00DB3116"/>
    <w:rsid w:val="00DB3244"/>
    <w:rsid w:val="00DB32CC"/>
    <w:rsid w:val="00DB32EA"/>
    <w:rsid w:val="00DB342C"/>
    <w:rsid w:val="00DB36A4"/>
    <w:rsid w:val="00DB3793"/>
    <w:rsid w:val="00DB4170"/>
    <w:rsid w:val="00DB4E20"/>
    <w:rsid w:val="00DB57D8"/>
    <w:rsid w:val="00DB6454"/>
    <w:rsid w:val="00DB69FC"/>
    <w:rsid w:val="00DB7555"/>
    <w:rsid w:val="00DB7A8F"/>
    <w:rsid w:val="00DB7C70"/>
    <w:rsid w:val="00DC0AC9"/>
    <w:rsid w:val="00DC0E69"/>
    <w:rsid w:val="00DC1988"/>
    <w:rsid w:val="00DC21BC"/>
    <w:rsid w:val="00DC2279"/>
    <w:rsid w:val="00DC2E5D"/>
    <w:rsid w:val="00DC3CDE"/>
    <w:rsid w:val="00DC4456"/>
    <w:rsid w:val="00DC4677"/>
    <w:rsid w:val="00DC4D38"/>
    <w:rsid w:val="00DC5E6F"/>
    <w:rsid w:val="00DC66D0"/>
    <w:rsid w:val="00DC6C20"/>
    <w:rsid w:val="00DC6E78"/>
    <w:rsid w:val="00DC71E9"/>
    <w:rsid w:val="00DC72E7"/>
    <w:rsid w:val="00DC754D"/>
    <w:rsid w:val="00DD07E4"/>
    <w:rsid w:val="00DD0898"/>
    <w:rsid w:val="00DD08CF"/>
    <w:rsid w:val="00DD0E73"/>
    <w:rsid w:val="00DD0FFD"/>
    <w:rsid w:val="00DD1312"/>
    <w:rsid w:val="00DD1910"/>
    <w:rsid w:val="00DD1A77"/>
    <w:rsid w:val="00DD1DC4"/>
    <w:rsid w:val="00DD256D"/>
    <w:rsid w:val="00DD2927"/>
    <w:rsid w:val="00DD2F73"/>
    <w:rsid w:val="00DD3ABB"/>
    <w:rsid w:val="00DD40DB"/>
    <w:rsid w:val="00DD4A1C"/>
    <w:rsid w:val="00DD553C"/>
    <w:rsid w:val="00DD571B"/>
    <w:rsid w:val="00DD64EE"/>
    <w:rsid w:val="00DD685E"/>
    <w:rsid w:val="00DD68B3"/>
    <w:rsid w:val="00DD6B83"/>
    <w:rsid w:val="00DD6C3C"/>
    <w:rsid w:val="00DD71C5"/>
    <w:rsid w:val="00DD7281"/>
    <w:rsid w:val="00DD7A77"/>
    <w:rsid w:val="00DE03CE"/>
    <w:rsid w:val="00DE0AE5"/>
    <w:rsid w:val="00DE0BB7"/>
    <w:rsid w:val="00DE0CD4"/>
    <w:rsid w:val="00DE0FE3"/>
    <w:rsid w:val="00DE1294"/>
    <w:rsid w:val="00DE1AFF"/>
    <w:rsid w:val="00DE1BE1"/>
    <w:rsid w:val="00DE1CB5"/>
    <w:rsid w:val="00DE1F33"/>
    <w:rsid w:val="00DE25FE"/>
    <w:rsid w:val="00DE274E"/>
    <w:rsid w:val="00DE2D36"/>
    <w:rsid w:val="00DE351E"/>
    <w:rsid w:val="00DE3597"/>
    <w:rsid w:val="00DE38CF"/>
    <w:rsid w:val="00DE3D40"/>
    <w:rsid w:val="00DE46DF"/>
    <w:rsid w:val="00DE4AFE"/>
    <w:rsid w:val="00DE4E30"/>
    <w:rsid w:val="00DE51D6"/>
    <w:rsid w:val="00DE5F39"/>
    <w:rsid w:val="00DE5FE1"/>
    <w:rsid w:val="00DE608A"/>
    <w:rsid w:val="00DE6524"/>
    <w:rsid w:val="00DE6CD4"/>
    <w:rsid w:val="00DE6E65"/>
    <w:rsid w:val="00DE7296"/>
    <w:rsid w:val="00DE7C36"/>
    <w:rsid w:val="00DE7D9A"/>
    <w:rsid w:val="00DF0FC2"/>
    <w:rsid w:val="00DF26D2"/>
    <w:rsid w:val="00DF29A6"/>
    <w:rsid w:val="00DF2A29"/>
    <w:rsid w:val="00DF2B42"/>
    <w:rsid w:val="00DF2D3E"/>
    <w:rsid w:val="00DF385E"/>
    <w:rsid w:val="00DF3961"/>
    <w:rsid w:val="00DF3B27"/>
    <w:rsid w:val="00DF3BE3"/>
    <w:rsid w:val="00DF3C8F"/>
    <w:rsid w:val="00DF44CE"/>
    <w:rsid w:val="00DF4E59"/>
    <w:rsid w:val="00DF5626"/>
    <w:rsid w:val="00DF5746"/>
    <w:rsid w:val="00DF5905"/>
    <w:rsid w:val="00DF5F7B"/>
    <w:rsid w:val="00DF609F"/>
    <w:rsid w:val="00DF7D5F"/>
    <w:rsid w:val="00E004D9"/>
    <w:rsid w:val="00E00789"/>
    <w:rsid w:val="00E00A55"/>
    <w:rsid w:val="00E00D54"/>
    <w:rsid w:val="00E00E98"/>
    <w:rsid w:val="00E0102E"/>
    <w:rsid w:val="00E01194"/>
    <w:rsid w:val="00E01E8C"/>
    <w:rsid w:val="00E026B4"/>
    <w:rsid w:val="00E02F21"/>
    <w:rsid w:val="00E0303F"/>
    <w:rsid w:val="00E03698"/>
    <w:rsid w:val="00E03DDB"/>
    <w:rsid w:val="00E04011"/>
    <w:rsid w:val="00E0432D"/>
    <w:rsid w:val="00E04334"/>
    <w:rsid w:val="00E04658"/>
    <w:rsid w:val="00E04881"/>
    <w:rsid w:val="00E04F06"/>
    <w:rsid w:val="00E04FE5"/>
    <w:rsid w:val="00E052B7"/>
    <w:rsid w:val="00E05FBC"/>
    <w:rsid w:val="00E06154"/>
    <w:rsid w:val="00E06255"/>
    <w:rsid w:val="00E0702C"/>
    <w:rsid w:val="00E0724E"/>
    <w:rsid w:val="00E07D34"/>
    <w:rsid w:val="00E10510"/>
    <w:rsid w:val="00E10F1D"/>
    <w:rsid w:val="00E1130D"/>
    <w:rsid w:val="00E11930"/>
    <w:rsid w:val="00E11B2D"/>
    <w:rsid w:val="00E123B1"/>
    <w:rsid w:val="00E12536"/>
    <w:rsid w:val="00E12820"/>
    <w:rsid w:val="00E12F23"/>
    <w:rsid w:val="00E13168"/>
    <w:rsid w:val="00E13319"/>
    <w:rsid w:val="00E14092"/>
    <w:rsid w:val="00E1434F"/>
    <w:rsid w:val="00E1525D"/>
    <w:rsid w:val="00E153C2"/>
    <w:rsid w:val="00E155D8"/>
    <w:rsid w:val="00E15824"/>
    <w:rsid w:val="00E15835"/>
    <w:rsid w:val="00E15D12"/>
    <w:rsid w:val="00E15D25"/>
    <w:rsid w:val="00E16045"/>
    <w:rsid w:val="00E16CF0"/>
    <w:rsid w:val="00E17121"/>
    <w:rsid w:val="00E174D0"/>
    <w:rsid w:val="00E17B25"/>
    <w:rsid w:val="00E17F35"/>
    <w:rsid w:val="00E2046D"/>
    <w:rsid w:val="00E21044"/>
    <w:rsid w:val="00E2252B"/>
    <w:rsid w:val="00E234E4"/>
    <w:rsid w:val="00E23763"/>
    <w:rsid w:val="00E23ABB"/>
    <w:rsid w:val="00E23AC3"/>
    <w:rsid w:val="00E2424A"/>
    <w:rsid w:val="00E2507C"/>
    <w:rsid w:val="00E250A3"/>
    <w:rsid w:val="00E253AA"/>
    <w:rsid w:val="00E258B9"/>
    <w:rsid w:val="00E25FE4"/>
    <w:rsid w:val="00E2767A"/>
    <w:rsid w:val="00E277F2"/>
    <w:rsid w:val="00E304EC"/>
    <w:rsid w:val="00E31418"/>
    <w:rsid w:val="00E322B6"/>
    <w:rsid w:val="00E32C4E"/>
    <w:rsid w:val="00E33EDC"/>
    <w:rsid w:val="00E345BF"/>
    <w:rsid w:val="00E3556F"/>
    <w:rsid w:val="00E3604E"/>
    <w:rsid w:val="00E36937"/>
    <w:rsid w:val="00E36AF7"/>
    <w:rsid w:val="00E3732A"/>
    <w:rsid w:val="00E378E3"/>
    <w:rsid w:val="00E37F55"/>
    <w:rsid w:val="00E37F89"/>
    <w:rsid w:val="00E40076"/>
    <w:rsid w:val="00E403CE"/>
    <w:rsid w:val="00E40429"/>
    <w:rsid w:val="00E4087D"/>
    <w:rsid w:val="00E40A5F"/>
    <w:rsid w:val="00E4140C"/>
    <w:rsid w:val="00E415E2"/>
    <w:rsid w:val="00E41C3C"/>
    <w:rsid w:val="00E42568"/>
    <w:rsid w:val="00E42678"/>
    <w:rsid w:val="00E43936"/>
    <w:rsid w:val="00E4393E"/>
    <w:rsid w:val="00E43940"/>
    <w:rsid w:val="00E43BAE"/>
    <w:rsid w:val="00E4462B"/>
    <w:rsid w:val="00E44CC8"/>
    <w:rsid w:val="00E44D73"/>
    <w:rsid w:val="00E45169"/>
    <w:rsid w:val="00E453F3"/>
    <w:rsid w:val="00E455F1"/>
    <w:rsid w:val="00E45D08"/>
    <w:rsid w:val="00E460C2"/>
    <w:rsid w:val="00E464D9"/>
    <w:rsid w:val="00E4694D"/>
    <w:rsid w:val="00E46B05"/>
    <w:rsid w:val="00E46E79"/>
    <w:rsid w:val="00E47D61"/>
    <w:rsid w:val="00E47D8F"/>
    <w:rsid w:val="00E501D8"/>
    <w:rsid w:val="00E5054F"/>
    <w:rsid w:val="00E508D1"/>
    <w:rsid w:val="00E50A08"/>
    <w:rsid w:val="00E50BC1"/>
    <w:rsid w:val="00E50CCC"/>
    <w:rsid w:val="00E510DA"/>
    <w:rsid w:val="00E5138A"/>
    <w:rsid w:val="00E52314"/>
    <w:rsid w:val="00E529A9"/>
    <w:rsid w:val="00E529E1"/>
    <w:rsid w:val="00E53192"/>
    <w:rsid w:val="00E5368D"/>
    <w:rsid w:val="00E53824"/>
    <w:rsid w:val="00E5387A"/>
    <w:rsid w:val="00E538A8"/>
    <w:rsid w:val="00E53E38"/>
    <w:rsid w:val="00E53EA5"/>
    <w:rsid w:val="00E54B31"/>
    <w:rsid w:val="00E54F69"/>
    <w:rsid w:val="00E5508E"/>
    <w:rsid w:val="00E553EA"/>
    <w:rsid w:val="00E55961"/>
    <w:rsid w:val="00E55B2E"/>
    <w:rsid w:val="00E55BF8"/>
    <w:rsid w:val="00E56DC6"/>
    <w:rsid w:val="00E5753B"/>
    <w:rsid w:val="00E5797A"/>
    <w:rsid w:val="00E57A7B"/>
    <w:rsid w:val="00E57C5F"/>
    <w:rsid w:val="00E57D13"/>
    <w:rsid w:val="00E60079"/>
    <w:rsid w:val="00E60673"/>
    <w:rsid w:val="00E606F4"/>
    <w:rsid w:val="00E60915"/>
    <w:rsid w:val="00E60B39"/>
    <w:rsid w:val="00E60D7D"/>
    <w:rsid w:val="00E613C3"/>
    <w:rsid w:val="00E6221E"/>
    <w:rsid w:val="00E62662"/>
    <w:rsid w:val="00E62764"/>
    <w:rsid w:val="00E63151"/>
    <w:rsid w:val="00E6325D"/>
    <w:rsid w:val="00E6335C"/>
    <w:rsid w:val="00E6387D"/>
    <w:rsid w:val="00E63B90"/>
    <w:rsid w:val="00E63BF8"/>
    <w:rsid w:val="00E63E5B"/>
    <w:rsid w:val="00E64264"/>
    <w:rsid w:val="00E642EB"/>
    <w:rsid w:val="00E648D3"/>
    <w:rsid w:val="00E64C62"/>
    <w:rsid w:val="00E64CD7"/>
    <w:rsid w:val="00E65169"/>
    <w:rsid w:val="00E65486"/>
    <w:rsid w:val="00E656F3"/>
    <w:rsid w:val="00E656FA"/>
    <w:rsid w:val="00E658E2"/>
    <w:rsid w:val="00E65D3D"/>
    <w:rsid w:val="00E65EDB"/>
    <w:rsid w:val="00E666A6"/>
    <w:rsid w:val="00E66B0B"/>
    <w:rsid w:val="00E66CE9"/>
    <w:rsid w:val="00E67211"/>
    <w:rsid w:val="00E67853"/>
    <w:rsid w:val="00E70899"/>
    <w:rsid w:val="00E708C8"/>
    <w:rsid w:val="00E71831"/>
    <w:rsid w:val="00E72412"/>
    <w:rsid w:val="00E72A98"/>
    <w:rsid w:val="00E72BB7"/>
    <w:rsid w:val="00E73A20"/>
    <w:rsid w:val="00E73AF3"/>
    <w:rsid w:val="00E73BDD"/>
    <w:rsid w:val="00E73DCE"/>
    <w:rsid w:val="00E73E76"/>
    <w:rsid w:val="00E748D7"/>
    <w:rsid w:val="00E74A09"/>
    <w:rsid w:val="00E74E0E"/>
    <w:rsid w:val="00E764C4"/>
    <w:rsid w:val="00E76E0E"/>
    <w:rsid w:val="00E805AD"/>
    <w:rsid w:val="00E805DD"/>
    <w:rsid w:val="00E80ED5"/>
    <w:rsid w:val="00E81A3C"/>
    <w:rsid w:val="00E8219B"/>
    <w:rsid w:val="00E82ACD"/>
    <w:rsid w:val="00E82C37"/>
    <w:rsid w:val="00E82E30"/>
    <w:rsid w:val="00E83A3D"/>
    <w:rsid w:val="00E8461C"/>
    <w:rsid w:val="00E84980"/>
    <w:rsid w:val="00E85BA1"/>
    <w:rsid w:val="00E8637B"/>
    <w:rsid w:val="00E87270"/>
    <w:rsid w:val="00E874C9"/>
    <w:rsid w:val="00E87CEC"/>
    <w:rsid w:val="00E87D07"/>
    <w:rsid w:val="00E87D81"/>
    <w:rsid w:val="00E90B4E"/>
    <w:rsid w:val="00E90DAC"/>
    <w:rsid w:val="00E90F6D"/>
    <w:rsid w:val="00E90FED"/>
    <w:rsid w:val="00E9106D"/>
    <w:rsid w:val="00E915C6"/>
    <w:rsid w:val="00E917BE"/>
    <w:rsid w:val="00E91BD9"/>
    <w:rsid w:val="00E92A24"/>
    <w:rsid w:val="00E92BFE"/>
    <w:rsid w:val="00E92F9B"/>
    <w:rsid w:val="00E93169"/>
    <w:rsid w:val="00E9323C"/>
    <w:rsid w:val="00E940BF"/>
    <w:rsid w:val="00E94558"/>
    <w:rsid w:val="00E9461D"/>
    <w:rsid w:val="00E94ED6"/>
    <w:rsid w:val="00E95074"/>
    <w:rsid w:val="00E951FD"/>
    <w:rsid w:val="00E96367"/>
    <w:rsid w:val="00E96C8C"/>
    <w:rsid w:val="00E9737F"/>
    <w:rsid w:val="00E976B0"/>
    <w:rsid w:val="00EA1371"/>
    <w:rsid w:val="00EA1908"/>
    <w:rsid w:val="00EA1DBB"/>
    <w:rsid w:val="00EA2E67"/>
    <w:rsid w:val="00EA397A"/>
    <w:rsid w:val="00EA39FC"/>
    <w:rsid w:val="00EA405B"/>
    <w:rsid w:val="00EA4866"/>
    <w:rsid w:val="00EA5179"/>
    <w:rsid w:val="00EA545C"/>
    <w:rsid w:val="00EA55DD"/>
    <w:rsid w:val="00EA5833"/>
    <w:rsid w:val="00EA59BC"/>
    <w:rsid w:val="00EA5FC0"/>
    <w:rsid w:val="00EA6CA3"/>
    <w:rsid w:val="00EA7635"/>
    <w:rsid w:val="00EB1070"/>
    <w:rsid w:val="00EB1A65"/>
    <w:rsid w:val="00EB1AF4"/>
    <w:rsid w:val="00EB2321"/>
    <w:rsid w:val="00EB30EB"/>
    <w:rsid w:val="00EB3CE4"/>
    <w:rsid w:val="00EB4481"/>
    <w:rsid w:val="00EB454F"/>
    <w:rsid w:val="00EB45DA"/>
    <w:rsid w:val="00EB4746"/>
    <w:rsid w:val="00EB4AC4"/>
    <w:rsid w:val="00EB4F2B"/>
    <w:rsid w:val="00EB511C"/>
    <w:rsid w:val="00EB51A8"/>
    <w:rsid w:val="00EB5438"/>
    <w:rsid w:val="00EB5717"/>
    <w:rsid w:val="00EB5741"/>
    <w:rsid w:val="00EB66FE"/>
    <w:rsid w:val="00EB71F3"/>
    <w:rsid w:val="00EB7DC9"/>
    <w:rsid w:val="00EC023A"/>
    <w:rsid w:val="00EC069B"/>
    <w:rsid w:val="00EC1181"/>
    <w:rsid w:val="00EC247E"/>
    <w:rsid w:val="00EC2B3E"/>
    <w:rsid w:val="00EC2C33"/>
    <w:rsid w:val="00EC3D3D"/>
    <w:rsid w:val="00EC3E5E"/>
    <w:rsid w:val="00EC5661"/>
    <w:rsid w:val="00EC63E3"/>
    <w:rsid w:val="00EC6C5C"/>
    <w:rsid w:val="00EC6D17"/>
    <w:rsid w:val="00EC711C"/>
    <w:rsid w:val="00EC73AA"/>
    <w:rsid w:val="00EC7B9C"/>
    <w:rsid w:val="00EC7D37"/>
    <w:rsid w:val="00ED019B"/>
    <w:rsid w:val="00ED0846"/>
    <w:rsid w:val="00ED0C40"/>
    <w:rsid w:val="00ED1C73"/>
    <w:rsid w:val="00ED1F28"/>
    <w:rsid w:val="00ED1F53"/>
    <w:rsid w:val="00ED2691"/>
    <w:rsid w:val="00ED2947"/>
    <w:rsid w:val="00ED333A"/>
    <w:rsid w:val="00ED354D"/>
    <w:rsid w:val="00ED3E5A"/>
    <w:rsid w:val="00ED3F0E"/>
    <w:rsid w:val="00ED3FAB"/>
    <w:rsid w:val="00ED41C3"/>
    <w:rsid w:val="00ED43C9"/>
    <w:rsid w:val="00ED46A8"/>
    <w:rsid w:val="00ED5443"/>
    <w:rsid w:val="00ED5DA5"/>
    <w:rsid w:val="00ED5EB0"/>
    <w:rsid w:val="00ED6B10"/>
    <w:rsid w:val="00ED7764"/>
    <w:rsid w:val="00ED7782"/>
    <w:rsid w:val="00ED7883"/>
    <w:rsid w:val="00ED78A8"/>
    <w:rsid w:val="00ED7F43"/>
    <w:rsid w:val="00EE08AF"/>
    <w:rsid w:val="00EE1223"/>
    <w:rsid w:val="00EE14B3"/>
    <w:rsid w:val="00EE169F"/>
    <w:rsid w:val="00EE1F13"/>
    <w:rsid w:val="00EE1F9A"/>
    <w:rsid w:val="00EE28A5"/>
    <w:rsid w:val="00EE2CA6"/>
    <w:rsid w:val="00EE3CD8"/>
    <w:rsid w:val="00EE3FB9"/>
    <w:rsid w:val="00EE5BDF"/>
    <w:rsid w:val="00EE5C46"/>
    <w:rsid w:val="00EE5DC0"/>
    <w:rsid w:val="00EE6196"/>
    <w:rsid w:val="00EE643B"/>
    <w:rsid w:val="00EE6CD4"/>
    <w:rsid w:val="00EE70A9"/>
    <w:rsid w:val="00EE75FA"/>
    <w:rsid w:val="00EE77DE"/>
    <w:rsid w:val="00EE7E24"/>
    <w:rsid w:val="00EF0099"/>
    <w:rsid w:val="00EF042A"/>
    <w:rsid w:val="00EF0477"/>
    <w:rsid w:val="00EF0619"/>
    <w:rsid w:val="00EF06AB"/>
    <w:rsid w:val="00EF0E8C"/>
    <w:rsid w:val="00EF109F"/>
    <w:rsid w:val="00EF126F"/>
    <w:rsid w:val="00EF155F"/>
    <w:rsid w:val="00EF1D0A"/>
    <w:rsid w:val="00EF3037"/>
    <w:rsid w:val="00EF3116"/>
    <w:rsid w:val="00EF3953"/>
    <w:rsid w:val="00EF4CCE"/>
    <w:rsid w:val="00EF4F7D"/>
    <w:rsid w:val="00EF58C3"/>
    <w:rsid w:val="00EF5A90"/>
    <w:rsid w:val="00EF5DA7"/>
    <w:rsid w:val="00EF5E9F"/>
    <w:rsid w:val="00EF6087"/>
    <w:rsid w:val="00EF608C"/>
    <w:rsid w:val="00EF64B3"/>
    <w:rsid w:val="00EF66E8"/>
    <w:rsid w:val="00EF6CA4"/>
    <w:rsid w:val="00EF7040"/>
    <w:rsid w:val="00EF7521"/>
    <w:rsid w:val="00EF7849"/>
    <w:rsid w:val="00EF798C"/>
    <w:rsid w:val="00F00990"/>
    <w:rsid w:val="00F00A5C"/>
    <w:rsid w:val="00F00BC3"/>
    <w:rsid w:val="00F00EAE"/>
    <w:rsid w:val="00F01193"/>
    <w:rsid w:val="00F014C2"/>
    <w:rsid w:val="00F01823"/>
    <w:rsid w:val="00F01F92"/>
    <w:rsid w:val="00F02074"/>
    <w:rsid w:val="00F0252C"/>
    <w:rsid w:val="00F026EC"/>
    <w:rsid w:val="00F03162"/>
    <w:rsid w:val="00F03238"/>
    <w:rsid w:val="00F035AE"/>
    <w:rsid w:val="00F03717"/>
    <w:rsid w:val="00F0392B"/>
    <w:rsid w:val="00F0512A"/>
    <w:rsid w:val="00F05290"/>
    <w:rsid w:val="00F0551A"/>
    <w:rsid w:val="00F05774"/>
    <w:rsid w:val="00F0597F"/>
    <w:rsid w:val="00F05987"/>
    <w:rsid w:val="00F059A7"/>
    <w:rsid w:val="00F05DD9"/>
    <w:rsid w:val="00F05FA5"/>
    <w:rsid w:val="00F066F9"/>
    <w:rsid w:val="00F06F3B"/>
    <w:rsid w:val="00F075BE"/>
    <w:rsid w:val="00F075CA"/>
    <w:rsid w:val="00F07CF9"/>
    <w:rsid w:val="00F07E38"/>
    <w:rsid w:val="00F07FCA"/>
    <w:rsid w:val="00F1034C"/>
    <w:rsid w:val="00F10925"/>
    <w:rsid w:val="00F11255"/>
    <w:rsid w:val="00F11342"/>
    <w:rsid w:val="00F11906"/>
    <w:rsid w:val="00F11965"/>
    <w:rsid w:val="00F120A2"/>
    <w:rsid w:val="00F12487"/>
    <w:rsid w:val="00F12D81"/>
    <w:rsid w:val="00F138C3"/>
    <w:rsid w:val="00F146A7"/>
    <w:rsid w:val="00F1497D"/>
    <w:rsid w:val="00F14E4E"/>
    <w:rsid w:val="00F1505F"/>
    <w:rsid w:val="00F1556E"/>
    <w:rsid w:val="00F15816"/>
    <w:rsid w:val="00F1594C"/>
    <w:rsid w:val="00F159E0"/>
    <w:rsid w:val="00F16E81"/>
    <w:rsid w:val="00F1787D"/>
    <w:rsid w:val="00F17BEB"/>
    <w:rsid w:val="00F17C6C"/>
    <w:rsid w:val="00F17D08"/>
    <w:rsid w:val="00F2079D"/>
    <w:rsid w:val="00F21744"/>
    <w:rsid w:val="00F218AE"/>
    <w:rsid w:val="00F21F32"/>
    <w:rsid w:val="00F2266D"/>
    <w:rsid w:val="00F22726"/>
    <w:rsid w:val="00F2276D"/>
    <w:rsid w:val="00F22B3B"/>
    <w:rsid w:val="00F23093"/>
    <w:rsid w:val="00F23159"/>
    <w:rsid w:val="00F23486"/>
    <w:rsid w:val="00F23EBC"/>
    <w:rsid w:val="00F244A6"/>
    <w:rsid w:val="00F24BDC"/>
    <w:rsid w:val="00F24E97"/>
    <w:rsid w:val="00F24F28"/>
    <w:rsid w:val="00F25DC4"/>
    <w:rsid w:val="00F26DA4"/>
    <w:rsid w:val="00F2750C"/>
    <w:rsid w:val="00F27648"/>
    <w:rsid w:val="00F27669"/>
    <w:rsid w:val="00F2772D"/>
    <w:rsid w:val="00F2772F"/>
    <w:rsid w:val="00F300F4"/>
    <w:rsid w:val="00F301DB"/>
    <w:rsid w:val="00F30729"/>
    <w:rsid w:val="00F30D50"/>
    <w:rsid w:val="00F31334"/>
    <w:rsid w:val="00F313FE"/>
    <w:rsid w:val="00F31781"/>
    <w:rsid w:val="00F318F3"/>
    <w:rsid w:val="00F31DDB"/>
    <w:rsid w:val="00F320B2"/>
    <w:rsid w:val="00F32EC2"/>
    <w:rsid w:val="00F3316C"/>
    <w:rsid w:val="00F334D6"/>
    <w:rsid w:val="00F33FB2"/>
    <w:rsid w:val="00F34048"/>
    <w:rsid w:val="00F34206"/>
    <w:rsid w:val="00F34632"/>
    <w:rsid w:val="00F35965"/>
    <w:rsid w:val="00F35E24"/>
    <w:rsid w:val="00F35EFD"/>
    <w:rsid w:val="00F35F6A"/>
    <w:rsid w:val="00F36D74"/>
    <w:rsid w:val="00F36F0F"/>
    <w:rsid w:val="00F37102"/>
    <w:rsid w:val="00F40A44"/>
    <w:rsid w:val="00F4114F"/>
    <w:rsid w:val="00F41635"/>
    <w:rsid w:val="00F417CA"/>
    <w:rsid w:val="00F4182A"/>
    <w:rsid w:val="00F4188F"/>
    <w:rsid w:val="00F41DFF"/>
    <w:rsid w:val="00F42158"/>
    <w:rsid w:val="00F422D2"/>
    <w:rsid w:val="00F429A0"/>
    <w:rsid w:val="00F42B21"/>
    <w:rsid w:val="00F42CA5"/>
    <w:rsid w:val="00F42E03"/>
    <w:rsid w:val="00F42F55"/>
    <w:rsid w:val="00F42FF1"/>
    <w:rsid w:val="00F4348B"/>
    <w:rsid w:val="00F43884"/>
    <w:rsid w:val="00F43C2A"/>
    <w:rsid w:val="00F43DC5"/>
    <w:rsid w:val="00F44B25"/>
    <w:rsid w:val="00F45138"/>
    <w:rsid w:val="00F45248"/>
    <w:rsid w:val="00F454C9"/>
    <w:rsid w:val="00F45A0A"/>
    <w:rsid w:val="00F46ADD"/>
    <w:rsid w:val="00F46D33"/>
    <w:rsid w:val="00F47639"/>
    <w:rsid w:val="00F47751"/>
    <w:rsid w:val="00F50505"/>
    <w:rsid w:val="00F507D7"/>
    <w:rsid w:val="00F50A4B"/>
    <w:rsid w:val="00F50C7B"/>
    <w:rsid w:val="00F516A1"/>
    <w:rsid w:val="00F51799"/>
    <w:rsid w:val="00F519E3"/>
    <w:rsid w:val="00F51DA7"/>
    <w:rsid w:val="00F5230C"/>
    <w:rsid w:val="00F52699"/>
    <w:rsid w:val="00F52A2B"/>
    <w:rsid w:val="00F534CD"/>
    <w:rsid w:val="00F53A53"/>
    <w:rsid w:val="00F53BAC"/>
    <w:rsid w:val="00F549DA"/>
    <w:rsid w:val="00F54B8B"/>
    <w:rsid w:val="00F54D1D"/>
    <w:rsid w:val="00F55847"/>
    <w:rsid w:val="00F56A6A"/>
    <w:rsid w:val="00F56C62"/>
    <w:rsid w:val="00F60483"/>
    <w:rsid w:val="00F60525"/>
    <w:rsid w:val="00F605CA"/>
    <w:rsid w:val="00F606D9"/>
    <w:rsid w:val="00F60D19"/>
    <w:rsid w:val="00F61A0A"/>
    <w:rsid w:val="00F61CCE"/>
    <w:rsid w:val="00F61EEE"/>
    <w:rsid w:val="00F6249A"/>
    <w:rsid w:val="00F625C6"/>
    <w:rsid w:val="00F62863"/>
    <w:rsid w:val="00F629B8"/>
    <w:rsid w:val="00F629EE"/>
    <w:rsid w:val="00F62F01"/>
    <w:rsid w:val="00F63402"/>
    <w:rsid w:val="00F636DE"/>
    <w:rsid w:val="00F63808"/>
    <w:rsid w:val="00F63898"/>
    <w:rsid w:val="00F63AEF"/>
    <w:rsid w:val="00F63BA0"/>
    <w:rsid w:val="00F641A3"/>
    <w:rsid w:val="00F64F0B"/>
    <w:rsid w:val="00F65153"/>
    <w:rsid w:val="00F652EF"/>
    <w:rsid w:val="00F6582B"/>
    <w:rsid w:val="00F65AA9"/>
    <w:rsid w:val="00F65EE9"/>
    <w:rsid w:val="00F6613A"/>
    <w:rsid w:val="00F66191"/>
    <w:rsid w:val="00F66992"/>
    <w:rsid w:val="00F674D3"/>
    <w:rsid w:val="00F67B14"/>
    <w:rsid w:val="00F67BA1"/>
    <w:rsid w:val="00F70103"/>
    <w:rsid w:val="00F7052E"/>
    <w:rsid w:val="00F70C55"/>
    <w:rsid w:val="00F71235"/>
    <w:rsid w:val="00F7125F"/>
    <w:rsid w:val="00F715F3"/>
    <w:rsid w:val="00F71BF3"/>
    <w:rsid w:val="00F723AE"/>
    <w:rsid w:val="00F72491"/>
    <w:rsid w:val="00F72D44"/>
    <w:rsid w:val="00F73916"/>
    <w:rsid w:val="00F7556C"/>
    <w:rsid w:val="00F75970"/>
    <w:rsid w:val="00F759C5"/>
    <w:rsid w:val="00F75A17"/>
    <w:rsid w:val="00F76445"/>
    <w:rsid w:val="00F7690E"/>
    <w:rsid w:val="00F774D9"/>
    <w:rsid w:val="00F77922"/>
    <w:rsid w:val="00F77B42"/>
    <w:rsid w:val="00F80943"/>
    <w:rsid w:val="00F80B69"/>
    <w:rsid w:val="00F80DDA"/>
    <w:rsid w:val="00F80E51"/>
    <w:rsid w:val="00F812DE"/>
    <w:rsid w:val="00F81706"/>
    <w:rsid w:val="00F8179C"/>
    <w:rsid w:val="00F81C4F"/>
    <w:rsid w:val="00F820AD"/>
    <w:rsid w:val="00F8216E"/>
    <w:rsid w:val="00F821CB"/>
    <w:rsid w:val="00F82557"/>
    <w:rsid w:val="00F82C8B"/>
    <w:rsid w:val="00F83539"/>
    <w:rsid w:val="00F8366D"/>
    <w:rsid w:val="00F8387A"/>
    <w:rsid w:val="00F83B08"/>
    <w:rsid w:val="00F83C88"/>
    <w:rsid w:val="00F83EA2"/>
    <w:rsid w:val="00F83F3D"/>
    <w:rsid w:val="00F84232"/>
    <w:rsid w:val="00F84FDA"/>
    <w:rsid w:val="00F855EF"/>
    <w:rsid w:val="00F85CD3"/>
    <w:rsid w:val="00F85EDE"/>
    <w:rsid w:val="00F862E1"/>
    <w:rsid w:val="00F86537"/>
    <w:rsid w:val="00F86720"/>
    <w:rsid w:val="00F86B28"/>
    <w:rsid w:val="00F8741D"/>
    <w:rsid w:val="00F876FD"/>
    <w:rsid w:val="00F87925"/>
    <w:rsid w:val="00F8794C"/>
    <w:rsid w:val="00F901F2"/>
    <w:rsid w:val="00F902FE"/>
    <w:rsid w:val="00F90511"/>
    <w:rsid w:val="00F90817"/>
    <w:rsid w:val="00F908A5"/>
    <w:rsid w:val="00F909CC"/>
    <w:rsid w:val="00F91549"/>
    <w:rsid w:val="00F92201"/>
    <w:rsid w:val="00F92635"/>
    <w:rsid w:val="00F92930"/>
    <w:rsid w:val="00F93129"/>
    <w:rsid w:val="00F934F4"/>
    <w:rsid w:val="00F93B97"/>
    <w:rsid w:val="00F93DCB"/>
    <w:rsid w:val="00F94009"/>
    <w:rsid w:val="00F9422A"/>
    <w:rsid w:val="00F943F9"/>
    <w:rsid w:val="00F94F2C"/>
    <w:rsid w:val="00F9560E"/>
    <w:rsid w:val="00F9619B"/>
    <w:rsid w:val="00F9652B"/>
    <w:rsid w:val="00F9698C"/>
    <w:rsid w:val="00F96B82"/>
    <w:rsid w:val="00F96BE4"/>
    <w:rsid w:val="00F9744E"/>
    <w:rsid w:val="00F97C82"/>
    <w:rsid w:val="00FA011C"/>
    <w:rsid w:val="00FA029F"/>
    <w:rsid w:val="00FA1080"/>
    <w:rsid w:val="00FA165B"/>
    <w:rsid w:val="00FA1BDE"/>
    <w:rsid w:val="00FA1CB7"/>
    <w:rsid w:val="00FA1F19"/>
    <w:rsid w:val="00FA215B"/>
    <w:rsid w:val="00FA25EF"/>
    <w:rsid w:val="00FA2F09"/>
    <w:rsid w:val="00FA389E"/>
    <w:rsid w:val="00FA3C91"/>
    <w:rsid w:val="00FA40B9"/>
    <w:rsid w:val="00FA449F"/>
    <w:rsid w:val="00FA45F5"/>
    <w:rsid w:val="00FA4940"/>
    <w:rsid w:val="00FA57D6"/>
    <w:rsid w:val="00FA592E"/>
    <w:rsid w:val="00FA59CE"/>
    <w:rsid w:val="00FA5A9A"/>
    <w:rsid w:val="00FA607D"/>
    <w:rsid w:val="00FA64FC"/>
    <w:rsid w:val="00FA67DC"/>
    <w:rsid w:val="00FA6A86"/>
    <w:rsid w:val="00FA7351"/>
    <w:rsid w:val="00FA796E"/>
    <w:rsid w:val="00FB0059"/>
    <w:rsid w:val="00FB05F9"/>
    <w:rsid w:val="00FB1685"/>
    <w:rsid w:val="00FB16D2"/>
    <w:rsid w:val="00FB1FFA"/>
    <w:rsid w:val="00FB24F3"/>
    <w:rsid w:val="00FB2DB5"/>
    <w:rsid w:val="00FB3049"/>
    <w:rsid w:val="00FB3566"/>
    <w:rsid w:val="00FB3AAC"/>
    <w:rsid w:val="00FB3C37"/>
    <w:rsid w:val="00FB45D6"/>
    <w:rsid w:val="00FB5A5F"/>
    <w:rsid w:val="00FB5B57"/>
    <w:rsid w:val="00FB5E17"/>
    <w:rsid w:val="00FB636A"/>
    <w:rsid w:val="00FB709D"/>
    <w:rsid w:val="00FB7F0A"/>
    <w:rsid w:val="00FB7F31"/>
    <w:rsid w:val="00FC0284"/>
    <w:rsid w:val="00FC1BAD"/>
    <w:rsid w:val="00FC1DD5"/>
    <w:rsid w:val="00FC20C7"/>
    <w:rsid w:val="00FC2848"/>
    <w:rsid w:val="00FC306F"/>
    <w:rsid w:val="00FC33E2"/>
    <w:rsid w:val="00FC3B72"/>
    <w:rsid w:val="00FC3B75"/>
    <w:rsid w:val="00FC3D6A"/>
    <w:rsid w:val="00FC3DF9"/>
    <w:rsid w:val="00FC426D"/>
    <w:rsid w:val="00FC4296"/>
    <w:rsid w:val="00FC43B6"/>
    <w:rsid w:val="00FC4422"/>
    <w:rsid w:val="00FC4ACC"/>
    <w:rsid w:val="00FC4AFA"/>
    <w:rsid w:val="00FC528F"/>
    <w:rsid w:val="00FC5770"/>
    <w:rsid w:val="00FC599E"/>
    <w:rsid w:val="00FC5B0D"/>
    <w:rsid w:val="00FC5CF2"/>
    <w:rsid w:val="00FC6B5B"/>
    <w:rsid w:val="00FC7360"/>
    <w:rsid w:val="00FC743F"/>
    <w:rsid w:val="00FD0592"/>
    <w:rsid w:val="00FD0748"/>
    <w:rsid w:val="00FD1126"/>
    <w:rsid w:val="00FD18B8"/>
    <w:rsid w:val="00FD213A"/>
    <w:rsid w:val="00FD2E34"/>
    <w:rsid w:val="00FD3065"/>
    <w:rsid w:val="00FD35A3"/>
    <w:rsid w:val="00FD3657"/>
    <w:rsid w:val="00FD3B54"/>
    <w:rsid w:val="00FD3E09"/>
    <w:rsid w:val="00FD4896"/>
    <w:rsid w:val="00FD4BA1"/>
    <w:rsid w:val="00FD4D57"/>
    <w:rsid w:val="00FD4EBC"/>
    <w:rsid w:val="00FD5635"/>
    <w:rsid w:val="00FD56F5"/>
    <w:rsid w:val="00FD584F"/>
    <w:rsid w:val="00FD5A94"/>
    <w:rsid w:val="00FD5E01"/>
    <w:rsid w:val="00FD6399"/>
    <w:rsid w:val="00FD650B"/>
    <w:rsid w:val="00FD6653"/>
    <w:rsid w:val="00FD6E69"/>
    <w:rsid w:val="00FD6F81"/>
    <w:rsid w:val="00FD7A85"/>
    <w:rsid w:val="00FD7C3F"/>
    <w:rsid w:val="00FE0AC1"/>
    <w:rsid w:val="00FE0DB3"/>
    <w:rsid w:val="00FE0E25"/>
    <w:rsid w:val="00FE0E97"/>
    <w:rsid w:val="00FE117C"/>
    <w:rsid w:val="00FE1522"/>
    <w:rsid w:val="00FE1C13"/>
    <w:rsid w:val="00FE1D5F"/>
    <w:rsid w:val="00FE3822"/>
    <w:rsid w:val="00FE387E"/>
    <w:rsid w:val="00FE3C57"/>
    <w:rsid w:val="00FE4817"/>
    <w:rsid w:val="00FE55E9"/>
    <w:rsid w:val="00FE625C"/>
    <w:rsid w:val="00FE6549"/>
    <w:rsid w:val="00FE6FB5"/>
    <w:rsid w:val="00FE7449"/>
    <w:rsid w:val="00FF0068"/>
    <w:rsid w:val="00FF02EE"/>
    <w:rsid w:val="00FF14DB"/>
    <w:rsid w:val="00FF1871"/>
    <w:rsid w:val="00FF1A1D"/>
    <w:rsid w:val="00FF1F0B"/>
    <w:rsid w:val="00FF1F89"/>
    <w:rsid w:val="00FF28F0"/>
    <w:rsid w:val="00FF2B6C"/>
    <w:rsid w:val="00FF39A5"/>
    <w:rsid w:val="00FF4142"/>
    <w:rsid w:val="00FF4750"/>
    <w:rsid w:val="00FF4AB4"/>
    <w:rsid w:val="00FF5237"/>
    <w:rsid w:val="00FF60D6"/>
    <w:rsid w:val="00FF6456"/>
    <w:rsid w:val="00FF6AFE"/>
    <w:rsid w:val="00FF6D5B"/>
    <w:rsid w:val="00FF707B"/>
    <w:rsid w:val="00FF720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B2DB0"/>
  <w15:chartTrackingRefBased/>
  <w15:docId w15:val="{EC3F5366-16DC-4B5D-884B-D4147B8C8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5DD"/>
    <w:rPr>
      <w:sz w:val="24"/>
      <w:szCs w:val="28"/>
    </w:rPr>
  </w:style>
  <w:style w:type="paragraph" w:styleId="Heading1">
    <w:name w:val="heading 1"/>
    <w:basedOn w:val="Normal"/>
    <w:next w:val="Normal"/>
    <w:link w:val="Heading1Char1"/>
    <w:qFormat/>
    <w:rsid w:val="008963E8"/>
    <w:pPr>
      <w:keepNext/>
      <w:overflowPunct w:val="0"/>
      <w:autoSpaceDE w:val="0"/>
      <w:autoSpaceDN w:val="0"/>
      <w:adjustRightInd w:val="0"/>
      <w:jc w:val="thaiDistribute"/>
      <w:textAlignment w:val="baseline"/>
      <w:outlineLvl w:val="0"/>
    </w:pPr>
    <w:rPr>
      <w:rFonts w:ascii="Cambria" w:hAnsi="Cambria"/>
      <w:b/>
      <w:bCs/>
      <w:kern w:val="32"/>
      <w:sz w:val="40"/>
      <w:szCs w:val="40"/>
      <w:lang w:val="x-none" w:eastAsia="x-none"/>
    </w:rPr>
  </w:style>
  <w:style w:type="paragraph" w:styleId="Heading2">
    <w:name w:val="heading 2"/>
    <w:aliases w:val="Reset numbering"/>
    <w:basedOn w:val="Normal"/>
    <w:next w:val="Normal"/>
    <w:link w:val="Heading2Char"/>
    <w:uiPriority w:val="9"/>
    <w:qFormat/>
    <w:rsid w:val="008963E8"/>
    <w:pPr>
      <w:keepNext/>
      <w:overflowPunct w:val="0"/>
      <w:autoSpaceDE w:val="0"/>
      <w:autoSpaceDN w:val="0"/>
      <w:adjustRightInd w:val="0"/>
      <w:jc w:val="thaiDistribute"/>
      <w:textAlignment w:val="baseline"/>
      <w:outlineLvl w:val="1"/>
    </w:pPr>
    <w:rPr>
      <w:rFonts w:ascii="Cambria" w:hAnsi="Cambria"/>
      <w:b/>
      <w:bCs/>
      <w:i/>
      <w:iCs/>
      <w:sz w:val="35"/>
      <w:szCs w:val="35"/>
      <w:lang w:val="x-none" w:eastAsia="x-none"/>
    </w:rPr>
  </w:style>
  <w:style w:type="paragraph" w:styleId="Heading3">
    <w:name w:val="heading 3"/>
    <w:basedOn w:val="Normal"/>
    <w:next w:val="Normal"/>
    <w:link w:val="Heading3Char"/>
    <w:qFormat/>
    <w:rsid w:val="008963E8"/>
    <w:pPr>
      <w:keepNext/>
      <w:tabs>
        <w:tab w:val="decimal" w:pos="2412"/>
        <w:tab w:val="right" w:pos="6840"/>
        <w:tab w:val="right" w:pos="8820"/>
      </w:tabs>
      <w:ind w:left="-46" w:right="-85"/>
      <w:jc w:val="center"/>
      <w:outlineLvl w:val="2"/>
    </w:pPr>
    <w:rPr>
      <w:rFonts w:ascii="Cambria" w:hAnsi="Cambria"/>
      <w:b/>
      <w:bCs/>
      <w:sz w:val="33"/>
      <w:szCs w:val="33"/>
      <w:lang w:val="x-none" w:eastAsia="x-none"/>
    </w:rPr>
  </w:style>
  <w:style w:type="paragraph" w:styleId="Heading4">
    <w:name w:val="heading 4"/>
    <w:basedOn w:val="Normal"/>
    <w:next w:val="Normal"/>
    <w:link w:val="Heading4Char"/>
    <w:qFormat/>
    <w:rsid w:val="008963E8"/>
    <w:pPr>
      <w:keepNext/>
      <w:tabs>
        <w:tab w:val="left" w:pos="900"/>
        <w:tab w:val="left" w:pos="2160"/>
        <w:tab w:val="right" w:pos="6840"/>
        <w:tab w:val="right" w:pos="8820"/>
      </w:tabs>
      <w:ind w:right="-181"/>
      <w:jc w:val="thaiDistribute"/>
      <w:outlineLvl w:val="3"/>
    </w:pPr>
    <w:rPr>
      <w:rFonts w:ascii="Calibri" w:hAnsi="Calibri"/>
      <w:b/>
      <w:bCs/>
      <w:sz w:val="35"/>
      <w:szCs w:val="35"/>
      <w:lang w:val="x-none" w:eastAsia="x-none"/>
    </w:rPr>
  </w:style>
  <w:style w:type="paragraph" w:styleId="Heading5">
    <w:name w:val="heading 5"/>
    <w:basedOn w:val="Normal"/>
    <w:next w:val="Normal"/>
    <w:link w:val="Heading5Char"/>
    <w:qFormat/>
    <w:rsid w:val="008963E8"/>
    <w:pPr>
      <w:keepNext/>
      <w:tabs>
        <w:tab w:val="decimal" w:pos="1152"/>
        <w:tab w:val="right" w:pos="6840"/>
        <w:tab w:val="right" w:pos="8820"/>
      </w:tabs>
      <w:ind w:right="-108"/>
      <w:jc w:val="center"/>
      <w:outlineLvl w:val="4"/>
    </w:pPr>
    <w:rPr>
      <w:rFonts w:ascii="Calibri" w:hAnsi="Calibri"/>
      <w:b/>
      <w:bCs/>
      <w:i/>
      <w:iCs/>
      <w:sz w:val="33"/>
      <w:szCs w:val="33"/>
      <w:lang w:val="x-none" w:eastAsia="x-none"/>
    </w:rPr>
  </w:style>
  <w:style w:type="paragraph" w:styleId="Heading6">
    <w:name w:val="heading 6"/>
    <w:basedOn w:val="Normal"/>
    <w:next w:val="Normal"/>
    <w:link w:val="Heading6Char"/>
    <w:qFormat/>
    <w:rsid w:val="008963E8"/>
    <w:pPr>
      <w:keepNext/>
      <w:overflowPunct w:val="0"/>
      <w:autoSpaceDE w:val="0"/>
      <w:autoSpaceDN w:val="0"/>
      <w:adjustRightInd w:val="0"/>
      <w:jc w:val="center"/>
      <w:textAlignment w:val="baseline"/>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8963E8"/>
    <w:pPr>
      <w:keepNext/>
      <w:tabs>
        <w:tab w:val="decimal" w:pos="2412"/>
        <w:tab w:val="right" w:pos="6840"/>
        <w:tab w:val="right" w:pos="8820"/>
      </w:tabs>
      <w:ind w:left="-109" w:right="-108"/>
      <w:jc w:val="center"/>
      <w:outlineLvl w:val="6"/>
    </w:pPr>
    <w:rPr>
      <w:rFonts w:ascii="Calibri" w:hAnsi="Calibri"/>
      <w:sz w:val="30"/>
      <w:szCs w:val="30"/>
      <w:lang w:val="x-none" w:eastAsia="x-none"/>
    </w:rPr>
  </w:style>
  <w:style w:type="paragraph" w:styleId="Heading8">
    <w:name w:val="heading 8"/>
    <w:basedOn w:val="Normal"/>
    <w:next w:val="Normal"/>
    <w:link w:val="Heading8Char"/>
    <w:qFormat/>
    <w:rsid w:val="008963E8"/>
    <w:pPr>
      <w:keepNext/>
      <w:outlineLvl w:val="7"/>
    </w:pPr>
    <w:rPr>
      <w:rFonts w:ascii="Calibri" w:hAnsi="Calibri"/>
      <w:i/>
      <w:iCs/>
      <w:sz w:val="30"/>
      <w:szCs w:val="30"/>
      <w:lang w:val="x-none" w:eastAsia="x-none"/>
    </w:rPr>
  </w:style>
  <w:style w:type="paragraph" w:styleId="Heading9">
    <w:name w:val="heading 9"/>
    <w:basedOn w:val="Normal"/>
    <w:next w:val="Normal"/>
    <w:link w:val="Heading9Char"/>
    <w:qFormat/>
    <w:rsid w:val="008963E8"/>
    <w:pPr>
      <w:keepNext/>
      <w:tabs>
        <w:tab w:val="left" w:pos="900"/>
        <w:tab w:val="left" w:pos="2160"/>
        <w:tab w:val="right" w:pos="6840"/>
        <w:tab w:val="right" w:pos="8820"/>
      </w:tabs>
      <w:ind w:right="-181"/>
      <w:jc w:val="thaiDistribute"/>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Pr>
      <w:rFonts w:ascii="Cambria" w:hAnsi="Cambria" w:cs="Angsana New"/>
      <w:b/>
      <w:bCs/>
      <w:kern w:val="32"/>
      <w:sz w:val="40"/>
      <w:szCs w:val="40"/>
    </w:rPr>
  </w:style>
  <w:style w:type="character" w:customStyle="1" w:styleId="Heading2Char">
    <w:name w:val="Heading 2 Char"/>
    <w:aliases w:val="Reset numbering Char"/>
    <w:link w:val="Heading2"/>
    <w:uiPriority w:val="9"/>
    <w:rPr>
      <w:rFonts w:ascii="Cambria" w:hAnsi="Cambria" w:cs="Angsana New"/>
      <w:b/>
      <w:bCs/>
      <w:i/>
      <w:iCs/>
      <w:sz w:val="35"/>
      <w:szCs w:val="35"/>
    </w:rPr>
  </w:style>
  <w:style w:type="character" w:customStyle="1" w:styleId="Heading3Char">
    <w:name w:val="Heading 3 Char"/>
    <w:link w:val="Heading3"/>
    <w:semiHidden/>
    <w:rPr>
      <w:rFonts w:ascii="Cambria" w:hAnsi="Cambria" w:cs="Angsana New"/>
      <w:b/>
      <w:bCs/>
      <w:sz w:val="33"/>
      <w:szCs w:val="33"/>
    </w:rPr>
  </w:style>
  <w:style w:type="character" w:customStyle="1" w:styleId="Heading4Char">
    <w:name w:val="Heading 4 Char"/>
    <w:link w:val="Heading4"/>
    <w:rPr>
      <w:rFonts w:ascii="Calibri" w:hAnsi="Calibri" w:cs="Cordia New"/>
      <w:b/>
      <w:bCs/>
      <w:sz w:val="35"/>
      <w:szCs w:val="35"/>
    </w:rPr>
  </w:style>
  <w:style w:type="character" w:customStyle="1" w:styleId="Heading5Char">
    <w:name w:val="Heading 5 Char"/>
    <w:link w:val="Heading5"/>
    <w:rPr>
      <w:rFonts w:ascii="Calibri" w:hAnsi="Calibri" w:cs="Cordia New"/>
      <w:b/>
      <w:bCs/>
      <w:i/>
      <w:iCs/>
      <w:sz w:val="33"/>
      <w:szCs w:val="33"/>
    </w:rPr>
  </w:style>
  <w:style w:type="character" w:customStyle="1" w:styleId="Heading6Char">
    <w:name w:val="Heading 6 Char"/>
    <w:link w:val="Heading6"/>
    <w:semiHidden/>
    <w:rPr>
      <w:rFonts w:ascii="Calibri" w:hAnsi="Calibri" w:cs="Cordia New"/>
      <w:b/>
      <w:bCs/>
    </w:rPr>
  </w:style>
  <w:style w:type="character" w:customStyle="1" w:styleId="Heading7Char">
    <w:name w:val="Heading 7 Char"/>
    <w:link w:val="Heading7"/>
    <w:rPr>
      <w:rFonts w:ascii="Calibri" w:hAnsi="Calibri" w:cs="Cordia New"/>
      <w:sz w:val="30"/>
      <w:szCs w:val="30"/>
    </w:rPr>
  </w:style>
  <w:style w:type="character" w:customStyle="1" w:styleId="Heading8Char">
    <w:name w:val="Heading 8 Char"/>
    <w:link w:val="Heading8"/>
    <w:semiHidden/>
    <w:rPr>
      <w:rFonts w:ascii="Calibri" w:hAnsi="Calibri" w:cs="Cordia New"/>
      <w:i/>
      <w:iCs/>
      <w:sz w:val="30"/>
      <w:szCs w:val="30"/>
    </w:rPr>
  </w:style>
  <w:style w:type="character" w:customStyle="1" w:styleId="Heading9Char">
    <w:name w:val="Heading 9 Char"/>
    <w:link w:val="Heading9"/>
    <w:rPr>
      <w:rFonts w:ascii="Cambria" w:hAnsi="Cambria" w:cs="Angsana New"/>
    </w:rPr>
  </w:style>
  <w:style w:type="paragraph" w:styleId="Footer">
    <w:name w:val="footer"/>
    <w:basedOn w:val="Normal"/>
    <w:link w:val="FooterChar"/>
    <w:rsid w:val="008963E8"/>
    <w:pPr>
      <w:tabs>
        <w:tab w:val="center" w:pos="4153"/>
        <w:tab w:val="right" w:pos="8306"/>
      </w:tabs>
      <w:overflowPunct w:val="0"/>
      <w:autoSpaceDE w:val="0"/>
      <w:autoSpaceDN w:val="0"/>
      <w:adjustRightInd w:val="0"/>
      <w:textAlignment w:val="baseline"/>
    </w:pPr>
    <w:rPr>
      <w:szCs w:val="20"/>
      <w:lang w:val="x-none" w:eastAsia="x-none"/>
    </w:rPr>
  </w:style>
  <w:style w:type="character" w:customStyle="1" w:styleId="FooterChar">
    <w:name w:val="Footer Char"/>
    <w:link w:val="Footer"/>
    <w:uiPriority w:val="99"/>
    <w:rPr>
      <w:rFonts w:cs="Times New Roman"/>
      <w:sz w:val="24"/>
    </w:rPr>
  </w:style>
  <w:style w:type="character" w:styleId="PageNumber">
    <w:name w:val="page number"/>
    <w:rsid w:val="008963E8"/>
    <w:rPr>
      <w:rFonts w:cs="Times New Roman"/>
    </w:rPr>
  </w:style>
  <w:style w:type="paragraph" w:styleId="BodyText2">
    <w:name w:val="Body Text 2"/>
    <w:basedOn w:val="Normal"/>
    <w:link w:val="BodyText2Char"/>
    <w:rsid w:val="008963E8"/>
    <w:pPr>
      <w:tabs>
        <w:tab w:val="left" w:pos="360"/>
        <w:tab w:val="left" w:pos="1440"/>
      </w:tabs>
      <w:spacing w:before="120" w:after="120"/>
      <w:ind w:left="900" w:hanging="900"/>
      <w:jc w:val="thaiDistribute"/>
    </w:pPr>
    <w:rPr>
      <w:szCs w:val="20"/>
      <w:lang w:val="x-none" w:eastAsia="x-none"/>
    </w:rPr>
  </w:style>
  <w:style w:type="character" w:customStyle="1" w:styleId="BodyText2Char">
    <w:name w:val="Body Text 2 Char"/>
    <w:link w:val="BodyText2"/>
    <w:semiHidden/>
    <w:rPr>
      <w:rFonts w:cs="Times New Roman"/>
      <w:sz w:val="24"/>
    </w:rPr>
  </w:style>
  <w:style w:type="paragraph" w:customStyle="1" w:styleId="1">
    <w:name w:val="???1"/>
    <w:basedOn w:val="Normal"/>
    <w:rsid w:val="008963E8"/>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uiPriority w:val="99"/>
    <w:rsid w:val="008963E8"/>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
    <w:name w:val="เนื้อเรื่อง"/>
    <w:basedOn w:val="Normal"/>
    <w:rsid w:val="008963E8"/>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rsid w:val="008963E8"/>
    <w:pPr>
      <w:pBdr>
        <w:bottom w:val="single" w:sz="4" w:space="0" w:color="auto"/>
      </w:pBdr>
      <w:spacing w:before="100" w:beforeAutospacing="1" w:after="100" w:afterAutospacing="1"/>
    </w:pPr>
    <w:rPr>
      <w:rFonts w:ascii="Angsana New" w:hAnsi="Angsana New"/>
      <w:szCs w:val="24"/>
    </w:rPr>
  </w:style>
  <w:style w:type="paragraph" w:styleId="BlockText">
    <w:name w:val="Block Text"/>
    <w:basedOn w:val="Normal"/>
    <w:uiPriority w:val="99"/>
    <w:rsid w:val="008963E8"/>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styleId="Header">
    <w:name w:val="header"/>
    <w:basedOn w:val="Normal"/>
    <w:link w:val="HeaderChar"/>
    <w:rsid w:val="00870D15"/>
    <w:pPr>
      <w:tabs>
        <w:tab w:val="center" w:pos="4153"/>
        <w:tab w:val="right" w:pos="8306"/>
      </w:tabs>
    </w:pPr>
    <w:rPr>
      <w:szCs w:val="20"/>
      <w:lang w:val="x-none" w:eastAsia="x-none"/>
    </w:rPr>
  </w:style>
  <w:style w:type="character" w:customStyle="1" w:styleId="HeaderChar">
    <w:name w:val="Header Char"/>
    <w:link w:val="Header"/>
    <w:rPr>
      <w:rFonts w:cs="Times New Roman"/>
      <w:sz w:val="24"/>
    </w:rPr>
  </w:style>
  <w:style w:type="table" w:styleId="TableGrid">
    <w:name w:val="Table Grid"/>
    <w:basedOn w:val="TableNormal"/>
    <w:uiPriority w:val="39"/>
    <w:rsid w:val="00FD4B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C12265"/>
    <w:rPr>
      <w:sz w:val="2"/>
      <w:szCs w:val="20"/>
      <w:lang w:val="x-none" w:eastAsia="x-none"/>
    </w:rPr>
  </w:style>
  <w:style w:type="character" w:customStyle="1" w:styleId="BalloonTextChar">
    <w:name w:val="Balloon Text Char"/>
    <w:link w:val="BalloonText"/>
    <w:semiHidden/>
    <w:rPr>
      <w:rFonts w:cs="Times New Roman"/>
      <w:sz w:val="2"/>
    </w:rPr>
  </w:style>
  <w:style w:type="paragraph" w:styleId="ListNumber">
    <w:name w:val="List Number"/>
    <w:basedOn w:val="Normal"/>
    <w:rsid w:val="001C6AE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EnvelopeReturn">
    <w:name w:val="envelope return"/>
    <w:basedOn w:val="Normal"/>
    <w:rsid w:val="005408D2"/>
    <w:pPr>
      <w:jc w:val="both"/>
    </w:pPr>
    <w:rPr>
      <w:szCs w:val="24"/>
      <w:lang w:val="en-GB"/>
    </w:rPr>
  </w:style>
  <w:style w:type="paragraph" w:styleId="HTMLPreformatted">
    <w:name w:val="HTML Preformatted"/>
    <w:basedOn w:val="Normal"/>
    <w:link w:val="HTMLPreformattedChar"/>
    <w:rsid w:val="00873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lang w:val="x-none" w:eastAsia="x-none"/>
    </w:rPr>
  </w:style>
  <w:style w:type="character" w:customStyle="1" w:styleId="HTMLPreformattedChar">
    <w:name w:val="HTML Preformatted Char"/>
    <w:link w:val="HTMLPreformatted"/>
    <w:semiHidden/>
    <w:rPr>
      <w:rFonts w:ascii="Courier New" w:hAnsi="Courier New" w:cs="Times New Roman"/>
      <w:sz w:val="25"/>
      <w:szCs w:val="25"/>
    </w:rPr>
  </w:style>
  <w:style w:type="paragraph" w:styleId="Title">
    <w:name w:val="Title"/>
    <w:aliases w:val="Comments"/>
    <w:basedOn w:val="Normal"/>
    <w:link w:val="TitleChar"/>
    <w:uiPriority w:val="10"/>
    <w:qFormat/>
    <w:rsid w:val="00CF7C2C"/>
    <w:pPr>
      <w:jc w:val="center"/>
    </w:pPr>
    <w:rPr>
      <w:rFonts w:ascii="Cambria" w:hAnsi="Cambria"/>
      <w:b/>
      <w:bCs/>
      <w:kern w:val="28"/>
      <w:sz w:val="40"/>
      <w:szCs w:val="40"/>
      <w:lang w:val="x-none" w:eastAsia="x-none"/>
    </w:rPr>
  </w:style>
  <w:style w:type="character" w:customStyle="1" w:styleId="TitleChar">
    <w:name w:val="Title Char"/>
    <w:aliases w:val="Comments Char"/>
    <w:link w:val="Title"/>
    <w:uiPriority w:val="10"/>
    <w:rPr>
      <w:rFonts w:ascii="Cambria" w:hAnsi="Cambria" w:cs="Angsana New"/>
      <w:b/>
      <w:bCs/>
      <w:kern w:val="28"/>
      <w:sz w:val="40"/>
      <w:szCs w:val="40"/>
    </w:rPr>
  </w:style>
  <w:style w:type="character" w:styleId="Hyperlink">
    <w:name w:val="Hyperlink"/>
    <w:rsid w:val="00E73BDD"/>
    <w:rPr>
      <w:rFonts w:ascii="Arial" w:hAnsi="Arial" w:cs="Times New Roman"/>
      <w:color w:val="0000FF"/>
      <w:sz w:val="20"/>
      <w:szCs w:val="20"/>
      <w:u w:val="single"/>
    </w:rPr>
  </w:style>
  <w:style w:type="paragraph" w:customStyle="1" w:styleId="Style">
    <w:name w:val="Style"/>
    <w:basedOn w:val="Normal"/>
    <w:rsid w:val="008C2168"/>
    <w:pPr>
      <w:spacing w:after="160" w:line="240" w:lineRule="exact"/>
    </w:pPr>
    <w:rPr>
      <w:rFonts w:ascii="Verdana" w:hAnsi="Verdana" w:cs="Times New Roman"/>
      <w:sz w:val="20"/>
      <w:szCs w:val="20"/>
      <w:lang w:bidi="ar-SA"/>
    </w:rPr>
  </w:style>
  <w:style w:type="paragraph" w:customStyle="1" w:styleId="BodyText5">
    <w:name w:val="Body Text 5"/>
    <w:basedOn w:val="BodyText2"/>
    <w:rsid w:val="00841946"/>
    <w:pPr>
      <w:tabs>
        <w:tab w:val="clear" w:pos="360"/>
        <w:tab w:val="clear" w:pos="1440"/>
      </w:tabs>
      <w:overflowPunct w:val="0"/>
      <w:autoSpaceDE w:val="0"/>
      <w:autoSpaceDN w:val="0"/>
      <w:adjustRightInd w:val="0"/>
      <w:spacing w:before="0"/>
      <w:ind w:left="360" w:firstLine="0"/>
      <w:jc w:val="left"/>
      <w:textAlignment w:val="baseline"/>
    </w:pPr>
    <w:rPr>
      <w:rFonts w:hAnsi="Tms Rmn"/>
      <w:szCs w:val="24"/>
    </w:rPr>
  </w:style>
  <w:style w:type="paragraph" w:customStyle="1" w:styleId="Char">
    <w:name w:val="Char"/>
    <w:basedOn w:val="Normal"/>
    <w:rsid w:val="00CA6829"/>
    <w:pPr>
      <w:spacing w:after="160" w:line="240" w:lineRule="exact"/>
    </w:pPr>
    <w:rPr>
      <w:rFonts w:ascii="Verdana" w:hAnsi="Verdana" w:cs="Times New Roman"/>
      <w:sz w:val="20"/>
      <w:szCs w:val="20"/>
      <w:lang w:bidi="ar-SA"/>
    </w:rPr>
  </w:style>
  <w:style w:type="paragraph" w:customStyle="1" w:styleId="Char0">
    <w:name w:val="Char"/>
    <w:basedOn w:val="Normal"/>
    <w:rsid w:val="0082706E"/>
    <w:pPr>
      <w:spacing w:after="160" w:line="240" w:lineRule="exact"/>
    </w:pPr>
    <w:rPr>
      <w:rFonts w:ascii="Verdana" w:hAnsi="Verdana" w:cs="Times New Roman"/>
      <w:sz w:val="20"/>
      <w:szCs w:val="20"/>
      <w:lang w:bidi="ar-SA"/>
    </w:rPr>
  </w:style>
  <w:style w:type="paragraph" w:customStyle="1" w:styleId="Sub-Section">
    <w:name w:val="Sub-Section"/>
    <w:rsid w:val="003B7E41"/>
    <w:pPr>
      <w:widowControl w:val="0"/>
      <w:spacing w:before="144" w:after="144"/>
    </w:pPr>
    <w:rPr>
      <w:rFonts w:ascii="Arial" w:hAnsi="Arial"/>
      <w:b/>
      <w:bCs/>
      <w:sz w:val="24"/>
      <w:szCs w:val="24"/>
      <w:lang w:val="en-AU"/>
    </w:rPr>
  </w:style>
  <w:style w:type="paragraph" w:customStyle="1" w:styleId="NormalComplexTimesNewRoman">
    <w:name w:val="Normal + (Complex) Times New Roman"/>
    <w:aliases w:val="10 pt,Bold,Left:  0.9 cm,Right,Right:  -0.13 cm,Condensed..."/>
    <w:basedOn w:val="Normal"/>
    <w:rsid w:val="00DD2927"/>
    <w:pPr>
      <w:autoSpaceDE w:val="0"/>
      <w:autoSpaceDN w:val="0"/>
      <w:ind w:left="540"/>
      <w:jc w:val="both"/>
    </w:pPr>
    <w:rPr>
      <w:sz w:val="20"/>
      <w:szCs w:val="20"/>
    </w:rPr>
  </w:style>
  <w:style w:type="paragraph" w:styleId="BodyTextIndent">
    <w:name w:val="Body Text Indent"/>
    <w:basedOn w:val="Normal"/>
    <w:link w:val="BodyTextIndentChar"/>
    <w:rsid w:val="00630F80"/>
    <w:pPr>
      <w:spacing w:after="120"/>
      <w:ind w:left="283"/>
    </w:pPr>
  </w:style>
  <w:style w:type="character" w:customStyle="1" w:styleId="BodyTextIndentChar">
    <w:name w:val="Body Text Indent Char"/>
    <w:link w:val="BodyTextIndent"/>
    <w:rsid w:val="00595692"/>
    <w:rPr>
      <w:sz w:val="24"/>
      <w:szCs w:val="28"/>
      <w:lang w:val="en-US" w:eastAsia="en-US"/>
    </w:rPr>
  </w:style>
  <w:style w:type="paragraph" w:styleId="Subtitle">
    <w:name w:val="Subtitle"/>
    <w:aliases w:val="Internal note"/>
    <w:basedOn w:val="Normal"/>
    <w:link w:val="SubtitleChar"/>
    <w:uiPriority w:val="11"/>
    <w:qFormat/>
    <w:rsid w:val="00194F82"/>
    <w:pPr>
      <w:overflowPunct w:val="0"/>
      <w:autoSpaceDE w:val="0"/>
      <w:autoSpaceDN w:val="0"/>
      <w:adjustRightInd w:val="0"/>
      <w:spacing w:after="60"/>
      <w:jc w:val="center"/>
      <w:textAlignment w:val="baseline"/>
    </w:pPr>
    <w:rPr>
      <w:rFonts w:hAnsi="Tms Rmn"/>
      <w:i/>
      <w:iCs/>
    </w:rPr>
  </w:style>
  <w:style w:type="character" w:customStyle="1" w:styleId="SubtitleChar">
    <w:name w:val="Subtitle Char"/>
    <w:aliases w:val="Internal note Char"/>
    <w:link w:val="Subtitle"/>
    <w:uiPriority w:val="11"/>
    <w:rsid w:val="00595692"/>
    <w:rPr>
      <w:rFonts w:hAnsi="Tms Rmn"/>
      <w:i/>
      <w:iCs/>
      <w:sz w:val="24"/>
      <w:szCs w:val="28"/>
      <w:lang w:val="en-US" w:eastAsia="en-US"/>
    </w:rPr>
  </w:style>
  <w:style w:type="paragraph" w:customStyle="1" w:styleId="a0">
    <w:name w:val="à¹×éÍàÃ×èÍ§"/>
    <w:basedOn w:val="Normal"/>
    <w:rsid w:val="00AE7445"/>
    <w:pPr>
      <w:ind w:right="386"/>
    </w:pPr>
    <w:rPr>
      <w:rFonts w:ascii="Arial" w:hAnsi="Arial" w:cs="Times New Roman"/>
      <w:b/>
      <w:bCs/>
      <w:sz w:val="28"/>
      <w:lang w:val="th-TH"/>
    </w:rPr>
  </w:style>
  <w:style w:type="paragraph" w:styleId="BodyTextIndent3">
    <w:name w:val="Body Text Indent 3"/>
    <w:basedOn w:val="Normal"/>
    <w:link w:val="BodyTextIndent3Char"/>
    <w:rsid w:val="00614B6C"/>
    <w:pPr>
      <w:spacing w:after="120"/>
      <w:ind w:left="360"/>
    </w:pPr>
    <w:rPr>
      <w:sz w:val="16"/>
      <w:szCs w:val="18"/>
    </w:rPr>
  </w:style>
  <w:style w:type="character" w:customStyle="1" w:styleId="BodyTextIndent3Char">
    <w:name w:val="Body Text Indent 3 Char"/>
    <w:link w:val="BodyTextIndent3"/>
    <w:rsid w:val="00595692"/>
    <w:rPr>
      <w:sz w:val="16"/>
      <w:szCs w:val="18"/>
      <w:lang w:val="en-US" w:eastAsia="en-US"/>
    </w:rPr>
  </w:style>
  <w:style w:type="paragraph" w:styleId="BodyText">
    <w:name w:val="Body Text"/>
    <w:basedOn w:val="Normal"/>
    <w:link w:val="BodyTextChar"/>
    <w:rsid w:val="00BC75F1"/>
    <w:pPr>
      <w:spacing w:after="120"/>
    </w:pPr>
  </w:style>
  <w:style w:type="character" w:customStyle="1" w:styleId="BodyTextChar">
    <w:name w:val="Body Text Char"/>
    <w:link w:val="BodyText"/>
    <w:rsid w:val="0067564C"/>
    <w:rPr>
      <w:sz w:val="24"/>
      <w:szCs w:val="28"/>
      <w:lang w:val="en-US" w:eastAsia="en-US"/>
    </w:rPr>
  </w:style>
  <w:style w:type="character" w:customStyle="1" w:styleId="Heading1Char">
    <w:name w:val="Heading 1 Char"/>
    <w:locked/>
    <w:rsid w:val="0076299D"/>
    <w:rPr>
      <w:rFonts w:ascii="Cambria" w:hAnsi="Cambria" w:cs="Angsana New"/>
      <w:b/>
      <w:bCs/>
      <w:kern w:val="32"/>
      <w:sz w:val="40"/>
      <w:szCs w:val="40"/>
    </w:rPr>
  </w:style>
  <w:style w:type="character" w:styleId="CommentReference">
    <w:name w:val="annotation reference"/>
    <w:uiPriority w:val="99"/>
    <w:rsid w:val="00CD2C92"/>
    <w:rPr>
      <w:sz w:val="16"/>
      <w:szCs w:val="18"/>
    </w:rPr>
  </w:style>
  <w:style w:type="paragraph" w:styleId="CommentText">
    <w:name w:val="annotation text"/>
    <w:basedOn w:val="Normal"/>
    <w:link w:val="CommentTextChar"/>
    <w:rsid w:val="00CD2C92"/>
    <w:rPr>
      <w:sz w:val="20"/>
      <w:szCs w:val="23"/>
      <w:lang w:val="x-none" w:eastAsia="x-none"/>
    </w:rPr>
  </w:style>
  <w:style w:type="character" w:customStyle="1" w:styleId="CommentTextChar">
    <w:name w:val="Comment Text Char"/>
    <w:link w:val="CommentText"/>
    <w:rsid w:val="00CD2C92"/>
    <w:rPr>
      <w:szCs w:val="23"/>
    </w:rPr>
  </w:style>
  <w:style w:type="paragraph" w:styleId="ListParagraph">
    <w:name w:val="List Paragraph"/>
    <w:basedOn w:val="Normal"/>
    <w:uiPriority w:val="34"/>
    <w:qFormat/>
    <w:rsid w:val="0079653D"/>
    <w:pPr>
      <w:spacing w:after="200" w:line="276" w:lineRule="auto"/>
      <w:ind w:left="720"/>
      <w:contextualSpacing/>
    </w:pPr>
    <w:rPr>
      <w:rFonts w:ascii="Calibri" w:eastAsia="Calibri" w:hAnsi="Calibri" w:cs="Cordia New"/>
      <w:sz w:val="22"/>
    </w:rPr>
  </w:style>
  <w:style w:type="paragraph" w:styleId="BodyTextIndent2">
    <w:name w:val="Body Text Indent 2"/>
    <w:basedOn w:val="Normal"/>
    <w:link w:val="BodyTextIndent2Char"/>
    <w:rsid w:val="00727BFD"/>
    <w:pPr>
      <w:spacing w:after="120" w:line="480" w:lineRule="auto"/>
      <w:ind w:left="283"/>
    </w:pPr>
    <w:rPr>
      <w:lang w:val="x-none" w:eastAsia="x-none"/>
    </w:rPr>
  </w:style>
  <w:style w:type="character" w:customStyle="1" w:styleId="BodyTextIndent2Char">
    <w:name w:val="Body Text Indent 2 Char"/>
    <w:link w:val="BodyTextIndent2"/>
    <w:rsid w:val="00727BFD"/>
    <w:rPr>
      <w:sz w:val="24"/>
      <w:szCs w:val="28"/>
    </w:rPr>
  </w:style>
  <w:style w:type="paragraph" w:styleId="CommentSubject">
    <w:name w:val="annotation subject"/>
    <w:basedOn w:val="CommentText"/>
    <w:next w:val="CommentText"/>
    <w:link w:val="CommentSubjectChar"/>
    <w:unhideWhenUsed/>
    <w:rsid w:val="00BA3DA8"/>
    <w:rPr>
      <w:b/>
      <w:bCs/>
      <w:szCs w:val="25"/>
      <w:lang w:val="en-US" w:eastAsia="en-US"/>
    </w:rPr>
  </w:style>
  <w:style w:type="character" w:customStyle="1" w:styleId="CommentSubjectChar">
    <w:name w:val="Comment Subject Char"/>
    <w:link w:val="CommentSubject"/>
    <w:rsid w:val="00BA3DA8"/>
    <w:rPr>
      <w:b/>
      <w:bCs/>
      <w:szCs w:val="25"/>
      <w:lang w:val="en-US" w:eastAsia="en-US"/>
    </w:rPr>
  </w:style>
  <w:style w:type="character" w:styleId="FollowedHyperlink">
    <w:name w:val="FollowedHyperlink"/>
    <w:uiPriority w:val="99"/>
    <w:semiHidden/>
    <w:unhideWhenUsed/>
    <w:rsid w:val="00595692"/>
    <w:rPr>
      <w:color w:val="954F72"/>
      <w:u w:val="single"/>
    </w:rPr>
  </w:style>
  <w:style w:type="paragraph" w:customStyle="1" w:styleId="msonormal0">
    <w:name w:val="msonormal"/>
    <w:basedOn w:val="Normal"/>
    <w:rsid w:val="00595692"/>
    <w:pPr>
      <w:spacing w:before="100" w:beforeAutospacing="1" w:after="100" w:afterAutospacing="1"/>
    </w:pPr>
    <w:rPr>
      <w:rFonts w:cs="Times New Roman"/>
      <w:szCs w:val="24"/>
      <w:lang w:val="en-GB" w:eastAsia="en-GB"/>
    </w:rPr>
  </w:style>
  <w:style w:type="paragraph" w:customStyle="1" w:styleId="Default">
    <w:name w:val="Default"/>
    <w:uiPriority w:val="99"/>
    <w:rsid w:val="005352CB"/>
    <w:pPr>
      <w:autoSpaceDE w:val="0"/>
      <w:autoSpaceDN w:val="0"/>
      <w:adjustRightInd w:val="0"/>
    </w:pPr>
    <w:rPr>
      <w:rFonts w:ascii="Arial" w:eastAsia="Cambria" w:hAnsi="Arial" w:cs="Arial"/>
      <w:color w:val="000000"/>
      <w:sz w:val="24"/>
      <w:szCs w:val="24"/>
      <w:lang w:val="en-GB"/>
    </w:rPr>
  </w:style>
  <w:style w:type="paragraph" w:customStyle="1" w:styleId="11">
    <w:name w:val="1"/>
    <w:basedOn w:val="Normal"/>
    <w:rsid w:val="001B4FB4"/>
    <w:pPr>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uiPriority w:val="59"/>
    <w:rsid w:val="001B4FB4"/>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1B4FB4"/>
    <w:pPr>
      <w:spacing w:before="100" w:beforeAutospacing="1" w:after="100" w:afterAutospacing="1"/>
    </w:pPr>
    <w:rPr>
      <w:rFonts w:cs="Times New Roman"/>
      <w:szCs w:val="24"/>
      <w:lang w:val="en-GB" w:eastAsia="en-GB"/>
    </w:rPr>
  </w:style>
  <w:style w:type="paragraph" w:styleId="NoSpacing">
    <w:name w:val="No Spacing"/>
    <w:uiPriority w:val="1"/>
    <w:qFormat/>
    <w:rsid w:val="00E57D13"/>
    <w:rPr>
      <w:rFonts w:ascii="Ink Free" w:eastAsia="Ink Free" w:hAnsi="Ink Free" w:cs="Ink Free"/>
      <w:color w:val="00B050"/>
      <w:lang w:eastAsia="en-GB"/>
    </w:rPr>
  </w:style>
  <w:style w:type="paragraph" w:customStyle="1" w:styleId="a1">
    <w:name w:val="¢éÍ¤ÇÒÁ"/>
    <w:basedOn w:val="Normal"/>
    <w:rsid w:val="00F65AA9"/>
    <w:pPr>
      <w:tabs>
        <w:tab w:val="left" w:pos="1080"/>
      </w:tabs>
    </w:pPr>
    <w:rPr>
      <w:rFonts w:ascii="Cordia New" w:hAnsi="Book Antiqua" w:cs="Wingdings"/>
      <w:sz w:val="30"/>
      <w:szCs w:val="30"/>
      <w:lang w:eastAsia="th-TH"/>
    </w:rPr>
  </w:style>
  <w:style w:type="paragraph" w:styleId="MacroText">
    <w:name w:val="macro"/>
    <w:link w:val="MacroTextChar"/>
    <w:semiHidden/>
    <w:rsid w:val="00F65A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semiHidden/>
    <w:rsid w:val="00F65AA9"/>
    <w:rPr>
      <w:rFonts w:ascii="Courier New" w:hAnsi="Courier New"/>
      <w:lang w:val="en-AU" w:eastAsia="en-US"/>
    </w:rPr>
  </w:style>
  <w:style w:type="paragraph" w:styleId="DocumentMap">
    <w:name w:val="Document Map"/>
    <w:basedOn w:val="Normal"/>
    <w:link w:val="DocumentMapChar"/>
    <w:semiHidden/>
    <w:rsid w:val="00F65AA9"/>
    <w:pPr>
      <w:shd w:val="clear" w:color="auto" w:fill="000080"/>
    </w:pPr>
    <w:rPr>
      <w:rFonts w:ascii="Tahoma" w:hAnsi="Tahoma"/>
    </w:rPr>
  </w:style>
  <w:style w:type="character" w:customStyle="1" w:styleId="DocumentMapChar">
    <w:name w:val="Document Map Char"/>
    <w:link w:val="DocumentMap"/>
    <w:semiHidden/>
    <w:rsid w:val="00F65AA9"/>
    <w:rPr>
      <w:rFonts w:ascii="Tahoma" w:hAnsi="Tahoma"/>
      <w:sz w:val="24"/>
      <w:szCs w:val="28"/>
      <w:shd w:val="clear" w:color="auto" w:fill="000080"/>
      <w:lang w:val="en-US" w:eastAsia="en-US"/>
    </w:rPr>
  </w:style>
  <w:style w:type="character" w:customStyle="1" w:styleId="CharChar14">
    <w:name w:val="Char Char14"/>
    <w:rsid w:val="00F65AA9"/>
    <w:rPr>
      <w:rFonts w:ascii="Cambria" w:hAnsi="Cambria" w:cs="Angsana New"/>
      <w:b/>
      <w:bCs/>
      <w:kern w:val="32"/>
      <w:sz w:val="40"/>
      <w:szCs w:val="40"/>
    </w:rPr>
  </w:style>
  <w:style w:type="character" w:customStyle="1" w:styleId="CharChar8">
    <w:name w:val="Char Char8"/>
    <w:semiHidden/>
    <w:rsid w:val="00F65AA9"/>
    <w:rPr>
      <w:rFonts w:ascii="Calibri" w:hAnsi="Calibri" w:cs="Cordia New"/>
      <w:sz w:val="30"/>
      <w:szCs w:val="30"/>
    </w:rPr>
  </w:style>
  <w:style w:type="character" w:customStyle="1" w:styleId="CharChar10">
    <w:name w:val="Char Char10"/>
    <w:semiHidden/>
    <w:rsid w:val="00F65AA9"/>
    <w:rPr>
      <w:rFonts w:ascii="Calibri" w:hAnsi="Calibri" w:cs="Cordia New"/>
      <w:b/>
      <w:bCs/>
      <w:i/>
      <w:iCs/>
      <w:sz w:val="33"/>
      <w:szCs w:val="33"/>
    </w:rPr>
  </w:style>
  <w:style w:type="character" w:customStyle="1" w:styleId="CharChar141">
    <w:name w:val="Char Char141"/>
    <w:rsid w:val="00F65AA9"/>
    <w:rPr>
      <w:rFonts w:ascii="Cambria" w:hAnsi="Cambria" w:cs="Angsana New"/>
      <w:b/>
      <w:bCs/>
      <w:kern w:val="32"/>
      <w:sz w:val="40"/>
      <w:szCs w:val="40"/>
    </w:rPr>
  </w:style>
  <w:style w:type="character" w:customStyle="1" w:styleId="CharChar81">
    <w:name w:val="Char Char81"/>
    <w:semiHidden/>
    <w:rsid w:val="00F65AA9"/>
    <w:rPr>
      <w:rFonts w:ascii="Calibri" w:hAnsi="Calibri" w:cs="Cordia New"/>
      <w:sz w:val="30"/>
      <w:szCs w:val="30"/>
    </w:rPr>
  </w:style>
  <w:style w:type="paragraph" w:styleId="Index1">
    <w:name w:val="index 1"/>
    <w:basedOn w:val="Normal"/>
    <w:next w:val="Normal"/>
    <w:autoRedefine/>
    <w:rsid w:val="00F65AA9"/>
    <w:pPr>
      <w:ind w:left="240" w:hanging="240"/>
    </w:pPr>
  </w:style>
  <w:style w:type="paragraph" w:styleId="IndexHeading">
    <w:name w:val="index heading"/>
    <w:basedOn w:val="Normal"/>
    <w:next w:val="Index1"/>
    <w:rsid w:val="00F65AA9"/>
    <w:pPr>
      <w:jc w:val="both"/>
    </w:pPr>
    <w:rPr>
      <w:rFonts w:ascii="Cordia New" w:eastAsia="Cordia New" w:hAnsi="Cordia New" w:cs="Cordia New"/>
      <w:b/>
      <w:bCs/>
      <w:sz w:val="28"/>
      <w:lang w:val="en-GB"/>
    </w:rPr>
  </w:style>
  <w:style w:type="paragraph" w:customStyle="1" w:styleId="Style3">
    <w:name w:val="Style3"/>
    <w:basedOn w:val="Normal"/>
    <w:rsid w:val="00F65A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eastAsia="th-TH"/>
    </w:rPr>
  </w:style>
  <w:style w:type="paragraph" w:customStyle="1" w:styleId="Style1">
    <w:name w:val="Style1"/>
    <w:basedOn w:val="Normal"/>
    <w:next w:val="Style3"/>
    <w:qFormat/>
    <w:rsid w:val="00F65AA9"/>
    <w:pPr>
      <w:pBdr>
        <w:bottom w:val="single" w:sz="4" w:space="1" w:color="auto"/>
      </w:pBdr>
      <w:spacing w:line="240" w:lineRule="exact"/>
      <w:jc w:val="center"/>
    </w:pPr>
    <w:rPr>
      <w:rFonts w:ascii="Wingdings" w:eastAsia="Brush Script MT" w:hAnsi="Wingdings" w:cs="Brush Script MT"/>
      <w:b/>
      <w:bCs/>
      <w:sz w:val="20"/>
      <w:szCs w:val="20"/>
      <w:lang w:eastAsia="th-TH"/>
    </w:rPr>
  </w:style>
  <w:style w:type="table" w:styleId="Table3Deffects3">
    <w:name w:val="Table 3D effects 3"/>
    <w:basedOn w:val="TableNormal"/>
    <w:rsid w:val="00F65AA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
    <w:name w:val="Table Grid11"/>
    <w:basedOn w:val="TableNormal"/>
    <w:next w:val="TableGrid"/>
    <w:uiPriority w:val="59"/>
    <w:rsid w:val="00F65AA9"/>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F65AA9"/>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740754">
      <w:bodyDiv w:val="1"/>
      <w:marLeft w:val="0"/>
      <w:marRight w:val="0"/>
      <w:marTop w:val="0"/>
      <w:marBottom w:val="0"/>
      <w:divBdr>
        <w:top w:val="none" w:sz="0" w:space="0" w:color="auto"/>
        <w:left w:val="none" w:sz="0" w:space="0" w:color="auto"/>
        <w:bottom w:val="none" w:sz="0" w:space="0" w:color="auto"/>
        <w:right w:val="none" w:sz="0" w:space="0" w:color="auto"/>
      </w:divBdr>
    </w:div>
    <w:div w:id="3560112">
      <w:bodyDiv w:val="1"/>
      <w:marLeft w:val="0"/>
      <w:marRight w:val="0"/>
      <w:marTop w:val="0"/>
      <w:marBottom w:val="0"/>
      <w:divBdr>
        <w:top w:val="none" w:sz="0" w:space="0" w:color="auto"/>
        <w:left w:val="none" w:sz="0" w:space="0" w:color="auto"/>
        <w:bottom w:val="none" w:sz="0" w:space="0" w:color="auto"/>
        <w:right w:val="none" w:sz="0" w:space="0" w:color="auto"/>
      </w:divBdr>
    </w:div>
    <w:div w:id="7103148">
      <w:bodyDiv w:val="1"/>
      <w:marLeft w:val="0"/>
      <w:marRight w:val="0"/>
      <w:marTop w:val="0"/>
      <w:marBottom w:val="0"/>
      <w:divBdr>
        <w:top w:val="none" w:sz="0" w:space="0" w:color="auto"/>
        <w:left w:val="none" w:sz="0" w:space="0" w:color="auto"/>
        <w:bottom w:val="none" w:sz="0" w:space="0" w:color="auto"/>
        <w:right w:val="none" w:sz="0" w:space="0" w:color="auto"/>
      </w:divBdr>
    </w:div>
    <w:div w:id="9257735">
      <w:bodyDiv w:val="1"/>
      <w:marLeft w:val="0"/>
      <w:marRight w:val="0"/>
      <w:marTop w:val="0"/>
      <w:marBottom w:val="0"/>
      <w:divBdr>
        <w:top w:val="none" w:sz="0" w:space="0" w:color="auto"/>
        <w:left w:val="none" w:sz="0" w:space="0" w:color="auto"/>
        <w:bottom w:val="none" w:sz="0" w:space="0" w:color="auto"/>
        <w:right w:val="none" w:sz="0" w:space="0" w:color="auto"/>
      </w:divBdr>
    </w:div>
    <w:div w:id="13309057">
      <w:bodyDiv w:val="1"/>
      <w:marLeft w:val="0"/>
      <w:marRight w:val="0"/>
      <w:marTop w:val="0"/>
      <w:marBottom w:val="0"/>
      <w:divBdr>
        <w:top w:val="none" w:sz="0" w:space="0" w:color="auto"/>
        <w:left w:val="none" w:sz="0" w:space="0" w:color="auto"/>
        <w:bottom w:val="none" w:sz="0" w:space="0" w:color="auto"/>
        <w:right w:val="none" w:sz="0" w:space="0" w:color="auto"/>
      </w:divBdr>
    </w:div>
    <w:div w:id="14230137">
      <w:bodyDiv w:val="1"/>
      <w:marLeft w:val="0"/>
      <w:marRight w:val="0"/>
      <w:marTop w:val="0"/>
      <w:marBottom w:val="0"/>
      <w:divBdr>
        <w:top w:val="none" w:sz="0" w:space="0" w:color="auto"/>
        <w:left w:val="none" w:sz="0" w:space="0" w:color="auto"/>
        <w:bottom w:val="none" w:sz="0" w:space="0" w:color="auto"/>
        <w:right w:val="none" w:sz="0" w:space="0" w:color="auto"/>
      </w:divBdr>
    </w:div>
    <w:div w:id="14576514">
      <w:bodyDiv w:val="1"/>
      <w:marLeft w:val="0"/>
      <w:marRight w:val="0"/>
      <w:marTop w:val="0"/>
      <w:marBottom w:val="0"/>
      <w:divBdr>
        <w:top w:val="none" w:sz="0" w:space="0" w:color="auto"/>
        <w:left w:val="none" w:sz="0" w:space="0" w:color="auto"/>
        <w:bottom w:val="none" w:sz="0" w:space="0" w:color="auto"/>
        <w:right w:val="none" w:sz="0" w:space="0" w:color="auto"/>
      </w:divBdr>
    </w:div>
    <w:div w:id="15154851">
      <w:bodyDiv w:val="1"/>
      <w:marLeft w:val="0"/>
      <w:marRight w:val="0"/>
      <w:marTop w:val="0"/>
      <w:marBottom w:val="0"/>
      <w:divBdr>
        <w:top w:val="none" w:sz="0" w:space="0" w:color="auto"/>
        <w:left w:val="none" w:sz="0" w:space="0" w:color="auto"/>
        <w:bottom w:val="none" w:sz="0" w:space="0" w:color="auto"/>
        <w:right w:val="none" w:sz="0" w:space="0" w:color="auto"/>
      </w:divBdr>
    </w:div>
    <w:div w:id="16738495">
      <w:bodyDiv w:val="1"/>
      <w:marLeft w:val="0"/>
      <w:marRight w:val="0"/>
      <w:marTop w:val="0"/>
      <w:marBottom w:val="0"/>
      <w:divBdr>
        <w:top w:val="none" w:sz="0" w:space="0" w:color="auto"/>
        <w:left w:val="none" w:sz="0" w:space="0" w:color="auto"/>
        <w:bottom w:val="none" w:sz="0" w:space="0" w:color="auto"/>
        <w:right w:val="none" w:sz="0" w:space="0" w:color="auto"/>
      </w:divBdr>
    </w:div>
    <w:div w:id="16853472">
      <w:bodyDiv w:val="1"/>
      <w:marLeft w:val="0"/>
      <w:marRight w:val="0"/>
      <w:marTop w:val="0"/>
      <w:marBottom w:val="0"/>
      <w:divBdr>
        <w:top w:val="none" w:sz="0" w:space="0" w:color="auto"/>
        <w:left w:val="none" w:sz="0" w:space="0" w:color="auto"/>
        <w:bottom w:val="none" w:sz="0" w:space="0" w:color="auto"/>
        <w:right w:val="none" w:sz="0" w:space="0" w:color="auto"/>
      </w:divBdr>
    </w:div>
    <w:div w:id="16931436">
      <w:bodyDiv w:val="1"/>
      <w:marLeft w:val="0"/>
      <w:marRight w:val="0"/>
      <w:marTop w:val="0"/>
      <w:marBottom w:val="0"/>
      <w:divBdr>
        <w:top w:val="none" w:sz="0" w:space="0" w:color="auto"/>
        <w:left w:val="none" w:sz="0" w:space="0" w:color="auto"/>
        <w:bottom w:val="none" w:sz="0" w:space="0" w:color="auto"/>
        <w:right w:val="none" w:sz="0" w:space="0" w:color="auto"/>
      </w:divBdr>
    </w:div>
    <w:div w:id="17396070">
      <w:bodyDiv w:val="1"/>
      <w:marLeft w:val="0"/>
      <w:marRight w:val="0"/>
      <w:marTop w:val="0"/>
      <w:marBottom w:val="0"/>
      <w:divBdr>
        <w:top w:val="none" w:sz="0" w:space="0" w:color="auto"/>
        <w:left w:val="none" w:sz="0" w:space="0" w:color="auto"/>
        <w:bottom w:val="none" w:sz="0" w:space="0" w:color="auto"/>
        <w:right w:val="none" w:sz="0" w:space="0" w:color="auto"/>
      </w:divBdr>
    </w:div>
    <w:div w:id="17434000">
      <w:bodyDiv w:val="1"/>
      <w:marLeft w:val="0"/>
      <w:marRight w:val="0"/>
      <w:marTop w:val="0"/>
      <w:marBottom w:val="0"/>
      <w:divBdr>
        <w:top w:val="none" w:sz="0" w:space="0" w:color="auto"/>
        <w:left w:val="none" w:sz="0" w:space="0" w:color="auto"/>
        <w:bottom w:val="none" w:sz="0" w:space="0" w:color="auto"/>
        <w:right w:val="none" w:sz="0" w:space="0" w:color="auto"/>
      </w:divBdr>
    </w:div>
    <w:div w:id="17779237">
      <w:bodyDiv w:val="1"/>
      <w:marLeft w:val="0"/>
      <w:marRight w:val="0"/>
      <w:marTop w:val="0"/>
      <w:marBottom w:val="0"/>
      <w:divBdr>
        <w:top w:val="none" w:sz="0" w:space="0" w:color="auto"/>
        <w:left w:val="none" w:sz="0" w:space="0" w:color="auto"/>
        <w:bottom w:val="none" w:sz="0" w:space="0" w:color="auto"/>
        <w:right w:val="none" w:sz="0" w:space="0" w:color="auto"/>
      </w:divBdr>
    </w:div>
    <w:div w:id="17893109">
      <w:bodyDiv w:val="1"/>
      <w:marLeft w:val="0"/>
      <w:marRight w:val="0"/>
      <w:marTop w:val="0"/>
      <w:marBottom w:val="0"/>
      <w:divBdr>
        <w:top w:val="none" w:sz="0" w:space="0" w:color="auto"/>
        <w:left w:val="none" w:sz="0" w:space="0" w:color="auto"/>
        <w:bottom w:val="none" w:sz="0" w:space="0" w:color="auto"/>
        <w:right w:val="none" w:sz="0" w:space="0" w:color="auto"/>
      </w:divBdr>
    </w:div>
    <w:div w:id="18434750">
      <w:bodyDiv w:val="1"/>
      <w:marLeft w:val="0"/>
      <w:marRight w:val="0"/>
      <w:marTop w:val="0"/>
      <w:marBottom w:val="0"/>
      <w:divBdr>
        <w:top w:val="none" w:sz="0" w:space="0" w:color="auto"/>
        <w:left w:val="none" w:sz="0" w:space="0" w:color="auto"/>
        <w:bottom w:val="none" w:sz="0" w:space="0" w:color="auto"/>
        <w:right w:val="none" w:sz="0" w:space="0" w:color="auto"/>
      </w:divBdr>
    </w:div>
    <w:div w:id="20672960">
      <w:bodyDiv w:val="1"/>
      <w:marLeft w:val="0"/>
      <w:marRight w:val="0"/>
      <w:marTop w:val="0"/>
      <w:marBottom w:val="0"/>
      <w:divBdr>
        <w:top w:val="none" w:sz="0" w:space="0" w:color="auto"/>
        <w:left w:val="none" w:sz="0" w:space="0" w:color="auto"/>
        <w:bottom w:val="none" w:sz="0" w:space="0" w:color="auto"/>
        <w:right w:val="none" w:sz="0" w:space="0" w:color="auto"/>
      </w:divBdr>
    </w:div>
    <w:div w:id="20673734">
      <w:bodyDiv w:val="1"/>
      <w:marLeft w:val="0"/>
      <w:marRight w:val="0"/>
      <w:marTop w:val="0"/>
      <w:marBottom w:val="0"/>
      <w:divBdr>
        <w:top w:val="none" w:sz="0" w:space="0" w:color="auto"/>
        <w:left w:val="none" w:sz="0" w:space="0" w:color="auto"/>
        <w:bottom w:val="none" w:sz="0" w:space="0" w:color="auto"/>
        <w:right w:val="none" w:sz="0" w:space="0" w:color="auto"/>
      </w:divBdr>
    </w:div>
    <w:div w:id="20909002">
      <w:bodyDiv w:val="1"/>
      <w:marLeft w:val="0"/>
      <w:marRight w:val="0"/>
      <w:marTop w:val="0"/>
      <w:marBottom w:val="0"/>
      <w:divBdr>
        <w:top w:val="none" w:sz="0" w:space="0" w:color="auto"/>
        <w:left w:val="none" w:sz="0" w:space="0" w:color="auto"/>
        <w:bottom w:val="none" w:sz="0" w:space="0" w:color="auto"/>
        <w:right w:val="none" w:sz="0" w:space="0" w:color="auto"/>
      </w:divBdr>
    </w:div>
    <w:div w:id="21632048">
      <w:bodyDiv w:val="1"/>
      <w:marLeft w:val="0"/>
      <w:marRight w:val="0"/>
      <w:marTop w:val="0"/>
      <w:marBottom w:val="0"/>
      <w:divBdr>
        <w:top w:val="none" w:sz="0" w:space="0" w:color="auto"/>
        <w:left w:val="none" w:sz="0" w:space="0" w:color="auto"/>
        <w:bottom w:val="none" w:sz="0" w:space="0" w:color="auto"/>
        <w:right w:val="none" w:sz="0" w:space="0" w:color="auto"/>
      </w:divBdr>
    </w:div>
    <w:div w:id="23797124">
      <w:bodyDiv w:val="1"/>
      <w:marLeft w:val="0"/>
      <w:marRight w:val="0"/>
      <w:marTop w:val="0"/>
      <w:marBottom w:val="0"/>
      <w:divBdr>
        <w:top w:val="none" w:sz="0" w:space="0" w:color="auto"/>
        <w:left w:val="none" w:sz="0" w:space="0" w:color="auto"/>
        <w:bottom w:val="none" w:sz="0" w:space="0" w:color="auto"/>
        <w:right w:val="none" w:sz="0" w:space="0" w:color="auto"/>
      </w:divBdr>
    </w:div>
    <w:div w:id="24064667">
      <w:bodyDiv w:val="1"/>
      <w:marLeft w:val="0"/>
      <w:marRight w:val="0"/>
      <w:marTop w:val="0"/>
      <w:marBottom w:val="0"/>
      <w:divBdr>
        <w:top w:val="none" w:sz="0" w:space="0" w:color="auto"/>
        <w:left w:val="none" w:sz="0" w:space="0" w:color="auto"/>
        <w:bottom w:val="none" w:sz="0" w:space="0" w:color="auto"/>
        <w:right w:val="none" w:sz="0" w:space="0" w:color="auto"/>
      </w:divBdr>
    </w:div>
    <w:div w:id="24525004">
      <w:bodyDiv w:val="1"/>
      <w:marLeft w:val="0"/>
      <w:marRight w:val="0"/>
      <w:marTop w:val="0"/>
      <w:marBottom w:val="0"/>
      <w:divBdr>
        <w:top w:val="none" w:sz="0" w:space="0" w:color="auto"/>
        <w:left w:val="none" w:sz="0" w:space="0" w:color="auto"/>
        <w:bottom w:val="none" w:sz="0" w:space="0" w:color="auto"/>
        <w:right w:val="none" w:sz="0" w:space="0" w:color="auto"/>
      </w:divBdr>
    </w:div>
    <w:div w:id="27414116">
      <w:bodyDiv w:val="1"/>
      <w:marLeft w:val="0"/>
      <w:marRight w:val="0"/>
      <w:marTop w:val="0"/>
      <w:marBottom w:val="0"/>
      <w:divBdr>
        <w:top w:val="none" w:sz="0" w:space="0" w:color="auto"/>
        <w:left w:val="none" w:sz="0" w:space="0" w:color="auto"/>
        <w:bottom w:val="none" w:sz="0" w:space="0" w:color="auto"/>
        <w:right w:val="none" w:sz="0" w:space="0" w:color="auto"/>
      </w:divBdr>
    </w:div>
    <w:div w:id="27490658">
      <w:bodyDiv w:val="1"/>
      <w:marLeft w:val="0"/>
      <w:marRight w:val="0"/>
      <w:marTop w:val="0"/>
      <w:marBottom w:val="0"/>
      <w:divBdr>
        <w:top w:val="none" w:sz="0" w:space="0" w:color="auto"/>
        <w:left w:val="none" w:sz="0" w:space="0" w:color="auto"/>
        <w:bottom w:val="none" w:sz="0" w:space="0" w:color="auto"/>
        <w:right w:val="none" w:sz="0" w:space="0" w:color="auto"/>
      </w:divBdr>
    </w:div>
    <w:div w:id="28847012">
      <w:bodyDiv w:val="1"/>
      <w:marLeft w:val="0"/>
      <w:marRight w:val="0"/>
      <w:marTop w:val="0"/>
      <w:marBottom w:val="0"/>
      <w:divBdr>
        <w:top w:val="none" w:sz="0" w:space="0" w:color="auto"/>
        <w:left w:val="none" w:sz="0" w:space="0" w:color="auto"/>
        <w:bottom w:val="none" w:sz="0" w:space="0" w:color="auto"/>
        <w:right w:val="none" w:sz="0" w:space="0" w:color="auto"/>
      </w:divBdr>
    </w:div>
    <w:div w:id="32385547">
      <w:bodyDiv w:val="1"/>
      <w:marLeft w:val="0"/>
      <w:marRight w:val="0"/>
      <w:marTop w:val="0"/>
      <w:marBottom w:val="0"/>
      <w:divBdr>
        <w:top w:val="none" w:sz="0" w:space="0" w:color="auto"/>
        <w:left w:val="none" w:sz="0" w:space="0" w:color="auto"/>
        <w:bottom w:val="none" w:sz="0" w:space="0" w:color="auto"/>
        <w:right w:val="none" w:sz="0" w:space="0" w:color="auto"/>
      </w:divBdr>
    </w:div>
    <w:div w:id="32703068">
      <w:bodyDiv w:val="1"/>
      <w:marLeft w:val="0"/>
      <w:marRight w:val="0"/>
      <w:marTop w:val="0"/>
      <w:marBottom w:val="0"/>
      <w:divBdr>
        <w:top w:val="none" w:sz="0" w:space="0" w:color="auto"/>
        <w:left w:val="none" w:sz="0" w:space="0" w:color="auto"/>
        <w:bottom w:val="none" w:sz="0" w:space="0" w:color="auto"/>
        <w:right w:val="none" w:sz="0" w:space="0" w:color="auto"/>
      </w:divBdr>
    </w:div>
    <w:div w:id="33123188">
      <w:bodyDiv w:val="1"/>
      <w:marLeft w:val="0"/>
      <w:marRight w:val="0"/>
      <w:marTop w:val="0"/>
      <w:marBottom w:val="0"/>
      <w:divBdr>
        <w:top w:val="none" w:sz="0" w:space="0" w:color="auto"/>
        <w:left w:val="none" w:sz="0" w:space="0" w:color="auto"/>
        <w:bottom w:val="none" w:sz="0" w:space="0" w:color="auto"/>
        <w:right w:val="none" w:sz="0" w:space="0" w:color="auto"/>
      </w:divBdr>
    </w:div>
    <w:div w:id="34625864">
      <w:bodyDiv w:val="1"/>
      <w:marLeft w:val="0"/>
      <w:marRight w:val="0"/>
      <w:marTop w:val="0"/>
      <w:marBottom w:val="0"/>
      <w:divBdr>
        <w:top w:val="none" w:sz="0" w:space="0" w:color="auto"/>
        <w:left w:val="none" w:sz="0" w:space="0" w:color="auto"/>
        <w:bottom w:val="none" w:sz="0" w:space="0" w:color="auto"/>
        <w:right w:val="none" w:sz="0" w:space="0" w:color="auto"/>
      </w:divBdr>
    </w:div>
    <w:div w:id="35131761">
      <w:bodyDiv w:val="1"/>
      <w:marLeft w:val="0"/>
      <w:marRight w:val="0"/>
      <w:marTop w:val="0"/>
      <w:marBottom w:val="0"/>
      <w:divBdr>
        <w:top w:val="none" w:sz="0" w:space="0" w:color="auto"/>
        <w:left w:val="none" w:sz="0" w:space="0" w:color="auto"/>
        <w:bottom w:val="none" w:sz="0" w:space="0" w:color="auto"/>
        <w:right w:val="none" w:sz="0" w:space="0" w:color="auto"/>
      </w:divBdr>
    </w:div>
    <w:div w:id="35618281">
      <w:bodyDiv w:val="1"/>
      <w:marLeft w:val="0"/>
      <w:marRight w:val="0"/>
      <w:marTop w:val="0"/>
      <w:marBottom w:val="0"/>
      <w:divBdr>
        <w:top w:val="none" w:sz="0" w:space="0" w:color="auto"/>
        <w:left w:val="none" w:sz="0" w:space="0" w:color="auto"/>
        <w:bottom w:val="none" w:sz="0" w:space="0" w:color="auto"/>
        <w:right w:val="none" w:sz="0" w:space="0" w:color="auto"/>
      </w:divBdr>
    </w:div>
    <w:div w:id="36780360">
      <w:bodyDiv w:val="1"/>
      <w:marLeft w:val="0"/>
      <w:marRight w:val="0"/>
      <w:marTop w:val="0"/>
      <w:marBottom w:val="0"/>
      <w:divBdr>
        <w:top w:val="none" w:sz="0" w:space="0" w:color="auto"/>
        <w:left w:val="none" w:sz="0" w:space="0" w:color="auto"/>
        <w:bottom w:val="none" w:sz="0" w:space="0" w:color="auto"/>
        <w:right w:val="none" w:sz="0" w:space="0" w:color="auto"/>
      </w:divBdr>
    </w:div>
    <w:div w:id="37629883">
      <w:bodyDiv w:val="1"/>
      <w:marLeft w:val="0"/>
      <w:marRight w:val="0"/>
      <w:marTop w:val="0"/>
      <w:marBottom w:val="0"/>
      <w:divBdr>
        <w:top w:val="none" w:sz="0" w:space="0" w:color="auto"/>
        <w:left w:val="none" w:sz="0" w:space="0" w:color="auto"/>
        <w:bottom w:val="none" w:sz="0" w:space="0" w:color="auto"/>
        <w:right w:val="none" w:sz="0" w:space="0" w:color="auto"/>
      </w:divBdr>
    </w:div>
    <w:div w:id="38674808">
      <w:bodyDiv w:val="1"/>
      <w:marLeft w:val="0"/>
      <w:marRight w:val="0"/>
      <w:marTop w:val="0"/>
      <w:marBottom w:val="0"/>
      <w:divBdr>
        <w:top w:val="none" w:sz="0" w:space="0" w:color="auto"/>
        <w:left w:val="none" w:sz="0" w:space="0" w:color="auto"/>
        <w:bottom w:val="none" w:sz="0" w:space="0" w:color="auto"/>
        <w:right w:val="none" w:sz="0" w:space="0" w:color="auto"/>
      </w:divBdr>
    </w:div>
    <w:div w:id="38937190">
      <w:bodyDiv w:val="1"/>
      <w:marLeft w:val="0"/>
      <w:marRight w:val="0"/>
      <w:marTop w:val="0"/>
      <w:marBottom w:val="0"/>
      <w:divBdr>
        <w:top w:val="none" w:sz="0" w:space="0" w:color="auto"/>
        <w:left w:val="none" w:sz="0" w:space="0" w:color="auto"/>
        <w:bottom w:val="none" w:sz="0" w:space="0" w:color="auto"/>
        <w:right w:val="none" w:sz="0" w:space="0" w:color="auto"/>
      </w:divBdr>
    </w:div>
    <w:div w:id="39407965">
      <w:bodyDiv w:val="1"/>
      <w:marLeft w:val="0"/>
      <w:marRight w:val="0"/>
      <w:marTop w:val="0"/>
      <w:marBottom w:val="0"/>
      <w:divBdr>
        <w:top w:val="none" w:sz="0" w:space="0" w:color="auto"/>
        <w:left w:val="none" w:sz="0" w:space="0" w:color="auto"/>
        <w:bottom w:val="none" w:sz="0" w:space="0" w:color="auto"/>
        <w:right w:val="none" w:sz="0" w:space="0" w:color="auto"/>
      </w:divBdr>
    </w:div>
    <w:div w:id="41448088">
      <w:bodyDiv w:val="1"/>
      <w:marLeft w:val="0"/>
      <w:marRight w:val="0"/>
      <w:marTop w:val="0"/>
      <w:marBottom w:val="0"/>
      <w:divBdr>
        <w:top w:val="none" w:sz="0" w:space="0" w:color="auto"/>
        <w:left w:val="none" w:sz="0" w:space="0" w:color="auto"/>
        <w:bottom w:val="none" w:sz="0" w:space="0" w:color="auto"/>
        <w:right w:val="none" w:sz="0" w:space="0" w:color="auto"/>
      </w:divBdr>
    </w:div>
    <w:div w:id="42367797">
      <w:bodyDiv w:val="1"/>
      <w:marLeft w:val="0"/>
      <w:marRight w:val="0"/>
      <w:marTop w:val="0"/>
      <w:marBottom w:val="0"/>
      <w:divBdr>
        <w:top w:val="none" w:sz="0" w:space="0" w:color="auto"/>
        <w:left w:val="none" w:sz="0" w:space="0" w:color="auto"/>
        <w:bottom w:val="none" w:sz="0" w:space="0" w:color="auto"/>
        <w:right w:val="none" w:sz="0" w:space="0" w:color="auto"/>
      </w:divBdr>
    </w:div>
    <w:div w:id="43452550">
      <w:bodyDiv w:val="1"/>
      <w:marLeft w:val="0"/>
      <w:marRight w:val="0"/>
      <w:marTop w:val="0"/>
      <w:marBottom w:val="0"/>
      <w:divBdr>
        <w:top w:val="none" w:sz="0" w:space="0" w:color="auto"/>
        <w:left w:val="none" w:sz="0" w:space="0" w:color="auto"/>
        <w:bottom w:val="none" w:sz="0" w:space="0" w:color="auto"/>
        <w:right w:val="none" w:sz="0" w:space="0" w:color="auto"/>
      </w:divBdr>
    </w:div>
    <w:div w:id="46956105">
      <w:bodyDiv w:val="1"/>
      <w:marLeft w:val="0"/>
      <w:marRight w:val="0"/>
      <w:marTop w:val="0"/>
      <w:marBottom w:val="0"/>
      <w:divBdr>
        <w:top w:val="none" w:sz="0" w:space="0" w:color="auto"/>
        <w:left w:val="none" w:sz="0" w:space="0" w:color="auto"/>
        <w:bottom w:val="none" w:sz="0" w:space="0" w:color="auto"/>
        <w:right w:val="none" w:sz="0" w:space="0" w:color="auto"/>
      </w:divBdr>
    </w:div>
    <w:div w:id="47531686">
      <w:bodyDiv w:val="1"/>
      <w:marLeft w:val="0"/>
      <w:marRight w:val="0"/>
      <w:marTop w:val="0"/>
      <w:marBottom w:val="0"/>
      <w:divBdr>
        <w:top w:val="none" w:sz="0" w:space="0" w:color="auto"/>
        <w:left w:val="none" w:sz="0" w:space="0" w:color="auto"/>
        <w:bottom w:val="none" w:sz="0" w:space="0" w:color="auto"/>
        <w:right w:val="none" w:sz="0" w:space="0" w:color="auto"/>
      </w:divBdr>
    </w:div>
    <w:div w:id="47843679">
      <w:bodyDiv w:val="1"/>
      <w:marLeft w:val="0"/>
      <w:marRight w:val="0"/>
      <w:marTop w:val="0"/>
      <w:marBottom w:val="0"/>
      <w:divBdr>
        <w:top w:val="none" w:sz="0" w:space="0" w:color="auto"/>
        <w:left w:val="none" w:sz="0" w:space="0" w:color="auto"/>
        <w:bottom w:val="none" w:sz="0" w:space="0" w:color="auto"/>
        <w:right w:val="none" w:sz="0" w:space="0" w:color="auto"/>
      </w:divBdr>
    </w:div>
    <w:div w:id="48572980">
      <w:bodyDiv w:val="1"/>
      <w:marLeft w:val="0"/>
      <w:marRight w:val="0"/>
      <w:marTop w:val="0"/>
      <w:marBottom w:val="0"/>
      <w:divBdr>
        <w:top w:val="none" w:sz="0" w:space="0" w:color="auto"/>
        <w:left w:val="none" w:sz="0" w:space="0" w:color="auto"/>
        <w:bottom w:val="none" w:sz="0" w:space="0" w:color="auto"/>
        <w:right w:val="none" w:sz="0" w:space="0" w:color="auto"/>
      </w:divBdr>
    </w:div>
    <w:div w:id="49306233">
      <w:bodyDiv w:val="1"/>
      <w:marLeft w:val="0"/>
      <w:marRight w:val="0"/>
      <w:marTop w:val="0"/>
      <w:marBottom w:val="0"/>
      <w:divBdr>
        <w:top w:val="none" w:sz="0" w:space="0" w:color="auto"/>
        <w:left w:val="none" w:sz="0" w:space="0" w:color="auto"/>
        <w:bottom w:val="none" w:sz="0" w:space="0" w:color="auto"/>
        <w:right w:val="none" w:sz="0" w:space="0" w:color="auto"/>
      </w:divBdr>
    </w:div>
    <w:div w:id="50689756">
      <w:bodyDiv w:val="1"/>
      <w:marLeft w:val="0"/>
      <w:marRight w:val="0"/>
      <w:marTop w:val="0"/>
      <w:marBottom w:val="0"/>
      <w:divBdr>
        <w:top w:val="none" w:sz="0" w:space="0" w:color="auto"/>
        <w:left w:val="none" w:sz="0" w:space="0" w:color="auto"/>
        <w:bottom w:val="none" w:sz="0" w:space="0" w:color="auto"/>
        <w:right w:val="none" w:sz="0" w:space="0" w:color="auto"/>
      </w:divBdr>
    </w:div>
    <w:div w:id="52236767">
      <w:bodyDiv w:val="1"/>
      <w:marLeft w:val="0"/>
      <w:marRight w:val="0"/>
      <w:marTop w:val="0"/>
      <w:marBottom w:val="0"/>
      <w:divBdr>
        <w:top w:val="none" w:sz="0" w:space="0" w:color="auto"/>
        <w:left w:val="none" w:sz="0" w:space="0" w:color="auto"/>
        <w:bottom w:val="none" w:sz="0" w:space="0" w:color="auto"/>
        <w:right w:val="none" w:sz="0" w:space="0" w:color="auto"/>
      </w:divBdr>
    </w:div>
    <w:div w:id="52386421">
      <w:bodyDiv w:val="1"/>
      <w:marLeft w:val="0"/>
      <w:marRight w:val="0"/>
      <w:marTop w:val="0"/>
      <w:marBottom w:val="0"/>
      <w:divBdr>
        <w:top w:val="none" w:sz="0" w:space="0" w:color="auto"/>
        <w:left w:val="none" w:sz="0" w:space="0" w:color="auto"/>
        <w:bottom w:val="none" w:sz="0" w:space="0" w:color="auto"/>
        <w:right w:val="none" w:sz="0" w:space="0" w:color="auto"/>
      </w:divBdr>
    </w:div>
    <w:div w:id="54158559">
      <w:bodyDiv w:val="1"/>
      <w:marLeft w:val="0"/>
      <w:marRight w:val="0"/>
      <w:marTop w:val="0"/>
      <w:marBottom w:val="0"/>
      <w:divBdr>
        <w:top w:val="none" w:sz="0" w:space="0" w:color="auto"/>
        <w:left w:val="none" w:sz="0" w:space="0" w:color="auto"/>
        <w:bottom w:val="none" w:sz="0" w:space="0" w:color="auto"/>
        <w:right w:val="none" w:sz="0" w:space="0" w:color="auto"/>
      </w:divBdr>
    </w:div>
    <w:div w:id="55666635">
      <w:bodyDiv w:val="1"/>
      <w:marLeft w:val="0"/>
      <w:marRight w:val="0"/>
      <w:marTop w:val="0"/>
      <w:marBottom w:val="0"/>
      <w:divBdr>
        <w:top w:val="none" w:sz="0" w:space="0" w:color="auto"/>
        <w:left w:val="none" w:sz="0" w:space="0" w:color="auto"/>
        <w:bottom w:val="none" w:sz="0" w:space="0" w:color="auto"/>
        <w:right w:val="none" w:sz="0" w:space="0" w:color="auto"/>
      </w:divBdr>
    </w:div>
    <w:div w:id="55789042">
      <w:bodyDiv w:val="1"/>
      <w:marLeft w:val="0"/>
      <w:marRight w:val="0"/>
      <w:marTop w:val="0"/>
      <w:marBottom w:val="0"/>
      <w:divBdr>
        <w:top w:val="none" w:sz="0" w:space="0" w:color="auto"/>
        <w:left w:val="none" w:sz="0" w:space="0" w:color="auto"/>
        <w:bottom w:val="none" w:sz="0" w:space="0" w:color="auto"/>
        <w:right w:val="none" w:sz="0" w:space="0" w:color="auto"/>
      </w:divBdr>
    </w:div>
    <w:div w:id="56242723">
      <w:bodyDiv w:val="1"/>
      <w:marLeft w:val="0"/>
      <w:marRight w:val="0"/>
      <w:marTop w:val="0"/>
      <w:marBottom w:val="0"/>
      <w:divBdr>
        <w:top w:val="none" w:sz="0" w:space="0" w:color="auto"/>
        <w:left w:val="none" w:sz="0" w:space="0" w:color="auto"/>
        <w:bottom w:val="none" w:sz="0" w:space="0" w:color="auto"/>
        <w:right w:val="none" w:sz="0" w:space="0" w:color="auto"/>
      </w:divBdr>
    </w:div>
    <w:div w:id="58946471">
      <w:bodyDiv w:val="1"/>
      <w:marLeft w:val="0"/>
      <w:marRight w:val="0"/>
      <w:marTop w:val="0"/>
      <w:marBottom w:val="0"/>
      <w:divBdr>
        <w:top w:val="none" w:sz="0" w:space="0" w:color="auto"/>
        <w:left w:val="none" w:sz="0" w:space="0" w:color="auto"/>
        <w:bottom w:val="none" w:sz="0" w:space="0" w:color="auto"/>
        <w:right w:val="none" w:sz="0" w:space="0" w:color="auto"/>
      </w:divBdr>
    </w:div>
    <w:div w:id="60493520">
      <w:bodyDiv w:val="1"/>
      <w:marLeft w:val="0"/>
      <w:marRight w:val="0"/>
      <w:marTop w:val="0"/>
      <w:marBottom w:val="0"/>
      <w:divBdr>
        <w:top w:val="none" w:sz="0" w:space="0" w:color="auto"/>
        <w:left w:val="none" w:sz="0" w:space="0" w:color="auto"/>
        <w:bottom w:val="none" w:sz="0" w:space="0" w:color="auto"/>
        <w:right w:val="none" w:sz="0" w:space="0" w:color="auto"/>
      </w:divBdr>
    </w:div>
    <w:div w:id="62722996">
      <w:bodyDiv w:val="1"/>
      <w:marLeft w:val="0"/>
      <w:marRight w:val="0"/>
      <w:marTop w:val="0"/>
      <w:marBottom w:val="0"/>
      <w:divBdr>
        <w:top w:val="none" w:sz="0" w:space="0" w:color="auto"/>
        <w:left w:val="none" w:sz="0" w:space="0" w:color="auto"/>
        <w:bottom w:val="none" w:sz="0" w:space="0" w:color="auto"/>
        <w:right w:val="none" w:sz="0" w:space="0" w:color="auto"/>
      </w:divBdr>
    </w:div>
    <w:div w:id="65347488">
      <w:bodyDiv w:val="1"/>
      <w:marLeft w:val="0"/>
      <w:marRight w:val="0"/>
      <w:marTop w:val="0"/>
      <w:marBottom w:val="0"/>
      <w:divBdr>
        <w:top w:val="none" w:sz="0" w:space="0" w:color="auto"/>
        <w:left w:val="none" w:sz="0" w:space="0" w:color="auto"/>
        <w:bottom w:val="none" w:sz="0" w:space="0" w:color="auto"/>
        <w:right w:val="none" w:sz="0" w:space="0" w:color="auto"/>
      </w:divBdr>
    </w:div>
    <w:div w:id="67464755">
      <w:bodyDiv w:val="1"/>
      <w:marLeft w:val="0"/>
      <w:marRight w:val="0"/>
      <w:marTop w:val="0"/>
      <w:marBottom w:val="0"/>
      <w:divBdr>
        <w:top w:val="none" w:sz="0" w:space="0" w:color="auto"/>
        <w:left w:val="none" w:sz="0" w:space="0" w:color="auto"/>
        <w:bottom w:val="none" w:sz="0" w:space="0" w:color="auto"/>
        <w:right w:val="none" w:sz="0" w:space="0" w:color="auto"/>
      </w:divBdr>
    </w:div>
    <w:div w:id="67506463">
      <w:bodyDiv w:val="1"/>
      <w:marLeft w:val="0"/>
      <w:marRight w:val="0"/>
      <w:marTop w:val="0"/>
      <w:marBottom w:val="0"/>
      <w:divBdr>
        <w:top w:val="none" w:sz="0" w:space="0" w:color="auto"/>
        <w:left w:val="none" w:sz="0" w:space="0" w:color="auto"/>
        <w:bottom w:val="none" w:sz="0" w:space="0" w:color="auto"/>
        <w:right w:val="none" w:sz="0" w:space="0" w:color="auto"/>
      </w:divBdr>
    </w:div>
    <w:div w:id="67849869">
      <w:bodyDiv w:val="1"/>
      <w:marLeft w:val="0"/>
      <w:marRight w:val="0"/>
      <w:marTop w:val="0"/>
      <w:marBottom w:val="0"/>
      <w:divBdr>
        <w:top w:val="none" w:sz="0" w:space="0" w:color="auto"/>
        <w:left w:val="none" w:sz="0" w:space="0" w:color="auto"/>
        <w:bottom w:val="none" w:sz="0" w:space="0" w:color="auto"/>
        <w:right w:val="none" w:sz="0" w:space="0" w:color="auto"/>
      </w:divBdr>
    </w:div>
    <w:div w:id="67926896">
      <w:bodyDiv w:val="1"/>
      <w:marLeft w:val="0"/>
      <w:marRight w:val="0"/>
      <w:marTop w:val="0"/>
      <w:marBottom w:val="0"/>
      <w:divBdr>
        <w:top w:val="none" w:sz="0" w:space="0" w:color="auto"/>
        <w:left w:val="none" w:sz="0" w:space="0" w:color="auto"/>
        <w:bottom w:val="none" w:sz="0" w:space="0" w:color="auto"/>
        <w:right w:val="none" w:sz="0" w:space="0" w:color="auto"/>
      </w:divBdr>
    </w:div>
    <w:div w:id="69815249">
      <w:bodyDiv w:val="1"/>
      <w:marLeft w:val="0"/>
      <w:marRight w:val="0"/>
      <w:marTop w:val="0"/>
      <w:marBottom w:val="0"/>
      <w:divBdr>
        <w:top w:val="none" w:sz="0" w:space="0" w:color="auto"/>
        <w:left w:val="none" w:sz="0" w:space="0" w:color="auto"/>
        <w:bottom w:val="none" w:sz="0" w:space="0" w:color="auto"/>
        <w:right w:val="none" w:sz="0" w:space="0" w:color="auto"/>
      </w:divBdr>
    </w:div>
    <w:div w:id="70012563">
      <w:bodyDiv w:val="1"/>
      <w:marLeft w:val="0"/>
      <w:marRight w:val="0"/>
      <w:marTop w:val="0"/>
      <w:marBottom w:val="0"/>
      <w:divBdr>
        <w:top w:val="none" w:sz="0" w:space="0" w:color="auto"/>
        <w:left w:val="none" w:sz="0" w:space="0" w:color="auto"/>
        <w:bottom w:val="none" w:sz="0" w:space="0" w:color="auto"/>
        <w:right w:val="none" w:sz="0" w:space="0" w:color="auto"/>
      </w:divBdr>
    </w:div>
    <w:div w:id="70391080">
      <w:bodyDiv w:val="1"/>
      <w:marLeft w:val="0"/>
      <w:marRight w:val="0"/>
      <w:marTop w:val="0"/>
      <w:marBottom w:val="0"/>
      <w:divBdr>
        <w:top w:val="none" w:sz="0" w:space="0" w:color="auto"/>
        <w:left w:val="none" w:sz="0" w:space="0" w:color="auto"/>
        <w:bottom w:val="none" w:sz="0" w:space="0" w:color="auto"/>
        <w:right w:val="none" w:sz="0" w:space="0" w:color="auto"/>
      </w:divBdr>
    </w:div>
    <w:div w:id="72246462">
      <w:bodyDiv w:val="1"/>
      <w:marLeft w:val="0"/>
      <w:marRight w:val="0"/>
      <w:marTop w:val="0"/>
      <w:marBottom w:val="0"/>
      <w:divBdr>
        <w:top w:val="none" w:sz="0" w:space="0" w:color="auto"/>
        <w:left w:val="none" w:sz="0" w:space="0" w:color="auto"/>
        <w:bottom w:val="none" w:sz="0" w:space="0" w:color="auto"/>
        <w:right w:val="none" w:sz="0" w:space="0" w:color="auto"/>
      </w:divBdr>
    </w:div>
    <w:div w:id="73859575">
      <w:bodyDiv w:val="1"/>
      <w:marLeft w:val="0"/>
      <w:marRight w:val="0"/>
      <w:marTop w:val="0"/>
      <w:marBottom w:val="0"/>
      <w:divBdr>
        <w:top w:val="none" w:sz="0" w:space="0" w:color="auto"/>
        <w:left w:val="none" w:sz="0" w:space="0" w:color="auto"/>
        <w:bottom w:val="none" w:sz="0" w:space="0" w:color="auto"/>
        <w:right w:val="none" w:sz="0" w:space="0" w:color="auto"/>
      </w:divBdr>
    </w:div>
    <w:div w:id="77485366">
      <w:bodyDiv w:val="1"/>
      <w:marLeft w:val="0"/>
      <w:marRight w:val="0"/>
      <w:marTop w:val="0"/>
      <w:marBottom w:val="0"/>
      <w:divBdr>
        <w:top w:val="none" w:sz="0" w:space="0" w:color="auto"/>
        <w:left w:val="none" w:sz="0" w:space="0" w:color="auto"/>
        <w:bottom w:val="none" w:sz="0" w:space="0" w:color="auto"/>
        <w:right w:val="none" w:sz="0" w:space="0" w:color="auto"/>
      </w:divBdr>
    </w:div>
    <w:div w:id="79181292">
      <w:bodyDiv w:val="1"/>
      <w:marLeft w:val="0"/>
      <w:marRight w:val="0"/>
      <w:marTop w:val="0"/>
      <w:marBottom w:val="0"/>
      <w:divBdr>
        <w:top w:val="none" w:sz="0" w:space="0" w:color="auto"/>
        <w:left w:val="none" w:sz="0" w:space="0" w:color="auto"/>
        <w:bottom w:val="none" w:sz="0" w:space="0" w:color="auto"/>
        <w:right w:val="none" w:sz="0" w:space="0" w:color="auto"/>
      </w:divBdr>
    </w:div>
    <w:div w:id="79909805">
      <w:bodyDiv w:val="1"/>
      <w:marLeft w:val="0"/>
      <w:marRight w:val="0"/>
      <w:marTop w:val="0"/>
      <w:marBottom w:val="0"/>
      <w:divBdr>
        <w:top w:val="none" w:sz="0" w:space="0" w:color="auto"/>
        <w:left w:val="none" w:sz="0" w:space="0" w:color="auto"/>
        <w:bottom w:val="none" w:sz="0" w:space="0" w:color="auto"/>
        <w:right w:val="none" w:sz="0" w:space="0" w:color="auto"/>
      </w:divBdr>
    </w:div>
    <w:div w:id="82848712">
      <w:bodyDiv w:val="1"/>
      <w:marLeft w:val="0"/>
      <w:marRight w:val="0"/>
      <w:marTop w:val="0"/>
      <w:marBottom w:val="0"/>
      <w:divBdr>
        <w:top w:val="none" w:sz="0" w:space="0" w:color="auto"/>
        <w:left w:val="none" w:sz="0" w:space="0" w:color="auto"/>
        <w:bottom w:val="none" w:sz="0" w:space="0" w:color="auto"/>
        <w:right w:val="none" w:sz="0" w:space="0" w:color="auto"/>
      </w:divBdr>
    </w:div>
    <w:div w:id="84769558">
      <w:bodyDiv w:val="1"/>
      <w:marLeft w:val="0"/>
      <w:marRight w:val="0"/>
      <w:marTop w:val="0"/>
      <w:marBottom w:val="0"/>
      <w:divBdr>
        <w:top w:val="none" w:sz="0" w:space="0" w:color="auto"/>
        <w:left w:val="none" w:sz="0" w:space="0" w:color="auto"/>
        <w:bottom w:val="none" w:sz="0" w:space="0" w:color="auto"/>
        <w:right w:val="none" w:sz="0" w:space="0" w:color="auto"/>
      </w:divBdr>
    </w:div>
    <w:div w:id="86388260">
      <w:bodyDiv w:val="1"/>
      <w:marLeft w:val="0"/>
      <w:marRight w:val="0"/>
      <w:marTop w:val="0"/>
      <w:marBottom w:val="0"/>
      <w:divBdr>
        <w:top w:val="none" w:sz="0" w:space="0" w:color="auto"/>
        <w:left w:val="none" w:sz="0" w:space="0" w:color="auto"/>
        <w:bottom w:val="none" w:sz="0" w:space="0" w:color="auto"/>
        <w:right w:val="none" w:sz="0" w:space="0" w:color="auto"/>
      </w:divBdr>
    </w:div>
    <w:div w:id="92869079">
      <w:bodyDiv w:val="1"/>
      <w:marLeft w:val="0"/>
      <w:marRight w:val="0"/>
      <w:marTop w:val="0"/>
      <w:marBottom w:val="0"/>
      <w:divBdr>
        <w:top w:val="none" w:sz="0" w:space="0" w:color="auto"/>
        <w:left w:val="none" w:sz="0" w:space="0" w:color="auto"/>
        <w:bottom w:val="none" w:sz="0" w:space="0" w:color="auto"/>
        <w:right w:val="none" w:sz="0" w:space="0" w:color="auto"/>
      </w:divBdr>
    </w:div>
    <w:div w:id="95449444">
      <w:bodyDiv w:val="1"/>
      <w:marLeft w:val="0"/>
      <w:marRight w:val="0"/>
      <w:marTop w:val="0"/>
      <w:marBottom w:val="0"/>
      <w:divBdr>
        <w:top w:val="none" w:sz="0" w:space="0" w:color="auto"/>
        <w:left w:val="none" w:sz="0" w:space="0" w:color="auto"/>
        <w:bottom w:val="none" w:sz="0" w:space="0" w:color="auto"/>
        <w:right w:val="none" w:sz="0" w:space="0" w:color="auto"/>
      </w:divBdr>
    </w:div>
    <w:div w:id="99765581">
      <w:bodyDiv w:val="1"/>
      <w:marLeft w:val="0"/>
      <w:marRight w:val="0"/>
      <w:marTop w:val="0"/>
      <w:marBottom w:val="0"/>
      <w:divBdr>
        <w:top w:val="none" w:sz="0" w:space="0" w:color="auto"/>
        <w:left w:val="none" w:sz="0" w:space="0" w:color="auto"/>
        <w:bottom w:val="none" w:sz="0" w:space="0" w:color="auto"/>
        <w:right w:val="none" w:sz="0" w:space="0" w:color="auto"/>
      </w:divBdr>
    </w:div>
    <w:div w:id="104933481">
      <w:bodyDiv w:val="1"/>
      <w:marLeft w:val="0"/>
      <w:marRight w:val="0"/>
      <w:marTop w:val="0"/>
      <w:marBottom w:val="0"/>
      <w:divBdr>
        <w:top w:val="none" w:sz="0" w:space="0" w:color="auto"/>
        <w:left w:val="none" w:sz="0" w:space="0" w:color="auto"/>
        <w:bottom w:val="none" w:sz="0" w:space="0" w:color="auto"/>
        <w:right w:val="none" w:sz="0" w:space="0" w:color="auto"/>
      </w:divBdr>
    </w:div>
    <w:div w:id="107432418">
      <w:bodyDiv w:val="1"/>
      <w:marLeft w:val="0"/>
      <w:marRight w:val="0"/>
      <w:marTop w:val="0"/>
      <w:marBottom w:val="0"/>
      <w:divBdr>
        <w:top w:val="none" w:sz="0" w:space="0" w:color="auto"/>
        <w:left w:val="none" w:sz="0" w:space="0" w:color="auto"/>
        <w:bottom w:val="none" w:sz="0" w:space="0" w:color="auto"/>
        <w:right w:val="none" w:sz="0" w:space="0" w:color="auto"/>
      </w:divBdr>
    </w:div>
    <w:div w:id="108362198">
      <w:bodyDiv w:val="1"/>
      <w:marLeft w:val="0"/>
      <w:marRight w:val="0"/>
      <w:marTop w:val="0"/>
      <w:marBottom w:val="0"/>
      <w:divBdr>
        <w:top w:val="none" w:sz="0" w:space="0" w:color="auto"/>
        <w:left w:val="none" w:sz="0" w:space="0" w:color="auto"/>
        <w:bottom w:val="none" w:sz="0" w:space="0" w:color="auto"/>
        <w:right w:val="none" w:sz="0" w:space="0" w:color="auto"/>
      </w:divBdr>
    </w:div>
    <w:div w:id="110325798">
      <w:bodyDiv w:val="1"/>
      <w:marLeft w:val="0"/>
      <w:marRight w:val="0"/>
      <w:marTop w:val="0"/>
      <w:marBottom w:val="0"/>
      <w:divBdr>
        <w:top w:val="none" w:sz="0" w:space="0" w:color="auto"/>
        <w:left w:val="none" w:sz="0" w:space="0" w:color="auto"/>
        <w:bottom w:val="none" w:sz="0" w:space="0" w:color="auto"/>
        <w:right w:val="none" w:sz="0" w:space="0" w:color="auto"/>
      </w:divBdr>
    </w:div>
    <w:div w:id="111216527">
      <w:bodyDiv w:val="1"/>
      <w:marLeft w:val="0"/>
      <w:marRight w:val="0"/>
      <w:marTop w:val="0"/>
      <w:marBottom w:val="0"/>
      <w:divBdr>
        <w:top w:val="none" w:sz="0" w:space="0" w:color="auto"/>
        <w:left w:val="none" w:sz="0" w:space="0" w:color="auto"/>
        <w:bottom w:val="none" w:sz="0" w:space="0" w:color="auto"/>
        <w:right w:val="none" w:sz="0" w:space="0" w:color="auto"/>
      </w:divBdr>
    </w:div>
    <w:div w:id="111681059">
      <w:bodyDiv w:val="1"/>
      <w:marLeft w:val="0"/>
      <w:marRight w:val="0"/>
      <w:marTop w:val="0"/>
      <w:marBottom w:val="0"/>
      <w:divBdr>
        <w:top w:val="none" w:sz="0" w:space="0" w:color="auto"/>
        <w:left w:val="none" w:sz="0" w:space="0" w:color="auto"/>
        <w:bottom w:val="none" w:sz="0" w:space="0" w:color="auto"/>
        <w:right w:val="none" w:sz="0" w:space="0" w:color="auto"/>
      </w:divBdr>
    </w:div>
    <w:div w:id="113331099">
      <w:bodyDiv w:val="1"/>
      <w:marLeft w:val="0"/>
      <w:marRight w:val="0"/>
      <w:marTop w:val="0"/>
      <w:marBottom w:val="0"/>
      <w:divBdr>
        <w:top w:val="none" w:sz="0" w:space="0" w:color="auto"/>
        <w:left w:val="none" w:sz="0" w:space="0" w:color="auto"/>
        <w:bottom w:val="none" w:sz="0" w:space="0" w:color="auto"/>
        <w:right w:val="none" w:sz="0" w:space="0" w:color="auto"/>
      </w:divBdr>
    </w:div>
    <w:div w:id="115757737">
      <w:bodyDiv w:val="1"/>
      <w:marLeft w:val="0"/>
      <w:marRight w:val="0"/>
      <w:marTop w:val="0"/>
      <w:marBottom w:val="0"/>
      <w:divBdr>
        <w:top w:val="none" w:sz="0" w:space="0" w:color="auto"/>
        <w:left w:val="none" w:sz="0" w:space="0" w:color="auto"/>
        <w:bottom w:val="none" w:sz="0" w:space="0" w:color="auto"/>
        <w:right w:val="none" w:sz="0" w:space="0" w:color="auto"/>
      </w:divBdr>
    </w:div>
    <w:div w:id="117453260">
      <w:bodyDiv w:val="1"/>
      <w:marLeft w:val="0"/>
      <w:marRight w:val="0"/>
      <w:marTop w:val="0"/>
      <w:marBottom w:val="0"/>
      <w:divBdr>
        <w:top w:val="none" w:sz="0" w:space="0" w:color="auto"/>
        <w:left w:val="none" w:sz="0" w:space="0" w:color="auto"/>
        <w:bottom w:val="none" w:sz="0" w:space="0" w:color="auto"/>
        <w:right w:val="none" w:sz="0" w:space="0" w:color="auto"/>
      </w:divBdr>
    </w:div>
    <w:div w:id="122772909">
      <w:bodyDiv w:val="1"/>
      <w:marLeft w:val="0"/>
      <w:marRight w:val="0"/>
      <w:marTop w:val="0"/>
      <w:marBottom w:val="0"/>
      <w:divBdr>
        <w:top w:val="none" w:sz="0" w:space="0" w:color="auto"/>
        <w:left w:val="none" w:sz="0" w:space="0" w:color="auto"/>
        <w:bottom w:val="none" w:sz="0" w:space="0" w:color="auto"/>
        <w:right w:val="none" w:sz="0" w:space="0" w:color="auto"/>
      </w:divBdr>
    </w:div>
    <w:div w:id="123348292">
      <w:bodyDiv w:val="1"/>
      <w:marLeft w:val="0"/>
      <w:marRight w:val="0"/>
      <w:marTop w:val="0"/>
      <w:marBottom w:val="0"/>
      <w:divBdr>
        <w:top w:val="none" w:sz="0" w:space="0" w:color="auto"/>
        <w:left w:val="none" w:sz="0" w:space="0" w:color="auto"/>
        <w:bottom w:val="none" w:sz="0" w:space="0" w:color="auto"/>
        <w:right w:val="none" w:sz="0" w:space="0" w:color="auto"/>
      </w:divBdr>
    </w:div>
    <w:div w:id="123737763">
      <w:bodyDiv w:val="1"/>
      <w:marLeft w:val="0"/>
      <w:marRight w:val="0"/>
      <w:marTop w:val="0"/>
      <w:marBottom w:val="0"/>
      <w:divBdr>
        <w:top w:val="none" w:sz="0" w:space="0" w:color="auto"/>
        <w:left w:val="none" w:sz="0" w:space="0" w:color="auto"/>
        <w:bottom w:val="none" w:sz="0" w:space="0" w:color="auto"/>
        <w:right w:val="none" w:sz="0" w:space="0" w:color="auto"/>
      </w:divBdr>
    </w:div>
    <w:div w:id="124008030">
      <w:bodyDiv w:val="1"/>
      <w:marLeft w:val="0"/>
      <w:marRight w:val="0"/>
      <w:marTop w:val="0"/>
      <w:marBottom w:val="0"/>
      <w:divBdr>
        <w:top w:val="none" w:sz="0" w:space="0" w:color="auto"/>
        <w:left w:val="none" w:sz="0" w:space="0" w:color="auto"/>
        <w:bottom w:val="none" w:sz="0" w:space="0" w:color="auto"/>
        <w:right w:val="none" w:sz="0" w:space="0" w:color="auto"/>
      </w:divBdr>
    </w:div>
    <w:div w:id="125008701">
      <w:bodyDiv w:val="1"/>
      <w:marLeft w:val="0"/>
      <w:marRight w:val="0"/>
      <w:marTop w:val="0"/>
      <w:marBottom w:val="0"/>
      <w:divBdr>
        <w:top w:val="none" w:sz="0" w:space="0" w:color="auto"/>
        <w:left w:val="none" w:sz="0" w:space="0" w:color="auto"/>
        <w:bottom w:val="none" w:sz="0" w:space="0" w:color="auto"/>
        <w:right w:val="none" w:sz="0" w:space="0" w:color="auto"/>
      </w:divBdr>
    </w:div>
    <w:div w:id="126898146">
      <w:bodyDiv w:val="1"/>
      <w:marLeft w:val="0"/>
      <w:marRight w:val="0"/>
      <w:marTop w:val="0"/>
      <w:marBottom w:val="0"/>
      <w:divBdr>
        <w:top w:val="none" w:sz="0" w:space="0" w:color="auto"/>
        <w:left w:val="none" w:sz="0" w:space="0" w:color="auto"/>
        <w:bottom w:val="none" w:sz="0" w:space="0" w:color="auto"/>
        <w:right w:val="none" w:sz="0" w:space="0" w:color="auto"/>
      </w:divBdr>
    </w:div>
    <w:div w:id="126971143">
      <w:bodyDiv w:val="1"/>
      <w:marLeft w:val="0"/>
      <w:marRight w:val="0"/>
      <w:marTop w:val="0"/>
      <w:marBottom w:val="0"/>
      <w:divBdr>
        <w:top w:val="none" w:sz="0" w:space="0" w:color="auto"/>
        <w:left w:val="none" w:sz="0" w:space="0" w:color="auto"/>
        <w:bottom w:val="none" w:sz="0" w:space="0" w:color="auto"/>
        <w:right w:val="none" w:sz="0" w:space="0" w:color="auto"/>
      </w:divBdr>
    </w:div>
    <w:div w:id="127355584">
      <w:bodyDiv w:val="1"/>
      <w:marLeft w:val="0"/>
      <w:marRight w:val="0"/>
      <w:marTop w:val="0"/>
      <w:marBottom w:val="0"/>
      <w:divBdr>
        <w:top w:val="none" w:sz="0" w:space="0" w:color="auto"/>
        <w:left w:val="none" w:sz="0" w:space="0" w:color="auto"/>
        <w:bottom w:val="none" w:sz="0" w:space="0" w:color="auto"/>
        <w:right w:val="none" w:sz="0" w:space="0" w:color="auto"/>
      </w:divBdr>
    </w:div>
    <w:div w:id="129564678">
      <w:bodyDiv w:val="1"/>
      <w:marLeft w:val="0"/>
      <w:marRight w:val="0"/>
      <w:marTop w:val="0"/>
      <w:marBottom w:val="0"/>
      <w:divBdr>
        <w:top w:val="none" w:sz="0" w:space="0" w:color="auto"/>
        <w:left w:val="none" w:sz="0" w:space="0" w:color="auto"/>
        <w:bottom w:val="none" w:sz="0" w:space="0" w:color="auto"/>
        <w:right w:val="none" w:sz="0" w:space="0" w:color="auto"/>
      </w:divBdr>
    </w:div>
    <w:div w:id="131678614">
      <w:bodyDiv w:val="1"/>
      <w:marLeft w:val="0"/>
      <w:marRight w:val="0"/>
      <w:marTop w:val="0"/>
      <w:marBottom w:val="0"/>
      <w:divBdr>
        <w:top w:val="none" w:sz="0" w:space="0" w:color="auto"/>
        <w:left w:val="none" w:sz="0" w:space="0" w:color="auto"/>
        <w:bottom w:val="none" w:sz="0" w:space="0" w:color="auto"/>
        <w:right w:val="none" w:sz="0" w:space="0" w:color="auto"/>
      </w:divBdr>
    </w:div>
    <w:div w:id="132988758">
      <w:bodyDiv w:val="1"/>
      <w:marLeft w:val="0"/>
      <w:marRight w:val="0"/>
      <w:marTop w:val="0"/>
      <w:marBottom w:val="0"/>
      <w:divBdr>
        <w:top w:val="none" w:sz="0" w:space="0" w:color="auto"/>
        <w:left w:val="none" w:sz="0" w:space="0" w:color="auto"/>
        <w:bottom w:val="none" w:sz="0" w:space="0" w:color="auto"/>
        <w:right w:val="none" w:sz="0" w:space="0" w:color="auto"/>
      </w:divBdr>
    </w:div>
    <w:div w:id="136723655">
      <w:bodyDiv w:val="1"/>
      <w:marLeft w:val="0"/>
      <w:marRight w:val="0"/>
      <w:marTop w:val="0"/>
      <w:marBottom w:val="0"/>
      <w:divBdr>
        <w:top w:val="none" w:sz="0" w:space="0" w:color="auto"/>
        <w:left w:val="none" w:sz="0" w:space="0" w:color="auto"/>
        <w:bottom w:val="none" w:sz="0" w:space="0" w:color="auto"/>
        <w:right w:val="none" w:sz="0" w:space="0" w:color="auto"/>
      </w:divBdr>
    </w:div>
    <w:div w:id="139424813">
      <w:bodyDiv w:val="1"/>
      <w:marLeft w:val="0"/>
      <w:marRight w:val="0"/>
      <w:marTop w:val="0"/>
      <w:marBottom w:val="0"/>
      <w:divBdr>
        <w:top w:val="none" w:sz="0" w:space="0" w:color="auto"/>
        <w:left w:val="none" w:sz="0" w:space="0" w:color="auto"/>
        <w:bottom w:val="none" w:sz="0" w:space="0" w:color="auto"/>
        <w:right w:val="none" w:sz="0" w:space="0" w:color="auto"/>
      </w:divBdr>
    </w:div>
    <w:div w:id="143355034">
      <w:bodyDiv w:val="1"/>
      <w:marLeft w:val="0"/>
      <w:marRight w:val="0"/>
      <w:marTop w:val="0"/>
      <w:marBottom w:val="0"/>
      <w:divBdr>
        <w:top w:val="none" w:sz="0" w:space="0" w:color="auto"/>
        <w:left w:val="none" w:sz="0" w:space="0" w:color="auto"/>
        <w:bottom w:val="none" w:sz="0" w:space="0" w:color="auto"/>
        <w:right w:val="none" w:sz="0" w:space="0" w:color="auto"/>
      </w:divBdr>
    </w:div>
    <w:div w:id="144011078">
      <w:bodyDiv w:val="1"/>
      <w:marLeft w:val="0"/>
      <w:marRight w:val="0"/>
      <w:marTop w:val="0"/>
      <w:marBottom w:val="0"/>
      <w:divBdr>
        <w:top w:val="none" w:sz="0" w:space="0" w:color="auto"/>
        <w:left w:val="none" w:sz="0" w:space="0" w:color="auto"/>
        <w:bottom w:val="none" w:sz="0" w:space="0" w:color="auto"/>
        <w:right w:val="none" w:sz="0" w:space="0" w:color="auto"/>
      </w:divBdr>
    </w:div>
    <w:div w:id="146478694">
      <w:bodyDiv w:val="1"/>
      <w:marLeft w:val="0"/>
      <w:marRight w:val="0"/>
      <w:marTop w:val="0"/>
      <w:marBottom w:val="0"/>
      <w:divBdr>
        <w:top w:val="none" w:sz="0" w:space="0" w:color="auto"/>
        <w:left w:val="none" w:sz="0" w:space="0" w:color="auto"/>
        <w:bottom w:val="none" w:sz="0" w:space="0" w:color="auto"/>
        <w:right w:val="none" w:sz="0" w:space="0" w:color="auto"/>
      </w:divBdr>
    </w:div>
    <w:div w:id="147477059">
      <w:bodyDiv w:val="1"/>
      <w:marLeft w:val="0"/>
      <w:marRight w:val="0"/>
      <w:marTop w:val="0"/>
      <w:marBottom w:val="0"/>
      <w:divBdr>
        <w:top w:val="none" w:sz="0" w:space="0" w:color="auto"/>
        <w:left w:val="none" w:sz="0" w:space="0" w:color="auto"/>
        <w:bottom w:val="none" w:sz="0" w:space="0" w:color="auto"/>
        <w:right w:val="none" w:sz="0" w:space="0" w:color="auto"/>
      </w:divBdr>
    </w:div>
    <w:div w:id="150409680">
      <w:bodyDiv w:val="1"/>
      <w:marLeft w:val="0"/>
      <w:marRight w:val="0"/>
      <w:marTop w:val="0"/>
      <w:marBottom w:val="0"/>
      <w:divBdr>
        <w:top w:val="none" w:sz="0" w:space="0" w:color="auto"/>
        <w:left w:val="none" w:sz="0" w:space="0" w:color="auto"/>
        <w:bottom w:val="none" w:sz="0" w:space="0" w:color="auto"/>
        <w:right w:val="none" w:sz="0" w:space="0" w:color="auto"/>
      </w:divBdr>
    </w:div>
    <w:div w:id="152377659">
      <w:bodyDiv w:val="1"/>
      <w:marLeft w:val="0"/>
      <w:marRight w:val="0"/>
      <w:marTop w:val="0"/>
      <w:marBottom w:val="0"/>
      <w:divBdr>
        <w:top w:val="none" w:sz="0" w:space="0" w:color="auto"/>
        <w:left w:val="none" w:sz="0" w:space="0" w:color="auto"/>
        <w:bottom w:val="none" w:sz="0" w:space="0" w:color="auto"/>
        <w:right w:val="none" w:sz="0" w:space="0" w:color="auto"/>
      </w:divBdr>
    </w:div>
    <w:div w:id="154273219">
      <w:bodyDiv w:val="1"/>
      <w:marLeft w:val="0"/>
      <w:marRight w:val="0"/>
      <w:marTop w:val="0"/>
      <w:marBottom w:val="0"/>
      <w:divBdr>
        <w:top w:val="none" w:sz="0" w:space="0" w:color="auto"/>
        <w:left w:val="none" w:sz="0" w:space="0" w:color="auto"/>
        <w:bottom w:val="none" w:sz="0" w:space="0" w:color="auto"/>
        <w:right w:val="none" w:sz="0" w:space="0" w:color="auto"/>
      </w:divBdr>
    </w:div>
    <w:div w:id="157505500">
      <w:bodyDiv w:val="1"/>
      <w:marLeft w:val="0"/>
      <w:marRight w:val="0"/>
      <w:marTop w:val="0"/>
      <w:marBottom w:val="0"/>
      <w:divBdr>
        <w:top w:val="none" w:sz="0" w:space="0" w:color="auto"/>
        <w:left w:val="none" w:sz="0" w:space="0" w:color="auto"/>
        <w:bottom w:val="none" w:sz="0" w:space="0" w:color="auto"/>
        <w:right w:val="none" w:sz="0" w:space="0" w:color="auto"/>
      </w:divBdr>
    </w:div>
    <w:div w:id="157617389">
      <w:bodyDiv w:val="1"/>
      <w:marLeft w:val="0"/>
      <w:marRight w:val="0"/>
      <w:marTop w:val="0"/>
      <w:marBottom w:val="0"/>
      <w:divBdr>
        <w:top w:val="none" w:sz="0" w:space="0" w:color="auto"/>
        <w:left w:val="none" w:sz="0" w:space="0" w:color="auto"/>
        <w:bottom w:val="none" w:sz="0" w:space="0" w:color="auto"/>
        <w:right w:val="none" w:sz="0" w:space="0" w:color="auto"/>
      </w:divBdr>
    </w:div>
    <w:div w:id="158009090">
      <w:bodyDiv w:val="1"/>
      <w:marLeft w:val="0"/>
      <w:marRight w:val="0"/>
      <w:marTop w:val="0"/>
      <w:marBottom w:val="0"/>
      <w:divBdr>
        <w:top w:val="none" w:sz="0" w:space="0" w:color="auto"/>
        <w:left w:val="none" w:sz="0" w:space="0" w:color="auto"/>
        <w:bottom w:val="none" w:sz="0" w:space="0" w:color="auto"/>
        <w:right w:val="none" w:sz="0" w:space="0" w:color="auto"/>
      </w:divBdr>
    </w:div>
    <w:div w:id="158086659">
      <w:bodyDiv w:val="1"/>
      <w:marLeft w:val="0"/>
      <w:marRight w:val="0"/>
      <w:marTop w:val="0"/>
      <w:marBottom w:val="0"/>
      <w:divBdr>
        <w:top w:val="none" w:sz="0" w:space="0" w:color="auto"/>
        <w:left w:val="none" w:sz="0" w:space="0" w:color="auto"/>
        <w:bottom w:val="none" w:sz="0" w:space="0" w:color="auto"/>
        <w:right w:val="none" w:sz="0" w:space="0" w:color="auto"/>
      </w:divBdr>
    </w:div>
    <w:div w:id="158355705">
      <w:bodyDiv w:val="1"/>
      <w:marLeft w:val="0"/>
      <w:marRight w:val="0"/>
      <w:marTop w:val="0"/>
      <w:marBottom w:val="0"/>
      <w:divBdr>
        <w:top w:val="none" w:sz="0" w:space="0" w:color="auto"/>
        <w:left w:val="none" w:sz="0" w:space="0" w:color="auto"/>
        <w:bottom w:val="none" w:sz="0" w:space="0" w:color="auto"/>
        <w:right w:val="none" w:sz="0" w:space="0" w:color="auto"/>
      </w:divBdr>
    </w:div>
    <w:div w:id="158811248">
      <w:bodyDiv w:val="1"/>
      <w:marLeft w:val="0"/>
      <w:marRight w:val="0"/>
      <w:marTop w:val="0"/>
      <w:marBottom w:val="0"/>
      <w:divBdr>
        <w:top w:val="none" w:sz="0" w:space="0" w:color="auto"/>
        <w:left w:val="none" w:sz="0" w:space="0" w:color="auto"/>
        <w:bottom w:val="none" w:sz="0" w:space="0" w:color="auto"/>
        <w:right w:val="none" w:sz="0" w:space="0" w:color="auto"/>
      </w:divBdr>
    </w:div>
    <w:div w:id="160582451">
      <w:bodyDiv w:val="1"/>
      <w:marLeft w:val="0"/>
      <w:marRight w:val="0"/>
      <w:marTop w:val="0"/>
      <w:marBottom w:val="0"/>
      <w:divBdr>
        <w:top w:val="none" w:sz="0" w:space="0" w:color="auto"/>
        <w:left w:val="none" w:sz="0" w:space="0" w:color="auto"/>
        <w:bottom w:val="none" w:sz="0" w:space="0" w:color="auto"/>
        <w:right w:val="none" w:sz="0" w:space="0" w:color="auto"/>
      </w:divBdr>
    </w:div>
    <w:div w:id="160585477">
      <w:bodyDiv w:val="1"/>
      <w:marLeft w:val="0"/>
      <w:marRight w:val="0"/>
      <w:marTop w:val="0"/>
      <w:marBottom w:val="0"/>
      <w:divBdr>
        <w:top w:val="none" w:sz="0" w:space="0" w:color="auto"/>
        <w:left w:val="none" w:sz="0" w:space="0" w:color="auto"/>
        <w:bottom w:val="none" w:sz="0" w:space="0" w:color="auto"/>
        <w:right w:val="none" w:sz="0" w:space="0" w:color="auto"/>
      </w:divBdr>
    </w:div>
    <w:div w:id="162091739">
      <w:bodyDiv w:val="1"/>
      <w:marLeft w:val="0"/>
      <w:marRight w:val="0"/>
      <w:marTop w:val="0"/>
      <w:marBottom w:val="0"/>
      <w:divBdr>
        <w:top w:val="none" w:sz="0" w:space="0" w:color="auto"/>
        <w:left w:val="none" w:sz="0" w:space="0" w:color="auto"/>
        <w:bottom w:val="none" w:sz="0" w:space="0" w:color="auto"/>
        <w:right w:val="none" w:sz="0" w:space="0" w:color="auto"/>
      </w:divBdr>
    </w:div>
    <w:div w:id="165176867">
      <w:bodyDiv w:val="1"/>
      <w:marLeft w:val="0"/>
      <w:marRight w:val="0"/>
      <w:marTop w:val="0"/>
      <w:marBottom w:val="0"/>
      <w:divBdr>
        <w:top w:val="none" w:sz="0" w:space="0" w:color="auto"/>
        <w:left w:val="none" w:sz="0" w:space="0" w:color="auto"/>
        <w:bottom w:val="none" w:sz="0" w:space="0" w:color="auto"/>
        <w:right w:val="none" w:sz="0" w:space="0" w:color="auto"/>
      </w:divBdr>
    </w:div>
    <w:div w:id="167059261">
      <w:bodyDiv w:val="1"/>
      <w:marLeft w:val="0"/>
      <w:marRight w:val="0"/>
      <w:marTop w:val="0"/>
      <w:marBottom w:val="0"/>
      <w:divBdr>
        <w:top w:val="none" w:sz="0" w:space="0" w:color="auto"/>
        <w:left w:val="none" w:sz="0" w:space="0" w:color="auto"/>
        <w:bottom w:val="none" w:sz="0" w:space="0" w:color="auto"/>
        <w:right w:val="none" w:sz="0" w:space="0" w:color="auto"/>
      </w:divBdr>
    </w:div>
    <w:div w:id="167869189">
      <w:bodyDiv w:val="1"/>
      <w:marLeft w:val="0"/>
      <w:marRight w:val="0"/>
      <w:marTop w:val="0"/>
      <w:marBottom w:val="0"/>
      <w:divBdr>
        <w:top w:val="none" w:sz="0" w:space="0" w:color="auto"/>
        <w:left w:val="none" w:sz="0" w:space="0" w:color="auto"/>
        <w:bottom w:val="none" w:sz="0" w:space="0" w:color="auto"/>
        <w:right w:val="none" w:sz="0" w:space="0" w:color="auto"/>
      </w:divBdr>
    </w:div>
    <w:div w:id="168372278">
      <w:bodyDiv w:val="1"/>
      <w:marLeft w:val="0"/>
      <w:marRight w:val="0"/>
      <w:marTop w:val="0"/>
      <w:marBottom w:val="0"/>
      <w:divBdr>
        <w:top w:val="none" w:sz="0" w:space="0" w:color="auto"/>
        <w:left w:val="none" w:sz="0" w:space="0" w:color="auto"/>
        <w:bottom w:val="none" w:sz="0" w:space="0" w:color="auto"/>
        <w:right w:val="none" w:sz="0" w:space="0" w:color="auto"/>
      </w:divBdr>
    </w:div>
    <w:div w:id="169375229">
      <w:bodyDiv w:val="1"/>
      <w:marLeft w:val="0"/>
      <w:marRight w:val="0"/>
      <w:marTop w:val="0"/>
      <w:marBottom w:val="0"/>
      <w:divBdr>
        <w:top w:val="none" w:sz="0" w:space="0" w:color="auto"/>
        <w:left w:val="none" w:sz="0" w:space="0" w:color="auto"/>
        <w:bottom w:val="none" w:sz="0" w:space="0" w:color="auto"/>
        <w:right w:val="none" w:sz="0" w:space="0" w:color="auto"/>
      </w:divBdr>
    </w:div>
    <w:div w:id="172496646">
      <w:bodyDiv w:val="1"/>
      <w:marLeft w:val="0"/>
      <w:marRight w:val="0"/>
      <w:marTop w:val="0"/>
      <w:marBottom w:val="0"/>
      <w:divBdr>
        <w:top w:val="none" w:sz="0" w:space="0" w:color="auto"/>
        <w:left w:val="none" w:sz="0" w:space="0" w:color="auto"/>
        <w:bottom w:val="none" w:sz="0" w:space="0" w:color="auto"/>
        <w:right w:val="none" w:sz="0" w:space="0" w:color="auto"/>
      </w:divBdr>
    </w:div>
    <w:div w:id="174267584">
      <w:bodyDiv w:val="1"/>
      <w:marLeft w:val="0"/>
      <w:marRight w:val="0"/>
      <w:marTop w:val="0"/>
      <w:marBottom w:val="0"/>
      <w:divBdr>
        <w:top w:val="none" w:sz="0" w:space="0" w:color="auto"/>
        <w:left w:val="none" w:sz="0" w:space="0" w:color="auto"/>
        <w:bottom w:val="none" w:sz="0" w:space="0" w:color="auto"/>
        <w:right w:val="none" w:sz="0" w:space="0" w:color="auto"/>
      </w:divBdr>
    </w:div>
    <w:div w:id="174468197">
      <w:bodyDiv w:val="1"/>
      <w:marLeft w:val="0"/>
      <w:marRight w:val="0"/>
      <w:marTop w:val="0"/>
      <w:marBottom w:val="0"/>
      <w:divBdr>
        <w:top w:val="none" w:sz="0" w:space="0" w:color="auto"/>
        <w:left w:val="none" w:sz="0" w:space="0" w:color="auto"/>
        <w:bottom w:val="none" w:sz="0" w:space="0" w:color="auto"/>
        <w:right w:val="none" w:sz="0" w:space="0" w:color="auto"/>
      </w:divBdr>
    </w:div>
    <w:div w:id="175580553">
      <w:bodyDiv w:val="1"/>
      <w:marLeft w:val="0"/>
      <w:marRight w:val="0"/>
      <w:marTop w:val="0"/>
      <w:marBottom w:val="0"/>
      <w:divBdr>
        <w:top w:val="none" w:sz="0" w:space="0" w:color="auto"/>
        <w:left w:val="none" w:sz="0" w:space="0" w:color="auto"/>
        <w:bottom w:val="none" w:sz="0" w:space="0" w:color="auto"/>
        <w:right w:val="none" w:sz="0" w:space="0" w:color="auto"/>
      </w:divBdr>
    </w:div>
    <w:div w:id="176046816">
      <w:bodyDiv w:val="1"/>
      <w:marLeft w:val="0"/>
      <w:marRight w:val="0"/>
      <w:marTop w:val="0"/>
      <w:marBottom w:val="0"/>
      <w:divBdr>
        <w:top w:val="none" w:sz="0" w:space="0" w:color="auto"/>
        <w:left w:val="none" w:sz="0" w:space="0" w:color="auto"/>
        <w:bottom w:val="none" w:sz="0" w:space="0" w:color="auto"/>
        <w:right w:val="none" w:sz="0" w:space="0" w:color="auto"/>
      </w:divBdr>
    </w:div>
    <w:div w:id="177282177">
      <w:bodyDiv w:val="1"/>
      <w:marLeft w:val="0"/>
      <w:marRight w:val="0"/>
      <w:marTop w:val="0"/>
      <w:marBottom w:val="0"/>
      <w:divBdr>
        <w:top w:val="none" w:sz="0" w:space="0" w:color="auto"/>
        <w:left w:val="none" w:sz="0" w:space="0" w:color="auto"/>
        <w:bottom w:val="none" w:sz="0" w:space="0" w:color="auto"/>
        <w:right w:val="none" w:sz="0" w:space="0" w:color="auto"/>
      </w:divBdr>
    </w:div>
    <w:div w:id="178468933">
      <w:bodyDiv w:val="1"/>
      <w:marLeft w:val="0"/>
      <w:marRight w:val="0"/>
      <w:marTop w:val="0"/>
      <w:marBottom w:val="0"/>
      <w:divBdr>
        <w:top w:val="none" w:sz="0" w:space="0" w:color="auto"/>
        <w:left w:val="none" w:sz="0" w:space="0" w:color="auto"/>
        <w:bottom w:val="none" w:sz="0" w:space="0" w:color="auto"/>
        <w:right w:val="none" w:sz="0" w:space="0" w:color="auto"/>
      </w:divBdr>
    </w:div>
    <w:div w:id="179439121">
      <w:bodyDiv w:val="1"/>
      <w:marLeft w:val="0"/>
      <w:marRight w:val="0"/>
      <w:marTop w:val="0"/>
      <w:marBottom w:val="0"/>
      <w:divBdr>
        <w:top w:val="none" w:sz="0" w:space="0" w:color="auto"/>
        <w:left w:val="none" w:sz="0" w:space="0" w:color="auto"/>
        <w:bottom w:val="none" w:sz="0" w:space="0" w:color="auto"/>
        <w:right w:val="none" w:sz="0" w:space="0" w:color="auto"/>
      </w:divBdr>
    </w:div>
    <w:div w:id="179659916">
      <w:bodyDiv w:val="1"/>
      <w:marLeft w:val="0"/>
      <w:marRight w:val="0"/>
      <w:marTop w:val="0"/>
      <w:marBottom w:val="0"/>
      <w:divBdr>
        <w:top w:val="none" w:sz="0" w:space="0" w:color="auto"/>
        <w:left w:val="none" w:sz="0" w:space="0" w:color="auto"/>
        <w:bottom w:val="none" w:sz="0" w:space="0" w:color="auto"/>
        <w:right w:val="none" w:sz="0" w:space="0" w:color="auto"/>
      </w:divBdr>
    </w:div>
    <w:div w:id="182785195">
      <w:bodyDiv w:val="1"/>
      <w:marLeft w:val="0"/>
      <w:marRight w:val="0"/>
      <w:marTop w:val="0"/>
      <w:marBottom w:val="0"/>
      <w:divBdr>
        <w:top w:val="none" w:sz="0" w:space="0" w:color="auto"/>
        <w:left w:val="none" w:sz="0" w:space="0" w:color="auto"/>
        <w:bottom w:val="none" w:sz="0" w:space="0" w:color="auto"/>
        <w:right w:val="none" w:sz="0" w:space="0" w:color="auto"/>
      </w:divBdr>
    </w:div>
    <w:div w:id="183986394">
      <w:bodyDiv w:val="1"/>
      <w:marLeft w:val="0"/>
      <w:marRight w:val="0"/>
      <w:marTop w:val="0"/>
      <w:marBottom w:val="0"/>
      <w:divBdr>
        <w:top w:val="none" w:sz="0" w:space="0" w:color="auto"/>
        <w:left w:val="none" w:sz="0" w:space="0" w:color="auto"/>
        <w:bottom w:val="none" w:sz="0" w:space="0" w:color="auto"/>
        <w:right w:val="none" w:sz="0" w:space="0" w:color="auto"/>
      </w:divBdr>
    </w:div>
    <w:div w:id="185171694">
      <w:bodyDiv w:val="1"/>
      <w:marLeft w:val="0"/>
      <w:marRight w:val="0"/>
      <w:marTop w:val="0"/>
      <w:marBottom w:val="0"/>
      <w:divBdr>
        <w:top w:val="none" w:sz="0" w:space="0" w:color="auto"/>
        <w:left w:val="none" w:sz="0" w:space="0" w:color="auto"/>
        <w:bottom w:val="none" w:sz="0" w:space="0" w:color="auto"/>
        <w:right w:val="none" w:sz="0" w:space="0" w:color="auto"/>
      </w:divBdr>
    </w:div>
    <w:div w:id="187180154">
      <w:bodyDiv w:val="1"/>
      <w:marLeft w:val="0"/>
      <w:marRight w:val="0"/>
      <w:marTop w:val="0"/>
      <w:marBottom w:val="0"/>
      <w:divBdr>
        <w:top w:val="none" w:sz="0" w:space="0" w:color="auto"/>
        <w:left w:val="none" w:sz="0" w:space="0" w:color="auto"/>
        <w:bottom w:val="none" w:sz="0" w:space="0" w:color="auto"/>
        <w:right w:val="none" w:sz="0" w:space="0" w:color="auto"/>
      </w:divBdr>
    </w:div>
    <w:div w:id="187329898">
      <w:bodyDiv w:val="1"/>
      <w:marLeft w:val="0"/>
      <w:marRight w:val="0"/>
      <w:marTop w:val="0"/>
      <w:marBottom w:val="0"/>
      <w:divBdr>
        <w:top w:val="none" w:sz="0" w:space="0" w:color="auto"/>
        <w:left w:val="none" w:sz="0" w:space="0" w:color="auto"/>
        <w:bottom w:val="none" w:sz="0" w:space="0" w:color="auto"/>
        <w:right w:val="none" w:sz="0" w:space="0" w:color="auto"/>
      </w:divBdr>
    </w:div>
    <w:div w:id="189299670">
      <w:bodyDiv w:val="1"/>
      <w:marLeft w:val="0"/>
      <w:marRight w:val="0"/>
      <w:marTop w:val="0"/>
      <w:marBottom w:val="0"/>
      <w:divBdr>
        <w:top w:val="none" w:sz="0" w:space="0" w:color="auto"/>
        <w:left w:val="none" w:sz="0" w:space="0" w:color="auto"/>
        <w:bottom w:val="none" w:sz="0" w:space="0" w:color="auto"/>
        <w:right w:val="none" w:sz="0" w:space="0" w:color="auto"/>
      </w:divBdr>
    </w:div>
    <w:div w:id="189807614">
      <w:bodyDiv w:val="1"/>
      <w:marLeft w:val="0"/>
      <w:marRight w:val="0"/>
      <w:marTop w:val="0"/>
      <w:marBottom w:val="0"/>
      <w:divBdr>
        <w:top w:val="none" w:sz="0" w:space="0" w:color="auto"/>
        <w:left w:val="none" w:sz="0" w:space="0" w:color="auto"/>
        <w:bottom w:val="none" w:sz="0" w:space="0" w:color="auto"/>
        <w:right w:val="none" w:sz="0" w:space="0" w:color="auto"/>
      </w:divBdr>
    </w:div>
    <w:div w:id="190339101">
      <w:bodyDiv w:val="1"/>
      <w:marLeft w:val="0"/>
      <w:marRight w:val="0"/>
      <w:marTop w:val="0"/>
      <w:marBottom w:val="0"/>
      <w:divBdr>
        <w:top w:val="none" w:sz="0" w:space="0" w:color="auto"/>
        <w:left w:val="none" w:sz="0" w:space="0" w:color="auto"/>
        <w:bottom w:val="none" w:sz="0" w:space="0" w:color="auto"/>
        <w:right w:val="none" w:sz="0" w:space="0" w:color="auto"/>
      </w:divBdr>
    </w:div>
    <w:div w:id="190801576">
      <w:bodyDiv w:val="1"/>
      <w:marLeft w:val="0"/>
      <w:marRight w:val="0"/>
      <w:marTop w:val="0"/>
      <w:marBottom w:val="0"/>
      <w:divBdr>
        <w:top w:val="none" w:sz="0" w:space="0" w:color="auto"/>
        <w:left w:val="none" w:sz="0" w:space="0" w:color="auto"/>
        <w:bottom w:val="none" w:sz="0" w:space="0" w:color="auto"/>
        <w:right w:val="none" w:sz="0" w:space="0" w:color="auto"/>
      </w:divBdr>
    </w:div>
    <w:div w:id="191381506">
      <w:bodyDiv w:val="1"/>
      <w:marLeft w:val="0"/>
      <w:marRight w:val="0"/>
      <w:marTop w:val="0"/>
      <w:marBottom w:val="0"/>
      <w:divBdr>
        <w:top w:val="none" w:sz="0" w:space="0" w:color="auto"/>
        <w:left w:val="none" w:sz="0" w:space="0" w:color="auto"/>
        <w:bottom w:val="none" w:sz="0" w:space="0" w:color="auto"/>
        <w:right w:val="none" w:sz="0" w:space="0" w:color="auto"/>
      </w:divBdr>
    </w:div>
    <w:div w:id="191578879">
      <w:bodyDiv w:val="1"/>
      <w:marLeft w:val="0"/>
      <w:marRight w:val="0"/>
      <w:marTop w:val="0"/>
      <w:marBottom w:val="0"/>
      <w:divBdr>
        <w:top w:val="none" w:sz="0" w:space="0" w:color="auto"/>
        <w:left w:val="none" w:sz="0" w:space="0" w:color="auto"/>
        <w:bottom w:val="none" w:sz="0" w:space="0" w:color="auto"/>
        <w:right w:val="none" w:sz="0" w:space="0" w:color="auto"/>
      </w:divBdr>
    </w:div>
    <w:div w:id="192889387">
      <w:bodyDiv w:val="1"/>
      <w:marLeft w:val="0"/>
      <w:marRight w:val="0"/>
      <w:marTop w:val="0"/>
      <w:marBottom w:val="0"/>
      <w:divBdr>
        <w:top w:val="none" w:sz="0" w:space="0" w:color="auto"/>
        <w:left w:val="none" w:sz="0" w:space="0" w:color="auto"/>
        <w:bottom w:val="none" w:sz="0" w:space="0" w:color="auto"/>
        <w:right w:val="none" w:sz="0" w:space="0" w:color="auto"/>
      </w:divBdr>
    </w:div>
    <w:div w:id="194006944">
      <w:bodyDiv w:val="1"/>
      <w:marLeft w:val="0"/>
      <w:marRight w:val="0"/>
      <w:marTop w:val="0"/>
      <w:marBottom w:val="0"/>
      <w:divBdr>
        <w:top w:val="none" w:sz="0" w:space="0" w:color="auto"/>
        <w:left w:val="none" w:sz="0" w:space="0" w:color="auto"/>
        <w:bottom w:val="none" w:sz="0" w:space="0" w:color="auto"/>
        <w:right w:val="none" w:sz="0" w:space="0" w:color="auto"/>
      </w:divBdr>
    </w:div>
    <w:div w:id="194541547">
      <w:bodyDiv w:val="1"/>
      <w:marLeft w:val="0"/>
      <w:marRight w:val="0"/>
      <w:marTop w:val="0"/>
      <w:marBottom w:val="0"/>
      <w:divBdr>
        <w:top w:val="none" w:sz="0" w:space="0" w:color="auto"/>
        <w:left w:val="none" w:sz="0" w:space="0" w:color="auto"/>
        <w:bottom w:val="none" w:sz="0" w:space="0" w:color="auto"/>
        <w:right w:val="none" w:sz="0" w:space="0" w:color="auto"/>
      </w:divBdr>
    </w:div>
    <w:div w:id="197084882">
      <w:bodyDiv w:val="1"/>
      <w:marLeft w:val="0"/>
      <w:marRight w:val="0"/>
      <w:marTop w:val="0"/>
      <w:marBottom w:val="0"/>
      <w:divBdr>
        <w:top w:val="none" w:sz="0" w:space="0" w:color="auto"/>
        <w:left w:val="none" w:sz="0" w:space="0" w:color="auto"/>
        <w:bottom w:val="none" w:sz="0" w:space="0" w:color="auto"/>
        <w:right w:val="none" w:sz="0" w:space="0" w:color="auto"/>
      </w:divBdr>
    </w:div>
    <w:div w:id="199824726">
      <w:bodyDiv w:val="1"/>
      <w:marLeft w:val="0"/>
      <w:marRight w:val="0"/>
      <w:marTop w:val="0"/>
      <w:marBottom w:val="0"/>
      <w:divBdr>
        <w:top w:val="none" w:sz="0" w:space="0" w:color="auto"/>
        <w:left w:val="none" w:sz="0" w:space="0" w:color="auto"/>
        <w:bottom w:val="none" w:sz="0" w:space="0" w:color="auto"/>
        <w:right w:val="none" w:sz="0" w:space="0" w:color="auto"/>
      </w:divBdr>
    </w:div>
    <w:div w:id="205065281">
      <w:bodyDiv w:val="1"/>
      <w:marLeft w:val="0"/>
      <w:marRight w:val="0"/>
      <w:marTop w:val="0"/>
      <w:marBottom w:val="0"/>
      <w:divBdr>
        <w:top w:val="none" w:sz="0" w:space="0" w:color="auto"/>
        <w:left w:val="none" w:sz="0" w:space="0" w:color="auto"/>
        <w:bottom w:val="none" w:sz="0" w:space="0" w:color="auto"/>
        <w:right w:val="none" w:sz="0" w:space="0" w:color="auto"/>
      </w:divBdr>
    </w:div>
    <w:div w:id="206450778">
      <w:bodyDiv w:val="1"/>
      <w:marLeft w:val="0"/>
      <w:marRight w:val="0"/>
      <w:marTop w:val="0"/>
      <w:marBottom w:val="0"/>
      <w:divBdr>
        <w:top w:val="none" w:sz="0" w:space="0" w:color="auto"/>
        <w:left w:val="none" w:sz="0" w:space="0" w:color="auto"/>
        <w:bottom w:val="none" w:sz="0" w:space="0" w:color="auto"/>
        <w:right w:val="none" w:sz="0" w:space="0" w:color="auto"/>
      </w:divBdr>
    </w:div>
    <w:div w:id="206574065">
      <w:bodyDiv w:val="1"/>
      <w:marLeft w:val="0"/>
      <w:marRight w:val="0"/>
      <w:marTop w:val="0"/>
      <w:marBottom w:val="0"/>
      <w:divBdr>
        <w:top w:val="none" w:sz="0" w:space="0" w:color="auto"/>
        <w:left w:val="none" w:sz="0" w:space="0" w:color="auto"/>
        <w:bottom w:val="none" w:sz="0" w:space="0" w:color="auto"/>
        <w:right w:val="none" w:sz="0" w:space="0" w:color="auto"/>
      </w:divBdr>
    </w:div>
    <w:div w:id="209339448">
      <w:bodyDiv w:val="1"/>
      <w:marLeft w:val="0"/>
      <w:marRight w:val="0"/>
      <w:marTop w:val="0"/>
      <w:marBottom w:val="0"/>
      <w:divBdr>
        <w:top w:val="none" w:sz="0" w:space="0" w:color="auto"/>
        <w:left w:val="none" w:sz="0" w:space="0" w:color="auto"/>
        <w:bottom w:val="none" w:sz="0" w:space="0" w:color="auto"/>
        <w:right w:val="none" w:sz="0" w:space="0" w:color="auto"/>
      </w:divBdr>
    </w:div>
    <w:div w:id="209419967">
      <w:bodyDiv w:val="1"/>
      <w:marLeft w:val="0"/>
      <w:marRight w:val="0"/>
      <w:marTop w:val="0"/>
      <w:marBottom w:val="0"/>
      <w:divBdr>
        <w:top w:val="none" w:sz="0" w:space="0" w:color="auto"/>
        <w:left w:val="none" w:sz="0" w:space="0" w:color="auto"/>
        <w:bottom w:val="none" w:sz="0" w:space="0" w:color="auto"/>
        <w:right w:val="none" w:sz="0" w:space="0" w:color="auto"/>
      </w:divBdr>
    </w:div>
    <w:div w:id="209926408">
      <w:bodyDiv w:val="1"/>
      <w:marLeft w:val="0"/>
      <w:marRight w:val="0"/>
      <w:marTop w:val="0"/>
      <w:marBottom w:val="0"/>
      <w:divBdr>
        <w:top w:val="none" w:sz="0" w:space="0" w:color="auto"/>
        <w:left w:val="none" w:sz="0" w:space="0" w:color="auto"/>
        <w:bottom w:val="none" w:sz="0" w:space="0" w:color="auto"/>
        <w:right w:val="none" w:sz="0" w:space="0" w:color="auto"/>
      </w:divBdr>
    </w:div>
    <w:div w:id="214202535">
      <w:bodyDiv w:val="1"/>
      <w:marLeft w:val="0"/>
      <w:marRight w:val="0"/>
      <w:marTop w:val="0"/>
      <w:marBottom w:val="0"/>
      <w:divBdr>
        <w:top w:val="none" w:sz="0" w:space="0" w:color="auto"/>
        <w:left w:val="none" w:sz="0" w:space="0" w:color="auto"/>
        <w:bottom w:val="none" w:sz="0" w:space="0" w:color="auto"/>
        <w:right w:val="none" w:sz="0" w:space="0" w:color="auto"/>
      </w:divBdr>
    </w:div>
    <w:div w:id="217202759">
      <w:bodyDiv w:val="1"/>
      <w:marLeft w:val="0"/>
      <w:marRight w:val="0"/>
      <w:marTop w:val="0"/>
      <w:marBottom w:val="0"/>
      <w:divBdr>
        <w:top w:val="none" w:sz="0" w:space="0" w:color="auto"/>
        <w:left w:val="none" w:sz="0" w:space="0" w:color="auto"/>
        <w:bottom w:val="none" w:sz="0" w:space="0" w:color="auto"/>
        <w:right w:val="none" w:sz="0" w:space="0" w:color="auto"/>
      </w:divBdr>
    </w:div>
    <w:div w:id="218175299">
      <w:bodyDiv w:val="1"/>
      <w:marLeft w:val="0"/>
      <w:marRight w:val="0"/>
      <w:marTop w:val="0"/>
      <w:marBottom w:val="0"/>
      <w:divBdr>
        <w:top w:val="none" w:sz="0" w:space="0" w:color="auto"/>
        <w:left w:val="none" w:sz="0" w:space="0" w:color="auto"/>
        <w:bottom w:val="none" w:sz="0" w:space="0" w:color="auto"/>
        <w:right w:val="none" w:sz="0" w:space="0" w:color="auto"/>
      </w:divBdr>
    </w:div>
    <w:div w:id="218905730">
      <w:bodyDiv w:val="1"/>
      <w:marLeft w:val="0"/>
      <w:marRight w:val="0"/>
      <w:marTop w:val="0"/>
      <w:marBottom w:val="0"/>
      <w:divBdr>
        <w:top w:val="none" w:sz="0" w:space="0" w:color="auto"/>
        <w:left w:val="none" w:sz="0" w:space="0" w:color="auto"/>
        <w:bottom w:val="none" w:sz="0" w:space="0" w:color="auto"/>
        <w:right w:val="none" w:sz="0" w:space="0" w:color="auto"/>
      </w:divBdr>
    </w:div>
    <w:div w:id="223105216">
      <w:bodyDiv w:val="1"/>
      <w:marLeft w:val="0"/>
      <w:marRight w:val="0"/>
      <w:marTop w:val="0"/>
      <w:marBottom w:val="0"/>
      <w:divBdr>
        <w:top w:val="none" w:sz="0" w:space="0" w:color="auto"/>
        <w:left w:val="none" w:sz="0" w:space="0" w:color="auto"/>
        <w:bottom w:val="none" w:sz="0" w:space="0" w:color="auto"/>
        <w:right w:val="none" w:sz="0" w:space="0" w:color="auto"/>
      </w:divBdr>
    </w:div>
    <w:div w:id="225141604">
      <w:bodyDiv w:val="1"/>
      <w:marLeft w:val="0"/>
      <w:marRight w:val="0"/>
      <w:marTop w:val="0"/>
      <w:marBottom w:val="0"/>
      <w:divBdr>
        <w:top w:val="none" w:sz="0" w:space="0" w:color="auto"/>
        <w:left w:val="none" w:sz="0" w:space="0" w:color="auto"/>
        <w:bottom w:val="none" w:sz="0" w:space="0" w:color="auto"/>
        <w:right w:val="none" w:sz="0" w:space="0" w:color="auto"/>
      </w:divBdr>
    </w:div>
    <w:div w:id="225259018">
      <w:bodyDiv w:val="1"/>
      <w:marLeft w:val="0"/>
      <w:marRight w:val="0"/>
      <w:marTop w:val="0"/>
      <w:marBottom w:val="0"/>
      <w:divBdr>
        <w:top w:val="none" w:sz="0" w:space="0" w:color="auto"/>
        <w:left w:val="none" w:sz="0" w:space="0" w:color="auto"/>
        <w:bottom w:val="none" w:sz="0" w:space="0" w:color="auto"/>
        <w:right w:val="none" w:sz="0" w:space="0" w:color="auto"/>
      </w:divBdr>
    </w:div>
    <w:div w:id="226112421">
      <w:bodyDiv w:val="1"/>
      <w:marLeft w:val="0"/>
      <w:marRight w:val="0"/>
      <w:marTop w:val="0"/>
      <w:marBottom w:val="0"/>
      <w:divBdr>
        <w:top w:val="none" w:sz="0" w:space="0" w:color="auto"/>
        <w:left w:val="none" w:sz="0" w:space="0" w:color="auto"/>
        <w:bottom w:val="none" w:sz="0" w:space="0" w:color="auto"/>
        <w:right w:val="none" w:sz="0" w:space="0" w:color="auto"/>
      </w:divBdr>
    </w:div>
    <w:div w:id="230428776">
      <w:bodyDiv w:val="1"/>
      <w:marLeft w:val="0"/>
      <w:marRight w:val="0"/>
      <w:marTop w:val="0"/>
      <w:marBottom w:val="0"/>
      <w:divBdr>
        <w:top w:val="none" w:sz="0" w:space="0" w:color="auto"/>
        <w:left w:val="none" w:sz="0" w:space="0" w:color="auto"/>
        <w:bottom w:val="none" w:sz="0" w:space="0" w:color="auto"/>
        <w:right w:val="none" w:sz="0" w:space="0" w:color="auto"/>
      </w:divBdr>
    </w:div>
    <w:div w:id="232472374">
      <w:bodyDiv w:val="1"/>
      <w:marLeft w:val="0"/>
      <w:marRight w:val="0"/>
      <w:marTop w:val="0"/>
      <w:marBottom w:val="0"/>
      <w:divBdr>
        <w:top w:val="none" w:sz="0" w:space="0" w:color="auto"/>
        <w:left w:val="none" w:sz="0" w:space="0" w:color="auto"/>
        <w:bottom w:val="none" w:sz="0" w:space="0" w:color="auto"/>
        <w:right w:val="none" w:sz="0" w:space="0" w:color="auto"/>
      </w:divBdr>
    </w:div>
    <w:div w:id="232551311">
      <w:bodyDiv w:val="1"/>
      <w:marLeft w:val="0"/>
      <w:marRight w:val="0"/>
      <w:marTop w:val="0"/>
      <w:marBottom w:val="0"/>
      <w:divBdr>
        <w:top w:val="none" w:sz="0" w:space="0" w:color="auto"/>
        <w:left w:val="none" w:sz="0" w:space="0" w:color="auto"/>
        <w:bottom w:val="none" w:sz="0" w:space="0" w:color="auto"/>
        <w:right w:val="none" w:sz="0" w:space="0" w:color="auto"/>
      </w:divBdr>
    </w:div>
    <w:div w:id="234776746">
      <w:bodyDiv w:val="1"/>
      <w:marLeft w:val="0"/>
      <w:marRight w:val="0"/>
      <w:marTop w:val="0"/>
      <w:marBottom w:val="0"/>
      <w:divBdr>
        <w:top w:val="none" w:sz="0" w:space="0" w:color="auto"/>
        <w:left w:val="none" w:sz="0" w:space="0" w:color="auto"/>
        <w:bottom w:val="none" w:sz="0" w:space="0" w:color="auto"/>
        <w:right w:val="none" w:sz="0" w:space="0" w:color="auto"/>
      </w:divBdr>
    </w:div>
    <w:div w:id="235013708">
      <w:bodyDiv w:val="1"/>
      <w:marLeft w:val="0"/>
      <w:marRight w:val="0"/>
      <w:marTop w:val="0"/>
      <w:marBottom w:val="0"/>
      <w:divBdr>
        <w:top w:val="none" w:sz="0" w:space="0" w:color="auto"/>
        <w:left w:val="none" w:sz="0" w:space="0" w:color="auto"/>
        <w:bottom w:val="none" w:sz="0" w:space="0" w:color="auto"/>
        <w:right w:val="none" w:sz="0" w:space="0" w:color="auto"/>
      </w:divBdr>
    </w:div>
    <w:div w:id="235866503">
      <w:bodyDiv w:val="1"/>
      <w:marLeft w:val="0"/>
      <w:marRight w:val="0"/>
      <w:marTop w:val="0"/>
      <w:marBottom w:val="0"/>
      <w:divBdr>
        <w:top w:val="none" w:sz="0" w:space="0" w:color="auto"/>
        <w:left w:val="none" w:sz="0" w:space="0" w:color="auto"/>
        <w:bottom w:val="none" w:sz="0" w:space="0" w:color="auto"/>
        <w:right w:val="none" w:sz="0" w:space="0" w:color="auto"/>
      </w:divBdr>
    </w:div>
    <w:div w:id="236332924">
      <w:bodyDiv w:val="1"/>
      <w:marLeft w:val="0"/>
      <w:marRight w:val="0"/>
      <w:marTop w:val="0"/>
      <w:marBottom w:val="0"/>
      <w:divBdr>
        <w:top w:val="none" w:sz="0" w:space="0" w:color="auto"/>
        <w:left w:val="none" w:sz="0" w:space="0" w:color="auto"/>
        <w:bottom w:val="none" w:sz="0" w:space="0" w:color="auto"/>
        <w:right w:val="none" w:sz="0" w:space="0" w:color="auto"/>
      </w:divBdr>
    </w:div>
    <w:div w:id="237176321">
      <w:bodyDiv w:val="1"/>
      <w:marLeft w:val="0"/>
      <w:marRight w:val="0"/>
      <w:marTop w:val="0"/>
      <w:marBottom w:val="0"/>
      <w:divBdr>
        <w:top w:val="none" w:sz="0" w:space="0" w:color="auto"/>
        <w:left w:val="none" w:sz="0" w:space="0" w:color="auto"/>
        <w:bottom w:val="none" w:sz="0" w:space="0" w:color="auto"/>
        <w:right w:val="none" w:sz="0" w:space="0" w:color="auto"/>
      </w:divBdr>
    </w:div>
    <w:div w:id="237401928">
      <w:bodyDiv w:val="1"/>
      <w:marLeft w:val="0"/>
      <w:marRight w:val="0"/>
      <w:marTop w:val="0"/>
      <w:marBottom w:val="0"/>
      <w:divBdr>
        <w:top w:val="none" w:sz="0" w:space="0" w:color="auto"/>
        <w:left w:val="none" w:sz="0" w:space="0" w:color="auto"/>
        <w:bottom w:val="none" w:sz="0" w:space="0" w:color="auto"/>
        <w:right w:val="none" w:sz="0" w:space="0" w:color="auto"/>
      </w:divBdr>
    </w:div>
    <w:div w:id="237521636">
      <w:bodyDiv w:val="1"/>
      <w:marLeft w:val="0"/>
      <w:marRight w:val="0"/>
      <w:marTop w:val="0"/>
      <w:marBottom w:val="0"/>
      <w:divBdr>
        <w:top w:val="none" w:sz="0" w:space="0" w:color="auto"/>
        <w:left w:val="none" w:sz="0" w:space="0" w:color="auto"/>
        <w:bottom w:val="none" w:sz="0" w:space="0" w:color="auto"/>
        <w:right w:val="none" w:sz="0" w:space="0" w:color="auto"/>
      </w:divBdr>
    </w:div>
    <w:div w:id="239100293">
      <w:bodyDiv w:val="1"/>
      <w:marLeft w:val="0"/>
      <w:marRight w:val="0"/>
      <w:marTop w:val="0"/>
      <w:marBottom w:val="0"/>
      <w:divBdr>
        <w:top w:val="none" w:sz="0" w:space="0" w:color="auto"/>
        <w:left w:val="none" w:sz="0" w:space="0" w:color="auto"/>
        <w:bottom w:val="none" w:sz="0" w:space="0" w:color="auto"/>
        <w:right w:val="none" w:sz="0" w:space="0" w:color="auto"/>
      </w:divBdr>
    </w:div>
    <w:div w:id="240482144">
      <w:bodyDiv w:val="1"/>
      <w:marLeft w:val="0"/>
      <w:marRight w:val="0"/>
      <w:marTop w:val="0"/>
      <w:marBottom w:val="0"/>
      <w:divBdr>
        <w:top w:val="none" w:sz="0" w:space="0" w:color="auto"/>
        <w:left w:val="none" w:sz="0" w:space="0" w:color="auto"/>
        <w:bottom w:val="none" w:sz="0" w:space="0" w:color="auto"/>
        <w:right w:val="none" w:sz="0" w:space="0" w:color="auto"/>
      </w:divBdr>
    </w:div>
    <w:div w:id="244803627">
      <w:bodyDiv w:val="1"/>
      <w:marLeft w:val="0"/>
      <w:marRight w:val="0"/>
      <w:marTop w:val="0"/>
      <w:marBottom w:val="0"/>
      <w:divBdr>
        <w:top w:val="none" w:sz="0" w:space="0" w:color="auto"/>
        <w:left w:val="none" w:sz="0" w:space="0" w:color="auto"/>
        <w:bottom w:val="none" w:sz="0" w:space="0" w:color="auto"/>
        <w:right w:val="none" w:sz="0" w:space="0" w:color="auto"/>
      </w:divBdr>
    </w:div>
    <w:div w:id="246041229">
      <w:bodyDiv w:val="1"/>
      <w:marLeft w:val="0"/>
      <w:marRight w:val="0"/>
      <w:marTop w:val="0"/>
      <w:marBottom w:val="0"/>
      <w:divBdr>
        <w:top w:val="none" w:sz="0" w:space="0" w:color="auto"/>
        <w:left w:val="none" w:sz="0" w:space="0" w:color="auto"/>
        <w:bottom w:val="none" w:sz="0" w:space="0" w:color="auto"/>
        <w:right w:val="none" w:sz="0" w:space="0" w:color="auto"/>
      </w:divBdr>
    </w:div>
    <w:div w:id="251087319">
      <w:bodyDiv w:val="1"/>
      <w:marLeft w:val="0"/>
      <w:marRight w:val="0"/>
      <w:marTop w:val="0"/>
      <w:marBottom w:val="0"/>
      <w:divBdr>
        <w:top w:val="none" w:sz="0" w:space="0" w:color="auto"/>
        <w:left w:val="none" w:sz="0" w:space="0" w:color="auto"/>
        <w:bottom w:val="none" w:sz="0" w:space="0" w:color="auto"/>
        <w:right w:val="none" w:sz="0" w:space="0" w:color="auto"/>
      </w:divBdr>
    </w:div>
    <w:div w:id="253589684">
      <w:bodyDiv w:val="1"/>
      <w:marLeft w:val="0"/>
      <w:marRight w:val="0"/>
      <w:marTop w:val="0"/>
      <w:marBottom w:val="0"/>
      <w:divBdr>
        <w:top w:val="none" w:sz="0" w:space="0" w:color="auto"/>
        <w:left w:val="none" w:sz="0" w:space="0" w:color="auto"/>
        <w:bottom w:val="none" w:sz="0" w:space="0" w:color="auto"/>
        <w:right w:val="none" w:sz="0" w:space="0" w:color="auto"/>
      </w:divBdr>
    </w:div>
    <w:div w:id="254018370">
      <w:bodyDiv w:val="1"/>
      <w:marLeft w:val="0"/>
      <w:marRight w:val="0"/>
      <w:marTop w:val="0"/>
      <w:marBottom w:val="0"/>
      <w:divBdr>
        <w:top w:val="none" w:sz="0" w:space="0" w:color="auto"/>
        <w:left w:val="none" w:sz="0" w:space="0" w:color="auto"/>
        <w:bottom w:val="none" w:sz="0" w:space="0" w:color="auto"/>
        <w:right w:val="none" w:sz="0" w:space="0" w:color="auto"/>
      </w:divBdr>
    </w:div>
    <w:div w:id="255332257">
      <w:bodyDiv w:val="1"/>
      <w:marLeft w:val="0"/>
      <w:marRight w:val="0"/>
      <w:marTop w:val="0"/>
      <w:marBottom w:val="0"/>
      <w:divBdr>
        <w:top w:val="none" w:sz="0" w:space="0" w:color="auto"/>
        <w:left w:val="none" w:sz="0" w:space="0" w:color="auto"/>
        <w:bottom w:val="none" w:sz="0" w:space="0" w:color="auto"/>
        <w:right w:val="none" w:sz="0" w:space="0" w:color="auto"/>
      </w:divBdr>
    </w:div>
    <w:div w:id="256137113">
      <w:bodyDiv w:val="1"/>
      <w:marLeft w:val="0"/>
      <w:marRight w:val="0"/>
      <w:marTop w:val="0"/>
      <w:marBottom w:val="0"/>
      <w:divBdr>
        <w:top w:val="none" w:sz="0" w:space="0" w:color="auto"/>
        <w:left w:val="none" w:sz="0" w:space="0" w:color="auto"/>
        <w:bottom w:val="none" w:sz="0" w:space="0" w:color="auto"/>
        <w:right w:val="none" w:sz="0" w:space="0" w:color="auto"/>
      </w:divBdr>
    </w:div>
    <w:div w:id="258146718">
      <w:bodyDiv w:val="1"/>
      <w:marLeft w:val="0"/>
      <w:marRight w:val="0"/>
      <w:marTop w:val="0"/>
      <w:marBottom w:val="0"/>
      <w:divBdr>
        <w:top w:val="none" w:sz="0" w:space="0" w:color="auto"/>
        <w:left w:val="none" w:sz="0" w:space="0" w:color="auto"/>
        <w:bottom w:val="none" w:sz="0" w:space="0" w:color="auto"/>
        <w:right w:val="none" w:sz="0" w:space="0" w:color="auto"/>
      </w:divBdr>
    </w:div>
    <w:div w:id="259218069">
      <w:bodyDiv w:val="1"/>
      <w:marLeft w:val="0"/>
      <w:marRight w:val="0"/>
      <w:marTop w:val="0"/>
      <w:marBottom w:val="0"/>
      <w:divBdr>
        <w:top w:val="none" w:sz="0" w:space="0" w:color="auto"/>
        <w:left w:val="none" w:sz="0" w:space="0" w:color="auto"/>
        <w:bottom w:val="none" w:sz="0" w:space="0" w:color="auto"/>
        <w:right w:val="none" w:sz="0" w:space="0" w:color="auto"/>
      </w:divBdr>
    </w:div>
    <w:div w:id="260141168">
      <w:bodyDiv w:val="1"/>
      <w:marLeft w:val="0"/>
      <w:marRight w:val="0"/>
      <w:marTop w:val="0"/>
      <w:marBottom w:val="0"/>
      <w:divBdr>
        <w:top w:val="none" w:sz="0" w:space="0" w:color="auto"/>
        <w:left w:val="none" w:sz="0" w:space="0" w:color="auto"/>
        <w:bottom w:val="none" w:sz="0" w:space="0" w:color="auto"/>
        <w:right w:val="none" w:sz="0" w:space="0" w:color="auto"/>
      </w:divBdr>
    </w:div>
    <w:div w:id="264851044">
      <w:bodyDiv w:val="1"/>
      <w:marLeft w:val="0"/>
      <w:marRight w:val="0"/>
      <w:marTop w:val="0"/>
      <w:marBottom w:val="0"/>
      <w:divBdr>
        <w:top w:val="none" w:sz="0" w:space="0" w:color="auto"/>
        <w:left w:val="none" w:sz="0" w:space="0" w:color="auto"/>
        <w:bottom w:val="none" w:sz="0" w:space="0" w:color="auto"/>
        <w:right w:val="none" w:sz="0" w:space="0" w:color="auto"/>
      </w:divBdr>
    </w:div>
    <w:div w:id="266232176">
      <w:bodyDiv w:val="1"/>
      <w:marLeft w:val="0"/>
      <w:marRight w:val="0"/>
      <w:marTop w:val="0"/>
      <w:marBottom w:val="0"/>
      <w:divBdr>
        <w:top w:val="none" w:sz="0" w:space="0" w:color="auto"/>
        <w:left w:val="none" w:sz="0" w:space="0" w:color="auto"/>
        <w:bottom w:val="none" w:sz="0" w:space="0" w:color="auto"/>
        <w:right w:val="none" w:sz="0" w:space="0" w:color="auto"/>
      </w:divBdr>
    </w:div>
    <w:div w:id="267396298">
      <w:bodyDiv w:val="1"/>
      <w:marLeft w:val="0"/>
      <w:marRight w:val="0"/>
      <w:marTop w:val="0"/>
      <w:marBottom w:val="0"/>
      <w:divBdr>
        <w:top w:val="none" w:sz="0" w:space="0" w:color="auto"/>
        <w:left w:val="none" w:sz="0" w:space="0" w:color="auto"/>
        <w:bottom w:val="none" w:sz="0" w:space="0" w:color="auto"/>
        <w:right w:val="none" w:sz="0" w:space="0" w:color="auto"/>
      </w:divBdr>
    </w:div>
    <w:div w:id="269044034">
      <w:bodyDiv w:val="1"/>
      <w:marLeft w:val="0"/>
      <w:marRight w:val="0"/>
      <w:marTop w:val="0"/>
      <w:marBottom w:val="0"/>
      <w:divBdr>
        <w:top w:val="none" w:sz="0" w:space="0" w:color="auto"/>
        <w:left w:val="none" w:sz="0" w:space="0" w:color="auto"/>
        <w:bottom w:val="none" w:sz="0" w:space="0" w:color="auto"/>
        <w:right w:val="none" w:sz="0" w:space="0" w:color="auto"/>
      </w:divBdr>
    </w:div>
    <w:div w:id="269044583">
      <w:bodyDiv w:val="1"/>
      <w:marLeft w:val="0"/>
      <w:marRight w:val="0"/>
      <w:marTop w:val="0"/>
      <w:marBottom w:val="0"/>
      <w:divBdr>
        <w:top w:val="none" w:sz="0" w:space="0" w:color="auto"/>
        <w:left w:val="none" w:sz="0" w:space="0" w:color="auto"/>
        <w:bottom w:val="none" w:sz="0" w:space="0" w:color="auto"/>
        <w:right w:val="none" w:sz="0" w:space="0" w:color="auto"/>
      </w:divBdr>
    </w:div>
    <w:div w:id="269045367">
      <w:bodyDiv w:val="1"/>
      <w:marLeft w:val="0"/>
      <w:marRight w:val="0"/>
      <w:marTop w:val="0"/>
      <w:marBottom w:val="0"/>
      <w:divBdr>
        <w:top w:val="none" w:sz="0" w:space="0" w:color="auto"/>
        <w:left w:val="none" w:sz="0" w:space="0" w:color="auto"/>
        <w:bottom w:val="none" w:sz="0" w:space="0" w:color="auto"/>
        <w:right w:val="none" w:sz="0" w:space="0" w:color="auto"/>
      </w:divBdr>
    </w:div>
    <w:div w:id="273363177">
      <w:bodyDiv w:val="1"/>
      <w:marLeft w:val="0"/>
      <w:marRight w:val="0"/>
      <w:marTop w:val="0"/>
      <w:marBottom w:val="0"/>
      <w:divBdr>
        <w:top w:val="none" w:sz="0" w:space="0" w:color="auto"/>
        <w:left w:val="none" w:sz="0" w:space="0" w:color="auto"/>
        <w:bottom w:val="none" w:sz="0" w:space="0" w:color="auto"/>
        <w:right w:val="none" w:sz="0" w:space="0" w:color="auto"/>
      </w:divBdr>
    </w:div>
    <w:div w:id="275136257">
      <w:bodyDiv w:val="1"/>
      <w:marLeft w:val="0"/>
      <w:marRight w:val="0"/>
      <w:marTop w:val="0"/>
      <w:marBottom w:val="0"/>
      <w:divBdr>
        <w:top w:val="none" w:sz="0" w:space="0" w:color="auto"/>
        <w:left w:val="none" w:sz="0" w:space="0" w:color="auto"/>
        <w:bottom w:val="none" w:sz="0" w:space="0" w:color="auto"/>
        <w:right w:val="none" w:sz="0" w:space="0" w:color="auto"/>
      </w:divBdr>
    </w:div>
    <w:div w:id="275336811">
      <w:bodyDiv w:val="1"/>
      <w:marLeft w:val="0"/>
      <w:marRight w:val="0"/>
      <w:marTop w:val="0"/>
      <w:marBottom w:val="0"/>
      <w:divBdr>
        <w:top w:val="none" w:sz="0" w:space="0" w:color="auto"/>
        <w:left w:val="none" w:sz="0" w:space="0" w:color="auto"/>
        <w:bottom w:val="none" w:sz="0" w:space="0" w:color="auto"/>
        <w:right w:val="none" w:sz="0" w:space="0" w:color="auto"/>
      </w:divBdr>
    </w:div>
    <w:div w:id="275989800">
      <w:bodyDiv w:val="1"/>
      <w:marLeft w:val="0"/>
      <w:marRight w:val="0"/>
      <w:marTop w:val="0"/>
      <w:marBottom w:val="0"/>
      <w:divBdr>
        <w:top w:val="none" w:sz="0" w:space="0" w:color="auto"/>
        <w:left w:val="none" w:sz="0" w:space="0" w:color="auto"/>
        <w:bottom w:val="none" w:sz="0" w:space="0" w:color="auto"/>
        <w:right w:val="none" w:sz="0" w:space="0" w:color="auto"/>
      </w:divBdr>
    </w:div>
    <w:div w:id="276563925">
      <w:bodyDiv w:val="1"/>
      <w:marLeft w:val="0"/>
      <w:marRight w:val="0"/>
      <w:marTop w:val="0"/>
      <w:marBottom w:val="0"/>
      <w:divBdr>
        <w:top w:val="none" w:sz="0" w:space="0" w:color="auto"/>
        <w:left w:val="none" w:sz="0" w:space="0" w:color="auto"/>
        <w:bottom w:val="none" w:sz="0" w:space="0" w:color="auto"/>
        <w:right w:val="none" w:sz="0" w:space="0" w:color="auto"/>
      </w:divBdr>
    </w:div>
    <w:div w:id="279845021">
      <w:bodyDiv w:val="1"/>
      <w:marLeft w:val="0"/>
      <w:marRight w:val="0"/>
      <w:marTop w:val="0"/>
      <w:marBottom w:val="0"/>
      <w:divBdr>
        <w:top w:val="none" w:sz="0" w:space="0" w:color="auto"/>
        <w:left w:val="none" w:sz="0" w:space="0" w:color="auto"/>
        <w:bottom w:val="none" w:sz="0" w:space="0" w:color="auto"/>
        <w:right w:val="none" w:sz="0" w:space="0" w:color="auto"/>
      </w:divBdr>
    </w:div>
    <w:div w:id="279996979">
      <w:bodyDiv w:val="1"/>
      <w:marLeft w:val="0"/>
      <w:marRight w:val="0"/>
      <w:marTop w:val="0"/>
      <w:marBottom w:val="0"/>
      <w:divBdr>
        <w:top w:val="none" w:sz="0" w:space="0" w:color="auto"/>
        <w:left w:val="none" w:sz="0" w:space="0" w:color="auto"/>
        <w:bottom w:val="none" w:sz="0" w:space="0" w:color="auto"/>
        <w:right w:val="none" w:sz="0" w:space="0" w:color="auto"/>
      </w:divBdr>
    </w:div>
    <w:div w:id="282689219">
      <w:bodyDiv w:val="1"/>
      <w:marLeft w:val="0"/>
      <w:marRight w:val="0"/>
      <w:marTop w:val="0"/>
      <w:marBottom w:val="0"/>
      <w:divBdr>
        <w:top w:val="none" w:sz="0" w:space="0" w:color="auto"/>
        <w:left w:val="none" w:sz="0" w:space="0" w:color="auto"/>
        <w:bottom w:val="none" w:sz="0" w:space="0" w:color="auto"/>
        <w:right w:val="none" w:sz="0" w:space="0" w:color="auto"/>
      </w:divBdr>
    </w:div>
    <w:div w:id="285895993">
      <w:bodyDiv w:val="1"/>
      <w:marLeft w:val="0"/>
      <w:marRight w:val="0"/>
      <w:marTop w:val="0"/>
      <w:marBottom w:val="0"/>
      <w:divBdr>
        <w:top w:val="none" w:sz="0" w:space="0" w:color="auto"/>
        <w:left w:val="none" w:sz="0" w:space="0" w:color="auto"/>
        <w:bottom w:val="none" w:sz="0" w:space="0" w:color="auto"/>
        <w:right w:val="none" w:sz="0" w:space="0" w:color="auto"/>
      </w:divBdr>
    </w:div>
    <w:div w:id="289744752">
      <w:bodyDiv w:val="1"/>
      <w:marLeft w:val="0"/>
      <w:marRight w:val="0"/>
      <w:marTop w:val="0"/>
      <w:marBottom w:val="0"/>
      <w:divBdr>
        <w:top w:val="none" w:sz="0" w:space="0" w:color="auto"/>
        <w:left w:val="none" w:sz="0" w:space="0" w:color="auto"/>
        <w:bottom w:val="none" w:sz="0" w:space="0" w:color="auto"/>
        <w:right w:val="none" w:sz="0" w:space="0" w:color="auto"/>
      </w:divBdr>
    </w:div>
    <w:div w:id="290089147">
      <w:bodyDiv w:val="1"/>
      <w:marLeft w:val="0"/>
      <w:marRight w:val="0"/>
      <w:marTop w:val="0"/>
      <w:marBottom w:val="0"/>
      <w:divBdr>
        <w:top w:val="none" w:sz="0" w:space="0" w:color="auto"/>
        <w:left w:val="none" w:sz="0" w:space="0" w:color="auto"/>
        <w:bottom w:val="none" w:sz="0" w:space="0" w:color="auto"/>
        <w:right w:val="none" w:sz="0" w:space="0" w:color="auto"/>
      </w:divBdr>
    </w:div>
    <w:div w:id="290791096">
      <w:bodyDiv w:val="1"/>
      <w:marLeft w:val="0"/>
      <w:marRight w:val="0"/>
      <w:marTop w:val="0"/>
      <w:marBottom w:val="0"/>
      <w:divBdr>
        <w:top w:val="none" w:sz="0" w:space="0" w:color="auto"/>
        <w:left w:val="none" w:sz="0" w:space="0" w:color="auto"/>
        <w:bottom w:val="none" w:sz="0" w:space="0" w:color="auto"/>
        <w:right w:val="none" w:sz="0" w:space="0" w:color="auto"/>
      </w:divBdr>
    </w:div>
    <w:div w:id="292177598">
      <w:bodyDiv w:val="1"/>
      <w:marLeft w:val="0"/>
      <w:marRight w:val="0"/>
      <w:marTop w:val="0"/>
      <w:marBottom w:val="0"/>
      <w:divBdr>
        <w:top w:val="none" w:sz="0" w:space="0" w:color="auto"/>
        <w:left w:val="none" w:sz="0" w:space="0" w:color="auto"/>
        <w:bottom w:val="none" w:sz="0" w:space="0" w:color="auto"/>
        <w:right w:val="none" w:sz="0" w:space="0" w:color="auto"/>
      </w:divBdr>
    </w:div>
    <w:div w:id="293103844">
      <w:bodyDiv w:val="1"/>
      <w:marLeft w:val="0"/>
      <w:marRight w:val="0"/>
      <w:marTop w:val="0"/>
      <w:marBottom w:val="0"/>
      <w:divBdr>
        <w:top w:val="none" w:sz="0" w:space="0" w:color="auto"/>
        <w:left w:val="none" w:sz="0" w:space="0" w:color="auto"/>
        <w:bottom w:val="none" w:sz="0" w:space="0" w:color="auto"/>
        <w:right w:val="none" w:sz="0" w:space="0" w:color="auto"/>
      </w:divBdr>
    </w:div>
    <w:div w:id="293874832">
      <w:bodyDiv w:val="1"/>
      <w:marLeft w:val="0"/>
      <w:marRight w:val="0"/>
      <w:marTop w:val="0"/>
      <w:marBottom w:val="0"/>
      <w:divBdr>
        <w:top w:val="none" w:sz="0" w:space="0" w:color="auto"/>
        <w:left w:val="none" w:sz="0" w:space="0" w:color="auto"/>
        <w:bottom w:val="none" w:sz="0" w:space="0" w:color="auto"/>
        <w:right w:val="none" w:sz="0" w:space="0" w:color="auto"/>
      </w:divBdr>
    </w:div>
    <w:div w:id="294651253">
      <w:bodyDiv w:val="1"/>
      <w:marLeft w:val="0"/>
      <w:marRight w:val="0"/>
      <w:marTop w:val="0"/>
      <w:marBottom w:val="0"/>
      <w:divBdr>
        <w:top w:val="none" w:sz="0" w:space="0" w:color="auto"/>
        <w:left w:val="none" w:sz="0" w:space="0" w:color="auto"/>
        <w:bottom w:val="none" w:sz="0" w:space="0" w:color="auto"/>
        <w:right w:val="none" w:sz="0" w:space="0" w:color="auto"/>
      </w:divBdr>
    </w:div>
    <w:div w:id="294719418">
      <w:bodyDiv w:val="1"/>
      <w:marLeft w:val="0"/>
      <w:marRight w:val="0"/>
      <w:marTop w:val="0"/>
      <w:marBottom w:val="0"/>
      <w:divBdr>
        <w:top w:val="none" w:sz="0" w:space="0" w:color="auto"/>
        <w:left w:val="none" w:sz="0" w:space="0" w:color="auto"/>
        <w:bottom w:val="none" w:sz="0" w:space="0" w:color="auto"/>
        <w:right w:val="none" w:sz="0" w:space="0" w:color="auto"/>
      </w:divBdr>
    </w:div>
    <w:div w:id="296839581">
      <w:bodyDiv w:val="1"/>
      <w:marLeft w:val="0"/>
      <w:marRight w:val="0"/>
      <w:marTop w:val="0"/>
      <w:marBottom w:val="0"/>
      <w:divBdr>
        <w:top w:val="none" w:sz="0" w:space="0" w:color="auto"/>
        <w:left w:val="none" w:sz="0" w:space="0" w:color="auto"/>
        <w:bottom w:val="none" w:sz="0" w:space="0" w:color="auto"/>
        <w:right w:val="none" w:sz="0" w:space="0" w:color="auto"/>
      </w:divBdr>
    </w:div>
    <w:div w:id="296841995">
      <w:bodyDiv w:val="1"/>
      <w:marLeft w:val="0"/>
      <w:marRight w:val="0"/>
      <w:marTop w:val="0"/>
      <w:marBottom w:val="0"/>
      <w:divBdr>
        <w:top w:val="none" w:sz="0" w:space="0" w:color="auto"/>
        <w:left w:val="none" w:sz="0" w:space="0" w:color="auto"/>
        <w:bottom w:val="none" w:sz="0" w:space="0" w:color="auto"/>
        <w:right w:val="none" w:sz="0" w:space="0" w:color="auto"/>
      </w:divBdr>
    </w:div>
    <w:div w:id="297997454">
      <w:bodyDiv w:val="1"/>
      <w:marLeft w:val="0"/>
      <w:marRight w:val="0"/>
      <w:marTop w:val="0"/>
      <w:marBottom w:val="0"/>
      <w:divBdr>
        <w:top w:val="none" w:sz="0" w:space="0" w:color="auto"/>
        <w:left w:val="none" w:sz="0" w:space="0" w:color="auto"/>
        <w:bottom w:val="none" w:sz="0" w:space="0" w:color="auto"/>
        <w:right w:val="none" w:sz="0" w:space="0" w:color="auto"/>
      </w:divBdr>
    </w:div>
    <w:div w:id="298263021">
      <w:bodyDiv w:val="1"/>
      <w:marLeft w:val="0"/>
      <w:marRight w:val="0"/>
      <w:marTop w:val="0"/>
      <w:marBottom w:val="0"/>
      <w:divBdr>
        <w:top w:val="none" w:sz="0" w:space="0" w:color="auto"/>
        <w:left w:val="none" w:sz="0" w:space="0" w:color="auto"/>
        <w:bottom w:val="none" w:sz="0" w:space="0" w:color="auto"/>
        <w:right w:val="none" w:sz="0" w:space="0" w:color="auto"/>
      </w:divBdr>
    </w:div>
    <w:div w:id="302782007">
      <w:bodyDiv w:val="1"/>
      <w:marLeft w:val="0"/>
      <w:marRight w:val="0"/>
      <w:marTop w:val="0"/>
      <w:marBottom w:val="0"/>
      <w:divBdr>
        <w:top w:val="none" w:sz="0" w:space="0" w:color="auto"/>
        <w:left w:val="none" w:sz="0" w:space="0" w:color="auto"/>
        <w:bottom w:val="none" w:sz="0" w:space="0" w:color="auto"/>
        <w:right w:val="none" w:sz="0" w:space="0" w:color="auto"/>
      </w:divBdr>
    </w:div>
    <w:div w:id="303046759">
      <w:bodyDiv w:val="1"/>
      <w:marLeft w:val="0"/>
      <w:marRight w:val="0"/>
      <w:marTop w:val="0"/>
      <w:marBottom w:val="0"/>
      <w:divBdr>
        <w:top w:val="none" w:sz="0" w:space="0" w:color="auto"/>
        <w:left w:val="none" w:sz="0" w:space="0" w:color="auto"/>
        <w:bottom w:val="none" w:sz="0" w:space="0" w:color="auto"/>
        <w:right w:val="none" w:sz="0" w:space="0" w:color="auto"/>
      </w:divBdr>
    </w:div>
    <w:div w:id="305740182">
      <w:bodyDiv w:val="1"/>
      <w:marLeft w:val="0"/>
      <w:marRight w:val="0"/>
      <w:marTop w:val="0"/>
      <w:marBottom w:val="0"/>
      <w:divBdr>
        <w:top w:val="none" w:sz="0" w:space="0" w:color="auto"/>
        <w:left w:val="none" w:sz="0" w:space="0" w:color="auto"/>
        <w:bottom w:val="none" w:sz="0" w:space="0" w:color="auto"/>
        <w:right w:val="none" w:sz="0" w:space="0" w:color="auto"/>
      </w:divBdr>
    </w:div>
    <w:div w:id="308948839">
      <w:bodyDiv w:val="1"/>
      <w:marLeft w:val="0"/>
      <w:marRight w:val="0"/>
      <w:marTop w:val="0"/>
      <w:marBottom w:val="0"/>
      <w:divBdr>
        <w:top w:val="none" w:sz="0" w:space="0" w:color="auto"/>
        <w:left w:val="none" w:sz="0" w:space="0" w:color="auto"/>
        <w:bottom w:val="none" w:sz="0" w:space="0" w:color="auto"/>
        <w:right w:val="none" w:sz="0" w:space="0" w:color="auto"/>
      </w:divBdr>
    </w:div>
    <w:div w:id="309020156">
      <w:bodyDiv w:val="1"/>
      <w:marLeft w:val="0"/>
      <w:marRight w:val="0"/>
      <w:marTop w:val="0"/>
      <w:marBottom w:val="0"/>
      <w:divBdr>
        <w:top w:val="none" w:sz="0" w:space="0" w:color="auto"/>
        <w:left w:val="none" w:sz="0" w:space="0" w:color="auto"/>
        <w:bottom w:val="none" w:sz="0" w:space="0" w:color="auto"/>
        <w:right w:val="none" w:sz="0" w:space="0" w:color="auto"/>
      </w:divBdr>
    </w:div>
    <w:div w:id="309675790">
      <w:bodyDiv w:val="1"/>
      <w:marLeft w:val="0"/>
      <w:marRight w:val="0"/>
      <w:marTop w:val="0"/>
      <w:marBottom w:val="0"/>
      <w:divBdr>
        <w:top w:val="none" w:sz="0" w:space="0" w:color="auto"/>
        <w:left w:val="none" w:sz="0" w:space="0" w:color="auto"/>
        <w:bottom w:val="none" w:sz="0" w:space="0" w:color="auto"/>
        <w:right w:val="none" w:sz="0" w:space="0" w:color="auto"/>
      </w:divBdr>
    </w:div>
    <w:div w:id="310641964">
      <w:bodyDiv w:val="1"/>
      <w:marLeft w:val="0"/>
      <w:marRight w:val="0"/>
      <w:marTop w:val="0"/>
      <w:marBottom w:val="0"/>
      <w:divBdr>
        <w:top w:val="none" w:sz="0" w:space="0" w:color="auto"/>
        <w:left w:val="none" w:sz="0" w:space="0" w:color="auto"/>
        <w:bottom w:val="none" w:sz="0" w:space="0" w:color="auto"/>
        <w:right w:val="none" w:sz="0" w:space="0" w:color="auto"/>
      </w:divBdr>
    </w:div>
    <w:div w:id="314185885">
      <w:bodyDiv w:val="1"/>
      <w:marLeft w:val="0"/>
      <w:marRight w:val="0"/>
      <w:marTop w:val="0"/>
      <w:marBottom w:val="0"/>
      <w:divBdr>
        <w:top w:val="none" w:sz="0" w:space="0" w:color="auto"/>
        <w:left w:val="none" w:sz="0" w:space="0" w:color="auto"/>
        <w:bottom w:val="none" w:sz="0" w:space="0" w:color="auto"/>
        <w:right w:val="none" w:sz="0" w:space="0" w:color="auto"/>
      </w:divBdr>
    </w:div>
    <w:div w:id="314381633">
      <w:bodyDiv w:val="1"/>
      <w:marLeft w:val="0"/>
      <w:marRight w:val="0"/>
      <w:marTop w:val="0"/>
      <w:marBottom w:val="0"/>
      <w:divBdr>
        <w:top w:val="none" w:sz="0" w:space="0" w:color="auto"/>
        <w:left w:val="none" w:sz="0" w:space="0" w:color="auto"/>
        <w:bottom w:val="none" w:sz="0" w:space="0" w:color="auto"/>
        <w:right w:val="none" w:sz="0" w:space="0" w:color="auto"/>
      </w:divBdr>
    </w:div>
    <w:div w:id="314528586">
      <w:bodyDiv w:val="1"/>
      <w:marLeft w:val="0"/>
      <w:marRight w:val="0"/>
      <w:marTop w:val="0"/>
      <w:marBottom w:val="0"/>
      <w:divBdr>
        <w:top w:val="none" w:sz="0" w:space="0" w:color="auto"/>
        <w:left w:val="none" w:sz="0" w:space="0" w:color="auto"/>
        <w:bottom w:val="none" w:sz="0" w:space="0" w:color="auto"/>
        <w:right w:val="none" w:sz="0" w:space="0" w:color="auto"/>
      </w:divBdr>
    </w:div>
    <w:div w:id="315032954">
      <w:bodyDiv w:val="1"/>
      <w:marLeft w:val="0"/>
      <w:marRight w:val="0"/>
      <w:marTop w:val="0"/>
      <w:marBottom w:val="0"/>
      <w:divBdr>
        <w:top w:val="none" w:sz="0" w:space="0" w:color="auto"/>
        <w:left w:val="none" w:sz="0" w:space="0" w:color="auto"/>
        <w:bottom w:val="none" w:sz="0" w:space="0" w:color="auto"/>
        <w:right w:val="none" w:sz="0" w:space="0" w:color="auto"/>
      </w:divBdr>
    </w:div>
    <w:div w:id="316501647">
      <w:bodyDiv w:val="1"/>
      <w:marLeft w:val="0"/>
      <w:marRight w:val="0"/>
      <w:marTop w:val="0"/>
      <w:marBottom w:val="0"/>
      <w:divBdr>
        <w:top w:val="none" w:sz="0" w:space="0" w:color="auto"/>
        <w:left w:val="none" w:sz="0" w:space="0" w:color="auto"/>
        <w:bottom w:val="none" w:sz="0" w:space="0" w:color="auto"/>
        <w:right w:val="none" w:sz="0" w:space="0" w:color="auto"/>
      </w:divBdr>
    </w:div>
    <w:div w:id="317462092">
      <w:bodyDiv w:val="1"/>
      <w:marLeft w:val="0"/>
      <w:marRight w:val="0"/>
      <w:marTop w:val="0"/>
      <w:marBottom w:val="0"/>
      <w:divBdr>
        <w:top w:val="none" w:sz="0" w:space="0" w:color="auto"/>
        <w:left w:val="none" w:sz="0" w:space="0" w:color="auto"/>
        <w:bottom w:val="none" w:sz="0" w:space="0" w:color="auto"/>
        <w:right w:val="none" w:sz="0" w:space="0" w:color="auto"/>
      </w:divBdr>
    </w:div>
    <w:div w:id="318924070">
      <w:bodyDiv w:val="1"/>
      <w:marLeft w:val="0"/>
      <w:marRight w:val="0"/>
      <w:marTop w:val="0"/>
      <w:marBottom w:val="0"/>
      <w:divBdr>
        <w:top w:val="none" w:sz="0" w:space="0" w:color="auto"/>
        <w:left w:val="none" w:sz="0" w:space="0" w:color="auto"/>
        <w:bottom w:val="none" w:sz="0" w:space="0" w:color="auto"/>
        <w:right w:val="none" w:sz="0" w:space="0" w:color="auto"/>
      </w:divBdr>
    </w:div>
    <w:div w:id="320624149">
      <w:bodyDiv w:val="1"/>
      <w:marLeft w:val="0"/>
      <w:marRight w:val="0"/>
      <w:marTop w:val="0"/>
      <w:marBottom w:val="0"/>
      <w:divBdr>
        <w:top w:val="none" w:sz="0" w:space="0" w:color="auto"/>
        <w:left w:val="none" w:sz="0" w:space="0" w:color="auto"/>
        <w:bottom w:val="none" w:sz="0" w:space="0" w:color="auto"/>
        <w:right w:val="none" w:sz="0" w:space="0" w:color="auto"/>
      </w:divBdr>
    </w:div>
    <w:div w:id="320699181">
      <w:bodyDiv w:val="1"/>
      <w:marLeft w:val="0"/>
      <w:marRight w:val="0"/>
      <w:marTop w:val="0"/>
      <w:marBottom w:val="0"/>
      <w:divBdr>
        <w:top w:val="none" w:sz="0" w:space="0" w:color="auto"/>
        <w:left w:val="none" w:sz="0" w:space="0" w:color="auto"/>
        <w:bottom w:val="none" w:sz="0" w:space="0" w:color="auto"/>
        <w:right w:val="none" w:sz="0" w:space="0" w:color="auto"/>
      </w:divBdr>
    </w:div>
    <w:div w:id="321198111">
      <w:bodyDiv w:val="1"/>
      <w:marLeft w:val="0"/>
      <w:marRight w:val="0"/>
      <w:marTop w:val="0"/>
      <w:marBottom w:val="0"/>
      <w:divBdr>
        <w:top w:val="none" w:sz="0" w:space="0" w:color="auto"/>
        <w:left w:val="none" w:sz="0" w:space="0" w:color="auto"/>
        <w:bottom w:val="none" w:sz="0" w:space="0" w:color="auto"/>
        <w:right w:val="none" w:sz="0" w:space="0" w:color="auto"/>
      </w:divBdr>
    </w:div>
    <w:div w:id="321929594">
      <w:bodyDiv w:val="1"/>
      <w:marLeft w:val="0"/>
      <w:marRight w:val="0"/>
      <w:marTop w:val="0"/>
      <w:marBottom w:val="0"/>
      <w:divBdr>
        <w:top w:val="none" w:sz="0" w:space="0" w:color="auto"/>
        <w:left w:val="none" w:sz="0" w:space="0" w:color="auto"/>
        <w:bottom w:val="none" w:sz="0" w:space="0" w:color="auto"/>
        <w:right w:val="none" w:sz="0" w:space="0" w:color="auto"/>
      </w:divBdr>
    </w:div>
    <w:div w:id="324211280">
      <w:bodyDiv w:val="1"/>
      <w:marLeft w:val="0"/>
      <w:marRight w:val="0"/>
      <w:marTop w:val="0"/>
      <w:marBottom w:val="0"/>
      <w:divBdr>
        <w:top w:val="none" w:sz="0" w:space="0" w:color="auto"/>
        <w:left w:val="none" w:sz="0" w:space="0" w:color="auto"/>
        <w:bottom w:val="none" w:sz="0" w:space="0" w:color="auto"/>
        <w:right w:val="none" w:sz="0" w:space="0" w:color="auto"/>
      </w:divBdr>
    </w:div>
    <w:div w:id="324282239">
      <w:bodyDiv w:val="1"/>
      <w:marLeft w:val="0"/>
      <w:marRight w:val="0"/>
      <w:marTop w:val="0"/>
      <w:marBottom w:val="0"/>
      <w:divBdr>
        <w:top w:val="none" w:sz="0" w:space="0" w:color="auto"/>
        <w:left w:val="none" w:sz="0" w:space="0" w:color="auto"/>
        <w:bottom w:val="none" w:sz="0" w:space="0" w:color="auto"/>
        <w:right w:val="none" w:sz="0" w:space="0" w:color="auto"/>
      </w:divBdr>
    </w:div>
    <w:div w:id="325016795">
      <w:bodyDiv w:val="1"/>
      <w:marLeft w:val="0"/>
      <w:marRight w:val="0"/>
      <w:marTop w:val="0"/>
      <w:marBottom w:val="0"/>
      <w:divBdr>
        <w:top w:val="none" w:sz="0" w:space="0" w:color="auto"/>
        <w:left w:val="none" w:sz="0" w:space="0" w:color="auto"/>
        <w:bottom w:val="none" w:sz="0" w:space="0" w:color="auto"/>
        <w:right w:val="none" w:sz="0" w:space="0" w:color="auto"/>
      </w:divBdr>
    </w:div>
    <w:div w:id="327753927">
      <w:bodyDiv w:val="1"/>
      <w:marLeft w:val="0"/>
      <w:marRight w:val="0"/>
      <w:marTop w:val="0"/>
      <w:marBottom w:val="0"/>
      <w:divBdr>
        <w:top w:val="none" w:sz="0" w:space="0" w:color="auto"/>
        <w:left w:val="none" w:sz="0" w:space="0" w:color="auto"/>
        <w:bottom w:val="none" w:sz="0" w:space="0" w:color="auto"/>
        <w:right w:val="none" w:sz="0" w:space="0" w:color="auto"/>
      </w:divBdr>
    </w:div>
    <w:div w:id="328869350">
      <w:bodyDiv w:val="1"/>
      <w:marLeft w:val="0"/>
      <w:marRight w:val="0"/>
      <w:marTop w:val="0"/>
      <w:marBottom w:val="0"/>
      <w:divBdr>
        <w:top w:val="none" w:sz="0" w:space="0" w:color="auto"/>
        <w:left w:val="none" w:sz="0" w:space="0" w:color="auto"/>
        <w:bottom w:val="none" w:sz="0" w:space="0" w:color="auto"/>
        <w:right w:val="none" w:sz="0" w:space="0" w:color="auto"/>
      </w:divBdr>
    </w:div>
    <w:div w:id="330572831">
      <w:bodyDiv w:val="1"/>
      <w:marLeft w:val="0"/>
      <w:marRight w:val="0"/>
      <w:marTop w:val="0"/>
      <w:marBottom w:val="0"/>
      <w:divBdr>
        <w:top w:val="none" w:sz="0" w:space="0" w:color="auto"/>
        <w:left w:val="none" w:sz="0" w:space="0" w:color="auto"/>
        <w:bottom w:val="none" w:sz="0" w:space="0" w:color="auto"/>
        <w:right w:val="none" w:sz="0" w:space="0" w:color="auto"/>
      </w:divBdr>
    </w:div>
    <w:div w:id="333995541">
      <w:bodyDiv w:val="1"/>
      <w:marLeft w:val="0"/>
      <w:marRight w:val="0"/>
      <w:marTop w:val="0"/>
      <w:marBottom w:val="0"/>
      <w:divBdr>
        <w:top w:val="none" w:sz="0" w:space="0" w:color="auto"/>
        <w:left w:val="none" w:sz="0" w:space="0" w:color="auto"/>
        <w:bottom w:val="none" w:sz="0" w:space="0" w:color="auto"/>
        <w:right w:val="none" w:sz="0" w:space="0" w:color="auto"/>
      </w:divBdr>
    </w:div>
    <w:div w:id="336805963">
      <w:bodyDiv w:val="1"/>
      <w:marLeft w:val="0"/>
      <w:marRight w:val="0"/>
      <w:marTop w:val="0"/>
      <w:marBottom w:val="0"/>
      <w:divBdr>
        <w:top w:val="none" w:sz="0" w:space="0" w:color="auto"/>
        <w:left w:val="none" w:sz="0" w:space="0" w:color="auto"/>
        <w:bottom w:val="none" w:sz="0" w:space="0" w:color="auto"/>
        <w:right w:val="none" w:sz="0" w:space="0" w:color="auto"/>
      </w:divBdr>
    </w:div>
    <w:div w:id="340816141">
      <w:bodyDiv w:val="1"/>
      <w:marLeft w:val="0"/>
      <w:marRight w:val="0"/>
      <w:marTop w:val="0"/>
      <w:marBottom w:val="0"/>
      <w:divBdr>
        <w:top w:val="none" w:sz="0" w:space="0" w:color="auto"/>
        <w:left w:val="none" w:sz="0" w:space="0" w:color="auto"/>
        <w:bottom w:val="none" w:sz="0" w:space="0" w:color="auto"/>
        <w:right w:val="none" w:sz="0" w:space="0" w:color="auto"/>
      </w:divBdr>
    </w:div>
    <w:div w:id="341053998">
      <w:bodyDiv w:val="1"/>
      <w:marLeft w:val="0"/>
      <w:marRight w:val="0"/>
      <w:marTop w:val="0"/>
      <w:marBottom w:val="0"/>
      <w:divBdr>
        <w:top w:val="none" w:sz="0" w:space="0" w:color="auto"/>
        <w:left w:val="none" w:sz="0" w:space="0" w:color="auto"/>
        <w:bottom w:val="none" w:sz="0" w:space="0" w:color="auto"/>
        <w:right w:val="none" w:sz="0" w:space="0" w:color="auto"/>
      </w:divBdr>
    </w:div>
    <w:div w:id="341249307">
      <w:bodyDiv w:val="1"/>
      <w:marLeft w:val="0"/>
      <w:marRight w:val="0"/>
      <w:marTop w:val="0"/>
      <w:marBottom w:val="0"/>
      <w:divBdr>
        <w:top w:val="none" w:sz="0" w:space="0" w:color="auto"/>
        <w:left w:val="none" w:sz="0" w:space="0" w:color="auto"/>
        <w:bottom w:val="none" w:sz="0" w:space="0" w:color="auto"/>
        <w:right w:val="none" w:sz="0" w:space="0" w:color="auto"/>
      </w:divBdr>
    </w:div>
    <w:div w:id="341278437">
      <w:bodyDiv w:val="1"/>
      <w:marLeft w:val="0"/>
      <w:marRight w:val="0"/>
      <w:marTop w:val="0"/>
      <w:marBottom w:val="0"/>
      <w:divBdr>
        <w:top w:val="none" w:sz="0" w:space="0" w:color="auto"/>
        <w:left w:val="none" w:sz="0" w:space="0" w:color="auto"/>
        <w:bottom w:val="none" w:sz="0" w:space="0" w:color="auto"/>
        <w:right w:val="none" w:sz="0" w:space="0" w:color="auto"/>
      </w:divBdr>
    </w:div>
    <w:div w:id="341662794">
      <w:bodyDiv w:val="1"/>
      <w:marLeft w:val="0"/>
      <w:marRight w:val="0"/>
      <w:marTop w:val="0"/>
      <w:marBottom w:val="0"/>
      <w:divBdr>
        <w:top w:val="none" w:sz="0" w:space="0" w:color="auto"/>
        <w:left w:val="none" w:sz="0" w:space="0" w:color="auto"/>
        <w:bottom w:val="none" w:sz="0" w:space="0" w:color="auto"/>
        <w:right w:val="none" w:sz="0" w:space="0" w:color="auto"/>
      </w:divBdr>
    </w:div>
    <w:div w:id="344096255">
      <w:bodyDiv w:val="1"/>
      <w:marLeft w:val="0"/>
      <w:marRight w:val="0"/>
      <w:marTop w:val="0"/>
      <w:marBottom w:val="0"/>
      <w:divBdr>
        <w:top w:val="none" w:sz="0" w:space="0" w:color="auto"/>
        <w:left w:val="none" w:sz="0" w:space="0" w:color="auto"/>
        <w:bottom w:val="none" w:sz="0" w:space="0" w:color="auto"/>
        <w:right w:val="none" w:sz="0" w:space="0" w:color="auto"/>
      </w:divBdr>
    </w:div>
    <w:div w:id="344870748">
      <w:bodyDiv w:val="1"/>
      <w:marLeft w:val="0"/>
      <w:marRight w:val="0"/>
      <w:marTop w:val="0"/>
      <w:marBottom w:val="0"/>
      <w:divBdr>
        <w:top w:val="none" w:sz="0" w:space="0" w:color="auto"/>
        <w:left w:val="none" w:sz="0" w:space="0" w:color="auto"/>
        <w:bottom w:val="none" w:sz="0" w:space="0" w:color="auto"/>
        <w:right w:val="none" w:sz="0" w:space="0" w:color="auto"/>
      </w:divBdr>
    </w:div>
    <w:div w:id="350910288">
      <w:bodyDiv w:val="1"/>
      <w:marLeft w:val="0"/>
      <w:marRight w:val="0"/>
      <w:marTop w:val="0"/>
      <w:marBottom w:val="0"/>
      <w:divBdr>
        <w:top w:val="none" w:sz="0" w:space="0" w:color="auto"/>
        <w:left w:val="none" w:sz="0" w:space="0" w:color="auto"/>
        <w:bottom w:val="none" w:sz="0" w:space="0" w:color="auto"/>
        <w:right w:val="none" w:sz="0" w:space="0" w:color="auto"/>
      </w:divBdr>
    </w:div>
    <w:div w:id="351345987">
      <w:bodyDiv w:val="1"/>
      <w:marLeft w:val="0"/>
      <w:marRight w:val="0"/>
      <w:marTop w:val="0"/>
      <w:marBottom w:val="0"/>
      <w:divBdr>
        <w:top w:val="none" w:sz="0" w:space="0" w:color="auto"/>
        <w:left w:val="none" w:sz="0" w:space="0" w:color="auto"/>
        <w:bottom w:val="none" w:sz="0" w:space="0" w:color="auto"/>
        <w:right w:val="none" w:sz="0" w:space="0" w:color="auto"/>
      </w:divBdr>
    </w:div>
    <w:div w:id="354043479">
      <w:bodyDiv w:val="1"/>
      <w:marLeft w:val="0"/>
      <w:marRight w:val="0"/>
      <w:marTop w:val="0"/>
      <w:marBottom w:val="0"/>
      <w:divBdr>
        <w:top w:val="none" w:sz="0" w:space="0" w:color="auto"/>
        <w:left w:val="none" w:sz="0" w:space="0" w:color="auto"/>
        <w:bottom w:val="none" w:sz="0" w:space="0" w:color="auto"/>
        <w:right w:val="none" w:sz="0" w:space="0" w:color="auto"/>
      </w:divBdr>
    </w:div>
    <w:div w:id="355816900">
      <w:bodyDiv w:val="1"/>
      <w:marLeft w:val="0"/>
      <w:marRight w:val="0"/>
      <w:marTop w:val="0"/>
      <w:marBottom w:val="0"/>
      <w:divBdr>
        <w:top w:val="none" w:sz="0" w:space="0" w:color="auto"/>
        <w:left w:val="none" w:sz="0" w:space="0" w:color="auto"/>
        <w:bottom w:val="none" w:sz="0" w:space="0" w:color="auto"/>
        <w:right w:val="none" w:sz="0" w:space="0" w:color="auto"/>
      </w:divBdr>
    </w:div>
    <w:div w:id="356319840">
      <w:bodyDiv w:val="1"/>
      <w:marLeft w:val="0"/>
      <w:marRight w:val="0"/>
      <w:marTop w:val="0"/>
      <w:marBottom w:val="0"/>
      <w:divBdr>
        <w:top w:val="none" w:sz="0" w:space="0" w:color="auto"/>
        <w:left w:val="none" w:sz="0" w:space="0" w:color="auto"/>
        <w:bottom w:val="none" w:sz="0" w:space="0" w:color="auto"/>
        <w:right w:val="none" w:sz="0" w:space="0" w:color="auto"/>
      </w:divBdr>
    </w:div>
    <w:div w:id="357391332">
      <w:bodyDiv w:val="1"/>
      <w:marLeft w:val="0"/>
      <w:marRight w:val="0"/>
      <w:marTop w:val="0"/>
      <w:marBottom w:val="0"/>
      <w:divBdr>
        <w:top w:val="none" w:sz="0" w:space="0" w:color="auto"/>
        <w:left w:val="none" w:sz="0" w:space="0" w:color="auto"/>
        <w:bottom w:val="none" w:sz="0" w:space="0" w:color="auto"/>
        <w:right w:val="none" w:sz="0" w:space="0" w:color="auto"/>
      </w:divBdr>
    </w:div>
    <w:div w:id="358436400">
      <w:bodyDiv w:val="1"/>
      <w:marLeft w:val="0"/>
      <w:marRight w:val="0"/>
      <w:marTop w:val="0"/>
      <w:marBottom w:val="0"/>
      <w:divBdr>
        <w:top w:val="none" w:sz="0" w:space="0" w:color="auto"/>
        <w:left w:val="none" w:sz="0" w:space="0" w:color="auto"/>
        <w:bottom w:val="none" w:sz="0" w:space="0" w:color="auto"/>
        <w:right w:val="none" w:sz="0" w:space="0" w:color="auto"/>
      </w:divBdr>
    </w:div>
    <w:div w:id="359091217">
      <w:bodyDiv w:val="1"/>
      <w:marLeft w:val="0"/>
      <w:marRight w:val="0"/>
      <w:marTop w:val="0"/>
      <w:marBottom w:val="0"/>
      <w:divBdr>
        <w:top w:val="none" w:sz="0" w:space="0" w:color="auto"/>
        <w:left w:val="none" w:sz="0" w:space="0" w:color="auto"/>
        <w:bottom w:val="none" w:sz="0" w:space="0" w:color="auto"/>
        <w:right w:val="none" w:sz="0" w:space="0" w:color="auto"/>
      </w:divBdr>
    </w:div>
    <w:div w:id="360665002">
      <w:bodyDiv w:val="1"/>
      <w:marLeft w:val="0"/>
      <w:marRight w:val="0"/>
      <w:marTop w:val="0"/>
      <w:marBottom w:val="0"/>
      <w:divBdr>
        <w:top w:val="none" w:sz="0" w:space="0" w:color="auto"/>
        <w:left w:val="none" w:sz="0" w:space="0" w:color="auto"/>
        <w:bottom w:val="none" w:sz="0" w:space="0" w:color="auto"/>
        <w:right w:val="none" w:sz="0" w:space="0" w:color="auto"/>
      </w:divBdr>
    </w:div>
    <w:div w:id="364410389">
      <w:bodyDiv w:val="1"/>
      <w:marLeft w:val="0"/>
      <w:marRight w:val="0"/>
      <w:marTop w:val="0"/>
      <w:marBottom w:val="0"/>
      <w:divBdr>
        <w:top w:val="none" w:sz="0" w:space="0" w:color="auto"/>
        <w:left w:val="none" w:sz="0" w:space="0" w:color="auto"/>
        <w:bottom w:val="none" w:sz="0" w:space="0" w:color="auto"/>
        <w:right w:val="none" w:sz="0" w:space="0" w:color="auto"/>
      </w:divBdr>
    </w:div>
    <w:div w:id="365253556">
      <w:bodyDiv w:val="1"/>
      <w:marLeft w:val="0"/>
      <w:marRight w:val="0"/>
      <w:marTop w:val="0"/>
      <w:marBottom w:val="0"/>
      <w:divBdr>
        <w:top w:val="none" w:sz="0" w:space="0" w:color="auto"/>
        <w:left w:val="none" w:sz="0" w:space="0" w:color="auto"/>
        <w:bottom w:val="none" w:sz="0" w:space="0" w:color="auto"/>
        <w:right w:val="none" w:sz="0" w:space="0" w:color="auto"/>
      </w:divBdr>
    </w:div>
    <w:div w:id="365643191">
      <w:bodyDiv w:val="1"/>
      <w:marLeft w:val="0"/>
      <w:marRight w:val="0"/>
      <w:marTop w:val="0"/>
      <w:marBottom w:val="0"/>
      <w:divBdr>
        <w:top w:val="none" w:sz="0" w:space="0" w:color="auto"/>
        <w:left w:val="none" w:sz="0" w:space="0" w:color="auto"/>
        <w:bottom w:val="none" w:sz="0" w:space="0" w:color="auto"/>
        <w:right w:val="none" w:sz="0" w:space="0" w:color="auto"/>
      </w:divBdr>
    </w:div>
    <w:div w:id="366105810">
      <w:bodyDiv w:val="1"/>
      <w:marLeft w:val="0"/>
      <w:marRight w:val="0"/>
      <w:marTop w:val="0"/>
      <w:marBottom w:val="0"/>
      <w:divBdr>
        <w:top w:val="none" w:sz="0" w:space="0" w:color="auto"/>
        <w:left w:val="none" w:sz="0" w:space="0" w:color="auto"/>
        <w:bottom w:val="none" w:sz="0" w:space="0" w:color="auto"/>
        <w:right w:val="none" w:sz="0" w:space="0" w:color="auto"/>
      </w:divBdr>
    </w:div>
    <w:div w:id="366873445">
      <w:bodyDiv w:val="1"/>
      <w:marLeft w:val="0"/>
      <w:marRight w:val="0"/>
      <w:marTop w:val="0"/>
      <w:marBottom w:val="0"/>
      <w:divBdr>
        <w:top w:val="none" w:sz="0" w:space="0" w:color="auto"/>
        <w:left w:val="none" w:sz="0" w:space="0" w:color="auto"/>
        <w:bottom w:val="none" w:sz="0" w:space="0" w:color="auto"/>
        <w:right w:val="none" w:sz="0" w:space="0" w:color="auto"/>
      </w:divBdr>
    </w:div>
    <w:div w:id="368917513">
      <w:bodyDiv w:val="1"/>
      <w:marLeft w:val="0"/>
      <w:marRight w:val="0"/>
      <w:marTop w:val="0"/>
      <w:marBottom w:val="0"/>
      <w:divBdr>
        <w:top w:val="none" w:sz="0" w:space="0" w:color="auto"/>
        <w:left w:val="none" w:sz="0" w:space="0" w:color="auto"/>
        <w:bottom w:val="none" w:sz="0" w:space="0" w:color="auto"/>
        <w:right w:val="none" w:sz="0" w:space="0" w:color="auto"/>
      </w:divBdr>
    </w:div>
    <w:div w:id="371733832">
      <w:bodyDiv w:val="1"/>
      <w:marLeft w:val="0"/>
      <w:marRight w:val="0"/>
      <w:marTop w:val="0"/>
      <w:marBottom w:val="0"/>
      <w:divBdr>
        <w:top w:val="none" w:sz="0" w:space="0" w:color="auto"/>
        <w:left w:val="none" w:sz="0" w:space="0" w:color="auto"/>
        <w:bottom w:val="none" w:sz="0" w:space="0" w:color="auto"/>
        <w:right w:val="none" w:sz="0" w:space="0" w:color="auto"/>
      </w:divBdr>
    </w:div>
    <w:div w:id="373189202">
      <w:bodyDiv w:val="1"/>
      <w:marLeft w:val="0"/>
      <w:marRight w:val="0"/>
      <w:marTop w:val="0"/>
      <w:marBottom w:val="0"/>
      <w:divBdr>
        <w:top w:val="none" w:sz="0" w:space="0" w:color="auto"/>
        <w:left w:val="none" w:sz="0" w:space="0" w:color="auto"/>
        <w:bottom w:val="none" w:sz="0" w:space="0" w:color="auto"/>
        <w:right w:val="none" w:sz="0" w:space="0" w:color="auto"/>
      </w:divBdr>
    </w:div>
    <w:div w:id="376314876">
      <w:bodyDiv w:val="1"/>
      <w:marLeft w:val="0"/>
      <w:marRight w:val="0"/>
      <w:marTop w:val="0"/>
      <w:marBottom w:val="0"/>
      <w:divBdr>
        <w:top w:val="none" w:sz="0" w:space="0" w:color="auto"/>
        <w:left w:val="none" w:sz="0" w:space="0" w:color="auto"/>
        <w:bottom w:val="none" w:sz="0" w:space="0" w:color="auto"/>
        <w:right w:val="none" w:sz="0" w:space="0" w:color="auto"/>
      </w:divBdr>
    </w:div>
    <w:div w:id="377435936">
      <w:bodyDiv w:val="1"/>
      <w:marLeft w:val="0"/>
      <w:marRight w:val="0"/>
      <w:marTop w:val="0"/>
      <w:marBottom w:val="0"/>
      <w:divBdr>
        <w:top w:val="none" w:sz="0" w:space="0" w:color="auto"/>
        <w:left w:val="none" w:sz="0" w:space="0" w:color="auto"/>
        <w:bottom w:val="none" w:sz="0" w:space="0" w:color="auto"/>
        <w:right w:val="none" w:sz="0" w:space="0" w:color="auto"/>
      </w:divBdr>
    </w:div>
    <w:div w:id="378941261">
      <w:bodyDiv w:val="1"/>
      <w:marLeft w:val="0"/>
      <w:marRight w:val="0"/>
      <w:marTop w:val="0"/>
      <w:marBottom w:val="0"/>
      <w:divBdr>
        <w:top w:val="none" w:sz="0" w:space="0" w:color="auto"/>
        <w:left w:val="none" w:sz="0" w:space="0" w:color="auto"/>
        <w:bottom w:val="none" w:sz="0" w:space="0" w:color="auto"/>
        <w:right w:val="none" w:sz="0" w:space="0" w:color="auto"/>
      </w:divBdr>
    </w:div>
    <w:div w:id="380715217">
      <w:bodyDiv w:val="1"/>
      <w:marLeft w:val="0"/>
      <w:marRight w:val="0"/>
      <w:marTop w:val="0"/>
      <w:marBottom w:val="0"/>
      <w:divBdr>
        <w:top w:val="none" w:sz="0" w:space="0" w:color="auto"/>
        <w:left w:val="none" w:sz="0" w:space="0" w:color="auto"/>
        <w:bottom w:val="none" w:sz="0" w:space="0" w:color="auto"/>
        <w:right w:val="none" w:sz="0" w:space="0" w:color="auto"/>
      </w:divBdr>
    </w:div>
    <w:div w:id="381029458">
      <w:bodyDiv w:val="1"/>
      <w:marLeft w:val="0"/>
      <w:marRight w:val="0"/>
      <w:marTop w:val="0"/>
      <w:marBottom w:val="0"/>
      <w:divBdr>
        <w:top w:val="none" w:sz="0" w:space="0" w:color="auto"/>
        <w:left w:val="none" w:sz="0" w:space="0" w:color="auto"/>
        <w:bottom w:val="none" w:sz="0" w:space="0" w:color="auto"/>
        <w:right w:val="none" w:sz="0" w:space="0" w:color="auto"/>
      </w:divBdr>
    </w:div>
    <w:div w:id="381056245">
      <w:bodyDiv w:val="1"/>
      <w:marLeft w:val="0"/>
      <w:marRight w:val="0"/>
      <w:marTop w:val="0"/>
      <w:marBottom w:val="0"/>
      <w:divBdr>
        <w:top w:val="none" w:sz="0" w:space="0" w:color="auto"/>
        <w:left w:val="none" w:sz="0" w:space="0" w:color="auto"/>
        <w:bottom w:val="none" w:sz="0" w:space="0" w:color="auto"/>
        <w:right w:val="none" w:sz="0" w:space="0" w:color="auto"/>
      </w:divBdr>
    </w:div>
    <w:div w:id="381247355">
      <w:bodyDiv w:val="1"/>
      <w:marLeft w:val="0"/>
      <w:marRight w:val="0"/>
      <w:marTop w:val="0"/>
      <w:marBottom w:val="0"/>
      <w:divBdr>
        <w:top w:val="none" w:sz="0" w:space="0" w:color="auto"/>
        <w:left w:val="none" w:sz="0" w:space="0" w:color="auto"/>
        <w:bottom w:val="none" w:sz="0" w:space="0" w:color="auto"/>
        <w:right w:val="none" w:sz="0" w:space="0" w:color="auto"/>
      </w:divBdr>
    </w:div>
    <w:div w:id="384180937">
      <w:bodyDiv w:val="1"/>
      <w:marLeft w:val="0"/>
      <w:marRight w:val="0"/>
      <w:marTop w:val="0"/>
      <w:marBottom w:val="0"/>
      <w:divBdr>
        <w:top w:val="none" w:sz="0" w:space="0" w:color="auto"/>
        <w:left w:val="none" w:sz="0" w:space="0" w:color="auto"/>
        <w:bottom w:val="none" w:sz="0" w:space="0" w:color="auto"/>
        <w:right w:val="none" w:sz="0" w:space="0" w:color="auto"/>
      </w:divBdr>
    </w:div>
    <w:div w:id="384530367">
      <w:bodyDiv w:val="1"/>
      <w:marLeft w:val="0"/>
      <w:marRight w:val="0"/>
      <w:marTop w:val="0"/>
      <w:marBottom w:val="0"/>
      <w:divBdr>
        <w:top w:val="none" w:sz="0" w:space="0" w:color="auto"/>
        <w:left w:val="none" w:sz="0" w:space="0" w:color="auto"/>
        <w:bottom w:val="none" w:sz="0" w:space="0" w:color="auto"/>
        <w:right w:val="none" w:sz="0" w:space="0" w:color="auto"/>
      </w:divBdr>
    </w:div>
    <w:div w:id="384648876">
      <w:bodyDiv w:val="1"/>
      <w:marLeft w:val="0"/>
      <w:marRight w:val="0"/>
      <w:marTop w:val="0"/>
      <w:marBottom w:val="0"/>
      <w:divBdr>
        <w:top w:val="none" w:sz="0" w:space="0" w:color="auto"/>
        <w:left w:val="none" w:sz="0" w:space="0" w:color="auto"/>
        <w:bottom w:val="none" w:sz="0" w:space="0" w:color="auto"/>
        <w:right w:val="none" w:sz="0" w:space="0" w:color="auto"/>
      </w:divBdr>
    </w:div>
    <w:div w:id="384725096">
      <w:bodyDiv w:val="1"/>
      <w:marLeft w:val="0"/>
      <w:marRight w:val="0"/>
      <w:marTop w:val="0"/>
      <w:marBottom w:val="0"/>
      <w:divBdr>
        <w:top w:val="none" w:sz="0" w:space="0" w:color="auto"/>
        <w:left w:val="none" w:sz="0" w:space="0" w:color="auto"/>
        <w:bottom w:val="none" w:sz="0" w:space="0" w:color="auto"/>
        <w:right w:val="none" w:sz="0" w:space="0" w:color="auto"/>
      </w:divBdr>
    </w:div>
    <w:div w:id="385493482">
      <w:bodyDiv w:val="1"/>
      <w:marLeft w:val="0"/>
      <w:marRight w:val="0"/>
      <w:marTop w:val="0"/>
      <w:marBottom w:val="0"/>
      <w:divBdr>
        <w:top w:val="none" w:sz="0" w:space="0" w:color="auto"/>
        <w:left w:val="none" w:sz="0" w:space="0" w:color="auto"/>
        <w:bottom w:val="none" w:sz="0" w:space="0" w:color="auto"/>
        <w:right w:val="none" w:sz="0" w:space="0" w:color="auto"/>
      </w:divBdr>
    </w:div>
    <w:div w:id="386953315">
      <w:bodyDiv w:val="1"/>
      <w:marLeft w:val="0"/>
      <w:marRight w:val="0"/>
      <w:marTop w:val="0"/>
      <w:marBottom w:val="0"/>
      <w:divBdr>
        <w:top w:val="none" w:sz="0" w:space="0" w:color="auto"/>
        <w:left w:val="none" w:sz="0" w:space="0" w:color="auto"/>
        <w:bottom w:val="none" w:sz="0" w:space="0" w:color="auto"/>
        <w:right w:val="none" w:sz="0" w:space="0" w:color="auto"/>
      </w:divBdr>
    </w:div>
    <w:div w:id="387654435">
      <w:bodyDiv w:val="1"/>
      <w:marLeft w:val="0"/>
      <w:marRight w:val="0"/>
      <w:marTop w:val="0"/>
      <w:marBottom w:val="0"/>
      <w:divBdr>
        <w:top w:val="none" w:sz="0" w:space="0" w:color="auto"/>
        <w:left w:val="none" w:sz="0" w:space="0" w:color="auto"/>
        <w:bottom w:val="none" w:sz="0" w:space="0" w:color="auto"/>
        <w:right w:val="none" w:sz="0" w:space="0" w:color="auto"/>
      </w:divBdr>
    </w:div>
    <w:div w:id="388461030">
      <w:bodyDiv w:val="1"/>
      <w:marLeft w:val="0"/>
      <w:marRight w:val="0"/>
      <w:marTop w:val="0"/>
      <w:marBottom w:val="0"/>
      <w:divBdr>
        <w:top w:val="none" w:sz="0" w:space="0" w:color="auto"/>
        <w:left w:val="none" w:sz="0" w:space="0" w:color="auto"/>
        <w:bottom w:val="none" w:sz="0" w:space="0" w:color="auto"/>
        <w:right w:val="none" w:sz="0" w:space="0" w:color="auto"/>
      </w:divBdr>
    </w:div>
    <w:div w:id="388505471">
      <w:bodyDiv w:val="1"/>
      <w:marLeft w:val="0"/>
      <w:marRight w:val="0"/>
      <w:marTop w:val="0"/>
      <w:marBottom w:val="0"/>
      <w:divBdr>
        <w:top w:val="none" w:sz="0" w:space="0" w:color="auto"/>
        <w:left w:val="none" w:sz="0" w:space="0" w:color="auto"/>
        <w:bottom w:val="none" w:sz="0" w:space="0" w:color="auto"/>
        <w:right w:val="none" w:sz="0" w:space="0" w:color="auto"/>
      </w:divBdr>
    </w:div>
    <w:div w:id="394401924">
      <w:bodyDiv w:val="1"/>
      <w:marLeft w:val="0"/>
      <w:marRight w:val="0"/>
      <w:marTop w:val="0"/>
      <w:marBottom w:val="0"/>
      <w:divBdr>
        <w:top w:val="none" w:sz="0" w:space="0" w:color="auto"/>
        <w:left w:val="none" w:sz="0" w:space="0" w:color="auto"/>
        <w:bottom w:val="none" w:sz="0" w:space="0" w:color="auto"/>
        <w:right w:val="none" w:sz="0" w:space="0" w:color="auto"/>
      </w:divBdr>
    </w:div>
    <w:div w:id="403986860">
      <w:bodyDiv w:val="1"/>
      <w:marLeft w:val="0"/>
      <w:marRight w:val="0"/>
      <w:marTop w:val="0"/>
      <w:marBottom w:val="0"/>
      <w:divBdr>
        <w:top w:val="none" w:sz="0" w:space="0" w:color="auto"/>
        <w:left w:val="none" w:sz="0" w:space="0" w:color="auto"/>
        <w:bottom w:val="none" w:sz="0" w:space="0" w:color="auto"/>
        <w:right w:val="none" w:sz="0" w:space="0" w:color="auto"/>
      </w:divBdr>
    </w:div>
    <w:div w:id="404381860">
      <w:bodyDiv w:val="1"/>
      <w:marLeft w:val="0"/>
      <w:marRight w:val="0"/>
      <w:marTop w:val="0"/>
      <w:marBottom w:val="0"/>
      <w:divBdr>
        <w:top w:val="none" w:sz="0" w:space="0" w:color="auto"/>
        <w:left w:val="none" w:sz="0" w:space="0" w:color="auto"/>
        <w:bottom w:val="none" w:sz="0" w:space="0" w:color="auto"/>
        <w:right w:val="none" w:sz="0" w:space="0" w:color="auto"/>
      </w:divBdr>
    </w:div>
    <w:div w:id="405107281">
      <w:bodyDiv w:val="1"/>
      <w:marLeft w:val="0"/>
      <w:marRight w:val="0"/>
      <w:marTop w:val="0"/>
      <w:marBottom w:val="0"/>
      <w:divBdr>
        <w:top w:val="none" w:sz="0" w:space="0" w:color="auto"/>
        <w:left w:val="none" w:sz="0" w:space="0" w:color="auto"/>
        <w:bottom w:val="none" w:sz="0" w:space="0" w:color="auto"/>
        <w:right w:val="none" w:sz="0" w:space="0" w:color="auto"/>
      </w:divBdr>
    </w:div>
    <w:div w:id="405421061">
      <w:bodyDiv w:val="1"/>
      <w:marLeft w:val="0"/>
      <w:marRight w:val="0"/>
      <w:marTop w:val="0"/>
      <w:marBottom w:val="0"/>
      <w:divBdr>
        <w:top w:val="none" w:sz="0" w:space="0" w:color="auto"/>
        <w:left w:val="none" w:sz="0" w:space="0" w:color="auto"/>
        <w:bottom w:val="none" w:sz="0" w:space="0" w:color="auto"/>
        <w:right w:val="none" w:sz="0" w:space="0" w:color="auto"/>
      </w:divBdr>
    </w:div>
    <w:div w:id="405608624">
      <w:bodyDiv w:val="1"/>
      <w:marLeft w:val="0"/>
      <w:marRight w:val="0"/>
      <w:marTop w:val="0"/>
      <w:marBottom w:val="0"/>
      <w:divBdr>
        <w:top w:val="none" w:sz="0" w:space="0" w:color="auto"/>
        <w:left w:val="none" w:sz="0" w:space="0" w:color="auto"/>
        <w:bottom w:val="none" w:sz="0" w:space="0" w:color="auto"/>
        <w:right w:val="none" w:sz="0" w:space="0" w:color="auto"/>
      </w:divBdr>
    </w:div>
    <w:div w:id="405959285">
      <w:bodyDiv w:val="1"/>
      <w:marLeft w:val="0"/>
      <w:marRight w:val="0"/>
      <w:marTop w:val="0"/>
      <w:marBottom w:val="0"/>
      <w:divBdr>
        <w:top w:val="none" w:sz="0" w:space="0" w:color="auto"/>
        <w:left w:val="none" w:sz="0" w:space="0" w:color="auto"/>
        <w:bottom w:val="none" w:sz="0" w:space="0" w:color="auto"/>
        <w:right w:val="none" w:sz="0" w:space="0" w:color="auto"/>
      </w:divBdr>
    </w:div>
    <w:div w:id="407115323">
      <w:bodyDiv w:val="1"/>
      <w:marLeft w:val="0"/>
      <w:marRight w:val="0"/>
      <w:marTop w:val="0"/>
      <w:marBottom w:val="0"/>
      <w:divBdr>
        <w:top w:val="none" w:sz="0" w:space="0" w:color="auto"/>
        <w:left w:val="none" w:sz="0" w:space="0" w:color="auto"/>
        <w:bottom w:val="none" w:sz="0" w:space="0" w:color="auto"/>
        <w:right w:val="none" w:sz="0" w:space="0" w:color="auto"/>
      </w:divBdr>
    </w:div>
    <w:div w:id="408776647">
      <w:bodyDiv w:val="1"/>
      <w:marLeft w:val="0"/>
      <w:marRight w:val="0"/>
      <w:marTop w:val="0"/>
      <w:marBottom w:val="0"/>
      <w:divBdr>
        <w:top w:val="none" w:sz="0" w:space="0" w:color="auto"/>
        <w:left w:val="none" w:sz="0" w:space="0" w:color="auto"/>
        <w:bottom w:val="none" w:sz="0" w:space="0" w:color="auto"/>
        <w:right w:val="none" w:sz="0" w:space="0" w:color="auto"/>
      </w:divBdr>
    </w:div>
    <w:div w:id="409473447">
      <w:bodyDiv w:val="1"/>
      <w:marLeft w:val="0"/>
      <w:marRight w:val="0"/>
      <w:marTop w:val="0"/>
      <w:marBottom w:val="0"/>
      <w:divBdr>
        <w:top w:val="none" w:sz="0" w:space="0" w:color="auto"/>
        <w:left w:val="none" w:sz="0" w:space="0" w:color="auto"/>
        <w:bottom w:val="none" w:sz="0" w:space="0" w:color="auto"/>
        <w:right w:val="none" w:sz="0" w:space="0" w:color="auto"/>
      </w:divBdr>
    </w:div>
    <w:div w:id="410202660">
      <w:bodyDiv w:val="1"/>
      <w:marLeft w:val="0"/>
      <w:marRight w:val="0"/>
      <w:marTop w:val="0"/>
      <w:marBottom w:val="0"/>
      <w:divBdr>
        <w:top w:val="none" w:sz="0" w:space="0" w:color="auto"/>
        <w:left w:val="none" w:sz="0" w:space="0" w:color="auto"/>
        <w:bottom w:val="none" w:sz="0" w:space="0" w:color="auto"/>
        <w:right w:val="none" w:sz="0" w:space="0" w:color="auto"/>
      </w:divBdr>
    </w:div>
    <w:div w:id="411706457">
      <w:bodyDiv w:val="1"/>
      <w:marLeft w:val="0"/>
      <w:marRight w:val="0"/>
      <w:marTop w:val="0"/>
      <w:marBottom w:val="0"/>
      <w:divBdr>
        <w:top w:val="none" w:sz="0" w:space="0" w:color="auto"/>
        <w:left w:val="none" w:sz="0" w:space="0" w:color="auto"/>
        <w:bottom w:val="none" w:sz="0" w:space="0" w:color="auto"/>
        <w:right w:val="none" w:sz="0" w:space="0" w:color="auto"/>
      </w:divBdr>
    </w:div>
    <w:div w:id="412361578">
      <w:bodyDiv w:val="1"/>
      <w:marLeft w:val="0"/>
      <w:marRight w:val="0"/>
      <w:marTop w:val="0"/>
      <w:marBottom w:val="0"/>
      <w:divBdr>
        <w:top w:val="none" w:sz="0" w:space="0" w:color="auto"/>
        <w:left w:val="none" w:sz="0" w:space="0" w:color="auto"/>
        <w:bottom w:val="none" w:sz="0" w:space="0" w:color="auto"/>
        <w:right w:val="none" w:sz="0" w:space="0" w:color="auto"/>
      </w:divBdr>
    </w:div>
    <w:div w:id="413937882">
      <w:bodyDiv w:val="1"/>
      <w:marLeft w:val="0"/>
      <w:marRight w:val="0"/>
      <w:marTop w:val="0"/>
      <w:marBottom w:val="0"/>
      <w:divBdr>
        <w:top w:val="none" w:sz="0" w:space="0" w:color="auto"/>
        <w:left w:val="none" w:sz="0" w:space="0" w:color="auto"/>
        <w:bottom w:val="none" w:sz="0" w:space="0" w:color="auto"/>
        <w:right w:val="none" w:sz="0" w:space="0" w:color="auto"/>
      </w:divBdr>
    </w:div>
    <w:div w:id="415246243">
      <w:bodyDiv w:val="1"/>
      <w:marLeft w:val="0"/>
      <w:marRight w:val="0"/>
      <w:marTop w:val="0"/>
      <w:marBottom w:val="0"/>
      <w:divBdr>
        <w:top w:val="none" w:sz="0" w:space="0" w:color="auto"/>
        <w:left w:val="none" w:sz="0" w:space="0" w:color="auto"/>
        <w:bottom w:val="none" w:sz="0" w:space="0" w:color="auto"/>
        <w:right w:val="none" w:sz="0" w:space="0" w:color="auto"/>
      </w:divBdr>
    </w:div>
    <w:div w:id="415711638">
      <w:bodyDiv w:val="1"/>
      <w:marLeft w:val="0"/>
      <w:marRight w:val="0"/>
      <w:marTop w:val="0"/>
      <w:marBottom w:val="0"/>
      <w:divBdr>
        <w:top w:val="none" w:sz="0" w:space="0" w:color="auto"/>
        <w:left w:val="none" w:sz="0" w:space="0" w:color="auto"/>
        <w:bottom w:val="none" w:sz="0" w:space="0" w:color="auto"/>
        <w:right w:val="none" w:sz="0" w:space="0" w:color="auto"/>
      </w:divBdr>
    </w:div>
    <w:div w:id="415788976">
      <w:bodyDiv w:val="1"/>
      <w:marLeft w:val="0"/>
      <w:marRight w:val="0"/>
      <w:marTop w:val="0"/>
      <w:marBottom w:val="0"/>
      <w:divBdr>
        <w:top w:val="none" w:sz="0" w:space="0" w:color="auto"/>
        <w:left w:val="none" w:sz="0" w:space="0" w:color="auto"/>
        <w:bottom w:val="none" w:sz="0" w:space="0" w:color="auto"/>
        <w:right w:val="none" w:sz="0" w:space="0" w:color="auto"/>
      </w:divBdr>
    </w:div>
    <w:div w:id="416563957">
      <w:bodyDiv w:val="1"/>
      <w:marLeft w:val="0"/>
      <w:marRight w:val="0"/>
      <w:marTop w:val="0"/>
      <w:marBottom w:val="0"/>
      <w:divBdr>
        <w:top w:val="none" w:sz="0" w:space="0" w:color="auto"/>
        <w:left w:val="none" w:sz="0" w:space="0" w:color="auto"/>
        <w:bottom w:val="none" w:sz="0" w:space="0" w:color="auto"/>
        <w:right w:val="none" w:sz="0" w:space="0" w:color="auto"/>
      </w:divBdr>
    </w:div>
    <w:div w:id="418871588">
      <w:bodyDiv w:val="1"/>
      <w:marLeft w:val="0"/>
      <w:marRight w:val="0"/>
      <w:marTop w:val="0"/>
      <w:marBottom w:val="0"/>
      <w:divBdr>
        <w:top w:val="none" w:sz="0" w:space="0" w:color="auto"/>
        <w:left w:val="none" w:sz="0" w:space="0" w:color="auto"/>
        <w:bottom w:val="none" w:sz="0" w:space="0" w:color="auto"/>
        <w:right w:val="none" w:sz="0" w:space="0" w:color="auto"/>
      </w:divBdr>
    </w:div>
    <w:div w:id="419835666">
      <w:bodyDiv w:val="1"/>
      <w:marLeft w:val="0"/>
      <w:marRight w:val="0"/>
      <w:marTop w:val="0"/>
      <w:marBottom w:val="0"/>
      <w:divBdr>
        <w:top w:val="none" w:sz="0" w:space="0" w:color="auto"/>
        <w:left w:val="none" w:sz="0" w:space="0" w:color="auto"/>
        <w:bottom w:val="none" w:sz="0" w:space="0" w:color="auto"/>
        <w:right w:val="none" w:sz="0" w:space="0" w:color="auto"/>
      </w:divBdr>
    </w:div>
    <w:div w:id="421687584">
      <w:bodyDiv w:val="1"/>
      <w:marLeft w:val="0"/>
      <w:marRight w:val="0"/>
      <w:marTop w:val="0"/>
      <w:marBottom w:val="0"/>
      <w:divBdr>
        <w:top w:val="none" w:sz="0" w:space="0" w:color="auto"/>
        <w:left w:val="none" w:sz="0" w:space="0" w:color="auto"/>
        <w:bottom w:val="none" w:sz="0" w:space="0" w:color="auto"/>
        <w:right w:val="none" w:sz="0" w:space="0" w:color="auto"/>
      </w:divBdr>
    </w:div>
    <w:div w:id="423645704">
      <w:bodyDiv w:val="1"/>
      <w:marLeft w:val="0"/>
      <w:marRight w:val="0"/>
      <w:marTop w:val="0"/>
      <w:marBottom w:val="0"/>
      <w:divBdr>
        <w:top w:val="none" w:sz="0" w:space="0" w:color="auto"/>
        <w:left w:val="none" w:sz="0" w:space="0" w:color="auto"/>
        <w:bottom w:val="none" w:sz="0" w:space="0" w:color="auto"/>
        <w:right w:val="none" w:sz="0" w:space="0" w:color="auto"/>
      </w:divBdr>
    </w:div>
    <w:div w:id="424620681">
      <w:bodyDiv w:val="1"/>
      <w:marLeft w:val="0"/>
      <w:marRight w:val="0"/>
      <w:marTop w:val="0"/>
      <w:marBottom w:val="0"/>
      <w:divBdr>
        <w:top w:val="none" w:sz="0" w:space="0" w:color="auto"/>
        <w:left w:val="none" w:sz="0" w:space="0" w:color="auto"/>
        <w:bottom w:val="none" w:sz="0" w:space="0" w:color="auto"/>
        <w:right w:val="none" w:sz="0" w:space="0" w:color="auto"/>
      </w:divBdr>
    </w:div>
    <w:div w:id="427392863">
      <w:bodyDiv w:val="1"/>
      <w:marLeft w:val="0"/>
      <w:marRight w:val="0"/>
      <w:marTop w:val="0"/>
      <w:marBottom w:val="0"/>
      <w:divBdr>
        <w:top w:val="none" w:sz="0" w:space="0" w:color="auto"/>
        <w:left w:val="none" w:sz="0" w:space="0" w:color="auto"/>
        <w:bottom w:val="none" w:sz="0" w:space="0" w:color="auto"/>
        <w:right w:val="none" w:sz="0" w:space="0" w:color="auto"/>
      </w:divBdr>
    </w:div>
    <w:div w:id="428082824">
      <w:bodyDiv w:val="1"/>
      <w:marLeft w:val="0"/>
      <w:marRight w:val="0"/>
      <w:marTop w:val="0"/>
      <w:marBottom w:val="0"/>
      <w:divBdr>
        <w:top w:val="none" w:sz="0" w:space="0" w:color="auto"/>
        <w:left w:val="none" w:sz="0" w:space="0" w:color="auto"/>
        <w:bottom w:val="none" w:sz="0" w:space="0" w:color="auto"/>
        <w:right w:val="none" w:sz="0" w:space="0" w:color="auto"/>
      </w:divBdr>
    </w:div>
    <w:div w:id="429786642">
      <w:bodyDiv w:val="1"/>
      <w:marLeft w:val="0"/>
      <w:marRight w:val="0"/>
      <w:marTop w:val="0"/>
      <w:marBottom w:val="0"/>
      <w:divBdr>
        <w:top w:val="none" w:sz="0" w:space="0" w:color="auto"/>
        <w:left w:val="none" w:sz="0" w:space="0" w:color="auto"/>
        <w:bottom w:val="none" w:sz="0" w:space="0" w:color="auto"/>
        <w:right w:val="none" w:sz="0" w:space="0" w:color="auto"/>
      </w:divBdr>
    </w:div>
    <w:div w:id="430392534">
      <w:bodyDiv w:val="1"/>
      <w:marLeft w:val="0"/>
      <w:marRight w:val="0"/>
      <w:marTop w:val="0"/>
      <w:marBottom w:val="0"/>
      <w:divBdr>
        <w:top w:val="none" w:sz="0" w:space="0" w:color="auto"/>
        <w:left w:val="none" w:sz="0" w:space="0" w:color="auto"/>
        <w:bottom w:val="none" w:sz="0" w:space="0" w:color="auto"/>
        <w:right w:val="none" w:sz="0" w:space="0" w:color="auto"/>
      </w:divBdr>
    </w:div>
    <w:div w:id="433210459">
      <w:bodyDiv w:val="1"/>
      <w:marLeft w:val="0"/>
      <w:marRight w:val="0"/>
      <w:marTop w:val="0"/>
      <w:marBottom w:val="0"/>
      <w:divBdr>
        <w:top w:val="none" w:sz="0" w:space="0" w:color="auto"/>
        <w:left w:val="none" w:sz="0" w:space="0" w:color="auto"/>
        <w:bottom w:val="none" w:sz="0" w:space="0" w:color="auto"/>
        <w:right w:val="none" w:sz="0" w:space="0" w:color="auto"/>
      </w:divBdr>
    </w:div>
    <w:div w:id="435490147">
      <w:bodyDiv w:val="1"/>
      <w:marLeft w:val="0"/>
      <w:marRight w:val="0"/>
      <w:marTop w:val="0"/>
      <w:marBottom w:val="0"/>
      <w:divBdr>
        <w:top w:val="none" w:sz="0" w:space="0" w:color="auto"/>
        <w:left w:val="none" w:sz="0" w:space="0" w:color="auto"/>
        <w:bottom w:val="none" w:sz="0" w:space="0" w:color="auto"/>
        <w:right w:val="none" w:sz="0" w:space="0" w:color="auto"/>
      </w:divBdr>
    </w:div>
    <w:div w:id="435519022">
      <w:bodyDiv w:val="1"/>
      <w:marLeft w:val="0"/>
      <w:marRight w:val="0"/>
      <w:marTop w:val="0"/>
      <w:marBottom w:val="0"/>
      <w:divBdr>
        <w:top w:val="none" w:sz="0" w:space="0" w:color="auto"/>
        <w:left w:val="none" w:sz="0" w:space="0" w:color="auto"/>
        <w:bottom w:val="none" w:sz="0" w:space="0" w:color="auto"/>
        <w:right w:val="none" w:sz="0" w:space="0" w:color="auto"/>
      </w:divBdr>
    </w:div>
    <w:div w:id="441539755">
      <w:bodyDiv w:val="1"/>
      <w:marLeft w:val="0"/>
      <w:marRight w:val="0"/>
      <w:marTop w:val="0"/>
      <w:marBottom w:val="0"/>
      <w:divBdr>
        <w:top w:val="none" w:sz="0" w:space="0" w:color="auto"/>
        <w:left w:val="none" w:sz="0" w:space="0" w:color="auto"/>
        <w:bottom w:val="none" w:sz="0" w:space="0" w:color="auto"/>
        <w:right w:val="none" w:sz="0" w:space="0" w:color="auto"/>
      </w:divBdr>
    </w:div>
    <w:div w:id="442068441">
      <w:bodyDiv w:val="1"/>
      <w:marLeft w:val="0"/>
      <w:marRight w:val="0"/>
      <w:marTop w:val="0"/>
      <w:marBottom w:val="0"/>
      <w:divBdr>
        <w:top w:val="none" w:sz="0" w:space="0" w:color="auto"/>
        <w:left w:val="none" w:sz="0" w:space="0" w:color="auto"/>
        <w:bottom w:val="none" w:sz="0" w:space="0" w:color="auto"/>
        <w:right w:val="none" w:sz="0" w:space="0" w:color="auto"/>
      </w:divBdr>
    </w:div>
    <w:div w:id="444269978">
      <w:bodyDiv w:val="1"/>
      <w:marLeft w:val="0"/>
      <w:marRight w:val="0"/>
      <w:marTop w:val="0"/>
      <w:marBottom w:val="0"/>
      <w:divBdr>
        <w:top w:val="none" w:sz="0" w:space="0" w:color="auto"/>
        <w:left w:val="none" w:sz="0" w:space="0" w:color="auto"/>
        <w:bottom w:val="none" w:sz="0" w:space="0" w:color="auto"/>
        <w:right w:val="none" w:sz="0" w:space="0" w:color="auto"/>
      </w:divBdr>
    </w:div>
    <w:div w:id="446046440">
      <w:bodyDiv w:val="1"/>
      <w:marLeft w:val="0"/>
      <w:marRight w:val="0"/>
      <w:marTop w:val="0"/>
      <w:marBottom w:val="0"/>
      <w:divBdr>
        <w:top w:val="none" w:sz="0" w:space="0" w:color="auto"/>
        <w:left w:val="none" w:sz="0" w:space="0" w:color="auto"/>
        <w:bottom w:val="none" w:sz="0" w:space="0" w:color="auto"/>
        <w:right w:val="none" w:sz="0" w:space="0" w:color="auto"/>
      </w:divBdr>
    </w:div>
    <w:div w:id="447234894">
      <w:bodyDiv w:val="1"/>
      <w:marLeft w:val="0"/>
      <w:marRight w:val="0"/>
      <w:marTop w:val="0"/>
      <w:marBottom w:val="0"/>
      <w:divBdr>
        <w:top w:val="none" w:sz="0" w:space="0" w:color="auto"/>
        <w:left w:val="none" w:sz="0" w:space="0" w:color="auto"/>
        <w:bottom w:val="none" w:sz="0" w:space="0" w:color="auto"/>
        <w:right w:val="none" w:sz="0" w:space="0" w:color="auto"/>
      </w:divBdr>
    </w:div>
    <w:div w:id="448010238">
      <w:bodyDiv w:val="1"/>
      <w:marLeft w:val="0"/>
      <w:marRight w:val="0"/>
      <w:marTop w:val="0"/>
      <w:marBottom w:val="0"/>
      <w:divBdr>
        <w:top w:val="none" w:sz="0" w:space="0" w:color="auto"/>
        <w:left w:val="none" w:sz="0" w:space="0" w:color="auto"/>
        <w:bottom w:val="none" w:sz="0" w:space="0" w:color="auto"/>
        <w:right w:val="none" w:sz="0" w:space="0" w:color="auto"/>
      </w:divBdr>
    </w:div>
    <w:div w:id="448276938">
      <w:bodyDiv w:val="1"/>
      <w:marLeft w:val="0"/>
      <w:marRight w:val="0"/>
      <w:marTop w:val="0"/>
      <w:marBottom w:val="0"/>
      <w:divBdr>
        <w:top w:val="none" w:sz="0" w:space="0" w:color="auto"/>
        <w:left w:val="none" w:sz="0" w:space="0" w:color="auto"/>
        <w:bottom w:val="none" w:sz="0" w:space="0" w:color="auto"/>
        <w:right w:val="none" w:sz="0" w:space="0" w:color="auto"/>
      </w:divBdr>
    </w:div>
    <w:div w:id="451365899">
      <w:bodyDiv w:val="1"/>
      <w:marLeft w:val="0"/>
      <w:marRight w:val="0"/>
      <w:marTop w:val="0"/>
      <w:marBottom w:val="0"/>
      <w:divBdr>
        <w:top w:val="none" w:sz="0" w:space="0" w:color="auto"/>
        <w:left w:val="none" w:sz="0" w:space="0" w:color="auto"/>
        <w:bottom w:val="none" w:sz="0" w:space="0" w:color="auto"/>
        <w:right w:val="none" w:sz="0" w:space="0" w:color="auto"/>
      </w:divBdr>
    </w:div>
    <w:div w:id="454645044">
      <w:bodyDiv w:val="1"/>
      <w:marLeft w:val="0"/>
      <w:marRight w:val="0"/>
      <w:marTop w:val="0"/>
      <w:marBottom w:val="0"/>
      <w:divBdr>
        <w:top w:val="none" w:sz="0" w:space="0" w:color="auto"/>
        <w:left w:val="none" w:sz="0" w:space="0" w:color="auto"/>
        <w:bottom w:val="none" w:sz="0" w:space="0" w:color="auto"/>
        <w:right w:val="none" w:sz="0" w:space="0" w:color="auto"/>
      </w:divBdr>
    </w:div>
    <w:div w:id="455762422">
      <w:bodyDiv w:val="1"/>
      <w:marLeft w:val="0"/>
      <w:marRight w:val="0"/>
      <w:marTop w:val="0"/>
      <w:marBottom w:val="0"/>
      <w:divBdr>
        <w:top w:val="none" w:sz="0" w:space="0" w:color="auto"/>
        <w:left w:val="none" w:sz="0" w:space="0" w:color="auto"/>
        <w:bottom w:val="none" w:sz="0" w:space="0" w:color="auto"/>
        <w:right w:val="none" w:sz="0" w:space="0" w:color="auto"/>
      </w:divBdr>
    </w:div>
    <w:div w:id="456602412">
      <w:bodyDiv w:val="1"/>
      <w:marLeft w:val="0"/>
      <w:marRight w:val="0"/>
      <w:marTop w:val="0"/>
      <w:marBottom w:val="0"/>
      <w:divBdr>
        <w:top w:val="none" w:sz="0" w:space="0" w:color="auto"/>
        <w:left w:val="none" w:sz="0" w:space="0" w:color="auto"/>
        <w:bottom w:val="none" w:sz="0" w:space="0" w:color="auto"/>
        <w:right w:val="none" w:sz="0" w:space="0" w:color="auto"/>
      </w:divBdr>
    </w:div>
    <w:div w:id="457064248">
      <w:bodyDiv w:val="1"/>
      <w:marLeft w:val="0"/>
      <w:marRight w:val="0"/>
      <w:marTop w:val="0"/>
      <w:marBottom w:val="0"/>
      <w:divBdr>
        <w:top w:val="none" w:sz="0" w:space="0" w:color="auto"/>
        <w:left w:val="none" w:sz="0" w:space="0" w:color="auto"/>
        <w:bottom w:val="none" w:sz="0" w:space="0" w:color="auto"/>
        <w:right w:val="none" w:sz="0" w:space="0" w:color="auto"/>
      </w:divBdr>
    </w:div>
    <w:div w:id="457532134">
      <w:bodyDiv w:val="1"/>
      <w:marLeft w:val="0"/>
      <w:marRight w:val="0"/>
      <w:marTop w:val="0"/>
      <w:marBottom w:val="0"/>
      <w:divBdr>
        <w:top w:val="none" w:sz="0" w:space="0" w:color="auto"/>
        <w:left w:val="none" w:sz="0" w:space="0" w:color="auto"/>
        <w:bottom w:val="none" w:sz="0" w:space="0" w:color="auto"/>
        <w:right w:val="none" w:sz="0" w:space="0" w:color="auto"/>
      </w:divBdr>
    </w:div>
    <w:div w:id="458300365">
      <w:bodyDiv w:val="1"/>
      <w:marLeft w:val="0"/>
      <w:marRight w:val="0"/>
      <w:marTop w:val="0"/>
      <w:marBottom w:val="0"/>
      <w:divBdr>
        <w:top w:val="none" w:sz="0" w:space="0" w:color="auto"/>
        <w:left w:val="none" w:sz="0" w:space="0" w:color="auto"/>
        <w:bottom w:val="none" w:sz="0" w:space="0" w:color="auto"/>
        <w:right w:val="none" w:sz="0" w:space="0" w:color="auto"/>
      </w:divBdr>
    </w:div>
    <w:div w:id="461115772">
      <w:bodyDiv w:val="1"/>
      <w:marLeft w:val="0"/>
      <w:marRight w:val="0"/>
      <w:marTop w:val="0"/>
      <w:marBottom w:val="0"/>
      <w:divBdr>
        <w:top w:val="none" w:sz="0" w:space="0" w:color="auto"/>
        <w:left w:val="none" w:sz="0" w:space="0" w:color="auto"/>
        <w:bottom w:val="none" w:sz="0" w:space="0" w:color="auto"/>
        <w:right w:val="none" w:sz="0" w:space="0" w:color="auto"/>
      </w:divBdr>
    </w:div>
    <w:div w:id="461702807">
      <w:bodyDiv w:val="1"/>
      <w:marLeft w:val="0"/>
      <w:marRight w:val="0"/>
      <w:marTop w:val="0"/>
      <w:marBottom w:val="0"/>
      <w:divBdr>
        <w:top w:val="none" w:sz="0" w:space="0" w:color="auto"/>
        <w:left w:val="none" w:sz="0" w:space="0" w:color="auto"/>
        <w:bottom w:val="none" w:sz="0" w:space="0" w:color="auto"/>
        <w:right w:val="none" w:sz="0" w:space="0" w:color="auto"/>
      </w:divBdr>
    </w:div>
    <w:div w:id="462117816">
      <w:bodyDiv w:val="1"/>
      <w:marLeft w:val="0"/>
      <w:marRight w:val="0"/>
      <w:marTop w:val="0"/>
      <w:marBottom w:val="0"/>
      <w:divBdr>
        <w:top w:val="none" w:sz="0" w:space="0" w:color="auto"/>
        <w:left w:val="none" w:sz="0" w:space="0" w:color="auto"/>
        <w:bottom w:val="none" w:sz="0" w:space="0" w:color="auto"/>
        <w:right w:val="none" w:sz="0" w:space="0" w:color="auto"/>
      </w:divBdr>
    </w:div>
    <w:div w:id="463083898">
      <w:bodyDiv w:val="1"/>
      <w:marLeft w:val="0"/>
      <w:marRight w:val="0"/>
      <w:marTop w:val="0"/>
      <w:marBottom w:val="0"/>
      <w:divBdr>
        <w:top w:val="none" w:sz="0" w:space="0" w:color="auto"/>
        <w:left w:val="none" w:sz="0" w:space="0" w:color="auto"/>
        <w:bottom w:val="none" w:sz="0" w:space="0" w:color="auto"/>
        <w:right w:val="none" w:sz="0" w:space="0" w:color="auto"/>
      </w:divBdr>
    </w:div>
    <w:div w:id="463353077">
      <w:bodyDiv w:val="1"/>
      <w:marLeft w:val="0"/>
      <w:marRight w:val="0"/>
      <w:marTop w:val="0"/>
      <w:marBottom w:val="0"/>
      <w:divBdr>
        <w:top w:val="none" w:sz="0" w:space="0" w:color="auto"/>
        <w:left w:val="none" w:sz="0" w:space="0" w:color="auto"/>
        <w:bottom w:val="none" w:sz="0" w:space="0" w:color="auto"/>
        <w:right w:val="none" w:sz="0" w:space="0" w:color="auto"/>
      </w:divBdr>
    </w:div>
    <w:div w:id="465973761">
      <w:bodyDiv w:val="1"/>
      <w:marLeft w:val="0"/>
      <w:marRight w:val="0"/>
      <w:marTop w:val="0"/>
      <w:marBottom w:val="0"/>
      <w:divBdr>
        <w:top w:val="none" w:sz="0" w:space="0" w:color="auto"/>
        <w:left w:val="none" w:sz="0" w:space="0" w:color="auto"/>
        <w:bottom w:val="none" w:sz="0" w:space="0" w:color="auto"/>
        <w:right w:val="none" w:sz="0" w:space="0" w:color="auto"/>
      </w:divBdr>
    </w:div>
    <w:div w:id="466625267">
      <w:bodyDiv w:val="1"/>
      <w:marLeft w:val="0"/>
      <w:marRight w:val="0"/>
      <w:marTop w:val="0"/>
      <w:marBottom w:val="0"/>
      <w:divBdr>
        <w:top w:val="none" w:sz="0" w:space="0" w:color="auto"/>
        <w:left w:val="none" w:sz="0" w:space="0" w:color="auto"/>
        <w:bottom w:val="none" w:sz="0" w:space="0" w:color="auto"/>
        <w:right w:val="none" w:sz="0" w:space="0" w:color="auto"/>
      </w:divBdr>
    </w:div>
    <w:div w:id="468283448">
      <w:bodyDiv w:val="1"/>
      <w:marLeft w:val="0"/>
      <w:marRight w:val="0"/>
      <w:marTop w:val="0"/>
      <w:marBottom w:val="0"/>
      <w:divBdr>
        <w:top w:val="none" w:sz="0" w:space="0" w:color="auto"/>
        <w:left w:val="none" w:sz="0" w:space="0" w:color="auto"/>
        <w:bottom w:val="none" w:sz="0" w:space="0" w:color="auto"/>
        <w:right w:val="none" w:sz="0" w:space="0" w:color="auto"/>
      </w:divBdr>
    </w:div>
    <w:div w:id="468283973">
      <w:bodyDiv w:val="1"/>
      <w:marLeft w:val="0"/>
      <w:marRight w:val="0"/>
      <w:marTop w:val="0"/>
      <w:marBottom w:val="0"/>
      <w:divBdr>
        <w:top w:val="none" w:sz="0" w:space="0" w:color="auto"/>
        <w:left w:val="none" w:sz="0" w:space="0" w:color="auto"/>
        <w:bottom w:val="none" w:sz="0" w:space="0" w:color="auto"/>
        <w:right w:val="none" w:sz="0" w:space="0" w:color="auto"/>
      </w:divBdr>
    </w:div>
    <w:div w:id="470027511">
      <w:bodyDiv w:val="1"/>
      <w:marLeft w:val="0"/>
      <w:marRight w:val="0"/>
      <w:marTop w:val="0"/>
      <w:marBottom w:val="0"/>
      <w:divBdr>
        <w:top w:val="none" w:sz="0" w:space="0" w:color="auto"/>
        <w:left w:val="none" w:sz="0" w:space="0" w:color="auto"/>
        <w:bottom w:val="none" w:sz="0" w:space="0" w:color="auto"/>
        <w:right w:val="none" w:sz="0" w:space="0" w:color="auto"/>
      </w:divBdr>
    </w:div>
    <w:div w:id="470054815">
      <w:bodyDiv w:val="1"/>
      <w:marLeft w:val="0"/>
      <w:marRight w:val="0"/>
      <w:marTop w:val="0"/>
      <w:marBottom w:val="0"/>
      <w:divBdr>
        <w:top w:val="none" w:sz="0" w:space="0" w:color="auto"/>
        <w:left w:val="none" w:sz="0" w:space="0" w:color="auto"/>
        <w:bottom w:val="none" w:sz="0" w:space="0" w:color="auto"/>
        <w:right w:val="none" w:sz="0" w:space="0" w:color="auto"/>
      </w:divBdr>
    </w:div>
    <w:div w:id="470951098">
      <w:bodyDiv w:val="1"/>
      <w:marLeft w:val="0"/>
      <w:marRight w:val="0"/>
      <w:marTop w:val="0"/>
      <w:marBottom w:val="0"/>
      <w:divBdr>
        <w:top w:val="none" w:sz="0" w:space="0" w:color="auto"/>
        <w:left w:val="none" w:sz="0" w:space="0" w:color="auto"/>
        <w:bottom w:val="none" w:sz="0" w:space="0" w:color="auto"/>
        <w:right w:val="none" w:sz="0" w:space="0" w:color="auto"/>
      </w:divBdr>
    </w:div>
    <w:div w:id="473258007">
      <w:bodyDiv w:val="1"/>
      <w:marLeft w:val="0"/>
      <w:marRight w:val="0"/>
      <w:marTop w:val="0"/>
      <w:marBottom w:val="0"/>
      <w:divBdr>
        <w:top w:val="none" w:sz="0" w:space="0" w:color="auto"/>
        <w:left w:val="none" w:sz="0" w:space="0" w:color="auto"/>
        <w:bottom w:val="none" w:sz="0" w:space="0" w:color="auto"/>
        <w:right w:val="none" w:sz="0" w:space="0" w:color="auto"/>
      </w:divBdr>
    </w:div>
    <w:div w:id="475147959">
      <w:bodyDiv w:val="1"/>
      <w:marLeft w:val="0"/>
      <w:marRight w:val="0"/>
      <w:marTop w:val="0"/>
      <w:marBottom w:val="0"/>
      <w:divBdr>
        <w:top w:val="none" w:sz="0" w:space="0" w:color="auto"/>
        <w:left w:val="none" w:sz="0" w:space="0" w:color="auto"/>
        <w:bottom w:val="none" w:sz="0" w:space="0" w:color="auto"/>
        <w:right w:val="none" w:sz="0" w:space="0" w:color="auto"/>
      </w:divBdr>
    </w:div>
    <w:div w:id="476608211">
      <w:bodyDiv w:val="1"/>
      <w:marLeft w:val="0"/>
      <w:marRight w:val="0"/>
      <w:marTop w:val="0"/>
      <w:marBottom w:val="0"/>
      <w:divBdr>
        <w:top w:val="none" w:sz="0" w:space="0" w:color="auto"/>
        <w:left w:val="none" w:sz="0" w:space="0" w:color="auto"/>
        <w:bottom w:val="none" w:sz="0" w:space="0" w:color="auto"/>
        <w:right w:val="none" w:sz="0" w:space="0" w:color="auto"/>
      </w:divBdr>
    </w:div>
    <w:div w:id="483204759">
      <w:bodyDiv w:val="1"/>
      <w:marLeft w:val="0"/>
      <w:marRight w:val="0"/>
      <w:marTop w:val="0"/>
      <w:marBottom w:val="0"/>
      <w:divBdr>
        <w:top w:val="none" w:sz="0" w:space="0" w:color="auto"/>
        <w:left w:val="none" w:sz="0" w:space="0" w:color="auto"/>
        <w:bottom w:val="none" w:sz="0" w:space="0" w:color="auto"/>
        <w:right w:val="none" w:sz="0" w:space="0" w:color="auto"/>
      </w:divBdr>
    </w:div>
    <w:div w:id="483543691">
      <w:bodyDiv w:val="1"/>
      <w:marLeft w:val="0"/>
      <w:marRight w:val="0"/>
      <w:marTop w:val="0"/>
      <w:marBottom w:val="0"/>
      <w:divBdr>
        <w:top w:val="none" w:sz="0" w:space="0" w:color="auto"/>
        <w:left w:val="none" w:sz="0" w:space="0" w:color="auto"/>
        <w:bottom w:val="none" w:sz="0" w:space="0" w:color="auto"/>
        <w:right w:val="none" w:sz="0" w:space="0" w:color="auto"/>
      </w:divBdr>
    </w:div>
    <w:div w:id="483550437">
      <w:bodyDiv w:val="1"/>
      <w:marLeft w:val="0"/>
      <w:marRight w:val="0"/>
      <w:marTop w:val="0"/>
      <w:marBottom w:val="0"/>
      <w:divBdr>
        <w:top w:val="none" w:sz="0" w:space="0" w:color="auto"/>
        <w:left w:val="none" w:sz="0" w:space="0" w:color="auto"/>
        <w:bottom w:val="none" w:sz="0" w:space="0" w:color="auto"/>
        <w:right w:val="none" w:sz="0" w:space="0" w:color="auto"/>
      </w:divBdr>
    </w:div>
    <w:div w:id="485245727">
      <w:bodyDiv w:val="1"/>
      <w:marLeft w:val="0"/>
      <w:marRight w:val="0"/>
      <w:marTop w:val="0"/>
      <w:marBottom w:val="0"/>
      <w:divBdr>
        <w:top w:val="none" w:sz="0" w:space="0" w:color="auto"/>
        <w:left w:val="none" w:sz="0" w:space="0" w:color="auto"/>
        <w:bottom w:val="none" w:sz="0" w:space="0" w:color="auto"/>
        <w:right w:val="none" w:sz="0" w:space="0" w:color="auto"/>
      </w:divBdr>
    </w:div>
    <w:div w:id="485636161">
      <w:bodyDiv w:val="1"/>
      <w:marLeft w:val="0"/>
      <w:marRight w:val="0"/>
      <w:marTop w:val="0"/>
      <w:marBottom w:val="0"/>
      <w:divBdr>
        <w:top w:val="none" w:sz="0" w:space="0" w:color="auto"/>
        <w:left w:val="none" w:sz="0" w:space="0" w:color="auto"/>
        <w:bottom w:val="none" w:sz="0" w:space="0" w:color="auto"/>
        <w:right w:val="none" w:sz="0" w:space="0" w:color="auto"/>
      </w:divBdr>
    </w:div>
    <w:div w:id="485785237">
      <w:bodyDiv w:val="1"/>
      <w:marLeft w:val="0"/>
      <w:marRight w:val="0"/>
      <w:marTop w:val="0"/>
      <w:marBottom w:val="0"/>
      <w:divBdr>
        <w:top w:val="none" w:sz="0" w:space="0" w:color="auto"/>
        <w:left w:val="none" w:sz="0" w:space="0" w:color="auto"/>
        <w:bottom w:val="none" w:sz="0" w:space="0" w:color="auto"/>
        <w:right w:val="none" w:sz="0" w:space="0" w:color="auto"/>
      </w:divBdr>
    </w:div>
    <w:div w:id="486748590">
      <w:bodyDiv w:val="1"/>
      <w:marLeft w:val="0"/>
      <w:marRight w:val="0"/>
      <w:marTop w:val="0"/>
      <w:marBottom w:val="0"/>
      <w:divBdr>
        <w:top w:val="none" w:sz="0" w:space="0" w:color="auto"/>
        <w:left w:val="none" w:sz="0" w:space="0" w:color="auto"/>
        <w:bottom w:val="none" w:sz="0" w:space="0" w:color="auto"/>
        <w:right w:val="none" w:sz="0" w:space="0" w:color="auto"/>
      </w:divBdr>
    </w:div>
    <w:div w:id="486871549">
      <w:bodyDiv w:val="1"/>
      <w:marLeft w:val="0"/>
      <w:marRight w:val="0"/>
      <w:marTop w:val="0"/>
      <w:marBottom w:val="0"/>
      <w:divBdr>
        <w:top w:val="none" w:sz="0" w:space="0" w:color="auto"/>
        <w:left w:val="none" w:sz="0" w:space="0" w:color="auto"/>
        <w:bottom w:val="none" w:sz="0" w:space="0" w:color="auto"/>
        <w:right w:val="none" w:sz="0" w:space="0" w:color="auto"/>
      </w:divBdr>
    </w:div>
    <w:div w:id="487551904">
      <w:bodyDiv w:val="1"/>
      <w:marLeft w:val="0"/>
      <w:marRight w:val="0"/>
      <w:marTop w:val="0"/>
      <w:marBottom w:val="0"/>
      <w:divBdr>
        <w:top w:val="none" w:sz="0" w:space="0" w:color="auto"/>
        <w:left w:val="none" w:sz="0" w:space="0" w:color="auto"/>
        <w:bottom w:val="none" w:sz="0" w:space="0" w:color="auto"/>
        <w:right w:val="none" w:sz="0" w:space="0" w:color="auto"/>
      </w:divBdr>
    </w:div>
    <w:div w:id="487677015">
      <w:bodyDiv w:val="1"/>
      <w:marLeft w:val="0"/>
      <w:marRight w:val="0"/>
      <w:marTop w:val="0"/>
      <w:marBottom w:val="0"/>
      <w:divBdr>
        <w:top w:val="none" w:sz="0" w:space="0" w:color="auto"/>
        <w:left w:val="none" w:sz="0" w:space="0" w:color="auto"/>
        <w:bottom w:val="none" w:sz="0" w:space="0" w:color="auto"/>
        <w:right w:val="none" w:sz="0" w:space="0" w:color="auto"/>
      </w:divBdr>
    </w:div>
    <w:div w:id="487865201">
      <w:bodyDiv w:val="1"/>
      <w:marLeft w:val="0"/>
      <w:marRight w:val="0"/>
      <w:marTop w:val="0"/>
      <w:marBottom w:val="0"/>
      <w:divBdr>
        <w:top w:val="none" w:sz="0" w:space="0" w:color="auto"/>
        <w:left w:val="none" w:sz="0" w:space="0" w:color="auto"/>
        <w:bottom w:val="none" w:sz="0" w:space="0" w:color="auto"/>
        <w:right w:val="none" w:sz="0" w:space="0" w:color="auto"/>
      </w:divBdr>
    </w:div>
    <w:div w:id="488785289">
      <w:bodyDiv w:val="1"/>
      <w:marLeft w:val="0"/>
      <w:marRight w:val="0"/>
      <w:marTop w:val="0"/>
      <w:marBottom w:val="0"/>
      <w:divBdr>
        <w:top w:val="none" w:sz="0" w:space="0" w:color="auto"/>
        <w:left w:val="none" w:sz="0" w:space="0" w:color="auto"/>
        <w:bottom w:val="none" w:sz="0" w:space="0" w:color="auto"/>
        <w:right w:val="none" w:sz="0" w:space="0" w:color="auto"/>
      </w:divBdr>
    </w:div>
    <w:div w:id="490369843">
      <w:bodyDiv w:val="1"/>
      <w:marLeft w:val="0"/>
      <w:marRight w:val="0"/>
      <w:marTop w:val="0"/>
      <w:marBottom w:val="0"/>
      <w:divBdr>
        <w:top w:val="none" w:sz="0" w:space="0" w:color="auto"/>
        <w:left w:val="none" w:sz="0" w:space="0" w:color="auto"/>
        <w:bottom w:val="none" w:sz="0" w:space="0" w:color="auto"/>
        <w:right w:val="none" w:sz="0" w:space="0" w:color="auto"/>
      </w:divBdr>
    </w:div>
    <w:div w:id="490949598">
      <w:bodyDiv w:val="1"/>
      <w:marLeft w:val="0"/>
      <w:marRight w:val="0"/>
      <w:marTop w:val="0"/>
      <w:marBottom w:val="0"/>
      <w:divBdr>
        <w:top w:val="none" w:sz="0" w:space="0" w:color="auto"/>
        <w:left w:val="none" w:sz="0" w:space="0" w:color="auto"/>
        <w:bottom w:val="none" w:sz="0" w:space="0" w:color="auto"/>
        <w:right w:val="none" w:sz="0" w:space="0" w:color="auto"/>
      </w:divBdr>
    </w:div>
    <w:div w:id="491943784">
      <w:bodyDiv w:val="1"/>
      <w:marLeft w:val="0"/>
      <w:marRight w:val="0"/>
      <w:marTop w:val="0"/>
      <w:marBottom w:val="0"/>
      <w:divBdr>
        <w:top w:val="none" w:sz="0" w:space="0" w:color="auto"/>
        <w:left w:val="none" w:sz="0" w:space="0" w:color="auto"/>
        <w:bottom w:val="none" w:sz="0" w:space="0" w:color="auto"/>
        <w:right w:val="none" w:sz="0" w:space="0" w:color="auto"/>
      </w:divBdr>
    </w:div>
    <w:div w:id="494885452">
      <w:bodyDiv w:val="1"/>
      <w:marLeft w:val="0"/>
      <w:marRight w:val="0"/>
      <w:marTop w:val="0"/>
      <w:marBottom w:val="0"/>
      <w:divBdr>
        <w:top w:val="none" w:sz="0" w:space="0" w:color="auto"/>
        <w:left w:val="none" w:sz="0" w:space="0" w:color="auto"/>
        <w:bottom w:val="none" w:sz="0" w:space="0" w:color="auto"/>
        <w:right w:val="none" w:sz="0" w:space="0" w:color="auto"/>
      </w:divBdr>
    </w:div>
    <w:div w:id="495147022">
      <w:bodyDiv w:val="1"/>
      <w:marLeft w:val="0"/>
      <w:marRight w:val="0"/>
      <w:marTop w:val="0"/>
      <w:marBottom w:val="0"/>
      <w:divBdr>
        <w:top w:val="none" w:sz="0" w:space="0" w:color="auto"/>
        <w:left w:val="none" w:sz="0" w:space="0" w:color="auto"/>
        <w:bottom w:val="none" w:sz="0" w:space="0" w:color="auto"/>
        <w:right w:val="none" w:sz="0" w:space="0" w:color="auto"/>
      </w:divBdr>
    </w:div>
    <w:div w:id="499351530">
      <w:bodyDiv w:val="1"/>
      <w:marLeft w:val="0"/>
      <w:marRight w:val="0"/>
      <w:marTop w:val="0"/>
      <w:marBottom w:val="0"/>
      <w:divBdr>
        <w:top w:val="none" w:sz="0" w:space="0" w:color="auto"/>
        <w:left w:val="none" w:sz="0" w:space="0" w:color="auto"/>
        <w:bottom w:val="none" w:sz="0" w:space="0" w:color="auto"/>
        <w:right w:val="none" w:sz="0" w:space="0" w:color="auto"/>
      </w:divBdr>
    </w:div>
    <w:div w:id="501506650">
      <w:bodyDiv w:val="1"/>
      <w:marLeft w:val="0"/>
      <w:marRight w:val="0"/>
      <w:marTop w:val="0"/>
      <w:marBottom w:val="0"/>
      <w:divBdr>
        <w:top w:val="none" w:sz="0" w:space="0" w:color="auto"/>
        <w:left w:val="none" w:sz="0" w:space="0" w:color="auto"/>
        <w:bottom w:val="none" w:sz="0" w:space="0" w:color="auto"/>
        <w:right w:val="none" w:sz="0" w:space="0" w:color="auto"/>
      </w:divBdr>
    </w:div>
    <w:div w:id="504709574">
      <w:bodyDiv w:val="1"/>
      <w:marLeft w:val="0"/>
      <w:marRight w:val="0"/>
      <w:marTop w:val="0"/>
      <w:marBottom w:val="0"/>
      <w:divBdr>
        <w:top w:val="none" w:sz="0" w:space="0" w:color="auto"/>
        <w:left w:val="none" w:sz="0" w:space="0" w:color="auto"/>
        <w:bottom w:val="none" w:sz="0" w:space="0" w:color="auto"/>
        <w:right w:val="none" w:sz="0" w:space="0" w:color="auto"/>
      </w:divBdr>
    </w:div>
    <w:div w:id="505218760">
      <w:bodyDiv w:val="1"/>
      <w:marLeft w:val="0"/>
      <w:marRight w:val="0"/>
      <w:marTop w:val="0"/>
      <w:marBottom w:val="0"/>
      <w:divBdr>
        <w:top w:val="none" w:sz="0" w:space="0" w:color="auto"/>
        <w:left w:val="none" w:sz="0" w:space="0" w:color="auto"/>
        <w:bottom w:val="none" w:sz="0" w:space="0" w:color="auto"/>
        <w:right w:val="none" w:sz="0" w:space="0" w:color="auto"/>
      </w:divBdr>
    </w:div>
    <w:div w:id="505436911">
      <w:bodyDiv w:val="1"/>
      <w:marLeft w:val="0"/>
      <w:marRight w:val="0"/>
      <w:marTop w:val="0"/>
      <w:marBottom w:val="0"/>
      <w:divBdr>
        <w:top w:val="none" w:sz="0" w:space="0" w:color="auto"/>
        <w:left w:val="none" w:sz="0" w:space="0" w:color="auto"/>
        <w:bottom w:val="none" w:sz="0" w:space="0" w:color="auto"/>
        <w:right w:val="none" w:sz="0" w:space="0" w:color="auto"/>
      </w:divBdr>
    </w:div>
    <w:div w:id="506948024">
      <w:bodyDiv w:val="1"/>
      <w:marLeft w:val="0"/>
      <w:marRight w:val="0"/>
      <w:marTop w:val="0"/>
      <w:marBottom w:val="0"/>
      <w:divBdr>
        <w:top w:val="none" w:sz="0" w:space="0" w:color="auto"/>
        <w:left w:val="none" w:sz="0" w:space="0" w:color="auto"/>
        <w:bottom w:val="none" w:sz="0" w:space="0" w:color="auto"/>
        <w:right w:val="none" w:sz="0" w:space="0" w:color="auto"/>
      </w:divBdr>
    </w:div>
    <w:div w:id="508250990">
      <w:bodyDiv w:val="1"/>
      <w:marLeft w:val="0"/>
      <w:marRight w:val="0"/>
      <w:marTop w:val="0"/>
      <w:marBottom w:val="0"/>
      <w:divBdr>
        <w:top w:val="none" w:sz="0" w:space="0" w:color="auto"/>
        <w:left w:val="none" w:sz="0" w:space="0" w:color="auto"/>
        <w:bottom w:val="none" w:sz="0" w:space="0" w:color="auto"/>
        <w:right w:val="none" w:sz="0" w:space="0" w:color="auto"/>
      </w:divBdr>
    </w:div>
    <w:div w:id="509104910">
      <w:bodyDiv w:val="1"/>
      <w:marLeft w:val="0"/>
      <w:marRight w:val="0"/>
      <w:marTop w:val="0"/>
      <w:marBottom w:val="0"/>
      <w:divBdr>
        <w:top w:val="none" w:sz="0" w:space="0" w:color="auto"/>
        <w:left w:val="none" w:sz="0" w:space="0" w:color="auto"/>
        <w:bottom w:val="none" w:sz="0" w:space="0" w:color="auto"/>
        <w:right w:val="none" w:sz="0" w:space="0" w:color="auto"/>
      </w:divBdr>
    </w:div>
    <w:div w:id="509223788">
      <w:bodyDiv w:val="1"/>
      <w:marLeft w:val="0"/>
      <w:marRight w:val="0"/>
      <w:marTop w:val="0"/>
      <w:marBottom w:val="0"/>
      <w:divBdr>
        <w:top w:val="none" w:sz="0" w:space="0" w:color="auto"/>
        <w:left w:val="none" w:sz="0" w:space="0" w:color="auto"/>
        <w:bottom w:val="none" w:sz="0" w:space="0" w:color="auto"/>
        <w:right w:val="none" w:sz="0" w:space="0" w:color="auto"/>
      </w:divBdr>
    </w:div>
    <w:div w:id="509681603">
      <w:bodyDiv w:val="1"/>
      <w:marLeft w:val="0"/>
      <w:marRight w:val="0"/>
      <w:marTop w:val="0"/>
      <w:marBottom w:val="0"/>
      <w:divBdr>
        <w:top w:val="none" w:sz="0" w:space="0" w:color="auto"/>
        <w:left w:val="none" w:sz="0" w:space="0" w:color="auto"/>
        <w:bottom w:val="none" w:sz="0" w:space="0" w:color="auto"/>
        <w:right w:val="none" w:sz="0" w:space="0" w:color="auto"/>
      </w:divBdr>
    </w:div>
    <w:div w:id="513688219">
      <w:bodyDiv w:val="1"/>
      <w:marLeft w:val="0"/>
      <w:marRight w:val="0"/>
      <w:marTop w:val="0"/>
      <w:marBottom w:val="0"/>
      <w:divBdr>
        <w:top w:val="none" w:sz="0" w:space="0" w:color="auto"/>
        <w:left w:val="none" w:sz="0" w:space="0" w:color="auto"/>
        <w:bottom w:val="none" w:sz="0" w:space="0" w:color="auto"/>
        <w:right w:val="none" w:sz="0" w:space="0" w:color="auto"/>
      </w:divBdr>
    </w:div>
    <w:div w:id="516385981">
      <w:bodyDiv w:val="1"/>
      <w:marLeft w:val="0"/>
      <w:marRight w:val="0"/>
      <w:marTop w:val="0"/>
      <w:marBottom w:val="0"/>
      <w:divBdr>
        <w:top w:val="none" w:sz="0" w:space="0" w:color="auto"/>
        <w:left w:val="none" w:sz="0" w:space="0" w:color="auto"/>
        <w:bottom w:val="none" w:sz="0" w:space="0" w:color="auto"/>
        <w:right w:val="none" w:sz="0" w:space="0" w:color="auto"/>
      </w:divBdr>
    </w:div>
    <w:div w:id="517430833">
      <w:bodyDiv w:val="1"/>
      <w:marLeft w:val="0"/>
      <w:marRight w:val="0"/>
      <w:marTop w:val="0"/>
      <w:marBottom w:val="0"/>
      <w:divBdr>
        <w:top w:val="none" w:sz="0" w:space="0" w:color="auto"/>
        <w:left w:val="none" w:sz="0" w:space="0" w:color="auto"/>
        <w:bottom w:val="none" w:sz="0" w:space="0" w:color="auto"/>
        <w:right w:val="none" w:sz="0" w:space="0" w:color="auto"/>
      </w:divBdr>
    </w:div>
    <w:div w:id="519591407">
      <w:bodyDiv w:val="1"/>
      <w:marLeft w:val="0"/>
      <w:marRight w:val="0"/>
      <w:marTop w:val="0"/>
      <w:marBottom w:val="0"/>
      <w:divBdr>
        <w:top w:val="none" w:sz="0" w:space="0" w:color="auto"/>
        <w:left w:val="none" w:sz="0" w:space="0" w:color="auto"/>
        <w:bottom w:val="none" w:sz="0" w:space="0" w:color="auto"/>
        <w:right w:val="none" w:sz="0" w:space="0" w:color="auto"/>
      </w:divBdr>
    </w:div>
    <w:div w:id="519701205">
      <w:bodyDiv w:val="1"/>
      <w:marLeft w:val="0"/>
      <w:marRight w:val="0"/>
      <w:marTop w:val="0"/>
      <w:marBottom w:val="0"/>
      <w:divBdr>
        <w:top w:val="none" w:sz="0" w:space="0" w:color="auto"/>
        <w:left w:val="none" w:sz="0" w:space="0" w:color="auto"/>
        <w:bottom w:val="none" w:sz="0" w:space="0" w:color="auto"/>
        <w:right w:val="none" w:sz="0" w:space="0" w:color="auto"/>
      </w:divBdr>
    </w:div>
    <w:div w:id="519784184">
      <w:bodyDiv w:val="1"/>
      <w:marLeft w:val="0"/>
      <w:marRight w:val="0"/>
      <w:marTop w:val="0"/>
      <w:marBottom w:val="0"/>
      <w:divBdr>
        <w:top w:val="none" w:sz="0" w:space="0" w:color="auto"/>
        <w:left w:val="none" w:sz="0" w:space="0" w:color="auto"/>
        <w:bottom w:val="none" w:sz="0" w:space="0" w:color="auto"/>
        <w:right w:val="none" w:sz="0" w:space="0" w:color="auto"/>
      </w:divBdr>
    </w:div>
    <w:div w:id="524560408">
      <w:bodyDiv w:val="1"/>
      <w:marLeft w:val="0"/>
      <w:marRight w:val="0"/>
      <w:marTop w:val="0"/>
      <w:marBottom w:val="0"/>
      <w:divBdr>
        <w:top w:val="none" w:sz="0" w:space="0" w:color="auto"/>
        <w:left w:val="none" w:sz="0" w:space="0" w:color="auto"/>
        <w:bottom w:val="none" w:sz="0" w:space="0" w:color="auto"/>
        <w:right w:val="none" w:sz="0" w:space="0" w:color="auto"/>
      </w:divBdr>
    </w:div>
    <w:div w:id="526068002">
      <w:bodyDiv w:val="1"/>
      <w:marLeft w:val="0"/>
      <w:marRight w:val="0"/>
      <w:marTop w:val="0"/>
      <w:marBottom w:val="0"/>
      <w:divBdr>
        <w:top w:val="none" w:sz="0" w:space="0" w:color="auto"/>
        <w:left w:val="none" w:sz="0" w:space="0" w:color="auto"/>
        <w:bottom w:val="none" w:sz="0" w:space="0" w:color="auto"/>
        <w:right w:val="none" w:sz="0" w:space="0" w:color="auto"/>
      </w:divBdr>
    </w:div>
    <w:div w:id="527111340">
      <w:bodyDiv w:val="1"/>
      <w:marLeft w:val="0"/>
      <w:marRight w:val="0"/>
      <w:marTop w:val="0"/>
      <w:marBottom w:val="0"/>
      <w:divBdr>
        <w:top w:val="none" w:sz="0" w:space="0" w:color="auto"/>
        <w:left w:val="none" w:sz="0" w:space="0" w:color="auto"/>
        <w:bottom w:val="none" w:sz="0" w:space="0" w:color="auto"/>
        <w:right w:val="none" w:sz="0" w:space="0" w:color="auto"/>
      </w:divBdr>
    </w:div>
    <w:div w:id="528956685">
      <w:bodyDiv w:val="1"/>
      <w:marLeft w:val="0"/>
      <w:marRight w:val="0"/>
      <w:marTop w:val="0"/>
      <w:marBottom w:val="0"/>
      <w:divBdr>
        <w:top w:val="none" w:sz="0" w:space="0" w:color="auto"/>
        <w:left w:val="none" w:sz="0" w:space="0" w:color="auto"/>
        <w:bottom w:val="none" w:sz="0" w:space="0" w:color="auto"/>
        <w:right w:val="none" w:sz="0" w:space="0" w:color="auto"/>
      </w:divBdr>
    </w:div>
    <w:div w:id="529225179">
      <w:bodyDiv w:val="1"/>
      <w:marLeft w:val="0"/>
      <w:marRight w:val="0"/>
      <w:marTop w:val="0"/>
      <w:marBottom w:val="0"/>
      <w:divBdr>
        <w:top w:val="none" w:sz="0" w:space="0" w:color="auto"/>
        <w:left w:val="none" w:sz="0" w:space="0" w:color="auto"/>
        <w:bottom w:val="none" w:sz="0" w:space="0" w:color="auto"/>
        <w:right w:val="none" w:sz="0" w:space="0" w:color="auto"/>
      </w:divBdr>
    </w:div>
    <w:div w:id="530992905">
      <w:bodyDiv w:val="1"/>
      <w:marLeft w:val="0"/>
      <w:marRight w:val="0"/>
      <w:marTop w:val="0"/>
      <w:marBottom w:val="0"/>
      <w:divBdr>
        <w:top w:val="none" w:sz="0" w:space="0" w:color="auto"/>
        <w:left w:val="none" w:sz="0" w:space="0" w:color="auto"/>
        <w:bottom w:val="none" w:sz="0" w:space="0" w:color="auto"/>
        <w:right w:val="none" w:sz="0" w:space="0" w:color="auto"/>
      </w:divBdr>
    </w:div>
    <w:div w:id="532811366">
      <w:bodyDiv w:val="1"/>
      <w:marLeft w:val="0"/>
      <w:marRight w:val="0"/>
      <w:marTop w:val="0"/>
      <w:marBottom w:val="0"/>
      <w:divBdr>
        <w:top w:val="none" w:sz="0" w:space="0" w:color="auto"/>
        <w:left w:val="none" w:sz="0" w:space="0" w:color="auto"/>
        <w:bottom w:val="none" w:sz="0" w:space="0" w:color="auto"/>
        <w:right w:val="none" w:sz="0" w:space="0" w:color="auto"/>
      </w:divBdr>
    </w:div>
    <w:div w:id="535387098">
      <w:bodyDiv w:val="1"/>
      <w:marLeft w:val="0"/>
      <w:marRight w:val="0"/>
      <w:marTop w:val="0"/>
      <w:marBottom w:val="0"/>
      <w:divBdr>
        <w:top w:val="none" w:sz="0" w:space="0" w:color="auto"/>
        <w:left w:val="none" w:sz="0" w:space="0" w:color="auto"/>
        <w:bottom w:val="none" w:sz="0" w:space="0" w:color="auto"/>
        <w:right w:val="none" w:sz="0" w:space="0" w:color="auto"/>
      </w:divBdr>
    </w:div>
    <w:div w:id="535898657">
      <w:bodyDiv w:val="1"/>
      <w:marLeft w:val="0"/>
      <w:marRight w:val="0"/>
      <w:marTop w:val="0"/>
      <w:marBottom w:val="0"/>
      <w:divBdr>
        <w:top w:val="none" w:sz="0" w:space="0" w:color="auto"/>
        <w:left w:val="none" w:sz="0" w:space="0" w:color="auto"/>
        <w:bottom w:val="none" w:sz="0" w:space="0" w:color="auto"/>
        <w:right w:val="none" w:sz="0" w:space="0" w:color="auto"/>
      </w:divBdr>
    </w:div>
    <w:div w:id="536504499">
      <w:bodyDiv w:val="1"/>
      <w:marLeft w:val="0"/>
      <w:marRight w:val="0"/>
      <w:marTop w:val="0"/>
      <w:marBottom w:val="0"/>
      <w:divBdr>
        <w:top w:val="none" w:sz="0" w:space="0" w:color="auto"/>
        <w:left w:val="none" w:sz="0" w:space="0" w:color="auto"/>
        <w:bottom w:val="none" w:sz="0" w:space="0" w:color="auto"/>
        <w:right w:val="none" w:sz="0" w:space="0" w:color="auto"/>
      </w:divBdr>
    </w:div>
    <w:div w:id="537084187">
      <w:bodyDiv w:val="1"/>
      <w:marLeft w:val="0"/>
      <w:marRight w:val="0"/>
      <w:marTop w:val="0"/>
      <w:marBottom w:val="0"/>
      <w:divBdr>
        <w:top w:val="none" w:sz="0" w:space="0" w:color="auto"/>
        <w:left w:val="none" w:sz="0" w:space="0" w:color="auto"/>
        <w:bottom w:val="none" w:sz="0" w:space="0" w:color="auto"/>
        <w:right w:val="none" w:sz="0" w:space="0" w:color="auto"/>
      </w:divBdr>
    </w:div>
    <w:div w:id="537938087">
      <w:bodyDiv w:val="1"/>
      <w:marLeft w:val="0"/>
      <w:marRight w:val="0"/>
      <w:marTop w:val="0"/>
      <w:marBottom w:val="0"/>
      <w:divBdr>
        <w:top w:val="none" w:sz="0" w:space="0" w:color="auto"/>
        <w:left w:val="none" w:sz="0" w:space="0" w:color="auto"/>
        <w:bottom w:val="none" w:sz="0" w:space="0" w:color="auto"/>
        <w:right w:val="none" w:sz="0" w:space="0" w:color="auto"/>
      </w:divBdr>
    </w:div>
    <w:div w:id="538858996">
      <w:bodyDiv w:val="1"/>
      <w:marLeft w:val="0"/>
      <w:marRight w:val="0"/>
      <w:marTop w:val="0"/>
      <w:marBottom w:val="0"/>
      <w:divBdr>
        <w:top w:val="none" w:sz="0" w:space="0" w:color="auto"/>
        <w:left w:val="none" w:sz="0" w:space="0" w:color="auto"/>
        <w:bottom w:val="none" w:sz="0" w:space="0" w:color="auto"/>
        <w:right w:val="none" w:sz="0" w:space="0" w:color="auto"/>
      </w:divBdr>
    </w:div>
    <w:div w:id="539245158">
      <w:bodyDiv w:val="1"/>
      <w:marLeft w:val="0"/>
      <w:marRight w:val="0"/>
      <w:marTop w:val="0"/>
      <w:marBottom w:val="0"/>
      <w:divBdr>
        <w:top w:val="none" w:sz="0" w:space="0" w:color="auto"/>
        <w:left w:val="none" w:sz="0" w:space="0" w:color="auto"/>
        <w:bottom w:val="none" w:sz="0" w:space="0" w:color="auto"/>
        <w:right w:val="none" w:sz="0" w:space="0" w:color="auto"/>
      </w:divBdr>
    </w:div>
    <w:div w:id="539631314">
      <w:bodyDiv w:val="1"/>
      <w:marLeft w:val="0"/>
      <w:marRight w:val="0"/>
      <w:marTop w:val="0"/>
      <w:marBottom w:val="0"/>
      <w:divBdr>
        <w:top w:val="none" w:sz="0" w:space="0" w:color="auto"/>
        <w:left w:val="none" w:sz="0" w:space="0" w:color="auto"/>
        <w:bottom w:val="none" w:sz="0" w:space="0" w:color="auto"/>
        <w:right w:val="none" w:sz="0" w:space="0" w:color="auto"/>
      </w:divBdr>
    </w:div>
    <w:div w:id="540165702">
      <w:bodyDiv w:val="1"/>
      <w:marLeft w:val="0"/>
      <w:marRight w:val="0"/>
      <w:marTop w:val="0"/>
      <w:marBottom w:val="0"/>
      <w:divBdr>
        <w:top w:val="none" w:sz="0" w:space="0" w:color="auto"/>
        <w:left w:val="none" w:sz="0" w:space="0" w:color="auto"/>
        <w:bottom w:val="none" w:sz="0" w:space="0" w:color="auto"/>
        <w:right w:val="none" w:sz="0" w:space="0" w:color="auto"/>
      </w:divBdr>
    </w:div>
    <w:div w:id="541097262">
      <w:bodyDiv w:val="1"/>
      <w:marLeft w:val="0"/>
      <w:marRight w:val="0"/>
      <w:marTop w:val="0"/>
      <w:marBottom w:val="0"/>
      <w:divBdr>
        <w:top w:val="none" w:sz="0" w:space="0" w:color="auto"/>
        <w:left w:val="none" w:sz="0" w:space="0" w:color="auto"/>
        <w:bottom w:val="none" w:sz="0" w:space="0" w:color="auto"/>
        <w:right w:val="none" w:sz="0" w:space="0" w:color="auto"/>
      </w:divBdr>
    </w:div>
    <w:div w:id="544023511">
      <w:bodyDiv w:val="1"/>
      <w:marLeft w:val="0"/>
      <w:marRight w:val="0"/>
      <w:marTop w:val="0"/>
      <w:marBottom w:val="0"/>
      <w:divBdr>
        <w:top w:val="none" w:sz="0" w:space="0" w:color="auto"/>
        <w:left w:val="none" w:sz="0" w:space="0" w:color="auto"/>
        <w:bottom w:val="none" w:sz="0" w:space="0" w:color="auto"/>
        <w:right w:val="none" w:sz="0" w:space="0" w:color="auto"/>
      </w:divBdr>
    </w:div>
    <w:div w:id="545869136">
      <w:bodyDiv w:val="1"/>
      <w:marLeft w:val="0"/>
      <w:marRight w:val="0"/>
      <w:marTop w:val="0"/>
      <w:marBottom w:val="0"/>
      <w:divBdr>
        <w:top w:val="none" w:sz="0" w:space="0" w:color="auto"/>
        <w:left w:val="none" w:sz="0" w:space="0" w:color="auto"/>
        <w:bottom w:val="none" w:sz="0" w:space="0" w:color="auto"/>
        <w:right w:val="none" w:sz="0" w:space="0" w:color="auto"/>
      </w:divBdr>
    </w:div>
    <w:div w:id="546333679">
      <w:bodyDiv w:val="1"/>
      <w:marLeft w:val="0"/>
      <w:marRight w:val="0"/>
      <w:marTop w:val="0"/>
      <w:marBottom w:val="0"/>
      <w:divBdr>
        <w:top w:val="none" w:sz="0" w:space="0" w:color="auto"/>
        <w:left w:val="none" w:sz="0" w:space="0" w:color="auto"/>
        <w:bottom w:val="none" w:sz="0" w:space="0" w:color="auto"/>
        <w:right w:val="none" w:sz="0" w:space="0" w:color="auto"/>
      </w:divBdr>
    </w:div>
    <w:div w:id="547183990">
      <w:bodyDiv w:val="1"/>
      <w:marLeft w:val="0"/>
      <w:marRight w:val="0"/>
      <w:marTop w:val="0"/>
      <w:marBottom w:val="0"/>
      <w:divBdr>
        <w:top w:val="none" w:sz="0" w:space="0" w:color="auto"/>
        <w:left w:val="none" w:sz="0" w:space="0" w:color="auto"/>
        <w:bottom w:val="none" w:sz="0" w:space="0" w:color="auto"/>
        <w:right w:val="none" w:sz="0" w:space="0" w:color="auto"/>
      </w:divBdr>
    </w:div>
    <w:div w:id="550964056">
      <w:bodyDiv w:val="1"/>
      <w:marLeft w:val="0"/>
      <w:marRight w:val="0"/>
      <w:marTop w:val="0"/>
      <w:marBottom w:val="0"/>
      <w:divBdr>
        <w:top w:val="none" w:sz="0" w:space="0" w:color="auto"/>
        <w:left w:val="none" w:sz="0" w:space="0" w:color="auto"/>
        <w:bottom w:val="none" w:sz="0" w:space="0" w:color="auto"/>
        <w:right w:val="none" w:sz="0" w:space="0" w:color="auto"/>
      </w:divBdr>
    </w:div>
    <w:div w:id="552156799">
      <w:bodyDiv w:val="1"/>
      <w:marLeft w:val="0"/>
      <w:marRight w:val="0"/>
      <w:marTop w:val="0"/>
      <w:marBottom w:val="0"/>
      <w:divBdr>
        <w:top w:val="none" w:sz="0" w:space="0" w:color="auto"/>
        <w:left w:val="none" w:sz="0" w:space="0" w:color="auto"/>
        <w:bottom w:val="none" w:sz="0" w:space="0" w:color="auto"/>
        <w:right w:val="none" w:sz="0" w:space="0" w:color="auto"/>
      </w:divBdr>
    </w:div>
    <w:div w:id="554392440">
      <w:bodyDiv w:val="1"/>
      <w:marLeft w:val="0"/>
      <w:marRight w:val="0"/>
      <w:marTop w:val="0"/>
      <w:marBottom w:val="0"/>
      <w:divBdr>
        <w:top w:val="none" w:sz="0" w:space="0" w:color="auto"/>
        <w:left w:val="none" w:sz="0" w:space="0" w:color="auto"/>
        <w:bottom w:val="none" w:sz="0" w:space="0" w:color="auto"/>
        <w:right w:val="none" w:sz="0" w:space="0" w:color="auto"/>
      </w:divBdr>
    </w:div>
    <w:div w:id="554898537">
      <w:bodyDiv w:val="1"/>
      <w:marLeft w:val="0"/>
      <w:marRight w:val="0"/>
      <w:marTop w:val="0"/>
      <w:marBottom w:val="0"/>
      <w:divBdr>
        <w:top w:val="none" w:sz="0" w:space="0" w:color="auto"/>
        <w:left w:val="none" w:sz="0" w:space="0" w:color="auto"/>
        <w:bottom w:val="none" w:sz="0" w:space="0" w:color="auto"/>
        <w:right w:val="none" w:sz="0" w:space="0" w:color="auto"/>
      </w:divBdr>
    </w:div>
    <w:div w:id="556867320">
      <w:bodyDiv w:val="1"/>
      <w:marLeft w:val="0"/>
      <w:marRight w:val="0"/>
      <w:marTop w:val="0"/>
      <w:marBottom w:val="0"/>
      <w:divBdr>
        <w:top w:val="none" w:sz="0" w:space="0" w:color="auto"/>
        <w:left w:val="none" w:sz="0" w:space="0" w:color="auto"/>
        <w:bottom w:val="none" w:sz="0" w:space="0" w:color="auto"/>
        <w:right w:val="none" w:sz="0" w:space="0" w:color="auto"/>
      </w:divBdr>
    </w:div>
    <w:div w:id="559054298">
      <w:bodyDiv w:val="1"/>
      <w:marLeft w:val="0"/>
      <w:marRight w:val="0"/>
      <w:marTop w:val="0"/>
      <w:marBottom w:val="0"/>
      <w:divBdr>
        <w:top w:val="none" w:sz="0" w:space="0" w:color="auto"/>
        <w:left w:val="none" w:sz="0" w:space="0" w:color="auto"/>
        <w:bottom w:val="none" w:sz="0" w:space="0" w:color="auto"/>
        <w:right w:val="none" w:sz="0" w:space="0" w:color="auto"/>
      </w:divBdr>
    </w:div>
    <w:div w:id="559899886">
      <w:bodyDiv w:val="1"/>
      <w:marLeft w:val="0"/>
      <w:marRight w:val="0"/>
      <w:marTop w:val="0"/>
      <w:marBottom w:val="0"/>
      <w:divBdr>
        <w:top w:val="none" w:sz="0" w:space="0" w:color="auto"/>
        <w:left w:val="none" w:sz="0" w:space="0" w:color="auto"/>
        <w:bottom w:val="none" w:sz="0" w:space="0" w:color="auto"/>
        <w:right w:val="none" w:sz="0" w:space="0" w:color="auto"/>
      </w:divBdr>
    </w:div>
    <w:div w:id="559949389">
      <w:bodyDiv w:val="1"/>
      <w:marLeft w:val="0"/>
      <w:marRight w:val="0"/>
      <w:marTop w:val="0"/>
      <w:marBottom w:val="0"/>
      <w:divBdr>
        <w:top w:val="none" w:sz="0" w:space="0" w:color="auto"/>
        <w:left w:val="none" w:sz="0" w:space="0" w:color="auto"/>
        <w:bottom w:val="none" w:sz="0" w:space="0" w:color="auto"/>
        <w:right w:val="none" w:sz="0" w:space="0" w:color="auto"/>
      </w:divBdr>
    </w:div>
    <w:div w:id="560289561">
      <w:bodyDiv w:val="1"/>
      <w:marLeft w:val="0"/>
      <w:marRight w:val="0"/>
      <w:marTop w:val="0"/>
      <w:marBottom w:val="0"/>
      <w:divBdr>
        <w:top w:val="none" w:sz="0" w:space="0" w:color="auto"/>
        <w:left w:val="none" w:sz="0" w:space="0" w:color="auto"/>
        <w:bottom w:val="none" w:sz="0" w:space="0" w:color="auto"/>
        <w:right w:val="none" w:sz="0" w:space="0" w:color="auto"/>
      </w:divBdr>
    </w:div>
    <w:div w:id="566843712">
      <w:bodyDiv w:val="1"/>
      <w:marLeft w:val="0"/>
      <w:marRight w:val="0"/>
      <w:marTop w:val="0"/>
      <w:marBottom w:val="0"/>
      <w:divBdr>
        <w:top w:val="none" w:sz="0" w:space="0" w:color="auto"/>
        <w:left w:val="none" w:sz="0" w:space="0" w:color="auto"/>
        <w:bottom w:val="none" w:sz="0" w:space="0" w:color="auto"/>
        <w:right w:val="none" w:sz="0" w:space="0" w:color="auto"/>
      </w:divBdr>
    </w:div>
    <w:div w:id="568997083">
      <w:bodyDiv w:val="1"/>
      <w:marLeft w:val="0"/>
      <w:marRight w:val="0"/>
      <w:marTop w:val="0"/>
      <w:marBottom w:val="0"/>
      <w:divBdr>
        <w:top w:val="none" w:sz="0" w:space="0" w:color="auto"/>
        <w:left w:val="none" w:sz="0" w:space="0" w:color="auto"/>
        <w:bottom w:val="none" w:sz="0" w:space="0" w:color="auto"/>
        <w:right w:val="none" w:sz="0" w:space="0" w:color="auto"/>
      </w:divBdr>
    </w:div>
    <w:div w:id="570041053">
      <w:bodyDiv w:val="1"/>
      <w:marLeft w:val="0"/>
      <w:marRight w:val="0"/>
      <w:marTop w:val="0"/>
      <w:marBottom w:val="0"/>
      <w:divBdr>
        <w:top w:val="none" w:sz="0" w:space="0" w:color="auto"/>
        <w:left w:val="none" w:sz="0" w:space="0" w:color="auto"/>
        <w:bottom w:val="none" w:sz="0" w:space="0" w:color="auto"/>
        <w:right w:val="none" w:sz="0" w:space="0" w:color="auto"/>
      </w:divBdr>
    </w:div>
    <w:div w:id="571619815">
      <w:bodyDiv w:val="1"/>
      <w:marLeft w:val="0"/>
      <w:marRight w:val="0"/>
      <w:marTop w:val="0"/>
      <w:marBottom w:val="0"/>
      <w:divBdr>
        <w:top w:val="none" w:sz="0" w:space="0" w:color="auto"/>
        <w:left w:val="none" w:sz="0" w:space="0" w:color="auto"/>
        <w:bottom w:val="none" w:sz="0" w:space="0" w:color="auto"/>
        <w:right w:val="none" w:sz="0" w:space="0" w:color="auto"/>
      </w:divBdr>
    </w:div>
    <w:div w:id="573659638">
      <w:bodyDiv w:val="1"/>
      <w:marLeft w:val="0"/>
      <w:marRight w:val="0"/>
      <w:marTop w:val="0"/>
      <w:marBottom w:val="0"/>
      <w:divBdr>
        <w:top w:val="none" w:sz="0" w:space="0" w:color="auto"/>
        <w:left w:val="none" w:sz="0" w:space="0" w:color="auto"/>
        <w:bottom w:val="none" w:sz="0" w:space="0" w:color="auto"/>
        <w:right w:val="none" w:sz="0" w:space="0" w:color="auto"/>
      </w:divBdr>
    </w:div>
    <w:div w:id="575087850">
      <w:bodyDiv w:val="1"/>
      <w:marLeft w:val="0"/>
      <w:marRight w:val="0"/>
      <w:marTop w:val="0"/>
      <w:marBottom w:val="0"/>
      <w:divBdr>
        <w:top w:val="none" w:sz="0" w:space="0" w:color="auto"/>
        <w:left w:val="none" w:sz="0" w:space="0" w:color="auto"/>
        <w:bottom w:val="none" w:sz="0" w:space="0" w:color="auto"/>
        <w:right w:val="none" w:sz="0" w:space="0" w:color="auto"/>
      </w:divBdr>
    </w:div>
    <w:div w:id="576597925">
      <w:bodyDiv w:val="1"/>
      <w:marLeft w:val="0"/>
      <w:marRight w:val="0"/>
      <w:marTop w:val="0"/>
      <w:marBottom w:val="0"/>
      <w:divBdr>
        <w:top w:val="none" w:sz="0" w:space="0" w:color="auto"/>
        <w:left w:val="none" w:sz="0" w:space="0" w:color="auto"/>
        <w:bottom w:val="none" w:sz="0" w:space="0" w:color="auto"/>
        <w:right w:val="none" w:sz="0" w:space="0" w:color="auto"/>
      </w:divBdr>
    </w:div>
    <w:div w:id="577444071">
      <w:bodyDiv w:val="1"/>
      <w:marLeft w:val="0"/>
      <w:marRight w:val="0"/>
      <w:marTop w:val="0"/>
      <w:marBottom w:val="0"/>
      <w:divBdr>
        <w:top w:val="none" w:sz="0" w:space="0" w:color="auto"/>
        <w:left w:val="none" w:sz="0" w:space="0" w:color="auto"/>
        <w:bottom w:val="none" w:sz="0" w:space="0" w:color="auto"/>
        <w:right w:val="none" w:sz="0" w:space="0" w:color="auto"/>
      </w:divBdr>
    </w:div>
    <w:div w:id="579606185">
      <w:bodyDiv w:val="1"/>
      <w:marLeft w:val="0"/>
      <w:marRight w:val="0"/>
      <w:marTop w:val="0"/>
      <w:marBottom w:val="0"/>
      <w:divBdr>
        <w:top w:val="none" w:sz="0" w:space="0" w:color="auto"/>
        <w:left w:val="none" w:sz="0" w:space="0" w:color="auto"/>
        <w:bottom w:val="none" w:sz="0" w:space="0" w:color="auto"/>
        <w:right w:val="none" w:sz="0" w:space="0" w:color="auto"/>
      </w:divBdr>
    </w:div>
    <w:div w:id="580992883">
      <w:bodyDiv w:val="1"/>
      <w:marLeft w:val="0"/>
      <w:marRight w:val="0"/>
      <w:marTop w:val="0"/>
      <w:marBottom w:val="0"/>
      <w:divBdr>
        <w:top w:val="none" w:sz="0" w:space="0" w:color="auto"/>
        <w:left w:val="none" w:sz="0" w:space="0" w:color="auto"/>
        <w:bottom w:val="none" w:sz="0" w:space="0" w:color="auto"/>
        <w:right w:val="none" w:sz="0" w:space="0" w:color="auto"/>
      </w:divBdr>
    </w:div>
    <w:div w:id="581373524">
      <w:bodyDiv w:val="1"/>
      <w:marLeft w:val="0"/>
      <w:marRight w:val="0"/>
      <w:marTop w:val="0"/>
      <w:marBottom w:val="0"/>
      <w:divBdr>
        <w:top w:val="none" w:sz="0" w:space="0" w:color="auto"/>
        <w:left w:val="none" w:sz="0" w:space="0" w:color="auto"/>
        <w:bottom w:val="none" w:sz="0" w:space="0" w:color="auto"/>
        <w:right w:val="none" w:sz="0" w:space="0" w:color="auto"/>
      </w:divBdr>
    </w:div>
    <w:div w:id="582836374">
      <w:bodyDiv w:val="1"/>
      <w:marLeft w:val="0"/>
      <w:marRight w:val="0"/>
      <w:marTop w:val="0"/>
      <w:marBottom w:val="0"/>
      <w:divBdr>
        <w:top w:val="none" w:sz="0" w:space="0" w:color="auto"/>
        <w:left w:val="none" w:sz="0" w:space="0" w:color="auto"/>
        <w:bottom w:val="none" w:sz="0" w:space="0" w:color="auto"/>
        <w:right w:val="none" w:sz="0" w:space="0" w:color="auto"/>
      </w:divBdr>
    </w:div>
    <w:div w:id="586841142">
      <w:bodyDiv w:val="1"/>
      <w:marLeft w:val="0"/>
      <w:marRight w:val="0"/>
      <w:marTop w:val="0"/>
      <w:marBottom w:val="0"/>
      <w:divBdr>
        <w:top w:val="none" w:sz="0" w:space="0" w:color="auto"/>
        <w:left w:val="none" w:sz="0" w:space="0" w:color="auto"/>
        <w:bottom w:val="none" w:sz="0" w:space="0" w:color="auto"/>
        <w:right w:val="none" w:sz="0" w:space="0" w:color="auto"/>
      </w:divBdr>
    </w:div>
    <w:div w:id="588122356">
      <w:bodyDiv w:val="1"/>
      <w:marLeft w:val="0"/>
      <w:marRight w:val="0"/>
      <w:marTop w:val="0"/>
      <w:marBottom w:val="0"/>
      <w:divBdr>
        <w:top w:val="none" w:sz="0" w:space="0" w:color="auto"/>
        <w:left w:val="none" w:sz="0" w:space="0" w:color="auto"/>
        <w:bottom w:val="none" w:sz="0" w:space="0" w:color="auto"/>
        <w:right w:val="none" w:sz="0" w:space="0" w:color="auto"/>
      </w:divBdr>
    </w:div>
    <w:div w:id="588276969">
      <w:bodyDiv w:val="1"/>
      <w:marLeft w:val="0"/>
      <w:marRight w:val="0"/>
      <w:marTop w:val="0"/>
      <w:marBottom w:val="0"/>
      <w:divBdr>
        <w:top w:val="none" w:sz="0" w:space="0" w:color="auto"/>
        <w:left w:val="none" w:sz="0" w:space="0" w:color="auto"/>
        <w:bottom w:val="none" w:sz="0" w:space="0" w:color="auto"/>
        <w:right w:val="none" w:sz="0" w:space="0" w:color="auto"/>
      </w:divBdr>
    </w:div>
    <w:div w:id="589659678">
      <w:bodyDiv w:val="1"/>
      <w:marLeft w:val="0"/>
      <w:marRight w:val="0"/>
      <w:marTop w:val="0"/>
      <w:marBottom w:val="0"/>
      <w:divBdr>
        <w:top w:val="none" w:sz="0" w:space="0" w:color="auto"/>
        <w:left w:val="none" w:sz="0" w:space="0" w:color="auto"/>
        <w:bottom w:val="none" w:sz="0" w:space="0" w:color="auto"/>
        <w:right w:val="none" w:sz="0" w:space="0" w:color="auto"/>
      </w:divBdr>
    </w:div>
    <w:div w:id="590314891">
      <w:bodyDiv w:val="1"/>
      <w:marLeft w:val="0"/>
      <w:marRight w:val="0"/>
      <w:marTop w:val="0"/>
      <w:marBottom w:val="0"/>
      <w:divBdr>
        <w:top w:val="none" w:sz="0" w:space="0" w:color="auto"/>
        <w:left w:val="none" w:sz="0" w:space="0" w:color="auto"/>
        <w:bottom w:val="none" w:sz="0" w:space="0" w:color="auto"/>
        <w:right w:val="none" w:sz="0" w:space="0" w:color="auto"/>
      </w:divBdr>
    </w:div>
    <w:div w:id="591165461">
      <w:bodyDiv w:val="1"/>
      <w:marLeft w:val="0"/>
      <w:marRight w:val="0"/>
      <w:marTop w:val="0"/>
      <w:marBottom w:val="0"/>
      <w:divBdr>
        <w:top w:val="none" w:sz="0" w:space="0" w:color="auto"/>
        <w:left w:val="none" w:sz="0" w:space="0" w:color="auto"/>
        <w:bottom w:val="none" w:sz="0" w:space="0" w:color="auto"/>
        <w:right w:val="none" w:sz="0" w:space="0" w:color="auto"/>
      </w:divBdr>
    </w:div>
    <w:div w:id="595214595">
      <w:bodyDiv w:val="1"/>
      <w:marLeft w:val="0"/>
      <w:marRight w:val="0"/>
      <w:marTop w:val="0"/>
      <w:marBottom w:val="0"/>
      <w:divBdr>
        <w:top w:val="none" w:sz="0" w:space="0" w:color="auto"/>
        <w:left w:val="none" w:sz="0" w:space="0" w:color="auto"/>
        <w:bottom w:val="none" w:sz="0" w:space="0" w:color="auto"/>
        <w:right w:val="none" w:sz="0" w:space="0" w:color="auto"/>
      </w:divBdr>
    </w:div>
    <w:div w:id="595864232">
      <w:bodyDiv w:val="1"/>
      <w:marLeft w:val="0"/>
      <w:marRight w:val="0"/>
      <w:marTop w:val="0"/>
      <w:marBottom w:val="0"/>
      <w:divBdr>
        <w:top w:val="none" w:sz="0" w:space="0" w:color="auto"/>
        <w:left w:val="none" w:sz="0" w:space="0" w:color="auto"/>
        <w:bottom w:val="none" w:sz="0" w:space="0" w:color="auto"/>
        <w:right w:val="none" w:sz="0" w:space="0" w:color="auto"/>
      </w:divBdr>
    </w:div>
    <w:div w:id="596258013">
      <w:bodyDiv w:val="1"/>
      <w:marLeft w:val="0"/>
      <w:marRight w:val="0"/>
      <w:marTop w:val="0"/>
      <w:marBottom w:val="0"/>
      <w:divBdr>
        <w:top w:val="none" w:sz="0" w:space="0" w:color="auto"/>
        <w:left w:val="none" w:sz="0" w:space="0" w:color="auto"/>
        <w:bottom w:val="none" w:sz="0" w:space="0" w:color="auto"/>
        <w:right w:val="none" w:sz="0" w:space="0" w:color="auto"/>
      </w:divBdr>
    </w:div>
    <w:div w:id="598024842">
      <w:bodyDiv w:val="1"/>
      <w:marLeft w:val="0"/>
      <w:marRight w:val="0"/>
      <w:marTop w:val="0"/>
      <w:marBottom w:val="0"/>
      <w:divBdr>
        <w:top w:val="none" w:sz="0" w:space="0" w:color="auto"/>
        <w:left w:val="none" w:sz="0" w:space="0" w:color="auto"/>
        <w:bottom w:val="none" w:sz="0" w:space="0" w:color="auto"/>
        <w:right w:val="none" w:sz="0" w:space="0" w:color="auto"/>
      </w:divBdr>
    </w:div>
    <w:div w:id="598491347">
      <w:bodyDiv w:val="1"/>
      <w:marLeft w:val="0"/>
      <w:marRight w:val="0"/>
      <w:marTop w:val="0"/>
      <w:marBottom w:val="0"/>
      <w:divBdr>
        <w:top w:val="none" w:sz="0" w:space="0" w:color="auto"/>
        <w:left w:val="none" w:sz="0" w:space="0" w:color="auto"/>
        <w:bottom w:val="none" w:sz="0" w:space="0" w:color="auto"/>
        <w:right w:val="none" w:sz="0" w:space="0" w:color="auto"/>
      </w:divBdr>
    </w:div>
    <w:div w:id="601568506">
      <w:bodyDiv w:val="1"/>
      <w:marLeft w:val="0"/>
      <w:marRight w:val="0"/>
      <w:marTop w:val="0"/>
      <w:marBottom w:val="0"/>
      <w:divBdr>
        <w:top w:val="none" w:sz="0" w:space="0" w:color="auto"/>
        <w:left w:val="none" w:sz="0" w:space="0" w:color="auto"/>
        <w:bottom w:val="none" w:sz="0" w:space="0" w:color="auto"/>
        <w:right w:val="none" w:sz="0" w:space="0" w:color="auto"/>
      </w:divBdr>
    </w:div>
    <w:div w:id="602416405">
      <w:bodyDiv w:val="1"/>
      <w:marLeft w:val="0"/>
      <w:marRight w:val="0"/>
      <w:marTop w:val="0"/>
      <w:marBottom w:val="0"/>
      <w:divBdr>
        <w:top w:val="none" w:sz="0" w:space="0" w:color="auto"/>
        <w:left w:val="none" w:sz="0" w:space="0" w:color="auto"/>
        <w:bottom w:val="none" w:sz="0" w:space="0" w:color="auto"/>
        <w:right w:val="none" w:sz="0" w:space="0" w:color="auto"/>
      </w:divBdr>
    </w:div>
    <w:div w:id="602999244">
      <w:bodyDiv w:val="1"/>
      <w:marLeft w:val="0"/>
      <w:marRight w:val="0"/>
      <w:marTop w:val="0"/>
      <w:marBottom w:val="0"/>
      <w:divBdr>
        <w:top w:val="none" w:sz="0" w:space="0" w:color="auto"/>
        <w:left w:val="none" w:sz="0" w:space="0" w:color="auto"/>
        <w:bottom w:val="none" w:sz="0" w:space="0" w:color="auto"/>
        <w:right w:val="none" w:sz="0" w:space="0" w:color="auto"/>
      </w:divBdr>
    </w:div>
    <w:div w:id="604074467">
      <w:bodyDiv w:val="1"/>
      <w:marLeft w:val="0"/>
      <w:marRight w:val="0"/>
      <w:marTop w:val="0"/>
      <w:marBottom w:val="0"/>
      <w:divBdr>
        <w:top w:val="none" w:sz="0" w:space="0" w:color="auto"/>
        <w:left w:val="none" w:sz="0" w:space="0" w:color="auto"/>
        <w:bottom w:val="none" w:sz="0" w:space="0" w:color="auto"/>
        <w:right w:val="none" w:sz="0" w:space="0" w:color="auto"/>
      </w:divBdr>
    </w:div>
    <w:div w:id="604659169">
      <w:bodyDiv w:val="1"/>
      <w:marLeft w:val="0"/>
      <w:marRight w:val="0"/>
      <w:marTop w:val="0"/>
      <w:marBottom w:val="0"/>
      <w:divBdr>
        <w:top w:val="none" w:sz="0" w:space="0" w:color="auto"/>
        <w:left w:val="none" w:sz="0" w:space="0" w:color="auto"/>
        <w:bottom w:val="none" w:sz="0" w:space="0" w:color="auto"/>
        <w:right w:val="none" w:sz="0" w:space="0" w:color="auto"/>
      </w:divBdr>
    </w:div>
    <w:div w:id="605430194">
      <w:bodyDiv w:val="1"/>
      <w:marLeft w:val="0"/>
      <w:marRight w:val="0"/>
      <w:marTop w:val="0"/>
      <w:marBottom w:val="0"/>
      <w:divBdr>
        <w:top w:val="none" w:sz="0" w:space="0" w:color="auto"/>
        <w:left w:val="none" w:sz="0" w:space="0" w:color="auto"/>
        <w:bottom w:val="none" w:sz="0" w:space="0" w:color="auto"/>
        <w:right w:val="none" w:sz="0" w:space="0" w:color="auto"/>
      </w:divBdr>
    </w:div>
    <w:div w:id="609512685">
      <w:bodyDiv w:val="1"/>
      <w:marLeft w:val="0"/>
      <w:marRight w:val="0"/>
      <w:marTop w:val="0"/>
      <w:marBottom w:val="0"/>
      <w:divBdr>
        <w:top w:val="none" w:sz="0" w:space="0" w:color="auto"/>
        <w:left w:val="none" w:sz="0" w:space="0" w:color="auto"/>
        <w:bottom w:val="none" w:sz="0" w:space="0" w:color="auto"/>
        <w:right w:val="none" w:sz="0" w:space="0" w:color="auto"/>
      </w:divBdr>
    </w:div>
    <w:div w:id="610476308">
      <w:bodyDiv w:val="1"/>
      <w:marLeft w:val="0"/>
      <w:marRight w:val="0"/>
      <w:marTop w:val="0"/>
      <w:marBottom w:val="0"/>
      <w:divBdr>
        <w:top w:val="none" w:sz="0" w:space="0" w:color="auto"/>
        <w:left w:val="none" w:sz="0" w:space="0" w:color="auto"/>
        <w:bottom w:val="none" w:sz="0" w:space="0" w:color="auto"/>
        <w:right w:val="none" w:sz="0" w:space="0" w:color="auto"/>
      </w:divBdr>
    </w:div>
    <w:div w:id="610748921">
      <w:bodyDiv w:val="1"/>
      <w:marLeft w:val="0"/>
      <w:marRight w:val="0"/>
      <w:marTop w:val="0"/>
      <w:marBottom w:val="0"/>
      <w:divBdr>
        <w:top w:val="none" w:sz="0" w:space="0" w:color="auto"/>
        <w:left w:val="none" w:sz="0" w:space="0" w:color="auto"/>
        <w:bottom w:val="none" w:sz="0" w:space="0" w:color="auto"/>
        <w:right w:val="none" w:sz="0" w:space="0" w:color="auto"/>
      </w:divBdr>
    </w:div>
    <w:div w:id="612908273">
      <w:bodyDiv w:val="1"/>
      <w:marLeft w:val="0"/>
      <w:marRight w:val="0"/>
      <w:marTop w:val="0"/>
      <w:marBottom w:val="0"/>
      <w:divBdr>
        <w:top w:val="none" w:sz="0" w:space="0" w:color="auto"/>
        <w:left w:val="none" w:sz="0" w:space="0" w:color="auto"/>
        <w:bottom w:val="none" w:sz="0" w:space="0" w:color="auto"/>
        <w:right w:val="none" w:sz="0" w:space="0" w:color="auto"/>
      </w:divBdr>
    </w:div>
    <w:div w:id="616182836">
      <w:bodyDiv w:val="1"/>
      <w:marLeft w:val="0"/>
      <w:marRight w:val="0"/>
      <w:marTop w:val="0"/>
      <w:marBottom w:val="0"/>
      <w:divBdr>
        <w:top w:val="none" w:sz="0" w:space="0" w:color="auto"/>
        <w:left w:val="none" w:sz="0" w:space="0" w:color="auto"/>
        <w:bottom w:val="none" w:sz="0" w:space="0" w:color="auto"/>
        <w:right w:val="none" w:sz="0" w:space="0" w:color="auto"/>
      </w:divBdr>
    </w:div>
    <w:div w:id="621571643">
      <w:bodyDiv w:val="1"/>
      <w:marLeft w:val="0"/>
      <w:marRight w:val="0"/>
      <w:marTop w:val="0"/>
      <w:marBottom w:val="0"/>
      <w:divBdr>
        <w:top w:val="none" w:sz="0" w:space="0" w:color="auto"/>
        <w:left w:val="none" w:sz="0" w:space="0" w:color="auto"/>
        <w:bottom w:val="none" w:sz="0" w:space="0" w:color="auto"/>
        <w:right w:val="none" w:sz="0" w:space="0" w:color="auto"/>
      </w:divBdr>
    </w:div>
    <w:div w:id="622155331">
      <w:bodyDiv w:val="1"/>
      <w:marLeft w:val="0"/>
      <w:marRight w:val="0"/>
      <w:marTop w:val="0"/>
      <w:marBottom w:val="0"/>
      <w:divBdr>
        <w:top w:val="none" w:sz="0" w:space="0" w:color="auto"/>
        <w:left w:val="none" w:sz="0" w:space="0" w:color="auto"/>
        <w:bottom w:val="none" w:sz="0" w:space="0" w:color="auto"/>
        <w:right w:val="none" w:sz="0" w:space="0" w:color="auto"/>
      </w:divBdr>
    </w:div>
    <w:div w:id="624775442">
      <w:bodyDiv w:val="1"/>
      <w:marLeft w:val="0"/>
      <w:marRight w:val="0"/>
      <w:marTop w:val="0"/>
      <w:marBottom w:val="0"/>
      <w:divBdr>
        <w:top w:val="none" w:sz="0" w:space="0" w:color="auto"/>
        <w:left w:val="none" w:sz="0" w:space="0" w:color="auto"/>
        <w:bottom w:val="none" w:sz="0" w:space="0" w:color="auto"/>
        <w:right w:val="none" w:sz="0" w:space="0" w:color="auto"/>
      </w:divBdr>
    </w:div>
    <w:div w:id="628167558">
      <w:bodyDiv w:val="1"/>
      <w:marLeft w:val="0"/>
      <w:marRight w:val="0"/>
      <w:marTop w:val="0"/>
      <w:marBottom w:val="0"/>
      <w:divBdr>
        <w:top w:val="none" w:sz="0" w:space="0" w:color="auto"/>
        <w:left w:val="none" w:sz="0" w:space="0" w:color="auto"/>
        <w:bottom w:val="none" w:sz="0" w:space="0" w:color="auto"/>
        <w:right w:val="none" w:sz="0" w:space="0" w:color="auto"/>
      </w:divBdr>
    </w:div>
    <w:div w:id="629170642">
      <w:bodyDiv w:val="1"/>
      <w:marLeft w:val="0"/>
      <w:marRight w:val="0"/>
      <w:marTop w:val="0"/>
      <w:marBottom w:val="0"/>
      <w:divBdr>
        <w:top w:val="none" w:sz="0" w:space="0" w:color="auto"/>
        <w:left w:val="none" w:sz="0" w:space="0" w:color="auto"/>
        <w:bottom w:val="none" w:sz="0" w:space="0" w:color="auto"/>
        <w:right w:val="none" w:sz="0" w:space="0" w:color="auto"/>
      </w:divBdr>
    </w:div>
    <w:div w:id="631520972">
      <w:bodyDiv w:val="1"/>
      <w:marLeft w:val="0"/>
      <w:marRight w:val="0"/>
      <w:marTop w:val="0"/>
      <w:marBottom w:val="0"/>
      <w:divBdr>
        <w:top w:val="none" w:sz="0" w:space="0" w:color="auto"/>
        <w:left w:val="none" w:sz="0" w:space="0" w:color="auto"/>
        <w:bottom w:val="none" w:sz="0" w:space="0" w:color="auto"/>
        <w:right w:val="none" w:sz="0" w:space="0" w:color="auto"/>
      </w:divBdr>
    </w:div>
    <w:div w:id="633875071">
      <w:bodyDiv w:val="1"/>
      <w:marLeft w:val="0"/>
      <w:marRight w:val="0"/>
      <w:marTop w:val="0"/>
      <w:marBottom w:val="0"/>
      <w:divBdr>
        <w:top w:val="none" w:sz="0" w:space="0" w:color="auto"/>
        <w:left w:val="none" w:sz="0" w:space="0" w:color="auto"/>
        <w:bottom w:val="none" w:sz="0" w:space="0" w:color="auto"/>
        <w:right w:val="none" w:sz="0" w:space="0" w:color="auto"/>
      </w:divBdr>
    </w:div>
    <w:div w:id="635794248">
      <w:bodyDiv w:val="1"/>
      <w:marLeft w:val="0"/>
      <w:marRight w:val="0"/>
      <w:marTop w:val="0"/>
      <w:marBottom w:val="0"/>
      <w:divBdr>
        <w:top w:val="none" w:sz="0" w:space="0" w:color="auto"/>
        <w:left w:val="none" w:sz="0" w:space="0" w:color="auto"/>
        <w:bottom w:val="none" w:sz="0" w:space="0" w:color="auto"/>
        <w:right w:val="none" w:sz="0" w:space="0" w:color="auto"/>
      </w:divBdr>
    </w:div>
    <w:div w:id="639652657">
      <w:bodyDiv w:val="1"/>
      <w:marLeft w:val="0"/>
      <w:marRight w:val="0"/>
      <w:marTop w:val="0"/>
      <w:marBottom w:val="0"/>
      <w:divBdr>
        <w:top w:val="none" w:sz="0" w:space="0" w:color="auto"/>
        <w:left w:val="none" w:sz="0" w:space="0" w:color="auto"/>
        <w:bottom w:val="none" w:sz="0" w:space="0" w:color="auto"/>
        <w:right w:val="none" w:sz="0" w:space="0" w:color="auto"/>
      </w:divBdr>
    </w:div>
    <w:div w:id="640379852">
      <w:bodyDiv w:val="1"/>
      <w:marLeft w:val="0"/>
      <w:marRight w:val="0"/>
      <w:marTop w:val="0"/>
      <w:marBottom w:val="0"/>
      <w:divBdr>
        <w:top w:val="none" w:sz="0" w:space="0" w:color="auto"/>
        <w:left w:val="none" w:sz="0" w:space="0" w:color="auto"/>
        <w:bottom w:val="none" w:sz="0" w:space="0" w:color="auto"/>
        <w:right w:val="none" w:sz="0" w:space="0" w:color="auto"/>
      </w:divBdr>
    </w:div>
    <w:div w:id="640384769">
      <w:bodyDiv w:val="1"/>
      <w:marLeft w:val="0"/>
      <w:marRight w:val="0"/>
      <w:marTop w:val="0"/>
      <w:marBottom w:val="0"/>
      <w:divBdr>
        <w:top w:val="none" w:sz="0" w:space="0" w:color="auto"/>
        <w:left w:val="none" w:sz="0" w:space="0" w:color="auto"/>
        <w:bottom w:val="none" w:sz="0" w:space="0" w:color="auto"/>
        <w:right w:val="none" w:sz="0" w:space="0" w:color="auto"/>
      </w:divBdr>
    </w:div>
    <w:div w:id="641815680">
      <w:bodyDiv w:val="1"/>
      <w:marLeft w:val="0"/>
      <w:marRight w:val="0"/>
      <w:marTop w:val="0"/>
      <w:marBottom w:val="0"/>
      <w:divBdr>
        <w:top w:val="none" w:sz="0" w:space="0" w:color="auto"/>
        <w:left w:val="none" w:sz="0" w:space="0" w:color="auto"/>
        <w:bottom w:val="none" w:sz="0" w:space="0" w:color="auto"/>
        <w:right w:val="none" w:sz="0" w:space="0" w:color="auto"/>
      </w:divBdr>
    </w:div>
    <w:div w:id="646204932">
      <w:bodyDiv w:val="1"/>
      <w:marLeft w:val="0"/>
      <w:marRight w:val="0"/>
      <w:marTop w:val="0"/>
      <w:marBottom w:val="0"/>
      <w:divBdr>
        <w:top w:val="none" w:sz="0" w:space="0" w:color="auto"/>
        <w:left w:val="none" w:sz="0" w:space="0" w:color="auto"/>
        <w:bottom w:val="none" w:sz="0" w:space="0" w:color="auto"/>
        <w:right w:val="none" w:sz="0" w:space="0" w:color="auto"/>
      </w:divBdr>
    </w:div>
    <w:div w:id="647780910">
      <w:bodyDiv w:val="1"/>
      <w:marLeft w:val="0"/>
      <w:marRight w:val="0"/>
      <w:marTop w:val="0"/>
      <w:marBottom w:val="0"/>
      <w:divBdr>
        <w:top w:val="none" w:sz="0" w:space="0" w:color="auto"/>
        <w:left w:val="none" w:sz="0" w:space="0" w:color="auto"/>
        <w:bottom w:val="none" w:sz="0" w:space="0" w:color="auto"/>
        <w:right w:val="none" w:sz="0" w:space="0" w:color="auto"/>
      </w:divBdr>
    </w:div>
    <w:div w:id="648022126">
      <w:bodyDiv w:val="1"/>
      <w:marLeft w:val="0"/>
      <w:marRight w:val="0"/>
      <w:marTop w:val="0"/>
      <w:marBottom w:val="0"/>
      <w:divBdr>
        <w:top w:val="none" w:sz="0" w:space="0" w:color="auto"/>
        <w:left w:val="none" w:sz="0" w:space="0" w:color="auto"/>
        <w:bottom w:val="none" w:sz="0" w:space="0" w:color="auto"/>
        <w:right w:val="none" w:sz="0" w:space="0" w:color="auto"/>
      </w:divBdr>
    </w:div>
    <w:div w:id="649212398">
      <w:bodyDiv w:val="1"/>
      <w:marLeft w:val="0"/>
      <w:marRight w:val="0"/>
      <w:marTop w:val="0"/>
      <w:marBottom w:val="0"/>
      <w:divBdr>
        <w:top w:val="none" w:sz="0" w:space="0" w:color="auto"/>
        <w:left w:val="none" w:sz="0" w:space="0" w:color="auto"/>
        <w:bottom w:val="none" w:sz="0" w:space="0" w:color="auto"/>
        <w:right w:val="none" w:sz="0" w:space="0" w:color="auto"/>
      </w:divBdr>
    </w:div>
    <w:div w:id="650599750">
      <w:bodyDiv w:val="1"/>
      <w:marLeft w:val="0"/>
      <w:marRight w:val="0"/>
      <w:marTop w:val="0"/>
      <w:marBottom w:val="0"/>
      <w:divBdr>
        <w:top w:val="none" w:sz="0" w:space="0" w:color="auto"/>
        <w:left w:val="none" w:sz="0" w:space="0" w:color="auto"/>
        <w:bottom w:val="none" w:sz="0" w:space="0" w:color="auto"/>
        <w:right w:val="none" w:sz="0" w:space="0" w:color="auto"/>
      </w:divBdr>
    </w:div>
    <w:div w:id="650796809">
      <w:bodyDiv w:val="1"/>
      <w:marLeft w:val="0"/>
      <w:marRight w:val="0"/>
      <w:marTop w:val="0"/>
      <w:marBottom w:val="0"/>
      <w:divBdr>
        <w:top w:val="none" w:sz="0" w:space="0" w:color="auto"/>
        <w:left w:val="none" w:sz="0" w:space="0" w:color="auto"/>
        <w:bottom w:val="none" w:sz="0" w:space="0" w:color="auto"/>
        <w:right w:val="none" w:sz="0" w:space="0" w:color="auto"/>
      </w:divBdr>
    </w:div>
    <w:div w:id="652221339">
      <w:bodyDiv w:val="1"/>
      <w:marLeft w:val="0"/>
      <w:marRight w:val="0"/>
      <w:marTop w:val="0"/>
      <w:marBottom w:val="0"/>
      <w:divBdr>
        <w:top w:val="none" w:sz="0" w:space="0" w:color="auto"/>
        <w:left w:val="none" w:sz="0" w:space="0" w:color="auto"/>
        <w:bottom w:val="none" w:sz="0" w:space="0" w:color="auto"/>
        <w:right w:val="none" w:sz="0" w:space="0" w:color="auto"/>
      </w:divBdr>
    </w:div>
    <w:div w:id="652607871">
      <w:bodyDiv w:val="1"/>
      <w:marLeft w:val="0"/>
      <w:marRight w:val="0"/>
      <w:marTop w:val="0"/>
      <w:marBottom w:val="0"/>
      <w:divBdr>
        <w:top w:val="none" w:sz="0" w:space="0" w:color="auto"/>
        <w:left w:val="none" w:sz="0" w:space="0" w:color="auto"/>
        <w:bottom w:val="none" w:sz="0" w:space="0" w:color="auto"/>
        <w:right w:val="none" w:sz="0" w:space="0" w:color="auto"/>
      </w:divBdr>
    </w:div>
    <w:div w:id="653873473">
      <w:bodyDiv w:val="1"/>
      <w:marLeft w:val="0"/>
      <w:marRight w:val="0"/>
      <w:marTop w:val="0"/>
      <w:marBottom w:val="0"/>
      <w:divBdr>
        <w:top w:val="none" w:sz="0" w:space="0" w:color="auto"/>
        <w:left w:val="none" w:sz="0" w:space="0" w:color="auto"/>
        <w:bottom w:val="none" w:sz="0" w:space="0" w:color="auto"/>
        <w:right w:val="none" w:sz="0" w:space="0" w:color="auto"/>
      </w:divBdr>
    </w:div>
    <w:div w:id="658728631">
      <w:bodyDiv w:val="1"/>
      <w:marLeft w:val="0"/>
      <w:marRight w:val="0"/>
      <w:marTop w:val="0"/>
      <w:marBottom w:val="0"/>
      <w:divBdr>
        <w:top w:val="none" w:sz="0" w:space="0" w:color="auto"/>
        <w:left w:val="none" w:sz="0" w:space="0" w:color="auto"/>
        <w:bottom w:val="none" w:sz="0" w:space="0" w:color="auto"/>
        <w:right w:val="none" w:sz="0" w:space="0" w:color="auto"/>
      </w:divBdr>
    </w:div>
    <w:div w:id="660281689">
      <w:bodyDiv w:val="1"/>
      <w:marLeft w:val="0"/>
      <w:marRight w:val="0"/>
      <w:marTop w:val="0"/>
      <w:marBottom w:val="0"/>
      <w:divBdr>
        <w:top w:val="none" w:sz="0" w:space="0" w:color="auto"/>
        <w:left w:val="none" w:sz="0" w:space="0" w:color="auto"/>
        <w:bottom w:val="none" w:sz="0" w:space="0" w:color="auto"/>
        <w:right w:val="none" w:sz="0" w:space="0" w:color="auto"/>
      </w:divBdr>
    </w:div>
    <w:div w:id="662323217">
      <w:bodyDiv w:val="1"/>
      <w:marLeft w:val="0"/>
      <w:marRight w:val="0"/>
      <w:marTop w:val="0"/>
      <w:marBottom w:val="0"/>
      <w:divBdr>
        <w:top w:val="none" w:sz="0" w:space="0" w:color="auto"/>
        <w:left w:val="none" w:sz="0" w:space="0" w:color="auto"/>
        <w:bottom w:val="none" w:sz="0" w:space="0" w:color="auto"/>
        <w:right w:val="none" w:sz="0" w:space="0" w:color="auto"/>
      </w:divBdr>
    </w:div>
    <w:div w:id="663506920">
      <w:bodyDiv w:val="1"/>
      <w:marLeft w:val="0"/>
      <w:marRight w:val="0"/>
      <w:marTop w:val="0"/>
      <w:marBottom w:val="0"/>
      <w:divBdr>
        <w:top w:val="none" w:sz="0" w:space="0" w:color="auto"/>
        <w:left w:val="none" w:sz="0" w:space="0" w:color="auto"/>
        <w:bottom w:val="none" w:sz="0" w:space="0" w:color="auto"/>
        <w:right w:val="none" w:sz="0" w:space="0" w:color="auto"/>
      </w:divBdr>
    </w:div>
    <w:div w:id="664473575">
      <w:bodyDiv w:val="1"/>
      <w:marLeft w:val="0"/>
      <w:marRight w:val="0"/>
      <w:marTop w:val="0"/>
      <w:marBottom w:val="0"/>
      <w:divBdr>
        <w:top w:val="none" w:sz="0" w:space="0" w:color="auto"/>
        <w:left w:val="none" w:sz="0" w:space="0" w:color="auto"/>
        <w:bottom w:val="none" w:sz="0" w:space="0" w:color="auto"/>
        <w:right w:val="none" w:sz="0" w:space="0" w:color="auto"/>
      </w:divBdr>
    </w:div>
    <w:div w:id="666133778">
      <w:bodyDiv w:val="1"/>
      <w:marLeft w:val="0"/>
      <w:marRight w:val="0"/>
      <w:marTop w:val="0"/>
      <w:marBottom w:val="0"/>
      <w:divBdr>
        <w:top w:val="none" w:sz="0" w:space="0" w:color="auto"/>
        <w:left w:val="none" w:sz="0" w:space="0" w:color="auto"/>
        <w:bottom w:val="none" w:sz="0" w:space="0" w:color="auto"/>
        <w:right w:val="none" w:sz="0" w:space="0" w:color="auto"/>
      </w:divBdr>
    </w:div>
    <w:div w:id="666707437">
      <w:bodyDiv w:val="1"/>
      <w:marLeft w:val="0"/>
      <w:marRight w:val="0"/>
      <w:marTop w:val="0"/>
      <w:marBottom w:val="0"/>
      <w:divBdr>
        <w:top w:val="none" w:sz="0" w:space="0" w:color="auto"/>
        <w:left w:val="none" w:sz="0" w:space="0" w:color="auto"/>
        <w:bottom w:val="none" w:sz="0" w:space="0" w:color="auto"/>
        <w:right w:val="none" w:sz="0" w:space="0" w:color="auto"/>
      </w:divBdr>
    </w:div>
    <w:div w:id="666978406">
      <w:bodyDiv w:val="1"/>
      <w:marLeft w:val="0"/>
      <w:marRight w:val="0"/>
      <w:marTop w:val="0"/>
      <w:marBottom w:val="0"/>
      <w:divBdr>
        <w:top w:val="none" w:sz="0" w:space="0" w:color="auto"/>
        <w:left w:val="none" w:sz="0" w:space="0" w:color="auto"/>
        <w:bottom w:val="none" w:sz="0" w:space="0" w:color="auto"/>
        <w:right w:val="none" w:sz="0" w:space="0" w:color="auto"/>
      </w:divBdr>
    </w:div>
    <w:div w:id="667170680">
      <w:bodyDiv w:val="1"/>
      <w:marLeft w:val="0"/>
      <w:marRight w:val="0"/>
      <w:marTop w:val="0"/>
      <w:marBottom w:val="0"/>
      <w:divBdr>
        <w:top w:val="none" w:sz="0" w:space="0" w:color="auto"/>
        <w:left w:val="none" w:sz="0" w:space="0" w:color="auto"/>
        <w:bottom w:val="none" w:sz="0" w:space="0" w:color="auto"/>
        <w:right w:val="none" w:sz="0" w:space="0" w:color="auto"/>
      </w:divBdr>
    </w:div>
    <w:div w:id="669914829">
      <w:bodyDiv w:val="1"/>
      <w:marLeft w:val="0"/>
      <w:marRight w:val="0"/>
      <w:marTop w:val="0"/>
      <w:marBottom w:val="0"/>
      <w:divBdr>
        <w:top w:val="none" w:sz="0" w:space="0" w:color="auto"/>
        <w:left w:val="none" w:sz="0" w:space="0" w:color="auto"/>
        <w:bottom w:val="none" w:sz="0" w:space="0" w:color="auto"/>
        <w:right w:val="none" w:sz="0" w:space="0" w:color="auto"/>
      </w:divBdr>
    </w:div>
    <w:div w:id="672102564">
      <w:bodyDiv w:val="1"/>
      <w:marLeft w:val="0"/>
      <w:marRight w:val="0"/>
      <w:marTop w:val="0"/>
      <w:marBottom w:val="0"/>
      <w:divBdr>
        <w:top w:val="none" w:sz="0" w:space="0" w:color="auto"/>
        <w:left w:val="none" w:sz="0" w:space="0" w:color="auto"/>
        <w:bottom w:val="none" w:sz="0" w:space="0" w:color="auto"/>
        <w:right w:val="none" w:sz="0" w:space="0" w:color="auto"/>
      </w:divBdr>
    </w:div>
    <w:div w:id="672300877">
      <w:bodyDiv w:val="1"/>
      <w:marLeft w:val="0"/>
      <w:marRight w:val="0"/>
      <w:marTop w:val="0"/>
      <w:marBottom w:val="0"/>
      <w:divBdr>
        <w:top w:val="none" w:sz="0" w:space="0" w:color="auto"/>
        <w:left w:val="none" w:sz="0" w:space="0" w:color="auto"/>
        <w:bottom w:val="none" w:sz="0" w:space="0" w:color="auto"/>
        <w:right w:val="none" w:sz="0" w:space="0" w:color="auto"/>
      </w:divBdr>
    </w:div>
    <w:div w:id="673605925">
      <w:bodyDiv w:val="1"/>
      <w:marLeft w:val="0"/>
      <w:marRight w:val="0"/>
      <w:marTop w:val="0"/>
      <w:marBottom w:val="0"/>
      <w:divBdr>
        <w:top w:val="none" w:sz="0" w:space="0" w:color="auto"/>
        <w:left w:val="none" w:sz="0" w:space="0" w:color="auto"/>
        <w:bottom w:val="none" w:sz="0" w:space="0" w:color="auto"/>
        <w:right w:val="none" w:sz="0" w:space="0" w:color="auto"/>
      </w:divBdr>
    </w:div>
    <w:div w:id="675351018">
      <w:bodyDiv w:val="1"/>
      <w:marLeft w:val="0"/>
      <w:marRight w:val="0"/>
      <w:marTop w:val="0"/>
      <w:marBottom w:val="0"/>
      <w:divBdr>
        <w:top w:val="none" w:sz="0" w:space="0" w:color="auto"/>
        <w:left w:val="none" w:sz="0" w:space="0" w:color="auto"/>
        <w:bottom w:val="none" w:sz="0" w:space="0" w:color="auto"/>
        <w:right w:val="none" w:sz="0" w:space="0" w:color="auto"/>
      </w:divBdr>
    </w:div>
    <w:div w:id="675573896">
      <w:bodyDiv w:val="1"/>
      <w:marLeft w:val="0"/>
      <w:marRight w:val="0"/>
      <w:marTop w:val="0"/>
      <w:marBottom w:val="0"/>
      <w:divBdr>
        <w:top w:val="none" w:sz="0" w:space="0" w:color="auto"/>
        <w:left w:val="none" w:sz="0" w:space="0" w:color="auto"/>
        <w:bottom w:val="none" w:sz="0" w:space="0" w:color="auto"/>
        <w:right w:val="none" w:sz="0" w:space="0" w:color="auto"/>
      </w:divBdr>
    </w:div>
    <w:div w:id="676032884">
      <w:bodyDiv w:val="1"/>
      <w:marLeft w:val="0"/>
      <w:marRight w:val="0"/>
      <w:marTop w:val="0"/>
      <w:marBottom w:val="0"/>
      <w:divBdr>
        <w:top w:val="none" w:sz="0" w:space="0" w:color="auto"/>
        <w:left w:val="none" w:sz="0" w:space="0" w:color="auto"/>
        <w:bottom w:val="none" w:sz="0" w:space="0" w:color="auto"/>
        <w:right w:val="none" w:sz="0" w:space="0" w:color="auto"/>
      </w:divBdr>
    </w:div>
    <w:div w:id="677461882">
      <w:bodyDiv w:val="1"/>
      <w:marLeft w:val="0"/>
      <w:marRight w:val="0"/>
      <w:marTop w:val="0"/>
      <w:marBottom w:val="0"/>
      <w:divBdr>
        <w:top w:val="none" w:sz="0" w:space="0" w:color="auto"/>
        <w:left w:val="none" w:sz="0" w:space="0" w:color="auto"/>
        <w:bottom w:val="none" w:sz="0" w:space="0" w:color="auto"/>
        <w:right w:val="none" w:sz="0" w:space="0" w:color="auto"/>
      </w:divBdr>
    </w:div>
    <w:div w:id="679891684">
      <w:bodyDiv w:val="1"/>
      <w:marLeft w:val="0"/>
      <w:marRight w:val="0"/>
      <w:marTop w:val="0"/>
      <w:marBottom w:val="0"/>
      <w:divBdr>
        <w:top w:val="none" w:sz="0" w:space="0" w:color="auto"/>
        <w:left w:val="none" w:sz="0" w:space="0" w:color="auto"/>
        <w:bottom w:val="none" w:sz="0" w:space="0" w:color="auto"/>
        <w:right w:val="none" w:sz="0" w:space="0" w:color="auto"/>
      </w:divBdr>
    </w:div>
    <w:div w:id="680859727">
      <w:bodyDiv w:val="1"/>
      <w:marLeft w:val="0"/>
      <w:marRight w:val="0"/>
      <w:marTop w:val="0"/>
      <w:marBottom w:val="0"/>
      <w:divBdr>
        <w:top w:val="none" w:sz="0" w:space="0" w:color="auto"/>
        <w:left w:val="none" w:sz="0" w:space="0" w:color="auto"/>
        <w:bottom w:val="none" w:sz="0" w:space="0" w:color="auto"/>
        <w:right w:val="none" w:sz="0" w:space="0" w:color="auto"/>
      </w:divBdr>
    </w:div>
    <w:div w:id="684331269">
      <w:bodyDiv w:val="1"/>
      <w:marLeft w:val="0"/>
      <w:marRight w:val="0"/>
      <w:marTop w:val="0"/>
      <w:marBottom w:val="0"/>
      <w:divBdr>
        <w:top w:val="none" w:sz="0" w:space="0" w:color="auto"/>
        <w:left w:val="none" w:sz="0" w:space="0" w:color="auto"/>
        <w:bottom w:val="none" w:sz="0" w:space="0" w:color="auto"/>
        <w:right w:val="none" w:sz="0" w:space="0" w:color="auto"/>
      </w:divBdr>
    </w:div>
    <w:div w:id="684358207">
      <w:bodyDiv w:val="1"/>
      <w:marLeft w:val="0"/>
      <w:marRight w:val="0"/>
      <w:marTop w:val="0"/>
      <w:marBottom w:val="0"/>
      <w:divBdr>
        <w:top w:val="none" w:sz="0" w:space="0" w:color="auto"/>
        <w:left w:val="none" w:sz="0" w:space="0" w:color="auto"/>
        <w:bottom w:val="none" w:sz="0" w:space="0" w:color="auto"/>
        <w:right w:val="none" w:sz="0" w:space="0" w:color="auto"/>
      </w:divBdr>
    </w:div>
    <w:div w:id="684865545">
      <w:bodyDiv w:val="1"/>
      <w:marLeft w:val="0"/>
      <w:marRight w:val="0"/>
      <w:marTop w:val="0"/>
      <w:marBottom w:val="0"/>
      <w:divBdr>
        <w:top w:val="none" w:sz="0" w:space="0" w:color="auto"/>
        <w:left w:val="none" w:sz="0" w:space="0" w:color="auto"/>
        <w:bottom w:val="none" w:sz="0" w:space="0" w:color="auto"/>
        <w:right w:val="none" w:sz="0" w:space="0" w:color="auto"/>
      </w:divBdr>
    </w:div>
    <w:div w:id="685257104">
      <w:bodyDiv w:val="1"/>
      <w:marLeft w:val="0"/>
      <w:marRight w:val="0"/>
      <w:marTop w:val="0"/>
      <w:marBottom w:val="0"/>
      <w:divBdr>
        <w:top w:val="none" w:sz="0" w:space="0" w:color="auto"/>
        <w:left w:val="none" w:sz="0" w:space="0" w:color="auto"/>
        <w:bottom w:val="none" w:sz="0" w:space="0" w:color="auto"/>
        <w:right w:val="none" w:sz="0" w:space="0" w:color="auto"/>
      </w:divBdr>
    </w:div>
    <w:div w:id="686054290">
      <w:bodyDiv w:val="1"/>
      <w:marLeft w:val="0"/>
      <w:marRight w:val="0"/>
      <w:marTop w:val="0"/>
      <w:marBottom w:val="0"/>
      <w:divBdr>
        <w:top w:val="none" w:sz="0" w:space="0" w:color="auto"/>
        <w:left w:val="none" w:sz="0" w:space="0" w:color="auto"/>
        <w:bottom w:val="none" w:sz="0" w:space="0" w:color="auto"/>
        <w:right w:val="none" w:sz="0" w:space="0" w:color="auto"/>
      </w:divBdr>
    </w:div>
    <w:div w:id="689600968">
      <w:bodyDiv w:val="1"/>
      <w:marLeft w:val="0"/>
      <w:marRight w:val="0"/>
      <w:marTop w:val="0"/>
      <w:marBottom w:val="0"/>
      <w:divBdr>
        <w:top w:val="none" w:sz="0" w:space="0" w:color="auto"/>
        <w:left w:val="none" w:sz="0" w:space="0" w:color="auto"/>
        <w:bottom w:val="none" w:sz="0" w:space="0" w:color="auto"/>
        <w:right w:val="none" w:sz="0" w:space="0" w:color="auto"/>
      </w:divBdr>
    </w:div>
    <w:div w:id="689992084">
      <w:bodyDiv w:val="1"/>
      <w:marLeft w:val="0"/>
      <w:marRight w:val="0"/>
      <w:marTop w:val="0"/>
      <w:marBottom w:val="0"/>
      <w:divBdr>
        <w:top w:val="none" w:sz="0" w:space="0" w:color="auto"/>
        <w:left w:val="none" w:sz="0" w:space="0" w:color="auto"/>
        <w:bottom w:val="none" w:sz="0" w:space="0" w:color="auto"/>
        <w:right w:val="none" w:sz="0" w:space="0" w:color="auto"/>
      </w:divBdr>
    </w:div>
    <w:div w:id="691687223">
      <w:bodyDiv w:val="1"/>
      <w:marLeft w:val="0"/>
      <w:marRight w:val="0"/>
      <w:marTop w:val="0"/>
      <w:marBottom w:val="0"/>
      <w:divBdr>
        <w:top w:val="none" w:sz="0" w:space="0" w:color="auto"/>
        <w:left w:val="none" w:sz="0" w:space="0" w:color="auto"/>
        <w:bottom w:val="none" w:sz="0" w:space="0" w:color="auto"/>
        <w:right w:val="none" w:sz="0" w:space="0" w:color="auto"/>
      </w:divBdr>
    </w:div>
    <w:div w:id="693922645">
      <w:bodyDiv w:val="1"/>
      <w:marLeft w:val="0"/>
      <w:marRight w:val="0"/>
      <w:marTop w:val="0"/>
      <w:marBottom w:val="0"/>
      <w:divBdr>
        <w:top w:val="none" w:sz="0" w:space="0" w:color="auto"/>
        <w:left w:val="none" w:sz="0" w:space="0" w:color="auto"/>
        <w:bottom w:val="none" w:sz="0" w:space="0" w:color="auto"/>
        <w:right w:val="none" w:sz="0" w:space="0" w:color="auto"/>
      </w:divBdr>
    </w:div>
    <w:div w:id="695892739">
      <w:bodyDiv w:val="1"/>
      <w:marLeft w:val="0"/>
      <w:marRight w:val="0"/>
      <w:marTop w:val="0"/>
      <w:marBottom w:val="0"/>
      <w:divBdr>
        <w:top w:val="none" w:sz="0" w:space="0" w:color="auto"/>
        <w:left w:val="none" w:sz="0" w:space="0" w:color="auto"/>
        <w:bottom w:val="none" w:sz="0" w:space="0" w:color="auto"/>
        <w:right w:val="none" w:sz="0" w:space="0" w:color="auto"/>
      </w:divBdr>
    </w:div>
    <w:div w:id="695929756">
      <w:bodyDiv w:val="1"/>
      <w:marLeft w:val="0"/>
      <w:marRight w:val="0"/>
      <w:marTop w:val="0"/>
      <w:marBottom w:val="0"/>
      <w:divBdr>
        <w:top w:val="none" w:sz="0" w:space="0" w:color="auto"/>
        <w:left w:val="none" w:sz="0" w:space="0" w:color="auto"/>
        <w:bottom w:val="none" w:sz="0" w:space="0" w:color="auto"/>
        <w:right w:val="none" w:sz="0" w:space="0" w:color="auto"/>
      </w:divBdr>
    </w:div>
    <w:div w:id="697242686">
      <w:bodyDiv w:val="1"/>
      <w:marLeft w:val="0"/>
      <w:marRight w:val="0"/>
      <w:marTop w:val="0"/>
      <w:marBottom w:val="0"/>
      <w:divBdr>
        <w:top w:val="none" w:sz="0" w:space="0" w:color="auto"/>
        <w:left w:val="none" w:sz="0" w:space="0" w:color="auto"/>
        <w:bottom w:val="none" w:sz="0" w:space="0" w:color="auto"/>
        <w:right w:val="none" w:sz="0" w:space="0" w:color="auto"/>
      </w:divBdr>
    </w:div>
    <w:div w:id="697776173">
      <w:bodyDiv w:val="1"/>
      <w:marLeft w:val="0"/>
      <w:marRight w:val="0"/>
      <w:marTop w:val="0"/>
      <w:marBottom w:val="0"/>
      <w:divBdr>
        <w:top w:val="none" w:sz="0" w:space="0" w:color="auto"/>
        <w:left w:val="none" w:sz="0" w:space="0" w:color="auto"/>
        <w:bottom w:val="none" w:sz="0" w:space="0" w:color="auto"/>
        <w:right w:val="none" w:sz="0" w:space="0" w:color="auto"/>
      </w:divBdr>
    </w:div>
    <w:div w:id="697972554">
      <w:bodyDiv w:val="1"/>
      <w:marLeft w:val="0"/>
      <w:marRight w:val="0"/>
      <w:marTop w:val="0"/>
      <w:marBottom w:val="0"/>
      <w:divBdr>
        <w:top w:val="none" w:sz="0" w:space="0" w:color="auto"/>
        <w:left w:val="none" w:sz="0" w:space="0" w:color="auto"/>
        <w:bottom w:val="none" w:sz="0" w:space="0" w:color="auto"/>
        <w:right w:val="none" w:sz="0" w:space="0" w:color="auto"/>
      </w:divBdr>
    </w:div>
    <w:div w:id="698358215">
      <w:bodyDiv w:val="1"/>
      <w:marLeft w:val="0"/>
      <w:marRight w:val="0"/>
      <w:marTop w:val="0"/>
      <w:marBottom w:val="0"/>
      <w:divBdr>
        <w:top w:val="none" w:sz="0" w:space="0" w:color="auto"/>
        <w:left w:val="none" w:sz="0" w:space="0" w:color="auto"/>
        <w:bottom w:val="none" w:sz="0" w:space="0" w:color="auto"/>
        <w:right w:val="none" w:sz="0" w:space="0" w:color="auto"/>
      </w:divBdr>
    </w:div>
    <w:div w:id="700016766">
      <w:bodyDiv w:val="1"/>
      <w:marLeft w:val="0"/>
      <w:marRight w:val="0"/>
      <w:marTop w:val="0"/>
      <w:marBottom w:val="0"/>
      <w:divBdr>
        <w:top w:val="none" w:sz="0" w:space="0" w:color="auto"/>
        <w:left w:val="none" w:sz="0" w:space="0" w:color="auto"/>
        <w:bottom w:val="none" w:sz="0" w:space="0" w:color="auto"/>
        <w:right w:val="none" w:sz="0" w:space="0" w:color="auto"/>
      </w:divBdr>
    </w:div>
    <w:div w:id="700279665">
      <w:bodyDiv w:val="1"/>
      <w:marLeft w:val="0"/>
      <w:marRight w:val="0"/>
      <w:marTop w:val="0"/>
      <w:marBottom w:val="0"/>
      <w:divBdr>
        <w:top w:val="none" w:sz="0" w:space="0" w:color="auto"/>
        <w:left w:val="none" w:sz="0" w:space="0" w:color="auto"/>
        <w:bottom w:val="none" w:sz="0" w:space="0" w:color="auto"/>
        <w:right w:val="none" w:sz="0" w:space="0" w:color="auto"/>
      </w:divBdr>
    </w:div>
    <w:div w:id="700664804">
      <w:bodyDiv w:val="1"/>
      <w:marLeft w:val="0"/>
      <w:marRight w:val="0"/>
      <w:marTop w:val="0"/>
      <w:marBottom w:val="0"/>
      <w:divBdr>
        <w:top w:val="none" w:sz="0" w:space="0" w:color="auto"/>
        <w:left w:val="none" w:sz="0" w:space="0" w:color="auto"/>
        <w:bottom w:val="none" w:sz="0" w:space="0" w:color="auto"/>
        <w:right w:val="none" w:sz="0" w:space="0" w:color="auto"/>
      </w:divBdr>
    </w:div>
    <w:div w:id="702437809">
      <w:bodyDiv w:val="1"/>
      <w:marLeft w:val="0"/>
      <w:marRight w:val="0"/>
      <w:marTop w:val="0"/>
      <w:marBottom w:val="0"/>
      <w:divBdr>
        <w:top w:val="none" w:sz="0" w:space="0" w:color="auto"/>
        <w:left w:val="none" w:sz="0" w:space="0" w:color="auto"/>
        <w:bottom w:val="none" w:sz="0" w:space="0" w:color="auto"/>
        <w:right w:val="none" w:sz="0" w:space="0" w:color="auto"/>
      </w:divBdr>
    </w:div>
    <w:div w:id="703604057">
      <w:bodyDiv w:val="1"/>
      <w:marLeft w:val="0"/>
      <w:marRight w:val="0"/>
      <w:marTop w:val="0"/>
      <w:marBottom w:val="0"/>
      <w:divBdr>
        <w:top w:val="none" w:sz="0" w:space="0" w:color="auto"/>
        <w:left w:val="none" w:sz="0" w:space="0" w:color="auto"/>
        <w:bottom w:val="none" w:sz="0" w:space="0" w:color="auto"/>
        <w:right w:val="none" w:sz="0" w:space="0" w:color="auto"/>
      </w:divBdr>
    </w:div>
    <w:div w:id="704139566">
      <w:bodyDiv w:val="1"/>
      <w:marLeft w:val="0"/>
      <w:marRight w:val="0"/>
      <w:marTop w:val="0"/>
      <w:marBottom w:val="0"/>
      <w:divBdr>
        <w:top w:val="none" w:sz="0" w:space="0" w:color="auto"/>
        <w:left w:val="none" w:sz="0" w:space="0" w:color="auto"/>
        <w:bottom w:val="none" w:sz="0" w:space="0" w:color="auto"/>
        <w:right w:val="none" w:sz="0" w:space="0" w:color="auto"/>
      </w:divBdr>
    </w:div>
    <w:div w:id="707528285">
      <w:bodyDiv w:val="1"/>
      <w:marLeft w:val="0"/>
      <w:marRight w:val="0"/>
      <w:marTop w:val="0"/>
      <w:marBottom w:val="0"/>
      <w:divBdr>
        <w:top w:val="none" w:sz="0" w:space="0" w:color="auto"/>
        <w:left w:val="none" w:sz="0" w:space="0" w:color="auto"/>
        <w:bottom w:val="none" w:sz="0" w:space="0" w:color="auto"/>
        <w:right w:val="none" w:sz="0" w:space="0" w:color="auto"/>
      </w:divBdr>
    </w:div>
    <w:div w:id="709763942">
      <w:bodyDiv w:val="1"/>
      <w:marLeft w:val="0"/>
      <w:marRight w:val="0"/>
      <w:marTop w:val="0"/>
      <w:marBottom w:val="0"/>
      <w:divBdr>
        <w:top w:val="none" w:sz="0" w:space="0" w:color="auto"/>
        <w:left w:val="none" w:sz="0" w:space="0" w:color="auto"/>
        <w:bottom w:val="none" w:sz="0" w:space="0" w:color="auto"/>
        <w:right w:val="none" w:sz="0" w:space="0" w:color="auto"/>
      </w:divBdr>
    </w:div>
    <w:div w:id="709844461">
      <w:bodyDiv w:val="1"/>
      <w:marLeft w:val="0"/>
      <w:marRight w:val="0"/>
      <w:marTop w:val="0"/>
      <w:marBottom w:val="0"/>
      <w:divBdr>
        <w:top w:val="none" w:sz="0" w:space="0" w:color="auto"/>
        <w:left w:val="none" w:sz="0" w:space="0" w:color="auto"/>
        <w:bottom w:val="none" w:sz="0" w:space="0" w:color="auto"/>
        <w:right w:val="none" w:sz="0" w:space="0" w:color="auto"/>
      </w:divBdr>
    </w:div>
    <w:div w:id="711266430">
      <w:bodyDiv w:val="1"/>
      <w:marLeft w:val="0"/>
      <w:marRight w:val="0"/>
      <w:marTop w:val="0"/>
      <w:marBottom w:val="0"/>
      <w:divBdr>
        <w:top w:val="none" w:sz="0" w:space="0" w:color="auto"/>
        <w:left w:val="none" w:sz="0" w:space="0" w:color="auto"/>
        <w:bottom w:val="none" w:sz="0" w:space="0" w:color="auto"/>
        <w:right w:val="none" w:sz="0" w:space="0" w:color="auto"/>
      </w:divBdr>
    </w:div>
    <w:div w:id="713384533">
      <w:bodyDiv w:val="1"/>
      <w:marLeft w:val="0"/>
      <w:marRight w:val="0"/>
      <w:marTop w:val="0"/>
      <w:marBottom w:val="0"/>
      <w:divBdr>
        <w:top w:val="none" w:sz="0" w:space="0" w:color="auto"/>
        <w:left w:val="none" w:sz="0" w:space="0" w:color="auto"/>
        <w:bottom w:val="none" w:sz="0" w:space="0" w:color="auto"/>
        <w:right w:val="none" w:sz="0" w:space="0" w:color="auto"/>
      </w:divBdr>
    </w:div>
    <w:div w:id="713505296">
      <w:bodyDiv w:val="1"/>
      <w:marLeft w:val="0"/>
      <w:marRight w:val="0"/>
      <w:marTop w:val="0"/>
      <w:marBottom w:val="0"/>
      <w:divBdr>
        <w:top w:val="none" w:sz="0" w:space="0" w:color="auto"/>
        <w:left w:val="none" w:sz="0" w:space="0" w:color="auto"/>
        <w:bottom w:val="none" w:sz="0" w:space="0" w:color="auto"/>
        <w:right w:val="none" w:sz="0" w:space="0" w:color="auto"/>
      </w:divBdr>
    </w:div>
    <w:div w:id="715083989">
      <w:bodyDiv w:val="1"/>
      <w:marLeft w:val="0"/>
      <w:marRight w:val="0"/>
      <w:marTop w:val="0"/>
      <w:marBottom w:val="0"/>
      <w:divBdr>
        <w:top w:val="none" w:sz="0" w:space="0" w:color="auto"/>
        <w:left w:val="none" w:sz="0" w:space="0" w:color="auto"/>
        <w:bottom w:val="none" w:sz="0" w:space="0" w:color="auto"/>
        <w:right w:val="none" w:sz="0" w:space="0" w:color="auto"/>
      </w:divBdr>
    </w:div>
    <w:div w:id="715930045">
      <w:bodyDiv w:val="1"/>
      <w:marLeft w:val="0"/>
      <w:marRight w:val="0"/>
      <w:marTop w:val="0"/>
      <w:marBottom w:val="0"/>
      <w:divBdr>
        <w:top w:val="none" w:sz="0" w:space="0" w:color="auto"/>
        <w:left w:val="none" w:sz="0" w:space="0" w:color="auto"/>
        <w:bottom w:val="none" w:sz="0" w:space="0" w:color="auto"/>
        <w:right w:val="none" w:sz="0" w:space="0" w:color="auto"/>
      </w:divBdr>
    </w:div>
    <w:div w:id="719593924">
      <w:bodyDiv w:val="1"/>
      <w:marLeft w:val="0"/>
      <w:marRight w:val="0"/>
      <w:marTop w:val="0"/>
      <w:marBottom w:val="0"/>
      <w:divBdr>
        <w:top w:val="none" w:sz="0" w:space="0" w:color="auto"/>
        <w:left w:val="none" w:sz="0" w:space="0" w:color="auto"/>
        <w:bottom w:val="none" w:sz="0" w:space="0" w:color="auto"/>
        <w:right w:val="none" w:sz="0" w:space="0" w:color="auto"/>
      </w:divBdr>
    </w:div>
    <w:div w:id="721371318">
      <w:bodyDiv w:val="1"/>
      <w:marLeft w:val="0"/>
      <w:marRight w:val="0"/>
      <w:marTop w:val="0"/>
      <w:marBottom w:val="0"/>
      <w:divBdr>
        <w:top w:val="none" w:sz="0" w:space="0" w:color="auto"/>
        <w:left w:val="none" w:sz="0" w:space="0" w:color="auto"/>
        <w:bottom w:val="none" w:sz="0" w:space="0" w:color="auto"/>
        <w:right w:val="none" w:sz="0" w:space="0" w:color="auto"/>
      </w:divBdr>
    </w:div>
    <w:div w:id="721633777">
      <w:bodyDiv w:val="1"/>
      <w:marLeft w:val="0"/>
      <w:marRight w:val="0"/>
      <w:marTop w:val="0"/>
      <w:marBottom w:val="0"/>
      <w:divBdr>
        <w:top w:val="none" w:sz="0" w:space="0" w:color="auto"/>
        <w:left w:val="none" w:sz="0" w:space="0" w:color="auto"/>
        <w:bottom w:val="none" w:sz="0" w:space="0" w:color="auto"/>
        <w:right w:val="none" w:sz="0" w:space="0" w:color="auto"/>
      </w:divBdr>
    </w:div>
    <w:div w:id="726800975">
      <w:bodyDiv w:val="1"/>
      <w:marLeft w:val="0"/>
      <w:marRight w:val="0"/>
      <w:marTop w:val="0"/>
      <w:marBottom w:val="0"/>
      <w:divBdr>
        <w:top w:val="none" w:sz="0" w:space="0" w:color="auto"/>
        <w:left w:val="none" w:sz="0" w:space="0" w:color="auto"/>
        <w:bottom w:val="none" w:sz="0" w:space="0" w:color="auto"/>
        <w:right w:val="none" w:sz="0" w:space="0" w:color="auto"/>
      </w:divBdr>
    </w:div>
    <w:div w:id="731006288">
      <w:bodyDiv w:val="1"/>
      <w:marLeft w:val="0"/>
      <w:marRight w:val="0"/>
      <w:marTop w:val="0"/>
      <w:marBottom w:val="0"/>
      <w:divBdr>
        <w:top w:val="none" w:sz="0" w:space="0" w:color="auto"/>
        <w:left w:val="none" w:sz="0" w:space="0" w:color="auto"/>
        <w:bottom w:val="none" w:sz="0" w:space="0" w:color="auto"/>
        <w:right w:val="none" w:sz="0" w:space="0" w:color="auto"/>
      </w:divBdr>
    </w:div>
    <w:div w:id="732896522">
      <w:bodyDiv w:val="1"/>
      <w:marLeft w:val="0"/>
      <w:marRight w:val="0"/>
      <w:marTop w:val="0"/>
      <w:marBottom w:val="0"/>
      <w:divBdr>
        <w:top w:val="none" w:sz="0" w:space="0" w:color="auto"/>
        <w:left w:val="none" w:sz="0" w:space="0" w:color="auto"/>
        <w:bottom w:val="none" w:sz="0" w:space="0" w:color="auto"/>
        <w:right w:val="none" w:sz="0" w:space="0" w:color="auto"/>
      </w:divBdr>
    </w:div>
    <w:div w:id="733356276">
      <w:bodyDiv w:val="1"/>
      <w:marLeft w:val="0"/>
      <w:marRight w:val="0"/>
      <w:marTop w:val="0"/>
      <w:marBottom w:val="0"/>
      <w:divBdr>
        <w:top w:val="none" w:sz="0" w:space="0" w:color="auto"/>
        <w:left w:val="none" w:sz="0" w:space="0" w:color="auto"/>
        <w:bottom w:val="none" w:sz="0" w:space="0" w:color="auto"/>
        <w:right w:val="none" w:sz="0" w:space="0" w:color="auto"/>
      </w:divBdr>
    </w:div>
    <w:div w:id="733771832">
      <w:bodyDiv w:val="1"/>
      <w:marLeft w:val="0"/>
      <w:marRight w:val="0"/>
      <w:marTop w:val="0"/>
      <w:marBottom w:val="0"/>
      <w:divBdr>
        <w:top w:val="none" w:sz="0" w:space="0" w:color="auto"/>
        <w:left w:val="none" w:sz="0" w:space="0" w:color="auto"/>
        <w:bottom w:val="none" w:sz="0" w:space="0" w:color="auto"/>
        <w:right w:val="none" w:sz="0" w:space="0" w:color="auto"/>
      </w:divBdr>
    </w:div>
    <w:div w:id="733940559">
      <w:bodyDiv w:val="1"/>
      <w:marLeft w:val="0"/>
      <w:marRight w:val="0"/>
      <w:marTop w:val="0"/>
      <w:marBottom w:val="0"/>
      <w:divBdr>
        <w:top w:val="none" w:sz="0" w:space="0" w:color="auto"/>
        <w:left w:val="none" w:sz="0" w:space="0" w:color="auto"/>
        <w:bottom w:val="none" w:sz="0" w:space="0" w:color="auto"/>
        <w:right w:val="none" w:sz="0" w:space="0" w:color="auto"/>
      </w:divBdr>
    </w:div>
    <w:div w:id="735666460">
      <w:bodyDiv w:val="1"/>
      <w:marLeft w:val="0"/>
      <w:marRight w:val="0"/>
      <w:marTop w:val="0"/>
      <w:marBottom w:val="0"/>
      <w:divBdr>
        <w:top w:val="none" w:sz="0" w:space="0" w:color="auto"/>
        <w:left w:val="none" w:sz="0" w:space="0" w:color="auto"/>
        <w:bottom w:val="none" w:sz="0" w:space="0" w:color="auto"/>
        <w:right w:val="none" w:sz="0" w:space="0" w:color="auto"/>
      </w:divBdr>
    </w:div>
    <w:div w:id="736516336">
      <w:bodyDiv w:val="1"/>
      <w:marLeft w:val="0"/>
      <w:marRight w:val="0"/>
      <w:marTop w:val="0"/>
      <w:marBottom w:val="0"/>
      <w:divBdr>
        <w:top w:val="none" w:sz="0" w:space="0" w:color="auto"/>
        <w:left w:val="none" w:sz="0" w:space="0" w:color="auto"/>
        <w:bottom w:val="none" w:sz="0" w:space="0" w:color="auto"/>
        <w:right w:val="none" w:sz="0" w:space="0" w:color="auto"/>
      </w:divBdr>
    </w:div>
    <w:div w:id="737440913">
      <w:bodyDiv w:val="1"/>
      <w:marLeft w:val="0"/>
      <w:marRight w:val="0"/>
      <w:marTop w:val="0"/>
      <w:marBottom w:val="0"/>
      <w:divBdr>
        <w:top w:val="none" w:sz="0" w:space="0" w:color="auto"/>
        <w:left w:val="none" w:sz="0" w:space="0" w:color="auto"/>
        <w:bottom w:val="none" w:sz="0" w:space="0" w:color="auto"/>
        <w:right w:val="none" w:sz="0" w:space="0" w:color="auto"/>
      </w:divBdr>
    </w:div>
    <w:div w:id="738288793">
      <w:bodyDiv w:val="1"/>
      <w:marLeft w:val="0"/>
      <w:marRight w:val="0"/>
      <w:marTop w:val="0"/>
      <w:marBottom w:val="0"/>
      <w:divBdr>
        <w:top w:val="none" w:sz="0" w:space="0" w:color="auto"/>
        <w:left w:val="none" w:sz="0" w:space="0" w:color="auto"/>
        <w:bottom w:val="none" w:sz="0" w:space="0" w:color="auto"/>
        <w:right w:val="none" w:sz="0" w:space="0" w:color="auto"/>
      </w:divBdr>
    </w:div>
    <w:div w:id="739792424">
      <w:bodyDiv w:val="1"/>
      <w:marLeft w:val="0"/>
      <w:marRight w:val="0"/>
      <w:marTop w:val="0"/>
      <w:marBottom w:val="0"/>
      <w:divBdr>
        <w:top w:val="none" w:sz="0" w:space="0" w:color="auto"/>
        <w:left w:val="none" w:sz="0" w:space="0" w:color="auto"/>
        <w:bottom w:val="none" w:sz="0" w:space="0" w:color="auto"/>
        <w:right w:val="none" w:sz="0" w:space="0" w:color="auto"/>
      </w:divBdr>
    </w:div>
    <w:div w:id="740952351">
      <w:bodyDiv w:val="1"/>
      <w:marLeft w:val="0"/>
      <w:marRight w:val="0"/>
      <w:marTop w:val="0"/>
      <w:marBottom w:val="0"/>
      <w:divBdr>
        <w:top w:val="none" w:sz="0" w:space="0" w:color="auto"/>
        <w:left w:val="none" w:sz="0" w:space="0" w:color="auto"/>
        <w:bottom w:val="none" w:sz="0" w:space="0" w:color="auto"/>
        <w:right w:val="none" w:sz="0" w:space="0" w:color="auto"/>
      </w:divBdr>
    </w:div>
    <w:div w:id="741875134">
      <w:bodyDiv w:val="1"/>
      <w:marLeft w:val="0"/>
      <w:marRight w:val="0"/>
      <w:marTop w:val="0"/>
      <w:marBottom w:val="0"/>
      <w:divBdr>
        <w:top w:val="none" w:sz="0" w:space="0" w:color="auto"/>
        <w:left w:val="none" w:sz="0" w:space="0" w:color="auto"/>
        <w:bottom w:val="none" w:sz="0" w:space="0" w:color="auto"/>
        <w:right w:val="none" w:sz="0" w:space="0" w:color="auto"/>
      </w:divBdr>
    </w:div>
    <w:div w:id="744450498">
      <w:bodyDiv w:val="1"/>
      <w:marLeft w:val="0"/>
      <w:marRight w:val="0"/>
      <w:marTop w:val="0"/>
      <w:marBottom w:val="0"/>
      <w:divBdr>
        <w:top w:val="none" w:sz="0" w:space="0" w:color="auto"/>
        <w:left w:val="none" w:sz="0" w:space="0" w:color="auto"/>
        <w:bottom w:val="none" w:sz="0" w:space="0" w:color="auto"/>
        <w:right w:val="none" w:sz="0" w:space="0" w:color="auto"/>
      </w:divBdr>
    </w:div>
    <w:div w:id="744451005">
      <w:bodyDiv w:val="1"/>
      <w:marLeft w:val="0"/>
      <w:marRight w:val="0"/>
      <w:marTop w:val="0"/>
      <w:marBottom w:val="0"/>
      <w:divBdr>
        <w:top w:val="none" w:sz="0" w:space="0" w:color="auto"/>
        <w:left w:val="none" w:sz="0" w:space="0" w:color="auto"/>
        <w:bottom w:val="none" w:sz="0" w:space="0" w:color="auto"/>
        <w:right w:val="none" w:sz="0" w:space="0" w:color="auto"/>
      </w:divBdr>
    </w:div>
    <w:div w:id="747576949">
      <w:bodyDiv w:val="1"/>
      <w:marLeft w:val="0"/>
      <w:marRight w:val="0"/>
      <w:marTop w:val="0"/>
      <w:marBottom w:val="0"/>
      <w:divBdr>
        <w:top w:val="none" w:sz="0" w:space="0" w:color="auto"/>
        <w:left w:val="none" w:sz="0" w:space="0" w:color="auto"/>
        <w:bottom w:val="none" w:sz="0" w:space="0" w:color="auto"/>
        <w:right w:val="none" w:sz="0" w:space="0" w:color="auto"/>
      </w:divBdr>
    </w:div>
    <w:div w:id="748355820">
      <w:bodyDiv w:val="1"/>
      <w:marLeft w:val="0"/>
      <w:marRight w:val="0"/>
      <w:marTop w:val="0"/>
      <w:marBottom w:val="0"/>
      <w:divBdr>
        <w:top w:val="none" w:sz="0" w:space="0" w:color="auto"/>
        <w:left w:val="none" w:sz="0" w:space="0" w:color="auto"/>
        <w:bottom w:val="none" w:sz="0" w:space="0" w:color="auto"/>
        <w:right w:val="none" w:sz="0" w:space="0" w:color="auto"/>
      </w:divBdr>
    </w:div>
    <w:div w:id="749736943">
      <w:bodyDiv w:val="1"/>
      <w:marLeft w:val="0"/>
      <w:marRight w:val="0"/>
      <w:marTop w:val="0"/>
      <w:marBottom w:val="0"/>
      <w:divBdr>
        <w:top w:val="none" w:sz="0" w:space="0" w:color="auto"/>
        <w:left w:val="none" w:sz="0" w:space="0" w:color="auto"/>
        <w:bottom w:val="none" w:sz="0" w:space="0" w:color="auto"/>
        <w:right w:val="none" w:sz="0" w:space="0" w:color="auto"/>
      </w:divBdr>
    </w:div>
    <w:div w:id="754477258">
      <w:bodyDiv w:val="1"/>
      <w:marLeft w:val="0"/>
      <w:marRight w:val="0"/>
      <w:marTop w:val="0"/>
      <w:marBottom w:val="0"/>
      <w:divBdr>
        <w:top w:val="none" w:sz="0" w:space="0" w:color="auto"/>
        <w:left w:val="none" w:sz="0" w:space="0" w:color="auto"/>
        <w:bottom w:val="none" w:sz="0" w:space="0" w:color="auto"/>
        <w:right w:val="none" w:sz="0" w:space="0" w:color="auto"/>
      </w:divBdr>
    </w:div>
    <w:div w:id="754592962">
      <w:bodyDiv w:val="1"/>
      <w:marLeft w:val="0"/>
      <w:marRight w:val="0"/>
      <w:marTop w:val="0"/>
      <w:marBottom w:val="0"/>
      <w:divBdr>
        <w:top w:val="none" w:sz="0" w:space="0" w:color="auto"/>
        <w:left w:val="none" w:sz="0" w:space="0" w:color="auto"/>
        <w:bottom w:val="none" w:sz="0" w:space="0" w:color="auto"/>
        <w:right w:val="none" w:sz="0" w:space="0" w:color="auto"/>
      </w:divBdr>
    </w:div>
    <w:div w:id="756488323">
      <w:bodyDiv w:val="1"/>
      <w:marLeft w:val="0"/>
      <w:marRight w:val="0"/>
      <w:marTop w:val="0"/>
      <w:marBottom w:val="0"/>
      <w:divBdr>
        <w:top w:val="none" w:sz="0" w:space="0" w:color="auto"/>
        <w:left w:val="none" w:sz="0" w:space="0" w:color="auto"/>
        <w:bottom w:val="none" w:sz="0" w:space="0" w:color="auto"/>
        <w:right w:val="none" w:sz="0" w:space="0" w:color="auto"/>
      </w:divBdr>
    </w:div>
    <w:div w:id="757289810">
      <w:bodyDiv w:val="1"/>
      <w:marLeft w:val="0"/>
      <w:marRight w:val="0"/>
      <w:marTop w:val="0"/>
      <w:marBottom w:val="0"/>
      <w:divBdr>
        <w:top w:val="none" w:sz="0" w:space="0" w:color="auto"/>
        <w:left w:val="none" w:sz="0" w:space="0" w:color="auto"/>
        <w:bottom w:val="none" w:sz="0" w:space="0" w:color="auto"/>
        <w:right w:val="none" w:sz="0" w:space="0" w:color="auto"/>
      </w:divBdr>
    </w:div>
    <w:div w:id="758674447">
      <w:bodyDiv w:val="1"/>
      <w:marLeft w:val="0"/>
      <w:marRight w:val="0"/>
      <w:marTop w:val="0"/>
      <w:marBottom w:val="0"/>
      <w:divBdr>
        <w:top w:val="none" w:sz="0" w:space="0" w:color="auto"/>
        <w:left w:val="none" w:sz="0" w:space="0" w:color="auto"/>
        <w:bottom w:val="none" w:sz="0" w:space="0" w:color="auto"/>
        <w:right w:val="none" w:sz="0" w:space="0" w:color="auto"/>
      </w:divBdr>
    </w:div>
    <w:div w:id="760103170">
      <w:bodyDiv w:val="1"/>
      <w:marLeft w:val="0"/>
      <w:marRight w:val="0"/>
      <w:marTop w:val="0"/>
      <w:marBottom w:val="0"/>
      <w:divBdr>
        <w:top w:val="none" w:sz="0" w:space="0" w:color="auto"/>
        <w:left w:val="none" w:sz="0" w:space="0" w:color="auto"/>
        <w:bottom w:val="none" w:sz="0" w:space="0" w:color="auto"/>
        <w:right w:val="none" w:sz="0" w:space="0" w:color="auto"/>
      </w:divBdr>
    </w:div>
    <w:div w:id="760446389">
      <w:bodyDiv w:val="1"/>
      <w:marLeft w:val="0"/>
      <w:marRight w:val="0"/>
      <w:marTop w:val="0"/>
      <w:marBottom w:val="0"/>
      <w:divBdr>
        <w:top w:val="none" w:sz="0" w:space="0" w:color="auto"/>
        <w:left w:val="none" w:sz="0" w:space="0" w:color="auto"/>
        <w:bottom w:val="none" w:sz="0" w:space="0" w:color="auto"/>
        <w:right w:val="none" w:sz="0" w:space="0" w:color="auto"/>
      </w:divBdr>
    </w:div>
    <w:div w:id="762149467">
      <w:bodyDiv w:val="1"/>
      <w:marLeft w:val="0"/>
      <w:marRight w:val="0"/>
      <w:marTop w:val="0"/>
      <w:marBottom w:val="0"/>
      <w:divBdr>
        <w:top w:val="none" w:sz="0" w:space="0" w:color="auto"/>
        <w:left w:val="none" w:sz="0" w:space="0" w:color="auto"/>
        <w:bottom w:val="none" w:sz="0" w:space="0" w:color="auto"/>
        <w:right w:val="none" w:sz="0" w:space="0" w:color="auto"/>
      </w:divBdr>
    </w:div>
    <w:div w:id="763183301">
      <w:bodyDiv w:val="1"/>
      <w:marLeft w:val="0"/>
      <w:marRight w:val="0"/>
      <w:marTop w:val="0"/>
      <w:marBottom w:val="0"/>
      <w:divBdr>
        <w:top w:val="none" w:sz="0" w:space="0" w:color="auto"/>
        <w:left w:val="none" w:sz="0" w:space="0" w:color="auto"/>
        <w:bottom w:val="none" w:sz="0" w:space="0" w:color="auto"/>
        <w:right w:val="none" w:sz="0" w:space="0" w:color="auto"/>
      </w:divBdr>
    </w:div>
    <w:div w:id="768815536">
      <w:bodyDiv w:val="1"/>
      <w:marLeft w:val="0"/>
      <w:marRight w:val="0"/>
      <w:marTop w:val="0"/>
      <w:marBottom w:val="0"/>
      <w:divBdr>
        <w:top w:val="none" w:sz="0" w:space="0" w:color="auto"/>
        <w:left w:val="none" w:sz="0" w:space="0" w:color="auto"/>
        <w:bottom w:val="none" w:sz="0" w:space="0" w:color="auto"/>
        <w:right w:val="none" w:sz="0" w:space="0" w:color="auto"/>
      </w:divBdr>
    </w:div>
    <w:div w:id="772550386">
      <w:bodyDiv w:val="1"/>
      <w:marLeft w:val="0"/>
      <w:marRight w:val="0"/>
      <w:marTop w:val="0"/>
      <w:marBottom w:val="0"/>
      <w:divBdr>
        <w:top w:val="none" w:sz="0" w:space="0" w:color="auto"/>
        <w:left w:val="none" w:sz="0" w:space="0" w:color="auto"/>
        <w:bottom w:val="none" w:sz="0" w:space="0" w:color="auto"/>
        <w:right w:val="none" w:sz="0" w:space="0" w:color="auto"/>
      </w:divBdr>
    </w:div>
    <w:div w:id="773523871">
      <w:bodyDiv w:val="1"/>
      <w:marLeft w:val="0"/>
      <w:marRight w:val="0"/>
      <w:marTop w:val="0"/>
      <w:marBottom w:val="0"/>
      <w:divBdr>
        <w:top w:val="none" w:sz="0" w:space="0" w:color="auto"/>
        <w:left w:val="none" w:sz="0" w:space="0" w:color="auto"/>
        <w:bottom w:val="none" w:sz="0" w:space="0" w:color="auto"/>
        <w:right w:val="none" w:sz="0" w:space="0" w:color="auto"/>
      </w:divBdr>
    </w:div>
    <w:div w:id="773868997">
      <w:bodyDiv w:val="1"/>
      <w:marLeft w:val="0"/>
      <w:marRight w:val="0"/>
      <w:marTop w:val="0"/>
      <w:marBottom w:val="0"/>
      <w:divBdr>
        <w:top w:val="none" w:sz="0" w:space="0" w:color="auto"/>
        <w:left w:val="none" w:sz="0" w:space="0" w:color="auto"/>
        <w:bottom w:val="none" w:sz="0" w:space="0" w:color="auto"/>
        <w:right w:val="none" w:sz="0" w:space="0" w:color="auto"/>
      </w:divBdr>
    </w:div>
    <w:div w:id="774178580">
      <w:bodyDiv w:val="1"/>
      <w:marLeft w:val="0"/>
      <w:marRight w:val="0"/>
      <w:marTop w:val="0"/>
      <w:marBottom w:val="0"/>
      <w:divBdr>
        <w:top w:val="none" w:sz="0" w:space="0" w:color="auto"/>
        <w:left w:val="none" w:sz="0" w:space="0" w:color="auto"/>
        <w:bottom w:val="none" w:sz="0" w:space="0" w:color="auto"/>
        <w:right w:val="none" w:sz="0" w:space="0" w:color="auto"/>
      </w:divBdr>
    </w:div>
    <w:div w:id="774445599">
      <w:bodyDiv w:val="1"/>
      <w:marLeft w:val="0"/>
      <w:marRight w:val="0"/>
      <w:marTop w:val="0"/>
      <w:marBottom w:val="0"/>
      <w:divBdr>
        <w:top w:val="none" w:sz="0" w:space="0" w:color="auto"/>
        <w:left w:val="none" w:sz="0" w:space="0" w:color="auto"/>
        <w:bottom w:val="none" w:sz="0" w:space="0" w:color="auto"/>
        <w:right w:val="none" w:sz="0" w:space="0" w:color="auto"/>
      </w:divBdr>
    </w:div>
    <w:div w:id="775907662">
      <w:bodyDiv w:val="1"/>
      <w:marLeft w:val="0"/>
      <w:marRight w:val="0"/>
      <w:marTop w:val="0"/>
      <w:marBottom w:val="0"/>
      <w:divBdr>
        <w:top w:val="none" w:sz="0" w:space="0" w:color="auto"/>
        <w:left w:val="none" w:sz="0" w:space="0" w:color="auto"/>
        <w:bottom w:val="none" w:sz="0" w:space="0" w:color="auto"/>
        <w:right w:val="none" w:sz="0" w:space="0" w:color="auto"/>
      </w:divBdr>
    </w:div>
    <w:div w:id="779225112">
      <w:bodyDiv w:val="1"/>
      <w:marLeft w:val="0"/>
      <w:marRight w:val="0"/>
      <w:marTop w:val="0"/>
      <w:marBottom w:val="0"/>
      <w:divBdr>
        <w:top w:val="none" w:sz="0" w:space="0" w:color="auto"/>
        <w:left w:val="none" w:sz="0" w:space="0" w:color="auto"/>
        <w:bottom w:val="none" w:sz="0" w:space="0" w:color="auto"/>
        <w:right w:val="none" w:sz="0" w:space="0" w:color="auto"/>
      </w:divBdr>
    </w:div>
    <w:div w:id="782384331">
      <w:bodyDiv w:val="1"/>
      <w:marLeft w:val="0"/>
      <w:marRight w:val="0"/>
      <w:marTop w:val="0"/>
      <w:marBottom w:val="0"/>
      <w:divBdr>
        <w:top w:val="none" w:sz="0" w:space="0" w:color="auto"/>
        <w:left w:val="none" w:sz="0" w:space="0" w:color="auto"/>
        <w:bottom w:val="none" w:sz="0" w:space="0" w:color="auto"/>
        <w:right w:val="none" w:sz="0" w:space="0" w:color="auto"/>
      </w:divBdr>
    </w:div>
    <w:div w:id="787822129">
      <w:bodyDiv w:val="1"/>
      <w:marLeft w:val="0"/>
      <w:marRight w:val="0"/>
      <w:marTop w:val="0"/>
      <w:marBottom w:val="0"/>
      <w:divBdr>
        <w:top w:val="none" w:sz="0" w:space="0" w:color="auto"/>
        <w:left w:val="none" w:sz="0" w:space="0" w:color="auto"/>
        <w:bottom w:val="none" w:sz="0" w:space="0" w:color="auto"/>
        <w:right w:val="none" w:sz="0" w:space="0" w:color="auto"/>
      </w:divBdr>
    </w:div>
    <w:div w:id="787890491">
      <w:bodyDiv w:val="1"/>
      <w:marLeft w:val="0"/>
      <w:marRight w:val="0"/>
      <w:marTop w:val="0"/>
      <w:marBottom w:val="0"/>
      <w:divBdr>
        <w:top w:val="none" w:sz="0" w:space="0" w:color="auto"/>
        <w:left w:val="none" w:sz="0" w:space="0" w:color="auto"/>
        <w:bottom w:val="none" w:sz="0" w:space="0" w:color="auto"/>
        <w:right w:val="none" w:sz="0" w:space="0" w:color="auto"/>
      </w:divBdr>
    </w:div>
    <w:div w:id="788472156">
      <w:bodyDiv w:val="1"/>
      <w:marLeft w:val="0"/>
      <w:marRight w:val="0"/>
      <w:marTop w:val="0"/>
      <w:marBottom w:val="0"/>
      <w:divBdr>
        <w:top w:val="none" w:sz="0" w:space="0" w:color="auto"/>
        <w:left w:val="none" w:sz="0" w:space="0" w:color="auto"/>
        <w:bottom w:val="none" w:sz="0" w:space="0" w:color="auto"/>
        <w:right w:val="none" w:sz="0" w:space="0" w:color="auto"/>
      </w:divBdr>
    </w:div>
    <w:div w:id="789469668">
      <w:bodyDiv w:val="1"/>
      <w:marLeft w:val="0"/>
      <w:marRight w:val="0"/>
      <w:marTop w:val="0"/>
      <w:marBottom w:val="0"/>
      <w:divBdr>
        <w:top w:val="none" w:sz="0" w:space="0" w:color="auto"/>
        <w:left w:val="none" w:sz="0" w:space="0" w:color="auto"/>
        <w:bottom w:val="none" w:sz="0" w:space="0" w:color="auto"/>
        <w:right w:val="none" w:sz="0" w:space="0" w:color="auto"/>
      </w:divBdr>
    </w:div>
    <w:div w:id="792097393">
      <w:bodyDiv w:val="1"/>
      <w:marLeft w:val="0"/>
      <w:marRight w:val="0"/>
      <w:marTop w:val="0"/>
      <w:marBottom w:val="0"/>
      <w:divBdr>
        <w:top w:val="none" w:sz="0" w:space="0" w:color="auto"/>
        <w:left w:val="none" w:sz="0" w:space="0" w:color="auto"/>
        <w:bottom w:val="none" w:sz="0" w:space="0" w:color="auto"/>
        <w:right w:val="none" w:sz="0" w:space="0" w:color="auto"/>
      </w:divBdr>
    </w:div>
    <w:div w:id="794445036">
      <w:bodyDiv w:val="1"/>
      <w:marLeft w:val="0"/>
      <w:marRight w:val="0"/>
      <w:marTop w:val="0"/>
      <w:marBottom w:val="0"/>
      <w:divBdr>
        <w:top w:val="none" w:sz="0" w:space="0" w:color="auto"/>
        <w:left w:val="none" w:sz="0" w:space="0" w:color="auto"/>
        <w:bottom w:val="none" w:sz="0" w:space="0" w:color="auto"/>
        <w:right w:val="none" w:sz="0" w:space="0" w:color="auto"/>
      </w:divBdr>
    </w:div>
    <w:div w:id="795637451">
      <w:bodyDiv w:val="1"/>
      <w:marLeft w:val="0"/>
      <w:marRight w:val="0"/>
      <w:marTop w:val="0"/>
      <w:marBottom w:val="0"/>
      <w:divBdr>
        <w:top w:val="none" w:sz="0" w:space="0" w:color="auto"/>
        <w:left w:val="none" w:sz="0" w:space="0" w:color="auto"/>
        <w:bottom w:val="none" w:sz="0" w:space="0" w:color="auto"/>
        <w:right w:val="none" w:sz="0" w:space="0" w:color="auto"/>
      </w:divBdr>
    </w:div>
    <w:div w:id="796723902">
      <w:bodyDiv w:val="1"/>
      <w:marLeft w:val="0"/>
      <w:marRight w:val="0"/>
      <w:marTop w:val="0"/>
      <w:marBottom w:val="0"/>
      <w:divBdr>
        <w:top w:val="none" w:sz="0" w:space="0" w:color="auto"/>
        <w:left w:val="none" w:sz="0" w:space="0" w:color="auto"/>
        <w:bottom w:val="none" w:sz="0" w:space="0" w:color="auto"/>
        <w:right w:val="none" w:sz="0" w:space="0" w:color="auto"/>
      </w:divBdr>
    </w:div>
    <w:div w:id="796994991">
      <w:bodyDiv w:val="1"/>
      <w:marLeft w:val="0"/>
      <w:marRight w:val="0"/>
      <w:marTop w:val="0"/>
      <w:marBottom w:val="0"/>
      <w:divBdr>
        <w:top w:val="none" w:sz="0" w:space="0" w:color="auto"/>
        <w:left w:val="none" w:sz="0" w:space="0" w:color="auto"/>
        <w:bottom w:val="none" w:sz="0" w:space="0" w:color="auto"/>
        <w:right w:val="none" w:sz="0" w:space="0" w:color="auto"/>
      </w:divBdr>
    </w:div>
    <w:div w:id="797527999">
      <w:bodyDiv w:val="1"/>
      <w:marLeft w:val="0"/>
      <w:marRight w:val="0"/>
      <w:marTop w:val="0"/>
      <w:marBottom w:val="0"/>
      <w:divBdr>
        <w:top w:val="none" w:sz="0" w:space="0" w:color="auto"/>
        <w:left w:val="none" w:sz="0" w:space="0" w:color="auto"/>
        <w:bottom w:val="none" w:sz="0" w:space="0" w:color="auto"/>
        <w:right w:val="none" w:sz="0" w:space="0" w:color="auto"/>
      </w:divBdr>
    </w:div>
    <w:div w:id="802889621">
      <w:bodyDiv w:val="1"/>
      <w:marLeft w:val="0"/>
      <w:marRight w:val="0"/>
      <w:marTop w:val="0"/>
      <w:marBottom w:val="0"/>
      <w:divBdr>
        <w:top w:val="none" w:sz="0" w:space="0" w:color="auto"/>
        <w:left w:val="none" w:sz="0" w:space="0" w:color="auto"/>
        <w:bottom w:val="none" w:sz="0" w:space="0" w:color="auto"/>
        <w:right w:val="none" w:sz="0" w:space="0" w:color="auto"/>
      </w:divBdr>
    </w:div>
    <w:div w:id="804086948">
      <w:bodyDiv w:val="1"/>
      <w:marLeft w:val="0"/>
      <w:marRight w:val="0"/>
      <w:marTop w:val="0"/>
      <w:marBottom w:val="0"/>
      <w:divBdr>
        <w:top w:val="none" w:sz="0" w:space="0" w:color="auto"/>
        <w:left w:val="none" w:sz="0" w:space="0" w:color="auto"/>
        <w:bottom w:val="none" w:sz="0" w:space="0" w:color="auto"/>
        <w:right w:val="none" w:sz="0" w:space="0" w:color="auto"/>
      </w:divBdr>
    </w:div>
    <w:div w:id="805971341">
      <w:bodyDiv w:val="1"/>
      <w:marLeft w:val="0"/>
      <w:marRight w:val="0"/>
      <w:marTop w:val="0"/>
      <w:marBottom w:val="0"/>
      <w:divBdr>
        <w:top w:val="none" w:sz="0" w:space="0" w:color="auto"/>
        <w:left w:val="none" w:sz="0" w:space="0" w:color="auto"/>
        <w:bottom w:val="none" w:sz="0" w:space="0" w:color="auto"/>
        <w:right w:val="none" w:sz="0" w:space="0" w:color="auto"/>
      </w:divBdr>
    </w:div>
    <w:div w:id="807626272">
      <w:bodyDiv w:val="1"/>
      <w:marLeft w:val="0"/>
      <w:marRight w:val="0"/>
      <w:marTop w:val="0"/>
      <w:marBottom w:val="0"/>
      <w:divBdr>
        <w:top w:val="none" w:sz="0" w:space="0" w:color="auto"/>
        <w:left w:val="none" w:sz="0" w:space="0" w:color="auto"/>
        <w:bottom w:val="none" w:sz="0" w:space="0" w:color="auto"/>
        <w:right w:val="none" w:sz="0" w:space="0" w:color="auto"/>
      </w:divBdr>
    </w:div>
    <w:div w:id="807939829">
      <w:bodyDiv w:val="1"/>
      <w:marLeft w:val="0"/>
      <w:marRight w:val="0"/>
      <w:marTop w:val="0"/>
      <w:marBottom w:val="0"/>
      <w:divBdr>
        <w:top w:val="none" w:sz="0" w:space="0" w:color="auto"/>
        <w:left w:val="none" w:sz="0" w:space="0" w:color="auto"/>
        <w:bottom w:val="none" w:sz="0" w:space="0" w:color="auto"/>
        <w:right w:val="none" w:sz="0" w:space="0" w:color="auto"/>
      </w:divBdr>
    </w:div>
    <w:div w:id="808278055">
      <w:bodyDiv w:val="1"/>
      <w:marLeft w:val="0"/>
      <w:marRight w:val="0"/>
      <w:marTop w:val="0"/>
      <w:marBottom w:val="0"/>
      <w:divBdr>
        <w:top w:val="none" w:sz="0" w:space="0" w:color="auto"/>
        <w:left w:val="none" w:sz="0" w:space="0" w:color="auto"/>
        <w:bottom w:val="none" w:sz="0" w:space="0" w:color="auto"/>
        <w:right w:val="none" w:sz="0" w:space="0" w:color="auto"/>
      </w:divBdr>
    </w:div>
    <w:div w:id="808984844">
      <w:bodyDiv w:val="1"/>
      <w:marLeft w:val="0"/>
      <w:marRight w:val="0"/>
      <w:marTop w:val="0"/>
      <w:marBottom w:val="0"/>
      <w:divBdr>
        <w:top w:val="none" w:sz="0" w:space="0" w:color="auto"/>
        <w:left w:val="none" w:sz="0" w:space="0" w:color="auto"/>
        <w:bottom w:val="none" w:sz="0" w:space="0" w:color="auto"/>
        <w:right w:val="none" w:sz="0" w:space="0" w:color="auto"/>
      </w:divBdr>
    </w:div>
    <w:div w:id="810514661">
      <w:bodyDiv w:val="1"/>
      <w:marLeft w:val="0"/>
      <w:marRight w:val="0"/>
      <w:marTop w:val="0"/>
      <w:marBottom w:val="0"/>
      <w:divBdr>
        <w:top w:val="none" w:sz="0" w:space="0" w:color="auto"/>
        <w:left w:val="none" w:sz="0" w:space="0" w:color="auto"/>
        <w:bottom w:val="none" w:sz="0" w:space="0" w:color="auto"/>
        <w:right w:val="none" w:sz="0" w:space="0" w:color="auto"/>
      </w:divBdr>
    </w:div>
    <w:div w:id="812909532">
      <w:bodyDiv w:val="1"/>
      <w:marLeft w:val="0"/>
      <w:marRight w:val="0"/>
      <w:marTop w:val="0"/>
      <w:marBottom w:val="0"/>
      <w:divBdr>
        <w:top w:val="none" w:sz="0" w:space="0" w:color="auto"/>
        <w:left w:val="none" w:sz="0" w:space="0" w:color="auto"/>
        <w:bottom w:val="none" w:sz="0" w:space="0" w:color="auto"/>
        <w:right w:val="none" w:sz="0" w:space="0" w:color="auto"/>
      </w:divBdr>
    </w:div>
    <w:div w:id="813595605">
      <w:bodyDiv w:val="1"/>
      <w:marLeft w:val="0"/>
      <w:marRight w:val="0"/>
      <w:marTop w:val="0"/>
      <w:marBottom w:val="0"/>
      <w:divBdr>
        <w:top w:val="none" w:sz="0" w:space="0" w:color="auto"/>
        <w:left w:val="none" w:sz="0" w:space="0" w:color="auto"/>
        <w:bottom w:val="none" w:sz="0" w:space="0" w:color="auto"/>
        <w:right w:val="none" w:sz="0" w:space="0" w:color="auto"/>
      </w:divBdr>
    </w:div>
    <w:div w:id="816145888">
      <w:bodyDiv w:val="1"/>
      <w:marLeft w:val="0"/>
      <w:marRight w:val="0"/>
      <w:marTop w:val="0"/>
      <w:marBottom w:val="0"/>
      <w:divBdr>
        <w:top w:val="none" w:sz="0" w:space="0" w:color="auto"/>
        <w:left w:val="none" w:sz="0" w:space="0" w:color="auto"/>
        <w:bottom w:val="none" w:sz="0" w:space="0" w:color="auto"/>
        <w:right w:val="none" w:sz="0" w:space="0" w:color="auto"/>
      </w:divBdr>
    </w:div>
    <w:div w:id="817725086">
      <w:bodyDiv w:val="1"/>
      <w:marLeft w:val="0"/>
      <w:marRight w:val="0"/>
      <w:marTop w:val="0"/>
      <w:marBottom w:val="0"/>
      <w:divBdr>
        <w:top w:val="none" w:sz="0" w:space="0" w:color="auto"/>
        <w:left w:val="none" w:sz="0" w:space="0" w:color="auto"/>
        <w:bottom w:val="none" w:sz="0" w:space="0" w:color="auto"/>
        <w:right w:val="none" w:sz="0" w:space="0" w:color="auto"/>
      </w:divBdr>
    </w:div>
    <w:div w:id="819006915">
      <w:bodyDiv w:val="1"/>
      <w:marLeft w:val="0"/>
      <w:marRight w:val="0"/>
      <w:marTop w:val="0"/>
      <w:marBottom w:val="0"/>
      <w:divBdr>
        <w:top w:val="none" w:sz="0" w:space="0" w:color="auto"/>
        <w:left w:val="none" w:sz="0" w:space="0" w:color="auto"/>
        <w:bottom w:val="none" w:sz="0" w:space="0" w:color="auto"/>
        <w:right w:val="none" w:sz="0" w:space="0" w:color="auto"/>
      </w:divBdr>
    </w:div>
    <w:div w:id="819469480">
      <w:bodyDiv w:val="1"/>
      <w:marLeft w:val="0"/>
      <w:marRight w:val="0"/>
      <w:marTop w:val="0"/>
      <w:marBottom w:val="0"/>
      <w:divBdr>
        <w:top w:val="none" w:sz="0" w:space="0" w:color="auto"/>
        <w:left w:val="none" w:sz="0" w:space="0" w:color="auto"/>
        <w:bottom w:val="none" w:sz="0" w:space="0" w:color="auto"/>
        <w:right w:val="none" w:sz="0" w:space="0" w:color="auto"/>
      </w:divBdr>
    </w:div>
    <w:div w:id="820854809">
      <w:bodyDiv w:val="1"/>
      <w:marLeft w:val="0"/>
      <w:marRight w:val="0"/>
      <w:marTop w:val="0"/>
      <w:marBottom w:val="0"/>
      <w:divBdr>
        <w:top w:val="none" w:sz="0" w:space="0" w:color="auto"/>
        <w:left w:val="none" w:sz="0" w:space="0" w:color="auto"/>
        <w:bottom w:val="none" w:sz="0" w:space="0" w:color="auto"/>
        <w:right w:val="none" w:sz="0" w:space="0" w:color="auto"/>
      </w:divBdr>
    </w:div>
    <w:div w:id="821001418">
      <w:bodyDiv w:val="1"/>
      <w:marLeft w:val="0"/>
      <w:marRight w:val="0"/>
      <w:marTop w:val="0"/>
      <w:marBottom w:val="0"/>
      <w:divBdr>
        <w:top w:val="none" w:sz="0" w:space="0" w:color="auto"/>
        <w:left w:val="none" w:sz="0" w:space="0" w:color="auto"/>
        <w:bottom w:val="none" w:sz="0" w:space="0" w:color="auto"/>
        <w:right w:val="none" w:sz="0" w:space="0" w:color="auto"/>
      </w:divBdr>
    </w:div>
    <w:div w:id="821654922">
      <w:bodyDiv w:val="1"/>
      <w:marLeft w:val="0"/>
      <w:marRight w:val="0"/>
      <w:marTop w:val="0"/>
      <w:marBottom w:val="0"/>
      <w:divBdr>
        <w:top w:val="none" w:sz="0" w:space="0" w:color="auto"/>
        <w:left w:val="none" w:sz="0" w:space="0" w:color="auto"/>
        <w:bottom w:val="none" w:sz="0" w:space="0" w:color="auto"/>
        <w:right w:val="none" w:sz="0" w:space="0" w:color="auto"/>
      </w:divBdr>
    </w:div>
    <w:div w:id="822936861">
      <w:bodyDiv w:val="1"/>
      <w:marLeft w:val="0"/>
      <w:marRight w:val="0"/>
      <w:marTop w:val="0"/>
      <w:marBottom w:val="0"/>
      <w:divBdr>
        <w:top w:val="none" w:sz="0" w:space="0" w:color="auto"/>
        <w:left w:val="none" w:sz="0" w:space="0" w:color="auto"/>
        <w:bottom w:val="none" w:sz="0" w:space="0" w:color="auto"/>
        <w:right w:val="none" w:sz="0" w:space="0" w:color="auto"/>
      </w:divBdr>
    </w:div>
    <w:div w:id="823473961">
      <w:bodyDiv w:val="1"/>
      <w:marLeft w:val="0"/>
      <w:marRight w:val="0"/>
      <w:marTop w:val="0"/>
      <w:marBottom w:val="0"/>
      <w:divBdr>
        <w:top w:val="none" w:sz="0" w:space="0" w:color="auto"/>
        <w:left w:val="none" w:sz="0" w:space="0" w:color="auto"/>
        <w:bottom w:val="none" w:sz="0" w:space="0" w:color="auto"/>
        <w:right w:val="none" w:sz="0" w:space="0" w:color="auto"/>
      </w:divBdr>
    </w:div>
    <w:div w:id="824518086">
      <w:bodyDiv w:val="1"/>
      <w:marLeft w:val="0"/>
      <w:marRight w:val="0"/>
      <w:marTop w:val="0"/>
      <w:marBottom w:val="0"/>
      <w:divBdr>
        <w:top w:val="none" w:sz="0" w:space="0" w:color="auto"/>
        <w:left w:val="none" w:sz="0" w:space="0" w:color="auto"/>
        <w:bottom w:val="none" w:sz="0" w:space="0" w:color="auto"/>
        <w:right w:val="none" w:sz="0" w:space="0" w:color="auto"/>
      </w:divBdr>
    </w:div>
    <w:div w:id="826941356">
      <w:bodyDiv w:val="1"/>
      <w:marLeft w:val="0"/>
      <w:marRight w:val="0"/>
      <w:marTop w:val="0"/>
      <w:marBottom w:val="0"/>
      <w:divBdr>
        <w:top w:val="none" w:sz="0" w:space="0" w:color="auto"/>
        <w:left w:val="none" w:sz="0" w:space="0" w:color="auto"/>
        <w:bottom w:val="none" w:sz="0" w:space="0" w:color="auto"/>
        <w:right w:val="none" w:sz="0" w:space="0" w:color="auto"/>
      </w:divBdr>
    </w:div>
    <w:div w:id="827135398">
      <w:bodyDiv w:val="1"/>
      <w:marLeft w:val="0"/>
      <w:marRight w:val="0"/>
      <w:marTop w:val="0"/>
      <w:marBottom w:val="0"/>
      <w:divBdr>
        <w:top w:val="none" w:sz="0" w:space="0" w:color="auto"/>
        <w:left w:val="none" w:sz="0" w:space="0" w:color="auto"/>
        <w:bottom w:val="none" w:sz="0" w:space="0" w:color="auto"/>
        <w:right w:val="none" w:sz="0" w:space="0" w:color="auto"/>
      </w:divBdr>
    </w:div>
    <w:div w:id="827208071">
      <w:bodyDiv w:val="1"/>
      <w:marLeft w:val="0"/>
      <w:marRight w:val="0"/>
      <w:marTop w:val="0"/>
      <w:marBottom w:val="0"/>
      <w:divBdr>
        <w:top w:val="none" w:sz="0" w:space="0" w:color="auto"/>
        <w:left w:val="none" w:sz="0" w:space="0" w:color="auto"/>
        <w:bottom w:val="none" w:sz="0" w:space="0" w:color="auto"/>
        <w:right w:val="none" w:sz="0" w:space="0" w:color="auto"/>
      </w:divBdr>
    </w:div>
    <w:div w:id="827326621">
      <w:bodyDiv w:val="1"/>
      <w:marLeft w:val="0"/>
      <w:marRight w:val="0"/>
      <w:marTop w:val="0"/>
      <w:marBottom w:val="0"/>
      <w:divBdr>
        <w:top w:val="none" w:sz="0" w:space="0" w:color="auto"/>
        <w:left w:val="none" w:sz="0" w:space="0" w:color="auto"/>
        <w:bottom w:val="none" w:sz="0" w:space="0" w:color="auto"/>
        <w:right w:val="none" w:sz="0" w:space="0" w:color="auto"/>
      </w:divBdr>
    </w:div>
    <w:div w:id="828326821">
      <w:bodyDiv w:val="1"/>
      <w:marLeft w:val="0"/>
      <w:marRight w:val="0"/>
      <w:marTop w:val="0"/>
      <w:marBottom w:val="0"/>
      <w:divBdr>
        <w:top w:val="none" w:sz="0" w:space="0" w:color="auto"/>
        <w:left w:val="none" w:sz="0" w:space="0" w:color="auto"/>
        <w:bottom w:val="none" w:sz="0" w:space="0" w:color="auto"/>
        <w:right w:val="none" w:sz="0" w:space="0" w:color="auto"/>
      </w:divBdr>
    </w:div>
    <w:div w:id="831604935">
      <w:bodyDiv w:val="1"/>
      <w:marLeft w:val="0"/>
      <w:marRight w:val="0"/>
      <w:marTop w:val="0"/>
      <w:marBottom w:val="0"/>
      <w:divBdr>
        <w:top w:val="none" w:sz="0" w:space="0" w:color="auto"/>
        <w:left w:val="none" w:sz="0" w:space="0" w:color="auto"/>
        <w:bottom w:val="none" w:sz="0" w:space="0" w:color="auto"/>
        <w:right w:val="none" w:sz="0" w:space="0" w:color="auto"/>
      </w:divBdr>
    </w:div>
    <w:div w:id="836382282">
      <w:bodyDiv w:val="1"/>
      <w:marLeft w:val="0"/>
      <w:marRight w:val="0"/>
      <w:marTop w:val="0"/>
      <w:marBottom w:val="0"/>
      <w:divBdr>
        <w:top w:val="none" w:sz="0" w:space="0" w:color="auto"/>
        <w:left w:val="none" w:sz="0" w:space="0" w:color="auto"/>
        <w:bottom w:val="none" w:sz="0" w:space="0" w:color="auto"/>
        <w:right w:val="none" w:sz="0" w:space="0" w:color="auto"/>
      </w:divBdr>
    </w:div>
    <w:div w:id="838468325">
      <w:bodyDiv w:val="1"/>
      <w:marLeft w:val="0"/>
      <w:marRight w:val="0"/>
      <w:marTop w:val="0"/>
      <w:marBottom w:val="0"/>
      <w:divBdr>
        <w:top w:val="none" w:sz="0" w:space="0" w:color="auto"/>
        <w:left w:val="none" w:sz="0" w:space="0" w:color="auto"/>
        <w:bottom w:val="none" w:sz="0" w:space="0" w:color="auto"/>
        <w:right w:val="none" w:sz="0" w:space="0" w:color="auto"/>
      </w:divBdr>
    </w:div>
    <w:div w:id="839853469">
      <w:bodyDiv w:val="1"/>
      <w:marLeft w:val="0"/>
      <w:marRight w:val="0"/>
      <w:marTop w:val="0"/>
      <w:marBottom w:val="0"/>
      <w:divBdr>
        <w:top w:val="none" w:sz="0" w:space="0" w:color="auto"/>
        <w:left w:val="none" w:sz="0" w:space="0" w:color="auto"/>
        <w:bottom w:val="none" w:sz="0" w:space="0" w:color="auto"/>
        <w:right w:val="none" w:sz="0" w:space="0" w:color="auto"/>
      </w:divBdr>
    </w:div>
    <w:div w:id="843590867">
      <w:bodyDiv w:val="1"/>
      <w:marLeft w:val="0"/>
      <w:marRight w:val="0"/>
      <w:marTop w:val="0"/>
      <w:marBottom w:val="0"/>
      <w:divBdr>
        <w:top w:val="none" w:sz="0" w:space="0" w:color="auto"/>
        <w:left w:val="none" w:sz="0" w:space="0" w:color="auto"/>
        <w:bottom w:val="none" w:sz="0" w:space="0" w:color="auto"/>
        <w:right w:val="none" w:sz="0" w:space="0" w:color="auto"/>
      </w:divBdr>
    </w:div>
    <w:div w:id="843738984">
      <w:bodyDiv w:val="1"/>
      <w:marLeft w:val="0"/>
      <w:marRight w:val="0"/>
      <w:marTop w:val="0"/>
      <w:marBottom w:val="0"/>
      <w:divBdr>
        <w:top w:val="none" w:sz="0" w:space="0" w:color="auto"/>
        <w:left w:val="none" w:sz="0" w:space="0" w:color="auto"/>
        <w:bottom w:val="none" w:sz="0" w:space="0" w:color="auto"/>
        <w:right w:val="none" w:sz="0" w:space="0" w:color="auto"/>
      </w:divBdr>
    </w:div>
    <w:div w:id="843783538">
      <w:bodyDiv w:val="1"/>
      <w:marLeft w:val="0"/>
      <w:marRight w:val="0"/>
      <w:marTop w:val="0"/>
      <w:marBottom w:val="0"/>
      <w:divBdr>
        <w:top w:val="none" w:sz="0" w:space="0" w:color="auto"/>
        <w:left w:val="none" w:sz="0" w:space="0" w:color="auto"/>
        <w:bottom w:val="none" w:sz="0" w:space="0" w:color="auto"/>
        <w:right w:val="none" w:sz="0" w:space="0" w:color="auto"/>
      </w:divBdr>
    </w:div>
    <w:div w:id="844974820">
      <w:bodyDiv w:val="1"/>
      <w:marLeft w:val="0"/>
      <w:marRight w:val="0"/>
      <w:marTop w:val="0"/>
      <w:marBottom w:val="0"/>
      <w:divBdr>
        <w:top w:val="none" w:sz="0" w:space="0" w:color="auto"/>
        <w:left w:val="none" w:sz="0" w:space="0" w:color="auto"/>
        <w:bottom w:val="none" w:sz="0" w:space="0" w:color="auto"/>
        <w:right w:val="none" w:sz="0" w:space="0" w:color="auto"/>
      </w:divBdr>
    </w:div>
    <w:div w:id="846752146">
      <w:bodyDiv w:val="1"/>
      <w:marLeft w:val="0"/>
      <w:marRight w:val="0"/>
      <w:marTop w:val="0"/>
      <w:marBottom w:val="0"/>
      <w:divBdr>
        <w:top w:val="none" w:sz="0" w:space="0" w:color="auto"/>
        <w:left w:val="none" w:sz="0" w:space="0" w:color="auto"/>
        <w:bottom w:val="none" w:sz="0" w:space="0" w:color="auto"/>
        <w:right w:val="none" w:sz="0" w:space="0" w:color="auto"/>
      </w:divBdr>
    </w:div>
    <w:div w:id="846868459">
      <w:bodyDiv w:val="1"/>
      <w:marLeft w:val="0"/>
      <w:marRight w:val="0"/>
      <w:marTop w:val="0"/>
      <w:marBottom w:val="0"/>
      <w:divBdr>
        <w:top w:val="none" w:sz="0" w:space="0" w:color="auto"/>
        <w:left w:val="none" w:sz="0" w:space="0" w:color="auto"/>
        <w:bottom w:val="none" w:sz="0" w:space="0" w:color="auto"/>
        <w:right w:val="none" w:sz="0" w:space="0" w:color="auto"/>
      </w:divBdr>
    </w:div>
    <w:div w:id="847602968">
      <w:bodyDiv w:val="1"/>
      <w:marLeft w:val="0"/>
      <w:marRight w:val="0"/>
      <w:marTop w:val="0"/>
      <w:marBottom w:val="0"/>
      <w:divBdr>
        <w:top w:val="none" w:sz="0" w:space="0" w:color="auto"/>
        <w:left w:val="none" w:sz="0" w:space="0" w:color="auto"/>
        <w:bottom w:val="none" w:sz="0" w:space="0" w:color="auto"/>
        <w:right w:val="none" w:sz="0" w:space="0" w:color="auto"/>
      </w:divBdr>
    </w:div>
    <w:div w:id="849874161">
      <w:bodyDiv w:val="1"/>
      <w:marLeft w:val="0"/>
      <w:marRight w:val="0"/>
      <w:marTop w:val="0"/>
      <w:marBottom w:val="0"/>
      <w:divBdr>
        <w:top w:val="none" w:sz="0" w:space="0" w:color="auto"/>
        <w:left w:val="none" w:sz="0" w:space="0" w:color="auto"/>
        <w:bottom w:val="none" w:sz="0" w:space="0" w:color="auto"/>
        <w:right w:val="none" w:sz="0" w:space="0" w:color="auto"/>
      </w:divBdr>
    </w:div>
    <w:div w:id="850072742">
      <w:bodyDiv w:val="1"/>
      <w:marLeft w:val="0"/>
      <w:marRight w:val="0"/>
      <w:marTop w:val="0"/>
      <w:marBottom w:val="0"/>
      <w:divBdr>
        <w:top w:val="none" w:sz="0" w:space="0" w:color="auto"/>
        <w:left w:val="none" w:sz="0" w:space="0" w:color="auto"/>
        <w:bottom w:val="none" w:sz="0" w:space="0" w:color="auto"/>
        <w:right w:val="none" w:sz="0" w:space="0" w:color="auto"/>
      </w:divBdr>
    </w:div>
    <w:div w:id="853227189">
      <w:bodyDiv w:val="1"/>
      <w:marLeft w:val="0"/>
      <w:marRight w:val="0"/>
      <w:marTop w:val="0"/>
      <w:marBottom w:val="0"/>
      <w:divBdr>
        <w:top w:val="none" w:sz="0" w:space="0" w:color="auto"/>
        <w:left w:val="none" w:sz="0" w:space="0" w:color="auto"/>
        <w:bottom w:val="none" w:sz="0" w:space="0" w:color="auto"/>
        <w:right w:val="none" w:sz="0" w:space="0" w:color="auto"/>
      </w:divBdr>
    </w:div>
    <w:div w:id="853303853">
      <w:bodyDiv w:val="1"/>
      <w:marLeft w:val="0"/>
      <w:marRight w:val="0"/>
      <w:marTop w:val="0"/>
      <w:marBottom w:val="0"/>
      <w:divBdr>
        <w:top w:val="none" w:sz="0" w:space="0" w:color="auto"/>
        <w:left w:val="none" w:sz="0" w:space="0" w:color="auto"/>
        <w:bottom w:val="none" w:sz="0" w:space="0" w:color="auto"/>
        <w:right w:val="none" w:sz="0" w:space="0" w:color="auto"/>
      </w:divBdr>
    </w:div>
    <w:div w:id="854271667">
      <w:bodyDiv w:val="1"/>
      <w:marLeft w:val="0"/>
      <w:marRight w:val="0"/>
      <w:marTop w:val="0"/>
      <w:marBottom w:val="0"/>
      <w:divBdr>
        <w:top w:val="none" w:sz="0" w:space="0" w:color="auto"/>
        <w:left w:val="none" w:sz="0" w:space="0" w:color="auto"/>
        <w:bottom w:val="none" w:sz="0" w:space="0" w:color="auto"/>
        <w:right w:val="none" w:sz="0" w:space="0" w:color="auto"/>
      </w:divBdr>
    </w:div>
    <w:div w:id="855146346">
      <w:bodyDiv w:val="1"/>
      <w:marLeft w:val="0"/>
      <w:marRight w:val="0"/>
      <w:marTop w:val="0"/>
      <w:marBottom w:val="0"/>
      <w:divBdr>
        <w:top w:val="none" w:sz="0" w:space="0" w:color="auto"/>
        <w:left w:val="none" w:sz="0" w:space="0" w:color="auto"/>
        <w:bottom w:val="none" w:sz="0" w:space="0" w:color="auto"/>
        <w:right w:val="none" w:sz="0" w:space="0" w:color="auto"/>
      </w:divBdr>
    </w:div>
    <w:div w:id="857157600">
      <w:bodyDiv w:val="1"/>
      <w:marLeft w:val="0"/>
      <w:marRight w:val="0"/>
      <w:marTop w:val="0"/>
      <w:marBottom w:val="0"/>
      <w:divBdr>
        <w:top w:val="none" w:sz="0" w:space="0" w:color="auto"/>
        <w:left w:val="none" w:sz="0" w:space="0" w:color="auto"/>
        <w:bottom w:val="none" w:sz="0" w:space="0" w:color="auto"/>
        <w:right w:val="none" w:sz="0" w:space="0" w:color="auto"/>
      </w:divBdr>
    </w:div>
    <w:div w:id="858278550">
      <w:bodyDiv w:val="1"/>
      <w:marLeft w:val="0"/>
      <w:marRight w:val="0"/>
      <w:marTop w:val="0"/>
      <w:marBottom w:val="0"/>
      <w:divBdr>
        <w:top w:val="none" w:sz="0" w:space="0" w:color="auto"/>
        <w:left w:val="none" w:sz="0" w:space="0" w:color="auto"/>
        <w:bottom w:val="none" w:sz="0" w:space="0" w:color="auto"/>
        <w:right w:val="none" w:sz="0" w:space="0" w:color="auto"/>
      </w:divBdr>
    </w:div>
    <w:div w:id="858391249">
      <w:bodyDiv w:val="1"/>
      <w:marLeft w:val="0"/>
      <w:marRight w:val="0"/>
      <w:marTop w:val="0"/>
      <w:marBottom w:val="0"/>
      <w:divBdr>
        <w:top w:val="none" w:sz="0" w:space="0" w:color="auto"/>
        <w:left w:val="none" w:sz="0" w:space="0" w:color="auto"/>
        <w:bottom w:val="none" w:sz="0" w:space="0" w:color="auto"/>
        <w:right w:val="none" w:sz="0" w:space="0" w:color="auto"/>
      </w:divBdr>
    </w:div>
    <w:div w:id="858392213">
      <w:bodyDiv w:val="1"/>
      <w:marLeft w:val="0"/>
      <w:marRight w:val="0"/>
      <w:marTop w:val="0"/>
      <w:marBottom w:val="0"/>
      <w:divBdr>
        <w:top w:val="none" w:sz="0" w:space="0" w:color="auto"/>
        <w:left w:val="none" w:sz="0" w:space="0" w:color="auto"/>
        <w:bottom w:val="none" w:sz="0" w:space="0" w:color="auto"/>
        <w:right w:val="none" w:sz="0" w:space="0" w:color="auto"/>
      </w:divBdr>
    </w:div>
    <w:div w:id="859661568">
      <w:bodyDiv w:val="1"/>
      <w:marLeft w:val="0"/>
      <w:marRight w:val="0"/>
      <w:marTop w:val="0"/>
      <w:marBottom w:val="0"/>
      <w:divBdr>
        <w:top w:val="none" w:sz="0" w:space="0" w:color="auto"/>
        <w:left w:val="none" w:sz="0" w:space="0" w:color="auto"/>
        <w:bottom w:val="none" w:sz="0" w:space="0" w:color="auto"/>
        <w:right w:val="none" w:sz="0" w:space="0" w:color="auto"/>
      </w:divBdr>
    </w:div>
    <w:div w:id="862132061">
      <w:bodyDiv w:val="1"/>
      <w:marLeft w:val="0"/>
      <w:marRight w:val="0"/>
      <w:marTop w:val="0"/>
      <w:marBottom w:val="0"/>
      <w:divBdr>
        <w:top w:val="none" w:sz="0" w:space="0" w:color="auto"/>
        <w:left w:val="none" w:sz="0" w:space="0" w:color="auto"/>
        <w:bottom w:val="none" w:sz="0" w:space="0" w:color="auto"/>
        <w:right w:val="none" w:sz="0" w:space="0" w:color="auto"/>
      </w:divBdr>
    </w:div>
    <w:div w:id="863786951">
      <w:bodyDiv w:val="1"/>
      <w:marLeft w:val="0"/>
      <w:marRight w:val="0"/>
      <w:marTop w:val="0"/>
      <w:marBottom w:val="0"/>
      <w:divBdr>
        <w:top w:val="none" w:sz="0" w:space="0" w:color="auto"/>
        <w:left w:val="none" w:sz="0" w:space="0" w:color="auto"/>
        <w:bottom w:val="none" w:sz="0" w:space="0" w:color="auto"/>
        <w:right w:val="none" w:sz="0" w:space="0" w:color="auto"/>
      </w:divBdr>
    </w:div>
    <w:div w:id="864756711">
      <w:bodyDiv w:val="1"/>
      <w:marLeft w:val="0"/>
      <w:marRight w:val="0"/>
      <w:marTop w:val="0"/>
      <w:marBottom w:val="0"/>
      <w:divBdr>
        <w:top w:val="none" w:sz="0" w:space="0" w:color="auto"/>
        <w:left w:val="none" w:sz="0" w:space="0" w:color="auto"/>
        <w:bottom w:val="none" w:sz="0" w:space="0" w:color="auto"/>
        <w:right w:val="none" w:sz="0" w:space="0" w:color="auto"/>
      </w:divBdr>
    </w:div>
    <w:div w:id="864904079">
      <w:bodyDiv w:val="1"/>
      <w:marLeft w:val="0"/>
      <w:marRight w:val="0"/>
      <w:marTop w:val="0"/>
      <w:marBottom w:val="0"/>
      <w:divBdr>
        <w:top w:val="none" w:sz="0" w:space="0" w:color="auto"/>
        <w:left w:val="none" w:sz="0" w:space="0" w:color="auto"/>
        <w:bottom w:val="none" w:sz="0" w:space="0" w:color="auto"/>
        <w:right w:val="none" w:sz="0" w:space="0" w:color="auto"/>
      </w:divBdr>
    </w:div>
    <w:div w:id="867641234">
      <w:bodyDiv w:val="1"/>
      <w:marLeft w:val="0"/>
      <w:marRight w:val="0"/>
      <w:marTop w:val="0"/>
      <w:marBottom w:val="0"/>
      <w:divBdr>
        <w:top w:val="none" w:sz="0" w:space="0" w:color="auto"/>
        <w:left w:val="none" w:sz="0" w:space="0" w:color="auto"/>
        <w:bottom w:val="none" w:sz="0" w:space="0" w:color="auto"/>
        <w:right w:val="none" w:sz="0" w:space="0" w:color="auto"/>
      </w:divBdr>
    </w:div>
    <w:div w:id="867910690">
      <w:bodyDiv w:val="1"/>
      <w:marLeft w:val="0"/>
      <w:marRight w:val="0"/>
      <w:marTop w:val="0"/>
      <w:marBottom w:val="0"/>
      <w:divBdr>
        <w:top w:val="none" w:sz="0" w:space="0" w:color="auto"/>
        <w:left w:val="none" w:sz="0" w:space="0" w:color="auto"/>
        <w:bottom w:val="none" w:sz="0" w:space="0" w:color="auto"/>
        <w:right w:val="none" w:sz="0" w:space="0" w:color="auto"/>
      </w:divBdr>
    </w:div>
    <w:div w:id="871260072">
      <w:bodyDiv w:val="1"/>
      <w:marLeft w:val="0"/>
      <w:marRight w:val="0"/>
      <w:marTop w:val="0"/>
      <w:marBottom w:val="0"/>
      <w:divBdr>
        <w:top w:val="none" w:sz="0" w:space="0" w:color="auto"/>
        <w:left w:val="none" w:sz="0" w:space="0" w:color="auto"/>
        <w:bottom w:val="none" w:sz="0" w:space="0" w:color="auto"/>
        <w:right w:val="none" w:sz="0" w:space="0" w:color="auto"/>
      </w:divBdr>
    </w:div>
    <w:div w:id="871764898">
      <w:bodyDiv w:val="1"/>
      <w:marLeft w:val="0"/>
      <w:marRight w:val="0"/>
      <w:marTop w:val="0"/>
      <w:marBottom w:val="0"/>
      <w:divBdr>
        <w:top w:val="none" w:sz="0" w:space="0" w:color="auto"/>
        <w:left w:val="none" w:sz="0" w:space="0" w:color="auto"/>
        <w:bottom w:val="none" w:sz="0" w:space="0" w:color="auto"/>
        <w:right w:val="none" w:sz="0" w:space="0" w:color="auto"/>
      </w:divBdr>
    </w:div>
    <w:div w:id="872811265">
      <w:bodyDiv w:val="1"/>
      <w:marLeft w:val="0"/>
      <w:marRight w:val="0"/>
      <w:marTop w:val="0"/>
      <w:marBottom w:val="0"/>
      <w:divBdr>
        <w:top w:val="none" w:sz="0" w:space="0" w:color="auto"/>
        <w:left w:val="none" w:sz="0" w:space="0" w:color="auto"/>
        <w:bottom w:val="none" w:sz="0" w:space="0" w:color="auto"/>
        <w:right w:val="none" w:sz="0" w:space="0" w:color="auto"/>
      </w:divBdr>
    </w:div>
    <w:div w:id="873153980">
      <w:bodyDiv w:val="1"/>
      <w:marLeft w:val="0"/>
      <w:marRight w:val="0"/>
      <w:marTop w:val="0"/>
      <w:marBottom w:val="0"/>
      <w:divBdr>
        <w:top w:val="none" w:sz="0" w:space="0" w:color="auto"/>
        <w:left w:val="none" w:sz="0" w:space="0" w:color="auto"/>
        <w:bottom w:val="none" w:sz="0" w:space="0" w:color="auto"/>
        <w:right w:val="none" w:sz="0" w:space="0" w:color="auto"/>
      </w:divBdr>
    </w:div>
    <w:div w:id="873615853">
      <w:bodyDiv w:val="1"/>
      <w:marLeft w:val="0"/>
      <w:marRight w:val="0"/>
      <w:marTop w:val="0"/>
      <w:marBottom w:val="0"/>
      <w:divBdr>
        <w:top w:val="none" w:sz="0" w:space="0" w:color="auto"/>
        <w:left w:val="none" w:sz="0" w:space="0" w:color="auto"/>
        <w:bottom w:val="none" w:sz="0" w:space="0" w:color="auto"/>
        <w:right w:val="none" w:sz="0" w:space="0" w:color="auto"/>
      </w:divBdr>
    </w:div>
    <w:div w:id="873620943">
      <w:bodyDiv w:val="1"/>
      <w:marLeft w:val="0"/>
      <w:marRight w:val="0"/>
      <w:marTop w:val="0"/>
      <w:marBottom w:val="0"/>
      <w:divBdr>
        <w:top w:val="none" w:sz="0" w:space="0" w:color="auto"/>
        <w:left w:val="none" w:sz="0" w:space="0" w:color="auto"/>
        <w:bottom w:val="none" w:sz="0" w:space="0" w:color="auto"/>
        <w:right w:val="none" w:sz="0" w:space="0" w:color="auto"/>
      </w:divBdr>
    </w:div>
    <w:div w:id="873733702">
      <w:bodyDiv w:val="1"/>
      <w:marLeft w:val="0"/>
      <w:marRight w:val="0"/>
      <w:marTop w:val="0"/>
      <w:marBottom w:val="0"/>
      <w:divBdr>
        <w:top w:val="none" w:sz="0" w:space="0" w:color="auto"/>
        <w:left w:val="none" w:sz="0" w:space="0" w:color="auto"/>
        <w:bottom w:val="none" w:sz="0" w:space="0" w:color="auto"/>
        <w:right w:val="none" w:sz="0" w:space="0" w:color="auto"/>
      </w:divBdr>
    </w:div>
    <w:div w:id="876309480">
      <w:bodyDiv w:val="1"/>
      <w:marLeft w:val="0"/>
      <w:marRight w:val="0"/>
      <w:marTop w:val="0"/>
      <w:marBottom w:val="0"/>
      <w:divBdr>
        <w:top w:val="none" w:sz="0" w:space="0" w:color="auto"/>
        <w:left w:val="none" w:sz="0" w:space="0" w:color="auto"/>
        <w:bottom w:val="none" w:sz="0" w:space="0" w:color="auto"/>
        <w:right w:val="none" w:sz="0" w:space="0" w:color="auto"/>
      </w:divBdr>
    </w:div>
    <w:div w:id="876894560">
      <w:bodyDiv w:val="1"/>
      <w:marLeft w:val="0"/>
      <w:marRight w:val="0"/>
      <w:marTop w:val="0"/>
      <w:marBottom w:val="0"/>
      <w:divBdr>
        <w:top w:val="none" w:sz="0" w:space="0" w:color="auto"/>
        <w:left w:val="none" w:sz="0" w:space="0" w:color="auto"/>
        <w:bottom w:val="none" w:sz="0" w:space="0" w:color="auto"/>
        <w:right w:val="none" w:sz="0" w:space="0" w:color="auto"/>
      </w:divBdr>
    </w:div>
    <w:div w:id="878469100">
      <w:bodyDiv w:val="1"/>
      <w:marLeft w:val="0"/>
      <w:marRight w:val="0"/>
      <w:marTop w:val="0"/>
      <w:marBottom w:val="0"/>
      <w:divBdr>
        <w:top w:val="none" w:sz="0" w:space="0" w:color="auto"/>
        <w:left w:val="none" w:sz="0" w:space="0" w:color="auto"/>
        <w:bottom w:val="none" w:sz="0" w:space="0" w:color="auto"/>
        <w:right w:val="none" w:sz="0" w:space="0" w:color="auto"/>
      </w:divBdr>
    </w:div>
    <w:div w:id="879323150">
      <w:bodyDiv w:val="1"/>
      <w:marLeft w:val="0"/>
      <w:marRight w:val="0"/>
      <w:marTop w:val="0"/>
      <w:marBottom w:val="0"/>
      <w:divBdr>
        <w:top w:val="none" w:sz="0" w:space="0" w:color="auto"/>
        <w:left w:val="none" w:sz="0" w:space="0" w:color="auto"/>
        <w:bottom w:val="none" w:sz="0" w:space="0" w:color="auto"/>
        <w:right w:val="none" w:sz="0" w:space="0" w:color="auto"/>
      </w:divBdr>
    </w:div>
    <w:div w:id="879512475">
      <w:bodyDiv w:val="1"/>
      <w:marLeft w:val="0"/>
      <w:marRight w:val="0"/>
      <w:marTop w:val="0"/>
      <w:marBottom w:val="0"/>
      <w:divBdr>
        <w:top w:val="none" w:sz="0" w:space="0" w:color="auto"/>
        <w:left w:val="none" w:sz="0" w:space="0" w:color="auto"/>
        <w:bottom w:val="none" w:sz="0" w:space="0" w:color="auto"/>
        <w:right w:val="none" w:sz="0" w:space="0" w:color="auto"/>
      </w:divBdr>
    </w:div>
    <w:div w:id="882979633">
      <w:bodyDiv w:val="1"/>
      <w:marLeft w:val="0"/>
      <w:marRight w:val="0"/>
      <w:marTop w:val="0"/>
      <w:marBottom w:val="0"/>
      <w:divBdr>
        <w:top w:val="none" w:sz="0" w:space="0" w:color="auto"/>
        <w:left w:val="none" w:sz="0" w:space="0" w:color="auto"/>
        <w:bottom w:val="none" w:sz="0" w:space="0" w:color="auto"/>
        <w:right w:val="none" w:sz="0" w:space="0" w:color="auto"/>
      </w:divBdr>
    </w:div>
    <w:div w:id="884486414">
      <w:bodyDiv w:val="1"/>
      <w:marLeft w:val="0"/>
      <w:marRight w:val="0"/>
      <w:marTop w:val="0"/>
      <w:marBottom w:val="0"/>
      <w:divBdr>
        <w:top w:val="none" w:sz="0" w:space="0" w:color="auto"/>
        <w:left w:val="none" w:sz="0" w:space="0" w:color="auto"/>
        <w:bottom w:val="none" w:sz="0" w:space="0" w:color="auto"/>
        <w:right w:val="none" w:sz="0" w:space="0" w:color="auto"/>
      </w:divBdr>
    </w:div>
    <w:div w:id="885720329">
      <w:bodyDiv w:val="1"/>
      <w:marLeft w:val="0"/>
      <w:marRight w:val="0"/>
      <w:marTop w:val="0"/>
      <w:marBottom w:val="0"/>
      <w:divBdr>
        <w:top w:val="none" w:sz="0" w:space="0" w:color="auto"/>
        <w:left w:val="none" w:sz="0" w:space="0" w:color="auto"/>
        <w:bottom w:val="none" w:sz="0" w:space="0" w:color="auto"/>
        <w:right w:val="none" w:sz="0" w:space="0" w:color="auto"/>
      </w:divBdr>
    </w:div>
    <w:div w:id="887567207">
      <w:bodyDiv w:val="1"/>
      <w:marLeft w:val="0"/>
      <w:marRight w:val="0"/>
      <w:marTop w:val="0"/>
      <w:marBottom w:val="0"/>
      <w:divBdr>
        <w:top w:val="none" w:sz="0" w:space="0" w:color="auto"/>
        <w:left w:val="none" w:sz="0" w:space="0" w:color="auto"/>
        <w:bottom w:val="none" w:sz="0" w:space="0" w:color="auto"/>
        <w:right w:val="none" w:sz="0" w:space="0" w:color="auto"/>
      </w:divBdr>
    </w:div>
    <w:div w:id="887575096">
      <w:bodyDiv w:val="1"/>
      <w:marLeft w:val="0"/>
      <w:marRight w:val="0"/>
      <w:marTop w:val="0"/>
      <w:marBottom w:val="0"/>
      <w:divBdr>
        <w:top w:val="none" w:sz="0" w:space="0" w:color="auto"/>
        <w:left w:val="none" w:sz="0" w:space="0" w:color="auto"/>
        <w:bottom w:val="none" w:sz="0" w:space="0" w:color="auto"/>
        <w:right w:val="none" w:sz="0" w:space="0" w:color="auto"/>
      </w:divBdr>
    </w:div>
    <w:div w:id="888034316">
      <w:bodyDiv w:val="1"/>
      <w:marLeft w:val="0"/>
      <w:marRight w:val="0"/>
      <w:marTop w:val="0"/>
      <w:marBottom w:val="0"/>
      <w:divBdr>
        <w:top w:val="none" w:sz="0" w:space="0" w:color="auto"/>
        <w:left w:val="none" w:sz="0" w:space="0" w:color="auto"/>
        <w:bottom w:val="none" w:sz="0" w:space="0" w:color="auto"/>
        <w:right w:val="none" w:sz="0" w:space="0" w:color="auto"/>
      </w:divBdr>
    </w:div>
    <w:div w:id="890655470">
      <w:bodyDiv w:val="1"/>
      <w:marLeft w:val="0"/>
      <w:marRight w:val="0"/>
      <w:marTop w:val="0"/>
      <w:marBottom w:val="0"/>
      <w:divBdr>
        <w:top w:val="none" w:sz="0" w:space="0" w:color="auto"/>
        <w:left w:val="none" w:sz="0" w:space="0" w:color="auto"/>
        <w:bottom w:val="none" w:sz="0" w:space="0" w:color="auto"/>
        <w:right w:val="none" w:sz="0" w:space="0" w:color="auto"/>
      </w:divBdr>
    </w:div>
    <w:div w:id="891696179">
      <w:bodyDiv w:val="1"/>
      <w:marLeft w:val="0"/>
      <w:marRight w:val="0"/>
      <w:marTop w:val="0"/>
      <w:marBottom w:val="0"/>
      <w:divBdr>
        <w:top w:val="none" w:sz="0" w:space="0" w:color="auto"/>
        <w:left w:val="none" w:sz="0" w:space="0" w:color="auto"/>
        <w:bottom w:val="none" w:sz="0" w:space="0" w:color="auto"/>
        <w:right w:val="none" w:sz="0" w:space="0" w:color="auto"/>
      </w:divBdr>
    </w:div>
    <w:div w:id="894466381">
      <w:bodyDiv w:val="1"/>
      <w:marLeft w:val="0"/>
      <w:marRight w:val="0"/>
      <w:marTop w:val="0"/>
      <w:marBottom w:val="0"/>
      <w:divBdr>
        <w:top w:val="none" w:sz="0" w:space="0" w:color="auto"/>
        <w:left w:val="none" w:sz="0" w:space="0" w:color="auto"/>
        <w:bottom w:val="none" w:sz="0" w:space="0" w:color="auto"/>
        <w:right w:val="none" w:sz="0" w:space="0" w:color="auto"/>
      </w:divBdr>
    </w:div>
    <w:div w:id="895243896">
      <w:bodyDiv w:val="1"/>
      <w:marLeft w:val="0"/>
      <w:marRight w:val="0"/>
      <w:marTop w:val="0"/>
      <w:marBottom w:val="0"/>
      <w:divBdr>
        <w:top w:val="none" w:sz="0" w:space="0" w:color="auto"/>
        <w:left w:val="none" w:sz="0" w:space="0" w:color="auto"/>
        <w:bottom w:val="none" w:sz="0" w:space="0" w:color="auto"/>
        <w:right w:val="none" w:sz="0" w:space="0" w:color="auto"/>
      </w:divBdr>
    </w:div>
    <w:div w:id="896673523">
      <w:bodyDiv w:val="1"/>
      <w:marLeft w:val="0"/>
      <w:marRight w:val="0"/>
      <w:marTop w:val="0"/>
      <w:marBottom w:val="0"/>
      <w:divBdr>
        <w:top w:val="none" w:sz="0" w:space="0" w:color="auto"/>
        <w:left w:val="none" w:sz="0" w:space="0" w:color="auto"/>
        <w:bottom w:val="none" w:sz="0" w:space="0" w:color="auto"/>
        <w:right w:val="none" w:sz="0" w:space="0" w:color="auto"/>
      </w:divBdr>
    </w:div>
    <w:div w:id="896747550">
      <w:bodyDiv w:val="1"/>
      <w:marLeft w:val="0"/>
      <w:marRight w:val="0"/>
      <w:marTop w:val="0"/>
      <w:marBottom w:val="0"/>
      <w:divBdr>
        <w:top w:val="none" w:sz="0" w:space="0" w:color="auto"/>
        <w:left w:val="none" w:sz="0" w:space="0" w:color="auto"/>
        <w:bottom w:val="none" w:sz="0" w:space="0" w:color="auto"/>
        <w:right w:val="none" w:sz="0" w:space="0" w:color="auto"/>
      </w:divBdr>
    </w:div>
    <w:div w:id="900362826">
      <w:bodyDiv w:val="1"/>
      <w:marLeft w:val="0"/>
      <w:marRight w:val="0"/>
      <w:marTop w:val="0"/>
      <w:marBottom w:val="0"/>
      <w:divBdr>
        <w:top w:val="none" w:sz="0" w:space="0" w:color="auto"/>
        <w:left w:val="none" w:sz="0" w:space="0" w:color="auto"/>
        <w:bottom w:val="none" w:sz="0" w:space="0" w:color="auto"/>
        <w:right w:val="none" w:sz="0" w:space="0" w:color="auto"/>
      </w:divBdr>
    </w:div>
    <w:div w:id="900823331">
      <w:bodyDiv w:val="1"/>
      <w:marLeft w:val="0"/>
      <w:marRight w:val="0"/>
      <w:marTop w:val="0"/>
      <w:marBottom w:val="0"/>
      <w:divBdr>
        <w:top w:val="none" w:sz="0" w:space="0" w:color="auto"/>
        <w:left w:val="none" w:sz="0" w:space="0" w:color="auto"/>
        <w:bottom w:val="none" w:sz="0" w:space="0" w:color="auto"/>
        <w:right w:val="none" w:sz="0" w:space="0" w:color="auto"/>
      </w:divBdr>
    </w:div>
    <w:div w:id="903638519">
      <w:bodyDiv w:val="1"/>
      <w:marLeft w:val="0"/>
      <w:marRight w:val="0"/>
      <w:marTop w:val="0"/>
      <w:marBottom w:val="0"/>
      <w:divBdr>
        <w:top w:val="none" w:sz="0" w:space="0" w:color="auto"/>
        <w:left w:val="none" w:sz="0" w:space="0" w:color="auto"/>
        <w:bottom w:val="none" w:sz="0" w:space="0" w:color="auto"/>
        <w:right w:val="none" w:sz="0" w:space="0" w:color="auto"/>
      </w:divBdr>
    </w:div>
    <w:div w:id="903831292">
      <w:bodyDiv w:val="1"/>
      <w:marLeft w:val="0"/>
      <w:marRight w:val="0"/>
      <w:marTop w:val="0"/>
      <w:marBottom w:val="0"/>
      <w:divBdr>
        <w:top w:val="none" w:sz="0" w:space="0" w:color="auto"/>
        <w:left w:val="none" w:sz="0" w:space="0" w:color="auto"/>
        <w:bottom w:val="none" w:sz="0" w:space="0" w:color="auto"/>
        <w:right w:val="none" w:sz="0" w:space="0" w:color="auto"/>
      </w:divBdr>
    </w:div>
    <w:div w:id="908031354">
      <w:bodyDiv w:val="1"/>
      <w:marLeft w:val="0"/>
      <w:marRight w:val="0"/>
      <w:marTop w:val="0"/>
      <w:marBottom w:val="0"/>
      <w:divBdr>
        <w:top w:val="none" w:sz="0" w:space="0" w:color="auto"/>
        <w:left w:val="none" w:sz="0" w:space="0" w:color="auto"/>
        <w:bottom w:val="none" w:sz="0" w:space="0" w:color="auto"/>
        <w:right w:val="none" w:sz="0" w:space="0" w:color="auto"/>
      </w:divBdr>
    </w:div>
    <w:div w:id="910164676">
      <w:bodyDiv w:val="1"/>
      <w:marLeft w:val="0"/>
      <w:marRight w:val="0"/>
      <w:marTop w:val="0"/>
      <w:marBottom w:val="0"/>
      <w:divBdr>
        <w:top w:val="none" w:sz="0" w:space="0" w:color="auto"/>
        <w:left w:val="none" w:sz="0" w:space="0" w:color="auto"/>
        <w:bottom w:val="none" w:sz="0" w:space="0" w:color="auto"/>
        <w:right w:val="none" w:sz="0" w:space="0" w:color="auto"/>
      </w:divBdr>
    </w:div>
    <w:div w:id="913395096">
      <w:bodyDiv w:val="1"/>
      <w:marLeft w:val="0"/>
      <w:marRight w:val="0"/>
      <w:marTop w:val="0"/>
      <w:marBottom w:val="0"/>
      <w:divBdr>
        <w:top w:val="none" w:sz="0" w:space="0" w:color="auto"/>
        <w:left w:val="none" w:sz="0" w:space="0" w:color="auto"/>
        <w:bottom w:val="none" w:sz="0" w:space="0" w:color="auto"/>
        <w:right w:val="none" w:sz="0" w:space="0" w:color="auto"/>
      </w:divBdr>
    </w:div>
    <w:div w:id="917444134">
      <w:bodyDiv w:val="1"/>
      <w:marLeft w:val="0"/>
      <w:marRight w:val="0"/>
      <w:marTop w:val="0"/>
      <w:marBottom w:val="0"/>
      <w:divBdr>
        <w:top w:val="none" w:sz="0" w:space="0" w:color="auto"/>
        <w:left w:val="none" w:sz="0" w:space="0" w:color="auto"/>
        <w:bottom w:val="none" w:sz="0" w:space="0" w:color="auto"/>
        <w:right w:val="none" w:sz="0" w:space="0" w:color="auto"/>
      </w:divBdr>
    </w:div>
    <w:div w:id="919295098">
      <w:bodyDiv w:val="1"/>
      <w:marLeft w:val="0"/>
      <w:marRight w:val="0"/>
      <w:marTop w:val="0"/>
      <w:marBottom w:val="0"/>
      <w:divBdr>
        <w:top w:val="none" w:sz="0" w:space="0" w:color="auto"/>
        <w:left w:val="none" w:sz="0" w:space="0" w:color="auto"/>
        <w:bottom w:val="none" w:sz="0" w:space="0" w:color="auto"/>
        <w:right w:val="none" w:sz="0" w:space="0" w:color="auto"/>
      </w:divBdr>
    </w:div>
    <w:div w:id="919683202">
      <w:bodyDiv w:val="1"/>
      <w:marLeft w:val="0"/>
      <w:marRight w:val="0"/>
      <w:marTop w:val="0"/>
      <w:marBottom w:val="0"/>
      <w:divBdr>
        <w:top w:val="none" w:sz="0" w:space="0" w:color="auto"/>
        <w:left w:val="none" w:sz="0" w:space="0" w:color="auto"/>
        <w:bottom w:val="none" w:sz="0" w:space="0" w:color="auto"/>
        <w:right w:val="none" w:sz="0" w:space="0" w:color="auto"/>
      </w:divBdr>
    </w:div>
    <w:div w:id="922639031">
      <w:bodyDiv w:val="1"/>
      <w:marLeft w:val="0"/>
      <w:marRight w:val="0"/>
      <w:marTop w:val="0"/>
      <w:marBottom w:val="0"/>
      <w:divBdr>
        <w:top w:val="none" w:sz="0" w:space="0" w:color="auto"/>
        <w:left w:val="none" w:sz="0" w:space="0" w:color="auto"/>
        <w:bottom w:val="none" w:sz="0" w:space="0" w:color="auto"/>
        <w:right w:val="none" w:sz="0" w:space="0" w:color="auto"/>
      </w:divBdr>
    </w:div>
    <w:div w:id="923949817">
      <w:bodyDiv w:val="1"/>
      <w:marLeft w:val="0"/>
      <w:marRight w:val="0"/>
      <w:marTop w:val="0"/>
      <w:marBottom w:val="0"/>
      <w:divBdr>
        <w:top w:val="none" w:sz="0" w:space="0" w:color="auto"/>
        <w:left w:val="none" w:sz="0" w:space="0" w:color="auto"/>
        <w:bottom w:val="none" w:sz="0" w:space="0" w:color="auto"/>
        <w:right w:val="none" w:sz="0" w:space="0" w:color="auto"/>
      </w:divBdr>
    </w:div>
    <w:div w:id="928004585">
      <w:bodyDiv w:val="1"/>
      <w:marLeft w:val="0"/>
      <w:marRight w:val="0"/>
      <w:marTop w:val="0"/>
      <w:marBottom w:val="0"/>
      <w:divBdr>
        <w:top w:val="none" w:sz="0" w:space="0" w:color="auto"/>
        <w:left w:val="none" w:sz="0" w:space="0" w:color="auto"/>
        <w:bottom w:val="none" w:sz="0" w:space="0" w:color="auto"/>
        <w:right w:val="none" w:sz="0" w:space="0" w:color="auto"/>
      </w:divBdr>
    </w:div>
    <w:div w:id="928078515">
      <w:bodyDiv w:val="1"/>
      <w:marLeft w:val="0"/>
      <w:marRight w:val="0"/>
      <w:marTop w:val="0"/>
      <w:marBottom w:val="0"/>
      <w:divBdr>
        <w:top w:val="none" w:sz="0" w:space="0" w:color="auto"/>
        <w:left w:val="none" w:sz="0" w:space="0" w:color="auto"/>
        <w:bottom w:val="none" w:sz="0" w:space="0" w:color="auto"/>
        <w:right w:val="none" w:sz="0" w:space="0" w:color="auto"/>
      </w:divBdr>
    </w:div>
    <w:div w:id="929047558">
      <w:bodyDiv w:val="1"/>
      <w:marLeft w:val="0"/>
      <w:marRight w:val="0"/>
      <w:marTop w:val="0"/>
      <w:marBottom w:val="0"/>
      <w:divBdr>
        <w:top w:val="none" w:sz="0" w:space="0" w:color="auto"/>
        <w:left w:val="none" w:sz="0" w:space="0" w:color="auto"/>
        <w:bottom w:val="none" w:sz="0" w:space="0" w:color="auto"/>
        <w:right w:val="none" w:sz="0" w:space="0" w:color="auto"/>
      </w:divBdr>
    </w:div>
    <w:div w:id="934745150">
      <w:bodyDiv w:val="1"/>
      <w:marLeft w:val="0"/>
      <w:marRight w:val="0"/>
      <w:marTop w:val="0"/>
      <w:marBottom w:val="0"/>
      <w:divBdr>
        <w:top w:val="none" w:sz="0" w:space="0" w:color="auto"/>
        <w:left w:val="none" w:sz="0" w:space="0" w:color="auto"/>
        <w:bottom w:val="none" w:sz="0" w:space="0" w:color="auto"/>
        <w:right w:val="none" w:sz="0" w:space="0" w:color="auto"/>
      </w:divBdr>
    </w:div>
    <w:div w:id="936446035">
      <w:bodyDiv w:val="1"/>
      <w:marLeft w:val="0"/>
      <w:marRight w:val="0"/>
      <w:marTop w:val="0"/>
      <w:marBottom w:val="0"/>
      <w:divBdr>
        <w:top w:val="none" w:sz="0" w:space="0" w:color="auto"/>
        <w:left w:val="none" w:sz="0" w:space="0" w:color="auto"/>
        <w:bottom w:val="none" w:sz="0" w:space="0" w:color="auto"/>
        <w:right w:val="none" w:sz="0" w:space="0" w:color="auto"/>
      </w:divBdr>
    </w:div>
    <w:div w:id="937374490">
      <w:bodyDiv w:val="1"/>
      <w:marLeft w:val="0"/>
      <w:marRight w:val="0"/>
      <w:marTop w:val="0"/>
      <w:marBottom w:val="0"/>
      <w:divBdr>
        <w:top w:val="none" w:sz="0" w:space="0" w:color="auto"/>
        <w:left w:val="none" w:sz="0" w:space="0" w:color="auto"/>
        <w:bottom w:val="none" w:sz="0" w:space="0" w:color="auto"/>
        <w:right w:val="none" w:sz="0" w:space="0" w:color="auto"/>
      </w:divBdr>
    </w:div>
    <w:div w:id="937714894">
      <w:bodyDiv w:val="1"/>
      <w:marLeft w:val="0"/>
      <w:marRight w:val="0"/>
      <w:marTop w:val="0"/>
      <w:marBottom w:val="0"/>
      <w:divBdr>
        <w:top w:val="none" w:sz="0" w:space="0" w:color="auto"/>
        <w:left w:val="none" w:sz="0" w:space="0" w:color="auto"/>
        <w:bottom w:val="none" w:sz="0" w:space="0" w:color="auto"/>
        <w:right w:val="none" w:sz="0" w:space="0" w:color="auto"/>
      </w:divBdr>
    </w:div>
    <w:div w:id="938950877">
      <w:bodyDiv w:val="1"/>
      <w:marLeft w:val="0"/>
      <w:marRight w:val="0"/>
      <w:marTop w:val="0"/>
      <w:marBottom w:val="0"/>
      <w:divBdr>
        <w:top w:val="none" w:sz="0" w:space="0" w:color="auto"/>
        <w:left w:val="none" w:sz="0" w:space="0" w:color="auto"/>
        <w:bottom w:val="none" w:sz="0" w:space="0" w:color="auto"/>
        <w:right w:val="none" w:sz="0" w:space="0" w:color="auto"/>
      </w:divBdr>
    </w:div>
    <w:div w:id="940913517">
      <w:bodyDiv w:val="1"/>
      <w:marLeft w:val="0"/>
      <w:marRight w:val="0"/>
      <w:marTop w:val="0"/>
      <w:marBottom w:val="0"/>
      <w:divBdr>
        <w:top w:val="none" w:sz="0" w:space="0" w:color="auto"/>
        <w:left w:val="none" w:sz="0" w:space="0" w:color="auto"/>
        <w:bottom w:val="none" w:sz="0" w:space="0" w:color="auto"/>
        <w:right w:val="none" w:sz="0" w:space="0" w:color="auto"/>
      </w:divBdr>
    </w:div>
    <w:div w:id="943458674">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45424870">
      <w:bodyDiv w:val="1"/>
      <w:marLeft w:val="0"/>
      <w:marRight w:val="0"/>
      <w:marTop w:val="0"/>
      <w:marBottom w:val="0"/>
      <w:divBdr>
        <w:top w:val="none" w:sz="0" w:space="0" w:color="auto"/>
        <w:left w:val="none" w:sz="0" w:space="0" w:color="auto"/>
        <w:bottom w:val="none" w:sz="0" w:space="0" w:color="auto"/>
        <w:right w:val="none" w:sz="0" w:space="0" w:color="auto"/>
      </w:divBdr>
    </w:div>
    <w:div w:id="945429972">
      <w:bodyDiv w:val="1"/>
      <w:marLeft w:val="0"/>
      <w:marRight w:val="0"/>
      <w:marTop w:val="0"/>
      <w:marBottom w:val="0"/>
      <w:divBdr>
        <w:top w:val="none" w:sz="0" w:space="0" w:color="auto"/>
        <w:left w:val="none" w:sz="0" w:space="0" w:color="auto"/>
        <w:bottom w:val="none" w:sz="0" w:space="0" w:color="auto"/>
        <w:right w:val="none" w:sz="0" w:space="0" w:color="auto"/>
      </w:divBdr>
    </w:div>
    <w:div w:id="945768732">
      <w:bodyDiv w:val="1"/>
      <w:marLeft w:val="0"/>
      <w:marRight w:val="0"/>
      <w:marTop w:val="0"/>
      <w:marBottom w:val="0"/>
      <w:divBdr>
        <w:top w:val="none" w:sz="0" w:space="0" w:color="auto"/>
        <w:left w:val="none" w:sz="0" w:space="0" w:color="auto"/>
        <w:bottom w:val="none" w:sz="0" w:space="0" w:color="auto"/>
        <w:right w:val="none" w:sz="0" w:space="0" w:color="auto"/>
      </w:divBdr>
    </w:div>
    <w:div w:id="946425808">
      <w:bodyDiv w:val="1"/>
      <w:marLeft w:val="0"/>
      <w:marRight w:val="0"/>
      <w:marTop w:val="0"/>
      <w:marBottom w:val="0"/>
      <w:divBdr>
        <w:top w:val="none" w:sz="0" w:space="0" w:color="auto"/>
        <w:left w:val="none" w:sz="0" w:space="0" w:color="auto"/>
        <w:bottom w:val="none" w:sz="0" w:space="0" w:color="auto"/>
        <w:right w:val="none" w:sz="0" w:space="0" w:color="auto"/>
      </w:divBdr>
    </w:div>
    <w:div w:id="947856791">
      <w:bodyDiv w:val="1"/>
      <w:marLeft w:val="0"/>
      <w:marRight w:val="0"/>
      <w:marTop w:val="0"/>
      <w:marBottom w:val="0"/>
      <w:divBdr>
        <w:top w:val="none" w:sz="0" w:space="0" w:color="auto"/>
        <w:left w:val="none" w:sz="0" w:space="0" w:color="auto"/>
        <w:bottom w:val="none" w:sz="0" w:space="0" w:color="auto"/>
        <w:right w:val="none" w:sz="0" w:space="0" w:color="auto"/>
      </w:divBdr>
    </w:div>
    <w:div w:id="949511844">
      <w:bodyDiv w:val="1"/>
      <w:marLeft w:val="0"/>
      <w:marRight w:val="0"/>
      <w:marTop w:val="0"/>
      <w:marBottom w:val="0"/>
      <w:divBdr>
        <w:top w:val="none" w:sz="0" w:space="0" w:color="auto"/>
        <w:left w:val="none" w:sz="0" w:space="0" w:color="auto"/>
        <w:bottom w:val="none" w:sz="0" w:space="0" w:color="auto"/>
        <w:right w:val="none" w:sz="0" w:space="0" w:color="auto"/>
      </w:divBdr>
    </w:div>
    <w:div w:id="950237507">
      <w:bodyDiv w:val="1"/>
      <w:marLeft w:val="0"/>
      <w:marRight w:val="0"/>
      <w:marTop w:val="0"/>
      <w:marBottom w:val="0"/>
      <w:divBdr>
        <w:top w:val="none" w:sz="0" w:space="0" w:color="auto"/>
        <w:left w:val="none" w:sz="0" w:space="0" w:color="auto"/>
        <w:bottom w:val="none" w:sz="0" w:space="0" w:color="auto"/>
        <w:right w:val="none" w:sz="0" w:space="0" w:color="auto"/>
      </w:divBdr>
    </w:div>
    <w:div w:id="951520324">
      <w:bodyDiv w:val="1"/>
      <w:marLeft w:val="0"/>
      <w:marRight w:val="0"/>
      <w:marTop w:val="0"/>
      <w:marBottom w:val="0"/>
      <w:divBdr>
        <w:top w:val="none" w:sz="0" w:space="0" w:color="auto"/>
        <w:left w:val="none" w:sz="0" w:space="0" w:color="auto"/>
        <w:bottom w:val="none" w:sz="0" w:space="0" w:color="auto"/>
        <w:right w:val="none" w:sz="0" w:space="0" w:color="auto"/>
      </w:divBdr>
    </w:div>
    <w:div w:id="955327577">
      <w:bodyDiv w:val="1"/>
      <w:marLeft w:val="0"/>
      <w:marRight w:val="0"/>
      <w:marTop w:val="0"/>
      <w:marBottom w:val="0"/>
      <w:divBdr>
        <w:top w:val="none" w:sz="0" w:space="0" w:color="auto"/>
        <w:left w:val="none" w:sz="0" w:space="0" w:color="auto"/>
        <w:bottom w:val="none" w:sz="0" w:space="0" w:color="auto"/>
        <w:right w:val="none" w:sz="0" w:space="0" w:color="auto"/>
      </w:divBdr>
    </w:div>
    <w:div w:id="958100441">
      <w:bodyDiv w:val="1"/>
      <w:marLeft w:val="0"/>
      <w:marRight w:val="0"/>
      <w:marTop w:val="0"/>
      <w:marBottom w:val="0"/>
      <w:divBdr>
        <w:top w:val="none" w:sz="0" w:space="0" w:color="auto"/>
        <w:left w:val="none" w:sz="0" w:space="0" w:color="auto"/>
        <w:bottom w:val="none" w:sz="0" w:space="0" w:color="auto"/>
        <w:right w:val="none" w:sz="0" w:space="0" w:color="auto"/>
      </w:divBdr>
    </w:div>
    <w:div w:id="958997462">
      <w:bodyDiv w:val="1"/>
      <w:marLeft w:val="0"/>
      <w:marRight w:val="0"/>
      <w:marTop w:val="0"/>
      <w:marBottom w:val="0"/>
      <w:divBdr>
        <w:top w:val="none" w:sz="0" w:space="0" w:color="auto"/>
        <w:left w:val="none" w:sz="0" w:space="0" w:color="auto"/>
        <w:bottom w:val="none" w:sz="0" w:space="0" w:color="auto"/>
        <w:right w:val="none" w:sz="0" w:space="0" w:color="auto"/>
      </w:divBdr>
    </w:div>
    <w:div w:id="963078350">
      <w:bodyDiv w:val="1"/>
      <w:marLeft w:val="0"/>
      <w:marRight w:val="0"/>
      <w:marTop w:val="0"/>
      <w:marBottom w:val="0"/>
      <w:divBdr>
        <w:top w:val="none" w:sz="0" w:space="0" w:color="auto"/>
        <w:left w:val="none" w:sz="0" w:space="0" w:color="auto"/>
        <w:bottom w:val="none" w:sz="0" w:space="0" w:color="auto"/>
        <w:right w:val="none" w:sz="0" w:space="0" w:color="auto"/>
      </w:divBdr>
    </w:div>
    <w:div w:id="964889008">
      <w:bodyDiv w:val="1"/>
      <w:marLeft w:val="0"/>
      <w:marRight w:val="0"/>
      <w:marTop w:val="0"/>
      <w:marBottom w:val="0"/>
      <w:divBdr>
        <w:top w:val="none" w:sz="0" w:space="0" w:color="auto"/>
        <w:left w:val="none" w:sz="0" w:space="0" w:color="auto"/>
        <w:bottom w:val="none" w:sz="0" w:space="0" w:color="auto"/>
        <w:right w:val="none" w:sz="0" w:space="0" w:color="auto"/>
      </w:divBdr>
    </w:div>
    <w:div w:id="966007731">
      <w:bodyDiv w:val="1"/>
      <w:marLeft w:val="0"/>
      <w:marRight w:val="0"/>
      <w:marTop w:val="0"/>
      <w:marBottom w:val="0"/>
      <w:divBdr>
        <w:top w:val="none" w:sz="0" w:space="0" w:color="auto"/>
        <w:left w:val="none" w:sz="0" w:space="0" w:color="auto"/>
        <w:bottom w:val="none" w:sz="0" w:space="0" w:color="auto"/>
        <w:right w:val="none" w:sz="0" w:space="0" w:color="auto"/>
      </w:divBdr>
    </w:div>
    <w:div w:id="966468845">
      <w:bodyDiv w:val="1"/>
      <w:marLeft w:val="0"/>
      <w:marRight w:val="0"/>
      <w:marTop w:val="0"/>
      <w:marBottom w:val="0"/>
      <w:divBdr>
        <w:top w:val="none" w:sz="0" w:space="0" w:color="auto"/>
        <w:left w:val="none" w:sz="0" w:space="0" w:color="auto"/>
        <w:bottom w:val="none" w:sz="0" w:space="0" w:color="auto"/>
        <w:right w:val="none" w:sz="0" w:space="0" w:color="auto"/>
      </w:divBdr>
    </w:div>
    <w:div w:id="966860556">
      <w:bodyDiv w:val="1"/>
      <w:marLeft w:val="0"/>
      <w:marRight w:val="0"/>
      <w:marTop w:val="0"/>
      <w:marBottom w:val="0"/>
      <w:divBdr>
        <w:top w:val="none" w:sz="0" w:space="0" w:color="auto"/>
        <w:left w:val="none" w:sz="0" w:space="0" w:color="auto"/>
        <w:bottom w:val="none" w:sz="0" w:space="0" w:color="auto"/>
        <w:right w:val="none" w:sz="0" w:space="0" w:color="auto"/>
      </w:divBdr>
    </w:div>
    <w:div w:id="967202921">
      <w:bodyDiv w:val="1"/>
      <w:marLeft w:val="0"/>
      <w:marRight w:val="0"/>
      <w:marTop w:val="0"/>
      <w:marBottom w:val="0"/>
      <w:divBdr>
        <w:top w:val="none" w:sz="0" w:space="0" w:color="auto"/>
        <w:left w:val="none" w:sz="0" w:space="0" w:color="auto"/>
        <w:bottom w:val="none" w:sz="0" w:space="0" w:color="auto"/>
        <w:right w:val="none" w:sz="0" w:space="0" w:color="auto"/>
      </w:divBdr>
    </w:div>
    <w:div w:id="968130227">
      <w:bodyDiv w:val="1"/>
      <w:marLeft w:val="0"/>
      <w:marRight w:val="0"/>
      <w:marTop w:val="0"/>
      <w:marBottom w:val="0"/>
      <w:divBdr>
        <w:top w:val="none" w:sz="0" w:space="0" w:color="auto"/>
        <w:left w:val="none" w:sz="0" w:space="0" w:color="auto"/>
        <w:bottom w:val="none" w:sz="0" w:space="0" w:color="auto"/>
        <w:right w:val="none" w:sz="0" w:space="0" w:color="auto"/>
      </w:divBdr>
    </w:div>
    <w:div w:id="969943311">
      <w:bodyDiv w:val="1"/>
      <w:marLeft w:val="0"/>
      <w:marRight w:val="0"/>
      <w:marTop w:val="0"/>
      <w:marBottom w:val="0"/>
      <w:divBdr>
        <w:top w:val="none" w:sz="0" w:space="0" w:color="auto"/>
        <w:left w:val="none" w:sz="0" w:space="0" w:color="auto"/>
        <w:bottom w:val="none" w:sz="0" w:space="0" w:color="auto"/>
        <w:right w:val="none" w:sz="0" w:space="0" w:color="auto"/>
      </w:divBdr>
    </w:div>
    <w:div w:id="971013706">
      <w:bodyDiv w:val="1"/>
      <w:marLeft w:val="0"/>
      <w:marRight w:val="0"/>
      <w:marTop w:val="0"/>
      <w:marBottom w:val="0"/>
      <w:divBdr>
        <w:top w:val="none" w:sz="0" w:space="0" w:color="auto"/>
        <w:left w:val="none" w:sz="0" w:space="0" w:color="auto"/>
        <w:bottom w:val="none" w:sz="0" w:space="0" w:color="auto"/>
        <w:right w:val="none" w:sz="0" w:space="0" w:color="auto"/>
      </w:divBdr>
    </w:div>
    <w:div w:id="971060945">
      <w:bodyDiv w:val="1"/>
      <w:marLeft w:val="0"/>
      <w:marRight w:val="0"/>
      <w:marTop w:val="0"/>
      <w:marBottom w:val="0"/>
      <w:divBdr>
        <w:top w:val="none" w:sz="0" w:space="0" w:color="auto"/>
        <w:left w:val="none" w:sz="0" w:space="0" w:color="auto"/>
        <w:bottom w:val="none" w:sz="0" w:space="0" w:color="auto"/>
        <w:right w:val="none" w:sz="0" w:space="0" w:color="auto"/>
      </w:divBdr>
    </w:div>
    <w:div w:id="972758610">
      <w:bodyDiv w:val="1"/>
      <w:marLeft w:val="0"/>
      <w:marRight w:val="0"/>
      <w:marTop w:val="0"/>
      <w:marBottom w:val="0"/>
      <w:divBdr>
        <w:top w:val="none" w:sz="0" w:space="0" w:color="auto"/>
        <w:left w:val="none" w:sz="0" w:space="0" w:color="auto"/>
        <w:bottom w:val="none" w:sz="0" w:space="0" w:color="auto"/>
        <w:right w:val="none" w:sz="0" w:space="0" w:color="auto"/>
      </w:divBdr>
    </w:div>
    <w:div w:id="974143747">
      <w:bodyDiv w:val="1"/>
      <w:marLeft w:val="0"/>
      <w:marRight w:val="0"/>
      <w:marTop w:val="0"/>
      <w:marBottom w:val="0"/>
      <w:divBdr>
        <w:top w:val="none" w:sz="0" w:space="0" w:color="auto"/>
        <w:left w:val="none" w:sz="0" w:space="0" w:color="auto"/>
        <w:bottom w:val="none" w:sz="0" w:space="0" w:color="auto"/>
        <w:right w:val="none" w:sz="0" w:space="0" w:color="auto"/>
      </w:divBdr>
    </w:div>
    <w:div w:id="975646704">
      <w:bodyDiv w:val="1"/>
      <w:marLeft w:val="0"/>
      <w:marRight w:val="0"/>
      <w:marTop w:val="0"/>
      <w:marBottom w:val="0"/>
      <w:divBdr>
        <w:top w:val="none" w:sz="0" w:space="0" w:color="auto"/>
        <w:left w:val="none" w:sz="0" w:space="0" w:color="auto"/>
        <w:bottom w:val="none" w:sz="0" w:space="0" w:color="auto"/>
        <w:right w:val="none" w:sz="0" w:space="0" w:color="auto"/>
      </w:divBdr>
    </w:div>
    <w:div w:id="976448241">
      <w:bodyDiv w:val="1"/>
      <w:marLeft w:val="0"/>
      <w:marRight w:val="0"/>
      <w:marTop w:val="0"/>
      <w:marBottom w:val="0"/>
      <w:divBdr>
        <w:top w:val="none" w:sz="0" w:space="0" w:color="auto"/>
        <w:left w:val="none" w:sz="0" w:space="0" w:color="auto"/>
        <w:bottom w:val="none" w:sz="0" w:space="0" w:color="auto"/>
        <w:right w:val="none" w:sz="0" w:space="0" w:color="auto"/>
      </w:divBdr>
    </w:div>
    <w:div w:id="977414598">
      <w:bodyDiv w:val="1"/>
      <w:marLeft w:val="0"/>
      <w:marRight w:val="0"/>
      <w:marTop w:val="0"/>
      <w:marBottom w:val="0"/>
      <w:divBdr>
        <w:top w:val="none" w:sz="0" w:space="0" w:color="auto"/>
        <w:left w:val="none" w:sz="0" w:space="0" w:color="auto"/>
        <w:bottom w:val="none" w:sz="0" w:space="0" w:color="auto"/>
        <w:right w:val="none" w:sz="0" w:space="0" w:color="auto"/>
      </w:divBdr>
    </w:div>
    <w:div w:id="980689531">
      <w:bodyDiv w:val="1"/>
      <w:marLeft w:val="0"/>
      <w:marRight w:val="0"/>
      <w:marTop w:val="0"/>
      <w:marBottom w:val="0"/>
      <w:divBdr>
        <w:top w:val="none" w:sz="0" w:space="0" w:color="auto"/>
        <w:left w:val="none" w:sz="0" w:space="0" w:color="auto"/>
        <w:bottom w:val="none" w:sz="0" w:space="0" w:color="auto"/>
        <w:right w:val="none" w:sz="0" w:space="0" w:color="auto"/>
      </w:divBdr>
    </w:div>
    <w:div w:id="981808730">
      <w:bodyDiv w:val="1"/>
      <w:marLeft w:val="0"/>
      <w:marRight w:val="0"/>
      <w:marTop w:val="0"/>
      <w:marBottom w:val="0"/>
      <w:divBdr>
        <w:top w:val="none" w:sz="0" w:space="0" w:color="auto"/>
        <w:left w:val="none" w:sz="0" w:space="0" w:color="auto"/>
        <w:bottom w:val="none" w:sz="0" w:space="0" w:color="auto"/>
        <w:right w:val="none" w:sz="0" w:space="0" w:color="auto"/>
      </w:divBdr>
    </w:div>
    <w:div w:id="982193059">
      <w:bodyDiv w:val="1"/>
      <w:marLeft w:val="0"/>
      <w:marRight w:val="0"/>
      <w:marTop w:val="0"/>
      <w:marBottom w:val="0"/>
      <w:divBdr>
        <w:top w:val="none" w:sz="0" w:space="0" w:color="auto"/>
        <w:left w:val="none" w:sz="0" w:space="0" w:color="auto"/>
        <w:bottom w:val="none" w:sz="0" w:space="0" w:color="auto"/>
        <w:right w:val="none" w:sz="0" w:space="0" w:color="auto"/>
      </w:divBdr>
    </w:div>
    <w:div w:id="982924293">
      <w:bodyDiv w:val="1"/>
      <w:marLeft w:val="0"/>
      <w:marRight w:val="0"/>
      <w:marTop w:val="0"/>
      <w:marBottom w:val="0"/>
      <w:divBdr>
        <w:top w:val="none" w:sz="0" w:space="0" w:color="auto"/>
        <w:left w:val="none" w:sz="0" w:space="0" w:color="auto"/>
        <w:bottom w:val="none" w:sz="0" w:space="0" w:color="auto"/>
        <w:right w:val="none" w:sz="0" w:space="0" w:color="auto"/>
      </w:divBdr>
    </w:div>
    <w:div w:id="983000726">
      <w:bodyDiv w:val="1"/>
      <w:marLeft w:val="0"/>
      <w:marRight w:val="0"/>
      <w:marTop w:val="0"/>
      <w:marBottom w:val="0"/>
      <w:divBdr>
        <w:top w:val="none" w:sz="0" w:space="0" w:color="auto"/>
        <w:left w:val="none" w:sz="0" w:space="0" w:color="auto"/>
        <w:bottom w:val="none" w:sz="0" w:space="0" w:color="auto"/>
        <w:right w:val="none" w:sz="0" w:space="0" w:color="auto"/>
      </w:divBdr>
    </w:div>
    <w:div w:id="983006499">
      <w:bodyDiv w:val="1"/>
      <w:marLeft w:val="0"/>
      <w:marRight w:val="0"/>
      <w:marTop w:val="0"/>
      <w:marBottom w:val="0"/>
      <w:divBdr>
        <w:top w:val="none" w:sz="0" w:space="0" w:color="auto"/>
        <w:left w:val="none" w:sz="0" w:space="0" w:color="auto"/>
        <w:bottom w:val="none" w:sz="0" w:space="0" w:color="auto"/>
        <w:right w:val="none" w:sz="0" w:space="0" w:color="auto"/>
      </w:divBdr>
    </w:div>
    <w:div w:id="983772131">
      <w:bodyDiv w:val="1"/>
      <w:marLeft w:val="0"/>
      <w:marRight w:val="0"/>
      <w:marTop w:val="0"/>
      <w:marBottom w:val="0"/>
      <w:divBdr>
        <w:top w:val="none" w:sz="0" w:space="0" w:color="auto"/>
        <w:left w:val="none" w:sz="0" w:space="0" w:color="auto"/>
        <w:bottom w:val="none" w:sz="0" w:space="0" w:color="auto"/>
        <w:right w:val="none" w:sz="0" w:space="0" w:color="auto"/>
      </w:divBdr>
    </w:div>
    <w:div w:id="984892802">
      <w:bodyDiv w:val="1"/>
      <w:marLeft w:val="0"/>
      <w:marRight w:val="0"/>
      <w:marTop w:val="0"/>
      <w:marBottom w:val="0"/>
      <w:divBdr>
        <w:top w:val="none" w:sz="0" w:space="0" w:color="auto"/>
        <w:left w:val="none" w:sz="0" w:space="0" w:color="auto"/>
        <w:bottom w:val="none" w:sz="0" w:space="0" w:color="auto"/>
        <w:right w:val="none" w:sz="0" w:space="0" w:color="auto"/>
      </w:divBdr>
    </w:div>
    <w:div w:id="986520308">
      <w:bodyDiv w:val="1"/>
      <w:marLeft w:val="0"/>
      <w:marRight w:val="0"/>
      <w:marTop w:val="0"/>
      <w:marBottom w:val="0"/>
      <w:divBdr>
        <w:top w:val="none" w:sz="0" w:space="0" w:color="auto"/>
        <w:left w:val="none" w:sz="0" w:space="0" w:color="auto"/>
        <w:bottom w:val="none" w:sz="0" w:space="0" w:color="auto"/>
        <w:right w:val="none" w:sz="0" w:space="0" w:color="auto"/>
      </w:divBdr>
    </w:div>
    <w:div w:id="987562414">
      <w:bodyDiv w:val="1"/>
      <w:marLeft w:val="0"/>
      <w:marRight w:val="0"/>
      <w:marTop w:val="0"/>
      <w:marBottom w:val="0"/>
      <w:divBdr>
        <w:top w:val="none" w:sz="0" w:space="0" w:color="auto"/>
        <w:left w:val="none" w:sz="0" w:space="0" w:color="auto"/>
        <w:bottom w:val="none" w:sz="0" w:space="0" w:color="auto"/>
        <w:right w:val="none" w:sz="0" w:space="0" w:color="auto"/>
      </w:divBdr>
    </w:div>
    <w:div w:id="988360531">
      <w:bodyDiv w:val="1"/>
      <w:marLeft w:val="0"/>
      <w:marRight w:val="0"/>
      <w:marTop w:val="0"/>
      <w:marBottom w:val="0"/>
      <w:divBdr>
        <w:top w:val="none" w:sz="0" w:space="0" w:color="auto"/>
        <w:left w:val="none" w:sz="0" w:space="0" w:color="auto"/>
        <w:bottom w:val="none" w:sz="0" w:space="0" w:color="auto"/>
        <w:right w:val="none" w:sz="0" w:space="0" w:color="auto"/>
      </w:divBdr>
    </w:div>
    <w:div w:id="989020992">
      <w:bodyDiv w:val="1"/>
      <w:marLeft w:val="0"/>
      <w:marRight w:val="0"/>
      <w:marTop w:val="0"/>
      <w:marBottom w:val="0"/>
      <w:divBdr>
        <w:top w:val="none" w:sz="0" w:space="0" w:color="auto"/>
        <w:left w:val="none" w:sz="0" w:space="0" w:color="auto"/>
        <w:bottom w:val="none" w:sz="0" w:space="0" w:color="auto"/>
        <w:right w:val="none" w:sz="0" w:space="0" w:color="auto"/>
      </w:divBdr>
    </w:div>
    <w:div w:id="989866791">
      <w:bodyDiv w:val="1"/>
      <w:marLeft w:val="0"/>
      <w:marRight w:val="0"/>
      <w:marTop w:val="0"/>
      <w:marBottom w:val="0"/>
      <w:divBdr>
        <w:top w:val="none" w:sz="0" w:space="0" w:color="auto"/>
        <w:left w:val="none" w:sz="0" w:space="0" w:color="auto"/>
        <w:bottom w:val="none" w:sz="0" w:space="0" w:color="auto"/>
        <w:right w:val="none" w:sz="0" w:space="0" w:color="auto"/>
      </w:divBdr>
    </w:div>
    <w:div w:id="991904695">
      <w:bodyDiv w:val="1"/>
      <w:marLeft w:val="0"/>
      <w:marRight w:val="0"/>
      <w:marTop w:val="0"/>
      <w:marBottom w:val="0"/>
      <w:divBdr>
        <w:top w:val="none" w:sz="0" w:space="0" w:color="auto"/>
        <w:left w:val="none" w:sz="0" w:space="0" w:color="auto"/>
        <w:bottom w:val="none" w:sz="0" w:space="0" w:color="auto"/>
        <w:right w:val="none" w:sz="0" w:space="0" w:color="auto"/>
      </w:divBdr>
    </w:div>
    <w:div w:id="992487040">
      <w:bodyDiv w:val="1"/>
      <w:marLeft w:val="0"/>
      <w:marRight w:val="0"/>
      <w:marTop w:val="0"/>
      <w:marBottom w:val="0"/>
      <w:divBdr>
        <w:top w:val="none" w:sz="0" w:space="0" w:color="auto"/>
        <w:left w:val="none" w:sz="0" w:space="0" w:color="auto"/>
        <w:bottom w:val="none" w:sz="0" w:space="0" w:color="auto"/>
        <w:right w:val="none" w:sz="0" w:space="0" w:color="auto"/>
      </w:divBdr>
    </w:div>
    <w:div w:id="993294841">
      <w:bodyDiv w:val="1"/>
      <w:marLeft w:val="0"/>
      <w:marRight w:val="0"/>
      <w:marTop w:val="0"/>
      <w:marBottom w:val="0"/>
      <w:divBdr>
        <w:top w:val="none" w:sz="0" w:space="0" w:color="auto"/>
        <w:left w:val="none" w:sz="0" w:space="0" w:color="auto"/>
        <w:bottom w:val="none" w:sz="0" w:space="0" w:color="auto"/>
        <w:right w:val="none" w:sz="0" w:space="0" w:color="auto"/>
      </w:divBdr>
    </w:div>
    <w:div w:id="994529369">
      <w:bodyDiv w:val="1"/>
      <w:marLeft w:val="0"/>
      <w:marRight w:val="0"/>
      <w:marTop w:val="0"/>
      <w:marBottom w:val="0"/>
      <w:divBdr>
        <w:top w:val="none" w:sz="0" w:space="0" w:color="auto"/>
        <w:left w:val="none" w:sz="0" w:space="0" w:color="auto"/>
        <w:bottom w:val="none" w:sz="0" w:space="0" w:color="auto"/>
        <w:right w:val="none" w:sz="0" w:space="0" w:color="auto"/>
      </w:divBdr>
    </w:div>
    <w:div w:id="998927735">
      <w:bodyDiv w:val="1"/>
      <w:marLeft w:val="0"/>
      <w:marRight w:val="0"/>
      <w:marTop w:val="0"/>
      <w:marBottom w:val="0"/>
      <w:divBdr>
        <w:top w:val="none" w:sz="0" w:space="0" w:color="auto"/>
        <w:left w:val="none" w:sz="0" w:space="0" w:color="auto"/>
        <w:bottom w:val="none" w:sz="0" w:space="0" w:color="auto"/>
        <w:right w:val="none" w:sz="0" w:space="0" w:color="auto"/>
      </w:divBdr>
    </w:div>
    <w:div w:id="1002002509">
      <w:bodyDiv w:val="1"/>
      <w:marLeft w:val="0"/>
      <w:marRight w:val="0"/>
      <w:marTop w:val="0"/>
      <w:marBottom w:val="0"/>
      <w:divBdr>
        <w:top w:val="none" w:sz="0" w:space="0" w:color="auto"/>
        <w:left w:val="none" w:sz="0" w:space="0" w:color="auto"/>
        <w:bottom w:val="none" w:sz="0" w:space="0" w:color="auto"/>
        <w:right w:val="none" w:sz="0" w:space="0" w:color="auto"/>
      </w:divBdr>
    </w:div>
    <w:div w:id="1002394765">
      <w:bodyDiv w:val="1"/>
      <w:marLeft w:val="0"/>
      <w:marRight w:val="0"/>
      <w:marTop w:val="0"/>
      <w:marBottom w:val="0"/>
      <w:divBdr>
        <w:top w:val="none" w:sz="0" w:space="0" w:color="auto"/>
        <w:left w:val="none" w:sz="0" w:space="0" w:color="auto"/>
        <w:bottom w:val="none" w:sz="0" w:space="0" w:color="auto"/>
        <w:right w:val="none" w:sz="0" w:space="0" w:color="auto"/>
      </w:divBdr>
    </w:div>
    <w:div w:id="1003242612">
      <w:bodyDiv w:val="1"/>
      <w:marLeft w:val="0"/>
      <w:marRight w:val="0"/>
      <w:marTop w:val="0"/>
      <w:marBottom w:val="0"/>
      <w:divBdr>
        <w:top w:val="none" w:sz="0" w:space="0" w:color="auto"/>
        <w:left w:val="none" w:sz="0" w:space="0" w:color="auto"/>
        <w:bottom w:val="none" w:sz="0" w:space="0" w:color="auto"/>
        <w:right w:val="none" w:sz="0" w:space="0" w:color="auto"/>
      </w:divBdr>
    </w:div>
    <w:div w:id="1004212128">
      <w:bodyDiv w:val="1"/>
      <w:marLeft w:val="0"/>
      <w:marRight w:val="0"/>
      <w:marTop w:val="0"/>
      <w:marBottom w:val="0"/>
      <w:divBdr>
        <w:top w:val="none" w:sz="0" w:space="0" w:color="auto"/>
        <w:left w:val="none" w:sz="0" w:space="0" w:color="auto"/>
        <w:bottom w:val="none" w:sz="0" w:space="0" w:color="auto"/>
        <w:right w:val="none" w:sz="0" w:space="0" w:color="auto"/>
      </w:divBdr>
    </w:div>
    <w:div w:id="1006900529">
      <w:bodyDiv w:val="1"/>
      <w:marLeft w:val="0"/>
      <w:marRight w:val="0"/>
      <w:marTop w:val="0"/>
      <w:marBottom w:val="0"/>
      <w:divBdr>
        <w:top w:val="none" w:sz="0" w:space="0" w:color="auto"/>
        <w:left w:val="none" w:sz="0" w:space="0" w:color="auto"/>
        <w:bottom w:val="none" w:sz="0" w:space="0" w:color="auto"/>
        <w:right w:val="none" w:sz="0" w:space="0" w:color="auto"/>
      </w:divBdr>
    </w:div>
    <w:div w:id="1006978006">
      <w:bodyDiv w:val="1"/>
      <w:marLeft w:val="0"/>
      <w:marRight w:val="0"/>
      <w:marTop w:val="0"/>
      <w:marBottom w:val="0"/>
      <w:divBdr>
        <w:top w:val="none" w:sz="0" w:space="0" w:color="auto"/>
        <w:left w:val="none" w:sz="0" w:space="0" w:color="auto"/>
        <w:bottom w:val="none" w:sz="0" w:space="0" w:color="auto"/>
        <w:right w:val="none" w:sz="0" w:space="0" w:color="auto"/>
      </w:divBdr>
    </w:div>
    <w:div w:id="1009135456">
      <w:bodyDiv w:val="1"/>
      <w:marLeft w:val="0"/>
      <w:marRight w:val="0"/>
      <w:marTop w:val="0"/>
      <w:marBottom w:val="0"/>
      <w:divBdr>
        <w:top w:val="none" w:sz="0" w:space="0" w:color="auto"/>
        <w:left w:val="none" w:sz="0" w:space="0" w:color="auto"/>
        <w:bottom w:val="none" w:sz="0" w:space="0" w:color="auto"/>
        <w:right w:val="none" w:sz="0" w:space="0" w:color="auto"/>
      </w:divBdr>
    </w:div>
    <w:div w:id="1009406647">
      <w:bodyDiv w:val="1"/>
      <w:marLeft w:val="0"/>
      <w:marRight w:val="0"/>
      <w:marTop w:val="0"/>
      <w:marBottom w:val="0"/>
      <w:divBdr>
        <w:top w:val="none" w:sz="0" w:space="0" w:color="auto"/>
        <w:left w:val="none" w:sz="0" w:space="0" w:color="auto"/>
        <w:bottom w:val="none" w:sz="0" w:space="0" w:color="auto"/>
        <w:right w:val="none" w:sz="0" w:space="0" w:color="auto"/>
      </w:divBdr>
    </w:div>
    <w:div w:id="1011184456">
      <w:bodyDiv w:val="1"/>
      <w:marLeft w:val="0"/>
      <w:marRight w:val="0"/>
      <w:marTop w:val="0"/>
      <w:marBottom w:val="0"/>
      <w:divBdr>
        <w:top w:val="none" w:sz="0" w:space="0" w:color="auto"/>
        <w:left w:val="none" w:sz="0" w:space="0" w:color="auto"/>
        <w:bottom w:val="none" w:sz="0" w:space="0" w:color="auto"/>
        <w:right w:val="none" w:sz="0" w:space="0" w:color="auto"/>
      </w:divBdr>
    </w:div>
    <w:div w:id="1012142242">
      <w:bodyDiv w:val="1"/>
      <w:marLeft w:val="0"/>
      <w:marRight w:val="0"/>
      <w:marTop w:val="0"/>
      <w:marBottom w:val="0"/>
      <w:divBdr>
        <w:top w:val="none" w:sz="0" w:space="0" w:color="auto"/>
        <w:left w:val="none" w:sz="0" w:space="0" w:color="auto"/>
        <w:bottom w:val="none" w:sz="0" w:space="0" w:color="auto"/>
        <w:right w:val="none" w:sz="0" w:space="0" w:color="auto"/>
      </w:divBdr>
    </w:div>
    <w:div w:id="1015307803">
      <w:bodyDiv w:val="1"/>
      <w:marLeft w:val="0"/>
      <w:marRight w:val="0"/>
      <w:marTop w:val="0"/>
      <w:marBottom w:val="0"/>
      <w:divBdr>
        <w:top w:val="none" w:sz="0" w:space="0" w:color="auto"/>
        <w:left w:val="none" w:sz="0" w:space="0" w:color="auto"/>
        <w:bottom w:val="none" w:sz="0" w:space="0" w:color="auto"/>
        <w:right w:val="none" w:sz="0" w:space="0" w:color="auto"/>
      </w:divBdr>
    </w:div>
    <w:div w:id="1015349395">
      <w:bodyDiv w:val="1"/>
      <w:marLeft w:val="0"/>
      <w:marRight w:val="0"/>
      <w:marTop w:val="0"/>
      <w:marBottom w:val="0"/>
      <w:divBdr>
        <w:top w:val="none" w:sz="0" w:space="0" w:color="auto"/>
        <w:left w:val="none" w:sz="0" w:space="0" w:color="auto"/>
        <w:bottom w:val="none" w:sz="0" w:space="0" w:color="auto"/>
        <w:right w:val="none" w:sz="0" w:space="0" w:color="auto"/>
      </w:divBdr>
    </w:div>
    <w:div w:id="1017391300">
      <w:bodyDiv w:val="1"/>
      <w:marLeft w:val="0"/>
      <w:marRight w:val="0"/>
      <w:marTop w:val="0"/>
      <w:marBottom w:val="0"/>
      <w:divBdr>
        <w:top w:val="none" w:sz="0" w:space="0" w:color="auto"/>
        <w:left w:val="none" w:sz="0" w:space="0" w:color="auto"/>
        <w:bottom w:val="none" w:sz="0" w:space="0" w:color="auto"/>
        <w:right w:val="none" w:sz="0" w:space="0" w:color="auto"/>
      </w:divBdr>
    </w:div>
    <w:div w:id="1021318916">
      <w:bodyDiv w:val="1"/>
      <w:marLeft w:val="0"/>
      <w:marRight w:val="0"/>
      <w:marTop w:val="0"/>
      <w:marBottom w:val="0"/>
      <w:divBdr>
        <w:top w:val="none" w:sz="0" w:space="0" w:color="auto"/>
        <w:left w:val="none" w:sz="0" w:space="0" w:color="auto"/>
        <w:bottom w:val="none" w:sz="0" w:space="0" w:color="auto"/>
        <w:right w:val="none" w:sz="0" w:space="0" w:color="auto"/>
      </w:divBdr>
    </w:div>
    <w:div w:id="1023554273">
      <w:bodyDiv w:val="1"/>
      <w:marLeft w:val="0"/>
      <w:marRight w:val="0"/>
      <w:marTop w:val="0"/>
      <w:marBottom w:val="0"/>
      <w:divBdr>
        <w:top w:val="none" w:sz="0" w:space="0" w:color="auto"/>
        <w:left w:val="none" w:sz="0" w:space="0" w:color="auto"/>
        <w:bottom w:val="none" w:sz="0" w:space="0" w:color="auto"/>
        <w:right w:val="none" w:sz="0" w:space="0" w:color="auto"/>
      </w:divBdr>
    </w:div>
    <w:div w:id="1023630060">
      <w:bodyDiv w:val="1"/>
      <w:marLeft w:val="0"/>
      <w:marRight w:val="0"/>
      <w:marTop w:val="0"/>
      <w:marBottom w:val="0"/>
      <w:divBdr>
        <w:top w:val="none" w:sz="0" w:space="0" w:color="auto"/>
        <w:left w:val="none" w:sz="0" w:space="0" w:color="auto"/>
        <w:bottom w:val="none" w:sz="0" w:space="0" w:color="auto"/>
        <w:right w:val="none" w:sz="0" w:space="0" w:color="auto"/>
      </w:divBdr>
    </w:div>
    <w:div w:id="1023634384">
      <w:bodyDiv w:val="1"/>
      <w:marLeft w:val="0"/>
      <w:marRight w:val="0"/>
      <w:marTop w:val="0"/>
      <w:marBottom w:val="0"/>
      <w:divBdr>
        <w:top w:val="none" w:sz="0" w:space="0" w:color="auto"/>
        <w:left w:val="none" w:sz="0" w:space="0" w:color="auto"/>
        <w:bottom w:val="none" w:sz="0" w:space="0" w:color="auto"/>
        <w:right w:val="none" w:sz="0" w:space="0" w:color="auto"/>
      </w:divBdr>
    </w:div>
    <w:div w:id="1024673272">
      <w:bodyDiv w:val="1"/>
      <w:marLeft w:val="0"/>
      <w:marRight w:val="0"/>
      <w:marTop w:val="0"/>
      <w:marBottom w:val="0"/>
      <w:divBdr>
        <w:top w:val="none" w:sz="0" w:space="0" w:color="auto"/>
        <w:left w:val="none" w:sz="0" w:space="0" w:color="auto"/>
        <w:bottom w:val="none" w:sz="0" w:space="0" w:color="auto"/>
        <w:right w:val="none" w:sz="0" w:space="0" w:color="auto"/>
      </w:divBdr>
    </w:div>
    <w:div w:id="1024818649">
      <w:bodyDiv w:val="1"/>
      <w:marLeft w:val="0"/>
      <w:marRight w:val="0"/>
      <w:marTop w:val="0"/>
      <w:marBottom w:val="0"/>
      <w:divBdr>
        <w:top w:val="none" w:sz="0" w:space="0" w:color="auto"/>
        <w:left w:val="none" w:sz="0" w:space="0" w:color="auto"/>
        <w:bottom w:val="none" w:sz="0" w:space="0" w:color="auto"/>
        <w:right w:val="none" w:sz="0" w:space="0" w:color="auto"/>
      </w:divBdr>
    </w:div>
    <w:div w:id="1026365987">
      <w:bodyDiv w:val="1"/>
      <w:marLeft w:val="0"/>
      <w:marRight w:val="0"/>
      <w:marTop w:val="0"/>
      <w:marBottom w:val="0"/>
      <w:divBdr>
        <w:top w:val="none" w:sz="0" w:space="0" w:color="auto"/>
        <w:left w:val="none" w:sz="0" w:space="0" w:color="auto"/>
        <w:bottom w:val="none" w:sz="0" w:space="0" w:color="auto"/>
        <w:right w:val="none" w:sz="0" w:space="0" w:color="auto"/>
      </w:divBdr>
    </w:div>
    <w:div w:id="1027296972">
      <w:bodyDiv w:val="1"/>
      <w:marLeft w:val="0"/>
      <w:marRight w:val="0"/>
      <w:marTop w:val="0"/>
      <w:marBottom w:val="0"/>
      <w:divBdr>
        <w:top w:val="none" w:sz="0" w:space="0" w:color="auto"/>
        <w:left w:val="none" w:sz="0" w:space="0" w:color="auto"/>
        <w:bottom w:val="none" w:sz="0" w:space="0" w:color="auto"/>
        <w:right w:val="none" w:sz="0" w:space="0" w:color="auto"/>
      </w:divBdr>
    </w:div>
    <w:div w:id="1028723934">
      <w:bodyDiv w:val="1"/>
      <w:marLeft w:val="0"/>
      <w:marRight w:val="0"/>
      <w:marTop w:val="0"/>
      <w:marBottom w:val="0"/>
      <w:divBdr>
        <w:top w:val="none" w:sz="0" w:space="0" w:color="auto"/>
        <w:left w:val="none" w:sz="0" w:space="0" w:color="auto"/>
        <w:bottom w:val="none" w:sz="0" w:space="0" w:color="auto"/>
        <w:right w:val="none" w:sz="0" w:space="0" w:color="auto"/>
      </w:divBdr>
    </w:div>
    <w:div w:id="1029382017">
      <w:bodyDiv w:val="1"/>
      <w:marLeft w:val="0"/>
      <w:marRight w:val="0"/>
      <w:marTop w:val="0"/>
      <w:marBottom w:val="0"/>
      <w:divBdr>
        <w:top w:val="none" w:sz="0" w:space="0" w:color="auto"/>
        <w:left w:val="none" w:sz="0" w:space="0" w:color="auto"/>
        <w:bottom w:val="none" w:sz="0" w:space="0" w:color="auto"/>
        <w:right w:val="none" w:sz="0" w:space="0" w:color="auto"/>
      </w:divBdr>
    </w:div>
    <w:div w:id="1029992388">
      <w:bodyDiv w:val="1"/>
      <w:marLeft w:val="0"/>
      <w:marRight w:val="0"/>
      <w:marTop w:val="0"/>
      <w:marBottom w:val="0"/>
      <w:divBdr>
        <w:top w:val="none" w:sz="0" w:space="0" w:color="auto"/>
        <w:left w:val="none" w:sz="0" w:space="0" w:color="auto"/>
        <w:bottom w:val="none" w:sz="0" w:space="0" w:color="auto"/>
        <w:right w:val="none" w:sz="0" w:space="0" w:color="auto"/>
      </w:divBdr>
    </w:div>
    <w:div w:id="1031490194">
      <w:bodyDiv w:val="1"/>
      <w:marLeft w:val="0"/>
      <w:marRight w:val="0"/>
      <w:marTop w:val="0"/>
      <w:marBottom w:val="0"/>
      <w:divBdr>
        <w:top w:val="none" w:sz="0" w:space="0" w:color="auto"/>
        <w:left w:val="none" w:sz="0" w:space="0" w:color="auto"/>
        <w:bottom w:val="none" w:sz="0" w:space="0" w:color="auto"/>
        <w:right w:val="none" w:sz="0" w:space="0" w:color="auto"/>
      </w:divBdr>
    </w:div>
    <w:div w:id="1032655306">
      <w:bodyDiv w:val="1"/>
      <w:marLeft w:val="0"/>
      <w:marRight w:val="0"/>
      <w:marTop w:val="0"/>
      <w:marBottom w:val="0"/>
      <w:divBdr>
        <w:top w:val="none" w:sz="0" w:space="0" w:color="auto"/>
        <w:left w:val="none" w:sz="0" w:space="0" w:color="auto"/>
        <w:bottom w:val="none" w:sz="0" w:space="0" w:color="auto"/>
        <w:right w:val="none" w:sz="0" w:space="0" w:color="auto"/>
      </w:divBdr>
    </w:div>
    <w:div w:id="1032727337">
      <w:bodyDiv w:val="1"/>
      <w:marLeft w:val="0"/>
      <w:marRight w:val="0"/>
      <w:marTop w:val="0"/>
      <w:marBottom w:val="0"/>
      <w:divBdr>
        <w:top w:val="none" w:sz="0" w:space="0" w:color="auto"/>
        <w:left w:val="none" w:sz="0" w:space="0" w:color="auto"/>
        <w:bottom w:val="none" w:sz="0" w:space="0" w:color="auto"/>
        <w:right w:val="none" w:sz="0" w:space="0" w:color="auto"/>
      </w:divBdr>
    </w:div>
    <w:div w:id="1033075632">
      <w:bodyDiv w:val="1"/>
      <w:marLeft w:val="0"/>
      <w:marRight w:val="0"/>
      <w:marTop w:val="0"/>
      <w:marBottom w:val="0"/>
      <w:divBdr>
        <w:top w:val="none" w:sz="0" w:space="0" w:color="auto"/>
        <w:left w:val="none" w:sz="0" w:space="0" w:color="auto"/>
        <w:bottom w:val="none" w:sz="0" w:space="0" w:color="auto"/>
        <w:right w:val="none" w:sz="0" w:space="0" w:color="auto"/>
      </w:divBdr>
    </w:div>
    <w:div w:id="1034307428">
      <w:bodyDiv w:val="1"/>
      <w:marLeft w:val="0"/>
      <w:marRight w:val="0"/>
      <w:marTop w:val="0"/>
      <w:marBottom w:val="0"/>
      <w:divBdr>
        <w:top w:val="none" w:sz="0" w:space="0" w:color="auto"/>
        <w:left w:val="none" w:sz="0" w:space="0" w:color="auto"/>
        <w:bottom w:val="none" w:sz="0" w:space="0" w:color="auto"/>
        <w:right w:val="none" w:sz="0" w:space="0" w:color="auto"/>
      </w:divBdr>
    </w:div>
    <w:div w:id="1036927116">
      <w:bodyDiv w:val="1"/>
      <w:marLeft w:val="0"/>
      <w:marRight w:val="0"/>
      <w:marTop w:val="0"/>
      <w:marBottom w:val="0"/>
      <w:divBdr>
        <w:top w:val="none" w:sz="0" w:space="0" w:color="auto"/>
        <w:left w:val="none" w:sz="0" w:space="0" w:color="auto"/>
        <w:bottom w:val="none" w:sz="0" w:space="0" w:color="auto"/>
        <w:right w:val="none" w:sz="0" w:space="0" w:color="auto"/>
      </w:divBdr>
    </w:div>
    <w:div w:id="1038822201">
      <w:bodyDiv w:val="1"/>
      <w:marLeft w:val="0"/>
      <w:marRight w:val="0"/>
      <w:marTop w:val="0"/>
      <w:marBottom w:val="0"/>
      <w:divBdr>
        <w:top w:val="none" w:sz="0" w:space="0" w:color="auto"/>
        <w:left w:val="none" w:sz="0" w:space="0" w:color="auto"/>
        <w:bottom w:val="none" w:sz="0" w:space="0" w:color="auto"/>
        <w:right w:val="none" w:sz="0" w:space="0" w:color="auto"/>
      </w:divBdr>
    </w:div>
    <w:div w:id="1040743143">
      <w:bodyDiv w:val="1"/>
      <w:marLeft w:val="0"/>
      <w:marRight w:val="0"/>
      <w:marTop w:val="0"/>
      <w:marBottom w:val="0"/>
      <w:divBdr>
        <w:top w:val="none" w:sz="0" w:space="0" w:color="auto"/>
        <w:left w:val="none" w:sz="0" w:space="0" w:color="auto"/>
        <w:bottom w:val="none" w:sz="0" w:space="0" w:color="auto"/>
        <w:right w:val="none" w:sz="0" w:space="0" w:color="auto"/>
      </w:divBdr>
    </w:div>
    <w:div w:id="1040977976">
      <w:bodyDiv w:val="1"/>
      <w:marLeft w:val="0"/>
      <w:marRight w:val="0"/>
      <w:marTop w:val="0"/>
      <w:marBottom w:val="0"/>
      <w:divBdr>
        <w:top w:val="none" w:sz="0" w:space="0" w:color="auto"/>
        <w:left w:val="none" w:sz="0" w:space="0" w:color="auto"/>
        <w:bottom w:val="none" w:sz="0" w:space="0" w:color="auto"/>
        <w:right w:val="none" w:sz="0" w:space="0" w:color="auto"/>
      </w:divBdr>
    </w:div>
    <w:div w:id="1041516822">
      <w:bodyDiv w:val="1"/>
      <w:marLeft w:val="0"/>
      <w:marRight w:val="0"/>
      <w:marTop w:val="0"/>
      <w:marBottom w:val="0"/>
      <w:divBdr>
        <w:top w:val="none" w:sz="0" w:space="0" w:color="auto"/>
        <w:left w:val="none" w:sz="0" w:space="0" w:color="auto"/>
        <w:bottom w:val="none" w:sz="0" w:space="0" w:color="auto"/>
        <w:right w:val="none" w:sz="0" w:space="0" w:color="auto"/>
      </w:divBdr>
    </w:div>
    <w:div w:id="1042053886">
      <w:bodyDiv w:val="1"/>
      <w:marLeft w:val="0"/>
      <w:marRight w:val="0"/>
      <w:marTop w:val="0"/>
      <w:marBottom w:val="0"/>
      <w:divBdr>
        <w:top w:val="none" w:sz="0" w:space="0" w:color="auto"/>
        <w:left w:val="none" w:sz="0" w:space="0" w:color="auto"/>
        <w:bottom w:val="none" w:sz="0" w:space="0" w:color="auto"/>
        <w:right w:val="none" w:sz="0" w:space="0" w:color="auto"/>
      </w:divBdr>
    </w:div>
    <w:div w:id="1044526489">
      <w:bodyDiv w:val="1"/>
      <w:marLeft w:val="0"/>
      <w:marRight w:val="0"/>
      <w:marTop w:val="0"/>
      <w:marBottom w:val="0"/>
      <w:divBdr>
        <w:top w:val="none" w:sz="0" w:space="0" w:color="auto"/>
        <w:left w:val="none" w:sz="0" w:space="0" w:color="auto"/>
        <w:bottom w:val="none" w:sz="0" w:space="0" w:color="auto"/>
        <w:right w:val="none" w:sz="0" w:space="0" w:color="auto"/>
      </w:divBdr>
    </w:div>
    <w:div w:id="1045057326">
      <w:bodyDiv w:val="1"/>
      <w:marLeft w:val="0"/>
      <w:marRight w:val="0"/>
      <w:marTop w:val="0"/>
      <w:marBottom w:val="0"/>
      <w:divBdr>
        <w:top w:val="none" w:sz="0" w:space="0" w:color="auto"/>
        <w:left w:val="none" w:sz="0" w:space="0" w:color="auto"/>
        <w:bottom w:val="none" w:sz="0" w:space="0" w:color="auto"/>
        <w:right w:val="none" w:sz="0" w:space="0" w:color="auto"/>
      </w:divBdr>
    </w:div>
    <w:div w:id="1045367811">
      <w:bodyDiv w:val="1"/>
      <w:marLeft w:val="0"/>
      <w:marRight w:val="0"/>
      <w:marTop w:val="0"/>
      <w:marBottom w:val="0"/>
      <w:divBdr>
        <w:top w:val="none" w:sz="0" w:space="0" w:color="auto"/>
        <w:left w:val="none" w:sz="0" w:space="0" w:color="auto"/>
        <w:bottom w:val="none" w:sz="0" w:space="0" w:color="auto"/>
        <w:right w:val="none" w:sz="0" w:space="0" w:color="auto"/>
      </w:divBdr>
    </w:div>
    <w:div w:id="1045376308">
      <w:bodyDiv w:val="1"/>
      <w:marLeft w:val="0"/>
      <w:marRight w:val="0"/>
      <w:marTop w:val="0"/>
      <w:marBottom w:val="0"/>
      <w:divBdr>
        <w:top w:val="none" w:sz="0" w:space="0" w:color="auto"/>
        <w:left w:val="none" w:sz="0" w:space="0" w:color="auto"/>
        <w:bottom w:val="none" w:sz="0" w:space="0" w:color="auto"/>
        <w:right w:val="none" w:sz="0" w:space="0" w:color="auto"/>
      </w:divBdr>
    </w:div>
    <w:div w:id="1053037699">
      <w:bodyDiv w:val="1"/>
      <w:marLeft w:val="0"/>
      <w:marRight w:val="0"/>
      <w:marTop w:val="0"/>
      <w:marBottom w:val="0"/>
      <w:divBdr>
        <w:top w:val="none" w:sz="0" w:space="0" w:color="auto"/>
        <w:left w:val="none" w:sz="0" w:space="0" w:color="auto"/>
        <w:bottom w:val="none" w:sz="0" w:space="0" w:color="auto"/>
        <w:right w:val="none" w:sz="0" w:space="0" w:color="auto"/>
      </w:divBdr>
    </w:div>
    <w:div w:id="1056441383">
      <w:bodyDiv w:val="1"/>
      <w:marLeft w:val="0"/>
      <w:marRight w:val="0"/>
      <w:marTop w:val="0"/>
      <w:marBottom w:val="0"/>
      <w:divBdr>
        <w:top w:val="none" w:sz="0" w:space="0" w:color="auto"/>
        <w:left w:val="none" w:sz="0" w:space="0" w:color="auto"/>
        <w:bottom w:val="none" w:sz="0" w:space="0" w:color="auto"/>
        <w:right w:val="none" w:sz="0" w:space="0" w:color="auto"/>
      </w:divBdr>
    </w:div>
    <w:div w:id="1057121186">
      <w:bodyDiv w:val="1"/>
      <w:marLeft w:val="0"/>
      <w:marRight w:val="0"/>
      <w:marTop w:val="0"/>
      <w:marBottom w:val="0"/>
      <w:divBdr>
        <w:top w:val="none" w:sz="0" w:space="0" w:color="auto"/>
        <w:left w:val="none" w:sz="0" w:space="0" w:color="auto"/>
        <w:bottom w:val="none" w:sz="0" w:space="0" w:color="auto"/>
        <w:right w:val="none" w:sz="0" w:space="0" w:color="auto"/>
      </w:divBdr>
    </w:div>
    <w:div w:id="1060639298">
      <w:bodyDiv w:val="1"/>
      <w:marLeft w:val="0"/>
      <w:marRight w:val="0"/>
      <w:marTop w:val="0"/>
      <w:marBottom w:val="0"/>
      <w:divBdr>
        <w:top w:val="none" w:sz="0" w:space="0" w:color="auto"/>
        <w:left w:val="none" w:sz="0" w:space="0" w:color="auto"/>
        <w:bottom w:val="none" w:sz="0" w:space="0" w:color="auto"/>
        <w:right w:val="none" w:sz="0" w:space="0" w:color="auto"/>
      </w:divBdr>
    </w:div>
    <w:div w:id="1063412881">
      <w:bodyDiv w:val="1"/>
      <w:marLeft w:val="0"/>
      <w:marRight w:val="0"/>
      <w:marTop w:val="0"/>
      <w:marBottom w:val="0"/>
      <w:divBdr>
        <w:top w:val="none" w:sz="0" w:space="0" w:color="auto"/>
        <w:left w:val="none" w:sz="0" w:space="0" w:color="auto"/>
        <w:bottom w:val="none" w:sz="0" w:space="0" w:color="auto"/>
        <w:right w:val="none" w:sz="0" w:space="0" w:color="auto"/>
      </w:divBdr>
    </w:div>
    <w:div w:id="1063674931">
      <w:bodyDiv w:val="1"/>
      <w:marLeft w:val="0"/>
      <w:marRight w:val="0"/>
      <w:marTop w:val="0"/>
      <w:marBottom w:val="0"/>
      <w:divBdr>
        <w:top w:val="none" w:sz="0" w:space="0" w:color="auto"/>
        <w:left w:val="none" w:sz="0" w:space="0" w:color="auto"/>
        <w:bottom w:val="none" w:sz="0" w:space="0" w:color="auto"/>
        <w:right w:val="none" w:sz="0" w:space="0" w:color="auto"/>
      </w:divBdr>
    </w:div>
    <w:div w:id="1064718170">
      <w:bodyDiv w:val="1"/>
      <w:marLeft w:val="0"/>
      <w:marRight w:val="0"/>
      <w:marTop w:val="0"/>
      <w:marBottom w:val="0"/>
      <w:divBdr>
        <w:top w:val="none" w:sz="0" w:space="0" w:color="auto"/>
        <w:left w:val="none" w:sz="0" w:space="0" w:color="auto"/>
        <w:bottom w:val="none" w:sz="0" w:space="0" w:color="auto"/>
        <w:right w:val="none" w:sz="0" w:space="0" w:color="auto"/>
      </w:divBdr>
    </w:div>
    <w:div w:id="1066882896">
      <w:bodyDiv w:val="1"/>
      <w:marLeft w:val="0"/>
      <w:marRight w:val="0"/>
      <w:marTop w:val="0"/>
      <w:marBottom w:val="0"/>
      <w:divBdr>
        <w:top w:val="none" w:sz="0" w:space="0" w:color="auto"/>
        <w:left w:val="none" w:sz="0" w:space="0" w:color="auto"/>
        <w:bottom w:val="none" w:sz="0" w:space="0" w:color="auto"/>
        <w:right w:val="none" w:sz="0" w:space="0" w:color="auto"/>
      </w:divBdr>
    </w:div>
    <w:div w:id="1067801449">
      <w:bodyDiv w:val="1"/>
      <w:marLeft w:val="0"/>
      <w:marRight w:val="0"/>
      <w:marTop w:val="0"/>
      <w:marBottom w:val="0"/>
      <w:divBdr>
        <w:top w:val="none" w:sz="0" w:space="0" w:color="auto"/>
        <w:left w:val="none" w:sz="0" w:space="0" w:color="auto"/>
        <w:bottom w:val="none" w:sz="0" w:space="0" w:color="auto"/>
        <w:right w:val="none" w:sz="0" w:space="0" w:color="auto"/>
      </w:divBdr>
    </w:div>
    <w:div w:id="1068109263">
      <w:bodyDiv w:val="1"/>
      <w:marLeft w:val="0"/>
      <w:marRight w:val="0"/>
      <w:marTop w:val="0"/>
      <w:marBottom w:val="0"/>
      <w:divBdr>
        <w:top w:val="none" w:sz="0" w:space="0" w:color="auto"/>
        <w:left w:val="none" w:sz="0" w:space="0" w:color="auto"/>
        <w:bottom w:val="none" w:sz="0" w:space="0" w:color="auto"/>
        <w:right w:val="none" w:sz="0" w:space="0" w:color="auto"/>
      </w:divBdr>
    </w:div>
    <w:div w:id="1070738839">
      <w:bodyDiv w:val="1"/>
      <w:marLeft w:val="0"/>
      <w:marRight w:val="0"/>
      <w:marTop w:val="0"/>
      <w:marBottom w:val="0"/>
      <w:divBdr>
        <w:top w:val="none" w:sz="0" w:space="0" w:color="auto"/>
        <w:left w:val="none" w:sz="0" w:space="0" w:color="auto"/>
        <w:bottom w:val="none" w:sz="0" w:space="0" w:color="auto"/>
        <w:right w:val="none" w:sz="0" w:space="0" w:color="auto"/>
      </w:divBdr>
    </w:div>
    <w:div w:id="1072847468">
      <w:bodyDiv w:val="1"/>
      <w:marLeft w:val="0"/>
      <w:marRight w:val="0"/>
      <w:marTop w:val="0"/>
      <w:marBottom w:val="0"/>
      <w:divBdr>
        <w:top w:val="none" w:sz="0" w:space="0" w:color="auto"/>
        <w:left w:val="none" w:sz="0" w:space="0" w:color="auto"/>
        <w:bottom w:val="none" w:sz="0" w:space="0" w:color="auto"/>
        <w:right w:val="none" w:sz="0" w:space="0" w:color="auto"/>
      </w:divBdr>
    </w:div>
    <w:div w:id="1072894590">
      <w:bodyDiv w:val="1"/>
      <w:marLeft w:val="0"/>
      <w:marRight w:val="0"/>
      <w:marTop w:val="0"/>
      <w:marBottom w:val="0"/>
      <w:divBdr>
        <w:top w:val="none" w:sz="0" w:space="0" w:color="auto"/>
        <w:left w:val="none" w:sz="0" w:space="0" w:color="auto"/>
        <w:bottom w:val="none" w:sz="0" w:space="0" w:color="auto"/>
        <w:right w:val="none" w:sz="0" w:space="0" w:color="auto"/>
      </w:divBdr>
    </w:div>
    <w:div w:id="1073893659">
      <w:bodyDiv w:val="1"/>
      <w:marLeft w:val="0"/>
      <w:marRight w:val="0"/>
      <w:marTop w:val="0"/>
      <w:marBottom w:val="0"/>
      <w:divBdr>
        <w:top w:val="none" w:sz="0" w:space="0" w:color="auto"/>
        <w:left w:val="none" w:sz="0" w:space="0" w:color="auto"/>
        <w:bottom w:val="none" w:sz="0" w:space="0" w:color="auto"/>
        <w:right w:val="none" w:sz="0" w:space="0" w:color="auto"/>
      </w:divBdr>
    </w:div>
    <w:div w:id="1074083864">
      <w:bodyDiv w:val="1"/>
      <w:marLeft w:val="0"/>
      <w:marRight w:val="0"/>
      <w:marTop w:val="0"/>
      <w:marBottom w:val="0"/>
      <w:divBdr>
        <w:top w:val="none" w:sz="0" w:space="0" w:color="auto"/>
        <w:left w:val="none" w:sz="0" w:space="0" w:color="auto"/>
        <w:bottom w:val="none" w:sz="0" w:space="0" w:color="auto"/>
        <w:right w:val="none" w:sz="0" w:space="0" w:color="auto"/>
      </w:divBdr>
    </w:div>
    <w:div w:id="1075663355">
      <w:bodyDiv w:val="1"/>
      <w:marLeft w:val="0"/>
      <w:marRight w:val="0"/>
      <w:marTop w:val="0"/>
      <w:marBottom w:val="0"/>
      <w:divBdr>
        <w:top w:val="none" w:sz="0" w:space="0" w:color="auto"/>
        <w:left w:val="none" w:sz="0" w:space="0" w:color="auto"/>
        <w:bottom w:val="none" w:sz="0" w:space="0" w:color="auto"/>
        <w:right w:val="none" w:sz="0" w:space="0" w:color="auto"/>
      </w:divBdr>
    </w:div>
    <w:div w:id="1076242383">
      <w:bodyDiv w:val="1"/>
      <w:marLeft w:val="0"/>
      <w:marRight w:val="0"/>
      <w:marTop w:val="0"/>
      <w:marBottom w:val="0"/>
      <w:divBdr>
        <w:top w:val="none" w:sz="0" w:space="0" w:color="auto"/>
        <w:left w:val="none" w:sz="0" w:space="0" w:color="auto"/>
        <w:bottom w:val="none" w:sz="0" w:space="0" w:color="auto"/>
        <w:right w:val="none" w:sz="0" w:space="0" w:color="auto"/>
      </w:divBdr>
    </w:div>
    <w:div w:id="1078093453">
      <w:bodyDiv w:val="1"/>
      <w:marLeft w:val="0"/>
      <w:marRight w:val="0"/>
      <w:marTop w:val="0"/>
      <w:marBottom w:val="0"/>
      <w:divBdr>
        <w:top w:val="none" w:sz="0" w:space="0" w:color="auto"/>
        <w:left w:val="none" w:sz="0" w:space="0" w:color="auto"/>
        <w:bottom w:val="none" w:sz="0" w:space="0" w:color="auto"/>
        <w:right w:val="none" w:sz="0" w:space="0" w:color="auto"/>
      </w:divBdr>
    </w:div>
    <w:div w:id="1079786171">
      <w:bodyDiv w:val="1"/>
      <w:marLeft w:val="0"/>
      <w:marRight w:val="0"/>
      <w:marTop w:val="0"/>
      <w:marBottom w:val="0"/>
      <w:divBdr>
        <w:top w:val="none" w:sz="0" w:space="0" w:color="auto"/>
        <w:left w:val="none" w:sz="0" w:space="0" w:color="auto"/>
        <w:bottom w:val="none" w:sz="0" w:space="0" w:color="auto"/>
        <w:right w:val="none" w:sz="0" w:space="0" w:color="auto"/>
      </w:divBdr>
    </w:div>
    <w:div w:id="1080903930">
      <w:bodyDiv w:val="1"/>
      <w:marLeft w:val="0"/>
      <w:marRight w:val="0"/>
      <w:marTop w:val="0"/>
      <w:marBottom w:val="0"/>
      <w:divBdr>
        <w:top w:val="none" w:sz="0" w:space="0" w:color="auto"/>
        <w:left w:val="none" w:sz="0" w:space="0" w:color="auto"/>
        <w:bottom w:val="none" w:sz="0" w:space="0" w:color="auto"/>
        <w:right w:val="none" w:sz="0" w:space="0" w:color="auto"/>
      </w:divBdr>
    </w:div>
    <w:div w:id="1081147460">
      <w:bodyDiv w:val="1"/>
      <w:marLeft w:val="0"/>
      <w:marRight w:val="0"/>
      <w:marTop w:val="0"/>
      <w:marBottom w:val="0"/>
      <w:divBdr>
        <w:top w:val="none" w:sz="0" w:space="0" w:color="auto"/>
        <w:left w:val="none" w:sz="0" w:space="0" w:color="auto"/>
        <w:bottom w:val="none" w:sz="0" w:space="0" w:color="auto"/>
        <w:right w:val="none" w:sz="0" w:space="0" w:color="auto"/>
      </w:divBdr>
    </w:div>
    <w:div w:id="1081217353">
      <w:bodyDiv w:val="1"/>
      <w:marLeft w:val="0"/>
      <w:marRight w:val="0"/>
      <w:marTop w:val="0"/>
      <w:marBottom w:val="0"/>
      <w:divBdr>
        <w:top w:val="none" w:sz="0" w:space="0" w:color="auto"/>
        <w:left w:val="none" w:sz="0" w:space="0" w:color="auto"/>
        <w:bottom w:val="none" w:sz="0" w:space="0" w:color="auto"/>
        <w:right w:val="none" w:sz="0" w:space="0" w:color="auto"/>
      </w:divBdr>
    </w:div>
    <w:div w:id="1081760047">
      <w:bodyDiv w:val="1"/>
      <w:marLeft w:val="0"/>
      <w:marRight w:val="0"/>
      <w:marTop w:val="0"/>
      <w:marBottom w:val="0"/>
      <w:divBdr>
        <w:top w:val="none" w:sz="0" w:space="0" w:color="auto"/>
        <w:left w:val="none" w:sz="0" w:space="0" w:color="auto"/>
        <w:bottom w:val="none" w:sz="0" w:space="0" w:color="auto"/>
        <w:right w:val="none" w:sz="0" w:space="0" w:color="auto"/>
      </w:divBdr>
    </w:div>
    <w:div w:id="1082290413">
      <w:bodyDiv w:val="1"/>
      <w:marLeft w:val="0"/>
      <w:marRight w:val="0"/>
      <w:marTop w:val="0"/>
      <w:marBottom w:val="0"/>
      <w:divBdr>
        <w:top w:val="none" w:sz="0" w:space="0" w:color="auto"/>
        <w:left w:val="none" w:sz="0" w:space="0" w:color="auto"/>
        <w:bottom w:val="none" w:sz="0" w:space="0" w:color="auto"/>
        <w:right w:val="none" w:sz="0" w:space="0" w:color="auto"/>
      </w:divBdr>
    </w:div>
    <w:div w:id="1082332531">
      <w:bodyDiv w:val="1"/>
      <w:marLeft w:val="0"/>
      <w:marRight w:val="0"/>
      <w:marTop w:val="0"/>
      <w:marBottom w:val="0"/>
      <w:divBdr>
        <w:top w:val="none" w:sz="0" w:space="0" w:color="auto"/>
        <w:left w:val="none" w:sz="0" w:space="0" w:color="auto"/>
        <w:bottom w:val="none" w:sz="0" w:space="0" w:color="auto"/>
        <w:right w:val="none" w:sz="0" w:space="0" w:color="auto"/>
      </w:divBdr>
    </w:div>
    <w:div w:id="1082948244">
      <w:bodyDiv w:val="1"/>
      <w:marLeft w:val="0"/>
      <w:marRight w:val="0"/>
      <w:marTop w:val="0"/>
      <w:marBottom w:val="0"/>
      <w:divBdr>
        <w:top w:val="none" w:sz="0" w:space="0" w:color="auto"/>
        <w:left w:val="none" w:sz="0" w:space="0" w:color="auto"/>
        <w:bottom w:val="none" w:sz="0" w:space="0" w:color="auto"/>
        <w:right w:val="none" w:sz="0" w:space="0" w:color="auto"/>
      </w:divBdr>
    </w:div>
    <w:div w:id="1086535568">
      <w:bodyDiv w:val="1"/>
      <w:marLeft w:val="0"/>
      <w:marRight w:val="0"/>
      <w:marTop w:val="0"/>
      <w:marBottom w:val="0"/>
      <w:divBdr>
        <w:top w:val="none" w:sz="0" w:space="0" w:color="auto"/>
        <w:left w:val="none" w:sz="0" w:space="0" w:color="auto"/>
        <w:bottom w:val="none" w:sz="0" w:space="0" w:color="auto"/>
        <w:right w:val="none" w:sz="0" w:space="0" w:color="auto"/>
      </w:divBdr>
    </w:div>
    <w:div w:id="1087120572">
      <w:bodyDiv w:val="1"/>
      <w:marLeft w:val="0"/>
      <w:marRight w:val="0"/>
      <w:marTop w:val="0"/>
      <w:marBottom w:val="0"/>
      <w:divBdr>
        <w:top w:val="none" w:sz="0" w:space="0" w:color="auto"/>
        <w:left w:val="none" w:sz="0" w:space="0" w:color="auto"/>
        <w:bottom w:val="none" w:sz="0" w:space="0" w:color="auto"/>
        <w:right w:val="none" w:sz="0" w:space="0" w:color="auto"/>
      </w:divBdr>
    </w:div>
    <w:div w:id="1087385527">
      <w:bodyDiv w:val="1"/>
      <w:marLeft w:val="0"/>
      <w:marRight w:val="0"/>
      <w:marTop w:val="0"/>
      <w:marBottom w:val="0"/>
      <w:divBdr>
        <w:top w:val="none" w:sz="0" w:space="0" w:color="auto"/>
        <w:left w:val="none" w:sz="0" w:space="0" w:color="auto"/>
        <w:bottom w:val="none" w:sz="0" w:space="0" w:color="auto"/>
        <w:right w:val="none" w:sz="0" w:space="0" w:color="auto"/>
      </w:divBdr>
    </w:div>
    <w:div w:id="1090811387">
      <w:bodyDiv w:val="1"/>
      <w:marLeft w:val="0"/>
      <w:marRight w:val="0"/>
      <w:marTop w:val="0"/>
      <w:marBottom w:val="0"/>
      <w:divBdr>
        <w:top w:val="none" w:sz="0" w:space="0" w:color="auto"/>
        <w:left w:val="none" w:sz="0" w:space="0" w:color="auto"/>
        <w:bottom w:val="none" w:sz="0" w:space="0" w:color="auto"/>
        <w:right w:val="none" w:sz="0" w:space="0" w:color="auto"/>
      </w:divBdr>
    </w:div>
    <w:div w:id="1091052450">
      <w:bodyDiv w:val="1"/>
      <w:marLeft w:val="0"/>
      <w:marRight w:val="0"/>
      <w:marTop w:val="0"/>
      <w:marBottom w:val="0"/>
      <w:divBdr>
        <w:top w:val="none" w:sz="0" w:space="0" w:color="auto"/>
        <w:left w:val="none" w:sz="0" w:space="0" w:color="auto"/>
        <w:bottom w:val="none" w:sz="0" w:space="0" w:color="auto"/>
        <w:right w:val="none" w:sz="0" w:space="0" w:color="auto"/>
      </w:divBdr>
    </w:div>
    <w:div w:id="1092431749">
      <w:bodyDiv w:val="1"/>
      <w:marLeft w:val="0"/>
      <w:marRight w:val="0"/>
      <w:marTop w:val="0"/>
      <w:marBottom w:val="0"/>
      <w:divBdr>
        <w:top w:val="none" w:sz="0" w:space="0" w:color="auto"/>
        <w:left w:val="none" w:sz="0" w:space="0" w:color="auto"/>
        <w:bottom w:val="none" w:sz="0" w:space="0" w:color="auto"/>
        <w:right w:val="none" w:sz="0" w:space="0" w:color="auto"/>
      </w:divBdr>
    </w:div>
    <w:div w:id="1093010023">
      <w:bodyDiv w:val="1"/>
      <w:marLeft w:val="0"/>
      <w:marRight w:val="0"/>
      <w:marTop w:val="0"/>
      <w:marBottom w:val="0"/>
      <w:divBdr>
        <w:top w:val="none" w:sz="0" w:space="0" w:color="auto"/>
        <w:left w:val="none" w:sz="0" w:space="0" w:color="auto"/>
        <w:bottom w:val="none" w:sz="0" w:space="0" w:color="auto"/>
        <w:right w:val="none" w:sz="0" w:space="0" w:color="auto"/>
      </w:divBdr>
    </w:div>
    <w:div w:id="1096942999">
      <w:bodyDiv w:val="1"/>
      <w:marLeft w:val="0"/>
      <w:marRight w:val="0"/>
      <w:marTop w:val="0"/>
      <w:marBottom w:val="0"/>
      <w:divBdr>
        <w:top w:val="none" w:sz="0" w:space="0" w:color="auto"/>
        <w:left w:val="none" w:sz="0" w:space="0" w:color="auto"/>
        <w:bottom w:val="none" w:sz="0" w:space="0" w:color="auto"/>
        <w:right w:val="none" w:sz="0" w:space="0" w:color="auto"/>
      </w:divBdr>
    </w:div>
    <w:div w:id="1097100050">
      <w:bodyDiv w:val="1"/>
      <w:marLeft w:val="0"/>
      <w:marRight w:val="0"/>
      <w:marTop w:val="0"/>
      <w:marBottom w:val="0"/>
      <w:divBdr>
        <w:top w:val="none" w:sz="0" w:space="0" w:color="auto"/>
        <w:left w:val="none" w:sz="0" w:space="0" w:color="auto"/>
        <w:bottom w:val="none" w:sz="0" w:space="0" w:color="auto"/>
        <w:right w:val="none" w:sz="0" w:space="0" w:color="auto"/>
      </w:divBdr>
    </w:div>
    <w:div w:id="1098871514">
      <w:bodyDiv w:val="1"/>
      <w:marLeft w:val="0"/>
      <w:marRight w:val="0"/>
      <w:marTop w:val="0"/>
      <w:marBottom w:val="0"/>
      <w:divBdr>
        <w:top w:val="none" w:sz="0" w:space="0" w:color="auto"/>
        <w:left w:val="none" w:sz="0" w:space="0" w:color="auto"/>
        <w:bottom w:val="none" w:sz="0" w:space="0" w:color="auto"/>
        <w:right w:val="none" w:sz="0" w:space="0" w:color="auto"/>
      </w:divBdr>
    </w:div>
    <w:div w:id="1100836773">
      <w:bodyDiv w:val="1"/>
      <w:marLeft w:val="0"/>
      <w:marRight w:val="0"/>
      <w:marTop w:val="0"/>
      <w:marBottom w:val="0"/>
      <w:divBdr>
        <w:top w:val="none" w:sz="0" w:space="0" w:color="auto"/>
        <w:left w:val="none" w:sz="0" w:space="0" w:color="auto"/>
        <w:bottom w:val="none" w:sz="0" w:space="0" w:color="auto"/>
        <w:right w:val="none" w:sz="0" w:space="0" w:color="auto"/>
      </w:divBdr>
    </w:div>
    <w:div w:id="1101607699">
      <w:bodyDiv w:val="1"/>
      <w:marLeft w:val="0"/>
      <w:marRight w:val="0"/>
      <w:marTop w:val="0"/>
      <w:marBottom w:val="0"/>
      <w:divBdr>
        <w:top w:val="none" w:sz="0" w:space="0" w:color="auto"/>
        <w:left w:val="none" w:sz="0" w:space="0" w:color="auto"/>
        <w:bottom w:val="none" w:sz="0" w:space="0" w:color="auto"/>
        <w:right w:val="none" w:sz="0" w:space="0" w:color="auto"/>
      </w:divBdr>
    </w:div>
    <w:div w:id="1101608316">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102457581">
      <w:bodyDiv w:val="1"/>
      <w:marLeft w:val="0"/>
      <w:marRight w:val="0"/>
      <w:marTop w:val="0"/>
      <w:marBottom w:val="0"/>
      <w:divBdr>
        <w:top w:val="none" w:sz="0" w:space="0" w:color="auto"/>
        <w:left w:val="none" w:sz="0" w:space="0" w:color="auto"/>
        <w:bottom w:val="none" w:sz="0" w:space="0" w:color="auto"/>
        <w:right w:val="none" w:sz="0" w:space="0" w:color="auto"/>
      </w:divBdr>
    </w:div>
    <w:div w:id="1102529029">
      <w:bodyDiv w:val="1"/>
      <w:marLeft w:val="0"/>
      <w:marRight w:val="0"/>
      <w:marTop w:val="0"/>
      <w:marBottom w:val="0"/>
      <w:divBdr>
        <w:top w:val="none" w:sz="0" w:space="0" w:color="auto"/>
        <w:left w:val="none" w:sz="0" w:space="0" w:color="auto"/>
        <w:bottom w:val="none" w:sz="0" w:space="0" w:color="auto"/>
        <w:right w:val="none" w:sz="0" w:space="0" w:color="auto"/>
      </w:divBdr>
    </w:div>
    <w:div w:id="1103765720">
      <w:bodyDiv w:val="1"/>
      <w:marLeft w:val="0"/>
      <w:marRight w:val="0"/>
      <w:marTop w:val="0"/>
      <w:marBottom w:val="0"/>
      <w:divBdr>
        <w:top w:val="none" w:sz="0" w:space="0" w:color="auto"/>
        <w:left w:val="none" w:sz="0" w:space="0" w:color="auto"/>
        <w:bottom w:val="none" w:sz="0" w:space="0" w:color="auto"/>
        <w:right w:val="none" w:sz="0" w:space="0" w:color="auto"/>
      </w:divBdr>
    </w:div>
    <w:div w:id="1106265523">
      <w:bodyDiv w:val="1"/>
      <w:marLeft w:val="0"/>
      <w:marRight w:val="0"/>
      <w:marTop w:val="0"/>
      <w:marBottom w:val="0"/>
      <w:divBdr>
        <w:top w:val="none" w:sz="0" w:space="0" w:color="auto"/>
        <w:left w:val="none" w:sz="0" w:space="0" w:color="auto"/>
        <w:bottom w:val="none" w:sz="0" w:space="0" w:color="auto"/>
        <w:right w:val="none" w:sz="0" w:space="0" w:color="auto"/>
      </w:divBdr>
    </w:div>
    <w:div w:id="1107121249">
      <w:bodyDiv w:val="1"/>
      <w:marLeft w:val="0"/>
      <w:marRight w:val="0"/>
      <w:marTop w:val="0"/>
      <w:marBottom w:val="0"/>
      <w:divBdr>
        <w:top w:val="none" w:sz="0" w:space="0" w:color="auto"/>
        <w:left w:val="none" w:sz="0" w:space="0" w:color="auto"/>
        <w:bottom w:val="none" w:sz="0" w:space="0" w:color="auto"/>
        <w:right w:val="none" w:sz="0" w:space="0" w:color="auto"/>
      </w:divBdr>
    </w:div>
    <w:div w:id="1108935533">
      <w:bodyDiv w:val="1"/>
      <w:marLeft w:val="0"/>
      <w:marRight w:val="0"/>
      <w:marTop w:val="0"/>
      <w:marBottom w:val="0"/>
      <w:divBdr>
        <w:top w:val="none" w:sz="0" w:space="0" w:color="auto"/>
        <w:left w:val="none" w:sz="0" w:space="0" w:color="auto"/>
        <w:bottom w:val="none" w:sz="0" w:space="0" w:color="auto"/>
        <w:right w:val="none" w:sz="0" w:space="0" w:color="auto"/>
      </w:divBdr>
    </w:div>
    <w:div w:id="1109276002">
      <w:bodyDiv w:val="1"/>
      <w:marLeft w:val="0"/>
      <w:marRight w:val="0"/>
      <w:marTop w:val="0"/>
      <w:marBottom w:val="0"/>
      <w:divBdr>
        <w:top w:val="none" w:sz="0" w:space="0" w:color="auto"/>
        <w:left w:val="none" w:sz="0" w:space="0" w:color="auto"/>
        <w:bottom w:val="none" w:sz="0" w:space="0" w:color="auto"/>
        <w:right w:val="none" w:sz="0" w:space="0" w:color="auto"/>
      </w:divBdr>
    </w:div>
    <w:div w:id="1110664529">
      <w:bodyDiv w:val="1"/>
      <w:marLeft w:val="0"/>
      <w:marRight w:val="0"/>
      <w:marTop w:val="0"/>
      <w:marBottom w:val="0"/>
      <w:divBdr>
        <w:top w:val="none" w:sz="0" w:space="0" w:color="auto"/>
        <w:left w:val="none" w:sz="0" w:space="0" w:color="auto"/>
        <w:bottom w:val="none" w:sz="0" w:space="0" w:color="auto"/>
        <w:right w:val="none" w:sz="0" w:space="0" w:color="auto"/>
      </w:divBdr>
    </w:div>
    <w:div w:id="1111784314">
      <w:bodyDiv w:val="1"/>
      <w:marLeft w:val="0"/>
      <w:marRight w:val="0"/>
      <w:marTop w:val="0"/>
      <w:marBottom w:val="0"/>
      <w:divBdr>
        <w:top w:val="none" w:sz="0" w:space="0" w:color="auto"/>
        <w:left w:val="none" w:sz="0" w:space="0" w:color="auto"/>
        <w:bottom w:val="none" w:sz="0" w:space="0" w:color="auto"/>
        <w:right w:val="none" w:sz="0" w:space="0" w:color="auto"/>
      </w:divBdr>
    </w:div>
    <w:div w:id="1113935958">
      <w:bodyDiv w:val="1"/>
      <w:marLeft w:val="0"/>
      <w:marRight w:val="0"/>
      <w:marTop w:val="0"/>
      <w:marBottom w:val="0"/>
      <w:divBdr>
        <w:top w:val="none" w:sz="0" w:space="0" w:color="auto"/>
        <w:left w:val="none" w:sz="0" w:space="0" w:color="auto"/>
        <w:bottom w:val="none" w:sz="0" w:space="0" w:color="auto"/>
        <w:right w:val="none" w:sz="0" w:space="0" w:color="auto"/>
      </w:divBdr>
    </w:div>
    <w:div w:id="1114712966">
      <w:bodyDiv w:val="1"/>
      <w:marLeft w:val="0"/>
      <w:marRight w:val="0"/>
      <w:marTop w:val="0"/>
      <w:marBottom w:val="0"/>
      <w:divBdr>
        <w:top w:val="none" w:sz="0" w:space="0" w:color="auto"/>
        <w:left w:val="none" w:sz="0" w:space="0" w:color="auto"/>
        <w:bottom w:val="none" w:sz="0" w:space="0" w:color="auto"/>
        <w:right w:val="none" w:sz="0" w:space="0" w:color="auto"/>
      </w:divBdr>
    </w:div>
    <w:div w:id="1117719462">
      <w:bodyDiv w:val="1"/>
      <w:marLeft w:val="0"/>
      <w:marRight w:val="0"/>
      <w:marTop w:val="0"/>
      <w:marBottom w:val="0"/>
      <w:divBdr>
        <w:top w:val="none" w:sz="0" w:space="0" w:color="auto"/>
        <w:left w:val="none" w:sz="0" w:space="0" w:color="auto"/>
        <w:bottom w:val="none" w:sz="0" w:space="0" w:color="auto"/>
        <w:right w:val="none" w:sz="0" w:space="0" w:color="auto"/>
      </w:divBdr>
    </w:div>
    <w:div w:id="1121074572">
      <w:bodyDiv w:val="1"/>
      <w:marLeft w:val="0"/>
      <w:marRight w:val="0"/>
      <w:marTop w:val="0"/>
      <w:marBottom w:val="0"/>
      <w:divBdr>
        <w:top w:val="none" w:sz="0" w:space="0" w:color="auto"/>
        <w:left w:val="none" w:sz="0" w:space="0" w:color="auto"/>
        <w:bottom w:val="none" w:sz="0" w:space="0" w:color="auto"/>
        <w:right w:val="none" w:sz="0" w:space="0" w:color="auto"/>
      </w:divBdr>
    </w:div>
    <w:div w:id="1124540154">
      <w:bodyDiv w:val="1"/>
      <w:marLeft w:val="0"/>
      <w:marRight w:val="0"/>
      <w:marTop w:val="0"/>
      <w:marBottom w:val="0"/>
      <w:divBdr>
        <w:top w:val="none" w:sz="0" w:space="0" w:color="auto"/>
        <w:left w:val="none" w:sz="0" w:space="0" w:color="auto"/>
        <w:bottom w:val="none" w:sz="0" w:space="0" w:color="auto"/>
        <w:right w:val="none" w:sz="0" w:space="0" w:color="auto"/>
      </w:divBdr>
    </w:div>
    <w:div w:id="1125999922">
      <w:bodyDiv w:val="1"/>
      <w:marLeft w:val="0"/>
      <w:marRight w:val="0"/>
      <w:marTop w:val="0"/>
      <w:marBottom w:val="0"/>
      <w:divBdr>
        <w:top w:val="none" w:sz="0" w:space="0" w:color="auto"/>
        <w:left w:val="none" w:sz="0" w:space="0" w:color="auto"/>
        <w:bottom w:val="none" w:sz="0" w:space="0" w:color="auto"/>
        <w:right w:val="none" w:sz="0" w:space="0" w:color="auto"/>
      </w:divBdr>
    </w:div>
    <w:div w:id="1127746262">
      <w:bodyDiv w:val="1"/>
      <w:marLeft w:val="0"/>
      <w:marRight w:val="0"/>
      <w:marTop w:val="0"/>
      <w:marBottom w:val="0"/>
      <w:divBdr>
        <w:top w:val="none" w:sz="0" w:space="0" w:color="auto"/>
        <w:left w:val="none" w:sz="0" w:space="0" w:color="auto"/>
        <w:bottom w:val="none" w:sz="0" w:space="0" w:color="auto"/>
        <w:right w:val="none" w:sz="0" w:space="0" w:color="auto"/>
      </w:divBdr>
    </w:div>
    <w:div w:id="1129514808">
      <w:bodyDiv w:val="1"/>
      <w:marLeft w:val="0"/>
      <w:marRight w:val="0"/>
      <w:marTop w:val="0"/>
      <w:marBottom w:val="0"/>
      <w:divBdr>
        <w:top w:val="none" w:sz="0" w:space="0" w:color="auto"/>
        <w:left w:val="none" w:sz="0" w:space="0" w:color="auto"/>
        <w:bottom w:val="none" w:sz="0" w:space="0" w:color="auto"/>
        <w:right w:val="none" w:sz="0" w:space="0" w:color="auto"/>
      </w:divBdr>
    </w:div>
    <w:div w:id="1129669752">
      <w:bodyDiv w:val="1"/>
      <w:marLeft w:val="0"/>
      <w:marRight w:val="0"/>
      <w:marTop w:val="0"/>
      <w:marBottom w:val="0"/>
      <w:divBdr>
        <w:top w:val="none" w:sz="0" w:space="0" w:color="auto"/>
        <w:left w:val="none" w:sz="0" w:space="0" w:color="auto"/>
        <w:bottom w:val="none" w:sz="0" w:space="0" w:color="auto"/>
        <w:right w:val="none" w:sz="0" w:space="0" w:color="auto"/>
      </w:divBdr>
    </w:div>
    <w:div w:id="1129860582">
      <w:bodyDiv w:val="1"/>
      <w:marLeft w:val="0"/>
      <w:marRight w:val="0"/>
      <w:marTop w:val="0"/>
      <w:marBottom w:val="0"/>
      <w:divBdr>
        <w:top w:val="none" w:sz="0" w:space="0" w:color="auto"/>
        <w:left w:val="none" w:sz="0" w:space="0" w:color="auto"/>
        <w:bottom w:val="none" w:sz="0" w:space="0" w:color="auto"/>
        <w:right w:val="none" w:sz="0" w:space="0" w:color="auto"/>
      </w:divBdr>
    </w:div>
    <w:div w:id="1130365454">
      <w:bodyDiv w:val="1"/>
      <w:marLeft w:val="0"/>
      <w:marRight w:val="0"/>
      <w:marTop w:val="0"/>
      <w:marBottom w:val="0"/>
      <w:divBdr>
        <w:top w:val="none" w:sz="0" w:space="0" w:color="auto"/>
        <w:left w:val="none" w:sz="0" w:space="0" w:color="auto"/>
        <w:bottom w:val="none" w:sz="0" w:space="0" w:color="auto"/>
        <w:right w:val="none" w:sz="0" w:space="0" w:color="auto"/>
      </w:divBdr>
    </w:div>
    <w:div w:id="1136222204">
      <w:bodyDiv w:val="1"/>
      <w:marLeft w:val="0"/>
      <w:marRight w:val="0"/>
      <w:marTop w:val="0"/>
      <w:marBottom w:val="0"/>
      <w:divBdr>
        <w:top w:val="none" w:sz="0" w:space="0" w:color="auto"/>
        <w:left w:val="none" w:sz="0" w:space="0" w:color="auto"/>
        <w:bottom w:val="none" w:sz="0" w:space="0" w:color="auto"/>
        <w:right w:val="none" w:sz="0" w:space="0" w:color="auto"/>
      </w:divBdr>
    </w:div>
    <w:div w:id="1137408497">
      <w:bodyDiv w:val="1"/>
      <w:marLeft w:val="0"/>
      <w:marRight w:val="0"/>
      <w:marTop w:val="0"/>
      <w:marBottom w:val="0"/>
      <w:divBdr>
        <w:top w:val="none" w:sz="0" w:space="0" w:color="auto"/>
        <w:left w:val="none" w:sz="0" w:space="0" w:color="auto"/>
        <w:bottom w:val="none" w:sz="0" w:space="0" w:color="auto"/>
        <w:right w:val="none" w:sz="0" w:space="0" w:color="auto"/>
      </w:divBdr>
    </w:div>
    <w:div w:id="1138306728">
      <w:bodyDiv w:val="1"/>
      <w:marLeft w:val="0"/>
      <w:marRight w:val="0"/>
      <w:marTop w:val="0"/>
      <w:marBottom w:val="0"/>
      <w:divBdr>
        <w:top w:val="none" w:sz="0" w:space="0" w:color="auto"/>
        <w:left w:val="none" w:sz="0" w:space="0" w:color="auto"/>
        <w:bottom w:val="none" w:sz="0" w:space="0" w:color="auto"/>
        <w:right w:val="none" w:sz="0" w:space="0" w:color="auto"/>
      </w:divBdr>
    </w:div>
    <w:div w:id="1139566248">
      <w:bodyDiv w:val="1"/>
      <w:marLeft w:val="0"/>
      <w:marRight w:val="0"/>
      <w:marTop w:val="0"/>
      <w:marBottom w:val="0"/>
      <w:divBdr>
        <w:top w:val="none" w:sz="0" w:space="0" w:color="auto"/>
        <w:left w:val="none" w:sz="0" w:space="0" w:color="auto"/>
        <w:bottom w:val="none" w:sz="0" w:space="0" w:color="auto"/>
        <w:right w:val="none" w:sz="0" w:space="0" w:color="auto"/>
      </w:divBdr>
    </w:div>
    <w:div w:id="1140075820">
      <w:bodyDiv w:val="1"/>
      <w:marLeft w:val="0"/>
      <w:marRight w:val="0"/>
      <w:marTop w:val="0"/>
      <w:marBottom w:val="0"/>
      <w:divBdr>
        <w:top w:val="none" w:sz="0" w:space="0" w:color="auto"/>
        <w:left w:val="none" w:sz="0" w:space="0" w:color="auto"/>
        <w:bottom w:val="none" w:sz="0" w:space="0" w:color="auto"/>
        <w:right w:val="none" w:sz="0" w:space="0" w:color="auto"/>
      </w:divBdr>
    </w:div>
    <w:div w:id="1140460953">
      <w:bodyDiv w:val="1"/>
      <w:marLeft w:val="0"/>
      <w:marRight w:val="0"/>
      <w:marTop w:val="0"/>
      <w:marBottom w:val="0"/>
      <w:divBdr>
        <w:top w:val="none" w:sz="0" w:space="0" w:color="auto"/>
        <w:left w:val="none" w:sz="0" w:space="0" w:color="auto"/>
        <w:bottom w:val="none" w:sz="0" w:space="0" w:color="auto"/>
        <w:right w:val="none" w:sz="0" w:space="0" w:color="auto"/>
      </w:divBdr>
    </w:div>
    <w:div w:id="1140684638">
      <w:bodyDiv w:val="1"/>
      <w:marLeft w:val="0"/>
      <w:marRight w:val="0"/>
      <w:marTop w:val="0"/>
      <w:marBottom w:val="0"/>
      <w:divBdr>
        <w:top w:val="none" w:sz="0" w:space="0" w:color="auto"/>
        <w:left w:val="none" w:sz="0" w:space="0" w:color="auto"/>
        <w:bottom w:val="none" w:sz="0" w:space="0" w:color="auto"/>
        <w:right w:val="none" w:sz="0" w:space="0" w:color="auto"/>
      </w:divBdr>
    </w:div>
    <w:div w:id="1141651158">
      <w:bodyDiv w:val="1"/>
      <w:marLeft w:val="0"/>
      <w:marRight w:val="0"/>
      <w:marTop w:val="0"/>
      <w:marBottom w:val="0"/>
      <w:divBdr>
        <w:top w:val="none" w:sz="0" w:space="0" w:color="auto"/>
        <w:left w:val="none" w:sz="0" w:space="0" w:color="auto"/>
        <w:bottom w:val="none" w:sz="0" w:space="0" w:color="auto"/>
        <w:right w:val="none" w:sz="0" w:space="0" w:color="auto"/>
      </w:divBdr>
    </w:div>
    <w:div w:id="1142503341">
      <w:bodyDiv w:val="1"/>
      <w:marLeft w:val="0"/>
      <w:marRight w:val="0"/>
      <w:marTop w:val="0"/>
      <w:marBottom w:val="0"/>
      <w:divBdr>
        <w:top w:val="none" w:sz="0" w:space="0" w:color="auto"/>
        <w:left w:val="none" w:sz="0" w:space="0" w:color="auto"/>
        <w:bottom w:val="none" w:sz="0" w:space="0" w:color="auto"/>
        <w:right w:val="none" w:sz="0" w:space="0" w:color="auto"/>
      </w:divBdr>
    </w:div>
    <w:div w:id="1143889089">
      <w:bodyDiv w:val="1"/>
      <w:marLeft w:val="0"/>
      <w:marRight w:val="0"/>
      <w:marTop w:val="0"/>
      <w:marBottom w:val="0"/>
      <w:divBdr>
        <w:top w:val="none" w:sz="0" w:space="0" w:color="auto"/>
        <w:left w:val="none" w:sz="0" w:space="0" w:color="auto"/>
        <w:bottom w:val="none" w:sz="0" w:space="0" w:color="auto"/>
        <w:right w:val="none" w:sz="0" w:space="0" w:color="auto"/>
      </w:divBdr>
    </w:div>
    <w:div w:id="1145321254">
      <w:bodyDiv w:val="1"/>
      <w:marLeft w:val="0"/>
      <w:marRight w:val="0"/>
      <w:marTop w:val="0"/>
      <w:marBottom w:val="0"/>
      <w:divBdr>
        <w:top w:val="none" w:sz="0" w:space="0" w:color="auto"/>
        <w:left w:val="none" w:sz="0" w:space="0" w:color="auto"/>
        <w:bottom w:val="none" w:sz="0" w:space="0" w:color="auto"/>
        <w:right w:val="none" w:sz="0" w:space="0" w:color="auto"/>
      </w:divBdr>
    </w:div>
    <w:div w:id="1145971940">
      <w:bodyDiv w:val="1"/>
      <w:marLeft w:val="0"/>
      <w:marRight w:val="0"/>
      <w:marTop w:val="0"/>
      <w:marBottom w:val="0"/>
      <w:divBdr>
        <w:top w:val="none" w:sz="0" w:space="0" w:color="auto"/>
        <w:left w:val="none" w:sz="0" w:space="0" w:color="auto"/>
        <w:bottom w:val="none" w:sz="0" w:space="0" w:color="auto"/>
        <w:right w:val="none" w:sz="0" w:space="0" w:color="auto"/>
      </w:divBdr>
    </w:div>
    <w:div w:id="1147816072">
      <w:bodyDiv w:val="1"/>
      <w:marLeft w:val="0"/>
      <w:marRight w:val="0"/>
      <w:marTop w:val="0"/>
      <w:marBottom w:val="0"/>
      <w:divBdr>
        <w:top w:val="none" w:sz="0" w:space="0" w:color="auto"/>
        <w:left w:val="none" w:sz="0" w:space="0" w:color="auto"/>
        <w:bottom w:val="none" w:sz="0" w:space="0" w:color="auto"/>
        <w:right w:val="none" w:sz="0" w:space="0" w:color="auto"/>
      </w:divBdr>
    </w:div>
    <w:div w:id="1151218137">
      <w:bodyDiv w:val="1"/>
      <w:marLeft w:val="0"/>
      <w:marRight w:val="0"/>
      <w:marTop w:val="0"/>
      <w:marBottom w:val="0"/>
      <w:divBdr>
        <w:top w:val="none" w:sz="0" w:space="0" w:color="auto"/>
        <w:left w:val="none" w:sz="0" w:space="0" w:color="auto"/>
        <w:bottom w:val="none" w:sz="0" w:space="0" w:color="auto"/>
        <w:right w:val="none" w:sz="0" w:space="0" w:color="auto"/>
      </w:divBdr>
    </w:div>
    <w:div w:id="1152720492">
      <w:bodyDiv w:val="1"/>
      <w:marLeft w:val="0"/>
      <w:marRight w:val="0"/>
      <w:marTop w:val="0"/>
      <w:marBottom w:val="0"/>
      <w:divBdr>
        <w:top w:val="none" w:sz="0" w:space="0" w:color="auto"/>
        <w:left w:val="none" w:sz="0" w:space="0" w:color="auto"/>
        <w:bottom w:val="none" w:sz="0" w:space="0" w:color="auto"/>
        <w:right w:val="none" w:sz="0" w:space="0" w:color="auto"/>
      </w:divBdr>
    </w:div>
    <w:div w:id="1153596805">
      <w:bodyDiv w:val="1"/>
      <w:marLeft w:val="0"/>
      <w:marRight w:val="0"/>
      <w:marTop w:val="0"/>
      <w:marBottom w:val="0"/>
      <w:divBdr>
        <w:top w:val="none" w:sz="0" w:space="0" w:color="auto"/>
        <w:left w:val="none" w:sz="0" w:space="0" w:color="auto"/>
        <w:bottom w:val="none" w:sz="0" w:space="0" w:color="auto"/>
        <w:right w:val="none" w:sz="0" w:space="0" w:color="auto"/>
      </w:divBdr>
    </w:div>
    <w:div w:id="1154563878">
      <w:bodyDiv w:val="1"/>
      <w:marLeft w:val="0"/>
      <w:marRight w:val="0"/>
      <w:marTop w:val="0"/>
      <w:marBottom w:val="0"/>
      <w:divBdr>
        <w:top w:val="none" w:sz="0" w:space="0" w:color="auto"/>
        <w:left w:val="none" w:sz="0" w:space="0" w:color="auto"/>
        <w:bottom w:val="none" w:sz="0" w:space="0" w:color="auto"/>
        <w:right w:val="none" w:sz="0" w:space="0" w:color="auto"/>
      </w:divBdr>
    </w:div>
    <w:div w:id="1159271572">
      <w:bodyDiv w:val="1"/>
      <w:marLeft w:val="0"/>
      <w:marRight w:val="0"/>
      <w:marTop w:val="0"/>
      <w:marBottom w:val="0"/>
      <w:divBdr>
        <w:top w:val="none" w:sz="0" w:space="0" w:color="auto"/>
        <w:left w:val="none" w:sz="0" w:space="0" w:color="auto"/>
        <w:bottom w:val="none" w:sz="0" w:space="0" w:color="auto"/>
        <w:right w:val="none" w:sz="0" w:space="0" w:color="auto"/>
      </w:divBdr>
    </w:div>
    <w:div w:id="1161238159">
      <w:bodyDiv w:val="1"/>
      <w:marLeft w:val="0"/>
      <w:marRight w:val="0"/>
      <w:marTop w:val="0"/>
      <w:marBottom w:val="0"/>
      <w:divBdr>
        <w:top w:val="none" w:sz="0" w:space="0" w:color="auto"/>
        <w:left w:val="none" w:sz="0" w:space="0" w:color="auto"/>
        <w:bottom w:val="none" w:sz="0" w:space="0" w:color="auto"/>
        <w:right w:val="none" w:sz="0" w:space="0" w:color="auto"/>
      </w:divBdr>
    </w:div>
    <w:div w:id="1162308433">
      <w:bodyDiv w:val="1"/>
      <w:marLeft w:val="0"/>
      <w:marRight w:val="0"/>
      <w:marTop w:val="0"/>
      <w:marBottom w:val="0"/>
      <w:divBdr>
        <w:top w:val="none" w:sz="0" w:space="0" w:color="auto"/>
        <w:left w:val="none" w:sz="0" w:space="0" w:color="auto"/>
        <w:bottom w:val="none" w:sz="0" w:space="0" w:color="auto"/>
        <w:right w:val="none" w:sz="0" w:space="0" w:color="auto"/>
      </w:divBdr>
    </w:div>
    <w:div w:id="1163278856">
      <w:bodyDiv w:val="1"/>
      <w:marLeft w:val="0"/>
      <w:marRight w:val="0"/>
      <w:marTop w:val="0"/>
      <w:marBottom w:val="0"/>
      <w:divBdr>
        <w:top w:val="none" w:sz="0" w:space="0" w:color="auto"/>
        <w:left w:val="none" w:sz="0" w:space="0" w:color="auto"/>
        <w:bottom w:val="none" w:sz="0" w:space="0" w:color="auto"/>
        <w:right w:val="none" w:sz="0" w:space="0" w:color="auto"/>
      </w:divBdr>
    </w:div>
    <w:div w:id="1167524486">
      <w:bodyDiv w:val="1"/>
      <w:marLeft w:val="0"/>
      <w:marRight w:val="0"/>
      <w:marTop w:val="0"/>
      <w:marBottom w:val="0"/>
      <w:divBdr>
        <w:top w:val="none" w:sz="0" w:space="0" w:color="auto"/>
        <w:left w:val="none" w:sz="0" w:space="0" w:color="auto"/>
        <w:bottom w:val="none" w:sz="0" w:space="0" w:color="auto"/>
        <w:right w:val="none" w:sz="0" w:space="0" w:color="auto"/>
      </w:divBdr>
    </w:div>
    <w:div w:id="1168330231">
      <w:bodyDiv w:val="1"/>
      <w:marLeft w:val="0"/>
      <w:marRight w:val="0"/>
      <w:marTop w:val="0"/>
      <w:marBottom w:val="0"/>
      <w:divBdr>
        <w:top w:val="none" w:sz="0" w:space="0" w:color="auto"/>
        <w:left w:val="none" w:sz="0" w:space="0" w:color="auto"/>
        <w:bottom w:val="none" w:sz="0" w:space="0" w:color="auto"/>
        <w:right w:val="none" w:sz="0" w:space="0" w:color="auto"/>
      </w:divBdr>
    </w:div>
    <w:div w:id="1172375913">
      <w:bodyDiv w:val="1"/>
      <w:marLeft w:val="0"/>
      <w:marRight w:val="0"/>
      <w:marTop w:val="0"/>
      <w:marBottom w:val="0"/>
      <w:divBdr>
        <w:top w:val="none" w:sz="0" w:space="0" w:color="auto"/>
        <w:left w:val="none" w:sz="0" w:space="0" w:color="auto"/>
        <w:bottom w:val="none" w:sz="0" w:space="0" w:color="auto"/>
        <w:right w:val="none" w:sz="0" w:space="0" w:color="auto"/>
      </w:divBdr>
    </w:div>
    <w:div w:id="1173446701">
      <w:bodyDiv w:val="1"/>
      <w:marLeft w:val="0"/>
      <w:marRight w:val="0"/>
      <w:marTop w:val="0"/>
      <w:marBottom w:val="0"/>
      <w:divBdr>
        <w:top w:val="none" w:sz="0" w:space="0" w:color="auto"/>
        <w:left w:val="none" w:sz="0" w:space="0" w:color="auto"/>
        <w:bottom w:val="none" w:sz="0" w:space="0" w:color="auto"/>
        <w:right w:val="none" w:sz="0" w:space="0" w:color="auto"/>
      </w:divBdr>
    </w:div>
    <w:div w:id="1173642151">
      <w:bodyDiv w:val="1"/>
      <w:marLeft w:val="0"/>
      <w:marRight w:val="0"/>
      <w:marTop w:val="0"/>
      <w:marBottom w:val="0"/>
      <w:divBdr>
        <w:top w:val="none" w:sz="0" w:space="0" w:color="auto"/>
        <w:left w:val="none" w:sz="0" w:space="0" w:color="auto"/>
        <w:bottom w:val="none" w:sz="0" w:space="0" w:color="auto"/>
        <w:right w:val="none" w:sz="0" w:space="0" w:color="auto"/>
      </w:divBdr>
    </w:div>
    <w:div w:id="1175193388">
      <w:bodyDiv w:val="1"/>
      <w:marLeft w:val="0"/>
      <w:marRight w:val="0"/>
      <w:marTop w:val="0"/>
      <w:marBottom w:val="0"/>
      <w:divBdr>
        <w:top w:val="none" w:sz="0" w:space="0" w:color="auto"/>
        <w:left w:val="none" w:sz="0" w:space="0" w:color="auto"/>
        <w:bottom w:val="none" w:sz="0" w:space="0" w:color="auto"/>
        <w:right w:val="none" w:sz="0" w:space="0" w:color="auto"/>
      </w:divBdr>
    </w:div>
    <w:div w:id="1178233701">
      <w:bodyDiv w:val="1"/>
      <w:marLeft w:val="0"/>
      <w:marRight w:val="0"/>
      <w:marTop w:val="0"/>
      <w:marBottom w:val="0"/>
      <w:divBdr>
        <w:top w:val="none" w:sz="0" w:space="0" w:color="auto"/>
        <w:left w:val="none" w:sz="0" w:space="0" w:color="auto"/>
        <w:bottom w:val="none" w:sz="0" w:space="0" w:color="auto"/>
        <w:right w:val="none" w:sz="0" w:space="0" w:color="auto"/>
      </w:divBdr>
    </w:div>
    <w:div w:id="1179613516">
      <w:bodyDiv w:val="1"/>
      <w:marLeft w:val="0"/>
      <w:marRight w:val="0"/>
      <w:marTop w:val="0"/>
      <w:marBottom w:val="0"/>
      <w:divBdr>
        <w:top w:val="none" w:sz="0" w:space="0" w:color="auto"/>
        <w:left w:val="none" w:sz="0" w:space="0" w:color="auto"/>
        <w:bottom w:val="none" w:sz="0" w:space="0" w:color="auto"/>
        <w:right w:val="none" w:sz="0" w:space="0" w:color="auto"/>
      </w:divBdr>
    </w:div>
    <w:div w:id="1180312760">
      <w:bodyDiv w:val="1"/>
      <w:marLeft w:val="0"/>
      <w:marRight w:val="0"/>
      <w:marTop w:val="0"/>
      <w:marBottom w:val="0"/>
      <w:divBdr>
        <w:top w:val="none" w:sz="0" w:space="0" w:color="auto"/>
        <w:left w:val="none" w:sz="0" w:space="0" w:color="auto"/>
        <w:bottom w:val="none" w:sz="0" w:space="0" w:color="auto"/>
        <w:right w:val="none" w:sz="0" w:space="0" w:color="auto"/>
      </w:divBdr>
    </w:div>
    <w:div w:id="1181235762">
      <w:bodyDiv w:val="1"/>
      <w:marLeft w:val="0"/>
      <w:marRight w:val="0"/>
      <w:marTop w:val="0"/>
      <w:marBottom w:val="0"/>
      <w:divBdr>
        <w:top w:val="none" w:sz="0" w:space="0" w:color="auto"/>
        <w:left w:val="none" w:sz="0" w:space="0" w:color="auto"/>
        <w:bottom w:val="none" w:sz="0" w:space="0" w:color="auto"/>
        <w:right w:val="none" w:sz="0" w:space="0" w:color="auto"/>
      </w:divBdr>
    </w:div>
    <w:div w:id="1181550366">
      <w:bodyDiv w:val="1"/>
      <w:marLeft w:val="0"/>
      <w:marRight w:val="0"/>
      <w:marTop w:val="0"/>
      <w:marBottom w:val="0"/>
      <w:divBdr>
        <w:top w:val="none" w:sz="0" w:space="0" w:color="auto"/>
        <w:left w:val="none" w:sz="0" w:space="0" w:color="auto"/>
        <w:bottom w:val="none" w:sz="0" w:space="0" w:color="auto"/>
        <w:right w:val="none" w:sz="0" w:space="0" w:color="auto"/>
      </w:divBdr>
    </w:div>
    <w:div w:id="1181821070">
      <w:bodyDiv w:val="1"/>
      <w:marLeft w:val="0"/>
      <w:marRight w:val="0"/>
      <w:marTop w:val="0"/>
      <w:marBottom w:val="0"/>
      <w:divBdr>
        <w:top w:val="none" w:sz="0" w:space="0" w:color="auto"/>
        <w:left w:val="none" w:sz="0" w:space="0" w:color="auto"/>
        <w:bottom w:val="none" w:sz="0" w:space="0" w:color="auto"/>
        <w:right w:val="none" w:sz="0" w:space="0" w:color="auto"/>
      </w:divBdr>
    </w:div>
    <w:div w:id="1182088140">
      <w:bodyDiv w:val="1"/>
      <w:marLeft w:val="0"/>
      <w:marRight w:val="0"/>
      <w:marTop w:val="0"/>
      <w:marBottom w:val="0"/>
      <w:divBdr>
        <w:top w:val="none" w:sz="0" w:space="0" w:color="auto"/>
        <w:left w:val="none" w:sz="0" w:space="0" w:color="auto"/>
        <w:bottom w:val="none" w:sz="0" w:space="0" w:color="auto"/>
        <w:right w:val="none" w:sz="0" w:space="0" w:color="auto"/>
      </w:divBdr>
    </w:div>
    <w:div w:id="1184587504">
      <w:bodyDiv w:val="1"/>
      <w:marLeft w:val="0"/>
      <w:marRight w:val="0"/>
      <w:marTop w:val="0"/>
      <w:marBottom w:val="0"/>
      <w:divBdr>
        <w:top w:val="none" w:sz="0" w:space="0" w:color="auto"/>
        <w:left w:val="none" w:sz="0" w:space="0" w:color="auto"/>
        <w:bottom w:val="none" w:sz="0" w:space="0" w:color="auto"/>
        <w:right w:val="none" w:sz="0" w:space="0" w:color="auto"/>
      </w:divBdr>
    </w:div>
    <w:div w:id="1187407746">
      <w:bodyDiv w:val="1"/>
      <w:marLeft w:val="0"/>
      <w:marRight w:val="0"/>
      <w:marTop w:val="0"/>
      <w:marBottom w:val="0"/>
      <w:divBdr>
        <w:top w:val="none" w:sz="0" w:space="0" w:color="auto"/>
        <w:left w:val="none" w:sz="0" w:space="0" w:color="auto"/>
        <w:bottom w:val="none" w:sz="0" w:space="0" w:color="auto"/>
        <w:right w:val="none" w:sz="0" w:space="0" w:color="auto"/>
      </w:divBdr>
    </w:div>
    <w:div w:id="1187908475">
      <w:bodyDiv w:val="1"/>
      <w:marLeft w:val="0"/>
      <w:marRight w:val="0"/>
      <w:marTop w:val="0"/>
      <w:marBottom w:val="0"/>
      <w:divBdr>
        <w:top w:val="none" w:sz="0" w:space="0" w:color="auto"/>
        <w:left w:val="none" w:sz="0" w:space="0" w:color="auto"/>
        <w:bottom w:val="none" w:sz="0" w:space="0" w:color="auto"/>
        <w:right w:val="none" w:sz="0" w:space="0" w:color="auto"/>
      </w:divBdr>
    </w:div>
    <w:div w:id="1188521305">
      <w:bodyDiv w:val="1"/>
      <w:marLeft w:val="0"/>
      <w:marRight w:val="0"/>
      <w:marTop w:val="0"/>
      <w:marBottom w:val="0"/>
      <w:divBdr>
        <w:top w:val="none" w:sz="0" w:space="0" w:color="auto"/>
        <w:left w:val="none" w:sz="0" w:space="0" w:color="auto"/>
        <w:bottom w:val="none" w:sz="0" w:space="0" w:color="auto"/>
        <w:right w:val="none" w:sz="0" w:space="0" w:color="auto"/>
      </w:divBdr>
    </w:div>
    <w:div w:id="1192034778">
      <w:bodyDiv w:val="1"/>
      <w:marLeft w:val="0"/>
      <w:marRight w:val="0"/>
      <w:marTop w:val="0"/>
      <w:marBottom w:val="0"/>
      <w:divBdr>
        <w:top w:val="none" w:sz="0" w:space="0" w:color="auto"/>
        <w:left w:val="none" w:sz="0" w:space="0" w:color="auto"/>
        <w:bottom w:val="none" w:sz="0" w:space="0" w:color="auto"/>
        <w:right w:val="none" w:sz="0" w:space="0" w:color="auto"/>
      </w:divBdr>
    </w:div>
    <w:div w:id="1194811189">
      <w:bodyDiv w:val="1"/>
      <w:marLeft w:val="0"/>
      <w:marRight w:val="0"/>
      <w:marTop w:val="0"/>
      <w:marBottom w:val="0"/>
      <w:divBdr>
        <w:top w:val="none" w:sz="0" w:space="0" w:color="auto"/>
        <w:left w:val="none" w:sz="0" w:space="0" w:color="auto"/>
        <w:bottom w:val="none" w:sz="0" w:space="0" w:color="auto"/>
        <w:right w:val="none" w:sz="0" w:space="0" w:color="auto"/>
      </w:divBdr>
    </w:div>
    <w:div w:id="1198157929">
      <w:bodyDiv w:val="1"/>
      <w:marLeft w:val="0"/>
      <w:marRight w:val="0"/>
      <w:marTop w:val="0"/>
      <w:marBottom w:val="0"/>
      <w:divBdr>
        <w:top w:val="none" w:sz="0" w:space="0" w:color="auto"/>
        <w:left w:val="none" w:sz="0" w:space="0" w:color="auto"/>
        <w:bottom w:val="none" w:sz="0" w:space="0" w:color="auto"/>
        <w:right w:val="none" w:sz="0" w:space="0" w:color="auto"/>
      </w:divBdr>
    </w:div>
    <w:div w:id="1201282222">
      <w:bodyDiv w:val="1"/>
      <w:marLeft w:val="0"/>
      <w:marRight w:val="0"/>
      <w:marTop w:val="0"/>
      <w:marBottom w:val="0"/>
      <w:divBdr>
        <w:top w:val="none" w:sz="0" w:space="0" w:color="auto"/>
        <w:left w:val="none" w:sz="0" w:space="0" w:color="auto"/>
        <w:bottom w:val="none" w:sz="0" w:space="0" w:color="auto"/>
        <w:right w:val="none" w:sz="0" w:space="0" w:color="auto"/>
      </w:divBdr>
    </w:div>
    <w:div w:id="1201818512">
      <w:bodyDiv w:val="1"/>
      <w:marLeft w:val="0"/>
      <w:marRight w:val="0"/>
      <w:marTop w:val="0"/>
      <w:marBottom w:val="0"/>
      <w:divBdr>
        <w:top w:val="none" w:sz="0" w:space="0" w:color="auto"/>
        <w:left w:val="none" w:sz="0" w:space="0" w:color="auto"/>
        <w:bottom w:val="none" w:sz="0" w:space="0" w:color="auto"/>
        <w:right w:val="none" w:sz="0" w:space="0" w:color="auto"/>
      </w:divBdr>
    </w:div>
    <w:div w:id="1202085584">
      <w:bodyDiv w:val="1"/>
      <w:marLeft w:val="0"/>
      <w:marRight w:val="0"/>
      <w:marTop w:val="0"/>
      <w:marBottom w:val="0"/>
      <w:divBdr>
        <w:top w:val="none" w:sz="0" w:space="0" w:color="auto"/>
        <w:left w:val="none" w:sz="0" w:space="0" w:color="auto"/>
        <w:bottom w:val="none" w:sz="0" w:space="0" w:color="auto"/>
        <w:right w:val="none" w:sz="0" w:space="0" w:color="auto"/>
      </w:divBdr>
    </w:div>
    <w:div w:id="1202399664">
      <w:bodyDiv w:val="1"/>
      <w:marLeft w:val="0"/>
      <w:marRight w:val="0"/>
      <w:marTop w:val="0"/>
      <w:marBottom w:val="0"/>
      <w:divBdr>
        <w:top w:val="none" w:sz="0" w:space="0" w:color="auto"/>
        <w:left w:val="none" w:sz="0" w:space="0" w:color="auto"/>
        <w:bottom w:val="none" w:sz="0" w:space="0" w:color="auto"/>
        <w:right w:val="none" w:sz="0" w:space="0" w:color="auto"/>
      </w:divBdr>
    </w:div>
    <w:div w:id="1203204204">
      <w:bodyDiv w:val="1"/>
      <w:marLeft w:val="0"/>
      <w:marRight w:val="0"/>
      <w:marTop w:val="0"/>
      <w:marBottom w:val="0"/>
      <w:divBdr>
        <w:top w:val="none" w:sz="0" w:space="0" w:color="auto"/>
        <w:left w:val="none" w:sz="0" w:space="0" w:color="auto"/>
        <w:bottom w:val="none" w:sz="0" w:space="0" w:color="auto"/>
        <w:right w:val="none" w:sz="0" w:space="0" w:color="auto"/>
      </w:divBdr>
    </w:div>
    <w:div w:id="1204051544">
      <w:bodyDiv w:val="1"/>
      <w:marLeft w:val="0"/>
      <w:marRight w:val="0"/>
      <w:marTop w:val="0"/>
      <w:marBottom w:val="0"/>
      <w:divBdr>
        <w:top w:val="none" w:sz="0" w:space="0" w:color="auto"/>
        <w:left w:val="none" w:sz="0" w:space="0" w:color="auto"/>
        <w:bottom w:val="none" w:sz="0" w:space="0" w:color="auto"/>
        <w:right w:val="none" w:sz="0" w:space="0" w:color="auto"/>
      </w:divBdr>
    </w:div>
    <w:div w:id="1205218090">
      <w:bodyDiv w:val="1"/>
      <w:marLeft w:val="0"/>
      <w:marRight w:val="0"/>
      <w:marTop w:val="0"/>
      <w:marBottom w:val="0"/>
      <w:divBdr>
        <w:top w:val="none" w:sz="0" w:space="0" w:color="auto"/>
        <w:left w:val="none" w:sz="0" w:space="0" w:color="auto"/>
        <w:bottom w:val="none" w:sz="0" w:space="0" w:color="auto"/>
        <w:right w:val="none" w:sz="0" w:space="0" w:color="auto"/>
      </w:divBdr>
    </w:div>
    <w:div w:id="1206916054">
      <w:bodyDiv w:val="1"/>
      <w:marLeft w:val="0"/>
      <w:marRight w:val="0"/>
      <w:marTop w:val="0"/>
      <w:marBottom w:val="0"/>
      <w:divBdr>
        <w:top w:val="none" w:sz="0" w:space="0" w:color="auto"/>
        <w:left w:val="none" w:sz="0" w:space="0" w:color="auto"/>
        <w:bottom w:val="none" w:sz="0" w:space="0" w:color="auto"/>
        <w:right w:val="none" w:sz="0" w:space="0" w:color="auto"/>
      </w:divBdr>
    </w:div>
    <w:div w:id="1209338141">
      <w:bodyDiv w:val="1"/>
      <w:marLeft w:val="0"/>
      <w:marRight w:val="0"/>
      <w:marTop w:val="0"/>
      <w:marBottom w:val="0"/>
      <w:divBdr>
        <w:top w:val="none" w:sz="0" w:space="0" w:color="auto"/>
        <w:left w:val="none" w:sz="0" w:space="0" w:color="auto"/>
        <w:bottom w:val="none" w:sz="0" w:space="0" w:color="auto"/>
        <w:right w:val="none" w:sz="0" w:space="0" w:color="auto"/>
      </w:divBdr>
    </w:div>
    <w:div w:id="1212036224">
      <w:bodyDiv w:val="1"/>
      <w:marLeft w:val="0"/>
      <w:marRight w:val="0"/>
      <w:marTop w:val="0"/>
      <w:marBottom w:val="0"/>
      <w:divBdr>
        <w:top w:val="none" w:sz="0" w:space="0" w:color="auto"/>
        <w:left w:val="none" w:sz="0" w:space="0" w:color="auto"/>
        <w:bottom w:val="none" w:sz="0" w:space="0" w:color="auto"/>
        <w:right w:val="none" w:sz="0" w:space="0" w:color="auto"/>
      </w:divBdr>
    </w:div>
    <w:div w:id="1213879811">
      <w:bodyDiv w:val="1"/>
      <w:marLeft w:val="0"/>
      <w:marRight w:val="0"/>
      <w:marTop w:val="0"/>
      <w:marBottom w:val="0"/>
      <w:divBdr>
        <w:top w:val="none" w:sz="0" w:space="0" w:color="auto"/>
        <w:left w:val="none" w:sz="0" w:space="0" w:color="auto"/>
        <w:bottom w:val="none" w:sz="0" w:space="0" w:color="auto"/>
        <w:right w:val="none" w:sz="0" w:space="0" w:color="auto"/>
      </w:divBdr>
    </w:div>
    <w:div w:id="1215389817">
      <w:bodyDiv w:val="1"/>
      <w:marLeft w:val="0"/>
      <w:marRight w:val="0"/>
      <w:marTop w:val="0"/>
      <w:marBottom w:val="0"/>
      <w:divBdr>
        <w:top w:val="none" w:sz="0" w:space="0" w:color="auto"/>
        <w:left w:val="none" w:sz="0" w:space="0" w:color="auto"/>
        <w:bottom w:val="none" w:sz="0" w:space="0" w:color="auto"/>
        <w:right w:val="none" w:sz="0" w:space="0" w:color="auto"/>
      </w:divBdr>
    </w:div>
    <w:div w:id="1215510593">
      <w:bodyDiv w:val="1"/>
      <w:marLeft w:val="0"/>
      <w:marRight w:val="0"/>
      <w:marTop w:val="0"/>
      <w:marBottom w:val="0"/>
      <w:divBdr>
        <w:top w:val="none" w:sz="0" w:space="0" w:color="auto"/>
        <w:left w:val="none" w:sz="0" w:space="0" w:color="auto"/>
        <w:bottom w:val="none" w:sz="0" w:space="0" w:color="auto"/>
        <w:right w:val="none" w:sz="0" w:space="0" w:color="auto"/>
      </w:divBdr>
    </w:div>
    <w:div w:id="1216745020">
      <w:bodyDiv w:val="1"/>
      <w:marLeft w:val="0"/>
      <w:marRight w:val="0"/>
      <w:marTop w:val="0"/>
      <w:marBottom w:val="0"/>
      <w:divBdr>
        <w:top w:val="none" w:sz="0" w:space="0" w:color="auto"/>
        <w:left w:val="none" w:sz="0" w:space="0" w:color="auto"/>
        <w:bottom w:val="none" w:sz="0" w:space="0" w:color="auto"/>
        <w:right w:val="none" w:sz="0" w:space="0" w:color="auto"/>
      </w:divBdr>
    </w:div>
    <w:div w:id="1217551141">
      <w:bodyDiv w:val="1"/>
      <w:marLeft w:val="0"/>
      <w:marRight w:val="0"/>
      <w:marTop w:val="0"/>
      <w:marBottom w:val="0"/>
      <w:divBdr>
        <w:top w:val="none" w:sz="0" w:space="0" w:color="auto"/>
        <w:left w:val="none" w:sz="0" w:space="0" w:color="auto"/>
        <w:bottom w:val="none" w:sz="0" w:space="0" w:color="auto"/>
        <w:right w:val="none" w:sz="0" w:space="0" w:color="auto"/>
      </w:divBdr>
    </w:div>
    <w:div w:id="1220432620">
      <w:bodyDiv w:val="1"/>
      <w:marLeft w:val="0"/>
      <w:marRight w:val="0"/>
      <w:marTop w:val="0"/>
      <w:marBottom w:val="0"/>
      <w:divBdr>
        <w:top w:val="none" w:sz="0" w:space="0" w:color="auto"/>
        <w:left w:val="none" w:sz="0" w:space="0" w:color="auto"/>
        <w:bottom w:val="none" w:sz="0" w:space="0" w:color="auto"/>
        <w:right w:val="none" w:sz="0" w:space="0" w:color="auto"/>
      </w:divBdr>
    </w:div>
    <w:div w:id="1221206616">
      <w:bodyDiv w:val="1"/>
      <w:marLeft w:val="0"/>
      <w:marRight w:val="0"/>
      <w:marTop w:val="0"/>
      <w:marBottom w:val="0"/>
      <w:divBdr>
        <w:top w:val="none" w:sz="0" w:space="0" w:color="auto"/>
        <w:left w:val="none" w:sz="0" w:space="0" w:color="auto"/>
        <w:bottom w:val="none" w:sz="0" w:space="0" w:color="auto"/>
        <w:right w:val="none" w:sz="0" w:space="0" w:color="auto"/>
      </w:divBdr>
    </w:div>
    <w:div w:id="1221213871">
      <w:bodyDiv w:val="1"/>
      <w:marLeft w:val="0"/>
      <w:marRight w:val="0"/>
      <w:marTop w:val="0"/>
      <w:marBottom w:val="0"/>
      <w:divBdr>
        <w:top w:val="none" w:sz="0" w:space="0" w:color="auto"/>
        <w:left w:val="none" w:sz="0" w:space="0" w:color="auto"/>
        <w:bottom w:val="none" w:sz="0" w:space="0" w:color="auto"/>
        <w:right w:val="none" w:sz="0" w:space="0" w:color="auto"/>
      </w:divBdr>
    </w:div>
    <w:div w:id="1221943984">
      <w:bodyDiv w:val="1"/>
      <w:marLeft w:val="0"/>
      <w:marRight w:val="0"/>
      <w:marTop w:val="0"/>
      <w:marBottom w:val="0"/>
      <w:divBdr>
        <w:top w:val="none" w:sz="0" w:space="0" w:color="auto"/>
        <w:left w:val="none" w:sz="0" w:space="0" w:color="auto"/>
        <w:bottom w:val="none" w:sz="0" w:space="0" w:color="auto"/>
        <w:right w:val="none" w:sz="0" w:space="0" w:color="auto"/>
      </w:divBdr>
    </w:div>
    <w:div w:id="1223063031">
      <w:bodyDiv w:val="1"/>
      <w:marLeft w:val="0"/>
      <w:marRight w:val="0"/>
      <w:marTop w:val="0"/>
      <w:marBottom w:val="0"/>
      <w:divBdr>
        <w:top w:val="none" w:sz="0" w:space="0" w:color="auto"/>
        <w:left w:val="none" w:sz="0" w:space="0" w:color="auto"/>
        <w:bottom w:val="none" w:sz="0" w:space="0" w:color="auto"/>
        <w:right w:val="none" w:sz="0" w:space="0" w:color="auto"/>
      </w:divBdr>
    </w:div>
    <w:div w:id="1225411459">
      <w:bodyDiv w:val="1"/>
      <w:marLeft w:val="0"/>
      <w:marRight w:val="0"/>
      <w:marTop w:val="0"/>
      <w:marBottom w:val="0"/>
      <w:divBdr>
        <w:top w:val="none" w:sz="0" w:space="0" w:color="auto"/>
        <w:left w:val="none" w:sz="0" w:space="0" w:color="auto"/>
        <w:bottom w:val="none" w:sz="0" w:space="0" w:color="auto"/>
        <w:right w:val="none" w:sz="0" w:space="0" w:color="auto"/>
      </w:divBdr>
    </w:div>
    <w:div w:id="1225994499">
      <w:bodyDiv w:val="1"/>
      <w:marLeft w:val="0"/>
      <w:marRight w:val="0"/>
      <w:marTop w:val="0"/>
      <w:marBottom w:val="0"/>
      <w:divBdr>
        <w:top w:val="none" w:sz="0" w:space="0" w:color="auto"/>
        <w:left w:val="none" w:sz="0" w:space="0" w:color="auto"/>
        <w:bottom w:val="none" w:sz="0" w:space="0" w:color="auto"/>
        <w:right w:val="none" w:sz="0" w:space="0" w:color="auto"/>
      </w:divBdr>
    </w:div>
    <w:div w:id="1226792950">
      <w:bodyDiv w:val="1"/>
      <w:marLeft w:val="0"/>
      <w:marRight w:val="0"/>
      <w:marTop w:val="0"/>
      <w:marBottom w:val="0"/>
      <w:divBdr>
        <w:top w:val="none" w:sz="0" w:space="0" w:color="auto"/>
        <w:left w:val="none" w:sz="0" w:space="0" w:color="auto"/>
        <w:bottom w:val="none" w:sz="0" w:space="0" w:color="auto"/>
        <w:right w:val="none" w:sz="0" w:space="0" w:color="auto"/>
      </w:divBdr>
    </w:div>
    <w:div w:id="1234585939">
      <w:bodyDiv w:val="1"/>
      <w:marLeft w:val="0"/>
      <w:marRight w:val="0"/>
      <w:marTop w:val="0"/>
      <w:marBottom w:val="0"/>
      <w:divBdr>
        <w:top w:val="none" w:sz="0" w:space="0" w:color="auto"/>
        <w:left w:val="none" w:sz="0" w:space="0" w:color="auto"/>
        <w:bottom w:val="none" w:sz="0" w:space="0" w:color="auto"/>
        <w:right w:val="none" w:sz="0" w:space="0" w:color="auto"/>
      </w:divBdr>
    </w:div>
    <w:div w:id="1240943088">
      <w:bodyDiv w:val="1"/>
      <w:marLeft w:val="0"/>
      <w:marRight w:val="0"/>
      <w:marTop w:val="0"/>
      <w:marBottom w:val="0"/>
      <w:divBdr>
        <w:top w:val="none" w:sz="0" w:space="0" w:color="auto"/>
        <w:left w:val="none" w:sz="0" w:space="0" w:color="auto"/>
        <w:bottom w:val="none" w:sz="0" w:space="0" w:color="auto"/>
        <w:right w:val="none" w:sz="0" w:space="0" w:color="auto"/>
      </w:divBdr>
    </w:div>
    <w:div w:id="1241140680">
      <w:bodyDiv w:val="1"/>
      <w:marLeft w:val="0"/>
      <w:marRight w:val="0"/>
      <w:marTop w:val="0"/>
      <w:marBottom w:val="0"/>
      <w:divBdr>
        <w:top w:val="none" w:sz="0" w:space="0" w:color="auto"/>
        <w:left w:val="none" w:sz="0" w:space="0" w:color="auto"/>
        <w:bottom w:val="none" w:sz="0" w:space="0" w:color="auto"/>
        <w:right w:val="none" w:sz="0" w:space="0" w:color="auto"/>
      </w:divBdr>
    </w:div>
    <w:div w:id="1242326583">
      <w:bodyDiv w:val="1"/>
      <w:marLeft w:val="0"/>
      <w:marRight w:val="0"/>
      <w:marTop w:val="0"/>
      <w:marBottom w:val="0"/>
      <w:divBdr>
        <w:top w:val="none" w:sz="0" w:space="0" w:color="auto"/>
        <w:left w:val="none" w:sz="0" w:space="0" w:color="auto"/>
        <w:bottom w:val="none" w:sz="0" w:space="0" w:color="auto"/>
        <w:right w:val="none" w:sz="0" w:space="0" w:color="auto"/>
      </w:divBdr>
    </w:div>
    <w:div w:id="1243180697">
      <w:bodyDiv w:val="1"/>
      <w:marLeft w:val="0"/>
      <w:marRight w:val="0"/>
      <w:marTop w:val="0"/>
      <w:marBottom w:val="0"/>
      <w:divBdr>
        <w:top w:val="none" w:sz="0" w:space="0" w:color="auto"/>
        <w:left w:val="none" w:sz="0" w:space="0" w:color="auto"/>
        <w:bottom w:val="none" w:sz="0" w:space="0" w:color="auto"/>
        <w:right w:val="none" w:sz="0" w:space="0" w:color="auto"/>
      </w:divBdr>
    </w:div>
    <w:div w:id="1244678973">
      <w:bodyDiv w:val="1"/>
      <w:marLeft w:val="0"/>
      <w:marRight w:val="0"/>
      <w:marTop w:val="0"/>
      <w:marBottom w:val="0"/>
      <w:divBdr>
        <w:top w:val="none" w:sz="0" w:space="0" w:color="auto"/>
        <w:left w:val="none" w:sz="0" w:space="0" w:color="auto"/>
        <w:bottom w:val="none" w:sz="0" w:space="0" w:color="auto"/>
        <w:right w:val="none" w:sz="0" w:space="0" w:color="auto"/>
      </w:divBdr>
    </w:div>
    <w:div w:id="1245914282">
      <w:bodyDiv w:val="1"/>
      <w:marLeft w:val="0"/>
      <w:marRight w:val="0"/>
      <w:marTop w:val="0"/>
      <w:marBottom w:val="0"/>
      <w:divBdr>
        <w:top w:val="none" w:sz="0" w:space="0" w:color="auto"/>
        <w:left w:val="none" w:sz="0" w:space="0" w:color="auto"/>
        <w:bottom w:val="none" w:sz="0" w:space="0" w:color="auto"/>
        <w:right w:val="none" w:sz="0" w:space="0" w:color="auto"/>
      </w:divBdr>
    </w:div>
    <w:div w:id="1247962152">
      <w:bodyDiv w:val="1"/>
      <w:marLeft w:val="0"/>
      <w:marRight w:val="0"/>
      <w:marTop w:val="0"/>
      <w:marBottom w:val="0"/>
      <w:divBdr>
        <w:top w:val="none" w:sz="0" w:space="0" w:color="auto"/>
        <w:left w:val="none" w:sz="0" w:space="0" w:color="auto"/>
        <w:bottom w:val="none" w:sz="0" w:space="0" w:color="auto"/>
        <w:right w:val="none" w:sz="0" w:space="0" w:color="auto"/>
      </w:divBdr>
    </w:div>
    <w:div w:id="1248809714">
      <w:bodyDiv w:val="1"/>
      <w:marLeft w:val="0"/>
      <w:marRight w:val="0"/>
      <w:marTop w:val="0"/>
      <w:marBottom w:val="0"/>
      <w:divBdr>
        <w:top w:val="none" w:sz="0" w:space="0" w:color="auto"/>
        <w:left w:val="none" w:sz="0" w:space="0" w:color="auto"/>
        <w:bottom w:val="none" w:sz="0" w:space="0" w:color="auto"/>
        <w:right w:val="none" w:sz="0" w:space="0" w:color="auto"/>
      </w:divBdr>
    </w:div>
    <w:div w:id="1249776258">
      <w:bodyDiv w:val="1"/>
      <w:marLeft w:val="0"/>
      <w:marRight w:val="0"/>
      <w:marTop w:val="0"/>
      <w:marBottom w:val="0"/>
      <w:divBdr>
        <w:top w:val="none" w:sz="0" w:space="0" w:color="auto"/>
        <w:left w:val="none" w:sz="0" w:space="0" w:color="auto"/>
        <w:bottom w:val="none" w:sz="0" w:space="0" w:color="auto"/>
        <w:right w:val="none" w:sz="0" w:space="0" w:color="auto"/>
      </w:divBdr>
    </w:div>
    <w:div w:id="1250771516">
      <w:bodyDiv w:val="1"/>
      <w:marLeft w:val="0"/>
      <w:marRight w:val="0"/>
      <w:marTop w:val="0"/>
      <w:marBottom w:val="0"/>
      <w:divBdr>
        <w:top w:val="none" w:sz="0" w:space="0" w:color="auto"/>
        <w:left w:val="none" w:sz="0" w:space="0" w:color="auto"/>
        <w:bottom w:val="none" w:sz="0" w:space="0" w:color="auto"/>
        <w:right w:val="none" w:sz="0" w:space="0" w:color="auto"/>
      </w:divBdr>
    </w:div>
    <w:div w:id="1252547713">
      <w:bodyDiv w:val="1"/>
      <w:marLeft w:val="0"/>
      <w:marRight w:val="0"/>
      <w:marTop w:val="0"/>
      <w:marBottom w:val="0"/>
      <w:divBdr>
        <w:top w:val="none" w:sz="0" w:space="0" w:color="auto"/>
        <w:left w:val="none" w:sz="0" w:space="0" w:color="auto"/>
        <w:bottom w:val="none" w:sz="0" w:space="0" w:color="auto"/>
        <w:right w:val="none" w:sz="0" w:space="0" w:color="auto"/>
      </w:divBdr>
    </w:div>
    <w:div w:id="1252851795">
      <w:bodyDiv w:val="1"/>
      <w:marLeft w:val="0"/>
      <w:marRight w:val="0"/>
      <w:marTop w:val="0"/>
      <w:marBottom w:val="0"/>
      <w:divBdr>
        <w:top w:val="none" w:sz="0" w:space="0" w:color="auto"/>
        <w:left w:val="none" w:sz="0" w:space="0" w:color="auto"/>
        <w:bottom w:val="none" w:sz="0" w:space="0" w:color="auto"/>
        <w:right w:val="none" w:sz="0" w:space="0" w:color="auto"/>
      </w:divBdr>
    </w:div>
    <w:div w:id="1256745000">
      <w:bodyDiv w:val="1"/>
      <w:marLeft w:val="0"/>
      <w:marRight w:val="0"/>
      <w:marTop w:val="0"/>
      <w:marBottom w:val="0"/>
      <w:divBdr>
        <w:top w:val="none" w:sz="0" w:space="0" w:color="auto"/>
        <w:left w:val="none" w:sz="0" w:space="0" w:color="auto"/>
        <w:bottom w:val="none" w:sz="0" w:space="0" w:color="auto"/>
        <w:right w:val="none" w:sz="0" w:space="0" w:color="auto"/>
      </w:divBdr>
    </w:div>
    <w:div w:id="1258320655">
      <w:bodyDiv w:val="1"/>
      <w:marLeft w:val="0"/>
      <w:marRight w:val="0"/>
      <w:marTop w:val="0"/>
      <w:marBottom w:val="0"/>
      <w:divBdr>
        <w:top w:val="none" w:sz="0" w:space="0" w:color="auto"/>
        <w:left w:val="none" w:sz="0" w:space="0" w:color="auto"/>
        <w:bottom w:val="none" w:sz="0" w:space="0" w:color="auto"/>
        <w:right w:val="none" w:sz="0" w:space="0" w:color="auto"/>
      </w:divBdr>
    </w:div>
    <w:div w:id="1266501008">
      <w:bodyDiv w:val="1"/>
      <w:marLeft w:val="0"/>
      <w:marRight w:val="0"/>
      <w:marTop w:val="0"/>
      <w:marBottom w:val="0"/>
      <w:divBdr>
        <w:top w:val="none" w:sz="0" w:space="0" w:color="auto"/>
        <w:left w:val="none" w:sz="0" w:space="0" w:color="auto"/>
        <w:bottom w:val="none" w:sz="0" w:space="0" w:color="auto"/>
        <w:right w:val="none" w:sz="0" w:space="0" w:color="auto"/>
      </w:divBdr>
    </w:div>
    <w:div w:id="1267151125">
      <w:bodyDiv w:val="1"/>
      <w:marLeft w:val="0"/>
      <w:marRight w:val="0"/>
      <w:marTop w:val="0"/>
      <w:marBottom w:val="0"/>
      <w:divBdr>
        <w:top w:val="none" w:sz="0" w:space="0" w:color="auto"/>
        <w:left w:val="none" w:sz="0" w:space="0" w:color="auto"/>
        <w:bottom w:val="none" w:sz="0" w:space="0" w:color="auto"/>
        <w:right w:val="none" w:sz="0" w:space="0" w:color="auto"/>
      </w:divBdr>
    </w:div>
    <w:div w:id="1272400026">
      <w:bodyDiv w:val="1"/>
      <w:marLeft w:val="0"/>
      <w:marRight w:val="0"/>
      <w:marTop w:val="0"/>
      <w:marBottom w:val="0"/>
      <w:divBdr>
        <w:top w:val="none" w:sz="0" w:space="0" w:color="auto"/>
        <w:left w:val="none" w:sz="0" w:space="0" w:color="auto"/>
        <w:bottom w:val="none" w:sz="0" w:space="0" w:color="auto"/>
        <w:right w:val="none" w:sz="0" w:space="0" w:color="auto"/>
      </w:divBdr>
    </w:div>
    <w:div w:id="1272514123">
      <w:bodyDiv w:val="1"/>
      <w:marLeft w:val="0"/>
      <w:marRight w:val="0"/>
      <w:marTop w:val="0"/>
      <w:marBottom w:val="0"/>
      <w:divBdr>
        <w:top w:val="none" w:sz="0" w:space="0" w:color="auto"/>
        <w:left w:val="none" w:sz="0" w:space="0" w:color="auto"/>
        <w:bottom w:val="none" w:sz="0" w:space="0" w:color="auto"/>
        <w:right w:val="none" w:sz="0" w:space="0" w:color="auto"/>
      </w:divBdr>
    </w:div>
    <w:div w:id="1276135906">
      <w:bodyDiv w:val="1"/>
      <w:marLeft w:val="0"/>
      <w:marRight w:val="0"/>
      <w:marTop w:val="0"/>
      <w:marBottom w:val="0"/>
      <w:divBdr>
        <w:top w:val="none" w:sz="0" w:space="0" w:color="auto"/>
        <w:left w:val="none" w:sz="0" w:space="0" w:color="auto"/>
        <w:bottom w:val="none" w:sz="0" w:space="0" w:color="auto"/>
        <w:right w:val="none" w:sz="0" w:space="0" w:color="auto"/>
      </w:divBdr>
    </w:div>
    <w:div w:id="1276209671">
      <w:bodyDiv w:val="1"/>
      <w:marLeft w:val="0"/>
      <w:marRight w:val="0"/>
      <w:marTop w:val="0"/>
      <w:marBottom w:val="0"/>
      <w:divBdr>
        <w:top w:val="none" w:sz="0" w:space="0" w:color="auto"/>
        <w:left w:val="none" w:sz="0" w:space="0" w:color="auto"/>
        <w:bottom w:val="none" w:sz="0" w:space="0" w:color="auto"/>
        <w:right w:val="none" w:sz="0" w:space="0" w:color="auto"/>
      </w:divBdr>
    </w:div>
    <w:div w:id="1276912310">
      <w:bodyDiv w:val="1"/>
      <w:marLeft w:val="0"/>
      <w:marRight w:val="0"/>
      <w:marTop w:val="0"/>
      <w:marBottom w:val="0"/>
      <w:divBdr>
        <w:top w:val="none" w:sz="0" w:space="0" w:color="auto"/>
        <w:left w:val="none" w:sz="0" w:space="0" w:color="auto"/>
        <w:bottom w:val="none" w:sz="0" w:space="0" w:color="auto"/>
        <w:right w:val="none" w:sz="0" w:space="0" w:color="auto"/>
      </w:divBdr>
    </w:div>
    <w:div w:id="1278635687">
      <w:bodyDiv w:val="1"/>
      <w:marLeft w:val="0"/>
      <w:marRight w:val="0"/>
      <w:marTop w:val="0"/>
      <w:marBottom w:val="0"/>
      <w:divBdr>
        <w:top w:val="none" w:sz="0" w:space="0" w:color="auto"/>
        <w:left w:val="none" w:sz="0" w:space="0" w:color="auto"/>
        <w:bottom w:val="none" w:sz="0" w:space="0" w:color="auto"/>
        <w:right w:val="none" w:sz="0" w:space="0" w:color="auto"/>
      </w:divBdr>
    </w:div>
    <w:div w:id="1279412065">
      <w:bodyDiv w:val="1"/>
      <w:marLeft w:val="0"/>
      <w:marRight w:val="0"/>
      <w:marTop w:val="0"/>
      <w:marBottom w:val="0"/>
      <w:divBdr>
        <w:top w:val="none" w:sz="0" w:space="0" w:color="auto"/>
        <w:left w:val="none" w:sz="0" w:space="0" w:color="auto"/>
        <w:bottom w:val="none" w:sz="0" w:space="0" w:color="auto"/>
        <w:right w:val="none" w:sz="0" w:space="0" w:color="auto"/>
      </w:divBdr>
    </w:div>
    <w:div w:id="1281182364">
      <w:bodyDiv w:val="1"/>
      <w:marLeft w:val="0"/>
      <w:marRight w:val="0"/>
      <w:marTop w:val="0"/>
      <w:marBottom w:val="0"/>
      <w:divBdr>
        <w:top w:val="none" w:sz="0" w:space="0" w:color="auto"/>
        <w:left w:val="none" w:sz="0" w:space="0" w:color="auto"/>
        <w:bottom w:val="none" w:sz="0" w:space="0" w:color="auto"/>
        <w:right w:val="none" w:sz="0" w:space="0" w:color="auto"/>
      </w:divBdr>
    </w:div>
    <w:div w:id="1282691880">
      <w:bodyDiv w:val="1"/>
      <w:marLeft w:val="0"/>
      <w:marRight w:val="0"/>
      <w:marTop w:val="0"/>
      <w:marBottom w:val="0"/>
      <w:divBdr>
        <w:top w:val="none" w:sz="0" w:space="0" w:color="auto"/>
        <w:left w:val="none" w:sz="0" w:space="0" w:color="auto"/>
        <w:bottom w:val="none" w:sz="0" w:space="0" w:color="auto"/>
        <w:right w:val="none" w:sz="0" w:space="0" w:color="auto"/>
      </w:divBdr>
    </w:div>
    <w:div w:id="1282881356">
      <w:bodyDiv w:val="1"/>
      <w:marLeft w:val="0"/>
      <w:marRight w:val="0"/>
      <w:marTop w:val="0"/>
      <w:marBottom w:val="0"/>
      <w:divBdr>
        <w:top w:val="none" w:sz="0" w:space="0" w:color="auto"/>
        <w:left w:val="none" w:sz="0" w:space="0" w:color="auto"/>
        <w:bottom w:val="none" w:sz="0" w:space="0" w:color="auto"/>
        <w:right w:val="none" w:sz="0" w:space="0" w:color="auto"/>
      </w:divBdr>
    </w:div>
    <w:div w:id="1283801539">
      <w:bodyDiv w:val="1"/>
      <w:marLeft w:val="0"/>
      <w:marRight w:val="0"/>
      <w:marTop w:val="0"/>
      <w:marBottom w:val="0"/>
      <w:divBdr>
        <w:top w:val="none" w:sz="0" w:space="0" w:color="auto"/>
        <w:left w:val="none" w:sz="0" w:space="0" w:color="auto"/>
        <w:bottom w:val="none" w:sz="0" w:space="0" w:color="auto"/>
        <w:right w:val="none" w:sz="0" w:space="0" w:color="auto"/>
      </w:divBdr>
    </w:div>
    <w:div w:id="1284384307">
      <w:bodyDiv w:val="1"/>
      <w:marLeft w:val="0"/>
      <w:marRight w:val="0"/>
      <w:marTop w:val="0"/>
      <w:marBottom w:val="0"/>
      <w:divBdr>
        <w:top w:val="none" w:sz="0" w:space="0" w:color="auto"/>
        <w:left w:val="none" w:sz="0" w:space="0" w:color="auto"/>
        <w:bottom w:val="none" w:sz="0" w:space="0" w:color="auto"/>
        <w:right w:val="none" w:sz="0" w:space="0" w:color="auto"/>
      </w:divBdr>
    </w:div>
    <w:div w:id="1284657184">
      <w:bodyDiv w:val="1"/>
      <w:marLeft w:val="0"/>
      <w:marRight w:val="0"/>
      <w:marTop w:val="0"/>
      <w:marBottom w:val="0"/>
      <w:divBdr>
        <w:top w:val="none" w:sz="0" w:space="0" w:color="auto"/>
        <w:left w:val="none" w:sz="0" w:space="0" w:color="auto"/>
        <w:bottom w:val="none" w:sz="0" w:space="0" w:color="auto"/>
        <w:right w:val="none" w:sz="0" w:space="0" w:color="auto"/>
      </w:divBdr>
    </w:div>
    <w:div w:id="1285161740">
      <w:bodyDiv w:val="1"/>
      <w:marLeft w:val="0"/>
      <w:marRight w:val="0"/>
      <w:marTop w:val="0"/>
      <w:marBottom w:val="0"/>
      <w:divBdr>
        <w:top w:val="none" w:sz="0" w:space="0" w:color="auto"/>
        <w:left w:val="none" w:sz="0" w:space="0" w:color="auto"/>
        <w:bottom w:val="none" w:sz="0" w:space="0" w:color="auto"/>
        <w:right w:val="none" w:sz="0" w:space="0" w:color="auto"/>
      </w:divBdr>
    </w:div>
    <w:div w:id="1285191812">
      <w:bodyDiv w:val="1"/>
      <w:marLeft w:val="0"/>
      <w:marRight w:val="0"/>
      <w:marTop w:val="0"/>
      <w:marBottom w:val="0"/>
      <w:divBdr>
        <w:top w:val="none" w:sz="0" w:space="0" w:color="auto"/>
        <w:left w:val="none" w:sz="0" w:space="0" w:color="auto"/>
        <w:bottom w:val="none" w:sz="0" w:space="0" w:color="auto"/>
        <w:right w:val="none" w:sz="0" w:space="0" w:color="auto"/>
      </w:divBdr>
    </w:div>
    <w:div w:id="1285651719">
      <w:bodyDiv w:val="1"/>
      <w:marLeft w:val="0"/>
      <w:marRight w:val="0"/>
      <w:marTop w:val="0"/>
      <w:marBottom w:val="0"/>
      <w:divBdr>
        <w:top w:val="none" w:sz="0" w:space="0" w:color="auto"/>
        <w:left w:val="none" w:sz="0" w:space="0" w:color="auto"/>
        <w:bottom w:val="none" w:sz="0" w:space="0" w:color="auto"/>
        <w:right w:val="none" w:sz="0" w:space="0" w:color="auto"/>
      </w:divBdr>
    </w:div>
    <w:div w:id="1285844959">
      <w:bodyDiv w:val="1"/>
      <w:marLeft w:val="0"/>
      <w:marRight w:val="0"/>
      <w:marTop w:val="0"/>
      <w:marBottom w:val="0"/>
      <w:divBdr>
        <w:top w:val="none" w:sz="0" w:space="0" w:color="auto"/>
        <w:left w:val="none" w:sz="0" w:space="0" w:color="auto"/>
        <w:bottom w:val="none" w:sz="0" w:space="0" w:color="auto"/>
        <w:right w:val="none" w:sz="0" w:space="0" w:color="auto"/>
      </w:divBdr>
    </w:div>
    <w:div w:id="1286892216">
      <w:bodyDiv w:val="1"/>
      <w:marLeft w:val="0"/>
      <w:marRight w:val="0"/>
      <w:marTop w:val="0"/>
      <w:marBottom w:val="0"/>
      <w:divBdr>
        <w:top w:val="none" w:sz="0" w:space="0" w:color="auto"/>
        <w:left w:val="none" w:sz="0" w:space="0" w:color="auto"/>
        <w:bottom w:val="none" w:sz="0" w:space="0" w:color="auto"/>
        <w:right w:val="none" w:sz="0" w:space="0" w:color="auto"/>
      </w:divBdr>
    </w:div>
    <w:div w:id="1290666643">
      <w:bodyDiv w:val="1"/>
      <w:marLeft w:val="0"/>
      <w:marRight w:val="0"/>
      <w:marTop w:val="0"/>
      <w:marBottom w:val="0"/>
      <w:divBdr>
        <w:top w:val="none" w:sz="0" w:space="0" w:color="auto"/>
        <w:left w:val="none" w:sz="0" w:space="0" w:color="auto"/>
        <w:bottom w:val="none" w:sz="0" w:space="0" w:color="auto"/>
        <w:right w:val="none" w:sz="0" w:space="0" w:color="auto"/>
      </w:divBdr>
    </w:div>
    <w:div w:id="1293174288">
      <w:bodyDiv w:val="1"/>
      <w:marLeft w:val="0"/>
      <w:marRight w:val="0"/>
      <w:marTop w:val="0"/>
      <w:marBottom w:val="0"/>
      <w:divBdr>
        <w:top w:val="none" w:sz="0" w:space="0" w:color="auto"/>
        <w:left w:val="none" w:sz="0" w:space="0" w:color="auto"/>
        <w:bottom w:val="none" w:sz="0" w:space="0" w:color="auto"/>
        <w:right w:val="none" w:sz="0" w:space="0" w:color="auto"/>
      </w:divBdr>
    </w:div>
    <w:div w:id="1294292647">
      <w:bodyDiv w:val="1"/>
      <w:marLeft w:val="0"/>
      <w:marRight w:val="0"/>
      <w:marTop w:val="0"/>
      <w:marBottom w:val="0"/>
      <w:divBdr>
        <w:top w:val="none" w:sz="0" w:space="0" w:color="auto"/>
        <w:left w:val="none" w:sz="0" w:space="0" w:color="auto"/>
        <w:bottom w:val="none" w:sz="0" w:space="0" w:color="auto"/>
        <w:right w:val="none" w:sz="0" w:space="0" w:color="auto"/>
      </w:divBdr>
    </w:div>
    <w:div w:id="1294360584">
      <w:bodyDiv w:val="1"/>
      <w:marLeft w:val="0"/>
      <w:marRight w:val="0"/>
      <w:marTop w:val="0"/>
      <w:marBottom w:val="0"/>
      <w:divBdr>
        <w:top w:val="none" w:sz="0" w:space="0" w:color="auto"/>
        <w:left w:val="none" w:sz="0" w:space="0" w:color="auto"/>
        <w:bottom w:val="none" w:sz="0" w:space="0" w:color="auto"/>
        <w:right w:val="none" w:sz="0" w:space="0" w:color="auto"/>
      </w:divBdr>
    </w:div>
    <w:div w:id="1300845231">
      <w:bodyDiv w:val="1"/>
      <w:marLeft w:val="0"/>
      <w:marRight w:val="0"/>
      <w:marTop w:val="0"/>
      <w:marBottom w:val="0"/>
      <w:divBdr>
        <w:top w:val="none" w:sz="0" w:space="0" w:color="auto"/>
        <w:left w:val="none" w:sz="0" w:space="0" w:color="auto"/>
        <w:bottom w:val="none" w:sz="0" w:space="0" w:color="auto"/>
        <w:right w:val="none" w:sz="0" w:space="0" w:color="auto"/>
      </w:divBdr>
    </w:div>
    <w:div w:id="1301766459">
      <w:bodyDiv w:val="1"/>
      <w:marLeft w:val="0"/>
      <w:marRight w:val="0"/>
      <w:marTop w:val="0"/>
      <w:marBottom w:val="0"/>
      <w:divBdr>
        <w:top w:val="none" w:sz="0" w:space="0" w:color="auto"/>
        <w:left w:val="none" w:sz="0" w:space="0" w:color="auto"/>
        <w:bottom w:val="none" w:sz="0" w:space="0" w:color="auto"/>
        <w:right w:val="none" w:sz="0" w:space="0" w:color="auto"/>
      </w:divBdr>
    </w:div>
    <w:div w:id="1303730835">
      <w:bodyDiv w:val="1"/>
      <w:marLeft w:val="0"/>
      <w:marRight w:val="0"/>
      <w:marTop w:val="0"/>
      <w:marBottom w:val="0"/>
      <w:divBdr>
        <w:top w:val="none" w:sz="0" w:space="0" w:color="auto"/>
        <w:left w:val="none" w:sz="0" w:space="0" w:color="auto"/>
        <w:bottom w:val="none" w:sz="0" w:space="0" w:color="auto"/>
        <w:right w:val="none" w:sz="0" w:space="0" w:color="auto"/>
      </w:divBdr>
    </w:div>
    <w:div w:id="1304430887">
      <w:bodyDiv w:val="1"/>
      <w:marLeft w:val="0"/>
      <w:marRight w:val="0"/>
      <w:marTop w:val="0"/>
      <w:marBottom w:val="0"/>
      <w:divBdr>
        <w:top w:val="none" w:sz="0" w:space="0" w:color="auto"/>
        <w:left w:val="none" w:sz="0" w:space="0" w:color="auto"/>
        <w:bottom w:val="none" w:sz="0" w:space="0" w:color="auto"/>
        <w:right w:val="none" w:sz="0" w:space="0" w:color="auto"/>
      </w:divBdr>
    </w:div>
    <w:div w:id="1305814916">
      <w:bodyDiv w:val="1"/>
      <w:marLeft w:val="0"/>
      <w:marRight w:val="0"/>
      <w:marTop w:val="0"/>
      <w:marBottom w:val="0"/>
      <w:divBdr>
        <w:top w:val="none" w:sz="0" w:space="0" w:color="auto"/>
        <w:left w:val="none" w:sz="0" w:space="0" w:color="auto"/>
        <w:bottom w:val="none" w:sz="0" w:space="0" w:color="auto"/>
        <w:right w:val="none" w:sz="0" w:space="0" w:color="auto"/>
      </w:divBdr>
    </w:div>
    <w:div w:id="1307198430">
      <w:bodyDiv w:val="1"/>
      <w:marLeft w:val="0"/>
      <w:marRight w:val="0"/>
      <w:marTop w:val="0"/>
      <w:marBottom w:val="0"/>
      <w:divBdr>
        <w:top w:val="none" w:sz="0" w:space="0" w:color="auto"/>
        <w:left w:val="none" w:sz="0" w:space="0" w:color="auto"/>
        <w:bottom w:val="none" w:sz="0" w:space="0" w:color="auto"/>
        <w:right w:val="none" w:sz="0" w:space="0" w:color="auto"/>
      </w:divBdr>
    </w:div>
    <w:div w:id="1308827369">
      <w:bodyDiv w:val="1"/>
      <w:marLeft w:val="0"/>
      <w:marRight w:val="0"/>
      <w:marTop w:val="0"/>
      <w:marBottom w:val="0"/>
      <w:divBdr>
        <w:top w:val="none" w:sz="0" w:space="0" w:color="auto"/>
        <w:left w:val="none" w:sz="0" w:space="0" w:color="auto"/>
        <w:bottom w:val="none" w:sz="0" w:space="0" w:color="auto"/>
        <w:right w:val="none" w:sz="0" w:space="0" w:color="auto"/>
      </w:divBdr>
    </w:div>
    <w:div w:id="1310281622">
      <w:bodyDiv w:val="1"/>
      <w:marLeft w:val="0"/>
      <w:marRight w:val="0"/>
      <w:marTop w:val="0"/>
      <w:marBottom w:val="0"/>
      <w:divBdr>
        <w:top w:val="none" w:sz="0" w:space="0" w:color="auto"/>
        <w:left w:val="none" w:sz="0" w:space="0" w:color="auto"/>
        <w:bottom w:val="none" w:sz="0" w:space="0" w:color="auto"/>
        <w:right w:val="none" w:sz="0" w:space="0" w:color="auto"/>
      </w:divBdr>
    </w:div>
    <w:div w:id="1312127750">
      <w:bodyDiv w:val="1"/>
      <w:marLeft w:val="0"/>
      <w:marRight w:val="0"/>
      <w:marTop w:val="0"/>
      <w:marBottom w:val="0"/>
      <w:divBdr>
        <w:top w:val="none" w:sz="0" w:space="0" w:color="auto"/>
        <w:left w:val="none" w:sz="0" w:space="0" w:color="auto"/>
        <w:bottom w:val="none" w:sz="0" w:space="0" w:color="auto"/>
        <w:right w:val="none" w:sz="0" w:space="0" w:color="auto"/>
      </w:divBdr>
    </w:div>
    <w:div w:id="1312371353">
      <w:bodyDiv w:val="1"/>
      <w:marLeft w:val="0"/>
      <w:marRight w:val="0"/>
      <w:marTop w:val="0"/>
      <w:marBottom w:val="0"/>
      <w:divBdr>
        <w:top w:val="none" w:sz="0" w:space="0" w:color="auto"/>
        <w:left w:val="none" w:sz="0" w:space="0" w:color="auto"/>
        <w:bottom w:val="none" w:sz="0" w:space="0" w:color="auto"/>
        <w:right w:val="none" w:sz="0" w:space="0" w:color="auto"/>
      </w:divBdr>
    </w:div>
    <w:div w:id="1312952428">
      <w:bodyDiv w:val="1"/>
      <w:marLeft w:val="0"/>
      <w:marRight w:val="0"/>
      <w:marTop w:val="0"/>
      <w:marBottom w:val="0"/>
      <w:divBdr>
        <w:top w:val="none" w:sz="0" w:space="0" w:color="auto"/>
        <w:left w:val="none" w:sz="0" w:space="0" w:color="auto"/>
        <w:bottom w:val="none" w:sz="0" w:space="0" w:color="auto"/>
        <w:right w:val="none" w:sz="0" w:space="0" w:color="auto"/>
      </w:divBdr>
    </w:div>
    <w:div w:id="1315834259">
      <w:bodyDiv w:val="1"/>
      <w:marLeft w:val="0"/>
      <w:marRight w:val="0"/>
      <w:marTop w:val="0"/>
      <w:marBottom w:val="0"/>
      <w:divBdr>
        <w:top w:val="none" w:sz="0" w:space="0" w:color="auto"/>
        <w:left w:val="none" w:sz="0" w:space="0" w:color="auto"/>
        <w:bottom w:val="none" w:sz="0" w:space="0" w:color="auto"/>
        <w:right w:val="none" w:sz="0" w:space="0" w:color="auto"/>
      </w:divBdr>
    </w:div>
    <w:div w:id="1316761246">
      <w:bodyDiv w:val="1"/>
      <w:marLeft w:val="0"/>
      <w:marRight w:val="0"/>
      <w:marTop w:val="0"/>
      <w:marBottom w:val="0"/>
      <w:divBdr>
        <w:top w:val="none" w:sz="0" w:space="0" w:color="auto"/>
        <w:left w:val="none" w:sz="0" w:space="0" w:color="auto"/>
        <w:bottom w:val="none" w:sz="0" w:space="0" w:color="auto"/>
        <w:right w:val="none" w:sz="0" w:space="0" w:color="auto"/>
      </w:divBdr>
    </w:div>
    <w:div w:id="1316957840">
      <w:bodyDiv w:val="1"/>
      <w:marLeft w:val="0"/>
      <w:marRight w:val="0"/>
      <w:marTop w:val="0"/>
      <w:marBottom w:val="0"/>
      <w:divBdr>
        <w:top w:val="none" w:sz="0" w:space="0" w:color="auto"/>
        <w:left w:val="none" w:sz="0" w:space="0" w:color="auto"/>
        <w:bottom w:val="none" w:sz="0" w:space="0" w:color="auto"/>
        <w:right w:val="none" w:sz="0" w:space="0" w:color="auto"/>
      </w:divBdr>
    </w:div>
    <w:div w:id="1320232311">
      <w:bodyDiv w:val="1"/>
      <w:marLeft w:val="0"/>
      <w:marRight w:val="0"/>
      <w:marTop w:val="0"/>
      <w:marBottom w:val="0"/>
      <w:divBdr>
        <w:top w:val="none" w:sz="0" w:space="0" w:color="auto"/>
        <w:left w:val="none" w:sz="0" w:space="0" w:color="auto"/>
        <w:bottom w:val="none" w:sz="0" w:space="0" w:color="auto"/>
        <w:right w:val="none" w:sz="0" w:space="0" w:color="auto"/>
      </w:divBdr>
    </w:div>
    <w:div w:id="1320576560">
      <w:bodyDiv w:val="1"/>
      <w:marLeft w:val="0"/>
      <w:marRight w:val="0"/>
      <w:marTop w:val="0"/>
      <w:marBottom w:val="0"/>
      <w:divBdr>
        <w:top w:val="none" w:sz="0" w:space="0" w:color="auto"/>
        <w:left w:val="none" w:sz="0" w:space="0" w:color="auto"/>
        <w:bottom w:val="none" w:sz="0" w:space="0" w:color="auto"/>
        <w:right w:val="none" w:sz="0" w:space="0" w:color="auto"/>
      </w:divBdr>
    </w:div>
    <w:div w:id="1323122013">
      <w:bodyDiv w:val="1"/>
      <w:marLeft w:val="0"/>
      <w:marRight w:val="0"/>
      <w:marTop w:val="0"/>
      <w:marBottom w:val="0"/>
      <w:divBdr>
        <w:top w:val="none" w:sz="0" w:space="0" w:color="auto"/>
        <w:left w:val="none" w:sz="0" w:space="0" w:color="auto"/>
        <w:bottom w:val="none" w:sz="0" w:space="0" w:color="auto"/>
        <w:right w:val="none" w:sz="0" w:space="0" w:color="auto"/>
      </w:divBdr>
    </w:div>
    <w:div w:id="1323848444">
      <w:bodyDiv w:val="1"/>
      <w:marLeft w:val="0"/>
      <w:marRight w:val="0"/>
      <w:marTop w:val="0"/>
      <w:marBottom w:val="0"/>
      <w:divBdr>
        <w:top w:val="none" w:sz="0" w:space="0" w:color="auto"/>
        <w:left w:val="none" w:sz="0" w:space="0" w:color="auto"/>
        <w:bottom w:val="none" w:sz="0" w:space="0" w:color="auto"/>
        <w:right w:val="none" w:sz="0" w:space="0" w:color="auto"/>
      </w:divBdr>
    </w:div>
    <w:div w:id="1325233773">
      <w:bodyDiv w:val="1"/>
      <w:marLeft w:val="0"/>
      <w:marRight w:val="0"/>
      <w:marTop w:val="0"/>
      <w:marBottom w:val="0"/>
      <w:divBdr>
        <w:top w:val="none" w:sz="0" w:space="0" w:color="auto"/>
        <w:left w:val="none" w:sz="0" w:space="0" w:color="auto"/>
        <w:bottom w:val="none" w:sz="0" w:space="0" w:color="auto"/>
        <w:right w:val="none" w:sz="0" w:space="0" w:color="auto"/>
      </w:divBdr>
    </w:div>
    <w:div w:id="1325741203">
      <w:bodyDiv w:val="1"/>
      <w:marLeft w:val="0"/>
      <w:marRight w:val="0"/>
      <w:marTop w:val="0"/>
      <w:marBottom w:val="0"/>
      <w:divBdr>
        <w:top w:val="none" w:sz="0" w:space="0" w:color="auto"/>
        <w:left w:val="none" w:sz="0" w:space="0" w:color="auto"/>
        <w:bottom w:val="none" w:sz="0" w:space="0" w:color="auto"/>
        <w:right w:val="none" w:sz="0" w:space="0" w:color="auto"/>
      </w:divBdr>
    </w:div>
    <w:div w:id="1327172619">
      <w:bodyDiv w:val="1"/>
      <w:marLeft w:val="0"/>
      <w:marRight w:val="0"/>
      <w:marTop w:val="0"/>
      <w:marBottom w:val="0"/>
      <w:divBdr>
        <w:top w:val="none" w:sz="0" w:space="0" w:color="auto"/>
        <w:left w:val="none" w:sz="0" w:space="0" w:color="auto"/>
        <w:bottom w:val="none" w:sz="0" w:space="0" w:color="auto"/>
        <w:right w:val="none" w:sz="0" w:space="0" w:color="auto"/>
      </w:divBdr>
    </w:div>
    <w:div w:id="1328166037">
      <w:bodyDiv w:val="1"/>
      <w:marLeft w:val="0"/>
      <w:marRight w:val="0"/>
      <w:marTop w:val="0"/>
      <w:marBottom w:val="0"/>
      <w:divBdr>
        <w:top w:val="none" w:sz="0" w:space="0" w:color="auto"/>
        <w:left w:val="none" w:sz="0" w:space="0" w:color="auto"/>
        <w:bottom w:val="none" w:sz="0" w:space="0" w:color="auto"/>
        <w:right w:val="none" w:sz="0" w:space="0" w:color="auto"/>
      </w:divBdr>
    </w:div>
    <w:div w:id="1328946154">
      <w:bodyDiv w:val="1"/>
      <w:marLeft w:val="0"/>
      <w:marRight w:val="0"/>
      <w:marTop w:val="0"/>
      <w:marBottom w:val="0"/>
      <w:divBdr>
        <w:top w:val="none" w:sz="0" w:space="0" w:color="auto"/>
        <w:left w:val="none" w:sz="0" w:space="0" w:color="auto"/>
        <w:bottom w:val="none" w:sz="0" w:space="0" w:color="auto"/>
        <w:right w:val="none" w:sz="0" w:space="0" w:color="auto"/>
      </w:divBdr>
    </w:div>
    <w:div w:id="1329409207">
      <w:bodyDiv w:val="1"/>
      <w:marLeft w:val="0"/>
      <w:marRight w:val="0"/>
      <w:marTop w:val="0"/>
      <w:marBottom w:val="0"/>
      <w:divBdr>
        <w:top w:val="none" w:sz="0" w:space="0" w:color="auto"/>
        <w:left w:val="none" w:sz="0" w:space="0" w:color="auto"/>
        <w:bottom w:val="none" w:sz="0" w:space="0" w:color="auto"/>
        <w:right w:val="none" w:sz="0" w:space="0" w:color="auto"/>
      </w:divBdr>
    </w:div>
    <w:div w:id="1330670904">
      <w:bodyDiv w:val="1"/>
      <w:marLeft w:val="0"/>
      <w:marRight w:val="0"/>
      <w:marTop w:val="0"/>
      <w:marBottom w:val="0"/>
      <w:divBdr>
        <w:top w:val="none" w:sz="0" w:space="0" w:color="auto"/>
        <w:left w:val="none" w:sz="0" w:space="0" w:color="auto"/>
        <w:bottom w:val="none" w:sz="0" w:space="0" w:color="auto"/>
        <w:right w:val="none" w:sz="0" w:space="0" w:color="auto"/>
      </w:divBdr>
    </w:div>
    <w:div w:id="1332609241">
      <w:bodyDiv w:val="1"/>
      <w:marLeft w:val="0"/>
      <w:marRight w:val="0"/>
      <w:marTop w:val="0"/>
      <w:marBottom w:val="0"/>
      <w:divBdr>
        <w:top w:val="none" w:sz="0" w:space="0" w:color="auto"/>
        <w:left w:val="none" w:sz="0" w:space="0" w:color="auto"/>
        <w:bottom w:val="none" w:sz="0" w:space="0" w:color="auto"/>
        <w:right w:val="none" w:sz="0" w:space="0" w:color="auto"/>
      </w:divBdr>
    </w:div>
    <w:div w:id="1340887884">
      <w:bodyDiv w:val="1"/>
      <w:marLeft w:val="0"/>
      <w:marRight w:val="0"/>
      <w:marTop w:val="0"/>
      <w:marBottom w:val="0"/>
      <w:divBdr>
        <w:top w:val="none" w:sz="0" w:space="0" w:color="auto"/>
        <w:left w:val="none" w:sz="0" w:space="0" w:color="auto"/>
        <w:bottom w:val="none" w:sz="0" w:space="0" w:color="auto"/>
        <w:right w:val="none" w:sz="0" w:space="0" w:color="auto"/>
      </w:divBdr>
    </w:div>
    <w:div w:id="1341473155">
      <w:bodyDiv w:val="1"/>
      <w:marLeft w:val="0"/>
      <w:marRight w:val="0"/>
      <w:marTop w:val="0"/>
      <w:marBottom w:val="0"/>
      <w:divBdr>
        <w:top w:val="none" w:sz="0" w:space="0" w:color="auto"/>
        <w:left w:val="none" w:sz="0" w:space="0" w:color="auto"/>
        <w:bottom w:val="none" w:sz="0" w:space="0" w:color="auto"/>
        <w:right w:val="none" w:sz="0" w:space="0" w:color="auto"/>
      </w:divBdr>
    </w:div>
    <w:div w:id="1341544337">
      <w:bodyDiv w:val="1"/>
      <w:marLeft w:val="0"/>
      <w:marRight w:val="0"/>
      <w:marTop w:val="0"/>
      <w:marBottom w:val="0"/>
      <w:divBdr>
        <w:top w:val="none" w:sz="0" w:space="0" w:color="auto"/>
        <w:left w:val="none" w:sz="0" w:space="0" w:color="auto"/>
        <w:bottom w:val="none" w:sz="0" w:space="0" w:color="auto"/>
        <w:right w:val="none" w:sz="0" w:space="0" w:color="auto"/>
      </w:divBdr>
    </w:div>
    <w:div w:id="1341855757">
      <w:bodyDiv w:val="1"/>
      <w:marLeft w:val="0"/>
      <w:marRight w:val="0"/>
      <w:marTop w:val="0"/>
      <w:marBottom w:val="0"/>
      <w:divBdr>
        <w:top w:val="none" w:sz="0" w:space="0" w:color="auto"/>
        <w:left w:val="none" w:sz="0" w:space="0" w:color="auto"/>
        <w:bottom w:val="none" w:sz="0" w:space="0" w:color="auto"/>
        <w:right w:val="none" w:sz="0" w:space="0" w:color="auto"/>
      </w:divBdr>
    </w:div>
    <w:div w:id="1341926650">
      <w:bodyDiv w:val="1"/>
      <w:marLeft w:val="0"/>
      <w:marRight w:val="0"/>
      <w:marTop w:val="0"/>
      <w:marBottom w:val="0"/>
      <w:divBdr>
        <w:top w:val="none" w:sz="0" w:space="0" w:color="auto"/>
        <w:left w:val="none" w:sz="0" w:space="0" w:color="auto"/>
        <w:bottom w:val="none" w:sz="0" w:space="0" w:color="auto"/>
        <w:right w:val="none" w:sz="0" w:space="0" w:color="auto"/>
      </w:divBdr>
    </w:div>
    <w:div w:id="1342925365">
      <w:bodyDiv w:val="1"/>
      <w:marLeft w:val="0"/>
      <w:marRight w:val="0"/>
      <w:marTop w:val="0"/>
      <w:marBottom w:val="0"/>
      <w:divBdr>
        <w:top w:val="none" w:sz="0" w:space="0" w:color="auto"/>
        <w:left w:val="none" w:sz="0" w:space="0" w:color="auto"/>
        <w:bottom w:val="none" w:sz="0" w:space="0" w:color="auto"/>
        <w:right w:val="none" w:sz="0" w:space="0" w:color="auto"/>
      </w:divBdr>
    </w:div>
    <w:div w:id="1349024698">
      <w:bodyDiv w:val="1"/>
      <w:marLeft w:val="0"/>
      <w:marRight w:val="0"/>
      <w:marTop w:val="0"/>
      <w:marBottom w:val="0"/>
      <w:divBdr>
        <w:top w:val="none" w:sz="0" w:space="0" w:color="auto"/>
        <w:left w:val="none" w:sz="0" w:space="0" w:color="auto"/>
        <w:bottom w:val="none" w:sz="0" w:space="0" w:color="auto"/>
        <w:right w:val="none" w:sz="0" w:space="0" w:color="auto"/>
      </w:divBdr>
    </w:div>
    <w:div w:id="1351251273">
      <w:bodyDiv w:val="1"/>
      <w:marLeft w:val="0"/>
      <w:marRight w:val="0"/>
      <w:marTop w:val="0"/>
      <w:marBottom w:val="0"/>
      <w:divBdr>
        <w:top w:val="none" w:sz="0" w:space="0" w:color="auto"/>
        <w:left w:val="none" w:sz="0" w:space="0" w:color="auto"/>
        <w:bottom w:val="none" w:sz="0" w:space="0" w:color="auto"/>
        <w:right w:val="none" w:sz="0" w:space="0" w:color="auto"/>
      </w:divBdr>
    </w:div>
    <w:div w:id="1351682614">
      <w:bodyDiv w:val="1"/>
      <w:marLeft w:val="0"/>
      <w:marRight w:val="0"/>
      <w:marTop w:val="0"/>
      <w:marBottom w:val="0"/>
      <w:divBdr>
        <w:top w:val="none" w:sz="0" w:space="0" w:color="auto"/>
        <w:left w:val="none" w:sz="0" w:space="0" w:color="auto"/>
        <w:bottom w:val="none" w:sz="0" w:space="0" w:color="auto"/>
        <w:right w:val="none" w:sz="0" w:space="0" w:color="auto"/>
      </w:divBdr>
    </w:div>
    <w:div w:id="1352609089">
      <w:bodyDiv w:val="1"/>
      <w:marLeft w:val="0"/>
      <w:marRight w:val="0"/>
      <w:marTop w:val="0"/>
      <w:marBottom w:val="0"/>
      <w:divBdr>
        <w:top w:val="none" w:sz="0" w:space="0" w:color="auto"/>
        <w:left w:val="none" w:sz="0" w:space="0" w:color="auto"/>
        <w:bottom w:val="none" w:sz="0" w:space="0" w:color="auto"/>
        <w:right w:val="none" w:sz="0" w:space="0" w:color="auto"/>
      </w:divBdr>
    </w:div>
    <w:div w:id="1355614229">
      <w:bodyDiv w:val="1"/>
      <w:marLeft w:val="0"/>
      <w:marRight w:val="0"/>
      <w:marTop w:val="0"/>
      <w:marBottom w:val="0"/>
      <w:divBdr>
        <w:top w:val="none" w:sz="0" w:space="0" w:color="auto"/>
        <w:left w:val="none" w:sz="0" w:space="0" w:color="auto"/>
        <w:bottom w:val="none" w:sz="0" w:space="0" w:color="auto"/>
        <w:right w:val="none" w:sz="0" w:space="0" w:color="auto"/>
      </w:divBdr>
    </w:div>
    <w:div w:id="1357270175">
      <w:bodyDiv w:val="1"/>
      <w:marLeft w:val="0"/>
      <w:marRight w:val="0"/>
      <w:marTop w:val="0"/>
      <w:marBottom w:val="0"/>
      <w:divBdr>
        <w:top w:val="none" w:sz="0" w:space="0" w:color="auto"/>
        <w:left w:val="none" w:sz="0" w:space="0" w:color="auto"/>
        <w:bottom w:val="none" w:sz="0" w:space="0" w:color="auto"/>
        <w:right w:val="none" w:sz="0" w:space="0" w:color="auto"/>
      </w:divBdr>
    </w:div>
    <w:div w:id="1357386365">
      <w:bodyDiv w:val="1"/>
      <w:marLeft w:val="0"/>
      <w:marRight w:val="0"/>
      <w:marTop w:val="0"/>
      <w:marBottom w:val="0"/>
      <w:divBdr>
        <w:top w:val="none" w:sz="0" w:space="0" w:color="auto"/>
        <w:left w:val="none" w:sz="0" w:space="0" w:color="auto"/>
        <w:bottom w:val="none" w:sz="0" w:space="0" w:color="auto"/>
        <w:right w:val="none" w:sz="0" w:space="0" w:color="auto"/>
      </w:divBdr>
    </w:div>
    <w:div w:id="1360735290">
      <w:bodyDiv w:val="1"/>
      <w:marLeft w:val="0"/>
      <w:marRight w:val="0"/>
      <w:marTop w:val="0"/>
      <w:marBottom w:val="0"/>
      <w:divBdr>
        <w:top w:val="none" w:sz="0" w:space="0" w:color="auto"/>
        <w:left w:val="none" w:sz="0" w:space="0" w:color="auto"/>
        <w:bottom w:val="none" w:sz="0" w:space="0" w:color="auto"/>
        <w:right w:val="none" w:sz="0" w:space="0" w:color="auto"/>
      </w:divBdr>
    </w:div>
    <w:div w:id="1361512795">
      <w:bodyDiv w:val="1"/>
      <w:marLeft w:val="0"/>
      <w:marRight w:val="0"/>
      <w:marTop w:val="0"/>
      <w:marBottom w:val="0"/>
      <w:divBdr>
        <w:top w:val="none" w:sz="0" w:space="0" w:color="auto"/>
        <w:left w:val="none" w:sz="0" w:space="0" w:color="auto"/>
        <w:bottom w:val="none" w:sz="0" w:space="0" w:color="auto"/>
        <w:right w:val="none" w:sz="0" w:space="0" w:color="auto"/>
      </w:divBdr>
    </w:div>
    <w:div w:id="1361659343">
      <w:bodyDiv w:val="1"/>
      <w:marLeft w:val="0"/>
      <w:marRight w:val="0"/>
      <w:marTop w:val="0"/>
      <w:marBottom w:val="0"/>
      <w:divBdr>
        <w:top w:val="none" w:sz="0" w:space="0" w:color="auto"/>
        <w:left w:val="none" w:sz="0" w:space="0" w:color="auto"/>
        <w:bottom w:val="none" w:sz="0" w:space="0" w:color="auto"/>
        <w:right w:val="none" w:sz="0" w:space="0" w:color="auto"/>
      </w:divBdr>
    </w:div>
    <w:div w:id="1365399665">
      <w:bodyDiv w:val="1"/>
      <w:marLeft w:val="0"/>
      <w:marRight w:val="0"/>
      <w:marTop w:val="0"/>
      <w:marBottom w:val="0"/>
      <w:divBdr>
        <w:top w:val="none" w:sz="0" w:space="0" w:color="auto"/>
        <w:left w:val="none" w:sz="0" w:space="0" w:color="auto"/>
        <w:bottom w:val="none" w:sz="0" w:space="0" w:color="auto"/>
        <w:right w:val="none" w:sz="0" w:space="0" w:color="auto"/>
      </w:divBdr>
    </w:div>
    <w:div w:id="1367292859">
      <w:bodyDiv w:val="1"/>
      <w:marLeft w:val="0"/>
      <w:marRight w:val="0"/>
      <w:marTop w:val="0"/>
      <w:marBottom w:val="0"/>
      <w:divBdr>
        <w:top w:val="none" w:sz="0" w:space="0" w:color="auto"/>
        <w:left w:val="none" w:sz="0" w:space="0" w:color="auto"/>
        <w:bottom w:val="none" w:sz="0" w:space="0" w:color="auto"/>
        <w:right w:val="none" w:sz="0" w:space="0" w:color="auto"/>
      </w:divBdr>
    </w:div>
    <w:div w:id="1368413905">
      <w:bodyDiv w:val="1"/>
      <w:marLeft w:val="0"/>
      <w:marRight w:val="0"/>
      <w:marTop w:val="0"/>
      <w:marBottom w:val="0"/>
      <w:divBdr>
        <w:top w:val="none" w:sz="0" w:space="0" w:color="auto"/>
        <w:left w:val="none" w:sz="0" w:space="0" w:color="auto"/>
        <w:bottom w:val="none" w:sz="0" w:space="0" w:color="auto"/>
        <w:right w:val="none" w:sz="0" w:space="0" w:color="auto"/>
      </w:divBdr>
    </w:div>
    <w:div w:id="1369840021">
      <w:bodyDiv w:val="1"/>
      <w:marLeft w:val="0"/>
      <w:marRight w:val="0"/>
      <w:marTop w:val="0"/>
      <w:marBottom w:val="0"/>
      <w:divBdr>
        <w:top w:val="none" w:sz="0" w:space="0" w:color="auto"/>
        <w:left w:val="none" w:sz="0" w:space="0" w:color="auto"/>
        <w:bottom w:val="none" w:sz="0" w:space="0" w:color="auto"/>
        <w:right w:val="none" w:sz="0" w:space="0" w:color="auto"/>
      </w:divBdr>
    </w:div>
    <w:div w:id="1374772171">
      <w:bodyDiv w:val="1"/>
      <w:marLeft w:val="0"/>
      <w:marRight w:val="0"/>
      <w:marTop w:val="0"/>
      <w:marBottom w:val="0"/>
      <w:divBdr>
        <w:top w:val="none" w:sz="0" w:space="0" w:color="auto"/>
        <w:left w:val="none" w:sz="0" w:space="0" w:color="auto"/>
        <w:bottom w:val="none" w:sz="0" w:space="0" w:color="auto"/>
        <w:right w:val="none" w:sz="0" w:space="0" w:color="auto"/>
      </w:divBdr>
    </w:div>
    <w:div w:id="1383676485">
      <w:bodyDiv w:val="1"/>
      <w:marLeft w:val="0"/>
      <w:marRight w:val="0"/>
      <w:marTop w:val="0"/>
      <w:marBottom w:val="0"/>
      <w:divBdr>
        <w:top w:val="none" w:sz="0" w:space="0" w:color="auto"/>
        <w:left w:val="none" w:sz="0" w:space="0" w:color="auto"/>
        <w:bottom w:val="none" w:sz="0" w:space="0" w:color="auto"/>
        <w:right w:val="none" w:sz="0" w:space="0" w:color="auto"/>
      </w:divBdr>
    </w:div>
    <w:div w:id="1384594353">
      <w:bodyDiv w:val="1"/>
      <w:marLeft w:val="0"/>
      <w:marRight w:val="0"/>
      <w:marTop w:val="0"/>
      <w:marBottom w:val="0"/>
      <w:divBdr>
        <w:top w:val="none" w:sz="0" w:space="0" w:color="auto"/>
        <w:left w:val="none" w:sz="0" w:space="0" w:color="auto"/>
        <w:bottom w:val="none" w:sz="0" w:space="0" w:color="auto"/>
        <w:right w:val="none" w:sz="0" w:space="0" w:color="auto"/>
      </w:divBdr>
    </w:div>
    <w:div w:id="1385981072">
      <w:bodyDiv w:val="1"/>
      <w:marLeft w:val="0"/>
      <w:marRight w:val="0"/>
      <w:marTop w:val="0"/>
      <w:marBottom w:val="0"/>
      <w:divBdr>
        <w:top w:val="none" w:sz="0" w:space="0" w:color="auto"/>
        <w:left w:val="none" w:sz="0" w:space="0" w:color="auto"/>
        <w:bottom w:val="none" w:sz="0" w:space="0" w:color="auto"/>
        <w:right w:val="none" w:sz="0" w:space="0" w:color="auto"/>
      </w:divBdr>
    </w:div>
    <w:div w:id="1389765527">
      <w:bodyDiv w:val="1"/>
      <w:marLeft w:val="0"/>
      <w:marRight w:val="0"/>
      <w:marTop w:val="0"/>
      <w:marBottom w:val="0"/>
      <w:divBdr>
        <w:top w:val="none" w:sz="0" w:space="0" w:color="auto"/>
        <w:left w:val="none" w:sz="0" w:space="0" w:color="auto"/>
        <w:bottom w:val="none" w:sz="0" w:space="0" w:color="auto"/>
        <w:right w:val="none" w:sz="0" w:space="0" w:color="auto"/>
      </w:divBdr>
    </w:div>
    <w:div w:id="1389917136">
      <w:bodyDiv w:val="1"/>
      <w:marLeft w:val="0"/>
      <w:marRight w:val="0"/>
      <w:marTop w:val="0"/>
      <w:marBottom w:val="0"/>
      <w:divBdr>
        <w:top w:val="none" w:sz="0" w:space="0" w:color="auto"/>
        <w:left w:val="none" w:sz="0" w:space="0" w:color="auto"/>
        <w:bottom w:val="none" w:sz="0" w:space="0" w:color="auto"/>
        <w:right w:val="none" w:sz="0" w:space="0" w:color="auto"/>
      </w:divBdr>
    </w:div>
    <w:div w:id="1390302747">
      <w:bodyDiv w:val="1"/>
      <w:marLeft w:val="0"/>
      <w:marRight w:val="0"/>
      <w:marTop w:val="0"/>
      <w:marBottom w:val="0"/>
      <w:divBdr>
        <w:top w:val="none" w:sz="0" w:space="0" w:color="auto"/>
        <w:left w:val="none" w:sz="0" w:space="0" w:color="auto"/>
        <w:bottom w:val="none" w:sz="0" w:space="0" w:color="auto"/>
        <w:right w:val="none" w:sz="0" w:space="0" w:color="auto"/>
      </w:divBdr>
    </w:div>
    <w:div w:id="1390806861">
      <w:bodyDiv w:val="1"/>
      <w:marLeft w:val="0"/>
      <w:marRight w:val="0"/>
      <w:marTop w:val="0"/>
      <w:marBottom w:val="0"/>
      <w:divBdr>
        <w:top w:val="none" w:sz="0" w:space="0" w:color="auto"/>
        <w:left w:val="none" w:sz="0" w:space="0" w:color="auto"/>
        <w:bottom w:val="none" w:sz="0" w:space="0" w:color="auto"/>
        <w:right w:val="none" w:sz="0" w:space="0" w:color="auto"/>
      </w:divBdr>
    </w:div>
    <w:div w:id="1391463086">
      <w:bodyDiv w:val="1"/>
      <w:marLeft w:val="0"/>
      <w:marRight w:val="0"/>
      <w:marTop w:val="0"/>
      <w:marBottom w:val="0"/>
      <w:divBdr>
        <w:top w:val="none" w:sz="0" w:space="0" w:color="auto"/>
        <w:left w:val="none" w:sz="0" w:space="0" w:color="auto"/>
        <w:bottom w:val="none" w:sz="0" w:space="0" w:color="auto"/>
        <w:right w:val="none" w:sz="0" w:space="0" w:color="auto"/>
      </w:divBdr>
    </w:div>
    <w:div w:id="1394278860">
      <w:bodyDiv w:val="1"/>
      <w:marLeft w:val="0"/>
      <w:marRight w:val="0"/>
      <w:marTop w:val="0"/>
      <w:marBottom w:val="0"/>
      <w:divBdr>
        <w:top w:val="none" w:sz="0" w:space="0" w:color="auto"/>
        <w:left w:val="none" w:sz="0" w:space="0" w:color="auto"/>
        <w:bottom w:val="none" w:sz="0" w:space="0" w:color="auto"/>
        <w:right w:val="none" w:sz="0" w:space="0" w:color="auto"/>
      </w:divBdr>
    </w:div>
    <w:div w:id="1394815856">
      <w:bodyDiv w:val="1"/>
      <w:marLeft w:val="0"/>
      <w:marRight w:val="0"/>
      <w:marTop w:val="0"/>
      <w:marBottom w:val="0"/>
      <w:divBdr>
        <w:top w:val="none" w:sz="0" w:space="0" w:color="auto"/>
        <w:left w:val="none" w:sz="0" w:space="0" w:color="auto"/>
        <w:bottom w:val="none" w:sz="0" w:space="0" w:color="auto"/>
        <w:right w:val="none" w:sz="0" w:space="0" w:color="auto"/>
      </w:divBdr>
    </w:div>
    <w:div w:id="1396007682">
      <w:bodyDiv w:val="1"/>
      <w:marLeft w:val="0"/>
      <w:marRight w:val="0"/>
      <w:marTop w:val="0"/>
      <w:marBottom w:val="0"/>
      <w:divBdr>
        <w:top w:val="none" w:sz="0" w:space="0" w:color="auto"/>
        <w:left w:val="none" w:sz="0" w:space="0" w:color="auto"/>
        <w:bottom w:val="none" w:sz="0" w:space="0" w:color="auto"/>
        <w:right w:val="none" w:sz="0" w:space="0" w:color="auto"/>
      </w:divBdr>
    </w:div>
    <w:div w:id="1396077916">
      <w:bodyDiv w:val="1"/>
      <w:marLeft w:val="0"/>
      <w:marRight w:val="0"/>
      <w:marTop w:val="0"/>
      <w:marBottom w:val="0"/>
      <w:divBdr>
        <w:top w:val="none" w:sz="0" w:space="0" w:color="auto"/>
        <w:left w:val="none" w:sz="0" w:space="0" w:color="auto"/>
        <w:bottom w:val="none" w:sz="0" w:space="0" w:color="auto"/>
        <w:right w:val="none" w:sz="0" w:space="0" w:color="auto"/>
      </w:divBdr>
    </w:div>
    <w:div w:id="1400327680">
      <w:bodyDiv w:val="1"/>
      <w:marLeft w:val="0"/>
      <w:marRight w:val="0"/>
      <w:marTop w:val="0"/>
      <w:marBottom w:val="0"/>
      <w:divBdr>
        <w:top w:val="none" w:sz="0" w:space="0" w:color="auto"/>
        <w:left w:val="none" w:sz="0" w:space="0" w:color="auto"/>
        <w:bottom w:val="none" w:sz="0" w:space="0" w:color="auto"/>
        <w:right w:val="none" w:sz="0" w:space="0" w:color="auto"/>
      </w:divBdr>
    </w:div>
    <w:div w:id="1400589089">
      <w:bodyDiv w:val="1"/>
      <w:marLeft w:val="0"/>
      <w:marRight w:val="0"/>
      <w:marTop w:val="0"/>
      <w:marBottom w:val="0"/>
      <w:divBdr>
        <w:top w:val="none" w:sz="0" w:space="0" w:color="auto"/>
        <w:left w:val="none" w:sz="0" w:space="0" w:color="auto"/>
        <w:bottom w:val="none" w:sz="0" w:space="0" w:color="auto"/>
        <w:right w:val="none" w:sz="0" w:space="0" w:color="auto"/>
      </w:divBdr>
    </w:div>
    <w:div w:id="1402824113">
      <w:bodyDiv w:val="1"/>
      <w:marLeft w:val="0"/>
      <w:marRight w:val="0"/>
      <w:marTop w:val="0"/>
      <w:marBottom w:val="0"/>
      <w:divBdr>
        <w:top w:val="none" w:sz="0" w:space="0" w:color="auto"/>
        <w:left w:val="none" w:sz="0" w:space="0" w:color="auto"/>
        <w:bottom w:val="none" w:sz="0" w:space="0" w:color="auto"/>
        <w:right w:val="none" w:sz="0" w:space="0" w:color="auto"/>
      </w:divBdr>
    </w:div>
    <w:div w:id="1403211049">
      <w:bodyDiv w:val="1"/>
      <w:marLeft w:val="0"/>
      <w:marRight w:val="0"/>
      <w:marTop w:val="0"/>
      <w:marBottom w:val="0"/>
      <w:divBdr>
        <w:top w:val="none" w:sz="0" w:space="0" w:color="auto"/>
        <w:left w:val="none" w:sz="0" w:space="0" w:color="auto"/>
        <w:bottom w:val="none" w:sz="0" w:space="0" w:color="auto"/>
        <w:right w:val="none" w:sz="0" w:space="0" w:color="auto"/>
      </w:divBdr>
    </w:div>
    <w:div w:id="1406415670">
      <w:bodyDiv w:val="1"/>
      <w:marLeft w:val="0"/>
      <w:marRight w:val="0"/>
      <w:marTop w:val="0"/>
      <w:marBottom w:val="0"/>
      <w:divBdr>
        <w:top w:val="none" w:sz="0" w:space="0" w:color="auto"/>
        <w:left w:val="none" w:sz="0" w:space="0" w:color="auto"/>
        <w:bottom w:val="none" w:sz="0" w:space="0" w:color="auto"/>
        <w:right w:val="none" w:sz="0" w:space="0" w:color="auto"/>
      </w:divBdr>
    </w:div>
    <w:div w:id="1408042180">
      <w:bodyDiv w:val="1"/>
      <w:marLeft w:val="0"/>
      <w:marRight w:val="0"/>
      <w:marTop w:val="0"/>
      <w:marBottom w:val="0"/>
      <w:divBdr>
        <w:top w:val="none" w:sz="0" w:space="0" w:color="auto"/>
        <w:left w:val="none" w:sz="0" w:space="0" w:color="auto"/>
        <w:bottom w:val="none" w:sz="0" w:space="0" w:color="auto"/>
        <w:right w:val="none" w:sz="0" w:space="0" w:color="auto"/>
      </w:divBdr>
    </w:div>
    <w:div w:id="1408722212">
      <w:bodyDiv w:val="1"/>
      <w:marLeft w:val="0"/>
      <w:marRight w:val="0"/>
      <w:marTop w:val="0"/>
      <w:marBottom w:val="0"/>
      <w:divBdr>
        <w:top w:val="none" w:sz="0" w:space="0" w:color="auto"/>
        <w:left w:val="none" w:sz="0" w:space="0" w:color="auto"/>
        <w:bottom w:val="none" w:sz="0" w:space="0" w:color="auto"/>
        <w:right w:val="none" w:sz="0" w:space="0" w:color="auto"/>
      </w:divBdr>
    </w:div>
    <w:div w:id="1408764345">
      <w:bodyDiv w:val="1"/>
      <w:marLeft w:val="0"/>
      <w:marRight w:val="0"/>
      <w:marTop w:val="0"/>
      <w:marBottom w:val="0"/>
      <w:divBdr>
        <w:top w:val="none" w:sz="0" w:space="0" w:color="auto"/>
        <w:left w:val="none" w:sz="0" w:space="0" w:color="auto"/>
        <w:bottom w:val="none" w:sz="0" w:space="0" w:color="auto"/>
        <w:right w:val="none" w:sz="0" w:space="0" w:color="auto"/>
      </w:divBdr>
    </w:div>
    <w:div w:id="1411535950">
      <w:bodyDiv w:val="1"/>
      <w:marLeft w:val="0"/>
      <w:marRight w:val="0"/>
      <w:marTop w:val="0"/>
      <w:marBottom w:val="0"/>
      <w:divBdr>
        <w:top w:val="none" w:sz="0" w:space="0" w:color="auto"/>
        <w:left w:val="none" w:sz="0" w:space="0" w:color="auto"/>
        <w:bottom w:val="none" w:sz="0" w:space="0" w:color="auto"/>
        <w:right w:val="none" w:sz="0" w:space="0" w:color="auto"/>
      </w:divBdr>
    </w:div>
    <w:div w:id="1411847397">
      <w:bodyDiv w:val="1"/>
      <w:marLeft w:val="0"/>
      <w:marRight w:val="0"/>
      <w:marTop w:val="0"/>
      <w:marBottom w:val="0"/>
      <w:divBdr>
        <w:top w:val="none" w:sz="0" w:space="0" w:color="auto"/>
        <w:left w:val="none" w:sz="0" w:space="0" w:color="auto"/>
        <w:bottom w:val="none" w:sz="0" w:space="0" w:color="auto"/>
        <w:right w:val="none" w:sz="0" w:space="0" w:color="auto"/>
      </w:divBdr>
    </w:div>
    <w:div w:id="1412391118">
      <w:bodyDiv w:val="1"/>
      <w:marLeft w:val="0"/>
      <w:marRight w:val="0"/>
      <w:marTop w:val="0"/>
      <w:marBottom w:val="0"/>
      <w:divBdr>
        <w:top w:val="none" w:sz="0" w:space="0" w:color="auto"/>
        <w:left w:val="none" w:sz="0" w:space="0" w:color="auto"/>
        <w:bottom w:val="none" w:sz="0" w:space="0" w:color="auto"/>
        <w:right w:val="none" w:sz="0" w:space="0" w:color="auto"/>
      </w:divBdr>
    </w:div>
    <w:div w:id="1416710283">
      <w:bodyDiv w:val="1"/>
      <w:marLeft w:val="0"/>
      <w:marRight w:val="0"/>
      <w:marTop w:val="0"/>
      <w:marBottom w:val="0"/>
      <w:divBdr>
        <w:top w:val="none" w:sz="0" w:space="0" w:color="auto"/>
        <w:left w:val="none" w:sz="0" w:space="0" w:color="auto"/>
        <w:bottom w:val="none" w:sz="0" w:space="0" w:color="auto"/>
        <w:right w:val="none" w:sz="0" w:space="0" w:color="auto"/>
      </w:divBdr>
    </w:div>
    <w:div w:id="1417702894">
      <w:bodyDiv w:val="1"/>
      <w:marLeft w:val="0"/>
      <w:marRight w:val="0"/>
      <w:marTop w:val="0"/>
      <w:marBottom w:val="0"/>
      <w:divBdr>
        <w:top w:val="none" w:sz="0" w:space="0" w:color="auto"/>
        <w:left w:val="none" w:sz="0" w:space="0" w:color="auto"/>
        <w:bottom w:val="none" w:sz="0" w:space="0" w:color="auto"/>
        <w:right w:val="none" w:sz="0" w:space="0" w:color="auto"/>
      </w:divBdr>
    </w:div>
    <w:div w:id="1419057859">
      <w:bodyDiv w:val="1"/>
      <w:marLeft w:val="0"/>
      <w:marRight w:val="0"/>
      <w:marTop w:val="0"/>
      <w:marBottom w:val="0"/>
      <w:divBdr>
        <w:top w:val="none" w:sz="0" w:space="0" w:color="auto"/>
        <w:left w:val="none" w:sz="0" w:space="0" w:color="auto"/>
        <w:bottom w:val="none" w:sz="0" w:space="0" w:color="auto"/>
        <w:right w:val="none" w:sz="0" w:space="0" w:color="auto"/>
      </w:divBdr>
    </w:div>
    <w:div w:id="1420637005">
      <w:bodyDiv w:val="1"/>
      <w:marLeft w:val="0"/>
      <w:marRight w:val="0"/>
      <w:marTop w:val="0"/>
      <w:marBottom w:val="0"/>
      <w:divBdr>
        <w:top w:val="none" w:sz="0" w:space="0" w:color="auto"/>
        <w:left w:val="none" w:sz="0" w:space="0" w:color="auto"/>
        <w:bottom w:val="none" w:sz="0" w:space="0" w:color="auto"/>
        <w:right w:val="none" w:sz="0" w:space="0" w:color="auto"/>
      </w:divBdr>
    </w:div>
    <w:div w:id="1420714559">
      <w:bodyDiv w:val="1"/>
      <w:marLeft w:val="0"/>
      <w:marRight w:val="0"/>
      <w:marTop w:val="0"/>
      <w:marBottom w:val="0"/>
      <w:divBdr>
        <w:top w:val="none" w:sz="0" w:space="0" w:color="auto"/>
        <w:left w:val="none" w:sz="0" w:space="0" w:color="auto"/>
        <w:bottom w:val="none" w:sz="0" w:space="0" w:color="auto"/>
        <w:right w:val="none" w:sz="0" w:space="0" w:color="auto"/>
      </w:divBdr>
    </w:div>
    <w:div w:id="1422262451">
      <w:bodyDiv w:val="1"/>
      <w:marLeft w:val="0"/>
      <w:marRight w:val="0"/>
      <w:marTop w:val="0"/>
      <w:marBottom w:val="0"/>
      <w:divBdr>
        <w:top w:val="none" w:sz="0" w:space="0" w:color="auto"/>
        <w:left w:val="none" w:sz="0" w:space="0" w:color="auto"/>
        <w:bottom w:val="none" w:sz="0" w:space="0" w:color="auto"/>
        <w:right w:val="none" w:sz="0" w:space="0" w:color="auto"/>
      </w:divBdr>
    </w:div>
    <w:div w:id="1425105330">
      <w:bodyDiv w:val="1"/>
      <w:marLeft w:val="0"/>
      <w:marRight w:val="0"/>
      <w:marTop w:val="0"/>
      <w:marBottom w:val="0"/>
      <w:divBdr>
        <w:top w:val="none" w:sz="0" w:space="0" w:color="auto"/>
        <w:left w:val="none" w:sz="0" w:space="0" w:color="auto"/>
        <w:bottom w:val="none" w:sz="0" w:space="0" w:color="auto"/>
        <w:right w:val="none" w:sz="0" w:space="0" w:color="auto"/>
      </w:divBdr>
    </w:div>
    <w:div w:id="1426532237">
      <w:bodyDiv w:val="1"/>
      <w:marLeft w:val="0"/>
      <w:marRight w:val="0"/>
      <w:marTop w:val="0"/>
      <w:marBottom w:val="0"/>
      <w:divBdr>
        <w:top w:val="none" w:sz="0" w:space="0" w:color="auto"/>
        <w:left w:val="none" w:sz="0" w:space="0" w:color="auto"/>
        <w:bottom w:val="none" w:sz="0" w:space="0" w:color="auto"/>
        <w:right w:val="none" w:sz="0" w:space="0" w:color="auto"/>
      </w:divBdr>
    </w:div>
    <w:div w:id="1426656988">
      <w:bodyDiv w:val="1"/>
      <w:marLeft w:val="0"/>
      <w:marRight w:val="0"/>
      <w:marTop w:val="0"/>
      <w:marBottom w:val="0"/>
      <w:divBdr>
        <w:top w:val="none" w:sz="0" w:space="0" w:color="auto"/>
        <w:left w:val="none" w:sz="0" w:space="0" w:color="auto"/>
        <w:bottom w:val="none" w:sz="0" w:space="0" w:color="auto"/>
        <w:right w:val="none" w:sz="0" w:space="0" w:color="auto"/>
      </w:divBdr>
    </w:div>
    <w:div w:id="1427992983">
      <w:bodyDiv w:val="1"/>
      <w:marLeft w:val="0"/>
      <w:marRight w:val="0"/>
      <w:marTop w:val="0"/>
      <w:marBottom w:val="0"/>
      <w:divBdr>
        <w:top w:val="none" w:sz="0" w:space="0" w:color="auto"/>
        <w:left w:val="none" w:sz="0" w:space="0" w:color="auto"/>
        <w:bottom w:val="none" w:sz="0" w:space="0" w:color="auto"/>
        <w:right w:val="none" w:sz="0" w:space="0" w:color="auto"/>
      </w:divBdr>
    </w:div>
    <w:div w:id="1430421013">
      <w:bodyDiv w:val="1"/>
      <w:marLeft w:val="0"/>
      <w:marRight w:val="0"/>
      <w:marTop w:val="0"/>
      <w:marBottom w:val="0"/>
      <w:divBdr>
        <w:top w:val="none" w:sz="0" w:space="0" w:color="auto"/>
        <w:left w:val="none" w:sz="0" w:space="0" w:color="auto"/>
        <w:bottom w:val="none" w:sz="0" w:space="0" w:color="auto"/>
        <w:right w:val="none" w:sz="0" w:space="0" w:color="auto"/>
      </w:divBdr>
    </w:div>
    <w:div w:id="1431438087">
      <w:bodyDiv w:val="1"/>
      <w:marLeft w:val="0"/>
      <w:marRight w:val="0"/>
      <w:marTop w:val="0"/>
      <w:marBottom w:val="0"/>
      <w:divBdr>
        <w:top w:val="none" w:sz="0" w:space="0" w:color="auto"/>
        <w:left w:val="none" w:sz="0" w:space="0" w:color="auto"/>
        <w:bottom w:val="none" w:sz="0" w:space="0" w:color="auto"/>
        <w:right w:val="none" w:sz="0" w:space="0" w:color="auto"/>
      </w:divBdr>
    </w:div>
    <w:div w:id="1431975740">
      <w:bodyDiv w:val="1"/>
      <w:marLeft w:val="0"/>
      <w:marRight w:val="0"/>
      <w:marTop w:val="0"/>
      <w:marBottom w:val="0"/>
      <w:divBdr>
        <w:top w:val="none" w:sz="0" w:space="0" w:color="auto"/>
        <w:left w:val="none" w:sz="0" w:space="0" w:color="auto"/>
        <w:bottom w:val="none" w:sz="0" w:space="0" w:color="auto"/>
        <w:right w:val="none" w:sz="0" w:space="0" w:color="auto"/>
      </w:divBdr>
    </w:div>
    <w:div w:id="1435054211">
      <w:bodyDiv w:val="1"/>
      <w:marLeft w:val="0"/>
      <w:marRight w:val="0"/>
      <w:marTop w:val="0"/>
      <w:marBottom w:val="0"/>
      <w:divBdr>
        <w:top w:val="none" w:sz="0" w:space="0" w:color="auto"/>
        <w:left w:val="none" w:sz="0" w:space="0" w:color="auto"/>
        <w:bottom w:val="none" w:sz="0" w:space="0" w:color="auto"/>
        <w:right w:val="none" w:sz="0" w:space="0" w:color="auto"/>
      </w:divBdr>
    </w:div>
    <w:div w:id="1435400413">
      <w:bodyDiv w:val="1"/>
      <w:marLeft w:val="0"/>
      <w:marRight w:val="0"/>
      <w:marTop w:val="0"/>
      <w:marBottom w:val="0"/>
      <w:divBdr>
        <w:top w:val="none" w:sz="0" w:space="0" w:color="auto"/>
        <w:left w:val="none" w:sz="0" w:space="0" w:color="auto"/>
        <w:bottom w:val="none" w:sz="0" w:space="0" w:color="auto"/>
        <w:right w:val="none" w:sz="0" w:space="0" w:color="auto"/>
      </w:divBdr>
    </w:div>
    <w:div w:id="1437485381">
      <w:bodyDiv w:val="1"/>
      <w:marLeft w:val="0"/>
      <w:marRight w:val="0"/>
      <w:marTop w:val="0"/>
      <w:marBottom w:val="0"/>
      <w:divBdr>
        <w:top w:val="none" w:sz="0" w:space="0" w:color="auto"/>
        <w:left w:val="none" w:sz="0" w:space="0" w:color="auto"/>
        <w:bottom w:val="none" w:sz="0" w:space="0" w:color="auto"/>
        <w:right w:val="none" w:sz="0" w:space="0" w:color="auto"/>
      </w:divBdr>
    </w:div>
    <w:div w:id="1440636360">
      <w:bodyDiv w:val="1"/>
      <w:marLeft w:val="0"/>
      <w:marRight w:val="0"/>
      <w:marTop w:val="0"/>
      <w:marBottom w:val="0"/>
      <w:divBdr>
        <w:top w:val="none" w:sz="0" w:space="0" w:color="auto"/>
        <w:left w:val="none" w:sz="0" w:space="0" w:color="auto"/>
        <w:bottom w:val="none" w:sz="0" w:space="0" w:color="auto"/>
        <w:right w:val="none" w:sz="0" w:space="0" w:color="auto"/>
      </w:divBdr>
    </w:div>
    <w:div w:id="1442143864">
      <w:bodyDiv w:val="1"/>
      <w:marLeft w:val="0"/>
      <w:marRight w:val="0"/>
      <w:marTop w:val="0"/>
      <w:marBottom w:val="0"/>
      <w:divBdr>
        <w:top w:val="none" w:sz="0" w:space="0" w:color="auto"/>
        <w:left w:val="none" w:sz="0" w:space="0" w:color="auto"/>
        <w:bottom w:val="none" w:sz="0" w:space="0" w:color="auto"/>
        <w:right w:val="none" w:sz="0" w:space="0" w:color="auto"/>
      </w:divBdr>
    </w:div>
    <w:div w:id="1444614093">
      <w:bodyDiv w:val="1"/>
      <w:marLeft w:val="0"/>
      <w:marRight w:val="0"/>
      <w:marTop w:val="0"/>
      <w:marBottom w:val="0"/>
      <w:divBdr>
        <w:top w:val="none" w:sz="0" w:space="0" w:color="auto"/>
        <w:left w:val="none" w:sz="0" w:space="0" w:color="auto"/>
        <w:bottom w:val="none" w:sz="0" w:space="0" w:color="auto"/>
        <w:right w:val="none" w:sz="0" w:space="0" w:color="auto"/>
      </w:divBdr>
    </w:div>
    <w:div w:id="1445534276">
      <w:bodyDiv w:val="1"/>
      <w:marLeft w:val="0"/>
      <w:marRight w:val="0"/>
      <w:marTop w:val="0"/>
      <w:marBottom w:val="0"/>
      <w:divBdr>
        <w:top w:val="none" w:sz="0" w:space="0" w:color="auto"/>
        <w:left w:val="none" w:sz="0" w:space="0" w:color="auto"/>
        <w:bottom w:val="none" w:sz="0" w:space="0" w:color="auto"/>
        <w:right w:val="none" w:sz="0" w:space="0" w:color="auto"/>
      </w:divBdr>
    </w:div>
    <w:div w:id="1446078577">
      <w:bodyDiv w:val="1"/>
      <w:marLeft w:val="0"/>
      <w:marRight w:val="0"/>
      <w:marTop w:val="0"/>
      <w:marBottom w:val="0"/>
      <w:divBdr>
        <w:top w:val="none" w:sz="0" w:space="0" w:color="auto"/>
        <w:left w:val="none" w:sz="0" w:space="0" w:color="auto"/>
        <w:bottom w:val="none" w:sz="0" w:space="0" w:color="auto"/>
        <w:right w:val="none" w:sz="0" w:space="0" w:color="auto"/>
      </w:divBdr>
    </w:div>
    <w:div w:id="1446387261">
      <w:bodyDiv w:val="1"/>
      <w:marLeft w:val="0"/>
      <w:marRight w:val="0"/>
      <w:marTop w:val="0"/>
      <w:marBottom w:val="0"/>
      <w:divBdr>
        <w:top w:val="none" w:sz="0" w:space="0" w:color="auto"/>
        <w:left w:val="none" w:sz="0" w:space="0" w:color="auto"/>
        <w:bottom w:val="none" w:sz="0" w:space="0" w:color="auto"/>
        <w:right w:val="none" w:sz="0" w:space="0" w:color="auto"/>
      </w:divBdr>
    </w:div>
    <w:div w:id="1448625937">
      <w:bodyDiv w:val="1"/>
      <w:marLeft w:val="0"/>
      <w:marRight w:val="0"/>
      <w:marTop w:val="0"/>
      <w:marBottom w:val="0"/>
      <w:divBdr>
        <w:top w:val="none" w:sz="0" w:space="0" w:color="auto"/>
        <w:left w:val="none" w:sz="0" w:space="0" w:color="auto"/>
        <w:bottom w:val="none" w:sz="0" w:space="0" w:color="auto"/>
        <w:right w:val="none" w:sz="0" w:space="0" w:color="auto"/>
      </w:divBdr>
    </w:div>
    <w:div w:id="1449155549">
      <w:bodyDiv w:val="1"/>
      <w:marLeft w:val="0"/>
      <w:marRight w:val="0"/>
      <w:marTop w:val="0"/>
      <w:marBottom w:val="0"/>
      <w:divBdr>
        <w:top w:val="none" w:sz="0" w:space="0" w:color="auto"/>
        <w:left w:val="none" w:sz="0" w:space="0" w:color="auto"/>
        <w:bottom w:val="none" w:sz="0" w:space="0" w:color="auto"/>
        <w:right w:val="none" w:sz="0" w:space="0" w:color="auto"/>
      </w:divBdr>
    </w:div>
    <w:div w:id="1449277510">
      <w:bodyDiv w:val="1"/>
      <w:marLeft w:val="0"/>
      <w:marRight w:val="0"/>
      <w:marTop w:val="0"/>
      <w:marBottom w:val="0"/>
      <w:divBdr>
        <w:top w:val="none" w:sz="0" w:space="0" w:color="auto"/>
        <w:left w:val="none" w:sz="0" w:space="0" w:color="auto"/>
        <w:bottom w:val="none" w:sz="0" w:space="0" w:color="auto"/>
        <w:right w:val="none" w:sz="0" w:space="0" w:color="auto"/>
      </w:divBdr>
    </w:div>
    <w:div w:id="1449859615">
      <w:bodyDiv w:val="1"/>
      <w:marLeft w:val="0"/>
      <w:marRight w:val="0"/>
      <w:marTop w:val="0"/>
      <w:marBottom w:val="0"/>
      <w:divBdr>
        <w:top w:val="none" w:sz="0" w:space="0" w:color="auto"/>
        <w:left w:val="none" w:sz="0" w:space="0" w:color="auto"/>
        <w:bottom w:val="none" w:sz="0" w:space="0" w:color="auto"/>
        <w:right w:val="none" w:sz="0" w:space="0" w:color="auto"/>
      </w:divBdr>
    </w:div>
    <w:div w:id="1450851206">
      <w:bodyDiv w:val="1"/>
      <w:marLeft w:val="0"/>
      <w:marRight w:val="0"/>
      <w:marTop w:val="0"/>
      <w:marBottom w:val="0"/>
      <w:divBdr>
        <w:top w:val="none" w:sz="0" w:space="0" w:color="auto"/>
        <w:left w:val="none" w:sz="0" w:space="0" w:color="auto"/>
        <w:bottom w:val="none" w:sz="0" w:space="0" w:color="auto"/>
        <w:right w:val="none" w:sz="0" w:space="0" w:color="auto"/>
      </w:divBdr>
    </w:div>
    <w:div w:id="1451586902">
      <w:bodyDiv w:val="1"/>
      <w:marLeft w:val="0"/>
      <w:marRight w:val="0"/>
      <w:marTop w:val="0"/>
      <w:marBottom w:val="0"/>
      <w:divBdr>
        <w:top w:val="none" w:sz="0" w:space="0" w:color="auto"/>
        <w:left w:val="none" w:sz="0" w:space="0" w:color="auto"/>
        <w:bottom w:val="none" w:sz="0" w:space="0" w:color="auto"/>
        <w:right w:val="none" w:sz="0" w:space="0" w:color="auto"/>
      </w:divBdr>
    </w:div>
    <w:div w:id="1452940696">
      <w:bodyDiv w:val="1"/>
      <w:marLeft w:val="0"/>
      <w:marRight w:val="0"/>
      <w:marTop w:val="0"/>
      <w:marBottom w:val="0"/>
      <w:divBdr>
        <w:top w:val="none" w:sz="0" w:space="0" w:color="auto"/>
        <w:left w:val="none" w:sz="0" w:space="0" w:color="auto"/>
        <w:bottom w:val="none" w:sz="0" w:space="0" w:color="auto"/>
        <w:right w:val="none" w:sz="0" w:space="0" w:color="auto"/>
      </w:divBdr>
    </w:div>
    <w:div w:id="1453328709">
      <w:bodyDiv w:val="1"/>
      <w:marLeft w:val="0"/>
      <w:marRight w:val="0"/>
      <w:marTop w:val="0"/>
      <w:marBottom w:val="0"/>
      <w:divBdr>
        <w:top w:val="none" w:sz="0" w:space="0" w:color="auto"/>
        <w:left w:val="none" w:sz="0" w:space="0" w:color="auto"/>
        <w:bottom w:val="none" w:sz="0" w:space="0" w:color="auto"/>
        <w:right w:val="none" w:sz="0" w:space="0" w:color="auto"/>
      </w:divBdr>
    </w:div>
    <w:div w:id="1455640864">
      <w:bodyDiv w:val="1"/>
      <w:marLeft w:val="0"/>
      <w:marRight w:val="0"/>
      <w:marTop w:val="0"/>
      <w:marBottom w:val="0"/>
      <w:divBdr>
        <w:top w:val="none" w:sz="0" w:space="0" w:color="auto"/>
        <w:left w:val="none" w:sz="0" w:space="0" w:color="auto"/>
        <w:bottom w:val="none" w:sz="0" w:space="0" w:color="auto"/>
        <w:right w:val="none" w:sz="0" w:space="0" w:color="auto"/>
      </w:divBdr>
    </w:div>
    <w:div w:id="1455827913">
      <w:bodyDiv w:val="1"/>
      <w:marLeft w:val="0"/>
      <w:marRight w:val="0"/>
      <w:marTop w:val="0"/>
      <w:marBottom w:val="0"/>
      <w:divBdr>
        <w:top w:val="none" w:sz="0" w:space="0" w:color="auto"/>
        <w:left w:val="none" w:sz="0" w:space="0" w:color="auto"/>
        <w:bottom w:val="none" w:sz="0" w:space="0" w:color="auto"/>
        <w:right w:val="none" w:sz="0" w:space="0" w:color="auto"/>
      </w:divBdr>
    </w:div>
    <w:div w:id="1456211255">
      <w:bodyDiv w:val="1"/>
      <w:marLeft w:val="0"/>
      <w:marRight w:val="0"/>
      <w:marTop w:val="0"/>
      <w:marBottom w:val="0"/>
      <w:divBdr>
        <w:top w:val="none" w:sz="0" w:space="0" w:color="auto"/>
        <w:left w:val="none" w:sz="0" w:space="0" w:color="auto"/>
        <w:bottom w:val="none" w:sz="0" w:space="0" w:color="auto"/>
        <w:right w:val="none" w:sz="0" w:space="0" w:color="auto"/>
      </w:divBdr>
    </w:div>
    <w:div w:id="1456439185">
      <w:bodyDiv w:val="1"/>
      <w:marLeft w:val="0"/>
      <w:marRight w:val="0"/>
      <w:marTop w:val="0"/>
      <w:marBottom w:val="0"/>
      <w:divBdr>
        <w:top w:val="none" w:sz="0" w:space="0" w:color="auto"/>
        <w:left w:val="none" w:sz="0" w:space="0" w:color="auto"/>
        <w:bottom w:val="none" w:sz="0" w:space="0" w:color="auto"/>
        <w:right w:val="none" w:sz="0" w:space="0" w:color="auto"/>
      </w:divBdr>
    </w:div>
    <w:div w:id="1457142987">
      <w:bodyDiv w:val="1"/>
      <w:marLeft w:val="0"/>
      <w:marRight w:val="0"/>
      <w:marTop w:val="0"/>
      <w:marBottom w:val="0"/>
      <w:divBdr>
        <w:top w:val="none" w:sz="0" w:space="0" w:color="auto"/>
        <w:left w:val="none" w:sz="0" w:space="0" w:color="auto"/>
        <w:bottom w:val="none" w:sz="0" w:space="0" w:color="auto"/>
        <w:right w:val="none" w:sz="0" w:space="0" w:color="auto"/>
      </w:divBdr>
    </w:div>
    <w:div w:id="1457525278">
      <w:bodyDiv w:val="1"/>
      <w:marLeft w:val="0"/>
      <w:marRight w:val="0"/>
      <w:marTop w:val="0"/>
      <w:marBottom w:val="0"/>
      <w:divBdr>
        <w:top w:val="none" w:sz="0" w:space="0" w:color="auto"/>
        <w:left w:val="none" w:sz="0" w:space="0" w:color="auto"/>
        <w:bottom w:val="none" w:sz="0" w:space="0" w:color="auto"/>
        <w:right w:val="none" w:sz="0" w:space="0" w:color="auto"/>
      </w:divBdr>
    </w:div>
    <w:div w:id="1457723042">
      <w:bodyDiv w:val="1"/>
      <w:marLeft w:val="0"/>
      <w:marRight w:val="0"/>
      <w:marTop w:val="0"/>
      <w:marBottom w:val="0"/>
      <w:divBdr>
        <w:top w:val="none" w:sz="0" w:space="0" w:color="auto"/>
        <w:left w:val="none" w:sz="0" w:space="0" w:color="auto"/>
        <w:bottom w:val="none" w:sz="0" w:space="0" w:color="auto"/>
        <w:right w:val="none" w:sz="0" w:space="0" w:color="auto"/>
      </w:divBdr>
    </w:div>
    <w:div w:id="1458332366">
      <w:bodyDiv w:val="1"/>
      <w:marLeft w:val="0"/>
      <w:marRight w:val="0"/>
      <w:marTop w:val="0"/>
      <w:marBottom w:val="0"/>
      <w:divBdr>
        <w:top w:val="none" w:sz="0" w:space="0" w:color="auto"/>
        <w:left w:val="none" w:sz="0" w:space="0" w:color="auto"/>
        <w:bottom w:val="none" w:sz="0" w:space="0" w:color="auto"/>
        <w:right w:val="none" w:sz="0" w:space="0" w:color="auto"/>
      </w:divBdr>
    </w:div>
    <w:div w:id="1459257204">
      <w:bodyDiv w:val="1"/>
      <w:marLeft w:val="0"/>
      <w:marRight w:val="0"/>
      <w:marTop w:val="0"/>
      <w:marBottom w:val="0"/>
      <w:divBdr>
        <w:top w:val="none" w:sz="0" w:space="0" w:color="auto"/>
        <w:left w:val="none" w:sz="0" w:space="0" w:color="auto"/>
        <w:bottom w:val="none" w:sz="0" w:space="0" w:color="auto"/>
        <w:right w:val="none" w:sz="0" w:space="0" w:color="auto"/>
      </w:divBdr>
    </w:div>
    <w:div w:id="1459909543">
      <w:bodyDiv w:val="1"/>
      <w:marLeft w:val="0"/>
      <w:marRight w:val="0"/>
      <w:marTop w:val="0"/>
      <w:marBottom w:val="0"/>
      <w:divBdr>
        <w:top w:val="none" w:sz="0" w:space="0" w:color="auto"/>
        <w:left w:val="none" w:sz="0" w:space="0" w:color="auto"/>
        <w:bottom w:val="none" w:sz="0" w:space="0" w:color="auto"/>
        <w:right w:val="none" w:sz="0" w:space="0" w:color="auto"/>
      </w:divBdr>
    </w:div>
    <w:div w:id="1460951783">
      <w:bodyDiv w:val="1"/>
      <w:marLeft w:val="0"/>
      <w:marRight w:val="0"/>
      <w:marTop w:val="0"/>
      <w:marBottom w:val="0"/>
      <w:divBdr>
        <w:top w:val="none" w:sz="0" w:space="0" w:color="auto"/>
        <w:left w:val="none" w:sz="0" w:space="0" w:color="auto"/>
        <w:bottom w:val="none" w:sz="0" w:space="0" w:color="auto"/>
        <w:right w:val="none" w:sz="0" w:space="0" w:color="auto"/>
      </w:divBdr>
    </w:div>
    <w:div w:id="1461024632">
      <w:bodyDiv w:val="1"/>
      <w:marLeft w:val="0"/>
      <w:marRight w:val="0"/>
      <w:marTop w:val="0"/>
      <w:marBottom w:val="0"/>
      <w:divBdr>
        <w:top w:val="none" w:sz="0" w:space="0" w:color="auto"/>
        <w:left w:val="none" w:sz="0" w:space="0" w:color="auto"/>
        <w:bottom w:val="none" w:sz="0" w:space="0" w:color="auto"/>
        <w:right w:val="none" w:sz="0" w:space="0" w:color="auto"/>
      </w:divBdr>
    </w:div>
    <w:div w:id="1461221097">
      <w:bodyDiv w:val="1"/>
      <w:marLeft w:val="0"/>
      <w:marRight w:val="0"/>
      <w:marTop w:val="0"/>
      <w:marBottom w:val="0"/>
      <w:divBdr>
        <w:top w:val="none" w:sz="0" w:space="0" w:color="auto"/>
        <w:left w:val="none" w:sz="0" w:space="0" w:color="auto"/>
        <w:bottom w:val="none" w:sz="0" w:space="0" w:color="auto"/>
        <w:right w:val="none" w:sz="0" w:space="0" w:color="auto"/>
      </w:divBdr>
    </w:div>
    <w:div w:id="1461460356">
      <w:bodyDiv w:val="1"/>
      <w:marLeft w:val="0"/>
      <w:marRight w:val="0"/>
      <w:marTop w:val="0"/>
      <w:marBottom w:val="0"/>
      <w:divBdr>
        <w:top w:val="none" w:sz="0" w:space="0" w:color="auto"/>
        <w:left w:val="none" w:sz="0" w:space="0" w:color="auto"/>
        <w:bottom w:val="none" w:sz="0" w:space="0" w:color="auto"/>
        <w:right w:val="none" w:sz="0" w:space="0" w:color="auto"/>
      </w:divBdr>
    </w:div>
    <w:div w:id="1464932836">
      <w:bodyDiv w:val="1"/>
      <w:marLeft w:val="0"/>
      <w:marRight w:val="0"/>
      <w:marTop w:val="0"/>
      <w:marBottom w:val="0"/>
      <w:divBdr>
        <w:top w:val="none" w:sz="0" w:space="0" w:color="auto"/>
        <w:left w:val="none" w:sz="0" w:space="0" w:color="auto"/>
        <w:bottom w:val="none" w:sz="0" w:space="0" w:color="auto"/>
        <w:right w:val="none" w:sz="0" w:space="0" w:color="auto"/>
      </w:divBdr>
    </w:div>
    <w:div w:id="1465460615">
      <w:bodyDiv w:val="1"/>
      <w:marLeft w:val="0"/>
      <w:marRight w:val="0"/>
      <w:marTop w:val="0"/>
      <w:marBottom w:val="0"/>
      <w:divBdr>
        <w:top w:val="none" w:sz="0" w:space="0" w:color="auto"/>
        <w:left w:val="none" w:sz="0" w:space="0" w:color="auto"/>
        <w:bottom w:val="none" w:sz="0" w:space="0" w:color="auto"/>
        <w:right w:val="none" w:sz="0" w:space="0" w:color="auto"/>
      </w:divBdr>
    </w:div>
    <w:div w:id="1465781348">
      <w:bodyDiv w:val="1"/>
      <w:marLeft w:val="0"/>
      <w:marRight w:val="0"/>
      <w:marTop w:val="0"/>
      <w:marBottom w:val="0"/>
      <w:divBdr>
        <w:top w:val="none" w:sz="0" w:space="0" w:color="auto"/>
        <w:left w:val="none" w:sz="0" w:space="0" w:color="auto"/>
        <w:bottom w:val="none" w:sz="0" w:space="0" w:color="auto"/>
        <w:right w:val="none" w:sz="0" w:space="0" w:color="auto"/>
      </w:divBdr>
    </w:div>
    <w:div w:id="1465925382">
      <w:bodyDiv w:val="1"/>
      <w:marLeft w:val="0"/>
      <w:marRight w:val="0"/>
      <w:marTop w:val="0"/>
      <w:marBottom w:val="0"/>
      <w:divBdr>
        <w:top w:val="none" w:sz="0" w:space="0" w:color="auto"/>
        <w:left w:val="none" w:sz="0" w:space="0" w:color="auto"/>
        <w:bottom w:val="none" w:sz="0" w:space="0" w:color="auto"/>
        <w:right w:val="none" w:sz="0" w:space="0" w:color="auto"/>
      </w:divBdr>
    </w:div>
    <w:div w:id="1466392620">
      <w:bodyDiv w:val="1"/>
      <w:marLeft w:val="0"/>
      <w:marRight w:val="0"/>
      <w:marTop w:val="0"/>
      <w:marBottom w:val="0"/>
      <w:divBdr>
        <w:top w:val="none" w:sz="0" w:space="0" w:color="auto"/>
        <w:left w:val="none" w:sz="0" w:space="0" w:color="auto"/>
        <w:bottom w:val="none" w:sz="0" w:space="0" w:color="auto"/>
        <w:right w:val="none" w:sz="0" w:space="0" w:color="auto"/>
      </w:divBdr>
    </w:div>
    <w:div w:id="1466965992">
      <w:bodyDiv w:val="1"/>
      <w:marLeft w:val="0"/>
      <w:marRight w:val="0"/>
      <w:marTop w:val="0"/>
      <w:marBottom w:val="0"/>
      <w:divBdr>
        <w:top w:val="none" w:sz="0" w:space="0" w:color="auto"/>
        <w:left w:val="none" w:sz="0" w:space="0" w:color="auto"/>
        <w:bottom w:val="none" w:sz="0" w:space="0" w:color="auto"/>
        <w:right w:val="none" w:sz="0" w:space="0" w:color="auto"/>
      </w:divBdr>
    </w:div>
    <w:div w:id="1468278350">
      <w:bodyDiv w:val="1"/>
      <w:marLeft w:val="0"/>
      <w:marRight w:val="0"/>
      <w:marTop w:val="0"/>
      <w:marBottom w:val="0"/>
      <w:divBdr>
        <w:top w:val="none" w:sz="0" w:space="0" w:color="auto"/>
        <w:left w:val="none" w:sz="0" w:space="0" w:color="auto"/>
        <w:bottom w:val="none" w:sz="0" w:space="0" w:color="auto"/>
        <w:right w:val="none" w:sz="0" w:space="0" w:color="auto"/>
      </w:divBdr>
    </w:div>
    <w:div w:id="1472091475">
      <w:bodyDiv w:val="1"/>
      <w:marLeft w:val="0"/>
      <w:marRight w:val="0"/>
      <w:marTop w:val="0"/>
      <w:marBottom w:val="0"/>
      <w:divBdr>
        <w:top w:val="none" w:sz="0" w:space="0" w:color="auto"/>
        <w:left w:val="none" w:sz="0" w:space="0" w:color="auto"/>
        <w:bottom w:val="none" w:sz="0" w:space="0" w:color="auto"/>
        <w:right w:val="none" w:sz="0" w:space="0" w:color="auto"/>
      </w:divBdr>
    </w:div>
    <w:div w:id="1472751227">
      <w:bodyDiv w:val="1"/>
      <w:marLeft w:val="0"/>
      <w:marRight w:val="0"/>
      <w:marTop w:val="0"/>
      <w:marBottom w:val="0"/>
      <w:divBdr>
        <w:top w:val="none" w:sz="0" w:space="0" w:color="auto"/>
        <w:left w:val="none" w:sz="0" w:space="0" w:color="auto"/>
        <w:bottom w:val="none" w:sz="0" w:space="0" w:color="auto"/>
        <w:right w:val="none" w:sz="0" w:space="0" w:color="auto"/>
      </w:divBdr>
    </w:div>
    <w:div w:id="1473985755">
      <w:bodyDiv w:val="1"/>
      <w:marLeft w:val="0"/>
      <w:marRight w:val="0"/>
      <w:marTop w:val="0"/>
      <w:marBottom w:val="0"/>
      <w:divBdr>
        <w:top w:val="none" w:sz="0" w:space="0" w:color="auto"/>
        <w:left w:val="none" w:sz="0" w:space="0" w:color="auto"/>
        <w:bottom w:val="none" w:sz="0" w:space="0" w:color="auto"/>
        <w:right w:val="none" w:sz="0" w:space="0" w:color="auto"/>
      </w:divBdr>
    </w:div>
    <w:div w:id="1474104246">
      <w:bodyDiv w:val="1"/>
      <w:marLeft w:val="0"/>
      <w:marRight w:val="0"/>
      <w:marTop w:val="0"/>
      <w:marBottom w:val="0"/>
      <w:divBdr>
        <w:top w:val="none" w:sz="0" w:space="0" w:color="auto"/>
        <w:left w:val="none" w:sz="0" w:space="0" w:color="auto"/>
        <w:bottom w:val="none" w:sz="0" w:space="0" w:color="auto"/>
        <w:right w:val="none" w:sz="0" w:space="0" w:color="auto"/>
      </w:divBdr>
    </w:div>
    <w:div w:id="1474523039">
      <w:bodyDiv w:val="1"/>
      <w:marLeft w:val="0"/>
      <w:marRight w:val="0"/>
      <w:marTop w:val="0"/>
      <w:marBottom w:val="0"/>
      <w:divBdr>
        <w:top w:val="none" w:sz="0" w:space="0" w:color="auto"/>
        <w:left w:val="none" w:sz="0" w:space="0" w:color="auto"/>
        <w:bottom w:val="none" w:sz="0" w:space="0" w:color="auto"/>
        <w:right w:val="none" w:sz="0" w:space="0" w:color="auto"/>
      </w:divBdr>
    </w:div>
    <w:div w:id="1476028466">
      <w:bodyDiv w:val="1"/>
      <w:marLeft w:val="0"/>
      <w:marRight w:val="0"/>
      <w:marTop w:val="0"/>
      <w:marBottom w:val="0"/>
      <w:divBdr>
        <w:top w:val="none" w:sz="0" w:space="0" w:color="auto"/>
        <w:left w:val="none" w:sz="0" w:space="0" w:color="auto"/>
        <w:bottom w:val="none" w:sz="0" w:space="0" w:color="auto"/>
        <w:right w:val="none" w:sz="0" w:space="0" w:color="auto"/>
      </w:divBdr>
    </w:div>
    <w:div w:id="1477911469">
      <w:bodyDiv w:val="1"/>
      <w:marLeft w:val="0"/>
      <w:marRight w:val="0"/>
      <w:marTop w:val="0"/>
      <w:marBottom w:val="0"/>
      <w:divBdr>
        <w:top w:val="none" w:sz="0" w:space="0" w:color="auto"/>
        <w:left w:val="none" w:sz="0" w:space="0" w:color="auto"/>
        <w:bottom w:val="none" w:sz="0" w:space="0" w:color="auto"/>
        <w:right w:val="none" w:sz="0" w:space="0" w:color="auto"/>
      </w:divBdr>
    </w:div>
    <w:div w:id="1478885885">
      <w:bodyDiv w:val="1"/>
      <w:marLeft w:val="0"/>
      <w:marRight w:val="0"/>
      <w:marTop w:val="0"/>
      <w:marBottom w:val="0"/>
      <w:divBdr>
        <w:top w:val="none" w:sz="0" w:space="0" w:color="auto"/>
        <w:left w:val="none" w:sz="0" w:space="0" w:color="auto"/>
        <w:bottom w:val="none" w:sz="0" w:space="0" w:color="auto"/>
        <w:right w:val="none" w:sz="0" w:space="0" w:color="auto"/>
      </w:divBdr>
    </w:div>
    <w:div w:id="1479229154">
      <w:bodyDiv w:val="1"/>
      <w:marLeft w:val="0"/>
      <w:marRight w:val="0"/>
      <w:marTop w:val="0"/>
      <w:marBottom w:val="0"/>
      <w:divBdr>
        <w:top w:val="none" w:sz="0" w:space="0" w:color="auto"/>
        <w:left w:val="none" w:sz="0" w:space="0" w:color="auto"/>
        <w:bottom w:val="none" w:sz="0" w:space="0" w:color="auto"/>
        <w:right w:val="none" w:sz="0" w:space="0" w:color="auto"/>
      </w:divBdr>
    </w:div>
    <w:div w:id="1484272670">
      <w:bodyDiv w:val="1"/>
      <w:marLeft w:val="0"/>
      <w:marRight w:val="0"/>
      <w:marTop w:val="0"/>
      <w:marBottom w:val="0"/>
      <w:divBdr>
        <w:top w:val="none" w:sz="0" w:space="0" w:color="auto"/>
        <w:left w:val="none" w:sz="0" w:space="0" w:color="auto"/>
        <w:bottom w:val="none" w:sz="0" w:space="0" w:color="auto"/>
        <w:right w:val="none" w:sz="0" w:space="0" w:color="auto"/>
      </w:divBdr>
    </w:div>
    <w:div w:id="1485047483">
      <w:bodyDiv w:val="1"/>
      <w:marLeft w:val="0"/>
      <w:marRight w:val="0"/>
      <w:marTop w:val="0"/>
      <w:marBottom w:val="0"/>
      <w:divBdr>
        <w:top w:val="none" w:sz="0" w:space="0" w:color="auto"/>
        <w:left w:val="none" w:sz="0" w:space="0" w:color="auto"/>
        <w:bottom w:val="none" w:sz="0" w:space="0" w:color="auto"/>
        <w:right w:val="none" w:sz="0" w:space="0" w:color="auto"/>
      </w:divBdr>
    </w:div>
    <w:div w:id="1488131236">
      <w:bodyDiv w:val="1"/>
      <w:marLeft w:val="0"/>
      <w:marRight w:val="0"/>
      <w:marTop w:val="0"/>
      <w:marBottom w:val="0"/>
      <w:divBdr>
        <w:top w:val="none" w:sz="0" w:space="0" w:color="auto"/>
        <w:left w:val="none" w:sz="0" w:space="0" w:color="auto"/>
        <w:bottom w:val="none" w:sz="0" w:space="0" w:color="auto"/>
        <w:right w:val="none" w:sz="0" w:space="0" w:color="auto"/>
      </w:divBdr>
    </w:div>
    <w:div w:id="1490559704">
      <w:bodyDiv w:val="1"/>
      <w:marLeft w:val="0"/>
      <w:marRight w:val="0"/>
      <w:marTop w:val="0"/>
      <w:marBottom w:val="0"/>
      <w:divBdr>
        <w:top w:val="none" w:sz="0" w:space="0" w:color="auto"/>
        <w:left w:val="none" w:sz="0" w:space="0" w:color="auto"/>
        <w:bottom w:val="none" w:sz="0" w:space="0" w:color="auto"/>
        <w:right w:val="none" w:sz="0" w:space="0" w:color="auto"/>
      </w:divBdr>
    </w:div>
    <w:div w:id="1491483003">
      <w:bodyDiv w:val="1"/>
      <w:marLeft w:val="0"/>
      <w:marRight w:val="0"/>
      <w:marTop w:val="0"/>
      <w:marBottom w:val="0"/>
      <w:divBdr>
        <w:top w:val="none" w:sz="0" w:space="0" w:color="auto"/>
        <w:left w:val="none" w:sz="0" w:space="0" w:color="auto"/>
        <w:bottom w:val="none" w:sz="0" w:space="0" w:color="auto"/>
        <w:right w:val="none" w:sz="0" w:space="0" w:color="auto"/>
      </w:divBdr>
    </w:div>
    <w:div w:id="1492872204">
      <w:bodyDiv w:val="1"/>
      <w:marLeft w:val="0"/>
      <w:marRight w:val="0"/>
      <w:marTop w:val="0"/>
      <w:marBottom w:val="0"/>
      <w:divBdr>
        <w:top w:val="none" w:sz="0" w:space="0" w:color="auto"/>
        <w:left w:val="none" w:sz="0" w:space="0" w:color="auto"/>
        <w:bottom w:val="none" w:sz="0" w:space="0" w:color="auto"/>
        <w:right w:val="none" w:sz="0" w:space="0" w:color="auto"/>
      </w:divBdr>
    </w:div>
    <w:div w:id="1493182353">
      <w:bodyDiv w:val="1"/>
      <w:marLeft w:val="0"/>
      <w:marRight w:val="0"/>
      <w:marTop w:val="0"/>
      <w:marBottom w:val="0"/>
      <w:divBdr>
        <w:top w:val="none" w:sz="0" w:space="0" w:color="auto"/>
        <w:left w:val="none" w:sz="0" w:space="0" w:color="auto"/>
        <w:bottom w:val="none" w:sz="0" w:space="0" w:color="auto"/>
        <w:right w:val="none" w:sz="0" w:space="0" w:color="auto"/>
      </w:divBdr>
    </w:div>
    <w:div w:id="1494564361">
      <w:bodyDiv w:val="1"/>
      <w:marLeft w:val="0"/>
      <w:marRight w:val="0"/>
      <w:marTop w:val="0"/>
      <w:marBottom w:val="0"/>
      <w:divBdr>
        <w:top w:val="none" w:sz="0" w:space="0" w:color="auto"/>
        <w:left w:val="none" w:sz="0" w:space="0" w:color="auto"/>
        <w:bottom w:val="none" w:sz="0" w:space="0" w:color="auto"/>
        <w:right w:val="none" w:sz="0" w:space="0" w:color="auto"/>
      </w:divBdr>
    </w:div>
    <w:div w:id="1494687794">
      <w:bodyDiv w:val="1"/>
      <w:marLeft w:val="0"/>
      <w:marRight w:val="0"/>
      <w:marTop w:val="0"/>
      <w:marBottom w:val="0"/>
      <w:divBdr>
        <w:top w:val="none" w:sz="0" w:space="0" w:color="auto"/>
        <w:left w:val="none" w:sz="0" w:space="0" w:color="auto"/>
        <w:bottom w:val="none" w:sz="0" w:space="0" w:color="auto"/>
        <w:right w:val="none" w:sz="0" w:space="0" w:color="auto"/>
      </w:divBdr>
    </w:div>
    <w:div w:id="1495220209">
      <w:bodyDiv w:val="1"/>
      <w:marLeft w:val="0"/>
      <w:marRight w:val="0"/>
      <w:marTop w:val="0"/>
      <w:marBottom w:val="0"/>
      <w:divBdr>
        <w:top w:val="none" w:sz="0" w:space="0" w:color="auto"/>
        <w:left w:val="none" w:sz="0" w:space="0" w:color="auto"/>
        <w:bottom w:val="none" w:sz="0" w:space="0" w:color="auto"/>
        <w:right w:val="none" w:sz="0" w:space="0" w:color="auto"/>
      </w:divBdr>
    </w:div>
    <w:div w:id="1496997762">
      <w:bodyDiv w:val="1"/>
      <w:marLeft w:val="0"/>
      <w:marRight w:val="0"/>
      <w:marTop w:val="0"/>
      <w:marBottom w:val="0"/>
      <w:divBdr>
        <w:top w:val="none" w:sz="0" w:space="0" w:color="auto"/>
        <w:left w:val="none" w:sz="0" w:space="0" w:color="auto"/>
        <w:bottom w:val="none" w:sz="0" w:space="0" w:color="auto"/>
        <w:right w:val="none" w:sz="0" w:space="0" w:color="auto"/>
      </w:divBdr>
    </w:div>
    <w:div w:id="1499728671">
      <w:bodyDiv w:val="1"/>
      <w:marLeft w:val="0"/>
      <w:marRight w:val="0"/>
      <w:marTop w:val="0"/>
      <w:marBottom w:val="0"/>
      <w:divBdr>
        <w:top w:val="none" w:sz="0" w:space="0" w:color="auto"/>
        <w:left w:val="none" w:sz="0" w:space="0" w:color="auto"/>
        <w:bottom w:val="none" w:sz="0" w:space="0" w:color="auto"/>
        <w:right w:val="none" w:sz="0" w:space="0" w:color="auto"/>
      </w:divBdr>
    </w:div>
    <w:div w:id="1502424408">
      <w:bodyDiv w:val="1"/>
      <w:marLeft w:val="0"/>
      <w:marRight w:val="0"/>
      <w:marTop w:val="0"/>
      <w:marBottom w:val="0"/>
      <w:divBdr>
        <w:top w:val="none" w:sz="0" w:space="0" w:color="auto"/>
        <w:left w:val="none" w:sz="0" w:space="0" w:color="auto"/>
        <w:bottom w:val="none" w:sz="0" w:space="0" w:color="auto"/>
        <w:right w:val="none" w:sz="0" w:space="0" w:color="auto"/>
      </w:divBdr>
    </w:div>
    <w:div w:id="1502964319">
      <w:bodyDiv w:val="1"/>
      <w:marLeft w:val="0"/>
      <w:marRight w:val="0"/>
      <w:marTop w:val="0"/>
      <w:marBottom w:val="0"/>
      <w:divBdr>
        <w:top w:val="none" w:sz="0" w:space="0" w:color="auto"/>
        <w:left w:val="none" w:sz="0" w:space="0" w:color="auto"/>
        <w:bottom w:val="none" w:sz="0" w:space="0" w:color="auto"/>
        <w:right w:val="none" w:sz="0" w:space="0" w:color="auto"/>
      </w:divBdr>
    </w:div>
    <w:div w:id="1504126580">
      <w:bodyDiv w:val="1"/>
      <w:marLeft w:val="0"/>
      <w:marRight w:val="0"/>
      <w:marTop w:val="0"/>
      <w:marBottom w:val="0"/>
      <w:divBdr>
        <w:top w:val="none" w:sz="0" w:space="0" w:color="auto"/>
        <w:left w:val="none" w:sz="0" w:space="0" w:color="auto"/>
        <w:bottom w:val="none" w:sz="0" w:space="0" w:color="auto"/>
        <w:right w:val="none" w:sz="0" w:space="0" w:color="auto"/>
      </w:divBdr>
    </w:div>
    <w:div w:id="1504781467">
      <w:bodyDiv w:val="1"/>
      <w:marLeft w:val="0"/>
      <w:marRight w:val="0"/>
      <w:marTop w:val="0"/>
      <w:marBottom w:val="0"/>
      <w:divBdr>
        <w:top w:val="none" w:sz="0" w:space="0" w:color="auto"/>
        <w:left w:val="none" w:sz="0" w:space="0" w:color="auto"/>
        <w:bottom w:val="none" w:sz="0" w:space="0" w:color="auto"/>
        <w:right w:val="none" w:sz="0" w:space="0" w:color="auto"/>
      </w:divBdr>
    </w:div>
    <w:div w:id="1505515462">
      <w:bodyDiv w:val="1"/>
      <w:marLeft w:val="0"/>
      <w:marRight w:val="0"/>
      <w:marTop w:val="0"/>
      <w:marBottom w:val="0"/>
      <w:divBdr>
        <w:top w:val="none" w:sz="0" w:space="0" w:color="auto"/>
        <w:left w:val="none" w:sz="0" w:space="0" w:color="auto"/>
        <w:bottom w:val="none" w:sz="0" w:space="0" w:color="auto"/>
        <w:right w:val="none" w:sz="0" w:space="0" w:color="auto"/>
      </w:divBdr>
    </w:div>
    <w:div w:id="1505516352">
      <w:bodyDiv w:val="1"/>
      <w:marLeft w:val="0"/>
      <w:marRight w:val="0"/>
      <w:marTop w:val="0"/>
      <w:marBottom w:val="0"/>
      <w:divBdr>
        <w:top w:val="none" w:sz="0" w:space="0" w:color="auto"/>
        <w:left w:val="none" w:sz="0" w:space="0" w:color="auto"/>
        <w:bottom w:val="none" w:sz="0" w:space="0" w:color="auto"/>
        <w:right w:val="none" w:sz="0" w:space="0" w:color="auto"/>
      </w:divBdr>
    </w:div>
    <w:div w:id="1509248575">
      <w:bodyDiv w:val="1"/>
      <w:marLeft w:val="0"/>
      <w:marRight w:val="0"/>
      <w:marTop w:val="0"/>
      <w:marBottom w:val="0"/>
      <w:divBdr>
        <w:top w:val="none" w:sz="0" w:space="0" w:color="auto"/>
        <w:left w:val="none" w:sz="0" w:space="0" w:color="auto"/>
        <w:bottom w:val="none" w:sz="0" w:space="0" w:color="auto"/>
        <w:right w:val="none" w:sz="0" w:space="0" w:color="auto"/>
      </w:divBdr>
    </w:div>
    <w:div w:id="1512182380">
      <w:bodyDiv w:val="1"/>
      <w:marLeft w:val="0"/>
      <w:marRight w:val="0"/>
      <w:marTop w:val="0"/>
      <w:marBottom w:val="0"/>
      <w:divBdr>
        <w:top w:val="none" w:sz="0" w:space="0" w:color="auto"/>
        <w:left w:val="none" w:sz="0" w:space="0" w:color="auto"/>
        <w:bottom w:val="none" w:sz="0" w:space="0" w:color="auto"/>
        <w:right w:val="none" w:sz="0" w:space="0" w:color="auto"/>
      </w:divBdr>
    </w:div>
    <w:div w:id="1513494717">
      <w:bodyDiv w:val="1"/>
      <w:marLeft w:val="0"/>
      <w:marRight w:val="0"/>
      <w:marTop w:val="0"/>
      <w:marBottom w:val="0"/>
      <w:divBdr>
        <w:top w:val="none" w:sz="0" w:space="0" w:color="auto"/>
        <w:left w:val="none" w:sz="0" w:space="0" w:color="auto"/>
        <w:bottom w:val="none" w:sz="0" w:space="0" w:color="auto"/>
        <w:right w:val="none" w:sz="0" w:space="0" w:color="auto"/>
      </w:divBdr>
    </w:div>
    <w:div w:id="1514028600">
      <w:bodyDiv w:val="1"/>
      <w:marLeft w:val="0"/>
      <w:marRight w:val="0"/>
      <w:marTop w:val="0"/>
      <w:marBottom w:val="0"/>
      <w:divBdr>
        <w:top w:val="none" w:sz="0" w:space="0" w:color="auto"/>
        <w:left w:val="none" w:sz="0" w:space="0" w:color="auto"/>
        <w:bottom w:val="none" w:sz="0" w:space="0" w:color="auto"/>
        <w:right w:val="none" w:sz="0" w:space="0" w:color="auto"/>
      </w:divBdr>
    </w:div>
    <w:div w:id="1514221606">
      <w:bodyDiv w:val="1"/>
      <w:marLeft w:val="0"/>
      <w:marRight w:val="0"/>
      <w:marTop w:val="0"/>
      <w:marBottom w:val="0"/>
      <w:divBdr>
        <w:top w:val="none" w:sz="0" w:space="0" w:color="auto"/>
        <w:left w:val="none" w:sz="0" w:space="0" w:color="auto"/>
        <w:bottom w:val="none" w:sz="0" w:space="0" w:color="auto"/>
        <w:right w:val="none" w:sz="0" w:space="0" w:color="auto"/>
      </w:divBdr>
    </w:div>
    <w:div w:id="1514565700">
      <w:bodyDiv w:val="1"/>
      <w:marLeft w:val="0"/>
      <w:marRight w:val="0"/>
      <w:marTop w:val="0"/>
      <w:marBottom w:val="0"/>
      <w:divBdr>
        <w:top w:val="none" w:sz="0" w:space="0" w:color="auto"/>
        <w:left w:val="none" w:sz="0" w:space="0" w:color="auto"/>
        <w:bottom w:val="none" w:sz="0" w:space="0" w:color="auto"/>
        <w:right w:val="none" w:sz="0" w:space="0" w:color="auto"/>
      </w:divBdr>
    </w:div>
    <w:div w:id="1517618175">
      <w:bodyDiv w:val="1"/>
      <w:marLeft w:val="0"/>
      <w:marRight w:val="0"/>
      <w:marTop w:val="0"/>
      <w:marBottom w:val="0"/>
      <w:divBdr>
        <w:top w:val="none" w:sz="0" w:space="0" w:color="auto"/>
        <w:left w:val="none" w:sz="0" w:space="0" w:color="auto"/>
        <w:bottom w:val="none" w:sz="0" w:space="0" w:color="auto"/>
        <w:right w:val="none" w:sz="0" w:space="0" w:color="auto"/>
      </w:divBdr>
    </w:div>
    <w:div w:id="1518688894">
      <w:bodyDiv w:val="1"/>
      <w:marLeft w:val="0"/>
      <w:marRight w:val="0"/>
      <w:marTop w:val="0"/>
      <w:marBottom w:val="0"/>
      <w:divBdr>
        <w:top w:val="none" w:sz="0" w:space="0" w:color="auto"/>
        <w:left w:val="none" w:sz="0" w:space="0" w:color="auto"/>
        <w:bottom w:val="none" w:sz="0" w:space="0" w:color="auto"/>
        <w:right w:val="none" w:sz="0" w:space="0" w:color="auto"/>
      </w:divBdr>
    </w:div>
    <w:div w:id="1518763516">
      <w:bodyDiv w:val="1"/>
      <w:marLeft w:val="0"/>
      <w:marRight w:val="0"/>
      <w:marTop w:val="0"/>
      <w:marBottom w:val="0"/>
      <w:divBdr>
        <w:top w:val="none" w:sz="0" w:space="0" w:color="auto"/>
        <w:left w:val="none" w:sz="0" w:space="0" w:color="auto"/>
        <w:bottom w:val="none" w:sz="0" w:space="0" w:color="auto"/>
        <w:right w:val="none" w:sz="0" w:space="0" w:color="auto"/>
      </w:divBdr>
    </w:div>
    <w:div w:id="1519587126">
      <w:bodyDiv w:val="1"/>
      <w:marLeft w:val="0"/>
      <w:marRight w:val="0"/>
      <w:marTop w:val="0"/>
      <w:marBottom w:val="0"/>
      <w:divBdr>
        <w:top w:val="none" w:sz="0" w:space="0" w:color="auto"/>
        <w:left w:val="none" w:sz="0" w:space="0" w:color="auto"/>
        <w:bottom w:val="none" w:sz="0" w:space="0" w:color="auto"/>
        <w:right w:val="none" w:sz="0" w:space="0" w:color="auto"/>
      </w:divBdr>
    </w:div>
    <w:div w:id="1522739588">
      <w:bodyDiv w:val="1"/>
      <w:marLeft w:val="0"/>
      <w:marRight w:val="0"/>
      <w:marTop w:val="0"/>
      <w:marBottom w:val="0"/>
      <w:divBdr>
        <w:top w:val="none" w:sz="0" w:space="0" w:color="auto"/>
        <w:left w:val="none" w:sz="0" w:space="0" w:color="auto"/>
        <w:bottom w:val="none" w:sz="0" w:space="0" w:color="auto"/>
        <w:right w:val="none" w:sz="0" w:space="0" w:color="auto"/>
      </w:divBdr>
    </w:div>
    <w:div w:id="1522861644">
      <w:bodyDiv w:val="1"/>
      <w:marLeft w:val="0"/>
      <w:marRight w:val="0"/>
      <w:marTop w:val="0"/>
      <w:marBottom w:val="0"/>
      <w:divBdr>
        <w:top w:val="none" w:sz="0" w:space="0" w:color="auto"/>
        <w:left w:val="none" w:sz="0" w:space="0" w:color="auto"/>
        <w:bottom w:val="none" w:sz="0" w:space="0" w:color="auto"/>
        <w:right w:val="none" w:sz="0" w:space="0" w:color="auto"/>
      </w:divBdr>
    </w:div>
    <w:div w:id="1523782668">
      <w:bodyDiv w:val="1"/>
      <w:marLeft w:val="0"/>
      <w:marRight w:val="0"/>
      <w:marTop w:val="0"/>
      <w:marBottom w:val="0"/>
      <w:divBdr>
        <w:top w:val="none" w:sz="0" w:space="0" w:color="auto"/>
        <w:left w:val="none" w:sz="0" w:space="0" w:color="auto"/>
        <w:bottom w:val="none" w:sz="0" w:space="0" w:color="auto"/>
        <w:right w:val="none" w:sz="0" w:space="0" w:color="auto"/>
      </w:divBdr>
    </w:div>
    <w:div w:id="1524901287">
      <w:bodyDiv w:val="1"/>
      <w:marLeft w:val="0"/>
      <w:marRight w:val="0"/>
      <w:marTop w:val="0"/>
      <w:marBottom w:val="0"/>
      <w:divBdr>
        <w:top w:val="none" w:sz="0" w:space="0" w:color="auto"/>
        <w:left w:val="none" w:sz="0" w:space="0" w:color="auto"/>
        <w:bottom w:val="none" w:sz="0" w:space="0" w:color="auto"/>
        <w:right w:val="none" w:sz="0" w:space="0" w:color="auto"/>
      </w:divBdr>
    </w:div>
    <w:div w:id="1527525567">
      <w:bodyDiv w:val="1"/>
      <w:marLeft w:val="0"/>
      <w:marRight w:val="0"/>
      <w:marTop w:val="0"/>
      <w:marBottom w:val="0"/>
      <w:divBdr>
        <w:top w:val="none" w:sz="0" w:space="0" w:color="auto"/>
        <w:left w:val="none" w:sz="0" w:space="0" w:color="auto"/>
        <w:bottom w:val="none" w:sz="0" w:space="0" w:color="auto"/>
        <w:right w:val="none" w:sz="0" w:space="0" w:color="auto"/>
      </w:divBdr>
    </w:div>
    <w:div w:id="1528521087">
      <w:bodyDiv w:val="1"/>
      <w:marLeft w:val="0"/>
      <w:marRight w:val="0"/>
      <w:marTop w:val="0"/>
      <w:marBottom w:val="0"/>
      <w:divBdr>
        <w:top w:val="none" w:sz="0" w:space="0" w:color="auto"/>
        <w:left w:val="none" w:sz="0" w:space="0" w:color="auto"/>
        <w:bottom w:val="none" w:sz="0" w:space="0" w:color="auto"/>
        <w:right w:val="none" w:sz="0" w:space="0" w:color="auto"/>
      </w:divBdr>
    </w:div>
    <w:div w:id="1528955409">
      <w:bodyDiv w:val="1"/>
      <w:marLeft w:val="0"/>
      <w:marRight w:val="0"/>
      <w:marTop w:val="0"/>
      <w:marBottom w:val="0"/>
      <w:divBdr>
        <w:top w:val="none" w:sz="0" w:space="0" w:color="auto"/>
        <w:left w:val="none" w:sz="0" w:space="0" w:color="auto"/>
        <w:bottom w:val="none" w:sz="0" w:space="0" w:color="auto"/>
        <w:right w:val="none" w:sz="0" w:space="0" w:color="auto"/>
      </w:divBdr>
    </w:div>
    <w:div w:id="1529247720">
      <w:bodyDiv w:val="1"/>
      <w:marLeft w:val="0"/>
      <w:marRight w:val="0"/>
      <w:marTop w:val="0"/>
      <w:marBottom w:val="0"/>
      <w:divBdr>
        <w:top w:val="none" w:sz="0" w:space="0" w:color="auto"/>
        <w:left w:val="none" w:sz="0" w:space="0" w:color="auto"/>
        <w:bottom w:val="none" w:sz="0" w:space="0" w:color="auto"/>
        <w:right w:val="none" w:sz="0" w:space="0" w:color="auto"/>
      </w:divBdr>
    </w:div>
    <w:div w:id="1529560048">
      <w:bodyDiv w:val="1"/>
      <w:marLeft w:val="0"/>
      <w:marRight w:val="0"/>
      <w:marTop w:val="0"/>
      <w:marBottom w:val="0"/>
      <w:divBdr>
        <w:top w:val="none" w:sz="0" w:space="0" w:color="auto"/>
        <w:left w:val="none" w:sz="0" w:space="0" w:color="auto"/>
        <w:bottom w:val="none" w:sz="0" w:space="0" w:color="auto"/>
        <w:right w:val="none" w:sz="0" w:space="0" w:color="auto"/>
      </w:divBdr>
    </w:div>
    <w:div w:id="1529634579">
      <w:bodyDiv w:val="1"/>
      <w:marLeft w:val="0"/>
      <w:marRight w:val="0"/>
      <w:marTop w:val="0"/>
      <w:marBottom w:val="0"/>
      <w:divBdr>
        <w:top w:val="none" w:sz="0" w:space="0" w:color="auto"/>
        <w:left w:val="none" w:sz="0" w:space="0" w:color="auto"/>
        <w:bottom w:val="none" w:sz="0" w:space="0" w:color="auto"/>
        <w:right w:val="none" w:sz="0" w:space="0" w:color="auto"/>
      </w:divBdr>
    </w:div>
    <w:div w:id="1530484825">
      <w:bodyDiv w:val="1"/>
      <w:marLeft w:val="0"/>
      <w:marRight w:val="0"/>
      <w:marTop w:val="0"/>
      <w:marBottom w:val="0"/>
      <w:divBdr>
        <w:top w:val="none" w:sz="0" w:space="0" w:color="auto"/>
        <w:left w:val="none" w:sz="0" w:space="0" w:color="auto"/>
        <w:bottom w:val="none" w:sz="0" w:space="0" w:color="auto"/>
        <w:right w:val="none" w:sz="0" w:space="0" w:color="auto"/>
      </w:divBdr>
    </w:div>
    <w:div w:id="1530528465">
      <w:bodyDiv w:val="1"/>
      <w:marLeft w:val="0"/>
      <w:marRight w:val="0"/>
      <w:marTop w:val="0"/>
      <w:marBottom w:val="0"/>
      <w:divBdr>
        <w:top w:val="none" w:sz="0" w:space="0" w:color="auto"/>
        <w:left w:val="none" w:sz="0" w:space="0" w:color="auto"/>
        <w:bottom w:val="none" w:sz="0" w:space="0" w:color="auto"/>
        <w:right w:val="none" w:sz="0" w:space="0" w:color="auto"/>
      </w:divBdr>
    </w:div>
    <w:div w:id="1530953049">
      <w:bodyDiv w:val="1"/>
      <w:marLeft w:val="0"/>
      <w:marRight w:val="0"/>
      <w:marTop w:val="0"/>
      <w:marBottom w:val="0"/>
      <w:divBdr>
        <w:top w:val="none" w:sz="0" w:space="0" w:color="auto"/>
        <w:left w:val="none" w:sz="0" w:space="0" w:color="auto"/>
        <w:bottom w:val="none" w:sz="0" w:space="0" w:color="auto"/>
        <w:right w:val="none" w:sz="0" w:space="0" w:color="auto"/>
      </w:divBdr>
    </w:div>
    <w:div w:id="1532062376">
      <w:bodyDiv w:val="1"/>
      <w:marLeft w:val="0"/>
      <w:marRight w:val="0"/>
      <w:marTop w:val="0"/>
      <w:marBottom w:val="0"/>
      <w:divBdr>
        <w:top w:val="none" w:sz="0" w:space="0" w:color="auto"/>
        <w:left w:val="none" w:sz="0" w:space="0" w:color="auto"/>
        <w:bottom w:val="none" w:sz="0" w:space="0" w:color="auto"/>
        <w:right w:val="none" w:sz="0" w:space="0" w:color="auto"/>
      </w:divBdr>
    </w:div>
    <w:div w:id="1533763759">
      <w:bodyDiv w:val="1"/>
      <w:marLeft w:val="0"/>
      <w:marRight w:val="0"/>
      <w:marTop w:val="0"/>
      <w:marBottom w:val="0"/>
      <w:divBdr>
        <w:top w:val="none" w:sz="0" w:space="0" w:color="auto"/>
        <w:left w:val="none" w:sz="0" w:space="0" w:color="auto"/>
        <w:bottom w:val="none" w:sz="0" w:space="0" w:color="auto"/>
        <w:right w:val="none" w:sz="0" w:space="0" w:color="auto"/>
      </w:divBdr>
    </w:div>
    <w:div w:id="1534536367">
      <w:bodyDiv w:val="1"/>
      <w:marLeft w:val="0"/>
      <w:marRight w:val="0"/>
      <w:marTop w:val="0"/>
      <w:marBottom w:val="0"/>
      <w:divBdr>
        <w:top w:val="none" w:sz="0" w:space="0" w:color="auto"/>
        <w:left w:val="none" w:sz="0" w:space="0" w:color="auto"/>
        <w:bottom w:val="none" w:sz="0" w:space="0" w:color="auto"/>
        <w:right w:val="none" w:sz="0" w:space="0" w:color="auto"/>
      </w:divBdr>
    </w:div>
    <w:div w:id="1535533372">
      <w:bodyDiv w:val="1"/>
      <w:marLeft w:val="0"/>
      <w:marRight w:val="0"/>
      <w:marTop w:val="0"/>
      <w:marBottom w:val="0"/>
      <w:divBdr>
        <w:top w:val="none" w:sz="0" w:space="0" w:color="auto"/>
        <w:left w:val="none" w:sz="0" w:space="0" w:color="auto"/>
        <w:bottom w:val="none" w:sz="0" w:space="0" w:color="auto"/>
        <w:right w:val="none" w:sz="0" w:space="0" w:color="auto"/>
      </w:divBdr>
    </w:div>
    <w:div w:id="1536427238">
      <w:bodyDiv w:val="1"/>
      <w:marLeft w:val="0"/>
      <w:marRight w:val="0"/>
      <w:marTop w:val="0"/>
      <w:marBottom w:val="0"/>
      <w:divBdr>
        <w:top w:val="none" w:sz="0" w:space="0" w:color="auto"/>
        <w:left w:val="none" w:sz="0" w:space="0" w:color="auto"/>
        <w:bottom w:val="none" w:sz="0" w:space="0" w:color="auto"/>
        <w:right w:val="none" w:sz="0" w:space="0" w:color="auto"/>
      </w:divBdr>
    </w:div>
    <w:div w:id="1539274032">
      <w:bodyDiv w:val="1"/>
      <w:marLeft w:val="0"/>
      <w:marRight w:val="0"/>
      <w:marTop w:val="0"/>
      <w:marBottom w:val="0"/>
      <w:divBdr>
        <w:top w:val="none" w:sz="0" w:space="0" w:color="auto"/>
        <w:left w:val="none" w:sz="0" w:space="0" w:color="auto"/>
        <w:bottom w:val="none" w:sz="0" w:space="0" w:color="auto"/>
        <w:right w:val="none" w:sz="0" w:space="0" w:color="auto"/>
      </w:divBdr>
    </w:div>
    <w:div w:id="1539783140">
      <w:bodyDiv w:val="1"/>
      <w:marLeft w:val="0"/>
      <w:marRight w:val="0"/>
      <w:marTop w:val="0"/>
      <w:marBottom w:val="0"/>
      <w:divBdr>
        <w:top w:val="none" w:sz="0" w:space="0" w:color="auto"/>
        <w:left w:val="none" w:sz="0" w:space="0" w:color="auto"/>
        <w:bottom w:val="none" w:sz="0" w:space="0" w:color="auto"/>
        <w:right w:val="none" w:sz="0" w:space="0" w:color="auto"/>
      </w:divBdr>
    </w:div>
    <w:div w:id="1539926717">
      <w:bodyDiv w:val="1"/>
      <w:marLeft w:val="0"/>
      <w:marRight w:val="0"/>
      <w:marTop w:val="0"/>
      <w:marBottom w:val="0"/>
      <w:divBdr>
        <w:top w:val="none" w:sz="0" w:space="0" w:color="auto"/>
        <w:left w:val="none" w:sz="0" w:space="0" w:color="auto"/>
        <w:bottom w:val="none" w:sz="0" w:space="0" w:color="auto"/>
        <w:right w:val="none" w:sz="0" w:space="0" w:color="auto"/>
      </w:divBdr>
    </w:div>
    <w:div w:id="1540438351">
      <w:bodyDiv w:val="1"/>
      <w:marLeft w:val="0"/>
      <w:marRight w:val="0"/>
      <w:marTop w:val="0"/>
      <w:marBottom w:val="0"/>
      <w:divBdr>
        <w:top w:val="none" w:sz="0" w:space="0" w:color="auto"/>
        <w:left w:val="none" w:sz="0" w:space="0" w:color="auto"/>
        <w:bottom w:val="none" w:sz="0" w:space="0" w:color="auto"/>
        <w:right w:val="none" w:sz="0" w:space="0" w:color="auto"/>
      </w:divBdr>
    </w:div>
    <w:div w:id="1541745416">
      <w:bodyDiv w:val="1"/>
      <w:marLeft w:val="0"/>
      <w:marRight w:val="0"/>
      <w:marTop w:val="0"/>
      <w:marBottom w:val="0"/>
      <w:divBdr>
        <w:top w:val="none" w:sz="0" w:space="0" w:color="auto"/>
        <w:left w:val="none" w:sz="0" w:space="0" w:color="auto"/>
        <w:bottom w:val="none" w:sz="0" w:space="0" w:color="auto"/>
        <w:right w:val="none" w:sz="0" w:space="0" w:color="auto"/>
      </w:divBdr>
    </w:div>
    <w:div w:id="1541822233">
      <w:bodyDiv w:val="1"/>
      <w:marLeft w:val="0"/>
      <w:marRight w:val="0"/>
      <w:marTop w:val="0"/>
      <w:marBottom w:val="0"/>
      <w:divBdr>
        <w:top w:val="none" w:sz="0" w:space="0" w:color="auto"/>
        <w:left w:val="none" w:sz="0" w:space="0" w:color="auto"/>
        <w:bottom w:val="none" w:sz="0" w:space="0" w:color="auto"/>
        <w:right w:val="none" w:sz="0" w:space="0" w:color="auto"/>
      </w:divBdr>
    </w:div>
    <w:div w:id="1545437122">
      <w:bodyDiv w:val="1"/>
      <w:marLeft w:val="0"/>
      <w:marRight w:val="0"/>
      <w:marTop w:val="0"/>
      <w:marBottom w:val="0"/>
      <w:divBdr>
        <w:top w:val="none" w:sz="0" w:space="0" w:color="auto"/>
        <w:left w:val="none" w:sz="0" w:space="0" w:color="auto"/>
        <w:bottom w:val="none" w:sz="0" w:space="0" w:color="auto"/>
        <w:right w:val="none" w:sz="0" w:space="0" w:color="auto"/>
      </w:divBdr>
    </w:div>
    <w:div w:id="1547326759">
      <w:bodyDiv w:val="1"/>
      <w:marLeft w:val="0"/>
      <w:marRight w:val="0"/>
      <w:marTop w:val="0"/>
      <w:marBottom w:val="0"/>
      <w:divBdr>
        <w:top w:val="none" w:sz="0" w:space="0" w:color="auto"/>
        <w:left w:val="none" w:sz="0" w:space="0" w:color="auto"/>
        <w:bottom w:val="none" w:sz="0" w:space="0" w:color="auto"/>
        <w:right w:val="none" w:sz="0" w:space="0" w:color="auto"/>
      </w:divBdr>
    </w:div>
    <w:div w:id="1549099465">
      <w:bodyDiv w:val="1"/>
      <w:marLeft w:val="0"/>
      <w:marRight w:val="0"/>
      <w:marTop w:val="0"/>
      <w:marBottom w:val="0"/>
      <w:divBdr>
        <w:top w:val="none" w:sz="0" w:space="0" w:color="auto"/>
        <w:left w:val="none" w:sz="0" w:space="0" w:color="auto"/>
        <w:bottom w:val="none" w:sz="0" w:space="0" w:color="auto"/>
        <w:right w:val="none" w:sz="0" w:space="0" w:color="auto"/>
      </w:divBdr>
    </w:div>
    <w:div w:id="1549956616">
      <w:bodyDiv w:val="1"/>
      <w:marLeft w:val="0"/>
      <w:marRight w:val="0"/>
      <w:marTop w:val="0"/>
      <w:marBottom w:val="0"/>
      <w:divBdr>
        <w:top w:val="none" w:sz="0" w:space="0" w:color="auto"/>
        <w:left w:val="none" w:sz="0" w:space="0" w:color="auto"/>
        <w:bottom w:val="none" w:sz="0" w:space="0" w:color="auto"/>
        <w:right w:val="none" w:sz="0" w:space="0" w:color="auto"/>
      </w:divBdr>
    </w:div>
    <w:div w:id="1554194345">
      <w:bodyDiv w:val="1"/>
      <w:marLeft w:val="0"/>
      <w:marRight w:val="0"/>
      <w:marTop w:val="0"/>
      <w:marBottom w:val="0"/>
      <w:divBdr>
        <w:top w:val="none" w:sz="0" w:space="0" w:color="auto"/>
        <w:left w:val="none" w:sz="0" w:space="0" w:color="auto"/>
        <w:bottom w:val="none" w:sz="0" w:space="0" w:color="auto"/>
        <w:right w:val="none" w:sz="0" w:space="0" w:color="auto"/>
      </w:divBdr>
    </w:div>
    <w:div w:id="1556233818">
      <w:bodyDiv w:val="1"/>
      <w:marLeft w:val="0"/>
      <w:marRight w:val="0"/>
      <w:marTop w:val="0"/>
      <w:marBottom w:val="0"/>
      <w:divBdr>
        <w:top w:val="none" w:sz="0" w:space="0" w:color="auto"/>
        <w:left w:val="none" w:sz="0" w:space="0" w:color="auto"/>
        <w:bottom w:val="none" w:sz="0" w:space="0" w:color="auto"/>
        <w:right w:val="none" w:sz="0" w:space="0" w:color="auto"/>
      </w:divBdr>
    </w:div>
    <w:div w:id="1556745260">
      <w:bodyDiv w:val="1"/>
      <w:marLeft w:val="0"/>
      <w:marRight w:val="0"/>
      <w:marTop w:val="0"/>
      <w:marBottom w:val="0"/>
      <w:divBdr>
        <w:top w:val="none" w:sz="0" w:space="0" w:color="auto"/>
        <w:left w:val="none" w:sz="0" w:space="0" w:color="auto"/>
        <w:bottom w:val="none" w:sz="0" w:space="0" w:color="auto"/>
        <w:right w:val="none" w:sz="0" w:space="0" w:color="auto"/>
      </w:divBdr>
    </w:div>
    <w:div w:id="1557668086">
      <w:bodyDiv w:val="1"/>
      <w:marLeft w:val="0"/>
      <w:marRight w:val="0"/>
      <w:marTop w:val="0"/>
      <w:marBottom w:val="0"/>
      <w:divBdr>
        <w:top w:val="none" w:sz="0" w:space="0" w:color="auto"/>
        <w:left w:val="none" w:sz="0" w:space="0" w:color="auto"/>
        <w:bottom w:val="none" w:sz="0" w:space="0" w:color="auto"/>
        <w:right w:val="none" w:sz="0" w:space="0" w:color="auto"/>
      </w:divBdr>
    </w:div>
    <w:div w:id="1558123413">
      <w:bodyDiv w:val="1"/>
      <w:marLeft w:val="0"/>
      <w:marRight w:val="0"/>
      <w:marTop w:val="0"/>
      <w:marBottom w:val="0"/>
      <w:divBdr>
        <w:top w:val="none" w:sz="0" w:space="0" w:color="auto"/>
        <w:left w:val="none" w:sz="0" w:space="0" w:color="auto"/>
        <w:bottom w:val="none" w:sz="0" w:space="0" w:color="auto"/>
        <w:right w:val="none" w:sz="0" w:space="0" w:color="auto"/>
      </w:divBdr>
    </w:div>
    <w:div w:id="1558472197">
      <w:bodyDiv w:val="1"/>
      <w:marLeft w:val="0"/>
      <w:marRight w:val="0"/>
      <w:marTop w:val="0"/>
      <w:marBottom w:val="0"/>
      <w:divBdr>
        <w:top w:val="none" w:sz="0" w:space="0" w:color="auto"/>
        <w:left w:val="none" w:sz="0" w:space="0" w:color="auto"/>
        <w:bottom w:val="none" w:sz="0" w:space="0" w:color="auto"/>
        <w:right w:val="none" w:sz="0" w:space="0" w:color="auto"/>
      </w:divBdr>
    </w:div>
    <w:div w:id="1558588329">
      <w:bodyDiv w:val="1"/>
      <w:marLeft w:val="0"/>
      <w:marRight w:val="0"/>
      <w:marTop w:val="0"/>
      <w:marBottom w:val="0"/>
      <w:divBdr>
        <w:top w:val="none" w:sz="0" w:space="0" w:color="auto"/>
        <w:left w:val="none" w:sz="0" w:space="0" w:color="auto"/>
        <w:bottom w:val="none" w:sz="0" w:space="0" w:color="auto"/>
        <w:right w:val="none" w:sz="0" w:space="0" w:color="auto"/>
      </w:divBdr>
    </w:div>
    <w:div w:id="1559125450">
      <w:bodyDiv w:val="1"/>
      <w:marLeft w:val="0"/>
      <w:marRight w:val="0"/>
      <w:marTop w:val="0"/>
      <w:marBottom w:val="0"/>
      <w:divBdr>
        <w:top w:val="none" w:sz="0" w:space="0" w:color="auto"/>
        <w:left w:val="none" w:sz="0" w:space="0" w:color="auto"/>
        <w:bottom w:val="none" w:sz="0" w:space="0" w:color="auto"/>
        <w:right w:val="none" w:sz="0" w:space="0" w:color="auto"/>
      </w:divBdr>
    </w:div>
    <w:div w:id="1560051443">
      <w:bodyDiv w:val="1"/>
      <w:marLeft w:val="0"/>
      <w:marRight w:val="0"/>
      <w:marTop w:val="0"/>
      <w:marBottom w:val="0"/>
      <w:divBdr>
        <w:top w:val="none" w:sz="0" w:space="0" w:color="auto"/>
        <w:left w:val="none" w:sz="0" w:space="0" w:color="auto"/>
        <w:bottom w:val="none" w:sz="0" w:space="0" w:color="auto"/>
        <w:right w:val="none" w:sz="0" w:space="0" w:color="auto"/>
      </w:divBdr>
    </w:div>
    <w:div w:id="1560169876">
      <w:bodyDiv w:val="1"/>
      <w:marLeft w:val="0"/>
      <w:marRight w:val="0"/>
      <w:marTop w:val="0"/>
      <w:marBottom w:val="0"/>
      <w:divBdr>
        <w:top w:val="none" w:sz="0" w:space="0" w:color="auto"/>
        <w:left w:val="none" w:sz="0" w:space="0" w:color="auto"/>
        <w:bottom w:val="none" w:sz="0" w:space="0" w:color="auto"/>
        <w:right w:val="none" w:sz="0" w:space="0" w:color="auto"/>
      </w:divBdr>
    </w:div>
    <w:div w:id="1561018454">
      <w:bodyDiv w:val="1"/>
      <w:marLeft w:val="0"/>
      <w:marRight w:val="0"/>
      <w:marTop w:val="0"/>
      <w:marBottom w:val="0"/>
      <w:divBdr>
        <w:top w:val="none" w:sz="0" w:space="0" w:color="auto"/>
        <w:left w:val="none" w:sz="0" w:space="0" w:color="auto"/>
        <w:bottom w:val="none" w:sz="0" w:space="0" w:color="auto"/>
        <w:right w:val="none" w:sz="0" w:space="0" w:color="auto"/>
      </w:divBdr>
    </w:div>
    <w:div w:id="1561475648">
      <w:bodyDiv w:val="1"/>
      <w:marLeft w:val="0"/>
      <w:marRight w:val="0"/>
      <w:marTop w:val="0"/>
      <w:marBottom w:val="0"/>
      <w:divBdr>
        <w:top w:val="none" w:sz="0" w:space="0" w:color="auto"/>
        <w:left w:val="none" w:sz="0" w:space="0" w:color="auto"/>
        <w:bottom w:val="none" w:sz="0" w:space="0" w:color="auto"/>
        <w:right w:val="none" w:sz="0" w:space="0" w:color="auto"/>
      </w:divBdr>
    </w:div>
    <w:div w:id="1562985588">
      <w:bodyDiv w:val="1"/>
      <w:marLeft w:val="0"/>
      <w:marRight w:val="0"/>
      <w:marTop w:val="0"/>
      <w:marBottom w:val="0"/>
      <w:divBdr>
        <w:top w:val="none" w:sz="0" w:space="0" w:color="auto"/>
        <w:left w:val="none" w:sz="0" w:space="0" w:color="auto"/>
        <w:bottom w:val="none" w:sz="0" w:space="0" w:color="auto"/>
        <w:right w:val="none" w:sz="0" w:space="0" w:color="auto"/>
      </w:divBdr>
    </w:div>
    <w:div w:id="1563128456">
      <w:bodyDiv w:val="1"/>
      <w:marLeft w:val="0"/>
      <w:marRight w:val="0"/>
      <w:marTop w:val="0"/>
      <w:marBottom w:val="0"/>
      <w:divBdr>
        <w:top w:val="none" w:sz="0" w:space="0" w:color="auto"/>
        <w:left w:val="none" w:sz="0" w:space="0" w:color="auto"/>
        <w:bottom w:val="none" w:sz="0" w:space="0" w:color="auto"/>
        <w:right w:val="none" w:sz="0" w:space="0" w:color="auto"/>
      </w:divBdr>
    </w:div>
    <w:div w:id="1564633640">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69922070">
      <w:bodyDiv w:val="1"/>
      <w:marLeft w:val="0"/>
      <w:marRight w:val="0"/>
      <w:marTop w:val="0"/>
      <w:marBottom w:val="0"/>
      <w:divBdr>
        <w:top w:val="none" w:sz="0" w:space="0" w:color="auto"/>
        <w:left w:val="none" w:sz="0" w:space="0" w:color="auto"/>
        <w:bottom w:val="none" w:sz="0" w:space="0" w:color="auto"/>
        <w:right w:val="none" w:sz="0" w:space="0" w:color="auto"/>
      </w:divBdr>
    </w:div>
    <w:div w:id="1570723152">
      <w:bodyDiv w:val="1"/>
      <w:marLeft w:val="0"/>
      <w:marRight w:val="0"/>
      <w:marTop w:val="0"/>
      <w:marBottom w:val="0"/>
      <w:divBdr>
        <w:top w:val="none" w:sz="0" w:space="0" w:color="auto"/>
        <w:left w:val="none" w:sz="0" w:space="0" w:color="auto"/>
        <w:bottom w:val="none" w:sz="0" w:space="0" w:color="auto"/>
        <w:right w:val="none" w:sz="0" w:space="0" w:color="auto"/>
      </w:divBdr>
    </w:div>
    <w:div w:id="1572154715">
      <w:bodyDiv w:val="1"/>
      <w:marLeft w:val="0"/>
      <w:marRight w:val="0"/>
      <w:marTop w:val="0"/>
      <w:marBottom w:val="0"/>
      <w:divBdr>
        <w:top w:val="none" w:sz="0" w:space="0" w:color="auto"/>
        <w:left w:val="none" w:sz="0" w:space="0" w:color="auto"/>
        <w:bottom w:val="none" w:sz="0" w:space="0" w:color="auto"/>
        <w:right w:val="none" w:sz="0" w:space="0" w:color="auto"/>
      </w:divBdr>
    </w:div>
    <w:div w:id="1572233721">
      <w:bodyDiv w:val="1"/>
      <w:marLeft w:val="0"/>
      <w:marRight w:val="0"/>
      <w:marTop w:val="0"/>
      <w:marBottom w:val="0"/>
      <w:divBdr>
        <w:top w:val="none" w:sz="0" w:space="0" w:color="auto"/>
        <w:left w:val="none" w:sz="0" w:space="0" w:color="auto"/>
        <w:bottom w:val="none" w:sz="0" w:space="0" w:color="auto"/>
        <w:right w:val="none" w:sz="0" w:space="0" w:color="auto"/>
      </w:divBdr>
    </w:div>
    <w:div w:id="1573615264">
      <w:bodyDiv w:val="1"/>
      <w:marLeft w:val="0"/>
      <w:marRight w:val="0"/>
      <w:marTop w:val="0"/>
      <w:marBottom w:val="0"/>
      <w:divBdr>
        <w:top w:val="none" w:sz="0" w:space="0" w:color="auto"/>
        <w:left w:val="none" w:sz="0" w:space="0" w:color="auto"/>
        <w:bottom w:val="none" w:sz="0" w:space="0" w:color="auto"/>
        <w:right w:val="none" w:sz="0" w:space="0" w:color="auto"/>
      </w:divBdr>
    </w:div>
    <w:div w:id="1574312203">
      <w:bodyDiv w:val="1"/>
      <w:marLeft w:val="0"/>
      <w:marRight w:val="0"/>
      <w:marTop w:val="0"/>
      <w:marBottom w:val="0"/>
      <w:divBdr>
        <w:top w:val="none" w:sz="0" w:space="0" w:color="auto"/>
        <w:left w:val="none" w:sz="0" w:space="0" w:color="auto"/>
        <w:bottom w:val="none" w:sz="0" w:space="0" w:color="auto"/>
        <w:right w:val="none" w:sz="0" w:space="0" w:color="auto"/>
      </w:divBdr>
    </w:div>
    <w:div w:id="1574969040">
      <w:bodyDiv w:val="1"/>
      <w:marLeft w:val="0"/>
      <w:marRight w:val="0"/>
      <w:marTop w:val="0"/>
      <w:marBottom w:val="0"/>
      <w:divBdr>
        <w:top w:val="none" w:sz="0" w:space="0" w:color="auto"/>
        <w:left w:val="none" w:sz="0" w:space="0" w:color="auto"/>
        <w:bottom w:val="none" w:sz="0" w:space="0" w:color="auto"/>
        <w:right w:val="none" w:sz="0" w:space="0" w:color="auto"/>
      </w:divBdr>
    </w:div>
    <w:div w:id="1577781091">
      <w:bodyDiv w:val="1"/>
      <w:marLeft w:val="0"/>
      <w:marRight w:val="0"/>
      <w:marTop w:val="0"/>
      <w:marBottom w:val="0"/>
      <w:divBdr>
        <w:top w:val="none" w:sz="0" w:space="0" w:color="auto"/>
        <w:left w:val="none" w:sz="0" w:space="0" w:color="auto"/>
        <w:bottom w:val="none" w:sz="0" w:space="0" w:color="auto"/>
        <w:right w:val="none" w:sz="0" w:space="0" w:color="auto"/>
      </w:divBdr>
    </w:div>
    <w:div w:id="1579897288">
      <w:bodyDiv w:val="1"/>
      <w:marLeft w:val="0"/>
      <w:marRight w:val="0"/>
      <w:marTop w:val="0"/>
      <w:marBottom w:val="0"/>
      <w:divBdr>
        <w:top w:val="none" w:sz="0" w:space="0" w:color="auto"/>
        <w:left w:val="none" w:sz="0" w:space="0" w:color="auto"/>
        <w:bottom w:val="none" w:sz="0" w:space="0" w:color="auto"/>
        <w:right w:val="none" w:sz="0" w:space="0" w:color="auto"/>
      </w:divBdr>
    </w:div>
    <w:div w:id="1581331758">
      <w:bodyDiv w:val="1"/>
      <w:marLeft w:val="0"/>
      <w:marRight w:val="0"/>
      <w:marTop w:val="0"/>
      <w:marBottom w:val="0"/>
      <w:divBdr>
        <w:top w:val="none" w:sz="0" w:space="0" w:color="auto"/>
        <w:left w:val="none" w:sz="0" w:space="0" w:color="auto"/>
        <w:bottom w:val="none" w:sz="0" w:space="0" w:color="auto"/>
        <w:right w:val="none" w:sz="0" w:space="0" w:color="auto"/>
      </w:divBdr>
    </w:div>
    <w:div w:id="1585990359">
      <w:bodyDiv w:val="1"/>
      <w:marLeft w:val="0"/>
      <w:marRight w:val="0"/>
      <w:marTop w:val="0"/>
      <w:marBottom w:val="0"/>
      <w:divBdr>
        <w:top w:val="none" w:sz="0" w:space="0" w:color="auto"/>
        <w:left w:val="none" w:sz="0" w:space="0" w:color="auto"/>
        <w:bottom w:val="none" w:sz="0" w:space="0" w:color="auto"/>
        <w:right w:val="none" w:sz="0" w:space="0" w:color="auto"/>
      </w:divBdr>
    </w:div>
    <w:div w:id="1586180773">
      <w:bodyDiv w:val="1"/>
      <w:marLeft w:val="0"/>
      <w:marRight w:val="0"/>
      <w:marTop w:val="0"/>
      <w:marBottom w:val="0"/>
      <w:divBdr>
        <w:top w:val="none" w:sz="0" w:space="0" w:color="auto"/>
        <w:left w:val="none" w:sz="0" w:space="0" w:color="auto"/>
        <w:bottom w:val="none" w:sz="0" w:space="0" w:color="auto"/>
        <w:right w:val="none" w:sz="0" w:space="0" w:color="auto"/>
      </w:divBdr>
    </w:div>
    <w:div w:id="1593511078">
      <w:bodyDiv w:val="1"/>
      <w:marLeft w:val="0"/>
      <w:marRight w:val="0"/>
      <w:marTop w:val="0"/>
      <w:marBottom w:val="0"/>
      <w:divBdr>
        <w:top w:val="none" w:sz="0" w:space="0" w:color="auto"/>
        <w:left w:val="none" w:sz="0" w:space="0" w:color="auto"/>
        <w:bottom w:val="none" w:sz="0" w:space="0" w:color="auto"/>
        <w:right w:val="none" w:sz="0" w:space="0" w:color="auto"/>
      </w:divBdr>
    </w:div>
    <w:div w:id="1595434081">
      <w:bodyDiv w:val="1"/>
      <w:marLeft w:val="0"/>
      <w:marRight w:val="0"/>
      <w:marTop w:val="0"/>
      <w:marBottom w:val="0"/>
      <w:divBdr>
        <w:top w:val="none" w:sz="0" w:space="0" w:color="auto"/>
        <w:left w:val="none" w:sz="0" w:space="0" w:color="auto"/>
        <w:bottom w:val="none" w:sz="0" w:space="0" w:color="auto"/>
        <w:right w:val="none" w:sz="0" w:space="0" w:color="auto"/>
      </w:divBdr>
    </w:div>
    <w:div w:id="1598714777">
      <w:bodyDiv w:val="1"/>
      <w:marLeft w:val="0"/>
      <w:marRight w:val="0"/>
      <w:marTop w:val="0"/>
      <w:marBottom w:val="0"/>
      <w:divBdr>
        <w:top w:val="none" w:sz="0" w:space="0" w:color="auto"/>
        <w:left w:val="none" w:sz="0" w:space="0" w:color="auto"/>
        <w:bottom w:val="none" w:sz="0" w:space="0" w:color="auto"/>
        <w:right w:val="none" w:sz="0" w:space="0" w:color="auto"/>
      </w:divBdr>
    </w:div>
    <w:div w:id="1599633079">
      <w:bodyDiv w:val="1"/>
      <w:marLeft w:val="0"/>
      <w:marRight w:val="0"/>
      <w:marTop w:val="0"/>
      <w:marBottom w:val="0"/>
      <w:divBdr>
        <w:top w:val="none" w:sz="0" w:space="0" w:color="auto"/>
        <w:left w:val="none" w:sz="0" w:space="0" w:color="auto"/>
        <w:bottom w:val="none" w:sz="0" w:space="0" w:color="auto"/>
        <w:right w:val="none" w:sz="0" w:space="0" w:color="auto"/>
      </w:divBdr>
    </w:div>
    <w:div w:id="1599827958">
      <w:bodyDiv w:val="1"/>
      <w:marLeft w:val="0"/>
      <w:marRight w:val="0"/>
      <w:marTop w:val="0"/>
      <w:marBottom w:val="0"/>
      <w:divBdr>
        <w:top w:val="none" w:sz="0" w:space="0" w:color="auto"/>
        <w:left w:val="none" w:sz="0" w:space="0" w:color="auto"/>
        <w:bottom w:val="none" w:sz="0" w:space="0" w:color="auto"/>
        <w:right w:val="none" w:sz="0" w:space="0" w:color="auto"/>
      </w:divBdr>
    </w:div>
    <w:div w:id="1601061925">
      <w:bodyDiv w:val="1"/>
      <w:marLeft w:val="0"/>
      <w:marRight w:val="0"/>
      <w:marTop w:val="0"/>
      <w:marBottom w:val="0"/>
      <w:divBdr>
        <w:top w:val="none" w:sz="0" w:space="0" w:color="auto"/>
        <w:left w:val="none" w:sz="0" w:space="0" w:color="auto"/>
        <w:bottom w:val="none" w:sz="0" w:space="0" w:color="auto"/>
        <w:right w:val="none" w:sz="0" w:space="0" w:color="auto"/>
      </w:divBdr>
    </w:div>
    <w:div w:id="1602300091">
      <w:bodyDiv w:val="1"/>
      <w:marLeft w:val="0"/>
      <w:marRight w:val="0"/>
      <w:marTop w:val="0"/>
      <w:marBottom w:val="0"/>
      <w:divBdr>
        <w:top w:val="none" w:sz="0" w:space="0" w:color="auto"/>
        <w:left w:val="none" w:sz="0" w:space="0" w:color="auto"/>
        <w:bottom w:val="none" w:sz="0" w:space="0" w:color="auto"/>
        <w:right w:val="none" w:sz="0" w:space="0" w:color="auto"/>
      </w:divBdr>
    </w:div>
    <w:div w:id="1604606542">
      <w:bodyDiv w:val="1"/>
      <w:marLeft w:val="0"/>
      <w:marRight w:val="0"/>
      <w:marTop w:val="0"/>
      <w:marBottom w:val="0"/>
      <w:divBdr>
        <w:top w:val="none" w:sz="0" w:space="0" w:color="auto"/>
        <w:left w:val="none" w:sz="0" w:space="0" w:color="auto"/>
        <w:bottom w:val="none" w:sz="0" w:space="0" w:color="auto"/>
        <w:right w:val="none" w:sz="0" w:space="0" w:color="auto"/>
      </w:divBdr>
    </w:div>
    <w:div w:id="1604805009">
      <w:bodyDiv w:val="1"/>
      <w:marLeft w:val="0"/>
      <w:marRight w:val="0"/>
      <w:marTop w:val="0"/>
      <w:marBottom w:val="0"/>
      <w:divBdr>
        <w:top w:val="none" w:sz="0" w:space="0" w:color="auto"/>
        <w:left w:val="none" w:sz="0" w:space="0" w:color="auto"/>
        <w:bottom w:val="none" w:sz="0" w:space="0" w:color="auto"/>
        <w:right w:val="none" w:sz="0" w:space="0" w:color="auto"/>
      </w:divBdr>
    </w:div>
    <w:div w:id="1604846727">
      <w:bodyDiv w:val="1"/>
      <w:marLeft w:val="0"/>
      <w:marRight w:val="0"/>
      <w:marTop w:val="0"/>
      <w:marBottom w:val="0"/>
      <w:divBdr>
        <w:top w:val="none" w:sz="0" w:space="0" w:color="auto"/>
        <w:left w:val="none" w:sz="0" w:space="0" w:color="auto"/>
        <w:bottom w:val="none" w:sz="0" w:space="0" w:color="auto"/>
        <w:right w:val="none" w:sz="0" w:space="0" w:color="auto"/>
      </w:divBdr>
    </w:div>
    <w:div w:id="1606115537">
      <w:bodyDiv w:val="1"/>
      <w:marLeft w:val="0"/>
      <w:marRight w:val="0"/>
      <w:marTop w:val="0"/>
      <w:marBottom w:val="0"/>
      <w:divBdr>
        <w:top w:val="none" w:sz="0" w:space="0" w:color="auto"/>
        <w:left w:val="none" w:sz="0" w:space="0" w:color="auto"/>
        <w:bottom w:val="none" w:sz="0" w:space="0" w:color="auto"/>
        <w:right w:val="none" w:sz="0" w:space="0" w:color="auto"/>
      </w:divBdr>
    </w:div>
    <w:div w:id="1608347448">
      <w:bodyDiv w:val="1"/>
      <w:marLeft w:val="0"/>
      <w:marRight w:val="0"/>
      <w:marTop w:val="0"/>
      <w:marBottom w:val="0"/>
      <w:divBdr>
        <w:top w:val="none" w:sz="0" w:space="0" w:color="auto"/>
        <w:left w:val="none" w:sz="0" w:space="0" w:color="auto"/>
        <w:bottom w:val="none" w:sz="0" w:space="0" w:color="auto"/>
        <w:right w:val="none" w:sz="0" w:space="0" w:color="auto"/>
      </w:divBdr>
    </w:div>
    <w:div w:id="1610963140">
      <w:bodyDiv w:val="1"/>
      <w:marLeft w:val="0"/>
      <w:marRight w:val="0"/>
      <w:marTop w:val="0"/>
      <w:marBottom w:val="0"/>
      <w:divBdr>
        <w:top w:val="none" w:sz="0" w:space="0" w:color="auto"/>
        <w:left w:val="none" w:sz="0" w:space="0" w:color="auto"/>
        <w:bottom w:val="none" w:sz="0" w:space="0" w:color="auto"/>
        <w:right w:val="none" w:sz="0" w:space="0" w:color="auto"/>
      </w:divBdr>
    </w:div>
    <w:div w:id="1611280566">
      <w:bodyDiv w:val="1"/>
      <w:marLeft w:val="0"/>
      <w:marRight w:val="0"/>
      <w:marTop w:val="0"/>
      <w:marBottom w:val="0"/>
      <w:divBdr>
        <w:top w:val="none" w:sz="0" w:space="0" w:color="auto"/>
        <w:left w:val="none" w:sz="0" w:space="0" w:color="auto"/>
        <w:bottom w:val="none" w:sz="0" w:space="0" w:color="auto"/>
        <w:right w:val="none" w:sz="0" w:space="0" w:color="auto"/>
      </w:divBdr>
    </w:div>
    <w:div w:id="1612934314">
      <w:bodyDiv w:val="1"/>
      <w:marLeft w:val="0"/>
      <w:marRight w:val="0"/>
      <w:marTop w:val="0"/>
      <w:marBottom w:val="0"/>
      <w:divBdr>
        <w:top w:val="none" w:sz="0" w:space="0" w:color="auto"/>
        <w:left w:val="none" w:sz="0" w:space="0" w:color="auto"/>
        <w:bottom w:val="none" w:sz="0" w:space="0" w:color="auto"/>
        <w:right w:val="none" w:sz="0" w:space="0" w:color="auto"/>
      </w:divBdr>
    </w:div>
    <w:div w:id="1615598782">
      <w:bodyDiv w:val="1"/>
      <w:marLeft w:val="0"/>
      <w:marRight w:val="0"/>
      <w:marTop w:val="0"/>
      <w:marBottom w:val="0"/>
      <w:divBdr>
        <w:top w:val="none" w:sz="0" w:space="0" w:color="auto"/>
        <w:left w:val="none" w:sz="0" w:space="0" w:color="auto"/>
        <w:bottom w:val="none" w:sz="0" w:space="0" w:color="auto"/>
        <w:right w:val="none" w:sz="0" w:space="0" w:color="auto"/>
      </w:divBdr>
    </w:div>
    <w:div w:id="1616402294">
      <w:bodyDiv w:val="1"/>
      <w:marLeft w:val="0"/>
      <w:marRight w:val="0"/>
      <w:marTop w:val="0"/>
      <w:marBottom w:val="0"/>
      <w:divBdr>
        <w:top w:val="none" w:sz="0" w:space="0" w:color="auto"/>
        <w:left w:val="none" w:sz="0" w:space="0" w:color="auto"/>
        <w:bottom w:val="none" w:sz="0" w:space="0" w:color="auto"/>
        <w:right w:val="none" w:sz="0" w:space="0" w:color="auto"/>
      </w:divBdr>
    </w:div>
    <w:div w:id="1616525740">
      <w:bodyDiv w:val="1"/>
      <w:marLeft w:val="0"/>
      <w:marRight w:val="0"/>
      <w:marTop w:val="0"/>
      <w:marBottom w:val="0"/>
      <w:divBdr>
        <w:top w:val="none" w:sz="0" w:space="0" w:color="auto"/>
        <w:left w:val="none" w:sz="0" w:space="0" w:color="auto"/>
        <w:bottom w:val="none" w:sz="0" w:space="0" w:color="auto"/>
        <w:right w:val="none" w:sz="0" w:space="0" w:color="auto"/>
      </w:divBdr>
    </w:div>
    <w:div w:id="1617053943">
      <w:bodyDiv w:val="1"/>
      <w:marLeft w:val="0"/>
      <w:marRight w:val="0"/>
      <w:marTop w:val="0"/>
      <w:marBottom w:val="0"/>
      <w:divBdr>
        <w:top w:val="none" w:sz="0" w:space="0" w:color="auto"/>
        <w:left w:val="none" w:sz="0" w:space="0" w:color="auto"/>
        <w:bottom w:val="none" w:sz="0" w:space="0" w:color="auto"/>
        <w:right w:val="none" w:sz="0" w:space="0" w:color="auto"/>
      </w:divBdr>
    </w:div>
    <w:div w:id="1618490788">
      <w:bodyDiv w:val="1"/>
      <w:marLeft w:val="0"/>
      <w:marRight w:val="0"/>
      <w:marTop w:val="0"/>
      <w:marBottom w:val="0"/>
      <w:divBdr>
        <w:top w:val="none" w:sz="0" w:space="0" w:color="auto"/>
        <w:left w:val="none" w:sz="0" w:space="0" w:color="auto"/>
        <w:bottom w:val="none" w:sz="0" w:space="0" w:color="auto"/>
        <w:right w:val="none" w:sz="0" w:space="0" w:color="auto"/>
      </w:divBdr>
    </w:div>
    <w:div w:id="1619094979">
      <w:bodyDiv w:val="1"/>
      <w:marLeft w:val="0"/>
      <w:marRight w:val="0"/>
      <w:marTop w:val="0"/>
      <w:marBottom w:val="0"/>
      <w:divBdr>
        <w:top w:val="none" w:sz="0" w:space="0" w:color="auto"/>
        <w:left w:val="none" w:sz="0" w:space="0" w:color="auto"/>
        <w:bottom w:val="none" w:sz="0" w:space="0" w:color="auto"/>
        <w:right w:val="none" w:sz="0" w:space="0" w:color="auto"/>
      </w:divBdr>
    </w:div>
    <w:div w:id="1619096499">
      <w:bodyDiv w:val="1"/>
      <w:marLeft w:val="0"/>
      <w:marRight w:val="0"/>
      <w:marTop w:val="0"/>
      <w:marBottom w:val="0"/>
      <w:divBdr>
        <w:top w:val="none" w:sz="0" w:space="0" w:color="auto"/>
        <w:left w:val="none" w:sz="0" w:space="0" w:color="auto"/>
        <w:bottom w:val="none" w:sz="0" w:space="0" w:color="auto"/>
        <w:right w:val="none" w:sz="0" w:space="0" w:color="auto"/>
      </w:divBdr>
    </w:div>
    <w:div w:id="1619602724">
      <w:bodyDiv w:val="1"/>
      <w:marLeft w:val="0"/>
      <w:marRight w:val="0"/>
      <w:marTop w:val="0"/>
      <w:marBottom w:val="0"/>
      <w:divBdr>
        <w:top w:val="none" w:sz="0" w:space="0" w:color="auto"/>
        <w:left w:val="none" w:sz="0" w:space="0" w:color="auto"/>
        <w:bottom w:val="none" w:sz="0" w:space="0" w:color="auto"/>
        <w:right w:val="none" w:sz="0" w:space="0" w:color="auto"/>
      </w:divBdr>
    </w:div>
    <w:div w:id="1622375054">
      <w:bodyDiv w:val="1"/>
      <w:marLeft w:val="0"/>
      <w:marRight w:val="0"/>
      <w:marTop w:val="0"/>
      <w:marBottom w:val="0"/>
      <w:divBdr>
        <w:top w:val="none" w:sz="0" w:space="0" w:color="auto"/>
        <w:left w:val="none" w:sz="0" w:space="0" w:color="auto"/>
        <w:bottom w:val="none" w:sz="0" w:space="0" w:color="auto"/>
        <w:right w:val="none" w:sz="0" w:space="0" w:color="auto"/>
      </w:divBdr>
    </w:div>
    <w:div w:id="1624917022">
      <w:bodyDiv w:val="1"/>
      <w:marLeft w:val="0"/>
      <w:marRight w:val="0"/>
      <w:marTop w:val="0"/>
      <w:marBottom w:val="0"/>
      <w:divBdr>
        <w:top w:val="none" w:sz="0" w:space="0" w:color="auto"/>
        <w:left w:val="none" w:sz="0" w:space="0" w:color="auto"/>
        <w:bottom w:val="none" w:sz="0" w:space="0" w:color="auto"/>
        <w:right w:val="none" w:sz="0" w:space="0" w:color="auto"/>
      </w:divBdr>
    </w:div>
    <w:div w:id="1625189383">
      <w:bodyDiv w:val="1"/>
      <w:marLeft w:val="0"/>
      <w:marRight w:val="0"/>
      <w:marTop w:val="0"/>
      <w:marBottom w:val="0"/>
      <w:divBdr>
        <w:top w:val="none" w:sz="0" w:space="0" w:color="auto"/>
        <w:left w:val="none" w:sz="0" w:space="0" w:color="auto"/>
        <w:bottom w:val="none" w:sz="0" w:space="0" w:color="auto"/>
        <w:right w:val="none" w:sz="0" w:space="0" w:color="auto"/>
      </w:divBdr>
    </w:div>
    <w:div w:id="1627005662">
      <w:bodyDiv w:val="1"/>
      <w:marLeft w:val="0"/>
      <w:marRight w:val="0"/>
      <w:marTop w:val="0"/>
      <w:marBottom w:val="0"/>
      <w:divBdr>
        <w:top w:val="none" w:sz="0" w:space="0" w:color="auto"/>
        <w:left w:val="none" w:sz="0" w:space="0" w:color="auto"/>
        <w:bottom w:val="none" w:sz="0" w:space="0" w:color="auto"/>
        <w:right w:val="none" w:sz="0" w:space="0" w:color="auto"/>
      </w:divBdr>
    </w:div>
    <w:div w:id="1627853327">
      <w:bodyDiv w:val="1"/>
      <w:marLeft w:val="0"/>
      <w:marRight w:val="0"/>
      <w:marTop w:val="0"/>
      <w:marBottom w:val="0"/>
      <w:divBdr>
        <w:top w:val="none" w:sz="0" w:space="0" w:color="auto"/>
        <w:left w:val="none" w:sz="0" w:space="0" w:color="auto"/>
        <w:bottom w:val="none" w:sz="0" w:space="0" w:color="auto"/>
        <w:right w:val="none" w:sz="0" w:space="0" w:color="auto"/>
      </w:divBdr>
    </w:div>
    <w:div w:id="1629244101">
      <w:bodyDiv w:val="1"/>
      <w:marLeft w:val="0"/>
      <w:marRight w:val="0"/>
      <w:marTop w:val="0"/>
      <w:marBottom w:val="0"/>
      <w:divBdr>
        <w:top w:val="none" w:sz="0" w:space="0" w:color="auto"/>
        <w:left w:val="none" w:sz="0" w:space="0" w:color="auto"/>
        <w:bottom w:val="none" w:sz="0" w:space="0" w:color="auto"/>
        <w:right w:val="none" w:sz="0" w:space="0" w:color="auto"/>
      </w:divBdr>
    </w:div>
    <w:div w:id="1629779374">
      <w:bodyDiv w:val="1"/>
      <w:marLeft w:val="0"/>
      <w:marRight w:val="0"/>
      <w:marTop w:val="0"/>
      <w:marBottom w:val="0"/>
      <w:divBdr>
        <w:top w:val="none" w:sz="0" w:space="0" w:color="auto"/>
        <w:left w:val="none" w:sz="0" w:space="0" w:color="auto"/>
        <w:bottom w:val="none" w:sz="0" w:space="0" w:color="auto"/>
        <w:right w:val="none" w:sz="0" w:space="0" w:color="auto"/>
      </w:divBdr>
    </w:div>
    <w:div w:id="1633176391">
      <w:bodyDiv w:val="1"/>
      <w:marLeft w:val="0"/>
      <w:marRight w:val="0"/>
      <w:marTop w:val="0"/>
      <w:marBottom w:val="0"/>
      <w:divBdr>
        <w:top w:val="none" w:sz="0" w:space="0" w:color="auto"/>
        <w:left w:val="none" w:sz="0" w:space="0" w:color="auto"/>
        <w:bottom w:val="none" w:sz="0" w:space="0" w:color="auto"/>
        <w:right w:val="none" w:sz="0" w:space="0" w:color="auto"/>
      </w:divBdr>
    </w:div>
    <w:div w:id="1635985516">
      <w:bodyDiv w:val="1"/>
      <w:marLeft w:val="0"/>
      <w:marRight w:val="0"/>
      <w:marTop w:val="0"/>
      <w:marBottom w:val="0"/>
      <w:divBdr>
        <w:top w:val="none" w:sz="0" w:space="0" w:color="auto"/>
        <w:left w:val="none" w:sz="0" w:space="0" w:color="auto"/>
        <w:bottom w:val="none" w:sz="0" w:space="0" w:color="auto"/>
        <w:right w:val="none" w:sz="0" w:space="0" w:color="auto"/>
      </w:divBdr>
    </w:div>
    <w:div w:id="1637488738">
      <w:bodyDiv w:val="1"/>
      <w:marLeft w:val="0"/>
      <w:marRight w:val="0"/>
      <w:marTop w:val="0"/>
      <w:marBottom w:val="0"/>
      <w:divBdr>
        <w:top w:val="none" w:sz="0" w:space="0" w:color="auto"/>
        <w:left w:val="none" w:sz="0" w:space="0" w:color="auto"/>
        <w:bottom w:val="none" w:sz="0" w:space="0" w:color="auto"/>
        <w:right w:val="none" w:sz="0" w:space="0" w:color="auto"/>
      </w:divBdr>
    </w:div>
    <w:div w:id="1638605088">
      <w:bodyDiv w:val="1"/>
      <w:marLeft w:val="0"/>
      <w:marRight w:val="0"/>
      <w:marTop w:val="0"/>
      <w:marBottom w:val="0"/>
      <w:divBdr>
        <w:top w:val="none" w:sz="0" w:space="0" w:color="auto"/>
        <w:left w:val="none" w:sz="0" w:space="0" w:color="auto"/>
        <w:bottom w:val="none" w:sz="0" w:space="0" w:color="auto"/>
        <w:right w:val="none" w:sz="0" w:space="0" w:color="auto"/>
      </w:divBdr>
    </w:div>
    <w:div w:id="1638727749">
      <w:bodyDiv w:val="1"/>
      <w:marLeft w:val="0"/>
      <w:marRight w:val="0"/>
      <w:marTop w:val="0"/>
      <w:marBottom w:val="0"/>
      <w:divBdr>
        <w:top w:val="none" w:sz="0" w:space="0" w:color="auto"/>
        <w:left w:val="none" w:sz="0" w:space="0" w:color="auto"/>
        <w:bottom w:val="none" w:sz="0" w:space="0" w:color="auto"/>
        <w:right w:val="none" w:sz="0" w:space="0" w:color="auto"/>
      </w:divBdr>
    </w:div>
    <w:div w:id="1638727848">
      <w:bodyDiv w:val="1"/>
      <w:marLeft w:val="0"/>
      <w:marRight w:val="0"/>
      <w:marTop w:val="0"/>
      <w:marBottom w:val="0"/>
      <w:divBdr>
        <w:top w:val="none" w:sz="0" w:space="0" w:color="auto"/>
        <w:left w:val="none" w:sz="0" w:space="0" w:color="auto"/>
        <w:bottom w:val="none" w:sz="0" w:space="0" w:color="auto"/>
        <w:right w:val="none" w:sz="0" w:space="0" w:color="auto"/>
      </w:divBdr>
    </w:div>
    <w:div w:id="1638950281">
      <w:bodyDiv w:val="1"/>
      <w:marLeft w:val="0"/>
      <w:marRight w:val="0"/>
      <w:marTop w:val="0"/>
      <w:marBottom w:val="0"/>
      <w:divBdr>
        <w:top w:val="none" w:sz="0" w:space="0" w:color="auto"/>
        <w:left w:val="none" w:sz="0" w:space="0" w:color="auto"/>
        <w:bottom w:val="none" w:sz="0" w:space="0" w:color="auto"/>
        <w:right w:val="none" w:sz="0" w:space="0" w:color="auto"/>
      </w:divBdr>
    </w:div>
    <w:div w:id="1643080635">
      <w:bodyDiv w:val="1"/>
      <w:marLeft w:val="0"/>
      <w:marRight w:val="0"/>
      <w:marTop w:val="0"/>
      <w:marBottom w:val="0"/>
      <w:divBdr>
        <w:top w:val="none" w:sz="0" w:space="0" w:color="auto"/>
        <w:left w:val="none" w:sz="0" w:space="0" w:color="auto"/>
        <w:bottom w:val="none" w:sz="0" w:space="0" w:color="auto"/>
        <w:right w:val="none" w:sz="0" w:space="0" w:color="auto"/>
      </w:divBdr>
    </w:div>
    <w:div w:id="1643608579">
      <w:bodyDiv w:val="1"/>
      <w:marLeft w:val="0"/>
      <w:marRight w:val="0"/>
      <w:marTop w:val="0"/>
      <w:marBottom w:val="0"/>
      <w:divBdr>
        <w:top w:val="none" w:sz="0" w:space="0" w:color="auto"/>
        <w:left w:val="none" w:sz="0" w:space="0" w:color="auto"/>
        <w:bottom w:val="none" w:sz="0" w:space="0" w:color="auto"/>
        <w:right w:val="none" w:sz="0" w:space="0" w:color="auto"/>
      </w:divBdr>
    </w:div>
    <w:div w:id="1645548481">
      <w:bodyDiv w:val="1"/>
      <w:marLeft w:val="0"/>
      <w:marRight w:val="0"/>
      <w:marTop w:val="0"/>
      <w:marBottom w:val="0"/>
      <w:divBdr>
        <w:top w:val="none" w:sz="0" w:space="0" w:color="auto"/>
        <w:left w:val="none" w:sz="0" w:space="0" w:color="auto"/>
        <w:bottom w:val="none" w:sz="0" w:space="0" w:color="auto"/>
        <w:right w:val="none" w:sz="0" w:space="0" w:color="auto"/>
      </w:divBdr>
    </w:div>
    <w:div w:id="1647857109">
      <w:bodyDiv w:val="1"/>
      <w:marLeft w:val="0"/>
      <w:marRight w:val="0"/>
      <w:marTop w:val="0"/>
      <w:marBottom w:val="0"/>
      <w:divBdr>
        <w:top w:val="none" w:sz="0" w:space="0" w:color="auto"/>
        <w:left w:val="none" w:sz="0" w:space="0" w:color="auto"/>
        <w:bottom w:val="none" w:sz="0" w:space="0" w:color="auto"/>
        <w:right w:val="none" w:sz="0" w:space="0" w:color="auto"/>
      </w:divBdr>
    </w:div>
    <w:div w:id="1649826221">
      <w:bodyDiv w:val="1"/>
      <w:marLeft w:val="0"/>
      <w:marRight w:val="0"/>
      <w:marTop w:val="0"/>
      <w:marBottom w:val="0"/>
      <w:divBdr>
        <w:top w:val="none" w:sz="0" w:space="0" w:color="auto"/>
        <w:left w:val="none" w:sz="0" w:space="0" w:color="auto"/>
        <w:bottom w:val="none" w:sz="0" w:space="0" w:color="auto"/>
        <w:right w:val="none" w:sz="0" w:space="0" w:color="auto"/>
      </w:divBdr>
    </w:div>
    <w:div w:id="1650280988">
      <w:bodyDiv w:val="1"/>
      <w:marLeft w:val="0"/>
      <w:marRight w:val="0"/>
      <w:marTop w:val="0"/>
      <w:marBottom w:val="0"/>
      <w:divBdr>
        <w:top w:val="none" w:sz="0" w:space="0" w:color="auto"/>
        <w:left w:val="none" w:sz="0" w:space="0" w:color="auto"/>
        <w:bottom w:val="none" w:sz="0" w:space="0" w:color="auto"/>
        <w:right w:val="none" w:sz="0" w:space="0" w:color="auto"/>
      </w:divBdr>
    </w:div>
    <w:div w:id="1651324288">
      <w:bodyDiv w:val="1"/>
      <w:marLeft w:val="0"/>
      <w:marRight w:val="0"/>
      <w:marTop w:val="0"/>
      <w:marBottom w:val="0"/>
      <w:divBdr>
        <w:top w:val="none" w:sz="0" w:space="0" w:color="auto"/>
        <w:left w:val="none" w:sz="0" w:space="0" w:color="auto"/>
        <w:bottom w:val="none" w:sz="0" w:space="0" w:color="auto"/>
        <w:right w:val="none" w:sz="0" w:space="0" w:color="auto"/>
      </w:divBdr>
    </w:div>
    <w:div w:id="1654749286">
      <w:bodyDiv w:val="1"/>
      <w:marLeft w:val="0"/>
      <w:marRight w:val="0"/>
      <w:marTop w:val="0"/>
      <w:marBottom w:val="0"/>
      <w:divBdr>
        <w:top w:val="none" w:sz="0" w:space="0" w:color="auto"/>
        <w:left w:val="none" w:sz="0" w:space="0" w:color="auto"/>
        <w:bottom w:val="none" w:sz="0" w:space="0" w:color="auto"/>
        <w:right w:val="none" w:sz="0" w:space="0" w:color="auto"/>
      </w:divBdr>
    </w:div>
    <w:div w:id="1662151588">
      <w:bodyDiv w:val="1"/>
      <w:marLeft w:val="0"/>
      <w:marRight w:val="0"/>
      <w:marTop w:val="0"/>
      <w:marBottom w:val="0"/>
      <w:divBdr>
        <w:top w:val="none" w:sz="0" w:space="0" w:color="auto"/>
        <w:left w:val="none" w:sz="0" w:space="0" w:color="auto"/>
        <w:bottom w:val="none" w:sz="0" w:space="0" w:color="auto"/>
        <w:right w:val="none" w:sz="0" w:space="0" w:color="auto"/>
      </w:divBdr>
    </w:div>
    <w:div w:id="1662932003">
      <w:bodyDiv w:val="1"/>
      <w:marLeft w:val="0"/>
      <w:marRight w:val="0"/>
      <w:marTop w:val="0"/>
      <w:marBottom w:val="0"/>
      <w:divBdr>
        <w:top w:val="none" w:sz="0" w:space="0" w:color="auto"/>
        <w:left w:val="none" w:sz="0" w:space="0" w:color="auto"/>
        <w:bottom w:val="none" w:sz="0" w:space="0" w:color="auto"/>
        <w:right w:val="none" w:sz="0" w:space="0" w:color="auto"/>
      </w:divBdr>
    </w:div>
    <w:div w:id="1663045139">
      <w:bodyDiv w:val="1"/>
      <w:marLeft w:val="0"/>
      <w:marRight w:val="0"/>
      <w:marTop w:val="0"/>
      <w:marBottom w:val="0"/>
      <w:divBdr>
        <w:top w:val="none" w:sz="0" w:space="0" w:color="auto"/>
        <w:left w:val="none" w:sz="0" w:space="0" w:color="auto"/>
        <w:bottom w:val="none" w:sz="0" w:space="0" w:color="auto"/>
        <w:right w:val="none" w:sz="0" w:space="0" w:color="auto"/>
      </w:divBdr>
    </w:div>
    <w:div w:id="1664122030">
      <w:bodyDiv w:val="1"/>
      <w:marLeft w:val="0"/>
      <w:marRight w:val="0"/>
      <w:marTop w:val="0"/>
      <w:marBottom w:val="0"/>
      <w:divBdr>
        <w:top w:val="none" w:sz="0" w:space="0" w:color="auto"/>
        <w:left w:val="none" w:sz="0" w:space="0" w:color="auto"/>
        <w:bottom w:val="none" w:sz="0" w:space="0" w:color="auto"/>
        <w:right w:val="none" w:sz="0" w:space="0" w:color="auto"/>
      </w:divBdr>
    </w:div>
    <w:div w:id="1668706198">
      <w:bodyDiv w:val="1"/>
      <w:marLeft w:val="0"/>
      <w:marRight w:val="0"/>
      <w:marTop w:val="0"/>
      <w:marBottom w:val="0"/>
      <w:divBdr>
        <w:top w:val="none" w:sz="0" w:space="0" w:color="auto"/>
        <w:left w:val="none" w:sz="0" w:space="0" w:color="auto"/>
        <w:bottom w:val="none" w:sz="0" w:space="0" w:color="auto"/>
        <w:right w:val="none" w:sz="0" w:space="0" w:color="auto"/>
      </w:divBdr>
    </w:div>
    <w:div w:id="1668947304">
      <w:bodyDiv w:val="1"/>
      <w:marLeft w:val="0"/>
      <w:marRight w:val="0"/>
      <w:marTop w:val="0"/>
      <w:marBottom w:val="0"/>
      <w:divBdr>
        <w:top w:val="none" w:sz="0" w:space="0" w:color="auto"/>
        <w:left w:val="none" w:sz="0" w:space="0" w:color="auto"/>
        <w:bottom w:val="none" w:sz="0" w:space="0" w:color="auto"/>
        <w:right w:val="none" w:sz="0" w:space="0" w:color="auto"/>
      </w:divBdr>
    </w:div>
    <w:div w:id="1671248155">
      <w:bodyDiv w:val="1"/>
      <w:marLeft w:val="0"/>
      <w:marRight w:val="0"/>
      <w:marTop w:val="0"/>
      <w:marBottom w:val="0"/>
      <w:divBdr>
        <w:top w:val="none" w:sz="0" w:space="0" w:color="auto"/>
        <w:left w:val="none" w:sz="0" w:space="0" w:color="auto"/>
        <w:bottom w:val="none" w:sz="0" w:space="0" w:color="auto"/>
        <w:right w:val="none" w:sz="0" w:space="0" w:color="auto"/>
      </w:divBdr>
    </w:div>
    <w:div w:id="1671711645">
      <w:bodyDiv w:val="1"/>
      <w:marLeft w:val="0"/>
      <w:marRight w:val="0"/>
      <w:marTop w:val="0"/>
      <w:marBottom w:val="0"/>
      <w:divBdr>
        <w:top w:val="none" w:sz="0" w:space="0" w:color="auto"/>
        <w:left w:val="none" w:sz="0" w:space="0" w:color="auto"/>
        <w:bottom w:val="none" w:sz="0" w:space="0" w:color="auto"/>
        <w:right w:val="none" w:sz="0" w:space="0" w:color="auto"/>
      </w:divBdr>
    </w:div>
    <w:div w:id="1671788633">
      <w:bodyDiv w:val="1"/>
      <w:marLeft w:val="0"/>
      <w:marRight w:val="0"/>
      <w:marTop w:val="0"/>
      <w:marBottom w:val="0"/>
      <w:divBdr>
        <w:top w:val="none" w:sz="0" w:space="0" w:color="auto"/>
        <w:left w:val="none" w:sz="0" w:space="0" w:color="auto"/>
        <w:bottom w:val="none" w:sz="0" w:space="0" w:color="auto"/>
        <w:right w:val="none" w:sz="0" w:space="0" w:color="auto"/>
      </w:divBdr>
    </w:div>
    <w:div w:id="1673097015">
      <w:bodyDiv w:val="1"/>
      <w:marLeft w:val="0"/>
      <w:marRight w:val="0"/>
      <w:marTop w:val="0"/>
      <w:marBottom w:val="0"/>
      <w:divBdr>
        <w:top w:val="none" w:sz="0" w:space="0" w:color="auto"/>
        <w:left w:val="none" w:sz="0" w:space="0" w:color="auto"/>
        <w:bottom w:val="none" w:sz="0" w:space="0" w:color="auto"/>
        <w:right w:val="none" w:sz="0" w:space="0" w:color="auto"/>
      </w:divBdr>
    </w:div>
    <w:div w:id="1673217413">
      <w:bodyDiv w:val="1"/>
      <w:marLeft w:val="0"/>
      <w:marRight w:val="0"/>
      <w:marTop w:val="0"/>
      <w:marBottom w:val="0"/>
      <w:divBdr>
        <w:top w:val="none" w:sz="0" w:space="0" w:color="auto"/>
        <w:left w:val="none" w:sz="0" w:space="0" w:color="auto"/>
        <w:bottom w:val="none" w:sz="0" w:space="0" w:color="auto"/>
        <w:right w:val="none" w:sz="0" w:space="0" w:color="auto"/>
      </w:divBdr>
    </w:div>
    <w:div w:id="1675108728">
      <w:bodyDiv w:val="1"/>
      <w:marLeft w:val="0"/>
      <w:marRight w:val="0"/>
      <w:marTop w:val="0"/>
      <w:marBottom w:val="0"/>
      <w:divBdr>
        <w:top w:val="none" w:sz="0" w:space="0" w:color="auto"/>
        <w:left w:val="none" w:sz="0" w:space="0" w:color="auto"/>
        <w:bottom w:val="none" w:sz="0" w:space="0" w:color="auto"/>
        <w:right w:val="none" w:sz="0" w:space="0" w:color="auto"/>
      </w:divBdr>
    </w:div>
    <w:div w:id="1675261014">
      <w:bodyDiv w:val="1"/>
      <w:marLeft w:val="0"/>
      <w:marRight w:val="0"/>
      <w:marTop w:val="0"/>
      <w:marBottom w:val="0"/>
      <w:divBdr>
        <w:top w:val="none" w:sz="0" w:space="0" w:color="auto"/>
        <w:left w:val="none" w:sz="0" w:space="0" w:color="auto"/>
        <w:bottom w:val="none" w:sz="0" w:space="0" w:color="auto"/>
        <w:right w:val="none" w:sz="0" w:space="0" w:color="auto"/>
      </w:divBdr>
    </w:div>
    <w:div w:id="1678118665">
      <w:bodyDiv w:val="1"/>
      <w:marLeft w:val="0"/>
      <w:marRight w:val="0"/>
      <w:marTop w:val="0"/>
      <w:marBottom w:val="0"/>
      <w:divBdr>
        <w:top w:val="none" w:sz="0" w:space="0" w:color="auto"/>
        <w:left w:val="none" w:sz="0" w:space="0" w:color="auto"/>
        <w:bottom w:val="none" w:sz="0" w:space="0" w:color="auto"/>
        <w:right w:val="none" w:sz="0" w:space="0" w:color="auto"/>
      </w:divBdr>
    </w:div>
    <w:div w:id="1679230082">
      <w:bodyDiv w:val="1"/>
      <w:marLeft w:val="0"/>
      <w:marRight w:val="0"/>
      <w:marTop w:val="0"/>
      <w:marBottom w:val="0"/>
      <w:divBdr>
        <w:top w:val="none" w:sz="0" w:space="0" w:color="auto"/>
        <w:left w:val="none" w:sz="0" w:space="0" w:color="auto"/>
        <w:bottom w:val="none" w:sz="0" w:space="0" w:color="auto"/>
        <w:right w:val="none" w:sz="0" w:space="0" w:color="auto"/>
      </w:divBdr>
    </w:div>
    <w:div w:id="1679503523">
      <w:bodyDiv w:val="1"/>
      <w:marLeft w:val="0"/>
      <w:marRight w:val="0"/>
      <w:marTop w:val="0"/>
      <w:marBottom w:val="0"/>
      <w:divBdr>
        <w:top w:val="none" w:sz="0" w:space="0" w:color="auto"/>
        <w:left w:val="none" w:sz="0" w:space="0" w:color="auto"/>
        <w:bottom w:val="none" w:sz="0" w:space="0" w:color="auto"/>
        <w:right w:val="none" w:sz="0" w:space="0" w:color="auto"/>
      </w:divBdr>
    </w:div>
    <w:div w:id="1682707994">
      <w:bodyDiv w:val="1"/>
      <w:marLeft w:val="0"/>
      <w:marRight w:val="0"/>
      <w:marTop w:val="0"/>
      <w:marBottom w:val="0"/>
      <w:divBdr>
        <w:top w:val="none" w:sz="0" w:space="0" w:color="auto"/>
        <w:left w:val="none" w:sz="0" w:space="0" w:color="auto"/>
        <w:bottom w:val="none" w:sz="0" w:space="0" w:color="auto"/>
        <w:right w:val="none" w:sz="0" w:space="0" w:color="auto"/>
      </w:divBdr>
    </w:div>
    <w:div w:id="1682968811">
      <w:bodyDiv w:val="1"/>
      <w:marLeft w:val="0"/>
      <w:marRight w:val="0"/>
      <w:marTop w:val="0"/>
      <w:marBottom w:val="0"/>
      <w:divBdr>
        <w:top w:val="none" w:sz="0" w:space="0" w:color="auto"/>
        <w:left w:val="none" w:sz="0" w:space="0" w:color="auto"/>
        <w:bottom w:val="none" w:sz="0" w:space="0" w:color="auto"/>
        <w:right w:val="none" w:sz="0" w:space="0" w:color="auto"/>
      </w:divBdr>
    </w:div>
    <w:div w:id="1686514456">
      <w:bodyDiv w:val="1"/>
      <w:marLeft w:val="0"/>
      <w:marRight w:val="0"/>
      <w:marTop w:val="0"/>
      <w:marBottom w:val="0"/>
      <w:divBdr>
        <w:top w:val="none" w:sz="0" w:space="0" w:color="auto"/>
        <w:left w:val="none" w:sz="0" w:space="0" w:color="auto"/>
        <w:bottom w:val="none" w:sz="0" w:space="0" w:color="auto"/>
        <w:right w:val="none" w:sz="0" w:space="0" w:color="auto"/>
      </w:divBdr>
    </w:div>
    <w:div w:id="1688093859">
      <w:bodyDiv w:val="1"/>
      <w:marLeft w:val="0"/>
      <w:marRight w:val="0"/>
      <w:marTop w:val="0"/>
      <w:marBottom w:val="0"/>
      <w:divBdr>
        <w:top w:val="none" w:sz="0" w:space="0" w:color="auto"/>
        <w:left w:val="none" w:sz="0" w:space="0" w:color="auto"/>
        <w:bottom w:val="none" w:sz="0" w:space="0" w:color="auto"/>
        <w:right w:val="none" w:sz="0" w:space="0" w:color="auto"/>
      </w:divBdr>
    </w:div>
    <w:div w:id="1688368953">
      <w:bodyDiv w:val="1"/>
      <w:marLeft w:val="0"/>
      <w:marRight w:val="0"/>
      <w:marTop w:val="0"/>
      <w:marBottom w:val="0"/>
      <w:divBdr>
        <w:top w:val="none" w:sz="0" w:space="0" w:color="auto"/>
        <w:left w:val="none" w:sz="0" w:space="0" w:color="auto"/>
        <w:bottom w:val="none" w:sz="0" w:space="0" w:color="auto"/>
        <w:right w:val="none" w:sz="0" w:space="0" w:color="auto"/>
      </w:divBdr>
    </w:div>
    <w:div w:id="1689719405">
      <w:bodyDiv w:val="1"/>
      <w:marLeft w:val="0"/>
      <w:marRight w:val="0"/>
      <w:marTop w:val="0"/>
      <w:marBottom w:val="0"/>
      <w:divBdr>
        <w:top w:val="none" w:sz="0" w:space="0" w:color="auto"/>
        <w:left w:val="none" w:sz="0" w:space="0" w:color="auto"/>
        <w:bottom w:val="none" w:sz="0" w:space="0" w:color="auto"/>
        <w:right w:val="none" w:sz="0" w:space="0" w:color="auto"/>
      </w:divBdr>
    </w:div>
    <w:div w:id="1693649275">
      <w:bodyDiv w:val="1"/>
      <w:marLeft w:val="0"/>
      <w:marRight w:val="0"/>
      <w:marTop w:val="0"/>
      <w:marBottom w:val="0"/>
      <w:divBdr>
        <w:top w:val="none" w:sz="0" w:space="0" w:color="auto"/>
        <w:left w:val="none" w:sz="0" w:space="0" w:color="auto"/>
        <w:bottom w:val="none" w:sz="0" w:space="0" w:color="auto"/>
        <w:right w:val="none" w:sz="0" w:space="0" w:color="auto"/>
      </w:divBdr>
    </w:div>
    <w:div w:id="1693803989">
      <w:bodyDiv w:val="1"/>
      <w:marLeft w:val="0"/>
      <w:marRight w:val="0"/>
      <w:marTop w:val="0"/>
      <w:marBottom w:val="0"/>
      <w:divBdr>
        <w:top w:val="none" w:sz="0" w:space="0" w:color="auto"/>
        <w:left w:val="none" w:sz="0" w:space="0" w:color="auto"/>
        <w:bottom w:val="none" w:sz="0" w:space="0" w:color="auto"/>
        <w:right w:val="none" w:sz="0" w:space="0" w:color="auto"/>
      </w:divBdr>
    </w:div>
    <w:div w:id="1695381798">
      <w:bodyDiv w:val="1"/>
      <w:marLeft w:val="0"/>
      <w:marRight w:val="0"/>
      <w:marTop w:val="0"/>
      <w:marBottom w:val="0"/>
      <w:divBdr>
        <w:top w:val="none" w:sz="0" w:space="0" w:color="auto"/>
        <w:left w:val="none" w:sz="0" w:space="0" w:color="auto"/>
        <w:bottom w:val="none" w:sz="0" w:space="0" w:color="auto"/>
        <w:right w:val="none" w:sz="0" w:space="0" w:color="auto"/>
      </w:divBdr>
    </w:div>
    <w:div w:id="1696542785">
      <w:bodyDiv w:val="1"/>
      <w:marLeft w:val="0"/>
      <w:marRight w:val="0"/>
      <w:marTop w:val="0"/>
      <w:marBottom w:val="0"/>
      <w:divBdr>
        <w:top w:val="none" w:sz="0" w:space="0" w:color="auto"/>
        <w:left w:val="none" w:sz="0" w:space="0" w:color="auto"/>
        <w:bottom w:val="none" w:sz="0" w:space="0" w:color="auto"/>
        <w:right w:val="none" w:sz="0" w:space="0" w:color="auto"/>
      </w:divBdr>
    </w:div>
    <w:div w:id="1696998186">
      <w:bodyDiv w:val="1"/>
      <w:marLeft w:val="0"/>
      <w:marRight w:val="0"/>
      <w:marTop w:val="0"/>
      <w:marBottom w:val="0"/>
      <w:divBdr>
        <w:top w:val="none" w:sz="0" w:space="0" w:color="auto"/>
        <w:left w:val="none" w:sz="0" w:space="0" w:color="auto"/>
        <w:bottom w:val="none" w:sz="0" w:space="0" w:color="auto"/>
        <w:right w:val="none" w:sz="0" w:space="0" w:color="auto"/>
      </w:divBdr>
    </w:div>
    <w:div w:id="1698191635">
      <w:bodyDiv w:val="1"/>
      <w:marLeft w:val="0"/>
      <w:marRight w:val="0"/>
      <w:marTop w:val="0"/>
      <w:marBottom w:val="0"/>
      <w:divBdr>
        <w:top w:val="none" w:sz="0" w:space="0" w:color="auto"/>
        <w:left w:val="none" w:sz="0" w:space="0" w:color="auto"/>
        <w:bottom w:val="none" w:sz="0" w:space="0" w:color="auto"/>
        <w:right w:val="none" w:sz="0" w:space="0" w:color="auto"/>
      </w:divBdr>
    </w:div>
    <w:div w:id="1699235961">
      <w:bodyDiv w:val="1"/>
      <w:marLeft w:val="0"/>
      <w:marRight w:val="0"/>
      <w:marTop w:val="0"/>
      <w:marBottom w:val="0"/>
      <w:divBdr>
        <w:top w:val="none" w:sz="0" w:space="0" w:color="auto"/>
        <w:left w:val="none" w:sz="0" w:space="0" w:color="auto"/>
        <w:bottom w:val="none" w:sz="0" w:space="0" w:color="auto"/>
        <w:right w:val="none" w:sz="0" w:space="0" w:color="auto"/>
      </w:divBdr>
    </w:div>
    <w:div w:id="1701280319">
      <w:bodyDiv w:val="1"/>
      <w:marLeft w:val="0"/>
      <w:marRight w:val="0"/>
      <w:marTop w:val="0"/>
      <w:marBottom w:val="0"/>
      <w:divBdr>
        <w:top w:val="none" w:sz="0" w:space="0" w:color="auto"/>
        <w:left w:val="none" w:sz="0" w:space="0" w:color="auto"/>
        <w:bottom w:val="none" w:sz="0" w:space="0" w:color="auto"/>
        <w:right w:val="none" w:sz="0" w:space="0" w:color="auto"/>
      </w:divBdr>
    </w:div>
    <w:div w:id="1702123827">
      <w:bodyDiv w:val="1"/>
      <w:marLeft w:val="0"/>
      <w:marRight w:val="0"/>
      <w:marTop w:val="0"/>
      <w:marBottom w:val="0"/>
      <w:divBdr>
        <w:top w:val="none" w:sz="0" w:space="0" w:color="auto"/>
        <w:left w:val="none" w:sz="0" w:space="0" w:color="auto"/>
        <w:bottom w:val="none" w:sz="0" w:space="0" w:color="auto"/>
        <w:right w:val="none" w:sz="0" w:space="0" w:color="auto"/>
      </w:divBdr>
    </w:div>
    <w:div w:id="1702198621">
      <w:bodyDiv w:val="1"/>
      <w:marLeft w:val="0"/>
      <w:marRight w:val="0"/>
      <w:marTop w:val="0"/>
      <w:marBottom w:val="0"/>
      <w:divBdr>
        <w:top w:val="none" w:sz="0" w:space="0" w:color="auto"/>
        <w:left w:val="none" w:sz="0" w:space="0" w:color="auto"/>
        <w:bottom w:val="none" w:sz="0" w:space="0" w:color="auto"/>
        <w:right w:val="none" w:sz="0" w:space="0" w:color="auto"/>
      </w:divBdr>
    </w:div>
    <w:div w:id="1703552040">
      <w:bodyDiv w:val="1"/>
      <w:marLeft w:val="0"/>
      <w:marRight w:val="0"/>
      <w:marTop w:val="0"/>
      <w:marBottom w:val="0"/>
      <w:divBdr>
        <w:top w:val="none" w:sz="0" w:space="0" w:color="auto"/>
        <w:left w:val="none" w:sz="0" w:space="0" w:color="auto"/>
        <w:bottom w:val="none" w:sz="0" w:space="0" w:color="auto"/>
        <w:right w:val="none" w:sz="0" w:space="0" w:color="auto"/>
      </w:divBdr>
    </w:div>
    <w:div w:id="1706172801">
      <w:bodyDiv w:val="1"/>
      <w:marLeft w:val="0"/>
      <w:marRight w:val="0"/>
      <w:marTop w:val="0"/>
      <w:marBottom w:val="0"/>
      <w:divBdr>
        <w:top w:val="none" w:sz="0" w:space="0" w:color="auto"/>
        <w:left w:val="none" w:sz="0" w:space="0" w:color="auto"/>
        <w:bottom w:val="none" w:sz="0" w:space="0" w:color="auto"/>
        <w:right w:val="none" w:sz="0" w:space="0" w:color="auto"/>
      </w:divBdr>
    </w:div>
    <w:div w:id="1706252580">
      <w:bodyDiv w:val="1"/>
      <w:marLeft w:val="0"/>
      <w:marRight w:val="0"/>
      <w:marTop w:val="0"/>
      <w:marBottom w:val="0"/>
      <w:divBdr>
        <w:top w:val="none" w:sz="0" w:space="0" w:color="auto"/>
        <w:left w:val="none" w:sz="0" w:space="0" w:color="auto"/>
        <w:bottom w:val="none" w:sz="0" w:space="0" w:color="auto"/>
        <w:right w:val="none" w:sz="0" w:space="0" w:color="auto"/>
      </w:divBdr>
    </w:div>
    <w:div w:id="1708333354">
      <w:bodyDiv w:val="1"/>
      <w:marLeft w:val="0"/>
      <w:marRight w:val="0"/>
      <w:marTop w:val="0"/>
      <w:marBottom w:val="0"/>
      <w:divBdr>
        <w:top w:val="none" w:sz="0" w:space="0" w:color="auto"/>
        <w:left w:val="none" w:sz="0" w:space="0" w:color="auto"/>
        <w:bottom w:val="none" w:sz="0" w:space="0" w:color="auto"/>
        <w:right w:val="none" w:sz="0" w:space="0" w:color="auto"/>
      </w:divBdr>
    </w:div>
    <w:div w:id="1708986355">
      <w:bodyDiv w:val="1"/>
      <w:marLeft w:val="0"/>
      <w:marRight w:val="0"/>
      <w:marTop w:val="0"/>
      <w:marBottom w:val="0"/>
      <w:divBdr>
        <w:top w:val="none" w:sz="0" w:space="0" w:color="auto"/>
        <w:left w:val="none" w:sz="0" w:space="0" w:color="auto"/>
        <w:bottom w:val="none" w:sz="0" w:space="0" w:color="auto"/>
        <w:right w:val="none" w:sz="0" w:space="0" w:color="auto"/>
      </w:divBdr>
    </w:div>
    <w:div w:id="1709453865">
      <w:bodyDiv w:val="1"/>
      <w:marLeft w:val="0"/>
      <w:marRight w:val="0"/>
      <w:marTop w:val="0"/>
      <w:marBottom w:val="0"/>
      <w:divBdr>
        <w:top w:val="none" w:sz="0" w:space="0" w:color="auto"/>
        <w:left w:val="none" w:sz="0" w:space="0" w:color="auto"/>
        <w:bottom w:val="none" w:sz="0" w:space="0" w:color="auto"/>
        <w:right w:val="none" w:sz="0" w:space="0" w:color="auto"/>
      </w:divBdr>
      <w:divsChild>
        <w:div w:id="1813325976">
          <w:marLeft w:val="0"/>
          <w:marRight w:val="0"/>
          <w:marTop w:val="0"/>
          <w:marBottom w:val="0"/>
          <w:divBdr>
            <w:top w:val="none" w:sz="0" w:space="0" w:color="auto"/>
            <w:left w:val="none" w:sz="0" w:space="0" w:color="auto"/>
            <w:bottom w:val="none" w:sz="0" w:space="0" w:color="auto"/>
            <w:right w:val="none" w:sz="0" w:space="0" w:color="auto"/>
          </w:divBdr>
          <w:divsChild>
            <w:div w:id="10087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949639">
      <w:bodyDiv w:val="1"/>
      <w:marLeft w:val="0"/>
      <w:marRight w:val="0"/>
      <w:marTop w:val="0"/>
      <w:marBottom w:val="0"/>
      <w:divBdr>
        <w:top w:val="none" w:sz="0" w:space="0" w:color="auto"/>
        <w:left w:val="none" w:sz="0" w:space="0" w:color="auto"/>
        <w:bottom w:val="none" w:sz="0" w:space="0" w:color="auto"/>
        <w:right w:val="none" w:sz="0" w:space="0" w:color="auto"/>
      </w:divBdr>
    </w:div>
    <w:div w:id="1713504798">
      <w:bodyDiv w:val="1"/>
      <w:marLeft w:val="0"/>
      <w:marRight w:val="0"/>
      <w:marTop w:val="0"/>
      <w:marBottom w:val="0"/>
      <w:divBdr>
        <w:top w:val="none" w:sz="0" w:space="0" w:color="auto"/>
        <w:left w:val="none" w:sz="0" w:space="0" w:color="auto"/>
        <w:bottom w:val="none" w:sz="0" w:space="0" w:color="auto"/>
        <w:right w:val="none" w:sz="0" w:space="0" w:color="auto"/>
      </w:divBdr>
    </w:div>
    <w:div w:id="1715080445">
      <w:bodyDiv w:val="1"/>
      <w:marLeft w:val="0"/>
      <w:marRight w:val="0"/>
      <w:marTop w:val="0"/>
      <w:marBottom w:val="0"/>
      <w:divBdr>
        <w:top w:val="none" w:sz="0" w:space="0" w:color="auto"/>
        <w:left w:val="none" w:sz="0" w:space="0" w:color="auto"/>
        <w:bottom w:val="none" w:sz="0" w:space="0" w:color="auto"/>
        <w:right w:val="none" w:sz="0" w:space="0" w:color="auto"/>
      </w:divBdr>
    </w:div>
    <w:div w:id="1715692225">
      <w:bodyDiv w:val="1"/>
      <w:marLeft w:val="0"/>
      <w:marRight w:val="0"/>
      <w:marTop w:val="0"/>
      <w:marBottom w:val="0"/>
      <w:divBdr>
        <w:top w:val="none" w:sz="0" w:space="0" w:color="auto"/>
        <w:left w:val="none" w:sz="0" w:space="0" w:color="auto"/>
        <w:bottom w:val="none" w:sz="0" w:space="0" w:color="auto"/>
        <w:right w:val="none" w:sz="0" w:space="0" w:color="auto"/>
      </w:divBdr>
    </w:div>
    <w:div w:id="1716346169">
      <w:bodyDiv w:val="1"/>
      <w:marLeft w:val="0"/>
      <w:marRight w:val="0"/>
      <w:marTop w:val="0"/>
      <w:marBottom w:val="0"/>
      <w:divBdr>
        <w:top w:val="none" w:sz="0" w:space="0" w:color="auto"/>
        <w:left w:val="none" w:sz="0" w:space="0" w:color="auto"/>
        <w:bottom w:val="none" w:sz="0" w:space="0" w:color="auto"/>
        <w:right w:val="none" w:sz="0" w:space="0" w:color="auto"/>
      </w:divBdr>
    </w:div>
    <w:div w:id="1718314787">
      <w:bodyDiv w:val="1"/>
      <w:marLeft w:val="0"/>
      <w:marRight w:val="0"/>
      <w:marTop w:val="0"/>
      <w:marBottom w:val="0"/>
      <w:divBdr>
        <w:top w:val="none" w:sz="0" w:space="0" w:color="auto"/>
        <w:left w:val="none" w:sz="0" w:space="0" w:color="auto"/>
        <w:bottom w:val="none" w:sz="0" w:space="0" w:color="auto"/>
        <w:right w:val="none" w:sz="0" w:space="0" w:color="auto"/>
      </w:divBdr>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
    <w:div w:id="1722367249">
      <w:bodyDiv w:val="1"/>
      <w:marLeft w:val="0"/>
      <w:marRight w:val="0"/>
      <w:marTop w:val="0"/>
      <w:marBottom w:val="0"/>
      <w:divBdr>
        <w:top w:val="none" w:sz="0" w:space="0" w:color="auto"/>
        <w:left w:val="none" w:sz="0" w:space="0" w:color="auto"/>
        <w:bottom w:val="none" w:sz="0" w:space="0" w:color="auto"/>
        <w:right w:val="none" w:sz="0" w:space="0" w:color="auto"/>
      </w:divBdr>
    </w:div>
    <w:div w:id="1722829716">
      <w:bodyDiv w:val="1"/>
      <w:marLeft w:val="0"/>
      <w:marRight w:val="0"/>
      <w:marTop w:val="0"/>
      <w:marBottom w:val="0"/>
      <w:divBdr>
        <w:top w:val="none" w:sz="0" w:space="0" w:color="auto"/>
        <w:left w:val="none" w:sz="0" w:space="0" w:color="auto"/>
        <w:bottom w:val="none" w:sz="0" w:space="0" w:color="auto"/>
        <w:right w:val="none" w:sz="0" w:space="0" w:color="auto"/>
      </w:divBdr>
    </w:div>
    <w:div w:id="1727139453">
      <w:bodyDiv w:val="1"/>
      <w:marLeft w:val="0"/>
      <w:marRight w:val="0"/>
      <w:marTop w:val="0"/>
      <w:marBottom w:val="0"/>
      <w:divBdr>
        <w:top w:val="none" w:sz="0" w:space="0" w:color="auto"/>
        <w:left w:val="none" w:sz="0" w:space="0" w:color="auto"/>
        <w:bottom w:val="none" w:sz="0" w:space="0" w:color="auto"/>
        <w:right w:val="none" w:sz="0" w:space="0" w:color="auto"/>
      </w:divBdr>
    </w:div>
    <w:div w:id="1728143109">
      <w:bodyDiv w:val="1"/>
      <w:marLeft w:val="0"/>
      <w:marRight w:val="0"/>
      <w:marTop w:val="0"/>
      <w:marBottom w:val="0"/>
      <w:divBdr>
        <w:top w:val="none" w:sz="0" w:space="0" w:color="auto"/>
        <w:left w:val="none" w:sz="0" w:space="0" w:color="auto"/>
        <w:bottom w:val="none" w:sz="0" w:space="0" w:color="auto"/>
        <w:right w:val="none" w:sz="0" w:space="0" w:color="auto"/>
      </w:divBdr>
    </w:div>
    <w:div w:id="1729718967">
      <w:bodyDiv w:val="1"/>
      <w:marLeft w:val="0"/>
      <w:marRight w:val="0"/>
      <w:marTop w:val="0"/>
      <w:marBottom w:val="0"/>
      <w:divBdr>
        <w:top w:val="none" w:sz="0" w:space="0" w:color="auto"/>
        <w:left w:val="none" w:sz="0" w:space="0" w:color="auto"/>
        <w:bottom w:val="none" w:sz="0" w:space="0" w:color="auto"/>
        <w:right w:val="none" w:sz="0" w:space="0" w:color="auto"/>
      </w:divBdr>
    </w:div>
    <w:div w:id="1729911180">
      <w:bodyDiv w:val="1"/>
      <w:marLeft w:val="0"/>
      <w:marRight w:val="0"/>
      <w:marTop w:val="0"/>
      <w:marBottom w:val="0"/>
      <w:divBdr>
        <w:top w:val="none" w:sz="0" w:space="0" w:color="auto"/>
        <w:left w:val="none" w:sz="0" w:space="0" w:color="auto"/>
        <w:bottom w:val="none" w:sz="0" w:space="0" w:color="auto"/>
        <w:right w:val="none" w:sz="0" w:space="0" w:color="auto"/>
      </w:divBdr>
    </w:div>
    <w:div w:id="1732848844">
      <w:bodyDiv w:val="1"/>
      <w:marLeft w:val="0"/>
      <w:marRight w:val="0"/>
      <w:marTop w:val="0"/>
      <w:marBottom w:val="0"/>
      <w:divBdr>
        <w:top w:val="none" w:sz="0" w:space="0" w:color="auto"/>
        <w:left w:val="none" w:sz="0" w:space="0" w:color="auto"/>
        <w:bottom w:val="none" w:sz="0" w:space="0" w:color="auto"/>
        <w:right w:val="none" w:sz="0" w:space="0" w:color="auto"/>
      </w:divBdr>
    </w:div>
    <w:div w:id="1733194066">
      <w:bodyDiv w:val="1"/>
      <w:marLeft w:val="0"/>
      <w:marRight w:val="0"/>
      <w:marTop w:val="0"/>
      <w:marBottom w:val="0"/>
      <w:divBdr>
        <w:top w:val="none" w:sz="0" w:space="0" w:color="auto"/>
        <w:left w:val="none" w:sz="0" w:space="0" w:color="auto"/>
        <w:bottom w:val="none" w:sz="0" w:space="0" w:color="auto"/>
        <w:right w:val="none" w:sz="0" w:space="0" w:color="auto"/>
      </w:divBdr>
    </w:div>
    <w:div w:id="1733890471">
      <w:bodyDiv w:val="1"/>
      <w:marLeft w:val="0"/>
      <w:marRight w:val="0"/>
      <w:marTop w:val="0"/>
      <w:marBottom w:val="0"/>
      <w:divBdr>
        <w:top w:val="none" w:sz="0" w:space="0" w:color="auto"/>
        <w:left w:val="none" w:sz="0" w:space="0" w:color="auto"/>
        <w:bottom w:val="none" w:sz="0" w:space="0" w:color="auto"/>
        <w:right w:val="none" w:sz="0" w:space="0" w:color="auto"/>
      </w:divBdr>
    </w:div>
    <w:div w:id="1735540650">
      <w:bodyDiv w:val="1"/>
      <w:marLeft w:val="0"/>
      <w:marRight w:val="0"/>
      <w:marTop w:val="0"/>
      <w:marBottom w:val="0"/>
      <w:divBdr>
        <w:top w:val="none" w:sz="0" w:space="0" w:color="auto"/>
        <w:left w:val="none" w:sz="0" w:space="0" w:color="auto"/>
        <w:bottom w:val="none" w:sz="0" w:space="0" w:color="auto"/>
        <w:right w:val="none" w:sz="0" w:space="0" w:color="auto"/>
      </w:divBdr>
    </w:div>
    <w:div w:id="1737582391">
      <w:bodyDiv w:val="1"/>
      <w:marLeft w:val="0"/>
      <w:marRight w:val="0"/>
      <w:marTop w:val="0"/>
      <w:marBottom w:val="0"/>
      <w:divBdr>
        <w:top w:val="none" w:sz="0" w:space="0" w:color="auto"/>
        <w:left w:val="none" w:sz="0" w:space="0" w:color="auto"/>
        <w:bottom w:val="none" w:sz="0" w:space="0" w:color="auto"/>
        <w:right w:val="none" w:sz="0" w:space="0" w:color="auto"/>
      </w:divBdr>
    </w:div>
    <w:div w:id="1738940459">
      <w:bodyDiv w:val="1"/>
      <w:marLeft w:val="0"/>
      <w:marRight w:val="0"/>
      <w:marTop w:val="0"/>
      <w:marBottom w:val="0"/>
      <w:divBdr>
        <w:top w:val="none" w:sz="0" w:space="0" w:color="auto"/>
        <w:left w:val="none" w:sz="0" w:space="0" w:color="auto"/>
        <w:bottom w:val="none" w:sz="0" w:space="0" w:color="auto"/>
        <w:right w:val="none" w:sz="0" w:space="0" w:color="auto"/>
      </w:divBdr>
    </w:div>
    <w:div w:id="1739522830">
      <w:bodyDiv w:val="1"/>
      <w:marLeft w:val="0"/>
      <w:marRight w:val="0"/>
      <w:marTop w:val="0"/>
      <w:marBottom w:val="0"/>
      <w:divBdr>
        <w:top w:val="none" w:sz="0" w:space="0" w:color="auto"/>
        <w:left w:val="none" w:sz="0" w:space="0" w:color="auto"/>
        <w:bottom w:val="none" w:sz="0" w:space="0" w:color="auto"/>
        <w:right w:val="none" w:sz="0" w:space="0" w:color="auto"/>
      </w:divBdr>
    </w:div>
    <w:div w:id="1742869856">
      <w:bodyDiv w:val="1"/>
      <w:marLeft w:val="0"/>
      <w:marRight w:val="0"/>
      <w:marTop w:val="0"/>
      <w:marBottom w:val="0"/>
      <w:divBdr>
        <w:top w:val="none" w:sz="0" w:space="0" w:color="auto"/>
        <w:left w:val="none" w:sz="0" w:space="0" w:color="auto"/>
        <w:bottom w:val="none" w:sz="0" w:space="0" w:color="auto"/>
        <w:right w:val="none" w:sz="0" w:space="0" w:color="auto"/>
      </w:divBdr>
    </w:div>
    <w:div w:id="1744794881">
      <w:bodyDiv w:val="1"/>
      <w:marLeft w:val="0"/>
      <w:marRight w:val="0"/>
      <w:marTop w:val="0"/>
      <w:marBottom w:val="0"/>
      <w:divBdr>
        <w:top w:val="none" w:sz="0" w:space="0" w:color="auto"/>
        <w:left w:val="none" w:sz="0" w:space="0" w:color="auto"/>
        <w:bottom w:val="none" w:sz="0" w:space="0" w:color="auto"/>
        <w:right w:val="none" w:sz="0" w:space="0" w:color="auto"/>
      </w:divBdr>
    </w:div>
    <w:div w:id="1748652926">
      <w:bodyDiv w:val="1"/>
      <w:marLeft w:val="0"/>
      <w:marRight w:val="0"/>
      <w:marTop w:val="0"/>
      <w:marBottom w:val="0"/>
      <w:divBdr>
        <w:top w:val="none" w:sz="0" w:space="0" w:color="auto"/>
        <w:left w:val="none" w:sz="0" w:space="0" w:color="auto"/>
        <w:bottom w:val="none" w:sz="0" w:space="0" w:color="auto"/>
        <w:right w:val="none" w:sz="0" w:space="0" w:color="auto"/>
      </w:divBdr>
    </w:div>
    <w:div w:id="1750228006">
      <w:bodyDiv w:val="1"/>
      <w:marLeft w:val="0"/>
      <w:marRight w:val="0"/>
      <w:marTop w:val="0"/>
      <w:marBottom w:val="0"/>
      <w:divBdr>
        <w:top w:val="none" w:sz="0" w:space="0" w:color="auto"/>
        <w:left w:val="none" w:sz="0" w:space="0" w:color="auto"/>
        <w:bottom w:val="none" w:sz="0" w:space="0" w:color="auto"/>
        <w:right w:val="none" w:sz="0" w:space="0" w:color="auto"/>
      </w:divBdr>
    </w:div>
    <w:div w:id="1751855343">
      <w:bodyDiv w:val="1"/>
      <w:marLeft w:val="0"/>
      <w:marRight w:val="0"/>
      <w:marTop w:val="0"/>
      <w:marBottom w:val="0"/>
      <w:divBdr>
        <w:top w:val="none" w:sz="0" w:space="0" w:color="auto"/>
        <w:left w:val="none" w:sz="0" w:space="0" w:color="auto"/>
        <w:bottom w:val="none" w:sz="0" w:space="0" w:color="auto"/>
        <w:right w:val="none" w:sz="0" w:space="0" w:color="auto"/>
      </w:divBdr>
    </w:div>
    <w:div w:id="1751928635">
      <w:bodyDiv w:val="1"/>
      <w:marLeft w:val="0"/>
      <w:marRight w:val="0"/>
      <w:marTop w:val="0"/>
      <w:marBottom w:val="0"/>
      <w:divBdr>
        <w:top w:val="none" w:sz="0" w:space="0" w:color="auto"/>
        <w:left w:val="none" w:sz="0" w:space="0" w:color="auto"/>
        <w:bottom w:val="none" w:sz="0" w:space="0" w:color="auto"/>
        <w:right w:val="none" w:sz="0" w:space="0" w:color="auto"/>
      </w:divBdr>
    </w:div>
    <w:div w:id="1752114414">
      <w:bodyDiv w:val="1"/>
      <w:marLeft w:val="0"/>
      <w:marRight w:val="0"/>
      <w:marTop w:val="0"/>
      <w:marBottom w:val="0"/>
      <w:divBdr>
        <w:top w:val="none" w:sz="0" w:space="0" w:color="auto"/>
        <w:left w:val="none" w:sz="0" w:space="0" w:color="auto"/>
        <w:bottom w:val="none" w:sz="0" w:space="0" w:color="auto"/>
        <w:right w:val="none" w:sz="0" w:space="0" w:color="auto"/>
      </w:divBdr>
    </w:div>
    <w:div w:id="1752891536">
      <w:bodyDiv w:val="1"/>
      <w:marLeft w:val="0"/>
      <w:marRight w:val="0"/>
      <w:marTop w:val="0"/>
      <w:marBottom w:val="0"/>
      <w:divBdr>
        <w:top w:val="none" w:sz="0" w:space="0" w:color="auto"/>
        <w:left w:val="none" w:sz="0" w:space="0" w:color="auto"/>
        <w:bottom w:val="none" w:sz="0" w:space="0" w:color="auto"/>
        <w:right w:val="none" w:sz="0" w:space="0" w:color="auto"/>
      </w:divBdr>
    </w:div>
    <w:div w:id="1754163415">
      <w:bodyDiv w:val="1"/>
      <w:marLeft w:val="0"/>
      <w:marRight w:val="0"/>
      <w:marTop w:val="0"/>
      <w:marBottom w:val="0"/>
      <w:divBdr>
        <w:top w:val="none" w:sz="0" w:space="0" w:color="auto"/>
        <w:left w:val="none" w:sz="0" w:space="0" w:color="auto"/>
        <w:bottom w:val="none" w:sz="0" w:space="0" w:color="auto"/>
        <w:right w:val="none" w:sz="0" w:space="0" w:color="auto"/>
      </w:divBdr>
    </w:div>
    <w:div w:id="1754233345">
      <w:bodyDiv w:val="1"/>
      <w:marLeft w:val="0"/>
      <w:marRight w:val="0"/>
      <w:marTop w:val="0"/>
      <w:marBottom w:val="0"/>
      <w:divBdr>
        <w:top w:val="none" w:sz="0" w:space="0" w:color="auto"/>
        <w:left w:val="none" w:sz="0" w:space="0" w:color="auto"/>
        <w:bottom w:val="none" w:sz="0" w:space="0" w:color="auto"/>
        <w:right w:val="none" w:sz="0" w:space="0" w:color="auto"/>
      </w:divBdr>
    </w:div>
    <w:div w:id="1756004051">
      <w:bodyDiv w:val="1"/>
      <w:marLeft w:val="0"/>
      <w:marRight w:val="0"/>
      <w:marTop w:val="0"/>
      <w:marBottom w:val="0"/>
      <w:divBdr>
        <w:top w:val="none" w:sz="0" w:space="0" w:color="auto"/>
        <w:left w:val="none" w:sz="0" w:space="0" w:color="auto"/>
        <w:bottom w:val="none" w:sz="0" w:space="0" w:color="auto"/>
        <w:right w:val="none" w:sz="0" w:space="0" w:color="auto"/>
      </w:divBdr>
    </w:div>
    <w:div w:id="1756055477">
      <w:bodyDiv w:val="1"/>
      <w:marLeft w:val="0"/>
      <w:marRight w:val="0"/>
      <w:marTop w:val="0"/>
      <w:marBottom w:val="0"/>
      <w:divBdr>
        <w:top w:val="none" w:sz="0" w:space="0" w:color="auto"/>
        <w:left w:val="none" w:sz="0" w:space="0" w:color="auto"/>
        <w:bottom w:val="none" w:sz="0" w:space="0" w:color="auto"/>
        <w:right w:val="none" w:sz="0" w:space="0" w:color="auto"/>
      </w:divBdr>
    </w:div>
    <w:div w:id="1756974553">
      <w:bodyDiv w:val="1"/>
      <w:marLeft w:val="0"/>
      <w:marRight w:val="0"/>
      <w:marTop w:val="0"/>
      <w:marBottom w:val="0"/>
      <w:divBdr>
        <w:top w:val="none" w:sz="0" w:space="0" w:color="auto"/>
        <w:left w:val="none" w:sz="0" w:space="0" w:color="auto"/>
        <w:bottom w:val="none" w:sz="0" w:space="0" w:color="auto"/>
        <w:right w:val="none" w:sz="0" w:space="0" w:color="auto"/>
      </w:divBdr>
    </w:div>
    <w:div w:id="1757827202">
      <w:bodyDiv w:val="1"/>
      <w:marLeft w:val="0"/>
      <w:marRight w:val="0"/>
      <w:marTop w:val="0"/>
      <w:marBottom w:val="0"/>
      <w:divBdr>
        <w:top w:val="none" w:sz="0" w:space="0" w:color="auto"/>
        <w:left w:val="none" w:sz="0" w:space="0" w:color="auto"/>
        <w:bottom w:val="none" w:sz="0" w:space="0" w:color="auto"/>
        <w:right w:val="none" w:sz="0" w:space="0" w:color="auto"/>
      </w:divBdr>
    </w:div>
    <w:div w:id="1760173679">
      <w:bodyDiv w:val="1"/>
      <w:marLeft w:val="0"/>
      <w:marRight w:val="0"/>
      <w:marTop w:val="0"/>
      <w:marBottom w:val="0"/>
      <w:divBdr>
        <w:top w:val="none" w:sz="0" w:space="0" w:color="auto"/>
        <w:left w:val="none" w:sz="0" w:space="0" w:color="auto"/>
        <w:bottom w:val="none" w:sz="0" w:space="0" w:color="auto"/>
        <w:right w:val="none" w:sz="0" w:space="0" w:color="auto"/>
      </w:divBdr>
    </w:div>
    <w:div w:id="1761173886">
      <w:bodyDiv w:val="1"/>
      <w:marLeft w:val="0"/>
      <w:marRight w:val="0"/>
      <w:marTop w:val="0"/>
      <w:marBottom w:val="0"/>
      <w:divBdr>
        <w:top w:val="none" w:sz="0" w:space="0" w:color="auto"/>
        <w:left w:val="none" w:sz="0" w:space="0" w:color="auto"/>
        <w:bottom w:val="none" w:sz="0" w:space="0" w:color="auto"/>
        <w:right w:val="none" w:sz="0" w:space="0" w:color="auto"/>
      </w:divBdr>
    </w:div>
    <w:div w:id="1762949063">
      <w:bodyDiv w:val="1"/>
      <w:marLeft w:val="0"/>
      <w:marRight w:val="0"/>
      <w:marTop w:val="0"/>
      <w:marBottom w:val="0"/>
      <w:divBdr>
        <w:top w:val="none" w:sz="0" w:space="0" w:color="auto"/>
        <w:left w:val="none" w:sz="0" w:space="0" w:color="auto"/>
        <w:bottom w:val="none" w:sz="0" w:space="0" w:color="auto"/>
        <w:right w:val="none" w:sz="0" w:space="0" w:color="auto"/>
      </w:divBdr>
    </w:div>
    <w:div w:id="1764910014">
      <w:bodyDiv w:val="1"/>
      <w:marLeft w:val="0"/>
      <w:marRight w:val="0"/>
      <w:marTop w:val="0"/>
      <w:marBottom w:val="0"/>
      <w:divBdr>
        <w:top w:val="none" w:sz="0" w:space="0" w:color="auto"/>
        <w:left w:val="none" w:sz="0" w:space="0" w:color="auto"/>
        <w:bottom w:val="none" w:sz="0" w:space="0" w:color="auto"/>
        <w:right w:val="none" w:sz="0" w:space="0" w:color="auto"/>
      </w:divBdr>
    </w:div>
    <w:div w:id="1765490291">
      <w:bodyDiv w:val="1"/>
      <w:marLeft w:val="0"/>
      <w:marRight w:val="0"/>
      <w:marTop w:val="0"/>
      <w:marBottom w:val="0"/>
      <w:divBdr>
        <w:top w:val="none" w:sz="0" w:space="0" w:color="auto"/>
        <w:left w:val="none" w:sz="0" w:space="0" w:color="auto"/>
        <w:bottom w:val="none" w:sz="0" w:space="0" w:color="auto"/>
        <w:right w:val="none" w:sz="0" w:space="0" w:color="auto"/>
      </w:divBdr>
    </w:div>
    <w:div w:id="1765875129">
      <w:bodyDiv w:val="1"/>
      <w:marLeft w:val="0"/>
      <w:marRight w:val="0"/>
      <w:marTop w:val="0"/>
      <w:marBottom w:val="0"/>
      <w:divBdr>
        <w:top w:val="none" w:sz="0" w:space="0" w:color="auto"/>
        <w:left w:val="none" w:sz="0" w:space="0" w:color="auto"/>
        <w:bottom w:val="none" w:sz="0" w:space="0" w:color="auto"/>
        <w:right w:val="none" w:sz="0" w:space="0" w:color="auto"/>
      </w:divBdr>
    </w:div>
    <w:div w:id="1768454759">
      <w:bodyDiv w:val="1"/>
      <w:marLeft w:val="0"/>
      <w:marRight w:val="0"/>
      <w:marTop w:val="0"/>
      <w:marBottom w:val="0"/>
      <w:divBdr>
        <w:top w:val="none" w:sz="0" w:space="0" w:color="auto"/>
        <w:left w:val="none" w:sz="0" w:space="0" w:color="auto"/>
        <w:bottom w:val="none" w:sz="0" w:space="0" w:color="auto"/>
        <w:right w:val="none" w:sz="0" w:space="0" w:color="auto"/>
      </w:divBdr>
    </w:div>
    <w:div w:id="1770268747">
      <w:bodyDiv w:val="1"/>
      <w:marLeft w:val="0"/>
      <w:marRight w:val="0"/>
      <w:marTop w:val="0"/>
      <w:marBottom w:val="0"/>
      <w:divBdr>
        <w:top w:val="none" w:sz="0" w:space="0" w:color="auto"/>
        <w:left w:val="none" w:sz="0" w:space="0" w:color="auto"/>
        <w:bottom w:val="none" w:sz="0" w:space="0" w:color="auto"/>
        <w:right w:val="none" w:sz="0" w:space="0" w:color="auto"/>
      </w:divBdr>
    </w:div>
    <w:div w:id="1770353533">
      <w:bodyDiv w:val="1"/>
      <w:marLeft w:val="0"/>
      <w:marRight w:val="0"/>
      <w:marTop w:val="0"/>
      <w:marBottom w:val="0"/>
      <w:divBdr>
        <w:top w:val="none" w:sz="0" w:space="0" w:color="auto"/>
        <w:left w:val="none" w:sz="0" w:space="0" w:color="auto"/>
        <w:bottom w:val="none" w:sz="0" w:space="0" w:color="auto"/>
        <w:right w:val="none" w:sz="0" w:space="0" w:color="auto"/>
      </w:divBdr>
    </w:div>
    <w:div w:id="1772626560">
      <w:bodyDiv w:val="1"/>
      <w:marLeft w:val="0"/>
      <w:marRight w:val="0"/>
      <w:marTop w:val="0"/>
      <w:marBottom w:val="0"/>
      <w:divBdr>
        <w:top w:val="none" w:sz="0" w:space="0" w:color="auto"/>
        <w:left w:val="none" w:sz="0" w:space="0" w:color="auto"/>
        <w:bottom w:val="none" w:sz="0" w:space="0" w:color="auto"/>
        <w:right w:val="none" w:sz="0" w:space="0" w:color="auto"/>
      </w:divBdr>
    </w:div>
    <w:div w:id="1773041682">
      <w:bodyDiv w:val="1"/>
      <w:marLeft w:val="0"/>
      <w:marRight w:val="0"/>
      <w:marTop w:val="0"/>
      <w:marBottom w:val="0"/>
      <w:divBdr>
        <w:top w:val="none" w:sz="0" w:space="0" w:color="auto"/>
        <w:left w:val="none" w:sz="0" w:space="0" w:color="auto"/>
        <w:bottom w:val="none" w:sz="0" w:space="0" w:color="auto"/>
        <w:right w:val="none" w:sz="0" w:space="0" w:color="auto"/>
      </w:divBdr>
    </w:div>
    <w:div w:id="1775906511">
      <w:bodyDiv w:val="1"/>
      <w:marLeft w:val="0"/>
      <w:marRight w:val="0"/>
      <w:marTop w:val="0"/>
      <w:marBottom w:val="0"/>
      <w:divBdr>
        <w:top w:val="none" w:sz="0" w:space="0" w:color="auto"/>
        <w:left w:val="none" w:sz="0" w:space="0" w:color="auto"/>
        <w:bottom w:val="none" w:sz="0" w:space="0" w:color="auto"/>
        <w:right w:val="none" w:sz="0" w:space="0" w:color="auto"/>
      </w:divBdr>
    </w:div>
    <w:div w:id="1777096363">
      <w:bodyDiv w:val="1"/>
      <w:marLeft w:val="0"/>
      <w:marRight w:val="0"/>
      <w:marTop w:val="0"/>
      <w:marBottom w:val="0"/>
      <w:divBdr>
        <w:top w:val="none" w:sz="0" w:space="0" w:color="auto"/>
        <w:left w:val="none" w:sz="0" w:space="0" w:color="auto"/>
        <w:bottom w:val="none" w:sz="0" w:space="0" w:color="auto"/>
        <w:right w:val="none" w:sz="0" w:space="0" w:color="auto"/>
      </w:divBdr>
    </w:div>
    <w:div w:id="1779983668">
      <w:bodyDiv w:val="1"/>
      <w:marLeft w:val="0"/>
      <w:marRight w:val="0"/>
      <w:marTop w:val="0"/>
      <w:marBottom w:val="0"/>
      <w:divBdr>
        <w:top w:val="none" w:sz="0" w:space="0" w:color="auto"/>
        <w:left w:val="none" w:sz="0" w:space="0" w:color="auto"/>
        <w:bottom w:val="none" w:sz="0" w:space="0" w:color="auto"/>
        <w:right w:val="none" w:sz="0" w:space="0" w:color="auto"/>
      </w:divBdr>
    </w:div>
    <w:div w:id="1780832262">
      <w:bodyDiv w:val="1"/>
      <w:marLeft w:val="0"/>
      <w:marRight w:val="0"/>
      <w:marTop w:val="0"/>
      <w:marBottom w:val="0"/>
      <w:divBdr>
        <w:top w:val="none" w:sz="0" w:space="0" w:color="auto"/>
        <w:left w:val="none" w:sz="0" w:space="0" w:color="auto"/>
        <w:bottom w:val="none" w:sz="0" w:space="0" w:color="auto"/>
        <w:right w:val="none" w:sz="0" w:space="0" w:color="auto"/>
      </w:divBdr>
    </w:div>
    <w:div w:id="1788619669">
      <w:bodyDiv w:val="1"/>
      <w:marLeft w:val="0"/>
      <w:marRight w:val="0"/>
      <w:marTop w:val="0"/>
      <w:marBottom w:val="0"/>
      <w:divBdr>
        <w:top w:val="none" w:sz="0" w:space="0" w:color="auto"/>
        <w:left w:val="none" w:sz="0" w:space="0" w:color="auto"/>
        <w:bottom w:val="none" w:sz="0" w:space="0" w:color="auto"/>
        <w:right w:val="none" w:sz="0" w:space="0" w:color="auto"/>
      </w:divBdr>
    </w:div>
    <w:div w:id="1792628210">
      <w:bodyDiv w:val="1"/>
      <w:marLeft w:val="0"/>
      <w:marRight w:val="0"/>
      <w:marTop w:val="0"/>
      <w:marBottom w:val="0"/>
      <w:divBdr>
        <w:top w:val="none" w:sz="0" w:space="0" w:color="auto"/>
        <w:left w:val="none" w:sz="0" w:space="0" w:color="auto"/>
        <w:bottom w:val="none" w:sz="0" w:space="0" w:color="auto"/>
        <w:right w:val="none" w:sz="0" w:space="0" w:color="auto"/>
      </w:divBdr>
    </w:div>
    <w:div w:id="1793982783">
      <w:bodyDiv w:val="1"/>
      <w:marLeft w:val="0"/>
      <w:marRight w:val="0"/>
      <w:marTop w:val="0"/>
      <w:marBottom w:val="0"/>
      <w:divBdr>
        <w:top w:val="none" w:sz="0" w:space="0" w:color="auto"/>
        <w:left w:val="none" w:sz="0" w:space="0" w:color="auto"/>
        <w:bottom w:val="none" w:sz="0" w:space="0" w:color="auto"/>
        <w:right w:val="none" w:sz="0" w:space="0" w:color="auto"/>
      </w:divBdr>
    </w:div>
    <w:div w:id="1794668839">
      <w:bodyDiv w:val="1"/>
      <w:marLeft w:val="0"/>
      <w:marRight w:val="0"/>
      <w:marTop w:val="0"/>
      <w:marBottom w:val="0"/>
      <w:divBdr>
        <w:top w:val="none" w:sz="0" w:space="0" w:color="auto"/>
        <w:left w:val="none" w:sz="0" w:space="0" w:color="auto"/>
        <w:bottom w:val="none" w:sz="0" w:space="0" w:color="auto"/>
        <w:right w:val="none" w:sz="0" w:space="0" w:color="auto"/>
      </w:divBdr>
    </w:div>
    <w:div w:id="1797017811">
      <w:bodyDiv w:val="1"/>
      <w:marLeft w:val="0"/>
      <w:marRight w:val="0"/>
      <w:marTop w:val="0"/>
      <w:marBottom w:val="0"/>
      <w:divBdr>
        <w:top w:val="none" w:sz="0" w:space="0" w:color="auto"/>
        <w:left w:val="none" w:sz="0" w:space="0" w:color="auto"/>
        <w:bottom w:val="none" w:sz="0" w:space="0" w:color="auto"/>
        <w:right w:val="none" w:sz="0" w:space="0" w:color="auto"/>
      </w:divBdr>
    </w:div>
    <w:div w:id="1797530728">
      <w:bodyDiv w:val="1"/>
      <w:marLeft w:val="0"/>
      <w:marRight w:val="0"/>
      <w:marTop w:val="0"/>
      <w:marBottom w:val="0"/>
      <w:divBdr>
        <w:top w:val="none" w:sz="0" w:space="0" w:color="auto"/>
        <w:left w:val="none" w:sz="0" w:space="0" w:color="auto"/>
        <w:bottom w:val="none" w:sz="0" w:space="0" w:color="auto"/>
        <w:right w:val="none" w:sz="0" w:space="0" w:color="auto"/>
      </w:divBdr>
    </w:div>
    <w:div w:id="1798404119">
      <w:bodyDiv w:val="1"/>
      <w:marLeft w:val="0"/>
      <w:marRight w:val="0"/>
      <w:marTop w:val="0"/>
      <w:marBottom w:val="0"/>
      <w:divBdr>
        <w:top w:val="none" w:sz="0" w:space="0" w:color="auto"/>
        <w:left w:val="none" w:sz="0" w:space="0" w:color="auto"/>
        <w:bottom w:val="none" w:sz="0" w:space="0" w:color="auto"/>
        <w:right w:val="none" w:sz="0" w:space="0" w:color="auto"/>
      </w:divBdr>
    </w:div>
    <w:div w:id="1801990181">
      <w:bodyDiv w:val="1"/>
      <w:marLeft w:val="0"/>
      <w:marRight w:val="0"/>
      <w:marTop w:val="0"/>
      <w:marBottom w:val="0"/>
      <w:divBdr>
        <w:top w:val="none" w:sz="0" w:space="0" w:color="auto"/>
        <w:left w:val="none" w:sz="0" w:space="0" w:color="auto"/>
        <w:bottom w:val="none" w:sz="0" w:space="0" w:color="auto"/>
        <w:right w:val="none" w:sz="0" w:space="0" w:color="auto"/>
      </w:divBdr>
    </w:div>
    <w:div w:id="1803158895">
      <w:bodyDiv w:val="1"/>
      <w:marLeft w:val="0"/>
      <w:marRight w:val="0"/>
      <w:marTop w:val="0"/>
      <w:marBottom w:val="0"/>
      <w:divBdr>
        <w:top w:val="none" w:sz="0" w:space="0" w:color="auto"/>
        <w:left w:val="none" w:sz="0" w:space="0" w:color="auto"/>
        <w:bottom w:val="none" w:sz="0" w:space="0" w:color="auto"/>
        <w:right w:val="none" w:sz="0" w:space="0" w:color="auto"/>
      </w:divBdr>
    </w:div>
    <w:div w:id="1803647160">
      <w:bodyDiv w:val="1"/>
      <w:marLeft w:val="0"/>
      <w:marRight w:val="0"/>
      <w:marTop w:val="0"/>
      <w:marBottom w:val="0"/>
      <w:divBdr>
        <w:top w:val="none" w:sz="0" w:space="0" w:color="auto"/>
        <w:left w:val="none" w:sz="0" w:space="0" w:color="auto"/>
        <w:bottom w:val="none" w:sz="0" w:space="0" w:color="auto"/>
        <w:right w:val="none" w:sz="0" w:space="0" w:color="auto"/>
      </w:divBdr>
    </w:div>
    <w:div w:id="1804959352">
      <w:bodyDiv w:val="1"/>
      <w:marLeft w:val="0"/>
      <w:marRight w:val="0"/>
      <w:marTop w:val="0"/>
      <w:marBottom w:val="0"/>
      <w:divBdr>
        <w:top w:val="none" w:sz="0" w:space="0" w:color="auto"/>
        <w:left w:val="none" w:sz="0" w:space="0" w:color="auto"/>
        <w:bottom w:val="none" w:sz="0" w:space="0" w:color="auto"/>
        <w:right w:val="none" w:sz="0" w:space="0" w:color="auto"/>
      </w:divBdr>
    </w:div>
    <w:div w:id="1805124073">
      <w:bodyDiv w:val="1"/>
      <w:marLeft w:val="0"/>
      <w:marRight w:val="0"/>
      <w:marTop w:val="0"/>
      <w:marBottom w:val="0"/>
      <w:divBdr>
        <w:top w:val="none" w:sz="0" w:space="0" w:color="auto"/>
        <w:left w:val="none" w:sz="0" w:space="0" w:color="auto"/>
        <w:bottom w:val="none" w:sz="0" w:space="0" w:color="auto"/>
        <w:right w:val="none" w:sz="0" w:space="0" w:color="auto"/>
      </w:divBdr>
    </w:div>
    <w:div w:id="1805542492">
      <w:bodyDiv w:val="1"/>
      <w:marLeft w:val="0"/>
      <w:marRight w:val="0"/>
      <w:marTop w:val="0"/>
      <w:marBottom w:val="0"/>
      <w:divBdr>
        <w:top w:val="none" w:sz="0" w:space="0" w:color="auto"/>
        <w:left w:val="none" w:sz="0" w:space="0" w:color="auto"/>
        <w:bottom w:val="none" w:sz="0" w:space="0" w:color="auto"/>
        <w:right w:val="none" w:sz="0" w:space="0" w:color="auto"/>
      </w:divBdr>
    </w:div>
    <w:div w:id="1809276108">
      <w:bodyDiv w:val="1"/>
      <w:marLeft w:val="0"/>
      <w:marRight w:val="0"/>
      <w:marTop w:val="0"/>
      <w:marBottom w:val="0"/>
      <w:divBdr>
        <w:top w:val="none" w:sz="0" w:space="0" w:color="auto"/>
        <w:left w:val="none" w:sz="0" w:space="0" w:color="auto"/>
        <w:bottom w:val="none" w:sz="0" w:space="0" w:color="auto"/>
        <w:right w:val="none" w:sz="0" w:space="0" w:color="auto"/>
      </w:divBdr>
    </w:div>
    <w:div w:id="1810974478">
      <w:bodyDiv w:val="1"/>
      <w:marLeft w:val="0"/>
      <w:marRight w:val="0"/>
      <w:marTop w:val="0"/>
      <w:marBottom w:val="0"/>
      <w:divBdr>
        <w:top w:val="none" w:sz="0" w:space="0" w:color="auto"/>
        <w:left w:val="none" w:sz="0" w:space="0" w:color="auto"/>
        <w:bottom w:val="none" w:sz="0" w:space="0" w:color="auto"/>
        <w:right w:val="none" w:sz="0" w:space="0" w:color="auto"/>
      </w:divBdr>
    </w:div>
    <w:div w:id="1813793973">
      <w:bodyDiv w:val="1"/>
      <w:marLeft w:val="0"/>
      <w:marRight w:val="0"/>
      <w:marTop w:val="0"/>
      <w:marBottom w:val="0"/>
      <w:divBdr>
        <w:top w:val="none" w:sz="0" w:space="0" w:color="auto"/>
        <w:left w:val="none" w:sz="0" w:space="0" w:color="auto"/>
        <w:bottom w:val="none" w:sz="0" w:space="0" w:color="auto"/>
        <w:right w:val="none" w:sz="0" w:space="0" w:color="auto"/>
      </w:divBdr>
    </w:div>
    <w:div w:id="1814179866">
      <w:bodyDiv w:val="1"/>
      <w:marLeft w:val="0"/>
      <w:marRight w:val="0"/>
      <w:marTop w:val="0"/>
      <w:marBottom w:val="0"/>
      <w:divBdr>
        <w:top w:val="none" w:sz="0" w:space="0" w:color="auto"/>
        <w:left w:val="none" w:sz="0" w:space="0" w:color="auto"/>
        <w:bottom w:val="none" w:sz="0" w:space="0" w:color="auto"/>
        <w:right w:val="none" w:sz="0" w:space="0" w:color="auto"/>
      </w:divBdr>
    </w:div>
    <w:div w:id="1816291294">
      <w:bodyDiv w:val="1"/>
      <w:marLeft w:val="0"/>
      <w:marRight w:val="0"/>
      <w:marTop w:val="0"/>
      <w:marBottom w:val="0"/>
      <w:divBdr>
        <w:top w:val="none" w:sz="0" w:space="0" w:color="auto"/>
        <w:left w:val="none" w:sz="0" w:space="0" w:color="auto"/>
        <w:bottom w:val="none" w:sz="0" w:space="0" w:color="auto"/>
        <w:right w:val="none" w:sz="0" w:space="0" w:color="auto"/>
      </w:divBdr>
    </w:div>
    <w:div w:id="1816608106">
      <w:bodyDiv w:val="1"/>
      <w:marLeft w:val="0"/>
      <w:marRight w:val="0"/>
      <w:marTop w:val="0"/>
      <w:marBottom w:val="0"/>
      <w:divBdr>
        <w:top w:val="none" w:sz="0" w:space="0" w:color="auto"/>
        <w:left w:val="none" w:sz="0" w:space="0" w:color="auto"/>
        <w:bottom w:val="none" w:sz="0" w:space="0" w:color="auto"/>
        <w:right w:val="none" w:sz="0" w:space="0" w:color="auto"/>
      </w:divBdr>
    </w:div>
    <w:div w:id="1817333856">
      <w:bodyDiv w:val="1"/>
      <w:marLeft w:val="0"/>
      <w:marRight w:val="0"/>
      <w:marTop w:val="0"/>
      <w:marBottom w:val="0"/>
      <w:divBdr>
        <w:top w:val="none" w:sz="0" w:space="0" w:color="auto"/>
        <w:left w:val="none" w:sz="0" w:space="0" w:color="auto"/>
        <w:bottom w:val="none" w:sz="0" w:space="0" w:color="auto"/>
        <w:right w:val="none" w:sz="0" w:space="0" w:color="auto"/>
      </w:divBdr>
    </w:div>
    <w:div w:id="1817993896">
      <w:bodyDiv w:val="1"/>
      <w:marLeft w:val="0"/>
      <w:marRight w:val="0"/>
      <w:marTop w:val="0"/>
      <w:marBottom w:val="0"/>
      <w:divBdr>
        <w:top w:val="none" w:sz="0" w:space="0" w:color="auto"/>
        <w:left w:val="none" w:sz="0" w:space="0" w:color="auto"/>
        <w:bottom w:val="none" w:sz="0" w:space="0" w:color="auto"/>
        <w:right w:val="none" w:sz="0" w:space="0" w:color="auto"/>
      </w:divBdr>
    </w:div>
    <w:div w:id="1818300115">
      <w:bodyDiv w:val="1"/>
      <w:marLeft w:val="0"/>
      <w:marRight w:val="0"/>
      <w:marTop w:val="0"/>
      <w:marBottom w:val="0"/>
      <w:divBdr>
        <w:top w:val="none" w:sz="0" w:space="0" w:color="auto"/>
        <w:left w:val="none" w:sz="0" w:space="0" w:color="auto"/>
        <w:bottom w:val="none" w:sz="0" w:space="0" w:color="auto"/>
        <w:right w:val="none" w:sz="0" w:space="0" w:color="auto"/>
      </w:divBdr>
    </w:div>
    <w:div w:id="1818574783">
      <w:bodyDiv w:val="1"/>
      <w:marLeft w:val="0"/>
      <w:marRight w:val="0"/>
      <w:marTop w:val="0"/>
      <w:marBottom w:val="0"/>
      <w:divBdr>
        <w:top w:val="none" w:sz="0" w:space="0" w:color="auto"/>
        <w:left w:val="none" w:sz="0" w:space="0" w:color="auto"/>
        <w:bottom w:val="none" w:sz="0" w:space="0" w:color="auto"/>
        <w:right w:val="none" w:sz="0" w:space="0" w:color="auto"/>
      </w:divBdr>
    </w:div>
    <w:div w:id="1818719209">
      <w:bodyDiv w:val="1"/>
      <w:marLeft w:val="0"/>
      <w:marRight w:val="0"/>
      <w:marTop w:val="0"/>
      <w:marBottom w:val="0"/>
      <w:divBdr>
        <w:top w:val="none" w:sz="0" w:space="0" w:color="auto"/>
        <w:left w:val="none" w:sz="0" w:space="0" w:color="auto"/>
        <w:bottom w:val="none" w:sz="0" w:space="0" w:color="auto"/>
        <w:right w:val="none" w:sz="0" w:space="0" w:color="auto"/>
      </w:divBdr>
    </w:div>
    <w:div w:id="1820077475">
      <w:bodyDiv w:val="1"/>
      <w:marLeft w:val="0"/>
      <w:marRight w:val="0"/>
      <w:marTop w:val="0"/>
      <w:marBottom w:val="0"/>
      <w:divBdr>
        <w:top w:val="none" w:sz="0" w:space="0" w:color="auto"/>
        <w:left w:val="none" w:sz="0" w:space="0" w:color="auto"/>
        <w:bottom w:val="none" w:sz="0" w:space="0" w:color="auto"/>
        <w:right w:val="none" w:sz="0" w:space="0" w:color="auto"/>
      </w:divBdr>
    </w:div>
    <w:div w:id="1820221257">
      <w:bodyDiv w:val="1"/>
      <w:marLeft w:val="0"/>
      <w:marRight w:val="0"/>
      <w:marTop w:val="0"/>
      <w:marBottom w:val="0"/>
      <w:divBdr>
        <w:top w:val="none" w:sz="0" w:space="0" w:color="auto"/>
        <w:left w:val="none" w:sz="0" w:space="0" w:color="auto"/>
        <w:bottom w:val="none" w:sz="0" w:space="0" w:color="auto"/>
        <w:right w:val="none" w:sz="0" w:space="0" w:color="auto"/>
      </w:divBdr>
    </w:div>
    <w:div w:id="1821575381">
      <w:bodyDiv w:val="1"/>
      <w:marLeft w:val="0"/>
      <w:marRight w:val="0"/>
      <w:marTop w:val="0"/>
      <w:marBottom w:val="0"/>
      <w:divBdr>
        <w:top w:val="none" w:sz="0" w:space="0" w:color="auto"/>
        <w:left w:val="none" w:sz="0" w:space="0" w:color="auto"/>
        <w:bottom w:val="none" w:sz="0" w:space="0" w:color="auto"/>
        <w:right w:val="none" w:sz="0" w:space="0" w:color="auto"/>
      </w:divBdr>
    </w:div>
    <w:div w:id="1823501766">
      <w:bodyDiv w:val="1"/>
      <w:marLeft w:val="0"/>
      <w:marRight w:val="0"/>
      <w:marTop w:val="0"/>
      <w:marBottom w:val="0"/>
      <w:divBdr>
        <w:top w:val="none" w:sz="0" w:space="0" w:color="auto"/>
        <w:left w:val="none" w:sz="0" w:space="0" w:color="auto"/>
        <w:bottom w:val="none" w:sz="0" w:space="0" w:color="auto"/>
        <w:right w:val="none" w:sz="0" w:space="0" w:color="auto"/>
      </w:divBdr>
    </w:div>
    <w:div w:id="1824807343">
      <w:bodyDiv w:val="1"/>
      <w:marLeft w:val="0"/>
      <w:marRight w:val="0"/>
      <w:marTop w:val="0"/>
      <w:marBottom w:val="0"/>
      <w:divBdr>
        <w:top w:val="none" w:sz="0" w:space="0" w:color="auto"/>
        <w:left w:val="none" w:sz="0" w:space="0" w:color="auto"/>
        <w:bottom w:val="none" w:sz="0" w:space="0" w:color="auto"/>
        <w:right w:val="none" w:sz="0" w:space="0" w:color="auto"/>
      </w:divBdr>
    </w:div>
    <w:div w:id="1828013634">
      <w:bodyDiv w:val="1"/>
      <w:marLeft w:val="0"/>
      <w:marRight w:val="0"/>
      <w:marTop w:val="0"/>
      <w:marBottom w:val="0"/>
      <w:divBdr>
        <w:top w:val="none" w:sz="0" w:space="0" w:color="auto"/>
        <w:left w:val="none" w:sz="0" w:space="0" w:color="auto"/>
        <w:bottom w:val="none" w:sz="0" w:space="0" w:color="auto"/>
        <w:right w:val="none" w:sz="0" w:space="0" w:color="auto"/>
      </w:divBdr>
    </w:div>
    <w:div w:id="1829252550">
      <w:bodyDiv w:val="1"/>
      <w:marLeft w:val="0"/>
      <w:marRight w:val="0"/>
      <w:marTop w:val="0"/>
      <w:marBottom w:val="0"/>
      <w:divBdr>
        <w:top w:val="none" w:sz="0" w:space="0" w:color="auto"/>
        <w:left w:val="none" w:sz="0" w:space="0" w:color="auto"/>
        <w:bottom w:val="none" w:sz="0" w:space="0" w:color="auto"/>
        <w:right w:val="none" w:sz="0" w:space="0" w:color="auto"/>
      </w:divBdr>
    </w:div>
    <w:div w:id="1829514948">
      <w:bodyDiv w:val="1"/>
      <w:marLeft w:val="0"/>
      <w:marRight w:val="0"/>
      <w:marTop w:val="0"/>
      <w:marBottom w:val="0"/>
      <w:divBdr>
        <w:top w:val="none" w:sz="0" w:space="0" w:color="auto"/>
        <w:left w:val="none" w:sz="0" w:space="0" w:color="auto"/>
        <w:bottom w:val="none" w:sz="0" w:space="0" w:color="auto"/>
        <w:right w:val="none" w:sz="0" w:space="0" w:color="auto"/>
      </w:divBdr>
    </w:div>
    <w:div w:id="1830173665">
      <w:bodyDiv w:val="1"/>
      <w:marLeft w:val="0"/>
      <w:marRight w:val="0"/>
      <w:marTop w:val="0"/>
      <w:marBottom w:val="0"/>
      <w:divBdr>
        <w:top w:val="none" w:sz="0" w:space="0" w:color="auto"/>
        <w:left w:val="none" w:sz="0" w:space="0" w:color="auto"/>
        <w:bottom w:val="none" w:sz="0" w:space="0" w:color="auto"/>
        <w:right w:val="none" w:sz="0" w:space="0" w:color="auto"/>
      </w:divBdr>
    </w:div>
    <w:div w:id="1830638354">
      <w:bodyDiv w:val="1"/>
      <w:marLeft w:val="0"/>
      <w:marRight w:val="0"/>
      <w:marTop w:val="0"/>
      <w:marBottom w:val="0"/>
      <w:divBdr>
        <w:top w:val="none" w:sz="0" w:space="0" w:color="auto"/>
        <w:left w:val="none" w:sz="0" w:space="0" w:color="auto"/>
        <w:bottom w:val="none" w:sz="0" w:space="0" w:color="auto"/>
        <w:right w:val="none" w:sz="0" w:space="0" w:color="auto"/>
      </w:divBdr>
    </w:div>
    <w:div w:id="1830712609">
      <w:bodyDiv w:val="1"/>
      <w:marLeft w:val="0"/>
      <w:marRight w:val="0"/>
      <w:marTop w:val="0"/>
      <w:marBottom w:val="0"/>
      <w:divBdr>
        <w:top w:val="none" w:sz="0" w:space="0" w:color="auto"/>
        <w:left w:val="none" w:sz="0" w:space="0" w:color="auto"/>
        <w:bottom w:val="none" w:sz="0" w:space="0" w:color="auto"/>
        <w:right w:val="none" w:sz="0" w:space="0" w:color="auto"/>
      </w:divBdr>
    </w:div>
    <w:div w:id="1831284012">
      <w:bodyDiv w:val="1"/>
      <w:marLeft w:val="0"/>
      <w:marRight w:val="0"/>
      <w:marTop w:val="0"/>
      <w:marBottom w:val="0"/>
      <w:divBdr>
        <w:top w:val="none" w:sz="0" w:space="0" w:color="auto"/>
        <w:left w:val="none" w:sz="0" w:space="0" w:color="auto"/>
        <w:bottom w:val="none" w:sz="0" w:space="0" w:color="auto"/>
        <w:right w:val="none" w:sz="0" w:space="0" w:color="auto"/>
      </w:divBdr>
    </w:div>
    <w:div w:id="1833177672">
      <w:bodyDiv w:val="1"/>
      <w:marLeft w:val="0"/>
      <w:marRight w:val="0"/>
      <w:marTop w:val="0"/>
      <w:marBottom w:val="0"/>
      <w:divBdr>
        <w:top w:val="none" w:sz="0" w:space="0" w:color="auto"/>
        <w:left w:val="none" w:sz="0" w:space="0" w:color="auto"/>
        <w:bottom w:val="none" w:sz="0" w:space="0" w:color="auto"/>
        <w:right w:val="none" w:sz="0" w:space="0" w:color="auto"/>
      </w:divBdr>
    </w:div>
    <w:div w:id="1833259014">
      <w:bodyDiv w:val="1"/>
      <w:marLeft w:val="0"/>
      <w:marRight w:val="0"/>
      <w:marTop w:val="0"/>
      <w:marBottom w:val="0"/>
      <w:divBdr>
        <w:top w:val="none" w:sz="0" w:space="0" w:color="auto"/>
        <w:left w:val="none" w:sz="0" w:space="0" w:color="auto"/>
        <w:bottom w:val="none" w:sz="0" w:space="0" w:color="auto"/>
        <w:right w:val="none" w:sz="0" w:space="0" w:color="auto"/>
      </w:divBdr>
    </w:div>
    <w:div w:id="1835409104">
      <w:bodyDiv w:val="1"/>
      <w:marLeft w:val="0"/>
      <w:marRight w:val="0"/>
      <w:marTop w:val="0"/>
      <w:marBottom w:val="0"/>
      <w:divBdr>
        <w:top w:val="none" w:sz="0" w:space="0" w:color="auto"/>
        <w:left w:val="none" w:sz="0" w:space="0" w:color="auto"/>
        <w:bottom w:val="none" w:sz="0" w:space="0" w:color="auto"/>
        <w:right w:val="none" w:sz="0" w:space="0" w:color="auto"/>
      </w:divBdr>
    </w:div>
    <w:div w:id="1835532724">
      <w:bodyDiv w:val="1"/>
      <w:marLeft w:val="0"/>
      <w:marRight w:val="0"/>
      <w:marTop w:val="0"/>
      <w:marBottom w:val="0"/>
      <w:divBdr>
        <w:top w:val="none" w:sz="0" w:space="0" w:color="auto"/>
        <w:left w:val="none" w:sz="0" w:space="0" w:color="auto"/>
        <w:bottom w:val="none" w:sz="0" w:space="0" w:color="auto"/>
        <w:right w:val="none" w:sz="0" w:space="0" w:color="auto"/>
      </w:divBdr>
    </w:div>
    <w:div w:id="1835798000">
      <w:bodyDiv w:val="1"/>
      <w:marLeft w:val="0"/>
      <w:marRight w:val="0"/>
      <w:marTop w:val="0"/>
      <w:marBottom w:val="0"/>
      <w:divBdr>
        <w:top w:val="none" w:sz="0" w:space="0" w:color="auto"/>
        <w:left w:val="none" w:sz="0" w:space="0" w:color="auto"/>
        <w:bottom w:val="none" w:sz="0" w:space="0" w:color="auto"/>
        <w:right w:val="none" w:sz="0" w:space="0" w:color="auto"/>
      </w:divBdr>
    </w:div>
    <w:div w:id="1837333783">
      <w:bodyDiv w:val="1"/>
      <w:marLeft w:val="0"/>
      <w:marRight w:val="0"/>
      <w:marTop w:val="0"/>
      <w:marBottom w:val="0"/>
      <w:divBdr>
        <w:top w:val="none" w:sz="0" w:space="0" w:color="auto"/>
        <w:left w:val="none" w:sz="0" w:space="0" w:color="auto"/>
        <w:bottom w:val="none" w:sz="0" w:space="0" w:color="auto"/>
        <w:right w:val="none" w:sz="0" w:space="0" w:color="auto"/>
      </w:divBdr>
    </w:div>
    <w:div w:id="1838883171">
      <w:bodyDiv w:val="1"/>
      <w:marLeft w:val="0"/>
      <w:marRight w:val="0"/>
      <w:marTop w:val="0"/>
      <w:marBottom w:val="0"/>
      <w:divBdr>
        <w:top w:val="none" w:sz="0" w:space="0" w:color="auto"/>
        <w:left w:val="none" w:sz="0" w:space="0" w:color="auto"/>
        <w:bottom w:val="none" w:sz="0" w:space="0" w:color="auto"/>
        <w:right w:val="none" w:sz="0" w:space="0" w:color="auto"/>
      </w:divBdr>
    </w:div>
    <w:div w:id="1840657168">
      <w:bodyDiv w:val="1"/>
      <w:marLeft w:val="0"/>
      <w:marRight w:val="0"/>
      <w:marTop w:val="0"/>
      <w:marBottom w:val="0"/>
      <w:divBdr>
        <w:top w:val="none" w:sz="0" w:space="0" w:color="auto"/>
        <w:left w:val="none" w:sz="0" w:space="0" w:color="auto"/>
        <w:bottom w:val="none" w:sz="0" w:space="0" w:color="auto"/>
        <w:right w:val="none" w:sz="0" w:space="0" w:color="auto"/>
      </w:divBdr>
    </w:div>
    <w:div w:id="1840921012">
      <w:bodyDiv w:val="1"/>
      <w:marLeft w:val="0"/>
      <w:marRight w:val="0"/>
      <w:marTop w:val="0"/>
      <w:marBottom w:val="0"/>
      <w:divBdr>
        <w:top w:val="none" w:sz="0" w:space="0" w:color="auto"/>
        <w:left w:val="none" w:sz="0" w:space="0" w:color="auto"/>
        <w:bottom w:val="none" w:sz="0" w:space="0" w:color="auto"/>
        <w:right w:val="none" w:sz="0" w:space="0" w:color="auto"/>
      </w:divBdr>
    </w:div>
    <w:div w:id="1840923489">
      <w:bodyDiv w:val="1"/>
      <w:marLeft w:val="0"/>
      <w:marRight w:val="0"/>
      <w:marTop w:val="0"/>
      <w:marBottom w:val="0"/>
      <w:divBdr>
        <w:top w:val="none" w:sz="0" w:space="0" w:color="auto"/>
        <w:left w:val="none" w:sz="0" w:space="0" w:color="auto"/>
        <w:bottom w:val="none" w:sz="0" w:space="0" w:color="auto"/>
        <w:right w:val="none" w:sz="0" w:space="0" w:color="auto"/>
      </w:divBdr>
    </w:div>
    <w:div w:id="1842309197">
      <w:bodyDiv w:val="1"/>
      <w:marLeft w:val="0"/>
      <w:marRight w:val="0"/>
      <w:marTop w:val="0"/>
      <w:marBottom w:val="0"/>
      <w:divBdr>
        <w:top w:val="none" w:sz="0" w:space="0" w:color="auto"/>
        <w:left w:val="none" w:sz="0" w:space="0" w:color="auto"/>
        <w:bottom w:val="none" w:sz="0" w:space="0" w:color="auto"/>
        <w:right w:val="none" w:sz="0" w:space="0" w:color="auto"/>
      </w:divBdr>
    </w:div>
    <w:div w:id="1843080990">
      <w:bodyDiv w:val="1"/>
      <w:marLeft w:val="0"/>
      <w:marRight w:val="0"/>
      <w:marTop w:val="0"/>
      <w:marBottom w:val="0"/>
      <w:divBdr>
        <w:top w:val="none" w:sz="0" w:space="0" w:color="auto"/>
        <w:left w:val="none" w:sz="0" w:space="0" w:color="auto"/>
        <w:bottom w:val="none" w:sz="0" w:space="0" w:color="auto"/>
        <w:right w:val="none" w:sz="0" w:space="0" w:color="auto"/>
      </w:divBdr>
    </w:div>
    <w:div w:id="1844473902">
      <w:bodyDiv w:val="1"/>
      <w:marLeft w:val="0"/>
      <w:marRight w:val="0"/>
      <w:marTop w:val="0"/>
      <w:marBottom w:val="0"/>
      <w:divBdr>
        <w:top w:val="none" w:sz="0" w:space="0" w:color="auto"/>
        <w:left w:val="none" w:sz="0" w:space="0" w:color="auto"/>
        <w:bottom w:val="none" w:sz="0" w:space="0" w:color="auto"/>
        <w:right w:val="none" w:sz="0" w:space="0" w:color="auto"/>
      </w:divBdr>
    </w:div>
    <w:div w:id="1845323061">
      <w:bodyDiv w:val="1"/>
      <w:marLeft w:val="0"/>
      <w:marRight w:val="0"/>
      <w:marTop w:val="0"/>
      <w:marBottom w:val="0"/>
      <w:divBdr>
        <w:top w:val="none" w:sz="0" w:space="0" w:color="auto"/>
        <w:left w:val="none" w:sz="0" w:space="0" w:color="auto"/>
        <w:bottom w:val="none" w:sz="0" w:space="0" w:color="auto"/>
        <w:right w:val="none" w:sz="0" w:space="0" w:color="auto"/>
      </w:divBdr>
    </w:div>
    <w:div w:id="1845584204">
      <w:bodyDiv w:val="1"/>
      <w:marLeft w:val="0"/>
      <w:marRight w:val="0"/>
      <w:marTop w:val="0"/>
      <w:marBottom w:val="0"/>
      <w:divBdr>
        <w:top w:val="none" w:sz="0" w:space="0" w:color="auto"/>
        <w:left w:val="none" w:sz="0" w:space="0" w:color="auto"/>
        <w:bottom w:val="none" w:sz="0" w:space="0" w:color="auto"/>
        <w:right w:val="none" w:sz="0" w:space="0" w:color="auto"/>
      </w:divBdr>
    </w:div>
    <w:div w:id="1845591107">
      <w:bodyDiv w:val="1"/>
      <w:marLeft w:val="0"/>
      <w:marRight w:val="0"/>
      <w:marTop w:val="0"/>
      <w:marBottom w:val="0"/>
      <w:divBdr>
        <w:top w:val="none" w:sz="0" w:space="0" w:color="auto"/>
        <w:left w:val="none" w:sz="0" w:space="0" w:color="auto"/>
        <w:bottom w:val="none" w:sz="0" w:space="0" w:color="auto"/>
        <w:right w:val="none" w:sz="0" w:space="0" w:color="auto"/>
      </w:divBdr>
    </w:div>
    <w:div w:id="1847403009">
      <w:bodyDiv w:val="1"/>
      <w:marLeft w:val="0"/>
      <w:marRight w:val="0"/>
      <w:marTop w:val="0"/>
      <w:marBottom w:val="0"/>
      <w:divBdr>
        <w:top w:val="none" w:sz="0" w:space="0" w:color="auto"/>
        <w:left w:val="none" w:sz="0" w:space="0" w:color="auto"/>
        <w:bottom w:val="none" w:sz="0" w:space="0" w:color="auto"/>
        <w:right w:val="none" w:sz="0" w:space="0" w:color="auto"/>
      </w:divBdr>
    </w:div>
    <w:div w:id="1847550206">
      <w:bodyDiv w:val="1"/>
      <w:marLeft w:val="0"/>
      <w:marRight w:val="0"/>
      <w:marTop w:val="0"/>
      <w:marBottom w:val="0"/>
      <w:divBdr>
        <w:top w:val="none" w:sz="0" w:space="0" w:color="auto"/>
        <w:left w:val="none" w:sz="0" w:space="0" w:color="auto"/>
        <w:bottom w:val="none" w:sz="0" w:space="0" w:color="auto"/>
        <w:right w:val="none" w:sz="0" w:space="0" w:color="auto"/>
      </w:divBdr>
    </w:div>
    <w:div w:id="1847943451">
      <w:bodyDiv w:val="1"/>
      <w:marLeft w:val="0"/>
      <w:marRight w:val="0"/>
      <w:marTop w:val="0"/>
      <w:marBottom w:val="0"/>
      <w:divBdr>
        <w:top w:val="none" w:sz="0" w:space="0" w:color="auto"/>
        <w:left w:val="none" w:sz="0" w:space="0" w:color="auto"/>
        <w:bottom w:val="none" w:sz="0" w:space="0" w:color="auto"/>
        <w:right w:val="none" w:sz="0" w:space="0" w:color="auto"/>
      </w:divBdr>
    </w:div>
    <w:div w:id="1849714231">
      <w:bodyDiv w:val="1"/>
      <w:marLeft w:val="0"/>
      <w:marRight w:val="0"/>
      <w:marTop w:val="0"/>
      <w:marBottom w:val="0"/>
      <w:divBdr>
        <w:top w:val="none" w:sz="0" w:space="0" w:color="auto"/>
        <w:left w:val="none" w:sz="0" w:space="0" w:color="auto"/>
        <w:bottom w:val="none" w:sz="0" w:space="0" w:color="auto"/>
        <w:right w:val="none" w:sz="0" w:space="0" w:color="auto"/>
      </w:divBdr>
    </w:div>
    <w:div w:id="1854688918">
      <w:bodyDiv w:val="1"/>
      <w:marLeft w:val="0"/>
      <w:marRight w:val="0"/>
      <w:marTop w:val="0"/>
      <w:marBottom w:val="0"/>
      <w:divBdr>
        <w:top w:val="none" w:sz="0" w:space="0" w:color="auto"/>
        <w:left w:val="none" w:sz="0" w:space="0" w:color="auto"/>
        <w:bottom w:val="none" w:sz="0" w:space="0" w:color="auto"/>
        <w:right w:val="none" w:sz="0" w:space="0" w:color="auto"/>
      </w:divBdr>
    </w:div>
    <w:div w:id="1856068330">
      <w:bodyDiv w:val="1"/>
      <w:marLeft w:val="0"/>
      <w:marRight w:val="0"/>
      <w:marTop w:val="0"/>
      <w:marBottom w:val="0"/>
      <w:divBdr>
        <w:top w:val="none" w:sz="0" w:space="0" w:color="auto"/>
        <w:left w:val="none" w:sz="0" w:space="0" w:color="auto"/>
        <w:bottom w:val="none" w:sz="0" w:space="0" w:color="auto"/>
        <w:right w:val="none" w:sz="0" w:space="0" w:color="auto"/>
      </w:divBdr>
    </w:div>
    <w:div w:id="1856307592">
      <w:bodyDiv w:val="1"/>
      <w:marLeft w:val="0"/>
      <w:marRight w:val="0"/>
      <w:marTop w:val="0"/>
      <w:marBottom w:val="0"/>
      <w:divBdr>
        <w:top w:val="none" w:sz="0" w:space="0" w:color="auto"/>
        <w:left w:val="none" w:sz="0" w:space="0" w:color="auto"/>
        <w:bottom w:val="none" w:sz="0" w:space="0" w:color="auto"/>
        <w:right w:val="none" w:sz="0" w:space="0" w:color="auto"/>
      </w:divBdr>
    </w:div>
    <w:div w:id="1857112343">
      <w:bodyDiv w:val="1"/>
      <w:marLeft w:val="0"/>
      <w:marRight w:val="0"/>
      <w:marTop w:val="0"/>
      <w:marBottom w:val="0"/>
      <w:divBdr>
        <w:top w:val="none" w:sz="0" w:space="0" w:color="auto"/>
        <w:left w:val="none" w:sz="0" w:space="0" w:color="auto"/>
        <w:bottom w:val="none" w:sz="0" w:space="0" w:color="auto"/>
        <w:right w:val="none" w:sz="0" w:space="0" w:color="auto"/>
      </w:divBdr>
    </w:div>
    <w:div w:id="1858883597">
      <w:bodyDiv w:val="1"/>
      <w:marLeft w:val="0"/>
      <w:marRight w:val="0"/>
      <w:marTop w:val="0"/>
      <w:marBottom w:val="0"/>
      <w:divBdr>
        <w:top w:val="none" w:sz="0" w:space="0" w:color="auto"/>
        <w:left w:val="none" w:sz="0" w:space="0" w:color="auto"/>
        <w:bottom w:val="none" w:sz="0" w:space="0" w:color="auto"/>
        <w:right w:val="none" w:sz="0" w:space="0" w:color="auto"/>
      </w:divBdr>
    </w:div>
    <w:div w:id="1861045633">
      <w:bodyDiv w:val="1"/>
      <w:marLeft w:val="0"/>
      <w:marRight w:val="0"/>
      <w:marTop w:val="0"/>
      <w:marBottom w:val="0"/>
      <w:divBdr>
        <w:top w:val="none" w:sz="0" w:space="0" w:color="auto"/>
        <w:left w:val="none" w:sz="0" w:space="0" w:color="auto"/>
        <w:bottom w:val="none" w:sz="0" w:space="0" w:color="auto"/>
        <w:right w:val="none" w:sz="0" w:space="0" w:color="auto"/>
      </w:divBdr>
    </w:div>
    <w:div w:id="1861625246">
      <w:bodyDiv w:val="1"/>
      <w:marLeft w:val="0"/>
      <w:marRight w:val="0"/>
      <w:marTop w:val="0"/>
      <w:marBottom w:val="0"/>
      <w:divBdr>
        <w:top w:val="none" w:sz="0" w:space="0" w:color="auto"/>
        <w:left w:val="none" w:sz="0" w:space="0" w:color="auto"/>
        <w:bottom w:val="none" w:sz="0" w:space="0" w:color="auto"/>
        <w:right w:val="none" w:sz="0" w:space="0" w:color="auto"/>
      </w:divBdr>
    </w:div>
    <w:div w:id="1866360227">
      <w:bodyDiv w:val="1"/>
      <w:marLeft w:val="0"/>
      <w:marRight w:val="0"/>
      <w:marTop w:val="0"/>
      <w:marBottom w:val="0"/>
      <w:divBdr>
        <w:top w:val="none" w:sz="0" w:space="0" w:color="auto"/>
        <w:left w:val="none" w:sz="0" w:space="0" w:color="auto"/>
        <w:bottom w:val="none" w:sz="0" w:space="0" w:color="auto"/>
        <w:right w:val="none" w:sz="0" w:space="0" w:color="auto"/>
      </w:divBdr>
    </w:div>
    <w:div w:id="1867597800">
      <w:bodyDiv w:val="1"/>
      <w:marLeft w:val="0"/>
      <w:marRight w:val="0"/>
      <w:marTop w:val="0"/>
      <w:marBottom w:val="0"/>
      <w:divBdr>
        <w:top w:val="none" w:sz="0" w:space="0" w:color="auto"/>
        <w:left w:val="none" w:sz="0" w:space="0" w:color="auto"/>
        <w:bottom w:val="none" w:sz="0" w:space="0" w:color="auto"/>
        <w:right w:val="none" w:sz="0" w:space="0" w:color="auto"/>
      </w:divBdr>
    </w:div>
    <w:div w:id="1869366128">
      <w:bodyDiv w:val="1"/>
      <w:marLeft w:val="0"/>
      <w:marRight w:val="0"/>
      <w:marTop w:val="0"/>
      <w:marBottom w:val="0"/>
      <w:divBdr>
        <w:top w:val="none" w:sz="0" w:space="0" w:color="auto"/>
        <w:left w:val="none" w:sz="0" w:space="0" w:color="auto"/>
        <w:bottom w:val="none" w:sz="0" w:space="0" w:color="auto"/>
        <w:right w:val="none" w:sz="0" w:space="0" w:color="auto"/>
      </w:divBdr>
    </w:div>
    <w:div w:id="1869443706">
      <w:bodyDiv w:val="1"/>
      <w:marLeft w:val="0"/>
      <w:marRight w:val="0"/>
      <w:marTop w:val="0"/>
      <w:marBottom w:val="0"/>
      <w:divBdr>
        <w:top w:val="none" w:sz="0" w:space="0" w:color="auto"/>
        <w:left w:val="none" w:sz="0" w:space="0" w:color="auto"/>
        <w:bottom w:val="none" w:sz="0" w:space="0" w:color="auto"/>
        <w:right w:val="none" w:sz="0" w:space="0" w:color="auto"/>
      </w:divBdr>
    </w:div>
    <w:div w:id="1869760136">
      <w:bodyDiv w:val="1"/>
      <w:marLeft w:val="0"/>
      <w:marRight w:val="0"/>
      <w:marTop w:val="0"/>
      <w:marBottom w:val="0"/>
      <w:divBdr>
        <w:top w:val="none" w:sz="0" w:space="0" w:color="auto"/>
        <w:left w:val="none" w:sz="0" w:space="0" w:color="auto"/>
        <w:bottom w:val="none" w:sz="0" w:space="0" w:color="auto"/>
        <w:right w:val="none" w:sz="0" w:space="0" w:color="auto"/>
      </w:divBdr>
    </w:div>
    <w:div w:id="1871724137">
      <w:bodyDiv w:val="1"/>
      <w:marLeft w:val="0"/>
      <w:marRight w:val="0"/>
      <w:marTop w:val="0"/>
      <w:marBottom w:val="0"/>
      <w:divBdr>
        <w:top w:val="none" w:sz="0" w:space="0" w:color="auto"/>
        <w:left w:val="none" w:sz="0" w:space="0" w:color="auto"/>
        <w:bottom w:val="none" w:sz="0" w:space="0" w:color="auto"/>
        <w:right w:val="none" w:sz="0" w:space="0" w:color="auto"/>
      </w:divBdr>
    </w:div>
    <w:div w:id="1872110471">
      <w:bodyDiv w:val="1"/>
      <w:marLeft w:val="0"/>
      <w:marRight w:val="0"/>
      <w:marTop w:val="0"/>
      <w:marBottom w:val="0"/>
      <w:divBdr>
        <w:top w:val="none" w:sz="0" w:space="0" w:color="auto"/>
        <w:left w:val="none" w:sz="0" w:space="0" w:color="auto"/>
        <w:bottom w:val="none" w:sz="0" w:space="0" w:color="auto"/>
        <w:right w:val="none" w:sz="0" w:space="0" w:color="auto"/>
      </w:divBdr>
    </w:div>
    <w:div w:id="1873029098">
      <w:bodyDiv w:val="1"/>
      <w:marLeft w:val="0"/>
      <w:marRight w:val="0"/>
      <w:marTop w:val="0"/>
      <w:marBottom w:val="0"/>
      <w:divBdr>
        <w:top w:val="none" w:sz="0" w:space="0" w:color="auto"/>
        <w:left w:val="none" w:sz="0" w:space="0" w:color="auto"/>
        <w:bottom w:val="none" w:sz="0" w:space="0" w:color="auto"/>
        <w:right w:val="none" w:sz="0" w:space="0" w:color="auto"/>
      </w:divBdr>
    </w:div>
    <w:div w:id="1873221689">
      <w:bodyDiv w:val="1"/>
      <w:marLeft w:val="0"/>
      <w:marRight w:val="0"/>
      <w:marTop w:val="0"/>
      <w:marBottom w:val="0"/>
      <w:divBdr>
        <w:top w:val="none" w:sz="0" w:space="0" w:color="auto"/>
        <w:left w:val="none" w:sz="0" w:space="0" w:color="auto"/>
        <w:bottom w:val="none" w:sz="0" w:space="0" w:color="auto"/>
        <w:right w:val="none" w:sz="0" w:space="0" w:color="auto"/>
      </w:divBdr>
    </w:div>
    <w:div w:id="1873422123">
      <w:bodyDiv w:val="1"/>
      <w:marLeft w:val="0"/>
      <w:marRight w:val="0"/>
      <w:marTop w:val="0"/>
      <w:marBottom w:val="0"/>
      <w:divBdr>
        <w:top w:val="none" w:sz="0" w:space="0" w:color="auto"/>
        <w:left w:val="none" w:sz="0" w:space="0" w:color="auto"/>
        <w:bottom w:val="none" w:sz="0" w:space="0" w:color="auto"/>
        <w:right w:val="none" w:sz="0" w:space="0" w:color="auto"/>
      </w:divBdr>
    </w:div>
    <w:div w:id="1873685402">
      <w:bodyDiv w:val="1"/>
      <w:marLeft w:val="0"/>
      <w:marRight w:val="0"/>
      <w:marTop w:val="0"/>
      <w:marBottom w:val="0"/>
      <w:divBdr>
        <w:top w:val="none" w:sz="0" w:space="0" w:color="auto"/>
        <w:left w:val="none" w:sz="0" w:space="0" w:color="auto"/>
        <w:bottom w:val="none" w:sz="0" w:space="0" w:color="auto"/>
        <w:right w:val="none" w:sz="0" w:space="0" w:color="auto"/>
      </w:divBdr>
    </w:div>
    <w:div w:id="1875073310">
      <w:bodyDiv w:val="1"/>
      <w:marLeft w:val="0"/>
      <w:marRight w:val="0"/>
      <w:marTop w:val="0"/>
      <w:marBottom w:val="0"/>
      <w:divBdr>
        <w:top w:val="none" w:sz="0" w:space="0" w:color="auto"/>
        <w:left w:val="none" w:sz="0" w:space="0" w:color="auto"/>
        <w:bottom w:val="none" w:sz="0" w:space="0" w:color="auto"/>
        <w:right w:val="none" w:sz="0" w:space="0" w:color="auto"/>
      </w:divBdr>
    </w:div>
    <w:div w:id="1876381226">
      <w:bodyDiv w:val="1"/>
      <w:marLeft w:val="0"/>
      <w:marRight w:val="0"/>
      <w:marTop w:val="0"/>
      <w:marBottom w:val="0"/>
      <w:divBdr>
        <w:top w:val="none" w:sz="0" w:space="0" w:color="auto"/>
        <w:left w:val="none" w:sz="0" w:space="0" w:color="auto"/>
        <w:bottom w:val="none" w:sz="0" w:space="0" w:color="auto"/>
        <w:right w:val="none" w:sz="0" w:space="0" w:color="auto"/>
      </w:divBdr>
    </w:div>
    <w:div w:id="1877086109">
      <w:bodyDiv w:val="1"/>
      <w:marLeft w:val="0"/>
      <w:marRight w:val="0"/>
      <w:marTop w:val="0"/>
      <w:marBottom w:val="0"/>
      <w:divBdr>
        <w:top w:val="none" w:sz="0" w:space="0" w:color="auto"/>
        <w:left w:val="none" w:sz="0" w:space="0" w:color="auto"/>
        <w:bottom w:val="none" w:sz="0" w:space="0" w:color="auto"/>
        <w:right w:val="none" w:sz="0" w:space="0" w:color="auto"/>
      </w:divBdr>
    </w:div>
    <w:div w:id="1882933340">
      <w:bodyDiv w:val="1"/>
      <w:marLeft w:val="0"/>
      <w:marRight w:val="0"/>
      <w:marTop w:val="0"/>
      <w:marBottom w:val="0"/>
      <w:divBdr>
        <w:top w:val="none" w:sz="0" w:space="0" w:color="auto"/>
        <w:left w:val="none" w:sz="0" w:space="0" w:color="auto"/>
        <w:bottom w:val="none" w:sz="0" w:space="0" w:color="auto"/>
        <w:right w:val="none" w:sz="0" w:space="0" w:color="auto"/>
      </w:divBdr>
    </w:div>
    <w:div w:id="1883590984">
      <w:bodyDiv w:val="1"/>
      <w:marLeft w:val="0"/>
      <w:marRight w:val="0"/>
      <w:marTop w:val="0"/>
      <w:marBottom w:val="0"/>
      <w:divBdr>
        <w:top w:val="none" w:sz="0" w:space="0" w:color="auto"/>
        <w:left w:val="none" w:sz="0" w:space="0" w:color="auto"/>
        <w:bottom w:val="none" w:sz="0" w:space="0" w:color="auto"/>
        <w:right w:val="none" w:sz="0" w:space="0" w:color="auto"/>
      </w:divBdr>
    </w:div>
    <w:div w:id="1885172458">
      <w:bodyDiv w:val="1"/>
      <w:marLeft w:val="0"/>
      <w:marRight w:val="0"/>
      <w:marTop w:val="0"/>
      <w:marBottom w:val="0"/>
      <w:divBdr>
        <w:top w:val="none" w:sz="0" w:space="0" w:color="auto"/>
        <w:left w:val="none" w:sz="0" w:space="0" w:color="auto"/>
        <w:bottom w:val="none" w:sz="0" w:space="0" w:color="auto"/>
        <w:right w:val="none" w:sz="0" w:space="0" w:color="auto"/>
      </w:divBdr>
    </w:div>
    <w:div w:id="1887718925">
      <w:bodyDiv w:val="1"/>
      <w:marLeft w:val="0"/>
      <w:marRight w:val="0"/>
      <w:marTop w:val="0"/>
      <w:marBottom w:val="0"/>
      <w:divBdr>
        <w:top w:val="none" w:sz="0" w:space="0" w:color="auto"/>
        <w:left w:val="none" w:sz="0" w:space="0" w:color="auto"/>
        <w:bottom w:val="none" w:sz="0" w:space="0" w:color="auto"/>
        <w:right w:val="none" w:sz="0" w:space="0" w:color="auto"/>
      </w:divBdr>
    </w:div>
    <w:div w:id="1888955491">
      <w:bodyDiv w:val="1"/>
      <w:marLeft w:val="0"/>
      <w:marRight w:val="0"/>
      <w:marTop w:val="0"/>
      <w:marBottom w:val="0"/>
      <w:divBdr>
        <w:top w:val="none" w:sz="0" w:space="0" w:color="auto"/>
        <w:left w:val="none" w:sz="0" w:space="0" w:color="auto"/>
        <w:bottom w:val="none" w:sz="0" w:space="0" w:color="auto"/>
        <w:right w:val="none" w:sz="0" w:space="0" w:color="auto"/>
      </w:divBdr>
    </w:div>
    <w:div w:id="1889760137">
      <w:bodyDiv w:val="1"/>
      <w:marLeft w:val="0"/>
      <w:marRight w:val="0"/>
      <w:marTop w:val="0"/>
      <w:marBottom w:val="0"/>
      <w:divBdr>
        <w:top w:val="none" w:sz="0" w:space="0" w:color="auto"/>
        <w:left w:val="none" w:sz="0" w:space="0" w:color="auto"/>
        <w:bottom w:val="none" w:sz="0" w:space="0" w:color="auto"/>
        <w:right w:val="none" w:sz="0" w:space="0" w:color="auto"/>
      </w:divBdr>
    </w:div>
    <w:div w:id="1890606813">
      <w:bodyDiv w:val="1"/>
      <w:marLeft w:val="0"/>
      <w:marRight w:val="0"/>
      <w:marTop w:val="0"/>
      <w:marBottom w:val="0"/>
      <w:divBdr>
        <w:top w:val="none" w:sz="0" w:space="0" w:color="auto"/>
        <w:left w:val="none" w:sz="0" w:space="0" w:color="auto"/>
        <w:bottom w:val="none" w:sz="0" w:space="0" w:color="auto"/>
        <w:right w:val="none" w:sz="0" w:space="0" w:color="auto"/>
      </w:divBdr>
    </w:div>
    <w:div w:id="1891530773">
      <w:bodyDiv w:val="1"/>
      <w:marLeft w:val="0"/>
      <w:marRight w:val="0"/>
      <w:marTop w:val="0"/>
      <w:marBottom w:val="0"/>
      <w:divBdr>
        <w:top w:val="none" w:sz="0" w:space="0" w:color="auto"/>
        <w:left w:val="none" w:sz="0" w:space="0" w:color="auto"/>
        <w:bottom w:val="none" w:sz="0" w:space="0" w:color="auto"/>
        <w:right w:val="none" w:sz="0" w:space="0" w:color="auto"/>
      </w:divBdr>
    </w:div>
    <w:div w:id="1892039441">
      <w:bodyDiv w:val="1"/>
      <w:marLeft w:val="0"/>
      <w:marRight w:val="0"/>
      <w:marTop w:val="0"/>
      <w:marBottom w:val="0"/>
      <w:divBdr>
        <w:top w:val="none" w:sz="0" w:space="0" w:color="auto"/>
        <w:left w:val="none" w:sz="0" w:space="0" w:color="auto"/>
        <w:bottom w:val="none" w:sz="0" w:space="0" w:color="auto"/>
        <w:right w:val="none" w:sz="0" w:space="0" w:color="auto"/>
      </w:divBdr>
    </w:div>
    <w:div w:id="1892421006">
      <w:bodyDiv w:val="1"/>
      <w:marLeft w:val="0"/>
      <w:marRight w:val="0"/>
      <w:marTop w:val="0"/>
      <w:marBottom w:val="0"/>
      <w:divBdr>
        <w:top w:val="none" w:sz="0" w:space="0" w:color="auto"/>
        <w:left w:val="none" w:sz="0" w:space="0" w:color="auto"/>
        <w:bottom w:val="none" w:sz="0" w:space="0" w:color="auto"/>
        <w:right w:val="none" w:sz="0" w:space="0" w:color="auto"/>
      </w:divBdr>
    </w:div>
    <w:div w:id="1892425481">
      <w:bodyDiv w:val="1"/>
      <w:marLeft w:val="0"/>
      <w:marRight w:val="0"/>
      <w:marTop w:val="0"/>
      <w:marBottom w:val="0"/>
      <w:divBdr>
        <w:top w:val="none" w:sz="0" w:space="0" w:color="auto"/>
        <w:left w:val="none" w:sz="0" w:space="0" w:color="auto"/>
        <w:bottom w:val="none" w:sz="0" w:space="0" w:color="auto"/>
        <w:right w:val="none" w:sz="0" w:space="0" w:color="auto"/>
      </w:divBdr>
    </w:div>
    <w:div w:id="1892498207">
      <w:bodyDiv w:val="1"/>
      <w:marLeft w:val="0"/>
      <w:marRight w:val="0"/>
      <w:marTop w:val="0"/>
      <w:marBottom w:val="0"/>
      <w:divBdr>
        <w:top w:val="none" w:sz="0" w:space="0" w:color="auto"/>
        <w:left w:val="none" w:sz="0" w:space="0" w:color="auto"/>
        <w:bottom w:val="none" w:sz="0" w:space="0" w:color="auto"/>
        <w:right w:val="none" w:sz="0" w:space="0" w:color="auto"/>
      </w:divBdr>
    </w:div>
    <w:div w:id="1892770657">
      <w:bodyDiv w:val="1"/>
      <w:marLeft w:val="0"/>
      <w:marRight w:val="0"/>
      <w:marTop w:val="0"/>
      <w:marBottom w:val="0"/>
      <w:divBdr>
        <w:top w:val="none" w:sz="0" w:space="0" w:color="auto"/>
        <w:left w:val="none" w:sz="0" w:space="0" w:color="auto"/>
        <w:bottom w:val="none" w:sz="0" w:space="0" w:color="auto"/>
        <w:right w:val="none" w:sz="0" w:space="0" w:color="auto"/>
      </w:divBdr>
    </w:div>
    <w:div w:id="1893225650">
      <w:bodyDiv w:val="1"/>
      <w:marLeft w:val="0"/>
      <w:marRight w:val="0"/>
      <w:marTop w:val="0"/>
      <w:marBottom w:val="0"/>
      <w:divBdr>
        <w:top w:val="none" w:sz="0" w:space="0" w:color="auto"/>
        <w:left w:val="none" w:sz="0" w:space="0" w:color="auto"/>
        <w:bottom w:val="none" w:sz="0" w:space="0" w:color="auto"/>
        <w:right w:val="none" w:sz="0" w:space="0" w:color="auto"/>
      </w:divBdr>
    </w:div>
    <w:div w:id="1894122617">
      <w:bodyDiv w:val="1"/>
      <w:marLeft w:val="0"/>
      <w:marRight w:val="0"/>
      <w:marTop w:val="0"/>
      <w:marBottom w:val="0"/>
      <w:divBdr>
        <w:top w:val="none" w:sz="0" w:space="0" w:color="auto"/>
        <w:left w:val="none" w:sz="0" w:space="0" w:color="auto"/>
        <w:bottom w:val="none" w:sz="0" w:space="0" w:color="auto"/>
        <w:right w:val="none" w:sz="0" w:space="0" w:color="auto"/>
      </w:divBdr>
    </w:div>
    <w:div w:id="1896745188">
      <w:bodyDiv w:val="1"/>
      <w:marLeft w:val="0"/>
      <w:marRight w:val="0"/>
      <w:marTop w:val="0"/>
      <w:marBottom w:val="0"/>
      <w:divBdr>
        <w:top w:val="none" w:sz="0" w:space="0" w:color="auto"/>
        <w:left w:val="none" w:sz="0" w:space="0" w:color="auto"/>
        <w:bottom w:val="none" w:sz="0" w:space="0" w:color="auto"/>
        <w:right w:val="none" w:sz="0" w:space="0" w:color="auto"/>
      </w:divBdr>
    </w:div>
    <w:div w:id="1897815854">
      <w:bodyDiv w:val="1"/>
      <w:marLeft w:val="0"/>
      <w:marRight w:val="0"/>
      <w:marTop w:val="0"/>
      <w:marBottom w:val="0"/>
      <w:divBdr>
        <w:top w:val="none" w:sz="0" w:space="0" w:color="auto"/>
        <w:left w:val="none" w:sz="0" w:space="0" w:color="auto"/>
        <w:bottom w:val="none" w:sz="0" w:space="0" w:color="auto"/>
        <w:right w:val="none" w:sz="0" w:space="0" w:color="auto"/>
      </w:divBdr>
    </w:div>
    <w:div w:id="1899438863">
      <w:bodyDiv w:val="1"/>
      <w:marLeft w:val="0"/>
      <w:marRight w:val="0"/>
      <w:marTop w:val="0"/>
      <w:marBottom w:val="0"/>
      <w:divBdr>
        <w:top w:val="none" w:sz="0" w:space="0" w:color="auto"/>
        <w:left w:val="none" w:sz="0" w:space="0" w:color="auto"/>
        <w:bottom w:val="none" w:sz="0" w:space="0" w:color="auto"/>
        <w:right w:val="none" w:sz="0" w:space="0" w:color="auto"/>
      </w:divBdr>
    </w:div>
    <w:div w:id="1900819870">
      <w:bodyDiv w:val="1"/>
      <w:marLeft w:val="0"/>
      <w:marRight w:val="0"/>
      <w:marTop w:val="0"/>
      <w:marBottom w:val="0"/>
      <w:divBdr>
        <w:top w:val="none" w:sz="0" w:space="0" w:color="auto"/>
        <w:left w:val="none" w:sz="0" w:space="0" w:color="auto"/>
        <w:bottom w:val="none" w:sz="0" w:space="0" w:color="auto"/>
        <w:right w:val="none" w:sz="0" w:space="0" w:color="auto"/>
      </w:divBdr>
    </w:div>
    <w:div w:id="1901013328">
      <w:bodyDiv w:val="1"/>
      <w:marLeft w:val="0"/>
      <w:marRight w:val="0"/>
      <w:marTop w:val="0"/>
      <w:marBottom w:val="0"/>
      <w:divBdr>
        <w:top w:val="none" w:sz="0" w:space="0" w:color="auto"/>
        <w:left w:val="none" w:sz="0" w:space="0" w:color="auto"/>
        <w:bottom w:val="none" w:sz="0" w:space="0" w:color="auto"/>
        <w:right w:val="none" w:sz="0" w:space="0" w:color="auto"/>
      </w:divBdr>
    </w:div>
    <w:div w:id="1905994159">
      <w:bodyDiv w:val="1"/>
      <w:marLeft w:val="0"/>
      <w:marRight w:val="0"/>
      <w:marTop w:val="0"/>
      <w:marBottom w:val="0"/>
      <w:divBdr>
        <w:top w:val="none" w:sz="0" w:space="0" w:color="auto"/>
        <w:left w:val="none" w:sz="0" w:space="0" w:color="auto"/>
        <w:bottom w:val="none" w:sz="0" w:space="0" w:color="auto"/>
        <w:right w:val="none" w:sz="0" w:space="0" w:color="auto"/>
      </w:divBdr>
    </w:div>
    <w:div w:id="1907256742">
      <w:bodyDiv w:val="1"/>
      <w:marLeft w:val="0"/>
      <w:marRight w:val="0"/>
      <w:marTop w:val="0"/>
      <w:marBottom w:val="0"/>
      <w:divBdr>
        <w:top w:val="none" w:sz="0" w:space="0" w:color="auto"/>
        <w:left w:val="none" w:sz="0" w:space="0" w:color="auto"/>
        <w:bottom w:val="none" w:sz="0" w:space="0" w:color="auto"/>
        <w:right w:val="none" w:sz="0" w:space="0" w:color="auto"/>
      </w:divBdr>
    </w:div>
    <w:div w:id="1908495860">
      <w:bodyDiv w:val="1"/>
      <w:marLeft w:val="0"/>
      <w:marRight w:val="0"/>
      <w:marTop w:val="0"/>
      <w:marBottom w:val="0"/>
      <w:divBdr>
        <w:top w:val="none" w:sz="0" w:space="0" w:color="auto"/>
        <w:left w:val="none" w:sz="0" w:space="0" w:color="auto"/>
        <w:bottom w:val="none" w:sz="0" w:space="0" w:color="auto"/>
        <w:right w:val="none" w:sz="0" w:space="0" w:color="auto"/>
      </w:divBdr>
    </w:div>
    <w:div w:id="1910192622">
      <w:bodyDiv w:val="1"/>
      <w:marLeft w:val="0"/>
      <w:marRight w:val="0"/>
      <w:marTop w:val="0"/>
      <w:marBottom w:val="0"/>
      <w:divBdr>
        <w:top w:val="none" w:sz="0" w:space="0" w:color="auto"/>
        <w:left w:val="none" w:sz="0" w:space="0" w:color="auto"/>
        <w:bottom w:val="none" w:sz="0" w:space="0" w:color="auto"/>
        <w:right w:val="none" w:sz="0" w:space="0" w:color="auto"/>
      </w:divBdr>
    </w:div>
    <w:div w:id="1910462060">
      <w:bodyDiv w:val="1"/>
      <w:marLeft w:val="0"/>
      <w:marRight w:val="0"/>
      <w:marTop w:val="0"/>
      <w:marBottom w:val="0"/>
      <w:divBdr>
        <w:top w:val="none" w:sz="0" w:space="0" w:color="auto"/>
        <w:left w:val="none" w:sz="0" w:space="0" w:color="auto"/>
        <w:bottom w:val="none" w:sz="0" w:space="0" w:color="auto"/>
        <w:right w:val="none" w:sz="0" w:space="0" w:color="auto"/>
      </w:divBdr>
    </w:div>
    <w:div w:id="1912032827">
      <w:bodyDiv w:val="1"/>
      <w:marLeft w:val="0"/>
      <w:marRight w:val="0"/>
      <w:marTop w:val="0"/>
      <w:marBottom w:val="0"/>
      <w:divBdr>
        <w:top w:val="none" w:sz="0" w:space="0" w:color="auto"/>
        <w:left w:val="none" w:sz="0" w:space="0" w:color="auto"/>
        <w:bottom w:val="none" w:sz="0" w:space="0" w:color="auto"/>
        <w:right w:val="none" w:sz="0" w:space="0" w:color="auto"/>
      </w:divBdr>
    </w:div>
    <w:div w:id="1913613791">
      <w:bodyDiv w:val="1"/>
      <w:marLeft w:val="0"/>
      <w:marRight w:val="0"/>
      <w:marTop w:val="0"/>
      <w:marBottom w:val="0"/>
      <w:divBdr>
        <w:top w:val="none" w:sz="0" w:space="0" w:color="auto"/>
        <w:left w:val="none" w:sz="0" w:space="0" w:color="auto"/>
        <w:bottom w:val="none" w:sz="0" w:space="0" w:color="auto"/>
        <w:right w:val="none" w:sz="0" w:space="0" w:color="auto"/>
      </w:divBdr>
    </w:div>
    <w:div w:id="1916671481">
      <w:bodyDiv w:val="1"/>
      <w:marLeft w:val="0"/>
      <w:marRight w:val="0"/>
      <w:marTop w:val="0"/>
      <w:marBottom w:val="0"/>
      <w:divBdr>
        <w:top w:val="none" w:sz="0" w:space="0" w:color="auto"/>
        <w:left w:val="none" w:sz="0" w:space="0" w:color="auto"/>
        <w:bottom w:val="none" w:sz="0" w:space="0" w:color="auto"/>
        <w:right w:val="none" w:sz="0" w:space="0" w:color="auto"/>
      </w:divBdr>
    </w:div>
    <w:div w:id="1917206317">
      <w:bodyDiv w:val="1"/>
      <w:marLeft w:val="0"/>
      <w:marRight w:val="0"/>
      <w:marTop w:val="0"/>
      <w:marBottom w:val="0"/>
      <w:divBdr>
        <w:top w:val="none" w:sz="0" w:space="0" w:color="auto"/>
        <w:left w:val="none" w:sz="0" w:space="0" w:color="auto"/>
        <w:bottom w:val="none" w:sz="0" w:space="0" w:color="auto"/>
        <w:right w:val="none" w:sz="0" w:space="0" w:color="auto"/>
      </w:divBdr>
    </w:div>
    <w:div w:id="1917742849">
      <w:bodyDiv w:val="1"/>
      <w:marLeft w:val="0"/>
      <w:marRight w:val="0"/>
      <w:marTop w:val="0"/>
      <w:marBottom w:val="0"/>
      <w:divBdr>
        <w:top w:val="none" w:sz="0" w:space="0" w:color="auto"/>
        <w:left w:val="none" w:sz="0" w:space="0" w:color="auto"/>
        <w:bottom w:val="none" w:sz="0" w:space="0" w:color="auto"/>
        <w:right w:val="none" w:sz="0" w:space="0" w:color="auto"/>
      </w:divBdr>
    </w:div>
    <w:div w:id="1918707268">
      <w:bodyDiv w:val="1"/>
      <w:marLeft w:val="0"/>
      <w:marRight w:val="0"/>
      <w:marTop w:val="0"/>
      <w:marBottom w:val="0"/>
      <w:divBdr>
        <w:top w:val="none" w:sz="0" w:space="0" w:color="auto"/>
        <w:left w:val="none" w:sz="0" w:space="0" w:color="auto"/>
        <w:bottom w:val="none" w:sz="0" w:space="0" w:color="auto"/>
        <w:right w:val="none" w:sz="0" w:space="0" w:color="auto"/>
      </w:divBdr>
    </w:div>
    <w:div w:id="1920750164">
      <w:bodyDiv w:val="1"/>
      <w:marLeft w:val="0"/>
      <w:marRight w:val="0"/>
      <w:marTop w:val="0"/>
      <w:marBottom w:val="0"/>
      <w:divBdr>
        <w:top w:val="none" w:sz="0" w:space="0" w:color="auto"/>
        <w:left w:val="none" w:sz="0" w:space="0" w:color="auto"/>
        <w:bottom w:val="none" w:sz="0" w:space="0" w:color="auto"/>
        <w:right w:val="none" w:sz="0" w:space="0" w:color="auto"/>
      </w:divBdr>
    </w:div>
    <w:div w:id="1922371585">
      <w:bodyDiv w:val="1"/>
      <w:marLeft w:val="0"/>
      <w:marRight w:val="0"/>
      <w:marTop w:val="0"/>
      <w:marBottom w:val="0"/>
      <w:divBdr>
        <w:top w:val="none" w:sz="0" w:space="0" w:color="auto"/>
        <w:left w:val="none" w:sz="0" w:space="0" w:color="auto"/>
        <w:bottom w:val="none" w:sz="0" w:space="0" w:color="auto"/>
        <w:right w:val="none" w:sz="0" w:space="0" w:color="auto"/>
      </w:divBdr>
    </w:div>
    <w:div w:id="1922789947">
      <w:bodyDiv w:val="1"/>
      <w:marLeft w:val="0"/>
      <w:marRight w:val="0"/>
      <w:marTop w:val="0"/>
      <w:marBottom w:val="0"/>
      <w:divBdr>
        <w:top w:val="none" w:sz="0" w:space="0" w:color="auto"/>
        <w:left w:val="none" w:sz="0" w:space="0" w:color="auto"/>
        <w:bottom w:val="none" w:sz="0" w:space="0" w:color="auto"/>
        <w:right w:val="none" w:sz="0" w:space="0" w:color="auto"/>
      </w:divBdr>
    </w:div>
    <w:div w:id="1925531025">
      <w:bodyDiv w:val="1"/>
      <w:marLeft w:val="0"/>
      <w:marRight w:val="0"/>
      <w:marTop w:val="0"/>
      <w:marBottom w:val="0"/>
      <w:divBdr>
        <w:top w:val="none" w:sz="0" w:space="0" w:color="auto"/>
        <w:left w:val="none" w:sz="0" w:space="0" w:color="auto"/>
        <w:bottom w:val="none" w:sz="0" w:space="0" w:color="auto"/>
        <w:right w:val="none" w:sz="0" w:space="0" w:color="auto"/>
      </w:divBdr>
    </w:div>
    <w:div w:id="1927882905">
      <w:bodyDiv w:val="1"/>
      <w:marLeft w:val="0"/>
      <w:marRight w:val="0"/>
      <w:marTop w:val="0"/>
      <w:marBottom w:val="0"/>
      <w:divBdr>
        <w:top w:val="none" w:sz="0" w:space="0" w:color="auto"/>
        <w:left w:val="none" w:sz="0" w:space="0" w:color="auto"/>
        <w:bottom w:val="none" w:sz="0" w:space="0" w:color="auto"/>
        <w:right w:val="none" w:sz="0" w:space="0" w:color="auto"/>
      </w:divBdr>
    </w:div>
    <w:div w:id="1931549811">
      <w:bodyDiv w:val="1"/>
      <w:marLeft w:val="0"/>
      <w:marRight w:val="0"/>
      <w:marTop w:val="0"/>
      <w:marBottom w:val="0"/>
      <w:divBdr>
        <w:top w:val="none" w:sz="0" w:space="0" w:color="auto"/>
        <w:left w:val="none" w:sz="0" w:space="0" w:color="auto"/>
        <w:bottom w:val="none" w:sz="0" w:space="0" w:color="auto"/>
        <w:right w:val="none" w:sz="0" w:space="0" w:color="auto"/>
      </w:divBdr>
    </w:div>
    <w:div w:id="1933467051">
      <w:bodyDiv w:val="1"/>
      <w:marLeft w:val="0"/>
      <w:marRight w:val="0"/>
      <w:marTop w:val="0"/>
      <w:marBottom w:val="0"/>
      <w:divBdr>
        <w:top w:val="none" w:sz="0" w:space="0" w:color="auto"/>
        <w:left w:val="none" w:sz="0" w:space="0" w:color="auto"/>
        <w:bottom w:val="none" w:sz="0" w:space="0" w:color="auto"/>
        <w:right w:val="none" w:sz="0" w:space="0" w:color="auto"/>
      </w:divBdr>
    </w:div>
    <w:div w:id="1933925293">
      <w:bodyDiv w:val="1"/>
      <w:marLeft w:val="0"/>
      <w:marRight w:val="0"/>
      <w:marTop w:val="0"/>
      <w:marBottom w:val="0"/>
      <w:divBdr>
        <w:top w:val="none" w:sz="0" w:space="0" w:color="auto"/>
        <w:left w:val="none" w:sz="0" w:space="0" w:color="auto"/>
        <w:bottom w:val="none" w:sz="0" w:space="0" w:color="auto"/>
        <w:right w:val="none" w:sz="0" w:space="0" w:color="auto"/>
      </w:divBdr>
    </w:div>
    <w:div w:id="1934632047">
      <w:bodyDiv w:val="1"/>
      <w:marLeft w:val="0"/>
      <w:marRight w:val="0"/>
      <w:marTop w:val="0"/>
      <w:marBottom w:val="0"/>
      <w:divBdr>
        <w:top w:val="none" w:sz="0" w:space="0" w:color="auto"/>
        <w:left w:val="none" w:sz="0" w:space="0" w:color="auto"/>
        <w:bottom w:val="none" w:sz="0" w:space="0" w:color="auto"/>
        <w:right w:val="none" w:sz="0" w:space="0" w:color="auto"/>
      </w:divBdr>
    </w:div>
    <w:div w:id="1934970287">
      <w:bodyDiv w:val="1"/>
      <w:marLeft w:val="0"/>
      <w:marRight w:val="0"/>
      <w:marTop w:val="0"/>
      <w:marBottom w:val="0"/>
      <w:divBdr>
        <w:top w:val="none" w:sz="0" w:space="0" w:color="auto"/>
        <w:left w:val="none" w:sz="0" w:space="0" w:color="auto"/>
        <w:bottom w:val="none" w:sz="0" w:space="0" w:color="auto"/>
        <w:right w:val="none" w:sz="0" w:space="0" w:color="auto"/>
      </w:divBdr>
    </w:div>
    <w:div w:id="1935631620">
      <w:bodyDiv w:val="1"/>
      <w:marLeft w:val="0"/>
      <w:marRight w:val="0"/>
      <w:marTop w:val="0"/>
      <w:marBottom w:val="0"/>
      <w:divBdr>
        <w:top w:val="none" w:sz="0" w:space="0" w:color="auto"/>
        <w:left w:val="none" w:sz="0" w:space="0" w:color="auto"/>
        <w:bottom w:val="none" w:sz="0" w:space="0" w:color="auto"/>
        <w:right w:val="none" w:sz="0" w:space="0" w:color="auto"/>
      </w:divBdr>
    </w:div>
    <w:div w:id="1937008968">
      <w:bodyDiv w:val="1"/>
      <w:marLeft w:val="0"/>
      <w:marRight w:val="0"/>
      <w:marTop w:val="0"/>
      <w:marBottom w:val="0"/>
      <w:divBdr>
        <w:top w:val="none" w:sz="0" w:space="0" w:color="auto"/>
        <w:left w:val="none" w:sz="0" w:space="0" w:color="auto"/>
        <w:bottom w:val="none" w:sz="0" w:space="0" w:color="auto"/>
        <w:right w:val="none" w:sz="0" w:space="0" w:color="auto"/>
      </w:divBdr>
    </w:div>
    <w:div w:id="1938097540">
      <w:bodyDiv w:val="1"/>
      <w:marLeft w:val="0"/>
      <w:marRight w:val="0"/>
      <w:marTop w:val="0"/>
      <w:marBottom w:val="0"/>
      <w:divBdr>
        <w:top w:val="none" w:sz="0" w:space="0" w:color="auto"/>
        <w:left w:val="none" w:sz="0" w:space="0" w:color="auto"/>
        <w:bottom w:val="none" w:sz="0" w:space="0" w:color="auto"/>
        <w:right w:val="none" w:sz="0" w:space="0" w:color="auto"/>
      </w:divBdr>
    </w:div>
    <w:div w:id="1941327291">
      <w:bodyDiv w:val="1"/>
      <w:marLeft w:val="0"/>
      <w:marRight w:val="0"/>
      <w:marTop w:val="0"/>
      <w:marBottom w:val="0"/>
      <w:divBdr>
        <w:top w:val="none" w:sz="0" w:space="0" w:color="auto"/>
        <w:left w:val="none" w:sz="0" w:space="0" w:color="auto"/>
        <w:bottom w:val="none" w:sz="0" w:space="0" w:color="auto"/>
        <w:right w:val="none" w:sz="0" w:space="0" w:color="auto"/>
      </w:divBdr>
    </w:div>
    <w:div w:id="1942445767">
      <w:bodyDiv w:val="1"/>
      <w:marLeft w:val="0"/>
      <w:marRight w:val="0"/>
      <w:marTop w:val="0"/>
      <w:marBottom w:val="0"/>
      <w:divBdr>
        <w:top w:val="none" w:sz="0" w:space="0" w:color="auto"/>
        <w:left w:val="none" w:sz="0" w:space="0" w:color="auto"/>
        <w:bottom w:val="none" w:sz="0" w:space="0" w:color="auto"/>
        <w:right w:val="none" w:sz="0" w:space="0" w:color="auto"/>
      </w:divBdr>
    </w:div>
    <w:div w:id="1942881706">
      <w:bodyDiv w:val="1"/>
      <w:marLeft w:val="0"/>
      <w:marRight w:val="0"/>
      <w:marTop w:val="0"/>
      <w:marBottom w:val="0"/>
      <w:divBdr>
        <w:top w:val="none" w:sz="0" w:space="0" w:color="auto"/>
        <w:left w:val="none" w:sz="0" w:space="0" w:color="auto"/>
        <w:bottom w:val="none" w:sz="0" w:space="0" w:color="auto"/>
        <w:right w:val="none" w:sz="0" w:space="0" w:color="auto"/>
      </w:divBdr>
    </w:div>
    <w:div w:id="1943605195">
      <w:bodyDiv w:val="1"/>
      <w:marLeft w:val="0"/>
      <w:marRight w:val="0"/>
      <w:marTop w:val="0"/>
      <w:marBottom w:val="0"/>
      <w:divBdr>
        <w:top w:val="none" w:sz="0" w:space="0" w:color="auto"/>
        <w:left w:val="none" w:sz="0" w:space="0" w:color="auto"/>
        <w:bottom w:val="none" w:sz="0" w:space="0" w:color="auto"/>
        <w:right w:val="none" w:sz="0" w:space="0" w:color="auto"/>
      </w:divBdr>
    </w:div>
    <w:div w:id="1943607306">
      <w:bodyDiv w:val="1"/>
      <w:marLeft w:val="0"/>
      <w:marRight w:val="0"/>
      <w:marTop w:val="0"/>
      <w:marBottom w:val="0"/>
      <w:divBdr>
        <w:top w:val="none" w:sz="0" w:space="0" w:color="auto"/>
        <w:left w:val="none" w:sz="0" w:space="0" w:color="auto"/>
        <w:bottom w:val="none" w:sz="0" w:space="0" w:color="auto"/>
        <w:right w:val="none" w:sz="0" w:space="0" w:color="auto"/>
      </w:divBdr>
    </w:div>
    <w:div w:id="1944653879">
      <w:bodyDiv w:val="1"/>
      <w:marLeft w:val="0"/>
      <w:marRight w:val="0"/>
      <w:marTop w:val="0"/>
      <w:marBottom w:val="0"/>
      <w:divBdr>
        <w:top w:val="none" w:sz="0" w:space="0" w:color="auto"/>
        <w:left w:val="none" w:sz="0" w:space="0" w:color="auto"/>
        <w:bottom w:val="none" w:sz="0" w:space="0" w:color="auto"/>
        <w:right w:val="none" w:sz="0" w:space="0" w:color="auto"/>
      </w:divBdr>
    </w:div>
    <w:div w:id="1944874396">
      <w:bodyDiv w:val="1"/>
      <w:marLeft w:val="0"/>
      <w:marRight w:val="0"/>
      <w:marTop w:val="0"/>
      <w:marBottom w:val="0"/>
      <w:divBdr>
        <w:top w:val="none" w:sz="0" w:space="0" w:color="auto"/>
        <w:left w:val="none" w:sz="0" w:space="0" w:color="auto"/>
        <w:bottom w:val="none" w:sz="0" w:space="0" w:color="auto"/>
        <w:right w:val="none" w:sz="0" w:space="0" w:color="auto"/>
      </w:divBdr>
    </w:div>
    <w:div w:id="1945531627">
      <w:bodyDiv w:val="1"/>
      <w:marLeft w:val="0"/>
      <w:marRight w:val="0"/>
      <w:marTop w:val="0"/>
      <w:marBottom w:val="0"/>
      <w:divBdr>
        <w:top w:val="none" w:sz="0" w:space="0" w:color="auto"/>
        <w:left w:val="none" w:sz="0" w:space="0" w:color="auto"/>
        <w:bottom w:val="none" w:sz="0" w:space="0" w:color="auto"/>
        <w:right w:val="none" w:sz="0" w:space="0" w:color="auto"/>
      </w:divBdr>
    </w:div>
    <w:div w:id="1945922850">
      <w:bodyDiv w:val="1"/>
      <w:marLeft w:val="0"/>
      <w:marRight w:val="0"/>
      <w:marTop w:val="0"/>
      <w:marBottom w:val="0"/>
      <w:divBdr>
        <w:top w:val="none" w:sz="0" w:space="0" w:color="auto"/>
        <w:left w:val="none" w:sz="0" w:space="0" w:color="auto"/>
        <w:bottom w:val="none" w:sz="0" w:space="0" w:color="auto"/>
        <w:right w:val="none" w:sz="0" w:space="0" w:color="auto"/>
      </w:divBdr>
    </w:div>
    <w:div w:id="1949895903">
      <w:bodyDiv w:val="1"/>
      <w:marLeft w:val="0"/>
      <w:marRight w:val="0"/>
      <w:marTop w:val="0"/>
      <w:marBottom w:val="0"/>
      <w:divBdr>
        <w:top w:val="none" w:sz="0" w:space="0" w:color="auto"/>
        <w:left w:val="none" w:sz="0" w:space="0" w:color="auto"/>
        <w:bottom w:val="none" w:sz="0" w:space="0" w:color="auto"/>
        <w:right w:val="none" w:sz="0" w:space="0" w:color="auto"/>
      </w:divBdr>
    </w:div>
    <w:div w:id="1949966641">
      <w:bodyDiv w:val="1"/>
      <w:marLeft w:val="0"/>
      <w:marRight w:val="0"/>
      <w:marTop w:val="0"/>
      <w:marBottom w:val="0"/>
      <w:divBdr>
        <w:top w:val="none" w:sz="0" w:space="0" w:color="auto"/>
        <w:left w:val="none" w:sz="0" w:space="0" w:color="auto"/>
        <w:bottom w:val="none" w:sz="0" w:space="0" w:color="auto"/>
        <w:right w:val="none" w:sz="0" w:space="0" w:color="auto"/>
      </w:divBdr>
    </w:div>
    <w:div w:id="1950770052">
      <w:bodyDiv w:val="1"/>
      <w:marLeft w:val="0"/>
      <w:marRight w:val="0"/>
      <w:marTop w:val="0"/>
      <w:marBottom w:val="0"/>
      <w:divBdr>
        <w:top w:val="none" w:sz="0" w:space="0" w:color="auto"/>
        <w:left w:val="none" w:sz="0" w:space="0" w:color="auto"/>
        <w:bottom w:val="none" w:sz="0" w:space="0" w:color="auto"/>
        <w:right w:val="none" w:sz="0" w:space="0" w:color="auto"/>
      </w:divBdr>
    </w:div>
    <w:div w:id="1951400322">
      <w:bodyDiv w:val="1"/>
      <w:marLeft w:val="0"/>
      <w:marRight w:val="0"/>
      <w:marTop w:val="0"/>
      <w:marBottom w:val="0"/>
      <w:divBdr>
        <w:top w:val="none" w:sz="0" w:space="0" w:color="auto"/>
        <w:left w:val="none" w:sz="0" w:space="0" w:color="auto"/>
        <w:bottom w:val="none" w:sz="0" w:space="0" w:color="auto"/>
        <w:right w:val="none" w:sz="0" w:space="0" w:color="auto"/>
      </w:divBdr>
    </w:div>
    <w:div w:id="1951859346">
      <w:bodyDiv w:val="1"/>
      <w:marLeft w:val="0"/>
      <w:marRight w:val="0"/>
      <w:marTop w:val="0"/>
      <w:marBottom w:val="0"/>
      <w:divBdr>
        <w:top w:val="none" w:sz="0" w:space="0" w:color="auto"/>
        <w:left w:val="none" w:sz="0" w:space="0" w:color="auto"/>
        <w:bottom w:val="none" w:sz="0" w:space="0" w:color="auto"/>
        <w:right w:val="none" w:sz="0" w:space="0" w:color="auto"/>
      </w:divBdr>
    </w:div>
    <w:div w:id="1952131826">
      <w:bodyDiv w:val="1"/>
      <w:marLeft w:val="0"/>
      <w:marRight w:val="0"/>
      <w:marTop w:val="0"/>
      <w:marBottom w:val="0"/>
      <w:divBdr>
        <w:top w:val="none" w:sz="0" w:space="0" w:color="auto"/>
        <w:left w:val="none" w:sz="0" w:space="0" w:color="auto"/>
        <w:bottom w:val="none" w:sz="0" w:space="0" w:color="auto"/>
        <w:right w:val="none" w:sz="0" w:space="0" w:color="auto"/>
      </w:divBdr>
    </w:div>
    <w:div w:id="1956406183">
      <w:bodyDiv w:val="1"/>
      <w:marLeft w:val="0"/>
      <w:marRight w:val="0"/>
      <w:marTop w:val="0"/>
      <w:marBottom w:val="0"/>
      <w:divBdr>
        <w:top w:val="none" w:sz="0" w:space="0" w:color="auto"/>
        <w:left w:val="none" w:sz="0" w:space="0" w:color="auto"/>
        <w:bottom w:val="none" w:sz="0" w:space="0" w:color="auto"/>
        <w:right w:val="none" w:sz="0" w:space="0" w:color="auto"/>
      </w:divBdr>
    </w:div>
    <w:div w:id="1958371110">
      <w:bodyDiv w:val="1"/>
      <w:marLeft w:val="0"/>
      <w:marRight w:val="0"/>
      <w:marTop w:val="0"/>
      <w:marBottom w:val="0"/>
      <w:divBdr>
        <w:top w:val="none" w:sz="0" w:space="0" w:color="auto"/>
        <w:left w:val="none" w:sz="0" w:space="0" w:color="auto"/>
        <w:bottom w:val="none" w:sz="0" w:space="0" w:color="auto"/>
        <w:right w:val="none" w:sz="0" w:space="0" w:color="auto"/>
      </w:divBdr>
    </w:div>
    <w:div w:id="1959025844">
      <w:bodyDiv w:val="1"/>
      <w:marLeft w:val="0"/>
      <w:marRight w:val="0"/>
      <w:marTop w:val="0"/>
      <w:marBottom w:val="0"/>
      <w:divBdr>
        <w:top w:val="none" w:sz="0" w:space="0" w:color="auto"/>
        <w:left w:val="none" w:sz="0" w:space="0" w:color="auto"/>
        <w:bottom w:val="none" w:sz="0" w:space="0" w:color="auto"/>
        <w:right w:val="none" w:sz="0" w:space="0" w:color="auto"/>
      </w:divBdr>
    </w:div>
    <w:div w:id="1961301967">
      <w:bodyDiv w:val="1"/>
      <w:marLeft w:val="0"/>
      <w:marRight w:val="0"/>
      <w:marTop w:val="0"/>
      <w:marBottom w:val="0"/>
      <w:divBdr>
        <w:top w:val="none" w:sz="0" w:space="0" w:color="auto"/>
        <w:left w:val="none" w:sz="0" w:space="0" w:color="auto"/>
        <w:bottom w:val="none" w:sz="0" w:space="0" w:color="auto"/>
        <w:right w:val="none" w:sz="0" w:space="0" w:color="auto"/>
      </w:divBdr>
    </w:div>
    <w:div w:id="1963341974">
      <w:bodyDiv w:val="1"/>
      <w:marLeft w:val="0"/>
      <w:marRight w:val="0"/>
      <w:marTop w:val="0"/>
      <w:marBottom w:val="0"/>
      <w:divBdr>
        <w:top w:val="none" w:sz="0" w:space="0" w:color="auto"/>
        <w:left w:val="none" w:sz="0" w:space="0" w:color="auto"/>
        <w:bottom w:val="none" w:sz="0" w:space="0" w:color="auto"/>
        <w:right w:val="none" w:sz="0" w:space="0" w:color="auto"/>
      </w:divBdr>
    </w:div>
    <w:div w:id="1964340939">
      <w:bodyDiv w:val="1"/>
      <w:marLeft w:val="0"/>
      <w:marRight w:val="0"/>
      <w:marTop w:val="0"/>
      <w:marBottom w:val="0"/>
      <w:divBdr>
        <w:top w:val="none" w:sz="0" w:space="0" w:color="auto"/>
        <w:left w:val="none" w:sz="0" w:space="0" w:color="auto"/>
        <w:bottom w:val="none" w:sz="0" w:space="0" w:color="auto"/>
        <w:right w:val="none" w:sz="0" w:space="0" w:color="auto"/>
      </w:divBdr>
    </w:div>
    <w:div w:id="1965577741">
      <w:bodyDiv w:val="1"/>
      <w:marLeft w:val="0"/>
      <w:marRight w:val="0"/>
      <w:marTop w:val="0"/>
      <w:marBottom w:val="0"/>
      <w:divBdr>
        <w:top w:val="none" w:sz="0" w:space="0" w:color="auto"/>
        <w:left w:val="none" w:sz="0" w:space="0" w:color="auto"/>
        <w:bottom w:val="none" w:sz="0" w:space="0" w:color="auto"/>
        <w:right w:val="none" w:sz="0" w:space="0" w:color="auto"/>
      </w:divBdr>
    </w:div>
    <w:div w:id="1966085564">
      <w:bodyDiv w:val="1"/>
      <w:marLeft w:val="0"/>
      <w:marRight w:val="0"/>
      <w:marTop w:val="0"/>
      <w:marBottom w:val="0"/>
      <w:divBdr>
        <w:top w:val="none" w:sz="0" w:space="0" w:color="auto"/>
        <w:left w:val="none" w:sz="0" w:space="0" w:color="auto"/>
        <w:bottom w:val="none" w:sz="0" w:space="0" w:color="auto"/>
        <w:right w:val="none" w:sz="0" w:space="0" w:color="auto"/>
      </w:divBdr>
    </w:div>
    <w:div w:id="1966962990">
      <w:bodyDiv w:val="1"/>
      <w:marLeft w:val="0"/>
      <w:marRight w:val="0"/>
      <w:marTop w:val="0"/>
      <w:marBottom w:val="0"/>
      <w:divBdr>
        <w:top w:val="none" w:sz="0" w:space="0" w:color="auto"/>
        <w:left w:val="none" w:sz="0" w:space="0" w:color="auto"/>
        <w:bottom w:val="none" w:sz="0" w:space="0" w:color="auto"/>
        <w:right w:val="none" w:sz="0" w:space="0" w:color="auto"/>
      </w:divBdr>
    </w:div>
    <w:div w:id="1968663955">
      <w:bodyDiv w:val="1"/>
      <w:marLeft w:val="0"/>
      <w:marRight w:val="0"/>
      <w:marTop w:val="0"/>
      <w:marBottom w:val="0"/>
      <w:divBdr>
        <w:top w:val="none" w:sz="0" w:space="0" w:color="auto"/>
        <w:left w:val="none" w:sz="0" w:space="0" w:color="auto"/>
        <w:bottom w:val="none" w:sz="0" w:space="0" w:color="auto"/>
        <w:right w:val="none" w:sz="0" w:space="0" w:color="auto"/>
      </w:divBdr>
    </w:div>
    <w:div w:id="1970815319">
      <w:bodyDiv w:val="1"/>
      <w:marLeft w:val="0"/>
      <w:marRight w:val="0"/>
      <w:marTop w:val="0"/>
      <w:marBottom w:val="0"/>
      <w:divBdr>
        <w:top w:val="none" w:sz="0" w:space="0" w:color="auto"/>
        <w:left w:val="none" w:sz="0" w:space="0" w:color="auto"/>
        <w:bottom w:val="none" w:sz="0" w:space="0" w:color="auto"/>
        <w:right w:val="none" w:sz="0" w:space="0" w:color="auto"/>
      </w:divBdr>
    </w:div>
    <w:div w:id="1971739779">
      <w:bodyDiv w:val="1"/>
      <w:marLeft w:val="0"/>
      <w:marRight w:val="0"/>
      <w:marTop w:val="0"/>
      <w:marBottom w:val="0"/>
      <w:divBdr>
        <w:top w:val="none" w:sz="0" w:space="0" w:color="auto"/>
        <w:left w:val="none" w:sz="0" w:space="0" w:color="auto"/>
        <w:bottom w:val="none" w:sz="0" w:space="0" w:color="auto"/>
        <w:right w:val="none" w:sz="0" w:space="0" w:color="auto"/>
      </w:divBdr>
    </w:div>
    <w:div w:id="1971745165">
      <w:bodyDiv w:val="1"/>
      <w:marLeft w:val="0"/>
      <w:marRight w:val="0"/>
      <w:marTop w:val="0"/>
      <w:marBottom w:val="0"/>
      <w:divBdr>
        <w:top w:val="none" w:sz="0" w:space="0" w:color="auto"/>
        <w:left w:val="none" w:sz="0" w:space="0" w:color="auto"/>
        <w:bottom w:val="none" w:sz="0" w:space="0" w:color="auto"/>
        <w:right w:val="none" w:sz="0" w:space="0" w:color="auto"/>
      </w:divBdr>
    </w:div>
    <w:div w:id="1972049000">
      <w:bodyDiv w:val="1"/>
      <w:marLeft w:val="0"/>
      <w:marRight w:val="0"/>
      <w:marTop w:val="0"/>
      <w:marBottom w:val="0"/>
      <w:divBdr>
        <w:top w:val="none" w:sz="0" w:space="0" w:color="auto"/>
        <w:left w:val="none" w:sz="0" w:space="0" w:color="auto"/>
        <w:bottom w:val="none" w:sz="0" w:space="0" w:color="auto"/>
        <w:right w:val="none" w:sz="0" w:space="0" w:color="auto"/>
      </w:divBdr>
    </w:div>
    <w:div w:id="1974211610">
      <w:bodyDiv w:val="1"/>
      <w:marLeft w:val="0"/>
      <w:marRight w:val="0"/>
      <w:marTop w:val="0"/>
      <w:marBottom w:val="0"/>
      <w:divBdr>
        <w:top w:val="none" w:sz="0" w:space="0" w:color="auto"/>
        <w:left w:val="none" w:sz="0" w:space="0" w:color="auto"/>
        <w:bottom w:val="none" w:sz="0" w:space="0" w:color="auto"/>
        <w:right w:val="none" w:sz="0" w:space="0" w:color="auto"/>
      </w:divBdr>
    </w:div>
    <w:div w:id="1974674765">
      <w:bodyDiv w:val="1"/>
      <w:marLeft w:val="0"/>
      <w:marRight w:val="0"/>
      <w:marTop w:val="0"/>
      <w:marBottom w:val="0"/>
      <w:divBdr>
        <w:top w:val="none" w:sz="0" w:space="0" w:color="auto"/>
        <w:left w:val="none" w:sz="0" w:space="0" w:color="auto"/>
        <w:bottom w:val="none" w:sz="0" w:space="0" w:color="auto"/>
        <w:right w:val="none" w:sz="0" w:space="0" w:color="auto"/>
      </w:divBdr>
    </w:div>
    <w:div w:id="1976062249">
      <w:bodyDiv w:val="1"/>
      <w:marLeft w:val="0"/>
      <w:marRight w:val="0"/>
      <w:marTop w:val="0"/>
      <w:marBottom w:val="0"/>
      <w:divBdr>
        <w:top w:val="none" w:sz="0" w:space="0" w:color="auto"/>
        <w:left w:val="none" w:sz="0" w:space="0" w:color="auto"/>
        <w:bottom w:val="none" w:sz="0" w:space="0" w:color="auto"/>
        <w:right w:val="none" w:sz="0" w:space="0" w:color="auto"/>
      </w:divBdr>
    </w:div>
    <w:div w:id="1976252248">
      <w:bodyDiv w:val="1"/>
      <w:marLeft w:val="0"/>
      <w:marRight w:val="0"/>
      <w:marTop w:val="0"/>
      <w:marBottom w:val="0"/>
      <w:divBdr>
        <w:top w:val="none" w:sz="0" w:space="0" w:color="auto"/>
        <w:left w:val="none" w:sz="0" w:space="0" w:color="auto"/>
        <w:bottom w:val="none" w:sz="0" w:space="0" w:color="auto"/>
        <w:right w:val="none" w:sz="0" w:space="0" w:color="auto"/>
      </w:divBdr>
    </w:div>
    <w:div w:id="1976373054">
      <w:bodyDiv w:val="1"/>
      <w:marLeft w:val="0"/>
      <w:marRight w:val="0"/>
      <w:marTop w:val="0"/>
      <w:marBottom w:val="0"/>
      <w:divBdr>
        <w:top w:val="none" w:sz="0" w:space="0" w:color="auto"/>
        <w:left w:val="none" w:sz="0" w:space="0" w:color="auto"/>
        <w:bottom w:val="none" w:sz="0" w:space="0" w:color="auto"/>
        <w:right w:val="none" w:sz="0" w:space="0" w:color="auto"/>
      </w:divBdr>
    </w:div>
    <w:div w:id="1978877085">
      <w:bodyDiv w:val="1"/>
      <w:marLeft w:val="0"/>
      <w:marRight w:val="0"/>
      <w:marTop w:val="0"/>
      <w:marBottom w:val="0"/>
      <w:divBdr>
        <w:top w:val="none" w:sz="0" w:space="0" w:color="auto"/>
        <w:left w:val="none" w:sz="0" w:space="0" w:color="auto"/>
        <w:bottom w:val="none" w:sz="0" w:space="0" w:color="auto"/>
        <w:right w:val="none" w:sz="0" w:space="0" w:color="auto"/>
      </w:divBdr>
    </w:div>
    <w:div w:id="1978946739">
      <w:bodyDiv w:val="1"/>
      <w:marLeft w:val="0"/>
      <w:marRight w:val="0"/>
      <w:marTop w:val="0"/>
      <w:marBottom w:val="0"/>
      <w:divBdr>
        <w:top w:val="none" w:sz="0" w:space="0" w:color="auto"/>
        <w:left w:val="none" w:sz="0" w:space="0" w:color="auto"/>
        <w:bottom w:val="none" w:sz="0" w:space="0" w:color="auto"/>
        <w:right w:val="none" w:sz="0" w:space="0" w:color="auto"/>
      </w:divBdr>
    </w:div>
    <w:div w:id="1979187279">
      <w:bodyDiv w:val="1"/>
      <w:marLeft w:val="0"/>
      <w:marRight w:val="0"/>
      <w:marTop w:val="0"/>
      <w:marBottom w:val="0"/>
      <w:divBdr>
        <w:top w:val="none" w:sz="0" w:space="0" w:color="auto"/>
        <w:left w:val="none" w:sz="0" w:space="0" w:color="auto"/>
        <w:bottom w:val="none" w:sz="0" w:space="0" w:color="auto"/>
        <w:right w:val="none" w:sz="0" w:space="0" w:color="auto"/>
      </w:divBdr>
    </w:div>
    <w:div w:id="1979458770">
      <w:bodyDiv w:val="1"/>
      <w:marLeft w:val="0"/>
      <w:marRight w:val="0"/>
      <w:marTop w:val="0"/>
      <w:marBottom w:val="0"/>
      <w:divBdr>
        <w:top w:val="none" w:sz="0" w:space="0" w:color="auto"/>
        <w:left w:val="none" w:sz="0" w:space="0" w:color="auto"/>
        <w:bottom w:val="none" w:sz="0" w:space="0" w:color="auto"/>
        <w:right w:val="none" w:sz="0" w:space="0" w:color="auto"/>
      </w:divBdr>
    </w:div>
    <w:div w:id="1980183615">
      <w:bodyDiv w:val="1"/>
      <w:marLeft w:val="0"/>
      <w:marRight w:val="0"/>
      <w:marTop w:val="0"/>
      <w:marBottom w:val="0"/>
      <w:divBdr>
        <w:top w:val="none" w:sz="0" w:space="0" w:color="auto"/>
        <w:left w:val="none" w:sz="0" w:space="0" w:color="auto"/>
        <w:bottom w:val="none" w:sz="0" w:space="0" w:color="auto"/>
        <w:right w:val="none" w:sz="0" w:space="0" w:color="auto"/>
      </w:divBdr>
    </w:div>
    <w:div w:id="1981036571">
      <w:bodyDiv w:val="1"/>
      <w:marLeft w:val="0"/>
      <w:marRight w:val="0"/>
      <w:marTop w:val="0"/>
      <w:marBottom w:val="0"/>
      <w:divBdr>
        <w:top w:val="none" w:sz="0" w:space="0" w:color="auto"/>
        <w:left w:val="none" w:sz="0" w:space="0" w:color="auto"/>
        <w:bottom w:val="none" w:sz="0" w:space="0" w:color="auto"/>
        <w:right w:val="none" w:sz="0" w:space="0" w:color="auto"/>
      </w:divBdr>
    </w:div>
    <w:div w:id="1982493387">
      <w:bodyDiv w:val="1"/>
      <w:marLeft w:val="0"/>
      <w:marRight w:val="0"/>
      <w:marTop w:val="0"/>
      <w:marBottom w:val="0"/>
      <w:divBdr>
        <w:top w:val="none" w:sz="0" w:space="0" w:color="auto"/>
        <w:left w:val="none" w:sz="0" w:space="0" w:color="auto"/>
        <w:bottom w:val="none" w:sz="0" w:space="0" w:color="auto"/>
        <w:right w:val="none" w:sz="0" w:space="0" w:color="auto"/>
      </w:divBdr>
    </w:div>
    <w:div w:id="1983534234">
      <w:bodyDiv w:val="1"/>
      <w:marLeft w:val="0"/>
      <w:marRight w:val="0"/>
      <w:marTop w:val="0"/>
      <w:marBottom w:val="0"/>
      <w:divBdr>
        <w:top w:val="none" w:sz="0" w:space="0" w:color="auto"/>
        <w:left w:val="none" w:sz="0" w:space="0" w:color="auto"/>
        <w:bottom w:val="none" w:sz="0" w:space="0" w:color="auto"/>
        <w:right w:val="none" w:sz="0" w:space="0" w:color="auto"/>
      </w:divBdr>
    </w:div>
    <w:div w:id="1983846988">
      <w:bodyDiv w:val="1"/>
      <w:marLeft w:val="0"/>
      <w:marRight w:val="0"/>
      <w:marTop w:val="0"/>
      <w:marBottom w:val="0"/>
      <w:divBdr>
        <w:top w:val="none" w:sz="0" w:space="0" w:color="auto"/>
        <w:left w:val="none" w:sz="0" w:space="0" w:color="auto"/>
        <w:bottom w:val="none" w:sz="0" w:space="0" w:color="auto"/>
        <w:right w:val="none" w:sz="0" w:space="0" w:color="auto"/>
      </w:divBdr>
    </w:div>
    <w:div w:id="1987323103">
      <w:bodyDiv w:val="1"/>
      <w:marLeft w:val="0"/>
      <w:marRight w:val="0"/>
      <w:marTop w:val="0"/>
      <w:marBottom w:val="0"/>
      <w:divBdr>
        <w:top w:val="none" w:sz="0" w:space="0" w:color="auto"/>
        <w:left w:val="none" w:sz="0" w:space="0" w:color="auto"/>
        <w:bottom w:val="none" w:sz="0" w:space="0" w:color="auto"/>
        <w:right w:val="none" w:sz="0" w:space="0" w:color="auto"/>
      </w:divBdr>
    </w:div>
    <w:div w:id="1987469111">
      <w:bodyDiv w:val="1"/>
      <w:marLeft w:val="0"/>
      <w:marRight w:val="0"/>
      <w:marTop w:val="0"/>
      <w:marBottom w:val="0"/>
      <w:divBdr>
        <w:top w:val="none" w:sz="0" w:space="0" w:color="auto"/>
        <w:left w:val="none" w:sz="0" w:space="0" w:color="auto"/>
        <w:bottom w:val="none" w:sz="0" w:space="0" w:color="auto"/>
        <w:right w:val="none" w:sz="0" w:space="0" w:color="auto"/>
      </w:divBdr>
    </w:div>
    <w:div w:id="1989165508">
      <w:bodyDiv w:val="1"/>
      <w:marLeft w:val="0"/>
      <w:marRight w:val="0"/>
      <w:marTop w:val="0"/>
      <w:marBottom w:val="0"/>
      <w:divBdr>
        <w:top w:val="none" w:sz="0" w:space="0" w:color="auto"/>
        <w:left w:val="none" w:sz="0" w:space="0" w:color="auto"/>
        <w:bottom w:val="none" w:sz="0" w:space="0" w:color="auto"/>
        <w:right w:val="none" w:sz="0" w:space="0" w:color="auto"/>
      </w:divBdr>
    </w:div>
    <w:div w:id="1990942814">
      <w:bodyDiv w:val="1"/>
      <w:marLeft w:val="0"/>
      <w:marRight w:val="0"/>
      <w:marTop w:val="0"/>
      <w:marBottom w:val="0"/>
      <w:divBdr>
        <w:top w:val="none" w:sz="0" w:space="0" w:color="auto"/>
        <w:left w:val="none" w:sz="0" w:space="0" w:color="auto"/>
        <w:bottom w:val="none" w:sz="0" w:space="0" w:color="auto"/>
        <w:right w:val="none" w:sz="0" w:space="0" w:color="auto"/>
      </w:divBdr>
    </w:div>
    <w:div w:id="1991209203">
      <w:bodyDiv w:val="1"/>
      <w:marLeft w:val="0"/>
      <w:marRight w:val="0"/>
      <w:marTop w:val="0"/>
      <w:marBottom w:val="0"/>
      <w:divBdr>
        <w:top w:val="none" w:sz="0" w:space="0" w:color="auto"/>
        <w:left w:val="none" w:sz="0" w:space="0" w:color="auto"/>
        <w:bottom w:val="none" w:sz="0" w:space="0" w:color="auto"/>
        <w:right w:val="none" w:sz="0" w:space="0" w:color="auto"/>
      </w:divBdr>
    </w:div>
    <w:div w:id="1994677170">
      <w:bodyDiv w:val="1"/>
      <w:marLeft w:val="0"/>
      <w:marRight w:val="0"/>
      <w:marTop w:val="0"/>
      <w:marBottom w:val="0"/>
      <w:divBdr>
        <w:top w:val="none" w:sz="0" w:space="0" w:color="auto"/>
        <w:left w:val="none" w:sz="0" w:space="0" w:color="auto"/>
        <w:bottom w:val="none" w:sz="0" w:space="0" w:color="auto"/>
        <w:right w:val="none" w:sz="0" w:space="0" w:color="auto"/>
      </w:divBdr>
    </w:div>
    <w:div w:id="1997606256">
      <w:bodyDiv w:val="1"/>
      <w:marLeft w:val="0"/>
      <w:marRight w:val="0"/>
      <w:marTop w:val="0"/>
      <w:marBottom w:val="0"/>
      <w:divBdr>
        <w:top w:val="none" w:sz="0" w:space="0" w:color="auto"/>
        <w:left w:val="none" w:sz="0" w:space="0" w:color="auto"/>
        <w:bottom w:val="none" w:sz="0" w:space="0" w:color="auto"/>
        <w:right w:val="none" w:sz="0" w:space="0" w:color="auto"/>
      </w:divBdr>
    </w:div>
    <w:div w:id="1999141724">
      <w:bodyDiv w:val="1"/>
      <w:marLeft w:val="0"/>
      <w:marRight w:val="0"/>
      <w:marTop w:val="0"/>
      <w:marBottom w:val="0"/>
      <w:divBdr>
        <w:top w:val="none" w:sz="0" w:space="0" w:color="auto"/>
        <w:left w:val="none" w:sz="0" w:space="0" w:color="auto"/>
        <w:bottom w:val="none" w:sz="0" w:space="0" w:color="auto"/>
        <w:right w:val="none" w:sz="0" w:space="0" w:color="auto"/>
      </w:divBdr>
    </w:div>
    <w:div w:id="2000110943">
      <w:bodyDiv w:val="1"/>
      <w:marLeft w:val="0"/>
      <w:marRight w:val="0"/>
      <w:marTop w:val="0"/>
      <w:marBottom w:val="0"/>
      <w:divBdr>
        <w:top w:val="none" w:sz="0" w:space="0" w:color="auto"/>
        <w:left w:val="none" w:sz="0" w:space="0" w:color="auto"/>
        <w:bottom w:val="none" w:sz="0" w:space="0" w:color="auto"/>
        <w:right w:val="none" w:sz="0" w:space="0" w:color="auto"/>
      </w:divBdr>
    </w:div>
    <w:div w:id="2000498271">
      <w:bodyDiv w:val="1"/>
      <w:marLeft w:val="0"/>
      <w:marRight w:val="0"/>
      <w:marTop w:val="0"/>
      <w:marBottom w:val="0"/>
      <w:divBdr>
        <w:top w:val="none" w:sz="0" w:space="0" w:color="auto"/>
        <w:left w:val="none" w:sz="0" w:space="0" w:color="auto"/>
        <w:bottom w:val="none" w:sz="0" w:space="0" w:color="auto"/>
        <w:right w:val="none" w:sz="0" w:space="0" w:color="auto"/>
      </w:divBdr>
    </w:div>
    <w:div w:id="2004166015">
      <w:bodyDiv w:val="1"/>
      <w:marLeft w:val="0"/>
      <w:marRight w:val="0"/>
      <w:marTop w:val="0"/>
      <w:marBottom w:val="0"/>
      <w:divBdr>
        <w:top w:val="none" w:sz="0" w:space="0" w:color="auto"/>
        <w:left w:val="none" w:sz="0" w:space="0" w:color="auto"/>
        <w:bottom w:val="none" w:sz="0" w:space="0" w:color="auto"/>
        <w:right w:val="none" w:sz="0" w:space="0" w:color="auto"/>
      </w:divBdr>
    </w:div>
    <w:div w:id="2004310521">
      <w:bodyDiv w:val="1"/>
      <w:marLeft w:val="0"/>
      <w:marRight w:val="0"/>
      <w:marTop w:val="0"/>
      <w:marBottom w:val="0"/>
      <w:divBdr>
        <w:top w:val="none" w:sz="0" w:space="0" w:color="auto"/>
        <w:left w:val="none" w:sz="0" w:space="0" w:color="auto"/>
        <w:bottom w:val="none" w:sz="0" w:space="0" w:color="auto"/>
        <w:right w:val="none" w:sz="0" w:space="0" w:color="auto"/>
      </w:divBdr>
    </w:div>
    <w:div w:id="2005008892">
      <w:bodyDiv w:val="1"/>
      <w:marLeft w:val="0"/>
      <w:marRight w:val="0"/>
      <w:marTop w:val="0"/>
      <w:marBottom w:val="0"/>
      <w:divBdr>
        <w:top w:val="none" w:sz="0" w:space="0" w:color="auto"/>
        <w:left w:val="none" w:sz="0" w:space="0" w:color="auto"/>
        <w:bottom w:val="none" w:sz="0" w:space="0" w:color="auto"/>
        <w:right w:val="none" w:sz="0" w:space="0" w:color="auto"/>
      </w:divBdr>
    </w:div>
    <w:div w:id="2005743918">
      <w:bodyDiv w:val="1"/>
      <w:marLeft w:val="0"/>
      <w:marRight w:val="0"/>
      <w:marTop w:val="0"/>
      <w:marBottom w:val="0"/>
      <w:divBdr>
        <w:top w:val="none" w:sz="0" w:space="0" w:color="auto"/>
        <w:left w:val="none" w:sz="0" w:space="0" w:color="auto"/>
        <w:bottom w:val="none" w:sz="0" w:space="0" w:color="auto"/>
        <w:right w:val="none" w:sz="0" w:space="0" w:color="auto"/>
      </w:divBdr>
    </w:div>
    <w:div w:id="2006935028">
      <w:bodyDiv w:val="1"/>
      <w:marLeft w:val="0"/>
      <w:marRight w:val="0"/>
      <w:marTop w:val="0"/>
      <w:marBottom w:val="0"/>
      <w:divBdr>
        <w:top w:val="none" w:sz="0" w:space="0" w:color="auto"/>
        <w:left w:val="none" w:sz="0" w:space="0" w:color="auto"/>
        <w:bottom w:val="none" w:sz="0" w:space="0" w:color="auto"/>
        <w:right w:val="none" w:sz="0" w:space="0" w:color="auto"/>
      </w:divBdr>
    </w:div>
    <w:div w:id="2007631261">
      <w:bodyDiv w:val="1"/>
      <w:marLeft w:val="0"/>
      <w:marRight w:val="0"/>
      <w:marTop w:val="0"/>
      <w:marBottom w:val="0"/>
      <w:divBdr>
        <w:top w:val="none" w:sz="0" w:space="0" w:color="auto"/>
        <w:left w:val="none" w:sz="0" w:space="0" w:color="auto"/>
        <w:bottom w:val="none" w:sz="0" w:space="0" w:color="auto"/>
        <w:right w:val="none" w:sz="0" w:space="0" w:color="auto"/>
      </w:divBdr>
    </w:div>
    <w:div w:id="2009014267">
      <w:bodyDiv w:val="1"/>
      <w:marLeft w:val="0"/>
      <w:marRight w:val="0"/>
      <w:marTop w:val="0"/>
      <w:marBottom w:val="0"/>
      <w:divBdr>
        <w:top w:val="none" w:sz="0" w:space="0" w:color="auto"/>
        <w:left w:val="none" w:sz="0" w:space="0" w:color="auto"/>
        <w:bottom w:val="none" w:sz="0" w:space="0" w:color="auto"/>
        <w:right w:val="none" w:sz="0" w:space="0" w:color="auto"/>
      </w:divBdr>
    </w:div>
    <w:div w:id="2011522883">
      <w:bodyDiv w:val="1"/>
      <w:marLeft w:val="0"/>
      <w:marRight w:val="0"/>
      <w:marTop w:val="0"/>
      <w:marBottom w:val="0"/>
      <w:divBdr>
        <w:top w:val="none" w:sz="0" w:space="0" w:color="auto"/>
        <w:left w:val="none" w:sz="0" w:space="0" w:color="auto"/>
        <w:bottom w:val="none" w:sz="0" w:space="0" w:color="auto"/>
        <w:right w:val="none" w:sz="0" w:space="0" w:color="auto"/>
      </w:divBdr>
    </w:div>
    <w:div w:id="2011836714">
      <w:bodyDiv w:val="1"/>
      <w:marLeft w:val="0"/>
      <w:marRight w:val="0"/>
      <w:marTop w:val="0"/>
      <w:marBottom w:val="0"/>
      <w:divBdr>
        <w:top w:val="none" w:sz="0" w:space="0" w:color="auto"/>
        <w:left w:val="none" w:sz="0" w:space="0" w:color="auto"/>
        <w:bottom w:val="none" w:sz="0" w:space="0" w:color="auto"/>
        <w:right w:val="none" w:sz="0" w:space="0" w:color="auto"/>
      </w:divBdr>
    </w:div>
    <w:div w:id="2012567349">
      <w:bodyDiv w:val="1"/>
      <w:marLeft w:val="0"/>
      <w:marRight w:val="0"/>
      <w:marTop w:val="0"/>
      <w:marBottom w:val="0"/>
      <w:divBdr>
        <w:top w:val="none" w:sz="0" w:space="0" w:color="auto"/>
        <w:left w:val="none" w:sz="0" w:space="0" w:color="auto"/>
        <w:bottom w:val="none" w:sz="0" w:space="0" w:color="auto"/>
        <w:right w:val="none" w:sz="0" w:space="0" w:color="auto"/>
      </w:divBdr>
    </w:div>
    <w:div w:id="2014071006">
      <w:bodyDiv w:val="1"/>
      <w:marLeft w:val="0"/>
      <w:marRight w:val="0"/>
      <w:marTop w:val="0"/>
      <w:marBottom w:val="0"/>
      <w:divBdr>
        <w:top w:val="none" w:sz="0" w:space="0" w:color="auto"/>
        <w:left w:val="none" w:sz="0" w:space="0" w:color="auto"/>
        <w:bottom w:val="none" w:sz="0" w:space="0" w:color="auto"/>
        <w:right w:val="none" w:sz="0" w:space="0" w:color="auto"/>
      </w:divBdr>
    </w:div>
    <w:div w:id="2014452122">
      <w:bodyDiv w:val="1"/>
      <w:marLeft w:val="0"/>
      <w:marRight w:val="0"/>
      <w:marTop w:val="0"/>
      <w:marBottom w:val="0"/>
      <w:divBdr>
        <w:top w:val="none" w:sz="0" w:space="0" w:color="auto"/>
        <w:left w:val="none" w:sz="0" w:space="0" w:color="auto"/>
        <w:bottom w:val="none" w:sz="0" w:space="0" w:color="auto"/>
        <w:right w:val="none" w:sz="0" w:space="0" w:color="auto"/>
      </w:divBdr>
    </w:div>
    <w:div w:id="2015301531">
      <w:bodyDiv w:val="1"/>
      <w:marLeft w:val="0"/>
      <w:marRight w:val="0"/>
      <w:marTop w:val="0"/>
      <w:marBottom w:val="0"/>
      <w:divBdr>
        <w:top w:val="none" w:sz="0" w:space="0" w:color="auto"/>
        <w:left w:val="none" w:sz="0" w:space="0" w:color="auto"/>
        <w:bottom w:val="none" w:sz="0" w:space="0" w:color="auto"/>
        <w:right w:val="none" w:sz="0" w:space="0" w:color="auto"/>
      </w:divBdr>
    </w:div>
    <w:div w:id="2016149818">
      <w:bodyDiv w:val="1"/>
      <w:marLeft w:val="0"/>
      <w:marRight w:val="0"/>
      <w:marTop w:val="0"/>
      <w:marBottom w:val="0"/>
      <w:divBdr>
        <w:top w:val="none" w:sz="0" w:space="0" w:color="auto"/>
        <w:left w:val="none" w:sz="0" w:space="0" w:color="auto"/>
        <w:bottom w:val="none" w:sz="0" w:space="0" w:color="auto"/>
        <w:right w:val="none" w:sz="0" w:space="0" w:color="auto"/>
      </w:divBdr>
    </w:div>
    <w:div w:id="2016221611">
      <w:bodyDiv w:val="1"/>
      <w:marLeft w:val="0"/>
      <w:marRight w:val="0"/>
      <w:marTop w:val="0"/>
      <w:marBottom w:val="0"/>
      <w:divBdr>
        <w:top w:val="none" w:sz="0" w:space="0" w:color="auto"/>
        <w:left w:val="none" w:sz="0" w:space="0" w:color="auto"/>
        <w:bottom w:val="none" w:sz="0" w:space="0" w:color="auto"/>
        <w:right w:val="none" w:sz="0" w:space="0" w:color="auto"/>
      </w:divBdr>
    </w:div>
    <w:div w:id="2016877842">
      <w:bodyDiv w:val="1"/>
      <w:marLeft w:val="0"/>
      <w:marRight w:val="0"/>
      <w:marTop w:val="0"/>
      <w:marBottom w:val="0"/>
      <w:divBdr>
        <w:top w:val="none" w:sz="0" w:space="0" w:color="auto"/>
        <w:left w:val="none" w:sz="0" w:space="0" w:color="auto"/>
        <w:bottom w:val="none" w:sz="0" w:space="0" w:color="auto"/>
        <w:right w:val="none" w:sz="0" w:space="0" w:color="auto"/>
      </w:divBdr>
    </w:div>
    <w:div w:id="2018918606">
      <w:bodyDiv w:val="1"/>
      <w:marLeft w:val="0"/>
      <w:marRight w:val="0"/>
      <w:marTop w:val="0"/>
      <w:marBottom w:val="0"/>
      <w:divBdr>
        <w:top w:val="none" w:sz="0" w:space="0" w:color="auto"/>
        <w:left w:val="none" w:sz="0" w:space="0" w:color="auto"/>
        <w:bottom w:val="none" w:sz="0" w:space="0" w:color="auto"/>
        <w:right w:val="none" w:sz="0" w:space="0" w:color="auto"/>
      </w:divBdr>
    </w:div>
    <w:div w:id="2019842424">
      <w:bodyDiv w:val="1"/>
      <w:marLeft w:val="0"/>
      <w:marRight w:val="0"/>
      <w:marTop w:val="0"/>
      <w:marBottom w:val="0"/>
      <w:divBdr>
        <w:top w:val="none" w:sz="0" w:space="0" w:color="auto"/>
        <w:left w:val="none" w:sz="0" w:space="0" w:color="auto"/>
        <w:bottom w:val="none" w:sz="0" w:space="0" w:color="auto"/>
        <w:right w:val="none" w:sz="0" w:space="0" w:color="auto"/>
      </w:divBdr>
    </w:div>
    <w:div w:id="2020228571">
      <w:bodyDiv w:val="1"/>
      <w:marLeft w:val="0"/>
      <w:marRight w:val="0"/>
      <w:marTop w:val="0"/>
      <w:marBottom w:val="0"/>
      <w:divBdr>
        <w:top w:val="none" w:sz="0" w:space="0" w:color="auto"/>
        <w:left w:val="none" w:sz="0" w:space="0" w:color="auto"/>
        <w:bottom w:val="none" w:sz="0" w:space="0" w:color="auto"/>
        <w:right w:val="none" w:sz="0" w:space="0" w:color="auto"/>
      </w:divBdr>
    </w:div>
    <w:div w:id="2021081344">
      <w:bodyDiv w:val="1"/>
      <w:marLeft w:val="0"/>
      <w:marRight w:val="0"/>
      <w:marTop w:val="0"/>
      <w:marBottom w:val="0"/>
      <w:divBdr>
        <w:top w:val="none" w:sz="0" w:space="0" w:color="auto"/>
        <w:left w:val="none" w:sz="0" w:space="0" w:color="auto"/>
        <w:bottom w:val="none" w:sz="0" w:space="0" w:color="auto"/>
        <w:right w:val="none" w:sz="0" w:space="0" w:color="auto"/>
      </w:divBdr>
    </w:div>
    <w:div w:id="2022120010">
      <w:bodyDiv w:val="1"/>
      <w:marLeft w:val="0"/>
      <w:marRight w:val="0"/>
      <w:marTop w:val="0"/>
      <w:marBottom w:val="0"/>
      <w:divBdr>
        <w:top w:val="none" w:sz="0" w:space="0" w:color="auto"/>
        <w:left w:val="none" w:sz="0" w:space="0" w:color="auto"/>
        <w:bottom w:val="none" w:sz="0" w:space="0" w:color="auto"/>
        <w:right w:val="none" w:sz="0" w:space="0" w:color="auto"/>
      </w:divBdr>
    </w:div>
    <w:div w:id="2025740884">
      <w:bodyDiv w:val="1"/>
      <w:marLeft w:val="0"/>
      <w:marRight w:val="0"/>
      <w:marTop w:val="0"/>
      <w:marBottom w:val="0"/>
      <w:divBdr>
        <w:top w:val="none" w:sz="0" w:space="0" w:color="auto"/>
        <w:left w:val="none" w:sz="0" w:space="0" w:color="auto"/>
        <w:bottom w:val="none" w:sz="0" w:space="0" w:color="auto"/>
        <w:right w:val="none" w:sz="0" w:space="0" w:color="auto"/>
      </w:divBdr>
    </w:div>
    <w:div w:id="2025740960">
      <w:bodyDiv w:val="1"/>
      <w:marLeft w:val="0"/>
      <w:marRight w:val="0"/>
      <w:marTop w:val="0"/>
      <w:marBottom w:val="0"/>
      <w:divBdr>
        <w:top w:val="none" w:sz="0" w:space="0" w:color="auto"/>
        <w:left w:val="none" w:sz="0" w:space="0" w:color="auto"/>
        <w:bottom w:val="none" w:sz="0" w:space="0" w:color="auto"/>
        <w:right w:val="none" w:sz="0" w:space="0" w:color="auto"/>
      </w:divBdr>
    </w:div>
    <w:div w:id="2025857422">
      <w:bodyDiv w:val="1"/>
      <w:marLeft w:val="0"/>
      <w:marRight w:val="0"/>
      <w:marTop w:val="0"/>
      <w:marBottom w:val="0"/>
      <w:divBdr>
        <w:top w:val="none" w:sz="0" w:space="0" w:color="auto"/>
        <w:left w:val="none" w:sz="0" w:space="0" w:color="auto"/>
        <w:bottom w:val="none" w:sz="0" w:space="0" w:color="auto"/>
        <w:right w:val="none" w:sz="0" w:space="0" w:color="auto"/>
      </w:divBdr>
    </w:div>
    <w:div w:id="2030065337">
      <w:bodyDiv w:val="1"/>
      <w:marLeft w:val="0"/>
      <w:marRight w:val="0"/>
      <w:marTop w:val="0"/>
      <w:marBottom w:val="0"/>
      <w:divBdr>
        <w:top w:val="none" w:sz="0" w:space="0" w:color="auto"/>
        <w:left w:val="none" w:sz="0" w:space="0" w:color="auto"/>
        <w:bottom w:val="none" w:sz="0" w:space="0" w:color="auto"/>
        <w:right w:val="none" w:sz="0" w:space="0" w:color="auto"/>
      </w:divBdr>
    </w:div>
    <w:div w:id="2031490676">
      <w:bodyDiv w:val="1"/>
      <w:marLeft w:val="0"/>
      <w:marRight w:val="0"/>
      <w:marTop w:val="0"/>
      <w:marBottom w:val="0"/>
      <w:divBdr>
        <w:top w:val="none" w:sz="0" w:space="0" w:color="auto"/>
        <w:left w:val="none" w:sz="0" w:space="0" w:color="auto"/>
        <w:bottom w:val="none" w:sz="0" w:space="0" w:color="auto"/>
        <w:right w:val="none" w:sz="0" w:space="0" w:color="auto"/>
      </w:divBdr>
    </w:div>
    <w:div w:id="2031561347">
      <w:bodyDiv w:val="1"/>
      <w:marLeft w:val="0"/>
      <w:marRight w:val="0"/>
      <w:marTop w:val="0"/>
      <w:marBottom w:val="0"/>
      <w:divBdr>
        <w:top w:val="none" w:sz="0" w:space="0" w:color="auto"/>
        <w:left w:val="none" w:sz="0" w:space="0" w:color="auto"/>
        <w:bottom w:val="none" w:sz="0" w:space="0" w:color="auto"/>
        <w:right w:val="none" w:sz="0" w:space="0" w:color="auto"/>
      </w:divBdr>
    </w:div>
    <w:div w:id="2032099150">
      <w:bodyDiv w:val="1"/>
      <w:marLeft w:val="0"/>
      <w:marRight w:val="0"/>
      <w:marTop w:val="0"/>
      <w:marBottom w:val="0"/>
      <w:divBdr>
        <w:top w:val="none" w:sz="0" w:space="0" w:color="auto"/>
        <w:left w:val="none" w:sz="0" w:space="0" w:color="auto"/>
        <w:bottom w:val="none" w:sz="0" w:space="0" w:color="auto"/>
        <w:right w:val="none" w:sz="0" w:space="0" w:color="auto"/>
      </w:divBdr>
    </w:div>
    <w:div w:id="2033261219">
      <w:bodyDiv w:val="1"/>
      <w:marLeft w:val="0"/>
      <w:marRight w:val="0"/>
      <w:marTop w:val="0"/>
      <w:marBottom w:val="0"/>
      <w:divBdr>
        <w:top w:val="none" w:sz="0" w:space="0" w:color="auto"/>
        <w:left w:val="none" w:sz="0" w:space="0" w:color="auto"/>
        <w:bottom w:val="none" w:sz="0" w:space="0" w:color="auto"/>
        <w:right w:val="none" w:sz="0" w:space="0" w:color="auto"/>
      </w:divBdr>
    </w:div>
    <w:div w:id="2033796326">
      <w:bodyDiv w:val="1"/>
      <w:marLeft w:val="0"/>
      <w:marRight w:val="0"/>
      <w:marTop w:val="0"/>
      <w:marBottom w:val="0"/>
      <w:divBdr>
        <w:top w:val="none" w:sz="0" w:space="0" w:color="auto"/>
        <w:left w:val="none" w:sz="0" w:space="0" w:color="auto"/>
        <w:bottom w:val="none" w:sz="0" w:space="0" w:color="auto"/>
        <w:right w:val="none" w:sz="0" w:space="0" w:color="auto"/>
      </w:divBdr>
    </w:div>
    <w:div w:id="2041394696">
      <w:bodyDiv w:val="1"/>
      <w:marLeft w:val="0"/>
      <w:marRight w:val="0"/>
      <w:marTop w:val="0"/>
      <w:marBottom w:val="0"/>
      <w:divBdr>
        <w:top w:val="none" w:sz="0" w:space="0" w:color="auto"/>
        <w:left w:val="none" w:sz="0" w:space="0" w:color="auto"/>
        <w:bottom w:val="none" w:sz="0" w:space="0" w:color="auto"/>
        <w:right w:val="none" w:sz="0" w:space="0" w:color="auto"/>
      </w:divBdr>
    </w:div>
    <w:div w:id="2042825756">
      <w:bodyDiv w:val="1"/>
      <w:marLeft w:val="0"/>
      <w:marRight w:val="0"/>
      <w:marTop w:val="0"/>
      <w:marBottom w:val="0"/>
      <w:divBdr>
        <w:top w:val="none" w:sz="0" w:space="0" w:color="auto"/>
        <w:left w:val="none" w:sz="0" w:space="0" w:color="auto"/>
        <w:bottom w:val="none" w:sz="0" w:space="0" w:color="auto"/>
        <w:right w:val="none" w:sz="0" w:space="0" w:color="auto"/>
      </w:divBdr>
    </w:div>
    <w:div w:id="2044284628">
      <w:bodyDiv w:val="1"/>
      <w:marLeft w:val="0"/>
      <w:marRight w:val="0"/>
      <w:marTop w:val="0"/>
      <w:marBottom w:val="0"/>
      <w:divBdr>
        <w:top w:val="none" w:sz="0" w:space="0" w:color="auto"/>
        <w:left w:val="none" w:sz="0" w:space="0" w:color="auto"/>
        <w:bottom w:val="none" w:sz="0" w:space="0" w:color="auto"/>
        <w:right w:val="none" w:sz="0" w:space="0" w:color="auto"/>
      </w:divBdr>
    </w:div>
    <w:div w:id="2045015587">
      <w:bodyDiv w:val="1"/>
      <w:marLeft w:val="0"/>
      <w:marRight w:val="0"/>
      <w:marTop w:val="0"/>
      <w:marBottom w:val="0"/>
      <w:divBdr>
        <w:top w:val="none" w:sz="0" w:space="0" w:color="auto"/>
        <w:left w:val="none" w:sz="0" w:space="0" w:color="auto"/>
        <w:bottom w:val="none" w:sz="0" w:space="0" w:color="auto"/>
        <w:right w:val="none" w:sz="0" w:space="0" w:color="auto"/>
      </w:divBdr>
    </w:div>
    <w:div w:id="2046059006">
      <w:bodyDiv w:val="1"/>
      <w:marLeft w:val="0"/>
      <w:marRight w:val="0"/>
      <w:marTop w:val="0"/>
      <w:marBottom w:val="0"/>
      <w:divBdr>
        <w:top w:val="none" w:sz="0" w:space="0" w:color="auto"/>
        <w:left w:val="none" w:sz="0" w:space="0" w:color="auto"/>
        <w:bottom w:val="none" w:sz="0" w:space="0" w:color="auto"/>
        <w:right w:val="none" w:sz="0" w:space="0" w:color="auto"/>
      </w:divBdr>
    </w:div>
    <w:div w:id="2046252539">
      <w:bodyDiv w:val="1"/>
      <w:marLeft w:val="0"/>
      <w:marRight w:val="0"/>
      <w:marTop w:val="0"/>
      <w:marBottom w:val="0"/>
      <w:divBdr>
        <w:top w:val="none" w:sz="0" w:space="0" w:color="auto"/>
        <w:left w:val="none" w:sz="0" w:space="0" w:color="auto"/>
        <w:bottom w:val="none" w:sz="0" w:space="0" w:color="auto"/>
        <w:right w:val="none" w:sz="0" w:space="0" w:color="auto"/>
      </w:divBdr>
    </w:div>
    <w:div w:id="2050178262">
      <w:bodyDiv w:val="1"/>
      <w:marLeft w:val="0"/>
      <w:marRight w:val="0"/>
      <w:marTop w:val="0"/>
      <w:marBottom w:val="0"/>
      <w:divBdr>
        <w:top w:val="none" w:sz="0" w:space="0" w:color="auto"/>
        <w:left w:val="none" w:sz="0" w:space="0" w:color="auto"/>
        <w:bottom w:val="none" w:sz="0" w:space="0" w:color="auto"/>
        <w:right w:val="none" w:sz="0" w:space="0" w:color="auto"/>
      </w:divBdr>
    </w:div>
    <w:div w:id="2050183799">
      <w:bodyDiv w:val="1"/>
      <w:marLeft w:val="0"/>
      <w:marRight w:val="0"/>
      <w:marTop w:val="0"/>
      <w:marBottom w:val="0"/>
      <w:divBdr>
        <w:top w:val="none" w:sz="0" w:space="0" w:color="auto"/>
        <w:left w:val="none" w:sz="0" w:space="0" w:color="auto"/>
        <w:bottom w:val="none" w:sz="0" w:space="0" w:color="auto"/>
        <w:right w:val="none" w:sz="0" w:space="0" w:color="auto"/>
      </w:divBdr>
    </w:div>
    <w:div w:id="2051566397">
      <w:bodyDiv w:val="1"/>
      <w:marLeft w:val="0"/>
      <w:marRight w:val="0"/>
      <w:marTop w:val="0"/>
      <w:marBottom w:val="0"/>
      <w:divBdr>
        <w:top w:val="none" w:sz="0" w:space="0" w:color="auto"/>
        <w:left w:val="none" w:sz="0" w:space="0" w:color="auto"/>
        <w:bottom w:val="none" w:sz="0" w:space="0" w:color="auto"/>
        <w:right w:val="none" w:sz="0" w:space="0" w:color="auto"/>
      </w:divBdr>
    </w:div>
    <w:div w:id="2051999824">
      <w:bodyDiv w:val="1"/>
      <w:marLeft w:val="0"/>
      <w:marRight w:val="0"/>
      <w:marTop w:val="0"/>
      <w:marBottom w:val="0"/>
      <w:divBdr>
        <w:top w:val="none" w:sz="0" w:space="0" w:color="auto"/>
        <w:left w:val="none" w:sz="0" w:space="0" w:color="auto"/>
        <w:bottom w:val="none" w:sz="0" w:space="0" w:color="auto"/>
        <w:right w:val="none" w:sz="0" w:space="0" w:color="auto"/>
      </w:divBdr>
    </w:div>
    <w:div w:id="2052879990">
      <w:bodyDiv w:val="1"/>
      <w:marLeft w:val="0"/>
      <w:marRight w:val="0"/>
      <w:marTop w:val="0"/>
      <w:marBottom w:val="0"/>
      <w:divBdr>
        <w:top w:val="none" w:sz="0" w:space="0" w:color="auto"/>
        <w:left w:val="none" w:sz="0" w:space="0" w:color="auto"/>
        <w:bottom w:val="none" w:sz="0" w:space="0" w:color="auto"/>
        <w:right w:val="none" w:sz="0" w:space="0" w:color="auto"/>
      </w:divBdr>
    </w:div>
    <w:div w:id="2054841080">
      <w:bodyDiv w:val="1"/>
      <w:marLeft w:val="0"/>
      <w:marRight w:val="0"/>
      <w:marTop w:val="0"/>
      <w:marBottom w:val="0"/>
      <w:divBdr>
        <w:top w:val="none" w:sz="0" w:space="0" w:color="auto"/>
        <w:left w:val="none" w:sz="0" w:space="0" w:color="auto"/>
        <w:bottom w:val="none" w:sz="0" w:space="0" w:color="auto"/>
        <w:right w:val="none" w:sz="0" w:space="0" w:color="auto"/>
      </w:divBdr>
    </w:div>
    <w:div w:id="2058115605">
      <w:bodyDiv w:val="1"/>
      <w:marLeft w:val="0"/>
      <w:marRight w:val="0"/>
      <w:marTop w:val="0"/>
      <w:marBottom w:val="0"/>
      <w:divBdr>
        <w:top w:val="none" w:sz="0" w:space="0" w:color="auto"/>
        <w:left w:val="none" w:sz="0" w:space="0" w:color="auto"/>
        <w:bottom w:val="none" w:sz="0" w:space="0" w:color="auto"/>
        <w:right w:val="none" w:sz="0" w:space="0" w:color="auto"/>
      </w:divBdr>
    </w:div>
    <w:div w:id="2060469208">
      <w:bodyDiv w:val="1"/>
      <w:marLeft w:val="0"/>
      <w:marRight w:val="0"/>
      <w:marTop w:val="0"/>
      <w:marBottom w:val="0"/>
      <w:divBdr>
        <w:top w:val="none" w:sz="0" w:space="0" w:color="auto"/>
        <w:left w:val="none" w:sz="0" w:space="0" w:color="auto"/>
        <w:bottom w:val="none" w:sz="0" w:space="0" w:color="auto"/>
        <w:right w:val="none" w:sz="0" w:space="0" w:color="auto"/>
      </w:divBdr>
    </w:div>
    <w:div w:id="2062820502">
      <w:bodyDiv w:val="1"/>
      <w:marLeft w:val="0"/>
      <w:marRight w:val="0"/>
      <w:marTop w:val="0"/>
      <w:marBottom w:val="0"/>
      <w:divBdr>
        <w:top w:val="none" w:sz="0" w:space="0" w:color="auto"/>
        <w:left w:val="none" w:sz="0" w:space="0" w:color="auto"/>
        <w:bottom w:val="none" w:sz="0" w:space="0" w:color="auto"/>
        <w:right w:val="none" w:sz="0" w:space="0" w:color="auto"/>
      </w:divBdr>
    </w:div>
    <w:div w:id="2065640955">
      <w:bodyDiv w:val="1"/>
      <w:marLeft w:val="0"/>
      <w:marRight w:val="0"/>
      <w:marTop w:val="0"/>
      <w:marBottom w:val="0"/>
      <w:divBdr>
        <w:top w:val="none" w:sz="0" w:space="0" w:color="auto"/>
        <w:left w:val="none" w:sz="0" w:space="0" w:color="auto"/>
        <w:bottom w:val="none" w:sz="0" w:space="0" w:color="auto"/>
        <w:right w:val="none" w:sz="0" w:space="0" w:color="auto"/>
      </w:divBdr>
    </w:div>
    <w:div w:id="2066561838">
      <w:bodyDiv w:val="1"/>
      <w:marLeft w:val="0"/>
      <w:marRight w:val="0"/>
      <w:marTop w:val="0"/>
      <w:marBottom w:val="0"/>
      <w:divBdr>
        <w:top w:val="none" w:sz="0" w:space="0" w:color="auto"/>
        <w:left w:val="none" w:sz="0" w:space="0" w:color="auto"/>
        <w:bottom w:val="none" w:sz="0" w:space="0" w:color="auto"/>
        <w:right w:val="none" w:sz="0" w:space="0" w:color="auto"/>
      </w:divBdr>
    </w:div>
    <w:div w:id="2066563324">
      <w:bodyDiv w:val="1"/>
      <w:marLeft w:val="0"/>
      <w:marRight w:val="0"/>
      <w:marTop w:val="0"/>
      <w:marBottom w:val="0"/>
      <w:divBdr>
        <w:top w:val="none" w:sz="0" w:space="0" w:color="auto"/>
        <w:left w:val="none" w:sz="0" w:space="0" w:color="auto"/>
        <w:bottom w:val="none" w:sz="0" w:space="0" w:color="auto"/>
        <w:right w:val="none" w:sz="0" w:space="0" w:color="auto"/>
      </w:divBdr>
    </w:div>
    <w:div w:id="2066679711">
      <w:bodyDiv w:val="1"/>
      <w:marLeft w:val="0"/>
      <w:marRight w:val="0"/>
      <w:marTop w:val="0"/>
      <w:marBottom w:val="0"/>
      <w:divBdr>
        <w:top w:val="none" w:sz="0" w:space="0" w:color="auto"/>
        <w:left w:val="none" w:sz="0" w:space="0" w:color="auto"/>
        <w:bottom w:val="none" w:sz="0" w:space="0" w:color="auto"/>
        <w:right w:val="none" w:sz="0" w:space="0" w:color="auto"/>
      </w:divBdr>
    </w:div>
    <w:div w:id="2067024750">
      <w:bodyDiv w:val="1"/>
      <w:marLeft w:val="0"/>
      <w:marRight w:val="0"/>
      <w:marTop w:val="0"/>
      <w:marBottom w:val="0"/>
      <w:divBdr>
        <w:top w:val="none" w:sz="0" w:space="0" w:color="auto"/>
        <w:left w:val="none" w:sz="0" w:space="0" w:color="auto"/>
        <w:bottom w:val="none" w:sz="0" w:space="0" w:color="auto"/>
        <w:right w:val="none" w:sz="0" w:space="0" w:color="auto"/>
      </w:divBdr>
    </w:div>
    <w:div w:id="2070759515">
      <w:bodyDiv w:val="1"/>
      <w:marLeft w:val="0"/>
      <w:marRight w:val="0"/>
      <w:marTop w:val="0"/>
      <w:marBottom w:val="0"/>
      <w:divBdr>
        <w:top w:val="none" w:sz="0" w:space="0" w:color="auto"/>
        <w:left w:val="none" w:sz="0" w:space="0" w:color="auto"/>
        <w:bottom w:val="none" w:sz="0" w:space="0" w:color="auto"/>
        <w:right w:val="none" w:sz="0" w:space="0" w:color="auto"/>
      </w:divBdr>
    </w:div>
    <w:div w:id="2072121471">
      <w:bodyDiv w:val="1"/>
      <w:marLeft w:val="0"/>
      <w:marRight w:val="0"/>
      <w:marTop w:val="0"/>
      <w:marBottom w:val="0"/>
      <w:divBdr>
        <w:top w:val="none" w:sz="0" w:space="0" w:color="auto"/>
        <w:left w:val="none" w:sz="0" w:space="0" w:color="auto"/>
        <w:bottom w:val="none" w:sz="0" w:space="0" w:color="auto"/>
        <w:right w:val="none" w:sz="0" w:space="0" w:color="auto"/>
      </w:divBdr>
    </w:div>
    <w:div w:id="2073962941">
      <w:bodyDiv w:val="1"/>
      <w:marLeft w:val="0"/>
      <w:marRight w:val="0"/>
      <w:marTop w:val="0"/>
      <w:marBottom w:val="0"/>
      <w:divBdr>
        <w:top w:val="none" w:sz="0" w:space="0" w:color="auto"/>
        <w:left w:val="none" w:sz="0" w:space="0" w:color="auto"/>
        <w:bottom w:val="none" w:sz="0" w:space="0" w:color="auto"/>
        <w:right w:val="none" w:sz="0" w:space="0" w:color="auto"/>
      </w:divBdr>
    </w:div>
    <w:div w:id="2074041153">
      <w:bodyDiv w:val="1"/>
      <w:marLeft w:val="0"/>
      <w:marRight w:val="0"/>
      <w:marTop w:val="0"/>
      <w:marBottom w:val="0"/>
      <w:divBdr>
        <w:top w:val="none" w:sz="0" w:space="0" w:color="auto"/>
        <w:left w:val="none" w:sz="0" w:space="0" w:color="auto"/>
        <w:bottom w:val="none" w:sz="0" w:space="0" w:color="auto"/>
        <w:right w:val="none" w:sz="0" w:space="0" w:color="auto"/>
      </w:divBdr>
    </w:div>
    <w:div w:id="2077362247">
      <w:bodyDiv w:val="1"/>
      <w:marLeft w:val="0"/>
      <w:marRight w:val="0"/>
      <w:marTop w:val="0"/>
      <w:marBottom w:val="0"/>
      <w:divBdr>
        <w:top w:val="none" w:sz="0" w:space="0" w:color="auto"/>
        <w:left w:val="none" w:sz="0" w:space="0" w:color="auto"/>
        <w:bottom w:val="none" w:sz="0" w:space="0" w:color="auto"/>
        <w:right w:val="none" w:sz="0" w:space="0" w:color="auto"/>
      </w:divBdr>
    </w:div>
    <w:div w:id="2077697888">
      <w:bodyDiv w:val="1"/>
      <w:marLeft w:val="0"/>
      <w:marRight w:val="0"/>
      <w:marTop w:val="0"/>
      <w:marBottom w:val="0"/>
      <w:divBdr>
        <w:top w:val="none" w:sz="0" w:space="0" w:color="auto"/>
        <w:left w:val="none" w:sz="0" w:space="0" w:color="auto"/>
        <w:bottom w:val="none" w:sz="0" w:space="0" w:color="auto"/>
        <w:right w:val="none" w:sz="0" w:space="0" w:color="auto"/>
      </w:divBdr>
    </w:div>
    <w:div w:id="2079088530">
      <w:bodyDiv w:val="1"/>
      <w:marLeft w:val="0"/>
      <w:marRight w:val="0"/>
      <w:marTop w:val="0"/>
      <w:marBottom w:val="0"/>
      <w:divBdr>
        <w:top w:val="none" w:sz="0" w:space="0" w:color="auto"/>
        <w:left w:val="none" w:sz="0" w:space="0" w:color="auto"/>
        <w:bottom w:val="none" w:sz="0" w:space="0" w:color="auto"/>
        <w:right w:val="none" w:sz="0" w:space="0" w:color="auto"/>
      </w:divBdr>
    </w:div>
    <w:div w:id="2079666224">
      <w:bodyDiv w:val="1"/>
      <w:marLeft w:val="0"/>
      <w:marRight w:val="0"/>
      <w:marTop w:val="0"/>
      <w:marBottom w:val="0"/>
      <w:divBdr>
        <w:top w:val="none" w:sz="0" w:space="0" w:color="auto"/>
        <w:left w:val="none" w:sz="0" w:space="0" w:color="auto"/>
        <w:bottom w:val="none" w:sz="0" w:space="0" w:color="auto"/>
        <w:right w:val="none" w:sz="0" w:space="0" w:color="auto"/>
      </w:divBdr>
    </w:div>
    <w:div w:id="2080789409">
      <w:bodyDiv w:val="1"/>
      <w:marLeft w:val="0"/>
      <w:marRight w:val="0"/>
      <w:marTop w:val="0"/>
      <w:marBottom w:val="0"/>
      <w:divBdr>
        <w:top w:val="none" w:sz="0" w:space="0" w:color="auto"/>
        <w:left w:val="none" w:sz="0" w:space="0" w:color="auto"/>
        <w:bottom w:val="none" w:sz="0" w:space="0" w:color="auto"/>
        <w:right w:val="none" w:sz="0" w:space="0" w:color="auto"/>
      </w:divBdr>
    </w:div>
    <w:div w:id="2083405153">
      <w:bodyDiv w:val="1"/>
      <w:marLeft w:val="0"/>
      <w:marRight w:val="0"/>
      <w:marTop w:val="0"/>
      <w:marBottom w:val="0"/>
      <w:divBdr>
        <w:top w:val="none" w:sz="0" w:space="0" w:color="auto"/>
        <w:left w:val="none" w:sz="0" w:space="0" w:color="auto"/>
        <w:bottom w:val="none" w:sz="0" w:space="0" w:color="auto"/>
        <w:right w:val="none" w:sz="0" w:space="0" w:color="auto"/>
      </w:divBdr>
    </w:div>
    <w:div w:id="2087919063">
      <w:bodyDiv w:val="1"/>
      <w:marLeft w:val="0"/>
      <w:marRight w:val="0"/>
      <w:marTop w:val="0"/>
      <w:marBottom w:val="0"/>
      <w:divBdr>
        <w:top w:val="none" w:sz="0" w:space="0" w:color="auto"/>
        <w:left w:val="none" w:sz="0" w:space="0" w:color="auto"/>
        <w:bottom w:val="none" w:sz="0" w:space="0" w:color="auto"/>
        <w:right w:val="none" w:sz="0" w:space="0" w:color="auto"/>
      </w:divBdr>
    </w:div>
    <w:div w:id="2088068139">
      <w:bodyDiv w:val="1"/>
      <w:marLeft w:val="0"/>
      <w:marRight w:val="0"/>
      <w:marTop w:val="0"/>
      <w:marBottom w:val="0"/>
      <w:divBdr>
        <w:top w:val="none" w:sz="0" w:space="0" w:color="auto"/>
        <w:left w:val="none" w:sz="0" w:space="0" w:color="auto"/>
        <w:bottom w:val="none" w:sz="0" w:space="0" w:color="auto"/>
        <w:right w:val="none" w:sz="0" w:space="0" w:color="auto"/>
      </w:divBdr>
    </w:div>
    <w:div w:id="2089107762">
      <w:bodyDiv w:val="1"/>
      <w:marLeft w:val="0"/>
      <w:marRight w:val="0"/>
      <w:marTop w:val="0"/>
      <w:marBottom w:val="0"/>
      <w:divBdr>
        <w:top w:val="none" w:sz="0" w:space="0" w:color="auto"/>
        <w:left w:val="none" w:sz="0" w:space="0" w:color="auto"/>
        <w:bottom w:val="none" w:sz="0" w:space="0" w:color="auto"/>
        <w:right w:val="none" w:sz="0" w:space="0" w:color="auto"/>
      </w:divBdr>
    </w:div>
    <w:div w:id="2089495917">
      <w:bodyDiv w:val="1"/>
      <w:marLeft w:val="0"/>
      <w:marRight w:val="0"/>
      <w:marTop w:val="0"/>
      <w:marBottom w:val="0"/>
      <w:divBdr>
        <w:top w:val="none" w:sz="0" w:space="0" w:color="auto"/>
        <w:left w:val="none" w:sz="0" w:space="0" w:color="auto"/>
        <w:bottom w:val="none" w:sz="0" w:space="0" w:color="auto"/>
        <w:right w:val="none" w:sz="0" w:space="0" w:color="auto"/>
      </w:divBdr>
    </w:div>
    <w:div w:id="2091005457">
      <w:bodyDiv w:val="1"/>
      <w:marLeft w:val="0"/>
      <w:marRight w:val="0"/>
      <w:marTop w:val="0"/>
      <w:marBottom w:val="0"/>
      <w:divBdr>
        <w:top w:val="none" w:sz="0" w:space="0" w:color="auto"/>
        <w:left w:val="none" w:sz="0" w:space="0" w:color="auto"/>
        <w:bottom w:val="none" w:sz="0" w:space="0" w:color="auto"/>
        <w:right w:val="none" w:sz="0" w:space="0" w:color="auto"/>
      </w:divBdr>
    </w:div>
    <w:div w:id="2092122759">
      <w:bodyDiv w:val="1"/>
      <w:marLeft w:val="0"/>
      <w:marRight w:val="0"/>
      <w:marTop w:val="0"/>
      <w:marBottom w:val="0"/>
      <w:divBdr>
        <w:top w:val="none" w:sz="0" w:space="0" w:color="auto"/>
        <w:left w:val="none" w:sz="0" w:space="0" w:color="auto"/>
        <w:bottom w:val="none" w:sz="0" w:space="0" w:color="auto"/>
        <w:right w:val="none" w:sz="0" w:space="0" w:color="auto"/>
      </w:divBdr>
    </w:div>
    <w:div w:id="2093089924">
      <w:bodyDiv w:val="1"/>
      <w:marLeft w:val="0"/>
      <w:marRight w:val="0"/>
      <w:marTop w:val="0"/>
      <w:marBottom w:val="0"/>
      <w:divBdr>
        <w:top w:val="none" w:sz="0" w:space="0" w:color="auto"/>
        <w:left w:val="none" w:sz="0" w:space="0" w:color="auto"/>
        <w:bottom w:val="none" w:sz="0" w:space="0" w:color="auto"/>
        <w:right w:val="none" w:sz="0" w:space="0" w:color="auto"/>
      </w:divBdr>
    </w:div>
    <w:div w:id="2093236536">
      <w:bodyDiv w:val="1"/>
      <w:marLeft w:val="0"/>
      <w:marRight w:val="0"/>
      <w:marTop w:val="0"/>
      <w:marBottom w:val="0"/>
      <w:divBdr>
        <w:top w:val="none" w:sz="0" w:space="0" w:color="auto"/>
        <w:left w:val="none" w:sz="0" w:space="0" w:color="auto"/>
        <w:bottom w:val="none" w:sz="0" w:space="0" w:color="auto"/>
        <w:right w:val="none" w:sz="0" w:space="0" w:color="auto"/>
      </w:divBdr>
    </w:div>
    <w:div w:id="2094473558">
      <w:bodyDiv w:val="1"/>
      <w:marLeft w:val="0"/>
      <w:marRight w:val="0"/>
      <w:marTop w:val="0"/>
      <w:marBottom w:val="0"/>
      <w:divBdr>
        <w:top w:val="none" w:sz="0" w:space="0" w:color="auto"/>
        <w:left w:val="none" w:sz="0" w:space="0" w:color="auto"/>
        <w:bottom w:val="none" w:sz="0" w:space="0" w:color="auto"/>
        <w:right w:val="none" w:sz="0" w:space="0" w:color="auto"/>
      </w:divBdr>
    </w:div>
    <w:div w:id="2094692981">
      <w:bodyDiv w:val="1"/>
      <w:marLeft w:val="0"/>
      <w:marRight w:val="0"/>
      <w:marTop w:val="0"/>
      <w:marBottom w:val="0"/>
      <w:divBdr>
        <w:top w:val="none" w:sz="0" w:space="0" w:color="auto"/>
        <w:left w:val="none" w:sz="0" w:space="0" w:color="auto"/>
        <w:bottom w:val="none" w:sz="0" w:space="0" w:color="auto"/>
        <w:right w:val="none" w:sz="0" w:space="0" w:color="auto"/>
      </w:divBdr>
    </w:div>
    <w:div w:id="2095855276">
      <w:bodyDiv w:val="1"/>
      <w:marLeft w:val="0"/>
      <w:marRight w:val="0"/>
      <w:marTop w:val="0"/>
      <w:marBottom w:val="0"/>
      <w:divBdr>
        <w:top w:val="none" w:sz="0" w:space="0" w:color="auto"/>
        <w:left w:val="none" w:sz="0" w:space="0" w:color="auto"/>
        <w:bottom w:val="none" w:sz="0" w:space="0" w:color="auto"/>
        <w:right w:val="none" w:sz="0" w:space="0" w:color="auto"/>
      </w:divBdr>
    </w:div>
    <w:div w:id="2096248322">
      <w:bodyDiv w:val="1"/>
      <w:marLeft w:val="0"/>
      <w:marRight w:val="0"/>
      <w:marTop w:val="0"/>
      <w:marBottom w:val="0"/>
      <w:divBdr>
        <w:top w:val="none" w:sz="0" w:space="0" w:color="auto"/>
        <w:left w:val="none" w:sz="0" w:space="0" w:color="auto"/>
        <w:bottom w:val="none" w:sz="0" w:space="0" w:color="auto"/>
        <w:right w:val="none" w:sz="0" w:space="0" w:color="auto"/>
      </w:divBdr>
    </w:div>
    <w:div w:id="2098288224">
      <w:bodyDiv w:val="1"/>
      <w:marLeft w:val="0"/>
      <w:marRight w:val="0"/>
      <w:marTop w:val="0"/>
      <w:marBottom w:val="0"/>
      <w:divBdr>
        <w:top w:val="none" w:sz="0" w:space="0" w:color="auto"/>
        <w:left w:val="none" w:sz="0" w:space="0" w:color="auto"/>
        <w:bottom w:val="none" w:sz="0" w:space="0" w:color="auto"/>
        <w:right w:val="none" w:sz="0" w:space="0" w:color="auto"/>
      </w:divBdr>
    </w:div>
    <w:div w:id="2098944090">
      <w:bodyDiv w:val="1"/>
      <w:marLeft w:val="0"/>
      <w:marRight w:val="0"/>
      <w:marTop w:val="0"/>
      <w:marBottom w:val="0"/>
      <w:divBdr>
        <w:top w:val="none" w:sz="0" w:space="0" w:color="auto"/>
        <w:left w:val="none" w:sz="0" w:space="0" w:color="auto"/>
        <w:bottom w:val="none" w:sz="0" w:space="0" w:color="auto"/>
        <w:right w:val="none" w:sz="0" w:space="0" w:color="auto"/>
      </w:divBdr>
    </w:div>
    <w:div w:id="2099400040">
      <w:bodyDiv w:val="1"/>
      <w:marLeft w:val="0"/>
      <w:marRight w:val="0"/>
      <w:marTop w:val="0"/>
      <w:marBottom w:val="0"/>
      <w:divBdr>
        <w:top w:val="none" w:sz="0" w:space="0" w:color="auto"/>
        <w:left w:val="none" w:sz="0" w:space="0" w:color="auto"/>
        <w:bottom w:val="none" w:sz="0" w:space="0" w:color="auto"/>
        <w:right w:val="none" w:sz="0" w:space="0" w:color="auto"/>
      </w:divBdr>
    </w:div>
    <w:div w:id="2099790313">
      <w:bodyDiv w:val="1"/>
      <w:marLeft w:val="0"/>
      <w:marRight w:val="0"/>
      <w:marTop w:val="0"/>
      <w:marBottom w:val="0"/>
      <w:divBdr>
        <w:top w:val="none" w:sz="0" w:space="0" w:color="auto"/>
        <w:left w:val="none" w:sz="0" w:space="0" w:color="auto"/>
        <w:bottom w:val="none" w:sz="0" w:space="0" w:color="auto"/>
        <w:right w:val="none" w:sz="0" w:space="0" w:color="auto"/>
      </w:divBdr>
    </w:div>
    <w:div w:id="2100247562">
      <w:bodyDiv w:val="1"/>
      <w:marLeft w:val="0"/>
      <w:marRight w:val="0"/>
      <w:marTop w:val="0"/>
      <w:marBottom w:val="0"/>
      <w:divBdr>
        <w:top w:val="none" w:sz="0" w:space="0" w:color="auto"/>
        <w:left w:val="none" w:sz="0" w:space="0" w:color="auto"/>
        <w:bottom w:val="none" w:sz="0" w:space="0" w:color="auto"/>
        <w:right w:val="none" w:sz="0" w:space="0" w:color="auto"/>
      </w:divBdr>
    </w:div>
    <w:div w:id="2104377680">
      <w:bodyDiv w:val="1"/>
      <w:marLeft w:val="0"/>
      <w:marRight w:val="0"/>
      <w:marTop w:val="0"/>
      <w:marBottom w:val="0"/>
      <w:divBdr>
        <w:top w:val="none" w:sz="0" w:space="0" w:color="auto"/>
        <w:left w:val="none" w:sz="0" w:space="0" w:color="auto"/>
        <w:bottom w:val="none" w:sz="0" w:space="0" w:color="auto"/>
        <w:right w:val="none" w:sz="0" w:space="0" w:color="auto"/>
      </w:divBdr>
    </w:div>
    <w:div w:id="2106801511">
      <w:bodyDiv w:val="1"/>
      <w:marLeft w:val="0"/>
      <w:marRight w:val="0"/>
      <w:marTop w:val="0"/>
      <w:marBottom w:val="0"/>
      <w:divBdr>
        <w:top w:val="none" w:sz="0" w:space="0" w:color="auto"/>
        <w:left w:val="none" w:sz="0" w:space="0" w:color="auto"/>
        <w:bottom w:val="none" w:sz="0" w:space="0" w:color="auto"/>
        <w:right w:val="none" w:sz="0" w:space="0" w:color="auto"/>
      </w:divBdr>
    </w:div>
    <w:div w:id="2109422259">
      <w:bodyDiv w:val="1"/>
      <w:marLeft w:val="0"/>
      <w:marRight w:val="0"/>
      <w:marTop w:val="0"/>
      <w:marBottom w:val="0"/>
      <w:divBdr>
        <w:top w:val="none" w:sz="0" w:space="0" w:color="auto"/>
        <w:left w:val="none" w:sz="0" w:space="0" w:color="auto"/>
        <w:bottom w:val="none" w:sz="0" w:space="0" w:color="auto"/>
        <w:right w:val="none" w:sz="0" w:space="0" w:color="auto"/>
      </w:divBdr>
    </w:div>
    <w:div w:id="2111196883">
      <w:bodyDiv w:val="1"/>
      <w:marLeft w:val="0"/>
      <w:marRight w:val="0"/>
      <w:marTop w:val="0"/>
      <w:marBottom w:val="0"/>
      <w:divBdr>
        <w:top w:val="none" w:sz="0" w:space="0" w:color="auto"/>
        <w:left w:val="none" w:sz="0" w:space="0" w:color="auto"/>
        <w:bottom w:val="none" w:sz="0" w:space="0" w:color="auto"/>
        <w:right w:val="none" w:sz="0" w:space="0" w:color="auto"/>
      </w:divBdr>
    </w:div>
    <w:div w:id="2113888924">
      <w:bodyDiv w:val="1"/>
      <w:marLeft w:val="0"/>
      <w:marRight w:val="0"/>
      <w:marTop w:val="0"/>
      <w:marBottom w:val="0"/>
      <w:divBdr>
        <w:top w:val="none" w:sz="0" w:space="0" w:color="auto"/>
        <w:left w:val="none" w:sz="0" w:space="0" w:color="auto"/>
        <w:bottom w:val="none" w:sz="0" w:space="0" w:color="auto"/>
        <w:right w:val="none" w:sz="0" w:space="0" w:color="auto"/>
      </w:divBdr>
    </w:div>
    <w:div w:id="2119836307">
      <w:bodyDiv w:val="1"/>
      <w:marLeft w:val="0"/>
      <w:marRight w:val="0"/>
      <w:marTop w:val="0"/>
      <w:marBottom w:val="0"/>
      <w:divBdr>
        <w:top w:val="none" w:sz="0" w:space="0" w:color="auto"/>
        <w:left w:val="none" w:sz="0" w:space="0" w:color="auto"/>
        <w:bottom w:val="none" w:sz="0" w:space="0" w:color="auto"/>
        <w:right w:val="none" w:sz="0" w:space="0" w:color="auto"/>
      </w:divBdr>
    </w:div>
    <w:div w:id="2125687641">
      <w:bodyDiv w:val="1"/>
      <w:marLeft w:val="0"/>
      <w:marRight w:val="0"/>
      <w:marTop w:val="0"/>
      <w:marBottom w:val="0"/>
      <w:divBdr>
        <w:top w:val="none" w:sz="0" w:space="0" w:color="auto"/>
        <w:left w:val="none" w:sz="0" w:space="0" w:color="auto"/>
        <w:bottom w:val="none" w:sz="0" w:space="0" w:color="auto"/>
        <w:right w:val="none" w:sz="0" w:space="0" w:color="auto"/>
      </w:divBdr>
    </w:div>
    <w:div w:id="2131321510">
      <w:bodyDiv w:val="1"/>
      <w:marLeft w:val="0"/>
      <w:marRight w:val="0"/>
      <w:marTop w:val="0"/>
      <w:marBottom w:val="0"/>
      <w:divBdr>
        <w:top w:val="none" w:sz="0" w:space="0" w:color="auto"/>
        <w:left w:val="none" w:sz="0" w:space="0" w:color="auto"/>
        <w:bottom w:val="none" w:sz="0" w:space="0" w:color="auto"/>
        <w:right w:val="none" w:sz="0" w:space="0" w:color="auto"/>
      </w:divBdr>
    </w:div>
    <w:div w:id="2134207775">
      <w:bodyDiv w:val="1"/>
      <w:marLeft w:val="0"/>
      <w:marRight w:val="0"/>
      <w:marTop w:val="0"/>
      <w:marBottom w:val="0"/>
      <w:divBdr>
        <w:top w:val="none" w:sz="0" w:space="0" w:color="auto"/>
        <w:left w:val="none" w:sz="0" w:space="0" w:color="auto"/>
        <w:bottom w:val="none" w:sz="0" w:space="0" w:color="auto"/>
        <w:right w:val="none" w:sz="0" w:space="0" w:color="auto"/>
      </w:divBdr>
    </w:div>
    <w:div w:id="2135634306">
      <w:bodyDiv w:val="1"/>
      <w:marLeft w:val="0"/>
      <w:marRight w:val="0"/>
      <w:marTop w:val="0"/>
      <w:marBottom w:val="0"/>
      <w:divBdr>
        <w:top w:val="none" w:sz="0" w:space="0" w:color="auto"/>
        <w:left w:val="none" w:sz="0" w:space="0" w:color="auto"/>
        <w:bottom w:val="none" w:sz="0" w:space="0" w:color="auto"/>
        <w:right w:val="none" w:sz="0" w:space="0" w:color="auto"/>
      </w:divBdr>
    </w:div>
    <w:div w:id="2138334310">
      <w:bodyDiv w:val="1"/>
      <w:marLeft w:val="0"/>
      <w:marRight w:val="0"/>
      <w:marTop w:val="0"/>
      <w:marBottom w:val="0"/>
      <w:divBdr>
        <w:top w:val="none" w:sz="0" w:space="0" w:color="auto"/>
        <w:left w:val="none" w:sz="0" w:space="0" w:color="auto"/>
        <w:bottom w:val="none" w:sz="0" w:space="0" w:color="auto"/>
        <w:right w:val="none" w:sz="0" w:space="0" w:color="auto"/>
      </w:divBdr>
    </w:div>
    <w:div w:id="2139755363">
      <w:bodyDiv w:val="1"/>
      <w:marLeft w:val="0"/>
      <w:marRight w:val="0"/>
      <w:marTop w:val="0"/>
      <w:marBottom w:val="0"/>
      <w:divBdr>
        <w:top w:val="none" w:sz="0" w:space="0" w:color="auto"/>
        <w:left w:val="none" w:sz="0" w:space="0" w:color="auto"/>
        <w:bottom w:val="none" w:sz="0" w:space="0" w:color="auto"/>
        <w:right w:val="none" w:sz="0" w:space="0" w:color="auto"/>
      </w:divBdr>
    </w:div>
    <w:div w:id="2140876472">
      <w:bodyDiv w:val="1"/>
      <w:marLeft w:val="0"/>
      <w:marRight w:val="0"/>
      <w:marTop w:val="0"/>
      <w:marBottom w:val="0"/>
      <w:divBdr>
        <w:top w:val="none" w:sz="0" w:space="0" w:color="auto"/>
        <w:left w:val="none" w:sz="0" w:space="0" w:color="auto"/>
        <w:bottom w:val="none" w:sz="0" w:space="0" w:color="auto"/>
        <w:right w:val="none" w:sz="0" w:space="0" w:color="auto"/>
      </w:divBdr>
    </w:div>
    <w:div w:id="2142534784">
      <w:bodyDiv w:val="1"/>
      <w:marLeft w:val="0"/>
      <w:marRight w:val="0"/>
      <w:marTop w:val="0"/>
      <w:marBottom w:val="0"/>
      <w:divBdr>
        <w:top w:val="none" w:sz="0" w:space="0" w:color="auto"/>
        <w:left w:val="none" w:sz="0" w:space="0" w:color="auto"/>
        <w:bottom w:val="none" w:sz="0" w:space="0" w:color="auto"/>
        <w:right w:val="none" w:sz="0" w:space="0" w:color="auto"/>
      </w:divBdr>
    </w:div>
    <w:div w:id="2143190795">
      <w:bodyDiv w:val="1"/>
      <w:marLeft w:val="0"/>
      <w:marRight w:val="0"/>
      <w:marTop w:val="0"/>
      <w:marBottom w:val="0"/>
      <w:divBdr>
        <w:top w:val="none" w:sz="0" w:space="0" w:color="auto"/>
        <w:left w:val="none" w:sz="0" w:space="0" w:color="auto"/>
        <w:bottom w:val="none" w:sz="0" w:space="0" w:color="auto"/>
        <w:right w:val="none" w:sz="0" w:space="0" w:color="auto"/>
      </w:divBdr>
    </w:div>
    <w:div w:id="2145805304">
      <w:bodyDiv w:val="1"/>
      <w:marLeft w:val="0"/>
      <w:marRight w:val="0"/>
      <w:marTop w:val="0"/>
      <w:marBottom w:val="0"/>
      <w:divBdr>
        <w:top w:val="none" w:sz="0" w:space="0" w:color="auto"/>
        <w:left w:val="none" w:sz="0" w:space="0" w:color="auto"/>
        <w:bottom w:val="none" w:sz="0" w:space="0" w:color="auto"/>
        <w:right w:val="none" w:sz="0" w:space="0" w:color="auto"/>
      </w:divBdr>
    </w:div>
    <w:div w:id="2146267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0AAD0B-8DB6-4906-A0AA-C312A2934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2494</TotalTime>
  <Pages>50</Pages>
  <Words>18221</Words>
  <Characters>103864</Characters>
  <Application>Microsoft Office Word</Application>
  <DocSecurity>0</DocSecurity>
  <Lines>865</Lines>
  <Paragraphs>243</Paragraphs>
  <ScaleCrop>false</ScaleCrop>
  <HeadingPairs>
    <vt:vector size="2" baseType="variant">
      <vt:variant>
        <vt:lpstr>Title</vt:lpstr>
      </vt:variant>
      <vt:variant>
        <vt:i4>1</vt:i4>
      </vt:variant>
    </vt:vector>
  </HeadingPairs>
  <TitlesOfParts>
    <vt:vector size="1" baseType="lpstr">
      <vt:lpstr>1)</vt:lpstr>
    </vt:vector>
  </TitlesOfParts>
  <Company>Ernst &amp; Young</Company>
  <LinksUpToDate>false</LinksUpToDate>
  <CharactersWithSpaces>121842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YourNameHere</dc:creator>
  <cp:keywords/>
  <dc:description/>
  <cp:lastModifiedBy>Thanaphol Pholprasert (TH)</cp:lastModifiedBy>
  <cp:revision>406</cp:revision>
  <cp:lastPrinted>2022-11-14T09:59:00Z</cp:lastPrinted>
  <dcterms:created xsi:type="dcterms:W3CDTF">2021-12-13T06:07:00Z</dcterms:created>
  <dcterms:modified xsi:type="dcterms:W3CDTF">2023-11-24T07:17:00Z</dcterms:modified>
</cp:coreProperties>
</file>